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DD4A35B" w14:textId="6F3F4B08" w:rsidR="004704DD" w:rsidRPr="00AB633D" w:rsidRDefault="00833D19" w:rsidP="00BB5584">
      <w:pPr>
        <w:pStyle w:val="Ttulo"/>
        <w:rPr>
          <w:color w:val="FFFFFF"/>
        </w:rPr>
      </w:pPr>
      <w:r w:rsidRPr="00AB633D">
        <w:rPr>
          <w:noProof/>
          <w:color w:val="FFFFFF"/>
        </w:rPr>
        <mc:AlternateContent>
          <mc:Choice Requires="wps">
            <w:drawing>
              <wp:anchor distT="0" distB="0" distL="114300" distR="114300" simplePos="0" relativeHeight="251658240" behindDoc="1" locked="0" layoutInCell="1" allowOverlap="1" wp14:anchorId="7E675B11" wp14:editId="07777777">
                <wp:simplePos x="0" y="0"/>
                <wp:positionH relativeFrom="column">
                  <wp:posOffset>-53340</wp:posOffset>
                </wp:positionH>
                <wp:positionV relativeFrom="paragraph">
                  <wp:posOffset>-65405</wp:posOffset>
                </wp:positionV>
                <wp:extent cx="6105525" cy="280035"/>
                <wp:effectExtent l="0" t="0" r="0" b="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05525" cy="280035"/>
                        </a:xfrm>
                        <a:prstGeom prst="rect">
                          <a:avLst/>
                        </a:prstGeom>
                        <a:solidFill>
                          <a:srgbClr val="4C4C4C"/>
                        </a:solidFill>
                        <a:ln>
                          <a:noFill/>
                        </a:ln>
                        <a:effectLst/>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3A08A23" id="Rectangle 2" o:spid="_x0000_s1026" style="position:absolute;margin-left:-4.2pt;margin-top:-5.15pt;width:480.75pt;height:22.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" fillcolor="#4c4c4c" stroked="f">
                <v:stroke joinstyle="round"/>
              </v:rect>
            </w:pict>
          </mc:Fallback>
        </mc:AlternateContent>
      </w:r>
      <w:r w:rsidR="004704DD" w:rsidRPr="00AB633D">
        <w:rPr>
          <w:color w:val="FFFFFF"/>
        </w:rPr>
        <w:t xml:space="preserve">CURRICULUM VITAE </w:t>
      </w:r>
    </w:p>
    <w:p w14:paraId="4116D1F2" w14:textId="77777777" w:rsidR="00F62D97" w:rsidRPr="00AB633D" w:rsidRDefault="00DD4DD9" w:rsidP="0068740C">
      <w:pPr>
        <w:pStyle w:val="PlainText1"/>
        <w:numPr>
          <w:ilvl w:val="0"/>
          <w:numId w:val="6"/>
        </w:numPr>
        <w:spacing w:before="240" w:after="240"/>
        <w:ind w:left="284" w:hanging="284"/>
        <w:rPr>
          <w:rFonts w:ascii="Palatino Linotype" w:hAnsi="Palatino Linotype"/>
          <w:b/>
          <w:bCs/>
          <w:color w:val="404040"/>
          <w:sz w:val="18"/>
          <w:szCs w:val="18"/>
          <w:lang w:val="en-US"/>
        </w:rPr>
      </w:pPr>
      <w:r w:rsidRPr="00AB633D">
        <w:rPr>
          <w:rFonts w:ascii="Palatino Linotype" w:hAnsi="Palatino Linotype"/>
          <w:b/>
          <w:bCs/>
          <w:color w:val="404040"/>
          <w:sz w:val="18"/>
          <w:szCs w:val="18"/>
          <w:lang w:val="en-US"/>
        </w:rPr>
        <w:t xml:space="preserve"> Personal Information</w:t>
      </w:r>
    </w:p>
    <w:p w14:paraId="07F15093" w14:textId="77777777" w:rsidR="004704DD" w:rsidRPr="00AB633D" w:rsidRDefault="004704DD" w:rsidP="00BB5584">
      <w:pPr>
        <w:pStyle w:val="PlainText1"/>
        <w:rPr>
          <w:rFonts w:ascii="Palatino Linotype" w:hAnsi="Palatino Linotype"/>
          <w:b/>
          <w:bCs/>
          <w:color w:val="404040"/>
          <w:sz w:val="18"/>
          <w:szCs w:val="18"/>
          <w:lang w:val="es-CL"/>
        </w:rPr>
      </w:pPr>
      <w:proofErr w:type="spellStart"/>
      <w:r w:rsidRPr="00AB633D">
        <w:rPr>
          <w:rFonts w:ascii="Palatino Linotype" w:hAnsi="Palatino Linotype"/>
          <w:color w:val="404040"/>
          <w:sz w:val="18"/>
          <w:szCs w:val="18"/>
          <w:lang w:val="es-CL"/>
        </w:rPr>
        <w:t>N</w:t>
      </w:r>
      <w:r w:rsidR="00DD4DD9" w:rsidRPr="00AB633D">
        <w:rPr>
          <w:rFonts w:ascii="Palatino Linotype" w:hAnsi="Palatino Linotype"/>
          <w:color w:val="404040"/>
          <w:sz w:val="18"/>
          <w:szCs w:val="18"/>
          <w:lang w:val="es-CL"/>
        </w:rPr>
        <w:t>ame</w:t>
      </w:r>
      <w:proofErr w:type="spellEnd"/>
      <w:r w:rsidR="00DD4DD9" w:rsidRPr="00AB633D">
        <w:rPr>
          <w:rFonts w:ascii="Palatino Linotype" w:hAnsi="Palatino Linotype"/>
          <w:color w:val="404040"/>
          <w:sz w:val="18"/>
          <w:szCs w:val="18"/>
          <w:lang w:val="es-CL"/>
        </w:rPr>
        <w:tab/>
      </w:r>
      <w:r w:rsidRPr="00AB633D">
        <w:rPr>
          <w:rFonts w:ascii="Palatino Linotype" w:hAnsi="Palatino Linotype"/>
          <w:color w:val="404040"/>
          <w:sz w:val="18"/>
          <w:szCs w:val="18"/>
          <w:lang w:val="es-CL"/>
        </w:rPr>
        <w:tab/>
      </w:r>
      <w:r w:rsidRPr="00AB633D">
        <w:rPr>
          <w:rFonts w:ascii="Palatino Linotype" w:hAnsi="Palatino Linotype"/>
          <w:color w:val="404040"/>
          <w:sz w:val="18"/>
          <w:szCs w:val="18"/>
          <w:lang w:val="es-CL"/>
        </w:rPr>
        <w:tab/>
      </w:r>
      <w:r w:rsidRPr="00AB633D">
        <w:rPr>
          <w:rFonts w:ascii="Palatino Linotype" w:hAnsi="Palatino Linotype"/>
          <w:color w:val="404040"/>
          <w:sz w:val="18"/>
          <w:szCs w:val="18"/>
          <w:lang w:val="es-CL"/>
        </w:rPr>
        <w:tab/>
      </w:r>
      <w:r w:rsidRPr="00AB633D">
        <w:rPr>
          <w:rFonts w:ascii="Palatino Linotype" w:hAnsi="Palatino Linotype"/>
          <w:color w:val="404040"/>
          <w:sz w:val="18"/>
          <w:szCs w:val="18"/>
          <w:lang w:val="es-CL"/>
        </w:rPr>
        <w:tab/>
        <w:t>:</w:t>
      </w:r>
      <w:r w:rsidRPr="00AB633D">
        <w:rPr>
          <w:rFonts w:ascii="Palatino Linotype" w:hAnsi="Palatino Linotype"/>
          <w:color w:val="404040"/>
          <w:sz w:val="18"/>
          <w:szCs w:val="18"/>
          <w:lang w:val="es-CL"/>
        </w:rPr>
        <w:tab/>
      </w:r>
      <w:r w:rsidR="00FF73AB" w:rsidRPr="00AB633D">
        <w:rPr>
          <w:rFonts w:ascii="Palatino Linotype" w:hAnsi="Palatino Linotype"/>
          <w:b/>
          <w:bCs/>
          <w:color w:val="404040"/>
          <w:sz w:val="18"/>
          <w:szCs w:val="18"/>
          <w:lang w:val="es-CL"/>
        </w:rPr>
        <w:t>MARCO ESTEBAN RIVERA ABARCA</w:t>
      </w:r>
    </w:p>
    <w:p w14:paraId="57BCA8A5" w14:textId="77777777" w:rsidR="004704DD" w:rsidRPr="00AB633D" w:rsidRDefault="00B97F52" w:rsidP="00BB5584">
      <w:pPr>
        <w:pStyle w:val="PlainText1"/>
        <w:rPr>
          <w:rFonts w:ascii="Palatino Linotype" w:hAnsi="Palatino Linotype"/>
          <w:color w:val="404040"/>
          <w:sz w:val="18"/>
          <w:szCs w:val="18"/>
          <w:lang w:val="en-US"/>
        </w:rPr>
      </w:pPr>
      <w:r w:rsidRPr="00AB633D">
        <w:rPr>
          <w:rFonts w:ascii="Palatino Linotype" w:hAnsi="Palatino Linotype"/>
          <w:color w:val="404040"/>
          <w:sz w:val="18"/>
          <w:szCs w:val="18"/>
          <w:lang w:val="en-US"/>
        </w:rPr>
        <w:t>Date of Birth</w:t>
      </w:r>
      <w:r w:rsidR="00DD4DD9" w:rsidRPr="00AB633D">
        <w:rPr>
          <w:rFonts w:ascii="Palatino Linotype" w:hAnsi="Palatino Linotype"/>
          <w:color w:val="404040"/>
          <w:sz w:val="18"/>
          <w:szCs w:val="18"/>
          <w:lang w:val="en-US"/>
        </w:rPr>
        <w:tab/>
      </w:r>
      <w:r w:rsidR="00DD4DD9" w:rsidRPr="00AB633D">
        <w:rPr>
          <w:rFonts w:ascii="Palatino Linotype" w:hAnsi="Palatino Linotype"/>
          <w:color w:val="404040"/>
          <w:sz w:val="18"/>
          <w:szCs w:val="18"/>
          <w:lang w:val="en-US"/>
        </w:rPr>
        <w:tab/>
      </w:r>
      <w:r w:rsidR="004704DD" w:rsidRPr="00AB633D">
        <w:rPr>
          <w:rFonts w:ascii="Palatino Linotype" w:hAnsi="Palatino Linotype"/>
          <w:color w:val="404040"/>
          <w:sz w:val="18"/>
          <w:szCs w:val="18"/>
          <w:lang w:val="en-US"/>
        </w:rPr>
        <w:tab/>
      </w:r>
      <w:r w:rsidR="004704DD" w:rsidRPr="00AB633D">
        <w:rPr>
          <w:rFonts w:ascii="Palatino Linotype" w:hAnsi="Palatino Linotype"/>
          <w:color w:val="404040"/>
          <w:sz w:val="18"/>
          <w:szCs w:val="18"/>
          <w:lang w:val="en-US"/>
        </w:rPr>
        <w:tab/>
      </w:r>
      <w:r w:rsidR="00FF73AB" w:rsidRPr="00AB633D">
        <w:rPr>
          <w:rFonts w:ascii="Palatino Linotype" w:hAnsi="Palatino Linotype"/>
          <w:color w:val="404040"/>
          <w:sz w:val="18"/>
          <w:szCs w:val="18"/>
          <w:lang w:val="en-US"/>
        </w:rPr>
        <w:t>:</w:t>
      </w:r>
      <w:r w:rsidR="00FF73AB" w:rsidRPr="00AB633D">
        <w:rPr>
          <w:rFonts w:ascii="Palatino Linotype" w:hAnsi="Palatino Linotype"/>
          <w:color w:val="404040"/>
          <w:sz w:val="18"/>
          <w:szCs w:val="18"/>
          <w:lang w:val="en-US"/>
        </w:rPr>
        <w:tab/>
        <w:t>February 3</w:t>
      </w:r>
      <w:r w:rsidR="00021177" w:rsidRPr="00AB633D">
        <w:rPr>
          <w:rFonts w:ascii="Palatino Linotype" w:hAnsi="Palatino Linotype"/>
          <w:color w:val="404040"/>
          <w:sz w:val="18"/>
          <w:szCs w:val="18"/>
          <w:vertAlign w:val="superscript"/>
          <w:lang w:val="en-US"/>
        </w:rPr>
        <w:t>rd</w:t>
      </w:r>
      <w:r w:rsidR="00DD4DD9" w:rsidRPr="00AB633D">
        <w:rPr>
          <w:rFonts w:ascii="Palatino Linotype" w:hAnsi="Palatino Linotype"/>
          <w:color w:val="404040"/>
          <w:sz w:val="18"/>
          <w:szCs w:val="18"/>
          <w:lang w:val="en-US"/>
        </w:rPr>
        <w:t>,</w:t>
      </w:r>
      <w:r w:rsidR="00FF73AB" w:rsidRPr="00AB633D">
        <w:rPr>
          <w:rFonts w:ascii="Palatino Linotype" w:hAnsi="Palatino Linotype"/>
          <w:color w:val="404040"/>
          <w:sz w:val="18"/>
          <w:szCs w:val="18"/>
          <w:lang w:val="en-US"/>
        </w:rPr>
        <w:t xml:space="preserve"> 1982</w:t>
      </w:r>
    </w:p>
    <w:p w14:paraId="05D94BE8" w14:textId="77777777" w:rsidR="004704DD" w:rsidRPr="00AB633D" w:rsidRDefault="00CB38C8" w:rsidP="00BB5584">
      <w:pPr>
        <w:pStyle w:val="PlainText1"/>
        <w:ind w:left="708" w:hanging="708"/>
        <w:rPr>
          <w:rFonts w:ascii="Palatino Linotype" w:hAnsi="Palatino Linotype"/>
          <w:color w:val="404040"/>
          <w:sz w:val="18"/>
          <w:szCs w:val="18"/>
          <w:lang w:val="en-US"/>
        </w:rPr>
      </w:pPr>
      <w:r w:rsidRPr="00AB633D">
        <w:rPr>
          <w:rFonts w:ascii="Palatino Linotype" w:hAnsi="Palatino Linotype"/>
          <w:color w:val="404040"/>
          <w:sz w:val="18"/>
          <w:szCs w:val="18"/>
          <w:lang w:val="en-US"/>
        </w:rPr>
        <w:t>Nationality</w:t>
      </w:r>
      <w:r w:rsidRPr="00AB633D">
        <w:rPr>
          <w:rFonts w:ascii="Palatino Linotype" w:hAnsi="Palatino Linotype"/>
          <w:color w:val="404040"/>
          <w:sz w:val="18"/>
          <w:szCs w:val="18"/>
          <w:lang w:val="en-US"/>
        </w:rPr>
        <w:tab/>
      </w:r>
      <w:r w:rsidR="004704DD" w:rsidRPr="00AB633D">
        <w:rPr>
          <w:rFonts w:ascii="Palatino Linotype" w:hAnsi="Palatino Linotype"/>
          <w:color w:val="404040"/>
          <w:sz w:val="18"/>
          <w:szCs w:val="18"/>
          <w:lang w:val="en-US"/>
        </w:rPr>
        <w:tab/>
      </w:r>
      <w:r w:rsidR="004704DD" w:rsidRPr="00AB633D">
        <w:rPr>
          <w:rFonts w:ascii="Palatino Linotype" w:hAnsi="Palatino Linotype"/>
          <w:color w:val="404040"/>
          <w:sz w:val="18"/>
          <w:szCs w:val="18"/>
          <w:lang w:val="en-US"/>
        </w:rPr>
        <w:tab/>
      </w:r>
      <w:r w:rsidR="004704DD" w:rsidRPr="00AB633D">
        <w:rPr>
          <w:rFonts w:ascii="Palatino Linotype" w:hAnsi="Palatino Linotype"/>
          <w:color w:val="404040"/>
          <w:sz w:val="18"/>
          <w:szCs w:val="18"/>
          <w:lang w:val="en-US"/>
        </w:rPr>
        <w:tab/>
        <w:t>:</w:t>
      </w:r>
      <w:r w:rsidR="004704DD" w:rsidRPr="00AB633D">
        <w:rPr>
          <w:rFonts w:ascii="Palatino Linotype" w:hAnsi="Palatino Linotype"/>
          <w:color w:val="404040"/>
          <w:sz w:val="18"/>
          <w:szCs w:val="18"/>
          <w:lang w:val="en-US"/>
        </w:rPr>
        <w:tab/>
        <w:t>Chile</w:t>
      </w:r>
      <w:r w:rsidR="00450627" w:rsidRPr="00AB633D">
        <w:rPr>
          <w:rFonts w:ascii="Palatino Linotype" w:hAnsi="Palatino Linotype"/>
          <w:color w:val="404040"/>
          <w:sz w:val="18"/>
          <w:szCs w:val="18"/>
          <w:lang w:val="en-US"/>
        </w:rPr>
        <w:t>an</w:t>
      </w:r>
    </w:p>
    <w:p w14:paraId="5F0BB61C" w14:textId="77777777" w:rsidR="00753E45" w:rsidRPr="00AB633D" w:rsidRDefault="00450627" w:rsidP="00753E45">
      <w:pPr>
        <w:pStyle w:val="PlainText1"/>
        <w:rPr>
          <w:rFonts w:ascii="Palatino Linotype" w:hAnsi="Palatino Linotype"/>
          <w:color w:val="404040"/>
          <w:sz w:val="18"/>
          <w:szCs w:val="18"/>
          <w:lang w:val="en-US"/>
        </w:rPr>
      </w:pPr>
      <w:r w:rsidRPr="00AB633D">
        <w:rPr>
          <w:rFonts w:ascii="Palatino Linotype" w:hAnsi="Palatino Linotype"/>
          <w:color w:val="404040"/>
          <w:sz w:val="18"/>
          <w:szCs w:val="18"/>
          <w:lang w:val="en-US"/>
        </w:rPr>
        <w:t>Work a</w:t>
      </w:r>
      <w:r w:rsidR="008D5CF7" w:rsidRPr="00AB633D">
        <w:rPr>
          <w:rFonts w:ascii="Palatino Linotype" w:hAnsi="Palatino Linotype"/>
          <w:color w:val="404040"/>
          <w:sz w:val="18"/>
          <w:szCs w:val="18"/>
          <w:lang w:val="en-US"/>
        </w:rPr>
        <w:t>d</w:t>
      </w:r>
      <w:r w:rsidR="00425359" w:rsidRPr="00AB633D">
        <w:rPr>
          <w:rFonts w:ascii="Palatino Linotype" w:hAnsi="Palatino Linotype"/>
          <w:color w:val="404040"/>
          <w:sz w:val="18"/>
          <w:szCs w:val="18"/>
          <w:lang w:val="en-US"/>
        </w:rPr>
        <w:t>dress</w:t>
      </w:r>
      <w:r w:rsidR="004704DD" w:rsidRPr="00AB633D">
        <w:rPr>
          <w:rFonts w:ascii="Palatino Linotype" w:hAnsi="Palatino Linotype"/>
          <w:color w:val="404040"/>
          <w:sz w:val="18"/>
          <w:szCs w:val="18"/>
          <w:lang w:val="en-US"/>
        </w:rPr>
        <w:tab/>
      </w:r>
      <w:r w:rsidR="004704DD" w:rsidRPr="00AB633D">
        <w:rPr>
          <w:rFonts w:ascii="Palatino Linotype" w:hAnsi="Palatino Linotype"/>
          <w:color w:val="404040"/>
          <w:sz w:val="18"/>
          <w:szCs w:val="18"/>
          <w:lang w:val="en-US"/>
        </w:rPr>
        <w:tab/>
      </w:r>
      <w:r w:rsidR="004704DD" w:rsidRPr="00AB633D">
        <w:rPr>
          <w:rFonts w:ascii="Palatino Linotype" w:hAnsi="Palatino Linotype"/>
          <w:color w:val="404040"/>
          <w:sz w:val="18"/>
          <w:szCs w:val="18"/>
          <w:lang w:val="en-US"/>
        </w:rPr>
        <w:tab/>
      </w:r>
      <w:r w:rsidR="004704DD" w:rsidRPr="00AB633D">
        <w:rPr>
          <w:rFonts w:ascii="Palatino Linotype" w:hAnsi="Palatino Linotype"/>
          <w:color w:val="404040"/>
          <w:sz w:val="18"/>
          <w:szCs w:val="18"/>
          <w:lang w:val="en-US"/>
        </w:rPr>
        <w:tab/>
        <w:t>:</w:t>
      </w:r>
      <w:r w:rsidR="004704DD" w:rsidRPr="00AB633D">
        <w:rPr>
          <w:rFonts w:ascii="Palatino Linotype" w:hAnsi="Palatino Linotype"/>
          <w:color w:val="404040"/>
          <w:sz w:val="18"/>
          <w:szCs w:val="18"/>
          <w:lang w:val="en-US"/>
        </w:rPr>
        <w:tab/>
      </w:r>
      <w:r w:rsidR="00753E45" w:rsidRPr="00AB633D">
        <w:rPr>
          <w:rFonts w:ascii="Palatino Linotype" w:hAnsi="Palatino Linotype"/>
          <w:color w:val="404040"/>
          <w:sz w:val="18"/>
          <w:szCs w:val="18"/>
          <w:lang w:val="en-US"/>
        </w:rPr>
        <w:t>University of Nottingham</w:t>
      </w:r>
    </w:p>
    <w:p w14:paraId="271EA099" w14:textId="77777777" w:rsidR="00753E45" w:rsidRPr="00AB633D" w:rsidRDefault="00753E45" w:rsidP="00753E45">
      <w:pPr>
        <w:pStyle w:val="PlainText1"/>
        <w:rPr>
          <w:rFonts w:ascii="Palatino Linotype" w:hAnsi="Palatino Linotype"/>
          <w:color w:val="404040"/>
          <w:sz w:val="18"/>
          <w:szCs w:val="18"/>
          <w:lang w:val="en-US"/>
        </w:rPr>
      </w:pPr>
      <w:r w:rsidRPr="00AB633D">
        <w:rPr>
          <w:rFonts w:ascii="Palatino Linotype" w:hAnsi="Palatino Linotype"/>
          <w:color w:val="404040"/>
          <w:sz w:val="18"/>
          <w:szCs w:val="18"/>
          <w:lang w:val="en-US"/>
        </w:rPr>
        <w:t xml:space="preserve"> </w:t>
      </w:r>
      <w:r w:rsidRPr="00AB633D">
        <w:rPr>
          <w:rFonts w:ascii="Palatino Linotype" w:hAnsi="Palatino Linotype"/>
          <w:color w:val="404040"/>
          <w:sz w:val="18"/>
          <w:szCs w:val="18"/>
          <w:lang w:val="en-US"/>
        </w:rPr>
        <w:tab/>
      </w:r>
      <w:r w:rsidRPr="00AB633D">
        <w:rPr>
          <w:rFonts w:ascii="Palatino Linotype" w:hAnsi="Palatino Linotype"/>
          <w:color w:val="404040"/>
          <w:sz w:val="18"/>
          <w:szCs w:val="18"/>
          <w:lang w:val="en-US"/>
        </w:rPr>
        <w:tab/>
      </w:r>
      <w:r w:rsidRPr="00AB633D">
        <w:rPr>
          <w:rFonts w:ascii="Palatino Linotype" w:hAnsi="Palatino Linotype"/>
          <w:color w:val="404040"/>
          <w:sz w:val="18"/>
          <w:szCs w:val="18"/>
          <w:lang w:val="en-US"/>
        </w:rPr>
        <w:tab/>
      </w:r>
      <w:r w:rsidRPr="00AB633D">
        <w:rPr>
          <w:rFonts w:ascii="Palatino Linotype" w:hAnsi="Palatino Linotype"/>
          <w:color w:val="404040"/>
          <w:sz w:val="18"/>
          <w:szCs w:val="18"/>
          <w:lang w:val="en-US"/>
        </w:rPr>
        <w:tab/>
      </w:r>
      <w:r w:rsidRPr="00AB633D">
        <w:rPr>
          <w:rFonts w:ascii="Palatino Linotype" w:hAnsi="Palatino Linotype"/>
          <w:color w:val="404040"/>
          <w:sz w:val="18"/>
          <w:szCs w:val="18"/>
          <w:lang w:val="en-US"/>
        </w:rPr>
        <w:tab/>
      </w:r>
      <w:r w:rsidRPr="00AB633D">
        <w:rPr>
          <w:rFonts w:ascii="Palatino Linotype" w:hAnsi="Palatino Linotype"/>
          <w:color w:val="404040"/>
          <w:sz w:val="18"/>
          <w:szCs w:val="18"/>
          <w:lang w:val="en-US"/>
        </w:rPr>
        <w:tab/>
        <w:t>15 Triumph Rd, Lenton, Nottingham NG7 2GT, United Kingdom</w:t>
      </w:r>
      <w:r w:rsidRPr="00AB633D">
        <w:rPr>
          <w:rFonts w:ascii="Palatino Linotype" w:hAnsi="Palatino Linotype"/>
          <w:color w:val="404040"/>
          <w:sz w:val="18"/>
          <w:szCs w:val="18"/>
          <w:lang w:val="en-US"/>
        </w:rPr>
        <w:tab/>
      </w:r>
      <w:r w:rsidRPr="00AB633D">
        <w:rPr>
          <w:rFonts w:ascii="Palatino Linotype" w:hAnsi="Palatino Linotype"/>
          <w:color w:val="404040"/>
          <w:sz w:val="18"/>
          <w:szCs w:val="18"/>
          <w:lang w:val="en-US"/>
        </w:rPr>
        <w:tab/>
      </w:r>
      <w:r w:rsidRPr="00AB633D">
        <w:rPr>
          <w:rFonts w:ascii="Palatino Linotype" w:hAnsi="Palatino Linotype"/>
          <w:color w:val="404040"/>
          <w:sz w:val="18"/>
          <w:szCs w:val="18"/>
          <w:lang w:val="en-US"/>
        </w:rPr>
        <w:tab/>
      </w:r>
      <w:r w:rsidRPr="00AB633D">
        <w:rPr>
          <w:rFonts w:ascii="Palatino Linotype" w:hAnsi="Palatino Linotype"/>
          <w:color w:val="404040"/>
          <w:sz w:val="18"/>
          <w:szCs w:val="18"/>
          <w:lang w:val="en-US"/>
        </w:rPr>
        <w:tab/>
      </w:r>
      <w:r w:rsidRPr="00AB633D">
        <w:rPr>
          <w:rFonts w:ascii="Palatino Linotype" w:hAnsi="Palatino Linotype"/>
          <w:color w:val="404040"/>
          <w:sz w:val="18"/>
          <w:szCs w:val="18"/>
          <w:lang w:val="en-US"/>
        </w:rPr>
        <w:tab/>
      </w:r>
      <w:r w:rsidRPr="00AB633D">
        <w:rPr>
          <w:rFonts w:ascii="Palatino Linotype" w:hAnsi="Palatino Linotype"/>
          <w:color w:val="404040"/>
          <w:sz w:val="18"/>
          <w:szCs w:val="18"/>
          <w:lang w:val="en-US"/>
        </w:rPr>
        <w:tab/>
        <w:t>:</w:t>
      </w:r>
      <w:r w:rsidRPr="00AB633D">
        <w:rPr>
          <w:rFonts w:ascii="Palatino Linotype" w:hAnsi="Palatino Linotype"/>
          <w:color w:val="404040"/>
          <w:sz w:val="18"/>
          <w:szCs w:val="18"/>
          <w:lang w:val="en-US"/>
        </w:rPr>
        <w:tab/>
        <w:t>+44-7871099302 (Mobile)</w:t>
      </w:r>
    </w:p>
    <w:p w14:paraId="0E497A06" w14:textId="77777777" w:rsidR="004704DD" w:rsidRPr="00A65BEF" w:rsidRDefault="004704DD" w:rsidP="00753E45">
      <w:pPr>
        <w:pStyle w:val="PlainText1"/>
        <w:ind w:left="3540" w:firstLine="708"/>
        <w:rPr>
          <w:rFonts w:ascii="Palatino Linotype" w:hAnsi="Palatino Linotype"/>
          <w:color w:val="404040"/>
          <w:sz w:val="18"/>
          <w:szCs w:val="18"/>
          <w:lang w:val="es-CL"/>
        </w:rPr>
      </w:pPr>
      <w:r w:rsidRPr="00243532">
        <w:rPr>
          <w:rFonts w:ascii="Palatino Linotype" w:hAnsi="Palatino Linotype"/>
          <w:color w:val="404040"/>
          <w:sz w:val="18"/>
          <w:szCs w:val="18"/>
        </w:rPr>
        <w:t xml:space="preserve">Universidad </w:t>
      </w:r>
      <w:r w:rsidR="007D1F53" w:rsidRPr="00243532">
        <w:rPr>
          <w:rFonts w:ascii="Palatino Linotype" w:hAnsi="Palatino Linotype"/>
          <w:color w:val="404040"/>
          <w:sz w:val="18"/>
          <w:szCs w:val="18"/>
        </w:rPr>
        <w:t>de Talca</w:t>
      </w:r>
    </w:p>
    <w:p w14:paraId="5E12518F" w14:textId="77777777" w:rsidR="004704DD" w:rsidRPr="00A65BEF" w:rsidRDefault="004704DD" w:rsidP="00BB5584">
      <w:pPr>
        <w:pStyle w:val="PlainText1"/>
        <w:rPr>
          <w:rFonts w:ascii="Palatino Linotype" w:hAnsi="Palatino Linotype"/>
          <w:color w:val="404040"/>
          <w:sz w:val="18"/>
          <w:szCs w:val="18"/>
          <w:lang w:val="es-CL"/>
        </w:rPr>
      </w:pPr>
      <w:r w:rsidRPr="00243532">
        <w:rPr>
          <w:rFonts w:ascii="Palatino Linotype" w:hAnsi="Palatino Linotype"/>
          <w:color w:val="404040"/>
          <w:sz w:val="18"/>
          <w:szCs w:val="18"/>
        </w:rPr>
        <w:t xml:space="preserve"> </w:t>
      </w:r>
      <w:r w:rsidRPr="00243532">
        <w:rPr>
          <w:rFonts w:ascii="Palatino Linotype" w:hAnsi="Palatino Linotype"/>
          <w:color w:val="404040"/>
          <w:sz w:val="18"/>
          <w:szCs w:val="18"/>
        </w:rPr>
        <w:tab/>
      </w:r>
      <w:r w:rsidRPr="00243532">
        <w:rPr>
          <w:rFonts w:ascii="Palatino Linotype" w:hAnsi="Palatino Linotype"/>
          <w:color w:val="404040"/>
          <w:sz w:val="18"/>
          <w:szCs w:val="18"/>
        </w:rPr>
        <w:tab/>
      </w:r>
      <w:r w:rsidRPr="00243532">
        <w:rPr>
          <w:rFonts w:ascii="Palatino Linotype" w:hAnsi="Palatino Linotype"/>
          <w:color w:val="404040"/>
          <w:sz w:val="18"/>
          <w:szCs w:val="18"/>
        </w:rPr>
        <w:tab/>
      </w:r>
      <w:r w:rsidRPr="00243532">
        <w:rPr>
          <w:rFonts w:ascii="Palatino Linotype" w:hAnsi="Palatino Linotype"/>
          <w:color w:val="404040"/>
          <w:sz w:val="18"/>
          <w:szCs w:val="18"/>
        </w:rPr>
        <w:tab/>
      </w:r>
      <w:r w:rsidRPr="00243532">
        <w:rPr>
          <w:rFonts w:ascii="Palatino Linotype" w:hAnsi="Palatino Linotype"/>
          <w:color w:val="404040"/>
          <w:sz w:val="18"/>
          <w:szCs w:val="18"/>
        </w:rPr>
        <w:tab/>
      </w:r>
      <w:r w:rsidRPr="00243532">
        <w:rPr>
          <w:rFonts w:ascii="Palatino Linotype" w:hAnsi="Palatino Linotype"/>
          <w:color w:val="404040"/>
          <w:sz w:val="18"/>
          <w:szCs w:val="18"/>
        </w:rPr>
        <w:tab/>
      </w:r>
      <w:r w:rsidR="007D1F53" w:rsidRPr="00A65BEF">
        <w:rPr>
          <w:rFonts w:ascii="Palatino Linotype" w:hAnsi="Palatino Linotype"/>
          <w:color w:val="404040"/>
          <w:sz w:val="18"/>
          <w:szCs w:val="18"/>
          <w:lang w:val="es-CL"/>
        </w:rPr>
        <w:t>Merced 437, Curicó</w:t>
      </w:r>
      <w:r w:rsidR="00642BC0" w:rsidRPr="00A65BEF">
        <w:rPr>
          <w:rFonts w:ascii="Palatino Linotype" w:hAnsi="Palatino Linotype"/>
          <w:color w:val="404040"/>
          <w:sz w:val="18"/>
          <w:szCs w:val="18"/>
          <w:lang w:val="es-CL"/>
        </w:rPr>
        <w:t xml:space="preserve">, </w:t>
      </w:r>
      <w:r w:rsidR="00444377" w:rsidRPr="00A65BEF">
        <w:rPr>
          <w:rFonts w:ascii="Palatino Linotype" w:hAnsi="Palatino Linotype"/>
          <w:color w:val="404040"/>
          <w:sz w:val="18"/>
          <w:szCs w:val="18"/>
          <w:lang w:val="es-CL"/>
        </w:rPr>
        <w:t>PB 3341717</w:t>
      </w:r>
      <w:r w:rsidR="00753E45" w:rsidRPr="00A65BEF">
        <w:rPr>
          <w:rFonts w:ascii="Palatino Linotype" w:hAnsi="Palatino Linotype"/>
          <w:color w:val="404040"/>
          <w:sz w:val="18"/>
          <w:szCs w:val="18"/>
          <w:lang w:val="es-CL"/>
        </w:rPr>
        <w:t>, CHILE</w:t>
      </w:r>
    </w:p>
    <w:p w14:paraId="30CAED36" w14:textId="77777777" w:rsidR="00B744F0" w:rsidRPr="00AB633D" w:rsidRDefault="00CB38C8" w:rsidP="00BB5584">
      <w:pPr>
        <w:pStyle w:val="PlainText1"/>
        <w:rPr>
          <w:rFonts w:ascii="Palatino Linotype" w:hAnsi="Palatino Linotype"/>
          <w:color w:val="404040"/>
          <w:sz w:val="18"/>
          <w:szCs w:val="18"/>
          <w:lang w:val="en-US"/>
        </w:rPr>
      </w:pPr>
      <w:r w:rsidRPr="00AB633D">
        <w:rPr>
          <w:rFonts w:ascii="Palatino Linotype" w:hAnsi="Palatino Linotype"/>
          <w:color w:val="404040"/>
          <w:sz w:val="18"/>
          <w:szCs w:val="18"/>
          <w:lang w:val="en-US"/>
        </w:rPr>
        <w:t>Phone</w:t>
      </w:r>
      <w:r w:rsidRPr="00AB633D">
        <w:rPr>
          <w:rFonts w:ascii="Palatino Linotype" w:hAnsi="Palatino Linotype"/>
          <w:color w:val="404040"/>
          <w:sz w:val="18"/>
          <w:szCs w:val="18"/>
          <w:lang w:val="en-US"/>
        </w:rPr>
        <w:tab/>
      </w:r>
      <w:r w:rsidR="004704DD" w:rsidRPr="00AB633D">
        <w:rPr>
          <w:rFonts w:ascii="Palatino Linotype" w:hAnsi="Palatino Linotype"/>
          <w:color w:val="404040"/>
          <w:sz w:val="18"/>
          <w:szCs w:val="18"/>
          <w:lang w:val="en-US"/>
        </w:rPr>
        <w:tab/>
      </w:r>
      <w:r w:rsidR="004704DD" w:rsidRPr="00AB633D">
        <w:rPr>
          <w:rFonts w:ascii="Palatino Linotype" w:hAnsi="Palatino Linotype"/>
          <w:color w:val="404040"/>
          <w:sz w:val="18"/>
          <w:szCs w:val="18"/>
          <w:lang w:val="en-US"/>
        </w:rPr>
        <w:tab/>
      </w:r>
      <w:r w:rsidR="00160996" w:rsidRPr="00AB633D">
        <w:rPr>
          <w:rFonts w:ascii="Palatino Linotype" w:hAnsi="Palatino Linotype"/>
          <w:color w:val="404040"/>
          <w:sz w:val="18"/>
          <w:szCs w:val="18"/>
          <w:lang w:val="en-US"/>
        </w:rPr>
        <w:tab/>
      </w:r>
      <w:r w:rsidR="00160996" w:rsidRPr="00AB633D">
        <w:rPr>
          <w:rFonts w:ascii="Palatino Linotype" w:hAnsi="Palatino Linotype"/>
          <w:color w:val="404040"/>
          <w:sz w:val="18"/>
          <w:szCs w:val="18"/>
          <w:lang w:val="en-US"/>
        </w:rPr>
        <w:tab/>
        <w:t>:</w:t>
      </w:r>
      <w:r w:rsidR="00160996" w:rsidRPr="00AB633D">
        <w:rPr>
          <w:rFonts w:ascii="Palatino Linotype" w:hAnsi="Palatino Linotype"/>
          <w:color w:val="404040"/>
          <w:sz w:val="18"/>
          <w:szCs w:val="18"/>
          <w:lang w:val="en-US"/>
        </w:rPr>
        <w:tab/>
        <w:t>+56-</w:t>
      </w:r>
      <w:r w:rsidR="007D1F53" w:rsidRPr="00AB633D">
        <w:rPr>
          <w:rFonts w:ascii="Palatino Linotype" w:hAnsi="Palatino Linotype"/>
          <w:color w:val="404040"/>
          <w:sz w:val="18"/>
          <w:szCs w:val="18"/>
          <w:lang w:val="en-US"/>
        </w:rPr>
        <w:t>75</w:t>
      </w:r>
      <w:r w:rsidR="004704DD" w:rsidRPr="00AB633D">
        <w:rPr>
          <w:rFonts w:ascii="Palatino Linotype" w:hAnsi="Palatino Linotype"/>
          <w:color w:val="404040"/>
          <w:sz w:val="18"/>
          <w:szCs w:val="18"/>
          <w:lang w:val="en-US"/>
        </w:rPr>
        <w:t>-</w:t>
      </w:r>
      <w:r w:rsidR="00160996" w:rsidRPr="00AB633D">
        <w:rPr>
          <w:rFonts w:ascii="Palatino Linotype" w:hAnsi="Palatino Linotype"/>
          <w:color w:val="404040"/>
          <w:sz w:val="18"/>
          <w:szCs w:val="18"/>
          <w:lang w:val="en-US"/>
        </w:rPr>
        <w:t>2</w:t>
      </w:r>
      <w:r w:rsidR="00CA6224" w:rsidRPr="00AB633D">
        <w:rPr>
          <w:rFonts w:ascii="Palatino Linotype" w:hAnsi="Palatino Linotype"/>
          <w:color w:val="404040"/>
          <w:sz w:val="18"/>
          <w:szCs w:val="18"/>
          <w:lang w:val="en-US"/>
        </w:rPr>
        <w:t>201795</w:t>
      </w:r>
      <w:r w:rsidR="00B744F0" w:rsidRPr="00AB633D">
        <w:rPr>
          <w:rFonts w:ascii="Palatino Linotype" w:hAnsi="Palatino Linotype"/>
          <w:color w:val="404040"/>
          <w:sz w:val="18"/>
          <w:szCs w:val="18"/>
          <w:lang w:val="en-US"/>
        </w:rPr>
        <w:t xml:space="preserve"> (Office)</w:t>
      </w:r>
    </w:p>
    <w:p w14:paraId="2D1FCD2E" w14:textId="77777777" w:rsidR="00753E45" w:rsidRPr="0051608C" w:rsidRDefault="004704DD" w:rsidP="00BB5584">
      <w:pPr>
        <w:pStyle w:val="PlainText1"/>
        <w:rPr>
          <w:rFonts w:ascii="Palatino Linotype" w:hAnsi="Palatino Linotype"/>
          <w:color w:val="404040"/>
          <w:sz w:val="18"/>
          <w:szCs w:val="18"/>
          <w:lang w:val="en-GB"/>
        </w:rPr>
      </w:pPr>
      <w:r w:rsidRPr="0051608C">
        <w:rPr>
          <w:rFonts w:ascii="Palatino Linotype" w:hAnsi="Palatino Linotype"/>
          <w:color w:val="404040"/>
          <w:sz w:val="18"/>
          <w:szCs w:val="18"/>
          <w:lang w:val="en-GB"/>
        </w:rPr>
        <w:t>E-mail</w:t>
      </w:r>
      <w:r w:rsidRPr="0051608C">
        <w:rPr>
          <w:rFonts w:ascii="Palatino Linotype" w:hAnsi="Palatino Linotype"/>
          <w:color w:val="404040"/>
          <w:sz w:val="18"/>
          <w:szCs w:val="18"/>
          <w:lang w:val="en-GB"/>
        </w:rPr>
        <w:tab/>
      </w:r>
      <w:r w:rsidRPr="0051608C">
        <w:rPr>
          <w:rFonts w:ascii="Palatino Linotype" w:hAnsi="Palatino Linotype"/>
          <w:color w:val="404040"/>
          <w:sz w:val="18"/>
          <w:szCs w:val="18"/>
          <w:lang w:val="en-GB"/>
        </w:rPr>
        <w:tab/>
      </w:r>
      <w:r w:rsidRPr="0051608C">
        <w:rPr>
          <w:rFonts w:ascii="Palatino Linotype" w:hAnsi="Palatino Linotype"/>
          <w:color w:val="404040"/>
          <w:sz w:val="18"/>
          <w:szCs w:val="18"/>
          <w:lang w:val="en-GB"/>
        </w:rPr>
        <w:tab/>
      </w:r>
      <w:r w:rsidRPr="0051608C">
        <w:rPr>
          <w:rFonts w:ascii="Palatino Linotype" w:hAnsi="Palatino Linotype"/>
          <w:color w:val="404040"/>
          <w:sz w:val="18"/>
          <w:szCs w:val="18"/>
          <w:lang w:val="en-GB"/>
        </w:rPr>
        <w:tab/>
      </w:r>
      <w:r w:rsidRPr="0051608C">
        <w:rPr>
          <w:rFonts w:ascii="Palatino Linotype" w:hAnsi="Palatino Linotype"/>
          <w:color w:val="404040"/>
          <w:sz w:val="18"/>
          <w:szCs w:val="18"/>
          <w:lang w:val="en-GB"/>
        </w:rPr>
        <w:tab/>
        <w:t>:</w:t>
      </w:r>
      <w:r w:rsidRPr="0051608C">
        <w:rPr>
          <w:rFonts w:ascii="Palatino Linotype" w:hAnsi="Palatino Linotype"/>
          <w:color w:val="404040"/>
          <w:sz w:val="18"/>
          <w:szCs w:val="18"/>
          <w:lang w:val="en-GB"/>
        </w:rPr>
        <w:tab/>
      </w:r>
      <w:hyperlink r:id="rId8" w:history="1">
        <w:r w:rsidR="00753E45" w:rsidRPr="0051608C">
          <w:rPr>
            <w:rStyle w:val="Hipervnculo"/>
            <w:rFonts w:ascii="Palatino Linotype" w:hAnsi="Palatino Linotype"/>
            <w:sz w:val="18"/>
            <w:szCs w:val="18"/>
            <w:lang w:val="en-GB"/>
          </w:rPr>
          <w:t>marco.rivera@nottingham.ac.uk</w:t>
        </w:r>
      </w:hyperlink>
    </w:p>
    <w:p w14:paraId="3991B363" w14:textId="77777777" w:rsidR="00753E45" w:rsidRPr="00AB633D" w:rsidRDefault="00753E45" w:rsidP="00753E45">
      <w:pPr>
        <w:pStyle w:val="PlainText1"/>
        <w:ind w:left="3540" w:firstLine="708"/>
        <w:rPr>
          <w:rFonts w:ascii="Palatino Linotype" w:hAnsi="Palatino Linotype"/>
          <w:color w:val="404040"/>
          <w:sz w:val="18"/>
          <w:szCs w:val="18"/>
          <w:lang w:val="en-US"/>
        </w:rPr>
      </w:pPr>
      <w:hyperlink r:id="rId9" w:history="1">
        <w:r w:rsidRPr="00AB633D">
          <w:rPr>
            <w:rStyle w:val="Hipervnculo"/>
            <w:rFonts w:ascii="Palatino Linotype" w:hAnsi="Palatino Linotype"/>
            <w:sz w:val="18"/>
            <w:szCs w:val="18"/>
            <w:lang w:val="en-US"/>
          </w:rPr>
          <w:t>marcoriv@utalca.cl</w:t>
        </w:r>
      </w:hyperlink>
    </w:p>
    <w:p w14:paraId="33326EF2" w14:textId="77777777" w:rsidR="004704DD" w:rsidRPr="00AB633D" w:rsidRDefault="00753E45" w:rsidP="00753E45">
      <w:pPr>
        <w:pStyle w:val="PlainText1"/>
        <w:ind w:left="3540" w:firstLine="708"/>
        <w:rPr>
          <w:rFonts w:ascii="Palatino Linotype" w:hAnsi="Palatino Linotype"/>
          <w:color w:val="404040"/>
          <w:sz w:val="18"/>
          <w:szCs w:val="18"/>
          <w:lang w:val="en-US"/>
        </w:rPr>
      </w:pPr>
      <w:hyperlink r:id="rId10" w:history="1">
        <w:r w:rsidRPr="00AB633D">
          <w:rPr>
            <w:rStyle w:val="Hipervnculo"/>
            <w:rFonts w:ascii="Palatino Linotype" w:hAnsi="Palatino Linotype"/>
            <w:sz w:val="18"/>
            <w:szCs w:val="18"/>
            <w:lang w:val="en-US"/>
          </w:rPr>
          <w:t>marcoesteban@gmail.com</w:t>
        </w:r>
      </w:hyperlink>
      <w:r w:rsidRPr="00AB633D">
        <w:rPr>
          <w:rFonts w:ascii="Palatino Linotype" w:hAnsi="Palatino Linotype"/>
          <w:color w:val="404040"/>
          <w:sz w:val="18"/>
          <w:szCs w:val="18"/>
          <w:lang w:val="en-US"/>
        </w:rPr>
        <w:t xml:space="preserve">  </w:t>
      </w:r>
      <w:r w:rsidR="00E143F4" w:rsidRPr="00AB633D">
        <w:rPr>
          <w:rFonts w:ascii="Palatino Linotype" w:hAnsi="Palatino Linotype"/>
          <w:color w:val="404040"/>
          <w:sz w:val="18"/>
          <w:szCs w:val="18"/>
          <w:lang w:val="en-US"/>
        </w:rPr>
        <w:t xml:space="preserve"> </w:t>
      </w:r>
    </w:p>
    <w:p w14:paraId="09ADF47E" w14:textId="77777777" w:rsidR="00753E45" w:rsidRPr="001A430A" w:rsidRDefault="00511EEA" w:rsidP="5B5C2AF1">
      <w:pPr>
        <w:pStyle w:val="PlainText1"/>
        <w:ind w:left="3540" w:hanging="3540"/>
        <w:rPr>
          <w:rFonts w:ascii="Palatino Linotype" w:hAnsi="Palatino Linotype"/>
          <w:color w:val="404040"/>
          <w:sz w:val="18"/>
          <w:szCs w:val="18"/>
          <w:lang w:val="en-GB"/>
        </w:rPr>
      </w:pPr>
      <w:r w:rsidRPr="001A430A">
        <w:rPr>
          <w:rFonts w:ascii="Palatino Linotype" w:hAnsi="Palatino Linotype"/>
          <w:color w:val="404040" w:themeColor="text1" w:themeTint="BF"/>
          <w:sz w:val="18"/>
          <w:szCs w:val="18"/>
          <w:lang w:val="en-GB"/>
        </w:rPr>
        <w:t>Current</w:t>
      </w:r>
      <w:r w:rsidR="00086796" w:rsidRPr="001A430A">
        <w:rPr>
          <w:rFonts w:ascii="Palatino Linotype" w:hAnsi="Palatino Linotype"/>
          <w:color w:val="404040" w:themeColor="text1" w:themeTint="BF"/>
          <w:sz w:val="18"/>
          <w:szCs w:val="18"/>
          <w:lang w:val="en-GB"/>
        </w:rPr>
        <w:t xml:space="preserve"> academic</w:t>
      </w:r>
      <w:r w:rsidRPr="001A430A">
        <w:rPr>
          <w:rFonts w:ascii="Palatino Linotype" w:hAnsi="Palatino Linotype"/>
          <w:color w:val="404040" w:themeColor="text1" w:themeTint="BF"/>
          <w:sz w:val="18"/>
          <w:szCs w:val="18"/>
          <w:lang w:val="en-GB"/>
        </w:rPr>
        <w:t xml:space="preserve"> </w:t>
      </w:r>
      <w:r w:rsidR="00086796" w:rsidRPr="001A430A">
        <w:rPr>
          <w:rFonts w:ascii="Palatino Linotype" w:hAnsi="Palatino Linotype"/>
          <w:color w:val="404040" w:themeColor="text1" w:themeTint="BF"/>
          <w:sz w:val="18"/>
          <w:szCs w:val="18"/>
          <w:lang w:val="en-GB"/>
        </w:rPr>
        <w:t>position</w:t>
      </w:r>
      <w:r w:rsidRPr="001A430A">
        <w:rPr>
          <w:lang w:val="en-GB"/>
        </w:rPr>
        <w:tab/>
      </w:r>
      <w:r w:rsidR="00053B5C" w:rsidRPr="001A430A">
        <w:rPr>
          <w:rFonts w:ascii="Palatino Linotype" w:hAnsi="Palatino Linotype"/>
          <w:color w:val="404040" w:themeColor="text1" w:themeTint="BF"/>
          <w:sz w:val="18"/>
          <w:szCs w:val="18"/>
          <w:lang w:val="en-GB"/>
        </w:rPr>
        <w:t>:</w:t>
      </w:r>
      <w:r w:rsidRPr="001A430A">
        <w:rPr>
          <w:lang w:val="en-GB"/>
        </w:rPr>
        <w:tab/>
      </w:r>
      <w:r w:rsidR="00160996" w:rsidRPr="001A430A">
        <w:rPr>
          <w:rFonts w:ascii="Palatino Linotype" w:hAnsi="Palatino Linotype"/>
          <w:color w:val="404040" w:themeColor="text1" w:themeTint="BF"/>
          <w:sz w:val="18"/>
          <w:szCs w:val="18"/>
          <w:lang w:val="en-GB"/>
        </w:rPr>
        <w:t xml:space="preserve">Professor, </w:t>
      </w:r>
      <w:r w:rsidR="00753E45" w:rsidRPr="001A430A">
        <w:rPr>
          <w:rFonts w:ascii="Palatino Linotype" w:hAnsi="Palatino Linotype"/>
          <w:color w:val="404040" w:themeColor="text1" w:themeTint="BF"/>
          <w:sz w:val="18"/>
          <w:szCs w:val="18"/>
          <w:lang w:val="en-GB"/>
        </w:rPr>
        <w:t>University of Nottingham</w:t>
      </w:r>
    </w:p>
    <w:p w14:paraId="17C714CA" w14:textId="77777777" w:rsidR="00160996" w:rsidRPr="00A65BEF" w:rsidRDefault="00226E49" w:rsidP="00753E45">
      <w:pPr>
        <w:pStyle w:val="PlainText1"/>
        <w:ind w:left="3540" w:firstLine="708"/>
        <w:rPr>
          <w:rFonts w:ascii="Palatino Linotype" w:hAnsi="Palatino Linotype"/>
          <w:color w:val="404040"/>
          <w:sz w:val="18"/>
          <w:szCs w:val="18"/>
          <w:lang w:val="es-CL"/>
        </w:rPr>
      </w:pPr>
      <w:proofErr w:type="spellStart"/>
      <w:r w:rsidRPr="00A65BEF">
        <w:rPr>
          <w:rFonts w:ascii="Palatino Linotype" w:hAnsi="Palatino Linotype"/>
          <w:color w:val="404040"/>
          <w:sz w:val="18"/>
          <w:szCs w:val="18"/>
          <w:lang w:val="es-CL"/>
        </w:rPr>
        <w:t>Researcher</w:t>
      </w:r>
      <w:proofErr w:type="spellEnd"/>
      <w:r w:rsidRPr="00A65BEF">
        <w:rPr>
          <w:rFonts w:ascii="Palatino Linotype" w:hAnsi="Palatino Linotype"/>
          <w:color w:val="404040"/>
          <w:sz w:val="18"/>
          <w:szCs w:val="18"/>
          <w:lang w:val="es-CL"/>
        </w:rPr>
        <w:t>,</w:t>
      </w:r>
      <w:r w:rsidR="00753E45" w:rsidRPr="00A65BEF">
        <w:rPr>
          <w:rFonts w:ascii="Palatino Linotype" w:hAnsi="Palatino Linotype"/>
          <w:color w:val="404040"/>
          <w:sz w:val="18"/>
          <w:szCs w:val="18"/>
          <w:lang w:val="es-CL"/>
        </w:rPr>
        <w:t xml:space="preserve"> </w:t>
      </w:r>
      <w:r w:rsidR="00160996" w:rsidRPr="00A65BEF">
        <w:rPr>
          <w:rFonts w:ascii="Palatino Linotype" w:hAnsi="Palatino Linotype"/>
          <w:color w:val="404040"/>
          <w:sz w:val="18"/>
          <w:szCs w:val="18"/>
          <w:lang w:val="es-CL"/>
        </w:rPr>
        <w:t>Universidad de Talca</w:t>
      </w:r>
    </w:p>
    <w:p w14:paraId="1CAAA162" w14:textId="77777777" w:rsidR="002D2695" w:rsidRPr="00A65BEF" w:rsidRDefault="002D2695" w:rsidP="00753E45">
      <w:pPr>
        <w:pStyle w:val="PlainText1"/>
        <w:ind w:left="3540" w:hanging="3540"/>
        <w:rPr>
          <w:rFonts w:ascii="Palatino Linotype" w:hAnsi="Palatino Linotype"/>
          <w:color w:val="0070C0"/>
          <w:sz w:val="18"/>
          <w:szCs w:val="18"/>
          <w:lang w:val="es-CL"/>
        </w:rPr>
      </w:pPr>
      <w:proofErr w:type="spellStart"/>
      <w:r w:rsidRPr="00A65BEF">
        <w:rPr>
          <w:rFonts w:ascii="Palatino Linotype" w:hAnsi="Palatino Linotype"/>
          <w:color w:val="404040"/>
          <w:sz w:val="18"/>
          <w:szCs w:val="18"/>
          <w:lang w:val="es-CL"/>
        </w:rPr>
        <w:t>Webpage</w:t>
      </w:r>
      <w:proofErr w:type="spellEnd"/>
      <w:r w:rsidRPr="00A65BEF">
        <w:rPr>
          <w:rFonts w:ascii="Palatino Linotype" w:hAnsi="Palatino Linotype"/>
          <w:color w:val="404040"/>
          <w:sz w:val="18"/>
          <w:szCs w:val="18"/>
          <w:lang w:val="es-CL"/>
        </w:rPr>
        <w:tab/>
        <w:t>:</w:t>
      </w:r>
      <w:r w:rsidRPr="00A65BEF">
        <w:rPr>
          <w:rFonts w:ascii="Palatino Linotype" w:hAnsi="Palatino Linotype"/>
          <w:color w:val="404040"/>
          <w:sz w:val="18"/>
          <w:szCs w:val="18"/>
          <w:lang w:val="es-CL"/>
        </w:rPr>
        <w:tab/>
      </w:r>
      <w:hyperlink r:id="rId11" w:history="1">
        <w:r w:rsidR="000D2EE3" w:rsidRPr="00A65BEF">
          <w:rPr>
            <w:rStyle w:val="Hipervnculo"/>
            <w:rFonts w:ascii="Palatino Linotype" w:hAnsi="Palatino Linotype"/>
            <w:color w:val="0070C0"/>
            <w:sz w:val="18"/>
            <w:szCs w:val="18"/>
            <w:lang w:val="es-CL"/>
          </w:rPr>
          <w:t>www.marcorivera.cl</w:t>
        </w:r>
      </w:hyperlink>
    </w:p>
    <w:p w14:paraId="0DF1FB73" w14:textId="77777777" w:rsidR="00271D05" w:rsidRPr="00AB633D" w:rsidRDefault="00271D05" w:rsidP="00BB5584">
      <w:pPr>
        <w:pStyle w:val="PlainText1"/>
        <w:spacing w:after="240"/>
        <w:ind w:left="2832" w:hanging="2832"/>
        <w:rPr>
          <w:rFonts w:ascii="Palatino Linotype" w:hAnsi="Palatino Linotype"/>
          <w:color w:val="404040"/>
          <w:sz w:val="18"/>
          <w:szCs w:val="18"/>
          <w:lang w:val="en-US"/>
        </w:rPr>
      </w:pPr>
      <w:r w:rsidRPr="00AB633D">
        <w:rPr>
          <w:rFonts w:ascii="Palatino Linotype" w:hAnsi="Palatino Linotype"/>
          <w:color w:val="404040"/>
          <w:sz w:val="18"/>
          <w:szCs w:val="18"/>
          <w:lang w:val="en-US"/>
        </w:rPr>
        <w:t>ORCID</w:t>
      </w:r>
      <w:r w:rsidRPr="00AB633D">
        <w:rPr>
          <w:rFonts w:ascii="Palatino Linotype" w:hAnsi="Palatino Linotype"/>
          <w:color w:val="404040"/>
          <w:sz w:val="18"/>
          <w:szCs w:val="18"/>
          <w:lang w:val="en-US"/>
        </w:rPr>
        <w:tab/>
      </w:r>
      <w:r w:rsidRPr="00AB633D">
        <w:rPr>
          <w:rFonts w:ascii="Palatino Linotype" w:hAnsi="Palatino Linotype"/>
          <w:color w:val="404040"/>
          <w:sz w:val="18"/>
          <w:szCs w:val="18"/>
          <w:lang w:val="en-US"/>
        </w:rPr>
        <w:tab/>
        <w:t>:</w:t>
      </w:r>
      <w:r w:rsidRPr="00AB633D">
        <w:rPr>
          <w:rFonts w:ascii="Palatino Linotype" w:hAnsi="Palatino Linotype"/>
          <w:color w:val="404040"/>
          <w:sz w:val="18"/>
          <w:szCs w:val="18"/>
          <w:lang w:val="en-US"/>
        </w:rPr>
        <w:tab/>
        <w:t>0000-0002-4353-2088</w:t>
      </w:r>
    </w:p>
    <w:p w14:paraId="74D6BBC3" w14:textId="77777777" w:rsidR="00444377" w:rsidRPr="00AB633D" w:rsidRDefault="0086370C" w:rsidP="00BB5584">
      <w:pPr>
        <w:pStyle w:val="PlainText1"/>
        <w:spacing w:after="240"/>
        <w:ind w:left="2832" w:hanging="2832"/>
        <w:rPr>
          <w:rFonts w:ascii="Palatino Linotype" w:hAnsi="Palatino Linotype"/>
          <w:color w:val="404040"/>
          <w:sz w:val="18"/>
          <w:szCs w:val="18"/>
          <w:lang w:val="en-US"/>
        </w:rPr>
      </w:pPr>
      <w:r w:rsidRPr="00AB633D">
        <w:rPr>
          <w:rFonts w:ascii="Palatino Linotype" w:hAnsi="Palatino Linotype"/>
          <w:color w:val="404040"/>
          <w:sz w:val="18"/>
          <w:szCs w:val="18"/>
          <w:lang w:val="en-US"/>
        </w:rPr>
        <w:t>Skype</w:t>
      </w:r>
      <w:r w:rsidRPr="00AB633D">
        <w:rPr>
          <w:rFonts w:ascii="Palatino Linotype" w:hAnsi="Palatino Linotype"/>
          <w:color w:val="404040"/>
          <w:sz w:val="18"/>
          <w:szCs w:val="18"/>
          <w:lang w:val="en-US"/>
        </w:rPr>
        <w:tab/>
      </w:r>
      <w:r w:rsidRPr="00AB633D">
        <w:rPr>
          <w:rFonts w:ascii="Palatino Linotype" w:hAnsi="Palatino Linotype"/>
          <w:color w:val="404040"/>
          <w:sz w:val="18"/>
          <w:szCs w:val="18"/>
          <w:lang w:val="en-US"/>
        </w:rPr>
        <w:tab/>
        <w:t>:</w:t>
      </w:r>
      <w:r w:rsidRPr="00AB633D">
        <w:rPr>
          <w:rFonts w:ascii="Palatino Linotype" w:hAnsi="Palatino Linotype"/>
          <w:color w:val="404040"/>
          <w:sz w:val="18"/>
          <w:szCs w:val="18"/>
          <w:lang w:val="en-US"/>
        </w:rPr>
        <w:tab/>
      </w:r>
      <w:proofErr w:type="spellStart"/>
      <w:proofErr w:type="gramStart"/>
      <w:r w:rsidR="00F93F59" w:rsidRPr="00AB633D">
        <w:rPr>
          <w:rFonts w:ascii="Palatino Linotype" w:hAnsi="Palatino Linotype"/>
          <w:color w:val="404040"/>
          <w:sz w:val="18"/>
          <w:szCs w:val="18"/>
          <w:lang w:val="en-US"/>
        </w:rPr>
        <w:t>marco.rivera</w:t>
      </w:r>
      <w:proofErr w:type="gramEnd"/>
      <w:r w:rsidR="00F93F59" w:rsidRPr="00AB633D">
        <w:rPr>
          <w:rFonts w:ascii="Palatino Linotype" w:hAnsi="Palatino Linotype"/>
          <w:color w:val="404040"/>
          <w:sz w:val="18"/>
          <w:szCs w:val="18"/>
          <w:lang w:val="en-US"/>
        </w:rPr>
        <w:t>.abarca</w:t>
      </w:r>
      <w:proofErr w:type="spellEnd"/>
    </w:p>
    <w:p w14:paraId="7F0A23D9" w14:textId="77777777" w:rsidR="00F62D97" w:rsidRPr="00AB633D" w:rsidRDefault="0098214F" w:rsidP="0068740C">
      <w:pPr>
        <w:pStyle w:val="PlainText1"/>
        <w:numPr>
          <w:ilvl w:val="0"/>
          <w:numId w:val="6"/>
        </w:numPr>
        <w:tabs>
          <w:tab w:val="clear" w:pos="0"/>
          <w:tab w:val="num" w:pos="-76"/>
        </w:tabs>
        <w:spacing w:after="240"/>
        <w:ind w:left="284" w:hanging="284"/>
        <w:rPr>
          <w:rFonts w:ascii="Palatino Linotype" w:hAnsi="Palatino Linotype"/>
          <w:b/>
          <w:color w:val="404040"/>
          <w:sz w:val="18"/>
          <w:szCs w:val="18"/>
          <w:lang w:val="en-US"/>
        </w:rPr>
      </w:pPr>
      <w:r w:rsidRPr="00AB633D">
        <w:rPr>
          <w:rFonts w:ascii="Palatino Linotype" w:hAnsi="Palatino Linotype"/>
          <w:b/>
          <w:color w:val="404040"/>
          <w:sz w:val="18"/>
          <w:szCs w:val="18"/>
          <w:lang w:val="en-US"/>
        </w:rPr>
        <w:t xml:space="preserve"> </w:t>
      </w:r>
      <w:r w:rsidR="00DD4DD9" w:rsidRPr="00AB633D">
        <w:rPr>
          <w:rFonts w:ascii="Palatino Linotype" w:hAnsi="Palatino Linotype"/>
          <w:b/>
          <w:color w:val="404040"/>
          <w:sz w:val="18"/>
          <w:szCs w:val="18"/>
          <w:lang w:val="en-US"/>
        </w:rPr>
        <w:t>Academic Degrees</w:t>
      </w:r>
    </w:p>
    <w:p w14:paraId="3D7984A0" w14:textId="6932A6A6" w:rsidR="005D7D44" w:rsidRPr="00AB633D" w:rsidRDefault="516F8154" w:rsidP="0068740C">
      <w:pPr>
        <w:pStyle w:val="PlainText1"/>
        <w:numPr>
          <w:ilvl w:val="0"/>
          <w:numId w:val="2"/>
        </w:numPr>
        <w:spacing w:after="120"/>
        <w:ind w:left="284" w:hanging="284"/>
        <w:jc w:val="both"/>
        <w:rPr>
          <w:rFonts w:ascii="Palatino Linotype" w:hAnsi="Palatino Linotype"/>
          <w:color w:val="404040"/>
          <w:sz w:val="18"/>
          <w:szCs w:val="18"/>
          <w:lang w:val="en-US"/>
        </w:rPr>
      </w:pPr>
      <w:r w:rsidRPr="75F9B97C">
        <w:rPr>
          <w:rFonts w:ascii="Palatino Linotype" w:hAnsi="Palatino Linotype"/>
          <w:color w:val="404040" w:themeColor="text1" w:themeTint="BF"/>
          <w:sz w:val="18"/>
          <w:szCs w:val="18"/>
          <w:lang w:val="en-US"/>
        </w:rPr>
        <w:t xml:space="preserve">Mid-level Technician in Administration and Services </w:t>
      </w:r>
      <w:r w:rsidR="002510E8">
        <w:rPr>
          <w:rFonts w:ascii="Palatino Linotype" w:hAnsi="Palatino Linotype"/>
          <w:color w:val="404040" w:themeColor="text1" w:themeTint="BF"/>
          <w:sz w:val="18"/>
          <w:szCs w:val="18"/>
          <w:lang w:val="en-US"/>
        </w:rPr>
        <w:t>specializing</w:t>
      </w:r>
      <w:r w:rsidRPr="75F9B97C">
        <w:rPr>
          <w:rFonts w:ascii="Palatino Linotype" w:hAnsi="Palatino Linotype"/>
          <w:color w:val="404040" w:themeColor="text1" w:themeTint="BF"/>
          <w:sz w:val="18"/>
          <w:szCs w:val="18"/>
          <w:lang w:val="en-US"/>
        </w:rPr>
        <w:t xml:space="preserve"> in Business Administration</w:t>
      </w:r>
      <w:r w:rsidR="788FE0CE" w:rsidRPr="75F9B97C">
        <w:rPr>
          <w:rFonts w:ascii="Palatino Linotype" w:hAnsi="Palatino Linotype"/>
          <w:color w:val="404040" w:themeColor="text1" w:themeTint="BF"/>
          <w:sz w:val="18"/>
          <w:szCs w:val="18"/>
          <w:lang w:val="en-US"/>
        </w:rPr>
        <w:t xml:space="preserve">, Escuela Técnico </w:t>
      </w:r>
      <w:proofErr w:type="spellStart"/>
      <w:r w:rsidR="788FE0CE" w:rsidRPr="75F9B97C">
        <w:rPr>
          <w:rFonts w:ascii="Palatino Linotype" w:hAnsi="Palatino Linotype"/>
          <w:color w:val="404040" w:themeColor="text1" w:themeTint="BF"/>
          <w:sz w:val="18"/>
          <w:szCs w:val="18"/>
          <w:lang w:val="en-US"/>
        </w:rPr>
        <w:t>Profesional</w:t>
      </w:r>
      <w:proofErr w:type="spellEnd"/>
      <w:r w:rsidR="788FE0CE" w:rsidRPr="75F9B97C">
        <w:rPr>
          <w:rFonts w:ascii="Palatino Linotype" w:hAnsi="Palatino Linotype"/>
          <w:color w:val="404040" w:themeColor="text1" w:themeTint="BF"/>
          <w:sz w:val="18"/>
          <w:szCs w:val="18"/>
          <w:lang w:val="en-US"/>
        </w:rPr>
        <w:t xml:space="preserve"> (ETP), Chile, 2013.</w:t>
      </w:r>
    </w:p>
    <w:p w14:paraId="599A4115" w14:textId="77777777" w:rsidR="00FF73AB" w:rsidRPr="00AB633D" w:rsidRDefault="77916DFC" w:rsidP="0068740C">
      <w:pPr>
        <w:pStyle w:val="PlainText1"/>
        <w:numPr>
          <w:ilvl w:val="0"/>
          <w:numId w:val="2"/>
        </w:numPr>
        <w:spacing w:after="120"/>
        <w:ind w:left="284" w:hanging="284"/>
        <w:jc w:val="both"/>
        <w:rPr>
          <w:rFonts w:ascii="Palatino Linotype" w:hAnsi="Palatino Linotype"/>
          <w:color w:val="404040"/>
          <w:sz w:val="18"/>
          <w:szCs w:val="18"/>
          <w:lang w:val="en-US"/>
        </w:rPr>
      </w:pPr>
      <w:r w:rsidRPr="75F9B97C">
        <w:rPr>
          <w:rFonts w:ascii="Palatino Linotype" w:hAnsi="Palatino Linotype"/>
          <w:color w:val="404040" w:themeColor="text1" w:themeTint="BF"/>
          <w:sz w:val="18"/>
          <w:szCs w:val="18"/>
          <w:lang w:val="en-US"/>
        </w:rPr>
        <w:t>Doctorate in Electronic Engineering</w:t>
      </w:r>
      <w:r w:rsidR="655F593B" w:rsidRPr="75F9B97C">
        <w:rPr>
          <w:rFonts w:ascii="Palatino Linotype" w:hAnsi="Palatino Linotype"/>
          <w:color w:val="404040" w:themeColor="text1" w:themeTint="BF"/>
          <w:sz w:val="18"/>
          <w:szCs w:val="18"/>
          <w:lang w:val="en-US"/>
        </w:rPr>
        <w:t>, Universidad Técnica Federico Santa María (UTFSM), Valparaíso, Chile, 2011.</w:t>
      </w:r>
    </w:p>
    <w:p w14:paraId="1EC04A38" w14:textId="77777777" w:rsidR="00F672F7" w:rsidRPr="00AB633D" w:rsidRDefault="77916DFC" w:rsidP="0068740C">
      <w:pPr>
        <w:pStyle w:val="PlainText1"/>
        <w:numPr>
          <w:ilvl w:val="0"/>
          <w:numId w:val="2"/>
        </w:numPr>
        <w:spacing w:after="120"/>
        <w:ind w:left="284" w:hanging="284"/>
        <w:jc w:val="both"/>
        <w:rPr>
          <w:rFonts w:ascii="Palatino Linotype" w:hAnsi="Palatino Linotype"/>
          <w:color w:val="404040"/>
          <w:sz w:val="18"/>
          <w:szCs w:val="18"/>
          <w:lang w:val="en-US"/>
        </w:rPr>
      </w:pPr>
      <w:r w:rsidRPr="75F9B97C">
        <w:rPr>
          <w:rFonts w:ascii="Palatino Linotype" w:hAnsi="Palatino Linotype"/>
          <w:color w:val="404040" w:themeColor="text1" w:themeTint="BF"/>
          <w:sz w:val="18"/>
          <w:szCs w:val="18"/>
          <w:lang w:val="en-US"/>
        </w:rPr>
        <w:t xml:space="preserve">Master </w:t>
      </w:r>
      <w:r w:rsidR="473E7DDF" w:rsidRPr="75F9B97C">
        <w:rPr>
          <w:rFonts w:ascii="Palatino Linotype" w:hAnsi="Palatino Linotype"/>
          <w:color w:val="404040" w:themeColor="text1" w:themeTint="BF"/>
          <w:sz w:val="18"/>
          <w:szCs w:val="18"/>
          <w:lang w:val="en-US"/>
        </w:rPr>
        <w:t>of</w:t>
      </w:r>
      <w:r w:rsidRPr="75F9B97C">
        <w:rPr>
          <w:rFonts w:ascii="Palatino Linotype" w:hAnsi="Palatino Linotype"/>
          <w:color w:val="404040" w:themeColor="text1" w:themeTint="BF"/>
          <w:sz w:val="18"/>
          <w:szCs w:val="18"/>
          <w:lang w:val="en-US"/>
        </w:rPr>
        <w:t xml:space="preserve"> Science in Engineering </w:t>
      </w:r>
      <w:r w:rsidR="328606DB" w:rsidRPr="75F9B97C">
        <w:rPr>
          <w:rFonts w:ascii="Palatino Linotype" w:hAnsi="Palatino Linotype"/>
          <w:color w:val="404040" w:themeColor="text1" w:themeTint="BF"/>
          <w:sz w:val="18"/>
          <w:szCs w:val="18"/>
          <w:lang w:val="en-US"/>
        </w:rPr>
        <w:t>with S</w:t>
      </w:r>
      <w:r w:rsidR="3BFE571B" w:rsidRPr="75F9B97C">
        <w:rPr>
          <w:rFonts w:ascii="Palatino Linotype" w:hAnsi="Palatino Linotype"/>
          <w:color w:val="404040" w:themeColor="text1" w:themeTint="BF"/>
          <w:sz w:val="18"/>
          <w:szCs w:val="18"/>
          <w:lang w:val="en-US"/>
        </w:rPr>
        <w:t xml:space="preserve">pecialization in </w:t>
      </w:r>
      <w:r w:rsidR="5E38C28C" w:rsidRPr="75F9B97C">
        <w:rPr>
          <w:rFonts w:ascii="Palatino Linotype" w:hAnsi="Palatino Linotype"/>
          <w:color w:val="404040" w:themeColor="text1" w:themeTint="BF"/>
          <w:sz w:val="18"/>
          <w:szCs w:val="18"/>
          <w:lang w:val="en-US"/>
        </w:rPr>
        <w:t>Electrical</w:t>
      </w:r>
      <w:r w:rsidR="3BFE571B" w:rsidRPr="75F9B97C">
        <w:rPr>
          <w:rFonts w:ascii="Palatino Linotype" w:hAnsi="Palatino Linotype"/>
          <w:color w:val="404040" w:themeColor="text1" w:themeTint="BF"/>
          <w:sz w:val="18"/>
          <w:szCs w:val="18"/>
          <w:lang w:val="en-US"/>
        </w:rPr>
        <w:t xml:space="preserve"> Engineering</w:t>
      </w:r>
      <w:r w:rsidR="4E09460B" w:rsidRPr="75F9B97C">
        <w:rPr>
          <w:rFonts w:ascii="Palatino Linotype" w:hAnsi="Palatino Linotype"/>
          <w:color w:val="404040" w:themeColor="text1" w:themeTint="BF"/>
          <w:sz w:val="18"/>
          <w:szCs w:val="18"/>
          <w:lang w:val="en-US"/>
        </w:rPr>
        <w:t xml:space="preserve">, Universidad </w:t>
      </w:r>
      <w:r w:rsidR="655F593B" w:rsidRPr="75F9B97C">
        <w:rPr>
          <w:rFonts w:ascii="Palatino Linotype" w:hAnsi="Palatino Linotype"/>
          <w:color w:val="404040" w:themeColor="text1" w:themeTint="BF"/>
          <w:sz w:val="18"/>
          <w:szCs w:val="18"/>
          <w:lang w:val="en-US"/>
        </w:rPr>
        <w:t>de Concepción</w:t>
      </w:r>
      <w:r w:rsidR="7757F8FF" w:rsidRPr="75F9B97C">
        <w:rPr>
          <w:rFonts w:ascii="Palatino Linotype" w:hAnsi="Palatino Linotype"/>
          <w:color w:val="404040" w:themeColor="text1" w:themeTint="BF"/>
          <w:sz w:val="18"/>
          <w:szCs w:val="18"/>
          <w:lang w:val="en-US"/>
        </w:rPr>
        <w:t xml:space="preserve"> (U</w:t>
      </w:r>
      <w:r w:rsidR="655F593B" w:rsidRPr="75F9B97C">
        <w:rPr>
          <w:rFonts w:ascii="Palatino Linotype" w:hAnsi="Palatino Linotype"/>
          <w:color w:val="404040" w:themeColor="text1" w:themeTint="BF"/>
          <w:sz w:val="18"/>
          <w:szCs w:val="18"/>
          <w:lang w:val="en-US"/>
        </w:rPr>
        <w:t>CO</w:t>
      </w:r>
      <w:r w:rsidR="7757F8FF" w:rsidRPr="75F9B97C">
        <w:rPr>
          <w:rFonts w:ascii="Palatino Linotype" w:hAnsi="Palatino Linotype"/>
          <w:color w:val="404040" w:themeColor="text1" w:themeTint="BF"/>
          <w:sz w:val="18"/>
          <w:szCs w:val="18"/>
          <w:lang w:val="en-US"/>
        </w:rPr>
        <w:t>)</w:t>
      </w:r>
      <w:r w:rsidR="4E09460B" w:rsidRPr="75F9B97C">
        <w:rPr>
          <w:rFonts w:ascii="Palatino Linotype" w:hAnsi="Palatino Linotype"/>
          <w:color w:val="404040" w:themeColor="text1" w:themeTint="BF"/>
          <w:sz w:val="18"/>
          <w:szCs w:val="18"/>
          <w:lang w:val="en-US"/>
        </w:rPr>
        <w:t xml:space="preserve">, </w:t>
      </w:r>
      <w:r w:rsidR="655F593B" w:rsidRPr="75F9B97C">
        <w:rPr>
          <w:rFonts w:ascii="Palatino Linotype" w:hAnsi="Palatino Linotype"/>
          <w:color w:val="404040" w:themeColor="text1" w:themeTint="BF"/>
          <w:sz w:val="18"/>
          <w:szCs w:val="18"/>
          <w:lang w:val="en-US"/>
        </w:rPr>
        <w:t>Concepción</w:t>
      </w:r>
      <w:r w:rsidR="4E09460B" w:rsidRPr="75F9B97C">
        <w:rPr>
          <w:rFonts w:ascii="Palatino Linotype" w:hAnsi="Palatino Linotype"/>
          <w:color w:val="404040" w:themeColor="text1" w:themeTint="BF"/>
          <w:sz w:val="18"/>
          <w:szCs w:val="18"/>
          <w:lang w:val="en-US"/>
        </w:rPr>
        <w:t xml:space="preserve">, Chile, </w:t>
      </w:r>
      <w:r w:rsidR="655F593B" w:rsidRPr="75F9B97C">
        <w:rPr>
          <w:rFonts w:ascii="Palatino Linotype" w:hAnsi="Palatino Linotype"/>
          <w:color w:val="404040" w:themeColor="text1" w:themeTint="BF"/>
          <w:sz w:val="18"/>
          <w:szCs w:val="18"/>
          <w:lang w:val="en-US"/>
        </w:rPr>
        <w:t>2008</w:t>
      </w:r>
      <w:r w:rsidR="4E09460B" w:rsidRPr="75F9B97C">
        <w:rPr>
          <w:rFonts w:ascii="Palatino Linotype" w:hAnsi="Palatino Linotype"/>
          <w:color w:val="404040" w:themeColor="text1" w:themeTint="BF"/>
          <w:sz w:val="18"/>
          <w:szCs w:val="18"/>
          <w:lang w:val="en-US"/>
        </w:rPr>
        <w:t>.</w:t>
      </w:r>
    </w:p>
    <w:p w14:paraId="22CC568D" w14:textId="77777777" w:rsidR="00FF73AB" w:rsidRPr="00AB633D" w:rsidRDefault="3BFE571B" w:rsidP="0068740C">
      <w:pPr>
        <w:pStyle w:val="PlainText1"/>
        <w:numPr>
          <w:ilvl w:val="0"/>
          <w:numId w:val="2"/>
        </w:numPr>
        <w:spacing w:after="120"/>
        <w:ind w:left="284" w:hanging="284"/>
        <w:jc w:val="both"/>
        <w:rPr>
          <w:rFonts w:ascii="Palatino Linotype" w:hAnsi="Palatino Linotype"/>
          <w:color w:val="404040"/>
          <w:sz w:val="18"/>
          <w:szCs w:val="18"/>
          <w:lang w:val="es-CL"/>
        </w:rPr>
      </w:pPr>
      <w:r w:rsidRPr="75F9B97C">
        <w:rPr>
          <w:rFonts w:ascii="Palatino Linotype" w:hAnsi="Palatino Linotype"/>
          <w:color w:val="404040" w:themeColor="text1" w:themeTint="BF"/>
          <w:sz w:val="18"/>
          <w:szCs w:val="18"/>
          <w:lang w:val="es-CL"/>
        </w:rPr>
        <w:t xml:space="preserve">Civil </w:t>
      </w:r>
      <w:proofErr w:type="spellStart"/>
      <w:r w:rsidRPr="75F9B97C">
        <w:rPr>
          <w:rFonts w:ascii="Palatino Linotype" w:hAnsi="Palatino Linotype"/>
          <w:color w:val="404040" w:themeColor="text1" w:themeTint="BF"/>
          <w:sz w:val="18"/>
          <w:szCs w:val="18"/>
          <w:lang w:val="es-CL"/>
        </w:rPr>
        <w:t>Electronic</w:t>
      </w:r>
      <w:r w:rsidR="7E4EF399" w:rsidRPr="75F9B97C">
        <w:rPr>
          <w:rFonts w:ascii="Palatino Linotype" w:hAnsi="Palatino Linotype"/>
          <w:color w:val="404040" w:themeColor="text1" w:themeTint="BF"/>
          <w:sz w:val="18"/>
          <w:szCs w:val="18"/>
          <w:lang w:val="es-CL"/>
        </w:rPr>
        <w:t>s</w:t>
      </w:r>
      <w:proofErr w:type="spellEnd"/>
      <w:r w:rsidRPr="75F9B97C">
        <w:rPr>
          <w:rFonts w:ascii="Palatino Linotype" w:hAnsi="Palatino Linotype"/>
          <w:color w:val="404040" w:themeColor="text1" w:themeTint="BF"/>
          <w:sz w:val="18"/>
          <w:szCs w:val="18"/>
          <w:lang w:val="es-CL"/>
        </w:rPr>
        <w:t xml:space="preserve"> </w:t>
      </w:r>
      <w:proofErr w:type="spellStart"/>
      <w:r w:rsidRPr="75F9B97C">
        <w:rPr>
          <w:rFonts w:ascii="Palatino Linotype" w:hAnsi="Palatino Linotype"/>
          <w:color w:val="404040" w:themeColor="text1" w:themeTint="BF"/>
          <w:sz w:val="18"/>
          <w:szCs w:val="18"/>
          <w:lang w:val="es-CL"/>
        </w:rPr>
        <w:t>Engineer</w:t>
      </w:r>
      <w:proofErr w:type="spellEnd"/>
      <w:r w:rsidR="4E09460B" w:rsidRPr="75F9B97C">
        <w:rPr>
          <w:rFonts w:ascii="Palatino Linotype" w:hAnsi="Palatino Linotype"/>
          <w:color w:val="404040" w:themeColor="text1" w:themeTint="BF"/>
          <w:sz w:val="18"/>
          <w:szCs w:val="18"/>
          <w:lang w:val="es-CL"/>
        </w:rPr>
        <w:t xml:space="preserve">, </w:t>
      </w:r>
      <w:r w:rsidR="655F593B" w:rsidRPr="75F9B97C">
        <w:rPr>
          <w:rFonts w:ascii="Palatino Linotype" w:hAnsi="Palatino Linotype"/>
          <w:color w:val="404040" w:themeColor="text1" w:themeTint="BF"/>
          <w:sz w:val="18"/>
          <w:szCs w:val="18"/>
          <w:lang w:val="es-CL"/>
        </w:rPr>
        <w:t>Universidad de Concepción (UCO), Concepción, Chile, 2007.</w:t>
      </w:r>
    </w:p>
    <w:p w14:paraId="5AC7ECAB" w14:textId="77777777" w:rsidR="00E40D3B" w:rsidRPr="00AB633D" w:rsidRDefault="4C467180" w:rsidP="0068740C">
      <w:pPr>
        <w:pStyle w:val="PlainText1"/>
        <w:numPr>
          <w:ilvl w:val="0"/>
          <w:numId w:val="2"/>
        </w:numPr>
        <w:spacing w:after="120"/>
        <w:ind w:left="284" w:hanging="284"/>
        <w:jc w:val="both"/>
        <w:rPr>
          <w:rFonts w:ascii="Palatino Linotype" w:hAnsi="Palatino Linotype"/>
          <w:color w:val="404040"/>
          <w:sz w:val="18"/>
          <w:szCs w:val="18"/>
          <w:lang w:val="en-US"/>
        </w:rPr>
      </w:pPr>
      <w:r w:rsidRPr="53EF3839">
        <w:rPr>
          <w:rFonts w:ascii="Palatino Linotype" w:hAnsi="Palatino Linotype"/>
          <w:color w:val="000000" w:themeColor="text1"/>
          <w:sz w:val="18"/>
          <w:szCs w:val="18"/>
          <w:lang w:val="en-US"/>
        </w:rPr>
        <w:t>Bachelor of Science in Engineering</w:t>
      </w:r>
      <w:r w:rsidR="329FE922" w:rsidRPr="53EF3839">
        <w:rPr>
          <w:rFonts w:ascii="Palatino Linotype" w:hAnsi="Palatino Linotype"/>
          <w:color w:val="000000" w:themeColor="text1"/>
          <w:sz w:val="18"/>
          <w:szCs w:val="18"/>
          <w:lang w:val="en-US"/>
        </w:rPr>
        <w:t>, Universidad de Concepción (UCO), Concepción, Chile, 2004.</w:t>
      </w:r>
    </w:p>
    <w:p w14:paraId="332578AD" w14:textId="77777777" w:rsidR="00A949BD" w:rsidRPr="00AB633D" w:rsidRDefault="00511EEA" w:rsidP="0068740C">
      <w:pPr>
        <w:pStyle w:val="PlainText1"/>
        <w:numPr>
          <w:ilvl w:val="0"/>
          <w:numId w:val="6"/>
        </w:numPr>
        <w:spacing w:before="240" w:after="240"/>
        <w:ind w:left="284" w:hanging="284"/>
        <w:rPr>
          <w:rFonts w:ascii="Palatino Linotype" w:hAnsi="Palatino Linotype"/>
          <w:b/>
          <w:color w:val="404040"/>
          <w:sz w:val="18"/>
          <w:szCs w:val="18"/>
          <w:lang w:val="en-US"/>
        </w:rPr>
      </w:pPr>
      <w:r w:rsidRPr="00AB633D">
        <w:rPr>
          <w:rFonts w:ascii="Palatino Linotype" w:hAnsi="Palatino Linotype"/>
          <w:b/>
          <w:color w:val="404040"/>
          <w:sz w:val="18"/>
          <w:szCs w:val="18"/>
          <w:lang w:val="en-US"/>
        </w:rPr>
        <w:t>Positions</w:t>
      </w:r>
    </w:p>
    <w:p w14:paraId="031477E8" w14:textId="29B6C5E3" w:rsidR="00160996" w:rsidRPr="00AB633D" w:rsidRDefault="273F2439" w:rsidP="0068740C">
      <w:pPr>
        <w:pStyle w:val="PlainText1"/>
        <w:numPr>
          <w:ilvl w:val="1"/>
          <w:numId w:val="6"/>
        </w:numPr>
        <w:spacing w:after="240"/>
        <w:ind w:left="426" w:hanging="426"/>
        <w:jc w:val="both"/>
        <w:rPr>
          <w:rFonts w:ascii="Palatino Linotype" w:hAnsi="Palatino Linotype"/>
          <w:b/>
          <w:bCs/>
          <w:color w:val="404040"/>
          <w:sz w:val="18"/>
          <w:szCs w:val="18"/>
          <w:lang w:val="en-US"/>
        </w:rPr>
      </w:pPr>
      <w:r w:rsidRPr="75F9B97C">
        <w:rPr>
          <w:rFonts w:ascii="Palatino Linotype" w:hAnsi="Palatino Linotype"/>
          <w:b/>
          <w:bCs/>
          <w:color w:val="404040" w:themeColor="text1" w:themeTint="BF"/>
          <w:sz w:val="18"/>
          <w:szCs w:val="18"/>
          <w:lang w:val="en-US"/>
        </w:rPr>
        <w:t xml:space="preserve">In </w:t>
      </w:r>
      <w:r w:rsidR="4ED3C080" w:rsidRPr="75F9B97C">
        <w:rPr>
          <w:rFonts w:ascii="Palatino Linotype" w:hAnsi="Palatino Linotype"/>
          <w:b/>
          <w:bCs/>
          <w:color w:val="404040" w:themeColor="text1" w:themeTint="BF"/>
          <w:sz w:val="18"/>
          <w:szCs w:val="18"/>
          <w:lang w:val="en-US"/>
        </w:rPr>
        <w:t>UK</w:t>
      </w:r>
    </w:p>
    <w:p w14:paraId="55947D74" w14:textId="2B526E58" w:rsidR="4ED3C080" w:rsidRDefault="4ED3C080" w:rsidP="75F9B97C">
      <w:pPr>
        <w:pStyle w:val="PlainText1"/>
        <w:ind w:left="2124" w:hanging="2124"/>
        <w:jc w:val="both"/>
        <w:rPr>
          <w:rFonts w:ascii="Palatino Linotype" w:hAnsi="Palatino Linotype"/>
          <w:color w:val="404040" w:themeColor="text1" w:themeTint="BF"/>
          <w:sz w:val="18"/>
          <w:szCs w:val="18"/>
          <w:lang w:val="en-US"/>
        </w:rPr>
      </w:pPr>
      <w:r w:rsidRPr="75F9B97C">
        <w:rPr>
          <w:rFonts w:ascii="Palatino Linotype" w:hAnsi="Palatino Linotype"/>
          <w:color w:val="404040" w:themeColor="text1" w:themeTint="BF"/>
          <w:sz w:val="18"/>
          <w:szCs w:val="18"/>
          <w:lang w:val="en-US"/>
        </w:rPr>
        <w:t>Apr. 2023 – Now</w:t>
      </w:r>
      <w:r w:rsidRPr="00A65BEF">
        <w:rPr>
          <w:lang w:val="en-GB"/>
        </w:rPr>
        <w:tab/>
      </w:r>
      <w:r w:rsidRPr="75F9B97C">
        <w:rPr>
          <w:rFonts w:ascii="Palatino Linotype" w:hAnsi="Palatino Linotype"/>
          <w:color w:val="404040" w:themeColor="text1" w:themeTint="BF"/>
          <w:sz w:val="18"/>
          <w:szCs w:val="18"/>
          <w:lang w:val="en-US"/>
        </w:rPr>
        <w:t xml:space="preserve">Professor, </w:t>
      </w:r>
      <w:r w:rsidR="00EB622D">
        <w:rPr>
          <w:rFonts w:ascii="Palatino Linotype" w:hAnsi="Palatino Linotype"/>
          <w:color w:val="404040" w:themeColor="text1" w:themeTint="BF"/>
          <w:sz w:val="18"/>
          <w:szCs w:val="18"/>
          <w:lang w:val="en-US"/>
        </w:rPr>
        <w:t xml:space="preserve">Power Electronics, Machines and Control (PEMC) Research </w:t>
      </w:r>
      <w:r w:rsidR="00343F36">
        <w:rPr>
          <w:rFonts w:ascii="Palatino Linotype" w:hAnsi="Palatino Linotype"/>
          <w:color w:val="404040" w:themeColor="text1" w:themeTint="BF"/>
          <w:sz w:val="18"/>
          <w:szCs w:val="18"/>
          <w:lang w:val="en-US"/>
        </w:rPr>
        <w:t>Institute</w:t>
      </w:r>
      <w:r w:rsidR="00EB622D">
        <w:rPr>
          <w:rFonts w:ascii="Palatino Linotype" w:hAnsi="Palatino Linotype"/>
          <w:color w:val="404040" w:themeColor="text1" w:themeTint="BF"/>
          <w:sz w:val="18"/>
          <w:szCs w:val="18"/>
          <w:lang w:val="en-US"/>
        </w:rPr>
        <w:t xml:space="preserve">, </w:t>
      </w:r>
      <w:r w:rsidRPr="75F9B97C">
        <w:rPr>
          <w:rFonts w:ascii="Palatino Linotype" w:hAnsi="Palatino Linotype"/>
          <w:color w:val="404040" w:themeColor="text1" w:themeTint="BF"/>
          <w:sz w:val="18"/>
          <w:szCs w:val="18"/>
          <w:lang w:val="en-US"/>
        </w:rPr>
        <w:t>Department of Electrical and Electronic Engineering, University of Nottingham, Nottingham, UK.</w:t>
      </w:r>
    </w:p>
    <w:p w14:paraId="506BFAFC" w14:textId="42F5E201" w:rsidR="4ED3C080" w:rsidRDefault="4ED3C080" w:rsidP="0068740C">
      <w:pPr>
        <w:pStyle w:val="PlainText1"/>
        <w:numPr>
          <w:ilvl w:val="1"/>
          <w:numId w:val="6"/>
        </w:numPr>
        <w:spacing w:after="240"/>
        <w:ind w:left="426" w:hanging="426"/>
        <w:jc w:val="both"/>
        <w:rPr>
          <w:rFonts w:ascii="Palatino Linotype" w:hAnsi="Palatino Linotype"/>
          <w:b/>
          <w:bCs/>
          <w:color w:val="404040" w:themeColor="text1" w:themeTint="BF"/>
          <w:sz w:val="18"/>
          <w:szCs w:val="18"/>
          <w:lang w:val="en-US"/>
        </w:rPr>
      </w:pPr>
      <w:r w:rsidRPr="75F9B97C">
        <w:rPr>
          <w:rFonts w:ascii="Palatino Linotype" w:hAnsi="Palatino Linotype"/>
          <w:b/>
          <w:bCs/>
          <w:color w:val="404040" w:themeColor="text1" w:themeTint="BF"/>
          <w:sz w:val="18"/>
          <w:szCs w:val="18"/>
          <w:lang w:val="en-US"/>
        </w:rPr>
        <w:t>In Chile</w:t>
      </w:r>
    </w:p>
    <w:p w14:paraId="1BDB981E" w14:textId="136F4427" w:rsidR="0446EB0F" w:rsidRPr="00C35B0F" w:rsidRDefault="0446EB0F" w:rsidP="75F9B97C">
      <w:pPr>
        <w:pStyle w:val="PlainText1"/>
        <w:ind w:left="2124" w:hanging="2124"/>
        <w:jc w:val="both"/>
        <w:rPr>
          <w:rFonts w:ascii="Palatino Linotype" w:hAnsi="Palatino Linotype"/>
          <w:color w:val="404040" w:themeColor="text1" w:themeTint="BF"/>
          <w:sz w:val="18"/>
          <w:szCs w:val="18"/>
          <w:lang w:val="es-CL"/>
        </w:rPr>
      </w:pPr>
      <w:r w:rsidRPr="00C35B0F">
        <w:rPr>
          <w:rFonts w:ascii="Palatino Linotype" w:hAnsi="Palatino Linotype"/>
          <w:color w:val="404040" w:themeColor="text1" w:themeTint="BF"/>
          <w:sz w:val="18"/>
          <w:szCs w:val="18"/>
          <w:lang w:val="es-CL"/>
        </w:rPr>
        <w:t>Ju</w:t>
      </w:r>
      <w:r w:rsidR="6D48AA4B" w:rsidRPr="00C35B0F">
        <w:rPr>
          <w:rFonts w:ascii="Palatino Linotype" w:hAnsi="Palatino Linotype"/>
          <w:color w:val="404040" w:themeColor="text1" w:themeTint="BF"/>
          <w:sz w:val="18"/>
          <w:szCs w:val="18"/>
          <w:lang w:val="es-CL"/>
        </w:rPr>
        <w:t>n.</w:t>
      </w:r>
      <w:r w:rsidRPr="00C35B0F">
        <w:rPr>
          <w:rFonts w:ascii="Palatino Linotype" w:hAnsi="Palatino Linotype"/>
          <w:color w:val="404040" w:themeColor="text1" w:themeTint="BF"/>
          <w:sz w:val="18"/>
          <w:szCs w:val="18"/>
          <w:lang w:val="es-CL"/>
        </w:rPr>
        <w:t xml:space="preserve"> 2023 – </w:t>
      </w:r>
      <w:proofErr w:type="spellStart"/>
      <w:r w:rsidRPr="00C35B0F">
        <w:rPr>
          <w:rFonts w:ascii="Palatino Linotype" w:hAnsi="Palatino Linotype"/>
          <w:color w:val="404040" w:themeColor="text1" w:themeTint="BF"/>
          <w:sz w:val="18"/>
          <w:szCs w:val="18"/>
          <w:lang w:val="es-CL"/>
        </w:rPr>
        <w:t>Now</w:t>
      </w:r>
      <w:proofErr w:type="spellEnd"/>
      <w:r>
        <w:tab/>
      </w:r>
      <w:proofErr w:type="spellStart"/>
      <w:r w:rsidR="1C77D5F5" w:rsidRPr="00C35B0F">
        <w:rPr>
          <w:rFonts w:ascii="Palatino Linotype" w:hAnsi="Palatino Linotype"/>
          <w:color w:val="404040" w:themeColor="text1" w:themeTint="BF"/>
          <w:sz w:val="18"/>
          <w:szCs w:val="18"/>
          <w:lang w:val="es-CL"/>
        </w:rPr>
        <w:t>Resea</w:t>
      </w:r>
      <w:r w:rsidRPr="00C35B0F">
        <w:rPr>
          <w:rFonts w:ascii="Palatino Linotype" w:hAnsi="Palatino Linotype"/>
          <w:color w:val="404040" w:themeColor="text1" w:themeTint="BF"/>
          <w:sz w:val="18"/>
          <w:szCs w:val="18"/>
          <w:lang w:val="es-CL"/>
        </w:rPr>
        <w:t>r</w:t>
      </w:r>
      <w:r w:rsidR="1C77D5F5" w:rsidRPr="00C35B0F">
        <w:rPr>
          <w:rFonts w:ascii="Palatino Linotype" w:hAnsi="Palatino Linotype"/>
          <w:color w:val="404040" w:themeColor="text1" w:themeTint="BF"/>
          <w:sz w:val="18"/>
          <w:szCs w:val="18"/>
          <w:lang w:val="es-CL"/>
        </w:rPr>
        <w:t>cher</w:t>
      </w:r>
      <w:proofErr w:type="spellEnd"/>
      <w:r w:rsidRPr="00C35B0F">
        <w:rPr>
          <w:rFonts w:ascii="Palatino Linotype" w:hAnsi="Palatino Linotype"/>
          <w:color w:val="404040" w:themeColor="text1" w:themeTint="BF"/>
          <w:sz w:val="18"/>
          <w:szCs w:val="18"/>
          <w:lang w:val="es-CL"/>
        </w:rPr>
        <w:t>, Universi</w:t>
      </w:r>
      <w:r w:rsidR="2AF353F5" w:rsidRPr="00C35B0F">
        <w:rPr>
          <w:rFonts w:ascii="Palatino Linotype" w:hAnsi="Palatino Linotype"/>
          <w:color w:val="404040" w:themeColor="text1" w:themeTint="BF"/>
          <w:sz w:val="18"/>
          <w:szCs w:val="18"/>
          <w:lang w:val="es-CL"/>
        </w:rPr>
        <w:t>dad de Talca, Curicó</w:t>
      </w:r>
      <w:r w:rsidRPr="00C35B0F">
        <w:rPr>
          <w:rFonts w:ascii="Palatino Linotype" w:hAnsi="Palatino Linotype"/>
          <w:color w:val="404040" w:themeColor="text1" w:themeTint="BF"/>
          <w:sz w:val="18"/>
          <w:szCs w:val="18"/>
          <w:lang w:val="es-CL"/>
        </w:rPr>
        <w:t>.</w:t>
      </w:r>
    </w:p>
    <w:p w14:paraId="5CC00478" w14:textId="19D76E33" w:rsidR="00870C19" w:rsidRPr="00AB633D" w:rsidRDefault="49B8E18B" w:rsidP="00BB5584">
      <w:pPr>
        <w:pStyle w:val="PlainText1"/>
        <w:ind w:left="2124" w:hanging="2124"/>
        <w:jc w:val="both"/>
        <w:rPr>
          <w:rFonts w:ascii="Palatino Linotype" w:hAnsi="Palatino Linotype"/>
          <w:color w:val="404040"/>
          <w:sz w:val="18"/>
          <w:szCs w:val="18"/>
          <w:lang w:val="en-US"/>
        </w:rPr>
      </w:pPr>
      <w:r w:rsidRPr="75F9B97C">
        <w:rPr>
          <w:rFonts w:ascii="Palatino Linotype" w:hAnsi="Palatino Linotype"/>
          <w:color w:val="404040" w:themeColor="text1" w:themeTint="BF"/>
          <w:sz w:val="18"/>
          <w:szCs w:val="18"/>
          <w:lang w:val="en-US"/>
        </w:rPr>
        <w:t xml:space="preserve">Sep. 2019 – </w:t>
      </w:r>
      <w:r w:rsidR="6ACB4677" w:rsidRPr="75F9B97C">
        <w:rPr>
          <w:rFonts w:ascii="Palatino Linotype" w:hAnsi="Palatino Linotype"/>
          <w:color w:val="404040" w:themeColor="text1" w:themeTint="BF"/>
          <w:sz w:val="18"/>
          <w:szCs w:val="18"/>
          <w:lang w:val="en-US"/>
        </w:rPr>
        <w:t>Jun. 2023</w:t>
      </w:r>
      <w:r w:rsidR="00870C19" w:rsidRPr="00A65BEF">
        <w:rPr>
          <w:lang w:val="en-GB"/>
        </w:rPr>
        <w:tab/>
      </w:r>
      <w:r w:rsidRPr="75F9B97C">
        <w:rPr>
          <w:rFonts w:ascii="Palatino Linotype" w:hAnsi="Palatino Linotype"/>
          <w:color w:val="404040" w:themeColor="text1" w:themeTint="BF"/>
          <w:sz w:val="18"/>
          <w:szCs w:val="18"/>
          <w:lang w:val="en-US"/>
        </w:rPr>
        <w:t xml:space="preserve">Full Professor, Department of Electrical Engineering, Universidad de Talca, </w:t>
      </w:r>
      <w:proofErr w:type="spellStart"/>
      <w:r w:rsidRPr="75F9B97C">
        <w:rPr>
          <w:rFonts w:ascii="Palatino Linotype" w:hAnsi="Palatino Linotype"/>
          <w:color w:val="404040" w:themeColor="text1" w:themeTint="BF"/>
          <w:sz w:val="18"/>
          <w:szCs w:val="18"/>
          <w:lang w:val="en-US"/>
        </w:rPr>
        <w:t>Curicó</w:t>
      </w:r>
      <w:proofErr w:type="spellEnd"/>
      <w:r w:rsidRPr="75F9B97C">
        <w:rPr>
          <w:rFonts w:ascii="Palatino Linotype" w:hAnsi="Palatino Linotype"/>
          <w:color w:val="404040" w:themeColor="text1" w:themeTint="BF"/>
          <w:sz w:val="18"/>
          <w:szCs w:val="18"/>
          <w:lang w:val="en-US"/>
        </w:rPr>
        <w:t>.</w:t>
      </w:r>
    </w:p>
    <w:p w14:paraId="5C68843A" w14:textId="34AB2BBD" w:rsidR="00160996" w:rsidRPr="00AB633D" w:rsidRDefault="273F2439" w:rsidP="00BB5584">
      <w:pPr>
        <w:pStyle w:val="PlainText1"/>
        <w:ind w:left="2124" w:hanging="2124"/>
        <w:jc w:val="both"/>
        <w:rPr>
          <w:rFonts w:ascii="Palatino Linotype" w:hAnsi="Palatino Linotype"/>
          <w:color w:val="404040"/>
          <w:sz w:val="18"/>
          <w:szCs w:val="18"/>
          <w:lang w:val="en-US"/>
        </w:rPr>
      </w:pPr>
      <w:r w:rsidRPr="75F9B97C">
        <w:rPr>
          <w:rFonts w:ascii="Palatino Linotype" w:hAnsi="Palatino Linotype"/>
          <w:color w:val="404040" w:themeColor="text1" w:themeTint="BF"/>
          <w:sz w:val="18"/>
          <w:szCs w:val="18"/>
          <w:lang w:val="en-US"/>
        </w:rPr>
        <w:t xml:space="preserve">Apr. 2013 – </w:t>
      </w:r>
      <w:r w:rsidR="49B8E18B" w:rsidRPr="75F9B97C">
        <w:rPr>
          <w:rFonts w:ascii="Palatino Linotype" w:hAnsi="Palatino Linotype"/>
          <w:color w:val="404040" w:themeColor="text1" w:themeTint="BF"/>
          <w:sz w:val="18"/>
          <w:szCs w:val="18"/>
          <w:lang w:val="en-US"/>
        </w:rPr>
        <w:t>Sep. 2019</w:t>
      </w:r>
      <w:r w:rsidR="00160996" w:rsidRPr="00A65BEF">
        <w:rPr>
          <w:lang w:val="en-GB"/>
        </w:rPr>
        <w:tab/>
      </w:r>
      <w:r w:rsidR="32876517" w:rsidRPr="75F9B97C">
        <w:rPr>
          <w:rFonts w:ascii="Palatino Linotype" w:hAnsi="Palatino Linotype"/>
          <w:color w:val="404040" w:themeColor="text1" w:themeTint="BF"/>
          <w:sz w:val="18"/>
          <w:szCs w:val="18"/>
          <w:lang w:val="en-US"/>
        </w:rPr>
        <w:t xml:space="preserve">Associate </w:t>
      </w:r>
      <w:r w:rsidR="5BCA25F9" w:rsidRPr="75F9B97C">
        <w:rPr>
          <w:rFonts w:ascii="Palatino Linotype" w:hAnsi="Palatino Linotype"/>
          <w:color w:val="404040" w:themeColor="text1" w:themeTint="BF"/>
          <w:sz w:val="18"/>
          <w:szCs w:val="18"/>
          <w:lang w:val="en-US"/>
        </w:rPr>
        <w:t>Professor,</w:t>
      </w:r>
      <w:r w:rsidRPr="75F9B97C">
        <w:rPr>
          <w:rFonts w:ascii="Palatino Linotype" w:hAnsi="Palatino Linotype"/>
          <w:color w:val="404040" w:themeColor="text1" w:themeTint="BF"/>
          <w:sz w:val="18"/>
          <w:szCs w:val="18"/>
          <w:lang w:val="en-US"/>
        </w:rPr>
        <w:t xml:space="preserve"> Department of </w:t>
      </w:r>
      <w:r w:rsidR="52D8D379" w:rsidRPr="75F9B97C">
        <w:rPr>
          <w:rFonts w:ascii="Palatino Linotype" w:hAnsi="Palatino Linotype"/>
          <w:color w:val="404040" w:themeColor="text1" w:themeTint="BF"/>
          <w:sz w:val="18"/>
          <w:szCs w:val="18"/>
          <w:lang w:val="en-US"/>
        </w:rPr>
        <w:t>Electrical Engineering</w:t>
      </w:r>
      <w:r w:rsidR="5BCA25F9" w:rsidRPr="75F9B97C">
        <w:rPr>
          <w:rFonts w:ascii="Palatino Linotype" w:hAnsi="Palatino Linotype"/>
          <w:color w:val="404040" w:themeColor="text1" w:themeTint="BF"/>
          <w:sz w:val="18"/>
          <w:szCs w:val="18"/>
          <w:lang w:val="en-US"/>
        </w:rPr>
        <w:t>,</w:t>
      </w:r>
      <w:r w:rsidR="52D8D379" w:rsidRPr="75F9B97C">
        <w:rPr>
          <w:rFonts w:ascii="Palatino Linotype" w:hAnsi="Palatino Linotype"/>
          <w:color w:val="404040" w:themeColor="text1" w:themeTint="BF"/>
          <w:sz w:val="18"/>
          <w:szCs w:val="18"/>
          <w:lang w:val="en-US"/>
        </w:rPr>
        <w:t xml:space="preserve"> </w:t>
      </w:r>
      <w:r w:rsidRPr="75F9B97C">
        <w:rPr>
          <w:rFonts w:ascii="Palatino Linotype" w:hAnsi="Palatino Linotype"/>
          <w:color w:val="404040" w:themeColor="text1" w:themeTint="BF"/>
          <w:sz w:val="18"/>
          <w:szCs w:val="18"/>
          <w:lang w:val="en-US"/>
        </w:rPr>
        <w:t xml:space="preserve">Universidad de Talca, </w:t>
      </w:r>
      <w:proofErr w:type="spellStart"/>
      <w:r w:rsidRPr="75F9B97C">
        <w:rPr>
          <w:rFonts w:ascii="Palatino Linotype" w:hAnsi="Palatino Linotype"/>
          <w:color w:val="404040" w:themeColor="text1" w:themeTint="BF"/>
          <w:sz w:val="18"/>
          <w:szCs w:val="18"/>
          <w:lang w:val="en-US"/>
        </w:rPr>
        <w:t>Curicó</w:t>
      </w:r>
      <w:proofErr w:type="spellEnd"/>
      <w:r w:rsidRPr="75F9B97C">
        <w:rPr>
          <w:rFonts w:ascii="Palatino Linotype" w:hAnsi="Palatino Linotype"/>
          <w:color w:val="404040" w:themeColor="text1" w:themeTint="BF"/>
          <w:sz w:val="18"/>
          <w:szCs w:val="18"/>
          <w:lang w:val="en-US"/>
        </w:rPr>
        <w:t>.</w:t>
      </w:r>
    </w:p>
    <w:p w14:paraId="44DBAED6" w14:textId="7E4C53EA" w:rsidR="00722D68" w:rsidRPr="00AB633D" w:rsidRDefault="273F2439" w:rsidP="00BB5584">
      <w:pPr>
        <w:pStyle w:val="PlainText1"/>
        <w:spacing w:after="240"/>
        <w:ind w:left="2124" w:hanging="2124"/>
        <w:jc w:val="both"/>
        <w:rPr>
          <w:rFonts w:ascii="Palatino Linotype" w:hAnsi="Palatino Linotype"/>
          <w:color w:val="404040"/>
          <w:sz w:val="18"/>
          <w:szCs w:val="18"/>
          <w:lang w:val="en-US"/>
        </w:rPr>
      </w:pPr>
      <w:r w:rsidRPr="75F9B97C">
        <w:rPr>
          <w:rFonts w:ascii="Palatino Linotype" w:hAnsi="Palatino Linotype"/>
          <w:color w:val="404040" w:themeColor="text1" w:themeTint="BF"/>
          <w:sz w:val="18"/>
          <w:szCs w:val="18"/>
          <w:lang w:val="en-US"/>
        </w:rPr>
        <w:t>Aug. 2011 – Mar. 2013</w:t>
      </w:r>
      <w:r w:rsidR="00160996">
        <w:tab/>
      </w:r>
      <w:r w:rsidRPr="75F9B97C">
        <w:rPr>
          <w:rFonts w:ascii="Palatino Linotype" w:hAnsi="Palatino Linotype"/>
          <w:color w:val="404040" w:themeColor="text1" w:themeTint="BF"/>
          <w:sz w:val="18"/>
          <w:szCs w:val="18"/>
          <w:lang w:val="en-US"/>
        </w:rPr>
        <w:t>Post Doctoral Resear</w:t>
      </w:r>
      <w:r w:rsidR="695892D1" w:rsidRPr="75F9B97C">
        <w:rPr>
          <w:rFonts w:ascii="Palatino Linotype" w:hAnsi="Palatino Linotype"/>
          <w:color w:val="404040" w:themeColor="text1" w:themeTint="BF"/>
          <w:sz w:val="18"/>
          <w:szCs w:val="18"/>
          <w:lang w:val="en-US"/>
        </w:rPr>
        <w:t>c</w:t>
      </w:r>
      <w:r w:rsidR="5BCA25F9" w:rsidRPr="75F9B97C">
        <w:rPr>
          <w:rFonts w:ascii="Palatino Linotype" w:hAnsi="Palatino Linotype"/>
          <w:color w:val="404040" w:themeColor="text1" w:themeTint="BF"/>
          <w:sz w:val="18"/>
          <w:szCs w:val="18"/>
          <w:lang w:val="en-US"/>
        </w:rPr>
        <w:t>her,</w:t>
      </w:r>
      <w:r w:rsidRPr="75F9B97C">
        <w:rPr>
          <w:rFonts w:ascii="Palatino Linotype" w:hAnsi="Palatino Linotype"/>
          <w:color w:val="404040" w:themeColor="text1" w:themeTint="BF"/>
          <w:sz w:val="18"/>
          <w:szCs w:val="18"/>
          <w:lang w:val="en-US"/>
        </w:rPr>
        <w:t xml:space="preserve"> </w:t>
      </w:r>
      <w:r w:rsidR="1BB294B8" w:rsidRPr="75F9B97C">
        <w:rPr>
          <w:rFonts w:ascii="Palatino Linotype" w:hAnsi="Palatino Linotype"/>
          <w:color w:val="404040" w:themeColor="text1" w:themeTint="BF"/>
          <w:sz w:val="18"/>
          <w:szCs w:val="18"/>
          <w:lang w:val="en-US"/>
        </w:rPr>
        <w:t>Department of Electronics</w:t>
      </w:r>
      <w:r w:rsidRPr="75F9B97C">
        <w:rPr>
          <w:rFonts w:ascii="Palatino Linotype" w:hAnsi="Palatino Linotype"/>
          <w:color w:val="404040" w:themeColor="text1" w:themeTint="BF"/>
          <w:sz w:val="18"/>
          <w:szCs w:val="18"/>
          <w:lang w:val="en-US"/>
        </w:rPr>
        <w:t>, Universidad Técnica Federico Santa María</w:t>
      </w:r>
      <w:r w:rsidR="4FA9C119" w:rsidRPr="75F9B97C">
        <w:rPr>
          <w:rFonts w:ascii="Palatino Linotype" w:hAnsi="Palatino Linotype"/>
          <w:color w:val="404040" w:themeColor="text1" w:themeTint="BF"/>
          <w:sz w:val="18"/>
          <w:szCs w:val="18"/>
          <w:lang w:val="en-US"/>
        </w:rPr>
        <w:t xml:space="preserve"> (UTFSM</w:t>
      </w:r>
      <w:r w:rsidR="323FE126" w:rsidRPr="75F9B97C">
        <w:rPr>
          <w:rFonts w:ascii="Palatino Linotype" w:hAnsi="Palatino Linotype"/>
          <w:color w:val="404040" w:themeColor="text1" w:themeTint="BF"/>
          <w:sz w:val="18"/>
          <w:szCs w:val="18"/>
          <w:lang w:val="en-US"/>
        </w:rPr>
        <w:t>), Valparaíso</w:t>
      </w:r>
      <w:r w:rsidR="68BCD8F0" w:rsidRPr="75F9B97C">
        <w:rPr>
          <w:rFonts w:ascii="Palatino Linotype" w:hAnsi="Palatino Linotype"/>
          <w:color w:val="404040" w:themeColor="text1" w:themeTint="BF"/>
          <w:sz w:val="18"/>
          <w:szCs w:val="18"/>
          <w:lang w:val="en-US"/>
        </w:rPr>
        <w:t xml:space="preserve">. </w:t>
      </w:r>
    </w:p>
    <w:p w14:paraId="691099A1" w14:textId="77777777" w:rsidR="00375447" w:rsidRPr="00AB633D" w:rsidRDefault="593DA121" w:rsidP="0068740C">
      <w:pPr>
        <w:pStyle w:val="PlainText1"/>
        <w:numPr>
          <w:ilvl w:val="1"/>
          <w:numId w:val="6"/>
        </w:numPr>
        <w:spacing w:after="240"/>
        <w:ind w:left="426" w:hanging="426"/>
        <w:jc w:val="both"/>
        <w:rPr>
          <w:rFonts w:ascii="Palatino Linotype" w:hAnsi="Palatino Linotype"/>
          <w:b/>
          <w:color w:val="404040"/>
          <w:sz w:val="18"/>
          <w:szCs w:val="18"/>
          <w:lang w:val="en-US"/>
        </w:rPr>
      </w:pPr>
      <w:r w:rsidRPr="75F9B97C">
        <w:rPr>
          <w:rFonts w:ascii="Palatino Linotype" w:hAnsi="Palatino Linotype"/>
          <w:b/>
          <w:bCs/>
          <w:color w:val="404040" w:themeColor="text1" w:themeTint="BF"/>
          <w:sz w:val="18"/>
          <w:szCs w:val="18"/>
          <w:lang w:val="en-US"/>
        </w:rPr>
        <w:t>Extern</w:t>
      </w:r>
      <w:r w:rsidR="139E3ED5" w:rsidRPr="75F9B97C">
        <w:rPr>
          <w:rFonts w:ascii="Palatino Linotype" w:hAnsi="Palatino Linotype"/>
          <w:b/>
          <w:bCs/>
          <w:color w:val="404040" w:themeColor="text1" w:themeTint="BF"/>
          <w:sz w:val="18"/>
          <w:szCs w:val="18"/>
          <w:lang w:val="en-US"/>
        </w:rPr>
        <w:t>al</w:t>
      </w:r>
    </w:p>
    <w:p w14:paraId="314DF540" w14:textId="1F601C3F" w:rsidR="00460F54" w:rsidRPr="00760DE4" w:rsidRDefault="00460F54" w:rsidP="00460F54">
      <w:pPr>
        <w:pStyle w:val="PlainText1"/>
        <w:jc w:val="both"/>
        <w:rPr>
          <w:rFonts w:ascii="Palatino Linotype" w:hAnsi="Palatino Linotype"/>
          <w:color w:val="404040"/>
          <w:sz w:val="18"/>
          <w:szCs w:val="18"/>
          <w:lang w:val="pt-BR"/>
        </w:rPr>
      </w:pPr>
      <w:proofErr w:type="spellStart"/>
      <w:r>
        <w:rPr>
          <w:rFonts w:ascii="Palatino Linotype" w:hAnsi="Palatino Linotype"/>
          <w:color w:val="404040"/>
          <w:sz w:val="18"/>
          <w:szCs w:val="18"/>
          <w:lang w:val="pt-BR"/>
        </w:rPr>
        <w:t>Aug</w:t>
      </w:r>
      <w:proofErr w:type="spellEnd"/>
      <w:r w:rsidRPr="00760DE4">
        <w:rPr>
          <w:rFonts w:ascii="Palatino Linotype" w:hAnsi="Palatino Linotype"/>
          <w:color w:val="404040"/>
          <w:sz w:val="18"/>
          <w:szCs w:val="18"/>
          <w:lang w:val="pt-BR"/>
        </w:rPr>
        <w:t>. 2025</w:t>
      </w:r>
      <w:r w:rsidRPr="00760DE4">
        <w:rPr>
          <w:rFonts w:ascii="Palatino Linotype" w:hAnsi="Palatino Linotype"/>
          <w:color w:val="404040"/>
          <w:sz w:val="18"/>
          <w:szCs w:val="18"/>
          <w:lang w:val="pt-BR"/>
        </w:rPr>
        <w:tab/>
      </w:r>
      <w:r w:rsidRPr="00760DE4">
        <w:rPr>
          <w:rFonts w:ascii="Palatino Linotype" w:hAnsi="Palatino Linotype"/>
          <w:color w:val="404040"/>
          <w:sz w:val="18"/>
          <w:szCs w:val="18"/>
          <w:lang w:val="pt-BR"/>
        </w:rPr>
        <w:tab/>
      </w:r>
      <w:proofErr w:type="spellStart"/>
      <w:r w:rsidRPr="00760DE4">
        <w:rPr>
          <w:rFonts w:ascii="Palatino Linotype" w:hAnsi="Palatino Linotype"/>
          <w:color w:val="404040"/>
          <w:sz w:val="18"/>
          <w:szCs w:val="18"/>
          <w:lang w:val="pt-BR"/>
        </w:rPr>
        <w:t>Visiting</w:t>
      </w:r>
      <w:proofErr w:type="spellEnd"/>
      <w:r w:rsidRPr="00760DE4">
        <w:rPr>
          <w:rFonts w:ascii="Palatino Linotype" w:hAnsi="Palatino Linotype"/>
          <w:color w:val="404040"/>
          <w:sz w:val="18"/>
          <w:szCs w:val="18"/>
          <w:lang w:val="pt-BR"/>
        </w:rPr>
        <w:t xml:space="preserve"> Professor </w:t>
      </w:r>
      <w:proofErr w:type="spellStart"/>
      <w:r w:rsidRPr="00760DE4">
        <w:rPr>
          <w:rFonts w:ascii="Palatino Linotype" w:hAnsi="Palatino Linotype"/>
          <w:color w:val="404040"/>
          <w:sz w:val="18"/>
          <w:szCs w:val="18"/>
          <w:lang w:val="pt-BR"/>
        </w:rPr>
        <w:t>at</w:t>
      </w:r>
      <w:proofErr w:type="spellEnd"/>
      <w:r w:rsidRPr="00760DE4">
        <w:rPr>
          <w:rFonts w:ascii="Palatino Linotype" w:hAnsi="Palatino Linotype"/>
          <w:color w:val="404040"/>
          <w:sz w:val="18"/>
          <w:szCs w:val="18"/>
          <w:lang w:val="pt-BR"/>
        </w:rPr>
        <w:t xml:space="preserve"> </w:t>
      </w:r>
      <w:proofErr w:type="spellStart"/>
      <w:r w:rsidRPr="00760DE4">
        <w:rPr>
          <w:rFonts w:ascii="Palatino Linotype" w:hAnsi="Palatino Linotype"/>
          <w:color w:val="404040"/>
          <w:sz w:val="18"/>
          <w:szCs w:val="18"/>
          <w:lang w:val="pt-BR"/>
        </w:rPr>
        <w:t>Universidad</w:t>
      </w:r>
      <w:proofErr w:type="spellEnd"/>
      <w:r w:rsidRPr="00760DE4">
        <w:rPr>
          <w:rFonts w:ascii="Palatino Linotype" w:hAnsi="Palatino Linotype"/>
          <w:color w:val="404040"/>
          <w:sz w:val="18"/>
          <w:szCs w:val="18"/>
          <w:lang w:val="pt-BR"/>
        </w:rPr>
        <w:t xml:space="preserve"> Estadual de Campinas, </w:t>
      </w:r>
      <w:r w:rsidRPr="00414849">
        <w:rPr>
          <w:rFonts w:ascii="Palatino Linotype" w:hAnsi="Palatino Linotype"/>
          <w:color w:val="404040"/>
          <w:sz w:val="18"/>
          <w:szCs w:val="18"/>
          <w:lang w:val="pt-BR"/>
        </w:rPr>
        <w:t>São</w:t>
      </w:r>
      <w:r w:rsidRPr="00760DE4">
        <w:rPr>
          <w:rFonts w:ascii="Palatino Linotype" w:hAnsi="Palatino Linotype"/>
          <w:color w:val="404040"/>
          <w:sz w:val="18"/>
          <w:szCs w:val="18"/>
          <w:lang w:val="pt-BR"/>
        </w:rPr>
        <w:t xml:space="preserve"> Paulo,</w:t>
      </w:r>
      <w:r w:rsidRPr="00760DE4">
        <w:rPr>
          <w:rFonts w:ascii="Palatino Linotype" w:hAnsi="Palatino Linotype"/>
          <w:b/>
          <w:bCs/>
          <w:color w:val="404040"/>
          <w:sz w:val="18"/>
          <w:szCs w:val="18"/>
          <w:lang w:val="pt-BR"/>
        </w:rPr>
        <w:t xml:space="preserve"> </w:t>
      </w:r>
      <w:proofErr w:type="spellStart"/>
      <w:r w:rsidRPr="00760DE4">
        <w:rPr>
          <w:rFonts w:ascii="Palatino Linotype" w:hAnsi="Palatino Linotype"/>
          <w:b/>
          <w:bCs/>
          <w:color w:val="404040"/>
          <w:sz w:val="18"/>
          <w:szCs w:val="18"/>
          <w:lang w:val="pt-BR"/>
        </w:rPr>
        <w:t>Brazil</w:t>
      </w:r>
      <w:proofErr w:type="spellEnd"/>
      <w:r w:rsidRPr="00760DE4">
        <w:rPr>
          <w:rFonts w:ascii="Palatino Linotype" w:hAnsi="Palatino Linotype"/>
          <w:color w:val="404040"/>
          <w:sz w:val="18"/>
          <w:szCs w:val="18"/>
          <w:lang w:val="pt-BR"/>
        </w:rPr>
        <w:t>.</w:t>
      </w:r>
    </w:p>
    <w:p w14:paraId="08BEA693" w14:textId="77777777" w:rsidR="00460F54" w:rsidRPr="00460F54" w:rsidRDefault="00460F54" w:rsidP="00741D98">
      <w:pPr>
        <w:pStyle w:val="PlainText1"/>
        <w:jc w:val="both"/>
        <w:rPr>
          <w:rFonts w:ascii="Palatino Linotype" w:hAnsi="Palatino Linotype"/>
          <w:color w:val="404040"/>
          <w:sz w:val="18"/>
          <w:szCs w:val="18"/>
          <w:lang w:val="pt-BR"/>
        </w:rPr>
      </w:pPr>
    </w:p>
    <w:p w14:paraId="4C4F9043" w14:textId="034BA9D3" w:rsidR="00741D98" w:rsidRPr="00414849" w:rsidRDefault="00741D98" w:rsidP="00741D98">
      <w:pPr>
        <w:pStyle w:val="PlainText1"/>
        <w:jc w:val="both"/>
        <w:rPr>
          <w:rFonts w:ascii="Palatino Linotype" w:hAnsi="Palatino Linotype"/>
          <w:color w:val="404040"/>
          <w:sz w:val="18"/>
          <w:szCs w:val="18"/>
          <w:lang w:val="pt-BR"/>
        </w:rPr>
      </w:pPr>
      <w:r w:rsidRPr="00414849">
        <w:rPr>
          <w:rFonts w:ascii="Palatino Linotype" w:hAnsi="Palatino Linotype"/>
          <w:color w:val="404040"/>
          <w:sz w:val="18"/>
          <w:szCs w:val="18"/>
          <w:lang w:val="pt-BR"/>
        </w:rPr>
        <w:t xml:space="preserve">Jun. 2025 – </w:t>
      </w:r>
      <w:proofErr w:type="spellStart"/>
      <w:r w:rsidRPr="00414849">
        <w:rPr>
          <w:rFonts w:ascii="Palatino Linotype" w:hAnsi="Palatino Linotype"/>
          <w:color w:val="404040"/>
          <w:sz w:val="18"/>
          <w:szCs w:val="18"/>
          <w:lang w:val="pt-BR"/>
        </w:rPr>
        <w:t>Aug</w:t>
      </w:r>
      <w:proofErr w:type="spellEnd"/>
      <w:r w:rsidRPr="00414849">
        <w:rPr>
          <w:rFonts w:ascii="Palatino Linotype" w:hAnsi="Palatino Linotype"/>
          <w:color w:val="404040"/>
          <w:sz w:val="18"/>
          <w:szCs w:val="18"/>
          <w:lang w:val="pt-BR"/>
        </w:rPr>
        <w:t>. 2025</w:t>
      </w:r>
      <w:r w:rsidRPr="00414849">
        <w:rPr>
          <w:rFonts w:ascii="Palatino Linotype" w:hAnsi="Palatino Linotype"/>
          <w:color w:val="404040"/>
          <w:sz w:val="18"/>
          <w:szCs w:val="18"/>
          <w:lang w:val="pt-BR"/>
        </w:rPr>
        <w:tab/>
      </w:r>
      <w:proofErr w:type="spellStart"/>
      <w:r w:rsidRPr="00414849">
        <w:rPr>
          <w:rFonts w:ascii="Palatino Linotype" w:hAnsi="Palatino Linotype"/>
          <w:color w:val="404040"/>
          <w:sz w:val="18"/>
          <w:szCs w:val="18"/>
          <w:lang w:val="pt-BR"/>
        </w:rPr>
        <w:t>Visiting</w:t>
      </w:r>
      <w:proofErr w:type="spellEnd"/>
      <w:r w:rsidRPr="00414849">
        <w:rPr>
          <w:rFonts w:ascii="Palatino Linotype" w:hAnsi="Palatino Linotype"/>
          <w:color w:val="404040"/>
          <w:sz w:val="18"/>
          <w:szCs w:val="18"/>
          <w:lang w:val="pt-BR"/>
        </w:rPr>
        <w:t xml:space="preserve"> Professor </w:t>
      </w:r>
      <w:proofErr w:type="spellStart"/>
      <w:r w:rsidRPr="00414849">
        <w:rPr>
          <w:rFonts w:ascii="Palatino Linotype" w:hAnsi="Palatino Linotype"/>
          <w:color w:val="404040"/>
          <w:sz w:val="18"/>
          <w:szCs w:val="18"/>
          <w:lang w:val="pt-BR"/>
        </w:rPr>
        <w:t>at</w:t>
      </w:r>
      <w:proofErr w:type="spellEnd"/>
      <w:r w:rsidRPr="00414849">
        <w:rPr>
          <w:rFonts w:ascii="Palatino Linotype" w:hAnsi="Palatino Linotype"/>
          <w:color w:val="404040"/>
          <w:sz w:val="18"/>
          <w:szCs w:val="18"/>
          <w:lang w:val="pt-BR"/>
        </w:rPr>
        <w:t xml:space="preserve"> Universidad</w:t>
      </w:r>
      <w:r w:rsidR="00414849" w:rsidRPr="00414849">
        <w:rPr>
          <w:rFonts w:ascii="Palatino Linotype" w:hAnsi="Palatino Linotype"/>
          <w:color w:val="404040"/>
          <w:sz w:val="18"/>
          <w:szCs w:val="18"/>
          <w:lang w:val="pt-BR"/>
        </w:rPr>
        <w:t xml:space="preserve">e </w:t>
      </w:r>
      <w:r w:rsidR="00414849">
        <w:rPr>
          <w:rFonts w:ascii="Palatino Linotype" w:hAnsi="Palatino Linotype"/>
          <w:color w:val="404040"/>
          <w:sz w:val="18"/>
          <w:szCs w:val="18"/>
          <w:lang w:val="pt-BR"/>
        </w:rPr>
        <w:t>Federal da Paraíba</w:t>
      </w:r>
      <w:r w:rsidRPr="00414849">
        <w:rPr>
          <w:rFonts w:ascii="Palatino Linotype" w:hAnsi="Palatino Linotype"/>
          <w:color w:val="404040"/>
          <w:sz w:val="18"/>
          <w:szCs w:val="18"/>
          <w:lang w:val="pt-BR"/>
        </w:rPr>
        <w:t xml:space="preserve">, </w:t>
      </w:r>
      <w:r w:rsidR="00760DE4">
        <w:rPr>
          <w:rFonts w:ascii="Palatino Linotype" w:hAnsi="Palatino Linotype"/>
          <w:color w:val="404040"/>
          <w:sz w:val="18"/>
          <w:szCs w:val="18"/>
          <w:lang w:val="pt-BR"/>
        </w:rPr>
        <w:t>Paraíba</w:t>
      </w:r>
      <w:r w:rsidRPr="00414849">
        <w:rPr>
          <w:rFonts w:ascii="Palatino Linotype" w:hAnsi="Palatino Linotype"/>
          <w:color w:val="404040"/>
          <w:sz w:val="18"/>
          <w:szCs w:val="18"/>
          <w:lang w:val="pt-BR"/>
        </w:rPr>
        <w:t>,</w:t>
      </w:r>
      <w:r w:rsidRPr="00414849">
        <w:rPr>
          <w:rFonts w:ascii="Palatino Linotype" w:hAnsi="Palatino Linotype"/>
          <w:b/>
          <w:bCs/>
          <w:color w:val="404040"/>
          <w:sz w:val="18"/>
          <w:szCs w:val="18"/>
          <w:lang w:val="pt-BR"/>
        </w:rPr>
        <w:t xml:space="preserve"> </w:t>
      </w:r>
      <w:proofErr w:type="spellStart"/>
      <w:r w:rsidRPr="00414849">
        <w:rPr>
          <w:rFonts w:ascii="Palatino Linotype" w:hAnsi="Palatino Linotype"/>
          <w:b/>
          <w:bCs/>
          <w:color w:val="404040"/>
          <w:sz w:val="18"/>
          <w:szCs w:val="18"/>
          <w:lang w:val="pt-BR"/>
        </w:rPr>
        <w:t>Brazil</w:t>
      </w:r>
      <w:proofErr w:type="spellEnd"/>
      <w:r w:rsidRPr="00414849">
        <w:rPr>
          <w:rFonts w:ascii="Palatino Linotype" w:hAnsi="Palatino Linotype"/>
          <w:color w:val="404040"/>
          <w:sz w:val="18"/>
          <w:szCs w:val="18"/>
          <w:lang w:val="pt-BR"/>
        </w:rPr>
        <w:t>.</w:t>
      </w:r>
    </w:p>
    <w:p w14:paraId="34B98D7A" w14:textId="6F9212BF" w:rsidR="00EB7830" w:rsidRPr="00760DE4" w:rsidRDefault="00EB7830" w:rsidP="00EB7830">
      <w:pPr>
        <w:pStyle w:val="PlainText1"/>
        <w:jc w:val="both"/>
        <w:rPr>
          <w:rFonts w:ascii="Palatino Linotype" w:hAnsi="Palatino Linotype"/>
          <w:color w:val="404040"/>
          <w:sz w:val="18"/>
          <w:szCs w:val="18"/>
          <w:lang w:val="pt-BR"/>
        </w:rPr>
      </w:pPr>
      <w:r w:rsidRPr="00760DE4">
        <w:rPr>
          <w:rFonts w:ascii="Palatino Linotype" w:hAnsi="Palatino Linotype"/>
          <w:color w:val="404040"/>
          <w:sz w:val="18"/>
          <w:szCs w:val="18"/>
          <w:lang w:val="pt-BR"/>
        </w:rPr>
        <w:t>Jun. 2025</w:t>
      </w:r>
      <w:r w:rsidRPr="00760DE4">
        <w:rPr>
          <w:rFonts w:ascii="Palatino Linotype" w:hAnsi="Palatino Linotype"/>
          <w:color w:val="404040"/>
          <w:sz w:val="18"/>
          <w:szCs w:val="18"/>
          <w:lang w:val="pt-BR"/>
        </w:rPr>
        <w:tab/>
      </w:r>
      <w:r w:rsidRPr="00760DE4">
        <w:rPr>
          <w:rFonts w:ascii="Palatino Linotype" w:hAnsi="Palatino Linotype"/>
          <w:color w:val="404040"/>
          <w:sz w:val="18"/>
          <w:szCs w:val="18"/>
          <w:lang w:val="pt-BR"/>
        </w:rPr>
        <w:tab/>
      </w:r>
      <w:proofErr w:type="spellStart"/>
      <w:r w:rsidRPr="00760DE4">
        <w:rPr>
          <w:rFonts w:ascii="Palatino Linotype" w:hAnsi="Palatino Linotype"/>
          <w:color w:val="404040"/>
          <w:sz w:val="18"/>
          <w:szCs w:val="18"/>
          <w:lang w:val="pt-BR"/>
        </w:rPr>
        <w:t>Visiting</w:t>
      </w:r>
      <w:proofErr w:type="spellEnd"/>
      <w:r w:rsidRPr="00760DE4">
        <w:rPr>
          <w:rFonts w:ascii="Palatino Linotype" w:hAnsi="Palatino Linotype"/>
          <w:color w:val="404040"/>
          <w:sz w:val="18"/>
          <w:szCs w:val="18"/>
          <w:lang w:val="pt-BR"/>
        </w:rPr>
        <w:t xml:space="preserve"> Professor </w:t>
      </w:r>
      <w:proofErr w:type="spellStart"/>
      <w:r w:rsidRPr="00760DE4">
        <w:rPr>
          <w:rFonts w:ascii="Palatino Linotype" w:hAnsi="Palatino Linotype"/>
          <w:color w:val="404040"/>
          <w:sz w:val="18"/>
          <w:szCs w:val="18"/>
          <w:lang w:val="pt-BR"/>
        </w:rPr>
        <w:t>at</w:t>
      </w:r>
      <w:proofErr w:type="spellEnd"/>
      <w:r w:rsidRPr="00760DE4">
        <w:rPr>
          <w:rFonts w:ascii="Palatino Linotype" w:hAnsi="Palatino Linotype"/>
          <w:color w:val="404040"/>
          <w:sz w:val="18"/>
          <w:szCs w:val="18"/>
          <w:lang w:val="pt-BR"/>
        </w:rPr>
        <w:t xml:space="preserve"> </w:t>
      </w:r>
      <w:proofErr w:type="spellStart"/>
      <w:r w:rsidR="00741D98" w:rsidRPr="00760DE4">
        <w:rPr>
          <w:rFonts w:ascii="Palatino Linotype" w:hAnsi="Palatino Linotype"/>
          <w:color w:val="404040"/>
          <w:sz w:val="18"/>
          <w:szCs w:val="18"/>
          <w:lang w:val="pt-BR"/>
        </w:rPr>
        <w:t>Universidad</w:t>
      </w:r>
      <w:proofErr w:type="spellEnd"/>
      <w:r w:rsidR="00741D98" w:rsidRPr="00760DE4">
        <w:rPr>
          <w:rFonts w:ascii="Palatino Linotype" w:hAnsi="Palatino Linotype"/>
          <w:color w:val="404040"/>
          <w:sz w:val="18"/>
          <w:szCs w:val="18"/>
          <w:lang w:val="pt-BR"/>
        </w:rPr>
        <w:t xml:space="preserve"> Estadual de Campinas</w:t>
      </w:r>
      <w:r w:rsidRPr="00760DE4">
        <w:rPr>
          <w:rFonts w:ascii="Palatino Linotype" w:hAnsi="Palatino Linotype"/>
          <w:color w:val="404040"/>
          <w:sz w:val="18"/>
          <w:szCs w:val="18"/>
          <w:lang w:val="pt-BR"/>
        </w:rPr>
        <w:t xml:space="preserve">, </w:t>
      </w:r>
      <w:r w:rsidR="00414849" w:rsidRPr="00414849">
        <w:rPr>
          <w:rFonts w:ascii="Palatino Linotype" w:hAnsi="Palatino Linotype"/>
          <w:color w:val="404040"/>
          <w:sz w:val="18"/>
          <w:szCs w:val="18"/>
          <w:lang w:val="pt-BR"/>
        </w:rPr>
        <w:t>São</w:t>
      </w:r>
      <w:r w:rsidR="00741D98" w:rsidRPr="00760DE4">
        <w:rPr>
          <w:rFonts w:ascii="Palatino Linotype" w:hAnsi="Palatino Linotype"/>
          <w:color w:val="404040"/>
          <w:sz w:val="18"/>
          <w:szCs w:val="18"/>
          <w:lang w:val="pt-BR"/>
        </w:rPr>
        <w:t xml:space="preserve"> Paulo,</w:t>
      </w:r>
      <w:r w:rsidR="00741D98" w:rsidRPr="00760DE4">
        <w:rPr>
          <w:rFonts w:ascii="Palatino Linotype" w:hAnsi="Palatino Linotype"/>
          <w:b/>
          <w:bCs/>
          <w:color w:val="404040"/>
          <w:sz w:val="18"/>
          <w:szCs w:val="18"/>
          <w:lang w:val="pt-BR"/>
        </w:rPr>
        <w:t xml:space="preserve"> </w:t>
      </w:r>
      <w:proofErr w:type="spellStart"/>
      <w:r w:rsidR="00741D98" w:rsidRPr="00760DE4">
        <w:rPr>
          <w:rFonts w:ascii="Palatino Linotype" w:hAnsi="Palatino Linotype"/>
          <w:b/>
          <w:bCs/>
          <w:color w:val="404040"/>
          <w:sz w:val="18"/>
          <w:szCs w:val="18"/>
          <w:lang w:val="pt-BR"/>
        </w:rPr>
        <w:t>Brazil</w:t>
      </w:r>
      <w:proofErr w:type="spellEnd"/>
      <w:r w:rsidRPr="00760DE4">
        <w:rPr>
          <w:rFonts w:ascii="Palatino Linotype" w:hAnsi="Palatino Linotype"/>
          <w:color w:val="404040"/>
          <w:sz w:val="18"/>
          <w:szCs w:val="18"/>
          <w:lang w:val="pt-BR"/>
        </w:rPr>
        <w:t>.</w:t>
      </w:r>
    </w:p>
    <w:p w14:paraId="482FEBF4" w14:textId="0B5F8D96" w:rsidR="00355D1E" w:rsidRPr="00355D1E" w:rsidRDefault="00355D1E" w:rsidP="00355D1E">
      <w:pPr>
        <w:pStyle w:val="PlainText1"/>
        <w:jc w:val="both"/>
        <w:rPr>
          <w:rFonts w:ascii="Palatino Linotype" w:hAnsi="Palatino Linotype"/>
          <w:color w:val="404040"/>
          <w:sz w:val="18"/>
          <w:szCs w:val="18"/>
          <w:lang w:val="en-GB"/>
        </w:rPr>
      </w:pPr>
      <w:r w:rsidRPr="00355D1E">
        <w:rPr>
          <w:rFonts w:ascii="Palatino Linotype" w:hAnsi="Palatino Linotype"/>
          <w:color w:val="404040"/>
          <w:sz w:val="18"/>
          <w:szCs w:val="18"/>
          <w:lang w:val="en-GB"/>
        </w:rPr>
        <w:t>Jan. 2025</w:t>
      </w:r>
      <w:r w:rsidRPr="00355D1E">
        <w:rPr>
          <w:rFonts w:ascii="Palatino Linotype" w:hAnsi="Palatino Linotype"/>
          <w:color w:val="404040"/>
          <w:sz w:val="18"/>
          <w:szCs w:val="18"/>
          <w:lang w:val="en-GB"/>
        </w:rPr>
        <w:tab/>
      </w:r>
      <w:r w:rsidRPr="00355D1E">
        <w:rPr>
          <w:rFonts w:ascii="Palatino Linotype" w:hAnsi="Palatino Linotype"/>
          <w:color w:val="404040"/>
          <w:sz w:val="18"/>
          <w:szCs w:val="18"/>
          <w:lang w:val="en-GB"/>
        </w:rPr>
        <w:tab/>
      </w:r>
      <w:r w:rsidR="00941F13">
        <w:rPr>
          <w:rFonts w:ascii="Palatino Linotype" w:hAnsi="Palatino Linotype"/>
          <w:color w:val="404040"/>
          <w:sz w:val="18"/>
          <w:szCs w:val="18"/>
          <w:lang w:val="en-GB"/>
        </w:rPr>
        <w:tab/>
      </w:r>
      <w:r w:rsidRPr="00355D1E">
        <w:rPr>
          <w:rFonts w:ascii="Palatino Linotype" w:hAnsi="Palatino Linotype"/>
          <w:color w:val="404040"/>
          <w:sz w:val="18"/>
          <w:szCs w:val="18"/>
          <w:lang w:val="en-GB"/>
        </w:rPr>
        <w:t>Visiting Professor at Azerbaijan Technical U</w:t>
      </w:r>
      <w:r>
        <w:rPr>
          <w:rFonts w:ascii="Palatino Linotype" w:hAnsi="Palatino Linotype"/>
          <w:color w:val="404040"/>
          <w:sz w:val="18"/>
          <w:szCs w:val="18"/>
          <w:lang w:val="en-GB"/>
        </w:rPr>
        <w:t>niversity</w:t>
      </w:r>
      <w:r w:rsidRPr="00355D1E">
        <w:rPr>
          <w:rFonts w:ascii="Palatino Linotype" w:hAnsi="Palatino Linotype"/>
          <w:color w:val="404040"/>
          <w:sz w:val="18"/>
          <w:szCs w:val="18"/>
          <w:lang w:val="en-GB"/>
        </w:rPr>
        <w:t xml:space="preserve">, </w:t>
      </w:r>
      <w:r>
        <w:rPr>
          <w:rFonts w:ascii="Palatino Linotype" w:hAnsi="Palatino Linotype"/>
          <w:color w:val="404040"/>
          <w:sz w:val="18"/>
          <w:szCs w:val="18"/>
          <w:lang w:val="en-GB"/>
        </w:rPr>
        <w:t>Baku</w:t>
      </w:r>
      <w:r w:rsidRPr="00355D1E">
        <w:rPr>
          <w:rFonts w:ascii="Palatino Linotype" w:hAnsi="Palatino Linotype"/>
          <w:color w:val="404040"/>
          <w:sz w:val="18"/>
          <w:szCs w:val="18"/>
          <w:lang w:val="en-GB"/>
        </w:rPr>
        <w:t xml:space="preserve">, </w:t>
      </w:r>
      <w:r>
        <w:rPr>
          <w:rFonts w:ascii="Palatino Linotype" w:hAnsi="Palatino Linotype"/>
          <w:b/>
          <w:bCs/>
          <w:color w:val="404040"/>
          <w:sz w:val="18"/>
          <w:szCs w:val="18"/>
          <w:lang w:val="en-GB"/>
        </w:rPr>
        <w:t>Azerbaijan</w:t>
      </w:r>
      <w:r w:rsidRPr="00355D1E">
        <w:rPr>
          <w:rFonts w:ascii="Palatino Linotype" w:hAnsi="Palatino Linotype"/>
          <w:color w:val="404040"/>
          <w:sz w:val="18"/>
          <w:szCs w:val="18"/>
          <w:lang w:val="en-GB"/>
        </w:rPr>
        <w:t>.</w:t>
      </w:r>
    </w:p>
    <w:p w14:paraId="44D68626" w14:textId="3AD7D4C2" w:rsidR="002510E8" w:rsidRPr="00DD4FB5" w:rsidRDefault="002510E8" w:rsidP="002510E8">
      <w:pPr>
        <w:pStyle w:val="PlainText1"/>
        <w:jc w:val="both"/>
        <w:rPr>
          <w:rFonts w:ascii="Palatino Linotype" w:hAnsi="Palatino Linotype"/>
          <w:color w:val="404040"/>
          <w:sz w:val="18"/>
          <w:szCs w:val="18"/>
          <w:lang w:val="es-CL"/>
        </w:rPr>
      </w:pPr>
      <w:proofErr w:type="spellStart"/>
      <w:r w:rsidRPr="00DD4FB5">
        <w:rPr>
          <w:rFonts w:ascii="Palatino Linotype" w:hAnsi="Palatino Linotype"/>
          <w:color w:val="404040"/>
          <w:sz w:val="18"/>
          <w:szCs w:val="18"/>
          <w:lang w:val="es-CL"/>
        </w:rPr>
        <w:t>Ju</w:t>
      </w:r>
      <w:r>
        <w:rPr>
          <w:rFonts w:ascii="Palatino Linotype" w:hAnsi="Palatino Linotype"/>
          <w:color w:val="404040"/>
          <w:sz w:val="18"/>
          <w:szCs w:val="18"/>
          <w:lang w:val="es-CL"/>
        </w:rPr>
        <w:t>ly</w:t>
      </w:r>
      <w:proofErr w:type="spellEnd"/>
      <w:r w:rsidRPr="00DD4FB5">
        <w:rPr>
          <w:rFonts w:ascii="Palatino Linotype" w:hAnsi="Palatino Linotype"/>
          <w:color w:val="404040"/>
          <w:sz w:val="18"/>
          <w:szCs w:val="18"/>
          <w:lang w:val="es-CL"/>
        </w:rPr>
        <w:t xml:space="preserve"> 2024</w:t>
      </w:r>
      <w:r w:rsidRPr="00DD4FB5">
        <w:rPr>
          <w:rFonts w:ascii="Palatino Linotype" w:hAnsi="Palatino Linotype"/>
          <w:color w:val="404040"/>
          <w:sz w:val="18"/>
          <w:szCs w:val="18"/>
          <w:lang w:val="es-CL"/>
        </w:rPr>
        <w:tab/>
      </w:r>
      <w:r w:rsidRPr="00DD4FB5">
        <w:rPr>
          <w:rFonts w:ascii="Palatino Linotype" w:hAnsi="Palatino Linotype"/>
          <w:color w:val="404040"/>
          <w:sz w:val="18"/>
          <w:szCs w:val="18"/>
          <w:lang w:val="es-CL"/>
        </w:rPr>
        <w:tab/>
      </w:r>
      <w:proofErr w:type="spellStart"/>
      <w:r w:rsidRPr="00DD4FB5">
        <w:rPr>
          <w:rFonts w:ascii="Palatino Linotype" w:hAnsi="Palatino Linotype"/>
          <w:color w:val="404040"/>
          <w:sz w:val="18"/>
          <w:szCs w:val="18"/>
          <w:lang w:val="es-CL"/>
        </w:rPr>
        <w:t>Visiting</w:t>
      </w:r>
      <w:proofErr w:type="spellEnd"/>
      <w:r w:rsidRPr="00DD4FB5">
        <w:rPr>
          <w:rFonts w:ascii="Palatino Linotype" w:hAnsi="Palatino Linotype"/>
          <w:color w:val="404040"/>
          <w:sz w:val="18"/>
          <w:szCs w:val="18"/>
          <w:lang w:val="es-CL"/>
        </w:rPr>
        <w:t xml:space="preserve"> </w:t>
      </w:r>
      <w:proofErr w:type="spellStart"/>
      <w:r w:rsidRPr="00DD4FB5">
        <w:rPr>
          <w:rFonts w:ascii="Palatino Linotype" w:hAnsi="Palatino Linotype"/>
          <w:color w:val="404040"/>
          <w:sz w:val="18"/>
          <w:szCs w:val="18"/>
          <w:lang w:val="es-CL"/>
        </w:rPr>
        <w:t>Professor</w:t>
      </w:r>
      <w:proofErr w:type="spellEnd"/>
      <w:r w:rsidRPr="00DD4FB5">
        <w:rPr>
          <w:rFonts w:ascii="Palatino Linotype" w:hAnsi="Palatino Linotype"/>
          <w:color w:val="404040"/>
          <w:sz w:val="18"/>
          <w:szCs w:val="18"/>
          <w:lang w:val="es-CL"/>
        </w:rPr>
        <w:t xml:space="preserve"> at Universidad </w:t>
      </w:r>
      <w:r>
        <w:rPr>
          <w:rFonts w:ascii="Palatino Linotype" w:hAnsi="Palatino Linotype"/>
          <w:color w:val="404040"/>
          <w:sz w:val="18"/>
          <w:szCs w:val="18"/>
          <w:lang w:val="es-CL"/>
        </w:rPr>
        <w:t>Nacional de Asunción, Asunción</w:t>
      </w:r>
      <w:r w:rsidRPr="00DD4FB5">
        <w:rPr>
          <w:rFonts w:ascii="Palatino Linotype" w:hAnsi="Palatino Linotype"/>
          <w:color w:val="404040"/>
          <w:sz w:val="18"/>
          <w:szCs w:val="18"/>
          <w:lang w:val="es-CL"/>
        </w:rPr>
        <w:t xml:space="preserve">, </w:t>
      </w:r>
      <w:r>
        <w:rPr>
          <w:rFonts w:ascii="Palatino Linotype" w:hAnsi="Palatino Linotype"/>
          <w:b/>
          <w:bCs/>
          <w:color w:val="404040"/>
          <w:sz w:val="18"/>
          <w:szCs w:val="18"/>
          <w:lang w:val="es-CL"/>
        </w:rPr>
        <w:t>Paraguay</w:t>
      </w:r>
      <w:r w:rsidRPr="00DD4FB5">
        <w:rPr>
          <w:rFonts w:ascii="Palatino Linotype" w:hAnsi="Palatino Linotype"/>
          <w:color w:val="404040"/>
          <w:sz w:val="18"/>
          <w:szCs w:val="18"/>
          <w:lang w:val="es-CL"/>
        </w:rPr>
        <w:t>.</w:t>
      </w:r>
    </w:p>
    <w:p w14:paraId="261891AE" w14:textId="2C46ED4D" w:rsidR="00DD4FB5" w:rsidRPr="00DA691E" w:rsidRDefault="00DD4FB5" w:rsidP="00DD4FB5">
      <w:pPr>
        <w:pStyle w:val="PlainText1"/>
        <w:jc w:val="both"/>
        <w:rPr>
          <w:rFonts w:ascii="Palatino Linotype" w:hAnsi="Palatino Linotype"/>
          <w:color w:val="404040"/>
          <w:sz w:val="18"/>
          <w:szCs w:val="18"/>
          <w:lang w:val="pt-PT"/>
        </w:rPr>
      </w:pPr>
      <w:r w:rsidRPr="00DA691E">
        <w:rPr>
          <w:rFonts w:ascii="Palatino Linotype" w:hAnsi="Palatino Linotype"/>
          <w:color w:val="404040"/>
          <w:sz w:val="18"/>
          <w:szCs w:val="18"/>
          <w:lang w:val="pt-PT"/>
        </w:rPr>
        <w:t>June 2024</w:t>
      </w:r>
      <w:r w:rsidRPr="00DA691E">
        <w:rPr>
          <w:rFonts w:ascii="Palatino Linotype" w:hAnsi="Palatino Linotype"/>
          <w:color w:val="404040"/>
          <w:sz w:val="18"/>
          <w:szCs w:val="18"/>
          <w:lang w:val="pt-PT"/>
        </w:rPr>
        <w:tab/>
      </w:r>
      <w:r w:rsidRPr="00DA691E">
        <w:rPr>
          <w:rFonts w:ascii="Palatino Linotype" w:hAnsi="Palatino Linotype"/>
          <w:color w:val="404040"/>
          <w:sz w:val="18"/>
          <w:szCs w:val="18"/>
          <w:lang w:val="pt-PT"/>
        </w:rPr>
        <w:tab/>
        <w:t xml:space="preserve">Visiting Professor at Universidad Tecnológica de Pereira, Pereira, </w:t>
      </w:r>
      <w:r w:rsidRPr="00DA691E">
        <w:rPr>
          <w:rFonts w:ascii="Palatino Linotype" w:hAnsi="Palatino Linotype"/>
          <w:b/>
          <w:bCs/>
          <w:color w:val="404040"/>
          <w:sz w:val="18"/>
          <w:szCs w:val="18"/>
          <w:lang w:val="pt-PT"/>
        </w:rPr>
        <w:t>Colombia</w:t>
      </w:r>
      <w:r w:rsidRPr="00DA691E">
        <w:rPr>
          <w:rFonts w:ascii="Palatino Linotype" w:hAnsi="Palatino Linotype"/>
          <w:color w:val="404040"/>
          <w:sz w:val="18"/>
          <w:szCs w:val="18"/>
          <w:lang w:val="pt-PT"/>
        </w:rPr>
        <w:t>.</w:t>
      </w:r>
    </w:p>
    <w:p w14:paraId="730206CA" w14:textId="0F86AEC5" w:rsidR="00DD4FB5" w:rsidRPr="00DA691E" w:rsidRDefault="00DD4FB5" w:rsidP="00DD4FB5">
      <w:pPr>
        <w:pStyle w:val="PlainText1"/>
        <w:jc w:val="both"/>
        <w:rPr>
          <w:rFonts w:ascii="Palatino Linotype" w:hAnsi="Palatino Linotype"/>
          <w:color w:val="404040"/>
          <w:sz w:val="18"/>
          <w:szCs w:val="18"/>
          <w:lang w:val="pt-PT"/>
        </w:rPr>
      </w:pPr>
      <w:r w:rsidRPr="00DA691E">
        <w:rPr>
          <w:rFonts w:ascii="Palatino Linotype" w:hAnsi="Palatino Linotype"/>
          <w:color w:val="404040"/>
          <w:sz w:val="18"/>
          <w:szCs w:val="18"/>
          <w:lang w:val="pt-PT"/>
        </w:rPr>
        <w:t>June 2024</w:t>
      </w:r>
      <w:r w:rsidRPr="00DA691E">
        <w:rPr>
          <w:rFonts w:ascii="Palatino Linotype" w:hAnsi="Palatino Linotype"/>
          <w:color w:val="404040"/>
          <w:sz w:val="18"/>
          <w:szCs w:val="18"/>
          <w:lang w:val="pt-PT"/>
        </w:rPr>
        <w:tab/>
      </w:r>
      <w:r w:rsidRPr="00DA691E">
        <w:rPr>
          <w:rFonts w:ascii="Palatino Linotype" w:hAnsi="Palatino Linotype"/>
          <w:color w:val="404040"/>
          <w:sz w:val="18"/>
          <w:szCs w:val="18"/>
          <w:lang w:val="pt-PT"/>
        </w:rPr>
        <w:tab/>
        <w:t xml:space="preserve">Visiting Professor at Universidad Nacional de Colombia, Bogotá, </w:t>
      </w:r>
      <w:r w:rsidRPr="00DA691E">
        <w:rPr>
          <w:rFonts w:ascii="Palatino Linotype" w:hAnsi="Palatino Linotype"/>
          <w:b/>
          <w:bCs/>
          <w:color w:val="404040"/>
          <w:sz w:val="18"/>
          <w:szCs w:val="18"/>
          <w:lang w:val="pt-PT"/>
        </w:rPr>
        <w:t>Colombia</w:t>
      </w:r>
      <w:r w:rsidRPr="00DA691E">
        <w:rPr>
          <w:rFonts w:ascii="Palatino Linotype" w:hAnsi="Palatino Linotype"/>
          <w:color w:val="404040"/>
          <w:sz w:val="18"/>
          <w:szCs w:val="18"/>
          <w:lang w:val="pt-PT"/>
        </w:rPr>
        <w:t>.</w:t>
      </w:r>
    </w:p>
    <w:p w14:paraId="2B2C7285" w14:textId="77777777" w:rsidR="00DD4FB5" w:rsidRPr="00DA691E" w:rsidRDefault="00DD4FB5" w:rsidP="00DD4FB5">
      <w:pPr>
        <w:pStyle w:val="PlainText1"/>
        <w:jc w:val="both"/>
        <w:rPr>
          <w:rFonts w:ascii="Palatino Linotype" w:hAnsi="Palatino Linotype"/>
          <w:color w:val="404040"/>
          <w:sz w:val="18"/>
          <w:szCs w:val="18"/>
          <w:lang w:val="pt-PT"/>
        </w:rPr>
      </w:pPr>
      <w:r w:rsidRPr="00DA691E">
        <w:rPr>
          <w:rFonts w:ascii="Palatino Linotype" w:hAnsi="Palatino Linotype"/>
          <w:color w:val="404040"/>
          <w:sz w:val="18"/>
          <w:szCs w:val="18"/>
          <w:lang w:val="pt-PT"/>
        </w:rPr>
        <w:t>June 2024</w:t>
      </w:r>
      <w:r w:rsidRPr="00DA691E">
        <w:rPr>
          <w:rFonts w:ascii="Palatino Linotype" w:hAnsi="Palatino Linotype"/>
          <w:color w:val="404040"/>
          <w:sz w:val="18"/>
          <w:szCs w:val="18"/>
          <w:lang w:val="pt-PT"/>
        </w:rPr>
        <w:tab/>
      </w:r>
      <w:r w:rsidRPr="00DA691E">
        <w:rPr>
          <w:rFonts w:ascii="Palatino Linotype" w:hAnsi="Palatino Linotype"/>
          <w:color w:val="404040"/>
          <w:sz w:val="18"/>
          <w:szCs w:val="18"/>
          <w:lang w:val="pt-PT"/>
        </w:rPr>
        <w:tab/>
        <w:t xml:space="preserve">Visiting Professor at Universidad Javeriana, Bogotá, </w:t>
      </w:r>
      <w:r w:rsidRPr="00DA691E">
        <w:rPr>
          <w:rFonts w:ascii="Palatino Linotype" w:hAnsi="Palatino Linotype"/>
          <w:b/>
          <w:bCs/>
          <w:color w:val="404040"/>
          <w:sz w:val="18"/>
          <w:szCs w:val="18"/>
          <w:lang w:val="pt-PT"/>
        </w:rPr>
        <w:t>Colombia</w:t>
      </w:r>
      <w:r w:rsidRPr="00DA691E">
        <w:rPr>
          <w:rFonts w:ascii="Palatino Linotype" w:hAnsi="Palatino Linotype"/>
          <w:color w:val="404040"/>
          <w:sz w:val="18"/>
          <w:szCs w:val="18"/>
          <w:lang w:val="pt-PT"/>
        </w:rPr>
        <w:t>.</w:t>
      </w:r>
    </w:p>
    <w:p w14:paraId="78DC59CA" w14:textId="46241831" w:rsidR="0093384C" w:rsidRPr="00DA691E" w:rsidRDefault="0093384C" w:rsidP="0093384C">
      <w:pPr>
        <w:pStyle w:val="PlainText1"/>
        <w:jc w:val="both"/>
        <w:rPr>
          <w:rFonts w:ascii="Palatino Linotype" w:hAnsi="Palatino Linotype"/>
          <w:color w:val="404040"/>
          <w:sz w:val="18"/>
          <w:szCs w:val="18"/>
          <w:lang w:val="pt-PT"/>
        </w:rPr>
      </w:pPr>
      <w:r w:rsidRPr="00DA691E">
        <w:rPr>
          <w:rFonts w:ascii="Palatino Linotype" w:hAnsi="Palatino Linotype"/>
          <w:color w:val="404040"/>
          <w:sz w:val="18"/>
          <w:szCs w:val="18"/>
          <w:lang w:val="pt-PT"/>
        </w:rPr>
        <w:t>May 2024</w:t>
      </w:r>
      <w:r w:rsidRPr="00DA691E">
        <w:rPr>
          <w:rFonts w:ascii="Palatino Linotype" w:hAnsi="Palatino Linotype"/>
          <w:color w:val="404040"/>
          <w:sz w:val="18"/>
          <w:szCs w:val="18"/>
          <w:lang w:val="pt-PT"/>
        </w:rPr>
        <w:tab/>
      </w:r>
      <w:r w:rsidRPr="00DA691E">
        <w:rPr>
          <w:rFonts w:ascii="Palatino Linotype" w:hAnsi="Palatino Linotype"/>
          <w:color w:val="404040"/>
          <w:sz w:val="18"/>
          <w:szCs w:val="18"/>
          <w:lang w:val="pt-PT"/>
        </w:rPr>
        <w:tab/>
        <w:t xml:space="preserve">Visiting Professor at </w:t>
      </w:r>
      <w:r w:rsidR="00A5372E" w:rsidRPr="00DA691E">
        <w:rPr>
          <w:rFonts w:ascii="Palatino Linotype" w:hAnsi="Palatino Linotype"/>
          <w:color w:val="404040"/>
          <w:sz w:val="18"/>
          <w:szCs w:val="18"/>
          <w:lang w:val="pt-PT"/>
        </w:rPr>
        <w:t>Shanghai Jiao Tong University</w:t>
      </w:r>
      <w:r w:rsidRPr="00DA691E">
        <w:rPr>
          <w:rFonts w:ascii="Palatino Linotype" w:hAnsi="Palatino Linotype"/>
          <w:color w:val="404040"/>
          <w:sz w:val="18"/>
          <w:szCs w:val="18"/>
          <w:lang w:val="pt-PT"/>
        </w:rPr>
        <w:t xml:space="preserve">, </w:t>
      </w:r>
      <w:r w:rsidR="00A5372E" w:rsidRPr="00DA691E">
        <w:rPr>
          <w:rFonts w:ascii="Palatino Linotype" w:hAnsi="Palatino Linotype"/>
          <w:color w:val="404040"/>
          <w:sz w:val="18"/>
          <w:szCs w:val="18"/>
          <w:lang w:val="pt-PT"/>
        </w:rPr>
        <w:t>Shanghai</w:t>
      </w:r>
      <w:r w:rsidRPr="00DA691E">
        <w:rPr>
          <w:rFonts w:ascii="Palatino Linotype" w:hAnsi="Palatino Linotype"/>
          <w:color w:val="404040"/>
          <w:sz w:val="18"/>
          <w:szCs w:val="18"/>
          <w:lang w:val="pt-PT"/>
        </w:rPr>
        <w:t xml:space="preserve">, </w:t>
      </w:r>
      <w:r w:rsidRPr="00DA691E">
        <w:rPr>
          <w:rFonts w:ascii="Palatino Linotype" w:hAnsi="Palatino Linotype"/>
          <w:b/>
          <w:bCs/>
          <w:color w:val="404040"/>
          <w:sz w:val="18"/>
          <w:szCs w:val="18"/>
          <w:lang w:val="pt-PT"/>
        </w:rPr>
        <w:t>China</w:t>
      </w:r>
      <w:r w:rsidRPr="00DA691E">
        <w:rPr>
          <w:rFonts w:ascii="Palatino Linotype" w:hAnsi="Palatino Linotype"/>
          <w:color w:val="404040"/>
          <w:sz w:val="18"/>
          <w:szCs w:val="18"/>
          <w:lang w:val="pt-PT"/>
        </w:rPr>
        <w:t>.</w:t>
      </w:r>
    </w:p>
    <w:p w14:paraId="344F46D6" w14:textId="4D1490FF" w:rsidR="00A5372E" w:rsidRPr="00AB633D" w:rsidRDefault="00A5372E" w:rsidP="00A5372E">
      <w:pPr>
        <w:pStyle w:val="PlainText1"/>
        <w:jc w:val="both"/>
        <w:rPr>
          <w:rFonts w:ascii="Palatino Linotype" w:hAnsi="Palatino Linotype"/>
          <w:color w:val="404040"/>
          <w:sz w:val="18"/>
          <w:szCs w:val="18"/>
          <w:lang w:val="en-US"/>
        </w:rPr>
      </w:pPr>
      <w:r>
        <w:rPr>
          <w:rFonts w:ascii="Palatino Linotype" w:hAnsi="Palatino Linotype"/>
          <w:color w:val="404040"/>
          <w:sz w:val="18"/>
          <w:szCs w:val="18"/>
          <w:lang w:val="en-US"/>
        </w:rPr>
        <w:t>May</w:t>
      </w:r>
      <w:r w:rsidRPr="00AB633D">
        <w:rPr>
          <w:rFonts w:ascii="Palatino Linotype" w:hAnsi="Palatino Linotype"/>
          <w:color w:val="404040"/>
          <w:sz w:val="18"/>
          <w:szCs w:val="18"/>
          <w:lang w:val="en-US"/>
        </w:rPr>
        <w:t xml:space="preserve"> 20</w:t>
      </w:r>
      <w:r>
        <w:rPr>
          <w:rFonts w:ascii="Palatino Linotype" w:hAnsi="Palatino Linotype"/>
          <w:color w:val="404040"/>
          <w:sz w:val="18"/>
          <w:szCs w:val="18"/>
          <w:lang w:val="en-US"/>
        </w:rPr>
        <w:t>24</w:t>
      </w:r>
      <w:r>
        <w:rPr>
          <w:rFonts w:ascii="Palatino Linotype" w:hAnsi="Palatino Linotype"/>
          <w:color w:val="404040"/>
          <w:sz w:val="18"/>
          <w:szCs w:val="18"/>
          <w:lang w:val="en-US"/>
        </w:rPr>
        <w:tab/>
      </w:r>
      <w:r>
        <w:rPr>
          <w:rFonts w:ascii="Palatino Linotype" w:hAnsi="Palatino Linotype"/>
          <w:color w:val="404040"/>
          <w:sz w:val="18"/>
          <w:szCs w:val="18"/>
          <w:lang w:val="en-US"/>
        </w:rPr>
        <w:tab/>
      </w:r>
      <w:r w:rsidRPr="00AB633D">
        <w:rPr>
          <w:rFonts w:ascii="Palatino Linotype" w:hAnsi="Palatino Linotype"/>
          <w:color w:val="404040"/>
          <w:sz w:val="18"/>
          <w:szCs w:val="18"/>
          <w:lang w:val="en-US"/>
        </w:rPr>
        <w:t xml:space="preserve">Visiting Professor at </w:t>
      </w:r>
      <w:r w:rsidR="009429E0">
        <w:rPr>
          <w:rFonts w:ascii="Palatino Linotype" w:hAnsi="Palatino Linotype"/>
          <w:color w:val="404040"/>
          <w:sz w:val="18"/>
          <w:szCs w:val="18"/>
          <w:lang w:val="en-US"/>
        </w:rPr>
        <w:t>Huawei company</w:t>
      </w:r>
      <w:r>
        <w:rPr>
          <w:rFonts w:ascii="Palatino Linotype" w:hAnsi="Palatino Linotype"/>
          <w:color w:val="404040"/>
          <w:sz w:val="18"/>
          <w:szCs w:val="18"/>
          <w:lang w:val="en-US"/>
        </w:rPr>
        <w:t xml:space="preserve">, </w:t>
      </w:r>
      <w:r w:rsidRPr="00A5372E">
        <w:rPr>
          <w:rFonts w:ascii="Palatino Linotype" w:hAnsi="Palatino Linotype"/>
          <w:color w:val="404040"/>
          <w:sz w:val="18"/>
          <w:szCs w:val="18"/>
          <w:lang w:val="en-US"/>
        </w:rPr>
        <w:t>Shanghai</w:t>
      </w:r>
      <w:r>
        <w:rPr>
          <w:rFonts w:ascii="Palatino Linotype" w:hAnsi="Palatino Linotype"/>
          <w:color w:val="404040"/>
          <w:sz w:val="18"/>
          <w:szCs w:val="18"/>
          <w:lang w:val="en-US"/>
        </w:rPr>
        <w:t xml:space="preserve">, </w:t>
      </w:r>
      <w:r w:rsidRPr="00E94E69">
        <w:rPr>
          <w:rFonts w:ascii="Palatino Linotype" w:hAnsi="Palatino Linotype"/>
          <w:b/>
          <w:bCs/>
          <w:color w:val="404040"/>
          <w:sz w:val="18"/>
          <w:szCs w:val="18"/>
          <w:lang w:val="en-US"/>
        </w:rPr>
        <w:t>China</w:t>
      </w:r>
      <w:r w:rsidRPr="00AB633D">
        <w:rPr>
          <w:rFonts w:ascii="Palatino Linotype" w:hAnsi="Palatino Linotype"/>
          <w:color w:val="404040"/>
          <w:sz w:val="18"/>
          <w:szCs w:val="18"/>
          <w:lang w:val="en-US"/>
        </w:rPr>
        <w:t>.</w:t>
      </w:r>
    </w:p>
    <w:p w14:paraId="6E865C08" w14:textId="33BA03C1" w:rsidR="004F3AE5" w:rsidRPr="00AB633D" w:rsidRDefault="004F3AE5" w:rsidP="004F3AE5">
      <w:pPr>
        <w:pStyle w:val="PlainText1"/>
        <w:jc w:val="both"/>
        <w:rPr>
          <w:rFonts w:ascii="Palatino Linotype" w:hAnsi="Palatino Linotype"/>
          <w:color w:val="404040"/>
          <w:sz w:val="18"/>
          <w:szCs w:val="18"/>
          <w:lang w:val="en-US"/>
        </w:rPr>
      </w:pPr>
      <w:r>
        <w:rPr>
          <w:rFonts w:ascii="Palatino Linotype" w:hAnsi="Palatino Linotype"/>
          <w:color w:val="404040"/>
          <w:sz w:val="18"/>
          <w:szCs w:val="18"/>
          <w:lang w:val="en-US"/>
        </w:rPr>
        <w:t>May</w:t>
      </w:r>
      <w:r w:rsidRPr="00AB633D">
        <w:rPr>
          <w:rFonts w:ascii="Palatino Linotype" w:hAnsi="Palatino Linotype"/>
          <w:color w:val="404040"/>
          <w:sz w:val="18"/>
          <w:szCs w:val="18"/>
          <w:lang w:val="en-US"/>
        </w:rPr>
        <w:t xml:space="preserve"> 20</w:t>
      </w:r>
      <w:r>
        <w:rPr>
          <w:rFonts w:ascii="Palatino Linotype" w:hAnsi="Palatino Linotype"/>
          <w:color w:val="404040"/>
          <w:sz w:val="18"/>
          <w:szCs w:val="18"/>
          <w:lang w:val="en-US"/>
        </w:rPr>
        <w:t>24</w:t>
      </w:r>
      <w:r>
        <w:rPr>
          <w:rFonts w:ascii="Palatino Linotype" w:hAnsi="Palatino Linotype"/>
          <w:color w:val="404040"/>
          <w:sz w:val="18"/>
          <w:szCs w:val="18"/>
          <w:lang w:val="en-US"/>
        </w:rPr>
        <w:tab/>
      </w:r>
      <w:r>
        <w:rPr>
          <w:rFonts w:ascii="Palatino Linotype" w:hAnsi="Palatino Linotype"/>
          <w:color w:val="404040"/>
          <w:sz w:val="18"/>
          <w:szCs w:val="18"/>
          <w:lang w:val="en-US"/>
        </w:rPr>
        <w:tab/>
      </w:r>
      <w:r w:rsidRPr="00AB633D">
        <w:rPr>
          <w:rFonts w:ascii="Palatino Linotype" w:hAnsi="Palatino Linotype"/>
          <w:color w:val="404040"/>
          <w:sz w:val="18"/>
          <w:szCs w:val="18"/>
          <w:lang w:val="en-US"/>
        </w:rPr>
        <w:t>Visiting Professor at the</w:t>
      </w:r>
      <w:r>
        <w:rPr>
          <w:rFonts w:ascii="Palatino Linotype" w:hAnsi="Palatino Linotype"/>
          <w:color w:val="404040"/>
          <w:sz w:val="18"/>
          <w:szCs w:val="18"/>
          <w:lang w:val="en-US"/>
        </w:rPr>
        <w:t xml:space="preserve"> Tsinghua University, Beijing, </w:t>
      </w:r>
      <w:r w:rsidRPr="00E94E69">
        <w:rPr>
          <w:rFonts w:ascii="Palatino Linotype" w:hAnsi="Palatino Linotype"/>
          <w:b/>
          <w:bCs/>
          <w:color w:val="404040"/>
          <w:sz w:val="18"/>
          <w:szCs w:val="18"/>
          <w:lang w:val="en-US"/>
        </w:rPr>
        <w:t>China</w:t>
      </w:r>
      <w:r w:rsidRPr="00AB633D">
        <w:rPr>
          <w:rFonts w:ascii="Palatino Linotype" w:hAnsi="Palatino Linotype"/>
          <w:color w:val="404040"/>
          <w:sz w:val="18"/>
          <w:szCs w:val="18"/>
          <w:lang w:val="en-US"/>
        </w:rPr>
        <w:t>.</w:t>
      </w:r>
    </w:p>
    <w:p w14:paraId="27F4E8B8" w14:textId="338597D7" w:rsidR="00E94E69" w:rsidRPr="00AB633D" w:rsidRDefault="00CF7A31" w:rsidP="00E94E69">
      <w:pPr>
        <w:pStyle w:val="PlainText1"/>
        <w:jc w:val="both"/>
        <w:rPr>
          <w:rFonts w:ascii="Palatino Linotype" w:hAnsi="Palatino Linotype"/>
          <w:color w:val="404040"/>
          <w:sz w:val="18"/>
          <w:szCs w:val="18"/>
          <w:lang w:val="en-US"/>
        </w:rPr>
      </w:pPr>
      <w:r>
        <w:rPr>
          <w:rFonts w:ascii="Palatino Linotype" w:hAnsi="Palatino Linotype"/>
          <w:color w:val="404040"/>
          <w:sz w:val="18"/>
          <w:szCs w:val="18"/>
          <w:lang w:val="en-US"/>
        </w:rPr>
        <w:t>May</w:t>
      </w:r>
      <w:r w:rsidRPr="00AB633D">
        <w:rPr>
          <w:rFonts w:ascii="Palatino Linotype" w:hAnsi="Palatino Linotype"/>
          <w:color w:val="404040"/>
          <w:sz w:val="18"/>
          <w:szCs w:val="18"/>
          <w:lang w:val="en-US"/>
        </w:rPr>
        <w:t xml:space="preserve"> 20</w:t>
      </w:r>
      <w:r>
        <w:rPr>
          <w:rFonts w:ascii="Palatino Linotype" w:hAnsi="Palatino Linotype"/>
          <w:color w:val="404040"/>
          <w:sz w:val="18"/>
          <w:szCs w:val="18"/>
          <w:lang w:val="en-US"/>
        </w:rPr>
        <w:t>24</w:t>
      </w:r>
      <w:r>
        <w:rPr>
          <w:rFonts w:ascii="Palatino Linotype" w:hAnsi="Palatino Linotype"/>
          <w:color w:val="404040"/>
          <w:sz w:val="18"/>
          <w:szCs w:val="18"/>
          <w:lang w:val="en-US"/>
        </w:rPr>
        <w:tab/>
      </w:r>
      <w:r>
        <w:rPr>
          <w:rFonts w:ascii="Palatino Linotype" w:hAnsi="Palatino Linotype"/>
          <w:color w:val="404040"/>
          <w:sz w:val="18"/>
          <w:szCs w:val="18"/>
          <w:lang w:val="en-US"/>
        </w:rPr>
        <w:tab/>
      </w:r>
      <w:r w:rsidR="00E94E69" w:rsidRPr="00AB633D">
        <w:rPr>
          <w:rFonts w:ascii="Palatino Linotype" w:hAnsi="Palatino Linotype"/>
          <w:color w:val="404040"/>
          <w:sz w:val="18"/>
          <w:szCs w:val="18"/>
          <w:lang w:val="en-US"/>
        </w:rPr>
        <w:t>Visiting Professor at the</w:t>
      </w:r>
      <w:r w:rsidR="00E94E69">
        <w:rPr>
          <w:rFonts w:ascii="Palatino Linotype" w:hAnsi="Palatino Linotype"/>
          <w:color w:val="404040"/>
          <w:sz w:val="18"/>
          <w:szCs w:val="18"/>
          <w:lang w:val="en-US"/>
        </w:rPr>
        <w:t xml:space="preserve"> </w:t>
      </w:r>
      <w:r w:rsidR="004947C9">
        <w:rPr>
          <w:rFonts w:ascii="Palatino Linotype" w:hAnsi="Palatino Linotype"/>
          <w:color w:val="404040"/>
          <w:sz w:val="18"/>
          <w:szCs w:val="18"/>
          <w:lang w:val="en-US"/>
        </w:rPr>
        <w:t xml:space="preserve">Inner Mongolia </w:t>
      </w:r>
      <w:r w:rsidR="00E94E69">
        <w:rPr>
          <w:rFonts w:ascii="Palatino Linotype" w:hAnsi="Palatino Linotype"/>
          <w:color w:val="404040"/>
          <w:sz w:val="18"/>
          <w:szCs w:val="18"/>
          <w:lang w:val="en-US"/>
        </w:rPr>
        <w:t>University</w:t>
      </w:r>
      <w:r w:rsidR="004F3AE5">
        <w:rPr>
          <w:rFonts w:ascii="Palatino Linotype" w:hAnsi="Palatino Linotype"/>
          <w:color w:val="404040"/>
          <w:sz w:val="18"/>
          <w:szCs w:val="18"/>
          <w:lang w:val="en-US"/>
        </w:rPr>
        <w:t xml:space="preserve"> of Technology</w:t>
      </w:r>
      <w:r w:rsidR="004947C9">
        <w:rPr>
          <w:rFonts w:ascii="Palatino Linotype" w:hAnsi="Palatino Linotype"/>
          <w:color w:val="404040"/>
          <w:sz w:val="18"/>
          <w:szCs w:val="18"/>
          <w:lang w:val="en-US"/>
        </w:rPr>
        <w:t>, Hohhot</w:t>
      </w:r>
      <w:r w:rsidR="00E94E69">
        <w:rPr>
          <w:rFonts w:ascii="Palatino Linotype" w:hAnsi="Palatino Linotype"/>
          <w:color w:val="404040"/>
          <w:sz w:val="18"/>
          <w:szCs w:val="18"/>
          <w:lang w:val="en-US"/>
        </w:rPr>
        <w:t xml:space="preserve">, </w:t>
      </w:r>
      <w:r w:rsidR="00E94E69" w:rsidRPr="00E94E69">
        <w:rPr>
          <w:rFonts w:ascii="Palatino Linotype" w:hAnsi="Palatino Linotype"/>
          <w:b/>
          <w:bCs/>
          <w:color w:val="404040"/>
          <w:sz w:val="18"/>
          <w:szCs w:val="18"/>
          <w:lang w:val="en-US"/>
        </w:rPr>
        <w:t>China</w:t>
      </w:r>
      <w:r w:rsidR="00E94E69" w:rsidRPr="00AB633D">
        <w:rPr>
          <w:rFonts w:ascii="Palatino Linotype" w:hAnsi="Palatino Linotype"/>
          <w:color w:val="404040"/>
          <w:sz w:val="18"/>
          <w:szCs w:val="18"/>
          <w:lang w:val="en-US"/>
        </w:rPr>
        <w:t>.</w:t>
      </w:r>
    </w:p>
    <w:p w14:paraId="7DACC5CF" w14:textId="5C411467" w:rsidR="00E94E69" w:rsidRPr="00AB633D" w:rsidRDefault="00CF7A31" w:rsidP="00E94E69">
      <w:pPr>
        <w:pStyle w:val="PlainText1"/>
        <w:jc w:val="both"/>
        <w:rPr>
          <w:rFonts w:ascii="Palatino Linotype" w:hAnsi="Palatino Linotype"/>
          <w:color w:val="404040"/>
          <w:sz w:val="18"/>
          <w:szCs w:val="18"/>
          <w:lang w:val="en-US"/>
        </w:rPr>
      </w:pPr>
      <w:r>
        <w:rPr>
          <w:rFonts w:ascii="Palatino Linotype" w:hAnsi="Palatino Linotype"/>
          <w:color w:val="404040"/>
          <w:sz w:val="18"/>
          <w:szCs w:val="18"/>
          <w:lang w:val="en-US"/>
        </w:rPr>
        <w:t>May</w:t>
      </w:r>
      <w:r w:rsidRPr="00AB633D">
        <w:rPr>
          <w:rFonts w:ascii="Palatino Linotype" w:hAnsi="Palatino Linotype"/>
          <w:color w:val="404040"/>
          <w:sz w:val="18"/>
          <w:szCs w:val="18"/>
          <w:lang w:val="en-US"/>
        </w:rPr>
        <w:t xml:space="preserve"> 20</w:t>
      </w:r>
      <w:r>
        <w:rPr>
          <w:rFonts w:ascii="Palatino Linotype" w:hAnsi="Palatino Linotype"/>
          <w:color w:val="404040"/>
          <w:sz w:val="18"/>
          <w:szCs w:val="18"/>
          <w:lang w:val="en-US"/>
        </w:rPr>
        <w:t>24</w:t>
      </w:r>
      <w:r>
        <w:rPr>
          <w:rFonts w:ascii="Palatino Linotype" w:hAnsi="Palatino Linotype"/>
          <w:color w:val="404040"/>
          <w:sz w:val="18"/>
          <w:szCs w:val="18"/>
          <w:lang w:val="en-US"/>
        </w:rPr>
        <w:tab/>
      </w:r>
      <w:r>
        <w:rPr>
          <w:rFonts w:ascii="Palatino Linotype" w:hAnsi="Palatino Linotype"/>
          <w:color w:val="404040"/>
          <w:sz w:val="18"/>
          <w:szCs w:val="18"/>
          <w:lang w:val="en-US"/>
        </w:rPr>
        <w:tab/>
      </w:r>
      <w:r w:rsidR="00E94E69" w:rsidRPr="00AB633D">
        <w:rPr>
          <w:rFonts w:ascii="Palatino Linotype" w:hAnsi="Palatino Linotype"/>
          <w:color w:val="404040"/>
          <w:sz w:val="18"/>
          <w:szCs w:val="18"/>
          <w:lang w:val="en-US"/>
        </w:rPr>
        <w:t>Visiting Professor at the</w:t>
      </w:r>
      <w:r w:rsidR="00E94E69">
        <w:rPr>
          <w:rFonts w:ascii="Palatino Linotype" w:hAnsi="Palatino Linotype"/>
          <w:color w:val="404040"/>
          <w:sz w:val="18"/>
          <w:szCs w:val="18"/>
          <w:lang w:val="en-US"/>
        </w:rPr>
        <w:t xml:space="preserve"> University of Central South University, Changsha, </w:t>
      </w:r>
      <w:r w:rsidR="00E94E69" w:rsidRPr="00E94E69">
        <w:rPr>
          <w:rFonts w:ascii="Palatino Linotype" w:hAnsi="Palatino Linotype"/>
          <w:b/>
          <w:bCs/>
          <w:color w:val="404040"/>
          <w:sz w:val="18"/>
          <w:szCs w:val="18"/>
          <w:lang w:val="en-US"/>
        </w:rPr>
        <w:t>China</w:t>
      </w:r>
      <w:r w:rsidR="00E94E69" w:rsidRPr="00AB633D">
        <w:rPr>
          <w:rFonts w:ascii="Palatino Linotype" w:hAnsi="Palatino Linotype"/>
          <w:color w:val="404040"/>
          <w:sz w:val="18"/>
          <w:szCs w:val="18"/>
          <w:lang w:val="en-US"/>
        </w:rPr>
        <w:t>.</w:t>
      </w:r>
    </w:p>
    <w:p w14:paraId="2C52776C" w14:textId="040D3F16" w:rsidR="00E94E69" w:rsidRPr="00AB633D" w:rsidRDefault="00CF7A31" w:rsidP="00E94E69">
      <w:pPr>
        <w:pStyle w:val="PlainText1"/>
        <w:jc w:val="both"/>
        <w:rPr>
          <w:rFonts w:ascii="Palatino Linotype" w:hAnsi="Palatino Linotype"/>
          <w:color w:val="404040"/>
          <w:sz w:val="18"/>
          <w:szCs w:val="18"/>
          <w:lang w:val="en-US"/>
        </w:rPr>
      </w:pPr>
      <w:r>
        <w:rPr>
          <w:rFonts w:ascii="Palatino Linotype" w:hAnsi="Palatino Linotype"/>
          <w:color w:val="404040"/>
          <w:sz w:val="18"/>
          <w:szCs w:val="18"/>
          <w:lang w:val="en-US"/>
        </w:rPr>
        <w:t>May</w:t>
      </w:r>
      <w:r w:rsidRPr="00AB633D">
        <w:rPr>
          <w:rFonts w:ascii="Palatino Linotype" w:hAnsi="Palatino Linotype"/>
          <w:color w:val="404040"/>
          <w:sz w:val="18"/>
          <w:szCs w:val="18"/>
          <w:lang w:val="en-US"/>
        </w:rPr>
        <w:t xml:space="preserve"> 20</w:t>
      </w:r>
      <w:r>
        <w:rPr>
          <w:rFonts w:ascii="Palatino Linotype" w:hAnsi="Palatino Linotype"/>
          <w:color w:val="404040"/>
          <w:sz w:val="18"/>
          <w:szCs w:val="18"/>
          <w:lang w:val="en-US"/>
        </w:rPr>
        <w:t>24</w:t>
      </w:r>
      <w:r>
        <w:rPr>
          <w:rFonts w:ascii="Palatino Linotype" w:hAnsi="Palatino Linotype"/>
          <w:color w:val="404040"/>
          <w:sz w:val="18"/>
          <w:szCs w:val="18"/>
          <w:lang w:val="en-US"/>
        </w:rPr>
        <w:tab/>
      </w:r>
      <w:r>
        <w:rPr>
          <w:rFonts w:ascii="Palatino Linotype" w:hAnsi="Palatino Linotype"/>
          <w:color w:val="404040"/>
          <w:sz w:val="18"/>
          <w:szCs w:val="18"/>
          <w:lang w:val="en-US"/>
        </w:rPr>
        <w:tab/>
      </w:r>
      <w:r w:rsidR="00E94E69" w:rsidRPr="00AB633D">
        <w:rPr>
          <w:rFonts w:ascii="Palatino Linotype" w:hAnsi="Palatino Linotype"/>
          <w:color w:val="404040"/>
          <w:sz w:val="18"/>
          <w:szCs w:val="18"/>
          <w:lang w:val="en-US"/>
        </w:rPr>
        <w:t>Visiting Professor at the</w:t>
      </w:r>
      <w:r w:rsidR="00E94E69">
        <w:rPr>
          <w:rFonts w:ascii="Palatino Linotype" w:hAnsi="Palatino Linotype"/>
          <w:color w:val="404040"/>
          <w:sz w:val="18"/>
          <w:szCs w:val="18"/>
          <w:lang w:val="en-US"/>
        </w:rPr>
        <w:t xml:space="preserve"> University of Nagoya, Nagoya, </w:t>
      </w:r>
      <w:r w:rsidR="00E94E69" w:rsidRPr="00E94E69">
        <w:rPr>
          <w:rFonts w:ascii="Palatino Linotype" w:hAnsi="Palatino Linotype"/>
          <w:b/>
          <w:bCs/>
          <w:color w:val="404040"/>
          <w:sz w:val="18"/>
          <w:szCs w:val="18"/>
          <w:lang w:val="en-US"/>
        </w:rPr>
        <w:t>Japan</w:t>
      </w:r>
      <w:r w:rsidR="00E94E69" w:rsidRPr="00AB633D">
        <w:rPr>
          <w:rFonts w:ascii="Palatino Linotype" w:hAnsi="Palatino Linotype"/>
          <w:color w:val="404040"/>
          <w:sz w:val="18"/>
          <w:szCs w:val="18"/>
          <w:lang w:val="en-US"/>
        </w:rPr>
        <w:t>.</w:t>
      </w:r>
    </w:p>
    <w:p w14:paraId="67148A86" w14:textId="72BC39E1" w:rsidR="00CF7A31" w:rsidRPr="00AB633D" w:rsidRDefault="00CF7A31" w:rsidP="00CF7A31">
      <w:pPr>
        <w:pStyle w:val="PlainText1"/>
        <w:jc w:val="both"/>
        <w:rPr>
          <w:rFonts w:ascii="Palatino Linotype" w:hAnsi="Palatino Linotype"/>
          <w:color w:val="404040"/>
          <w:sz w:val="18"/>
          <w:szCs w:val="18"/>
          <w:lang w:val="en-US"/>
        </w:rPr>
      </w:pPr>
      <w:r>
        <w:rPr>
          <w:rFonts w:ascii="Palatino Linotype" w:hAnsi="Palatino Linotype"/>
          <w:color w:val="404040"/>
          <w:sz w:val="18"/>
          <w:szCs w:val="18"/>
          <w:lang w:val="en-US"/>
        </w:rPr>
        <w:t>May</w:t>
      </w:r>
      <w:r w:rsidRPr="00AB633D">
        <w:rPr>
          <w:rFonts w:ascii="Palatino Linotype" w:hAnsi="Palatino Linotype"/>
          <w:color w:val="404040"/>
          <w:sz w:val="18"/>
          <w:szCs w:val="18"/>
          <w:lang w:val="en-US"/>
        </w:rPr>
        <w:t xml:space="preserve"> 20</w:t>
      </w:r>
      <w:r>
        <w:rPr>
          <w:rFonts w:ascii="Palatino Linotype" w:hAnsi="Palatino Linotype"/>
          <w:color w:val="404040"/>
          <w:sz w:val="18"/>
          <w:szCs w:val="18"/>
          <w:lang w:val="en-US"/>
        </w:rPr>
        <w:t>24</w:t>
      </w:r>
      <w:r>
        <w:rPr>
          <w:rFonts w:ascii="Palatino Linotype" w:hAnsi="Palatino Linotype"/>
          <w:color w:val="404040"/>
          <w:sz w:val="18"/>
          <w:szCs w:val="18"/>
          <w:lang w:val="en-US"/>
        </w:rPr>
        <w:tab/>
      </w:r>
      <w:r>
        <w:rPr>
          <w:rFonts w:ascii="Palatino Linotype" w:hAnsi="Palatino Linotype"/>
          <w:color w:val="404040"/>
          <w:sz w:val="18"/>
          <w:szCs w:val="18"/>
          <w:lang w:val="en-US"/>
        </w:rPr>
        <w:tab/>
      </w:r>
      <w:r w:rsidRPr="00AB633D">
        <w:rPr>
          <w:rFonts w:ascii="Palatino Linotype" w:hAnsi="Palatino Linotype"/>
          <w:color w:val="404040"/>
          <w:sz w:val="18"/>
          <w:szCs w:val="18"/>
          <w:lang w:val="en-US"/>
        </w:rPr>
        <w:t>Visiting Professor at the</w:t>
      </w:r>
      <w:r>
        <w:rPr>
          <w:rFonts w:ascii="Palatino Linotype" w:hAnsi="Palatino Linotype"/>
          <w:color w:val="404040"/>
          <w:sz w:val="18"/>
          <w:szCs w:val="18"/>
          <w:lang w:val="en-US"/>
        </w:rPr>
        <w:t xml:space="preserve"> University of Nottingham Ningbo</w:t>
      </w:r>
      <w:r w:rsidR="00E94E69">
        <w:rPr>
          <w:rFonts w:ascii="Palatino Linotype" w:hAnsi="Palatino Linotype"/>
          <w:color w:val="404040"/>
          <w:sz w:val="18"/>
          <w:szCs w:val="18"/>
          <w:lang w:val="en-US"/>
        </w:rPr>
        <w:t xml:space="preserve">, Ningbo, </w:t>
      </w:r>
      <w:r w:rsidR="00E94E69" w:rsidRPr="00E94E69">
        <w:rPr>
          <w:rFonts w:ascii="Palatino Linotype" w:hAnsi="Palatino Linotype"/>
          <w:b/>
          <w:bCs/>
          <w:color w:val="404040"/>
          <w:sz w:val="18"/>
          <w:szCs w:val="18"/>
          <w:lang w:val="en-US"/>
        </w:rPr>
        <w:t>China</w:t>
      </w:r>
      <w:r w:rsidRPr="00AB633D">
        <w:rPr>
          <w:rFonts w:ascii="Palatino Linotype" w:hAnsi="Palatino Linotype"/>
          <w:color w:val="404040"/>
          <w:sz w:val="18"/>
          <w:szCs w:val="18"/>
          <w:lang w:val="en-US"/>
        </w:rPr>
        <w:t>.</w:t>
      </w:r>
    </w:p>
    <w:p w14:paraId="2F73BF78" w14:textId="69221F12" w:rsidR="007D2DD9" w:rsidRPr="00AB633D" w:rsidRDefault="007D2DD9" w:rsidP="007D2DD9">
      <w:pPr>
        <w:pStyle w:val="PlainText1"/>
        <w:jc w:val="both"/>
        <w:rPr>
          <w:rFonts w:ascii="Palatino Linotype" w:hAnsi="Palatino Linotype"/>
          <w:color w:val="404040"/>
          <w:sz w:val="18"/>
          <w:szCs w:val="18"/>
          <w:lang w:val="en-US"/>
        </w:rPr>
      </w:pPr>
      <w:r>
        <w:rPr>
          <w:rFonts w:ascii="Palatino Linotype" w:hAnsi="Palatino Linotype"/>
          <w:color w:val="404040"/>
          <w:sz w:val="18"/>
          <w:szCs w:val="18"/>
          <w:lang w:val="en-US"/>
        </w:rPr>
        <w:t>Jul.</w:t>
      </w:r>
      <w:r w:rsidRPr="00AB633D">
        <w:rPr>
          <w:rFonts w:ascii="Palatino Linotype" w:hAnsi="Palatino Linotype"/>
          <w:color w:val="404040"/>
          <w:sz w:val="18"/>
          <w:szCs w:val="18"/>
          <w:lang w:val="en-US"/>
        </w:rPr>
        <w:t xml:space="preserve"> 20</w:t>
      </w:r>
      <w:r>
        <w:rPr>
          <w:rFonts w:ascii="Palatino Linotype" w:hAnsi="Palatino Linotype"/>
          <w:color w:val="404040"/>
          <w:sz w:val="18"/>
          <w:szCs w:val="18"/>
          <w:lang w:val="en-US"/>
        </w:rPr>
        <w:t>23</w:t>
      </w:r>
      <w:r>
        <w:rPr>
          <w:rFonts w:ascii="Palatino Linotype" w:hAnsi="Palatino Linotype"/>
          <w:color w:val="404040"/>
          <w:sz w:val="18"/>
          <w:szCs w:val="18"/>
          <w:lang w:val="en-US"/>
        </w:rPr>
        <w:tab/>
      </w:r>
      <w:r>
        <w:rPr>
          <w:rFonts w:ascii="Palatino Linotype" w:hAnsi="Palatino Linotype"/>
          <w:color w:val="404040"/>
          <w:sz w:val="18"/>
          <w:szCs w:val="18"/>
          <w:lang w:val="en-US"/>
        </w:rPr>
        <w:tab/>
      </w:r>
      <w:r>
        <w:rPr>
          <w:rFonts w:ascii="Palatino Linotype" w:hAnsi="Palatino Linotype"/>
          <w:color w:val="404040"/>
          <w:sz w:val="18"/>
          <w:szCs w:val="18"/>
          <w:lang w:val="en-US"/>
        </w:rPr>
        <w:tab/>
      </w:r>
      <w:r w:rsidRPr="00AB633D">
        <w:rPr>
          <w:rFonts w:ascii="Palatino Linotype" w:hAnsi="Palatino Linotype"/>
          <w:color w:val="404040"/>
          <w:sz w:val="18"/>
          <w:szCs w:val="18"/>
          <w:lang w:val="en-US"/>
        </w:rPr>
        <w:t>Visiting Professor at the</w:t>
      </w:r>
      <w:r>
        <w:rPr>
          <w:rFonts w:ascii="Palatino Linotype" w:hAnsi="Palatino Linotype"/>
          <w:color w:val="404040"/>
          <w:sz w:val="18"/>
          <w:szCs w:val="18"/>
          <w:lang w:val="en-US"/>
        </w:rPr>
        <w:t xml:space="preserve"> National Technical University of Athens</w:t>
      </w:r>
      <w:r w:rsidRPr="00AB633D">
        <w:rPr>
          <w:rFonts w:ascii="Palatino Linotype" w:hAnsi="Palatino Linotype"/>
          <w:color w:val="404040"/>
          <w:sz w:val="18"/>
          <w:szCs w:val="18"/>
          <w:lang w:val="en-US"/>
        </w:rPr>
        <w:t>,</w:t>
      </w:r>
      <w:r>
        <w:rPr>
          <w:rFonts w:ascii="Palatino Linotype" w:hAnsi="Palatino Linotype"/>
          <w:color w:val="404040"/>
          <w:sz w:val="18"/>
          <w:szCs w:val="18"/>
          <w:lang w:val="en-US"/>
        </w:rPr>
        <w:t xml:space="preserve"> Athens,</w:t>
      </w:r>
      <w:r w:rsidRPr="00AB633D">
        <w:rPr>
          <w:rFonts w:ascii="Palatino Linotype" w:hAnsi="Palatino Linotype"/>
          <w:color w:val="404040"/>
          <w:sz w:val="18"/>
          <w:szCs w:val="18"/>
          <w:lang w:val="en-US"/>
        </w:rPr>
        <w:t xml:space="preserve"> </w:t>
      </w:r>
      <w:r>
        <w:rPr>
          <w:rFonts w:ascii="Palatino Linotype" w:hAnsi="Palatino Linotype"/>
          <w:b/>
          <w:color w:val="404040"/>
          <w:sz w:val="18"/>
          <w:szCs w:val="18"/>
          <w:lang w:val="en-US"/>
        </w:rPr>
        <w:t>Greece</w:t>
      </w:r>
      <w:r w:rsidRPr="00AB633D">
        <w:rPr>
          <w:rFonts w:ascii="Palatino Linotype" w:hAnsi="Palatino Linotype"/>
          <w:color w:val="404040"/>
          <w:sz w:val="18"/>
          <w:szCs w:val="18"/>
          <w:lang w:val="en-US"/>
        </w:rPr>
        <w:t>.</w:t>
      </w:r>
    </w:p>
    <w:p w14:paraId="6C183454" w14:textId="77777777" w:rsidR="007D2DD9" w:rsidRPr="00AB633D" w:rsidRDefault="007D2DD9" w:rsidP="007D2DD9">
      <w:pPr>
        <w:pStyle w:val="PlainText1"/>
        <w:jc w:val="both"/>
        <w:rPr>
          <w:rFonts w:ascii="Palatino Linotype" w:hAnsi="Palatino Linotype"/>
          <w:color w:val="404040"/>
          <w:sz w:val="18"/>
          <w:szCs w:val="18"/>
          <w:lang w:val="en-US"/>
        </w:rPr>
      </w:pPr>
      <w:r>
        <w:rPr>
          <w:rFonts w:ascii="Palatino Linotype" w:hAnsi="Palatino Linotype"/>
          <w:color w:val="404040"/>
          <w:sz w:val="18"/>
          <w:szCs w:val="18"/>
          <w:lang w:val="en-US"/>
        </w:rPr>
        <w:t>Jul.</w:t>
      </w:r>
      <w:r w:rsidRPr="00AB633D">
        <w:rPr>
          <w:rFonts w:ascii="Palatino Linotype" w:hAnsi="Palatino Linotype"/>
          <w:color w:val="404040"/>
          <w:sz w:val="18"/>
          <w:szCs w:val="18"/>
          <w:lang w:val="en-US"/>
        </w:rPr>
        <w:t xml:space="preserve"> 20</w:t>
      </w:r>
      <w:r>
        <w:rPr>
          <w:rFonts w:ascii="Palatino Linotype" w:hAnsi="Palatino Linotype"/>
          <w:color w:val="404040"/>
          <w:sz w:val="18"/>
          <w:szCs w:val="18"/>
          <w:lang w:val="en-US"/>
        </w:rPr>
        <w:t>23</w:t>
      </w:r>
      <w:r>
        <w:rPr>
          <w:rFonts w:ascii="Palatino Linotype" w:hAnsi="Palatino Linotype"/>
          <w:color w:val="404040"/>
          <w:sz w:val="18"/>
          <w:szCs w:val="18"/>
          <w:lang w:val="en-US"/>
        </w:rPr>
        <w:tab/>
      </w:r>
      <w:r>
        <w:rPr>
          <w:rFonts w:ascii="Palatino Linotype" w:hAnsi="Palatino Linotype"/>
          <w:color w:val="404040"/>
          <w:sz w:val="18"/>
          <w:szCs w:val="18"/>
          <w:lang w:val="en-US"/>
        </w:rPr>
        <w:tab/>
      </w:r>
      <w:r>
        <w:rPr>
          <w:rFonts w:ascii="Palatino Linotype" w:hAnsi="Palatino Linotype"/>
          <w:color w:val="404040"/>
          <w:sz w:val="18"/>
          <w:szCs w:val="18"/>
          <w:lang w:val="en-US"/>
        </w:rPr>
        <w:tab/>
      </w:r>
      <w:r w:rsidRPr="00AB633D">
        <w:rPr>
          <w:rFonts w:ascii="Palatino Linotype" w:hAnsi="Palatino Linotype"/>
          <w:color w:val="404040"/>
          <w:sz w:val="18"/>
          <w:szCs w:val="18"/>
          <w:lang w:val="en-US"/>
        </w:rPr>
        <w:t>Visiting Professor at the</w:t>
      </w:r>
      <w:r>
        <w:rPr>
          <w:rFonts w:ascii="Palatino Linotype" w:hAnsi="Palatino Linotype"/>
          <w:color w:val="404040"/>
          <w:sz w:val="18"/>
          <w:szCs w:val="18"/>
          <w:lang w:val="en-US"/>
        </w:rPr>
        <w:t xml:space="preserve"> University of Patras</w:t>
      </w:r>
      <w:r w:rsidRPr="00AB633D">
        <w:rPr>
          <w:rFonts w:ascii="Palatino Linotype" w:hAnsi="Palatino Linotype"/>
          <w:color w:val="404040"/>
          <w:sz w:val="18"/>
          <w:szCs w:val="18"/>
          <w:lang w:val="en-US"/>
        </w:rPr>
        <w:t>,</w:t>
      </w:r>
      <w:r>
        <w:rPr>
          <w:rFonts w:ascii="Palatino Linotype" w:hAnsi="Palatino Linotype"/>
          <w:color w:val="404040"/>
          <w:sz w:val="18"/>
          <w:szCs w:val="18"/>
          <w:lang w:val="en-US"/>
        </w:rPr>
        <w:t xml:space="preserve"> Patra,</w:t>
      </w:r>
      <w:r w:rsidRPr="00AB633D">
        <w:rPr>
          <w:rFonts w:ascii="Palatino Linotype" w:hAnsi="Palatino Linotype"/>
          <w:color w:val="404040"/>
          <w:sz w:val="18"/>
          <w:szCs w:val="18"/>
          <w:lang w:val="en-US"/>
        </w:rPr>
        <w:t xml:space="preserve"> </w:t>
      </w:r>
      <w:r>
        <w:rPr>
          <w:rFonts w:ascii="Palatino Linotype" w:hAnsi="Palatino Linotype"/>
          <w:b/>
          <w:color w:val="404040"/>
          <w:sz w:val="18"/>
          <w:szCs w:val="18"/>
          <w:lang w:val="en-US"/>
        </w:rPr>
        <w:t>Greece</w:t>
      </w:r>
      <w:r w:rsidRPr="00AB633D">
        <w:rPr>
          <w:rFonts w:ascii="Palatino Linotype" w:hAnsi="Palatino Linotype"/>
          <w:color w:val="404040"/>
          <w:sz w:val="18"/>
          <w:szCs w:val="18"/>
          <w:lang w:val="en-US"/>
        </w:rPr>
        <w:t>.</w:t>
      </w:r>
    </w:p>
    <w:p w14:paraId="4AC480FF" w14:textId="77777777" w:rsidR="007D2DD9" w:rsidRPr="00AB633D" w:rsidRDefault="007D2DD9" w:rsidP="007D2DD9">
      <w:pPr>
        <w:pStyle w:val="PlainText1"/>
        <w:jc w:val="both"/>
        <w:rPr>
          <w:rFonts w:ascii="Palatino Linotype" w:hAnsi="Palatino Linotype"/>
          <w:color w:val="404040"/>
          <w:sz w:val="18"/>
          <w:szCs w:val="18"/>
          <w:lang w:val="en-US"/>
        </w:rPr>
      </w:pPr>
      <w:r>
        <w:rPr>
          <w:rFonts w:ascii="Palatino Linotype" w:hAnsi="Palatino Linotype"/>
          <w:color w:val="404040"/>
          <w:sz w:val="18"/>
          <w:szCs w:val="18"/>
          <w:lang w:val="en-US"/>
        </w:rPr>
        <w:t>Jun.</w:t>
      </w:r>
      <w:r w:rsidRPr="00AB633D">
        <w:rPr>
          <w:rFonts w:ascii="Palatino Linotype" w:hAnsi="Palatino Linotype"/>
          <w:color w:val="404040"/>
          <w:sz w:val="18"/>
          <w:szCs w:val="18"/>
          <w:lang w:val="en-US"/>
        </w:rPr>
        <w:t xml:space="preserve"> 20</w:t>
      </w:r>
      <w:r>
        <w:rPr>
          <w:rFonts w:ascii="Palatino Linotype" w:hAnsi="Palatino Linotype"/>
          <w:color w:val="404040"/>
          <w:sz w:val="18"/>
          <w:szCs w:val="18"/>
          <w:lang w:val="en-US"/>
        </w:rPr>
        <w:t>23</w:t>
      </w:r>
      <w:r>
        <w:rPr>
          <w:rFonts w:ascii="Palatino Linotype" w:hAnsi="Palatino Linotype"/>
          <w:color w:val="404040"/>
          <w:sz w:val="18"/>
          <w:szCs w:val="18"/>
          <w:lang w:val="en-US"/>
        </w:rPr>
        <w:tab/>
      </w:r>
      <w:r>
        <w:rPr>
          <w:rFonts w:ascii="Palatino Linotype" w:hAnsi="Palatino Linotype"/>
          <w:color w:val="404040"/>
          <w:sz w:val="18"/>
          <w:szCs w:val="18"/>
          <w:lang w:val="en-US"/>
        </w:rPr>
        <w:tab/>
      </w:r>
      <w:r w:rsidRPr="00AB633D">
        <w:rPr>
          <w:rFonts w:ascii="Palatino Linotype" w:hAnsi="Palatino Linotype"/>
          <w:color w:val="404040"/>
          <w:sz w:val="18"/>
          <w:szCs w:val="18"/>
          <w:lang w:val="en-US"/>
        </w:rPr>
        <w:t>Visiting Professor at the</w:t>
      </w:r>
      <w:r>
        <w:rPr>
          <w:rFonts w:ascii="Palatino Linotype" w:hAnsi="Palatino Linotype"/>
          <w:color w:val="404040"/>
          <w:sz w:val="18"/>
          <w:szCs w:val="18"/>
          <w:lang w:val="en-US"/>
        </w:rPr>
        <w:t xml:space="preserve"> University of Malta</w:t>
      </w:r>
      <w:r w:rsidRPr="00AB633D">
        <w:rPr>
          <w:rFonts w:ascii="Palatino Linotype" w:hAnsi="Palatino Linotype"/>
          <w:color w:val="404040"/>
          <w:sz w:val="18"/>
          <w:szCs w:val="18"/>
          <w:lang w:val="en-US"/>
        </w:rPr>
        <w:t xml:space="preserve">, </w:t>
      </w:r>
      <w:r>
        <w:rPr>
          <w:rFonts w:ascii="Palatino Linotype" w:hAnsi="Palatino Linotype"/>
          <w:b/>
          <w:color w:val="404040"/>
          <w:sz w:val="18"/>
          <w:szCs w:val="18"/>
          <w:lang w:val="en-US"/>
        </w:rPr>
        <w:t>Malta</w:t>
      </w:r>
      <w:r w:rsidRPr="00AB633D">
        <w:rPr>
          <w:rFonts w:ascii="Palatino Linotype" w:hAnsi="Palatino Linotype"/>
          <w:color w:val="404040"/>
          <w:sz w:val="18"/>
          <w:szCs w:val="18"/>
          <w:lang w:val="en-US"/>
        </w:rPr>
        <w:t>.</w:t>
      </w:r>
    </w:p>
    <w:p w14:paraId="5F7EEEA4" w14:textId="77777777" w:rsidR="007D2DD9" w:rsidRPr="00AB633D" w:rsidRDefault="007D2DD9" w:rsidP="007D2DD9">
      <w:pPr>
        <w:pStyle w:val="PlainText1"/>
        <w:jc w:val="both"/>
        <w:rPr>
          <w:rFonts w:ascii="Palatino Linotype" w:hAnsi="Palatino Linotype"/>
          <w:color w:val="404040"/>
          <w:sz w:val="18"/>
          <w:szCs w:val="18"/>
          <w:lang w:val="en-US"/>
        </w:rPr>
      </w:pPr>
      <w:r>
        <w:rPr>
          <w:rFonts w:ascii="Palatino Linotype" w:hAnsi="Palatino Linotype"/>
          <w:color w:val="404040"/>
          <w:sz w:val="18"/>
          <w:szCs w:val="18"/>
          <w:lang w:val="en-US"/>
        </w:rPr>
        <w:t>Jun.</w:t>
      </w:r>
      <w:r w:rsidRPr="00AB633D">
        <w:rPr>
          <w:rFonts w:ascii="Palatino Linotype" w:hAnsi="Palatino Linotype"/>
          <w:color w:val="404040"/>
          <w:sz w:val="18"/>
          <w:szCs w:val="18"/>
          <w:lang w:val="en-US"/>
        </w:rPr>
        <w:t xml:space="preserve"> 20</w:t>
      </w:r>
      <w:r>
        <w:rPr>
          <w:rFonts w:ascii="Palatino Linotype" w:hAnsi="Palatino Linotype"/>
          <w:color w:val="404040"/>
          <w:sz w:val="18"/>
          <w:szCs w:val="18"/>
          <w:lang w:val="en-US"/>
        </w:rPr>
        <w:t>23</w:t>
      </w:r>
      <w:r>
        <w:rPr>
          <w:rFonts w:ascii="Palatino Linotype" w:hAnsi="Palatino Linotype"/>
          <w:color w:val="404040"/>
          <w:sz w:val="18"/>
          <w:szCs w:val="18"/>
          <w:lang w:val="en-US"/>
        </w:rPr>
        <w:tab/>
      </w:r>
      <w:r>
        <w:rPr>
          <w:rFonts w:ascii="Palatino Linotype" w:hAnsi="Palatino Linotype"/>
          <w:color w:val="404040"/>
          <w:sz w:val="18"/>
          <w:szCs w:val="18"/>
          <w:lang w:val="en-US"/>
        </w:rPr>
        <w:tab/>
      </w:r>
      <w:r w:rsidRPr="00AB633D">
        <w:rPr>
          <w:rFonts w:ascii="Palatino Linotype" w:hAnsi="Palatino Linotype"/>
          <w:color w:val="404040"/>
          <w:sz w:val="18"/>
          <w:szCs w:val="18"/>
          <w:lang w:val="en-US"/>
        </w:rPr>
        <w:t>Visiting Professor at the</w:t>
      </w:r>
      <w:r>
        <w:rPr>
          <w:rFonts w:ascii="Palatino Linotype" w:hAnsi="Palatino Linotype"/>
          <w:color w:val="404040"/>
          <w:sz w:val="18"/>
          <w:szCs w:val="18"/>
          <w:lang w:val="en-US"/>
        </w:rPr>
        <w:t xml:space="preserve"> Tallinn University of Technology</w:t>
      </w:r>
      <w:r w:rsidRPr="00AB633D">
        <w:rPr>
          <w:rFonts w:ascii="Palatino Linotype" w:hAnsi="Palatino Linotype"/>
          <w:color w:val="404040"/>
          <w:sz w:val="18"/>
          <w:szCs w:val="18"/>
          <w:lang w:val="en-US"/>
        </w:rPr>
        <w:t>,</w:t>
      </w:r>
      <w:r>
        <w:rPr>
          <w:rFonts w:ascii="Palatino Linotype" w:hAnsi="Palatino Linotype"/>
          <w:color w:val="404040"/>
          <w:sz w:val="18"/>
          <w:szCs w:val="18"/>
          <w:lang w:val="en-US"/>
        </w:rPr>
        <w:t xml:space="preserve"> Tallinn,</w:t>
      </w:r>
      <w:r w:rsidRPr="00AB633D">
        <w:rPr>
          <w:rFonts w:ascii="Palatino Linotype" w:hAnsi="Palatino Linotype"/>
          <w:color w:val="404040"/>
          <w:sz w:val="18"/>
          <w:szCs w:val="18"/>
          <w:lang w:val="en-US"/>
        </w:rPr>
        <w:t xml:space="preserve"> </w:t>
      </w:r>
      <w:r>
        <w:rPr>
          <w:rFonts w:ascii="Palatino Linotype" w:hAnsi="Palatino Linotype"/>
          <w:b/>
          <w:color w:val="404040"/>
          <w:sz w:val="18"/>
          <w:szCs w:val="18"/>
          <w:lang w:val="en-US"/>
        </w:rPr>
        <w:t>Estonia</w:t>
      </w:r>
      <w:r w:rsidRPr="00AB633D">
        <w:rPr>
          <w:rFonts w:ascii="Palatino Linotype" w:hAnsi="Palatino Linotype"/>
          <w:color w:val="404040"/>
          <w:sz w:val="18"/>
          <w:szCs w:val="18"/>
          <w:lang w:val="en-US"/>
        </w:rPr>
        <w:t>.</w:t>
      </w:r>
    </w:p>
    <w:p w14:paraId="10138D16" w14:textId="77777777" w:rsidR="007D2DD9" w:rsidRPr="00AB633D" w:rsidRDefault="007D2DD9" w:rsidP="007D2DD9">
      <w:pPr>
        <w:pStyle w:val="PlainText1"/>
        <w:ind w:left="2124" w:hanging="2124"/>
        <w:jc w:val="both"/>
        <w:rPr>
          <w:rFonts w:ascii="Palatino Linotype" w:hAnsi="Palatino Linotype"/>
          <w:color w:val="404040"/>
          <w:sz w:val="18"/>
          <w:szCs w:val="18"/>
          <w:lang w:val="en-US"/>
        </w:rPr>
      </w:pPr>
      <w:r>
        <w:rPr>
          <w:rFonts w:ascii="Palatino Linotype" w:hAnsi="Palatino Linotype"/>
          <w:color w:val="404040"/>
          <w:sz w:val="18"/>
          <w:szCs w:val="18"/>
          <w:lang w:val="en-US"/>
        </w:rPr>
        <w:t>May</w:t>
      </w:r>
      <w:r w:rsidRPr="00AB633D">
        <w:rPr>
          <w:rFonts w:ascii="Palatino Linotype" w:hAnsi="Palatino Linotype"/>
          <w:color w:val="404040"/>
          <w:sz w:val="18"/>
          <w:szCs w:val="18"/>
          <w:lang w:val="en-US"/>
        </w:rPr>
        <w:t xml:space="preserve"> 20</w:t>
      </w:r>
      <w:r>
        <w:rPr>
          <w:rFonts w:ascii="Palatino Linotype" w:hAnsi="Palatino Linotype"/>
          <w:color w:val="404040"/>
          <w:sz w:val="18"/>
          <w:szCs w:val="18"/>
          <w:lang w:val="en-US"/>
        </w:rPr>
        <w:t>23 – Jun. 2023</w:t>
      </w:r>
      <w:r>
        <w:rPr>
          <w:rFonts w:ascii="Palatino Linotype" w:hAnsi="Palatino Linotype"/>
          <w:color w:val="404040"/>
          <w:sz w:val="18"/>
          <w:szCs w:val="18"/>
          <w:lang w:val="en-US"/>
        </w:rPr>
        <w:tab/>
      </w:r>
      <w:r w:rsidRPr="00AB633D">
        <w:rPr>
          <w:rFonts w:ascii="Palatino Linotype" w:hAnsi="Palatino Linotype"/>
          <w:color w:val="404040"/>
          <w:sz w:val="18"/>
          <w:szCs w:val="18"/>
          <w:lang w:val="en-US"/>
        </w:rPr>
        <w:t xml:space="preserve">Visiting Professor at the </w:t>
      </w:r>
      <w:proofErr w:type="spellStart"/>
      <w:r w:rsidRPr="00AB633D">
        <w:rPr>
          <w:rFonts w:ascii="Palatino Linotype" w:hAnsi="Palatino Linotype"/>
          <w:color w:val="404040"/>
          <w:sz w:val="18"/>
          <w:szCs w:val="18"/>
          <w:lang w:val="en-US"/>
        </w:rPr>
        <w:t>Universidad</w:t>
      </w:r>
      <w:r>
        <w:rPr>
          <w:rFonts w:ascii="Palatino Linotype" w:hAnsi="Palatino Linotype"/>
          <w:color w:val="404040"/>
          <w:sz w:val="18"/>
          <w:szCs w:val="18"/>
          <w:lang w:val="en-US"/>
        </w:rPr>
        <w:t>e</w:t>
      </w:r>
      <w:proofErr w:type="spellEnd"/>
      <w:r>
        <w:rPr>
          <w:rFonts w:ascii="Palatino Linotype" w:hAnsi="Palatino Linotype"/>
          <w:color w:val="404040"/>
          <w:sz w:val="18"/>
          <w:szCs w:val="18"/>
          <w:lang w:val="en-US"/>
        </w:rPr>
        <w:t xml:space="preserve"> de Campinas</w:t>
      </w:r>
      <w:r w:rsidRPr="00AB633D">
        <w:rPr>
          <w:rFonts w:ascii="Palatino Linotype" w:hAnsi="Palatino Linotype"/>
          <w:color w:val="404040"/>
          <w:sz w:val="18"/>
          <w:szCs w:val="18"/>
          <w:lang w:val="en-US"/>
        </w:rPr>
        <w:t xml:space="preserve">, </w:t>
      </w:r>
      <w:r>
        <w:rPr>
          <w:rFonts w:ascii="Palatino Linotype" w:hAnsi="Palatino Linotype"/>
          <w:color w:val="404040"/>
          <w:sz w:val="18"/>
          <w:szCs w:val="18"/>
          <w:lang w:val="en-US"/>
        </w:rPr>
        <w:t>Campinas</w:t>
      </w:r>
      <w:r w:rsidRPr="00AB633D">
        <w:rPr>
          <w:rFonts w:ascii="Palatino Linotype" w:hAnsi="Palatino Linotype"/>
          <w:color w:val="404040"/>
          <w:sz w:val="18"/>
          <w:szCs w:val="18"/>
          <w:lang w:val="en-US"/>
        </w:rPr>
        <w:t xml:space="preserve">, </w:t>
      </w:r>
      <w:proofErr w:type="spellStart"/>
      <w:r>
        <w:rPr>
          <w:rFonts w:ascii="Palatino Linotype" w:hAnsi="Palatino Linotype"/>
          <w:b/>
          <w:color w:val="404040"/>
          <w:sz w:val="18"/>
          <w:szCs w:val="18"/>
          <w:lang w:val="en-US"/>
        </w:rPr>
        <w:t>Brasil</w:t>
      </w:r>
      <w:proofErr w:type="spellEnd"/>
      <w:r w:rsidRPr="00AB633D">
        <w:rPr>
          <w:rFonts w:ascii="Palatino Linotype" w:hAnsi="Palatino Linotype"/>
          <w:color w:val="404040"/>
          <w:sz w:val="18"/>
          <w:szCs w:val="18"/>
          <w:lang w:val="en-US"/>
        </w:rPr>
        <w:t>.</w:t>
      </w:r>
    </w:p>
    <w:p w14:paraId="17121C85" w14:textId="77777777" w:rsidR="007D2DD9" w:rsidRPr="00AB633D" w:rsidRDefault="007D2DD9" w:rsidP="007D2DD9">
      <w:pPr>
        <w:pStyle w:val="PlainText1"/>
        <w:ind w:left="2124" w:hanging="2124"/>
        <w:jc w:val="both"/>
        <w:rPr>
          <w:rFonts w:ascii="Palatino Linotype" w:hAnsi="Palatino Linotype"/>
          <w:color w:val="404040"/>
          <w:sz w:val="18"/>
          <w:szCs w:val="18"/>
          <w:lang w:val="en-US"/>
        </w:rPr>
      </w:pPr>
      <w:r>
        <w:rPr>
          <w:rFonts w:ascii="Palatino Linotype" w:hAnsi="Palatino Linotype"/>
          <w:color w:val="404040"/>
          <w:sz w:val="18"/>
          <w:szCs w:val="18"/>
          <w:lang w:val="en-US"/>
        </w:rPr>
        <w:t>May</w:t>
      </w:r>
      <w:r w:rsidRPr="00AB633D">
        <w:rPr>
          <w:rFonts w:ascii="Palatino Linotype" w:hAnsi="Palatino Linotype"/>
          <w:color w:val="404040"/>
          <w:sz w:val="18"/>
          <w:szCs w:val="18"/>
          <w:lang w:val="en-US"/>
        </w:rPr>
        <w:t xml:space="preserve"> 20</w:t>
      </w:r>
      <w:r>
        <w:rPr>
          <w:rFonts w:ascii="Palatino Linotype" w:hAnsi="Palatino Linotype"/>
          <w:color w:val="404040"/>
          <w:sz w:val="18"/>
          <w:szCs w:val="18"/>
          <w:lang w:val="en-US"/>
        </w:rPr>
        <w:t>23</w:t>
      </w:r>
      <w:r>
        <w:rPr>
          <w:rFonts w:ascii="Palatino Linotype" w:hAnsi="Palatino Linotype"/>
          <w:color w:val="404040"/>
          <w:sz w:val="18"/>
          <w:szCs w:val="18"/>
          <w:lang w:val="en-US"/>
        </w:rPr>
        <w:tab/>
      </w:r>
      <w:r w:rsidRPr="00AB633D">
        <w:rPr>
          <w:rFonts w:ascii="Palatino Linotype" w:hAnsi="Palatino Linotype"/>
          <w:color w:val="404040"/>
          <w:sz w:val="18"/>
          <w:szCs w:val="18"/>
          <w:lang w:val="en-US"/>
        </w:rPr>
        <w:t xml:space="preserve">Visiting Professor at the Power Systems and Control Laboratory, Universidad Nacional de </w:t>
      </w:r>
      <w:r>
        <w:rPr>
          <w:rFonts w:ascii="Palatino Linotype" w:hAnsi="Palatino Linotype"/>
          <w:color w:val="404040"/>
          <w:sz w:val="18"/>
          <w:szCs w:val="18"/>
          <w:lang w:val="en-US"/>
        </w:rPr>
        <w:t>A</w:t>
      </w:r>
      <w:r w:rsidRPr="00AB633D">
        <w:rPr>
          <w:rFonts w:ascii="Palatino Linotype" w:hAnsi="Palatino Linotype"/>
          <w:color w:val="404040"/>
          <w:sz w:val="18"/>
          <w:szCs w:val="18"/>
          <w:lang w:val="en-US"/>
        </w:rPr>
        <w:t xml:space="preserve">sunción, Asunción, </w:t>
      </w:r>
      <w:r w:rsidRPr="00AB633D">
        <w:rPr>
          <w:rFonts w:ascii="Palatino Linotype" w:hAnsi="Palatino Linotype"/>
          <w:b/>
          <w:color w:val="404040"/>
          <w:sz w:val="18"/>
          <w:szCs w:val="18"/>
          <w:lang w:val="en-US"/>
        </w:rPr>
        <w:t>Paraguay</w:t>
      </w:r>
      <w:r w:rsidRPr="00AB633D">
        <w:rPr>
          <w:rFonts w:ascii="Palatino Linotype" w:hAnsi="Palatino Linotype"/>
          <w:color w:val="404040"/>
          <w:sz w:val="18"/>
          <w:szCs w:val="18"/>
          <w:lang w:val="en-US"/>
        </w:rPr>
        <w:t>.</w:t>
      </w:r>
    </w:p>
    <w:p w14:paraId="67D49D68" w14:textId="77777777" w:rsidR="00136B96" w:rsidRPr="00AB633D" w:rsidRDefault="00136B96" w:rsidP="00136B96">
      <w:pPr>
        <w:pStyle w:val="PlainText1"/>
        <w:ind w:left="2124" w:hanging="2124"/>
        <w:jc w:val="both"/>
        <w:rPr>
          <w:rFonts w:ascii="Palatino Linotype" w:hAnsi="Palatino Linotype"/>
          <w:color w:val="404040"/>
          <w:sz w:val="18"/>
          <w:szCs w:val="18"/>
          <w:lang w:val="en-US"/>
        </w:rPr>
      </w:pPr>
      <w:r w:rsidRPr="00AB633D">
        <w:rPr>
          <w:rFonts w:ascii="Palatino Linotype" w:hAnsi="Palatino Linotype"/>
          <w:color w:val="404040"/>
          <w:sz w:val="18"/>
          <w:szCs w:val="18"/>
          <w:lang w:val="en-US"/>
        </w:rPr>
        <w:t xml:space="preserve">Sep. 2022 – </w:t>
      </w:r>
      <w:r w:rsidR="00753E45" w:rsidRPr="00AB633D">
        <w:rPr>
          <w:rFonts w:ascii="Palatino Linotype" w:hAnsi="Palatino Linotype"/>
          <w:color w:val="404040"/>
          <w:sz w:val="18"/>
          <w:szCs w:val="18"/>
          <w:lang w:val="en-US"/>
        </w:rPr>
        <w:t>Mar. 2023</w:t>
      </w:r>
      <w:r w:rsidRPr="00AB633D">
        <w:rPr>
          <w:rFonts w:ascii="Palatino Linotype" w:hAnsi="Palatino Linotype"/>
          <w:color w:val="404040"/>
          <w:sz w:val="18"/>
          <w:szCs w:val="18"/>
          <w:lang w:val="en-US"/>
        </w:rPr>
        <w:tab/>
        <w:t xml:space="preserve">Visiting Professor at the Power Electronics, Machines and Controls (PEMC) Research Group of University of Nottingham, Nottingham, </w:t>
      </w:r>
      <w:r w:rsidRPr="00AB633D">
        <w:rPr>
          <w:rFonts w:ascii="Palatino Linotype" w:hAnsi="Palatino Linotype"/>
          <w:b/>
          <w:color w:val="404040"/>
          <w:sz w:val="18"/>
          <w:szCs w:val="18"/>
          <w:lang w:val="en-US"/>
        </w:rPr>
        <w:t>UK</w:t>
      </w:r>
      <w:r w:rsidRPr="00AB633D">
        <w:rPr>
          <w:rFonts w:ascii="Palatino Linotype" w:hAnsi="Palatino Linotype"/>
          <w:color w:val="404040"/>
          <w:sz w:val="18"/>
          <w:szCs w:val="18"/>
          <w:lang w:val="en-US"/>
        </w:rPr>
        <w:t>.</w:t>
      </w:r>
    </w:p>
    <w:p w14:paraId="158153F1" w14:textId="77777777" w:rsidR="00870C19" w:rsidRPr="00AB633D" w:rsidRDefault="00870C19" w:rsidP="00BB5584">
      <w:pPr>
        <w:pStyle w:val="PlainText1"/>
        <w:ind w:left="2124" w:hanging="2124"/>
        <w:jc w:val="both"/>
        <w:rPr>
          <w:rFonts w:ascii="Palatino Linotype" w:hAnsi="Palatino Linotype"/>
          <w:color w:val="404040"/>
          <w:sz w:val="18"/>
          <w:szCs w:val="18"/>
          <w:lang w:val="en-US"/>
        </w:rPr>
      </w:pPr>
      <w:r w:rsidRPr="00AB633D">
        <w:rPr>
          <w:rFonts w:ascii="Palatino Linotype" w:hAnsi="Palatino Linotype"/>
          <w:color w:val="404040"/>
          <w:sz w:val="18"/>
          <w:szCs w:val="18"/>
          <w:lang w:val="en-US"/>
        </w:rPr>
        <w:t>Oct. 2019</w:t>
      </w:r>
      <w:r w:rsidRPr="00AB633D">
        <w:rPr>
          <w:rFonts w:ascii="Palatino Linotype" w:hAnsi="Palatino Linotype"/>
          <w:color w:val="404040"/>
          <w:sz w:val="18"/>
          <w:szCs w:val="18"/>
          <w:lang w:val="en-US"/>
        </w:rPr>
        <w:tab/>
        <w:t xml:space="preserve">Visiting Professor at the Power Systems and Control Laboratory, Universidad Nacional de Asunción, Asunción, </w:t>
      </w:r>
      <w:r w:rsidRPr="00AB633D">
        <w:rPr>
          <w:rFonts w:ascii="Palatino Linotype" w:hAnsi="Palatino Linotype"/>
          <w:b/>
          <w:color w:val="404040"/>
          <w:sz w:val="18"/>
          <w:szCs w:val="18"/>
          <w:lang w:val="en-US"/>
        </w:rPr>
        <w:t>Paraguay</w:t>
      </w:r>
      <w:r w:rsidRPr="00AB633D">
        <w:rPr>
          <w:rFonts w:ascii="Palatino Linotype" w:hAnsi="Palatino Linotype"/>
          <w:color w:val="404040"/>
          <w:sz w:val="18"/>
          <w:szCs w:val="18"/>
          <w:lang w:val="en-US"/>
        </w:rPr>
        <w:t>.</w:t>
      </w:r>
    </w:p>
    <w:p w14:paraId="6CA737AD" w14:textId="77777777" w:rsidR="00244220" w:rsidRPr="00AB633D" w:rsidRDefault="00244220" w:rsidP="00BB5584">
      <w:pPr>
        <w:pStyle w:val="PlainText1"/>
        <w:ind w:left="2124" w:hanging="2124"/>
        <w:jc w:val="both"/>
        <w:rPr>
          <w:rFonts w:ascii="Palatino Linotype" w:hAnsi="Palatino Linotype"/>
          <w:color w:val="404040"/>
          <w:sz w:val="18"/>
          <w:szCs w:val="18"/>
          <w:lang w:val="en-US"/>
        </w:rPr>
      </w:pPr>
      <w:r w:rsidRPr="00AB633D">
        <w:rPr>
          <w:rFonts w:ascii="Palatino Linotype" w:hAnsi="Palatino Linotype"/>
          <w:color w:val="404040"/>
          <w:sz w:val="18"/>
          <w:szCs w:val="18"/>
          <w:lang w:val="en-US"/>
        </w:rPr>
        <w:t xml:space="preserve">Sep. 2019 – Sep. 2022 </w:t>
      </w:r>
      <w:r w:rsidRPr="00AB633D">
        <w:rPr>
          <w:rFonts w:ascii="Palatino Linotype" w:hAnsi="Palatino Linotype"/>
          <w:color w:val="404040"/>
          <w:sz w:val="18"/>
          <w:szCs w:val="18"/>
          <w:lang w:val="en-US"/>
        </w:rPr>
        <w:tab/>
        <w:t>Visiting Professor at the University of Belgrade, School of Electrical Engineering, Department for Power Electronics and Drives</w:t>
      </w:r>
      <w:r w:rsidR="00444377" w:rsidRPr="00AB633D">
        <w:rPr>
          <w:rFonts w:ascii="Palatino Linotype" w:hAnsi="Palatino Linotype"/>
          <w:color w:val="404040"/>
          <w:sz w:val="18"/>
          <w:szCs w:val="18"/>
          <w:lang w:val="en-US"/>
        </w:rPr>
        <w:t xml:space="preserve">, University of Belgrade, Belgrade, </w:t>
      </w:r>
      <w:r w:rsidR="00444377" w:rsidRPr="00AB633D">
        <w:rPr>
          <w:rFonts w:ascii="Palatino Linotype" w:hAnsi="Palatino Linotype"/>
          <w:b/>
          <w:color w:val="404040"/>
          <w:sz w:val="18"/>
          <w:szCs w:val="18"/>
          <w:lang w:val="en-US"/>
        </w:rPr>
        <w:t>Serbia</w:t>
      </w:r>
      <w:r w:rsidRPr="00AB633D">
        <w:rPr>
          <w:rFonts w:ascii="Palatino Linotype" w:hAnsi="Palatino Linotype"/>
          <w:color w:val="404040"/>
          <w:sz w:val="18"/>
          <w:szCs w:val="18"/>
          <w:lang w:val="en-US"/>
        </w:rPr>
        <w:t>.</w:t>
      </w:r>
    </w:p>
    <w:p w14:paraId="715E2BCB" w14:textId="77777777" w:rsidR="00271294" w:rsidRPr="00A65BEF" w:rsidRDefault="00271294" w:rsidP="00BB5584">
      <w:pPr>
        <w:pStyle w:val="PlainText1"/>
        <w:ind w:left="2124" w:hanging="2124"/>
        <w:jc w:val="both"/>
        <w:rPr>
          <w:rFonts w:ascii="Palatino Linotype" w:hAnsi="Palatino Linotype"/>
          <w:color w:val="404040"/>
          <w:sz w:val="18"/>
          <w:szCs w:val="18"/>
          <w:lang w:val="es-CL"/>
        </w:rPr>
      </w:pPr>
      <w:proofErr w:type="spellStart"/>
      <w:r w:rsidRPr="00A65BEF">
        <w:rPr>
          <w:rFonts w:ascii="Palatino Linotype" w:hAnsi="Palatino Linotype"/>
          <w:color w:val="404040"/>
          <w:sz w:val="18"/>
          <w:szCs w:val="18"/>
          <w:lang w:val="es-CL"/>
        </w:rPr>
        <w:t>July-Aug</w:t>
      </w:r>
      <w:proofErr w:type="spellEnd"/>
      <w:r w:rsidRPr="00A65BEF">
        <w:rPr>
          <w:rFonts w:ascii="Palatino Linotype" w:hAnsi="Palatino Linotype"/>
          <w:color w:val="404040"/>
          <w:sz w:val="18"/>
          <w:szCs w:val="18"/>
          <w:lang w:val="es-CL"/>
        </w:rPr>
        <w:t>. 2019</w:t>
      </w:r>
      <w:r w:rsidRPr="00A65BEF">
        <w:rPr>
          <w:rFonts w:ascii="Palatino Linotype" w:hAnsi="Palatino Linotype"/>
          <w:color w:val="404040"/>
          <w:sz w:val="18"/>
          <w:szCs w:val="18"/>
          <w:lang w:val="es-CL"/>
        </w:rPr>
        <w:tab/>
      </w:r>
      <w:proofErr w:type="spellStart"/>
      <w:r w:rsidRPr="00A65BEF">
        <w:rPr>
          <w:rFonts w:ascii="Palatino Linotype" w:hAnsi="Palatino Linotype"/>
          <w:color w:val="404040"/>
          <w:sz w:val="18"/>
          <w:szCs w:val="18"/>
          <w:lang w:val="es-CL"/>
        </w:rPr>
        <w:t>Visiting</w:t>
      </w:r>
      <w:proofErr w:type="spellEnd"/>
      <w:r w:rsidRPr="00A65BEF">
        <w:rPr>
          <w:rFonts w:ascii="Palatino Linotype" w:hAnsi="Palatino Linotype"/>
          <w:color w:val="404040"/>
          <w:sz w:val="18"/>
          <w:szCs w:val="18"/>
          <w:lang w:val="es-CL"/>
        </w:rPr>
        <w:t xml:space="preserve"> </w:t>
      </w:r>
      <w:proofErr w:type="spellStart"/>
      <w:r w:rsidRPr="00A65BEF">
        <w:rPr>
          <w:rFonts w:ascii="Palatino Linotype" w:hAnsi="Palatino Linotype"/>
          <w:color w:val="404040"/>
          <w:sz w:val="18"/>
          <w:szCs w:val="18"/>
          <w:lang w:val="es-CL"/>
        </w:rPr>
        <w:t>Professor</w:t>
      </w:r>
      <w:proofErr w:type="spellEnd"/>
      <w:r w:rsidRPr="00A65BEF">
        <w:rPr>
          <w:rFonts w:ascii="Palatino Linotype" w:hAnsi="Palatino Linotype"/>
          <w:color w:val="404040"/>
          <w:sz w:val="18"/>
          <w:szCs w:val="18"/>
          <w:lang w:val="es-CL"/>
        </w:rPr>
        <w:t xml:space="preserve"> at </w:t>
      </w:r>
      <w:proofErr w:type="spellStart"/>
      <w:r w:rsidRPr="00A65BEF">
        <w:rPr>
          <w:rFonts w:ascii="Palatino Linotype" w:hAnsi="Palatino Linotype"/>
          <w:color w:val="404040"/>
          <w:sz w:val="18"/>
          <w:szCs w:val="18"/>
          <w:lang w:val="es-CL"/>
        </w:rPr>
        <w:t>the</w:t>
      </w:r>
      <w:proofErr w:type="spellEnd"/>
      <w:r w:rsidRPr="00A65BEF">
        <w:rPr>
          <w:rFonts w:ascii="Palatino Linotype" w:hAnsi="Palatino Linotype"/>
          <w:color w:val="404040"/>
          <w:sz w:val="18"/>
          <w:szCs w:val="18"/>
          <w:lang w:val="es-CL"/>
        </w:rPr>
        <w:t xml:space="preserve"> Universidad del Cono Sur de las Américas, Asunción, </w:t>
      </w:r>
      <w:r w:rsidRPr="00A65BEF">
        <w:rPr>
          <w:rFonts w:ascii="Palatino Linotype" w:hAnsi="Palatino Linotype"/>
          <w:b/>
          <w:color w:val="404040"/>
          <w:sz w:val="18"/>
          <w:szCs w:val="18"/>
          <w:lang w:val="es-CL"/>
        </w:rPr>
        <w:t>Paraguay</w:t>
      </w:r>
      <w:r w:rsidRPr="00A65BEF">
        <w:rPr>
          <w:rFonts w:ascii="Palatino Linotype" w:hAnsi="Palatino Linotype"/>
          <w:color w:val="404040"/>
          <w:sz w:val="18"/>
          <w:szCs w:val="18"/>
          <w:lang w:val="es-CL"/>
        </w:rPr>
        <w:t>.</w:t>
      </w:r>
    </w:p>
    <w:p w14:paraId="0AE0D24C" w14:textId="77777777" w:rsidR="00A42D19" w:rsidRPr="00AB633D" w:rsidRDefault="00A42D19" w:rsidP="00BB5584">
      <w:pPr>
        <w:pStyle w:val="PlainText1"/>
        <w:ind w:left="2124" w:hanging="2124"/>
        <w:jc w:val="both"/>
        <w:rPr>
          <w:rFonts w:ascii="Palatino Linotype" w:hAnsi="Palatino Linotype"/>
          <w:color w:val="404040"/>
          <w:sz w:val="18"/>
          <w:szCs w:val="18"/>
          <w:lang w:val="en-US"/>
        </w:rPr>
      </w:pPr>
      <w:r w:rsidRPr="00AB633D">
        <w:rPr>
          <w:rFonts w:ascii="Palatino Linotype" w:hAnsi="Palatino Linotype"/>
          <w:color w:val="404040"/>
          <w:sz w:val="18"/>
          <w:szCs w:val="18"/>
          <w:lang w:val="en-US"/>
        </w:rPr>
        <w:t>Apr. 2019</w:t>
      </w:r>
      <w:r w:rsidRPr="00AB633D">
        <w:rPr>
          <w:rFonts w:ascii="Palatino Linotype" w:hAnsi="Palatino Linotype"/>
          <w:color w:val="404040"/>
          <w:sz w:val="18"/>
          <w:szCs w:val="18"/>
          <w:lang w:val="en-US"/>
        </w:rPr>
        <w:tab/>
        <w:t xml:space="preserve">Visiting Professor at the School of Information Science and Engineering of Central South University, Changsha, </w:t>
      </w:r>
      <w:r w:rsidRPr="00AB633D">
        <w:rPr>
          <w:rFonts w:ascii="Palatino Linotype" w:hAnsi="Palatino Linotype"/>
          <w:b/>
          <w:color w:val="404040"/>
          <w:sz w:val="18"/>
          <w:szCs w:val="18"/>
          <w:lang w:val="en-US"/>
        </w:rPr>
        <w:t>China</w:t>
      </w:r>
      <w:r w:rsidRPr="00AB633D">
        <w:rPr>
          <w:rFonts w:ascii="Palatino Linotype" w:hAnsi="Palatino Linotype"/>
          <w:color w:val="404040"/>
          <w:sz w:val="18"/>
          <w:szCs w:val="18"/>
          <w:lang w:val="en-US"/>
        </w:rPr>
        <w:t>.</w:t>
      </w:r>
    </w:p>
    <w:p w14:paraId="1DC364B6" w14:textId="77777777" w:rsidR="008B7812" w:rsidRPr="00AB633D" w:rsidRDefault="008B7812" w:rsidP="00BB5584">
      <w:pPr>
        <w:pStyle w:val="PlainText1"/>
        <w:ind w:left="2124" w:hanging="2124"/>
        <w:jc w:val="both"/>
        <w:rPr>
          <w:rFonts w:ascii="Palatino Linotype" w:hAnsi="Palatino Linotype"/>
          <w:color w:val="404040"/>
          <w:sz w:val="18"/>
          <w:szCs w:val="18"/>
          <w:lang w:val="en-US"/>
        </w:rPr>
      </w:pPr>
      <w:r w:rsidRPr="00AB633D">
        <w:rPr>
          <w:rFonts w:ascii="Palatino Linotype" w:hAnsi="Palatino Linotype"/>
          <w:color w:val="404040"/>
          <w:sz w:val="18"/>
          <w:szCs w:val="18"/>
          <w:lang w:val="en-US"/>
        </w:rPr>
        <w:t>Feb. 2019</w:t>
      </w:r>
      <w:r w:rsidRPr="00AB633D">
        <w:rPr>
          <w:rFonts w:ascii="Palatino Linotype" w:hAnsi="Palatino Linotype"/>
          <w:color w:val="404040"/>
          <w:sz w:val="18"/>
          <w:szCs w:val="18"/>
          <w:lang w:val="en-US"/>
        </w:rPr>
        <w:tab/>
        <w:t xml:space="preserve">Visiting Professor at the Power Electronics, Machines and Controls (PEMC) Research Group of University of Nottingham Ningbo, Ningbo, </w:t>
      </w:r>
      <w:r w:rsidRPr="00AB633D">
        <w:rPr>
          <w:rFonts w:ascii="Palatino Linotype" w:hAnsi="Palatino Linotype"/>
          <w:b/>
          <w:color w:val="404040"/>
          <w:sz w:val="18"/>
          <w:szCs w:val="18"/>
          <w:lang w:val="en-US"/>
        </w:rPr>
        <w:t>China</w:t>
      </w:r>
      <w:r w:rsidRPr="00AB633D">
        <w:rPr>
          <w:rFonts w:ascii="Palatino Linotype" w:hAnsi="Palatino Linotype"/>
          <w:color w:val="404040"/>
          <w:sz w:val="18"/>
          <w:szCs w:val="18"/>
          <w:lang w:val="en-US"/>
        </w:rPr>
        <w:t>.</w:t>
      </w:r>
    </w:p>
    <w:p w14:paraId="7DC0F333" w14:textId="77777777" w:rsidR="008B7812" w:rsidRPr="00AB633D" w:rsidRDefault="008B7812" w:rsidP="00BB5584">
      <w:pPr>
        <w:pStyle w:val="PlainText1"/>
        <w:ind w:left="2124" w:hanging="2124"/>
        <w:jc w:val="both"/>
        <w:rPr>
          <w:rFonts w:ascii="Palatino Linotype" w:hAnsi="Palatino Linotype"/>
          <w:color w:val="404040"/>
          <w:sz w:val="18"/>
          <w:szCs w:val="18"/>
          <w:lang w:val="en-US"/>
        </w:rPr>
      </w:pPr>
      <w:r w:rsidRPr="00AB633D">
        <w:rPr>
          <w:rFonts w:ascii="Palatino Linotype" w:hAnsi="Palatino Linotype"/>
          <w:color w:val="404040"/>
          <w:sz w:val="18"/>
          <w:szCs w:val="18"/>
          <w:lang w:val="en-US"/>
        </w:rPr>
        <w:t>Jan. 2019</w:t>
      </w:r>
      <w:r w:rsidRPr="00AB633D">
        <w:rPr>
          <w:rFonts w:ascii="Palatino Linotype" w:hAnsi="Palatino Linotype"/>
          <w:color w:val="404040"/>
          <w:sz w:val="18"/>
          <w:szCs w:val="18"/>
          <w:lang w:val="en-US"/>
        </w:rPr>
        <w:tab/>
        <w:t xml:space="preserve">Visiting Professor at the Power Electronics, Machines and Controls (PEMC) Research Group of University of Nottingham, Nottingham, </w:t>
      </w:r>
      <w:r w:rsidRPr="00AB633D">
        <w:rPr>
          <w:rFonts w:ascii="Palatino Linotype" w:hAnsi="Palatino Linotype"/>
          <w:b/>
          <w:color w:val="404040"/>
          <w:sz w:val="18"/>
          <w:szCs w:val="18"/>
          <w:lang w:val="en-US"/>
        </w:rPr>
        <w:t>UK</w:t>
      </w:r>
      <w:r w:rsidRPr="00AB633D">
        <w:rPr>
          <w:rFonts w:ascii="Palatino Linotype" w:hAnsi="Palatino Linotype"/>
          <w:color w:val="404040"/>
          <w:sz w:val="18"/>
          <w:szCs w:val="18"/>
          <w:lang w:val="en-US"/>
        </w:rPr>
        <w:t>.</w:t>
      </w:r>
    </w:p>
    <w:p w14:paraId="129B8A6E" w14:textId="77777777" w:rsidR="008B7812" w:rsidRPr="00AB633D" w:rsidRDefault="008B7812" w:rsidP="00BB5584">
      <w:pPr>
        <w:pStyle w:val="PlainText1"/>
        <w:ind w:left="2124" w:hanging="2124"/>
        <w:jc w:val="both"/>
        <w:rPr>
          <w:rFonts w:ascii="Palatino Linotype" w:hAnsi="Palatino Linotype"/>
          <w:color w:val="404040"/>
          <w:sz w:val="18"/>
          <w:szCs w:val="18"/>
          <w:lang w:val="en-US"/>
        </w:rPr>
      </w:pPr>
      <w:r w:rsidRPr="00AB633D">
        <w:rPr>
          <w:rFonts w:ascii="Palatino Linotype" w:hAnsi="Palatino Linotype"/>
          <w:color w:val="404040"/>
          <w:sz w:val="18"/>
          <w:szCs w:val="18"/>
          <w:lang w:val="en-US"/>
        </w:rPr>
        <w:t>Jan. 2019</w:t>
      </w:r>
      <w:r w:rsidRPr="00AB633D">
        <w:rPr>
          <w:rFonts w:ascii="Palatino Linotype" w:hAnsi="Palatino Linotype"/>
          <w:color w:val="404040"/>
          <w:sz w:val="18"/>
          <w:szCs w:val="18"/>
          <w:lang w:val="en-US"/>
        </w:rPr>
        <w:tab/>
        <w:t xml:space="preserve">Visiting Professor at the Faculty of Electrical Engineering, Department for Power Electronics and Drives, University of Belgrade, Belgrade, </w:t>
      </w:r>
      <w:r w:rsidRPr="00AB633D">
        <w:rPr>
          <w:rFonts w:ascii="Palatino Linotype" w:hAnsi="Palatino Linotype"/>
          <w:b/>
          <w:color w:val="404040"/>
          <w:sz w:val="18"/>
          <w:szCs w:val="18"/>
          <w:lang w:val="en-US"/>
        </w:rPr>
        <w:t>Serbia</w:t>
      </w:r>
      <w:r w:rsidRPr="00AB633D">
        <w:rPr>
          <w:rFonts w:ascii="Palatino Linotype" w:hAnsi="Palatino Linotype"/>
          <w:color w:val="404040"/>
          <w:sz w:val="18"/>
          <w:szCs w:val="18"/>
          <w:lang w:val="en-US"/>
        </w:rPr>
        <w:t>.</w:t>
      </w:r>
    </w:p>
    <w:p w14:paraId="20E0E3B2" w14:textId="77777777" w:rsidR="00BF09B1" w:rsidRPr="00AB633D" w:rsidRDefault="00BF09B1" w:rsidP="00BB5584">
      <w:pPr>
        <w:pStyle w:val="PlainText1"/>
        <w:ind w:left="2124" w:hanging="2124"/>
        <w:jc w:val="both"/>
        <w:rPr>
          <w:rFonts w:ascii="Palatino Linotype" w:hAnsi="Palatino Linotype"/>
          <w:color w:val="404040"/>
          <w:sz w:val="18"/>
          <w:szCs w:val="18"/>
          <w:lang w:val="en-US"/>
        </w:rPr>
      </w:pPr>
      <w:r w:rsidRPr="00AB633D">
        <w:rPr>
          <w:rFonts w:ascii="Palatino Linotype" w:hAnsi="Palatino Linotype"/>
          <w:color w:val="404040"/>
          <w:sz w:val="18"/>
          <w:szCs w:val="18"/>
          <w:lang w:val="en-US"/>
        </w:rPr>
        <w:t>Oct. 2018</w:t>
      </w:r>
      <w:r w:rsidRPr="00AB633D">
        <w:rPr>
          <w:rFonts w:ascii="Palatino Linotype" w:hAnsi="Palatino Linotype"/>
          <w:color w:val="404040"/>
          <w:sz w:val="18"/>
          <w:szCs w:val="18"/>
          <w:lang w:val="en-US"/>
        </w:rPr>
        <w:tab/>
        <w:t xml:space="preserve">Visiting Professor at the Power Systems and Control Laboratory, Universidad Nacional de Asunción, Asunción, </w:t>
      </w:r>
      <w:r w:rsidRPr="00AB633D">
        <w:rPr>
          <w:rFonts w:ascii="Palatino Linotype" w:hAnsi="Palatino Linotype"/>
          <w:b/>
          <w:color w:val="404040"/>
          <w:sz w:val="18"/>
          <w:szCs w:val="18"/>
          <w:lang w:val="en-US"/>
        </w:rPr>
        <w:t>Paraguay</w:t>
      </w:r>
      <w:r w:rsidRPr="00AB633D">
        <w:rPr>
          <w:rFonts w:ascii="Palatino Linotype" w:hAnsi="Palatino Linotype"/>
          <w:color w:val="404040"/>
          <w:sz w:val="18"/>
          <w:szCs w:val="18"/>
          <w:lang w:val="en-US"/>
        </w:rPr>
        <w:t>.</w:t>
      </w:r>
    </w:p>
    <w:p w14:paraId="1FEAD36A" w14:textId="77777777" w:rsidR="00BF09B1" w:rsidRPr="00AB633D" w:rsidRDefault="00BF09B1" w:rsidP="00BB5584">
      <w:pPr>
        <w:pStyle w:val="PlainText1"/>
        <w:ind w:left="2124" w:hanging="2124"/>
        <w:jc w:val="both"/>
        <w:rPr>
          <w:rFonts w:ascii="Palatino Linotype" w:hAnsi="Palatino Linotype"/>
          <w:color w:val="404040"/>
          <w:sz w:val="18"/>
          <w:szCs w:val="18"/>
          <w:lang w:val="en-US"/>
        </w:rPr>
      </w:pPr>
      <w:r w:rsidRPr="00AB633D">
        <w:rPr>
          <w:rFonts w:ascii="Palatino Linotype" w:hAnsi="Palatino Linotype"/>
          <w:color w:val="404040"/>
          <w:sz w:val="18"/>
          <w:szCs w:val="18"/>
          <w:lang w:val="en-US"/>
        </w:rPr>
        <w:t>Sep. 2018</w:t>
      </w:r>
      <w:r w:rsidRPr="00AB633D">
        <w:rPr>
          <w:rFonts w:ascii="Palatino Linotype" w:hAnsi="Palatino Linotype"/>
          <w:color w:val="404040"/>
          <w:sz w:val="18"/>
          <w:szCs w:val="18"/>
          <w:lang w:val="en-US"/>
        </w:rPr>
        <w:tab/>
        <w:t xml:space="preserve">Visiting Professor at the Power Systems and Control Laboratory, Universidad Nacional de Asunción, Asunción, </w:t>
      </w:r>
      <w:r w:rsidRPr="00AB633D">
        <w:rPr>
          <w:rFonts w:ascii="Palatino Linotype" w:hAnsi="Palatino Linotype"/>
          <w:b/>
          <w:color w:val="404040"/>
          <w:sz w:val="18"/>
          <w:szCs w:val="18"/>
          <w:lang w:val="en-US"/>
        </w:rPr>
        <w:t>Paraguay</w:t>
      </w:r>
      <w:r w:rsidRPr="00AB633D">
        <w:rPr>
          <w:rFonts w:ascii="Palatino Linotype" w:hAnsi="Palatino Linotype"/>
          <w:color w:val="404040"/>
          <w:sz w:val="18"/>
          <w:szCs w:val="18"/>
          <w:lang w:val="en-US"/>
        </w:rPr>
        <w:t>.</w:t>
      </w:r>
    </w:p>
    <w:p w14:paraId="4CD1FFAB" w14:textId="77777777" w:rsidR="00BF09B1" w:rsidRPr="00AB633D" w:rsidRDefault="00BF09B1" w:rsidP="00BB5584">
      <w:pPr>
        <w:pStyle w:val="PlainText1"/>
        <w:ind w:left="2124" w:hanging="2124"/>
        <w:jc w:val="both"/>
        <w:rPr>
          <w:rFonts w:ascii="Palatino Linotype" w:hAnsi="Palatino Linotype"/>
          <w:color w:val="404040"/>
          <w:sz w:val="18"/>
          <w:szCs w:val="18"/>
          <w:lang w:val="en-US"/>
        </w:rPr>
      </w:pPr>
      <w:r w:rsidRPr="00AB633D">
        <w:rPr>
          <w:rFonts w:ascii="Palatino Linotype" w:hAnsi="Palatino Linotype"/>
          <w:color w:val="404040"/>
          <w:sz w:val="18"/>
          <w:szCs w:val="18"/>
          <w:lang w:val="en-US"/>
        </w:rPr>
        <w:t>Aug. 2018</w:t>
      </w:r>
      <w:r w:rsidRPr="00AB633D">
        <w:rPr>
          <w:rFonts w:ascii="Palatino Linotype" w:hAnsi="Palatino Linotype"/>
          <w:color w:val="404040"/>
          <w:sz w:val="18"/>
          <w:szCs w:val="18"/>
          <w:lang w:val="en-US"/>
        </w:rPr>
        <w:tab/>
        <w:t xml:space="preserve">Visiting Professor at the Power Systems and Control Laboratory, Universidad Nacional de Asunción, Asunción, </w:t>
      </w:r>
      <w:r w:rsidRPr="00AB633D">
        <w:rPr>
          <w:rFonts w:ascii="Palatino Linotype" w:hAnsi="Palatino Linotype"/>
          <w:b/>
          <w:color w:val="404040"/>
          <w:sz w:val="18"/>
          <w:szCs w:val="18"/>
          <w:lang w:val="en-US"/>
        </w:rPr>
        <w:t>Paraguay</w:t>
      </w:r>
      <w:r w:rsidRPr="00AB633D">
        <w:rPr>
          <w:rFonts w:ascii="Palatino Linotype" w:hAnsi="Palatino Linotype"/>
          <w:color w:val="404040"/>
          <w:sz w:val="18"/>
          <w:szCs w:val="18"/>
          <w:lang w:val="en-US"/>
        </w:rPr>
        <w:t>.</w:t>
      </w:r>
    </w:p>
    <w:p w14:paraId="5E053930" w14:textId="77777777" w:rsidR="00F655E8" w:rsidRPr="00AB633D" w:rsidRDefault="00F655E8" w:rsidP="00BB5584">
      <w:pPr>
        <w:pStyle w:val="PlainText1"/>
        <w:ind w:left="2124" w:hanging="2124"/>
        <w:jc w:val="both"/>
        <w:rPr>
          <w:rFonts w:ascii="Palatino Linotype" w:hAnsi="Palatino Linotype"/>
          <w:color w:val="404040"/>
          <w:sz w:val="18"/>
          <w:szCs w:val="18"/>
          <w:lang w:val="en-US"/>
        </w:rPr>
      </w:pPr>
      <w:r w:rsidRPr="00AB633D">
        <w:rPr>
          <w:rFonts w:ascii="Palatino Linotype" w:hAnsi="Palatino Linotype"/>
          <w:color w:val="404040"/>
          <w:sz w:val="18"/>
          <w:szCs w:val="18"/>
          <w:lang w:val="en-US"/>
        </w:rPr>
        <w:t>Jun. 2017</w:t>
      </w:r>
      <w:r w:rsidRPr="00AB633D">
        <w:rPr>
          <w:rFonts w:ascii="Palatino Linotype" w:hAnsi="Palatino Linotype"/>
          <w:color w:val="404040"/>
          <w:sz w:val="18"/>
          <w:szCs w:val="18"/>
          <w:lang w:val="en-US"/>
        </w:rPr>
        <w:tab/>
        <w:t xml:space="preserve">Visiting Professor at the Nanyang Technological University (NTU), </w:t>
      </w:r>
      <w:r w:rsidRPr="00AB633D">
        <w:rPr>
          <w:rFonts w:ascii="Palatino Linotype" w:hAnsi="Palatino Linotype"/>
          <w:b/>
          <w:color w:val="404040"/>
          <w:sz w:val="18"/>
          <w:szCs w:val="18"/>
          <w:lang w:val="en-US"/>
        </w:rPr>
        <w:t>Singapore</w:t>
      </w:r>
      <w:r w:rsidRPr="00AB633D">
        <w:rPr>
          <w:rFonts w:ascii="Palatino Linotype" w:hAnsi="Palatino Linotype"/>
          <w:color w:val="404040"/>
          <w:sz w:val="18"/>
          <w:szCs w:val="18"/>
          <w:lang w:val="en-US"/>
        </w:rPr>
        <w:t>.</w:t>
      </w:r>
    </w:p>
    <w:p w14:paraId="52A20CCD" w14:textId="77777777" w:rsidR="00F4650F" w:rsidRPr="00AB633D" w:rsidRDefault="00B744F0" w:rsidP="00BB5584">
      <w:pPr>
        <w:pStyle w:val="PlainText1"/>
        <w:ind w:left="2124" w:hanging="2124"/>
        <w:jc w:val="both"/>
        <w:rPr>
          <w:rFonts w:ascii="Palatino Linotype" w:hAnsi="Palatino Linotype"/>
          <w:color w:val="404040"/>
          <w:sz w:val="18"/>
          <w:szCs w:val="18"/>
          <w:lang w:val="en-US"/>
        </w:rPr>
      </w:pPr>
      <w:r w:rsidRPr="00AB633D">
        <w:rPr>
          <w:rFonts w:ascii="Palatino Linotype" w:hAnsi="Palatino Linotype"/>
          <w:color w:val="404040"/>
          <w:sz w:val="18"/>
          <w:szCs w:val="18"/>
          <w:lang w:val="en-US"/>
        </w:rPr>
        <w:t>Jan - Mar</w:t>
      </w:r>
      <w:r w:rsidR="00F4650F" w:rsidRPr="00AB633D">
        <w:rPr>
          <w:rFonts w:ascii="Palatino Linotype" w:hAnsi="Palatino Linotype"/>
          <w:color w:val="404040"/>
          <w:sz w:val="18"/>
          <w:szCs w:val="18"/>
          <w:lang w:val="en-US"/>
        </w:rPr>
        <w:t>. 2017</w:t>
      </w:r>
      <w:r w:rsidR="00F4650F" w:rsidRPr="00AB633D">
        <w:rPr>
          <w:rFonts w:ascii="Palatino Linotype" w:hAnsi="Palatino Linotype"/>
          <w:color w:val="404040"/>
          <w:sz w:val="18"/>
          <w:szCs w:val="18"/>
          <w:lang w:val="en-US"/>
        </w:rPr>
        <w:tab/>
        <w:t xml:space="preserve">Visiting Professor at </w:t>
      </w:r>
      <w:r w:rsidR="000714E9" w:rsidRPr="00AB633D">
        <w:rPr>
          <w:rFonts w:ascii="Palatino Linotype" w:hAnsi="Palatino Linotype"/>
          <w:color w:val="404040"/>
          <w:sz w:val="18"/>
          <w:szCs w:val="18"/>
          <w:lang w:val="en-US"/>
        </w:rPr>
        <w:t xml:space="preserve">the </w:t>
      </w:r>
      <w:r w:rsidR="00F4650F" w:rsidRPr="00AB633D">
        <w:rPr>
          <w:rFonts w:ascii="Palatino Linotype" w:hAnsi="Palatino Linotype"/>
          <w:color w:val="404040"/>
          <w:sz w:val="18"/>
          <w:szCs w:val="18"/>
          <w:lang w:val="en-US"/>
        </w:rPr>
        <w:t xml:space="preserve">Power Electronics, Machines and Controls (PEMC) Research Group of University of Nottingham, Nottingham, </w:t>
      </w:r>
      <w:r w:rsidR="00F4650F" w:rsidRPr="00AB633D">
        <w:rPr>
          <w:rFonts w:ascii="Palatino Linotype" w:hAnsi="Palatino Linotype"/>
          <w:b/>
          <w:color w:val="404040"/>
          <w:sz w:val="18"/>
          <w:szCs w:val="18"/>
          <w:lang w:val="en-US"/>
        </w:rPr>
        <w:t>UK</w:t>
      </w:r>
      <w:r w:rsidR="00F4650F" w:rsidRPr="00AB633D">
        <w:rPr>
          <w:rFonts w:ascii="Palatino Linotype" w:hAnsi="Palatino Linotype"/>
          <w:color w:val="404040"/>
          <w:sz w:val="18"/>
          <w:szCs w:val="18"/>
          <w:lang w:val="en-US"/>
        </w:rPr>
        <w:t>.</w:t>
      </w:r>
    </w:p>
    <w:p w14:paraId="3FC3D913" w14:textId="77777777" w:rsidR="006B0FFE" w:rsidRPr="00AB633D" w:rsidRDefault="006B0FFE" w:rsidP="00BB5584">
      <w:pPr>
        <w:pStyle w:val="PlainText1"/>
        <w:ind w:left="2124" w:hanging="2124"/>
        <w:jc w:val="both"/>
        <w:rPr>
          <w:rFonts w:ascii="Palatino Linotype" w:hAnsi="Palatino Linotype"/>
          <w:color w:val="404040"/>
          <w:sz w:val="18"/>
          <w:szCs w:val="18"/>
          <w:lang w:val="en-US"/>
        </w:rPr>
      </w:pPr>
      <w:r w:rsidRPr="00AB633D">
        <w:rPr>
          <w:rFonts w:ascii="Palatino Linotype" w:hAnsi="Palatino Linotype"/>
          <w:color w:val="404040"/>
          <w:sz w:val="18"/>
          <w:szCs w:val="18"/>
          <w:lang w:val="en-US"/>
        </w:rPr>
        <w:t>Mar. 2017</w:t>
      </w:r>
      <w:r w:rsidRPr="00AB633D">
        <w:rPr>
          <w:rFonts w:ascii="Palatino Linotype" w:hAnsi="Palatino Linotype"/>
          <w:color w:val="404040"/>
          <w:sz w:val="18"/>
          <w:szCs w:val="18"/>
          <w:lang w:val="en-US"/>
        </w:rPr>
        <w:tab/>
        <w:t xml:space="preserve">Visiting Professor at </w:t>
      </w:r>
      <w:r w:rsidR="000714E9" w:rsidRPr="00AB633D">
        <w:rPr>
          <w:rFonts w:ascii="Palatino Linotype" w:hAnsi="Palatino Linotype"/>
          <w:color w:val="404040"/>
          <w:sz w:val="18"/>
          <w:szCs w:val="18"/>
          <w:lang w:val="en-US"/>
        </w:rPr>
        <w:t xml:space="preserve">the </w:t>
      </w:r>
      <w:r w:rsidRPr="00AB633D">
        <w:rPr>
          <w:rFonts w:ascii="Palatino Linotype" w:hAnsi="Palatino Linotype"/>
          <w:color w:val="404040"/>
          <w:sz w:val="18"/>
          <w:szCs w:val="18"/>
          <w:lang w:val="en-US"/>
        </w:rPr>
        <w:t xml:space="preserve">Faculty of Electrical Engineering, Department for Power Electronics and Drives, University of Belgrade, Belgrade, </w:t>
      </w:r>
      <w:r w:rsidRPr="00AB633D">
        <w:rPr>
          <w:rFonts w:ascii="Palatino Linotype" w:hAnsi="Palatino Linotype"/>
          <w:b/>
          <w:color w:val="404040"/>
          <w:sz w:val="18"/>
          <w:szCs w:val="18"/>
          <w:lang w:val="en-US"/>
        </w:rPr>
        <w:t>Serbia</w:t>
      </w:r>
      <w:r w:rsidRPr="00AB633D">
        <w:rPr>
          <w:rFonts w:ascii="Palatino Linotype" w:hAnsi="Palatino Linotype"/>
          <w:color w:val="404040"/>
          <w:sz w:val="18"/>
          <w:szCs w:val="18"/>
          <w:lang w:val="en-US"/>
        </w:rPr>
        <w:t>.</w:t>
      </w:r>
    </w:p>
    <w:p w14:paraId="56A17468" w14:textId="77777777" w:rsidR="00416F10" w:rsidRPr="00AB633D" w:rsidRDefault="00416F10" w:rsidP="00BB5584">
      <w:pPr>
        <w:pStyle w:val="PlainText1"/>
        <w:ind w:left="2124" w:hanging="2124"/>
        <w:jc w:val="both"/>
        <w:rPr>
          <w:rFonts w:ascii="Palatino Linotype" w:hAnsi="Palatino Linotype"/>
          <w:color w:val="404040"/>
          <w:sz w:val="18"/>
          <w:szCs w:val="18"/>
          <w:lang w:val="en-US"/>
        </w:rPr>
      </w:pPr>
      <w:r w:rsidRPr="00AB633D">
        <w:rPr>
          <w:rFonts w:ascii="Palatino Linotype" w:hAnsi="Palatino Linotype"/>
          <w:color w:val="404040"/>
          <w:sz w:val="18"/>
          <w:szCs w:val="18"/>
          <w:lang w:val="en-US"/>
        </w:rPr>
        <w:t>Feb. 2017</w:t>
      </w:r>
      <w:r w:rsidRPr="00AB633D">
        <w:rPr>
          <w:rFonts w:ascii="Palatino Linotype" w:hAnsi="Palatino Linotype"/>
          <w:color w:val="404040"/>
          <w:sz w:val="18"/>
          <w:szCs w:val="18"/>
          <w:lang w:val="en-US"/>
        </w:rPr>
        <w:tab/>
        <w:t xml:space="preserve">Visiting Professor at the Electronic Research Center, Iran University of Science and Technology (IUST), Tehran, </w:t>
      </w:r>
      <w:r w:rsidRPr="00AB633D">
        <w:rPr>
          <w:rFonts w:ascii="Palatino Linotype" w:hAnsi="Palatino Linotype"/>
          <w:b/>
          <w:color w:val="404040"/>
          <w:sz w:val="18"/>
          <w:szCs w:val="18"/>
          <w:lang w:val="en-US"/>
        </w:rPr>
        <w:t>Iran</w:t>
      </w:r>
      <w:r w:rsidRPr="00AB633D">
        <w:rPr>
          <w:rFonts w:ascii="Palatino Linotype" w:hAnsi="Palatino Linotype"/>
          <w:color w:val="404040"/>
          <w:sz w:val="18"/>
          <w:szCs w:val="18"/>
          <w:lang w:val="en-US"/>
        </w:rPr>
        <w:t>.</w:t>
      </w:r>
    </w:p>
    <w:p w14:paraId="60CC4330" w14:textId="77777777" w:rsidR="00F4650F" w:rsidRPr="00AB633D" w:rsidRDefault="00F4650F" w:rsidP="00BB5584">
      <w:pPr>
        <w:pStyle w:val="PlainText1"/>
        <w:ind w:left="2124" w:hanging="2124"/>
        <w:jc w:val="both"/>
        <w:rPr>
          <w:rFonts w:ascii="Palatino Linotype" w:hAnsi="Palatino Linotype"/>
          <w:color w:val="404040"/>
          <w:sz w:val="18"/>
          <w:szCs w:val="18"/>
          <w:lang w:val="en-US"/>
        </w:rPr>
      </w:pPr>
      <w:r w:rsidRPr="00AB633D">
        <w:rPr>
          <w:rFonts w:ascii="Palatino Linotype" w:hAnsi="Palatino Linotype"/>
          <w:color w:val="404040"/>
          <w:sz w:val="18"/>
          <w:szCs w:val="18"/>
          <w:lang w:val="en-US"/>
        </w:rPr>
        <w:t>Jan. 2017</w:t>
      </w:r>
      <w:r w:rsidRPr="00AB633D">
        <w:rPr>
          <w:rFonts w:ascii="Palatino Linotype" w:hAnsi="Palatino Linotype"/>
          <w:color w:val="404040"/>
          <w:sz w:val="18"/>
          <w:szCs w:val="18"/>
          <w:lang w:val="en-US"/>
        </w:rPr>
        <w:tab/>
        <w:t xml:space="preserve">Visiting Professor at the </w:t>
      </w:r>
      <w:r w:rsidR="008868E6" w:rsidRPr="00AB633D">
        <w:rPr>
          <w:rFonts w:ascii="Palatino Linotype" w:hAnsi="Palatino Linotype"/>
          <w:color w:val="404040"/>
          <w:sz w:val="18"/>
          <w:szCs w:val="18"/>
          <w:lang w:val="en-US"/>
        </w:rPr>
        <w:t>Faculty of Engineering and Science,</w:t>
      </w:r>
      <w:r w:rsidRPr="00AB633D">
        <w:rPr>
          <w:rFonts w:ascii="Palatino Linotype" w:hAnsi="Palatino Linotype"/>
          <w:color w:val="404040"/>
          <w:sz w:val="18"/>
          <w:szCs w:val="18"/>
          <w:lang w:val="en-US"/>
        </w:rPr>
        <w:t xml:space="preserve"> Department of Energy Technology, Aalborg University, Aalborg, </w:t>
      </w:r>
      <w:r w:rsidRPr="00AB633D">
        <w:rPr>
          <w:rFonts w:ascii="Palatino Linotype" w:hAnsi="Palatino Linotype"/>
          <w:b/>
          <w:color w:val="404040"/>
          <w:sz w:val="18"/>
          <w:szCs w:val="18"/>
          <w:lang w:val="en-US"/>
        </w:rPr>
        <w:t>Denmark</w:t>
      </w:r>
      <w:r w:rsidRPr="00AB633D">
        <w:rPr>
          <w:rFonts w:ascii="Palatino Linotype" w:hAnsi="Palatino Linotype"/>
          <w:color w:val="404040"/>
          <w:sz w:val="18"/>
          <w:szCs w:val="18"/>
          <w:lang w:val="en-US"/>
        </w:rPr>
        <w:t>.</w:t>
      </w:r>
    </w:p>
    <w:p w14:paraId="4089FB22" w14:textId="77777777" w:rsidR="00C81613" w:rsidRPr="00AB633D" w:rsidRDefault="007C174C" w:rsidP="00BB5584">
      <w:pPr>
        <w:pStyle w:val="PlainText1"/>
        <w:ind w:left="2124" w:hanging="2124"/>
        <w:jc w:val="both"/>
        <w:rPr>
          <w:rFonts w:ascii="Palatino Linotype" w:hAnsi="Palatino Linotype"/>
          <w:color w:val="404040"/>
          <w:sz w:val="18"/>
          <w:szCs w:val="18"/>
          <w:lang w:val="en-US"/>
        </w:rPr>
      </w:pPr>
      <w:r w:rsidRPr="00AB633D">
        <w:rPr>
          <w:rFonts w:ascii="Palatino Linotype" w:hAnsi="Palatino Linotype"/>
          <w:color w:val="404040"/>
          <w:sz w:val="18"/>
          <w:szCs w:val="18"/>
          <w:lang w:val="en-US"/>
        </w:rPr>
        <w:lastRenderedPageBreak/>
        <w:t>Dec</w:t>
      </w:r>
      <w:r w:rsidR="00C81613" w:rsidRPr="00AB633D">
        <w:rPr>
          <w:rFonts w:ascii="Palatino Linotype" w:hAnsi="Palatino Linotype"/>
          <w:color w:val="404040"/>
          <w:sz w:val="18"/>
          <w:szCs w:val="18"/>
          <w:lang w:val="en-US"/>
        </w:rPr>
        <w:t>. 2016</w:t>
      </w:r>
      <w:r w:rsidR="00C81613" w:rsidRPr="00AB633D">
        <w:rPr>
          <w:rFonts w:ascii="Palatino Linotype" w:hAnsi="Palatino Linotype"/>
          <w:color w:val="404040"/>
          <w:sz w:val="18"/>
          <w:szCs w:val="18"/>
          <w:lang w:val="en-US"/>
        </w:rPr>
        <w:tab/>
        <w:t>Visiting Professor at</w:t>
      </w:r>
      <w:r w:rsidR="000714E9" w:rsidRPr="00AB633D">
        <w:rPr>
          <w:rFonts w:ascii="Palatino Linotype" w:hAnsi="Palatino Linotype"/>
          <w:color w:val="404040"/>
          <w:sz w:val="18"/>
          <w:szCs w:val="18"/>
          <w:lang w:val="en-US"/>
        </w:rPr>
        <w:t xml:space="preserve"> the</w:t>
      </w:r>
      <w:r w:rsidR="00C81613" w:rsidRPr="00AB633D">
        <w:rPr>
          <w:rFonts w:ascii="Palatino Linotype" w:hAnsi="Palatino Linotype"/>
          <w:color w:val="404040"/>
          <w:sz w:val="18"/>
          <w:szCs w:val="18"/>
          <w:lang w:val="en-US"/>
        </w:rPr>
        <w:t xml:space="preserve"> Power Electronics, Machines and Controls (PEMC) Research Group of University of Nottingham, Nottingham, </w:t>
      </w:r>
      <w:r w:rsidR="00C81613" w:rsidRPr="00AB633D">
        <w:rPr>
          <w:rFonts w:ascii="Palatino Linotype" w:hAnsi="Palatino Linotype"/>
          <w:b/>
          <w:color w:val="404040"/>
          <w:sz w:val="18"/>
          <w:szCs w:val="18"/>
          <w:lang w:val="en-US"/>
        </w:rPr>
        <w:t>UK</w:t>
      </w:r>
      <w:r w:rsidR="00C81613" w:rsidRPr="00AB633D">
        <w:rPr>
          <w:rFonts w:ascii="Palatino Linotype" w:hAnsi="Palatino Linotype"/>
          <w:color w:val="404040"/>
          <w:sz w:val="18"/>
          <w:szCs w:val="18"/>
          <w:lang w:val="en-US"/>
        </w:rPr>
        <w:t>.</w:t>
      </w:r>
    </w:p>
    <w:p w14:paraId="0E9102C9" w14:textId="77777777" w:rsidR="00C81613" w:rsidRPr="00AB633D" w:rsidRDefault="007C174C" w:rsidP="00BB5584">
      <w:pPr>
        <w:pStyle w:val="PlainText1"/>
        <w:ind w:left="2124" w:hanging="2124"/>
        <w:jc w:val="both"/>
        <w:rPr>
          <w:rFonts w:ascii="Palatino Linotype" w:hAnsi="Palatino Linotype"/>
          <w:color w:val="404040"/>
          <w:sz w:val="18"/>
          <w:szCs w:val="18"/>
          <w:lang w:val="en-US"/>
        </w:rPr>
      </w:pPr>
      <w:r w:rsidRPr="00AB633D">
        <w:rPr>
          <w:rFonts w:ascii="Palatino Linotype" w:hAnsi="Palatino Linotype"/>
          <w:color w:val="404040"/>
          <w:sz w:val="18"/>
          <w:szCs w:val="18"/>
          <w:lang w:val="en-US"/>
        </w:rPr>
        <w:t>Dec</w:t>
      </w:r>
      <w:r w:rsidR="00C81613" w:rsidRPr="00AB633D">
        <w:rPr>
          <w:rFonts w:ascii="Palatino Linotype" w:hAnsi="Palatino Linotype"/>
          <w:color w:val="404040"/>
          <w:sz w:val="18"/>
          <w:szCs w:val="18"/>
          <w:lang w:val="en-US"/>
        </w:rPr>
        <w:t>. 2016</w:t>
      </w:r>
      <w:r w:rsidR="00C81613" w:rsidRPr="00AB633D">
        <w:rPr>
          <w:rFonts w:ascii="Palatino Linotype" w:hAnsi="Palatino Linotype"/>
          <w:color w:val="404040"/>
          <w:sz w:val="18"/>
          <w:szCs w:val="18"/>
          <w:lang w:val="en-US"/>
        </w:rPr>
        <w:tab/>
      </w:r>
      <w:r w:rsidRPr="00AB633D">
        <w:rPr>
          <w:rFonts w:ascii="Palatino Linotype" w:hAnsi="Palatino Linotype"/>
          <w:color w:val="404040"/>
          <w:sz w:val="18"/>
          <w:szCs w:val="18"/>
          <w:lang w:val="en-US"/>
        </w:rPr>
        <w:t>Visiting</w:t>
      </w:r>
      <w:r w:rsidR="00C81613" w:rsidRPr="00AB633D">
        <w:rPr>
          <w:rFonts w:ascii="Palatino Linotype" w:hAnsi="Palatino Linotype"/>
          <w:color w:val="404040"/>
          <w:sz w:val="18"/>
          <w:szCs w:val="18"/>
          <w:lang w:val="en-US"/>
        </w:rPr>
        <w:t xml:space="preserve"> Professor at </w:t>
      </w:r>
      <w:r w:rsidR="000714E9" w:rsidRPr="00AB633D">
        <w:rPr>
          <w:rFonts w:ascii="Palatino Linotype" w:hAnsi="Palatino Linotype"/>
          <w:color w:val="404040"/>
          <w:sz w:val="18"/>
          <w:szCs w:val="18"/>
          <w:lang w:val="en-US"/>
        </w:rPr>
        <w:t xml:space="preserve">the </w:t>
      </w:r>
      <w:r w:rsidR="00B52586" w:rsidRPr="00AB633D">
        <w:rPr>
          <w:rFonts w:ascii="Palatino Linotype" w:hAnsi="Palatino Linotype"/>
          <w:color w:val="404040"/>
          <w:sz w:val="18"/>
          <w:szCs w:val="18"/>
          <w:lang w:val="en-US"/>
        </w:rPr>
        <w:t>Power Systems and Control Laboratory</w:t>
      </w:r>
      <w:r w:rsidR="00C81613" w:rsidRPr="00AB633D">
        <w:rPr>
          <w:rFonts w:ascii="Palatino Linotype" w:hAnsi="Palatino Linotype"/>
          <w:color w:val="404040"/>
          <w:sz w:val="18"/>
          <w:szCs w:val="18"/>
          <w:lang w:val="en-US"/>
        </w:rPr>
        <w:t xml:space="preserve">, Universidad Nacional de Asunción, Asunción, </w:t>
      </w:r>
      <w:r w:rsidR="00C81613" w:rsidRPr="00AB633D">
        <w:rPr>
          <w:rFonts w:ascii="Palatino Linotype" w:hAnsi="Palatino Linotype"/>
          <w:b/>
          <w:color w:val="404040"/>
          <w:sz w:val="18"/>
          <w:szCs w:val="18"/>
          <w:lang w:val="en-US"/>
        </w:rPr>
        <w:t>Paraguay</w:t>
      </w:r>
      <w:r w:rsidR="00C81613" w:rsidRPr="00AB633D">
        <w:rPr>
          <w:rFonts w:ascii="Palatino Linotype" w:hAnsi="Palatino Linotype"/>
          <w:color w:val="404040"/>
          <w:sz w:val="18"/>
          <w:szCs w:val="18"/>
          <w:lang w:val="en-US"/>
        </w:rPr>
        <w:t>.</w:t>
      </w:r>
    </w:p>
    <w:p w14:paraId="198DB239" w14:textId="77777777" w:rsidR="00020BD1" w:rsidRPr="00AB633D" w:rsidRDefault="007C174C" w:rsidP="00BB5584">
      <w:pPr>
        <w:pStyle w:val="PlainText1"/>
        <w:ind w:left="2124" w:hanging="2124"/>
        <w:jc w:val="both"/>
        <w:rPr>
          <w:rFonts w:ascii="Palatino Linotype" w:hAnsi="Palatino Linotype"/>
          <w:color w:val="404040"/>
          <w:sz w:val="18"/>
          <w:szCs w:val="18"/>
          <w:lang w:val="en-US"/>
        </w:rPr>
      </w:pPr>
      <w:r w:rsidRPr="00AB633D">
        <w:rPr>
          <w:rFonts w:ascii="Palatino Linotype" w:hAnsi="Palatino Linotype"/>
          <w:color w:val="404040"/>
          <w:sz w:val="18"/>
          <w:szCs w:val="18"/>
          <w:lang w:val="en-US"/>
        </w:rPr>
        <w:t>Dec</w:t>
      </w:r>
      <w:r w:rsidR="00020BD1" w:rsidRPr="00AB633D">
        <w:rPr>
          <w:rFonts w:ascii="Palatino Linotype" w:hAnsi="Palatino Linotype"/>
          <w:color w:val="404040"/>
          <w:sz w:val="18"/>
          <w:szCs w:val="18"/>
          <w:lang w:val="en-US"/>
        </w:rPr>
        <w:t>. 2016</w:t>
      </w:r>
      <w:r w:rsidR="00020BD1" w:rsidRPr="00AB633D">
        <w:rPr>
          <w:rFonts w:ascii="Palatino Linotype" w:hAnsi="Palatino Linotype"/>
          <w:color w:val="404040"/>
          <w:sz w:val="18"/>
          <w:szCs w:val="18"/>
          <w:lang w:val="en-US"/>
        </w:rPr>
        <w:tab/>
        <w:t xml:space="preserve">Visiting Professor at the </w:t>
      </w:r>
      <w:r w:rsidR="00964B65" w:rsidRPr="00AB633D">
        <w:rPr>
          <w:rFonts w:ascii="Palatino Linotype" w:hAnsi="Palatino Linotype"/>
          <w:color w:val="404040"/>
          <w:sz w:val="18"/>
          <w:szCs w:val="18"/>
          <w:lang w:val="en-US"/>
        </w:rPr>
        <w:t>School of Electrical Engineering and Telecommunications (EE&amp;T)</w:t>
      </w:r>
      <w:r w:rsidR="00C81613" w:rsidRPr="00AB633D">
        <w:rPr>
          <w:rFonts w:ascii="Palatino Linotype" w:hAnsi="Palatino Linotype"/>
          <w:color w:val="404040"/>
          <w:sz w:val="18"/>
          <w:szCs w:val="18"/>
          <w:lang w:val="en-US"/>
        </w:rPr>
        <w:t xml:space="preserve"> of the </w:t>
      </w:r>
      <w:r w:rsidR="00020BD1" w:rsidRPr="00AB633D">
        <w:rPr>
          <w:rFonts w:ascii="Palatino Linotype" w:hAnsi="Palatino Linotype"/>
          <w:color w:val="404040"/>
          <w:sz w:val="18"/>
          <w:szCs w:val="18"/>
          <w:lang w:val="en-US"/>
        </w:rPr>
        <w:t xml:space="preserve">University of New South Wales, Sydney, </w:t>
      </w:r>
      <w:r w:rsidR="00020BD1" w:rsidRPr="00AB633D">
        <w:rPr>
          <w:rFonts w:ascii="Palatino Linotype" w:hAnsi="Palatino Linotype"/>
          <w:b/>
          <w:color w:val="404040"/>
          <w:sz w:val="18"/>
          <w:szCs w:val="18"/>
          <w:lang w:val="en-US"/>
        </w:rPr>
        <w:t>Australia</w:t>
      </w:r>
      <w:r w:rsidR="00020BD1" w:rsidRPr="00AB633D">
        <w:rPr>
          <w:rFonts w:ascii="Palatino Linotype" w:hAnsi="Palatino Linotype"/>
          <w:color w:val="404040"/>
          <w:sz w:val="18"/>
          <w:szCs w:val="18"/>
          <w:lang w:val="en-US"/>
        </w:rPr>
        <w:t>.</w:t>
      </w:r>
    </w:p>
    <w:p w14:paraId="225F92D2" w14:textId="77777777" w:rsidR="00020BD1" w:rsidRPr="00AB633D" w:rsidRDefault="007C174C" w:rsidP="00BB5584">
      <w:pPr>
        <w:pStyle w:val="PlainText1"/>
        <w:ind w:left="2124" w:hanging="2124"/>
        <w:jc w:val="both"/>
        <w:rPr>
          <w:rFonts w:ascii="Palatino Linotype" w:hAnsi="Palatino Linotype"/>
          <w:color w:val="404040"/>
          <w:sz w:val="18"/>
          <w:szCs w:val="18"/>
          <w:lang w:val="en-US"/>
        </w:rPr>
      </w:pPr>
      <w:r w:rsidRPr="00AB633D">
        <w:rPr>
          <w:rFonts w:ascii="Palatino Linotype" w:hAnsi="Palatino Linotype"/>
          <w:color w:val="404040"/>
          <w:sz w:val="18"/>
          <w:szCs w:val="18"/>
          <w:lang w:val="en-US"/>
        </w:rPr>
        <w:t>Dec</w:t>
      </w:r>
      <w:r w:rsidR="00020BD1" w:rsidRPr="00AB633D">
        <w:rPr>
          <w:rFonts w:ascii="Palatino Linotype" w:hAnsi="Palatino Linotype"/>
          <w:color w:val="404040"/>
          <w:sz w:val="18"/>
          <w:szCs w:val="18"/>
          <w:lang w:val="en-US"/>
        </w:rPr>
        <w:t>. 2016</w:t>
      </w:r>
      <w:r w:rsidR="00020BD1" w:rsidRPr="00AB633D">
        <w:rPr>
          <w:rFonts w:ascii="Palatino Linotype" w:hAnsi="Palatino Linotype"/>
          <w:color w:val="404040"/>
          <w:sz w:val="18"/>
          <w:szCs w:val="18"/>
          <w:lang w:val="en-US"/>
        </w:rPr>
        <w:tab/>
        <w:t>Visiting Professor at</w:t>
      </w:r>
      <w:r w:rsidR="00964B65" w:rsidRPr="00AB633D">
        <w:rPr>
          <w:rFonts w:ascii="Palatino Linotype" w:hAnsi="Palatino Linotype"/>
          <w:color w:val="404040"/>
          <w:sz w:val="18"/>
          <w:szCs w:val="18"/>
          <w:lang w:val="en-US"/>
        </w:rPr>
        <w:t xml:space="preserve"> the School of Electrical, Mechanical and Mechatronic Systems,</w:t>
      </w:r>
      <w:r w:rsidR="00020BD1" w:rsidRPr="00AB633D">
        <w:rPr>
          <w:rFonts w:ascii="Palatino Linotype" w:hAnsi="Palatino Linotype"/>
          <w:color w:val="404040"/>
          <w:sz w:val="18"/>
          <w:szCs w:val="18"/>
          <w:lang w:val="en-US"/>
        </w:rPr>
        <w:t xml:space="preserve"> University </w:t>
      </w:r>
      <w:r w:rsidR="00964B65" w:rsidRPr="00AB633D">
        <w:rPr>
          <w:rFonts w:ascii="Palatino Linotype" w:hAnsi="Palatino Linotype"/>
          <w:color w:val="404040"/>
          <w:sz w:val="18"/>
          <w:szCs w:val="18"/>
          <w:lang w:val="en-US"/>
        </w:rPr>
        <w:t>of Technology</w:t>
      </w:r>
      <w:r w:rsidR="00020BD1" w:rsidRPr="00AB633D">
        <w:rPr>
          <w:rFonts w:ascii="Palatino Linotype" w:hAnsi="Palatino Linotype"/>
          <w:color w:val="404040"/>
          <w:sz w:val="18"/>
          <w:szCs w:val="18"/>
          <w:lang w:val="en-US"/>
        </w:rPr>
        <w:t xml:space="preserve"> Sydney, Sydney, </w:t>
      </w:r>
      <w:r w:rsidR="00020BD1" w:rsidRPr="00AB633D">
        <w:rPr>
          <w:rFonts w:ascii="Palatino Linotype" w:hAnsi="Palatino Linotype"/>
          <w:b/>
          <w:color w:val="404040"/>
          <w:sz w:val="18"/>
          <w:szCs w:val="18"/>
          <w:lang w:val="en-US"/>
        </w:rPr>
        <w:t>Australia</w:t>
      </w:r>
      <w:r w:rsidR="00020BD1" w:rsidRPr="00AB633D">
        <w:rPr>
          <w:rFonts w:ascii="Palatino Linotype" w:hAnsi="Palatino Linotype"/>
          <w:color w:val="404040"/>
          <w:sz w:val="18"/>
          <w:szCs w:val="18"/>
          <w:lang w:val="en-US"/>
        </w:rPr>
        <w:t>.</w:t>
      </w:r>
    </w:p>
    <w:p w14:paraId="27C70B58" w14:textId="77777777" w:rsidR="00020BD1" w:rsidRPr="00AB633D" w:rsidRDefault="007C174C" w:rsidP="00BB5584">
      <w:pPr>
        <w:pStyle w:val="PlainText1"/>
        <w:ind w:left="2124" w:hanging="2124"/>
        <w:jc w:val="both"/>
        <w:rPr>
          <w:rFonts w:ascii="Palatino Linotype" w:hAnsi="Palatino Linotype"/>
          <w:color w:val="404040"/>
          <w:sz w:val="18"/>
          <w:szCs w:val="18"/>
          <w:lang w:val="en-US"/>
        </w:rPr>
      </w:pPr>
      <w:r w:rsidRPr="00AB633D">
        <w:rPr>
          <w:rFonts w:ascii="Palatino Linotype" w:hAnsi="Palatino Linotype"/>
          <w:color w:val="404040"/>
          <w:sz w:val="18"/>
          <w:szCs w:val="18"/>
          <w:lang w:val="en-US"/>
        </w:rPr>
        <w:t>Dec</w:t>
      </w:r>
      <w:r w:rsidR="00020BD1" w:rsidRPr="00AB633D">
        <w:rPr>
          <w:rFonts w:ascii="Palatino Linotype" w:hAnsi="Palatino Linotype"/>
          <w:color w:val="404040"/>
          <w:sz w:val="18"/>
          <w:szCs w:val="18"/>
          <w:lang w:val="en-US"/>
        </w:rPr>
        <w:t>. 2016</w:t>
      </w:r>
      <w:r w:rsidR="00020BD1" w:rsidRPr="00AB633D">
        <w:rPr>
          <w:rFonts w:ascii="Palatino Linotype" w:hAnsi="Palatino Linotype"/>
          <w:color w:val="404040"/>
          <w:sz w:val="18"/>
          <w:szCs w:val="18"/>
          <w:lang w:val="en-US"/>
        </w:rPr>
        <w:tab/>
        <w:t xml:space="preserve">Visiting Professor at </w:t>
      </w:r>
      <w:r w:rsidR="00964B65" w:rsidRPr="00AB633D">
        <w:rPr>
          <w:rFonts w:ascii="Palatino Linotype" w:hAnsi="Palatino Linotype"/>
          <w:color w:val="404040"/>
          <w:sz w:val="18"/>
          <w:szCs w:val="18"/>
          <w:lang w:val="en-US"/>
        </w:rPr>
        <w:t>the School of Electrical Engineering and Computer Science, The University of Newcastle</w:t>
      </w:r>
      <w:r w:rsidR="00020BD1" w:rsidRPr="00AB633D">
        <w:rPr>
          <w:rFonts w:ascii="Palatino Linotype" w:hAnsi="Palatino Linotype"/>
          <w:color w:val="404040"/>
          <w:sz w:val="18"/>
          <w:szCs w:val="18"/>
          <w:lang w:val="en-US"/>
        </w:rPr>
        <w:t xml:space="preserve">, Newcastle, </w:t>
      </w:r>
      <w:r w:rsidR="00020BD1" w:rsidRPr="00AB633D">
        <w:rPr>
          <w:rFonts w:ascii="Palatino Linotype" w:hAnsi="Palatino Linotype"/>
          <w:b/>
          <w:color w:val="404040"/>
          <w:sz w:val="18"/>
          <w:szCs w:val="18"/>
          <w:lang w:val="en-US"/>
        </w:rPr>
        <w:t>Australia</w:t>
      </w:r>
      <w:r w:rsidR="00020BD1" w:rsidRPr="00AB633D">
        <w:rPr>
          <w:rFonts w:ascii="Palatino Linotype" w:hAnsi="Palatino Linotype"/>
          <w:color w:val="404040"/>
          <w:sz w:val="18"/>
          <w:szCs w:val="18"/>
          <w:lang w:val="en-US"/>
        </w:rPr>
        <w:t>.</w:t>
      </w:r>
    </w:p>
    <w:p w14:paraId="638BDBC2" w14:textId="77777777" w:rsidR="00375447" w:rsidRPr="00AB633D" w:rsidRDefault="007C174C" w:rsidP="00BB5584">
      <w:pPr>
        <w:pStyle w:val="PlainText1"/>
        <w:ind w:left="2124" w:hanging="2124"/>
        <w:jc w:val="both"/>
        <w:rPr>
          <w:rFonts w:ascii="Palatino Linotype" w:hAnsi="Palatino Linotype"/>
          <w:color w:val="404040"/>
          <w:sz w:val="18"/>
          <w:szCs w:val="18"/>
          <w:lang w:val="en-US"/>
        </w:rPr>
      </w:pPr>
      <w:r w:rsidRPr="00AB633D">
        <w:rPr>
          <w:rFonts w:ascii="Palatino Linotype" w:hAnsi="Palatino Linotype"/>
          <w:color w:val="404040"/>
          <w:sz w:val="18"/>
          <w:szCs w:val="18"/>
          <w:lang w:val="en-US"/>
        </w:rPr>
        <w:t xml:space="preserve">Sept. </w:t>
      </w:r>
      <w:r w:rsidR="00375447" w:rsidRPr="00AB633D">
        <w:rPr>
          <w:rFonts w:ascii="Palatino Linotype" w:hAnsi="Palatino Linotype"/>
          <w:color w:val="404040"/>
          <w:sz w:val="18"/>
          <w:szCs w:val="18"/>
          <w:lang w:val="en-US"/>
        </w:rPr>
        <w:t>2016</w:t>
      </w:r>
      <w:r w:rsidR="00375447" w:rsidRPr="00AB633D">
        <w:rPr>
          <w:rFonts w:ascii="Palatino Linotype" w:hAnsi="Palatino Linotype"/>
          <w:color w:val="404040"/>
          <w:sz w:val="18"/>
          <w:szCs w:val="18"/>
          <w:lang w:val="en-US"/>
        </w:rPr>
        <w:tab/>
        <w:t>Visiting Professor at</w:t>
      </w:r>
      <w:r w:rsidR="000714E9" w:rsidRPr="00AB633D">
        <w:rPr>
          <w:rFonts w:ascii="Palatino Linotype" w:hAnsi="Palatino Linotype"/>
          <w:color w:val="404040"/>
          <w:sz w:val="18"/>
          <w:szCs w:val="18"/>
          <w:lang w:val="en-US"/>
        </w:rPr>
        <w:t xml:space="preserve"> the</w:t>
      </w:r>
      <w:r w:rsidR="00375447" w:rsidRPr="00AB633D">
        <w:rPr>
          <w:rFonts w:ascii="Palatino Linotype" w:hAnsi="Palatino Linotype"/>
          <w:color w:val="404040"/>
          <w:sz w:val="18"/>
          <w:szCs w:val="18"/>
          <w:lang w:val="en-US"/>
        </w:rPr>
        <w:t xml:space="preserve"> Faculty of Electrical Engineering, Department for Power Electronics and Drives, University of Belgrade, Belgrade, </w:t>
      </w:r>
      <w:r w:rsidR="00375447" w:rsidRPr="00AB633D">
        <w:rPr>
          <w:rFonts w:ascii="Palatino Linotype" w:hAnsi="Palatino Linotype"/>
          <w:b/>
          <w:color w:val="404040"/>
          <w:sz w:val="18"/>
          <w:szCs w:val="18"/>
          <w:lang w:val="en-US"/>
        </w:rPr>
        <w:t>Serbia</w:t>
      </w:r>
      <w:r w:rsidR="00375447" w:rsidRPr="00AB633D">
        <w:rPr>
          <w:rFonts w:ascii="Palatino Linotype" w:hAnsi="Palatino Linotype"/>
          <w:color w:val="404040"/>
          <w:sz w:val="18"/>
          <w:szCs w:val="18"/>
          <w:lang w:val="en-US"/>
        </w:rPr>
        <w:t>.</w:t>
      </w:r>
    </w:p>
    <w:p w14:paraId="06458F44" w14:textId="77777777" w:rsidR="00BF761D" w:rsidRPr="00AB633D" w:rsidRDefault="00C81613" w:rsidP="00BB5584">
      <w:pPr>
        <w:pStyle w:val="PlainText1"/>
        <w:ind w:left="2124" w:hanging="2124"/>
        <w:jc w:val="both"/>
        <w:rPr>
          <w:rFonts w:ascii="Palatino Linotype" w:hAnsi="Palatino Linotype"/>
          <w:color w:val="404040"/>
          <w:sz w:val="18"/>
          <w:szCs w:val="18"/>
          <w:lang w:val="en-US"/>
        </w:rPr>
      </w:pPr>
      <w:r w:rsidRPr="00AB633D">
        <w:rPr>
          <w:rFonts w:ascii="Palatino Linotype" w:hAnsi="Palatino Linotype"/>
          <w:color w:val="404040"/>
          <w:sz w:val="18"/>
          <w:szCs w:val="18"/>
          <w:lang w:val="en-US"/>
        </w:rPr>
        <w:t xml:space="preserve">Jul. </w:t>
      </w:r>
      <w:r w:rsidR="00BF761D" w:rsidRPr="00AB633D">
        <w:rPr>
          <w:rFonts w:ascii="Palatino Linotype" w:hAnsi="Palatino Linotype"/>
          <w:color w:val="404040"/>
          <w:sz w:val="18"/>
          <w:szCs w:val="18"/>
          <w:lang w:val="en-US"/>
        </w:rPr>
        <w:t>2016</w:t>
      </w:r>
      <w:r w:rsidR="00BF761D" w:rsidRPr="00AB633D">
        <w:rPr>
          <w:rFonts w:ascii="Palatino Linotype" w:hAnsi="Palatino Linotype"/>
          <w:color w:val="404040"/>
          <w:sz w:val="18"/>
          <w:szCs w:val="18"/>
          <w:lang w:val="en-US"/>
        </w:rPr>
        <w:tab/>
      </w:r>
      <w:r w:rsidR="007C174C" w:rsidRPr="00AB633D">
        <w:rPr>
          <w:rFonts w:ascii="Palatino Linotype" w:hAnsi="Palatino Linotype"/>
          <w:color w:val="404040"/>
          <w:sz w:val="18"/>
          <w:szCs w:val="18"/>
          <w:lang w:val="en-US"/>
        </w:rPr>
        <w:t>Visiting</w:t>
      </w:r>
      <w:r w:rsidR="00BF761D" w:rsidRPr="00AB633D">
        <w:rPr>
          <w:rFonts w:ascii="Palatino Linotype" w:hAnsi="Palatino Linotype"/>
          <w:color w:val="404040"/>
          <w:sz w:val="18"/>
          <w:szCs w:val="18"/>
          <w:lang w:val="en-US"/>
        </w:rPr>
        <w:t xml:space="preserve"> Professor at </w:t>
      </w:r>
      <w:r w:rsidR="000714E9" w:rsidRPr="00AB633D">
        <w:rPr>
          <w:rFonts w:ascii="Palatino Linotype" w:hAnsi="Palatino Linotype"/>
          <w:color w:val="404040"/>
          <w:sz w:val="18"/>
          <w:szCs w:val="18"/>
          <w:lang w:val="en-US"/>
        </w:rPr>
        <w:t xml:space="preserve">the </w:t>
      </w:r>
      <w:r w:rsidR="00182DDB" w:rsidRPr="00AB633D">
        <w:rPr>
          <w:rFonts w:ascii="Palatino Linotype" w:hAnsi="Palatino Linotype"/>
          <w:color w:val="404040"/>
          <w:sz w:val="18"/>
          <w:szCs w:val="18"/>
          <w:lang w:val="en-US"/>
        </w:rPr>
        <w:t>Power Systems and Control Laboratory</w:t>
      </w:r>
      <w:r w:rsidR="00BF761D" w:rsidRPr="00AB633D">
        <w:rPr>
          <w:rFonts w:ascii="Palatino Linotype" w:hAnsi="Palatino Linotype"/>
          <w:color w:val="404040"/>
          <w:sz w:val="18"/>
          <w:szCs w:val="18"/>
          <w:lang w:val="en-US"/>
        </w:rPr>
        <w:t xml:space="preserve">, Universidad Nacional de Asunción, Asunción, </w:t>
      </w:r>
      <w:r w:rsidR="00BF761D" w:rsidRPr="00AB633D">
        <w:rPr>
          <w:rFonts w:ascii="Palatino Linotype" w:hAnsi="Palatino Linotype"/>
          <w:b/>
          <w:color w:val="404040"/>
          <w:sz w:val="18"/>
          <w:szCs w:val="18"/>
          <w:lang w:val="en-US"/>
        </w:rPr>
        <w:t>Paraguay</w:t>
      </w:r>
      <w:r w:rsidR="00BF761D" w:rsidRPr="00AB633D">
        <w:rPr>
          <w:rFonts w:ascii="Palatino Linotype" w:hAnsi="Palatino Linotype"/>
          <w:color w:val="404040"/>
          <w:sz w:val="18"/>
          <w:szCs w:val="18"/>
          <w:lang w:val="en-US"/>
        </w:rPr>
        <w:t>.</w:t>
      </w:r>
    </w:p>
    <w:p w14:paraId="30182BFA" w14:textId="77777777" w:rsidR="00BF761D" w:rsidRPr="00AB633D" w:rsidRDefault="00C81613" w:rsidP="00BB5584">
      <w:pPr>
        <w:pStyle w:val="PlainText1"/>
        <w:ind w:left="2124" w:hanging="2124"/>
        <w:jc w:val="both"/>
        <w:rPr>
          <w:rFonts w:ascii="Palatino Linotype" w:hAnsi="Palatino Linotype"/>
          <w:color w:val="404040"/>
          <w:sz w:val="18"/>
          <w:szCs w:val="18"/>
          <w:lang w:val="en-US"/>
        </w:rPr>
      </w:pPr>
      <w:r w:rsidRPr="00AB633D">
        <w:rPr>
          <w:rFonts w:ascii="Palatino Linotype" w:hAnsi="Palatino Linotype"/>
          <w:color w:val="404040"/>
          <w:sz w:val="18"/>
          <w:szCs w:val="18"/>
          <w:lang w:val="en-US"/>
        </w:rPr>
        <w:t xml:space="preserve">Jun. </w:t>
      </w:r>
      <w:r w:rsidR="00BF761D" w:rsidRPr="00AB633D">
        <w:rPr>
          <w:rFonts w:ascii="Palatino Linotype" w:hAnsi="Palatino Linotype"/>
          <w:color w:val="404040"/>
          <w:sz w:val="18"/>
          <w:szCs w:val="18"/>
          <w:lang w:val="en-US"/>
        </w:rPr>
        <w:t>2016</w:t>
      </w:r>
      <w:r w:rsidR="00BF761D" w:rsidRPr="00AB633D">
        <w:rPr>
          <w:rFonts w:ascii="Palatino Linotype" w:hAnsi="Palatino Linotype"/>
          <w:color w:val="404040"/>
          <w:sz w:val="18"/>
          <w:szCs w:val="18"/>
          <w:lang w:val="en-US"/>
        </w:rPr>
        <w:tab/>
      </w:r>
      <w:r w:rsidR="007C174C" w:rsidRPr="00AB633D">
        <w:rPr>
          <w:rFonts w:ascii="Palatino Linotype" w:hAnsi="Palatino Linotype"/>
          <w:color w:val="404040"/>
          <w:sz w:val="18"/>
          <w:szCs w:val="18"/>
          <w:lang w:val="en-US"/>
        </w:rPr>
        <w:t>Visiting</w:t>
      </w:r>
      <w:r w:rsidR="00BF761D" w:rsidRPr="00AB633D">
        <w:rPr>
          <w:rFonts w:ascii="Palatino Linotype" w:hAnsi="Palatino Linotype"/>
          <w:color w:val="404040"/>
          <w:sz w:val="18"/>
          <w:szCs w:val="18"/>
          <w:lang w:val="en-US"/>
        </w:rPr>
        <w:t xml:space="preserve"> Professor at </w:t>
      </w:r>
      <w:r w:rsidR="000714E9" w:rsidRPr="00AB633D">
        <w:rPr>
          <w:rFonts w:ascii="Palatino Linotype" w:hAnsi="Palatino Linotype"/>
          <w:color w:val="404040"/>
          <w:sz w:val="18"/>
          <w:szCs w:val="18"/>
          <w:lang w:val="en-US"/>
        </w:rPr>
        <w:t xml:space="preserve">the </w:t>
      </w:r>
      <w:r w:rsidR="00182DDB" w:rsidRPr="00AB633D">
        <w:rPr>
          <w:rFonts w:ascii="Palatino Linotype" w:hAnsi="Palatino Linotype"/>
          <w:color w:val="404040"/>
          <w:sz w:val="18"/>
          <w:szCs w:val="18"/>
          <w:lang w:val="en-US"/>
        </w:rPr>
        <w:t>Power Systems and Control Laboratory</w:t>
      </w:r>
      <w:r w:rsidR="00BF761D" w:rsidRPr="00AB633D">
        <w:rPr>
          <w:rFonts w:ascii="Palatino Linotype" w:hAnsi="Palatino Linotype"/>
          <w:color w:val="404040"/>
          <w:sz w:val="18"/>
          <w:szCs w:val="18"/>
          <w:lang w:val="en-US"/>
        </w:rPr>
        <w:t xml:space="preserve">, Universidad Nacional de Asunción, Asunción, </w:t>
      </w:r>
      <w:r w:rsidR="00BF761D" w:rsidRPr="00AB633D">
        <w:rPr>
          <w:rFonts w:ascii="Palatino Linotype" w:hAnsi="Palatino Linotype"/>
          <w:b/>
          <w:color w:val="404040"/>
          <w:sz w:val="18"/>
          <w:szCs w:val="18"/>
          <w:lang w:val="en-US"/>
        </w:rPr>
        <w:t>Paraguay</w:t>
      </w:r>
      <w:r w:rsidR="00BF761D" w:rsidRPr="00AB633D">
        <w:rPr>
          <w:rFonts w:ascii="Palatino Linotype" w:hAnsi="Palatino Linotype"/>
          <w:color w:val="404040"/>
          <w:sz w:val="18"/>
          <w:szCs w:val="18"/>
          <w:lang w:val="en-US"/>
        </w:rPr>
        <w:t>.</w:t>
      </w:r>
    </w:p>
    <w:p w14:paraId="25D37DEA" w14:textId="77777777" w:rsidR="0086370C" w:rsidRPr="00DA691E" w:rsidRDefault="0086370C" w:rsidP="00BB5584">
      <w:pPr>
        <w:pStyle w:val="PlainText1"/>
        <w:jc w:val="both"/>
        <w:rPr>
          <w:rFonts w:ascii="Palatino Linotype" w:hAnsi="Palatino Linotype"/>
          <w:color w:val="404040"/>
          <w:sz w:val="18"/>
          <w:szCs w:val="18"/>
          <w:lang w:val="pt-PT"/>
        </w:rPr>
      </w:pPr>
      <w:r w:rsidRPr="00DA691E">
        <w:rPr>
          <w:rFonts w:ascii="Palatino Linotype" w:hAnsi="Palatino Linotype"/>
          <w:color w:val="404040"/>
          <w:sz w:val="18"/>
          <w:szCs w:val="18"/>
          <w:lang w:val="pt-PT"/>
        </w:rPr>
        <w:t>Mar</w:t>
      </w:r>
      <w:r w:rsidR="00BF761D" w:rsidRPr="00DA691E">
        <w:rPr>
          <w:rFonts w:ascii="Palatino Linotype" w:hAnsi="Palatino Linotype"/>
          <w:color w:val="404040"/>
          <w:sz w:val="18"/>
          <w:szCs w:val="18"/>
          <w:lang w:val="pt-PT"/>
        </w:rPr>
        <w:t>.</w:t>
      </w:r>
      <w:r w:rsidRPr="00DA691E">
        <w:rPr>
          <w:rFonts w:ascii="Palatino Linotype" w:hAnsi="Palatino Linotype"/>
          <w:color w:val="404040"/>
          <w:sz w:val="18"/>
          <w:szCs w:val="18"/>
          <w:lang w:val="pt-PT"/>
        </w:rPr>
        <w:t xml:space="preserve"> 2016</w:t>
      </w:r>
      <w:r w:rsidR="000E3CC4" w:rsidRPr="00DA691E">
        <w:rPr>
          <w:rFonts w:ascii="Palatino Linotype" w:hAnsi="Palatino Linotype"/>
          <w:color w:val="404040"/>
          <w:sz w:val="18"/>
          <w:szCs w:val="18"/>
          <w:lang w:val="pt-PT"/>
        </w:rPr>
        <w:tab/>
      </w:r>
      <w:r w:rsidR="000E3CC4" w:rsidRPr="00DA691E">
        <w:rPr>
          <w:rFonts w:ascii="Palatino Linotype" w:hAnsi="Palatino Linotype"/>
          <w:color w:val="404040"/>
          <w:sz w:val="18"/>
          <w:szCs w:val="18"/>
          <w:lang w:val="pt-PT"/>
        </w:rPr>
        <w:tab/>
        <w:t xml:space="preserve">Visiting Professor at </w:t>
      </w:r>
      <w:r w:rsidR="000714E9" w:rsidRPr="00DA691E">
        <w:rPr>
          <w:rFonts w:ascii="Palatino Linotype" w:hAnsi="Palatino Linotype"/>
          <w:color w:val="404040"/>
          <w:sz w:val="18"/>
          <w:szCs w:val="18"/>
          <w:lang w:val="pt-PT"/>
        </w:rPr>
        <w:t xml:space="preserve">the </w:t>
      </w:r>
      <w:r w:rsidR="000E3CC4" w:rsidRPr="00DA691E">
        <w:rPr>
          <w:rFonts w:ascii="Palatino Linotype" w:hAnsi="Palatino Linotype"/>
          <w:color w:val="404040"/>
          <w:sz w:val="18"/>
          <w:szCs w:val="18"/>
          <w:lang w:val="pt-PT"/>
        </w:rPr>
        <w:t>Instituto Tecnoló</w:t>
      </w:r>
      <w:r w:rsidR="00444377" w:rsidRPr="00DA691E">
        <w:rPr>
          <w:rFonts w:ascii="Palatino Linotype" w:hAnsi="Palatino Linotype"/>
          <w:color w:val="404040"/>
          <w:sz w:val="18"/>
          <w:szCs w:val="18"/>
          <w:lang w:val="pt-PT"/>
        </w:rPr>
        <w:t xml:space="preserve">gico Buenos Aires, Buenos Aires, </w:t>
      </w:r>
      <w:r w:rsidR="000E3CC4" w:rsidRPr="00DA691E">
        <w:rPr>
          <w:rFonts w:ascii="Palatino Linotype" w:hAnsi="Palatino Linotype"/>
          <w:b/>
          <w:color w:val="404040"/>
          <w:sz w:val="18"/>
          <w:szCs w:val="18"/>
          <w:lang w:val="pt-PT"/>
        </w:rPr>
        <w:t>Argentina</w:t>
      </w:r>
      <w:r w:rsidR="000E3CC4" w:rsidRPr="00DA691E">
        <w:rPr>
          <w:rFonts w:ascii="Palatino Linotype" w:hAnsi="Palatino Linotype"/>
          <w:color w:val="404040"/>
          <w:sz w:val="18"/>
          <w:szCs w:val="18"/>
          <w:lang w:val="pt-PT"/>
        </w:rPr>
        <w:t>.</w:t>
      </w:r>
    </w:p>
    <w:p w14:paraId="6402D76A" w14:textId="77777777" w:rsidR="006C28F8" w:rsidRPr="00AB633D" w:rsidRDefault="00BF761D" w:rsidP="00BB5584">
      <w:pPr>
        <w:pStyle w:val="PlainText1"/>
        <w:tabs>
          <w:tab w:val="left" w:pos="2127"/>
        </w:tabs>
        <w:ind w:left="2124" w:hanging="2124"/>
        <w:jc w:val="both"/>
        <w:rPr>
          <w:rFonts w:ascii="Palatino Linotype" w:hAnsi="Palatino Linotype"/>
          <w:color w:val="404040"/>
          <w:sz w:val="18"/>
          <w:szCs w:val="18"/>
          <w:lang w:val="en-US"/>
        </w:rPr>
      </w:pPr>
      <w:r w:rsidRPr="00AB633D">
        <w:rPr>
          <w:rFonts w:ascii="Palatino Linotype" w:hAnsi="Palatino Linotype"/>
          <w:color w:val="404040"/>
          <w:sz w:val="18"/>
          <w:szCs w:val="18"/>
          <w:lang w:val="en-US"/>
        </w:rPr>
        <w:t>Feb. 2016</w:t>
      </w:r>
      <w:r w:rsidR="006C28F8" w:rsidRPr="00AB633D">
        <w:rPr>
          <w:rFonts w:ascii="Palatino Linotype" w:hAnsi="Palatino Linotype"/>
          <w:color w:val="404040"/>
          <w:sz w:val="18"/>
          <w:szCs w:val="18"/>
          <w:lang w:val="en-US"/>
        </w:rPr>
        <w:tab/>
        <w:t xml:space="preserve">Visiting Professor at </w:t>
      </w:r>
      <w:r w:rsidR="000714E9" w:rsidRPr="00AB633D">
        <w:rPr>
          <w:rFonts w:ascii="Palatino Linotype" w:hAnsi="Palatino Linotype"/>
          <w:color w:val="404040"/>
          <w:sz w:val="18"/>
          <w:szCs w:val="18"/>
          <w:lang w:val="en-US"/>
        </w:rPr>
        <w:t xml:space="preserve">the </w:t>
      </w:r>
      <w:r w:rsidR="006C28F8" w:rsidRPr="00AB633D">
        <w:rPr>
          <w:rFonts w:ascii="Palatino Linotype" w:hAnsi="Palatino Linotype"/>
          <w:color w:val="404040"/>
          <w:sz w:val="18"/>
          <w:szCs w:val="18"/>
          <w:lang w:val="en-US"/>
        </w:rPr>
        <w:t xml:space="preserve">Faculty of Electrical Engineering, Department for Power Electronics and Drives, University of Belgrade, Belgrade, </w:t>
      </w:r>
      <w:r w:rsidR="006C28F8" w:rsidRPr="00AB633D">
        <w:rPr>
          <w:rFonts w:ascii="Palatino Linotype" w:hAnsi="Palatino Linotype"/>
          <w:b/>
          <w:color w:val="404040"/>
          <w:sz w:val="18"/>
          <w:szCs w:val="18"/>
          <w:lang w:val="en-US"/>
        </w:rPr>
        <w:t>Serbia</w:t>
      </w:r>
      <w:r w:rsidR="006C28F8" w:rsidRPr="00AB633D">
        <w:rPr>
          <w:rFonts w:ascii="Palatino Linotype" w:hAnsi="Palatino Linotype"/>
          <w:color w:val="404040"/>
          <w:sz w:val="18"/>
          <w:szCs w:val="18"/>
          <w:lang w:val="en-US"/>
        </w:rPr>
        <w:t>.</w:t>
      </w:r>
    </w:p>
    <w:p w14:paraId="5F08E547" w14:textId="77777777" w:rsidR="004F41C0" w:rsidRPr="00AB633D" w:rsidRDefault="00BF761D" w:rsidP="00BB5584">
      <w:pPr>
        <w:pStyle w:val="PlainText1"/>
        <w:tabs>
          <w:tab w:val="left" w:pos="2127"/>
        </w:tabs>
        <w:ind w:left="2124" w:hanging="2124"/>
        <w:jc w:val="both"/>
        <w:rPr>
          <w:rFonts w:ascii="Palatino Linotype" w:hAnsi="Palatino Linotype"/>
          <w:color w:val="404040"/>
          <w:sz w:val="18"/>
          <w:szCs w:val="18"/>
          <w:lang w:val="en-US"/>
        </w:rPr>
      </w:pPr>
      <w:r w:rsidRPr="00AB633D">
        <w:rPr>
          <w:rFonts w:ascii="Palatino Linotype" w:hAnsi="Palatino Linotype"/>
          <w:color w:val="404040"/>
          <w:sz w:val="18"/>
          <w:szCs w:val="18"/>
          <w:lang w:val="en-US"/>
        </w:rPr>
        <w:t>Jul. 2015</w:t>
      </w:r>
      <w:r w:rsidR="004F41C0" w:rsidRPr="00AB633D">
        <w:rPr>
          <w:rFonts w:ascii="Palatino Linotype" w:hAnsi="Palatino Linotype"/>
          <w:color w:val="404040"/>
          <w:sz w:val="18"/>
          <w:szCs w:val="18"/>
          <w:lang w:val="en-US"/>
        </w:rPr>
        <w:tab/>
        <w:t xml:space="preserve">Visiting Professor at </w:t>
      </w:r>
      <w:r w:rsidR="000714E9" w:rsidRPr="00AB633D">
        <w:rPr>
          <w:rFonts w:ascii="Palatino Linotype" w:hAnsi="Palatino Linotype"/>
          <w:color w:val="404040"/>
          <w:sz w:val="18"/>
          <w:szCs w:val="18"/>
          <w:lang w:val="en-US"/>
        </w:rPr>
        <w:t xml:space="preserve">the </w:t>
      </w:r>
      <w:r w:rsidR="004F41C0" w:rsidRPr="00AB633D">
        <w:rPr>
          <w:rFonts w:ascii="Palatino Linotype" w:hAnsi="Palatino Linotype"/>
          <w:color w:val="404040"/>
          <w:sz w:val="18"/>
          <w:szCs w:val="18"/>
          <w:lang w:val="en-US"/>
        </w:rPr>
        <w:t>Power Electronic</w:t>
      </w:r>
      <w:r w:rsidR="000E3CC4" w:rsidRPr="00AB633D">
        <w:rPr>
          <w:rFonts w:ascii="Palatino Linotype" w:hAnsi="Palatino Linotype"/>
          <w:color w:val="404040"/>
          <w:sz w:val="18"/>
          <w:szCs w:val="18"/>
          <w:lang w:val="en-US"/>
        </w:rPr>
        <w:t>s</w:t>
      </w:r>
      <w:r w:rsidR="004F41C0" w:rsidRPr="00AB633D">
        <w:rPr>
          <w:rFonts w:ascii="Palatino Linotype" w:hAnsi="Palatino Linotype"/>
          <w:color w:val="404040"/>
          <w:sz w:val="18"/>
          <w:szCs w:val="18"/>
          <w:lang w:val="en-US"/>
        </w:rPr>
        <w:t xml:space="preserve">, Machines and Controls (PEMC) Research </w:t>
      </w:r>
      <w:proofErr w:type="gramStart"/>
      <w:r w:rsidR="004F41C0" w:rsidRPr="00AB633D">
        <w:rPr>
          <w:rFonts w:ascii="Palatino Linotype" w:hAnsi="Palatino Linotype"/>
          <w:color w:val="404040"/>
          <w:sz w:val="18"/>
          <w:szCs w:val="18"/>
          <w:lang w:val="en-US"/>
        </w:rPr>
        <w:t>Group of University</w:t>
      </w:r>
      <w:proofErr w:type="gramEnd"/>
      <w:r w:rsidR="004F41C0" w:rsidRPr="00AB633D">
        <w:rPr>
          <w:rFonts w:ascii="Palatino Linotype" w:hAnsi="Palatino Linotype"/>
          <w:color w:val="404040"/>
          <w:sz w:val="18"/>
          <w:szCs w:val="18"/>
          <w:lang w:val="en-US"/>
        </w:rPr>
        <w:t xml:space="preserve"> of Nottingham, Nottingham, </w:t>
      </w:r>
      <w:r w:rsidR="004F41C0" w:rsidRPr="00AB633D">
        <w:rPr>
          <w:rFonts w:ascii="Palatino Linotype" w:hAnsi="Palatino Linotype"/>
          <w:b/>
          <w:color w:val="404040"/>
          <w:sz w:val="18"/>
          <w:szCs w:val="18"/>
          <w:lang w:val="en-US"/>
        </w:rPr>
        <w:t>UK</w:t>
      </w:r>
      <w:r w:rsidR="004F41C0" w:rsidRPr="00AB633D">
        <w:rPr>
          <w:rFonts w:ascii="Palatino Linotype" w:hAnsi="Palatino Linotype"/>
          <w:color w:val="404040"/>
          <w:sz w:val="18"/>
          <w:szCs w:val="18"/>
          <w:lang w:val="en-US"/>
        </w:rPr>
        <w:t>.</w:t>
      </w:r>
    </w:p>
    <w:p w14:paraId="4F0EF454" w14:textId="77777777" w:rsidR="00021177" w:rsidRPr="00AB633D" w:rsidRDefault="00021177" w:rsidP="00BB5584">
      <w:pPr>
        <w:pStyle w:val="PlainText1"/>
        <w:tabs>
          <w:tab w:val="left" w:pos="2127"/>
        </w:tabs>
        <w:ind w:left="2124" w:hanging="2124"/>
        <w:jc w:val="both"/>
        <w:rPr>
          <w:rFonts w:ascii="Palatino Linotype" w:hAnsi="Palatino Linotype"/>
          <w:color w:val="404040"/>
          <w:sz w:val="18"/>
          <w:szCs w:val="18"/>
          <w:lang w:val="en-US"/>
        </w:rPr>
      </w:pPr>
      <w:r w:rsidRPr="00AB633D">
        <w:rPr>
          <w:rFonts w:ascii="Palatino Linotype" w:hAnsi="Palatino Linotype"/>
          <w:color w:val="404040"/>
          <w:sz w:val="18"/>
          <w:szCs w:val="18"/>
          <w:lang w:val="en-US"/>
        </w:rPr>
        <w:t>Nov. 2014</w:t>
      </w:r>
      <w:r w:rsidRPr="00AB633D">
        <w:rPr>
          <w:rFonts w:ascii="Palatino Linotype" w:hAnsi="Palatino Linotype"/>
          <w:color w:val="404040"/>
          <w:sz w:val="18"/>
          <w:szCs w:val="18"/>
          <w:lang w:val="en-US"/>
        </w:rPr>
        <w:tab/>
        <w:t xml:space="preserve">Visiting Professor at </w:t>
      </w:r>
      <w:r w:rsidR="000714E9" w:rsidRPr="00AB633D">
        <w:rPr>
          <w:rFonts w:ascii="Palatino Linotype" w:hAnsi="Palatino Linotype"/>
          <w:color w:val="404040"/>
          <w:sz w:val="18"/>
          <w:szCs w:val="18"/>
          <w:lang w:val="en-US"/>
        </w:rPr>
        <w:t xml:space="preserve">the </w:t>
      </w:r>
      <w:r w:rsidRPr="00AB633D">
        <w:rPr>
          <w:rFonts w:ascii="Palatino Linotype" w:hAnsi="Palatino Linotype"/>
          <w:color w:val="404040"/>
          <w:sz w:val="18"/>
          <w:szCs w:val="18"/>
          <w:lang w:val="en-US"/>
        </w:rPr>
        <w:t xml:space="preserve">Department of Electrical Engineering and Information Technology, </w:t>
      </w:r>
      <w:proofErr w:type="spellStart"/>
      <w:r w:rsidRPr="00AB633D">
        <w:rPr>
          <w:rFonts w:ascii="Palatino Linotype" w:hAnsi="Palatino Linotype"/>
          <w:color w:val="404040"/>
          <w:sz w:val="18"/>
          <w:szCs w:val="18"/>
          <w:lang w:val="en-US"/>
        </w:rPr>
        <w:t>Technische</w:t>
      </w:r>
      <w:proofErr w:type="spellEnd"/>
      <w:r w:rsidRPr="00AB633D">
        <w:rPr>
          <w:rFonts w:ascii="Palatino Linotype" w:hAnsi="Palatino Linotype"/>
          <w:color w:val="404040"/>
          <w:sz w:val="18"/>
          <w:szCs w:val="18"/>
          <w:lang w:val="en-US"/>
        </w:rPr>
        <w:t xml:space="preserve"> Universität München, Munich, </w:t>
      </w:r>
      <w:r w:rsidRPr="00AB633D">
        <w:rPr>
          <w:rFonts w:ascii="Palatino Linotype" w:hAnsi="Palatino Linotype"/>
          <w:b/>
          <w:color w:val="404040"/>
          <w:sz w:val="18"/>
          <w:szCs w:val="18"/>
          <w:lang w:val="en-US"/>
        </w:rPr>
        <w:t>Germany</w:t>
      </w:r>
      <w:r w:rsidRPr="00AB633D">
        <w:rPr>
          <w:rFonts w:ascii="Palatino Linotype" w:hAnsi="Palatino Linotype"/>
          <w:color w:val="404040"/>
          <w:sz w:val="18"/>
          <w:szCs w:val="18"/>
          <w:lang w:val="en-US"/>
        </w:rPr>
        <w:t>.</w:t>
      </w:r>
    </w:p>
    <w:p w14:paraId="05EBA659" w14:textId="77777777" w:rsidR="002D2695" w:rsidRPr="00AB633D" w:rsidRDefault="00021177" w:rsidP="00BB5584">
      <w:pPr>
        <w:pStyle w:val="PlainText1"/>
        <w:ind w:left="2124" w:hanging="2124"/>
        <w:jc w:val="both"/>
        <w:rPr>
          <w:rFonts w:ascii="Palatino Linotype" w:hAnsi="Palatino Linotype"/>
          <w:color w:val="404040"/>
          <w:sz w:val="18"/>
          <w:szCs w:val="18"/>
          <w:lang w:val="en-US"/>
        </w:rPr>
      </w:pPr>
      <w:r w:rsidRPr="00AB633D">
        <w:rPr>
          <w:rFonts w:ascii="Palatino Linotype" w:hAnsi="Palatino Linotype"/>
          <w:color w:val="404040"/>
          <w:sz w:val="18"/>
          <w:szCs w:val="18"/>
          <w:lang w:val="en-US"/>
        </w:rPr>
        <w:t xml:space="preserve">Mar. </w:t>
      </w:r>
      <w:r w:rsidR="002D2695" w:rsidRPr="00AB633D">
        <w:rPr>
          <w:rFonts w:ascii="Palatino Linotype" w:hAnsi="Palatino Linotype"/>
          <w:color w:val="404040"/>
          <w:sz w:val="18"/>
          <w:szCs w:val="18"/>
          <w:lang w:val="en-US"/>
        </w:rPr>
        <w:t>2014</w:t>
      </w:r>
      <w:r w:rsidR="002D2695" w:rsidRPr="00AB633D">
        <w:rPr>
          <w:rFonts w:ascii="Palatino Linotype" w:hAnsi="Palatino Linotype"/>
          <w:color w:val="404040"/>
          <w:sz w:val="18"/>
          <w:szCs w:val="18"/>
          <w:lang w:val="en-US"/>
        </w:rPr>
        <w:tab/>
        <w:t xml:space="preserve">Visiting Professor at </w:t>
      </w:r>
      <w:r w:rsidR="000714E9" w:rsidRPr="00AB633D">
        <w:rPr>
          <w:rFonts w:ascii="Palatino Linotype" w:hAnsi="Palatino Linotype"/>
          <w:color w:val="404040"/>
          <w:sz w:val="18"/>
          <w:szCs w:val="18"/>
          <w:lang w:val="en-US"/>
        </w:rPr>
        <w:t xml:space="preserve">the </w:t>
      </w:r>
      <w:r w:rsidR="002D2695" w:rsidRPr="00AB633D">
        <w:rPr>
          <w:rFonts w:ascii="Palatino Linotype" w:hAnsi="Palatino Linotype"/>
          <w:color w:val="404040"/>
          <w:sz w:val="18"/>
          <w:szCs w:val="18"/>
          <w:lang w:val="en-US"/>
        </w:rPr>
        <w:t xml:space="preserve">Labor für </w:t>
      </w:r>
      <w:proofErr w:type="spellStart"/>
      <w:r w:rsidR="002D2695" w:rsidRPr="00AB633D">
        <w:rPr>
          <w:rFonts w:ascii="Palatino Linotype" w:hAnsi="Palatino Linotype"/>
          <w:color w:val="404040"/>
          <w:sz w:val="18"/>
          <w:szCs w:val="18"/>
          <w:lang w:val="en-US"/>
        </w:rPr>
        <w:t>Prozessmesstechnik</w:t>
      </w:r>
      <w:proofErr w:type="spellEnd"/>
      <w:r w:rsidR="002D2695" w:rsidRPr="00AB633D">
        <w:rPr>
          <w:rFonts w:ascii="Palatino Linotype" w:hAnsi="Palatino Linotype"/>
          <w:color w:val="404040"/>
          <w:sz w:val="18"/>
          <w:szCs w:val="18"/>
          <w:lang w:val="en-US"/>
        </w:rPr>
        <w:t xml:space="preserve"> und </w:t>
      </w:r>
      <w:proofErr w:type="spellStart"/>
      <w:r w:rsidR="002D2695" w:rsidRPr="00AB633D">
        <w:rPr>
          <w:rFonts w:ascii="Palatino Linotype" w:hAnsi="Palatino Linotype"/>
          <w:color w:val="404040"/>
          <w:sz w:val="18"/>
          <w:szCs w:val="18"/>
          <w:lang w:val="en-US"/>
        </w:rPr>
        <w:t>intelligente</w:t>
      </w:r>
      <w:proofErr w:type="spellEnd"/>
      <w:r w:rsidR="002D2695" w:rsidRPr="00AB633D">
        <w:rPr>
          <w:rFonts w:ascii="Palatino Linotype" w:hAnsi="Palatino Linotype"/>
          <w:color w:val="404040"/>
          <w:sz w:val="18"/>
          <w:szCs w:val="18"/>
          <w:lang w:val="en-US"/>
        </w:rPr>
        <w:t xml:space="preserve"> Systeme of </w:t>
      </w:r>
      <w:proofErr w:type="spellStart"/>
      <w:r w:rsidR="002D2695" w:rsidRPr="00AB633D">
        <w:rPr>
          <w:rFonts w:ascii="Palatino Linotype" w:hAnsi="Palatino Linotype"/>
          <w:color w:val="404040"/>
          <w:sz w:val="18"/>
          <w:szCs w:val="18"/>
          <w:lang w:val="en-US"/>
        </w:rPr>
        <w:t>Leuphana</w:t>
      </w:r>
      <w:proofErr w:type="spellEnd"/>
      <w:r w:rsidR="002D2695" w:rsidRPr="00AB633D">
        <w:rPr>
          <w:rFonts w:ascii="Palatino Linotype" w:hAnsi="Palatino Linotype"/>
          <w:color w:val="404040"/>
          <w:sz w:val="18"/>
          <w:szCs w:val="18"/>
          <w:lang w:val="en-US"/>
        </w:rPr>
        <w:t xml:space="preserve"> University of </w:t>
      </w:r>
      <w:proofErr w:type="spellStart"/>
      <w:r w:rsidR="002D2695" w:rsidRPr="00AB633D">
        <w:rPr>
          <w:rFonts w:ascii="Palatino Linotype" w:hAnsi="Palatino Linotype"/>
          <w:color w:val="404040"/>
          <w:sz w:val="18"/>
          <w:szCs w:val="18"/>
          <w:lang w:val="en-US"/>
        </w:rPr>
        <w:t>Lüneburg</w:t>
      </w:r>
      <w:proofErr w:type="spellEnd"/>
      <w:r w:rsidR="002D2695" w:rsidRPr="00AB633D">
        <w:rPr>
          <w:rFonts w:ascii="Palatino Linotype" w:hAnsi="Palatino Linotype"/>
          <w:color w:val="404040"/>
          <w:sz w:val="18"/>
          <w:szCs w:val="18"/>
          <w:lang w:val="en-US"/>
        </w:rPr>
        <w:t xml:space="preserve">, </w:t>
      </w:r>
      <w:proofErr w:type="spellStart"/>
      <w:r w:rsidR="002D2695" w:rsidRPr="00AB633D">
        <w:rPr>
          <w:rFonts w:ascii="Palatino Linotype" w:hAnsi="Palatino Linotype"/>
          <w:color w:val="404040"/>
          <w:sz w:val="18"/>
          <w:szCs w:val="18"/>
          <w:lang w:val="en-US"/>
        </w:rPr>
        <w:t>Lüneburg</w:t>
      </w:r>
      <w:proofErr w:type="spellEnd"/>
      <w:r w:rsidR="002D2695" w:rsidRPr="00AB633D">
        <w:rPr>
          <w:rFonts w:ascii="Palatino Linotype" w:hAnsi="Palatino Linotype"/>
          <w:color w:val="404040"/>
          <w:sz w:val="18"/>
          <w:szCs w:val="18"/>
          <w:lang w:val="en-US"/>
        </w:rPr>
        <w:t xml:space="preserve">, </w:t>
      </w:r>
      <w:r w:rsidR="002D2695" w:rsidRPr="00AB633D">
        <w:rPr>
          <w:rFonts w:ascii="Palatino Linotype" w:hAnsi="Palatino Linotype"/>
          <w:b/>
          <w:color w:val="404040"/>
          <w:sz w:val="18"/>
          <w:szCs w:val="18"/>
          <w:lang w:val="en-US"/>
        </w:rPr>
        <w:t>Germany</w:t>
      </w:r>
      <w:r w:rsidR="002D2695" w:rsidRPr="00AB633D">
        <w:rPr>
          <w:rFonts w:ascii="Palatino Linotype" w:hAnsi="Palatino Linotype"/>
          <w:color w:val="404040"/>
          <w:sz w:val="18"/>
          <w:szCs w:val="18"/>
          <w:lang w:val="en-US"/>
        </w:rPr>
        <w:t>.</w:t>
      </w:r>
    </w:p>
    <w:p w14:paraId="6A86D84C" w14:textId="77777777" w:rsidR="001519A7" w:rsidRPr="00AB633D" w:rsidRDefault="001519A7" w:rsidP="00BB5584">
      <w:pPr>
        <w:pStyle w:val="PlainText1"/>
        <w:ind w:left="2124" w:hanging="2124"/>
        <w:jc w:val="both"/>
        <w:rPr>
          <w:rFonts w:ascii="Palatino Linotype" w:hAnsi="Palatino Linotype"/>
          <w:color w:val="404040"/>
          <w:sz w:val="18"/>
          <w:szCs w:val="18"/>
          <w:lang w:val="en-US"/>
        </w:rPr>
      </w:pPr>
      <w:r w:rsidRPr="00AB633D">
        <w:rPr>
          <w:rFonts w:ascii="Palatino Linotype" w:hAnsi="Palatino Linotype"/>
          <w:color w:val="404040"/>
          <w:sz w:val="18"/>
          <w:szCs w:val="18"/>
          <w:lang w:val="en-US"/>
        </w:rPr>
        <w:t>Feb. 2014</w:t>
      </w:r>
      <w:r w:rsidRPr="00AB633D">
        <w:rPr>
          <w:rFonts w:ascii="Palatino Linotype" w:hAnsi="Palatino Linotype"/>
          <w:color w:val="404040"/>
          <w:sz w:val="18"/>
          <w:szCs w:val="18"/>
          <w:lang w:val="en-US"/>
        </w:rPr>
        <w:tab/>
        <w:t xml:space="preserve">Visiting Professor at </w:t>
      </w:r>
      <w:r w:rsidR="000714E9" w:rsidRPr="00AB633D">
        <w:rPr>
          <w:rFonts w:ascii="Palatino Linotype" w:hAnsi="Palatino Linotype"/>
          <w:color w:val="404040"/>
          <w:sz w:val="18"/>
          <w:szCs w:val="18"/>
          <w:lang w:val="en-US"/>
        </w:rPr>
        <w:t xml:space="preserve">the </w:t>
      </w:r>
      <w:r w:rsidRPr="00AB633D">
        <w:rPr>
          <w:rFonts w:ascii="Palatino Linotype" w:hAnsi="Palatino Linotype"/>
          <w:color w:val="404040"/>
          <w:sz w:val="18"/>
          <w:szCs w:val="18"/>
          <w:lang w:val="en-US"/>
        </w:rPr>
        <w:t>Power Electronic</w:t>
      </w:r>
      <w:r w:rsidR="000E3CC4" w:rsidRPr="00AB633D">
        <w:rPr>
          <w:rFonts w:ascii="Palatino Linotype" w:hAnsi="Palatino Linotype"/>
          <w:color w:val="404040"/>
          <w:sz w:val="18"/>
          <w:szCs w:val="18"/>
          <w:lang w:val="en-US"/>
        </w:rPr>
        <w:t>s</w:t>
      </w:r>
      <w:r w:rsidRPr="00AB633D">
        <w:rPr>
          <w:rFonts w:ascii="Palatino Linotype" w:hAnsi="Palatino Linotype"/>
          <w:color w:val="404040"/>
          <w:sz w:val="18"/>
          <w:szCs w:val="18"/>
          <w:lang w:val="en-US"/>
        </w:rPr>
        <w:t xml:space="preserve">, Machines and Controls (PEMC) Research Group </w:t>
      </w:r>
      <w:r w:rsidR="002D2695" w:rsidRPr="00AB633D">
        <w:rPr>
          <w:rFonts w:ascii="Palatino Linotype" w:hAnsi="Palatino Linotype"/>
          <w:color w:val="404040"/>
          <w:sz w:val="18"/>
          <w:szCs w:val="18"/>
          <w:lang w:val="en-US"/>
        </w:rPr>
        <w:t>of</w:t>
      </w:r>
      <w:r w:rsidRPr="00AB633D">
        <w:rPr>
          <w:rFonts w:ascii="Palatino Linotype" w:hAnsi="Palatino Linotype"/>
          <w:color w:val="404040"/>
          <w:sz w:val="18"/>
          <w:szCs w:val="18"/>
          <w:lang w:val="en-US"/>
        </w:rPr>
        <w:t xml:space="preserve"> University of Nottingham, Nottingham, </w:t>
      </w:r>
      <w:r w:rsidRPr="00AB633D">
        <w:rPr>
          <w:rFonts w:ascii="Palatino Linotype" w:hAnsi="Palatino Linotype"/>
          <w:b/>
          <w:color w:val="404040"/>
          <w:sz w:val="18"/>
          <w:szCs w:val="18"/>
          <w:lang w:val="en-US"/>
        </w:rPr>
        <w:t>UK</w:t>
      </w:r>
      <w:r w:rsidRPr="00AB633D">
        <w:rPr>
          <w:rFonts w:ascii="Palatino Linotype" w:hAnsi="Palatino Linotype"/>
          <w:color w:val="404040"/>
          <w:sz w:val="18"/>
          <w:szCs w:val="18"/>
          <w:lang w:val="en-US"/>
        </w:rPr>
        <w:t>.</w:t>
      </w:r>
    </w:p>
    <w:p w14:paraId="57D41918" w14:textId="77777777" w:rsidR="00814B9D" w:rsidRPr="00AB633D" w:rsidRDefault="00814B9D" w:rsidP="00BB5584">
      <w:pPr>
        <w:pStyle w:val="PlainText1"/>
        <w:ind w:left="2124" w:hanging="2124"/>
        <w:jc w:val="both"/>
        <w:rPr>
          <w:rFonts w:ascii="Palatino Linotype" w:hAnsi="Palatino Linotype"/>
          <w:color w:val="404040"/>
          <w:sz w:val="18"/>
          <w:szCs w:val="18"/>
          <w:lang w:val="en-US"/>
        </w:rPr>
      </w:pPr>
      <w:r w:rsidRPr="00AB633D">
        <w:rPr>
          <w:rFonts w:ascii="Palatino Linotype" w:hAnsi="Palatino Linotype"/>
          <w:color w:val="404040"/>
          <w:sz w:val="18"/>
          <w:szCs w:val="18"/>
          <w:lang w:val="en-US"/>
        </w:rPr>
        <w:t>Jan. – Feb. 2014</w:t>
      </w:r>
      <w:r w:rsidRPr="00AB633D">
        <w:rPr>
          <w:rFonts w:ascii="Palatino Linotype" w:hAnsi="Palatino Linotype"/>
          <w:color w:val="404040"/>
          <w:sz w:val="18"/>
          <w:szCs w:val="18"/>
          <w:lang w:val="en-US"/>
        </w:rPr>
        <w:tab/>
        <w:t xml:space="preserve">Visiting Professor at </w:t>
      </w:r>
      <w:r w:rsidR="000714E9" w:rsidRPr="00AB633D">
        <w:rPr>
          <w:rFonts w:ascii="Palatino Linotype" w:hAnsi="Palatino Linotype"/>
          <w:color w:val="404040"/>
          <w:sz w:val="18"/>
          <w:szCs w:val="18"/>
          <w:lang w:val="en-US"/>
        </w:rPr>
        <w:t xml:space="preserve">the </w:t>
      </w:r>
      <w:r w:rsidRPr="00AB633D">
        <w:rPr>
          <w:rFonts w:ascii="Palatino Linotype" w:hAnsi="Palatino Linotype"/>
          <w:color w:val="404040"/>
          <w:sz w:val="18"/>
          <w:szCs w:val="18"/>
          <w:lang w:val="en-US"/>
        </w:rPr>
        <w:t>Power Electronic Systems Laboratory (PES) of the Swiss Federal Institute of Technology in Zurich (ETHZ),</w:t>
      </w:r>
      <w:r w:rsidR="00444377" w:rsidRPr="00AB633D">
        <w:rPr>
          <w:rFonts w:ascii="Palatino Linotype" w:hAnsi="Palatino Linotype"/>
          <w:color w:val="404040"/>
          <w:sz w:val="18"/>
          <w:szCs w:val="18"/>
          <w:lang w:val="en-US"/>
        </w:rPr>
        <w:t xml:space="preserve"> Zurich,</w:t>
      </w:r>
      <w:r w:rsidRPr="00AB633D">
        <w:rPr>
          <w:rFonts w:ascii="Palatino Linotype" w:hAnsi="Palatino Linotype"/>
          <w:color w:val="404040"/>
          <w:sz w:val="18"/>
          <w:szCs w:val="18"/>
          <w:lang w:val="en-US"/>
        </w:rPr>
        <w:t xml:space="preserve"> </w:t>
      </w:r>
      <w:r w:rsidRPr="00AB633D">
        <w:rPr>
          <w:rFonts w:ascii="Palatino Linotype" w:hAnsi="Palatino Linotype"/>
          <w:b/>
          <w:color w:val="404040"/>
          <w:sz w:val="18"/>
          <w:szCs w:val="18"/>
          <w:lang w:val="en-US"/>
        </w:rPr>
        <w:t>Switzerland</w:t>
      </w:r>
      <w:r w:rsidRPr="00AB633D">
        <w:rPr>
          <w:rFonts w:ascii="Palatino Linotype" w:hAnsi="Palatino Linotype"/>
          <w:color w:val="404040"/>
          <w:sz w:val="18"/>
          <w:szCs w:val="18"/>
          <w:lang w:val="en-US"/>
        </w:rPr>
        <w:t>.</w:t>
      </w:r>
    </w:p>
    <w:p w14:paraId="3B90A0DD" w14:textId="77777777" w:rsidR="00844E92" w:rsidRPr="00AB633D" w:rsidRDefault="00844E92" w:rsidP="00BB5584">
      <w:pPr>
        <w:pStyle w:val="PlainText1"/>
        <w:tabs>
          <w:tab w:val="left" w:pos="2193"/>
        </w:tabs>
        <w:ind w:left="2124" w:hanging="2124"/>
        <w:jc w:val="both"/>
        <w:rPr>
          <w:rFonts w:ascii="Palatino Linotype" w:hAnsi="Palatino Linotype"/>
          <w:color w:val="404040"/>
          <w:sz w:val="18"/>
          <w:szCs w:val="18"/>
          <w:lang w:val="en-US"/>
        </w:rPr>
      </w:pPr>
      <w:r w:rsidRPr="00AB633D">
        <w:rPr>
          <w:rFonts w:ascii="Palatino Linotype" w:hAnsi="Palatino Linotype"/>
          <w:color w:val="404040"/>
          <w:sz w:val="18"/>
          <w:szCs w:val="18"/>
          <w:lang w:val="en-US"/>
        </w:rPr>
        <w:t xml:space="preserve">Oct. 2013 </w:t>
      </w:r>
      <w:r w:rsidRPr="00AB633D">
        <w:rPr>
          <w:rFonts w:ascii="Palatino Linotype" w:hAnsi="Palatino Linotype"/>
          <w:color w:val="404040"/>
          <w:sz w:val="18"/>
          <w:szCs w:val="18"/>
          <w:lang w:val="en-US"/>
        </w:rPr>
        <w:tab/>
        <w:t xml:space="preserve">Visiting Professor at </w:t>
      </w:r>
      <w:r w:rsidR="000714E9" w:rsidRPr="00AB633D">
        <w:rPr>
          <w:rFonts w:ascii="Palatino Linotype" w:hAnsi="Palatino Linotype"/>
          <w:color w:val="404040"/>
          <w:sz w:val="18"/>
          <w:szCs w:val="18"/>
          <w:lang w:val="en-US"/>
        </w:rPr>
        <w:t xml:space="preserve">the </w:t>
      </w:r>
      <w:r w:rsidRPr="00AB633D">
        <w:rPr>
          <w:rFonts w:ascii="Palatino Linotype" w:hAnsi="Palatino Linotype"/>
          <w:color w:val="404040"/>
          <w:sz w:val="18"/>
          <w:szCs w:val="18"/>
          <w:lang w:val="en-US"/>
        </w:rPr>
        <w:t xml:space="preserve">Faculty of Electrical Engineering, Department for Power Electronics and Drives, University of Belgrade, Belgrade, </w:t>
      </w:r>
      <w:r w:rsidRPr="00AB633D">
        <w:rPr>
          <w:rFonts w:ascii="Palatino Linotype" w:hAnsi="Palatino Linotype"/>
          <w:b/>
          <w:color w:val="404040"/>
          <w:sz w:val="18"/>
          <w:szCs w:val="18"/>
          <w:lang w:val="en-US"/>
        </w:rPr>
        <w:t>Serbia</w:t>
      </w:r>
      <w:r w:rsidRPr="00AB633D">
        <w:rPr>
          <w:rFonts w:ascii="Palatino Linotype" w:hAnsi="Palatino Linotype"/>
          <w:color w:val="404040"/>
          <w:sz w:val="18"/>
          <w:szCs w:val="18"/>
          <w:lang w:val="en-US"/>
        </w:rPr>
        <w:t>.</w:t>
      </w:r>
    </w:p>
    <w:p w14:paraId="3FCE1042" w14:textId="77777777" w:rsidR="001519A7" w:rsidRPr="00AB633D" w:rsidRDefault="001519A7" w:rsidP="00BB5584">
      <w:pPr>
        <w:pStyle w:val="PlainText1"/>
        <w:tabs>
          <w:tab w:val="left" w:pos="2193"/>
        </w:tabs>
        <w:ind w:left="2124" w:hanging="2124"/>
        <w:jc w:val="both"/>
        <w:rPr>
          <w:rFonts w:ascii="Palatino Linotype" w:hAnsi="Palatino Linotype"/>
          <w:color w:val="404040"/>
          <w:sz w:val="18"/>
          <w:szCs w:val="18"/>
          <w:lang w:val="en-US"/>
        </w:rPr>
      </w:pPr>
      <w:r w:rsidRPr="00AB633D">
        <w:rPr>
          <w:rFonts w:ascii="Palatino Linotype" w:hAnsi="Palatino Linotype"/>
          <w:color w:val="404040"/>
          <w:sz w:val="18"/>
          <w:szCs w:val="18"/>
          <w:lang w:val="en-US"/>
        </w:rPr>
        <w:t xml:space="preserve">Oct. 2013 </w:t>
      </w:r>
      <w:r w:rsidRPr="00AB633D">
        <w:rPr>
          <w:rFonts w:ascii="Palatino Linotype" w:hAnsi="Palatino Linotype"/>
          <w:color w:val="404040"/>
          <w:sz w:val="18"/>
          <w:szCs w:val="18"/>
          <w:lang w:val="en-US"/>
        </w:rPr>
        <w:tab/>
        <w:t xml:space="preserve">Visiting Researcher at </w:t>
      </w:r>
      <w:r w:rsidR="000714E9" w:rsidRPr="00AB633D">
        <w:rPr>
          <w:rFonts w:ascii="Palatino Linotype" w:hAnsi="Palatino Linotype"/>
          <w:color w:val="404040"/>
          <w:sz w:val="18"/>
          <w:szCs w:val="18"/>
          <w:lang w:val="en-US"/>
        </w:rPr>
        <w:t xml:space="preserve">the </w:t>
      </w:r>
      <w:r w:rsidRPr="00AB633D">
        <w:rPr>
          <w:rFonts w:ascii="Palatino Linotype" w:hAnsi="Palatino Linotype"/>
          <w:color w:val="404040"/>
          <w:sz w:val="18"/>
          <w:szCs w:val="18"/>
          <w:lang w:val="en-US"/>
        </w:rPr>
        <w:t xml:space="preserve">Department of Electrical Engineering and Information Technology, </w:t>
      </w:r>
      <w:proofErr w:type="spellStart"/>
      <w:r w:rsidRPr="00AB633D">
        <w:rPr>
          <w:rFonts w:ascii="Palatino Linotype" w:hAnsi="Palatino Linotype"/>
          <w:color w:val="404040"/>
          <w:sz w:val="18"/>
          <w:szCs w:val="18"/>
          <w:lang w:val="en-US"/>
        </w:rPr>
        <w:t>Technische</w:t>
      </w:r>
      <w:proofErr w:type="spellEnd"/>
      <w:r w:rsidRPr="00AB633D">
        <w:rPr>
          <w:rFonts w:ascii="Palatino Linotype" w:hAnsi="Palatino Linotype"/>
          <w:color w:val="404040"/>
          <w:sz w:val="18"/>
          <w:szCs w:val="18"/>
          <w:lang w:val="en-US"/>
        </w:rPr>
        <w:t xml:space="preserve"> Universität München, Munich, </w:t>
      </w:r>
      <w:r w:rsidRPr="00AB633D">
        <w:rPr>
          <w:rFonts w:ascii="Palatino Linotype" w:hAnsi="Palatino Linotype"/>
          <w:b/>
          <w:color w:val="404040"/>
          <w:sz w:val="18"/>
          <w:szCs w:val="18"/>
          <w:lang w:val="en-US"/>
        </w:rPr>
        <w:t>Germany</w:t>
      </w:r>
      <w:r w:rsidRPr="00AB633D">
        <w:rPr>
          <w:rFonts w:ascii="Palatino Linotype" w:hAnsi="Palatino Linotype"/>
          <w:color w:val="404040"/>
          <w:sz w:val="18"/>
          <w:szCs w:val="18"/>
          <w:lang w:val="en-US"/>
        </w:rPr>
        <w:t>.</w:t>
      </w:r>
    </w:p>
    <w:p w14:paraId="5BD7D19E" w14:textId="77777777" w:rsidR="002E5351" w:rsidRPr="00AB633D" w:rsidRDefault="00FB0668" w:rsidP="00BB5584">
      <w:pPr>
        <w:pStyle w:val="PlainText1"/>
        <w:jc w:val="both"/>
        <w:rPr>
          <w:rFonts w:ascii="Palatino Linotype" w:hAnsi="Palatino Linotype"/>
          <w:color w:val="404040"/>
          <w:sz w:val="18"/>
          <w:szCs w:val="18"/>
          <w:lang w:val="en-US"/>
        </w:rPr>
      </w:pPr>
      <w:r w:rsidRPr="00AB633D">
        <w:rPr>
          <w:rFonts w:ascii="Palatino Linotype" w:hAnsi="Palatino Linotype"/>
          <w:color w:val="404040"/>
          <w:sz w:val="18"/>
          <w:szCs w:val="18"/>
          <w:lang w:val="en-US"/>
        </w:rPr>
        <w:t>Jul. – Aug. 2013</w:t>
      </w:r>
      <w:r w:rsidRPr="00AB633D">
        <w:rPr>
          <w:rFonts w:ascii="Palatino Linotype" w:hAnsi="Palatino Linotype"/>
          <w:color w:val="404040"/>
          <w:sz w:val="18"/>
          <w:szCs w:val="18"/>
          <w:lang w:val="en-US"/>
        </w:rPr>
        <w:tab/>
      </w:r>
      <w:r w:rsidRPr="00AB633D">
        <w:rPr>
          <w:rFonts w:ascii="Palatino Linotype" w:hAnsi="Palatino Linotype"/>
          <w:color w:val="404040"/>
          <w:sz w:val="18"/>
          <w:szCs w:val="18"/>
          <w:lang w:val="en-US"/>
        </w:rPr>
        <w:tab/>
      </w:r>
      <w:r w:rsidR="002E5351" w:rsidRPr="00AB633D">
        <w:rPr>
          <w:rFonts w:ascii="Palatino Linotype" w:hAnsi="Palatino Linotype"/>
          <w:color w:val="404040"/>
          <w:sz w:val="18"/>
          <w:szCs w:val="18"/>
          <w:lang w:val="en-US"/>
        </w:rPr>
        <w:t>Visiting Professor at</w:t>
      </w:r>
      <w:r w:rsidR="000967E2" w:rsidRPr="00AB633D">
        <w:rPr>
          <w:rFonts w:ascii="Palatino Linotype" w:hAnsi="Palatino Linotype"/>
          <w:color w:val="404040"/>
          <w:sz w:val="18"/>
          <w:szCs w:val="18"/>
          <w:lang w:val="en-US"/>
        </w:rPr>
        <w:t xml:space="preserve"> </w:t>
      </w:r>
      <w:r w:rsidR="000714E9" w:rsidRPr="00AB633D">
        <w:rPr>
          <w:rFonts w:ascii="Palatino Linotype" w:hAnsi="Palatino Linotype"/>
          <w:color w:val="404040"/>
          <w:sz w:val="18"/>
          <w:szCs w:val="18"/>
          <w:lang w:val="en-US"/>
        </w:rPr>
        <w:t xml:space="preserve">the </w:t>
      </w:r>
      <w:r w:rsidR="000967E2" w:rsidRPr="00AB633D">
        <w:rPr>
          <w:rFonts w:ascii="Palatino Linotype" w:hAnsi="Palatino Linotype"/>
          <w:color w:val="404040"/>
          <w:sz w:val="18"/>
          <w:szCs w:val="18"/>
          <w:lang w:val="en-US"/>
        </w:rPr>
        <w:t>School of Mechanical and Electrical Engineering,</w:t>
      </w:r>
      <w:r w:rsidR="002E5351" w:rsidRPr="00AB633D">
        <w:rPr>
          <w:rFonts w:ascii="Palatino Linotype" w:hAnsi="Palatino Linotype"/>
          <w:color w:val="404040"/>
          <w:sz w:val="18"/>
          <w:szCs w:val="18"/>
          <w:lang w:val="en-US"/>
        </w:rPr>
        <w:t xml:space="preserve"> Instituto Politécnico </w:t>
      </w:r>
      <w:r w:rsidR="000967E2" w:rsidRPr="00AB633D">
        <w:rPr>
          <w:rFonts w:ascii="Palatino Linotype" w:hAnsi="Palatino Linotype"/>
          <w:color w:val="404040"/>
          <w:sz w:val="18"/>
          <w:szCs w:val="18"/>
          <w:lang w:val="en-US"/>
        </w:rPr>
        <w:tab/>
      </w:r>
      <w:r w:rsidR="000967E2" w:rsidRPr="00AB633D">
        <w:rPr>
          <w:rFonts w:ascii="Palatino Linotype" w:hAnsi="Palatino Linotype"/>
          <w:color w:val="404040"/>
          <w:sz w:val="18"/>
          <w:szCs w:val="18"/>
          <w:lang w:val="en-US"/>
        </w:rPr>
        <w:tab/>
      </w:r>
      <w:r w:rsidR="000967E2" w:rsidRPr="00AB633D">
        <w:rPr>
          <w:rFonts w:ascii="Palatino Linotype" w:hAnsi="Palatino Linotype"/>
          <w:color w:val="404040"/>
          <w:sz w:val="18"/>
          <w:szCs w:val="18"/>
          <w:lang w:val="en-US"/>
        </w:rPr>
        <w:tab/>
      </w:r>
      <w:r w:rsidR="003C64BC" w:rsidRPr="00AB633D">
        <w:rPr>
          <w:rFonts w:ascii="Palatino Linotype" w:hAnsi="Palatino Linotype"/>
          <w:color w:val="404040"/>
          <w:sz w:val="18"/>
          <w:szCs w:val="18"/>
          <w:lang w:val="en-US"/>
        </w:rPr>
        <w:t xml:space="preserve"> </w:t>
      </w:r>
      <w:r w:rsidR="003C64BC" w:rsidRPr="00AB633D">
        <w:rPr>
          <w:rFonts w:ascii="Palatino Linotype" w:hAnsi="Palatino Linotype"/>
          <w:color w:val="404040"/>
          <w:sz w:val="18"/>
          <w:szCs w:val="18"/>
          <w:lang w:val="en-US"/>
        </w:rPr>
        <w:tab/>
      </w:r>
      <w:r w:rsidR="00182DDB" w:rsidRPr="00AB633D">
        <w:rPr>
          <w:rFonts w:ascii="Palatino Linotype" w:hAnsi="Palatino Linotype"/>
          <w:color w:val="404040"/>
          <w:sz w:val="18"/>
          <w:szCs w:val="18"/>
          <w:lang w:val="en-US"/>
        </w:rPr>
        <w:t xml:space="preserve">Nacional, Mexico City, </w:t>
      </w:r>
      <w:r w:rsidR="00182DDB" w:rsidRPr="00AB633D">
        <w:rPr>
          <w:rFonts w:ascii="Palatino Linotype" w:hAnsi="Palatino Linotype"/>
          <w:b/>
          <w:color w:val="404040"/>
          <w:sz w:val="18"/>
          <w:szCs w:val="18"/>
          <w:lang w:val="en-US"/>
        </w:rPr>
        <w:t>Me</w:t>
      </w:r>
      <w:r w:rsidR="002E5351" w:rsidRPr="00AB633D">
        <w:rPr>
          <w:rFonts w:ascii="Palatino Linotype" w:hAnsi="Palatino Linotype"/>
          <w:b/>
          <w:color w:val="404040"/>
          <w:sz w:val="18"/>
          <w:szCs w:val="18"/>
          <w:lang w:val="en-US"/>
        </w:rPr>
        <w:t>xico</w:t>
      </w:r>
      <w:r w:rsidR="002E5351" w:rsidRPr="00AB633D">
        <w:rPr>
          <w:rFonts w:ascii="Palatino Linotype" w:hAnsi="Palatino Linotype"/>
          <w:color w:val="404040"/>
          <w:sz w:val="18"/>
          <w:szCs w:val="18"/>
          <w:lang w:val="en-US"/>
        </w:rPr>
        <w:t>.</w:t>
      </w:r>
    </w:p>
    <w:p w14:paraId="32A3A8E8" w14:textId="77777777" w:rsidR="00AB48F2" w:rsidRPr="00AB633D" w:rsidRDefault="000967E2" w:rsidP="00BB5584">
      <w:pPr>
        <w:pStyle w:val="PlainText1"/>
        <w:ind w:left="2127" w:hanging="2127"/>
        <w:jc w:val="both"/>
        <w:rPr>
          <w:rFonts w:ascii="Palatino Linotype" w:hAnsi="Palatino Linotype"/>
          <w:color w:val="404040"/>
          <w:sz w:val="18"/>
          <w:szCs w:val="18"/>
          <w:lang w:val="en-US"/>
        </w:rPr>
      </w:pPr>
      <w:r w:rsidRPr="00AB633D">
        <w:rPr>
          <w:rFonts w:ascii="Palatino Linotype" w:hAnsi="Palatino Linotype"/>
          <w:color w:val="404040"/>
          <w:sz w:val="18"/>
          <w:szCs w:val="18"/>
          <w:lang w:val="en-US"/>
        </w:rPr>
        <w:t>Jul</w:t>
      </w:r>
      <w:r w:rsidR="004B4CD6" w:rsidRPr="00AB633D">
        <w:rPr>
          <w:rFonts w:ascii="Palatino Linotype" w:hAnsi="Palatino Linotype"/>
          <w:color w:val="404040"/>
          <w:sz w:val="18"/>
          <w:szCs w:val="18"/>
          <w:lang w:val="en-US"/>
        </w:rPr>
        <w:t>.</w:t>
      </w:r>
      <w:r w:rsidRPr="00AB633D">
        <w:rPr>
          <w:rFonts w:ascii="Palatino Linotype" w:hAnsi="Palatino Linotype"/>
          <w:color w:val="404040"/>
          <w:sz w:val="18"/>
          <w:szCs w:val="18"/>
          <w:lang w:val="en-US"/>
        </w:rPr>
        <w:t xml:space="preserve"> </w:t>
      </w:r>
      <w:r w:rsidR="00FB0668" w:rsidRPr="00AB633D">
        <w:rPr>
          <w:rFonts w:ascii="Palatino Linotype" w:hAnsi="Palatino Linotype"/>
          <w:color w:val="404040"/>
          <w:sz w:val="18"/>
          <w:szCs w:val="18"/>
          <w:lang w:val="en-US"/>
        </w:rPr>
        <w:t xml:space="preserve"> 2013</w:t>
      </w:r>
      <w:r w:rsidR="00FB0668" w:rsidRPr="00AB633D">
        <w:rPr>
          <w:rFonts w:ascii="Palatino Linotype" w:hAnsi="Palatino Linotype"/>
          <w:color w:val="404040"/>
          <w:sz w:val="18"/>
          <w:szCs w:val="18"/>
          <w:lang w:val="en-US"/>
        </w:rPr>
        <w:tab/>
      </w:r>
      <w:r w:rsidR="00AB48F2" w:rsidRPr="00AB633D">
        <w:rPr>
          <w:rFonts w:ascii="Palatino Linotype" w:hAnsi="Palatino Linotype"/>
          <w:color w:val="404040"/>
          <w:sz w:val="18"/>
          <w:szCs w:val="18"/>
          <w:lang w:val="en-US"/>
        </w:rPr>
        <w:t xml:space="preserve">Invited Professor at </w:t>
      </w:r>
      <w:r w:rsidR="000714E9" w:rsidRPr="00AB633D">
        <w:rPr>
          <w:rFonts w:ascii="Palatino Linotype" w:hAnsi="Palatino Linotype"/>
          <w:color w:val="404040"/>
          <w:sz w:val="18"/>
          <w:szCs w:val="18"/>
          <w:lang w:val="en-US"/>
        </w:rPr>
        <w:t xml:space="preserve">the </w:t>
      </w:r>
      <w:r w:rsidR="00902A3D" w:rsidRPr="00AB633D">
        <w:rPr>
          <w:rFonts w:ascii="Palatino Linotype" w:hAnsi="Palatino Linotype"/>
          <w:color w:val="404040"/>
          <w:sz w:val="18"/>
          <w:szCs w:val="18"/>
          <w:lang w:val="en-US"/>
        </w:rPr>
        <w:t xml:space="preserve">Department of Electrical and </w:t>
      </w:r>
      <w:r w:rsidR="00DE21C0" w:rsidRPr="00AB633D">
        <w:rPr>
          <w:rFonts w:ascii="Palatino Linotype" w:hAnsi="Palatino Linotype"/>
          <w:color w:val="404040"/>
          <w:sz w:val="18"/>
          <w:szCs w:val="18"/>
          <w:lang w:val="en-US"/>
        </w:rPr>
        <w:t>Computer</w:t>
      </w:r>
      <w:r w:rsidR="00902A3D" w:rsidRPr="00AB633D">
        <w:rPr>
          <w:rFonts w:ascii="Palatino Linotype" w:hAnsi="Palatino Linotype"/>
          <w:color w:val="404040"/>
          <w:sz w:val="18"/>
          <w:szCs w:val="18"/>
          <w:lang w:val="en-US"/>
        </w:rPr>
        <w:t xml:space="preserve"> Engineering </w:t>
      </w:r>
      <w:r w:rsidR="00AB48F2" w:rsidRPr="00AB633D">
        <w:rPr>
          <w:rFonts w:ascii="Palatino Linotype" w:hAnsi="Palatino Linotype"/>
          <w:color w:val="404040"/>
          <w:sz w:val="18"/>
          <w:szCs w:val="18"/>
          <w:lang w:val="en-US"/>
        </w:rPr>
        <w:t>– Tecnológico d</w:t>
      </w:r>
      <w:r w:rsidR="00182DDB" w:rsidRPr="00AB633D">
        <w:rPr>
          <w:rFonts w:ascii="Palatino Linotype" w:hAnsi="Palatino Linotype"/>
          <w:color w:val="404040"/>
          <w:sz w:val="18"/>
          <w:szCs w:val="18"/>
          <w:lang w:val="en-US"/>
        </w:rPr>
        <w:t>e Monterrey (TEC), M</w:t>
      </w:r>
      <w:r w:rsidR="00451C12" w:rsidRPr="00AB633D">
        <w:rPr>
          <w:rFonts w:ascii="Palatino Linotype" w:hAnsi="Palatino Linotype"/>
          <w:color w:val="404040"/>
          <w:sz w:val="18"/>
          <w:szCs w:val="18"/>
          <w:lang w:val="en-US"/>
        </w:rPr>
        <w:t>-</w:t>
      </w:r>
      <w:proofErr w:type="spellStart"/>
      <w:r w:rsidR="00182DDB" w:rsidRPr="00AB633D">
        <w:rPr>
          <w:rFonts w:ascii="Palatino Linotype" w:hAnsi="Palatino Linotype"/>
          <w:color w:val="404040"/>
          <w:sz w:val="18"/>
          <w:szCs w:val="18"/>
          <w:lang w:val="en-US"/>
        </w:rPr>
        <w:t>onterrey</w:t>
      </w:r>
      <w:proofErr w:type="spellEnd"/>
      <w:r w:rsidR="00182DDB" w:rsidRPr="00AB633D">
        <w:rPr>
          <w:rFonts w:ascii="Palatino Linotype" w:hAnsi="Palatino Linotype"/>
          <w:color w:val="404040"/>
          <w:sz w:val="18"/>
          <w:szCs w:val="18"/>
          <w:lang w:val="en-US"/>
        </w:rPr>
        <w:t xml:space="preserve">, </w:t>
      </w:r>
      <w:r w:rsidR="00182DDB" w:rsidRPr="00AB633D">
        <w:rPr>
          <w:rFonts w:ascii="Palatino Linotype" w:hAnsi="Palatino Linotype"/>
          <w:b/>
          <w:color w:val="404040"/>
          <w:sz w:val="18"/>
          <w:szCs w:val="18"/>
          <w:lang w:val="en-US"/>
        </w:rPr>
        <w:t>Me</w:t>
      </w:r>
      <w:r w:rsidR="00AB48F2" w:rsidRPr="00AB633D">
        <w:rPr>
          <w:rFonts w:ascii="Palatino Linotype" w:hAnsi="Palatino Linotype"/>
          <w:b/>
          <w:color w:val="404040"/>
          <w:sz w:val="18"/>
          <w:szCs w:val="18"/>
          <w:lang w:val="en-US"/>
        </w:rPr>
        <w:t>xico</w:t>
      </w:r>
      <w:r w:rsidR="00AB48F2" w:rsidRPr="00AB633D">
        <w:rPr>
          <w:rFonts w:ascii="Palatino Linotype" w:hAnsi="Palatino Linotype"/>
          <w:color w:val="404040"/>
          <w:sz w:val="18"/>
          <w:szCs w:val="18"/>
          <w:lang w:val="en-US"/>
        </w:rPr>
        <w:t>.</w:t>
      </w:r>
    </w:p>
    <w:p w14:paraId="4F34F594" w14:textId="77777777" w:rsidR="00D85048" w:rsidRPr="00AB633D" w:rsidRDefault="00D85048" w:rsidP="00BB5584">
      <w:pPr>
        <w:pStyle w:val="PlainText1"/>
        <w:ind w:left="2127" w:hanging="2127"/>
        <w:jc w:val="both"/>
        <w:rPr>
          <w:rFonts w:ascii="Palatino Linotype" w:hAnsi="Palatino Linotype"/>
          <w:color w:val="404040"/>
          <w:sz w:val="18"/>
          <w:szCs w:val="18"/>
          <w:lang w:val="en-US"/>
        </w:rPr>
      </w:pPr>
      <w:r w:rsidRPr="00AB633D">
        <w:rPr>
          <w:rFonts w:ascii="Palatino Linotype" w:hAnsi="Palatino Linotype"/>
          <w:color w:val="404040"/>
          <w:sz w:val="18"/>
          <w:szCs w:val="18"/>
          <w:lang w:val="en-US"/>
        </w:rPr>
        <w:t>May</w:t>
      </w:r>
      <w:r w:rsidR="004B4CD6" w:rsidRPr="00AB633D">
        <w:rPr>
          <w:rFonts w:ascii="Palatino Linotype" w:hAnsi="Palatino Linotype"/>
          <w:color w:val="404040"/>
          <w:sz w:val="18"/>
          <w:szCs w:val="18"/>
          <w:lang w:val="en-US"/>
        </w:rPr>
        <w:t>.</w:t>
      </w:r>
      <w:r w:rsidRPr="00AB633D">
        <w:rPr>
          <w:rFonts w:ascii="Palatino Linotype" w:hAnsi="Palatino Linotype"/>
          <w:color w:val="404040"/>
          <w:sz w:val="18"/>
          <w:szCs w:val="18"/>
          <w:lang w:val="en-US"/>
        </w:rPr>
        <w:t xml:space="preserve"> 2013</w:t>
      </w:r>
      <w:r w:rsidRPr="00AB633D">
        <w:rPr>
          <w:rFonts w:ascii="Palatino Linotype" w:hAnsi="Palatino Linotype"/>
          <w:color w:val="404040"/>
          <w:sz w:val="18"/>
          <w:szCs w:val="18"/>
          <w:lang w:val="en-US"/>
        </w:rPr>
        <w:tab/>
        <w:t>Visiting Professor at</w:t>
      </w:r>
      <w:r w:rsidR="004B4CD6" w:rsidRPr="00AB633D">
        <w:rPr>
          <w:rFonts w:ascii="Palatino Linotype" w:hAnsi="Palatino Linotype"/>
          <w:color w:val="404040"/>
          <w:sz w:val="18"/>
          <w:szCs w:val="18"/>
          <w:lang w:val="en-US"/>
        </w:rPr>
        <w:t xml:space="preserve"> </w:t>
      </w:r>
      <w:r w:rsidR="000714E9" w:rsidRPr="00AB633D">
        <w:rPr>
          <w:rFonts w:ascii="Palatino Linotype" w:hAnsi="Palatino Linotype"/>
          <w:color w:val="404040"/>
          <w:sz w:val="18"/>
          <w:szCs w:val="18"/>
          <w:lang w:val="en-US"/>
        </w:rPr>
        <w:t xml:space="preserve">the </w:t>
      </w:r>
      <w:r w:rsidR="004B4CD6" w:rsidRPr="00AB633D">
        <w:rPr>
          <w:rFonts w:ascii="Palatino Linotype" w:hAnsi="Palatino Linotype"/>
          <w:color w:val="404040"/>
          <w:sz w:val="18"/>
          <w:szCs w:val="18"/>
          <w:lang w:val="en-US"/>
        </w:rPr>
        <w:t>Department of Electrical Engineering</w:t>
      </w:r>
      <w:r w:rsidR="00463189" w:rsidRPr="00AB633D">
        <w:rPr>
          <w:rFonts w:ascii="Palatino Linotype" w:hAnsi="Palatino Linotype"/>
          <w:color w:val="404040"/>
          <w:sz w:val="18"/>
          <w:szCs w:val="18"/>
          <w:lang w:val="en-US"/>
        </w:rPr>
        <w:t xml:space="preserve">, </w:t>
      </w:r>
      <w:r w:rsidRPr="00AB633D">
        <w:rPr>
          <w:rFonts w:ascii="Palatino Linotype" w:hAnsi="Palatino Linotype"/>
          <w:color w:val="404040"/>
          <w:sz w:val="18"/>
          <w:szCs w:val="18"/>
          <w:lang w:val="en-US"/>
        </w:rPr>
        <w:t xml:space="preserve">University of Belgrade, Belgrade, </w:t>
      </w:r>
      <w:r w:rsidRPr="00AB633D">
        <w:rPr>
          <w:rFonts w:ascii="Palatino Linotype" w:hAnsi="Palatino Linotype"/>
          <w:b/>
          <w:color w:val="404040"/>
          <w:sz w:val="18"/>
          <w:szCs w:val="18"/>
          <w:lang w:val="en-US"/>
        </w:rPr>
        <w:t>Serbia</w:t>
      </w:r>
      <w:r w:rsidRPr="00AB633D">
        <w:rPr>
          <w:rFonts w:ascii="Palatino Linotype" w:hAnsi="Palatino Linotype"/>
          <w:color w:val="404040"/>
          <w:sz w:val="18"/>
          <w:szCs w:val="18"/>
          <w:lang w:val="en-US"/>
        </w:rPr>
        <w:t>.</w:t>
      </w:r>
    </w:p>
    <w:p w14:paraId="67757CB1" w14:textId="77777777" w:rsidR="0091273F" w:rsidRPr="00AB633D" w:rsidRDefault="0091273F" w:rsidP="00BB5584">
      <w:pPr>
        <w:pStyle w:val="PlainText1"/>
        <w:ind w:left="2124" w:hanging="2124"/>
        <w:jc w:val="both"/>
        <w:rPr>
          <w:rFonts w:ascii="Palatino Linotype" w:hAnsi="Palatino Linotype"/>
          <w:color w:val="404040"/>
          <w:sz w:val="18"/>
          <w:szCs w:val="18"/>
          <w:lang w:val="en-US"/>
        </w:rPr>
      </w:pPr>
      <w:r w:rsidRPr="00AB633D">
        <w:rPr>
          <w:rFonts w:ascii="Palatino Linotype" w:hAnsi="Palatino Linotype"/>
          <w:color w:val="404040"/>
          <w:sz w:val="18"/>
          <w:szCs w:val="18"/>
          <w:lang w:val="en-US"/>
        </w:rPr>
        <w:t>Jun. – Jul. 2012</w:t>
      </w:r>
      <w:r w:rsidRPr="00AB633D">
        <w:rPr>
          <w:rFonts w:ascii="Palatino Linotype" w:hAnsi="Palatino Linotype"/>
          <w:color w:val="404040"/>
          <w:sz w:val="18"/>
          <w:szCs w:val="18"/>
          <w:lang w:val="en-US"/>
        </w:rPr>
        <w:tab/>
        <w:t>Visiti</w:t>
      </w:r>
      <w:r w:rsidR="009A1C5F" w:rsidRPr="00AB633D">
        <w:rPr>
          <w:rFonts w:ascii="Palatino Linotype" w:hAnsi="Palatino Linotype"/>
          <w:color w:val="404040"/>
          <w:sz w:val="18"/>
          <w:szCs w:val="18"/>
          <w:lang w:val="en-US"/>
        </w:rPr>
        <w:t xml:space="preserve">ng Researcher at </w:t>
      </w:r>
      <w:r w:rsidR="00297FEF" w:rsidRPr="00AB633D">
        <w:rPr>
          <w:rFonts w:ascii="Palatino Linotype" w:hAnsi="Palatino Linotype"/>
          <w:color w:val="404040"/>
          <w:sz w:val="18"/>
          <w:szCs w:val="18"/>
          <w:lang w:val="en-US"/>
        </w:rPr>
        <w:t xml:space="preserve">the </w:t>
      </w:r>
      <w:proofErr w:type="spellStart"/>
      <w:r w:rsidR="009A1C5F" w:rsidRPr="00AB633D">
        <w:rPr>
          <w:rFonts w:ascii="Palatino Linotype" w:hAnsi="Palatino Linotype"/>
          <w:color w:val="404040"/>
          <w:sz w:val="18"/>
          <w:szCs w:val="18"/>
          <w:lang w:val="en-US"/>
        </w:rPr>
        <w:t>Laboratoire</w:t>
      </w:r>
      <w:proofErr w:type="spellEnd"/>
      <w:r w:rsidR="009A1C5F" w:rsidRPr="00AB633D">
        <w:rPr>
          <w:rFonts w:ascii="Palatino Linotype" w:hAnsi="Palatino Linotype"/>
          <w:color w:val="404040"/>
          <w:sz w:val="18"/>
          <w:szCs w:val="18"/>
          <w:lang w:val="en-US"/>
        </w:rPr>
        <w:t xml:space="preserve"> Pla</w:t>
      </w:r>
      <w:r w:rsidRPr="00AB633D">
        <w:rPr>
          <w:rFonts w:ascii="Palatino Linotype" w:hAnsi="Palatino Linotype"/>
          <w:color w:val="404040"/>
          <w:sz w:val="18"/>
          <w:szCs w:val="18"/>
          <w:lang w:val="en-US"/>
        </w:rPr>
        <w:t xml:space="preserve">sma et </w:t>
      </w:r>
      <w:proofErr w:type="spellStart"/>
      <w:r w:rsidRPr="00AB633D">
        <w:rPr>
          <w:rFonts w:ascii="Palatino Linotype" w:hAnsi="Palatino Linotype"/>
          <w:color w:val="404040"/>
          <w:sz w:val="18"/>
          <w:szCs w:val="18"/>
          <w:lang w:val="en-US"/>
        </w:rPr>
        <w:t>Convertsion</w:t>
      </w:r>
      <w:proofErr w:type="spellEnd"/>
      <w:r w:rsidRPr="00AB633D">
        <w:rPr>
          <w:rFonts w:ascii="Palatino Linotype" w:hAnsi="Palatino Linotype"/>
          <w:color w:val="404040"/>
          <w:sz w:val="18"/>
          <w:szCs w:val="18"/>
          <w:lang w:val="en-US"/>
        </w:rPr>
        <w:t xml:space="preserve"> </w:t>
      </w:r>
      <w:proofErr w:type="spellStart"/>
      <w:r w:rsidRPr="00AB633D">
        <w:rPr>
          <w:rFonts w:ascii="Palatino Linotype" w:hAnsi="Palatino Linotype"/>
          <w:color w:val="404040"/>
          <w:sz w:val="18"/>
          <w:szCs w:val="18"/>
          <w:lang w:val="en-US"/>
        </w:rPr>
        <w:t>d’Energie</w:t>
      </w:r>
      <w:proofErr w:type="spellEnd"/>
      <w:r w:rsidRPr="00AB633D">
        <w:rPr>
          <w:rFonts w:ascii="Palatino Linotype" w:hAnsi="Palatino Linotype"/>
          <w:color w:val="404040"/>
          <w:sz w:val="18"/>
          <w:szCs w:val="18"/>
          <w:lang w:val="en-US"/>
        </w:rPr>
        <w:t xml:space="preserve"> (LAPLACE) – Université de Toulouse – ENSEEIHT/ INPT, Toulou</w:t>
      </w:r>
      <w:r w:rsidR="00B205F7" w:rsidRPr="00AB633D">
        <w:rPr>
          <w:rFonts w:ascii="Palatino Linotype" w:hAnsi="Palatino Linotype"/>
          <w:color w:val="404040"/>
          <w:sz w:val="18"/>
          <w:szCs w:val="18"/>
          <w:lang w:val="en-US"/>
        </w:rPr>
        <w:t>s</w:t>
      </w:r>
      <w:r w:rsidRPr="00AB633D">
        <w:rPr>
          <w:rFonts w:ascii="Palatino Linotype" w:hAnsi="Palatino Linotype"/>
          <w:color w:val="404040"/>
          <w:sz w:val="18"/>
          <w:szCs w:val="18"/>
          <w:lang w:val="en-US"/>
        </w:rPr>
        <w:t>e</w:t>
      </w:r>
      <w:r w:rsidR="00444377" w:rsidRPr="00AB633D">
        <w:rPr>
          <w:rFonts w:ascii="Palatino Linotype" w:hAnsi="Palatino Linotype"/>
          <w:color w:val="404040"/>
          <w:sz w:val="18"/>
          <w:szCs w:val="18"/>
          <w:lang w:val="en-US"/>
        </w:rPr>
        <w:t>,</w:t>
      </w:r>
      <w:r w:rsidRPr="00AB633D">
        <w:rPr>
          <w:rFonts w:ascii="Palatino Linotype" w:hAnsi="Palatino Linotype"/>
          <w:color w:val="404040"/>
          <w:sz w:val="18"/>
          <w:szCs w:val="18"/>
          <w:lang w:val="en-US"/>
        </w:rPr>
        <w:t xml:space="preserve"> </w:t>
      </w:r>
      <w:r w:rsidRPr="00AB633D">
        <w:rPr>
          <w:rFonts w:ascii="Palatino Linotype" w:hAnsi="Palatino Linotype"/>
          <w:b/>
          <w:color w:val="404040"/>
          <w:sz w:val="18"/>
          <w:szCs w:val="18"/>
          <w:lang w:val="en-US"/>
        </w:rPr>
        <w:t>France</w:t>
      </w:r>
      <w:r w:rsidRPr="00AB633D">
        <w:rPr>
          <w:rFonts w:ascii="Palatino Linotype" w:hAnsi="Palatino Linotype"/>
          <w:color w:val="404040"/>
          <w:sz w:val="18"/>
          <w:szCs w:val="18"/>
          <w:lang w:val="en-US"/>
        </w:rPr>
        <w:t xml:space="preserve">. </w:t>
      </w:r>
    </w:p>
    <w:p w14:paraId="2BB86DF1" w14:textId="77777777" w:rsidR="00A949BD" w:rsidRPr="00AB633D" w:rsidRDefault="0098214F" w:rsidP="00BB5584">
      <w:pPr>
        <w:pStyle w:val="PlainText1"/>
        <w:ind w:left="2124" w:hanging="2124"/>
        <w:jc w:val="both"/>
        <w:rPr>
          <w:rFonts w:ascii="Palatino Linotype" w:hAnsi="Palatino Linotype"/>
          <w:color w:val="404040"/>
          <w:sz w:val="18"/>
          <w:szCs w:val="18"/>
          <w:lang w:val="en-US"/>
        </w:rPr>
      </w:pPr>
      <w:r w:rsidRPr="00AB633D">
        <w:rPr>
          <w:rFonts w:ascii="Palatino Linotype" w:hAnsi="Palatino Linotype"/>
          <w:color w:val="404040"/>
          <w:sz w:val="18"/>
          <w:szCs w:val="18"/>
          <w:lang w:val="en-US"/>
        </w:rPr>
        <w:t>Sep. – Nov. 2011</w:t>
      </w:r>
      <w:r w:rsidR="00F62D97" w:rsidRPr="00AB633D">
        <w:rPr>
          <w:rFonts w:ascii="Palatino Linotype" w:hAnsi="Palatino Linotype"/>
          <w:color w:val="404040"/>
          <w:sz w:val="18"/>
          <w:szCs w:val="18"/>
          <w:lang w:val="en-US"/>
        </w:rPr>
        <w:tab/>
      </w:r>
      <w:r w:rsidR="009A1C5F" w:rsidRPr="00AB633D">
        <w:rPr>
          <w:rFonts w:ascii="Palatino Linotype" w:hAnsi="Palatino Linotype"/>
          <w:color w:val="404040"/>
          <w:sz w:val="18"/>
          <w:szCs w:val="18"/>
          <w:lang w:val="en-US"/>
        </w:rPr>
        <w:t xml:space="preserve">Visiting Researcher at </w:t>
      </w:r>
      <w:r w:rsidR="00297FEF" w:rsidRPr="00AB633D">
        <w:rPr>
          <w:rFonts w:ascii="Palatino Linotype" w:hAnsi="Palatino Linotype"/>
          <w:color w:val="404040"/>
          <w:sz w:val="18"/>
          <w:szCs w:val="18"/>
          <w:lang w:val="en-US"/>
        </w:rPr>
        <w:t xml:space="preserve">the </w:t>
      </w:r>
      <w:proofErr w:type="spellStart"/>
      <w:r w:rsidR="009A1C5F" w:rsidRPr="00AB633D">
        <w:rPr>
          <w:rFonts w:ascii="Palatino Linotype" w:hAnsi="Palatino Linotype"/>
          <w:color w:val="404040"/>
          <w:sz w:val="18"/>
          <w:szCs w:val="18"/>
          <w:lang w:val="en-US"/>
        </w:rPr>
        <w:t>Laboratoire</w:t>
      </w:r>
      <w:proofErr w:type="spellEnd"/>
      <w:r w:rsidR="009A1C5F" w:rsidRPr="00AB633D">
        <w:rPr>
          <w:rFonts w:ascii="Palatino Linotype" w:hAnsi="Palatino Linotype"/>
          <w:color w:val="404040"/>
          <w:sz w:val="18"/>
          <w:szCs w:val="18"/>
          <w:lang w:val="en-US"/>
        </w:rPr>
        <w:t xml:space="preserve"> Pla</w:t>
      </w:r>
      <w:r w:rsidRPr="00AB633D">
        <w:rPr>
          <w:rFonts w:ascii="Palatino Linotype" w:hAnsi="Palatino Linotype"/>
          <w:color w:val="404040"/>
          <w:sz w:val="18"/>
          <w:szCs w:val="18"/>
          <w:lang w:val="en-US"/>
        </w:rPr>
        <w:t xml:space="preserve">sma et </w:t>
      </w:r>
      <w:proofErr w:type="spellStart"/>
      <w:r w:rsidRPr="00AB633D">
        <w:rPr>
          <w:rFonts w:ascii="Palatino Linotype" w:hAnsi="Palatino Linotype"/>
          <w:color w:val="404040"/>
          <w:sz w:val="18"/>
          <w:szCs w:val="18"/>
          <w:lang w:val="en-US"/>
        </w:rPr>
        <w:t>Convertsion</w:t>
      </w:r>
      <w:proofErr w:type="spellEnd"/>
      <w:r w:rsidRPr="00AB633D">
        <w:rPr>
          <w:rFonts w:ascii="Palatino Linotype" w:hAnsi="Palatino Linotype"/>
          <w:color w:val="404040"/>
          <w:sz w:val="18"/>
          <w:szCs w:val="18"/>
          <w:lang w:val="en-US"/>
        </w:rPr>
        <w:t xml:space="preserve"> </w:t>
      </w:r>
      <w:proofErr w:type="spellStart"/>
      <w:r w:rsidRPr="00AB633D">
        <w:rPr>
          <w:rFonts w:ascii="Palatino Linotype" w:hAnsi="Palatino Linotype"/>
          <w:color w:val="404040"/>
          <w:sz w:val="18"/>
          <w:szCs w:val="18"/>
          <w:lang w:val="en-US"/>
        </w:rPr>
        <w:t>d’</w:t>
      </w:r>
      <w:r w:rsidR="0012032A" w:rsidRPr="00AB633D">
        <w:rPr>
          <w:rFonts w:ascii="Palatino Linotype" w:hAnsi="Palatino Linotype"/>
          <w:color w:val="404040"/>
          <w:sz w:val="18"/>
          <w:szCs w:val="18"/>
          <w:lang w:val="en-US"/>
        </w:rPr>
        <w:t>Energie</w:t>
      </w:r>
      <w:proofErr w:type="spellEnd"/>
      <w:r w:rsidR="0012032A" w:rsidRPr="00AB633D">
        <w:rPr>
          <w:rFonts w:ascii="Palatino Linotype" w:hAnsi="Palatino Linotype"/>
          <w:color w:val="404040"/>
          <w:sz w:val="18"/>
          <w:szCs w:val="18"/>
          <w:lang w:val="en-US"/>
        </w:rPr>
        <w:t xml:space="preserve"> </w:t>
      </w:r>
      <w:r w:rsidRPr="00AB633D">
        <w:rPr>
          <w:rFonts w:ascii="Palatino Linotype" w:hAnsi="Palatino Linotype"/>
          <w:color w:val="404040"/>
          <w:sz w:val="18"/>
          <w:szCs w:val="18"/>
          <w:lang w:val="en-US"/>
        </w:rPr>
        <w:t>(LAPLACE) – Université de Toulouse – ENSEEIHT/ INPT, Toulou</w:t>
      </w:r>
      <w:r w:rsidR="00B205F7" w:rsidRPr="00AB633D">
        <w:rPr>
          <w:rFonts w:ascii="Palatino Linotype" w:hAnsi="Palatino Linotype"/>
          <w:color w:val="404040"/>
          <w:sz w:val="18"/>
          <w:szCs w:val="18"/>
          <w:lang w:val="en-US"/>
        </w:rPr>
        <w:t>s</w:t>
      </w:r>
      <w:r w:rsidRPr="00AB633D">
        <w:rPr>
          <w:rFonts w:ascii="Palatino Linotype" w:hAnsi="Palatino Linotype"/>
          <w:color w:val="404040"/>
          <w:sz w:val="18"/>
          <w:szCs w:val="18"/>
          <w:lang w:val="en-US"/>
        </w:rPr>
        <w:t>e</w:t>
      </w:r>
      <w:r w:rsidR="00444377" w:rsidRPr="00AB633D">
        <w:rPr>
          <w:rFonts w:ascii="Palatino Linotype" w:hAnsi="Palatino Linotype"/>
          <w:color w:val="404040"/>
          <w:sz w:val="18"/>
          <w:szCs w:val="18"/>
          <w:lang w:val="en-US"/>
        </w:rPr>
        <w:t>,</w:t>
      </w:r>
      <w:r w:rsidRPr="00AB633D">
        <w:rPr>
          <w:rFonts w:ascii="Palatino Linotype" w:hAnsi="Palatino Linotype"/>
          <w:color w:val="404040"/>
          <w:sz w:val="18"/>
          <w:szCs w:val="18"/>
          <w:lang w:val="en-US"/>
        </w:rPr>
        <w:t xml:space="preserve"> </w:t>
      </w:r>
      <w:r w:rsidRPr="00AB633D">
        <w:rPr>
          <w:rFonts w:ascii="Palatino Linotype" w:hAnsi="Palatino Linotype"/>
          <w:b/>
          <w:color w:val="404040"/>
          <w:sz w:val="18"/>
          <w:szCs w:val="18"/>
          <w:lang w:val="en-US"/>
        </w:rPr>
        <w:t>France</w:t>
      </w:r>
      <w:r w:rsidRPr="00AB633D">
        <w:rPr>
          <w:rFonts w:ascii="Palatino Linotype" w:hAnsi="Palatino Linotype"/>
          <w:color w:val="404040"/>
          <w:sz w:val="18"/>
          <w:szCs w:val="18"/>
          <w:lang w:val="en-US"/>
        </w:rPr>
        <w:t xml:space="preserve">. </w:t>
      </w:r>
    </w:p>
    <w:p w14:paraId="3D3305C1" w14:textId="77777777" w:rsidR="0098214F" w:rsidRPr="00AB633D" w:rsidRDefault="0098214F" w:rsidP="00BB5584">
      <w:pPr>
        <w:pStyle w:val="PlainText1"/>
        <w:ind w:left="2124" w:hanging="2124"/>
        <w:jc w:val="both"/>
        <w:rPr>
          <w:rFonts w:ascii="Palatino Linotype" w:hAnsi="Palatino Linotype"/>
          <w:color w:val="404040"/>
          <w:sz w:val="18"/>
          <w:szCs w:val="18"/>
          <w:lang w:val="en-US"/>
        </w:rPr>
      </w:pPr>
      <w:r w:rsidRPr="00AB633D">
        <w:rPr>
          <w:rFonts w:ascii="Palatino Linotype" w:hAnsi="Palatino Linotype"/>
          <w:color w:val="404040"/>
          <w:sz w:val="18"/>
          <w:szCs w:val="18"/>
          <w:lang w:val="en-US"/>
        </w:rPr>
        <w:t>Jan. – Feb. 2010</w:t>
      </w:r>
      <w:r w:rsidRPr="00AB633D">
        <w:rPr>
          <w:rFonts w:ascii="Palatino Linotype" w:hAnsi="Palatino Linotype"/>
          <w:color w:val="404040"/>
          <w:sz w:val="18"/>
          <w:szCs w:val="18"/>
          <w:lang w:val="en-US"/>
        </w:rPr>
        <w:tab/>
        <w:t xml:space="preserve">Visiting PhD. Student at </w:t>
      </w:r>
      <w:r w:rsidR="00297FEF" w:rsidRPr="00AB633D">
        <w:rPr>
          <w:rFonts w:ascii="Palatino Linotype" w:hAnsi="Palatino Linotype"/>
          <w:color w:val="404040"/>
          <w:sz w:val="18"/>
          <w:szCs w:val="18"/>
          <w:lang w:val="en-US"/>
        </w:rPr>
        <w:t xml:space="preserve">the </w:t>
      </w:r>
      <w:r w:rsidR="00DE21C0" w:rsidRPr="00AB633D">
        <w:rPr>
          <w:rFonts w:ascii="Palatino Linotype" w:hAnsi="Palatino Linotype"/>
          <w:color w:val="404040"/>
          <w:sz w:val="18"/>
          <w:szCs w:val="18"/>
          <w:lang w:val="en-US"/>
        </w:rPr>
        <w:t>Department of Electrical and Computer Engineering</w:t>
      </w:r>
      <w:r w:rsidRPr="00AB633D">
        <w:rPr>
          <w:rFonts w:ascii="Palatino Linotype" w:hAnsi="Palatino Linotype"/>
          <w:color w:val="404040"/>
          <w:sz w:val="18"/>
          <w:szCs w:val="18"/>
          <w:lang w:val="en-US"/>
        </w:rPr>
        <w:t xml:space="preserve"> – Tecnológico d</w:t>
      </w:r>
      <w:r w:rsidR="00DE21C0" w:rsidRPr="00AB633D">
        <w:rPr>
          <w:rFonts w:ascii="Palatino Linotype" w:hAnsi="Palatino Linotype"/>
          <w:color w:val="404040"/>
          <w:sz w:val="18"/>
          <w:szCs w:val="18"/>
          <w:lang w:val="en-US"/>
        </w:rPr>
        <w:t xml:space="preserve">e Monterrey (TEC), Monterrey, </w:t>
      </w:r>
      <w:r w:rsidR="00DE21C0" w:rsidRPr="00AB633D">
        <w:rPr>
          <w:rFonts w:ascii="Palatino Linotype" w:hAnsi="Palatino Linotype"/>
          <w:b/>
          <w:color w:val="404040"/>
          <w:sz w:val="18"/>
          <w:szCs w:val="18"/>
          <w:lang w:val="en-US"/>
        </w:rPr>
        <w:t>Me</w:t>
      </w:r>
      <w:r w:rsidRPr="00AB633D">
        <w:rPr>
          <w:rFonts w:ascii="Palatino Linotype" w:hAnsi="Palatino Linotype"/>
          <w:b/>
          <w:color w:val="404040"/>
          <w:sz w:val="18"/>
          <w:szCs w:val="18"/>
          <w:lang w:val="en-US"/>
        </w:rPr>
        <w:t>xico</w:t>
      </w:r>
      <w:r w:rsidRPr="00AB633D">
        <w:rPr>
          <w:rFonts w:ascii="Palatino Linotype" w:hAnsi="Palatino Linotype"/>
          <w:color w:val="404040"/>
          <w:sz w:val="18"/>
          <w:szCs w:val="18"/>
          <w:lang w:val="en-US"/>
        </w:rPr>
        <w:t xml:space="preserve">. </w:t>
      </w:r>
    </w:p>
    <w:p w14:paraId="217D1065" w14:textId="77777777" w:rsidR="007C5C99" w:rsidRPr="00AB633D" w:rsidRDefault="007C5C99" w:rsidP="00BB5584">
      <w:pPr>
        <w:pStyle w:val="PlainText1"/>
        <w:ind w:left="2124" w:hanging="2124"/>
        <w:jc w:val="both"/>
        <w:rPr>
          <w:rFonts w:ascii="Palatino Linotype" w:hAnsi="Palatino Linotype"/>
          <w:color w:val="404040"/>
          <w:sz w:val="18"/>
          <w:szCs w:val="18"/>
          <w:lang w:val="en-US"/>
        </w:rPr>
      </w:pPr>
      <w:r w:rsidRPr="00AB633D">
        <w:rPr>
          <w:rFonts w:ascii="Palatino Linotype" w:hAnsi="Palatino Linotype"/>
          <w:color w:val="404040"/>
          <w:sz w:val="18"/>
          <w:szCs w:val="18"/>
          <w:lang w:val="en-US"/>
        </w:rPr>
        <w:t>Jan. – Mar. 2010</w:t>
      </w:r>
      <w:r w:rsidRPr="00AB633D">
        <w:rPr>
          <w:rFonts w:ascii="Palatino Linotype" w:hAnsi="Palatino Linotype"/>
          <w:color w:val="404040"/>
          <w:sz w:val="18"/>
          <w:szCs w:val="18"/>
          <w:lang w:val="en-US"/>
        </w:rPr>
        <w:tab/>
        <w:t xml:space="preserve">Visiting PhD. Student at </w:t>
      </w:r>
      <w:r w:rsidR="006D7FBC" w:rsidRPr="00AB633D">
        <w:rPr>
          <w:rFonts w:ascii="Palatino Linotype" w:hAnsi="Palatino Linotype"/>
          <w:color w:val="404040"/>
          <w:sz w:val="18"/>
          <w:szCs w:val="18"/>
          <w:lang w:val="en-US"/>
        </w:rPr>
        <w:t xml:space="preserve">the </w:t>
      </w:r>
      <w:r w:rsidRPr="00AB633D">
        <w:rPr>
          <w:rFonts w:ascii="Palatino Linotype" w:hAnsi="Palatino Linotype"/>
          <w:color w:val="404040"/>
          <w:sz w:val="18"/>
          <w:szCs w:val="18"/>
          <w:lang w:val="en-US"/>
        </w:rPr>
        <w:t xml:space="preserve">Department of Electrical and Computer Engineering – Ryerson </w:t>
      </w:r>
      <w:r w:rsidR="00EA4348" w:rsidRPr="00AB633D">
        <w:rPr>
          <w:rFonts w:ascii="Palatino Linotype" w:hAnsi="Palatino Linotype"/>
          <w:color w:val="404040"/>
          <w:sz w:val="18"/>
          <w:szCs w:val="18"/>
          <w:lang w:val="en-US"/>
        </w:rPr>
        <w:t xml:space="preserve">University, Toronto, </w:t>
      </w:r>
      <w:r w:rsidR="00EA4348" w:rsidRPr="00AB633D">
        <w:rPr>
          <w:rFonts w:ascii="Palatino Linotype" w:hAnsi="Palatino Linotype"/>
          <w:b/>
          <w:color w:val="404040"/>
          <w:sz w:val="18"/>
          <w:szCs w:val="18"/>
          <w:lang w:val="en-US"/>
        </w:rPr>
        <w:t>Canada</w:t>
      </w:r>
      <w:r w:rsidR="00642BC0" w:rsidRPr="00AB633D">
        <w:rPr>
          <w:rFonts w:ascii="Palatino Linotype" w:hAnsi="Palatino Linotype"/>
          <w:color w:val="404040"/>
          <w:sz w:val="18"/>
          <w:szCs w:val="18"/>
          <w:lang w:val="en-US"/>
        </w:rPr>
        <w:t>.</w:t>
      </w:r>
    </w:p>
    <w:p w14:paraId="0CEE3B72" w14:textId="77777777" w:rsidR="00722D68" w:rsidRPr="00AB633D" w:rsidRDefault="00C01B8B" w:rsidP="00BB5584">
      <w:pPr>
        <w:pStyle w:val="PlainText1"/>
        <w:spacing w:after="120"/>
        <w:ind w:left="2124" w:hanging="2124"/>
        <w:jc w:val="both"/>
        <w:rPr>
          <w:rFonts w:ascii="Palatino Linotype" w:hAnsi="Palatino Linotype"/>
          <w:color w:val="404040"/>
          <w:sz w:val="18"/>
          <w:szCs w:val="18"/>
          <w:lang w:val="en-US"/>
        </w:rPr>
      </w:pPr>
      <w:r w:rsidRPr="00AB633D">
        <w:rPr>
          <w:rFonts w:ascii="Palatino Linotype" w:hAnsi="Palatino Linotype"/>
          <w:color w:val="404040"/>
          <w:sz w:val="18"/>
          <w:szCs w:val="18"/>
          <w:lang w:val="en-US"/>
        </w:rPr>
        <w:t>Jan – Aug. 2008</w:t>
      </w:r>
      <w:r w:rsidRPr="00AB633D">
        <w:rPr>
          <w:rFonts w:ascii="Palatino Linotype" w:hAnsi="Palatino Linotype"/>
          <w:color w:val="404040"/>
          <w:sz w:val="18"/>
          <w:szCs w:val="18"/>
          <w:lang w:val="en-US"/>
        </w:rPr>
        <w:tab/>
        <w:t xml:space="preserve">Marie Curie Fellow for </w:t>
      </w:r>
      <w:r w:rsidR="00E143F4" w:rsidRPr="00AB633D">
        <w:rPr>
          <w:rFonts w:ascii="Palatino Linotype" w:hAnsi="Palatino Linotype"/>
          <w:color w:val="404040"/>
          <w:sz w:val="18"/>
          <w:szCs w:val="18"/>
          <w:lang w:val="en-US"/>
        </w:rPr>
        <w:t>Early-Stage</w:t>
      </w:r>
      <w:r w:rsidRPr="00AB633D">
        <w:rPr>
          <w:rFonts w:ascii="Palatino Linotype" w:hAnsi="Palatino Linotype"/>
          <w:color w:val="404040"/>
          <w:sz w:val="18"/>
          <w:szCs w:val="18"/>
          <w:lang w:val="en-US"/>
        </w:rPr>
        <w:t xml:space="preserve"> Research Training in Electrical Energy Conversion and Conditioning Techn</w:t>
      </w:r>
      <w:r w:rsidR="00E26215" w:rsidRPr="00AB633D">
        <w:rPr>
          <w:rFonts w:ascii="Palatino Linotype" w:hAnsi="Palatino Linotype"/>
          <w:color w:val="404040"/>
          <w:sz w:val="18"/>
          <w:szCs w:val="18"/>
          <w:lang w:val="en-US"/>
        </w:rPr>
        <w:t>o</w:t>
      </w:r>
      <w:r w:rsidRPr="00AB633D">
        <w:rPr>
          <w:rFonts w:ascii="Palatino Linotype" w:hAnsi="Palatino Linotype"/>
          <w:color w:val="404040"/>
          <w:sz w:val="18"/>
          <w:szCs w:val="18"/>
          <w:lang w:val="en-US"/>
        </w:rPr>
        <w:t>logy Scholarship at the Power Electronics Research Laboratory of University Col</w:t>
      </w:r>
      <w:r w:rsidR="00F93F59" w:rsidRPr="00AB633D">
        <w:rPr>
          <w:rFonts w:ascii="Palatino Linotype" w:hAnsi="Palatino Linotype"/>
          <w:color w:val="404040"/>
          <w:sz w:val="18"/>
          <w:szCs w:val="18"/>
          <w:lang w:val="en-US"/>
        </w:rPr>
        <w:t xml:space="preserve">lege Cork, Cork, </w:t>
      </w:r>
      <w:r w:rsidR="00F93F59" w:rsidRPr="00AB633D">
        <w:rPr>
          <w:rFonts w:ascii="Palatino Linotype" w:hAnsi="Palatino Linotype"/>
          <w:b/>
          <w:color w:val="404040"/>
          <w:sz w:val="18"/>
          <w:szCs w:val="18"/>
          <w:lang w:val="en-US"/>
        </w:rPr>
        <w:t>Ireland</w:t>
      </w:r>
      <w:r w:rsidR="00F93F59" w:rsidRPr="00AB633D">
        <w:rPr>
          <w:rFonts w:ascii="Palatino Linotype" w:hAnsi="Palatino Linotype"/>
          <w:color w:val="404040"/>
          <w:sz w:val="18"/>
          <w:szCs w:val="18"/>
          <w:lang w:val="en-US"/>
        </w:rPr>
        <w:t>, 2008.</w:t>
      </w:r>
    </w:p>
    <w:p w14:paraId="6A0D0D63" w14:textId="77777777" w:rsidR="002656D8" w:rsidRPr="00AB633D" w:rsidRDefault="761BC26B" w:rsidP="0068740C">
      <w:pPr>
        <w:pStyle w:val="PlainText1"/>
        <w:numPr>
          <w:ilvl w:val="1"/>
          <w:numId w:val="6"/>
        </w:numPr>
        <w:spacing w:before="240" w:after="240"/>
        <w:ind w:left="426" w:hanging="426"/>
        <w:jc w:val="both"/>
        <w:rPr>
          <w:rFonts w:ascii="Palatino Linotype" w:hAnsi="Palatino Linotype"/>
          <w:b/>
          <w:color w:val="404040"/>
          <w:sz w:val="18"/>
          <w:szCs w:val="18"/>
          <w:lang w:val="en-US"/>
        </w:rPr>
      </w:pPr>
      <w:r w:rsidRPr="75F9B97C">
        <w:rPr>
          <w:rFonts w:ascii="Palatino Linotype" w:hAnsi="Palatino Linotype"/>
          <w:b/>
          <w:bCs/>
          <w:color w:val="404040" w:themeColor="text1" w:themeTint="BF"/>
          <w:sz w:val="18"/>
          <w:szCs w:val="18"/>
          <w:lang w:val="en-US"/>
        </w:rPr>
        <w:t>Awards</w:t>
      </w:r>
    </w:p>
    <w:p w14:paraId="370982A1" w14:textId="5A68C607" w:rsidR="00827189" w:rsidRDefault="00827189" w:rsidP="009217E8">
      <w:pPr>
        <w:pStyle w:val="PlainText1"/>
        <w:keepLines/>
        <w:jc w:val="both"/>
        <w:rPr>
          <w:rFonts w:ascii="Palatino Linotype" w:hAnsi="Palatino Linotype"/>
          <w:color w:val="404040"/>
          <w:sz w:val="18"/>
          <w:szCs w:val="18"/>
          <w:lang w:val="en-US"/>
        </w:rPr>
      </w:pPr>
    </w:p>
    <w:p w14:paraId="35CCC36A" w14:textId="77777777" w:rsidR="009217E8" w:rsidRPr="005D3247" w:rsidRDefault="009217E8" w:rsidP="009217E8">
      <w:pPr>
        <w:pStyle w:val="PlainText1"/>
        <w:keepLines/>
        <w:jc w:val="both"/>
        <w:rPr>
          <w:rFonts w:ascii="Palatino Linotype" w:hAnsi="Palatino Linotype"/>
          <w:color w:val="404040"/>
          <w:sz w:val="18"/>
          <w:szCs w:val="18"/>
          <w:lang w:val="en-US"/>
        </w:rPr>
      </w:pPr>
    </w:p>
    <w:p w14:paraId="7EFE89F2" w14:textId="225A9527" w:rsidR="00B45CBD" w:rsidRPr="00B45CBD" w:rsidRDefault="005D3247" w:rsidP="00B45CBD">
      <w:pPr>
        <w:pStyle w:val="PlainText1"/>
        <w:keepLines/>
        <w:numPr>
          <w:ilvl w:val="0"/>
          <w:numId w:val="1"/>
        </w:numPr>
        <w:ind w:left="284" w:hanging="284"/>
        <w:jc w:val="both"/>
        <w:rPr>
          <w:rFonts w:ascii="Palatino Linotype" w:hAnsi="Palatino Linotype"/>
          <w:color w:val="404040"/>
          <w:sz w:val="18"/>
          <w:szCs w:val="18"/>
          <w:lang w:val="en-US"/>
        </w:rPr>
      </w:pPr>
      <w:r w:rsidRPr="005D3247">
        <w:rPr>
          <w:rFonts w:ascii="Palatino Linotype" w:hAnsi="Palatino Linotype"/>
          <w:b/>
          <w:bCs/>
          <w:color w:val="404040" w:themeColor="text1" w:themeTint="BF"/>
          <w:sz w:val="18"/>
          <w:szCs w:val="18"/>
          <w:lang w:val="en-US"/>
        </w:rPr>
        <w:t xml:space="preserve">Best presentation recognition </w:t>
      </w:r>
      <w:r w:rsidRPr="005D3247">
        <w:rPr>
          <w:rFonts w:ascii="Palatino Linotype" w:hAnsi="Palatino Linotype"/>
          <w:color w:val="404040" w:themeColor="text1" w:themeTint="BF"/>
          <w:sz w:val="18"/>
          <w:szCs w:val="18"/>
          <w:lang w:val="en-US"/>
        </w:rPr>
        <w:t>in the technical session TS81: Power Electronics Converters, at the 50</w:t>
      </w:r>
      <w:r w:rsidRPr="005D3247">
        <w:rPr>
          <w:rFonts w:ascii="Palatino Linotype" w:hAnsi="Palatino Linotype"/>
          <w:color w:val="404040" w:themeColor="text1" w:themeTint="BF"/>
          <w:sz w:val="18"/>
          <w:szCs w:val="18"/>
          <w:vertAlign w:val="superscript"/>
          <w:lang w:val="en-US"/>
        </w:rPr>
        <w:t>th</w:t>
      </w:r>
      <w:r w:rsidRPr="005D3247">
        <w:rPr>
          <w:rFonts w:ascii="Palatino Linotype" w:hAnsi="Palatino Linotype"/>
          <w:color w:val="404040" w:themeColor="text1" w:themeTint="BF"/>
          <w:sz w:val="18"/>
          <w:szCs w:val="18"/>
          <w:lang w:val="en-US"/>
        </w:rPr>
        <w:t xml:space="preserve"> Annual Conference of the IEEE Industrial Electronics Society (IECON 2024), Chicago, IL, USA, November 3-6, 2024. </w:t>
      </w:r>
      <w:r w:rsidR="00B45CBD" w:rsidRPr="00B45CBD">
        <w:rPr>
          <w:rFonts w:ascii="Palatino Linotype" w:eastAsia="Palatino Linotype" w:hAnsi="Palatino Linotype" w:cs="Palatino Linotype"/>
          <w:sz w:val="18"/>
          <w:szCs w:val="18"/>
          <w:lang w:val="en-GB"/>
        </w:rPr>
        <w:t xml:space="preserve">Y. LIU, X. FENG, X. LI, B. GE, </w:t>
      </w:r>
      <w:r w:rsidR="00B45CBD" w:rsidRPr="00B45CBD">
        <w:rPr>
          <w:rFonts w:ascii="Palatino Linotype" w:eastAsia="Palatino Linotype" w:hAnsi="Palatino Linotype" w:cs="Palatino Linotype"/>
          <w:b/>
          <w:bCs/>
          <w:sz w:val="18"/>
          <w:szCs w:val="18"/>
          <w:lang w:val="en-GB"/>
        </w:rPr>
        <w:t>M. RIVERA</w:t>
      </w:r>
      <w:r w:rsidR="00B45CBD" w:rsidRPr="00B45CBD">
        <w:rPr>
          <w:rFonts w:ascii="Palatino Linotype" w:eastAsia="Palatino Linotype" w:hAnsi="Palatino Linotype" w:cs="Palatino Linotype"/>
          <w:sz w:val="18"/>
          <w:szCs w:val="18"/>
          <w:lang w:val="en-GB"/>
        </w:rPr>
        <w:t xml:space="preserve">, P. WHEELER. Model Predictive Control of Three-phase Single-Stage Differential Boost Converter. The 2024 Annual Conference of the IEEE Industrial Electronics Society (IECON 2024). 3-6 November 2024 in Chicago, Illinois, USA, pp. 1-6. DOI: 10.1109/IECON55916.2024.10905113. URL: </w:t>
      </w:r>
      <w:hyperlink r:id="rId12" w:history="1">
        <w:r w:rsidR="00B45CBD" w:rsidRPr="00B45CBD">
          <w:rPr>
            <w:rStyle w:val="Hipervnculo"/>
            <w:rFonts w:ascii="Palatino Linotype" w:eastAsia="Palatino Linotype" w:hAnsi="Palatino Linotype" w:cs="Palatino Linotype"/>
            <w:sz w:val="18"/>
            <w:szCs w:val="18"/>
            <w:lang w:val="en-GB"/>
          </w:rPr>
          <w:t>https://ieeexplore.ieee.org/document/10905113</w:t>
        </w:r>
      </w:hyperlink>
      <w:r w:rsidR="00B45CBD" w:rsidRPr="00B45CBD">
        <w:rPr>
          <w:rFonts w:ascii="Palatino Linotype" w:eastAsia="Palatino Linotype" w:hAnsi="Palatino Linotype" w:cs="Palatino Linotype"/>
          <w:sz w:val="18"/>
          <w:szCs w:val="18"/>
          <w:lang w:val="en-GB"/>
        </w:rPr>
        <w:t xml:space="preserve"> </w:t>
      </w:r>
    </w:p>
    <w:p w14:paraId="5424F069" w14:textId="4C6E021D" w:rsidR="009217E8" w:rsidRPr="009217E8" w:rsidRDefault="009217E8" w:rsidP="009217E8">
      <w:pPr>
        <w:pStyle w:val="PlainText1"/>
        <w:keepLines/>
        <w:numPr>
          <w:ilvl w:val="0"/>
          <w:numId w:val="1"/>
        </w:numPr>
        <w:ind w:left="284" w:hanging="284"/>
        <w:jc w:val="both"/>
        <w:rPr>
          <w:rFonts w:ascii="Palatino Linotype" w:hAnsi="Palatino Linotype"/>
          <w:color w:val="404040"/>
          <w:sz w:val="18"/>
          <w:szCs w:val="18"/>
          <w:lang w:val="en-US"/>
        </w:rPr>
      </w:pPr>
      <w:r w:rsidRPr="009217E8">
        <w:rPr>
          <w:rFonts w:ascii="Palatino Linotype" w:hAnsi="Palatino Linotype"/>
          <w:b/>
          <w:bCs/>
          <w:color w:val="404040" w:themeColor="text1" w:themeTint="BF"/>
          <w:sz w:val="18"/>
          <w:szCs w:val="18"/>
          <w:lang w:val="en-US"/>
        </w:rPr>
        <w:t xml:space="preserve">Best presentation recognition </w:t>
      </w:r>
      <w:r w:rsidRPr="009217E8">
        <w:rPr>
          <w:rFonts w:ascii="Palatino Linotype" w:hAnsi="Palatino Linotype"/>
          <w:color w:val="404040" w:themeColor="text1" w:themeTint="BF"/>
          <w:sz w:val="18"/>
          <w:szCs w:val="18"/>
          <w:lang w:val="en-US"/>
        </w:rPr>
        <w:t>in the technical session TS66, SS32: Application of Predictive Control in Drives, Converters and Renewable Energy, at the 50</w:t>
      </w:r>
      <w:r w:rsidRPr="009217E8">
        <w:rPr>
          <w:rFonts w:ascii="Palatino Linotype" w:hAnsi="Palatino Linotype"/>
          <w:color w:val="404040" w:themeColor="text1" w:themeTint="BF"/>
          <w:sz w:val="18"/>
          <w:szCs w:val="18"/>
          <w:vertAlign w:val="superscript"/>
          <w:lang w:val="en-US"/>
        </w:rPr>
        <w:t>th</w:t>
      </w:r>
      <w:r w:rsidRPr="009217E8">
        <w:rPr>
          <w:rFonts w:ascii="Palatino Linotype" w:hAnsi="Palatino Linotype"/>
          <w:color w:val="404040" w:themeColor="text1" w:themeTint="BF"/>
          <w:sz w:val="18"/>
          <w:szCs w:val="18"/>
          <w:lang w:val="en-US"/>
        </w:rPr>
        <w:t xml:space="preserve"> Annual Conference of the IEEE Industrial Electronics Society (IECON 2024), Chicago, IL, USA, November 3-6, 2024. </w:t>
      </w:r>
      <w:r w:rsidRPr="00104263">
        <w:rPr>
          <w:rFonts w:ascii="Palatino Linotype" w:eastAsia="Palatino Linotype" w:hAnsi="Palatino Linotype" w:cs="Palatino Linotype"/>
          <w:sz w:val="18"/>
          <w:szCs w:val="18"/>
          <w:lang w:val="es-CL"/>
        </w:rPr>
        <w:t xml:space="preserve">F. PALACIOS-PEREIRA, N. PEREZ-SOSA, S. TOLEDO, E. MAQUEDA, D. CABALLERO, J. RODAS, R. GREGOR, </w:t>
      </w:r>
      <w:r w:rsidRPr="00104263">
        <w:rPr>
          <w:rFonts w:ascii="Palatino Linotype" w:eastAsia="Palatino Linotype" w:hAnsi="Palatino Linotype" w:cs="Palatino Linotype"/>
          <w:b/>
          <w:bCs/>
          <w:sz w:val="18"/>
          <w:szCs w:val="18"/>
          <w:lang w:val="es-CL"/>
        </w:rPr>
        <w:t>M. RIVERA</w:t>
      </w:r>
      <w:r w:rsidRPr="00104263">
        <w:rPr>
          <w:rFonts w:ascii="Palatino Linotype" w:eastAsia="Palatino Linotype" w:hAnsi="Palatino Linotype" w:cs="Palatino Linotype"/>
          <w:sz w:val="18"/>
          <w:szCs w:val="18"/>
          <w:lang w:val="es-CL"/>
        </w:rPr>
        <w:t xml:space="preserve">. </w:t>
      </w:r>
      <w:r w:rsidRPr="009217E8">
        <w:rPr>
          <w:rFonts w:ascii="Palatino Linotype" w:eastAsia="Palatino Linotype" w:hAnsi="Palatino Linotype" w:cs="Palatino Linotype"/>
          <w:sz w:val="18"/>
          <w:szCs w:val="18"/>
          <w:lang w:val="en-GB"/>
        </w:rPr>
        <w:t xml:space="preserve">Fault-Tolerant Current and Reactive Power Predictive Control in a Multi-Modular 2-Level Indirect Matrix Converter. The 2024 Annual Conference of the IEEE Industrial Electronics Society (IECON 2024). 3-6 November 2024 in Chicago, Illinois, USA, pp. 1-4. DOI: 10.1109/IECON55916.2024.10905769. URL: </w:t>
      </w:r>
      <w:hyperlink r:id="rId13" w:history="1">
        <w:r w:rsidRPr="009217E8">
          <w:rPr>
            <w:rStyle w:val="Hipervnculo"/>
            <w:rFonts w:ascii="Palatino Linotype" w:eastAsia="Palatino Linotype" w:hAnsi="Palatino Linotype" w:cs="Palatino Linotype"/>
            <w:sz w:val="18"/>
            <w:szCs w:val="18"/>
            <w:lang w:val="en-GB"/>
          </w:rPr>
          <w:t>https://ieeexplore.ieee.org/document/10905769</w:t>
        </w:r>
      </w:hyperlink>
      <w:r w:rsidRPr="009217E8">
        <w:rPr>
          <w:rFonts w:ascii="Palatino Linotype" w:eastAsia="Palatino Linotype" w:hAnsi="Palatino Linotype" w:cs="Palatino Linotype"/>
          <w:sz w:val="18"/>
          <w:szCs w:val="18"/>
          <w:lang w:val="en-GB"/>
        </w:rPr>
        <w:t xml:space="preserve"> </w:t>
      </w:r>
    </w:p>
    <w:p w14:paraId="1C0CD8B4" w14:textId="0B7197B2" w:rsidR="00203A9B" w:rsidRPr="00AB633D" w:rsidRDefault="24133695" w:rsidP="0068740C">
      <w:pPr>
        <w:pStyle w:val="PlainText1"/>
        <w:keepLines/>
        <w:numPr>
          <w:ilvl w:val="0"/>
          <w:numId w:val="1"/>
        </w:numPr>
        <w:ind w:left="284" w:hanging="284"/>
        <w:jc w:val="both"/>
        <w:rPr>
          <w:rFonts w:ascii="Palatino Linotype" w:hAnsi="Palatino Linotype"/>
          <w:color w:val="404040"/>
          <w:sz w:val="18"/>
          <w:szCs w:val="18"/>
          <w:lang w:val="en-US"/>
        </w:rPr>
      </w:pPr>
      <w:r w:rsidRPr="44DE3E46">
        <w:rPr>
          <w:rFonts w:ascii="Palatino Linotype" w:hAnsi="Palatino Linotype"/>
          <w:b/>
          <w:bCs/>
          <w:color w:val="404040" w:themeColor="text1" w:themeTint="BF"/>
          <w:sz w:val="18"/>
          <w:szCs w:val="18"/>
          <w:lang w:val="en-US"/>
        </w:rPr>
        <w:t>Best paper award</w:t>
      </w:r>
      <w:r w:rsidRPr="44DE3E46">
        <w:rPr>
          <w:rFonts w:ascii="Palatino Linotype" w:hAnsi="Palatino Linotype"/>
          <w:color w:val="404040" w:themeColor="text1" w:themeTint="BF"/>
          <w:sz w:val="18"/>
          <w:szCs w:val="18"/>
          <w:lang w:val="en-US"/>
        </w:rPr>
        <w:t xml:space="preserve"> of Special Session Industry-Oriented Papers at the 17th Brazilian Power Ele</w:t>
      </w:r>
      <w:r w:rsidR="22E39929" w:rsidRPr="44DE3E46">
        <w:rPr>
          <w:rFonts w:ascii="Palatino Linotype" w:hAnsi="Palatino Linotype"/>
          <w:color w:val="404040" w:themeColor="text1" w:themeTint="BF"/>
          <w:sz w:val="18"/>
          <w:szCs w:val="18"/>
          <w:lang w:val="en-US"/>
        </w:rPr>
        <w:t>ctronics Conference and 8</w:t>
      </w:r>
      <w:r w:rsidR="22E39929" w:rsidRPr="44DE3E46">
        <w:rPr>
          <w:rFonts w:ascii="Palatino Linotype" w:hAnsi="Palatino Linotype"/>
          <w:color w:val="404040" w:themeColor="text1" w:themeTint="BF"/>
          <w:sz w:val="18"/>
          <w:szCs w:val="18"/>
          <w:vertAlign w:val="superscript"/>
          <w:lang w:val="en-US"/>
        </w:rPr>
        <w:t>th</w:t>
      </w:r>
      <w:r w:rsidR="22E39929" w:rsidRPr="44DE3E46">
        <w:rPr>
          <w:rFonts w:ascii="Palatino Linotype" w:hAnsi="Palatino Linotype"/>
          <w:color w:val="404040" w:themeColor="text1" w:themeTint="BF"/>
          <w:sz w:val="18"/>
          <w:szCs w:val="18"/>
          <w:lang w:val="en-US"/>
        </w:rPr>
        <w:t xml:space="preserve"> IEEE Southern Power Electronics Conference. </w:t>
      </w:r>
      <w:r w:rsidR="22E39929" w:rsidRPr="00DA691E">
        <w:rPr>
          <w:rFonts w:ascii="Palatino Linotype" w:hAnsi="Palatino Linotype"/>
          <w:color w:val="404040" w:themeColor="text1" w:themeTint="BF"/>
          <w:sz w:val="18"/>
          <w:szCs w:val="18"/>
          <w:lang w:val="pt-PT"/>
        </w:rPr>
        <w:t xml:space="preserve">Florianopolis, Brazil, 2023. </w:t>
      </w:r>
      <w:r w:rsidR="467A0EA7" w:rsidRPr="00DA691E">
        <w:rPr>
          <w:rFonts w:ascii="Palatino Linotype" w:hAnsi="Palatino Linotype"/>
          <w:color w:val="404040" w:themeColor="text1" w:themeTint="BF"/>
          <w:sz w:val="18"/>
          <w:szCs w:val="18"/>
          <w:lang w:val="pt-PT"/>
        </w:rPr>
        <w:t>G. PANGRATZ, W. PEREIRA, Y. NOVAES, J. ALVES</w:t>
      </w:r>
      <w:r w:rsidRPr="00DA691E">
        <w:rPr>
          <w:rFonts w:ascii="Palatino Linotype" w:hAnsi="Palatino Linotype"/>
          <w:color w:val="404040" w:themeColor="text1" w:themeTint="BF"/>
          <w:sz w:val="18"/>
          <w:szCs w:val="18"/>
          <w:lang w:val="pt-PT"/>
        </w:rPr>
        <w:t xml:space="preserve">, M. RIVERA. </w:t>
      </w:r>
      <w:r w:rsidRPr="44DE3E46">
        <w:rPr>
          <w:rFonts w:ascii="Palatino Linotype" w:hAnsi="Palatino Linotype"/>
          <w:color w:val="404040" w:themeColor="text1" w:themeTint="BF"/>
          <w:sz w:val="18"/>
          <w:szCs w:val="18"/>
          <w:lang w:val="en-US"/>
        </w:rPr>
        <w:t xml:space="preserve">Model Predictive Control of </w:t>
      </w:r>
      <w:r w:rsidR="6DB90086" w:rsidRPr="44DE3E46">
        <w:rPr>
          <w:rFonts w:ascii="Palatino Linotype" w:hAnsi="Palatino Linotype"/>
          <w:color w:val="404040" w:themeColor="text1" w:themeTint="BF"/>
          <w:sz w:val="18"/>
          <w:szCs w:val="18"/>
          <w:lang w:val="en-US"/>
        </w:rPr>
        <w:t>Cascaded H-Bridge Inverters Driving Induction Motors</w:t>
      </w:r>
      <w:r w:rsidRPr="44DE3E46">
        <w:rPr>
          <w:rFonts w:ascii="Palatino Linotype" w:hAnsi="Palatino Linotype"/>
          <w:color w:val="404040" w:themeColor="text1" w:themeTint="BF"/>
          <w:sz w:val="18"/>
          <w:szCs w:val="18"/>
          <w:lang w:val="en-US"/>
        </w:rPr>
        <w:t xml:space="preserve">. </w:t>
      </w:r>
    </w:p>
    <w:p w14:paraId="60D248D5" w14:textId="43FEDA7C" w:rsidR="00203A9B" w:rsidRPr="00AD3B7E" w:rsidRDefault="00203A9B" w:rsidP="0068740C">
      <w:pPr>
        <w:pStyle w:val="PlainText1"/>
        <w:keepLines/>
        <w:numPr>
          <w:ilvl w:val="0"/>
          <w:numId w:val="1"/>
        </w:numPr>
        <w:ind w:left="284" w:hanging="284"/>
        <w:jc w:val="both"/>
        <w:rPr>
          <w:rFonts w:ascii="Palatino Linotype" w:hAnsi="Palatino Linotype"/>
          <w:color w:val="404040"/>
          <w:sz w:val="18"/>
          <w:szCs w:val="18"/>
          <w:lang w:val="es-CL"/>
        </w:rPr>
      </w:pPr>
      <w:bookmarkStart w:id="0" w:name="_Hlk122089427"/>
      <w:r w:rsidRPr="44DE3E46">
        <w:rPr>
          <w:rFonts w:ascii="Palatino Linotype" w:hAnsi="Palatino Linotype"/>
          <w:color w:val="404040" w:themeColor="text1" w:themeTint="BF"/>
          <w:sz w:val="18"/>
          <w:szCs w:val="18"/>
          <w:lang w:val="en-US"/>
        </w:rPr>
        <w:t xml:space="preserve">Awarded with </w:t>
      </w:r>
      <w:r w:rsidRPr="00E9063C">
        <w:rPr>
          <w:rFonts w:ascii="Palatino Linotype" w:hAnsi="Palatino Linotype"/>
          <w:b/>
          <w:bCs/>
          <w:color w:val="404040" w:themeColor="text1" w:themeTint="BF"/>
          <w:sz w:val="18"/>
          <w:szCs w:val="18"/>
          <w:lang w:val="en-US"/>
        </w:rPr>
        <w:t>AIE 2022 Award – Student Innovation Category</w:t>
      </w:r>
      <w:r w:rsidRPr="44DE3E46">
        <w:rPr>
          <w:rFonts w:ascii="Palatino Linotype" w:hAnsi="Palatino Linotype"/>
          <w:color w:val="404040" w:themeColor="text1" w:themeTint="BF"/>
          <w:sz w:val="18"/>
          <w:szCs w:val="18"/>
          <w:lang w:val="en-US"/>
        </w:rPr>
        <w:t xml:space="preserve"> to the University of Talca for the project: “New Configuration of a 23-Level Voltage Source Inverter”. A recognition for the patent awarded in Japan and Chile. </w:t>
      </w:r>
      <w:proofErr w:type="spellStart"/>
      <w:r w:rsidRPr="00A65BEF">
        <w:rPr>
          <w:rFonts w:ascii="Palatino Linotype" w:hAnsi="Palatino Linotype"/>
          <w:color w:val="404040" w:themeColor="text1" w:themeTint="BF"/>
          <w:sz w:val="18"/>
          <w:szCs w:val="18"/>
          <w:lang w:val="es-CL"/>
        </w:rPr>
        <w:t>Electrical</w:t>
      </w:r>
      <w:proofErr w:type="spellEnd"/>
      <w:r w:rsidRPr="00A65BEF">
        <w:rPr>
          <w:rFonts w:ascii="Palatino Linotype" w:hAnsi="Palatino Linotype"/>
          <w:color w:val="404040" w:themeColor="text1" w:themeTint="BF"/>
          <w:sz w:val="18"/>
          <w:szCs w:val="18"/>
          <w:lang w:val="es-CL"/>
        </w:rPr>
        <w:t xml:space="preserve"> and </w:t>
      </w:r>
      <w:proofErr w:type="spellStart"/>
      <w:r w:rsidRPr="00A65BEF">
        <w:rPr>
          <w:rFonts w:ascii="Palatino Linotype" w:hAnsi="Palatino Linotype"/>
          <w:color w:val="404040" w:themeColor="text1" w:themeTint="BF"/>
          <w:sz w:val="18"/>
          <w:szCs w:val="18"/>
          <w:lang w:val="es-CL"/>
        </w:rPr>
        <w:t>Electronics</w:t>
      </w:r>
      <w:proofErr w:type="spellEnd"/>
      <w:r w:rsidRPr="00A65BEF">
        <w:rPr>
          <w:rFonts w:ascii="Palatino Linotype" w:hAnsi="Palatino Linotype"/>
          <w:color w:val="404040" w:themeColor="text1" w:themeTint="BF"/>
          <w:sz w:val="18"/>
          <w:szCs w:val="18"/>
          <w:lang w:val="es-CL"/>
        </w:rPr>
        <w:t xml:space="preserve"> </w:t>
      </w:r>
      <w:proofErr w:type="spellStart"/>
      <w:r w:rsidRPr="00A65BEF">
        <w:rPr>
          <w:rFonts w:ascii="Palatino Linotype" w:hAnsi="Palatino Linotype"/>
          <w:color w:val="404040" w:themeColor="text1" w:themeTint="BF"/>
          <w:sz w:val="18"/>
          <w:szCs w:val="18"/>
          <w:lang w:val="es-CL"/>
        </w:rPr>
        <w:t>Industry</w:t>
      </w:r>
      <w:proofErr w:type="spellEnd"/>
      <w:r w:rsidRPr="00A65BEF">
        <w:rPr>
          <w:rFonts w:ascii="Palatino Linotype" w:hAnsi="Palatino Linotype"/>
          <w:color w:val="404040" w:themeColor="text1" w:themeTint="BF"/>
          <w:sz w:val="18"/>
          <w:szCs w:val="18"/>
          <w:lang w:val="es-CL"/>
        </w:rPr>
        <w:t xml:space="preserve"> </w:t>
      </w:r>
      <w:proofErr w:type="spellStart"/>
      <w:r w:rsidRPr="00A65BEF">
        <w:rPr>
          <w:rFonts w:ascii="Palatino Linotype" w:hAnsi="Palatino Linotype"/>
          <w:color w:val="404040" w:themeColor="text1" w:themeTint="BF"/>
          <w:sz w:val="18"/>
          <w:szCs w:val="18"/>
          <w:lang w:val="es-CL"/>
        </w:rPr>
        <w:t>Association</w:t>
      </w:r>
      <w:proofErr w:type="spellEnd"/>
      <w:r w:rsidRPr="00A65BEF">
        <w:rPr>
          <w:rFonts w:ascii="Palatino Linotype" w:hAnsi="Palatino Linotype"/>
          <w:color w:val="404040" w:themeColor="text1" w:themeTint="BF"/>
          <w:sz w:val="18"/>
          <w:szCs w:val="18"/>
          <w:lang w:val="es-CL"/>
        </w:rPr>
        <w:t xml:space="preserve"> (Asociación de la Industria Eléctrica- Electrónica, AIE). </w:t>
      </w:r>
      <w:proofErr w:type="spellStart"/>
      <w:r w:rsidRPr="00AD3B7E">
        <w:rPr>
          <w:rFonts w:ascii="Palatino Linotype" w:hAnsi="Palatino Linotype"/>
          <w:color w:val="404040" w:themeColor="text1" w:themeTint="BF"/>
          <w:sz w:val="18"/>
          <w:szCs w:val="18"/>
          <w:lang w:val="es-CL"/>
        </w:rPr>
        <w:t>December</w:t>
      </w:r>
      <w:proofErr w:type="spellEnd"/>
      <w:r w:rsidRPr="00AD3B7E">
        <w:rPr>
          <w:rFonts w:ascii="Palatino Linotype" w:hAnsi="Palatino Linotype"/>
          <w:color w:val="404040" w:themeColor="text1" w:themeTint="BF"/>
          <w:sz w:val="18"/>
          <w:szCs w:val="18"/>
          <w:lang w:val="es-CL"/>
        </w:rPr>
        <w:t xml:space="preserve"> 2022.</w:t>
      </w:r>
      <w:r w:rsidR="00AD3B7E" w:rsidRPr="00AD3B7E">
        <w:rPr>
          <w:rFonts w:ascii="Palatino Linotype" w:hAnsi="Palatino Linotype"/>
          <w:color w:val="404040" w:themeColor="text1" w:themeTint="BF"/>
          <w:sz w:val="18"/>
          <w:szCs w:val="18"/>
          <w:lang w:val="es-CL"/>
        </w:rPr>
        <w:t xml:space="preserve"> </w:t>
      </w:r>
      <w:hyperlink r:id="rId14" w:history="1">
        <w:r w:rsidR="00AD3B7E" w:rsidRPr="00AD3B7E">
          <w:rPr>
            <w:rStyle w:val="Hipervnculo"/>
            <w:rFonts w:ascii="Palatino Linotype" w:hAnsi="Palatino Linotype"/>
            <w:sz w:val="18"/>
            <w:szCs w:val="18"/>
          </w:rPr>
          <w:t>Gremios, Gobierno y Empresas Impulsan la Tecnología en Encuentro Anual AIE 2022 – AIE</w:t>
        </w:r>
      </w:hyperlink>
    </w:p>
    <w:p w14:paraId="0A37501D" w14:textId="77777777" w:rsidR="00203A9B" w:rsidRPr="00AD3B7E" w:rsidRDefault="00203A9B" w:rsidP="00203A9B">
      <w:pPr>
        <w:pStyle w:val="PlainText1"/>
        <w:keepLines/>
        <w:ind w:left="284"/>
        <w:jc w:val="both"/>
        <w:rPr>
          <w:rFonts w:ascii="Palatino Linotype" w:hAnsi="Palatino Linotype"/>
          <w:color w:val="404040"/>
          <w:sz w:val="18"/>
          <w:szCs w:val="18"/>
          <w:lang w:val="es-CL"/>
        </w:rPr>
      </w:pPr>
    </w:p>
    <w:p w14:paraId="4A52A5F8" w14:textId="77777777" w:rsidR="00024774" w:rsidRPr="00AB633D" w:rsidRDefault="00F641F5" w:rsidP="0068740C">
      <w:pPr>
        <w:pStyle w:val="PlainText1"/>
        <w:keepLines/>
        <w:numPr>
          <w:ilvl w:val="0"/>
          <w:numId w:val="1"/>
        </w:numPr>
        <w:ind w:left="284" w:hanging="284"/>
        <w:jc w:val="both"/>
        <w:rPr>
          <w:rFonts w:ascii="Palatino Linotype" w:hAnsi="Palatino Linotype"/>
          <w:color w:val="404040"/>
          <w:sz w:val="18"/>
          <w:szCs w:val="18"/>
          <w:lang w:val="en-US"/>
        </w:rPr>
      </w:pPr>
      <w:r w:rsidRPr="44DE3E46">
        <w:rPr>
          <w:rFonts w:ascii="Palatino Linotype" w:hAnsi="Palatino Linotype"/>
          <w:b/>
          <w:bCs/>
          <w:color w:val="404040" w:themeColor="text1" w:themeTint="BF"/>
          <w:sz w:val="18"/>
          <w:szCs w:val="18"/>
          <w:lang w:val="en-US"/>
        </w:rPr>
        <w:t>2021 Best Conference Paper Award of The IEEE Industrial Electronics Society (IES)</w:t>
      </w:r>
      <w:r w:rsidRPr="44DE3E46">
        <w:rPr>
          <w:rFonts w:ascii="Palatino Linotype" w:hAnsi="Palatino Linotype"/>
          <w:color w:val="404040" w:themeColor="text1" w:themeTint="BF"/>
          <w:sz w:val="18"/>
          <w:szCs w:val="18"/>
          <w:lang w:val="en-US"/>
        </w:rPr>
        <w:t xml:space="preserve">. </w:t>
      </w:r>
      <w:r w:rsidRPr="000C2F50">
        <w:rPr>
          <w:rFonts w:ascii="Palatino Linotype" w:hAnsi="Palatino Linotype"/>
          <w:color w:val="404040" w:themeColor="text1" w:themeTint="BF"/>
          <w:sz w:val="18"/>
          <w:szCs w:val="18"/>
          <w:lang w:val="es-CL"/>
        </w:rPr>
        <w:t xml:space="preserve">S. TOLEDO, M. AYALA, E. MAQUEDA, </w:t>
      </w:r>
      <w:r w:rsidRPr="000C2F50">
        <w:rPr>
          <w:rFonts w:ascii="Palatino Linotype" w:hAnsi="Palatino Linotype"/>
          <w:b/>
          <w:bCs/>
          <w:color w:val="404040" w:themeColor="text1" w:themeTint="BF"/>
          <w:sz w:val="18"/>
          <w:szCs w:val="18"/>
          <w:lang w:val="es-CL"/>
        </w:rPr>
        <w:t>M. RIVERA</w:t>
      </w:r>
      <w:r w:rsidRPr="000C2F50">
        <w:rPr>
          <w:rFonts w:ascii="Palatino Linotype" w:hAnsi="Palatino Linotype"/>
          <w:color w:val="404040" w:themeColor="text1" w:themeTint="BF"/>
          <w:sz w:val="18"/>
          <w:szCs w:val="18"/>
          <w:lang w:val="es-CL"/>
        </w:rPr>
        <w:t xml:space="preserve">, T. DRAGICEVIC, P. WHEELER, R. GREGOR. </w:t>
      </w:r>
      <w:r w:rsidRPr="44DE3E46">
        <w:rPr>
          <w:rFonts w:ascii="Palatino Linotype" w:hAnsi="Palatino Linotype"/>
          <w:color w:val="404040" w:themeColor="text1" w:themeTint="BF"/>
          <w:sz w:val="18"/>
          <w:szCs w:val="18"/>
          <w:lang w:val="en-US"/>
        </w:rPr>
        <w:t xml:space="preserve">Active and Reactive Power Control based on Predictive Voltage Control in a Six-Phase Generation System using Modular Matrix Converters. 2020 IEEE International Conference on Industrial Technology (ICIT), Buenos Aires, Argentina, 2020, pp. 1059-1065, DOI: 10.1109/ICIT45562.2020.9067285. URL: </w:t>
      </w:r>
      <w:hyperlink r:id="rId15">
        <w:r w:rsidRPr="44DE3E46">
          <w:rPr>
            <w:rStyle w:val="Hipervnculo"/>
            <w:rFonts w:ascii="Palatino Linotype" w:hAnsi="Palatino Linotype"/>
            <w:sz w:val="18"/>
            <w:szCs w:val="18"/>
            <w:lang w:val="en-US"/>
          </w:rPr>
          <w:t>https://ieeexplore.ieee.org/document/9067285</w:t>
        </w:r>
      </w:hyperlink>
      <w:r w:rsidRPr="44DE3E46">
        <w:rPr>
          <w:rFonts w:ascii="Palatino Linotype" w:hAnsi="Palatino Linotype"/>
          <w:color w:val="404040" w:themeColor="text1" w:themeTint="BF"/>
          <w:sz w:val="18"/>
          <w:szCs w:val="18"/>
          <w:lang w:val="en-US"/>
        </w:rPr>
        <w:t xml:space="preserve"> </w:t>
      </w:r>
      <w:r w:rsidR="00D64BB0" w:rsidRPr="44DE3E46">
        <w:rPr>
          <w:rFonts w:ascii="Palatino Linotype" w:hAnsi="Palatino Linotype"/>
          <w:color w:val="404040" w:themeColor="text1" w:themeTint="BF"/>
          <w:sz w:val="18"/>
          <w:szCs w:val="18"/>
          <w:lang w:val="en-US"/>
        </w:rPr>
        <w:t xml:space="preserve">- </w:t>
      </w:r>
      <w:hyperlink r:id="rId16">
        <w:r w:rsidR="00D64BB0" w:rsidRPr="44DE3E46">
          <w:rPr>
            <w:rStyle w:val="Hipervnculo"/>
            <w:rFonts w:ascii="Palatino Linotype" w:hAnsi="Palatino Linotype"/>
            <w:sz w:val="18"/>
            <w:szCs w:val="18"/>
            <w:lang w:val="en-US"/>
          </w:rPr>
          <w:t>https://bit.ly/3yz8pig</w:t>
        </w:r>
      </w:hyperlink>
      <w:r w:rsidR="00D64BB0" w:rsidRPr="44DE3E46">
        <w:rPr>
          <w:rFonts w:ascii="Palatino Linotype" w:hAnsi="Palatino Linotype"/>
          <w:color w:val="404040" w:themeColor="text1" w:themeTint="BF"/>
          <w:sz w:val="18"/>
          <w:szCs w:val="18"/>
          <w:lang w:val="en-US"/>
        </w:rPr>
        <w:t xml:space="preserve"> </w:t>
      </w:r>
    </w:p>
    <w:p w14:paraId="5DAB6C7B" w14:textId="77777777" w:rsidR="00024774" w:rsidRPr="00AB633D" w:rsidRDefault="00024774" w:rsidP="00024774">
      <w:pPr>
        <w:pStyle w:val="PlainText1"/>
        <w:keepLines/>
        <w:ind w:left="284"/>
        <w:jc w:val="both"/>
        <w:rPr>
          <w:rFonts w:ascii="Palatino Linotype" w:hAnsi="Palatino Linotype"/>
          <w:color w:val="404040"/>
          <w:sz w:val="18"/>
          <w:szCs w:val="18"/>
          <w:lang w:val="en-US"/>
        </w:rPr>
      </w:pPr>
    </w:p>
    <w:p w14:paraId="3629369F" w14:textId="77777777" w:rsidR="0044555B" w:rsidRPr="00AB633D" w:rsidRDefault="0044555B" w:rsidP="0068740C">
      <w:pPr>
        <w:pStyle w:val="PlainText1"/>
        <w:keepLines/>
        <w:numPr>
          <w:ilvl w:val="0"/>
          <w:numId w:val="1"/>
        </w:numPr>
        <w:ind w:left="284" w:hanging="284"/>
        <w:jc w:val="both"/>
        <w:rPr>
          <w:rFonts w:ascii="Palatino Linotype" w:hAnsi="Palatino Linotype"/>
          <w:color w:val="404040"/>
          <w:sz w:val="18"/>
          <w:szCs w:val="18"/>
          <w:lang w:val="en-US"/>
        </w:rPr>
      </w:pPr>
      <w:r w:rsidRPr="44DE3E46">
        <w:rPr>
          <w:rFonts w:ascii="Palatino Linotype" w:hAnsi="Palatino Linotype"/>
          <w:b/>
          <w:bCs/>
          <w:color w:val="404040" w:themeColor="text1" w:themeTint="BF"/>
          <w:sz w:val="18"/>
          <w:szCs w:val="18"/>
          <w:lang w:val="en-US"/>
        </w:rPr>
        <w:t xml:space="preserve">Best Paper Award </w:t>
      </w:r>
      <w:r w:rsidRPr="44DE3E46">
        <w:rPr>
          <w:rFonts w:ascii="Palatino Linotype" w:hAnsi="Palatino Linotype"/>
          <w:color w:val="404040" w:themeColor="text1" w:themeTint="BF"/>
          <w:sz w:val="18"/>
          <w:szCs w:val="18"/>
          <w:lang w:val="en-US"/>
        </w:rPr>
        <w:t>in Session “Recent Advances in Power Electronics and Drives - 1”</w:t>
      </w:r>
      <w:r w:rsidRPr="44DE3E46">
        <w:rPr>
          <w:rFonts w:ascii="Palatino Linotype" w:hAnsi="Palatino Linotype"/>
          <w:b/>
          <w:bCs/>
          <w:color w:val="404040" w:themeColor="text1" w:themeTint="BF"/>
          <w:sz w:val="18"/>
          <w:szCs w:val="18"/>
          <w:lang w:val="en-US"/>
        </w:rPr>
        <w:t xml:space="preserve"> </w:t>
      </w:r>
      <w:r w:rsidRPr="44DE3E46">
        <w:rPr>
          <w:rFonts w:ascii="Palatino Linotype" w:hAnsi="Palatino Linotype"/>
          <w:color w:val="404040" w:themeColor="text1" w:themeTint="BF"/>
          <w:sz w:val="18"/>
          <w:szCs w:val="18"/>
          <w:lang w:val="en-US"/>
        </w:rPr>
        <w:t>for the 2</w:t>
      </w:r>
      <w:r w:rsidRPr="44DE3E46">
        <w:rPr>
          <w:rFonts w:ascii="Palatino Linotype" w:hAnsi="Palatino Linotype"/>
          <w:color w:val="404040" w:themeColor="text1" w:themeTint="BF"/>
          <w:sz w:val="18"/>
          <w:szCs w:val="18"/>
          <w:vertAlign w:val="superscript"/>
          <w:lang w:val="en-US"/>
        </w:rPr>
        <w:t>nd</w:t>
      </w:r>
      <w:r w:rsidRPr="44DE3E46">
        <w:rPr>
          <w:rFonts w:ascii="Palatino Linotype" w:hAnsi="Palatino Linotype"/>
          <w:color w:val="404040" w:themeColor="text1" w:themeTint="BF"/>
          <w:sz w:val="18"/>
          <w:szCs w:val="18"/>
          <w:lang w:val="en-US"/>
        </w:rPr>
        <w:t xml:space="preserve"> Electric Power and Renewable Energy Conference (EPREC-2021). </w:t>
      </w:r>
      <w:r w:rsidRPr="00104263">
        <w:rPr>
          <w:rFonts w:ascii="Palatino Linotype" w:hAnsi="Palatino Linotype"/>
          <w:color w:val="404040" w:themeColor="text1" w:themeTint="BF"/>
          <w:sz w:val="18"/>
          <w:szCs w:val="18"/>
          <w:lang w:val="es-CL"/>
        </w:rPr>
        <w:t xml:space="preserve">R. SAKILE, </w:t>
      </w:r>
      <w:r w:rsidRPr="00104263">
        <w:rPr>
          <w:rFonts w:ascii="Palatino Linotype" w:hAnsi="Palatino Linotype"/>
          <w:b/>
          <w:bCs/>
          <w:color w:val="404040" w:themeColor="text1" w:themeTint="BF"/>
          <w:sz w:val="18"/>
          <w:szCs w:val="18"/>
          <w:lang w:val="es-CL"/>
        </w:rPr>
        <w:t>M. RIVERA</w:t>
      </w:r>
      <w:r w:rsidRPr="00104263">
        <w:rPr>
          <w:rFonts w:ascii="Palatino Linotype" w:hAnsi="Palatino Linotype"/>
          <w:color w:val="404040" w:themeColor="text1" w:themeTint="BF"/>
          <w:sz w:val="18"/>
          <w:szCs w:val="18"/>
          <w:lang w:val="es-CL"/>
        </w:rPr>
        <w:t xml:space="preserve">, K.B. KUMAR, B. SUPRIYA, A. BHANUCHANDAR. </w:t>
      </w:r>
      <w:r w:rsidRPr="44DE3E46">
        <w:rPr>
          <w:rFonts w:ascii="Palatino Linotype" w:hAnsi="Palatino Linotype"/>
          <w:color w:val="404040" w:themeColor="text1" w:themeTint="BF"/>
          <w:sz w:val="18"/>
          <w:szCs w:val="18"/>
          <w:lang w:val="en-US"/>
        </w:rPr>
        <w:t xml:space="preserve">A Unipolar Phase Disposition PWM Technique for Reduced Switch Count Symmetrical Nine Level Multilevel DC Link Inverter Topology. </w:t>
      </w:r>
      <w:hyperlink r:id="rId17">
        <w:r w:rsidRPr="44DE3E46">
          <w:rPr>
            <w:rStyle w:val="Hipervnculo"/>
            <w:rFonts w:ascii="Palatino Linotype" w:hAnsi="Palatino Linotype"/>
            <w:sz w:val="18"/>
            <w:szCs w:val="18"/>
            <w:lang w:val="en-US"/>
          </w:rPr>
          <w:t>https://www.eprec.co.in/</w:t>
        </w:r>
      </w:hyperlink>
      <w:r w:rsidRPr="44DE3E46">
        <w:rPr>
          <w:rFonts w:ascii="Palatino Linotype" w:hAnsi="Palatino Linotype"/>
          <w:color w:val="404040" w:themeColor="text1" w:themeTint="BF"/>
          <w:sz w:val="18"/>
          <w:szCs w:val="18"/>
          <w:lang w:val="en-US"/>
        </w:rPr>
        <w:t xml:space="preserve">  </w:t>
      </w:r>
    </w:p>
    <w:p w14:paraId="02EB378F" w14:textId="77777777" w:rsidR="0044555B" w:rsidRPr="00AB633D" w:rsidRDefault="0044555B" w:rsidP="0044555B">
      <w:pPr>
        <w:pStyle w:val="PlainText1"/>
        <w:keepLines/>
        <w:ind w:left="284"/>
        <w:jc w:val="both"/>
        <w:rPr>
          <w:rFonts w:ascii="Palatino Linotype" w:hAnsi="Palatino Linotype"/>
          <w:bCs/>
          <w:color w:val="404040"/>
          <w:sz w:val="18"/>
          <w:szCs w:val="18"/>
          <w:lang w:val="en-GB"/>
        </w:rPr>
      </w:pPr>
    </w:p>
    <w:p w14:paraId="24668F45" w14:textId="77777777" w:rsidR="005647D9" w:rsidRPr="00AB633D" w:rsidRDefault="005647D9" w:rsidP="0068740C">
      <w:pPr>
        <w:pStyle w:val="PlainText1"/>
        <w:keepLines/>
        <w:numPr>
          <w:ilvl w:val="0"/>
          <w:numId w:val="1"/>
        </w:numPr>
        <w:ind w:left="284" w:hanging="284"/>
        <w:jc w:val="both"/>
        <w:rPr>
          <w:rFonts w:ascii="Palatino Linotype" w:hAnsi="Palatino Linotype"/>
          <w:color w:val="404040"/>
          <w:sz w:val="18"/>
          <w:szCs w:val="18"/>
          <w:lang w:val="en-GB"/>
        </w:rPr>
      </w:pPr>
      <w:r w:rsidRPr="44DE3E46">
        <w:rPr>
          <w:rFonts w:ascii="Palatino Linotype" w:hAnsi="Palatino Linotype"/>
          <w:b/>
          <w:bCs/>
          <w:color w:val="404040" w:themeColor="text1" w:themeTint="BF"/>
          <w:sz w:val="18"/>
          <w:szCs w:val="18"/>
          <w:lang w:val="en-US"/>
        </w:rPr>
        <w:t xml:space="preserve">National Science Award. </w:t>
      </w:r>
      <w:r w:rsidRPr="44DE3E46">
        <w:rPr>
          <w:rFonts w:ascii="Palatino Linotype" w:hAnsi="Palatino Linotype"/>
          <w:color w:val="404040" w:themeColor="text1" w:themeTint="BF"/>
          <w:sz w:val="18"/>
          <w:szCs w:val="18"/>
          <w:lang w:val="en-US"/>
        </w:rPr>
        <w:t>Chamber of Senators of Paraguay.</w:t>
      </w:r>
      <w:r w:rsidRPr="44DE3E46">
        <w:rPr>
          <w:rFonts w:ascii="Palatino Linotype" w:hAnsi="Palatino Linotype"/>
          <w:b/>
          <w:bCs/>
          <w:color w:val="404040" w:themeColor="text1" w:themeTint="BF"/>
          <w:sz w:val="18"/>
          <w:szCs w:val="18"/>
          <w:lang w:val="en-US"/>
        </w:rPr>
        <w:t xml:space="preserve"> </w:t>
      </w:r>
      <w:r w:rsidRPr="00104263">
        <w:rPr>
          <w:rFonts w:ascii="Palatino Linotype" w:hAnsi="Palatino Linotype"/>
          <w:b/>
          <w:bCs/>
          <w:color w:val="404040" w:themeColor="text1" w:themeTint="BF"/>
          <w:sz w:val="18"/>
          <w:szCs w:val="18"/>
          <w:lang w:val="es-CL"/>
        </w:rPr>
        <w:t xml:space="preserve">(Premio Nacional de Ciencias. </w:t>
      </w:r>
      <w:r w:rsidRPr="00104263">
        <w:rPr>
          <w:rFonts w:ascii="Palatino Linotype" w:hAnsi="Palatino Linotype"/>
          <w:color w:val="404040" w:themeColor="text1" w:themeTint="BF"/>
          <w:sz w:val="18"/>
          <w:szCs w:val="18"/>
          <w:lang w:val="es-CL"/>
        </w:rPr>
        <w:t xml:space="preserve">Cámara de Senadores del Paraguay.) M. AYALA, J. RODAS, O. GONZALEZ, R. GREGOR, </w:t>
      </w:r>
      <w:r w:rsidRPr="00104263">
        <w:rPr>
          <w:rFonts w:ascii="Palatino Linotype" w:hAnsi="Palatino Linotype"/>
          <w:b/>
          <w:bCs/>
          <w:color w:val="404040" w:themeColor="text1" w:themeTint="BF"/>
          <w:sz w:val="18"/>
          <w:szCs w:val="18"/>
          <w:lang w:val="es-CL"/>
        </w:rPr>
        <w:t>M. RIVERA</w:t>
      </w:r>
      <w:r w:rsidRPr="00104263">
        <w:rPr>
          <w:rFonts w:ascii="Palatino Linotype" w:hAnsi="Palatino Linotype"/>
          <w:color w:val="404040" w:themeColor="text1" w:themeTint="BF"/>
          <w:sz w:val="18"/>
          <w:szCs w:val="18"/>
          <w:lang w:val="es-CL"/>
        </w:rPr>
        <w:t xml:space="preserve">, J. DOVAL. </w:t>
      </w:r>
      <w:r w:rsidRPr="44DE3E46">
        <w:rPr>
          <w:rFonts w:ascii="Palatino Linotype" w:hAnsi="Palatino Linotype"/>
          <w:color w:val="404040" w:themeColor="text1" w:themeTint="BF"/>
          <w:sz w:val="18"/>
          <w:szCs w:val="18"/>
          <w:lang w:val="en-GB"/>
        </w:rPr>
        <w:t xml:space="preserve">A Novel Modulated Model Predictive Control Applied to Six-Phase Induction Motor Drives. Transactions on Industrial Electronics. DOI: 10.1109/TIE.2020.2984425. URL: </w:t>
      </w:r>
      <w:hyperlink r:id="rId18">
        <w:r w:rsidRPr="44DE3E46">
          <w:rPr>
            <w:rStyle w:val="Hipervnculo"/>
            <w:rFonts w:ascii="Palatino Linotype" w:hAnsi="Palatino Linotype"/>
            <w:sz w:val="18"/>
            <w:szCs w:val="18"/>
            <w:lang w:val="en-GB"/>
          </w:rPr>
          <w:t>https://ieeexplore-ieee-org.utalca.idm.oclc.org/document/9062536</w:t>
        </w:r>
      </w:hyperlink>
      <w:r w:rsidRPr="44DE3E46">
        <w:rPr>
          <w:rFonts w:ascii="Palatino Linotype" w:hAnsi="Palatino Linotype"/>
          <w:color w:val="404040" w:themeColor="text1" w:themeTint="BF"/>
          <w:sz w:val="18"/>
          <w:szCs w:val="18"/>
          <w:lang w:val="en-GB"/>
        </w:rPr>
        <w:t xml:space="preserve">. Link: </w:t>
      </w:r>
      <w:hyperlink r:id="rId19">
        <w:r w:rsidRPr="44DE3E46">
          <w:rPr>
            <w:rStyle w:val="Hipervnculo"/>
            <w:rFonts w:ascii="Palatino Linotype" w:hAnsi="Palatino Linotype"/>
            <w:sz w:val="18"/>
            <w:szCs w:val="18"/>
            <w:lang w:val="en-GB"/>
          </w:rPr>
          <w:t>https://youtu.be/c9606bhFea0</w:t>
        </w:r>
      </w:hyperlink>
      <w:r w:rsidRPr="44DE3E46">
        <w:rPr>
          <w:rFonts w:ascii="Palatino Linotype" w:hAnsi="Palatino Linotype"/>
          <w:color w:val="404040" w:themeColor="text1" w:themeTint="BF"/>
          <w:sz w:val="18"/>
          <w:szCs w:val="18"/>
          <w:lang w:val="en-GB"/>
        </w:rPr>
        <w:t xml:space="preserve"> </w:t>
      </w:r>
    </w:p>
    <w:p w14:paraId="6A05A809" w14:textId="77777777" w:rsidR="005647D9" w:rsidRPr="00AB633D" w:rsidRDefault="005647D9" w:rsidP="005647D9">
      <w:pPr>
        <w:pStyle w:val="PlainText1"/>
        <w:keepLines/>
        <w:ind w:left="284"/>
        <w:jc w:val="both"/>
        <w:rPr>
          <w:rFonts w:ascii="Palatino Linotype" w:hAnsi="Palatino Linotype"/>
          <w:bCs/>
          <w:color w:val="404040"/>
          <w:sz w:val="18"/>
          <w:szCs w:val="18"/>
          <w:lang w:val="en-GB"/>
        </w:rPr>
      </w:pPr>
    </w:p>
    <w:p w14:paraId="32B48EF0" w14:textId="77777777" w:rsidR="006F2874" w:rsidRPr="00A65BEF" w:rsidRDefault="006F2874" w:rsidP="0068740C">
      <w:pPr>
        <w:pStyle w:val="PlainText1"/>
        <w:keepLines/>
        <w:numPr>
          <w:ilvl w:val="0"/>
          <w:numId w:val="1"/>
        </w:numPr>
        <w:ind w:left="284" w:hanging="284"/>
        <w:jc w:val="both"/>
        <w:rPr>
          <w:rFonts w:ascii="Palatino Linotype" w:hAnsi="Palatino Linotype"/>
          <w:color w:val="404040"/>
          <w:sz w:val="18"/>
          <w:szCs w:val="18"/>
        </w:rPr>
      </w:pPr>
      <w:r w:rsidRPr="44DE3E46">
        <w:rPr>
          <w:rFonts w:ascii="Palatino Linotype" w:hAnsi="Palatino Linotype"/>
          <w:b/>
          <w:bCs/>
          <w:color w:val="404040" w:themeColor="text1" w:themeTint="BF"/>
          <w:sz w:val="18"/>
          <w:szCs w:val="18"/>
          <w:lang w:val="en-US"/>
        </w:rPr>
        <w:t xml:space="preserve">Best Paper Award </w:t>
      </w:r>
      <w:r w:rsidRPr="44DE3E46">
        <w:rPr>
          <w:rFonts w:ascii="Palatino Linotype" w:hAnsi="Palatino Linotype"/>
          <w:color w:val="404040" w:themeColor="text1" w:themeTint="BF"/>
          <w:sz w:val="18"/>
          <w:szCs w:val="18"/>
          <w:lang w:val="en-US"/>
        </w:rPr>
        <w:t xml:space="preserve">for the 2018 IEEE Transactions on Industrial Electronics. </w:t>
      </w:r>
      <w:r w:rsidRPr="00104263">
        <w:rPr>
          <w:rFonts w:ascii="Palatino Linotype" w:hAnsi="Palatino Linotype"/>
          <w:color w:val="404040" w:themeColor="text1" w:themeTint="BF"/>
          <w:sz w:val="18"/>
          <w:szCs w:val="18"/>
          <w:lang w:val="es-CL"/>
        </w:rPr>
        <w:t xml:space="preserve">F. DONOSO, A. MORA, R. CARDENAS, A. ANGULO, D. SAEZ, </w:t>
      </w:r>
      <w:r w:rsidRPr="00104263">
        <w:rPr>
          <w:rFonts w:ascii="Palatino Linotype" w:hAnsi="Palatino Linotype"/>
          <w:b/>
          <w:bCs/>
          <w:color w:val="404040" w:themeColor="text1" w:themeTint="BF"/>
          <w:sz w:val="18"/>
          <w:szCs w:val="18"/>
          <w:lang w:val="es-CL"/>
        </w:rPr>
        <w:t>M. RIVERA</w:t>
      </w:r>
      <w:r w:rsidRPr="00104263">
        <w:rPr>
          <w:rFonts w:ascii="Palatino Linotype" w:hAnsi="Palatino Linotype"/>
          <w:color w:val="404040" w:themeColor="text1" w:themeTint="BF"/>
          <w:sz w:val="18"/>
          <w:szCs w:val="18"/>
          <w:lang w:val="es-CL"/>
        </w:rPr>
        <w:t xml:space="preserve">. </w:t>
      </w:r>
      <w:r w:rsidRPr="44DE3E46">
        <w:rPr>
          <w:rFonts w:ascii="Palatino Linotype" w:hAnsi="Palatino Linotype"/>
          <w:color w:val="404040" w:themeColor="text1" w:themeTint="BF"/>
          <w:sz w:val="18"/>
          <w:szCs w:val="18"/>
          <w:lang w:val="en-US"/>
        </w:rPr>
        <w:t xml:space="preserve">Finite-Set Model Predictive Control Strategies for a 3L-NPC Inverter Operating with Fixed Switching Frequency. IEEE Transactions on Industrial Electronics. (I.F. 7,168, Q1), vol. 65, no. 5, pp. 3954-3965, May 2018, DOI: 10.1109/tie.2017.2760840. </w:t>
      </w:r>
      <w:r w:rsidR="00444377" w:rsidRPr="44DE3E46">
        <w:rPr>
          <w:rFonts w:ascii="Palatino Linotype" w:hAnsi="Palatino Linotype"/>
          <w:color w:val="404040" w:themeColor="text1" w:themeTint="BF"/>
          <w:sz w:val="18"/>
          <w:szCs w:val="18"/>
          <w:lang w:val="en-US"/>
        </w:rPr>
        <w:t xml:space="preserve"> </w:t>
      </w:r>
      <w:hyperlink r:id="rId20">
        <w:r w:rsidR="00444377" w:rsidRPr="00A65BEF">
          <w:rPr>
            <w:rStyle w:val="Hipervnculo"/>
            <w:rFonts w:ascii="Palatino Linotype" w:hAnsi="Palatino Linotype"/>
            <w:sz w:val="18"/>
            <w:szCs w:val="18"/>
          </w:rPr>
          <w:t>http://www.ieee-ies.org/pubs/transactions-on-industrial-electronics/174-best-paper-awards</w:t>
        </w:r>
      </w:hyperlink>
      <w:r w:rsidR="00444377" w:rsidRPr="00A65BEF">
        <w:rPr>
          <w:rFonts w:ascii="Palatino Linotype" w:hAnsi="Palatino Linotype"/>
          <w:color w:val="404040" w:themeColor="text1" w:themeTint="BF"/>
          <w:sz w:val="18"/>
          <w:szCs w:val="18"/>
        </w:rPr>
        <w:t xml:space="preserve"> </w:t>
      </w:r>
    </w:p>
    <w:p w14:paraId="29D6B04F" w14:textId="77777777" w:rsidR="006F2874" w:rsidRPr="00A65BEF" w:rsidRDefault="006F2874" w:rsidP="00BB5584">
      <w:pPr>
        <w:pStyle w:val="PlainText1"/>
        <w:keepLines/>
        <w:ind w:left="284"/>
        <w:jc w:val="both"/>
        <w:rPr>
          <w:rFonts w:ascii="Palatino Linotype" w:hAnsi="Palatino Linotype"/>
          <w:color w:val="404040"/>
          <w:sz w:val="18"/>
          <w:szCs w:val="18"/>
        </w:rPr>
      </w:pPr>
      <w:r w:rsidRPr="00A65BEF">
        <w:rPr>
          <w:rFonts w:ascii="Palatino Linotype" w:hAnsi="Palatino Linotype"/>
          <w:color w:val="404040"/>
          <w:sz w:val="18"/>
          <w:szCs w:val="18"/>
        </w:rPr>
        <w:t xml:space="preserve"> </w:t>
      </w:r>
    </w:p>
    <w:p w14:paraId="18192B4A" w14:textId="5E7373AB" w:rsidR="00681392" w:rsidRPr="00AB633D" w:rsidRDefault="00681392" w:rsidP="0068740C">
      <w:pPr>
        <w:pStyle w:val="PlainText1"/>
        <w:keepLines/>
        <w:numPr>
          <w:ilvl w:val="0"/>
          <w:numId w:val="1"/>
        </w:numPr>
        <w:ind w:left="284" w:hanging="284"/>
        <w:jc w:val="both"/>
        <w:rPr>
          <w:rFonts w:ascii="Palatino Linotype" w:hAnsi="Palatino Linotype"/>
          <w:color w:val="404040"/>
          <w:sz w:val="18"/>
          <w:szCs w:val="18"/>
          <w:lang w:val="en-US"/>
        </w:rPr>
      </w:pPr>
      <w:r w:rsidRPr="44DE3E46">
        <w:rPr>
          <w:rFonts w:ascii="Palatino Linotype" w:hAnsi="Palatino Linotype"/>
          <w:b/>
          <w:bCs/>
          <w:color w:val="404040" w:themeColor="text1" w:themeTint="BF"/>
          <w:sz w:val="18"/>
          <w:szCs w:val="18"/>
          <w:lang w:val="en-US"/>
        </w:rPr>
        <w:t>Second Prize Paper Award</w:t>
      </w:r>
      <w:r w:rsidRPr="44DE3E46">
        <w:rPr>
          <w:rFonts w:ascii="Palatino Linotype" w:hAnsi="Palatino Linotype"/>
          <w:color w:val="404040" w:themeColor="text1" w:themeTint="BF"/>
          <w:sz w:val="18"/>
          <w:szCs w:val="18"/>
          <w:lang w:val="en-US"/>
        </w:rPr>
        <w:t xml:space="preserve"> in the 2015 IEEE JESTPE (IEEE Journal of Emerging and Selected Topics in Power Electronics) Prize Paper Award. </w:t>
      </w:r>
      <w:hyperlink r:id="rId21" w:history="1">
        <w:r w:rsidR="00687C13" w:rsidRPr="006A6A1C">
          <w:rPr>
            <w:rStyle w:val="Hipervnculo"/>
            <w:rFonts w:ascii="Palatino Linotype" w:hAnsi="Palatino Linotype"/>
            <w:sz w:val="18"/>
            <w:szCs w:val="18"/>
            <w:lang w:val="en-US"/>
          </w:rPr>
          <w:t>https://ieeexplore.ieee.org/stamp/stamp.jsp?tp=&amp;arnumber=7312384</w:t>
        </w:r>
      </w:hyperlink>
      <w:r w:rsidR="00687C13">
        <w:rPr>
          <w:rFonts w:ascii="Palatino Linotype" w:hAnsi="Palatino Linotype"/>
          <w:color w:val="404040" w:themeColor="text1" w:themeTint="BF"/>
          <w:sz w:val="18"/>
          <w:szCs w:val="18"/>
          <w:lang w:val="en-US"/>
        </w:rPr>
        <w:t xml:space="preserve"> </w:t>
      </w:r>
    </w:p>
    <w:p w14:paraId="544E5117" w14:textId="4850F164" w:rsidR="00681392" w:rsidRPr="000C2F50" w:rsidRDefault="00681392" w:rsidP="00BB5584">
      <w:pPr>
        <w:pStyle w:val="PlainText1"/>
        <w:keepLines/>
        <w:ind w:left="284"/>
        <w:jc w:val="both"/>
        <w:rPr>
          <w:rFonts w:ascii="Palatino Linotype" w:hAnsi="Palatino Linotype"/>
          <w:color w:val="404040"/>
          <w:sz w:val="18"/>
          <w:szCs w:val="18"/>
          <w:lang w:val="es-CL"/>
        </w:rPr>
      </w:pPr>
      <w:r w:rsidRPr="00AB633D">
        <w:rPr>
          <w:rFonts w:ascii="Palatino Linotype" w:hAnsi="Palatino Linotype"/>
          <w:color w:val="404040"/>
          <w:sz w:val="18"/>
          <w:szCs w:val="18"/>
          <w:lang w:val="es-CL"/>
        </w:rPr>
        <w:t xml:space="preserve">V. YARAMASU, B. WU; </w:t>
      </w:r>
      <w:r w:rsidRPr="00AB633D">
        <w:rPr>
          <w:rFonts w:ascii="Palatino Linotype" w:hAnsi="Palatino Linotype"/>
          <w:b/>
          <w:color w:val="404040"/>
          <w:sz w:val="18"/>
          <w:szCs w:val="18"/>
          <w:lang w:val="es-CL"/>
        </w:rPr>
        <w:t>M. RIVERA</w:t>
      </w:r>
      <w:r w:rsidRPr="00AB633D">
        <w:rPr>
          <w:rFonts w:ascii="Palatino Linotype" w:hAnsi="Palatino Linotype"/>
          <w:color w:val="404040"/>
          <w:sz w:val="18"/>
          <w:szCs w:val="18"/>
          <w:lang w:val="es-CL"/>
        </w:rPr>
        <w:t xml:space="preserve">, J. RODRIGUEZ. </w:t>
      </w:r>
      <w:r w:rsidRPr="00AB633D">
        <w:rPr>
          <w:rFonts w:ascii="Palatino Linotype" w:hAnsi="Palatino Linotype"/>
          <w:color w:val="404040"/>
          <w:sz w:val="18"/>
          <w:szCs w:val="18"/>
          <w:lang w:val="en-US"/>
        </w:rPr>
        <w:t xml:space="preserve">A New Power Conversion System for Megawatt PMSG Wind Turbines using Four-Level Converters and a Simple Control Scheme Based on Two-Step Model Predictive Strategy – Part II: Simulation and Experimental Analysis. Emerging and Selected Topics in Power Electronics, IEEE Journal </w:t>
      </w:r>
      <w:r w:rsidR="00F655BC" w:rsidRPr="00AB633D">
        <w:rPr>
          <w:rFonts w:ascii="Palatino Linotype" w:hAnsi="Palatino Linotype"/>
          <w:color w:val="404040"/>
          <w:sz w:val="18"/>
          <w:szCs w:val="18"/>
          <w:lang w:val="en-US"/>
        </w:rPr>
        <w:t>of,</w:t>
      </w:r>
      <w:r w:rsidRPr="00AB633D">
        <w:rPr>
          <w:rFonts w:ascii="Palatino Linotype" w:hAnsi="Palatino Linotype"/>
          <w:color w:val="404040"/>
          <w:sz w:val="18"/>
          <w:szCs w:val="18"/>
          <w:lang w:val="en-US"/>
        </w:rPr>
        <w:t xml:space="preserve"> vol.2, no.1, pp.14,25, March 2014. </w:t>
      </w:r>
      <w:r w:rsidRPr="000C2F50">
        <w:rPr>
          <w:rFonts w:ascii="Palatino Linotype" w:hAnsi="Palatino Linotype"/>
          <w:color w:val="404040"/>
          <w:sz w:val="18"/>
          <w:szCs w:val="18"/>
          <w:lang w:val="es-CL"/>
        </w:rPr>
        <w:t>DOI: 10.1109/JESTPE.2013.2294922.</w:t>
      </w:r>
      <w:r w:rsidR="005453ED" w:rsidRPr="000C2F50">
        <w:rPr>
          <w:rFonts w:ascii="Palatino Linotype" w:hAnsi="Palatino Linotype"/>
          <w:color w:val="404040"/>
          <w:sz w:val="18"/>
          <w:szCs w:val="18"/>
          <w:lang w:val="es-CL"/>
        </w:rPr>
        <w:t xml:space="preserve"> </w:t>
      </w:r>
      <w:hyperlink r:id="rId22" w:history="1">
        <w:r w:rsidR="005453ED" w:rsidRPr="000C2F50">
          <w:rPr>
            <w:rStyle w:val="Hipervnculo"/>
            <w:rFonts w:ascii="Palatino Linotype" w:hAnsi="Palatino Linotype"/>
            <w:sz w:val="18"/>
            <w:szCs w:val="18"/>
            <w:lang w:val="es-CL"/>
          </w:rPr>
          <w:t>https://ieeexplore.ieee.org/document/6683067/</w:t>
        </w:r>
      </w:hyperlink>
      <w:r w:rsidR="005453ED" w:rsidRPr="000C2F50">
        <w:rPr>
          <w:rFonts w:ascii="Palatino Linotype" w:hAnsi="Palatino Linotype"/>
          <w:color w:val="404040"/>
          <w:sz w:val="18"/>
          <w:szCs w:val="18"/>
          <w:lang w:val="es-CL"/>
        </w:rPr>
        <w:t xml:space="preserve"> </w:t>
      </w:r>
    </w:p>
    <w:p w14:paraId="4D9AC0A8" w14:textId="6EEBBA50" w:rsidR="00681392" w:rsidRPr="00AB633D" w:rsidRDefault="00681392" w:rsidP="00BB5584">
      <w:pPr>
        <w:pStyle w:val="PlainText1"/>
        <w:keepLines/>
        <w:spacing w:after="120"/>
        <w:ind w:left="284"/>
        <w:jc w:val="both"/>
        <w:rPr>
          <w:rFonts w:ascii="Palatino Linotype" w:hAnsi="Palatino Linotype"/>
          <w:color w:val="404040"/>
          <w:sz w:val="18"/>
          <w:szCs w:val="18"/>
          <w:lang w:val="en-US"/>
        </w:rPr>
      </w:pPr>
      <w:r w:rsidRPr="000C2F50">
        <w:rPr>
          <w:rFonts w:ascii="Palatino Linotype" w:hAnsi="Palatino Linotype"/>
          <w:color w:val="404040"/>
          <w:sz w:val="18"/>
          <w:szCs w:val="18"/>
          <w:lang w:val="es-CL"/>
        </w:rPr>
        <w:lastRenderedPageBreak/>
        <w:t xml:space="preserve">V. YARAMASU, B. WU, </w:t>
      </w:r>
      <w:r w:rsidRPr="000C2F50">
        <w:rPr>
          <w:rFonts w:ascii="Palatino Linotype" w:hAnsi="Palatino Linotype"/>
          <w:b/>
          <w:color w:val="404040"/>
          <w:sz w:val="18"/>
          <w:szCs w:val="18"/>
          <w:lang w:val="es-CL"/>
        </w:rPr>
        <w:t>M. RIVERA</w:t>
      </w:r>
      <w:r w:rsidRPr="000C2F50">
        <w:rPr>
          <w:rFonts w:ascii="Palatino Linotype" w:hAnsi="Palatino Linotype"/>
          <w:color w:val="404040"/>
          <w:sz w:val="18"/>
          <w:szCs w:val="18"/>
          <w:lang w:val="es-CL"/>
        </w:rPr>
        <w:t xml:space="preserve">, J. RODRIGUEZ. </w:t>
      </w:r>
      <w:r w:rsidRPr="00AB633D">
        <w:rPr>
          <w:rFonts w:ascii="Palatino Linotype" w:hAnsi="Palatino Linotype"/>
          <w:color w:val="404040"/>
          <w:sz w:val="18"/>
          <w:szCs w:val="18"/>
          <w:lang w:val="en-US"/>
        </w:rPr>
        <w:t>A New Power Conversion System for Megawatt PMSG Wind Turbines using Four-Level Converters and a Simple Control Scheme Based on Two-Step Model Predictive Strategy -- Part I: Modeling and Theoretical Analysis. Emerging and Selected Topics in Power Electronics, IEEE Journal of, vol.2, no.1, pp.3, 13, March 2014. DOI: 10.1109/JESTPE.2013.2294920.</w:t>
      </w:r>
      <w:r w:rsidR="0086263F" w:rsidRPr="00AB633D">
        <w:rPr>
          <w:rFonts w:ascii="Palatino Linotype" w:hAnsi="Palatino Linotype"/>
          <w:color w:val="404040"/>
          <w:sz w:val="18"/>
          <w:szCs w:val="18"/>
          <w:lang w:val="en-US"/>
        </w:rPr>
        <w:t xml:space="preserve"> </w:t>
      </w:r>
      <w:hyperlink r:id="rId23" w:history="1">
        <w:r w:rsidR="00F11DC4" w:rsidRPr="006A6A1C">
          <w:rPr>
            <w:rStyle w:val="Hipervnculo"/>
            <w:rFonts w:ascii="Palatino Linotype" w:hAnsi="Palatino Linotype"/>
            <w:sz w:val="18"/>
            <w:szCs w:val="18"/>
            <w:lang w:val="en-US"/>
          </w:rPr>
          <w:t>https://ieeexplore.ieee.org/document/6683027</w:t>
        </w:r>
      </w:hyperlink>
      <w:r w:rsidR="00F11DC4">
        <w:rPr>
          <w:rFonts w:ascii="Palatino Linotype" w:hAnsi="Palatino Linotype"/>
          <w:color w:val="404040"/>
          <w:sz w:val="18"/>
          <w:szCs w:val="18"/>
          <w:lang w:val="en-US"/>
        </w:rPr>
        <w:t xml:space="preserve"> </w:t>
      </w:r>
    </w:p>
    <w:p w14:paraId="728FB33A" w14:textId="77777777" w:rsidR="004229C2" w:rsidRPr="00AB633D" w:rsidRDefault="002656D8" w:rsidP="0068740C">
      <w:pPr>
        <w:pStyle w:val="PlainText1"/>
        <w:numPr>
          <w:ilvl w:val="0"/>
          <w:numId w:val="24"/>
        </w:numPr>
        <w:spacing w:before="240" w:after="240"/>
        <w:ind w:left="284" w:hanging="284"/>
        <w:jc w:val="both"/>
        <w:rPr>
          <w:rFonts w:ascii="Palatino Linotype" w:hAnsi="Palatino Linotype"/>
          <w:b/>
          <w:color w:val="404040"/>
          <w:sz w:val="18"/>
          <w:szCs w:val="18"/>
          <w:lang w:val="en-US"/>
        </w:rPr>
      </w:pPr>
      <w:r w:rsidRPr="00AB633D">
        <w:rPr>
          <w:rFonts w:ascii="Palatino Linotype" w:hAnsi="Palatino Linotype" w:cs="Arial"/>
          <w:color w:val="404040"/>
          <w:sz w:val="18"/>
          <w:szCs w:val="18"/>
          <w:shd w:val="clear" w:color="auto" w:fill="FFFFFF"/>
          <w:lang w:val="en-US"/>
        </w:rPr>
        <w:t xml:space="preserve">Awarded with the </w:t>
      </w:r>
      <w:r w:rsidRPr="00AB633D">
        <w:rPr>
          <w:rFonts w:ascii="Palatino Linotype" w:hAnsi="Palatino Linotype" w:cs="Arial"/>
          <w:b/>
          <w:color w:val="404040"/>
          <w:sz w:val="18"/>
          <w:szCs w:val="18"/>
          <w:shd w:val="clear" w:color="auto" w:fill="FFFFFF"/>
          <w:lang w:val="en-US"/>
        </w:rPr>
        <w:t xml:space="preserve">AIE IEEE </w:t>
      </w:r>
      <w:r w:rsidR="004757CC" w:rsidRPr="00AB633D">
        <w:rPr>
          <w:rFonts w:ascii="Palatino Linotype" w:hAnsi="Palatino Linotype" w:cs="Arial"/>
          <w:b/>
          <w:color w:val="404040"/>
          <w:sz w:val="18"/>
          <w:szCs w:val="18"/>
          <w:shd w:val="clear" w:color="auto" w:fill="FFFFFF"/>
          <w:lang w:val="en-US"/>
        </w:rPr>
        <w:t xml:space="preserve">Outstanding Engineer Award </w:t>
      </w:r>
      <w:r w:rsidRPr="00AB633D">
        <w:rPr>
          <w:rFonts w:ascii="Palatino Linotype" w:hAnsi="Palatino Linotype" w:cs="Arial"/>
          <w:b/>
          <w:color w:val="404040"/>
          <w:sz w:val="18"/>
          <w:szCs w:val="18"/>
          <w:shd w:val="clear" w:color="auto" w:fill="FFFFFF"/>
          <w:lang w:val="en-US"/>
        </w:rPr>
        <w:t>2015</w:t>
      </w:r>
      <w:r w:rsidR="00DA0D85" w:rsidRPr="00AB633D">
        <w:rPr>
          <w:rFonts w:ascii="Palatino Linotype" w:hAnsi="Palatino Linotype" w:cs="Arial"/>
          <w:b/>
          <w:color w:val="404040"/>
          <w:sz w:val="18"/>
          <w:szCs w:val="18"/>
          <w:shd w:val="clear" w:color="auto" w:fill="FFFFFF"/>
          <w:lang w:val="en-US"/>
        </w:rPr>
        <w:t xml:space="preserve"> </w:t>
      </w:r>
      <w:r w:rsidR="00DA0D85" w:rsidRPr="00AB633D">
        <w:rPr>
          <w:rFonts w:ascii="Palatino Linotype" w:hAnsi="Palatino Linotype" w:cs="Arial"/>
          <w:color w:val="404040"/>
          <w:sz w:val="18"/>
          <w:szCs w:val="18"/>
          <w:shd w:val="clear" w:color="auto" w:fill="FFFFFF"/>
          <w:lang w:val="en-US"/>
        </w:rPr>
        <w:t xml:space="preserve">(Premio AIE IEEE </w:t>
      </w:r>
      <w:proofErr w:type="spellStart"/>
      <w:r w:rsidR="00DA0D85" w:rsidRPr="00AB633D">
        <w:rPr>
          <w:rFonts w:ascii="Palatino Linotype" w:hAnsi="Palatino Linotype" w:cs="Arial"/>
          <w:color w:val="404040"/>
          <w:sz w:val="18"/>
          <w:szCs w:val="18"/>
          <w:shd w:val="clear" w:color="auto" w:fill="FFFFFF"/>
          <w:lang w:val="en-US"/>
        </w:rPr>
        <w:t>Ingeniero</w:t>
      </w:r>
      <w:proofErr w:type="spellEnd"/>
      <w:r w:rsidR="00DA0D85" w:rsidRPr="00AB633D">
        <w:rPr>
          <w:rFonts w:ascii="Palatino Linotype" w:hAnsi="Palatino Linotype" w:cs="Arial"/>
          <w:color w:val="404040"/>
          <w:sz w:val="18"/>
          <w:szCs w:val="18"/>
          <w:shd w:val="clear" w:color="auto" w:fill="FFFFFF"/>
          <w:lang w:val="en-US"/>
        </w:rPr>
        <w:t xml:space="preserve"> </w:t>
      </w:r>
      <w:proofErr w:type="spellStart"/>
      <w:r w:rsidR="00DA0D85" w:rsidRPr="00AB633D">
        <w:rPr>
          <w:rFonts w:ascii="Palatino Linotype" w:hAnsi="Palatino Linotype" w:cs="Arial"/>
          <w:color w:val="404040"/>
          <w:sz w:val="18"/>
          <w:szCs w:val="18"/>
          <w:shd w:val="clear" w:color="auto" w:fill="FFFFFF"/>
          <w:lang w:val="en-US"/>
        </w:rPr>
        <w:t>Sobresaliente</w:t>
      </w:r>
      <w:proofErr w:type="spellEnd"/>
      <w:r w:rsidR="00DA0D85" w:rsidRPr="00AB633D">
        <w:rPr>
          <w:rFonts w:ascii="Palatino Linotype" w:hAnsi="Palatino Linotype" w:cs="Arial"/>
          <w:color w:val="404040"/>
          <w:sz w:val="18"/>
          <w:szCs w:val="18"/>
          <w:shd w:val="clear" w:color="auto" w:fill="FFFFFF"/>
          <w:lang w:val="en-US"/>
        </w:rPr>
        <w:t xml:space="preserve"> 2015)</w:t>
      </w:r>
      <w:r w:rsidRPr="00AB633D">
        <w:rPr>
          <w:rFonts w:ascii="Palatino Linotype" w:hAnsi="Palatino Linotype" w:cs="Arial"/>
          <w:color w:val="404040"/>
          <w:sz w:val="18"/>
          <w:szCs w:val="18"/>
          <w:shd w:val="clear" w:color="auto" w:fill="FFFFFF"/>
          <w:lang w:val="en-US"/>
        </w:rPr>
        <w:t xml:space="preserve">. </w:t>
      </w:r>
      <w:r w:rsidR="00D71DBE" w:rsidRPr="00AB633D">
        <w:rPr>
          <w:rFonts w:ascii="Palatino Linotype" w:hAnsi="Palatino Linotype" w:cs="Arial"/>
          <w:color w:val="404040"/>
          <w:sz w:val="18"/>
          <w:szCs w:val="18"/>
          <w:shd w:val="clear" w:color="auto" w:fill="FFFFFF"/>
          <w:lang w:val="en-US"/>
        </w:rPr>
        <w:t>Electrical and Electronics Industry Association</w:t>
      </w:r>
      <w:r w:rsidR="003971CA" w:rsidRPr="00AB633D">
        <w:rPr>
          <w:rFonts w:ascii="Palatino Linotype" w:hAnsi="Palatino Linotype" w:cs="Arial"/>
          <w:color w:val="404040"/>
          <w:sz w:val="18"/>
          <w:szCs w:val="18"/>
          <w:shd w:val="clear" w:color="auto" w:fill="FFFFFF"/>
          <w:lang w:val="en-US"/>
        </w:rPr>
        <w:t xml:space="preserve"> (</w:t>
      </w:r>
      <w:proofErr w:type="spellStart"/>
      <w:r w:rsidR="003971CA" w:rsidRPr="00AB633D">
        <w:rPr>
          <w:rFonts w:ascii="Palatino Linotype" w:hAnsi="Palatino Linotype" w:cs="Arial"/>
          <w:color w:val="404040"/>
          <w:sz w:val="18"/>
          <w:szCs w:val="18"/>
          <w:shd w:val="clear" w:color="auto" w:fill="FFFFFF"/>
          <w:lang w:val="en-US"/>
        </w:rPr>
        <w:t>Asociación</w:t>
      </w:r>
      <w:proofErr w:type="spellEnd"/>
      <w:r w:rsidR="003971CA" w:rsidRPr="00AB633D">
        <w:rPr>
          <w:rFonts w:ascii="Palatino Linotype" w:hAnsi="Palatino Linotype" w:cs="Arial"/>
          <w:color w:val="404040"/>
          <w:sz w:val="18"/>
          <w:szCs w:val="18"/>
          <w:shd w:val="clear" w:color="auto" w:fill="FFFFFF"/>
          <w:lang w:val="en-US"/>
        </w:rPr>
        <w:t xml:space="preserve"> de la Industria </w:t>
      </w:r>
      <w:proofErr w:type="spellStart"/>
      <w:r w:rsidR="003971CA" w:rsidRPr="00AB633D">
        <w:rPr>
          <w:rFonts w:ascii="Palatino Linotype" w:hAnsi="Palatino Linotype" w:cs="Arial"/>
          <w:color w:val="404040"/>
          <w:sz w:val="18"/>
          <w:szCs w:val="18"/>
          <w:shd w:val="clear" w:color="auto" w:fill="FFFFFF"/>
          <w:lang w:val="en-US"/>
        </w:rPr>
        <w:t>Eléctrica</w:t>
      </w:r>
      <w:proofErr w:type="spellEnd"/>
      <w:r w:rsidR="003971CA" w:rsidRPr="00AB633D">
        <w:rPr>
          <w:rFonts w:ascii="Palatino Linotype" w:hAnsi="Palatino Linotype" w:cs="Arial"/>
          <w:color w:val="404040"/>
          <w:sz w:val="18"/>
          <w:szCs w:val="18"/>
          <w:shd w:val="clear" w:color="auto" w:fill="FFFFFF"/>
          <w:lang w:val="en-US"/>
        </w:rPr>
        <w:t xml:space="preserve">- </w:t>
      </w:r>
      <w:proofErr w:type="spellStart"/>
      <w:r w:rsidR="003971CA" w:rsidRPr="00AB633D">
        <w:rPr>
          <w:rFonts w:ascii="Palatino Linotype" w:hAnsi="Palatino Linotype" w:cs="Arial"/>
          <w:color w:val="404040"/>
          <w:sz w:val="18"/>
          <w:szCs w:val="18"/>
          <w:shd w:val="clear" w:color="auto" w:fill="FFFFFF"/>
          <w:lang w:val="en-US"/>
        </w:rPr>
        <w:t>Electrónica</w:t>
      </w:r>
      <w:proofErr w:type="spellEnd"/>
      <w:r w:rsidR="003971CA" w:rsidRPr="00AB633D">
        <w:rPr>
          <w:rFonts w:ascii="Palatino Linotype" w:hAnsi="Palatino Linotype" w:cs="Arial"/>
          <w:color w:val="404040"/>
          <w:sz w:val="18"/>
          <w:szCs w:val="18"/>
          <w:shd w:val="clear" w:color="auto" w:fill="FFFFFF"/>
          <w:lang w:val="en-US"/>
        </w:rPr>
        <w:t>, AIE)</w:t>
      </w:r>
      <w:r w:rsidRPr="00AB633D">
        <w:rPr>
          <w:rFonts w:ascii="Palatino Linotype" w:hAnsi="Palatino Linotype" w:cs="Arial"/>
          <w:color w:val="404040"/>
          <w:sz w:val="18"/>
          <w:szCs w:val="18"/>
          <w:shd w:val="clear" w:color="auto" w:fill="FFFFFF"/>
          <w:lang w:val="en-US"/>
        </w:rPr>
        <w:t xml:space="preserve">, </w:t>
      </w:r>
      <w:r w:rsidR="00476AB9" w:rsidRPr="00AB633D">
        <w:rPr>
          <w:rFonts w:ascii="Palatino Linotype" w:hAnsi="Palatino Linotype" w:cs="Arial"/>
          <w:color w:val="404040"/>
          <w:sz w:val="18"/>
          <w:szCs w:val="18"/>
          <w:shd w:val="clear" w:color="auto" w:fill="FFFFFF"/>
          <w:lang w:val="en-US"/>
        </w:rPr>
        <w:t xml:space="preserve">and the Institute of </w:t>
      </w:r>
      <w:proofErr w:type="spellStart"/>
      <w:r w:rsidR="00476AB9" w:rsidRPr="00AB633D">
        <w:rPr>
          <w:rFonts w:ascii="Palatino Linotype" w:hAnsi="Palatino Linotype" w:cs="Arial"/>
          <w:color w:val="404040"/>
          <w:sz w:val="18"/>
          <w:szCs w:val="18"/>
          <w:shd w:val="clear" w:color="auto" w:fill="FFFFFF"/>
          <w:lang w:val="en-US"/>
        </w:rPr>
        <w:t>Eletrical</w:t>
      </w:r>
      <w:proofErr w:type="spellEnd"/>
      <w:r w:rsidR="00476AB9" w:rsidRPr="00AB633D">
        <w:rPr>
          <w:rFonts w:ascii="Palatino Linotype" w:hAnsi="Palatino Linotype" w:cs="Arial"/>
          <w:color w:val="404040"/>
          <w:sz w:val="18"/>
          <w:szCs w:val="18"/>
          <w:shd w:val="clear" w:color="auto" w:fill="FFFFFF"/>
          <w:lang w:val="en-US"/>
        </w:rPr>
        <w:t xml:space="preserve"> and Electronics Engineers</w:t>
      </w:r>
      <w:r w:rsidRPr="00AB633D">
        <w:rPr>
          <w:rFonts w:ascii="Palatino Linotype" w:hAnsi="Palatino Linotype" w:cs="Arial"/>
          <w:color w:val="404040"/>
          <w:sz w:val="18"/>
          <w:szCs w:val="18"/>
          <w:shd w:val="clear" w:color="auto" w:fill="FFFFFF"/>
          <w:lang w:val="en-US"/>
        </w:rPr>
        <w:t>, IEEE. August 2015.</w:t>
      </w:r>
      <w:r w:rsidR="00AF6460" w:rsidRPr="00AB633D">
        <w:rPr>
          <w:rFonts w:ascii="Palatino Linotype" w:hAnsi="Palatino Linotype" w:cs="Arial"/>
          <w:color w:val="404040"/>
          <w:sz w:val="18"/>
          <w:szCs w:val="18"/>
          <w:shd w:val="clear" w:color="auto" w:fill="FFFFFF"/>
          <w:lang w:val="en-US"/>
        </w:rPr>
        <w:t xml:space="preserve"> </w:t>
      </w:r>
      <w:hyperlink r:id="rId24" w:history="1">
        <w:r w:rsidR="00AF6460" w:rsidRPr="00AB633D">
          <w:rPr>
            <w:rStyle w:val="Hipervnculo"/>
            <w:rFonts w:ascii="Palatino Linotype" w:hAnsi="Palatino Linotype" w:cs="Arial"/>
            <w:sz w:val="18"/>
            <w:szCs w:val="18"/>
            <w:shd w:val="clear" w:color="auto" w:fill="FFFFFF"/>
            <w:lang w:val="en-US"/>
          </w:rPr>
          <w:t>https://aie.cl/premio-aie_ieee_ingeniero_a-sobresaliente/</w:t>
        </w:r>
      </w:hyperlink>
      <w:r w:rsidR="00AF6460" w:rsidRPr="00AB633D">
        <w:rPr>
          <w:rFonts w:ascii="Palatino Linotype" w:hAnsi="Palatino Linotype" w:cs="Arial"/>
          <w:color w:val="404040"/>
          <w:sz w:val="18"/>
          <w:szCs w:val="18"/>
          <w:shd w:val="clear" w:color="auto" w:fill="FFFFFF"/>
          <w:lang w:val="en-US"/>
        </w:rPr>
        <w:t xml:space="preserve"> </w:t>
      </w:r>
    </w:p>
    <w:p w14:paraId="3F3A4D16" w14:textId="77777777" w:rsidR="00CB6BAB" w:rsidRPr="00AB633D" w:rsidRDefault="00CB6BAB" w:rsidP="0068740C">
      <w:pPr>
        <w:pStyle w:val="PlainText1"/>
        <w:numPr>
          <w:ilvl w:val="0"/>
          <w:numId w:val="24"/>
        </w:numPr>
        <w:spacing w:after="240"/>
        <w:ind w:left="284" w:hanging="284"/>
        <w:jc w:val="both"/>
        <w:rPr>
          <w:rFonts w:ascii="Palatino Linotype" w:hAnsi="Palatino Linotype"/>
          <w:b/>
          <w:color w:val="404040"/>
          <w:sz w:val="18"/>
          <w:szCs w:val="18"/>
          <w:lang w:val="en-US"/>
        </w:rPr>
      </w:pPr>
      <w:r w:rsidRPr="00AB633D">
        <w:rPr>
          <w:rFonts w:ascii="Palatino Linotype" w:hAnsi="Palatino Linotype"/>
          <w:b/>
          <w:color w:val="404040"/>
          <w:sz w:val="18"/>
          <w:szCs w:val="18"/>
          <w:lang w:val="en-US"/>
        </w:rPr>
        <w:t>Best paper award</w:t>
      </w:r>
      <w:r w:rsidR="006C28F8" w:rsidRPr="00AB633D">
        <w:rPr>
          <w:rFonts w:ascii="Palatino Linotype" w:hAnsi="Palatino Linotype"/>
          <w:color w:val="404040"/>
          <w:sz w:val="18"/>
          <w:szCs w:val="18"/>
          <w:lang w:val="en-US"/>
        </w:rPr>
        <w:t xml:space="preserve"> and best presentation of S</w:t>
      </w:r>
      <w:r w:rsidRPr="00AB633D">
        <w:rPr>
          <w:rFonts w:ascii="Palatino Linotype" w:hAnsi="Palatino Linotype"/>
          <w:color w:val="404040"/>
          <w:sz w:val="18"/>
          <w:szCs w:val="18"/>
          <w:lang w:val="en-US"/>
        </w:rPr>
        <w:t xml:space="preserve">pecial </w:t>
      </w:r>
      <w:r w:rsidR="006C28F8" w:rsidRPr="00AB633D">
        <w:rPr>
          <w:rFonts w:ascii="Palatino Linotype" w:hAnsi="Palatino Linotype"/>
          <w:color w:val="404040"/>
          <w:sz w:val="18"/>
          <w:szCs w:val="18"/>
          <w:lang w:val="en-US"/>
        </w:rPr>
        <w:t>S</w:t>
      </w:r>
      <w:r w:rsidRPr="00AB633D">
        <w:rPr>
          <w:rFonts w:ascii="Palatino Linotype" w:hAnsi="Palatino Linotype"/>
          <w:color w:val="404040"/>
          <w:sz w:val="18"/>
          <w:szCs w:val="18"/>
          <w:lang w:val="en-US"/>
        </w:rPr>
        <w:t xml:space="preserve">ession on Inverter Control I at the 30th Applied Power Electronics Conference and Exposition APEC 2015, Charlotte, NC, March 15 - 19, 2015. APEC 2015. M. UDDIN, S. MEKHILEF, M. NAKAOKA, M. RIVERA. Model Predictive Control of Induction Motor with Delay Time Compensation: </w:t>
      </w:r>
      <w:r w:rsidR="00F655BC" w:rsidRPr="00AB633D">
        <w:rPr>
          <w:rFonts w:ascii="Palatino Linotype" w:hAnsi="Palatino Linotype"/>
          <w:color w:val="404040"/>
          <w:sz w:val="18"/>
          <w:szCs w:val="18"/>
          <w:lang w:val="en-US"/>
        </w:rPr>
        <w:t>An</w:t>
      </w:r>
      <w:r w:rsidRPr="00AB633D">
        <w:rPr>
          <w:rFonts w:ascii="Palatino Linotype" w:hAnsi="Palatino Linotype"/>
          <w:color w:val="404040"/>
          <w:sz w:val="18"/>
          <w:szCs w:val="18"/>
          <w:lang w:val="en-US"/>
        </w:rPr>
        <w:t xml:space="preserve"> Experimental Assessment.</w:t>
      </w:r>
    </w:p>
    <w:p w14:paraId="7D8A38D4" w14:textId="77777777" w:rsidR="007F2579" w:rsidRPr="00AB633D" w:rsidRDefault="007F2579" w:rsidP="0068740C">
      <w:pPr>
        <w:pStyle w:val="PlainText1"/>
        <w:keepLines/>
        <w:numPr>
          <w:ilvl w:val="0"/>
          <w:numId w:val="1"/>
        </w:numPr>
        <w:spacing w:after="120"/>
        <w:ind w:left="284" w:hanging="284"/>
        <w:jc w:val="both"/>
        <w:rPr>
          <w:rFonts w:ascii="Palatino Linotype" w:hAnsi="Palatino Linotype"/>
          <w:color w:val="404040"/>
          <w:sz w:val="18"/>
          <w:szCs w:val="18"/>
          <w:lang w:val="en-US"/>
        </w:rPr>
      </w:pPr>
      <w:r w:rsidRPr="44DE3E46">
        <w:rPr>
          <w:rFonts w:ascii="Palatino Linotype" w:hAnsi="Palatino Linotype"/>
          <w:b/>
          <w:bCs/>
          <w:color w:val="404040" w:themeColor="text1" w:themeTint="BF"/>
          <w:sz w:val="18"/>
          <w:szCs w:val="18"/>
          <w:lang w:val="en-US"/>
        </w:rPr>
        <w:t>Best paper award</w:t>
      </w:r>
      <w:r w:rsidR="006C28F8" w:rsidRPr="44DE3E46">
        <w:rPr>
          <w:rFonts w:ascii="Palatino Linotype" w:hAnsi="Palatino Linotype"/>
          <w:color w:val="404040" w:themeColor="text1" w:themeTint="BF"/>
          <w:sz w:val="18"/>
          <w:szCs w:val="18"/>
          <w:lang w:val="en-US"/>
        </w:rPr>
        <w:t xml:space="preserve"> of Special S</w:t>
      </w:r>
      <w:r w:rsidRPr="44DE3E46">
        <w:rPr>
          <w:rFonts w:ascii="Palatino Linotype" w:hAnsi="Palatino Linotype"/>
          <w:color w:val="404040" w:themeColor="text1" w:themeTint="BF"/>
          <w:sz w:val="18"/>
          <w:szCs w:val="18"/>
          <w:lang w:val="en-US"/>
        </w:rPr>
        <w:t xml:space="preserve">ession on Matrix Converters at 39th Annual Conference of the IEEE Industrial Electronics Society, IECON2013, Vienna, Austria, 10-13 November 2013. </w:t>
      </w:r>
      <w:r w:rsidRPr="000C2F50">
        <w:rPr>
          <w:rFonts w:ascii="Palatino Linotype" w:hAnsi="Palatino Linotype"/>
          <w:color w:val="404040" w:themeColor="text1" w:themeTint="BF"/>
          <w:sz w:val="18"/>
          <w:szCs w:val="18"/>
          <w:lang w:val="es-CL"/>
        </w:rPr>
        <w:t xml:space="preserve">P. PETROWITSCH, </w:t>
      </w:r>
      <w:r w:rsidRPr="000C2F50">
        <w:rPr>
          <w:rFonts w:ascii="Palatino Linotype" w:hAnsi="Palatino Linotype"/>
          <w:b/>
          <w:bCs/>
          <w:color w:val="404040" w:themeColor="text1" w:themeTint="BF"/>
          <w:sz w:val="18"/>
          <w:szCs w:val="18"/>
          <w:lang w:val="es-CL"/>
        </w:rPr>
        <w:t>M. RIVERA</w:t>
      </w:r>
      <w:r w:rsidR="00F655BC" w:rsidRPr="000C2F50">
        <w:rPr>
          <w:rFonts w:ascii="Palatino Linotype" w:hAnsi="Palatino Linotype"/>
          <w:color w:val="404040" w:themeColor="text1" w:themeTint="BF"/>
          <w:sz w:val="18"/>
          <w:szCs w:val="18"/>
          <w:lang w:val="es-CL"/>
        </w:rPr>
        <w:t xml:space="preserve">, </w:t>
      </w:r>
      <w:r w:rsidRPr="000C2F50">
        <w:rPr>
          <w:rFonts w:ascii="Palatino Linotype" w:hAnsi="Palatino Linotype"/>
          <w:color w:val="404040" w:themeColor="text1" w:themeTint="BF"/>
          <w:sz w:val="18"/>
          <w:szCs w:val="18"/>
          <w:lang w:val="es-CL"/>
        </w:rPr>
        <w:t xml:space="preserve">J. RODRIGUEZ, A. OLLOQUI, J.L. ELIZONDO, </w:t>
      </w:r>
      <w:r w:rsidR="00F655BC" w:rsidRPr="000C2F50">
        <w:rPr>
          <w:rFonts w:ascii="Palatino Linotype" w:hAnsi="Palatino Linotype"/>
          <w:color w:val="404040" w:themeColor="text1" w:themeTint="BF"/>
          <w:sz w:val="18"/>
          <w:szCs w:val="18"/>
          <w:lang w:val="es-CL"/>
        </w:rPr>
        <w:t>M. MACIAS</w:t>
      </w:r>
      <w:r w:rsidRPr="000C2F50">
        <w:rPr>
          <w:rFonts w:ascii="Palatino Linotype" w:hAnsi="Palatino Linotype"/>
          <w:color w:val="404040" w:themeColor="text1" w:themeTint="BF"/>
          <w:sz w:val="18"/>
          <w:szCs w:val="18"/>
          <w:lang w:val="es-CL"/>
        </w:rPr>
        <w:t xml:space="preserve">, O. MICHELOUD, J. ESPINOZA, P. WHEELER, P. ZANCHETTA. </w:t>
      </w:r>
      <w:r w:rsidRPr="44DE3E46">
        <w:rPr>
          <w:rFonts w:ascii="Palatino Linotype" w:hAnsi="Palatino Linotype"/>
          <w:color w:val="404040" w:themeColor="text1" w:themeTint="BF"/>
          <w:sz w:val="18"/>
          <w:szCs w:val="18"/>
          <w:lang w:val="en-US"/>
        </w:rPr>
        <w:t>Predictive voltage control with imposed source current waveforms in an indirect matrix converter.</w:t>
      </w:r>
    </w:p>
    <w:p w14:paraId="73110015" w14:textId="77777777" w:rsidR="00AD5BFE" w:rsidRPr="00150F07" w:rsidRDefault="00AD5BFE" w:rsidP="0068740C">
      <w:pPr>
        <w:pStyle w:val="PlainText1"/>
        <w:keepLines/>
        <w:numPr>
          <w:ilvl w:val="0"/>
          <w:numId w:val="1"/>
        </w:numPr>
        <w:spacing w:after="120"/>
        <w:ind w:left="284" w:hanging="284"/>
        <w:jc w:val="both"/>
        <w:rPr>
          <w:rFonts w:ascii="Palatino Linotype" w:hAnsi="Palatino Linotype"/>
          <w:color w:val="404040"/>
          <w:sz w:val="18"/>
          <w:szCs w:val="18"/>
          <w:lang w:val="en-US"/>
        </w:rPr>
      </w:pPr>
      <w:r w:rsidRPr="44DE3E46">
        <w:rPr>
          <w:rFonts w:ascii="Palatino Linotype" w:hAnsi="Palatino Linotype"/>
          <w:color w:val="404040" w:themeColor="text1" w:themeTint="BF"/>
          <w:sz w:val="18"/>
          <w:szCs w:val="18"/>
          <w:lang w:val="en-US"/>
        </w:rPr>
        <w:t>Awarded with the</w:t>
      </w:r>
      <w:r w:rsidR="00DA0D85" w:rsidRPr="44DE3E46">
        <w:rPr>
          <w:rFonts w:ascii="Palatino Linotype" w:hAnsi="Palatino Linotype"/>
          <w:color w:val="404040" w:themeColor="text1" w:themeTint="BF"/>
          <w:sz w:val="18"/>
          <w:szCs w:val="18"/>
          <w:lang w:val="en-US"/>
        </w:rPr>
        <w:t xml:space="preserve"> </w:t>
      </w:r>
      <w:r w:rsidR="00DA0D85" w:rsidRPr="44DE3E46">
        <w:rPr>
          <w:rFonts w:ascii="Palatino Linotype" w:hAnsi="Palatino Linotype"/>
          <w:b/>
          <w:bCs/>
          <w:color w:val="404040" w:themeColor="text1" w:themeTint="BF"/>
          <w:sz w:val="18"/>
          <w:szCs w:val="18"/>
          <w:lang w:val="en-US"/>
        </w:rPr>
        <w:t>Chilean Academy of Sciences 2012 Doctorate Thesis Award</w:t>
      </w:r>
      <w:r w:rsidRPr="44DE3E46">
        <w:rPr>
          <w:rFonts w:ascii="Palatino Linotype" w:hAnsi="Palatino Linotype"/>
          <w:color w:val="404040" w:themeColor="text1" w:themeTint="BF"/>
          <w:sz w:val="18"/>
          <w:szCs w:val="18"/>
          <w:lang w:val="en-US"/>
        </w:rPr>
        <w:t xml:space="preserve"> </w:t>
      </w:r>
      <w:r w:rsidR="00DA0D85" w:rsidRPr="44DE3E46">
        <w:rPr>
          <w:rFonts w:ascii="Palatino Linotype" w:hAnsi="Palatino Linotype"/>
          <w:color w:val="404040" w:themeColor="text1" w:themeTint="BF"/>
          <w:sz w:val="18"/>
          <w:szCs w:val="18"/>
          <w:lang w:val="en-US"/>
        </w:rPr>
        <w:t>(</w:t>
      </w:r>
      <w:r w:rsidRPr="44DE3E46">
        <w:rPr>
          <w:rFonts w:ascii="Palatino Linotype" w:hAnsi="Palatino Linotype"/>
          <w:color w:val="404040" w:themeColor="text1" w:themeTint="BF"/>
          <w:sz w:val="18"/>
          <w:szCs w:val="18"/>
          <w:lang w:val="en-US"/>
        </w:rPr>
        <w:t xml:space="preserve">Premio Tesis de </w:t>
      </w:r>
      <w:proofErr w:type="spellStart"/>
      <w:r w:rsidRPr="44DE3E46">
        <w:rPr>
          <w:rFonts w:ascii="Palatino Linotype" w:hAnsi="Palatino Linotype"/>
          <w:color w:val="404040" w:themeColor="text1" w:themeTint="BF"/>
          <w:sz w:val="18"/>
          <w:szCs w:val="18"/>
          <w:lang w:val="en-US"/>
        </w:rPr>
        <w:t>Doctorado</w:t>
      </w:r>
      <w:proofErr w:type="spellEnd"/>
      <w:r w:rsidRPr="44DE3E46">
        <w:rPr>
          <w:rFonts w:ascii="Palatino Linotype" w:hAnsi="Palatino Linotype"/>
          <w:color w:val="404040" w:themeColor="text1" w:themeTint="BF"/>
          <w:sz w:val="18"/>
          <w:szCs w:val="18"/>
          <w:lang w:val="en-US"/>
        </w:rPr>
        <w:t xml:space="preserve"> Academia </w:t>
      </w:r>
      <w:proofErr w:type="spellStart"/>
      <w:r w:rsidRPr="44DE3E46">
        <w:rPr>
          <w:rFonts w:ascii="Palatino Linotype" w:hAnsi="Palatino Linotype"/>
          <w:color w:val="404040" w:themeColor="text1" w:themeTint="BF"/>
          <w:sz w:val="18"/>
          <w:szCs w:val="18"/>
          <w:lang w:val="en-US"/>
        </w:rPr>
        <w:t>Chilena</w:t>
      </w:r>
      <w:proofErr w:type="spellEnd"/>
      <w:r w:rsidRPr="44DE3E46">
        <w:rPr>
          <w:rFonts w:ascii="Palatino Linotype" w:hAnsi="Palatino Linotype"/>
          <w:color w:val="404040" w:themeColor="text1" w:themeTint="BF"/>
          <w:sz w:val="18"/>
          <w:szCs w:val="18"/>
          <w:lang w:val="en-US"/>
        </w:rPr>
        <w:t xml:space="preserve"> de </w:t>
      </w:r>
      <w:proofErr w:type="spellStart"/>
      <w:r w:rsidRPr="44DE3E46">
        <w:rPr>
          <w:rFonts w:ascii="Palatino Linotype" w:hAnsi="Palatino Linotype"/>
          <w:color w:val="404040" w:themeColor="text1" w:themeTint="BF"/>
          <w:sz w:val="18"/>
          <w:szCs w:val="18"/>
          <w:lang w:val="en-US"/>
        </w:rPr>
        <w:t>Ciencias</w:t>
      </w:r>
      <w:proofErr w:type="spellEnd"/>
      <w:r w:rsidRPr="44DE3E46">
        <w:rPr>
          <w:rFonts w:ascii="Palatino Linotype" w:hAnsi="Palatino Linotype"/>
          <w:color w:val="404040" w:themeColor="text1" w:themeTint="BF"/>
          <w:sz w:val="18"/>
          <w:szCs w:val="18"/>
          <w:lang w:val="en-US"/>
        </w:rPr>
        <w:t xml:space="preserve"> 2012</w:t>
      </w:r>
      <w:r w:rsidR="00DA0D85" w:rsidRPr="44DE3E46">
        <w:rPr>
          <w:rFonts w:ascii="Palatino Linotype" w:hAnsi="Palatino Linotype"/>
          <w:color w:val="404040" w:themeColor="text1" w:themeTint="BF"/>
          <w:sz w:val="18"/>
          <w:szCs w:val="18"/>
          <w:lang w:val="en-US"/>
        </w:rPr>
        <w:t>)</w:t>
      </w:r>
      <w:r w:rsidRPr="44DE3E46">
        <w:rPr>
          <w:rFonts w:ascii="Palatino Linotype" w:hAnsi="Palatino Linotype"/>
          <w:color w:val="404040" w:themeColor="text1" w:themeTint="BF"/>
          <w:sz w:val="18"/>
          <w:szCs w:val="18"/>
          <w:lang w:val="en-US"/>
        </w:rPr>
        <w:t>. Award to the best PhD Thesis developed</w:t>
      </w:r>
      <w:r w:rsidR="001324EB" w:rsidRPr="44DE3E46">
        <w:rPr>
          <w:rFonts w:ascii="Palatino Linotype" w:hAnsi="Palatino Linotype"/>
          <w:color w:val="404040" w:themeColor="text1" w:themeTint="BF"/>
          <w:sz w:val="18"/>
          <w:szCs w:val="18"/>
          <w:lang w:val="en-US"/>
        </w:rPr>
        <w:t xml:space="preserve"> in 2011 for national and forei</w:t>
      </w:r>
      <w:r w:rsidRPr="44DE3E46">
        <w:rPr>
          <w:rFonts w:ascii="Palatino Linotype" w:hAnsi="Palatino Linotype"/>
          <w:color w:val="404040" w:themeColor="text1" w:themeTint="BF"/>
          <w:sz w:val="18"/>
          <w:szCs w:val="18"/>
          <w:lang w:val="en-US"/>
        </w:rPr>
        <w:t>g</w:t>
      </w:r>
      <w:r w:rsidR="001324EB" w:rsidRPr="44DE3E46">
        <w:rPr>
          <w:rFonts w:ascii="Palatino Linotype" w:hAnsi="Palatino Linotype"/>
          <w:color w:val="404040" w:themeColor="text1" w:themeTint="BF"/>
          <w:sz w:val="18"/>
          <w:szCs w:val="18"/>
          <w:lang w:val="en-US"/>
        </w:rPr>
        <w:t>n</w:t>
      </w:r>
      <w:r w:rsidR="003D5F4D" w:rsidRPr="44DE3E46">
        <w:rPr>
          <w:rFonts w:ascii="Palatino Linotype" w:hAnsi="Palatino Linotype"/>
          <w:color w:val="404040" w:themeColor="text1" w:themeTint="BF"/>
          <w:sz w:val="18"/>
          <w:szCs w:val="18"/>
          <w:lang w:val="en-US"/>
        </w:rPr>
        <w:t xml:space="preserve"> students in any Exact or Natural</w:t>
      </w:r>
      <w:r w:rsidRPr="44DE3E46">
        <w:rPr>
          <w:rFonts w:ascii="Palatino Linotype" w:hAnsi="Palatino Linotype"/>
          <w:color w:val="404040" w:themeColor="text1" w:themeTint="BF"/>
          <w:sz w:val="18"/>
          <w:szCs w:val="18"/>
          <w:lang w:val="en-US"/>
        </w:rPr>
        <w:t xml:space="preserve"> Sciences Program in Chile. </w:t>
      </w:r>
      <w:r w:rsidR="008D5CF7" w:rsidRPr="44DE3E46">
        <w:rPr>
          <w:rFonts w:ascii="Palatino Linotype" w:hAnsi="Palatino Linotype"/>
          <w:color w:val="404040" w:themeColor="text1" w:themeTint="BF"/>
          <w:sz w:val="18"/>
          <w:szCs w:val="18"/>
          <w:lang w:val="en-US"/>
        </w:rPr>
        <w:t>Chilean Academy of the Sciences (</w:t>
      </w:r>
      <w:r w:rsidRPr="44DE3E46">
        <w:rPr>
          <w:rFonts w:ascii="Palatino Linotype" w:hAnsi="Palatino Linotype"/>
          <w:color w:val="404040" w:themeColor="text1" w:themeTint="BF"/>
          <w:sz w:val="18"/>
          <w:szCs w:val="18"/>
          <w:lang w:val="en-US"/>
        </w:rPr>
        <w:t xml:space="preserve">Academia </w:t>
      </w:r>
      <w:proofErr w:type="spellStart"/>
      <w:r w:rsidRPr="44DE3E46">
        <w:rPr>
          <w:rFonts w:ascii="Palatino Linotype" w:hAnsi="Palatino Linotype"/>
          <w:color w:val="404040" w:themeColor="text1" w:themeTint="BF"/>
          <w:sz w:val="18"/>
          <w:szCs w:val="18"/>
          <w:lang w:val="en-US"/>
        </w:rPr>
        <w:t>Chilena</w:t>
      </w:r>
      <w:proofErr w:type="spellEnd"/>
      <w:r w:rsidRPr="44DE3E46">
        <w:rPr>
          <w:rFonts w:ascii="Palatino Linotype" w:hAnsi="Palatino Linotype"/>
          <w:color w:val="404040" w:themeColor="text1" w:themeTint="BF"/>
          <w:sz w:val="18"/>
          <w:szCs w:val="18"/>
          <w:lang w:val="en-US"/>
        </w:rPr>
        <w:t xml:space="preserve"> de </w:t>
      </w:r>
      <w:proofErr w:type="spellStart"/>
      <w:r w:rsidRPr="44DE3E46">
        <w:rPr>
          <w:rFonts w:ascii="Palatino Linotype" w:hAnsi="Palatino Linotype"/>
          <w:color w:val="404040" w:themeColor="text1" w:themeTint="BF"/>
          <w:sz w:val="18"/>
          <w:szCs w:val="18"/>
          <w:lang w:val="en-US"/>
        </w:rPr>
        <w:t>Ciencias</w:t>
      </w:r>
      <w:proofErr w:type="spellEnd"/>
      <w:r w:rsidR="008D5CF7" w:rsidRPr="44DE3E46">
        <w:rPr>
          <w:rFonts w:ascii="Palatino Linotype" w:hAnsi="Palatino Linotype"/>
          <w:color w:val="404040" w:themeColor="text1" w:themeTint="BF"/>
          <w:sz w:val="18"/>
          <w:szCs w:val="18"/>
          <w:lang w:val="en-US"/>
        </w:rPr>
        <w:t>)</w:t>
      </w:r>
      <w:r w:rsidRPr="44DE3E46">
        <w:rPr>
          <w:rFonts w:ascii="Palatino Linotype" w:hAnsi="Palatino Linotype"/>
          <w:color w:val="404040" w:themeColor="text1" w:themeTint="BF"/>
          <w:sz w:val="18"/>
          <w:szCs w:val="18"/>
          <w:lang w:val="en-US"/>
        </w:rPr>
        <w:t>. Chile, June 2013.</w:t>
      </w:r>
    </w:p>
    <w:p w14:paraId="704AA666" w14:textId="0762A496" w:rsidR="00150F07" w:rsidRPr="00D50DBF" w:rsidRDefault="00D50DBF" w:rsidP="00150F07">
      <w:pPr>
        <w:pStyle w:val="PlainText1"/>
        <w:keepLines/>
        <w:spacing w:after="120"/>
        <w:ind w:left="284"/>
        <w:jc w:val="both"/>
        <w:rPr>
          <w:rFonts w:ascii="Palatino Linotype" w:hAnsi="Palatino Linotype"/>
          <w:color w:val="404040"/>
          <w:sz w:val="18"/>
          <w:szCs w:val="18"/>
          <w:lang w:val="en-US"/>
        </w:rPr>
      </w:pPr>
      <w:hyperlink r:id="rId25" w:history="1">
        <w:r w:rsidRPr="00D50DBF">
          <w:rPr>
            <w:rStyle w:val="Hipervnculo"/>
            <w:rFonts w:ascii="Palatino Linotype" w:hAnsi="Palatino Linotype"/>
            <w:sz w:val="18"/>
            <w:szCs w:val="18"/>
            <w:lang w:val="en-US"/>
          </w:rPr>
          <w:t>https://www.academiadeciencias.cl/wp-content/uploads/2023/04/1997-2022-RESUMEN-HISTORICO-PREMIO-TESIS-DE-DOCT.pdf</w:t>
        </w:r>
      </w:hyperlink>
      <w:r w:rsidRPr="00D50DBF">
        <w:rPr>
          <w:rFonts w:ascii="Palatino Linotype" w:hAnsi="Palatino Linotype"/>
          <w:color w:val="404040"/>
          <w:sz w:val="18"/>
          <w:szCs w:val="18"/>
          <w:lang w:val="en-US"/>
        </w:rPr>
        <w:t xml:space="preserve"> </w:t>
      </w:r>
    </w:p>
    <w:bookmarkEnd w:id="0"/>
    <w:p w14:paraId="5A93A8A2" w14:textId="77777777" w:rsidR="00A949BD" w:rsidRPr="00AB633D" w:rsidRDefault="00BD6F38" w:rsidP="0068740C">
      <w:pPr>
        <w:pStyle w:val="PlainText1"/>
        <w:keepLines/>
        <w:numPr>
          <w:ilvl w:val="0"/>
          <w:numId w:val="1"/>
        </w:numPr>
        <w:spacing w:after="120"/>
        <w:ind w:left="284" w:hanging="284"/>
        <w:jc w:val="both"/>
        <w:rPr>
          <w:rFonts w:ascii="Palatino Linotype" w:hAnsi="Palatino Linotype"/>
          <w:color w:val="404040"/>
          <w:sz w:val="18"/>
          <w:szCs w:val="18"/>
          <w:lang w:val="en-US"/>
        </w:rPr>
      </w:pPr>
      <w:r w:rsidRPr="44DE3E46">
        <w:rPr>
          <w:rFonts w:ascii="Palatino Linotype" w:hAnsi="Palatino Linotype"/>
          <w:color w:val="404040" w:themeColor="text1" w:themeTint="BF"/>
          <w:sz w:val="18"/>
          <w:szCs w:val="18"/>
          <w:lang w:val="en-US"/>
        </w:rPr>
        <w:t xml:space="preserve">Awarded with the </w:t>
      </w:r>
      <w:r w:rsidRPr="44DE3E46">
        <w:rPr>
          <w:rFonts w:ascii="Palatino Linotype" w:hAnsi="Palatino Linotype"/>
          <w:b/>
          <w:bCs/>
          <w:color w:val="404040" w:themeColor="text1" w:themeTint="BF"/>
          <w:sz w:val="18"/>
          <w:szCs w:val="18"/>
          <w:lang w:val="en-US"/>
        </w:rPr>
        <w:t>Scholarship from the Chilean Research Fund CONICYT for PhD. Studies</w:t>
      </w:r>
      <w:r w:rsidRPr="44DE3E46">
        <w:rPr>
          <w:rFonts w:ascii="Palatino Linotype" w:hAnsi="Palatino Linotype"/>
          <w:color w:val="404040" w:themeColor="text1" w:themeTint="BF"/>
          <w:sz w:val="18"/>
          <w:szCs w:val="18"/>
          <w:lang w:val="en-US"/>
        </w:rPr>
        <w:t xml:space="preserve"> at Universidad Técnica Federico Santa María, Valparaíso, Chile, 2008 - 2011.</w:t>
      </w:r>
      <w:r w:rsidR="006F08C0" w:rsidRPr="44DE3E46">
        <w:rPr>
          <w:rFonts w:ascii="Palatino Linotype" w:hAnsi="Palatino Linotype"/>
          <w:color w:val="404040" w:themeColor="text1" w:themeTint="BF"/>
          <w:sz w:val="18"/>
          <w:szCs w:val="18"/>
          <w:lang w:val="en-US"/>
        </w:rPr>
        <w:t xml:space="preserve"> </w:t>
      </w:r>
    </w:p>
    <w:p w14:paraId="5329E7FC" w14:textId="77777777" w:rsidR="00534E99" w:rsidRPr="00AB633D" w:rsidRDefault="00534E99" w:rsidP="0068740C">
      <w:pPr>
        <w:pStyle w:val="PlainText1"/>
        <w:keepLines/>
        <w:numPr>
          <w:ilvl w:val="0"/>
          <w:numId w:val="1"/>
        </w:numPr>
        <w:spacing w:after="120"/>
        <w:ind w:left="284" w:hanging="284"/>
        <w:jc w:val="both"/>
        <w:rPr>
          <w:rFonts w:ascii="Palatino Linotype" w:hAnsi="Palatino Linotype"/>
          <w:color w:val="404040"/>
          <w:sz w:val="18"/>
          <w:szCs w:val="18"/>
          <w:lang w:val="en-US"/>
        </w:rPr>
      </w:pPr>
      <w:r w:rsidRPr="44DE3E46">
        <w:rPr>
          <w:rFonts w:ascii="Palatino Linotype" w:hAnsi="Palatino Linotype"/>
          <w:color w:val="404040" w:themeColor="text1" w:themeTint="BF"/>
          <w:sz w:val="18"/>
          <w:szCs w:val="18"/>
          <w:lang w:val="en-US"/>
        </w:rPr>
        <w:t xml:space="preserve">Awarded with the </w:t>
      </w:r>
      <w:r w:rsidRPr="44DE3E46">
        <w:rPr>
          <w:rFonts w:ascii="Palatino Linotype" w:hAnsi="Palatino Linotype"/>
          <w:b/>
          <w:bCs/>
          <w:color w:val="404040" w:themeColor="text1" w:themeTint="BF"/>
          <w:sz w:val="18"/>
          <w:szCs w:val="18"/>
          <w:lang w:val="en-US"/>
        </w:rPr>
        <w:t>Scholarship from the Universidad Técnica Federico Santa María for PhD. Studies</w:t>
      </w:r>
      <w:r w:rsidRPr="44DE3E46">
        <w:rPr>
          <w:rFonts w:ascii="Palatino Linotype" w:hAnsi="Palatino Linotype"/>
          <w:color w:val="404040" w:themeColor="text1" w:themeTint="BF"/>
          <w:sz w:val="18"/>
          <w:szCs w:val="18"/>
          <w:lang w:val="en-US"/>
        </w:rPr>
        <w:t xml:space="preserve">, Valparaíso, Chile, 2008 - 2011. </w:t>
      </w:r>
    </w:p>
    <w:p w14:paraId="66D803F2" w14:textId="77777777" w:rsidR="003A5A52" w:rsidRPr="00AB633D" w:rsidRDefault="003A5A52" w:rsidP="0068740C">
      <w:pPr>
        <w:pStyle w:val="PlainText1"/>
        <w:keepLines/>
        <w:numPr>
          <w:ilvl w:val="0"/>
          <w:numId w:val="1"/>
        </w:numPr>
        <w:spacing w:after="120"/>
        <w:ind w:left="284" w:hanging="284"/>
        <w:jc w:val="both"/>
        <w:rPr>
          <w:rFonts w:ascii="Palatino Linotype" w:hAnsi="Palatino Linotype"/>
          <w:color w:val="404040"/>
          <w:sz w:val="18"/>
          <w:szCs w:val="18"/>
          <w:lang w:val="en-US"/>
        </w:rPr>
      </w:pPr>
      <w:r w:rsidRPr="44DE3E46">
        <w:rPr>
          <w:rFonts w:ascii="Palatino Linotype" w:hAnsi="Palatino Linotype"/>
          <w:color w:val="404040" w:themeColor="text1" w:themeTint="BF"/>
          <w:sz w:val="18"/>
          <w:szCs w:val="18"/>
          <w:lang w:val="en-US"/>
        </w:rPr>
        <w:t xml:space="preserve">Awarded the </w:t>
      </w:r>
      <w:r w:rsidRPr="44DE3E46">
        <w:rPr>
          <w:rFonts w:ascii="Palatino Linotype" w:hAnsi="Palatino Linotype"/>
          <w:b/>
          <w:bCs/>
          <w:color w:val="404040" w:themeColor="text1" w:themeTint="BF"/>
          <w:sz w:val="18"/>
          <w:szCs w:val="18"/>
          <w:lang w:val="en-US"/>
        </w:rPr>
        <w:t>Marie Curie Host Fellowships</w:t>
      </w:r>
      <w:r w:rsidRPr="44DE3E46">
        <w:rPr>
          <w:rFonts w:ascii="Palatino Linotype" w:hAnsi="Palatino Linotype"/>
          <w:color w:val="404040" w:themeColor="text1" w:themeTint="BF"/>
          <w:sz w:val="18"/>
          <w:szCs w:val="18"/>
          <w:lang w:val="en-US"/>
        </w:rPr>
        <w:t xml:space="preserve"> for </w:t>
      </w:r>
      <w:r w:rsidR="00AF6460" w:rsidRPr="44DE3E46">
        <w:rPr>
          <w:rFonts w:ascii="Palatino Linotype" w:hAnsi="Palatino Linotype"/>
          <w:color w:val="404040" w:themeColor="text1" w:themeTint="BF"/>
          <w:sz w:val="18"/>
          <w:szCs w:val="18"/>
          <w:lang w:val="en-US"/>
        </w:rPr>
        <w:t>Early-Stage</w:t>
      </w:r>
      <w:r w:rsidRPr="44DE3E46">
        <w:rPr>
          <w:rFonts w:ascii="Palatino Linotype" w:hAnsi="Palatino Linotype"/>
          <w:color w:val="404040" w:themeColor="text1" w:themeTint="BF"/>
          <w:sz w:val="18"/>
          <w:szCs w:val="18"/>
          <w:lang w:val="en-US"/>
        </w:rPr>
        <w:t xml:space="preserve"> Research Training in Electrical Energy Conversion and Conditioning Technology Scholarship at the Power Electronics Research Laboratory of University College Cork, Cork, Ireland, 2008.</w:t>
      </w:r>
    </w:p>
    <w:p w14:paraId="336C80C9" w14:textId="77777777" w:rsidR="00BD6F38" w:rsidRPr="00AB633D" w:rsidRDefault="00BD6F38" w:rsidP="0068740C">
      <w:pPr>
        <w:pStyle w:val="PlainText1"/>
        <w:keepLines/>
        <w:numPr>
          <w:ilvl w:val="0"/>
          <w:numId w:val="1"/>
        </w:numPr>
        <w:spacing w:after="120"/>
        <w:ind w:left="284" w:hanging="284"/>
        <w:jc w:val="both"/>
        <w:rPr>
          <w:rFonts w:ascii="Palatino Linotype" w:hAnsi="Palatino Linotype"/>
          <w:color w:val="404040"/>
          <w:sz w:val="18"/>
          <w:szCs w:val="18"/>
          <w:lang w:val="en-US"/>
        </w:rPr>
      </w:pPr>
      <w:r w:rsidRPr="44DE3E46">
        <w:rPr>
          <w:rFonts w:ascii="Palatino Linotype" w:hAnsi="Palatino Linotype"/>
          <w:color w:val="404040" w:themeColor="text1" w:themeTint="BF"/>
          <w:sz w:val="18"/>
          <w:szCs w:val="18"/>
          <w:lang w:val="en-US"/>
        </w:rPr>
        <w:t xml:space="preserve">Awarded with the </w:t>
      </w:r>
      <w:r w:rsidRPr="44DE3E46">
        <w:rPr>
          <w:rFonts w:ascii="Palatino Linotype" w:hAnsi="Palatino Linotype"/>
          <w:b/>
          <w:bCs/>
          <w:color w:val="404040" w:themeColor="text1" w:themeTint="BF"/>
          <w:sz w:val="18"/>
          <w:szCs w:val="18"/>
          <w:lang w:val="en-US"/>
        </w:rPr>
        <w:t>Undergraduate Scholarship</w:t>
      </w:r>
      <w:r w:rsidR="00D672F6" w:rsidRPr="44DE3E46">
        <w:rPr>
          <w:rFonts w:ascii="Palatino Linotype" w:hAnsi="Palatino Linotype"/>
          <w:b/>
          <w:bCs/>
          <w:color w:val="404040" w:themeColor="text1" w:themeTint="BF"/>
          <w:sz w:val="18"/>
          <w:szCs w:val="18"/>
          <w:lang w:val="en-US"/>
        </w:rPr>
        <w:t xml:space="preserve"> </w:t>
      </w:r>
      <w:r w:rsidR="008D5CF7" w:rsidRPr="44DE3E46">
        <w:rPr>
          <w:rFonts w:ascii="Palatino Linotype" w:hAnsi="Palatino Linotype"/>
          <w:b/>
          <w:bCs/>
          <w:color w:val="404040" w:themeColor="text1" w:themeTint="BF"/>
          <w:sz w:val="18"/>
          <w:szCs w:val="18"/>
          <w:lang w:val="en-US"/>
        </w:rPr>
        <w:t>Faculty</w:t>
      </w:r>
      <w:r w:rsidR="00D672F6" w:rsidRPr="44DE3E46">
        <w:rPr>
          <w:rFonts w:ascii="Palatino Linotype" w:hAnsi="Palatino Linotype"/>
          <w:b/>
          <w:bCs/>
          <w:color w:val="404040" w:themeColor="text1" w:themeTint="BF"/>
          <w:sz w:val="18"/>
          <w:szCs w:val="18"/>
          <w:lang w:val="en-US"/>
        </w:rPr>
        <w:t xml:space="preserve"> of Engineering</w:t>
      </w:r>
      <w:r w:rsidRPr="44DE3E46">
        <w:rPr>
          <w:rFonts w:ascii="Palatino Linotype" w:hAnsi="Palatino Linotype"/>
          <w:b/>
          <w:bCs/>
          <w:color w:val="404040" w:themeColor="text1" w:themeTint="BF"/>
          <w:sz w:val="18"/>
          <w:szCs w:val="18"/>
          <w:lang w:val="en-US"/>
        </w:rPr>
        <w:t xml:space="preserve"> for Master Studies</w:t>
      </w:r>
      <w:r w:rsidRPr="44DE3E46">
        <w:rPr>
          <w:rFonts w:ascii="Palatino Linotype" w:hAnsi="Palatino Linotype"/>
          <w:color w:val="404040" w:themeColor="text1" w:themeTint="BF"/>
          <w:sz w:val="18"/>
          <w:szCs w:val="18"/>
          <w:lang w:val="en-US"/>
        </w:rPr>
        <w:t xml:space="preserve"> at </w:t>
      </w:r>
      <w:r w:rsidR="008036D8" w:rsidRPr="44DE3E46">
        <w:rPr>
          <w:rFonts w:ascii="Palatino Linotype" w:hAnsi="Palatino Linotype"/>
          <w:color w:val="404040" w:themeColor="text1" w:themeTint="BF"/>
          <w:sz w:val="18"/>
          <w:szCs w:val="18"/>
          <w:lang w:val="en-US"/>
        </w:rPr>
        <w:t xml:space="preserve">the </w:t>
      </w:r>
      <w:r w:rsidRPr="44DE3E46">
        <w:rPr>
          <w:rFonts w:ascii="Palatino Linotype" w:hAnsi="Palatino Linotype"/>
          <w:color w:val="404040" w:themeColor="text1" w:themeTint="BF"/>
          <w:sz w:val="18"/>
          <w:szCs w:val="18"/>
          <w:lang w:val="en-US"/>
        </w:rPr>
        <w:t>Universidad de Concepción, Concepción, Chile, 2006 - 2008.</w:t>
      </w:r>
    </w:p>
    <w:p w14:paraId="5FF457FC" w14:textId="77777777" w:rsidR="00357304" w:rsidRPr="00AB633D" w:rsidRDefault="00BD6F38" w:rsidP="0068740C">
      <w:pPr>
        <w:pStyle w:val="PlainText1"/>
        <w:keepLines/>
        <w:numPr>
          <w:ilvl w:val="0"/>
          <w:numId w:val="1"/>
        </w:numPr>
        <w:spacing w:after="120"/>
        <w:ind w:left="284" w:hanging="284"/>
        <w:jc w:val="both"/>
        <w:rPr>
          <w:rFonts w:ascii="Palatino Linotype" w:hAnsi="Palatino Linotype"/>
          <w:color w:val="404040"/>
          <w:sz w:val="18"/>
          <w:szCs w:val="18"/>
          <w:lang w:val="en-US"/>
        </w:rPr>
      </w:pPr>
      <w:r w:rsidRPr="44DE3E46">
        <w:rPr>
          <w:rFonts w:ascii="Palatino Linotype" w:hAnsi="Palatino Linotype"/>
          <w:color w:val="404040" w:themeColor="text1" w:themeTint="BF"/>
          <w:sz w:val="18"/>
          <w:szCs w:val="18"/>
          <w:lang w:val="en-US"/>
        </w:rPr>
        <w:t xml:space="preserve">Awarded with </w:t>
      </w:r>
      <w:r w:rsidRPr="44DE3E46">
        <w:rPr>
          <w:rFonts w:ascii="Palatino Linotype" w:hAnsi="Palatino Linotype"/>
          <w:b/>
          <w:bCs/>
          <w:color w:val="404040" w:themeColor="text1" w:themeTint="BF"/>
          <w:sz w:val="18"/>
          <w:szCs w:val="18"/>
          <w:lang w:val="en-US"/>
        </w:rPr>
        <w:t>Juan Gómez Millas Scholarship for Undergraduate Studies</w:t>
      </w:r>
      <w:r w:rsidRPr="44DE3E46">
        <w:rPr>
          <w:rFonts w:ascii="Palatino Linotype" w:hAnsi="Palatino Linotype"/>
          <w:color w:val="404040" w:themeColor="text1" w:themeTint="BF"/>
          <w:sz w:val="18"/>
          <w:szCs w:val="18"/>
          <w:lang w:val="en-US"/>
        </w:rPr>
        <w:t xml:space="preserve"> at</w:t>
      </w:r>
      <w:r w:rsidR="008036D8" w:rsidRPr="44DE3E46">
        <w:rPr>
          <w:rFonts w:ascii="Palatino Linotype" w:hAnsi="Palatino Linotype"/>
          <w:color w:val="404040" w:themeColor="text1" w:themeTint="BF"/>
          <w:sz w:val="18"/>
          <w:szCs w:val="18"/>
          <w:lang w:val="en-US"/>
        </w:rPr>
        <w:t xml:space="preserve"> the</w:t>
      </w:r>
      <w:r w:rsidRPr="44DE3E46">
        <w:rPr>
          <w:rFonts w:ascii="Palatino Linotype" w:hAnsi="Palatino Linotype"/>
          <w:color w:val="404040" w:themeColor="text1" w:themeTint="BF"/>
          <w:sz w:val="18"/>
          <w:szCs w:val="18"/>
          <w:lang w:val="en-US"/>
        </w:rPr>
        <w:t xml:space="preserve"> Universidad de Concepción, Concepción, Chile, 200</w:t>
      </w:r>
      <w:r w:rsidR="002F47E0" w:rsidRPr="44DE3E46">
        <w:rPr>
          <w:rFonts w:ascii="Palatino Linotype" w:hAnsi="Palatino Linotype"/>
          <w:color w:val="404040" w:themeColor="text1" w:themeTint="BF"/>
          <w:sz w:val="18"/>
          <w:szCs w:val="18"/>
          <w:lang w:val="en-US"/>
        </w:rPr>
        <w:t>1</w:t>
      </w:r>
      <w:r w:rsidRPr="44DE3E46">
        <w:rPr>
          <w:rFonts w:ascii="Palatino Linotype" w:hAnsi="Palatino Linotype"/>
          <w:color w:val="404040" w:themeColor="text1" w:themeTint="BF"/>
          <w:sz w:val="18"/>
          <w:szCs w:val="18"/>
          <w:lang w:val="en-US"/>
        </w:rPr>
        <w:t xml:space="preserve"> - 200</w:t>
      </w:r>
      <w:r w:rsidR="002F47E0" w:rsidRPr="44DE3E46">
        <w:rPr>
          <w:rFonts w:ascii="Palatino Linotype" w:hAnsi="Palatino Linotype"/>
          <w:color w:val="404040" w:themeColor="text1" w:themeTint="BF"/>
          <w:sz w:val="18"/>
          <w:szCs w:val="18"/>
          <w:lang w:val="en-US"/>
        </w:rPr>
        <w:t>7</w:t>
      </w:r>
      <w:r w:rsidRPr="44DE3E46">
        <w:rPr>
          <w:rFonts w:ascii="Palatino Linotype" w:hAnsi="Palatino Linotype"/>
          <w:color w:val="404040" w:themeColor="text1" w:themeTint="BF"/>
          <w:sz w:val="18"/>
          <w:szCs w:val="18"/>
          <w:lang w:val="en-US"/>
        </w:rPr>
        <w:t>.</w:t>
      </w:r>
    </w:p>
    <w:p w14:paraId="5A39BBE3" w14:textId="77777777" w:rsidR="00870C19" w:rsidRPr="00A65BEF" w:rsidRDefault="00870C19" w:rsidP="00BB5584">
      <w:pPr>
        <w:pStyle w:val="PlainText1"/>
        <w:keepLines/>
        <w:spacing w:after="120"/>
        <w:ind w:left="284"/>
        <w:jc w:val="both"/>
        <w:rPr>
          <w:rFonts w:ascii="Palatino Linotype" w:hAnsi="Palatino Linotype"/>
          <w:color w:val="404040"/>
          <w:sz w:val="18"/>
          <w:szCs w:val="18"/>
          <w:lang w:val="en-GB"/>
        </w:rPr>
      </w:pPr>
    </w:p>
    <w:p w14:paraId="7C3C1F36" w14:textId="77777777" w:rsidR="004704DD" w:rsidRPr="00AB633D" w:rsidRDefault="008C02A2" w:rsidP="0068740C">
      <w:pPr>
        <w:pStyle w:val="PlainText1"/>
        <w:numPr>
          <w:ilvl w:val="0"/>
          <w:numId w:val="6"/>
        </w:numPr>
        <w:spacing w:before="240" w:after="240"/>
        <w:ind w:left="284" w:hanging="284"/>
        <w:jc w:val="both"/>
        <w:rPr>
          <w:rFonts w:ascii="Palatino Linotype" w:hAnsi="Palatino Linotype"/>
          <w:b/>
          <w:color w:val="404040"/>
          <w:sz w:val="18"/>
          <w:szCs w:val="18"/>
          <w:lang w:val="en-US"/>
        </w:rPr>
      </w:pPr>
      <w:r w:rsidRPr="00AB633D">
        <w:rPr>
          <w:rFonts w:ascii="Palatino Linotype" w:hAnsi="Palatino Linotype"/>
          <w:b/>
          <w:color w:val="404040"/>
          <w:sz w:val="18"/>
          <w:szCs w:val="18"/>
          <w:lang w:val="en-US"/>
        </w:rPr>
        <w:t>Research</w:t>
      </w:r>
    </w:p>
    <w:p w14:paraId="55A9057B" w14:textId="77777777" w:rsidR="0059227C" w:rsidRPr="00AB633D" w:rsidRDefault="0059227C" w:rsidP="0068740C">
      <w:pPr>
        <w:pStyle w:val="PlainText1"/>
        <w:numPr>
          <w:ilvl w:val="1"/>
          <w:numId w:val="6"/>
        </w:numPr>
        <w:tabs>
          <w:tab w:val="clear" w:pos="0"/>
          <w:tab w:val="num" w:pos="-76"/>
        </w:tabs>
        <w:spacing w:before="240" w:after="240"/>
        <w:ind w:left="426" w:hanging="426"/>
        <w:jc w:val="both"/>
        <w:rPr>
          <w:rFonts w:ascii="Palatino Linotype" w:hAnsi="Palatino Linotype"/>
          <w:b/>
          <w:color w:val="404040"/>
          <w:sz w:val="18"/>
          <w:szCs w:val="18"/>
          <w:lang w:val="en-US"/>
        </w:rPr>
      </w:pPr>
      <w:bookmarkStart w:id="1" w:name="_Hlk90727733"/>
      <w:r w:rsidRPr="00AB633D">
        <w:rPr>
          <w:rFonts w:ascii="Palatino Linotype" w:hAnsi="Palatino Linotype"/>
          <w:b/>
          <w:color w:val="404040"/>
          <w:sz w:val="18"/>
          <w:szCs w:val="18"/>
          <w:lang w:val="en-US"/>
        </w:rPr>
        <w:t>Impact of Research</w:t>
      </w:r>
    </w:p>
    <w:p w14:paraId="6F37BA21" w14:textId="3C2AB52B" w:rsidR="00C731CB" w:rsidRPr="00AB633D" w:rsidRDefault="00C731CB" w:rsidP="00C731CB">
      <w:pPr>
        <w:pStyle w:val="PlainText1"/>
        <w:keepLines/>
        <w:numPr>
          <w:ilvl w:val="0"/>
          <w:numId w:val="37"/>
        </w:numPr>
        <w:spacing w:after="120"/>
        <w:jc w:val="both"/>
        <w:rPr>
          <w:rFonts w:ascii="Palatino Linotype" w:hAnsi="Palatino Linotype"/>
          <w:color w:val="404040"/>
          <w:sz w:val="18"/>
          <w:szCs w:val="18"/>
          <w:lang w:val="en-US"/>
        </w:rPr>
      </w:pPr>
      <w:r w:rsidRPr="57A05FA7">
        <w:rPr>
          <w:rFonts w:ascii="Palatino Linotype" w:hAnsi="Palatino Linotype"/>
          <w:color w:val="000000" w:themeColor="text1"/>
          <w:sz w:val="18"/>
          <w:szCs w:val="18"/>
          <w:lang w:val="en-US"/>
        </w:rPr>
        <w:t>H-index</w:t>
      </w:r>
      <w:r w:rsidRPr="001A430A">
        <w:rPr>
          <w:lang w:val="en-GB"/>
        </w:rPr>
        <w:tab/>
      </w:r>
      <w:r w:rsidRPr="001A430A">
        <w:rPr>
          <w:lang w:val="en-GB"/>
        </w:rPr>
        <w:tab/>
      </w:r>
      <w:r w:rsidRPr="57A05FA7">
        <w:rPr>
          <w:rFonts w:ascii="Palatino Linotype" w:hAnsi="Palatino Linotype"/>
          <w:color w:val="000000" w:themeColor="text1"/>
          <w:sz w:val="18"/>
          <w:szCs w:val="18"/>
          <w:lang w:val="en-US"/>
        </w:rPr>
        <w:t>:</w:t>
      </w:r>
      <w:r w:rsidRPr="001A430A">
        <w:rPr>
          <w:lang w:val="en-GB"/>
        </w:rPr>
        <w:tab/>
      </w:r>
      <w:r w:rsidRPr="57A05FA7">
        <w:rPr>
          <w:rFonts w:ascii="Palatino Linotype" w:hAnsi="Palatino Linotype"/>
          <w:color w:val="000000" w:themeColor="text1"/>
          <w:sz w:val="18"/>
          <w:szCs w:val="18"/>
          <w:lang w:val="en-US"/>
        </w:rPr>
        <w:t>42/4</w:t>
      </w:r>
      <w:r>
        <w:rPr>
          <w:rFonts w:ascii="Palatino Linotype" w:hAnsi="Palatino Linotype"/>
          <w:color w:val="000000" w:themeColor="text1"/>
          <w:sz w:val="18"/>
          <w:szCs w:val="18"/>
          <w:lang w:val="en-US"/>
        </w:rPr>
        <w:t>5</w:t>
      </w:r>
      <w:r w:rsidRPr="57A05FA7">
        <w:rPr>
          <w:rFonts w:ascii="Palatino Linotype" w:hAnsi="Palatino Linotype"/>
          <w:color w:val="000000" w:themeColor="text1"/>
          <w:sz w:val="18"/>
          <w:szCs w:val="18"/>
          <w:lang w:val="en-US"/>
        </w:rPr>
        <w:t xml:space="preserve"> (Scopus/ Google Scholar </w:t>
      </w:r>
      <w:r w:rsidR="0097559F">
        <w:rPr>
          <w:rFonts w:ascii="Palatino Linotype" w:hAnsi="Palatino Linotype"/>
          <w:color w:val="000000" w:themeColor="text1"/>
          <w:sz w:val="18"/>
          <w:szCs w:val="18"/>
          <w:lang w:val="en-US"/>
        </w:rPr>
        <w:t>10.09</w:t>
      </w:r>
      <w:r w:rsidRPr="57A05FA7">
        <w:rPr>
          <w:rFonts w:ascii="Palatino Linotype" w:hAnsi="Palatino Linotype"/>
          <w:color w:val="000000" w:themeColor="text1"/>
          <w:sz w:val="18"/>
          <w:szCs w:val="18"/>
          <w:lang w:val="en-US"/>
        </w:rPr>
        <w:t>.2024)</w:t>
      </w:r>
    </w:p>
    <w:p w14:paraId="47EC883D" w14:textId="647EB520" w:rsidR="00C731CB" w:rsidRPr="00AB633D" w:rsidRDefault="00C731CB" w:rsidP="00C731CB">
      <w:pPr>
        <w:pStyle w:val="PlainText1"/>
        <w:keepLines/>
        <w:numPr>
          <w:ilvl w:val="0"/>
          <w:numId w:val="37"/>
        </w:numPr>
        <w:spacing w:after="120"/>
        <w:jc w:val="both"/>
        <w:rPr>
          <w:rFonts w:ascii="Palatino Linotype" w:hAnsi="Palatino Linotype"/>
          <w:color w:val="404040"/>
          <w:sz w:val="18"/>
          <w:szCs w:val="18"/>
          <w:lang w:val="en-US"/>
        </w:rPr>
      </w:pPr>
      <w:r w:rsidRPr="57A05FA7">
        <w:rPr>
          <w:rFonts w:ascii="Palatino Linotype" w:hAnsi="Palatino Linotype"/>
          <w:color w:val="000000" w:themeColor="text1"/>
          <w:sz w:val="18"/>
          <w:szCs w:val="18"/>
          <w:lang w:val="en-US"/>
        </w:rPr>
        <w:t>I10-index</w:t>
      </w:r>
      <w:r>
        <w:tab/>
      </w:r>
      <w:r w:rsidRPr="57A05FA7">
        <w:rPr>
          <w:rFonts w:ascii="Palatino Linotype" w:hAnsi="Palatino Linotype"/>
          <w:color w:val="000000" w:themeColor="text1"/>
          <w:sz w:val="18"/>
          <w:szCs w:val="18"/>
          <w:lang w:val="en-US"/>
        </w:rPr>
        <w:t>:</w:t>
      </w:r>
      <w:r>
        <w:tab/>
      </w:r>
      <w:r w:rsidRPr="57A05FA7">
        <w:rPr>
          <w:rFonts w:ascii="Palatino Linotype" w:hAnsi="Palatino Linotype"/>
          <w:color w:val="000000" w:themeColor="text1"/>
          <w:sz w:val="18"/>
          <w:szCs w:val="18"/>
          <w:lang w:val="en-US"/>
        </w:rPr>
        <w:t>1</w:t>
      </w:r>
      <w:r>
        <w:rPr>
          <w:rFonts w:ascii="Palatino Linotype" w:hAnsi="Palatino Linotype"/>
          <w:color w:val="000000" w:themeColor="text1"/>
          <w:sz w:val="18"/>
          <w:szCs w:val="18"/>
          <w:lang w:val="en-US"/>
        </w:rPr>
        <w:t>90</w:t>
      </w:r>
      <w:r w:rsidRPr="57A05FA7">
        <w:rPr>
          <w:rFonts w:ascii="Palatino Linotype" w:hAnsi="Palatino Linotype"/>
          <w:color w:val="000000" w:themeColor="text1"/>
          <w:sz w:val="18"/>
          <w:szCs w:val="18"/>
          <w:lang w:val="en-US"/>
        </w:rPr>
        <w:t xml:space="preserve"> (Google Scholar </w:t>
      </w:r>
      <w:r>
        <w:rPr>
          <w:rFonts w:ascii="Palatino Linotype" w:hAnsi="Palatino Linotype"/>
          <w:color w:val="000000" w:themeColor="text1"/>
          <w:sz w:val="18"/>
          <w:szCs w:val="18"/>
          <w:lang w:val="en-US"/>
        </w:rPr>
        <w:t>23</w:t>
      </w:r>
      <w:r w:rsidRPr="57A05FA7">
        <w:rPr>
          <w:rFonts w:ascii="Palatino Linotype" w:hAnsi="Palatino Linotype"/>
          <w:color w:val="000000" w:themeColor="text1"/>
          <w:sz w:val="18"/>
          <w:szCs w:val="18"/>
          <w:lang w:val="en-US"/>
        </w:rPr>
        <w:t>.0</w:t>
      </w:r>
      <w:r>
        <w:rPr>
          <w:rFonts w:ascii="Palatino Linotype" w:hAnsi="Palatino Linotype"/>
          <w:color w:val="000000" w:themeColor="text1"/>
          <w:sz w:val="18"/>
          <w:szCs w:val="18"/>
          <w:lang w:val="en-US"/>
        </w:rPr>
        <w:t>7</w:t>
      </w:r>
      <w:r w:rsidRPr="57A05FA7">
        <w:rPr>
          <w:rFonts w:ascii="Palatino Linotype" w:hAnsi="Palatino Linotype"/>
          <w:color w:val="000000" w:themeColor="text1"/>
          <w:sz w:val="18"/>
          <w:szCs w:val="18"/>
          <w:lang w:val="en-US"/>
        </w:rPr>
        <w:t>.202</w:t>
      </w:r>
      <w:r>
        <w:rPr>
          <w:rFonts w:ascii="Palatino Linotype" w:hAnsi="Palatino Linotype"/>
          <w:color w:val="000000" w:themeColor="text1"/>
          <w:sz w:val="18"/>
          <w:szCs w:val="18"/>
          <w:lang w:val="en-US"/>
        </w:rPr>
        <w:t>4</w:t>
      </w:r>
      <w:r w:rsidRPr="57A05FA7">
        <w:rPr>
          <w:rFonts w:ascii="Palatino Linotype" w:hAnsi="Palatino Linotype"/>
          <w:color w:val="000000" w:themeColor="text1"/>
          <w:sz w:val="18"/>
          <w:szCs w:val="18"/>
          <w:lang w:val="en-US"/>
        </w:rPr>
        <w:t>)</w:t>
      </w:r>
    </w:p>
    <w:p w14:paraId="58335690" w14:textId="123043E6" w:rsidR="00C731CB" w:rsidRPr="001A430A" w:rsidRDefault="00C731CB" w:rsidP="00C731CB">
      <w:pPr>
        <w:pStyle w:val="PlainText1"/>
        <w:keepLines/>
        <w:numPr>
          <w:ilvl w:val="0"/>
          <w:numId w:val="37"/>
        </w:numPr>
        <w:spacing w:after="120"/>
        <w:jc w:val="both"/>
        <w:rPr>
          <w:rFonts w:ascii="Palatino Linotype" w:hAnsi="Palatino Linotype"/>
          <w:color w:val="404040"/>
          <w:sz w:val="18"/>
          <w:szCs w:val="18"/>
          <w:lang w:val="en-GB"/>
        </w:rPr>
      </w:pPr>
      <w:r w:rsidRPr="001A430A">
        <w:rPr>
          <w:rFonts w:ascii="Palatino Linotype" w:hAnsi="Palatino Linotype"/>
          <w:color w:val="000000" w:themeColor="text1"/>
          <w:sz w:val="18"/>
          <w:szCs w:val="18"/>
          <w:lang w:val="en-GB"/>
        </w:rPr>
        <w:t>Number of cites</w:t>
      </w:r>
      <w:r w:rsidRPr="001A430A">
        <w:rPr>
          <w:lang w:val="en-GB"/>
        </w:rPr>
        <w:tab/>
      </w:r>
      <w:r w:rsidRPr="001A430A">
        <w:rPr>
          <w:rFonts w:ascii="Palatino Linotype" w:hAnsi="Palatino Linotype"/>
          <w:color w:val="000000" w:themeColor="text1"/>
          <w:sz w:val="18"/>
          <w:szCs w:val="18"/>
          <w:lang w:val="en-GB"/>
        </w:rPr>
        <w:t>:</w:t>
      </w:r>
      <w:r w:rsidRPr="001A430A">
        <w:rPr>
          <w:lang w:val="en-GB"/>
        </w:rPr>
        <w:tab/>
      </w:r>
      <w:r>
        <w:rPr>
          <w:rFonts w:ascii="Palatino Linotype" w:hAnsi="Palatino Linotype"/>
          <w:color w:val="000000" w:themeColor="text1"/>
          <w:sz w:val="18"/>
          <w:szCs w:val="18"/>
          <w:lang w:val="en-GB"/>
        </w:rPr>
        <w:t>9192</w:t>
      </w:r>
      <w:r w:rsidRPr="001A430A">
        <w:rPr>
          <w:rFonts w:ascii="Palatino Linotype" w:hAnsi="Palatino Linotype"/>
          <w:color w:val="000000" w:themeColor="text1"/>
          <w:sz w:val="18"/>
          <w:szCs w:val="18"/>
          <w:lang w:val="en-GB"/>
        </w:rPr>
        <w:t>/11</w:t>
      </w:r>
      <w:r>
        <w:rPr>
          <w:rFonts w:ascii="Palatino Linotype" w:hAnsi="Palatino Linotype"/>
          <w:color w:val="000000" w:themeColor="text1"/>
          <w:sz w:val="18"/>
          <w:szCs w:val="18"/>
          <w:lang w:val="en-GB"/>
        </w:rPr>
        <w:t>2</w:t>
      </w:r>
      <w:r w:rsidR="0097559F">
        <w:rPr>
          <w:rFonts w:ascii="Palatino Linotype" w:hAnsi="Palatino Linotype"/>
          <w:color w:val="000000" w:themeColor="text1"/>
          <w:sz w:val="18"/>
          <w:szCs w:val="18"/>
          <w:lang w:val="en-GB"/>
        </w:rPr>
        <w:t>74</w:t>
      </w:r>
      <w:r w:rsidRPr="001A430A">
        <w:rPr>
          <w:rFonts w:ascii="Palatino Linotype" w:hAnsi="Palatino Linotype"/>
          <w:color w:val="000000" w:themeColor="text1"/>
          <w:sz w:val="18"/>
          <w:szCs w:val="18"/>
          <w:lang w:val="en-GB"/>
        </w:rPr>
        <w:t xml:space="preserve"> (Scopus/ Google Scholar </w:t>
      </w:r>
      <w:r w:rsidR="0097559F">
        <w:rPr>
          <w:rFonts w:ascii="Palatino Linotype" w:hAnsi="Palatino Linotype"/>
          <w:color w:val="000000" w:themeColor="text1"/>
          <w:sz w:val="18"/>
          <w:szCs w:val="18"/>
          <w:lang w:val="en-GB"/>
        </w:rPr>
        <w:t>10.09</w:t>
      </w:r>
      <w:r w:rsidRPr="001A430A">
        <w:rPr>
          <w:rFonts w:ascii="Palatino Linotype" w:hAnsi="Palatino Linotype"/>
          <w:color w:val="000000" w:themeColor="text1"/>
          <w:sz w:val="18"/>
          <w:szCs w:val="18"/>
          <w:lang w:val="en-GB"/>
        </w:rPr>
        <w:t>.2024) </w:t>
      </w:r>
    </w:p>
    <w:p w14:paraId="41C8F396" w14:textId="77777777" w:rsidR="0059227C" w:rsidRPr="00C731CB" w:rsidRDefault="0059227C" w:rsidP="0059227C">
      <w:pPr>
        <w:pStyle w:val="PlainText1"/>
        <w:spacing w:after="240"/>
        <w:ind w:left="426"/>
        <w:jc w:val="both"/>
        <w:rPr>
          <w:rFonts w:ascii="Palatino Linotype" w:hAnsi="Palatino Linotype"/>
          <w:b/>
          <w:color w:val="404040"/>
          <w:sz w:val="18"/>
          <w:szCs w:val="18"/>
          <w:lang w:val="en-GB"/>
        </w:rPr>
      </w:pPr>
    </w:p>
    <w:p w14:paraId="7D251833" w14:textId="77777777" w:rsidR="00150ED0" w:rsidRDefault="761E0BA2" w:rsidP="00150ED0">
      <w:pPr>
        <w:pStyle w:val="PlainText1"/>
        <w:numPr>
          <w:ilvl w:val="1"/>
          <w:numId w:val="6"/>
        </w:numPr>
        <w:spacing w:after="240"/>
        <w:ind w:left="426" w:hanging="426"/>
        <w:jc w:val="both"/>
        <w:rPr>
          <w:rFonts w:ascii="Palatino Linotype" w:hAnsi="Palatino Linotype"/>
          <w:b/>
          <w:color w:val="404040"/>
          <w:sz w:val="18"/>
          <w:szCs w:val="18"/>
          <w:lang w:val="en-US"/>
        </w:rPr>
      </w:pPr>
      <w:r w:rsidRPr="653C878B">
        <w:rPr>
          <w:rFonts w:ascii="Palatino Linotype" w:hAnsi="Palatino Linotype"/>
          <w:b/>
          <w:bCs/>
          <w:color w:val="000000" w:themeColor="text1"/>
          <w:sz w:val="18"/>
          <w:szCs w:val="18"/>
          <w:lang w:val="en-US"/>
        </w:rPr>
        <w:lastRenderedPageBreak/>
        <w:t>Projects</w:t>
      </w:r>
    </w:p>
    <w:p w14:paraId="3B77F8B0" w14:textId="5C5FB528" w:rsidR="00D40E86" w:rsidRPr="00E227C3" w:rsidRDefault="00D40E86" w:rsidP="009F103A">
      <w:pPr>
        <w:pStyle w:val="PlainText1"/>
        <w:numPr>
          <w:ilvl w:val="0"/>
          <w:numId w:val="40"/>
        </w:numPr>
        <w:spacing w:after="240"/>
        <w:jc w:val="both"/>
        <w:rPr>
          <w:rFonts w:ascii="Palatino Linotype" w:hAnsi="Palatino Linotype"/>
          <w:b/>
          <w:color w:val="404040"/>
          <w:sz w:val="18"/>
          <w:szCs w:val="18"/>
          <w:lang w:val="pt-BR"/>
        </w:rPr>
      </w:pPr>
      <w:r w:rsidRPr="00D40E86">
        <w:rPr>
          <w:rFonts w:ascii="Palatino Linotype" w:eastAsia="Palatino Linotype" w:hAnsi="Palatino Linotype" w:cs="Palatino Linotype"/>
          <w:sz w:val="18"/>
          <w:szCs w:val="18"/>
          <w:lang w:val="en-GB"/>
        </w:rPr>
        <w:t xml:space="preserve">Project 404390/2025-0. Distributed Heterogeneous Microgrids Control Applying Consensus Algorithms and Model-Based Predictive Controllers. </w:t>
      </w:r>
      <w:r w:rsidRPr="00D40E86">
        <w:rPr>
          <w:rFonts w:ascii="Palatino Linotype" w:eastAsia="Palatino Linotype" w:hAnsi="Palatino Linotype" w:cs="Palatino Linotype"/>
          <w:sz w:val="18"/>
          <w:szCs w:val="18"/>
          <w:lang w:val="pt-BR"/>
        </w:rPr>
        <w:t>CHAMADA CNPQ/MCTI Nº 44/2024 - Faixa A - Grupos Emergentes</w:t>
      </w:r>
      <w:r w:rsidR="003512C1">
        <w:rPr>
          <w:rFonts w:ascii="Palatino Linotype" w:eastAsia="Palatino Linotype" w:hAnsi="Palatino Linotype" w:cs="Palatino Linotype"/>
          <w:sz w:val="18"/>
          <w:szCs w:val="18"/>
          <w:lang w:val="pt-BR"/>
        </w:rPr>
        <w:t xml:space="preserve">, </w:t>
      </w:r>
      <w:r w:rsidR="003512C1" w:rsidRPr="003512C1">
        <w:rPr>
          <w:rFonts w:ascii="Palatino Linotype" w:eastAsia="Palatino Linotype" w:hAnsi="Palatino Linotype" w:cs="Palatino Linotype"/>
          <w:sz w:val="18"/>
          <w:szCs w:val="18"/>
          <w:lang w:val="pt-BR"/>
        </w:rPr>
        <w:t>UNIVERSAL2024</w:t>
      </w:r>
      <w:r w:rsidR="003512C1">
        <w:rPr>
          <w:rFonts w:ascii="Palatino Linotype" w:eastAsia="Palatino Linotype" w:hAnsi="Palatino Linotype" w:cs="Palatino Linotype"/>
          <w:sz w:val="18"/>
          <w:szCs w:val="18"/>
          <w:lang w:val="pt-BR"/>
        </w:rPr>
        <w:t xml:space="preserve">, </w:t>
      </w:r>
      <w:proofErr w:type="spellStart"/>
      <w:r w:rsidR="003512C1">
        <w:rPr>
          <w:rFonts w:ascii="Palatino Linotype" w:eastAsia="Palatino Linotype" w:hAnsi="Palatino Linotype" w:cs="Palatino Linotype"/>
          <w:sz w:val="18"/>
          <w:szCs w:val="18"/>
          <w:lang w:val="pt-BR"/>
        </w:rPr>
        <w:t>Brazil</w:t>
      </w:r>
      <w:proofErr w:type="spellEnd"/>
      <w:r w:rsidRPr="00D40E86">
        <w:rPr>
          <w:rFonts w:ascii="Palatino Linotype" w:eastAsia="Palatino Linotype" w:hAnsi="Palatino Linotype" w:cs="Palatino Linotype"/>
          <w:sz w:val="18"/>
          <w:szCs w:val="18"/>
          <w:lang w:val="pt-BR"/>
        </w:rPr>
        <w:t xml:space="preserve">. (PI: Jakson </w:t>
      </w:r>
      <w:proofErr w:type="spellStart"/>
      <w:r w:rsidRPr="00D40E86">
        <w:rPr>
          <w:rFonts w:ascii="Palatino Linotype" w:eastAsia="Palatino Linotype" w:hAnsi="Palatino Linotype" w:cs="Palatino Linotype"/>
          <w:sz w:val="18"/>
          <w:szCs w:val="18"/>
          <w:lang w:val="pt-BR"/>
        </w:rPr>
        <w:t>Bonaldo</w:t>
      </w:r>
      <w:proofErr w:type="spellEnd"/>
      <w:r w:rsidRPr="00D40E86">
        <w:rPr>
          <w:rFonts w:ascii="Palatino Linotype" w:eastAsia="Palatino Linotype" w:hAnsi="Palatino Linotype" w:cs="Palatino Linotype"/>
          <w:sz w:val="18"/>
          <w:szCs w:val="18"/>
          <w:lang w:val="pt-BR"/>
        </w:rPr>
        <w:t xml:space="preserve">, Universidade Federal de Mato Grosso (UFMT), </w:t>
      </w:r>
      <w:proofErr w:type="spellStart"/>
      <w:r w:rsidRPr="00D40E86">
        <w:rPr>
          <w:rFonts w:ascii="Palatino Linotype" w:eastAsia="Palatino Linotype" w:hAnsi="Palatino Linotype" w:cs="Palatino Linotype"/>
          <w:sz w:val="18"/>
          <w:szCs w:val="18"/>
          <w:lang w:val="pt-BR"/>
        </w:rPr>
        <w:t>Associate</w:t>
      </w:r>
      <w:proofErr w:type="spellEnd"/>
      <w:r w:rsidRPr="00D40E86">
        <w:rPr>
          <w:rFonts w:ascii="Palatino Linotype" w:eastAsia="Palatino Linotype" w:hAnsi="Palatino Linotype" w:cs="Palatino Linotype"/>
          <w:sz w:val="18"/>
          <w:szCs w:val="18"/>
          <w:lang w:val="pt-BR"/>
        </w:rPr>
        <w:t xml:space="preserve"> </w:t>
      </w:r>
      <w:proofErr w:type="spellStart"/>
      <w:r w:rsidRPr="00D40E86">
        <w:rPr>
          <w:rFonts w:ascii="Palatino Linotype" w:eastAsia="Palatino Linotype" w:hAnsi="Palatino Linotype" w:cs="Palatino Linotype"/>
          <w:sz w:val="18"/>
          <w:szCs w:val="18"/>
          <w:lang w:val="pt-BR"/>
        </w:rPr>
        <w:t>Researcher</w:t>
      </w:r>
      <w:proofErr w:type="spellEnd"/>
      <w:r w:rsidRPr="00D40E86">
        <w:rPr>
          <w:rFonts w:ascii="Palatino Linotype" w:eastAsia="Palatino Linotype" w:hAnsi="Palatino Linotype" w:cs="Palatino Linotype"/>
          <w:sz w:val="18"/>
          <w:szCs w:val="18"/>
          <w:lang w:val="pt-BR"/>
        </w:rPr>
        <w:t>: Marco Rivera)</w:t>
      </w:r>
      <w:r w:rsidR="00E227C3">
        <w:rPr>
          <w:rFonts w:ascii="Palatino Linotype" w:eastAsia="Palatino Linotype" w:hAnsi="Palatino Linotype" w:cs="Palatino Linotype"/>
          <w:sz w:val="18"/>
          <w:szCs w:val="18"/>
          <w:lang w:val="pt-BR"/>
        </w:rPr>
        <w:t>. 06.10.2025 – 06.10</w:t>
      </w:r>
      <w:r w:rsidR="007C4AEA">
        <w:rPr>
          <w:rFonts w:ascii="Palatino Linotype" w:eastAsia="Palatino Linotype" w:hAnsi="Palatino Linotype" w:cs="Palatino Linotype"/>
          <w:sz w:val="18"/>
          <w:szCs w:val="18"/>
          <w:lang w:val="pt-BR"/>
        </w:rPr>
        <w:t>.28</w:t>
      </w:r>
      <w:r w:rsidRPr="00D40E86">
        <w:rPr>
          <w:rFonts w:ascii="Palatino Linotype" w:eastAsia="Palatino Linotype" w:hAnsi="Palatino Linotype" w:cs="Palatino Linotype"/>
          <w:sz w:val="18"/>
          <w:szCs w:val="18"/>
          <w:lang w:val="pt-BR"/>
        </w:rPr>
        <w:t xml:space="preserve">.  </w:t>
      </w:r>
    </w:p>
    <w:p w14:paraId="3045F4DB" w14:textId="6288F6FB" w:rsidR="009F103A" w:rsidRPr="00352089" w:rsidRDefault="009F103A" w:rsidP="009F103A">
      <w:pPr>
        <w:pStyle w:val="PlainText1"/>
        <w:numPr>
          <w:ilvl w:val="0"/>
          <w:numId w:val="40"/>
        </w:numPr>
        <w:spacing w:after="240"/>
        <w:jc w:val="both"/>
        <w:rPr>
          <w:rFonts w:ascii="Palatino Linotype" w:hAnsi="Palatino Linotype"/>
          <w:b/>
          <w:color w:val="404040"/>
          <w:sz w:val="18"/>
          <w:szCs w:val="18"/>
          <w:lang w:val="en-US"/>
        </w:rPr>
      </w:pPr>
      <w:r w:rsidRPr="00352089">
        <w:rPr>
          <w:rFonts w:ascii="Palatino Linotype" w:eastAsia="Palatino Linotype" w:hAnsi="Palatino Linotype" w:cs="Palatino Linotype"/>
          <w:sz w:val="18"/>
          <w:szCs w:val="18"/>
          <w:lang w:val="en-GB"/>
        </w:rPr>
        <w:t xml:space="preserve">Project </w:t>
      </w:r>
      <w:r w:rsidRPr="00BC754D">
        <w:rPr>
          <w:rFonts w:ascii="Palatino Linotype" w:eastAsia="Palatino Linotype" w:hAnsi="Palatino Linotype" w:cs="Palatino Linotype"/>
          <w:sz w:val="18"/>
          <w:szCs w:val="18"/>
          <w:lang w:val="en-GB"/>
        </w:rPr>
        <w:t>A7C200</w:t>
      </w:r>
      <w:r w:rsidRPr="00352089">
        <w:rPr>
          <w:rFonts w:ascii="Palatino Linotype" w:eastAsia="Palatino Linotype" w:hAnsi="Palatino Linotype" w:cs="Palatino Linotype"/>
          <w:sz w:val="18"/>
          <w:szCs w:val="18"/>
          <w:lang w:val="en-GB"/>
        </w:rPr>
        <w:t xml:space="preserve">: </w:t>
      </w:r>
      <w:r w:rsidRPr="00670072">
        <w:rPr>
          <w:rFonts w:ascii="Palatino Linotype" w:eastAsia="Palatino Linotype" w:hAnsi="Palatino Linotype" w:cs="Palatino Linotype"/>
          <w:sz w:val="18"/>
          <w:szCs w:val="18"/>
          <w:lang w:val="en-GB"/>
        </w:rPr>
        <w:t xml:space="preserve">AI-Driven Microgrids </w:t>
      </w:r>
      <w:r>
        <w:rPr>
          <w:rFonts w:ascii="Palatino Linotype" w:eastAsia="Palatino Linotype" w:hAnsi="Palatino Linotype" w:cs="Palatino Linotype"/>
          <w:sz w:val="18"/>
          <w:szCs w:val="18"/>
          <w:lang w:val="en-GB"/>
        </w:rPr>
        <w:t>a</w:t>
      </w:r>
      <w:r w:rsidRPr="00670072">
        <w:rPr>
          <w:rFonts w:ascii="Palatino Linotype" w:eastAsia="Palatino Linotype" w:hAnsi="Palatino Linotype" w:cs="Palatino Linotype"/>
          <w:sz w:val="18"/>
          <w:szCs w:val="18"/>
          <w:lang w:val="en-GB"/>
        </w:rPr>
        <w:t xml:space="preserve">nd Green Hydrogen: Accelerating International Collaboration </w:t>
      </w:r>
      <w:r>
        <w:rPr>
          <w:rFonts w:ascii="Palatino Linotype" w:eastAsia="Palatino Linotype" w:hAnsi="Palatino Linotype" w:cs="Palatino Linotype"/>
          <w:sz w:val="18"/>
          <w:szCs w:val="18"/>
          <w:lang w:val="en-GB"/>
        </w:rPr>
        <w:t>w</w:t>
      </w:r>
      <w:r w:rsidRPr="00670072">
        <w:rPr>
          <w:rFonts w:ascii="Palatino Linotype" w:eastAsia="Palatino Linotype" w:hAnsi="Palatino Linotype" w:cs="Palatino Linotype"/>
          <w:sz w:val="18"/>
          <w:szCs w:val="18"/>
          <w:lang w:val="en-GB"/>
        </w:rPr>
        <w:t>ith South American Institutions</w:t>
      </w:r>
      <w:r w:rsidRPr="00352089">
        <w:rPr>
          <w:rFonts w:ascii="Palatino Linotype" w:eastAsia="Palatino Linotype" w:hAnsi="Palatino Linotype" w:cs="Palatino Linotype"/>
          <w:sz w:val="18"/>
          <w:szCs w:val="18"/>
          <w:lang w:val="en-GB"/>
        </w:rPr>
        <w:t>. International Research Collaboration Fund (IRCF) UoN, £</w:t>
      </w:r>
      <w:r>
        <w:rPr>
          <w:rFonts w:ascii="Palatino Linotype" w:eastAsia="Palatino Linotype" w:hAnsi="Palatino Linotype" w:cs="Palatino Linotype"/>
          <w:sz w:val="18"/>
          <w:szCs w:val="18"/>
          <w:lang w:val="en-GB"/>
        </w:rPr>
        <w:t>5</w:t>
      </w:r>
      <w:r w:rsidRPr="00352089">
        <w:rPr>
          <w:rFonts w:ascii="Palatino Linotype" w:eastAsia="Palatino Linotype" w:hAnsi="Palatino Linotype" w:cs="Palatino Linotype"/>
          <w:sz w:val="18"/>
          <w:szCs w:val="18"/>
          <w:lang w:val="en-GB"/>
        </w:rPr>
        <w:t>,</w:t>
      </w:r>
      <w:r>
        <w:rPr>
          <w:rFonts w:ascii="Palatino Linotype" w:eastAsia="Palatino Linotype" w:hAnsi="Palatino Linotype" w:cs="Palatino Linotype"/>
          <w:sz w:val="18"/>
          <w:szCs w:val="18"/>
          <w:lang w:val="en-GB"/>
        </w:rPr>
        <w:t>8</w:t>
      </w:r>
      <w:r w:rsidRPr="00352089">
        <w:rPr>
          <w:rFonts w:ascii="Palatino Linotype" w:eastAsia="Palatino Linotype" w:hAnsi="Palatino Linotype" w:cs="Palatino Linotype"/>
          <w:sz w:val="18"/>
          <w:szCs w:val="18"/>
          <w:lang w:val="en-GB"/>
        </w:rPr>
        <w:t xml:space="preserve">00, </w:t>
      </w:r>
      <w:r>
        <w:rPr>
          <w:rFonts w:ascii="Palatino Linotype" w:eastAsia="Palatino Linotype" w:hAnsi="Palatino Linotype" w:cs="Palatino Linotype"/>
          <w:sz w:val="18"/>
          <w:szCs w:val="18"/>
          <w:lang w:val="en-GB"/>
        </w:rPr>
        <w:t>2</w:t>
      </w:r>
      <w:r w:rsidRPr="00352089">
        <w:rPr>
          <w:rFonts w:ascii="Palatino Linotype" w:eastAsia="Palatino Linotype" w:hAnsi="Palatino Linotype" w:cs="Palatino Linotype"/>
          <w:sz w:val="18"/>
          <w:szCs w:val="18"/>
          <w:lang w:val="en-GB"/>
        </w:rPr>
        <w:t xml:space="preserve">1 </w:t>
      </w:r>
      <w:r>
        <w:rPr>
          <w:rFonts w:ascii="Palatino Linotype" w:eastAsia="Palatino Linotype" w:hAnsi="Palatino Linotype" w:cs="Palatino Linotype"/>
          <w:sz w:val="18"/>
          <w:szCs w:val="18"/>
          <w:lang w:val="en-GB"/>
        </w:rPr>
        <w:t>May</w:t>
      </w:r>
      <w:r w:rsidRPr="00352089">
        <w:rPr>
          <w:rFonts w:ascii="Palatino Linotype" w:eastAsia="Palatino Linotype" w:hAnsi="Palatino Linotype" w:cs="Palatino Linotype"/>
          <w:sz w:val="18"/>
          <w:szCs w:val="18"/>
          <w:lang w:val="en-GB"/>
        </w:rPr>
        <w:t xml:space="preserve"> 202</w:t>
      </w:r>
      <w:r>
        <w:rPr>
          <w:rFonts w:ascii="Palatino Linotype" w:eastAsia="Palatino Linotype" w:hAnsi="Palatino Linotype" w:cs="Palatino Linotype"/>
          <w:sz w:val="18"/>
          <w:szCs w:val="18"/>
          <w:lang w:val="en-GB"/>
        </w:rPr>
        <w:t>5</w:t>
      </w:r>
      <w:r w:rsidRPr="00352089">
        <w:rPr>
          <w:rFonts w:ascii="Palatino Linotype" w:eastAsia="Palatino Linotype" w:hAnsi="Palatino Linotype" w:cs="Palatino Linotype"/>
          <w:sz w:val="18"/>
          <w:szCs w:val="18"/>
          <w:lang w:val="en-GB"/>
        </w:rPr>
        <w:t xml:space="preserve"> – </w:t>
      </w:r>
      <w:r>
        <w:rPr>
          <w:rFonts w:ascii="Palatino Linotype" w:eastAsia="Palatino Linotype" w:hAnsi="Palatino Linotype" w:cs="Palatino Linotype"/>
          <w:sz w:val="18"/>
          <w:szCs w:val="18"/>
          <w:lang w:val="en-GB"/>
        </w:rPr>
        <w:t>31</w:t>
      </w:r>
      <w:r w:rsidRPr="00352089">
        <w:rPr>
          <w:rFonts w:ascii="Palatino Linotype" w:eastAsia="Palatino Linotype" w:hAnsi="Palatino Linotype" w:cs="Palatino Linotype"/>
          <w:sz w:val="18"/>
          <w:szCs w:val="18"/>
          <w:lang w:val="en-GB"/>
        </w:rPr>
        <w:t xml:space="preserve"> </w:t>
      </w:r>
      <w:proofErr w:type="gramStart"/>
      <w:r w:rsidRPr="00352089">
        <w:rPr>
          <w:rFonts w:ascii="Palatino Linotype" w:eastAsia="Palatino Linotype" w:hAnsi="Palatino Linotype" w:cs="Palatino Linotype"/>
          <w:sz w:val="18"/>
          <w:szCs w:val="18"/>
          <w:lang w:val="en-GB"/>
        </w:rPr>
        <w:t>Ju</w:t>
      </w:r>
      <w:r>
        <w:rPr>
          <w:rFonts w:ascii="Palatino Linotype" w:eastAsia="Palatino Linotype" w:hAnsi="Palatino Linotype" w:cs="Palatino Linotype"/>
          <w:sz w:val="18"/>
          <w:szCs w:val="18"/>
          <w:lang w:val="en-GB"/>
        </w:rPr>
        <w:t>l</w:t>
      </w:r>
      <w:r w:rsidRPr="00352089">
        <w:rPr>
          <w:rFonts w:ascii="Palatino Linotype" w:eastAsia="Palatino Linotype" w:hAnsi="Palatino Linotype" w:cs="Palatino Linotype"/>
          <w:sz w:val="18"/>
          <w:szCs w:val="18"/>
          <w:lang w:val="en-GB"/>
        </w:rPr>
        <w:t>,</w:t>
      </w:r>
      <w:proofErr w:type="gramEnd"/>
      <w:r w:rsidRPr="00352089">
        <w:rPr>
          <w:rFonts w:ascii="Palatino Linotype" w:eastAsia="Palatino Linotype" w:hAnsi="Palatino Linotype" w:cs="Palatino Linotype"/>
          <w:sz w:val="18"/>
          <w:szCs w:val="18"/>
          <w:lang w:val="en-GB"/>
        </w:rPr>
        <w:t xml:space="preserve"> 202</w:t>
      </w:r>
      <w:r>
        <w:rPr>
          <w:rFonts w:ascii="Palatino Linotype" w:eastAsia="Palatino Linotype" w:hAnsi="Palatino Linotype" w:cs="Palatino Linotype"/>
          <w:sz w:val="18"/>
          <w:szCs w:val="18"/>
          <w:lang w:val="en-GB"/>
        </w:rPr>
        <w:t>5</w:t>
      </w:r>
      <w:r w:rsidRPr="00352089">
        <w:rPr>
          <w:rFonts w:ascii="Palatino Linotype" w:eastAsia="Palatino Linotype" w:hAnsi="Palatino Linotype" w:cs="Palatino Linotype"/>
          <w:sz w:val="18"/>
          <w:szCs w:val="18"/>
          <w:lang w:val="en-GB"/>
        </w:rPr>
        <w:t>. (Principal Researcher).</w:t>
      </w:r>
    </w:p>
    <w:p w14:paraId="43F06426" w14:textId="6CFF49B5" w:rsidR="00B24E2C" w:rsidRPr="00352089" w:rsidRDefault="00B24E2C" w:rsidP="00B24E2C">
      <w:pPr>
        <w:pStyle w:val="PlainText1"/>
        <w:numPr>
          <w:ilvl w:val="0"/>
          <w:numId w:val="40"/>
        </w:numPr>
        <w:spacing w:after="240"/>
        <w:jc w:val="both"/>
        <w:rPr>
          <w:rFonts w:ascii="Palatino Linotype" w:hAnsi="Palatino Linotype"/>
          <w:b/>
          <w:color w:val="404040"/>
          <w:sz w:val="18"/>
          <w:szCs w:val="18"/>
          <w:lang w:val="en-US"/>
        </w:rPr>
      </w:pPr>
      <w:r w:rsidRPr="00352089">
        <w:rPr>
          <w:rFonts w:ascii="Palatino Linotype" w:eastAsia="Palatino Linotype" w:hAnsi="Palatino Linotype" w:cs="Palatino Linotype"/>
          <w:sz w:val="18"/>
          <w:szCs w:val="18"/>
          <w:lang w:val="en-GB"/>
        </w:rPr>
        <w:t xml:space="preserve">Project </w:t>
      </w:r>
      <w:r w:rsidR="00BC754D" w:rsidRPr="00BC754D">
        <w:rPr>
          <w:rFonts w:ascii="Palatino Linotype" w:eastAsia="Palatino Linotype" w:hAnsi="Palatino Linotype" w:cs="Palatino Linotype"/>
          <w:sz w:val="18"/>
          <w:szCs w:val="18"/>
          <w:lang w:val="en-GB"/>
        </w:rPr>
        <w:t>A7C200</w:t>
      </w:r>
      <w:r w:rsidRPr="00352089">
        <w:rPr>
          <w:rFonts w:ascii="Palatino Linotype" w:eastAsia="Palatino Linotype" w:hAnsi="Palatino Linotype" w:cs="Palatino Linotype"/>
          <w:sz w:val="18"/>
          <w:szCs w:val="18"/>
          <w:lang w:val="en-GB"/>
        </w:rPr>
        <w:t xml:space="preserve">: </w:t>
      </w:r>
      <w:r w:rsidR="00670072" w:rsidRPr="00670072">
        <w:rPr>
          <w:rFonts w:ascii="Palatino Linotype" w:eastAsia="Palatino Linotype" w:hAnsi="Palatino Linotype" w:cs="Palatino Linotype"/>
          <w:sz w:val="18"/>
          <w:szCs w:val="18"/>
          <w:lang w:val="en-GB"/>
        </w:rPr>
        <w:t xml:space="preserve">AI-Driven Microgrids </w:t>
      </w:r>
      <w:r w:rsidR="00BC754D">
        <w:rPr>
          <w:rFonts w:ascii="Palatino Linotype" w:eastAsia="Palatino Linotype" w:hAnsi="Palatino Linotype" w:cs="Palatino Linotype"/>
          <w:sz w:val="18"/>
          <w:szCs w:val="18"/>
          <w:lang w:val="en-GB"/>
        </w:rPr>
        <w:t>a</w:t>
      </w:r>
      <w:r w:rsidR="00670072" w:rsidRPr="00670072">
        <w:rPr>
          <w:rFonts w:ascii="Palatino Linotype" w:eastAsia="Palatino Linotype" w:hAnsi="Palatino Linotype" w:cs="Palatino Linotype"/>
          <w:sz w:val="18"/>
          <w:szCs w:val="18"/>
          <w:lang w:val="en-GB"/>
        </w:rPr>
        <w:t xml:space="preserve">nd Green Hydrogen: Accelerating International Collaboration </w:t>
      </w:r>
      <w:r w:rsidR="00BC754D">
        <w:rPr>
          <w:rFonts w:ascii="Palatino Linotype" w:eastAsia="Palatino Linotype" w:hAnsi="Palatino Linotype" w:cs="Palatino Linotype"/>
          <w:sz w:val="18"/>
          <w:szCs w:val="18"/>
          <w:lang w:val="en-GB"/>
        </w:rPr>
        <w:t>w</w:t>
      </w:r>
      <w:r w:rsidR="00670072" w:rsidRPr="00670072">
        <w:rPr>
          <w:rFonts w:ascii="Palatino Linotype" w:eastAsia="Palatino Linotype" w:hAnsi="Palatino Linotype" w:cs="Palatino Linotype"/>
          <w:sz w:val="18"/>
          <w:szCs w:val="18"/>
          <w:lang w:val="en-GB"/>
        </w:rPr>
        <w:t>ith South American Institutions</w:t>
      </w:r>
      <w:r w:rsidRPr="00352089">
        <w:rPr>
          <w:rFonts w:ascii="Palatino Linotype" w:eastAsia="Palatino Linotype" w:hAnsi="Palatino Linotype" w:cs="Palatino Linotype"/>
          <w:sz w:val="18"/>
          <w:szCs w:val="18"/>
          <w:lang w:val="en-GB"/>
        </w:rPr>
        <w:t>. International Research Collaboration Fund (IRCF) UoN, £</w:t>
      </w:r>
      <w:r w:rsidR="009A0DE6">
        <w:rPr>
          <w:rFonts w:ascii="Palatino Linotype" w:eastAsia="Palatino Linotype" w:hAnsi="Palatino Linotype" w:cs="Palatino Linotype"/>
          <w:sz w:val="18"/>
          <w:szCs w:val="18"/>
          <w:lang w:val="en-GB"/>
        </w:rPr>
        <w:t>5</w:t>
      </w:r>
      <w:r w:rsidRPr="00352089">
        <w:rPr>
          <w:rFonts w:ascii="Palatino Linotype" w:eastAsia="Palatino Linotype" w:hAnsi="Palatino Linotype" w:cs="Palatino Linotype"/>
          <w:sz w:val="18"/>
          <w:szCs w:val="18"/>
          <w:lang w:val="en-GB"/>
        </w:rPr>
        <w:t>,</w:t>
      </w:r>
      <w:r w:rsidR="009A0DE6">
        <w:rPr>
          <w:rFonts w:ascii="Palatino Linotype" w:eastAsia="Palatino Linotype" w:hAnsi="Palatino Linotype" w:cs="Palatino Linotype"/>
          <w:sz w:val="18"/>
          <w:szCs w:val="18"/>
          <w:lang w:val="en-GB"/>
        </w:rPr>
        <w:t>8</w:t>
      </w:r>
      <w:r w:rsidRPr="00352089">
        <w:rPr>
          <w:rFonts w:ascii="Palatino Linotype" w:eastAsia="Palatino Linotype" w:hAnsi="Palatino Linotype" w:cs="Palatino Linotype"/>
          <w:sz w:val="18"/>
          <w:szCs w:val="18"/>
          <w:lang w:val="en-GB"/>
        </w:rPr>
        <w:t xml:space="preserve">00, </w:t>
      </w:r>
      <w:r w:rsidR="00352169">
        <w:rPr>
          <w:rFonts w:ascii="Palatino Linotype" w:eastAsia="Palatino Linotype" w:hAnsi="Palatino Linotype" w:cs="Palatino Linotype"/>
          <w:sz w:val="18"/>
          <w:szCs w:val="18"/>
          <w:lang w:val="en-GB"/>
        </w:rPr>
        <w:t>2</w:t>
      </w:r>
      <w:r w:rsidRPr="00352089">
        <w:rPr>
          <w:rFonts w:ascii="Palatino Linotype" w:eastAsia="Palatino Linotype" w:hAnsi="Palatino Linotype" w:cs="Palatino Linotype"/>
          <w:sz w:val="18"/>
          <w:szCs w:val="18"/>
          <w:lang w:val="en-GB"/>
        </w:rPr>
        <w:t xml:space="preserve">1 </w:t>
      </w:r>
      <w:r w:rsidR="007A17FA">
        <w:rPr>
          <w:rFonts w:ascii="Palatino Linotype" w:eastAsia="Palatino Linotype" w:hAnsi="Palatino Linotype" w:cs="Palatino Linotype"/>
          <w:sz w:val="18"/>
          <w:szCs w:val="18"/>
          <w:lang w:val="en-GB"/>
        </w:rPr>
        <w:t>May</w:t>
      </w:r>
      <w:r w:rsidRPr="00352089">
        <w:rPr>
          <w:rFonts w:ascii="Palatino Linotype" w:eastAsia="Palatino Linotype" w:hAnsi="Palatino Linotype" w:cs="Palatino Linotype"/>
          <w:sz w:val="18"/>
          <w:szCs w:val="18"/>
          <w:lang w:val="en-GB"/>
        </w:rPr>
        <w:t xml:space="preserve"> 202</w:t>
      </w:r>
      <w:r w:rsidR="007A17FA">
        <w:rPr>
          <w:rFonts w:ascii="Palatino Linotype" w:eastAsia="Palatino Linotype" w:hAnsi="Palatino Linotype" w:cs="Palatino Linotype"/>
          <w:sz w:val="18"/>
          <w:szCs w:val="18"/>
          <w:lang w:val="en-GB"/>
        </w:rPr>
        <w:t>5</w:t>
      </w:r>
      <w:r w:rsidRPr="00352089">
        <w:rPr>
          <w:rFonts w:ascii="Palatino Linotype" w:eastAsia="Palatino Linotype" w:hAnsi="Palatino Linotype" w:cs="Palatino Linotype"/>
          <w:sz w:val="18"/>
          <w:szCs w:val="18"/>
          <w:lang w:val="en-GB"/>
        </w:rPr>
        <w:t xml:space="preserve"> – </w:t>
      </w:r>
      <w:r w:rsidR="007A17FA">
        <w:rPr>
          <w:rFonts w:ascii="Palatino Linotype" w:eastAsia="Palatino Linotype" w:hAnsi="Palatino Linotype" w:cs="Palatino Linotype"/>
          <w:sz w:val="18"/>
          <w:szCs w:val="18"/>
          <w:lang w:val="en-GB"/>
        </w:rPr>
        <w:t>31</w:t>
      </w:r>
      <w:r w:rsidRPr="00352089">
        <w:rPr>
          <w:rFonts w:ascii="Palatino Linotype" w:eastAsia="Palatino Linotype" w:hAnsi="Palatino Linotype" w:cs="Palatino Linotype"/>
          <w:sz w:val="18"/>
          <w:szCs w:val="18"/>
          <w:lang w:val="en-GB"/>
        </w:rPr>
        <w:t xml:space="preserve"> </w:t>
      </w:r>
      <w:proofErr w:type="gramStart"/>
      <w:r w:rsidRPr="00352089">
        <w:rPr>
          <w:rFonts w:ascii="Palatino Linotype" w:eastAsia="Palatino Linotype" w:hAnsi="Palatino Linotype" w:cs="Palatino Linotype"/>
          <w:sz w:val="18"/>
          <w:szCs w:val="18"/>
          <w:lang w:val="en-GB"/>
        </w:rPr>
        <w:t>Ju</w:t>
      </w:r>
      <w:r w:rsidR="007A17FA">
        <w:rPr>
          <w:rFonts w:ascii="Palatino Linotype" w:eastAsia="Palatino Linotype" w:hAnsi="Palatino Linotype" w:cs="Palatino Linotype"/>
          <w:sz w:val="18"/>
          <w:szCs w:val="18"/>
          <w:lang w:val="en-GB"/>
        </w:rPr>
        <w:t>l</w:t>
      </w:r>
      <w:r w:rsidRPr="00352089">
        <w:rPr>
          <w:rFonts w:ascii="Palatino Linotype" w:eastAsia="Palatino Linotype" w:hAnsi="Palatino Linotype" w:cs="Palatino Linotype"/>
          <w:sz w:val="18"/>
          <w:szCs w:val="18"/>
          <w:lang w:val="en-GB"/>
        </w:rPr>
        <w:t>,</w:t>
      </w:r>
      <w:proofErr w:type="gramEnd"/>
      <w:r w:rsidRPr="00352089">
        <w:rPr>
          <w:rFonts w:ascii="Palatino Linotype" w:eastAsia="Palatino Linotype" w:hAnsi="Palatino Linotype" w:cs="Palatino Linotype"/>
          <w:sz w:val="18"/>
          <w:szCs w:val="18"/>
          <w:lang w:val="en-GB"/>
        </w:rPr>
        <w:t xml:space="preserve"> 202</w:t>
      </w:r>
      <w:r w:rsidR="007A17FA">
        <w:rPr>
          <w:rFonts w:ascii="Palatino Linotype" w:eastAsia="Palatino Linotype" w:hAnsi="Palatino Linotype" w:cs="Palatino Linotype"/>
          <w:sz w:val="18"/>
          <w:szCs w:val="18"/>
          <w:lang w:val="en-GB"/>
        </w:rPr>
        <w:t>5</w:t>
      </w:r>
      <w:r w:rsidRPr="00352089">
        <w:rPr>
          <w:rFonts w:ascii="Palatino Linotype" w:eastAsia="Palatino Linotype" w:hAnsi="Palatino Linotype" w:cs="Palatino Linotype"/>
          <w:sz w:val="18"/>
          <w:szCs w:val="18"/>
          <w:lang w:val="en-GB"/>
        </w:rPr>
        <w:t>. (Principal Researcher).</w:t>
      </w:r>
    </w:p>
    <w:p w14:paraId="16186085" w14:textId="37EC3F8E" w:rsidR="00B10F2D" w:rsidRPr="007E23CC" w:rsidRDefault="001D6827" w:rsidP="00ED7B3E">
      <w:pPr>
        <w:pStyle w:val="PlainText1"/>
        <w:numPr>
          <w:ilvl w:val="0"/>
          <w:numId w:val="40"/>
        </w:numPr>
        <w:spacing w:after="120"/>
        <w:jc w:val="both"/>
        <w:rPr>
          <w:rFonts w:ascii="Palatino Linotype" w:eastAsia="Palatino Linotype" w:hAnsi="Palatino Linotype" w:cs="Palatino Linotype"/>
          <w:sz w:val="18"/>
          <w:szCs w:val="18"/>
          <w:lang w:val="en-GB"/>
        </w:rPr>
      </w:pPr>
      <w:r w:rsidRPr="00187418">
        <w:rPr>
          <w:rFonts w:ascii="Palatino Linotype" w:eastAsia="Palatino Linotype" w:hAnsi="Palatino Linotype" w:cs="Palatino Linotype"/>
          <w:sz w:val="18"/>
          <w:szCs w:val="18"/>
          <w:lang w:val="en-GB"/>
        </w:rPr>
        <w:t>Digital Twin-Enhanced AI for Hybrid Renewable Energy Systems</w:t>
      </w:r>
      <w:r w:rsidR="00B10F2D" w:rsidRPr="00187418">
        <w:rPr>
          <w:rFonts w:ascii="Palatino Linotype" w:eastAsia="Palatino Linotype" w:hAnsi="Palatino Linotype" w:cs="Palatino Linotype"/>
          <w:sz w:val="18"/>
          <w:szCs w:val="18"/>
          <w:lang w:val="en-GB"/>
        </w:rPr>
        <w:t xml:space="preserve">. </w:t>
      </w:r>
      <w:r w:rsidR="00FA3B96" w:rsidRPr="00187418">
        <w:rPr>
          <w:rFonts w:ascii="Palatino Linotype" w:eastAsia="Palatino Linotype" w:hAnsi="Palatino Linotype" w:cs="Palatino Linotype"/>
          <w:sz w:val="18"/>
          <w:szCs w:val="18"/>
          <w:lang w:val="en-GB"/>
        </w:rPr>
        <w:t>UK-F</w:t>
      </w:r>
      <w:r w:rsidR="00187418">
        <w:rPr>
          <w:rFonts w:ascii="Palatino Linotype" w:eastAsia="Palatino Linotype" w:hAnsi="Palatino Linotype" w:cs="Palatino Linotype"/>
          <w:sz w:val="18"/>
          <w:szCs w:val="18"/>
          <w:lang w:val="en-GB"/>
        </w:rPr>
        <w:t>rance</w:t>
      </w:r>
      <w:r w:rsidR="00FA3B96" w:rsidRPr="00187418">
        <w:rPr>
          <w:rFonts w:ascii="Palatino Linotype" w:eastAsia="Palatino Linotype" w:hAnsi="Palatino Linotype" w:cs="Palatino Linotype"/>
          <w:sz w:val="18"/>
          <w:szCs w:val="18"/>
          <w:lang w:val="en-GB"/>
        </w:rPr>
        <w:t xml:space="preserve"> S</w:t>
      </w:r>
      <w:r w:rsidR="00187418">
        <w:rPr>
          <w:rFonts w:ascii="Palatino Linotype" w:eastAsia="Palatino Linotype" w:hAnsi="Palatino Linotype" w:cs="Palatino Linotype"/>
          <w:sz w:val="18"/>
          <w:szCs w:val="18"/>
          <w:lang w:val="en-GB"/>
        </w:rPr>
        <w:t>cience</w:t>
      </w:r>
      <w:r w:rsidR="00FA3B96" w:rsidRPr="00187418">
        <w:rPr>
          <w:rFonts w:ascii="Palatino Linotype" w:eastAsia="Palatino Linotype" w:hAnsi="Palatino Linotype" w:cs="Palatino Linotype"/>
          <w:sz w:val="18"/>
          <w:szCs w:val="18"/>
          <w:lang w:val="en-GB"/>
        </w:rPr>
        <w:t xml:space="preserve"> I</w:t>
      </w:r>
      <w:r w:rsidR="00187418">
        <w:rPr>
          <w:rFonts w:ascii="Palatino Linotype" w:eastAsia="Palatino Linotype" w:hAnsi="Palatino Linotype" w:cs="Palatino Linotype"/>
          <w:sz w:val="18"/>
          <w:szCs w:val="18"/>
          <w:lang w:val="en-GB"/>
        </w:rPr>
        <w:t>nnovation and Technology Researcher Mobility Scheme</w:t>
      </w:r>
      <w:r w:rsidR="00FA3B96" w:rsidRPr="00187418">
        <w:rPr>
          <w:rFonts w:ascii="Palatino Linotype" w:eastAsia="Palatino Linotype" w:hAnsi="Palatino Linotype" w:cs="Palatino Linotype"/>
          <w:sz w:val="18"/>
          <w:szCs w:val="18"/>
          <w:lang w:val="en-GB"/>
        </w:rPr>
        <w:t xml:space="preserve">. </w:t>
      </w:r>
      <w:proofErr w:type="spellStart"/>
      <w:r w:rsidR="00FA3B96" w:rsidRPr="00187418">
        <w:rPr>
          <w:rFonts w:ascii="Palatino Linotype" w:eastAsia="Palatino Linotype" w:hAnsi="Palatino Linotype" w:cs="Palatino Linotype"/>
          <w:sz w:val="18"/>
          <w:szCs w:val="18"/>
          <w:lang w:val="en-GB"/>
        </w:rPr>
        <w:t>UUKi</w:t>
      </w:r>
      <w:proofErr w:type="spellEnd"/>
      <w:r w:rsidR="00FA3B96" w:rsidRPr="00187418">
        <w:rPr>
          <w:rFonts w:ascii="Palatino Linotype" w:eastAsia="Palatino Linotype" w:hAnsi="Palatino Linotype" w:cs="Palatino Linotype"/>
          <w:sz w:val="18"/>
          <w:szCs w:val="18"/>
          <w:lang w:val="en-GB"/>
        </w:rPr>
        <w:t xml:space="preserve"> – UK - France</w:t>
      </w:r>
      <w:r w:rsidR="00B10F2D" w:rsidRPr="00FA3B96">
        <w:rPr>
          <w:rFonts w:ascii="Palatino Linotype" w:eastAsia="Palatino Linotype" w:hAnsi="Palatino Linotype" w:cs="Palatino Linotype"/>
          <w:sz w:val="18"/>
          <w:szCs w:val="18"/>
          <w:lang w:val="en-GB"/>
        </w:rPr>
        <w:t>, £</w:t>
      </w:r>
      <w:r w:rsidR="00FA3B96">
        <w:rPr>
          <w:rFonts w:ascii="Palatino Linotype" w:eastAsia="Palatino Linotype" w:hAnsi="Palatino Linotype" w:cs="Palatino Linotype"/>
          <w:sz w:val="18"/>
          <w:szCs w:val="18"/>
          <w:lang w:val="en-GB"/>
        </w:rPr>
        <w:t>33</w:t>
      </w:r>
      <w:r w:rsidR="00B10F2D" w:rsidRPr="00FA3B96">
        <w:rPr>
          <w:rFonts w:ascii="Palatino Linotype" w:eastAsia="Palatino Linotype" w:hAnsi="Palatino Linotype" w:cs="Palatino Linotype"/>
          <w:sz w:val="18"/>
          <w:szCs w:val="18"/>
          <w:lang w:val="en-GB"/>
        </w:rPr>
        <w:t>,</w:t>
      </w:r>
      <w:r w:rsidR="00FA3B96">
        <w:rPr>
          <w:rFonts w:ascii="Palatino Linotype" w:eastAsia="Palatino Linotype" w:hAnsi="Palatino Linotype" w:cs="Palatino Linotype"/>
          <w:sz w:val="18"/>
          <w:szCs w:val="18"/>
          <w:lang w:val="en-GB"/>
        </w:rPr>
        <w:t>5</w:t>
      </w:r>
      <w:r w:rsidR="00B10F2D" w:rsidRPr="00FA3B96">
        <w:rPr>
          <w:rFonts w:ascii="Palatino Linotype" w:eastAsia="Palatino Linotype" w:hAnsi="Palatino Linotype" w:cs="Palatino Linotype"/>
          <w:sz w:val="18"/>
          <w:szCs w:val="18"/>
          <w:lang w:val="en-GB"/>
        </w:rPr>
        <w:t xml:space="preserve">00, 1 </w:t>
      </w:r>
      <w:r w:rsidR="00FA3B96">
        <w:rPr>
          <w:rFonts w:ascii="Palatino Linotype" w:eastAsia="Palatino Linotype" w:hAnsi="Palatino Linotype" w:cs="Palatino Linotype"/>
          <w:sz w:val="18"/>
          <w:szCs w:val="18"/>
          <w:lang w:val="en-GB"/>
        </w:rPr>
        <w:t>Apr</w:t>
      </w:r>
      <w:r w:rsidR="007D48E4">
        <w:rPr>
          <w:rFonts w:ascii="Palatino Linotype" w:eastAsia="Palatino Linotype" w:hAnsi="Palatino Linotype" w:cs="Palatino Linotype"/>
          <w:sz w:val="18"/>
          <w:szCs w:val="18"/>
          <w:lang w:val="en-GB"/>
        </w:rPr>
        <w:t xml:space="preserve">. 2025 </w:t>
      </w:r>
      <w:r w:rsidR="00B10F2D" w:rsidRPr="00FA3B96">
        <w:rPr>
          <w:rFonts w:ascii="Palatino Linotype" w:eastAsia="Palatino Linotype" w:hAnsi="Palatino Linotype" w:cs="Palatino Linotype"/>
          <w:sz w:val="18"/>
          <w:szCs w:val="18"/>
          <w:lang w:val="en-GB"/>
        </w:rPr>
        <w:t xml:space="preserve">– </w:t>
      </w:r>
      <w:r w:rsidR="00480CEF">
        <w:rPr>
          <w:rFonts w:ascii="Palatino Linotype" w:eastAsia="Palatino Linotype" w:hAnsi="Palatino Linotype" w:cs="Palatino Linotype"/>
          <w:sz w:val="18"/>
          <w:szCs w:val="18"/>
          <w:lang w:val="en-GB"/>
        </w:rPr>
        <w:t>3</w:t>
      </w:r>
      <w:r w:rsidR="007D48E4">
        <w:rPr>
          <w:rFonts w:ascii="Palatino Linotype" w:eastAsia="Palatino Linotype" w:hAnsi="Palatino Linotype" w:cs="Palatino Linotype"/>
          <w:sz w:val="18"/>
          <w:szCs w:val="18"/>
          <w:lang w:val="en-GB"/>
        </w:rPr>
        <w:t>1</w:t>
      </w:r>
      <w:r w:rsidR="00B10F2D" w:rsidRPr="00FA3B96">
        <w:rPr>
          <w:rFonts w:ascii="Palatino Linotype" w:eastAsia="Palatino Linotype" w:hAnsi="Palatino Linotype" w:cs="Palatino Linotype"/>
          <w:sz w:val="18"/>
          <w:szCs w:val="18"/>
          <w:lang w:val="en-GB"/>
        </w:rPr>
        <w:t xml:space="preserve"> </w:t>
      </w:r>
      <w:r w:rsidR="00480CEF">
        <w:rPr>
          <w:rFonts w:ascii="Palatino Linotype" w:eastAsia="Palatino Linotype" w:hAnsi="Palatino Linotype" w:cs="Palatino Linotype"/>
          <w:sz w:val="18"/>
          <w:szCs w:val="18"/>
          <w:lang w:val="en-GB"/>
        </w:rPr>
        <w:t>Jan</w:t>
      </w:r>
      <w:r w:rsidR="007D48E4">
        <w:rPr>
          <w:rFonts w:ascii="Palatino Linotype" w:eastAsia="Palatino Linotype" w:hAnsi="Palatino Linotype" w:cs="Palatino Linotype"/>
          <w:sz w:val="18"/>
          <w:szCs w:val="18"/>
          <w:lang w:val="en-GB"/>
        </w:rPr>
        <w:t>. 2026</w:t>
      </w:r>
      <w:r w:rsidR="00B10F2D" w:rsidRPr="00FA3B96">
        <w:rPr>
          <w:rFonts w:ascii="Palatino Linotype" w:eastAsia="Palatino Linotype" w:hAnsi="Palatino Linotype" w:cs="Palatino Linotype"/>
          <w:sz w:val="18"/>
          <w:szCs w:val="18"/>
          <w:lang w:val="en-GB"/>
        </w:rPr>
        <w:t>. (Principal Researcher).</w:t>
      </w:r>
      <w:r w:rsidR="007D48E4">
        <w:rPr>
          <w:rFonts w:ascii="Palatino Linotype" w:eastAsia="Palatino Linotype" w:hAnsi="Palatino Linotype" w:cs="Palatino Linotype"/>
          <w:sz w:val="18"/>
          <w:szCs w:val="18"/>
          <w:lang w:val="en-GB"/>
        </w:rPr>
        <w:t xml:space="preserve"> Tao Yang (Co-researcher – </w:t>
      </w:r>
      <w:r w:rsidR="00B246D7">
        <w:rPr>
          <w:rFonts w:ascii="Palatino Linotype" w:eastAsia="Palatino Linotype" w:hAnsi="Palatino Linotype" w:cs="Palatino Linotype"/>
          <w:sz w:val="18"/>
          <w:szCs w:val="18"/>
          <w:lang w:val="en-GB"/>
        </w:rPr>
        <w:t>University</w:t>
      </w:r>
      <w:r w:rsidR="007D48E4">
        <w:rPr>
          <w:rFonts w:ascii="Palatino Linotype" w:eastAsia="Palatino Linotype" w:hAnsi="Palatino Linotype" w:cs="Palatino Linotype"/>
          <w:sz w:val="18"/>
          <w:szCs w:val="18"/>
          <w:lang w:val="en-GB"/>
        </w:rPr>
        <w:t xml:space="preserve"> of Nottingham), </w:t>
      </w:r>
      <w:r w:rsidR="00E54CE6">
        <w:rPr>
          <w:rFonts w:ascii="Palatino Linotype" w:eastAsia="Palatino Linotype" w:hAnsi="Palatino Linotype" w:cs="Palatino Linotype"/>
          <w:sz w:val="18"/>
          <w:szCs w:val="18"/>
          <w:lang w:val="en-GB"/>
        </w:rPr>
        <w:t xml:space="preserve">Prof. Fei Gao (Co-researcher </w:t>
      </w:r>
      <w:r w:rsidR="00A13BFE">
        <w:rPr>
          <w:rFonts w:ascii="Palatino Linotype" w:eastAsia="Palatino Linotype" w:hAnsi="Palatino Linotype" w:cs="Palatino Linotype"/>
          <w:sz w:val="18"/>
          <w:szCs w:val="18"/>
          <w:lang w:val="en-GB"/>
        </w:rPr>
        <w:t>–</w:t>
      </w:r>
      <w:r w:rsidR="00E54CE6">
        <w:rPr>
          <w:rFonts w:ascii="Palatino Linotype" w:eastAsia="Palatino Linotype" w:hAnsi="Palatino Linotype" w:cs="Palatino Linotype"/>
          <w:sz w:val="18"/>
          <w:szCs w:val="18"/>
          <w:lang w:val="en-GB"/>
        </w:rPr>
        <w:t xml:space="preserve"> </w:t>
      </w:r>
      <w:r w:rsidR="00A13BFE">
        <w:rPr>
          <w:rFonts w:ascii="Palatino Linotype" w:eastAsia="Palatino Linotype" w:hAnsi="Palatino Linotype" w:cs="Palatino Linotype"/>
          <w:sz w:val="18"/>
          <w:szCs w:val="18"/>
          <w:lang w:val="en-GB"/>
        </w:rPr>
        <w:t>University of Technology of Belfort-Montbéliard</w:t>
      </w:r>
      <w:r w:rsidR="00323CC0">
        <w:rPr>
          <w:rFonts w:ascii="Palatino Linotype" w:eastAsia="Palatino Linotype" w:hAnsi="Palatino Linotype" w:cs="Palatino Linotype"/>
          <w:sz w:val="18"/>
          <w:szCs w:val="18"/>
          <w:lang w:val="en-GB"/>
        </w:rPr>
        <w:t>)</w:t>
      </w:r>
      <w:r w:rsidR="009170DC">
        <w:rPr>
          <w:rFonts w:ascii="Palatino Linotype" w:eastAsia="Palatino Linotype" w:hAnsi="Palatino Linotype" w:cs="Palatino Linotype"/>
          <w:sz w:val="18"/>
          <w:szCs w:val="18"/>
          <w:lang w:val="en-GB"/>
        </w:rPr>
        <w:t xml:space="preserve">. </w:t>
      </w:r>
      <w:r w:rsidR="007E23CC">
        <w:rPr>
          <w:rFonts w:ascii="Palatino Linotype" w:eastAsia="Palatino Linotype" w:hAnsi="Palatino Linotype" w:cs="Palatino Linotype"/>
          <w:sz w:val="18"/>
          <w:szCs w:val="18"/>
          <w:lang w:val="en-GB"/>
        </w:rPr>
        <w:t xml:space="preserve">RIS project ID </w:t>
      </w:r>
      <w:r w:rsidR="007E23CC" w:rsidRPr="007E23CC">
        <w:rPr>
          <w:rFonts w:ascii="Palatino Linotype" w:eastAsia="Palatino Linotype" w:hAnsi="Palatino Linotype" w:cs="Palatino Linotype"/>
          <w:sz w:val="18"/>
          <w:szCs w:val="18"/>
        </w:rPr>
        <w:t>42837302</w:t>
      </w:r>
      <w:r w:rsidR="007E23CC">
        <w:rPr>
          <w:rFonts w:ascii="Palatino Linotype" w:eastAsia="Palatino Linotype" w:hAnsi="Palatino Linotype" w:cs="Palatino Linotype"/>
          <w:sz w:val="18"/>
          <w:szCs w:val="18"/>
        </w:rPr>
        <w:t>.</w:t>
      </w:r>
    </w:p>
    <w:p w14:paraId="18548266" w14:textId="1B2FA86B" w:rsidR="007E23CC" w:rsidRPr="0022024F" w:rsidRDefault="0022024F" w:rsidP="00ED7B3E">
      <w:pPr>
        <w:pStyle w:val="PlainText1"/>
        <w:numPr>
          <w:ilvl w:val="0"/>
          <w:numId w:val="40"/>
        </w:numPr>
        <w:spacing w:after="120"/>
        <w:jc w:val="both"/>
        <w:rPr>
          <w:rFonts w:ascii="Palatino Linotype" w:eastAsia="Palatino Linotype" w:hAnsi="Palatino Linotype" w:cs="Palatino Linotype"/>
          <w:sz w:val="18"/>
          <w:szCs w:val="18"/>
          <w:lang w:val="pt-BR"/>
        </w:rPr>
      </w:pPr>
      <w:r w:rsidRPr="0022024F">
        <w:rPr>
          <w:rFonts w:ascii="Palatino Linotype" w:eastAsia="Palatino Linotype" w:hAnsi="Palatino Linotype" w:cs="Palatino Linotype"/>
          <w:sz w:val="18"/>
          <w:szCs w:val="18"/>
          <w:lang w:val="pt-BR"/>
        </w:rPr>
        <w:t xml:space="preserve">Programa de Redução de Assimetrias na Pós-Graduação (PRAPG) – Edital nº 14/2023 </w:t>
      </w:r>
      <w:r>
        <w:rPr>
          <w:rFonts w:ascii="Palatino Linotype" w:eastAsia="Palatino Linotype" w:hAnsi="Palatino Linotype" w:cs="Palatino Linotype"/>
          <w:sz w:val="18"/>
          <w:szCs w:val="18"/>
          <w:lang w:val="pt-BR"/>
        </w:rPr>
        <w:t>–</w:t>
      </w:r>
      <w:r w:rsidRPr="0022024F">
        <w:rPr>
          <w:rFonts w:ascii="Palatino Linotype" w:eastAsia="Palatino Linotype" w:hAnsi="Palatino Linotype" w:cs="Palatino Linotype"/>
          <w:sz w:val="18"/>
          <w:szCs w:val="18"/>
          <w:lang w:val="pt-BR"/>
        </w:rPr>
        <w:t xml:space="preserve"> DRI</w:t>
      </w:r>
      <w:r>
        <w:rPr>
          <w:rFonts w:ascii="Palatino Linotype" w:eastAsia="Palatino Linotype" w:hAnsi="Palatino Linotype" w:cs="Palatino Linotype"/>
          <w:sz w:val="18"/>
          <w:szCs w:val="18"/>
          <w:lang w:val="pt-BR"/>
        </w:rPr>
        <w:t xml:space="preserve">. </w:t>
      </w:r>
      <w:r w:rsidR="00A43390" w:rsidRPr="00A43390">
        <w:rPr>
          <w:rFonts w:ascii="Palatino Linotype" w:eastAsia="Palatino Linotype" w:hAnsi="Palatino Linotype" w:cs="Palatino Linotype"/>
          <w:sz w:val="18"/>
          <w:szCs w:val="18"/>
          <w:lang w:val="pt-BR"/>
        </w:rPr>
        <w:t xml:space="preserve">Universidade Federal </w:t>
      </w:r>
      <w:r w:rsidR="00A43390">
        <w:rPr>
          <w:rFonts w:ascii="Palatino Linotype" w:eastAsia="Palatino Linotype" w:hAnsi="Palatino Linotype" w:cs="Palatino Linotype"/>
          <w:sz w:val="18"/>
          <w:szCs w:val="18"/>
          <w:lang w:val="pt-BR"/>
        </w:rPr>
        <w:t>d</w:t>
      </w:r>
      <w:r w:rsidR="00A43390" w:rsidRPr="00A43390">
        <w:rPr>
          <w:rFonts w:ascii="Palatino Linotype" w:eastAsia="Palatino Linotype" w:hAnsi="Palatino Linotype" w:cs="Palatino Linotype"/>
          <w:sz w:val="18"/>
          <w:szCs w:val="18"/>
          <w:lang w:val="pt-BR"/>
        </w:rPr>
        <w:t>a Paraíba - Campus João Pessoa</w:t>
      </w:r>
      <w:r w:rsidR="00A43390">
        <w:rPr>
          <w:rFonts w:ascii="Palatino Linotype" w:eastAsia="Palatino Linotype" w:hAnsi="Palatino Linotype" w:cs="Palatino Linotype"/>
          <w:sz w:val="18"/>
          <w:szCs w:val="18"/>
          <w:lang w:val="pt-BR"/>
        </w:rPr>
        <w:t xml:space="preserve">. 1 April 2025 </w:t>
      </w:r>
      <w:r w:rsidR="00CE5216">
        <w:rPr>
          <w:rFonts w:ascii="Palatino Linotype" w:eastAsia="Palatino Linotype" w:hAnsi="Palatino Linotype" w:cs="Palatino Linotype"/>
          <w:sz w:val="18"/>
          <w:szCs w:val="18"/>
          <w:lang w:val="pt-BR"/>
        </w:rPr>
        <w:t>–</w:t>
      </w:r>
      <w:r w:rsidR="00A43390">
        <w:rPr>
          <w:rFonts w:ascii="Palatino Linotype" w:eastAsia="Palatino Linotype" w:hAnsi="Palatino Linotype" w:cs="Palatino Linotype"/>
          <w:sz w:val="18"/>
          <w:szCs w:val="18"/>
          <w:lang w:val="pt-BR"/>
        </w:rPr>
        <w:t xml:space="preserve"> </w:t>
      </w:r>
      <w:r w:rsidR="00CE5216">
        <w:rPr>
          <w:rFonts w:ascii="Palatino Linotype" w:eastAsia="Palatino Linotype" w:hAnsi="Palatino Linotype" w:cs="Palatino Linotype"/>
          <w:sz w:val="18"/>
          <w:szCs w:val="18"/>
          <w:lang w:val="pt-BR"/>
        </w:rPr>
        <w:t xml:space="preserve">30 </w:t>
      </w:r>
      <w:proofErr w:type="spellStart"/>
      <w:r w:rsidR="00CE5216">
        <w:rPr>
          <w:rFonts w:ascii="Palatino Linotype" w:eastAsia="Palatino Linotype" w:hAnsi="Palatino Linotype" w:cs="Palatino Linotype"/>
          <w:sz w:val="18"/>
          <w:szCs w:val="18"/>
          <w:lang w:val="pt-BR"/>
        </w:rPr>
        <w:t>June</w:t>
      </w:r>
      <w:proofErr w:type="spellEnd"/>
      <w:r w:rsidR="00CE5216">
        <w:rPr>
          <w:rFonts w:ascii="Palatino Linotype" w:eastAsia="Palatino Linotype" w:hAnsi="Palatino Linotype" w:cs="Palatino Linotype"/>
          <w:sz w:val="18"/>
          <w:szCs w:val="18"/>
          <w:lang w:val="pt-BR"/>
        </w:rPr>
        <w:t xml:space="preserve"> 2027. </w:t>
      </w:r>
      <w:r w:rsidR="000C0149">
        <w:rPr>
          <w:rFonts w:ascii="Palatino Linotype" w:eastAsia="Palatino Linotype" w:hAnsi="Palatino Linotype" w:cs="Palatino Linotype"/>
          <w:sz w:val="18"/>
          <w:szCs w:val="18"/>
          <w:lang w:val="pt-BR"/>
        </w:rPr>
        <w:t>180866 Reais.</w:t>
      </w:r>
    </w:p>
    <w:p w14:paraId="419F002A" w14:textId="77777777" w:rsidR="00352089" w:rsidRDefault="00F97F4A" w:rsidP="00352089">
      <w:pPr>
        <w:pStyle w:val="PlainText1"/>
        <w:numPr>
          <w:ilvl w:val="0"/>
          <w:numId w:val="40"/>
        </w:numPr>
        <w:spacing w:after="240"/>
        <w:jc w:val="both"/>
        <w:rPr>
          <w:rFonts w:ascii="Palatino Linotype" w:hAnsi="Palatino Linotype"/>
          <w:b/>
          <w:color w:val="404040"/>
          <w:sz w:val="18"/>
          <w:szCs w:val="18"/>
          <w:lang w:val="en-US"/>
        </w:rPr>
      </w:pPr>
      <w:r w:rsidRPr="00150ED0">
        <w:rPr>
          <w:rFonts w:ascii="Palatino Linotype" w:eastAsia="Palatino Linotype" w:hAnsi="Palatino Linotype" w:cs="Palatino Linotype"/>
          <w:sz w:val="18"/>
          <w:szCs w:val="18"/>
        </w:rPr>
        <w:t xml:space="preserve">Solución Modular </w:t>
      </w:r>
      <w:r w:rsidR="004677A6" w:rsidRPr="00150ED0">
        <w:rPr>
          <w:rFonts w:ascii="Palatino Linotype" w:eastAsia="Palatino Linotype" w:hAnsi="Palatino Linotype" w:cs="Palatino Linotype"/>
          <w:sz w:val="18"/>
          <w:szCs w:val="18"/>
        </w:rPr>
        <w:t>p</w:t>
      </w:r>
      <w:r w:rsidRPr="00150ED0">
        <w:rPr>
          <w:rFonts w:ascii="Palatino Linotype" w:eastAsia="Palatino Linotype" w:hAnsi="Palatino Linotype" w:cs="Palatino Linotype"/>
          <w:sz w:val="18"/>
          <w:szCs w:val="18"/>
        </w:rPr>
        <w:t xml:space="preserve">ara </w:t>
      </w:r>
      <w:r w:rsidR="004677A6" w:rsidRPr="00150ED0">
        <w:rPr>
          <w:rFonts w:ascii="Palatino Linotype" w:eastAsia="Palatino Linotype" w:hAnsi="Palatino Linotype" w:cs="Palatino Linotype"/>
          <w:sz w:val="18"/>
          <w:szCs w:val="18"/>
        </w:rPr>
        <w:t>l</w:t>
      </w:r>
      <w:r w:rsidRPr="00150ED0">
        <w:rPr>
          <w:rFonts w:ascii="Palatino Linotype" w:eastAsia="Palatino Linotype" w:hAnsi="Palatino Linotype" w:cs="Palatino Linotype"/>
          <w:sz w:val="18"/>
          <w:szCs w:val="18"/>
        </w:rPr>
        <w:t xml:space="preserve">a Integración </w:t>
      </w:r>
      <w:r w:rsidR="004677A6" w:rsidRPr="00150ED0">
        <w:rPr>
          <w:rFonts w:ascii="Palatino Linotype" w:eastAsia="Palatino Linotype" w:hAnsi="Palatino Linotype" w:cs="Palatino Linotype"/>
          <w:sz w:val="18"/>
          <w:szCs w:val="18"/>
        </w:rPr>
        <w:t>d</w:t>
      </w:r>
      <w:r w:rsidRPr="00150ED0">
        <w:rPr>
          <w:rFonts w:ascii="Palatino Linotype" w:eastAsia="Palatino Linotype" w:hAnsi="Palatino Linotype" w:cs="Palatino Linotype"/>
          <w:sz w:val="18"/>
          <w:szCs w:val="18"/>
        </w:rPr>
        <w:t xml:space="preserve">e Baterías </w:t>
      </w:r>
      <w:r w:rsidR="004677A6" w:rsidRPr="00150ED0">
        <w:rPr>
          <w:rFonts w:ascii="Palatino Linotype" w:eastAsia="Palatino Linotype" w:hAnsi="Palatino Linotype" w:cs="Palatino Linotype"/>
          <w:sz w:val="18"/>
          <w:szCs w:val="18"/>
        </w:rPr>
        <w:t>d</w:t>
      </w:r>
      <w:r w:rsidRPr="00150ED0">
        <w:rPr>
          <w:rFonts w:ascii="Palatino Linotype" w:eastAsia="Palatino Linotype" w:hAnsi="Palatino Linotype" w:cs="Palatino Linotype"/>
          <w:sz w:val="18"/>
          <w:szCs w:val="18"/>
        </w:rPr>
        <w:t xml:space="preserve">e Segunda Vida </w:t>
      </w:r>
      <w:r w:rsidR="004677A6" w:rsidRPr="00150ED0">
        <w:rPr>
          <w:rFonts w:ascii="Palatino Linotype" w:eastAsia="Palatino Linotype" w:hAnsi="Palatino Linotype" w:cs="Palatino Linotype"/>
          <w:sz w:val="18"/>
          <w:szCs w:val="18"/>
        </w:rPr>
        <w:t>e</w:t>
      </w:r>
      <w:r w:rsidRPr="00150ED0">
        <w:rPr>
          <w:rFonts w:ascii="Palatino Linotype" w:eastAsia="Palatino Linotype" w:hAnsi="Palatino Linotype" w:cs="Palatino Linotype"/>
          <w:sz w:val="18"/>
          <w:szCs w:val="18"/>
        </w:rPr>
        <w:t xml:space="preserve">n Plantas Renovables </w:t>
      </w:r>
      <w:r w:rsidR="004677A6" w:rsidRPr="00150ED0">
        <w:rPr>
          <w:rFonts w:ascii="Palatino Linotype" w:eastAsia="Palatino Linotype" w:hAnsi="Palatino Linotype" w:cs="Palatino Linotype"/>
          <w:sz w:val="18"/>
          <w:szCs w:val="18"/>
        </w:rPr>
        <w:t>d</w:t>
      </w:r>
      <w:r w:rsidRPr="00150ED0">
        <w:rPr>
          <w:rFonts w:ascii="Palatino Linotype" w:eastAsia="Palatino Linotype" w:hAnsi="Palatino Linotype" w:cs="Palatino Linotype"/>
          <w:sz w:val="18"/>
          <w:szCs w:val="18"/>
        </w:rPr>
        <w:t xml:space="preserve">e Generación </w:t>
      </w:r>
      <w:r w:rsidR="004677A6" w:rsidRPr="00150ED0">
        <w:rPr>
          <w:rFonts w:ascii="Palatino Linotype" w:eastAsia="Palatino Linotype" w:hAnsi="Palatino Linotype" w:cs="Palatino Linotype"/>
          <w:sz w:val="18"/>
          <w:szCs w:val="18"/>
        </w:rPr>
        <w:t>d</w:t>
      </w:r>
      <w:r w:rsidRPr="00150ED0">
        <w:rPr>
          <w:rFonts w:ascii="Palatino Linotype" w:eastAsia="Palatino Linotype" w:hAnsi="Palatino Linotype" w:cs="Palatino Linotype"/>
          <w:sz w:val="18"/>
          <w:szCs w:val="18"/>
        </w:rPr>
        <w:t>e Energía Eléctrica</w:t>
      </w:r>
      <w:r w:rsidR="004677A6" w:rsidRPr="00150ED0">
        <w:rPr>
          <w:rFonts w:ascii="Palatino Linotype" w:eastAsia="Palatino Linotype" w:hAnsi="Palatino Linotype" w:cs="Palatino Linotype"/>
          <w:sz w:val="18"/>
          <w:szCs w:val="18"/>
        </w:rPr>
        <w:t xml:space="preserve">. </w:t>
      </w:r>
      <w:r w:rsidR="008A1200">
        <w:rPr>
          <w:rFonts w:ascii="Palatino Linotype" w:eastAsia="Palatino Linotype" w:hAnsi="Palatino Linotype" w:cs="Palatino Linotype"/>
          <w:sz w:val="18"/>
          <w:szCs w:val="18"/>
        </w:rPr>
        <w:t xml:space="preserve">Proyecto </w:t>
      </w:r>
      <w:r w:rsidR="004677A6" w:rsidRPr="00150ED0">
        <w:rPr>
          <w:rFonts w:ascii="Palatino Linotype" w:eastAsia="Palatino Linotype" w:hAnsi="Palatino Linotype" w:cs="Palatino Linotype"/>
          <w:sz w:val="18"/>
          <w:szCs w:val="18"/>
        </w:rPr>
        <w:t>Corfo 24EVDT-262305. Convocatoria</w:t>
      </w:r>
      <w:r w:rsidR="00DE1FA8" w:rsidRPr="00150ED0">
        <w:rPr>
          <w:rFonts w:ascii="Palatino Linotype" w:eastAsia="Palatino Linotype" w:hAnsi="Palatino Linotype" w:cs="Palatino Linotype"/>
          <w:sz w:val="18"/>
          <w:szCs w:val="18"/>
        </w:rPr>
        <w:t xml:space="preserve"> Desafío de I+D </w:t>
      </w:r>
      <w:r w:rsidR="006B6272" w:rsidRPr="00150ED0">
        <w:rPr>
          <w:rFonts w:ascii="Palatino Linotype" w:eastAsia="Palatino Linotype" w:hAnsi="Palatino Linotype" w:cs="Palatino Linotype"/>
          <w:sz w:val="18"/>
          <w:szCs w:val="18"/>
        </w:rPr>
        <w:t xml:space="preserve">Reutilización Avanzada de Baterías EV (Electric </w:t>
      </w:r>
      <w:proofErr w:type="spellStart"/>
      <w:r w:rsidR="006B6272" w:rsidRPr="00150ED0">
        <w:rPr>
          <w:rFonts w:ascii="Palatino Linotype" w:eastAsia="Palatino Linotype" w:hAnsi="Palatino Linotype" w:cs="Palatino Linotype"/>
          <w:sz w:val="18"/>
          <w:szCs w:val="18"/>
        </w:rPr>
        <w:t>Vehicle</w:t>
      </w:r>
      <w:proofErr w:type="spellEnd"/>
      <w:r w:rsidR="006B6272" w:rsidRPr="00150ED0">
        <w:rPr>
          <w:rFonts w:ascii="Palatino Linotype" w:eastAsia="Palatino Linotype" w:hAnsi="Palatino Linotype" w:cs="Palatino Linotype"/>
          <w:sz w:val="18"/>
          <w:szCs w:val="18"/>
        </w:rPr>
        <w:t xml:space="preserve">) para la Acumulación Estacionaria. </w:t>
      </w:r>
      <w:r w:rsidR="00DE1FA8" w:rsidRPr="00150ED0">
        <w:rPr>
          <w:rFonts w:ascii="Palatino Linotype" w:eastAsia="Palatino Linotype" w:hAnsi="Palatino Linotype" w:cs="Palatino Linotype"/>
          <w:sz w:val="18"/>
          <w:szCs w:val="18"/>
        </w:rPr>
        <w:t>USD$4.000.000.</w:t>
      </w:r>
      <w:r w:rsidR="006B6272" w:rsidRPr="00150ED0">
        <w:rPr>
          <w:rFonts w:ascii="Palatino Linotype" w:eastAsia="Palatino Linotype" w:hAnsi="Palatino Linotype" w:cs="Palatino Linotype"/>
          <w:sz w:val="18"/>
          <w:szCs w:val="18"/>
        </w:rPr>
        <w:t xml:space="preserve"> </w:t>
      </w:r>
      <w:r w:rsidR="00695240">
        <w:rPr>
          <w:rFonts w:ascii="Palatino Linotype" w:eastAsia="Palatino Linotype" w:hAnsi="Palatino Linotype" w:cs="Palatino Linotype"/>
          <w:sz w:val="18"/>
          <w:szCs w:val="18"/>
        </w:rPr>
        <w:t xml:space="preserve">ATAMOSTEC, Chile. </w:t>
      </w:r>
      <w:r w:rsidR="006B6272" w:rsidRPr="00150ED0">
        <w:rPr>
          <w:rFonts w:ascii="Palatino Linotype" w:eastAsia="Palatino Linotype" w:hAnsi="Palatino Linotype" w:cs="Palatino Linotype"/>
          <w:sz w:val="18"/>
          <w:szCs w:val="18"/>
        </w:rPr>
        <w:t xml:space="preserve">Subcontrato con la Universidad de Nottingham por $650.000 USD. </w:t>
      </w:r>
      <w:proofErr w:type="spellStart"/>
      <w:r w:rsidR="00150ED0" w:rsidRPr="00150ED0">
        <w:rPr>
          <w:rFonts w:ascii="Palatino Linotype" w:eastAsia="Palatino Linotype" w:hAnsi="Palatino Linotype" w:cs="Palatino Linotype"/>
          <w:sz w:val="18"/>
          <w:szCs w:val="18"/>
          <w:lang w:val="en-GB"/>
        </w:rPr>
        <w:t>Corfo</w:t>
      </w:r>
      <w:proofErr w:type="spellEnd"/>
      <w:r w:rsidR="00150ED0" w:rsidRPr="00150ED0">
        <w:rPr>
          <w:rFonts w:ascii="Palatino Linotype" w:eastAsia="Palatino Linotype" w:hAnsi="Palatino Linotype" w:cs="Palatino Linotype"/>
          <w:sz w:val="18"/>
          <w:szCs w:val="18"/>
          <w:lang w:val="en-GB"/>
        </w:rPr>
        <w:t xml:space="preserve"> Project 24EVDT-262305. Call for R&amp;D Challenge: Advanced Reuse of EV (Electric Vehicle) Batteries for Stationary Storage. </w:t>
      </w:r>
      <w:r w:rsidR="00150ED0" w:rsidRPr="00150ED0">
        <w:rPr>
          <w:rFonts w:ascii="Palatino Linotype" w:eastAsia="Palatino Linotype" w:hAnsi="Palatino Linotype" w:cs="Palatino Linotype"/>
          <w:sz w:val="18"/>
          <w:szCs w:val="18"/>
        </w:rPr>
        <w:t xml:space="preserve">USD $4,000,000. </w:t>
      </w:r>
      <w:r w:rsidR="00150ED0" w:rsidRPr="00150ED0">
        <w:rPr>
          <w:rFonts w:ascii="Palatino Linotype" w:eastAsia="Palatino Linotype" w:hAnsi="Palatino Linotype" w:cs="Palatino Linotype"/>
          <w:sz w:val="18"/>
          <w:szCs w:val="18"/>
          <w:lang w:val="en-GB"/>
        </w:rPr>
        <w:t>Subcontract with the University of Nottingham for $650,000 USD.</w:t>
      </w:r>
    </w:p>
    <w:p w14:paraId="278468C5" w14:textId="04E47D1B" w:rsidR="00E26F94" w:rsidRPr="00E26F94" w:rsidRDefault="00E26F94" w:rsidP="00ED7B3E">
      <w:pPr>
        <w:numPr>
          <w:ilvl w:val="0"/>
          <w:numId w:val="40"/>
        </w:numPr>
        <w:shd w:val="clear" w:color="auto" w:fill="FFFFFF"/>
        <w:suppressAutoHyphens w:val="0"/>
        <w:spacing w:before="100" w:beforeAutospacing="1" w:after="100" w:afterAutospacing="1"/>
        <w:jc w:val="both"/>
        <w:textAlignment w:val="baseline"/>
        <w:rPr>
          <w:rFonts w:ascii="Palatino Linotype" w:hAnsi="Palatino Linotype" w:cs="Segoe UI"/>
          <w:color w:val="000000"/>
          <w:sz w:val="18"/>
          <w:szCs w:val="18"/>
          <w:lang w:eastAsia="zh-CN"/>
        </w:rPr>
      </w:pPr>
      <w:r w:rsidRPr="00E26F94">
        <w:rPr>
          <w:rFonts w:ascii="Palatino Linotype" w:hAnsi="Palatino Linotype" w:cs="Segoe UI"/>
          <w:color w:val="000000"/>
          <w:sz w:val="18"/>
          <w:szCs w:val="18"/>
          <w:lang w:eastAsia="zh-CN"/>
        </w:rPr>
        <w:t xml:space="preserve">Red Multidisciplinaria Internacional para el Fortalecimiento de la Investigación en Tecnologías Energéticas Inteligentes para Regiones Sub-Antárticas bajo Cambio Climático.  Concurso de Fomento a La Vinculación Internacional Para Instituciones De Investigación Convocatoria. Agencia Nacional de Investigación y Desarrollo de Chile (ANID). Fecha: 2023-2024 (Extensión a junio 2025), ID. FOVI 230169, Monto: $30.000.000 CLP, Co </w:t>
      </w:r>
      <w:proofErr w:type="spellStart"/>
      <w:r w:rsidRPr="00E26F94">
        <w:rPr>
          <w:rFonts w:ascii="Palatino Linotype" w:hAnsi="Palatino Linotype" w:cs="Segoe UI"/>
          <w:color w:val="000000"/>
          <w:sz w:val="18"/>
          <w:szCs w:val="18"/>
          <w:lang w:eastAsia="zh-CN"/>
        </w:rPr>
        <w:t>Researcher</w:t>
      </w:r>
      <w:proofErr w:type="spellEnd"/>
      <w:r w:rsidRPr="00E26F94">
        <w:rPr>
          <w:rFonts w:ascii="Palatino Linotype" w:hAnsi="Palatino Linotype" w:cs="Segoe UI"/>
          <w:color w:val="000000"/>
          <w:sz w:val="18"/>
          <w:szCs w:val="18"/>
          <w:lang w:eastAsia="zh-CN"/>
        </w:rPr>
        <w:t>.  </w:t>
      </w:r>
    </w:p>
    <w:p w14:paraId="7198C2BE" w14:textId="3D88BBF2" w:rsidR="7C0FFD6C" w:rsidRPr="00352089" w:rsidRDefault="45C4A5CC" w:rsidP="00352089">
      <w:pPr>
        <w:pStyle w:val="PlainText1"/>
        <w:numPr>
          <w:ilvl w:val="0"/>
          <w:numId w:val="40"/>
        </w:numPr>
        <w:spacing w:after="240"/>
        <w:jc w:val="both"/>
        <w:rPr>
          <w:rFonts w:ascii="Palatino Linotype" w:hAnsi="Palatino Linotype"/>
          <w:b/>
          <w:color w:val="404040"/>
          <w:sz w:val="18"/>
          <w:szCs w:val="18"/>
          <w:lang w:val="en-US"/>
        </w:rPr>
      </w:pPr>
      <w:r w:rsidRPr="00352089">
        <w:rPr>
          <w:rFonts w:ascii="Palatino Linotype" w:eastAsia="Palatino Linotype" w:hAnsi="Palatino Linotype" w:cs="Palatino Linotype"/>
          <w:sz w:val="18"/>
          <w:szCs w:val="18"/>
          <w:lang w:val="en-GB"/>
        </w:rPr>
        <w:t xml:space="preserve">Project 24932270: Predictive Control </w:t>
      </w:r>
      <w:r w:rsidR="00BD03E5" w:rsidRPr="00352089">
        <w:rPr>
          <w:rFonts w:ascii="Palatino Linotype" w:eastAsia="Palatino Linotype" w:hAnsi="Palatino Linotype" w:cs="Palatino Linotype"/>
          <w:sz w:val="18"/>
          <w:szCs w:val="18"/>
          <w:lang w:val="en-GB"/>
        </w:rPr>
        <w:t>o</w:t>
      </w:r>
      <w:r w:rsidRPr="00352089">
        <w:rPr>
          <w:rFonts w:ascii="Palatino Linotype" w:eastAsia="Palatino Linotype" w:hAnsi="Palatino Linotype" w:cs="Palatino Linotype"/>
          <w:sz w:val="18"/>
          <w:szCs w:val="18"/>
          <w:lang w:val="en-GB"/>
        </w:rPr>
        <w:t xml:space="preserve">f Power Converters </w:t>
      </w:r>
      <w:proofErr w:type="gramStart"/>
      <w:r w:rsidRPr="00352089">
        <w:rPr>
          <w:rFonts w:ascii="Palatino Linotype" w:eastAsia="Palatino Linotype" w:hAnsi="Palatino Linotype" w:cs="Palatino Linotype"/>
          <w:sz w:val="18"/>
          <w:szCs w:val="18"/>
          <w:lang w:val="en-GB"/>
        </w:rPr>
        <w:t>And</w:t>
      </w:r>
      <w:proofErr w:type="gramEnd"/>
      <w:r w:rsidRPr="00352089">
        <w:rPr>
          <w:rFonts w:ascii="Palatino Linotype" w:eastAsia="Palatino Linotype" w:hAnsi="Palatino Linotype" w:cs="Palatino Linotype"/>
          <w:sz w:val="18"/>
          <w:szCs w:val="18"/>
          <w:lang w:val="en-GB"/>
        </w:rPr>
        <w:t xml:space="preserve"> Drives </w:t>
      </w:r>
      <w:proofErr w:type="gramStart"/>
      <w:r w:rsidRPr="00352089">
        <w:rPr>
          <w:rFonts w:ascii="Palatino Linotype" w:eastAsia="Palatino Linotype" w:hAnsi="Palatino Linotype" w:cs="Palatino Linotype"/>
          <w:sz w:val="18"/>
          <w:szCs w:val="18"/>
          <w:lang w:val="en-GB"/>
        </w:rPr>
        <w:t>In</w:t>
      </w:r>
      <w:proofErr w:type="gramEnd"/>
      <w:r w:rsidRPr="00352089">
        <w:rPr>
          <w:rFonts w:ascii="Palatino Linotype" w:eastAsia="Palatino Linotype" w:hAnsi="Palatino Linotype" w:cs="Palatino Linotype"/>
          <w:sz w:val="18"/>
          <w:szCs w:val="18"/>
          <w:lang w:val="en-GB"/>
        </w:rPr>
        <w:t xml:space="preserve"> Sustainable Industry Applications. </w:t>
      </w:r>
      <w:r w:rsidR="7A0F00A5" w:rsidRPr="00352089">
        <w:rPr>
          <w:rFonts w:ascii="Palatino Linotype" w:eastAsia="Palatino Linotype" w:hAnsi="Palatino Linotype" w:cs="Palatino Linotype"/>
          <w:sz w:val="18"/>
          <w:szCs w:val="18"/>
          <w:lang w:val="en-GB"/>
        </w:rPr>
        <w:t>International Research Collaboration Fund (IRCF) UoN, £</w:t>
      </w:r>
      <w:r w:rsidR="37357D8C" w:rsidRPr="00352089">
        <w:rPr>
          <w:rFonts w:ascii="Palatino Linotype" w:eastAsia="Palatino Linotype" w:hAnsi="Palatino Linotype" w:cs="Palatino Linotype"/>
          <w:sz w:val="18"/>
          <w:szCs w:val="18"/>
          <w:lang w:val="en-GB"/>
        </w:rPr>
        <w:t>8</w:t>
      </w:r>
      <w:r w:rsidR="7A0F00A5" w:rsidRPr="00352089">
        <w:rPr>
          <w:rFonts w:ascii="Palatino Linotype" w:eastAsia="Palatino Linotype" w:hAnsi="Palatino Linotype" w:cs="Palatino Linotype"/>
          <w:sz w:val="18"/>
          <w:szCs w:val="18"/>
          <w:lang w:val="en-GB"/>
        </w:rPr>
        <w:t>,000, 1 Jan. 2024</w:t>
      </w:r>
      <w:r w:rsidR="3F5A2921" w:rsidRPr="00352089">
        <w:rPr>
          <w:rFonts w:ascii="Palatino Linotype" w:eastAsia="Palatino Linotype" w:hAnsi="Palatino Linotype" w:cs="Palatino Linotype"/>
          <w:sz w:val="18"/>
          <w:szCs w:val="18"/>
          <w:lang w:val="en-GB"/>
        </w:rPr>
        <w:t xml:space="preserve"> – 28 </w:t>
      </w:r>
      <w:proofErr w:type="gramStart"/>
      <w:r w:rsidR="3F5A2921" w:rsidRPr="00352089">
        <w:rPr>
          <w:rFonts w:ascii="Palatino Linotype" w:eastAsia="Palatino Linotype" w:hAnsi="Palatino Linotype" w:cs="Palatino Linotype"/>
          <w:sz w:val="18"/>
          <w:szCs w:val="18"/>
          <w:lang w:val="en-GB"/>
        </w:rPr>
        <w:t>Jun,</w:t>
      </w:r>
      <w:proofErr w:type="gramEnd"/>
      <w:r w:rsidR="3F5A2921" w:rsidRPr="00352089">
        <w:rPr>
          <w:rFonts w:ascii="Palatino Linotype" w:eastAsia="Palatino Linotype" w:hAnsi="Palatino Linotype" w:cs="Palatino Linotype"/>
          <w:sz w:val="18"/>
          <w:szCs w:val="18"/>
          <w:lang w:val="en-GB"/>
        </w:rPr>
        <w:t xml:space="preserve"> 2024</w:t>
      </w:r>
      <w:r w:rsidR="7A0F00A5" w:rsidRPr="00352089">
        <w:rPr>
          <w:rFonts w:ascii="Palatino Linotype" w:eastAsia="Palatino Linotype" w:hAnsi="Palatino Linotype" w:cs="Palatino Linotype"/>
          <w:sz w:val="18"/>
          <w:szCs w:val="18"/>
          <w:lang w:val="en-GB"/>
        </w:rPr>
        <w:t>.</w:t>
      </w:r>
      <w:r w:rsidR="654F0E1C" w:rsidRPr="00352089">
        <w:rPr>
          <w:rFonts w:ascii="Palatino Linotype" w:eastAsia="Palatino Linotype" w:hAnsi="Palatino Linotype" w:cs="Palatino Linotype"/>
          <w:sz w:val="18"/>
          <w:szCs w:val="18"/>
          <w:lang w:val="en-GB"/>
        </w:rPr>
        <w:t xml:space="preserve"> (Principal Researcher).</w:t>
      </w:r>
    </w:p>
    <w:p w14:paraId="6592FF78" w14:textId="4033474C" w:rsidR="307235BD" w:rsidRDefault="307235BD" w:rsidP="0068740C">
      <w:pPr>
        <w:pStyle w:val="PlainText1"/>
        <w:numPr>
          <w:ilvl w:val="0"/>
          <w:numId w:val="3"/>
        </w:numPr>
        <w:spacing w:after="120"/>
        <w:ind w:left="426" w:hanging="426"/>
        <w:jc w:val="both"/>
        <w:rPr>
          <w:rFonts w:ascii="Palatino Linotype" w:eastAsia="Palatino Linotype" w:hAnsi="Palatino Linotype" w:cs="Palatino Linotype"/>
          <w:sz w:val="18"/>
          <w:szCs w:val="18"/>
          <w:lang w:val="es-CL"/>
        </w:rPr>
      </w:pPr>
      <w:r w:rsidRPr="71F1A8C5">
        <w:rPr>
          <w:rFonts w:ascii="Palatino Linotype" w:eastAsia="Palatino Linotype" w:hAnsi="Palatino Linotype" w:cs="Palatino Linotype"/>
          <w:sz w:val="18"/>
          <w:szCs w:val="18"/>
          <w:lang w:val="es-CL"/>
        </w:rPr>
        <w:t xml:space="preserve">Diseño e implementación de un prototipo de convertidor de potencia bidireccional de bajo costo para redes inteligentes. </w:t>
      </w:r>
      <w:r w:rsidR="0812B177" w:rsidRPr="71F1A8C5">
        <w:rPr>
          <w:rFonts w:ascii="Palatino Linotype" w:eastAsia="Palatino Linotype" w:hAnsi="Palatino Linotype" w:cs="Palatino Linotype"/>
          <w:sz w:val="18"/>
          <w:szCs w:val="18"/>
          <w:lang w:val="es-CL"/>
        </w:rPr>
        <w:t xml:space="preserve">PINV01-743. </w:t>
      </w:r>
      <w:r w:rsidRPr="71F1A8C5">
        <w:rPr>
          <w:rFonts w:ascii="Palatino Linotype" w:eastAsia="Palatino Linotype" w:hAnsi="Palatino Linotype" w:cs="Palatino Linotype"/>
          <w:sz w:val="18"/>
          <w:szCs w:val="18"/>
          <w:lang w:val="es-CL"/>
        </w:rPr>
        <w:t xml:space="preserve">Consejo Nacional de Ciencia Y Tecnología, CONACYT, Paraguay. Edgar Maqueda, Sergio Toledo, Raúl </w:t>
      </w:r>
      <w:proofErr w:type="spellStart"/>
      <w:r w:rsidRPr="71F1A8C5">
        <w:rPr>
          <w:rFonts w:ascii="Palatino Linotype" w:eastAsia="Palatino Linotype" w:hAnsi="Palatino Linotype" w:cs="Palatino Linotype"/>
          <w:sz w:val="18"/>
          <w:szCs w:val="18"/>
          <w:lang w:val="es-CL"/>
        </w:rPr>
        <w:t>Grégor</w:t>
      </w:r>
      <w:proofErr w:type="spellEnd"/>
      <w:r w:rsidRPr="71F1A8C5">
        <w:rPr>
          <w:rFonts w:ascii="Palatino Linotype" w:eastAsia="Palatino Linotype" w:hAnsi="Palatino Linotype" w:cs="Palatino Linotype"/>
          <w:sz w:val="18"/>
          <w:szCs w:val="18"/>
          <w:lang w:val="es-CL"/>
        </w:rPr>
        <w:t>, David Caballero, Marco Rivera (</w:t>
      </w:r>
      <w:proofErr w:type="spellStart"/>
      <w:r w:rsidRPr="71F1A8C5">
        <w:rPr>
          <w:rFonts w:ascii="Palatino Linotype" w:eastAsia="Palatino Linotype" w:hAnsi="Palatino Linotype" w:cs="Palatino Linotype"/>
          <w:sz w:val="18"/>
          <w:szCs w:val="18"/>
          <w:lang w:val="es-CL"/>
        </w:rPr>
        <w:t>Associate</w:t>
      </w:r>
      <w:proofErr w:type="spellEnd"/>
      <w:r w:rsidRPr="71F1A8C5">
        <w:rPr>
          <w:rFonts w:ascii="Palatino Linotype" w:eastAsia="Palatino Linotype" w:hAnsi="Palatino Linotype" w:cs="Palatino Linotype"/>
          <w:sz w:val="18"/>
          <w:szCs w:val="18"/>
          <w:lang w:val="es-CL"/>
        </w:rPr>
        <w:t xml:space="preserve"> </w:t>
      </w:r>
      <w:proofErr w:type="spellStart"/>
      <w:r w:rsidRPr="71F1A8C5">
        <w:rPr>
          <w:rFonts w:ascii="Palatino Linotype" w:eastAsia="Palatino Linotype" w:hAnsi="Palatino Linotype" w:cs="Palatino Linotype"/>
          <w:sz w:val="18"/>
          <w:szCs w:val="18"/>
          <w:lang w:val="es-CL"/>
        </w:rPr>
        <w:t>Researcher</w:t>
      </w:r>
      <w:proofErr w:type="spellEnd"/>
      <w:r w:rsidRPr="71F1A8C5">
        <w:rPr>
          <w:rFonts w:ascii="Palatino Linotype" w:eastAsia="Palatino Linotype" w:hAnsi="Palatino Linotype" w:cs="Palatino Linotype"/>
          <w:sz w:val="18"/>
          <w:szCs w:val="18"/>
          <w:lang w:val="es-CL"/>
        </w:rPr>
        <w:t>), Hugo Lezcano (500.000.000 guaraníes).</w:t>
      </w:r>
      <w:r w:rsidR="1B9A6F6C" w:rsidRPr="71F1A8C5">
        <w:rPr>
          <w:rFonts w:ascii="Palatino Linotype" w:eastAsia="Palatino Linotype" w:hAnsi="Palatino Linotype" w:cs="Palatino Linotype"/>
          <w:sz w:val="18"/>
          <w:szCs w:val="18"/>
          <w:lang w:val="es-CL"/>
        </w:rPr>
        <w:t xml:space="preserve"> 05.06.2023 - 31.12.2025.</w:t>
      </w:r>
    </w:p>
    <w:p w14:paraId="58A27552" w14:textId="74E69776" w:rsidR="42DFA1F8" w:rsidRDefault="6ECD1C32" w:rsidP="0068740C">
      <w:pPr>
        <w:pStyle w:val="PlainText1"/>
        <w:numPr>
          <w:ilvl w:val="0"/>
          <w:numId w:val="3"/>
        </w:numPr>
        <w:spacing w:after="120"/>
        <w:ind w:left="426" w:hanging="426"/>
        <w:jc w:val="both"/>
        <w:rPr>
          <w:lang w:val="es-CL"/>
        </w:rPr>
      </w:pPr>
      <w:r w:rsidRPr="00A65BEF">
        <w:rPr>
          <w:rFonts w:ascii="Palatino Linotype" w:eastAsia="Palatino Linotype" w:hAnsi="Palatino Linotype" w:cs="Palatino Linotype"/>
          <w:sz w:val="18"/>
          <w:szCs w:val="18"/>
          <w:lang w:val="en-GB"/>
        </w:rPr>
        <w:t xml:space="preserve">Feasibility Assessment of Renewable Assisted Wired and Wireless Charging for Electric Vehicles. Going Global Partnerships. Industry-Academia Collaborative Grant 2023-24. British Council. Tabish Mir (UK), </w:t>
      </w:r>
      <w:proofErr w:type="spellStart"/>
      <w:r w:rsidRPr="00A65BEF">
        <w:rPr>
          <w:rFonts w:ascii="Palatino Linotype" w:eastAsia="Palatino Linotype" w:hAnsi="Palatino Linotype" w:cs="Palatino Linotype"/>
          <w:sz w:val="18"/>
          <w:szCs w:val="18"/>
          <w:lang w:val="en-GB"/>
        </w:rPr>
        <w:t>Sreyam</w:t>
      </w:r>
      <w:proofErr w:type="spellEnd"/>
      <w:r w:rsidRPr="00A65BEF">
        <w:rPr>
          <w:rFonts w:ascii="Palatino Linotype" w:eastAsia="Palatino Linotype" w:hAnsi="Palatino Linotype" w:cs="Palatino Linotype"/>
          <w:sz w:val="18"/>
          <w:szCs w:val="18"/>
          <w:lang w:val="en-GB"/>
        </w:rPr>
        <w:t xml:space="preserve"> Sinha (India), Arunava Mitra (</w:t>
      </w:r>
      <w:proofErr w:type="spellStart"/>
      <w:r w:rsidRPr="00A65BEF">
        <w:rPr>
          <w:rFonts w:ascii="Palatino Linotype" w:eastAsia="Palatino Linotype" w:hAnsi="Palatino Linotype" w:cs="Palatino Linotype"/>
          <w:sz w:val="18"/>
          <w:szCs w:val="18"/>
          <w:lang w:val="en-GB"/>
        </w:rPr>
        <w:t>Semtronics</w:t>
      </w:r>
      <w:proofErr w:type="spellEnd"/>
      <w:r w:rsidRPr="00A65BEF">
        <w:rPr>
          <w:rFonts w:ascii="Palatino Linotype" w:eastAsia="Palatino Linotype" w:hAnsi="Palatino Linotype" w:cs="Palatino Linotype"/>
          <w:sz w:val="18"/>
          <w:szCs w:val="18"/>
          <w:lang w:val="en-GB"/>
        </w:rPr>
        <w:t xml:space="preserve"> Ltd), Patrick Wheeler (UK), Alan Watson</w:t>
      </w:r>
      <w:r w:rsidR="4D12D3FB" w:rsidRPr="00A65BEF">
        <w:rPr>
          <w:rFonts w:ascii="Palatino Linotype" w:eastAsia="Palatino Linotype" w:hAnsi="Palatino Linotype" w:cs="Palatino Linotype"/>
          <w:sz w:val="18"/>
          <w:szCs w:val="18"/>
          <w:lang w:val="en-GB"/>
        </w:rPr>
        <w:t xml:space="preserve"> (UK)</w:t>
      </w:r>
      <w:r w:rsidRPr="00A65BEF">
        <w:rPr>
          <w:rFonts w:ascii="Palatino Linotype" w:eastAsia="Palatino Linotype" w:hAnsi="Palatino Linotype" w:cs="Palatino Linotype"/>
          <w:sz w:val="18"/>
          <w:szCs w:val="18"/>
          <w:lang w:val="en-GB"/>
        </w:rPr>
        <w:t>, Marco Rivera (UK).</w:t>
      </w:r>
      <w:r w:rsidR="60B3E4AE" w:rsidRPr="00A65BEF">
        <w:rPr>
          <w:rFonts w:ascii="Palatino Linotype" w:eastAsia="Palatino Linotype" w:hAnsi="Palatino Linotype" w:cs="Palatino Linotype"/>
          <w:sz w:val="18"/>
          <w:szCs w:val="18"/>
          <w:lang w:val="en-GB"/>
        </w:rPr>
        <w:t xml:space="preserve"> </w:t>
      </w:r>
      <w:r w:rsidR="3F938A63" w:rsidRPr="00A65BEF">
        <w:rPr>
          <w:rFonts w:ascii="Palatino Linotype" w:eastAsia="Palatino Linotype" w:hAnsi="Palatino Linotype" w:cs="Palatino Linotype"/>
          <w:sz w:val="18"/>
          <w:szCs w:val="18"/>
          <w:lang w:val="en-GB"/>
        </w:rPr>
        <w:t>30</w:t>
      </w:r>
      <w:r w:rsidR="37D6C5B5" w:rsidRPr="00A65BEF">
        <w:rPr>
          <w:rFonts w:ascii="Palatino Linotype" w:eastAsia="Palatino Linotype" w:hAnsi="Palatino Linotype" w:cs="Palatino Linotype"/>
          <w:sz w:val="18"/>
          <w:szCs w:val="18"/>
          <w:lang w:val="en-GB"/>
        </w:rPr>
        <w:t xml:space="preserve"> Oct 2023 - 3</w:t>
      </w:r>
      <w:r w:rsidR="08BDECF7" w:rsidRPr="00A65BEF">
        <w:rPr>
          <w:rFonts w:ascii="Palatino Linotype" w:eastAsia="Palatino Linotype" w:hAnsi="Palatino Linotype" w:cs="Palatino Linotype"/>
          <w:sz w:val="18"/>
          <w:szCs w:val="18"/>
          <w:lang w:val="en-GB"/>
        </w:rPr>
        <w:t>1</w:t>
      </w:r>
      <w:r w:rsidR="37D6C5B5" w:rsidRPr="00A65BEF">
        <w:rPr>
          <w:rFonts w:ascii="Palatino Linotype" w:eastAsia="Palatino Linotype" w:hAnsi="Palatino Linotype" w:cs="Palatino Linotype"/>
          <w:sz w:val="18"/>
          <w:szCs w:val="18"/>
          <w:lang w:val="en-GB"/>
        </w:rPr>
        <w:t xml:space="preserve"> </w:t>
      </w:r>
      <w:r w:rsidR="74BE00E2" w:rsidRPr="00A65BEF">
        <w:rPr>
          <w:rFonts w:ascii="Palatino Linotype" w:eastAsia="Palatino Linotype" w:hAnsi="Palatino Linotype" w:cs="Palatino Linotype"/>
          <w:sz w:val="18"/>
          <w:szCs w:val="18"/>
          <w:lang w:val="en-GB"/>
        </w:rPr>
        <w:t>Mar</w:t>
      </w:r>
      <w:r w:rsidR="37D6C5B5" w:rsidRPr="00A65BEF">
        <w:rPr>
          <w:rFonts w:ascii="Palatino Linotype" w:eastAsia="Palatino Linotype" w:hAnsi="Palatino Linotype" w:cs="Palatino Linotype"/>
          <w:sz w:val="18"/>
          <w:szCs w:val="18"/>
          <w:lang w:val="en-GB"/>
        </w:rPr>
        <w:t xml:space="preserve"> 202</w:t>
      </w:r>
      <w:r w:rsidR="48C2B297" w:rsidRPr="00A65BEF">
        <w:rPr>
          <w:rFonts w:ascii="Palatino Linotype" w:eastAsia="Palatino Linotype" w:hAnsi="Palatino Linotype" w:cs="Palatino Linotype"/>
          <w:sz w:val="18"/>
          <w:szCs w:val="18"/>
          <w:lang w:val="en-GB"/>
        </w:rPr>
        <w:t>5</w:t>
      </w:r>
      <w:r w:rsidR="37D6C5B5" w:rsidRPr="00A65BEF">
        <w:rPr>
          <w:rFonts w:ascii="Palatino Linotype" w:eastAsia="Palatino Linotype" w:hAnsi="Palatino Linotype" w:cs="Palatino Linotype"/>
          <w:sz w:val="18"/>
          <w:szCs w:val="18"/>
          <w:lang w:val="en-GB"/>
        </w:rPr>
        <w:t xml:space="preserve">. </w:t>
      </w:r>
      <w:r w:rsidR="37D6C5B5" w:rsidRPr="653C878B">
        <w:rPr>
          <w:rFonts w:ascii="Palatino Linotype" w:eastAsia="Palatino Linotype" w:hAnsi="Palatino Linotype" w:cs="Palatino Linotype"/>
          <w:sz w:val="18"/>
          <w:szCs w:val="18"/>
          <w:lang w:val="es-CL"/>
        </w:rPr>
        <w:t>£49,050.</w:t>
      </w:r>
      <w:r w:rsidR="42DFA1F8">
        <w:tab/>
      </w:r>
    </w:p>
    <w:p w14:paraId="1706DF00" w14:textId="182EFB3C" w:rsidR="42DFA1F8" w:rsidRDefault="72DA3696" w:rsidP="0068740C">
      <w:pPr>
        <w:pStyle w:val="PlainText1"/>
        <w:numPr>
          <w:ilvl w:val="0"/>
          <w:numId w:val="3"/>
        </w:numPr>
        <w:spacing w:after="120"/>
        <w:ind w:left="426" w:hanging="426"/>
        <w:jc w:val="both"/>
        <w:rPr>
          <w:rFonts w:ascii="Palatino Linotype" w:eastAsia="Palatino Linotype" w:hAnsi="Palatino Linotype" w:cs="Palatino Linotype"/>
          <w:sz w:val="18"/>
          <w:szCs w:val="18"/>
          <w:lang w:val="es-CL"/>
        </w:rPr>
      </w:pPr>
      <w:r w:rsidRPr="653C878B">
        <w:rPr>
          <w:rFonts w:ascii="Palatino Linotype" w:eastAsia="Palatino Linotype" w:hAnsi="Palatino Linotype" w:cs="Palatino Linotype"/>
          <w:sz w:val="18"/>
          <w:szCs w:val="18"/>
          <w:lang w:val="es-CL"/>
        </w:rPr>
        <w:t>Certificación de Edificios Sustentables (CES) para la infraestructura aeroportuaria</w:t>
      </w:r>
      <w:r w:rsidR="4335D0B7" w:rsidRPr="653C878B">
        <w:rPr>
          <w:rFonts w:ascii="Palatino Linotype" w:eastAsia="Palatino Linotype" w:hAnsi="Palatino Linotype" w:cs="Palatino Linotype"/>
          <w:sz w:val="18"/>
          <w:szCs w:val="18"/>
          <w:lang w:val="es-CL"/>
        </w:rPr>
        <w:t xml:space="preserve">. </w:t>
      </w:r>
      <w:r w:rsidR="56679F59" w:rsidRPr="653C878B">
        <w:rPr>
          <w:rFonts w:ascii="Palatino Linotype" w:eastAsia="Palatino Linotype" w:hAnsi="Palatino Linotype" w:cs="Palatino Linotype"/>
          <w:sz w:val="18"/>
          <w:szCs w:val="18"/>
          <w:lang w:val="es-CL"/>
        </w:rPr>
        <w:t>I</w:t>
      </w:r>
      <w:r w:rsidR="4335D0B7" w:rsidRPr="653C878B">
        <w:rPr>
          <w:rFonts w:ascii="Palatino Linotype" w:eastAsia="Palatino Linotype" w:hAnsi="Palatino Linotype" w:cs="Palatino Linotype"/>
          <w:sz w:val="18"/>
          <w:szCs w:val="18"/>
          <w:lang w:val="es-CL"/>
        </w:rPr>
        <w:t>nvestigación y análisis de parámetros para certificación de proyectos de infraestructura aeroportuaria sustentable</w:t>
      </w:r>
      <w:r w:rsidR="26AFD18F" w:rsidRPr="653C878B">
        <w:rPr>
          <w:rFonts w:ascii="Palatino Linotype" w:eastAsia="Palatino Linotype" w:hAnsi="Palatino Linotype" w:cs="Palatino Linotype"/>
          <w:sz w:val="18"/>
          <w:szCs w:val="18"/>
          <w:lang w:val="es-CL"/>
        </w:rPr>
        <w:t xml:space="preserve">. </w:t>
      </w:r>
      <w:proofErr w:type="spellStart"/>
      <w:r w:rsidR="040D1470" w:rsidRPr="653C878B">
        <w:rPr>
          <w:rFonts w:ascii="Palatino Linotype" w:eastAsia="Palatino Linotype" w:hAnsi="Palatino Linotype" w:cs="Palatino Linotype"/>
          <w:sz w:val="18"/>
          <w:szCs w:val="18"/>
          <w:lang w:val="es-CL"/>
        </w:rPr>
        <w:t>Starting</w:t>
      </w:r>
      <w:proofErr w:type="spellEnd"/>
      <w:r w:rsidR="040D1470" w:rsidRPr="653C878B">
        <w:rPr>
          <w:rFonts w:ascii="Palatino Linotype" w:eastAsia="Palatino Linotype" w:hAnsi="Palatino Linotype" w:cs="Palatino Linotype"/>
          <w:sz w:val="18"/>
          <w:szCs w:val="18"/>
          <w:lang w:val="es-CL"/>
        </w:rPr>
        <w:t xml:space="preserve"> 10th August 2023 </w:t>
      </w:r>
      <w:proofErr w:type="spellStart"/>
      <w:r w:rsidR="040D1470" w:rsidRPr="653C878B">
        <w:rPr>
          <w:rFonts w:ascii="Palatino Linotype" w:eastAsia="Palatino Linotype" w:hAnsi="Palatino Linotype" w:cs="Palatino Linotype"/>
          <w:sz w:val="18"/>
          <w:szCs w:val="18"/>
          <w:lang w:val="es-CL"/>
        </w:rPr>
        <w:t>to</w:t>
      </w:r>
      <w:proofErr w:type="spellEnd"/>
      <w:r w:rsidR="040D1470" w:rsidRPr="653C878B">
        <w:rPr>
          <w:rFonts w:ascii="Palatino Linotype" w:eastAsia="Palatino Linotype" w:hAnsi="Palatino Linotype" w:cs="Palatino Linotype"/>
          <w:sz w:val="18"/>
          <w:szCs w:val="18"/>
          <w:lang w:val="es-CL"/>
        </w:rPr>
        <w:t xml:space="preserve"> 31st </w:t>
      </w:r>
      <w:proofErr w:type="spellStart"/>
      <w:r w:rsidR="040D1470" w:rsidRPr="653C878B">
        <w:rPr>
          <w:rFonts w:ascii="Palatino Linotype" w:eastAsia="Palatino Linotype" w:hAnsi="Palatino Linotype" w:cs="Palatino Linotype"/>
          <w:sz w:val="18"/>
          <w:szCs w:val="18"/>
          <w:lang w:val="es-CL"/>
        </w:rPr>
        <w:t>July</w:t>
      </w:r>
      <w:proofErr w:type="spellEnd"/>
      <w:r w:rsidR="040D1470" w:rsidRPr="653C878B">
        <w:rPr>
          <w:rFonts w:ascii="Palatino Linotype" w:eastAsia="Palatino Linotype" w:hAnsi="Palatino Linotype" w:cs="Palatino Linotype"/>
          <w:sz w:val="18"/>
          <w:szCs w:val="18"/>
          <w:lang w:val="es-CL"/>
        </w:rPr>
        <w:t xml:space="preserve"> 2026. 350.000.000 CLP.</w:t>
      </w:r>
    </w:p>
    <w:p w14:paraId="24C18759" w14:textId="5691EBC3" w:rsidR="3797DB38" w:rsidRDefault="060B4BEC" w:rsidP="0068740C">
      <w:pPr>
        <w:pStyle w:val="PlainText1"/>
        <w:numPr>
          <w:ilvl w:val="0"/>
          <w:numId w:val="3"/>
        </w:numPr>
        <w:spacing w:after="120"/>
        <w:ind w:left="426" w:hanging="426"/>
        <w:jc w:val="both"/>
        <w:rPr>
          <w:rFonts w:ascii="Palatino Linotype" w:eastAsia="Palatino Linotype" w:hAnsi="Palatino Linotype" w:cs="Palatino Linotype"/>
          <w:sz w:val="18"/>
          <w:szCs w:val="18"/>
          <w:lang w:val="es-CL"/>
        </w:rPr>
      </w:pPr>
      <w:r w:rsidRPr="653C878B">
        <w:rPr>
          <w:rFonts w:ascii="Palatino Linotype" w:eastAsia="Palatino Linotype" w:hAnsi="Palatino Linotype" w:cs="Palatino Linotype"/>
          <w:sz w:val="18"/>
          <w:szCs w:val="18"/>
          <w:lang w:val="en-US"/>
        </w:rPr>
        <w:t xml:space="preserve">Erasmus+ Program in cooperation with University of Cyprus for a research cooperation mobility. </w:t>
      </w:r>
      <w:r w:rsidR="64922229" w:rsidRPr="653C878B">
        <w:rPr>
          <w:rFonts w:ascii="Palatino Linotype" w:eastAsia="Palatino Linotype" w:hAnsi="Palatino Linotype" w:cs="Palatino Linotype"/>
          <w:sz w:val="18"/>
          <w:szCs w:val="18"/>
          <w:lang w:val="en-US"/>
        </w:rPr>
        <w:t>August 2023 – August 2024. 3000 euros.</w:t>
      </w:r>
    </w:p>
    <w:p w14:paraId="5455191A" w14:textId="77777777" w:rsidR="007D2DD9" w:rsidRDefault="3E4AC0AF" w:rsidP="0068740C">
      <w:pPr>
        <w:pStyle w:val="PlainText1"/>
        <w:numPr>
          <w:ilvl w:val="0"/>
          <w:numId w:val="3"/>
        </w:numPr>
        <w:spacing w:after="120"/>
        <w:ind w:left="426" w:hanging="426"/>
        <w:jc w:val="both"/>
        <w:rPr>
          <w:rFonts w:ascii="Palatino Linotype" w:hAnsi="Palatino Linotype"/>
          <w:color w:val="404040"/>
          <w:sz w:val="18"/>
          <w:szCs w:val="18"/>
          <w:lang w:val="es-CL"/>
        </w:rPr>
      </w:pPr>
      <w:bookmarkStart w:id="2" w:name="_Hlk69654033"/>
      <w:bookmarkStart w:id="3" w:name="_Hlk69653996"/>
      <w:bookmarkStart w:id="4" w:name="_Hlk55042406"/>
      <w:r w:rsidRPr="653C878B">
        <w:rPr>
          <w:rFonts w:ascii="Palatino Linotype" w:eastAsia="Palatino Linotype" w:hAnsi="Palatino Linotype" w:cs="Palatino Linotype"/>
          <w:color w:val="000000" w:themeColor="text1"/>
          <w:sz w:val="18"/>
          <w:szCs w:val="18"/>
          <w:lang w:val="es-CL"/>
        </w:rPr>
        <w:lastRenderedPageBreak/>
        <w:t>Fortale</w:t>
      </w:r>
      <w:r w:rsidRPr="653C878B">
        <w:rPr>
          <w:rFonts w:ascii="Palatino Linotype" w:hAnsi="Palatino Linotype"/>
          <w:color w:val="000000" w:themeColor="text1"/>
          <w:sz w:val="18"/>
          <w:szCs w:val="18"/>
          <w:lang w:val="es-CL"/>
        </w:rPr>
        <w:t xml:space="preserve">cimiento del desarrollo científico asociativo a través del estudio del desempeño de esquemas de control avanzados ante variaciones de cargas. </w:t>
      </w:r>
      <w:r w:rsidR="46913B9D" w:rsidRPr="653C878B">
        <w:rPr>
          <w:rFonts w:ascii="Palatino Linotype" w:hAnsi="Palatino Linotype"/>
          <w:color w:val="000000" w:themeColor="text1"/>
          <w:sz w:val="18"/>
          <w:szCs w:val="18"/>
          <w:lang w:val="es-CL"/>
        </w:rPr>
        <w:t xml:space="preserve">Fondo para Equipamiento Científico de Nivel Intermedio 2023. </w:t>
      </w:r>
      <w:proofErr w:type="spellStart"/>
      <w:r w:rsidR="46913B9D" w:rsidRPr="653C878B">
        <w:rPr>
          <w:rFonts w:ascii="Palatino Linotype" w:hAnsi="Palatino Linotype"/>
          <w:color w:val="000000" w:themeColor="text1"/>
          <w:sz w:val="18"/>
          <w:szCs w:val="18"/>
          <w:lang w:val="es-CL"/>
        </w:rPr>
        <w:t>Co-responsible</w:t>
      </w:r>
      <w:proofErr w:type="spellEnd"/>
      <w:r w:rsidRPr="653C878B">
        <w:rPr>
          <w:rFonts w:ascii="Palatino Linotype" w:hAnsi="Palatino Linotype"/>
          <w:color w:val="000000" w:themeColor="text1"/>
          <w:sz w:val="18"/>
          <w:szCs w:val="18"/>
          <w:lang w:val="es-CL"/>
        </w:rPr>
        <w:t xml:space="preserve"> </w:t>
      </w:r>
      <w:proofErr w:type="spellStart"/>
      <w:r w:rsidR="46913B9D" w:rsidRPr="653C878B">
        <w:rPr>
          <w:rFonts w:ascii="Palatino Linotype" w:hAnsi="Palatino Linotype"/>
          <w:color w:val="000000" w:themeColor="text1"/>
          <w:sz w:val="18"/>
          <w:szCs w:val="18"/>
          <w:lang w:val="es-CL"/>
        </w:rPr>
        <w:t>researcher</w:t>
      </w:r>
      <w:proofErr w:type="spellEnd"/>
      <w:r w:rsidR="46913B9D" w:rsidRPr="653C878B">
        <w:rPr>
          <w:rFonts w:ascii="Palatino Linotype" w:hAnsi="Palatino Linotype"/>
          <w:color w:val="000000" w:themeColor="text1"/>
          <w:sz w:val="18"/>
          <w:szCs w:val="18"/>
          <w:lang w:val="es-CL"/>
        </w:rPr>
        <w:t>. CLP $20.000.000. Universidad de Talca.</w:t>
      </w:r>
    </w:p>
    <w:p w14:paraId="36043ACE" w14:textId="77777777" w:rsidR="00F94043" w:rsidRDefault="3E4AC0AF" w:rsidP="0068740C">
      <w:pPr>
        <w:pStyle w:val="PlainText1"/>
        <w:numPr>
          <w:ilvl w:val="0"/>
          <w:numId w:val="3"/>
        </w:numPr>
        <w:spacing w:after="120"/>
        <w:ind w:left="426" w:hanging="426"/>
        <w:jc w:val="both"/>
        <w:rPr>
          <w:rFonts w:ascii="Palatino Linotype" w:hAnsi="Palatino Linotype"/>
          <w:color w:val="404040"/>
          <w:sz w:val="18"/>
          <w:szCs w:val="18"/>
          <w:lang w:val="es-CL"/>
        </w:rPr>
      </w:pPr>
      <w:r w:rsidRPr="653C878B">
        <w:rPr>
          <w:rFonts w:ascii="Palatino Linotype" w:hAnsi="Palatino Linotype"/>
          <w:color w:val="000000" w:themeColor="text1"/>
          <w:sz w:val="18"/>
          <w:szCs w:val="18"/>
          <w:lang w:val="es-CL"/>
        </w:rPr>
        <w:t xml:space="preserve">Centro de Energía - Soluciones Energéticas Descentralizadas Avanzadas (SEDA). </w:t>
      </w:r>
      <w:proofErr w:type="spellStart"/>
      <w:r w:rsidRPr="653C878B">
        <w:rPr>
          <w:rFonts w:ascii="Palatino Linotype" w:hAnsi="Palatino Linotype"/>
          <w:color w:val="000000" w:themeColor="text1"/>
          <w:sz w:val="18"/>
          <w:szCs w:val="18"/>
          <w:lang w:val="es-CL"/>
        </w:rPr>
        <w:t>Co-researcher</w:t>
      </w:r>
      <w:proofErr w:type="spellEnd"/>
      <w:r w:rsidRPr="653C878B">
        <w:rPr>
          <w:rFonts w:ascii="Palatino Linotype" w:hAnsi="Palatino Linotype"/>
          <w:color w:val="000000" w:themeColor="text1"/>
          <w:sz w:val="18"/>
          <w:szCs w:val="18"/>
          <w:lang w:val="es-CL"/>
        </w:rPr>
        <w:t>. CLP $300.000.000.</w:t>
      </w:r>
    </w:p>
    <w:p w14:paraId="40DFF231" w14:textId="3C25AE11" w:rsidR="00353DDC" w:rsidRDefault="20AE8014" w:rsidP="0068740C">
      <w:pPr>
        <w:pStyle w:val="PlainText1"/>
        <w:numPr>
          <w:ilvl w:val="0"/>
          <w:numId w:val="3"/>
        </w:numPr>
        <w:spacing w:after="120"/>
        <w:ind w:left="426" w:hanging="426"/>
        <w:jc w:val="both"/>
        <w:rPr>
          <w:rFonts w:ascii="Palatino Linotype" w:hAnsi="Palatino Linotype"/>
          <w:color w:val="404040"/>
          <w:sz w:val="18"/>
          <w:szCs w:val="18"/>
          <w:lang w:val="es-CL"/>
        </w:rPr>
      </w:pPr>
      <w:r w:rsidRPr="653C878B">
        <w:rPr>
          <w:rFonts w:ascii="Palatino Linotype" w:hAnsi="Palatino Linotype"/>
          <w:color w:val="000000" w:themeColor="text1"/>
          <w:sz w:val="18"/>
          <w:szCs w:val="18"/>
          <w:lang w:val="es-CL"/>
        </w:rPr>
        <w:t xml:space="preserve">Asociación para el Desarrollo del Instituto </w:t>
      </w:r>
      <w:r w:rsidR="0025717C" w:rsidRPr="653C878B">
        <w:rPr>
          <w:rFonts w:ascii="Palatino Linotype" w:hAnsi="Palatino Linotype"/>
          <w:color w:val="000000" w:themeColor="text1"/>
          <w:sz w:val="18"/>
          <w:szCs w:val="18"/>
          <w:lang w:val="es-CL"/>
        </w:rPr>
        <w:t>Tecnológico</w:t>
      </w:r>
      <w:r w:rsidRPr="653C878B">
        <w:rPr>
          <w:rFonts w:ascii="Palatino Linotype" w:hAnsi="Palatino Linotype"/>
          <w:color w:val="000000" w:themeColor="text1"/>
          <w:sz w:val="18"/>
          <w:szCs w:val="18"/>
          <w:lang w:val="es-CL"/>
        </w:rPr>
        <w:t>. Instituto de Tecnologías Limpias. CORFO, CHILE USD $123.000.000.</w:t>
      </w:r>
    </w:p>
    <w:p w14:paraId="28C4EBF5" w14:textId="2B43820F" w:rsidR="00874C4D" w:rsidRPr="00A65BEF" w:rsidRDefault="40D6831A" w:rsidP="0068740C">
      <w:pPr>
        <w:pStyle w:val="PlainText1"/>
        <w:numPr>
          <w:ilvl w:val="0"/>
          <w:numId w:val="3"/>
        </w:numPr>
        <w:spacing w:after="120"/>
        <w:ind w:left="426" w:hanging="426"/>
        <w:jc w:val="both"/>
        <w:rPr>
          <w:rFonts w:ascii="Palatino Linotype" w:hAnsi="Palatino Linotype"/>
          <w:color w:val="404040"/>
          <w:sz w:val="18"/>
          <w:szCs w:val="18"/>
          <w:lang w:val="en-GB"/>
        </w:rPr>
      </w:pPr>
      <w:r w:rsidRPr="653C878B">
        <w:rPr>
          <w:rFonts w:ascii="Palatino Linotype" w:hAnsi="Palatino Linotype"/>
          <w:color w:val="000000" w:themeColor="text1"/>
          <w:sz w:val="18"/>
          <w:szCs w:val="18"/>
          <w:lang w:val="es-CL"/>
        </w:rPr>
        <w:t xml:space="preserve">Planes Estratégicos de Energía en Regiones (PEER), para la región del Maule. Concurso Desarrollo Productivo Sostenible Línea Presupuestaria Estrategias Territoriales: Planificación Energética. </w:t>
      </w:r>
      <w:proofErr w:type="spellStart"/>
      <w:r w:rsidRPr="00A65BEF">
        <w:rPr>
          <w:rFonts w:ascii="Palatino Linotype" w:hAnsi="Palatino Linotype"/>
          <w:color w:val="000000" w:themeColor="text1"/>
          <w:sz w:val="18"/>
          <w:szCs w:val="18"/>
          <w:lang w:val="en-GB"/>
        </w:rPr>
        <w:t>Directora</w:t>
      </w:r>
      <w:proofErr w:type="spellEnd"/>
      <w:r w:rsidRPr="00A65BEF">
        <w:rPr>
          <w:rFonts w:ascii="Palatino Linotype" w:hAnsi="Palatino Linotype"/>
          <w:color w:val="000000" w:themeColor="text1"/>
          <w:sz w:val="18"/>
          <w:szCs w:val="18"/>
          <w:lang w:val="en-GB"/>
        </w:rPr>
        <w:t xml:space="preserve">: María Luisa del Campo. </w:t>
      </w:r>
      <w:r w:rsidR="706D0259" w:rsidRPr="00A65BEF">
        <w:rPr>
          <w:rFonts w:ascii="Palatino Linotype" w:hAnsi="Palatino Linotype"/>
          <w:color w:val="000000" w:themeColor="text1"/>
          <w:sz w:val="18"/>
          <w:szCs w:val="18"/>
          <w:lang w:val="en-GB"/>
        </w:rPr>
        <w:t>Starting date: 31st. July 2023 to 31st March 2024. $110.000.000 CLP.</w:t>
      </w:r>
    </w:p>
    <w:p w14:paraId="4836A1B6" w14:textId="20A5755D" w:rsidR="007416EC" w:rsidRDefault="7F96F690" w:rsidP="0068740C">
      <w:pPr>
        <w:pStyle w:val="PlainText1"/>
        <w:numPr>
          <w:ilvl w:val="0"/>
          <w:numId w:val="3"/>
        </w:numPr>
        <w:spacing w:after="120"/>
        <w:ind w:left="426" w:hanging="426"/>
        <w:jc w:val="both"/>
        <w:rPr>
          <w:rFonts w:ascii="Palatino Linotype" w:hAnsi="Palatino Linotype"/>
          <w:color w:val="404040"/>
          <w:sz w:val="18"/>
          <w:szCs w:val="18"/>
          <w:lang w:val="es-CL"/>
        </w:rPr>
      </w:pPr>
      <w:r w:rsidRPr="653C878B">
        <w:rPr>
          <w:rFonts w:ascii="Palatino Linotype" w:hAnsi="Palatino Linotype"/>
          <w:color w:val="000000" w:themeColor="text1"/>
          <w:sz w:val="18"/>
          <w:szCs w:val="18"/>
          <w:lang w:val="es-CL"/>
        </w:rPr>
        <w:t xml:space="preserve">Tecnologías de producción de hidrógeno verde y derivados: oportunidades de negocios para emprender e innovar. Viraliza 2023. Corfo. </w:t>
      </w:r>
      <w:r w:rsidR="4DB59C1D" w:rsidRPr="653C878B">
        <w:rPr>
          <w:rFonts w:ascii="Palatino Linotype" w:hAnsi="Palatino Linotype"/>
          <w:color w:val="000000" w:themeColor="text1"/>
          <w:sz w:val="18"/>
          <w:szCs w:val="18"/>
          <w:lang w:val="es-CL"/>
        </w:rPr>
        <w:t>11532,47 euros. Jan. 2023-Dec. 2025.</w:t>
      </w:r>
    </w:p>
    <w:p w14:paraId="777B9EF4" w14:textId="5D9E2AA2" w:rsidR="0008392D" w:rsidRPr="00AB633D" w:rsidRDefault="5C495CC7" w:rsidP="0068740C">
      <w:pPr>
        <w:pStyle w:val="PlainText1"/>
        <w:numPr>
          <w:ilvl w:val="0"/>
          <w:numId w:val="3"/>
        </w:numPr>
        <w:spacing w:after="120"/>
        <w:ind w:left="426" w:hanging="426"/>
        <w:jc w:val="both"/>
        <w:rPr>
          <w:rFonts w:ascii="Palatino Linotype" w:hAnsi="Palatino Linotype"/>
          <w:color w:val="404040"/>
          <w:sz w:val="18"/>
          <w:szCs w:val="18"/>
          <w:lang w:val="es-CL"/>
        </w:rPr>
      </w:pPr>
      <w:proofErr w:type="spellStart"/>
      <w:r w:rsidRPr="00A65BEF">
        <w:rPr>
          <w:rFonts w:ascii="Palatino Linotype" w:hAnsi="Palatino Linotype"/>
          <w:color w:val="000000" w:themeColor="text1"/>
          <w:sz w:val="18"/>
          <w:szCs w:val="18"/>
          <w:lang w:val="en-GB"/>
        </w:rPr>
        <w:t>PRedictive</w:t>
      </w:r>
      <w:proofErr w:type="spellEnd"/>
      <w:r w:rsidRPr="00A65BEF">
        <w:rPr>
          <w:rFonts w:ascii="Palatino Linotype" w:hAnsi="Palatino Linotype"/>
          <w:color w:val="000000" w:themeColor="text1"/>
          <w:sz w:val="18"/>
          <w:szCs w:val="18"/>
          <w:lang w:val="en-GB"/>
        </w:rPr>
        <w:t xml:space="preserve"> </w:t>
      </w:r>
      <w:proofErr w:type="spellStart"/>
      <w:r w:rsidRPr="00A65BEF">
        <w:rPr>
          <w:rFonts w:ascii="Palatino Linotype" w:hAnsi="Palatino Linotype"/>
          <w:color w:val="000000" w:themeColor="text1"/>
          <w:sz w:val="18"/>
          <w:szCs w:val="18"/>
          <w:lang w:val="en-GB"/>
        </w:rPr>
        <w:t>cOntrol</w:t>
      </w:r>
      <w:proofErr w:type="spellEnd"/>
      <w:r w:rsidRPr="00A65BEF">
        <w:rPr>
          <w:rFonts w:ascii="Palatino Linotype" w:hAnsi="Palatino Linotype"/>
          <w:color w:val="000000" w:themeColor="text1"/>
          <w:sz w:val="18"/>
          <w:szCs w:val="18"/>
          <w:lang w:val="en-GB"/>
        </w:rPr>
        <w:t xml:space="preserve"> </w:t>
      </w:r>
      <w:r w:rsidR="00F3345A">
        <w:rPr>
          <w:rFonts w:ascii="Palatino Linotype" w:hAnsi="Palatino Linotype"/>
          <w:color w:val="000000" w:themeColor="text1"/>
          <w:sz w:val="18"/>
          <w:szCs w:val="18"/>
          <w:lang w:val="en-GB"/>
        </w:rPr>
        <w:t>f</w:t>
      </w:r>
      <w:r w:rsidRPr="00A65BEF">
        <w:rPr>
          <w:rFonts w:ascii="Palatino Linotype" w:hAnsi="Palatino Linotype"/>
          <w:color w:val="000000" w:themeColor="text1"/>
          <w:sz w:val="18"/>
          <w:szCs w:val="18"/>
          <w:lang w:val="en-GB"/>
        </w:rPr>
        <w:t xml:space="preserve">or </w:t>
      </w:r>
      <w:proofErr w:type="spellStart"/>
      <w:r w:rsidRPr="00A65BEF">
        <w:rPr>
          <w:rFonts w:ascii="Palatino Linotype" w:hAnsi="Palatino Linotype"/>
          <w:color w:val="000000" w:themeColor="text1"/>
          <w:sz w:val="18"/>
          <w:szCs w:val="18"/>
          <w:lang w:val="en-GB"/>
        </w:rPr>
        <w:t>multI-sToragE</w:t>
      </w:r>
      <w:proofErr w:type="spellEnd"/>
      <w:r w:rsidRPr="00A65BEF">
        <w:rPr>
          <w:rFonts w:ascii="Palatino Linotype" w:hAnsi="Palatino Linotype"/>
          <w:color w:val="000000" w:themeColor="text1"/>
          <w:sz w:val="18"/>
          <w:szCs w:val="18"/>
          <w:lang w:val="en-GB"/>
        </w:rPr>
        <w:t xml:space="preserve"> </w:t>
      </w:r>
      <w:proofErr w:type="spellStart"/>
      <w:r w:rsidRPr="00A65BEF">
        <w:rPr>
          <w:rFonts w:ascii="Palatino Linotype" w:hAnsi="Palatino Linotype"/>
          <w:color w:val="000000" w:themeColor="text1"/>
          <w:sz w:val="18"/>
          <w:szCs w:val="18"/>
          <w:lang w:val="en-GB"/>
        </w:rPr>
        <w:t>systEms</w:t>
      </w:r>
      <w:proofErr w:type="spellEnd"/>
      <w:r w:rsidRPr="00A65BEF">
        <w:rPr>
          <w:rFonts w:ascii="Palatino Linotype" w:hAnsi="Palatino Linotype"/>
          <w:color w:val="000000" w:themeColor="text1"/>
          <w:sz w:val="18"/>
          <w:szCs w:val="18"/>
          <w:lang w:val="en-GB"/>
        </w:rPr>
        <w:t xml:space="preserve"> for </w:t>
      </w:r>
      <w:proofErr w:type="spellStart"/>
      <w:r w:rsidRPr="00A65BEF">
        <w:rPr>
          <w:rFonts w:ascii="Palatino Linotype" w:hAnsi="Palatino Linotype"/>
          <w:color w:val="000000" w:themeColor="text1"/>
          <w:sz w:val="18"/>
          <w:szCs w:val="18"/>
          <w:lang w:val="en-GB"/>
        </w:rPr>
        <w:t>micRo</w:t>
      </w:r>
      <w:proofErr w:type="spellEnd"/>
      <w:r w:rsidRPr="00A65BEF">
        <w:rPr>
          <w:rFonts w:ascii="Palatino Linotype" w:hAnsi="Palatino Linotype"/>
          <w:color w:val="000000" w:themeColor="text1"/>
          <w:sz w:val="18"/>
          <w:szCs w:val="18"/>
          <w:lang w:val="en-GB"/>
        </w:rPr>
        <w:t>-grids. Storage Research Infrastructure Eco-System. Funding to spend two weeks in The Cyprus Institute (2023).</w:t>
      </w:r>
      <w:r w:rsidR="2DFBF93C" w:rsidRPr="00A65BEF">
        <w:rPr>
          <w:rFonts w:ascii="Palatino Linotype" w:hAnsi="Palatino Linotype"/>
          <w:color w:val="000000" w:themeColor="text1"/>
          <w:sz w:val="18"/>
          <w:szCs w:val="18"/>
          <w:lang w:val="en-GB"/>
        </w:rPr>
        <w:t xml:space="preserve"> </w:t>
      </w:r>
      <w:r w:rsidR="2DFBF93C" w:rsidRPr="653C878B">
        <w:rPr>
          <w:rFonts w:ascii="Palatino Linotype" w:eastAsia="Palatino Linotype" w:hAnsi="Palatino Linotype" w:cs="Palatino Linotype"/>
          <w:sz w:val="18"/>
          <w:szCs w:val="18"/>
          <w:lang w:val="en-US"/>
        </w:rPr>
        <w:t>August 2023 – August 2024. 3000 euros.</w:t>
      </w:r>
      <w:r w:rsidRPr="653C878B">
        <w:rPr>
          <w:rFonts w:ascii="Palatino Linotype" w:hAnsi="Palatino Linotype"/>
          <w:color w:val="000000" w:themeColor="text1"/>
          <w:sz w:val="18"/>
          <w:szCs w:val="18"/>
          <w:lang w:val="es-CL"/>
        </w:rPr>
        <w:t xml:space="preserve"> </w:t>
      </w:r>
      <w:hyperlink r:id="rId26">
        <w:r w:rsidRPr="653C878B">
          <w:rPr>
            <w:rStyle w:val="Hipervnculo"/>
            <w:rFonts w:ascii="Palatino Linotype" w:hAnsi="Palatino Linotype"/>
            <w:sz w:val="18"/>
            <w:szCs w:val="18"/>
            <w:lang w:val="es-CL"/>
          </w:rPr>
          <w:t>https://www.storiesproject.eu/</w:t>
        </w:r>
      </w:hyperlink>
      <w:r w:rsidRPr="653C878B">
        <w:rPr>
          <w:rFonts w:ascii="Palatino Linotype" w:hAnsi="Palatino Linotype"/>
          <w:color w:val="000000" w:themeColor="text1"/>
          <w:sz w:val="18"/>
          <w:szCs w:val="18"/>
          <w:lang w:val="es-CL"/>
        </w:rPr>
        <w:t xml:space="preserve"> </w:t>
      </w:r>
    </w:p>
    <w:p w14:paraId="6941BD3A" w14:textId="77777777" w:rsidR="00CA7393" w:rsidRPr="00A65BEF" w:rsidRDefault="4D03BF9A" w:rsidP="0068740C">
      <w:pPr>
        <w:pStyle w:val="PlainText1"/>
        <w:numPr>
          <w:ilvl w:val="0"/>
          <w:numId w:val="3"/>
        </w:numPr>
        <w:spacing w:after="120"/>
        <w:ind w:left="426" w:hanging="426"/>
        <w:jc w:val="both"/>
        <w:rPr>
          <w:rFonts w:ascii="Palatino Linotype" w:hAnsi="Palatino Linotype"/>
          <w:color w:val="404040"/>
          <w:sz w:val="18"/>
          <w:szCs w:val="18"/>
          <w:lang w:val="en-GB"/>
        </w:rPr>
      </w:pPr>
      <w:r w:rsidRPr="653C878B">
        <w:rPr>
          <w:rFonts w:ascii="Palatino Linotype" w:hAnsi="Palatino Linotype"/>
          <w:color w:val="000000" w:themeColor="text1"/>
          <w:sz w:val="18"/>
          <w:szCs w:val="18"/>
          <w:lang w:val="es-CL"/>
        </w:rPr>
        <w:t xml:space="preserve">Programa Iberoamericano de Ciencia y Tecnología para el Desarrollo. CYTED. Red 723RT0150. Red para la Integración a Gran Escala de Energías Renovables en los Sistemas Eléctricos (RIBIERSE-CYTED). </w:t>
      </w:r>
      <w:r w:rsidRPr="00A65BEF">
        <w:rPr>
          <w:rFonts w:ascii="Palatino Linotype" w:hAnsi="Palatino Linotype"/>
          <w:color w:val="000000" w:themeColor="text1"/>
          <w:sz w:val="18"/>
          <w:szCs w:val="18"/>
          <w:lang w:val="en-GB"/>
        </w:rPr>
        <w:t xml:space="preserve">2023-2026. (co-researcher) URL: </w:t>
      </w:r>
      <w:hyperlink r:id="rId27">
        <w:r w:rsidRPr="00A65BEF">
          <w:rPr>
            <w:rStyle w:val="Hipervnculo"/>
            <w:rFonts w:ascii="Palatino Linotype" w:hAnsi="Palatino Linotype"/>
            <w:sz w:val="18"/>
            <w:szCs w:val="18"/>
            <w:lang w:val="en-GB"/>
          </w:rPr>
          <w:t>https://www.cyted.org/?q=es/detalle_proyecto&amp;un=1053</w:t>
        </w:r>
      </w:hyperlink>
      <w:r w:rsidRPr="00A65BEF">
        <w:rPr>
          <w:rFonts w:ascii="Palatino Linotype" w:hAnsi="Palatino Linotype"/>
          <w:color w:val="000000" w:themeColor="text1"/>
          <w:sz w:val="18"/>
          <w:szCs w:val="18"/>
          <w:lang w:val="en-GB"/>
        </w:rPr>
        <w:t xml:space="preserve"> </w:t>
      </w:r>
    </w:p>
    <w:p w14:paraId="3DA3F183" w14:textId="77777777" w:rsidR="006C0B8C" w:rsidRPr="00AB633D" w:rsidRDefault="5DCB2396" w:rsidP="0068740C">
      <w:pPr>
        <w:pStyle w:val="PlainText1"/>
        <w:numPr>
          <w:ilvl w:val="0"/>
          <w:numId w:val="3"/>
        </w:numPr>
        <w:spacing w:after="120"/>
        <w:ind w:left="426" w:hanging="426"/>
        <w:jc w:val="both"/>
        <w:rPr>
          <w:rFonts w:ascii="Palatino Linotype" w:hAnsi="Palatino Linotype"/>
          <w:color w:val="404040"/>
          <w:sz w:val="18"/>
          <w:szCs w:val="18"/>
          <w:lang w:val="es-CL"/>
        </w:rPr>
      </w:pPr>
      <w:r w:rsidRPr="653C878B">
        <w:rPr>
          <w:rFonts w:ascii="Palatino Linotype" w:hAnsi="Palatino Linotype"/>
          <w:color w:val="000000" w:themeColor="text1"/>
          <w:sz w:val="18"/>
          <w:szCs w:val="18"/>
          <w:lang w:val="es-CL"/>
        </w:rPr>
        <w:t xml:space="preserve">Fondo para Eventos Académicos de Carácter Internacional de la Dirección de Investigación de la Universidad de Talca, para la Organización del Workshop de Energías Renovables ENER 2023. (CLP $5.000.000). </w:t>
      </w:r>
    </w:p>
    <w:p w14:paraId="1312E2D6" w14:textId="77777777" w:rsidR="00753E45" w:rsidRPr="00A65BEF" w:rsidRDefault="2E475532" w:rsidP="0068740C">
      <w:pPr>
        <w:pStyle w:val="PlainText1"/>
        <w:numPr>
          <w:ilvl w:val="0"/>
          <w:numId w:val="3"/>
        </w:numPr>
        <w:spacing w:after="120"/>
        <w:ind w:left="426" w:hanging="426"/>
        <w:jc w:val="both"/>
        <w:rPr>
          <w:rFonts w:ascii="Palatino Linotype" w:hAnsi="Palatino Linotype"/>
          <w:color w:val="404040"/>
          <w:sz w:val="18"/>
          <w:szCs w:val="18"/>
          <w:lang w:val="en-GB"/>
        </w:rPr>
      </w:pPr>
      <w:r w:rsidRPr="00A65BEF">
        <w:rPr>
          <w:rFonts w:ascii="Palatino Linotype" w:hAnsi="Palatino Linotype"/>
          <w:color w:val="000000" w:themeColor="text1"/>
          <w:sz w:val="18"/>
          <w:szCs w:val="18"/>
          <w:lang w:val="en-GB"/>
        </w:rPr>
        <w:t>Advanced Control Strategies for Power Electronic Converters in Renewable Energy Applications. International Research Collaboration Fund – University of Nottingham.</w:t>
      </w:r>
      <w:r w:rsidR="4991A158" w:rsidRPr="00A65BEF">
        <w:rPr>
          <w:rFonts w:ascii="Palatino Linotype" w:hAnsi="Palatino Linotype"/>
          <w:color w:val="000000" w:themeColor="text1"/>
          <w:sz w:val="18"/>
          <w:szCs w:val="18"/>
          <w:lang w:val="en-GB"/>
        </w:rPr>
        <w:t xml:space="preserve"> March 2023 – July 2023. (£15,350). Marco Rivera (principal research), Tabish Mir (co-researcher).  </w:t>
      </w:r>
    </w:p>
    <w:p w14:paraId="5C6EAE55" w14:textId="21F6D522" w:rsidR="00B230EB" w:rsidRPr="00AB633D" w:rsidRDefault="5B08E831" w:rsidP="0068740C">
      <w:pPr>
        <w:pStyle w:val="PlainText1"/>
        <w:numPr>
          <w:ilvl w:val="0"/>
          <w:numId w:val="3"/>
        </w:numPr>
        <w:spacing w:after="120"/>
        <w:ind w:left="426" w:hanging="426"/>
        <w:jc w:val="both"/>
        <w:rPr>
          <w:rFonts w:ascii="Palatino Linotype" w:hAnsi="Palatino Linotype"/>
          <w:color w:val="404040"/>
          <w:sz w:val="18"/>
          <w:szCs w:val="18"/>
          <w:lang w:val="es-CL"/>
        </w:rPr>
      </w:pPr>
      <w:r w:rsidRPr="653C878B">
        <w:rPr>
          <w:rFonts w:ascii="Palatino Linotype" w:hAnsi="Palatino Linotype"/>
          <w:color w:val="000000" w:themeColor="text1"/>
          <w:sz w:val="18"/>
          <w:szCs w:val="18"/>
          <w:lang w:val="es-CL"/>
        </w:rPr>
        <w:t>Aplicación de la inteligencia artificial en el comportamiento de los metales (fractura estática, fatiga, fluencia). Agencia Chilena de Cooperación Internacional para el Desarrollo. 2023-2025. (</w:t>
      </w:r>
      <w:proofErr w:type="spellStart"/>
      <w:r w:rsidRPr="653C878B">
        <w:rPr>
          <w:rFonts w:ascii="Palatino Linotype" w:hAnsi="Palatino Linotype"/>
          <w:color w:val="000000" w:themeColor="text1"/>
          <w:sz w:val="18"/>
          <w:szCs w:val="18"/>
          <w:lang w:val="es-CL"/>
        </w:rPr>
        <w:t>Associate</w:t>
      </w:r>
      <w:proofErr w:type="spellEnd"/>
      <w:r w:rsidRPr="653C878B">
        <w:rPr>
          <w:rFonts w:ascii="Palatino Linotype" w:hAnsi="Palatino Linotype"/>
          <w:color w:val="000000" w:themeColor="text1"/>
          <w:sz w:val="18"/>
          <w:szCs w:val="18"/>
          <w:lang w:val="es-CL"/>
        </w:rPr>
        <w:t xml:space="preserve"> </w:t>
      </w:r>
      <w:proofErr w:type="spellStart"/>
      <w:r w:rsidRPr="653C878B">
        <w:rPr>
          <w:rFonts w:ascii="Palatino Linotype" w:hAnsi="Palatino Linotype"/>
          <w:color w:val="000000" w:themeColor="text1"/>
          <w:sz w:val="18"/>
          <w:szCs w:val="18"/>
          <w:lang w:val="es-CL"/>
        </w:rPr>
        <w:t>researcher</w:t>
      </w:r>
      <w:proofErr w:type="spellEnd"/>
      <w:r w:rsidRPr="653C878B">
        <w:rPr>
          <w:rFonts w:ascii="Palatino Linotype" w:hAnsi="Palatino Linotype"/>
          <w:color w:val="000000" w:themeColor="text1"/>
          <w:sz w:val="18"/>
          <w:szCs w:val="18"/>
          <w:lang w:val="es-CL"/>
        </w:rPr>
        <w:t>).</w:t>
      </w:r>
      <w:r w:rsidR="7371FA0B" w:rsidRPr="653C878B">
        <w:rPr>
          <w:rFonts w:ascii="Palatino Linotype" w:hAnsi="Palatino Linotype"/>
          <w:color w:val="000000" w:themeColor="text1"/>
          <w:sz w:val="18"/>
          <w:szCs w:val="18"/>
          <w:lang w:val="es-CL"/>
        </w:rPr>
        <w:t xml:space="preserve"> 11532,47 euros.</w:t>
      </w:r>
    </w:p>
    <w:p w14:paraId="0DC05F85" w14:textId="77777777" w:rsidR="00780506" w:rsidRPr="00AB633D" w:rsidRDefault="6BE94E5F" w:rsidP="0068740C">
      <w:pPr>
        <w:pStyle w:val="PlainText1"/>
        <w:numPr>
          <w:ilvl w:val="0"/>
          <w:numId w:val="3"/>
        </w:numPr>
        <w:spacing w:after="120"/>
        <w:ind w:left="426" w:hanging="426"/>
        <w:jc w:val="both"/>
        <w:rPr>
          <w:rFonts w:ascii="Palatino Linotype" w:hAnsi="Palatino Linotype"/>
          <w:color w:val="404040"/>
          <w:sz w:val="18"/>
          <w:szCs w:val="18"/>
          <w:lang w:val="es-CL"/>
        </w:rPr>
      </w:pPr>
      <w:r w:rsidRPr="653C878B">
        <w:rPr>
          <w:rFonts w:ascii="Palatino Linotype" w:hAnsi="Palatino Linotype"/>
          <w:color w:val="000000" w:themeColor="text1"/>
          <w:sz w:val="18"/>
          <w:szCs w:val="18"/>
          <w:lang w:val="es-CL"/>
        </w:rPr>
        <w:t xml:space="preserve">Proyectos con enfoque de Innovación Transformativa. </w:t>
      </w:r>
      <w:r w:rsidR="4E249E22" w:rsidRPr="653C878B">
        <w:rPr>
          <w:rFonts w:ascii="Palatino Linotype" w:hAnsi="Palatino Linotype"/>
          <w:color w:val="000000" w:themeColor="text1"/>
          <w:sz w:val="18"/>
          <w:szCs w:val="18"/>
          <w:lang w:val="es-CL"/>
        </w:rPr>
        <w:t xml:space="preserve">Red de Innovación Transdisciplinaria - </w:t>
      </w:r>
      <w:proofErr w:type="spellStart"/>
      <w:r w:rsidRPr="653C878B">
        <w:rPr>
          <w:rFonts w:ascii="Palatino Linotype" w:hAnsi="Palatino Linotype"/>
          <w:color w:val="000000" w:themeColor="text1"/>
          <w:sz w:val="18"/>
          <w:szCs w:val="18"/>
          <w:lang w:val="es-CL"/>
        </w:rPr>
        <w:t>RedIT</w:t>
      </w:r>
      <w:proofErr w:type="spellEnd"/>
      <w:r w:rsidRPr="653C878B">
        <w:rPr>
          <w:rFonts w:ascii="Palatino Linotype" w:hAnsi="Palatino Linotype"/>
          <w:color w:val="000000" w:themeColor="text1"/>
          <w:sz w:val="18"/>
          <w:szCs w:val="18"/>
          <w:lang w:val="es-CL"/>
        </w:rPr>
        <w:t>. Modelo de gestión sostenible de energía en recintos de salud pública, código 2022-02.</w:t>
      </w:r>
      <w:r w:rsidR="4E249E22" w:rsidRPr="653C878B">
        <w:rPr>
          <w:rFonts w:ascii="Palatino Linotype" w:hAnsi="Palatino Linotype"/>
          <w:color w:val="000000" w:themeColor="text1"/>
          <w:sz w:val="18"/>
          <w:szCs w:val="18"/>
          <w:lang w:val="es-CL"/>
        </w:rPr>
        <w:t xml:space="preserve"> </w:t>
      </w:r>
      <w:r w:rsidRPr="653C878B">
        <w:rPr>
          <w:rFonts w:ascii="Palatino Linotype" w:hAnsi="Palatino Linotype"/>
          <w:color w:val="000000" w:themeColor="text1"/>
          <w:sz w:val="18"/>
          <w:szCs w:val="18"/>
          <w:lang w:val="es-CL"/>
        </w:rPr>
        <w:t xml:space="preserve">ANID, Chile, </w:t>
      </w:r>
      <w:r w:rsidR="463AB86B" w:rsidRPr="653C878B">
        <w:rPr>
          <w:rFonts w:ascii="Palatino Linotype" w:hAnsi="Palatino Linotype"/>
          <w:color w:val="000000" w:themeColor="text1"/>
          <w:sz w:val="18"/>
          <w:szCs w:val="18"/>
          <w:lang w:val="es-CL"/>
        </w:rPr>
        <w:t>2023</w:t>
      </w:r>
      <w:r w:rsidR="4E249E22" w:rsidRPr="653C878B">
        <w:rPr>
          <w:rFonts w:ascii="Palatino Linotype" w:hAnsi="Palatino Linotype"/>
          <w:color w:val="000000" w:themeColor="text1"/>
          <w:sz w:val="18"/>
          <w:szCs w:val="18"/>
          <w:lang w:val="es-CL"/>
        </w:rPr>
        <w:t xml:space="preserve">. Principal </w:t>
      </w:r>
      <w:proofErr w:type="spellStart"/>
      <w:r w:rsidR="4E249E22" w:rsidRPr="653C878B">
        <w:rPr>
          <w:rFonts w:ascii="Palatino Linotype" w:hAnsi="Palatino Linotype"/>
          <w:color w:val="000000" w:themeColor="text1"/>
          <w:sz w:val="18"/>
          <w:szCs w:val="18"/>
          <w:lang w:val="es-CL"/>
        </w:rPr>
        <w:t>researcher</w:t>
      </w:r>
      <w:proofErr w:type="spellEnd"/>
      <w:r w:rsidRPr="653C878B">
        <w:rPr>
          <w:rFonts w:ascii="Palatino Linotype" w:hAnsi="Palatino Linotype"/>
          <w:color w:val="000000" w:themeColor="text1"/>
          <w:sz w:val="18"/>
          <w:szCs w:val="18"/>
          <w:lang w:val="es-CL"/>
        </w:rPr>
        <w:t xml:space="preserve"> (CLP $</w:t>
      </w:r>
      <w:r w:rsidR="4E249E22" w:rsidRPr="653C878B">
        <w:rPr>
          <w:rFonts w:ascii="Palatino Linotype" w:hAnsi="Palatino Linotype"/>
          <w:color w:val="000000" w:themeColor="text1"/>
          <w:sz w:val="18"/>
          <w:szCs w:val="18"/>
          <w:lang w:val="es-CL"/>
        </w:rPr>
        <w:t>5.500.000</w:t>
      </w:r>
      <w:r w:rsidRPr="653C878B">
        <w:rPr>
          <w:rFonts w:ascii="Palatino Linotype" w:hAnsi="Palatino Linotype"/>
          <w:color w:val="000000" w:themeColor="text1"/>
          <w:sz w:val="18"/>
          <w:szCs w:val="18"/>
          <w:lang w:val="es-CL"/>
        </w:rPr>
        <w:t xml:space="preserve">). </w:t>
      </w:r>
    </w:p>
    <w:p w14:paraId="12417CDE" w14:textId="77777777" w:rsidR="0059227C" w:rsidRPr="00A65BEF" w:rsidRDefault="0B6712EC" w:rsidP="0068740C">
      <w:pPr>
        <w:pStyle w:val="PlainText1"/>
        <w:numPr>
          <w:ilvl w:val="0"/>
          <w:numId w:val="3"/>
        </w:numPr>
        <w:spacing w:after="120"/>
        <w:ind w:left="426" w:hanging="426"/>
        <w:jc w:val="both"/>
        <w:rPr>
          <w:rFonts w:ascii="Palatino Linotype" w:hAnsi="Palatino Linotype"/>
          <w:color w:val="404040"/>
          <w:sz w:val="18"/>
          <w:szCs w:val="18"/>
          <w:lang w:val="en-GB"/>
        </w:rPr>
      </w:pPr>
      <w:r w:rsidRPr="653C878B">
        <w:rPr>
          <w:rFonts w:ascii="Palatino Linotype" w:hAnsi="Palatino Linotype"/>
          <w:color w:val="000000" w:themeColor="text1"/>
          <w:sz w:val="18"/>
          <w:szCs w:val="18"/>
          <w:lang w:val="es-CL"/>
        </w:rPr>
        <w:t xml:space="preserve">Concurso Anillos de Investigación en Áreas Temáticas Específicas 2022. </w:t>
      </w:r>
      <w:r w:rsidRPr="00A65BEF">
        <w:rPr>
          <w:rFonts w:ascii="Palatino Linotype" w:hAnsi="Palatino Linotype"/>
          <w:color w:val="000000" w:themeColor="text1"/>
          <w:sz w:val="18"/>
          <w:szCs w:val="18"/>
          <w:lang w:val="en-GB"/>
        </w:rPr>
        <w:t>Centre for multidisciplinary research on Smart and sustainable energy technologies for sub-</w:t>
      </w:r>
      <w:proofErr w:type="spellStart"/>
      <w:r w:rsidRPr="00A65BEF">
        <w:rPr>
          <w:rFonts w:ascii="Palatino Linotype" w:hAnsi="Palatino Linotype"/>
          <w:color w:val="000000" w:themeColor="text1"/>
          <w:sz w:val="18"/>
          <w:szCs w:val="18"/>
          <w:lang w:val="en-GB"/>
        </w:rPr>
        <w:t>antartic</w:t>
      </w:r>
      <w:proofErr w:type="spellEnd"/>
      <w:r w:rsidRPr="00A65BEF">
        <w:rPr>
          <w:rFonts w:ascii="Palatino Linotype" w:hAnsi="Palatino Linotype"/>
          <w:color w:val="000000" w:themeColor="text1"/>
          <w:sz w:val="18"/>
          <w:szCs w:val="18"/>
          <w:lang w:val="en-GB"/>
        </w:rPr>
        <w:t xml:space="preserve"> regions under climate crisis. ANID, Chile, 2022-2025 (CLP $612.000.000). </w:t>
      </w:r>
      <w:hyperlink r:id="rId28">
        <w:r w:rsidRPr="00A65BEF">
          <w:rPr>
            <w:rStyle w:val="Hipervnculo"/>
            <w:rFonts w:ascii="Palatino Linotype" w:hAnsi="Palatino Linotype"/>
            <w:sz w:val="18"/>
            <w:szCs w:val="18"/>
            <w:lang w:val="en-GB"/>
          </w:rPr>
          <w:t>https://www.anid.cl/concursos/concurso/?id=1041</w:t>
        </w:r>
      </w:hyperlink>
      <w:r w:rsidRPr="00A65BEF">
        <w:rPr>
          <w:rFonts w:ascii="Palatino Linotype" w:hAnsi="Palatino Linotype"/>
          <w:color w:val="000000" w:themeColor="text1"/>
          <w:sz w:val="18"/>
          <w:szCs w:val="18"/>
          <w:lang w:val="en-GB"/>
        </w:rPr>
        <w:t xml:space="preserve"> </w:t>
      </w:r>
    </w:p>
    <w:p w14:paraId="2227C2EF" w14:textId="77777777" w:rsidR="00DC7C81" w:rsidRPr="00AB633D" w:rsidRDefault="519F567F" w:rsidP="0068740C">
      <w:pPr>
        <w:pStyle w:val="PlainText1"/>
        <w:numPr>
          <w:ilvl w:val="0"/>
          <w:numId w:val="3"/>
        </w:numPr>
        <w:spacing w:after="120"/>
        <w:ind w:left="426" w:hanging="426"/>
        <w:jc w:val="both"/>
        <w:rPr>
          <w:rFonts w:ascii="Palatino Linotype" w:hAnsi="Palatino Linotype"/>
          <w:color w:val="404040"/>
          <w:sz w:val="18"/>
          <w:szCs w:val="18"/>
          <w:lang w:val="es-CL"/>
        </w:rPr>
      </w:pPr>
      <w:r w:rsidRPr="653C878B">
        <w:rPr>
          <w:rFonts w:ascii="Palatino Linotype" w:hAnsi="Palatino Linotype"/>
          <w:color w:val="000000" w:themeColor="text1"/>
          <w:sz w:val="18"/>
          <w:szCs w:val="18"/>
          <w:lang w:val="es-CL"/>
        </w:rPr>
        <w:t xml:space="preserve">Fondo para Eventos Académicos de Carácter Internacional de la Dirección de Investigación de la Universidad de Talca, para la Organización del Seminario de Electrónica de Potencia 2022. (CLP $2.000.000). </w:t>
      </w:r>
    </w:p>
    <w:p w14:paraId="30F313FA" w14:textId="77777777" w:rsidR="00856DFB" w:rsidRPr="00AB633D" w:rsidRDefault="106C2E1D" w:rsidP="0068740C">
      <w:pPr>
        <w:pStyle w:val="PlainText1"/>
        <w:numPr>
          <w:ilvl w:val="0"/>
          <w:numId w:val="3"/>
        </w:numPr>
        <w:spacing w:after="120"/>
        <w:ind w:left="426" w:hanging="426"/>
        <w:jc w:val="both"/>
        <w:rPr>
          <w:rFonts w:ascii="Palatino Linotype" w:hAnsi="Palatino Linotype"/>
          <w:color w:val="404040"/>
          <w:sz w:val="18"/>
          <w:szCs w:val="18"/>
          <w:lang w:val="es-CL"/>
        </w:rPr>
      </w:pPr>
      <w:r w:rsidRPr="653C878B">
        <w:rPr>
          <w:rFonts w:ascii="Palatino Linotype" w:hAnsi="Palatino Linotype"/>
          <w:color w:val="000000" w:themeColor="text1"/>
          <w:sz w:val="18"/>
          <w:szCs w:val="18"/>
          <w:lang w:val="es-CL"/>
        </w:rPr>
        <w:t xml:space="preserve">Fondo para Eventos Académicos de Carácter Internacional de la Dirección de Investigación de la Universidad de Talca, para la Organización del Workshop de Energías Renovables ENER 2022. (CLP $1.600.000). </w:t>
      </w:r>
    </w:p>
    <w:p w14:paraId="3448C0AE" w14:textId="48409E65" w:rsidR="007E4E4F" w:rsidRPr="00AB633D" w:rsidRDefault="5C58EB88" w:rsidP="0068740C">
      <w:pPr>
        <w:pStyle w:val="PlainText1"/>
        <w:numPr>
          <w:ilvl w:val="0"/>
          <w:numId w:val="3"/>
        </w:numPr>
        <w:spacing w:after="120"/>
        <w:ind w:left="426" w:hanging="426"/>
        <w:jc w:val="both"/>
        <w:rPr>
          <w:rFonts w:ascii="Palatino Linotype" w:hAnsi="Palatino Linotype"/>
          <w:color w:val="404040"/>
          <w:sz w:val="18"/>
          <w:szCs w:val="18"/>
          <w:lang w:val="es-CL"/>
        </w:rPr>
      </w:pPr>
      <w:r w:rsidRPr="653C878B">
        <w:rPr>
          <w:rFonts w:ascii="Palatino Linotype" w:hAnsi="Palatino Linotype"/>
          <w:color w:val="000000" w:themeColor="text1"/>
          <w:sz w:val="18"/>
          <w:szCs w:val="18"/>
          <w:lang w:val="en-US"/>
        </w:rPr>
        <w:t xml:space="preserve">Advanced Predictive Control Strategies for Reliability Enhancement of Microgrids based on Matrix Converters. </w:t>
      </w:r>
      <w:r w:rsidR="22739746" w:rsidRPr="653C878B">
        <w:rPr>
          <w:rFonts w:ascii="Palatino Linotype" w:hAnsi="Palatino Linotype"/>
          <w:color w:val="000000" w:themeColor="text1"/>
          <w:sz w:val="18"/>
          <w:szCs w:val="18"/>
          <w:lang w:val="es-CL"/>
        </w:rPr>
        <w:t xml:space="preserve">Proyecto 1220556. </w:t>
      </w:r>
      <w:r w:rsidRPr="653C878B">
        <w:rPr>
          <w:rFonts w:ascii="Palatino Linotype" w:hAnsi="Palatino Linotype"/>
          <w:color w:val="000000" w:themeColor="text1"/>
          <w:sz w:val="18"/>
          <w:szCs w:val="18"/>
          <w:lang w:val="es-CL"/>
        </w:rPr>
        <w:t>Concurso Nacional de Proyectos FONDECYT Regular 2022</w:t>
      </w:r>
      <w:r w:rsidR="0FDF29FF" w:rsidRPr="653C878B">
        <w:rPr>
          <w:rFonts w:ascii="Palatino Linotype" w:hAnsi="Palatino Linotype"/>
          <w:color w:val="000000" w:themeColor="text1"/>
          <w:sz w:val="18"/>
          <w:szCs w:val="18"/>
          <w:lang w:val="es-CL"/>
        </w:rPr>
        <w:t xml:space="preserve"> - ANID</w:t>
      </w:r>
      <w:r w:rsidRPr="653C878B">
        <w:rPr>
          <w:rFonts w:ascii="Palatino Linotype" w:hAnsi="Palatino Linotype"/>
          <w:color w:val="000000" w:themeColor="text1"/>
          <w:sz w:val="18"/>
          <w:szCs w:val="18"/>
          <w:lang w:val="es-CL"/>
        </w:rPr>
        <w:t>. Seleccionado con un puntaje 4.510/5.000 y en el lugar 22/39.</w:t>
      </w:r>
      <w:r w:rsidR="008502CB">
        <w:rPr>
          <w:rFonts w:ascii="Palatino Linotype" w:hAnsi="Palatino Linotype"/>
          <w:color w:val="000000" w:themeColor="text1"/>
          <w:sz w:val="18"/>
          <w:szCs w:val="18"/>
          <w:lang w:val="es-CL"/>
        </w:rPr>
        <w:t xml:space="preserve"> 2023-2026</w:t>
      </w:r>
      <w:r w:rsidRPr="653C878B">
        <w:rPr>
          <w:rFonts w:ascii="Palatino Linotype" w:hAnsi="Palatino Linotype"/>
          <w:color w:val="000000" w:themeColor="text1"/>
          <w:sz w:val="18"/>
          <w:szCs w:val="18"/>
          <w:lang w:val="es-CL"/>
        </w:rPr>
        <w:t xml:space="preserve"> (CLP $266.277.000).</w:t>
      </w:r>
    </w:p>
    <w:p w14:paraId="60A82C2E" w14:textId="77777777" w:rsidR="007E4E4F" w:rsidRPr="00AB633D" w:rsidRDefault="5C58EB88" w:rsidP="0068740C">
      <w:pPr>
        <w:pStyle w:val="PlainText1"/>
        <w:numPr>
          <w:ilvl w:val="0"/>
          <w:numId w:val="3"/>
        </w:numPr>
        <w:spacing w:after="120"/>
        <w:ind w:left="426" w:hanging="426"/>
        <w:jc w:val="both"/>
        <w:rPr>
          <w:rFonts w:ascii="Palatino Linotype" w:hAnsi="Palatino Linotype"/>
          <w:color w:val="404040"/>
          <w:sz w:val="18"/>
          <w:szCs w:val="18"/>
          <w:lang w:val="es-CL"/>
        </w:rPr>
      </w:pPr>
      <w:r w:rsidRPr="653C878B">
        <w:rPr>
          <w:rFonts w:ascii="Palatino Linotype" w:hAnsi="Palatino Linotype"/>
          <w:color w:val="000000" w:themeColor="text1"/>
          <w:sz w:val="18"/>
          <w:szCs w:val="18"/>
          <w:lang w:val="es-CL"/>
        </w:rPr>
        <w:t>Fondo para Estadías de Investigación en el Extranje</w:t>
      </w:r>
      <w:r w:rsidR="62E6252D" w:rsidRPr="653C878B">
        <w:rPr>
          <w:rFonts w:ascii="Palatino Linotype" w:hAnsi="Palatino Linotype"/>
          <w:color w:val="000000" w:themeColor="text1"/>
          <w:sz w:val="18"/>
          <w:szCs w:val="18"/>
          <w:lang w:val="es-CL"/>
        </w:rPr>
        <w:t>r</w:t>
      </w:r>
      <w:r w:rsidRPr="653C878B">
        <w:rPr>
          <w:rFonts w:ascii="Palatino Linotype" w:hAnsi="Palatino Linotype"/>
          <w:color w:val="000000" w:themeColor="text1"/>
          <w:sz w:val="18"/>
          <w:szCs w:val="18"/>
          <w:lang w:val="es-CL"/>
        </w:rPr>
        <w:t xml:space="preserve">o – Convocatoria 2022. RU-208-2022, Universidad de Talca. Seleccionado en el primer lugar con un puntaje 4.81/5.00 para realizar una pasantía de 6 meses en </w:t>
      </w:r>
      <w:proofErr w:type="spellStart"/>
      <w:r w:rsidRPr="653C878B">
        <w:rPr>
          <w:rFonts w:ascii="Palatino Linotype" w:hAnsi="Palatino Linotype"/>
          <w:color w:val="000000" w:themeColor="text1"/>
          <w:sz w:val="18"/>
          <w:szCs w:val="18"/>
          <w:lang w:val="es-CL"/>
        </w:rPr>
        <w:t>The</w:t>
      </w:r>
      <w:proofErr w:type="spellEnd"/>
      <w:r w:rsidRPr="653C878B">
        <w:rPr>
          <w:rFonts w:ascii="Palatino Linotype" w:hAnsi="Palatino Linotype"/>
          <w:color w:val="000000" w:themeColor="text1"/>
          <w:sz w:val="18"/>
          <w:szCs w:val="18"/>
          <w:lang w:val="es-CL"/>
        </w:rPr>
        <w:t xml:space="preserve"> </w:t>
      </w:r>
      <w:proofErr w:type="spellStart"/>
      <w:r w:rsidRPr="653C878B">
        <w:rPr>
          <w:rFonts w:ascii="Palatino Linotype" w:hAnsi="Palatino Linotype"/>
          <w:color w:val="000000" w:themeColor="text1"/>
          <w:sz w:val="18"/>
          <w:szCs w:val="18"/>
          <w:lang w:val="es-CL"/>
        </w:rPr>
        <w:t>University</w:t>
      </w:r>
      <w:proofErr w:type="spellEnd"/>
      <w:r w:rsidRPr="653C878B">
        <w:rPr>
          <w:rFonts w:ascii="Palatino Linotype" w:hAnsi="Palatino Linotype"/>
          <w:color w:val="000000" w:themeColor="text1"/>
          <w:sz w:val="18"/>
          <w:szCs w:val="18"/>
          <w:lang w:val="es-CL"/>
        </w:rPr>
        <w:t xml:space="preserve"> </w:t>
      </w:r>
      <w:proofErr w:type="spellStart"/>
      <w:r w:rsidRPr="653C878B">
        <w:rPr>
          <w:rFonts w:ascii="Palatino Linotype" w:hAnsi="Palatino Linotype"/>
          <w:color w:val="000000" w:themeColor="text1"/>
          <w:sz w:val="18"/>
          <w:szCs w:val="18"/>
          <w:lang w:val="es-CL"/>
        </w:rPr>
        <w:t>of</w:t>
      </w:r>
      <w:proofErr w:type="spellEnd"/>
      <w:r w:rsidRPr="653C878B">
        <w:rPr>
          <w:rFonts w:ascii="Palatino Linotype" w:hAnsi="Palatino Linotype"/>
          <w:color w:val="000000" w:themeColor="text1"/>
          <w:sz w:val="18"/>
          <w:szCs w:val="18"/>
          <w:lang w:val="es-CL"/>
        </w:rPr>
        <w:t xml:space="preserve"> Nottingham, Inglaterra a partir del 1 de </w:t>
      </w:r>
      <w:proofErr w:type="gramStart"/>
      <w:r w:rsidRPr="653C878B">
        <w:rPr>
          <w:rFonts w:ascii="Palatino Linotype" w:hAnsi="Palatino Linotype"/>
          <w:color w:val="000000" w:themeColor="text1"/>
          <w:sz w:val="18"/>
          <w:szCs w:val="18"/>
          <w:lang w:val="es-CL"/>
        </w:rPr>
        <w:t>Septiembre</w:t>
      </w:r>
      <w:proofErr w:type="gramEnd"/>
      <w:r w:rsidRPr="653C878B">
        <w:rPr>
          <w:rFonts w:ascii="Palatino Linotype" w:hAnsi="Palatino Linotype"/>
          <w:color w:val="000000" w:themeColor="text1"/>
          <w:sz w:val="18"/>
          <w:szCs w:val="18"/>
          <w:lang w:val="es-CL"/>
        </w:rPr>
        <w:t xml:space="preserve"> del 2022.</w:t>
      </w:r>
    </w:p>
    <w:p w14:paraId="0C75871A" w14:textId="77777777" w:rsidR="00BF0E01" w:rsidRPr="00A65BEF" w:rsidRDefault="7CE629E0" w:rsidP="0068740C">
      <w:pPr>
        <w:pStyle w:val="PlainText1"/>
        <w:numPr>
          <w:ilvl w:val="0"/>
          <w:numId w:val="3"/>
        </w:numPr>
        <w:spacing w:after="120"/>
        <w:ind w:left="426" w:hanging="426"/>
        <w:jc w:val="both"/>
        <w:rPr>
          <w:rFonts w:ascii="Palatino Linotype" w:hAnsi="Palatino Linotype"/>
          <w:color w:val="404040"/>
          <w:sz w:val="18"/>
          <w:szCs w:val="18"/>
          <w:lang w:val="es-CL"/>
        </w:rPr>
      </w:pPr>
      <w:r w:rsidRPr="653C878B">
        <w:rPr>
          <w:rFonts w:ascii="Palatino Linotype" w:hAnsi="Palatino Linotype"/>
          <w:color w:val="000000" w:themeColor="text1"/>
          <w:sz w:val="18"/>
          <w:szCs w:val="18"/>
          <w:lang w:val="es-CL"/>
        </w:rPr>
        <w:t>Fondo de Investigación Estratégica en Sequía – 2021</w:t>
      </w:r>
      <w:r w:rsidR="22739746" w:rsidRPr="653C878B">
        <w:rPr>
          <w:rFonts w:ascii="Palatino Linotype" w:hAnsi="Palatino Linotype"/>
          <w:color w:val="000000" w:themeColor="text1"/>
          <w:sz w:val="18"/>
          <w:szCs w:val="18"/>
          <w:lang w:val="es-CL"/>
        </w:rPr>
        <w:t xml:space="preserve"> FSEQ210004</w:t>
      </w:r>
      <w:r w:rsidR="0FDF29FF" w:rsidRPr="653C878B">
        <w:rPr>
          <w:rFonts w:ascii="Palatino Linotype" w:hAnsi="Palatino Linotype"/>
          <w:color w:val="000000" w:themeColor="text1"/>
          <w:sz w:val="18"/>
          <w:szCs w:val="18"/>
          <w:lang w:val="es-CL"/>
        </w:rPr>
        <w:t xml:space="preserve"> - ANID</w:t>
      </w:r>
      <w:r w:rsidRPr="653C878B">
        <w:rPr>
          <w:rFonts w:ascii="Palatino Linotype" w:hAnsi="Palatino Linotype"/>
          <w:color w:val="000000" w:themeColor="text1"/>
          <w:sz w:val="18"/>
          <w:szCs w:val="18"/>
          <w:lang w:val="es-CL"/>
        </w:rPr>
        <w:t xml:space="preserve">. </w:t>
      </w:r>
      <w:r w:rsidRPr="653C878B">
        <w:rPr>
          <w:rFonts w:ascii="Palatino Linotype" w:hAnsi="Palatino Linotype"/>
          <w:color w:val="000000" w:themeColor="text1"/>
          <w:sz w:val="18"/>
          <w:szCs w:val="18"/>
          <w:lang w:val="en-GB"/>
        </w:rPr>
        <w:t>Development of a Smart Satellite and Meteorological Decision Support Platform to Improve Water Resources Management in Agriculture u</w:t>
      </w:r>
      <w:r w:rsidR="2F9A5584" w:rsidRPr="653C878B">
        <w:rPr>
          <w:rFonts w:ascii="Palatino Linotype" w:hAnsi="Palatino Linotype"/>
          <w:color w:val="000000" w:themeColor="text1"/>
          <w:sz w:val="18"/>
          <w:szCs w:val="18"/>
          <w:lang w:val="en-GB"/>
        </w:rPr>
        <w:t>n</w:t>
      </w:r>
      <w:r w:rsidRPr="653C878B">
        <w:rPr>
          <w:rFonts w:ascii="Palatino Linotype" w:hAnsi="Palatino Linotype"/>
          <w:color w:val="000000" w:themeColor="text1"/>
          <w:sz w:val="18"/>
          <w:szCs w:val="18"/>
          <w:lang w:val="en-GB"/>
        </w:rPr>
        <w:t xml:space="preserve">der Drought and Climate Change Conditions FSEQ210004. </w:t>
      </w:r>
      <w:r w:rsidRPr="00A65BEF">
        <w:rPr>
          <w:rFonts w:ascii="Palatino Linotype" w:hAnsi="Palatino Linotype"/>
          <w:color w:val="000000" w:themeColor="text1"/>
          <w:sz w:val="18"/>
          <w:szCs w:val="18"/>
          <w:lang w:val="es-CL"/>
        </w:rPr>
        <w:t>$299.858.000. (</w:t>
      </w:r>
      <w:proofErr w:type="gramStart"/>
      <w:r w:rsidRPr="00A65BEF">
        <w:rPr>
          <w:rFonts w:ascii="Palatino Linotype" w:hAnsi="Palatino Linotype"/>
          <w:color w:val="000000" w:themeColor="text1"/>
          <w:sz w:val="18"/>
          <w:szCs w:val="18"/>
          <w:lang w:val="es-CL"/>
        </w:rPr>
        <w:t>Director</w:t>
      </w:r>
      <w:proofErr w:type="gramEnd"/>
      <w:r w:rsidRPr="00A65BEF">
        <w:rPr>
          <w:rFonts w:ascii="Palatino Linotype" w:hAnsi="Palatino Linotype"/>
          <w:color w:val="000000" w:themeColor="text1"/>
          <w:sz w:val="18"/>
          <w:szCs w:val="18"/>
          <w:lang w:val="es-CL"/>
        </w:rPr>
        <w:t xml:space="preserve"> Alterno)</w:t>
      </w:r>
      <w:r w:rsidR="0B6712EC" w:rsidRPr="00A65BEF">
        <w:rPr>
          <w:rFonts w:ascii="Palatino Linotype" w:hAnsi="Palatino Linotype"/>
          <w:color w:val="000000" w:themeColor="text1"/>
          <w:sz w:val="18"/>
          <w:szCs w:val="18"/>
          <w:lang w:val="es-CL"/>
        </w:rPr>
        <w:t xml:space="preserve"> </w:t>
      </w:r>
      <w:hyperlink r:id="rId29">
        <w:r w:rsidR="0B6712EC" w:rsidRPr="00A65BEF">
          <w:rPr>
            <w:rStyle w:val="Hipervnculo"/>
            <w:rFonts w:ascii="Palatino Linotype" w:hAnsi="Palatino Linotype"/>
            <w:sz w:val="18"/>
            <w:szCs w:val="18"/>
            <w:lang w:val="es-CL"/>
          </w:rPr>
          <w:t>https://s3.amazonaws.com/documentos.anid.cl/rec/2021/fies/resex11604-2021AdjudicaConcursoFondoInvestigacionSequia2021.pdf</w:t>
        </w:r>
      </w:hyperlink>
      <w:r w:rsidR="0B6712EC" w:rsidRPr="00A65BEF">
        <w:rPr>
          <w:rFonts w:ascii="Palatino Linotype" w:hAnsi="Palatino Linotype"/>
          <w:color w:val="000000" w:themeColor="text1"/>
          <w:sz w:val="18"/>
          <w:szCs w:val="18"/>
          <w:lang w:val="es-CL"/>
        </w:rPr>
        <w:t xml:space="preserve"> </w:t>
      </w:r>
    </w:p>
    <w:p w14:paraId="5BA68E08" w14:textId="77777777" w:rsidR="00E4555D" w:rsidRPr="00AB633D" w:rsidRDefault="25A21405" w:rsidP="0068740C">
      <w:pPr>
        <w:pStyle w:val="PlainText1"/>
        <w:numPr>
          <w:ilvl w:val="0"/>
          <w:numId w:val="3"/>
        </w:numPr>
        <w:spacing w:after="120"/>
        <w:ind w:left="426" w:hanging="426"/>
        <w:jc w:val="both"/>
        <w:rPr>
          <w:rFonts w:ascii="Palatino Linotype" w:hAnsi="Palatino Linotype"/>
          <w:color w:val="404040"/>
          <w:sz w:val="18"/>
          <w:szCs w:val="18"/>
          <w:lang w:val="en-US"/>
        </w:rPr>
      </w:pPr>
      <w:r w:rsidRPr="653C878B">
        <w:rPr>
          <w:rFonts w:ascii="Palatino Linotype" w:hAnsi="Palatino Linotype"/>
          <w:color w:val="000000" w:themeColor="text1"/>
          <w:sz w:val="18"/>
          <w:szCs w:val="18"/>
          <w:lang w:val="en-US"/>
        </w:rPr>
        <w:lastRenderedPageBreak/>
        <w:t>Regional Program CLIMAT-</w:t>
      </w:r>
      <w:proofErr w:type="spellStart"/>
      <w:r w:rsidRPr="653C878B">
        <w:rPr>
          <w:rFonts w:ascii="Palatino Linotype" w:hAnsi="Palatino Linotype"/>
          <w:color w:val="000000" w:themeColor="text1"/>
          <w:sz w:val="18"/>
          <w:szCs w:val="18"/>
          <w:lang w:val="en-US"/>
        </w:rPr>
        <w:t>AmSud</w:t>
      </w:r>
      <w:proofErr w:type="spellEnd"/>
      <w:r w:rsidRPr="653C878B">
        <w:rPr>
          <w:rFonts w:ascii="Palatino Linotype" w:hAnsi="Palatino Linotype"/>
          <w:color w:val="000000" w:themeColor="text1"/>
          <w:sz w:val="18"/>
          <w:szCs w:val="18"/>
          <w:lang w:val="en-US"/>
        </w:rPr>
        <w:t xml:space="preserve">. </w:t>
      </w:r>
      <w:proofErr w:type="spellStart"/>
      <w:r w:rsidRPr="653C878B">
        <w:rPr>
          <w:rFonts w:ascii="Palatino Linotype" w:hAnsi="Palatino Linotype"/>
          <w:color w:val="000000" w:themeColor="text1"/>
          <w:sz w:val="18"/>
          <w:szCs w:val="18"/>
          <w:lang w:val="en-US"/>
        </w:rPr>
        <w:t>MItigating</w:t>
      </w:r>
      <w:proofErr w:type="spellEnd"/>
      <w:r w:rsidRPr="653C878B">
        <w:rPr>
          <w:rFonts w:ascii="Palatino Linotype" w:hAnsi="Palatino Linotype"/>
          <w:color w:val="000000" w:themeColor="text1"/>
          <w:sz w:val="18"/>
          <w:szCs w:val="18"/>
          <w:lang w:val="en-US"/>
        </w:rPr>
        <w:t xml:space="preserve"> Climate Change with </w:t>
      </w:r>
      <w:proofErr w:type="spellStart"/>
      <w:proofErr w:type="gramStart"/>
      <w:r w:rsidRPr="653C878B">
        <w:rPr>
          <w:rFonts w:ascii="Palatino Linotype" w:hAnsi="Palatino Linotype"/>
          <w:color w:val="000000" w:themeColor="text1"/>
          <w:sz w:val="18"/>
          <w:szCs w:val="18"/>
          <w:lang w:val="en-US"/>
        </w:rPr>
        <w:t>pOwer</w:t>
      </w:r>
      <w:proofErr w:type="spellEnd"/>
      <w:proofErr w:type="gramEnd"/>
      <w:r w:rsidRPr="653C878B">
        <w:rPr>
          <w:rFonts w:ascii="Palatino Linotype" w:hAnsi="Palatino Linotype"/>
          <w:color w:val="000000" w:themeColor="text1"/>
          <w:sz w:val="18"/>
          <w:szCs w:val="18"/>
          <w:lang w:val="en-US"/>
        </w:rPr>
        <w:t xml:space="preserve"> </w:t>
      </w:r>
      <w:proofErr w:type="spellStart"/>
      <w:r w:rsidRPr="653C878B">
        <w:rPr>
          <w:rFonts w:ascii="Palatino Linotype" w:hAnsi="Palatino Linotype"/>
          <w:color w:val="000000" w:themeColor="text1"/>
          <w:sz w:val="18"/>
          <w:szCs w:val="18"/>
          <w:lang w:val="en-US"/>
        </w:rPr>
        <w:t>electroNics</w:t>
      </w:r>
      <w:proofErr w:type="spellEnd"/>
      <w:r w:rsidRPr="653C878B">
        <w:rPr>
          <w:rFonts w:ascii="Palatino Linotype" w:hAnsi="Palatino Linotype"/>
          <w:color w:val="000000" w:themeColor="text1"/>
          <w:sz w:val="18"/>
          <w:szCs w:val="18"/>
          <w:lang w:val="en-US"/>
        </w:rPr>
        <w:t xml:space="preserve"> and </w:t>
      </w:r>
      <w:proofErr w:type="gramStart"/>
      <w:r w:rsidRPr="653C878B">
        <w:rPr>
          <w:rFonts w:ascii="Palatino Linotype" w:hAnsi="Palatino Linotype"/>
          <w:color w:val="000000" w:themeColor="text1"/>
          <w:sz w:val="18"/>
          <w:szCs w:val="18"/>
          <w:lang w:val="en-US"/>
        </w:rPr>
        <w:t>Smart-technologies</w:t>
      </w:r>
      <w:proofErr w:type="gramEnd"/>
      <w:r w:rsidRPr="653C878B">
        <w:rPr>
          <w:rFonts w:ascii="Palatino Linotype" w:hAnsi="Palatino Linotype"/>
          <w:color w:val="000000" w:themeColor="text1"/>
          <w:sz w:val="18"/>
          <w:szCs w:val="18"/>
          <w:lang w:val="en-US"/>
        </w:rPr>
        <w:t xml:space="preserve">. MICCONS. </w:t>
      </w:r>
      <w:r w:rsidR="22739746" w:rsidRPr="653C878B">
        <w:rPr>
          <w:rFonts w:ascii="Palatino Linotype" w:hAnsi="Palatino Linotype"/>
          <w:color w:val="000000" w:themeColor="text1"/>
          <w:sz w:val="18"/>
          <w:szCs w:val="18"/>
          <w:lang w:val="en-US"/>
        </w:rPr>
        <w:t xml:space="preserve">Proyecto 210001. </w:t>
      </w:r>
      <w:r w:rsidRPr="653C878B">
        <w:rPr>
          <w:rFonts w:ascii="Palatino Linotype" w:hAnsi="Palatino Linotype"/>
          <w:color w:val="000000" w:themeColor="text1"/>
          <w:sz w:val="18"/>
          <w:szCs w:val="18"/>
          <w:lang w:val="en-US"/>
        </w:rPr>
        <w:t>24259 euros. 2022-2023.</w:t>
      </w:r>
      <w:r w:rsidR="397A28DD" w:rsidRPr="653C878B">
        <w:rPr>
          <w:rFonts w:ascii="Palatino Linotype" w:hAnsi="Palatino Linotype"/>
          <w:color w:val="000000" w:themeColor="text1"/>
          <w:sz w:val="18"/>
          <w:szCs w:val="18"/>
          <w:lang w:val="en-US"/>
        </w:rPr>
        <w:t xml:space="preserve"> (Director Principal).</w:t>
      </w:r>
    </w:p>
    <w:p w14:paraId="7CF4218F" w14:textId="77777777" w:rsidR="006473E4" w:rsidRPr="00AB633D" w:rsidRDefault="4BAA97AE" w:rsidP="0068740C">
      <w:pPr>
        <w:pStyle w:val="PlainText1"/>
        <w:numPr>
          <w:ilvl w:val="0"/>
          <w:numId w:val="3"/>
        </w:numPr>
        <w:spacing w:after="120"/>
        <w:ind w:left="426" w:hanging="426"/>
        <w:jc w:val="both"/>
        <w:rPr>
          <w:rFonts w:ascii="Palatino Linotype" w:hAnsi="Palatino Linotype"/>
          <w:color w:val="404040"/>
          <w:sz w:val="18"/>
          <w:szCs w:val="18"/>
          <w:lang w:val="en-US"/>
        </w:rPr>
      </w:pPr>
      <w:r w:rsidRPr="653C878B">
        <w:rPr>
          <w:rFonts w:ascii="Palatino Linotype" w:hAnsi="Palatino Linotype"/>
          <w:color w:val="000000" w:themeColor="text1"/>
          <w:sz w:val="18"/>
          <w:szCs w:val="18"/>
          <w:lang w:val="en-GB"/>
        </w:rPr>
        <w:t xml:space="preserve">Auspicio </w:t>
      </w:r>
      <w:proofErr w:type="spellStart"/>
      <w:r w:rsidRPr="653C878B">
        <w:rPr>
          <w:rFonts w:ascii="Palatino Linotype" w:hAnsi="Palatino Linotype"/>
          <w:color w:val="000000" w:themeColor="text1"/>
          <w:sz w:val="18"/>
          <w:szCs w:val="18"/>
          <w:lang w:val="en-GB"/>
        </w:rPr>
        <w:t>otorgado</w:t>
      </w:r>
      <w:proofErr w:type="spellEnd"/>
      <w:r w:rsidRPr="653C878B">
        <w:rPr>
          <w:rFonts w:ascii="Palatino Linotype" w:hAnsi="Palatino Linotype"/>
          <w:color w:val="000000" w:themeColor="text1"/>
          <w:sz w:val="18"/>
          <w:szCs w:val="18"/>
          <w:lang w:val="en-GB"/>
        </w:rPr>
        <w:t xml:space="preserve"> </w:t>
      </w:r>
      <w:proofErr w:type="spellStart"/>
      <w:r w:rsidRPr="653C878B">
        <w:rPr>
          <w:rFonts w:ascii="Palatino Linotype" w:hAnsi="Palatino Linotype"/>
          <w:color w:val="000000" w:themeColor="text1"/>
          <w:sz w:val="18"/>
          <w:szCs w:val="18"/>
          <w:lang w:val="en-GB"/>
        </w:rPr>
        <w:t>por</w:t>
      </w:r>
      <w:proofErr w:type="spellEnd"/>
      <w:r w:rsidRPr="653C878B">
        <w:rPr>
          <w:rFonts w:ascii="Palatino Linotype" w:hAnsi="Palatino Linotype"/>
          <w:color w:val="000000" w:themeColor="text1"/>
          <w:sz w:val="18"/>
          <w:szCs w:val="18"/>
          <w:lang w:val="en-GB"/>
        </w:rPr>
        <w:t xml:space="preserve"> ANID para </w:t>
      </w:r>
      <w:proofErr w:type="spellStart"/>
      <w:r w:rsidRPr="653C878B">
        <w:rPr>
          <w:rFonts w:ascii="Palatino Linotype" w:hAnsi="Palatino Linotype"/>
          <w:color w:val="000000" w:themeColor="text1"/>
          <w:sz w:val="18"/>
          <w:szCs w:val="18"/>
          <w:lang w:val="en-GB"/>
        </w:rPr>
        <w:t>el</w:t>
      </w:r>
      <w:proofErr w:type="spellEnd"/>
      <w:r w:rsidRPr="653C878B">
        <w:rPr>
          <w:rFonts w:ascii="Palatino Linotype" w:hAnsi="Palatino Linotype"/>
          <w:color w:val="000000" w:themeColor="text1"/>
          <w:sz w:val="18"/>
          <w:szCs w:val="18"/>
          <w:lang w:val="en-GB"/>
        </w:rPr>
        <w:t xml:space="preserve"> Online Meetings of the Worldwide Energy </w:t>
      </w:r>
      <w:proofErr w:type="spellStart"/>
      <w:r w:rsidRPr="653C878B">
        <w:rPr>
          <w:rFonts w:ascii="Palatino Linotype" w:hAnsi="Palatino Linotype"/>
          <w:color w:val="000000" w:themeColor="text1"/>
          <w:sz w:val="18"/>
          <w:szCs w:val="18"/>
          <w:lang w:val="en-GB"/>
        </w:rPr>
        <w:t>NEtwoRk</w:t>
      </w:r>
      <w:proofErr w:type="spellEnd"/>
      <w:r w:rsidRPr="653C878B">
        <w:rPr>
          <w:rFonts w:ascii="Palatino Linotype" w:hAnsi="Palatino Linotype"/>
          <w:color w:val="000000" w:themeColor="text1"/>
          <w:sz w:val="18"/>
          <w:szCs w:val="18"/>
          <w:lang w:val="en-GB"/>
        </w:rPr>
        <w:t xml:space="preserve"> – Distinguished Lectures Program of SERC</w:t>
      </w:r>
      <w:r w:rsidR="464534DE" w:rsidRPr="653C878B">
        <w:rPr>
          <w:rFonts w:ascii="Palatino Linotype" w:hAnsi="Palatino Linotype"/>
          <w:color w:val="000000" w:themeColor="text1"/>
          <w:sz w:val="18"/>
          <w:szCs w:val="18"/>
          <w:lang w:val="en-GB"/>
        </w:rPr>
        <w:t>.</w:t>
      </w:r>
      <w:r w:rsidRPr="653C878B">
        <w:rPr>
          <w:rFonts w:ascii="Palatino Linotype" w:hAnsi="Palatino Linotype"/>
          <w:color w:val="000000" w:themeColor="text1"/>
          <w:sz w:val="18"/>
          <w:szCs w:val="18"/>
          <w:lang w:val="en-GB"/>
        </w:rPr>
        <w:t xml:space="preserve"> $5.000.000.</w:t>
      </w:r>
    </w:p>
    <w:p w14:paraId="6E5FD1F5" w14:textId="77777777" w:rsidR="00744625" w:rsidRPr="00AB633D" w:rsidRDefault="588166E0" w:rsidP="0068740C">
      <w:pPr>
        <w:pStyle w:val="PlainText1"/>
        <w:numPr>
          <w:ilvl w:val="0"/>
          <w:numId w:val="3"/>
        </w:numPr>
        <w:spacing w:after="120"/>
        <w:ind w:left="426" w:hanging="426"/>
        <w:jc w:val="both"/>
        <w:rPr>
          <w:rFonts w:ascii="Palatino Linotype" w:hAnsi="Palatino Linotype"/>
          <w:color w:val="404040"/>
          <w:sz w:val="18"/>
          <w:szCs w:val="18"/>
          <w:lang w:val="es-CL"/>
        </w:rPr>
      </w:pPr>
      <w:r w:rsidRPr="653C878B">
        <w:rPr>
          <w:rFonts w:ascii="Palatino Linotype" w:hAnsi="Palatino Linotype"/>
          <w:color w:val="000000" w:themeColor="text1"/>
          <w:sz w:val="18"/>
          <w:szCs w:val="18"/>
          <w:lang w:val="es-CL"/>
        </w:rPr>
        <w:t>Proyectos de Innovación Docente, Año 2021. Experiencias de Realidad Aumentada Aplicadas a Circuitos de Electrónica de Potencia Para la Mejora de Conocimientos y Competencias en el Módulo Lógica Programable de la Carrera de Ingeniería Civil Mecatrónica. (CLP $3.000.000). 2021-2022.</w:t>
      </w:r>
    </w:p>
    <w:p w14:paraId="54D27B8A" w14:textId="77777777" w:rsidR="00925A68" w:rsidRPr="00AB633D" w:rsidRDefault="20D1B2B0" w:rsidP="0068740C">
      <w:pPr>
        <w:pStyle w:val="PlainText1"/>
        <w:numPr>
          <w:ilvl w:val="0"/>
          <w:numId w:val="3"/>
        </w:numPr>
        <w:spacing w:after="120"/>
        <w:ind w:left="426" w:hanging="426"/>
        <w:jc w:val="both"/>
        <w:rPr>
          <w:rFonts w:ascii="Palatino Linotype" w:hAnsi="Palatino Linotype"/>
          <w:color w:val="404040"/>
          <w:sz w:val="18"/>
          <w:szCs w:val="18"/>
          <w:lang w:val="en-US"/>
        </w:rPr>
      </w:pPr>
      <w:r w:rsidRPr="653C878B">
        <w:rPr>
          <w:rFonts w:ascii="Palatino Linotype" w:hAnsi="Palatino Linotype"/>
          <w:color w:val="000000" w:themeColor="text1"/>
          <w:sz w:val="18"/>
          <w:szCs w:val="18"/>
          <w:lang w:val="en-GB"/>
        </w:rPr>
        <w:t xml:space="preserve">Microgrid Technologies for Rural Communities. </w:t>
      </w:r>
      <w:r w:rsidRPr="653C878B">
        <w:rPr>
          <w:rFonts w:ascii="Palatino Linotype" w:hAnsi="Palatino Linotype"/>
          <w:color w:val="000000" w:themeColor="text1"/>
          <w:sz w:val="18"/>
          <w:szCs w:val="18"/>
          <w:lang w:val="en-US"/>
        </w:rPr>
        <w:t>1</w:t>
      </w:r>
      <w:r w:rsidRPr="653C878B">
        <w:rPr>
          <w:rFonts w:ascii="Palatino Linotype" w:hAnsi="Palatino Linotype"/>
          <w:color w:val="000000" w:themeColor="text1"/>
          <w:sz w:val="18"/>
          <w:szCs w:val="18"/>
          <w:vertAlign w:val="superscript"/>
          <w:lang w:val="en-US"/>
        </w:rPr>
        <w:t>st</w:t>
      </w:r>
      <w:r w:rsidRPr="653C878B">
        <w:rPr>
          <w:rFonts w:ascii="Palatino Linotype" w:hAnsi="Palatino Linotype"/>
          <w:color w:val="000000" w:themeColor="text1"/>
          <w:sz w:val="18"/>
          <w:szCs w:val="18"/>
          <w:lang w:val="en-US"/>
        </w:rPr>
        <w:t xml:space="preserve"> Sept. 2020 – 31</w:t>
      </w:r>
      <w:r w:rsidRPr="653C878B">
        <w:rPr>
          <w:rFonts w:ascii="Palatino Linotype" w:hAnsi="Palatino Linotype"/>
          <w:color w:val="000000" w:themeColor="text1"/>
          <w:sz w:val="18"/>
          <w:szCs w:val="18"/>
          <w:vertAlign w:val="superscript"/>
          <w:lang w:val="en-US"/>
        </w:rPr>
        <w:t>st</w:t>
      </w:r>
      <w:r w:rsidRPr="653C878B">
        <w:rPr>
          <w:rFonts w:ascii="Palatino Linotype" w:hAnsi="Palatino Linotype"/>
          <w:color w:val="000000" w:themeColor="text1"/>
          <w:sz w:val="18"/>
          <w:szCs w:val="18"/>
          <w:lang w:val="en-US"/>
        </w:rPr>
        <w:t xml:space="preserve"> March 2021. Prof. Patrick Wheeler, The University of Nottingham, UK; Prof. Marco Rivera, Universidad de Talca, Chile; Mariana Rojas, The University of Nottingham Chile, Chile. Funded by the British Embassy in Chile.</w:t>
      </w:r>
      <w:r w:rsidR="397A28DD" w:rsidRPr="653C878B">
        <w:rPr>
          <w:rFonts w:ascii="Palatino Linotype" w:hAnsi="Palatino Linotype"/>
          <w:color w:val="000000" w:themeColor="text1"/>
          <w:sz w:val="18"/>
          <w:szCs w:val="18"/>
          <w:lang w:val="en-US"/>
        </w:rPr>
        <w:t xml:space="preserve"> (Co Director)</w:t>
      </w:r>
    </w:p>
    <w:p w14:paraId="6F1B9358" w14:textId="77777777" w:rsidR="00AE182D" w:rsidRPr="00AB633D" w:rsidRDefault="5E88C694" w:rsidP="0068740C">
      <w:pPr>
        <w:pStyle w:val="PlainText1"/>
        <w:numPr>
          <w:ilvl w:val="0"/>
          <w:numId w:val="3"/>
        </w:numPr>
        <w:spacing w:after="120"/>
        <w:ind w:left="426" w:hanging="426"/>
        <w:jc w:val="both"/>
        <w:rPr>
          <w:rFonts w:ascii="Palatino Linotype" w:hAnsi="Palatino Linotype"/>
          <w:color w:val="404040"/>
          <w:sz w:val="18"/>
          <w:szCs w:val="18"/>
          <w:lang w:val="en-US"/>
        </w:rPr>
      </w:pPr>
      <w:r w:rsidRPr="653C878B">
        <w:rPr>
          <w:rFonts w:ascii="Palatino Linotype" w:hAnsi="Palatino Linotype"/>
          <w:color w:val="000000" w:themeColor="text1"/>
          <w:sz w:val="18"/>
          <w:szCs w:val="18"/>
          <w:lang w:val="en-US"/>
        </w:rPr>
        <w:t xml:space="preserve">Contest to Attract Advanced Human Capital from Abroad, Short Stay Programs (MEC80190074). Advanced Control Systems in Power Electronics Applications for Strengthening the Teaching and Research of Undergraduate and Postgraduate of the Department of Electromechanics and Energy Conversion of the University of Talca (Sistemas </w:t>
      </w:r>
      <w:proofErr w:type="spellStart"/>
      <w:r w:rsidRPr="653C878B">
        <w:rPr>
          <w:rFonts w:ascii="Palatino Linotype" w:hAnsi="Palatino Linotype"/>
          <w:color w:val="000000" w:themeColor="text1"/>
          <w:sz w:val="18"/>
          <w:szCs w:val="18"/>
          <w:lang w:val="en-US"/>
        </w:rPr>
        <w:t>Avanzados</w:t>
      </w:r>
      <w:proofErr w:type="spellEnd"/>
      <w:r w:rsidRPr="653C878B">
        <w:rPr>
          <w:rFonts w:ascii="Palatino Linotype" w:hAnsi="Palatino Linotype"/>
          <w:color w:val="000000" w:themeColor="text1"/>
          <w:sz w:val="18"/>
          <w:szCs w:val="18"/>
          <w:lang w:val="en-US"/>
        </w:rPr>
        <w:t xml:space="preserve"> de Control </w:t>
      </w:r>
      <w:proofErr w:type="spellStart"/>
      <w:r w:rsidRPr="653C878B">
        <w:rPr>
          <w:rFonts w:ascii="Palatino Linotype" w:hAnsi="Palatino Linotype"/>
          <w:color w:val="000000" w:themeColor="text1"/>
          <w:sz w:val="18"/>
          <w:szCs w:val="18"/>
          <w:lang w:val="en-US"/>
        </w:rPr>
        <w:t>en</w:t>
      </w:r>
      <w:proofErr w:type="spellEnd"/>
      <w:r w:rsidRPr="653C878B">
        <w:rPr>
          <w:rFonts w:ascii="Palatino Linotype" w:hAnsi="Palatino Linotype"/>
          <w:color w:val="000000" w:themeColor="text1"/>
          <w:sz w:val="18"/>
          <w:szCs w:val="18"/>
          <w:lang w:val="en-US"/>
        </w:rPr>
        <w:t xml:space="preserve"> </w:t>
      </w:r>
      <w:proofErr w:type="spellStart"/>
      <w:r w:rsidRPr="653C878B">
        <w:rPr>
          <w:rFonts w:ascii="Palatino Linotype" w:hAnsi="Palatino Linotype"/>
          <w:color w:val="000000" w:themeColor="text1"/>
          <w:sz w:val="18"/>
          <w:szCs w:val="18"/>
          <w:lang w:val="en-US"/>
        </w:rPr>
        <w:t>Aplicaciones</w:t>
      </w:r>
      <w:proofErr w:type="spellEnd"/>
      <w:r w:rsidRPr="653C878B">
        <w:rPr>
          <w:rFonts w:ascii="Palatino Linotype" w:hAnsi="Palatino Linotype"/>
          <w:color w:val="000000" w:themeColor="text1"/>
          <w:sz w:val="18"/>
          <w:szCs w:val="18"/>
          <w:lang w:val="en-US"/>
        </w:rPr>
        <w:t xml:space="preserve"> de </w:t>
      </w:r>
      <w:proofErr w:type="spellStart"/>
      <w:r w:rsidRPr="653C878B">
        <w:rPr>
          <w:rFonts w:ascii="Palatino Linotype" w:hAnsi="Palatino Linotype"/>
          <w:color w:val="000000" w:themeColor="text1"/>
          <w:sz w:val="18"/>
          <w:szCs w:val="18"/>
          <w:lang w:val="en-US"/>
        </w:rPr>
        <w:t>Electrónica</w:t>
      </w:r>
      <w:proofErr w:type="spellEnd"/>
      <w:r w:rsidRPr="653C878B">
        <w:rPr>
          <w:rFonts w:ascii="Palatino Linotype" w:hAnsi="Palatino Linotype"/>
          <w:color w:val="000000" w:themeColor="text1"/>
          <w:sz w:val="18"/>
          <w:szCs w:val="18"/>
          <w:lang w:val="en-US"/>
        </w:rPr>
        <w:t xml:space="preserve"> de </w:t>
      </w:r>
      <w:proofErr w:type="spellStart"/>
      <w:r w:rsidRPr="653C878B">
        <w:rPr>
          <w:rFonts w:ascii="Palatino Linotype" w:hAnsi="Palatino Linotype"/>
          <w:color w:val="000000" w:themeColor="text1"/>
          <w:sz w:val="18"/>
          <w:szCs w:val="18"/>
          <w:lang w:val="en-US"/>
        </w:rPr>
        <w:t>Potencia</w:t>
      </w:r>
      <w:proofErr w:type="spellEnd"/>
      <w:r w:rsidRPr="653C878B">
        <w:rPr>
          <w:rFonts w:ascii="Palatino Linotype" w:hAnsi="Palatino Linotype"/>
          <w:color w:val="000000" w:themeColor="text1"/>
          <w:sz w:val="18"/>
          <w:szCs w:val="18"/>
          <w:lang w:val="en-US"/>
        </w:rPr>
        <w:t xml:space="preserve"> para </w:t>
      </w:r>
      <w:proofErr w:type="spellStart"/>
      <w:r w:rsidRPr="653C878B">
        <w:rPr>
          <w:rFonts w:ascii="Palatino Linotype" w:hAnsi="Palatino Linotype"/>
          <w:color w:val="000000" w:themeColor="text1"/>
          <w:sz w:val="18"/>
          <w:szCs w:val="18"/>
          <w:lang w:val="en-US"/>
        </w:rPr>
        <w:t>el</w:t>
      </w:r>
      <w:proofErr w:type="spellEnd"/>
      <w:r w:rsidRPr="653C878B">
        <w:rPr>
          <w:rFonts w:ascii="Palatino Linotype" w:hAnsi="Palatino Linotype"/>
          <w:color w:val="000000" w:themeColor="text1"/>
          <w:sz w:val="18"/>
          <w:szCs w:val="18"/>
          <w:lang w:val="en-US"/>
        </w:rPr>
        <w:t xml:space="preserve"> </w:t>
      </w:r>
      <w:proofErr w:type="spellStart"/>
      <w:r w:rsidRPr="653C878B">
        <w:rPr>
          <w:rFonts w:ascii="Palatino Linotype" w:hAnsi="Palatino Linotype"/>
          <w:color w:val="000000" w:themeColor="text1"/>
          <w:sz w:val="18"/>
          <w:szCs w:val="18"/>
          <w:lang w:val="en-US"/>
        </w:rPr>
        <w:t>Fortalecimiento</w:t>
      </w:r>
      <w:proofErr w:type="spellEnd"/>
      <w:r w:rsidRPr="653C878B">
        <w:rPr>
          <w:rFonts w:ascii="Palatino Linotype" w:hAnsi="Palatino Linotype"/>
          <w:color w:val="000000" w:themeColor="text1"/>
          <w:sz w:val="18"/>
          <w:szCs w:val="18"/>
          <w:lang w:val="en-US"/>
        </w:rPr>
        <w:t xml:space="preserve"> de la </w:t>
      </w:r>
      <w:proofErr w:type="spellStart"/>
      <w:r w:rsidRPr="653C878B">
        <w:rPr>
          <w:rFonts w:ascii="Palatino Linotype" w:hAnsi="Palatino Linotype"/>
          <w:color w:val="000000" w:themeColor="text1"/>
          <w:sz w:val="18"/>
          <w:szCs w:val="18"/>
          <w:lang w:val="en-US"/>
        </w:rPr>
        <w:t>Docencia</w:t>
      </w:r>
      <w:proofErr w:type="spellEnd"/>
      <w:r w:rsidRPr="653C878B">
        <w:rPr>
          <w:rFonts w:ascii="Palatino Linotype" w:hAnsi="Palatino Linotype"/>
          <w:color w:val="000000" w:themeColor="text1"/>
          <w:sz w:val="18"/>
          <w:szCs w:val="18"/>
          <w:lang w:val="en-US"/>
        </w:rPr>
        <w:t xml:space="preserve"> e </w:t>
      </w:r>
      <w:proofErr w:type="spellStart"/>
      <w:r w:rsidRPr="653C878B">
        <w:rPr>
          <w:rFonts w:ascii="Palatino Linotype" w:hAnsi="Palatino Linotype"/>
          <w:color w:val="000000" w:themeColor="text1"/>
          <w:sz w:val="18"/>
          <w:szCs w:val="18"/>
          <w:lang w:val="en-US"/>
        </w:rPr>
        <w:t>Investigación</w:t>
      </w:r>
      <w:proofErr w:type="spellEnd"/>
      <w:r w:rsidRPr="653C878B">
        <w:rPr>
          <w:rFonts w:ascii="Palatino Linotype" w:hAnsi="Palatino Linotype"/>
          <w:color w:val="000000" w:themeColor="text1"/>
          <w:sz w:val="18"/>
          <w:szCs w:val="18"/>
          <w:lang w:val="en-US"/>
        </w:rPr>
        <w:t xml:space="preserve"> de </w:t>
      </w:r>
      <w:proofErr w:type="spellStart"/>
      <w:r w:rsidRPr="653C878B">
        <w:rPr>
          <w:rFonts w:ascii="Palatino Linotype" w:hAnsi="Palatino Linotype"/>
          <w:color w:val="000000" w:themeColor="text1"/>
          <w:sz w:val="18"/>
          <w:szCs w:val="18"/>
          <w:lang w:val="en-US"/>
        </w:rPr>
        <w:t>Pregrado</w:t>
      </w:r>
      <w:proofErr w:type="spellEnd"/>
      <w:r w:rsidRPr="653C878B">
        <w:rPr>
          <w:rFonts w:ascii="Palatino Linotype" w:hAnsi="Palatino Linotype"/>
          <w:color w:val="000000" w:themeColor="text1"/>
          <w:sz w:val="18"/>
          <w:szCs w:val="18"/>
          <w:lang w:val="en-US"/>
        </w:rPr>
        <w:t xml:space="preserve"> y </w:t>
      </w:r>
      <w:proofErr w:type="spellStart"/>
      <w:r w:rsidRPr="653C878B">
        <w:rPr>
          <w:rFonts w:ascii="Palatino Linotype" w:hAnsi="Palatino Linotype"/>
          <w:color w:val="000000" w:themeColor="text1"/>
          <w:sz w:val="18"/>
          <w:szCs w:val="18"/>
          <w:lang w:val="en-US"/>
        </w:rPr>
        <w:t>Postgrado</w:t>
      </w:r>
      <w:proofErr w:type="spellEnd"/>
      <w:r w:rsidRPr="653C878B">
        <w:rPr>
          <w:rFonts w:ascii="Palatino Linotype" w:hAnsi="Palatino Linotype"/>
          <w:color w:val="000000" w:themeColor="text1"/>
          <w:sz w:val="18"/>
          <w:szCs w:val="18"/>
          <w:lang w:val="en-US"/>
        </w:rPr>
        <w:t xml:space="preserve"> del Departamento de </w:t>
      </w:r>
      <w:proofErr w:type="spellStart"/>
      <w:r w:rsidRPr="653C878B">
        <w:rPr>
          <w:rFonts w:ascii="Palatino Linotype" w:hAnsi="Palatino Linotype"/>
          <w:color w:val="000000" w:themeColor="text1"/>
          <w:sz w:val="18"/>
          <w:szCs w:val="18"/>
          <w:lang w:val="en-US"/>
        </w:rPr>
        <w:t>Electromecánica</w:t>
      </w:r>
      <w:proofErr w:type="spellEnd"/>
      <w:r w:rsidRPr="653C878B">
        <w:rPr>
          <w:rFonts w:ascii="Palatino Linotype" w:hAnsi="Palatino Linotype"/>
          <w:color w:val="000000" w:themeColor="text1"/>
          <w:sz w:val="18"/>
          <w:szCs w:val="18"/>
          <w:lang w:val="en-US"/>
        </w:rPr>
        <w:t xml:space="preserve"> y </w:t>
      </w:r>
      <w:proofErr w:type="spellStart"/>
      <w:r w:rsidRPr="653C878B">
        <w:rPr>
          <w:rFonts w:ascii="Palatino Linotype" w:hAnsi="Palatino Linotype"/>
          <w:color w:val="000000" w:themeColor="text1"/>
          <w:sz w:val="18"/>
          <w:szCs w:val="18"/>
          <w:lang w:val="en-US"/>
        </w:rPr>
        <w:t>Conversión</w:t>
      </w:r>
      <w:proofErr w:type="spellEnd"/>
      <w:r w:rsidRPr="653C878B">
        <w:rPr>
          <w:rFonts w:ascii="Palatino Linotype" w:hAnsi="Palatino Linotype"/>
          <w:color w:val="000000" w:themeColor="text1"/>
          <w:sz w:val="18"/>
          <w:szCs w:val="18"/>
          <w:lang w:val="en-US"/>
        </w:rPr>
        <w:t xml:space="preserve"> de Energía de la Universidad de Talca). Invited Professor: Prof. Galina Mirzaeva. The University of Newcastle, Australia, 2019-2020. </w:t>
      </w:r>
      <w:r w:rsidR="397A28DD" w:rsidRPr="653C878B">
        <w:rPr>
          <w:rFonts w:ascii="Palatino Linotype" w:hAnsi="Palatino Linotype"/>
          <w:color w:val="000000" w:themeColor="text1"/>
          <w:sz w:val="18"/>
          <w:szCs w:val="18"/>
          <w:lang w:val="en-US"/>
        </w:rPr>
        <w:t>(</w:t>
      </w:r>
      <w:proofErr w:type="spellStart"/>
      <w:r w:rsidR="397A28DD" w:rsidRPr="653C878B">
        <w:rPr>
          <w:rFonts w:ascii="Palatino Linotype" w:hAnsi="Palatino Linotype"/>
          <w:color w:val="000000" w:themeColor="text1"/>
          <w:sz w:val="18"/>
          <w:szCs w:val="18"/>
          <w:lang w:val="en-US"/>
        </w:rPr>
        <w:t>Responsable</w:t>
      </w:r>
      <w:proofErr w:type="spellEnd"/>
      <w:r w:rsidR="397A28DD" w:rsidRPr="653C878B">
        <w:rPr>
          <w:rFonts w:ascii="Palatino Linotype" w:hAnsi="Palatino Linotype"/>
          <w:color w:val="000000" w:themeColor="text1"/>
          <w:sz w:val="18"/>
          <w:szCs w:val="18"/>
          <w:lang w:val="en-US"/>
        </w:rPr>
        <w:t xml:space="preserve">) </w:t>
      </w:r>
    </w:p>
    <w:p w14:paraId="3B0C0F70" w14:textId="77777777" w:rsidR="00F33D91" w:rsidRPr="00AB633D" w:rsidRDefault="4FD7FFB4" w:rsidP="0068740C">
      <w:pPr>
        <w:pStyle w:val="PlainText1"/>
        <w:numPr>
          <w:ilvl w:val="0"/>
          <w:numId w:val="3"/>
        </w:numPr>
        <w:spacing w:after="120"/>
        <w:ind w:left="426" w:hanging="426"/>
        <w:jc w:val="both"/>
        <w:rPr>
          <w:rFonts w:ascii="Palatino Linotype" w:hAnsi="Palatino Linotype"/>
          <w:color w:val="404040"/>
          <w:sz w:val="18"/>
          <w:szCs w:val="18"/>
          <w:lang w:val="en-US"/>
        </w:rPr>
      </w:pPr>
      <w:r w:rsidRPr="653C878B">
        <w:rPr>
          <w:rFonts w:ascii="Palatino Linotype" w:hAnsi="Palatino Linotype"/>
          <w:color w:val="000000" w:themeColor="text1"/>
          <w:sz w:val="18"/>
          <w:szCs w:val="18"/>
          <w:lang w:val="en-US"/>
        </w:rPr>
        <w:t xml:space="preserve">Research on Model </w:t>
      </w:r>
      <w:r w:rsidR="749C24ED" w:rsidRPr="653C878B">
        <w:rPr>
          <w:rFonts w:ascii="Palatino Linotype" w:hAnsi="Palatino Linotype"/>
          <w:color w:val="000000" w:themeColor="text1"/>
          <w:sz w:val="18"/>
          <w:szCs w:val="18"/>
          <w:lang w:val="en-US"/>
        </w:rPr>
        <w:t>P</w:t>
      </w:r>
      <w:r w:rsidRPr="653C878B">
        <w:rPr>
          <w:rFonts w:ascii="Palatino Linotype" w:hAnsi="Palatino Linotype"/>
          <w:color w:val="000000" w:themeColor="text1"/>
          <w:sz w:val="18"/>
          <w:szCs w:val="18"/>
          <w:lang w:val="en-US"/>
        </w:rPr>
        <w:t xml:space="preserve">redictive </w:t>
      </w:r>
      <w:r w:rsidR="749C24ED" w:rsidRPr="653C878B">
        <w:rPr>
          <w:rFonts w:ascii="Palatino Linotype" w:hAnsi="Palatino Linotype"/>
          <w:color w:val="000000" w:themeColor="text1"/>
          <w:sz w:val="18"/>
          <w:szCs w:val="18"/>
          <w:lang w:val="en-US"/>
        </w:rPr>
        <w:t>C</w:t>
      </w:r>
      <w:r w:rsidRPr="653C878B">
        <w:rPr>
          <w:rFonts w:ascii="Palatino Linotype" w:hAnsi="Palatino Linotype"/>
          <w:color w:val="000000" w:themeColor="text1"/>
          <w:sz w:val="18"/>
          <w:szCs w:val="18"/>
          <w:lang w:val="en-US"/>
        </w:rPr>
        <w:t>ontrol for Power Electronics and machine drive applications. Research Board International Collaboration Fund. The University of Nottingham. 2018-2019. Tao Yang (UK), Marco Rivera (Chile), Rubén Peña (Chile).</w:t>
      </w:r>
      <w:r w:rsidR="397A28DD" w:rsidRPr="653C878B">
        <w:rPr>
          <w:rFonts w:ascii="Palatino Linotype" w:hAnsi="Palatino Linotype"/>
          <w:color w:val="000000" w:themeColor="text1"/>
          <w:sz w:val="18"/>
          <w:szCs w:val="18"/>
          <w:lang w:val="en-US"/>
        </w:rPr>
        <w:t xml:space="preserve"> Co Researcher</w:t>
      </w:r>
    </w:p>
    <w:p w14:paraId="0D046309" w14:textId="77777777" w:rsidR="0086387D" w:rsidRPr="00AB633D" w:rsidRDefault="556F8B8E" w:rsidP="0068740C">
      <w:pPr>
        <w:pStyle w:val="PlainText1"/>
        <w:numPr>
          <w:ilvl w:val="0"/>
          <w:numId w:val="3"/>
        </w:numPr>
        <w:spacing w:after="120"/>
        <w:ind w:left="426" w:hanging="426"/>
        <w:jc w:val="both"/>
        <w:rPr>
          <w:rFonts w:ascii="Palatino Linotype" w:hAnsi="Palatino Linotype"/>
          <w:color w:val="404040"/>
          <w:sz w:val="18"/>
          <w:szCs w:val="18"/>
          <w:lang w:val="en-US"/>
        </w:rPr>
      </w:pPr>
      <w:r w:rsidRPr="653C878B">
        <w:rPr>
          <w:rFonts w:ascii="Palatino Linotype" w:hAnsi="Palatino Linotype"/>
          <w:color w:val="000000" w:themeColor="text1"/>
          <w:sz w:val="18"/>
          <w:szCs w:val="18"/>
          <w:lang w:val="en-US"/>
        </w:rPr>
        <w:t xml:space="preserve">Contest to Attract Advanced Human Capital from Abroad, Short Stay Programs (MEC80180097). Strengthening of the Undergraduate and Postgraduate Teaching and Research in the Electrical Engineering Area for Renewable Energy Applications. Invited Professor: Prof. </w:t>
      </w:r>
      <w:proofErr w:type="spellStart"/>
      <w:r w:rsidRPr="653C878B">
        <w:rPr>
          <w:rFonts w:ascii="Palatino Linotype" w:hAnsi="Palatino Linotype"/>
          <w:color w:val="000000" w:themeColor="text1"/>
          <w:sz w:val="18"/>
          <w:szCs w:val="18"/>
          <w:lang w:val="en-US"/>
        </w:rPr>
        <w:t>Pericle</w:t>
      </w:r>
      <w:proofErr w:type="spellEnd"/>
      <w:r w:rsidRPr="653C878B">
        <w:rPr>
          <w:rFonts w:ascii="Palatino Linotype" w:hAnsi="Palatino Linotype"/>
          <w:color w:val="000000" w:themeColor="text1"/>
          <w:sz w:val="18"/>
          <w:szCs w:val="18"/>
          <w:lang w:val="en-US"/>
        </w:rPr>
        <w:t xml:space="preserve"> Zanchetta. The University of Nottingham, UK. 2018-2019.</w:t>
      </w:r>
      <w:r w:rsidR="397A28DD" w:rsidRPr="653C878B">
        <w:rPr>
          <w:rFonts w:ascii="Palatino Linotype" w:hAnsi="Palatino Linotype"/>
          <w:color w:val="000000" w:themeColor="text1"/>
          <w:sz w:val="18"/>
          <w:szCs w:val="18"/>
          <w:lang w:val="en-US"/>
        </w:rPr>
        <w:t xml:space="preserve"> (Responsible)</w:t>
      </w:r>
    </w:p>
    <w:bookmarkEnd w:id="1"/>
    <w:p w14:paraId="60699D83" w14:textId="77777777" w:rsidR="00DE09DF" w:rsidRPr="00AB633D" w:rsidRDefault="00DE09DF" w:rsidP="0068740C">
      <w:pPr>
        <w:pStyle w:val="PlainText1"/>
        <w:numPr>
          <w:ilvl w:val="0"/>
          <w:numId w:val="29"/>
        </w:numPr>
        <w:spacing w:after="240"/>
        <w:ind w:left="426" w:hanging="426"/>
        <w:jc w:val="both"/>
        <w:rPr>
          <w:rFonts w:ascii="Palatino Linotype" w:hAnsi="Palatino Linotype"/>
          <w:color w:val="404040"/>
          <w:sz w:val="18"/>
          <w:szCs w:val="18"/>
          <w:lang w:val="en-US"/>
        </w:rPr>
      </w:pPr>
      <w:r w:rsidRPr="00AB633D">
        <w:rPr>
          <w:rFonts w:ascii="Palatino Linotype" w:hAnsi="Palatino Linotype"/>
          <w:color w:val="404040"/>
          <w:sz w:val="18"/>
          <w:szCs w:val="18"/>
          <w:lang w:val="en-US"/>
        </w:rPr>
        <w:t xml:space="preserve">UNNC Visiting Scholars Scheme. Funding to spend 1 month at The University of Nottingham Ningbo - China. To be developed in </w:t>
      </w:r>
      <w:r w:rsidR="00856DFB" w:rsidRPr="00AB633D">
        <w:rPr>
          <w:rFonts w:ascii="Palatino Linotype" w:hAnsi="Palatino Linotype"/>
          <w:color w:val="404040"/>
          <w:sz w:val="18"/>
          <w:szCs w:val="18"/>
          <w:lang w:val="en-US"/>
        </w:rPr>
        <w:t>February</w:t>
      </w:r>
      <w:r w:rsidRPr="00AB633D">
        <w:rPr>
          <w:rFonts w:ascii="Palatino Linotype" w:hAnsi="Palatino Linotype"/>
          <w:color w:val="404040"/>
          <w:sz w:val="18"/>
          <w:szCs w:val="18"/>
          <w:lang w:val="en-US"/>
        </w:rPr>
        <w:t xml:space="preserve"> 2019.</w:t>
      </w:r>
      <w:r w:rsidR="00C066F5" w:rsidRPr="00AB633D">
        <w:rPr>
          <w:rFonts w:ascii="Palatino Linotype" w:hAnsi="Palatino Linotype"/>
          <w:color w:val="404040"/>
          <w:sz w:val="18"/>
          <w:szCs w:val="18"/>
          <w:lang w:val="en-US"/>
        </w:rPr>
        <w:t xml:space="preserve"> (Responsible)</w:t>
      </w:r>
    </w:p>
    <w:p w14:paraId="03141382" w14:textId="77777777" w:rsidR="00093497" w:rsidRPr="00AB633D" w:rsidRDefault="00093497" w:rsidP="0068740C">
      <w:pPr>
        <w:pStyle w:val="PlainText1"/>
        <w:numPr>
          <w:ilvl w:val="0"/>
          <w:numId w:val="29"/>
        </w:numPr>
        <w:spacing w:after="240"/>
        <w:ind w:left="426" w:hanging="426"/>
        <w:jc w:val="both"/>
        <w:rPr>
          <w:rFonts w:ascii="Palatino Linotype" w:hAnsi="Palatino Linotype"/>
          <w:b/>
          <w:color w:val="404040"/>
          <w:sz w:val="18"/>
          <w:szCs w:val="18"/>
          <w:lang w:val="en-US"/>
        </w:rPr>
      </w:pPr>
      <w:r w:rsidRPr="00AB633D">
        <w:rPr>
          <w:rFonts w:ascii="Palatino Linotype" w:hAnsi="Palatino Linotype"/>
          <w:color w:val="404040"/>
          <w:sz w:val="18"/>
          <w:szCs w:val="18"/>
          <w:lang w:val="en-US"/>
        </w:rPr>
        <w:t xml:space="preserve">Power Electronics for Renewable Energy Systems Applications. Regional Institutional Skills Development. Partners: The University of Nottingham, UK - Universidad </w:t>
      </w:r>
      <w:proofErr w:type="spellStart"/>
      <w:r w:rsidRPr="00AB633D">
        <w:rPr>
          <w:rFonts w:ascii="Palatino Linotype" w:hAnsi="Palatino Linotype"/>
          <w:color w:val="404040"/>
          <w:sz w:val="18"/>
          <w:szCs w:val="18"/>
          <w:lang w:val="en-US"/>
        </w:rPr>
        <w:t>Tecnológica</w:t>
      </w:r>
      <w:proofErr w:type="spellEnd"/>
      <w:r w:rsidRPr="00AB633D">
        <w:rPr>
          <w:rFonts w:ascii="Palatino Linotype" w:hAnsi="Palatino Linotype"/>
          <w:color w:val="404040"/>
          <w:sz w:val="18"/>
          <w:szCs w:val="18"/>
          <w:lang w:val="en-US"/>
        </w:rPr>
        <w:t xml:space="preserve"> de Pereira, Colombia - Universidad de Concepción.</w:t>
      </w:r>
    </w:p>
    <w:p w14:paraId="5F94175C" w14:textId="77777777" w:rsidR="009711A7" w:rsidRPr="00AB633D" w:rsidRDefault="00B93763" w:rsidP="0068740C">
      <w:pPr>
        <w:pStyle w:val="PlainText1"/>
        <w:numPr>
          <w:ilvl w:val="0"/>
          <w:numId w:val="29"/>
        </w:numPr>
        <w:spacing w:after="240"/>
        <w:ind w:left="426" w:hanging="426"/>
        <w:jc w:val="both"/>
        <w:rPr>
          <w:rFonts w:ascii="Palatino Linotype" w:hAnsi="Palatino Linotype"/>
          <w:b/>
          <w:color w:val="404040"/>
          <w:sz w:val="18"/>
          <w:szCs w:val="18"/>
          <w:lang w:val="en-US"/>
        </w:rPr>
      </w:pPr>
      <w:r w:rsidRPr="00AB633D">
        <w:rPr>
          <w:rFonts w:ascii="Palatino Linotype" w:hAnsi="Palatino Linotype"/>
          <w:color w:val="404040"/>
          <w:sz w:val="18"/>
          <w:szCs w:val="18"/>
          <w:lang w:val="en-US"/>
        </w:rPr>
        <w:t xml:space="preserve">Doctorate in Electronic Engineering (POSG16-05). </w:t>
      </w:r>
      <w:proofErr w:type="spellStart"/>
      <w:r w:rsidRPr="00AB633D">
        <w:rPr>
          <w:rFonts w:ascii="Palatino Linotype" w:hAnsi="Palatino Linotype"/>
          <w:color w:val="404040"/>
          <w:sz w:val="18"/>
          <w:szCs w:val="18"/>
        </w:rPr>
        <w:t>National</w:t>
      </w:r>
      <w:proofErr w:type="spellEnd"/>
      <w:r w:rsidRPr="00AB633D">
        <w:rPr>
          <w:rFonts w:ascii="Palatino Linotype" w:hAnsi="Palatino Linotype"/>
          <w:color w:val="404040"/>
          <w:sz w:val="18"/>
          <w:szCs w:val="18"/>
        </w:rPr>
        <w:t xml:space="preserve"> </w:t>
      </w:r>
      <w:proofErr w:type="spellStart"/>
      <w:r w:rsidRPr="00AB633D">
        <w:rPr>
          <w:rFonts w:ascii="Palatino Linotype" w:hAnsi="Palatino Linotype"/>
          <w:color w:val="404040"/>
          <w:sz w:val="18"/>
          <w:szCs w:val="18"/>
        </w:rPr>
        <w:t>Counsel</w:t>
      </w:r>
      <w:proofErr w:type="spellEnd"/>
      <w:r w:rsidRPr="00AB633D">
        <w:rPr>
          <w:rFonts w:ascii="Palatino Linotype" w:hAnsi="Palatino Linotype"/>
          <w:color w:val="404040"/>
          <w:sz w:val="18"/>
          <w:szCs w:val="18"/>
        </w:rPr>
        <w:t xml:space="preserve"> </w:t>
      </w:r>
      <w:proofErr w:type="spellStart"/>
      <w:r w:rsidRPr="00AB633D">
        <w:rPr>
          <w:rFonts w:ascii="Palatino Linotype" w:hAnsi="Palatino Linotype"/>
          <w:color w:val="404040"/>
          <w:sz w:val="18"/>
          <w:szCs w:val="18"/>
        </w:rPr>
        <w:t>of</w:t>
      </w:r>
      <w:proofErr w:type="spellEnd"/>
      <w:r w:rsidRPr="00AB633D">
        <w:rPr>
          <w:rFonts w:ascii="Palatino Linotype" w:hAnsi="Palatino Linotype"/>
          <w:color w:val="404040"/>
          <w:sz w:val="18"/>
          <w:szCs w:val="18"/>
        </w:rPr>
        <w:t xml:space="preserve"> </w:t>
      </w:r>
      <w:proofErr w:type="spellStart"/>
      <w:r w:rsidRPr="00AB633D">
        <w:rPr>
          <w:rFonts w:ascii="Palatino Linotype" w:hAnsi="Palatino Linotype"/>
          <w:color w:val="404040"/>
          <w:sz w:val="18"/>
          <w:szCs w:val="18"/>
        </w:rPr>
        <w:t>Science</w:t>
      </w:r>
      <w:proofErr w:type="spellEnd"/>
      <w:r w:rsidRPr="00AB633D">
        <w:rPr>
          <w:rFonts w:ascii="Palatino Linotype" w:hAnsi="Palatino Linotype"/>
          <w:color w:val="404040"/>
          <w:sz w:val="18"/>
          <w:szCs w:val="18"/>
        </w:rPr>
        <w:t xml:space="preserve"> and </w:t>
      </w:r>
      <w:proofErr w:type="spellStart"/>
      <w:r w:rsidRPr="00AB633D">
        <w:rPr>
          <w:rFonts w:ascii="Palatino Linotype" w:hAnsi="Palatino Linotype"/>
          <w:color w:val="404040"/>
          <w:sz w:val="18"/>
          <w:szCs w:val="18"/>
        </w:rPr>
        <w:t>Technology</w:t>
      </w:r>
      <w:proofErr w:type="spellEnd"/>
      <w:r w:rsidRPr="00AB633D">
        <w:rPr>
          <w:rFonts w:ascii="Palatino Linotype" w:hAnsi="Palatino Linotype"/>
          <w:color w:val="404040"/>
          <w:sz w:val="18"/>
          <w:szCs w:val="18"/>
        </w:rPr>
        <w:t xml:space="preserve"> (Consejo Nacional de Ciencia y Tecnología, CONACYT). Paraguay.</w:t>
      </w:r>
    </w:p>
    <w:p w14:paraId="16420A58" w14:textId="77777777" w:rsidR="002278A2" w:rsidRPr="00A65BEF" w:rsidRDefault="002278A2" w:rsidP="0068740C">
      <w:pPr>
        <w:pStyle w:val="PlainText1"/>
        <w:numPr>
          <w:ilvl w:val="0"/>
          <w:numId w:val="29"/>
        </w:numPr>
        <w:spacing w:after="240"/>
        <w:ind w:left="426" w:hanging="426"/>
        <w:jc w:val="both"/>
        <w:rPr>
          <w:rFonts w:ascii="Palatino Linotype" w:hAnsi="Palatino Linotype"/>
          <w:b/>
          <w:color w:val="404040"/>
          <w:sz w:val="18"/>
          <w:szCs w:val="18"/>
          <w:lang w:val="es-CL"/>
        </w:rPr>
      </w:pPr>
      <w:proofErr w:type="spellStart"/>
      <w:r w:rsidRPr="00AB633D">
        <w:rPr>
          <w:rFonts w:ascii="Palatino Linotype" w:hAnsi="Palatino Linotype"/>
          <w:color w:val="404040"/>
          <w:sz w:val="18"/>
          <w:szCs w:val="18"/>
        </w:rPr>
        <w:t>Academic</w:t>
      </w:r>
      <w:proofErr w:type="spellEnd"/>
      <w:r w:rsidRPr="00AB633D">
        <w:rPr>
          <w:rFonts w:ascii="Palatino Linotype" w:hAnsi="Palatino Linotype"/>
          <w:color w:val="404040"/>
          <w:sz w:val="18"/>
          <w:szCs w:val="18"/>
        </w:rPr>
        <w:t xml:space="preserve"> Project “Maestría en Ingeniería Electrónica – Énfasis en Energías Renovables y Eficiencia Energética”. Universidad del Cono Sur de las Américas (UCSA), Paraguay – Universidad de Talca, Chile.</w:t>
      </w:r>
    </w:p>
    <w:p w14:paraId="30C068DB" w14:textId="77777777" w:rsidR="00CB3371" w:rsidRPr="00AB633D" w:rsidRDefault="175519DF" w:rsidP="0068740C">
      <w:pPr>
        <w:pStyle w:val="PlainText1"/>
        <w:numPr>
          <w:ilvl w:val="0"/>
          <w:numId w:val="3"/>
        </w:numPr>
        <w:tabs>
          <w:tab w:val="num" w:pos="-360"/>
        </w:tabs>
        <w:spacing w:after="120"/>
        <w:ind w:left="360"/>
        <w:jc w:val="both"/>
        <w:rPr>
          <w:rFonts w:ascii="Palatino Linotype" w:hAnsi="Palatino Linotype"/>
          <w:color w:val="404040"/>
          <w:sz w:val="18"/>
          <w:szCs w:val="18"/>
          <w:lang w:val="en-US"/>
        </w:rPr>
      </w:pPr>
      <w:r w:rsidRPr="653C878B">
        <w:rPr>
          <w:rFonts w:ascii="Palatino Linotype" w:hAnsi="Palatino Linotype"/>
          <w:color w:val="000000" w:themeColor="text1"/>
          <w:sz w:val="18"/>
          <w:szCs w:val="18"/>
          <w:lang w:val="en-US"/>
        </w:rPr>
        <w:t xml:space="preserve">Design and Implementation of a Scalable Multi-Modular Power Converter Prototype for Renewable Energies. </w:t>
      </w:r>
      <w:r w:rsidR="40053363" w:rsidRPr="653C878B">
        <w:rPr>
          <w:rFonts w:ascii="Palatino Linotype" w:hAnsi="Palatino Linotype"/>
          <w:color w:val="000000" w:themeColor="text1"/>
          <w:sz w:val="18"/>
          <w:szCs w:val="18"/>
          <w:lang w:val="en-US"/>
        </w:rPr>
        <w:t xml:space="preserve">PINV15-0584. </w:t>
      </w:r>
      <w:r w:rsidRPr="653C878B">
        <w:rPr>
          <w:rFonts w:ascii="Palatino Linotype" w:hAnsi="Palatino Linotype"/>
          <w:color w:val="000000" w:themeColor="text1"/>
          <w:sz w:val="18"/>
          <w:szCs w:val="18"/>
          <w:lang w:val="en-US"/>
        </w:rPr>
        <w:t>Development of Scientific Research (</w:t>
      </w:r>
      <w:r w:rsidR="40053363" w:rsidRPr="653C878B">
        <w:rPr>
          <w:rFonts w:ascii="Palatino Linotype" w:hAnsi="Palatino Linotype"/>
          <w:color w:val="000000" w:themeColor="text1"/>
          <w:sz w:val="18"/>
          <w:szCs w:val="18"/>
          <w:lang w:val="en-US"/>
        </w:rPr>
        <w:t xml:space="preserve">Fomento a la </w:t>
      </w:r>
      <w:proofErr w:type="spellStart"/>
      <w:r w:rsidR="40053363" w:rsidRPr="653C878B">
        <w:rPr>
          <w:rFonts w:ascii="Palatino Linotype" w:hAnsi="Palatino Linotype"/>
          <w:color w:val="000000" w:themeColor="text1"/>
          <w:sz w:val="18"/>
          <w:szCs w:val="18"/>
          <w:lang w:val="en-US"/>
        </w:rPr>
        <w:t>Investigación</w:t>
      </w:r>
      <w:proofErr w:type="spellEnd"/>
      <w:r w:rsidR="40053363" w:rsidRPr="653C878B">
        <w:rPr>
          <w:rFonts w:ascii="Palatino Linotype" w:hAnsi="Palatino Linotype"/>
          <w:color w:val="000000" w:themeColor="text1"/>
          <w:sz w:val="18"/>
          <w:szCs w:val="18"/>
          <w:lang w:val="en-US"/>
        </w:rPr>
        <w:t xml:space="preserve"> </w:t>
      </w:r>
      <w:proofErr w:type="spellStart"/>
      <w:r w:rsidR="40053363" w:rsidRPr="653C878B">
        <w:rPr>
          <w:rFonts w:ascii="Palatino Linotype" w:hAnsi="Palatino Linotype"/>
          <w:color w:val="000000" w:themeColor="text1"/>
          <w:sz w:val="18"/>
          <w:szCs w:val="18"/>
          <w:lang w:val="en-US"/>
        </w:rPr>
        <w:t>Científica</w:t>
      </w:r>
      <w:proofErr w:type="spellEnd"/>
      <w:r w:rsidRPr="653C878B">
        <w:rPr>
          <w:rFonts w:ascii="Palatino Linotype" w:hAnsi="Palatino Linotype"/>
          <w:color w:val="000000" w:themeColor="text1"/>
          <w:sz w:val="18"/>
          <w:szCs w:val="18"/>
          <w:lang w:val="en-US"/>
        </w:rPr>
        <w:t>) of the Paraguayan Program for the Development of Science and Technology</w:t>
      </w:r>
      <w:r w:rsidR="40053363" w:rsidRPr="653C878B">
        <w:rPr>
          <w:rFonts w:ascii="Palatino Linotype" w:hAnsi="Palatino Linotype"/>
          <w:color w:val="000000" w:themeColor="text1"/>
          <w:sz w:val="18"/>
          <w:szCs w:val="18"/>
          <w:lang w:val="en-US"/>
        </w:rPr>
        <w:t xml:space="preserve"> </w:t>
      </w:r>
      <w:r w:rsidRPr="653C878B">
        <w:rPr>
          <w:rFonts w:ascii="Palatino Linotype" w:hAnsi="Palatino Linotype"/>
          <w:color w:val="000000" w:themeColor="text1"/>
          <w:sz w:val="18"/>
          <w:szCs w:val="18"/>
          <w:lang w:val="en-US"/>
        </w:rPr>
        <w:t xml:space="preserve">(Proyecto </w:t>
      </w:r>
      <w:proofErr w:type="spellStart"/>
      <w:r w:rsidRPr="653C878B">
        <w:rPr>
          <w:rFonts w:ascii="Palatino Linotype" w:hAnsi="Palatino Linotype"/>
          <w:color w:val="000000" w:themeColor="text1"/>
          <w:sz w:val="18"/>
          <w:szCs w:val="18"/>
          <w:lang w:val="en-US"/>
        </w:rPr>
        <w:t>Paraguayo</w:t>
      </w:r>
      <w:proofErr w:type="spellEnd"/>
      <w:r w:rsidRPr="653C878B">
        <w:rPr>
          <w:rFonts w:ascii="Palatino Linotype" w:hAnsi="Palatino Linotype"/>
          <w:color w:val="000000" w:themeColor="text1"/>
          <w:sz w:val="18"/>
          <w:szCs w:val="18"/>
          <w:lang w:val="en-US"/>
        </w:rPr>
        <w:t xml:space="preserve"> </w:t>
      </w:r>
      <w:r w:rsidR="40053363" w:rsidRPr="653C878B">
        <w:rPr>
          <w:rFonts w:ascii="Palatino Linotype" w:hAnsi="Palatino Linotype"/>
          <w:color w:val="000000" w:themeColor="text1"/>
          <w:sz w:val="18"/>
          <w:szCs w:val="18"/>
          <w:lang w:val="en-US"/>
        </w:rPr>
        <w:t xml:space="preserve">para </w:t>
      </w:r>
      <w:proofErr w:type="spellStart"/>
      <w:r w:rsidR="40053363" w:rsidRPr="653C878B">
        <w:rPr>
          <w:rFonts w:ascii="Palatino Linotype" w:hAnsi="Palatino Linotype"/>
          <w:color w:val="000000" w:themeColor="text1"/>
          <w:sz w:val="18"/>
          <w:szCs w:val="18"/>
          <w:lang w:val="en-US"/>
        </w:rPr>
        <w:t>el</w:t>
      </w:r>
      <w:proofErr w:type="spellEnd"/>
      <w:r w:rsidR="40053363" w:rsidRPr="653C878B">
        <w:rPr>
          <w:rFonts w:ascii="Palatino Linotype" w:hAnsi="Palatino Linotype"/>
          <w:color w:val="000000" w:themeColor="text1"/>
          <w:sz w:val="18"/>
          <w:szCs w:val="18"/>
          <w:lang w:val="en-US"/>
        </w:rPr>
        <w:t xml:space="preserve"> Desarrollo de la Ciencia y </w:t>
      </w:r>
      <w:proofErr w:type="spellStart"/>
      <w:r w:rsidR="40053363" w:rsidRPr="653C878B">
        <w:rPr>
          <w:rFonts w:ascii="Palatino Linotype" w:hAnsi="Palatino Linotype"/>
          <w:color w:val="000000" w:themeColor="text1"/>
          <w:sz w:val="18"/>
          <w:szCs w:val="18"/>
          <w:lang w:val="en-US"/>
        </w:rPr>
        <w:t>Tecnología</w:t>
      </w:r>
      <w:proofErr w:type="spellEnd"/>
      <w:r w:rsidRPr="653C878B">
        <w:rPr>
          <w:rFonts w:ascii="Palatino Linotype" w:hAnsi="Palatino Linotype"/>
          <w:color w:val="000000" w:themeColor="text1"/>
          <w:sz w:val="18"/>
          <w:szCs w:val="18"/>
          <w:lang w:val="en-US"/>
        </w:rPr>
        <w:t>)</w:t>
      </w:r>
      <w:r w:rsidR="40053363" w:rsidRPr="653C878B">
        <w:rPr>
          <w:rFonts w:ascii="Palatino Linotype" w:hAnsi="Palatino Linotype"/>
          <w:color w:val="000000" w:themeColor="text1"/>
          <w:sz w:val="18"/>
          <w:szCs w:val="18"/>
          <w:lang w:val="en-US"/>
        </w:rPr>
        <w:t xml:space="preserve"> - PROCIENCIA. 2017-2019. Principal Researcher. 900000000 </w:t>
      </w:r>
      <w:proofErr w:type="spellStart"/>
      <w:r w:rsidR="40053363" w:rsidRPr="653C878B">
        <w:rPr>
          <w:rFonts w:ascii="Palatino Linotype" w:hAnsi="Palatino Linotype"/>
          <w:color w:val="000000" w:themeColor="text1"/>
          <w:sz w:val="18"/>
          <w:szCs w:val="18"/>
          <w:lang w:val="en-US"/>
        </w:rPr>
        <w:t>Guaraníes</w:t>
      </w:r>
      <w:proofErr w:type="spellEnd"/>
      <w:r w:rsidR="40053363" w:rsidRPr="653C878B">
        <w:rPr>
          <w:rFonts w:ascii="Palatino Linotype" w:hAnsi="Palatino Linotype"/>
          <w:color w:val="000000" w:themeColor="text1"/>
          <w:sz w:val="18"/>
          <w:szCs w:val="18"/>
          <w:lang w:val="en-US"/>
        </w:rPr>
        <w:t xml:space="preserve"> (app. 164000 USD).</w:t>
      </w:r>
    </w:p>
    <w:p w14:paraId="255B9851" w14:textId="77777777" w:rsidR="00EE7B1B" w:rsidRPr="00AB633D" w:rsidRDefault="175519DF" w:rsidP="0068740C">
      <w:pPr>
        <w:pStyle w:val="PlainText1"/>
        <w:numPr>
          <w:ilvl w:val="0"/>
          <w:numId w:val="3"/>
        </w:numPr>
        <w:tabs>
          <w:tab w:val="num" w:pos="-360"/>
        </w:tabs>
        <w:spacing w:after="120"/>
        <w:ind w:left="360"/>
        <w:jc w:val="both"/>
        <w:rPr>
          <w:rFonts w:ascii="Palatino Linotype" w:hAnsi="Palatino Linotype"/>
          <w:color w:val="404040"/>
          <w:sz w:val="18"/>
          <w:szCs w:val="18"/>
          <w:lang w:val="en-US"/>
        </w:rPr>
      </w:pPr>
      <w:r w:rsidRPr="653C878B">
        <w:rPr>
          <w:rFonts w:ascii="Palatino Linotype" w:hAnsi="Palatino Linotype"/>
          <w:color w:val="000000" w:themeColor="text1"/>
          <w:sz w:val="18"/>
          <w:szCs w:val="18"/>
          <w:lang w:val="en-US"/>
        </w:rPr>
        <w:t xml:space="preserve">Image Processing in </w:t>
      </w:r>
      <w:r w:rsidR="087BBAE6" w:rsidRPr="653C878B">
        <w:rPr>
          <w:rFonts w:ascii="Palatino Linotype" w:hAnsi="Palatino Linotype"/>
          <w:color w:val="000000" w:themeColor="text1"/>
          <w:sz w:val="18"/>
          <w:szCs w:val="18"/>
          <w:lang w:val="en-US"/>
        </w:rPr>
        <w:t xml:space="preserve">Horticultural Products Applied to an Automated Hydroponic Greenhouse. </w:t>
      </w:r>
      <w:r w:rsidR="40053363" w:rsidRPr="653C878B">
        <w:rPr>
          <w:rFonts w:ascii="Palatino Linotype" w:hAnsi="Palatino Linotype"/>
          <w:color w:val="000000" w:themeColor="text1"/>
          <w:sz w:val="18"/>
          <w:szCs w:val="18"/>
          <w:lang w:val="en-US"/>
        </w:rPr>
        <w:t xml:space="preserve">PINV15-0068. </w:t>
      </w:r>
      <w:r w:rsidR="087BBAE6" w:rsidRPr="653C878B">
        <w:rPr>
          <w:rFonts w:ascii="Palatino Linotype" w:hAnsi="Palatino Linotype"/>
          <w:color w:val="000000" w:themeColor="text1"/>
          <w:sz w:val="18"/>
          <w:szCs w:val="18"/>
          <w:lang w:val="en-US"/>
        </w:rPr>
        <w:t xml:space="preserve">Development of Scientific Research (Fomento a la </w:t>
      </w:r>
      <w:proofErr w:type="spellStart"/>
      <w:r w:rsidR="087BBAE6" w:rsidRPr="653C878B">
        <w:rPr>
          <w:rFonts w:ascii="Palatino Linotype" w:hAnsi="Palatino Linotype"/>
          <w:color w:val="000000" w:themeColor="text1"/>
          <w:sz w:val="18"/>
          <w:szCs w:val="18"/>
          <w:lang w:val="en-US"/>
        </w:rPr>
        <w:t>Investigación</w:t>
      </w:r>
      <w:proofErr w:type="spellEnd"/>
      <w:r w:rsidR="087BBAE6" w:rsidRPr="653C878B">
        <w:rPr>
          <w:rFonts w:ascii="Palatino Linotype" w:hAnsi="Palatino Linotype"/>
          <w:color w:val="000000" w:themeColor="text1"/>
          <w:sz w:val="18"/>
          <w:szCs w:val="18"/>
          <w:lang w:val="en-US"/>
        </w:rPr>
        <w:t xml:space="preserve"> </w:t>
      </w:r>
      <w:proofErr w:type="spellStart"/>
      <w:r w:rsidR="087BBAE6" w:rsidRPr="653C878B">
        <w:rPr>
          <w:rFonts w:ascii="Palatino Linotype" w:hAnsi="Palatino Linotype"/>
          <w:color w:val="000000" w:themeColor="text1"/>
          <w:sz w:val="18"/>
          <w:szCs w:val="18"/>
          <w:lang w:val="en-US"/>
        </w:rPr>
        <w:t>Científica</w:t>
      </w:r>
      <w:proofErr w:type="spellEnd"/>
      <w:r w:rsidR="087BBAE6" w:rsidRPr="653C878B">
        <w:rPr>
          <w:rFonts w:ascii="Palatino Linotype" w:hAnsi="Palatino Linotype"/>
          <w:color w:val="000000" w:themeColor="text1"/>
          <w:sz w:val="18"/>
          <w:szCs w:val="18"/>
          <w:lang w:val="en-US"/>
        </w:rPr>
        <w:t xml:space="preserve">) of the Paraguayan Program for the Development of Science and Technology (Proyecto </w:t>
      </w:r>
      <w:proofErr w:type="spellStart"/>
      <w:r w:rsidR="087BBAE6" w:rsidRPr="653C878B">
        <w:rPr>
          <w:rFonts w:ascii="Palatino Linotype" w:hAnsi="Palatino Linotype"/>
          <w:color w:val="000000" w:themeColor="text1"/>
          <w:sz w:val="18"/>
          <w:szCs w:val="18"/>
          <w:lang w:val="en-US"/>
        </w:rPr>
        <w:t>Paraguayo</w:t>
      </w:r>
      <w:proofErr w:type="spellEnd"/>
      <w:r w:rsidR="087BBAE6" w:rsidRPr="653C878B">
        <w:rPr>
          <w:rFonts w:ascii="Palatino Linotype" w:hAnsi="Palatino Linotype"/>
          <w:color w:val="000000" w:themeColor="text1"/>
          <w:sz w:val="18"/>
          <w:szCs w:val="18"/>
          <w:lang w:val="en-US"/>
        </w:rPr>
        <w:t xml:space="preserve"> para </w:t>
      </w:r>
      <w:proofErr w:type="spellStart"/>
      <w:r w:rsidR="087BBAE6" w:rsidRPr="653C878B">
        <w:rPr>
          <w:rFonts w:ascii="Palatino Linotype" w:hAnsi="Palatino Linotype"/>
          <w:color w:val="000000" w:themeColor="text1"/>
          <w:sz w:val="18"/>
          <w:szCs w:val="18"/>
          <w:lang w:val="en-US"/>
        </w:rPr>
        <w:t>el</w:t>
      </w:r>
      <w:proofErr w:type="spellEnd"/>
      <w:r w:rsidR="087BBAE6" w:rsidRPr="653C878B">
        <w:rPr>
          <w:rFonts w:ascii="Palatino Linotype" w:hAnsi="Palatino Linotype"/>
          <w:color w:val="000000" w:themeColor="text1"/>
          <w:sz w:val="18"/>
          <w:szCs w:val="18"/>
          <w:lang w:val="en-US"/>
        </w:rPr>
        <w:t xml:space="preserve"> Desarrollo de la Ciencia y </w:t>
      </w:r>
      <w:proofErr w:type="spellStart"/>
      <w:r w:rsidR="087BBAE6" w:rsidRPr="653C878B">
        <w:rPr>
          <w:rFonts w:ascii="Palatino Linotype" w:hAnsi="Palatino Linotype"/>
          <w:color w:val="000000" w:themeColor="text1"/>
          <w:sz w:val="18"/>
          <w:szCs w:val="18"/>
          <w:lang w:val="en-US"/>
        </w:rPr>
        <w:t>Tecnología</w:t>
      </w:r>
      <w:proofErr w:type="spellEnd"/>
      <w:r w:rsidR="087BBAE6" w:rsidRPr="653C878B">
        <w:rPr>
          <w:rFonts w:ascii="Palatino Linotype" w:hAnsi="Palatino Linotype"/>
          <w:color w:val="000000" w:themeColor="text1"/>
          <w:sz w:val="18"/>
          <w:szCs w:val="18"/>
          <w:lang w:val="en-US"/>
        </w:rPr>
        <w:t>)</w:t>
      </w:r>
      <w:r w:rsidR="40053363" w:rsidRPr="653C878B">
        <w:rPr>
          <w:rFonts w:ascii="Palatino Linotype" w:hAnsi="Palatino Linotype"/>
          <w:color w:val="000000" w:themeColor="text1"/>
          <w:sz w:val="18"/>
          <w:szCs w:val="18"/>
          <w:lang w:val="en-US"/>
        </w:rPr>
        <w:t xml:space="preserve"> - PROCIENCIA. 2017-2019. Principal Researcher. 898960000 </w:t>
      </w:r>
      <w:proofErr w:type="spellStart"/>
      <w:r w:rsidR="40053363" w:rsidRPr="653C878B">
        <w:rPr>
          <w:rFonts w:ascii="Palatino Linotype" w:hAnsi="Palatino Linotype"/>
          <w:color w:val="000000" w:themeColor="text1"/>
          <w:sz w:val="18"/>
          <w:szCs w:val="18"/>
          <w:lang w:val="en-US"/>
        </w:rPr>
        <w:t>Guaraníes</w:t>
      </w:r>
      <w:proofErr w:type="spellEnd"/>
      <w:r w:rsidR="40053363" w:rsidRPr="653C878B">
        <w:rPr>
          <w:rFonts w:ascii="Palatino Linotype" w:hAnsi="Palatino Linotype"/>
          <w:color w:val="000000" w:themeColor="text1"/>
          <w:sz w:val="18"/>
          <w:szCs w:val="18"/>
          <w:lang w:val="en-US"/>
        </w:rPr>
        <w:t xml:space="preserve"> (app. 163000 USD).</w:t>
      </w:r>
    </w:p>
    <w:p w14:paraId="784AFFC0" w14:textId="77777777" w:rsidR="00EE7B1B" w:rsidRPr="00AB633D" w:rsidRDefault="087BBAE6" w:rsidP="0068740C">
      <w:pPr>
        <w:pStyle w:val="PlainText1"/>
        <w:numPr>
          <w:ilvl w:val="0"/>
          <w:numId w:val="3"/>
        </w:numPr>
        <w:tabs>
          <w:tab w:val="num" w:pos="-360"/>
        </w:tabs>
        <w:spacing w:after="120"/>
        <w:ind w:left="360"/>
        <w:jc w:val="both"/>
        <w:rPr>
          <w:rFonts w:ascii="Palatino Linotype" w:hAnsi="Palatino Linotype"/>
          <w:color w:val="404040"/>
          <w:sz w:val="18"/>
          <w:szCs w:val="18"/>
          <w:lang w:val="en-US"/>
        </w:rPr>
      </w:pPr>
      <w:r w:rsidRPr="653C878B">
        <w:rPr>
          <w:rFonts w:ascii="Palatino Linotype" w:hAnsi="Palatino Linotype"/>
          <w:color w:val="000000" w:themeColor="text1"/>
          <w:sz w:val="18"/>
          <w:szCs w:val="18"/>
          <w:lang w:val="en-US"/>
        </w:rPr>
        <w:t xml:space="preserve">Unmanned Aerial Vehicles (UAV) in </w:t>
      </w:r>
      <w:r w:rsidR="21178015" w:rsidRPr="653C878B">
        <w:rPr>
          <w:rFonts w:ascii="Palatino Linotype" w:hAnsi="Palatino Linotype"/>
          <w:color w:val="000000" w:themeColor="text1"/>
          <w:sz w:val="18"/>
          <w:szCs w:val="18"/>
          <w:lang w:val="en-US"/>
        </w:rPr>
        <w:t>Photogrammetric</w:t>
      </w:r>
      <w:r w:rsidRPr="653C878B">
        <w:rPr>
          <w:rFonts w:ascii="Palatino Linotype" w:hAnsi="Palatino Linotype"/>
          <w:color w:val="000000" w:themeColor="text1"/>
          <w:sz w:val="18"/>
          <w:szCs w:val="18"/>
          <w:lang w:val="en-US"/>
        </w:rPr>
        <w:t xml:space="preserve"> Applications for </w:t>
      </w:r>
      <w:proofErr w:type="spellStart"/>
      <w:r w:rsidRPr="653C878B">
        <w:rPr>
          <w:rFonts w:ascii="Palatino Linotype" w:hAnsi="Palatino Linotype"/>
          <w:color w:val="000000" w:themeColor="text1"/>
          <w:sz w:val="18"/>
          <w:szCs w:val="18"/>
          <w:lang w:val="en-US"/>
        </w:rPr>
        <w:t>Planialtimetric</w:t>
      </w:r>
      <w:proofErr w:type="spellEnd"/>
      <w:r w:rsidRPr="653C878B">
        <w:rPr>
          <w:rFonts w:ascii="Palatino Linotype" w:hAnsi="Palatino Linotype"/>
          <w:color w:val="000000" w:themeColor="text1"/>
          <w:sz w:val="18"/>
          <w:szCs w:val="18"/>
          <w:lang w:val="en-US"/>
        </w:rPr>
        <w:t xml:space="preserve"> Analysis and Volume Calculation.</w:t>
      </w:r>
      <w:r w:rsidR="70C97733" w:rsidRPr="653C878B">
        <w:rPr>
          <w:rFonts w:ascii="Palatino Linotype" w:hAnsi="Palatino Linotype"/>
          <w:color w:val="000000" w:themeColor="text1"/>
          <w:sz w:val="18"/>
          <w:szCs w:val="18"/>
          <w:lang w:val="en-US"/>
        </w:rPr>
        <w:t xml:space="preserve"> </w:t>
      </w:r>
      <w:r w:rsidR="32B7EB72" w:rsidRPr="653C878B">
        <w:rPr>
          <w:rFonts w:ascii="Palatino Linotype" w:hAnsi="Palatino Linotype"/>
          <w:color w:val="000000" w:themeColor="text1"/>
          <w:sz w:val="18"/>
          <w:szCs w:val="18"/>
          <w:lang w:val="en-US"/>
        </w:rPr>
        <w:t xml:space="preserve">PINV15-0136. </w:t>
      </w:r>
      <w:r w:rsidR="70C97733" w:rsidRPr="653C878B">
        <w:rPr>
          <w:rFonts w:ascii="Palatino Linotype" w:hAnsi="Palatino Linotype"/>
          <w:color w:val="000000" w:themeColor="text1"/>
          <w:sz w:val="18"/>
          <w:szCs w:val="18"/>
          <w:lang w:val="en-US"/>
        </w:rPr>
        <w:t xml:space="preserve">Development of Scientific Research (Fomento a la </w:t>
      </w:r>
      <w:proofErr w:type="spellStart"/>
      <w:r w:rsidR="70C97733" w:rsidRPr="653C878B">
        <w:rPr>
          <w:rFonts w:ascii="Palatino Linotype" w:hAnsi="Palatino Linotype"/>
          <w:color w:val="000000" w:themeColor="text1"/>
          <w:sz w:val="18"/>
          <w:szCs w:val="18"/>
          <w:lang w:val="en-US"/>
        </w:rPr>
        <w:t>Investigación</w:t>
      </w:r>
      <w:proofErr w:type="spellEnd"/>
      <w:r w:rsidR="70C97733" w:rsidRPr="653C878B">
        <w:rPr>
          <w:rFonts w:ascii="Palatino Linotype" w:hAnsi="Palatino Linotype"/>
          <w:color w:val="000000" w:themeColor="text1"/>
          <w:sz w:val="18"/>
          <w:szCs w:val="18"/>
          <w:lang w:val="en-US"/>
        </w:rPr>
        <w:t xml:space="preserve"> </w:t>
      </w:r>
      <w:proofErr w:type="spellStart"/>
      <w:r w:rsidR="70C97733" w:rsidRPr="653C878B">
        <w:rPr>
          <w:rFonts w:ascii="Palatino Linotype" w:hAnsi="Palatino Linotype"/>
          <w:color w:val="000000" w:themeColor="text1"/>
          <w:sz w:val="18"/>
          <w:szCs w:val="18"/>
          <w:lang w:val="en-US"/>
        </w:rPr>
        <w:t>Científica</w:t>
      </w:r>
      <w:proofErr w:type="spellEnd"/>
      <w:r w:rsidR="70C97733" w:rsidRPr="653C878B">
        <w:rPr>
          <w:rFonts w:ascii="Palatino Linotype" w:hAnsi="Palatino Linotype"/>
          <w:color w:val="000000" w:themeColor="text1"/>
          <w:sz w:val="18"/>
          <w:szCs w:val="18"/>
          <w:lang w:val="en-US"/>
        </w:rPr>
        <w:t xml:space="preserve">) of the Paraguayan Program for the Development of Science and Technology (Proyecto </w:t>
      </w:r>
      <w:proofErr w:type="spellStart"/>
      <w:r w:rsidR="70C97733" w:rsidRPr="653C878B">
        <w:rPr>
          <w:rFonts w:ascii="Palatino Linotype" w:hAnsi="Palatino Linotype"/>
          <w:color w:val="000000" w:themeColor="text1"/>
          <w:sz w:val="18"/>
          <w:szCs w:val="18"/>
          <w:lang w:val="en-US"/>
        </w:rPr>
        <w:t>Paraguayo</w:t>
      </w:r>
      <w:proofErr w:type="spellEnd"/>
      <w:r w:rsidR="70C97733" w:rsidRPr="653C878B">
        <w:rPr>
          <w:rFonts w:ascii="Palatino Linotype" w:hAnsi="Palatino Linotype"/>
          <w:color w:val="000000" w:themeColor="text1"/>
          <w:sz w:val="18"/>
          <w:szCs w:val="18"/>
          <w:lang w:val="en-US"/>
        </w:rPr>
        <w:t xml:space="preserve"> para </w:t>
      </w:r>
      <w:proofErr w:type="spellStart"/>
      <w:r w:rsidR="70C97733" w:rsidRPr="653C878B">
        <w:rPr>
          <w:rFonts w:ascii="Palatino Linotype" w:hAnsi="Palatino Linotype"/>
          <w:color w:val="000000" w:themeColor="text1"/>
          <w:sz w:val="18"/>
          <w:szCs w:val="18"/>
          <w:lang w:val="en-US"/>
        </w:rPr>
        <w:t>el</w:t>
      </w:r>
      <w:proofErr w:type="spellEnd"/>
      <w:r w:rsidR="70C97733" w:rsidRPr="653C878B">
        <w:rPr>
          <w:rFonts w:ascii="Palatino Linotype" w:hAnsi="Palatino Linotype"/>
          <w:color w:val="000000" w:themeColor="text1"/>
          <w:sz w:val="18"/>
          <w:szCs w:val="18"/>
          <w:lang w:val="en-US"/>
        </w:rPr>
        <w:t xml:space="preserve"> Desarrollo de la Ciencia y </w:t>
      </w:r>
      <w:proofErr w:type="spellStart"/>
      <w:r w:rsidR="70C97733" w:rsidRPr="653C878B">
        <w:rPr>
          <w:rFonts w:ascii="Palatino Linotype" w:hAnsi="Palatino Linotype"/>
          <w:color w:val="000000" w:themeColor="text1"/>
          <w:sz w:val="18"/>
          <w:szCs w:val="18"/>
          <w:lang w:val="en-US"/>
        </w:rPr>
        <w:t>Tecnología</w:t>
      </w:r>
      <w:proofErr w:type="spellEnd"/>
      <w:r w:rsidR="70C97733" w:rsidRPr="653C878B">
        <w:rPr>
          <w:rFonts w:ascii="Palatino Linotype" w:hAnsi="Palatino Linotype"/>
          <w:color w:val="000000" w:themeColor="text1"/>
          <w:sz w:val="18"/>
          <w:szCs w:val="18"/>
          <w:lang w:val="en-US"/>
        </w:rPr>
        <w:t>)</w:t>
      </w:r>
      <w:r w:rsidR="32B7EB72" w:rsidRPr="653C878B">
        <w:rPr>
          <w:rFonts w:ascii="Palatino Linotype" w:hAnsi="Palatino Linotype"/>
          <w:color w:val="000000" w:themeColor="text1"/>
          <w:sz w:val="18"/>
          <w:szCs w:val="18"/>
          <w:lang w:val="en-US"/>
        </w:rPr>
        <w:t xml:space="preserve"> - PROCIENCIA. 2017-2019. Principal Researcher. 900000000 </w:t>
      </w:r>
      <w:proofErr w:type="spellStart"/>
      <w:r w:rsidR="32B7EB72" w:rsidRPr="653C878B">
        <w:rPr>
          <w:rFonts w:ascii="Palatino Linotype" w:hAnsi="Palatino Linotype"/>
          <w:color w:val="000000" w:themeColor="text1"/>
          <w:sz w:val="18"/>
          <w:szCs w:val="18"/>
          <w:lang w:val="en-US"/>
        </w:rPr>
        <w:t>Guaraníes</w:t>
      </w:r>
      <w:proofErr w:type="spellEnd"/>
      <w:r w:rsidR="32B7EB72" w:rsidRPr="653C878B">
        <w:rPr>
          <w:rFonts w:ascii="Palatino Linotype" w:hAnsi="Palatino Linotype"/>
          <w:color w:val="000000" w:themeColor="text1"/>
          <w:sz w:val="18"/>
          <w:szCs w:val="18"/>
          <w:lang w:val="en-US"/>
        </w:rPr>
        <w:t xml:space="preserve"> (app. 164000 USD).</w:t>
      </w:r>
    </w:p>
    <w:p w14:paraId="269F2A11" w14:textId="77777777" w:rsidR="005106E8" w:rsidRPr="00AB633D" w:rsidRDefault="728FCAC8" w:rsidP="0068740C">
      <w:pPr>
        <w:numPr>
          <w:ilvl w:val="0"/>
          <w:numId w:val="3"/>
        </w:numPr>
        <w:tabs>
          <w:tab w:val="num" w:pos="-360"/>
        </w:tabs>
        <w:suppressAutoHyphens w:val="0"/>
        <w:spacing w:after="120"/>
        <w:ind w:left="360"/>
        <w:jc w:val="both"/>
        <w:rPr>
          <w:rFonts w:ascii="Palatino Linotype" w:hAnsi="Palatino Linotype"/>
          <w:color w:val="404040"/>
          <w:sz w:val="18"/>
          <w:szCs w:val="18"/>
          <w:lang w:val="en-US"/>
        </w:rPr>
      </w:pPr>
      <w:r w:rsidRPr="653C878B">
        <w:rPr>
          <w:rFonts w:ascii="Palatino Linotype" w:hAnsi="Palatino Linotype"/>
          <w:color w:val="000000" w:themeColor="text1"/>
          <w:sz w:val="18"/>
          <w:szCs w:val="18"/>
          <w:lang w:val="en-US"/>
        </w:rPr>
        <w:t xml:space="preserve">Communication Skills Workshops. Newton </w:t>
      </w:r>
      <w:proofErr w:type="spellStart"/>
      <w:r w:rsidRPr="653C878B">
        <w:rPr>
          <w:rFonts w:ascii="Palatino Linotype" w:hAnsi="Palatino Linotype"/>
          <w:color w:val="000000" w:themeColor="text1"/>
          <w:sz w:val="18"/>
          <w:szCs w:val="18"/>
          <w:lang w:val="en-US"/>
        </w:rPr>
        <w:t>Picarte</w:t>
      </w:r>
      <w:proofErr w:type="spellEnd"/>
      <w:r w:rsidRPr="653C878B">
        <w:rPr>
          <w:rFonts w:ascii="Palatino Linotype" w:hAnsi="Palatino Linotype"/>
          <w:color w:val="000000" w:themeColor="text1"/>
          <w:sz w:val="18"/>
          <w:szCs w:val="18"/>
          <w:lang w:val="en-US"/>
        </w:rPr>
        <w:t xml:space="preserve"> Fund. British Council. May 2016. Course Coordinator.</w:t>
      </w:r>
    </w:p>
    <w:bookmarkEnd w:id="2"/>
    <w:p w14:paraId="34F6C99E" w14:textId="77777777" w:rsidR="009711A7" w:rsidRPr="00AB633D" w:rsidRDefault="5A0BA21E" w:rsidP="0068740C">
      <w:pPr>
        <w:numPr>
          <w:ilvl w:val="0"/>
          <w:numId w:val="3"/>
        </w:numPr>
        <w:tabs>
          <w:tab w:val="num" w:pos="-360"/>
        </w:tabs>
        <w:suppressAutoHyphens w:val="0"/>
        <w:spacing w:after="120"/>
        <w:ind w:left="360"/>
        <w:jc w:val="both"/>
        <w:rPr>
          <w:rFonts w:ascii="Palatino Linotype" w:hAnsi="Palatino Linotype"/>
          <w:color w:val="404040"/>
          <w:sz w:val="18"/>
          <w:szCs w:val="18"/>
          <w:lang w:val="en-US"/>
        </w:rPr>
      </w:pPr>
      <w:r w:rsidRPr="653C878B">
        <w:rPr>
          <w:rFonts w:ascii="Palatino Linotype" w:hAnsi="Palatino Linotype"/>
          <w:color w:val="000000" w:themeColor="text1"/>
          <w:sz w:val="18"/>
          <w:szCs w:val="18"/>
          <w:lang w:val="en-US"/>
        </w:rPr>
        <w:lastRenderedPageBreak/>
        <w:t xml:space="preserve">Advanced </w:t>
      </w:r>
      <w:r w:rsidR="40053363" w:rsidRPr="653C878B">
        <w:rPr>
          <w:rFonts w:ascii="Palatino Linotype" w:hAnsi="Palatino Linotype"/>
          <w:color w:val="000000" w:themeColor="text1"/>
          <w:sz w:val="18"/>
          <w:szCs w:val="18"/>
          <w:lang w:val="en-US"/>
        </w:rPr>
        <w:t>Vector C</w:t>
      </w:r>
      <w:r w:rsidRPr="653C878B">
        <w:rPr>
          <w:rFonts w:ascii="Palatino Linotype" w:hAnsi="Palatino Linotype"/>
          <w:color w:val="000000" w:themeColor="text1"/>
          <w:sz w:val="18"/>
          <w:szCs w:val="18"/>
          <w:lang w:val="en-US"/>
        </w:rPr>
        <w:t xml:space="preserve">ontrol </w:t>
      </w:r>
      <w:r w:rsidR="40053363" w:rsidRPr="653C878B">
        <w:rPr>
          <w:rFonts w:ascii="Palatino Linotype" w:hAnsi="Palatino Linotype"/>
          <w:color w:val="000000" w:themeColor="text1"/>
          <w:sz w:val="18"/>
          <w:szCs w:val="18"/>
          <w:lang w:val="en-US"/>
        </w:rPr>
        <w:t>T</w:t>
      </w:r>
      <w:r w:rsidRPr="653C878B">
        <w:rPr>
          <w:rFonts w:ascii="Palatino Linotype" w:hAnsi="Palatino Linotype"/>
          <w:color w:val="000000" w:themeColor="text1"/>
          <w:sz w:val="18"/>
          <w:szCs w:val="18"/>
          <w:lang w:val="en-US"/>
        </w:rPr>
        <w:t xml:space="preserve">echniques for </w:t>
      </w:r>
      <w:r w:rsidR="40053363" w:rsidRPr="653C878B">
        <w:rPr>
          <w:rFonts w:ascii="Palatino Linotype" w:hAnsi="Palatino Linotype"/>
          <w:color w:val="000000" w:themeColor="text1"/>
          <w:sz w:val="18"/>
          <w:szCs w:val="18"/>
          <w:lang w:val="en-US"/>
        </w:rPr>
        <w:t xml:space="preserve">High Accuracy and Fast Dynamic Power Response of Wind </w:t>
      </w:r>
      <w:r w:rsidR="40053363" w:rsidRPr="653C878B">
        <w:rPr>
          <w:rFonts w:ascii="Palatino Linotype" w:hAnsi="Palatino Linotype"/>
          <w:sz w:val="18"/>
          <w:szCs w:val="18"/>
          <w:lang w:val="en-US"/>
        </w:rPr>
        <w:t>T</w:t>
      </w:r>
      <w:r w:rsidRPr="653C878B">
        <w:rPr>
          <w:rFonts w:ascii="Palatino Linotype" w:hAnsi="Palatino Linotype"/>
          <w:sz w:val="18"/>
          <w:szCs w:val="18"/>
          <w:lang w:val="en-US"/>
        </w:rPr>
        <w:t>urbine</w:t>
      </w:r>
      <w:r w:rsidR="5A7697C4" w:rsidRPr="653C878B">
        <w:rPr>
          <w:rFonts w:ascii="Palatino Linotype" w:hAnsi="Palatino Linotype"/>
          <w:sz w:val="18"/>
          <w:szCs w:val="18"/>
          <w:lang w:val="en-US"/>
        </w:rPr>
        <w:t>s</w:t>
      </w:r>
      <w:r w:rsidRPr="653C878B">
        <w:rPr>
          <w:rFonts w:ascii="Palatino Linotype" w:hAnsi="Palatino Linotype"/>
          <w:sz w:val="18"/>
          <w:szCs w:val="18"/>
          <w:lang w:val="en-US"/>
        </w:rPr>
        <w:t>,</w:t>
      </w:r>
      <w:r w:rsidR="5A7697C4" w:rsidRPr="653C878B">
        <w:rPr>
          <w:rFonts w:ascii="Palatino Linotype" w:hAnsi="Palatino Linotype"/>
          <w:color w:val="000000" w:themeColor="text1"/>
          <w:sz w:val="18"/>
          <w:szCs w:val="18"/>
          <w:lang w:val="en-US"/>
        </w:rPr>
        <w:t xml:space="preserve"> International Cooperation Program to Support the Creation of International Networks amongst Research Centers</w:t>
      </w:r>
      <w:r w:rsidR="2B2C5F8A" w:rsidRPr="653C878B">
        <w:rPr>
          <w:rFonts w:ascii="Palatino Linotype" w:hAnsi="Palatino Linotype"/>
          <w:color w:val="000000" w:themeColor="text1"/>
          <w:sz w:val="18"/>
          <w:szCs w:val="18"/>
          <w:lang w:val="en-US"/>
        </w:rPr>
        <w:t>,</w:t>
      </w:r>
      <w:r w:rsidR="5A7697C4" w:rsidRPr="653C878B">
        <w:rPr>
          <w:rFonts w:ascii="Palatino Linotype" w:hAnsi="Palatino Linotype"/>
          <w:color w:val="000000" w:themeColor="text1"/>
          <w:sz w:val="18"/>
          <w:szCs w:val="18"/>
          <w:lang w:val="en-US"/>
        </w:rPr>
        <w:t xml:space="preserve"> 2015</w:t>
      </w:r>
      <w:r w:rsidR="6DB9CA65" w:rsidRPr="653C878B">
        <w:rPr>
          <w:rFonts w:ascii="Palatino Linotype" w:hAnsi="Palatino Linotype"/>
          <w:color w:val="000000" w:themeColor="text1"/>
          <w:sz w:val="18"/>
          <w:szCs w:val="18"/>
          <w:lang w:val="en-US"/>
        </w:rPr>
        <w:t xml:space="preserve"> Application Round</w:t>
      </w:r>
      <w:r w:rsidR="5A7697C4" w:rsidRPr="653C878B">
        <w:rPr>
          <w:rFonts w:ascii="Palatino Linotype" w:hAnsi="Palatino Linotype"/>
          <w:color w:val="000000" w:themeColor="text1"/>
          <w:sz w:val="18"/>
          <w:szCs w:val="18"/>
          <w:lang w:val="en-US"/>
        </w:rPr>
        <w:t xml:space="preserve"> (</w:t>
      </w:r>
      <w:proofErr w:type="spellStart"/>
      <w:r w:rsidRPr="653C878B">
        <w:rPr>
          <w:rFonts w:ascii="Palatino Linotype" w:hAnsi="Palatino Linotype"/>
          <w:color w:val="000000" w:themeColor="text1"/>
          <w:sz w:val="18"/>
          <w:szCs w:val="18"/>
          <w:lang w:val="en-US"/>
        </w:rPr>
        <w:t>Programa</w:t>
      </w:r>
      <w:proofErr w:type="spellEnd"/>
      <w:r w:rsidRPr="653C878B">
        <w:rPr>
          <w:rFonts w:ascii="Palatino Linotype" w:hAnsi="Palatino Linotype"/>
          <w:color w:val="000000" w:themeColor="text1"/>
          <w:sz w:val="18"/>
          <w:szCs w:val="18"/>
          <w:lang w:val="en-US"/>
        </w:rPr>
        <w:t xml:space="preserve"> de Cooperación Internacional </w:t>
      </w:r>
      <w:proofErr w:type="spellStart"/>
      <w:r w:rsidRPr="653C878B">
        <w:rPr>
          <w:rFonts w:ascii="Palatino Linotype" w:hAnsi="Palatino Linotype"/>
          <w:color w:val="000000" w:themeColor="text1"/>
          <w:sz w:val="18"/>
          <w:szCs w:val="18"/>
          <w:lang w:val="en-US"/>
        </w:rPr>
        <w:t>Proyectos</w:t>
      </w:r>
      <w:proofErr w:type="spellEnd"/>
      <w:r w:rsidRPr="653C878B">
        <w:rPr>
          <w:rFonts w:ascii="Palatino Linotype" w:hAnsi="Palatino Linotype"/>
          <w:color w:val="000000" w:themeColor="text1"/>
          <w:sz w:val="18"/>
          <w:szCs w:val="18"/>
          <w:lang w:val="en-US"/>
        </w:rPr>
        <w:t xml:space="preserve"> de </w:t>
      </w:r>
      <w:proofErr w:type="spellStart"/>
      <w:r w:rsidRPr="653C878B">
        <w:rPr>
          <w:rFonts w:ascii="Palatino Linotype" w:hAnsi="Palatino Linotype"/>
          <w:color w:val="000000" w:themeColor="text1"/>
          <w:sz w:val="18"/>
          <w:szCs w:val="18"/>
          <w:lang w:val="en-US"/>
        </w:rPr>
        <w:t>Apoyo</w:t>
      </w:r>
      <w:proofErr w:type="spellEnd"/>
      <w:r w:rsidRPr="653C878B">
        <w:rPr>
          <w:rFonts w:ascii="Palatino Linotype" w:hAnsi="Palatino Linotype"/>
          <w:color w:val="000000" w:themeColor="text1"/>
          <w:sz w:val="18"/>
          <w:szCs w:val="18"/>
          <w:lang w:val="en-US"/>
        </w:rPr>
        <w:t xml:space="preserve"> a la </w:t>
      </w:r>
      <w:proofErr w:type="spellStart"/>
      <w:r w:rsidRPr="653C878B">
        <w:rPr>
          <w:rFonts w:ascii="Palatino Linotype" w:hAnsi="Palatino Linotype"/>
          <w:color w:val="000000" w:themeColor="text1"/>
          <w:sz w:val="18"/>
          <w:szCs w:val="18"/>
          <w:lang w:val="en-US"/>
        </w:rPr>
        <w:t>Formación</w:t>
      </w:r>
      <w:proofErr w:type="spellEnd"/>
      <w:r w:rsidRPr="653C878B">
        <w:rPr>
          <w:rFonts w:ascii="Palatino Linotype" w:hAnsi="Palatino Linotype"/>
          <w:color w:val="000000" w:themeColor="text1"/>
          <w:sz w:val="18"/>
          <w:szCs w:val="18"/>
          <w:lang w:val="en-US"/>
        </w:rPr>
        <w:t xml:space="preserve"> de Redes Internacionales entre Centros de </w:t>
      </w:r>
      <w:proofErr w:type="spellStart"/>
      <w:r w:rsidRPr="653C878B">
        <w:rPr>
          <w:rFonts w:ascii="Palatino Linotype" w:hAnsi="Palatino Linotype"/>
          <w:color w:val="000000" w:themeColor="text1"/>
          <w:sz w:val="18"/>
          <w:szCs w:val="18"/>
          <w:lang w:val="en-US"/>
        </w:rPr>
        <w:t>Investigación</w:t>
      </w:r>
      <w:proofErr w:type="spellEnd"/>
      <w:r w:rsidRPr="653C878B">
        <w:rPr>
          <w:rFonts w:ascii="Palatino Linotype" w:hAnsi="Palatino Linotype"/>
          <w:color w:val="000000" w:themeColor="text1"/>
          <w:sz w:val="18"/>
          <w:szCs w:val="18"/>
          <w:lang w:val="en-US"/>
        </w:rPr>
        <w:t xml:space="preserve"> </w:t>
      </w:r>
      <w:proofErr w:type="spellStart"/>
      <w:r w:rsidRPr="653C878B">
        <w:rPr>
          <w:rFonts w:ascii="Palatino Linotype" w:hAnsi="Palatino Linotype"/>
          <w:color w:val="000000" w:themeColor="text1"/>
          <w:sz w:val="18"/>
          <w:szCs w:val="18"/>
          <w:lang w:val="en-US"/>
        </w:rPr>
        <w:t>Convocatoria</w:t>
      </w:r>
      <w:proofErr w:type="spellEnd"/>
      <w:r w:rsidRPr="653C878B">
        <w:rPr>
          <w:rFonts w:ascii="Palatino Linotype" w:hAnsi="Palatino Linotype"/>
          <w:color w:val="000000" w:themeColor="text1"/>
          <w:sz w:val="18"/>
          <w:szCs w:val="18"/>
          <w:lang w:val="en-US"/>
        </w:rPr>
        <w:t xml:space="preserve"> 2015</w:t>
      </w:r>
      <w:r w:rsidR="5A7697C4" w:rsidRPr="653C878B">
        <w:rPr>
          <w:rFonts w:ascii="Palatino Linotype" w:hAnsi="Palatino Linotype"/>
          <w:color w:val="000000" w:themeColor="text1"/>
          <w:sz w:val="18"/>
          <w:szCs w:val="18"/>
          <w:lang w:val="en-US"/>
        </w:rPr>
        <w:t>)</w:t>
      </w:r>
      <w:r w:rsidRPr="653C878B">
        <w:rPr>
          <w:rFonts w:ascii="Palatino Linotype" w:hAnsi="Palatino Linotype"/>
          <w:color w:val="000000" w:themeColor="text1"/>
          <w:sz w:val="18"/>
          <w:szCs w:val="18"/>
          <w:lang w:val="en-US"/>
        </w:rPr>
        <w:t xml:space="preserve"> REDES150034, Co-</w:t>
      </w:r>
      <w:r w:rsidR="6DB9CA65" w:rsidRPr="653C878B">
        <w:rPr>
          <w:rFonts w:ascii="Palatino Linotype" w:hAnsi="Palatino Linotype"/>
          <w:color w:val="000000" w:themeColor="text1"/>
          <w:sz w:val="18"/>
          <w:szCs w:val="18"/>
          <w:lang w:val="en-US"/>
        </w:rPr>
        <w:t>Researcher</w:t>
      </w:r>
      <w:r w:rsidRPr="653C878B">
        <w:rPr>
          <w:rFonts w:ascii="Palatino Linotype" w:hAnsi="Palatino Linotype"/>
          <w:color w:val="000000" w:themeColor="text1"/>
          <w:sz w:val="18"/>
          <w:szCs w:val="18"/>
          <w:lang w:val="en-US"/>
        </w:rPr>
        <w:t>. International Partner: Prof. Syed Islam, Centre for Smart Grid and Sustainable Power Systems, Curtin University, Bentley, Australia.</w:t>
      </w:r>
    </w:p>
    <w:bookmarkEnd w:id="3"/>
    <w:p w14:paraId="1DC17B11" w14:textId="77777777" w:rsidR="002823AB" w:rsidRPr="00AB633D" w:rsidRDefault="7F683C8A" w:rsidP="0068740C">
      <w:pPr>
        <w:pStyle w:val="PlainText1"/>
        <w:numPr>
          <w:ilvl w:val="0"/>
          <w:numId w:val="3"/>
        </w:numPr>
        <w:tabs>
          <w:tab w:val="num" w:pos="-360"/>
        </w:tabs>
        <w:spacing w:after="120"/>
        <w:ind w:left="360"/>
        <w:jc w:val="both"/>
        <w:rPr>
          <w:rFonts w:ascii="Palatino Linotype" w:hAnsi="Palatino Linotype"/>
          <w:color w:val="404040"/>
          <w:sz w:val="18"/>
          <w:szCs w:val="18"/>
          <w:lang w:val="en-US"/>
        </w:rPr>
      </w:pPr>
      <w:r w:rsidRPr="653C878B">
        <w:rPr>
          <w:rFonts w:ascii="Palatino Linotype" w:hAnsi="Palatino Linotype"/>
          <w:color w:val="000000" w:themeColor="text1"/>
          <w:sz w:val="18"/>
          <w:szCs w:val="18"/>
          <w:lang w:val="en-US"/>
        </w:rPr>
        <w:t xml:space="preserve">Optimal </w:t>
      </w:r>
      <w:r w:rsidR="40053363" w:rsidRPr="653C878B">
        <w:rPr>
          <w:rFonts w:ascii="Palatino Linotype" w:hAnsi="Palatino Linotype"/>
          <w:color w:val="000000" w:themeColor="text1"/>
          <w:sz w:val="18"/>
          <w:szCs w:val="18"/>
          <w:lang w:val="en-US"/>
        </w:rPr>
        <w:t>Design of P</w:t>
      </w:r>
      <w:r w:rsidRPr="653C878B">
        <w:rPr>
          <w:rFonts w:ascii="Palatino Linotype" w:hAnsi="Palatino Linotype"/>
          <w:color w:val="000000" w:themeColor="text1"/>
          <w:sz w:val="18"/>
          <w:szCs w:val="18"/>
          <w:lang w:val="en-US"/>
        </w:rPr>
        <w:t xml:space="preserve">redictive </w:t>
      </w:r>
      <w:r w:rsidR="40053363" w:rsidRPr="653C878B">
        <w:rPr>
          <w:rFonts w:ascii="Palatino Linotype" w:hAnsi="Palatino Linotype"/>
          <w:color w:val="000000" w:themeColor="text1"/>
          <w:sz w:val="18"/>
          <w:szCs w:val="18"/>
          <w:lang w:val="en-US"/>
        </w:rPr>
        <w:t>C</w:t>
      </w:r>
      <w:r w:rsidRPr="653C878B">
        <w:rPr>
          <w:rFonts w:ascii="Palatino Linotype" w:hAnsi="Palatino Linotype"/>
          <w:color w:val="000000" w:themeColor="text1"/>
          <w:sz w:val="18"/>
          <w:szCs w:val="18"/>
          <w:lang w:val="en-US"/>
        </w:rPr>
        <w:t xml:space="preserve">ontrollers for </w:t>
      </w:r>
      <w:r w:rsidR="40053363" w:rsidRPr="653C878B">
        <w:rPr>
          <w:rFonts w:ascii="Palatino Linotype" w:hAnsi="Palatino Linotype"/>
          <w:color w:val="000000" w:themeColor="text1"/>
          <w:sz w:val="18"/>
          <w:szCs w:val="18"/>
          <w:lang w:val="en-US"/>
        </w:rPr>
        <w:t>Power Converters in Renewable Energy A</w:t>
      </w:r>
      <w:r w:rsidRPr="653C878B">
        <w:rPr>
          <w:rFonts w:ascii="Palatino Linotype" w:hAnsi="Palatino Linotype"/>
          <w:color w:val="000000" w:themeColor="text1"/>
          <w:sz w:val="18"/>
          <w:szCs w:val="18"/>
          <w:lang w:val="en-US"/>
        </w:rPr>
        <w:t xml:space="preserve">pplications, </w:t>
      </w:r>
      <w:r w:rsidR="574C8257" w:rsidRPr="653C878B">
        <w:rPr>
          <w:rFonts w:ascii="Palatino Linotype" w:hAnsi="Palatino Linotype"/>
          <w:color w:val="000000" w:themeColor="text1"/>
          <w:sz w:val="18"/>
          <w:szCs w:val="18"/>
          <w:lang w:val="en-US"/>
        </w:rPr>
        <w:t>International Cooperation Program to Support the Creation of International Networks amongst Research Centers, 2015 Application Round (</w:t>
      </w:r>
      <w:proofErr w:type="spellStart"/>
      <w:r w:rsidRPr="653C878B">
        <w:rPr>
          <w:rFonts w:ascii="Palatino Linotype" w:hAnsi="Palatino Linotype"/>
          <w:color w:val="000000" w:themeColor="text1"/>
          <w:sz w:val="18"/>
          <w:szCs w:val="18"/>
          <w:lang w:val="en-US"/>
        </w:rPr>
        <w:t>Programa</w:t>
      </w:r>
      <w:proofErr w:type="spellEnd"/>
      <w:r w:rsidRPr="653C878B">
        <w:rPr>
          <w:rFonts w:ascii="Palatino Linotype" w:hAnsi="Palatino Linotype"/>
          <w:color w:val="000000" w:themeColor="text1"/>
          <w:sz w:val="18"/>
          <w:szCs w:val="18"/>
          <w:lang w:val="en-US"/>
        </w:rPr>
        <w:t xml:space="preserve"> de Cooperación Internacional </w:t>
      </w:r>
      <w:proofErr w:type="spellStart"/>
      <w:r w:rsidRPr="653C878B">
        <w:rPr>
          <w:rFonts w:ascii="Palatino Linotype" w:hAnsi="Palatino Linotype"/>
          <w:color w:val="000000" w:themeColor="text1"/>
          <w:sz w:val="18"/>
          <w:szCs w:val="18"/>
          <w:lang w:val="en-US"/>
        </w:rPr>
        <w:t>Proyectos</w:t>
      </w:r>
      <w:proofErr w:type="spellEnd"/>
      <w:r w:rsidRPr="653C878B">
        <w:rPr>
          <w:rFonts w:ascii="Palatino Linotype" w:hAnsi="Palatino Linotype"/>
          <w:color w:val="000000" w:themeColor="text1"/>
          <w:sz w:val="18"/>
          <w:szCs w:val="18"/>
          <w:lang w:val="en-US"/>
        </w:rPr>
        <w:t xml:space="preserve"> de </w:t>
      </w:r>
      <w:proofErr w:type="spellStart"/>
      <w:r w:rsidRPr="653C878B">
        <w:rPr>
          <w:rFonts w:ascii="Palatino Linotype" w:hAnsi="Palatino Linotype"/>
          <w:color w:val="000000" w:themeColor="text1"/>
          <w:sz w:val="18"/>
          <w:szCs w:val="18"/>
          <w:lang w:val="en-US"/>
        </w:rPr>
        <w:t>Apoyo</w:t>
      </w:r>
      <w:proofErr w:type="spellEnd"/>
      <w:r w:rsidRPr="653C878B">
        <w:rPr>
          <w:rFonts w:ascii="Palatino Linotype" w:hAnsi="Palatino Linotype"/>
          <w:color w:val="000000" w:themeColor="text1"/>
          <w:sz w:val="18"/>
          <w:szCs w:val="18"/>
          <w:lang w:val="en-US"/>
        </w:rPr>
        <w:t xml:space="preserve"> a la </w:t>
      </w:r>
      <w:proofErr w:type="spellStart"/>
      <w:r w:rsidRPr="653C878B">
        <w:rPr>
          <w:rFonts w:ascii="Palatino Linotype" w:hAnsi="Palatino Linotype"/>
          <w:color w:val="000000" w:themeColor="text1"/>
          <w:sz w:val="18"/>
          <w:szCs w:val="18"/>
          <w:lang w:val="en-US"/>
        </w:rPr>
        <w:t>Formación</w:t>
      </w:r>
      <w:proofErr w:type="spellEnd"/>
      <w:r w:rsidRPr="653C878B">
        <w:rPr>
          <w:rFonts w:ascii="Palatino Linotype" w:hAnsi="Palatino Linotype"/>
          <w:color w:val="000000" w:themeColor="text1"/>
          <w:sz w:val="18"/>
          <w:szCs w:val="18"/>
          <w:lang w:val="en-US"/>
        </w:rPr>
        <w:t xml:space="preserve"> de Redes Internacionales entre Centros de </w:t>
      </w:r>
      <w:proofErr w:type="spellStart"/>
      <w:r w:rsidRPr="653C878B">
        <w:rPr>
          <w:rFonts w:ascii="Palatino Linotype" w:hAnsi="Palatino Linotype"/>
          <w:color w:val="000000" w:themeColor="text1"/>
          <w:sz w:val="18"/>
          <w:szCs w:val="18"/>
          <w:lang w:val="en-US"/>
        </w:rPr>
        <w:t>Investigación</w:t>
      </w:r>
      <w:proofErr w:type="spellEnd"/>
      <w:r w:rsidRPr="653C878B">
        <w:rPr>
          <w:rFonts w:ascii="Palatino Linotype" w:hAnsi="Palatino Linotype"/>
          <w:color w:val="000000" w:themeColor="text1"/>
          <w:sz w:val="18"/>
          <w:szCs w:val="18"/>
          <w:lang w:val="en-US"/>
        </w:rPr>
        <w:t xml:space="preserve"> </w:t>
      </w:r>
      <w:proofErr w:type="spellStart"/>
      <w:r w:rsidRPr="653C878B">
        <w:rPr>
          <w:rFonts w:ascii="Palatino Linotype" w:hAnsi="Palatino Linotype"/>
          <w:color w:val="000000" w:themeColor="text1"/>
          <w:sz w:val="18"/>
          <w:szCs w:val="18"/>
          <w:lang w:val="en-US"/>
        </w:rPr>
        <w:t>Convocatoria</w:t>
      </w:r>
      <w:proofErr w:type="spellEnd"/>
      <w:r w:rsidRPr="653C878B">
        <w:rPr>
          <w:rFonts w:ascii="Palatino Linotype" w:hAnsi="Palatino Linotype"/>
          <w:color w:val="000000" w:themeColor="text1"/>
          <w:sz w:val="18"/>
          <w:szCs w:val="18"/>
          <w:lang w:val="en-US"/>
        </w:rPr>
        <w:t xml:space="preserve"> 2015</w:t>
      </w:r>
      <w:r w:rsidR="574C8257" w:rsidRPr="653C878B">
        <w:rPr>
          <w:rFonts w:ascii="Palatino Linotype" w:hAnsi="Palatino Linotype"/>
          <w:color w:val="000000" w:themeColor="text1"/>
          <w:sz w:val="18"/>
          <w:szCs w:val="18"/>
          <w:lang w:val="en-US"/>
        </w:rPr>
        <w:t>)</w:t>
      </w:r>
      <w:r w:rsidRPr="653C878B">
        <w:rPr>
          <w:rFonts w:ascii="Palatino Linotype" w:hAnsi="Palatino Linotype"/>
          <w:color w:val="000000" w:themeColor="text1"/>
          <w:sz w:val="18"/>
          <w:szCs w:val="18"/>
          <w:lang w:val="en-US"/>
        </w:rPr>
        <w:t xml:space="preserve"> REDES150053, </w:t>
      </w:r>
      <w:r w:rsidR="574C8257" w:rsidRPr="653C878B">
        <w:rPr>
          <w:rFonts w:ascii="Palatino Linotype" w:hAnsi="Palatino Linotype"/>
          <w:color w:val="000000" w:themeColor="text1"/>
          <w:sz w:val="18"/>
          <w:szCs w:val="18"/>
          <w:lang w:val="en-US"/>
        </w:rPr>
        <w:t>Principal Researcher</w:t>
      </w:r>
      <w:r w:rsidRPr="653C878B">
        <w:rPr>
          <w:rFonts w:ascii="Palatino Linotype" w:hAnsi="Palatino Linotype"/>
          <w:color w:val="000000" w:themeColor="text1"/>
          <w:sz w:val="18"/>
          <w:szCs w:val="18"/>
          <w:lang w:val="en-US"/>
        </w:rPr>
        <w:t>: Prof. Marco Rivera. International Partner: Prof. Galina Mirzaeva, Australia.</w:t>
      </w:r>
    </w:p>
    <w:p w14:paraId="5BB15D3A" w14:textId="77777777" w:rsidR="00F55823" w:rsidRPr="00AB633D" w:rsidRDefault="08430137" w:rsidP="0068740C">
      <w:pPr>
        <w:pStyle w:val="PlainText1"/>
        <w:numPr>
          <w:ilvl w:val="0"/>
          <w:numId w:val="3"/>
        </w:numPr>
        <w:tabs>
          <w:tab w:val="num" w:pos="-360"/>
        </w:tabs>
        <w:spacing w:after="120"/>
        <w:ind w:left="360"/>
        <w:jc w:val="both"/>
        <w:rPr>
          <w:rFonts w:ascii="Palatino Linotype" w:hAnsi="Palatino Linotype"/>
          <w:color w:val="404040"/>
          <w:sz w:val="18"/>
          <w:szCs w:val="18"/>
          <w:lang w:val="en-US"/>
        </w:rPr>
      </w:pPr>
      <w:bookmarkStart w:id="5" w:name="_Hlk55042348"/>
      <w:r w:rsidRPr="00AB633D">
        <w:rPr>
          <w:rFonts w:ascii="Palatino Linotype" w:hAnsi="Palatino Linotype"/>
          <w:color w:val="404040"/>
          <w:sz w:val="18"/>
          <w:szCs w:val="18"/>
          <w:shd w:val="clear" w:color="auto" w:fill="FFFFFF"/>
          <w:lang w:val="en-US"/>
        </w:rPr>
        <w:t xml:space="preserve">Flexible Energy Management Strategies for Microgrid Clusters and Generation Systems Based on Multiport Modular Power Converter Structures, FONDECYT REGULAR 1160690. 2016-2019, </w:t>
      </w:r>
      <w:r w:rsidR="574C8257" w:rsidRPr="00AB633D">
        <w:rPr>
          <w:rFonts w:ascii="Palatino Linotype" w:hAnsi="Palatino Linotype"/>
          <w:color w:val="404040"/>
          <w:sz w:val="18"/>
          <w:szCs w:val="18"/>
          <w:shd w:val="clear" w:color="auto" w:fill="FFFFFF"/>
          <w:lang w:val="en-US"/>
        </w:rPr>
        <w:t>Principal Researcher</w:t>
      </w:r>
      <w:r w:rsidRPr="00AB633D">
        <w:rPr>
          <w:rFonts w:ascii="Palatino Linotype" w:hAnsi="Palatino Linotype"/>
          <w:color w:val="404040"/>
          <w:sz w:val="18"/>
          <w:szCs w:val="18"/>
          <w:shd w:val="clear" w:color="auto" w:fill="FFFFFF"/>
          <w:lang w:val="en-US"/>
        </w:rPr>
        <w:t>: Prof. Marco Rivera, Co-</w:t>
      </w:r>
      <w:r w:rsidR="574C8257" w:rsidRPr="00AB633D">
        <w:rPr>
          <w:rFonts w:ascii="Palatino Linotype" w:hAnsi="Palatino Linotype"/>
          <w:color w:val="404040"/>
          <w:sz w:val="18"/>
          <w:szCs w:val="18"/>
          <w:shd w:val="clear" w:color="auto" w:fill="FFFFFF"/>
          <w:lang w:val="en-US"/>
        </w:rPr>
        <w:t>Researchers</w:t>
      </w:r>
      <w:r w:rsidRPr="00AB633D">
        <w:rPr>
          <w:rFonts w:ascii="Palatino Linotype" w:hAnsi="Palatino Linotype"/>
          <w:color w:val="404040"/>
          <w:sz w:val="18"/>
          <w:szCs w:val="18"/>
          <w:shd w:val="clear" w:color="auto" w:fill="FFFFFF"/>
          <w:lang w:val="en-US"/>
        </w:rPr>
        <w:t>: Prof. Roberto Cárdenas (</w:t>
      </w:r>
      <w:proofErr w:type="spellStart"/>
      <w:r w:rsidRPr="00AB633D">
        <w:rPr>
          <w:rFonts w:ascii="Palatino Linotype" w:hAnsi="Palatino Linotype"/>
          <w:color w:val="404040"/>
          <w:sz w:val="18"/>
          <w:szCs w:val="18"/>
          <w:shd w:val="clear" w:color="auto" w:fill="FFFFFF"/>
          <w:lang w:val="en-US"/>
        </w:rPr>
        <w:t>UdeChile</w:t>
      </w:r>
      <w:proofErr w:type="spellEnd"/>
      <w:r w:rsidRPr="00AB633D">
        <w:rPr>
          <w:rFonts w:ascii="Palatino Linotype" w:hAnsi="Palatino Linotype"/>
          <w:color w:val="404040"/>
          <w:sz w:val="18"/>
          <w:szCs w:val="18"/>
          <w:shd w:val="clear" w:color="auto" w:fill="FFFFFF"/>
          <w:lang w:val="en-US"/>
        </w:rPr>
        <w:t>), Prof. Rubén Peña (</w:t>
      </w:r>
      <w:proofErr w:type="spellStart"/>
      <w:r w:rsidRPr="00AB633D">
        <w:rPr>
          <w:rFonts w:ascii="Palatino Linotype" w:hAnsi="Palatino Linotype"/>
          <w:color w:val="404040"/>
          <w:sz w:val="18"/>
          <w:szCs w:val="18"/>
          <w:shd w:val="clear" w:color="auto" w:fill="FFFFFF"/>
          <w:lang w:val="en-US"/>
        </w:rPr>
        <w:t>UdeC</w:t>
      </w:r>
      <w:proofErr w:type="spellEnd"/>
      <w:r w:rsidRPr="00AB633D">
        <w:rPr>
          <w:rFonts w:ascii="Palatino Linotype" w:hAnsi="Palatino Linotype"/>
          <w:color w:val="404040"/>
          <w:sz w:val="18"/>
          <w:szCs w:val="18"/>
          <w:shd w:val="clear" w:color="auto" w:fill="FFFFFF"/>
          <w:lang w:val="en-US"/>
        </w:rPr>
        <w:t>).</w:t>
      </w:r>
    </w:p>
    <w:bookmarkEnd w:id="5"/>
    <w:p w14:paraId="0CD68573" w14:textId="77777777" w:rsidR="00915F9F" w:rsidRPr="00AB633D" w:rsidRDefault="60751923" w:rsidP="0068740C">
      <w:pPr>
        <w:pStyle w:val="PlainText1"/>
        <w:numPr>
          <w:ilvl w:val="0"/>
          <w:numId w:val="3"/>
        </w:numPr>
        <w:tabs>
          <w:tab w:val="num" w:pos="-360"/>
        </w:tabs>
        <w:spacing w:after="120"/>
        <w:ind w:left="360"/>
        <w:jc w:val="both"/>
        <w:rPr>
          <w:rFonts w:ascii="Palatino Linotype" w:hAnsi="Palatino Linotype"/>
          <w:color w:val="404040"/>
          <w:sz w:val="18"/>
          <w:szCs w:val="18"/>
          <w:lang w:val="en-US"/>
        </w:rPr>
      </w:pPr>
      <w:r w:rsidRPr="653C878B">
        <w:rPr>
          <w:rFonts w:ascii="Palatino Linotype" w:hAnsi="Palatino Linotype"/>
          <w:color w:val="000000" w:themeColor="text1"/>
          <w:sz w:val="18"/>
          <w:szCs w:val="18"/>
          <w:lang w:val="en-US"/>
        </w:rPr>
        <w:t>Contest to Attract Advanced Human Capital from Abroad, Short Stay Programs</w:t>
      </w:r>
      <w:r w:rsidR="78A60183" w:rsidRPr="653C878B">
        <w:rPr>
          <w:rFonts w:ascii="Palatino Linotype" w:hAnsi="Palatino Linotype"/>
          <w:color w:val="000000" w:themeColor="text1"/>
          <w:sz w:val="18"/>
          <w:szCs w:val="18"/>
          <w:lang w:val="en-US"/>
        </w:rPr>
        <w:t xml:space="preserve"> (80150056). </w:t>
      </w:r>
      <w:r w:rsidR="346BF56C" w:rsidRPr="653C878B">
        <w:rPr>
          <w:rFonts w:ascii="Palatino Linotype" w:hAnsi="Palatino Linotype"/>
          <w:color w:val="000000" w:themeColor="text1"/>
          <w:sz w:val="18"/>
          <w:szCs w:val="18"/>
          <w:lang w:val="en-US"/>
        </w:rPr>
        <w:t>Strengthening of Teaching and Research in Power Electronics for Rene</w:t>
      </w:r>
      <w:r w:rsidR="78A60183" w:rsidRPr="653C878B">
        <w:rPr>
          <w:rFonts w:ascii="Palatino Linotype" w:hAnsi="Palatino Linotype"/>
          <w:color w:val="000000" w:themeColor="text1"/>
          <w:sz w:val="18"/>
          <w:szCs w:val="18"/>
          <w:lang w:val="en-US"/>
        </w:rPr>
        <w:t>wable Energy Applications</w:t>
      </w:r>
      <w:r w:rsidR="346BF56C" w:rsidRPr="653C878B">
        <w:rPr>
          <w:rFonts w:ascii="Palatino Linotype" w:hAnsi="Palatino Linotype"/>
          <w:color w:val="000000" w:themeColor="text1"/>
          <w:sz w:val="18"/>
          <w:szCs w:val="18"/>
          <w:lang w:val="en-US"/>
        </w:rPr>
        <w:t>. Invited Professor: Prof. Patrick Wheeler. The</w:t>
      </w:r>
      <w:r w:rsidR="5425F40C" w:rsidRPr="653C878B">
        <w:rPr>
          <w:rFonts w:ascii="Palatino Linotype" w:hAnsi="Palatino Linotype"/>
          <w:color w:val="000000" w:themeColor="text1"/>
          <w:sz w:val="18"/>
          <w:szCs w:val="18"/>
          <w:lang w:val="en-US"/>
        </w:rPr>
        <w:t xml:space="preserve"> University of Nottingham, UK. 2016-2017.</w:t>
      </w:r>
    </w:p>
    <w:p w14:paraId="47AB48AD" w14:textId="77777777" w:rsidR="00E770CD" w:rsidRPr="00AB633D" w:rsidRDefault="61F1D526" w:rsidP="0068740C">
      <w:pPr>
        <w:pStyle w:val="PlainText1"/>
        <w:numPr>
          <w:ilvl w:val="0"/>
          <w:numId w:val="3"/>
        </w:numPr>
        <w:tabs>
          <w:tab w:val="num" w:pos="-360"/>
        </w:tabs>
        <w:spacing w:after="120"/>
        <w:ind w:left="360"/>
        <w:jc w:val="both"/>
        <w:rPr>
          <w:rFonts w:ascii="Palatino Linotype" w:hAnsi="Palatino Linotype"/>
          <w:color w:val="404040"/>
          <w:sz w:val="18"/>
          <w:szCs w:val="18"/>
          <w:lang w:val="en-US"/>
        </w:rPr>
      </w:pPr>
      <w:r w:rsidRPr="653C878B">
        <w:rPr>
          <w:rFonts w:ascii="Palatino Linotype" w:hAnsi="Palatino Linotype"/>
          <w:color w:val="000000" w:themeColor="text1"/>
          <w:sz w:val="18"/>
          <w:szCs w:val="18"/>
          <w:lang w:val="en-US"/>
        </w:rPr>
        <w:t xml:space="preserve">Power Electronics for Renewable Energy Systems. Institutional Skills </w:t>
      </w:r>
      <w:r w:rsidR="241DA457" w:rsidRPr="653C878B">
        <w:rPr>
          <w:rFonts w:ascii="Palatino Linotype" w:hAnsi="Palatino Linotype"/>
          <w:color w:val="000000" w:themeColor="text1"/>
          <w:sz w:val="18"/>
          <w:szCs w:val="18"/>
          <w:lang w:val="en-US"/>
        </w:rPr>
        <w:t>Development - British Council. 2015-2016</w:t>
      </w:r>
      <w:r w:rsidRPr="653C878B">
        <w:rPr>
          <w:rFonts w:ascii="Palatino Linotype" w:hAnsi="Palatino Linotype"/>
          <w:color w:val="000000" w:themeColor="text1"/>
          <w:sz w:val="18"/>
          <w:szCs w:val="18"/>
          <w:lang w:val="en-US"/>
        </w:rPr>
        <w:t>.</w:t>
      </w:r>
      <w:r w:rsidR="10CF5615" w:rsidRPr="653C878B">
        <w:rPr>
          <w:rFonts w:ascii="Palatino Linotype" w:hAnsi="Palatino Linotype"/>
          <w:color w:val="000000" w:themeColor="text1"/>
          <w:sz w:val="18"/>
          <w:szCs w:val="18"/>
          <w:lang w:val="en-US"/>
        </w:rPr>
        <w:t xml:space="preserve"> Responsible Researcher.</w:t>
      </w:r>
    </w:p>
    <w:p w14:paraId="092DE2B9" w14:textId="77777777" w:rsidR="00306223" w:rsidRPr="00AB633D" w:rsidRDefault="5DF05DEC" w:rsidP="0068740C">
      <w:pPr>
        <w:pStyle w:val="PlainText1"/>
        <w:numPr>
          <w:ilvl w:val="0"/>
          <w:numId w:val="3"/>
        </w:numPr>
        <w:tabs>
          <w:tab w:val="num" w:pos="-360"/>
        </w:tabs>
        <w:spacing w:after="120"/>
        <w:ind w:left="360"/>
        <w:jc w:val="both"/>
        <w:rPr>
          <w:rFonts w:ascii="Palatino Linotype" w:hAnsi="Palatino Linotype"/>
          <w:color w:val="404040"/>
          <w:sz w:val="18"/>
          <w:szCs w:val="18"/>
          <w:lang w:val="en-US"/>
        </w:rPr>
      </w:pPr>
      <w:r w:rsidRPr="653C878B">
        <w:rPr>
          <w:rFonts w:ascii="Palatino Linotype" w:hAnsi="Palatino Linotype"/>
          <w:color w:val="000000" w:themeColor="text1"/>
          <w:sz w:val="18"/>
          <w:szCs w:val="18"/>
          <w:lang w:val="en-US"/>
        </w:rPr>
        <w:t>Analysis</w:t>
      </w:r>
      <w:r w:rsidR="346BF56C" w:rsidRPr="653C878B">
        <w:rPr>
          <w:rFonts w:ascii="Palatino Linotype" w:hAnsi="Palatino Linotype"/>
          <w:color w:val="000000" w:themeColor="text1"/>
          <w:sz w:val="18"/>
          <w:szCs w:val="18"/>
          <w:lang w:val="en-US"/>
        </w:rPr>
        <w:t>, Design and Implementation of New</w:t>
      </w:r>
      <w:r w:rsidR="7386D878" w:rsidRPr="653C878B">
        <w:rPr>
          <w:rFonts w:ascii="Palatino Linotype" w:hAnsi="Palatino Linotype"/>
          <w:color w:val="000000" w:themeColor="text1"/>
          <w:sz w:val="18"/>
          <w:szCs w:val="18"/>
          <w:lang w:val="en-US"/>
        </w:rPr>
        <w:t xml:space="preserve"> Active Filter-Based Compensation Systems </w:t>
      </w:r>
      <w:r w:rsidR="4FFCA10C" w:rsidRPr="653C878B">
        <w:rPr>
          <w:rFonts w:ascii="Palatino Linotype" w:hAnsi="Palatino Linotype"/>
          <w:color w:val="000000" w:themeColor="text1"/>
          <w:sz w:val="18"/>
          <w:szCs w:val="18"/>
          <w:lang w:val="en-US"/>
        </w:rPr>
        <w:t xml:space="preserve">for the Improvement of Power Quality. </w:t>
      </w:r>
      <w:r w:rsidR="28138818" w:rsidRPr="653C878B">
        <w:rPr>
          <w:rFonts w:ascii="Palatino Linotype" w:hAnsi="Palatino Linotype"/>
          <w:color w:val="000000" w:themeColor="text1"/>
          <w:sz w:val="18"/>
          <w:szCs w:val="18"/>
          <w:lang w:val="en-US"/>
        </w:rPr>
        <w:t xml:space="preserve">14-INV-096. </w:t>
      </w:r>
      <w:r w:rsidR="4FFCA10C" w:rsidRPr="653C878B">
        <w:rPr>
          <w:rFonts w:ascii="Palatino Linotype" w:hAnsi="Palatino Linotype"/>
          <w:color w:val="000000" w:themeColor="text1"/>
          <w:sz w:val="18"/>
          <w:szCs w:val="18"/>
          <w:lang w:val="en-US"/>
        </w:rPr>
        <w:t xml:space="preserve">Development of Scientific Research (Fomento a la </w:t>
      </w:r>
      <w:proofErr w:type="spellStart"/>
      <w:r w:rsidR="4FFCA10C" w:rsidRPr="653C878B">
        <w:rPr>
          <w:rFonts w:ascii="Palatino Linotype" w:hAnsi="Palatino Linotype"/>
          <w:color w:val="000000" w:themeColor="text1"/>
          <w:sz w:val="18"/>
          <w:szCs w:val="18"/>
          <w:lang w:val="en-US"/>
        </w:rPr>
        <w:t>Investigación</w:t>
      </w:r>
      <w:proofErr w:type="spellEnd"/>
      <w:r w:rsidR="4FFCA10C" w:rsidRPr="653C878B">
        <w:rPr>
          <w:rFonts w:ascii="Palatino Linotype" w:hAnsi="Palatino Linotype"/>
          <w:color w:val="000000" w:themeColor="text1"/>
          <w:sz w:val="18"/>
          <w:szCs w:val="18"/>
          <w:lang w:val="en-US"/>
        </w:rPr>
        <w:t xml:space="preserve"> </w:t>
      </w:r>
      <w:proofErr w:type="spellStart"/>
      <w:r w:rsidR="4FFCA10C" w:rsidRPr="653C878B">
        <w:rPr>
          <w:rFonts w:ascii="Palatino Linotype" w:hAnsi="Palatino Linotype"/>
          <w:color w:val="000000" w:themeColor="text1"/>
          <w:sz w:val="18"/>
          <w:szCs w:val="18"/>
          <w:lang w:val="en-US"/>
        </w:rPr>
        <w:t>Científica</w:t>
      </w:r>
      <w:proofErr w:type="spellEnd"/>
      <w:r w:rsidR="4FFCA10C" w:rsidRPr="653C878B">
        <w:rPr>
          <w:rFonts w:ascii="Palatino Linotype" w:hAnsi="Palatino Linotype"/>
          <w:color w:val="000000" w:themeColor="text1"/>
          <w:sz w:val="18"/>
          <w:szCs w:val="18"/>
          <w:lang w:val="en-US"/>
        </w:rPr>
        <w:t xml:space="preserve">) of the Paraguayan Program for the Development of Science and Technology (Proyecto </w:t>
      </w:r>
      <w:proofErr w:type="spellStart"/>
      <w:r w:rsidR="4FFCA10C" w:rsidRPr="653C878B">
        <w:rPr>
          <w:rFonts w:ascii="Palatino Linotype" w:hAnsi="Palatino Linotype"/>
          <w:color w:val="000000" w:themeColor="text1"/>
          <w:sz w:val="18"/>
          <w:szCs w:val="18"/>
          <w:lang w:val="en-US"/>
        </w:rPr>
        <w:t>Paraguayo</w:t>
      </w:r>
      <w:proofErr w:type="spellEnd"/>
      <w:r w:rsidR="4FFCA10C" w:rsidRPr="653C878B">
        <w:rPr>
          <w:rFonts w:ascii="Palatino Linotype" w:hAnsi="Palatino Linotype"/>
          <w:color w:val="000000" w:themeColor="text1"/>
          <w:sz w:val="18"/>
          <w:szCs w:val="18"/>
          <w:lang w:val="en-US"/>
        </w:rPr>
        <w:t xml:space="preserve"> para </w:t>
      </w:r>
      <w:proofErr w:type="spellStart"/>
      <w:r w:rsidR="4FFCA10C" w:rsidRPr="653C878B">
        <w:rPr>
          <w:rFonts w:ascii="Palatino Linotype" w:hAnsi="Palatino Linotype"/>
          <w:color w:val="000000" w:themeColor="text1"/>
          <w:sz w:val="18"/>
          <w:szCs w:val="18"/>
          <w:lang w:val="en-US"/>
        </w:rPr>
        <w:t>el</w:t>
      </w:r>
      <w:proofErr w:type="spellEnd"/>
      <w:r w:rsidR="4FFCA10C" w:rsidRPr="653C878B">
        <w:rPr>
          <w:rFonts w:ascii="Palatino Linotype" w:hAnsi="Palatino Linotype"/>
          <w:color w:val="000000" w:themeColor="text1"/>
          <w:sz w:val="18"/>
          <w:szCs w:val="18"/>
          <w:lang w:val="en-US"/>
        </w:rPr>
        <w:t xml:space="preserve"> Desarrollo de la Ciencia y </w:t>
      </w:r>
      <w:proofErr w:type="spellStart"/>
      <w:r w:rsidR="4FFCA10C" w:rsidRPr="653C878B">
        <w:rPr>
          <w:rFonts w:ascii="Palatino Linotype" w:hAnsi="Palatino Linotype"/>
          <w:color w:val="000000" w:themeColor="text1"/>
          <w:sz w:val="18"/>
          <w:szCs w:val="18"/>
          <w:lang w:val="en-US"/>
        </w:rPr>
        <w:t>Tecnología</w:t>
      </w:r>
      <w:proofErr w:type="spellEnd"/>
      <w:r w:rsidR="4FFCA10C" w:rsidRPr="653C878B">
        <w:rPr>
          <w:rFonts w:ascii="Palatino Linotype" w:hAnsi="Palatino Linotype"/>
          <w:color w:val="000000" w:themeColor="text1"/>
          <w:sz w:val="18"/>
          <w:szCs w:val="18"/>
          <w:lang w:val="en-US"/>
        </w:rPr>
        <w:t>)</w:t>
      </w:r>
      <w:r w:rsidR="22CF33EA" w:rsidRPr="653C878B">
        <w:rPr>
          <w:rFonts w:ascii="Palatino Linotype" w:hAnsi="Palatino Linotype"/>
          <w:color w:val="000000" w:themeColor="text1"/>
          <w:sz w:val="18"/>
          <w:szCs w:val="18"/>
          <w:lang w:val="en-US"/>
        </w:rPr>
        <w:t xml:space="preserve"> - PROCIENCIA. 2015-2017. Associate Researcher</w:t>
      </w:r>
      <w:r w:rsidR="28138818" w:rsidRPr="653C878B">
        <w:rPr>
          <w:rFonts w:ascii="Palatino Linotype" w:hAnsi="Palatino Linotype"/>
          <w:color w:val="000000" w:themeColor="text1"/>
          <w:sz w:val="18"/>
          <w:szCs w:val="18"/>
          <w:lang w:val="en-US"/>
        </w:rPr>
        <w:t>.</w:t>
      </w:r>
    </w:p>
    <w:p w14:paraId="2FC342CA" w14:textId="77777777" w:rsidR="00306223" w:rsidRPr="00AB633D" w:rsidRDefault="6251618D" w:rsidP="0068740C">
      <w:pPr>
        <w:pStyle w:val="PlainText1"/>
        <w:numPr>
          <w:ilvl w:val="0"/>
          <w:numId w:val="3"/>
        </w:numPr>
        <w:tabs>
          <w:tab w:val="num" w:pos="-360"/>
        </w:tabs>
        <w:spacing w:after="120"/>
        <w:ind w:left="360"/>
        <w:jc w:val="both"/>
        <w:rPr>
          <w:rFonts w:ascii="Palatino Linotype" w:hAnsi="Palatino Linotype"/>
          <w:color w:val="404040"/>
          <w:sz w:val="18"/>
          <w:szCs w:val="18"/>
          <w:lang w:val="en-US"/>
        </w:rPr>
      </w:pPr>
      <w:r w:rsidRPr="653C878B">
        <w:rPr>
          <w:rFonts w:ascii="Palatino Linotype" w:hAnsi="Palatino Linotype"/>
          <w:color w:val="000000" w:themeColor="text1"/>
          <w:sz w:val="18"/>
          <w:szCs w:val="18"/>
          <w:lang w:val="en-US"/>
        </w:rPr>
        <w:t>Development and Implementation of New Converter Topologies for th</w:t>
      </w:r>
      <w:r w:rsidR="06BE8ABC" w:rsidRPr="653C878B">
        <w:rPr>
          <w:rFonts w:ascii="Palatino Linotype" w:hAnsi="Palatino Linotype"/>
          <w:color w:val="000000" w:themeColor="text1"/>
          <w:sz w:val="18"/>
          <w:szCs w:val="18"/>
          <w:lang w:val="en-US"/>
        </w:rPr>
        <w:t>e</w:t>
      </w:r>
      <w:r w:rsidR="0549BCB6" w:rsidRPr="653C878B">
        <w:rPr>
          <w:rFonts w:ascii="Palatino Linotype" w:hAnsi="Palatino Linotype"/>
          <w:color w:val="000000" w:themeColor="text1"/>
          <w:sz w:val="18"/>
          <w:szCs w:val="18"/>
          <w:lang w:val="en-US"/>
        </w:rPr>
        <w:t xml:space="preserve"> Matrix Converters for Grid Interconnection </w:t>
      </w:r>
      <w:r w:rsidR="0D75A282" w:rsidRPr="653C878B">
        <w:rPr>
          <w:rFonts w:ascii="Palatino Linotype" w:hAnsi="Palatino Linotype"/>
          <w:color w:val="000000" w:themeColor="text1"/>
          <w:sz w:val="18"/>
          <w:szCs w:val="18"/>
          <w:lang w:val="en-US"/>
        </w:rPr>
        <w:t xml:space="preserve">with Generation </w:t>
      </w:r>
      <w:r w:rsidR="0549BCB6" w:rsidRPr="653C878B">
        <w:rPr>
          <w:rFonts w:ascii="Palatino Linotype" w:hAnsi="Palatino Linotype"/>
          <w:color w:val="000000" w:themeColor="text1"/>
          <w:sz w:val="18"/>
          <w:szCs w:val="18"/>
          <w:lang w:val="en-US"/>
        </w:rPr>
        <w:t>Systems</w:t>
      </w:r>
      <w:r w:rsidR="06BE8ABC" w:rsidRPr="653C878B">
        <w:rPr>
          <w:rFonts w:ascii="Palatino Linotype" w:hAnsi="Palatino Linotype"/>
          <w:color w:val="000000" w:themeColor="text1"/>
          <w:sz w:val="18"/>
          <w:szCs w:val="18"/>
          <w:lang w:val="en-US"/>
        </w:rPr>
        <w:t xml:space="preserve"> </w:t>
      </w:r>
      <w:r w:rsidRPr="653C878B">
        <w:rPr>
          <w:rFonts w:ascii="Palatino Linotype" w:hAnsi="Palatino Linotype"/>
          <w:color w:val="000000" w:themeColor="text1"/>
          <w:sz w:val="18"/>
          <w:szCs w:val="18"/>
          <w:lang w:val="en-US"/>
        </w:rPr>
        <w:t xml:space="preserve">Based on Renewable Energies. </w:t>
      </w:r>
      <w:r w:rsidR="28138818" w:rsidRPr="653C878B">
        <w:rPr>
          <w:rFonts w:ascii="Palatino Linotype" w:hAnsi="Palatino Linotype"/>
          <w:color w:val="000000" w:themeColor="text1"/>
          <w:sz w:val="18"/>
          <w:szCs w:val="18"/>
          <w:lang w:val="en-US"/>
        </w:rPr>
        <w:t xml:space="preserve">14-INV-097. </w:t>
      </w:r>
      <w:r w:rsidR="06BE8ABC" w:rsidRPr="653C878B">
        <w:rPr>
          <w:rFonts w:ascii="Palatino Linotype" w:hAnsi="Palatino Linotype"/>
          <w:color w:val="000000" w:themeColor="text1"/>
          <w:sz w:val="18"/>
          <w:szCs w:val="18"/>
          <w:lang w:val="en-US"/>
        </w:rPr>
        <w:t xml:space="preserve">Development of Scientific Research (Fomento a la </w:t>
      </w:r>
      <w:proofErr w:type="spellStart"/>
      <w:r w:rsidR="06BE8ABC" w:rsidRPr="653C878B">
        <w:rPr>
          <w:rFonts w:ascii="Palatino Linotype" w:hAnsi="Palatino Linotype"/>
          <w:color w:val="000000" w:themeColor="text1"/>
          <w:sz w:val="18"/>
          <w:szCs w:val="18"/>
          <w:lang w:val="en-US"/>
        </w:rPr>
        <w:t>Investigación</w:t>
      </w:r>
      <w:proofErr w:type="spellEnd"/>
      <w:r w:rsidR="06BE8ABC" w:rsidRPr="653C878B">
        <w:rPr>
          <w:rFonts w:ascii="Palatino Linotype" w:hAnsi="Palatino Linotype"/>
          <w:color w:val="000000" w:themeColor="text1"/>
          <w:sz w:val="18"/>
          <w:szCs w:val="18"/>
          <w:lang w:val="en-US"/>
        </w:rPr>
        <w:t xml:space="preserve"> </w:t>
      </w:r>
      <w:proofErr w:type="spellStart"/>
      <w:r w:rsidR="06BE8ABC" w:rsidRPr="653C878B">
        <w:rPr>
          <w:rFonts w:ascii="Palatino Linotype" w:hAnsi="Palatino Linotype"/>
          <w:color w:val="000000" w:themeColor="text1"/>
          <w:sz w:val="18"/>
          <w:szCs w:val="18"/>
          <w:lang w:val="en-US"/>
        </w:rPr>
        <w:t>Científica</w:t>
      </w:r>
      <w:proofErr w:type="spellEnd"/>
      <w:r w:rsidR="06BE8ABC" w:rsidRPr="653C878B">
        <w:rPr>
          <w:rFonts w:ascii="Palatino Linotype" w:hAnsi="Palatino Linotype"/>
          <w:color w:val="000000" w:themeColor="text1"/>
          <w:sz w:val="18"/>
          <w:szCs w:val="18"/>
          <w:lang w:val="en-US"/>
        </w:rPr>
        <w:t xml:space="preserve">) of the Paraguayan Program for the Development of Science and Technology (Proyecto </w:t>
      </w:r>
      <w:proofErr w:type="spellStart"/>
      <w:r w:rsidR="06BE8ABC" w:rsidRPr="653C878B">
        <w:rPr>
          <w:rFonts w:ascii="Palatino Linotype" w:hAnsi="Palatino Linotype"/>
          <w:color w:val="000000" w:themeColor="text1"/>
          <w:sz w:val="18"/>
          <w:szCs w:val="18"/>
          <w:lang w:val="en-US"/>
        </w:rPr>
        <w:t>Paraguayo</w:t>
      </w:r>
      <w:proofErr w:type="spellEnd"/>
      <w:r w:rsidR="06BE8ABC" w:rsidRPr="653C878B">
        <w:rPr>
          <w:rFonts w:ascii="Palatino Linotype" w:hAnsi="Palatino Linotype"/>
          <w:color w:val="000000" w:themeColor="text1"/>
          <w:sz w:val="18"/>
          <w:szCs w:val="18"/>
          <w:lang w:val="en-US"/>
        </w:rPr>
        <w:t xml:space="preserve"> para </w:t>
      </w:r>
      <w:proofErr w:type="spellStart"/>
      <w:r w:rsidR="06BE8ABC" w:rsidRPr="653C878B">
        <w:rPr>
          <w:rFonts w:ascii="Palatino Linotype" w:hAnsi="Palatino Linotype"/>
          <w:color w:val="000000" w:themeColor="text1"/>
          <w:sz w:val="18"/>
          <w:szCs w:val="18"/>
          <w:lang w:val="en-US"/>
        </w:rPr>
        <w:t>el</w:t>
      </w:r>
      <w:proofErr w:type="spellEnd"/>
      <w:r w:rsidR="06BE8ABC" w:rsidRPr="653C878B">
        <w:rPr>
          <w:rFonts w:ascii="Palatino Linotype" w:hAnsi="Palatino Linotype"/>
          <w:color w:val="000000" w:themeColor="text1"/>
          <w:sz w:val="18"/>
          <w:szCs w:val="18"/>
          <w:lang w:val="en-US"/>
        </w:rPr>
        <w:t xml:space="preserve"> Desarrollo de la Ciencia y </w:t>
      </w:r>
      <w:proofErr w:type="spellStart"/>
      <w:r w:rsidR="06BE8ABC" w:rsidRPr="653C878B">
        <w:rPr>
          <w:rFonts w:ascii="Palatino Linotype" w:hAnsi="Palatino Linotype"/>
          <w:color w:val="000000" w:themeColor="text1"/>
          <w:sz w:val="18"/>
          <w:szCs w:val="18"/>
          <w:lang w:val="en-US"/>
        </w:rPr>
        <w:t>Tecnología</w:t>
      </w:r>
      <w:proofErr w:type="spellEnd"/>
      <w:r w:rsidR="06BE8ABC" w:rsidRPr="653C878B">
        <w:rPr>
          <w:rFonts w:ascii="Palatino Linotype" w:hAnsi="Palatino Linotype"/>
          <w:color w:val="000000" w:themeColor="text1"/>
          <w:sz w:val="18"/>
          <w:szCs w:val="18"/>
          <w:lang w:val="en-US"/>
        </w:rPr>
        <w:t>)</w:t>
      </w:r>
      <w:r w:rsidR="22CF33EA" w:rsidRPr="653C878B">
        <w:rPr>
          <w:rFonts w:ascii="Palatino Linotype" w:hAnsi="Palatino Linotype"/>
          <w:color w:val="000000" w:themeColor="text1"/>
          <w:sz w:val="18"/>
          <w:szCs w:val="18"/>
          <w:lang w:val="en-US"/>
        </w:rPr>
        <w:t xml:space="preserve"> - PROCIENCIA. 2015-2017. Associate Researcher</w:t>
      </w:r>
      <w:r w:rsidR="28138818" w:rsidRPr="653C878B">
        <w:rPr>
          <w:rFonts w:ascii="Palatino Linotype" w:hAnsi="Palatino Linotype"/>
          <w:color w:val="000000" w:themeColor="text1"/>
          <w:sz w:val="18"/>
          <w:szCs w:val="18"/>
          <w:lang w:val="en-US"/>
        </w:rPr>
        <w:t>.</w:t>
      </w:r>
    </w:p>
    <w:p w14:paraId="4294436C" w14:textId="77777777" w:rsidR="00306223" w:rsidRPr="00AB633D" w:rsidRDefault="6B08DAC3" w:rsidP="0068740C">
      <w:pPr>
        <w:pStyle w:val="PlainText1"/>
        <w:numPr>
          <w:ilvl w:val="0"/>
          <w:numId w:val="3"/>
        </w:numPr>
        <w:tabs>
          <w:tab w:val="num" w:pos="-360"/>
        </w:tabs>
        <w:spacing w:after="120"/>
        <w:ind w:left="360"/>
        <w:jc w:val="both"/>
        <w:rPr>
          <w:rFonts w:ascii="Palatino Linotype" w:hAnsi="Palatino Linotype"/>
          <w:color w:val="404040"/>
          <w:sz w:val="18"/>
          <w:szCs w:val="18"/>
          <w:lang w:val="en-US"/>
        </w:rPr>
      </w:pPr>
      <w:r w:rsidRPr="653C878B">
        <w:rPr>
          <w:rFonts w:ascii="Palatino Linotype" w:hAnsi="Palatino Linotype"/>
          <w:color w:val="000000" w:themeColor="text1"/>
          <w:sz w:val="18"/>
          <w:szCs w:val="18"/>
          <w:lang w:val="en-US"/>
        </w:rPr>
        <w:t xml:space="preserve">Development and Efficiency </w:t>
      </w:r>
      <w:r w:rsidR="5DF05DEC" w:rsidRPr="653C878B">
        <w:rPr>
          <w:rFonts w:ascii="Palatino Linotype" w:hAnsi="Palatino Linotype"/>
          <w:color w:val="000000" w:themeColor="text1"/>
          <w:sz w:val="18"/>
          <w:szCs w:val="18"/>
          <w:lang w:val="en-US"/>
        </w:rPr>
        <w:t>Analysis</w:t>
      </w:r>
      <w:r w:rsidRPr="653C878B">
        <w:rPr>
          <w:rFonts w:ascii="Palatino Linotype" w:hAnsi="Palatino Linotype"/>
          <w:color w:val="000000" w:themeColor="text1"/>
          <w:sz w:val="18"/>
          <w:szCs w:val="18"/>
          <w:lang w:val="en-US"/>
        </w:rPr>
        <w:t xml:space="preserve"> of </w:t>
      </w:r>
      <w:r w:rsidR="0B30E87D" w:rsidRPr="653C878B">
        <w:rPr>
          <w:rFonts w:ascii="Palatino Linotype" w:hAnsi="Palatino Linotype"/>
          <w:color w:val="000000" w:themeColor="text1"/>
          <w:sz w:val="18"/>
          <w:szCs w:val="18"/>
          <w:lang w:val="en-US"/>
        </w:rPr>
        <w:t xml:space="preserve">New Control Algorithms Focused on the </w:t>
      </w:r>
      <w:r w:rsidR="7ED5D51D" w:rsidRPr="653C878B">
        <w:rPr>
          <w:rFonts w:ascii="Palatino Linotype" w:hAnsi="Palatino Linotype"/>
          <w:color w:val="000000" w:themeColor="text1"/>
          <w:sz w:val="18"/>
          <w:szCs w:val="18"/>
          <w:lang w:val="en-US"/>
        </w:rPr>
        <w:t xml:space="preserve">Six-Phase </w:t>
      </w:r>
      <w:r w:rsidR="0B30E87D" w:rsidRPr="653C878B">
        <w:rPr>
          <w:rFonts w:ascii="Palatino Linotype" w:hAnsi="Palatino Linotype"/>
          <w:color w:val="000000" w:themeColor="text1"/>
          <w:sz w:val="18"/>
          <w:szCs w:val="18"/>
          <w:lang w:val="en-US"/>
        </w:rPr>
        <w:t xml:space="preserve">Generator in Wind Power Applications. </w:t>
      </w:r>
      <w:r w:rsidR="28138818" w:rsidRPr="653C878B">
        <w:rPr>
          <w:rFonts w:ascii="Palatino Linotype" w:hAnsi="Palatino Linotype"/>
          <w:color w:val="000000" w:themeColor="text1"/>
          <w:sz w:val="18"/>
          <w:szCs w:val="18"/>
          <w:lang w:val="en-US"/>
        </w:rPr>
        <w:t xml:space="preserve">14-INV-101. </w:t>
      </w:r>
      <w:r w:rsidR="0B30E87D" w:rsidRPr="653C878B">
        <w:rPr>
          <w:rFonts w:ascii="Palatino Linotype" w:hAnsi="Palatino Linotype"/>
          <w:color w:val="000000" w:themeColor="text1"/>
          <w:sz w:val="18"/>
          <w:szCs w:val="18"/>
          <w:lang w:val="en-US"/>
        </w:rPr>
        <w:t xml:space="preserve">Development of Scientific Research (Fomento a la </w:t>
      </w:r>
      <w:proofErr w:type="spellStart"/>
      <w:r w:rsidR="0B30E87D" w:rsidRPr="653C878B">
        <w:rPr>
          <w:rFonts w:ascii="Palatino Linotype" w:hAnsi="Palatino Linotype"/>
          <w:color w:val="000000" w:themeColor="text1"/>
          <w:sz w:val="18"/>
          <w:szCs w:val="18"/>
          <w:lang w:val="en-US"/>
        </w:rPr>
        <w:t>Investigación</w:t>
      </w:r>
      <w:proofErr w:type="spellEnd"/>
      <w:r w:rsidR="0B30E87D" w:rsidRPr="653C878B">
        <w:rPr>
          <w:rFonts w:ascii="Palatino Linotype" w:hAnsi="Palatino Linotype"/>
          <w:color w:val="000000" w:themeColor="text1"/>
          <w:sz w:val="18"/>
          <w:szCs w:val="18"/>
          <w:lang w:val="en-US"/>
        </w:rPr>
        <w:t xml:space="preserve"> </w:t>
      </w:r>
      <w:proofErr w:type="spellStart"/>
      <w:r w:rsidR="0B30E87D" w:rsidRPr="653C878B">
        <w:rPr>
          <w:rFonts w:ascii="Palatino Linotype" w:hAnsi="Palatino Linotype"/>
          <w:color w:val="000000" w:themeColor="text1"/>
          <w:sz w:val="18"/>
          <w:szCs w:val="18"/>
          <w:lang w:val="en-US"/>
        </w:rPr>
        <w:t>Científica</w:t>
      </w:r>
      <w:proofErr w:type="spellEnd"/>
      <w:r w:rsidR="0B30E87D" w:rsidRPr="653C878B">
        <w:rPr>
          <w:rFonts w:ascii="Palatino Linotype" w:hAnsi="Palatino Linotype"/>
          <w:color w:val="000000" w:themeColor="text1"/>
          <w:sz w:val="18"/>
          <w:szCs w:val="18"/>
          <w:lang w:val="en-US"/>
        </w:rPr>
        <w:t xml:space="preserve">) of the Paraguayan Program for the Development of Science and Technology (Proyecto </w:t>
      </w:r>
      <w:proofErr w:type="spellStart"/>
      <w:r w:rsidR="0B30E87D" w:rsidRPr="653C878B">
        <w:rPr>
          <w:rFonts w:ascii="Palatino Linotype" w:hAnsi="Palatino Linotype"/>
          <w:color w:val="000000" w:themeColor="text1"/>
          <w:sz w:val="18"/>
          <w:szCs w:val="18"/>
          <w:lang w:val="en-US"/>
        </w:rPr>
        <w:t>Paraguayo</w:t>
      </w:r>
      <w:proofErr w:type="spellEnd"/>
      <w:r w:rsidR="0B30E87D" w:rsidRPr="653C878B">
        <w:rPr>
          <w:rFonts w:ascii="Palatino Linotype" w:hAnsi="Palatino Linotype"/>
          <w:color w:val="000000" w:themeColor="text1"/>
          <w:sz w:val="18"/>
          <w:szCs w:val="18"/>
          <w:lang w:val="en-US"/>
        </w:rPr>
        <w:t xml:space="preserve"> para </w:t>
      </w:r>
      <w:proofErr w:type="spellStart"/>
      <w:r w:rsidR="0B30E87D" w:rsidRPr="653C878B">
        <w:rPr>
          <w:rFonts w:ascii="Palatino Linotype" w:hAnsi="Palatino Linotype"/>
          <w:color w:val="000000" w:themeColor="text1"/>
          <w:sz w:val="18"/>
          <w:szCs w:val="18"/>
          <w:lang w:val="en-US"/>
        </w:rPr>
        <w:t>el</w:t>
      </w:r>
      <w:proofErr w:type="spellEnd"/>
      <w:r w:rsidR="0B30E87D" w:rsidRPr="653C878B">
        <w:rPr>
          <w:rFonts w:ascii="Palatino Linotype" w:hAnsi="Palatino Linotype"/>
          <w:color w:val="000000" w:themeColor="text1"/>
          <w:sz w:val="18"/>
          <w:szCs w:val="18"/>
          <w:lang w:val="en-US"/>
        </w:rPr>
        <w:t xml:space="preserve"> Desarrollo de la Ciencia y </w:t>
      </w:r>
      <w:proofErr w:type="spellStart"/>
      <w:r w:rsidR="0B30E87D" w:rsidRPr="653C878B">
        <w:rPr>
          <w:rFonts w:ascii="Palatino Linotype" w:hAnsi="Palatino Linotype"/>
          <w:color w:val="000000" w:themeColor="text1"/>
          <w:sz w:val="18"/>
          <w:szCs w:val="18"/>
          <w:lang w:val="en-US"/>
        </w:rPr>
        <w:t>Tecnología</w:t>
      </w:r>
      <w:proofErr w:type="spellEnd"/>
      <w:r w:rsidR="0B30E87D" w:rsidRPr="653C878B">
        <w:rPr>
          <w:rFonts w:ascii="Palatino Linotype" w:hAnsi="Palatino Linotype"/>
          <w:color w:val="000000" w:themeColor="text1"/>
          <w:sz w:val="18"/>
          <w:szCs w:val="18"/>
          <w:lang w:val="en-US"/>
        </w:rPr>
        <w:t>)</w:t>
      </w:r>
      <w:r w:rsidR="22CF33EA" w:rsidRPr="653C878B">
        <w:rPr>
          <w:rFonts w:ascii="Palatino Linotype" w:hAnsi="Palatino Linotype"/>
          <w:color w:val="3B3838" w:themeColor="background2" w:themeShade="40"/>
          <w:sz w:val="18"/>
          <w:szCs w:val="18"/>
          <w:lang w:val="en-US"/>
        </w:rPr>
        <w:t xml:space="preserve"> - PROCIENCIA. 2015-2017. Associate Researcher</w:t>
      </w:r>
      <w:r w:rsidR="28138818" w:rsidRPr="653C878B">
        <w:rPr>
          <w:rFonts w:ascii="Palatino Linotype" w:hAnsi="Palatino Linotype"/>
          <w:color w:val="3B3838" w:themeColor="background2" w:themeShade="40"/>
          <w:sz w:val="18"/>
          <w:szCs w:val="18"/>
          <w:lang w:val="en-US"/>
        </w:rPr>
        <w:t>.</w:t>
      </w:r>
    </w:p>
    <w:p w14:paraId="3B302489" w14:textId="77777777" w:rsidR="0050713C" w:rsidRPr="00AB633D" w:rsidRDefault="1679C2D1" w:rsidP="0068740C">
      <w:pPr>
        <w:pStyle w:val="PlainText1"/>
        <w:numPr>
          <w:ilvl w:val="0"/>
          <w:numId w:val="3"/>
        </w:numPr>
        <w:tabs>
          <w:tab w:val="num" w:pos="-360"/>
        </w:tabs>
        <w:spacing w:after="120"/>
        <w:ind w:left="360"/>
        <w:jc w:val="both"/>
        <w:rPr>
          <w:rFonts w:ascii="Palatino Linotype" w:hAnsi="Palatino Linotype"/>
          <w:color w:val="3B3838"/>
          <w:sz w:val="18"/>
          <w:szCs w:val="18"/>
          <w:lang w:val="en-US"/>
        </w:rPr>
      </w:pPr>
      <w:proofErr w:type="gramStart"/>
      <w:r w:rsidRPr="653C878B">
        <w:rPr>
          <w:rFonts w:ascii="Palatino Linotype" w:hAnsi="Palatino Linotype"/>
          <w:color w:val="3B3838" w:themeColor="background2" w:themeShade="40"/>
          <w:sz w:val="18"/>
          <w:szCs w:val="18"/>
          <w:lang w:val="en-US"/>
        </w:rPr>
        <w:t>Master’s</w:t>
      </w:r>
      <w:r w:rsidR="36CF8443" w:rsidRPr="653C878B">
        <w:rPr>
          <w:rFonts w:ascii="Palatino Linotype" w:hAnsi="Palatino Linotype"/>
          <w:color w:val="3B3838" w:themeColor="background2" w:themeShade="40"/>
          <w:sz w:val="18"/>
          <w:szCs w:val="18"/>
          <w:lang w:val="en-US"/>
        </w:rPr>
        <w:t xml:space="preserve"> Degree</w:t>
      </w:r>
      <w:r w:rsidRPr="653C878B">
        <w:rPr>
          <w:rFonts w:ascii="Palatino Linotype" w:hAnsi="Palatino Linotype"/>
          <w:color w:val="3B3838" w:themeColor="background2" w:themeShade="40"/>
          <w:sz w:val="18"/>
          <w:szCs w:val="18"/>
          <w:lang w:val="en-US"/>
        </w:rPr>
        <w:t xml:space="preserve"> in Electronic Engineering</w:t>
      </w:r>
      <w:proofErr w:type="gramEnd"/>
      <w:r w:rsidRPr="653C878B">
        <w:rPr>
          <w:rFonts w:ascii="Palatino Linotype" w:hAnsi="Palatino Linotype"/>
          <w:color w:val="3B3838" w:themeColor="background2" w:themeShade="40"/>
          <w:sz w:val="18"/>
          <w:szCs w:val="18"/>
          <w:lang w:val="en-US"/>
        </w:rPr>
        <w:t xml:space="preserve"> </w:t>
      </w:r>
      <w:r w:rsidR="06358508" w:rsidRPr="653C878B">
        <w:rPr>
          <w:rFonts w:ascii="Palatino Linotype" w:hAnsi="Palatino Linotype"/>
          <w:color w:val="3B3838" w:themeColor="background2" w:themeShade="40"/>
          <w:sz w:val="18"/>
          <w:szCs w:val="18"/>
          <w:lang w:val="en-US"/>
        </w:rPr>
        <w:t>(14-POS-031).</w:t>
      </w:r>
      <w:r w:rsidRPr="653C878B">
        <w:rPr>
          <w:rFonts w:ascii="Palatino Linotype" w:hAnsi="Palatino Linotype"/>
          <w:color w:val="3B3838" w:themeColor="background2" w:themeShade="40"/>
          <w:sz w:val="18"/>
          <w:szCs w:val="18"/>
          <w:lang w:val="en-US"/>
        </w:rPr>
        <w:t xml:space="preserve"> National Counsel of Science and Technology (</w:t>
      </w:r>
      <w:r w:rsidR="06358508" w:rsidRPr="653C878B">
        <w:rPr>
          <w:rFonts w:ascii="Palatino Linotype" w:hAnsi="Palatino Linotype"/>
          <w:color w:val="3B3838" w:themeColor="background2" w:themeShade="40"/>
          <w:sz w:val="18"/>
          <w:szCs w:val="18"/>
          <w:lang w:val="en-US"/>
        </w:rPr>
        <w:t>Consejo Na</w:t>
      </w:r>
      <w:r w:rsidRPr="653C878B">
        <w:rPr>
          <w:rFonts w:ascii="Palatino Linotype" w:hAnsi="Palatino Linotype"/>
          <w:color w:val="3B3838" w:themeColor="background2" w:themeShade="40"/>
          <w:sz w:val="18"/>
          <w:szCs w:val="18"/>
          <w:lang w:val="en-US"/>
        </w:rPr>
        <w:t xml:space="preserve">cional de Ciencia y </w:t>
      </w:r>
      <w:proofErr w:type="spellStart"/>
      <w:r w:rsidRPr="653C878B">
        <w:rPr>
          <w:rFonts w:ascii="Palatino Linotype" w:hAnsi="Palatino Linotype"/>
          <w:color w:val="3B3838" w:themeColor="background2" w:themeShade="40"/>
          <w:sz w:val="18"/>
          <w:szCs w:val="18"/>
          <w:lang w:val="en-US"/>
        </w:rPr>
        <w:t>Tecnología</w:t>
      </w:r>
      <w:proofErr w:type="spellEnd"/>
      <w:r w:rsidRPr="653C878B">
        <w:rPr>
          <w:rFonts w:ascii="Palatino Linotype" w:hAnsi="Palatino Linotype"/>
          <w:color w:val="3B3838" w:themeColor="background2" w:themeShade="40"/>
          <w:sz w:val="18"/>
          <w:szCs w:val="18"/>
          <w:lang w:val="en-US"/>
        </w:rPr>
        <w:t xml:space="preserve">, </w:t>
      </w:r>
      <w:r w:rsidR="06358508" w:rsidRPr="653C878B">
        <w:rPr>
          <w:rFonts w:ascii="Palatino Linotype" w:hAnsi="Palatino Linotype"/>
          <w:color w:val="3B3838" w:themeColor="background2" w:themeShade="40"/>
          <w:sz w:val="18"/>
          <w:szCs w:val="18"/>
          <w:lang w:val="en-US"/>
        </w:rPr>
        <w:t xml:space="preserve">CONACYT). Paraguay. (2015-2017), </w:t>
      </w:r>
      <w:r w:rsidR="02EB5806" w:rsidRPr="653C878B">
        <w:rPr>
          <w:rFonts w:ascii="Palatino Linotype" w:hAnsi="Palatino Linotype"/>
          <w:color w:val="3B3838" w:themeColor="background2" w:themeShade="40"/>
          <w:sz w:val="18"/>
          <w:szCs w:val="18"/>
          <w:lang w:val="en-US"/>
        </w:rPr>
        <w:t>Associate R</w:t>
      </w:r>
      <w:r w:rsidRPr="653C878B">
        <w:rPr>
          <w:rFonts w:ascii="Palatino Linotype" w:hAnsi="Palatino Linotype"/>
          <w:color w:val="3B3838" w:themeColor="background2" w:themeShade="40"/>
          <w:sz w:val="18"/>
          <w:szCs w:val="18"/>
          <w:lang w:val="en-US"/>
        </w:rPr>
        <w:t>esearcher</w:t>
      </w:r>
      <w:r w:rsidR="06358508" w:rsidRPr="653C878B">
        <w:rPr>
          <w:rFonts w:ascii="Palatino Linotype" w:hAnsi="Palatino Linotype"/>
          <w:color w:val="3B3838" w:themeColor="background2" w:themeShade="40"/>
          <w:sz w:val="18"/>
          <w:szCs w:val="18"/>
          <w:lang w:val="en-US"/>
        </w:rPr>
        <w:t>.</w:t>
      </w:r>
    </w:p>
    <w:p w14:paraId="2A123878" w14:textId="77777777" w:rsidR="00F55823" w:rsidRPr="00AB633D" w:rsidRDefault="08430137" w:rsidP="0068740C">
      <w:pPr>
        <w:pStyle w:val="PlainText1"/>
        <w:numPr>
          <w:ilvl w:val="0"/>
          <w:numId w:val="3"/>
        </w:numPr>
        <w:tabs>
          <w:tab w:val="num" w:pos="-360"/>
        </w:tabs>
        <w:spacing w:after="120"/>
        <w:ind w:left="360"/>
        <w:jc w:val="both"/>
        <w:rPr>
          <w:rFonts w:ascii="Palatino Linotype" w:hAnsi="Palatino Linotype"/>
          <w:color w:val="3B3838"/>
          <w:sz w:val="18"/>
          <w:szCs w:val="18"/>
          <w:lang w:val="en-US"/>
        </w:rPr>
      </w:pPr>
      <w:r w:rsidRPr="653C878B">
        <w:rPr>
          <w:rFonts w:ascii="Palatino Linotype" w:hAnsi="Palatino Linotype"/>
          <w:color w:val="3B3838" w:themeColor="background2" w:themeShade="40"/>
          <w:sz w:val="18"/>
          <w:szCs w:val="18"/>
          <w:lang w:val="en-US"/>
        </w:rPr>
        <w:t xml:space="preserve">Newton </w:t>
      </w:r>
      <w:proofErr w:type="spellStart"/>
      <w:r w:rsidRPr="653C878B">
        <w:rPr>
          <w:rFonts w:ascii="Palatino Linotype" w:hAnsi="Palatino Linotype"/>
          <w:color w:val="3B3838" w:themeColor="background2" w:themeShade="40"/>
          <w:sz w:val="18"/>
          <w:szCs w:val="18"/>
          <w:lang w:val="en-US"/>
        </w:rPr>
        <w:t>Picarte</w:t>
      </w:r>
      <w:proofErr w:type="spellEnd"/>
      <w:r w:rsidRPr="653C878B">
        <w:rPr>
          <w:rFonts w:ascii="Palatino Linotype" w:hAnsi="Palatino Linotype"/>
          <w:color w:val="3B3838" w:themeColor="background2" w:themeShade="40"/>
          <w:sz w:val="18"/>
          <w:szCs w:val="18"/>
          <w:lang w:val="en-US"/>
        </w:rPr>
        <w:t xml:space="preserve"> Project EPSRC: EP/N004043/1: New Configurations of Power Converters for Grid Interconnection Systems / CONICYT DPI2014</w:t>
      </w:r>
      <w:r w:rsidR="3087D66A" w:rsidRPr="653C878B">
        <w:rPr>
          <w:rFonts w:ascii="Palatino Linotype" w:hAnsi="Palatino Linotype"/>
          <w:color w:val="3B3838" w:themeColor="background2" w:themeShade="40"/>
          <w:sz w:val="18"/>
          <w:szCs w:val="18"/>
          <w:lang w:val="en-US"/>
        </w:rPr>
        <w:t>0007. (2014-2017), Responsible R</w:t>
      </w:r>
      <w:r w:rsidRPr="653C878B">
        <w:rPr>
          <w:rFonts w:ascii="Palatino Linotype" w:hAnsi="Palatino Linotype"/>
          <w:color w:val="3B3838" w:themeColor="background2" w:themeShade="40"/>
          <w:sz w:val="18"/>
          <w:szCs w:val="18"/>
          <w:lang w:val="en-US"/>
        </w:rPr>
        <w:t>esearcher.</w:t>
      </w:r>
    </w:p>
    <w:p w14:paraId="650231AC" w14:textId="77777777" w:rsidR="000D50E3" w:rsidRPr="00AB633D" w:rsidRDefault="7ED5D51D" w:rsidP="0068740C">
      <w:pPr>
        <w:pStyle w:val="PlainText1"/>
        <w:numPr>
          <w:ilvl w:val="0"/>
          <w:numId w:val="3"/>
        </w:numPr>
        <w:tabs>
          <w:tab w:val="num" w:pos="-360"/>
        </w:tabs>
        <w:spacing w:after="120"/>
        <w:ind w:left="360"/>
        <w:jc w:val="both"/>
        <w:rPr>
          <w:rFonts w:ascii="Palatino Linotype" w:hAnsi="Palatino Linotype"/>
          <w:color w:val="3B3838"/>
          <w:sz w:val="18"/>
          <w:szCs w:val="18"/>
          <w:lang w:val="en-US"/>
        </w:rPr>
      </w:pPr>
      <w:r w:rsidRPr="653C878B">
        <w:rPr>
          <w:rFonts w:ascii="Palatino Linotype" w:hAnsi="Palatino Linotype"/>
          <w:color w:val="3B3838" w:themeColor="background2" w:themeShade="40"/>
          <w:sz w:val="18"/>
          <w:szCs w:val="18"/>
          <w:lang w:val="en-US"/>
        </w:rPr>
        <w:t>Installation</w:t>
      </w:r>
      <w:r w:rsidR="1FA2B6E9" w:rsidRPr="653C878B">
        <w:rPr>
          <w:rFonts w:ascii="Palatino Linotype" w:hAnsi="Palatino Linotype"/>
          <w:color w:val="3B3838" w:themeColor="background2" w:themeShade="40"/>
          <w:sz w:val="18"/>
          <w:szCs w:val="18"/>
          <w:lang w:val="en-US"/>
        </w:rPr>
        <w:t xml:space="preserve"> of Pilot Plant for the Use of Waste for the Generation of Energy and Drying of Firewood, </w:t>
      </w:r>
      <w:r w:rsidR="3087D66A" w:rsidRPr="653C878B">
        <w:rPr>
          <w:rFonts w:ascii="Palatino Linotype" w:hAnsi="Palatino Linotype"/>
          <w:color w:val="3B3838" w:themeColor="background2" w:themeShade="40"/>
          <w:sz w:val="18"/>
          <w:szCs w:val="18"/>
          <w:lang w:val="en-US"/>
        </w:rPr>
        <w:t xml:space="preserve">Regional </w:t>
      </w:r>
      <w:r w:rsidR="1FA2B6E9" w:rsidRPr="653C878B">
        <w:rPr>
          <w:rFonts w:ascii="Palatino Linotype" w:hAnsi="Palatino Linotype"/>
          <w:color w:val="3B3838" w:themeColor="background2" w:themeShade="40"/>
          <w:sz w:val="18"/>
          <w:szCs w:val="18"/>
          <w:lang w:val="en-US"/>
        </w:rPr>
        <w:t xml:space="preserve">FIC Fund for Competitive </w:t>
      </w:r>
      <w:r w:rsidRPr="653C878B">
        <w:rPr>
          <w:rFonts w:ascii="Palatino Linotype" w:hAnsi="Palatino Linotype"/>
          <w:color w:val="3B3838" w:themeColor="background2" w:themeShade="40"/>
          <w:sz w:val="18"/>
          <w:szCs w:val="18"/>
          <w:lang w:val="en-US"/>
        </w:rPr>
        <w:t>Innovation</w:t>
      </w:r>
      <w:r w:rsidR="1FA2B6E9" w:rsidRPr="653C878B">
        <w:rPr>
          <w:rFonts w:ascii="Palatino Linotype" w:hAnsi="Palatino Linotype"/>
          <w:color w:val="3B3838" w:themeColor="background2" w:themeShade="40"/>
          <w:sz w:val="18"/>
          <w:szCs w:val="18"/>
          <w:lang w:val="en-US"/>
        </w:rPr>
        <w:t xml:space="preserve"> (</w:t>
      </w:r>
      <w:r w:rsidR="29A10016" w:rsidRPr="653C878B">
        <w:rPr>
          <w:rFonts w:ascii="Palatino Linotype" w:hAnsi="Palatino Linotype"/>
          <w:color w:val="3B3838" w:themeColor="background2" w:themeShade="40"/>
          <w:sz w:val="18"/>
          <w:szCs w:val="18"/>
          <w:lang w:val="en-US"/>
        </w:rPr>
        <w:t xml:space="preserve">FIC Regional Fondo de </w:t>
      </w:r>
      <w:proofErr w:type="spellStart"/>
      <w:r w:rsidR="29A10016" w:rsidRPr="653C878B">
        <w:rPr>
          <w:rFonts w:ascii="Palatino Linotype" w:hAnsi="Palatino Linotype"/>
          <w:color w:val="3B3838" w:themeColor="background2" w:themeShade="40"/>
          <w:sz w:val="18"/>
          <w:szCs w:val="18"/>
          <w:lang w:val="en-US"/>
        </w:rPr>
        <w:t>Innovación</w:t>
      </w:r>
      <w:proofErr w:type="spellEnd"/>
      <w:r w:rsidR="29A10016" w:rsidRPr="653C878B">
        <w:rPr>
          <w:rFonts w:ascii="Palatino Linotype" w:hAnsi="Palatino Linotype"/>
          <w:color w:val="3B3838" w:themeColor="background2" w:themeShade="40"/>
          <w:sz w:val="18"/>
          <w:szCs w:val="18"/>
          <w:lang w:val="en-US"/>
        </w:rPr>
        <w:t xml:space="preserve"> para la </w:t>
      </w:r>
      <w:proofErr w:type="spellStart"/>
      <w:r w:rsidR="29A10016" w:rsidRPr="653C878B">
        <w:rPr>
          <w:rFonts w:ascii="Palatino Linotype" w:hAnsi="Palatino Linotype"/>
          <w:color w:val="3B3838" w:themeColor="background2" w:themeShade="40"/>
          <w:sz w:val="18"/>
          <w:szCs w:val="18"/>
          <w:lang w:val="en-US"/>
        </w:rPr>
        <w:t>Competitividad</w:t>
      </w:r>
      <w:proofErr w:type="spellEnd"/>
      <w:r w:rsidR="1FA2B6E9" w:rsidRPr="653C878B">
        <w:rPr>
          <w:rFonts w:ascii="Palatino Linotype" w:hAnsi="Palatino Linotype"/>
          <w:color w:val="3B3838" w:themeColor="background2" w:themeShade="40"/>
          <w:sz w:val="18"/>
          <w:szCs w:val="18"/>
          <w:lang w:val="en-US"/>
        </w:rPr>
        <w:t>)</w:t>
      </w:r>
      <w:r w:rsidR="29A10016" w:rsidRPr="653C878B">
        <w:rPr>
          <w:rFonts w:ascii="Palatino Linotype" w:hAnsi="Palatino Linotype"/>
          <w:color w:val="3B3838" w:themeColor="background2" w:themeShade="40"/>
          <w:sz w:val="18"/>
          <w:szCs w:val="18"/>
          <w:lang w:val="en-US"/>
        </w:rPr>
        <w:t>. (2014-2015), Co-researcher.</w:t>
      </w:r>
    </w:p>
    <w:p w14:paraId="17CBCDDD" w14:textId="77777777" w:rsidR="008E3FF8" w:rsidRPr="00AB633D" w:rsidRDefault="2FE3CC7D" w:rsidP="0068740C">
      <w:pPr>
        <w:pStyle w:val="PlainText1"/>
        <w:numPr>
          <w:ilvl w:val="0"/>
          <w:numId w:val="3"/>
        </w:numPr>
        <w:spacing w:after="120"/>
        <w:ind w:left="426" w:hanging="426"/>
        <w:jc w:val="both"/>
        <w:rPr>
          <w:rFonts w:ascii="Palatino Linotype" w:hAnsi="Palatino Linotype"/>
          <w:color w:val="404040"/>
          <w:sz w:val="18"/>
          <w:szCs w:val="18"/>
          <w:lang w:val="en-US"/>
        </w:rPr>
      </w:pPr>
      <w:r w:rsidRPr="653C878B">
        <w:rPr>
          <w:rFonts w:ascii="Palatino Linotype" w:hAnsi="Palatino Linotype"/>
          <w:color w:val="000000" w:themeColor="text1"/>
          <w:sz w:val="18"/>
          <w:szCs w:val="18"/>
          <w:lang w:val="en-US"/>
        </w:rPr>
        <w:t xml:space="preserve">Predictive Control Techniques of Power Converters for Renewable Energy Systems. </w:t>
      </w:r>
      <w:r w:rsidR="35D387E0" w:rsidRPr="653C878B">
        <w:rPr>
          <w:rFonts w:ascii="Palatino Linotype" w:hAnsi="Palatino Linotype"/>
          <w:color w:val="000000" w:themeColor="text1"/>
          <w:sz w:val="18"/>
          <w:szCs w:val="18"/>
          <w:lang w:val="en-US"/>
        </w:rPr>
        <w:t xml:space="preserve">Exchange Projects </w:t>
      </w:r>
      <w:r w:rsidRPr="653C878B">
        <w:rPr>
          <w:rFonts w:ascii="Palatino Linotype" w:hAnsi="Palatino Linotype"/>
          <w:color w:val="000000" w:themeColor="text1"/>
          <w:sz w:val="18"/>
          <w:szCs w:val="18"/>
          <w:lang w:val="en-US"/>
        </w:rPr>
        <w:t>2012, CONICYT and BMBF from Germany</w:t>
      </w:r>
      <w:r w:rsidR="086F8D69" w:rsidRPr="653C878B">
        <w:rPr>
          <w:rFonts w:ascii="Palatino Linotype" w:hAnsi="Palatino Linotype"/>
          <w:color w:val="000000" w:themeColor="text1"/>
          <w:sz w:val="18"/>
          <w:szCs w:val="18"/>
          <w:lang w:val="en-US"/>
        </w:rPr>
        <w:t xml:space="preserve"> PCCI 12048</w:t>
      </w:r>
      <w:r w:rsidRPr="653C878B">
        <w:rPr>
          <w:rFonts w:ascii="Palatino Linotype" w:hAnsi="Palatino Linotype"/>
          <w:color w:val="000000" w:themeColor="text1"/>
          <w:sz w:val="18"/>
          <w:szCs w:val="18"/>
          <w:lang w:val="en-US"/>
        </w:rPr>
        <w:t>. (2013-2014), Co-researcher.</w:t>
      </w:r>
    </w:p>
    <w:p w14:paraId="0FF626D6" w14:textId="77777777" w:rsidR="00656F42" w:rsidRPr="00AB633D" w:rsidRDefault="51B9CA56" w:rsidP="0068740C">
      <w:pPr>
        <w:pStyle w:val="PlainText1"/>
        <w:numPr>
          <w:ilvl w:val="0"/>
          <w:numId w:val="3"/>
        </w:numPr>
        <w:spacing w:after="120"/>
        <w:ind w:left="426" w:hanging="426"/>
        <w:jc w:val="both"/>
        <w:rPr>
          <w:rFonts w:ascii="Palatino Linotype" w:hAnsi="Palatino Linotype"/>
          <w:color w:val="404040"/>
          <w:sz w:val="18"/>
          <w:szCs w:val="18"/>
          <w:lang w:val="en-US"/>
        </w:rPr>
      </w:pPr>
      <w:bookmarkStart w:id="6" w:name="_Hlk55042371"/>
      <w:r w:rsidRPr="653C878B">
        <w:rPr>
          <w:rFonts w:ascii="Palatino Linotype" w:hAnsi="Palatino Linotype"/>
          <w:color w:val="000000" w:themeColor="text1"/>
          <w:sz w:val="18"/>
          <w:szCs w:val="18"/>
          <w:lang w:val="en-US"/>
        </w:rPr>
        <w:t xml:space="preserve">The use of Matrix Converters for Grid Interconnection Systems. </w:t>
      </w:r>
      <w:proofErr w:type="spellStart"/>
      <w:r w:rsidRPr="653C878B">
        <w:rPr>
          <w:rFonts w:ascii="Palatino Linotype" w:hAnsi="Palatino Linotype"/>
          <w:color w:val="000000" w:themeColor="text1"/>
          <w:sz w:val="18"/>
          <w:szCs w:val="18"/>
          <w:lang w:val="en-US"/>
        </w:rPr>
        <w:t>Fondecyt</w:t>
      </w:r>
      <w:proofErr w:type="spellEnd"/>
      <w:r w:rsidRPr="653C878B">
        <w:rPr>
          <w:rFonts w:ascii="Palatino Linotype" w:hAnsi="Palatino Linotype"/>
          <w:color w:val="000000" w:themeColor="text1"/>
          <w:sz w:val="18"/>
          <w:szCs w:val="18"/>
          <w:lang w:val="en-US"/>
        </w:rPr>
        <w:t xml:space="preserve"> Initiation into Research 2012-2015 11121492 Project.</w:t>
      </w:r>
      <w:r w:rsidR="41E08B1E" w:rsidRPr="653C878B">
        <w:rPr>
          <w:rFonts w:ascii="Palatino Linotype" w:hAnsi="Palatino Linotype"/>
          <w:color w:val="000000" w:themeColor="text1"/>
          <w:sz w:val="18"/>
          <w:szCs w:val="18"/>
          <w:lang w:val="en-US"/>
        </w:rPr>
        <w:t xml:space="preserve"> Project</w:t>
      </w:r>
      <w:r w:rsidR="2639D77A" w:rsidRPr="653C878B">
        <w:rPr>
          <w:rFonts w:ascii="Palatino Linotype" w:hAnsi="Palatino Linotype"/>
          <w:color w:val="000000" w:themeColor="text1"/>
          <w:sz w:val="18"/>
          <w:szCs w:val="18"/>
          <w:lang w:val="en-US"/>
        </w:rPr>
        <w:t xml:space="preserve"> scored 4.720 points out of a maximum of </w:t>
      </w:r>
      <w:proofErr w:type="gramStart"/>
      <w:r w:rsidR="2639D77A" w:rsidRPr="653C878B">
        <w:rPr>
          <w:rFonts w:ascii="Palatino Linotype" w:hAnsi="Palatino Linotype"/>
          <w:color w:val="000000" w:themeColor="text1"/>
          <w:sz w:val="18"/>
          <w:szCs w:val="18"/>
          <w:lang w:val="en-US"/>
        </w:rPr>
        <w:t xml:space="preserve">5, </w:t>
      </w:r>
      <w:r w:rsidR="41E08B1E" w:rsidRPr="653C878B">
        <w:rPr>
          <w:rFonts w:ascii="Palatino Linotype" w:hAnsi="Palatino Linotype"/>
          <w:color w:val="000000" w:themeColor="text1"/>
          <w:sz w:val="18"/>
          <w:szCs w:val="18"/>
          <w:lang w:val="en-US"/>
        </w:rPr>
        <w:t>and</w:t>
      </w:r>
      <w:proofErr w:type="gramEnd"/>
      <w:r w:rsidR="41E08B1E" w:rsidRPr="653C878B">
        <w:rPr>
          <w:rFonts w:ascii="Palatino Linotype" w:hAnsi="Palatino Linotype"/>
          <w:color w:val="000000" w:themeColor="text1"/>
          <w:sz w:val="18"/>
          <w:szCs w:val="18"/>
          <w:lang w:val="en-US"/>
        </w:rPr>
        <w:t xml:space="preserve"> stood</w:t>
      </w:r>
      <w:r w:rsidR="2639D77A" w:rsidRPr="653C878B">
        <w:rPr>
          <w:rFonts w:ascii="Palatino Linotype" w:hAnsi="Palatino Linotype"/>
          <w:color w:val="000000" w:themeColor="text1"/>
          <w:sz w:val="18"/>
          <w:szCs w:val="18"/>
          <w:lang w:val="en-US"/>
        </w:rPr>
        <w:t xml:space="preserve"> at the first place among 48 projects</w:t>
      </w:r>
      <w:r w:rsidR="622DA685" w:rsidRPr="653C878B">
        <w:rPr>
          <w:rFonts w:ascii="Palatino Linotype" w:hAnsi="Palatino Linotype"/>
          <w:color w:val="000000" w:themeColor="text1"/>
          <w:sz w:val="18"/>
          <w:szCs w:val="18"/>
          <w:lang w:val="en-US"/>
        </w:rPr>
        <w:t>.</w:t>
      </w:r>
      <w:r w:rsidR="43679677" w:rsidRPr="653C878B">
        <w:rPr>
          <w:rFonts w:ascii="Palatino Linotype" w:hAnsi="Palatino Linotype"/>
          <w:color w:val="000000" w:themeColor="text1"/>
          <w:sz w:val="18"/>
          <w:szCs w:val="18"/>
          <w:lang w:val="en-US"/>
        </w:rPr>
        <w:t xml:space="preserve"> Responsible R</w:t>
      </w:r>
      <w:r w:rsidR="65D01BBA" w:rsidRPr="653C878B">
        <w:rPr>
          <w:rFonts w:ascii="Palatino Linotype" w:hAnsi="Palatino Linotype"/>
          <w:color w:val="000000" w:themeColor="text1"/>
          <w:sz w:val="18"/>
          <w:szCs w:val="18"/>
          <w:lang w:val="en-US"/>
        </w:rPr>
        <w:t>esearcher.</w:t>
      </w:r>
      <w:r w:rsidR="5FDB655C" w:rsidRPr="653C878B">
        <w:rPr>
          <w:rFonts w:ascii="Palatino Linotype" w:hAnsi="Palatino Linotype"/>
          <w:color w:val="000000" w:themeColor="text1"/>
          <w:sz w:val="18"/>
          <w:szCs w:val="18"/>
          <w:lang w:val="en-US"/>
        </w:rPr>
        <w:t xml:space="preserve"> </w:t>
      </w:r>
    </w:p>
    <w:bookmarkEnd w:id="6"/>
    <w:p w14:paraId="3E5CA096" w14:textId="77777777" w:rsidR="006442D1" w:rsidRPr="00AB633D" w:rsidRDefault="6C65BD43" w:rsidP="0068740C">
      <w:pPr>
        <w:pStyle w:val="PlainText1"/>
        <w:numPr>
          <w:ilvl w:val="0"/>
          <w:numId w:val="3"/>
        </w:numPr>
        <w:spacing w:after="120"/>
        <w:ind w:left="426" w:hanging="426"/>
        <w:jc w:val="both"/>
        <w:rPr>
          <w:rFonts w:ascii="Palatino Linotype" w:hAnsi="Palatino Linotype"/>
          <w:color w:val="404040"/>
          <w:sz w:val="18"/>
          <w:szCs w:val="18"/>
          <w:lang w:val="en-US"/>
        </w:rPr>
      </w:pPr>
      <w:r w:rsidRPr="653C878B">
        <w:rPr>
          <w:rFonts w:ascii="Palatino Linotype" w:hAnsi="Palatino Linotype"/>
          <w:color w:val="000000" w:themeColor="text1"/>
          <w:sz w:val="18"/>
          <w:szCs w:val="18"/>
          <w:lang w:val="en-US"/>
        </w:rPr>
        <w:t xml:space="preserve">Optimization of the Operation of an Indirect Matrix Converter for a Distorted Grid, Basal Subproject </w:t>
      </w:r>
      <w:r w:rsidR="0A62D288" w:rsidRPr="653C878B">
        <w:rPr>
          <w:rFonts w:ascii="Palatino Linotype" w:hAnsi="Palatino Linotype"/>
          <w:color w:val="000000" w:themeColor="text1"/>
          <w:sz w:val="18"/>
          <w:szCs w:val="18"/>
          <w:lang w:val="en-US"/>
        </w:rPr>
        <w:t xml:space="preserve">FB0821, </w:t>
      </w:r>
      <w:r w:rsidRPr="653C878B">
        <w:rPr>
          <w:rFonts w:ascii="Palatino Linotype" w:hAnsi="Palatino Linotype"/>
          <w:color w:val="000000" w:themeColor="text1"/>
          <w:sz w:val="18"/>
          <w:szCs w:val="18"/>
          <w:lang w:val="en-US"/>
        </w:rPr>
        <w:t>Scientific-Technological Center of Valparaíso (</w:t>
      </w:r>
      <w:r w:rsidR="0A62D288" w:rsidRPr="653C878B">
        <w:rPr>
          <w:rFonts w:ascii="Palatino Linotype" w:hAnsi="Palatino Linotype"/>
          <w:color w:val="000000" w:themeColor="text1"/>
          <w:sz w:val="18"/>
          <w:szCs w:val="18"/>
          <w:lang w:val="en-US"/>
        </w:rPr>
        <w:t xml:space="preserve">Centro </w:t>
      </w:r>
      <w:proofErr w:type="spellStart"/>
      <w:r w:rsidR="6DE62A8D" w:rsidRPr="653C878B">
        <w:rPr>
          <w:rFonts w:ascii="Palatino Linotype" w:hAnsi="Palatino Linotype"/>
          <w:color w:val="000000" w:themeColor="text1"/>
          <w:sz w:val="18"/>
          <w:szCs w:val="18"/>
          <w:lang w:val="en-US"/>
        </w:rPr>
        <w:t>C</w:t>
      </w:r>
      <w:r w:rsidR="0A62D288" w:rsidRPr="653C878B">
        <w:rPr>
          <w:rFonts w:ascii="Palatino Linotype" w:hAnsi="Palatino Linotype"/>
          <w:color w:val="000000" w:themeColor="text1"/>
          <w:sz w:val="18"/>
          <w:szCs w:val="18"/>
          <w:lang w:val="en-US"/>
        </w:rPr>
        <w:t>ientífico</w:t>
      </w:r>
      <w:proofErr w:type="spellEnd"/>
      <w:r w:rsidR="0A62D288" w:rsidRPr="653C878B">
        <w:rPr>
          <w:rFonts w:ascii="Palatino Linotype" w:hAnsi="Palatino Linotype"/>
          <w:color w:val="000000" w:themeColor="text1"/>
          <w:sz w:val="18"/>
          <w:szCs w:val="18"/>
          <w:lang w:val="en-US"/>
        </w:rPr>
        <w:t>-</w:t>
      </w:r>
      <w:r w:rsidR="6DE62A8D" w:rsidRPr="653C878B">
        <w:rPr>
          <w:rFonts w:ascii="Palatino Linotype" w:hAnsi="Palatino Linotype"/>
          <w:color w:val="000000" w:themeColor="text1"/>
          <w:sz w:val="18"/>
          <w:szCs w:val="18"/>
          <w:lang w:val="en-US"/>
        </w:rPr>
        <w:t>T</w:t>
      </w:r>
      <w:r w:rsidR="0A62D288" w:rsidRPr="653C878B">
        <w:rPr>
          <w:rFonts w:ascii="Palatino Linotype" w:hAnsi="Palatino Linotype"/>
          <w:color w:val="000000" w:themeColor="text1"/>
          <w:sz w:val="18"/>
          <w:szCs w:val="18"/>
          <w:lang w:val="en-US"/>
        </w:rPr>
        <w:t xml:space="preserve">ecnológico de Valparaíso, </w:t>
      </w:r>
      <w:proofErr w:type="spellStart"/>
      <w:r w:rsidR="0A62D288" w:rsidRPr="653C878B">
        <w:rPr>
          <w:rFonts w:ascii="Palatino Linotype" w:hAnsi="Palatino Linotype"/>
          <w:color w:val="000000" w:themeColor="text1"/>
          <w:sz w:val="18"/>
          <w:szCs w:val="18"/>
          <w:lang w:val="en-US"/>
        </w:rPr>
        <w:t>CCTVal</w:t>
      </w:r>
      <w:proofErr w:type="spellEnd"/>
      <w:r w:rsidRPr="653C878B">
        <w:rPr>
          <w:rFonts w:ascii="Palatino Linotype" w:hAnsi="Palatino Linotype"/>
          <w:color w:val="000000" w:themeColor="text1"/>
          <w:sz w:val="18"/>
          <w:szCs w:val="18"/>
          <w:lang w:val="en-US"/>
        </w:rPr>
        <w:t>)</w:t>
      </w:r>
      <w:r w:rsidR="0A62D288" w:rsidRPr="653C878B">
        <w:rPr>
          <w:rFonts w:ascii="Palatino Linotype" w:hAnsi="Palatino Linotype"/>
          <w:color w:val="000000" w:themeColor="text1"/>
          <w:sz w:val="18"/>
          <w:szCs w:val="18"/>
          <w:lang w:val="en-US"/>
        </w:rPr>
        <w:t>.</w:t>
      </w:r>
      <w:r w:rsidRPr="653C878B">
        <w:rPr>
          <w:rFonts w:ascii="Palatino Linotype" w:hAnsi="Palatino Linotype"/>
          <w:color w:val="000000" w:themeColor="text1"/>
          <w:sz w:val="18"/>
          <w:szCs w:val="18"/>
          <w:lang w:val="en-US"/>
        </w:rPr>
        <w:t xml:space="preserve"> Program with basal financing</w:t>
      </w:r>
      <w:r w:rsidR="65D01BBA" w:rsidRPr="653C878B">
        <w:rPr>
          <w:rFonts w:ascii="Palatino Linotype" w:hAnsi="Palatino Linotype"/>
          <w:color w:val="000000" w:themeColor="text1"/>
          <w:sz w:val="18"/>
          <w:szCs w:val="18"/>
          <w:lang w:val="en-US"/>
        </w:rPr>
        <w:t>, CONICYT Project, 201</w:t>
      </w:r>
      <w:r w:rsidR="507E8096" w:rsidRPr="653C878B">
        <w:rPr>
          <w:rFonts w:ascii="Palatino Linotype" w:hAnsi="Palatino Linotype"/>
          <w:color w:val="000000" w:themeColor="text1"/>
          <w:sz w:val="18"/>
          <w:szCs w:val="18"/>
          <w:lang w:val="en-US"/>
        </w:rPr>
        <w:t>1 – 2012. Responsible R</w:t>
      </w:r>
      <w:r w:rsidR="65D01BBA" w:rsidRPr="653C878B">
        <w:rPr>
          <w:rFonts w:ascii="Palatino Linotype" w:hAnsi="Palatino Linotype"/>
          <w:color w:val="000000" w:themeColor="text1"/>
          <w:sz w:val="18"/>
          <w:szCs w:val="18"/>
          <w:lang w:val="en-US"/>
        </w:rPr>
        <w:t>esearcher.</w:t>
      </w:r>
      <w:r w:rsidR="5FDB655C" w:rsidRPr="653C878B">
        <w:rPr>
          <w:rFonts w:ascii="Palatino Linotype" w:hAnsi="Palatino Linotype"/>
          <w:color w:val="000000" w:themeColor="text1"/>
          <w:sz w:val="18"/>
          <w:szCs w:val="18"/>
          <w:lang w:val="en-US"/>
        </w:rPr>
        <w:t xml:space="preserve"> </w:t>
      </w:r>
    </w:p>
    <w:p w14:paraId="78F5B9C7" w14:textId="77777777" w:rsidR="00E16957" w:rsidRPr="00AB633D" w:rsidRDefault="44A03579" w:rsidP="0068740C">
      <w:pPr>
        <w:pStyle w:val="PlainText1"/>
        <w:numPr>
          <w:ilvl w:val="0"/>
          <w:numId w:val="3"/>
        </w:numPr>
        <w:spacing w:after="120"/>
        <w:ind w:left="426" w:hanging="426"/>
        <w:jc w:val="both"/>
        <w:rPr>
          <w:rFonts w:ascii="Palatino Linotype" w:hAnsi="Palatino Linotype"/>
          <w:color w:val="404040"/>
          <w:sz w:val="18"/>
          <w:szCs w:val="18"/>
          <w:lang w:val="en-US"/>
        </w:rPr>
      </w:pPr>
      <w:r w:rsidRPr="653C878B">
        <w:rPr>
          <w:rFonts w:ascii="Palatino Linotype" w:hAnsi="Palatino Linotype"/>
          <w:color w:val="000000" w:themeColor="text1"/>
          <w:sz w:val="18"/>
          <w:szCs w:val="18"/>
          <w:lang w:val="en-US"/>
        </w:rPr>
        <w:lastRenderedPageBreak/>
        <w:t xml:space="preserve">Predictive Control in a Four-Leg Indirect Matrix Converters, Basal </w:t>
      </w:r>
      <w:r w:rsidR="3964BBF2" w:rsidRPr="653C878B">
        <w:rPr>
          <w:rFonts w:ascii="Palatino Linotype" w:hAnsi="Palatino Linotype"/>
          <w:color w:val="000000" w:themeColor="text1"/>
          <w:sz w:val="18"/>
          <w:szCs w:val="18"/>
          <w:lang w:val="en-US"/>
        </w:rPr>
        <w:t xml:space="preserve">Subproject </w:t>
      </w:r>
      <w:r w:rsidRPr="653C878B">
        <w:rPr>
          <w:rFonts w:ascii="Palatino Linotype" w:hAnsi="Palatino Linotype"/>
          <w:color w:val="000000" w:themeColor="text1"/>
          <w:sz w:val="18"/>
          <w:szCs w:val="18"/>
          <w:lang w:val="en-US"/>
        </w:rPr>
        <w:t>FB0821,</w:t>
      </w:r>
      <w:r w:rsidR="3964BBF2" w:rsidRPr="653C878B">
        <w:rPr>
          <w:rFonts w:ascii="Palatino Linotype" w:hAnsi="Palatino Linotype"/>
          <w:color w:val="000000" w:themeColor="text1"/>
          <w:sz w:val="18"/>
          <w:szCs w:val="18"/>
          <w:lang w:val="en-US"/>
        </w:rPr>
        <w:t xml:space="preserve"> Scientific-Technological Center of Valparaíso (</w:t>
      </w:r>
      <w:r w:rsidR="65D01BBA" w:rsidRPr="653C878B">
        <w:rPr>
          <w:rFonts w:ascii="Palatino Linotype" w:hAnsi="Palatino Linotype"/>
          <w:color w:val="000000" w:themeColor="text1"/>
          <w:sz w:val="18"/>
          <w:szCs w:val="18"/>
          <w:lang w:val="en-US"/>
        </w:rPr>
        <w:t xml:space="preserve">Centro </w:t>
      </w:r>
      <w:proofErr w:type="spellStart"/>
      <w:r w:rsidR="65D01BBA" w:rsidRPr="653C878B">
        <w:rPr>
          <w:rFonts w:ascii="Palatino Linotype" w:hAnsi="Palatino Linotype"/>
          <w:color w:val="000000" w:themeColor="text1"/>
          <w:sz w:val="18"/>
          <w:szCs w:val="18"/>
          <w:lang w:val="en-US"/>
        </w:rPr>
        <w:t>Científico</w:t>
      </w:r>
      <w:proofErr w:type="spellEnd"/>
      <w:r w:rsidR="65D01BBA" w:rsidRPr="653C878B">
        <w:rPr>
          <w:rFonts w:ascii="Palatino Linotype" w:hAnsi="Palatino Linotype"/>
          <w:color w:val="000000" w:themeColor="text1"/>
          <w:sz w:val="18"/>
          <w:szCs w:val="18"/>
          <w:lang w:val="en-US"/>
        </w:rPr>
        <w:t xml:space="preserve">-Tecnológico de Valparaíso, </w:t>
      </w:r>
      <w:proofErr w:type="spellStart"/>
      <w:r w:rsidR="65D01BBA" w:rsidRPr="653C878B">
        <w:rPr>
          <w:rFonts w:ascii="Palatino Linotype" w:hAnsi="Palatino Linotype"/>
          <w:color w:val="000000" w:themeColor="text1"/>
          <w:sz w:val="18"/>
          <w:szCs w:val="18"/>
          <w:lang w:val="en-US"/>
        </w:rPr>
        <w:t>CCTVal</w:t>
      </w:r>
      <w:proofErr w:type="spellEnd"/>
      <w:r w:rsidR="3964BBF2" w:rsidRPr="653C878B">
        <w:rPr>
          <w:rFonts w:ascii="Palatino Linotype" w:hAnsi="Palatino Linotype"/>
          <w:color w:val="000000" w:themeColor="text1"/>
          <w:sz w:val="18"/>
          <w:szCs w:val="18"/>
          <w:lang w:val="en-US"/>
        </w:rPr>
        <w:t>)</w:t>
      </w:r>
      <w:r w:rsidRPr="653C878B">
        <w:rPr>
          <w:rFonts w:ascii="Palatino Linotype" w:hAnsi="Palatino Linotype"/>
          <w:color w:val="000000" w:themeColor="text1"/>
          <w:sz w:val="18"/>
          <w:szCs w:val="18"/>
          <w:lang w:val="en-US"/>
        </w:rPr>
        <w:t>.</w:t>
      </w:r>
      <w:r w:rsidR="4C7E5AEA" w:rsidRPr="653C878B">
        <w:rPr>
          <w:rFonts w:ascii="Palatino Linotype" w:hAnsi="Palatino Linotype"/>
          <w:color w:val="000000" w:themeColor="text1"/>
          <w:sz w:val="18"/>
          <w:szCs w:val="18"/>
          <w:lang w:val="en-US"/>
        </w:rPr>
        <w:t xml:space="preserve"> Program</w:t>
      </w:r>
      <w:r w:rsidRPr="653C878B">
        <w:rPr>
          <w:rFonts w:ascii="Palatino Linotype" w:hAnsi="Palatino Linotype"/>
          <w:color w:val="000000" w:themeColor="text1"/>
          <w:sz w:val="18"/>
          <w:szCs w:val="18"/>
          <w:lang w:val="en-US"/>
        </w:rPr>
        <w:t xml:space="preserve"> </w:t>
      </w:r>
      <w:r w:rsidR="3964BBF2" w:rsidRPr="653C878B">
        <w:rPr>
          <w:rFonts w:ascii="Palatino Linotype" w:hAnsi="Palatino Linotype"/>
          <w:color w:val="000000" w:themeColor="text1"/>
          <w:sz w:val="18"/>
          <w:szCs w:val="18"/>
          <w:lang w:val="en-US"/>
        </w:rPr>
        <w:t>with basal financing</w:t>
      </w:r>
      <w:r w:rsidRPr="653C878B">
        <w:rPr>
          <w:rFonts w:ascii="Palatino Linotype" w:hAnsi="Palatino Linotype"/>
          <w:color w:val="000000" w:themeColor="text1"/>
          <w:sz w:val="18"/>
          <w:szCs w:val="18"/>
          <w:lang w:val="en-US"/>
        </w:rPr>
        <w:t>, CONICYT Project, 2010 – 2011.</w:t>
      </w:r>
      <w:r w:rsidR="387F19D9" w:rsidRPr="653C878B">
        <w:rPr>
          <w:rFonts w:ascii="Palatino Linotype" w:hAnsi="Palatino Linotype"/>
          <w:color w:val="000000" w:themeColor="text1"/>
          <w:sz w:val="18"/>
          <w:szCs w:val="18"/>
          <w:lang w:val="en-US"/>
        </w:rPr>
        <w:t xml:space="preserve"> Responsible R</w:t>
      </w:r>
      <w:r w:rsidR="65D01BBA" w:rsidRPr="653C878B">
        <w:rPr>
          <w:rFonts w:ascii="Palatino Linotype" w:hAnsi="Palatino Linotype"/>
          <w:color w:val="000000" w:themeColor="text1"/>
          <w:sz w:val="18"/>
          <w:szCs w:val="18"/>
          <w:lang w:val="en-US"/>
        </w:rPr>
        <w:t>esearcher.</w:t>
      </w:r>
    </w:p>
    <w:bookmarkEnd w:id="4"/>
    <w:p w14:paraId="767CB122" w14:textId="77777777" w:rsidR="006442D1" w:rsidRPr="00AB633D" w:rsidRDefault="4C7E5AEA" w:rsidP="0068740C">
      <w:pPr>
        <w:pStyle w:val="PlainText1"/>
        <w:numPr>
          <w:ilvl w:val="0"/>
          <w:numId w:val="3"/>
        </w:numPr>
        <w:spacing w:after="120"/>
        <w:ind w:left="426" w:hanging="426"/>
        <w:jc w:val="both"/>
        <w:rPr>
          <w:rFonts w:ascii="Palatino Linotype" w:hAnsi="Palatino Linotype"/>
          <w:color w:val="404040"/>
          <w:sz w:val="18"/>
          <w:szCs w:val="18"/>
          <w:lang w:val="en-US"/>
        </w:rPr>
      </w:pPr>
      <w:r w:rsidRPr="653C878B">
        <w:rPr>
          <w:rFonts w:ascii="Palatino Linotype" w:hAnsi="Palatino Linotype"/>
          <w:color w:val="000000" w:themeColor="text1"/>
          <w:sz w:val="18"/>
          <w:szCs w:val="18"/>
          <w:lang w:val="en-US"/>
        </w:rPr>
        <w:t>Development and Implementation of Predictive Control Methods for and Indirect Matrix Converter</w:t>
      </w:r>
      <w:r w:rsidR="44A03579" w:rsidRPr="653C878B">
        <w:rPr>
          <w:rFonts w:ascii="Palatino Linotype" w:hAnsi="Palatino Linotype"/>
          <w:color w:val="000000" w:themeColor="text1"/>
          <w:sz w:val="18"/>
          <w:szCs w:val="18"/>
          <w:lang w:val="en-US"/>
        </w:rPr>
        <w:t xml:space="preserve">, </w:t>
      </w:r>
      <w:r w:rsidRPr="653C878B">
        <w:rPr>
          <w:rFonts w:ascii="Palatino Linotype" w:hAnsi="Palatino Linotype"/>
          <w:color w:val="000000" w:themeColor="text1"/>
          <w:sz w:val="18"/>
          <w:szCs w:val="18"/>
          <w:lang w:val="en-US"/>
        </w:rPr>
        <w:t>Scientific Initiation Incentive Program (</w:t>
      </w:r>
      <w:proofErr w:type="spellStart"/>
      <w:r w:rsidR="44A03579" w:rsidRPr="653C878B">
        <w:rPr>
          <w:rFonts w:ascii="Palatino Linotype" w:hAnsi="Palatino Linotype"/>
          <w:color w:val="000000" w:themeColor="text1"/>
          <w:sz w:val="18"/>
          <w:szCs w:val="18"/>
          <w:lang w:val="en-US"/>
        </w:rPr>
        <w:t>Programa</w:t>
      </w:r>
      <w:proofErr w:type="spellEnd"/>
      <w:r w:rsidR="44A03579" w:rsidRPr="653C878B">
        <w:rPr>
          <w:rFonts w:ascii="Palatino Linotype" w:hAnsi="Palatino Linotype"/>
          <w:color w:val="000000" w:themeColor="text1"/>
          <w:sz w:val="18"/>
          <w:szCs w:val="18"/>
          <w:lang w:val="en-US"/>
        </w:rPr>
        <w:t xml:space="preserve"> de </w:t>
      </w:r>
      <w:proofErr w:type="spellStart"/>
      <w:r w:rsidR="44A03579" w:rsidRPr="653C878B">
        <w:rPr>
          <w:rFonts w:ascii="Palatino Linotype" w:hAnsi="Palatino Linotype"/>
          <w:color w:val="000000" w:themeColor="text1"/>
          <w:sz w:val="18"/>
          <w:szCs w:val="18"/>
          <w:lang w:val="en-US"/>
        </w:rPr>
        <w:t>Incent</w:t>
      </w:r>
      <w:r w:rsidRPr="653C878B">
        <w:rPr>
          <w:rFonts w:ascii="Palatino Linotype" w:hAnsi="Palatino Linotype"/>
          <w:color w:val="000000" w:themeColor="text1"/>
          <w:sz w:val="18"/>
          <w:szCs w:val="18"/>
          <w:lang w:val="en-US"/>
        </w:rPr>
        <w:t>ivo</w:t>
      </w:r>
      <w:proofErr w:type="spellEnd"/>
      <w:r w:rsidRPr="653C878B">
        <w:rPr>
          <w:rFonts w:ascii="Palatino Linotype" w:hAnsi="Palatino Linotype"/>
          <w:color w:val="000000" w:themeColor="text1"/>
          <w:sz w:val="18"/>
          <w:szCs w:val="18"/>
          <w:lang w:val="en-US"/>
        </w:rPr>
        <w:t xml:space="preserve"> a la </w:t>
      </w:r>
      <w:proofErr w:type="spellStart"/>
      <w:r w:rsidRPr="653C878B">
        <w:rPr>
          <w:rFonts w:ascii="Palatino Linotype" w:hAnsi="Palatino Linotype"/>
          <w:color w:val="000000" w:themeColor="text1"/>
          <w:sz w:val="18"/>
          <w:szCs w:val="18"/>
          <w:lang w:val="en-US"/>
        </w:rPr>
        <w:t>Iniciación</w:t>
      </w:r>
      <w:proofErr w:type="spellEnd"/>
      <w:r w:rsidRPr="653C878B">
        <w:rPr>
          <w:rFonts w:ascii="Palatino Linotype" w:hAnsi="Palatino Linotype"/>
          <w:color w:val="000000" w:themeColor="text1"/>
          <w:sz w:val="18"/>
          <w:szCs w:val="18"/>
          <w:lang w:val="en-US"/>
        </w:rPr>
        <w:t xml:space="preserve"> </w:t>
      </w:r>
      <w:proofErr w:type="spellStart"/>
      <w:r w:rsidRPr="653C878B">
        <w:rPr>
          <w:rFonts w:ascii="Palatino Linotype" w:hAnsi="Palatino Linotype"/>
          <w:color w:val="000000" w:themeColor="text1"/>
          <w:sz w:val="18"/>
          <w:szCs w:val="18"/>
          <w:lang w:val="en-US"/>
        </w:rPr>
        <w:t>Científica</w:t>
      </w:r>
      <w:proofErr w:type="spellEnd"/>
      <w:r w:rsidRPr="653C878B">
        <w:rPr>
          <w:rFonts w:ascii="Palatino Linotype" w:hAnsi="Palatino Linotype"/>
          <w:color w:val="000000" w:themeColor="text1"/>
          <w:sz w:val="18"/>
          <w:szCs w:val="18"/>
          <w:lang w:val="en-US"/>
        </w:rPr>
        <w:t xml:space="preserve">, </w:t>
      </w:r>
      <w:r w:rsidR="44A03579" w:rsidRPr="653C878B">
        <w:rPr>
          <w:rFonts w:ascii="Palatino Linotype" w:hAnsi="Palatino Linotype"/>
          <w:color w:val="000000" w:themeColor="text1"/>
          <w:sz w:val="18"/>
          <w:szCs w:val="18"/>
          <w:lang w:val="en-US"/>
        </w:rPr>
        <w:t xml:space="preserve">PIIC), </w:t>
      </w:r>
      <w:r w:rsidRPr="653C878B">
        <w:rPr>
          <w:rFonts w:ascii="Palatino Linotype" w:hAnsi="Palatino Linotype"/>
          <w:color w:val="000000" w:themeColor="text1"/>
          <w:sz w:val="18"/>
          <w:szCs w:val="18"/>
          <w:lang w:val="en-US"/>
        </w:rPr>
        <w:t>General Management of Research and Graduate Studies (</w:t>
      </w:r>
      <w:proofErr w:type="spellStart"/>
      <w:r w:rsidR="44A03579" w:rsidRPr="653C878B">
        <w:rPr>
          <w:rFonts w:ascii="Palatino Linotype" w:hAnsi="Palatino Linotype"/>
          <w:color w:val="000000" w:themeColor="text1"/>
          <w:sz w:val="18"/>
          <w:szCs w:val="18"/>
          <w:lang w:val="en-US"/>
        </w:rPr>
        <w:t>Dirección</w:t>
      </w:r>
      <w:proofErr w:type="spellEnd"/>
      <w:r w:rsidR="44A03579" w:rsidRPr="653C878B">
        <w:rPr>
          <w:rFonts w:ascii="Palatino Linotype" w:hAnsi="Palatino Linotype"/>
          <w:color w:val="000000" w:themeColor="text1"/>
          <w:sz w:val="18"/>
          <w:szCs w:val="18"/>
          <w:lang w:val="en-US"/>
        </w:rPr>
        <w:t xml:space="preserve"> Genera</w:t>
      </w:r>
      <w:r w:rsidRPr="653C878B">
        <w:rPr>
          <w:rFonts w:ascii="Palatino Linotype" w:hAnsi="Palatino Linotype"/>
          <w:color w:val="000000" w:themeColor="text1"/>
          <w:sz w:val="18"/>
          <w:szCs w:val="18"/>
          <w:lang w:val="en-US"/>
        </w:rPr>
        <w:t xml:space="preserve">l de </w:t>
      </w:r>
      <w:proofErr w:type="spellStart"/>
      <w:r w:rsidRPr="653C878B">
        <w:rPr>
          <w:rFonts w:ascii="Palatino Linotype" w:hAnsi="Palatino Linotype"/>
          <w:color w:val="000000" w:themeColor="text1"/>
          <w:sz w:val="18"/>
          <w:szCs w:val="18"/>
          <w:lang w:val="en-US"/>
        </w:rPr>
        <w:t>Investigación</w:t>
      </w:r>
      <w:proofErr w:type="spellEnd"/>
      <w:r w:rsidRPr="653C878B">
        <w:rPr>
          <w:rFonts w:ascii="Palatino Linotype" w:hAnsi="Palatino Linotype"/>
          <w:color w:val="000000" w:themeColor="text1"/>
          <w:sz w:val="18"/>
          <w:szCs w:val="18"/>
          <w:lang w:val="en-US"/>
        </w:rPr>
        <w:t xml:space="preserve"> y </w:t>
      </w:r>
      <w:proofErr w:type="spellStart"/>
      <w:r w:rsidRPr="653C878B">
        <w:rPr>
          <w:rFonts w:ascii="Palatino Linotype" w:hAnsi="Palatino Linotype"/>
          <w:color w:val="000000" w:themeColor="text1"/>
          <w:sz w:val="18"/>
          <w:szCs w:val="18"/>
          <w:lang w:val="en-US"/>
        </w:rPr>
        <w:t>Postgrado</w:t>
      </w:r>
      <w:proofErr w:type="spellEnd"/>
      <w:r w:rsidRPr="653C878B">
        <w:rPr>
          <w:rFonts w:ascii="Palatino Linotype" w:hAnsi="Palatino Linotype"/>
          <w:color w:val="000000" w:themeColor="text1"/>
          <w:sz w:val="18"/>
          <w:szCs w:val="18"/>
          <w:lang w:val="en-US"/>
        </w:rPr>
        <w:t xml:space="preserve">, </w:t>
      </w:r>
      <w:r w:rsidR="44A03579" w:rsidRPr="653C878B">
        <w:rPr>
          <w:rFonts w:ascii="Palatino Linotype" w:hAnsi="Palatino Linotype"/>
          <w:color w:val="000000" w:themeColor="text1"/>
          <w:sz w:val="18"/>
          <w:szCs w:val="18"/>
          <w:lang w:val="en-US"/>
        </w:rPr>
        <w:t>DGIP) UTFSM, 2009 – 2010.</w:t>
      </w:r>
      <w:r w:rsidR="7903F7FC" w:rsidRPr="653C878B">
        <w:rPr>
          <w:rFonts w:ascii="Palatino Linotype" w:hAnsi="Palatino Linotype"/>
          <w:color w:val="000000" w:themeColor="text1"/>
          <w:sz w:val="18"/>
          <w:szCs w:val="18"/>
          <w:lang w:val="en-US"/>
        </w:rPr>
        <w:t xml:space="preserve"> Responsible R</w:t>
      </w:r>
      <w:r w:rsidR="65D01BBA" w:rsidRPr="653C878B">
        <w:rPr>
          <w:rFonts w:ascii="Palatino Linotype" w:hAnsi="Palatino Linotype"/>
          <w:color w:val="000000" w:themeColor="text1"/>
          <w:sz w:val="18"/>
          <w:szCs w:val="18"/>
          <w:lang w:val="en-US"/>
        </w:rPr>
        <w:t>esearcher.</w:t>
      </w:r>
      <w:r w:rsidR="4DFA4349" w:rsidRPr="653C878B">
        <w:rPr>
          <w:rFonts w:ascii="Palatino Linotype" w:hAnsi="Palatino Linotype"/>
          <w:color w:val="000000" w:themeColor="text1"/>
          <w:sz w:val="18"/>
          <w:szCs w:val="18"/>
          <w:lang w:val="en-US"/>
        </w:rPr>
        <w:t xml:space="preserve"> </w:t>
      </w:r>
    </w:p>
    <w:p w14:paraId="334F217B" w14:textId="77777777" w:rsidR="00984F49" w:rsidRPr="00AB633D" w:rsidRDefault="506689E4" w:rsidP="0068740C">
      <w:pPr>
        <w:pStyle w:val="PlainText1"/>
        <w:numPr>
          <w:ilvl w:val="0"/>
          <w:numId w:val="3"/>
        </w:numPr>
        <w:spacing w:after="120"/>
        <w:ind w:left="426" w:hanging="426"/>
        <w:jc w:val="both"/>
        <w:rPr>
          <w:rFonts w:ascii="Palatino Linotype" w:hAnsi="Palatino Linotype"/>
          <w:color w:val="404040"/>
          <w:sz w:val="18"/>
          <w:szCs w:val="18"/>
          <w:lang w:val="en-US"/>
        </w:rPr>
      </w:pPr>
      <w:r w:rsidRPr="653C878B">
        <w:rPr>
          <w:rFonts w:ascii="Palatino Linotype" w:hAnsi="Palatino Linotype"/>
          <w:color w:val="000000" w:themeColor="text1"/>
          <w:sz w:val="18"/>
          <w:szCs w:val="18"/>
          <w:lang w:val="en-US"/>
        </w:rPr>
        <w:t>Control of Indir</w:t>
      </w:r>
      <w:r w:rsidR="6BD1400C" w:rsidRPr="653C878B">
        <w:rPr>
          <w:rFonts w:ascii="Palatino Linotype" w:hAnsi="Palatino Linotype"/>
          <w:color w:val="000000" w:themeColor="text1"/>
          <w:sz w:val="18"/>
          <w:szCs w:val="18"/>
          <w:lang w:val="en-US"/>
        </w:rPr>
        <w:t xml:space="preserve">ect Matrix Converters, FONDECYT </w:t>
      </w:r>
      <w:r w:rsidRPr="653C878B">
        <w:rPr>
          <w:rFonts w:ascii="Palatino Linotype" w:hAnsi="Palatino Linotype"/>
          <w:color w:val="000000" w:themeColor="text1"/>
          <w:sz w:val="18"/>
          <w:szCs w:val="18"/>
          <w:lang w:val="en-US"/>
        </w:rPr>
        <w:t xml:space="preserve">REGULAR 2008-2009, 1080059, </w:t>
      </w:r>
      <w:r w:rsidR="4C7E5AEA" w:rsidRPr="653C878B">
        <w:rPr>
          <w:rFonts w:ascii="Palatino Linotype" w:hAnsi="Palatino Linotype"/>
          <w:color w:val="000000" w:themeColor="text1"/>
          <w:sz w:val="18"/>
          <w:szCs w:val="18"/>
          <w:lang w:val="en-US"/>
        </w:rPr>
        <w:t>Responsible Researcher</w:t>
      </w:r>
      <w:r w:rsidRPr="653C878B">
        <w:rPr>
          <w:rFonts w:ascii="Palatino Linotype" w:hAnsi="Palatino Linotype"/>
          <w:color w:val="000000" w:themeColor="text1"/>
          <w:sz w:val="18"/>
          <w:szCs w:val="18"/>
          <w:lang w:val="en-US"/>
        </w:rPr>
        <w:t>: Prof. José Rodríguez, Co-</w:t>
      </w:r>
      <w:r w:rsidR="4C7E5AEA" w:rsidRPr="653C878B">
        <w:rPr>
          <w:rFonts w:ascii="Palatino Linotype" w:hAnsi="Palatino Linotype"/>
          <w:color w:val="000000" w:themeColor="text1"/>
          <w:sz w:val="18"/>
          <w:szCs w:val="18"/>
          <w:lang w:val="en-US"/>
        </w:rPr>
        <w:t>Researchers</w:t>
      </w:r>
      <w:r w:rsidRPr="653C878B">
        <w:rPr>
          <w:rFonts w:ascii="Palatino Linotype" w:hAnsi="Palatino Linotype"/>
          <w:color w:val="000000" w:themeColor="text1"/>
          <w:sz w:val="18"/>
          <w:szCs w:val="18"/>
          <w:lang w:val="en-US"/>
        </w:rPr>
        <w:t xml:space="preserve">: Dr. Pablo Correa and Prof. José Espinoza. </w:t>
      </w:r>
      <w:r w:rsidR="65D01BBA" w:rsidRPr="653C878B">
        <w:rPr>
          <w:rFonts w:ascii="Palatino Linotype" w:hAnsi="Palatino Linotype"/>
          <w:color w:val="000000" w:themeColor="text1"/>
          <w:sz w:val="18"/>
          <w:szCs w:val="18"/>
          <w:lang w:val="en-US"/>
        </w:rPr>
        <w:t>PhD Thesis.</w:t>
      </w:r>
      <w:r w:rsidR="4DFA4349" w:rsidRPr="653C878B">
        <w:rPr>
          <w:rFonts w:ascii="Palatino Linotype" w:hAnsi="Palatino Linotype"/>
          <w:color w:val="000000" w:themeColor="text1"/>
          <w:sz w:val="18"/>
          <w:szCs w:val="18"/>
          <w:lang w:val="en-US"/>
        </w:rPr>
        <w:t xml:space="preserve"> </w:t>
      </w:r>
    </w:p>
    <w:p w14:paraId="1C6D8633" w14:textId="77777777" w:rsidR="00867430" w:rsidRPr="00AB633D" w:rsidRDefault="7ED5D51D" w:rsidP="0068740C">
      <w:pPr>
        <w:pStyle w:val="PlainText1"/>
        <w:numPr>
          <w:ilvl w:val="0"/>
          <w:numId w:val="3"/>
        </w:numPr>
        <w:spacing w:after="120"/>
        <w:ind w:left="426" w:hanging="426"/>
        <w:jc w:val="both"/>
        <w:rPr>
          <w:rFonts w:ascii="Palatino Linotype" w:hAnsi="Palatino Linotype"/>
          <w:color w:val="404040"/>
          <w:sz w:val="18"/>
          <w:szCs w:val="18"/>
          <w:lang w:val="en-US"/>
        </w:rPr>
      </w:pPr>
      <w:r w:rsidRPr="653C878B">
        <w:rPr>
          <w:rFonts w:ascii="Palatino Linotype" w:hAnsi="Palatino Linotype"/>
          <w:color w:val="000000" w:themeColor="text1"/>
          <w:sz w:val="18"/>
          <w:szCs w:val="18"/>
          <w:lang w:val="en-US"/>
        </w:rPr>
        <w:t>Development of a Control Method for Matrix Converters</w:t>
      </w:r>
      <w:r w:rsidR="54C1E568" w:rsidRPr="653C878B">
        <w:rPr>
          <w:rFonts w:ascii="Palatino Linotype" w:hAnsi="Palatino Linotype"/>
          <w:color w:val="000000" w:themeColor="text1"/>
          <w:sz w:val="18"/>
          <w:szCs w:val="18"/>
          <w:lang w:val="en-US"/>
        </w:rPr>
        <w:t xml:space="preserve">, FONDECYT REGULAR 2006, 1060424. </w:t>
      </w:r>
      <w:r w:rsidRPr="653C878B">
        <w:rPr>
          <w:rFonts w:ascii="Palatino Linotype" w:hAnsi="Palatino Linotype"/>
          <w:color w:val="000000" w:themeColor="text1"/>
          <w:sz w:val="18"/>
          <w:szCs w:val="18"/>
          <w:lang w:val="en-US"/>
        </w:rPr>
        <w:t>Responsible Researcher</w:t>
      </w:r>
      <w:r w:rsidR="54C1E568" w:rsidRPr="653C878B">
        <w:rPr>
          <w:rFonts w:ascii="Palatino Linotype" w:hAnsi="Palatino Linotype"/>
          <w:color w:val="000000" w:themeColor="text1"/>
          <w:sz w:val="18"/>
          <w:szCs w:val="18"/>
          <w:lang w:val="en-US"/>
        </w:rPr>
        <w:t>: Prof. José Rodríguez, Co-</w:t>
      </w:r>
      <w:r w:rsidRPr="653C878B">
        <w:rPr>
          <w:rFonts w:ascii="Palatino Linotype" w:hAnsi="Palatino Linotype"/>
          <w:color w:val="000000" w:themeColor="text1"/>
          <w:sz w:val="18"/>
          <w:szCs w:val="18"/>
          <w:lang w:val="en-US"/>
        </w:rPr>
        <w:t>Researcher</w:t>
      </w:r>
      <w:r w:rsidR="54C1E568" w:rsidRPr="653C878B">
        <w:rPr>
          <w:rFonts w:ascii="Palatino Linotype" w:hAnsi="Palatino Linotype"/>
          <w:color w:val="000000" w:themeColor="text1"/>
          <w:sz w:val="18"/>
          <w:szCs w:val="18"/>
          <w:lang w:val="en-US"/>
        </w:rPr>
        <w:t>: Prof. José Espinoza.</w:t>
      </w:r>
      <w:r w:rsidR="65D01BBA" w:rsidRPr="653C878B">
        <w:rPr>
          <w:rFonts w:ascii="Palatino Linotype" w:hAnsi="Palatino Linotype"/>
          <w:color w:val="000000" w:themeColor="text1"/>
          <w:sz w:val="18"/>
          <w:szCs w:val="18"/>
          <w:lang w:val="en-US"/>
        </w:rPr>
        <w:t xml:space="preserve"> MSc Thesis.</w:t>
      </w:r>
    </w:p>
    <w:p w14:paraId="76240619" w14:textId="39A8339F" w:rsidR="00523033" w:rsidRPr="00BA163E" w:rsidRDefault="004704DD" w:rsidP="00B6568D">
      <w:pPr>
        <w:pStyle w:val="Listavistosa-nfasis11"/>
        <w:numPr>
          <w:ilvl w:val="1"/>
          <w:numId w:val="41"/>
        </w:numPr>
        <w:spacing w:after="240"/>
        <w:jc w:val="both"/>
        <w:rPr>
          <w:rFonts w:ascii="Palatino Linotype" w:hAnsi="Palatino Linotype"/>
          <w:b/>
          <w:bCs/>
          <w:color w:val="404040"/>
          <w:sz w:val="18"/>
          <w:szCs w:val="18"/>
          <w:lang w:val="en-US"/>
        </w:rPr>
      </w:pPr>
      <w:bookmarkStart w:id="7" w:name="_Hlk71789357"/>
      <w:bookmarkStart w:id="8" w:name="_Hlk90727795"/>
      <w:bookmarkStart w:id="9" w:name="_Hlk38208115"/>
      <w:bookmarkStart w:id="10" w:name="_Hlk124411018"/>
      <w:r w:rsidRPr="00BA163E">
        <w:rPr>
          <w:rFonts w:ascii="Palatino Linotype" w:hAnsi="Palatino Linotype"/>
          <w:b/>
          <w:bCs/>
          <w:color w:val="000000" w:themeColor="text1"/>
          <w:sz w:val="18"/>
          <w:szCs w:val="18"/>
          <w:lang w:val="en-US"/>
        </w:rPr>
        <w:t>Publica</w:t>
      </w:r>
      <w:r w:rsidR="000C57C6" w:rsidRPr="00BA163E">
        <w:rPr>
          <w:rFonts w:ascii="Palatino Linotype" w:hAnsi="Palatino Linotype"/>
          <w:b/>
          <w:bCs/>
          <w:color w:val="000000" w:themeColor="text1"/>
          <w:sz w:val="18"/>
          <w:szCs w:val="18"/>
          <w:lang w:val="en-US"/>
        </w:rPr>
        <w:t>tions</w:t>
      </w:r>
      <w:r w:rsidR="00F62D97" w:rsidRPr="00BA163E">
        <w:rPr>
          <w:rFonts w:ascii="Palatino Linotype" w:hAnsi="Palatino Linotype"/>
          <w:b/>
          <w:bCs/>
          <w:color w:val="000000" w:themeColor="text1"/>
          <w:sz w:val="18"/>
          <w:szCs w:val="18"/>
          <w:lang w:val="en-US"/>
        </w:rPr>
        <w:t xml:space="preserve"> </w:t>
      </w:r>
      <w:r w:rsidR="007A02DA" w:rsidRPr="00BA163E">
        <w:rPr>
          <w:rFonts w:ascii="Palatino Linotype" w:hAnsi="Palatino Linotype"/>
          <w:b/>
          <w:bCs/>
          <w:color w:val="000000" w:themeColor="text1"/>
          <w:sz w:val="18"/>
          <w:szCs w:val="18"/>
          <w:lang w:val="en-US"/>
        </w:rPr>
        <w:t>in Journals</w:t>
      </w:r>
    </w:p>
    <w:p w14:paraId="192E5F26" w14:textId="06072581" w:rsidR="00C81D35" w:rsidRPr="00BA163E" w:rsidRDefault="00BE2D8C" w:rsidP="00B039FD">
      <w:pPr>
        <w:pStyle w:val="PlainText1"/>
        <w:numPr>
          <w:ilvl w:val="0"/>
          <w:numId w:val="25"/>
        </w:numPr>
        <w:spacing w:line="259" w:lineRule="auto"/>
        <w:jc w:val="both"/>
        <w:rPr>
          <w:rFonts w:ascii="Palatino Linotype" w:eastAsia="Palatino Linotype" w:hAnsi="Palatino Linotype" w:cs="Palatino Linotype"/>
          <w:sz w:val="18"/>
          <w:szCs w:val="18"/>
          <w:highlight w:val="lightGray"/>
          <w:lang w:val="en-GB"/>
        </w:rPr>
      </w:pPr>
      <w:r w:rsidRPr="00BA163E">
        <w:rPr>
          <w:rFonts w:ascii="Palatino Linotype" w:eastAsia="Palatino Linotype" w:hAnsi="Palatino Linotype" w:cs="Palatino Linotype"/>
          <w:sz w:val="18"/>
          <w:szCs w:val="18"/>
          <w:highlight w:val="lightGray"/>
          <w:lang w:val="en-GB"/>
        </w:rPr>
        <w:t xml:space="preserve">P. ZENG, Y. SUN, F. ZHOU, H. DAN, X. LI, P. WHEELER, </w:t>
      </w:r>
      <w:r w:rsidRPr="00BA163E">
        <w:rPr>
          <w:rFonts w:ascii="Palatino Linotype" w:eastAsia="Palatino Linotype" w:hAnsi="Palatino Linotype" w:cs="Palatino Linotype"/>
          <w:b/>
          <w:bCs/>
          <w:sz w:val="18"/>
          <w:szCs w:val="18"/>
          <w:highlight w:val="lightGray"/>
          <w:lang w:val="en-GB"/>
        </w:rPr>
        <w:t>M. RIVERA</w:t>
      </w:r>
      <w:r w:rsidRPr="00BA163E">
        <w:rPr>
          <w:rFonts w:ascii="Palatino Linotype" w:eastAsia="Palatino Linotype" w:hAnsi="Palatino Linotype" w:cs="Palatino Linotype"/>
          <w:sz w:val="18"/>
          <w:szCs w:val="18"/>
          <w:highlight w:val="lightGray"/>
          <w:lang w:val="en-GB"/>
        </w:rPr>
        <w:t>.</w:t>
      </w:r>
      <w:r w:rsidRPr="00BA163E">
        <w:rPr>
          <w:rFonts w:ascii="Palatino Linotype" w:hAnsi="Palatino Linotype"/>
          <w:sz w:val="18"/>
          <w:szCs w:val="18"/>
          <w:highlight w:val="lightGray"/>
          <w:lang w:val="en-GB" w:eastAsia="zh-CN"/>
        </w:rPr>
        <w:t xml:space="preserve"> </w:t>
      </w:r>
      <w:r w:rsidR="000C4798" w:rsidRPr="00BA163E">
        <w:rPr>
          <w:rFonts w:ascii="Palatino Linotype" w:hAnsi="Palatino Linotype"/>
          <w:sz w:val="18"/>
          <w:szCs w:val="18"/>
          <w:highlight w:val="lightGray"/>
          <w:lang w:val="en-GB" w:eastAsia="zh-CN"/>
        </w:rPr>
        <w:t>Harmonic Current Injection Based Online Rotor Time Constant Estimation Method for IM</w:t>
      </w:r>
      <w:r w:rsidRPr="00BA163E">
        <w:rPr>
          <w:rFonts w:ascii="Palatino Linotype" w:hAnsi="Palatino Linotype"/>
          <w:sz w:val="18"/>
          <w:szCs w:val="18"/>
          <w:highlight w:val="lightGray"/>
          <w:lang w:val="en-GB" w:eastAsia="zh-CN"/>
        </w:rPr>
        <w:t xml:space="preserve">. </w:t>
      </w:r>
      <w:r w:rsidR="00FA517A" w:rsidRPr="00BA163E">
        <w:rPr>
          <w:rFonts w:ascii="Palatino Linotype" w:hAnsi="Palatino Linotype"/>
          <w:sz w:val="18"/>
          <w:szCs w:val="18"/>
          <w:highlight w:val="lightGray"/>
          <w:lang w:val="en-GB" w:eastAsia="zh-CN"/>
        </w:rPr>
        <w:t>IEEE Transactions on Transportation Electrification</w:t>
      </w:r>
      <w:r w:rsidRPr="00BA163E">
        <w:rPr>
          <w:rFonts w:ascii="Palatino Linotype" w:hAnsi="Palatino Linotype"/>
          <w:sz w:val="18"/>
          <w:szCs w:val="18"/>
          <w:highlight w:val="lightGray"/>
          <w:lang w:val="en-GB" w:eastAsia="zh-CN"/>
        </w:rPr>
        <w:t xml:space="preserve">, 2025. </w:t>
      </w:r>
      <w:r w:rsidR="00C81D35" w:rsidRPr="00BA163E">
        <w:rPr>
          <w:rFonts w:ascii="Palatino Linotype" w:hAnsi="Palatino Linotype"/>
          <w:sz w:val="18"/>
          <w:szCs w:val="18"/>
          <w:highlight w:val="lightGray"/>
          <w:lang w:val="en-GB" w:eastAsia="zh-CN"/>
        </w:rPr>
        <w:t>Print ISSN: 2332-7782. Online ISSN: 2332-7782</w:t>
      </w:r>
      <w:r w:rsidRPr="00BA163E">
        <w:rPr>
          <w:rFonts w:ascii="Palatino Linotype" w:hAnsi="Palatino Linotype"/>
          <w:sz w:val="18"/>
          <w:szCs w:val="18"/>
          <w:highlight w:val="lightGray"/>
          <w:lang w:val="en-GB" w:eastAsia="zh-CN"/>
        </w:rPr>
        <w:t xml:space="preserve">, DOI: </w:t>
      </w:r>
      <w:r w:rsidR="00FA517A" w:rsidRPr="00BA163E">
        <w:rPr>
          <w:rFonts w:ascii="Palatino Linotype" w:hAnsi="Palatino Linotype"/>
          <w:sz w:val="18"/>
          <w:szCs w:val="18"/>
          <w:highlight w:val="lightGray"/>
          <w:lang w:val="en-GB" w:eastAsia="zh-CN"/>
        </w:rPr>
        <w:t>10.1109/TTE.2025.3613941</w:t>
      </w:r>
      <w:r w:rsidRPr="00BA163E">
        <w:rPr>
          <w:rFonts w:ascii="Palatino Linotype" w:hAnsi="Palatino Linotype"/>
          <w:sz w:val="18"/>
          <w:szCs w:val="18"/>
          <w:highlight w:val="lightGray"/>
          <w:lang w:val="en-GB" w:eastAsia="zh-CN"/>
        </w:rPr>
        <w:t xml:space="preserve">076. URL: </w:t>
      </w:r>
      <w:hyperlink r:id="rId30" w:history="1">
        <w:r w:rsidR="00C81D35" w:rsidRPr="00BA163E">
          <w:rPr>
            <w:rStyle w:val="Hipervnculo"/>
            <w:rFonts w:ascii="Palatino Linotype" w:hAnsi="Palatino Linotype"/>
            <w:sz w:val="18"/>
            <w:szCs w:val="18"/>
            <w:highlight w:val="lightGray"/>
            <w:lang w:val="en-GB" w:eastAsia="zh-CN"/>
          </w:rPr>
          <w:t>https://ieeexplore.ieee.org/document/11177613</w:t>
        </w:r>
      </w:hyperlink>
      <w:r w:rsidR="00C81D35" w:rsidRPr="00BA163E">
        <w:rPr>
          <w:rFonts w:ascii="Palatino Linotype" w:hAnsi="Palatino Linotype"/>
          <w:sz w:val="18"/>
          <w:szCs w:val="18"/>
          <w:highlight w:val="lightGray"/>
          <w:lang w:val="en-GB" w:eastAsia="zh-CN"/>
        </w:rPr>
        <w:t xml:space="preserve">. </w:t>
      </w:r>
    </w:p>
    <w:p w14:paraId="019B55DB" w14:textId="421E22EB" w:rsidR="00B039FD" w:rsidRPr="00CB2994" w:rsidRDefault="00B039FD" w:rsidP="00B039FD">
      <w:pPr>
        <w:pStyle w:val="PlainText1"/>
        <w:numPr>
          <w:ilvl w:val="0"/>
          <w:numId w:val="25"/>
        </w:numPr>
        <w:spacing w:line="259" w:lineRule="auto"/>
        <w:jc w:val="both"/>
        <w:rPr>
          <w:rFonts w:ascii="Palatino Linotype" w:eastAsia="Palatino Linotype" w:hAnsi="Palatino Linotype" w:cs="Palatino Linotype"/>
          <w:sz w:val="18"/>
          <w:szCs w:val="18"/>
          <w:highlight w:val="yellow"/>
          <w:lang w:val="en-GB"/>
        </w:rPr>
      </w:pPr>
      <w:r w:rsidRPr="00CB2994">
        <w:rPr>
          <w:rFonts w:ascii="Palatino Linotype" w:eastAsia="Palatino Linotype" w:hAnsi="Palatino Linotype" w:cs="Palatino Linotype"/>
          <w:sz w:val="18"/>
          <w:szCs w:val="18"/>
          <w:highlight w:val="yellow"/>
          <w:lang w:val="es-CL"/>
        </w:rPr>
        <w:t xml:space="preserve">E. ZERDALI, J. RICCIO, J. BONALDO, </w:t>
      </w:r>
      <w:r w:rsidRPr="00CB2994">
        <w:rPr>
          <w:rFonts w:ascii="Palatino Linotype" w:eastAsia="Palatino Linotype" w:hAnsi="Palatino Linotype" w:cs="Palatino Linotype"/>
          <w:b/>
          <w:bCs/>
          <w:sz w:val="18"/>
          <w:szCs w:val="18"/>
          <w:highlight w:val="yellow"/>
          <w:lang w:val="es-CL"/>
        </w:rPr>
        <w:t>M. RIVERA</w:t>
      </w:r>
      <w:r w:rsidRPr="00CB2994">
        <w:rPr>
          <w:rFonts w:ascii="Palatino Linotype" w:eastAsia="Palatino Linotype" w:hAnsi="Palatino Linotype" w:cs="Palatino Linotype"/>
          <w:sz w:val="18"/>
          <w:szCs w:val="18"/>
          <w:highlight w:val="yellow"/>
          <w:lang w:val="es-CL"/>
        </w:rPr>
        <w:t xml:space="preserve">, P. WHEELER, M. DEGANO. </w:t>
      </w:r>
      <w:r w:rsidRPr="00CB2994">
        <w:rPr>
          <w:rFonts w:ascii="Palatino Linotype" w:eastAsia="Palatino Linotype" w:hAnsi="Palatino Linotype" w:cs="Palatino Linotype"/>
          <w:sz w:val="18"/>
          <w:szCs w:val="18"/>
          <w:highlight w:val="yellow"/>
          <w:lang w:val="en-GB"/>
        </w:rPr>
        <w:t>A Cost-Effective and Flexible Decision-Making Method for Multi-Objective Finite Control Set Model Predictive Control. IEEE Access, 2025 (Accepted for Publication)</w:t>
      </w:r>
    </w:p>
    <w:p w14:paraId="37F023D7" w14:textId="7C286CB7" w:rsidR="00E0178C" w:rsidRPr="00CB2994" w:rsidRDefault="00E0178C" w:rsidP="008A7496">
      <w:pPr>
        <w:pStyle w:val="PlainText1"/>
        <w:numPr>
          <w:ilvl w:val="0"/>
          <w:numId w:val="25"/>
        </w:numPr>
        <w:spacing w:line="259" w:lineRule="auto"/>
        <w:jc w:val="both"/>
        <w:rPr>
          <w:rFonts w:ascii="Palatino Linotype" w:eastAsia="Palatino Linotype" w:hAnsi="Palatino Linotype" w:cs="Palatino Linotype"/>
          <w:sz w:val="18"/>
          <w:szCs w:val="18"/>
          <w:highlight w:val="green"/>
          <w:lang w:val="en-GB"/>
        </w:rPr>
      </w:pPr>
      <w:r w:rsidRPr="00CB2994">
        <w:rPr>
          <w:rFonts w:ascii="Palatino Linotype" w:eastAsia="Palatino Linotype" w:hAnsi="Palatino Linotype" w:cs="Palatino Linotype"/>
          <w:sz w:val="18"/>
          <w:szCs w:val="18"/>
          <w:highlight w:val="green"/>
          <w:lang w:val="en-GB"/>
        </w:rPr>
        <w:t xml:space="preserve">H.T. KADHUM, A.J. WATSON, </w:t>
      </w:r>
      <w:r w:rsidRPr="00CB2994">
        <w:rPr>
          <w:rFonts w:ascii="Palatino Linotype" w:eastAsia="Palatino Linotype" w:hAnsi="Palatino Linotype" w:cs="Palatino Linotype"/>
          <w:b/>
          <w:bCs/>
          <w:sz w:val="18"/>
          <w:szCs w:val="18"/>
          <w:highlight w:val="green"/>
          <w:lang w:val="en-GB"/>
        </w:rPr>
        <w:t>M. RIVERA</w:t>
      </w:r>
      <w:r w:rsidRPr="00CB2994">
        <w:rPr>
          <w:rFonts w:ascii="Palatino Linotype" w:eastAsia="Palatino Linotype" w:hAnsi="Palatino Linotype" w:cs="Palatino Linotype"/>
          <w:sz w:val="18"/>
          <w:szCs w:val="18"/>
          <w:highlight w:val="green"/>
          <w:lang w:val="en-GB"/>
        </w:rPr>
        <w:t>, P. ZANCHETTA, P. WHEELER. Optimised Model Predictive Control for MMCs: Enhancing Performance and Reducing Computational Burden. IEEE Transactions on Industry Applications, 2025 (Accepted for Publication)</w:t>
      </w:r>
    </w:p>
    <w:p w14:paraId="7AFF5261" w14:textId="25A18528" w:rsidR="00B46380" w:rsidRPr="00B956EF" w:rsidRDefault="00B46380" w:rsidP="008A7496">
      <w:pPr>
        <w:pStyle w:val="PlainText1"/>
        <w:numPr>
          <w:ilvl w:val="0"/>
          <w:numId w:val="25"/>
        </w:numPr>
        <w:spacing w:line="259" w:lineRule="auto"/>
        <w:jc w:val="both"/>
        <w:rPr>
          <w:rFonts w:ascii="Palatino Linotype" w:eastAsia="Palatino Linotype" w:hAnsi="Palatino Linotype" w:cs="Palatino Linotype"/>
          <w:sz w:val="18"/>
          <w:szCs w:val="18"/>
          <w:highlight w:val="green"/>
          <w:lang w:val="en-GB"/>
        </w:rPr>
      </w:pPr>
      <w:r w:rsidRPr="00B956EF">
        <w:rPr>
          <w:rFonts w:ascii="Palatino Linotype" w:eastAsia="Palatino Linotype" w:hAnsi="Palatino Linotype" w:cs="Palatino Linotype"/>
          <w:sz w:val="18"/>
          <w:szCs w:val="18"/>
          <w:highlight w:val="green"/>
          <w:lang w:val="en-GB"/>
        </w:rPr>
        <w:t xml:space="preserve">Y. LIU, L. ZHOU, X. LI, B. GE, </w:t>
      </w:r>
      <w:r w:rsidRPr="00B956EF">
        <w:rPr>
          <w:rFonts w:ascii="Palatino Linotype" w:eastAsia="Palatino Linotype" w:hAnsi="Palatino Linotype" w:cs="Palatino Linotype"/>
          <w:b/>
          <w:bCs/>
          <w:sz w:val="18"/>
          <w:szCs w:val="18"/>
          <w:highlight w:val="green"/>
          <w:lang w:val="en-GB"/>
        </w:rPr>
        <w:t>M. RIVERA</w:t>
      </w:r>
      <w:r w:rsidRPr="00B956EF">
        <w:rPr>
          <w:rFonts w:ascii="Palatino Linotype" w:eastAsia="Palatino Linotype" w:hAnsi="Palatino Linotype" w:cs="Palatino Linotype"/>
          <w:sz w:val="18"/>
          <w:szCs w:val="18"/>
          <w:highlight w:val="green"/>
          <w:lang w:val="en-GB"/>
        </w:rPr>
        <w:t>, P. WHEELER. Power Loss Analysis of Three-Phase Differential Boost Inverter. International Journal of Circuit Theory and Applications, 2025</w:t>
      </w:r>
      <w:r w:rsidR="00FD5E93" w:rsidRPr="00B956EF">
        <w:rPr>
          <w:rFonts w:ascii="Palatino Linotype" w:eastAsia="Palatino Linotype" w:hAnsi="Palatino Linotype" w:cs="Palatino Linotype"/>
          <w:sz w:val="18"/>
          <w:szCs w:val="18"/>
          <w:highlight w:val="green"/>
          <w:lang w:val="en-GB"/>
        </w:rPr>
        <w:t>, 1-12</w:t>
      </w:r>
      <w:r w:rsidRPr="00B956EF">
        <w:rPr>
          <w:rFonts w:ascii="Palatino Linotype" w:eastAsia="Palatino Linotype" w:hAnsi="Palatino Linotype" w:cs="Palatino Linotype"/>
          <w:sz w:val="18"/>
          <w:szCs w:val="18"/>
          <w:highlight w:val="green"/>
          <w:lang w:val="en-GB"/>
        </w:rPr>
        <w:t xml:space="preserve">. </w:t>
      </w:r>
      <w:r w:rsidR="00A22E8C" w:rsidRPr="00B956EF">
        <w:rPr>
          <w:rFonts w:ascii="Palatino Linotype" w:eastAsia="Palatino Linotype" w:hAnsi="Palatino Linotype" w:cs="Palatino Linotype"/>
          <w:sz w:val="18"/>
          <w:szCs w:val="18"/>
          <w:highlight w:val="green"/>
          <w:lang w:val="en-GB"/>
        </w:rPr>
        <w:t xml:space="preserve">DOI: 10.1002/cta.70136. </w:t>
      </w:r>
      <w:r w:rsidR="00CA2B35" w:rsidRPr="00B956EF">
        <w:rPr>
          <w:rFonts w:ascii="Palatino Linotype" w:eastAsia="Palatino Linotype" w:hAnsi="Palatino Linotype" w:cs="Palatino Linotype"/>
          <w:sz w:val="18"/>
          <w:szCs w:val="18"/>
          <w:highlight w:val="green"/>
          <w:lang w:val="en-GB"/>
        </w:rPr>
        <w:t xml:space="preserve">URL: </w:t>
      </w:r>
      <w:hyperlink r:id="rId31" w:history="1">
        <w:r w:rsidR="00CA2B35" w:rsidRPr="00B956EF">
          <w:rPr>
            <w:rStyle w:val="Hipervnculo"/>
            <w:rFonts w:ascii="Palatino Linotype" w:eastAsia="Palatino Linotype" w:hAnsi="Palatino Linotype" w:cs="Palatino Linotype"/>
            <w:sz w:val="18"/>
            <w:szCs w:val="18"/>
            <w:highlight w:val="green"/>
            <w:lang w:val="en-GB"/>
          </w:rPr>
          <w:t>https://doi.org/10.1002/cta.70136</w:t>
        </w:r>
      </w:hyperlink>
      <w:r w:rsidR="00CA2B35" w:rsidRPr="00B956EF">
        <w:rPr>
          <w:rFonts w:ascii="Palatino Linotype" w:eastAsia="Palatino Linotype" w:hAnsi="Palatino Linotype" w:cs="Palatino Linotype"/>
          <w:sz w:val="18"/>
          <w:szCs w:val="18"/>
          <w:highlight w:val="green"/>
          <w:lang w:val="en-GB"/>
        </w:rPr>
        <w:t xml:space="preserve"> </w:t>
      </w:r>
    </w:p>
    <w:p w14:paraId="58D256BF" w14:textId="6E9C3DE4" w:rsidR="008A7496" w:rsidRPr="00B956EF" w:rsidRDefault="001E4043" w:rsidP="008A7496">
      <w:pPr>
        <w:pStyle w:val="PlainText1"/>
        <w:numPr>
          <w:ilvl w:val="0"/>
          <w:numId w:val="25"/>
        </w:numPr>
        <w:spacing w:line="259" w:lineRule="auto"/>
        <w:jc w:val="both"/>
        <w:rPr>
          <w:rFonts w:ascii="Palatino Linotype" w:eastAsia="Palatino Linotype" w:hAnsi="Palatino Linotype" w:cs="Palatino Linotype"/>
          <w:sz w:val="18"/>
          <w:szCs w:val="18"/>
          <w:highlight w:val="yellow"/>
          <w:lang w:val="en-GB"/>
        </w:rPr>
      </w:pPr>
      <w:r w:rsidRPr="00B956EF">
        <w:rPr>
          <w:rFonts w:ascii="Palatino Linotype" w:eastAsia="Palatino Linotype" w:hAnsi="Palatino Linotype" w:cs="Palatino Linotype"/>
          <w:sz w:val="18"/>
          <w:szCs w:val="18"/>
          <w:highlight w:val="yellow"/>
          <w:lang w:val="en-GB"/>
        </w:rPr>
        <w:t xml:space="preserve">L. STANIĆ, M. BEBIĆ, L. RISTIĆ, </w:t>
      </w:r>
      <w:r w:rsidRPr="00B956EF">
        <w:rPr>
          <w:rFonts w:ascii="Palatino Linotype" w:eastAsia="Palatino Linotype" w:hAnsi="Palatino Linotype" w:cs="Palatino Linotype"/>
          <w:b/>
          <w:bCs/>
          <w:sz w:val="18"/>
          <w:szCs w:val="18"/>
          <w:highlight w:val="yellow"/>
          <w:lang w:val="en-GB"/>
        </w:rPr>
        <w:t>M. RIVERA</w:t>
      </w:r>
      <w:r w:rsidR="008A7496" w:rsidRPr="00B956EF">
        <w:rPr>
          <w:rFonts w:ascii="Palatino Linotype" w:eastAsia="Palatino Linotype" w:hAnsi="Palatino Linotype" w:cs="Palatino Linotype"/>
          <w:sz w:val="18"/>
          <w:szCs w:val="18"/>
          <w:highlight w:val="yellow"/>
          <w:lang w:val="en-GB"/>
        </w:rPr>
        <w:t xml:space="preserve">. </w:t>
      </w:r>
      <w:r w:rsidR="00F83960" w:rsidRPr="00B956EF">
        <w:rPr>
          <w:rFonts w:ascii="Palatino Linotype" w:eastAsia="Palatino Linotype" w:hAnsi="Palatino Linotype" w:cs="Palatino Linotype"/>
          <w:sz w:val="18"/>
          <w:szCs w:val="18"/>
          <w:highlight w:val="yellow"/>
          <w:lang w:val="en-GB"/>
        </w:rPr>
        <w:t>Dual Direct Matrix Converter-Based Drives with Enhanced Input Power Factor Control and Common-Mode Voltage Elimination.</w:t>
      </w:r>
      <w:r w:rsidR="008A7496" w:rsidRPr="00B956EF">
        <w:rPr>
          <w:rFonts w:ascii="Palatino Linotype" w:eastAsia="Palatino Linotype" w:hAnsi="Palatino Linotype" w:cs="Palatino Linotype"/>
          <w:sz w:val="18"/>
          <w:szCs w:val="18"/>
          <w:highlight w:val="yellow"/>
          <w:lang w:val="en-GB"/>
        </w:rPr>
        <w:t xml:space="preserve"> </w:t>
      </w:r>
      <w:r w:rsidR="00460320" w:rsidRPr="00B956EF">
        <w:rPr>
          <w:rFonts w:ascii="Palatino Linotype" w:eastAsia="Palatino Linotype" w:hAnsi="Palatino Linotype" w:cs="Palatino Linotype"/>
          <w:sz w:val="18"/>
          <w:szCs w:val="18"/>
          <w:highlight w:val="yellow"/>
          <w:lang w:val="en-GB"/>
        </w:rPr>
        <w:t>IEEE Transactions on Industrial Electronics</w:t>
      </w:r>
      <w:r w:rsidR="008A7496" w:rsidRPr="00B956EF">
        <w:rPr>
          <w:rFonts w:ascii="Palatino Linotype" w:eastAsia="Palatino Linotype" w:hAnsi="Palatino Linotype" w:cs="Palatino Linotype"/>
          <w:sz w:val="18"/>
          <w:szCs w:val="18"/>
          <w:highlight w:val="yellow"/>
          <w:lang w:val="en-GB"/>
        </w:rPr>
        <w:t xml:space="preserve">, 2025. </w:t>
      </w:r>
      <w:proofErr w:type="gramStart"/>
      <w:r w:rsidR="008A7496" w:rsidRPr="00B956EF">
        <w:rPr>
          <w:rFonts w:ascii="Palatino Linotype" w:eastAsia="Palatino Linotype" w:hAnsi="Palatino Linotype" w:cs="Palatino Linotype"/>
          <w:sz w:val="18"/>
          <w:szCs w:val="18"/>
          <w:highlight w:val="yellow"/>
          <w:lang w:val="en-GB"/>
        </w:rPr>
        <w:t>DOI:.</w:t>
      </w:r>
      <w:proofErr w:type="gramEnd"/>
      <w:r w:rsidR="008A7496" w:rsidRPr="00B956EF">
        <w:rPr>
          <w:rFonts w:ascii="Palatino Linotype" w:eastAsia="Palatino Linotype" w:hAnsi="Palatino Linotype" w:cs="Palatino Linotype"/>
          <w:sz w:val="18"/>
          <w:szCs w:val="18"/>
          <w:highlight w:val="yellow"/>
          <w:lang w:val="en-GB"/>
        </w:rPr>
        <w:t xml:space="preserve"> URL: </w:t>
      </w:r>
      <w:r w:rsidR="008A7496" w:rsidRPr="00B956EF">
        <w:rPr>
          <w:rFonts w:ascii="Palatino Linotype" w:hAnsi="Palatino Linotype"/>
          <w:sz w:val="18"/>
          <w:szCs w:val="18"/>
          <w:highlight w:val="yellow"/>
          <w:lang w:val="en-GB" w:eastAsia="zh-CN"/>
        </w:rPr>
        <w:t xml:space="preserve">(Accepted for Publication). </w:t>
      </w:r>
      <w:r w:rsidR="008A7496" w:rsidRPr="00B956EF">
        <w:rPr>
          <w:rFonts w:ascii="Palatino Linotype" w:eastAsia="Palatino Linotype" w:hAnsi="Palatino Linotype" w:cs="Palatino Linotype"/>
          <w:sz w:val="18"/>
          <w:szCs w:val="18"/>
          <w:highlight w:val="yellow"/>
          <w:lang w:val="en-GB"/>
        </w:rPr>
        <w:t xml:space="preserve"> </w:t>
      </w:r>
    </w:p>
    <w:p w14:paraId="257D63BC" w14:textId="0C0A8124" w:rsidR="00DC2576" w:rsidRPr="00362287" w:rsidRDefault="00112BE9" w:rsidP="00DC2576">
      <w:pPr>
        <w:pStyle w:val="PlainText1"/>
        <w:numPr>
          <w:ilvl w:val="0"/>
          <w:numId w:val="25"/>
        </w:numPr>
        <w:spacing w:line="259" w:lineRule="auto"/>
        <w:jc w:val="both"/>
        <w:rPr>
          <w:rFonts w:ascii="Palatino Linotype" w:eastAsia="Palatino Linotype" w:hAnsi="Palatino Linotype" w:cs="Palatino Linotype"/>
          <w:sz w:val="18"/>
          <w:szCs w:val="18"/>
          <w:highlight w:val="lightGray"/>
          <w:lang w:val="pt-BR"/>
        </w:rPr>
      </w:pPr>
      <w:r w:rsidRPr="00362287">
        <w:rPr>
          <w:rFonts w:ascii="Palatino Linotype" w:eastAsia="Palatino Linotype" w:hAnsi="Palatino Linotype" w:cs="Palatino Linotype"/>
          <w:sz w:val="18"/>
          <w:szCs w:val="18"/>
          <w:highlight w:val="lightGray"/>
          <w:lang w:val="pt-BR"/>
        </w:rPr>
        <w:t xml:space="preserve">J. BONALDO, J. RICCIO, E. ZERDALI, </w:t>
      </w:r>
      <w:r w:rsidRPr="00362287">
        <w:rPr>
          <w:rFonts w:ascii="Palatino Linotype" w:eastAsia="Palatino Linotype" w:hAnsi="Palatino Linotype" w:cs="Palatino Linotype"/>
          <w:b/>
          <w:bCs/>
          <w:sz w:val="18"/>
          <w:szCs w:val="18"/>
          <w:highlight w:val="lightGray"/>
          <w:lang w:val="pt-BR"/>
        </w:rPr>
        <w:t>M. RIVERA</w:t>
      </w:r>
      <w:r w:rsidRPr="00362287">
        <w:rPr>
          <w:rFonts w:ascii="Palatino Linotype" w:eastAsia="Palatino Linotype" w:hAnsi="Palatino Linotype" w:cs="Palatino Linotype"/>
          <w:sz w:val="18"/>
          <w:szCs w:val="18"/>
          <w:highlight w:val="lightGray"/>
          <w:lang w:val="pt-BR"/>
        </w:rPr>
        <w:t>, R. MONTEIRO, P</w:t>
      </w:r>
      <w:r w:rsidR="0000037D" w:rsidRPr="00362287">
        <w:rPr>
          <w:rFonts w:ascii="Palatino Linotype" w:eastAsia="Palatino Linotype" w:hAnsi="Palatino Linotype" w:cs="Palatino Linotype"/>
          <w:sz w:val="18"/>
          <w:szCs w:val="18"/>
          <w:highlight w:val="lightGray"/>
          <w:lang w:val="pt-BR"/>
        </w:rPr>
        <w:t>.</w:t>
      </w:r>
      <w:r w:rsidRPr="00362287">
        <w:rPr>
          <w:rFonts w:ascii="Palatino Linotype" w:eastAsia="Palatino Linotype" w:hAnsi="Palatino Linotype" w:cs="Palatino Linotype"/>
          <w:sz w:val="18"/>
          <w:szCs w:val="18"/>
          <w:highlight w:val="lightGray"/>
          <w:lang w:val="pt-BR"/>
        </w:rPr>
        <w:t xml:space="preserve"> WHEELER. </w:t>
      </w:r>
      <w:r w:rsidR="00CD454E" w:rsidRPr="00362287">
        <w:rPr>
          <w:rFonts w:ascii="Palatino Linotype" w:eastAsia="Palatino Linotype" w:hAnsi="Palatino Linotype" w:cs="Palatino Linotype"/>
          <w:sz w:val="18"/>
          <w:szCs w:val="18"/>
          <w:highlight w:val="lightGray"/>
          <w:lang w:val="en-GB"/>
        </w:rPr>
        <w:t>Comparative Analysis of Weighting-Factor-Free Predictive Control Strategies for Direct Torque Control in Permanent Magnet Synchronous Machines</w:t>
      </w:r>
      <w:r w:rsidR="00DC2576" w:rsidRPr="00362287">
        <w:rPr>
          <w:rFonts w:ascii="Palatino Linotype" w:eastAsia="Palatino Linotype" w:hAnsi="Palatino Linotype" w:cs="Palatino Linotype"/>
          <w:sz w:val="18"/>
          <w:szCs w:val="18"/>
          <w:highlight w:val="lightGray"/>
          <w:lang w:val="en-GB"/>
        </w:rPr>
        <w:t>. </w:t>
      </w:r>
      <w:r w:rsidR="00F91C05" w:rsidRPr="00362287">
        <w:rPr>
          <w:rFonts w:ascii="Palatino Linotype" w:eastAsia="Palatino Linotype" w:hAnsi="Palatino Linotype" w:cs="Palatino Linotype"/>
          <w:sz w:val="18"/>
          <w:szCs w:val="18"/>
          <w:highlight w:val="lightGray"/>
          <w:lang w:val="en-GB"/>
        </w:rPr>
        <w:t xml:space="preserve">Energy Systems. Model Predictive Control of Electrical Systems: Methods, Results, and Challenges. </w:t>
      </w:r>
      <w:r w:rsidR="00F91C05" w:rsidRPr="00362287">
        <w:rPr>
          <w:rFonts w:ascii="Palatino Linotype" w:eastAsia="Palatino Linotype" w:hAnsi="Palatino Linotype" w:cs="Palatino Linotype"/>
          <w:sz w:val="18"/>
          <w:szCs w:val="18"/>
          <w:highlight w:val="lightGray"/>
          <w:lang w:val="pt-BR"/>
        </w:rPr>
        <w:t>Processes. MDPI</w:t>
      </w:r>
      <w:r w:rsidR="00DC2576" w:rsidRPr="00362287">
        <w:rPr>
          <w:rFonts w:ascii="Palatino Linotype" w:eastAsia="Palatino Linotype" w:hAnsi="Palatino Linotype" w:cs="Palatino Linotype"/>
          <w:sz w:val="18"/>
          <w:szCs w:val="18"/>
          <w:highlight w:val="lightGray"/>
          <w:lang w:val="pt-BR"/>
        </w:rPr>
        <w:t xml:space="preserve">, </w:t>
      </w:r>
      <w:proofErr w:type="gramStart"/>
      <w:r w:rsidR="0033686A" w:rsidRPr="00362287">
        <w:rPr>
          <w:rFonts w:ascii="Palatino Linotype" w:eastAsia="Palatino Linotype" w:hAnsi="Palatino Linotype" w:cs="Palatino Linotype"/>
          <w:sz w:val="18"/>
          <w:szCs w:val="18"/>
          <w:highlight w:val="lightGray"/>
          <w:lang w:val="pt-BR"/>
        </w:rPr>
        <w:t>Processes</w:t>
      </w:r>
      <w:proofErr w:type="gramEnd"/>
      <w:r w:rsidR="0033686A" w:rsidRPr="00362287">
        <w:rPr>
          <w:rFonts w:ascii="Palatino Linotype" w:eastAsia="Palatino Linotype" w:hAnsi="Palatino Linotype" w:cs="Palatino Linotype"/>
          <w:sz w:val="18"/>
          <w:szCs w:val="18"/>
          <w:highlight w:val="lightGray"/>
          <w:lang w:val="pt-BR"/>
        </w:rPr>
        <w:t xml:space="preserve"> 13, no. 8: 2614</w:t>
      </w:r>
      <w:r w:rsidR="003447FA" w:rsidRPr="00362287">
        <w:rPr>
          <w:rFonts w:ascii="Palatino Linotype" w:eastAsia="Palatino Linotype" w:hAnsi="Palatino Linotype" w:cs="Palatino Linotype"/>
          <w:sz w:val="18"/>
          <w:szCs w:val="18"/>
          <w:highlight w:val="lightGray"/>
          <w:lang w:val="pt-BR"/>
        </w:rPr>
        <w:t>, 2025.</w:t>
      </w:r>
      <w:r w:rsidR="0033686A" w:rsidRPr="00362287">
        <w:rPr>
          <w:rFonts w:ascii="Palatino Linotype" w:eastAsia="Palatino Linotype" w:hAnsi="Palatino Linotype" w:cs="Palatino Linotype"/>
          <w:sz w:val="18"/>
          <w:szCs w:val="18"/>
          <w:highlight w:val="lightGray"/>
          <w:lang w:val="pt-BR"/>
        </w:rPr>
        <w:t xml:space="preserve"> DOI:</w:t>
      </w:r>
      <w:r w:rsidR="003447FA" w:rsidRPr="00362287">
        <w:rPr>
          <w:rFonts w:ascii="Palatino Linotype" w:eastAsia="Palatino Linotype" w:hAnsi="Palatino Linotype" w:cs="Palatino Linotype"/>
          <w:sz w:val="18"/>
          <w:szCs w:val="18"/>
          <w:highlight w:val="lightGray"/>
          <w:lang w:val="pt-BR"/>
        </w:rPr>
        <w:t xml:space="preserve"> 10.3390/pr13082614</w:t>
      </w:r>
      <w:r w:rsidR="0033686A" w:rsidRPr="00362287">
        <w:rPr>
          <w:rFonts w:ascii="Palatino Linotype" w:eastAsia="Palatino Linotype" w:hAnsi="Palatino Linotype" w:cs="Palatino Linotype"/>
          <w:sz w:val="18"/>
          <w:szCs w:val="18"/>
          <w:highlight w:val="lightGray"/>
          <w:lang w:val="pt-BR"/>
        </w:rPr>
        <w:t xml:space="preserve">. URL: </w:t>
      </w:r>
      <w:hyperlink r:id="rId32" w:history="1">
        <w:r w:rsidR="0033686A" w:rsidRPr="00362287">
          <w:rPr>
            <w:rStyle w:val="Hipervnculo"/>
            <w:rFonts w:ascii="Palatino Linotype" w:eastAsia="Palatino Linotype" w:hAnsi="Palatino Linotype" w:cs="Palatino Linotype"/>
            <w:sz w:val="18"/>
            <w:szCs w:val="18"/>
            <w:highlight w:val="lightGray"/>
            <w:lang w:val="pt-BR"/>
          </w:rPr>
          <w:t>https://doi.org/10.3390/pr13082614</w:t>
        </w:r>
      </w:hyperlink>
      <w:r w:rsidR="0033686A" w:rsidRPr="00362287">
        <w:rPr>
          <w:rFonts w:ascii="Palatino Linotype" w:eastAsia="Palatino Linotype" w:hAnsi="Palatino Linotype" w:cs="Palatino Linotype"/>
          <w:sz w:val="18"/>
          <w:szCs w:val="18"/>
          <w:highlight w:val="lightGray"/>
          <w:lang w:val="pt-BR"/>
        </w:rPr>
        <w:t>.</w:t>
      </w:r>
      <w:r w:rsidR="00DC2576" w:rsidRPr="00362287">
        <w:rPr>
          <w:rFonts w:ascii="Palatino Linotype" w:eastAsia="Palatino Linotype" w:hAnsi="Palatino Linotype" w:cs="Palatino Linotype"/>
          <w:sz w:val="18"/>
          <w:szCs w:val="18"/>
          <w:highlight w:val="lightGray"/>
          <w:lang w:val="pt-BR"/>
        </w:rPr>
        <w:t xml:space="preserve"> </w:t>
      </w:r>
    </w:p>
    <w:p w14:paraId="34844C0D" w14:textId="7A906447" w:rsidR="00A10E60" w:rsidRPr="005426C1" w:rsidRDefault="00A10E60" w:rsidP="00A10E60">
      <w:pPr>
        <w:pStyle w:val="PlainText1"/>
        <w:numPr>
          <w:ilvl w:val="0"/>
          <w:numId w:val="25"/>
        </w:numPr>
        <w:spacing w:line="259" w:lineRule="auto"/>
        <w:jc w:val="both"/>
        <w:rPr>
          <w:rFonts w:ascii="Palatino Linotype" w:eastAsia="Palatino Linotype" w:hAnsi="Palatino Linotype" w:cs="Palatino Linotype"/>
          <w:sz w:val="18"/>
          <w:szCs w:val="18"/>
          <w:highlight w:val="lightGray"/>
          <w:lang w:val="en-GB"/>
        </w:rPr>
      </w:pPr>
      <w:r w:rsidRPr="005426C1">
        <w:rPr>
          <w:rFonts w:ascii="Palatino Linotype" w:eastAsia="Palatino Linotype" w:hAnsi="Palatino Linotype" w:cs="Palatino Linotype"/>
          <w:sz w:val="18"/>
          <w:szCs w:val="18"/>
          <w:highlight w:val="lightGray"/>
          <w:lang w:val="en-GB"/>
        </w:rPr>
        <w:t xml:space="preserve">S. WANG, </w:t>
      </w:r>
      <w:r w:rsidRPr="005426C1">
        <w:rPr>
          <w:rFonts w:ascii="Palatino Linotype" w:eastAsia="Palatino Linotype" w:hAnsi="Palatino Linotype" w:cs="Palatino Linotype"/>
          <w:b/>
          <w:bCs/>
          <w:sz w:val="18"/>
          <w:szCs w:val="18"/>
          <w:highlight w:val="lightGray"/>
          <w:lang w:val="en-GB"/>
        </w:rPr>
        <w:t>M. RIVERA</w:t>
      </w:r>
      <w:r w:rsidRPr="005426C1">
        <w:rPr>
          <w:rFonts w:ascii="Palatino Linotype" w:eastAsia="Palatino Linotype" w:hAnsi="Palatino Linotype" w:cs="Palatino Linotype"/>
          <w:sz w:val="18"/>
          <w:szCs w:val="18"/>
          <w:highlight w:val="lightGray"/>
          <w:lang w:val="en-GB"/>
        </w:rPr>
        <w:t xml:space="preserve">, C. GERADA, P. WHEELER. </w:t>
      </w:r>
      <w:r w:rsidR="00BE5046" w:rsidRPr="005426C1">
        <w:rPr>
          <w:rFonts w:ascii="Palatino Linotype" w:eastAsia="Palatino Linotype" w:hAnsi="Palatino Linotype" w:cs="Palatino Linotype"/>
          <w:sz w:val="18"/>
          <w:szCs w:val="18"/>
          <w:highlight w:val="lightGray"/>
          <w:lang w:val="en-GB"/>
        </w:rPr>
        <w:t>Virtual Small Signal Based Online Identification of PMSM Drive System for Model Predictive Control</w:t>
      </w:r>
      <w:r w:rsidRPr="005426C1">
        <w:rPr>
          <w:rFonts w:ascii="Palatino Linotype" w:eastAsia="Palatino Linotype" w:hAnsi="Palatino Linotype" w:cs="Palatino Linotype"/>
          <w:sz w:val="18"/>
          <w:szCs w:val="18"/>
          <w:highlight w:val="lightGray"/>
          <w:lang w:val="en-GB"/>
        </w:rPr>
        <w:t>. IEEE Transactions on Industrial Electronics, 2025.</w:t>
      </w:r>
      <w:r w:rsidR="00A979AF" w:rsidRPr="005426C1">
        <w:rPr>
          <w:rFonts w:ascii="Palatino Linotype" w:eastAsia="Palatino Linotype" w:hAnsi="Palatino Linotype" w:cs="Palatino Linotype"/>
          <w:sz w:val="18"/>
          <w:szCs w:val="18"/>
          <w:highlight w:val="lightGray"/>
          <w:lang w:val="en-GB"/>
        </w:rPr>
        <w:t xml:space="preserve"> Print ISSN: 0278-0046, Online ISSN: 1557-9948. </w:t>
      </w:r>
      <w:r w:rsidRPr="005426C1">
        <w:rPr>
          <w:rFonts w:ascii="Palatino Linotype" w:eastAsia="Palatino Linotype" w:hAnsi="Palatino Linotype" w:cs="Palatino Linotype"/>
          <w:sz w:val="18"/>
          <w:szCs w:val="18"/>
          <w:highlight w:val="lightGray"/>
          <w:lang w:val="en-GB"/>
        </w:rPr>
        <w:t>DOI:</w:t>
      </w:r>
      <w:r w:rsidR="00EE5026" w:rsidRPr="005426C1">
        <w:rPr>
          <w:rFonts w:ascii="Palatino Linotype" w:eastAsia="Palatino Linotype" w:hAnsi="Palatino Linotype" w:cs="Palatino Linotype"/>
          <w:sz w:val="18"/>
          <w:szCs w:val="18"/>
          <w:highlight w:val="lightGray"/>
          <w:lang w:val="en-GB"/>
        </w:rPr>
        <w:t xml:space="preserve"> 10.1109/TIE.2025.3600508</w:t>
      </w:r>
      <w:r w:rsidRPr="005426C1">
        <w:rPr>
          <w:rFonts w:ascii="Palatino Linotype" w:eastAsia="Palatino Linotype" w:hAnsi="Palatino Linotype" w:cs="Palatino Linotype"/>
          <w:sz w:val="18"/>
          <w:szCs w:val="18"/>
          <w:highlight w:val="lightGray"/>
          <w:lang w:val="en-GB"/>
        </w:rPr>
        <w:t>. URL:</w:t>
      </w:r>
      <w:r w:rsidR="00EF3530" w:rsidRPr="005426C1">
        <w:rPr>
          <w:rFonts w:ascii="Palatino Linotype" w:eastAsia="Palatino Linotype" w:hAnsi="Palatino Linotype" w:cs="Palatino Linotype"/>
          <w:sz w:val="18"/>
          <w:szCs w:val="18"/>
          <w:highlight w:val="lightGray"/>
          <w:lang w:val="en-GB"/>
        </w:rPr>
        <w:t xml:space="preserve"> </w:t>
      </w:r>
      <w:hyperlink r:id="rId33" w:history="1">
        <w:r w:rsidR="00B72D99" w:rsidRPr="005426C1">
          <w:rPr>
            <w:rStyle w:val="Hipervnculo"/>
            <w:rFonts w:ascii="Palatino Linotype" w:eastAsia="Palatino Linotype" w:hAnsi="Palatino Linotype" w:cs="Palatino Linotype"/>
            <w:sz w:val="18"/>
            <w:szCs w:val="18"/>
            <w:highlight w:val="lightGray"/>
            <w:lang w:val="en-GB"/>
          </w:rPr>
          <w:t>https://ieeexplore.ieee.org/document/11184292</w:t>
        </w:r>
      </w:hyperlink>
      <w:r w:rsidR="00B72D99" w:rsidRPr="005426C1">
        <w:rPr>
          <w:rFonts w:ascii="Palatino Linotype" w:eastAsia="Palatino Linotype" w:hAnsi="Palatino Linotype" w:cs="Palatino Linotype"/>
          <w:sz w:val="18"/>
          <w:szCs w:val="18"/>
          <w:highlight w:val="lightGray"/>
          <w:lang w:val="en-GB"/>
        </w:rPr>
        <w:t xml:space="preserve">. </w:t>
      </w:r>
      <w:r w:rsidR="00EF3530" w:rsidRPr="005426C1">
        <w:rPr>
          <w:rFonts w:ascii="Palatino Linotype" w:hAnsi="Palatino Linotype"/>
          <w:sz w:val="18"/>
          <w:szCs w:val="18"/>
          <w:highlight w:val="lightGray"/>
          <w:lang w:val="en-GB" w:eastAsia="zh-CN"/>
        </w:rPr>
        <w:t xml:space="preserve"> </w:t>
      </w:r>
      <w:r w:rsidRPr="005426C1">
        <w:rPr>
          <w:rFonts w:ascii="Palatino Linotype" w:eastAsia="Palatino Linotype" w:hAnsi="Palatino Linotype" w:cs="Palatino Linotype"/>
          <w:sz w:val="18"/>
          <w:szCs w:val="18"/>
          <w:highlight w:val="lightGray"/>
          <w:lang w:val="en-GB"/>
        </w:rPr>
        <w:t xml:space="preserve"> </w:t>
      </w:r>
    </w:p>
    <w:p w14:paraId="09A85E1E" w14:textId="4EC3B827" w:rsidR="0080095C" w:rsidRPr="00BA163E" w:rsidRDefault="0011592F" w:rsidP="0080095C">
      <w:pPr>
        <w:pStyle w:val="PlainText1"/>
        <w:numPr>
          <w:ilvl w:val="0"/>
          <w:numId w:val="25"/>
        </w:numPr>
        <w:spacing w:line="259" w:lineRule="auto"/>
        <w:jc w:val="both"/>
        <w:rPr>
          <w:rFonts w:ascii="Palatino Linotype" w:hAnsi="Palatino Linotype"/>
          <w:sz w:val="18"/>
          <w:szCs w:val="18"/>
          <w:highlight w:val="lightGray"/>
          <w:lang w:val="en-GB" w:eastAsia="zh-CN"/>
        </w:rPr>
      </w:pPr>
      <w:r w:rsidRPr="00BA163E">
        <w:rPr>
          <w:rFonts w:ascii="Palatino Linotype" w:eastAsia="Palatino Linotype" w:hAnsi="Palatino Linotype" w:cs="Palatino Linotype"/>
          <w:sz w:val="18"/>
          <w:szCs w:val="18"/>
          <w:highlight w:val="lightGray"/>
          <w:lang w:val="en-GB"/>
        </w:rPr>
        <w:t>K.R. CHEEPATI, P</w:t>
      </w:r>
      <w:r w:rsidR="00F750A0" w:rsidRPr="00BA163E">
        <w:rPr>
          <w:rFonts w:ascii="Palatino Linotype" w:eastAsia="Palatino Linotype" w:hAnsi="Palatino Linotype" w:cs="Palatino Linotype"/>
          <w:sz w:val="18"/>
          <w:szCs w:val="18"/>
          <w:highlight w:val="lightGray"/>
          <w:lang w:val="en-GB"/>
        </w:rPr>
        <w:t xml:space="preserve">. </w:t>
      </w:r>
      <w:r w:rsidRPr="00BA163E">
        <w:rPr>
          <w:rFonts w:ascii="Palatino Linotype" w:eastAsia="Palatino Linotype" w:hAnsi="Palatino Linotype" w:cs="Palatino Linotype"/>
          <w:sz w:val="18"/>
          <w:szCs w:val="18"/>
          <w:highlight w:val="lightGray"/>
          <w:lang w:val="en-GB"/>
        </w:rPr>
        <w:t xml:space="preserve">SUNDAR, </w:t>
      </w:r>
      <w:r w:rsidR="00F750A0" w:rsidRPr="00BA163E">
        <w:rPr>
          <w:rFonts w:ascii="Palatino Linotype" w:eastAsia="Palatino Linotype" w:hAnsi="Palatino Linotype" w:cs="Palatino Linotype"/>
          <w:sz w:val="18"/>
          <w:szCs w:val="18"/>
          <w:highlight w:val="lightGray"/>
          <w:lang w:val="en-GB"/>
        </w:rPr>
        <w:t xml:space="preserve">K. </w:t>
      </w:r>
      <w:r w:rsidRPr="00BA163E">
        <w:rPr>
          <w:rFonts w:ascii="Palatino Linotype" w:eastAsia="Palatino Linotype" w:hAnsi="Palatino Linotype" w:cs="Palatino Linotype"/>
          <w:sz w:val="18"/>
          <w:szCs w:val="18"/>
          <w:highlight w:val="lightGray"/>
          <w:lang w:val="en-GB"/>
        </w:rPr>
        <w:t>SURESH, M</w:t>
      </w:r>
      <w:r w:rsidR="00F750A0" w:rsidRPr="00BA163E">
        <w:rPr>
          <w:rFonts w:ascii="Palatino Linotype" w:eastAsia="Palatino Linotype" w:hAnsi="Palatino Linotype" w:cs="Palatino Linotype"/>
          <w:sz w:val="18"/>
          <w:szCs w:val="18"/>
          <w:highlight w:val="lightGray"/>
          <w:lang w:val="en-GB"/>
        </w:rPr>
        <w:t>.</w:t>
      </w:r>
      <w:r w:rsidRPr="00BA163E">
        <w:rPr>
          <w:rFonts w:ascii="Palatino Linotype" w:eastAsia="Palatino Linotype" w:hAnsi="Palatino Linotype" w:cs="Palatino Linotype"/>
          <w:sz w:val="18"/>
          <w:szCs w:val="18"/>
          <w:highlight w:val="lightGray"/>
          <w:lang w:val="en-GB"/>
        </w:rPr>
        <w:t xml:space="preserve"> RIVERA, N</w:t>
      </w:r>
      <w:r w:rsidR="00F750A0" w:rsidRPr="00BA163E">
        <w:rPr>
          <w:rFonts w:ascii="Palatino Linotype" w:eastAsia="Palatino Linotype" w:hAnsi="Palatino Linotype" w:cs="Palatino Linotype"/>
          <w:sz w:val="18"/>
          <w:szCs w:val="18"/>
          <w:highlight w:val="lightGray"/>
          <w:lang w:val="en-GB"/>
        </w:rPr>
        <w:t xml:space="preserve">. </w:t>
      </w:r>
      <w:r w:rsidRPr="00BA163E">
        <w:rPr>
          <w:rFonts w:ascii="Palatino Linotype" w:eastAsia="Palatino Linotype" w:hAnsi="Palatino Linotype" w:cs="Palatino Linotype"/>
          <w:sz w:val="18"/>
          <w:szCs w:val="18"/>
          <w:highlight w:val="lightGray"/>
          <w:lang w:val="en-GB"/>
        </w:rPr>
        <w:t>RAO, A</w:t>
      </w:r>
      <w:r w:rsidR="00F750A0" w:rsidRPr="00BA163E">
        <w:rPr>
          <w:rFonts w:ascii="Palatino Linotype" w:eastAsia="Palatino Linotype" w:hAnsi="Palatino Linotype" w:cs="Palatino Linotype"/>
          <w:sz w:val="18"/>
          <w:szCs w:val="18"/>
          <w:highlight w:val="lightGray"/>
          <w:lang w:val="en-GB"/>
        </w:rPr>
        <w:t xml:space="preserve">. </w:t>
      </w:r>
      <w:r w:rsidRPr="00BA163E">
        <w:rPr>
          <w:rFonts w:ascii="Palatino Linotype" w:eastAsia="Palatino Linotype" w:hAnsi="Palatino Linotype" w:cs="Palatino Linotype"/>
          <w:sz w:val="18"/>
          <w:szCs w:val="18"/>
          <w:highlight w:val="lightGray"/>
          <w:lang w:val="en-GB"/>
        </w:rPr>
        <w:t>PITCHAI.</w:t>
      </w:r>
      <w:r w:rsidRPr="00BA163E">
        <w:rPr>
          <w:rFonts w:ascii="Palatino Linotype" w:hAnsi="Palatino Linotype"/>
          <w:sz w:val="18"/>
          <w:szCs w:val="18"/>
          <w:highlight w:val="lightGray"/>
          <w:lang w:val="en-GB" w:eastAsia="zh-CN"/>
        </w:rPr>
        <w:t xml:space="preserve"> </w:t>
      </w:r>
      <w:r w:rsidR="00D25E8A" w:rsidRPr="00BA163E">
        <w:rPr>
          <w:rFonts w:ascii="Palatino Linotype" w:hAnsi="Palatino Linotype"/>
          <w:sz w:val="18"/>
          <w:szCs w:val="18"/>
          <w:highlight w:val="lightGray"/>
          <w:lang w:val="en-GB" w:eastAsia="zh-CN"/>
        </w:rPr>
        <w:t>Design of a Novel Shunt Active Harmonic Compensator with AUV-PQ-SRF Reference Current Extraction, OSV- MPC and SMC Techniques</w:t>
      </w:r>
      <w:r w:rsidR="0080095C" w:rsidRPr="00BA163E">
        <w:rPr>
          <w:rFonts w:ascii="Palatino Linotype" w:hAnsi="Palatino Linotype"/>
          <w:sz w:val="18"/>
          <w:szCs w:val="18"/>
          <w:highlight w:val="lightGray"/>
          <w:lang w:val="en-GB" w:eastAsia="zh-CN"/>
        </w:rPr>
        <w:t xml:space="preserve">. </w:t>
      </w:r>
      <w:r w:rsidR="001E6821" w:rsidRPr="00BA163E">
        <w:rPr>
          <w:rFonts w:ascii="Palatino Linotype" w:hAnsi="Palatino Linotype"/>
          <w:sz w:val="18"/>
          <w:szCs w:val="18"/>
          <w:highlight w:val="lightGray"/>
          <w:lang w:val="en-GB" w:eastAsia="zh-CN"/>
        </w:rPr>
        <w:t>Scientific Reports</w:t>
      </w:r>
      <w:r w:rsidR="0080095C" w:rsidRPr="00BA163E">
        <w:rPr>
          <w:rFonts w:ascii="Palatino Linotype" w:hAnsi="Palatino Linotype"/>
          <w:sz w:val="18"/>
          <w:szCs w:val="18"/>
          <w:highlight w:val="lightGray"/>
          <w:lang w:val="en-GB" w:eastAsia="zh-CN"/>
        </w:rPr>
        <w:t xml:space="preserve">, </w:t>
      </w:r>
      <w:r w:rsidR="000A5524" w:rsidRPr="00BA163E">
        <w:rPr>
          <w:rFonts w:ascii="Palatino Linotype" w:hAnsi="Palatino Linotype"/>
          <w:sz w:val="18"/>
          <w:szCs w:val="18"/>
          <w:highlight w:val="lightGray"/>
          <w:lang w:val="en-GB" w:eastAsia="zh-CN"/>
        </w:rPr>
        <w:t xml:space="preserve">15, 28773 (2025). DOI: </w:t>
      </w:r>
      <w:r w:rsidR="009960FB" w:rsidRPr="00BA163E">
        <w:rPr>
          <w:rFonts w:ascii="Palatino Linotype" w:hAnsi="Palatino Linotype"/>
          <w:sz w:val="18"/>
          <w:szCs w:val="18"/>
          <w:highlight w:val="lightGray"/>
          <w:lang w:val="en-GB" w:eastAsia="zh-CN"/>
        </w:rPr>
        <w:t xml:space="preserve">10.1038/s41598-025-14259-7. </w:t>
      </w:r>
      <w:r w:rsidR="000A5524" w:rsidRPr="00BA163E">
        <w:rPr>
          <w:rFonts w:ascii="Palatino Linotype" w:hAnsi="Palatino Linotype"/>
          <w:sz w:val="18"/>
          <w:szCs w:val="18"/>
          <w:highlight w:val="lightGray"/>
          <w:lang w:val="en-GB" w:eastAsia="zh-CN"/>
        </w:rPr>
        <w:t xml:space="preserve">URL: </w:t>
      </w:r>
      <w:hyperlink r:id="rId34" w:history="1">
        <w:r w:rsidR="000A5524" w:rsidRPr="00BA163E">
          <w:rPr>
            <w:rStyle w:val="Hipervnculo"/>
            <w:rFonts w:ascii="Palatino Linotype" w:hAnsi="Palatino Linotype"/>
            <w:sz w:val="18"/>
            <w:szCs w:val="18"/>
            <w:highlight w:val="lightGray"/>
            <w:lang w:val="en-GB" w:eastAsia="zh-CN"/>
          </w:rPr>
          <w:t>https://doi.org/10.1038/s41598-025-14259-7</w:t>
        </w:r>
      </w:hyperlink>
      <w:r w:rsidR="0080095C" w:rsidRPr="00BA163E">
        <w:rPr>
          <w:rFonts w:ascii="Palatino Linotype" w:hAnsi="Palatino Linotype"/>
          <w:sz w:val="18"/>
          <w:szCs w:val="18"/>
          <w:highlight w:val="lightGray"/>
          <w:lang w:val="en-GB" w:eastAsia="zh-CN"/>
        </w:rPr>
        <w:t xml:space="preserve">. </w:t>
      </w:r>
    </w:p>
    <w:p w14:paraId="039A7F25" w14:textId="3DC57101" w:rsidR="00541FB0" w:rsidRPr="00362287" w:rsidRDefault="009F4AFD" w:rsidP="00541FB0">
      <w:pPr>
        <w:pStyle w:val="PlainText1"/>
        <w:numPr>
          <w:ilvl w:val="0"/>
          <w:numId w:val="25"/>
        </w:numPr>
        <w:spacing w:line="259" w:lineRule="auto"/>
        <w:jc w:val="both"/>
        <w:rPr>
          <w:rFonts w:ascii="Palatino Linotype" w:hAnsi="Palatino Linotype"/>
          <w:sz w:val="18"/>
          <w:szCs w:val="18"/>
          <w:highlight w:val="lightGray"/>
          <w:lang w:val="en-GB" w:eastAsia="zh-CN"/>
        </w:rPr>
      </w:pPr>
      <w:r w:rsidRPr="00362287">
        <w:rPr>
          <w:rFonts w:ascii="Palatino Linotype" w:eastAsia="Palatino Linotype" w:hAnsi="Palatino Linotype" w:cs="Palatino Linotype"/>
          <w:sz w:val="18"/>
          <w:szCs w:val="18"/>
          <w:highlight w:val="lightGray"/>
          <w:lang w:val="en-GB"/>
        </w:rPr>
        <w:t xml:space="preserve">P. ZENG, Y. SUN, F. ZHOU, H. DAN, X. LI, P. WHEELER, </w:t>
      </w:r>
      <w:r w:rsidRPr="00362287">
        <w:rPr>
          <w:rFonts w:ascii="Palatino Linotype" w:eastAsia="Palatino Linotype" w:hAnsi="Palatino Linotype" w:cs="Palatino Linotype"/>
          <w:b/>
          <w:bCs/>
          <w:sz w:val="18"/>
          <w:szCs w:val="18"/>
          <w:highlight w:val="lightGray"/>
          <w:lang w:val="en-GB"/>
        </w:rPr>
        <w:t>M. RIVERA</w:t>
      </w:r>
      <w:r w:rsidR="00541FB0" w:rsidRPr="00362287">
        <w:rPr>
          <w:rFonts w:ascii="Palatino Linotype" w:eastAsia="Palatino Linotype" w:hAnsi="Palatino Linotype" w:cs="Palatino Linotype"/>
          <w:sz w:val="18"/>
          <w:szCs w:val="18"/>
          <w:highlight w:val="lightGray"/>
          <w:lang w:val="en-GB"/>
        </w:rPr>
        <w:t>.</w:t>
      </w:r>
      <w:r w:rsidR="00541FB0" w:rsidRPr="00362287">
        <w:rPr>
          <w:rFonts w:ascii="Palatino Linotype" w:hAnsi="Palatino Linotype"/>
          <w:sz w:val="18"/>
          <w:szCs w:val="18"/>
          <w:highlight w:val="lightGray"/>
          <w:lang w:val="en-GB" w:eastAsia="zh-CN"/>
        </w:rPr>
        <w:t xml:space="preserve"> </w:t>
      </w:r>
      <w:r w:rsidR="008177DB" w:rsidRPr="00362287">
        <w:rPr>
          <w:rFonts w:ascii="Palatino Linotype" w:hAnsi="Palatino Linotype"/>
          <w:sz w:val="18"/>
          <w:szCs w:val="18"/>
          <w:highlight w:val="lightGray"/>
          <w:lang w:val="en-GB" w:eastAsia="zh-CN"/>
        </w:rPr>
        <w:t>An On-Line Self-Calibration Method for DSP-Based Resolver-to-Digital Converters</w:t>
      </w:r>
      <w:r w:rsidR="00541FB0" w:rsidRPr="00362287">
        <w:rPr>
          <w:rFonts w:ascii="Palatino Linotype" w:hAnsi="Palatino Linotype"/>
          <w:sz w:val="18"/>
          <w:szCs w:val="18"/>
          <w:highlight w:val="lightGray"/>
          <w:lang w:val="en-GB" w:eastAsia="zh-CN"/>
        </w:rPr>
        <w:t xml:space="preserve">. </w:t>
      </w:r>
      <w:r w:rsidR="008177DB" w:rsidRPr="00362287">
        <w:rPr>
          <w:rFonts w:ascii="Palatino Linotype" w:hAnsi="Palatino Linotype"/>
          <w:sz w:val="18"/>
          <w:szCs w:val="18"/>
          <w:highlight w:val="lightGray"/>
          <w:lang w:val="en-GB" w:eastAsia="zh-CN"/>
        </w:rPr>
        <w:t>IEEE Transactions on Power Electronics</w:t>
      </w:r>
      <w:r w:rsidR="00541FB0" w:rsidRPr="00362287">
        <w:rPr>
          <w:rFonts w:ascii="Palatino Linotype" w:hAnsi="Palatino Linotype"/>
          <w:sz w:val="18"/>
          <w:szCs w:val="18"/>
          <w:highlight w:val="lightGray"/>
          <w:lang w:val="en-GB" w:eastAsia="zh-CN"/>
        </w:rPr>
        <w:t xml:space="preserve">, 2025. </w:t>
      </w:r>
      <w:r w:rsidR="00F05F69" w:rsidRPr="00362287">
        <w:rPr>
          <w:rFonts w:ascii="Palatino Linotype" w:hAnsi="Palatino Linotype"/>
          <w:sz w:val="18"/>
          <w:szCs w:val="18"/>
          <w:highlight w:val="lightGray"/>
          <w:lang w:val="en-GB" w:eastAsia="zh-CN"/>
        </w:rPr>
        <w:t xml:space="preserve">Print ISSN: 0885-8993, Online ISSN: 1941-0107, </w:t>
      </w:r>
      <w:r w:rsidR="00541FB0" w:rsidRPr="00362287">
        <w:rPr>
          <w:rFonts w:ascii="Palatino Linotype" w:hAnsi="Palatino Linotype"/>
          <w:sz w:val="18"/>
          <w:szCs w:val="18"/>
          <w:highlight w:val="lightGray"/>
          <w:lang w:val="en-GB" w:eastAsia="zh-CN"/>
        </w:rPr>
        <w:t>DOI:</w:t>
      </w:r>
      <w:r w:rsidR="00F45BB2" w:rsidRPr="00362287">
        <w:rPr>
          <w:rFonts w:ascii="Palatino Linotype" w:hAnsi="Palatino Linotype"/>
          <w:sz w:val="18"/>
          <w:szCs w:val="18"/>
          <w:highlight w:val="lightGray"/>
          <w:lang w:val="en-GB" w:eastAsia="zh-CN"/>
        </w:rPr>
        <w:t xml:space="preserve"> 10.1109/TPEL.2025.3596076</w:t>
      </w:r>
      <w:r w:rsidR="00541FB0" w:rsidRPr="00362287">
        <w:rPr>
          <w:rFonts w:ascii="Palatino Linotype" w:hAnsi="Palatino Linotype"/>
          <w:sz w:val="18"/>
          <w:szCs w:val="18"/>
          <w:highlight w:val="lightGray"/>
          <w:lang w:val="en-GB" w:eastAsia="zh-CN"/>
        </w:rPr>
        <w:t>. URL</w:t>
      </w:r>
      <w:r w:rsidR="008177DB" w:rsidRPr="00362287">
        <w:rPr>
          <w:rFonts w:ascii="Palatino Linotype" w:hAnsi="Palatino Linotype"/>
          <w:sz w:val="18"/>
          <w:szCs w:val="18"/>
          <w:highlight w:val="lightGray"/>
          <w:lang w:val="en-GB" w:eastAsia="zh-CN"/>
        </w:rPr>
        <w:t xml:space="preserve">: </w:t>
      </w:r>
      <w:hyperlink r:id="rId35" w:history="1">
        <w:r w:rsidR="00233638" w:rsidRPr="00362287">
          <w:rPr>
            <w:rStyle w:val="Hipervnculo"/>
            <w:rFonts w:ascii="Palatino Linotype" w:hAnsi="Palatino Linotype"/>
            <w:sz w:val="18"/>
            <w:szCs w:val="18"/>
            <w:highlight w:val="lightGray"/>
            <w:lang w:val="en-GB" w:eastAsia="zh-CN"/>
          </w:rPr>
          <w:t>https://ieeexplore.ieee.org/document/11113487</w:t>
        </w:r>
      </w:hyperlink>
      <w:r w:rsidR="008177DB" w:rsidRPr="00362287">
        <w:rPr>
          <w:rFonts w:ascii="Palatino Linotype" w:hAnsi="Palatino Linotype"/>
          <w:sz w:val="18"/>
          <w:szCs w:val="18"/>
          <w:highlight w:val="lightGray"/>
          <w:lang w:val="en-GB" w:eastAsia="zh-CN"/>
        </w:rPr>
        <w:t xml:space="preserve">. </w:t>
      </w:r>
    </w:p>
    <w:p w14:paraId="768D02EC" w14:textId="2A703C02" w:rsidR="00FE241E" w:rsidRPr="005426C1" w:rsidRDefault="007D09B9" w:rsidP="00FE241E">
      <w:pPr>
        <w:pStyle w:val="PlainText1"/>
        <w:numPr>
          <w:ilvl w:val="0"/>
          <w:numId w:val="25"/>
        </w:numPr>
        <w:spacing w:line="259" w:lineRule="auto"/>
        <w:jc w:val="both"/>
        <w:rPr>
          <w:rFonts w:ascii="Palatino Linotype" w:eastAsia="Palatino Linotype" w:hAnsi="Palatino Linotype" w:cs="Palatino Linotype"/>
          <w:sz w:val="18"/>
          <w:szCs w:val="18"/>
          <w:highlight w:val="lightGray"/>
          <w:lang w:val="en-GB"/>
        </w:rPr>
      </w:pPr>
      <w:r w:rsidRPr="005426C1">
        <w:rPr>
          <w:rFonts w:ascii="Palatino Linotype" w:eastAsia="Palatino Linotype" w:hAnsi="Palatino Linotype" w:cs="Palatino Linotype"/>
          <w:sz w:val="18"/>
          <w:szCs w:val="18"/>
          <w:highlight w:val="lightGray"/>
        </w:rPr>
        <w:t>A</w:t>
      </w:r>
      <w:r w:rsidR="00403109" w:rsidRPr="005426C1">
        <w:rPr>
          <w:rFonts w:ascii="Palatino Linotype" w:eastAsia="Palatino Linotype" w:hAnsi="Palatino Linotype" w:cs="Palatino Linotype"/>
          <w:sz w:val="18"/>
          <w:szCs w:val="18"/>
          <w:highlight w:val="lightGray"/>
        </w:rPr>
        <w:t>.</w:t>
      </w:r>
      <w:r w:rsidRPr="005426C1">
        <w:rPr>
          <w:rFonts w:ascii="Palatino Linotype" w:eastAsia="Palatino Linotype" w:hAnsi="Palatino Linotype" w:cs="Palatino Linotype"/>
          <w:sz w:val="18"/>
          <w:szCs w:val="18"/>
          <w:highlight w:val="lightGray"/>
        </w:rPr>
        <w:t xml:space="preserve"> MAUREIRA, S</w:t>
      </w:r>
      <w:r w:rsidR="00403109" w:rsidRPr="005426C1">
        <w:rPr>
          <w:rFonts w:ascii="Palatino Linotype" w:eastAsia="Palatino Linotype" w:hAnsi="Palatino Linotype" w:cs="Palatino Linotype"/>
          <w:sz w:val="18"/>
          <w:szCs w:val="18"/>
          <w:highlight w:val="lightGray"/>
        </w:rPr>
        <w:t>.</w:t>
      </w:r>
      <w:r w:rsidRPr="005426C1">
        <w:rPr>
          <w:rFonts w:ascii="Palatino Linotype" w:eastAsia="Palatino Linotype" w:hAnsi="Palatino Linotype" w:cs="Palatino Linotype"/>
          <w:sz w:val="18"/>
          <w:szCs w:val="18"/>
          <w:highlight w:val="lightGray"/>
        </w:rPr>
        <w:t xml:space="preserve"> RIFFO, E</w:t>
      </w:r>
      <w:r w:rsidR="00403109" w:rsidRPr="005426C1">
        <w:rPr>
          <w:rFonts w:ascii="Palatino Linotype" w:eastAsia="Palatino Linotype" w:hAnsi="Palatino Linotype" w:cs="Palatino Linotype"/>
          <w:sz w:val="18"/>
          <w:szCs w:val="18"/>
          <w:highlight w:val="lightGray"/>
        </w:rPr>
        <w:t>.</w:t>
      </w:r>
      <w:r w:rsidRPr="005426C1">
        <w:rPr>
          <w:rFonts w:ascii="Palatino Linotype" w:eastAsia="Palatino Linotype" w:hAnsi="Palatino Linotype" w:cs="Palatino Linotype"/>
          <w:sz w:val="18"/>
          <w:szCs w:val="18"/>
          <w:highlight w:val="lightGray"/>
        </w:rPr>
        <w:t xml:space="preserve"> IBÁÑEZ, C</w:t>
      </w:r>
      <w:r w:rsidR="00403109" w:rsidRPr="005426C1">
        <w:rPr>
          <w:rFonts w:ascii="Palatino Linotype" w:eastAsia="Palatino Linotype" w:hAnsi="Palatino Linotype" w:cs="Palatino Linotype"/>
          <w:sz w:val="18"/>
          <w:szCs w:val="18"/>
          <w:highlight w:val="lightGray"/>
        </w:rPr>
        <w:t>.</w:t>
      </w:r>
      <w:r w:rsidRPr="005426C1">
        <w:rPr>
          <w:rFonts w:ascii="Palatino Linotype" w:eastAsia="Palatino Linotype" w:hAnsi="Palatino Linotype" w:cs="Palatino Linotype"/>
          <w:sz w:val="18"/>
          <w:szCs w:val="18"/>
          <w:highlight w:val="lightGray"/>
        </w:rPr>
        <w:t xml:space="preserve"> GONZÁLEZ-CASTAÑO, </w:t>
      </w:r>
      <w:r w:rsidRPr="005426C1">
        <w:rPr>
          <w:rFonts w:ascii="Palatino Linotype" w:eastAsia="Palatino Linotype" w:hAnsi="Palatino Linotype" w:cs="Palatino Linotype"/>
          <w:b/>
          <w:bCs/>
          <w:sz w:val="18"/>
          <w:szCs w:val="18"/>
          <w:highlight w:val="lightGray"/>
        </w:rPr>
        <w:t>M</w:t>
      </w:r>
      <w:r w:rsidR="00403109" w:rsidRPr="005426C1">
        <w:rPr>
          <w:rFonts w:ascii="Palatino Linotype" w:eastAsia="Palatino Linotype" w:hAnsi="Palatino Linotype" w:cs="Palatino Linotype"/>
          <w:b/>
          <w:bCs/>
          <w:sz w:val="18"/>
          <w:szCs w:val="18"/>
          <w:highlight w:val="lightGray"/>
        </w:rPr>
        <w:t>.</w:t>
      </w:r>
      <w:r w:rsidRPr="005426C1">
        <w:rPr>
          <w:rFonts w:ascii="Palatino Linotype" w:eastAsia="Palatino Linotype" w:hAnsi="Palatino Linotype" w:cs="Palatino Linotype"/>
          <w:b/>
          <w:bCs/>
          <w:sz w:val="18"/>
          <w:szCs w:val="18"/>
          <w:highlight w:val="lightGray"/>
        </w:rPr>
        <w:t xml:space="preserve"> RIVERA</w:t>
      </w:r>
      <w:r w:rsidRPr="005426C1">
        <w:rPr>
          <w:rFonts w:ascii="Palatino Linotype" w:eastAsia="Palatino Linotype" w:hAnsi="Palatino Linotype" w:cs="Palatino Linotype"/>
          <w:sz w:val="18"/>
          <w:szCs w:val="18"/>
          <w:highlight w:val="lightGray"/>
        </w:rPr>
        <w:t>, C</w:t>
      </w:r>
      <w:r w:rsidR="00403109" w:rsidRPr="005426C1">
        <w:rPr>
          <w:rFonts w:ascii="Palatino Linotype" w:eastAsia="Palatino Linotype" w:hAnsi="Palatino Linotype" w:cs="Palatino Linotype"/>
          <w:sz w:val="18"/>
          <w:szCs w:val="18"/>
          <w:highlight w:val="lightGray"/>
        </w:rPr>
        <w:t>.</w:t>
      </w:r>
      <w:r w:rsidRPr="005426C1">
        <w:rPr>
          <w:rFonts w:ascii="Palatino Linotype" w:eastAsia="Palatino Linotype" w:hAnsi="Palatino Linotype" w:cs="Palatino Linotype"/>
          <w:sz w:val="18"/>
          <w:szCs w:val="18"/>
          <w:highlight w:val="lightGray"/>
        </w:rPr>
        <w:t xml:space="preserve"> GUARNIZO-LEMUS, A</w:t>
      </w:r>
      <w:r w:rsidR="00403109" w:rsidRPr="005426C1">
        <w:rPr>
          <w:rFonts w:ascii="Palatino Linotype" w:eastAsia="Palatino Linotype" w:hAnsi="Palatino Linotype" w:cs="Palatino Linotype"/>
          <w:sz w:val="18"/>
          <w:szCs w:val="18"/>
          <w:highlight w:val="lightGray"/>
        </w:rPr>
        <w:t>.</w:t>
      </w:r>
      <w:r w:rsidR="003B5544" w:rsidRPr="005426C1">
        <w:rPr>
          <w:rFonts w:ascii="Palatino Linotype" w:eastAsia="Palatino Linotype" w:hAnsi="Palatino Linotype" w:cs="Palatino Linotype"/>
          <w:sz w:val="18"/>
          <w:szCs w:val="18"/>
          <w:highlight w:val="lightGray"/>
        </w:rPr>
        <w:t xml:space="preserve"> </w:t>
      </w:r>
      <w:r w:rsidRPr="005426C1">
        <w:rPr>
          <w:rFonts w:ascii="Palatino Linotype" w:eastAsia="Palatino Linotype" w:hAnsi="Palatino Linotype" w:cs="Palatino Linotype"/>
          <w:sz w:val="18"/>
          <w:szCs w:val="18"/>
          <w:highlight w:val="lightGray"/>
        </w:rPr>
        <w:t>ALCAIDE, C</w:t>
      </w:r>
      <w:r w:rsidR="003B5544" w:rsidRPr="005426C1">
        <w:rPr>
          <w:rFonts w:ascii="Palatino Linotype" w:eastAsia="Palatino Linotype" w:hAnsi="Palatino Linotype" w:cs="Palatino Linotype"/>
          <w:sz w:val="18"/>
          <w:szCs w:val="18"/>
          <w:highlight w:val="lightGray"/>
        </w:rPr>
        <w:t>.</w:t>
      </w:r>
      <w:r w:rsidRPr="005426C1">
        <w:rPr>
          <w:rFonts w:ascii="Palatino Linotype" w:eastAsia="Palatino Linotype" w:hAnsi="Palatino Linotype" w:cs="Palatino Linotype"/>
          <w:sz w:val="18"/>
          <w:szCs w:val="18"/>
          <w:highlight w:val="lightGray"/>
        </w:rPr>
        <w:t xml:space="preserve"> RESTREPO</w:t>
      </w:r>
      <w:r w:rsidR="00FE241E" w:rsidRPr="005426C1">
        <w:rPr>
          <w:rFonts w:ascii="Palatino Linotype" w:eastAsia="Palatino Linotype" w:hAnsi="Palatino Linotype" w:cs="Palatino Linotype"/>
          <w:sz w:val="18"/>
          <w:szCs w:val="18"/>
          <w:highlight w:val="lightGray"/>
        </w:rPr>
        <w:t xml:space="preserve">. </w:t>
      </w:r>
      <w:r w:rsidRPr="005426C1">
        <w:rPr>
          <w:rFonts w:ascii="Palatino Linotype" w:eastAsia="Palatino Linotype" w:hAnsi="Palatino Linotype" w:cs="Palatino Linotype"/>
          <w:sz w:val="18"/>
          <w:szCs w:val="18"/>
          <w:highlight w:val="lightGray"/>
          <w:lang w:val="en-GB"/>
        </w:rPr>
        <w:t>Kalman Filter-Based Model-Free Predictive Control of Classical dc-dc Power Converters</w:t>
      </w:r>
      <w:r w:rsidR="00FE241E" w:rsidRPr="005426C1">
        <w:rPr>
          <w:rFonts w:ascii="Palatino Linotype" w:eastAsia="Palatino Linotype" w:hAnsi="Palatino Linotype" w:cs="Palatino Linotype"/>
          <w:sz w:val="18"/>
          <w:szCs w:val="18"/>
          <w:highlight w:val="lightGray"/>
          <w:lang w:val="en-GB"/>
        </w:rPr>
        <w:t xml:space="preserve">. </w:t>
      </w:r>
      <w:r w:rsidR="00403109" w:rsidRPr="005426C1">
        <w:rPr>
          <w:rFonts w:ascii="Palatino Linotype" w:eastAsia="Palatino Linotype" w:hAnsi="Palatino Linotype" w:cs="Palatino Linotype"/>
          <w:sz w:val="18"/>
          <w:szCs w:val="18"/>
          <w:highlight w:val="lightGray"/>
          <w:lang w:val="en-GB"/>
        </w:rPr>
        <w:t>IEEE Open Journal of the Industrial Electronics Society</w:t>
      </w:r>
      <w:r w:rsidR="00DA65E0" w:rsidRPr="005426C1">
        <w:rPr>
          <w:rFonts w:ascii="Palatino Linotype" w:eastAsia="Palatino Linotype" w:hAnsi="Palatino Linotype" w:cs="Palatino Linotype"/>
          <w:sz w:val="18"/>
          <w:szCs w:val="18"/>
          <w:highlight w:val="lightGray"/>
          <w:lang w:val="en-GB"/>
        </w:rPr>
        <w:t>,</w:t>
      </w:r>
      <w:r w:rsidR="00304EC6" w:rsidRPr="005426C1">
        <w:rPr>
          <w:rFonts w:ascii="Palatino Linotype" w:eastAsia="Palatino Linotype" w:hAnsi="Palatino Linotype" w:cs="Palatino Linotype"/>
          <w:sz w:val="18"/>
          <w:szCs w:val="18"/>
          <w:highlight w:val="lightGray"/>
          <w:lang w:val="en-GB"/>
        </w:rPr>
        <w:t xml:space="preserve"> v</w:t>
      </w:r>
      <w:r w:rsidR="00E15A93" w:rsidRPr="005426C1">
        <w:rPr>
          <w:rFonts w:ascii="Palatino Linotype" w:eastAsia="Palatino Linotype" w:hAnsi="Palatino Linotype" w:cs="Palatino Linotype"/>
          <w:sz w:val="18"/>
          <w:szCs w:val="18"/>
          <w:highlight w:val="lightGray"/>
          <w:lang w:val="en-GB"/>
        </w:rPr>
        <w:t>ol</w:t>
      </w:r>
      <w:r w:rsidR="00304EC6" w:rsidRPr="005426C1">
        <w:rPr>
          <w:rFonts w:ascii="Palatino Linotype" w:eastAsia="Palatino Linotype" w:hAnsi="Palatino Linotype" w:cs="Palatino Linotype"/>
          <w:sz w:val="18"/>
          <w:szCs w:val="18"/>
          <w:highlight w:val="lightGray"/>
          <w:lang w:val="en-GB"/>
        </w:rPr>
        <w:t>.</w:t>
      </w:r>
      <w:r w:rsidR="00E15A93" w:rsidRPr="005426C1">
        <w:rPr>
          <w:rFonts w:ascii="Palatino Linotype" w:eastAsia="Palatino Linotype" w:hAnsi="Palatino Linotype" w:cs="Palatino Linotype"/>
          <w:sz w:val="18"/>
          <w:szCs w:val="18"/>
          <w:highlight w:val="lightGray"/>
          <w:lang w:val="en-GB"/>
        </w:rPr>
        <w:t xml:space="preserve"> </w:t>
      </w:r>
      <w:r w:rsidR="00304EC6" w:rsidRPr="005426C1">
        <w:rPr>
          <w:rFonts w:ascii="Palatino Linotype" w:eastAsia="Palatino Linotype" w:hAnsi="Palatino Linotype" w:cs="Palatino Linotype"/>
          <w:sz w:val="18"/>
          <w:szCs w:val="18"/>
          <w:highlight w:val="lightGray"/>
          <w:lang w:val="en-GB"/>
        </w:rPr>
        <w:t>6,</w:t>
      </w:r>
      <w:r w:rsidR="00E15A93" w:rsidRPr="005426C1">
        <w:rPr>
          <w:rFonts w:ascii="Palatino Linotype" w:eastAsia="Palatino Linotype" w:hAnsi="Palatino Linotype" w:cs="Palatino Linotype"/>
          <w:sz w:val="18"/>
          <w:szCs w:val="18"/>
          <w:highlight w:val="lightGray"/>
          <w:lang w:val="en-GB"/>
        </w:rPr>
        <w:t xml:space="preserve"> pp. 1175-1187, Print ISSN: 2644-1284, Online ISSN: 2644-1284</w:t>
      </w:r>
      <w:r w:rsidR="002C1727" w:rsidRPr="005426C1">
        <w:rPr>
          <w:rFonts w:ascii="Palatino Linotype" w:eastAsia="Palatino Linotype" w:hAnsi="Palatino Linotype" w:cs="Palatino Linotype"/>
          <w:sz w:val="18"/>
          <w:szCs w:val="18"/>
          <w:highlight w:val="lightGray"/>
          <w:lang w:val="en-GB"/>
        </w:rPr>
        <w:t>,</w:t>
      </w:r>
      <w:r w:rsidR="00DA65E0" w:rsidRPr="005426C1">
        <w:rPr>
          <w:rFonts w:ascii="Palatino Linotype" w:eastAsia="Palatino Linotype" w:hAnsi="Palatino Linotype" w:cs="Palatino Linotype"/>
          <w:sz w:val="18"/>
          <w:szCs w:val="18"/>
          <w:highlight w:val="lightGray"/>
          <w:lang w:val="en-GB"/>
        </w:rPr>
        <w:t xml:space="preserve"> </w:t>
      </w:r>
      <w:r w:rsidR="00FE241E" w:rsidRPr="005426C1">
        <w:rPr>
          <w:rFonts w:ascii="Palatino Linotype" w:eastAsia="Palatino Linotype" w:hAnsi="Palatino Linotype" w:cs="Palatino Linotype"/>
          <w:sz w:val="18"/>
          <w:szCs w:val="18"/>
          <w:highlight w:val="lightGray"/>
          <w:lang w:val="en-GB"/>
        </w:rPr>
        <w:t>2025; DOI:</w:t>
      </w:r>
      <w:r w:rsidR="00FF707B" w:rsidRPr="005426C1">
        <w:rPr>
          <w:rFonts w:ascii="Palatino Linotype" w:eastAsia="Palatino Linotype" w:hAnsi="Palatino Linotype" w:cs="Palatino Linotype"/>
          <w:sz w:val="18"/>
          <w:szCs w:val="18"/>
          <w:highlight w:val="lightGray"/>
          <w:lang w:val="en-GB"/>
        </w:rPr>
        <w:t xml:space="preserve"> 10.1109/OJIES.2025.3592876</w:t>
      </w:r>
      <w:r w:rsidR="00FE241E" w:rsidRPr="005426C1">
        <w:rPr>
          <w:rFonts w:ascii="Palatino Linotype" w:eastAsia="Palatino Linotype" w:hAnsi="Palatino Linotype" w:cs="Palatino Linotype"/>
          <w:sz w:val="18"/>
          <w:szCs w:val="18"/>
          <w:highlight w:val="lightGray"/>
          <w:lang w:val="en-GB"/>
        </w:rPr>
        <w:t>, URL:</w:t>
      </w:r>
      <w:r w:rsidR="00AC0E23" w:rsidRPr="005426C1">
        <w:rPr>
          <w:rFonts w:ascii="Palatino Linotype" w:eastAsia="Palatino Linotype" w:hAnsi="Palatino Linotype" w:cs="Palatino Linotype"/>
          <w:sz w:val="18"/>
          <w:szCs w:val="18"/>
          <w:highlight w:val="lightGray"/>
          <w:lang w:val="en-GB"/>
        </w:rPr>
        <w:t xml:space="preserve"> </w:t>
      </w:r>
      <w:hyperlink r:id="rId36" w:history="1">
        <w:r w:rsidR="00AC0E23" w:rsidRPr="005426C1">
          <w:rPr>
            <w:rStyle w:val="Hipervnculo"/>
            <w:rFonts w:ascii="Palatino Linotype" w:eastAsia="Palatino Linotype" w:hAnsi="Palatino Linotype" w:cs="Palatino Linotype"/>
            <w:sz w:val="18"/>
            <w:szCs w:val="18"/>
            <w:highlight w:val="lightGray"/>
            <w:lang w:val="en-GB"/>
          </w:rPr>
          <w:t>https://ieeexplore.ieee.org/document/11096584</w:t>
        </w:r>
      </w:hyperlink>
      <w:r w:rsidR="00AC0E23" w:rsidRPr="005426C1">
        <w:rPr>
          <w:rFonts w:ascii="Palatino Linotype" w:eastAsia="Palatino Linotype" w:hAnsi="Palatino Linotype" w:cs="Palatino Linotype"/>
          <w:sz w:val="18"/>
          <w:szCs w:val="18"/>
          <w:highlight w:val="lightGray"/>
          <w:lang w:val="en-GB"/>
        </w:rPr>
        <w:t xml:space="preserve">. </w:t>
      </w:r>
      <w:r w:rsidR="00FE241E" w:rsidRPr="005426C1">
        <w:rPr>
          <w:rFonts w:ascii="Palatino Linotype" w:eastAsia="Palatino Linotype" w:hAnsi="Palatino Linotype" w:cs="Palatino Linotype"/>
          <w:sz w:val="18"/>
          <w:szCs w:val="18"/>
          <w:highlight w:val="lightGray"/>
          <w:lang w:val="en-GB"/>
        </w:rPr>
        <w:t xml:space="preserve"> </w:t>
      </w:r>
    </w:p>
    <w:p w14:paraId="2A4CA24A" w14:textId="35CDB704" w:rsidR="00E07FCD" w:rsidRPr="00093377" w:rsidRDefault="00BC2371" w:rsidP="00E07FCD">
      <w:pPr>
        <w:pStyle w:val="PlainText1"/>
        <w:numPr>
          <w:ilvl w:val="0"/>
          <w:numId w:val="25"/>
        </w:numPr>
        <w:spacing w:line="259" w:lineRule="auto"/>
        <w:jc w:val="both"/>
        <w:rPr>
          <w:rFonts w:ascii="Palatino Linotype" w:eastAsia="Palatino Linotype" w:hAnsi="Palatino Linotype" w:cs="Palatino Linotype"/>
          <w:sz w:val="18"/>
          <w:szCs w:val="18"/>
          <w:highlight w:val="lightGray"/>
          <w:lang w:val="en-GB"/>
        </w:rPr>
      </w:pPr>
      <w:r w:rsidRPr="00093377">
        <w:rPr>
          <w:rFonts w:ascii="Palatino Linotype" w:eastAsia="Palatino Linotype" w:hAnsi="Palatino Linotype" w:cs="Palatino Linotype"/>
          <w:sz w:val="18"/>
          <w:szCs w:val="18"/>
          <w:highlight w:val="lightGray"/>
          <w:lang w:val="es-CL"/>
        </w:rPr>
        <w:t xml:space="preserve">A. VILLALÓN, C. BURGOS-MELLADO, </w:t>
      </w:r>
      <w:r w:rsidRPr="00093377">
        <w:rPr>
          <w:rFonts w:ascii="Palatino Linotype" w:eastAsia="Palatino Linotype" w:hAnsi="Palatino Linotype" w:cs="Palatino Linotype"/>
          <w:b/>
          <w:bCs/>
          <w:sz w:val="18"/>
          <w:szCs w:val="18"/>
          <w:highlight w:val="lightGray"/>
          <w:lang w:val="es-CL"/>
        </w:rPr>
        <w:t>M. RIVERA</w:t>
      </w:r>
      <w:r w:rsidRPr="00093377">
        <w:rPr>
          <w:rFonts w:ascii="Palatino Linotype" w:eastAsia="Palatino Linotype" w:hAnsi="Palatino Linotype" w:cs="Palatino Linotype"/>
          <w:sz w:val="18"/>
          <w:szCs w:val="18"/>
          <w:highlight w:val="lightGray"/>
          <w:lang w:val="es-CL"/>
        </w:rPr>
        <w:t>, R. ZULOAGA, H. LEVIS, P. WHEELER, L. Y. GARCÍA</w:t>
      </w:r>
      <w:r w:rsidR="00E07FCD" w:rsidRPr="00093377">
        <w:rPr>
          <w:rFonts w:ascii="Palatino Linotype" w:eastAsia="Palatino Linotype" w:hAnsi="Palatino Linotype" w:cs="Palatino Linotype"/>
          <w:sz w:val="18"/>
          <w:szCs w:val="18"/>
          <w:highlight w:val="lightGray"/>
          <w:lang w:val="es-CL"/>
        </w:rPr>
        <w:t xml:space="preserve">. </w:t>
      </w:r>
      <w:r w:rsidR="00BA1081" w:rsidRPr="00093377">
        <w:rPr>
          <w:rFonts w:ascii="Palatino Linotype" w:eastAsia="Palatino Linotype" w:hAnsi="Palatino Linotype" w:cs="Palatino Linotype"/>
          <w:sz w:val="18"/>
          <w:szCs w:val="18"/>
          <w:highlight w:val="lightGray"/>
          <w:lang w:val="en-GB"/>
        </w:rPr>
        <w:t>Real-Time Model Predictive Control for Two-Level Voltage Source Inverters with Optimized Switching Frequency</w:t>
      </w:r>
      <w:r w:rsidR="00E07FCD" w:rsidRPr="00093377">
        <w:rPr>
          <w:rFonts w:ascii="Palatino Linotype" w:eastAsia="Palatino Linotype" w:hAnsi="Palatino Linotype" w:cs="Palatino Linotype"/>
          <w:sz w:val="18"/>
          <w:szCs w:val="18"/>
          <w:highlight w:val="lightGray"/>
          <w:lang w:val="en-GB"/>
        </w:rPr>
        <w:t xml:space="preserve">. </w:t>
      </w:r>
      <w:r w:rsidR="00FB1F5B" w:rsidRPr="00093377">
        <w:rPr>
          <w:rFonts w:ascii="Palatino Linotype" w:eastAsia="Palatino Linotype" w:hAnsi="Palatino Linotype" w:cs="Palatino Linotype"/>
          <w:sz w:val="18"/>
          <w:szCs w:val="18"/>
          <w:highlight w:val="lightGray"/>
          <w:lang w:val="en-GB"/>
        </w:rPr>
        <w:lastRenderedPageBreak/>
        <w:t>Energy Science and Technology. New Trends in Grid-Forming Inverters for the Power Grid. Applied Sciences</w:t>
      </w:r>
      <w:r w:rsidR="00E07FCD" w:rsidRPr="00093377">
        <w:rPr>
          <w:rFonts w:ascii="Palatino Linotype" w:eastAsia="Palatino Linotype" w:hAnsi="Palatino Linotype" w:cs="Palatino Linotype"/>
          <w:sz w:val="18"/>
          <w:szCs w:val="18"/>
          <w:highlight w:val="lightGray"/>
          <w:lang w:val="en-GB"/>
        </w:rPr>
        <w:t xml:space="preserve"> </w:t>
      </w:r>
      <w:r w:rsidR="00C13B2E" w:rsidRPr="00093377">
        <w:rPr>
          <w:rFonts w:ascii="Palatino Linotype" w:eastAsia="Palatino Linotype" w:hAnsi="Palatino Linotype" w:cs="Palatino Linotype"/>
          <w:sz w:val="18"/>
          <w:szCs w:val="18"/>
          <w:highlight w:val="lightGray"/>
          <w:lang w:val="en-GB"/>
        </w:rPr>
        <w:t>2025, 15(13), 7365</w:t>
      </w:r>
      <w:r w:rsidR="00E07FCD" w:rsidRPr="00093377">
        <w:rPr>
          <w:rFonts w:ascii="Palatino Linotype" w:eastAsia="Palatino Linotype" w:hAnsi="Palatino Linotype" w:cs="Palatino Linotype"/>
          <w:sz w:val="18"/>
          <w:szCs w:val="18"/>
          <w:highlight w:val="lightGray"/>
          <w:lang w:val="en-GB"/>
        </w:rPr>
        <w:t>; DOI:</w:t>
      </w:r>
      <w:r w:rsidR="00C13B2E" w:rsidRPr="00093377">
        <w:rPr>
          <w:rFonts w:ascii="Palatino Linotype" w:eastAsia="Palatino Linotype" w:hAnsi="Palatino Linotype" w:cs="Palatino Linotype"/>
          <w:sz w:val="18"/>
          <w:szCs w:val="18"/>
          <w:highlight w:val="lightGray"/>
          <w:lang w:val="en-GB"/>
        </w:rPr>
        <w:t xml:space="preserve"> 10.3390/app15137365</w:t>
      </w:r>
      <w:r w:rsidR="00E07FCD" w:rsidRPr="00093377">
        <w:rPr>
          <w:rFonts w:ascii="Palatino Linotype" w:eastAsia="Palatino Linotype" w:hAnsi="Palatino Linotype" w:cs="Palatino Linotype"/>
          <w:sz w:val="18"/>
          <w:szCs w:val="18"/>
          <w:highlight w:val="lightGray"/>
          <w:lang w:val="en-GB"/>
        </w:rPr>
        <w:t>, URL:</w:t>
      </w:r>
      <w:r w:rsidR="00C13B2E" w:rsidRPr="00093377">
        <w:rPr>
          <w:rFonts w:ascii="Palatino Linotype" w:eastAsia="Palatino Linotype" w:hAnsi="Palatino Linotype" w:cs="Palatino Linotype"/>
          <w:sz w:val="18"/>
          <w:szCs w:val="18"/>
          <w:highlight w:val="lightGray"/>
          <w:lang w:val="en-GB"/>
        </w:rPr>
        <w:t xml:space="preserve"> </w:t>
      </w:r>
      <w:hyperlink r:id="rId37" w:history="1">
        <w:r w:rsidR="00C13B2E" w:rsidRPr="00093377">
          <w:rPr>
            <w:rStyle w:val="Hipervnculo"/>
            <w:rFonts w:ascii="Palatino Linotype" w:eastAsia="Palatino Linotype" w:hAnsi="Palatino Linotype" w:cs="Palatino Linotype"/>
            <w:sz w:val="18"/>
            <w:szCs w:val="18"/>
            <w:highlight w:val="lightGray"/>
            <w:lang w:val="en-GB"/>
          </w:rPr>
          <w:t>https://doi.org/10.3390/app15137365</w:t>
        </w:r>
      </w:hyperlink>
      <w:r w:rsidR="00C13B2E" w:rsidRPr="00093377">
        <w:rPr>
          <w:rFonts w:ascii="Palatino Linotype" w:eastAsia="Palatino Linotype" w:hAnsi="Palatino Linotype" w:cs="Palatino Linotype"/>
          <w:sz w:val="18"/>
          <w:szCs w:val="18"/>
          <w:highlight w:val="lightGray"/>
          <w:lang w:val="en-GB"/>
        </w:rPr>
        <w:t xml:space="preserve"> </w:t>
      </w:r>
    </w:p>
    <w:p w14:paraId="498A75CC" w14:textId="0396D0B8" w:rsidR="003D0DF2" w:rsidRPr="00E61BAD" w:rsidRDefault="003D0DF2" w:rsidP="00E43244">
      <w:pPr>
        <w:pStyle w:val="PlainText1"/>
        <w:numPr>
          <w:ilvl w:val="0"/>
          <w:numId w:val="25"/>
        </w:numPr>
        <w:spacing w:line="259" w:lineRule="auto"/>
        <w:jc w:val="both"/>
        <w:rPr>
          <w:rFonts w:ascii="Palatino Linotype" w:eastAsia="Palatino Linotype" w:hAnsi="Palatino Linotype" w:cs="Palatino Linotype"/>
          <w:sz w:val="18"/>
          <w:szCs w:val="18"/>
          <w:highlight w:val="lightGray"/>
          <w:lang w:val="en-GB"/>
        </w:rPr>
      </w:pPr>
      <w:r w:rsidRPr="00E61BAD">
        <w:rPr>
          <w:rFonts w:ascii="Palatino Linotype" w:eastAsia="Palatino Linotype" w:hAnsi="Palatino Linotype" w:cs="Palatino Linotype"/>
          <w:sz w:val="18"/>
          <w:szCs w:val="18"/>
          <w:highlight w:val="lightGray"/>
          <w:lang w:val="en-GB"/>
        </w:rPr>
        <w:t xml:space="preserve">F. BAGHERI, J. BONALDO, N. GULER, </w:t>
      </w:r>
      <w:r w:rsidRPr="00E61BAD">
        <w:rPr>
          <w:rFonts w:ascii="Palatino Linotype" w:eastAsia="Palatino Linotype" w:hAnsi="Palatino Linotype" w:cs="Palatino Linotype"/>
          <w:b/>
          <w:bCs/>
          <w:sz w:val="18"/>
          <w:szCs w:val="18"/>
          <w:highlight w:val="lightGray"/>
          <w:lang w:val="en-GB"/>
        </w:rPr>
        <w:t>M</w:t>
      </w:r>
      <w:r w:rsidR="004F419B" w:rsidRPr="00E61BAD">
        <w:rPr>
          <w:rFonts w:ascii="Palatino Linotype" w:eastAsia="Palatino Linotype" w:hAnsi="Palatino Linotype" w:cs="Palatino Linotype"/>
          <w:b/>
          <w:bCs/>
          <w:sz w:val="18"/>
          <w:szCs w:val="18"/>
          <w:highlight w:val="lightGray"/>
          <w:lang w:val="en-GB"/>
        </w:rPr>
        <w:t>.</w:t>
      </w:r>
      <w:r w:rsidRPr="00E61BAD">
        <w:rPr>
          <w:rFonts w:ascii="Palatino Linotype" w:eastAsia="Palatino Linotype" w:hAnsi="Palatino Linotype" w:cs="Palatino Linotype"/>
          <w:b/>
          <w:bCs/>
          <w:sz w:val="18"/>
          <w:szCs w:val="18"/>
          <w:highlight w:val="lightGray"/>
          <w:lang w:val="en-GB"/>
        </w:rPr>
        <w:t xml:space="preserve"> RIVERA</w:t>
      </w:r>
      <w:r w:rsidRPr="00E61BAD">
        <w:rPr>
          <w:rFonts w:ascii="Palatino Linotype" w:eastAsia="Palatino Linotype" w:hAnsi="Palatino Linotype" w:cs="Palatino Linotype"/>
          <w:sz w:val="18"/>
          <w:szCs w:val="18"/>
          <w:highlight w:val="lightGray"/>
          <w:lang w:val="en-GB"/>
        </w:rPr>
        <w:t>, P</w:t>
      </w:r>
      <w:r w:rsidR="004F419B" w:rsidRPr="00E61BAD">
        <w:rPr>
          <w:rFonts w:ascii="Palatino Linotype" w:eastAsia="Palatino Linotype" w:hAnsi="Palatino Linotype" w:cs="Palatino Linotype"/>
          <w:sz w:val="18"/>
          <w:szCs w:val="18"/>
          <w:highlight w:val="lightGray"/>
          <w:lang w:val="en-GB"/>
        </w:rPr>
        <w:t>.</w:t>
      </w:r>
      <w:r w:rsidR="00AD54B1" w:rsidRPr="00E61BAD">
        <w:rPr>
          <w:rFonts w:ascii="Palatino Linotype" w:eastAsia="Palatino Linotype" w:hAnsi="Palatino Linotype" w:cs="Palatino Linotype"/>
          <w:sz w:val="18"/>
          <w:szCs w:val="18"/>
          <w:highlight w:val="lightGray"/>
          <w:lang w:val="en-GB"/>
        </w:rPr>
        <w:t xml:space="preserve"> </w:t>
      </w:r>
      <w:r w:rsidRPr="00E61BAD">
        <w:rPr>
          <w:rFonts w:ascii="Palatino Linotype" w:eastAsia="Palatino Linotype" w:hAnsi="Palatino Linotype" w:cs="Palatino Linotype"/>
          <w:sz w:val="18"/>
          <w:szCs w:val="18"/>
          <w:highlight w:val="lightGray"/>
          <w:lang w:val="en-GB"/>
        </w:rPr>
        <w:t>WHEELER, R</w:t>
      </w:r>
      <w:r w:rsidR="00AD54B1" w:rsidRPr="00E61BAD">
        <w:rPr>
          <w:rFonts w:ascii="Palatino Linotype" w:eastAsia="Palatino Linotype" w:hAnsi="Palatino Linotype" w:cs="Palatino Linotype"/>
          <w:sz w:val="18"/>
          <w:szCs w:val="18"/>
          <w:highlight w:val="lightGray"/>
          <w:lang w:val="en-GB"/>
        </w:rPr>
        <w:t xml:space="preserve">. </w:t>
      </w:r>
      <w:r w:rsidRPr="00E61BAD">
        <w:rPr>
          <w:rFonts w:ascii="Palatino Linotype" w:eastAsia="Palatino Linotype" w:hAnsi="Palatino Linotype" w:cs="Palatino Linotype"/>
          <w:sz w:val="18"/>
          <w:szCs w:val="18"/>
          <w:highlight w:val="lightGray"/>
          <w:lang w:val="en-GB"/>
        </w:rPr>
        <w:t xml:space="preserve">LIMA. Enhanced Sliding Mode Control for Dual MPPT Systems Integrated with Three-Level T-Type PV Inverters. A2: Solar Energy and Photovoltaic Systems. Energies. </w:t>
      </w:r>
      <w:r w:rsidR="00551FA8" w:rsidRPr="00E61BAD">
        <w:rPr>
          <w:rFonts w:ascii="Palatino Linotype" w:eastAsia="Palatino Linotype" w:hAnsi="Palatino Linotype" w:cs="Palatino Linotype"/>
          <w:sz w:val="18"/>
          <w:szCs w:val="18"/>
          <w:highlight w:val="lightGray"/>
          <w:lang w:val="en-GB"/>
        </w:rPr>
        <w:t xml:space="preserve">Energies 2025, 18(13), 3344; </w:t>
      </w:r>
      <w:r w:rsidRPr="00E61BAD">
        <w:rPr>
          <w:rFonts w:ascii="Palatino Linotype" w:eastAsia="Palatino Linotype" w:hAnsi="Palatino Linotype" w:cs="Palatino Linotype"/>
          <w:sz w:val="18"/>
          <w:szCs w:val="18"/>
          <w:highlight w:val="lightGray"/>
          <w:lang w:val="en-GB"/>
        </w:rPr>
        <w:t xml:space="preserve">DOI: </w:t>
      </w:r>
      <w:r w:rsidR="00F27122" w:rsidRPr="00E61BAD">
        <w:rPr>
          <w:rFonts w:ascii="Palatino Linotype" w:eastAsia="Palatino Linotype" w:hAnsi="Palatino Linotype" w:cs="Palatino Linotype"/>
          <w:sz w:val="18"/>
          <w:szCs w:val="18"/>
          <w:highlight w:val="lightGray"/>
          <w:lang w:val="en-GB"/>
        </w:rPr>
        <w:t>10.3390/en18133344</w:t>
      </w:r>
      <w:r w:rsidRPr="00E61BAD">
        <w:rPr>
          <w:rFonts w:ascii="Palatino Linotype" w:eastAsia="Palatino Linotype" w:hAnsi="Palatino Linotype" w:cs="Palatino Linotype"/>
          <w:sz w:val="18"/>
          <w:szCs w:val="18"/>
          <w:highlight w:val="lightGray"/>
          <w:lang w:val="en-GB"/>
        </w:rPr>
        <w:t>, URL</w:t>
      </w:r>
      <w:r w:rsidR="00551FA8" w:rsidRPr="00E61BAD">
        <w:rPr>
          <w:rFonts w:ascii="Palatino Linotype" w:eastAsia="Palatino Linotype" w:hAnsi="Palatino Linotype" w:cs="Palatino Linotype"/>
          <w:sz w:val="18"/>
          <w:szCs w:val="18"/>
          <w:highlight w:val="lightGray"/>
          <w:lang w:val="en-GB"/>
        </w:rPr>
        <w:t xml:space="preserve">: </w:t>
      </w:r>
      <w:hyperlink r:id="rId38" w:history="1">
        <w:r w:rsidR="00551FA8" w:rsidRPr="00E61BAD">
          <w:rPr>
            <w:rStyle w:val="Hipervnculo"/>
            <w:rFonts w:ascii="Palatino Linotype" w:eastAsia="Palatino Linotype" w:hAnsi="Palatino Linotype" w:cs="Palatino Linotype"/>
            <w:sz w:val="18"/>
            <w:szCs w:val="18"/>
            <w:highlight w:val="lightGray"/>
            <w:lang w:val="en-GB"/>
          </w:rPr>
          <w:t>https://doi.org/10.3390/en18133344</w:t>
        </w:r>
      </w:hyperlink>
    </w:p>
    <w:p w14:paraId="2529AA1B" w14:textId="733A2A5D" w:rsidR="00E43244" w:rsidRPr="00713D7E" w:rsidRDefault="00E43244" w:rsidP="00E43244">
      <w:pPr>
        <w:pStyle w:val="PlainText1"/>
        <w:numPr>
          <w:ilvl w:val="0"/>
          <w:numId w:val="25"/>
        </w:numPr>
        <w:spacing w:line="259" w:lineRule="auto"/>
        <w:jc w:val="both"/>
        <w:rPr>
          <w:rFonts w:ascii="Palatino Linotype" w:eastAsia="Palatino Linotype" w:hAnsi="Palatino Linotype" w:cs="Palatino Linotype"/>
          <w:sz w:val="18"/>
          <w:szCs w:val="18"/>
          <w:highlight w:val="lightGray"/>
          <w:lang w:val="en-GB"/>
        </w:rPr>
      </w:pPr>
      <w:r w:rsidRPr="00713D7E">
        <w:rPr>
          <w:rFonts w:ascii="Palatino Linotype" w:eastAsia="Palatino Linotype" w:hAnsi="Palatino Linotype" w:cs="Palatino Linotype"/>
          <w:sz w:val="18"/>
          <w:szCs w:val="18"/>
          <w:highlight w:val="lightGray"/>
          <w:lang w:val="en-GB"/>
        </w:rPr>
        <w:t xml:space="preserve">Z. HUANG, Q. WEI, H. TAO, Y. ZHANG, </w:t>
      </w:r>
      <w:r w:rsidRPr="00713D7E">
        <w:rPr>
          <w:rFonts w:ascii="Palatino Linotype" w:eastAsia="Palatino Linotype" w:hAnsi="Palatino Linotype" w:cs="Palatino Linotype"/>
          <w:b/>
          <w:bCs/>
          <w:sz w:val="18"/>
          <w:szCs w:val="18"/>
          <w:highlight w:val="lightGray"/>
          <w:lang w:val="en-GB"/>
        </w:rPr>
        <w:t>M. RIVERA</w:t>
      </w:r>
      <w:r w:rsidRPr="00713D7E">
        <w:rPr>
          <w:rFonts w:ascii="Palatino Linotype" w:eastAsia="Palatino Linotype" w:hAnsi="Palatino Linotype" w:cs="Palatino Linotype"/>
          <w:sz w:val="18"/>
          <w:szCs w:val="18"/>
          <w:highlight w:val="lightGray"/>
          <w:lang w:val="en-GB"/>
        </w:rPr>
        <w:t xml:space="preserve">. Dual-Mode Model Predictive Control for Neutral-Point-Clamped Inverter Fed PMSM with Dynamic Region Division Mechanism. </w:t>
      </w:r>
      <w:r w:rsidR="003C4EE6" w:rsidRPr="00713D7E">
        <w:rPr>
          <w:rFonts w:ascii="Palatino Linotype" w:eastAsia="Palatino Linotype" w:hAnsi="Palatino Linotype" w:cs="Palatino Linotype"/>
          <w:sz w:val="18"/>
          <w:szCs w:val="18"/>
          <w:highlight w:val="lightGray"/>
          <w:lang w:val="en-GB"/>
        </w:rPr>
        <w:t>IEEE Transactions on Industrial Electronics,</w:t>
      </w:r>
      <w:r w:rsidR="009F3C02" w:rsidRPr="00713D7E">
        <w:rPr>
          <w:rFonts w:ascii="Palatino Linotype" w:eastAsia="Palatino Linotype" w:hAnsi="Palatino Linotype" w:cs="Palatino Linotype"/>
          <w:sz w:val="18"/>
          <w:szCs w:val="18"/>
          <w:highlight w:val="lightGray"/>
          <w:lang w:val="en-GB"/>
        </w:rPr>
        <w:t xml:space="preserve"> pp. 1-11. DOI</w:t>
      </w:r>
      <w:r w:rsidR="003C4EE6" w:rsidRPr="00713D7E">
        <w:rPr>
          <w:rFonts w:ascii="Palatino Linotype" w:eastAsia="Palatino Linotype" w:hAnsi="Palatino Linotype" w:cs="Palatino Linotype"/>
          <w:sz w:val="18"/>
          <w:szCs w:val="18"/>
          <w:highlight w:val="lightGray"/>
          <w:lang w:val="en-GB"/>
        </w:rPr>
        <w:t xml:space="preserve">: 10.1109/TIE.2025.3585020. </w:t>
      </w:r>
      <w:r w:rsidR="009F3C02" w:rsidRPr="00713D7E">
        <w:rPr>
          <w:rFonts w:ascii="Palatino Linotype" w:eastAsia="Palatino Linotype" w:hAnsi="Palatino Linotype" w:cs="Palatino Linotype"/>
          <w:sz w:val="18"/>
          <w:szCs w:val="18"/>
          <w:highlight w:val="lightGray"/>
          <w:lang w:val="en-GB"/>
        </w:rPr>
        <w:t xml:space="preserve">URL: </w:t>
      </w:r>
      <w:hyperlink r:id="rId39" w:history="1">
        <w:r w:rsidR="00F71D1C" w:rsidRPr="00713D7E">
          <w:rPr>
            <w:rStyle w:val="Hipervnculo"/>
            <w:rFonts w:ascii="Palatino Linotype" w:eastAsia="Palatino Linotype" w:hAnsi="Palatino Linotype" w:cs="Palatino Linotype"/>
            <w:sz w:val="18"/>
            <w:szCs w:val="18"/>
            <w:highlight w:val="lightGray"/>
            <w:lang w:val="en-GB"/>
          </w:rPr>
          <w:t>https://ieeexplore.ieee.org/document/11082549</w:t>
        </w:r>
      </w:hyperlink>
      <w:r w:rsidR="00F71D1C" w:rsidRPr="00713D7E">
        <w:rPr>
          <w:rFonts w:ascii="Palatino Linotype" w:eastAsia="Palatino Linotype" w:hAnsi="Palatino Linotype" w:cs="Palatino Linotype"/>
          <w:sz w:val="18"/>
          <w:szCs w:val="18"/>
          <w:highlight w:val="lightGray"/>
          <w:lang w:val="en-GB"/>
        </w:rPr>
        <w:t xml:space="preserve"> </w:t>
      </w:r>
    </w:p>
    <w:p w14:paraId="75E61B2B" w14:textId="2AFB24B4" w:rsidR="00A1133D" w:rsidRPr="00713D7E" w:rsidRDefault="00AC4048" w:rsidP="00C03F44">
      <w:pPr>
        <w:pStyle w:val="PlainText1"/>
        <w:numPr>
          <w:ilvl w:val="0"/>
          <w:numId w:val="25"/>
        </w:numPr>
        <w:spacing w:line="259" w:lineRule="auto"/>
        <w:jc w:val="both"/>
        <w:rPr>
          <w:rFonts w:ascii="Palatino Linotype" w:eastAsia="Palatino Linotype" w:hAnsi="Palatino Linotype" w:cs="Palatino Linotype"/>
          <w:sz w:val="18"/>
          <w:szCs w:val="18"/>
          <w:highlight w:val="lightGray"/>
          <w:lang w:val="en-GB"/>
        </w:rPr>
      </w:pPr>
      <w:r w:rsidRPr="00713D7E">
        <w:rPr>
          <w:rFonts w:ascii="Palatino Linotype" w:eastAsia="Palatino Linotype" w:hAnsi="Palatino Linotype" w:cs="Palatino Linotype"/>
          <w:sz w:val="18"/>
          <w:szCs w:val="18"/>
          <w:highlight w:val="lightGray"/>
          <w:lang w:val="en-GB"/>
        </w:rPr>
        <w:t>J</w:t>
      </w:r>
      <w:r w:rsidR="009A17A9" w:rsidRPr="00713D7E">
        <w:rPr>
          <w:rFonts w:ascii="Palatino Linotype" w:eastAsia="Palatino Linotype" w:hAnsi="Palatino Linotype" w:cs="Palatino Linotype"/>
          <w:sz w:val="18"/>
          <w:szCs w:val="18"/>
          <w:highlight w:val="lightGray"/>
          <w:lang w:val="en-GB"/>
        </w:rPr>
        <w:t>.</w:t>
      </w:r>
      <w:r w:rsidRPr="00713D7E">
        <w:rPr>
          <w:rFonts w:ascii="Palatino Linotype" w:eastAsia="Palatino Linotype" w:hAnsi="Palatino Linotype" w:cs="Palatino Linotype"/>
          <w:sz w:val="18"/>
          <w:szCs w:val="18"/>
          <w:highlight w:val="lightGray"/>
          <w:lang w:val="en-GB"/>
        </w:rPr>
        <w:t xml:space="preserve"> BONALDO, B</w:t>
      </w:r>
      <w:r w:rsidR="00AE7ED2" w:rsidRPr="00713D7E">
        <w:rPr>
          <w:rFonts w:ascii="Palatino Linotype" w:eastAsia="Palatino Linotype" w:hAnsi="Palatino Linotype" w:cs="Palatino Linotype"/>
          <w:sz w:val="18"/>
          <w:szCs w:val="18"/>
          <w:highlight w:val="lightGray"/>
          <w:lang w:val="en-GB"/>
        </w:rPr>
        <w:t>.</w:t>
      </w:r>
      <w:r w:rsidRPr="00713D7E">
        <w:rPr>
          <w:rFonts w:ascii="Palatino Linotype" w:eastAsia="Palatino Linotype" w:hAnsi="Palatino Linotype" w:cs="Palatino Linotype"/>
          <w:sz w:val="18"/>
          <w:szCs w:val="18"/>
          <w:highlight w:val="lightGray"/>
          <w:lang w:val="en-GB"/>
        </w:rPr>
        <w:t xml:space="preserve"> DUAN, </w:t>
      </w:r>
      <w:r w:rsidRPr="00713D7E">
        <w:rPr>
          <w:rFonts w:ascii="Palatino Linotype" w:eastAsia="Palatino Linotype" w:hAnsi="Palatino Linotype" w:cs="Palatino Linotype"/>
          <w:b/>
          <w:bCs/>
          <w:sz w:val="18"/>
          <w:szCs w:val="18"/>
          <w:highlight w:val="lightGray"/>
          <w:lang w:val="en-GB"/>
        </w:rPr>
        <w:t>M</w:t>
      </w:r>
      <w:r w:rsidR="00AE7ED2" w:rsidRPr="00713D7E">
        <w:rPr>
          <w:rFonts w:ascii="Palatino Linotype" w:eastAsia="Palatino Linotype" w:hAnsi="Palatino Linotype" w:cs="Palatino Linotype"/>
          <w:b/>
          <w:bCs/>
          <w:sz w:val="18"/>
          <w:szCs w:val="18"/>
          <w:highlight w:val="lightGray"/>
          <w:lang w:val="en-GB"/>
        </w:rPr>
        <w:t>.</w:t>
      </w:r>
      <w:r w:rsidRPr="00713D7E">
        <w:rPr>
          <w:rFonts w:ascii="Palatino Linotype" w:eastAsia="Palatino Linotype" w:hAnsi="Palatino Linotype" w:cs="Palatino Linotype"/>
          <w:b/>
          <w:bCs/>
          <w:sz w:val="18"/>
          <w:szCs w:val="18"/>
          <w:highlight w:val="lightGray"/>
          <w:lang w:val="en-GB"/>
        </w:rPr>
        <w:t xml:space="preserve"> RIVERA</w:t>
      </w:r>
      <w:r w:rsidRPr="00713D7E">
        <w:rPr>
          <w:rFonts w:ascii="Palatino Linotype" w:eastAsia="Palatino Linotype" w:hAnsi="Palatino Linotype" w:cs="Palatino Linotype"/>
          <w:sz w:val="18"/>
          <w:szCs w:val="18"/>
          <w:highlight w:val="lightGray"/>
          <w:lang w:val="en-GB"/>
        </w:rPr>
        <w:t>, K</w:t>
      </w:r>
      <w:r w:rsidR="00AE7ED2" w:rsidRPr="00713D7E">
        <w:rPr>
          <w:rFonts w:ascii="Palatino Linotype" w:eastAsia="Palatino Linotype" w:hAnsi="Palatino Linotype" w:cs="Palatino Linotype"/>
          <w:sz w:val="18"/>
          <w:szCs w:val="18"/>
          <w:highlight w:val="lightGray"/>
          <w:lang w:val="en-GB"/>
        </w:rPr>
        <w:t>.</w:t>
      </w:r>
      <w:r w:rsidRPr="00713D7E">
        <w:rPr>
          <w:rFonts w:ascii="Palatino Linotype" w:eastAsia="Palatino Linotype" w:hAnsi="Palatino Linotype" w:cs="Palatino Linotype"/>
          <w:sz w:val="18"/>
          <w:szCs w:val="18"/>
          <w:highlight w:val="lightGray"/>
          <w:lang w:val="en-GB"/>
        </w:rPr>
        <w:t>V</w:t>
      </w:r>
      <w:r w:rsidR="00AE7ED2" w:rsidRPr="00713D7E">
        <w:rPr>
          <w:rFonts w:ascii="Palatino Linotype" w:eastAsia="Palatino Linotype" w:hAnsi="Palatino Linotype" w:cs="Palatino Linotype"/>
          <w:sz w:val="18"/>
          <w:szCs w:val="18"/>
          <w:highlight w:val="lightGray"/>
          <w:lang w:val="en-GB"/>
        </w:rPr>
        <w:t>.</w:t>
      </w:r>
      <w:r w:rsidRPr="00713D7E">
        <w:rPr>
          <w:rFonts w:ascii="Palatino Linotype" w:eastAsia="Palatino Linotype" w:hAnsi="Palatino Linotype" w:cs="Palatino Linotype"/>
          <w:sz w:val="18"/>
          <w:szCs w:val="18"/>
          <w:highlight w:val="lightGray"/>
          <w:lang w:val="en-GB"/>
        </w:rPr>
        <w:t xml:space="preserve"> LING, C</w:t>
      </w:r>
      <w:r w:rsidR="00AE7ED2" w:rsidRPr="00713D7E">
        <w:rPr>
          <w:rFonts w:ascii="Palatino Linotype" w:eastAsia="Palatino Linotype" w:hAnsi="Palatino Linotype" w:cs="Palatino Linotype"/>
          <w:sz w:val="18"/>
          <w:szCs w:val="18"/>
          <w:highlight w:val="lightGray"/>
          <w:lang w:val="en-GB"/>
        </w:rPr>
        <w:t>.</w:t>
      </w:r>
      <w:r w:rsidRPr="00713D7E">
        <w:rPr>
          <w:rFonts w:ascii="Palatino Linotype" w:eastAsia="Palatino Linotype" w:hAnsi="Palatino Linotype" w:cs="Palatino Linotype"/>
          <w:sz w:val="18"/>
          <w:szCs w:val="18"/>
          <w:highlight w:val="lightGray"/>
          <w:lang w:val="en-GB"/>
        </w:rPr>
        <w:t xml:space="preserve"> FANTIN, P</w:t>
      </w:r>
      <w:r w:rsidR="00AE7ED2" w:rsidRPr="00713D7E">
        <w:rPr>
          <w:rFonts w:ascii="Palatino Linotype" w:eastAsia="Palatino Linotype" w:hAnsi="Palatino Linotype" w:cs="Palatino Linotype"/>
          <w:sz w:val="18"/>
          <w:szCs w:val="18"/>
          <w:highlight w:val="lightGray"/>
          <w:lang w:val="en-GB"/>
        </w:rPr>
        <w:t>.</w:t>
      </w:r>
      <w:r w:rsidRPr="00713D7E">
        <w:rPr>
          <w:rFonts w:ascii="Palatino Linotype" w:eastAsia="Palatino Linotype" w:hAnsi="Palatino Linotype" w:cs="Palatino Linotype"/>
          <w:sz w:val="18"/>
          <w:szCs w:val="18"/>
          <w:highlight w:val="lightGray"/>
          <w:lang w:val="en-GB"/>
        </w:rPr>
        <w:t xml:space="preserve"> WHEELER. </w:t>
      </w:r>
      <w:r w:rsidR="007328A9" w:rsidRPr="00713D7E">
        <w:rPr>
          <w:rFonts w:ascii="Palatino Linotype" w:eastAsia="Palatino Linotype" w:hAnsi="Palatino Linotype" w:cs="Palatino Linotype"/>
          <w:sz w:val="18"/>
          <w:szCs w:val="18"/>
          <w:highlight w:val="lightGray"/>
          <w:lang w:val="en-GB"/>
        </w:rPr>
        <w:t xml:space="preserve">Comprehensive Performance Assessment of Conventional and Sequential Predictive Control for Grid-Tied NPC Inverters: A Hardware-in-the-Loop Study. Energies. </w:t>
      </w:r>
      <w:r w:rsidR="00583127" w:rsidRPr="00713D7E">
        <w:rPr>
          <w:rFonts w:ascii="Palatino Linotype" w:eastAsia="Palatino Linotype" w:hAnsi="Palatino Linotype" w:cs="Palatino Linotype"/>
          <w:sz w:val="18"/>
          <w:szCs w:val="18"/>
          <w:highlight w:val="lightGray"/>
          <w:lang w:val="en-GB"/>
        </w:rPr>
        <w:t xml:space="preserve">Energies 2025, 18(12), 3132; DOI: 10.3390/en18123132. URL: </w:t>
      </w:r>
      <w:hyperlink r:id="rId40" w:history="1">
        <w:r w:rsidR="00583127" w:rsidRPr="00713D7E">
          <w:rPr>
            <w:rStyle w:val="Hipervnculo"/>
            <w:rFonts w:ascii="Palatino Linotype" w:eastAsia="Palatino Linotype" w:hAnsi="Palatino Linotype" w:cs="Palatino Linotype"/>
            <w:sz w:val="18"/>
            <w:szCs w:val="18"/>
            <w:highlight w:val="lightGray"/>
            <w:lang w:val="en-GB"/>
          </w:rPr>
          <w:t>https://doi.org/10.3390/en18123132</w:t>
        </w:r>
      </w:hyperlink>
      <w:r w:rsidR="00583127" w:rsidRPr="00713D7E">
        <w:rPr>
          <w:rFonts w:ascii="Palatino Linotype" w:eastAsia="Palatino Linotype" w:hAnsi="Palatino Linotype" w:cs="Palatino Linotype"/>
          <w:sz w:val="18"/>
          <w:szCs w:val="18"/>
          <w:highlight w:val="lightGray"/>
          <w:lang w:val="en-GB"/>
        </w:rPr>
        <w:t>.</w:t>
      </w:r>
    </w:p>
    <w:p w14:paraId="7CDD2FC8" w14:textId="4EA39DB5" w:rsidR="00E343B8" w:rsidRPr="00FF3EE7" w:rsidRDefault="00E343B8" w:rsidP="00C03F44">
      <w:pPr>
        <w:pStyle w:val="PlainText1"/>
        <w:numPr>
          <w:ilvl w:val="0"/>
          <w:numId w:val="25"/>
        </w:numPr>
        <w:spacing w:line="259" w:lineRule="auto"/>
        <w:jc w:val="both"/>
        <w:rPr>
          <w:rFonts w:ascii="Palatino Linotype" w:eastAsia="Palatino Linotype" w:hAnsi="Palatino Linotype" w:cs="Palatino Linotype"/>
          <w:sz w:val="18"/>
          <w:szCs w:val="18"/>
          <w:highlight w:val="lightGray"/>
          <w:lang w:val="en-GB"/>
        </w:rPr>
      </w:pPr>
      <w:r w:rsidRPr="00FF3EE7">
        <w:rPr>
          <w:rFonts w:ascii="Palatino Linotype" w:eastAsia="Palatino Linotype" w:hAnsi="Palatino Linotype" w:cs="Palatino Linotype"/>
          <w:sz w:val="18"/>
          <w:szCs w:val="18"/>
          <w:highlight w:val="lightGray"/>
          <w:lang w:val="en-GB"/>
        </w:rPr>
        <w:t xml:space="preserve">J. PRAKASH VENUGOPAL, </w:t>
      </w:r>
      <w:r w:rsidR="00F154EF" w:rsidRPr="00FF3EE7">
        <w:rPr>
          <w:rFonts w:ascii="Palatino Linotype" w:eastAsia="Palatino Linotype" w:hAnsi="Palatino Linotype" w:cs="Palatino Linotype"/>
          <w:sz w:val="18"/>
          <w:szCs w:val="18"/>
          <w:highlight w:val="lightGray"/>
          <w:lang w:val="en-GB"/>
        </w:rPr>
        <w:t xml:space="preserve">A. VIJAY, M. MURUGAN, G. SUNDARAM, </w:t>
      </w:r>
      <w:r w:rsidRPr="00FF3EE7">
        <w:rPr>
          <w:rFonts w:ascii="Palatino Linotype" w:eastAsia="Palatino Linotype" w:hAnsi="Palatino Linotype" w:cs="Palatino Linotype"/>
          <w:b/>
          <w:bCs/>
          <w:sz w:val="18"/>
          <w:szCs w:val="18"/>
          <w:highlight w:val="lightGray"/>
          <w:lang w:val="en-GB"/>
        </w:rPr>
        <w:t>M. RIVERA</w:t>
      </w:r>
      <w:r w:rsidR="00F154EF" w:rsidRPr="00FF3EE7">
        <w:rPr>
          <w:rFonts w:ascii="Palatino Linotype" w:eastAsia="Palatino Linotype" w:hAnsi="Palatino Linotype" w:cs="Palatino Linotype"/>
          <w:sz w:val="18"/>
          <w:szCs w:val="18"/>
          <w:highlight w:val="lightGray"/>
          <w:lang w:val="en-GB"/>
        </w:rPr>
        <w:t>, P. WHEELER.</w:t>
      </w:r>
      <w:r w:rsidRPr="00FF3EE7">
        <w:rPr>
          <w:rFonts w:ascii="Palatino Linotype" w:eastAsia="Palatino Linotype" w:hAnsi="Palatino Linotype" w:cs="Palatino Linotype"/>
          <w:sz w:val="18"/>
          <w:szCs w:val="18"/>
          <w:highlight w:val="lightGray"/>
          <w:lang w:val="en-GB"/>
        </w:rPr>
        <w:t xml:space="preserve"> </w:t>
      </w:r>
      <w:r w:rsidR="00960F7D" w:rsidRPr="00FF3EE7">
        <w:rPr>
          <w:rFonts w:ascii="Palatino Linotype" w:eastAsia="Palatino Linotype" w:hAnsi="Palatino Linotype" w:cs="Palatino Linotype"/>
          <w:sz w:val="18"/>
          <w:szCs w:val="18"/>
          <w:highlight w:val="lightGray"/>
          <w:lang w:val="en-GB"/>
        </w:rPr>
        <w:t xml:space="preserve">DCAT: </w:t>
      </w:r>
      <w:r w:rsidR="006B4EC0" w:rsidRPr="00FF3EE7">
        <w:rPr>
          <w:rFonts w:ascii="Palatino Linotype" w:eastAsia="Palatino Linotype" w:hAnsi="Palatino Linotype" w:cs="Palatino Linotype"/>
          <w:sz w:val="18"/>
          <w:szCs w:val="18"/>
          <w:highlight w:val="lightGray"/>
          <w:lang w:val="en-GB"/>
        </w:rPr>
        <w:t>A Novel Transformer-Based Approach for Dynamic Context-Aware</w:t>
      </w:r>
      <w:r w:rsidR="00960F7D" w:rsidRPr="00FF3EE7">
        <w:rPr>
          <w:rFonts w:ascii="Palatino Linotype" w:eastAsia="Palatino Linotype" w:hAnsi="Palatino Linotype" w:cs="Palatino Linotype"/>
          <w:sz w:val="18"/>
          <w:szCs w:val="18"/>
          <w:highlight w:val="lightGray"/>
          <w:lang w:val="en-GB"/>
        </w:rPr>
        <w:t xml:space="preserve"> </w:t>
      </w:r>
      <w:r w:rsidR="006B4EC0" w:rsidRPr="00FF3EE7">
        <w:rPr>
          <w:rFonts w:ascii="Palatino Linotype" w:eastAsia="Palatino Linotype" w:hAnsi="Palatino Linotype" w:cs="Palatino Linotype"/>
          <w:sz w:val="18"/>
          <w:szCs w:val="18"/>
          <w:highlight w:val="lightGray"/>
          <w:lang w:val="en-GB"/>
        </w:rPr>
        <w:t>Image Captioning in Tamil Language</w:t>
      </w:r>
      <w:r w:rsidRPr="00FF3EE7">
        <w:rPr>
          <w:rFonts w:ascii="Palatino Linotype" w:eastAsia="Palatino Linotype" w:hAnsi="Palatino Linotype" w:cs="Palatino Linotype"/>
          <w:sz w:val="18"/>
          <w:szCs w:val="18"/>
          <w:highlight w:val="lightGray"/>
          <w:lang w:val="en-GB"/>
        </w:rPr>
        <w:t xml:space="preserve">. </w:t>
      </w:r>
      <w:r w:rsidR="00C03F44" w:rsidRPr="00FF3EE7">
        <w:rPr>
          <w:rFonts w:ascii="Palatino Linotype" w:eastAsia="Palatino Linotype" w:hAnsi="Palatino Linotype" w:cs="Palatino Linotype"/>
          <w:sz w:val="18"/>
          <w:szCs w:val="18"/>
          <w:highlight w:val="lightGray"/>
          <w:lang w:val="en-GB"/>
        </w:rPr>
        <w:t>Computing and Artificial Intelligence. Natural Language Processing and Semantic Technologies: From Theories to</w:t>
      </w:r>
      <w:r w:rsidR="00C03F44" w:rsidRPr="00FF3EE7">
        <w:rPr>
          <w:rFonts w:ascii="Palatino Linotype" w:eastAsia="Palatino Linotype" w:hAnsi="Palatino Linotype" w:cs="Palatino Linotype"/>
          <w:sz w:val="18"/>
          <w:szCs w:val="18"/>
          <w:highlight w:val="lightGray"/>
          <w:lang w:val="en-GB"/>
        </w:rPr>
        <w:br/>
        <w:t>Applications. Applied Sciences.</w:t>
      </w:r>
      <w:r w:rsidR="00960F7D" w:rsidRPr="00FF3EE7">
        <w:rPr>
          <w:rFonts w:ascii="Palatino Linotype" w:eastAsia="Palatino Linotype" w:hAnsi="Palatino Linotype" w:cs="Palatino Linotype"/>
          <w:sz w:val="18"/>
          <w:szCs w:val="18"/>
          <w:highlight w:val="lightGray"/>
          <w:lang w:val="en-GB"/>
        </w:rPr>
        <w:t xml:space="preserve"> Appl. Sci. 2025, 15(9), 4909. DOI: 10.3390/app15094909. URL: </w:t>
      </w:r>
      <w:hyperlink r:id="rId41" w:history="1">
        <w:r w:rsidR="00960F7D" w:rsidRPr="00FF3EE7">
          <w:rPr>
            <w:rStyle w:val="Hipervnculo"/>
            <w:rFonts w:ascii="Palatino Linotype" w:eastAsia="Palatino Linotype" w:hAnsi="Palatino Linotype" w:cs="Palatino Linotype"/>
            <w:sz w:val="18"/>
            <w:szCs w:val="18"/>
            <w:highlight w:val="lightGray"/>
            <w:lang w:val="en-GB"/>
          </w:rPr>
          <w:t>https://doi.org/10.3390/app15094909</w:t>
        </w:r>
      </w:hyperlink>
      <w:r w:rsidR="00960F7D" w:rsidRPr="00FF3EE7">
        <w:rPr>
          <w:rFonts w:ascii="Palatino Linotype" w:eastAsia="Palatino Linotype" w:hAnsi="Palatino Linotype" w:cs="Palatino Linotype"/>
          <w:sz w:val="18"/>
          <w:szCs w:val="18"/>
          <w:highlight w:val="lightGray"/>
          <w:lang w:val="en-GB"/>
        </w:rPr>
        <w:t xml:space="preserve"> </w:t>
      </w:r>
      <w:r w:rsidRPr="00FF3EE7">
        <w:rPr>
          <w:rFonts w:ascii="Palatino Linotype" w:eastAsia="Palatino Linotype" w:hAnsi="Palatino Linotype" w:cs="Palatino Linotype"/>
          <w:sz w:val="18"/>
          <w:szCs w:val="18"/>
          <w:highlight w:val="lightGray"/>
          <w:lang w:val="en-GB"/>
        </w:rPr>
        <w:t xml:space="preserve"> </w:t>
      </w:r>
    </w:p>
    <w:p w14:paraId="1C7D3280" w14:textId="5358468D" w:rsidR="00DE7310" w:rsidRPr="000E4B8A" w:rsidRDefault="00BF1699" w:rsidP="00624E0B">
      <w:pPr>
        <w:pStyle w:val="PlainText1"/>
        <w:numPr>
          <w:ilvl w:val="0"/>
          <w:numId w:val="25"/>
        </w:numPr>
        <w:spacing w:line="259" w:lineRule="auto"/>
        <w:jc w:val="both"/>
        <w:rPr>
          <w:rFonts w:ascii="Palatino Linotype" w:eastAsia="Palatino Linotype" w:hAnsi="Palatino Linotype" w:cs="Palatino Linotype"/>
          <w:sz w:val="18"/>
          <w:szCs w:val="18"/>
          <w:highlight w:val="lightGray"/>
          <w:lang w:val="pt-BR"/>
        </w:rPr>
      </w:pPr>
      <w:r w:rsidRPr="000E4B8A">
        <w:rPr>
          <w:rFonts w:ascii="Palatino Linotype" w:eastAsia="Palatino Linotype" w:hAnsi="Palatino Linotype" w:cs="Palatino Linotype"/>
          <w:sz w:val="18"/>
          <w:szCs w:val="18"/>
          <w:highlight w:val="lightGray"/>
          <w:lang w:val="pt-BR"/>
        </w:rPr>
        <w:t>L</w:t>
      </w:r>
      <w:r w:rsidR="00105615" w:rsidRPr="000E4B8A">
        <w:rPr>
          <w:rFonts w:ascii="Palatino Linotype" w:eastAsia="Palatino Linotype" w:hAnsi="Palatino Linotype" w:cs="Palatino Linotype"/>
          <w:sz w:val="18"/>
          <w:szCs w:val="18"/>
          <w:highlight w:val="lightGray"/>
          <w:lang w:val="pt-BR"/>
        </w:rPr>
        <w:t>.</w:t>
      </w:r>
      <w:r w:rsidRPr="000E4B8A">
        <w:rPr>
          <w:rFonts w:ascii="Palatino Linotype" w:eastAsia="Palatino Linotype" w:hAnsi="Palatino Linotype" w:cs="Palatino Linotype"/>
          <w:sz w:val="18"/>
          <w:szCs w:val="18"/>
          <w:highlight w:val="lightGray"/>
          <w:lang w:val="pt-BR"/>
        </w:rPr>
        <w:t xml:space="preserve"> LUCENA, V.F. MELO, N. ROCHA, R. FERREIRA CRUZ, </w:t>
      </w:r>
      <w:r w:rsidR="00624E0B" w:rsidRPr="000E4B8A">
        <w:rPr>
          <w:rFonts w:ascii="Palatino Linotype" w:eastAsia="Palatino Linotype" w:hAnsi="Palatino Linotype" w:cs="Palatino Linotype"/>
          <w:b/>
          <w:bCs/>
          <w:sz w:val="18"/>
          <w:szCs w:val="18"/>
          <w:highlight w:val="lightGray"/>
          <w:lang w:val="pt-BR"/>
        </w:rPr>
        <w:t>M. RIVERA</w:t>
      </w:r>
      <w:r w:rsidR="00DE7310" w:rsidRPr="000E4B8A">
        <w:rPr>
          <w:rFonts w:ascii="Palatino Linotype" w:eastAsia="Palatino Linotype" w:hAnsi="Palatino Linotype" w:cs="Palatino Linotype"/>
          <w:sz w:val="18"/>
          <w:szCs w:val="18"/>
          <w:highlight w:val="lightGray"/>
          <w:lang w:val="pt-BR"/>
        </w:rPr>
        <w:t xml:space="preserve">. </w:t>
      </w:r>
      <w:r w:rsidR="00624E0B" w:rsidRPr="000E4B8A">
        <w:rPr>
          <w:rFonts w:ascii="Palatino Linotype" w:eastAsia="Palatino Linotype" w:hAnsi="Palatino Linotype" w:cs="Palatino Linotype"/>
          <w:sz w:val="18"/>
          <w:szCs w:val="18"/>
          <w:highlight w:val="lightGray"/>
          <w:lang w:val="en-GB"/>
        </w:rPr>
        <w:t>Performance Analysis and Comparison Between Predictive Current and Predictive Torque Control Applied to a DFIG-DC System</w:t>
      </w:r>
      <w:r w:rsidR="00DE7310" w:rsidRPr="000E4B8A">
        <w:rPr>
          <w:rFonts w:ascii="Palatino Linotype" w:eastAsia="Palatino Linotype" w:hAnsi="Palatino Linotype" w:cs="Palatino Linotype"/>
          <w:sz w:val="18"/>
          <w:szCs w:val="18"/>
          <w:highlight w:val="lightGray"/>
          <w:lang w:val="en-GB"/>
        </w:rPr>
        <w:t xml:space="preserve">. </w:t>
      </w:r>
      <w:r w:rsidR="00A62BB7" w:rsidRPr="000E4B8A">
        <w:rPr>
          <w:rFonts w:ascii="Palatino Linotype" w:eastAsia="Palatino Linotype" w:hAnsi="Palatino Linotype" w:cs="Palatino Linotype"/>
          <w:sz w:val="18"/>
          <w:szCs w:val="18"/>
          <w:highlight w:val="lightGray"/>
          <w:lang w:val="pt-BR"/>
        </w:rPr>
        <w:t>Revista Eletrônica de Potênci</w:t>
      </w:r>
      <w:r w:rsidR="00371187" w:rsidRPr="000E4B8A">
        <w:rPr>
          <w:rFonts w:ascii="Palatino Linotype" w:eastAsia="Palatino Linotype" w:hAnsi="Palatino Linotype" w:cs="Palatino Linotype"/>
          <w:sz w:val="18"/>
          <w:szCs w:val="18"/>
          <w:highlight w:val="lightGray"/>
          <w:lang w:val="pt-BR"/>
        </w:rPr>
        <w:t xml:space="preserve">a, vol. 30, p. e202530, </w:t>
      </w:r>
      <w:proofErr w:type="spellStart"/>
      <w:r w:rsidR="00371187" w:rsidRPr="000E4B8A">
        <w:rPr>
          <w:rFonts w:ascii="Palatino Linotype" w:eastAsia="Palatino Linotype" w:hAnsi="Palatino Linotype" w:cs="Palatino Linotype"/>
          <w:sz w:val="18"/>
          <w:szCs w:val="18"/>
          <w:highlight w:val="lightGray"/>
          <w:lang w:val="pt-BR"/>
        </w:rPr>
        <w:t>Apr</w:t>
      </w:r>
      <w:proofErr w:type="spellEnd"/>
      <w:r w:rsidR="00371187" w:rsidRPr="000E4B8A">
        <w:rPr>
          <w:rFonts w:ascii="Palatino Linotype" w:eastAsia="Palatino Linotype" w:hAnsi="Palatino Linotype" w:cs="Palatino Linotype"/>
          <w:sz w:val="18"/>
          <w:szCs w:val="18"/>
          <w:highlight w:val="lightGray"/>
          <w:lang w:val="pt-BR"/>
        </w:rPr>
        <w:t>. 2025</w:t>
      </w:r>
      <w:r w:rsidR="00A62BB7" w:rsidRPr="000E4B8A">
        <w:rPr>
          <w:rFonts w:ascii="Palatino Linotype" w:eastAsia="Palatino Linotype" w:hAnsi="Palatino Linotype" w:cs="Palatino Linotype"/>
          <w:sz w:val="18"/>
          <w:szCs w:val="18"/>
          <w:highlight w:val="lightGray"/>
          <w:lang w:val="pt-BR"/>
        </w:rPr>
        <w:t xml:space="preserve">. </w:t>
      </w:r>
      <w:r w:rsidR="00DE7310" w:rsidRPr="000E4B8A">
        <w:rPr>
          <w:rFonts w:ascii="Palatino Linotype" w:eastAsia="Palatino Linotype" w:hAnsi="Palatino Linotype" w:cs="Palatino Linotype"/>
          <w:sz w:val="18"/>
          <w:szCs w:val="18"/>
          <w:highlight w:val="lightGray"/>
          <w:lang w:val="pt-BR"/>
        </w:rPr>
        <w:t>DOI:</w:t>
      </w:r>
      <w:r w:rsidR="00097043" w:rsidRPr="000E4B8A">
        <w:rPr>
          <w:rFonts w:ascii="Palatino Linotype" w:eastAsia="Palatino Linotype" w:hAnsi="Palatino Linotype" w:cs="Palatino Linotype"/>
          <w:sz w:val="18"/>
          <w:szCs w:val="18"/>
          <w:highlight w:val="lightGray"/>
          <w:lang w:val="pt-BR"/>
        </w:rPr>
        <w:t xml:space="preserve"> 10.18618/REP.e202530</w:t>
      </w:r>
      <w:r w:rsidR="00DE7310" w:rsidRPr="000E4B8A">
        <w:rPr>
          <w:rFonts w:ascii="Palatino Linotype" w:eastAsia="Palatino Linotype" w:hAnsi="Palatino Linotype" w:cs="Palatino Linotype"/>
          <w:sz w:val="18"/>
          <w:szCs w:val="18"/>
          <w:highlight w:val="lightGray"/>
          <w:lang w:val="pt-BR"/>
        </w:rPr>
        <w:t>. URL:</w:t>
      </w:r>
      <w:r w:rsidR="00097043" w:rsidRPr="000E4B8A">
        <w:rPr>
          <w:rFonts w:ascii="Palatino Linotype" w:eastAsia="Palatino Linotype" w:hAnsi="Palatino Linotype" w:cs="Palatino Linotype"/>
          <w:sz w:val="18"/>
          <w:szCs w:val="18"/>
          <w:highlight w:val="lightGray"/>
          <w:lang w:val="pt-BR"/>
        </w:rPr>
        <w:t xml:space="preserve"> </w:t>
      </w:r>
      <w:hyperlink r:id="rId42" w:history="1">
        <w:r w:rsidR="00097043" w:rsidRPr="000E4B8A">
          <w:rPr>
            <w:rStyle w:val="Hipervnculo"/>
            <w:rFonts w:ascii="Palatino Linotype" w:eastAsia="Palatino Linotype" w:hAnsi="Palatino Linotype" w:cs="Palatino Linotype"/>
            <w:sz w:val="18"/>
            <w:szCs w:val="18"/>
            <w:highlight w:val="lightGray"/>
            <w:lang w:val="pt-BR"/>
          </w:rPr>
          <w:t>https://doi.org/10.18618/REP.e202530</w:t>
        </w:r>
      </w:hyperlink>
      <w:r w:rsidR="00DE7310" w:rsidRPr="000E4B8A">
        <w:rPr>
          <w:rFonts w:ascii="Palatino Linotype" w:eastAsia="Palatino Linotype" w:hAnsi="Palatino Linotype" w:cs="Palatino Linotype"/>
          <w:sz w:val="18"/>
          <w:szCs w:val="18"/>
          <w:highlight w:val="lightGray"/>
          <w:lang w:val="pt-BR"/>
        </w:rPr>
        <w:t xml:space="preserve">.  </w:t>
      </w:r>
    </w:p>
    <w:p w14:paraId="571B2DF5" w14:textId="34B01121" w:rsidR="008F7CFD" w:rsidRPr="000E4B8A" w:rsidRDefault="00376449" w:rsidP="00ED7B3E">
      <w:pPr>
        <w:pStyle w:val="PlainText1"/>
        <w:numPr>
          <w:ilvl w:val="0"/>
          <w:numId w:val="25"/>
        </w:numPr>
        <w:spacing w:line="259" w:lineRule="auto"/>
        <w:jc w:val="both"/>
        <w:rPr>
          <w:rFonts w:ascii="Palatino Linotype" w:eastAsia="Palatino Linotype" w:hAnsi="Palatino Linotype" w:cs="Palatino Linotype"/>
          <w:sz w:val="18"/>
          <w:szCs w:val="18"/>
          <w:highlight w:val="lightGray"/>
          <w:lang w:val="en-GB"/>
        </w:rPr>
      </w:pPr>
      <w:r w:rsidRPr="000E4B8A">
        <w:rPr>
          <w:rFonts w:ascii="Palatino Linotype" w:eastAsia="Palatino Linotype" w:hAnsi="Palatino Linotype" w:cs="Palatino Linotype"/>
          <w:sz w:val="18"/>
          <w:szCs w:val="18"/>
          <w:highlight w:val="lightGray"/>
          <w:lang w:val="pt-BR"/>
        </w:rPr>
        <w:t>S</w:t>
      </w:r>
      <w:r w:rsidR="000C0D42" w:rsidRPr="000E4B8A">
        <w:rPr>
          <w:rFonts w:ascii="Palatino Linotype" w:eastAsia="Palatino Linotype" w:hAnsi="Palatino Linotype" w:cs="Palatino Linotype"/>
          <w:sz w:val="18"/>
          <w:szCs w:val="18"/>
          <w:highlight w:val="lightGray"/>
          <w:lang w:val="pt-BR"/>
        </w:rPr>
        <w:t>.</w:t>
      </w:r>
      <w:r w:rsidRPr="000E4B8A">
        <w:rPr>
          <w:rFonts w:ascii="Palatino Linotype" w:eastAsia="Palatino Linotype" w:hAnsi="Palatino Linotype" w:cs="Palatino Linotype"/>
          <w:sz w:val="18"/>
          <w:szCs w:val="18"/>
          <w:highlight w:val="lightGray"/>
          <w:lang w:val="pt-BR"/>
        </w:rPr>
        <w:t>B</w:t>
      </w:r>
      <w:r w:rsidR="000C0D42" w:rsidRPr="000E4B8A">
        <w:rPr>
          <w:rFonts w:ascii="Palatino Linotype" w:eastAsia="Palatino Linotype" w:hAnsi="Palatino Linotype" w:cs="Palatino Linotype"/>
          <w:sz w:val="18"/>
          <w:szCs w:val="18"/>
          <w:highlight w:val="lightGray"/>
          <w:lang w:val="pt-BR"/>
        </w:rPr>
        <w:t>.</w:t>
      </w:r>
      <w:r w:rsidRPr="000E4B8A">
        <w:rPr>
          <w:rFonts w:ascii="Palatino Linotype" w:eastAsia="Palatino Linotype" w:hAnsi="Palatino Linotype" w:cs="Palatino Linotype"/>
          <w:sz w:val="18"/>
          <w:szCs w:val="18"/>
          <w:highlight w:val="lightGray"/>
          <w:lang w:val="pt-BR"/>
        </w:rPr>
        <w:t>N</w:t>
      </w:r>
      <w:r w:rsidR="000C0D42" w:rsidRPr="000E4B8A">
        <w:rPr>
          <w:rFonts w:ascii="Palatino Linotype" w:eastAsia="Palatino Linotype" w:hAnsi="Palatino Linotype" w:cs="Palatino Linotype"/>
          <w:sz w:val="18"/>
          <w:szCs w:val="18"/>
          <w:highlight w:val="lightGray"/>
          <w:lang w:val="pt-BR"/>
        </w:rPr>
        <w:t xml:space="preserve">. </w:t>
      </w:r>
      <w:r w:rsidRPr="000E4B8A">
        <w:rPr>
          <w:rFonts w:ascii="Palatino Linotype" w:eastAsia="Palatino Linotype" w:hAnsi="Palatino Linotype" w:cs="Palatino Linotype"/>
          <w:sz w:val="18"/>
          <w:szCs w:val="18"/>
          <w:highlight w:val="lightGray"/>
          <w:lang w:val="pt-BR"/>
        </w:rPr>
        <w:t>PREMAKUMARI,</w:t>
      </w:r>
      <w:r w:rsidR="000C0D42" w:rsidRPr="000E4B8A">
        <w:rPr>
          <w:rFonts w:ascii="Palatino Linotype" w:eastAsia="Palatino Linotype" w:hAnsi="Palatino Linotype" w:cs="Palatino Linotype"/>
          <w:sz w:val="18"/>
          <w:szCs w:val="18"/>
          <w:highlight w:val="lightGray"/>
          <w:lang w:val="pt-BR"/>
        </w:rPr>
        <w:t xml:space="preserve"> S. </w:t>
      </w:r>
      <w:r w:rsidRPr="000E4B8A">
        <w:rPr>
          <w:rFonts w:ascii="Palatino Linotype" w:eastAsia="Palatino Linotype" w:hAnsi="Palatino Linotype" w:cs="Palatino Linotype"/>
          <w:sz w:val="18"/>
          <w:szCs w:val="18"/>
          <w:highlight w:val="lightGray"/>
          <w:lang w:val="pt-BR"/>
        </w:rPr>
        <w:t>GOPIKRISHNAN, M</w:t>
      </w:r>
      <w:r w:rsidR="000C0D42" w:rsidRPr="000E4B8A">
        <w:rPr>
          <w:rFonts w:ascii="Palatino Linotype" w:eastAsia="Palatino Linotype" w:hAnsi="Palatino Linotype" w:cs="Palatino Linotype"/>
          <w:sz w:val="18"/>
          <w:szCs w:val="18"/>
          <w:highlight w:val="lightGray"/>
          <w:lang w:val="pt-BR"/>
        </w:rPr>
        <w:t>.</w:t>
      </w:r>
      <w:r w:rsidR="002E7209" w:rsidRPr="000E4B8A">
        <w:rPr>
          <w:rFonts w:ascii="Palatino Linotype" w:eastAsia="Palatino Linotype" w:hAnsi="Palatino Linotype" w:cs="Palatino Linotype"/>
          <w:sz w:val="18"/>
          <w:szCs w:val="18"/>
          <w:highlight w:val="lightGray"/>
          <w:lang w:val="pt-BR"/>
        </w:rPr>
        <w:t xml:space="preserve"> </w:t>
      </w:r>
      <w:r w:rsidRPr="000E4B8A">
        <w:rPr>
          <w:rFonts w:ascii="Palatino Linotype" w:eastAsia="Palatino Linotype" w:hAnsi="Palatino Linotype" w:cs="Palatino Linotype"/>
          <w:sz w:val="18"/>
          <w:szCs w:val="18"/>
          <w:highlight w:val="lightGray"/>
          <w:lang w:val="pt-BR"/>
        </w:rPr>
        <w:t>RIVERA, P</w:t>
      </w:r>
      <w:r w:rsidR="008F760B" w:rsidRPr="000E4B8A">
        <w:rPr>
          <w:rFonts w:ascii="Palatino Linotype" w:eastAsia="Palatino Linotype" w:hAnsi="Palatino Linotype" w:cs="Palatino Linotype"/>
          <w:sz w:val="18"/>
          <w:szCs w:val="18"/>
          <w:highlight w:val="lightGray"/>
          <w:lang w:val="pt-BR"/>
        </w:rPr>
        <w:t xml:space="preserve">. </w:t>
      </w:r>
      <w:r w:rsidRPr="000E4B8A">
        <w:rPr>
          <w:rFonts w:ascii="Palatino Linotype" w:eastAsia="Palatino Linotype" w:hAnsi="Palatino Linotype" w:cs="Palatino Linotype"/>
          <w:sz w:val="18"/>
          <w:szCs w:val="18"/>
          <w:highlight w:val="lightGray"/>
          <w:lang w:val="pt-BR"/>
        </w:rPr>
        <w:t>WHEELER, R</w:t>
      </w:r>
      <w:r w:rsidR="008F760B" w:rsidRPr="000E4B8A">
        <w:rPr>
          <w:rFonts w:ascii="Palatino Linotype" w:eastAsia="Palatino Linotype" w:hAnsi="Palatino Linotype" w:cs="Palatino Linotype"/>
          <w:sz w:val="18"/>
          <w:szCs w:val="18"/>
          <w:highlight w:val="lightGray"/>
          <w:lang w:val="pt-BR"/>
        </w:rPr>
        <w:t>.</w:t>
      </w:r>
      <w:r w:rsidRPr="000E4B8A">
        <w:rPr>
          <w:rFonts w:ascii="Palatino Linotype" w:eastAsia="Palatino Linotype" w:hAnsi="Palatino Linotype" w:cs="Palatino Linotype"/>
          <w:sz w:val="18"/>
          <w:szCs w:val="18"/>
          <w:highlight w:val="lightGray"/>
          <w:lang w:val="pt-BR"/>
        </w:rPr>
        <w:t xml:space="preserve">E. PÉREZ GUZMÁN. </w:t>
      </w:r>
      <w:r w:rsidR="008F7CFD" w:rsidRPr="000E4B8A">
        <w:rPr>
          <w:rFonts w:ascii="Palatino Linotype" w:eastAsia="Palatino Linotype" w:hAnsi="Palatino Linotype" w:cs="Palatino Linotype"/>
          <w:sz w:val="18"/>
          <w:szCs w:val="18"/>
          <w:highlight w:val="lightGray"/>
          <w:lang w:val="en-GB"/>
        </w:rPr>
        <w:t xml:space="preserve">A </w:t>
      </w:r>
      <w:r w:rsidRPr="000E4B8A">
        <w:rPr>
          <w:rFonts w:ascii="Palatino Linotype" w:eastAsia="Palatino Linotype" w:hAnsi="Palatino Linotype" w:cs="Palatino Linotype"/>
          <w:sz w:val="18"/>
          <w:szCs w:val="18"/>
          <w:highlight w:val="lightGray"/>
          <w:lang w:val="en-GB"/>
        </w:rPr>
        <w:t>Reinforcement Q-Learning Based Adaptive Encryption Model for Cyberthreat Mitigation in Wireless Sensor Networks</w:t>
      </w:r>
      <w:r w:rsidR="008F7CFD" w:rsidRPr="000E4B8A">
        <w:rPr>
          <w:rFonts w:ascii="Palatino Linotype" w:eastAsia="Palatino Linotype" w:hAnsi="Palatino Linotype" w:cs="Palatino Linotype"/>
          <w:sz w:val="18"/>
          <w:szCs w:val="18"/>
          <w:highlight w:val="lightGray"/>
          <w:lang w:val="en-GB"/>
        </w:rPr>
        <w:t>. </w:t>
      </w:r>
      <w:r w:rsidR="008F760B" w:rsidRPr="000E4B8A">
        <w:rPr>
          <w:rFonts w:ascii="Palatino Linotype" w:eastAsia="Palatino Linotype" w:hAnsi="Palatino Linotype" w:cs="Palatino Linotype"/>
          <w:sz w:val="18"/>
          <w:szCs w:val="18"/>
          <w:highlight w:val="lightGray"/>
          <w:lang w:val="en-GB"/>
        </w:rPr>
        <w:t>Intelligent Sensors</w:t>
      </w:r>
      <w:r w:rsidR="008F7CFD" w:rsidRPr="000E4B8A">
        <w:rPr>
          <w:rFonts w:ascii="Palatino Linotype" w:eastAsia="Palatino Linotype" w:hAnsi="Palatino Linotype" w:cs="Palatino Linotype"/>
          <w:sz w:val="18"/>
          <w:szCs w:val="18"/>
          <w:highlight w:val="lightGray"/>
          <w:lang w:val="en-GB"/>
        </w:rPr>
        <w:t xml:space="preserve">. </w:t>
      </w:r>
      <w:r w:rsidR="00735E4C" w:rsidRPr="000E4B8A">
        <w:rPr>
          <w:rFonts w:ascii="Palatino Linotype" w:eastAsia="Palatino Linotype" w:hAnsi="Palatino Linotype" w:cs="Palatino Linotype"/>
          <w:sz w:val="18"/>
          <w:szCs w:val="18"/>
          <w:highlight w:val="lightGray"/>
          <w:lang w:val="en-GB"/>
        </w:rPr>
        <w:t xml:space="preserve">SS on </w:t>
      </w:r>
      <w:r w:rsidR="001A718E" w:rsidRPr="000E4B8A">
        <w:rPr>
          <w:rFonts w:ascii="Palatino Linotype" w:eastAsia="Palatino Linotype" w:hAnsi="Palatino Linotype" w:cs="Palatino Linotype"/>
          <w:sz w:val="18"/>
          <w:szCs w:val="18"/>
          <w:highlight w:val="lightGray"/>
          <w:lang w:val="en-GB"/>
        </w:rPr>
        <w:t>Intelligence, Security, Trust and Privacy Advances in IoT, Bigdata and 5G</w:t>
      </w:r>
      <w:r w:rsidR="002C270D" w:rsidRPr="000E4B8A">
        <w:rPr>
          <w:rFonts w:ascii="Palatino Linotype" w:eastAsia="Palatino Linotype" w:hAnsi="Palatino Linotype" w:cs="Palatino Linotype"/>
          <w:sz w:val="18"/>
          <w:szCs w:val="18"/>
          <w:highlight w:val="lightGray"/>
          <w:lang w:val="en-GB"/>
        </w:rPr>
        <w:t xml:space="preserve"> </w:t>
      </w:r>
      <w:r w:rsidR="001A718E" w:rsidRPr="000E4B8A">
        <w:rPr>
          <w:rFonts w:ascii="Palatino Linotype" w:eastAsia="Palatino Linotype" w:hAnsi="Palatino Linotype" w:cs="Palatino Linotype"/>
          <w:sz w:val="18"/>
          <w:szCs w:val="18"/>
          <w:highlight w:val="lightGray"/>
          <w:lang w:val="en-GB"/>
        </w:rPr>
        <w:t>Networks (2nd Edition).</w:t>
      </w:r>
      <w:r w:rsidR="002C270D" w:rsidRPr="000E4B8A">
        <w:rPr>
          <w:rFonts w:ascii="Palatino Linotype" w:eastAsia="Palatino Linotype" w:hAnsi="Palatino Linotype" w:cs="Palatino Linotype"/>
          <w:sz w:val="18"/>
          <w:szCs w:val="18"/>
          <w:highlight w:val="lightGray"/>
          <w:lang w:val="en-GB"/>
        </w:rPr>
        <w:t xml:space="preserve"> Sensors </w:t>
      </w:r>
      <w:r w:rsidR="002C270D" w:rsidRPr="000E4B8A">
        <w:rPr>
          <w:rFonts w:ascii="Palatino Linotype" w:eastAsia="Palatino Linotype" w:hAnsi="Palatino Linotype" w:cs="Palatino Linotype"/>
          <w:b/>
          <w:bCs/>
          <w:sz w:val="18"/>
          <w:szCs w:val="18"/>
          <w:highlight w:val="lightGray"/>
          <w:lang w:val="en-GB"/>
        </w:rPr>
        <w:t>2025</w:t>
      </w:r>
      <w:r w:rsidR="002C270D" w:rsidRPr="000E4B8A">
        <w:rPr>
          <w:rFonts w:ascii="Palatino Linotype" w:eastAsia="Palatino Linotype" w:hAnsi="Palatino Linotype" w:cs="Palatino Linotype"/>
          <w:sz w:val="18"/>
          <w:szCs w:val="18"/>
          <w:highlight w:val="lightGray"/>
          <w:lang w:val="en-GB"/>
        </w:rPr>
        <w:t xml:space="preserve">, 25(7), 2056. DOI: 10.3390/s25072056. URL: </w:t>
      </w:r>
      <w:hyperlink r:id="rId43" w:history="1">
        <w:r w:rsidR="002C270D" w:rsidRPr="000E4B8A">
          <w:rPr>
            <w:rStyle w:val="Hipervnculo"/>
            <w:rFonts w:ascii="Palatino Linotype" w:eastAsia="Palatino Linotype" w:hAnsi="Palatino Linotype" w:cs="Palatino Linotype"/>
            <w:sz w:val="18"/>
            <w:szCs w:val="18"/>
            <w:highlight w:val="lightGray"/>
            <w:lang w:val="en-GB"/>
          </w:rPr>
          <w:t>https://doi.org/10.3390/s25072056</w:t>
        </w:r>
      </w:hyperlink>
      <w:r w:rsidR="002C270D" w:rsidRPr="000E4B8A">
        <w:rPr>
          <w:rFonts w:ascii="Palatino Linotype" w:eastAsia="Palatino Linotype" w:hAnsi="Palatino Linotype" w:cs="Palatino Linotype"/>
          <w:sz w:val="18"/>
          <w:szCs w:val="18"/>
          <w:highlight w:val="lightGray"/>
          <w:lang w:val="en-GB"/>
        </w:rPr>
        <w:t xml:space="preserve"> </w:t>
      </w:r>
      <w:r w:rsidR="001A718E" w:rsidRPr="000E4B8A">
        <w:rPr>
          <w:rFonts w:ascii="Palatino Linotype" w:eastAsia="Palatino Linotype" w:hAnsi="Palatino Linotype" w:cs="Palatino Linotype"/>
          <w:sz w:val="18"/>
          <w:szCs w:val="18"/>
          <w:highlight w:val="lightGray"/>
          <w:lang w:val="en-GB"/>
        </w:rPr>
        <w:t xml:space="preserve"> </w:t>
      </w:r>
    </w:p>
    <w:p w14:paraId="1E0415E4" w14:textId="75F50138" w:rsidR="00743F2C" w:rsidRPr="00126087" w:rsidRDefault="00E17F90" w:rsidP="00D419A7">
      <w:pPr>
        <w:pStyle w:val="PlainText1"/>
        <w:numPr>
          <w:ilvl w:val="0"/>
          <w:numId w:val="25"/>
        </w:numPr>
        <w:spacing w:line="259" w:lineRule="auto"/>
        <w:jc w:val="both"/>
        <w:rPr>
          <w:rFonts w:ascii="Palatino Linotype" w:hAnsi="Palatino Linotype"/>
          <w:sz w:val="18"/>
          <w:szCs w:val="18"/>
          <w:highlight w:val="green"/>
          <w:lang w:val="en-GB" w:eastAsia="zh-CN"/>
        </w:rPr>
      </w:pPr>
      <w:r w:rsidRPr="00126087">
        <w:rPr>
          <w:rFonts w:ascii="Palatino Linotype" w:eastAsia="Palatino Linotype" w:hAnsi="Palatino Linotype" w:cs="Palatino Linotype"/>
          <w:sz w:val="18"/>
          <w:szCs w:val="18"/>
          <w:highlight w:val="green"/>
          <w:lang w:val="en-GB"/>
        </w:rPr>
        <w:t xml:space="preserve">H. DAN, W. JIANG, J. SUN, L. JIANG, Y. SUN, </w:t>
      </w:r>
      <w:r w:rsidRPr="00126087">
        <w:rPr>
          <w:rFonts w:ascii="Palatino Linotype" w:eastAsia="Palatino Linotype" w:hAnsi="Palatino Linotype" w:cs="Palatino Linotype"/>
          <w:b/>
          <w:bCs/>
          <w:sz w:val="18"/>
          <w:szCs w:val="18"/>
          <w:highlight w:val="green"/>
          <w:lang w:val="en-GB"/>
        </w:rPr>
        <w:t>M. RIVERA</w:t>
      </w:r>
      <w:r w:rsidRPr="00126087">
        <w:rPr>
          <w:rFonts w:ascii="Palatino Linotype" w:eastAsia="Palatino Linotype" w:hAnsi="Palatino Linotype" w:cs="Palatino Linotype"/>
          <w:sz w:val="18"/>
          <w:szCs w:val="18"/>
          <w:highlight w:val="green"/>
          <w:lang w:val="en-GB"/>
        </w:rPr>
        <w:t>, P. WHEELER.</w:t>
      </w:r>
      <w:r w:rsidRPr="00126087">
        <w:rPr>
          <w:rFonts w:ascii="Palatino Linotype" w:hAnsi="Palatino Linotype"/>
          <w:sz w:val="18"/>
          <w:szCs w:val="18"/>
          <w:highlight w:val="green"/>
          <w:lang w:val="en-GB" w:eastAsia="zh-CN"/>
        </w:rPr>
        <w:t xml:space="preserve"> </w:t>
      </w:r>
      <w:r w:rsidR="002B1130" w:rsidRPr="00126087">
        <w:rPr>
          <w:rFonts w:ascii="Palatino Linotype" w:hAnsi="Palatino Linotype"/>
          <w:sz w:val="18"/>
          <w:szCs w:val="18"/>
          <w:highlight w:val="green"/>
          <w:lang w:val="en-GB" w:eastAsia="zh-CN"/>
        </w:rPr>
        <w:t>Implementation and stability analysis of speed-adaptive full-order observer based on multistep discretization method in speed-</w:t>
      </w:r>
      <w:proofErr w:type="spellStart"/>
      <w:r w:rsidR="002B1130" w:rsidRPr="00126087">
        <w:rPr>
          <w:rFonts w:ascii="Palatino Linotype" w:hAnsi="Palatino Linotype"/>
          <w:sz w:val="18"/>
          <w:szCs w:val="18"/>
          <w:highlight w:val="green"/>
          <w:lang w:val="en-GB" w:eastAsia="zh-CN"/>
        </w:rPr>
        <w:t>sensorless</w:t>
      </w:r>
      <w:proofErr w:type="spellEnd"/>
      <w:r w:rsidR="002B1130" w:rsidRPr="00126087">
        <w:rPr>
          <w:rFonts w:ascii="Palatino Linotype" w:hAnsi="Palatino Linotype"/>
          <w:sz w:val="18"/>
          <w:szCs w:val="18"/>
          <w:highlight w:val="green"/>
          <w:lang w:val="en-GB" w:eastAsia="zh-CN"/>
        </w:rPr>
        <w:t xml:space="preserve"> induction machine drives. Journal of Power Electronics, 2025. DOI: 10.1007/s43236-025-01078-2. URL: </w:t>
      </w:r>
      <w:hyperlink r:id="rId44" w:history="1">
        <w:r w:rsidR="002B1130" w:rsidRPr="00126087">
          <w:rPr>
            <w:rStyle w:val="Hipervnculo"/>
            <w:rFonts w:ascii="Palatino Linotype" w:hAnsi="Palatino Linotype"/>
            <w:sz w:val="18"/>
            <w:szCs w:val="18"/>
            <w:highlight w:val="green"/>
            <w:lang w:val="en-GB" w:eastAsia="zh-CN"/>
          </w:rPr>
          <w:t>https://doi.org/10.1007/s43236-025-01078-2</w:t>
        </w:r>
      </w:hyperlink>
      <w:r w:rsidR="002B1130" w:rsidRPr="00126087">
        <w:rPr>
          <w:rFonts w:ascii="Palatino Linotype" w:hAnsi="Palatino Linotype"/>
          <w:sz w:val="18"/>
          <w:szCs w:val="18"/>
          <w:highlight w:val="green"/>
          <w:lang w:val="en-GB" w:eastAsia="zh-CN"/>
        </w:rPr>
        <w:t xml:space="preserve"> </w:t>
      </w:r>
    </w:p>
    <w:p w14:paraId="637BCCCA" w14:textId="50A97172" w:rsidR="00081D7C" w:rsidRPr="00126087" w:rsidRDefault="00081D7C" w:rsidP="00B6568D">
      <w:pPr>
        <w:pStyle w:val="PlainText1"/>
        <w:numPr>
          <w:ilvl w:val="0"/>
          <w:numId w:val="25"/>
        </w:numPr>
        <w:spacing w:line="259" w:lineRule="auto"/>
        <w:jc w:val="both"/>
        <w:rPr>
          <w:rFonts w:ascii="Palatino Linotype" w:eastAsia="Palatino Linotype" w:hAnsi="Palatino Linotype" w:cs="Palatino Linotype"/>
          <w:sz w:val="18"/>
          <w:szCs w:val="18"/>
          <w:highlight w:val="green"/>
        </w:rPr>
      </w:pPr>
      <w:r w:rsidRPr="00126087">
        <w:rPr>
          <w:rFonts w:ascii="Palatino Linotype" w:eastAsia="Palatino Linotype" w:hAnsi="Palatino Linotype" w:cs="Palatino Linotype"/>
          <w:sz w:val="18"/>
          <w:szCs w:val="18"/>
          <w:highlight w:val="green"/>
        </w:rPr>
        <w:t xml:space="preserve">A. MAUREIRA, </w:t>
      </w:r>
      <w:r w:rsidR="001E75EF" w:rsidRPr="00126087">
        <w:rPr>
          <w:rFonts w:ascii="Palatino Linotype" w:eastAsia="Palatino Linotype" w:hAnsi="Palatino Linotype" w:cs="Palatino Linotype"/>
          <w:sz w:val="18"/>
          <w:szCs w:val="18"/>
          <w:highlight w:val="green"/>
        </w:rPr>
        <w:t xml:space="preserve">S. RIFFO, </w:t>
      </w:r>
      <w:r w:rsidRPr="00126087">
        <w:rPr>
          <w:rFonts w:ascii="Palatino Linotype" w:eastAsia="Palatino Linotype" w:hAnsi="Palatino Linotype" w:cs="Palatino Linotype"/>
          <w:sz w:val="18"/>
          <w:szCs w:val="18"/>
          <w:highlight w:val="green"/>
        </w:rPr>
        <w:t>C. RESTREPO,</w:t>
      </w:r>
      <w:r w:rsidR="001E75EF" w:rsidRPr="00126087">
        <w:rPr>
          <w:rFonts w:ascii="Palatino Linotype" w:eastAsia="Palatino Linotype" w:hAnsi="Palatino Linotype" w:cs="Palatino Linotype"/>
          <w:sz w:val="18"/>
          <w:szCs w:val="18"/>
          <w:highlight w:val="green"/>
        </w:rPr>
        <w:t xml:space="preserve"> C. GONZÁLEZ, </w:t>
      </w:r>
      <w:r w:rsidRPr="00126087">
        <w:rPr>
          <w:rFonts w:ascii="Palatino Linotype" w:eastAsia="Palatino Linotype" w:hAnsi="Palatino Linotype" w:cs="Palatino Linotype"/>
          <w:b/>
          <w:bCs/>
          <w:sz w:val="18"/>
          <w:szCs w:val="18"/>
          <w:highlight w:val="green"/>
        </w:rPr>
        <w:t>M. RIVERA</w:t>
      </w:r>
      <w:r w:rsidRPr="00126087">
        <w:rPr>
          <w:rFonts w:ascii="Palatino Linotype" w:eastAsia="Palatino Linotype" w:hAnsi="Palatino Linotype" w:cs="Palatino Linotype"/>
          <w:sz w:val="18"/>
          <w:szCs w:val="18"/>
          <w:highlight w:val="green"/>
        </w:rPr>
        <w:t xml:space="preserve">. </w:t>
      </w:r>
      <w:r w:rsidR="00B6568D" w:rsidRPr="00126087">
        <w:rPr>
          <w:rFonts w:ascii="Palatino Linotype" w:eastAsia="Palatino Linotype" w:hAnsi="Palatino Linotype" w:cs="Palatino Linotype"/>
          <w:sz w:val="18"/>
          <w:szCs w:val="18"/>
          <w:highlight w:val="green"/>
          <w:lang w:val="en-GB"/>
        </w:rPr>
        <w:t>Model-</w:t>
      </w:r>
      <w:r w:rsidR="00494399" w:rsidRPr="00126087">
        <w:rPr>
          <w:rFonts w:ascii="Palatino Linotype" w:eastAsia="Palatino Linotype" w:hAnsi="Palatino Linotype" w:cs="Palatino Linotype"/>
          <w:sz w:val="18"/>
          <w:szCs w:val="18"/>
          <w:highlight w:val="green"/>
          <w:lang w:val="en-GB"/>
        </w:rPr>
        <w:t>F</w:t>
      </w:r>
      <w:r w:rsidR="00B6568D" w:rsidRPr="00126087">
        <w:rPr>
          <w:rFonts w:ascii="Palatino Linotype" w:eastAsia="Palatino Linotype" w:hAnsi="Palatino Linotype" w:cs="Palatino Linotype"/>
          <w:sz w:val="18"/>
          <w:szCs w:val="18"/>
          <w:highlight w:val="green"/>
          <w:lang w:val="en-GB"/>
        </w:rPr>
        <w:t xml:space="preserve">ree </w:t>
      </w:r>
      <w:r w:rsidR="00494399" w:rsidRPr="00126087">
        <w:rPr>
          <w:rFonts w:ascii="Palatino Linotype" w:eastAsia="Palatino Linotype" w:hAnsi="Palatino Linotype" w:cs="Palatino Linotype"/>
          <w:sz w:val="18"/>
          <w:szCs w:val="18"/>
          <w:highlight w:val="green"/>
          <w:lang w:val="en-GB"/>
        </w:rPr>
        <w:t xml:space="preserve">Control </w:t>
      </w:r>
      <w:r w:rsidR="00B6568D" w:rsidRPr="00126087">
        <w:rPr>
          <w:rFonts w:ascii="Palatino Linotype" w:eastAsia="Palatino Linotype" w:hAnsi="Palatino Linotype" w:cs="Palatino Linotype"/>
          <w:sz w:val="18"/>
          <w:szCs w:val="18"/>
          <w:highlight w:val="green"/>
          <w:lang w:val="en-GB"/>
        </w:rPr>
        <w:t xml:space="preserve">of a DC-DC Boost Converter Based on the </w:t>
      </w:r>
      <w:r w:rsidR="00494399" w:rsidRPr="00126087">
        <w:rPr>
          <w:rFonts w:ascii="Palatino Linotype" w:eastAsia="Palatino Linotype" w:hAnsi="Palatino Linotype" w:cs="Palatino Linotype"/>
          <w:sz w:val="18"/>
          <w:szCs w:val="18"/>
          <w:highlight w:val="green"/>
          <w:lang w:val="en-GB"/>
        </w:rPr>
        <w:t xml:space="preserve">Averaging of </w:t>
      </w:r>
      <w:r w:rsidR="00B6568D" w:rsidRPr="00126087">
        <w:rPr>
          <w:rFonts w:ascii="Palatino Linotype" w:eastAsia="Palatino Linotype" w:hAnsi="Palatino Linotype" w:cs="Palatino Linotype"/>
          <w:sz w:val="18"/>
          <w:szCs w:val="18"/>
          <w:highlight w:val="green"/>
          <w:lang w:val="en-GB"/>
        </w:rPr>
        <w:t xml:space="preserve">Inductor Current. </w:t>
      </w:r>
      <w:r w:rsidR="00644396" w:rsidRPr="00126087">
        <w:rPr>
          <w:rFonts w:ascii="Palatino Linotype" w:eastAsia="Palatino Linotype" w:hAnsi="Palatino Linotype" w:cs="Palatino Linotype"/>
          <w:sz w:val="18"/>
          <w:szCs w:val="18"/>
          <w:highlight w:val="green"/>
          <w:lang w:val="en-GB"/>
        </w:rPr>
        <w:t xml:space="preserve">Archives of Electrical Engineering, The Journal </w:t>
      </w:r>
      <w:r w:rsidR="00992EA9" w:rsidRPr="00126087">
        <w:rPr>
          <w:rFonts w:ascii="Palatino Linotype" w:eastAsia="Palatino Linotype" w:hAnsi="Palatino Linotype" w:cs="Palatino Linotype"/>
          <w:sz w:val="18"/>
          <w:szCs w:val="18"/>
          <w:highlight w:val="green"/>
          <w:lang w:val="en-GB"/>
        </w:rPr>
        <w:t xml:space="preserve">of </w:t>
      </w:r>
      <w:r w:rsidR="00644396" w:rsidRPr="00126087">
        <w:rPr>
          <w:rFonts w:ascii="Palatino Linotype" w:eastAsia="Palatino Linotype" w:hAnsi="Palatino Linotype" w:cs="Palatino Linotype"/>
          <w:sz w:val="18"/>
          <w:szCs w:val="18"/>
          <w:highlight w:val="green"/>
          <w:lang w:val="en-GB"/>
        </w:rPr>
        <w:t>Polish</w:t>
      </w:r>
      <w:r w:rsidR="00992EA9" w:rsidRPr="00126087">
        <w:rPr>
          <w:rFonts w:ascii="Palatino Linotype" w:eastAsia="Palatino Linotype" w:hAnsi="Palatino Linotype" w:cs="Palatino Linotype"/>
          <w:sz w:val="18"/>
          <w:szCs w:val="18"/>
          <w:highlight w:val="green"/>
          <w:lang w:val="en-GB"/>
        </w:rPr>
        <w:t xml:space="preserve"> Academy of Sciences</w:t>
      </w:r>
      <w:r w:rsidRPr="00126087">
        <w:rPr>
          <w:rFonts w:ascii="Palatino Linotype" w:eastAsia="Palatino Linotype" w:hAnsi="Palatino Linotype" w:cs="Palatino Linotype"/>
          <w:sz w:val="18"/>
          <w:szCs w:val="18"/>
          <w:highlight w:val="green"/>
          <w:lang w:val="en-GB"/>
        </w:rPr>
        <w:t xml:space="preserve">, </w:t>
      </w:r>
      <w:r w:rsidR="0039354C" w:rsidRPr="00126087">
        <w:rPr>
          <w:rFonts w:ascii="Palatino Linotype" w:eastAsia="Palatino Linotype" w:hAnsi="Palatino Linotype" w:cs="Palatino Linotype"/>
          <w:sz w:val="18"/>
          <w:szCs w:val="18"/>
          <w:highlight w:val="green"/>
          <w:lang w:val="en-GB"/>
        </w:rPr>
        <w:t xml:space="preserve">VOL. </w:t>
      </w:r>
      <w:r w:rsidR="0039354C" w:rsidRPr="00126087">
        <w:rPr>
          <w:rFonts w:ascii="Palatino Linotype" w:eastAsia="Palatino Linotype" w:hAnsi="Palatino Linotype" w:cs="Palatino Linotype"/>
          <w:sz w:val="18"/>
          <w:szCs w:val="18"/>
          <w:highlight w:val="green"/>
        </w:rPr>
        <w:t xml:space="preserve">X(Y), pp.1-15, </w:t>
      </w:r>
      <w:r w:rsidRPr="00126087">
        <w:rPr>
          <w:rFonts w:ascii="Palatino Linotype" w:eastAsia="Palatino Linotype" w:hAnsi="Palatino Linotype" w:cs="Palatino Linotype"/>
          <w:sz w:val="18"/>
          <w:szCs w:val="18"/>
          <w:highlight w:val="green"/>
        </w:rPr>
        <w:t>2025. DOI:</w:t>
      </w:r>
      <w:r w:rsidR="0039354C" w:rsidRPr="00126087">
        <w:rPr>
          <w:rFonts w:ascii="Palatino Linotype" w:eastAsia="Palatino Linotype" w:hAnsi="Palatino Linotype" w:cs="Palatino Linotype"/>
          <w:sz w:val="18"/>
          <w:szCs w:val="18"/>
          <w:highlight w:val="green"/>
        </w:rPr>
        <w:t xml:space="preserve"> 10.24425/aee.2025.153910</w:t>
      </w:r>
      <w:r w:rsidRPr="00126087">
        <w:rPr>
          <w:rFonts w:ascii="Palatino Linotype" w:eastAsia="Palatino Linotype" w:hAnsi="Palatino Linotype" w:cs="Palatino Linotype"/>
          <w:sz w:val="18"/>
          <w:szCs w:val="18"/>
          <w:highlight w:val="green"/>
        </w:rPr>
        <w:t>. URL:</w:t>
      </w:r>
      <w:r w:rsidR="007D70D0" w:rsidRPr="00126087">
        <w:rPr>
          <w:rFonts w:ascii="Palatino Linotype" w:eastAsia="Palatino Linotype" w:hAnsi="Palatino Linotype" w:cs="Palatino Linotype"/>
          <w:sz w:val="18"/>
          <w:szCs w:val="18"/>
          <w:highlight w:val="green"/>
        </w:rPr>
        <w:t xml:space="preserve"> </w:t>
      </w:r>
      <w:hyperlink r:id="rId45" w:history="1">
        <w:r w:rsidR="007D70D0" w:rsidRPr="00126087">
          <w:rPr>
            <w:rStyle w:val="Hipervnculo"/>
            <w:rFonts w:ascii="Palatino Linotype" w:eastAsia="Palatino Linotype" w:hAnsi="Palatino Linotype" w:cs="Palatino Linotype"/>
            <w:sz w:val="18"/>
            <w:szCs w:val="18"/>
            <w:highlight w:val="green"/>
          </w:rPr>
          <w:t>https://journals.pan.pl/Content/134790/PDF/11.pdf</w:t>
        </w:r>
      </w:hyperlink>
      <w:r w:rsidRPr="00126087">
        <w:rPr>
          <w:rFonts w:ascii="Palatino Linotype" w:eastAsia="Palatino Linotype" w:hAnsi="Palatino Linotype" w:cs="Palatino Linotype"/>
          <w:sz w:val="18"/>
          <w:szCs w:val="18"/>
          <w:highlight w:val="green"/>
        </w:rPr>
        <w:t>.</w:t>
      </w:r>
      <w:r w:rsidR="007C76BD" w:rsidRPr="00126087">
        <w:rPr>
          <w:rFonts w:ascii="Palatino Linotype" w:eastAsia="Palatino Linotype" w:hAnsi="Palatino Linotype" w:cs="Palatino Linotype"/>
          <w:sz w:val="18"/>
          <w:szCs w:val="18"/>
          <w:highlight w:val="green"/>
        </w:rPr>
        <w:t xml:space="preserve"> </w:t>
      </w:r>
    </w:p>
    <w:p w14:paraId="7906E21E" w14:textId="6E7BA481" w:rsidR="00903351" w:rsidRPr="00A32FCE" w:rsidRDefault="00243532" w:rsidP="00ED7B3E">
      <w:pPr>
        <w:pStyle w:val="PlainText1"/>
        <w:numPr>
          <w:ilvl w:val="0"/>
          <w:numId w:val="25"/>
        </w:numPr>
        <w:spacing w:line="259" w:lineRule="auto"/>
        <w:jc w:val="both"/>
        <w:rPr>
          <w:rFonts w:ascii="Palatino Linotype" w:eastAsia="Palatino Linotype" w:hAnsi="Palatino Linotype" w:cs="Palatino Linotype"/>
          <w:sz w:val="18"/>
          <w:szCs w:val="18"/>
          <w:lang w:val="en-GB"/>
        </w:rPr>
      </w:pPr>
      <w:r w:rsidRPr="00126087">
        <w:rPr>
          <w:rFonts w:ascii="Palatino Linotype" w:eastAsia="Palatino Linotype" w:hAnsi="Palatino Linotype" w:cs="Palatino Linotype"/>
          <w:sz w:val="18"/>
          <w:szCs w:val="18"/>
          <w:highlight w:val="lightGray"/>
          <w:lang w:val="en-GB"/>
        </w:rPr>
        <w:t xml:space="preserve">W. CHEN, H. SUN, M. YOU, J. JIANG, </w:t>
      </w:r>
      <w:r w:rsidRPr="00126087">
        <w:rPr>
          <w:rFonts w:ascii="Palatino Linotype" w:eastAsia="Palatino Linotype" w:hAnsi="Palatino Linotype" w:cs="Palatino Linotype"/>
          <w:b/>
          <w:bCs/>
          <w:sz w:val="18"/>
          <w:szCs w:val="18"/>
          <w:highlight w:val="lightGray"/>
          <w:lang w:val="en-GB"/>
        </w:rPr>
        <w:t>M. RIVERA</w:t>
      </w:r>
      <w:r w:rsidRPr="00126087">
        <w:rPr>
          <w:rFonts w:ascii="Palatino Linotype" w:eastAsia="Palatino Linotype" w:hAnsi="Palatino Linotype" w:cs="Palatino Linotype"/>
          <w:sz w:val="18"/>
          <w:szCs w:val="18"/>
          <w:highlight w:val="lightGray"/>
          <w:lang w:val="en-GB"/>
        </w:rPr>
        <w:t xml:space="preserve">. </w:t>
      </w:r>
      <w:r w:rsidR="00AB72CC" w:rsidRPr="00126087">
        <w:rPr>
          <w:rFonts w:ascii="Palatino Linotype" w:eastAsia="Palatino Linotype" w:hAnsi="Palatino Linotype" w:cs="Palatino Linotype"/>
          <w:sz w:val="18"/>
          <w:szCs w:val="18"/>
          <w:highlight w:val="lightGray"/>
          <w:lang w:val="en-GB"/>
        </w:rPr>
        <w:t>A Knowledge Graph-Based Framework for Smart Home Device Action Recommendation and Demand Response</w:t>
      </w:r>
      <w:r w:rsidR="00AB72CC" w:rsidRPr="00126087">
        <w:rPr>
          <w:rFonts w:ascii="Palatino Linotype" w:eastAsia="Palatino Linotype" w:hAnsi="Palatino Linotype" w:cs="Palatino Linotype"/>
          <w:b/>
          <w:bCs/>
          <w:sz w:val="18"/>
          <w:szCs w:val="18"/>
          <w:highlight w:val="lightGray"/>
          <w:lang w:val="en-GB"/>
        </w:rPr>
        <w:t xml:space="preserve">. </w:t>
      </w:r>
      <w:r w:rsidR="00BC3BF4" w:rsidRPr="00126087">
        <w:rPr>
          <w:rFonts w:ascii="Palatino Linotype" w:eastAsia="Palatino Linotype" w:hAnsi="Palatino Linotype" w:cs="Palatino Linotype"/>
          <w:sz w:val="18"/>
          <w:szCs w:val="18"/>
          <w:highlight w:val="lightGray"/>
          <w:lang w:val="en-GB"/>
        </w:rPr>
        <w:t>Energies 2025, 18(4), 833</w:t>
      </w:r>
      <w:r w:rsidR="00903351" w:rsidRPr="00126087">
        <w:rPr>
          <w:rFonts w:ascii="Palatino Linotype" w:eastAsia="Palatino Linotype" w:hAnsi="Palatino Linotype" w:cs="Palatino Linotype"/>
          <w:sz w:val="18"/>
          <w:szCs w:val="18"/>
          <w:highlight w:val="lightGray"/>
          <w:lang w:val="en-GB"/>
        </w:rPr>
        <w:t>.</w:t>
      </w:r>
      <w:r w:rsidR="00A32FCE" w:rsidRPr="00126087">
        <w:rPr>
          <w:rFonts w:ascii="Palatino Linotype" w:eastAsia="Palatino Linotype" w:hAnsi="Palatino Linotype" w:cs="Palatino Linotype"/>
          <w:sz w:val="18"/>
          <w:szCs w:val="18"/>
          <w:highlight w:val="lightGray"/>
          <w:lang w:val="en-GB"/>
        </w:rPr>
        <w:t xml:space="preserve"> DOI: </w:t>
      </w:r>
      <w:r w:rsidR="0002791A" w:rsidRPr="00126087">
        <w:rPr>
          <w:rFonts w:ascii="Palatino Linotype" w:eastAsia="Palatino Linotype" w:hAnsi="Palatino Linotype" w:cs="Palatino Linotype"/>
          <w:sz w:val="18"/>
          <w:szCs w:val="18"/>
          <w:highlight w:val="lightGray"/>
          <w:lang w:val="en-GB"/>
        </w:rPr>
        <w:t>10.3390/en18040833.</w:t>
      </w:r>
      <w:r w:rsidR="00903351" w:rsidRPr="00126087">
        <w:rPr>
          <w:rFonts w:ascii="Palatino Linotype" w:eastAsia="Palatino Linotype" w:hAnsi="Palatino Linotype" w:cs="Palatino Linotype"/>
          <w:sz w:val="18"/>
          <w:szCs w:val="18"/>
          <w:highlight w:val="lightGray"/>
          <w:lang w:val="en-GB"/>
        </w:rPr>
        <w:t xml:space="preserve"> URL:</w:t>
      </w:r>
      <w:r w:rsidR="0065754D" w:rsidRPr="00126087">
        <w:rPr>
          <w:rFonts w:ascii="Palatino Linotype" w:eastAsia="Palatino Linotype" w:hAnsi="Palatino Linotype" w:cs="Palatino Linotype"/>
          <w:sz w:val="18"/>
          <w:szCs w:val="18"/>
          <w:highlight w:val="lightGray"/>
          <w:lang w:val="en-GB"/>
        </w:rPr>
        <w:t xml:space="preserve"> </w:t>
      </w:r>
      <w:hyperlink r:id="rId46" w:history="1">
        <w:r w:rsidR="00386ACF" w:rsidRPr="00126087">
          <w:rPr>
            <w:rStyle w:val="Hipervnculo"/>
            <w:rFonts w:ascii="Palatino Linotype" w:eastAsia="Palatino Linotype" w:hAnsi="Palatino Linotype" w:cs="Palatino Linotype"/>
            <w:sz w:val="18"/>
            <w:szCs w:val="18"/>
            <w:highlight w:val="lightGray"/>
            <w:lang w:val="en-GB"/>
          </w:rPr>
          <w:t>https://doi.org/10.3390/en18040833</w:t>
        </w:r>
      </w:hyperlink>
      <w:r w:rsidR="00903351" w:rsidRPr="00A32FCE">
        <w:rPr>
          <w:rFonts w:ascii="Palatino Linotype" w:eastAsia="Palatino Linotype" w:hAnsi="Palatino Linotype" w:cs="Palatino Linotype"/>
          <w:sz w:val="18"/>
          <w:szCs w:val="18"/>
          <w:lang w:val="en-GB"/>
        </w:rPr>
        <w:t>.</w:t>
      </w:r>
    </w:p>
    <w:p w14:paraId="3D32D78E" w14:textId="13FD56F9" w:rsidR="007F1696" w:rsidRPr="00F478E9" w:rsidRDefault="007F1696" w:rsidP="00ED7B3E">
      <w:pPr>
        <w:pStyle w:val="PlainText1"/>
        <w:numPr>
          <w:ilvl w:val="0"/>
          <w:numId w:val="25"/>
        </w:numPr>
        <w:spacing w:line="259" w:lineRule="auto"/>
        <w:jc w:val="both"/>
        <w:rPr>
          <w:rFonts w:ascii="Palatino Linotype" w:eastAsia="Palatino Linotype" w:hAnsi="Palatino Linotype" w:cs="Palatino Linotype"/>
          <w:sz w:val="18"/>
          <w:szCs w:val="18"/>
          <w:highlight w:val="lightGray"/>
          <w:lang w:val="en-GB"/>
        </w:rPr>
      </w:pPr>
      <w:r w:rsidRPr="00F478E9">
        <w:rPr>
          <w:rFonts w:ascii="Palatino Linotype" w:eastAsia="Palatino Linotype" w:hAnsi="Palatino Linotype" w:cs="Palatino Linotype"/>
          <w:sz w:val="18"/>
          <w:szCs w:val="18"/>
          <w:highlight w:val="lightGray"/>
          <w:lang w:val="pt-BR"/>
        </w:rPr>
        <w:t xml:space="preserve">R. </w:t>
      </w:r>
      <w:r w:rsidR="001F3993" w:rsidRPr="00F478E9">
        <w:rPr>
          <w:rFonts w:ascii="Palatino Linotype" w:eastAsia="Palatino Linotype" w:hAnsi="Palatino Linotype" w:cs="Palatino Linotype"/>
          <w:sz w:val="18"/>
          <w:szCs w:val="18"/>
          <w:highlight w:val="lightGray"/>
          <w:lang w:val="pt-BR"/>
        </w:rPr>
        <w:t xml:space="preserve">HEIDARI, M. GHANBARI, E. ADIB, </w:t>
      </w:r>
      <w:r w:rsidRPr="00F478E9">
        <w:rPr>
          <w:rFonts w:ascii="Palatino Linotype" w:eastAsia="Palatino Linotype" w:hAnsi="Palatino Linotype" w:cs="Palatino Linotype"/>
          <w:b/>
          <w:bCs/>
          <w:sz w:val="18"/>
          <w:szCs w:val="18"/>
          <w:highlight w:val="lightGray"/>
          <w:lang w:val="pt-BR"/>
        </w:rPr>
        <w:t>M. RIVERA</w:t>
      </w:r>
      <w:r w:rsidRPr="00F478E9">
        <w:rPr>
          <w:rFonts w:ascii="Palatino Linotype" w:eastAsia="Palatino Linotype" w:hAnsi="Palatino Linotype" w:cs="Palatino Linotype"/>
          <w:sz w:val="18"/>
          <w:szCs w:val="18"/>
          <w:highlight w:val="lightGray"/>
          <w:lang w:val="pt-BR"/>
        </w:rPr>
        <w:t xml:space="preserve">. </w:t>
      </w:r>
      <w:r w:rsidR="00606825" w:rsidRPr="00F478E9">
        <w:rPr>
          <w:rFonts w:ascii="Palatino Linotype" w:eastAsia="Palatino Linotype" w:hAnsi="Palatino Linotype" w:cs="Palatino Linotype"/>
          <w:sz w:val="18"/>
          <w:szCs w:val="18"/>
          <w:highlight w:val="lightGray"/>
          <w:lang w:val="en-GB"/>
        </w:rPr>
        <w:t>Coupled Inductor-based Soft-switched Boost-</w:t>
      </w:r>
      <w:proofErr w:type="spellStart"/>
      <w:r w:rsidR="00606825" w:rsidRPr="00F478E9">
        <w:rPr>
          <w:rFonts w:ascii="Palatino Linotype" w:eastAsia="Palatino Linotype" w:hAnsi="Palatino Linotype" w:cs="Palatino Linotype"/>
          <w:sz w:val="18"/>
          <w:szCs w:val="18"/>
          <w:highlight w:val="lightGray"/>
          <w:lang w:val="en-GB"/>
        </w:rPr>
        <w:t>Ćuk</w:t>
      </w:r>
      <w:proofErr w:type="spellEnd"/>
      <w:r w:rsidR="00606825" w:rsidRPr="00F478E9">
        <w:rPr>
          <w:rFonts w:ascii="Palatino Linotype" w:eastAsia="Palatino Linotype" w:hAnsi="Palatino Linotype" w:cs="Palatino Linotype"/>
          <w:sz w:val="18"/>
          <w:szCs w:val="18"/>
          <w:highlight w:val="lightGray"/>
          <w:lang w:val="en-GB"/>
        </w:rPr>
        <w:t xml:space="preserve"> Converter for Microinverter Applications</w:t>
      </w:r>
      <w:r w:rsidRPr="00F478E9">
        <w:rPr>
          <w:rFonts w:ascii="Palatino Linotype" w:eastAsia="Palatino Linotype" w:hAnsi="Palatino Linotype" w:cs="Palatino Linotype"/>
          <w:sz w:val="18"/>
          <w:szCs w:val="18"/>
          <w:highlight w:val="lightGray"/>
          <w:lang w:val="en-GB"/>
        </w:rPr>
        <w:t xml:space="preserve">. </w:t>
      </w:r>
      <w:r w:rsidR="00606825" w:rsidRPr="00F478E9">
        <w:rPr>
          <w:rFonts w:ascii="Palatino Linotype" w:eastAsia="Palatino Linotype" w:hAnsi="Palatino Linotype" w:cs="Palatino Linotype"/>
          <w:sz w:val="18"/>
          <w:szCs w:val="18"/>
          <w:highlight w:val="lightGray"/>
          <w:lang w:val="en-GB"/>
        </w:rPr>
        <w:t>IEEE Transactions on Power Electronics</w:t>
      </w:r>
      <w:r w:rsidRPr="00F478E9">
        <w:rPr>
          <w:rFonts w:ascii="Palatino Linotype" w:eastAsia="Palatino Linotype" w:hAnsi="Palatino Linotype" w:cs="Palatino Linotype"/>
          <w:sz w:val="18"/>
          <w:szCs w:val="18"/>
          <w:highlight w:val="lightGray"/>
          <w:lang w:val="en-GB"/>
        </w:rPr>
        <w:t xml:space="preserve">, </w:t>
      </w:r>
      <w:r w:rsidR="006D1A2D" w:rsidRPr="00F478E9">
        <w:rPr>
          <w:rFonts w:ascii="Palatino Linotype" w:eastAsia="Palatino Linotype" w:hAnsi="Palatino Linotype" w:cs="Palatino Linotype"/>
          <w:sz w:val="18"/>
          <w:szCs w:val="18"/>
          <w:highlight w:val="lightGray"/>
          <w:lang w:val="en-GB"/>
        </w:rPr>
        <w:t>vol. 40, no. 7, pp. 9543-9555, July 2025</w:t>
      </w:r>
      <w:r w:rsidRPr="00F478E9">
        <w:rPr>
          <w:rFonts w:ascii="Palatino Linotype" w:eastAsia="Palatino Linotype" w:hAnsi="Palatino Linotype" w:cs="Palatino Linotype"/>
          <w:sz w:val="18"/>
          <w:szCs w:val="18"/>
          <w:highlight w:val="lightGray"/>
          <w:lang w:val="en-GB"/>
        </w:rPr>
        <w:t>. DOI:</w:t>
      </w:r>
      <w:r w:rsidR="008338B2" w:rsidRPr="00F478E9">
        <w:rPr>
          <w:rFonts w:ascii="Palatino Linotype" w:eastAsia="Palatino Linotype" w:hAnsi="Palatino Linotype" w:cs="Palatino Linotype"/>
          <w:sz w:val="18"/>
          <w:szCs w:val="18"/>
          <w:highlight w:val="lightGray"/>
          <w:lang w:val="en-GB"/>
        </w:rPr>
        <w:t xml:space="preserve"> 10.1109/TPEL.2025.3542231</w:t>
      </w:r>
      <w:r w:rsidRPr="00F478E9">
        <w:rPr>
          <w:rFonts w:ascii="Palatino Linotype" w:eastAsia="Palatino Linotype" w:hAnsi="Palatino Linotype" w:cs="Palatino Linotype"/>
          <w:sz w:val="18"/>
          <w:szCs w:val="18"/>
          <w:highlight w:val="lightGray"/>
          <w:lang w:val="en-GB"/>
        </w:rPr>
        <w:t>. URL:</w:t>
      </w:r>
      <w:r w:rsidR="00585B17" w:rsidRPr="00F478E9">
        <w:rPr>
          <w:rFonts w:ascii="Palatino Linotype" w:eastAsia="Palatino Linotype" w:hAnsi="Palatino Linotype" w:cs="Palatino Linotype"/>
          <w:sz w:val="18"/>
          <w:szCs w:val="18"/>
          <w:highlight w:val="lightGray"/>
          <w:lang w:val="en-GB"/>
        </w:rPr>
        <w:t xml:space="preserve"> </w:t>
      </w:r>
      <w:hyperlink r:id="rId47" w:history="1">
        <w:r w:rsidR="00855397" w:rsidRPr="00F478E9">
          <w:rPr>
            <w:rStyle w:val="Hipervnculo"/>
            <w:rFonts w:ascii="Palatino Linotype" w:eastAsia="Palatino Linotype" w:hAnsi="Palatino Linotype" w:cs="Palatino Linotype"/>
            <w:sz w:val="18"/>
            <w:szCs w:val="18"/>
            <w:highlight w:val="lightGray"/>
            <w:lang w:val="en-GB"/>
          </w:rPr>
          <w:t>https://ieeexplore.ieee.org/document/10887243</w:t>
        </w:r>
      </w:hyperlink>
      <w:r w:rsidR="00855397" w:rsidRPr="00F478E9">
        <w:rPr>
          <w:rFonts w:ascii="Palatino Linotype" w:eastAsia="Palatino Linotype" w:hAnsi="Palatino Linotype" w:cs="Palatino Linotype"/>
          <w:sz w:val="18"/>
          <w:szCs w:val="18"/>
          <w:highlight w:val="lightGray"/>
          <w:lang w:val="en-GB"/>
        </w:rPr>
        <w:t xml:space="preserve">. </w:t>
      </w:r>
    </w:p>
    <w:p w14:paraId="50E8B21C" w14:textId="6CB27165" w:rsidR="0059552A" w:rsidRPr="00F478E9" w:rsidRDefault="003A280B" w:rsidP="00ED7B3E">
      <w:pPr>
        <w:pStyle w:val="PlainText1"/>
        <w:numPr>
          <w:ilvl w:val="0"/>
          <w:numId w:val="25"/>
        </w:numPr>
        <w:spacing w:line="259" w:lineRule="auto"/>
        <w:jc w:val="both"/>
        <w:rPr>
          <w:rFonts w:ascii="Palatino Linotype" w:eastAsia="Palatino Linotype" w:hAnsi="Palatino Linotype" w:cs="Palatino Linotype"/>
          <w:sz w:val="18"/>
          <w:szCs w:val="18"/>
          <w:highlight w:val="lightGray"/>
          <w:lang w:val="en-GB"/>
        </w:rPr>
      </w:pPr>
      <w:r w:rsidRPr="00F478E9">
        <w:rPr>
          <w:rFonts w:ascii="Palatino Linotype" w:eastAsia="Palatino Linotype" w:hAnsi="Palatino Linotype" w:cs="Palatino Linotype"/>
          <w:sz w:val="18"/>
          <w:szCs w:val="18"/>
          <w:highlight w:val="lightGray"/>
          <w:lang w:val="es-CL"/>
        </w:rPr>
        <w:t xml:space="preserve">R. PÉREZ, </w:t>
      </w:r>
      <w:r w:rsidR="0059552A" w:rsidRPr="00F478E9">
        <w:rPr>
          <w:rFonts w:ascii="Palatino Linotype" w:eastAsia="Palatino Linotype" w:hAnsi="Palatino Linotype" w:cs="Palatino Linotype"/>
          <w:b/>
          <w:bCs/>
          <w:sz w:val="18"/>
          <w:szCs w:val="18"/>
          <w:highlight w:val="lightGray"/>
          <w:lang w:val="es-CL"/>
        </w:rPr>
        <w:t>M. RIVERA</w:t>
      </w:r>
      <w:r w:rsidRPr="00F478E9">
        <w:rPr>
          <w:rFonts w:ascii="Palatino Linotype" w:eastAsia="Palatino Linotype" w:hAnsi="Palatino Linotype" w:cs="Palatino Linotype"/>
          <w:sz w:val="18"/>
          <w:szCs w:val="18"/>
          <w:highlight w:val="lightGray"/>
          <w:lang w:val="es-CL"/>
        </w:rPr>
        <w:t>, B. ARAYA, J. GÓMEZ, Y. SALGUEIRO, C. RESTREPO</w:t>
      </w:r>
      <w:r w:rsidR="00B107D2" w:rsidRPr="00F478E9">
        <w:rPr>
          <w:rFonts w:ascii="Palatino Linotype" w:eastAsia="Palatino Linotype" w:hAnsi="Palatino Linotype" w:cs="Palatino Linotype"/>
          <w:sz w:val="18"/>
          <w:szCs w:val="18"/>
          <w:highlight w:val="lightGray"/>
          <w:lang w:val="es-CL"/>
        </w:rPr>
        <w:t xml:space="preserve">, P. WHEELER, M. YOU, M. SUMNER. </w:t>
      </w:r>
      <w:r w:rsidR="00D45F44" w:rsidRPr="00F478E9">
        <w:rPr>
          <w:rFonts w:ascii="Palatino Linotype" w:eastAsia="Palatino Linotype" w:hAnsi="Palatino Linotype" w:cs="Palatino Linotype"/>
          <w:sz w:val="18"/>
          <w:szCs w:val="18"/>
          <w:highlight w:val="lightGray"/>
          <w:lang w:val="en-GB"/>
        </w:rPr>
        <w:t>Enhanced Microgrid Reliability through Software-Defined Networking and Extended Horizon Predictive Control.</w:t>
      </w:r>
      <w:r w:rsidR="00595003" w:rsidRPr="00F478E9">
        <w:rPr>
          <w:rFonts w:ascii="Palatino Linotype" w:eastAsia="Palatino Linotype" w:hAnsi="Palatino Linotype" w:cs="Palatino Linotype"/>
          <w:sz w:val="18"/>
          <w:szCs w:val="18"/>
          <w:highlight w:val="lightGray"/>
          <w:lang w:val="en-GB"/>
        </w:rPr>
        <w:t xml:space="preserve"> </w:t>
      </w:r>
      <w:r w:rsidR="0015797F" w:rsidRPr="00F478E9">
        <w:rPr>
          <w:rFonts w:ascii="Palatino Linotype" w:eastAsia="Palatino Linotype" w:hAnsi="Palatino Linotype" w:cs="Palatino Linotype"/>
          <w:sz w:val="18"/>
          <w:szCs w:val="18"/>
          <w:highlight w:val="lightGray"/>
          <w:lang w:val="en-GB"/>
        </w:rPr>
        <w:t>Sustainable Energy, Grids and Networks,</w:t>
      </w:r>
      <w:r w:rsidR="00323D3C" w:rsidRPr="00F478E9">
        <w:rPr>
          <w:rFonts w:ascii="Palatino Linotype" w:eastAsia="Palatino Linotype" w:hAnsi="Palatino Linotype" w:cs="Palatino Linotype"/>
          <w:sz w:val="18"/>
          <w:szCs w:val="18"/>
          <w:highlight w:val="lightGray"/>
          <w:lang w:val="en-GB"/>
        </w:rPr>
        <w:t xml:space="preserve"> </w:t>
      </w:r>
      <w:r w:rsidR="0015797F" w:rsidRPr="00F478E9">
        <w:rPr>
          <w:rFonts w:ascii="Palatino Linotype" w:eastAsia="Palatino Linotype" w:hAnsi="Palatino Linotype" w:cs="Palatino Linotype"/>
          <w:sz w:val="18"/>
          <w:szCs w:val="18"/>
          <w:highlight w:val="lightGray"/>
          <w:lang w:val="en-GB"/>
        </w:rPr>
        <w:t>2025,</w:t>
      </w:r>
      <w:r w:rsidR="00323D3C" w:rsidRPr="00F478E9">
        <w:rPr>
          <w:rFonts w:ascii="Palatino Linotype" w:eastAsia="Palatino Linotype" w:hAnsi="Palatino Linotype" w:cs="Palatino Linotype"/>
          <w:sz w:val="18"/>
          <w:szCs w:val="18"/>
          <w:highlight w:val="lightGray"/>
          <w:lang w:val="en-GB"/>
        </w:rPr>
        <w:t xml:space="preserve"> </w:t>
      </w:r>
      <w:r w:rsidR="0015797F" w:rsidRPr="00F478E9">
        <w:rPr>
          <w:rFonts w:ascii="Palatino Linotype" w:eastAsia="Palatino Linotype" w:hAnsi="Palatino Linotype" w:cs="Palatino Linotype"/>
          <w:sz w:val="18"/>
          <w:szCs w:val="18"/>
          <w:highlight w:val="lightGray"/>
          <w:lang w:val="en-GB"/>
        </w:rPr>
        <w:t>101635,</w:t>
      </w:r>
      <w:r w:rsidR="00323D3C" w:rsidRPr="00F478E9">
        <w:rPr>
          <w:rFonts w:ascii="Palatino Linotype" w:eastAsia="Palatino Linotype" w:hAnsi="Palatino Linotype" w:cs="Palatino Linotype"/>
          <w:sz w:val="18"/>
          <w:szCs w:val="18"/>
          <w:highlight w:val="lightGray"/>
          <w:lang w:val="en-GB"/>
        </w:rPr>
        <w:t xml:space="preserve"> </w:t>
      </w:r>
      <w:r w:rsidR="0015797F" w:rsidRPr="00F478E9">
        <w:rPr>
          <w:rFonts w:ascii="Palatino Linotype" w:eastAsia="Palatino Linotype" w:hAnsi="Palatino Linotype" w:cs="Palatino Linotype"/>
          <w:sz w:val="18"/>
          <w:szCs w:val="18"/>
          <w:highlight w:val="lightGray"/>
          <w:lang w:val="en-GB"/>
        </w:rPr>
        <w:t>ISSN 2352-4677</w:t>
      </w:r>
      <w:r w:rsidR="00323D3C" w:rsidRPr="00F478E9">
        <w:rPr>
          <w:rFonts w:ascii="Palatino Linotype" w:eastAsia="Palatino Linotype" w:hAnsi="Palatino Linotype" w:cs="Palatino Linotype"/>
          <w:sz w:val="18"/>
          <w:szCs w:val="18"/>
          <w:highlight w:val="lightGray"/>
          <w:lang w:val="en-GB"/>
        </w:rPr>
        <w:t xml:space="preserve">. DOI: 10.1016/j.segan.2025.101635. URL: </w:t>
      </w:r>
      <w:hyperlink r:id="rId48" w:history="1">
        <w:r w:rsidR="00323D3C" w:rsidRPr="00F478E9">
          <w:rPr>
            <w:rStyle w:val="Hipervnculo"/>
            <w:rFonts w:ascii="Palatino Linotype" w:eastAsia="Palatino Linotype" w:hAnsi="Palatino Linotype" w:cs="Palatino Linotype"/>
            <w:sz w:val="18"/>
            <w:szCs w:val="18"/>
            <w:highlight w:val="lightGray"/>
            <w:lang w:val="en-GB"/>
          </w:rPr>
          <w:t>https://doi.org/10.1016/j.segan.2025.101635</w:t>
        </w:r>
      </w:hyperlink>
      <w:r w:rsidR="00323D3C" w:rsidRPr="00F478E9">
        <w:rPr>
          <w:rFonts w:ascii="Palatino Linotype" w:eastAsia="Palatino Linotype" w:hAnsi="Palatino Linotype" w:cs="Palatino Linotype"/>
          <w:sz w:val="18"/>
          <w:szCs w:val="18"/>
          <w:highlight w:val="lightGray"/>
          <w:lang w:val="en-GB"/>
        </w:rPr>
        <w:t xml:space="preserve"> URL: </w:t>
      </w:r>
      <w:hyperlink r:id="rId49" w:history="1">
        <w:r w:rsidR="00323D3C" w:rsidRPr="00F478E9">
          <w:rPr>
            <w:rStyle w:val="Hipervnculo"/>
            <w:rFonts w:ascii="Palatino Linotype" w:eastAsia="Palatino Linotype" w:hAnsi="Palatino Linotype" w:cs="Palatino Linotype"/>
            <w:sz w:val="18"/>
            <w:szCs w:val="18"/>
            <w:highlight w:val="lightGray"/>
            <w:lang w:val="en-GB"/>
          </w:rPr>
          <w:t>https://www.sciencedirect.com/science/article/pii/S2352467725000177</w:t>
        </w:r>
      </w:hyperlink>
      <w:r w:rsidR="00323D3C" w:rsidRPr="00F478E9">
        <w:rPr>
          <w:rFonts w:ascii="Palatino Linotype" w:eastAsia="Palatino Linotype" w:hAnsi="Palatino Linotype" w:cs="Palatino Linotype"/>
          <w:sz w:val="18"/>
          <w:szCs w:val="18"/>
          <w:highlight w:val="lightGray"/>
          <w:lang w:val="en-GB"/>
        </w:rPr>
        <w:t xml:space="preserve"> </w:t>
      </w:r>
    </w:p>
    <w:p w14:paraId="7912ED41" w14:textId="5D36204F" w:rsidR="00C450E4" w:rsidRPr="007928ED" w:rsidRDefault="0075100D" w:rsidP="00ED7B3E">
      <w:pPr>
        <w:pStyle w:val="PlainText1"/>
        <w:numPr>
          <w:ilvl w:val="0"/>
          <w:numId w:val="25"/>
        </w:numPr>
        <w:spacing w:line="259" w:lineRule="auto"/>
        <w:jc w:val="both"/>
        <w:rPr>
          <w:rFonts w:ascii="Palatino Linotype" w:eastAsia="Palatino Linotype" w:hAnsi="Palatino Linotype" w:cs="Palatino Linotype"/>
          <w:sz w:val="18"/>
          <w:szCs w:val="18"/>
          <w:lang w:val="en-GB"/>
        </w:rPr>
      </w:pPr>
      <w:r w:rsidRPr="00F478E9">
        <w:rPr>
          <w:rFonts w:ascii="Palatino Linotype" w:eastAsia="Palatino Linotype" w:hAnsi="Palatino Linotype" w:cs="Palatino Linotype"/>
          <w:sz w:val="18"/>
          <w:szCs w:val="18"/>
          <w:highlight w:val="lightGray"/>
        </w:rPr>
        <w:t>F. SKEWES</w:t>
      </w:r>
      <w:r w:rsidR="00C450E4" w:rsidRPr="00F478E9">
        <w:rPr>
          <w:rFonts w:ascii="Palatino Linotype" w:eastAsia="Palatino Linotype" w:hAnsi="Palatino Linotype" w:cs="Palatino Linotype"/>
          <w:sz w:val="18"/>
          <w:szCs w:val="18"/>
          <w:highlight w:val="lightGray"/>
        </w:rPr>
        <w:t>,</w:t>
      </w:r>
      <w:r w:rsidRPr="00F478E9">
        <w:rPr>
          <w:rFonts w:ascii="Palatino Linotype" w:eastAsia="Palatino Linotype" w:hAnsi="Palatino Linotype" w:cs="Palatino Linotype"/>
          <w:sz w:val="18"/>
          <w:szCs w:val="18"/>
          <w:highlight w:val="lightGray"/>
        </w:rPr>
        <w:t xml:space="preserve"> O. GUZMÁN, J. CORTÉS,</w:t>
      </w:r>
      <w:r w:rsidR="00C450E4" w:rsidRPr="00F478E9">
        <w:rPr>
          <w:rFonts w:ascii="Palatino Linotype" w:eastAsia="Palatino Linotype" w:hAnsi="Palatino Linotype" w:cs="Palatino Linotype"/>
          <w:sz w:val="18"/>
          <w:szCs w:val="18"/>
          <w:highlight w:val="lightGray"/>
        </w:rPr>
        <w:t xml:space="preserve"> </w:t>
      </w:r>
      <w:r w:rsidR="00C450E4" w:rsidRPr="00F478E9">
        <w:rPr>
          <w:rFonts w:ascii="Palatino Linotype" w:eastAsia="Palatino Linotype" w:hAnsi="Palatino Linotype" w:cs="Palatino Linotype"/>
          <w:b/>
          <w:bCs/>
          <w:sz w:val="18"/>
          <w:szCs w:val="18"/>
          <w:highlight w:val="lightGray"/>
        </w:rPr>
        <w:t>M. RIVERA</w:t>
      </w:r>
      <w:r w:rsidR="00C450E4" w:rsidRPr="00F478E9">
        <w:rPr>
          <w:rFonts w:ascii="Palatino Linotype" w:eastAsia="Palatino Linotype" w:hAnsi="Palatino Linotype" w:cs="Palatino Linotype"/>
          <w:sz w:val="18"/>
          <w:szCs w:val="18"/>
          <w:highlight w:val="lightGray"/>
        </w:rPr>
        <w:t xml:space="preserve">. </w:t>
      </w:r>
      <w:r w:rsidR="00E63EF0" w:rsidRPr="00F478E9">
        <w:rPr>
          <w:rFonts w:ascii="Palatino Linotype" w:eastAsia="Palatino Linotype" w:hAnsi="Palatino Linotype" w:cs="Palatino Linotype"/>
          <w:sz w:val="18"/>
          <w:szCs w:val="18"/>
          <w:highlight w:val="lightGray"/>
          <w:lang w:val="en-GB"/>
        </w:rPr>
        <w:t>Navigating the Energy Transition in South America: Regulatory Challenges and Trends in Chile’s Evolving Energy Legal Landscape</w:t>
      </w:r>
      <w:r w:rsidR="00C450E4" w:rsidRPr="00F478E9">
        <w:rPr>
          <w:rFonts w:ascii="Palatino Linotype" w:eastAsia="Palatino Linotype" w:hAnsi="Palatino Linotype" w:cs="Palatino Linotype"/>
          <w:sz w:val="18"/>
          <w:szCs w:val="18"/>
          <w:highlight w:val="lightGray"/>
          <w:lang w:val="en-GB"/>
        </w:rPr>
        <w:t>. </w:t>
      </w:r>
      <w:r w:rsidR="00E63EF0" w:rsidRPr="00F478E9">
        <w:rPr>
          <w:rFonts w:ascii="Palatino Linotype" w:eastAsia="Palatino Linotype" w:hAnsi="Palatino Linotype" w:cs="Palatino Linotype"/>
          <w:sz w:val="18"/>
          <w:szCs w:val="18"/>
          <w:highlight w:val="lightGray"/>
          <w:lang w:val="en-GB"/>
        </w:rPr>
        <w:t>Energy Research &amp; Social Science</w:t>
      </w:r>
      <w:r w:rsidR="00C450E4" w:rsidRPr="00F478E9">
        <w:rPr>
          <w:rFonts w:ascii="Palatino Linotype" w:eastAsia="Palatino Linotype" w:hAnsi="Palatino Linotype" w:cs="Palatino Linotype"/>
          <w:sz w:val="18"/>
          <w:szCs w:val="18"/>
          <w:highlight w:val="lightGray"/>
          <w:lang w:val="en-GB"/>
        </w:rPr>
        <w:t xml:space="preserve">, </w:t>
      </w:r>
      <w:r w:rsidR="00A57ECD" w:rsidRPr="00F478E9">
        <w:rPr>
          <w:rFonts w:ascii="Palatino Linotype" w:eastAsia="Palatino Linotype" w:hAnsi="Palatino Linotype" w:cs="Palatino Linotype"/>
          <w:sz w:val="18"/>
          <w:szCs w:val="18"/>
          <w:highlight w:val="lightGray"/>
          <w:lang w:val="en-GB"/>
        </w:rPr>
        <w:t xml:space="preserve">vol. 121, 2025, 103957, ISSN 2214-6296, DOI: </w:t>
      </w:r>
      <w:r w:rsidR="007928ED" w:rsidRPr="00F478E9">
        <w:rPr>
          <w:rFonts w:ascii="Palatino Linotype" w:eastAsia="Palatino Linotype" w:hAnsi="Palatino Linotype" w:cs="Palatino Linotype"/>
          <w:sz w:val="18"/>
          <w:szCs w:val="18"/>
          <w:highlight w:val="lightGray"/>
          <w:lang w:val="en-GB"/>
        </w:rPr>
        <w:t xml:space="preserve">10.1016/j.erss.2025.103957. </w:t>
      </w:r>
      <w:r w:rsidR="00C450E4" w:rsidRPr="00F478E9">
        <w:rPr>
          <w:rFonts w:ascii="Palatino Linotype" w:eastAsia="Palatino Linotype" w:hAnsi="Palatino Linotype" w:cs="Palatino Linotype"/>
          <w:sz w:val="18"/>
          <w:szCs w:val="18"/>
          <w:highlight w:val="lightGray"/>
          <w:lang w:val="en-GB"/>
        </w:rPr>
        <w:t>URL:</w:t>
      </w:r>
      <w:r w:rsidR="00EF386F" w:rsidRPr="00F478E9">
        <w:rPr>
          <w:highlight w:val="lightGray"/>
          <w:lang w:val="en-GB"/>
        </w:rPr>
        <w:t xml:space="preserve"> </w:t>
      </w:r>
      <w:hyperlink r:id="rId50" w:history="1">
        <w:r w:rsidR="007928ED" w:rsidRPr="00F478E9">
          <w:rPr>
            <w:rStyle w:val="Hipervnculo"/>
            <w:rFonts w:ascii="Palatino Linotype" w:eastAsia="Palatino Linotype" w:hAnsi="Palatino Linotype" w:cs="Palatino Linotype"/>
            <w:sz w:val="18"/>
            <w:szCs w:val="18"/>
            <w:highlight w:val="lightGray"/>
            <w:lang w:val="en-GB"/>
          </w:rPr>
          <w:t>https://doi.org/10.1016/j.erss.2025.103957</w:t>
        </w:r>
      </w:hyperlink>
      <w:r w:rsidR="00EF386F" w:rsidRPr="007928ED">
        <w:rPr>
          <w:rFonts w:ascii="Palatino Linotype" w:eastAsia="Palatino Linotype" w:hAnsi="Palatino Linotype" w:cs="Palatino Linotype"/>
          <w:sz w:val="18"/>
          <w:szCs w:val="18"/>
          <w:lang w:val="en-GB"/>
        </w:rPr>
        <w:t xml:space="preserve"> </w:t>
      </w:r>
    </w:p>
    <w:p w14:paraId="7BF7A52F" w14:textId="5E1DC431" w:rsidR="003C683C" w:rsidRPr="00F478E9" w:rsidRDefault="003C683C" w:rsidP="003C683C">
      <w:pPr>
        <w:pStyle w:val="PlainText1"/>
        <w:numPr>
          <w:ilvl w:val="0"/>
          <w:numId w:val="25"/>
        </w:numPr>
        <w:spacing w:line="259" w:lineRule="auto"/>
        <w:jc w:val="both"/>
        <w:rPr>
          <w:rFonts w:ascii="Palatino Linotype" w:eastAsia="Palatino Linotype" w:hAnsi="Palatino Linotype" w:cs="Palatino Linotype"/>
          <w:sz w:val="18"/>
          <w:szCs w:val="18"/>
          <w:highlight w:val="lightGray"/>
          <w:lang w:val="en-GB"/>
        </w:rPr>
      </w:pPr>
      <w:r w:rsidRPr="00F478E9">
        <w:rPr>
          <w:rFonts w:ascii="Palatino Linotype" w:eastAsia="Palatino Linotype" w:hAnsi="Palatino Linotype" w:cs="Palatino Linotype"/>
          <w:sz w:val="18"/>
          <w:szCs w:val="18"/>
          <w:highlight w:val="lightGray"/>
          <w:lang w:val="en-GB"/>
        </w:rPr>
        <w:t xml:space="preserve">S. WANG, </w:t>
      </w:r>
      <w:r w:rsidRPr="00F478E9">
        <w:rPr>
          <w:rFonts w:ascii="Palatino Linotype" w:eastAsia="Palatino Linotype" w:hAnsi="Palatino Linotype" w:cs="Palatino Linotype"/>
          <w:b/>
          <w:bCs/>
          <w:sz w:val="18"/>
          <w:szCs w:val="18"/>
          <w:highlight w:val="lightGray"/>
          <w:lang w:val="en-GB"/>
        </w:rPr>
        <w:t>M. RIVERA</w:t>
      </w:r>
      <w:r w:rsidRPr="00F478E9">
        <w:rPr>
          <w:rFonts w:ascii="Palatino Linotype" w:eastAsia="Palatino Linotype" w:hAnsi="Palatino Linotype" w:cs="Palatino Linotype"/>
          <w:sz w:val="18"/>
          <w:szCs w:val="18"/>
          <w:highlight w:val="lightGray"/>
          <w:lang w:val="en-GB"/>
        </w:rPr>
        <w:t xml:space="preserve">, </w:t>
      </w:r>
      <w:r w:rsidR="00D856E7" w:rsidRPr="00F478E9">
        <w:rPr>
          <w:rFonts w:ascii="Palatino Linotype" w:eastAsia="Palatino Linotype" w:hAnsi="Palatino Linotype" w:cs="Palatino Linotype"/>
          <w:sz w:val="18"/>
          <w:szCs w:val="18"/>
          <w:highlight w:val="lightGray"/>
          <w:lang w:val="en-GB"/>
        </w:rPr>
        <w:t xml:space="preserve">D. </w:t>
      </w:r>
      <w:r w:rsidR="00A069DD" w:rsidRPr="00F478E9">
        <w:rPr>
          <w:rFonts w:ascii="Palatino Linotype" w:eastAsia="Palatino Linotype" w:hAnsi="Palatino Linotype" w:cs="Palatino Linotype"/>
          <w:sz w:val="18"/>
          <w:szCs w:val="18"/>
          <w:highlight w:val="lightGray"/>
          <w:lang w:val="en-GB"/>
        </w:rPr>
        <w:t xml:space="preserve">GOLOVANOV, J. BLISSETT, </w:t>
      </w:r>
      <w:r w:rsidR="004451D4" w:rsidRPr="00F478E9">
        <w:rPr>
          <w:rFonts w:ascii="Palatino Linotype" w:eastAsia="Palatino Linotype" w:hAnsi="Palatino Linotype" w:cs="Palatino Linotype"/>
          <w:sz w:val="18"/>
          <w:szCs w:val="18"/>
          <w:highlight w:val="lightGray"/>
          <w:lang w:val="en-GB"/>
        </w:rPr>
        <w:t xml:space="preserve">J. MORAN, </w:t>
      </w:r>
      <w:r w:rsidR="001B5A4E" w:rsidRPr="00F478E9">
        <w:rPr>
          <w:rFonts w:ascii="Palatino Linotype" w:eastAsia="Palatino Linotype" w:hAnsi="Palatino Linotype" w:cs="Palatino Linotype"/>
          <w:sz w:val="18"/>
          <w:szCs w:val="18"/>
          <w:highlight w:val="lightGray"/>
          <w:lang w:val="en-GB"/>
        </w:rPr>
        <w:t xml:space="preserve">P. DAVISON, </w:t>
      </w:r>
      <w:r w:rsidR="007C4257" w:rsidRPr="00F478E9">
        <w:rPr>
          <w:rFonts w:ascii="Palatino Linotype" w:eastAsia="Palatino Linotype" w:hAnsi="Palatino Linotype" w:cs="Palatino Linotype"/>
          <w:sz w:val="18"/>
          <w:szCs w:val="18"/>
          <w:highlight w:val="lightGray"/>
          <w:lang w:val="en-GB"/>
        </w:rPr>
        <w:t xml:space="preserve">R. PILLAI, </w:t>
      </w:r>
      <w:r w:rsidRPr="00F478E9">
        <w:rPr>
          <w:rFonts w:ascii="Palatino Linotype" w:eastAsia="Palatino Linotype" w:hAnsi="Palatino Linotype" w:cs="Palatino Linotype"/>
          <w:sz w:val="18"/>
          <w:szCs w:val="18"/>
          <w:highlight w:val="lightGray"/>
          <w:lang w:val="en-GB"/>
        </w:rPr>
        <w:t xml:space="preserve">C. GERADA, P. WHEELER. </w:t>
      </w:r>
      <w:r w:rsidR="004E1ED6" w:rsidRPr="00F478E9">
        <w:rPr>
          <w:rFonts w:ascii="Palatino Linotype" w:eastAsia="Palatino Linotype" w:hAnsi="Palatino Linotype" w:cs="Palatino Linotype"/>
          <w:sz w:val="18"/>
          <w:szCs w:val="18"/>
          <w:highlight w:val="lightGray"/>
          <w:lang w:val="en-GB"/>
        </w:rPr>
        <w:t>Investigation of PWM Techniques for High-frequency Harmonics Loss Performance in Dual-Three Phase Asymmetrical Machines</w:t>
      </w:r>
      <w:r w:rsidRPr="00F478E9">
        <w:rPr>
          <w:rFonts w:ascii="Palatino Linotype" w:eastAsia="Palatino Linotype" w:hAnsi="Palatino Linotype" w:cs="Palatino Linotype"/>
          <w:sz w:val="18"/>
          <w:szCs w:val="18"/>
          <w:highlight w:val="lightGray"/>
          <w:lang w:val="en-GB"/>
        </w:rPr>
        <w:t>. </w:t>
      </w:r>
      <w:r w:rsidR="0094439D" w:rsidRPr="00F478E9">
        <w:rPr>
          <w:rFonts w:ascii="Palatino Linotype" w:eastAsia="Palatino Linotype" w:hAnsi="Palatino Linotype" w:cs="Palatino Linotype"/>
          <w:sz w:val="18"/>
          <w:szCs w:val="18"/>
          <w:highlight w:val="lightGray"/>
          <w:lang w:val="en-GB"/>
        </w:rPr>
        <w:t xml:space="preserve">IEEE Transactions on Industrial Electronics, vol. 72, no. </w:t>
      </w:r>
      <w:r w:rsidR="00A70E44" w:rsidRPr="00F478E9">
        <w:rPr>
          <w:rFonts w:ascii="Palatino Linotype" w:eastAsia="Palatino Linotype" w:hAnsi="Palatino Linotype" w:cs="Palatino Linotype"/>
          <w:sz w:val="18"/>
          <w:szCs w:val="18"/>
          <w:highlight w:val="lightGray"/>
          <w:lang w:val="en-GB"/>
        </w:rPr>
        <w:t>8</w:t>
      </w:r>
      <w:r w:rsidR="0094439D" w:rsidRPr="00F478E9">
        <w:rPr>
          <w:rFonts w:ascii="Palatino Linotype" w:eastAsia="Palatino Linotype" w:hAnsi="Palatino Linotype" w:cs="Palatino Linotype"/>
          <w:sz w:val="18"/>
          <w:szCs w:val="18"/>
          <w:highlight w:val="lightGray"/>
          <w:lang w:val="en-GB"/>
        </w:rPr>
        <w:t xml:space="preserve">, pp. </w:t>
      </w:r>
      <w:r w:rsidR="00A70E44" w:rsidRPr="00F478E9">
        <w:rPr>
          <w:rFonts w:ascii="Palatino Linotype" w:eastAsia="Palatino Linotype" w:hAnsi="Palatino Linotype" w:cs="Palatino Linotype"/>
          <w:sz w:val="18"/>
          <w:szCs w:val="18"/>
          <w:highlight w:val="lightGray"/>
          <w:lang w:val="en-GB"/>
        </w:rPr>
        <w:t>7826</w:t>
      </w:r>
      <w:r w:rsidR="0094439D" w:rsidRPr="00F478E9">
        <w:rPr>
          <w:rFonts w:ascii="Palatino Linotype" w:eastAsia="Palatino Linotype" w:hAnsi="Palatino Linotype" w:cs="Palatino Linotype"/>
          <w:sz w:val="18"/>
          <w:szCs w:val="18"/>
          <w:highlight w:val="lightGray"/>
          <w:lang w:val="en-GB"/>
        </w:rPr>
        <w:t>-</w:t>
      </w:r>
      <w:r w:rsidR="00A70E44" w:rsidRPr="00F478E9">
        <w:rPr>
          <w:rFonts w:ascii="Palatino Linotype" w:eastAsia="Palatino Linotype" w:hAnsi="Palatino Linotype" w:cs="Palatino Linotype"/>
          <w:sz w:val="18"/>
          <w:szCs w:val="18"/>
          <w:highlight w:val="lightGray"/>
          <w:lang w:val="en-GB"/>
        </w:rPr>
        <w:t>783</w:t>
      </w:r>
      <w:r w:rsidR="0094439D" w:rsidRPr="00F478E9">
        <w:rPr>
          <w:rFonts w:ascii="Palatino Linotype" w:eastAsia="Palatino Linotype" w:hAnsi="Palatino Linotype" w:cs="Palatino Linotype"/>
          <w:sz w:val="18"/>
          <w:szCs w:val="18"/>
          <w:highlight w:val="lightGray"/>
          <w:lang w:val="en-GB"/>
        </w:rPr>
        <w:t xml:space="preserve">8, </w:t>
      </w:r>
      <w:r w:rsidR="00B47C72" w:rsidRPr="00F478E9">
        <w:rPr>
          <w:rFonts w:ascii="Palatino Linotype" w:eastAsia="Palatino Linotype" w:hAnsi="Palatino Linotype" w:cs="Palatino Linotype"/>
          <w:sz w:val="18"/>
          <w:szCs w:val="18"/>
          <w:highlight w:val="lightGray"/>
          <w:lang w:val="en-GB"/>
        </w:rPr>
        <w:t>August</w:t>
      </w:r>
      <w:r w:rsidR="0094439D" w:rsidRPr="00F478E9">
        <w:rPr>
          <w:rFonts w:ascii="Palatino Linotype" w:eastAsia="Palatino Linotype" w:hAnsi="Palatino Linotype" w:cs="Palatino Linotype"/>
          <w:sz w:val="18"/>
          <w:szCs w:val="18"/>
          <w:highlight w:val="lightGray"/>
          <w:lang w:val="en-GB"/>
        </w:rPr>
        <w:t xml:space="preserve"> </w:t>
      </w:r>
      <w:r w:rsidR="0094439D" w:rsidRPr="00F478E9">
        <w:rPr>
          <w:rFonts w:ascii="Palatino Linotype" w:eastAsia="Palatino Linotype" w:hAnsi="Palatino Linotype" w:cs="Palatino Linotype"/>
          <w:sz w:val="18"/>
          <w:szCs w:val="18"/>
          <w:highlight w:val="lightGray"/>
          <w:lang w:val="en-GB"/>
        </w:rPr>
        <w:lastRenderedPageBreak/>
        <w:t>2025</w:t>
      </w:r>
      <w:r w:rsidR="00D64CDF" w:rsidRPr="00F478E9">
        <w:rPr>
          <w:rFonts w:ascii="Palatino Linotype" w:eastAsia="Palatino Linotype" w:hAnsi="Palatino Linotype" w:cs="Palatino Linotype"/>
          <w:sz w:val="18"/>
          <w:szCs w:val="18"/>
          <w:highlight w:val="lightGray"/>
          <w:lang w:val="en-GB"/>
        </w:rPr>
        <w:t>, published 10</w:t>
      </w:r>
      <w:r w:rsidR="00D64CDF" w:rsidRPr="00F478E9">
        <w:rPr>
          <w:rFonts w:ascii="Palatino Linotype" w:eastAsia="Palatino Linotype" w:hAnsi="Palatino Linotype" w:cs="Palatino Linotype"/>
          <w:sz w:val="18"/>
          <w:szCs w:val="18"/>
          <w:highlight w:val="lightGray"/>
          <w:vertAlign w:val="superscript"/>
          <w:lang w:val="en-GB"/>
        </w:rPr>
        <w:t>th</w:t>
      </w:r>
      <w:r w:rsidR="00D64CDF" w:rsidRPr="00F478E9">
        <w:rPr>
          <w:rFonts w:ascii="Palatino Linotype" w:eastAsia="Palatino Linotype" w:hAnsi="Palatino Linotype" w:cs="Palatino Linotype"/>
          <w:sz w:val="18"/>
          <w:szCs w:val="18"/>
          <w:highlight w:val="lightGray"/>
          <w:lang w:val="en-GB"/>
        </w:rPr>
        <w:t xml:space="preserve"> </w:t>
      </w:r>
      <w:r w:rsidR="00894795" w:rsidRPr="00F478E9">
        <w:rPr>
          <w:rFonts w:ascii="Palatino Linotype" w:eastAsia="Palatino Linotype" w:hAnsi="Palatino Linotype" w:cs="Palatino Linotype"/>
          <w:sz w:val="18"/>
          <w:szCs w:val="18"/>
          <w:highlight w:val="lightGray"/>
          <w:lang w:val="en-GB"/>
        </w:rPr>
        <w:t>February</w:t>
      </w:r>
      <w:r w:rsidR="00D64CDF" w:rsidRPr="00F478E9">
        <w:rPr>
          <w:rFonts w:ascii="Palatino Linotype" w:eastAsia="Palatino Linotype" w:hAnsi="Palatino Linotype" w:cs="Palatino Linotype"/>
          <w:sz w:val="18"/>
          <w:szCs w:val="18"/>
          <w:highlight w:val="lightGray"/>
          <w:lang w:val="en-GB"/>
        </w:rPr>
        <w:t xml:space="preserve"> 2025. </w:t>
      </w:r>
      <w:r w:rsidRPr="00F478E9">
        <w:rPr>
          <w:rFonts w:ascii="Palatino Linotype" w:eastAsia="Palatino Linotype" w:hAnsi="Palatino Linotype" w:cs="Palatino Linotype"/>
          <w:sz w:val="18"/>
          <w:szCs w:val="18"/>
          <w:highlight w:val="lightGray"/>
          <w:lang w:val="en-GB"/>
        </w:rPr>
        <w:t>DOI:</w:t>
      </w:r>
      <w:r w:rsidR="00894795" w:rsidRPr="00F478E9">
        <w:rPr>
          <w:rFonts w:ascii="Palatino Linotype" w:eastAsia="Palatino Linotype" w:hAnsi="Palatino Linotype" w:cs="Palatino Linotype"/>
          <w:sz w:val="18"/>
          <w:szCs w:val="18"/>
          <w:highlight w:val="lightGray"/>
          <w:lang w:val="en-GB"/>
        </w:rPr>
        <w:t xml:space="preserve"> 10.1109/TIE.2025.3532720</w:t>
      </w:r>
      <w:r w:rsidRPr="00F478E9">
        <w:rPr>
          <w:rFonts w:ascii="Palatino Linotype" w:eastAsia="Palatino Linotype" w:hAnsi="Palatino Linotype" w:cs="Palatino Linotype"/>
          <w:sz w:val="18"/>
          <w:szCs w:val="18"/>
          <w:highlight w:val="lightGray"/>
          <w:lang w:val="en-GB"/>
        </w:rPr>
        <w:t>. URL:</w:t>
      </w:r>
      <w:r w:rsidR="006B5D4F" w:rsidRPr="00F478E9">
        <w:rPr>
          <w:rFonts w:ascii="Palatino Linotype" w:eastAsia="Palatino Linotype" w:hAnsi="Palatino Linotype" w:cs="Palatino Linotype"/>
          <w:sz w:val="18"/>
          <w:szCs w:val="18"/>
          <w:highlight w:val="lightGray"/>
          <w:lang w:val="en-GB"/>
        </w:rPr>
        <w:t xml:space="preserve"> </w:t>
      </w:r>
      <w:hyperlink r:id="rId51" w:history="1">
        <w:r w:rsidR="006B5D4F" w:rsidRPr="00F478E9">
          <w:rPr>
            <w:rStyle w:val="Hipervnculo"/>
            <w:rFonts w:ascii="Palatino Linotype" w:eastAsia="Palatino Linotype" w:hAnsi="Palatino Linotype" w:cs="Palatino Linotype"/>
            <w:sz w:val="18"/>
            <w:szCs w:val="18"/>
            <w:highlight w:val="lightGray"/>
            <w:lang w:val="en-GB"/>
          </w:rPr>
          <w:t>https://ieeexplore.ieee.org/document/10879140</w:t>
        </w:r>
      </w:hyperlink>
    </w:p>
    <w:p w14:paraId="64EA4F66" w14:textId="646ADD21" w:rsidR="000E4D34" w:rsidRPr="00AE1F6D" w:rsidRDefault="00930710" w:rsidP="000E4D34">
      <w:pPr>
        <w:pStyle w:val="PlainText1"/>
        <w:numPr>
          <w:ilvl w:val="0"/>
          <w:numId w:val="25"/>
        </w:numPr>
        <w:spacing w:line="259" w:lineRule="auto"/>
        <w:jc w:val="both"/>
        <w:rPr>
          <w:rFonts w:ascii="Palatino Linotype" w:eastAsia="Palatino Linotype" w:hAnsi="Palatino Linotype" w:cs="Palatino Linotype"/>
          <w:sz w:val="18"/>
          <w:szCs w:val="18"/>
          <w:highlight w:val="lightGray"/>
          <w:lang w:val="en-GB"/>
        </w:rPr>
      </w:pPr>
      <w:r w:rsidRPr="00AE1F6D">
        <w:rPr>
          <w:rFonts w:ascii="Palatino Linotype" w:eastAsia="Palatino Linotype" w:hAnsi="Palatino Linotype" w:cs="Palatino Linotype"/>
          <w:sz w:val="18"/>
          <w:szCs w:val="18"/>
          <w:highlight w:val="lightGray"/>
          <w:lang w:val="en-GB"/>
        </w:rPr>
        <w:t>B. P. S</w:t>
      </w:r>
      <w:r w:rsidR="000F6A81" w:rsidRPr="00AE1F6D">
        <w:rPr>
          <w:rFonts w:ascii="Palatino Linotype" w:eastAsia="Palatino Linotype" w:hAnsi="Palatino Linotype" w:cs="Palatino Linotype"/>
          <w:sz w:val="18"/>
          <w:szCs w:val="18"/>
          <w:highlight w:val="lightGray"/>
          <w:lang w:val="en-GB"/>
        </w:rPr>
        <w:t>REEJA</w:t>
      </w:r>
      <w:r w:rsidR="000E4D34" w:rsidRPr="00AE1F6D">
        <w:rPr>
          <w:rFonts w:ascii="Palatino Linotype" w:eastAsia="Palatino Linotype" w:hAnsi="Palatino Linotype" w:cs="Palatino Linotype"/>
          <w:sz w:val="18"/>
          <w:szCs w:val="18"/>
          <w:highlight w:val="lightGray"/>
          <w:lang w:val="en-GB"/>
        </w:rPr>
        <w:t xml:space="preserve">, S. GOPIKRISHNAN, </w:t>
      </w:r>
      <w:r w:rsidR="000E4D34" w:rsidRPr="00AE1F6D">
        <w:rPr>
          <w:rFonts w:ascii="Palatino Linotype" w:eastAsia="Palatino Linotype" w:hAnsi="Palatino Linotype" w:cs="Palatino Linotype"/>
          <w:b/>
          <w:bCs/>
          <w:sz w:val="18"/>
          <w:szCs w:val="18"/>
          <w:highlight w:val="lightGray"/>
          <w:lang w:val="en-GB"/>
        </w:rPr>
        <w:t>M. RIVERA</w:t>
      </w:r>
      <w:r w:rsidR="000E4D34" w:rsidRPr="00AE1F6D">
        <w:rPr>
          <w:rFonts w:ascii="Palatino Linotype" w:eastAsia="Palatino Linotype" w:hAnsi="Palatino Linotype" w:cs="Palatino Linotype"/>
          <w:sz w:val="18"/>
          <w:szCs w:val="18"/>
          <w:highlight w:val="lightGray"/>
          <w:lang w:val="en-GB"/>
        </w:rPr>
        <w:t>, P. WHEELER</w:t>
      </w:r>
      <w:r w:rsidR="000F6A81" w:rsidRPr="00AE1F6D">
        <w:rPr>
          <w:highlight w:val="lightGray"/>
          <w:lang w:val="en-GB"/>
        </w:rPr>
        <w:t xml:space="preserve"> </w:t>
      </w:r>
      <w:r w:rsidR="000F6A81" w:rsidRPr="00AE1F6D">
        <w:rPr>
          <w:rFonts w:ascii="Palatino Linotype" w:eastAsia="Palatino Linotype" w:hAnsi="Palatino Linotype" w:cs="Palatino Linotype"/>
          <w:sz w:val="18"/>
          <w:szCs w:val="18"/>
          <w:highlight w:val="lightGray"/>
          <w:lang w:val="en-GB"/>
        </w:rPr>
        <w:t>Enhanced Localization in Wireless Sensor Networks Using a Bat Optimized Malicious Anchor Node Prediction Algorithm</w:t>
      </w:r>
      <w:r w:rsidR="000E4D34" w:rsidRPr="00AE1F6D">
        <w:rPr>
          <w:rFonts w:ascii="Palatino Linotype" w:eastAsia="Palatino Linotype" w:hAnsi="Palatino Linotype" w:cs="Palatino Linotype"/>
          <w:sz w:val="18"/>
          <w:szCs w:val="18"/>
          <w:highlight w:val="lightGray"/>
          <w:lang w:val="en-GB"/>
        </w:rPr>
        <w:t>. </w:t>
      </w:r>
      <w:r w:rsidR="00C96430" w:rsidRPr="00AE1F6D">
        <w:rPr>
          <w:rFonts w:ascii="Palatino Linotype" w:eastAsia="Palatino Linotype" w:hAnsi="Palatino Linotype" w:cs="Palatino Linotype"/>
          <w:sz w:val="18"/>
          <w:szCs w:val="18"/>
          <w:highlight w:val="lightGray"/>
          <w:lang w:val="en-GB"/>
        </w:rPr>
        <w:t>Sensors, Section Sensor Networks</w:t>
      </w:r>
      <w:r w:rsidR="000E4D34" w:rsidRPr="00AE1F6D">
        <w:rPr>
          <w:rFonts w:ascii="Palatino Linotype" w:eastAsia="Palatino Linotype" w:hAnsi="Palatino Linotype" w:cs="Palatino Linotype"/>
          <w:sz w:val="18"/>
          <w:szCs w:val="18"/>
          <w:highlight w:val="lightGray"/>
          <w:lang w:val="en-GB"/>
        </w:rPr>
        <w:t>. ISS</w:t>
      </w:r>
      <w:r w:rsidR="000F6A81" w:rsidRPr="00AE1F6D">
        <w:rPr>
          <w:rFonts w:ascii="Palatino Linotype" w:eastAsia="Palatino Linotype" w:hAnsi="Palatino Linotype" w:cs="Palatino Linotype"/>
          <w:sz w:val="18"/>
          <w:szCs w:val="18"/>
          <w:highlight w:val="lightGray"/>
          <w:lang w:val="en-GB"/>
        </w:rPr>
        <w:t>N</w:t>
      </w:r>
      <w:r w:rsidR="000E4D34" w:rsidRPr="00AE1F6D">
        <w:rPr>
          <w:rFonts w:ascii="Palatino Linotype" w:eastAsia="Palatino Linotype" w:hAnsi="Palatino Linotype" w:cs="Palatino Linotype"/>
          <w:sz w:val="18"/>
          <w:szCs w:val="18"/>
          <w:highlight w:val="lightGray"/>
          <w:lang w:val="en-GB"/>
        </w:rPr>
        <w:t xml:space="preserve"> </w:t>
      </w:r>
      <w:r w:rsidR="000F6A81" w:rsidRPr="00AE1F6D">
        <w:rPr>
          <w:rFonts w:ascii="Palatino Linotype" w:eastAsia="Palatino Linotype" w:hAnsi="Palatino Linotype" w:cs="Palatino Linotype"/>
          <w:sz w:val="18"/>
          <w:szCs w:val="18"/>
          <w:highlight w:val="lightGray"/>
          <w:lang w:val="en-GB"/>
        </w:rPr>
        <w:t>1424-8220</w:t>
      </w:r>
      <w:r w:rsidR="000E4D34" w:rsidRPr="00AE1F6D">
        <w:rPr>
          <w:rFonts w:ascii="Palatino Linotype" w:eastAsia="Palatino Linotype" w:hAnsi="Palatino Linotype" w:cs="Palatino Linotype"/>
          <w:sz w:val="18"/>
          <w:szCs w:val="18"/>
          <w:highlight w:val="lightGray"/>
          <w:lang w:val="en-GB"/>
        </w:rPr>
        <w:t>.</w:t>
      </w:r>
      <w:r w:rsidR="00E65B06" w:rsidRPr="00AE1F6D">
        <w:rPr>
          <w:rFonts w:ascii="Palatino Linotype" w:eastAsia="Palatino Linotype" w:hAnsi="Palatino Linotype" w:cs="Palatino Linotype"/>
          <w:sz w:val="18"/>
          <w:szCs w:val="18"/>
          <w:highlight w:val="lightGray"/>
          <w:lang w:val="en-GB"/>
        </w:rPr>
        <w:t xml:space="preserve"> 2024, 24(24), 7893</w:t>
      </w:r>
      <w:r w:rsidR="00CC19E2" w:rsidRPr="00AE1F6D">
        <w:rPr>
          <w:rFonts w:ascii="Palatino Linotype" w:eastAsia="Palatino Linotype" w:hAnsi="Palatino Linotype" w:cs="Palatino Linotype"/>
          <w:sz w:val="18"/>
          <w:szCs w:val="18"/>
          <w:highlight w:val="lightGray"/>
          <w:lang w:val="en-GB"/>
        </w:rPr>
        <w:t xml:space="preserve">. DOI: 10.3390/s24247893. URL: </w:t>
      </w:r>
      <w:r w:rsidR="00E65B06" w:rsidRPr="00AE1F6D">
        <w:rPr>
          <w:rFonts w:ascii="Palatino Linotype" w:eastAsia="Palatino Linotype" w:hAnsi="Palatino Linotype" w:cs="Palatino Linotype"/>
          <w:sz w:val="18"/>
          <w:szCs w:val="18"/>
          <w:highlight w:val="lightGray"/>
          <w:lang w:val="en-GB"/>
        </w:rPr>
        <w:t xml:space="preserve"> </w:t>
      </w:r>
      <w:hyperlink r:id="rId52" w:history="1">
        <w:r w:rsidR="00CC19E2" w:rsidRPr="00AE1F6D">
          <w:rPr>
            <w:rStyle w:val="Hipervnculo"/>
            <w:rFonts w:ascii="Palatino Linotype" w:eastAsia="Palatino Linotype" w:hAnsi="Palatino Linotype" w:cs="Palatino Linotype"/>
            <w:sz w:val="18"/>
            <w:szCs w:val="18"/>
            <w:highlight w:val="lightGray"/>
            <w:lang w:val="en-GB"/>
          </w:rPr>
          <w:t>https://doi.org/10.3390/s24247893</w:t>
        </w:r>
      </w:hyperlink>
      <w:r w:rsidR="00CC19E2" w:rsidRPr="00AE1F6D">
        <w:rPr>
          <w:rFonts w:ascii="Palatino Linotype" w:eastAsia="Palatino Linotype" w:hAnsi="Palatino Linotype" w:cs="Palatino Linotype"/>
          <w:sz w:val="18"/>
          <w:szCs w:val="18"/>
          <w:highlight w:val="lightGray"/>
          <w:lang w:val="en-GB"/>
        </w:rPr>
        <w:t xml:space="preserve">. </w:t>
      </w:r>
      <w:r w:rsidR="000E4D34" w:rsidRPr="00AE1F6D">
        <w:rPr>
          <w:rFonts w:ascii="Palatino Linotype" w:eastAsia="Palatino Linotype" w:hAnsi="Palatino Linotype" w:cs="Palatino Linotype"/>
          <w:sz w:val="18"/>
          <w:szCs w:val="18"/>
          <w:highlight w:val="lightGray"/>
          <w:lang w:val="en-GB"/>
        </w:rPr>
        <w:t xml:space="preserve"> </w:t>
      </w:r>
    </w:p>
    <w:p w14:paraId="088BE181" w14:textId="0ACBB506" w:rsidR="007F1895" w:rsidRPr="002854B3" w:rsidRDefault="009B5204" w:rsidP="007F1895">
      <w:pPr>
        <w:pStyle w:val="PlainText1"/>
        <w:numPr>
          <w:ilvl w:val="0"/>
          <w:numId w:val="25"/>
        </w:numPr>
        <w:spacing w:line="259" w:lineRule="auto"/>
        <w:jc w:val="both"/>
        <w:rPr>
          <w:rFonts w:ascii="Palatino Linotype" w:eastAsia="Palatino Linotype" w:hAnsi="Palatino Linotype" w:cs="Palatino Linotype"/>
          <w:sz w:val="18"/>
          <w:szCs w:val="18"/>
          <w:lang w:val="en-GB"/>
        </w:rPr>
      </w:pPr>
      <w:r w:rsidRPr="00223BA6">
        <w:rPr>
          <w:rFonts w:ascii="Palatino Linotype" w:eastAsia="Palatino Linotype" w:hAnsi="Palatino Linotype" w:cs="Palatino Linotype"/>
          <w:sz w:val="18"/>
          <w:szCs w:val="18"/>
          <w:lang w:val="en-GB"/>
        </w:rPr>
        <w:t>J. P. VENUGOPAL, A. A. VIJAY</w:t>
      </w:r>
      <w:r w:rsidR="00223BA6" w:rsidRPr="00223BA6">
        <w:rPr>
          <w:rFonts w:ascii="Palatino Linotype" w:eastAsia="Palatino Linotype" w:hAnsi="Palatino Linotype" w:cs="Palatino Linotype"/>
          <w:sz w:val="18"/>
          <w:szCs w:val="18"/>
          <w:lang w:val="en-GB"/>
        </w:rPr>
        <w:t xml:space="preserve"> SUBRAMANIAN</w:t>
      </w:r>
      <w:r w:rsidRPr="00223BA6">
        <w:rPr>
          <w:rFonts w:ascii="Palatino Linotype" w:eastAsia="Palatino Linotype" w:hAnsi="Palatino Linotype" w:cs="Palatino Linotype"/>
          <w:sz w:val="18"/>
          <w:szCs w:val="18"/>
          <w:lang w:val="en-GB"/>
        </w:rPr>
        <w:t>,</w:t>
      </w:r>
      <w:r w:rsidR="00223BA6" w:rsidRPr="00223BA6">
        <w:rPr>
          <w:rFonts w:ascii="Palatino Linotype" w:eastAsia="Palatino Linotype" w:hAnsi="Palatino Linotype" w:cs="Palatino Linotype"/>
          <w:sz w:val="18"/>
          <w:szCs w:val="18"/>
          <w:lang w:val="en-GB"/>
        </w:rPr>
        <w:t xml:space="preserve"> S. GOPIKRISHNAN, </w:t>
      </w:r>
      <w:r w:rsidR="00223BA6" w:rsidRPr="00385739">
        <w:rPr>
          <w:rFonts w:ascii="Palatino Linotype" w:eastAsia="Palatino Linotype" w:hAnsi="Palatino Linotype" w:cs="Palatino Linotype"/>
          <w:b/>
          <w:bCs/>
          <w:sz w:val="18"/>
          <w:szCs w:val="18"/>
          <w:lang w:val="en-GB"/>
        </w:rPr>
        <w:t>M. RIVERA</w:t>
      </w:r>
      <w:r w:rsidR="00223BA6" w:rsidRPr="00223BA6">
        <w:rPr>
          <w:rFonts w:ascii="Palatino Linotype" w:eastAsia="Palatino Linotype" w:hAnsi="Palatino Linotype" w:cs="Palatino Linotype"/>
          <w:sz w:val="18"/>
          <w:szCs w:val="18"/>
          <w:lang w:val="en-GB"/>
        </w:rPr>
        <w:t>, P. WHEELER.</w:t>
      </w:r>
      <w:r w:rsidR="007F1895" w:rsidRPr="00223BA6">
        <w:rPr>
          <w:rFonts w:ascii="Palatino Linotype" w:eastAsia="Palatino Linotype" w:hAnsi="Palatino Linotype" w:cs="Palatino Linotype"/>
          <w:sz w:val="18"/>
          <w:szCs w:val="18"/>
          <w:lang w:val="en-GB"/>
        </w:rPr>
        <w:t xml:space="preserve"> </w:t>
      </w:r>
      <w:r w:rsidR="00A05FE3" w:rsidRPr="00A05FE3">
        <w:rPr>
          <w:rFonts w:ascii="Palatino Linotype" w:eastAsia="Palatino Linotype" w:hAnsi="Palatino Linotype" w:cs="Palatino Linotype"/>
          <w:sz w:val="18"/>
          <w:szCs w:val="18"/>
          <w:lang w:val="en-GB"/>
        </w:rPr>
        <w:t>A Comprehensive Approach to Bias Mitigation for Sentiment Analysis in Internet of Social Media Things</w:t>
      </w:r>
      <w:r w:rsidR="007F1895" w:rsidRPr="0065477D">
        <w:rPr>
          <w:rFonts w:ascii="Palatino Linotype" w:eastAsia="Palatino Linotype" w:hAnsi="Palatino Linotype" w:cs="Palatino Linotype"/>
          <w:sz w:val="18"/>
          <w:szCs w:val="18"/>
          <w:lang w:val="en-GB"/>
        </w:rPr>
        <w:t>. </w:t>
      </w:r>
      <w:r w:rsidR="00A05FE3">
        <w:rPr>
          <w:rFonts w:ascii="Palatino Linotype" w:eastAsia="Palatino Linotype" w:hAnsi="Palatino Linotype" w:cs="Palatino Linotype"/>
          <w:sz w:val="18"/>
          <w:szCs w:val="18"/>
          <w:lang w:val="en-GB"/>
        </w:rPr>
        <w:t xml:space="preserve">Applied Sciences, Section Computing and </w:t>
      </w:r>
      <w:r w:rsidR="00600B60">
        <w:rPr>
          <w:rFonts w:ascii="Palatino Linotype" w:eastAsia="Palatino Linotype" w:hAnsi="Palatino Linotype" w:cs="Palatino Linotype"/>
          <w:sz w:val="18"/>
          <w:szCs w:val="18"/>
          <w:lang w:val="en-GB"/>
        </w:rPr>
        <w:t>Artificial</w:t>
      </w:r>
      <w:r w:rsidR="00A05FE3">
        <w:rPr>
          <w:rFonts w:ascii="Palatino Linotype" w:eastAsia="Palatino Linotype" w:hAnsi="Palatino Linotype" w:cs="Palatino Linotype"/>
          <w:sz w:val="18"/>
          <w:szCs w:val="18"/>
          <w:lang w:val="en-GB"/>
        </w:rPr>
        <w:t xml:space="preserve"> Intelligence, Special Issue: Advancements in Natural Language Processing, Semanti</w:t>
      </w:r>
      <w:r w:rsidR="00600B60">
        <w:rPr>
          <w:rFonts w:ascii="Palatino Linotype" w:eastAsia="Palatino Linotype" w:hAnsi="Palatino Linotype" w:cs="Palatino Linotype"/>
          <w:sz w:val="18"/>
          <w:szCs w:val="18"/>
          <w:lang w:val="en-GB"/>
        </w:rPr>
        <w:t>c</w:t>
      </w:r>
      <w:r w:rsidR="00A05FE3">
        <w:rPr>
          <w:rFonts w:ascii="Palatino Linotype" w:eastAsia="Palatino Linotype" w:hAnsi="Palatino Linotype" w:cs="Palatino Linotype"/>
          <w:sz w:val="18"/>
          <w:szCs w:val="18"/>
          <w:lang w:val="en-GB"/>
        </w:rPr>
        <w:t xml:space="preserve"> Networks, and</w:t>
      </w:r>
      <w:r w:rsidR="00600B60">
        <w:rPr>
          <w:rFonts w:ascii="Palatino Linotype" w:eastAsia="Palatino Linotype" w:hAnsi="Palatino Linotype" w:cs="Palatino Linotype"/>
          <w:sz w:val="18"/>
          <w:szCs w:val="18"/>
          <w:lang w:val="en-GB"/>
        </w:rPr>
        <w:t xml:space="preserve"> Sentiment Analysis. ISS</w:t>
      </w:r>
      <w:r w:rsidR="00C12961">
        <w:rPr>
          <w:rFonts w:ascii="Palatino Linotype" w:eastAsia="Palatino Linotype" w:hAnsi="Palatino Linotype" w:cs="Palatino Linotype"/>
          <w:sz w:val="18"/>
          <w:szCs w:val="18"/>
          <w:lang w:val="en-GB"/>
        </w:rPr>
        <w:t>N</w:t>
      </w:r>
      <w:r w:rsidR="00600B60">
        <w:rPr>
          <w:rFonts w:ascii="Palatino Linotype" w:eastAsia="Palatino Linotype" w:hAnsi="Palatino Linotype" w:cs="Palatino Linotype"/>
          <w:sz w:val="18"/>
          <w:szCs w:val="18"/>
          <w:lang w:val="en-GB"/>
        </w:rPr>
        <w:t xml:space="preserve"> 2076-3417</w:t>
      </w:r>
      <w:r w:rsidR="00C12961">
        <w:rPr>
          <w:rFonts w:ascii="Palatino Linotype" w:eastAsia="Palatino Linotype" w:hAnsi="Palatino Linotype" w:cs="Palatino Linotype"/>
          <w:sz w:val="18"/>
          <w:szCs w:val="18"/>
          <w:lang w:val="en-GB"/>
        </w:rPr>
        <w:t xml:space="preserve">. </w:t>
      </w:r>
      <w:r w:rsidR="00C12961" w:rsidRPr="00C12961">
        <w:rPr>
          <w:rFonts w:ascii="Palatino Linotype" w:eastAsia="Palatino Linotype" w:hAnsi="Palatino Linotype" w:cs="Palatino Linotype"/>
          <w:sz w:val="18"/>
          <w:szCs w:val="18"/>
          <w:lang w:val="en-GB"/>
        </w:rPr>
        <w:t xml:space="preserve">2024, 14, 11471. </w:t>
      </w:r>
      <w:r w:rsidR="00C12961">
        <w:rPr>
          <w:rFonts w:ascii="Palatino Linotype" w:eastAsia="Palatino Linotype" w:hAnsi="Palatino Linotype" w:cs="Palatino Linotype"/>
          <w:sz w:val="18"/>
          <w:szCs w:val="18"/>
          <w:lang w:val="en-GB"/>
        </w:rPr>
        <w:t>DOI:</w:t>
      </w:r>
      <w:r w:rsidR="00B92264">
        <w:rPr>
          <w:rFonts w:ascii="Palatino Linotype" w:eastAsia="Palatino Linotype" w:hAnsi="Palatino Linotype" w:cs="Palatino Linotype"/>
          <w:sz w:val="18"/>
          <w:szCs w:val="18"/>
          <w:lang w:val="en-GB"/>
        </w:rPr>
        <w:t xml:space="preserve"> </w:t>
      </w:r>
      <w:r w:rsidR="00B92264" w:rsidRPr="00B92264">
        <w:rPr>
          <w:rFonts w:ascii="Palatino Linotype" w:eastAsia="Palatino Linotype" w:hAnsi="Palatino Linotype" w:cs="Palatino Linotype"/>
          <w:sz w:val="18"/>
          <w:szCs w:val="18"/>
        </w:rPr>
        <w:t>10.3390/app142311471</w:t>
      </w:r>
      <w:r w:rsidR="00B92264">
        <w:rPr>
          <w:rFonts w:ascii="Palatino Linotype" w:eastAsia="Palatino Linotype" w:hAnsi="Palatino Linotype" w:cs="Palatino Linotype"/>
          <w:sz w:val="18"/>
          <w:szCs w:val="18"/>
        </w:rPr>
        <w:t>.</w:t>
      </w:r>
      <w:r w:rsidR="00C12961">
        <w:rPr>
          <w:rFonts w:ascii="Palatino Linotype" w:eastAsia="Palatino Linotype" w:hAnsi="Palatino Linotype" w:cs="Palatino Linotype"/>
          <w:sz w:val="18"/>
          <w:szCs w:val="18"/>
          <w:lang w:val="en-GB"/>
        </w:rPr>
        <w:t xml:space="preserve"> </w:t>
      </w:r>
      <w:hyperlink r:id="rId53" w:history="1">
        <w:r w:rsidR="00B92264" w:rsidRPr="002C419D">
          <w:rPr>
            <w:rStyle w:val="Hipervnculo"/>
            <w:rFonts w:ascii="Palatino Linotype" w:eastAsia="Palatino Linotype" w:hAnsi="Palatino Linotype" w:cs="Palatino Linotype"/>
            <w:sz w:val="18"/>
            <w:szCs w:val="18"/>
            <w:lang w:val="en-GB"/>
          </w:rPr>
          <w:t>https://doi.org/10.3390/app142311471</w:t>
        </w:r>
      </w:hyperlink>
      <w:r w:rsidR="007F1895" w:rsidRPr="00A04B6C">
        <w:rPr>
          <w:rFonts w:ascii="Palatino Linotype" w:eastAsia="Palatino Linotype" w:hAnsi="Palatino Linotype" w:cs="Palatino Linotype"/>
          <w:sz w:val="18"/>
          <w:szCs w:val="18"/>
          <w:lang w:val="en-GB"/>
        </w:rPr>
        <w:t xml:space="preserve">. </w:t>
      </w:r>
    </w:p>
    <w:p w14:paraId="7BC21AB0" w14:textId="7D33F91A" w:rsidR="00C968F2" w:rsidRPr="002854B3" w:rsidRDefault="00C968F2" w:rsidP="00A04B6C">
      <w:pPr>
        <w:pStyle w:val="PlainText1"/>
        <w:numPr>
          <w:ilvl w:val="0"/>
          <w:numId w:val="25"/>
        </w:numPr>
        <w:spacing w:line="259" w:lineRule="auto"/>
        <w:jc w:val="both"/>
        <w:rPr>
          <w:rFonts w:ascii="Palatino Linotype" w:eastAsia="Palatino Linotype" w:hAnsi="Palatino Linotype" w:cs="Palatino Linotype"/>
          <w:sz w:val="18"/>
          <w:szCs w:val="18"/>
          <w:lang w:val="en-GB"/>
        </w:rPr>
      </w:pPr>
      <w:r w:rsidRPr="00047046">
        <w:rPr>
          <w:rFonts w:ascii="Palatino Linotype" w:eastAsia="Palatino Linotype" w:hAnsi="Palatino Linotype" w:cs="Palatino Linotype"/>
          <w:sz w:val="18"/>
          <w:szCs w:val="18"/>
          <w:lang w:val="en-GB"/>
        </w:rPr>
        <w:t>S.</w:t>
      </w:r>
      <w:r>
        <w:rPr>
          <w:rFonts w:ascii="Palatino Linotype" w:eastAsia="Palatino Linotype" w:hAnsi="Palatino Linotype" w:cs="Palatino Linotype"/>
          <w:sz w:val="18"/>
          <w:szCs w:val="18"/>
          <w:lang w:val="en-GB"/>
        </w:rPr>
        <w:t xml:space="preserve"> WANG</w:t>
      </w:r>
      <w:r w:rsidRPr="00047046">
        <w:rPr>
          <w:rFonts w:ascii="Palatino Linotype" w:eastAsia="Palatino Linotype" w:hAnsi="Palatino Linotype" w:cs="Palatino Linotype"/>
          <w:sz w:val="18"/>
          <w:szCs w:val="18"/>
          <w:lang w:val="en-GB"/>
        </w:rPr>
        <w:t xml:space="preserve">, </w:t>
      </w:r>
      <w:r w:rsidRPr="00047046">
        <w:rPr>
          <w:rFonts w:ascii="Palatino Linotype" w:eastAsia="Palatino Linotype" w:hAnsi="Palatino Linotype" w:cs="Palatino Linotype"/>
          <w:b/>
          <w:bCs/>
          <w:sz w:val="18"/>
          <w:szCs w:val="18"/>
          <w:lang w:val="en-GB"/>
        </w:rPr>
        <w:t>M. RIVERA</w:t>
      </w:r>
      <w:r w:rsidRPr="00047046">
        <w:rPr>
          <w:rFonts w:ascii="Palatino Linotype" w:eastAsia="Palatino Linotype" w:hAnsi="Palatino Linotype" w:cs="Palatino Linotype"/>
          <w:sz w:val="18"/>
          <w:szCs w:val="18"/>
          <w:lang w:val="en-GB"/>
        </w:rPr>
        <w:t xml:space="preserve">, </w:t>
      </w:r>
      <w:r>
        <w:rPr>
          <w:rFonts w:ascii="Palatino Linotype" w:eastAsia="Palatino Linotype" w:hAnsi="Palatino Linotype" w:cs="Palatino Linotype"/>
          <w:sz w:val="18"/>
          <w:szCs w:val="18"/>
          <w:lang w:val="en-GB"/>
        </w:rPr>
        <w:t xml:space="preserve">C. GERADA, </w:t>
      </w:r>
      <w:r w:rsidRPr="00047046">
        <w:rPr>
          <w:rFonts w:ascii="Palatino Linotype" w:eastAsia="Palatino Linotype" w:hAnsi="Palatino Linotype" w:cs="Palatino Linotype"/>
          <w:sz w:val="18"/>
          <w:szCs w:val="18"/>
          <w:lang w:val="en-GB"/>
        </w:rPr>
        <w:t>P. WHEELER</w:t>
      </w:r>
      <w:r w:rsidR="00945DB2">
        <w:rPr>
          <w:rFonts w:ascii="Palatino Linotype" w:eastAsia="Palatino Linotype" w:hAnsi="Palatino Linotype" w:cs="Palatino Linotype"/>
          <w:sz w:val="18"/>
          <w:szCs w:val="18"/>
          <w:lang w:val="en-GB"/>
        </w:rPr>
        <w:t>, N. LOPHITIS</w:t>
      </w:r>
      <w:r w:rsidRPr="00047046">
        <w:rPr>
          <w:rFonts w:ascii="Palatino Linotype" w:eastAsia="Palatino Linotype" w:hAnsi="Palatino Linotype" w:cs="Palatino Linotype"/>
          <w:sz w:val="18"/>
          <w:szCs w:val="18"/>
          <w:lang w:val="en-GB"/>
        </w:rPr>
        <w:t xml:space="preserve">. </w:t>
      </w:r>
      <w:r w:rsidR="00E50904">
        <w:rPr>
          <w:rFonts w:ascii="Palatino Linotype" w:eastAsia="Palatino Linotype" w:hAnsi="Palatino Linotype" w:cs="Palatino Linotype"/>
          <w:sz w:val="18"/>
          <w:szCs w:val="18"/>
          <w:lang w:val="en-GB"/>
        </w:rPr>
        <w:t>An Enhanced Model Predictive Torque Control with Online Loss Minimization Tracking for SPMSM Drive</w:t>
      </w:r>
      <w:r w:rsidRPr="0065477D">
        <w:rPr>
          <w:rFonts w:ascii="Palatino Linotype" w:eastAsia="Palatino Linotype" w:hAnsi="Palatino Linotype" w:cs="Palatino Linotype"/>
          <w:sz w:val="18"/>
          <w:szCs w:val="18"/>
          <w:lang w:val="en-GB"/>
        </w:rPr>
        <w:t>. </w:t>
      </w:r>
      <w:r w:rsidRPr="00E66A47">
        <w:rPr>
          <w:rFonts w:ascii="Palatino Linotype" w:eastAsia="Palatino Linotype" w:hAnsi="Palatino Linotype" w:cs="Palatino Linotype"/>
          <w:sz w:val="18"/>
          <w:szCs w:val="18"/>
          <w:lang w:val="en-GB"/>
        </w:rPr>
        <w:t xml:space="preserve">IEEE </w:t>
      </w:r>
      <w:r>
        <w:rPr>
          <w:rFonts w:ascii="Palatino Linotype" w:eastAsia="Palatino Linotype" w:hAnsi="Palatino Linotype" w:cs="Palatino Linotype"/>
          <w:sz w:val="18"/>
          <w:szCs w:val="18"/>
          <w:lang w:val="en-GB"/>
        </w:rPr>
        <w:t xml:space="preserve">Transactions on Industrial Electronics, </w:t>
      </w:r>
      <w:r w:rsidR="002052EF">
        <w:rPr>
          <w:rFonts w:ascii="Palatino Linotype" w:eastAsia="Palatino Linotype" w:hAnsi="Palatino Linotype" w:cs="Palatino Linotype"/>
          <w:sz w:val="18"/>
          <w:szCs w:val="18"/>
          <w:lang w:val="en-GB"/>
        </w:rPr>
        <w:t xml:space="preserve">2024, </w:t>
      </w:r>
      <w:r w:rsidRPr="00E43422">
        <w:rPr>
          <w:rFonts w:ascii="Palatino Linotype" w:eastAsia="Palatino Linotype" w:hAnsi="Palatino Linotype" w:cs="Palatino Linotype"/>
          <w:sz w:val="18"/>
          <w:szCs w:val="18"/>
          <w:lang w:val="en-GB"/>
        </w:rPr>
        <w:t>DOI:</w:t>
      </w:r>
      <w:r w:rsidR="00A04B6C">
        <w:rPr>
          <w:rFonts w:ascii="Palatino Linotype" w:eastAsia="Palatino Linotype" w:hAnsi="Palatino Linotype" w:cs="Palatino Linotype"/>
          <w:sz w:val="18"/>
          <w:szCs w:val="18"/>
          <w:lang w:val="en-GB"/>
        </w:rPr>
        <w:t xml:space="preserve"> </w:t>
      </w:r>
      <w:r w:rsidR="00A04B6C" w:rsidRPr="002854B3">
        <w:rPr>
          <w:rFonts w:ascii="Palatino Linotype" w:eastAsia="Palatino Linotype" w:hAnsi="Palatino Linotype" w:cs="Palatino Linotype"/>
          <w:sz w:val="18"/>
          <w:szCs w:val="18"/>
          <w:lang w:val="en-GB"/>
        </w:rPr>
        <w:t>10.1109/TIE.2024.3493173</w:t>
      </w:r>
      <w:r w:rsidRPr="00A04B6C">
        <w:rPr>
          <w:rFonts w:ascii="Palatino Linotype" w:eastAsia="Palatino Linotype" w:hAnsi="Palatino Linotype" w:cs="Palatino Linotype"/>
          <w:sz w:val="18"/>
          <w:szCs w:val="18"/>
          <w:lang w:val="en-GB"/>
        </w:rPr>
        <w:t xml:space="preserve">. URL: </w:t>
      </w:r>
      <w:hyperlink r:id="rId54" w:history="1">
        <w:r w:rsidR="003F234E" w:rsidRPr="00B648AF">
          <w:rPr>
            <w:rStyle w:val="Hipervnculo"/>
            <w:rFonts w:ascii="Palatino Linotype" w:eastAsia="Palatino Linotype" w:hAnsi="Palatino Linotype" w:cs="Palatino Linotype"/>
            <w:sz w:val="18"/>
            <w:szCs w:val="18"/>
            <w:lang w:val="en-GB"/>
          </w:rPr>
          <w:t>https://ieeexplore.ieee.org/document/10774161</w:t>
        </w:r>
      </w:hyperlink>
      <w:r w:rsidR="003F234E">
        <w:rPr>
          <w:rFonts w:ascii="Palatino Linotype" w:eastAsia="Palatino Linotype" w:hAnsi="Palatino Linotype" w:cs="Palatino Linotype"/>
          <w:sz w:val="18"/>
          <w:szCs w:val="18"/>
          <w:lang w:val="en-GB"/>
        </w:rPr>
        <w:t xml:space="preserve">. </w:t>
      </w:r>
    </w:p>
    <w:p w14:paraId="688A644A" w14:textId="183D1DEF" w:rsidR="003E0EA4" w:rsidRPr="00F2646D" w:rsidRDefault="00A25A0F" w:rsidP="00AD5989">
      <w:pPr>
        <w:pStyle w:val="PlainText1"/>
        <w:numPr>
          <w:ilvl w:val="0"/>
          <w:numId w:val="25"/>
        </w:numPr>
        <w:spacing w:line="259" w:lineRule="auto"/>
        <w:jc w:val="both"/>
        <w:rPr>
          <w:rFonts w:ascii="Palatino Linotype" w:eastAsia="Palatino Linotype" w:hAnsi="Palatino Linotype" w:cs="Palatino Linotype"/>
          <w:sz w:val="18"/>
          <w:szCs w:val="18"/>
          <w:lang w:val="en-GB"/>
        </w:rPr>
      </w:pPr>
      <w:r>
        <w:rPr>
          <w:rFonts w:ascii="Palatino Linotype" w:eastAsia="Palatino Linotype" w:hAnsi="Palatino Linotype" w:cs="Palatino Linotype"/>
          <w:sz w:val="18"/>
          <w:szCs w:val="18"/>
          <w:lang w:val="en-GB"/>
        </w:rPr>
        <w:t xml:space="preserve">J. ZHANG, </w:t>
      </w:r>
      <w:r w:rsidR="00BB4C1D">
        <w:rPr>
          <w:rFonts w:ascii="Palatino Linotype" w:eastAsia="Palatino Linotype" w:hAnsi="Palatino Linotype" w:cs="Palatino Linotype"/>
          <w:sz w:val="18"/>
          <w:szCs w:val="18"/>
          <w:lang w:val="en-GB"/>
        </w:rPr>
        <w:t xml:space="preserve">Q. </w:t>
      </w:r>
      <w:r w:rsidR="00E94739">
        <w:rPr>
          <w:rFonts w:ascii="Palatino Linotype" w:eastAsia="Palatino Linotype" w:hAnsi="Palatino Linotype" w:cs="Palatino Linotype"/>
          <w:sz w:val="18"/>
          <w:szCs w:val="18"/>
          <w:lang w:val="en-GB"/>
        </w:rPr>
        <w:t>C</w:t>
      </w:r>
      <w:r w:rsidR="00BB4C1D">
        <w:rPr>
          <w:rFonts w:ascii="Palatino Linotype" w:eastAsia="Palatino Linotype" w:hAnsi="Palatino Linotype" w:cs="Palatino Linotype"/>
          <w:sz w:val="18"/>
          <w:szCs w:val="18"/>
          <w:lang w:val="en-GB"/>
        </w:rPr>
        <w:t xml:space="preserve">AO, </w:t>
      </w:r>
      <w:r w:rsidR="008F1CD4">
        <w:rPr>
          <w:rFonts w:ascii="Palatino Linotype" w:eastAsia="Palatino Linotype" w:hAnsi="Palatino Linotype" w:cs="Palatino Linotype"/>
          <w:sz w:val="18"/>
          <w:szCs w:val="18"/>
          <w:lang w:val="en-GB"/>
        </w:rPr>
        <w:t xml:space="preserve">G. LIU, </w:t>
      </w:r>
      <w:r w:rsidR="003E0EA4" w:rsidRPr="00047046">
        <w:rPr>
          <w:rFonts w:ascii="Palatino Linotype" w:eastAsia="Palatino Linotype" w:hAnsi="Palatino Linotype" w:cs="Palatino Linotype"/>
          <w:b/>
          <w:bCs/>
          <w:sz w:val="18"/>
          <w:szCs w:val="18"/>
          <w:lang w:val="en-GB"/>
        </w:rPr>
        <w:t>M. RIVERA</w:t>
      </w:r>
      <w:r w:rsidR="003E0EA4" w:rsidRPr="00047046">
        <w:rPr>
          <w:rFonts w:ascii="Palatino Linotype" w:eastAsia="Palatino Linotype" w:hAnsi="Palatino Linotype" w:cs="Palatino Linotype"/>
          <w:sz w:val="18"/>
          <w:szCs w:val="18"/>
          <w:lang w:val="en-GB"/>
        </w:rPr>
        <w:t xml:space="preserve">, P. WHEELER. </w:t>
      </w:r>
      <w:r w:rsidR="00AD5989" w:rsidRPr="00AD5989">
        <w:rPr>
          <w:rFonts w:ascii="Palatino Linotype" w:eastAsia="Palatino Linotype" w:hAnsi="Palatino Linotype" w:cs="Palatino Linotype"/>
          <w:sz w:val="18"/>
          <w:szCs w:val="18"/>
          <w:lang w:val="en-GB"/>
        </w:rPr>
        <w:t>Disturbance-Rejection Adjacent Vector Model Predictive Control Strategy based on Extended State Observer for EV Converter</w:t>
      </w:r>
      <w:r w:rsidR="003E0EA4" w:rsidRPr="00AD5989">
        <w:rPr>
          <w:rFonts w:ascii="Palatino Linotype" w:eastAsia="Palatino Linotype" w:hAnsi="Palatino Linotype" w:cs="Palatino Linotype"/>
          <w:sz w:val="18"/>
          <w:szCs w:val="18"/>
          <w:lang w:val="en-GB"/>
        </w:rPr>
        <w:t>. IE</w:t>
      </w:r>
      <w:r w:rsidR="00AD5989">
        <w:rPr>
          <w:rFonts w:ascii="Palatino Linotype" w:eastAsia="Palatino Linotype" w:hAnsi="Palatino Linotype" w:cs="Palatino Linotype"/>
          <w:sz w:val="18"/>
          <w:szCs w:val="18"/>
          <w:lang w:val="en-GB"/>
        </w:rPr>
        <w:t>T</w:t>
      </w:r>
      <w:r w:rsidR="00C12961">
        <w:rPr>
          <w:rFonts w:ascii="Palatino Linotype" w:eastAsia="Palatino Linotype" w:hAnsi="Palatino Linotype" w:cs="Palatino Linotype"/>
          <w:sz w:val="18"/>
          <w:szCs w:val="18"/>
          <w:lang w:val="en-GB"/>
        </w:rPr>
        <w:t xml:space="preserve"> </w:t>
      </w:r>
      <w:r w:rsidR="00AD5989">
        <w:rPr>
          <w:rFonts w:ascii="Palatino Linotype" w:eastAsia="Palatino Linotype" w:hAnsi="Palatino Linotype" w:cs="Palatino Linotype"/>
          <w:sz w:val="18"/>
          <w:szCs w:val="18"/>
          <w:lang w:val="en-GB"/>
        </w:rPr>
        <w:t>Power</w:t>
      </w:r>
      <w:r w:rsidR="003E0EA4" w:rsidRPr="00AD5989">
        <w:rPr>
          <w:rFonts w:ascii="Palatino Linotype" w:eastAsia="Palatino Linotype" w:hAnsi="Palatino Linotype" w:cs="Palatino Linotype"/>
          <w:sz w:val="18"/>
          <w:szCs w:val="18"/>
          <w:lang w:val="en-GB"/>
        </w:rPr>
        <w:t xml:space="preserve"> Electronics, DOI: </w:t>
      </w:r>
      <w:r w:rsidR="00A43C08" w:rsidRPr="00A43C08">
        <w:rPr>
          <w:rFonts w:ascii="Palatino Linotype" w:eastAsia="Palatino Linotype" w:hAnsi="Palatino Linotype" w:cs="Palatino Linotype"/>
          <w:sz w:val="18"/>
          <w:szCs w:val="18"/>
          <w:lang w:val="en-GB"/>
        </w:rPr>
        <w:t>10.1049/pel2.12807</w:t>
      </w:r>
      <w:r w:rsidR="003E0EA4" w:rsidRPr="00AD5989">
        <w:rPr>
          <w:rFonts w:ascii="Palatino Linotype" w:eastAsia="Palatino Linotype" w:hAnsi="Palatino Linotype" w:cs="Palatino Linotype"/>
          <w:sz w:val="18"/>
          <w:szCs w:val="18"/>
          <w:lang w:val="en-GB"/>
        </w:rPr>
        <w:t xml:space="preserve">. URL: </w:t>
      </w:r>
      <w:hyperlink r:id="rId55" w:history="1">
        <w:r w:rsidR="00F2646D" w:rsidRPr="002421B2">
          <w:rPr>
            <w:rStyle w:val="Hipervnculo"/>
            <w:rFonts w:ascii="Palatino Linotype" w:eastAsia="Palatino Linotype" w:hAnsi="Palatino Linotype" w:cs="Palatino Linotype"/>
            <w:sz w:val="18"/>
            <w:szCs w:val="18"/>
            <w:lang w:val="en-GB"/>
          </w:rPr>
          <w:t>https://ietresearch.onlinelibrary.wiley.com/doi/10.1049/pel2.12807</w:t>
        </w:r>
      </w:hyperlink>
      <w:r w:rsidR="003E0EA4" w:rsidRPr="00AD5989">
        <w:rPr>
          <w:rFonts w:ascii="Palatino Linotype" w:eastAsia="Palatino Linotype" w:hAnsi="Palatino Linotype" w:cs="Palatino Linotype"/>
          <w:sz w:val="18"/>
          <w:szCs w:val="18"/>
          <w:lang w:val="en-GB"/>
        </w:rPr>
        <w:t xml:space="preserve">. </w:t>
      </w:r>
    </w:p>
    <w:p w14:paraId="26422175" w14:textId="683E6317" w:rsidR="00420F1A" w:rsidRDefault="00047046">
      <w:pPr>
        <w:pStyle w:val="PlainText1"/>
        <w:numPr>
          <w:ilvl w:val="0"/>
          <w:numId w:val="25"/>
        </w:numPr>
        <w:spacing w:line="259" w:lineRule="auto"/>
        <w:jc w:val="both"/>
        <w:rPr>
          <w:rFonts w:ascii="Palatino Linotype" w:eastAsia="Palatino Linotype" w:hAnsi="Palatino Linotype" w:cs="Palatino Linotype"/>
          <w:sz w:val="18"/>
          <w:szCs w:val="18"/>
          <w:lang w:val="en-GB"/>
        </w:rPr>
      </w:pPr>
      <w:r w:rsidRPr="00047046">
        <w:rPr>
          <w:rFonts w:ascii="Palatino Linotype" w:eastAsia="Palatino Linotype" w:hAnsi="Palatino Linotype" w:cs="Palatino Linotype"/>
          <w:sz w:val="18"/>
          <w:szCs w:val="18"/>
          <w:lang w:val="en-GB"/>
        </w:rPr>
        <w:t>S.</w:t>
      </w:r>
      <w:r>
        <w:rPr>
          <w:rFonts w:ascii="Palatino Linotype" w:eastAsia="Palatino Linotype" w:hAnsi="Palatino Linotype" w:cs="Palatino Linotype"/>
          <w:sz w:val="18"/>
          <w:szCs w:val="18"/>
          <w:lang w:val="en-GB"/>
        </w:rPr>
        <w:t xml:space="preserve"> WANG</w:t>
      </w:r>
      <w:r w:rsidR="00420F1A" w:rsidRPr="00047046">
        <w:rPr>
          <w:rFonts w:ascii="Palatino Linotype" w:eastAsia="Palatino Linotype" w:hAnsi="Palatino Linotype" w:cs="Palatino Linotype"/>
          <w:sz w:val="18"/>
          <w:szCs w:val="18"/>
          <w:lang w:val="en-GB"/>
        </w:rPr>
        <w:t xml:space="preserve">, </w:t>
      </w:r>
      <w:r w:rsidR="00420F1A" w:rsidRPr="00047046">
        <w:rPr>
          <w:rFonts w:ascii="Palatino Linotype" w:eastAsia="Palatino Linotype" w:hAnsi="Palatino Linotype" w:cs="Palatino Linotype"/>
          <w:b/>
          <w:bCs/>
          <w:sz w:val="18"/>
          <w:szCs w:val="18"/>
          <w:lang w:val="en-GB"/>
        </w:rPr>
        <w:t>M. RIVERA</w:t>
      </w:r>
      <w:r w:rsidR="00420F1A" w:rsidRPr="00047046">
        <w:rPr>
          <w:rFonts w:ascii="Palatino Linotype" w:eastAsia="Palatino Linotype" w:hAnsi="Palatino Linotype" w:cs="Palatino Linotype"/>
          <w:sz w:val="18"/>
          <w:szCs w:val="18"/>
          <w:lang w:val="en-GB"/>
        </w:rPr>
        <w:t xml:space="preserve">, </w:t>
      </w:r>
      <w:r w:rsidR="00D176AE">
        <w:rPr>
          <w:rFonts w:ascii="Palatino Linotype" w:eastAsia="Palatino Linotype" w:hAnsi="Palatino Linotype" w:cs="Palatino Linotype"/>
          <w:sz w:val="18"/>
          <w:szCs w:val="18"/>
          <w:lang w:val="en-GB"/>
        </w:rPr>
        <w:t>D. GOLOVANOV, J. BLISSETT, J. MORAN, P. DAVISON, R. PILLAI,</w:t>
      </w:r>
      <w:r w:rsidR="00CE15F5">
        <w:rPr>
          <w:rFonts w:ascii="Palatino Linotype" w:eastAsia="Palatino Linotype" w:hAnsi="Palatino Linotype" w:cs="Palatino Linotype"/>
          <w:sz w:val="18"/>
          <w:szCs w:val="18"/>
          <w:lang w:val="en-GB"/>
        </w:rPr>
        <w:t xml:space="preserve"> C. GERADA, </w:t>
      </w:r>
      <w:r w:rsidR="00420F1A" w:rsidRPr="00047046">
        <w:rPr>
          <w:rFonts w:ascii="Palatino Linotype" w:eastAsia="Palatino Linotype" w:hAnsi="Palatino Linotype" w:cs="Palatino Linotype"/>
          <w:sz w:val="18"/>
          <w:szCs w:val="18"/>
          <w:lang w:val="en-GB"/>
        </w:rPr>
        <w:t xml:space="preserve">P. WHEELER. </w:t>
      </w:r>
      <w:r w:rsidR="002761C4">
        <w:rPr>
          <w:rFonts w:ascii="Palatino Linotype" w:eastAsia="Palatino Linotype" w:hAnsi="Palatino Linotype" w:cs="Palatino Linotype"/>
          <w:sz w:val="18"/>
          <w:szCs w:val="18"/>
          <w:lang w:val="en-GB"/>
        </w:rPr>
        <w:t>A Hybrid PWM Technique Employing Variable Switching Sequences for Current Ripple</w:t>
      </w:r>
      <w:r w:rsidR="00305144">
        <w:rPr>
          <w:rFonts w:ascii="Palatino Linotype" w:eastAsia="Palatino Linotype" w:hAnsi="Palatino Linotype" w:cs="Palatino Linotype"/>
          <w:sz w:val="18"/>
          <w:szCs w:val="18"/>
          <w:lang w:val="en-GB"/>
        </w:rPr>
        <w:t xml:space="preserve"> Suppression in Dual Three-Phase PMSMs</w:t>
      </w:r>
      <w:r w:rsidR="00420F1A" w:rsidRPr="0065477D">
        <w:rPr>
          <w:rFonts w:ascii="Palatino Linotype" w:eastAsia="Palatino Linotype" w:hAnsi="Palatino Linotype" w:cs="Palatino Linotype"/>
          <w:sz w:val="18"/>
          <w:szCs w:val="18"/>
          <w:lang w:val="en-GB"/>
        </w:rPr>
        <w:t>. </w:t>
      </w:r>
      <w:r w:rsidR="00420F1A" w:rsidRPr="00E66A47">
        <w:rPr>
          <w:rFonts w:ascii="Palatino Linotype" w:eastAsia="Palatino Linotype" w:hAnsi="Palatino Linotype" w:cs="Palatino Linotype"/>
          <w:sz w:val="18"/>
          <w:szCs w:val="18"/>
          <w:lang w:val="en-GB"/>
        </w:rPr>
        <w:t xml:space="preserve">IEEE </w:t>
      </w:r>
      <w:r w:rsidR="00305144">
        <w:rPr>
          <w:rFonts w:ascii="Palatino Linotype" w:eastAsia="Palatino Linotype" w:hAnsi="Palatino Linotype" w:cs="Palatino Linotype"/>
          <w:sz w:val="18"/>
          <w:szCs w:val="18"/>
          <w:lang w:val="en-GB"/>
        </w:rPr>
        <w:t xml:space="preserve">Transactions on Industrial Electronics, </w:t>
      </w:r>
      <w:r w:rsidR="005D7296" w:rsidRPr="00494399">
        <w:rPr>
          <w:rFonts w:ascii="Palatino Linotype" w:eastAsia="Palatino Linotype" w:hAnsi="Palatino Linotype" w:cs="Palatino Linotype"/>
          <w:sz w:val="18"/>
          <w:szCs w:val="18"/>
          <w:lang w:val="en-GB"/>
        </w:rPr>
        <w:t>vol. 72, no. 5, pp. 4577-4587, May 2025</w:t>
      </w:r>
      <w:r w:rsidR="00426C1F">
        <w:rPr>
          <w:rFonts w:ascii="Palatino Linotype" w:eastAsia="Palatino Linotype" w:hAnsi="Palatino Linotype" w:cs="Palatino Linotype"/>
          <w:sz w:val="18"/>
          <w:szCs w:val="18"/>
          <w:lang w:val="en-GB"/>
        </w:rPr>
        <w:t xml:space="preserve">. </w:t>
      </w:r>
      <w:r w:rsidR="00420F1A" w:rsidRPr="00E43422">
        <w:rPr>
          <w:rFonts w:ascii="Palatino Linotype" w:eastAsia="Palatino Linotype" w:hAnsi="Palatino Linotype" w:cs="Palatino Linotype"/>
          <w:sz w:val="18"/>
          <w:szCs w:val="18"/>
          <w:lang w:val="en-GB"/>
        </w:rPr>
        <w:t xml:space="preserve">DOI: </w:t>
      </w:r>
      <w:r w:rsidR="00D800CB" w:rsidRPr="00114FC2">
        <w:rPr>
          <w:rFonts w:ascii="Palatino Linotype" w:eastAsia="Palatino Linotype" w:hAnsi="Palatino Linotype" w:cs="Palatino Linotype"/>
          <w:sz w:val="18"/>
          <w:szCs w:val="18"/>
          <w:lang w:val="en-GB"/>
        </w:rPr>
        <w:t>10.1109/TIE.2024.3476911</w:t>
      </w:r>
      <w:r w:rsidR="00420F1A" w:rsidRPr="0065477D">
        <w:rPr>
          <w:rFonts w:ascii="Palatino Linotype" w:eastAsia="Palatino Linotype" w:hAnsi="Palatino Linotype" w:cs="Palatino Linotype"/>
          <w:sz w:val="18"/>
          <w:szCs w:val="18"/>
          <w:lang w:val="en-GB"/>
        </w:rPr>
        <w:t>. URL:</w:t>
      </w:r>
      <w:r w:rsidR="00305144">
        <w:rPr>
          <w:rFonts w:ascii="Palatino Linotype" w:eastAsia="Palatino Linotype" w:hAnsi="Palatino Linotype" w:cs="Palatino Linotype"/>
          <w:sz w:val="18"/>
          <w:szCs w:val="18"/>
          <w:lang w:val="en-GB"/>
        </w:rPr>
        <w:t xml:space="preserve"> </w:t>
      </w:r>
      <w:hyperlink r:id="rId56" w:history="1">
        <w:r w:rsidR="00114FC2" w:rsidRPr="002421B2">
          <w:rPr>
            <w:rStyle w:val="Hipervnculo"/>
            <w:rFonts w:ascii="Palatino Linotype" w:eastAsia="Palatino Linotype" w:hAnsi="Palatino Linotype" w:cs="Palatino Linotype"/>
            <w:sz w:val="18"/>
            <w:szCs w:val="18"/>
            <w:lang w:val="en-GB"/>
          </w:rPr>
          <w:t>https://ieeexplore.ieee.org/document/10735387</w:t>
        </w:r>
      </w:hyperlink>
      <w:r w:rsidR="00114FC2">
        <w:rPr>
          <w:rFonts w:ascii="Palatino Linotype" w:eastAsia="Palatino Linotype" w:hAnsi="Palatino Linotype" w:cs="Palatino Linotype"/>
          <w:sz w:val="18"/>
          <w:szCs w:val="18"/>
          <w:lang w:val="en-GB"/>
        </w:rPr>
        <w:t xml:space="preserve">. </w:t>
      </w:r>
    </w:p>
    <w:p w14:paraId="67FAB98E" w14:textId="0E990C54" w:rsidR="00F67D92" w:rsidRPr="003C3567" w:rsidRDefault="00F67D92" w:rsidP="003C3567">
      <w:pPr>
        <w:pStyle w:val="PlainText1"/>
        <w:numPr>
          <w:ilvl w:val="0"/>
          <w:numId w:val="25"/>
        </w:numPr>
        <w:spacing w:line="259" w:lineRule="auto"/>
        <w:jc w:val="both"/>
        <w:rPr>
          <w:rFonts w:ascii="Palatino Linotype" w:eastAsia="Palatino Linotype" w:hAnsi="Palatino Linotype" w:cs="Palatino Linotype"/>
          <w:sz w:val="18"/>
          <w:szCs w:val="18"/>
          <w:lang w:val="en-GB"/>
        </w:rPr>
      </w:pPr>
      <w:r w:rsidRPr="00420F1A">
        <w:rPr>
          <w:rFonts w:ascii="Palatino Linotype" w:eastAsia="Palatino Linotype" w:hAnsi="Palatino Linotype" w:cs="Palatino Linotype"/>
          <w:sz w:val="18"/>
          <w:szCs w:val="18"/>
        </w:rPr>
        <w:t xml:space="preserve">H. DAN, D. PANG, Y. LIU, T. SUN, M. SU, </w:t>
      </w:r>
      <w:r w:rsidRPr="00420F1A">
        <w:rPr>
          <w:rFonts w:ascii="Palatino Linotype" w:eastAsia="Palatino Linotype" w:hAnsi="Palatino Linotype" w:cs="Palatino Linotype"/>
          <w:b/>
          <w:bCs/>
          <w:sz w:val="18"/>
          <w:szCs w:val="18"/>
        </w:rPr>
        <w:t>M. RIVERA</w:t>
      </w:r>
      <w:r w:rsidRPr="00420F1A">
        <w:rPr>
          <w:rFonts w:ascii="Palatino Linotype" w:eastAsia="Palatino Linotype" w:hAnsi="Palatino Linotype" w:cs="Palatino Linotype"/>
          <w:sz w:val="18"/>
          <w:szCs w:val="18"/>
        </w:rPr>
        <w:t xml:space="preserve">, P. WHEELER. </w:t>
      </w:r>
      <w:r w:rsidR="0065477D" w:rsidRPr="0065477D">
        <w:rPr>
          <w:rFonts w:ascii="Palatino Linotype" w:eastAsia="Palatino Linotype" w:hAnsi="Palatino Linotype" w:cs="Palatino Linotype"/>
          <w:sz w:val="18"/>
          <w:szCs w:val="18"/>
          <w:lang w:val="en-GB"/>
        </w:rPr>
        <w:t>Current Measurement Errors Compensation Based on Current Ripple Component Decoupling for PMSM Drives</w:t>
      </w:r>
      <w:r w:rsidRPr="0065477D">
        <w:rPr>
          <w:rFonts w:ascii="Palatino Linotype" w:eastAsia="Palatino Linotype" w:hAnsi="Palatino Linotype" w:cs="Palatino Linotype"/>
          <w:sz w:val="18"/>
          <w:szCs w:val="18"/>
          <w:lang w:val="en-GB"/>
        </w:rPr>
        <w:t>. </w:t>
      </w:r>
      <w:r w:rsidR="00E66A47" w:rsidRPr="00E66A47">
        <w:rPr>
          <w:rFonts w:ascii="Palatino Linotype" w:eastAsia="Palatino Linotype" w:hAnsi="Palatino Linotype" w:cs="Palatino Linotype"/>
          <w:sz w:val="18"/>
          <w:szCs w:val="18"/>
          <w:lang w:val="en-GB"/>
        </w:rPr>
        <w:t>IEEE Journal of Emerging and Selected Topics in Power Electronics.</w:t>
      </w:r>
      <w:r w:rsidR="006B0A0A">
        <w:rPr>
          <w:rFonts w:ascii="Palatino Linotype" w:eastAsia="Palatino Linotype" w:hAnsi="Palatino Linotype" w:cs="Palatino Linotype"/>
          <w:sz w:val="18"/>
          <w:szCs w:val="18"/>
          <w:lang w:val="en-GB"/>
        </w:rPr>
        <w:t xml:space="preserve"> Vol. </w:t>
      </w:r>
      <w:r w:rsidR="003C3567">
        <w:rPr>
          <w:rFonts w:ascii="Palatino Linotype" w:eastAsia="Palatino Linotype" w:hAnsi="Palatino Linotype" w:cs="Palatino Linotype"/>
          <w:sz w:val="18"/>
          <w:szCs w:val="18"/>
          <w:lang w:val="en-GB"/>
        </w:rPr>
        <w:t xml:space="preserve">13, issue 2, pp. </w:t>
      </w:r>
      <w:r w:rsidR="003C3567" w:rsidRPr="003C3567">
        <w:rPr>
          <w:rFonts w:ascii="Palatino Linotype" w:eastAsia="Palatino Linotype" w:hAnsi="Palatino Linotype" w:cs="Palatino Linotype"/>
          <w:sz w:val="18"/>
          <w:szCs w:val="18"/>
          <w:lang w:val="en-GB"/>
        </w:rPr>
        <w:t>1699-1709</w:t>
      </w:r>
      <w:r w:rsidR="003C3567">
        <w:rPr>
          <w:rFonts w:ascii="Palatino Linotype" w:eastAsia="Palatino Linotype" w:hAnsi="Palatino Linotype" w:cs="Palatino Linotype"/>
          <w:sz w:val="18"/>
          <w:szCs w:val="18"/>
          <w:lang w:val="en-GB"/>
        </w:rPr>
        <w:t>,</w:t>
      </w:r>
      <w:r w:rsidR="00E66A47" w:rsidRPr="003C3567">
        <w:rPr>
          <w:rFonts w:ascii="Palatino Linotype" w:eastAsia="Palatino Linotype" w:hAnsi="Palatino Linotype" w:cs="Palatino Linotype"/>
          <w:i/>
          <w:iCs/>
          <w:sz w:val="18"/>
          <w:szCs w:val="18"/>
          <w:lang w:val="en-GB"/>
        </w:rPr>
        <w:t xml:space="preserve"> </w:t>
      </w:r>
      <w:r w:rsidR="00E43422" w:rsidRPr="003C3567">
        <w:rPr>
          <w:rFonts w:ascii="Palatino Linotype" w:eastAsia="Palatino Linotype" w:hAnsi="Palatino Linotype" w:cs="Palatino Linotype"/>
          <w:sz w:val="18"/>
          <w:szCs w:val="18"/>
          <w:lang w:val="en-GB"/>
        </w:rPr>
        <w:t xml:space="preserve">Print ISSN: 2168-6777. Online ISSN: 2168-6785. </w:t>
      </w:r>
      <w:r w:rsidR="003C3567">
        <w:rPr>
          <w:rFonts w:ascii="Palatino Linotype" w:eastAsia="Palatino Linotype" w:hAnsi="Palatino Linotype" w:cs="Palatino Linotype"/>
          <w:sz w:val="18"/>
          <w:szCs w:val="18"/>
          <w:lang w:val="en-GB"/>
        </w:rPr>
        <w:t xml:space="preserve">April 2025. </w:t>
      </w:r>
      <w:r w:rsidR="00E43422" w:rsidRPr="003C3567">
        <w:rPr>
          <w:rFonts w:ascii="Palatino Linotype" w:eastAsia="Palatino Linotype" w:hAnsi="Palatino Linotype" w:cs="Palatino Linotype"/>
          <w:sz w:val="18"/>
          <w:szCs w:val="18"/>
          <w:lang w:val="en-GB"/>
        </w:rPr>
        <w:t>DOI: 10.1109/JESTPE.2024.3468388</w:t>
      </w:r>
      <w:r w:rsidRPr="003C3567">
        <w:rPr>
          <w:rFonts w:ascii="Palatino Linotype" w:eastAsia="Palatino Linotype" w:hAnsi="Palatino Linotype" w:cs="Palatino Linotype"/>
          <w:sz w:val="18"/>
          <w:szCs w:val="18"/>
          <w:lang w:val="en-GB"/>
        </w:rPr>
        <w:t>. URL:</w:t>
      </w:r>
      <w:r w:rsidR="008465F7" w:rsidRPr="003C3567">
        <w:rPr>
          <w:rFonts w:ascii="Palatino Linotype" w:eastAsia="Palatino Linotype" w:hAnsi="Palatino Linotype" w:cs="Palatino Linotype"/>
          <w:sz w:val="18"/>
          <w:szCs w:val="18"/>
          <w:lang w:val="en-GB"/>
        </w:rPr>
        <w:t xml:space="preserve"> </w:t>
      </w:r>
      <w:hyperlink r:id="rId57" w:tgtFrame="_blank" w:history="1">
        <w:r w:rsidR="006535CE" w:rsidRPr="003C3567">
          <w:rPr>
            <w:rStyle w:val="Hipervnculo"/>
            <w:rFonts w:ascii="Palatino Linotype" w:eastAsia="Palatino Linotype" w:hAnsi="Palatino Linotype" w:cs="Palatino Linotype"/>
            <w:sz w:val="18"/>
            <w:szCs w:val="18"/>
            <w:lang w:val="en-GB"/>
          </w:rPr>
          <w:t>https://ieeexplore.ieee.org/document/10695138</w:t>
        </w:r>
      </w:hyperlink>
      <w:r w:rsidRPr="003C3567">
        <w:rPr>
          <w:rFonts w:ascii="Palatino Linotype" w:eastAsia="Palatino Linotype" w:hAnsi="Palatino Linotype" w:cs="Palatino Linotype"/>
          <w:sz w:val="18"/>
          <w:szCs w:val="18"/>
          <w:lang w:val="en-GB"/>
        </w:rPr>
        <w:t>.</w:t>
      </w:r>
    </w:p>
    <w:p w14:paraId="78E489AE" w14:textId="33A79D16" w:rsidR="00C87B83" w:rsidRDefault="00C87B83">
      <w:pPr>
        <w:pStyle w:val="PlainText1"/>
        <w:numPr>
          <w:ilvl w:val="0"/>
          <w:numId w:val="25"/>
        </w:numPr>
        <w:spacing w:line="259" w:lineRule="auto"/>
        <w:jc w:val="both"/>
        <w:rPr>
          <w:rFonts w:ascii="Palatino Linotype" w:eastAsia="Palatino Linotype" w:hAnsi="Palatino Linotype" w:cs="Palatino Linotype"/>
          <w:sz w:val="18"/>
          <w:szCs w:val="18"/>
          <w:lang w:val="en-GB"/>
        </w:rPr>
      </w:pPr>
      <w:r w:rsidRPr="000C2F50">
        <w:rPr>
          <w:rFonts w:ascii="Palatino Linotype" w:eastAsia="Palatino Linotype" w:hAnsi="Palatino Linotype" w:cs="Palatino Linotype"/>
          <w:sz w:val="18"/>
          <w:szCs w:val="18"/>
          <w:lang w:val="es-CL"/>
        </w:rPr>
        <w:t xml:space="preserve">D. CABALLERO, S. TOLEDO, E. MAQUEDA, M. AYALA, R. GREGOR, </w:t>
      </w:r>
      <w:r w:rsidR="004B6917" w:rsidRPr="000C2F50">
        <w:rPr>
          <w:rFonts w:ascii="Palatino Linotype" w:eastAsia="Palatino Linotype" w:hAnsi="Palatino Linotype" w:cs="Palatino Linotype"/>
          <w:b/>
          <w:bCs/>
          <w:sz w:val="18"/>
          <w:szCs w:val="18"/>
          <w:lang w:val="es-CL"/>
        </w:rPr>
        <w:t>M. RIVERA</w:t>
      </w:r>
      <w:r w:rsidRPr="000C2F50">
        <w:rPr>
          <w:rFonts w:ascii="Palatino Linotype" w:eastAsia="Palatino Linotype" w:hAnsi="Palatino Linotype" w:cs="Palatino Linotype"/>
          <w:sz w:val="18"/>
          <w:szCs w:val="18"/>
          <w:lang w:val="es-CL"/>
        </w:rPr>
        <w:t>, P. WHEELER.</w:t>
      </w:r>
      <w:r w:rsidR="004B6917" w:rsidRPr="000C2F50">
        <w:rPr>
          <w:rFonts w:ascii="Palatino Linotype" w:eastAsia="Palatino Linotype" w:hAnsi="Palatino Linotype" w:cs="Palatino Linotype"/>
          <w:sz w:val="18"/>
          <w:szCs w:val="18"/>
          <w:lang w:val="es-CL"/>
        </w:rPr>
        <w:t xml:space="preserve"> </w:t>
      </w:r>
      <w:r w:rsidR="001F7961" w:rsidRPr="001F7961">
        <w:rPr>
          <w:rFonts w:ascii="Palatino Linotype" w:eastAsia="Palatino Linotype" w:hAnsi="Palatino Linotype" w:cs="Palatino Linotype"/>
          <w:sz w:val="18"/>
          <w:szCs w:val="18"/>
          <w:lang w:val="en-GB"/>
        </w:rPr>
        <w:t>Predictive Voltage Control in Multi-Modular Matrix Converters under Load Variation and Fault Scenario. </w:t>
      </w:r>
      <w:r w:rsidR="001F7961" w:rsidRPr="001F7961">
        <w:rPr>
          <w:rFonts w:ascii="Palatino Linotype" w:eastAsia="Palatino Linotype" w:hAnsi="Palatino Linotype" w:cs="Palatino Linotype"/>
          <w:i/>
          <w:iCs/>
          <w:sz w:val="18"/>
          <w:szCs w:val="18"/>
          <w:lang w:val="en-GB"/>
        </w:rPr>
        <w:t>Technologies</w:t>
      </w:r>
      <w:r w:rsidR="001F7961" w:rsidRPr="001F7961">
        <w:rPr>
          <w:rFonts w:ascii="Palatino Linotype" w:eastAsia="Palatino Linotype" w:hAnsi="Palatino Linotype" w:cs="Palatino Linotype"/>
          <w:sz w:val="18"/>
          <w:szCs w:val="18"/>
          <w:lang w:val="en-GB"/>
        </w:rPr>
        <w:t> </w:t>
      </w:r>
      <w:r w:rsidR="001F7961" w:rsidRPr="001F7961">
        <w:rPr>
          <w:rFonts w:ascii="Palatino Linotype" w:eastAsia="Palatino Linotype" w:hAnsi="Palatino Linotype" w:cs="Palatino Linotype"/>
          <w:b/>
          <w:bCs/>
          <w:sz w:val="18"/>
          <w:szCs w:val="18"/>
          <w:lang w:val="en-GB"/>
        </w:rPr>
        <w:t>2024</w:t>
      </w:r>
      <w:r w:rsidR="001F7961" w:rsidRPr="001F7961">
        <w:rPr>
          <w:rFonts w:ascii="Palatino Linotype" w:eastAsia="Palatino Linotype" w:hAnsi="Palatino Linotype" w:cs="Palatino Linotype"/>
          <w:sz w:val="18"/>
          <w:szCs w:val="18"/>
          <w:lang w:val="en-GB"/>
        </w:rPr>
        <w:t>, </w:t>
      </w:r>
      <w:r w:rsidR="001F7961" w:rsidRPr="001F7961">
        <w:rPr>
          <w:rFonts w:ascii="Palatino Linotype" w:eastAsia="Palatino Linotype" w:hAnsi="Palatino Linotype" w:cs="Palatino Linotype"/>
          <w:i/>
          <w:iCs/>
          <w:sz w:val="18"/>
          <w:szCs w:val="18"/>
          <w:lang w:val="en-GB"/>
        </w:rPr>
        <w:t>12</w:t>
      </w:r>
      <w:r w:rsidR="001F7961" w:rsidRPr="001F7961">
        <w:rPr>
          <w:rFonts w:ascii="Palatino Linotype" w:eastAsia="Palatino Linotype" w:hAnsi="Palatino Linotype" w:cs="Palatino Linotype"/>
          <w:sz w:val="18"/>
          <w:szCs w:val="18"/>
          <w:lang w:val="en-GB"/>
        </w:rPr>
        <w:t xml:space="preserve">, 170. </w:t>
      </w:r>
      <w:r w:rsidR="001F7961">
        <w:rPr>
          <w:rFonts w:ascii="Palatino Linotype" w:eastAsia="Palatino Linotype" w:hAnsi="Palatino Linotype" w:cs="Palatino Linotype"/>
          <w:sz w:val="18"/>
          <w:szCs w:val="18"/>
          <w:lang w:val="en-GB"/>
        </w:rPr>
        <w:t xml:space="preserve">DOI: </w:t>
      </w:r>
      <w:r w:rsidR="001F7961" w:rsidRPr="001F7961">
        <w:rPr>
          <w:rFonts w:ascii="Palatino Linotype" w:eastAsia="Palatino Linotype" w:hAnsi="Palatino Linotype" w:cs="Palatino Linotype"/>
          <w:sz w:val="18"/>
          <w:szCs w:val="18"/>
          <w:lang w:val="en-GB"/>
        </w:rPr>
        <w:t>10.3390/technologies12090170</w:t>
      </w:r>
      <w:r w:rsidR="001F7961">
        <w:rPr>
          <w:rFonts w:ascii="Palatino Linotype" w:eastAsia="Palatino Linotype" w:hAnsi="Palatino Linotype" w:cs="Palatino Linotype"/>
          <w:sz w:val="18"/>
          <w:szCs w:val="18"/>
          <w:lang w:val="en-GB"/>
        </w:rPr>
        <w:t xml:space="preserve">. URL: </w:t>
      </w:r>
      <w:hyperlink r:id="rId58" w:history="1">
        <w:r w:rsidR="001F7961" w:rsidRPr="00296C02">
          <w:rPr>
            <w:rStyle w:val="Hipervnculo"/>
            <w:rFonts w:ascii="Palatino Linotype" w:eastAsia="Palatino Linotype" w:hAnsi="Palatino Linotype" w:cs="Palatino Linotype"/>
            <w:sz w:val="18"/>
            <w:szCs w:val="18"/>
            <w:lang w:val="en-GB"/>
          </w:rPr>
          <w:t>https://doi.org/10.3390/technologies12090170</w:t>
        </w:r>
      </w:hyperlink>
      <w:r w:rsidR="004B6917" w:rsidRPr="00C87B83">
        <w:rPr>
          <w:rFonts w:ascii="Palatino Linotype" w:eastAsia="Palatino Linotype" w:hAnsi="Palatino Linotype" w:cs="Palatino Linotype"/>
          <w:sz w:val="18"/>
          <w:szCs w:val="18"/>
          <w:lang w:val="en-GB"/>
        </w:rPr>
        <w:t>.</w:t>
      </w:r>
    </w:p>
    <w:p w14:paraId="1912B7A0" w14:textId="3EDCB3F2" w:rsidR="00DF7BFF" w:rsidRPr="00C87B83" w:rsidRDefault="00DF7BFF">
      <w:pPr>
        <w:pStyle w:val="PlainText1"/>
        <w:numPr>
          <w:ilvl w:val="0"/>
          <w:numId w:val="25"/>
        </w:numPr>
        <w:spacing w:line="259" w:lineRule="auto"/>
        <w:jc w:val="both"/>
        <w:rPr>
          <w:rFonts w:ascii="Palatino Linotype" w:eastAsia="Palatino Linotype" w:hAnsi="Palatino Linotype" w:cs="Palatino Linotype"/>
          <w:sz w:val="18"/>
          <w:szCs w:val="18"/>
          <w:lang w:val="en-GB"/>
        </w:rPr>
      </w:pPr>
      <w:r w:rsidRPr="00C87B83">
        <w:rPr>
          <w:rFonts w:ascii="Palatino Linotype" w:eastAsia="Palatino Linotype" w:hAnsi="Palatino Linotype" w:cs="Palatino Linotype"/>
          <w:sz w:val="18"/>
          <w:szCs w:val="18"/>
          <w:lang w:val="en-GB"/>
        </w:rPr>
        <w:t xml:space="preserve">DHANASEKAR, S. GANESH KUMAR, </w:t>
      </w:r>
      <w:r w:rsidRPr="00C87B83">
        <w:rPr>
          <w:rFonts w:ascii="Palatino Linotype" w:eastAsia="Palatino Linotype" w:hAnsi="Palatino Linotype" w:cs="Palatino Linotype"/>
          <w:b/>
          <w:bCs/>
          <w:sz w:val="18"/>
          <w:szCs w:val="18"/>
          <w:lang w:val="en-GB"/>
        </w:rPr>
        <w:t>M. RIVERA</w:t>
      </w:r>
      <w:r w:rsidRPr="00C87B83">
        <w:rPr>
          <w:rFonts w:ascii="Palatino Linotype" w:eastAsia="Palatino Linotype" w:hAnsi="Palatino Linotype" w:cs="Palatino Linotype"/>
          <w:sz w:val="18"/>
          <w:szCs w:val="18"/>
          <w:lang w:val="en-GB"/>
        </w:rPr>
        <w:t xml:space="preserve">. </w:t>
      </w:r>
      <w:r w:rsidR="000831DE" w:rsidRPr="00C87B83">
        <w:rPr>
          <w:rFonts w:ascii="Palatino Linotype" w:eastAsia="Palatino Linotype" w:hAnsi="Palatino Linotype" w:cs="Palatino Linotype"/>
          <w:sz w:val="18"/>
          <w:szCs w:val="18"/>
          <w:lang w:val="en-GB"/>
        </w:rPr>
        <w:t xml:space="preserve">Performance Enhancement of Permanent Magnet DC Motor with SEPIC Converter through Higher Order Sliding Surface. </w:t>
      </w:r>
      <w:r w:rsidR="00F9596E" w:rsidRPr="00C87B83">
        <w:rPr>
          <w:rFonts w:ascii="Palatino Linotype" w:eastAsia="Palatino Linotype" w:hAnsi="Palatino Linotype" w:cs="Palatino Linotype"/>
          <w:sz w:val="18"/>
          <w:szCs w:val="18"/>
          <w:lang w:val="en-GB"/>
        </w:rPr>
        <w:t>IEEE Latin America Transactions.</w:t>
      </w:r>
      <w:r w:rsidRPr="00C87B83">
        <w:rPr>
          <w:rFonts w:ascii="Palatino Linotype" w:eastAsia="Palatino Linotype" w:hAnsi="Palatino Linotype" w:cs="Palatino Linotype"/>
          <w:sz w:val="18"/>
          <w:szCs w:val="18"/>
          <w:lang w:val="en-GB"/>
        </w:rPr>
        <w:t xml:space="preserve"> </w:t>
      </w:r>
      <w:r w:rsidR="00874F5D" w:rsidRPr="00C87B83">
        <w:rPr>
          <w:rFonts w:ascii="Palatino Linotype" w:eastAsia="Palatino Linotype" w:hAnsi="Palatino Linotype" w:cs="Palatino Linotype"/>
          <w:sz w:val="18"/>
          <w:szCs w:val="18"/>
          <w:lang w:val="en-GB"/>
        </w:rPr>
        <w:t xml:space="preserve">Vol. 22, N° 9, </w:t>
      </w:r>
      <w:r w:rsidRPr="00C87B83">
        <w:rPr>
          <w:rFonts w:ascii="Palatino Linotype" w:eastAsia="Palatino Linotype" w:hAnsi="Palatino Linotype" w:cs="Palatino Linotype"/>
          <w:sz w:val="18"/>
          <w:szCs w:val="18"/>
          <w:lang w:val="en-GB"/>
        </w:rPr>
        <w:t>2024</w:t>
      </w:r>
      <w:r w:rsidR="00F9596E" w:rsidRPr="00C87B83">
        <w:rPr>
          <w:rFonts w:ascii="Palatino Linotype" w:eastAsia="Palatino Linotype" w:hAnsi="Palatino Linotype" w:cs="Palatino Linotype"/>
          <w:sz w:val="18"/>
          <w:szCs w:val="18"/>
          <w:lang w:val="en-GB"/>
        </w:rPr>
        <w:t>.</w:t>
      </w:r>
      <w:r w:rsidRPr="00C87B83">
        <w:rPr>
          <w:rFonts w:ascii="Palatino Linotype" w:eastAsia="Palatino Linotype" w:hAnsi="Palatino Linotype" w:cs="Palatino Linotype"/>
          <w:sz w:val="18"/>
          <w:szCs w:val="18"/>
          <w:lang w:val="en-GB"/>
        </w:rPr>
        <w:t xml:space="preserve"> DOI: </w:t>
      </w:r>
      <w:r w:rsidR="00767BC7" w:rsidRPr="00767BC7">
        <w:rPr>
          <w:rFonts w:ascii="Palatino Linotype" w:eastAsia="Palatino Linotype" w:hAnsi="Palatino Linotype" w:cs="Palatino Linotype"/>
          <w:sz w:val="18"/>
          <w:szCs w:val="18"/>
          <w:lang w:val="en-GB"/>
        </w:rPr>
        <w:t>10.1109/TLA.2024.10670234</w:t>
      </w:r>
      <w:r w:rsidRPr="00C87B83">
        <w:rPr>
          <w:rFonts w:ascii="Palatino Linotype" w:eastAsia="Palatino Linotype" w:hAnsi="Palatino Linotype" w:cs="Palatino Linotype"/>
          <w:sz w:val="18"/>
          <w:szCs w:val="18"/>
          <w:lang w:val="en-GB"/>
        </w:rPr>
        <w:t>. URL:</w:t>
      </w:r>
      <w:r w:rsidR="00F9596E" w:rsidRPr="00C87B83">
        <w:rPr>
          <w:rFonts w:ascii="Palatino Linotype" w:eastAsia="Palatino Linotype" w:hAnsi="Palatino Linotype" w:cs="Palatino Linotype"/>
          <w:sz w:val="18"/>
          <w:szCs w:val="18"/>
          <w:lang w:val="en-GB"/>
        </w:rPr>
        <w:t xml:space="preserve"> </w:t>
      </w:r>
      <w:hyperlink r:id="rId59" w:history="1">
        <w:r w:rsidR="0010454B" w:rsidRPr="00F67D92">
          <w:rPr>
            <w:rStyle w:val="Hipervnculo"/>
            <w:rFonts w:ascii="Palatino Linotype" w:hAnsi="Palatino Linotype"/>
            <w:sz w:val="18"/>
            <w:szCs w:val="18"/>
            <w:lang w:val="en-GB"/>
          </w:rPr>
          <w:t>https://ieeexplore.ieee.org/document/10670234</w:t>
        </w:r>
      </w:hyperlink>
      <w:r w:rsidR="0010454B" w:rsidRPr="00F67D92">
        <w:rPr>
          <w:rFonts w:ascii="Palatino Linotype" w:hAnsi="Palatino Linotype"/>
          <w:sz w:val="18"/>
          <w:szCs w:val="18"/>
          <w:lang w:val="en-GB"/>
        </w:rPr>
        <w:t>.</w:t>
      </w:r>
      <w:r w:rsidR="0010454B" w:rsidRPr="00F67D92">
        <w:rPr>
          <w:lang w:val="en-GB"/>
        </w:rPr>
        <w:t xml:space="preserve"> </w:t>
      </w:r>
      <w:r w:rsidR="0007755A" w:rsidRPr="00C87B83">
        <w:rPr>
          <w:rFonts w:ascii="Palatino Linotype" w:eastAsia="Palatino Linotype" w:hAnsi="Palatino Linotype" w:cs="Palatino Linotype"/>
          <w:sz w:val="18"/>
          <w:szCs w:val="18"/>
          <w:lang w:val="en-GB"/>
        </w:rPr>
        <w:t xml:space="preserve"> </w:t>
      </w:r>
    </w:p>
    <w:p w14:paraId="0AD315BA" w14:textId="6BF7CF43" w:rsidR="00F0254E" w:rsidRDefault="00FD6B8F" w:rsidP="00F0254E">
      <w:pPr>
        <w:pStyle w:val="PlainText1"/>
        <w:numPr>
          <w:ilvl w:val="0"/>
          <w:numId w:val="25"/>
        </w:numPr>
        <w:spacing w:line="259" w:lineRule="auto"/>
        <w:jc w:val="both"/>
        <w:rPr>
          <w:rFonts w:ascii="Palatino Linotype" w:eastAsia="Palatino Linotype" w:hAnsi="Palatino Linotype" w:cs="Palatino Linotype"/>
          <w:sz w:val="18"/>
          <w:szCs w:val="18"/>
          <w:lang w:val="en-GB"/>
        </w:rPr>
      </w:pPr>
      <w:r w:rsidRPr="00DA691E">
        <w:rPr>
          <w:rFonts w:ascii="Palatino Linotype" w:eastAsia="Palatino Linotype" w:hAnsi="Palatino Linotype" w:cs="Palatino Linotype"/>
          <w:sz w:val="18"/>
          <w:szCs w:val="18"/>
          <w:lang w:val="pt-PT"/>
        </w:rPr>
        <w:t>M. GO</w:t>
      </w:r>
      <w:r w:rsidR="00862E49" w:rsidRPr="00DA691E">
        <w:rPr>
          <w:rFonts w:ascii="Palatino Linotype" w:eastAsia="Palatino Linotype" w:hAnsi="Palatino Linotype" w:cs="Palatino Linotype"/>
          <w:sz w:val="18"/>
          <w:szCs w:val="18"/>
          <w:lang w:val="pt-PT"/>
        </w:rPr>
        <w:t>M</w:t>
      </w:r>
      <w:r w:rsidRPr="00DA691E">
        <w:rPr>
          <w:rFonts w:ascii="Palatino Linotype" w:eastAsia="Palatino Linotype" w:hAnsi="Palatino Linotype" w:cs="Palatino Linotype"/>
          <w:sz w:val="18"/>
          <w:szCs w:val="18"/>
          <w:lang w:val="pt-PT"/>
        </w:rPr>
        <w:t>EZ-REDONDO</w:t>
      </w:r>
      <w:r w:rsidR="00F0254E" w:rsidRPr="00DA691E">
        <w:rPr>
          <w:rFonts w:ascii="Palatino Linotype" w:eastAsia="Palatino Linotype" w:hAnsi="Palatino Linotype" w:cs="Palatino Linotype"/>
          <w:sz w:val="18"/>
          <w:szCs w:val="18"/>
          <w:lang w:val="pt-PT"/>
        </w:rPr>
        <w:t xml:space="preserve">, </w:t>
      </w:r>
      <w:r w:rsidR="00F0254E" w:rsidRPr="00DA691E">
        <w:rPr>
          <w:rFonts w:ascii="Palatino Linotype" w:eastAsia="Palatino Linotype" w:hAnsi="Palatino Linotype" w:cs="Palatino Linotype"/>
          <w:b/>
          <w:bCs/>
          <w:sz w:val="18"/>
          <w:szCs w:val="18"/>
          <w:lang w:val="pt-PT"/>
        </w:rPr>
        <w:t>M. RIVERA</w:t>
      </w:r>
      <w:r w:rsidR="00F0254E" w:rsidRPr="00DA691E">
        <w:rPr>
          <w:rFonts w:ascii="Palatino Linotype" w:eastAsia="Palatino Linotype" w:hAnsi="Palatino Linotype" w:cs="Palatino Linotype"/>
          <w:sz w:val="18"/>
          <w:szCs w:val="18"/>
          <w:lang w:val="pt-PT"/>
        </w:rPr>
        <w:t xml:space="preserve">, </w:t>
      </w:r>
      <w:r w:rsidR="00E610EF" w:rsidRPr="00DA691E">
        <w:rPr>
          <w:rFonts w:ascii="Palatino Linotype" w:eastAsia="Palatino Linotype" w:hAnsi="Palatino Linotype" w:cs="Palatino Linotype"/>
          <w:sz w:val="18"/>
          <w:szCs w:val="18"/>
          <w:lang w:val="pt-PT"/>
        </w:rPr>
        <w:t xml:space="preserve">J. MUÑOZ, </w:t>
      </w:r>
      <w:r w:rsidR="00F0254E" w:rsidRPr="00DA691E">
        <w:rPr>
          <w:rFonts w:ascii="Palatino Linotype" w:eastAsia="Palatino Linotype" w:hAnsi="Palatino Linotype" w:cs="Palatino Linotype"/>
          <w:sz w:val="18"/>
          <w:szCs w:val="18"/>
          <w:lang w:val="pt-PT"/>
        </w:rPr>
        <w:t xml:space="preserve">P. WHEELER. </w:t>
      </w:r>
      <w:r w:rsidR="00E610EF">
        <w:rPr>
          <w:rFonts w:ascii="Palatino Linotype" w:eastAsia="Palatino Linotype" w:hAnsi="Palatino Linotype" w:cs="Palatino Linotype"/>
          <w:sz w:val="18"/>
          <w:szCs w:val="18"/>
          <w:lang w:val="en-GB"/>
        </w:rPr>
        <w:t xml:space="preserve">A Systematic Literature Review on AC Microgrids </w:t>
      </w:r>
      <w:r w:rsidR="00F8671A" w:rsidRPr="00F8671A">
        <w:rPr>
          <w:rFonts w:ascii="Palatino Linotype" w:eastAsia="Palatino Linotype" w:hAnsi="Palatino Linotype" w:cs="Palatino Linotype"/>
          <w:sz w:val="18"/>
          <w:szCs w:val="18"/>
          <w:lang w:val="en-GB"/>
        </w:rPr>
        <w:t>Designs 2024, 8(4), 77</w:t>
      </w:r>
      <w:r w:rsidR="00F8671A">
        <w:rPr>
          <w:rFonts w:ascii="Palatino Linotype" w:eastAsia="Palatino Linotype" w:hAnsi="Palatino Linotype" w:cs="Palatino Linotype"/>
          <w:sz w:val="18"/>
          <w:szCs w:val="18"/>
          <w:lang w:val="en-GB"/>
        </w:rPr>
        <w:t>. DOI:</w:t>
      </w:r>
      <w:r w:rsidR="00070440">
        <w:rPr>
          <w:rFonts w:ascii="Palatino Linotype" w:eastAsia="Palatino Linotype" w:hAnsi="Palatino Linotype" w:cs="Palatino Linotype"/>
          <w:sz w:val="18"/>
          <w:szCs w:val="18"/>
          <w:lang w:val="en-GB"/>
        </w:rPr>
        <w:t xml:space="preserve"> </w:t>
      </w:r>
      <w:r w:rsidR="00070440" w:rsidRPr="00070440">
        <w:rPr>
          <w:rFonts w:ascii="Palatino Linotype" w:eastAsia="Palatino Linotype" w:hAnsi="Palatino Linotype" w:cs="Palatino Linotype"/>
          <w:sz w:val="18"/>
          <w:szCs w:val="18"/>
          <w:lang w:val="en-GB"/>
        </w:rPr>
        <w:t>10.3390/designs8040077</w:t>
      </w:r>
      <w:r w:rsidR="00070440">
        <w:rPr>
          <w:rFonts w:ascii="Palatino Linotype" w:eastAsia="Palatino Linotype" w:hAnsi="Palatino Linotype" w:cs="Palatino Linotype"/>
          <w:sz w:val="18"/>
          <w:szCs w:val="18"/>
          <w:lang w:val="en-GB"/>
        </w:rPr>
        <w:t>.</w:t>
      </w:r>
      <w:r w:rsidR="00F8671A">
        <w:rPr>
          <w:rFonts w:ascii="Palatino Linotype" w:eastAsia="Palatino Linotype" w:hAnsi="Palatino Linotype" w:cs="Palatino Linotype"/>
          <w:sz w:val="18"/>
          <w:szCs w:val="18"/>
          <w:lang w:val="en-GB"/>
        </w:rPr>
        <w:t xml:space="preserve"> URL: </w:t>
      </w:r>
      <w:hyperlink r:id="rId60" w:history="1">
        <w:r w:rsidR="00F8671A" w:rsidRPr="005364F2">
          <w:rPr>
            <w:rStyle w:val="Hipervnculo"/>
            <w:rFonts w:ascii="Palatino Linotype" w:eastAsia="Palatino Linotype" w:hAnsi="Palatino Linotype" w:cs="Palatino Linotype"/>
            <w:sz w:val="18"/>
            <w:szCs w:val="18"/>
            <w:lang w:val="en-GB"/>
          </w:rPr>
          <w:t>https://doi.org/10.3390/designs8040077</w:t>
        </w:r>
      </w:hyperlink>
      <w:r w:rsidR="00070440">
        <w:rPr>
          <w:rFonts w:ascii="Palatino Linotype" w:eastAsia="Palatino Linotype" w:hAnsi="Palatino Linotype" w:cs="Palatino Linotype"/>
          <w:sz w:val="18"/>
          <w:szCs w:val="18"/>
          <w:lang w:val="en-GB"/>
        </w:rPr>
        <w:t>.</w:t>
      </w:r>
    </w:p>
    <w:p w14:paraId="37F5916E" w14:textId="585BC551" w:rsidR="002738C5" w:rsidRPr="009A33B5" w:rsidRDefault="005744B3">
      <w:pPr>
        <w:pStyle w:val="PlainText1"/>
        <w:numPr>
          <w:ilvl w:val="0"/>
          <w:numId w:val="25"/>
        </w:numPr>
        <w:spacing w:line="259" w:lineRule="auto"/>
        <w:jc w:val="both"/>
        <w:rPr>
          <w:rFonts w:ascii="Palatino Linotype" w:eastAsia="Palatino Linotype" w:hAnsi="Palatino Linotype" w:cs="Palatino Linotype"/>
          <w:sz w:val="18"/>
          <w:szCs w:val="18"/>
          <w:lang w:val="en-GB"/>
        </w:rPr>
      </w:pPr>
      <w:r w:rsidRPr="009A33B5">
        <w:rPr>
          <w:rFonts w:ascii="Palatino Linotype" w:eastAsia="Palatino Linotype" w:hAnsi="Palatino Linotype" w:cs="Palatino Linotype"/>
          <w:sz w:val="18"/>
          <w:szCs w:val="18"/>
          <w:lang w:val="en-GB"/>
        </w:rPr>
        <w:t xml:space="preserve">Z. HUANG, Q. WEI, H. TAO, T. WU, Y. XIA, </w:t>
      </w:r>
      <w:r w:rsidR="002738C5" w:rsidRPr="009A33B5">
        <w:rPr>
          <w:rFonts w:ascii="Palatino Linotype" w:eastAsia="Palatino Linotype" w:hAnsi="Palatino Linotype" w:cs="Palatino Linotype"/>
          <w:b/>
          <w:bCs/>
          <w:sz w:val="18"/>
          <w:szCs w:val="18"/>
          <w:lang w:val="en-GB"/>
        </w:rPr>
        <w:t>M. RIVERA</w:t>
      </w:r>
      <w:r w:rsidR="002738C5" w:rsidRPr="009A33B5">
        <w:rPr>
          <w:rFonts w:ascii="Palatino Linotype" w:eastAsia="Palatino Linotype" w:hAnsi="Palatino Linotype" w:cs="Palatino Linotype"/>
          <w:sz w:val="18"/>
          <w:szCs w:val="18"/>
          <w:lang w:val="en-GB"/>
        </w:rPr>
        <w:t xml:space="preserve">. </w:t>
      </w:r>
      <w:r w:rsidR="00594053" w:rsidRPr="009A33B5">
        <w:rPr>
          <w:rFonts w:ascii="Palatino Linotype" w:eastAsia="Palatino Linotype" w:hAnsi="Palatino Linotype" w:cs="Palatino Linotype"/>
          <w:sz w:val="18"/>
          <w:szCs w:val="18"/>
          <w:lang w:val="en-GB"/>
        </w:rPr>
        <w:t>A Cost Function-Free Modulated Model Predictive Control Technique for PMSM by the Geometric Derivations</w:t>
      </w:r>
      <w:r w:rsidR="002738C5" w:rsidRPr="009A33B5">
        <w:rPr>
          <w:rFonts w:ascii="Palatino Linotype" w:eastAsia="Palatino Linotype" w:hAnsi="Palatino Linotype" w:cs="Palatino Linotype"/>
          <w:sz w:val="18"/>
          <w:szCs w:val="18"/>
          <w:lang w:val="en-GB"/>
        </w:rPr>
        <w:t xml:space="preserve">. </w:t>
      </w:r>
      <w:r w:rsidR="008A7E5D" w:rsidRPr="009A33B5">
        <w:rPr>
          <w:rFonts w:ascii="Palatino Linotype" w:eastAsia="Palatino Linotype" w:hAnsi="Palatino Linotype" w:cs="Palatino Linotype"/>
          <w:sz w:val="18"/>
          <w:szCs w:val="18"/>
          <w:lang w:val="en-GB"/>
        </w:rPr>
        <w:t xml:space="preserve">IEEE Journal of Emerging and Selected Topics in Power Electronics (JESTPE). </w:t>
      </w:r>
      <w:r w:rsidR="002D4E18" w:rsidRPr="002D4E18">
        <w:rPr>
          <w:rFonts w:ascii="Palatino Linotype" w:eastAsia="Palatino Linotype" w:hAnsi="Palatino Linotype" w:cs="Palatino Linotype"/>
          <w:sz w:val="18"/>
          <w:szCs w:val="18"/>
          <w:lang w:val="en-GB"/>
        </w:rPr>
        <w:t>Publication Date: October 2024, Volume: 12, Issue: 5, On Page(s): 4865-4875, Print ISSN: 2168-6777, Online ISSN: 2168-6785, DOI: 10.1109/JESTPE.2024.3439726</w:t>
      </w:r>
      <w:r w:rsidR="000B62A2">
        <w:rPr>
          <w:rFonts w:ascii="Palatino Linotype" w:eastAsia="Palatino Linotype" w:hAnsi="Palatino Linotype" w:cs="Palatino Linotype"/>
          <w:sz w:val="18"/>
          <w:szCs w:val="18"/>
          <w:lang w:val="en-GB"/>
        </w:rPr>
        <w:t xml:space="preserve">. URL: </w:t>
      </w:r>
      <w:hyperlink r:id="rId61" w:history="1">
        <w:r w:rsidR="00CD177B" w:rsidRPr="00420F1A">
          <w:rPr>
            <w:rStyle w:val="Hipervnculo"/>
            <w:rFonts w:ascii="Palatino Linotype" w:hAnsi="Palatino Linotype"/>
            <w:sz w:val="18"/>
            <w:szCs w:val="18"/>
            <w:lang w:val="en-GB"/>
          </w:rPr>
          <w:t>https://ieeexplore.ieee.org/document/10630564</w:t>
        </w:r>
      </w:hyperlink>
      <w:r w:rsidR="00CD177B" w:rsidRPr="00420F1A">
        <w:rPr>
          <w:lang w:val="en-GB"/>
        </w:rPr>
        <w:t xml:space="preserve"> </w:t>
      </w:r>
      <w:r w:rsidR="004C4E46">
        <w:rPr>
          <w:rFonts w:ascii="Palatino Linotype" w:eastAsia="Palatino Linotype" w:hAnsi="Palatino Linotype" w:cs="Palatino Linotype"/>
          <w:sz w:val="18"/>
          <w:szCs w:val="18"/>
          <w:lang w:val="en-GB"/>
        </w:rPr>
        <w:t xml:space="preserve"> </w:t>
      </w:r>
    </w:p>
    <w:p w14:paraId="62C1046F" w14:textId="6E5B6C0E" w:rsidR="005E0BAF" w:rsidRDefault="00B531F5" w:rsidP="005E0BAF">
      <w:pPr>
        <w:pStyle w:val="PlainText1"/>
        <w:numPr>
          <w:ilvl w:val="0"/>
          <w:numId w:val="25"/>
        </w:numPr>
        <w:spacing w:line="259" w:lineRule="auto"/>
        <w:jc w:val="both"/>
        <w:rPr>
          <w:rFonts w:ascii="Palatino Linotype" w:eastAsia="Palatino Linotype" w:hAnsi="Palatino Linotype" w:cs="Palatino Linotype"/>
          <w:sz w:val="18"/>
          <w:szCs w:val="18"/>
          <w:lang w:val="en-GB"/>
        </w:rPr>
      </w:pPr>
      <w:r w:rsidRPr="00B531F5">
        <w:rPr>
          <w:rFonts w:ascii="Palatino Linotype" w:eastAsia="Palatino Linotype" w:hAnsi="Palatino Linotype" w:cs="Palatino Linotype"/>
          <w:sz w:val="18"/>
          <w:szCs w:val="18"/>
          <w:lang w:val="en-GB"/>
        </w:rPr>
        <w:t>J</w:t>
      </w:r>
      <w:r>
        <w:rPr>
          <w:rFonts w:ascii="Palatino Linotype" w:eastAsia="Palatino Linotype" w:hAnsi="Palatino Linotype" w:cs="Palatino Linotype"/>
          <w:sz w:val="18"/>
          <w:szCs w:val="18"/>
          <w:lang w:val="en-GB"/>
        </w:rPr>
        <w:t>.</w:t>
      </w:r>
      <w:r w:rsidRPr="00B531F5">
        <w:rPr>
          <w:rFonts w:ascii="Palatino Linotype" w:eastAsia="Palatino Linotype" w:hAnsi="Palatino Linotype" w:cs="Palatino Linotype"/>
          <w:sz w:val="18"/>
          <w:szCs w:val="18"/>
          <w:lang w:val="en-GB"/>
        </w:rPr>
        <w:t xml:space="preserve"> ZHANG, H</w:t>
      </w:r>
      <w:r>
        <w:rPr>
          <w:rFonts w:ascii="Palatino Linotype" w:eastAsia="Palatino Linotype" w:hAnsi="Palatino Linotype" w:cs="Palatino Linotype"/>
          <w:sz w:val="18"/>
          <w:szCs w:val="18"/>
          <w:lang w:val="en-GB"/>
        </w:rPr>
        <w:t xml:space="preserve">. </w:t>
      </w:r>
      <w:r w:rsidRPr="00B531F5">
        <w:rPr>
          <w:rFonts w:ascii="Palatino Linotype" w:eastAsia="Palatino Linotype" w:hAnsi="Palatino Linotype" w:cs="Palatino Linotype"/>
          <w:sz w:val="18"/>
          <w:szCs w:val="18"/>
          <w:lang w:val="en-GB"/>
        </w:rPr>
        <w:t>WANG, G</w:t>
      </w:r>
      <w:r>
        <w:rPr>
          <w:rFonts w:ascii="Palatino Linotype" w:eastAsia="Palatino Linotype" w:hAnsi="Palatino Linotype" w:cs="Palatino Linotype"/>
          <w:sz w:val="18"/>
          <w:szCs w:val="18"/>
          <w:lang w:val="en-GB"/>
        </w:rPr>
        <w:t xml:space="preserve">. </w:t>
      </w:r>
      <w:r w:rsidRPr="00B531F5">
        <w:rPr>
          <w:rFonts w:ascii="Palatino Linotype" w:eastAsia="Palatino Linotype" w:hAnsi="Palatino Linotype" w:cs="Palatino Linotype"/>
          <w:sz w:val="18"/>
          <w:szCs w:val="18"/>
          <w:lang w:val="en-GB"/>
        </w:rPr>
        <w:t>LIU, G</w:t>
      </w:r>
      <w:r>
        <w:rPr>
          <w:rFonts w:ascii="Palatino Linotype" w:eastAsia="Palatino Linotype" w:hAnsi="Palatino Linotype" w:cs="Palatino Linotype"/>
          <w:sz w:val="18"/>
          <w:szCs w:val="18"/>
          <w:lang w:val="en-GB"/>
        </w:rPr>
        <w:t>.</w:t>
      </w:r>
      <w:r w:rsidRPr="00B531F5">
        <w:rPr>
          <w:rFonts w:ascii="Palatino Linotype" w:eastAsia="Palatino Linotype" w:hAnsi="Palatino Linotype" w:cs="Palatino Linotype"/>
          <w:sz w:val="18"/>
          <w:szCs w:val="18"/>
          <w:lang w:val="en-GB"/>
        </w:rPr>
        <w:t xml:space="preserve"> TIAN, </w:t>
      </w:r>
      <w:r w:rsidRPr="00B531F5">
        <w:rPr>
          <w:rFonts w:ascii="Palatino Linotype" w:eastAsia="Palatino Linotype" w:hAnsi="Palatino Linotype" w:cs="Palatino Linotype"/>
          <w:b/>
          <w:bCs/>
          <w:sz w:val="18"/>
          <w:szCs w:val="18"/>
          <w:lang w:val="en-GB"/>
        </w:rPr>
        <w:t>M. RIVERA</w:t>
      </w:r>
      <w:r w:rsidRPr="00B531F5">
        <w:rPr>
          <w:rFonts w:ascii="Palatino Linotype" w:eastAsia="Palatino Linotype" w:hAnsi="Palatino Linotype" w:cs="Palatino Linotype"/>
          <w:sz w:val="18"/>
          <w:szCs w:val="18"/>
          <w:lang w:val="en-GB"/>
        </w:rPr>
        <w:t>, P</w:t>
      </w:r>
      <w:r>
        <w:rPr>
          <w:rFonts w:ascii="Palatino Linotype" w:eastAsia="Palatino Linotype" w:hAnsi="Palatino Linotype" w:cs="Palatino Linotype"/>
          <w:sz w:val="18"/>
          <w:szCs w:val="18"/>
          <w:lang w:val="en-GB"/>
        </w:rPr>
        <w:t>.</w:t>
      </w:r>
      <w:r w:rsidRPr="00B531F5">
        <w:rPr>
          <w:rFonts w:ascii="Palatino Linotype" w:eastAsia="Palatino Linotype" w:hAnsi="Palatino Linotype" w:cs="Palatino Linotype"/>
          <w:sz w:val="18"/>
          <w:szCs w:val="18"/>
          <w:lang w:val="en-GB"/>
        </w:rPr>
        <w:t xml:space="preserve"> WHEELER</w:t>
      </w:r>
      <w:r w:rsidR="005E0BAF" w:rsidRPr="00420B38">
        <w:rPr>
          <w:rFonts w:ascii="Palatino Linotype" w:eastAsia="Palatino Linotype" w:hAnsi="Palatino Linotype" w:cs="Palatino Linotype"/>
          <w:sz w:val="18"/>
          <w:szCs w:val="18"/>
          <w:lang w:val="en-GB"/>
        </w:rPr>
        <w:t xml:space="preserve">. </w:t>
      </w:r>
      <w:r w:rsidR="005E0BAF" w:rsidRPr="005E0BAF">
        <w:rPr>
          <w:rFonts w:ascii="Palatino Linotype" w:eastAsia="Palatino Linotype" w:hAnsi="Palatino Linotype" w:cs="Palatino Linotype"/>
          <w:sz w:val="18"/>
          <w:szCs w:val="18"/>
          <w:lang w:val="en-GB"/>
        </w:rPr>
        <w:t>Virtual Synchronous Generator Control Strategy of Grid-Forming Matrix Converter for Renewable Power Generation</w:t>
      </w:r>
      <w:r w:rsidR="005E0BAF" w:rsidRPr="71B65A72">
        <w:rPr>
          <w:rFonts w:ascii="Palatino Linotype" w:eastAsia="Palatino Linotype" w:hAnsi="Palatino Linotype" w:cs="Palatino Linotype"/>
          <w:sz w:val="18"/>
          <w:szCs w:val="18"/>
          <w:lang w:val="en-GB"/>
        </w:rPr>
        <w:t xml:space="preserve">. </w:t>
      </w:r>
      <w:r w:rsidR="0021400C" w:rsidRPr="0021400C">
        <w:rPr>
          <w:rFonts w:ascii="Palatino Linotype" w:eastAsia="Palatino Linotype" w:hAnsi="Palatino Linotype" w:cs="Palatino Linotype"/>
          <w:sz w:val="18"/>
          <w:szCs w:val="18"/>
          <w:lang w:val="en-GB"/>
        </w:rPr>
        <w:t>IEEE Access</w:t>
      </w:r>
      <w:r w:rsidR="005E0BAF">
        <w:rPr>
          <w:rFonts w:ascii="Palatino Linotype" w:eastAsia="Palatino Linotype" w:hAnsi="Palatino Linotype" w:cs="Palatino Linotype"/>
          <w:sz w:val="18"/>
          <w:szCs w:val="18"/>
          <w:lang w:val="en-GB"/>
        </w:rPr>
        <w:t>.</w:t>
      </w:r>
      <w:r w:rsidR="0063367C">
        <w:rPr>
          <w:rFonts w:ascii="Palatino Linotype" w:eastAsia="Palatino Linotype" w:hAnsi="Palatino Linotype" w:cs="Palatino Linotype"/>
          <w:sz w:val="18"/>
          <w:szCs w:val="18"/>
          <w:lang w:val="en-GB"/>
        </w:rPr>
        <w:t xml:space="preserve"> 2024, vol. 12.</w:t>
      </w:r>
      <w:r w:rsidR="005E0BAF" w:rsidRPr="00B66138">
        <w:rPr>
          <w:rFonts w:ascii="Palatino Linotype" w:eastAsia="Palatino Linotype" w:hAnsi="Palatino Linotype" w:cs="Palatino Linotype"/>
          <w:sz w:val="18"/>
          <w:szCs w:val="18"/>
          <w:lang w:val="en-GB"/>
        </w:rPr>
        <w:t xml:space="preserve"> </w:t>
      </w:r>
      <w:r w:rsidR="00473E92" w:rsidRPr="00473E92">
        <w:rPr>
          <w:rFonts w:ascii="Palatino Linotype" w:eastAsia="Palatino Linotype" w:hAnsi="Palatino Linotype" w:cs="Palatino Linotype"/>
          <w:sz w:val="18"/>
          <w:szCs w:val="18"/>
          <w:lang w:val="en-GB"/>
        </w:rPr>
        <w:t>Print ISSN: 2169-3536. Online ISSN: 2169-3536. DOI: 10.1109/ACCESS.2024.3436552. URL:</w:t>
      </w:r>
      <w:r w:rsidR="00F650A1">
        <w:rPr>
          <w:rFonts w:ascii="Palatino Linotype" w:eastAsia="Palatino Linotype" w:hAnsi="Palatino Linotype" w:cs="Palatino Linotype"/>
          <w:sz w:val="18"/>
          <w:szCs w:val="18"/>
          <w:lang w:val="en-GB"/>
        </w:rPr>
        <w:t xml:space="preserve"> </w:t>
      </w:r>
      <w:hyperlink r:id="rId62" w:history="1">
        <w:r w:rsidR="00F650A1" w:rsidRPr="005364F2">
          <w:rPr>
            <w:rStyle w:val="Hipervnculo"/>
            <w:rFonts w:ascii="Palatino Linotype" w:eastAsia="Palatino Linotype" w:hAnsi="Palatino Linotype" w:cs="Palatino Linotype"/>
            <w:sz w:val="18"/>
            <w:szCs w:val="18"/>
            <w:lang w:val="en-GB"/>
          </w:rPr>
          <w:t>https://ieeexplore.ieee.org/document/10620283</w:t>
        </w:r>
      </w:hyperlink>
      <w:r w:rsidR="00F650A1">
        <w:rPr>
          <w:rFonts w:ascii="Palatino Linotype" w:eastAsia="Palatino Linotype" w:hAnsi="Palatino Linotype" w:cs="Palatino Linotype"/>
          <w:sz w:val="18"/>
          <w:szCs w:val="18"/>
          <w:lang w:val="en-GB"/>
        </w:rPr>
        <w:t xml:space="preserve">. </w:t>
      </w:r>
    </w:p>
    <w:p w14:paraId="6F95804D" w14:textId="00258047" w:rsidR="00A07398" w:rsidRDefault="000011BE" w:rsidP="00A07398">
      <w:pPr>
        <w:pStyle w:val="PlainText1"/>
        <w:numPr>
          <w:ilvl w:val="0"/>
          <w:numId w:val="25"/>
        </w:numPr>
        <w:spacing w:line="259" w:lineRule="auto"/>
        <w:jc w:val="both"/>
        <w:rPr>
          <w:rFonts w:ascii="Palatino Linotype" w:eastAsia="Palatino Linotype" w:hAnsi="Palatino Linotype" w:cs="Palatino Linotype"/>
          <w:sz w:val="18"/>
          <w:szCs w:val="18"/>
          <w:lang w:val="en-GB"/>
        </w:rPr>
      </w:pPr>
      <w:r>
        <w:rPr>
          <w:rFonts w:ascii="Palatino Linotype" w:eastAsia="Palatino Linotype" w:hAnsi="Palatino Linotype" w:cs="Palatino Linotype"/>
          <w:sz w:val="18"/>
          <w:szCs w:val="18"/>
          <w:lang w:val="en-GB"/>
        </w:rPr>
        <w:t>K</w:t>
      </w:r>
      <w:r w:rsidR="00D01F32">
        <w:rPr>
          <w:rFonts w:ascii="Palatino Linotype" w:eastAsia="Palatino Linotype" w:hAnsi="Palatino Linotype" w:cs="Palatino Linotype"/>
          <w:sz w:val="18"/>
          <w:szCs w:val="18"/>
          <w:lang w:val="en-GB"/>
        </w:rPr>
        <w:t xml:space="preserve">.R. CHEEPATI, </w:t>
      </w:r>
      <w:r w:rsidR="00A07398" w:rsidRPr="00420B38">
        <w:rPr>
          <w:rFonts w:ascii="Palatino Linotype" w:eastAsia="Palatino Linotype" w:hAnsi="Palatino Linotype" w:cs="Palatino Linotype"/>
          <w:b/>
          <w:bCs/>
          <w:sz w:val="18"/>
          <w:szCs w:val="18"/>
          <w:lang w:val="en-GB"/>
        </w:rPr>
        <w:t>M. RIVERA</w:t>
      </w:r>
      <w:r w:rsidR="00D01F32">
        <w:rPr>
          <w:rFonts w:ascii="Palatino Linotype" w:eastAsia="Palatino Linotype" w:hAnsi="Palatino Linotype" w:cs="Palatino Linotype"/>
          <w:sz w:val="18"/>
          <w:szCs w:val="18"/>
          <w:lang w:val="en-GB"/>
        </w:rPr>
        <w:t>, P. WHEELER, K.L. RAO, T. MARIPRASATH, M.N. RAO</w:t>
      </w:r>
      <w:r w:rsidR="00A07398" w:rsidRPr="00420B38">
        <w:rPr>
          <w:rFonts w:ascii="Palatino Linotype" w:eastAsia="Palatino Linotype" w:hAnsi="Palatino Linotype" w:cs="Palatino Linotype"/>
          <w:sz w:val="18"/>
          <w:szCs w:val="18"/>
          <w:lang w:val="en-GB"/>
        </w:rPr>
        <w:t xml:space="preserve">. </w:t>
      </w:r>
      <w:r w:rsidR="0075421D" w:rsidRPr="0075421D">
        <w:rPr>
          <w:rFonts w:ascii="Palatino Linotype" w:eastAsia="Palatino Linotype" w:hAnsi="Palatino Linotype" w:cs="Palatino Linotype"/>
          <w:sz w:val="18"/>
          <w:szCs w:val="18"/>
          <w:lang w:val="en-GB"/>
        </w:rPr>
        <w:t xml:space="preserve">Design and Implementation of a Novel </w:t>
      </w:r>
      <w:proofErr w:type="spellStart"/>
      <w:r w:rsidR="0075421D" w:rsidRPr="0075421D">
        <w:rPr>
          <w:rFonts w:ascii="Palatino Linotype" w:eastAsia="Palatino Linotype" w:hAnsi="Palatino Linotype" w:cs="Palatino Linotype"/>
          <w:sz w:val="18"/>
          <w:szCs w:val="18"/>
          <w:lang w:val="en-GB"/>
        </w:rPr>
        <w:t>PhotoVoltaic</w:t>
      </w:r>
      <w:proofErr w:type="spellEnd"/>
      <w:r w:rsidR="0075421D" w:rsidRPr="0075421D">
        <w:rPr>
          <w:rFonts w:ascii="Palatino Linotype" w:eastAsia="Palatino Linotype" w:hAnsi="Palatino Linotype" w:cs="Palatino Linotype"/>
          <w:sz w:val="18"/>
          <w:szCs w:val="18"/>
          <w:lang w:val="en-GB"/>
        </w:rPr>
        <w:t xml:space="preserve"> Solar Powered Ice Cube Making Machine for </w:t>
      </w:r>
      <w:r w:rsidR="0075421D">
        <w:rPr>
          <w:rFonts w:ascii="Palatino Linotype" w:eastAsia="Palatino Linotype" w:hAnsi="Palatino Linotype" w:cs="Palatino Linotype"/>
          <w:sz w:val="18"/>
          <w:szCs w:val="18"/>
          <w:lang w:val="en-GB"/>
        </w:rPr>
        <w:t>O</w:t>
      </w:r>
      <w:r w:rsidR="0075421D" w:rsidRPr="0075421D">
        <w:rPr>
          <w:rFonts w:ascii="Palatino Linotype" w:eastAsia="Palatino Linotype" w:hAnsi="Palatino Linotype" w:cs="Palatino Linotype"/>
          <w:sz w:val="18"/>
          <w:szCs w:val="18"/>
          <w:lang w:val="en-GB"/>
        </w:rPr>
        <w:t>ff</w:t>
      </w:r>
      <w:r w:rsidR="001D0DD6">
        <w:rPr>
          <w:rFonts w:ascii="Palatino Linotype" w:eastAsia="Palatino Linotype" w:hAnsi="Palatino Linotype" w:cs="Palatino Linotype"/>
          <w:sz w:val="18"/>
          <w:szCs w:val="18"/>
          <w:lang w:val="en-GB"/>
        </w:rPr>
        <w:t>-</w:t>
      </w:r>
      <w:r w:rsidR="0075421D" w:rsidRPr="0075421D">
        <w:rPr>
          <w:rFonts w:ascii="Palatino Linotype" w:eastAsia="Palatino Linotype" w:hAnsi="Palatino Linotype" w:cs="Palatino Linotype"/>
          <w:sz w:val="18"/>
          <w:szCs w:val="18"/>
          <w:lang w:val="en-GB"/>
        </w:rPr>
        <w:t>Grid Applications</w:t>
      </w:r>
      <w:r w:rsidR="00A07398" w:rsidRPr="71B65A72">
        <w:rPr>
          <w:rFonts w:ascii="Palatino Linotype" w:eastAsia="Palatino Linotype" w:hAnsi="Palatino Linotype" w:cs="Palatino Linotype"/>
          <w:sz w:val="18"/>
          <w:szCs w:val="18"/>
          <w:lang w:val="en-GB"/>
        </w:rPr>
        <w:t xml:space="preserve">. </w:t>
      </w:r>
      <w:r w:rsidR="006524FD" w:rsidRPr="006524FD">
        <w:rPr>
          <w:rFonts w:ascii="Palatino Linotype" w:eastAsia="Palatino Linotype" w:hAnsi="Palatino Linotype" w:cs="Palatino Linotype"/>
          <w:sz w:val="18"/>
          <w:szCs w:val="18"/>
          <w:lang w:val="en-GB"/>
        </w:rPr>
        <w:t>Journal of Electrical Systems (JES)</w:t>
      </w:r>
      <w:r w:rsidR="00A07398" w:rsidRPr="00B66138">
        <w:rPr>
          <w:rFonts w:ascii="Palatino Linotype" w:eastAsia="Palatino Linotype" w:hAnsi="Palatino Linotype" w:cs="Palatino Linotype"/>
          <w:sz w:val="18"/>
          <w:szCs w:val="18"/>
          <w:lang w:val="en-GB"/>
        </w:rPr>
        <w:t>.</w:t>
      </w:r>
      <w:r>
        <w:rPr>
          <w:rFonts w:ascii="Palatino Linotype" w:eastAsia="Palatino Linotype" w:hAnsi="Palatino Linotype" w:cs="Palatino Linotype"/>
          <w:sz w:val="18"/>
          <w:szCs w:val="18"/>
          <w:lang w:val="en-GB"/>
        </w:rPr>
        <w:t xml:space="preserve"> </w:t>
      </w:r>
      <w:r w:rsidRPr="000011BE">
        <w:rPr>
          <w:rFonts w:ascii="Palatino Linotype" w:eastAsia="Palatino Linotype" w:hAnsi="Palatino Linotype" w:cs="Palatino Linotype"/>
          <w:sz w:val="18"/>
          <w:szCs w:val="18"/>
          <w:lang w:val="en-GB"/>
        </w:rPr>
        <w:t>ISSN: 1112-5209</w:t>
      </w:r>
      <w:r>
        <w:rPr>
          <w:rFonts w:ascii="Palatino Linotype" w:eastAsia="Palatino Linotype" w:hAnsi="Palatino Linotype" w:cs="Palatino Linotype"/>
          <w:sz w:val="18"/>
          <w:szCs w:val="18"/>
          <w:lang w:val="en-GB"/>
        </w:rPr>
        <w:t>.</w:t>
      </w:r>
      <w:r w:rsidR="00A07398" w:rsidRPr="00B66138">
        <w:rPr>
          <w:rFonts w:ascii="Palatino Linotype" w:eastAsia="Palatino Linotype" w:hAnsi="Palatino Linotype" w:cs="Palatino Linotype"/>
          <w:sz w:val="18"/>
          <w:szCs w:val="18"/>
          <w:lang w:val="en-GB"/>
        </w:rPr>
        <w:t xml:space="preserve"> </w:t>
      </w:r>
      <w:proofErr w:type="gramStart"/>
      <w:r w:rsidR="00A07398">
        <w:rPr>
          <w:rFonts w:ascii="Palatino Linotype" w:eastAsia="Palatino Linotype" w:hAnsi="Palatino Linotype" w:cs="Palatino Linotype"/>
          <w:sz w:val="18"/>
          <w:szCs w:val="18"/>
          <w:lang w:val="en-GB"/>
        </w:rPr>
        <w:t>DOI:.</w:t>
      </w:r>
      <w:proofErr w:type="gramEnd"/>
      <w:r w:rsidR="00A07398">
        <w:rPr>
          <w:rFonts w:ascii="Palatino Linotype" w:eastAsia="Palatino Linotype" w:hAnsi="Palatino Linotype" w:cs="Palatino Linotype"/>
          <w:sz w:val="18"/>
          <w:szCs w:val="18"/>
          <w:lang w:val="en-GB"/>
        </w:rPr>
        <w:t xml:space="preserve"> </w:t>
      </w:r>
      <w:proofErr w:type="gramStart"/>
      <w:r w:rsidR="00A07398">
        <w:rPr>
          <w:rFonts w:ascii="Palatino Linotype" w:eastAsia="Palatino Linotype" w:hAnsi="Palatino Linotype" w:cs="Palatino Linotype"/>
          <w:sz w:val="18"/>
          <w:szCs w:val="18"/>
          <w:lang w:val="en-GB"/>
        </w:rPr>
        <w:t>URL:.</w:t>
      </w:r>
      <w:proofErr w:type="gramEnd"/>
      <w:r w:rsidR="00A07398">
        <w:rPr>
          <w:rFonts w:ascii="Palatino Linotype" w:eastAsia="Palatino Linotype" w:hAnsi="Palatino Linotype" w:cs="Palatino Linotype"/>
          <w:sz w:val="18"/>
          <w:szCs w:val="18"/>
          <w:lang w:val="en-GB"/>
        </w:rPr>
        <w:t xml:space="preserve"> </w:t>
      </w:r>
      <w:r w:rsidR="006524FD">
        <w:rPr>
          <w:rFonts w:ascii="Palatino Linotype" w:eastAsia="Palatino Linotype" w:hAnsi="Palatino Linotype" w:cs="Palatino Linotype"/>
          <w:sz w:val="18"/>
          <w:szCs w:val="18"/>
          <w:lang w:val="en-GB"/>
        </w:rPr>
        <w:t>(Accepted for Publication)</w:t>
      </w:r>
    </w:p>
    <w:p w14:paraId="39F56F78" w14:textId="67BFCCF0" w:rsidR="001177A6" w:rsidRDefault="00FA14D8" w:rsidP="001177A6">
      <w:pPr>
        <w:pStyle w:val="PlainText1"/>
        <w:numPr>
          <w:ilvl w:val="0"/>
          <w:numId w:val="25"/>
        </w:numPr>
        <w:spacing w:line="259" w:lineRule="auto"/>
        <w:jc w:val="both"/>
        <w:rPr>
          <w:rFonts w:ascii="Palatino Linotype" w:eastAsia="Palatino Linotype" w:hAnsi="Palatino Linotype" w:cs="Palatino Linotype"/>
          <w:sz w:val="18"/>
          <w:szCs w:val="18"/>
          <w:lang w:val="en-GB"/>
        </w:rPr>
      </w:pPr>
      <w:r w:rsidRPr="00471921">
        <w:rPr>
          <w:rFonts w:ascii="Palatino Linotype" w:eastAsia="Palatino Linotype" w:hAnsi="Palatino Linotype" w:cs="Palatino Linotype"/>
          <w:sz w:val="18"/>
          <w:szCs w:val="18"/>
          <w:lang w:val="en-GB"/>
        </w:rPr>
        <w:t>H. KADHUM, A.J. WATSON</w:t>
      </w:r>
      <w:r w:rsidR="00471921" w:rsidRPr="00471921">
        <w:rPr>
          <w:rFonts w:ascii="Palatino Linotype" w:eastAsia="Palatino Linotype" w:hAnsi="Palatino Linotype" w:cs="Palatino Linotype"/>
          <w:sz w:val="18"/>
          <w:szCs w:val="18"/>
          <w:lang w:val="en-GB"/>
        </w:rPr>
        <w:t xml:space="preserve">, </w:t>
      </w:r>
      <w:r w:rsidR="001177A6" w:rsidRPr="00420B38">
        <w:rPr>
          <w:rFonts w:ascii="Palatino Linotype" w:eastAsia="Palatino Linotype" w:hAnsi="Palatino Linotype" w:cs="Palatino Linotype"/>
          <w:b/>
          <w:bCs/>
          <w:sz w:val="18"/>
          <w:szCs w:val="18"/>
          <w:lang w:val="en-GB"/>
        </w:rPr>
        <w:t>M. RIVERA</w:t>
      </w:r>
      <w:r w:rsidR="001177A6" w:rsidRPr="00420B38">
        <w:rPr>
          <w:rFonts w:ascii="Palatino Linotype" w:eastAsia="Palatino Linotype" w:hAnsi="Palatino Linotype" w:cs="Palatino Linotype"/>
          <w:sz w:val="18"/>
          <w:szCs w:val="18"/>
          <w:lang w:val="en-GB"/>
        </w:rPr>
        <w:t xml:space="preserve">, </w:t>
      </w:r>
      <w:r w:rsidRPr="00471921">
        <w:rPr>
          <w:rFonts w:ascii="Palatino Linotype" w:eastAsia="Palatino Linotype" w:hAnsi="Palatino Linotype" w:cs="Palatino Linotype"/>
          <w:sz w:val="18"/>
          <w:szCs w:val="18"/>
          <w:lang w:val="en-GB"/>
        </w:rPr>
        <w:t>P. ZANCHETTA,</w:t>
      </w:r>
      <w:r w:rsidRPr="00420B38">
        <w:rPr>
          <w:rFonts w:ascii="Palatino Linotype" w:eastAsia="Palatino Linotype" w:hAnsi="Palatino Linotype" w:cs="Palatino Linotype"/>
          <w:sz w:val="18"/>
          <w:szCs w:val="18"/>
          <w:lang w:val="en-GB"/>
        </w:rPr>
        <w:t xml:space="preserve"> </w:t>
      </w:r>
      <w:r w:rsidR="00DF3D10" w:rsidRPr="00420B38">
        <w:rPr>
          <w:rFonts w:ascii="Palatino Linotype" w:eastAsia="Palatino Linotype" w:hAnsi="Palatino Linotype" w:cs="Palatino Linotype"/>
          <w:sz w:val="18"/>
          <w:szCs w:val="18"/>
          <w:lang w:val="en-GB"/>
        </w:rPr>
        <w:t>P. WHEELER</w:t>
      </w:r>
      <w:r w:rsidR="001177A6" w:rsidRPr="00420B38">
        <w:rPr>
          <w:rFonts w:ascii="Palatino Linotype" w:eastAsia="Palatino Linotype" w:hAnsi="Palatino Linotype" w:cs="Palatino Linotype"/>
          <w:sz w:val="18"/>
          <w:szCs w:val="18"/>
          <w:lang w:val="en-GB"/>
        </w:rPr>
        <w:t xml:space="preserve">. </w:t>
      </w:r>
      <w:r w:rsidR="00420B38" w:rsidRPr="00420B38">
        <w:rPr>
          <w:rFonts w:ascii="Palatino Linotype" w:eastAsia="Palatino Linotype" w:hAnsi="Palatino Linotype" w:cs="Palatino Linotype"/>
          <w:sz w:val="18"/>
          <w:szCs w:val="18"/>
          <w:lang w:val="en-GB"/>
        </w:rPr>
        <w:t>Model Predictive Control of Modular Multilevel Converter with Reduced Computational Burden</w:t>
      </w:r>
      <w:r w:rsidR="001177A6" w:rsidRPr="71B65A72">
        <w:rPr>
          <w:rFonts w:ascii="Palatino Linotype" w:eastAsia="Palatino Linotype" w:hAnsi="Palatino Linotype" w:cs="Palatino Linotype"/>
          <w:sz w:val="18"/>
          <w:szCs w:val="18"/>
          <w:lang w:val="en-GB"/>
        </w:rPr>
        <w:t xml:space="preserve">. </w:t>
      </w:r>
      <w:r w:rsidR="002B7448" w:rsidRPr="002B7448">
        <w:rPr>
          <w:rFonts w:ascii="Palatino Linotype" w:eastAsia="Palatino Linotype" w:hAnsi="Palatino Linotype" w:cs="Palatino Linotype"/>
          <w:sz w:val="18"/>
          <w:szCs w:val="18"/>
          <w:lang w:val="en-GB"/>
        </w:rPr>
        <w:t xml:space="preserve">F3. Power Electronics, </w:t>
      </w:r>
      <w:r w:rsidR="00420B38">
        <w:rPr>
          <w:rFonts w:ascii="Palatino Linotype" w:eastAsia="Palatino Linotype" w:hAnsi="Palatino Linotype" w:cs="Palatino Linotype"/>
          <w:sz w:val="18"/>
          <w:szCs w:val="18"/>
          <w:lang w:val="en-GB"/>
        </w:rPr>
        <w:t>Energies</w:t>
      </w:r>
      <w:r w:rsidR="00B66138" w:rsidRPr="00B66138">
        <w:rPr>
          <w:rFonts w:ascii="Palatino Linotype" w:eastAsia="Palatino Linotype" w:hAnsi="Palatino Linotype" w:cs="Palatino Linotype"/>
          <w:sz w:val="18"/>
          <w:szCs w:val="18"/>
          <w:lang w:val="en-GB"/>
        </w:rPr>
        <w:t xml:space="preserve"> 2024, 17, 2519. </w:t>
      </w:r>
      <w:r w:rsidR="00B66138">
        <w:rPr>
          <w:rFonts w:ascii="Palatino Linotype" w:eastAsia="Palatino Linotype" w:hAnsi="Palatino Linotype" w:cs="Palatino Linotype"/>
          <w:sz w:val="18"/>
          <w:szCs w:val="18"/>
          <w:lang w:val="en-GB"/>
        </w:rPr>
        <w:t xml:space="preserve">DOI: </w:t>
      </w:r>
      <w:r w:rsidR="00B66138" w:rsidRPr="00B66138">
        <w:rPr>
          <w:rFonts w:ascii="Palatino Linotype" w:eastAsia="Palatino Linotype" w:hAnsi="Palatino Linotype" w:cs="Palatino Linotype"/>
          <w:sz w:val="18"/>
          <w:szCs w:val="18"/>
          <w:lang w:val="en-GB"/>
        </w:rPr>
        <w:t>10.3390/en17112519</w:t>
      </w:r>
      <w:r w:rsidR="00B66138">
        <w:rPr>
          <w:rFonts w:ascii="Palatino Linotype" w:eastAsia="Palatino Linotype" w:hAnsi="Palatino Linotype" w:cs="Palatino Linotype"/>
          <w:sz w:val="18"/>
          <w:szCs w:val="18"/>
          <w:lang w:val="en-GB"/>
        </w:rPr>
        <w:t xml:space="preserve">. URL: </w:t>
      </w:r>
      <w:hyperlink r:id="rId63" w:history="1">
        <w:r w:rsidR="00B66138" w:rsidRPr="00AE2CF1">
          <w:rPr>
            <w:rStyle w:val="Hipervnculo"/>
            <w:rFonts w:ascii="Palatino Linotype" w:eastAsia="Palatino Linotype" w:hAnsi="Palatino Linotype" w:cs="Palatino Linotype"/>
            <w:sz w:val="18"/>
            <w:szCs w:val="18"/>
            <w:lang w:val="en-GB"/>
          </w:rPr>
          <w:t>https://doi.org/10.3390/en17112519</w:t>
        </w:r>
      </w:hyperlink>
      <w:r w:rsidR="00B66138">
        <w:rPr>
          <w:rFonts w:ascii="Palatino Linotype" w:eastAsia="Palatino Linotype" w:hAnsi="Palatino Linotype" w:cs="Palatino Linotype"/>
          <w:sz w:val="18"/>
          <w:szCs w:val="18"/>
          <w:lang w:val="en-GB"/>
        </w:rPr>
        <w:t xml:space="preserve">. </w:t>
      </w:r>
    </w:p>
    <w:p w14:paraId="0200D44D" w14:textId="45470799" w:rsidR="44D4FAF6" w:rsidRDefault="167CCF6F" w:rsidP="0068740C">
      <w:pPr>
        <w:pStyle w:val="PlainText1"/>
        <w:numPr>
          <w:ilvl w:val="0"/>
          <w:numId w:val="25"/>
        </w:numPr>
        <w:spacing w:line="259" w:lineRule="auto"/>
        <w:jc w:val="both"/>
        <w:rPr>
          <w:rFonts w:ascii="Palatino Linotype" w:eastAsia="Palatino Linotype" w:hAnsi="Palatino Linotype" w:cs="Palatino Linotype"/>
          <w:sz w:val="18"/>
          <w:szCs w:val="18"/>
          <w:lang w:val="en-GB"/>
        </w:rPr>
      </w:pPr>
      <w:r w:rsidRPr="000C2F50">
        <w:rPr>
          <w:rFonts w:ascii="Palatino Linotype" w:eastAsia="Palatino Linotype" w:hAnsi="Palatino Linotype" w:cs="Palatino Linotype"/>
          <w:sz w:val="18"/>
          <w:szCs w:val="18"/>
          <w:lang w:val="es-CL"/>
        </w:rPr>
        <w:lastRenderedPageBreak/>
        <w:t xml:space="preserve">L. VIJAYARAJA, S. GANESH KUMAR, </w:t>
      </w:r>
      <w:r w:rsidRPr="000C2F50">
        <w:rPr>
          <w:rFonts w:ascii="Palatino Linotype" w:eastAsia="Palatino Linotype" w:hAnsi="Palatino Linotype" w:cs="Palatino Linotype"/>
          <w:b/>
          <w:bCs/>
          <w:sz w:val="18"/>
          <w:szCs w:val="18"/>
          <w:lang w:val="es-CL"/>
        </w:rPr>
        <w:t>M. RIVERA</w:t>
      </w:r>
      <w:r w:rsidRPr="000C2F50">
        <w:rPr>
          <w:rFonts w:ascii="Palatino Linotype" w:eastAsia="Palatino Linotype" w:hAnsi="Palatino Linotype" w:cs="Palatino Linotype"/>
          <w:sz w:val="18"/>
          <w:szCs w:val="18"/>
          <w:lang w:val="es-CL"/>
        </w:rPr>
        <w:t xml:space="preserve">, E. BABAEI. </w:t>
      </w:r>
      <w:r w:rsidRPr="71B65A72">
        <w:rPr>
          <w:rFonts w:ascii="Palatino Linotype" w:eastAsia="Palatino Linotype" w:hAnsi="Palatino Linotype" w:cs="Palatino Linotype"/>
          <w:sz w:val="18"/>
          <w:szCs w:val="18"/>
          <w:lang w:val="en-GB"/>
        </w:rPr>
        <w:t xml:space="preserve">Performance Enhancement of Reduced Component Multilevel Inverter with Optimal Placement of Level Shifter. </w:t>
      </w:r>
      <w:r w:rsidR="00371BE8" w:rsidRPr="00371BE8">
        <w:rPr>
          <w:rFonts w:ascii="Palatino Linotype" w:eastAsia="Palatino Linotype" w:hAnsi="Palatino Linotype" w:cs="Palatino Linotype"/>
          <w:sz w:val="18"/>
          <w:szCs w:val="18"/>
          <w:lang w:val="en-GB"/>
        </w:rPr>
        <w:t>IEEE Latin America Transactions, vol. 22, no. 6, pp. 502-511, June 2024</w:t>
      </w:r>
      <w:r w:rsidR="00371BE8">
        <w:rPr>
          <w:rFonts w:ascii="Palatino Linotype" w:eastAsia="Palatino Linotype" w:hAnsi="Palatino Linotype" w:cs="Palatino Linotype"/>
          <w:sz w:val="18"/>
          <w:szCs w:val="18"/>
          <w:lang w:val="en-GB"/>
        </w:rPr>
        <w:t xml:space="preserve">. DOI: </w:t>
      </w:r>
      <w:r w:rsidR="00371BE8" w:rsidRPr="00371BE8">
        <w:rPr>
          <w:rFonts w:ascii="Palatino Linotype" w:eastAsia="Palatino Linotype" w:hAnsi="Palatino Linotype" w:cs="Palatino Linotype"/>
          <w:sz w:val="18"/>
          <w:szCs w:val="18"/>
          <w:lang w:val="en-GB"/>
        </w:rPr>
        <w:t>10.1109/TLA.2024.10534310</w:t>
      </w:r>
      <w:r w:rsidR="00371BE8">
        <w:rPr>
          <w:rFonts w:ascii="Palatino Linotype" w:eastAsia="Palatino Linotype" w:hAnsi="Palatino Linotype" w:cs="Palatino Linotype"/>
          <w:sz w:val="18"/>
          <w:szCs w:val="18"/>
          <w:lang w:val="en-GB"/>
        </w:rPr>
        <w:t xml:space="preserve">. URL: </w:t>
      </w:r>
      <w:hyperlink r:id="rId64" w:history="1">
        <w:r w:rsidR="002745C2" w:rsidRPr="00726280">
          <w:rPr>
            <w:rStyle w:val="Hipervnculo"/>
            <w:rFonts w:ascii="Palatino Linotype" w:eastAsia="Palatino Linotype" w:hAnsi="Palatino Linotype" w:cs="Palatino Linotype"/>
            <w:sz w:val="18"/>
            <w:szCs w:val="18"/>
            <w:lang w:val="en-GB"/>
          </w:rPr>
          <w:t>https://ieeexplore.ieee.org/document/10534310</w:t>
        </w:r>
      </w:hyperlink>
      <w:r w:rsidR="002745C2">
        <w:rPr>
          <w:rFonts w:ascii="Palatino Linotype" w:eastAsia="Palatino Linotype" w:hAnsi="Palatino Linotype" w:cs="Palatino Linotype"/>
          <w:sz w:val="18"/>
          <w:szCs w:val="18"/>
          <w:lang w:val="en-GB"/>
        </w:rPr>
        <w:t xml:space="preserve">. </w:t>
      </w:r>
    </w:p>
    <w:p w14:paraId="4DECF128" w14:textId="435A4ECF" w:rsidR="44D4FAF6" w:rsidRDefault="53258551" w:rsidP="0068740C">
      <w:pPr>
        <w:pStyle w:val="PlainText1"/>
        <w:numPr>
          <w:ilvl w:val="0"/>
          <w:numId w:val="25"/>
        </w:numPr>
        <w:spacing w:line="259" w:lineRule="auto"/>
        <w:jc w:val="both"/>
        <w:rPr>
          <w:rFonts w:ascii="Palatino Linotype" w:eastAsia="Palatino Linotype" w:hAnsi="Palatino Linotype" w:cs="Palatino Linotype"/>
          <w:sz w:val="18"/>
          <w:szCs w:val="18"/>
          <w:lang w:val="en-GB"/>
        </w:rPr>
      </w:pPr>
      <w:r w:rsidRPr="71B65A72">
        <w:rPr>
          <w:rFonts w:ascii="Palatino Linotype" w:eastAsia="Palatino Linotype" w:hAnsi="Palatino Linotype" w:cs="Palatino Linotype"/>
          <w:color w:val="000000" w:themeColor="text1"/>
          <w:sz w:val="18"/>
          <w:szCs w:val="18"/>
          <w:lang w:val="en-GB"/>
        </w:rPr>
        <w:t xml:space="preserve">R. DHANASEKAR, S. GANESH KUMAR, M. RIVERA. A novel higher-order sliding mode control for DC-DC boost converter system in PMDC motor exploring mismatched disturbances. </w:t>
      </w:r>
      <w:r w:rsidR="005D30CF" w:rsidRPr="005D30CF">
        <w:rPr>
          <w:rFonts w:ascii="Palatino Linotype" w:eastAsia="Palatino Linotype" w:hAnsi="Palatino Linotype" w:cs="Palatino Linotype"/>
          <w:color w:val="000000" w:themeColor="text1"/>
          <w:sz w:val="18"/>
          <w:szCs w:val="18"/>
          <w:lang w:val="en-GB"/>
        </w:rPr>
        <w:t xml:space="preserve">Circuit World, ISSN: 0305-6120. DOI: 10.1108/CW-06-2023-0144. URL: </w:t>
      </w:r>
      <w:hyperlink r:id="rId65" w:history="1">
        <w:r w:rsidR="005D30CF" w:rsidRPr="00E701D1">
          <w:rPr>
            <w:rStyle w:val="Hipervnculo"/>
            <w:rFonts w:ascii="Palatino Linotype" w:eastAsia="Palatino Linotype" w:hAnsi="Palatino Linotype" w:cs="Palatino Linotype"/>
            <w:sz w:val="18"/>
            <w:szCs w:val="18"/>
            <w:lang w:val="en-GB"/>
          </w:rPr>
          <w:t>https://www.emerald.com/insight/content/doi/10.1108/CW-06-2023-0144/full/html</w:t>
        </w:r>
      </w:hyperlink>
      <w:r w:rsidR="088C963A" w:rsidRPr="71B65A72">
        <w:rPr>
          <w:rFonts w:ascii="Palatino Linotype" w:eastAsia="Palatino Linotype" w:hAnsi="Palatino Linotype" w:cs="Palatino Linotype"/>
          <w:sz w:val="18"/>
          <w:szCs w:val="18"/>
          <w:lang w:val="en-GB"/>
        </w:rPr>
        <w:t>.</w:t>
      </w:r>
    </w:p>
    <w:p w14:paraId="50D59A8F" w14:textId="4C4920EF" w:rsidR="44D4FAF6" w:rsidRDefault="733F8354" w:rsidP="0068740C">
      <w:pPr>
        <w:pStyle w:val="PlainText1"/>
        <w:numPr>
          <w:ilvl w:val="0"/>
          <w:numId w:val="25"/>
        </w:numPr>
        <w:spacing w:line="259" w:lineRule="auto"/>
        <w:jc w:val="both"/>
        <w:rPr>
          <w:rFonts w:ascii="Palatino Linotype" w:eastAsia="Palatino Linotype" w:hAnsi="Palatino Linotype" w:cs="Palatino Linotype"/>
          <w:sz w:val="18"/>
          <w:szCs w:val="18"/>
          <w:lang w:val="en-GB"/>
        </w:rPr>
      </w:pPr>
      <w:r w:rsidRPr="71B65A72">
        <w:rPr>
          <w:rFonts w:ascii="Palatino Linotype" w:eastAsia="Palatino Linotype" w:hAnsi="Palatino Linotype" w:cs="Palatino Linotype"/>
          <w:color w:val="000000" w:themeColor="text1"/>
          <w:sz w:val="18"/>
          <w:szCs w:val="18"/>
          <w:lang w:val="en-GB"/>
        </w:rPr>
        <w:t xml:space="preserve">E. ZERDALI, </w:t>
      </w:r>
      <w:r w:rsidRPr="71B65A72">
        <w:rPr>
          <w:rFonts w:ascii="Palatino Linotype" w:eastAsia="Palatino Linotype" w:hAnsi="Palatino Linotype" w:cs="Palatino Linotype"/>
          <w:b/>
          <w:bCs/>
          <w:color w:val="000000" w:themeColor="text1"/>
          <w:sz w:val="18"/>
          <w:szCs w:val="18"/>
          <w:lang w:val="en-GB"/>
        </w:rPr>
        <w:t>M. RIVERA</w:t>
      </w:r>
      <w:r w:rsidRPr="71B65A72">
        <w:rPr>
          <w:rFonts w:ascii="Palatino Linotype" w:eastAsia="Palatino Linotype" w:hAnsi="Palatino Linotype" w:cs="Palatino Linotype"/>
          <w:color w:val="000000" w:themeColor="text1"/>
          <w:sz w:val="18"/>
          <w:szCs w:val="18"/>
          <w:lang w:val="en-GB"/>
        </w:rPr>
        <w:t xml:space="preserve">, P. WHEELER. </w:t>
      </w:r>
      <w:r w:rsidRPr="71B65A72">
        <w:rPr>
          <w:rFonts w:ascii="Palatino Linotype" w:eastAsia="Palatino Linotype" w:hAnsi="Palatino Linotype" w:cs="Palatino Linotype"/>
          <w:color w:val="242424"/>
          <w:sz w:val="18"/>
          <w:szCs w:val="18"/>
          <w:lang w:val="en-GB"/>
        </w:rPr>
        <w:t>A Review on Weighting Factor Design of Finite Control Set Model Predictive Control Strategies for AC Electric Drives</w:t>
      </w:r>
      <w:r w:rsidRPr="71B65A72">
        <w:rPr>
          <w:rFonts w:ascii="Palatino Linotype" w:eastAsia="Palatino Linotype" w:hAnsi="Palatino Linotype" w:cs="Palatino Linotype"/>
          <w:color w:val="000000" w:themeColor="text1"/>
          <w:sz w:val="18"/>
          <w:szCs w:val="18"/>
          <w:lang w:val="en-GB"/>
        </w:rPr>
        <w:t xml:space="preserve">. </w:t>
      </w:r>
      <w:r w:rsidRPr="71B65A72">
        <w:rPr>
          <w:rFonts w:ascii="Palatino Linotype" w:eastAsia="Palatino Linotype" w:hAnsi="Palatino Linotype" w:cs="Palatino Linotype"/>
          <w:color w:val="242424"/>
          <w:sz w:val="18"/>
          <w:szCs w:val="18"/>
          <w:lang w:val="en-GB"/>
        </w:rPr>
        <w:t>IEEE Transactions on Power Electronics. Print ISSN: 0885-8993. Online ISSN: 1941-0107.</w:t>
      </w:r>
      <w:r w:rsidR="00F83405">
        <w:rPr>
          <w:rFonts w:ascii="Palatino Linotype" w:eastAsia="Palatino Linotype" w:hAnsi="Palatino Linotype" w:cs="Palatino Linotype"/>
          <w:color w:val="242424"/>
          <w:sz w:val="18"/>
          <w:szCs w:val="18"/>
          <w:lang w:val="en-GB"/>
        </w:rPr>
        <w:t xml:space="preserve"> Vol: 39, Issue 8, </w:t>
      </w:r>
      <w:r w:rsidR="000F3BF9">
        <w:rPr>
          <w:rFonts w:ascii="Palatino Linotype" w:eastAsia="Palatino Linotype" w:hAnsi="Palatino Linotype" w:cs="Palatino Linotype"/>
          <w:color w:val="242424"/>
          <w:sz w:val="18"/>
          <w:szCs w:val="18"/>
          <w:lang w:val="en-GB"/>
        </w:rPr>
        <w:t xml:space="preserve">pp. 9967-9981, Aug. 2024. </w:t>
      </w:r>
      <w:r w:rsidRPr="71B65A72">
        <w:rPr>
          <w:rFonts w:ascii="Palatino Linotype" w:eastAsia="Palatino Linotype" w:hAnsi="Palatino Linotype" w:cs="Palatino Linotype"/>
          <w:color w:val="242424"/>
          <w:sz w:val="18"/>
          <w:szCs w:val="18"/>
          <w:lang w:val="en-GB"/>
        </w:rPr>
        <w:t>DOI: 10.1109/TPEL.2024.3370550</w:t>
      </w:r>
      <w:hyperlink r:id="rId66">
        <w:r w:rsidRPr="71B65A72">
          <w:rPr>
            <w:rStyle w:val="Hipervnculo"/>
            <w:rFonts w:ascii="Palatino Linotype" w:eastAsia="Palatino Linotype" w:hAnsi="Palatino Linotype" w:cs="Palatino Linotype"/>
            <w:sz w:val="18"/>
            <w:szCs w:val="18"/>
            <w:lang w:val="en-GB"/>
          </w:rPr>
          <w:t>.</w:t>
        </w:r>
      </w:hyperlink>
      <w:r w:rsidRPr="71B65A72">
        <w:rPr>
          <w:rFonts w:ascii="Palatino Linotype" w:eastAsia="Palatino Linotype" w:hAnsi="Palatino Linotype" w:cs="Palatino Linotype"/>
          <w:sz w:val="18"/>
          <w:szCs w:val="18"/>
          <w:lang w:val="en-GB"/>
        </w:rPr>
        <w:t xml:space="preserve"> URL: </w:t>
      </w:r>
      <w:hyperlink r:id="rId67">
        <w:r w:rsidRPr="71B65A72">
          <w:rPr>
            <w:rStyle w:val="Hipervnculo"/>
            <w:rFonts w:ascii="Palatino Linotype" w:eastAsia="Palatino Linotype" w:hAnsi="Palatino Linotype" w:cs="Palatino Linotype"/>
            <w:sz w:val="18"/>
            <w:szCs w:val="18"/>
            <w:lang w:val="en-GB"/>
          </w:rPr>
          <w:t>https://ieeexplore.ieee.org/document/10449432</w:t>
        </w:r>
      </w:hyperlink>
      <w:r w:rsidR="765F1F34" w:rsidRPr="71B65A72">
        <w:rPr>
          <w:rFonts w:ascii="Palatino Linotype" w:eastAsia="Palatino Linotype" w:hAnsi="Palatino Linotype" w:cs="Palatino Linotype"/>
          <w:color w:val="242424"/>
          <w:sz w:val="18"/>
          <w:szCs w:val="18"/>
          <w:lang w:val="en-GB"/>
        </w:rPr>
        <w:t xml:space="preserve"> </w:t>
      </w:r>
      <w:r w:rsidRPr="71B65A72">
        <w:rPr>
          <w:rFonts w:ascii="Palatino Linotype" w:eastAsia="Palatino Linotype" w:hAnsi="Palatino Linotype" w:cs="Palatino Linotype"/>
          <w:color w:val="000000" w:themeColor="text1"/>
          <w:sz w:val="18"/>
          <w:szCs w:val="18"/>
          <w:lang w:val="en-GB"/>
        </w:rPr>
        <w:t xml:space="preserve"> </w:t>
      </w:r>
    </w:p>
    <w:p w14:paraId="77E4A1D0" w14:textId="02E731C2" w:rsidR="44D4FAF6" w:rsidRDefault="5165773F" w:rsidP="0068740C">
      <w:pPr>
        <w:pStyle w:val="PlainText1"/>
        <w:numPr>
          <w:ilvl w:val="0"/>
          <w:numId w:val="25"/>
        </w:numPr>
        <w:spacing w:line="259" w:lineRule="auto"/>
        <w:jc w:val="both"/>
        <w:rPr>
          <w:lang w:val="en-GB"/>
        </w:rPr>
      </w:pPr>
      <w:r w:rsidRPr="00DA691E">
        <w:rPr>
          <w:rFonts w:ascii="Palatino Linotype" w:eastAsia="Palatino Linotype" w:hAnsi="Palatino Linotype" w:cs="Palatino Linotype"/>
          <w:color w:val="000000" w:themeColor="text1"/>
          <w:sz w:val="18"/>
          <w:szCs w:val="18"/>
          <w:lang w:val="pt-PT"/>
        </w:rPr>
        <w:t xml:space="preserve">L. OSORIO, M. MORENO, V. TUNINETTI, </w:t>
      </w:r>
      <w:r w:rsidRPr="00DA691E">
        <w:rPr>
          <w:rFonts w:ascii="Palatino Linotype" w:eastAsia="Palatino Linotype" w:hAnsi="Palatino Linotype" w:cs="Palatino Linotype"/>
          <w:b/>
          <w:bCs/>
          <w:color w:val="000000" w:themeColor="text1"/>
          <w:sz w:val="18"/>
          <w:szCs w:val="18"/>
          <w:lang w:val="pt-PT"/>
        </w:rPr>
        <w:t>M. RIVERA</w:t>
      </w:r>
      <w:r w:rsidRPr="00DA691E">
        <w:rPr>
          <w:rFonts w:ascii="Palatino Linotype" w:eastAsia="Palatino Linotype" w:hAnsi="Palatino Linotype" w:cs="Palatino Linotype"/>
          <w:color w:val="000000" w:themeColor="text1"/>
          <w:sz w:val="18"/>
          <w:szCs w:val="18"/>
          <w:lang w:val="pt-PT"/>
        </w:rPr>
        <w:t xml:space="preserve">, G. RUÍZ CHAVARRIA, L. DUCHÊNE, P. WHEELER. </w:t>
      </w:r>
      <w:r w:rsidRPr="71B65A72">
        <w:rPr>
          <w:rFonts w:ascii="Palatino Linotype" w:eastAsia="Palatino Linotype" w:hAnsi="Palatino Linotype" w:cs="Palatino Linotype"/>
          <w:color w:val="000000" w:themeColor="text1"/>
          <w:sz w:val="18"/>
          <w:szCs w:val="18"/>
          <w:lang w:val="en-GB"/>
        </w:rPr>
        <w:t>A metaheuristic-based method for photovoltaic temperature computation under tropical conditions. Solar En</w:t>
      </w:r>
      <w:r w:rsidR="13ABA929" w:rsidRPr="71B65A72">
        <w:rPr>
          <w:rFonts w:ascii="Palatino Linotype" w:eastAsia="Palatino Linotype" w:hAnsi="Palatino Linotype" w:cs="Palatino Linotype"/>
          <w:color w:val="000000" w:themeColor="text1"/>
          <w:sz w:val="18"/>
          <w:szCs w:val="18"/>
          <w:lang w:val="en-GB"/>
        </w:rPr>
        <w:t>e</w:t>
      </w:r>
      <w:r w:rsidRPr="71B65A72">
        <w:rPr>
          <w:rFonts w:ascii="Palatino Linotype" w:eastAsia="Palatino Linotype" w:hAnsi="Palatino Linotype" w:cs="Palatino Linotype"/>
          <w:color w:val="000000" w:themeColor="text1"/>
          <w:sz w:val="18"/>
          <w:szCs w:val="18"/>
          <w:lang w:val="en-GB"/>
        </w:rPr>
        <w:t>rgy.</w:t>
      </w:r>
      <w:r w:rsidR="7AB9227A" w:rsidRPr="71B65A72">
        <w:rPr>
          <w:rFonts w:ascii="Palatino Linotype" w:eastAsia="Palatino Linotype" w:hAnsi="Palatino Linotype" w:cs="Palatino Linotype"/>
          <w:color w:val="000000" w:themeColor="text1"/>
          <w:sz w:val="18"/>
          <w:szCs w:val="18"/>
          <w:lang w:val="en-GB"/>
        </w:rPr>
        <w:t xml:space="preserve"> </w:t>
      </w:r>
      <w:r w:rsidR="56BC0EB6" w:rsidRPr="71B65A72">
        <w:rPr>
          <w:rFonts w:ascii="Palatino Linotype" w:eastAsia="Palatino Linotype" w:hAnsi="Palatino Linotype" w:cs="Palatino Linotype"/>
          <w:sz w:val="18"/>
          <w:szCs w:val="18"/>
          <w:lang w:val="en-GB"/>
        </w:rPr>
        <w:t>Volume 271,2024,</w:t>
      </w:r>
      <w:r w:rsidR="513E8869" w:rsidRPr="71B65A72">
        <w:rPr>
          <w:rFonts w:ascii="Palatino Linotype" w:eastAsia="Palatino Linotype" w:hAnsi="Palatino Linotype" w:cs="Palatino Linotype"/>
          <w:sz w:val="18"/>
          <w:szCs w:val="18"/>
          <w:lang w:val="en-GB"/>
        </w:rPr>
        <w:t xml:space="preserve"> </w:t>
      </w:r>
      <w:r w:rsidR="56BC0EB6" w:rsidRPr="71B65A72">
        <w:rPr>
          <w:rFonts w:ascii="Palatino Linotype" w:eastAsia="Palatino Linotype" w:hAnsi="Palatino Linotype" w:cs="Palatino Linotype"/>
          <w:sz w:val="18"/>
          <w:szCs w:val="18"/>
          <w:lang w:val="en-GB"/>
        </w:rPr>
        <w:t>112414,</w:t>
      </w:r>
      <w:r w:rsidR="15A9AC0E" w:rsidRPr="71B65A72">
        <w:rPr>
          <w:rFonts w:ascii="Palatino Linotype" w:eastAsia="Palatino Linotype" w:hAnsi="Palatino Linotype" w:cs="Palatino Linotype"/>
          <w:sz w:val="18"/>
          <w:szCs w:val="18"/>
          <w:lang w:val="en-GB"/>
        </w:rPr>
        <w:t xml:space="preserve"> </w:t>
      </w:r>
      <w:r w:rsidR="56BC0EB6" w:rsidRPr="71B65A72">
        <w:rPr>
          <w:rFonts w:ascii="Palatino Linotype" w:eastAsia="Palatino Linotype" w:hAnsi="Palatino Linotype" w:cs="Palatino Linotype"/>
          <w:sz w:val="18"/>
          <w:szCs w:val="18"/>
          <w:lang w:val="en-GB"/>
        </w:rPr>
        <w:t>ISSN 0038-092X,</w:t>
      </w:r>
      <w:r w:rsidR="1AA6359E" w:rsidRPr="71B65A72">
        <w:rPr>
          <w:rFonts w:ascii="Palatino Linotype" w:eastAsia="Palatino Linotype" w:hAnsi="Palatino Linotype" w:cs="Palatino Linotype"/>
          <w:sz w:val="18"/>
          <w:szCs w:val="18"/>
          <w:lang w:val="en-GB"/>
        </w:rPr>
        <w:t xml:space="preserve"> </w:t>
      </w:r>
      <w:r w:rsidR="1AA6359E" w:rsidRPr="71B65A72">
        <w:rPr>
          <w:rFonts w:ascii="Palatino Linotype" w:eastAsia="Palatino Linotype" w:hAnsi="Palatino Linotype" w:cs="Palatino Linotype"/>
          <w:color w:val="000000" w:themeColor="text1"/>
          <w:sz w:val="18"/>
          <w:szCs w:val="18"/>
          <w:lang w:val="en-GB"/>
        </w:rPr>
        <w:t>DOI:</w:t>
      </w:r>
      <w:r w:rsidR="56BC0EB6" w:rsidRPr="71B65A72">
        <w:rPr>
          <w:rFonts w:ascii="Palatino Linotype" w:eastAsia="Palatino Linotype" w:hAnsi="Palatino Linotype" w:cs="Palatino Linotype"/>
          <w:sz w:val="18"/>
          <w:szCs w:val="18"/>
          <w:lang w:val="en-GB"/>
        </w:rPr>
        <w:t xml:space="preserve"> </w:t>
      </w:r>
      <w:hyperlink r:id="rId68">
        <w:r w:rsidR="56BC0EB6" w:rsidRPr="71B65A72">
          <w:rPr>
            <w:rStyle w:val="Hipervnculo"/>
            <w:rFonts w:ascii="Palatino Linotype" w:eastAsia="Palatino Linotype" w:hAnsi="Palatino Linotype" w:cs="Palatino Linotype"/>
            <w:sz w:val="18"/>
            <w:szCs w:val="18"/>
            <w:lang w:val="en-GB"/>
          </w:rPr>
          <w:t>https://doi.org/10.1016/j.solener.2024.112414.</w:t>
        </w:r>
      </w:hyperlink>
      <w:r w:rsidR="56BC0EB6" w:rsidRPr="71B65A72">
        <w:rPr>
          <w:rFonts w:ascii="Palatino Linotype" w:eastAsia="Palatino Linotype" w:hAnsi="Palatino Linotype" w:cs="Palatino Linotype"/>
          <w:sz w:val="18"/>
          <w:szCs w:val="18"/>
          <w:lang w:val="en-GB"/>
        </w:rPr>
        <w:t xml:space="preserve"> URL: </w:t>
      </w:r>
      <w:hyperlink r:id="rId69" w:history="1">
        <w:r w:rsidR="00BA3301" w:rsidRPr="004A230A">
          <w:rPr>
            <w:rStyle w:val="Hipervnculo"/>
            <w:rFonts w:ascii="Palatino Linotype" w:eastAsia="Palatino Linotype" w:hAnsi="Palatino Linotype" w:cs="Palatino Linotype"/>
            <w:sz w:val="18"/>
            <w:szCs w:val="18"/>
            <w:lang w:val="en-GB"/>
          </w:rPr>
          <w:t>https://www.sciencedirect.com/science/article/pii/S0038092X24001087</w:t>
        </w:r>
      </w:hyperlink>
      <w:r w:rsidR="00BA3301">
        <w:rPr>
          <w:rFonts w:ascii="Palatino Linotype" w:eastAsia="Palatino Linotype" w:hAnsi="Palatino Linotype" w:cs="Palatino Linotype"/>
          <w:sz w:val="18"/>
          <w:szCs w:val="18"/>
          <w:lang w:val="en-GB"/>
        </w:rPr>
        <w:t xml:space="preserve"> </w:t>
      </w:r>
    </w:p>
    <w:p w14:paraId="7EF617FB" w14:textId="48C4C4DE" w:rsidR="44D4FAF6" w:rsidRPr="00272AB4" w:rsidRDefault="69017EAF" w:rsidP="00ED7B3E">
      <w:pPr>
        <w:pStyle w:val="PlainText1"/>
        <w:numPr>
          <w:ilvl w:val="0"/>
          <w:numId w:val="25"/>
        </w:numPr>
        <w:spacing w:line="259" w:lineRule="auto"/>
        <w:jc w:val="both"/>
        <w:rPr>
          <w:rFonts w:ascii="Palatino Linotype" w:eastAsia="Palatino Linotype" w:hAnsi="Palatino Linotype" w:cs="Palatino Linotype"/>
          <w:color w:val="000000" w:themeColor="text1"/>
          <w:sz w:val="18"/>
          <w:szCs w:val="18"/>
          <w:lang w:val="en-GB"/>
        </w:rPr>
      </w:pPr>
      <w:r w:rsidRPr="000C2F50">
        <w:rPr>
          <w:rFonts w:ascii="Palatino Linotype" w:eastAsia="Palatino Linotype" w:hAnsi="Palatino Linotype" w:cs="Palatino Linotype"/>
          <w:color w:val="000000" w:themeColor="text1"/>
          <w:sz w:val="18"/>
          <w:szCs w:val="18"/>
          <w:lang w:val="es-CL"/>
        </w:rPr>
        <w:t xml:space="preserve">F. HERRERA, A. MORA, R. CÁRDENAS, M. DÍAZ, J. RODRIGUEZ, </w:t>
      </w:r>
      <w:r w:rsidRPr="000C2F50">
        <w:rPr>
          <w:rFonts w:ascii="Palatino Linotype" w:eastAsia="Palatino Linotype" w:hAnsi="Palatino Linotype" w:cs="Palatino Linotype"/>
          <w:b/>
          <w:bCs/>
          <w:color w:val="000000" w:themeColor="text1"/>
          <w:sz w:val="18"/>
          <w:szCs w:val="18"/>
          <w:lang w:val="es-CL"/>
        </w:rPr>
        <w:t>M. RIVERA</w:t>
      </w:r>
      <w:r w:rsidRPr="000C2F50">
        <w:rPr>
          <w:rFonts w:ascii="Palatino Linotype" w:eastAsia="Palatino Linotype" w:hAnsi="Palatino Linotype" w:cs="Palatino Linotype"/>
          <w:color w:val="000000" w:themeColor="text1"/>
          <w:sz w:val="18"/>
          <w:szCs w:val="18"/>
          <w:lang w:val="es-CL"/>
        </w:rPr>
        <w:t xml:space="preserve">. </w:t>
      </w:r>
      <w:r w:rsidRPr="00272AB4">
        <w:rPr>
          <w:rFonts w:ascii="Palatino Linotype" w:eastAsia="Palatino Linotype" w:hAnsi="Palatino Linotype" w:cs="Palatino Linotype"/>
          <w:color w:val="000000" w:themeColor="text1"/>
          <w:sz w:val="18"/>
          <w:szCs w:val="18"/>
          <w:lang w:val="en-GB"/>
        </w:rPr>
        <w:t xml:space="preserve">An Optimal Switching Sequence Model Predictive Control Scheme for the 3L-NPC with Output LC filter. Energy Process Systems Simulation, </w:t>
      </w:r>
      <w:proofErr w:type="spellStart"/>
      <w:r w:rsidRPr="00272AB4">
        <w:rPr>
          <w:rFonts w:ascii="Palatino Linotype" w:eastAsia="Palatino Linotype" w:hAnsi="Palatino Linotype" w:cs="Palatino Linotype"/>
          <w:color w:val="000000" w:themeColor="text1"/>
          <w:sz w:val="18"/>
          <w:szCs w:val="18"/>
          <w:lang w:val="en-GB"/>
        </w:rPr>
        <w:t>Modeling</w:t>
      </w:r>
      <w:proofErr w:type="spellEnd"/>
      <w:r w:rsidRPr="00272AB4">
        <w:rPr>
          <w:rFonts w:ascii="Palatino Linotype" w:eastAsia="Palatino Linotype" w:hAnsi="Palatino Linotype" w:cs="Palatino Linotype"/>
          <w:color w:val="000000" w:themeColor="text1"/>
          <w:sz w:val="18"/>
          <w:szCs w:val="18"/>
          <w:lang w:val="en-GB"/>
        </w:rPr>
        <w:t>, Optimization and Design. Processes.</w:t>
      </w:r>
      <w:r w:rsidR="7226DE27" w:rsidRPr="00272AB4">
        <w:rPr>
          <w:rFonts w:ascii="Palatino Linotype" w:eastAsia="Palatino Linotype" w:hAnsi="Palatino Linotype" w:cs="Palatino Linotype"/>
          <w:color w:val="000000" w:themeColor="text1"/>
          <w:sz w:val="18"/>
          <w:szCs w:val="18"/>
          <w:lang w:val="en-GB"/>
        </w:rPr>
        <w:t xml:space="preserve"> Processes 2024, 12(2), 348. DOI: 10.3390/pr12020348. URL: </w:t>
      </w:r>
      <w:hyperlink r:id="rId70" w:history="1">
        <w:r w:rsidR="00660A04" w:rsidRPr="00C74C68">
          <w:rPr>
            <w:rStyle w:val="Hipervnculo"/>
            <w:rFonts w:ascii="Palatino Linotype" w:hAnsi="Palatino Linotype"/>
            <w:sz w:val="18"/>
            <w:szCs w:val="18"/>
            <w:lang w:val="en-GB"/>
          </w:rPr>
          <w:t>https://doi.org/10.3390/pr12020348</w:t>
        </w:r>
      </w:hyperlink>
      <w:r w:rsidR="00660A04">
        <w:rPr>
          <w:rFonts w:ascii="Palatino Linotype" w:hAnsi="Palatino Linotype"/>
          <w:color w:val="000000" w:themeColor="text1"/>
          <w:sz w:val="18"/>
          <w:szCs w:val="18"/>
          <w:lang w:val="en-GB"/>
        </w:rPr>
        <w:t xml:space="preserve"> </w:t>
      </w:r>
      <w:r w:rsidR="00272AB4">
        <w:rPr>
          <w:rFonts w:ascii="Palatino Linotype" w:hAnsi="Palatino Linotype"/>
          <w:color w:val="000000" w:themeColor="text1"/>
          <w:sz w:val="18"/>
          <w:szCs w:val="18"/>
          <w:lang w:val="en-GB"/>
        </w:rPr>
        <w:t xml:space="preserve"> </w:t>
      </w:r>
      <w:r w:rsidR="7226DE27" w:rsidRPr="00272AB4">
        <w:rPr>
          <w:rFonts w:ascii="Palatino Linotype" w:eastAsia="Palatino Linotype" w:hAnsi="Palatino Linotype" w:cs="Palatino Linotype"/>
          <w:color w:val="000000" w:themeColor="text1"/>
          <w:sz w:val="18"/>
          <w:szCs w:val="18"/>
          <w:lang w:val="en-GB"/>
        </w:rPr>
        <w:t xml:space="preserve"> </w:t>
      </w:r>
      <w:r w:rsidRPr="00272AB4">
        <w:rPr>
          <w:rFonts w:ascii="Palatino Linotype" w:eastAsia="Palatino Linotype" w:hAnsi="Palatino Linotype" w:cs="Palatino Linotype"/>
          <w:color w:val="000000" w:themeColor="text1"/>
          <w:sz w:val="18"/>
          <w:szCs w:val="18"/>
          <w:lang w:val="en-GB"/>
        </w:rPr>
        <w:t xml:space="preserve"> </w:t>
      </w:r>
      <w:r w:rsidR="00272AB4">
        <w:rPr>
          <w:rFonts w:ascii="Palatino Linotype" w:eastAsia="Palatino Linotype" w:hAnsi="Palatino Linotype" w:cs="Palatino Linotype"/>
          <w:color w:val="000000" w:themeColor="text1"/>
          <w:sz w:val="18"/>
          <w:szCs w:val="18"/>
          <w:lang w:val="en-GB"/>
        </w:rPr>
        <w:t xml:space="preserve"> </w:t>
      </w:r>
    </w:p>
    <w:p w14:paraId="24CC882E" w14:textId="2E78D97E" w:rsidR="44D4FAF6" w:rsidRDefault="44D4FAF6" w:rsidP="0068740C">
      <w:pPr>
        <w:pStyle w:val="PlainText1"/>
        <w:numPr>
          <w:ilvl w:val="0"/>
          <w:numId w:val="25"/>
        </w:numPr>
        <w:spacing w:line="259" w:lineRule="auto"/>
        <w:jc w:val="both"/>
        <w:rPr>
          <w:rFonts w:ascii="Palatino Linotype" w:eastAsia="Palatino Linotype" w:hAnsi="Palatino Linotype" w:cs="Palatino Linotype"/>
          <w:color w:val="000000" w:themeColor="text1"/>
          <w:sz w:val="18"/>
          <w:szCs w:val="18"/>
          <w:lang w:val="en-GB"/>
        </w:rPr>
      </w:pPr>
      <w:r w:rsidRPr="71B65A72">
        <w:rPr>
          <w:rFonts w:ascii="Palatino Linotype" w:eastAsia="Palatino Linotype" w:hAnsi="Palatino Linotype" w:cs="Palatino Linotype"/>
          <w:color w:val="000000" w:themeColor="text1"/>
          <w:sz w:val="18"/>
          <w:szCs w:val="18"/>
          <w:lang w:val="es-CL"/>
        </w:rPr>
        <w:t xml:space="preserve">M. VEILLON, E. ESPINOSA, P. MELIN, G. MIRZAEVA, </w:t>
      </w:r>
      <w:r w:rsidRPr="71B65A72">
        <w:rPr>
          <w:rFonts w:ascii="Palatino Linotype" w:eastAsia="Palatino Linotype" w:hAnsi="Palatino Linotype" w:cs="Palatino Linotype"/>
          <w:b/>
          <w:bCs/>
          <w:color w:val="000000" w:themeColor="text1"/>
          <w:sz w:val="18"/>
          <w:szCs w:val="18"/>
          <w:lang w:val="es-CL"/>
        </w:rPr>
        <w:t>M. RIVERA</w:t>
      </w:r>
      <w:r w:rsidRPr="71B65A72">
        <w:rPr>
          <w:rFonts w:ascii="Palatino Linotype" w:eastAsia="Palatino Linotype" w:hAnsi="Palatino Linotype" w:cs="Palatino Linotype"/>
          <w:color w:val="000000" w:themeColor="text1"/>
          <w:sz w:val="18"/>
          <w:szCs w:val="18"/>
          <w:lang w:val="es-CL"/>
        </w:rPr>
        <w:t xml:space="preserve">, C.R. BAIER, R.O. RAMIREZ. </w:t>
      </w:r>
      <w:r w:rsidRPr="71B65A72">
        <w:rPr>
          <w:rFonts w:ascii="Palatino Linotype" w:eastAsia="Palatino Linotype" w:hAnsi="Palatino Linotype" w:cs="Palatino Linotype"/>
          <w:color w:val="000000" w:themeColor="text1"/>
          <w:sz w:val="18"/>
          <w:szCs w:val="18"/>
          <w:lang w:val="en-GB"/>
        </w:rPr>
        <w:t xml:space="preserve">Improved Feedback Quantizer with Discrete Space Vector. Section Intelligent Sensors. Sensors 2024, 24, 287. DOI: 10.3390/s24010287. URL: </w:t>
      </w:r>
      <w:hyperlink r:id="rId71">
        <w:r w:rsidRPr="71B65A72">
          <w:rPr>
            <w:rStyle w:val="Hipervnculo"/>
            <w:rFonts w:ascii="Palatino Linotype" w:eastAsia="Palatino Linotype" w:hAnsi="Palatino Linotype" w:cs="Palatino Linotype"/>
            <w:sz w:val="18"/>
            <w:szCs w:val="18"/>
            <w:lang w:val="en-GB"/>
          </w:rPr>
          <w:t>https://doi.org/10.3390/s24010287</w:t>
        </w:r>
      </w:hyperlink>
      <w:r w:rsidRPr="71B65A72">
        <w:rPr>
          <w:rFonts w:ascii="Palatino Linotype" w:eastAsia="Palatino Linotype" w:hAnsi="Palatino Linotype" w:cs="Palatino Linotype"/>
          <w:color w:val="000000" w:themeColor="text1"/>
          <w:sz w:val="18"/>
          <w:szCs w:val="18"/>
          <w:lang w:val="en-GB"/>
        </w:rPr>
        <w:t xml:space="preserve"> </w:t>
      </w:r>
    </w:p>
    <w:p w14:paraId="55548484" w14:textId="4BE36EE1" w:rsidR="45C72FA0" w:rsidRPr="00A65BEF" w:rsidRDefault="45C72FA0" w:rsidP="0068740C">
      <w:pPr>
        <w:pStyle w:val="PlainText1"/>
        <w:numPr>
          <w:ilvl w:val="0"/>
          <w:numId w:val="25"/>
        </w:numPr>
        <w:spacing w:line="259" w:lineRule="auto"/>
        <w:jc w:val="both"/>
        <w:rPr>
          <w:lang w:val="en-GB"/>
        </w:rPr>
      </w:pPr>
      <w:r w:rsidRPr="00104263">
        <w:rPr>
          <w:rFonts w:ascii="Palatino Linotype" w:eastAsia="Palatino Linotype" w:hAnsi="Palatino Linotype" w:cs="Palatino Linotype"/>
          <w:color w:val="000000" w:themeColor="text1"/>
          <w:sz w:val="18"/>
          <w:szCs w:val="18"/>
          <w:lang w:val="es-CL"/>
        </w:rPr>
        <w:t xml:space="preserve">J. P. UNDURRAGA, </w:t>
      </w:r>
      <w:r w:rsidRPr="00104263">
        <w:rPr>
          <w:rFonts w:ascii="Palatino Linotype" w:eastAsia="Palatino Linotype" w:hAnsi="Palatino Linotype" w:cs="Palatino Linotype"/>
          <w:b/>
          <w:bCs/>
          <w:color w:val="000000" w:themeColor="text1"/>
          <w:sz w:val="18"/>
          <w:szCs w:val="18"/>
          <w:lang w:val="es-CL"/>
        </w:rPr>
        <w:t>M. RIVERA</w:t>
      </w:r>
      <w:r w:rsidRPr="00104263">
        <w:rPr>
          <w:rFonts w:ascii="Palatino Linotype" w:eastAsia="Palatino Linotype" w:hAnsi="Palatino Linotype" w:cs="Palatino Linotype"/>
          <w:color w:val="000000" w:themeColor="text1"/>
          <w:sz w:val="18"/>
          <w:szCs w:val="18"/>
          <w:lang w:val="es-CL"/>
        </w:rPr>
        <w:t xml:space="preserve">, P. COSSUTTA, A. GARCÉS, M. AYALA, L. Y. GARCÍA, P. WHEELER. </w:t>
      </w:r>
      <w:r w:rsidRPr="71B65A72">
        <w:rPr>
          <w:rFonts w:ascii="Palatino Linotype" w:eastAsia="Palatino Linotype" w:hAnsi="Palatino Linotype" w:cs="Palatino Linotype"/>
          <w:color w:val="000000" w:themeColor="text1"/>
          <w:sz w:val="18"/>
          <w:szCs w:val="18"/>
          <w:lang w:val="en-GB"/>
        </w:rPr>
        <w:t xml:space="preserve">Electricity Generation under the Climate Change Situation in Latin America: Trends and Challenges. </w:t>
      </w:r>
      <w:r w:rsidR="0D77E8C6" w:rsidRPr="71B65A72">
        <w:rPr>
          <w:rFonts w:ascii="Palatino Linotype" w:eastAsia="Palatino Linotype" w:hAnsi="Palatino Linotype" w:cs="Palatino Linotype"/>
          <w:color w:val="000000" w:themeColor="text1"/>
          <w:sz w:val="18"/>
          <w:szCs w:val="18"/>
          <w:lang w:val="en-GB"/>
        </w:rPr>
        <w:t xml:space="preserve">International Journal of Energy Economics and Policy (IJEEP). </w:t>
      </w:r>
      <w:r w:rsidR="0D591BF0" w:rsidRPr="71B65A72">
        <w:rPr>
          <w:rFonts w:ascii="Palatino Linotype" w:eastAsia="Palatino Linotype" w:hAnsi="Palatino Linotype" w:cs="Palatino Linotype"/>
          <w:color w:val="000000" w:themeColor="text1"/>
          <w:sz w:val="18"/>
          <w:szCs w:val="18"/>
          <w:lang w:val="en-GB"/>
        </w:rPr>
        <w:t xml:space="preserve">2024, 14(2), 535-545. DOI: https://doi.org/10.32479/ijeep.15226. URL: </w:t>
      </w:r>
      <w:hyperlink r:id="rId72">
        <w:r w:rsidR="0D591BF0" w:rsidRPr="71B65A72">
          <w:rPr>
            <w:rStyle w:val="Hipervnculo"/>
            <w:rFonts w:ascii="Palatino Linotype" w:eastAsia="Palatino Linotype" w:hAnsi="Palatino Linotype" w:cs="Palatino Linotype"/>
            <w:sz w:val="18"/>
            <w:szCs w:val="18"/>
            <w:lang w:val="en-GB"/>
          </w:rPr>
          <w:t>https://mail.econjournals.com/index.php/ijeep/article/view/15226</w:t>
        </w:r>
      </w:hyperlink>
      <w:r w:rsidR="2EE936A8" w:rsidRPr="71B65A72">
        <w:rPr>
          <w:rFonts w:ascii="Palatino Linotype" w:eastAsia="Palatino Linotype" w:hAnsi="Palatino Linotype" w:cs="Palatino Linotype"/>
          <w:color w:val="000000" w:themeColor="text1"/>
          <w:sz w:val="18"/>
          <w:szCs w:val="18"/>
          <w:lang w:val="en-GB"/>
        </w:rPr>
        <w:t xml:space="preserve"> </w:t>
      </w:r>
    </w:p>
    <w:p w14:paraId="270605DE" w14:textId="4A0352C8" w:rsidR="73D09018" w:rsidRDefault="070A14E2" w:rsidP="0068740C">
      <w:pPr>
        <w:pStyle w:val="PlainText1"/>
        <w:numPr>
          <w:ilvl w:val="0"/>
          <w:numId w:val="25"/>
        </w:numPr>
        <w:spacing w:line="259" w:lineRule="auto"/>
        <w:jc w:val="both"/>
        <w:rPr>
          <w:rFonts w:ascii="Palatino Linotype" w:eastAsia="Palatino Linotype" w:hAnsi="Palatino Linotype" w:cs="Palatino Linotype"/>
          <w:color w:val="000000" w:themeColor="text1"/>
          <w:sz w:val="18"/>
          <w:szCs w:val="18"/>
          <w:lang w:val="en-GB"/>
        </w:rPr>
      </w:pPr>
      <w:r w:rsidRPr="71B65A72">
        <w:rPr>
          <w:rFonts w:ascii="Palatino Linotype" w:eastAsia="Palatino Linotype" w:hAnsi="Palatino Linotype" w:cs="Palatino Linotype"/>
          <w:color w:val="000000" w:themeColor="text1"/>
          <w:sz w:val="18"/>
          <w:szCs w:val="18"/>
          <w:lang w:val="es-CL"/>
        </w:rPr>
        <w:t xml:space="preserve">F. FUENTES-PEÑAILILLO, S. ORTEGA-FARÍAS, C. ACEVEDO-OPAZO, </w:t>
      </w:r>
      <w:r w:rsidRPr="71B65A72">
        <w:rPr>
          <w:rFonts w:ascii="Palatino Linotype" w:eastAsia="Palatino Linotype" w:hAnsi="Palatino Linotype" w:cs="Palatino Linotype"/>
          <w:b/>
          <w:bCs/>
          <w:color w:val="000000" w:themeColor="text1"/>
          <w:sz w:val="18"/>
          <w:szCs w:val="18"/>
          <w:lang w:val="es-CL"/>
        </w:rPr>
        <w:t>M. RIVERA</w:t>
      </w:r>
      <w:r w:rsidRPr="71B65A72">
        <w:rPr>
          <w:rFonts w:ascii="Palatino Linotype" w:eastAsia="Palatino Linotype" w:hAnsi="Palatino Linotype" w:cs="Palatino Linotype"/>
          <w:color w:val="000000" w:themeColor="text1"/>
          <w:sz w:val="18"/>
          <w:szCs w:val="18"/>
          <w:lang w:val="es-CL"/>
        </w:rPr>
        <w:t xml:space="preserve">, M. ARAYA-ALMAN. </w:t>
      </w:r>
      <w:r w:rsidRPr="71B65A72">
        <w:rPr>
          <w:rFonts w:ascii="Palatino Linotype" w:eastAsia="Palatino Linotype" w:hAnsi="Palatino Linotype" w:cs="Palatino Linotype"/>
          <w:color w:val="000000" w:themeColor="text1"/>
          <w:sz w:val="18"/>
          <w:szCs w:val="18"/>
          <w:lang w:val="en-GB"/>
        </w:rPr>
        <w:t xml:space="preserve">A Smart Crop Water Stress Index-based IoT Solution for Precision Irrigation of Wine Grape. </w:t>
      </w:r>
      <w:r w:rsidRPr="71B65A72">
        <w:rPr>
          <w:rFonts w:ascii="Palatino Linotype" w:eastAsia="Palatino Linotype" w:hAnsi="Palatino Linotype" w:cs="Palatino Linotype"/>
          <w:sz w:val="18"/>
          <w:szCs w:val="18"/>
          <w:lang w:val="en-GB"/>
        </w:rPr>
        <w:t xml:space="preserve">Environmental Sensing, Sensors in Environmental Engineering. </w:t>
      </w:r>
      <w:r w:rsidR="77587842" w:rsidRPr="71B65A72">
        <w:rPr>
          <w:rFonts w:ascii="Palatino Linotype" w:eastAsia="Palatino Linotype" w:hAnsi="Palatino Linotype" w:cs="Palatino Linotype"/>
          <w:sz w:val="18"/>
          <w:szCs w:val="18"/>
          <w:lang w:val="en-GB"/>
        </w:rPr>
        <w:t>Vol 25, issue 1</w:t>
      </w:r>
      <w:r w:rsidR="000F04CB">
        <w:rPr>
          <w:rFonts w:ascii="Palatino Linotype" w:eastAsia="Palatino Linotype" w:hAnsi="Palatino Linotype" w:cs="Palatino Linotype"/>
          <w:sz w:val="18"/>
          <w:szCs w:val="18"/>
          <w:lang w:val="en-GB"/>
        </w:rPr>
        <w:t>.</w:t>
      </w:r>
      <w:r w:rsidR="77587842" w:rsidRPr="71B65A72">
        <w:rPr>
          <w:rFonts w:ascii="Palatino Linotype" w:eastAsia="Palatino Linotype" w:hAnsi="Palatino Linotype" w:cs="Palatino Linotype"/>
          <w:sz w:val="18"/>
          <w:szCs w:val="18"/>
          <w:lang w:val="en-GB"/>
        </w:rPr>
        <w:t xml:space="preserve"> </w:t>
      </w:r>
      <w:r w:rsidR="22010D16" w:rsidRPr="71B65A72">
        <w:rPr>
          <w:rFonts w:ascii="Palatino Linotype" w:eastAsia="Palatino Linotype" w:hAnsi="Palatino Linotype" w:cs="Palatino Linotype"/>
          <w:color w:val="000000" w:themeColor="text1"/>
          <w:sz w:val="18"/>
          <w:szCs w:val="18"/>
          <w:lang w:val="en-GB"/>
        </w:rPr>
        <w:t xml:space="preserve">DOI: 10.3390/s24010025. URL: </w:t>
      </w:r>
      <w:hyperlink r:id="rId73">
        <w:r w:rsidR="22010D16" w:rsidRPr="71B65A72">
          <w:rPr>
            <w:rStyle w:val="Hipervnculo"/>
            <w:rFonts w:ascii="Palatino Linotype" w:eastAsia="Palatino Linotype" w:hAnsi="Palatino Linotype" w:cs="Palatino Linotype"/>
            <w:sz w:val="18"/>
            <w:szCs w:val="18"/>
            <w:lang w:val="en-GB"/>
          </w:rPr>
          <w:t>https://www.mdpi.com/1424-8220/24/1/25/htm</w:t>
        </w:r>
      </w:hyperlink>
      <w:r w:rsidR="22010D16" w:rsidRPr="71B65A72">
        <w:rPr>
          <w:rFonts w:ascii="Palatino Linotype" w:eastAsia="Palatino Linotype" w:hAnsi="Palatino Linotype" w:cs="Palatino Linotype"/>
          <w:color w:val="000000" w:themeColor="text1"/>
          <w:sz w:val="18"/>
          <w:szCs w:val="18"/>
          <w:lang w:val="en-GB"/>
        </w:rPr>
        <w:t xml:space="preserve"> </w:t>
      </w:r>
    </w:p>
    <w:p w14:paraId="7639AE7C" w14:textId="35E27685" w:rsidR="73D09018" w:rsidRDefault="0427B212" w:rsidP="0068740C">
      <w:pPr>
        <w:pStyle w:val="PlainText1"/>
        <w:numPr>
          <w:ilvl w:val="0"/>
          <w:numId w:val="25"/>
        </w:numPr>
        <w:spacing w:line="259" w:lineRule="auto"/>
        <w:jc w:val="both"/>
        <w:rPr>
          <w:rFonts w:ascii="Palatino Linotype" w:hAnsi="Palatino Linotype"/>
          <w:color w:val="000000" w:themeColor="text1"/>
          <w:sz w:val="18"/>
          <w:szCs w:val="18"/>
          <w:lang w:val="en-GB"/>
        </w:rPr>
      </w:pPr>
      <w:r w:rsidRPr="71B65A72">
        <w:rPr>
          <w:rFonts w:ascii="Palatino Linotype" w:hAnsi="Palatino Linotype"/>
          <w:color w:val="000000" w:themeColor="text1"/>
          <w:sz w:val="18"/>
          <w:szCs w:val="18"/>
          <w:lang w:val="en-GB"/>
        </w:rPr>
        <w:t xml:space="preserve">Z. HUANG, Q. WEI, X. XIAO, Y. XIA, </w:t>
      </w:r>
      <w:r w:rsidRPr="71B65A72">
        <w:rPr>
          <w:rFonts w:ascii="Palatino Linotype" w:hAnsi="Palatino Linotype"/>
          <w:b/>
          <w:bCs/>
          <w:color w:val="000000" w:themeColor="text1"/>
          <w:sz w:val="18"/>
          <w:szCs w:val="18"/>
          <w:lang w:val="en-GB"/>
        </w:rPr>
        <w:t>M. RIVERA</w:t>
      </w:r>
      <w:r w:rsidRPr="71B65A72">
        <w:rPr>
          <w:rFonts w:ascii="Palatino Linotype" w:hAnsi="Palatino Linotype"/>
          <w:color w:val="000000" w:themeColor="text1"/>
          <w:sz w:val="18"/>
          <w:szCs w:val="18"/>
          <w:lang w:val="en-GB"/>
        </w:rPr>
        <w:t xml:space="preserve">, P. WHEELER. </w:t>
      </w:r>
      <w:r w:rsidR="7509EBAE" w:rsidRPr="71B65A72">
        <w:rPr>
          <w:rFonts w:ascii="Palatino Linotype" w:hAnsi="Palatino Linotype"/>
          <w:color w:val="000000" w:themeColor="text1"/>
          <w:sz w:val="18"/>
          <w:szCs w:val="18"/>
          <w:lang w:val="en-GB"/>
        </w:rPr>
        <w:t>Enhanced Dual-Vector Model Predictive Control for PMSM Drives Using the Optimal Vector Selection Principle</w:t>
      </w:r>
      <w:r w:rsidRPr="71B65A72">
        <w:rPr>
          <w:rFonts w:ascii="Palatino Linotype" w:hAnsi="Palatino Linotype"/>
          <w:color w:val="000000" w:themeColor="text1"/>
          <w:sz w:val="18"/>
          <w:szCs w:val="18"/>
          <w:lang w:val="en-GB"/>
        </w:rPr>
        <w:t xml:space="preserve">. </w:t>
      </w:r>
      <w:r w:rsidR="64B6C6DB" w:rsidRPr="71B65A72">
        <w:rPr>
          <w:rFonts w:ascii="Palatino Linotype" w:hAnsi="Palatino Linotype"/>
          <w:color w:val="000000" w:themeColor="text1"/>
          <w:sz w:val="18"/>
          <w:szCs w:val="18"/>
          <w:lang w:val="en-GB"/>
        </w:rPr>
        <w:t>SS Advanced Synchronous Machines and Drive Technologies. Energies (ISSN 1996-1073).</w:t>
      </w:r>
      <w:r w:rsidRPr="71B65A72">
        <w:rPr>
          <w:rFonts w:ascii="Palatino Linotype" w:hAnsi="Palatino Linotype"/>
          <w:color w:val="000000" w:themeColor="text1"/>
          <w:sz w:val="18"/>
          <w:szCs w:val="18"/>
          <w:lang w:val="en-GB"/>
        </w:rPr>
        <w:t xml:space="preserve"> </w:t>
      </w:r>
      <w:r w:rsidR="67BC5ED3" w:rsidRPr="71B65A72">
        <w:rPr>
          <w:rFonts w:ascii="Palatino Linotype" w:hAnsi="Palatino Linotype"/>
          <w:color w:val="000000" w:themeColor="text1"/>
          <w:sz w:val="18"/>
          <w:szCs w:val="18"/>
          <w:lang w:val="en-GB"/>
        </w:rPr>
        <w:t xml:space="preserve">Energies 2023, 16(22), 7482. DOI:  10.3390/en16227482. URL: </w:t>
      </w:r>
      <w:hyperlink r:id="rId74">
        <w:r w:rsidR="67BC5ED3" w:rsidRPr="71B65A72">
          <w:rPr>
            <w:rStyle w:val="Hipervnculo"/>
            <w:rFonts w:ascii="Palatino Linotype" w:hAnsi="Palatino Linotype"/>
            <w:sz w:val="18"/>
            <w:szCs w:val="18"/>
            <w:lang w:val="en-GB"/>
          </w:rPr>
          <w:t>https://doi.org/10.3390/en16227482</w:t>
        </w:r>
      </w:hyperlink>
      <w:r w:rsidR="67BC5ED3" w:rsidRPr="71B65A72">
        <w:rPr>
          <w:rFonts w:ascii="Palatino Linotype" w:hAnsi="Palatino Linotype"/>
          <w:color w:val="000000" w:themeColor="text1"/>
          <w:sz w:val="18"/>
          <w:szCs w:val="18"/>
          <w:lang w:val="en-GB"/>
        </w:rPr>
        <w:t xml:space="preserve"> </w:t>
      </w:r>
      <w:r w:rsidRPr="71B65A72">
        <w:rPr>
          <w:rFonts w:ascii="Palatino Linotype" w:hAnsi="Palatino Linotype"/>
          <w:color w:val="000000" w:themeColor="text1"/>
          <w:sz w:val="18"/>
          <w:szCs w:val="18"/>
          <w:lang w:val="en-GB"/>
        </w:rPr>
        <w:t xml:space="preserve"> </w:t>
      </w:r>
    </w:p>
    <w:p w14:paraId="7679B79B" w14:textId="7469E212" w:rsidR="75C4060B" w:rsidRDefault="29118A12" w:rsidP="0068740C">
      <w:pPr>
        <w:pStyle w:val="PlainText1"/>
        <w:numPr>
          <w:ilvl w:val="0"/>
          <w:numId w:val="25"/>
        </w:numPr>
        <w:spacing w:line="259" w:lineRule="auto"/>
        <w:jc w:val="both"/>
        <w:rPr>
          <w:rFonts w:ascii="Palatino Linotype" w:hAnsi="Palatino Linotype"/>
          <w:color w:val="000000" w:themeColor="text1"/>
          <w:sz w:val="18"/>
          <w:szCs w:val="18"/>
          <w:lang w:val="en-GB"/>
        </w:rPr>
      </w:pPr>
      <w:r w:rsidRPr="71B65A72">
        <w:rPr>
          <w:rFonts w:ascii="Palatino Linotype" w:hAnsi="Palatino Linotype"/>
          <w:color w:val="000000" w:themeColor="text1"/>
          <w:sz w:val="18"/>
          <w:szCs w:val="18"/>
          <w:lang w:val="es-CL"/>
        </w:rPr>
        <w:t xml:space="preserve">J. J. SILVA, J. A. ROHTEN, F. A. VILLARROEL, E. S. PULIDO, </w:t>
      </w:r>
      <w:r w:rsidRPr="71B65A72">
        <w:rPr>
          <w:rFonts w:ascii="Palatino Linotype" w:hAnsi="Palatino Linotype"/>
          <w:b/>
          <w:bCs/>
          <w:color w:val="000000" w:themeColor="text1"/>
          <w:sz w:val="18"/>
          <w:szCs w:val="18"/>
          <w:lang w:val="es-CL"/>
        </w:rPr>
        <w:t>M. RIVERA</w:t>
      </w:r>
      <w:r w:rsidRPr="71B65A72">
        <w:rPr>
          <w:rFonts w:ascii="Palatino Linotype" w:hAnsi="Palatino Linotype"/>
          <w:color w:val="000000" w:themeColor="text1"/>
          <w:sz w:val="18"/>
          <w:szCs w:val="18"/>
          <w:lang w:val="es-CL"/>
        </w:rPr>
        <w:t xml:space="preserve">. </w:t>
      </w:r>
      <w:r w:rsidRPr="71B65A72">
        <w:rPr>
          <w:rFonts w:ascii="Palatino Linotype" w:hAnsi="Palatino Linotype"/>
          <w:color w:val="000000" w:themeColor="text1"/>
          <w:sz w:val="18"/>
          <w:szCs w:val="18"/>
          <w:lang w:val="en-GB"/>
        </w:rPr>
        <w:t xml:space="preserve">A Honeycomb-like Predictive Controller </w:t>
      </w:r>
      <w:r w:rsidR="0C9958A2" w:rsidRPr="71B65A72">
        <w:rPr>
          <w:rFonts w:ascii="Palatino Linotype" w:hAnsi="Palatino Linotype"/>
          <w:color w:val="000000" w:themeColor="text1"/>
          <w:sz w:val="18"/>
          <w:szCs w:val="18"/>
          <w:lang w:val="en-GB"/>
        </w:rPr>
        <w:t>w</w:t>
      </w:r>
      <w:r w:rsidRPr="71B65A72">
        <w:rPr>
          <w:rFonts w:ascii="Palatino Linotype" w:hAnsi="Palatino Linotype"/>
          <w:color w:val="000000" w:themeColor="text1"/>
          <w:sz w:val="18"/>
          <w:szCs w:val="18"/>
          <w:lang w:val="en-GB"/>
        </w:rPr>
        <w:t xml:space="preserve">ith Reduced Computational Burden </w:t>
      </w:r>
      <w:r w:rsidR="2481C237" w:rsidRPr="71B65A72">
        <w:rPr>
          <w:rFonts w:ascii="Palatino Linotype" w:hAnsi="Palatino Linotype"/>
          <w:color w:val="000000" w:themeColor="text1"/>
          <w:sz w:val="18"/>
          <w:szCs w:val="18"/>
          <w:lang w:val="en-GB"/>
        </w:rPr>
        <w:t>f</w:t>
      </w:r>
      <w:r w:rsidRPr="71B65A72">
        <w:rPr>
          <w:rFonts w:ascii="Palatino Linotype" w:hAnsi="Palatino Linotype"/>
          <w:color w:val="000000" w:themeColor="text1"/>
          <w:sz w:val="18"/>
          <w:szCs w:val="18"/>
          <w:lang w:val="en-GB"/>
        </w:rPr>
        <w:t>or Three-level NPC Converters. IEEE Transactions on Power Electronic</w:t>
      </w:r>
      <w:r w:rsidR="2FCFE470" w:rsidRPr="71B65A72">
        <w:rPr>
          <w:rFonts w:ascii="Palatino Linotype" w:hAnsi="Palatino Linotype"/>
          <w:color w:val="000000" w:themeColor="text1"/>
          <w:sz w:val="18"/>
          <w:szCs w:val="18"/>
          <w:lang w:val="en-GB"/>
        </w:rPr>
        <w:t>s, v</w:t>
      </w:r>
      <w:r w:rsidR="0026C27A" w:rsidRPr="71B65A72">
        <w:rPr>
          <w:rFonts w:ascii="Palatino Linotype" w:hAnsi="Palatino Linotype"/>
          <w:color w:val="000000" w:themeColor="text1"/>
          <w:sz w:val="18"/>
          <w:szCs w:val="18"/>
          <w:lang w:val="en-GB"/>
        </w:rPr>
        <w:t>ol. 39</w:t>
      </w:r>
      <w:r w:rsidR="3387DDE5" w:rsidRPr="71B65A72">
        <w:rPr>
          <w:rFonts w:ascii="Palatino Linotype" w:hAnsi="Palatino Linotype"/>
          <w:color w:val="000000" w:themeColor="text1"/>
          <w:sz w:val="18"/>
          <w:szCs w:val="18"/>
          <w:lang w:val="en-GB"/>
        </w:rPr>
        <w:t>,</w:t>
      </w:r>
      <w:r w:rsidR="0026C27A" w:rsidRPr="71B65A72">
        <w:rPr>
          <w:rFonts w:ascii="Palatino Linotype" w:hAnsi="Palatino Linotype"/>
          <w:color w:val="000000" w:themeColor="text1"/>
          <w:sz w:val="18"/>
          <w:szCs w:val="18"/>
          <w:lang w:val="en-GB"/>
        </w:rPr>
        <w:t xml:space="preserve"> issue </w:t>
      </w:r>
      <w:r w:rsidR="5C842243" w:rsidRPr="71B65A72">
        <w:rPr>
          <w:rFonts w:ascii="Palatino Linotype" w:hAnsi="Palatino Linotype"/>
          <w:color w:val="000000" w:themeColor="text1"/>
          <w:sz w:val="18"/>
          <w:szCs w:val="18"/>
          <w:lang w:val="en-GB"/>
        </w:rPr>
        <w:t>0</w:t>
      </w:r>
      <w:r w:rsidR="0026C27A" w:rsidRPr="71B65A72">
        <w:rPr>
          <w:rFonts w:ascii="Palatino Linotype" w:hAnsi="Palatino Linotype"/>
          <w:color w:val="000000" w:themeColor="text1"/>
          <w:sz w:val="18"/>
          <w:szCs w:val="18"/>
          <w:lang w:val="en-GB"/>
        </w:rPr>
        <w:t>2. p</w:t>
      </w:r>
      <w:r w:rsidR="52A8B025" w:rsidRPr="71B65A72">
        <w:rPr>
          <w:rFonts w:ascii="Palatino Linotype" w:hAnsi="Palatino Linotype"/>
          <w:color w:val="000000" w:themeColor="text1"/>
          <w:sz w:val="18"/>
          <w:szCs w:val="18"/>
          <w:lang w:val="en-GB"/>
        </w:rPr>
        <w:t xml:space="preserve">p </w:t>
      </w:r>
      <w:r w:rsidR="7A7F9CB6" w:rsidRPr="71B65A72">
        <w:rPr>
          <w:rFonts w:ascii="Palatino Linotype" w:hAnsi="Palatino Linotype"/>
          <w:color w:val="000000" w:themeColor="text1"/>
          <w:sz w:val="18"/>
          <w:szCs w:val="18"/>
          <w:lang w:val="en-GB"/>
        </w:rPr>
        <w:t>2051</w:t>
      </w:r>
      <w:r w:rsidR="52A8B025" w:rsidRPr="71B65A72">
        <w:rPr>
          <w:rFonts w:ascii="Palatino Linotype" w:hAnsi="Palatino Linotype"/>
          <w:color w:val="000000" w:themeColor="text1"/>
          <w:sz w:val="18"/>
          <w:szCs w:val="18"/>
          <w:lang w:val="en-GB"/>
        </w:rPr>
        <w:t>-</w:t>
      </w:r>
      <w:r w:rsidR="5AA57FFF" w:rsidRPr="71B65A72">
        <w:rPr>
          <w:rFonts w:ascii="Palatino Linotype" w:hAnsi="Palatino Linotype"/>
          <w:color w:val="000000" w:themeColor="text1"/>
          <w:sz w:val="18"/>
          <w:szCs w:val="18"/>
          <w:lang w:val="en-GB"/>
        </w:rPr>
        <w:t>2062</w:t>
      </w:r>
      <w:r w:rsidR="601B0758" w:rsidRPr="71B65A72">
        <w:rPr>
          <w:rFonts w:ascii="Palatino Linotype" w:hAnsi="Palatino Linotype"/>
          <w:color w:val="000000" w:themeColor="text1"/>
          <w:sz w:val="18"/>
          <w:szCs w:val="18"/>
          <w:lang w:val="en-GB"/>
        </w:rPr>
        <w:t xml:space="preserve">, </w:t>
      </w:r>
      <w:r w:rsidR="55F843E3" w:rsidRPr="71B65A72">
        <w:rPr>
          <w:rFonts w:ascii="Palatino Linotype" w:hAnsi="Palatino Linotype"/>
          <w:color w:val="000000" w:themeColor="text1"/>
          <w:sz w:val="18"/>
          <w:szCs w:val="18"/>
          <w:lang w:val="en-GB"/>
        </w:rPr>
        <w:t>Feb</w:t>
      </w:r>
      <w:r w:rsidR="743B15F4" w:rsidRPr="71B65A72">
        <w:rPr>
          <w:rFonts w:ascii="Palatino Linotype" w:hAnsi="Palatino Linotype"/>
          <w:color w:val="000000" w:themeColor="text1"/>
          <w:sz w:val="18"/>
          <w:szCs w:val="18"/>
          <w:lang w:val="en-GB"/>
        </w:rPr>
        <w:t xml:space="preserve">. </w:t>
      </w:r>
      <w:r w:rsidR="52A8B025" w:rsidRPr="71B65A72">
        <w:rPr>
          <w:rFonts w:ascii="Palatino Linotype" w:hAnsi="Palatino Linotype"/>
          <w:color w:val="000000" w:themeColor="text1"/>
          <w:sz w:val="18"/>
          <w:szCs w:val="18"/>
          <w:lang w:val="en-GB"/>
        </w:rPr>
        <w:t>202</w:t>
      </w:r>
      <w:r w:rsidR="4262D6E8" w:rsidRPr="71B65A72">
        <w:rPr>
          <w:rFonts w:ascii="Palatino Linotype" w:hAnsi="Palatino Linotype"/>
          <w:color w:val="000000" w:themeColor="text1"/>
          <w:sz w:val="18"/>
          <w:szCs w:val="18"/>
          <w:lang w:val="en-GB"/>
        </w:rPr>
        <w:t>4</w:t>
      </w:r>
      <w:r w:rsidR="52A8B025" w:rsidRPr="71B65A72">
        <w:rPr>
          <w:rFonts w:ascii="Palatino Linotype" w:hAnsi="Palatino Linotype"/>
          <w:color w:val="000000" w:themeColor="text1"/>
          <w:sz w:val="18"/>
          <w:szCs w:val="18"/>
          <w:lang w:val="en-GB"/>
        </w:rPr>
        <w:t>.</w:t>
      </w:r>
      <w:r w:rsidRPr="71B65A72">
        <w:rPr>
          <w:rFonts w:ascii="Palatino Linotype" w:hAnsi="Palatino Linotype"/>
          <w:color w:val="000000" w:themeColor="text1"/>
          <w:sz w:val="18"/>
          <w:szCs w:val="18"/>
          <w:lang w:val="en-GB"/>
        </w:rPr>
        <w:t xml:space="preserve"> </w:t>
      </w:r>
      <w:r w:rsidR="329ABFBD" w:rsidRPr="71B65A72">
        <w:rPr>
          <w:rFonts w:ascii="Palatino Linotype" w:hAnsi="Palatino Linotype"/>
          <w:color w:val="000000" w:themeColor="text1"/>
          <w:sz w:val="18"/>
          <w:szCs w:val="18"/>
          <w:lang w:val="en-GB"/>
        </w:rPr>
        <w:t xml:space="preserve">Print ISSN 0885-8993, Online ISSN: 1941-0107, </w:t>
      </w:r>
      <w:r w:rsidR="27BE7746" w:rsidRPr="71B65A72">
        <w:rPr>
          <w:rFonts w:ascii="Palatino Linotype" w:hAnsi="Palatino Linotype"/>
          <w:color w:val="000000" w:themeColor="text1"/>
          <w:sz w:val="18"/>
          <w:szCs w:val="18"/>
          <w:lang w:val="en-GB"/>
        </w:rPr>
        <w:t>DOI</w:t>
      </w:r>
      <w:r w:rsidRPr="71B65A72">
        <w:rPr>
          <w:rFonts w:ascii="Palatino Linotype" w:hAnsi="Palatino Linotype"/>
          <w:color w:val="000000" w:themeColor="text1"/>
          <w:sz w:val="18"/>
          <w:szCs w:val="18"/>
          <w:lang w:val="en-GB"/>
        </w:rPr>
        <w:t>: 10.1109/TPEL.2023.3329644.</w:t>
      </w:r>
      <w:r w:rsidR="0585C192" w:rsidRPr="71B65A72">
        <w:rPr>
          <w:rFonts w:ascii="Palatino Linotype" w:hAnsi="Palatino Linotype"/>
          <w:color w:val="000000" w:themeColor="text1"/>
          <w:sz w:val="18"/>
          <w:szCs w:val="18"/>
          <w:lang w:val="en-GB"/>
        </w:rPr>
        <w:t xml:space="preserve"> URL: </w:t>
      </w:r>
      <w:hyperlink r:id="rId75">
        <w:r w:rsidR="0585C192" w:rsidRPr="71B65A72">
          <w:rPr>
            <w:rStyle w:val="Hipervnculo"/>
            <w:rFonts w:ascii="Palatino Linotype" w:hAnsi="Palatino Linotype"/>
            <w:sz w:val="18"/>
            <w:szCs w:val="18"/>
            <w:lang w:val="en-GB"/>
          </w:rPr>
          <w:t>https://ieeexplore.ieee.org/document/10305411</w:t>
        </w:r>
      </w:hyperlink>
      <w:r w:rsidR="0585C192" w:rsidRPr="71B65A72">
        <w:rPr>
          <w:rFonts w:ascii="Palatino Linotype" w:hAnsi="Palatino Linotype"/>
          <w:color w:val="000000" w:themeColor="text1"/>
          <w:sz w:val="18"/>
          <w:szCs w:val="18"/>
          <w:lang w:val="en-GB"/>
        </w:rPr>
        <w:t xml:space="preserve"> </w:t>
      </w:r>
    </w:p>
    <w:p w14:paraId="1D7497C8" w14:textId="69D140CB" w:rsidR="0039690E" w:rsidRPr="0039690E" w:rsidRDefault="4A85882E" w:rsidP="0068740C">
      <w:pPr>
        <w:pStyle w:val="PlainText1"/>
        <w:numPr>
          <w:ilvl w:val="0"/>
          <w:numId w:val="25"/>
        </w:numPr>
        <w:spacing w:line="259" w:lineRule="auto"/>
        <w:jc w:val="both"/>
        <w:rPr>
          <w:rFonts w:ascii="Palatino Linotype" w:hAnsi="Palatino Linotype"/>
          <w:color w:val="000000" w:themeColor="text1"/>
          <w:sz w:val="18"/>
          <w:szCs w:val="18"/>
          <w:lang w:val="en-GB"/>
        </w:rPr>
      </w:pPr>
      <w:r w:rsidRPr="71B65A72">
        <w:rPr>
          <w:rFonts w:ascii="Palatino Linotype" w:hAnsi="Palatino Linotype"/>
          <w:color w:val="000000" w:themeColor="text1"/>
          <w:sz w:val="18"/>
          <w:szCs w:val="18"/>
          <w:lang w:val="en-GB"/>
        </w:rPr>
        <w:t xml:space="preserve">S. ALWAHAIBI, P. WHEELER, </w:t>
      </w:r>
      <w:r w:rsidRPr="71B65A72">
        <w:rPr>
          <w:rFonts w:ascii="Palatino Linotype" w:hAnsi="Palatino Linotype"/>
          <w:b/>
          <w:bCs/>
          <w:color w:val="000000" w:themeColor="text1"/>
          <w:sz w:val="18"/>
          <w:szCs w:val="18"/>
          <w:lang w:val="en-GB"/>
        </w:rPr>
        <w:t>M. RIVERA</w:t>
      </w:r>
      <w:r w:rsidRPr="71B65A72">
        <w:rPr>
          <w:rFonts w:ascii="Palatino Linotype" w:hAnsi="Palatino Linotype"/>
          <w:color w:val="000000" w:themeColor="text1"/>
          <w:sz w:val="18"/>
          <w:szCs w:val="18"/>
          <w:lang w:val="en-GB"/>
        </w:rPr>
        <w:t xml:space="preserve">, R. AHMED. Impact of Grid Unbalances on Electric Vehicle Chargers. </w:t>
      </w:r>
      <w:r w:rsidR="4791243F" w:rsidRPr="71B65A72">
        <w:rPr>
          <w:rFonts w:ascii="Palatino Linotype" w:hAnsi="Palatino Linotype"/>
          <w:color w:val="000000" w:themeColor="text1"/>
          <w:sz w:val="18"/>
          <w:szCs w:val="18"/>
          <w:lang w:val="en-GB"/>
        </w:rPr>
        <w:t xml:space="preserve">Energies 2023, 16(17), 6201. DOI: 10.3390/en16176201. URL: </w:t>
      </w:r>
      <w:hyperlink r:id="rId76">
        <w:r w:rsidR="4791243F" w:rsidRPr="71B65A72">
          <w:rPr>
            <w:rStyle w:val="Hipervnculo"/>
            <w:rFonts w:ascii="Palatino Linotype" w:hAnsi="Palatino Linotype"/>
            <w:sz w:val="18"/>
            <w:szCs w:val="18"/>
            <w:lang w:val="en-GB"/>
          </w:rPr>
          <w:t>https://doi.org/10.3390/en16176201</w:t>
        </w:r>
      </w:hyperlink>
      <w:r w:rsidR="4791243F" w:rsidRPr="71B65A72">
        <w:rPr>
          <w:rFonts w:ascii="Palatino Linotype" w:hAnsi="Palatino Linotype"/>
          <w:color w:val="000000" w:themeColor="text1"/>
          <w:sz w:val="18"/>
          <w:szCs w:val="18"/>
          <w:lang w:val="en-GB"/>
        </w:rPr>
        <w:t xml:space="preserve"> </w:t>
      </w:r>
    </w:p>
    <w:p w14:paraId="0E960B4A" w14:textId="1CAA3E67" w:rsidR="0039690E" w:rsidRPr="0039690E" w:rsidRDefault="7EFA962E" w:rsidP="0068740C">
      <w:pPr>
        <w:pStyle w:val="PlainText1"/>
        <w:numPr>
          <w:ilvl w:val="0"/>
          <w:numId w:val="25"/>
        </w:numPr>
        <w:jc w:val="both"/>
        <w:rPr>
          <w:rFonts w:ascii="Palatino Linotype" w:hAnsi="Palatino Linotype"/>
          <w:color w:val="404040"/>
          <w:sz w:val="18"/>
          <w:szCs w:val="18"/>
          <w:lang w:val="en-GB"/>
        </w:rPr>
      </w:pPr>
      <w:bookmarkStart w:id="11" w:name="_Hlk123544270"/>
      <w:bookmarkStart w:id="12" w:name="_Hlk55834312"/>
      <w:bookmarkStart w:id="13" w:name="_Hlk55194198"/>
      <w:bookmarkStart w:id="14" w:name="_Hlk60309570"/>
      <w:bookmarkStart w:id="15" w:name="_Hlk69654108"/>
      <w:r w:rsidRPr="71B65A72">
        <w:rPr>
          <w:rFonts w:ascii="Palatino Linotype" w:hAnsi="Palatino Linotype"/>
          <w:color w:val="000000" w:themeColor="text1"/>
          <w:sz w:val="18"/>
          <w:szCs w:val="18"/>
          <w:lang w:val="es-CL"/>
        </w:rPr>
        <w:t xml:space="preserve">A. VILLALÓN, C. MUÑOZ, J. MUÑOZ, M. RIVERA. </w:t>
      </w:r>
      <w:r w:rsidRPr="71B65A72">
        <w:rPr>
          <w:rFonts w:ascii="Palatino Linotype" w:hAnsi="Palatino Linotype"/>
          <w:color w:val="000000" w:themeColor="text1"/>
          <w:sz w:val="18"/>
          <w:szCs w:val="18"/>
          <w:lang w:val="en-GB"/>
        </w:rPr>
        <w:t>Implementation of</w:t>
      </w:r>
      <w:r w:rsidR="75518F7E" w:rsidRPr="71B65A72">
        <w:rPr>
          <w:rFonts w:ascii="Palatino Linotype" w:hAnsi="Palatino Linotype"/>
          <w:color w:val="000000" w:themeColor="text1"/>
          <w:sz w:val="18"/>
          <w:szCs w:val="18"/>
          <w:lang w:val="en-GB"/>
        </w:rPr>
        <w:t xml:space="preserve"> </w:t>
      </w:r>
      <w:r w:rsidRPr="71B65A72">
        <w:rPr>
          <w:rFonts w:ascii="Palatino Linotype" w:hAnsi="Palatino Linotype"/>
          <w:color w:val="000000" w:themeColor="text1"/>
          <w:sz w:val="18"/>
          <w:szCs w:val="18"/>
          <w:lang w:val="en-GB"/>
        </w:rPr>
        <w:t xml:space="preserve">Modulated Model Predictive Control for Power Converters in a </w:t>
      </w:r>
      <w:proofErr w:type="spellStart"/>
      <w:r w:rsidRPr="71B65A72">
        <w:rPr>
          <w:rFonts w:ascii="Palatino Linotype" w:hAnsi="Palatino Linotype"/>
          <w:color w:val="000000" w:themeColor="text1"/>
          <w:sz w:val="18"/>
          <w:szCs w:val="18"/>
          <w:lang w:val="en-GB"/>
        </w:rPr>
        <w:t>dSPACE</w:t>
      </w:r>
      <w:proofErr w:type="spellEnd"/>
      <w:r w:rsidRPr="71B65A72">
        <w:rPr>
          <w:rFonts w:ascii="Palatino Linotype" w:hAnsi="Palatino Linotype"/>
          <w:color w:val="000000" w:themeColor="text1"/>
          <w:sz w:val="18"/>
          <w:szCs w:val="18"/>
          <w:lang w:val="en-GB"/>
        </w:rPr>
        <w:t xml:space="preserve">-based AC Microgrid. </w:t>
      </w:r>
      <w:r w:rsidR="6940EF98" w:rsidRPr="71B65A72">
        <w:rPr>
          <w:rFonts w:ascii="Palatino Linotype" w:hAnsi="Palatino Linotype"/>
          <w:color w:val="000000" w:themeColor="text1"/>
          <w:sz w:val="18"/>
          <w:szCs w:val="18"/>
          <w:lang w:val="en-GB"/>
        </w:rPr>
        <w:t xml:space="preserve">Sensors 2023, 23(14), 6288; DOI: 10.3390/s23146288. URL: </w:t>
      </w:r>
      <w:hyperlink r:id="rId77">
        <w:r w:rsidR="6940EF98" w:rsidRPr="71B65A72">
          <w:rPr>
            <w:rStyle w:val="Hipervnculo"/>
            <w:rFonts w:ascii="Palatino Linotype" w:hAnsi="Palatino Linotype"/>
            <w:sz w:val="18"/>
            <w:szCs w:val="18"/>
            <w:lang w:val="en-GB"/>
          </w:rPr>
          <w:t>https://doi.org/10.3390/s23146288</w:t>
        </w:r>
      </w:hyperlink>
      <w:r w:rsidR="6940EF98" w:rsidRPr="71B65A72">
        <w:rPr>
          <w:rFonts w:ascii="Palatino Linotype" w:hAnsi="Palatino Linotype"/>
          <w:color w:val="000000" w:themeColor="text1"/>
          <w:sz w:val="18"/>
          <w:szCs w:val="18"/>
          <w:lang w:val="en-GB"/>
        </w:rPr>
        <w:t xml:space="preserve"> </w:t>
      </w:r>
    </w:p>
    <w:p w14:paraId="71363C1C" w14:textId="77777777" w:rsidR="00D62C6A" w:rsidRPr="00AB633D" w:rsidRDefault="7FD68609" w:rsidP="0068740C">
      <w:pPr>
        <w:pStyle w:val="PlainText1"/>
        <w:numPr>
          <w:ilvl w:val="0"/>
          <w:numId w:val="25"/>
        </w:numPr>
        <w:jc w:val="both"/>
        <w:rPr>
          <w:rFonts w:ascii="Palatino Linotype" w:hAnsi="Palatino Linotype"/>
          <w:color w:val="404040"/>
          <w:sz w:val="18"/>
          <w:szCs w:val="18"/>
          <w:lang w:val="en-GB"/>
        </w:rPr>
      </w:pPr>
      <w:r w:rsidRPr="71B65A72">
        <w:rPr>
          <w:rFonts w:ascii="Palatino Linotype" w:hAnsi="Palatino Linotype"/>
          <w:color w:val="000000" w:themeColor="text1"/>
          <w:sz w:val="18"/>
          <w:szCs w:val="18"/>
          <w:lang w:val="en-GB"/>
        </w:rPr>
        <w:t xml:space="preserve">T. MIR, B. SINGH, A-H, BHAT, </w:t>
      </w:r>
      <w:r w:rsidRPr="71B65A72">
        <w:rPr>
          <w:rFonts w:ascii="Palatino Linotype" w:hAnsi="Palatino Linotype"/>
          <w:b/>
          <w:bCs/>
          <w:color w:val="000000" w:themeColor="text1"/>
          <w:sz w:val="18"/>
          <w:szCs w:val="18"/>
          <w:lang w:val="en-GB"/>
        </w:rPr>
        <w:t>M. RIVERA</w:t>
      </w:r>
      <w:r w:rsidRPr="71B65A72">
        <w:rPr>
          <w:rFonts w:ascii="Palatino Linotype" w:hAnsi="Palatino Linotype"/>
          <w:color w:val="000000" w:themeColor="text1"/>
          <w:sz w:val="18"/>
          <w:szCs w:val="18"/>
          <w:lang w:val="en-GB"/>
        </w:rPr>
        <w:t xml:space="preserve">, P. WHEELER. Single-Phase Mains Fed Three-Phase Induction Motor Drive Using Improved Power Quality Direct AC-AC Converter. IEEE Open Journal of Industry Applications. </w:t>
      </w:r>
      <w:r w:rsidR="115204DA" w:rsidRPr="71B65A72">
        <w:rPr>
          <w:rFonts w:ascii="Palatino Linotype" w:hAnsi="Palatino Linotype"/>
          <w:color w:val="000000" w:themeColor="text1"/>
          <w:sz w:val="18"/>
          <w:szCs w:val="18"/>
          <w:lang w:val="en-GB"/>
        </w:rPr>
        <w:t xml:space="preserve">Print ISSN: 2644-1241, Online ISSN: 2644-1241, </w:t>
      </w:r>
      <w:r w:rsidR="719BAB3A" w:rsidRPr="71B65A72">
        <w:rPr>
          <w:rFonts w:ascii="Palatino Linotype" w:hAnsi="Palatino Linotype"/>
          <w:color w:val="000000" w:themeColor="text1"/>
          <w:sz w:val="18"/>
          <w:szCs w:val="18"/>
          <w:lang w:val="en-GB"/>
        </w:rPr>
        <w:t xml:space="preserve">vol.4, </w:t>
      </w:r>
      <w:r w:rsidR="115204DA" w:rsidRPr="71B65A72">
        <w:rPr>
          <w:rFonts w:ascii="Palatino Linotype" w:hAnsi="Palatino Linotype"/>
          <w:color w:val="000000" w:themeColor="text1"/>
          <w:sz w:val="18"/>
          <w:szCs w:val="18"/>
          <w:lang w:val="en-GB"/>
        </w:rPr>
        <w:t>pp. 1</w:t>
      </w:r>
      <w:r w:rsidR="719BAB3A" w:rsidRPr="71B65A72">
        <w:rPr>
          <w:rFonts w:ascii="Palatino Linotype" w:hAnsi="Palatino Linotype"/>
          <w:color w:val="000000" w:themeColor="text1"/>
          <w:sz w:val="18"/>
          <w:szCs w:val="18"/>
          <w:lang w:val="en-GB"/>
        </w:rPr>
        <w:t>78</w:t>
      </w:r>
      <w:r w:rsidR="115204DA" w:rsidRPr="71B65A72">
        <w:rPr>
          <w:rFonts w:ascii="Palatino Linotype" w:hAnsi="Palatino Linotype"/>
          <w:color w:val="000000" w:themeColor="text1"/>
          <w:sz w:val="18"/>
          <w:szCs w:val="18"/>
          <w:lang w:val="en-GB"/>
        </w:rPr>
        <w:t>-</w:t>
      </w:r>
      <w:r w:rsidR="719BAB3A" w:rsidRPr="71B65A72">
        <w:rPr>
          <w:rFonts w:ascii="Palatino Linotype" w:hAnsi="Palatino Linotype"/>
          <w:color w:val="000000" w:themeColor="text1"/>
          <w:sz w:val="18"/>
          <w:szCs w:val="18"/>
          <w:lang w:val="en-GB"/>
        </w:rPr>
        <w:t>87</w:t>
      </w:r>
      <w:r w:rsidR="115204DA" w:rsidRPr="71B65A72">
        <w:rPr>
          <w:rFonts w:ascii="Palatino Linotype" w:hAnsi="Palatino Linotype"/>
          <w:color w:val="000000" w:themeColor="text1"/>
          <w:sz w:val="18"/>
          <w:szCs w:val="18"/>
          <w:lang w:val="en-GB"/>
        </w:rPr>
        <w:t xml:space="preserve">. </w:t>
      </w:r>
      <w:r w:rsidRPr="71B65A72">
        <w:rPr>
          <w:rFonts w:ascii="Palatino Linotype" w:hAnsi="Palatino Linotype"/>
          <w:color w:val="000000" w:themeColor="text1"/>
          <w:sz w:val="18"/>
          <w:szCs w:val="18"/>
          <w:lang w:val="en-GB"/>
        </w:rPr>
        <w:t xml:space="preserve">DOI: 10.1109/OJIA.2023.3279776. URL: </w:t>
      </w:r>
      <w:hyperlink r:id="rId78">
        <w:r w:rsidR="115204DA" w:rsidRPr="71B65A72">
          <w:rPr>
            <w:rStyle w:val="Hipervnculo"/>
            <w:rFonts w:ascii="Palatino Linotype" w:hAnsi="Palatino Linotype"/>
            <w:sz w:val="18"/>
            <w:szCs w:val="18"/>
            <w:lang w:val="en-GB"/>
          </w:rPr>
          <w:t>https://ieeexplore.ieee.org/document/10132529</w:t>
        </w:r>
      </w:hyperlink>
      <w:r w:rsidR="115204DA" w:rsidRPr="71B65A72">
        <w:rPr>
          <w:rFonts w:ascii="Palatino Linotype" w:hAnsi="Palatino Linotype"/>
          <w:color w:val="000000" w:themeColor="text1"/>
          <w:sz w:val="18"/>
          <w:szCs w:val="18"/>
          <w:lang w:val="en-GB"/>
        </w:rPr>
        <w:t xml:space="preserve"> </w:t>
      </w:r>
    </w:p>
    <w:p w14:paraId="4C3AFE30" w14:textId="77777777" w:rsidR="001A7B99" w:rsidRPr="00AB633D" w:rsidRDefault="3EED5590" w:rsidP="0068740C">
      <w:pPr>
        <w:pStyle w:val="PlainText1"/>
        <w:numPr>
          <w:ilvl w:val="0"/>
          <w:numId w:val="25"/>
        </w:numPr>
        <w:jc w:val="both"/>
        <w:rPr>
          <w:rFonts w:ascii="Palatino Linotype" w:hAnsi="Palatino Linotype"/>
          <w:color w:val="404040"/>
          <w:sz w:val="18"/>
          <w:szCs w:val="18"/>
          <w:lang w:val="en-GB"/>
        </w:rPr>
      </w:pPr>
      <w:r w:rsidRPr="71B65A72">
        <w:rPr>
          <w:rFonts w:ascii="Palatino Linotype" w:hAnsi="Palatino Linotype"/>
          <w:color w:val="000000" w:themeColor="text1"/>
          <w:sz w:val="18"/>
          <w:szCs w:val="18"/>
          <w:lang w:val="en-GB"/>
        </w:rPr>
        <w:t xml:space="preserve">R. ALIAGA, J. MUÑOZ, </w:t>
      </w:r>
      <w:r w:rsidRPr="71B65A72">
        <w:rPr>
          <w:rFonts w:ascii="Palatino Linotype" w:hAnsi="Palatino Linotype"/>
          <w:b/>
          <w:bCs/>
          <w:color w:val="000000" w:themeColor="text1"/>
          <w:sz w:val="18"/>
          <w:szCs w:val="18"/>
          <w:lang w:val="en-GB"/>
        </w:rPr>
        <w:t>M. RIVERA</w:t>
      </w:r>
      <w:r w:rsidRPr="71B65A72">
        <w:rPr>
          <w:rFonts w:ascii="Palatino Linotype" w:hAnsi="Palatino Linotype"/>
          <w:color w:val="000000" w:themeColor="text1"/>
          <w:sz w:val="18"/>
          <w:szCs w:val="18"/>
          <w:lang w:val="en-GB"/>
        </w:rPr>
        <w:t xml:space="preserve">, P. WHEELER, J. ROHTEN, A. TRENTIN. A </w:t>
      </w:r>
      <w:proofErr w:type="gramStart"/>
      <w:r w:rsidRPr="71B65A72">
        <w:rPr>
          <w:rFonts w:ascii="Palatino Linotype" w:hAnsi="Palatino Linotype"/>
          <w:color w:val="000000" w:themeColor="text1"/>
          <w:sz w:val="18"/>
          <w:szCs w:val="18"/>
          <w:lang w:val="en-GB"/>
        </w:rPr>
        <w:t>Single Phase</w:t>
      </w:r>
      <w:proofErr w:type="gramEnd"/>
      <w:r w:rsidRPr="71B65A72">
        <w:rPr>
          <w:rFonts w:ascii="Palatino Linotype" w:hAnsi="Palatino Linotype"/>
          <w:color w:val="000000" w:themeColor="text1"/>
          <w:sz w:val="18"/>
          <w:szCs w:val="18"/>
          <w:lang w:val="en-GB"/>
        </w:rPr>
        <w:t xml:space="preserve"> Hybrid Multiport Microinverter for Photovoltaic Energy Controlled by Exact Linearization. IEEE Access. </w:t>
      </w:r>
      <w:r w:rsidR="2B95D440" w:rsidRPr="71B65A72">
        <w:rPr>
          <w:rFonts w:ascii="Palatino Linotype" w:hAnsi="Palatino Linotype"/>
          <w:color w:val="000000" w:themeColor="text1"/>
          <w:sz w:val="18"/>
          <w:szCs w:val="18"/>
          <w:lang w:val="en-GB"/>
        </w:rPr>
        <w:t>vol. 11, pp. 50075-50089</w:t>
      </w:r>
      <w:r w:rsidR="2B0E4D0E" w:rsidRPr="71B65A72">
        <w:rPr>
          <w:rFonts w:ascii="Palatino Linotype" w:hAnsi="Palatino Linotype"/>
          <w:color w:val="000000" w:themeColor="text1"/>
          <w:sz w:val="18"/>
          <w:szCs w:val="18"/>
          <w:lang w:val="en-GB"/>
        </w:rPr>
        <w:t xml:space="preserve">, Print </w:t>
      </w:r>
      <w:r w:rsidR="2B0E4D0E" w:rsidRPr="71B65A72">
        <w:rPr>
          <w:rFonts w:ascii="Palatino Linotype" w:hAnsi="Palatino Linotype"/>
          <w:color w:val="000000" w:themeColor="text1"/>
          <w:sz w:val="18"/>
          <w:szCs w:val="18"/>
          <w:lang w:val="en-GB"/>
        </w:rPr>
        <w:lastRenderedPageBreak/>
        <w:t xml:space="preserve">ISSN: 2169-3536, Online ISSN: 2169-3536, </w:t>
      </w:r>
      <w:r w:rsidR="23C398B6" w:rsidRPr="71B65A72">
        <w:rPr>
          <w:rFonts w:ascii="Palatino Linotype" w:hAnsi="Palatino Linotype"/>
          <w:color w:val="000000" w:themeColor="text1"/>
          <w:sz w:val="18"/>
          <w:szCs w:val="18"/>
          <w:lang w:val="en-GB"/>
        </w:rPr>
        <w:t xml:space="preserve">DOI: 10.1109/ACCESS.2023.3278099. </w:t>
      </w:r>
      <w:r w:rsidR="2B0E4D0E" w:rsidRPr="71B65A72">
        <w:rPr>
          <w:rFonts w:ascii="Palatino Linotype" w:hAnsi="Palatino Linotype"/>
          <w:color w:val="000000" w:themeColor="text1"/>
          <w:sz w:val="18"/>
          <w:szCs w:val="18"/>
          <w:lang w:val="en-GB"/>
        </w:rPr>
        <w:t xml:space="preserve">URL: </w:t>
      </w:r>
      <w:hyperlink r:id="rId79">
        <w:r w:rsidR="2B0E4D0E" w:rsidRPr="71B65A72">
          <w:rPr>
            <w:rStyle w:val="Hipervnculo"/>
            <w:rFonts w:ascii="Palatino Linotype" w:hAnsi="Palatino Linotype"/>
            <w:sz w:val="18"/>
            <w:szCs w:val="18"/>
            <w:lang w:val="en-GB"/>
          </w:rPr>
          <w:t>https://ieeexplore.ieee.org/document/10129890</w:t>
        </w:r>
      </w:hyperlink>
      <w:r w:rsidR="2B0E4D0E" w:rsidRPr="71B65A72">
        <w:rPr>
          <w:rFonts w:ascii="Palatino Linotype" w:hAnsi="Palatino Linotype"/>
          <w:color w:val="000000" w:themeColor="text1"/>
          <w:sz w:val="18"/>
          <w:szCs w:val="18"/>
          <w:lang w:val="en-GB"/>
        </w:rPr>
        <w:t xml:space="preserve"> </w:t>
      </w:r>
    </w:p>
    <w:p w14:paraId="35F9B8A9" w14:textId="77777777" w:rsidR="002A6216" w:rsidRPr="00AB633D" w:rsidRDefault="75E74E93" w:rsidP="0068740C">
      <w:pPr>
        <w:pStyle w:val="PlainText1"/>
        <w:numPr>
          <w:ilvl w:val="0"/>
          <w:numId w:val="25"/>
        </w:numPr>
        <w:jc w:val="both"/>
        <w:rPr>
          <w:rFonts w:ascii="Palatino Linotype" w:hAnsi="Palatino Linotype"/>
          <w:color w:val="404040"/>
          <w:sz w:val="18"/>
          <w:szCs w:val="18"/>
          <w:lang w:val="en-GB"/>
        </w:rPr>
      </w:pPr>
      <w:r w:rsidRPr="71B65A72">
        <w:rPr>
          <w:rFonts w:ascii="Palatino Linotype" w:hAnsi="Palatino Linotype"/>
          <w:color w:val="000000" w:themeColor="text1"/>
          <w:sz w:val="18"/>
          <w:szCs w:val="18"/>
          <w:lang w:val="es-CL"/>
        </w:rPr>
        <w:t xml:space="preserve">M. L. DEL CAMPO-HITSCHFELD, N. ARENAS, </w:t>
      </w:r>
      <w:r w:rsidRPr="71B65A72">
        <w:rPr>
          <w:rFonts w:ascii="Palatino Linotype" w:hAnsi="Palatino Linotype"/>
          <w:b/>
          <w:bCs/>
          <w:color w:val="000000" w:themeColor="text1"/>
          <w:sz w:val="18"/>
          <w:szCs w:val="18"/>
          <w:lang w:val="es-CL"/>
        </w:rPr>
        <w:t>M. RIVERA</w:t>
      </w:r>
      <w:r w:rsidRPr="71B65A72">
        <w:rPr>
          <w:rFonts w:ascii="Palatino Linotype" w:hAnsi="Palatino Linotype"/>
          <w:color w:val="000000" w:themeColor="text1"/>
          <w:sz w:val="18"/>
          <w:szCs w:val="18"/>
          <w:lang w:val="es-CL"/>
        </w:rPr>
        <w:t xml:space="preserve">, P. BALLESTEROS-PÉREZ. </w:t>
      </w:r>
      <w:r w:rsidRPr="71B65A72">
        <w:rPr>
          <w:rFonts w:ascii="Palatino Linotype" w:hAnsi="Palatino Linotype"/>
          <w:color w:val="000000" w:themeColor="text1"/>
          <w:sz w:val="18"/>
          <w:szCs w:val="18"/>
          <w:lang w:val="en-GB"/>
        </w:rPr>
        <w:t xml:space="preserve">Application of Spectrometry for Determining the Solar Radiation of Deciduous Trees’ Shade: A Passive Energy Conservation Approach for Mediterranean Climates. Building Energy, Physics, Environment, and Systems, Buildings' Thermal Behaviour and Energy Efficiency for a Sustainable Construction. </w:t>
      </w:r>
      <w:r w:rsidR="422B91DD" w:rsidRPr="71B65A72">
        <w:rPr>
          <w:rFonts w:ascii="Palatino Linotype" w:hAnsi="Palatino Linotype"/>
          <w:color w:val="000000" w:themeColor="text1"/>
          <w:sz w:val="18"/>
          <w:szCs w:val="18"/>
          <w:lang w:val="en-GB"/>
        </w:rPr>
        <w:t xml:space="preserve">Buildings 2023, 13(5), 1130; DOI: 10.3390/buildings13051130. URL: </w:t>
      </w:r>
      <w:hyperlink r:id="rId80">
        <w:r w:rsidR="422B91DD" w:rsidRPr="71B65A72">
          <w:rPr>
            <w:rStyle w:val="Hipervnculo"/>
            <w:rFonts w:ascii="Palatino Linotype" w:hAnsi="Palatino Linotype"/>
            <w:sz w:val="18"/>
            <w:szCs w:val="18"/>
            <w:lang w:val="en-GB"/>
          </w:rPr>
          <w:t>https://doi.org/10.3390/buildings13051130</w:t>
        </w:r>
      </w:hyperlink>
      <w:r w:rsidR="422B91DD" w:rsidRPr="71B65A72">
        <w:rPr>
          <w:rFonts w:ascii="Palatino Linotype" w:hAnsi="Palatino Linotype"/>
          <w:color w:val="000000" w:themeColor="text1"/>
          <w:sz w:val="18"/>
          <w:szCs w:val="18"/>
          <w:lang w:val="en-GB"/>
        </w:rPr>
        <w:t>.</w:t>
      </w:r>
    </w:p>
    <w:p w14:paraId="7989410D" w14:textId="77777777" w:rsidR="0021443E" w:rsidRPr="00AB633D" w:rsidRDefault="5AA36245" w:rsidP="0068740C">
      <w:pPr>
        <w:pStyle w:val="PlainText1"/>
        <w:numPr>
          <w:ilvl w:val="0"/>
          <w:numId w:val="25"/>
        </w:numPr>
        <w:jc w:val="both"/>
        <w:rPr>
          <w:rFonts w:ascii="Palatino Linotype" w:hAnsi="Palatino Linotype"/>
          <w:color w:val="404040"/>
          <w:sz w:val="18"/>
          <w:szCs w:val="18"/>
          <w:lang w:val="en-GB"/>
        </w:rPr>
      </w:pPr>
      <w:r w:rsidRPr="000C2F50">
        <w:rPr>
          <w:rFonts w:ascii="Palatino Linotype" w:hAnsi="Palatino Linotype"/>
          <w:color w:val="000000" w:themeColor="text1"/>
          <w:sz w:val="18"/>
          <w:szCs w:val="18"/>
          <w:lang w:val="es-CL"/>
        </w:rPr>
        <w:t xml:space="preserve">J. SAAVEDRA, C. BAIER, E. MARCIEL, </w:t>
      </w:r>
      <w:r w:rsidRPr="000C2F50">
        <w:rPr>
          <w:rFonts w:ascii="Palatino Linotype" w:hAnsi="Palatino Linotype"/>
          <w:b/>
          <w:bCs/>
          <w:color w:val="000000" w:themeColor="text1"/>
          <w:sz w:val="18"/>
          <w:szCs w:val="18"/>
          <w:lang w:val="es-CL"/>
        </w:rPr>
        <w:t>M. RIVERA</w:t>
      </w:r>
      <w:r w:rsidRPr="000C2F50">
        <w:rPr>
          <w:rFonts w:ascii="Palatino Linotype" w:hAnsi="Palatino Linotype"/>
          <w:color w:val="000000" w:themeColor="text1"/>
          <w:sz w:val="18"/>
          <w:szCs w:val="18"/>
          <w:lang w:val="es-CL"/>
        </w:rPr>
        <w:t xml:space="preserve">, A. CARRENO, J. HERNANDEZ, P. MELÍN. </w:t>
      </w:r>
      <w:r w:rsidRPr="71B65A72">
        <w:rPr>
          <w:rFonts w:ascii="Palatino Linotype" w:hAnsi="Palatino Linotype"/>
          <w:color w:val="000000" w:themeColor="text1"/>
          <w:sz w:val="18"/>
          <w:szCs w:val="18"/>
          <w:lang w:val="en-GB"/>
        </w:rPr>
        <w:t xml:space="preserve">Comparison of FCS-MPC Strategies in a Grid-Connected Single-Phase </w:t>
      </w:r>
      <w:r w:rsidR="7D92AF48" w:rsidRPr="71B65A72">
        <w:rPr>
          <w:rFonts w:ascii="Palatino Linotype" w:hAnsi="Palatino Linotype"/>
          <w:color w:val="000000" w:themeColor="text1"/>
          <w:sz w:val="18"/>
          <w:szCs w:val="18"/>
          <w:lang w:val="en-GB"/>
        </w:rPr>
        <w:t>Q</w:t>
      </w:r>
      <w:r w:rsidRPr="71B65A72">
        <w:rPr>
          <w:rFonts w:ascii="Palatino Linotype" w:hAnsi="Palatino Linotype"/>
          <w:color w:val="000000" w:themeColor="text1"/>
          <w:sz w:val="18"/>
          <w:szCs w:val="18"/>
          <w:lang w:val="en-GB"/>
        </w:rPr>
        <w:t xml:space="preserve">uasi-Z Source Inverter. Power Electronics, Smart Distribution System Analysis: Optimization and Control. </w:t>
      </w:r>
      <w:r w:rsidR="4A2DF942" w:rsidRPr="71B65A72">
        <w:rPr>
          <w:rFonts w:ascii="Palatino Linotype" w:hAnsi="Palatino Linotype"/>
          <w:color w:val="000000" w:themeColor="text1"/>
          <w:sz w:val="18"/>
          <w:szCs w:val="18"/>
          <w:lang w:val="en-GB"/>
        </w:rPr>
        <w:t xml:space="preserve">Electronics 2023, 12(9), 2052. DOI: 10.3390/electronics12092052. URL: </w:t>
      </w:r>
      <w:hyperlink r:id="rId81">
        <w:r w:rsidR="4A2DF942" w:rsidRPr="71B65A72">
          <w:rPr>
            <w:rStyle w:val="Hipervnculo"/>
            <w:rFonts w:ascii="Palatino Linotype" w:hAnsi="Palatino Linotype"/>
            <w:sz w:val="18"/>
            <w:szCs w:val="18"/>
            <w:lang w:val="en-GB"/>
          </w:rPr>
          <w:t>https://doi.org/10.3390/electronics12092052</w:t>
        </w:r>
      </w:hyperlink>
      <w:r w:rsidR="4A2DF942" w:rsidRPr="71B65A72">
        <w:rPr>
          <w:rFonts w:ascii="Palatino Linotype" w:hAnsi="Palatino Linotype"/>
          <w:color w:val="000000" w:themeColor="text1"/>
          <w:sz w:val="18"/>
          <w:szCs w:val="18"/>
          <w:lang w:val="en-GB"/>
        </w:rPr>
        <w:t xml:space="preserve"> </w:t>
      </w:r>
    </w:p>
    <w:p w14:paraId="213F6F5E" w14:textId="77777777" w:rsidR="001613A7" w:rsidRPr="00AB633D" w:rsidRDefault="69C5C692" w:rsidP="0068740C">
      <w:pPr>
        <w:pStyle w:val="PlainText1"/>
        <w:numPr>
          <w:ilvl w:val="0"/>
          <w:numId w:val="25"/>
        </w:numPr>
        <w:jc w:val="both"/>
        <w:rPr>
          <w:rFonts w:ascii="Palatino Linotype" w:hAnsi="Palatino Linotype"/>
          <w:color w:val="404040"/>
          <w:sz w:val="18"/>
          <w:szCs w:val="18"/>
          <w:lang w:val="en-GB"/>
        </w:rPr>
      </w:pPr>
      <w:r w:rsidRPr="71B65A72">
        <w:rPr>
          <w:rFonts w:ascii="Palatino Linotype" w:hAnsi="Palatino Linotype"/>
          <w:color w:val="000000" w:themeColor="text1"/>
          <w:sz w:val="18"/>
          <w:szCs w:val="18"/>
          <w:lang w:val="en-GB"/>
        </w:rPr>
        <w:t xml:space="preserve">M. ALBORNOZ, </w:t>
      </w:r>
      <w:r w:rsidRPr="71B65A72">
        <w:rPr>
          <w:rFonts w:ascii="Palatino Linotype" w:hAnsi="Palatino Linotype"/>
          <w:b/>
          <w:bCs/>
          <w:color w:val="000000" w:themeColor="text1"/>
          <w:sz w:val="18"/>
          <w:szCs w:val="18"/>
          <w:lang w:val="en-GB"/>
        </w:rPr>
        <w:t>M. RIVERA</w:t>
      </w:r>
      <w:r w:rsidRPr="71B65A72">
        <w:rPr>
          <w:rFonts w:ascii="Palatino Linotype" w:hAnsi="Palatino Linotype"/>
          <w:color w:val="000000" w:themeColor="text1"/>
          <w:sz w:val="18"/>
          <w:szCs w:val="18"/>
          <w:lang w:val="en-GB"/>
        </w:rPr>
        <w:t xml:space="preserve">, P. WHEELER, R. RAMÍREZ. High Pulsed Voltage Alkaline Electrolysis for Water Splitting. Sensors </w:t>
      </w:r>
      <w:r w:rsidR="2CE3B508" w:rsidRPr="71B65A72">
        <w:rPr>
          <w:rFonts w:ascii="Palatino Linotype" w:hAnsi="Palatino Linotype"/>
          <w:color w:val="000000" w:themeColor="text1"/>
          <w:sz w:val="18"/>
          <w:szCs w:val="18"/>
          <w:lang w:val="en-GB"/>
        </w:rPr>
        <w:t xml:space="preserve">2023, no. 8: 3820. DOI: 10.3390/s23083820. URL: </w:t>
      </w:r>
      <w:hyperlink r:id="rId82">
        <w:r w:rsidR="2CE3B508" w:rsidRPr="71B65A72">
          <w:rPr>
            <w:rStyle w:val="Hipervnculo"/>
            <w:rFonts w:ascii="Palatino Linotype" w:hAnsi="Palatino Linotype"/>
            <w:sz w:val="18"/>
            <w:szCs w:val="18"/>
            <w:lang w:val="en-GB"/>
          </w:rPr>
          <w:t>https://doi.org/10.3390/s23083820</w:t>
        </w:r>
      </w:hyperlink>
      <w:r w:rsidR="2CE3B508" w:rsidRPr="71B65A72">
        <w:rPr>
          <w:rFonts w:ascii="Palatino Linotype" w:hAnsi="Palatino Linotype"/>
          <w:color w:val="000000" w:themeColor="text1"/>
          <w:sz w:val="18"/>
          <w:szCs w:val="18"/>
          <w:lang w:val="en-GB"/>
        </w:rPr>
        <w:t>.</w:t>
      </w:r>
    </w:p>
    <w:p w14:paraId="1D9B632B" w14:textId="77777777" w:rsidR="00B06407" w:rsidRPr="00AB633D" w:rsidRDefault="63DBC4B8" w:rsidP="0068740C">
      <w:pPr>
        <w:pStyle w:val="PlainText1"/>
        <w:numPr>
          <w:ilvl w:val="0"/>
          <w:numId w:val="25"/>
        </w:numPr>
        <w:jc w:val="both"/>
        <w:rPr>
          <w:rFonts w:ascii="Palatino Linotype" w:hAnsi="Palatino Linotype"/>
          <w:color w:val="404040"/>
          <w:sz w:val="18"/>
          <w:szCs w:val="18"/>
          <w:lang w:val="en-GB"/>
        </w:rPr>
      </w:pPr>
      <w:r w:rsidRPr="71B65A72">
        <w:rPr>
          <w:rFonts w:ascii="Palatino Linotype" w:hAnsi="Palatino Linotype"/>
          <w:color w:val="000000" w:themeColor="text1"/>
          <w:sz w:val="18"/>
          <w:szCs w:val="18"/>
          <w:lang w:val="en-GB"/>
        </w:rPr>
        <w:t xml:space="preserve">D. STOJIC, </w:t>
      </w:r>
      <w:r w:rsidRPr="71B65A72">
        <w:rPr>
          <w:rFonts w:ascii="Palatino Linotype" w:hAnsi="Palatino Linotype"/>
          <w:b/>
          <w:bCs/>
          <w:color w:val="000000" w:themeColor="text1"/>
          <w:sz w:val="18"/>
          <w:szCs w:val="18"/>
          <w:lang w:val="en-GB"/>
        </w:rPr>
        <w:t>M. RIVERA</w:t>
      </w:r>
      <w:r w:rsidRPr="71B65A72">
        <w:rPr>
          <w:rFonts w:ascii="Palatino Linotype" w:hAnsi="Palatino Linotype"/>
          <w:color w:val="000000" w:themeColor="text1"/>
          <w:sz w:val="18"/>
          <w:szCs w:val="18"/>
          <w:lang w:val="en-GB"/>
        </w:rPr>
        <w:t xml:space="preserve">. New Hysteresis FCS-MPC AC Current Controller with Disturbance Estimator. Electrical Engineering, Spinger. </w:t>
      </w:r>
      <w:proofErr w:type="spellStart"/>
      <w:r w:rsidR="7A926000" w:rsidRPr="71B65A72">
        <w:rPr>
          <w:rFonts w:ascii="Palatino Linotype" w:hAnsi="Palatino Linotype"/>
          <w:color w:val="000000" w:themeColor="text1"/>
          <w:sz w:val="18"/>
          <w:szCs w:val="18"/>
          <w:lang w:val="en-GB"/>
        </w:rPr>
        <w:t>Electr</w:t>
      </w:r>
      <w:proofErr w:type="spellEnd"/>
      <w:r w:rsidR="7A926000" w:rsidRPr="71B65A72">
        <w:rPr>
          <w:rFonts w:ascii="Palatino Linotype" w:hAnsi="Palatino Linotype"/>
          <w:color w:val="000000" w:themeColor="text1"/>
          <w:sz w:val="18"/>
          <w:szCs w:val="18"/>
          <w:lang w:val="en-GB"/>
        </w:rPr>
        <w:t xml:space="preserve"> Eng (2023). DOI: 10.1007/s00202-023-01812-8. URL: </w:t>
      </w:r>
      <w:hyperlink r:id="rId83">
        <w:r w:rsidR="7A926000" w:rsidRPr="71B65A72">
          <w:rPr>
            <w:rStyle w:val="Hipervnculo"/>
            <w:rFonts w:ascii="Palatino Linotype" w:hAnsi="Palatino Linotype"/>
            <w:sz w:val="18"/>
            <w:szCs w:val="18"/>
            <w:lang w:val="en-GB"/>
          </w:rPr>
          <w:t>https://doi.org/10.1007/s00202-023-01812-8</w:t>
        </w:r>
      </w:hyperlink>
      <w:r w:rsidR="7A926000" w:rsidRPr="71B65A72">
        <w:rPr>
          <w:rFonts w:ascii="Palatino Linotype" w:hAnsi="Palatino Linotype"/>
          <w:color w:val="000000" w:themeColor="text1"/>
          <w:sz w:val="18"/>
          <w:szCs w:val="18"/>
          <w:lang w:val="en-GB"/>
        </w:rPr>
        <w:t xml:space="preserve">. </w:t>
      </w:r>
    </w:p>
    <w:p w14:paraId="5A93E8EE" w14:textId="77777777" w:rsidR="000874ED" w:rsidRPr="00AB633D" w:rsidRDefault="233430D1" w:rsidP="0068740C">
      <w:pPr>
        <w:pStyle w:val="PlainText1"/>
        <w:numPr>
          <w:ilvl w:val="0"/>
          <w:numId w:val="25"/>
        </w:numPr>
        <w:jc w:val="both"/>
        <w:rPr>
          <w:rFonts w:ascii="Palatino Linotype" w:hAnsi="Palatino Linotype"/>
          <w:color w:val="404040"/>
          <w:sz w:val="18"/>
          <w:szCs w:val="18"/>
          <w:lang w:val="en-GB"/>
        </w:rPr>
      </w:pPr>
      <w:r w:rsidRPr="71B65A72">
        <w:rPr>
          <w:rFonts w:ascii="Palatino Linotype" w:hAnsi="Palatino Linotype"/>
          <w:color w:val="000000" w:themeColor="text1"/>
          <w:sz w:val="18"/>
          <w:szCs w:val="18"/>
          <w:lang w:val="es-CL"/>
        </w:rPr>
        <w:t xml:space="preserve">M. DÍAZ, J. MUÑOZ, </w:t>
      </w:r>
      <w:r w:rsidRPr="71B65A72">
        <w:rPr>
          <w:rFonts w:ascii="Palatino Linotype" w:hAnsi="Palatino Linotype"/>
          <w:b/>
          <w:bCs/>
          <w:color w:val="000000" w:themeColor="text1"/>
          <w:sz w:val="18"/>
          <w:szCs w:val="18"/>
          <w:lang w:val="es-CL"/>
        </w:rPr>
        <w:t>M. RIVERA</w:t>
      </w:r>
      <w:r w:rsidRPr="71B65A72">
        <w:rPr>
          <w:rFonts w:ascii="Palatino Linotype" w:hAnsi="Palatino Linotype"/>
          <w:color w:val="000000" w:themeColor="text1"/>
          <w:sz w:val="18"/>
          <w:szCs w:val="18"/>
          <w:lang w:val="es-CL"/>
        </w:rPr>
        <w:t xml:space="preserve">, J. ROHTEN. </w:t>
      </w:r>
      <w:r w:rsidRPr="71B65A72">
        <w:rPr>
          <w:rFonts w:ascii="Palatino Linotype" w:hAnsi="Palatino Linotype"/>
          <w:color w:val="000000" w:themeColor="text1"/>
          <w:sz w:val="18"/>
          <w:szCs w:val="18"/>
          <w:lang w:val="en-GB"/>
        </w:rPr>
        <w:t xml:space="preserve">A Comprehensive Control Strategy for a Push-Pull Microinverter Connected to the Grid. Energies. Smart Grids and Microgrids, Emerging Topics in Power Electronic Converters of Microgrids. </w:t>
      </w:r>
      <w:r w:rsidR="74BA6625" w:rsidRPr="71B65A72">
        <w:rPr>
          <w:rFonts w:ascii="Palatino Linotype" w:hAnsi="Palatino Linotype"/>
          <w:color w:val="000000" w:themeColor="text1"/>
          <w:sz w:val="18"/>
          <w:szCs w:val="18"/>
          <w:lang w:val="en-GB"/>
        </w:rPr>
        <w:t xml:space="preserve">Energies 2023, 16, 3196. DOI: 10.3390/en16073196. URL: </w:t>
      </w:r>
      <w:hyperlink r:id="rId84">
        <w:r w:rsidR="74BA6625" w:rsidRPr="71B65A72">
          <w:rPr>
            <w:rStyle w:val="Hipervnculo"/>
            <w:rFonts w:ascii="Palatino Linotype" w:hAnsi="Palatino Linotype"/>
            <w:sz w:val="18"/>
            <w:szCs w:val="18"/>
            <w:lang w:val="en-GB"/>
          </w:rPr>
          <w:t>https://doi.org/10.3390/en16073196</w:t>
        </w:r>
      </w:hyperlink>
      <w:r w:rsidR="74BA6625" w:rsidRPr="71B65A72">
        <w:rPr>
          <w:rFonts w:ascii="Palatino Linotype" w:hAnsi="Palatino Linotype"/>
          <w:color w:val="000000" w:themeColor="text1"/>
          <w:sz w:val="18"/>
          <w:szCs w:val="18"/>
          <w:lang w:val="en-GB"/>
        </w:rPr>
        <w:t xml:space="preserve"> </w:t>
      </w:r>
    </w:p>
    <w:p w14:paraId="3D292682" w14:textId="77777777" w:rsidR="00BD2ED6" w:rsidRPr="009652BD" w:rsidRDefault="4300FBE8" w:rsidP="0068740C">
      <w:pPr>
        <w:pStyle w:val="PlainText1"/>
        <w:numPr>
          <w:ilvl w:val="0"/>
          <w:numId w:val="25"/>
        </w:numPr>
        <w:jc w:val="both"/>
        <w:rPr>
          <w:rFonts w:ascii="Palatino Linotype" w:hAnsi="Palatino Linotype"/>
          <w:color w:val="404040"/>
          <w:sz w:val="18"/>
          <w:szCs w:val="18"/>
          <w:lang w:val="en-GB"/>
        </w:rPr>
      </w:pPr>
      <w:r w:rsidRPr="009652BD">
        <w:rPr>
          <w:rFonts w:ascii="Palatino Linotype" w:hAnsi="Palatino Linotype"/>
          <w:color w:val="000000" w:themeColor="text1"/>
          <w:sz w:val="18"/>
          <w:szCs w:val="18"/>
          <w:lang w:val="pt-PT"/>
        </w:rPr>
        <w:t xml:space="preserve">R. PÉREZ, </w:t>
      </w:r>
      <w:r w:rsidRPr="009652BD">
        <w:rPr>
          <w:rFonts w:ascii="Palatino Linotype" w:hAnsi="Palatino Linotype"/>
          <w:b/>
          <w:bCs/>
          <w:color w:val="000000" w:themeColor="text1"/>
          <w:sz w:val="18"/>
          <w:szCs w:val="18"/>
          <w:lang w:val="pt-PT"/>
        </w:rPr>
        <w:t>M. RIVERA</w:t>
      </w:r>
      <w:r w:rsidRPr="009652BD">
        <w:rPr>
          <w:rFonts w:ascii="Palatino Linotype" w:hAnsi="Palatino Linotype"/>
          <w:color w:val="000000" w:themeColor="text1"/>
          <w:sz w:val="18"/>
          <w:szCs w:val="18"/>
          <w:lang w:val="pt-PT"/>
        </w:rPr>
        <w:t xml:space="preserve">, Y. SALGUEIRO, C. BAIER, P. WHEELER. </w:t>
      </w:r>
      <w:r w:rsidRPr="009652BD">
        <w:rPr>
          <w:rFonts w:ascii="Palatino Linotype" w:hAnsi="Palatino Linotype"/>
          <w:color w:val="000000" w:themeColor="text1"/>
          <w:sz w:val="18"/>
          <w:szCs w:val="18"/>
          <w:lang w:val="en-GB"/>
        </w:rPr>
        <w:t xml:space="preserve">Moving Microgrid Hierarchical Control to an SDN-Based Kubernetes Cluster: A Framework for Reliable and Flexible Energy Distribution. Sensors. Intelligent Sensors, New Algorithms of Sensing/Metering and Optimal Control in Electrical Networks and Grid-Connected Converters. </w:t>
      </w:r>
      <w:r w:rsidR="202698E7" w:rsidRPr="009652BD">
        <w:rPr>
          <w:rFonts w:ascii="Palatino Linotype" w:hAnsi="Palatino Linotype"/>
          <w:color w:val="000000" w:themeColor="text1"/>
          <w:sz w:val="18"/>
          <w:szCs w:val="18"/>
          <w:lang w:val="en-GB"/>
        </w:rPr>
        <w:t xml:space="preserve">2023; 23(7):3395. DOI: 10.3390/s23073395. URL: </w:t>
      </w:r>
      <w:hyperlink r:id="rId85">
        <w:r w:rsidR="202698E7" w:rsidRPr="009652BD">
          <w:rPr>
            <w:rStyle w:val="Hipervnculo"/>
            <w:rFonts w:ascii="Palatino Linotype" w:hAnsi="Palatino Linotype"/>
            <w:sz w:val="18"/>
            <w:szCs w:val="18"/>
            <w:lang w:val="en-GB"/>
          </w:rPr>
          <w:t>https://doi.org/10.3390/s23073395</w:t>
        </w:r>
      </w:hyperlink>
      <w:r w:rsidR="202698E7" w:rsidRPr="009652BD">
        <w:rPr>
          <w:rFonts w:ascii="Palatino Linotype" w:hAnsi="Palatino Linotype"/>
          <w:color w:val="000000" w:themeColor="text1"/>
          <w:sz w:val="18"/>
          <w:szCs w:val="18"/>
          <w:lang w:val="en-GB"/>
        </w:rPr>
        <w:t xml:space="preserve"> </w:t>
      </w:r>
    </w:p>
    <w:p w14:paraId="3C781878" w14:textId="44E7AC1E" w:rsidR="00410AAA" w:rsidRPr="00AB633D" w:rsidRDefault="0E5BFEB0" w:rsidP="0068740C">
      <w:pPr>
        <w:pStyle w:val="PlainText1"/>
        <w:numPr>
          <w:ilvl w:val="0"/>
          <w:numId w:val="25"/>
        </w:numPr>
        <w:jc w:val="both"/>
        <w:rPr>
          <w:rFonts w:ascii="Palatino Linotype" w:hAnsi="Palatino Linotype"/>
          <w:color w:val="404040"/>
          <w:sz w:val="18"/>
          <w:szCs w:val="18"/>
          <w:lang w:val="en-GB"/>
        </w:rPr>
      </w:pPr>
      <w:r w:rsidRPr="71B65A72">
        <w:rPr>
          <w:rFonts w:ascii="Palatino Linotype" w:hAnsi="Palatino Linotype"/>
          <w:color w:val="000000" w:themeColor="text1"/>
          <w:sz w:val="18"/>
          <w:szCs w:val="18"/>
          <w:lang w:val="en-GB"/>
        </w:rPr>
        <w:t>M. ALI HOSSEINZADEH, M. SAREBANZADEH, R. KENNEL, E. BABAEI, M. RIVERA. New Generalized Circuits for Single-Phase Multisource Multilevel Power Inverter Topologies. IEEE</w:t>
      </w:r>
      <w:r w:rsidR="120BD6CF" w:rsidRPr="71B65A72">
        <w:rPr>
          <w:rFonts w:ascii="Palatino Linotype" w:hAnsi="Palatino Linotype"/>
          <w:color w:val="000000" w:themeColor="text1"/>
          <w:sz w:val="18"/>
          <w:szCs w:val="18"/>
          <w:lang w:val="en-GB"/>
        </w:rPr>
        <w:t xml:space="preserve"> Transactions on Power Electronics. </w:t>
      </w:r>
      <w:r w:rsidR="6FCEEBBC" w:rsidRPr="71B65A72">
        <w:rPr>
          <w:rFonts w:ascii="Palatino Linotype" w:hAnsi="Palatino Linotype"/>
          <w:color w:val="000000" w:themeColor="text1"/>
          <w:sz w:val="18"/>
          <w:szCs w:val="18"/>
          <w:lang w:val="en-GB"/>
        </w:rPr>
        <w:t xml:space="preserve">Vol. 38, Issue 6, June 2023. </w:t>
      </w:r>
      <w:r w:rsidR="120BD6CF" w:rsidRPr="71B65A72">
        <w:rPr>
          <w:rFonts w:ascii="Palatino Linotype" w:hAnsi="Palatino Linotype"/>
          <w:color w:val="000000" w:themeColor="text1"/>
          <w:sz w:val="18"/>
          <w:szCs w:val="18"/>
          <w:lang w:val="en-GB"/>
        </w:rPr>
        <w:t xml:space="preserve">Print ISSN: 0885-8993. Online ISSN: 1941-0107. DOI: 10.1109/TPEL.2023.3259342. URL: </w:t>
      </w:r>
      <w:hyperlink r:id="rId86">
        <w:r w:rsidR="120BD6CF" w:rsidRPr="71B65A72">
          <w:rPr>
            <w:rStyle w:val="Hipervnculo"/>
            <w:rFonts w:ascii="Palatino Linotype" w:hAnsi="Palatino Linotype"/>
            <w:sz w:val="18"/>
            <w:szCs w:val="18"/>
            <w:lang w:val="en-GB"/>
          </w:rPr>
          <w:t>https://ieeexplore.ieee.org/document/10076829</w:t>
        </w:r>
      </w:hyperlink>
      <w:r w:rsidRPr="71B65A72">
        <w:rPr>
          <w:rFonts w:ascii="Palatino Linotype" w:hAnsi="Palatino Linotype"/>
          <w:color w:val="000000" w:themeColor="text1"/>
          <w:sz w:val="18"/>
          <w:szCs w:val="18"/>
          <w:lang w:val="en-GB"/>
        </w:rPr>
        <w:t>.</w:t>
      </w:r>
    </w:p>
    <w:p w14:paraId="5BD4B226" w14:textId="77777777" w:rsidR="00815802" w:rsidRPr="00AB633D" w:rsidRDefault="193CD2D1" w:rsidP="0068740C">
      <w:pPr>
        <w:pStyle w:val="PlainText1"/>
        <w:numPr>
          <w:ilvl w:val="0"/>
          <w:numId w:val="25"/>
        </w:numPr>
        <w:jc w:val="both"/>
        <w:rPr>
          <w:rFonts w:ascii="Palatino Linotype" w:hAnsi="Palatino Linotype"/>
          <w:color w:val="404040"/>
          <w:sz w:val="18"/>
          <w:szCs w:val="18"/>
          <w:lang w:val="en-GB"/>
        </w:rPr>
      </w:pPr>
      <w:r w:rsidRPr="71B65A72">
        <w:rPr>
          <w:rFonts w:ascii="Palatino Linotype" w:hAnsi="Palatino Linotype"/>
          <w:color w:val="000000" w:themeColor="text1"/>
          <w:sz w:val="18"/>
          <w:szCs w:val="18"/>
          <w:lang w:val="es-CL"/>
        </w:rPr>
        <w:t xml:space="preserve">D. MURILLO-YARCE, B. ARAYA, C. RESTREPO, M. RIVERA, P. WHEELER. </w:t>
      </w:r>
      <w:r w:rsidRPr="71B65A72">
        <w:rPr>
          <w:rFonts w:ascii="Palatino Linotype" w:hAnsi="Palatino Linotype"/>
          <w:color w:val="000000" w:themeColor="text1"/>
          <w:sz w:val="18"/>
          <w:szCs w:val="18"/>
          <w:lang w:val="en-GB"/>
        </w:rPr>
        <w:t xml:space="preserve">Impact of sequential model predictive control on induction motor performance: Comparison of converter topologies. </w:t>
      </w:r>
      <w:r w:rsidR="4AF64507" w:rsidRPr="71B65A72">
        <w:rPr>
          <w:rFonts w:ascii="Palatino Linotype" w:hAnsi="Palatino Linotype"/>
          <w:color w:val="000000" w:themeColor="text1"/>
          <w:sz w:val="18"/>
          <w:szCs w:val="18"/>
          <w:lang w:val="en-GB"/>
        </w:rPr>
        <w:t xml:space="preserve">Mathematics 2023, 11(4), 972; DOI: 10.3390/math11040972. URL: </w:t>
      </w:r>
      <w:hyperlink r:id="rId87">
        <w:r w:rsidR="546F5524" w:rsidRPr="71B65A72">
          <w:rPr>
            <w:rStyle w:val="Hipervnculo"/>
            <w:rFonts w:ascii="Palatino Linotype" w:hAnsi="Palatino Linotype"/>
            <w:sz w:val="18"/>
            <w:szCs w:val="18"/>
            <w:lang w:val="en-GB"/>
          </w:rPr>
          <w:t>https://doi.org/10.3390/math11040972</w:t>
        </w:r>
      </w:hyperlink>
      <w:r w:rsidRPr="71B65A72">
        <w:rPr>
          <w:rFonts w:ascii="Palatino Linotype" w:hAnsi="Palatino Linotype"/>
          <w:color w:val="000000" w:themeColor="text1"/>
          <w:sz w:val="18"/>
          <w:szCs w:val="18"/>
          <w:lang w:val="en-GB"/>
        </w:rPr>
        <w:t>.</w:t>
      </w:r>
    </w:p>
    <w:p w14:paraId="75BEA8B6" w14:textId="77777777" w:rsidR="001C0032" w:rsidRPr="00AB633D" w:rsidRDefault="4F9A00FC" w:rsidP="0068740C">
      <w:pPr>
        <w:pStyle w:val="PlainText1"/>
        <w:numPr>
          <w:ilvl w:val="0"/>
          <w:numId w:val="25"/>
        </w:numPr>
        <w:jc w:val="both"/>
        <w:rPr>
          <w:rFonts w:ascii="Palatino Linotype" w:hAnsi="Palatino Linotype"/>
          <w:color w:val="404040"/>
          <w:sz w:val="18"/>
          <w:szCs w:val="18"/>
          <w:lang w:val="en-GB"/>
        </w:rPr>
      </w:pPr>
      <w:r w:rsidRPr="71B65A72">
        <w:rPr>
          <w:rFonts w:ascii="Palatino Linotype" w:hAnsi="Palatino Linotype"/>
          <w:color w:val="000000" w:themeColor="text1"/>
          <w:sz w:val="18"/>
          <w:szCs w:val="18"/>
          <w:lang w:val="es-CL"/>
        </w:rPr>
        <w:t xml:space="preserve">A. VILLALÓN, C. MUÑOZ, J. MUÑOZ, </w:t>
      </w:r>
      <w:r w:rsidRPr="71B65A72">
        <w:rPr>
          <w:rFonts w:ascii="Palatino Linotype" w:hAnsi="Palatino Linotype"/>
          <w:b/>
          <w:bCs/>
          <w:color w:val="000000" w:themeColor="text1"/>
          <w:sz w:val="18"/>
          <w:szCs w:val="18"/>
          <w:lang w:val="es-CL"/>
        </w:rPr>
        <w:t>M. RIVERA</w:t>
      </w:r>
      <w:r w:rsidRPr="71B65A72">
        <w:rPr>
          <w:rFonts w:ascii="Palatino Linotype" w:hAnsi="Palatino Linotype"/>
          <w:color w:val="000000" w:themeColor="text1"/>
          <w:sz w:val="18"/>
          <w:szCs w:val="18"/>
          <w:lang w:val="es-CL"/>
        </w:rPr>
        <w:t xml:space="preserve">. </w:t>
      </w:r>
      <w:r w:rsidRPr="71B65A72">
        <w:rPr>
          <w:rFonts w:ascii="Palatino Linotype" w:hAnsi="Palatino Linotype"/>
          <w:color w:val="000000" w:themeColor="text1"/>
          <w:sz w:val="18"/>
          <w:szCs w:val="18"/>
          <w:lang w:val="en-GB"/>
        </w:rPr>
        <w:t xml:space="preserve">Fixed-Switching-Frequency Modulated Model Predictive Control for Islanded AC Microgrid Applications. Mathematics, Systems Engineering, Control, and Automation. </w:t>
      </w:r>
      <w:r w:rsidR="1C7B4B84" w:rsidRPr="71B65A72">
        <w:rPr>
          <w:rFonts w:ascii="Palatino Linotype" w:hAnsi="Palatino Linotype"/>
          <w:color w:val="000000" w:themeColor="text1"/>
          <w:sz w:val="18"/>
          <w:szCs w:val="18"/>
          <w:lang w:val="en-GB"/>
        </w:rPr>
        <w:t xml:space="preserve">2023; 11(3):672. DOI: 10.3390/math11030672. URL: </w:t>
      </w:r>
      <w:hyperlink r:id="rId88">
        <w:r w:rsidR="1C7B4B84" w:rsidRPr="71B65A72">
          <w:rPr>
            <w:rStyle w:val="Hipervnculo"/>
            <w:rFonts w:ascii="Palatino Linotype" w:hAnsi="Palatino Linotype"/>
            <w:sz w:val="18"/>
            <w:szCs w:val="18"/>
            <w:lang w:val="en-GB"/>
          </w:rPr>
          <w:t>https://doi.org/10.3390/math11030672</w:t>
        </w:r>
      </w:hyperlink>
      <w:r w:rsidR="1C7B4B84" w:rsidRPr="71B65A72">
        <w:rPr>
          <w:rFonts w:ascii="Palatino Linotype" w:hAnsi="Palatino Linotype"/>
          <w:color w:val="000000" w:themeColor="text1"/>
          <w:sz w:val="18"/>
          <w:szCs w:val="18"/>
          <w:lang w:val="en-GB"/>
        </w:rPr>
        <w:t xml:space="preserve"> </w:t>
      </w:r>
    </w:p>
    <w:p w14:paraId="52E2E273" w14:textId="77777777" w:rsidR="0073557F" w:rsidRPr="00AB633D" w:rsidRDefault="39A229E3" w:rsidP="0068740C">
      <w:pPr>
        <w:pStyle w:val="PlainText1"/>
        <w:numPr>
          <w:ilvl w:val="0"/>
          <w:numId w:val="25"/>
        </w:numPr>
        <w:jc w:val="both"/>
        <w:rPr>
          <w:rFonts w:ascii="Palatino Linotype" w:hAnsi="Palatino Linotype"/>
          <w:color w:val="404040"/>
          <w:sz w:val="18"/>
          <w:szCs w:val="18"/>
          <w:lang w:val="en-GB"/>
        </w:rPr>
      </w:pPr>
      <w:r w:rsidRPr="000C2F50">
        <w:rPr>
          <w:rFonts w:ascii="Palatino Linotype" w:hAnsi="Palatino Linotype"/>
          <w:color w:val="000000" w:themeColor="text1"/>
          <w:sz w:val="18"/>
          <w:szCs w:val="18"/>
          <w:lang w:val="es-CL"/>
        </w:rPr>
        <w:t xml:space="preserve">L. GRISALES-NOREÑA, B. RESTREPO-CUESTAS, B. CORTÉS-CAICEDO, J. MONTANO, A. ROSALES-MUÑOZ, </w:t>
      </w:r>
      <w:r w:rsidRPr="000C2F50">
        <w:rPr>
          <w:rFonts w:ascii="Palatino Linotype" w:hAnsi="Palatino Linotype"/>
          <w:b/>
          <w:bCs/>
          <w:color w:val="000000" w:themeColor="text1"/>
          <w:sz w:val="18"/>
          <w:szCs w:val="18"/>
          <w:lang w:val="es-CL"/>
        </w:rPr>
        <w:t>M. RIVERA</w:t>
      </w:r>
      <w:r w:rsidRPr="000C2F50">
        <w:rPr>
          <w:rFonts w:ascii="Palatino Linotype" w:hAnsi="Palatino Linotype"/>
          <w:color w:val="000000" w:themeColor="text1"/>
          <w:sz w:val="18"/>
          <w:szCs w:val="18"/>
          <w:lang w:val="es-CL"/>
        </w:rPr>
        <w:t xml:space="preserve">. </w:t>
      </w:r>
      <w:r w:rsidRPr="71B65A72">
        <w:rPr>
          <w:rFonts w:ascii="Palatino Linotype" w:hAnsi="Palatino Linotype"/>
          <w:color w:val="000000" w:themeColor="text1"/>
          <w:sz w:val="18"/>
          <w:szCs w:val="18"/>
          <w:lang w:val="en-GB"/>
        </w:rPr>
        <w:t xml:space="preserve">Optimal location and sizing of distributed generators and energy storage systems in microgrids: A review. </w:t>
      </w:r>
      <w:r w:rsidR="2D78C76F" w:rsidRPr="71B65A72">
        <w:rPr>
          <w:rFonts w:ascii="Palatino Linotype" w:hAnsi="Palatino Linotype"/>
          <w:color w:val="000000" w:themeColor="text1"/>
          <w:sz w:val="18"/>
          <w:szCs w:val="18"/>
          <w:lang w:val="en-GB"/>
        </w:rPr>
        <w:t xml:space="preserve">Energies 2023, 16(1), 106; DOI: 10.3390/en16010106. URL: </w:t>
      </w:r>
      <w:hyperlink r:id="rId89">
        <w:r w:rsidR="2D78C76F" w:rsidRPr="71B65A72">
          <w:rPr>
            <w:rStyle w:val="Hipervnculo"/>
            <w:rFonts w:ascii="Palatino Linotype" w:hAnsi="Palatino Linotype"/>
            <w:sz w:val="18"/>
            <w:szCs w:val="18"/>
            <w:lang w:val="en-GB"/>
          </w:rPr>
          <w:t>https://doi.org/10.3390/en16010106</w:t>
        </w:r>
      </w:hyperlink>
      <w:r w:rsidR="2D78C76F" w:rsidRPr="71B65A72">
        <w:rPr>
          <w:rFonts w:ascii="Palatino Linotype" w:hAnsi="Palatino Linotype"/>
          <w:color w:val="000000" w:themeColor="text1"/>
          <w:sz w:val="18"/>
          <w:szCs w:val="18"/>
          <w:lang w:val="en-GB"/>
        </w:rPr>
        <w:t xml:space="preserve"> </w:t>
      </w:r>
    </w:p>
    <w:p w14:paraId="7B113AE1" w14:textId="77777777" w:rsidR="00377296" w:rsidRPr="00AB633D" w:rsidRDefault="7A9B1E2D" w:rsidP="0068740C">
      <w:pPr>
        <w:pStyle w:val="PlainText1"/>
        <w:numPr>
          <w:ilvl w:val="0"/>
          <w:numId w:val="25"/>
        </w:numPr>
        <w:jc w:val="both"/>
        <w:rPr>
          <w:rFonts w:ascii="Palatino Linotype" w:hAnsi="Palatino Linotype"/>
          <w:color w:val="404040"/>
          <w:sz w:val="18"/>
          <w:szCs w:val="18"/>
          <w:lang w:val="en-GB"/>
        </w:rPr>
      </w:pPr>
      <w:r w:rsidRPr="000C2F50">
        <w:rPr>
          <w:rFonts w:ascii="Palatino Linotype" w:hAnsi="Palatino Linotype"/>
          <w:color w:val="000000" w:themeColor="text1"/>
          <w:sz w:val="18"/>
          <w:szCs w:val="18"/>
          <w:lang w:val="es-CL"/>
        </w:rPr>
        <w:t xml:space="preserve">S. TOLEDO, D. CABALLERO, E. MAQUEDA, J. CÁCERES, </w:t>
      </w:r>
      <w:r w:rsidRPr="000C2F50">
        <w:rPr>
          <w:rFonts w:ascii="Palatino Linotype" w:hAnsi="Palatino Linotype"/>
          <w:b/>
          <w:bCs/>
          <w:color w:val="000000" w:themeColor="text1"/>
          <w:sz w:val="18"/>
          <w:szCs w:val="18"/>
          <w:lang w:val="es-CL"/>
        </w:rPr>
        <w:t>M. RIVERA</w:t>
      </w:r>
      <w:r w:rsidRPr="000C2F50">
        <w:rPr>
          <w:rFonts w:ascii="Palatino Linotype" w:hAnsi="Palatino Linotype"/>
          <w:color w:val="000000" w:themeColor="text1"/>
          <w:sz w:val="18"/>
          <w:szCs w:val="18"/>
          <w:lang w:val="es-CL"/>
        </w:rPr>
        <w:t xml:space="preserve">, R. GRÉGOR, P. WHEELER. </w:t>
      </w:r>
      <w:r w:rsidRPr="71B65A72">
        <w:rPr>
          <w:rFonts w:ascii="Palatino Linotype" w:hAnsi="Palatino Linotype"/>
          <w:color w:val="000000" w:themeColor="text1"/>
          <w:sz w:val="18"/>
          <w:szCs w:val="18"/>
          <w:lang w:val="en-GB"/>
        </w:rPr>
        <w:t xml:space="preserve">Predictive Control applied to Matrix Converters: A Systematic Literature Review. </w:t>
      </w:r>
      <w:r w:rsidR="68C1C8A4" w:rsidRPr="71B65A72">
        <w:rPr>
          <w:rFonts w:ascii="Palatino Linotype" w:hAnsi="Palatino Linotype"/>
          <w:color w:val="000000" w:themeColor="text1"/>
          <w:sz w:val="18"/>
          <w:szCs w:val="18"/>
          <w:lang w:val="en-GB"/>
        </w:rPr>
        <w:t xml:space="preserve">Energies. 2022; 15(20):7801. </w:t>
      </w:r>
      <w:hyperlink r:id="rId90">
        <w:r w:rsidR="68C1C8A4" w:rsidRPr="71B65A72">
          <w:rPr>
            <w:rStyle w:val="Hipervnculo"/>
            <w:rFonts w:ascii="Palatino Linotype" w:hAnsi="Palatino Linotype"/>
            <w:sz w:val="18"/>
            <w:szCs w:val="18"/>
            <w:lang w:val="en-GB"/>
          </w:rPr>
          <w:t>https://doi.org/10.3390/en15207801</w:t>
        </w:r>
      </w:hyperlink>
      <w:r w:rsidR="68C1C8A4" w:rsidRPr="71B65A72">
        <w:rPr>
          <w:rFonts w:ascii="Palatino Linotype" w:hAnsi="Palatino Linotype"/>
          <w:color w:val="000000" w:themeColor="text1"/>
          <w:sz w:val="18"/>
          <w:szCs w:val="18"/>
          <w:lang w:val="en-GB"/>
        </w:rPr>
        <w:t>.</w:t>
      </w:r>
    </w:p>
    <w:p w14:paraId="739918F6" w14:textId="77777777" w:rsidR="00C0335D" w:rsidRPr="00AB633D" w:rsidRDefault="33BFFA93" w:rsidP="0068740C">
      <w:pPr>
        <w:pStyle w:val="PlainText1"/>
        <w:numPr>
          <w:ilvl w:val="0"/>
          <w:numId w:val="25"/>
        </w:numPr>
        <w:jc w:val="both"/>
        <w:rPr>
          <w:rFonts w:ascii="Palatino Linotype" w:hAnsi="Palatino Linotype"/>
          <w:color w:val="404040"/>
          <w:sz w:val="18"/>
          <w:szCs w:val="18"/>
          <w:lang w:val="en-GB"/>
        </w:rPr>
      </w:pPr>
      <w:r w:rsidRPr="71B65A72">
        <w:rPr>
          <w:rFonts w:ascii="Palatino Linotype" w:hAnsi="Palatino Linotype"/>
          <w:color w:val="000000" w:themeColor="text1"/>
          <w:sz w:val="18"/>
          <w:szCs w:val="18"/>
          <w:lang w:val="en-GB"/>
        </w:rPr>
        <w:t xml:space="preserve">L. STANIC, L. RISTIC, M. BEBIC, </w:t>
      </w:r>
      <w:r w:rsidRPr="71B65A72">
        <w:rPr>
          <w:rFonts w:ascii="Palatino Linotype" w:hAnsi="Palatino Linotype"/>
          <w:b/>
          <w:bCs/>
          <w:color w:val="000000" w:themeColor="text1"/>
          <w:sz w:val="18"/>
          <w:szCs w:val="18"/>
          <w:lang w:val="en-GB"/>
        </w:rPr>
        <w:t>M. RIVERA</w:t>
      </w:r>
      <w:r w:rsidRPr="71B65A72">
        <w:rPr>
          <w:rFonts w:ascii="Palatino Linotype" w:hAnsi="Palatino Linotype"/>
          <w:color w:val="000000" w:themeColor="text1"/>
          <w:sz w:val="18"/>
          <w:szCs w:val="18"/>
          <w:lang w:val="en-GB"/>
        </w:rPr>
        <w:t>. Improvement of two grid power factor control methods for matrix converter open-end-winding drive with common-mode voltage elimination supplied by unbalanced grid. IET Power Electronics.</w:t>
      </w:r>
      <w:r w:rsidR="23586909" w:rsidRPr="71B65A72">
        <w:rPr>
          <w:rFonts w:ascii="Palatino Linotype" w:hAnsi="Palatino Linotype"/>
          <w:color w:val="000000" w:themeColor="text1"/>
          <w:sz w:val="18"/>
          <w:szCs w:val="18"/>
          <w:lang w:val="en-GB"/>
        </w:rPr>
        <w:t xml:space="preserve"> DOI:10.1049/pel2.12411</w:t>
      </w:r>
      <w:r w:rsidRPr="71B65A72">
        <w:rPr>
          <w:rFonts w:ascii="Palatino Linotype" w:hAnsi="Palatino Linotype"/>
          <w:color w:val="000000" w:themeColor="text1"/>
          <w:sz w:val="18"/>
          <w:szCs w:val="18"/>
          <w:lang w:val="en-GB"/>
        </w:rPr>
        <w:t>.</w:t>
      </w:r>
      <w:r w:rsidR="23586909" w:rsidRPr="71B65A72">
        <w:rPr>
          <w:rFonts w:ascii="Palatino Linotype" w:hAnsi="Palatino Linotype"/>
          <w:color w:val="000000" w:themeColor="text1"/>
          <w:sz w:val="18"/>
          <w:szCs w:val="18"/>
          <w:lang w:val="en-GB"/>
        </w:rPr>
        <w:t xml:space="preserve"> </w:t>
      </w:r>
      <w:r w:rsidR="24AB3C2D" w:rsidRPr="71B65A72">
        <w:rPr>
          <w:rFonts w:ascii="Palatino Linotype" w:hAnsi="Palatino Linotype"/>
          <w:color w:val="000000" w:themeColor="text1"/>
          <w:sz w:val="18"/>
          <w:szCs w:val="18"/>
          <w:lang w:val="en-GB"/>
        </w:rPr>
        <w:t xml:space="preserve">URL: </w:t>
      </w:r>
      <w:hyperlink r:id="rId91">
        <w:r w:rsidR="24AB3C2D" w:rsidRPr="71B65A72">
          <w:rPr>
            <w:rStyle w:val="Hipervnculo"/>
            <w:rFonts w:ascii="Palatino Linotype" w:hAnsi="Palatino Linotype"/>
            <w:sz w:val="18"/>
            <w:szCs w:val="18"/>
            <w:lang w:val="en-GB"/>
          </w:rPr>
          <w:t>http://doi.org/10.1049/pel2.12411</w:t>
        </w:r>
      </w:hyperlink>
      <w:r w:rsidR="24AB3C2D" w:rsidRPr="71B65A72">
        <w:rPr>
          <w:rFonts w:ascii="Palatino Linotype" w:hAnsi="Palatino Linotype"/>
          <w:color w:val="000000" w:themeColor="text1"/>
          <w:sz w:val="18"/>
          <w:szCs w:val="18"/>
          <w:lang w:val="en-GB"/>
        </w:rPr>
        <w:t xml:space="preserve"> </w:t>
      </w:r>
    </w:p>
    <w:p w14:paraId="598CFF4B" w14:textId="77777777" w:rsidR="00CB6CF0" w:rsidRPr="00AB633D" w:rsidRDefault="1E7DDF96" w:rsidP="0068740C">
      <w:pPr>
        <w:pStyle w:val="PlainText1"/>
        <w:numPr>
          <w:ilvl w:val="0"/>
          <w:numId w:val="25"/>
        </w:numPr>
        <w:jc w:val="both"/>
        <w:rPr>
          <w:rFonts w:ascii="Palatino Linotype" w:hAnsi="Palatino Linotype"/>
          <w:color w:val="404040"/>
          <w:sz w:val="18"/>
          <w:szCs w:val="18"/>
          <w:lang w:val="en-GB"/>
        </w:rPr>
      </w:pPr>
      <w:r w:rsidRPr="71B65A72">
        <w:rPr>
          <w:rFonts w:ascii="Palatino Linotype" w:hAnsi="Palatino Linotype"/>
          <w:color w:val="000000" w:themeColor="text1"/>
          <w:sz w:val="18"/>
          <w:szCs w:val="18"/>
          <w:lang w:val="es-CL"/>
        </w:rPr>
        <w:t xml:space="preserve">R. PÉREZ, </w:t>
      </w:r>
      <w:r w:rsidRPr="71B65A72">
        <w:rPr>
          <w:rFonts w:ascii="Palatino Linotype" w:hAnsi="Palatino Linotype"/>
          <w:b/>
          <w:bCs/>
          <w:color w:val="000000" w:themeColor="text1"/>
          <w:sz w:val="18"/>
          <w:szCs w:val="18"/>
          <w:lang w:val="es-CL"/>
        </w:rPr>
        <w:t>M. RIVERA</w:t>
      </w:r>
      <w:r w:rsidRPr="71B65A72">
        <w:rPr>
          <w:rFonts w:ascii="Palatino Linotype" w:hAnsi="Palatino Linotype"/>
          <w:color w:val="000000" w:themeColor="text1"/>
          <w:sz w:val="18"/>
          <w:szCs w:val="18"/>
          <w:lang w:val="es-CL"/>
        </w:rPr>
        <w:t xml:space="preserve">, P. WHEELER, G. MIRZAEVA, E. ESPINOZA, J. ROHTEN. </w:t>
      </w:r>
      <w:r w:rsidRPr="71B65A72">
        <w:rPr>
          <w:rFonts w:ascii="Palatino Linotype" w:hAnsi="Palatino Linotype"/>
          <w:color w:val="000000" w:themeColor="text1"/>
          <w:sz w:val="18"/>
          <w:szCs w:val="18"/>
          <w:lang w:val="en-GB"/>
        </w:rPr>
        <w:t xml:space="preserve">Microgrid Power Sharing Framework for Software Defined Networking and Cybersecurity Analysis. </w:t>
      </w:r>
      <w:r w:rsidR="0E8B173F" w:rsidRPr="71B65A72">
        <w:rPr>
          <w:rFonts w:ascii="Palatino Linotype" w:hAnsi="Palatino Linotype"/>
          <w:color w:val="000000" w:themeColor="text1"/>
          <w:sz w:val="18"/>
          <w:szCs w:val="18"/>
          <w:lang w:val="en-GB"/>
        </w:rPr>
        <w:t xml:space="preserve">IEEE Access, </w:t>
      </w:r>
      <w:r w:rsidR="749A8854" w:rsidRPr="71B65A72">
        <w:rPr>
          <w:rFonts w:ascii="Palatino Linotype" w:hAnsi="Palatino Linotype"/>
          <w:color w:val="000000" w:themeColor="text1"/>
          <w:sz w:val="18"/>
          <w:szCs w:val="18"/>
          <w:lang w:val="en-GB"/>
        </w:rPr>
        <w:t xml:space="preserve">vol. 10, pp. 111389-111405, 2022, </w:t>
      </w:r>
      <w:r w:rsidR="0E8B173F" w:rsidRPr="71B65A72">
        <w:rPr>
          <w:rFonts w:ascii="Palatino Linotype" w:hAnsi="Palatino Linotype"/>
          <w:color w:val="000000" w:themeColor="text1"/>
          <w:sz w:val="18"/>
          <w:szCs w:val="18"/>
          <w:lang w:val="en-GB"/>
        </w:rPr>
        <w:t>Print ISSN: 2169-3536, Online ISSN: 2169-3536, Digital Object Identifier: 10.1109/ACCESS.2022.3215434</w:t>
      </w:r>
      <w:r w:rsidR="30EE4E03" w:rsidRPr="71B65A72">
        <w:rPr>
          <w:rFonts w:ascii="Palatino Linotype" w:hAnsi="Palatino Linotype"/>
          <w:color w:val="000000" w:themeColor="text1"/>
          <w:sz w:val="18"/>
          <w:szCs w:val="18"/>
          <w:lang w:val="en-GB"/>
        </w:rPr>
        <w:t xml:space="preserve">. </w:t>
      </w:r>
      <w:r w:rsidR="279A6317" w:rsidRPr="71B65A72">
        <w:rPr>
          <w:rFonts w:ascii="Palatino Linotype" w:hAnsi="Palatino Linotype"/>
          <w:color w:val="000000" w:themeColor="text1"/>
          <w:sz w:val="18"/>
          <w:szCs w:val="18"/>
          <w:lang w:val="en-GB"/>
        </w:rPr>
        <w:t xml:space="preserve">URL: </w:t>
      </w:r>
      <w:hyperlink r:id="rId92">
        <w:r w:rsidR="279A6317" w:rsidRPr="71B65A72">
          <w:rPr>
            <w:rStyle w:val="Hipervnculo"/>
            <w:rFonts w:ascii="Palatino Linotype" w:hAnsi="Palatino Linotype"/>
            <w:sz w:val="18"/>
            <w:szCs w:val="18"/>
            <w:lang w:val="en-GB"/>
          </w:rPr>
          <w:t>https://ieeexplore.ieee.org/document/9923902</w:t>
        </w:r>
      </w:hyperlink>
      <w:r w:rsidR="279A6317" w:rsidRPr="71B65A72">
        <w:rPr>
          <w:rFonts w:ascii="Palatino Linotype" w:hAnsi="Palatino Linotype"/>
          <w:color w:val="000000" w:themeColor="text1"/>
          <w:sz w:val="18"/>
          <w:szCs w:val="18"/>
          <w:lang w:val="en-GB"/>
        </w:rPr>
        <w:t xml:space="preserve"> </w:t>
      </w:r>
    </w:p>
    <w:p w14:paraId="09552653" w14:textId="77777777" w:rsidR="0008392E" w:rsidRPr="00AB633D" w:rsidRDefault="56BC0400" w:rsidP="0068740C">
      <w:pPr>
        <w:pStyle w:val="PlainText1"/>
        <w:numPr>
          <w:ilvl w:val="0"/>
          <w:numId w:val="25"/>
        </w:numPr>
        <w:jc w:val="both"/>
        <w:rPr>
          <w:rFonts w:ascii="Palatino Linotype" w:hAnsi="Palatino Linotype"/>
          <w:color w:val="404040"/>
          <w:sz w:val="18"/>
          <w:szCs w:val="18"/>
          <w:lang w:val="en-GB"/>
        </w:rPr>
      </w:pPr>
      <w:r w:rsidRPr="00104263">
        <w:rPr>
          <w:rFonts w:ascii="Palatino Linotype" w:hAnsi="Palatino Linotype"/>
          <w:color w:val="000000" w:themeColor="text1"/>
          <w:sz w:val="18"/>
          <w:szCs w:val="18"/>
          <w:lang w:val="es-CL"/>
        </w:rPr>
        <w:t xml:space="preserve">R. SAKILE, </w:t>
      </w:r>
      <w:r w:rsidRPr="00104263">
        <w:rPr>
          <w:rFonts w:ascii="Palatino Linotype" w:hAnsi="Palatino Linotype"/>
          <w:b/>
          <w:bCs/>
          <w:color w:val="000000" w:themeColor="text1"/>
          <w:sz w:val="18"/>
          <w:szCs w:val="18"/>
          <w:lang w:val="es-CL"/>
        </w:rPr>
        <w:t>M. RIVERA</w:t>
      </w:r>
      <w:r w:rsidRPr="00104263">
        <w:rPr>
          <w:rFonts w:ascii="Palatino Linotype" w:hAnsi="Palatino Linotype"/>
          <w:color w:val="000000" w:themeColor="text1"/>
          <w:sz w:val="18"/>
          <w:szCs w:val="18"/>
          <w:lang w:val="es-CL"/>
        </w:rPr>
        <w:t xml:space="preserve">, K.B. KUMAR, B. SUPRIYA, A. BHANUCHANDAR. </w:t>
      </w:r>
      <w:r w:rsidRPr="71B65A72">
        <w:rPr>
          <w:rFonts w:ascii="Palatino Linotype" w:hAnsi="Palatino Linotype"/>
          <w:color w:val="000000" w:themeColor="text1"/>
          <w:sz w:val="18"/>
          <w:szCs w:val="18"/>
          <w:lang w:val="en-GB"/>
        </w:rPr>
        <w:t xml:space="preserve">(2022). A Unipolar Phase Disposition PWM Technique for Reduced Switch Count Symmetrical Nine-Level Multilevel DC Link Inverter Topology. In: Kumar, S., Singh, B., Singh, A.K. (eds) Recent Advances in Power Electronics and Drives. Lecture Notes in Electrical Engineering, vol 852. Springer, Singapore. </w:t>
      </w:r>
      <w:hyperlink r:id="rId93">
        <w:r w:rsidR="279A6317" w:rsidRPr="71B65A72">
          <w:rPr>
            <w:rStyle w:val="Hipervnculo"/>
            <w:rFonts w:ascii="Palatino Linotype" w:hAnsi="Palatino Linotype"/>
            <w:sz w:val="18"/>
            <w:szCs w:val="18"/>
            <w:lang w:val="en-GB"/>
          </w:rPr>
          <w:t>https://doi.org/10.1007/978-981-16-9239-0_8</w:t>
        </w:r>
      </w:hyperlink>
      <w:r w:rsidR="279A6317" w:rsidRPr="71B65A72">
        <w:rPr>
          <w:rFonts w:ascii="Palatino Linotype" w:hAnsi="Palatino Linotype"/>
          <w:color w:val="000000" w:themeColor="text1"/>
          <w:sz w:val="18"/>
          <w:szCs w:val="18"/>
          <w:lang w:val="en-GB"/>
        </w:rPr>
        <w:t xml:space="preserve"> </w:t>
      </w:r>
      <w:r w:rsidR="64BE316B" w:rsidRPr="71B65A72">
        <w:rPr>
          <w:rFonts w:ascii="Palatino Linotype" w:hAnsi="Palatino Linotype"/>
          <w:color w:val="000000" w:themeColor="text1"/>
          <w:sz w:val="18"/>
          <w:szCs w:val="18"/>
          <w:lang w:val="en-GB"/>
        </w:rPr>
        <w:t xml:space="preserve"> </w:t>
      </w:r>
    </w:p>
    <w:p w14:paraId="45A698A6" w14:textId="77777777" w:rsidR="001749E8" w:rsidRPr="00AB633D" w:rsidRDefault="1DEF757B" w:rsidP="0068740C">
      <w:pPr>
        <w:pStyle w:val="PlainText1"/>
        <w:numPr>
          <w:ilvl w:val="0"/>
          <w:numId w:val="25"/>
        </w:numPr>
        <w:jc w:val="both"/>
        <w:rPr>
          <w:rFonts w:ascii="Palatino Linotype" w:hAnsi="Palatino Linotype"/>
          <w:color w:val="404040"/>
          <w:sz w:val="18"/>
          <w:szCs w:val="18"/>
          <w:lang w:val="en-GB"/>
        </w:rPr>
      </w:pPr>
      <w:r w:rsidRPr="71B65A72">
        <w:rPr>
          <w:rFonts w:ascii="Palatino Linotype" w:hAnsi="Palatino Linotype"/>
          <w:color w:val="000000" w:themeColor="text1"/>
          <w:sz w:val="18"/>
          <w:szCs w:val="18"/>
          <w:lang w:val="es-CL"/>
        </w:rPr>
        <w:t xml:space="preserve">E. ESPINOSA, J. ESPINOZA, P. MELÍN, J. ROHTEN, </w:t>
      </w:r>
      <w:r w:rsidRPr="71B65A72">
        <w:rPr>
          <w:rFonts w:ascii="Palatino Linotype" w:hAnsi="Palatino Linotype"/>
          <w:b/>
          <w:bCs/>
          <w:color w:val="000000" w:themeColor="text1"/>
          <w:sz w:val="18"/>
          <w:szCs w:val="18"/>
          <w:lang w:val="es-CL"/>
        </w:rPr>
        <w:t>M. RIVERA</w:t>
      </w:r>
      <w:r w:rsidRPr="71B65A72">
        <w:rPr>
          <w:rFonts w:ascii="Palatino Linotype" w:hAnsi="Palatino Linotype"/>
          <w:color w:val="000000" w:themeColor="text1"/>
          <w:sz w:val="18"/>
          <w:szCs w:val="18"/>
          <w:lang w:val="es-CL"/>
        </w:rPr>
        <w:t xml:space="preserve">, J. MUÑOZ. </w:t>
      </w:r>
      <w:r w:rsidRPr="71B65A72">
        <w:rPr>
          <w:rFonts w:ascii="Palatino Linotype" w:hAnsi="Palatino Linotype"/>
          <w:color w:val="000000" w:themeColor="text1"/>
          <w:sz w:val="18"/>
          <w:szCs w:val="18"/>
          <w:lang w:val="en-GB"/>
        </w:rPr>
        <w:t>FCS – MPC with Nonlinear Control Applied to a Multicell AFE Rectifier. Submitted to section: Intelligent Sensors, Measurements, Predictions, and Control in Microgrids and Power Electronic System. Sensors 2022.</w:t>
      </w:r>
      <w:r w:rsidR="7B54E19D" w:rsidRPr="71B65A72">
        <w:rPr>
          <w:rFonts w:ascii="Palatino Linotype" w:hAnsi="Palatino Linotype"/>
          <w:color w:val="000000" w:themeColor="text1"/>
          <w:sz w:val="18"/>
          <w:szCs w:val="18"/>
          <w:lang w:val="en-GB"/>
        </w:rPr>
        <w:t xml:space="preserve">, no. 11: 4100. </w:t>
      </w:r>
      <w:hyperlink r:id="rId94">
        <w:r w:rsidR="7B54E19D" w:rsidRPr="71B65A72">
          <w:rPr>
            <w:rStyle w:val="Hipervnculo"/>
            <w:rFonts w:ascii="Palatino Linotype" w:hAnsi="Palatino Linotype"/>
            <w:sz w:val="18"/>
            <w:szCs w:val="18"/>
            <w:lang w:val="en-GB"/>
          </w:rPr>
          <w:t>https://doi.org/10.3390/s22114100</w:t>
        </w:r>
      </w:hyperlink>
      <w:r w:rsidR="7B54E19D" w:rsidRPr="71B65A72">
        <w:rPr>
          <w:rFonts w:ascii="Palatino Linotype" w:hAnsi="Palatino Linotype"/>
          <w:color w:val="000000" w:themeColor="text1"/>
          <w:sz w:val="18"/>
          <w:szCs w:val="18"/>
          <w:lang w:val="en-GB"/>
        </w:rPr>
        <w:t xml:space="preserve"> </w:t>
      </w:r>
    </w:p>
    <w:p w14:paraId="749A481D" w14:textId="77777777" w:rsidR="00F43E09" w:rsidRPr="00AB633D" w:rsidRDefault="76A866AB" w:rsidP="0068740C">
      <w:pPr>
        <w:pStyle w:val="PlainText1"/>
        <w:numPr>
          <w:ilvl w:val="0"/>
          <w:numId w:val="25"/>
        </w:numPr>
        <w:jc w:val="both"/>
        <w:rPr>
          <w:rFonts w:ascii="Palatino Linotype" w:hAnsi="Palatino Linotype"/>
          <w:color w:val="404040"/>
          <w:sz w:val="18"/>
          <w:szCs w:val="18"/>
          <w:lang w:val="en-GB"/>
        </w:rPr>
      </w:pPr>
      <w:r w:rsidRPr="71B65A72">
        <w:rPr>
          <w:rFonts w:ascii="Palatino Linotype" w:hAnsi="Palatino Linotype"/>
          <w:color w:val="000000" w:themeColor="text1"/>
          <w:sz w:val="18"/>
          <w:szCs w:val="18"/>
          <w:lang w:val="en-GB"/>
        </w:rPr>
        <w:lastRenderedPageBreak/>
        <w:t xml:space="preserve">R. ALIAGA, </w:t>
      </w:r>
      <w:r w:rsidRPr="71B65A72">
        <w:rPr>
          <w:rFonts w:ascii="Palatino Linotype" w:hAnsi="Palatino Linotype"/>
          <w:b/>
          <w:bCs/>
          <w:color w:val="000000" w:themeColor="text1"/>
          <w:sz w:val="18"/>
          <w:szCs w:val="18"/>
          <w:lang w:val="en-GB"/>
        </w:rPr>
        <w:t>M. RIVERA</w:t>
      </w:r>
      <w:r w:rsidRPr="71B65A72">
        <w:rPr>
          <w:rFonts w:ascii="Palatino Linotype" w:hAnsi="Palatino Linotype"/>
          <w:color w:val="000000" w:themeColor="text1"/>
          <w:sz w:val="18"/>
          <w:szCs w:val="18"/>
          <w:lang w:val="en-GB"/>
        </w:rPr>
        <w:t xml:space="preserve">, P. WHEELER, J. MUÑOZ, J. ROHTEN, F. SEBAALY, A. VILLALÓN, A. TRENTIN. Implementation of Exact Linearization Technique for </w:t>
      </w:r>
      <w:proofErr w:type="spellStart"/>
      <w:r w:rsidRPr="71B65A72">
        <w:rPr>
          <w:rFonts w:ascii="Palatino Linotype" w:hAnsi="Palatino Linotype"/>
          <w:color w:val="000000" w:themeColor="text1"/>
          <w:sz w:val="18"/>
          <w:szCs w:val="18"/>
          <w:lang w:val="en-GB"/>
        </w:rPr>
        <w:t>Modeling</w:t>
      </w:r>
      <w:proofErr w:type="spellEnd"/>
      <w:r w:rsidRPr="71B65A72">
        <w:rPr>
          <w:rFonts w:ascii="Palatino Linotype" w:hAnsi="Palatino Linotype"/>
          <w:color w:val="000000" w:themeColor="text1"/>
          <w:sz w:val="18"/>
          <w:szCs w:val="18"/>
          <w:lang w:val="en-GB"/>
        </w:rPr>
        <w:t xml:space="preserve"> and Control of DC/DC Converters in Rural PV Microgrid Application. IEEE Access</w:t>
      </w:r>
      <w:r w:rsidR="7834DDA5" w:rsidRPr="71B65A72">
        <w:rPr>
          <w:rFonts w:ascii="Palatino Linotype" w:hAnsi="Palatino Linotype"/>
          <w:color w:val="000000" w:themeColor="text1"/>
          <w:sz w:val="18"/>
          <w:szCs w:val="18"/>
          <w:lang w:val="en-GB"/>
        </w:rPr>
        <w:t>, vol. 10, pp. 56925-56936, 2022</w:t>
      </w:r>
      <w:r w:rsidR="48D4F92A" w:rsidRPr="71B65A72">
        <w:rPr>
          <w:rFonts w:ascii="Palatino Linotype" w:hAnsi="Palatino Linotype"/>
          <w:color w:val="000000" w:themeColor="text1"/>
          <w:sz w:val="18"/>
          <w:szCs w:val="18"/>
          <w:lang w:val="en-GB"/>
        </w:rPr>
        <w:t xml:space="preserve">. Print ISSN: 2169-3536. Online ISSN: 2169-3536. DOI: 10.1109/ACCESS.2022.3178425. URL: </w:t>
      </w:r>
      <w:hyperlink r:id="rId95">
        <w:r w:rsidR="48D4F92A" w:rsidRPr="71B65A72">
          <w:rPr>
            <w:rStyle w:val="Hipervnculo"/>
            <w:rFonts w:ascii="Palatino Linotype" w:hAnsi="Palatino Linotype"/>
            <w:sz w:val="18"/>
            <w:szCs w:val="18"/>
            <w:lang w:val="en-GB"/>
          </w:rPr>
          <w:t>https://ieeexplore.ieee.org/document/9783090</w:t>
        </w:r>
      </w:hyperlink>
      <w:r w:rsidR="48D4F92A" w:rsidRPr="71B65A72">
        <w:rPr>
          <w:rFonts w:ascii="Palatino Linotype" w:hAnsi="Palatino Linotype"/>
          <w:color w:val="000000" w:themeColor="text1"/>
          <w:sz w:val="18"/>
          <w:szCs w:val="18"/>
          <w:lang w:val="en-GB"/>
        </w:rPr>
        <w:t xml:space="preserve"> </w:t>
      </w:r>
    </w:p>
    <w:p w14:paraId="5383BB90" w14:textId="77777777" w:rsidR="006530D4" w:rsidRPr="00AB633D" w:rsidRDefault="7ADAC23D" w:rsidP="0068740C">
      <w:pPr>
        <w:pStyle w:val="PlainText1"/>
        <w:numPr>
          <w:ilvl w:val="0"/>
          <w:numId w:val="25"/>
        </w:numPr>
        <w:jc w:val="both"/>
        <w:rPr>
          <w:rFonts w:ascii="Palatino Linotype" w:hAnsi="Palatino Linotype"/>
          <w:color w:val="404040"/>
          <w:sz w:val="18"/>
          <w:szCs w:val="18"/>
          <w:lang w:val="en-GB"/>
        </w:rPr>
      </w:pPr>
      <w:r w:rsidRPr="71B65A72">
        <w:rPr>
          <w:rFonts w:ascii="Palatino Linotype" w:hAnsi="Palatino Linotype"/>
          <w:color w:val="000000" w:themeColor="text1"/>
          <w:sz w:val="18"/>
          <w:szCs w:val="18"/>
          <w:lang w:val="en-GB"/>
        </w:rPr>
        <w:t xml:space="preserve">K. R. CHEEPATI, </w:t>
      </w:r>
      <w:r w:rsidRPr="71B65A72">
        <w:rPr>
          <w:rFonts w:ascii="Palatino Linotype" w:hAnsi="Palatino Linotype"/>
          <w:b/>
          <w:bCs/>
          <w:color w:val="000000" w:themeColor="text1"/>
          <w:sz w:val="18"/>
          <w:szCs w:val="18"/>
          <w:lang w:val="en-GB"/>
        </w:rPr>
        <w:t>M. RIVERA</w:t>
      </w:r>
      <w:r w:rsidRPr="71B65A72">
        <w:rPr>
          <w:rFonts w:ascii="Palatino Linotype" w:hAnsi="Palatino Linotype"/>
          <w:color w:val="000000" w:themeColor="text1"/>
          <w:sz w:val="18"/>
          <w:szCs w:val="18"/>
          <w:lang w:val="en-GB"/>
        </w:rPr>
        <w:t>, P. WHEELER, V. SUBBUTAJ, K. SURESH, S.B. DAARAM, K. AMARESH. A Two-Step Horizon Optimum Switching Vector - Model Predictive Control with a Novel Shunt Active Filter Reference Current Extraction Technique. Journal of Circuits, Systems, and Computers.</w:t>
      </w:r>
      <w:r w:rsidR="21A9FCD9" w:rsidRPr="71B65A72">
        <w:rPr>
          <w:rFonts w:ascii="Palatino Linotype" w:hAnsi="Palatino Linotype"/>
          <w:color w:val="000000" w:themeColor="text1"/>
          <w:sz w:val="18"/>
          <w:szCs w:val="18"/>
          <w:lang w:val="en-GB"/>
        </w:rPr>
        <w:t xml:space="preserve"> Vol. 31, No. 10, 2250174 (2022).</w:t>
      </w:r>
      <w:r w:rsidRPr="71B65A72">
        <w:rPr>
          <w:rFonts w:ascii="Palatino Linotype" w:hAnsi="Palatino Linotype"/>
          <w:color w:val="000000" w:themeColor="text1"/>
          <w:sz w:val="18"/>
          <w:szCs w:val="18"/>
          <w:lang w:val="en-GB"/>
        </w:rPr>
        <w:t xml:space="preserve"> </w:t>
      </w:r>
      <w:hyperlink r:id="rId96">
        <w:r w:rsidR="4FF3282D" w:rsidRPr="71B65A72">
          <w:rPr>
            <w:rStyle w:val="Hipervnculo"/>
            <w:rFonts w:ascii="Palatino Linotype" w:hAnsi="Palatino Linotype"/>
            <w:sz w:val="18"/>
            <w:szCs w:val="18"/>
            <w:lang w:val="en-GB"/>
          </w:rPr>
          <w:t>https://doi.org/10.1142/S0218126622501742</w:t>
        </w:r>
      </w:hyperlink>
      <w:r w:rsidR="4FF3282D" w:rsidRPr="71B65A72">
        <w:rPr>
          <w:rFonts w:ascii="Palatino Linotype" w:hAnsi="Palatino Linotype"/>
          <w:color w:val="000000" w:themeColor="text1"/>
          <w:sz w:val="18"/>
          <w:szCs w:val="18"/>
          <w:lang w:val="en-GB"/>
        </w:rPr>
        <w:t xml:space="preserve"> </w:t>
      </w:r>
    </w:p>
    <w:bookmarkEnd w:id="11"/>
    <w:p w14:paraId="5C7B0CD3" w14:textId="77777777" w:rsidR="00AF35D5" w:rsidRPr="00AB633D" w:rsidRDefault="75614287" w:rsidP="0068740C">
      <w:pPr>
        <w:pStyle w:val="PlainText1"/>
        <w:numPr>
          <w:ilvl w:val="0"/>
          <w:numId w:val="25"/>
        </w:numPr>
        <w:jc w:val="both"/>
        <w:rPr>
          <w:rFonts w:ascii="Palatino Linotype" w:hAnsi="Palatino Linotype"/>
          <w:color w:val="404040"/>
          <w:sz w:val="18"/>
          <w:szCs w:val="18"/>
          <w:lang w:val="en-GB"/>
        </w:rPr>
      </w:pPr>
      <w:r w:rsidRPr="71B65A72">
        <w:rPr>
          <w:rFonts w:ascii="Palatino Linotype" w:hAnsi="Palatino Linotype"/>
          <w:color w:val="000000" w:themeColor="text1"/>
          <w:sz w:val="18"/>
          <w:szCs w:val="18"/>
          <w:lang w:val="es-CL"/>
        </w:rPr>
        <w:t xml:space="preserve">E. MAQUEDA, S. TOLEDO, D. CABALLERO, F. GAVILAN, J. RODAS, M. AYALA, L. DELORME, R. GRÉGOR, </w:t>
      </w:r>
      <w:r w:rsidRPr="71B65A72">
        <w:rPr>
          <w:rFonts w:ascii="Palatino Linotype" w:hAnsi="Palatino Linotype"/>
          <w:b/>
          <w:bCs/>
          <w:color w:val="000000" w:themeColor="text1"/>
          <w:sz w:val="18"/>
          <w:szCs w:val="18"/>
          <w:lang w:val="es-CL"/>
        </w:rPr>
        <w:t>M. RIVERA</w:t>
      </w:r>
      <w:r w:rsidRPr="71B65A72">
        <w:rPr>
          <w:rFonts w:ascii="Palatino Linotype" w:hAnsi="Palatino Linotype"/>
          <w:color w:val="000000" w:themeColor="text1"/>
          <w:sz w:val="18"/>
          <w:szCs w:val="18"/>
          <w:lang w:val="es-CL"/>
        </w:rPr>
        <w:t xml:space="preserve">. </w:t>
      </w:r>
      <w:r w:rsidRPr="71B65A72">
        <w:rPr>
          <w:rFonts w:ascii="Palatino Linotype" w:hAnsi="Palatino Linotype"/>
          <w:color w:val="000000" w:themeColor="text1"/>
          <w:sz w:val="18"/>
          <w:szCs w:val="18"/>
          <w:lang w:val="en-GB"/>
        </w:rPr>
        <w:t>Speed Control of a Six-Phase IM Fed by a Multi-Modular Matrix Converter Using an Inner PTC With Reduced Computational Burden. IEEE Acce</w:t>
      </w:r>
      <w:r w:rsidR="76A866AB" w:rsidRPr="71B65A72">
        <w:rPr>
          <w:rFonts w:ascii="Palatino Linotype" w:hAnsi="Palatino Linotype"/>
          <w:color w:val="000000" w:themeColor="text1"/>
          <w:sz w:val="18"/>
          <w:szCs w:val="18"/>
          <w:lang w:val="en-GB"/>
        </w:rPr>
        <w:t>s</w:t>
      </w:r>
      <w:r w:rsidRPr="71B65A72">
        <w:rPr>
          <w:rFonts w:ascii="Palatino Linotype" w:hAnsi="Palatino Linotype"/>
          <w:color w:val="000000" w:themeColor="text1"/>
          <w:sz w:val="18"/>
          <w:szCs w:val="18"/>
          <w:lang w:val="en-GB"/>
        </w:rPr>
        <w:t>s</w:t>
      </w:r>
      <w:r w:rsidR="3BF99A46" w:rsidRPr="71B65A72">
        <w:rPr>
          <w:rFonts w:ascii="Palatino Linotype" w:hAnsi="Palatino Linotype"/>
          <w:color w:val="000000" w:themeColor="text1"/>
          <w:sz w:val="18"/>
          <w:szCs w:val="18"/>
          <w:lang w:val="en-GB"/>
        </w:rPr>
        <w:t>, vol. 9, pp. 160035-160047, 2021</w:t>
      </w:r>
      <w:r w:rsidRPr="71B65A72">
        <w:rPr>
          <w:rFonts w:ascii="Palatino Linotype" w:hAnsi="Palatino Linotype"/>
          <w:color w:val="000000" w:themeColor="text1"/>
          <w:sz w:val="18"/>
          <w:szCs w:val="18"/>
          <w:lang w:val="en-GB"/>
        </w:rPr>
        <w:t>. DOI:</w:t>
      </w:r>
      <w:r w:rsidR="552AF697" w:rsidRPr="71B65A72">
        <w:rPr>
          <w:lang w:val="en-GB"/>
        </w:rPr>
        <w:t xml:space="preserve"> </w:t>
      </w:r>
      <w:r w:rsidR="552AF697" w:rsidRPr="71B65A72">
        <w:rPr>
          <w:rFonts w:ascii="Palatino Linotype" w:hAnsi="Palatino Linotype"/>
          <w:color w:val="000000" w:themeColor="text1"/>
          <w:sz w:val="18"/>
          <w:szCs w:val="18"/>
          <w:lang w:val="en-GB"/>
        </w:rPr>
        <w:t xml:space="preserve">10.1109/ACCESS.2021.3130786. URL: </w:t>
      </w:r>
      <w:hyperlink r:id="rId97">
        <w:r w:rsidR="3BF99A46" w:rsidRPr="71B65A72">
          <w:rPr>
            <w:rStyle w:val="Hipervnculo"/>
            <w:rFonts w:ascii="Palatino Linotype" w:hAnsi="Palatino Linotype"/>
            <w:sz w:val="18"/>
            <w:szCs w:val="18"/>
            <w:lang w:val="en-GB"/>
          </w:rPr>
          <w:t>https://ieeexplore.ieee.org/document/9627105</w:t>
        </w:r>
      </w:hyperlink>
      <w:r w:rsidR="3BF99A46" w:rsidRPr="71B65A72">
        <w:rPr>
          <w:rFonts w:ascii="Palatino Linotype" w:hAnsi="Palatino Linotype"/>
          <w:color w:val="000000" w:themeColor="text1"/>
          <w:sz w:val="18"/>
          <w:szCs w:val="18"/>
          <w:lang w:val="en-GB"/>
        </w:rPr>
        <w:t xml:space="preserve"> </w:t>
      </w:r>
    </w:p>
    <w:p w14:paraId="5E7A7876" w14:textId="77777777" w:rsidR="00581DBE" w:rsidRPr="00AB633D" w:rsidRDefault="5AE4F0E8" w:rsidP="0068740C">
      <w:pPr>
        <w:pStyle w:val="PlainText1"/>
        <w:numPr>
          <w:ilvl w:val="0"/>
          <w:numId w:val="25"/>
        </w:numPr>
        <w:jc w:val="both"/>
        <w:rPr>
          <w:rFonts w:ascii="Palatino Linotype" w:hAnsi="Palatino Linotype"/>
          <w:color w:val="404040"/>
          <w:sz w:val="18"/>
          <w:szCs w:val="18"/>
          <w:lang w:val="en-GB"/>
        </w:rPr>
      </w:pPr>
      <w:r w:rsidRPr="71B65A72">
        <w:rPr>
          <w:rFonts w:ascii="Palatino Linotype" w:hAnsi="Palatino Linotype"/>
          <w:color w:val="000000" w:themeColor="text1"/>
          <w:sz w:val="18"/>
          <w:szCs w:val="18"/>
          <w:lang w:val="es-CL"/>
        </w:rPr>
        <w:t xml:space="preserve">D. ROJAS, J. MUÑOZ, </w:t>
      </w:r>
      <w:r w:rsidRPr="71B65A72">
        <w:rPr>
          <w:rFonts w:ascii="Palatino Linotype" w:hAnsi="Palatino Linotype"/>
          <w:b/>
          <w:bCs/>
          <w:color w:val="000000" w:themeColor="text1"/>
          <w:sz w:val="18"/>
          <w:szCs w:val="18"/>
          <w:lang w:val="es-CL"/>
        </w:rPr>
        <w:t>M. RIVERA</w:t>
      </w:r>
      <w:r w:rsidRPr="71B65A72">
        <w:rPr>
          <w:rFonts w:ascii="Palatino Linotype" w:hAnsi="Palatino Linotype"/>
          <w:color w:val="000000" w:themeColor="text1"/>
          <w:sz w:val="18"/>
          <w:szCs w:val="18"/>
          <w:lang w:val="es-CL"/>
        </w:rPr>
        <w:t xml:space="preserve">, J. ROHTEN. </w:t>
      </w:r>
      <w:r w:rsidRPr="71B65A72">
        <w:rPr>
          <w:rFonts w:ascii="Palatino Linotype" w:hAnsi="Palatino Linotype"/>
          <w:color w:val="000000" w:themeColor="text1"/>
          <w:sz w:val="18"/>
          <w:szCs w:val="18"/>
          <w:lang w:val="en-GB"/>
        </w:rPr>
        <w:t xml:space="preserve">Review of Control Techniques in Microinverters. Submitted to section: Intelligent Sensors, Measurements, Predictions, and Control in Microgrids and Power Electronic System. MDPI, </w:t>
      </w:r>
      <w:r w:rsidR="6DCAAF3A" w:rsidRPr="71B65A72">
        <w:rPr>
          <w:rFonts w:ascii="Palatino Linotype" w:hAnsi="Palatino Linotype"/>
          <w:color w:val="000000" w:themeColor="text1"/>
          <w:sz w:val="18"/>
          <w:szCs w:val="18"/>
          <w:lang w:val="en-GB"/>
        </w:rPr>
        <w:t xml:space="preserve">Sensors 2021, 21(19), 6486; DOI: 10.3390/s21196486. URL: </w:t>
      </w:r>
      <w:hyperlink r:id="rId98">
        <w:r w:rsidR="6DCAAF3A" w:rsidRPr="71B65A72">
          <w:rPr>
            <w:rStyle w:val="Hipervnculo"/>
            <w:rFonts w:ascii="Palatino Linotype" w:hAnsi="Palatino Linotype"/>
            <w:sz w:val="18"/>
            <w:szCs w:val="18"/>
            <w:lang w:val="en-GB"/>
          </w:rPr>
          <w:t>https://doi.org/10.3390/s21196486</w:t>
        </w:r>
      </w:hyperlink>
      <w:r w:rsidR="6DCAAF3A" w:rsidRPr="71B65A72">
        <w:rPr>
          <w:rFonts w:ascii="Palatino Linotype" w:hAnsi="Palatino Linotype"/>
          <w:color w:val="000000" w:themeColor="text1"/>
          <w:sz w:val="18"/>
          <w:szCs w:val="18"/>
          <w:lang w:val="en-GB"/>
        </w:rPr>
        <w:t xml:space="preserve"> </w:t>
      </w:r>
    </w:p>
    <w:p w14:paraId="02833FB8" w14:textId="77777777" w:rsidR="00822297" w:rsidRPr="00AB633D" w:rsidRDefault="2183191D" w:rsidP="0068740C">
      <w:pPr>
        <w:pStyle w:val="PlainText1"/>
        <w:numPr>
          <w:ilvl w:val="0"/>
          <w:numId w:val="25"/>
        </w:numPr>
        <w:jc w:val="both"/>
        <w:rPr>
          <w:rFonts w:ascii="Palatino Linotype" w:hAnsi="Palatino Linotype"/>
          <w:color w:val="404040"/>
          <w:sz w:val="18"/>
          <w:szCs w:val="18"/>
          <w:lang w:val="en-GB"/>
        </w:rPr>
      </w:pPr>
      <w:r w:rsidRPr="71B65A72">
        <w:rPr>
          <w:rFonts w:ascii="Palatino Linotype" w:hAnsi="Palatino Linotype"/>
          <w:color w:val="000000" w:themeColor="text1"/>
          <w:sz w:val="18"/>
          <w:szCs w:val="18"/>
          <w:lang w:val="en-GB"/>
        </w:rPr>
        <w:t xml:space="preserve">M. HOSSEINZADEH, M. SAREBANZADEH, </w:t>
      </w:r>
      <w:r w:rsidR="585ED869" w:rsidRPr="71B65A72">
        <w:rPr>
          <w:rFonts w:ascii="Palatino Linotype" w:hAnsi="Palatino Linotype"/>
          <w:color w:val="000000" w:themeColor="text1"/>
          <w:sz w:val="18"/>
          <w:szCs w:val="18"/>
          <w:lang w:val="en-GB"/>
        </w:rPr>
        <w:t xml:space="preserve">E. BABEI, </w:t>
      </w:r>
      <w:r w:rsidRPr="71B65A72">
        <w:rPr>
          <w:rFonts w:ascii="Palatino Linotype" w:hAnsi="Palatino Linotype"/>
          <w:b/>
          <w:bCs/>
          <w:color w:val="000000" w:themeColor="text1"/>
          <w:sz w:val="18"/>
          <w:szCs w:val="18"/>
          <w:lang w:val="en-GB"/>
        </w:rPr>
        <w:t>M. RIVERA</w:t>
      </w:r>
      <w:r w:rsidRPr="71B65A72">
        <w:rPr>
          <w:rFonts w:ascii="Palatino Linotype" w:hAnsi="Palatino Linotype"/>
          <w:color w:val="000000" w:themeColor="text1"/>
          <w:sz w:val="18"/>
          <w:szCs w:val="18"/>
          <w:lang w:val="en-GB"/>
        </w:rPr>
        <w:t xml:space="preserve">, P. WHEELER. </w:t>
      </w:r>
      <w:r w:rsidR="585ED869" w:rsidRPr="71B65A72">
        <w:rPr>
          <w:rFonts w:ascii="Palatino Linotype" w:hAnsi="Palatino Linotype"/>
          <w:color w:val="000000" w:themeColor="text1"/>
          <w:sz w:val="18"/>
          <w:szCs w:val="18"/>
          <w:lang w:val="en-GB"/>
        </w:rPr>
        <w:t>A Switched-DC Source Sub-Module Multilevel Inverter Topology for Renewable Energy Source Applications</w:t>
      </w:r>
      <w:r w:rsidRPr="71B65A72">
        <w:rPr>
          <w:rFonts w:ascii="Palatino Linotype" w:hAnsi="Palatino Linotype"/>
          <w:color w:val="000000" w:themeColor="text1"/>
          <w:sz w:val="18"/>
          <w:szCs w:val="18"/>
          <w:lang w:val="en-GB"/>
        </w:rPr>
        <w:t xml:space="preserve">. IEEE </w:t>
      </w:r>
      <w:r w:rsidR="585ED869" w:rsidRPr="71B65A72">
        <w:rPr>
          <w:rFonts w:ascii="Palatino Linotype" w:hAnsi="Palatino Linotype"/>
          <w:color w:val="000000" w:themeColor="text1"/>
          <w:sz w:val="18"/>
          <w:szCs w:val="18"/>
          <w:lang w:val="en-GB"/>
        </w:rPr>
        <w:t>Access</w:t>
      </w:r>
      <w:r w:rsidRPr="71B65A72">
        <w:rPr>
          <w:rFonts w:ascii="Palatino Linotype" w:hAnsi="Palatino Linotype"/>
          <w:color w:val="000000" w:themeColor="text1"/>
          <w:sz w:val="18"/>
          <w:szCs w:val="18"/>
          <w:lang w:val="en-GB"/>
        </w:rPr>
        <w:t xml:space="preserve"> 2021. </w:t>
      </w:r>
      <w:r w:rsidR="73F71088" w:rsidRPr="71B65A72">
        <w:rPr>
          <w:rFonts w:ascii="Palatino Linotype" w:hAnsi="Palatino Linotype"/>
          <w:color w:val="000000" w:themeColor="text1"/>
          <w:sz w:val="18"/>
          <w:szCs w:val="18"/>
          <w:lang w:val="en-GB"/>
        </w:rPr>
        <w:t>DOI: 10.1109/ACCESS.2021.3115660</w:t>
      </w:r>
      <w:r w:rsidR="57267F1B" w:rsidRPr="71B65A72">
        <w:rPr>
          <w:rFonts w:ascii="Palatino Linotype" w:hAnsi="Palatino Linotype"/>
          <w:color w:val="000000" w:themeColor="text1"/>
          <w:sz w:val="18"/>
          <w:szCs w:val="18"/>
          <w:lang w:val="en-GB"/>
        </w:rPr>
        <w:t xml:space="preserve">. </w:t>
      </w:r>
      <w:r w:rsidR="279A6317" w:rsidRPr="71B65A72">
        <w:rPr>
          <w:rFonts w:ascii="Palatino Linotype" w:hAnsi="Palatino Linotype"/>
          <w:color w:val="000000" w:themeColor="text1"/>
          <w:sz w:val="18"/>
          <w:szCs w:val="18"/>
          <w:lang w:val="en-GB"/>
        </w:rPr>
        <w:t xml:space="preserve">URL: </w:t>
      </w:r>
      <w:hyperlink r:id="rId99">
        <w:r w:rsidR="279A6317" w:rsidRPr="71B65A72">
          <w:rPr>
            <w:rStyle w:val="Hipervnculo"/>
            <w:rFonts w:ascii="Palatino Linotype" w:hAnsi="Palatino Linotype"/>
            <w:sz w:val="18"/>
            <w:szCs w:val="18"/>
            <w:lang w:val="en-GB"/>
          </w:rPr>
          <w:t>https://ieeexplore.ieee.org/document/9548050</w:t>
        </w:r>
      </w:hyperlink>
      <w:r w:rsidR="279A6317" w:rsidRPr="71B65A72">
        <w:rPr>
          <w:rFonts w:ascii="Palatino Linotype" w:hAnsi="Palatino Linotype"/>
          <w:color w:val="000000" w:themeColor="text1"/>
          <w:sz w:val="18"/>
          <w:szCs w:val="18"/>
          <w:lang w:val="en-GB"/>
        </w:rPr>
        <w:t xml:space="preserve"> </w:t>
      </w:r>
    </w:p>
    <w:p w14:paraId="6529CFE9" w14:textId="77777777" w:rsidR="00BA14FE" w:rsidRPr="00AB633D" w:rsidRDefault="5B744C11" w:rsidP="0068740C">
      <w:pPr>
        <w:pStyle w:val="PlainText1"/>
        <w:numPr>
          <w:ilvl w:val="0"/>
          <w:numId w:val="25"/>
        </w:numPr>
        <w:jc w:val="both"/>
        <w:rPr>
          <w:rFonts w:ascii="Palatino Linotype" w:hAnsi="Palatino Linotype"/>
          <w:color w:val="404040"/>
          <w:sz w:val="18"/>
          <w:szCs w:val="18"/>
          <w:lang w:val="en-GB"/>
        </w:rPr>
      </w:pPr>
      <w:r w:rsidRPr="71B65A72">
        <w:rPr>
          <w:rFonts w:ascii="Palatino Linotype" w:hAnsi="Palatino Linotype"/>
          <w:color w:val="000000" w:themeColor="text1"/>
          <w:sz w:val="18"/>
          <w:szCs w:val="18"/>
          <w:lang w:val="en-GB"/>
        </w:rPr>
        <w:t xml:space="preserve">Z. MALEKJAMSHIDI, M. JAFARI, J. ZHU, </w:t>
      </w:r>
      <w:r w:rsidRPr="71B65A72">
        <w:rPr>
          <w:rFonts w:ascii="Palatino Linotype" w:hAnsi="Palatino Linotype"/>
          <w:b/>
          <w:bCs/>
          <w:color w:val="000000" w:themeColor="text1"/>
          <w:sz w:val="18"/>
          <w:szCs w:val="18"/>
          <w:lang w:val="en-GB"/>
        </w:rPr>
        <w:t>M. RIVERA</w:t>
      </w:r>
      <w:r w:rsidRPr="71B65A72">
        <w:rPr>
          <w:rFonts w:ascii="Palatino Linotype" w:hAnsi="Palatino Linotype"/>
          <w:color w:val="000000" w:themeColor="text1"/>
          <w:sz w:val="18"/>
          <w:szCs w:val="18"/>
          <w:lang w:val="en-GB"/>
        </w:rPr>
        <w:t xml:space="preserve">, W. SOONG. Model predictive control of the input current and output voltage of a matrix converter as a ground power unit for airplane servicing. SS on Renewable Energy Technologies for Sustainable Development. Energy Sustainability. </w:t>
      </w:r>
      <w:r w:rsidR="07484D32" w:rsidRPr="71B65A72">
        <w:rPr>
          <w:rFonts w:ascii="Palatino Linotype" w:hAnsi="Palatino Linotype"/>
          <w:color w:val="000000" w:themeColor="text1"/>
          <w:sz w:val="18"/>
          <w:szCs w:val="18"/>
          <w:lang w:val="en-GB"/>
        </w:rPr>
        <w:t xml:space="preserve">Sustainability 2021, 13(17), 9715; </w:t>
      </w:r>
      <w:hyperlink r:id="rId100">
        <w:r w:rsidR="07484D32" w:rsidRPr="71B65A72">
          <w:rPr>
            <w:rStyle w:val="Hipervnculo"/>
            <w:rFonts w:ascii="Palatino Linotype" w:hAnsi="Palatino Linotype"/>
            <w:sz w:val="18"/>
            <w:szCs w:val="18"/>
            <w:lang w:val="en-GB"/>
          </w:rPr>
          <w:t>https://doi.org/10.3390/su13179715</w:t>
        </w:r>
      </w:hyperlink>
      <w:r w:rsidR="07484D32" w:rsidRPr="71B65A72">
        <w:rPr>
          <w:rFonts w:ascii="Palatino Linotype" w:hAnsi="Palatino Linotype"/>
          <w:color w:val="000000" w:themeColor="text1"/>
          <w:sz w:val="18"/>
          <w:szCs w:val="18"/>
          <w:lang w:val="en-GB"/>
        </w:rPr>
        <w:t xml:space="preserve"> </w:t>
      </w:r>
    </w:p>
    <w:p w14:paraId="6B5BA535" w14:textId="77777777" w:rsidR="0013212B" w:rsidRPr="00AB633D" w:rsidRDefault="3C4524B0" w:rsidP="0068740C">
      <w:pPr>
        <w:pStyle w:val="PlainText1"/>
        <w:numPr>
          <w:ilvl w:val="0"/>
          <w:numId w:val="25"/>
        </w:numPr>
        <w:jc w:val="both"/>
        <w:rPr>
          <w:rFonts w:ascii="Palatino Linotype" w:hAnsi="Palatino Linotype"/>
          <w:color w:val="404040"/>
          <w:sz w:val="18"/>
          <w:szCs w:val="18"/>
          <w:lang w:val="en-GB"/>
        </w:rPr>
      </w:pPr>
      <w:r w:rsidRPr="71B65A72">
        <w:rPr>
          <w:rFonts w:ascii="Palatino Linotype" w:hAnsi="Palatino Linotype"/>
          <w:color w:val="000000" w:themeColor="text1"/>
          <w:sz w:val="18"/>
          <w:szCs w:val="18"/>
          <w:lang w:val="es-CL"/>
        </w:rPr>
        <w:t>H. DAN, P. ZENG, W. XIONG, M. WEN, M. SU</w:t>
      </w:r>
      <w:r w:rsidR="5B744C11" w:rsidRPr="71B65A72">
        <w:rPr>
          <w:rFonts w:ascii="Palatino Linotype" w:hAnsi="Palatino Linotype"/>
          <w:color w:val="000000" w:themeColor="text1"/>
          <w:sz w:val="18"/>
          <w:szCs w:val="18"/>
          <w:lang w:val="es-CL"/>
        </w:rPr>
        <w:t>,</w:t>
      </w:r>
      <w:r w:rsidRPr="71B65A72">
        <w:rPr>
          <w:rFonts w:ascii="Palatino Linotype" w:hAnsi="Palatino Linotype"/>
          <w:color w:val="000000" w:themeColor="text1"/>
          <w:sz w:val="18"/>
          <w:szCs w:val="18"/>
          <w:lang w:val="es-CL"/>
        </w:rPr>
        <w:t xml:space="preserve"> </w:t>
      </w:r>
      <w:r w:rsidRPr="71B65A72">
        <w:rPr>
          <w:rFonts w:ascii="Palatino Linotype" w:hAnsi="Palatino Linotype"/>
          <w:b/>
          <w:bCs/>
          <w:color w:val="000000" w:themeColor="text1"/>
          <w:sz w:val="18"/>
          <w:szCs w:val="18"/>
          <w:lang w:val="es-CL"/>
        </w:rPr>
        <w:t>M. RIVERA</w:t>
      </w:r>
      <w:r w:rsidRPr="71B65A72">
        <w:rPr>
          <w:rFonts w:ascii="Palatino Linotype" w:hAnsi="Palatino Linotype"/>
          <w:color w:val="000000" w:themeColor="text1"/>
          <w:sz w:val="18"/>
          <w:szCs w:val="18"/>
          <w:lang w:val="es-CL"/>
        </w:rPr>
        <w:t xml:space="preserve">. </w:t>
      </w:r>
      <w:r w:rsidRPr="71B65A72">
        <w:rPr>
          <w:rFonts w:ascii="Palatino Linotype" w:hAnsi="Palatino Linotype"/>
          <w:color w:val="000000" w:themeColor="text1"/>
          <w:sz w:val="18"/>
          <w:szCs w:val="18"/>
          <w:lang w:val="en-GB"/>
        </w:rPr>
        <w:t xml:space="preserve">Model predictive control-based direct torque control for matrix converter-fed induction motor with reduced torque ripple. CES Transactions on Electrical Machines and Systems, vol. 5, no. 2, pp. 90-99, June 2021, DOI: 10.30941/CESTEMS.2021.00012. URL: </w:t>
      </w:r>
      <w:hyperlink r:id="rId101">
        <w:r w:rsidRPr="71B65A72">
          <w:rPr>
            <w:rStyle w:val="Hipervnculo"/>
            <w:rFonts w:ascii="Palatino Linotype" w:hAnsi="Palatino Linotype"/>
            <w:sz w:val="18"/>
            <w:szCs w:val="18"/>
            <w:lang w:val="en-GB"/>
          </w:rPr>
          <w:t>https://ieeexplore.ieee.org/stamp/stamp.jsp?arnumber=9473187</w:t>
        </w:r>
      </w:hyperlink>
      <w:r w:rsidRPr="71B65A72">
        <w:rPr>
          <w:rFonts w:ascii="Palatino Linotype" w:hAnsi="Palatino Linotype"/>
          <w:color w:val="000000" w:themeColor="text1"/>
          <w:sz w:val="18"/>
          <w:szCs w:val="18"/>
          <w:lang w:val="en-GB"/>
        </w:rPr>
        <w:t xml:space="preserve"> </w:t>
      </w:r>
    </w:p>
    <w:p w14:paraId="554C084C" w14:textId="77777777" w:rsidR="005C680D" w:rsidRPr="00AB633D" w:rsidRDefault="14B2CA6E" w:rsidP="0068740C">
      <w:pPr>
        <w:pStyle w:val="PlainText1"/>
        <w:numPr>
          <w:ilvl w:val="0"/>
          <w:numId w:val="25"/>
        </w:numPr>
        <w:jc w:val="both"/>
        <w:rPr>
          <w:rFonts w:ascii="Palatino Linotype" w:hAnsi="Palatino Linotype"/>
          <w:color w:val="404040"/>
          <w:sz w:val="18"/>
          <w:szCs w:val="18"/>
          <w:lang w:val="en-GB"/>
        </w:rPr>
      </w:pPr>
      <w:r w:rsidRPr="71B65A72">
        <w:rPr>
          <w:rFonts w:ascii="Palatino Linotype" w:hAnsi="Palatino Linotype"/>
          <w:color w:val="000000" w:themeColor="text1"/>
          <w:sz w:val="18"/>
          <w:szCs w:val="18"/>
          <w:lang w:val="en-GB"/>
        </w:rPr>
        <w:t xml:space="preserve">F. FUENTES, </w:t>
      </w:r>
      <w:r w:rsidR="60084417" w:rsidRPr="71B65A72">
        <w:rPr>
          <w:rFonts w:ascii="Palatino Linotype" w:hAnsi="Palatino Linotype"/>
          <w:color w:val="000000" w:themeColor="text1"/>
          <w:sz w:val="18"/>
          <w:szCs w:val="18"/>
          <w:lang w:val="en-GB"/>
        </w:rPr>
        <w:t xml:space="preserve">C. ACEVEDO, </w:t>
      </w:r>
      <w:r w:rsidRPr="71B65A72">
        <w:rPr>
          <w:rFonts w:ascii="Palatino Linotype" w:hAnsi="Palatino Linotype"/>
          <w:color w:val="000000" w:themeColor="text1"/>
          <w:sz w:val="18"/>
          <w:szCs w:val="18"/>
          <w:lang w:val="en-GB"/>
        </w:rPr>
        <w:t xml:space="preserve">S. ORTEGA, </w:t>
      </w:r>
      <w:r w:rsidRPr="71B65A72">
        <w:rPr>
          <w:rFonts w:ascii="Palatino Linotype" w:hAnsi="Palatino Linotype"/>
          <w:b/>
          <w:bCs/>
          <w:color w:val="000000" w:themeColor="text1"/>
          <w:sz w:val="18"/>
          <w:szCs w:val="18"/>
          <w:lang w:val="en-GB"/>
        </w:rPr>
        <w:t>M. RIVERA</w:t>
      </w:r>
      <w:r w:rsidR="60084417" w:rsidRPr="71B65A72">
        <w:rPr>
          <w:rFonts w:ascii="Palatino Linotype" w:hAnsi="Palatino Linotype"/>
          <w:color w:val="000000" w:themeColor="text1"/>
          <w:sz w:val="18"/>
          <w:szCs w:val="18"/>
          <w:lang w:val="en-GB"/>
        </w:rPr>
        <w:t>, N. VERDUGO</w:t>
      </w:r>
      <w:r w:rsidRPr="71B65A72">
        <w:rPr>
          <w:rFonts w:ascii="Palatino Linotype" w:hAnsi="Palatino Linotype"/>
          <w:color w:val="000000" w:themeColor="text1"/>
          <w:sz w:val="18"/>
          <w:szCs w:val="18"/>
          <w:lang w:val="en-GB"/>
        </w:rPr>
        <w:t xml:space="preserve"> Spatialized system to monitor vine flowering: Towards a methodology based on a low-cost wireless sensor network. Computers and Electronics in Agriculture. </w:t>
      </w:r>
      <w:r w:rsidR="14D0E6A4" w:rsidRPr="71B65A72">
        <w:rPr>
          <w:rFonts w:ascii="Palatino Linotype" w:hAnsi="Palatino Linotype"/>
          <w:color w:val="000000" w:themeColor="text1"/>
          <w:sz w:val="18"/>
          <w:szCs w:val="18"/>
          <w:lang w:val="en-GB"/>
        </w:rPr>
        <w:t xml:space="preserve">Vol. 187, </w:t>
      </w:r>
      <w:r w:rsidRPr="71B65A72">
        <w:rPr>
          <w:rFonts w:ascii="Palatino Linotype" w:hAnsi="Palatino Linotype"/>
          <w:color w:val="000000" w:themeColor="text1"/>
          <w:sz w:val="18"/>
          <w:szCs w:val="18"/>
          <w:lang w:val="en-GB"/>
        </w:rPr>
        <w:t>2021</w:t>
      </w:r>
      <w:r w:rsidR="14D0E6A4" w:rsidRPr="71B65A72">
        <w:rPr>
          <w:rFonts w:ascii="Palatino Linotype" w:hAnsi="Palatino Linotype"/>
          <w:color w:val="000000" w:themeColor="text1"/>
          <w:sz w:val="18"/>
          <w:szCs w:val="18"/>
          <w:lang w:val="en-GB"/>
        </w:rPr>
        <w:t xml:space="preserve">, 106233, ISSN 0168-1699. DOI: 10.1016/j.compag.2021.106233. URL: </w:t>
      </w:r>
      <w:hyperlink r:id="rId102">
        <w:r w:rsidR="14D0E6A4" w:rsidRPr="71B65A72">
          <w:rPr>
            <w:rStyle w:val="Hipervnculo"/>
            <w:rFonts w:ascii="Palatino Linotype" w:hAnsi="Palatino Linotype"/>
            <w:sz w:val="18"/>
            <w:szCs w:val="18"/>
            <w:lang w:val="en-GB"/>
          </w:rPr>
          <w:t>https://www.sciencedirect.com/science/article/pii/S0168169921002507</w:t>
        </w:r>
      </w:hyperlink>
      <w:r w:rsidR="14D0E6A4" w:rsidRPr="71B65A72">
        <w:rPr>
          <w:rFonts w:ascii="Palatino Linotype" w:hAnsi="Palatino Linotype"/>
          <w:color w:val="000000" w:themeColor="text1"/>
          <w:sz w:val="18"/>
          <w:szCs w:val="18"/>
          <w:lang w:val="en-GB"/>
        </w:rPr>
        <w:t xml:space="preserve"> </w:t>
      </w:r>
      <w:r w:rsidRPr="71B65A72">
        <w:rPr>
          <w:rFonts w:ascii="Palatino Linotype" w:hAnsi="Palatino Linotype"/>
          <w:color w:val="000000" w:themeColor="text1"/>
          <w:sz w:val="18"/>
          <w:szCs w:val="18"/>
          <w:lang w:val="en-GB"/>
        </w:rPr>
        <w:t xml:space="preserve"> </w:t>
      </w:r>
    </w:p>
    <w:p w14:paraId="76B82CDB" w14:textId="77777777" w:rsidR="00B91BDA" w:rsidRPr="00AB633D" w:rsidRDefault="166DFEAF" w:rsidP="0068740C">
      <w:pPr>
        <w:pStyle w:val="PlainText1"/>
        <w:numPr>
          <w:ilvl w:val="0"/>
          <w:numId w:val="25"/>
        </w:numPr>
        <w:jc w:val="both"/>
        <w:rPr>
          <w:rFonts w:ascii="Palatino Linotype" w:hAnsi="Palatino Linotype"/>
          <w:color w:val="404040"/>
          <w:sz w:val="18"/>
          <w:szCs w:val="18"/>
          <w:lang w:val="en-GB"/>
        </w:rPr>
      </w:pPr>
      <w:r w:rsidRPr="71B65A72">
        <w:rPr>
          <w:rFonts w:ascii="Palatino Linotype" w:hAnsi="Palatino Linotype"/>
          <w:color w:val="000000" w:themeColor="text1"/>
          <w:sz w:val="18"/>
          <w:szCs w:val="18"/>
          <w:lang w:val="en-GB"/>
        </w:rPr>
        <w:t xml:space="preserve">M. MAJSTOROVIĆ.  </w:t>
      </w:r>
      <w:r w:rsidRPr="71B65A72">
        <w:rPr>
          <w:rFonts w:ascii="Palatino Linotype" w:hAnsi="Palatino Linotype"/>
          <w:b/>
          <w:bCs/>
          <w:color w:val="000000" w:themeColor="text1"/>
          <w:sz w:val="18"/>
          <w:szCs w:val="18"/>
          <w:lang w:val="en-GB"/>
        </w:rPr>
        <w:t>M. RIVERA</w:t>
      </w:r>
      <w:r w:rsidRPr="71B65A72">
        <w:rPr>
          <w:rFonts w:ascii="Palatino Linotype" w:hAnsi="Palatino Linotype"/>
          <w:color w:val="000000" w:themeColor="text1"/>
          <w:sz w:val="18"/>
          <w:szCs w:val="18"/>
          <w:lang w:val="en-GB"/>
        </w:rPr>
        <w:t xml:space="preserve">, L. RISTIC, P. WHEELER. Comparative Study of Classical and MPC Control for Single-Phase MMC based on V-HIL Simulations. Energies. Submitted to section: Electrical Power and Energy System, Efficiency and Performance Optimization of State-of-the-Art "Multi-Phase, -Level, -Cell, -Port, -Motor" Electrical Drives and Renewable Energy Systems. </w:t>
      </w:r>
      <w:r w:rsidR="466D5D89" w:rsidRPr="71B65A72">
        <w:rPr>
          <w:rFonts w:ascii="Palatino Linotype" w:hAnsi="Palatino Linotype"/>
          <w:color w:val="000000" w:themeColor="text1"/>
          <w:sz w:val="18"/>
          <w:szCs w:val="18"/>
          <w:lang w:val="en-GB"/>
        </w:rPr>
        <w:t>2021. 14(11), 3230. DOI: 10.3390/en14113230</w:t>
      </w:r>
      <w:r w:rsidRPr="71B65A72">
        <w:rPr>
          <w:rFonts w:ascii="Palatino Linotype" w:hAnsi="Palatino Linotype"/>
          <w:color w:val="000000" w:themeColor="text1"/>
          <w:sz w:val="18"/>
          <w:szCs w:val="18"/>
          <w:lang w:val="en-GB"/>
        </w:rPr>
        <w:t xml:space="preserve">. </w:t>
      </w:r>
      <w:r w:rsidR="466D5D89" w:rsidRPr="71B65A72">
        <w:rPr>
          <w:rFonts w:ascii="Palatino Linotype" w:hAnsi="Palatino Linotype"/>
          <w:color w:val="000000" w:themeColor="text1"/>
          <w:sz w:val="18"/>
          <w:szCs w:val="18"/>
          <w:lang w:val="en-GB"/>
        </w:rPr>
        <w:t xml:space="preserve">URL: </w:t>
      </w:r>
      <w:hyperlink r:id="rId103">
        <w:r w:rsidR="466D5D89" w:rsidRPr="71B65A72">
          <w:rPr>
            <w:rStyle w:val="Hipervnculo"/>
            <w:rFonts w:ascii="Palatino Linotype" w:hAnsi="Palatino Linotype"/>
            <w:sz w:val="18"/>
            <w:szCs w:val="18"/>
            <w:lang w:val="en-GB"/>
          </w:rPr>
          <w:t>https://www.mdpi.com/1996-1073/14/11/3230</w:t>
        </w:r>
      </w:hyperlink>
      <w:r w:rsidR="466D5D89" w:rsidRPr="71B65A72">
        <w:rPr>
          <w:rFonts w:ascii="Palatino Linotype" w:hAnsi="Palatino Linotype"/>
          <w:color w:val="000000" w:themeColor="text1"/>
          <w:sz w:val="18"/>
          <w:szCs w:val="18"/>
          <w:lang w:val="en-GB"/>
        </w:rPr>
        <w:t xml:space="preserve"> </w:t>
      </w:r>
    </w:p>
    <w:p w14:paraId="7184AE40" w14:textId="77777777" w:rsidR="00DC5A67" w:rsidRPr="00AB633D" w:rsidRDefault="083878DB" w:rsidP="0068740C">
      <w:pPr>
        <w:pStyle w:val="PlainText1"/>
        <w:numPr>
          <w:ilvl w:val="0"/>
          <w:numId w:val="25"/>
        </w:numPr>
        <w:jc w:val="both"/>
        <w:rPr>
          <w:rFonts w:ascii="Palatino Linotype" w:hAnsi="Palatino Linotype"/>
          <w:color w:val="404040"/>
          <w:sz w:val="18"/>
          <w:szCs w:val="18"/>
          <w:lang w:val="en-GB"/>
        </w:rPr>
      </w:pPr>
      <w:r w:rsidRPr="71B65A72">
        <w:rPr>
          <w:rFonts w:ascii="Palatino Linotype" w:hAnsi="Palatino Linotype"/>
          <w:color w:val="000000" w:themeColor="text1"/>
          <w:sz w:val="18"/>
          <w:szCs w:val="18"/>
          <w:lang w:val="es-CL"/>
        </w:rPr>
        <w:t xml:space="preserve">M. AYALA, J. DOVAL, O. GONZÁLEZ, J. RODAS, R. GRÉGOR, </w:t>
      </w:r>
      <w:r w:rsidRPr="71B65A72">
        <w:rPr>
          <w:rFonts w:ascii="Palatino Linotype" w:hAnsi="Palatino Linotype"/>
          <w:b/>
          <w:bCs/>
          <w:color w:val="000000" w:themeColor="text1"/>
          <w:sz w:val="18"/>
          <w:szCs w:val="18"/>
          <w:lang w:val="es-CL"/>
        </w:rPr>
        <w:t>M. RIVERA</w:t>
      </w:r>
      <w:r w:rsidRPr="71B65A72">
        <w:rPr>
          <w:rFonts w:ascii="Palatino Linotype" w:hAnsi="Palatino Linotype"/>
          <w:color w:val="000000" w:themeColor="text1"/>
          <w:sz w:val="18"/>
          <w:szCs w:val="18"/>
          <w:lang w:val="es-CL"/>
        </w:rPr>
        <w:t xml:space="preserve">. </w:t>
      </w:r>
      <w:r w:rsidRPr="71B65A72">
        <w:rPr>
          <w:rFonts w:ascii="Palatino Linotype" w:hAnsi="Palatino Linotype"/>
          <w:color w:val="000000" w:themeColor="text1"/>
          <w:sz w:val="18"/>
          <w:szCs w:val="18"/>
          <w:lang w:val="en-GB"/>
        </w:rPr>
        <w:t>Experimental Stability Study of Modulated Model Predictive Current Controllers Applied to Six-Phase Induction Motor Drives. IEEE Transactions on Power Electronics</w:t>
      </w:r>
      <w:r w:rsidR="455DE522" w:rsidRPr="71B65A72">
        <w:rPr>
          <w:rFonts w:ascii="Palatino Linotype" w:hAnsi="Palatino Linotype"/>
          <w:color w:val="000000" w:themeColor="text1"/>
          <w:sz w:val="18"/>
          <w:szCs w:val="18"/>
          <w:lang w:val="en-GB"/>
        </w:rPr>
        <w:t>, vol. 36, no. 11, pp. 13275-13284, Nov. 2021</w:t>
      </w:r>
      <w:r w:rsidRPr="71B65A72">
        <w:rPr>
          <w:rFonts w:ascii="Palatino Linotype" w:hAnsi="Palatino Linotype"/>
          <w:color w:val="000000" w:themeColor="text1"/>
          <w:sz w:val="18"/>
          <w:szCs w:val="18"/>
          <w:lang w:val="en-GB"/>
        </w:rPr>
        <w:t xml:space="preserve">. </w:t>
      </w:r>
      <w:r w:rsidR="6C0748C1" w:rsidRPr="71B65A72">
        <w:rPr>
          <w:rFonts w:ascii="Palatino Linotype" w:hAnsi="Palatino Linotype"/>
          <w:color w:val="000000" w:themeColor="text1"/>
          <w:sz w:val="18"/>
          <w:szCs w:val="18"/>
          <w:lang w:val="en-GB"/>
        </w:rPr>
        <w:t>DOI: 10.1109/TPEL.2021.3081347.</w:t>
      </w:r>
      <w:r w:rsidR="466D5D89" w:rsidRPr="71B65A72">
        <w:rPr>
          <w:rFonts w:ascii="Palatino Linotype" w:hAnsi="Palatino Linotype"/>
          <w:color w:val="000000" w:themeColor="text1"/>
          <w:sz w:val="18"/>
          <w:szCs w:val="18"/>
          <w:lang w:val="en-GB"/>
        </w:rPr>
        <w:t xml:space="preserve"> URL: </w:t>
      </w:r>
      <w:hyperlink r:id="rId104">
        <w:r w:rsidR="466D5D89" w:rsidRPr="71B65A72">
          <w:rPr>
            <w:rStyle w:val="Hipervnculo"/>
            <w:rFonts w:ascii="Palatino Linotype" w:hAnsi="Palatino Linotype"/>
            <w:sz w:val="18"/>
            <w:szCs w:val="18"/>
            <w:lang w:val="en-GB"/>
          </w:rPr>
          <w:t>https://ieeexplore.ieee.org/abstract/document/9435043</w:t>
        </w:r>
      </w:hyperlink>
      <w:r w:rsidR="466D5D89" w:rsidRPr="71B65A72">
        <w:rPr>
          <w:rFonts w:ascii="Palatino Linotype" w:hAnsi="Palatino Linotype"/>
          <w:color w:val="000000" w:themeColor="text1"/>
          <w:sz w:val="18"/>
          <w:szCs w:val="18"/>
          <w:lang w:val="en-GB"/>
        </w:rPr>
        <w:t xml:space="preserve"> </w:t>
      </w:r>
    </w:p>
    <w:p w14:paraId="2CC53755" w14:textId="77777777" w:rsidR="00FC1526" w:rsidRPr="00AB633D" w:rsidRDefault="2E99A87C" w:rsidP="0068740C">
      <w:pPr>
        <w:pStyle w:val="PlainText1"/>
        <w:numPr>
          <w:ilvl w:val="0"/>
          <w:numId w:val="25"/>
        </w:numPr>
        <w:jc w:val="both"/>
        <w:rPr>
          <w:rFonts w:ascii="Palatino Linotype" w:hAnsi="Palatino Linotype"/>
          <w:color w:val="404040"/>
          <w:sz w:val="18"/>
          <w:szCs w:val="18"/>
          <w:lang w:val="en-GB"/>
        </w:rPr>
      </w:pPr>
      <w:r w:rsidRPr="71B65A72">
        <w:rPr>
          <w:rFonts w:ascii="Palatino Linotype" w:hAnsi="Palatino Linotype"/>
          <w:color w:val="000000" w:themeColor="text1"/>
          <w:sz w:val="18"/>
          <w:szCs w:val="18"/>
          <w:lang w:val="es-CL"/>
        </w:rPr>
        <w:t xml:space="preserve">C. MUÑOZ, M. RIVERA, A. VILLALÓN, C. BAIER, J. MUÑOZ, R. RAMÍREZ, P. WHEELER. </w:t>
      </w:r>
      <w:r w:rsidRPr="71B65A72">
        <w:rPr>
          <w:rFonts w:ascii="Palatino Linotype" w:hAnsi="Palatino Linotype"/>
          <w:color w:val="000000" w:themeColor="text1"/>
          <w:sz w:val="18"/>
          <w:szCs w:val="18"/>
          <w:lang w:val="en-GB"/>
        </w:rPr>
        <w:t xml:space="preserve">Predictive Control with Current-Based MPPT for On-Grid Photovoltaic Applications. </w:t>
      </w:r>
      <w:r w:rsidR="43CC1822" w:rsidRPr="71B65A72">
        <w:rPr>
          <w:rFonts w:ascii="Palatino Linotype" w:hAnsi="Palatino Linotype"/>
          <w:color w:val="000000" w:themeColor="text1"/>
          <w:sz w:val="18"/>
          <w:szCs w:val="18"/>
          <w:lang w:val="en-GB"/>
        </w:rPr>
        <w:t>Sustainability 2021, 13(6), 3037</w:t>
      </w:r>
      <w:r w:rsidRPr="71B65A72">
        <w:rPr>
          <w:rFonts w:ascii="Palatino Linotype" w:hAnsi="Palatino Linotype"/>
          <w:color w:val="000000" w:themeColor="text1"/>
          <w:sz w:val="18"/>
          <w:szCs w:val="18"/>
          <w:lang w:val="en-GB"/>
        </w:rPr>
        <w:t xml:space="preserve">, Section Energy Sustainability, Sustainable Management of Solar Energy. </w:t>
      </w:r>
      <w:r w:rsidR="43CC1822" w:rsidRPr="71B65A72">
        <w:rPr>
          <w:rFonts w:ascii="Palatino Linotype" w:hAnsi="Palatino Linotype"/>
          <w:color w:val="000000" w:themeColor="text1"/>
          <w:sz w:val="18"/>
          <w:szCs w:val="18"/>
          <w:lang w:val="en-GB"/>
        </w:rPr>
        <w:t xml:space="preserve">DOI: 10.3390/su13063037, URL: </w:t>
      </w:r>
      <w:hyperlink r:id="rId105">
        <w:r w:rsidR="43CC1822" w:rsidRPr="71B65A72">
          <w:rPr>
            <w:rStyle w:val="Hipervnculo"/>
            <w:rFonts w:ascii="Palatino Linotype" w:hAnsi="Palatino Linotype"/>
            <w:sz w:val="18"/>
            <w:szCs w:val="18"/>
            <w:lang w:val="en-GB"/>
          </w:rPr>
          <w:t>https://doi.org/10.3390/su13063037</w:t>
        </w:r>
      </w:hyperlink>
      <w:r w:rsidR="43CC1822" w:rsidRPr="71B65A72">
        <w:rPr>
          <w:rFonts w:ascii="Palatino Linotype" w:hAnsi="Palatino Linotype"/>
          <w:color w:val="000000" w:themeColor="text1"/>
          <w:sz w:val="18"/>
          <w:szCs w:val="18"/>
          <w:lang w:val="en-GB"/>
        </w:rPr>
        <w:t xml:space="preserve"> </w:t>
      </w:r>
    </w:p>
    <w:p w14:paraId="5D09F8D3" w14:textId="77777777" w:rsidR="00D27D1E" w:rsidRPr="00AB633D" w:rsidRDefault="1B6698D1" w:rsidP="0068740C">
      <w:pPr>
        <w:pStyle w:val="PlainText1"/>
        <w:numPr>
          <w:ilvl w:val="0"/>
          <w:numId w:val="25"/>
        </w:numPr>
        <w:jc w:val="both"/>
        <w:rPr>
          <w:rFonts w:ascii="Palatino Linotype" w:hAnsi="Palatino Linotype"/>
          <w:color w:val="404040"/>
          <w:sz w:val="18"/>
          <w:szCs w:val="18"/>
          <w:lang w:val="en-GB"/>
        </w:rPr>
      </w:pPr>
      <w:r w:rsidRPr="71B65A72">
        <w:rPr>
          <w:rFonts w:ascii="Palatino Linotype" w:hAnsi="Palatino Linotype"/>
          <w:color w:val="000000" w:themeColor="text1"/>
          <w:sz w:val="18"/>
          <w:szCs w:val="18"/>
          <w:lang w:val="en-GB"/>
        </w:rPr>
        <w:t xml:space="preserve">H. WANG, X. CHEN, X. ZHAO, H. DAN, M. SU, Y. SUN, F. ZHANG, M. RIVERA, P. WHEELER. A Cascade PI-SMC Method for Matrix Converter-fed BDFIM Drives. </w:t>
      </w:r>
      <w:r w:rsidR="496A94E6" w:rsidRPr="71B65A72">
        <w:rPr>
          <w:rFonts w:ascii="Palatino Linotype" w:hAnsi="Palatino Linotype"/>
          <w:color w:val="000000" w:themeColor="text1"/>
          <w:sz w:val="18"/>
          <w:szCs w:val="18"/>
          <w:lang w:val="en-GB"/>
        </w:rPr>
        <w:t>IEEE Transactions on Transportation Electrification, vol. 7, no. 4, pp. 2541-2550, Dec. 2021.</w:t>
      </w:r>
      <w:r w:rsidRPr="71B65A72">
        <w:rPr>
          <w:rFonts w:ascii="Palatino Linotype" w:hAnsi="Palatino Linotype"/>
          <w:color w:val="000000" w:themeColor="text1"/>
          <w:sz w:val="18"/>
          <w:szCs w:val="18"/>
          <w:lang w:val="en-GB"/>
        </w:rPr>
        <w:t xml:space="preserve"> DOI: 10.1109/TTE.2021.3061742. URL: </w:t>
      </w:r>
      <w:hyperlink r:id="rId106">
        <w:r w:rsidRPr="71B65A72">
          <w:rPr>
            <w:rStyle w:val="Hipervnculo"/>
            <w:rFonts w:ascii="Palatino Linotype" w:hAnsi="Palatino Linotype"/>
            <w:sz w:val="18"/>
            <w:szCs w:val="18"/>
            <w:lang w:val="en-GB"/>
          </w:rPr>
          <w:t>https://ieeexplore-ieee-org.utalca.idm.oclc.org/document/9361693</w:t>
        </w:r>
      </w:hyperlink>
    </w:p>
    <w:p w14:paraId="2E58E323" w14:textId="77777777" w:rsidR="0038259D" w:rsidRPr="00AB633D" w:rsidRDefault="299DCD44" w:rsidP="0068740C">
      <w:pPr>
        <w:pStyle w:val="PlainText1"/>
        <w:numPr>
          <w:ilvl w:val="0"/>
          <w:numId w:val="25"/>
        </w:numPr>
        <w:jc w:val="both"/>
        <w:rPr>
          <w:rFonts w:ascii="Palatino Linotype" w:hAnsi="Palatino Linotype"/>
          <w:color w:val="404040"/>
          <w:sz w:val="18"/>
          <w:szCs w:val="18"/>
          <w:lang w:val="en-GB"/>
        </w:rPr>
      </w:pPr>
      <w:r w:rsidRPr="00104263">
        <w:rPr>
          <w:rFonts w:ascii="Palatino Linotype" w:hAnsi="Palatino Linotype"/>
          <w:color w:val="000000" w:themeColor="text1"/>
          <w:sz w:val="18"/>
          <w:szCs w:val="18"/>
          <w:lang w:val="es-CL"/>
        </w:rPr>
        <w:t xml:space="preserve">G. KUMAR, </w:t>
      </w:r>
      <w:r w:rsidRPr="00104263">
        <w:rPr>
          <w:rFonts w:ascii="Palatino Linotype" w:hAnsi="Palatino Linotype"/>
          <w:b/>
          <w:bCs/>
          <w:color w:val="000000" w:themeColor="text1"/>
          <w:sz w:val="18"/>
          <w:szCs w:val="18"/>
          <w:lang w:val="es-CL"/>
        </w:rPr>
        <w:t>M. RIVERA</w:t>
      </w:r>
      <w:r w:rsidRPr="00104263">
        <w:rPr>
          <w:rFonts w:ascii="Palatino Linotype" w:hAnsi="Palatino Linotype"/>
          <w:color w:val="000000" w:themeColor="text1"/>
          <w:sz w:val="18"/>
          <w:szCs w:val="18"/>
          <w:lang w:val="es-CL"/>
        </w:rPr>
        <w:t xml:space="preserve">, L. VIJAYARAJA, R. DHANASEKAR, M. BALAJI. </w:t>
      </w:r>
      <w:r w:rsidRPr="71B65A72">
        <w:rPr>
          <w:rFonts w:ascii="Palatino Linotype" w:hAnsi="Palatino Linotype"/>
          <w:color w:val="000000" w:themeColor="text1"/>
          <w:sz w:val="18"/>
          <w:szCs w:val="18"/>
          <w:lang w:val="en-GB"/>
        </w:rPr>
        <w:t xml:space="preserve">Trends and Challenges in Multi-Level Inverter with Reduced Switches. </w:t>
      </w:r>
      <w:r w:rsidR="741C6153" w:rsidRPr="71B65A72">
        <w:rPr>
          <w:rFonts w:ascii="Palatino Linotype" w:hAnsi="Palatino Linotype"/>
          <w:color w:val="000000" w:themeColor="text1"/>
          <w:sz w:val="18"/>
          <w:szCs w:val="18"/>
          <w:lang w:val="en-GB"/>
        </w:rPr>
        <w:t>Section Power Electronics.</w:t>
      </w:r>
      <w:r w:rsidRPr="71B65A72">
        <w:rPr>
          <w:rFonts w:ascii="Palatino Linotype" w:hAnsi="Palatino Linotype"/>
          <w:color w:val="000000" w:themeColor="text1"/>
          <w:sz w:val="18"/>
          <w:szCs w:val="18"/>
          <w:lang w:val="en-GB"/>
        </w:rPr>
        <w:t xml:space="preserve"> </w:t>
      </w:r>
      <w:r w:rsidR="747A0A1E" w:rsidRPr="71B65A72">
        <w:rPr>
          <w:rFonts w:ascii="Palatino Linotype" w:hAnsi="Palatino Linotype"/>
          <w:color w:val="000000" w:themeColor="text1"/>
          <w:sz w:val="18"/>
          <w:szCs w:val="18"/>
          <w:lang w:val="en-GB"/>
        </w:rPr>
        <w:t xml:space="preserve">Electronics 2021, 10, 368. DOI: </w:t>
      </w:r>
      <w:hyperlink r:id="rId107">
        <w:r w:rsidR="747A0A1E" w:rsidRPr="71B65A72">
          <w:rPr>
            <w:rStyle w:val="Hipervnculo"/>
            <w:rFonts w:ascii="Palatino Linotype" w:hAnsi="Palatino Linotype"/>
            <w:sz w:val="18"/>
            <w:szCs w:val="18"/>
            <w:lang w:val="en-GB"/>
          </w:rPr>
          <w:t>https://doi.org/10.3390/electronics10040368</w:t>
        </w:r>
      </w:hyperlink>
      <w:r w:rsidR="747A0A1E" w:rsidRPr="71B65A72">
        <w:rPr>
          <w:rFonts w:ascii="Palatino Linotype" w:hAnsi="Palatino Linotype"/>
          <w:color w:val="000000" w:themeColor="text1"/>
          <w:sz w:val="18"/>
          <w:szCs w:val="18"/>
          <w:lang w:val="en-GB"/>
        </w:rPr>
        <w:t xml:space="preserve">. URL: </w:t>
      </w:r>
      <w:hyperlink r:id="rId108">
        <w:r w:rsidR="747A0A1E" w:rsidRPr="71B65A72">
          <w:rPr>
            <w:rStyle w:val="Hipervnculo"/>
            <w:rFonts w:ascii="Palatino Linotype" w:hAnsi="Palatino Linotype"/>
            <w:sz w:val="18"/>
            <w:szCs w:val="18"/>
            <w:lang w:val="en-GB"/>
          </w:rPr>
          <w:t>https://www.mdpi.com/2079-9292/10/4/368/htm</w:t>
        </w:r>
      </w:hyperlink>
      <w:r w:rsidR="747A0A1E" w:rsidRPr="71B65A72">
        <w:rPr>
          <w:rFonts w:ascii="Palatino Linotype" w:hAnsi="Palatino Linotype"/>
          <w:color w:val="000000" w:themeColor="text1"/>
          <w:sz w:val="18"/>
          <w:szCs w:val="18"/>
          <w:lang w:val="en-GB"/>
        </w:rPr>
        <w:t xml:space="preserve"> </w:t>
      </w:r>
      <w:r w:rsidRPr="71B65A72">
        <w:rPr>
          <w:rFonts w:ascii="Palatino Linotype" w:hAnsi="Palatino Linotype"/>
          <w:color w:val="000000" w:themeColor="text1"/>
          <w:sz w:val="18"/>
          <w:szCs w:val="18"/>
          <w:lang w:val="en-GB"/>
        </w:rPr>
        <w:t xml:space="preserve">  </w:t>
      </w:r>
    </w:p>
    <w:bookmarkEnd w:id="7"/>
    <w:p w14:paraId="1362F9DD" w14:textId="77777777" w:rsidR="009F73BE" w:rsidRPr="00DA691E" w:rsidRDefault="52C16761" w:rsidP="0068740C">
      <w:pPr>
        <w:pStyle w:val="PlainText1"/>
        <w:numPr>
          <w:ilvl w:val="0"/>
          <w:numId w:val="25"/>
        </w:numPr>
        <w:jc w:val="both"/>
        <w:rPr>
          <w:rFonts w:ascii="Palatino Linotype" w:hAnsi="Palatino Linotype"/>
          <w:color w:val="404040"/>
          <w:sz w:val="18"/>
          <w:szCs w:val="18"/>
          <w:lang w:val="pt-PT"/>
        </w:rPr>
      </w:pPr>
      <w:r w:rsidRPr="71B65A72">
        <w:rPr>
          <w:rFonts w:ascii="Palatino Linotype" w:hAnsi="Palatino Linotype"/>
          <w:color w:val="000000" w:themeColor="text1"/>
          <w:sz w:val="18"/>
          <w:szCs w:val="18"/>
          <w:lang w:val="es-CL"/>
        </w:rPr>
        <w:t xml:space="preserve">D. MURILLO-YARCE, J. ALARCÓN-ALARCÓN, </w:t>
      </w:r>
      <w:r w:rsidRPr="71B65A72">
        <w:rPr>
          <w:rFonts w:ascii="Palatino Linotype" w:hAnsi="Palatino Linotype"/>
          <w:b/>
          <w:bCs/>
          <w:color w:val="000000" w:themeColor="text1"/>
          <w:sz w:val="18"/>
          <w:szCs w:val="18"/>
          <w:lang w:val="es-CL"/>
        </w:rPr>
        <w:t>M. RIVERA</w:t>
      </w:r>
      <w:r w:rsidRPr="71B65A72">
        <w:rPr>
          <w:rFonts w:ascii="Palatino Linotype" w:hAnsi="Palatino Linotype"/>
          <w:color w:val="000000" w:themeColor="text1"/>
          <w:sz w:val="18"/>
          <w:szCs w:val="18"/>
          <w:lang w:val="es-CL"/>
        </w:rPr>
        <w:t xml:space="preserve">, C. RESTREPO, J. MUÑOZ, C. BAIER, P. WHEELER. </w:t>
      </w:r>
      <w:r w:rsidRPr="71B65A72">
        <w:rPr>
          <w:rFonts w:ascii="Palatino Linotype" w:hAnsi="Palatino Linotype"/>
          <w:color w:val="000000" w:themeColor="text1"/>
          <w:sz w:val="18"/>
          <w:szCs w:val="18"/>
          <w:lang w:val="en-GB"/>
        </w:rPr>
        <w:t xml:space="preserve">A Review of Control Techniques in Photovoltaic Systems. Sustainability, Section Energy Sustainability, Photovoltaic </w:t>
      </w:r>
      <w:r w:rsidRPr="71B65A72">
        <w:rPr>
          <w:rFonts w:ascii="Palatino Linotype" w:hAnsi="Palatino Linotype"/>
          <w:color w:val="000000" w:themeColor="text1"/>
          <w:sz w:val="18"/>
          <w:szCs w:val="18"/>
          <w:lang w:val="en-GB"/>
        </w:rPr>
        <w:lastRenderedPageBreak/>
        <w:t xml:space="preserve">Power. </w:t>
      </w:r>
      <w:r w:rsidRPr="00DA691E">
        <w:rPr>
          <w:rFonts w:ascii="Palatino Linotype" w:hAnsi="Palatino Linotype"/>
          <w:color w:val="000000" w:themeColor="text1"/>
          <w:sz w:val="18"/>
          <w:szCs w:val="18"/>
          <w:lang w:val="pt-PT"/>
        </w:rPr>
        <w:t xml:space="preserve">2020, </w:t>
      </w:r>
      <w:r w:rsidR="0B9A5BFA" w:rsidRPr="00DA691E">
        <w:rPr>
          <w:rFonts w:ascii="Palatino Linotype" w:hAnsi="Palatino Linotype"/>
          <w:color w:val="000000" w:themeColor="text1"/>
          <w:sz w:val="18"/>
          <w:szCs w:val="18"/>
          <w:lang w:val="pt-PT"/>
        </w:rPr>
        <w:t xml:space="preserve">12(24), 10598. DOI: </w:t>
      </w:r>
      <w:r w:rsidR="0B9A5BFA">
        <w:fldChar w:fldCharType="begin"/>
      </w:r>
      <w:r w:rsidR="0B9A5BFA" w:rsidRPr="001B37CE">
        <w:rPr>
          <w:lang w:val="en-US"/>
        </w:rPr>
        <w:instrText>HYPERLINK "https://doi.org/10.3390/su122410598" \h</w:instrText>
      </w:r>
      <w:r w:rsidR="0B9A5BFA">
        <w:fldChar w:fldCharType="separate"/>
      </w:r>
      <w:r w:rsidR="0B9A5BFA" w:rsidRPr="00DA691E">
        <w:rPr>
          <w:rStyle w:val="Hipervnculo"/>
          <w:rFonts w:ascii="Palatino Linotype" w:hAnsi="Palatino Linotype"/>
          <w:sz w:val="18"/>
          <w:szCs w:val="18"/>
          <w:lang w:val="pt-PT"/>
        </w:rPr>
        <w:t>https://doi.org/10.3390/su122410598</w:t>
      </w:r>
      <w:r w:rsidR="0B9A5BFA">
        <w:fldChar w:fldCharType="end"/>
      </w:r>
      <w:r w:rsidR="0B9A5BFA" w:rsidRPr="00DA691E">
        <w:rPr>
          <w:rFonts w:ascii="Palatino Linotype" w:hAnsi="Palatino Linotype"/>
          <w:color w:val="000000" w:themeColor="text1"/>
          <w:sz w:val="18"/>
          <w:szCs w:val="18"/>
          <w:lang w:val="pt-PT"/>
        </w:rPr>
        <w:t xml:space="preserve">. URL: </w:t>
      </w:r>
      <w:r w:rsidR="0B9A5BFA">
        <w:fldChar w:fldCharType="begin"/>
      </w:r>
      <w:r w:rsidR="0B9A5BFA" w:rsidRPr="001B37CE">
        <w:rPr>
          <w:lang w:val="en-US"/>
        </w:rPr>
        <w:instrText>HYPERLINK "https://www.mdpi.com/2071-1050/12/24/10598/htm" \h</w:instrText>
      </w:r>
      <w:r w:rsidR="0B9A5BFA">
        <w:fldChar w:fldCharType="separate"/>
      </w:r>
      <w:r w:rsidR="0B9A5BFA" w:rsidRPr="00DA691E">
        <w:rPr>
          <w:rStyle w:val="Hipervnculo"/>
          <w:rFonts w:ascii="Palatino Linotype" w:hAnsi="Palatino Linotype"/>
          <w:sz w:val="18"/>
          <w:szCs w:val="18"/>
          <w:lang w:val="pt-PT"/>
        </w:rPr>
        <w:t>https://www.mdpi.com/2071-1050/12/24/10598/htm</w:t>
      </w:r>
      <w:r w:rsidR="0B9A5BFA">
        <w:fldChar w:fldCharType="end"/>
      </w:r>
      <w:r w:rsidR="0B9A5BFA" w:rsidRPr="00DA691E">
        <w:rPr>
          <w:rFonts w:ascii="Palatino Linotype" w:hAnsi="Palatino Linotype"/>
          <w:color w:val="000000" w:themeColor="text1"/>
          <w:sz w:val="18"/>
          <w:szCs w:val="18"/>
          <w:lang w:val="pt-PT"/>
        </w:rPr>
        <w:t xml:space="preserve"> </w:t>
      </w:r>
    </w:p>
    <w:p w14:paraId="3721DE53" w14:textId="77777777" w:rsidR="001A1488" w:rsidRPr="00AB633D" w:rsidRDefault="54BF3EBE" w:rsidP="0068740C">
      <w:pPr>
        <w:pStyle w:val="PlainText1"/>
        <w:numPr>
          <w:ilvl w:val="0"/>
          <w:numId w:val="25"/>
        </w:numPr>
        <w:jc w:val="both"/>
        <w:rPr>
          <w:rFonts w:ascii="Palatino Linotype" w:hAnsi="Palatino Linotype"/>
          <w:color w:val="404040"/>
          <w:sz w:val="18"/>
          <w:szCs w:val="18"/>
          <w:lang w:val="en-GB"/>
        </w:rPr>
      </w:pPr>
      <w:r w:rsidRPr="000C2F50">
        <w:rPr>
          <w:rFonts w:ascii="Palatino Linotype" w:hAnsi="Palatino Linotype"/>
          <w:color w:val="000000" w:themeColor="text1"/>
          <w:sz w:val="18"/>
          <w:szCs w:val="18"/>
          <w:lang w:val="es-CL"/>
        </w:rPr>
        <w:t xml:space="preserve">L. VIJAYARAJA, G. KUMAR, </w:t>
      </w:r>
      <w:r w:rsidRPr="000C2F50">
        <w:rPr>
          <w:rFonts w:ascii="Palatino Linotype" w:hAnsi="Palatino Linotype"/>
          <w:b/>
          <w:bCs/>
          <w:color w:val="000000" w:themeColor="text1"/>
          <w:sz w:val="18"/>
          <w:szCs w:val="18"/>
          <w:lang w:val="es-CL"/>
        </w:rPr>
        <w:t>M. RIVERA</w:t>
      </w:r>
      <w:r w:rsidRPr="000C2F50">
        <w:rPr>
          <w:rFonts w:ascii="Palatino Linotype" w:hAnsi="Palatino Linotype"/>
          <w:color w:val="000000" w:themeColor="text1"/>
          <w:sz w:val="18"/>
          <w:szCs w:val="18"/>
          <w:lang w:val="es-CL"/>
        </w:rPr>
        <w:t xml:space="preserve">. </w:t>
      </w:r>
      <w:r w:rsidRPr="71B65A72">
        <w:rPr>
          <w:rFonts w:ascii="Palatino Linotype" w:hAnsi="Palatino Linotype"/>
          <w:color w:val="000000" w:themeColor="text1"/>
          <w:sz w:val="18"/>
          <w:szCs w:val="18"/>
          <w:lang w:val="en-GB"/>
        </w:rPr>
        <w:t xml:space="preserve">Realization of 485 Level Inverter Using Tri-State Architecture for Renewable Energy Systems. </w:t>
      </w:r>
      <w:r w:rsidR="7AD14EAA" w:rsidRPr="71B65A72">
        <w:rPr>
          <w:rFonts w:ascii="Palatino Linotype" w:hAnsi="Palatino Linotype"/>
          <w:color w:val="000000" w:themeColor="text1"/>
          <w:sz w:val="18"/>
          <w:szCs w:val="18"/>
          <w:lang w:val="en-GB"/>
        </w:rPr>
        <w:t xml:space="preserve">Energies 2020, 13, 6627. </w:t>
      </w:r>
      <w:r w:rsidRPr="71B65A72">
        <w:rPr>
          <w:rFonts w:ascii="Palatino Linotype" w:hAnsi="Palatino Linotype"/>
          <w:color w:val="000000" w:themeColor="text1"/>
          <w:sz w:val="18"/>
          <w:szCs w:val="18"/>
          <w:lang w:val="en-GB"/>
        </w:rPr>
        <w:t xml:space="preserve">Special Issue Electrical Power and Energy System. </w:t>
      </w:r>
      <w:r w:rsidR="7AD14EAA" w:rsidRPr="71B65A72">
        <w:rPr>
          <w:rFonts w:ascii="Palatino Linotype" w:hAnsi="Palatino Linotype"/>
          <w:color w:val="000000" w:themeColor="text1"/>
          <w:sz w:val="18"/>
          <w:szCs w:val="18"/>
          <w:lang w:val="en-GB"/>
        </w:rPr>
        <w:t>DOI:10.3390/en13246627</w:t>
      </w:r>
      <w:r w:rsidRPr="71B65A72">
        <w:rPr>
          <w:rFonts w:ascii="Palatino Linotype" w:hAnsi="Palatino Linotype"/>
          <w:color w:val="000000" w:themeColor="text1"/>
          <w:sz w:val="18"/>
          <w:szCs w:val="18"/>
          <w:lang w:val="en-GB"/>
        </w:rPr>
        <w:t>.</w:t>
      </w:r>
      <w:r w:rsidR="7AD14EAA" w:rsidRPr="71B65A72">
        <w:rPr>
          <w:rFonts w:ascii="Palatino Linotype" w:hAnsi="Palatino Linotype"/>
          <w:color w:val="000000" w:themeColor="text1"/>
          <w:sz w:val="18"/>
          <w:szCs w:val="18"/>
          <w:lang w:val="en-GB"/>
        </w:rPr>
        <w:t xml:space="preserve"> URL: </w:t>
      </w:r>
      <w:hyperlink r:id="rId109">
        <w:r w:rsidR="7AD14EAA" w:rsidRPr="71B65A72">
          <w:rPr>
            <w:rStyle w:val="Hipervnculo"/>
            <w:rFonts w:ascii="Palatino Linotype" w:hAnsi="Palatino Linotype"/>
            <w:sz w:val="18"/>
            <w:szCs w:val="18"/>
            <w:lang w:val="en-GB"/>
          </w:rPr>
          <w:t>https://www.mdpi.com/1996-1073/13/24/6627/html</w:t>
        </w:r>
      </w:hyperlink>
      <w:r w:rsidR="7AD14EAA" w:rsidRPr="71B65A72">
        <w:rPr>
          <w:rFonts w:ascii="Palatino Linotype" w:hAnsi="Palatino Linotype"/>
          <w:color w:val="000000" w:themeColor="text1"/>
          <w:sz w:val="18"/>
          <w:szCs w:val="18"/>
          <w:lang w:val="en-GB"/>
        </w:rPr>
        <w:t xml:space="preserve">.  </w:t>
      </w:r>
    </w:p>
    <w:p w14:paraId="6D5311A7" w14:textId="77777777" w:rsidR="001F28AD" w:rsidRPr="00AB633D" w:rsidRDefault="69AF01B5" w:rsidP="0068740C">
      <w:pPr>
        <w:pStyle w:val="PlainText1"/>
        <w:numPr>
          <w:ilvl w:val="0"/>
          <w:numId w:val="25"/>
        </w:numPr>
        <w:jc w:val="both"/>
        <w:rPr>
          <w:rFonts w:ascii="Palatino Linotype" w:hAnsi="Palatino Linotype"/>
          <w:color w:val="404040"/>
          <w:sz w:val="18"/>
          <w:szCs w:val="18"/>
          <w:lang w:val="es-CL"/>
        </w:rPr>
      </w:pPr>
      <w:r w:rsidRPr="71B65A72">
        <w:rPr>
          <w:rFonts w:ascii="Palatino Linotype" w:hAnsi="Palatino Linotype"/>
          <w:b/>
          <w:bCs/>
          <w:color w:val="000000" w:themeColor="text1"/>
          <w:sz w:val="18"/>
          <w:szCs w:val="18"/>
          <w:lang w:val="en-GB"/>
        </w:rPr>
        <w:t>M. RIVERA</w:t>
      </w:r>
      <w:r w:rsidRPr="71B65A72">
        <w:rPr>
          <w:rFonts w:ascii="Palatino Linotype" w:hAnsi="Palatino Linotype"/>
          <w:color w:val="000000" w:themeColor="text1"/>
          <w:sz w:val="18"/>
          <w:szCs w:val="18"/>
          <w:lang w:val="en-GB"/>
        </w:rPr>
        <w:t xml:space="preserve">, S. ROJAS, C. RESTREPO, J. MUÑOZ, C. BAIER, P. WHEELER. Control Techniques for a Single-Phase Matrix Converter. </w:t>
      </w:r>
      <w:r w:rsidR="091BD401" w:rsidRPr="71B65A72">
        <w:rPr>
          <w:rFonts w:ascii="Palatino Linotype" w:hAnsi="Palatino Linotype"/>
          <w:color w:val="000000" w:themeColor="text1"/>
          <w:sz w:val="18"/>
          <w:szCs w:val="18"/>
          <w:lang w:val="en-GB"/>
        </w:rPr>
        <w:t xml:space="preserve">Energies 2020, 13(23), 6337. </w:t>
      </w:r>
      <w:r w:rsidR="0539DBA6" w:rsidRPr="71B65A72">
        <w:rPr>
          <w:rFonts w:ascii="Palatino Linotype" w:hAnsi="Palatino Linotype"/>
          <w:color w:val="000000" w:themeColor="text1"/>
          <w:sz w:val="18"/>
          <w:szCs w:val="18"/>
          <w:lang w:val="en-GB"/>
        </w:rPr>
        <w:t xml:space="preserve">Special Issue Power Electronic Converters: Control and Applications. </w:t>
      </w:r>
      <w:r w:rsidR="091BD401" w:rsidRPr="71B65A72">
        <w:rPr>
          <w:rFonts w:ascii="Palatino Linotype" w:hAnsi="Palatino Linotype"/>
          <w:color w:val="000000" w:themeColor="text1"/>
          <w:sz w:val="18"/>
          <w:szCs w:val="18"/>
          <w:lang w:val="en-GB"/>
        </w:rPr>
        <w:t xml:space="preserve">DOI: 10.3390/en13236337. </w:t>
      </w:r>
      <w:r w:rsidR="091BD401" w:rsidRPr="71B65A72">
        <w:rPr>
          <w:rFonts w:ascii="Palatino Linotype" w:hAnsi="Palatino Linotype"/>
          <w:color w:val="000000" w:themeColor="text1"/>
          <w:sz w:val="18"/>
          <w:szCs w:val="18"/>
          <w:lang w:val="es-CL"/>
        </w:rPr>
        <w:t xml:space="preserve">URL: </w:t>
      </w:r>
      <w:hyperlink r:id="rId110">
        <w:r w:rsidR="091BD401" w:rsidRPr="71B65A72">
          <w:rPr>
            <w:rStyle w:val="Hipervnculo"/>
            <w:rFonts w:ascii="Palatino Linotype" w:hAnsi="Palatino Linotype"/>
            <w:sz w:val="18"/>
            <w:szCs w:val="18"/>
            <w:lang w:val="es-CL"/>
          </w:rPr>
          <w:t>https://www.mdpi.com/1996-1073/13/23/6337/htm</w:t>
        </w:r>
      </w:hyperlink>
      <w:r w:rsidR="091BD401" w:rsidRPr="71B65A72">
        <w:rPr>
          <w:rFonts w:ascii="Palatino Linotype" w:hAnsi="Palatino Linotype"/>
          <w:color w:val="000000" w:themeColor="text1"/>
          <w:sz w:val="18"/>
          <w:szCs w:val="18"/>
          <w:lang w:val="es-CL"/>
        </w:rPr>
        <w:t xml:space="preserve"> </w:t>
      </w:r>
    </w:p>
    <w:p w14:paraId="5C5A7F29" w14:textId="77777777" w:rsidR="008D50C2" w:rsidRPr="00AB633D" w:rsidRDefault="2CC82E5E" w:rsidP="0068740C">
      <w:pPr>
        <w:pStyle w:val="PlainText1"/>
        <w:numPr>
          <w:ilvl w:val="0"/>
          <w:numId w:val="25"/>
        </w:numPr>
        <w:jc w:val="both"/>
        <w:rPr>
          <w:rFonts w:ascii="Palatino Linotype" w:hAnsi="Palatino Linotype"/>
          <w:color w:val="404040"/>
          <w:sz w:val="18"/>
          <w:szCs w:val="18"/>
          <w:lang w:val="en-GB"/>
        </w:rPr>
      </w:pPr>
      <w:r w:rsidRPr="71B65A72">
        <w:rPr>
          <w:rFonts w:ascii="Palatino Linotype" w:hAnsi="Palatino Linotype"/>
          <w:color w:val="000000" w:themeColor="text1"/>
          <w:sz w:val="18"/>
          <w:szCs w:val="18"/>
          <w:lang w:val="es-CL"/>
        </w:rPr>
        <w:t xml:space="preserve">J. ROHTEN. J. SILVA, J. MUÑOZ, F. VILLARROEL, D. DEWART, </w:t>
      </w:r>
      <w:r w:rsidRPr="71B65A72">
        <w:rPr>
          <w:rFonts w:ascii="Palatino Linotype" w:hAnsi="Palatino Linotype"/>
          <w:b/>
          <w:bCs/>
          <w:color w:val="000000" w:themeColor="text1"/>
          <w:sz w:val="18"/>
          <w:szCs w:val="18"/>
          <w:lang w:val="es-CL"/>
        </w:rPr>
        <w:t>M. RIVERA</w:t>
      </w:r>
      <w:r w:rsidRPr="71B65A72">
        <w:rPr>
          <w:rFonts w:ascii="Palatino Linotype" w:hAnsi="Palatino Linotype"/>
          <w:color w:val="000000" w:themeColor="text1"/>
          <w:sz w:val="18"/>
          <w:szCs w:val="18"/>
          <w:lang w:val="es-CL"/>
        </w:rPr>
        <w:t xml:space="preserve">, J. ESPINOZA. </w:t>
      </w:r>
      <w:r w:rsidRPr="71B65A72">
        <w:rPr>
          <w:rFonts w:ascii="Palatino Linotype" w:hAnsi="Palatino Linotype"/>
          <w:color w:val="000000" w:themeColor="text1"/>
          <w:sz w:val="18"/>
          <w:szCs w:val="18"/>
          <w:lang w:val="en-GB"/>
        </w:rPr>
        <w:t>A Simple Self-Tuning Resonant Control Approach for Power Converters Connected to Micro-Grids with Distorted Voltage Conditions. IEEE Access.</w:t>
      </w:r>
      <w:r w:rsidR="5E9503FB" w:rsidRPr="71B65A72">
        <w:rPr>
          <w:rFonts w:ascii="Palatino Linotype" w:hAnsi="Palatino Linotype"/>
          <w:color w:val="000000" w:themeColor="text1"/>
          <w:sz w:val="18"/>
          <w:szCs w:val="18"/>
          <w:lang w:val="en-GB"/>
        </w:rPr>
        <w:t xml:space="preserve"> Vol. 8, pp. 216018-216028,</w:t>
      </w:r>
      <w:r w:rsidR="48737820" w:rsidRPr="71B65A72">
        <w:rPr>
          <w:lang w:val="en-GB"/>
        </w:rPr>
        <w:t xml:space="preserve"> </w:t>
      </w:r>
      <w:r w:rsidR="48737820" w:rsidRPr="71B65A72">
        <w:rPr>
          <w:rFonts w:ascii="Palatino Linotype" w:hAnsi="Palatino Linotype"/>
          <w:color w:val="000000" w:themeColor="text1"/>
          <w:sz w:val="18"/>
          <w:szCs w:val="18"/>
          <w:lang w:val="en-GB"/>
        </w:rPr>
        <w:t xml:space="preserve">Electronic ISSN: 2169-3536. DOI: 10.1109/ACCESS.2020.3041528. URL: </w:t>
      </w:r>
      <w:hyperlink r:id="rId111">
        <w:r w:rsidR="54BF3EBE" w:rsidRPr="71B65A72">
          <w:rPr>
            <w:rStyle w:val="Hipervnculo"/>
            <w:rFonts w:ascii="Palatino Linotype" w:hAnsi="Palatino Linotype"/>
            <w:sz w:val="18"/>
            <w:szCs w:val="18"/>
            <w:lang w:val="en-GB"/>
          </w:rPr>
          <w:t>https://ieeexplore-ieee-org.utalca.idm.oclc.org/document/9274418</w:t>
        </w:r>
      </w:hyperlink>
      <w:r w:rsidR="48737820" w:rsidRPr="71B65A72">
        <w:rPr>
          <w:rFonts w:ascii="Palatino Linotype" w:hAnsi="Palatino Linotype"/>
          <w:color w:val="000000" w:themeColor="text1"/>
          <w:sz w:val="18"/>
          <w:szCs w:val="18"/>
          <w:lang w:val="en-GB"/>
        </w:rPr>
        <w:t>.</w:t>
      </w:r>
    </w:p>
    <w:p w14:paraId="6E987501" w14:textId="77777777" w:rsidR="00BF43D3" w:rsidRPr="00AB633D" w:rsidRDefault="7CFAC678" w:rsidP="0068740C">
      <w:pPr>
        <w:pStyle w:val="PlainText1"/>
        <w:numPr>
          <w:ilvl w:val="0"/>
          <w:numId w:val="25"/>
        </w:numPr>
        <w:jc w:val="both"/>
        <w:rPr>
          <w:rFonts w:ascii="Palatino Linotype" w:hAnsi="Palatino Linotype"/>
          <w:color w:val="404040"/>
          <w:sz w:val="18"/>
          <w:szCs w:val="18"/>
          <w:lang w:val="en-GB"/>
        </w:rPr>
      </w:pPr>
      <w:bookmarkStart w:id="16" w:name="_Hlk57402488"/>
      <w:r w:rsidRPr="71B65A72">
        <w:rPr>
          <w:rFonts w:ascii="Palatino Linotype" w:hAnsi="Palatino Linotype"/>
          <w:color w:val="000000" w:themeColor="text1"/>
          <w:sz w:val="18"/>
          <w:szCs w:val="18"/>
          <w:lang w:val="en-GB"/>
        </w:rPr>
        <w:t xml:space="preserve">G. KUMAR, H. THILAGAR, </w:t>
      </w:r>
      <w:r w:rsidRPr="71B65A72">
        <w:rPr>
          <w:rFonts w:ascii="Palatino Linotype" w:hAnsi="Palatino Linotype"/>
          <w:b/>
          <w:bCs/>
          <w:color w:val="000000" w:themeColor="text1"/>
          <w:sz w:val="18"/>
          <w:szCs w:val="18"/>
          <w:lang w:val="en-GB"/>
        </w:rPr>
        <w:t>M. RIVERA</w:t>
      </w:r>
      <w:r w:rsidRPr="71B65A72">
        <w:rPr>
          <w:rFonts w:ascii="Palatino Linotype" w:hAnsi="Palatino Linotype"/>
          <w:color w:val="000000" w:themeColor="text1"/>
          <w:sz w:val="18"/>
          <w:szCs w:val="18"/>
          <w:lang w:val="en-GB"/>
        </w:rPr>
        <w:t xml:space="preserve">. Sensitivity Analysis of Exact Tracing Error Dynamics Passive Output Control for a Flat/Partially Flat Converter Systems. Electronics. Power Electronics Section. (ISSN 2079-9292). </w:t>
      </w:r>
      <w:r w:rsidR="362C3ED5" w:rsidRPr="71B65A72">
        <w:rPr>
          <w:rFonts w:ascii="Palatino Linotype" w:hAnsi="Palatino Linotype"/>
          <w:color w:val="000000" w:themeColor="text1"/>
          <w:sz w:val="18"/>
          <w:szCs w:val="18"/>
          <w:lang w:val="en-GB"/>
        </w:rPr>
        <w:t xml:space="preserve">2020, 9(11), 1942. DOI: 10.3390/electronics9111942. URL: </w:t>
      </w:r>
      <w:hyperlink r:id="rId112">
        <w:r w:rsidR="362C3ED5" w:rsidRPr="71B65A72">
          <w:rPr>
            <w:rStyle w:val="Hipervnculo"/>
            <w:rFonts w:ascii="Palatino Linotype" w:hAnsi="Palatino Linotype"/>
            <w:sz w:val="18"/>
            <w:szCs w:val="18"/>
            <w:lang w:val="en-GB"/>
          </w:rPr>
          <w:t>https://doi.org/10.3390/electronics9111942</w:t>
        </w:r>
      </w:hyperlink>
      <w:r w:rsidR="362C3ED5" w:rsidRPr="71B65A72">
        <w:rPr>
          <w:rFonts w:ascii="Palatino Linotype" w:hAnsi="Palatino Linotype"/>
          <w:color w:val="000000" w:themeColor="text1"/>
          <w:sz w:val="18"/>
          <w:szCs w:val="18"/>
          <w:lang w:val="en-GB"/>
        </w:rPr>
        <w:t xml:space="preserve">. </w:t>
      </w:r>
    </w:p>
    <w:p w14:paraId="3656B9AB" w14:textId="77777777" w:rsidR="005827EA" w:rsidRPr="00AB633D" w:rsidRDefault="005827EA" w:rsidP="005827EA">
      <w:pPr>
        <w:pStyle w:val="PlainText1"/>
        <w:ind w:left="786"/>
        <w:jc w:val="both"/>
        <w:rPr>
          <w:rFonts w:ascii="Palatino Linotype" w:hAnsi="Palatino Linotype"/>
          <w:color w:val="404040"/>
          <w:sz w:val="18"/>
          <w:szCs w:val="18"/>
          <w:lang w:val="en-GB"/>
        </w:rPr>
      </w:pPr>
    </w:p>
    <w:bookmarkEnd w:id="16"/>
    <w:p w14:paraId="097805C4" w14:textId="77777777" w:rsidR="003C4008" w:rsidRPr="00DA691E" w:rsidRDefault="59C7CEE7" w:rsidP="0068740C">
      <w:pPr>
        <w:pStyle w:val="PlainText1"/>
        <w:numPr>
          <w:ilvl w:val="0"/>
          <w:numId w:val="25"/>
        </w:numPr>
        <w:jc w:val="both"/>
        <w:rPr>
          <w:rFonts w:ascii="Palatino Linotype" w:hAnsi="Palatino Linotype"/>
          <w:color w:val="404040"/>
          <w:sz w:val="18"/>
          <w:szCs w:val="18"/>
          <w:lang w:val="pt-PT"/>
        </w:rPr>
      </w:pPr>
      <w:r w:rsidRPr="000C2F50">
        <w:rPr>
          <w:rFonts w:ascii="Palatino Linotype" w:hAnsi="Palatino Linotype"/>
          <w:color w:val="000000" w:themeColor="text1"/>
          <w:sz w:val="18"/>
          <w:szCs w:val="18"/>
          <w:lang w:val="es-CL"/>
        </w:rPr>
        <w:t xml:space="preserve">A. OLLOQUI, J.L. ELIZONDO, </w:t>
      </w:r>
      <w:r w:rsidRPr="000C2F50">
        <w:rPr>
          <w:rFonts w:ascii="Palatino Linotype" w:hAnsi="Palatino Linotype"/>
          <w:b/>
          <w:bCs/>
          <w:color w:val="000000" w:themeColor="text1"/>
          <w:sz w:val="18"/>
          <w:szCs w:val="18"/>
          <w:lang w:val="es-CL"/>
        </w:rPr>
        <w:t>M. RIVERA</w:t>
      </w:r>
      <w:r w:rsidRPr="000C2F50">
        <w:rPr>
          <w:rFonts w:ascii="Palatino Linotype" w:hAnsi="Palatino Linotype"/>
          <w:color w:val="000000" w:themeColor="text1"/>
          <w:sz w:val="18"/>
          <w:szCs w:val="18"/>
          <w:lang w:val="es-CL"/>
        </w:rPr>
        <w:t xml:space="preserve">, M. MACÍAS, O. MICHELOUD, R. PEÑA, P. WHEELER. </w:t>
      </w:r>
      <w:r w:rsidRPr="71B65A72">
        <w:rPr>
          <w:rFonts w:ascii="Palatino Linotype" w:hAnsi="Palatino Linotype"/>
          <w:color w:val="000000" w:themeColor="text1"/>
          <w:sz w:val="18"/>
          <w:szCs w:val="18"/>
          <w:lang w:val="en-GB"/>
        </w:rPr>
        <w:t>Model-Based Predictive Rotor Current Control Strategy for Indirect Power Control of a DFIM Driven by an Indirect Matrix Converter. IEEE Transactions on Energy Conversion. ONLY BY INVITATION-Special Section: Model Predictive Control in Energy Conversion Systems.</w:t>
      </w:r>
      <w:r w:rsidR="4C261705" w:rsidRPr="71B65A72">
        <w:rPr>
          <w:rFonts w:ascii="Palatino Linotype" w:hAnsi="Palatino Linotype"/>
          <w:color w:val="000000" w:themeColor="text1"/>
          <w:sz w:val="18"/>
          <w:szCs w:val="18"/>
          <w:lang w:val="en-GB"/>
        </w:rPr>
        <w:t xml:space="preserve"> </w:t>
      </w:r>
      <w:r w:rsidR="4C261705" w:rsidRPr="00DA691E">
        <w:rPr>
          <w:rFonts w:ascii="Palatino Linotype" w:hAnsi="Palatino Linotype"/>
          <w:color w:val="000000" w:themeColor="text1"/>
          <w:sz w:val="18"/>
          <w:szCs w:val="18"/>
          <w:lang w:val="pt-PT"/>
        </w:rPr>
        <w:t xml:space="preserve">Vol. 36, no. 2, pp. 1510-1516, June 2021. </w:t>
      </w:r>
      <w:r w:rsidR="4F73B6CE" w:rsidRPr="00DA691E">
        <w:rPr>
          <w:rFonts w:ascii="Palatino Linotype" w:hAnsi="Palatino Linotype"/>
          <w:color w:val="000000" w:themeColor="text1"/>
          <w:sz w:val="18"/>
          <w:szCs w:val="18"/>
          <w:lang w:val="pt-PT"/>
        </w:rPr>
        <w:t>DOI: 10.1109/TEC.2020.3038471.</w:t>
      </w:r>
      <w:r w:rsidRPr="00DA691E">
        <w:rPr>
          <w:rFonts w:ascii="Palatino Linotype" w:hAnsi="Palatino Linotype"/>
          <w:color w:val="000000" w:themeColor="text1"/>
          <w:sz w:val="18"/>
          <w:szCs w:val="18"/>
          <w:lang w:val="pt-PT"/>
        </w:rPr>
        <w:t xml:space="preserve"> </w:t>
      </w:r>
      <w:r w:rsidR="28790CBB" w:rsidRPr="00DA691E">
        <w:rPr>
          <w:rFonts w:ascii="Palatino Linotype" w:hAnsi="Palatino Linotype"/>
          <w:color w:val="000000" w:themeColor="text1"/>
          <w:sz w:val="18"/>
          <w:szCs w:val="18"/>
          <w:lang w:val="pt-PT"/>
        </w:rPr>
        <w:t xml:space="preserve">URL: </w:t>
      </w:r>
      <w:hyperlink r:id="rId113">
        <w:r w:rsidR="28790CBB" w:rsidRPr="00DA691E">
          <w:rPr>
            <w:rStyle w:val="Hipervnculo"/>
            <w:rFonts w:ascii="Palatino Linotype" w:hAnsi="Palatino Linotype"/>
            <w:sz w:val="18"/>
            <w:szCs w:val="18"/>
            <w:lang w:val="pt-PT"/>
          </w:rPr>
          <w:t>https://ieeexplore-ieee-org.utalca.idm.oclc.org/document/9262048</w:t>
        </w:r>
      </w:hyperlink>
      <w:r w:rsidR="28790CBB" w:rsidRPr="00DA691E">
        <w:rPr>
          <w:rFonts w:ascii="Palatino Linotype" w:hAnsi="Palatino Linotype"/>
          <w:color w:val="000000" w:themeColor="text1"/>
          <w:sz w:val="18"/>
          <w:szCs w:val="18"/>
          <w:lang w:val="pt-PT"/>
        </w:rPr>
        <w:t xml:space="preserve">. </w:t>
      </w:r>
    </w:p>
    <w:p w14:paraId="45FB0818" w14:textId="77777777" w:rsidR="00920E1C" w:rsidRPr="00DA691E" w:rsidRDefault="00920E1C" w:rsidP="00920E1C">
      <w:pPr>
        <w:pStyle w:val="Prrafodelista"/>
        <w:rPr>
          <w:rFonts w:ascii="Palatino Linotype" w:hAnsi="Palatino Linotype"/>
          <w:color w:val="404040"/>
          <w:sz w:val="18"/>
          <w:szCs w:val="18"/>
          <w:lang w:val="pt-PT"/>
        </w:rPr>
      </w:pPr>
    </w:p>
    <w:p w14:paraId="74B6B415" w14:textId="77777777" w:rsidR="00920E1C" w:rsidRPr="00AB633D" w:rsidRDefault="093CAB0D" w:rsidP="0068740C">
      <w:pPr>
        <w:pStyle w:val="PlainText1"/>
        <w:numPr>
          <w:ilvl w:val="0"/>
          <w:numId w:val="25"/>
        </w:numPr>
        <w:jc w:val="both"/>
        <w:rPr>
          <w:rFonts w:ascii="Palatino Linotype" w:hAnsi="Palatino Linotype"/>
          <w:color w:val="404040"/>
          <w:sz w:val="18"/>
          <w:szCs w:val="18"/>
          <w:lang w:val="en-GB"/>
        </w:rPr>
      </w:pPr>
      <w:r w:rsidRPr="71B65A72">
        <w:rPr>
          <w:rFonts w:ascii="Palatino Linotype" w:hAnsi="Palatino Linotype"/>
          <w:color w:val="000000" w:themeColor="text1"/>
          <w:sz w:val="18"/>
          <w:szCs w:val="18"/>
          <w:lang w:val="en-GB"/>
        </w:rPr>
        <w:t xml:space="preserve">Q. WANG, H. YU, C. LI, X. LANG, S. SHEN-YEOH, T. YANG, </w:t>
      </w:r>
      <w:r w:rsidRPr="71B65A72">
        <w:rPr>
          <w:rFonts w:ascii="Palatino Linotype" w:hAnsi="Palatino Linotype"/>
          <w:b/>
          <w:bCs/>
          <w:color w:val="000000" w:themeColor="text1"/>
          <w:sz w:val="18"/>
          <w:szCs w:val="18"/>
          <w:lang w:val="en-GB"/>
        </w:rPr>
        <w:t>M. RIVERA</w:t>
      </w:r>
      <w:r w:rsidRPr="71B65A72">
        <w:rPr>
          <w:rFonts w:ascii="Palatino Linotype" w:hAnsi="Palatino Linotype"/>
          <w:color w:val="000000" w:themeColor="text1"/>
          <w:sz w:val="18"/>
          <w:szCs w:val="18"/>
          <w:lang w:val="en-GB"/>
        </w:rPr>
        <w:t xml:space="preserve">, S. BOZHKO, P. WHEELER. A Low-Complexity Modulated Model Predictive Current Control Scheme for PMSM based Starter Generator Control System in More Electric Aircraft. DOI:10.36227/techrxiv.12815216. URL: </w:t>
      </w:r>
      <w:hyperlink r:id="rId114">
        <w:r w:rsidRPr="71B65A72">
          <w:rPr>
            <w:rStyle w:val="Hipervnculo"/>
            <w:rFonts w:ascii="Palatino Linotype" w:hAnsi="Palatino Linotype"/>
            <w:sz w:val="18"/>
            <w:szCs w:val="18"/>
            <w:lang w:val="en-GB"/>
          </w:rPr>
          <w:t>https://doi.org/10.36227/techrxiv.12815216.v1</w:t>
        </w:r>
      </w:hyperlink>
      <w:r w:rsidRPr="71B65A72">
        <w:rPr>
          <w:rFonts w:ascii="Palatino Linotype" w:hAnsi="Palatino Linotype"/>
          <w:color w:val="000000" w:themeColor="text1"/>
          <w:sz w:val="18"/>
          <w:szCs w:val="18"/>
          <w:lang w:val="en-GB"/>
        </w:rPr>
        <w:t xml:space="preserve"> </w:t>
      </w:r>
    </w:p>
    <w:p w14:paraId="049F31CB" w14:textId="77777777" w:rsidR="00920E1C" w:rsidRPr="00AB633D" w:rsidRDefault="00920E1C" w:rsidP="00920E1C">
      <w:pPr>
        <w:pStyle w:val="Prrafodelista"/>
        <w:rPr>
          <w:rFonts w:ascii="Palatino Linotype" w:hAnsi="Palatino Linotype"/>
          <w:color w:val="404040"/>
          <w:sz w:val="18"/>
          <w:szCs w:val="18"/>
          <w:lang w:val="en-GB"/>
        </w:rPr>
      </w:pPr>
    </w:p>
    <w:bookmarkEnd w:id="12"/>
    <w:p w14:paraId="25EE46F3" w14:textId="77777777" w:rsidR="00B55482" w:rsidRPr="00AB633D" w:rsidRDefault="61D78007" w:rsidP="0068740C">
      <w:pPr>
        <w:pStyle w:val="PlainText1"/>
        <w:numPr>
          <w:ilvl w:val="0"/>
          <w:numId w:val="25"/>
        </w:numPr>
        <w:jc w:val="both"/>
        <w:rPr>
          <w:rFonts w:ascii="Palatino Linotype" w:hAnsi="Palatino Linotype"/>
          <w:color w:val="404040"/>
          <w:sz w:val="18"/>
          <w:szCs w:val="18"/>
          <w:lang w:val="es-CL"/>
        </w:rPr>
      </w:pPr>
      <w:r w:rsidRPr="71B65A72">
        <w:rPr>
          <w:rFonts w:ascii="Palatino Linotype" w:hAnsi="Palatino Linotype"/>
          <w:color w:val="000000" w:themeColor="text1"/>
          <w:sz w:val="18"/>
          <w:szCs w:val="18"/>
          <w:lang w:val="en-GB"/>
        </w:rPr>
        <w:t xml:space="preserve">H. VIDAL, </w:t>
      </w:r>
      <w:r w:rsidRPr="71B65A72">
        <w:rPr>
          <w:rFonts w:ascii="Palatino Linotype" w:hAnsi="Palatino Linotype"/>
          <w:b/>
          <w:bCs/>
          <w:color w:val="000000" w:themeColor="text1"/>
          <w:sz w:val="18"/>
          <w:szCs w:val="18"/>
          <w:lang w:val="en-GB"/>
        </w:rPr>
        <w:t>M. RIVERA</w:t>
      </w:r>
      <w:r w:rsidRPr="71B65A72">
        <w:rPr>
          <w:rFonts w:ascii="Palatino Linotype" w:hAnsi="Palatino Linotype"/>
          <w:color w:val="000000" w:themeColor="text1"/>
          <w:sz w:val="18"/>
          <w:szCs w:val="18"/>
          <w:lang w:val="en-GB"/>
        </w:rPr>
        <w:t>, P. WHEELER, N. VICENCIO. The Analysis Performance of a Grid-Connected 8.2kWp Photovoltaic System in Patagonia Region. Sustainability, Section Energy Sustainability, Photovoltaic Power.</w:t>
      </w:r>
      <w:r w:rsidR="61C6DEF6" w:rsidRPr="71B65A72">
        <w:rPr>
          <w:rFonts w:ascii="Palatino Linotype" w:hAnsi="Palatino Linotype"/>
          <w:color w:val="000000" w:themeColor="text1"/>
          <w:sz w:val="18"/>
          <w:szCs w:val="18"/>
          <w:lang w:val="en-GB"/>
        </w:rPr>
        <w:t xml:space="preserve"> 2020, 12, 9227. DOI: 10.3390/su12219227. </w:t>
      </w:r>
      <w:hyperlink r:id="rId115">
        <w:r w:rsidR="61C6DEF6" w:rsidRPr="71B65A72">
          <w:rPr>
            <w:rStyle w:val="Hipervnculo"/>
            <w:rFonts w:ascii="Palatino Linotype" w:hAnsi="Palatino Linotype"/>
            <w:sz w:val="18"/>
            <w:szCs w:val="18"/>
            <w:lang w:val="en-GB"/>
          </w:rPr>
          <w:t>https://doi.org/10.3390/su12219227</w:t>
        </w:r>
      </w:hyperlink>
      <w:r w:rsidR="61C6DEF6" w:rsidRPr="71B65A72">
        <w:rPr>
          <w:rFonts w:ascii="Palatino Linotype" w:hAnsi="Palatino Linotype"/>
          <w:color w:val="000000" w:themeColor="text1"/>
          <w:sz w:val="18"/>
          <w:szCs w:val="18"/>
          <w:lang w:val="en-GB"/>
        </w:rPr>
        <w:t xml:space="preserve">. </w:t>
      </w:r>
      <w:r w:rsidR="61C6DEF6" w:rsidRPr="71B65A72">
        <w:rPr>
          <w:rFonts w:ascii="Palatino Linotype" w:hAnsi="Palatino Linotype"/>
          <w:color w:val="000000" w:themeColor="text1"/>
          <w:sz w:val="18"/>
          <w:szCs w:val="18"/>
          <w:lang w:val="es-CL"/>
        </w:rPr>
        <w:t xml:space="preserve">URL: </w:t>
      </w:r>
      <w:hyperlink r:id="rId116">
        <w:r w:rsidR="02679BA1" w:rsidRPr="71B65A72">
          <w:rPr>
            <w:rStyle w:val="Hipervnculo"/>
            <w:rFonts w:ascii="Palatino Linotype" w:hAnsi="Palatino Linotype"/>
            <w:sz w:val="18"/>
            <w:szCs w:val="18"/>
            <w:lang w:val="es-CL"/>
          </w:rPr>
          <w:t>https://www.mdpi.com/2071-1050/12/21/9227</w:t>
        </w:r>
      </w:hyperlink>
      <w:r w:rsidR="61C6DEF6" w:rsidRPr="71B65A72">
        <w:rPr>
          <w:rFonts w:ascii="Palatino Linotype" w:hAnsi="Palatino Linotype"/>
          <w:color w:val="000000" w:themeColor="text1"/>
          <w:sz w:val="18"/>
          <w:szCs w:val="18"/>
          <w:lang w:val="es-CL"/>
        </w:rPr>
        <w:t>.</w:t>
      </w:r>
    </w:p>
    <w:bookmarkEnd w:id="13"/>
    <w:p w14:paraId="63A94789" w14:textId="77777777" w:rsidR="00A068DA" w:rsidRPr="00AB633D" w:rsidRDefault="5C4C17B6" w:rsidP="0068740C">
      <w:pPr>
        <w:pStyle w:val="PlainText1"/>
        <w:numPr>
          <w:ilvl w:val="0"/>
          <w:numId w:val="25"/>
        </w:numPr>
        <w:jc w:val="both"/>
        <w:rPr>
          <w:rFonts w:ascii="Palatino Linotype" w:hAnsi="Palatino Linotype"/>
          <w:color w:val="404040"/>
          <w:sz w:val="18"/>
          <w:szCs w:val="18"/>
          <w:lang w:val="en-GB"/>
        </w:rPr>
      </w:pPr>
      <w:r w:rsidRPr="71B65A72">
        <w:rPr>
          <w:rFonts w:ascii="Palatino Linotype" w:hAnsi="Palatino Linotype"/>
          <w:color w:val="000000" w:themeColor="text1"/>
          <w:sz w:val="18"/>
          <w:szCs w:val="18"/>
          <w:lang w:val="en-GB"/>
        </w:rPr>
        <w:t xml:space="preserve">G. KUMAR, H. THILAGAR, </w:t>
      </w:r>
      <w:r w:rsidRPr="71B65A72">
        <w:rPr>
          <w:rFonts w:ascii="Palatino Linotype" w:hAnsi="Palatino Linotype"/>
          <w:b/>
          <w:bCs/>
          <w:color w:val="000000" w:themeColor="text1"/>
          <w:sz w:val="18"/>
          <w:szCs w:val="18"/>
          <w:lang w:val="en-GB"/>
        </w:rPr>
        <w:t>M. RIVERA</w:t>
      </w:r>
      <w:r w:rsidRPr="71B65A72">
        <w:rPr>
          <w:rFonts w:ascii="Palatino Linotype" w:hAnsi="Palatino Linotype"/>
          <w:color w:val="000000" w:themeColor="text1"/>
          <w:sz w:val="18"/>
          <w:szCs w:val="18"/>
          <w:lang w:val="en-GB"/>
        </w:rPr>
        <w:t xml:space="preserve">. </w:t>
      </w:r>
      <w:proofErr w:type="gramStart"/>
      <w:r w:rsidRPr="71B65A72">
        <w:rPr>
          <w:rFonts w:ascii="Palatino Linotype" w:hAnsi="Palatino Linotype"/>
          <w:color w:val="000000" w:themeColor="text1"/>
          <w:sz w:val="18"/>
          <w:szCs w:val="18"/>
          <w:lang w:val="en-GB"/>
        </w:rPr>
        <w:t>Low Cost</w:t>
      </w:r>
      <w:proofErr w:type="gramEnd"/>
      <w:r w:rsidRPr="71B65A72">
        <w:rPr>
          <w:rFonts w:ascii="Palatino Linotype" w:hAnsi="Palatino Linotype"/>
          <w:color w:val="000000" w:themeColor="text1"/>
          <w:sz w:val="18"/>
          <w:szCs w:val="18"/>
          <w:lang w:val="en-GB"/>
        </w:rPr>
        <w:t xml:space="preserve"> Implementation of Passivity Based Control and Estimation of Load Torque for a Luo Converter with Dynamic Load. Electronics (ISSN 2079-9292)</w:t>
      </w:r>
      <w:r w:rsidR="63EBDF6B" w:rsidRPr="71B65A72">
        <w:rPr>
          <w:rFonts w:ascii="Palatino Linotype" w:hAnsi="Palatino Linotype"/>
          <w:color w:val="000000" w:themeColor="text1"/>
          <w:sz w:val="18"/>
          <w:szCs w:val="18"/>
          <w:lang w:val="en-GB"/>
        </w:rPr>
        <w:t xml:space="preserve"> vol. 9, n° 11, 2020</w:t>
      </w:r>
      <w:r w:rsidRPr="71B65A72">
        <w:rPr>
          <w:rFonts w:ascii="Palatino Linotype" w:hAnsi="Palatino Linotype"/>
          <w:color w:val="000000" w:themeColor="text1"/>
          <w:sz w:val="18"/>
          <w:szCs w:val="18"/>
          <w:lang w:val="en-GB"/>
        </w:rPr>
        <w:t>.</w:t>
      </w:r>
      <w:r w:rsidR="63EBDF6B" w:rsidRPr="71B65A72">
        <w:rPr>
          <w:rFonts w:ascii="Palatino Linotype" w:hAnsi="Palatino Linotype"/>
          <w:color w:val="000000" w:themeColor="text1"/>
          <w:sz w:val="18"/>
          <w:szCs w:val="18"/>
          <w:lang w:val="en-GB"/>
        </w:rPr>
        <w:t xml:space="preserve"> DOI: 10.3390/electronics9111914. URL: </w:t>
      </w:r>
      <w:hyperlink r:id="rId117">
        <w:r w:rsidR="63EBDF6B" w:rsidRPr="71B65A72">
          <w:rPr>
            <w:rStyle w:val="Hipervnculo"/>
            <w:rFonts w:ascii="Palatino Linotype" w:hAnsi="Palatino Linotype"/>
            <w:sz w:val="18"/>
            <w:szCs w:val="18"/>
            <w:lang w:val="en-GB"/>
          </w:rPr>
          <w:t>https://www.mdpi.com/2079-9292/9/11/1914</w:t>
        </w:r>
      </w:hyperlink>
      <w:r w:rsidR="63EBDF6B" w:rsidRPr="71B65A72">
        <w:rPr>
          <w:rFonts w:ascii="Palatino Linotype" w:hAnsi="Palatino Linotype"/>
          <w:color w:val="000000" w:themeColor="text1"/>
          <w:sz w:val="18"/>
          <w:szCs w:val="18"/>
          <w:lang w:val="en-GB"/>
        </w:rPr>
        <w:t xml:space="preserve">. </w:t>
      </w:r>
    </w:p>
    <w:bookmarkEnd w:id="14"/>
    <w:p w14:paraId="36A19D9E" w14:textId="77777777" w:rsidR="00BB5584" w:rsidRPr="00AB633D" w:rsidRDefault="31952A65" w:rsidP="0068740C">
      <w:pPr>
        <w:pStyle w:val="PlainText1"/>
        <w:numPr>
          <w:ilvl w:val="0"/>
          <w:numId w:val="25"/>
        </w:numPr>
        <w:jc w:val="both"/>
        <w:rPr>
          <w:rFonts w:ascii="Palatino Linotype" w:hAnsi="Palatino Linotype"/>
          <w:color w:val="404040"/>
          <w:sz w:val="18"/>
          <w:szCs w:val="18"/>
          <w:lang w:val="en-GB"/>
        </w:rPr>
      </w:pPr>
      <w:r w:rsidRPr="71B65A72">
        <w:rPr>
          <w:rFonts w:ascii="Palatino Linotype" w:hAnsi="Palatino Linotype"/>
          <w:color w:val="000000" w:themeColor="text1"/>
          <w:sz w:val="18"/>
          <w:szCs w:val="18"/>
          <w:lang w:val="en-GB"/>
        </w:rPr>
        <w:t xml:space="preserve">Z. MALEKJAMSHIDI, M. JAFARI, J. ZHU, </w:t>
      </w:r>
      <w:r w:rsidRPr="71B65A72">
        <w:rPr>
          <w:rFonts w:ascii="Palatino Linotype" w:hAnsi="Palatino Linotype"/>
          <w:b/>
          <w:bCs/>
          <w:color w:val="000000" w:themeColor="text1"/>
          <w:sz w:val="18"/>
          <w:szCs w:val="18"/>
          <w:lang w:val="en-GB"/>
        </w:rPr>
        <w:t>M. RIVERA</w:t>
      </w:r>
      <w:r w:rsidRPr="71B65A72">
        <w:rPr>
          <w:rFonts w:ascii="Palatino Linotype" w:hAnsi="Palatino Linotype"/>
          <w:color w:val="000000" w:themeColor="text1"/>
          <w:sz w:val="18"/>
          <w:szCs w:val="18"/>
          <w:lang w:val="en-GB"/>
        </w:rPr>
        <w:t>. Design, Implementation, and Stability Analysis of a Space Vector Modulated Direct Matrix Converter for Power Flow Control in a More Reliable and Sustainable Microgrid. Sustainability. 2020</w:t>
      </w:r>
      <w:r w:rsidR="20930175" w:rsidRPr="71B65A72">
        <w:rPr>
          <w:rFonts w:ascii="Palatino Linotype" w:hAnsi="Palatino Linotype"/>
          <w:color w:val="000000" w:themeColor="text1"/>
          <w:sz w:val="18"/>
          <w:szCs w:val="18"/>
          <w:lang w:val="en-GB"/>
        </w:rPr>
        <w:t xml:space="preserve">, 12, 8591. DOI: 10.3390/su12208591. URL: </w:t>
      </w:r>
      <w:hyperlink r:id="rId118">
        <w:r w:rsidR="20930175" w:rsidRPr="71B65A72">
          <w:rPr>
            <w:rStyle w:val="Hipervnculo"/>
            <w:rFonts w:ascii="Palatino Linotype" w:hAnsi="Palatino Linotype"/>
            <w:sz w:val="18"/>
            <w:szCs w:val="18"/>
            <w:lang w:val="en-GB"/>
          </w:rPr>
          <w:t>https://doi.org/10.3390/su12208591</w:t>
        </w:r>
      </w:hyperlink>
      <w:r w:rsidR="20930175" w:rsidRPr="71B65A72">
        <w:rPr>
          <w:rFonts w:ascii="Palatino Linotype" w:hAnsi="Palatino Linotype"/>
          <w:color w:val="000000" w:themeColor="text1"/>
          <w:sz w:val="18"/>
          <w:szCs w:val="18"/>
          <w:lang w:val="en-GB"/>
        </w:rPr>
        <w:t xml:space="preserve"> </w:t>
      </w:r>
    </w:p>
    <w:p w14:paraId="0D6E4574" w14:textId="77777777" w:rsidR="002C687D" w:rsidRPr="00AB633D" w:rsidRDefault="31952A65" w:rsidP="0068740C">
      <w:pPr>
        <w:pStyle w:val="PlainText1"/>
        <w:numPr>
          <w:ilvl w:val="0"/>
          <w:numId w:val="25"/>
        </w:numPr>
        <w:jc w:val="both"/>
        <w:rPr>
          <w:rFonts w:ascii="Palatino Linotype" w:hAnsi="Palatino Linotype"/>
          <w:color w:val="404040"/>
          <w:sz w:val="18"/>
          <w:szCs w:val="18"/>
          <w:lang w:val="en-GB"/>
        </w:rPr>
      </w:pPr>
      <w:r w:rsidRPr="71B65A72">
        <w:rPr>
          <w:rFonts w:ascii="Palatino Linotype" w:hAnsi="Palatino Linotype"/>
          <w:color w:val="000000" w:themeColor="text1"/>
          <w:sz w:val="18"/>
          <w:szCs w:val="18"/>
          <w:lang w:val="en-GB"/>
        </w:rPr>
        <w:t xml:space="preserve">Q. WANG, H. YU, C. LI, X. LANG, S. SHEN-YEOH, T. YANG, </w:t>
      </w:r>
      <w:r w:rsidRPr="71B65A72">
        <w:rPr>
          <w:rFonts w:ascii="Palatino Linotype" w:hAnsi="Palatino Linotype"/>
          <w:b/>
          <w:bCs/>
          <w:color w:val="000000" w:themeColor="text1"/>
          <w:sz w:val="18"/>
          <w:szCs w:val="18"/>
          <w:lang w:val="en-GB"/>
        </w:rPr>
        <w:t>M. RIVERA</w:t>
      </w:r>
      <w:r w:rsidRPr="71B65A72">
        <w:rPr>
          <w:rFonts w:ascii="Palatino Linotype" w:hAnsi="Palatino Linotype"/>
          <w:color w:val="000000" w:themeColor="text1"/>
          <w:sz w:val="18"/>
          <w:szCs w:val="18"/>
          <w:lang w:val="en-GB"/>
        </w:rPr>
        <w:t>, S. BOZHKO, P. WHEELER</w:t>
      </w:r>
      <w:r w:rsidR="0BC061B1" w:rsidRPr="71B65A72">
        <w:rPr>
          <w:rFonts w:ascii="Palatino Linotype" w:hAnsi="Palatino Linotype"/>
          <w:color w:val="000000" w:themeColor="text1"/>
          <w:sz w:val="18"/>
          <w:szCs w:val="18"/>
          <w:lang w:val="en-GB"/>
        </w:rPr>
        <w:t xml:space="preserve">. A Low-Complexity Optimal Switching Time Modulated Model Predictive Control for PMSM with Three-Level NPC Converter. IEEE Transactions on Transportation Electrification. </w:t>
      </w:r>
      <w:r w:rsidR="314723A4" w:rsidRPr="71B65A72">
        <w:rPr>
          <w:rFonts w:ascii="Palatino Linotype" w:hAnsi="Palatino Linotype"/>
          <w:color w:val="000000" w:themeColor="text1"/>
          <w:sz w:val="18"/>
          <w:szCs w:val="18"/>
          <w:lang w:val="en-GB"/>
        </w:rPr>
        <w:t xml:space="preserve">Vol. 6, no. 3, pp. 1188-1198, Sept. 2020. </w:t>
      </w:r>
      <w:r w:rsidR="0BC061B1" w:rsidRPr="71B65A72">
        <w:rPr>
          <w:rFonts w:ascii="Palatino Linotype" w:hAnsi="Palatino Linotype"/>
          <w:color w:val="000000" w:themeColor="text1"/>
          <w:sz w:val="18"/>
          <w:szCs w:val="18"/>
          <w:lang w:val="en-GB"/>
        </w:rPr>
        <w:t>Print ISSN: 2332-7782. Online ISSN: 2332-7782</w:t>
      </w:r>
      <w:r w:rsidR="79AE4DE6" w:rsidRPr="71B65A72">
        <w:rPr>
          <w:rFonts w:ascii="Palatino Linotype" w:hAnsi="Palatino Linotype"/>
          <w:color w:val="000000" w:themeColor="text1"/>
          <w:sz w:val="18"/>
          <w:szCs w:val="18"/>
          <w:lang w:val="en-GB"/>
        </w:rPr>
        <w:t xml:space="preserve">. </w:t>
      </w:r>
      <w:r w:rsidR="0BC061B1" w:rsidRPr="71B65A72">
        <w:rPr>
          <w:rFonts w:ascii="Palatino Linotype" w:hAnsi="Palatino Linotype"/>
          <w:color w:val="000000" w:themeColor="text1"/>
          <w:sz w:val="18"/>
          <w:szCs w:val="18"/>
          <w:lang w:val="en-GB"/>
        </w:rPr>
        <w:t>DOI: 10.1109/TTE.2020.3012352.</w:t>
      </w:r>
      <w:r w:rsidR="2D090EFE" w:rsidRPr="71B65A72">
        <w:rPr>
          <w:rFonts w:ascii="Palatino Linotype" w:hAnsi="Palatino Linotype"/>
          <w:color w:val="000000" w:themeColor="text1"/>
          <w:sz w:val="18"/>
          <w:szCs w:val="18"/>
          <w:lang w:val="en-GB"/>
        </w:rPr>
        <w:t xml:space="preserve"> URL: </w:t>
      </w:r>
      <w:hyperlink r:id="rId119">
        <w:r w:rsidR="2D090EFE" w:rsidRPr="71B65A72">
          <w:rPr>
            <w:rStyle w:val="Hipervnculo"/>
            <w:rFonts w:ascii="Palatino Linotype" w:hAnsi="Palatino Linotype"/>
            <w:sz w:val="18"/>
            <w:szCs w:val="18"/>
            <w:lang w:val="en-GB"/>
          </w:rPr>
          <w:t>https://ieeexplore-ieee-org.utalca.idm.oclc.org/document/9149930</w:t>
        </w:r>
      </w:hyperlink>
      <w:r w:rsidR="2D090EFE" w:rsidRPr="71B65A72">
        <w:rPr>
          <w:rFonts w:ascii="Palatino Linotype" w:hAnsi="Palatino Linotype"/>
          <w:color w:val="000000" w:themeColor="text1"/>
          <w:sz w:val="18"/>
          <w:szCs w:val="18"/>
          <w:lang w:val="en-GB"/>
        </w:rPr>
        <w:t xml:space="preserve"> </w:t>
      </w:r>
    </w:p>
    <w:p w14:paraId="1B00EF10" w14:textId="77777777" w:rsidR="008B1B82" w:rsidRPr="00AB633D" w:rsidRDefault="35CA6C44" w:rsidP="0068740C">
      <w:pPr>
        <w:pStyle w:val="PlainText1"/>
        <w:numPr>
          <w:ilvl w:val="0"/>
          <w:numId w:val="25"/>
        </w:numPr>
        <w:jc w:val="both"/>
        <w:rPr>
          <w:rFonts w:ascii="Palatino Linotype" w:hAnsi="Palatino Linotype"/>
          <w:color w:val="404040"/>
          <w:sz w:val="18"/>
          <w:szCs w:val="18"/>
          <w:lang w:val="en-GB"/>
        </w:rPr>
      </w:pPr>
      <w:r w:rsidRPr="71B65A72">
        <w:rPr>
          <w:rFonts w:ascii="Palatino Linotype" w:hAnsi="Palatino Linotype"/>
          <w:color w:val="000000" w:themeColor="text1"/>
          <w:sz w:val="18"/>
          <w:szCs w:val="18"/>
          <w:lang w:val="en-GB"/>
        </w:rPr>
        <w:t xml:space="preserve">M. HOSSEINZADEH, M. SAREBANZADEH, </w:t>
      </w:r>
      <w:r w:rsidRPr="71B65A72">
        <w:rPr>
          <w:rFonts w:ascii="Palatino Linotype" w:hAnsi="Palatino Linotype"/>
          <w:b/>
          <w:bCs/>
          <w:color w:val="000000" w:themeColor="text1"/>
          <w:sz w:val="18"/>
          <w:szCs w:val="18"/>
          <w:lang w:val="en-GB"/>
        </w:rPr>
        <w:t>M. RIVERA</w:t>
      </w:r>
      <w:r w:rsidRPr="71B65A72">
        <w:rPr>
          <w:rFonts w:ascii="Palatino Linotype" w:hAnsi="Palatino Linotype"/>
          <w:color w:val="000000" w:themeColor="text1"/>
          <w:sz w:val="18"/>
          <w:szCs w:val="18"/>
          <w:lang w:val="en-GB"/>
        </w:rPr>
        <w:t xml:space="preserve">, E. BABEI, P. WHEELER. A Reduced Single-Phase Switched-Diode Cascaded Multilevel Inverter. </w:t>
      </w:r>
      <w:r w:rsidR="2135A927" w:rsidRPr="71B65A72">
        <w:rPr>
          <w:rFonts w:ascii="Palatino Linotype" w:hAnsi="Palatino Linotype"/>
          <w:color w:val="000000" w:themeColor="text1"/>
          <w:sz w:val="18"/>
          <w:szCs w:val="18"/>
          <w:lang w:val="en-GB"/>
        </w:rPr>
        <w:t>IEEE Journal of Emerging and Selected Topics in Power Electronics, vol. 9, no. 3, pp. 3556-3569, June 2021. DOI: 10.1109/JESTPE.2020.3010793.</w:t>
      </w:r>
      <w:r w:rsidRPr="71B65A72">
        <w:rPr>
          <w:rFonts w:ascii="Palatino Linotype" w:hAnsi="Palatino Linotype"/>
          <w:color w:val="000000" w:themeColor="text1"/>
          <w:sz w:val="18"/>
          <w:szCs w:val="18"/>
          <w:lang w:val="en-GB"/>
        </w:rPr>
        <w:t xml:space="preserve"> </w:t>
      </w:r>
      <w:hyperlink r:id="rId120">
        <w:r w:rsidR="2135A927" w:rsidRPr="71B65A72">
          <w:rPr>
            <w:rStyle w:val="Hipervnculo"/>
            <w:rFonts w:ascii="Palatino Linotype" w:hAnsi="Palatino Linotype"/>
            <w:sz w:val="18"/>
            <w:szCs w:val="18"/>
            <w:lang w:val="en-GB"/>
          </w:rPr>
          <w:t>https://ieeexplore.ieee.org/document/9145537</w:t>
        </w:r>
      </w:hyperlink>
      <w:r w:rsidR="2135A927" w:rsidRPr="71B65A72">
        <w:rPr>
          <w:rFonts w:ascii="Palatino Linotype" w:hAnsi="Palatino Linotype"/>
          <w:color w:val="000000" w:themeColor="text1"/>
          <w:sz w:val="18"/>
          <w:szCs w:val="18"/>
          <w:lang w:val="en-GB"/>
        </w:rPr>
        <w:t xml:space="preserve"> </w:t>
      </w:r>
    </w:p>
    <w:p w14:paraId="05F81489" w14:textId="77777777" w:rsidR="00A01CD9" w:rsidRPr="00AB633D" w:rsidRDefault="4B8C2321" w:rsidP="0068740C">
      <w:pPr>
        <w:pStyle w:val="PlainText1"/>
        <w:numPr>
          <w:ilvl w:val="0"/>
          <w:numId w:val="25"/>
        </w:numPr>
        <w:jc w:val="both"/>
        <w:rPr>
          <w:rFonts w:ascii="Palatino Linotype" w:hAnsi="Palatino Linotype"/>
          <w:color w:val="404040"/>
          <w:sz w:val="18"/>
          <w:szCs w:val="18"/>
          <w:lang w:val="en-GB"/>
        </w:rPr>
      </w:pPr>
      <w:r w:rsidRPr="00DA691E">
        <w:rPr>
          <w:rFonts w:ascii="Palatino Linotype" w:hAnsi="Palatino Linotype"/>
          <w:color w:val="000000" w:themeColor="text1"/>
          <w:sz w:val="18"/>
          <w:szCs w:val="18"/>
          <w:lang w:val="pt-PT"/>
        </w:rPr>
        <w:t xml:space="preserve">J. RIVEROS, </w:t>
      </w:r>
      <w:r w:rsidRPr="00DA691E">
        <w:rPr>
          <w:rFonts w:ascii="Palatino Linotype" w:hAnsi="Palatino Linotype"/>
          <w:b/>
          <w:bCs/>
          <w:color w:val="000000" w:themeColor="text1"/>
          <w:sz w:val="18"/>
          <w:szCs w:val="18"/>
          <w:lang w:val="pt-PT"/>
        </w:rPr>
        <w:t>M. RIVERA</w:t>
      </w:r>
      <w:r w:rsidRPr="00DA691E">
        <w:rPr>
          <w:rFonts w:ascii="Palatino Linotype" w:hAnsi="Palatino Linotype"/>
          <w:color w:val="000000" w:themeColor="text1"/>
          <w:sz w:val="18"/>
          <w:szCs w:val="18"/>
          <w:lang w:val="pt-PT"/>
        </w:rPr>
        <w:t xml:space="preserve">, J. PRIETO. </w:t>
      </w:r>
      <w:r w:rsidRPr="71B65A72">
        <w:rPr>
          <w:rFonts w:ascii="Palatino Linotype" w:hAnsi="Palatino Linotype"/>
          <w:color w:val="000000" w:themeColor="text1"/>
          <w:sz w:val="18"/>
          <w:szCs w:val="18"/>
          <w:lang w:val="en-GB"/>
        </w:rPr>
        <w:t>A Modulation Method Based on a Generalised Solution of the Five-Phase Voltage-Time Law. IEEE Transactions on Industrial Electronics</w:t>
      </w:r>
      <w:r w:rsidR="06B50D53" w:rsidRPr="71B65A72">
        <w:rPr>
          <w:rFonts w:ascii="Palatino Linotype" w:hAnsi="Palatino Linotype"/>
          <w:color w:val="000000" w:themeColor="text1"/>
          <w:sz w:val="18"/>
          <w:szCs w:val="18"/>
          <w:lang w:val="en-GB"/>
        </w:rPr>
        <w:t xml:space="preserve">, vol. 68, no. 8, pp. 6434-6443, Aug. 2021. </w:t>
      </w:r>
      <w:r w:rsidR="0C76FE87" w:rsidRPr="71B65A72">
        <w:rPr>
          <w:rFonts w:ascii="Palatino Linotype" w:hAnsi="Palatino Linotype"/>
          <w:color w:val="000000" w:themeColor="text1"/>
          <w:sz w:val="18"/>
          <w:szCs w:val="18"/>
          <w:lang w:val="en-GB"/>
        </w:rPr>
        <w:t xml:space="preserve">Print ISSN: 0278-0046, Online ISSN: 1557-9948, DOI: 10.1109/TIE.2020.3005061. URL: </w:t>
      </w:r>
      <w:hyperlink r:id="rId121">
        <w:r w:rsidR="0C76FE87" w:rsidRPr="71B65A72">
          <w:rPr>
            <w:rStyle w:val="Hipervnculo"/>
            <w:rFonts w:ascii="Palatino Linotype" w:hAnsi="Palatino Linotype"/>
            <w:sz w:val="18"/>
            <w:szCs w:val="18"/>
            <w:lang w:val="en-GB"/>
          </w:rPr>
          <w:t>https://doi-org.utalca.idm.oclc.org/10.1109/TIE.2020.3005061</w:t>
        </w:r>
      </w:hyperlink>
      <w:r w:rsidR="0C76FE87" w:rsidRPr="71B65A72">
        <w:rPr>
          <w:rFonts w:ascii="Palatino Linotype" w:hAnsi="Palatino Linotype"/>
          <w:color w:val="000000" w:themeColor="text1"/>
          <w:sz w:val="18"/>
          <w:szCs w:val="18"/>
          <w:lang w:val="en-GB"/>
        </w:rPr>
        <w:t xml:space="preserve"> </w:t>
      </w:r>
    </w:p>
    <w:p w14:paraId="53128261" w14:textId="77777777" w:rsidR="00A01CD9" w:rsidRPr="00AB633D" w:rsidRDefault="00A01CD9" w:rsidP="00BB5584">
      <w:pPr>
        <w:pStyle w:val="PlainText1"/>
        <w:ind w:left="786"/>
        <w:jc w:val="both"/>
        <w:rPr>
          <w:rFonts w:ascii="Palatino Linotype" w:hAnsi="Palatino Linotype"/>
          <w:color w:val="404040"/>
          <w:sz w:val="18"/>
          <w:szCs w:val="18"/>
          <w:lang w:val="en-GB"/>
        </w:rPr>
      </w:pPr>
    </w:p>
    <w:p w14:paraId="6AE4E165" w14:textId="77777777" w:rsidR="00AB243D" w:rsidRPr="00AB633D" w:rsidRDefault="529622FA" w:rsidP="0068740C">
      <w:pPr>
        <w:pStyle w:val="PlainText1"/>
        <w:numPr>
          <w:ilvl w:val="0"/>
          <w:numId w:val="25"/>
        </w:numPr>
        <w:jc w:val="both"/>
        <w:rPr>
          <w:rFonts w:ascii="Palatino Linotype" w:hAnsi="Palatino Linotype"/>
          <w:color w:val="404040"/>
          <w:sz w:val="18"/>
          <w:szCs w:val="18"/>
          <w:lang w:val="en-GB"/>
        </w:rPr>
      </w:pPr>
      <w:r w:rsidRPr="000C2F50">
        <w:rPr>
          <w:rFonts w:ascii="Palatino Linotype" w:hAnsi="Palatino Linotype"/>
          <w:color w:val="000000" w:themeColor="text1"/>
          <w:sz w:val="18"/>
          <w:szCs w:val="18"/>
          <w:lang w:val="es-CL"/>
        </w:rPr>
        <w:lastRenderedPageBreak/>
        <w:t xml:space="preserve">S. TOLEDO, E. MAQUEDA, </w:t>
      </w:r>
      <w:r w:rsidRPr="000C2F50">
        <w:rPr>
          <w:rFonts w:ascii="Palatino Linotype" w:hAnsi="Palatino Linotype"/>
          <w:b/>
          <w:bCs/>
          <w:color w:val="000000" w:themeColor="text1"/>
          <w:sz w:val="18"/>
          <w:szCs w:val="18"/>
          <w:lang w:val="es-CL"/>
        </w:rPr>
        <w:t>M. RIVERA</w:t>
      </w:r>
      <w:r w:rsidRPr="000C2F50">
        <w:rPr>
          <w:rFonts w:ascii="Palatino Linotype" w:hAnsi="Palatino Linotype"/>
          <w:color w:val="000000" w:themeColor="text1"/>
          <w:sz w:val="18"/>
          <w:szCs w:val="18"/>
          <w:lang w:val="es-CL"/>
        </w:rPr>
        <w:t xml:space="preserve">, R. GREGOR, P. WHEELER, C. ROMERO. </w:t>
      </w:r>
      <w:r w:rsidRPr="71B65A72">
        <w:rPr>
          <w:rFonts w:ascii="Palatino Linotype" w:hAnsi="Palatino Linotype"/>
          <w:color w:val="000000" w:themeColor="text1"/>
          <w:sz w:val="18"/>
          <w:szCs w:val="18"/>
          <w:lang w:val="en-GB"/>
        </w:rPr>
        <w:t xml:space="preserve">Improved Predictive Control in Multi-modular Matrix Converter for Six-phase Generation Systems. </w:t>
      </w:r>
      <w:r w:rsidR="0C76FE87" w:rsidRPr="71B65A72">
        <w:rPr>
          <w:rFonts w:ascii="Palatino Linotype" w:hAnsi="Palatino Linotype"/>
          <w:color w:val="000000" w:themeColor="text1"/>
          <w:sz w:val="18"/>
          <w:szCs w:val="18"/>
          <w:lang w:val="en-GB"/>
        </w:rPr>
        <w:t xml:space="preserve">Energies 2020, 13(10), 2660; </w:t>
      </w:r>
      <w:hyperlink r:id="rId122">
        <w:r w:rsidR="0C76FE87" w:rsidRPr="71B65A72">
          <w:rPr>
            <w:rStyle w:val="Hipervnculo"/>
            <w:rFonts w:ascii="Palatino Linotype" w:hAnsi="Palatino Linotype"/>
            <w:sz w:val="18"/>
            <w:szCs w:val="18"/>
            <w:lang w:val="en-GB"/>
          </w:rPr>
          <w:t>https://doi.org/10.3390/en13102660</w:t>
        </w:r>
      </w:hyperlink>
      <w:r w:rsidR="0C76FE87" w:rsidRPr="71B65A72">
        <w:rPr>
          <w:rFonts w:ascii="Palatino Linotype" w:hAnsi="Palatino Linotype"/>
          <w:color w:val="000000" w:themeColor="text1"/>
          <w:sz w:val="18"/>
          <w:szCs w:val="18"/>
          <w:lang w:val="en-GB"/>
        </w:rPr>
        <w:t>.</w:t>
      </w:r>
    </w:p>
    <w:p w14:paraId="62486C05" w14:textId="77777777" w:rsidR="00AB243D" w:rsidRPr="00AB633D" w:rsidRDefault="00AB243D" w:rsidP="00BB5584">
      <w:pPr>
        <w:pStyle w:val="PlainText1"/>
        <w:ind w:left="786"/>
        <w:jc w:val="both"/>
        <w:rPr>
          <w:rFonts w:ascii="Palatino Linotype" w:hAnsi="Palatino Linotype"/>
          <w:color w:val="404040"/>
          <w:sz w:val="18"/>
          <w:szCs w:val="18"/>
          <w:lang w:val="en-GB"/>
        </w:rPr>
      </w:pPr>
    </w:p>
    <w:p w14:paraId="7E3C1C4A" w14:textId="77777777" w:rsidR="00C846EC" w:rsidRPr="00AB633D" w:rsidRDefault="0B96F66D" w:rsidP="0068740C">
      <w:pPr>
        <w:pStyle w:val="PlainText1"/>
        <w:numPr>
          <w:ilvl w:val="0"/>
          <w:numId w:val="25"/>
        </w:numPr>
        <w:ind w:left="709" w:hanging="283"/>
        <w:jc w:val="both"/>
        <w:rPr>
          <w:rFonts w:ascii="Palatino Linotype" w:hAnsi="Palatino Linotype"/>
          <w:color w:val="404040"/>
          <w:sz w:val="18"/>
          <w:szCs w:val="18"/>
          <w:lang w:val="en-GB"/>
        </w:rPr>
      </w:pPr>
      <w:r w:rsidRPr="000C2F50">
        <w:rPr>
          <w:rFonts w:ascii="Palatino Linotype" w:hAnsi="Palatino Linotype"/>
          <w:color w:val="000000" w:themeColor="text1"/>
          <w:sz w:val="18"/>
          <w:szCs w:val="18"/>
          <w:lang w:val="es-CL"/>
        </w:rPr>
        <w:t xml:space="preserve">A. VILLALÓN, </w:t>
      </w:r>
      <w:r w:rsidRPr="000C2F50">
        <w:rPr>
          <w:rFonts w:ascii="Palatino Linotype" w:hAnsi="Palatino Linotype"/>
          <w:b/>
          <w:bCs/>
          <w:color w:val="000000" w:themeColor="text1"/>
          <w:sz w:val="18"/>
          <w:szCs w:val="18"/>
          <w:lang w:val="es-CL"/>
        </w:rPr>
        <w:t>M. RIVERA</w:t>
      </w:r>
      <w:r w:rsidRPr="000C2F50">
        <w:rPr>
          <w:rFonts w:ascii="Palatino Linotype" w:hAnsi="Palatino Linotype"/>
          <w:color w:val="000000" w:themeColor="text1"/>
          <w:sz w:val="18"/>
          <w:szCs w:val="18"/>
          <w:lang w:val="es-CL"/>
        </w:rPr>
        <w:t xml:space="preserve">, Y. SALGUEIRO, J. MUÑOZ, T. DRAGICEVIC, F. BLAABJERG. </w:t>
      </w:r>
      <w:r w:rsidR="5ACE6871" w:rsidRPr="71B65A72">
        <w:rPr>
          <w:rFonts w:ascii="Palatino Linotype" w:hAnsi="Palatino Linotype"/>
          <w:color w:val="000000" w:themeColor="text1"/>
          <w:sz w:val="18"/>
          <w:szCs w:val="18"/>
          <w:lang w:val="en-GB"/>
        </w:rPr>
        <w:t>Predictive Control for Microgrid Applications: A Review Study</w:t>
      </w:r>
      <w:r w:rsidRPr="71B65A72">
        <w:rPr>
          <w:rFonts w:ascii="Palatino Linotype" w:hAnsi="Palatino Linotype"/>
          <w:color w:val="000000" w:themeColor="text1"/>
          <w:sz w:val="18"/>
          <w:szCs w:val="18"/>
          <w:lang w:val="en-GB"/>
        </w:rPr>
        <w:t xml:space="preserve">. Energies 2020. </w:t>
      </w:r>
      <w:r w:rsidR="5ACE6871" w:rsidRPr="71B65A72">
        <w:rPr>
          <w:rFonts w:ascii="Palatino Linotype" w:hAnsi="Palatino Linotype"/>
          <w:color w:val="000000" w:themeColor="text1"/>
          <w:sz w:val="18"/>
          <w:szCs w:val="18"/>
          <w:lang w:val="en-GB"/>
        </w:rPr>
        <w:t xml:space="preserve">Vol </w:t>
      </w:r>
      <w:r w:rsidR="6808B845" w:rsidRPr="71B65A72">
        <w:rPr>
          <w:rFonts w:ascii="Palatino Linotype" w:hAnsi="Palatino Linotype"/>
          <w:color w:val="000000" w:themeColor="text1"/>
          <w:sz w:val="18"/>
          <w:szCs w:val="18"/>
          <w:lang w:val="en-GB"/>
        </w:rPr>
        <w:t xml:space="preserve">13(10), 2454; </w:t>
      </w:r>
      <w:r w:rsidR="5ACE6871" w:rsidRPr="71B65A72">
        <w:rPr>
          <w:rFonts w:ascii="Palatino Linotype" w:hAnsi="Palatino Linotype"/>
          <w:color w:val="000000" w:themeColor="text1"/>
          <w:sz w:val="18"/>
          <w:szCs w:val="18"/>
          <w:lang w:val="en-GB"/>
        </w:rPr>
        <w:t xml:space="preserve">DOI: 10.3390/en13102454 URL: </w:t>
      </w:r>
      <w:hyperlink r:id="rId123">
        <w:r w:rsidR="5ACE6871" w:rsidRPr="71B65A72">
          <w:rPr>
            <w:rStyle w:val="Hipervnculo"/>
            <w:rFonts w:ascii="Palatino Linotype" w:hAnsi="Palatino Linotype"/>
            <w:sz w:val="18"/>
            <w:szCs w:val="18"/>
            <w:lang w:val="en-GB"/>
          </w:rPr>
          <w:t>https://doi.org/10.3390/en13102454</w:t>
        </w:r>
      </w:hyperlink>
      <w:r w:rsidR="5ACE6871" w:rsidRPr="71B65A72">
        <w:rPr>
          <w:rFonts w:ascii="Palatino Linotype" w:hAnsi="Palatino Linotype"/>
          <w:color w:val="000000" w:themeColor="text1"/>
          <w:sz w:val="18"/>
          <w:szCs w:val="18"/>
          <w:lang w:val="en-GB"/>
        </w:rPr>
        <w:t xml:space="preserve">. </w:t>
      </w:r>
    </w:p>
    <w:p w14:paraId="4101652C" w14:textId="77777777" w:rsidR="00C846EC" w:rsidRPr="00AB633D" w:rsidRDefault="00C846EC" w:rsidP="00BB5584">
      <w:pPr>
        <w:pStyle w:val="PlainText1"/>
        <w:ind w:left="709"/>
        <w:jc w:val="both"/>
        <w:rPr>
          <w:rFonts w:ascii="Palatino Linotype" w:hAnsi="Palatino Linotype"/>
          <w:color w:val="404040"/>
          <w:sz w:val="18"/>
          <w:szCs w:val="18"/>
          <w:lang w:val="en-GB"/>
        </w:rPr>
      </w:pPr>
    </w:p>
    <w:p w14:paraId="2F008905" w14:textId="77777777" w:rsidR="00365C63" w:rsidRPr="00AB633D" w:rsidRDefault="37D8FAB3" w:rsidP="0068740C">
      <w:pPr>
        <w:pStyle w:val="PlainText1"/>
        <w:numPr>
          <w:ilvl w:val="0"/>
          <w:numId w:val="25"/>
        </w:numPr>
        <w:ind w:left="709" w:hanging="283"/>
        <w:jc w:val="both"/>
        <w:rPr>
          <w:rFonts w:ascii="Palatino Linotype" w:hAnsi="Palatino Linotype"/>
          <w:color w:val="404040"/>
          <w:sz w:val="18"/>
          <w:szCs w:val="18"/>
          <w:lang w:val="en-US"/>
        </w:rPr>
      </w:pPr>
      <w:r w:rsidRPr="71B65A72">
        <w:rPr>
          <w:rFonts w:ascii="Palatino Linotype" w:hAnsi="Palatino Linotype"/>
          <w:color w:val="000000" w:themeColor="text1"/>
          <w:sz w:val="18"/>
          <w:szCs w:val="18"/>
        </w:rPr>
        <w:t xml:space="preserve">C. RESTREPO, G. GARCIA, F. FLORES-BAHAMONDE, D. MURILLO-YARCE, J. GUZMAN, </w:t>
      </w:r>
      <w:r w:rsidRPr="71B65A72">
        <w:rPr>
          <w:rFonts w:ascii="Palatino Linotype" w:hAnsi="Palatino Linotype"/>
          <w:b/>
          <w:bCs/>
          <w:color w:val="000000" w:themeColor="text1"/>
          <w:sz w:val="18"/>
          <w:szCs w:val="18"/>
        </w:rPr>
        <w:t>M. RIVERA</w:t>
      </w:r>
      <w:r w:rsidR="7DF9E568" w:rsidRPr="71B65A72">
        <w:rPr>
          <w:rFonts w:ascii="Palatino Linotype" w:hAnsi="Palatino Linotype"/>
          <w:color w:val="000000" w:themeColor="text1"/>
          <w:sz w:val="18"/>
          <w:szCs w:val="18"/>
        </w:rPr>
        <w:t xml:space="preserve">. </w:t>
      </w:r>
      <w:r w:rsidR="7DF9E568" w:rsidRPr="71B65A72">
        <w:rPr>
          <w:rFonts w:ascii="Palatino Linotype" w:hAnsi="Palatino Linotype"/>
          <w:color w:val="000000" w:themeColor="text1"/>
          <w:sz w:val="18"/>
          <w:szCs w:val="18"/>
          <w:lang w:val="en-GB"/>
        </w:rPr>
        <w:t>Current Control of the Coupled-Inductor Buck--Boost DC--</w:t>
      </w:r>
      <w:proofErr w:type="spellStart"/>
      <w:r w:rsidR="7DF9E568" w:rsidRPr="71B65A72">
        <w:rPr>
          <w:rFonts w:ascii="Palatino Linotype" w:hAnsi="Palatino Linotype"/>
          <w:color w:val="000000" w:themeColor="text1"/>
          <w:sz w:val="18"/>
          <w:szCs w:val="18"/>
          <w:lang w:val="en-GB"/>
        </w:rPr>
        <w:t>DC</w:t>
      </w:r>
      <w:proofErr w:type="spellEnd"/>
      <w:r w:rsidR="7DF9E568" w:rsidRPr="71B65A72">
        <w:rPr>
          <w:rFonts w:ascii="Palatino Linotype" w:hAnsi="Palatino Linotype"/>
          <w:color w:val="000000" w:themeColor="text1"/>
          <w:sz w:val="18"/>
          <w:szCs w:val="18"/>
          <w:lang w:val="en-GB"/>
        </w:rPr>
        <w:t xml:space="preserve"> Switching Converter using a Model Predictive Control Approach. Journal of Emerging and Selected Topics in Power Electronics. </w:t>
      </w:r>
      <w:r w:rsidR="5157EBE8" w:rsidRPr="71B65A72">
        <w:rPr>
          <w:rFonts w:ascii="Palatino Linotype" w:hAnsi="Palatino Linotype"/>
          <w:color w:val="000000" w:themeColor="text1"/>
          <w:sz w:val="18"/>
          <w:szCs w:val="18"/>
          <w:lang w:val="en-GB"/>
        </w:rPr>
        <w:t xml:space="preserve">vol. 8, no. 4, pp. 3348-3360, Dec. 2020, </w:t>
      </w:r>
      <w:proofErr w:type="spellStart"/>
      <w:r w:rsidR="5157EBE8" w:rsidRPr="71B65A72">
        <w:rPr>
          <w:rFonts w:ascii="Palatino Linotype" w:hAnsi="Palatino Linotype"/>
          <w:color w:val="000000" w:themeColor="text1"/>
          <w:sz w:val="18"/>
          <w:szCs w:val="18"/>
          <w:lang w:val="en-GB"/>
        </w:rPr>
        <w:t>doi</w:t>
      </w:r>
      <w:proofErr w:type="spellEnd"/>
      <w:r w:rsidR="5157EBE8" w:rsidRPr="71B65A72">
        <w:rPr>
          <w:rFonts w:ascii="Palatino Linotype" w:hAnsi="Palatino Linotype"/>
          <w:color w:val="000000" w:themeColor="text1"/>
          <w:sz w:val="18"/>
          <w:szCs w:val="18"/>
          <w:lang w:val="en-GB"/>
        </w:rPr>
        <w:t>: 10.1109/JESTPE.2020.2992622.</w:t>
      </w:r>
      <w:r w:rsidR="48631EA9" w:rsidRPr="71B65A72">
        <w:rPr>
          <w:rFonts w:ascii="Palatino Linotype" w:hAnsi="Palatino Linotype"/>
          <w:color w:val="000000" w:themeColor="text1"/>
          <w:sz w:val="18"/>
          <w:szCs w:val="18"/>
          <w:lang w:val="en-GB"/>
        </w:rPr>
        <w:t xml:space="preserve"> URL: </w:t>
      </w:r>
      <w:hyperlink r:id="rId124">
        <w:r w:rsidR="48631EA9" w:rsidRPr="71B65A72">
          <w:rPr>
            <w:rStyle w:val="Hipervnculo"/>
            <w:rFonts w:ascii="Palatino Linotype" w:hAnsi="Palatino Linotype"/>
            <w:sz w:val="18"/>
            <w:szCs w:val="18"/>
            <w:lang w:val="en-GB"/>
          </w:rPr>
          <w:t>https://doi-org.utalca.idm.oclc.org/10.1109/JESTPE.2020.2992622</w:t>
        </w:r>
      </w:hyperlink>
      <w:r w:rsidR="48631EA9" w:rsidRPr="71B65A72">
        <w:rPr>
          <w:rFonts w:ascii="Palatino Linotype" w:hAnsi="Palatino Linotype"/>
          <w:color w:val="000000" w:themeColor="text1"/>
          <w:sz w:val="18"/>
          <w:szCs w:val="18"/>
          <w:lang w:val="en-GB"/>
        </w:rPr>
        <w:t xml:space="preserve"> </w:t>
      </w:r>
    </w:p>
    <w:p w14:paraId="4B99056E" w14:textId="77777777" w:rsidR="00365C63" w:rsidRPr="00AB633D" w:rsidRDefault="00365C63" w:rsidP="00BB5584">
      <w:pPr>
        <w:pStyle w:val="PlainText1"/>
        <w:ind w:left="709"/>
        <w:jc w:val="both"/>
        <w:rPr>
          <w:rFonts w:ascii="Palatino Linotype" w:hAnsi="Palatino Linotype"/>
          <w:color w:val="404040"/>
          <w:sz w:val="18"/>
          <w:szCs w:val="18"/>
          <w:lang w:val="en-US"/>
        </w:rPr>
      </w:pPr>
    </w:p>
    <w:p w14:paraId="342028D1" w14:textId="77777777" w:rsidR="00CF3D1E" w:rsidRPr="00AB633D" w:rsidRDefault="35DB09EC" w:rsidP="0068740C">
      <w:pPr>
        <w:pStyle w:val="PlainText1"/>
        <w:numPr>
          <w:ilvl w:val="0"/>
          <w:numId w:val="25"/>
        </w:numPr>
        <w:ind w:left="709" w:hanging="283"/>
        <w:jc w:val="both"/>
        <w:rPr>
          <w:rFonts w:ascii="Palatino Linotype" w:hAnsi="Palatino Linotype"/>
          <w:color w:val="404040"/>
          <w:sz w:val="18"/>
          <w:szCs w:val="18"/>
          <w:lang w:val="en-US"/>
        </w:rPr>
      </w:pPr>
      <w:r w:rsidRPr="00104263">
        <w:rPr>
          <w:rFonts w:ascii="Palatino Linotype" w:hAnsi="Palatino Linotype"/>
          <w:color w:val="000000" w:themeColor="text1"/>
          <w:sz w:val="18"/>
          <w:szCs w:val="18"/>
          <w:lang w:val="es-CL"/>
        </w:rPr>
        <w:t xml:space="preserve">J. RAMÍREZ-HERNÁNDEZ, I. ARAUJO-VARGAS, </w:t>
      </w:r>
      <w:r w:rsidRPr="00104263">
        <w:rPr>
          <w:rFonts w:ascii="Palatino Linotype" w:hAnsi="Palatino Linotype"/>
          <w:b/>
          <w:bCs/>
          <w:color w:val="000000" w:themeColor="text1"/>
          <w:sz w:val="18"/>
          <w:szCs w:val="18"/>
          <w:lang w:val="es-CL"/>
        </w:rPr>
        <w:t>M. RIVERA</w:t>
      </w:r>
      <w:r w:rsidRPr="00104263">
        <w:rPr>
          <w:rFonts w:ascii="Palatino Linotype" w:hAnsi="Palatino Linotype"/>
          <w:color w:val="000000" w:themeColor="text1"/>
          <w:sz w:val="18"/>
          <w:szCs w:val="18"/>
          <w:lang w:val="es-CL"/>
        </w:rPr>
        <w:t xml:space="preserve">. </w:t>
      </w:r>
      <w:r w:rsidRPr="71B65A72">
        <w:rPr>
          <w:rFonts w:ascii="Palatino Linotype" w:hAnsi="Palatino Linotype"/>
          <w:color w:val="000000" w:themeColor="text1"/>
          <w:sz w:val="18"/>
          <w:szCs w:val="18"/>
          <w:lang w:val="en-GB"/>
        </w:rPr>
        <w:t xml:space="preserve">A SVPWM, Partial Zero-Voltage Transition AC-DC Converter for Electric Vehicle Applications. IEEE Latin America Transactions, vol. 18, no. 01, pp. 75-82, January 2020. DOI: 10.1109/TLA.2020.9049464. URL: </w:t>
      </w:r>
      <w:hyperlink r:id="rId125">
        <w:r w:rsidRPr="71B65A72">
          <w:rPr>
            <w:rStyle w:val="Hipervnculo"/>
            <w:rFonts w:ascii="Palatino Linotype" w:hAnsi="Palatino Linotype"/>
            <w:sz w:val="18"/>
            <w:szCs w:val="18"/>
            <w:lang w:val="en-GB"/>
          </w:rPr>
          <w:t>https://ieeexplore-ieee-org.utalca.idm.oclc.org/document/9049464</w:t>
        </w:r>
      </w:hyperlink>
      <w:r w:rsidRPr="71B65A72">
        <w:rPr>
          <w:rFonts w:ascii="Palatino Linotype" w:hAnsi="Palatino Linotype"/>
          <w:color w:val="000000" w:themeColor="text1"/>
          <w:sz w:val="18"/>
          <w:szCs w:val="18"/>
          <w:lang w:val="en-GB"/>
        </w:rPr>
        <w:t xml:space="preserve"> </w:t>
      </w:r>
    </w:p>
    <w:p w14:paraId="1299C43A" w14:textId="77777777" w:rsidR="00CF3D1E" w:rsidRPr="00AB633D" w:rsidRDefault="00CF3D1E" w:rsidP="00BB5584">
      <w:pPr>
        <w:pStyle w:val="PlainText1"/>
        <w:ind w:left="709"/>
        <w:jc w:val="both"/>
        <w:rPr>
          <w:rFonts w:ascii="Palatino Linotype" w:hAnsi="Palatino Linotype"/>
          <w:color w:val="404040"/>
          <w:sz w:val="18"/>
          <w:szCs w:val="18"/>
          <w:lang w:val="en-US"/>
        </w:rPr>
      </w:pPr>
    </w:p>
    <w:p w14:paraId="3CCE4C2A" w14:textId="77777777" w:rsidR="001D53A3" w:rsidRPr="00AB633D" w:rsidRDefault="2DF630B0" w:rsidP="0068740C">
      <w:pPr>
        <w:pStyle w:val="PlainText1"/>
        <w:numPr>
          <w:ilvl w:val="0"/>
          <w:numId w:val="25"/>
        </w:numPr>
        <w:ind w:left="709" w:hanging="283"/>
        <w:jc w:val="both"/>
        <w:rPr>
          <w:rFonts w:ascii="Palatino Linotype" w:hAnsi="Palatino Linotype"/>
          <w:color w:val="404040"/>
          <w:sz w:val="18"/>
          <w:szCs w:val="18"/>
          <w:lang w:val="en-US"/>
        </w:rPr>
      </w:pPr>
      <w:r w:rsidRPr="00104263">
        <w:rPr>
          <w:rFonts w:ascii="Palatino Linotype" w:hAnsi="Palatino Linotype"/>
          <w:color w:val="000000" w:themeColor="text1"/>
          <w:sz w:val="18"/>
          <w:szCs w:val="18"/>
          <w:lang w:val="es-CL"/>
        </w:rPr>
        <w:t xml:space="preserve">M. AYALA, J. RODAS, O. GONZALEZ, R. GREGOR, </w:t>
      </w:r>
      <w:r w:rsidRPr="00104263">
        <w:rPr>
          <w:rFonts w:ascii="Palatino Linotype" w:hAnsi="Palatino Linotype"/>
          <w:b/>
          <w:bCs/>
          <w:color w:val="000000" w:themeColor="text1"/>
          <w:sz w:val="18"/>
          <w:szCs w:val="18"/>
          <w:lang w:val="es-CL"/>
        </w:rPr>
        <w:t>M. RIVERA</w:t>
      </w:r>
      <w:r w:rsidRPr="00104263">
        <w:rPr>
          <w:rFonts w:ascii="Palatino Linotype" w:hAnsi="Palatino Linotype"/>
          <w:color w:val="000000" w:themeColor="text1"/>
          <w:sz w:val="18"/>
          <w:szCs w:val="18"/>
          <w:lang w:val="es-CL"/>
        </w:rPr>
        <w:t xml:space="preserve">, J. DOVAL. </w:t>
      </w:r>
      <w:r w:rsidRPr="71B65A72">
        <w:rPr>
          <w:rFonts w:ascii="Palatino Linotype" w:hAnsi="Palatino Linotype"/>
          <w:color w:val="000000" w:themeColor="text1"/>
          <w:sz w:val="18"/>
          <w:szCs w:val="18"/>
          <w:lang w:val="en-US"/>
        </w:rPr>
        <w:t xml:space="preserve">A Novel Modulated Model Predictive Control Applied to Six-Phase Induction Motor Drives. Transactions on Industrial Electronics. </w:t>
      </w:r>
      <w:r w:rsidR="6A04493A" w:rsidRPr="71B65A72">
        <w:rPr>
          <w:rFonts w:ascii="Palatino Linotype" w:hAnsi="Palatino Linotype"/>
          <w:color w:val="000000" w:themeColor="text1"/>
          <w:sz w:val="18"/>
          <w:szCs w:val="18"/>
          <w:lang w:val="en-US"/>
        </w:rPr>
        <w:t xml:space="preserve">DOI: 10.1109/TIE.2020.2984425. URL: </w:t>
      </w:r>
      <w:hyperlink r:id="rId126">
        <w:r w:rsidR="6A04493A" w:rsidRPr="71B65A72">
          <w:rPr>
            <w:rStyle w:val="Hipervnculo"/>
            <w:rFonts w:ascii="Palatino Linotype" w:hAnsi="Palatino Linotype"/>
            <w:sz w:val="18"/>
            <w:szCs w:val="18"/>
            <w:lang w:val="en-US"/>
          </w:rPr>
          <w:t>https://ieeexplore-ieee-org.utalca.idm.oclc.org/document/9062536</w:t>
        </w:r>
      </w:hyperlink>
    </w:p>
    <w:p w14:paraId="4DDBEF00" w14:textId="77777777" w:rsidR="001D53A3" w:rsidRPr="00AB633D" w:rsidRDefault="001D53A3" w:rsidP="00BB5584">
      <w:pPr>
        <w:pStyle w:val="PlainText1"/>
        <w:ind w:left="709"/>
        <w:jc w:val="both"/>
        <w:rPr>
          <w:rFonts w:ascii="Palatino Linotype" w:hAnsi="Palatino Linotype"/>
          <w:color w:val="404040"/>
          <w:sz w:val="18"/>
          <w:szCs w:val="18"/>
          <w:lang w:val="en-US"/>
        </w:rPr>
      </w:pPr>
    </w:p>
    <w:p w14:paraId="1D55F74B" w14:textId="77777777" w:rsidR="007F443A" w:rsidRPr="00DA691E" w:rsidRDefault="4F4081CB" w:rsidP="0068740C">
      <w:pPr>
        <w:pStyle w:val="PlainText1"/>
        <w:numPr>
          <w:ilvl w:val="0"/>
          <w:numId w:val="25"/>
        </w:numPr>
        <w:ind w:left="709" w:hanging="283"/>
        <w:jc w:val="both"/>
        <w:rPr>
          <w:rFonts w:ascii="Palatino Linotype" w:hAnsi="Palatino Linotype"/>
          <w:color w:val="404040"/>
          <w:sz w:val="18"/>
          <w:szCs w:val="18"/>
          <w:lang w:val="pt-PT"/>
        </w:rPr>
      </w:pPr>
      <w:r w:rsidRPr="00104263">
        <w:rPr>
          <w:rFonts w:ascii="Palatino Linotype" w:hAnsi="Palatino Linotype"/>
          <w:color w:val="000000" w:themeColor="text1"/>
          <w:sz w:val="18"/>
          <w:szCs w:val="18"/>
          <w:lang w:val="es-CL"/>
        </w:rPr>
        <w:t xml:space="preserve">M. MUÑOZ-RAMÍREZ, H. VALDERRAMA-BLAVI, </w:t>
      </w:r>
      <w:r w:rsidRPr="00104263">
        <w:rPr>
          <w:rFonts w:ascii="Palatino Linotype" w:hAnsi="Palatino Linotype"/>
          <w:b/>
          <w:bCs/>
          <w:color w:val="000000" w:themeColor="text1"/>
          <w:sz w:val="18"/>
          <w:szCs w:val="18"/>
          <w:lang w:val="es-CL"/>
        </w:rPr>
        <w:t>M. RIVERA</w:t>
      </w:r>
      <w:r w:rsidRPr="00104263">
        <w:rPr>
          <w:rFonts w:ascii="Palatino Linotype" w:hAnsi="Palatino Linotype"/>
          <w:color w:val="000000" w:themeColor="text1"/>
          <w:sz w:val="18"/>
          <w:szCs w:val="18"/>
          <w:lang w:val="es-CL"/>
        </w:rPr>
        <w:t xml:space="preserve">, C. RESTREPO. </w:t>
      </w:r>
      <w:r w:rsidRPr="71B65A72">
        <w:rPr>
          <w:rFonts w:ascii="Palatino Linotype" w:hAnsi="Palatino Linotype"/>
          <w:color w:val="000000" w:themeColor="text1"/>
          <w:sz w:val="18"/>
          <w:szCs w:val="18"/>
          <w:lang w:val="en-US"/>
        </w:rPr>
        <w:t xml:space="preserve">An approach to natural sampling using a Digital Sampling Technique for SPWM Multilevel Inverter. </w:t>
      </w:r>
      <w:r w:rsidR="79F6DE17" w:rsidRPr="00DA691E">
        <w:rPr>
          <w:rFonts w:ascii="Palatino Linotype" w:hAnsi="Palatino Linotype"/>
          <w:color w:val="000000" w:themeColor="text1"/>
          <w:sz w:val="18"/>
          <w:szCs w:val="18"/>
          <w:lang w:val="pt-PT"/>
        </w:rPr>
        <w:t xml:space="preserve">Energies 2019, 12(15), 2925; DOI: </w:t>
      </w:r>
      <w:hyperlink r:id="rId127">
        <w:r w:rsidR="79F6DE17" w:rsidRPr="00DA691E">
          <w:rPr>
            <w:rStyle w:val="Hipervnculo"/>
            <w:rFonts w:ascii="Palatino Linotype" w:hAnsi="Palatino Linotype"/>
            <w:sz w:val="18"/>
            <w:szCs w:val="18"/>
            <w:lang w:val="pt-PT"/>
          </w:rPr>
          <w:t>https://doi.org/10.3390/en12152925</w:t>
        </w:r>
      </w:hyperlink>
      <w:r w:rsidR="79F6DE17" w:rsidRPr="00DA691E">
        <w:rPr>
          <w:rFonts w:ascii="Palatino Linotype" w:hAnsi="Palatino Linotype"/>
          <w:color w:val="000000" w:themeColor="text1"/>
          <w:sz w:val="18"/>
          <w:szCs w:val="18"/>
          <w:lang w:val="pt-PT"/>
        </w:rPr>
        <w:t xml:space="preserve">. URL: </w:t>
      </w:r>
      <w:hyperlink r:id="rId128">
        <w:r w:rsidR="79F6DE17" w:rsidRPr="00DA691E">
          <w:rPr>
            <w:rStyle w:val="Hipervnculo"/>
            <w:rFonts w:ascii="Palatino Linotype" w:hAnsi="Palatino Linotype"/>
            <w:sz w:val="18"/>
            <w:szCs w:val="18"/>
            <w:lang w:val="pt-PT"/>
          </w:rPr>
          <w:t>https://www.mdpi.com/1996-1073/12/15/2925</w:t>
        </w:r>
      </w:hyperlink>
      <w:r w:rsidR="79F6DE17" w:rsidRPr="00DA691E">
        <w:rPr>
          <w:rFonts w:ascii="Palatino Linotype" w:hAnsi="Palatino Linotype"/>
          <w:color w:val="000000" w:themeColor="text1"/>
          <w:sz w:val="18"/>
          <w:szCs w:val="18"/>
          <w:lang w:val="pt-PT"/>
        </w:rPr>
        <w:t xml:space="preserve"> </w:t>
      </w:r>
    </w:p>
    <w:p w14:paraId="3461D779" w14:textId="77777777" w:rsidR="007F443A" w:rsidRPr="00DA691E" w:rsidRDefault="007F443A" w:rsidP="00BB5584">
      <w:pPr>
        <w:pStyle w:val="PlainText1"/>
        <w:ind w:left="709"/>
        <w:jc w:val="both"/>
        <w:rPr>
          <w:rFonts w:ascii="Palatino Linotype" w:hAnsi="Palatino Linotype"/>
          <w:color w:val="404040"/>
          <w:sz w:val="18"/>
          <w:szCs w:val="18"/>
          <w:lang w:val="pt-PT"/>
        </w:rPr>
      </w:pPr>
    </w:p>
    <w:p w14:paraId="1EFEA75A" w14:textId="77777777" w:rsidR="00A13C28" w:rsidRPr="00AB633D" w:rsidRDefault="0124C089" w:rsidP="0068740C">
      <w:pPr>
        <w:pStyle w:val="PlainText1"/>
        <w:numPr>
          <w:ilvl w:val="0"/>
          <w:numId w:val="25"/>
        </w:numPr>
        <w:ind w:left="709" w:hanging="283"/>
        <w:jc w:val="both"/>
        <w:rPr>
          <w:rFonts w:ascii="Palatino Linotype" w:hAnsi="Palatino Linotype"/>
          <w:color w:val="404040"/>
          <w:sz w:val="18"/>
          <w:szCs w:val="18"/>
          <w:lang w:val="en-US"/>
        </w:rPr>
      </w:pPr>
      <w:r w:rsidRPr="00104263">
        <w:rPr>
          <w:rFonts w:ascii="Palatino Linotype" w:hAnsi="Palatino Linotype"/>
          <w:color w:val="000000" w:themeColor="text1"/>
          <w:sz w:val="18"/>
          <w:szCs w:val="18"/>
          <w:lang w:val="es-CL"/>
        </w:rPr>
        <w:t xml:space="preserve">M. KHOSRAVI, M. AMIRBANDE, D. KHABURI, </w:t>
      </w:r>
      <w:r w:rsidRPr="00104263">
        <w:rPr>
          <w:rFonts w:ascii="Palatino Linotype" w:hAnsi="Palatino Linotype"/>
          <w:b/>
          <w:bCs/>
          <w:color w:val="000000" w:themeColor="text1"/>
          <w:sz w:val="18"/>
          <w:szCs w:val="18"/>
          <w:lang w:val="es-CL"/>
        </w:rPr>
        <w:t>M. RIVERA</w:t>
      </w:r>
      <w:r w:rsidRPr="00104263">
        <w:rPr>
          <w:rFonts w:ascii="Palatino Linotype" w:hAnsi="Palatino Linotype"/>
          <w:color w:val="000000" w:themeColor="text1"/>
          <w:sz w:val="18"/>
          <w:szCs w:val="18"/>
          <w:lang w:val="es-CL"/>
        </w:rPr>
        <w:t xml:space="preserve">, J. RIVEROS, J. RODRIGUEZ, A. VAHEDI, P. WHEELER. </w:t>
      </w:r>
      <w:r w:rsidRPr="71B65A72">
        <w:rPr>
          <w:rFonts w:ascii="Palatino Linotype" w:hAnsi="Palatino Linotype"/>
          <w:color w:val="000000" w:themeColor="text1"/>
          <w:sz w:val="18"/>
          <w:szCs w:val="18"/>
          <w:lang w:val="en-US"/>
        </w:rPr>
        <w:t xml:space="preserve">A Review of Model Predictive Control Strategies for Matrix Converters. </w:t>
      </w:r>
      <w:r w:rsidR="6ADFB646" w:rsidRPr="71B65A72">
        <w:rPr>
          <w:rFonts w:ascii="Palatino Linotype" w:hAnsi="Palatino Linotype"/>
          <w:color w:val="000000" w:themeColor="text1"/>
          <w:sz w:val="18"/>
          <w:szCs w:val="18"/>
          <w:lang w:val="en-US"/>
        </w:rPr>
        <w:t xml:space="preserve">IET Power Electronics, vol. 12, no. 12, pp. 3021-3032, 16 10 2019. DOI: 10.1049/iet-pel.2019.0212. URL: </w:t>
      </w:r>
      <w:hyperlink r:id="rId129">
        <w:r w:rsidR="6ADFB646" w:rsidRPr="71B65A72">
          <w:rPr>
            <w:rStyle w:val="Hipervnculo"/>
            <w:rFonts w:ascii="Palatino Linotype" w:hAnsi="Palatino Linotype"/>
            <w:sz w:val="18"/>
            <w:szCs w:val="18"/>
            <w:lang w:val="en-US"/>
          </w:rPr>
          <w:t>http://ieeexplore.ieee.org/stamp/stamp.jsp?tp=&amp;arnumber=8855239&amp;isnumber=8855172</w:t>
        </w:r>
      </w:hyperlink>
      <w:r w:rsidR="6ADFB646" w:rsidRPr="71B65A72">
        <w:rPr>
          <w:rFonts w:ascii="Palatino Linotype" w:hAnsi="Palatino Linotype"/>
          <w:color w:val="000000" w:themeColor="text1"/>
          <w:sz w:val="18"/>
          <w:szCs w:val="18"/>
          <w:lang w:val="en-US"/>
        </w:rPr>
        <w:t xml:space="preserve"> </w:t>
      </w:r>
    </w:p>
    <w:p w14:paraId="3CF2D8B6" w14:textId="77777777" w:rsidR="005C3EDA" w:rsidRPr="00AB633D" w:rsidRDefault="005C3EDA" w:rsidP="00BB5584">
      <w:pPr>
        <w:pStyle w:val="PlainText1"/>
        <w:ind w:left="786"/>
        <w:jc w:val="both"/>
        <w:rPr>
          <w:rFonts w:ascii="Palatino Linotype" w:hAnsi="Palatino Linotype"/>
          <w:color w:val="404040"/>
          <w:sz w:val="18"/>
          <w:szCs w:val="18"/>
          <w:lang w:val="en-US"/>
        </w:rPr>
      </w:pPr>
    </w:p>
    <w:p w14:paraId="250C6FE7" w14:textId="77777777" w:rsidR="00ED02F8" w:rsidRPr="00AB633D" w:rsidRDefault="592D6C98" w:rsidP="0068740C">
      <w:pPr>
        <w:pStyle w:val="PlainText1"/>
        <w:numPr>
          <w:ilvl w:val="0"/>
          <w:numId w:val="25"/>
        </w:numPr>
        <w:ind w:left="709" w:hanging="283"/>
        <w:jc w:val="both"/>
        <w:rPr>
          <w:rFonts w:ascii="Palatino Linotype" w:hAnsi="Palatino Linotype"/>
          <w:color w:val="404040"/>
          <w:sz w:val="18"/>
          <w:szCs w:val="18"/>
          <w:lang w:val="en-US"/>
        </w:rPr>
      </w:pPr>
      <w:r w:rsidRPr="71B65A72">
        <w:rPr>
          <w:rFonts w:ascii="Palatino Linotype" w:hAnsi="Palatino Linotype"/>
          <w:sz w:val="18"/>
          <w:szCs w:val="18"/>
          <w:lang w:val="es-CL"/>
        </w:rPr>
        <w:t>C. GARCÍA,</w:t>
      </w:r>
      <w:r w:rsidRPr="71B65A72">
        <w:rPr>
          <w:rFonts w:ascii="Palatino Linotype" w:hAnsi="Palatino Linotype"/>
          <w:color w:val="000000" w:themeColor="text1"/>
          <w:sz w:val="18"/>
          <w:szCs w:val="18"/>
          <w:lang w:val="es-CL"/>
        </w:rPr>
        <w:t xml:space="preserve"> M. RIVERA, J. RODRIGUEZ, P. WHEELER. </w:t>
      </w:r>
      <w:r w:rsidRPr="71B65A72">
        <w:rPr>
          <w:rFonts w:ascii="Palatino Linotype" w:hAnsi="Palatino Linotype"/>
          <w:color w:val="000000" w:themeColor="text1"/>
          <w:sz w:val="18"/>
          <w:szCs w:val="18"/>
          <w:lang w:val="en-US"/>
        </w:rPr>
        <w:t xml:space="preserve">Experimental Evaluation of Voltage Control for a Four-Leg Two-Stage Matrix Converter. </w:t>
      </w:r>
      <w:r w:rsidR="40BCEC1D" w:rsidRPr="71B65A72">
        <w:rPr>
          <w:rFonts w:ascii="Palatino Linotype" w:hAnsi="Palatino Linotype"/>
          <w:color w:val="000000" w:themeColor="text1"/>
          <w:sz w:val="18"/>
          <w:szCs w:val="18"/>
          <w:lang w:val="en-US"/>
        </w:rPr>
        <w:t>IET Power Electronics</w:t>
      </w:r>
      <w:r w:rsidR="40BCEC1D" w:rsidRPr="71B65A72">
        <w:rPr>
          <w:rFonts w:ascii="Palatino Linotype" w:hAnsi="Palatino Linotype"/>
          <w:color w:val="000000" w:themeColor="text1"/>
          <w:sz w:val="18"/>
          <w:szCs w:val="18"/>
          <w:lang w:val="en-GB"/>
        </w:rPr>
        <w:t xml:space="preserve">, </w:t>
      </w:r>
      <w:r w:rsidR="70FA886A" w:rsidRPr="71B65A72">
        <w:rPr>
          <w:rFonts w:ascii="Palatino Linotype" w:hAnsi="Palatino Linotype"/>
          <w:color w:val="000000" w:themeColor="text1"/>
          <w:sz w:val="18"/>
          <w:szCs w:val="18"/>
          <w:lang w:val="en-GB"/>
        </w:rPr>
        <w:t>vol. 12, n° 12, pp. 3077 - 3084</w:t>
      </w:r>
      <w:r w:rsidR="40BCEC1D" w:rsidRPr="71B65A72">
        <w:rPr>
          <w:rFonts w:ascii="Palatino Linotype" w:hAnsi="Palatino Linotype"/>
          <w:color w:val="000000" w:themeColor="text1"/>
          <w:sz w:val="18"/>
          <w:szCs w:val="18"/>
          <w:lang w:val="en-GB"/>
        </w:rPr>
        <w:t xml:space="preserve">. </w:t>
      </w:r>
      <w:r w:rsidR="40BCEC1D" w:rsidRPr="71B65A72">
        <w:rPr>
          <w:rFonts w:ascii="Palatino Linotype" w:hAnsi="Palatino Linotype"/>
          <w:color w:val="000000" w:themeColor="text1"/>
          <w:sz w:val="18"/>
          <w:szCs w:val="18"/>
          <w:lang w:val="en-US"/>
        </w:rPr>
        <w:t xml:space="preserve">DOI:  </w:t>
      </w:r>
      <w:hyperlink r:id="rId130">
        <w:r w:rsidR="40BCEC1D" w:rsidRPr="71B65A72">
          <w:rPr>
            <w:rStyle w:val="Hipervnculo"/>
            <w:rFonts w:ascii="Palatino Linotype" w:hAnsi="Palatino Linotype"/>
            <w:sz w:val="18"/>
            <w:szCs w:val="18"/>
            <w:lang w:val="en-US"/>
          </w:rPr>
          <w:t>https://doi.org/10.1049/iet-pel.2018.6378</w:t>
        </w:r>
      </w:hyperlink>
      <w:r w:rsidR="40BCEC1D" w:rsidRPr="71B65A72">
        <w:rPr>
          <w:rFonts w:ascii="Palatino Linotype" w:hAnsi="Palatino Linotype"/>
          <w:color w:val="000000" w:themeColor="text1"/>
          <w:sz w:val="18"/>
          <w:szCs w:val="18"/>
          <w:lang w:val="en-US"/>
        </w:rPr>
        <w:t xml:space="preserve">, Print ISSN 1755-4535, Online ISSN 1755-4543. URL: </w:t>
      </w:r>
      <w:hyperlink r:id="rId131">
        <w:r w:rsidR="40BCEC1D" w:rsidRPr="71B65A72">
          <w:rPr>
            <w:rStyle w:val="Hipervnculo"/>
            <w:rFonts w:ascii="Palatino Linotype" w:hAnsi="Palatino Linotype"/>
            <w:sz w:val="18"/>
            <w:szCs w:val="18"/>
            <w:lang w:val="en-US"/>
          </w:rPr>
          <w:t>https://digital-library.theiet.org/content/journals/10.1049/iet-pel.2018.6378</w:t>
        </w:r>
      </w:hyperlink>
      <w:r w:rsidR="40BCEC1D" w:rsidRPr="71B65A72">
        <w:rPr>
          <w:rFonts w:ascii="Palatino Linotype" w:hAnsi="Palatino Linotype"/>
          <w:color w:val="000000" w:themeColor="text1"/>
          <w:sz w:val="18"/>
          <w:szCs w:val="18"/>
          <w:lang w:val="en-US"/>
        </w:rPr>
        <w:t xml:space="preserve"> </w:t>
      </w:r>
    </w:p>
    <w:p w14:paraId="0FB78278" w14:textId="77777777" w:rsidR="00ED02F8" w:rsidRPr="00AB633D" w:rsidRDefault="00ED02F8" w:rsidP="00BB5584">
      <w:pPr>
        <w:pStyle w:val="PlainText1"/>
        <w:ind w:left="709" w:hanging="283"/>
        <w:jc w:val="both"/>
        <w:rPr>
          <w:rFonts w:ascii="Palatino Linotype" w:hAnsi="Palatino Linotype"/>
          <w:color w:val="404040"/>
          <w:sz w:val="18"/>
          <w:szCs w:val="18"/>
          <w:lang w:val="en-US"/>
        </w:rPr>
      </w:pPr>
    </w:p>
    <w:p w14:paraId="74CC4EA0" w14:textId="77777777" w:rsidR="0081520C" w:rsidRPr="00DA691E" w:rsidRDefault="0932C059" w:rsidP="0068740C">
      <w:pPr>
        <w:pStyle w:val="PlainText1"/>
        <w:numPr>
          <w:ilvl w:val="0"/>
          <w:numId w:val="25"/>
        </w:numPr>
        <w:ind w:left="709" w:hanging="283"/>
        <w:jc w:val="both"/>
        <w:rPr>
          <w:rFonts w:ascii="Palatino Linotype" w:hAnsi="Palatino Linotype"/>
          <w:color w:val="404040"/>
          <w:sz w:val="18"/>
          <w:szCs w:val="18"/>
          <w:lang w:val="pt-PT"/>
        </w:rPr>
      </w:pPr>
      <w:r w:rsidRPr="00104263">
        <w:rPr>
          <w:rFonts w:ascii="Palatino Linotype" w:hAnsi="Palatino Linotype"/>
          <w:color w:val="000000" w:themeColor="text1"/>
          <w:sz w:val="18"/>
          <w:szCs w:val="18"/>
          <w:lang w:val="es-CL"/>
        </w:rPr>
        <w:t xml:space="preserve">O. GONZALEZ, M. AYALA, J. DOVAL-GANDOY, J. RODAS, R. GREGOR, M. RIVERA. </w:t>
      </w:r>
      <w:r w:rsidRPr="71B65A72">
        <w:rPr>
          <w:rFonts w:ascii="Palatino Linotype" w:hAnsi="Palatino Linotype"/>
          <w:color w:val="000000" w:themeColor="text1"/>
          <w:sz w:val="18"/>
          <w:szCs w:val="18"/>
          <w:lang w:val="en-US"/>
        </w:rPr>
        <w:t>Predictive-Fixed Switching Current Control Strategy applied to Six-Phase Ind</w:t>
      </w:r>
      <w:r w:rsidR="621CF55B" w:rsidRPr="71B65A72">
        <w:rPr>
          <w:rFonts w:ascii="Palatino Linotype" w:hAnsi="Palatino Linotype"/>
          <w:color w:val="000000" w:themeColor="text1"/>
          <w:sz w:val="18"/>
          <w:szCs w:val="18"/>
          <w:lang w:val="en-US"/>
        </w:rPr>
        <w:t xml:space="preserve">uction Machine. </w:t>
      </w:r>
      <w:r w:rsidR="621CF55B" w:rsidRPr="00DA691E">
        <w:rPr>
          <w:rFonts w:ascii="Palatino Linotype" w:hAnsi="Palatino Linotype"/>
          <w:color w:val="000000" w:themeColor="text1"/>
          <w:sz w:val="18"/>
          <w:szCs w:val="18"/>
          <w:lang w:val="pt-PT"/>
        </w:rPr>
        <w:t xml:space="preserve">Energies 2019, 12(12), 2294; DOI: </w:t>
      </w:r>
      <w:hyperlink r:id="rId132">
        <w:r w:rsidR="621CF55B" w:rsidRPr="00DA691E">
          <w:rPr>
            <w:rStyle w:val="Hipervnculo"/>
            <w:rFonts w:ascii="Palatino Linotype" w:hAnsi="Palatino Linotype"/>
            <w:sz w:val="18"/>
            <w:szCs w:val="18"/>
            <w:lang w:val="pt-PT"/>
          </w:rPr>
          <w:t>https://doi.org/10.3390/en12122294</w:t>
        </w:r>
      </w:hyperlink>
      <w:r w:rsidR="621CF55B" w:rsidRPr="00DA691E">
        <w:rPr>
          <w:rFonts w:ascii="Palatino Linotype" w:hAnsi="Palatino Linotype"/>
          <w:color w:val="000000" w:themeColor="text1"/>
          <w:sz w:val="18"/>
          <w:szCs w:val="18"/>
          <w:lang w:val="pt-PT"/>
        </w:rPr>
        <w:t xml:space="preserve">. URL: </w:t>
      </w:r>
      <w:hyperlink r:id="rId133">
        <w:r w:rsidR="621CF55B" w:rsidRPr="00DA691E">
          <w:rPr>
            <w:rStyle w:val="Hipervnculo"/>
            <w:rFonts w:ascii="Palatino Linotype" w:hAnsi="Palatino Linotype"/>
            <w:sz w:val="18"/>
            <w:szCs w:val="18"/>
            <w:lang w:val="pt-PT"/>
          </w:rPr>
          <w:t>https://www.mdpi.com/1996-1073/12/12/2294/htm</w:t>
        </w:r>
      </w:hyperlink>
      <w:r w:rsidR="621CF55B" w:rsidRPr="00DA691E">
        <w:rPr>
          <w:rFonts w:ascii="Palatino Linotype" w:hAnsi="Palatino Linotype"/>
          <w:color w:val="000000" w:themeColor="text1"/>
          <w:sz w:val="18"/>
          <w:szCs w:val="18"/>
          <w:lang w:val="pt-PT"/>
        </w:rPr>
        <w:t xml:space="preserve"> </w:t>
      </w:r>
    </w:p>
    <w:p w14:paraId="1FC39945" w14:textId="77777777" w:rsidR="0081520C" w:rsidRPr="00DA691E" w:rsidRDefault="0081520C" w:rsidP="00BB5584">
      <w:pPr>
        <w:pStyle w:val="PlainText1"/>
        <w:ind w:left="709" w:hanging="283"/>
        <w:jc w:val="both"/>
        <w:rPr>
          <w:rFonts w:ascii="Palatino Linotype" w:hAnsi="Palatino Linotype"/>
          <w:color w:val="404040"/>
          <w:sz w:val="18"/>
          <w:szCs w:val="18"/>
          <w:lang w:val="pt-PT"/>
        </w:rPr>
      </w:pPr>
    </w:p>
    <w:p w14:paraId="6A00283B" w14:textId="77777777" w:rsidR="009F7CA0" w:rsidRPr="00AB633D" w:rsidRDefault="1E8536F4" w:rsidP="0068740C">
      <w:pPr>
        <w:pStyle w:val="PlainText1"/>
        <w:numPr>
          <w:ilvl w:val="0"/>
          <w:numId w:val="25"/>
        </w:numPr>
        <w:ind w:left="709" w:hanging="283"/>
        <w:jc w:val="both"/>
        <w:rPr>
          <w:rFonts w:ascii="Palatino Linotype" w:hAnsi="Palatino Linotype"/>
          <w:color w:val="404040"/>
          <w:sz w:val="18"/>
          <w:szCs w:val="18"/>
          <w:lang w:val="en-US"/>
        </w:rPr>
      </w:pPr>
      <w:r w:rsidRPr="00104263">
        <w:rPr>
          <w:rFonts w:ascii="Palatino Linotype" w:hAnsi="Palatino Linotype"/>
          <w:color w:val="000000" w:themeColor="text1"/>
          <w:sz w:val="18"/>
          <w:szCs w:val="18"/>
          <w:lang w:val="es-CL"/>
        </w:rPr>
        <w:t xml:space="preserve">D. ALDANA, Y. SALGUEIRO, C. BELLINGER, M. RIVERA, C. ASTUDILLO. </w:t>
      </w:r>
      <w:r w:rsidRPr="71B65A72">
        <w:rPr>
          <w:rFonts w:ascii="Palatino Linotype" w:hAnsi="Palatino Linotype"/>
          <w:color w:val="000000" w:themeColor="text1"/>
          <w:sz w:val="18"/>
          <w:szCs w:val="18"/>
          <w:lang w:val="en-US"/>
        </w:rPr>
        <w:t xml:space="preserve">Data for resistance and inductance estimation within a Voltage Source Inverter. </w:t>
      </w:r>
      <w:r w:rsidR="40BCEC1D" w:rsidRPr="71B65A72">
        <w:rPr>
          <w:rFonts w:ascii="Palatino Linotype" w:hAnsi="Palatino Linotype"/>
          <w:color w:val="000000" w:themeColor="text1"/>
          <w:sz w:val="18"/>
          <w:szCs w:val="18"/>
          <w:lang w:val="en-US"/>
        </w:rPr>
        <w:t xml:space="preserve">Data in Brief, Volume 25, 2019, 104104, ISSN 2352-3409, </w:t>
      </w:r>
      <w:hyperlink r:id="rId134">
        <w:r w:rsidR="40BCEC1D" w:rsidRPr="71B65A72">
          <w:rPr>
            <w:rStyle w:val="Hipervnculo"/>
            <w:rFonts w:ascii="Palatino Linotype" w:hAnsi="Palatino Linotype"/>
            <w:sz w:val="18"/>
            <w:szCs w:val="18"/>
            <w:lang w:val="en-US"/>
          </w:rPr>
          <w:t>https://doi.org/10.1016/j.dib.2019.104104</w:t>
        </w:r>
      </w:hyperlink>
      <w:r w:rsidR="40BCEC1D" w:rsidRPr="71B65A72">
        <w:rPr>
          <w:rFonts w:ascii="Palatino Linotype" w:hAnsi="Palatino Linotype"/>
          <w:color w:val="000000" w:themeColor="text1"/>
          <w:sz w:val="18"/>
          <w:szCs w:val="18"/>
          <w:lang w:val="en-US"/>
        </w:rPr>
        <w:t>. (</w:t>
      </w:r>
      <w:hyperlink r:id="rId135">
        <w:r w:rsidR="40BCEC1D" w:rsidRPr="71B65A72">
          <w:rPr>
            <w:rStyle w:val="Hipervnculo"/>
            <w:rFonts w:ascii="Palatino Linotype" w:hAnsi="Palatino Linotype"/>
            <w:sz w:val="18"/>
            <w:szCs w:val="18"/>
            <w:lang w:val="en-US"/>
          </w:rPr>
          <w:t>http://www.sciencedirect.com/science/article/pii/S2352340919304585</w:t>
        </w:r>
      </w:hyperlink>
      <w:r w:rsidR="40BCEC1D" w:rsidRPr="71B65A72">
        <w:rPr>
          <w:rFonts w:ascii="Palatino Linotype" w:hAnsi="Palatino Linotype"/>
          <w:color w:val="000000" w:themeColor="text1"/>
          <w:sz w:val="18"/>
          <w:szCs w:val="18"/>
          <w:lang w:val="en-US"/>
        </w:rPr>
        <w:t>)</w:t>
      </w:r>
    </w:p>
    <w:p w14:paraId="0562CB0E" w14:textId="77777777" w:rsidR="009F7CA0" w:rsidRPr="00AB633D" w:rsidRDefault="009F7CA0" w:rsidP="00BB5584">
      <w:pPr>
        <w:pStyle w:val="PlainText1"/>
        <w:ind w:left="709" w:hanging="283"/>
        <w:jc w:val="both"/>
        <w:rPr>
          <w:rFonts w:ascii="Palatino Linotype" w:hAnsi="Palatino Linotype"/>
          <w:color w:val="404040"/>
          <w:sz w:val="18"/>
          <w:szCs w:val="18"/>
          <w:lang w:val="en-US"/>
        </w:rPr>
      </w:pPr>
    </w:p>
    <w:p w14:paraId="05B65506" w14:textId="77777777" w:rsidR="002F566B" w:rsidRPr="00AB633D" w:rsidRDefault="1E8536F4" w:rsidP="0068740C">
      <w:pPr>
        <w:pStyle w:val="PlainText1"/>
        <w:numPr>
          <w:ilvl w:val="0"/>
          <w:numId w:val="25"/>
        </w:numPr>
        <w:ind w:left="709" w:hanging="283"/>
        <w:jc w:val="both"/>
        <w:rPr>
          <w:rFonts w:ascii="Palatino Linotype" w:hAnsi="Palatino Linotype"/>
          <w:color w:val="404040"/>
          <w:sz w:val="18"/>
          <w:szCs w:val="18"/>
          <w:lang w:val="en-US"/>
        </w:rPr>
      </w:pPr>
      <w:r w:rsidRPr="00DA691E">
        <w:rPr>
          <w:rFonts w:ascii="Palatino Linotype" w:hAnsi="Palatino Linotype"/>
          <w:color w:val="000000" w:themeColor="text1"/>
          <w:sz w:val="18"/>
          <w:szCs w:val="18"/>
          <w:lang w:val="pt-PT"/>
        </w:rPr>
        <w:t>J</w:t>
      </w:r>
      <w:r w:rsidR="05C3224A" w:rsidRPr="00DA691E">
        <w:rPr>
          <w:rFonts w:ascii="Palatino Linotype" w:hAnsi="Palatino Linotype"/>
          <w:color w:val="000000" w:themeColor="text1"/>
          <w:sz w:val="18"/>
          <w:szCs w:val="18"/>
          <w:lang w:val="pt-PT"/>
        </w:rPr>
        <w:t xml:space="preserve">. RIVEROS, J. PRIETO, </w:t>
      </w:r>
      <w:r w:rsidR="05C3224A" w:rsidRPr="00DA691E">
        <w:rPr>
          <w:rFonts w:ascii="Palatino Linotype" w:hAnsi="Palatino Linotype"/>
          <w:b/>
          <w:bCs/>
          <w:color w:val="000000" w:themeColor="text1"/>
          <w:sz w:val="18"/>
          <w:szCs w:val="18"/>
          <w:lang w:val="pt-PT"/>
        </w:rPr>
        <w:t>M. RIVERA</w:t>
      </w:r>
      <w:r w:rsidR="05C3224A" w:rsidRPr="00DA691E">
        <w:rPr>
          <w:rFonts w:ascii="Palatino Linotype" w:hAnsi="Palatino Linotype"/>
          <w:color w:val="000000" w:themeColor="text1"/>
          <w:sz w:val="18"/>
          <w:szCs w:val="18"/>
          <w:lang w:val="pt-PT"/>
        </w:rPr>
        <w:t xml:space="preserve">, S. TOLEDO, R. GREGOR. </w:t>
      </w:r>
      <w:r w:rsidR="05C3224A" w:rsidRPr="71B65A72">
        <w:rPr>
          <w:rFonts w:ascii="Palatino Linotype" w:hAnsi="Palatino Linotype"/>
          <w:color w:val="000000" w:themeColor="text1"/>
          <w:sz w:val="18"/>
          <w:szCs w:val="18"/>
          <w:lang w:val="en-US"/>
        </w:rPr>
        <w:t xml:space="preserve">A </w:t>
      </w:r>
      <w:proofErr w:type="spellStart"/>
      <w:r w:rsidR="05C3224A" w:rsidRPr="71B65A72">
        <w:rPr>
          <w:rFonts w:ascii="Palatino Linotype" w:hAnsi="Palatino Linotype"/>
          <w:color w:val="000000" w:themeColor="text1"/>
          <w:sz w:val="18"/>
          <w:szCs w:val="18"/>
          <w:lang w:val="en-US"/>
        </w:rPr>
        <w:t>Generalised</w:t>
      </w:r>
      <w:proofErr w:type="spellEnd"/>
      <w:r w:rsidR="05C3224A" w:rsidRPr="71B65A72">
        <w:rPr>
          <w:rFonts w:ascii="Palatino Linotype" w:hAnsi="Palatino Linotype"/>
          <w:color w:val="000000" w:themeColor="text1"/>
          <w:sz w:val="18"/>
          <w:szCs w:val="18"/>
          <w:lang w:val="en-US"/>
        </w:rPr>
        <w:t xml:space="preserve"> Multifrequency PWM Strategy for Dual Three-Phase Voltage Source Converters. </w:t>
      </w:r>
      <w:r w:rsidR="1358890F" w:rsidRPr="71B65A72">
        <w:rPr>
          <w:rFonts w:ascii="Palatino Linotype" w:hAnsi="Palatino Linotype"/>
          <w:color w:val="000000" w:themeColor="text1"/>
          <w:sz w:val="18"/>
          <w:szCs w:val="18"/>
          <w:lang w:val="en-GB"/>
        </w:rPr>
        <w:t>Energies 12, no. 7</w:t>
      </w:r>
      <w:r w:rsidR="53A4B140" w:rsidRPr="71B65A72">
        <w:rPr>
          <w:rFonts w:ascii="Palatino Linotype" w:hAnsi="Palatino Linotype"/>
          <w:color w:val="000000" w:themeColor="text1"/>
          <w:sz w:val="18"/>
          <w:szCs w:val="18"/>
          <w:lang w:val="en-GB"/>
        </w:rPr>
        <w:t>, pp. 1-13April 2019</w:t>
      </w:r>
      <w:r w:rsidR="1358890F" w:rsidRPr="71B65A72">
        <w:rPr>
          <w:rFonts w:ascii="Palatino Linotype" w:hAnsi="Palatino Linotype"/>
          <w:color w:val="000000" w:themeColor="text1"/>
          <w:sz w:val="18"/>
          <w:szCs w:val="18"/>
          <w:lang w:val="en-GB"/>
        </w:rPr>
        <w:t>: 1398.</w:t>
      </w:r>
      <w:r w:rsidR="0C352CE9" w:rsidRPr="71B65A72">
        <w:rPr>
          <w:rFonts w:ascii="Palatino Linotype" w:hAnsi="Palatino Linotype"/>
          <w:color w:val="000000" w:themeColor="text1"/>
          <w:sz w:val="18"/>
          <w:szCs w:val="18"/>
          <w:lang w:val="en-GB"/>
        </w:rPr>
        <w:t xml:space="preserve"> </w:t>
      </w:r>
      <w:r w:rsidR="1358890F" w:rsidRPr="71B65A72">
        <w:rPr>
          <w:rFonts w:ascii="Palatino Linotype" w:hAnsi="Palatino Linotype"/>
          <w:color w:val="000000" w:themeColor="text1"/>
          <w:sz w:val="18"/>
          <w:szCs w:val="18"/>
          <w:lang w:val="en-US"/>
        </w:rPr>
        <w:t xml:space="preserve">DOI: </w:t>
      </w:r>
      <w:hyperlink r:id="rId136">
        <w:r w:rsidR="1358890F" w:rsidRPr="71B65A72">
          <w:rPr>
            <w:rStyle w:val="Hipervnculo"/>
            <w:rFonts w:ascii="Palatino Linotype" w:hAnsi="Palatino Linotype"/>
            <w:sz w:val="18"/>
            <w:szCs w:val="18"/>
            <w:lang w:val="en-US"/>
          </w:rPr>
          <w:t>https://doi.org/10.3390/en12071398</w:t>
        </w:r>
      </w:hyperlink>
      <w:r w:rsidR="1358890F" w:rsidRPr="71B65A72">
        <w:rPr>
          <w:rFonts w:ascii="Palatino Linotype" w:hAnsi="Palatino Linotype"/>
          <w:color w:val="000000" w:themeColor="text1"/>
          <w:sz w:val="18"/>
          <w:szCs w:val="18"/>
          <w:lang w:val="en-US"/>
        </w:rPr>
        <w:t xml:space="preserve"> </w:t>
      </w:r>
      <w:r w:rsidR="0C352CE9" w:rsidRPr="71B65A72">
        <w:rPr>
          <w:rFonts w:ascii="Palatino Linotype" w:hAnsi="Palatino Linotype"/>
          <w:color w:val="000000" w:themeColor="text1"/>
          <w:sz w:val="18"/>
          <w:szCs w:val="18"/>
          <w:lang w:val="en-US"/>
        </w:rPr>
        <w:t xml:space="preserve">URL: </w:t>
      </w:r>
      <w:hyperlink r:id="rId137">
        <w:r w:rsidR="1358890F" w:rsidRPr="71B65A72">
          <w:rPr>
            <w:rStyle w:val="Hipervnculo"/>
            <w:rFonts w:ascii="Palatino Linotype" w:hAnsi="Palatino Linotype"/>
            <w:sz w:val="18"/>
            <w:szCs w:val="18"/>
            <w:lang w:val="en-US"/>
          </w:rPr>
          <w:t>https://www.mdpi.com/1996-1073/12/7/1398</w:t>
        </w:r>
      </w:hyperlink>
      <w:r w:rsidR="1358890F" w:rsidRPr="71B65A72">
        <w:rPr>
          <w:rFonts w:ascii="Palatino Linotype" w:hAnsi="Palatino Linotype"/>
          <w:color w:val="000000" w:themeColor="text1"/>
          <w:sz w:val="18"/>
          <w:szCs w:val="18"/>
          <w:lang w:val="en-US"/>
        </w:rPr>
        <w:t xml:space="preserve"> </w:t>
      </w:r>
    </w:p>
    <w:p w14:paraId="34CE0A41" w14:textId="77777777" w:rsidR="006950BC" w:rsidRPr="00AB633D" w:rsidRDefault="006950BC" w:rsidP="00BB5584">
      <w:pPr>
        <w:pStyle w:val="PlainText1"/>
        <w:ind w:left="709" w:hanging="283"/>
        <w:jc w:val="both"/>
        <w:rPr>
          <w:rFonts w:ascii="Palatino Linotype" w:hAnsi="Palatino Linotype"/>
          <w:color w:val="404040"/>
          <w:sz w:val="18"/>
          <w:szCs w:val="18"/>
          <w:lang w:val="en-US"/>
        </w:rPr>
      </w:pPr>
    </w:p>
    <w:p w14:paraId="3CFB647B" w14:textId="77777777" w:rsidR="002A7F09" w:rsidRPr="00AB633D" w:rsidRDefault="52D4A24A" w:rsidP="0068740C">
      <w:pPr>
        <w:pStyle w:val="PlainText1"/>
        <w:numPr>
          <w:ilvl w:val="0"/>
          <w:numId w:val="25"/>
        </w:numPr>
        <w:ind w:left="709" w:hanging="283"/>
        <w:jc w:val="both"/>
        <w:rPr>
          <w:rFonts w:ascii="Palatino Linotype" w:hAnsi="Palatino Linotype"/>
          <w:color w:val="404040"/>
          <w:sz w:val="18"/>
          <w:szCs w:val="18"/>
          <w:lang w:val="en-US"/>
        </w:rPr>
      </w:pPr>
      <w:r w:rsidRPr="71B65A72">
        <w:rPr>
          <w:rFonts w:ascii="Palatino Linotype" w:hAnsi="Palatino Linotype"/>
          <w:color w:val="000000" w:themeColor="text1"/>
          <w:sz w:val="18"/>
          <w:szCs w:val="18"/>
        </w:rPr>
        <w:t xml:space="preserve">W. XIONG, Y. SUN, J. LIN, M. SU, H. DAN, M. RIVERA, J. GUERRERO.  </w:t>
      </w:r>
      <w:r w:rsidRPr="71B65A72">
        <w:rPr>
          <w:rFonts w:ascii="Palatino Linotype" w:hAnsi="Palatino Linotype"/>
          <w:color w:val="000000" w:themeColor="text1"/>
          <w:sz w:val="18"/>
          <w:szCs w:val="18"/>
          <w:lang w:val="en-US"/>
        </w:rPr>
        <w:t xml:space="preserve">IEEE Access. </w:t>
      </w:r>
      <w:proofErr w:type="gramStart"/>
      <w:r w:rsidR="172C547C" w:rsidRPr="71B65A72">
        <w:rPr>
          <w:rFonts w:ascii="Palatino Linotype" w:hAnsi="Palatino Linotype"/>
          <w:color w:val="000000" w:themeColor="text1"/>
          <w:sz w:val="18"/>
          <w:szCs w:val="18"/>
          <w:lang w:val="en-US"/>
        </w:rPr>
        <w:t>A Cost</w:t>
      </w:r>
      <w:proofErr w:type="gramEnd"/>
      <w:r w:rsidR="172C547C" w:rsidRPr="71B65A72">
        <w:rPr>
          <w:rFonts w:ascii="Palatino Linotype" w:hAnsi="Palatino Linotype"/>
          <w:color w:val="000000" w:themeColor="text1"/>
          <w:sz w:val="18"/>
          <w:szCs w:val="18"/>
          <w:lang w:val="en-US"/>
        </w:rPr>
        <w:t>-Effective and Low-Complexity Predictive Control for Matrix Converters Under Unbalanced Grid Voltage Conditions</w:t>
      </w:r>
      <w:r w:rsidRPr="71B65A72">
        <w:rPr>
          <w:rFonts w:ascii="Palatino Linotype" w:hAnsi="Palatino Linotype"/>
          <w:color w:val="000000" w:themeColor="text1"/>
          <w:sz w:val="18"/>
          <w:szCs w:val="18"/>
          <w:lang w:val="en-US"/>
        </w:rPr>
        <w:t xml:space="preserve">. IEEE </w:t>
      </w:r>
      <w:r w:rsidR="172C547C" w:rsidRPr="71B65A72">
        <w:rPr>
          <w:rFonts w:ascii="Palatino Linotype" w:hAnsi="Palatino Linotype"/>
          <w:color w:val="000000" w:themeColor="text1"/>
          <w:sz w:val="18"/>
          <w:szCs w:val="18"/>
          <w:lang w:val="en-US"/>
        </w:rPr>
        <w:t>Access</w:t>
      </w:r>
      <w:r w:rsidRPr="71B65A72">
        <w:rPr>
          <w:rFonts w:ascii="Palatino Linotype" w:hAnsi="Palatino Linotype"/>
          <w:color w:val="000000" w:themeColor="text1"/>
          <w:sz w:val="18"/>
          <w:szCs w:val="18"/>
          <w:lang w:val="en-US"/>
        </w:rPr>
        <w:t xml:space="preserve">. </w:t>
      </w:r>
      <w:r w:rsidR="3D323F0B" w:rsidRPr="71B65A72">
        <w:rPr>
          <w:rFonts w:ascii="Palatino Linotype" w:hAnsi="Palatino Linotype"/>
          <w:color w:val="000000" w:themeColor="text1"/>
          <w:sz w:val="18"/>
          <w:szCs w:val="18"/>
          <w:lang w:val="en-US"/>
        </w:rPr>
        <w:t xml:space="preserve">vol. 7, pp. 43895-43905, Dec. 2019 </w:t>
      </w:r>
      <w:r w:rsidRPr="71B65A72">
        <w:rPr>
          <w:rFonts w:ascii="Palatino Linotype" w:hAnsi="Palatino Linotype"/>
          <w:color w:val="000000" w:themeColor="text1"/>
          <w:sz w:val="18"/>
          <w:szCs w:val="18"/>
          <w:lang w:val="en-US"/>
        </w:rPr>
        <w:t xml:space="preserve">DOI: 10.1109/ACCESS.2019.2908446. </w:t>
      </w:r>
    </w:p>
    <w:p w14:paraId="09C245E0" w14:textId="77777777" w:rsidR="002A7F09" w:rsidRPr="00AB633D" w:rsidRDefault="002A7F09" w:rsidP="00BB5584">
      <w:pPr>
        <w:pStyle w:val="PlainText1"/>
        <w:spacing w:after="240"/>
        <w:ind w:left="709" w:hanging="1"/>
        <w:jc w:val="both"/>
        <w:rPr>
          <w:rFonts w:ascii="Palatino Linotype" w:hAnsi="Palatino Linotype"/>
          <w:color w:val="404040"/>
          <w:sz w:val="18"/>
          <w:szCs w:val="18"/>
          <w:lang w:val="en-US"/>
        </w:rPr>
      </w:pPr>
      <w:r w:rsidRPr="00AB633D">
        <w:rPr>
          <w:rFonts w:ascii="Palatino Linotype" w:hAnsi="Palatino Linotype"/>
          <w:color w:val="404040"/>
          <w:sz w:val="18"/>
          <w:szCs w:val="18"/>
          <w:lang w:val="en-US"/>
        </w:rPr>
        <w:t xml:space="preserve">URL: </w:t>
      </w:r>
      <w:hyperlink r:id="rId138" w:history="1">
        <w:r w:rsidR="007B3986" w:rsidRPr="00AB633D">
          <w:rPr>
            <w:rStyle w:val="Hipervnculo"/>
            <w:rFonts w:ascii="Palatino Linotype" w:hAnsi="Palatino Linotype"/>
            <w:sz w:val="18"/>
            <w:szCs w:val="18"/>
            <w:lang w:val="en-US"/>
          </w:rPr>
          <w:t>http://ieeexplore.ieee.org/stamp/stamp.jsp?tp=&amp;arnumber=8678641&amp;isnumber=8600701</w:t>
        </w:r>
      </w:hyperlink>
      <w:r w:rsidR="007B3986" w:rsidRPr="00AB633D">
        <w:rPr>
          <w:rFonts w:ascii="Palatino Linotype" w:hAnsi="Palatino Linotype"/>
          <w:color w:val="404040"/>
          <w:sz w:val="18"/>
          <w:szCs w:val="18"/>
          <w:lang w:val="en-US"/>
        </w:rPr>
        <w:t xml:space="preserve"> </w:t>
      </w:r>
    </w:p>
    <w:p w14:paraId="706571A1" w14:textId="77777777" w:rsidR="00D15D2C" w:rsidRPr="00AB633D" w:rsidRDefault="4FF1B77A" w:rsidP="0068740C">
      <w:pPr>
        <w:pStyle w:val="PlainText1"/>
        <w:numPr>
          <w:ilvl w:val="0"/>
          <w:numId w:val="25"/>
        </w:numPr>
        <w:jc w:val="both"/>
        <w:rPr>
          <w:rFonts w:ascii="Palatino Linotype" w:hAnsi="Palatino Linotype"/>
          <w:color w:val="404040"/>
          <w:sz w:val="18"/>
          <w:szCs w:val="18"/>
          <w:lang w:val="en-US"/>
        </w:rPr>
      </w:pPr>
      <w:r w:rsidRPr="71B65A72">
        <w:rPr>
          <w:rFonts w:ascii="Palatino Linotype" w:hAnsi="Palatino Linotype"/>
          <w:color w:val="000000" w:themeColor="text1"/>
          <w:sz w:val="18"/>
          <w:szCs w:val="18"/>
          <w:lang w:val="en-US"/>
        </w:rPr>
        <w:lastRenderedPageBreak/>
        <w:t xml:space="preserve">U. NASIR, A. COSTABEBER, P. WHEELER, </w:t>
      </w:r>
      <w:r w:rsidRPr="71B65A72">
        <w:rPr>
          <w:rFonts w:ascii="Palatino Linotype" w:hAnsi="Palatino Linotype"/>
          <w:b/>
          <w:bCs/>
          <w:color w:val="000000" w:themeColor="text1"/>
          <w:sz w:val="18"/>
          <w:szCs w:val="18"/>
          <w:lang w:val="en-US"/>
        </w:rPr>
        <w:t>M. RIVERA</w:t>
      </w:r>
      <w:r w:rsidRPr="71B65A72">
        <w:rPr>
          <w:rFonts w:ascii="Palatino Linotype" w:hAnsi="Palatino Linotype"/>
          <w:color w:val="000000" w:themeColor="text1"/>
          <w:sz w:val="18"/>
          <w:szCs w:val="18"/>
          <w:lang w:val="en-US"/>
        </w:rPr>
        <w:t>, J. CLARE. A Three-Phase Modular Isolated Matrix Converter. IEEE Tr</w:t>
      </w:r>
      <w:r w:rsidR="0061D291" w:rsidRPr="71B65A72">
        <w:rPr>
          <w:rFonts w:ascii="Palatino Linotype" w:hAnsi="Palatino Linotype"/>
          <w:color w:val="000000" w:themeColor="text1"/>
          <w:sz w:val="18"/>
          <w:szCs w:val="18"/>
          <w:lang w:val="en-US"/>
        </w:rPr>
        <w:t>ansactions on Power Electronics, vol. 34, no. 12, pp. 11760-11773, Dec. 2019.</w:t>
      </w:r>
      <w:r w:rsidRPr="71B65A72">
        <w:rPr>
          <w:rFonts w:ascii="Palatino Linotype" w:hAnsi="Palatino Linotype"/>
          <w:color w:val="000000" w:themeColor="text1"/>
          <w:sz w:val="18"/>
          <w:szCs w:val="18"/>
          <w:lang w:val="en-US"/>
        </w:rPr>
        <w:t xml:space="preserve"> DOI</w:t>
      </w:r>
      <w:proofErr w:type="gramStart"/>
      <w:r w:rsidRPr="71B65A72">
        <w:rPr>
          <w:rFonts w:ascii="Palatino Linotype" w:hAnsi="Palatino Linotype"/>
          <w:color w:val="000000" w:themeColor="text1"/>
          <w:sz w:val="18"/>
          <w:szCs w:val="18"/>
          <w:lang w:val="en-US"/>
        </w:rPr>
        <w:t xml:space="preserve">:  </w:t>
      </w:r>
      <w:r w:rsidR="5F6DCEA4" w:rsidRPr="71B65A72">
        <w:rPr>
          <w:rFonts w:ascii="Palatino Linotype" w:hAnsi="Palatino Linotype"/>
          <w:color w:val="000000" w:themeColor="text1"/>
          <w:sz w:val="18"/>
          <w:szCs w:val="18"/>
          <w:lang w:val="en-US"/>
        </w:rPr>
        <w:t>10.1109</w:t>
      </w:r>
      <w:proofErr w:type="gramEnd"/>
      <w:r w:rsidR="5F6DCEA4" w:rsidRPr="71B65A72">
        <w:rPr>
          <w:rFonts w:ascii="Palatino Linotype" w:hAnsi="Palatino Linotype"/>
          <w:color w:val="000000" w:themeColor="text1"/>
          <w:sz w:val="18"/>
          <w:szCs w:val="18"/>
          <w:lang w:val="en-US"/>
        </w:rPr>
        <w:t xml:space="preserve">/TPEL.2019.2909681. URL: </w:t>
      </w:r>
      <w:hyperlink r:id="rId139">
        <w:r w:rsidR="0E3BABC6" w:rsidRPr="71B65A72">
          <w:rPr>
            <w:rStyle w:val="Hipervnculo"/>
            <w:rFonts w:ascii="Palatino Linotype" w:hAnsi="Palatino Linotype"/>
            <w:sz w:val="18"/>
            <w:szCs w:val="18"/>
            <w:lang w:val="en-US"/>
          </w:rPr>
          <w:t>http://ieeexplore.ieee.org/stamp/stamp.jsp?tp=&amp;arnumber=8684890&amp;isnumber=8829148</w:t>
        </w:r>
      </w:hyperlink>
      <w:r w:rsidR="0E3BABC6" w:rsidRPr="71B65A72">
        <w:rPr>
          <w:rFonts w:ascii="Palatino Linotype" w:hAnsi="Palatino Linotype"/>
          <w:color w:val="000000" w:themeColor="text1"/>
          <w:sz w:val="18"/>
          <w:szCs w:val="18"/>
          <w:lang w:val="en-US"/>
        </w:rPr>
        <w:t xml:space="preserve"> </w:t>
      </w:r>
    </w:p>
    <w:bookmarkEnd w:id="8"/>
    <w:p w14:paraId="62EBF3C5" w14:textId="77777777" w:rsidR="00D27761" w:rsidRPr="00AB633D" w:rsidRDefault="00D27761" w:rsidP="00BB5584">
      <w:pPr>
        <w:pStyle w:val="PlainText1"/>
        <w:ind w:left="786"/>
        <w:jc w:val="both"/>
        <w:rPr>
          <w:rFonts w:ascii="Palatino Linotype" w:hAnsi="Palatino Linotype"/>
          <w:color w:val="404040"/>
          <w:sz w:val="18"/>
          <w:szCs w:val="18"/>
          <w:lang w:val="en-US"/>
        </w:rPr>
      </w:pPr>
    </w:p>
    <w:p w14:paraId="61703670" w14:textId="77777777" w:rsidR="009A0365" w:rsidRPr="00243532" w:rsidRDefault="457109B2" w:rsidP="0068740C">
      <w:pPr>
        <w:pStyle w:val="PlainText1"/>
        <w:numPr>
          <w:ilvl w:val="0"/>
          <w:numId w:val="25"/>
        </w:numPr>
        <w:spacing w:after="240"/>
        <w:ind w:left="709" w:hanging="283"/>
        <w:jc w:val="both"/>
        <w:rPr>
          <w:rFonts w:ascii="Palatino Linotype" w:hAnsi="Palatino Linotype"/>
          <w:color w:val="404040"/>
          <w:sz w:val="18"/>
          <w:szCs w:val="18"/>
          <w:lang w:val="en-US"/>
        </w:rPr>
      </w:pPr>
      <w:r w:rsidRPr="00104263">
        <w:rPr>
          <w:rFonts w:ascii="Palatino Linotype" w:hAnsi="Palatino Linotype"/>
          <w:b/>
          <w:bCs/>
          <w:color w:val="000000" w:themeColor="text1"/>
          <w:sz w:val="18"/>
          <w:szCs w:val="18"/>
          <w:lang w:val="es-CL"/>
        </w:rPr>
        <w:t>M. RIVERA</w:t>
      </w:r>
      <w:r w:rsidRPr="00104263">
        <w:rPr>
          <w:rFonts w:ascii="Palatino Linotype" w:hAnsi="Palatino Linotype"/>
          <w:color w:val="000000" w:themeColor="text1"/>
          <w:sz w:val="18"/>
          <w:szCs w:val="18"/>
          <w:lang w:val="es-CL"/>
        </w:rPr>
        <w:t xml:space="preserve">, S. TOLEDO, L. TARISCIOTTI, P. WHEELER, H. DAN. </w:t>
      </w:r>
      <w:r w:rsidRPr="71B65A72">
        <w:rPr>
          <w:rFonts w:ascii="Palatino Linotype" w:hAnsi="Palatino Linotype"/>
          <w:color w:val="000000" w:themeColor="text1"/>
          <w:sz w:val="18"/>
          <w:szCs w:val="18"/>
          <w:lang w:val="en-US"/>
        </w:rPr>
        <w:t xml:space="preserve">Predictive Control Strategies Operating at Fixed Switching Frequency for Input Filter Resonance Mitigation in an Indirect Matrix Converter. IEEE Latin America Transactions. </w:t>
      </w:r>
      <w:r w:rsidR="42FCB847" w:rsidRPr="71B65A72">
        <w:rPr>
          <w:rFonts w:ascii="Palatino Linotype" w:hAnsi="Palatino Linotype"/>
          <w:color w:val="000000" w:themeColor="text1"/>
          <w:sz w:val="18"/>
          <w:szCs w:val="18"/>
          <w:lang w:val="en-US"/>
        </w:rPr>
        <w:t xml:space="preserve">vol. 16, n°. 9, </w:t>
      </w:r>
      <w:proofErr w:type="spellStart"/>
      <w:r w:rsidR="42FCB847" w:rsidRPr="71B65A72">
        <w:rPr>
          <w:rFonts w:ascii="Palatino Linotype" w:hAnsi="Palatino Linotype"/>
          <w:color w:val="000000" w:themeColor="text1"/>
          <w:sz w:val="18"/>
          <w:szCs w:val="18"/>
          <w:lang w:val="en-US"/>
        </w:rPr>
        <w:t>sep.</w:t>
      </w:r>
      <w:proofErr w:type="spellEnd"/>
      <w:r w:rsidR="42FCB847" w:rsidRPr="71B65A72">
        <w:rPr>
          <w:rFonts w:ascii="Palatino Linotype" w:hAnsi="Palatino Linotype"/>
          <w:color w:val="000000" w:themeColor="text1"/>
          <w:sz w:val="18"/>
          <w:szCs w:val="18"/>
          <w:lang w:val="en-US"/>
        </w:rPr>
        <w:t xml:space="preserve"> 2018, pp. 2370-2376. </w:t>
      </w:r>
      <w:r w:rsidR="55E2E9C0" w:rsidRPr="00243532">
        <w:rPr>
          <w:rFonts w:ascii="Palatino Linotype" w:hAnsi="Palatino Linotype"/>
          <w:color w:val="000000" w:themeColor="text1"/>
          <w:sz w:val="18"/>
          <w:szCs w:val="18"/>
          <w:lang w:val="en-US" w:eastAsia="es-CL"/>
        </w:rPr>
        <w:t xml:space="preserve">DOI: 10.1109/TLA.2018.8789557. URL: </w:t>
      </w:r>
      <w:hyperlink r:id="rId140">
        <w:r w:rsidR="55E2E9C0" w:rsidRPr="00243532">
          <w:rPr>
            <w:rStyle w:val="Hipervnculo"/>
            <w:rFonts w:ascii="Palatino Linotype" w:hAnsi="Palatino Linotype"/>
            <w:sz w:val="18"/>
            <w:szCs w:val="18"/>
            <w:lang w:val="en-US" w:eastAsia="es-CL"/>
          </w:rPr>
          <w:t>http://ieeexplore.ieee.org/stamp/stamp.jsp?tp=&amp;arnumber=8789557&amp;isnumber=8789547</w:t>
        </w:r>
      </w:hyperlink>
      <w:r w:rsidR="55E2E9C0" w:rsidRPr="00243532">
        <w:rPr>
          <w:rFonts w:ascii="Palatino Linotype" w:hAnsi="Palatino Linotype"/>
          <w:color w:val="000000" w:themeColor="text1"/>
          <w:sz w:val="18"/>
          <w:szCs w:val="18"/>
          <w:lang w:val="en-US" w:eastAsia="es-CL"/>
        </w:rPr>
        <w:t xml:space="preserve"> </w:t>
      </w:r>
    </w:p>
    <w:p w14:paraId="11F6CCF1" w14:textId="77777777" w:rsidR="00A45FDD" w:rsidRPr="00AB633D" w:rsidRDefault="457109B2" w:rsidP="0068740C">
      <w:pPr>
        <w:pStyle w:val="PlainText1"/>
        <w:numPr>
          <w:ilvl w:val="0"/>
          <w:numId w:val="25"/>
        </w:numPr>
        <w:spacing w:after="240"/>
        <w:ind w:left="709" w:hanging="283"/>
        <w:jc w:val="both"/>
        <w:rPr>
          <w:rFonts w:ascii="Palatino Linotype" w:hAnsi="Palatino Linotype"/>
          <w:color w:val="404040"/>
          <w:sz w:val="18"/>
          <w:szCs w:val="18"/>
          <w:lang w:val="en-US"/>
        </w:rPr>
      </w:pPr>
      <w:r w:rsidRPr="71B65A72">
        <w:rPr>
          <w:rFonts w:ascii="Palatino Linotype" w:hAnsi="Palatino Linotype"/>
          <w:color w:val="000000" w:themeColor="text1"/>
          <w:sz w:val="18"/>
          <w:szCs w:val="18"/>
          <w:lang w:val="es-CL"/>
        </w:rPr>
        <w:t xml:space="preserve">S. MONESHA, S. GANESH KUMAR, </w:t>
      </w:r>
      <w:r w:rsidRPr="71B65A72">
        <w:rPr>
          <w:rFonts w:ascii="Palatino Linotype" w:hAnsi="Palatino Linotype"/>
          <w:b/>
          <w:bCs/>
          <w:color w:val="000000" w:themeColor="text1"/>
          <w:sz w:val="18"/>
          <w:szCs w:val="18"/>
          <w:lang w:val="es-CL"/>
        </w:rPr>
        <w:t>M. RIVERA</w:t>
      </w:r>
      <w:r w:rsidRPr="71B65A72">
        <w:rPr>
          <w:rFonts w:ascii="Palatino Linotype" w:hAnsi="Palatino Linotype"/>
          <w:color w:val="000000" w:themeColor="text1"/>
          <w:sz w:val="18"/>
          <w:szCs w:val="18"/>
          <w:lang w:val="es-CL"/>
        </w:rPr>
        <w:t xml:space="preserve">. </w:t>
      </w:r>
      <w:r w:rsidRPr="71B65A72">
        <w:rPr>
          <w:rFonts w:ascii="Palatino Linotype" w:hAnsi="Palatino Linotype"/>
          <w:color w:val="000000" w:themeColor="text1"/>
          <w:sz w:val="18"/>
          <w:szCs w:val="18"/>
          <w:lang w:val="en-US"/>
        </w:rPr>
        <w:t>Methodologies of Energy Management and Control in Microgrid. IEEE Latin America Transactions.</w:t>
      </w:r>
      <w:r w:rsidR="42FCB847" w:rsidRPr="71B65A72">
        <w:rPr>
          <w:rFonts w:ascii="Palatino Linotype" w:hAnsi="Palatino Linotype"/>
          <w:color w:val="000000" w:themeColor="text1"/>
          <w:sz w:val="18"/>
          <w:szCs w:val="18"/>
          <w:lang w:val="en-US"/>
        </w:rPr>
        <w:t xml:space="preserve"> vol. 16, n°. 9, </w:t>
      </w:r>
      <w:proofErr w:type="spellStart"/>
      <w:r w:rsidR="42FCB847" w:rsidRPr="71B65A72">
        <w:rPr>
          <w:rFonts w:ascii="Palatino Linotype" w:hAnsi="Palatino Linotype"/>
          <w:color w:val="000000" w:themeColor="text1"/>
          <w:sz w:val="18"/>
          <w:szCs w:val="18"/>
          <w:lang w:val="en-US"/>
        </w:rPr>
        <w:t>sep.</w:t>
      </w:r>
      <w:proofErr w:type="spellEnd"/>
      <w:r w:rsidR="42FCB847" w:rsidRPr="71B65A72">
        <w:rPr>
          <w:rFonts w:ascii="Palatino Linotype" w:hAnsi="Palatino Linotype"/>
          <w:color w:val="000000" w:themeColor="text1"/>
          <w:sz w:val="18"/>
          <w:szCs w:val="18"/>
          <w:lang w:val="en-US"/>
        </w:rPr>
        <w:t xml:space="preserve"> 2018, pp. 2345-2353.</w:t>
      </w:r>
      <w:r w:rsidRPr="71B65A72">
        <w:rPr>
          <w:rFonts w:ascii="Palatino Linotype" w:hAnsi="Palatino Linotype"/>
          <w:color w:val="000000" w:themeColor="text1"/>
          <w:sz w:val="18"/>
          <w:szCs w:val="18"/>
          <w:lang w:val="en-US"/>
        </w:rPr>
        <w:t xml:space="preserve"> </w:t>
      </w:r>
      <w:r w:rsidR="55E2E9C0" w:rsidRPr="71B65A72">
        <w:rPr>
          <w:rFonts w:ascii="Palatino Linotype" w:hAnsi="Palatino Linotype"/>
          <w:color w:val="000000" w:themeColor="text1"/>
          <w:sz w:val="18"/>
          <w:szCs w:val="18"/>
          <w:lang w:val="en-US"/>
        </w:rPr>
        <w:t xml:space="preserve">DOI: 10.1109/TLA.2018.8789554. URL: </w:t>
      </w:r>
      <w:hyperlink r:id="rId141">
        <w:r w:rsidR="55E2E9C0" w:rsidRPr="71B65A72">
          <w:rPr>
            <w:rStyle w:val="Hipervnculo"/>
            <w:rFonts w:ascii="Palatino Linotype" w:hAnsi="Palatino Linotype"/>
            <w:sz w:val="18"/>
            <w:szCs w:val="18"/>
            <w:lang w:val="en-US"/>
          </w:rPr>
          <w:t>http://ieeexplore.ieee.org/stamp/stamp.jsp?tp=&amp;arnumber=8789554&amp;isnumber=8789547</w:t>
        </w:r>
      </w:hyperlink>
      <w:r w:rsidR="55E2E9C0" w:rsidRPr="71B65A72">
        <w:rPr>
          <w:rFonts w:ascii="Palatino Linotype" w:hAnsi="Palatino Linotype"/>
          <w:color w:val="000000" w:themeColor="text1"/>
          <w:sz w:val="18"/>
          <w:szCs w:val="18"/>
          <w:lang w:val="en-US"/>
        </w:rPr>
        <w:t xml:space="preserve"> </w:t>
      </w:r>
    </w:p>
    <w:p w14:paraId="5CD1F753" w14:textId="77777777" w:rsidR="006472DA" w:rsidRPr="00AB633D" w:rsidRDefault="7DA5B49F" w:rsidP="0068740C">
      <w:pPr>
        <w:pStyle w:val="PlainText1"/>
        <w:numPr>
          <w:ilvl w:val="0"/>
          <w:numId w:val="25"/>
        </w:numPr>
        <w:spacing w:after="240"/>
        <w:ind w:left="709" w:hanging="283"/>
        <w:jc w:val="both"/>
        <w:rPr>
          <w:rFonts w:ascii="Palatino Linotype" w:hAnsi="Palatino Linotype"/>
          <w:color w:val="404040"/>
          <w:sz w:val="18"/>
          <w:szCs w:val="18"/>
          <w:lang w:val="en-US"/>
        </w:rPr>
      </w:pPr>
      <w:r w:rsidRPr="71B65A72">
        <w:rPr>
          <w:rFonts w:ascii="Palatino Linotype" w:hAnsi="Palatino Linotype"/>
          <w:color w:val="000000" w:themeColor="text1"/>
          <w:sz w:val="18"/>
          <w:szCs w:val="18"/>
          <w:lang w:val="en-US"/>
        </w:rPr>
        <w:t>X. LI, T. PENG, H. DAN, G. ZHANG, W. TANG,</w:t>
      </w:r>
      <w:r w:rsidR="407E3514" w:rsidRPr="71B65A72">
        <w:rPr>
          <w:rFonts w:ascii="Palatino Linotype" w:hAnsi="Palatino Linotype"/>
          <w:color w:val="000000" w:themeColor="text1"/>
          <w:sz w:val="18"/>
          <w:szCs w:val="18"/>
          <w:lang w:val="en-US"/>
        </w:rPr>
        <w:t xml:space="preserve"> W. JIN, P. WHEELER, </w:t>
      </w:r>
      <w:r w:rsidR="407E3514" w:rsidRPr="71B65A72">
        <w:rPr>
          <w:rFonts w:ascii="Palatino Linotype" w:hAnsi="Palatino Linotype"/>
          <w:b/>
          <w:bCs/>
          <w:color w:val="000000" w:themeColor="text1"/>
          <w:sz w:val="18"/>
          <w:szCs w:val="18"/>
          <w:lang w:val="en-US"/>
        </w:rPr>
        <w:t>M. RIVERA</w:t>
      </w:r>
      <w:r w:rsidR="407E3514" w:rsidRPr="71B65A72">
        <w:rPr>
          <w:rFonts w:ascii="Palatino Linotype" w:hAnsi="Palatino Linotype"/>
          <w:color w:val="000000" w:themeColor="text1"/>
          <w:sz w:val="18"/>
          <w:szCs w:val="18"/>
          <w:lang w:val="en-US"/>
        </w:rPr>
        <w:t>.</w:t>
      </w:r>
      <w:r w:rsidRPr="71B65A72">
        <w:rPr>
          <w:rFonts w:ascii="Palatino Linotype" w:hAnsi="Palatino Linotype"/>
          <w:color w:val="000000" w:themeColor="text1"/>
          <w:sz w:val="18"/>
          <w:szCs w:val="18"/>
          <w:lang w:val="en-US"/>
        </w:rPr>
        <w:t xml:space="preserve"> A Modulated Model Predictive Control Scheme for the Brushless Doubly Fed Induction Machine. IEEE Journal of Emerging and Selected Topics in Power Electronics. Volume 6 - Number 4 - Year 2018, vol. 6, n° 4, pp. 1681-1691. ISSN: 2168-6785. DOI: 10.1109/JESTPE.2018.2865668</w:t>
      </w:r>
      <w:r w:rsidR="42FCB847" w:rsidRPr="71B65A72">
        <w:rPr>
          <w:rFonts w:ascii="Palatino Linotype" w:hAnsi="Palatino Linotype"/>
          <w:color w:val="000000" w:themeColor="text1"/>
          <w:sz w:val="18"/>
          <w:szCs w:val="18"/>
          <w:lang w:val="en-US"/>
        </w:rPr>
        <w:t xml:space="preserve">. </w:t>
      </w:r>
      <w:r w:rsidR="407E3514" w:rsidRPr="71B65A72">
        <w:rPr>
          <w:rFonts w:ascii="Palatino Linotype" w:hAnsi="Palatino Linotype"/>
          <w:color w:val="000000" w:themeColor="text1"/>
          <w:sz w:val="18"/>
          <w:szCs w:val="18"/>
          <w:lang w:val="en-US"/>
        </w:rPr>
        <w:t xml:space="preserve">URL: </w:t>
      </w:r>
      <w:hyperlink r:id="rId142">
        <w:r w:rsidR="407E3514" w:rsidRPr="71B65A72">
          <w:rPr>
            <w:rStyle w:val="Hipervnculo"/>
            <w:rFonts w:ascii="Palatino Linotype" w:hAnsi="Palatino Linotype"/>
            <w:sz w:val="18"/>
            <w:szCs w:val="18"/>
            <w:lang w:val="en-US"/>
          </w:rPr>
          <w:t>http://ieeexplore.ieee.org/stamp/stamp.jsp?tp=&amp;arnumber=8438501&amp;isnumber=8515215</w:t>
        </w:r>
      </w:hyperlink>
    </w:p>
    <w:p w14:paraId="19B60F48" w14:textId="77777777" w:rsidR="005759F5" w:rsidRPr="00AB633D" w:rsidRDefault="79CEC7C1" w:rsidP="0068740C">
      <w:pPr>
        <w:pStyle w:val="PlainText1"/>
        <w:numPr>
          <w:ilvl w:val="0"/>
          <w:numId w:val="25"/>
        </w:numPr>
        <w:ind w:left="709" w:hanging="283"/>
        <w:jc w:val="both"/>
        <w:rPr>
          <w:rFonts w:ascii="Palatino Linotype" w:hAnsi="Palatino Linotype"/>
          <w:color w:val="404040"/>
          <w:sz w:val="18"/>
          <w:szCs w:val="18"/>
          <w:lang w:val="en-US"/>
        </w:rPr>
      </w:pPr>
      <w:r w:rsidRPr="71B65A72">
        <w:rPr>
          <w:rFonts w:ascii="Palatino Linotype" w:hAnsi="Palatino Linotype"/>
          <w:color w:val="000000" w:themeColor="text1"/>
          <w:sz w:val="18"/>
          <w:szCs w:val="18"/>
          <w:lang w:val="en-US"/>
        </w:rPr>
        <w:t>M. RIVERA, J. RODRÍGUEZ. Guest Editorial: Special Section on Predictive Control in Power Electronics, Electrical Drives and Industrial Applications. IEEE Journal of Emerging and Selected Topics in Power Electronics. Volume 6 - Number 4 - Year 2018, vol. 6, n° 4, pp. 1638-1640. ISSN: 2168-6785. DOI: 10.1109/JESTPE.2018.2877565</w:t>
      </w:r>
    </w:p>
    <w:p w14:paraId="34ACF137" w14:textId="77777777" w:rsidR="005759F5" w:rsidRPr="00AB633D" w:rsidRDefault="005759F5" w:rsidP="00BB5584">
      <w:pPr>
        <w:pStyle w:val="PlainText1"/>
        <w:spacing w:after="240"/>
        <w:ind w:left="709"/>
        <w:jc w:val="both"/>
        <w:rPr>
          <w:rFonts w:ascii="Palatino Linotype" w:hAnsi="Palatino Linotype"/>
          <w:color w:val="404040"/>
          <w:sz w:val="18"/>
          <w:szCs w:val="18"/>
          <w:lang w:val="en-US"/>
        </w:rPr>
      </w:pPr>
      <w:r w:rsidRPr="00AB633D">
        <w:rPr>
          <w:rFonts w:ascii="Palatino Linotype" w:hAnsi="Palatino Linotype"/>
          <w:color w:val="404040"/>
          <w:sz w:val="18"/>
          <w:szCs w:val="18"/>
          <w:lang w:val="en-US"/>
        </w:rPr>
        <w:t xml:space="preserve">URL: </w:t>
      </w:r>
      <w:hyperlink r:id="rId143" w:history="1">
        <w:r w:rsidR="00644C9C" w:rsidRPr="00AB633D">
          <w:rPr>
            <w:rStyle w:val="Hipervnculo"/>
            <w:rFonts w:ascii="Palatino Linotype" w:hAnsi="Palatino Linotype"/>
            <w:sz w:val="18"/>
            <w:szCs w:val="18"/>
            <w:lang w:val="en-US"/>
          </w:rPr>
          <w:t>http://ieeexplore.ieee.org/stamp/stamp.jsp?tp=&amp;arnumber=8515285&amp;isnumber=8515215</w:t>
        </w:r>
      </w:hyperlink>
      <w:r w:rsidR="00644C9C" w:rsidRPr="00AB633D">
        <w:rPr>
          <w:rFonts w:ascii="Palatino Linotype" w:hAnsi="Palatino Linotype"/>
          <w:color w:val="404040"/>
          <w:sz w:val="18"/>
          <w:szCs w:val="18"/>
          <w:lang w:val="en-US"/>
        </w:rPr>
        <w:t xml:space="preserve"> </w:t>
      </w:r>
    </w:p>
    <w:p w14:paraId="1A1E58C6" w14:textId="77777777" w:rsidR="00503704" w:rsidRPr="00AB633D" w:rsidRDefault="29EDE443" w:rsidP="0068740C">
      <w:pPr>
        <w:pStyle w:val="PlainText1"/>
        <w:numPr>
          <w:ilvl w:val="0"/>
          <w:numId w:val="25"/>
        </w:numPr>
        <w:spacing w:after="240"/>
        <w:ind w:left="709" w:hanging="283"/>
        <w:jc w:val="both"/>
        <w:rPr>
          <w:rFonts w:ascii="Palatino Linotype" w:hAnsi="Palatino Linotype"/>
          <w:color w:val="404040"/>
          <w:sz w:val="18"/>
          <w:szCs w:val="18"/>
          <w:lang w:val="en-US"/>
        </w:rPr>
      </w:pPr>
      <w:r w:rsidRPr="71B65A72">
        <w:rPr>
          <w:rFonts w:ascii="Palatino Linotype" w:hAnsi="Palatino Linotype"/>
          <w:color w:val="000000" w:themeColor="text1"/>
          <w:sz w:val="18"/>
          <w:szCs w:val="18"/>
          <w:lang w:val="en-US"/>
        </w:rPr>
        <w:t xml:space="preserve">S. CHOWDHURY, P. WHEELER, </w:t>
      </w:r>
      <w:r w:rsidRPr="71B65A72">
        <w:rPr>
          <w:rFonts w:ascii="Palatino Linotype" w:hAnsi="Palatino Linotype"/>
          <w:b/>
          <w:bCs/>
          <w:color w:val="000000" w:themeColor="text1"/>
          <w:sz w:val="18"/>
          <w:szCs w:val="18"/>
          <w:lang w:val="en-US"/>
        </w:rPr>
        <w:t>M. RIVERA</w:t>
      </w:r>
      <w:r w:rsidRPr="71B65A72">
        <w:rPr>
          <w:rFonts w:ascii="Palatino Linotype" w:hAnsi="Palatino Linotype"/>
          <w:color w:val="000000" w:themeColor="text1"/>
          <w:sz w:val="18"/>
          <w:szCs w:val="18"/>
          <w:lang w:val="en-US"/>
        </w:rPr>
        <w:t>, C. GERADA. Fixed Switching Frequency Predictive Control of an Asymmetric Source Dual Inverter System with a Floating Bridge for Multilevel Operation</w:t>
      </w:r>
      <w:r w:rsidR="046DB638" w:rsidRPr="71B65A72">
        <w:rPr>
          <w:rFonts w:ascii="Palatino Linotype" w:hAnsi="Palatino Linotype"/>
          <w:color w:val="000000" w:themeColor="text1"/>
          <w:sz w:val="18"/>
          <w:szCs w:val="18"/>
          <w:lang w:val="en-US"/>
        </w:rPr>
        <w:t xml:space="preserve">. IET Power Electronics​. </w:t>
      </w:r>
      <w:r w:rsidR="214A5D7A" w:rsidRPr="71B65A72">
        <w:rPr>
          <w:rFonts w:ascii="Palatino Linotype" w:hAnsi="Palatino Linotype"/>
          <w:color w:val="000000" w:themeColor="text1"/>
          <w:sz w:val="18"/>
          <w:szCs w:val="18"/>
          <w:lang w:val="en-US" w:eastAsia="es-CL"/>
        </w:rPr>
        <w:t xml:space="preserve">Volume 12, Issue 3, 20 March 2019, p. 450 – 457. DOI: 10.1049/iet-pel.2018.5395, Print ISSN 1755-4535, Online ISSN 1755-4543. URL: </w:t>
      </w:r>
      <w:hyperlink r:id="rId144">
        <w:r w:rsidR="214A5D7A" w:rsidRPr="71B65A72">
          <w:rPr>
            <w:rStyle w:val="Hipervnculo"/>
            <w:rFonts w:ascii="Palatino Linotype" w:hAnsi="Palatino Linotype"/>
            <w:sz w:val="18"/>
            <w:szCs w:val="18"/>
            <w:lang w:val="en-US" w:eastAsia="es-CL"/>
          </w:rPr>
          <w:t>https://digital-library.theiet.org/content/journals/10.1049/iet-pel.2018.5395</w:t>
        </w:r>
      </w:hyperlink>
      <w:r w:rsidR="214A5D7A" w:rsidRPr="71B65A72">
        <w:rPr>
          <w:rFonts w:ascii="Palatino Linotype" w:hAnsi="Palatino Linotype"/>
          <w:color w:val="000000" w:themeColor="text1"/>
          <w:sz w:val="18"/>
          <w:szCs w:val="18"/>
          <w:lang w:val="en-US" w:eastAsia="es-CL"/>
        </w:rPr>
        <w:t xml:space="preserve">. </w:t>
      </w:r>
    </w:p>
    <w:p w14:paraId="22144222" w14:textId="77777777" w:rsidR="00077695" w:rsidRPr="00AB633D" w:rsidRDefault="13E8F90D" w:rsidP="0068740C">
      <w:pPr>
        <w:pStyle w:val="PlainText1"/>
        <w:numPr>
          <w:ilvl w:val="0"/>
          <w:numId w:val="25"/>
        </w:numPr>
        <w:jc w:val="both"/>
        <w:rPr>
          <w:rFonts w:ascii="Palatino Linotype" w:hAnsi="Palatino Linotype"/>
          <w:color w:val="404040"/>
          <w:sz w:val="18"/>
          <w:szCs w:val="18"/>
          <w:lang w:val="en-US"/>
        </w:rPr>
      </w:pPr>
      <w:r w:rsidRPr="000C2F50">
        <w:rPr>
          <w:rFonts w:ascii="Palatino Linotype" w:hAnsi="Palatino Linotype"/>
          <w:color w:val="000000" w:themeColor="text1"/>
          <w:sz w:val="18"/>
          <w:szCs w:val="18"/>
          <w:lang w:val="es-CL"/>
        </w:rPr>
        <w:t xml:space="preserve">E. MAQUEDA, J. RODAS, S. TOLEDO, R. GREGOR, D. CABALLERO, F. GAVILÁN, </w:t>
      </w:r>
      <w:r w:rsidRPr="000C2F50">
        <w:rPr>
          <w:rFonts w:ascii="Palatino Linotype" w:hAnsi="Palatino Linotype"/>
          <w:b/>
          <w:bCs/>
          <w:color w:val="000000" w:themeColor="text1"/>
          <w:sz w:val="18"/>
          <w:szCs w:val="18"/>
          <w:lang w:val="es-CL"/>
        </w:rPr>
        <w:t>M. RIVERA</w:t>
      </w:r>
      <w:r w:rsidRPr="000C2F50">
        <w:rPr>
          <w:rFonts w:ascii="Palatino Linotype" w:hAnsi="Palatino Linotype"/>
          <w:color w:val="000000" w:themeColor="text1"/>
          <w:sz w:val="18"/>
          <w:szCs w:val="18"/>
          <w:lang w:val="es-CL"/>
        </w:rPr>
        <w:t xml:space="preserve">. </w:t>
      </w:r>
      <w:r w:rsidRPr="71B65A72">
        <w:rPr>
          <w:rFonts w:ascii="Palatino Linotype" w:hAnsi="Palatino Linotype"/>
          <w:color w:val="000000" w:themeColor="text1"/>
          <w:sz w:val="18"/>
          <w:szCs w:val="18"/>
          <w:lang w:val="en-US"/>
        </w:rPr>
        <w:t xml:space="preserve">Design and Implementation of a Modular Bidirectional Switch Using </w:t>
      </w:r>
      <w:proofErr w:type="spellStart"/>
      <w:r w:rsidRPr="71B65A72">
        <w:rPr>
          <w:rFonts w:ascii="Palatino Linotype" w:hAnsi="Palatino Linotype"/>
          <w:color w:val="000000" w:themeColor="text1"/>
          <w:sz w:val="18"/>
          <w:szCs w:val="18"/>
          <w:lang w:val="en-US"/>
        </w:rPr>
        <w:t>SiC</w:t>
      </w:r>
      <w:proofErr w:type="spellEnd"/>
      <w:r w:rsidRPr="71B65A72">
        <w:rPr>
          <w:rFonts w:ascii="Palatino Linotype" w:hAnsi="Palatino Linotype"/>
          <w:color w:val="000000" w:themeColor="text1"/>
          <w:sz w:val="18"/>
          <w:szCs w:val="18"/>
          <w:lang w:val="en-US"/>
        </w:rPr>
        <w:t xml:space="preserve">-MOSFET for Power Converter Applications. Journal Active and Passive Electronic Components. </w:t>
      </w:r>
      <w:r w:rsidR="2E10D57F" w:rsidRPr="71B65A72">
        <w:rPr>
          <w:rFonts w:ascii="Palatino Linotype" w:hAnsi="Palatino Linotype"/>
          <w:color w:val="000000" w:themeColor="text1"/>
          <w:sz w:val="18"/>
          <w:szCs w:val="18"/>
          <w:lang w:val="en-US" w:eastAsia="es-CL"/>
        </w:rPr>
        <w:t>DOI: 10.1155/2018/4198594</w:t>
      </w:r>
    </w:p>
    <w:p w14:paraId="3D6E7B3D" w14:textId="77777777" w:rsidR="00BC5719" w:rsidRPr="00AB633D" w:rsidRDefault="00BC5719" w:rsidP="00BB5584">
      <w:pPr>
        <w:pStyle w:val="PlainText1"/>
        <w:ind w:left="786"/>
        <w:jc w:val="both"/>
        <w:rPr>
          <w:rFonts w:ascii="Palatino Linotype" w:hAnsi="Palatino Linotype"/>
          <w:color w:val="404040"/>
          <w:sz w:val="18"/>
          <w:szCs w:val="18"/>
          <w:lang w:val="en-US"/>
        </w:rPr>
      </w:pPr>
      <w:r w:rsidRPr="00AB633D">
        <w:rPr>
          <w:rFonts w:ascii="Palatino Linotype" w:hAnsi="Palatino Linotype"/>
          <w:bCs/>
          <w:color w:val="404040"/>
          <w:sz w:val="18"/>
          <w:szCs w:val="18"/>
          <w:lang w:val="en-US" w:eastAsia="es-CL"/>
        </w:rPr>
        <w:t xml:space="preserve">URL: </w:t>
      </w:r>
      <w:hyperlink r:id="rId145" w:history="1">
        <w:r w:rsidR="00856639" w:rsidRPr="00AB633D">
          <w:rPr>
            <w:rStyle w:val="Hipervnculo"/>
            <w:rFonts w:ascii="Palatino Linotype" w:hAnsi="Palatino Linotype"/>
            <w:bCs/>
            <w:sz w:val="18"/>
            <w:szCs w:val="18"/>
            <w:lang w:val="en-US" w:eastAsia="es-CL"/>
          </w:rPr>
          <w:t>https://www.hindawi.com/journals/apec/2018/4198594/</w:t>
        </w:r>
      </w:hyperlink>
      <w:r w:rsidR="00856639" w:rsidRPr="00AB633D">
        <w:rPr>
          <w:rFonts w:ascii="Palatino Linotype" w:hAnsi="Palatino Linotype"/>
          <w:bCs/>
          <w:color w:val="404040"/>
          <w:sz w:val="18"/>
          <w:szCs w:val="18"/>
          <w:lang w:val="en-US" w:eastAsia="es-CL"/>
        </w:rPr>
        <w:t xml:space="preserve"> </w:t>
      </w:r>
    </w:p>
    <w:p w14:paraId="468EEC56" w14:textId="77777777" w:rsidR="00077695" w:rsidRPr="00AB633D" w:rsidRDefault="47CD1A41" w:rsidP="0068740C">
      <w:pPr>
        <w:pStyle w:val="PlainText1"/>
        <w:numPr>
          <w:ilvl w:val="0"/>
          <w:numId w:val="25"/>
        </w:numPr>
        <w:spacing w:before="240"/>
        <w:ind w:left="709" w:hanging="283"/>
        <w:jc w:val="both"/>
        <w:rPr>
          <w:rFonts w:ascii="Palatino Linotype" w:hAnsi="Palatino Linotype"/>
          <w:color w:val="404040"/>
          <w:sz w:val="18"/>
          <w:szCs w:val="18"/>
          <w:lang w:val="en-US"/>
        </w:rPr>
      </w:pPr>
      <w:r w:rsidRPr="71B65A72">
        <w:rPr>
          <w:rFonts w:ascii="Palatino Linotype" w:hAnsi="Palatino Linotype"/>
          <w:color w:val="000000" w:themeColor="text1"/>
          <w:sz w:val="18"/>
          <w:szCs w:val="18"/>
          <w:lang w:val="es-CL"/>
        </w:rPr>
        <w:t xml:space="preserve">C. BAIER, R. RÁMÍREZ, J. ESPINOZA, </w:t>
      </w:r>
      <w:r w:rsidRPr="71B65A72">
        <w:rPr>
          <w:rFonts w:ascii="Palatino Linotype" w:hAnsi="Palatino Linotype"/>
          <w:b/>
          <w:bCs/>
          <w:color w:val="000000" w:themeColor="text1"/>
          <w:sz w:val="18"/>
          <w:szCs w:val="18"/>
          <w:lang w:val="es-CL"/>
        </w:rPr>
        <w:t>M. RIVERA</w:t>
      </w:r>
      <w:r w:rsidRPr="71B65A72">
        <w:rPr>
          <w:rFonts w:ascii="Palatino Linotype" w:hAnsi="Palatino Linotype"/>
          <w:color w:val="000000" w:themeColor="text1"/>
          <w:sz w:val="18"/>
          <w:szCs w:val="18"/>
          <w:lang w:val="es-CL"/>
        </w:rPr>
        <w:t xml:space="preserve">, F. VILLARROEL, J. GUZMÁN, P. MELIN. </w:t>
      </w:r>
      <w:r w:rsidRPr="71B65A72">
        <w:rPr>
          <w:rFonts w:ascii="Palatino Linotype" w:hAnsi="Palatino Linotype"/>
          <w:color w:val="000000" w:themeColor="text1"/>
          <w:sz w:val="18"/>
          <w:szCs w:val="18"/>
          <w:lang w:val="en-US"/>
        </w:rPr>
        <w:t xml:space="preserve">Finite-State Model Predictive Control with Integral Action Applied to a Single-Phase Z-Source Inverter. Journal of Emerging and Selected Topics in Power Electronics. </w:t>
      </w:r>
      <w:r w:rsidR="4790E12A" w:rsidRPr="71B65A72">
        <w:rPr>
          <w:rFonts w:ascii="Palatino Linotype" w:hAnsi="Palatino Linotype"/>
          <w:color w:val="000000" w:themeColor="text1"/>
          <w:sz w:val="18"/>
          <w:szCs w:val="18"/>
          <w:lang w:val="en-US" w:eastAsia="es-CL"/>
        </w:rPr>
        <w:t>DOI: 10.1109/JESTPE.2018.2870985.</w:t>
      </w:r>
    </w:p>
    <w:p w14:paraId="39B507F4" w14:textId="77777777" w:rsidR="000D0AFE" w:rsidRPr="00AB633D" w:rsidRDefault="000D0AFE" w:rsidP="00BB5584">
      <w:pPr>
        <w:pStyle w:val="PlainText1"/>
        <w:spacing w:after="240"/>
        <w:ind w:left="709" w:hanging="1"/>
        <w:jc w:val="both"/>
        <w:rPr>
          <w:rFonts w:ascii="Palatino Linotype" w:hAnsi="Palatino Linotype"/>
          <w:color w:val="404040"/>
          <w:sz w:val="18"/>
          <w:szCs w:val="18"/>
          <w:lang w:val="en-US"/>
        </w:rPr>
      </w:pPr>
      <w:r w:rsidRPr="00AB633D">
        <w:rPr>
          <w:rFonts w:ascii="Palatino Linotype" w:hAnsi="Palatino Linotype"/>
          <w:bCs/>
          <w:color w:val="404040"/>
          <w:sz w:val="18"/>
          <w:szCs w:val="18"/>
          <w:lang w:val="en-US" w:eastAsia="es-CL"/>
        </w:rPr>
        <w:t xml:space="preserve">URL: </w:t>
      </w:r>
      <w:hyperlink r:id="rId146" w:history="1">
        <w:r w:rsidRPr="00AB633D">
          <w:rPr>
            <w:rStyle w:val="Hipervnculo"/>
            <w:rFonts w:ascii="Palatino Linotype" w:hAnsi="Palatino Linotype"/>
            <w:bCs/>
            <w:sz w:val="18"/>
            <w:szCs w:val="18"/>
            <w:lang w:val="en-US" w:eastAsia="es-CL"/>
          </w:rPr>
          <w:t>http://ieeexplore.ieee.org/stamp/stamp.jsp?tp=&amp;arnumber=8467311&amp;isnumber=6507303</w:t>
        </w:r>
      </w:hyperlink>
      <w:r w:rsidRPr="00AB633D">
        <w:rPr>
          <w:rFonts w:ascii="Palatino Linotype" w:hAnsi="Palatino Linotype"/>
          <w:bCs/>
          <w:color w:val="404040"/>
          <w:sz w:val="18"/>
          <w:szCs w:val="18"/>
          <w:lang w:val="en-US" w:eastAsia="es-CL"/>
        </w:rPr>
        <w:t xml:space="preserve"> </w:t>
      </w:r>
    </w:p>
    <w:p w14:paraId="1AD1CBA4" w14:textId="77777777" w:rsidR="00696CDA" w:rsidRPr="00AB633D" w:rsidRDefault="51527FA9" w:rsidP="0068740C">
      <w:pPr>
        <w:pStyle w:val="PlainText1"/>
        <w:numPr>
          <w:ilvl w:val="0"/>
          <w:numId w:val="25"/>
        </w:numPr>
        <w:ind w:left="709" w:hanging="283"/>
        <w:jc w:val="both"/>
        <w:rPr>
          <w:rFonts w:ascii="Palatino Linotype" w:hAnsi="Palatino Linotype"/>
          <w:color w:val="404040"/>
          <w:sz w:val="18"/>
          <w:szCs w:val="18"/>
          <w:lang w:val="en-US"/>
        </w:rPr>
      </w:pPr>
      <w:r w:rsidRPr="71B65A72">
        <w:rPr>
          <w:rFonts w:ascii="Palatino Linotype" w:hAnsi="Palatino Linotype"/>
          <w:color w:val="000000" w:themeColor="text1"/>
          <w:sz w:val="18"/>
          <w:szCs w:val="18"/>
          <w:lang w:val="en-US"/>
        </w:rPr>
        <w:t xml:space="preserve">U. NASIR, A. COSTABEBER, </w:t>
      </w:r>
      <w:r w:rsidRPr="71B65A72">
        <w:rPr>
          <w:rFonts w:ascii="Palatino Linotype" w:hAnsi="Palatino Linotype"/>
          <w:b/>
          <w:bCs/>
          <w:color w:val="000000" w:themeColor="text1"/>
          <w:sz w:val="18"/>
          <w:szCs w:val="18"/>
          <w:lang w:val="en-US"/>
        </w:rPr>
        <w:t>M. RIVERA</w:t>
      </w:r>
      <w:r w:rsidRPr="71B65A72">
        <w:rPr>
          <w:rFonts w:ascii="Palatino Linotype" w:hAnsi="Palatino Linotype"/>
          <w:color w:val="000000" w:themeColor="text1"/>
          <w:sz w:val="18"/>
          <w:szCs w:val="18"/>
          <w:lang w:val="en-US"/>
        </w:rPr>
        <w:t>, P. WHEELER, J. CLARE. A Leakage-Inductance-Tolerant Commutation Strategy for Isolated AC/AC Converters. IEEE Journal of Emerging and Selected Topics in Power Electronics. DOI: 10.1109/JESTPE.2018.2861326</w:t>
      </w:r>
      <w:r w:rsidR="279A6317" w:rsidRPr="71B65A72">
        <w:rPr>
          <w:rFonts w:ascii="Palatino Linotype" w:hAnsi="Palatino Linotype"/>
          <w:color w:val="000000" w:themeColor="text1"/>
          <w:sz w:val="18"/>
          <w:szCs w:val="18"/>
          <w:lang w:val="en-US"/>
        </w:rPr>
        <w:t xml:space="preserve">. </w:t>
      </w:r>
    </w:p>
    <w:p w14:paraId="0143EB1F" w14:textId="77777777" w:rsidR="003B1928" w:rsidRPr="00AB633D" w:rsidRDefault="003B1928" w:rsidP="00BB5584">
      <w:pPr>
        <w:pStyle w:val="PlainText1"/>
        <w:spacing w:after="240"/>
        <w:ind w:left="709" w:hanging="1"/>
        <w:jc w:val="both"/>
        <w:rPr>
          <w:rFonts w:ascii="Palatino Linotype" w:hAnsi="Palatino Linotype"/>
          <w:color w:val="404040"/>
          <w:sz w:val="18"/>
          <w:szCs w:val="18"/>
          <w:lang w:val="en-US"/>
        </w:rPr>
      </w:pPr>
      <w:r w:rsidRPr="00AB633D">
        <w:rPr>
          <w:rFonts w:ascii="Palatino Linotype" w:hAnsi="Palatino Linotype"/>
          <w:color w:val="404040"/>
          <w:sz w:val="18"/>
          <w:szCs w:val="18"/>
          <w:lang w:val="en-US"/>
        </w:rPr>
        <w:t xml:space="preserve">URL: </w:t>
      </w:r>
      <w:hyperlink r:id="rId147" w:history="1">
        <w:r w:rsidRPr="00AB633D">
          <w:rPr>
            <w:rStyle w:val="Hipervnculo"/>
            <w:rFonts w:ascii="Palatino Linotype" w:hAnsi="Palatino Linotype"/>
            <w:sz w:val="18"/>
            <w:szCs w:val="18"/>
            <w:lang w:val="en-US"/>
          </w:rPr>
          <w:t>http://ieeexplore.ieee.org/stamp/stamp.jsp?tp=&amp;arnumber=8423178&amp;isnumber=6507303</w:t>
        </w:r>
      </w:hyperlink>
    </w:p>
    <w:p w14:paraId="5914277D" w14:textId="77777777" w:rsidR="00A5301F" w:rsidRPr="00AB633D" w:rsidRDefault="11C98399" w:rsidP="0068740C">
      <w:pPr>
        <w:pStyle w:val="PlainText1"/>
        <w:numPr>
          <w:ilvl w:val="0"/>
          <w:numId w:val="25"/>
        </w:numPr>
        <w:ind w:left="709" w:hanging="283"/>
        <w:jc w:val="both"/>
        <w:rPr>
          <w:rFonts w:ascii="Palatino Linotype" w:hAnsi="Palatino Linotype"/>
          <w:color w:val="404040"/>
          <w:sz w:val="18"/>
          <w:szCs w:val="18"/>
          <w:lang w:val="en-US"/>
        </w:rPr>
      </w:pPr>
      <w:r w:rsidRPr="71B65A72">
        <w:rPr>
          <w:rFonts w:ascii="Palatino Linotype" w:hAnsi="Palatino Linotype"/>
          <w:color w:val="000000" w:themeColor="text1"/>
          <w:sz w:val="18"/>
          <w:szCs w:val="18"/>
          <w:lang w:val="en-US"/>
        </w:rPr>
        <w:t xml:space="preserve">M. UDDIN, S. MEKHILEF, </w:t>
      </w:r>
      <w:r w:rsidRPr="71B65A72">
        <w:rPr>
          <w:rFonts w:ascii="Palatino Linotype" w:hAnsi="Palatino Linotype"/>
          <w:b/>
          <w:bCs/>
          <w:color w:val="000000" w:themeColor="text1"/>
          <w:sz w:val="18"/>
          <w:szCs w:val="18"/>
          <w:lang w:val="en-US"/>
        </w:rPr>
        <w:t>M. RIVERA</w:t>
      </w:r>
      <w:r w:rsidRPr="71B65A72">
        <w:rPr>
          <w:rFonts w:ascii="Palatino Linotype" w:hAnsi="Palatino Linotype"/>
          <w:color w:val="000000" w:themeColor="text1"/>
          <w:sz w:val="18"/>
          <w:szCs w:val="18"/>
          <w:lang w:val="en-US"/>
        </w:rPr>
        <w:t>. High Performance Modified Model Predictive Control of a Voltage Source Inverter. Journal of Electric Power Components and System, pp 1-14, May 2018. DOI: 10.1080/15325008.2018.1459959. (I.F. 1,220, Q2).</w:t>
      </w:r>
    </w:p>
    <w:p w14:paraId="35FE5773" w14:textId="77777777" w:rsidR="00A5301F" w:rsidRPr="00AB633D" w:rsidRDefault="009711A7" w:rsidP="00BB5584">
      <w:pPr>
        <w:pStyle w:val="PlainText1"/>
        <w:spacing w:after="240"/>
        <w:ind w:left="709" w:hanging="1"/>
        <w:jc w:val="both"/>
        <w:rPr>
          <w:rFonts w:ascii="Palatino Linotype" w:hAnsi="Palatino Linotype"/>
          <w:color w:val="404040"/>
          <w:sz w:val="18"/>
          <w:szCs w:val="18"/>
          <w:lang w:val="en-US"/>
        </w:rPr>
      </w:pPr>
      <w:r w:rsidRPr="00AB633D">
        <w:rPr>
          <w:rFonts w:ascii="Palatino Linotype" w:hAnsi="Palatino Linotype"/>
          <w:color w:val="404040"/>
          <w:sz w:val="18"/>
          <w:szCs w:val="18"/>
          <w:lang w:val="en-US"/>
        </w:rPr>
        <w:t xml:space="preserve">URL: </w:t>
      </w:r>
      <w:hyperlink r:id="rId148" w:history="1">
        <w:r w:rsidR="00A5301F" w:rsidRPr="00AB633D">
          <w:rPr>
            <w:rStyle w:val="Hipervnculo"/>
            <w:rFonts w:ascii="Palatino Linotype" w:hAnsi="Palatino Linotype"/>
            <w:sz w:val="18"/>
            <w:szCs w:val="18"/>
            <w:lang w:val="en-US"/>
          </w:rPr>
          <w:t>https://www.tandfonline.com/eprint/bKJfCrb7BIaIzMnb6mvP/full</w:t>
        </w:r>
      </w:hyperlink>
    </w:p>
    <w:p w14:paraId="39687F97" w14:textId="77777777" w:rsidR="007268CE" w:rsidRPr="00AB633D" w:rsidRDefault="3022631B" w:rsidP="0068740C">
      <w:pPr>
        <w:pStyle w:val="PlainText1"/>
        <w:numPr>
          <w:ilvl w:val="0"/>
          <w:numId w:val="25"/>
        </w:numPr>
        <w:spacing w:after="240"/>
        <w:ind w:left="709" w:hanging="283"/>
        <w:jc w:val="both"/>
        <w:rPr>
          <w:rFonts w:ascii="Palatino Linotype" w:hAnsi="Palatino Linotype"/>
          <w:color w:val="404040"/>
          <w:sz w:val="18"/>
          <w:szCs w:val="18"/>
          <w:lang w:val="en-US"/>
        </w:rPr>
      </w:pPr>
      <w:r w:rsidRPr="00104263">
        <w:rPr>
          <w:rFonts w:ascii="Palatino Linotype" w:hAnsi="Palatino Linotype"/>
          <w:color w:val="000000" w:themeColor="text1"/>
          <w:sz w:val="18"/>
          <w:szCs w:val="18"/>
          <w:lang w:val="es-CL"/>
        </w:rPr>
        <w:t xml:space="preserve">F. DONOSO, A. MORA, R. CARDENAS, A. ANGULO, D. SAEZ, </w:t>
      </w:r>
      <w:r w:rsidRPr="00104263">
        <w:rPr>
          <w:rFonts w:ascii="Palatino Linotype" w:hAnsi="Palatino Linotype"/>
          <w:b/>
          <w:bCs/>
          <w:color w:val="000000" w:themeColor="text1"/>
          <w:sz w:val="18"/>
          <w:szCs w:val="18"/>
          <w:lang w:val="es-CL"/>
        </w:rPr>
        <w:t>M. RIVERA</w:t>
      </w:r>
      <w:r w:rsidRPr="00104263">
        <w:rPr>
          <w:rFonts w:ascii="Palatino Linotype" w:hAnsi="Palatino Linotype"/>
          <w:color w:val="000000" w:themeColor="text1"/>
          <w:sz w:val="18"/>
          <w:szCs w:val="18"/>
          <w:lang w:val="es-CL"/>
        </w:rPr>
        <w:t xml:space="preserve">. </w:t>
      </w:r>
      <w:r w:rsidRPr="71B65A72">
        <w:rPr>
          <w:rFonts w:ascii="Palatino Linotype" w:hAnsi="Palatino Linotype"/>
          <w:color w:val="000000" w:themeColor="text1"/>
          <w:sz w:val="18"/>
          <w:szCs w:val="18"/>
          <w:lang w:val="en-US"/>
        </w:rPr>
        <w:t xml:space="preserve">Finite-Set Model Predictive Control Strategies for a 3L-NPC Inverter Operating with Fixed Switching Frequency. IEEE Transactions on Industrial </w:t>
      </w:r>
      <w:r w:rsidRPr="71B65A72">
        <w:rPr>
          <w:rFonts w:ascii="Palatino Linotype" w:hAnsi="Palatino Linotype"/>
          <w:color w:val="000000" w:themeColor="text1"/>
          <w:sz w:val="18"/>
          <w:szCs w:val="18"/>
          <w:lang w:val="en-US"/>
        </w:rPr>
        <w:lastRenderedPageBreak/>
        <w:t>Electronics. (I.F. 7,168, Q1), vol. 65, no. 5, pp. 3954-3965, May 2018, DOI: 10.1109/tie.2017.2760840</w:t>
      </w:r>
      <w:r w:rsidRPr="001A430A">
        <w:rPr>
          <w:lang w:val="en-GB"/>
        </w:rPr>
        <w:br/>
      </w:r>
      <w:r w:rsidRPr="71B65A72">
        <w:rPr>
          <w:rFonts w:ascii="Palatino Linotype" w:hAnsi="Palatino Linotype"/>
          <w:color w:val="000000" w:themeColor="text1"/>
          <w:sz w:val="18"/>
          <w:szCs w:val="18"/>
          <w:lang w:val="en-US"/>
        </w:rPr>
        <w:t xml:space="preserve">URL: </w:t>
      </w:r>
      <w:hyperlink r:id="rId149">
        <w:r w:rsidRPr="71B65A72">
          <w:rPr>
            <w:rStyle w:val="Hipervnculo"/>
            <w:rFonts w:ascii="Palatino Linotype" w:hAnsi="Palatino Linotype"/>
            <w:sz w:val="18"/>
            <w:szCs w:val="18"/>
            <w:lang w:val="en-US"/>
          </w:rPr>
          <w:t>http://ieeexplore.ieee.org/stamp/stamp.jsp?tp=&amp;arnumber=8062829&amp;isnumber=8260593</w:t>
        </w:r>
      </w:hyperlink>
      <w:r w:rsidRPr="71B65A72">
        <w:rPr>
          <w:rFonts w:ascii="Palatino Linotype" w:hAnsi="Palatino Linotype"/>
          <w:sz w:val="18"/>
          <w:szCs w:val="18"/>
          <w:lang w:val="en-US"/>
        </w:rPr>
        <w:t xml:space="preserve"> </w:t>
      </w:r>
    </w:p>
    <w:p w14:paraId="2E5FCEBE" w14:textId="77777777" w:rsidR="009711A7" w:rsidRPr="00AB633D" w:rsidRDefault="53DBA265" w:rsidP="0068740C">
      <w:pPr>
        <w:pStyle w:val="PlainText1"/>
        <w:numPr>
          <w:ilvl w:val="0"/>
          <w:numId w:val="25"/>
        </w:numPr>
        <w:ind w:left="709" w:hanging="283"/>
        <w:jc w:val="both"/>
        <w:rPr>
          <w:rFonts w:ascii="Palatino Linotype" w:hAnsi="Palatino Linotype"/>
          <w:color w:val="404040"/>
          <w:sz w:val="18"/>
          <w:szCs w:val="18"/>
          <w:lang w:val="en-US"/>
        </w:rPr>
      </w:pPr>
      <w:r w:rsidRPr="000C2F50">
        <w:rPr>
          <w:rFonts w:ascii="Palatino Linotype" w:hAnsi="Palatino Linotype"/>
          <w:color w:val="000000" w:themeColor="text1"/>
          <w:sz w:val="18"/>
          <w:szCs w:val="18"/>
          <w:lang w:val="es-CL"/>
        </w:rPr>
        <w:t xml:space="preserve">F. BARRERO, M. R. ARAHAL, J. RODRIGUEZ, </w:t>
      </w:r>
      <w:r w:rsidRPr="000C2F50">
        <w:rPr>
          <w:rFonts w:ascii="Palatino Linotype" w:hAnsi="Palatino Linotype"/>
          <w:b/>
          <w:bCs/>
          <w:color w:val="000000" w:themeColor="text1"/>
          <w:sz w:val="18"/>
          <w:szCs w:val="18"/>
          <w:lang w:val="es-CL"/>
        </w:rPr>
        <w:t>M. RIVERA</w:t>
      </w:r>
      <w:r w:rsidRPr="000C2F50">
        <w:rPr>
          <w:rFonts w:ascii="Palatino Linotype" w:hAnsi="Palatino Linotype"/>
          <w:color w:val="000000" w:themeColor="text1"/>
          <w:sz w:val="18"/>
          <w:szCs w:val="18"/>
          <w:lang w:val="es-CL"/>
        </w:rPr>
        <w:t xml:space="preserve">. </w:t>
      </w:r>
      <w:r w:rsidRPr="71B65A72">
        <w:rPr>
          <w:rFonts w:ascii="Palatino Linotype" w:hAnsi="Palatino Linotype"/>
          <w:color w:val="000000" w:themeColor="text1"/>
          <w:sz w:val="18"/>
          <w:szCs w:val="18"/>
          <w:lang w:val="en-US"/>
        </w:rPr>
        <w:t xml:space="preserve">Guest Editorial. IET Electric Power Applications, vol. 11, no. 5, pp. 675-676, 5 2017. DOI: 10.1049/iet-epa.2017.0200. (I.F. 1.865, Q1).  </w:t>
      </w:r>
    </w:p>
    <w:p w14:paraId="5433B481" w14:textId="77777777" w:rsidR="006E5B01" w:rsidRPr="00AB633D" w:rsidRDefault="006E5B01" w:rsidP="00BB5584">
      <w:pPr>
        <w:pStyle w:val="PlainText1"/>
        <w:spacing w:after="240"/>
        <w:ind w:left="709" w:hanging="1"/>
        <w:jc w:val="both"/>
        <w:rPr>
          <w:rFonts w:ascii="Palatino Linotype" w:hAnsi="Palatino Linotype"/>
          <w:color w:val="404040"/>
          <w:sz w:val="18"/>
          <w:szCs w:val="18"/>
          <w:lang w:val="en-US"/>
        </w:rPr>
      </w:pPr>
      <w:r w:rsidRPr="00AB633D">
        <w:rPr>
          <w:rFonts w:ascii="Palatino Linotype" w:hAnsi="Palatino Linotype"/>
          <w:color w:val="404040"/>
          <w:sz w:val="18"/>
          <w:szCs w:val="18"/>
          <w:lang w:val="en-US"/>
        </w:rPr>
        <w:t xml:space="preserve">URL: </w:t>
      </w:r>
      <w:hyperlink r:id="rId150" w:history="1">
        <w:r w:rsidRPr="00AB633D">
          <w:rPr>
            <w:rStyle w:val="Hipervnculo"/>
            <w:rFonts w:ascii="Palatino Linotype" w:hAnsi="Palatino Linotype"/>
            <w:sz w:val="18"/>
            <w:szCs w:val="18"/>
            <w:lang w:val="en-US"/>
          </w:rPr>
          <w:t>http://ieeexplore.ieee.org/stamp/stamp.jsp?tp=&amp;arnumber=7931956&amp;isnumber=7931799</w:t>
        </w:r>
      </w:hyperlink>
      <w:r w:rsidRPr="00AB633D">
        <w:rPr>
          <w:rFonts w:ascii="Palatino Linotype" w:hAnsi="Palatino Linotype"/>
          <w:color w:val="404040"/>
          <w:sz w:val="18"/>
          <w:szCs w:val="18"/>
          <w:lang w:val="en-US"/>
        </w:rPr>
        <w:t xml:space="preserve"> </w:t>
      </w:r>
    </w:p>
    <w:p w14:paraId="6550B187" w14:textId="77777777" w:rsidR="009711A7" w:rsidRPr="00AB633D" w:rsidRDefault="750D8026" w:rsidP="0068740C">
      <w:pPr>
        <w:pStyle w:val="PlainText1"/>
        <w:numPr>
          <w:ilvl w:val="0"/>
          <w:numId w:val="25"/>
        </w:numPr>
        <w:ind w:left="709" w:hanging="283"/>
        <w:jc w:val="both"/>
        <w:rPr>
          <w:rFonts w:ascii="Palatino Linotype" w:hAnsi="Palatino Linotype"/>
          <w:color w:val="404040"/>
          <w:sz w:val="18"/>
          <w:szCs w:val="18"/>
          <w:lang w:val="en-US"/>
        </w:rPr>
      </w:pPr>
      <w:r w:rsidRPr="71B65A72">
        <w:rPr>
          <w:rFonts w:ascii="Palatino Linotype" w:hAnsi="Palatino Linotype"/>
          <w:color w:val="000000" w:themeColor="text1"/>
          <w:sz w:val="18"/>
          <w:szCs w:val="18"/>
          <w:lang w:val="en-US"/>
        </w:rPr>
        <w:t xml:space="preserve">D. STOJIC, N. GEORGIJ, </w:t>
      </w:r>
      <w:r w:rsidRPr="71B65A72">
        <w:rPr>
          <w:rFonts w:ascii="Palatino Linotype" w:hAnsi="Palatino Linotype"/>
          <w:b/>
          <w:bCs/>
          <w:color w:val="000000" w:themeColor="text1"/>
          <w:sz w:val="18"/>
          <w:szCs w:val="18"/>
          <w:lang w:val="en-US"/>
        </w:rPr>
        <w:t>M. RIVERA</w:t>
      </w:r>
      <w:r w:rsidRPr="71B65A72">
        <w:rPr>
          <w:rFonts w:ascii="Palatino Linotype" w:hAnsi="Palatino Linotype"/>
          <w:color w:val="000000" w:themeColor="text1"/>
          <w:sz w:val="18"/>
          <w:szCs w:val="18"/>
          <w:lang w:val="en-US"/>
        </w:rPr>
        <w:t xml:space="preserve">, S. MILIC. Novel Orthogonal Signal Generator for Single Phase PLL Applications. </w:t>
      </w:r>
      <w:r w:rsidR="303B20BC" w:rsidRPr="71B65A72">
        <w:rPr>
          <w:rFonts w:ascii="Palatino Linotype" w:hAnsi="Palatino Linotype"/>
          <w:color w:val="000000" w:themeColor="text1"/>
          <w:sz w:val="18"/>
          <w:szCs w:val="18"/>
          <w:lang w:val="en-US"/>
        </w:rPr>
        <w:t>IET Power Electronics, 2017, DOI: 10.1049/iet-pel.201</w:t>
      </w:r>
      <w:r w:rsidR="425962C8" w:rsidRPr="71B65A72">
        <w:rPr>
          <w:rFonts w:ascii="Palatino Linotype" w:hAnsi="Palatino Linotype"/>
          <w:color w:val="000000" w:themeColor="text1"/>
          <w:sz w:val="18"/>
          <w:szCs w:val="18"/>
          <w:lang w:val="en-US"/>
        </w:rPr>
        <w:t>7.0458, IET Digital Library.</w:t>
      </w:r>
    </w:p>
    <w:p w14:paraId="1C8A103B" w14:textId="77777777" w:rsidR="00EE55B8" w:rsidRPr="00AB633D" w:rsidRDefault="00EE55B8" w:rsidP="00BB5584">
      <w:pPr>
        <w:pStyle w:val="PlainText1"/>
        <w:spacing w:after="240"/>
        <w:ind w:left="709" w:hanging="1"/>
        <w:jc w:val="both"/>
        <w:rPr>
          <w:rFonts w:ascii="Palatino Linotype" w:hAnsi="Palatino Linotype"/>
          <w:color w:val="404040"/>
          <w:sz w:val="18"/>
          <w:szCs w:val="18"/>
          <w:lang w:val="en-US"/>
        </w:rPr>
      </w:pPr>
      <w:r w:rsidRPr="00AB633D">
        <w:rPr>
          <w:rFonts w:ascii="Palatino Linotype" w:hAnsi="Palatino Linotype"/>
          <w:color w:val="404040"/>
          <w:sz w:val="18"/>
          <w:szCs w:val="18"/>
          <w:lang w:val="en-US"/>
        </w:rPr>
        <w:t xml:space="preserve">URL: </w:t>
      </w:r>
      <w:hyperlink r:id="rId151" w:history="1">
        <w:r w:rsidRPr="00AB633D">
          <w:rPr>
            <w:rStyle w:val="Hipervnculo"/>
            <w:rFonts w:ascii="Palatino Linotype" w:hAnsi="Palatino Linotype"/>
            <w:sz w:val="18"/>
            <w:szCs w:val="18"/>
            <w:lang w:val="en-US"/>
          </w:rPr>
          <w:t>http://digital-library.theiet.org/content/journals/10.1049/iet-pel.2017.0458</w:t>
        </w:r>
      </w:hyperlink>
      <w:r w:rsidRPr="00AB633D">
        <w:rPr>
          <w:rFonts w:ascii="Palatino Linotype" w:hAnsi="Palatino Linotype"/>
          <w:color w:val="404040"/>
          <w:sz w:val="18"/>
          <w:szCs w:val="18"/>
          <w:lang w:val="en-US"/>
        </w:rPr>
        <w:t xml:space="preserve"> </w:t>
      </w:r>
    </w:p>
    <w:p w14:paraId="41D4FB25" w14:textId="77777777" w:rsidR="009711A7" w:rsidRPr="00AB633D" w:rsidRDefault="249817F7" w:rsidP="0068740C">
      <w:pPr>
        <w:pStyle w:val="PlainText1"/>
        <w:numPr>
          <w:ilvl w:val="0"/>
          <w:numId w:val="25"/>
        </w:numPr>
        <w:ind w:left="709" w:hanging="283"/>
        <w:jc w:val="both"/>
        <w:rPr>
          <w:rFonts w:ascii="Palatino Linotype" w:hAnsi="Palatino Linotype"/>
          <w:color w:val="404040"/>
          <w:sz w:val="18"/>
          <w:szCs w:val="18"/>
          <w:lang w:val="en-US"/>
        </w:rPr>
      </w:pPr>
      <w:r w:rsidRPr="00355D1E">
        <w:rPr>
          <w:rFonts w:ascii="Palatino Linotype" w:hAnsi="Palatino Linotype"/>
          <w:color w:val="000000" w:themeColor="text1"/>
          <w:sz w:val="18"/>
          <w:szCs w:val="18"/>
          <w:lang w:val="pt-PT"/>
        </w:rPr>
        <w:t xml:space="preserve">J. RAMIREZ-HERNANDEZ, I. ARAUJO, </w:t>
      </w:r>
      <w:r w:rsidRPr="00355D1E">
        <w:rPr>
          <w:rFonts w:ascii="Palatino Linotype" w:hAnsi="Palatino Linotype"/>
          <w:b/>
          <w:bCs/>
          <w:color w:val="000000" w:themeColor="text1"/>
          <w:sz w:val="18"/>
          <w:szCs w:val="18"/>
          <w:lang w:val="pt-PT"/>
        </w:rPr>
        <w:t>M. RIVERA</w:t>
      </w:r>
      <w:r w:rsidRPr="00355D1E">
        <w:rPr>
          <w:rFonts w:ascii="Palatino Linotype" w:hAnsi="Palatino Linotype"/>
          <w:color w:val="000000" w:themeColor="text1"/>
          <w:sz w:val="18"/>
          <w:szCs w:val="18"/>
          <w:lang w:val="pt-PT"/>
        </w:rPr>
        <w:t xml:space="preserve">. </w:t>
      </w:r>
      <w:r w:rsidRPr="71B65A72">
        <w:rPr>
          <w:rFonts w:ascii="Palatino Linotype" w:hAnsi="Palatino Linotype"/>
          <w:color w:val="000000" w:themeColor="text1"/>
          <w:sz w:val="18"/>
          <w:szCs w:val="18"/>
          <w:lang w:val="en-US"/>
        </w:rPr>
        <w:t>A modular AC-DC Po</w:t>
      </w:r>
      <w:r w:rsidR="6DF1C792" w:rsidRPr="71B65A72">
        <w:rPr>
          <w:rFonts w:ascii="Palatino Linotype" w:hAnsi="Palatino Linotype"/>
          <w:color w:val="000000" w:themeColor="text1"/>
          <w:sz w:val="18"/>
          <w:szCs w:val="18"/>
          <w:lang w:val="en-US"/>
        </w:rPr>
        <w:t>wer Converter</w:t>
      </w:r>
      <w:r w:rsidR="4CD300B0" w:rsidRPr="71B65A72">
        <w:rPr>
          <w:rFonts w:ascii="Palatino Linotype" w:hAnsi="Palatino Linotype"/>
          <w:color w:val="000000" w:themeColor="text1"/>
          <w:sz w:val="18"/>
          <w:szCs w:val="18"/>
          <w:lang w:val="en-US"/>
        </w:rPr>
        <w:t xml:space="preserve"> with Zero Voltage </w:t>
      </w:r>
      <w:r w:rsidRPr="71B65A72">
        <w:rPr>
          <w:rFonts w:ascii="Palatino Linotype" w:hAnsi="Palatino Linotype"/>
          <w:color w:val="000000" w:themeColor="text1"/>
          <w:sz w:val="18"/>
          <w:szCs w:val="18"/>
          <w:lang w:val="en-US"/>
        </w:rPr>
        <w:t xml:space="preserve">Transition for Electric Vehicles. Energies. </w:t>
      </w:r>
      <w:r w:rsidR="783E6D5D" w:rsidRPr="71B65A72">
        <w:rPr>
          <w:rFonts w:ascii="Palatino Linotype" w:hAnsi="Palatino Linotype"/>
          <w:color w:val="000000" w:themeColor="text1"/>
          <w:sz w:val="18"/>
          <w:szCs w:val="18"/>
          <w:lang w:val="en-US"/>
        </w:rPr>
        <w:t xml:space="preserve">Energy Storage Systems and Power Conversion Electronics for E-Transportation and </w:t>
      </w:r>
      <w:proofErr w:type="spellStart"/>
      <w:r w:rsidR="783E6D5D" w:rsidRPr="71B65A72">
        <w:rPr>
          <w:rFonts w:ascii="Palatino Linotype" w:hAnsi="Palatino Linotype"/>
          <w:color w:val="000000" w:themeColor="text1"/>
          <w:sz w:val="18"/>
          <w:szCs w:val="18"/>
          <w:lang w:val="en-US"/>
        </w:rPr>
        <w:t>SmartGrid</w:t>
      </w:r>
      <w:proofErr w:type="spellEnd"/>
      <w:r w:rsidR="783E6D5D" w:rsidRPr="71B65A72">
        <w:rPr>
          <w:rFonts w:ascii="Palatino Linotype" w:hAnsi="Palatino Linotype"/>
          <w:color w:val="000000" w:themeColor="text1"/>
          <w:sz w:val="18"/>
          <w:szCs w:val="18"/>
          <w:lang w:val="en-US"/>
        </w:rPr>
        <w:t xml:space="preserve">, Sept. 2017, </w:t>
      </w:r>
      <w:r w:rsidRPr="71B65A72">
        <w:rPr>
          <w:rFonts w:ascii="Palatino Linotype" w:hAnsi="Palatino Linotype"/>
          <w:color w:val="000000" w:themeColor="text1"/>
          <w:sz w:val="18"/>
          <w:szCs w:val="18"/>
          <w:lang w:val="en-US"/>
        </w:rPr>
        <w:t xml:space="preserve">10, 1386; </w:t>
      </w:r>
      <w:r w:rsidR="0729B731" w:rsidRPr="71B65A72">
        <w:rPr>
          <w:rFonts w:ascii="Palatino Linotype" w:hAnsi="Palatino Linotype"/>
          <w:color w:val="000000" w:themeColor="text1"/>
          <w:sz w:val="18"/>
          <w:szCs w:val="18"/>
          <w:lang w:val="en-US"/>
        </w:rPr>
        <w:t>DOI</w:t>
      </w:r>
      <w:r w:rsidRPr="71B65A72">
        <w:rPr>
          <w:rFonts w:ascii="Palatino Linotype" w:hAnsi="Palatino Linotype"/>
          <w:color w:val="000000" w:themeColor="text1"/>
          <w:sz w:val="18"/>
          <w:szCs w:val="18"/>
          <w:lang w:val="en-US"/>
        </w:rPr>
        <w:t>:</w:t>
      </w:r>
      <w:r w:rsidR="0729B731" w:rsidRPr="71B65A72">
        <w:rPr>
          <w:rFonts w:ascii="Palatino Linotype" w:hAnsi="Palatino Linotype"/>
          <w:color w:val="000000" w:themeColor="text1"/>
          <w:sz w:val="18"/>
          <w:szCs w:val="18"/>
          <w:lang w:val="en-US"/>
        </w:rPr>
        <w:t xml:space="preserve"> </w:t>
      </w:r>
      <w:r w:rsidRPr="71B65A72">
        <w:rPr>
          <w:rFonts w:ascii="Palatino Linotype" w:hAnsi="Palatino Linotype"/>
          <w:color w:val="000000" w:themeColor="text1"/>
          <w:sz w:val="18"/>
          <w:szCs w:val="18"/>
          <w:lang w:val="en-US"/>
        </w:rPr>
        <w:t>10.3390/en10091386.</w:t>
      </w:r>
      <w:r w:rsidR="5BD38B5C" w:rsidRPr="71B65A72">
        <w:rPr>
          <w:rFonts w:ascii="Palatino Linotype" w:hAnsi="Palatino Linotype"/>
          <w:color w:val="000000" w:themeColor="text1"/>
          <w:sz w:val="18"/>
          <w:szCs w:val="18"/>
          <w:lang w:val="en-US"/>
        </w:rPr>
        <w:t xml:space="preserve"> (I.F. 2,262, Q1).</w:t>
      </w:r>
      <w:r w:rsidR="6DF1C792" w:rsidRPr="71B65A72">
        <w:rPr>
          <w:rFonts w:ascii="Palatino Linotype" w:hAnsi="Palatino Linotype"/>
          <w:color w:val="000000" w:themeColor="text1"/>
          <w:sz w:val="18"/>
          <w:szCs w:val="18"/>
          <w:lang w:val="en-US"/>
        </w:rPr>
        <w:t xml:space="preserve"> </w:t>
      </w:r>
    </w:p>
    <w:p w14:paraId="4CB915DA" w14:textId="77777777" w:rsidR="009F4492" w:rsidRPr="00AB633D" w:rsidRDefault="009F4492" w:rsidP="00BB5584">
      <w:pPr>
        <w:pStyle w:val="PlainText1"/>
        <w:spacing w:after="240"/>
        <w:ind w:left="709" w:hanging="1"/>
        <w:jc w:val="both"/>
        <w:rPr>
          <w:rFonts w:ascii="Palatino Linotype" w:hAnsi="Palatino Linotype"/>
          <w:color w:val="404040"/>
          <w:sz w:val="18"/>
          <w:szCs w:val="18"/>
          <w:lang w:val="en-US"/>
        </w:rPr>
      </w:pPr>
      <w:r w:rsidRPr="00AB633D">
        <w:rPr>
          <w:rFonts w:ascii="Palatino Linotype" w:hAnsi="Palatino Linotype"/>
          <w:color w:val="404040"/>
          <w:sz w:val="18"/>
          <w:szCs w:val="18"/>
          <w:lang w:val="en-US"/>
        </w:rPr>
        <w:t xml:space="preserve">URL: </w:t>
      </w:r>
      <w:hyperlink r:id="rId152" w:history="1">
        <w:r w:rsidR="005F1529" w:rsidRPr="00AB633D">
          <w:rPr>
            <w:rStyle w:val="Hipervnculo"/>
            <w:rFonts w:ascii="Palatino Linotype" w:hAnsi="Palatino Linotype"/>
            <w:sz w:val="18"/>
            <w:szCs w:val="18"/>
            <w:lang w:val="en-US"/>
          </w:rPr>
          <w:t>https://www.mdpi.com/1996-1073/10/9/1386</w:t>
        </w:r>
      </w:hyperlink>
      <w:r w:rsidR="005F1529" w:rsidRPr="00AB633D">
        <w:rPr>
          <w:rFonts w:ascii="Palatino Linotype" w:hAnsi="Palatino Linotype"/>
          <w:color w:val="404040"/>
          <w:sz w:val="18"/>
          <w:szCs w:val="18"/>
          <w:lang w:val="en-US"/>
        </w:rPr>
        <w:t xml:space="preserve"> </w:t>
      </w:r>
    </w:p>
    <w:p w14:paraId="236B1285" w14:textId="77777777" w:rsidR="008C722D" w:rsidRPr="00AB633D" w:rsidRDefault="65045868" w:rsidP="0068740C">
      <w:pPr>
        <w:pStyle w:val="PlainText1"/>
        <w:numPr>
          <w:ilvl w:val="0"/>
          <w:numId w:val="25"/>
        </w:numPr>
        <w:ind w:left="709" w:hanging="283"/>
        <w:jc w:val="both"/>
        <w:rPr>
          <w:rFonts w:ascii="Palatino Linotype" w:hAnsi="Palatino Linotype"/>
          <w:b/>
          <w:color w:val="404040"/>
          <w:sz w:val="18"/>
          <w:szCs w:val="18"/>
          <w:lang w:val="en-US"/>
        </w:rPr>
      </w:pPr>
      <w:r w:rsidRPr="00355D1E">
        <w:rPr>
          <w:rFonts w:ascii="Palatino Linotype" w:hAnsi="Palatino Linotype"/>
          <w:color w:val="000000" w:themeColor="text1"/>
          <w:sz w:val="18"/>
          <w:szCs w:val="18"/>
          <w:lang w:val="pt-PT"/>
        </w:rPr>
        <w:t xml:space="preserve">J. LEI, L. TARISCIOTI, A. FORMENTINI, A. TRENTIN, P. ZANCHETTA, P. WHEELER, </w:t>
      </w:r>
      <w:r w:rsidRPr="00355D1E">
        <w:rPr>
          <w:rFonts w:ascii="Palatino Linotype" w:hAnsi="Palatino Linotype"/>
          <w:b/>
          <w:bCs/>
          <w:color w:val="000000" w:themeColor="text1"/>
          <w:sz w:val="18"/>
          <w:szCs w:val="18"/>
          <w:lang w:val="pt-PT"/>
        </w:rPr>
        <w:t>M. RIVERA</w:t>
      </w:r>
      <w:r w:rsidRPr="00355D1E">
        <w:rPr>
          <w:rFonts w:ascii="Palatino Linotype" w:hAnsi="Palatino Linotype"/>
          <w:color w:val="000000" w:themeColor="text1"/>
          <w:sz w:val="18"/>
          <w:szCs w:val="18"/>
          <w:lang w:val="pt-PT"/>
        </w:rPr>
        <w:t xml:space="preserve">. </w:t>
      </w:r>
      <w:r w:rsidRPr="71B65A72">
        <w:rPr>
          <w:rFonts w:ascii="Palatino Linotype" w:hAnsi="Palatino Linotype"/>
          <w:color w:val="000000" w:themeColor="text1"/>
          <w:sz w:val="18"/>
          <w:szCs w:val="18"/>
          <w:lang w:val="en-US"/>
        </w:rPr>
        <w:t>Modulated Predictive Control for Indirect Matrix Converter. IEEE Transactions on Industry Applica</w:t>
      </w:r>
      <w:r w:rsidR="66CD90EC" w:rsidRPr="71B65A72">
        <w:rPr>
          <w:rFonts w:ascii="Palatino Linotype" w:hAnsi="Palatino Linotype"/>
          <w:color w:val="000000" w:themeColor="text1"/>
          <w:sz w:val="18"/>
          <w:szCs w:val="18"/>
          <w:lang w:val="en-US"/>
        </w:rPr>
        <w:t xml:space="preserve">tions. </w:t>
      </w:r>
      <w:r w:rsidR="6DF1C792" w:rsidRPr="71B65A72">
        <w:rPr>
          <w:rFonts w:ascii="Palatino Linotype" w:hAnsi="Palatino Linotype"/>
          <w:color w:val="000000" w:themeColor="text1"/>
          <w:sz w:val="18"/>
          <w:szCs w:val="18"/>
          <w:lang w:val="en-US"/>
        </w:rPr>
        <w:t>vol. 53, no. 5, pp. 4644-4654, Sept.-Oct. 2017. DOI: 10.1109/TIA.2017.2699666</w:t>
      </w:r>
      <w:r w:rsidR="1425ACDD" w:rsidRPr="71B65A72">
        <w:rPr>
          <w:rFonts w:ascii="Palatino Linotype" w:hAnsi="Palatino Linotype"/>
          <w:color w:val="000000" w:themeColor="text1"/>
          <w:sz w:val="18"/>
          <w:szCs w:val="18"/>
          <w:lang w:val="en-US"/>
        </w:rPr>
        <w:t>. (I.F. 2,937, Q1).</w:t>
      </w:r>
    </w:p>
    <w:p w14:paraId="2CAB1079" w14:textId="77777777" w:rsidR="0008248D" w:rsidRPr="00AB633D" w:rsidRDefault="008C722D" w:rsidP="00BB5584">
      <w:pPr>
        <w:pStyle w:val="PlainText1"/>
        <w:spacing w:after="240"/>
        <w:ind w:left="709" w:hanging="1"/>
        <w:jc w:val="both"/>
        <w:rPr>
          <w:rFonts w:ascii="Palatino Linotype" w:hAnsi="Palatino Linotype"/>
          <w:b/>
          <w:color w:val="404040"/>
          <w:sz w:val="18"/>
          <w:szCs w:val="18"/>
          <w:lang w:val="en-US"/>
        </w:rPr>
      </w:pPr>
      <w:r w:rsidRPr="00AB633D">
        <w:rPr>
          <w:rFonts w:ascii="Palatino Linotype" w:hAnsi="Palatino Linotype"/>
          <w:color w:val="404040"/>
          <w:sz w:val="18"/>
          <w:szCs w:val="18"/>
          <w:lang w:val="en-US"/>
        </w:rPr>
        <w:t xml:space="preserve">URL: </w:t>
      </w:r>
      <w:hyperlink r:id="rId153" w:history="1">
        <w:r w:rsidRPr="00AB633D">
          <w:rPr>
            <w:rStyle w:val="Hipervnculo"/>
            <w:rFonts w:ascii="Palatino Linotype" w:hAnsi="Palatino Linotype"/>
            <w:sz w:val="18"/>
            <w:szCs w:val="18"/>
            <w:lang w:val="en-US"/>
          </w:rPr>
          <w:t>http://ieeexplore.ieee.org/stamp/stamp.jsp?tp=&amp;arnumber=7914624&amp;isnumber=8046156</w:t>
        </w:r>
      </w:hyperlink>
      <w:r w:rsidRPr="00AB633D">
        <w:rPr>
          <w:rFonts w:ascii="Palatino Linotype" w:hAnsi="Palatino Linotype"/>
          <w:color w:val="404040"/>
          <w:sz w:val="18"/>
          <w:szCs w:val="18"/>
          <w:lang w:val="en-US"/>
        </w:rPr>
        <w:t xml:space="preserve"> </w:t>
      </w:r>
    </w:p>
    <w:p w14:paraId="32860387" w14:textId="77777777" w:rsidR="00F62F58" w:rsidRPr="00AB633D" w:rsidRDefault="7871672E" w:rsidP="0068740C">
      <w:pPr>
        <w:numPr>
          <w:ilvl w:val="0"/>
          <w:numId w:val="25"/>
        </w:numPr>
        <w:ind w:left="709" w:hanging="283"/>
        <w:jc w:val="both"/>
        <w:rPr>
          <w:rFonts w:ascii="Palatino Linotype" w:hAnsi="Palatino Linotype"/>
          <w:bCs/>
          <w:color w:val="404040"/>
          <w:sz w:val="18"/>
          <w:szCs w:val="18"/>
          <w:lang w:val="en-US"/>
        </w:rPr>
      </w:pPr>
      <w:r w:rsidRPr="000C2F50">
        <w:rPr>
          <w:rFonts w:ascii="Palatino Linotype" w:hAnsi="Palatino Linotype"/>
          <w:color w:val="000000" w:themeColor="text1"/>
          <w:sz w:val="18"/>
          <w:szCs w:val="18"/>
          <w:lang w:val="es-CL"/>
        </w:rPr>
        <w:t xml:space="preserve">M. SIAMI, D. ARAB-KHABURI, </w:t>
      </w:r>
      <w:r w:rsidRPr="000C2F50">
        <w:rPr>
          <w:rFonts w:ascii="Palatino Linotype" w:hAnsi="Palatino Linotype"/>
          <w:b/>
          <w:bCs/>
          <w:color w:val="000000" w:themeColor="text1"/>
          <w:sz w:val="18"/>
          <w:szCs w:val="18"/>
          <w:lang w:val="es-CL"/>
        </w:rPr>
        <w:t>M. RIVERA</w:t>
      </w:r>
      <w:r w:rsidRPr="000C2F50">
        <w:rPr>
          <w:rFonts w:ascii="Palatino Linotype" w:hAnsi="Palatino Linotype"/>
          <w:color w:val="000000" w:themeColor="text1"/>
          <w:sz w:val="18"/>
          <w:szCs w:val="18"/>
          <w:lang w:val="es-CL"/>
        </w:rPr>
        <w:t xml:space="preserve">, J. RODRIGUEZ. </w:t>
      </w:r>
      <w:r w:rsidRPr="71B65A72">
        <w:rPr>
          <w:rFonts w:ascii="Palatino Linotype" w:hAnsi="Palatino Linotype"/>
          <w:color w:val="000000" w:themeColor="text1"/>
          <w:sz w:val="18"/>
          <w:szCs w:val="18"/>
          <w:lang w:val="en-US"/>
        </w:rPr>
        <w:t xml:space="preserve">An Experimental Evaluation of Predictive Current Control and Predictive Torque Control for a PMSM fed by a Matrix Converter. IEEE Transactions on Industrial Electronics. </w:t>
      </w:r>
      <w:r w:rsidR="3579375B" w:rsidRPr="71B65A72">
        <w:rPr>
          <w:rFonts w:ascii="Palatino Linotype" w:hAnsi="Palatino Linotype"/>
          <w:color w:val="000000" w:themeColor="text1"/>
          <w:sz w:val="18"/>
          <w:szCs w:val="18"/>
          <w:lang w:val="en-US"/>
        </w:rPr>
        <w:t>Nov. 2017, vol. 64, pp. 8459-8471,</w:t>
      </w:r>
      <w:r w:rsidR="4E88620B" w:rsidRPr="71B65A72">
        <w:rPr>
          <w:rFonts w:ascii="Palatino Linotype" w:hAnsi="Palatino Linotype"/>
          <w:color w:val="000000" w:themeColor="text1"/>
          <w:sz w:val="18"/>
          <w:szCs w:val="18"/>
          <w:lang w:val="en-US"/>
        </w:rPr>
        <w:t xml:space="preserve"> DOI:10.1109/TIE.20172703658</w:t>
      </w:r>
      <w:r w:rsidRPr="71B65A72">
        <w:rPr>
          <w:rFonts w:ascii="Palatino Linotype" w:hAnsi="Palatino Linotype"/>
          <w:color w:val="000000" w:themeColor="text1"/>
          <w:sz w:val="18"/>
          <w:szCs w:val="18"/>
          <w:lang w:val="en-US"/>
        </w:rPr>
        <w:t>.</w:t>
      </w:r>
      <w:r w:rsidR="5BC89D74" w:rsidRPr="71B65A72">
        <w:rPr>
          <w:rFonts w:ascii="Palatino Linotype" w:hAnsi="Palatino Linotype"/>
          <w:color w:val="000000" w:themeColor="text1"/>
          <w:sz w:val="18"/>
          <w:szCs w:val="18"/>
          <w:lang w:val="en-US"/>
        </w:rPr>
        <w:t xml:space="preserve"> (</w:t>
      </w:r>
      <w:r w:rsidR="09CF7819" w:rsidRPr="71B65A72">
        <w:rPr>
          <w:rFonts w:ascii="Palatino Linotype" w:hAnsi="Palatino Linotype"/>
          <w:color w:val="000000" w:themeColor="text1"/>
          <w:sz w:val="18"/>
          <w:szCs w:val="18"/>
          <w:lang w:val="en-US"/>
        </w:rPr>
        <w:t>I.F. 7,168</w:t>
      </w:r>
      <w:r w:rsidR="5BC89D74" w:rsidRPr="71B65A72">
        <w:rPr>
          <w:rFonts w:ascii="Palatino Linotype" w:hAnsi="Palatino Linotype"/>
          <w:color w:val="000000" w:themeColor="text1"/>
          <w:sz w:val="18"/>
          <w:szCs w:val="18"/>
          <w:lang w:val="en-US"/>
        </w:rPr>
        <w:t>, Q1).</w:t>
      </w:r>
    </w:p>
    <w:p w14:paraId="2CF9D58A" w14:textId="77777777" w:rsidR="00F62F58" w:rsidRPr="00AB633D" w:rsidRDefault="008D78FE" w:rsidP="00BB5584">
      <w:pPr>
        <w:spacing w:after="240"/>
        <w:ind w:left="709" w:hanging="1"/>
        <w:jc w:val="both"/>
        <w:rPr>
          <w:rFonts w:ascii="Palatino Linotype" w:hAnsi="Palatino Linotype"/>
          <w:bCs/>
          <w:color w:val="404040"/>
          <w:sz w:val="18"/>
          <w:szCs w:val="18"/>
          <w:lang w:val="en-US"/>
        </w:rPr>
      </w:pPr>
      <w:r w:rsidRPr="00AB633D">
        <w:rPr>
          <w:rFonts w:ascii="Palatino Linotype" w:hAnsi="Palatino Linotype"/>
          <w:bCs/>
          <w:color w:val="404040"/>
          <w:sz w:val="18"/>
          <w:szCs w:val="18"/>
          <w:lang w:val="en-US"/>
        </w:rPr>
        <w:t xml:space="preserve">URL: </w:t>
      </w:r>
      <w:hyperlink r:id="rId154" w:history="1">
        <w:r w:rsidRPr="00AB633D">
          <w:rPr>
            <w:rStyle w:val="Hipervnculo"/>
            <w:rFonts w:ascii="Palatino Linotype" w:hAnsi="Palatino Linotype"/>
            <w:sz w:val="18"/>
            <w:szCs w:val="18"/>
            <w:lang w:val="en-US"/>
          </w:rPr>
          <w:t>http://ieeexplore.ieee.org/stamp/stamp.jsp?tp=&amp;arnumber=7926330&amp;isnumber=4387790</w:t>
        </w:r>
      </w:hyperlink>
    </w:p>
    <w:p w14:paraId="29C7CED0" w14:textId="77777777" w:rsidR="008D78FE" w:rsidRPr="00AB633D" w:rsidRDefault="36FA25D0" w:rsidP="0068740C">
      <w:pPr>
        <w:numPr>
          <w:ilvl w:val="0"/>
          <w:numId w:val="25"/>
        </w:numPr>
        <w:ind w:left="709" w:hanging="283"/>
        <w:jc w:val="both"/>
        <w:rPr>
          <w:rFonts w:ascii="Palatino Linotype" w:hAnsi="Palatino Linotype"/>
          <w:bCs/>
          <w:color w:val="404040"/>
          <w:sz w:val="18"/>
          <w:szCs w:val="18"/>
          <w:lang w:val="en-US"/>
        </w:rPr>
      </w:pPr>
      <w:r w:rsidRPr="000C2F50">
        <w:rPr>
          <w:rFonts w:ascii="Palatino Linotype" w:hAnsi="Palatino Linotype"/>
          <w:color w:val="000000" w:themeColor="text1"/>
          <w:sz w:val="18"/>
          <w:szCs w:val="18"/>
          <w:lang w:val="es-CL"/>
        </w:rPr>
        <w:t xml:space="preserve">D. CABALLERO, F. GAVILÁN, E. MAQUEDA, R. GREGOR, J. RODAS, D. GREGOR, S. TOLEDO, </w:t>
      </w:r>
      <w:r w:rsidRPr="000C2F50">
        <w:rPr>
          <w:rFonts w:ascii="Palatino Linotype" w:hAnsi="Palatino Linotype"/>
          <w:b/>
          <w:bCs/>
          <w:color w:val="000000" w:themeColor="text1"/>
          <w:sz w:val="18"/>
          <w:szCs w:val="18"/>
          <w:lang w:val="es-CL"/>
        </w:rPr>
        <w:t>M. RIVERA</w:t>
      </w:r>
      <w:r w:rsidRPr="000C2F50">
        <w:rPr>
          <w:rFonts w:ascii="Palatino Linotype" w:hAnsi="Palatino Linotype"/>
          <w:color w:val="000000" w:themeColor="text1"/>
          <w:sz w:val="18"/>
          <w:szCs w:val="18"/>
          <w:lang w:val="es-CL"/>
        </w:rPr>
        <w:t xml:space="preserve">. </w:t>
      </w:r>
      <w:r w:rsidRPr="71B65A72">
        <w:rPr>
          <w:rFonts w:ascii="Palatino Linotype" w:hAnsi="Palatino Linotype"/>
          <w:color w:val="000000" w:themeColor="text1"/>
          <w:sz w:val="18"/>
          <w:szCs w:val="18"/>
          <w:lang w:val="en-US"/>
        </w:rPr>
        <w:t xml:space="preserve">Active and </w:t>
      </w:r>
      <w:r w:rsidRPr="71B65A72">
        <w:rPr>
          <w:rFonts w:ascii="Palatino Linotype" w:hAnsi="Palatino Linotype"/>
          <w:color w:val="445369"/>
          <w:sz w:val="18"/>
          <w:szCs w:val="18"/>
          <w:lang w:val="en-US"/>
        </w:rPr>
        <w:t>Reactive</w:t>
      </w:r>
      <w:r w:rsidRPr="71B65A72">
        <w:rPr>
          <w:rFonts w:ascii="Palatino Linotype" w:hAnsi="Palatino Linotype"/>
          <w:color w:val="000000" w:themeColor="text1"/>
          <w:sz w:val="18"/>
          <w:szCs w:val="18"/>
          <w:lang w:val="en-US"/>
        </w:rPr>
        <w:t xml:space="preserve"> Power Control Strategy for Grid-Connected Six-Phase Generator by Using Multi-Modular Matrix Converters. Journal of Systemics, Cybernetics and Informatics: JSCI. Volume 14 - Number 6 - Year 2016, </w:t>
      </w:r>
      <w:r w:rsidR="3579375B" w:rsidRPr="71B65A72">
        <w:rPr>
          <w:rFonts w:ascii="Palatino Linotype" w:hAnsi="Palatino Linotype"/>
          <w:color w:val="000000" w:themeColor="text1"/>
          <w:sz w:val="18"/>
          <w:szCs w:val="18"/>
          <w:lang w:val="en-US"/>
        </w:rPr>
        <w:t xml:space="preserve">vol. 14, n° 6, </w:t>
      </w:r>
      <w:r w:rsidRPr="71B65A72">
        <w:rPr>
          <w:rFonts w:ascii="Palatino Linotype" w:hAnsi="Palatino Linotype"/>
          <w:color w:val="000000" w:themeColor="text1"/>
          <w:sz w:val="18"/>
          <w:szCs w:val="18"/>
          <w:lang w:val="en-US"/>
        </w:rPr>
        <w:t>pp. 57-61.</w:t>
      </w:r>
      <w:r w:rsidR="3579375B" w:rsidRPr="71B65A72">
        <w:rPr>
          <w:rFonts w:ascii="Palatino Linotype" w:hAnsi="Palatino Linotype"/>
          <w:color w:val="000000" w:themeColor="text1"/>
          <w:sz w:val="18"/>
          <w:szCs w:val="18"/>
          <w:lang w:val="en-US"/>
        </w:rPr>
        <w:t xml:space="preserve"> ISSN: 1690-4524.</w:t>
      </w:r>
      <w:r w:rsidRPr="71B65A72">
        <w:rPr>
          <w:rFonts w:ascii="Palatino Linotype" w:hAnsi="Palatino Linotype"/>
          <w:color w:val="000000" w:themeColor="text1"/>
          <w:sz w:val="18"/>
          <w:szCs w:val="18"/>
          <w:lang w:val="en-US"/>
        </w:rPr>
        <w:t xml:space="preserve"> </w:t>
      </w:r>
    </w:p>
    <w:p w14:paraId="7A152016" w14:textId="77777777" w:rsidR="004D74EE" w:rsidRPr="00AB633D" w:rsidRDefault="004D74EE" w:rsidP="00BB5584">
      <w:pPr>
        <w:spacing w:after="240"/>
        <w:ind w:left="709" w:hanging="1"/>
        <w:jc w:val="both"/>
        <w:rPr>
          <w:rFonts w:ascii="Palatino Linotype" w:hAnsi="Palatino Linotype"/>
          <w:bCs/>
          <w:color w:val="404040"/>
          <w:sz w:val="18"/>
          <w:szCs w:val="18"/>
          <w:lang w:val="en-US"/>
        </w:rPr>
      </w:pPr>
      <w:r w:rsidRPr="00AB633D">
        <w:rPr>
          <w:rFonts w:ascii="Palatino Linotype" w:hAnsi="Palatino Linotype"/>
          <w:bCs/>
          <w:color w:val="404040"/>
          <w:sz w:val="18"/>
          <w:szCs w:val="18"/>
          <w:lang w:val="en-US"/>
        </w:rPr>
        <w:t>UR</w:t>
      </w:r>
      <w:r w:rsidR="008D78FE" w:rsidRPr="00AB633D">
        <w:rPr>
          <w:rFonts w:ascii="Palatino Linotype" w:hAnsi="Palatino Linotype"/>
          <w:bCs/>
          <w:color w:val="404040"/>
          <w:sz w:val="18"/>
          <w:szCs w:val="18"/>
          <w:lang w:val="en-US"/>
        </w:rPr>
        <w:t>L</w:t>
      </w:r>
      <w:r w:rsidRPr="00AB633D">
        <w:rPr>
          <w:rFonts w:ascii="Palatino Linotype" w:hAnsi="Palatino Linotype"/>
          <w:bCs/>
          <w:color w:val="404040"/>
          <w:sz w:val="18"/>
          <w:szCs w:val="18"/>
          <w:lang w:val="en-US"/>
        </w:rPr>
        <w:t xml:space="preserve">: </w:t>
      </w:r>
      <w:hyperlink r:id="rId155" w:history="1">
        <w:r w:rsidRPr="00AB633D">
          <w:rPr>
            <w:rStyle w:val="Hipervnculo"/>
            <w:rFonts w:ascii="Palatino Linotype" w:hAnsi="Palatino Linotype"/>
            <w:bCs/>
            <w:sz w:val="18"/>
            <w:szCs w:val="18"/>
            <w:lang w:val="en-US"/>
          </w:rPr>
          <w:t>http://www.iiisci.org/journal/sci/issue.asp?is=ISS1606</w:t>
        </w:r>
      </w:hyperlink>
      <w:r w:rsidR="009711A7" w:rsidRPr="00AB633D">
        <w:rPr>
          <w:rFonts w:ascii="Palatino Linotype" w:hAnsi="Palatino Linotype"/>
          <w:bCs/>
          <w:color w:val="404040"/>
          <w:sz w:val="18"/>
          <w:szCs w:val="18"/>
          <w:lang w:val="en-US"/>
        </w:rPr>
        <w:t xml:space="preserve"> </w:t>
      </w:r>
    </w:p>
    <w:p w14:paraId="6AC79F7C" w14:textId="77777777" w:rsidR="004C0212" w:rsidRPr="00AB633D" w:rsidRDefault="2B41D6C8" w:rsidP="0068740C">
      <w:pPr>
        <w:numPr>
          <w:ilvl w:val="0"/>
          <w:numId w:val="25"/>
        </w:numPr>
        <w:ind w:left="709" w:hanging="283"/>
        <w:jc w:val="both"/>
        <w:rPr>
          <w:rFonts w:ascii="Palatino Linotype" w:hAnsi="Palatino Linotype"/>
          <w:bCs/>
          <w:color w:val="404040"/>
          <w:sz w:val="18"/>
          <w:szCs w:val="18"/>
          <w:lang w:val="en-US"/>
        </w:rPr>
      </w:pPr>
      <w:r w:rsidRPr="000C2F50">
        <w:rPr>
          <w:rFonts w:ascii="Palatino Linotype" w:hAnsi="Palatino Linotype"/>
          <w:color w:val="000000" w:themeColor="text1"/>
          <w:sz w:val="18"/>
          <w:szCs w:val="18"/>
          <w:lang w:val="es-CL"/>
        </w:rPr>
        <w:t xml:space="preserve">M. SIAMI, D. ARAB-KHABURI, </w:t>
      </w:r>
      <w:r w:rsidRPr="000C2F50">
        <w:rPr>
          <w:rFonts w:ascii="Palatino Linotype" w:hAnsi="Palatino Linotype"/>
          <w:b/>
          <w:bCs/>
          <w:color w:val="000000" w:themeColor="text1"/>
          <w:sz w:val="18"/>
          <w:szCs w:val="18"/>
          <w:lang w:val="es-CL"/>
        </w:rPr>
        <w:t>M. RIVERA</w:t>
      </w:r>
      <w:r w:rsidRPr="000C2F50">
        <w:rPr>
          <w:rFonts w:ascii="Palatino Linotype" w:hAnsi="Palatino Linotype"/>
          <w:color w:val="000000" w:themeColor="text1"/>
          <w:sz w:val="18"/>
          <w:szCs w:val="18"/>
          <w:lang w:val="es-CL"/>
        </w:rPr>
        <w:t xml:space="preserve">, J. RODRIGUEZ. </w:t>
      </w:r>
      <w:r w:rsidRPr="71B65A72">
        <w:rPr>
          <w:rFonts w:ascii="Palatino Linotype" w:hAnsi="Palatino Linotype"/>
          <w:color w:val="000000" w:themeColor="text1"/>
          <w:sz w:val="18"/>
          <w:szCs w:val="18"/>
          <w:lang w:val="en-US"/>
        </w:rPr>
        <w:t>A Computationally Efficient Lookup Table Based FCS-MPC for PMSM Drives Fed by Matrix Converters. IEEE Transactions on Industrial Electronics.</w:t>
      </w:r>
      <w:r w:rsidR="6D3A01A6" w:rsidRPr="71B65A72">
        <w:rPr>
          <w:rFonts w:ascii="Palatino Linotype" w:hAnsi="Palatino Linotype"/>
          <w:color w:val="000000" w:themeColor="text1"/>
          <w:sz w:val="18"/>
          <w:szCs w:val="18"/>
          <w:lang w:val="en-US"/>
        </w:rPr>
        <w:t xml:space="preserve"> </w:t>
      </w:r>
      <w:r w:rsidR="18AF3784" w:rsidRPr="71B65A72">
        <w:rPr>
          <w:rFonts w:ascii="Palatino Linotype" w:hAnsi="Palatino Linotype"/>
          <w:color w:val="000000" w:themeColor="text1"/>
          <w:sz w:val="18"/>
          <w:szCs w:val="18"/>
          <w:lang w:val="en-US"/>
        </w:rPr>
        <w:t>October 2017, pp. 7645-7654</w:t>
      </w:r>
      <w:r w:rsidR="6D3A01A6" w:rsidRPr="71B65A72">
        <w:rPr>
          <w:rFonts w:ascii="Palatino Linotype" w:hAnsi="Palatino Linotype"/>
          <w:color w:val="000000" w:themeColor="text1"/>
          <w:sz w:val="18"/>
          <w:szCs w:val="18"/>
          <w:lang w:val="en-US"/>
        </w:rPr>
        <w:t>, DOI: 10.1109/TIE.2017.2694392</w:t>
      </w:r>
      <w:r w:rsidRPr="71B65A72">
        <w:rPr>
          <w:rFonts w:ascii="Palatino Linotype" w:hAnsi="Palatino Linotype"/>
          <w:color w:val="000000" w:themeColor="text1"/>
          <w:sz w:val="18"/>
          <w:szCs w:val="18"/>
          <w:lang w:val="en-US"/>
        </w:rPr>
        <w:t>.</w:t>
      </w:r>
      <w:r w:rsidR="6D3A01A6" w:rsidRPr="71B65A72">
        <w:rPr>
          <w:rFonts w:ascii="Palatino Linotype" w:hAnsi="Palatino Linotype"/>
          <w:color w:val="000000" w:themeColor="text1"/>
          <w:sz w:val="18"/>
          <w:szCs w:val="18"/>
          <w:lang w:val="en-US"/>
        </w:rPr>
        <w:t xml:space="preserve"> </w:t>
      </w:r>
      <w:r w:rsidR="5BC89D74" w:rsidRPr="71B65A72">
        <w:rPr>
          <w:rFonts w:ascii="Palatino Linotype" w:hAnsi="Palatino Linotype"/>
          <w:color w:val="000000" w:themeColor="text1"/>
          <w:sz w:val="18"/>
          <w:szCs w:val="18"/>
          <w:lang w:val="en-US"/>
        </w:rPr>
        <w:t>(</w:t>
      </w:r>
      <w:r w:rsidR="09CF7819" w:rsidRPr="71B65A72">
        <w:rPr>
          <w:rFonts w:ascii="Palatino Linotype" w:hAnsi="Palatino Linotype"/>
          <w:color w:val="000000" w:themeColor="text1"/>
          <w:sz w:val="18"/>
          <w:szCs w:val="18"/>
          <w:lang w:val="en-US"/>
        </w:rPr>
        <w:t>I.F. 7,168</w:t>
      </w:r>
      <w:r w:rsidR="5BC89D74" w:rsidRPr="71B65A72">
        <w:rPr>
          <w:rFonts w:ascii="Palatino Linotype" w:hAnsi="Palatino Linotype"/>
          <w:color w:val="000000" w:themeColor="text1"/>
          <w:sz w:val="18"/>
          <w:szCs w:val="18"/>
          <w:lang w:val="en-US"/>
        </w:rPr>
        <w:t>, Q1).</w:t>
      </w:r>
    </w:p>
    <w:p w14:paraId="77351886" w14:textId="77777777" w:rsidR="004C0212" w:rsidRPr="00AB633D" w:rsidRDefault="004C0212" w:rsidP="00BB5584">
      <w:pPr>
        <w:ind w:left="709" w:hanging="1"/>
        <w:jc w:val="both"/>
        <w:rPr>
          <w:rFonts w:ascii="Palatino Linotype" w:hAnsi="Palatino Linotype"/>
          <w:bCs/>
          <w:color w:val="404040"/>
          <w:sz w:val="18"/>
          <w:szCs w:val="18"/>
          <w:lang w:val="en-US"/>
        </w:rPr>
      </w:pPr>
      <w:r w:rsidRPr="00AB633D">
        <w:rPr>
          <w:rFonts w:ascii="Palatino Linotype" w:hAnsi="Palatino Linotype"/>
          <w:bCs/>
          <w:color w:val="404040"/>
          <w:sz w:val="18"/>
          <w:szCs w:val="18"/>
          <w:lang w:val="en-US"/>
        </w:rPr>
        <w:t xml:space="preserve">URL: </w:t>
      </w:r>
      <w:hyperlink r:id="rId156" w:history="1">
        <w:r w:rsidRPr="00AB633D">
          <w:rPr>
            <w:rStyle w:val="Hipervnculo"/>
            <w:rFonts w:ascii="Palatino Linotype" w:hAnsi="Palatino Linotype"/>
            <w:sz w:val="18"/>
            <w:szCs w:val="18"/>
            <w:lang w:val="en-US"/>
          </w:rPr>
          <w:t>http://ieeexplore.ieee.org/stamp/stamp.jsp?tp=&amp;arnumber=7900332</w:t>
        </w:r>
      </w:hyperlink>
      <w:r w:rsidR="009711A7" w:rsidRPr="00AB633D">
        <w:rPr>
          <w:rFonts w:ascii="Palatino Linotype" w:hAnsi="Palatino Linotype"/>
          <w:bCs/>
          <w:color w:val="404040"/>
          <w:sz w:val="18"/>
          <w:szCs w:val="18"/>
          <w:lang w:val="en-US"/>
        </w:rPr>
        <w:t xml:space="preserve"> </w:t>
      </w:r>
    </w:p>
    <w:p w14:paraId="6D98A12B" w14:textId="77777777" w:rsidR="004C0212" w:rsidRPr="00AB633D" w:rsidRDefault="004C0212" w:rsidP="00BB5584">
      <w:pPr>
        <w:ind w:left="709" w:hanging="283"/>
        <w:jc w:val="both"/>
        <w:rPr>
          <w:rFonts w:ascii="Palatino Linotype" w:hAnsi="Palatino Linotype"/>
          <w:bCs/>
          <w:color w:val="404040"/>
          <w:sz w:val="18"/>
          <w:szCs w:val="18"/>
          <w:lang w:val="en-US"/>
        </w:rPr>
      </w:pPr>
    </w:p>
    <w:p w14:paraId="13F8EFDC" w14:textId="77777777" w:rsidR="00C0746B" w:rsidRPr="00AB633D" w:rsidRDefault="46EE245B" w:rsidP="0068740C">
      <w:pPr>
        <w:numPr>
          <w:ilvl w:val="0"/>
          <w:numId w:val="25"/>
        </w:numPr>
        <w:ind w:left="709" w:hanging="283"/>
        <w:jc w:val="both"/>
        <w:rPr>
          <w:rFonts w:ascii="Palatino Linotype" w:hAnsi="Palatino Linotype"/>
          <w:bCs/>
          <w:color w:val="404040"/>
          <w:sz w:val="18"/>
          <w:szCs w:val="18"/>
          <w:lang w:val="en-US"/>
        </w:rPr>
      </w:pPr>
      <w:r w:rsidRPr="000C2F50">
        <w:rPr>
          <w:rFonts w:ascii="Palatino Linotype" w:hAnsi="Palatino Linotype"/>
          <w:color w:val="000000" w:themeColor="text1"/>
          <w:sz w:val="18"/>
          <w:szCs w:val="18"/>
          <w:lang w:val="es-CL"/>
        </w:rPr>
        <w:t xml:space="preserve">S. VAZQUEZ, J. RODRIGUEZ, </w:t>
      </w:r>
      <w:r w:rsidRPr="000C2F50">
        <w:rPr>
          <w:rFonts w:ascii="Palatino Linotype" w:hAnsi="Palatino Linotype"/>
          <w:b/>
          <w:bCs/>
          <w:color w:val="000000" w:themeColor="text1"/>
          <w:sz w:val="18"/>
          <w:szCs w:val="18"/>
          <w:lang w:val="es-CL"/>
        </w:rPr>
        <w:t>M. RIVERA</w:t>
      </w:r>
      <w:r w:rsidRPr="000C2F50">
        <w:rPr>
          <w:rFonts w:ascii="Palatino Linotype" w:hAnsi="Palatino Linotype"/>
          <w:color w:val="000000" w:themeColor="text1"/>
          <w:sz w:val="18"/>
          <w:szCs w:val="18"/>
          <w:lang w:val="es-CL"/>
        </w:rPr>
        <w:t xml:space="preserve">, L. </w:t>
      </w:r>
      <w:r w:rsidR="470CA427" w:rsidRPr="000C2F50">
        <w:rPr>
          <w:rFonts w:ascii="Palatino Linotype" w:hAnsi="Palatino Linotype"/>
          <w:color w:val="000000" w:themeColor="text1"/>
          <w:sz w:val="18"/>
          <w:szCs w:val="18"/>
          <w:lang w:val="es-CL"/>
        </w:rPr>
        <w:t xml:space="preserve">G. </w:t>
      </w:r>
      <w:r w:rsidRPr="000C2F50">
        <w:rPr>
          <w:rFonts w:ascii="Palatino Linotype" w:hAnsi="Palatino Linotype"/>
          <w:color w:val="000000" w:themeColor="text1"/>
          <w:sz w:val="18"/>
          <w:szCs w:val="18"/>
          <w:lang w:val="es-CL"/>
        </w:rPr>
        <w:t>FRANQUELO</w:t>
      </w:r>
      <w:r w:rsidR="04C50A21" w:rsidRPr="000C2F50">
        <w:rPr>
          <w:rFonts w:ascii="Palatino Linotype" w:hAnsi="Palatino Linotype"/>
          <w:color w:val="000000" w:themeColor="text1"/>
          <w:sz w:val="18"/>
          <w:szCs w:val="18"/>
          <w:lang w:val="es-CL"/>
        </w:rPr>
        <w:t>,</w:t>
      </w:r>
      <w:r w:rsidRPr="000C2F50">
        <w:rPr>
          <w:rFonts w:ascii="Palatino Linotype" w:hAnsi="Palatino Linotype"/>
          <w:color w:val="000000" w:themeColor="text1"/>
          <w:sz w:val="18"/>
          <w:szCs w:val="18"/>
          <w:lang w:val="es-CL"/>
        </w:rPr>
        <w:t xml:space="preserve"> M. NORAMBUENA. </w:t>
      </w:r>
      <w:r w:rsidRPr="71B65A72">
        <w:rPr>
          <w:rFonts w:ascii="Palatino Linotype" w:hAnsi="Palatino Linotype"/>
          <w:color w:val="000000" w:themeColor="text1"/>
          <w:sz w:val="18"/>
          <w:szCs w:val="18"/>
          <w:lang w:val="en-GB"/>
        </w:rPr>
        <w:t xml:space="preserve">Model Predictive Control for Power Converters and Drives: </w:t>
      </w:r>
      <w:r w:rsidRPr="71B65A72">
        <w:rPr>
          <w:rFonts w:ascii="Palatino Linotype" w:hAnsi="Palatino Linotype"/>
          <w:color w:val="000000" w:themeColor="text1"/>
          <w:sz w:val="18"/>
          <w:szCs w:val="18"/>
          <w:lang w:val="en-US"/>
        </w:rPr>
        <w:t>Advances and Trends. IEEE Transactions on Industrial Electronics</w:t>
      </w:r>
      <w:r w:rsidR="470CA427" w:rsidRPr="71B65A72">
        <w:rPr>
          <w:rFonts w:ascii="Palatino Linotype" w:hAnsi="Palatino Linotype"/>
          <w:color w:val="000000" w:themeColor="text1"/>
          <w:sz w:val="18"/>
          <w:szCs w:val="18"/>
          <w:lang w:val="en-US"/>
        </w:rPr>
        <w:t xml:space="preserve">, </w:t>
      </w:r>
      <w:r w:rsidR="40D297E1" w:rsidRPr="71B65A72">
        <w:rPr>
          <w:rFonts w:ascii="Palatino Linotype" w:hAnsi="Palatino Linotype"/>
          <w:color w:val="000000" w:themeColor="text1"/>
          <w:sz w:val="18"/>
          <w:szCs w:val="18"/>
          <w:lang w:val="en-US"/>
        </w:rPr>
        <w:t>vol. 64, no</w:t>
      </w:r>
      <w:r w:rsidR="0A9C3DE7" w:rsidRPr="71B65A72">
        <w:rPr>
          <w:rFonts w:ascii="Palatino Linotype" w:hAnsi="Palatino Linotype"/>
          <w:color w:val="000000" w:themeColor="text1"/>
          <w:sz w:val="18"/>
          <w:szCs w:val="18"/>
          <w:lang w:val="en-US"/>
        </w:rPr>
        <w:t>. 2, pp. 935-947, Feb. 2017. DOI</w:t>
      </w:r>
      <w:r w:rsidR="40D297E1" w:rsidRPr="71B65A72">
        <w:rPr>
          <w:rFonts w:ascii="Palatino Linotype" w:hAnsi="Palatino Linotype"/>
          <w:color w:val="000000" w:themeColor="text1"/>
          <w:sz w:val="18"/>
          <w:szCs w:val="18"/>
          <w:lang w:val="en-US"/>
        </w:rPr>
        <w:t>: 10.1109/TIE.2016.2625238</w:t>
      </w:r>
      <w:r w:rsidR="5BC89D74" w:rsidRPr="71B65A72">
        <w:rPr>
          <w:rFonts w:ascii="Palatino Linotype" w:hAnsi="Palatino Linotype"/>
          <w:color w:val="000000" w:themeColor="text1"/>
          <w:sz w:val="18"/>
          <w:szCs w:val="18"/>
          <w:lang w:val="en-US"/>
        </w:rPr>
        <w:t>. (</w:t>
      </w:r>
      <w:r w:rsidR="09CF7819" w:rsidRPr="71B65A72">
        <w:rPr>
          <w:rFonts w:ascii="Palatino Linotype" w:hAnsi="Palatino Linotype"/>
          <w:color w:val="000000" w:themeColor="text1"/>
          <w:sz w:val="18"/>
          <w:szCs w:val="18"/>
          <w:lang w:val="en-US"/>
        </w:rPr>
        <w:t>I.F. 7,168</w:t>
      </w:r>
      <w:r w:rsidR="5BC89D74" w:rsidRPr="71B65A72">
        <w:rPr>
          <w:rFonts w:ascii="Palatino Linotype" w:hAnsi="Palatino Linotype"/>
          <w:color w:val="000000" w:themeColor="text1"/>
          <w:sz w:val="18"/>
          <w:szCs w:val="18"/>
          <w:lang w:val="en-US"/>
        </w:rPr>
        <w:t>, Q1).</w:t>
      </w:r>
    </w:p>
    <w:p w14:paraId="3EB82E7B" w14:textId="77777777" w:rsidR="00C0746B" w:rsidRPr="00AB633D" w:rsidRDefault="00C0746B" w:rsidP="00BB5584">
      <w:pPr>
        <w:ind w:left="709" w:hanging="1"/>
        <w:jc w:val="both"/>
        <w:rPr>
          <w:rFonts w:ascii="Palatino Linotype" w:hAnsi="Palatino Linotype"/>
          <w:bCs/>
          <w:color w:val="404040"/>
          <w:sz w:val="18"/>
          <w:szCs w:val="18"/>
          <w:lang w:val="en-US"/>
        </w:rPr>
      </w:pPr>
      <w:r w:rsidRPr="00AB633D">
        <w:rPr>
          <w:rFonts w:ascii="Palatino Linotype" w:hAnsi="Palatino Linotype"/>
          <w:bCs/>
          <w:color w:val="404040"/>
          <w:sz w:val="18"/>
          <w:szCs w:val="18"/>
          <w:lang w:val="en-US"/>
        </w:rPr>
        <w:t>URL:</w:t>
      </w:r>
      <w:r w:rsidRPr="00AB633D">
        <w:rPr>
          <w:color w:val="000000"/>
          <w:sz w:val="27"/>
          <w:szCs w:val="27"/>
          <w:lang w:val="en-US"/>
        </w:rPr>
        <w:t> </w:t>
      </w:r>
      <w:hyperlink r:id="rId157" w:history="1">
        <w:r w:rsidRPr="00AB633D">
          <w:rPr>
            <w:rFonts w:ascii="Palatino Linotype" w:hAnsi="Palatino Linotype"/>
            <w:color w:val="0000FF"/>
            <w:sz w:val="18"/>
            <w:szCs w:val="18"/>
            <w:lang w:val="en-US" w:eastAsia="es-CL"/>
          </w:rPr>
          <w:t>http://ieeexplore.ieee.org/stamp/stamp.jsp?tp=&amp;arnumber=7733147&amp;isnumber=4387790</w:t>
        </w:r>
      </w:hyperlink>
    </w:p>
    <w:p w14:paraId="2946DB82" w14:textId="77777777" w:rsidR="000309FB" w:rsidRPr="00AB633D" w:rsidRDefault="000309FB" w:rsidP="00BB5584">
      <w:pPr>
        <w:suppressAutoHyphens w:val="0"/>
        <w:ind w:left="709" w:hanging="283"/>
        <w:rPr>
          <w:rFonts w:ascii="Palatino Linotype" w:hAnsi="Palatino Linotype"/>
          <w:bCs/>
          <w:color w:val="404040"/>
          <w:sz w:val="18"/>
          <w:szCs w:val="18"/>
          <w:lang w:val="en-US"/>
        </w:rPr>
      </w:pPr>
    </w:p>
    <w:p w14:paraId="58F0A39D" w14:textId="77777777" w:rsidR="0008248D" w:rsidRPr="00AB633D" w:rsidRDefault="57B24CCA" w:rsidP="0068740C">
      <w:pPr>
        <w:numPr>
          <w:ilvl w:val="0"/>
          <w:numId w:val="25"/>
        </w:numPr>
        <w:suppressAutoHyphens w:val="0"/>
        <w:ind w:left="709" w:hanging="283"/>
        <w:jc w:val="both"/>
        <w:rPr>
          <w:rFonts w:ascii="Palatino Linotype" w:hAnsi="Palatino Linotype"/>
          <w:bCs/>
          <w:color w:val="404040"/>
          <w:sz w:val="18"/>
          <w:szCs w:val="18"/>
          <w:lang w:val="en-US"/>
        </w:rPr>
      </w:pPr>
      <w:r w:rsidRPr="71B65A72">
        <w:rPr>
          <w:rFonts w:ascii="Palatino Linotype" w:hAnsi="Palatino Linotype"/>
          <w:b/>
          <w:bCs/>
          <w:color w:val="000000" w:themeColor="text1"/>
          <w:sz w:val="18"/>
          <w:szCs w:val="18"/>
          <w:lang w:val="es-CL"/>
        </w:rPr>
        <w:t>M. RIVERA</w:t>
      </w:r>
      <w:r w:rsidRPr="71B65A72">
        <w:rPr>
          <w:rFonts w:ascii="Palatino Linotype" w:hAnsi="Palatino Linotype"/>
          <w:color w:val="000000" w:themeColor="text1"/>
          <w:sz w:val="18"/>
          <w:szCs w:val="18"/>
          <w:lang w:val="es-CL"/>
        </w:rPr>
        <w:t xml:space="preserve">, J. RODRIGUEZ, S. VAZQUEZ. </w:t>
      </w:r>
      <w:r w:rsidRPr="71B65A72">
        <w:rPr>
          <w:rFonts w:ascii="Palatino Linotype" w:hAnsi="Palatino Linotype"/>
          <w:color w:val="000000" w:themeColor="text1"/>
          <w:sz w:val="18"/>
          <w:szCs w:val="18"/>
          <w:lang w:val="en-US"/>
        </w:rPr>
        <w:t xml:space="preserve">Predictive Control in Power Converters and Electrical Drives - Part IV. IEEE Transactions on Industrial Electronics, vol.   63, no. 9, pp. 5804-5806, Sept. 2016. </w:t>
      </w:r>
      <w:r w:rsidR="4B8B6ECD" w:rsidRPr="71B65A72">
        <w:rPr>
          <w:rFonts w:ascii="Palatino Linotype" w:hAnsi="Palatino Linotype"/>
          <w:color w:val="000000" w:themeColor="text1"/>
          <w:sz w:val="18"/>
          <w:szCs w:val="18"/>
          <w:lang w:val="en-US"/>
        </w:rPr>
        <w:t>DOI</w:t>
      </w:r>
      <w:r w:rsidRPr="71B65A72">
        <w:rPr>
          <w:rFonts w:ascii="Palatino Linotype" w:hAnsi="Palatino Linotype"/>
          <w:color w:val="000000" w:themeColor="text1"/>
          <w:sz w:val="18"/>
          <w:szCs w:val="18"/>
          <w:lang w:val="en-US"/>
        </w:rPr>
        <w:t>: 10.1109/TIE.2016.2587240</w:t>
      </w:r>
      <w:r w:rsidR="5BC89D74" w:rsidRPr="71B65A72">
        <w:rPr>
          <w:rFonts w:ascii="Palatino Linotype" w:hAnsi="Palatino Linotype"/>
          <w:color w:val="000000" w:themeColor="text1"/>
          <w:sz w:val="18"/>
          <w:szCs w:val="18"/>
          <w:lang w:val="en-US"/>
        </w:rPr>
        <w:t>. (</w:t>
      </w:r>
      <w:r w:rsidR="09CF7819" w:rsidRPr="71B65A72">
        <w:rPr>
          <w:rFonts w:ascii="Palatino Linotype" w:hAnsi="Palatino Linotype"/>
          <w:color w:val="000000" w:themeColor="text1"/>
          <w:sz w:val="18"/>
          <w:szCs w:val="18"/>
          <w:lang w:val="en-US"/>
        </w:rPr>
        <w:t>I.F. 7,168</w:t>
      </w:r>
      <w:r w:rsidR="5BC89D74" w:rsidRPr="71B65A72">
        <w:rPr>
          <w:rFonts w:ascii="Palatino Linotype" w:hAnsi="Palatino Linotype"/>
          <w:color w:val="000000" w:themeColor="text1"/>
          <w:sz w:val="18"/>
          <w:szCs w:val="18"/>
          <w:lang w:val="en-US"/>
        </w:rPr>
        <w:t>, Q1).</w:t>
      </w:r>
    </w:p>
    <w:p w14:paraId="21E90138" w14:textId="77777777" w:rsidR="00722E78" w:rsidRPr="00AB633D" w:rsidRDefault="0008248D" w:rsidP="00BB5584">
      <w:pPr>
        <w:spacing w:after="240"/>
        <w:ind w:left="709" w:hanging="1"/>
        <w:jc w:val="both"/>
        <w:rPr>
          <w:rFonts w:ascii="Palatino Linotype" w:hAnsi="Palatino Linotype"/>
          <w:color w:val="0000FF"/>
          <w:sz w:val="18"/>
          <w:szCs w:val="18"/>
          <w:lang w:val="en-US" w:eastAsia="es-CL"/>
        </w:rPr>
      </w:pPr>
      <w:r w:rsidRPr="00AB633D">
        <w:rPr>
          <w:rFonts w:ascii="Palatino Linotype" w:hAnsi="Palatino Linotype"/>
          <w:bCs/>
          <w:color w:val="404040"/>
          <w:sz w:val="18"/>
          <w:szCs w:val="18"/>
          <w:lang w:val="en-US"/>
        </w:rPr>
        <w:t>URL:</w:t>
      </w:r>
      <w:r w:rsidRPr="00AB633D">
        <w:rPr>
          <w:rStyle w:val="apple-converted-space"/>
          <w:rFonts w:ascii="Arial" w:hAnsi="Arial" w:cs="Arial"/>
          <w:color w:val="222222"/>
          <w:sz w:val="19"/>
          <w:szCs w:val="19"/>
          <w:lang w:val="en-US"/>
        </w:rPr>
        <w:t> </w:t>
      </w:r>
      <w:hyperlink r:id="rId158" w:tgtFrame="_blank" w:history="1">
        <w:r w:rsidRPr="00AB633D">
          <w:rPr>
            <w:rFonts w:ascii="Palatino Linotype" w:hAnsi="Palatino Linotype"/>
            <w:color w:val="0000FF"/>
            <w:sz w:val="18"/>
            <w:szCs w:val="18"/>
            <w:lang w:val="en-US" w:eastAsia="es-CL"/>
          </w:rPr>
          <w:t>http://ieeexplore.ieee.org/stamp/stamp.jsp?tp=&amp;arnumber=7511771&amp;isnumber=7536632</w:t>
        </w:r>
      </w:hyperlink>
    </w:p>
    <w:p w14:paraId="76341D89" w14:textId="77777777" w:rsidR="0008248D" w:rsidRPr="00AB633D" w:rsidRDefault="0C13D016" w:rsidP="0068740C">
      <w:pPr>
        <w:numPr>
          <w:ilvl w:val="0"/>
          <w:numId w:val="25"/>
        </w:numPr>
        <w:ind w:left="709" w:hanging="283"/>
        <w:jc w:val="both"/>
        <w:rPr>
          <w:rFonts w:ascii="Palatino Linotype" w:hAnsi="Palatino Linotype"/>
          <w:bCs/>
          <w:color w:val="404040"/>
          <w:sz w:val="18"/>
          <w:szCs w:val="18"/>
          <w:lang w:val="en-US"/>
        </w:rPr>
      </w:pPr>
      <w:r w:rsidRPr="000C2F50">
        <w:rPr>
          <w:rFonts w:ascii="Palatino Linotype" w:hAnsi="Palatino Linotype"/>
          <w:color w:val="000000" w:themeColor="text1"/>
          <w:sz w:val="18"/>
          <w:szCs w:val="18"/>
          <w:lang w:val="es-CL"/>
        </w:rPr>
        <w:t xml:space="preserve">P. ACUÑA, R. AGUILERA, A. GUIAS, V. AGELIDIS, </w:t>
      </w:r>
      <w:r w:rsidRPr="000C2F50">
        <w:rPr>
          <w:rFonts w:ascii="Palatino Linotype" w:hAnsi="Palatino Linotype"/>
          <w:b/>
          <w:bCs/>
          <w:color w:val="000000" w:themeColor="text1"/>
          <w:sz w:val="18"/>
          <w:szCs w:val="18"/>
          <w:lang w:val="es-CL"/>
        </w:rPr>
        <w:t>M. RIVERA</w:t>
      </w:r>
      <w:r w:rsidRPr="000C2F50">
        <w:rPr>
          <w:rFonts w:ascii="Palatino Linotype" w:hAnsi="Palatino Linotype"/>
          <w:color w:val="000000" w:themeColor="text1"/>
          <w:sz w:val="18"/>
          <w:szCs w:val="18"/>
          <w:lang w:val="es-CL"/>
        </w:rPr>
        <w:t xml:space="preserve">, C. BAIER. </w:t>
      </w:r>
      <w:r w:rsidRPr="71B65A72">
        <w:rPr>
          <w:rFonts w:ascii="Palatino Linotype" w:hAnsi="Palatino Linotype"/>
          <w:color w:val="000000" w:themeColor="text1"/>
          <w:sz w:val="18"/>
          <w:szCs w:val="18"/>
          <w:lang w:val="en-US"/>
        </w:rPr>
        <w:t>Cascade-Free Model Predictive Control for Single-Phase Grid-Connected Power Converters. IEEE Transactions on Industrial Electron</w:t>
      </w:r>
      <w:r w:rsidR="4B8B6ECD" w:rsidRPr="71B65A72">
        <w:rPr>
          <w:rFonts w:ascii="Palatino Linotype" w:hAnsi="Palatino Linotype"/>
          <w:color w:val="000000" w:themeColor="text1"/>
          <w:sz w:val="18"/>
          <w:szCs w:val="18"/>
          <w:lang w:val="en-US"/>
        </w:rPr>
        <w:t>ics, vol.</w:t>
      </w:r>
      <w:r w:rsidR="5BC89D74" w:rsidRPr="71B65A72">
        <w:rPr>
          <w:rFonts w:ascii="Palatino Linotype" w:hAnsi="Palatino Linotype"/>
          <w:color w:val="000000" w:themeColor="text1"/>
          <w:sz w:val="18"/>
          <w:szCs w:val="18"/>
          <w:lang w:val="en-US"/>
        </w:rPr>
        <w:t xml:space="preserve"> 64, no. 1, pp. 285-294. Jan. 2017</w:t>
      </w:r>
      <w:r w:rsidR="4B8B6ECD" w:rsidRPr="71B65A72">
        <w:rPr>
          <w:rFonts w:ascii="Palatino Linotype" w:hAnsi="Palatino Linotype"/>
          <w:color w:val="000000" w:themeColor="text1"/>
          <w:sz w:val="18"/>
          <w:szCs w:val="18"/>
          <w:lang w:val="en-US"/>
        </w:rPr>
        <w:t>. DOI</w:t>
      </w:r>
      <w:r w:rsidR="57B24CCA" w:rsidRPr="71B65A72">
        <w:rPr>
          <w:rFonts w:ascii="Palatino Linotype" w:hAnsi="Palatino Linotype"/>
          <w:color w:val="000000" w:themeColor="text1"/>
          <w:sz w:val="18"/>
          <w:szCs w:val="18"/>
          <w:lang w:val="en-US"/>
        </w:rPr>
        <w:t>: 10.1109/TIE.2016.2599478</w:t>
      </w:r>
      <w:r w:rsidR="5BC89D74" w:rsidRPr="71B65A72">
        <w:rPr>
          <w:rFonts w:ascii="Palatino Linotype" w:hAnsi="Palatino Linotype"/>
          <w:color w:val="000000" w:themeColor="text1"/>
          <w:sz w:val="18"/>
          <w:szCs w:val="18"/>
          <w:lang w:val="en-US"/>
        </w:rPr>
        <w:t>. (</w:t>
      </w:r>
      <w:r w:rsidR="09CF7819" w:rsidRPr="71B65A72">
        <w:rPr>
          <w:rFonts w:ascii="Palatino Linotype" w:hAnsi="Palatino Linotype"/>
          <w:color w:val="000000" w:themeColor="text1"/>
          <w:sz w:val="18"/>
          <w:szCs w:val="18"/>
          <w:lang w:val="en-US"/>
        </w:rPr>
        <w:t>I.F. 7,168</w:t>
      </w:r>
      <w:r w:rsidR="5BC89D74" w:rsidRPr="71B65A72">
        <w:rPr>
          <w:rFonts w:ascii="Palatino Linotype" w:hAnsi="Palatino Linotype"/>
          <w:color w:val="000000" w:themeColor="text1"/>
          <w:sz w:val="18"/>
          <w:szCs w:val="18"/>
          <w:lang w:val="en-US"/>
        </w:rPr>
        <w:t>, Q1).</w:t>
      </w:r>
    </w:p>
    <w:p w14:paraId="46BB80AF" w14:textId="77777777" w:rsidR="000309FB" w:rsidRPr="00AB633D" w:rsidRDefault="0008248D" w:rsidP="00BB5584">
      <w:pPr>
        <w:spacing w:after="240"/>
        <w:ind w:left="709" w:hanging="1"/>
        <w:rPr>
          <w:rFonts w:ascii="Palatino Linotype" w:hAnsi="Palatino Linotype"/>
          <w:color w:val="0000FF"/>
          <w:sz w:val="18"/>
          <w:szCs w:val="18"/>
          <w:lang w:val="en-US" w:eastAsia="es-CL"/>
        </w:rPr>
      </w:pPr>
      <w:r w:rsidRPr="00AB633D">
        <w:rPr>
          <w:rFonts w:ascii="Palatino Linotype" w:hAnsi="Palatino Linotype"/>
          <w:bCs/>
          <w:color w:val="404040"/>
          <w:sz w:val="18"/>
          <w:szCs w:val="18"/>
          <w:lang w:val="en-US"/>
        </w:rPr>
        <w:t>URL:</w:t>
      </w:r>
      <w:r w:rsidRPr="00AB633D">
        <w:rPr>
          <w:rStyle w:val="apple-converted-space"/>
          <w:rFonts w:ascii="Arial" w:hAnsi="Arial" w:cs="Arial"/>
          <w:color w:val="222222"/>
          <w:sz w:val="19"/>
          <w:szCs w:val="19"/>
          <w:lang w:val="en-US"/>
        </w:rPr>
        <w:t> </w:t>
      </w:r>
      <w:hyperlink r:id="rId159" w:tgtFrame="_blank" w:history="1">
        <w:r w:rsidRPr="00AB633D">
          <w:rPr>
            <w:rFonts w:ascii="Palatino Linotype" w:hAnsi="Palatino Linotype"/>
            <w:color w:val="0000FF"/>
            <w:sz w:val="18"/>
            <w:szCs w:val="18"/>
            <w:lang w:val="en-US" w:eastAsia="es-CL"/>
          </w:rPr>
          <w:t>http://ieeexplore.ieee.org/stamp/stamp.jsp?tp=&amp;arnumber=7539532&amp;isnumber=4387790</w:t>
        </w:r>
      </w:hyperlink>
    </w:p>
    <w:p w14:paraId="024C0404" w14:textId="77777777" w:rsidR="00E0687C" w:rsidRPr="00AB633D" w:rsidRDefault="3AE2AD3F" w:rsidP="0068740C">
      <w:pPr>
        <w:numPr>
          <w:ilvl w:val="0"/>
          <w:numId w:val="25"/>
        </w:numPr>
        <w:ind w:left="709" w:hanging="283"/>
        <w:jc w:val="both"/>
        <w:rPr>
          <w:rFonts w:ascii="Palatino Linotype" w:hAnsi="Palatino Linotype"/>
          <w:bCs/>
          <w:color w:val="404040"/>
          <w:sz w:val="18"/>
          <w:szCs w:val="18"/>
          <w:lang w:val="en-US"/>
        </w:rPr>
      </w:pPr>
      <w:r w:rsidRPr="71B65A72">
        <w:rPr>
          <w:rFonts w:ascii="Palatino Linotype" w:hAnsi="Palatino Linotype"/>
          <w:color w:val="000000" w:themeColor="text1"/>
          <w:sz w:val="18"/>
          <w:szCs w:val="18"/>
          <w:lang w:val="es-CL"/>
        </w:rPr>
        <w:lastRenderedPageBreak/>
        <w:t>C. GARCÍA</w:t>
      </w:r>
      <w:r w:rsidR="410B1EB1" w:rsidRPr="71B65A72">
        <w:rPr>
          <w:rFonts w:ascii="Palatino Linotype" w:hAnsi="Palatino Linotype"/>
          <w:color w:val="000000" w:themeColor="text1"/>
          <w:sz w:val="18"/>
          <w:szCs w:val="18"/>
          <w:lang w:val="es-CL"/>
        </w:rPr>
        <w:t>,</w:t>
      </w:r>
      <w:r w:rsidRPr="71B65A72">
        <w:rPr>
          <w:rFonts w:ascii="Palatino Linotype" w:hAnsi="Palatino Linotype"/>
          <w:b/>
          <w:bCs/>
          <w:color w:val="000000" w:themeColor="text1"/>
          <w:sz w:val="18"/>
          <w:szCs w:val="18"/>
          <w:lang w:val="es-CL"/>
        </w:rPr>
        <w:t xml:space="preserve"> M. RIVERA</w:t>
      </w:r>
      <w:r w:rsidRPr="71B65A72">
        <w:rPr>
          <w:rFonts w:ascii="Palatino Linotype" w:hAnsi="Palatino Linotype"/>
          <w:color w:val="000000" w:themeColor="text1"/>
          <w:sz w:val="18"/>
          <w:szCs w:val="18"/>
          <w:lang w:val="es-CL"/>
        </w:rPr>
        <w:t xml:space="preserve">, </w:t>
      </w:r>
      <w:r w:rsidR="46EE245B" w:rsidRPr="71B65A72">
        <w:rPr>
          <w:rFonts w:ascii="Palatino Linotype" w:hAnsi="Palatino Linotype"/>
          <w:color w:val="000000" w:themeColor="text1"/>
          <w:sz w:val="18"/>
          <w:szCs w:val="18"/>
          <w:lang w:val="es-CL"/>
        </w:rPr>
        <w:t>J</w:t>
      </w:r>
      <w:r w:rsidRPr="71B65A72">
        <w:rPr>
          <w:rFonts w:ascii="Palatino Linotype" w:hAnsi="Palatino Linotype"/>
          <w:color w:val="000000" w:themeColor="text1"/>
          <w:sz w:val="18"/>
          <w:szCs w:val="18"/>
          <w:lang w:val="es-CL"/>
        </w:rPr>
        <w:t>. RODRIGUEZ,</w:t>
      </w:r>
      <w:r w:rsidR="46EE245B" w:rsidRPr="71B65A72">
        <w:rPr>
          <w:rFonts w:ascii="Palatino Linotype" w:hAnsi="Palatino Linotype"/>
          <w:color w:val="000000" w:themeColor="text1"/>
          <w:sz w:val="18"/>
          <w:szCs w:val="18"/>
          <w:lang w:val="es-CL"/>
        </w:rPr>
        <w:t xml:space="preserve"> </w:t>
      </w:r>
      <w:r w:rsidRPr="71B65A72">
        <w:rPr>
          <w:rFonts w:ascii="Palatino Linotype" w:hAnsi="Palatino Linotype"/>
          <w:color w:val="000000" w:themeColor="text1"/>
          <w:sz w:val="18"/>
          <w:szCs w:val="18"/>
          <w:lang w:val="es-CL"/>
        </w:rPr>
        <w:t>P. WHEELER</w:t>
      </w:r>
      <w:r w:rsidR="46EE245B" w:rsidRPr="71B65A72">
        <w:rPr>
          <w:rFonts w:ascii="Palatino Linotype" w:hAnsi="Palatino Linotype"/>
          <w:color w:val="000000" w:themeColor="text1"/>
          <w:sz w:val="18"/>
          <w:szCs w:val="18"/>
          <w:lang w:val="es-CL"/>
        </w:rPr>
        <w:t>, R. PEÑA</w:t>
      </w:r>
      <w:r w:rsidRPr="71B65A72">
        <w:rPr>
          <w:rFonts w:ascii="Palatino Linotype" w:hAnsi="Palatino Linotype"/>
          <w:color w:val="000000" w:themeColor="text1"/>
          <w:sz w:val="18"/>
          <w:szCs w:val="18"/>
          <w:lang w:val="es-CL"/>
        </w:rPr>
        <w:t xml:space="preserve">. </w:t>
      </w:r>
      <w:r w:rsidRPr="71B65A72">
        <w:rPr>
          <w:rFonts w:ascii="Palatino Linotype" w:hAnsi="Palatino Linotype"/>
          <w:color w:val="000000" w:themeColor="text1"/>
          <w:sz w:val="18"/>
          <w:szCs w:val="18"/>
          <w:lang w:val="en-US"/>
        </w:rPr>
        <w:t>Predictive Current Control with Instantaneous Reactive Power Minimization for a Four-Leg Indirect Matrix Converter. IEEE Transactions on Industrial Electro</w:t>
      </w:r>
      <w:r w:rsidR="46EE245B" w:rsidRPr="71B65A72">
        <w:rPr>
          <w:rFonts w:ascii="Palatino Linotype" w:hAnsi="Palatino Linotype"/>
          <w:color w:val="000000" w:themeColor="text1"/>
          <w:sz w:val="18"/>
          <w:szCs w:val="18"/>
          <w:lang w:val="en-US"/>
        </w:rPr>
        <w:t>nics, vol.</w:t>
      </w:r>
      <w:r w:rsidR="6709F160" w:rsidRPr="71B65A72">
        <w:rPr>
          <w:rFonts w:ascii="Palatino Linotype" w:hAnsi="Palatino Linotype"/>
          <w:color w:val="000000" w:themeColor="text1"/>
          <w:sz w:val="18"/>
          <w:szCs w:val="18"/>
          <w:lang w:val="en-US"/>
        </w:rPr>
        <w:t xml:space="preserve"> 64</w:t>
      </w:r>
      <w:r w:rsidR="46EE245B" w:rsidRPr="71B65A72">
        <w:rPr>
          <w:rFonts w:ascii="Palatino Linotype" w:hAnsi="Palatino Linotype"/>
          <w:color w:val="000000" w:themeColor="text1"/>
          <w:sz w:val="18"/>
          <w:szCs w:val="18"/>
          <w:lang w:val="en-US"/>
        </w:rPr>
        <w:t>, no.</w:t>
      </w:r>
      <w:r w:rsidR="6709F160" w:rsidRPr="71B65A72">
        <w:rPr>
          <w:rFonts w:ascii="Palatino Linotype" w:hAnsi="Palatino Linotype"/>
          <w:color w:val="000000" w:themeColor="text1"/>
          <w:sz w:val="18"/>
          <w:szCs w:val="18"/>
          <w:lang w:val="en-US"/>
        </w:rPr>
        <w:t xml:space="preserve"> 2</w:t>
      </w:r>
      <w:r w:rsidR="46EE245B" w:rsidRPr="71B65A72">
        <w:rPr>
          <w:rFonts w:ascii="Palatino Linotype" w:hAnsi="Palatino Linotype"/>
          <w:color w:val="000000" w:themeColor="text1"/>
          <w:sz w:val="18"/>
          <w:szCs w:val="18"/>
          <w:lang w:val="en-US"/>
        </w:rPr>
        <w:t>, pp.</w:t>
      </w:r>
      <w:r w:rsidR="6709F160" w:rsidRPr="71B65A72">
        <w:rPr>
          <w:rFonts w:ascii="Palatino Linotype" w:hAnsi="Palatino Linotype"/>
          <w:color w:val="000000" w:themeColor="text1"/>
          <w:sz w:val="18"/>
          <w:szCs w:val="18"/>
          <w:lang w:val="en-US"/>
        </w:rPr>
        <w:t xml:space="preserve"> 922-929</w:t>
      </w:r>
      <w:r w:rsidR="2E63A76B" w:rsidRPr="71B65A72">
        <w:rPr>
          <w:rFonts w:ascii="Palatino Linotype" w:hAnsi="Palatino Linotype"/>
          <w:color w:val="000000" w:themeColor="text1"/>
          <w:sz w:val="18"/>
          <w:szCs w:val="18"/>
          <w:lang w:val="en-US"/>
        </w:rPr>
        <w:t>.</w:t>
      </w:r>
      <w:r w:rsidR="6709F160" w:rsidRPr="71B65A72">
        <w:rPr>
          <w:rFonts w:ascii="Palatino Linotype" w:hAnsi="Palatino Linotype"/>
          <w:color w:val="000000" w:themeColor="text1"/>
          <w:sz w:val="18"/>
          <w:szCs w:val="18"/>
          <w:lang w:val="en-US"/>
        </w:rPr>
        <w:t xml:space="preserve"> Feb. 2017.</w:t>
      </w:r>
      <w:r w:rsidR="2E63A76B" w:rsidRPr="71B65A72">
        <w:rPr>
          <w:rFonts w:ascii="Palatino Linotype" w:hAnsi="Palatino Linotype"/>
          <w:color w:val="000000" w:themeColor="text1"/>
          <w:sz w:val="18"/>
          <w:szCs w:val="18"/>
          <w:lang w:val="en-US"/>
        </w:rPr>
        <w:t xml:space="preserve"> </w:t>
      </w:r>
      <w:r w:rsidR="4B8B6ECD" w:rsidRPr="71B65A72">
        <w:rPr>
          <w:rFonts w:ascii="Palatino Linotype" w:hAnsi="Palatino Linotype"/>
          <w:color w:val="000000" w:themeColor="text1"/>
          <w:sz w:val="18"/>
          <w:szCs w:val="18"/>
          <w:lang w:val="en-US"/>
        </w:rPr>
        <w:t>DOI</w:t>
      </w:r>
      <w:r w:rsidR="46EE245B" w:rsidRPr="71B65A72">
        <w:rPr>
          <w:rFonts w:ascii="Palatino Linotype" w:hAnsi="Palatino Linotype"/>
          <w:color w:val="000000" w:themeColor="text1"/>
          <w:sz w:val="18"/>
          <w:szCs w:val="18"/>
          <w:lang w:val="en-US"/>
        </w:rPr>
        <w:t>: 10.1109/TIE.2016.2610939</w:t>
      </w:r>
      <w:r w:rsidR="2E63A76B" w:rsidRPr="71B65A72">
        <w:rPr>
          <w:rFonts w:ascii="Palatino Linotype" w:hAnsi="Palatino Linotype"/>
          <w:color w:val="000000" w:themeColor="text1"/>
          <w:sz w:val="18"/>
          <w:szCs w:val="18"/>
          <w:lang w:val="en-US"/>
        </w:rPr>
        <w:t>.</w:t>
      </w:r>
      <w:r w:rsidR="5BC89D74" w:rsidRPr="71B65A72">
        <w:rPr>
          <w:rFonts w:ascii="Palatino Linotype" w:hAnsi="Palatino Linotype"/>
          <w:color w:val="000000" w:themeColor="text1"/>
          <w:sz w:val="18"/>
          <w:szCs w:val="18"/>
          <w:lang w:val="en-US"/>
        </w:rPr>
        <w:t xml:space="preserve"> (</w:t>
      </w:r>
      <w:r w:rsidR="09CF7819" w:rsidRPr="71B65A72">
        <w:rPr>
          <w:rFonts w:ascii="Palatino Linotype" w:hAnsi="Palatino Linotype"/>
          <w:color w:val="000000" w:themeColor="text1"/>
          <w:sz w:val="18"/>
          <w:szCs w:val="18"/>
          <w:lang w:val="en-US"/>
        </w:rPr>
        <w:t>I.F. 7,168</w:t>
      </w:r>
      <w:r w:rsidR="5BC89D74" w:rsidRPr="71B65A72">
        <w:rPr>
          <w:rFonts w:ascii="Palatino Linotype" w:hAnsi="Palatino Linotype"/>
          <w:color w:val="000000" w:themeColor="text1"/>
          <w:sz w:val="18"/>
          <w:szCs w:val="18"/>
          <w:lang w:val="en-US"/>
        </w:rPr>
        <w:t>, Q1).</w:t>
      </w:r>
    </w:p>
    <w:p w14:paraId="0ED8C446" w14:textId="77777777" w:rsidR="00040597" w:rsidRPr="00AB633D" w:rsidRDefault="000309FB" w:rsidP="00BB5584">
      <w:pPr>
        <w:spacing w:after="240"/>
        <w:ind w:left="709" w:hanging="1"/>
        <w:jc w:val="both"/>
        <w:rPr>
          <w:rFonts w:ascii="Palatino Linotype" w:hAnsi="Palatino Linotype"/>
          <w:bCs/>
          <w:color w:val="404040"/>
          <w:sz w:val="18"/>
          <w:szCs w:val="18"/>
          <w:lang w:val="en-US"/>
        </w:rPr>
      </w:pPr>
      <w:r w:rsidRPr="00AB633D">
        <w:rPr>
          <w:rFonts w:ascii="Palatino Linotype" w:hAnsi="Palatino Linotype"/>
          <w:bCs/>
          <w:color w:val="404040"/>
          <w:sz w:val="18"/>
          <w:szCs w:val="18"/>
          <w:lang w:val="en-US"/>
        </w:rPr>
        <w:t>URL:</w:t>
      </w:r>
      <w:r w:rsidRPr="00AB633D">
        <w:rPr>
          <w:color w:val="000000"/>
          <w:sz w:val="27"/>
          <w:szCs w:val="27"/>
          <w:lang w:val="en-US"/>
        </w:rPr>
        <w:t> </w:t>
      </w:r>
      <w:hyperlink r:id="rId160" w:history="1">
        <w:r w:rsidRPr="00AB633D">
          <w:rPr>
            <w:rFonts w:ascii="Palatino Linotype" w:hAnsi="Palatino Linotype"/>
            <w:color w:val="0000FF"/>
            <w:sz w:val="18"/>
            <w:szCs w:val="18"/>
            <w:lang w:val="en-US" w:eastAsia="es-CL"/>
          </w:rPr>
          <w:t>http://ieeexplore.ieee.org/stamp/stamp.jsp?tp=&amp;arnumber=7571175&amp;isnumber=4387790</w:t>
        </w:r>
      </w:hyperlink>
    </w:p>
    <w:p w14:paraId="2659E729" w14:textId="77777777" w:rsidR="00040597" w:rsidRPr="00AB633D" w:rsidRDefault="3AE2AD3F" w:rsidP="0068740C">
      <w:pPr>
        <w:numPr>
          <w:ilvl w:val="0"/>
          <w:numId w:val="25"/>
        </w:numPr>
        <w:ind w:left="709" w:hanging="283"/>
        <w:jc w:val="both"/>
        <w:rPr>
          <w:rFonts w:ascii="Palatino Linotype" w:hAnsi="Palatino Linotype"/>
          <w:bCs/>
          <w:color w:val="404040"/>
          <w:sz w:val="18"/>
          <w:szCs w:val="18"/>
          <w:lang w:val="en-US"/>
        </w:rPr>
      </w:pPr>
      <w:r w:rsidRPr="71B65A72">
        <w:rPr>
          <w:rFonts w:ascii="Palatino Linotype" w:hAnsi="Palatino Linotype"/>
          <w:color w:val="000000" w:themeColor="text1"/>
          <w:sz w:val="18"/>
          <w:szCs w:val="18"/>
          <w:lang w:val="en-US"/>
        </w:rPr>
        <w:t>J. RIEDEMANN, I. ANDRADE, R. PEÑA, R. BLASCO-GIMENEZ, J. CLARE, P.</w:t>
      </w:r>
      <w:r w:rsidR="7C161514" w:rsidRPr="71B65A72">
        <w:rPr>
          <w:rFonts w:ascii="Palatino Linotype" w:hAnsi="Palatino Linotype"/>
          <w:color w:val="000000" w:themeColor="text1"/>
          <w:sz w:val="18"/>
          <w:szCs w:val="18"/>
          <w:lang w:val="en-US"/>
        </w:rPr>
        <w:t xml:space="preserve"> </w:t>
      </w:r>
      <w:r w:rsidRPr="71B65A72">
        <w:rPr>
          <w:rFonts w:ascii="Palatino Linotype" w:hAnsi="Palatino Linotype"/>
          <w:color w:val="000000" w:themeColor="text1"/>
          <w:sz w:val="18"/>
          <w:szCs w:val="18"/>
          <w:lang w:val="en-US"/>
        </w:rPr>
        <w:t xml:space="preserve">MELIN, </w:t>
      </w:r>
      <w:r w:rsidRPr="71B65A72">
        <w:rPr>
          <w:rFonts w:ascii="Palatino Linotype" w:hAnsi="Palatino Linotype"/>
          <w:b/>
          <w:bCs/>
          <w:color w:val="000000" w:themeColor="text1"/>
          <w:sz w:val="18"/>
          <w:szCs w:val="18"/>
          <w:lang w:val="en-US"/>
        </w:rPr>
        <w:t>M. RIVERA</w:t>
      </w:r>
      <w:r w:rsidRPr="71B65A72">
        <w:rPr>
          <w:rFonts w:ascii="Palatino Linotype" w:hAnsi="Palatino Linotype"/>
          <w:color w:val="000000" w:themeColor="text1"/>
          <w:sz w:val="18"/>
          <w:szCs w:val="18"/>
          <w:lang w:val="en-US"/>
        </w:rPr>
        <w:t xml:space="preserve">.  Modulation Strategies for an Open-End Winding Induction Machine fed by a Two-Output Indirect Matrix Converter. Mathematics and Computers in Simulation, Available online 15 June 2016, ISSN 0378-4754, </w:t>
      </w:r>
      <w:hyperlink r:id="rId161">
        <w:r w:rsidR="4B8B6ECD" w:rsidRPr="71B65A72">
          <w:rPr>
            <w:rFonts w:ascii="Palatino Linotype" w:hAnsi="Palatino Linotype"/>
            <w:color w:val="000000" w:themeColor="text1"/>
            <w:sz w:val="18"/>
            <w:szCs w:val="18"/>
            <w:lang w:val="en-US"/>
          </w:rPr>
          <w:t>DOI</w:t>
        </w:r>
        <w:proofErr w:type="gramStart"/>
        <w:r w:rsidR="0B54526A" w:rsidRPr="71B65A72">
          <w:rPr>
            <w:rFonts w:ascii="Palatino Linotype" w:hAnsi="Palatino Linotype"/>
            <w:color w:val="000000" w:themeColor="text1"/>
            <w:sz w:val="18"/>
            <w:szCs w:val="18"/>
            <w:lang w:val="en-US"/>
          </w:rPr>
          <w:t>:</w:t>
        </w:r>
        <w:r w:rsidR="4B8B6ECD" w:rsidRPr="71B65A72">
          <w:rPr>
            <w:rFonts w:ascii="Palatino Linotype" w:hAnsi="Palatino Linotype"/>
            <w:color w:val="000000" w:themeColor="text1"/>
            <w:sz w:val="18"/>
            <w:szCs w:val="18"/>
            <w:lang w:val="en-US"/>
          </w:rPr>
          <w:t xml:space="preserve"> </w:t>
        </w:r>
        <w:r w:rsidR="2F32ADE8" w:rsidRPr="71B65A72">
          <w:rPr>
            <w:rFonts w:ascii="Palatino Linotype" w:hAnsi="Palatino Linotype"/>
            <w:color w:val="000000" w:themeColor="text1"/>
            <w:sz w:val="18"/>
            <w:szCs w:val="18"/>
            <w:lang w:val="en-US"/>
          </w:rPr>
          <w:t xml:space="preserve"> </w:t>
        </w:r>
        <w:r w:rsidR="0B54526A" w:rsidRPr="71B65A72">
          <w:rPr>
            <w:rFonts w:ascii="Palatino Linotype" w:hAnsi="Palatino Linotype"/>
            <w:color w:val="000000" w:themeColor="text1"/>
            <w:sz w:val="18"/>
            <w:szCs w:val="18"/>
            <w:lang w:val="en-US"/>
          </w:rPr>
          <w:t>10.1016/j.matcom</w:t>
        </w:r>
        <w:proofErr w:type="gramEnd"/>
        <w:r w:rsidR="0B54526A" w:rsidRPr="71B65A72">
          <w:rPr>
            <w:rFonts w:ascii="Palatino Linotype" w:hAnsi="Palatino Linotype"/>
            <w:color w:val="000000" w:themeColor="text1"/>
            <w:sz w:val="18"/>
            <w:szCs w:val="18"/>
            <w:lang w:val="en-US"/>
          </w:rPr>
          <w:t>.2016.05.007</w:t>
        </w:r>
      </w:hyperlink>
      <w:r w:rsidR="0B54526A" w:rsidRPr="71B65A72">
        <w:rPr>
          <w:rFonts w:ascii="Palatino Linotype" w:hAnsi="Palatino Linotype"/>
          <w:color w:val="000000" w:themeColor="text1"/>
          <w:sz w:val="18"/>
          <w:szCs w:val="18"/>
          <w:lang w:val="en-US"/>
        </w:rPr>
        <w:t xml:space="preserve">. </w:t>
      </w:r>
      <w:r w:rsidR="4BE248FD" w:rsidRPr="71B65A72">
        <w:rPr>
          <w:rFonts w:ascii="Palatino Linotype" w:hAnsi="Palatino Linotype"/>
          <w:color w:val="000000" w:themeColor="text1"/>
          <w:sz w:val="18"/>
          <w:szCs w:val="18"/>
          <w:lang w:val="en-US"/>
        </w:rPr>
        <w:t>(I.F. 1,218, Q1).</w:t>
      </w:r>
    </w:p>
    <w:p w14:paraId="15B69A2D" w14:textId="77777777" w:rsidR="00323371" w:rsidRPr="00AB633D" w:rsidRDefault="00040597" w:rsidP="00BB5584">
      <w:pPr>
        <w:spacing w:after="240"/>
        <w:ind w:left="709" w:hanging="1"/>
        <w:jc w:val="both"/>
        <w:rPr>
          <w:rFonts w:ascii="Palatino Linotype" w:hAnsi="Palatino Linotype"/>
          <w:bCs/>
          <w:color w:val="404040"/>
          <w:sz w:val="18"/>
          <w:szCs w:val="18"/>
          <w:lang w:val="en-US"/>
        </w:rPr>
      </w:pPr>
      <w:r w:rsidRPr="00AB633D">
        <w:rPr>
          <w:rFonts w:ascii="Palatino Linotype" w:hAnsi="Palatino Linotype"/>
          <w:bCs/>
          <w:color w:val="404040"/>
          <w:sz w:val="18"/>
          <w:szCs w:val="18"/>
          <w:lang w:val="en-US"/>
        </w:rPr>
        <w:t xml:space="preserve">URL: </w:t>
      </w:r>
      <w:hyperlink r:id="rId162" w:history="1">
        <w:r w:rsidR="009B648E" w:rsidRPr="00AB633D">
          <w:rPr>
            <w:rFonts w:ascii="Palatino Linotype" w:hAnsi="Palatino Linotype"/>
            <w:color w:val="0000FF"/>
            <w:sz w:val="18"/>
            <w:szCs w:val="18"/>
            <w:lang w:val="en-US" w:eastAsia="es-CL"/>
          </w:rPr>
          <w:t>http://dx.doi.org/10.1016/j.matcom.2016.05.007</w:t>
        </w:r>
      </w:hyperlink>
    </w:p>
    <w:p w14:paraId="761AC8A5" w14:textId="77777777" w:rsidR="000B18A2" w:rsidRPr="00AB633D" w:rsidRDefault="20D8F1BB" w:rsidP="0068740C">
      <w:pPr>
        <w:numPr>
          <w:ilvl w:val="0"/>
          <w:numId w:val="25"/>
        </w:numPr>
        <w:ind w:left="709" w:hanging="283"/>
        <w:jc w:val="both"/>
        <w:rPr>
          <w:rFonts w:ascii="Palatino Linotype" w:hAnsi="Palatino Linotype"/>
          <w:bCs/>
          <w:color w:val="404040"/>
          <w:sz w:val="18"/>
          <w:szCs w:val="18"/>
          <w:lang w:val="en-US"/>
        </w:rPr>
      </w:pPr>
      <w:r w:rsidRPr="71B65A72">
        <w:rPr>
          <w:rFonts w:ascii="Palatino Linotype" w:hAnsi="Palatino Linotype"/>
          <w:b/>
          <w:bCs/>
          <w:color w:val="000000" w:themeColor="text1"/>
          <w:sz w:val="18"/>
          <w:szCs w:val="18"/>
          <w:lang w:val="es-CL"/>
        </w:rPr>
        <w:t xml:space="preserve">M. RIVERA, </w:t>
      </w:r>
      <w:r w:rsidRPr="71B65A72">
        <w:rPr>
          <w:rFonts w:ascii="Palatino Linotype" w:hAnsi="Palatino Linotype"/>
          <w:color w:val="000000" w:themeColor="text1"/>
          <w:sz w:val="18"/>
          <w:szCs w:val="18"/>
          <w:lang w:val="es-CL"/>
        </w:rPr>
        <w:t xml:space="preserve">J. RODRIGUEZ, S. VAZQUEZ. </w:t>
      </w:r>
      <w:r w:rsidRPr="71B65A72">
        <w:rPr>
          <w:rFonts w:ascii="Palatino Linotype" w:hAnsi="Palatino Linotype"/>
          <w:color w:val="000000" w:themeColor="text1"/>
          <w:sz w:val="18"/>
          <w:szCs w:val="18"/>
          <w:lang w:val="en-US"/>
        </w:rPr>
        <w:t>Predictive Control in Power Converters and Electrical Drives - Part III. IEEE Transactions on Industrial Electronics</w:t>
      </w:r>
      <w:r w:rsidR="550AF0B4" w:rsidRPr="71B65A72">
        <w:rPr>
          <w:rFonts w:ascii="Palatino Linotype" w:hAnsi="Palatino Linotype"/>
          <w:color w:val="000000" w:themeColor="text1"/>
          <w:sz w:val="18"/>
          <w:szCs w:val="18"/>
          <w:lang w:val="en-US"/>
        </w:rPr>
        <w:t>,</w:t>
      </w:r>
      <w:r w:rsidR="090FE910" w:rsidRPr="71B65A72">
        <w:rPr>
          <w:rFonts w:ascii="Palatino Linotype" w:hAnsi="Palatino Linotype"/>
          <w:color w:val="000000" w:themeColor="text1"/>
          <w:sz w:val="18"/>
          <w:szCs w:val="18"/>
          <w:lang w:val="en-US"/>
        </w:rPr>
        <w:t xml:space="preserve"> </w:t>
      </w:r>
      <w:r w:rsidR="550AF0B4" w:rsidRPr="71B65A72">
        <w:rPr>
          <w:rFonts w:ascii="Palatino Linotype" w:hAnsi="Palatino Linotype"/>
          <w:color w:val="000000" w:themeColor="text1"/>
          <w:sz w:val="18"/>
          <w:szCs w:val="18"/>
          <w:lang w:val="en-US"/>
        </w:rPr>
        <w:t xml:space="preserve">vol. 63, no. </w:t>
      </w:r>
      <w:r w:rsidR="4B8B6ECD" w:rsidRPr="71B65A72">
        <w:rPr>
          <w:rFonts w:ascii="Palatino Linotype" w:hAnsi="Palatino Linotype"/>
          <w:color w:val="000000" w:themeColor="text1"/>
          <w:sz w:val="18"/>
          <w:szCs w:val="18"/>
          <w:lang w:val="en-US"/>
        </w:rPr>
        <w:t>8, pp. 5130-5132, Aug. 2016.</w:t>
      </w:r>
      <w:r w:rsidRPr="001A430A">
        <w:rPr>
          <w:lang w:val="en-GB"/>
        </w:rPr>
        <w:br/>
      </w:r>
      <w:r w:rsidR="4B8B6ECD" w:rsidRPr="71B65A72">
        <w:rPr>
          <w:rFonts w:ascii="Palatino Linotype" w:hAnsi="Palatino Linotype"/>
          <w:color w:val="000000" w:themeColor="text1"/>
          <w:sz w:val="18"/>
          <w:szCs w:val="18"/>
          <w:lang w:val="en-US"/>
        </w:rPr>
        <w:t>DOI</w:t>
      </w:r>
      <w:r w:rsidR="550AF0B4" w:rsidRPr="71B65A72">
        <w:rPr>
          <w:rFonts w:ascii="Palatino Linotype" w:hAnsi="Palatino Linotype"/>
          <w:color w:val="000000" w:themeColor="text1"/>
          <w:sz w:val="18"/>
          <w:szCs w:val="18"/>
          <w:lang w:val="en-US"/>
        </w:rPr>
        <w:t>: 10.1109/TIE.2016.2574846.</w:t>
      </w:r>
      <w:r w:rsidR="5BC89D74" w:rsidRPr="71B65A72">
        <w:rPr>
          <w:rFonts w:ascii="Palatino Linotype" w:hAnsi="Palatino Linotype"/>
          <w:color w:val="000000" w:themeColor="text1"/>
          <w:sz w:val="18"/>
          <w:szCs w:val="18"/>
          <w:lang w:val="en-US"/>
        </w:rPr>
        <w:t xml:space="preserve"> (</w:t>
      </w:r>
      <w:r w:rsidR="09CF7819" w:rsidRPr="71B65A72">
        <w:rPr>
          <w:rFonts w:ascii="Palatino Linotype" w:hAnsi="Palatino Linotype"/>
          <w:color w:val="000000" w:themeColor="text1"/>
          <w:sz w:val="18"/>
          <w:szCs w:val="18"/>
          <w:lang w:val="en-US"/>
        </w:rPr>
        <w:t>I.F. 7,168</w:t>
      </w:r>
      <w:r w:rsidR="5BC89D74" w:rsidRPr="71B65A72">
        <w:rPr>
          <w:rFonts w:ascii="Palatino Linotype" w:hAnsi="Palatino Linotype"/>
          <w:color w:val="000000" w:themeColor="text1"/>
          <w:sz w:val="18"/>
          <w:szCs w:val="18"/>
          <w:lang w:val="en-US"/>
        </w:rPr>
        <w:t>, Q1).</w:t>
      </w:r>
    </w:p>
    <w:p w14:paraId="730CB94E" w14:textId="77777777" w:rsidR="00BB5B8F" w:rsidRPr="00AB633D" w:rsidRDefault="00EF403D" w:rsidP="00BB5584">
      <w:pPr>
        <w:spacing w:after="240"/>
        <w:ind w:left="709" w:hanging="1"/>
        <w:jc w:val="both"/>
        <w:rPr>
          <w:rFonts w:ascii="Palatino Linotype" w:hAnsi="Palatino Linotype"/>
          <w:color w:val="1155CC"/>
          <w:sz w:val="18"/>
          <w:szCs w:val="18"/>
          <w:lang w:val="en-US" w:eastAsia="es-CL"/>
        </w:rPr>
      </w:pPr>
      <w:r w:rsidRPr="00AB633D">
        <w:rPr>
          <w:rFonts w:ascii="Palatino Linotype" w:hAnsi="Palatino Linotype"/>
          <w:bCs/>
          <w:color w:val="404040"/>
          <w:sz w:val="18"/>
          <w:szCs w:val="18"/>
          <w:lang w:val="en-US"/>
        </w:rPr>
        <w:t>URL:</w:t>
      </w:r>
      <w:r w:rsidRPr="00AB633D">
        <w:rPr>
          <w:rFonts w:ascii="Palatino Linotype" w:hAnsi="Palatino Linotype"/>
          <w:color w:val="000000"/>
          <w:sz w:val="18"/>
          <w:szCs w:val="18"/>
          <w:lang w:val="en-US" w:eastAsia="es-CL"/>
        </w:rPr>
        <w:t> </w:t>
      </w:r>
      <w:r w:rsidR="00995D73" w:rsidRPr="00AB633D">
        <w:rPr>
          <w:rFonts w:ascii="Palatino Linotype" w:hAnsi="Palatino Linotype"/>
          <w:color w:val="0000FF"/>
          <w:sz w:val="18"/>
          <w:szCs w:val="18"/>
          <w:lang w:val="en-US" w:eastAsia="es-CL"/>
        </w:rPr>
        <w:t>http://ieeexplore.ieee.org/stamp/stamp.jsp?arnumber=7482818</w:t>
      </w:r>
    </w:p>
    <w:p w14:paraId="6F15EBB9" w14:textId="77777777" w:rsidR="009904F4" w:rsidRPr="00AB633D" w:rsidRDefault="39547DE3" w:rsidP="0068740C">
      <w:pPr>
        <w:pStyle w:val="PlainText1"/>
        <w:numPr>
          <w:ilvl w:val="0"/>
          <w:numId w:val="25"/>
        </w:numPr>
        <w:ind w:left="709" w:hanging="283"/>
        <w:jc w:val="both"/>
        <w:rPr>
          <w:rFonts w:ascii="Palatino Linotype" w:hAnsi="Palatino Linotype"/>
          <w:bCs/>
          <w:color w:val="404040"/>
          <w:sz w:val="18"/>
          <w:szCs w:val="18"/>
          <w:lang w:val="en-US"/>
        </w:rPr>
      </w:pPr>
      <w:r w:rsidRPr="71B65A72">
        <w:rPr>
          <w:rFonts w:ascii="Palatino Linotype" w:hAnsi="Palatino Linotype"/>
          <w:b/>
          <w:bCs/>
          <w:color w:val="000000" w:themeColor="text1"/>
          <w:sz w:val="18"/>
          <w:szCs w:val="18"/>
          <w:lang w:val="en-US"/>
        </w:rPr>
        <w:t xml:space="preserve"> </w:t>
      </w:r>
      <w:r w:rsidRPr="71B65A72">
        <w:rPr>
          <w:rFonts w:ascii="Palatino Linotype" w:hAnsi="Palatino Linotype"/>
          <w:b/>
          <w:bCs/>
          <w:color w:val="000000" w:themeColor="text1"/>
          <w:sz w:val="18"/>
          <w:szCs w:val="18"/>
          <w:lang w:val="es-CL"/>
        </w:rPr>
        <w:t xml:space="preserve">M. RIVERA, </w:t>
      </w:r>
      <w:r w:rsidRPr="71B65A72">
        <w:rPr>
          <w:rFonts w:ascii="Palatino Linotype" w:hAnsi="Palatino Linotype"/>
          <w:color w:val="000000" w:themeColor="text1"/>
          <w:sz w:val="18"/>
          <w:szCs w:val="18"/>
          <w:lang w:val="es-CL"/>
        </w:rPr>
        <w:t xml:space="preserve">J. RODRIGUEZ, S. VAZQUEZ. </w:t>
      </w:r>
      <w:r w:rsidRPr="71B65A72">
        <w:rPr>
          <w:rFonts w:ascii="Palatino Linotype" w:hAnsi="Palatino Linotype"/>
          <w:color w:val="000000" w:themeColor="text1"/>
          <w:sz w:val="18"/>
          <w:szCs w:val="18"/>
          <w:lang w:val="en-US"/>
        </w:rPr>
        <w:t>Predictive Control in Power Converters and Electrical Drives - Par</w:t>
      </w:r>
      <w:r w:rsidR="1DFB3C65" w:rsidRPr="71B65A72">
        <w:rPr>
          <w:rFonts w:ascii="Palatino Linotype" w:hAnsi="Palatino Linotype"/>
          <w:color w:val="000000" w:themeColor="text1"/>
          <w:sz w:val="18"/>
          <w:szCs w:val="18"/>
          <w:lang w:val="en-US"/>
        </w:rPr>
        <w:t>t</w:t>
      </w:r>
      <w:r w:rsidRPr="71B65A72">
        <w:rPr>
          <w:rFonts w:ascii="Palatino Linotype" w:hAnsi="Palatino Linotype"/>
          <w:color w:val="000000" w:themeColor="text1"/>
          <w:sz w:val="18"/>
          <w:szCs w:val="18"/>
          <w:lang w:val="en-US"/>
        </w:rPr>
        <w:t xml:space="preserve"> II</w:t>
      </w:r>
      <w:r w:rsidR="44E98BDA" w:rsidRPr="71B65A72">
        <w:rPr>
          <w:rFonts w:ascii="Palatino Linotype" w:hAnsi="Palatino Linotype"/>
          <w:color w:val="000000" w:themeColor="text1"/>
          <w:sz w:val="18"/>
          <w:szCs w:val="18"/>
          <w:lang w:val="en-US"/>
        </w:rPr>
        <w:t xml:space="preserve"> [Guest Editorial]</w:t>
      </w:r>
      <w:r w:rsidRPr="71B65A72">
        <w:rPr>
          <w:rFonts w:ascii="Palatino Linotype" w:hAnsi="Palatino Linotype"/>
          <w:color w:val="000000" w:themeColor="text1"/>
          <w:sz w:val="18"/>
          <w:szCs w:val="18"/>
          <w:lang w:val="en-US"/>
        </w:rPr>
        <w:t>. IEEE Transactions on I</w:t>
      </w:r>
      <w:r w:rsidR="550AF0B4" w:rsidRPr="71B65A72">
        <w:rPr>
          <w:rFonts w:ascii="Palatino Linotype" w:hAnsi="Palatino Linotype"/>
          <w:color w:val="000000" w:themeColor="text1"/>
          <w:sz w:val="18"/>
          <w:szCs w:val="18"/>
          <w:lang w:val="en-US"/>
        </w:rPr>
        <w:t xml:space="preserve">ndustrial Electronics, vol. 63, no. </w:t>
      </w:r>
      <w:r w:rsidR="4B8B6ECD" w:rsidRPr="71B65A72">
        <w:rPr>
          <w:rFonts w:ascii="Palatino Linotype" w:hAnsi="Palatino Linotype"/>
          <w:color w:val="000000" w:themeColor="text1"/>
          <w:sz w:val="18"/>
          <w:szCs w:val="18"/>
          <w:lang w:val="en-US"/>
        </w:rPr>
        <w:t>7, pp. 4472-4474, July 2016.</w:t>
      </w:r>
      <w:r w:rsidRPr="001A430A">
        <w:rPr>
          <w:lang w:val="en-GB"/>
        </w:rPr>
        <w:br/>
      </w:r>
      <w:r w:rsidR="4B8B6ECD" w:rsidRPr="71B65A72">
        <w:rPr>
          <w:rFonts w:ascii="Palatino Linotype" w:hAnsi="Palatino Linotype"/>
          <w:color w:val="000000" w:themeColor="text1"/>
          <w:sz w:val="18"/>
          <w:szCs w:val="18"/>
          <w:lang w:val="en-US"/>
        </w:rPr>
        <w:t>DOI</w:t>
      </w:r>
      <w:r w:rsidR="550AF0B4" w:rsidRPr="71B65A72">
        <w:rPr>
          <w:rFonts w:ascii="Palatino Linotype" w:hAnsi="Palatino Linotype"/>
          <w:color w:val="000000" w:themeColor="text1"/>
          <w:sz w:val="18"/>
          <w:szCs w:val="18"/>
          <w:lang w:val="en-US"/>
        </w:rPr>
        <w:t>: 10.1109/TIE.2016.2565666</w:t>
      </w:r>
      <w:r w:rsidR="5BC89D74" w:rsidRPr="71B65A72">
        <w:rPr>
          <w:rFonts w:ascii="Palatino Linotype" w:hAnsi="Palatino Linotype"/>
          <w:color w:val="000000" w:themeColor="text1"/>
          <w:sz w:val="18"/>
          <w:szCs w:val="18"/>
          <w:lang w:val="en-US"/>
        </w:rPr>
        <w:t>. (</w:t>
      </w:r>
      <w:r w:rsidR="09CF7819" w:rsidRPr="71B65A72">
        <w:rPr>
          <w:rFonts w:ascii="Palatino Linotype" w:hAnsi="Palatino Linotype"/>
          <w:color w:val="000000" w:themeColor="text1"/>
          <w:sz w:val="18"/>
          <w:szCs w:val="18"/>
          <w:lang w:val="en-US"/>
        </w:rPr>
        <w:t>I.F. 7,168</w:t>
      </w:r>
      <w:r w:rsidR="5BC89D74" w:rsidRPr="71B65A72">
        <w:rPr>
          <w:rFonts w:ascii="Palatino Linotype" w:hAnsi="Palatino Linotype"/>
          <w:color w:val="000000" w:themeColor="text1"/>
          <w:sz w:val="18"/>
          <w:szCs w:val="18"/>
          <w:lang w:val="en-US"/>
        </w:rPr>
        <w:t>, Q1).</w:t>
      </w:r>
    </w:p>
    <w:p w14:paraId="3C6B10ED" w14:textId="77777777" w:rsidR="00BB5B8F" w:rsidRPr="00AB633D" w:rsidRDefault="00EF403D" w:rsidP="00BB5584">
      <w:pPr>
        <w:pStyle w:val="PlainText1"/>
        <w:spacing w:after="240"/>
        <w:ind w:left="709" w:hanging="1"/>
        <w:jc w:val="both"/>
        <w:rPr>
          <w:rFonts w:ascii="Palatino Linotype" w:hAnsi="Palatino Linotype"/>
          <w:color w:val="0000FF"/>
          <w:sz w:val="18"/>
          <w:szCs w:val="18"/>
          <w:lang w:val="en-US" w:eastAsia="es-CL"/>
        </w:rPr>
      </w:pPr>
      <w:r w:rsidRPr="00AB633D">
        <w:rPr>
          <w:rFonts w:ascii="Palatino Linotype" w:hAnsi="Palatino Linotype"/>
          <w:bCs/>
          <w:color w:val="404040"/>
          <w:sz w:val="18"/>
          <w:szCs w:val="18"/>
          <w:lang w:val="en-US"/>
        </w:rPr>
        <w:t>URL: </w:t>
      </w:r>
      <w:r w:rsidR="00995D73" w:rsidRPr="00AB633D">
        <w:rPr>
          <w:rFonts w:ascii="Palatino Linotype" w:hAnsi="Palatino Linotype"/>
          <w:color w:val="0000FF"/>
          <w:sz w:val="18"/>
          <w:szCs w:val="18"/>
          <w:lang w:val="en-US" w:eastAsia="es-CL"/>
        </w:rPr>
        <w:t>http://ieeexplore.ieee.org/stamp/stamp.jsp?arnumber=7488330</w:t>
      </w:r>
    </w:p>
    <w:p w14:paraId="55390E21" w14:textId="77777777" w:rsidR="00BB5B8F" w:rsidRPr="00AB633D" w:rsidRDefault="00BB5B8F" w:rsidP="0068740C">
      <w:pPr>
        <w:pStyle w:val="PlainText1"/>
        <w:numPr>
          <w:ilvl w:val="0"/>
          <w:numId w:val="11"/>
        </w:numPr>
        <w:ind w:left="709" w:hanging="283"/>
        <w:jc w:val="both"/>
        <w:rPr>
          <w:rFonts w:ascii="Palatino Linotype" w:hAnsi="Palatino Linotype"/>
          <w:bCs/>
          <w:color w:val="404040"/>
          <w:sz w:val="18"/>
          <w:szCs w:val="18"/>
          <w:lang w:val="en-US"/>
        </w:rPr>
      </w:pPr>
      <w:r w:rsidRPr="71B65A72">
        <w:rPr>
          <w:rFonts w:ascii="Palatino Linotype" w:hAnsi="Palatino Linotype"/>
          <w:b/>
          <w:bCs/>
          <w:color w:val="000000" w:themeColor="text1"/>
          <w:sz w:val="18"/>
          <w:szCs w:val="18"/>
          <w:lang w:val="es-CL"/>
        </w:rPr>
        <w:t>M. RIVERA,</w:t>
      </w:r>
      <w:r w:rsidRPr="71B65A72">
        <w:rPr>
          <w:rFonts w:ascii="Palatino Linotype" w:hAnsi="Palatino Linotype"/>
          <w:color w:val="000000" w:themeColor="text1"/>
          <w:sz w:val="18"/>
          <w:szCs w:val="18"/>
          <w:lang w:val="es-CL"/>
        </w:rPr>
        <w:t xml:space="preserve"> J. RODRIGUEZ, S. VAZQUEZ. </w:t>
      </w:r>
      <w:r w:rsidRPr="71B65A72">
        <w:rPr>
          <w:rFonts w:ascii="Palatino Linotype" w:hAnsi="Palatino Linotype"/>
          <w:color w:val="000000" w:themeColor="text1"/>
          <w:sz w:val="18"/>
          <w:szCs w:val="18"/>
          <w:lang w:val="en-US"/>
        </w:rPr>
        <w:t xml:space="preserve">Predictive Control in Power Converters and Electrical Drives - Part I.  IEEE Transactions on Industrial Electronics, vol. 63, no. </w:t>
      </w:r>
      <w:r w:rsidR="00E854B5" w:rsidRPr="71B65A72">
        <w:rPr>
          <w:rFonts w:ascii="Palatino Linotype" w:hAnsi="Palatino Linotype"/>
          <w:color w:val="000000" w:themeColor="text1"/>
          <w:sz w:val="18"/>
          <w:szCs w:val="18"/>
          <w:lang w:val="en-US"/>
        </w:rPr>
        <w:t>6, pp. 3834-3836, June 2016. DOI</w:t>
      </w:r>
      <w:r w:rsidRPr="71B65A72">
        <w:rPr>
          <w:rFonts w:ascii="Palatino Linotype" w:hAnsi="Palatino Linotype"/>
          <w:color w:val="000000" w:themeColor="text1"/>
          <w:sz w:val="18"/>
          <w:szCs w:val="18"/>
          <w:lang w:val="en-US"/>
        </w:rPr>
        <w:t>: 10.1109/TIE.2016.2549498</w:t>
      </w:r>
      <w:r w:rsidR="00365269" w:rsidRPr="71B65A72">
        <w:rPr>
          <w:rFonts w:ascii="Palatino Linotype" w:hAnsi="Palatino Linotype"/>
          <w:color w:val="000000" w:themeColor="text1"/>
          <w:sz w:val="18"/>
          <w:szCs w:val="18"/>
          <w:lang w:val="en-US"/>
        </w:rPr>
        <w:t>. (</w:t>
      </w:r>
      <w:r w:rsidR="005C6C54" w:rsidRPr="71B65A72">
        <w:rPr>
          <w:rFonts w:ascii="Palatino Linotype" w:hAnsi="Palatino Linotype"/>
          <w:color w:val="000000" w:themeColor="text1"/>
          <w:sz w:val="18"/>
          <w:szCs w:val="18"/>
          <w:lang w:val="en-US"/>
        </w:rPr>
        <w:t>I.F. 7,168</w:t>
      </w:r>
      <w:r w:rsidR="00365269" w:rsidRPr="71B65A72">
        <w:rPr>
          <w:rFonts w:ascii="Palatino Linotype" w:hAnsi="Palatino Linotype"/>
          <w:color w:val="000000" w:themeColor="text1"/>
          <w:sz w:val="18"/>
          <w:szCs w:val="18"/>
          <w:lang w:val="en-US"/>
        </w:rPr>
        <w:t>, Q1).</w:t>
      </w:r>
    </w:p>
    <w:p w14:paraId="3A6B66C1" w14:textId="77777777" w:rsidR="00995D73" w:rsidRPr="00AB633D" w:rsidRDefault="00BB5B8F" w:rsidP="00BB5584">
      <w:pPr>
        <w:pStyle w:val="PlainText1"/>
        <w:spacing w:after="240"/>
        <w:ind w:left="709" w:hanging="1"/>
        <w:jc w:val="both"/>
        <w:rPr>
          <w:rFonts w:ascii="Palatino Linotype" w:hAnsi="Palatino Linotype"/>
          <w:color w:val="0000FF"/>
          <w:sz w:val="18"/>
          <w:szCs w:val="18"/>
          <w:lang w:val="en-US" w:eastAsia="es-CL"/>
        </w:rPr>
      </w:pPr>
      <w:r w:rsidRPr="00AB633D">
        <w:rPr>
          <w:rFonts w:ascii="Palatino Linotype" w:hAnsi="Palatino Linotype"/>
          <w:bCs/>
          <w:color w:val="404040"/>
          <w:sz w:val="18"/>
          <w:szCs w:val="18"/>
          <w:lang w:val="en-US"/>
        </w:rPr>
        <w:t>URL:</w:t>
      </w:r>
      <w:r w:rsidRPr="00AB633D">
        <w:rPr>
          <w:rFonts w:ascii="Palatino Linotype" w:hAnsi="Palatino Linotype"/>
          <w:color w:val="000000"/>
          <w:sz w:val="18"/>
          <w:szCs w:val="18"/>
          <w:lang w:val="en-US" w:eastAsia="es-CL"/>
        </w:rPr>
        <w:t xml:space="preserve"> </w:t>
      </w:r>
      <w:hyperlink r:id="rId163" w:history="1">
        <w:r w:rsidR="00995D73" w:rsidRPr="00AB633D">
          <w:rPr>
            <w:rStyle w:val="Hipervnculo"/>
            <w:rFonts w:ascii="Palatino Linotype" w:hAnsi="Palatino Linotype"/>
            <w:sz w:val="18"/>
            <w:szCs w:val="18"/>
            <w:lang w:val="en-US" w:eastAsia="es-CL"/>
          </w:rPr>
          <w:t>http://ieeexplore.ieee.org/stamp/stamp.jsp?arnumber=7445160</w:t>
        </w:r>
      </w:hyperlink>
    </w:p>
    <w:p w14:paraId="695B8336" w14:textId="77777777" w:rsidR="002862AB" w:rsidRPr="00AB633D" w:rsidRDefault="00855390" w:rsidP="0068740C">
      <w:pPr>
        <w:pStyle w:val="PlainText1"/>
        <w:numPr>
          <w:ilvl w:val="0"/>
          <w:numId w:val="11"/>
        </w:numPr>
        <w:ind w:left="709" w:hanging="283"/>
        <w:jc w:val="both"/>
        <w:rPr>
          <w:rFonts w:ascii="Palatino Linotype" w:hAnsi="Palatino Linotype"/>
          <w:bCs/>
          <w:color w:val="404040"/>
          <w:sz w:val="18"/>
          <w:szCs w:val="18"/>
          <w:lang w:val="en-US"/>
        </w:rPr>
      </w:pPr>
      <w:r w:rsidRPr="71B65A72">
        <w:rPr>
          <w:rFonts w:ascii="Palatino Linotype" w:hAnsi="Palatino Linotype"/>
          <w:color w:val="000000" w:themeColor="text1"/>
          <w:sz w:val="18"/>
          <w:szCs w:val="18"/>
          <w:lang w:val="en-US"/>
        </w:rPr>
        <w:t xml:space="preserve">G. MIRZAEVA, G. GOODWIN, B. MCGRATH, C. TEIXEIRA, </w:t>
      </w:r>
      <w:r w:rsidRPr="71B65A72">
        <w:rPr>
          <w:rFonts w:ascii="Palatino Linotype" w:hAnsi="Palatino Linotype"/>
          <w:b/>
          <w:bCs/>
          <w:color w:val="000000" w:themeColor="text1"/>
          <w:sz w:val="18"/>
          <w:szCs w:val="18"/>
          <w:lang w:val="en-US"/>
        </w:rPr>
        <w:t>M. RIVERA</w:t>
      </w:r>
      <w:r w:rsidRPr="71B65A72">
        <w:rPr>
          <w:rFonts w:ascii="Palatino Linotype" w:hAnsi="Palatino Linotype"/>
          <w:color w:val="000000" w:themeColor="text1"/>
          <w:sz w:val="18"/>
          <w:szCs w:val="18"/>
          <w:lang w:val="en-US"/>
        </w:rPr>
        <w:t>. A Generalized MPC Framework for the Design and Comparison of VSI Current Controllers. IEEE Transac</w:t>
      </w:r>
      <w:r w:rsidR="002862AB" w:rsidRPr="71B65A72">
        <w:rPr>
          <w:rFonts w:ascii="Palatino Linotype" w:hAnsi="Palatino Linotype"/>
          <w:color w:val="000000" w:themeColor="text1"/>
          <w:sz w:val="18"/>
          <w:szCs w:val="18"/>
          <w:lang w:val="en-US"/>
        </w:rPr>
        <w:t>tions on Industrial Electronics,</w:t>
      </w:r>
      <w:r w:rsidRPr="71B65A72">
        <w:rPr>
          <w:rFonts w:ascii="Palatino Linotype" w:hAnsi="Palatino Linotype"/>
          <w:color w:val="000000" w:themeColor="text1"/>
          <w:sz w:val="18"/>
          <w:szCs w:val="18"/>
          <w:lang w:val="en-US"/>
        </w:rPr>
        <w:t xml:space="preserve"> </w:t>
      </w:r>
      <w:r w:rsidR="002862AB" w:rsidRPr="71B65A72">
        <w:rPr>
          <w:rFonts w:ascii="Palatino Linotype" w:hAnsi="Palatino Linotype"/>
          <w:color w:val="000000" w:themeColor="text1"/>
          <w:sz w:val="18"/>
          <w:szCs w:val="18"/>
          <w:lang w:val="en-US"/>
        </w:rPr>
        <w:t xml:space="preserve">vol. 63, no. 9, pp. 5816-5826, Sept. 2016. </w:t>
      </w:r>
      <w:r w:rsidR="00E854B5" w:rsidRPr="71B65A72">
        <w:rPr>
          <w:rFonts w:ascii="Palatino Linotype" w:hAnsi="Palatino Linotype"/>
          <w:color w:val="000000" w:themeColor="text1"/>
          <w:sz w:val="18"/>
          <w:szCs w:val="18"/>
          <w:lang w:val="en-US"/>
        </w:rPr>
        <w:t>DOI</w:t>
      </w:r>
      <w:r w:rsidR="00365269" w:rsidRPr="71B65A72">
        <w:rPr>
          <w:rFonts w:ascii="Palatino Linotype" w:hAnsi="Palatino Linotype"/>
          <w:color w:val="000000" w:themeColor="text1"/>
          <w:sz w:val="18"/>
          <w:szCs w:val="18"/>
          <w:lang w:val="en-US"/>
        </w:rPr>
        <w:t>: 10.1109/TIE.2016.2578283. (</w:t>
      </w:r>
      <w:r w:rsidR="005C6C54" w:rsidRPr="71B65A72">
        <w:rPr>
          <w:rFonts w:ascii="Palatino Linotype" w:hAnsi="Palatino Linotype"/>
          <w:color w:val="000000" w:themeColor="text1"/>
          <w:sz w:val="18"/>
          <w:szCs w:val="18"/>
          <w:lang w:val="en-US"/>
        </w:rPr>
        <w:t>I.F. 7,168</w:t>
      </w:r>
      <w:r w:rsidR="00365269" w:rsidRPr="71B65A72">
        <w:rPr>
          <w:rFonts w:ascii="Palatino Linotype" w:hAnsi="Palatino Linotype"/>
          <w:color w:val="000000" w:themeColor="text1"/>
          <w:sz w:val="18"/>
          <w:szCs w:val="18"/>
          <w:lang w:val="en-US"/>
        </w:rPr>
        <w:t>, Q1).</w:t>
      </w:r>
    </w:p>
    <w:p w14:paraId="4E4D7EC3" w14:textId="77777777" w:rsidR="00F30A42" w:rsidRPr="00AB633D" w:rsidRDefault="00BB5B8F" w:rsidP="00BB5584">
      <w:pPr>
        <w:pStyle w:val="PlainText1"/>
        <w:spacing w:after="240"/>
        <w:ind w:left="709" w:hanging="1"/>
        <w:jc w:val="both"/>
        <w:rPr>
          <w:rFonts w:ascii="Palatino Linotype" w:hAnsi="Palatino Linotype"/>
          <w:color w:val="0000FF"/>
          <w:sz w:val="18"/>
          <w:szCs w:val="18"/>
          <w:lang w:val="en-US" w:eastAsia="es-CL"/>
        </w:rPr>
      </w:pPr>
      <w:r w:rsidRPr="00AB633D">
        <w:rPr>
          <w:rFonts w:ascii="Palatino Linotype" w:hAnsi="Palatino Linotype"/>
          <w:bCs/>
          <w:color w:val="404040"/>
          <w:sz w:val="18"/>
          <w:szCs w:val="18"/>
          <w:lang w:val="en-US"/>
        </w:rPr>
        <w:t>URL:</w:t>
      </w:r>
      <w:r w:rsidRPr="00AB633D">
        <w:rPr>
          <w:rStyle w:val="apple-converted-space"/>
          <w:rFonts w:ascii="Arial" w:hAnsi="Arial" w:cs="Arial"/>
          <w:color w:val="222222"/>
          <w:sz w:val="19"/>
          <w:szCs w:val="19"/>
          <w:lang w:val="en-US"/>
        </w:rPr>
        <w:t> </w:t>
      </w:r>
      <w:hyperlink r:id="rId164" w:tgtFrame="_blank" w:history="1">
        <w:r w:rsidRPr="00AB633D">
          <w:rPr>
            <w:rFonts w:ascii="Palatino Linotype" w:hAnsi="Palatino Linotype"/>
            <w:color w:val="0000FF"/>
            <w:sz w:val="18"/>
            <w:szCs w:val="18"/>
            <w:lang w:val="en-US" w:eastAsia="es-CL"/>
          </w:rPr>
          <w:t>http://ieeexplore.ieee.org/stamp/stamp.jsp?tp=&amp;arnumber=7487072&amp;isnumber=7536632</w:t>
        </w:r>
      </w:hyperlink>
    </w:p>
    <w:p w14:paraId="3FFF11A1" w14:textId="77777777" w:rsidR="00452B8C" w:rsidRPr="00AB633D" w:rsidRDefault="004C6955" w:rsidP="0068740C">
      <w:pPr>
        <w:pStyle w:val="PlainText1"/>
        <w:numPr>
          <w:ilvl w:val="0"/>
          <w:numId w:val="11"/>
        </w:numPr>
        <w:ind w:left="709" w:hanging="283"/>
        <w:jc w:val="both"/>
        <w:rPr>
          <w:rFonts w:ascii="Palatino Linotype" w:hAnsi="Palatino Linotype"/>
          <w:bCs/>
          <w:color w:val="404040"/>
          <w:sz w:val="18"/>
          <w:szCs w:val="18"/>
          <w:lang w:val="en-US"/>
        </w:rPr>
      </w:pPr>
      <w:r w:rsidRPr="71B65A72">
        <w:rPr>
          <w:rFonts w:ascii="Palatino Linotype" w:hAnsi="Palatino Linotype"/>
          <w:color w:val="000000" w:themeColor="text1"/>
          <w:sz w:val="18"/>
          <w:szCs w:val="18"/>
          <w:lang w:val="en-US"/>
        </w:rPr>
        <w:t xml:space="preserve">J. RIEDEMANN, J. CLARE, P. WHEELER, R. BLASCO-GIMENEZ, </w:t>
      </w:r>
      <w:r w:rsidRPr="71B65A72">
        <w:rPr>
          <w:rFonts w:ascii="Palatino Linotype" w:hAnsi="Palatino Linotype"/>
          <w:b/>
          <w:bCs/>
          <w:color w:val="000000" w:themeColor="text1"/>
          <w:sz w:val="18"/>
          <w:szCs w:val="18"/>
          <w:lang w:val="en-US"/>
        </w:rPr>
        <w:t>M. RIVERA</w:t>
      </w:r>
      <w:r w:rsidRPr="71B65A72">
        <w:rPr>
          <w:rFonts w:ascii="Palatino Linotype" w:hAnsi="Palatino Linotype"/>
          <w:color w:val="000000" w:themeColor="text1"/>
          <w:sz w:val="18"/>
          <w:szCs w:val="18"/>
          <w:lang w:val="en-US"/>
        </w:rPr>
        <w:t>, R. PEÑA. Open</w:t>
      </w:r>
      <w:r w:rsidR="002862AB" w:rsidRPr="71B65A72">
        <w:rPr>
          <w:rFonts w:ascii="Palatino Linotype" w:hAnsi="Palatino Linotype"/>
          <w:color w:val="000000" w:themeColor="text1"/>
          <w:sz w:val="18"/>
          <w:szCs w:val="18"/>
          <w:lang w:val="en-US"/>
        </w:rPr>
        <w:t>-end Winding Induction Machine F</w:t>
      </w:r>
      <w:r w:rsidRPr="71B65A72">
        <w:rPr>
          <w:rFonts w:ascii="Palatino Linotype" w:hAnsi="Palatino Linotype"/>
          <w:color w:val="000000" w:themeColor="text1"/>
          <w:sz w:val="18"/>
          <w:szCs w:val="18"/>
          <w:lang w:val="en-US"/>
        </w:rPr>
        <w:t>ed by a Dual-Outp</w:t>
      </w:r>
      <w:r w:rsidR="001E2DF8" w:rsidRPr="71B65A72">
        <w:rPr>
          <w:rFonts w:ascii="Palatino Linotype" w:hAnsi="Palatino Linotype"/>
          <w:color w:val="000000" w:themeColor="text1"/>
          <w:sz w:val="18"/>
          <w:szCs w:val="18"/>
          <w:lang w:val="en-US"/>
        </w:rPr>
        <w:t xml:space="preserve">ut Indirect Matrix Converter. </w:t>
      </w:r>
      <w:r w:rsidRPr="71B65A72">
        <w:rPr>
          <w:rFonts w:ascii="Palatino Linotype" w:hAnsi="Palatino Linotype"/>
          <w:color w:val="000000" w:themeColor="text1"/>
          <w:sz w:val="18"/>
          <w:szCs w:val="18"/>
          <w:lang w:val="en-US"/>
        </w:rPr>
        <w:t>IEEE Transactions on Industrial Electronics,</w:t>
      </w:r>
      <w:r w:rsidR="00047F4E" w:rsidRPr="71B65A72">
        <w:rPr>
          <w:rFonts w:ascii="Palatino Linotype" w:hAnsi="Palatino Linotype"/>
          <w:color w:val="000000" w:themeColor="text1"/>
          <w:sz w:val="18"/>
          <w:szCs w:val="18"/>
          <w:lang w:val="en-US"/>
        </w:rPr>
        <w:t xml:space="preserve"> </w:t>
      </w:r>
      <w:r w:rsidR="002862AB" w:rsidRPr="71B65A72">
        <w:rPr>
          <w:rFonts w:ascii="Palatino Linotype" w:hAnsi="Palatino Linotype"/>
          <w:color w:val="000000" w:themeColor="text1"/>
          <w:sz w:val="18"/>
          <w:szCs w:val="18"/>
          <w:lang w:val="en-US"/>
        </w:rPr>
        <w:t>vol. 63, no. 7, pp. 4118-4128, July 2016</w:t>
      </w:r>
      <w:r w:rsidR="00E854B5" w:rsidRPr="71B65A72">
        <w:rPr>
          <w:rFonts w:ascii="Palatino Linotype" w:hAnsi="Palatino Linotype"/>
          <w:color w:val="000000" w:themeColor="text1"/>
          <w:sz w:val="18"/>
          <w:szCs w:val="18"/>
          <w:lang w:val="en-US"/>
        </w:rPr>
        <w:t>. DOI</w:t>
      </w:r>
      <w:r w:rsidR="001E2DF8" w:rsidRPr="71B65A72">
        <w:rPr>
          <w:rFonts w:ascii="Palatino Linotype" w:hAnsi="Palatino Linotype"/>
          <w:color w:val="000000" w:themeColor="text1"/>
          <w:sz w:val="18"/>
          <w:szCs w:val="18"/>
          <w:lang w:val="en-US"/>
        </w:rPr>
        <w:t>: 10.1109/TIE.2016.2531020.</w:t>
      </w:r>
      <w:r w:rsidR="00365269" w:rsidRPr="71B65A72">
        <w:rPr>
          <w:rFonts w:ascii="Palatino Linotype" w:hAnsi="Palatino Linotype"/>
          <w:color w:val="000000" w:themeColor="text1"/>
          <w:sz w:val="18"/>
          <w:szCs w:val="18"/>
          <w:lang w:val="en-US"/>
        </w:rPr>
        <w:t xml:space="preserve"> (</w:t>
      </w:r>
      <w:r w:rsidR="005C6C54" w:rsidRPr="71B65A72">
        <w:rPr>
          <w:rFonts w:ascii="Palatino Linotype" w:hAnsi="Palatino Linotype"/>
          <w:color w:val="000000" w:themeColor="text1"/>
          <w:sz w:val="18"/>
          <w:szCs w:val="18"/>
          <w:lang w:val="en-US"/>
        </w:rPr>
        <w:t>I.F. 7,168</w:t>
      </w:r>
      <w:r w:rsidR="00365269" w:rsidRPr="71B65A72">
        <w:rPr>
          <w:rFonts w:ascii="Palatino Linotype" w:hAnsi="Palatino Linotype"/>
          <w:color w:val="000000" w:themeColor="text1"/>
          <w:sz w:val="18"/>
          <w:szCs w:val="18"/>
          <w:lang w:val="en-US"/>
        </w:rPr>
        <w:t>, Q1).</w:t>
      </w:r>
    </w:p>
    <w:p w14:paraId="7E70AA17" w14:textId="77777777" w:rsidR="007A60C6" w:rsidRPr="00AB633D" w:rsidRDefault="00452B8C" w:rsidP="00BB5584">
      <w:pPr>
        <w:pStyle w:val="PlainText1"/>
        <w:spacing w:after="240"/>
        <w:ind w:left="709" w:hanging="1"/>
        <w:jc w:val="both"/>
        <w:rPr>
          <w:rFonts w:ascii="Palatino Linotype" w:hAnsi="Palatino Linotype"/>
          <w:sz w:val="18"/>
          <w:szCs w:val="18"/>
          <w:lang w:val="en-US"/>
        </w:rPr>
      </w:pPr>
      <w:r w:rsidRPr="00AB633D">
        <w:rPr>
          <w:rFonts w:ascii="Palatino Linotype" w:hAnsi="Palatino Linotype"/>
          <w:bCs/>
          <w:color w:val="404040"/>
          <w:sz w:val="18"/>
          <w:szCs w:val="18"/>
          <w:lang w:val="en-US"/>
        </w:rPr>
        <w:t>URL:</w:t>
      </w:r>
      <w:r w:rsidRPr="00AB633D">
        <w:rPr>
          <w:rFonts w:ascii="Palatino Linotype" w:hAnsi="Palatino Linotype"/>
          <w:color w:val="000000"/>
          <w:sz w:val="18"/>
          <w:szCs w:val="18"/>
          <w:lang w:val="en-US" w:eastAsia="es-CL"/>
        </w:rPr>
        <w:t> </w:t>
      </w:r>
      <w:hyperlink r:id="rId165" w:tgtFrame="_blank" w:history="1">
        <w:r w:rsidR="002862AB" w:rsidRPr="00AB633D">
          <w:rPr>
            <w:rFonts w:ascii="Palatino Linotype" w:hAnsi="Palatino Linotype"/>
            <w:color w:val="0000FF"/>
            <w:sz w:val="18"/>
            <w:szCs w:val="18"/>
            <w:lang w:val="en-US" w:eastAsia="es-CL"/>
          </w:rPr>
          <w:t>http://ieeexplore.ieee.org/stamp/stamp.jsp?tp=&amp;arnumber=7410069&amp;isnumber=7488296</w:t>
        </w:r>
      </w:hyperlink>
      <w:r w:rsidR="002862AB" w:rsidRPr="00AB633D">
        <w:rPr>
          <w:rFonts w:ascii="Palatino Linotype" w:hAnsi="Palatino Linotype"/>
          <w:sz w:val="18"/>
          <w:szCs w:val="18"/>
          <w:lang w:val="en-US"/>
        </w:rPr>
        <w:t xml:space="preserve"> </w:t>
      </w:r>
    </w:p>
    <w:p w14:paraId="0ECB93C7" w14:textId="77777777" w:rsidR="007A60C6" w:rsidRPr="00AB633D" w:rsidRDefault="007A60C6" w:rsidP="0068740C">
      <w:pPr>
        <w:pStyle w:val="PlainText1"/>
        <w:numPr>
          <w:ilvl w:val="0"/>
          <w:numId w:val="11"/>
        </w:numPr>
        <w:ind w:left="709" w:hanging="283"/>
        <w:jc w:val="both"/>
        <w:rPr>
          <w:rFonts w:ascii="Palatino Linotype" w:hAnsi="Palatino Linotype"/>
          <w:sz w:val="18"/>
          <w:szCs w:val="18"/>
          <w:lang w:val="en-US"/>
        </w:rPr>
      </w:pPr>
      <w:r w:rsidRPr="000C2F50">
        <w:rPr>
          <w:rFonts w:ascii="Palatino Linotype" w:hAnsi="Palatino Linotype"/>
          <w:color w:val="000000" w:themeColor="text1"/>
          <w:sz w:val="18"/>
          <w:szCs w:val="18"/>
          <w:lang w:val="es-CL"/>
        </w:rPr>
        <w:t xml:space="preserve">J. ROTHERN, J. ESPINOZA, J. MUÑOZ, M. PEREZ, P. MELIN, J. SILVA, E. ESPINOZA, </w:t>
      </w:r>
      <w:r w:rsidRPr="000C2F50">
        <w:rPr>
          <w:rFonts w:ascii="Palatino Linotype" w:hAnsi="Palatino Linotype"/>
          <w:b/>
          <w:bCs/>
          <w:color w:val="000000" w:themeColor="text1"/>
          <w:sz w:val="18"/>
          <w:szCs w:val="18"/>
          <w:lang w:val="es-CL"/>
        </w:rPr>
        <w:t>M. RIVERA</w:t>
      </w:r>
      <w:r w:rsidRPr="000C2F50">
        <w:rPr>
          <w:rFonts w:ascii="Palatino Linotype" w:hAnsi="Palatino Linotype"/>
          <w:color w:val="000000" w:themeColor="text1"/>
          <w:sz w:val="18"/>
          <w:szCs w:val="18"/>
          <w:lang w:val="es-CL"/>
        </w:rPr>
        <w:t xml:space="preserve">. </w:t>
      </w:r>
      <w:r w:rsidRPr="71B65A72">
        <w:rPr>
          <w:rFonts w:ascii="Palatino Linotype" w:hAnsi="Palatino Linotype"/>
          <w:color w:val="000000" w:themeColor="text1"/>
          <w:sz w:val="18"/>
          <w:szCs w:val="18"/>
          <w:lang w:val="en-US"/>
        </w:rPr>
        <w:t>Model Predictive Control for Power Converters in a Distorted Three-Phase Power Supply. IEEE Transactions on Industrial Electronics, vol. 63, no. 9</w:t>
      </w:r>
      <w:r w:rsidR="00E854B5" w:rsidRPr="71B65A72">
        <w:rPr>
          <w:rFonts w:ascii="Palatino Linotype" w:hAnsi="Palatino Linotype"/>
          <w:color w:val="000000" w:themeColor="text1"/>
          <w:sz w:val="18"/>
          <w:szCs w:val="18"/>
          <w:lang w:val="en-US"/>
        </w:rPr>
        <w:t>, pp. 5838-5848, Sept. 2016. DOI</w:t>
      </w:r>
      <w:r w:rsidRPr="71B65A72">
        <w:rPr>
          <w:rFonts w:ascii="Palatino Linotype" w:hAnsi="Palatino Linotype"/>
          <w:color w:val="000000" w:themeColor="text1"/>
          <w:sz w:val="18"/>
          <w:szCs w:val="18"/>
          <w:lang w:val="en-US"/>
        </w:rPr>
        <w:t>: 10.1109/TIE.2016.2527732</w:t>
      </w:r>
      <w:r w:rsidR="00365269" w:rsidRPr="71B65A72">
        <w:rPr>
          <w:rFonts w:ascii="Palatino Linotype" w:hAnsi="Palatino Linotype"/>
          <w:color w:val="000000" w:themeColor="text1"/>
          <w:sz w:val="18"/>
          <w:szCs w:val="18"/>
          <w:lang w:val="en-US"/>
        </w:rPr>
        <w:t>. (</w:t>
      </w:r>
      <w:r w:rsidR="005C6C54" w:rsidRPr="71B65A72">
        <w:rPr>
          <w:rFonts w:ascii="Palatino Linotype" w:hAnsi="Palatino Linotype"/>
          <w:color w:val="000000" w:themeColor="text1"/>
          <w:sz w:val="18"/>
          <w:szCs w:val="18"/>
          <w:lang w:val="en-US"/>
        </w:rPr>
        <w:t>I.F. 7,168</w:t>
      </w:r>
      <w:r w:rsidR="00365269" w:rsidRPr="71B65A72">
        <w:rPr>
          <w:rFonts w:ascii="Palatino Linotype" w:hAnsi="Palatino Linotype"/>
          <w:color w:val="000000" w:themeColor="text1"/>
          <w:sz w:val="18"/>
          <w:szCs w:val="18"/>
          <w:lang w:val="en-US"/>
        </w:rPr>
        <w:t>, Q1).</w:t>
      </w:r>
    </w:p>
    <w:p w14:paraId="6CFB3816" w14:textId="77777777" w:rsidR="007A60C6" w:rsidRPr="00AB633D" w:rsidRDefault="007A60C6" w:rsidP="00BB5584">
      <w:pPr>
        <w:pStyle w:val="PlainText1"/>
        <w:spacing w:after="240"/>
        <w:ind w:left="709" w:hanging="1"/>
        <w:jc w:val="both"/>
        <w:rPr>
          <w:rFonts w:ascii="Palatino Linotype" w:hAnsi="Palatino Linotype"/>
          <w:color w:val="0000FF"/>
          <w:sz w:val="18"/>
          <w:szCs w:val="18"/>
          <w:lang w:val="en-US" w:eastAsia="es-CL"/>
        </w:rPr>
      </w:pPr>
      <w:r w:rsidRPr="00AB633D">
        <w:rPr>
          <w:rFonts w:ascii="Palatino Linotype" w:hAnsi="Palatino Linotype"/>
          <w:bCs/>
          <w:color w:val="404040"/>
          <w:sz w:val="18"/>
          <w:szCs w:val="18"/>
          <w:lang w:val="en-US"/>
        </w:rPr>
        <w:t>URL: </w:t>
      </w:r>
      <w:hyperlink r:id="rId166" w:tgtFrame="_blank" w:history="1">
        <w:r w:rsidRPr="00AB633D">
          <w:rPr>
            <w:rFonts w:ascii="Palatino Linotype" w:hAnsi="Palatino Linotype"/>
            <w:color w:val="0000FF"/>
            <w:sz w:val="18"/>
            <w:szCs w:val="18"/>
            <w:lang w:val="en-US" w:eastAsia="es-CL"/>
          </w:rPr>
          <w:t>http://ieeexplore.ieee.org/stamp/stamp.jsp?tp=&amp;arnumber=7403923&amp;isnumber=7536632</w:t>
        </w:r>
      </w:hyperlink>
    </w:p>
    <w:p w14:paraId="359B1166" w14:textId="77777777" w:rsidR="004C6955" w:rsidRPr="00AB633D" w:rsidRDefault="004C6955" w:rsidP="0068740C">
      <w:pPr>
        <w:pStyle w:val="PlainText1"/>
        <w:numPr>
          <w:ilvl w:val="0"/>
          <w:numId w:val="11"/>
        </w:numPr>
        <w:ind w:left="709" w:hanging="283"/>
        <w:jc w:val="both"/>
        <w:rPr>
          <w:rFonts w:ascii="Palatino Linotype" w:hAnsi="Palatino Linotype"/>
          <w:bCs/>
          <w:color w:val="404040"/>
          <w:sz w:val="18"/>
          <w:szCs w:val="18"/>
          <w:lang w:val="en-US"/>
        </w:rPr>
      </w:pPr>
      <w:r w:rsidRPr="000C2F50">
        <w:rPr>
          <w:rFonts w:ascii="Palatino Linotype" w:hAnsi="Palatino Linotype"/>
          <w:color w:val="000000" w:themeColor="text1"/>
          <w:sz w:val="18"/>
          <w:szCs w:val="18"/>
          <w:lang w:val="es-CL"/>
        </w:rPr>
        <w:t xml:space="preserve">V. YARAMASU, B. WU, </w:t>
      </w:r>
      <w:r w:rsidRPr="000C2F50">
        <w:rPr>
          <w:rFonts w:ascii="Palatino Linotype" w:hAnsi="Palatino Linotype"/>
          <w:b/>
          <w:bCs/>
          <w:color w:val="000000" w:themeColor="text1"/>
          <w:sz w:val="18"/>
          <w:szCs w:val="18"/>
          <w:lang w:val="es-CL"/>
        </w:rPr>
        <w:t>M. RIVERA</w:t>
      </w:r>
      <w:r w:rsidRPr="000C2F50">
        <w:rPr>
          <w:rFonts w:ascii="Palatino Linotype" w:hAnsi="Palatino Linotype"/>
          <w:color w:val="000000" w:themeColor="text1"/>
          <w:sz w:val="18"/>
          <w:szCs w:val="18"/>
          <w:lang w:val="es-CL"/>
        </w:rPr>
        <w:t xml:space="preserve">, M. NARIMANI, S. KOURO, J. RODRIGUEZ. </w:t>
      </w:r>
      <w:proofErr w:type="spellStart"/>
      <w:r w:rsidRPr="71B65A72">
        <w:rPr>
          <w:rFonts w:ascii="Palatino Linotype" w:hAnsi="Palatino Linotype"/>
          <w:color w:val="000000" w:themeColor="text1"/>
          <w:sz w:val="18"/>
          <w:szCs w:val="18"/>
          <w:lang w:val="en-US"/>
        </w:rPr>
        <w:t>Generalised</w:t>
      </w:r>
      <w:proofErr w:type="spellEnd"/>
      <w:r w:rsidRPr="71B65A72">
        <w:rPr>
          <w:rFonts w:ascii="Palatino Linotype" w:hAnsi="Palatino Linotype"/>
          <w:color w:val="000000" w:themeColor="text1"/>
          <w:sz w:val="18"/>
          <w:szCs w:val="18"/>
          <w:lang w:val="en-US"/>
        </w:rPr>
        <w:t xml:space="preserve"> Approach for Predictive Control with Common-Mode Voltage Mitigation in Multilevel Diode-Clamped Converters. IET Power Electronics. Vol. 8, n 8, 2015, pp. 1440-1450, 8 2015, DOI: 10.1049/iet-pel.2014.0775. (I.F. </w:t>
      </w:r>
      <w:r w:rsidR="00FD1832" w:rsidRPr="71B65A72">
        <w:rPr>
          <w:rFonts w:ascii="Palatino Linotype" w:hAnsi="Palatino Linotype"/>
          <w:color w:val="000000" w:themeColor="text1"/>
          <w:sz w:val="18"/>
          <w:szCs w:val="18"/>
          <w:lang w:val="en-US"/>
        </w:rPr>
        <w:t>3,547</w:t>
      </w:r>
      <w:r w:rsidRPr="71B65A72">
        <w:rPr>
          <w:rFonts w:ascii="Palatino Linotype" w:hAnsi="Palatino Linotype"/>
          <w:color w:val="000000" w:themeColor="text1"/>
          <w:sz w:val="18"/>
          <w:szCs w:val="18"/>
          <w:lang w:val="en-US"/>
        </w:rPr>
        <w:t xml:space="preserve">, Q1). </w:t>
      </w:r>
    </w:p>
    <w:p w14:paraId="2A0773AB" w14:textId="77777777" w:rsidR="004C6955" w:rsidRPr="00AB633D" w:rsidRDefault="004C6955" w:rsidP="00BB5584">
      <w:pPr>
        <w:pStyle w:val="PlainText1"/>
        <w:spacing w:after="240"/>
        <w:ind w:left="709" w:hanging="1"/>
        <w:jc w:val="both"/>
        <w:rPr>
          <w:rFonts w:ascii="Palatino Linotype" w:hAnsi="Palatino Linotype"/>
          <w:sz w:val="18"/>
          <w:szCs w:val="18"/>
          <w:lang w:val="en-US"/>
        </w:rPr>
      </w:pPr>
      <w:r w:rsidRPr="00AB633D">
        <w:rPr>
          <w:rFonts w:ascii="Palatino Linotype" w:hAnsi="Palatino Linotype"/>
          <w:bCs/>
          <w:color w:val="404040"/>
          <w:sz w:val="18"/>
          <w:szCs w:val="18"/>
          <w:lang w:val="en-US"/>
        </w:rPr>
        <w:t>URL:</w:t>
      </w:r>
      <w:r w:rsidRPr="00AB633D">
        <w:rPr>
          <w:rFonts w:ascii="Palatino Linotype" w:hAnsi="Palatino Linotype"/>
          <w:color w:val="000000"/>
          <w:sz w:val="18"/>
          <w:szCs w:val="18"/>
          <w:lang w:val="en-US"/>
        </w:rPr>
        <w:t> </w:t>
      </w:r>
      <w:hyperlink r:id="rId167" w:history="1">
        <w:r w:rsidRPr="00AB633D">
          <w:rPr>
            <w:rStyle w:val="Hipervnculo"/>
            <w:rFonts w:ascii="Palatino Linotype" w:hAnsi="Palatino Linotype"/>
            <w:sz w:val="18"/>
            <w:szCs w:val="18"/>
            <w:lang w:val="en-US"/>
          </w:rPr>
          <w:t>http://ieeexplore.ieee.org/stamp/stamp.jsp?tp=&amp;arnumber=7166463&amp;isnumber=7166438</w:t>
        </w:r>
      </w:hyperlink>
    </w:p>
    <w:p w14:paraId="72779C0A" w14:textId="77777777" w:rsidR="004C6955" w:rsidRPr="00AB633D" w:rsidRDefault="004C6955" w:rsidP="0068740C">
      <w:pPr>
        <w:pStyle w:val="PlainText1"/>
        <w:numPr>
          <w:ilvl w:val="0"/>
          <w:numId w:val="11"/>
        </w:numPr>
        <w:ind w:left="709" w:hanging="283"/>
        <w:jc w:val="both"/>
        <w:rPr>
          <w:rFonts w:ascii="Palatino Linotype" w:hAnsi="Palatino Linotype"/>
          <w:bCs/>
          <w:color w:val="404040"/>
          <w:sz w:val="18"/>
          <w:szCs w:val="18"/>
          <w:lang w:val="en-US"/>
        </w:rPr>
      </w:pPr>
      <w:r w:rsidRPr="000C2F50">
        <w:rPr>
          <w:rFonts w:ascii="Palatino Linotype" w:hAnsi="Palatino Linotype"/>
          <w:color w:val="000000" w:themeColor="text1"/>
          <w:sz w:val="18"/>
          <w:szCs w:val="18"/>
          <w:lang w:val="es-CL"/>
        </w:rPr>
        <w:t xml:space="preserve">P. ACUÑA, L. MORÁN, </w:t>
      </w:r>
      <w:r w:rsidRPr="000C2F50">
        <w:rPr>
          <w:rFonts w:ascii="Palatino Linotype" w:hAnsi="Palatino Linotype"/>
          <w:b/>
          <w:bCs/>
          <w:color w:val="000000" w:themeColor="text1"/>
          <w:sz w:val="18"/>
          <w:szCs w:val="18"/>
          <w:lang w:val="es-CL"/>
        </w:rPr>
        <w:t>M. RIVERA</w:t>
      </w:r>
      <w:r w:rsidRPr="000C2F50">
        <w:rPr>
          <w:rFonts w:ascii="Palatino Linotype" w:hAnsi="Palatino Linotype"/>
          <w:color w:val="000000" w:themeColor="text1"/>
          <w:sz w:val="18"/>
          <w:szCs w:val="18"/>
          <w:lang w:val="es-CL"/>
        </w:rPr>
        <w:t xml:space="preserve">, R. AGUILERA, R. BURGOS, V. AGELIDIS. </w:t>
      </w:r>
      <w:r w:rsidRPr="71B65A72">
        <w:rPr>
          <w:rFonts w:ascii="Palatino Linotype" w:hAnsi="Palatino Linotype"/>
          <w:color w:val="000000" w:themeColor="text1"/>
          <w:sz w:val="18"/>
          <w:szCs w:val="18"/>
          <w:lang w:val="en-US"/>
        </w:rPr>
        <w:t>A Single-Objective Predictive Control Method for a Multi-Variable Single-Phase Three-Level NPC Converter-Based Active Power Filter. IEEE Transactions on Industrial Electronics. vol. 62, no. 7, pp. 4598-4607, July 2015. DOI: 10.1109/TIE.2015.2393556. (</w:t>
      </w:r>
      <w:r w:rsidR="005C6C54" w:rsidRPr="71B65A72">
        <w:rPr>
          <w:rFonts w:ascii="Palatino Linotype" w:hAnsi="Palatino Linotype"/>
          <w:color w:val="000000" w:themeColor="text1"/>
          <w:sz w:val="18"/>
          <w:szCs w:val="18"/>
          <w:lang w:val="en-US"/>
        </w:rPr>
        <w:t>I.F. 7,168</w:t>
      </w:r>
      <w:r w:rsidRPr="71B65A72">
        <w:rPr>
          <w:rFonts w:ascii="Palatino Linotype" w:hAnsi="Palatino Linotype"/>
          <w:color w:val="000000" w:themeColor="text1"/>
          <w:sz w:val="18"/>
          <w:szCs w:val="18"/>
          <w:lang w:val="en-US"/>
        </w:rPr>
        <w:t>, Q1).</w:t>
      </w:r>
    </w:p>
    <w:p w14:paraId="068FF9D3" w14:textId="77777777" w:rsidR="004C6955" w:rsidRPr="00AB633D" w:rsidRDefault="004C6955" w:rsidP="00BB5584">
      <w:pPr>
        <w:pStyle w:val="PlainText1"/>
        <w:spacing w:after="240"/>
        <w:ind w:left="709" w:hanging="1"/>
        <w:jc w:val="both"/>
        <w:rPr>
          <w:rFonts w:ascii="Palatino Linotype" w:hAnsi="Palatino Linotype"/>
          <w:sz w:val="18"/>
          <w:szCs w:val="18"/>
          <w:lang w:val="en-US"/>
        </w:rPr>
      </w:pPr>
      <w:r w:rsidRPr="00AB633D">
        <w:rPr>
          <w:rFonts w:ascii="Palatino Linotype" w:hAnsi="Palatino Linotype"/>
          <w:bCs/>
          <w:color w:val="404040"/>
          <w:sz w:val="18"/>
          <w:szCs w:val="18"/>
          <w:lang w:val="en-US"/>
        </w:rPr>
        <w:t>URL:</w:t>
      </w:r>
      <w:r w:rsidRPr="00AB633D">
        <w:rPr>
          <w:rFonts w:ascii="Palatino Linotype" w:hAnsi="Palatino Linotype"/>
          <w:color w:val="000000"/>
          <w:sz w:val="18"/>
          <w:szCs w:val="18"/>
          <w:lang w:val="en-US"/>
        </w:rPr>
        <w:t> </w:t>
      </w:r>
      <w:hyperlink r:id="rId168" w:history="1">
        <w:r w:rsidRPr="00AB633D">
          <w:rPr>
            <w:rStyle w:val="Hipervnculo"/>
            <w:rFonts w:ascii="Palatino Linotype" w:hAnsi="Palatino Linotype"/>
            <w:sz w:val="18"/>
            <w:szCs w:val="18"/>
            <w:lang w:val="en-US"/>
          </w:rPr>
          <w:t>http://ieeexplore.ieee.org/stamp/stamp.jsp?tp=&amp;arnumber=7015570&amp;isnumber=7109198</w:t>
        </w:r>
      </w:hyperlink>
    </w:p>
    <w:p w14:paraId="6805D0CD" w14:textId="77777777" w:rsidR="009711A7" w:rsidRPr="00AB633D" w:rsidRDefault="00652E3F" w:rsidP="0068740C">
      <w:pPr>
        <w:pStyle w:val="PlainText1"/>
        <w:numPr>
          <w:ilvl w:val="0"/>
          <w:numId w:val="11"/>
        </w:numPr>
        <w:ind w:left="709" w:hanging="283"/>
        <w:jc w:val="both"/>
        <w:rPr>
          <w:rFonts w:ascii="Palatino Linotype" w:hAnsi="Palatino Linotype"/>
          <w:bCs/>
          <w:color w:val="404040"/>
          <w:sz w:val="18"/>
          <w:szCs w:val="18"/>
          <w:lang w:val="en-US"/>
        </w:rPr>
      </w:pPr>
      <w:r w:rsidRPr="71B65A72">
        <w:rPr>
          <w:rFonts w:ascii="Palatino Linotype" w:hAnsi="Palatino Linotype"/>
          <w:color w:val="000000" w:themeColor="text1"/>
          <w:sz w:val="18"/>
          <w:szCs w:val="18"/>
          <w:lang w:val="es-CL"/>
        </w:rPr>
        <w:lastRenderedPageBreak/>
        <w:t xml:space="preserve">V. YARAMASU, </w:t>
      </w:r>
      <w:r w:rsidRPr="71B65A72">
        <w:rPr>
          <w:rFonts w:ascii="Palatino Linotype" w:hAnsi="Palatino Linotype"/>
          <w:b/>
          <w:bCs/>
          <w:color w:val="000000" w:themeColor="text1"/>
          <w:sz w:val="18"/>
          <w:szCs w:val="18"/>
          <w:lang w:val="es-CL"/>
        </w:rPr>
        <w:t>M. RIVERA</w:t>
      </w:r>
      <w:r w:rsidRPr="71B65A72">
        <w:rPr>
          <w:rFonts w:ascii="Palatino Linotype" w:hAnsi="Palatino Linotype"/>
          <w:color w:val="000000" w:themeColor="text1"/>
          <w:sz w:val="18"/>
          <w:szCs w:val="18"/>
          <w:lang w:val="es-CL"/>
        </w:rPr>
        <w:t xml:space="preserve">, M. NARIMANI, B. WU, J. RODRIGUEZ. </w:t>
      </w:r>
      <w:r w:rsidRPr="71B65A72">
        <w:rPr>
          <w:rFonts w:ascii="Palatino Linotype" w:hAnsi="Palatino Linotype"/>
          <w:color w:val="000000" w:themeColor="text1"/>
          <w:sz w:val="18"/>
          <w:szCs w:val="18"/>
          <w:lang w:val="en-US"/>
        </w:rPr>
        <w:t xml:space="preserve">High Performance Operation for a Four-Leg NPC Inverter with Two-Sample-Ahead Predictive Control Strategy. Electric Power Systems Research. Vol. 123, June 2015, Pages 31–39. </w:t>
      </w:r>
      <w:proofErr w:type="gramStart"/>
      <w:r w:rsidRPr="71B65A72">
        <w:rPr>
          <w:rFonts w:ascii="Palatino Linotype" w:hAnsi="Palatino Linotype"/>
          <w:color w:val="000000" w:themeColor="text1"/>
          <w:sz w:val="18"/>
          <w:szCs w:val="18"/>
          <w:lang w:val="en-US"/>
        </w:rPr>
        <w:t>DOI:10.1016/j.epsr</w:t>
      </w:r>
      <w:proofErr w:type="gramEnd"/>
      <w:r w:rsidRPr="71B65A72">
        <w:rPr>
          <w:rFonts w:ascii="Palatino Linotype" w:hAnsi="Palatino Linotype"/>
          <w:color w:val="000000" w:themeColor="text1"/>
          <w:sz w:val="18"/>
          <w:szCs w:val="18"/>
          <w:lang w:val="en-US"/>
        </w:rPr>
        <w:t xml:space="preserve">.2015.01.017. (I.F. </w:t>
      </w:r>
      <w:r w:rsidR="00FD1832" w:rsidRPr="71B65A72">
        <w:rPr>
          <w:rFonts w:ascii="Palatino Linotype" w:hAnsi="Palatino Linotype"/>
          <w:color w:val="000000" w:themeColor="text1"/>
          <w:sz w:val="18"/>
          <w:szCs w:val="18"/>
          <w:lang w:val="en-US"/>
        </w:rPr>
        <w:t>2,688</w:t>
      </w:r>
      <w:r w:rsidRPr="71B65A72">
        <w:rPr>
          <w:rFonts w:ascii="Palatino Linotype" w:hAnsi="Palatino Linotype"/>
          <w:color w:val="000000" w:themeColor="text1"/>
          <w:sz w:val="18"/>
          <w:szCs w:val="18"/>
          <w:lang w:val="en-US"/>
        </w:rPr>
        <w:t>, Q1).</w:t>
      </w:r>
      <w:r w:rsidR="00E14A29" w:rsidRPr="71B65A72">
        <w:rPr>
          <w:rFonts w:ascii="Palatino Linotype" w:hAnsi="Palatino Linotype"/>
          <w:color w:val="000000" w:themeColor="text1"/>
          <w:sz w:val="18"/>
          <w:szCs w:val="18"/>
          <w:lang w:val="en-US"/>
        </w:rPr>
        <w:t xml:space="preserve"> </w:t>
      </w:r>
    </w:p>
    <w:p w14:paraId="56AE0C11" w14:textId="77777777" w:rsidR="00652E3F" w:rsidRPr="00AB633D" w:rsidRDefault="00E14A29" w:rsidP="00BB5584">
      <w:pPr>
        <w:pStyle w:val="PlainText1"/>
        <w:spacing w:after="240"/>
        <w:ind w:left="709" w:hanging="1"/>
        <w:jc w:val="both"/>
        <w:rPr>
          <w:rFonts w:ascii="Palatino Linotype" w:hAnsi="Palatino Linotype"/>
          <w:bCs/>
          <w:color w:val="404040"/>
          <w:sz w:val="18"/>
          <w:szCs w:val="18"/>
          <w:lang w:val="en-US"/>
        </w:rPr>
      </w:pPr>
      <w:r w:rsidRPr="00AB633D">
        <w:rPr>
          <w:rFonts w:ascii="Palatino Linotype" w:hAnsi="Palatino Linotype"/>
          <w:bCs/>
          <w:color w:val="404040"/>
          <w:sz w:val="18"/>
          <w:szCs w:val="18"/>
          <w:lang w:val="en-US"/>
        </w:rPr>
        <w:t xml:space="preserve">URL: </w:t>
      </w:r>
      <w:hyperlink r:id="rId169" w:history="1">
        <w:r w:rsidRPr="00AB633D">
          <w:rPr>
            <w:rStyle w:val="Hipervnculo"/>
            <w:rFonts w:ascii="Palatino Linotype" w:hAnsi="Palatino Linotype"/>
            <w:bCs/>
            <w:sz w:val="18"/>
            <w:szCs w:val="18"/>
            <w:lang w:val="en-US"/>
          </w:rPr>
          <w:t>https://doi.org/10.1016/j.epsr.2015.01.017</w:t>
        </w:r>
      </w:hyperlink>
      <w:r w:rsidRPr="00AB633D">
        <w:rPr>
          <w:rFonts w:ascii="Palatino Linotype" w:hAnsi="Palatino Linotype"/>
          <w:bCs/>
          <w:color w:val="404040"/>
          <w:sz w:val="18"/>
          <w:szCs w:val="18"/>
          <w:lang w:val="en-US"/>
        </w:rPr>
        <w:t xml:space="preserve"> </w:t>
      </w:r>
    </w:p>
    <w:p w14:paraId="62080DA0" w14:textId="77777777" w:rsidR="004F5D1B" w:rsidRPr="00AB633D" w:rsidRDefault="004F5D1B" w:rsidP="0068740C">
      <w:pPr>
        <w:pStyle w:val="PlainText1"/>
        <w:numPr>
          <w:ilvl w:val="0"/>
          <w:numId w:val="11"/>
        </w:numPr>
        <w:ind w:left="709" w:hanging="283"/>
        <w:jc w:val="both"/>
        <w:rPr>
          <w:rFonts w:ascii="Palatino Linotype" w:hAnsi="Palatino Linotype"/>
          <w:bCs/>
          <w:color w:val="404040"/>
          <w:sz w:val="18"/>
          <w:szCs w:val="18"/>
          <w:lang w:val="en-US"/>
        </w:rPr>
      </w:pPr>
      <w:r w:rsidRPr="00355D1E">
        <w:rPr>
          <w:rFonts w:ascii="Palatino Linotype" w:hAnsi="Palatino Linotype"/>
          <w:color w:val="000000" w:themeColor="text1"/>
          <w:sz w:val="18"/>
          <w:szCs w:val="18"/>
          <w:lang w:val="pt-PT"/>
        </w:rPr>
        <w:t xml:space="preserve">M. LOPEZ, J. RODRIGUEZ, C. SILVA, </w:t>
      </w:r>
      <w:r w:rsidRPr="00355D1E">
        <w:rPr>
          <w:rFonts w:ascii="Palatino Linotype" w:hAnsi="Palatino Linotype"/>
          <w:b/>
          <w:bCs/>
          <w:color w:val="000000" w:themeColor="text1"/>
          <w:sz w:val="18"/>
          <w:szCs w:val="18"/>
          <w:lang w:val="pt-PT"/>
        </w:rPr>
        <w:t>M. RIVERA.</w:t>
      </w:r>
      <w:r w:rsidRPr="00355D1E">
        <w:rPr>
          <w:rFonts w:ascii="Palatino Linotype" w:hAnsi="Palatino Linotype"/>
          <w:color w:val="000000" w:themeColor="text1"/>
          <w:sz w:val="18"/>
          <w:szCs w:val="18"/>
          <w:lang w:val="pt-PT"/>
        </w:rPr>
        <w:t xml:space="preserve"> </w:t>
      </w:r>
      <w:r w:rsidRPr="71B65A72">
        <w:rPr>
          <w:rFonts w:ascii="Palatino Linotype" w:hAnsi="Palatino Linotype"/>
          <w:color w:val="000000" w:themeColor="text1"/>
          <w:sz w:val="18"/>
          <w:szCs w:val="18"/>
          <w:lang w:val="en-US"/>
        </w:rPr>
        <w:t>Predictive Torque Control of a Multi-Drive System Fed by a Dual Indirect Matrix Converter. IEEE Transactions on Industrial Electronics, vol. 62, no. 5, pp. 2731-2741, May 2015. DOI: 10.1109/TIE.2014.2364986</w:t>
      </w:r>
      <w:r w:rsidR="00FD1832" w:rsidRPr="71B65A72">
        <w:rPr>
          <w:rFonts w:ascii="Palatino Linotype" w:hAnsi="Palatino Linotype"/>
          <w:color w:val="000000" w:themeColor="text1"/>
          <w:sz w:val="18"/>
          <w:szCs w:val="18"/>
          <w:lang w:val="en-US"/>
        </w:rPr>
        <w:t>.</w:t>
      </w:r>
      <w:r w:rsidRPr="71B65A72">
        <w:rPr>
          <w:rFonts w:ascii="Palatino Linotype" w:hAnsi="Palatino Linotype"/>
          <w:color w:val="000000" w:themeColor="text1"/>
          <w:sz w:val="18"/>
          <w:szCs w:val="18"/>
          <w:lang w:val="en-US"/>
        </w:rPr>
        <w:t xml:space="preserve"> (</w:t>
      </w:r>
      <w:r w:rsidR="005C6C54" w:rsidRPr="71B65A72">
        <w:rPr>
          <w:rFonts w:ascii="Palatino Linotype" w:hAnsi="Palatino Linotype"/>
          <w:color w:val="000000" w:themeColor="text1"/>
          <w:sz w:val="18"/>
          <w:szCs w:val="18"/>
          <w:lang w:val="en-US"/>
        </w:rPr>
        <w:t>I.F. 7,168</w:t>
      </w:r>
      <w:r w:rsidRPr="71B65A72">
        <w:rPr>
          <w:rFonts w:ascii="Palatino Linotype" w:hAnsi="Palatino Linotype"/>
          <w:color w:val="000000" w:themeColor="text1"/>
          <w:sz w:val="18"/>
          <w:szCs w:val="18"/>
          <w:lang w:val="en-US"/>
        </w:rPr>
        <w:t>, Q1).</w:t>
      </w:r>
    </w:p>
    <w:p w14:paraId="450D283E" w14:textId="77777777" w:rsidR="004F5D1B" w:rsidRPr="00AB633D" w:rsidRDefault="004F5D1B" w:rsidP="00BB5584">
      <w:pPr>
        <w:pStyle w:val="PlainText1"/>
        <w:spacing w:after="240"/>
        <w:ind w:left="709" w:hanging="1"/>
        <w:jc w:val="both"/>
        <w:rPr>
          <w:rFonts w:ascii="Palatino Linotype" w:hAnsi="Palatino Linotype"/>
          <w:sz w:val="18"/>
          <w:szCs w:val="18"/>
          <w:lang w:val="en-US"/>
        </w:rPr>
      </w:pPr>
      <w:r w:rsidRPr="00AB633D">
        <w:rPr>
          <w:rFonts w:ascii="Palatino Linotype" w:hAnsi="Palatino Linotype"/>
          <w:bCs/>
          <w:color w:val="404040"/>
          <w:sz w:val="18"/>
          <w:szCs w:val="18"/>
          <w:lang w:val="en-US"/>
        </w:rPr>
        <w:t>URL:</w:t>
      </w:r>
      <w:r w:rsidRPr="00AB633D">
        <w:rPr>
          <w:rFonts w:ascii="Palatino Linotype" w:hAnsi="Palatino Linotype"/>
          <w:color w:val="000000"/>
          <w:sz w:val="18"/>
          <w:szCs w:val="18"/>
          <w:lang w:val="en-US"/>
        </w:rPr>
        <w:t> </w:t>
      </w:r>
      <w:hyperlink r:id="rId170" w:history="1">
        <w:r w:rsidRPr="00AB633D">
          <w:rPr>
            <w:rStyle w:val="Hipervnculo"/>
            <w:rFonts w:ascii="Palatino Linotype" w:hAnsi="Palatino Linotype"/>
            <w:sz w:val="18"/>
            <w:szCs w:val="18"/>
            <w:lang w:val="en-US"/>
          </w:rPr>
          <w:t>http://ieeexplore.ieee.org/stamp/stamp.jsp?tp=&amp;arnumber=6936342&amp;isnumber=7080969</w:t>
        </w:r>
      </w:hyperlink>
    </w:p>
    <w:p w14:paraId="4B5199BE" w14:textId="77777777" w:rsidR="00652E3F" w:rsidRPr="00AB633D" w:rsidRDefault="00652E3F" w:rsidP="0068740C">
      <w:pPr>
        <w:pStyle w:val="PlainText1"/>
        <w:numPr>
          <w:ilvl w:val="0"/>
          <w:numId w:val="11"/>
        </w:numPr>
        <w:ind w:left="709" w:hanging="283"/>
        <w:jc w:val="both"/>
        <w:rPr>
          <w:rFonts w:ascii="Palatino Linotype" w:hAnsi="Palatino Linotype"/>
          <w:bCs/>
          <w:color w:val="404040"/>
          <w:sz w:val="18"/>
          <w:szCs w:val="18"/>
          <w:lang w:val="en-US"/>
        </w:rPr>
      </w:pPr>
      <w:r w:rsidRPr="000C2F50">
        <w:rPr>
          <w:rFonts w:ascii="Palatino Linotype" w:hAnsi="Palatino Linotype"/>
          <w:color w:val="000000" w:themeColor="text1"/>
          <w:sz w:val="18"/>
          <w:szCs w:val="18"/>
          <w:lang w:val="es-CL"/>
        </w:rPr>
        <w:t xml:space="preserve">C. GARCÍA, </w:t>
      </w:r>
      <w:r w:rsidRPr="000C2F50">
        <w:rPr>
          <w:rFonts w:ascii="Palatino Linotype" w:hAnsi="Palatino Linotype"/>
          <w:b/>
          <w:bCs/>
          <w:color w:val="000000" w:themeColor="text1"/>
          <w:sz w:val="18"/>
          <w:szCs w:val="18"/>
          <w:lang w:val="es-CL"/>
        </w:rPr>
        <w:t>M. RIVERA</w:t>
      </w:r>
      <w:r w:rsidRPr="000C2F50">
        <w:rPr>
          <w:rFonts w:ascii="Palatino Linotype" w:hAnsi="Palatino Linotype"/>
          <w:color w:val="000000" w:themeColor="text1"/>
          <w:sz w:val="18"/>
          <w:szCs w:val="18"/>
          <w:lang w:val="es-CL"/>
        </w:rPr>
        <w:t xml:space="preserve">, M. LOPEZ, J. RODRIGUEZ, R. PENA, P. WHEELER, J. ESPINOZA. </w:t>
      </w:r>
      <w:r w:rsidRPr="71B65A72">
        <w:rPr>
          <w:rFonts w:ascii="Palatino Linotype" w:hAnsi="Palatino Linotype"/>
          <w:color w:val="000000" w:themeColor="text1"/>
          <w:sz w:val="18"/>
          <w:szCs w:val="18"/>
          <w:lang w:val="en-US"/>
        </w:rPr>
        <w:t>A Simple Current Control Strategy for a Four-Leg Indirect Matrix Converter. IEEE Transactions on Power Electronics, vol 30, no 4, pp 2275, 2287, April 2015. DOI: 10.1109/TPEL.2014.2321562.  (</w:t>
      </w:r>
      <w:r w:rsidR="00FD1832" w:rsidRPr="71B65A72">
        <w:rPr>
          <w:rFonts w:ascii="Palatino Linotype" w:hAnsi="Palatino Linotype"/>
          <w:color w:val="000000" w:themeColor="text1"/>
          <w:sz w:val="18"/>
          <w:szCs w:val="18"/>
          <w:lang w:val="en-US"/>
        </w:rPr>
        <w:t>I.F. 7,151</w:t>
      </w:r>
      <w:r w:rsidRPr="71B65A72">
        <w:rPr>
          <w:rFonts w:ascii="Palatino Linotype" w:hAnsi="Palatino Linotype"/>
          <w:color w:val="000000" w:themeColor="text1"/>
          <w:sz w:val="18"/>
          <w:szCs w:val="18"/>
          <w:lang w:val="en-US"/>
        </w:rPr>
        <w:t>, Q1).</w:t>
      </w:r>
    </w:p>
    <w:p w14:paraId="176FB2E9" w14:textId="77777777" w:rsidR="00652E3F" w:rsidRPr="00AB633D" w:rsidRDefault="00652E3F" w:rsidP="00BB5584">
      <w:pPr>
        <w:pStyle w:val="PlainText1"/>
        <w:spacing w:after="240"/>
        <w:ind w:left="709" w:hanging="1"/>
        <w:jc w:val="both"/>
        <w:rPr>
          <w:rFonts w:ascii="Palatino Linotype" w:hAnsi="Palatino Linotype"/>
          <w:sz w:val="18"/>
          <w:szCs w:val="18"/>
          <w:lang w:val="en-US"/>
        </w:rPr>
      </w:pPr>
      <w:r w:rsidRPr="00AB633D">
        <w:rPr>
          <w:rFonts w:ascii="Palatino Linotype" w:hAnsi="Palatino Linotype"/>
          <w:bCs/>
          <w:color w:val="404040"/>
          <w:sz w:val="18"/>
          <w:szCs w:val="18"/>
          <w:lang w:val="en-US"/>
        </w:rPr>
        <w:t>URL:</w:t>
      </w:r>
      <w:r w:rsidRPr="00AB633D">
        <w:rPr>
          <w:rFonts w:ascii="Palatino Linotype" w:hAnsi="Palatino Linotype"/>
          <w:color w:val="000000"/>
          <w:sz w:val="18"/>
          <w:szCs w:val="18"/>
          <w:lang w:val="en-US"/>
        </w:rPr>
        <w:t> </w:t>
      </w:r>
      <w:hyperlink r:id="rId171" w:history="1">
        <w:r w:rsidRPr="00AB633D">
          <w:rPr>
            <w:rStyle w:val="Hipervnculo"/>
            <w:rFonts w:ascii="Palatino Linotype" w:hAnsi="Palatino Linotype"/>
            <w:sz w:val="18"/>
            <w:szCs w:val="18"/>
            <w:lang w:val="en-US"/>
          </w:rPr>
          <w:t>http://ieeexplore.ieee.org/stamp/stamp.jsp?tp=&amp;arnumber=6810003&amp;isnumber=6945409</w:t>
        </w:r>
      </w:hyperlink>
    </w:p>
    <w:p w14:paraId="7E51F3A0" w14:textId="77777777" w:rsidR="004F5D1B" w:rsidRPr="00AB633D" w:rsidRDefault="004F5D1B" w:rsidP="0068740C">
      <w:pPr>
        <w:pStyle w:val="PlainText1"/>
        <w:numPr>
          <w:ilvl w:val="0"/>
          <w:numId w:val="11"/>
        </w:numPr>
        <w:ind w:left="709" w:hanging="283"/>
        <w:jc w:val="both"/>
        <w:rPr>
          <w:rFonts w:ascii="Palatino Linotype" w:hAnsi="Palatino Linotype"/>
          <w:bCs/>
          <w:color w:val="404040"/>
          <w:sz w:val="18"/>
          <w:szCs w:val="18"/>
          <w:lang w:val="en-US"/>
        </w:rPr>
      </w:pPr>
      <w:r w:rsidRPr="71B65A72">
        <w:rPr>
          <w:rFonts w:ascii="Palatino Linotype" w:hAnsi="Palatino Linotype"/>
          <w:color w:val="000000" w:themeColor="text1"/>
          <w:sz w:val="18"/>
          <w:szCs w:val="18"/>
          <w:lang w:val="en-US"/>
        </w:rPr>
        <w:t xml:space="preserve">M. UDDIN, S. MEKHILEF, </w:t>
      </w:r>
      <w:r w:rsidRPr="71B65A72">
        <w:rPr>
          <w:rFonts w:ascii="Palatino Linotype" w:hAnsi="Palatino Linotype"/>
          <w:b/>
          <w:bCs/>
          <w:color w:val="000000" w:themeColor="text1"/>
          <w:sz w:val="18"/>
          <w:szCs w:val="18"/>
          <w:lang w:val="en-US"/>
        </w:rPr>
        <w:t>M. RIVERA</w:t>
      </w:r>
      <w:r w:rsidRPr="71B65A72">
        <w:rPr>
          <w:rFonts w:ascii="Palatino Linotype" w:hAnsi="Palatino Linotype"/>
          <w:color w:val="000000" w:themeColor="text1"/>
          <w:sz w:val="18"/>
          <w:szCs w:val="18"/>
          <w:lang w:val="en-US"/>
        </w:rPr>
        <w:t>. Imposed Weighting Factor Optimization Method for Torque Ripple Reduction of IM Fed by Indirect Matrix Converter with Predictive Control Algorithm. Journal of Electrical Engineering and Technology (JEET), Korea. vol. 10, Feb. 2015, 2015. DOI:</w:t>
      </w:r>
      <w:r w:rsidR="0002057C" w:rsidRPr="71B65A72">
        <w:rPr>
          <w:rFonts w:ascii="Palatino Linotype" w:hAnsi="Palatino Linotype"/>
          <w:color w:val="000000" w:themeColor="text1"/>
          <w:sz w:val="18"/>
          <w:szCs w:val="18"/>
          <w:lang w:val="en-US"/>
        </w:rPr>
        <w:t xml:space="preserve"> </w:t>
      </w:r>
      <w:r w:rsidR="0002057C" w:rsidRPr="71B65A72">
        <w:rPr>
          <w:rStyle w:val="Hipervnculo"/>
          <w:rFonts w:ascii="Palatino Linotype" w:hAnsi="Palatino Linotype"/>
          <w:color w:val="000000" w:themeColor="text1"/>
          <w:sz w:val="18"/>
          <w:szCs w:val="18"/>
          <w:lang w:val="en-US"/>
        </w:rPr>
        <w:t>10.5370/JEET.2015.10.1.227</w:t>
      </w:r>
      <w:r w:rsidR="00FD1832" w:rsidRPr="71B65A72">
        <w:rPr>
          <w:rFonts w:ascii="Palatino Linotype" w:hAnsi="Palatino Linotype"/>
          <w:color w:val="000000" w:themeColor="text1"/>
          <w:sz w:val="18"/>
          <w:szCs w:val="18"/>
          <w:lang w:val="en-US"/>
        </w:rPr>
        <w:t>.</w:t>
      </w:r>
      <w:r w:rsidR="004E232C" w:rsidRPr="71B65A72">
        <w:rPr>
          <w:rFonts w:ascii="Palatino Linotype" w:hAnsi="Palatino Linotype"/>
          <w:color w:val="000000" w:themeColor="text1"/>
          <w:sz w:val="18"/>
          <w:szCs w:val="18"/>
          <w:lang w:val="en-US"/>
        </w:rPr>
        <w:t xml:space="preserve"> </w:t>
      </w:r>
      <w:r w:rsidRPr="71B65A72">
        <w:rPr>
          <w:rFonts w:ascii="Palatino Linotype" w:hAnsi="Palatino Linotype"/>
          <w:color w:val="000000" w:themeColor="text1"/>
          <w:sz w:val="18"/>
          <w:szCs w:val="18"/>
          <w:lang w:val="en-US"/>
        </w:rPr>
        <w:t>(I.F. 0.</w:t>
      </w:r>
      <w:r w:rsidR="00FD1832" w:rsidRPr="71B65A72">
        <w:rPr>
          <w:rFonts w:ascii="Palatino Linotype" w:hAnsi="Palatino Linotype"/>
          <w:color w:val="000000" w:themeColor="text1"/>
          <w:sz w:val="18"/>
          <w:szCs w:val="18"/>
          <w:lang w:val="en-US"/>
        </w:rPr>
        <w:t>525</w:t>
      </w:r>
      <w:r w:rsidRPr="71B65A72">
        <w:rPr>
          <w:rFonts w:ascii="Palatino Linotype" w:hAnsi="Palatino Linotype"/>
          <w:color w:val="000000" w:themeColor="text1"/>
          <w:sz w:val="18"/>
          <w:szCs w:val="18"/>
          <w:lang w:val="en-US"/>
        </w:rPr>
        <w:t>, Q3).</w:t>
      </w:r>
    </w:p>
    <w:p w14:paraId="3BDC4E2D" w14:textId="77777777" w:rsidR="004F5D1B" w:rsidRPr="00AB633D" w:rsidRDefault="0002057C" w:rsidP="00BB5584">
      <w:pPr>
        <w:pStyle w:val="PlainText1"/>
        <w:spacing w:after="240"/>
        <w:ind w:left="709" w:hanging="1"/>
        <w:jc w:val="both"/>
        <w:rPr>
          <w:rFonts w:ascii="Palatino Linotype" w:hAnsi="Palatino Linotype"/>
          <w:bCs/>
          <w:color w:val="404040"/>
          <w:sz w:val="18"/>
          <w:szCs w:val="18"/>
          <w:lang w:val="en-US"/>
        </w:rPr>
      </w:pPr>
      <w:r w:rsidRPr="00AB633D">
        <w:rPr>
          <w:rFonts w:ascii="Palatino Linotype" w:hAnsi="Palatino Linotype"/>
          <w:color w:val="404040"/>
          <w:sz w:val="18"/>
          <w:szCs w:val="18"/>
          <w:lang w:val="en-US"/>
        </w:rPr>
        <w:t xml:space="preserve">URL: </w:t>
      </w:r>
      <w:hyperlink r:id="rId172" w:history="1">
        <w:r w:rsidRPr="00AB633D">
          <w:rPr>
            <w:rStyle w:val="Hipervnculo"/>
            <w:rFonts w:ascii="Palatino Linotype" w:hAnsi="Palatino Linotype"/>
            <w:bCs/>
            <w:sz w:val="18"/>
            <w:szCs w:val="18"/>
            <w:lang w:val="en-US"/>
          </w:rPr>
          <w:t>http://dx.doi.org/10.5370/JEET.2015.10.1.227</w:t>
        </w:r>
      </w:hyperlink>
    </w:p>
    <w:p w14:paraId="7AFD8CDB" w14:textId="77777777" w:rsidR="004F5D1B" w:rsidRPr="00AB633D" w:rsidRDefault="004F5D1B" w:rsidP="0068740C">
      <w:pPr>
        <w:pStyle w:val="PlainText1"/>
        <w:numPr>
          <w:ilvl w:val="0"/>
          <w:numId w:val="11"/>
        </w:numPr>
        <w:ind w:left="709" w:hanging="283"/>
        <w:jc w:val="both"/>
        <w:rPr>
          <w:rFonts w:ascii="Palatino Linotype" w:hAnsi="Palatino Linotype"/>
          <w:bCs/>
          <w:color w:val="404040"/>
          <w:sz w:val="18"/>
          <w:szCs w:val="18"/>
          <w:lang w:val="en-US"/>
        </w:rPr>
      </w:pPr>
      <w:r w:rsidRPr="05B39D78">
        <w:rPr>
          <w:rFonts w:ascii="Palatino Linotype" w:hAnsi="Palatino Linotype"/>
          <w:color w:val="404040"/>
          <w:sz w:val="18"/>
          <w:szCs w:val="18"/>
          <w:lang w:val="en-US"/>
        </w:rPr>
        <w:t xml:space="preserve">M. UDDIN, S. MEKHILEF, </w:t>
      </w:r>
      <w:r w:rsidRPr="00AB633D">
        <w:rPr>
          <w:rFonts w:ascii="Palatino Linotype" w:hAnsi="Palatino Linotype"/>
          <w:b/>
          <w:bCs/>
          <w:color w:val="404040"/>
          <w:sz w:val="18"/>
          <w:szCs w:val="18"/>
          <w:lang w:val="en-US"/>
        </w:rPr>
        <w:t>M. RIVERA</w:t>
      </w:r>
      <w:r w:rsidRPr="05B39D78">
        <w:rPr>
          <w:rFonts w:ascii="Palatino Linotype" w:hAnsi="Palatino Linotype"/>
          <w:color w:val="404040"/>
          <w:sz w:val="18"/>
          <w:szCs w:val="18"/>
          <w:lang w:val="en-US"/>
        </w:rPr>
        <w:t>. Experimental Validation of Minimum Cost Function Based Model Predictive Converter Control for Efficient Reference Tracking. IET Power Electronics, vol.8, no.2, pp.278,287, 2 2015 DOI: 10.1049/iet-pel.2014.0368</w:t>
      </w:r>
      <w:r w:rsidR="007E7E12" w:rsidRPr="00AB633D">
        <w:rPr>
          <w:rFonts w:ascii="Palatino Linotype" w:hAnsi="Palatino Linotype"/>
          <w:color w:val="404040"/>
          <w:sz w:val="18"/>
          <w:szCs w:val="18"/>
          <w:shd w:val="clear" w:color="auto" w:fill="FFFFFF"/>
          <w:lang w:val="en-US"/>
        </w:rPr>
        <w:t xml:space="preserve">. </w:t>
      </w:r>
      <w:r w:rsidR="007E7E12" w:rsidRPr="00AB633D">
        <w:rPr>
          <w:rFonts w:ascii="Palatino Linotype" w:hAnsi="Palatino Linotype"/>
          <w:color w:val="404040"/>
          <w:sz w:val="18"/>
          <w:szCs w:val="18"/>
          <w:lang w:val="en-US"/>
        </w:rPr>
        <w:t>(I.F. 3,547, Q1).</w:t>
      </w:r>
    </w:p>
    <w:p w14:paraId="11DC9115" w14:textId="77777777" w:rsidR="004F5D1B" w:rsidRPr="00AB633D" w:rsidRDefault="004F5D1B" w:rsidP="00BB5584">
      <w:pPr>
        <w:pStyle w:val="PlainText1"/>
        <w:spacing w:after="240"/>
        <w:ind w:left="709" w:hanging="1"/>
        <w:jc w:val="both"/>
        <w:rPr>
          <w:rFonts w:ascii="Palatino Linotype" w:hAnsi="Palatino Linotype"/>
          <w:sz w:val="18"/>
          <w:szCs w:val="18"/>
          <w:lang w:val="en-US"/>
        </w:rPr>
      </w:pPr>
      <w:r w:rsidRPr="00AB633D">
        <w:rPr>
          <w:rFonts w:ascii="Palatino Linotype" w:hAnsi="Palatino Linotype"/>
          <w:bCs/>
          <w:color w:val="404040"/>
          <w:sz w:val="18"/>
          <w:szCs w:val="18"/>
          <w:lang w:val="en-US"/>
        </w:rPr>
        <w:t>URL:</w:t>
      </w:r>
      <w:r w:rsidRPr="00AB633D">
        <w:rPr>
          <w:rFonts w:ascii="Palatino Linotype" w:hAnsi="Palatino Linotype"/>
          <w:color w:val="000000"/>
          <w:sz w:val="18"/>
          <w:szCs w:val="18"/>
          <w:lang w:val="en-US"/>
        </w:rPr>
        <w:t> </w:t>
      </w:r>
      <w:hyperlink r:id="rId173" w:history="1">
        <w:r w:rsidRPr="00AB633D">
          <w:rPr>
            <w:rStyle w:val="Hipervnculo"/>
            <w:rFonts w:ascii="Palatino Linotype" w:hAnsi="Palatino Linotype"/>
            <w:sz w:val="18"/>
            <w:szCs w:val="18"/>
            <w:lang w:val="en-US"/>
          </w:rPr>
          <w:t>http://ieeexplore.ieee.org/stamp/stamp.jsp?tp=&amp;arnumber=7036223&amp;isnumber=7034903</w:t>
        </w:r>
      </w:hyperlink>
    </w:p>
    <w:p w14:paraId="1CAF3C0A" w14:textId="77777777" w:rsidR="004C6955" w:rsidRPr="00F83405" w:rsidRDefault="004C6955" w:rsidP="0068740C">
      <w:pPr>
        <w:pStyle w:val="PlainText1"/>
        <w:numPr>
          <w:ilvl w:val="0"/>
          <w:numId w:val="11"/>
        </w:numPr>
        <w:ind w:left="709" w:hanging="283"/>
        <w:jc w:val="both"/>
        <w:rPr>
          <w:rFonts w:ascii="Palatino Linotype" w:hAnsi="Palatino Linotype"/>
          <w:bCs/>
          <w:color w:val="404040"/>
          <w:sz w:val="18"/>
          <w:szCs w:val="18"/>
          <w:lang w:val="en-GB"/>
        </w:rPr>
      </w:pPr>
      <w:r w:rsidRPr="71B65A72">
        <w:rPr>
          <w:rFonts w:ascii="Palatino Linotype" w:hAnsi="Palatino Linotype"/>
          <w:color w:val="000000" w:themeColor="text1"/>
          <w:sz w:val="18"/>
          <w:szCs w:val="18"/>
          <w:lang w:val="es-CL"/>
        </w:rPr>
        <w:t xml:space="preserve">V. YARAMASU, </w:t>
      </w:r>
      <w:r w:rsidRPr="71B65A72">
        <w:rPr>
          <w:rFonts w:ascii="Palatino Linotype" w:hAnsi="Palatino Linotype"/>
          <w:b/>
          <w:bCs/>
          <w:color w:val="000000" w:themeColor="text1"/>
          <w:sz w:val="18"/>
          <w:szCs w:val="18"/>
          <w:lang w:val="es-CL"/>
        </w:rPr>
        <w:t>M. RIVERA</w:t>
      </w:r>
      <w:r w:rsidRPr="71B65A72">
        <w:rPr>
          <w:rFonts w:ascii="Palatino Linotype" w:hAnsi="Palatino Linotype"/>
          <w:color w:val="000000" w:themeColor="text1"/>
          <w:sz w:val="18"/>
          <w:szCs w:val="18"/>
          <w:lang w:val="es-CL"/>
        </w:rPr>
        <w:t xml:space="preserve">, M. NARIMANI, B. WU, J. RODRIGUEZ. </w:t>
      </w:r>
      <w:r w:rsidRPr="71B65A72">
        <w:rPr>
          <w:rFonts w:ascii="Palatino Linotype" w:hAnsi="Palatino Linotype"/>
          <w:color w:val="000000" w:themeColor="text1"/>
          <w:sz w:val="18"/>
          <w:szCs w:val="18"/>
          <w:lang w:val="en-US"/>
        </w:rPr>
        <w:t xml:space="preserve">Finite States Model Predictive Current Control with Two Step Horizon of Four-leg NPC Converters. SS on Multilevel Power Converters. Journal of Power Electronics, South Korea. vol. 14, no. 6, November 2014. 2014. DOI: </w:t>
      </w:r>
      <w:proofErr w:type="spellStart"/>
      <w:r w:rsidRPr="71B65A72">
        <w:rPr>
          <w:rFonts w:ascii="Palatino Linotype" w:hAnsi="Palatino Linotype"/>
          <w:color w:val="000000" w:themeColor="text1"/>
          <w:sz w:val="18"/>
          <w:szCs w:val="18"/>
          <w:lang w:val="en-US"/>
        </w:rPr>
        <w:t>htp</w:t>
      </w:r>
      <w:proofErr w:type="spellEnd"/>
      <w:r w:rsidRPr="71B65A72">
        <w:rPr>
          <w:rFonts w:ascii="Palatino Linotype" w:hAnsi="Palatino Linotype"/>
          <w:color w:val="000000" w:themeColor="text1"/>
          <w:sz w:val="18"/>
          <w:szCs w:val="18"/>
          <w:lang w:val="en-US"/>
        </w:rPr>
        <w:t xml:space="preserve">:/dx.doi.org/10.613/JPE.2014.14.6.178, ISN (Print): 1598-2092/ISN(Online): 2093-4718. </w:t>
      </w:r>
      <w:r w:rsidRPr="00F83405">
        <w:rPr>
          <w:rFonts w:ascii="Palatino Linotype" w:hAnsi="Palatino Linotype"/>
          <w:color w:val="000000" w:themeColor="text1"/>
          <w:sz w:val="18"/>
          <w:szCs w:val="18"/>
          <w:lang w:val="en-GB"/>
        </w:rPr>
        <w:t xml:space="preserve">(I.F. </w:t>
      </w:r>
      <w:r w:rsidR="007E7E12" w:rsidRPr="00F83405">
        <w:rPr>
          <w:rFonts w:ascii="Palatino Linotype" w:hAnsi="Palatino Linotype"/>
          <w:color w:val="000000" w:themeColor="text1"/>
          <w:sz w:val="18"/>
          <w:szCs w:val="18"/>
          <w:lang w:val="en-GB"/>
        </w:rPr>
        <w:t>1.047</w:t>
      </w:r>
      <w:r w:rsidRPr="00F83405">
        <w:rPr>
          <w:rFonts w:ascii="Palatino Linotype" w:hAnsi="Palatino Linotype"/>
          <w:color w:val="000000" w:themeColor="text1"/>
          <w:sz w:val="18"/>
          <w:szCs w:val="18"/>
          <w:lang w:val="en-GB"/>
        </w:rPr>
        <w:t>, Q2).</w:t>
      </w:r>
    </w:p>
    <w:p w14:paraId="4CCDFF98" w14:textId="77777777" w:rsidR="005878F2" w:rsidRPr="00AB633D" w:rsidRDefault="005878F2" w:rsidP="00BB5584">
      <w:pPr>
        <w:pStyle w:val="PlainText1"/>
        <w:spacing w:after="240"/>
        <w:ind w:left="709" w:hanging="1"/>
        <w:jc w:val="both"/>
        <w:rPr>
          <w:rFonts w:ascii="Palatino Linotype" w:hAnsi="Palatino Linotype"/>
          <w:color w:val="000000"/>
          <w:sz w:val="18"/>
          <w:szCs w:val="18"/>
          <w:lang w:val="en-US"/>
        </w:rPr>
      </w:pPr>
      <w:r w:rsidRPr="00AB633D">
        <w:rPr>
          <w:rFonts w:ascii="Palatino Linotype" w:hAnsi="Palatino Linotype"/>
          <w:bCs/>
          <w:color w:val="404040"/>
          <w:sz w:val="18"/>
          <w:szCs w:val="18"/>
          <w:lang w:val="en-US"/>
        </w:rPr>
        <w:t>URL:</w:t>
      </w:r>
      <w:r w:rsidRPr="00AB633D">
        <w:rPr>
          <w:rFonts w:ascii="Palatino Linotype" w:hAnsi="Palatino Linotype"/>
          <w:sz w:val="18"/>
          <w:szCs w:val="18"/>
          <w:lang w:val="en-US"/>
        </w:rPr>
        <w:t xml:space="preserve"> </w:t>
      </w:r>
      <w:r w:rsidR="00295A78" w:rsidRPr="00AB633D">
        <w:rPr>
          <w:rStyle w:val="Hipervnculo"/>
          <w:rFonts w:ascii="Palatino Linotype" w:hAnsi="Palatino Linotype"/>
          <w:sz w:val="18"/>
          <w:szCs w:val="18"/>
          <w:lang w:val="en-US"/>
        </w:rPr>
        <w:t>http://www.jpe.or.kr/archives/view_articles.asp?seq=929</w:t>
      </w:r>
    </w:p>
    <w:p w14:paraId="75C63B4E" w14:textId="77777777" w:rsidR="004C6955" w:rsidRPr="00AB633D" w:rsidRDefault="004C6955" w:rsidP="0068740C">
      <w:pPr>
        <w:pStyle w:val="PlainText1"/>
        <w:numPr>
          <w:ilvl w:val="0"/>
          <w:numId w:val="11"/>
        </w:numPr>
        <w:ind w:left="709" w:hanging="283"/>
        <w:jc w:val="both"/>
        <w:rPr>
          <w:rFonts w:ascii="Palatino Linotype" w:hAnsi="Palatino Linotype"/>
          <w:bCs/>
          <w:color w:val="404040"/>
          <w:sz w:val="18"/>
          <w:szCs w:val="18"/>
          <w:lang w:val="en-US"/>
        </w:rPr>
      </w:pPr>
      <w:r w:rsidRPr="00355D1E">
        <w:rPr>
          <w:rFonts w:ascii="Palatino Linotype" w:hAnsi="Palatino Linotype"/>
          <w:color w:val="000000" w:themeColor="text1"/>
          <w:sz w:val="18"/>
          <w:szCs w:val="18"/>
          <w:lang w:val="pt-PT"/>
        </w:rPr>
        <w:t xml:space="preserve">J. ELIZONDO, A. OLLOQUI, </w:t>
      </w:r>
      <w:r w:rsidRPr="00355D1E">
        <w:rPr>
          <w:rFonts w:ascii="Palatino Linotype" w:hAnsi="Palatino Linotype"/>
          <w:b/>
          <w:bCs/>
          <w:color w:val="000000" w:themeColor="text1"/>
          <w:sz w:val="18"/>
          <w:szCs w:val="18"/>
          <w:lang w:val="pt-PT"/>
        </w:rPr>
        <w:t>M. RIVERA</w:t>
      </w:r>
      <w:r w:rsidRPr="00355D1E">
        <w:rPr>
          <w:rFonts w:ascii="Palatino Linotype" w:hAnsi="Palatino Linotype"/>
          <w:color w:val="000000" w:themeColor="text1"/>
          <w:sz w:val="18"/>
          <w:szCs w:val="18"/>
          <w:lang w:val="pt-PT"/>
        </w:rPr>
        <w:t xml:space="preserve">, M. MACIAS, O. PROBST, O. MICHELOUD, J. RODRIGUEZ. </w:t>
      </w:r>
      <w:r w:rsidRPr="71B65A72">
        <w:rPr>
          <w:rFonts w:ascii="Palatino Linotype" w:hAnsi="Palatino Linotype"/>
          <w:color w:val="000000" w:themeColor="text1"/>
          <w:sz w:val="18"/>
          <w:szCs w:val="18"/>
          <w:lang w:val="en-US"/>
        </w:rPr>
        <w:t xml:space="preserve">Model-Based Predictive Rotor Current Control for Grid </w:t>
      </w:r>
      <w:proofErr w:type="spellStart"/>
      <w:r w:rsidRPr="71B65A72">
        <w:rPr>
          <w:rFonts w:ascii="Palatino Linotype" w:hAnsi="Palatino Linotype"/>
          <w:color w:val="000000" w:themeColor="text1"/>
          <w:sz w:val="18"/>
          <w:szCs w:val="18"/>
          <w:lang w:val="en-US"/>
        </w:rPr>
        <w:t>Synchronisation</w:t>
      </w:r>
      <w:proofErr w:type="spellEnd"/>
      <w:r w:rsidRPr="71B65A72">
        <w:rPr>
          <w:rFonts w:ascii="Palatino Linotype" w:hAnsi="Palatino Linotype"/>
          <w:color w:val="000000" w:themeColor="text1"/>
          <w:sz w:val="18"/>
          <w:szCs w:val="18"/>
          <w:lang w:val="en-US"/>
        </w:rPr>
        <w:t xml:space="preserve"> of a DFIG driven by Indirect Matrix Converter. IEEE Journal of Emerging and Selected Topics in Power Electronics, vol 2, no 4, pp 715,726, Dec. 2014. D</w:t>
      </w:r>
      <w:r w:rsidR="007E7E12" w:rsidRPr="71B65A72">
        <w:rPr>
          <w:rFonts w:ascii="Palatino Linotype" w:hAnsi="Palatino Linotype"/>
          <w:color w:val="000000" w:themeColor="text1"/>
          <w:sz w:val="18"/>
          <w:szCs w:val="18"/>
          <w:lang w:val="en-US"/>
        </w:rPr>
        <w:t>OI: 10.1109/JESTPE.2014.2349952. (I.F. 4,269, Q1).</w:t>
      </w:r>
    </w:p>
    <w:p w14:paraId="4418FF99" w14:textId="77777777" w:rsidR="004C6955" w:rsidRPr="00AB633D" w:rsidRDefault="004C6955" w:rsidP="00BB5584">
      <w:pPr>
        <w:pStyle w:val="PlainText1"/>
        <w:spacing w:after="240"/>
        <w:ind w:left="709" w:hanging="1"/>
        <w:jc w:val="both"/>
        <w:rPr>
          <w:rFonts w:ascii="Palatino Linotype" w:hAnsi="Palatino Linotype"/>
          <w:sz w:val="18"/>
          <w:szCs w:val="18"/>
          <w:lang w:val="en-US"/>
        </w:rPr>
      </w:pPr>
      <w:r w:rsidRPr="00AB633D">
        <w:rPr>
          <w:rFonts w:ascii="Palatino Linotype" w:hAnsi="Palatino Linotype"/>
          <w:bCs/>
          <w:color w:val="404040"/>
          <w:sz w:val="18"/>
          <w:szCs w:val="18"/>
          <w:lang w:val="en-US"/>
        </w:rPr>
        <w:t>URL:</w:t>
      </w:r>
      <w:r w:rsidRPr="00AB633D">
        <w:rPr>
          <w:rFonts w:ascii="Palatino Linotype" w:hAnsi="Palatino Linotype"/>
          <w:color w:val="000000"/>
          <w:sz w:val="18"/>
          <w:szCs w:val="18"/>
          <w:lang w:val="en-US"/>
        </w:rPr>
        <w:t> </w:t>
      </w:r>
      <w:hyperlink r:id="rId174" w:history="1">
        <w:r w:rsidRPr="00AB633D">
          <w:rPr>
            <w:rStyle w:val="Hipervnculo"/>
            <w:rFonts w:ascii="Palatino Linotype" w:hAnsi="Palatino Linotype"/>
            <w:sz w:val="18"/>
            <w:szCs w:val="18"/>
            <w:lang w:val="en-US"/>
          </w:rPr>
          <w:t>http://ieeexplore.ieee.org/stamp/stamp.jsp?tp=&amp;arnumber=6880781&amp;isnumber=6936952</w:t>
        </w:r>
      </w:hyperlink>
    </w:p>
    <w:p w14:paraId="514D5027" w14:textId="77777777" w:rsidR="00452B8C" w:rsidRPr="00AB633D" w:rsidRDefault="004C6955" w:rsidP="0068740C">
      <w:pPr>
        <w:pStyle w:val="PlainText1"/>
        <w:numPr>
          <w:ilvl w:val="0"/>
          <w:numId w:val="11"/>
        </w:numPr>
        <w:ind w:left="709" w:hanging="283"/>
        <w:jc w:val="both"/>
        <w:rPr>
          <w:rFonts w:ascii="Palatino Linotype" w:hAnsi="Palatino Linotype"/>
          <w:color w:val="404040"/>
          <w:sz w:val="18"/>
          <w:szCs w:val="18"/>
          <w:lang w:val="en-US"/>
        </w:rPr>
      </w:pPr>
      <w:r w:rsidRPr="71B65A72">
        <w:rPr>
          <w:rFonts w:ascii="Palatino Linotype" w:hAnsi="Palatino Linotype"/>
          <w:color w:val="000000" w:themeColor="text1"/>
          <w:sz w:val="18"/>
          <w:szCs w:val="18"/>
          <w:lang w:val="es-CL"/>
        </w:rPr>
        <w:t xml:space="preserve">M. UDDIN, S. MEKHILEF, M. MUBIN, </w:t>
      </w:r>
      <w:r w:rsidRPr="71B65A72">
        <w:rPr>
          <w:rFonts w:ascii="Palatino Linotype" w:hAnsi="Palatino Linotype"/>
          <w:b/>
          <w:bCs/>
          <w:color w:val="000000" w:themeColor="text1"/>
          <w:sz w:val="18"/>
          <w:szCs w:val="18"/>
          <w:lang w:val="es-CL"/>
        </w:rPr>
        <w:t>M. RIVERA</w:t>
      </w:r>
      <w:r w:rsidRPr="71B65A72">
        <w:rPr>
          <w:rFonts w:ascii="Palatino Linotype" w:hAnsi="Palatino Linotype"/>
          <w:color w:val="000000" w:themeColor="text1"/>
          <w:sz w:val="18"/>
          <w:szCs w:val="18"/>
          <w:lang w:val="es-CL"/>
        </w:rPr>
        <w:t xml:space="preserve">, J. RODRIGUEZ. </w:t>
      </w:r>
      <w:r w:rsidRPr="71B65A72">
        <w:rPr>
          <w:rFonts w:ascii="Palatino Linotype" w:hAnsi="Palatino Linotype"/>
          <w:color w:val="000000" w:themeColor="text1"/>
          <w:sz w:val="18"/>
          <w:szCs w:val="18"/>
          <w:lang w:val="en-US"/>
        </w:rPr>
        <w:t xml:space="preserve">Model Predictive Torque Ripple Reduction with Weighting Factor Optimization Fed by an Indirect Matrix Converter. </w:t>
      </w:r>
      <w:r w:rsidR="009751CA" w:rsidRPr="71B65A72">
        <w:rPr>
          <w:rFonts w:ascii="Palatino Linotype" w:hAnsi="Palatino Linotype"/>
          <w:color w:val="000000" w:themeColor="text1"/>
          <w:sz w:val="18"/>
          <w:szCs w:val="18"/>
          <w:lang w:val="en-US"/>
        </w:rPr>
        <w:t xml:space="preserve">Journal of </w:t>
      </w:r>
      <w:r w:rsidRPr="71B65A72">
        <w:rPr>
          <w:rFonts w:ascii="Palatino Linotype" w:hAnsi="Palatino Linotype"/>
          <w:color w:val="000000" w:themeColor="text1"/>
          <w:sz w:val="18"/>
          <w:szCs w:val="18"/>
          <w:lang w:val="en-US"/>
        </w:rPr>
        <w:t xml:space="preserve">Electric Power Components and System, vol 42, no 10, pp 1059,1069, June 2014. DOI: 10.1080/15325008.2014.913739. ISSN: 1532-5008. (I.F. </w:t>
      </w:r>
      <w:r w:rsidR="009751CA" w:rsidRPr="71B65A72">
        <w:rPr>
          <w:rFonts w:ascii="Palatino Linotype" w:hAnsi="Palatino Linotype"/>
          <w:color w:val="000000" w:themeColor="text1"/>
          <w:sz w:val="18"/>
          <w:szCs w:val="18"/>
          <w:lang w:val="en-US"/>
        </w:rPr>
        <w:t>1,220</w:t>
      </w:r>
      <w:r w:rsidRPr="71B65A72">
        <w:rPr>
          <w:rFonts w:ascii="Palatino Linotype" w:hAnsi="Palatino Linotype"/>
          <w:color w:val="000000" w:themeColor="text1"/>
          <w:sz w:val="18"/>
          <w:szCs w:val="18"/>
          <w:lang w:val="en-US"/>
        </w:rPr>
        <w:t>, Q2).</w:t>
      </w:r>
    </w:p>
    <w:p w14:paraId="38734A3C" w14:textId="77777777" w:rsidR="00E21846" w:rsidRPr="00AB633D" w:rsidRDefault="00E21846" w:rsidP="00BB5584">
      <w:pPr>
        <w:pStyle w:val="PlainText1"/>
        <w:spacing w:after="240"/>
        <w:ind w:left="709" w:hanging="1"/>
        <w:jc w:val="both"/>
        <w:rPr>
          <w:rFonts w:ascii="Palatino Linotype" w:hAnsi="Palatino Linotype"/>
          <w:color w:val="404040"/>
          <w:sz w:val="18"/>
          <w:szCs w:val="18"/>
          <w:lang w:val="en-US"/>
        </w:rPr>
      </w:pPr>
      <w:r w:rsidRPr="00AB633D">
        <w:rPr>
          <w:rFonts w:ascii="Palatino Linotype" w:hAnsi="Palatino Linotype"/>
          <w:color w:val="404040"/>
          <w:sz w:val="18"/>
          <w:szCs w:val="18"/>
          <w:lang w:val="en-US"/>
        </w:rPr>
        <w:t xml:space="preserve">URL: </w:t>
      </w:r>
      <w:hyperlink r:id="rId175" w:history="1">
        <w:r w:rsidRPr="00AB633D">
          <w:rPr>
            <w:rStyle w:val="Hipervnculo"/>
            <w:rFonts w:ascii="Palatino Linotype" w:hAnsi="Palatino Linotype"/>
            <w:sz w:val="18"/>
            <w:szCs w:val="18"/>
            <w:lang w:val="en-US"/>
          </w:rPr>
          <w:t>https://www.tandfonline.com/doi/abs/10.1080/15325008.2014.913739?journalCode=uemp20</w:t>
        </w:r>
      </w:hyperlink>
    </w:p>
    <w:p w14:paraId="6D13C320" w14:textId="77777777" w:rsidR="004C6955" w:rsidRPr="00AB633D" w:rsidRDefault="004C6955" w:rsidP="0068740C">
      <w:pPr>
        <w:pStyle w:val="PlainText1"/>
        <w:numPr>
          <w:ilvl w:val="0"/>
          <w:numId w:val="11"/>
        </w:numPr>
        <w:ind w:left="709" w:hanging="283"/>
        <w:jc w:val="both"/>
        <w:rPr>
          <w:rFonts w:ascii="Palatino Linotype" w:hAnsi="Palatino Linotype"/>
          <w:color w:val="404040"/>
          <w:sz w:val="18"/>
          <w:szCs w:val="18"/>
          <w:lang w:val="en-US"/>
        </w:rPr>
      </w:pPr>
      <w:r w:rsidRPr="000C2F50">
        <w:rPr>
          <w:rFonts w:ascii="Palatino Linotype" w:hAnsi="Palatino Linotype"/>
          <w:color w:val="000000" w:themeColor="text1"/>
          <w:sz w:val="18"/>
          <w:szCs w:val="18"/>
          <w:lang w:val="es-CL"/>
        </w:rPr>
        <w:t xml:space="preserve">R. VARGAS, J. RODRIGUEZ, C. ROJAS, </w:t>
      </w:r>
      <w:r w:rsidRPr="000C2F50">
        <w:rPr>
          <w:rFonts w:ascii="Palatino Linotype" w:hAnsi="Palatino Linotype"/>
          <w:b/>
          <w:bCs/>
          <w:color w:val="000000" w:themeColor="text1"/>
          <w:sz w:val="18"/>
          <w:szCs w:val="18"/>
          <w:lang w:val="es-CL"/>
        </w:rPr>
        <w:t>M. RIVERA</w:t>
      </w:r>
      <w:r w:rsidRPr="000C2F50">
        <w:rPr>
          <w:rFonts w:ascii="Palatino Linotype" w:hAnsi="Palatino Linotype"/>
          <w:color w:val="000000" w:themeColor="text1"/>
          <w:sz w:val="18"/>
          <w:szCs w:val="18"/>
          <w:lang w:val="es-CL"/>
        </w:rPr>
        <w:t xml:space="preserve">. </w:t>
      </w:r>
      <w:r w:rsidRPr="71B65A72">
        <w:rPr>
          <w:rFonts w:ascii="Palatino Linotype" w:hAnsi="Palatino Linotype"/>
          <w:color w:val="000000" w:themeColor="text1"/>
          <w:sz w:val="18"/>
          <w:szCs w:val="18"/>
          <w:lang w:val="en-US"/>
        </w:rPr>
        <w:t>Predictive Control of an Induction Machine fed by a Matrix Converter with Increased Efficiency and Reduced Common-Mode Voltage. IEEE Transactions on Energy Conversion, vol. 29, no.</w:t>
      </w:r>
      <w:r w:rsidR="00E854B5" w:rsidRPr="71B65A72">
        <w:rPr>
          <w:rFonts w:ascii="Palatino Linotype" w:hAnsi="Palatino Linotype"/>
          <w:color w:val="000000" w:themeColor="text1"/>
          <w:sz w:val="18"/>
          <w:szCs w:val="18"/>
          <w:lang w:val="en-US"/>
        </w:rPr>
        <w:t xml:space="preserve"> 2, pp. 473-485, June 2014. DOI</w:t>
      </w:r>
      <w:r w:rsidRPr="71B65A72">
        <w:rPr>
          <w:rFonts w:ascii="Palatino Linotype" w:hAnsi="Palatino Linotype"/>
          <w:color w:val="000000" w:themeColor="text1"/>
          <w:sz w:val="18"/>
          <w:szCs w:val="18"/>
          <w:lang w:val="en-US"/>
        </w:rPr>
        <w:t>: 10.1109/TEC.2014.2299594.</w:t>
      </w:r>
      <w:r w:rsidR="009751CA" w:rsidRPr="71B65A72">
        <w:rPr>
          <w:rFonts w:ascii="Palatino Linotype" w:hAnsi="Palatino Linotype"/>
          <w:color w:val="000000" w:themeColor="text1"/>
          <w:sz w:val="18"/>
          <w:szCs w:val="18"/>
          <w:lang w:val="en-US"/>
        </w:rPr>
        <w:t xml:space="preserve"> (I.F. 3,808, Q1).</w:t>
      </w:r>
    </w:p>
    <w:p w14:paraId="3B689F84" w14:textId="77777777" w:rsidR="004C6955" w:rsidRPr="00AB633D" w:rsidRDefault="004C6955" w:rsidP="00BB5584">
      <w:pPr>
        <w:pStyle w:val="PlainText1"/>
        <w:spacing w:after="120"/>
        <w:ind w:left="709" w:hanging="1"/>
        <w:jc w:val="both"/>
        <w:rPr>
          <w:rFonts w:ascii="Palatino Linotype" w:hAnsi="Palatino Linotype"/>
          <w:color w:val="404040"/>
          <w:sz w:val="18"/>
          <w:szCs w:val="18"/>
          <w:lang w:val="en-US"/>
        </w:rPr>
      </w:pPr>
      <w:r w:rsidRPr="00AB633D">
        <w:rPr>
          <w:rFonts w:ascii="Palatino Linotype" w:hAnsi="Palatino Linotype"/>
          <w:color w:val="404040"/>
          <w:sz w:val="18"/>
          <w:szCs w:val="18"/>
          <w:lang w:val="en-US"/>
        </w:rPr>
        <w:t>URL: </w:t>
      </w:r>
      <w:hyperlink r:id="rId176" w:history="1">
        <w:r w:rsidRPr="00AB633D">
          <w:rPr>
            <w:rStyle w:val="Hipervnculo"/>
            <w:rFonts w:ascii="Palatino Linotype" w:hAnsi="Palatino Linotype"/>
            <w:sz w:val="18"/>
            <w:szCs w:val="18"/>
            <w:lang w:val="en-US"/>
          </w:rPr>
          <w:t>http://ieeexplore.ieee.org/stamp/stamp.jsp?tp=&amp;arnumber=6727469&amp;isnumber=6815993</w:t>
        </w:r>
      </w:hyperlink>
    </w:p>
    <w:p w14:paraId="179602E7" w14:textId="77777777" w:rsidR="004C6955" w:rsidRPr="00AB633D" w:rsidRDefault="004C6955" w:rsidP="0068740C">
      <w:pPr>
        <w:pStyle w:val="PlainText1"/>
        <w:numPr>
          <w:ilvl w:val="0"/>
          <w:numId w:val="11"/>
        </w:numPr>
        <w:spacing w:before="240"/>
        <w:ind w:left="709" w:hanging="283"/>
        <w:jc w:val="both"/>
        <w:rPr>
          <w:rFonts w:ascii="Palatino Linotype" w:hAnsi="Palatino Linotype"/>
          <w:color w:val="404040"/>
          <w:sz w:val="18"/>
          <w:szCs w:val="18"/>
          <w:lang w:val="en-US"/>
        </w:rPr>
      </w:pPr>
      <w:r w:rsidRPr="05B39D78">
        <w:rPr>
          <w:rFonts w:ascii="Palatino Linotype" w:hAnsi="Palatino Linotype"/>
          <w:b/>
          <w:bCs/>
          <w:color w:val="404040"/>
          <w:sz w:val="18"/>
          <w:szCs w:val="18"/>
          <w:lang w:val="es-CL"/>
        </w:rPr>
        <w:t>M. RIVERA,</w:t>
      </w:r>
      <w:r w:rsidRPr="00AB633D">
        <w:rPr>
          <w:rFonts w:ascii="Palatino Linotype" w:hAnsi="Palatino Linotype"/>
          <w:color w:val="404040"/>
          <w:sz w:val="18"/>
          <w:szCs w:val="18"/>
          <w:lang w:val="es-CL"/>
        </w:rPr>
        <w:t xml:space="preserve"> C. ROJAS, A. WILSON, J. RODRIGUEZ, J. ESPINOZA, C. BAIER, J. MUÑOZ. </w:t>
      </w:r>
      <w:r w:rsidR="00F230F5" w:rsidRPr="00AB633D">
        <w:rPr>
          <w:rFonts w:ascii="Palatino Linotype" w:hAnsi="Palatino Linotype"/>
          <w:color w:val="404040"/>
          <w:sz w:val="18"/>
          <w:szCs w:val="18"/>
          <w:lang w:val="en-US"/>
        </w:rPr>
        <w:t>Review of Predictive Control Methods to Improve the Input Current of an Indirect Matrix C</w:t>
      </w:r>
      <w:r w:rsidRPr="00AB633D">
        <w:rPr>
          <w:rFonts w:ascii="Palatino Linotype" w:hAnsi="Palatino Linotype"/>
          <w:color w:val="404040"/>
          <w:sz w:val="18"/>
          <w:szCs w:val="18"/>
          <w:lang w:val="en-US"/>
        </w:rPr>
        <w:t xml:space="preserve">onverter. </w:t>
      </w:r>
      <w:r w:rsidR="009751CA" w:rsidRPr="00AB633D">
        <w:rPr>
          <w:rFonts w:ascii="Palatino Linotype" w:hAnsi="Palatino Linotype"/>
          <w:color w:val="404040"/>
          <w:sz w:val="18"/>
          <w:szCs w:val="18"/>
          <w:lang w:val="en-US"/>
        </w:rPr>
        <w:t>IEEE IET Power Electronics</w:t>
      </w:r>
      <w:r w:rsidRPr="00AB633D">
        <w:rPr>
          <w:rFonts w:ascii="Palatino Linotype" w:hAnsi="Palatino Linotype"/>
          <w:color w:val="404040"/>
          <w:sz w:val="18"/>
          <w:szCs w:val="18"/>
          <w:shd w:val="clear" w:color="auto" w:fill="FFFFFF"/>
          <w:lang w:val="en-US"/>
        </w:rPr>
        <w:t xml:space="preserve">, vol.7, no.4, pp.886,894, April 2014. </w:t>
      </w:r>
      <w:r w:rsidR="00E854B5" w:rsidRPr="00AB633D">
        <w:rPr>
          <w:rFonts w:ascii="Palatino Linotype" w:hAnsi="Palatino Linotype"/>
          <w:color w:val="404040"/>
          <w:sz w:val="18"/>
          <w:szCs w:val="18"/>
          <w:shd w:val="clear" w:color="auto" w:fill="FFFFFF"/>
          <w:lang w:val="en-US"/>
        </w:rPr>
        <w:t>DOI</w:t>
      </w:r>
      <w:r w:rsidRPr="00AB633D">
        <w:rPr>
          <w:rFonts w:ascii="Palatino Linotype" w:hAnsi="Palatino Linotype"/>
          <w:color w:val="404040"/>
          <w:sz w:val="18"/>
          <w:szCs w:val="18"/>
          <w:shd w:val="clear" w:color="auto" w:fill="FFFFFF"/>
          <w:lang w:val="en-US"/>
        </w:rPr>
        <w:t>: 10.1049/iet-pel.2013.0327.  ISSN:</w:t>
      </w:r>
      <w:r w:rsidRPr="00AB633D">
        <w:rPr>
          <w:rFonts w:ascii="Palatino Linotype" w:hAnsi="Palatino Linotype"/>
          <w:color w:val="404040"/>
          <w:sz w:val="18"/>
          <w:szCs w:val="18"/>
          <w:lang w:val="en-US"/>
        </w:rPr>
        <w:t xml:space="preserve"> </w:t>
      </w:r>
      <w:r w:rsidRPr="00AB633D">
        <w:rPr>
          <w:rFonts w:ascii="Palatino Linotype" w:hAnsi="Palatino Linotype"/>
          <w:color w:val="404040"/>
          <w:sz w:val="18"/>
          <w:szCs w:val="18"/>
          <w:shd w:val="clear" w:color="auto" w:fill="FFFFFF"/>
          <w:lang w:val="en-US"/>
        </w:rPr>
        <w:t xml:space="preserve">1755-4543. </w:t>
      </w:r>
      <w:r w:rsidR="009751CA" w:rsidRPr="00AB633D">
        <w:rPr>
          <w:rFonts w:ascii="Palatino Linotype" w:hAnsi="Palatino Linotype"/>
          <w:color w:val="404040"/>
          <w:sz w:val="18"/>
          <w:szCs w:val="18"/>
          <w:lang w:val="en-US"/>
        </w:rPr>
        <w:t>(I.F. 3,547, Q1).</w:t>
      </w:r>
    </w:p>
    <w:p w14:paraId="318766BE" w14:textId="77777777" w:rsidR="004C6955" w:rsidRPr="00AB633D" w:rsidRDefault="004C6955" w:rsidP="00BB5584">
      <w:pPr>
        <w:pStyle w:val="PlainText1"/>
        <w:ind w:left="709" w:hanging="1"/>
        <w:jc w:val="both"/>
        <w:rPr>
          <w:rFonts w:ascii="Palatino Linotype" w:hAnsi="Palatino Linotype"/>
          <w:color w:val="404040"/>
          <w:sz w:val="18"/>
          <w:szCs w:val="18"/>
          <w:lang w:val="en-US"/>
        </w:rPr>
      </w:pPr>
      <w:r w:rsidRPr="00AB633D">
        <w:rPr>
          <w:rFonts w:ascii="Palatino Linotype" w:hAnsi="Palatino Linotype"/>
          <w:color w:val="404040"/>
          <w:sz w:val="18"/>
          <w:szCs w:val="18"/>
          <w:lang w:val="en-US"/>
        </w:rPr>
        <w:t>URL</w:t>
      </w:r>
      <w:r w:rsidR="00E854B5" w:rsidRPr="00AB633D">
        <w:rPr>
          <w:rFonts w:ascii="Palatino Linotype" w:hAnsi="Palatino Linotype"/>
          <w:color w:val="404040"/>
          <w:sz w:val="18"/>
          <w:szCs w:val="18"/>
          <w:lang w:val="en-US"/>
        </w:rPr>
        <w:t>:</w:t>
      </w:r>
      <w:r w:rsidRPr="00AB633D">
        <w:rPr>
          <w:rStyle w:val="Hipervnculo"/>
          <w:rFonts w:ascii="Palatino Linotype" w:hAnsi="Palatino Linotype"/>
          <w:sz w:val="18"/>
          <w:szCs w:val="18"/>
          <w:lang w:val="en-US"/>
        </w:rPr>
        <w:t> </w:t>
      </w:r>
      <w:hyperlink r:id="rId177" w:history="1">
        <w:r w:rsidRPr="00AB633D">
          <w:rPr>
            <w:rStyle w:val="Hipervnculo"/>
            <w:rFonts w:ascii="Palatino Linotype" w:hAnsi="Palatino Linotype"/>
            <w:sz w:val="18"/>
            <w:szCs w:val="18"/>
            <w:lang w:val="en-US"/>
          </w:rPr>
          <w:t>http://ieeexplore.ieee.org/stamp/stamp.jsp?tp=&amp;arnumber=6786857&amp;isnumber=6783525</w:t>
        </w:r>
      </w:hyperlink>
    </w:p>
    <w:p w14:paraId="05FF6AD4" w14:textId="77777777" w:rsidR="004C6955" w:rsidRPr="00AB633D" w:rsidRDefault="004C6955" w:rsidP="0068740C">
      <w:pPr>
        <w:pStyle w:val="PlainText1"/>
        <w:numPr>
          <w:ilvl w:val="0"/>
          <w:numId w:val="11"/>
        </w:numPr>
        <w:spacing w:before="240"/>
        <w:ind w:left="709" w:hanging="283"/>
        <w:jc w:val="both"/>
        <w:rPr>
          <w:rFonts w:ascii="Palatino Linotype" w:hAnsi="Palatino Linotype"/>
          <w:color w:val="404040"/>
          <w:sz w:val="18"/>
          <w:szCs w:val="18"/>
          <w:lang w:val="en-US"/>
        </w:rPr>
      </w:pPr>
      <w:r w:rsidRPr="71B65A72">
        <w:rPr>
          <w:rFonts w:ascii="Palatino Linotype" w:hAnsi="Palatino Linotype"/>
          <w:color w:val="000000" w:themeColor="text1"/>
          <w:sz w:val="18"/>
          <w:szCs w:val="18"/>
          <w:lang w:val="es-CL"/>
        </w:rPr>
        <w:lastRenderedPageBreak/>
        <w:t>V. YARAMASU,</w:t>
      </w:r>
      <w:r w:rsidRPr="71B65A72">
        <w:rPr>
          <w:rFonts w:ascii="Palatino Linotype" w:hAnsi="Palatino Linotype"/>
          <w:b/>
          <w:bCs/>
          <w:color w:val="000000" w:themeColor="text1"/>
          <w:sz w:val="18"/>
          <w:szCs w:val="18"/>
          <w:lang w:val="es-CL"/>
        </w:rPr>
        <w:t xml:space="preserve"> </w:t>
      </w:r>
      <w:r w:rsidRPr="71B65A72">
        <w:rPr>
          <w:rFonts w:ascii="Palatino Linotype" w:hAnsi="Palatino Linotype"/>
          <w:color w:val="000000" w:themeColor="text1"/>
          <w:sz w:val="18"/>
          <w:szCs w:val="18"/>
          <w:lang w:val="es-CL"/>
        </w:rPr>
        <w:t xml:space="preserve">B. WU; </w:t>
      </w:r>
      <w:r w:rsidRPr="71B65A72">
        <w:rPr>
          <w:rFonts w:ascii="Palatino Linotype" w:hAnsi="Palatino Linotype"/>
          <w:b/>
          <w:bCs/>
          <w:color w:val="000000" w:themeColor="text1"/>
          <w:sz w:val="18"/>
          <w:szCs w:val="18"/>
          <w:lang w:val="es-CL"/>
        </w:rPr>
        <w:t xml:space="preserve">M. RIVERA, </w:t>
      </w:r>
      <w:r w:rsidRPr="71B65A72">
        <w:rPr>
          <w:rFonts w:ascii="Palatino Linotype" w:hAnsi="Palatino Linotype"/>
          <w:color w:val="000000" w:themeColor="text1"/>
          <w:sz w:val="18"/>
          <w:szCs w:val="18"/>
          <w:lang w:val="es-CL"/>
        </w:rPr>
        <w:t xml:space="preserve">J. RODRIGUEZ. </w:t>
      </w:r>
      <w:r w:rsidRPr="71B65A72">
        <w:rPr>
          <w:rFonts w:ascii="Palatino Linotype" w:hAnsi="Palatino Linotype"/>
          <w:color w:val="000000" w:themeColor="text1"/>
          <w:sz w:val="18"/>
          <w:szCs w:val="18"/>
          <w:lang w:val="en-US"/>
        </w:rPr>
        <w:t xml:space="preserve">A New Power Conversion System for Megawatt PMSG Wind Turbines using Four-Level Converters and a Simple Control Scheme Based on Two-Step Model Predictive Strategy – Part II: Simulation and Experimental Analysis. IEEE Journal of Emerging and Selected Topics in Power Electronics, vol. 2, no. 1, pp. 14-25, March 2014. </w:t>
      </w:r>
      <w:r w:rsidR="00E854B5" w:rsidRPr="71B65A72">
        <w:rPr>
          <w:rFonts w:ascii="Palatino Linotype" w:hAnsi="Palatino Linotype"/>
          <w:color w:val="000000" w:themeColor="text1"/>
          <w:sz w:val="18"/>
          <w:szCs w:val="18"/>
          <w:lang w:val="en-US"/>
        </w:rPr>
        <w:t>DOI</w:t>
      </w:r>
      <w:r w:rsidRPr="71B65A72">
        <w:rPr>
          <w:rFonts w:ascii="Palatino Linotype" w:hAnsi="Palatino Linotype"/>
          <w:color w:val="000000" w:themeColor="text1"/>
          <w:sz w:val="18"/>
          <w:szCs w:val="18"/>
          <w:lang w:val="en-US"/>
        </w:rPr>
        <w:t>: 10.1109/JESTPE.2013.2294922</w:t>
      </w:r>
      <w:r w:rsidR="001E31D8" w:rsidRPr="71B65A72">
        <w:rPr>
          <w:rFonts w:ascii="Palatino Linotype" w:hAnsi="Palatino Linotype"/>
          <w:color w:val="000000" w:themeColor="text1"/>
          <w:sz w:val="18"/>
          <w:szCs w:val="18"/>
          <w:lang w:val="en-US"/>
        </w:rPr>
        <w:t>. (I.F. 4,269, Q1).</w:t>
      </w:r>
    </w:p>
    <w:p w14:paraId="03383798" w14:textId="77777777" w:rsidR="004C6955" w:rsidRPr="00AB633D" w:rsidRDefault="004C6955" w:rsidP="00BB5584">
      <w:pPr>
        <w:pStyle w:val="PlainText1"/>
        <w:spacing w:after="240"/>
        <w:ind w:left="709" w:hanging="1"/>
        <w:jc w:val="both"/>
        <w:rPr>
          <w:rFonts w:ascii="Palatino Linotype" w:hAnsi="Palatino Linotype"/>
          <w:sz w:val="18"/>
          <w:szCs w:val="18"/>
          <w:lang w:val="en-US"/>
        </w:rPr>
      </w:pPr>
      <w:r w:rsidRPr="00AB633D">
        <w:rPr>
          <w:rFonts w:ascii="Palatino Linotype" w:hAnsi="Palatino Linotype"/>
          <w:color w:val="404040"/>
          <w:sz w:val="18"/>
          <w:szCs w:val="18"/>
          <w:lang w:val="en-US"/>
        </w:rPr>
        <w:t>URL:</w:t>
      </w:r>
      <w:r w:rsidRPr="00AB633D">
        <w:rPr>
          <w:rFonts w:ascii="Palatino Linotype" w:hAnsi="Palatino Linotype"/>
          <w:color w:val="000000"/>
          <w:sz w:val="18"/>
          <w:szCs w:val="18"/>
          <w:lang w:val="en-US"/>
        </w:rPr>
        <w:t> </w:t>
      </w:r>
      <w:hyperlink r:id="rId178" w:history="1">
        <w:r w:rsidRPr="00AB633D">
          <w:rPr>
            <w:rStyle w:val="Hipervnculo"/>
            <w:rFonts w:ascii="Palatino Linotype" w:hAnsi="Palatino Linotype"/>
            <w:sz w:val="18"/>
            <w:szCs w:val="18"/>
            <w:lang w:val="en-US"/>
          </w:rPr>
          <w:t>http://ieeexplore.ieee.org/stamp/stamp.jsp?tp=&amp;arnumber=6683067&amp;isnumber=6728629</w:t>
        </w:r>
      </w:hyperlink>
    </w:p>
    <w:p w14:paraId="2785DE8F" w14:textId="77777777" w:rsidR="004C6955" w:rsidRPr="00AB633D" w:rsidRDefault="004C6955" w:rsidP="0068740C">
      <w:pPr>
        <w:pStyle w:val="PlainText1"/>
        <w:numPr>
          <w:ilvl w:val="0"/>
          <w:numId w:val="11"/>
        </w:numPr>
        <w:ind w:left="709" w:hanging="283"/>
        <w:jc w:val="both"/>
        <w:rPr>
          <w:rFonts w:ascii="Palatino Linotype" w:hAnsi="Palatino Linotype"/>
          <w:color w:val="404040"/>
          <w:sz w:val="18"/>
          <w:szCs w:val="18"/>
          <w:lang w:val="en-US"/>
        </w:rPr>
      </w:pPr>
      <w:r w:rsidRPr="71B65A72">
        <w:rPr>
          <w:rFonts w:ascii="Palatino Linotype" w:hAnsi="Palatino Linotype"/>
          <w:color w:val="000000" w:themeColor="text1"/>
          <w:sz w:val="18"/>
          <w:szCs w:val="18"/>
          <w:lang w:val="es-CL"/>
        </w:rPr>
        <w:t>V. YARAMASU, B. WU,</w:t>
      </w:r>
      <w:r w:rsidRPr="71B65A72">
        <w:rPr>
          <w:rFonts w:ascii="Palatino Linotype" w:hAnsi="Palatino Linotype"/>
          <w:b/>
          <w:bCs/>
          <w:color w:val="000000" w:themeColor="text1"/>
          <w:sz w:val="18"/>
          <w:szCs w:val="18"/>
          <w:lang w:val="es-CL"/>
        </w:rPr>
        <w:t xml:space="preserve"> M. RIVERA, </w:t>
      </w:r>
      <w:r w:rsidRPr="71B65A72">
        <w:rPr>
          <w:rFonts w:ascii="Palatino Linotype" w:hAnsi="Palatino Linotype"/>
          <w:color w:val="000000" w:themeColor="text1"/>
          <w:sz w:val="18"/>
          <w:szCs w:val="18"/>
          <w:lang w:val="es-CL"/>
        </w:rPr>
        <w:t xml:space="preserve">J. RODRIGUEZ. </w:t>
      </w:r>
      <w:r w:rsidRPr="71B65A72">
        <w:rPr>
          <w:rFonts w:ascii="Palatino Linotype" w:hAnsi="Palatino Linotype"/>
          <w:color w:val="000000" w:themeColor="text1"/>
          <w:sz w:val="18"/>
          <w:szCs w:val="18"/>
          <w:lang w:val="en-US"/>
        </w:rPr>
        <w:t xml:space="preserve">A New Power Conversion System for Megawatt PMSG Wind Turbines using Four-Level Converters and a Simple Control Scheme Based on Two-Step Model Predictive Strategy -- Part I: Modeling and Theoretical Analysis. IEEE Journal of Emerging and Selected Topics in Power Electronics, vol. 2, </w:t>
      </w:r>
      <w:r w:rsidR="00E854B5" w:rsidRPr="71B65A72">
        <w:rPr>
          <w:rFonts w:ascii="Palatino Linotype" w:hAnsi="Palatino Linotype"/>
          <w:color w:val="000000" w:themeColor="text1"/>
          <w:sz w:val="18"/>
          <w:szCs w:val="18"/>
          <w:lang w:val="en-US"/>
        </w:rPr>
        <w:t>no. 1, pp. 3-13, March 2014. DOI</w:t>
      </w:r>
      <w:r w:rsidRPr="71B65A72">
        <w:rPr>
          <w:rFonts w:ascii="Palatino Linotype" w:hAnsi="Palatino Linotype"/>
          <w:color w:val="000000" w:themeColor="text1"/>
          <w:sz w:val="18"/>
          <w:szCs w:val="18"/>
          <w:lang w:val="en-US"/>
        </w:rPr>
        <w:t>: 10.1109/JESTPE.2013.2294920</w:t>
      </w:r>
      <w:r w:rsidR="001E31D8" w:rsidRPr="71B65A72">
        <w:rPr>
          <w:rFonts w:ascii="Palatino Linotype" w:hAnsi="Palatino Linotype"/>
          <w:color w:val="000000" w:themeColor="text1"/>
          <w:sz w:val="18"/>
          <w:szCs w:val="18"/>
          <w:lang w:val="en-US"/>
        </w:rPr>
        <w:t>. (I.F. 4,269, Q1).</w:t>
      </w:r>
    </w:p>
    <w:p w14:paraId="7759BDFC" w14:textId="77777777" w:rsidR="004C6955" w:rsidRPr="00AB633D" w:rsidRDefault="004C6955" w:rsidP="00BB5584">
      <w:pPr>
        <w:pStyle w:val="PlainText1"/>
        <w:ind w:left="709" w:hanging="1"/>
        <w:jc w:val="both"/>
        <w:rPr>
          <w:rFonts w:ascii="Palatino Linotype" w:hAnsi="Palatino Linotype"/>
          <w:sz w:val="18"/>
          <w:szCs w:val="18"/>
          <w:lang w:val="en-US"/>
        </w:rPr>
      </w:pPr>
      <w:r w:rsidRPr="00AB633D">
        <w:rPr>
          <w:rFonts w:ascii="Palatino Linotype" w:hAnsi="Palatino Linotype"/>
          <w:color w:val="404040"/>
          <w:sz w:val="18"/>
          <w:szCs w:val="18"/>
          <w:lang w:val="en-US"/>
        </w:rPr>
        <w:t>URL:</w:t>
      </w:r>
      <w:r w:rsidRPr="00AB633D">
        <w:rPr>
          <w:rFonts w:ascii="Palatino Linotype" w:hAnsi="Palatino Linotype"/>
          <w:color w:val="000000"/>
          <w:sz w:val="18"/>
          <w:szCs w:val="18"/>
          <w:lang w:val="en-US"/>
        </w:rPr>
        <w:t> </w:t>
      </w:r>
      <w:hyperlink r:id="rId179" w:history="1">
        <w:r w:rsidRPr="00AB633D">
          <w:rPr>
            <w:rStyle w:val="Hipervnculo"/>
            <w:rFonts w:ascii="Palatino Linotype" w:hAnsi="Palatino Linotype"/>
            <w:sz w:val="18"/>
            <w:szCs w:val="18"/>
            <w:lang w:val="en-US"/>
          </w:rPr>
          <w:t>http://ieeexplore.ieee.org/stamp/stamp.jsp?tp=&amp;arnumber=6683027&amp;isnumber=6728629</w:t>
        </w:r>
      </w:hyperlink>
    </w:p>
    <w:p w14:paraId="752AC38C" w14:textId="77777777" w:rsidR="004C6955" w:rsidRPr="00AB633D" w:rsidRDefault="004C6955" w:rsidP="0068740C">
      <w:pPr>
        <w:pStyle w:val="PlainText1"/>
        <w:numPr>
          <w:ilvl w:val="0"/>
          <w:numId w:val="11"/>
        </w:numPr>
        <w:spacing w:before="240"/>
        <w:ind w:left="709" w:hanging="283"/>
        <w:jc w:val="both"/>
        <w:rPr>
          <w:rFonts w:ascii="Palatino Linotype" w:hAnsi="Palatino Linotype"/>
          <w:color w:val="404040"/>
          <w:sz w:val="18"/>
          <w:szCs w:val="18"/>
          <w:lang w:val="en-US"/>
        </w:rPr>
      </w:pPr>
      <w:r w:rsidRPr="71B65A72">
        <w:rPr>
          <w:rFonts w:ascii="Palatino Linotype" w:hAnsi="Palatino Linotype"/>
          <w:color w:val="000000" w:themeColor="text1"/>
          <w:sz w:val="18"/>
          <w:szCs w:val="18"/>
          <w:lang w:val="es-CL"/>
        </w:rPr>
        <w:t>V. YARAMASU,</w:t>
      </w:r>
      <w:r w:rsidRPr="71B65A72">
        <w:rPr>
          <w:rFonts w:ascii="Palatino Linotype" w:hAnsi="Palatino Linotype"/>
          <w:b/>
          <w:bCs/>
          <w:color w:val="000000" w:themeColor="text1"/>
          <w:sz w:val="18"/>
          <w:szCs w:val="18"/>
          <w:lang w:val="es-CL"/>
        </w:rPr>
        <w:t xml:space="preserve"> M. RIVERA, </w:t>
      </w:r>
      <w:r w:rsidRPr="71B65A72">
        <w:rPr>
          <w:rFonts w:ascii="Palatino Linotype" w:hAnsi="Palatino Linotype"/>
          <w:color w:val="000000" w:themeColor="text1"/>
          <w:sz w:val="18"/>
          <w:szCs w:val="18"/>
          <w:lang w:val="es-CL"/>
        </w:rPr>
        <w:t xml:space="preserve">M. NARIMANI, B. WU, J. RODRIGUEZ. </w:t>
      </w:r>
      <w:r w:rsidRPr="71B65A72">
        <w:rPr>
          <w:rFonts w:ascii="Palatino Linotype" w:hAnsi="Palatino Linotype"/>
          <w:color w:val="000000" w:themeColor="text1"/>
          <w:sz w:val="18"/>
          <w:szCs w:val="18"/>
          <w:lang w:val="en-US"/>
        </w:rPr>
        <w:t>Model Predictive Approach for a Simple and Effective Load Voltage Control of Four-Leg Inverter with an Output LC Filter. IEEE Transactions on Industrial Electronics, vol.61, no.10, pp.5</w:t>
      </w:r>
      <w:r w:rsidR="007208B3" w:rsidRPr="71B65A72">
        <w:rPr>
          <w:rFonts w:ascii="Palatino Linotype" w:hAnsi="Palatino Linotype"/>
          <w:color w:val="000000" w:themeColor="text1"/>
          <w:sz w:val="18"/>
          <w:szCs w:val="18"/>
          <w:lang w:val="en-US"/>
        </w:rPr>
        <w:t>cost function</w:t>
      </w:r>
      <w:r w:rsidRPr="71B65A72">
        <w:rPr>
          <w:rFonts w:ascii="Palatino Linotype" w:hAnsi="Palatino Linotype"/>
          <w:color w:val="000000" w:themeColor="text1"/>
          <w:sz w:val="18"/>
          <w:szCs w:val="18"/>
          <w:lang w:val="en-US"/>
        </w:rPr>
        <w:t xml:space="preserve">259,5270, Oct. 2014. DOI: 10.1109/TIE.2013.2297291. </w:t>
      </w:r>
      <w:r w:rsidR="00365269" w:rsidRPr="71B65A72">
        <w:rPr>
          <w:rFonts w:ascii="Palatino Linotype" w:hAnsi="Palatino Linotype"/>
          <w:color w:val="000000" w:themeColor="text1"/>
          <w:sz w:val="18"/>
          <w:szCs w:val="18"/>
          <w:lang w:val="en-US"/>
        </w:rPr>
        <w:t>(</w:t>
      </w:r>
      <w:r w:rsidR="005C6C54" w:rsidRPr="71B65A72">
        <w:rPr>
          <w:rFonts w:ascii="Palatino Linotype" w:hAnsi="Palatino Linotype"/>
          <w:color w:val="000000" w:themeColor="text1"/>
          <w:sz w:val="18"/>
          <w:szCs w:val="18"/>
          <w:lang w:val="en-US"/>
        </w:rPr>
        <w:t>I.F. 7,168</w:t>
      </w:r>
      <w:r w:rsidR="00365269" w:rsidRPr="71B65A72">
        <w:rPr>
          <w:rFonts w:ascii="Palatino Linotype" w:hAnsi="Palatino Linotype"/>
          <w:color w:val="000000" w:themeColor="text1"/>
          <w:sz w:val="18"/>
          <w:szCs w:val="18"/>
          <w:lang w:val="en-US"/>
        </w:rPr>
        <w:t>, Q1).</w:t>
      </w:r>
    </w:p>
    <w:p w14:paraId="01FA53BA" w14:textId="77777777" w:rsidR="004C6955" w:rsidRPr="00AB633D" w:rsidRDefault="004C6955" w:rsidP="00BB5584">
      <w:pPr>
        <w:pStyle w:val="PlainText1"/>
        <w:ind w:left="709" w:hanging="1"/>
        <w:jc w:val="both"/>
        <w:rPr>
          <w:rFonts w:ascii="Palatino Linotype" w:hAnsi="Palatino Linotype"/>
          <w:sz w:val="18"/>
          <w:szCs w:val="18"/>
          <w:lang w:val="en-US"/>
        </w:rPr>
      </w:pPr>
      <w:r w:rsidRPr="00AB633D">
        <w:rPr>
          <w:rFonts w:ascii="Palatino Linotype" w:hAnsi="Palatino Linotype"/>
          <w:color w:val="404040"/>
          <w:sz w:val="18"/>
          <w:szCs w:val="18"/>
          <w:lang w:val="en-US"/>
        </w:rPr>
        <w:t>URL:</w:t>
      </w:r>
      <w:r w:rsidRPr="00AB633D">
        <w:rPr>
          <w:rFonts w:ascii="Palatino Linotype" w:hAnsi="Palatino Linotype"/>
          <w:color w:val="000000"/>
          <w:sz w:val="18"/>
          <w:szCs w:val="18"/>
          <w:lang w:val="en-US"/>
        </w:rPr>
        <w:t> </w:t>
      </w:r>
      <w:hyperlink r:id="rId180" w:history="1">
        <w:r w:rsidRPr="00AB633D">
          <w:rPr>
            <w:rStyle w:val="Hipervnculo"/>
            <w:rFonts w:ascii="Palatino Linotype" w:hAnsi="Palatino Linotype"/>
            <w:sz w:val="18"/>
            <w:szCs w:val="18"/>
            <w:lang w:val="en-US"/>
          </w:rPr>
          <w:t>http://ieeexplore.ieee.org/stamp/stamp.jsp?tp=&amp;arnumber=6701197&amp;isnumber=6809870</w:t>
        </w:r>
      </w:hyperlink>
    </w:p>
    <w:p w14:paraId="13A02A3E" w14:textId="77777777" w:rsidR="004C6955" w:rsidRPr="00AB633D" w:rsidRDefault="004C6955" w:rsidP="0068740C">
      <w:pPr>
        <w:pStyle w:val="PlainText1"/>
        <w:numPr>
          <w:ilvl w:val="0"/>
          <w:numId w:val="11"/>
        </w:numPr>
        <w:spacing w:before="240"/>
        <w:ind w:left="709" w:hanging="283"/>
        <w:jc w:val="both"/>
        <w:rPr>
          <w:rFonts w:ascii="Palatino Linotype" w:hAnsi="Palatino Linotype"/>
          <w:color w:val="404040"/>
          <w:sz w:val="18"/>
          <w:szCs w:val="18"/>
          <w:lang w:val="en-US"/>
        </w:rPr>
      </w:pPr>
      <w:r w:rsidRPr="71B65A72">
        <w:rPr>
          <w:rFonts w:ascii="Palatino Linotype" w:hAnsi="Palatino Linotype"/>
          <w:color w:val="000000" w:themeColor="text1"/>
          <w:sz w:val="18"/>
          <w:szCs w:val="18"/>
          <w:lang w:val="es-CL"/>
        </w:rPr>
        <w:t xml:space="preserve">C. BAIER, J. ESPINOZA, P MELIN, J. MUÑOZ, </w:t>
      </w:r>
      <w:r w:rsidRPr="71B65A72">
        <w:rPr>
          <w:rFonts w:ascii="Palatino Linotype" w:hAnsi="Palatino Linotype"/>
          <w:b/>
          <w:bCs/>
          <w:color w:val="000000" w:themeColor="text1"/>
          <w:sz w:val="18"/>
          <w:szCs w:val="18"/>
          <w:lang w:val="es-CL"/>
        </w:rPr>
        <w:t>M. RIVERA</w:t>
      </w:r>
      <w:r w:rsidRPr="71B65A72">
        <w:rPr>
          <w:rFonts w:ascii="Palatino Linotype" w:hAnsi="Palatino Linotype"/>
          <w:color w:val="000000" w:themeColor="text1"/>
          <w:sz w:val="18"/>
          <w:szCs w:val="18"/>
          <w:lang w:val="es-CL"/>
        </w:rPr>
        <w:t xml:space="preserve">, V. YARAMASU, B. WU. </w:t>
      </w:r>
      <w:r w:rsidRPr="71B65A72">
        <w:rPr>
          <w:rFonts w:ascii="Palatino Linotype" w:hAnsi="Palatino Linotype"/>
          <w:color w:val="000000" w:themeColor="text1"/>
          <w:sz w:val="18"/>
          <w:szCs w:val="18"/>
          <w:lang w:val="en-US"/>
        </w:rPr>
        <w:t xml:space="preserve">Improving Power Quality in Cascade Multilevel Converters Based on Single-Phase Non-Regenerative Power. IEEE Transactions on Industrial Electronics, vol.61, no.9, pp.4498,4509, Sept. 2014. DOI: 10.1109/TIE.2013.2289866. </w:t>
      </w:r>
      <w:r w:rsidR="00365269" w:rsidRPr="71B65A72">
        <w:rPr>
          <w:rFonts w:ascii="Palatino Linotype" w:hAnsi="Palatino Linotype"/>
          <w:color w:val="000000" w:themeColor="text1"/>
          <w:sz w:val="18"/>
          <w:szCs w:val="18"/>
          <w:lang w:val="en-US"/>
        </w:rPr>
        <w:t>(</w:t>
      </w:r>
      <w:r w:rsidR="005C6C54" w:rsidRPr="71B65A72">
        <w:rPr>
          <w:rFonts w:ascii="Palatino Linotype" w:hAnsi="Palatino Linotype"/>
          <w:color w:val="000000" w:themeColor="text1"/>
          <w:sz w:val="18"/>
          <w:szCs w:val="18"/>
          <w:lang w:val="en-US"/>
        </w:rPr>
        <w:t>I.F. 7,168</w:t>
      </w:r>
      <w:r w:rsidR="00365269" w:rsidRPr="71B65A72">
        <w:rPr>
          <w:rFonts w:ascii="Palatino Linotype" w:hAnsi="Palatino Linotype"/>
          <w:color w:val="000000" w:themeColor="text1"/>
          <w:sz w:val="18"/>
          <w:szCs w:val="18"/>
          <w:lang w:val="en-US"/>
        </w:rPr>
        <w:t>, Q1).</w:t>
      </w:r>
    </w:p>
    <w:p w14:paraId="0B94BAF0" w14:textId="77777777" w:rsidR="005878F2" w:rsidRPr="00AB633D" w:rsidRDefault="005878F2" w:rsidP="00BB5584">
      <w:pPr>
        <w:pStyle w:val="PlainText1"/>
        <w:ind w:left="709" w:hanging="1"/>
        <w:jc w:val="both"/>
        <w:rPr>
          <w:rFonts w:ascii="Palatino Linotype" w:hAnsi="Palatino Linotype"/>
          <w:color w:val="404040"/>
          <w:sz w:val="18"/>
          <w:szCs w:val="18"/>
          <w:lang w:val="en-US"/>
        </w:rPr>
      </w:pPr>
      <w:r w:rsidRPr="00AB633D">
        <w:rPr>
          <w:rFonts w:ascii="Palatino Linotype" w:hAnsi="Palatino Linotype"/>
          <w:color w:val="404040"/>
          <w:sz w:val="18"/>
          <w:szCs w:val="18"/>
          <w:lang w:val="en-US"/>
        </w:rPr>
        <w:t>URL:</w:t>
      </w:r>
      <w:r w:rsidRPr="00AB633D">
        <w:rPr>
          <w:rFonts w:ascii="Palatino Linotype" w:hAnsi="Palatino Linotype"/>
          <w:color w:val="000000"/>
          <w:sz w:val="18"/>
          <w:szCs w:val="18"/>
          <w:lang w:val="en-US"/>
        </w:rPr>
        <w:t> </w:t>
      </w:r>
      <w:hyperlink r:id="rId181" w:history="1">
        <w:r w:rsidRPr="00AB633D">
          <w:rPr>
            <w:rStyle w:val="Hipervnculo"/>
            <w:rFonts w:ascii="Palatino Linotype" w:hAnsi="Palatino Linotype"/>
            <w:sz w:val="18"/>
            <w:szCs w:val="18"/>
            <w:lang w:val="en-US"/>
          </w:rPr>
          <w:t>http://ieeexplore.ieee.org/stamp/stamp.jsp?tp=&amp;arnumber=6658877&amp;isnumber=6777358</w:t>
        </w:r>
      </w:hyperlink>
    </w:p>
    <w:p w14:paraId="36141F49" w14:textId="77777777" w:rsidR="004C6955" w:rsidRPr="00AB633D" w:rsidRDefault="004C6955" w:rsidP="0068740C">
      <w:pPr>
        <w:pStyle w:val="PlainText1"/>
        <w:numPr>
          <w:ilvl w:val="0"/>
          <w:numId w:val="11"/>
        </w:numPr>
        <w:tabs>
          <w:tab w:val="num" w:pos="0"/>
        </w:tabs>
        <w:spacing w:before="240"/>
        <w:ind w:left="709" w:hanging="283"/>
        <w:jc w:val="both"/>
        <w:rPr>
          <w:rFonts w:ascii="Palatino Linotype" w:hAnsi="Palatino Linotype"/>
          <w:color w:val="404040"/>
          <w:sz w:val="18"/>
          <w:szCs w:val="18"/>
          <w:lang w:val="en-US"/>
        </w:rPr>
      </w:pPr>
      <w:r w:rsidRPr="71B65A72">
        <w:rPr>
          <w:rFonts w:ascii="Palatino Linotype" w:hAnsi="Palatino Linotype"/>
          <w:color w:val="000000" w:themeColor="text1"/>
          <w:sz w:val="18"/>
          <w:szCs w:val="18"/>
          <w:lang w:val="es-CL"/>
        </w:rPr>
        <w:t>P. ACUÑA, L. MORAN</w:t>
      </w:r>
      <w:r w:rsidRPr="71B65A72">
        <w:rPr>
          <w:rFonts w:ascii="Palatino Linotype" w:hAnsi="Palatino Linotype"/>
          <w:b/>
          <w:bCs/>
          <w:color w:val="000000" w:themeColor="text1"/>
          <w:sz w:val="18"/>
          <w:szCs w:val="18"/>
          <w:lang w:val="es-CL"/>
        </w:rPr>
        <w:t>, M. RIVERA</w:t>
      </w:r>
      <w:r w:rsidRPr="71B65A72">
        <w:rPr>
          <w:rFonts w:ascii="Palatino Linotype" w:hAnsi="Palatino Linotype"/>
          <w:color w:val="000000" w:themeColor="text1"/>
          <w:sz w:val="18"/>
          <w:szCs w:val="18"/>
          <w:lang w:val="es-CL"/>
        </w:rPr>
        <w:t xml:space="preserve">, J. DIXON, J. RODRIGUEZ. </w:t>
      </w:r>
      <w:r w:rsidRPr="71B65A72">
        <w:rPr>
          <w:rFonts w:ascii="Palatino Linotype" w:hAnsi="Palatino Linotype"/>
          <w:color w:val="000000" w:themeColor="text1"/>
          <w:sz w:val="18"/>
          <w:szCs w:val="18"/>
          <w:lang w:val="en-US"/>
        </w:rPr>
        <w:t xml:space="preserve">Improved Active Power Filter Performance for Renewable Power Generation Systems. Power Electronics. IEEE Transactions on Power Electronics, Vol. 29, no.2, pp.687- 694, Feb. 2014. DOI: </w:t>
      </w:r>
      <w:hyperlink r:id="rId182">
        <w:r w:rsidRPr="71B65A72">
          <w:rPr>
            <w:rStyle w:val="Hipervnculo"/>
            <w:rFonts w:ascii="Palatino Linotype" w:hAnsi="Palatino Linotype"/>
            <w:color w:val="000000" w:themeColor="text1"/>
            <w:sz w:val="18"/>
            <w:szCs w:val="18"/>
            <w:lang w:val="en-US"/>
          </w:rPr>
          <w:t>10.1109/TPEL.2013.2257854</w:t>
        </w:r>
      </w:hyperlink>
      <w:r w:rsidRPr="71B65A72">
        <w:rPr>
          <w:rFonts w:ascii="Palatino Linotype" w:hAnsi="Palatino Linotype"/>
          <w:color w:val="000000" w:themeColor="text1"/>
          <w:sz w:val="18"/>
          <w:szCs w:val="18"/>
          <w:lang w:val="en-US"/>
        </w:rPr>
        <w:t>.</w:t>
      </w:r>
      <w:r w:rsidR="001E31D8" w:rsidRPr="71B65A72">
        <w:rPr>
          <w:rFonts w:ascii="Palatino Linotype" w:hAnsi="Palatino Linotype"/>
          <w:color w:val="000000" w:themeColor="text1"/>
          <w:sz w:val="18"/>
          <w:szCs w:val="18"/>
          <w:lang w:val="en-US"/>
        </w:rPr>
        <w:t xml:space="preserve"> (I.F. 7,151, Q1).</w:t>
      </w:r>
    </w:p>
    <w:p w14:paraId="5332A398" w14:textId="77777777" w:rsidR="004C6955" w:rsidRPr="00AB633D" w:rsidRDefault="004C6955" w:rsidP="00BB5584">
      <w:pPr>
        <w:pStyle w:val="PlainText1"/>
        <w:ind w:left="709" w:hanging="1"/>
        <w:jc w:val="both"/>
        <w:rPr>
          <w:rFonts w:ascii="Palatino Linotype" w:hAnsi="Palatino Linotype"/>
          <w:sz w:val="18"/>
          <w:szCs w:val="18"/>
          <w:lang w:val="en-US"/>
        </w:rPr>
      </w:pPr>
      <w:r w:rsidRPr="00AB633D">
        <w:rPr>
          <w:rFonts w:ascii="Palatino Linotype" w:hAnsi="Palatino Linotype"/>
          <w:color w:val="404040"/>
          <w:sz w:val="18"/>
          <w:szCs w:val="18"/>
          <w:lang w:val="en-US"/>
        </w:rPr>
        <w:t>URL:</w:t>
      </w:r>
      <w:r w:rsidRPr="00AB633D">
        <w:rPr>
          <w:rFonts w:ascii="Palatino Linotype" w:hAnsi="Palatino Linotype"/>
          <w:color w:val="000000"/>
          <w:sz w:val="18"/>
          <w:szCs w:val="18"/>
          <w:lang w:val="en-US"/>
        </w:rPr>
        <w:t> </w:t>
      </w:r>
      <w:hyperlink r:id="rId183" w:history="1">
        <w:r w:rsidRPr="00AB633D">
          <w:rPr>
            <w:rStyle w:val="Hipervnculo"/>
            <w:rFonts w:ascii="Palatino Linotype" w:hAnsi="Palatino Linotype"/>
            <w:sz w:val="18"/>
            <w:szCs w:val="18"/>
            <w:lang w:val="en-US"/>
          </w:rPr>
          <w:t>http://ieeexplore.ieee.org/stamp/stamp.jsp?tp=&amp;arnumber=6497639&amp;isnumber=6583252</w:t>
        </w:r>
      </w:hyperlink>
    </w:p>
    <w:p w14:paraId="5A839B51" w14:textId="77777777" w:rsidR="004C6955" w:rsidRPr="00AB633D" w:rsidRDefault="004C6955" w:rsidP="0068740C">
      <w:pPr>
        <w:pStyle w:val="PlainText1"/>
        <w:numPr>
          <w:ilvl w:val="0"/>
          <w:numId w:val="11"/>
        </w:numPr>
        <w:spacing w:before="240"/>
        <w:ind w:left="709" w:hanging="283"/>
        <w:jc w:val="both"/>
        <w:rPr>
          <w:rFonts w:ascii="Palatino Linotype" w:hAnsi="Palatino Linotype"/>
          <w:color w:val="404040"/>
          <w:sz w:val="18"/>
          <w:szCs w:val="18"/>
          <w:lang w:val="en-US"/>
        </w:rPr>
      </w:pPr>
      <w:r w:rsidRPr="71B65A72">
        <w:rPr>
          <w:rFonts w:ascii="Palatino Linotype" w:hAnsi="Palatino Linotype"/>
          <w:b/>
          <w:bCs/>
          <w:color w:val="000000" w:themeColor="text1"/>
          <w:sz w:val="18"/>
          <w:szCs w:val="18"/>
          <w:lang w:val="es-CL"/>
        </w:rPr>
        <w:t>M. RIVERA</w:t>
      </w:r>
      <w:r w:rsidRPr="71B65A72">
        <w:rPr>
          <w:rFonts w:ascii="Palatino Linotype" w:hAnsi="Palatino Linotype"/>
          <w:color w:val="000000" w:themeColor="text1"/>
          <w:sz w:val="18"/>
          <w:szCs w:val="18"/>
          <w:lang w:val="es-CL"/>
        </w:rPr>
        <w:t>, V. YARAMASU, A</w:t>
      </w:r>
      <w:r w:rsidR="00625830" w:rsidRPr="71B65A72">
        <w:rPr>
          <w:rFonts w:ascii="Palatino Linotype" w:hAnsi="Palatino Linotype"/>
          <w:color w:val="000000" w:themeColor="text1"/>
          <w:sz w:val="18"/>
          <w:szCs w:val="18"/>
          <w:lang w:val="es-CL"/>
        </w:rPr>
        <w:t xml:space="preserve">. LLOR, J. RODRIGUEZ, B. WU, </w:t>
      </w:r>
      <w:r w:rsidRPr="71B65A72">
        <w:rPr>
          <w:rFonts w:ascii="Palatino Linotype" w:hAnsi="Palatino Linotype"/>
          <w:color w:val="000000" w:themeColor="text1"/>
          <w:sz w:val="18"/>
          <w:szCs w:val="18"/>
          <w:lang w:val="es-CL"/>
        </w:rPr>
        <w:t xml:space="preserve">M. FADEL. </w:t>
      </w:r>
      <w:r w:rsidRPr="71B65A72">
        <w:rPr>
          <w:rFonts w:ascii="Palatino Linotype" w:hAnsi="Palatino Linotype"/>
          <w:color w:val="000000" w:themeColor="text1"/>
          <w:sz w:val="18"/>
          <w:szCs w:val="18"/>
          <w:lang w:val="en-US"/>
        </w:rPr>
        <w:t xml:space="preserve">Digital Predictive Current Control of a Three-Phase Four-Leg Inverter.  IEEE Transactions on Industrial Electronics, Vol. 60, no. 11, pp. 4903-4912, Nov. 2013. DOI: </w:t>
      </w:r>
      <w:hyperlink r:id="rId184">
        <w:r w:rsidRPr="71B65A72">
          <w:rPr>
            <w:rStyle w:val="Hipervnculo"/>
            <w:rFonts w:ascii="Palatino Linotype" w:hAnsi="Palatino Linotype"/>
            <w:color w:val="000000" w:themeColor="text1"/>
            <w:sz w:val="18"/>
            <w:szCs w:val="18"/>
            <w:lang w:val="en-US"/>
          </w:rPr>
          <w:t>10.1109/TIE.2012.2219837</w:t>
        </w:r>
      </w:hyperlink>
      <w:r w:rsidRPr="71B65A72">
        <w:rPr>
          <w:rFonts w:ascii="Palatino Linotype" w:hAnsi="Palatino Linotype"/>
          <w:color w:val="000000" w:themeColor="text1"/>
          <w:sz w:val="18"/>
          <w:szCs w:val="18"/>
          <w:lang w:val="en-US"/>
        </w:rPr>
        <w:t>.</w:t>
      </w:r>
      <w:r w:rsidR="00365269" w:rsidRPr="71B65A72">
        <w:rPr>
          <w:rFonts w:ascii="Palatino Linotype" w:hAnsi="Palatino Linotype"/>
          <w:color w:val="000000" w:themeColor="text1"/>
          <w:sz w:val="18"/>
          <w:szCs w:val="18"/>
          <w:lang w:val="en-US"/>
        </w:rPr>
        <w:t xml:space="preserve"> (</w:t>
      </w:r>
      <w:r w:rsidR="005C6C54" w:rsidRPr="71B65A72">
        <w:rPr>
          <w:rFonts w:ascii="Palatino Linotype" w:hAnsi="Palatino Linotype"/>
          <w:color w:val="000000" w:themeColor="text1"/>
          <w:sz w:val="18"/>
          <w:szCs w:val="18"/>
          <w:lang w:val="en-US"/>
        </w:rPr>
        <w:t>I.F. 7,168</w:t>
      </w:r>
      <w:r w:rsidR="00365269" w:rsidRPr="71B65A72">
        <w:rPr>
          <w:rFonts w:ascii="Palatino Linotype" w:hAnsi="Palatino Linotype"/>
          <w:color w:val="000000" w:themeColor="text1"/>
          <w:sz w:val="18"/>
          <w:szCs w:val="18"/>
          <w:lang w:val="en-US"/>
        </w:rPr>
        <w:t>, Q1).</w:t>
      </w:r>
    </w:p>
    <w:p w14:paraId="2B63FECB" w14:textId="77777777" w:rsidR="004C6955" w:rsidRPr="00AB633D" w:rsidRDefault="004C6955" w:rsidP="00BB5584">
      <w:pPr>
        <w:pStyle w:val="PlainText1"/>
        <w:ind w:left="709" w:hanging="1"/>
        <w:jc w:val="both"/>
        <w:rPr>
          <w:rFonts w:ascii="Palatino Linotype" w:hAnsi="Palatino Linotype"/>
          <w:color w:val="404040"/>
          <w:sz w:val="18"/>
          <w:szCs w:val="18"/>
          <w:lang w:val="en-US"/>
        </w:rPr>
      </w:pPr>
      <w:r w:rsidRPr="00AB633D">
        <w:rPr>
          <w:rFonts w:ascii="Palatino Linotype" w:hAnsi="Palatino Linotype"/>
          <w:color w:val="404040"/>
          <w:sz w:val="18"/>
          <w:szCs w:val="18"/>
          <w:lang w:val="en-US"/>
        </w:rPr>
        <w:t>URL:</w:t>
      </w:r>
      <w:r w:rsidRPr="00AB633D">
        <w:rPr>
          <w:rFonts w:ascii="Palatino Linotype" w:hAnsi="Palatino Linotype"/>
          <w:color w:val="000000"/>
          <w:sz w:val="18"/>
          <w:szCs w:val="18"/>
          <w:lang w:val="en-US"/>
        </w:rPr>
        <w:t> </w:t>
      </w:r>
      <w:hyperlink r:id="rId185" w:history="1">
        <w:r w:rsidRPr="00AB633D">
          <w:rPr>
            <w:rStyle w:val="Hipervnculo"/>
            <w:rFonts w:ascii="Palatino Linotype" w:hAnsi="Palatino Linotype"/>
            <w:sz w:val="18"/>
            <w:szCs w:val="18"/>
            <w:lang w:val="en-US"/>
          </w:rPr>
          <w:t>http://ieeexplore.ieee.org/stamp/stamp.jsp?tp=&amp;arnumber=6307849&amp;isnumber=6525345</w:t>
        </w:r>
      </w:hyperlink>
    </w:p>
    <w:p w14:paraId="79CD6BB8" w14:textId="77777777" w:rsidR="004C6955" w:rsidRPr="00AB633D" w:rsidRDefault="004C6955" w:rsidP="0068740C">
      <w:pPr>
        <w:pStyle w:val="PlainText1"/>
        <w:numPr>
          <w:ilvl w:val="0"/>
          <w:numId w:val="11"/>
        </w:numPr>
        <w:tabs>
          <w:tab w:val="num" w:pos="0"/>
        </w:tabs>
        <w:spacing w:before="240"/>
        <w:ind w:left="709" w:hanging="283"/>
        <w:jc w:val="both"/>
        <w:rPr>
          <w:rFonts w:ascii="Palatino Linotype" w:hAnsi="Palatino Linotype"/>
          <w:color w:val="404040"/>
          <w:sz w:val="18"/>
          <w:szCs w:val="18"/>
          <w:lang w:val="en-US"/>
        </w:rPr>
      </w:pPr>
      <w:r w:rsidRPr="71B65A72">
        <w:rPr>
          <w:rFonts w:ascii="Palatino Linotype" w:hAnsi="Palatino Linotype"/>
          <w:b/>
          <w:bCs/>
          <w:color w:val="000000" w:themeColor="text1"/>
          <w:sz w:val="18"/>
          <w:szCs w:val="18"/>
          <w:lang w:val="es-CL"/>
        </w:rPr>
        <w:t>M. RIVERA</w:t>
      </w:r>
      <w:r w:rsidRPr="71B65A72">
        <w:rPr>
          <w:rFonts w:ascii="Palatino Linotype" w:hAnsi="Palatino Linotype"/>
          <w:color w:val="000000" w:themeColor="text1"/>
          <w:sz w:val="18"/>
          <w:szCs w:val="18"/>
          <w:lang w:val="es-CL"/>
        </w:rPr>
        <w:t xml:space="preserve">, V. YARAMASU, J. RODRIGUEZ, B. WU. </w:t>
      </w:r>
      <w:r w:rsidRPr="71B65A72">
        <w:rPr>
          <w:rFonts w:ascii="Palatino Linotype" w:hAnsi="Palatino Linotype"/>
          <w:color w:val="000000" w:themeColor="text1"/>
          <w:sz w:val="18"/>
          <w:szCs w:val="18"/>
          <w:lang w:val="en-US"/>
        </w:rPr>
        <w:t xml:space="preserve">Model Predictive Current Control of Two-Level Four-Leg Inverters – Part II: Experimental Implementation and Validation.  IEEE Transactions on Power Electronics, Vol. 28, no. 7, 3469-3478, July 2013. DOI: </w:t>
      </w:r>
      <w:hyperlink r:id="rId186">
        <w:r w:rsidRPr="71B65A72">
          <w:rPr>
            <w:rStyle w:val="Hipervnculo"/>
            <w:rFonts w:ascii="Palatino Linotype" w:hAnsi="Palatino Linotype"/>
            <w:color w:val="000000" w:themeColor="text1"/>
            <w:sz w:val="18"/>
            <w:szCs w:val="18"/>
            <w:lang w:val="en-US"/>
          </w:rPr>
          <w:t>10.1109/TPEL.2012.2227825</w:t>
        </w:r>
      </w:hyperlink>
      <w:r w:rsidR="001E31D8" w:rsidRPr="71B65A72">
        <w:rPr>
          <w:rFonts w:ascii="Palatino Linotype" w:hAnsi="Palatino Linotype"/>
          <w:color w:val="000000" w:themeColor="text1"/>
          <w:sz w:val="18"/>
          <w:szCs w:val="18"/>
          <w:lang w:val="en-US"/>
        </w:rPr>
        <w:t>. (I.F. 7,151, Q1).</w:t>
      </w:r>
    </w:p>
    <w:p w14:paraId="09D6A620" w14:textId="77777777" w:rsidR="004C6955" w:rsidRPr="00AB633D" w:rsidRDefault="004C6955" w:rsidP="00BB5584">
      <w:pPr>
        <w:spacing w:after="240"/>
        <w:ind w:left="709" w:hanging="1"/>
        <w:rPr>
          <w:rFonts w:ascii="Palatino Linotype" w:hAnsi="Palatino Linotype"/>
          <w:sz w:val="18"/>
          <w:szCs w:val="18"/>
          <w:lang w:val="en-US"/>
        </w:rPr>
      </w:pPr>
      <w:r w:rsidRPr="00AB633D">
        <w:rPr>
          <w:rFonts w:ascii="Palatino Linotype" w:hAnsi="Palatino Linotype"/>
          <w:color w:val="404040"/>
          <w:sz w:val="18"/>
          <w:szCs w:val="18"/>
          <w:lang w:val="en-US"/>
        </w:rPr>
        <w:t>URL:</w:t>
      </w:r>
      <w:r w:rsidRPr="00AB633D">
        <w:rPr>
          <w:rFonts w:ascii="Palatino Linotype" w:hAnsi="Palatino Linotype"/>
          <w:color w:val="000000"/>
          <w:sz w:val="18"/>
          <w:szCs w:val="18"/>
          <w:lang w:val="en-US"/>
        </w:rPr>
        <w:t> </w:t>
      </w:r>
      <w:hyperlink r:id="rId187" w:history="1">
        <w:r w:rsidRPr="00AB633D">
          <w:rPr>
            <w:rStyle w:val="Hipervnculo"/>
            <w:rFonts w:ascii="Palatino Linotype" w:hAnsi="Palatino Linotype"/>
            <w:sz w:val="18"/>
            <w:szCs w:val="18"/>
            <w:lang w:val="en-US"/>
          </w:rPr>
          <w:t>http://ieeexplore.ieee.org/stamp/stamp.jsp?tp=&amp;arnumber=6353956&amp;isnumber=6392980</w:t>
        </w:r>
      </w:hyperlink>
    </w:p>
    <w:p w14:paraId="6CEB9849" w14:textId="77777777" w:rsidR="004C6955" w:rsidRPr="00AB633D" w:rsidRDefault="004C6955" w:rsidP="0068740C">
      <w:pPr>
        <w:pStyle w:val="PlainText1"/>
        <w:numPr>
          <w:ilvl w:val="0"/>
          <w:numId w:val="11"/>
        </w:numPr>
        <w:tabs>
          <w:tab w:val="num" w:pos="0"/>
        </w:tabs>
        <w:ind w:left="709" w:hanging="283"/>
        <w:jc w:val="both"/>
        <w:rPr>
          <w:rFonts w:ascii="Palatino Linotype" w:hAnsi="Palatino Linotype"/>
          <w:color w:val="404040"/>
          <w:sz w:val="18"/>
          <w:szCs w:val="18"/>
          <w:lang w:val="en-US"/>
        </w:rPr>
      </w:pPr>
      <w:r w:rsidRPr="71B65A72">
        <w:rPr>
          <w:rFonts w:ascii="Palatino Linotype" w:hAnsi="Palatino Linotype"/>
          <w:color w:val="000000" w:themeColor="text1"/>
          <w:sz w:val="18"/>
          <w:szCs w:val="18"/>
          <w:lang w:val="es-CL"/>
        </w:rPr>
        <w:t xml:space="preserve">V. YARAMASU, </w:t>
      </w:r>
      <w:r w:rsidRPr="71B65A72">
        <w:rPr>
          <w:rFonts w:ascii="Palatino Linotype" w:hAnsi="Palatino Linotype"/>
          <w:b/>
          <w:bCs/>
          <w:color w:val="000000" w:themeColor="text1"/>
          <w:sz w:val="18"/>
          <w:szCs w:val="18"/>
          <w:lang w:val="es-CL"/>
        </w:rPr>
        <w:t>M. RIVERA</w:t>
      </w:r>
      <w:r w:rsidRPr="71B65A72">
        <w:rPr>
          <w:rFonts w:ascii="Palatino Linotype" w:hAnsi="Palatino Linotype"/>
          <w:color w:val="000000" w:themeColor="text1"/>
          <w:sz w:val="18"/>
          <w:szCs w:val="18"/>
          <w:lang w:val="es-CL"/>
        </w:rPr>
        <w:t xml:space="preserve">, J. RODRIGUEZ, B. WU. </w:t>
      </w:r>
      <w:r w:rsidRPr="71B65A72">
        <w:rPr>
          <w:rFonts w:ascii="Palatino Linotype" w:hAnsi="Palatino Linotype"/>
          <w:color w:val="000000" w:themeColor="text1"/>
          <w:sz w:val="18"/>
          <w:szCs w:val="18"/>
          <w:lang w:val="en-US"/>
        </w:rPr>
        <w:t>Model Predictive Current Control of Two-Level Four-Leg Inverters – Part I: Concept, Algorithm and Simulation Analysis.  IEEE Transactions on Power Electronics, vol. 28, no. 7, pp. 3459-3468, July 2013. DOI: 10.1109/TPEL.2012.2227509</w:t>
      </w:r>
      <w:r w:rsidR="001E31D8" w:rsidRPr="71B65A72">
        <w:rPr>
          <w:rFonts w:ascii="Palatino Linotype" w:hAnsi="Palatino Linotype"/>
          <w:color w:val="000000" w:themeColor="text1"/>
          <w:sz w:val="18"/>
          <w:szCs w:val="18"/>
          <w:lang w:val="en-US"/>
        </w:rPr>
        <w:t>. (I.F. 7,151, Q1).</w:t>
      </w:r>
    </w:p>
    <w:p w14:paraId="42DB1AFA" w14:textId="77777777" w:rsidR="000C0608" w:rsidRPr="00AB633D" w:rsidRDefault="004C6955" w:rsidP="00BB5584">
      <w:pPr>
        <w:pStyle w:val="PlainText1"/>
        <w:ind w:left="709" w:hanging="1"/>
        <w:jc w:val="both"/>
        <w:rPr>
          <w:rFonts w:ascii="Palatino Linotype" w:hAnsi="Palatino Linotype"/>
          <w:sz w:val="18"/>
          <w:szCs w:val="18"/>
          <w:lang w:val="en-US"/>
        </w:rPr>
      </w:pPr>
      <w:r w:rsidRPr="00AB633D">
        <w:rPr>
          <w:rFonts w:ascii="Palatino Linotype" w:hAnsi="Palatino Linotype"/>
          <w:color w:val="404040"/>
          <w:sz w:val="18"/>
          <w:szCs w:val="18"/>
          <w:lang w:val="en-US"/>
        </w:rPr>
        <w:t>URL: </w:t>
      </w:r>
      <w:hyperlink r:id="rId188" w:history="1">
        <w:r w:rsidRPr="00AB633D">
          <w:rPr>
            <w:rStyle w:val="Hipervnculo"/>
            <w:rFonts w:ascii="Palatino Linotype" w:hAnsi="Palatino Linotype"/>
            <w:sz w:val="18"/>
            <w:szCs w:val="18"/>
            <w:lang w:val="en-US"/>
          </w:rPr>
          <w:t>http://ieeexplore.ieee.org/stamp/stamp.jsp?tp=&amp;arnumber=6353643&amp;isnumber=6392980</w:t>
        </w:r>
      </w:hyperlink>
    </w:p>
    <w:p w14:paraId="0DFAE634" w14:textId="77777777" w:rsidR="004C6955" w:rsidRPr="00AB633D" w:rsidRDefault="000C0608" w:rsidP="00BB5584">
      <w:pPr>
        <w:pStyle w:val="PlainText1"/>
        <w:ind w:left="709" w:hanging="1"/>
        <w:jc w:val="both"/>
        <w:rPr>
          <w:rFonts w:ascii="Palatino Linotype" w:hAnsi="Palatino Linotype"/>
          <w:sz w:val="18"/>
          <w:szCs w:val="18"/>
          <w:lang w:val="en-US"/>
        </w:rPr>
      </w:pPr>
      <w:r w:rsidRPr="00AB633D">
        <w:rPr>
          <w:rFonts w:ascii="Palatino Linotype" w:hAnsi="Palatino Linotype"/>
          <w:sz w:val="18"/>
          <w:szCs w:val="18"/>
          <w:lang w:val="en-US"/>
        </w:rPr>
        <w:t xml:space="preserve">  </w:t>
      </w:r>
    </w:p>
    <w:p w14:paraId="3A7CF727" w14:textId="77777777" w:rsidR="004C6955" w:rsidRPr="00AB633D" w:rsidRDefault="004C6955" w:rsidP="0068740C">
      <w:pPr>
        <w:pStyle w:val="PlainText1"/>
        <w:numPr>
          <w:ilvl w:val="0"/>
          <w:numId w:val="11"/>
        </w:numPr>
        <w:tabs>
          <w:tab w:val="num" w:pos="0"/>
        </w:tabs>
        <w:spacing w:before="240"/>
        <w:ind w:left="709" w:hanging="283"/>
        <w:jc w:val="both"/>
        <w:rPr>
          <w:rFonts w:ascii="Palatino Linotype" w:hAnsi="Palatino Linotype"/>
          <w:color w:val="404040"/>
          <w:sz w:val="18"/>
          <w:szCs w:val="18"/>
          <w:lang w:val="en-US"/>
        </w:rPr>
      </w:pPr>
      <w:r w:rsidRPr="00104263">
        <w:rPr>
          <w:rFonts w:ascii="Palatino Linotype" w:hAnsi="Palatino Linotype"/>
          <w:b/>
          <w:bCs/>
          <w:color w:val="000000" w:themeColor="text1"/>
          <w:sz w:val="18"/>
          <w:szCs w:val="18"/>
          <w:lang w:val="es-CL"/>
        </w:rPr>
        <w:t>M. RIVERA</w:t>
      </w:r>
      <w:r w:rsidR="004C7928" w:rsidRPr="00104263">
        <w:rPr>
          <w:rFonts w:ascii="Palatino Linotype" w:hAnsi="Palatino Linotype"/>
          <w:color w:val="000000" w:themeColor="text1"/>
          <w:sz w:val="18"/>
          <w:szCs w:val="18"/>
          <w:lang w:val="es-CL"/>
        </w:rPr>
        <w:t xml:space="preserve">, C. ROJAS, J. RODRIGUEZ, </w:t>
      </w:r>
      <w:r w:rsidRPr="00104263">
        <w:rPr>
          <w:rFonts w:ascii="Palatino Linotype" w:hAnsi="Palatino Linotype"/>
          <w:color w:val="000000" w:themeColor="text1"/>
          <w:sz w:val="18"/>
          <w:szCs w:val="18"/>
          <w:lang w:val="es-CL"/>
        </w:rPr>
        <w:t xml:space="preserve">J. ESPINOZA. </w:t>
      </w:r>
      <w:r w:rsidRPr="71B65A72">
        <w:rPr>
          <w:rFonts w:ascii="Palatino Linotype" w:hAnsi="Palatino Linotype"/>
          <w:color w:val="000000" w:themeColor="text1"/>
          <w:sz w:val="18"/>
          <w:szCs w:val="18"/>
          <w:lang w:val="en-US"/>
        </w:rPr>
        <w:t xml:space="preserve">Methods of Source Current Reference Generation for Predictive Control in a Direct Matrix Converter.  IEEE IET Power Electronics, Vol. 6, no.5, p. 894 – 901, May 2013. DOI: </w:t>
      </w:r>
      <w:hyperlink r:id="rId189">
        <w:r w:rsidRPr="71B65A72">
          <w:rPr>
            <w:rStyle w:val="Hipervnculo"/>
            <w:rFonts w:ascii="Palatino Linotype" w:hAnsi="Palatino Linotype"/>
            <w:color w:val="000000" w:themeColor="text1"/>
            <w:sz w:val="18"/>
            <w:szCs w:val="18"/>
            <w:lang w:val="en-US"/>
          </w:rPr>
          <w:t>10.1049/iet-pel.2012.0357</w:t>
        </w:r>
      </w:hyperlink>
      <w:r w:rsidRPr="71B65A72">
        <w:rPr>
          <w:rFonts w:ascii="Palatino Linotype" w:hAnsi="Palatino Linotype"/>
          <w:color w:val="000000" w:themeColor="text1"/>
          <w:sz w:val="18"/>
          <w:szCs w:val="18"/>
          <w:lang w:val="en-US"/>
        </w:rPr>
        <w:t xml:space="preserve">. </w:t>
      </w:r>
      <w:r w:rsidR="004C6841" w:rsidRPr="71B65A72">
        <w:rPr>
          <w:rFonts w:ascii="Palatino Linotype" w:hAnsi="Palatino Linotype"/>
          <w:color w:val="000000" w:themeColor="text1"/>
          <w:sz w:val="18"/>
          <w:szCs w:val="18"/>
          <w:lang w:val="en-US"/>
        </w:rPr>
        <w:t>(I.F. 3,547, Q1).</w:t>
      </w:r>
    </w:p>
    <w:p w14:paraId="0CECC9F2" w14:textId="77777777" w:rsidR="004C6955" w:rsidRPr="00AB633D" w:rsidRDefault="004C6955" w:rsidP="00BB5584">
      <w:pPr>
        <w:pStyle w:val="PlainText1"/>
        <w:ind w:left="709" w:hanging="1"/>
        <w:jc w:val="both"/>
        <w:rPr>
          <w:rFonts w:ascii="Palatino Linotype" w:hAnsi="Palatino Linotype"/>
          <w:color w:val="000000"/>
          <w:sz w:val="18"/>
          <w:szCs w:val="18"/>
          <w:lang w:val="en-US"/>
        </w:rPr>
      </w:pPr>
      <w:r w:rsidRPr="00AB633D">
        <w:rPr>
          <w:rFonts w:ascii="Palatino Linotype" w:hAnsi="Palatino Linotype"/>
          <w:color w:val="404040"/>
          <w:sz w:val="18"/>
          <w:szCs w:val="18"/>
          <w:lang w:val="en-US"/>
        </w:rPr>
        <w:t>URL:</w:t>
      </w:r>
      <w:r w:rsidRPr="00AB633D">
        <w:rPr>
          <w:rFonts w:ascii="Palatino Linotype" w:hAnsi="Palatino Linotype"/>
          <w:color w:val="000000"/>
          <w:sz w:val="18"/>
          <w:szCs w:val="18"/>
          <w:lang w:val="en-US"/>
        </w:rPr>
        <w:t> </w:t>
      </w:r>
      <w:hyperlink r:id="rId190" w:history="1">
        <w:r w:rsidRPr="00AB633D">
          <w:rPr>
            <w:rStyle w:val="Hipervnculo"/>
            <w:rFonts w:ascii="Palatino Linotype" w:hAnsi="Palatino Linotype"/>
            <w:sz w:val="18"/>
            <w:szCs w:val="18"/>
            <w:lang w:val="en-US"/>
          </w:rPr>
          <w:t>http://ieeexplore.ieee.org/stamp/stamp.jsp?tp=&amp;arnumber=6547246&amp;isnumber=6547238</w:t>
        </w:r>
      </w:hyperlink>
    </w:p>
    <w:p w14:paraId="7C709553" w14:textId="77777777" w:rsidR="004C6955" w:rsidRPr="00AB633D" w:rsidRDefault="004C6955" w:rsidP="0068740C">
      <w:pPr>
        <w:pStyle w:val="PlainText1"/>
        <w:numPr>
          <w:ilvl w:val="0"/>
          <w:numId w:val="11"/>
        </w:numPr>
        <w:tabs>
          <w:tab w:val="num" w:pos="0"/>
        </w:tabs>
        <w:spacing w:before="240"/>
        <w:ind w:left="709" w:hanging="283"/>
        <w:jc w:val="both"/>
        <w:rPr>
          <w:rFonts w:ascii="Palatino Linotype" w:hAnsi="Palatino Linotype"/>
          <w:color w:val="404040"/>
          <w:sz w:val="18"/>
          <w:szCs w:val="18"/>
          <w:lang w:val="en-US"/>
        </w:rPr>
      </w:pPr>
      <w:r w:rsidRPr="00104263">
        <w:rPr>
          <w:rFonts w:ascii="Palatino Linotype" w:hAnsi="Palatino Linotype"/>
          <w:color w:val="000000" w:themeColor="text1"/>
          <w:sz w:val="18"/>
          <w:szCs w:val="18"/>
          <w:lang w:val="es-CL"/>
        </w:rPr>
        <w:t>J. RODRIGUEZ, M. KAZMIERKOWSKI</w:t>
      </w:r>
      <w:r w:rsidR="004C7928" w:rsidRPr="00104263">
        <w:rPr>
          <w:rFonts w:ascii="Palatino Linotype" w:hAnsi="Palatino Linotype"/>
          <w:color w:val="000000" w:themeColor="text1"/>
          <w:sz w:val="18"/>
          <w:szCs w:val="18"/>
          <w:lang w:val="es-CL"/>
        </w:rPr>
        <w:t xml:space="preserve">, J. ESPINOZA, P. ZANCHETTA, </w:t>
      </w:r>
      <w:r w:rsidRPr="00104263">
        <w:rPr>
          <w:rFonts w:ascii="Palatino Linotype" w:hAnsi="Palatino Linotype"/>
          <w:b/>
          <w:bCs/>
          <w:color w:val="000000" w:themeColor="text1"/>
          <w:sz w:val="18"/>
          <w:szCs w:val="18"/>
          <w:lang w:val="es-CL"/>
        </w:rPr>
        <w:t>M. RIVERA</w:t>
      </w:r>
      <w:r w:rsidRPr="00104263">
        <w:rPr>
          <w:rFonts w:ascii="Palatino Linotype" w:hAnsi="Palatino Linotype"/>
          <w:color w:val="000000" w:themeColor="text1"/>
          <w:sz w:val="18"/>
          <w:szCs w:val="18"/>
          <w:lang w:val="es-CL"/>
        </w:rPr>
        <w:t xml:space="preserve">. </w:t>
      </w:r>
      <w:r w:rsidRPr="71B65A72">
        <w:rPr>
          <w:rFonts w:ascii="Palatino Linotype" w:hAnsi="Palatino Linotype"/>
          <w:color w:val="000000" w:themeColor="text1"/>
          <w:sz w:val="18"/>
          <w:szCs w:val="18"/>
          <w:lang w:val="en-GB"/>
        </w:rPr>
        <w:t xml:space="preserve">Guest </w:t>
      </w:r>
      <w:r w:rsidRPr="71B65A72">
        <w:rPr>
          <w:rFonts w:ascii="Palatino Linotype" w:hAnsi="Palatino Linotype"/>
          <w:color w:val="000000" w:themeColor="text1"/>
          <w:sz w:val="18"/>
          <w:szCs w:val="18"/>
          <w:lang w:val="en-US"/>
        </w:rPr>
        <w:t>Editorial - Special Section on Digital Control Systems in Power Electronics and Electrical Drives - Part III. IEEE Transactions on Industrial Informatics, Vol. 9, no 2, pp. 587-588, May 2013. DOI: 10.1109/TII.2012.</w:t>
      </w:r>
      <w:r w:rsidR="004C7928" w:rsidRPr="71B65A72">
        <w:rPr>
          <w:rFonts w:ascii="Palatino Linotype" w:hAnsi="Palatino Linotype"/>
          <w:color w:val="000000" w:themeColor="text1"/>
          <w:sz w:val="18"/>
          <w:szCs w:val="18"/>
          <w:lang w:val="en-US"/>
        </w:rPr>
        <w:t xml:space="preserve"> (I.F. </w:t>
      </w:r>
      <w:proofErr w:type="gramStart"/>
      <w:r w:rsidR="004C6841" w:rsidRPr="71B65A72">
        <w:rPr>
          <w:rFonts w:ascii="Palatino Linotype" w:hAnsi="Palatino Linotype"/>
          <w:color w:val="000000" w:themeColor="text1"/>
          <w:sz w:val="18"/>
          <w:szCs w:val="18"/>
          <w:lang w:val="en-US"/>
        </w:rPr>
        <w:t>6,</w:t>
      </w:r>
      <w:r w:rsidR="004C7928" w:rsidRPr="71B65A72">
        <w:rPr>
          <w:rFonts w:ascii="Palatino Linotype" w:hAnsi="Palatino Linotype"/>
          <w:color w:val="000000" w:themeColor="text1"/>
          <w:sz w:val="18"/>
          <w:szCs w:val="18"/>
          <w:lang w:val="en-US"/>
        </w:rPr>
        <w:t>764 ,</w:t>
      </w:r>
      <w:proofErr w:type="gramEnd"/>
      <w:r w:rsidR="004C7928" w:rsidRPr="71B65A72">
        <w:rPr>
          <w:rFonts w:ascii="Palatino Linotype" w:hAnsi="Palatino Linotype"/>
          <w:color w:val="000000" w:themeColor="text1"/>
          <w:sz w:val="18"/>
          <w:szCs w:val="18"/>
          <w:lang w:val="en-US"/>
        </w:rPr>
        <w:t xml:space="preserve"> Q1).</w:t>
      </w:r>
    </w:p>
    <w:p w14:paraId="7DF8BB11" w14:textId="77777777" w:rsidR="004C6955" w:rsidRPr="00AB633D" w:rsidRDefault="004C6955" w:rsidP="00BB5584">
      <w:pPr>
        <w:pStyle w:val="PlainText1"/>
        <w:ind w:left="709" w:hanging="1"/>
        <w:jc w:val="both"/>
        <w:rPr>
          <w:rFonts w:ascii="Palatino Linotype" w:hAnsi="Palatino Linotype"/>
          <w:sz w:val="18"/>
          <w:szCs w:val="18"/>
          <w:lang w:val="en-US"/>
        </w:rPr>
      </w:pPr>
      <w:r w:rsidRPr="00AB633D">
        <w:rPr>
          <w:rFonts w:ascii="Palatino Linotype" w:hAnsi="Palatino Linotype"/>
          <w:color w:val="404040"/>
          <w:sz w:val="18"/>
          <w:szCs w:val="18"/>
          <w:lang w:val="en-US"/>
        </w:rPr>
        <w:t>URL:</w:t>
      </w:r>
      <w:r w:rsidRPr="00AB633D">
        <w:rPr>
          <w:rFonts w:ascii="Palatino Linotype" w:hAnsi="Palatino Linotype"/>
          <w:color w:val="000000"/>
          <w:sz w:val="18"/>
          <w:szCs w:val="18"/>
          <w:lang w:val="en-US"/>
        </w:rPr>
        <w:t> </w:t>
      </w:r>
      <w:hyperlink r:id="rId191" w:history="1">
        <w:r w:rsidRPr="00AB633D">
          <w:rPr>
            <w:rStyle w:val="Hipervnculo"/>
            <w:rFonts w:ascii="Palatino Linotype" w:hAnsi="Palatino Linotype"/>
            <w:sz w:val="18"/>
            <w:szCs w:val="18"/>
            <w:lang w:val="en-US"/>
          </w:rPr>
          <w:t>http://ieeexplore.ieee.org/stamp/stamp.jsp?tp=&amp;arnumber=6409454&amp;isnumber=6409420</w:t>
        </w:r>
      </w:hyperlink>
    </w:p>
    <w:p w14:paraId="1426D483" w14:textId="77777777" w:rsidR="004C6955" w:rsidRPr="00AB633D" w:rsidRDefault="004C6955" w:rsidP="0068740C">
      <w:pPr>
        <w:pStyle w:val="PlainText1"/>
        <w:numPr>
          <w:ilvl w:val="0"/>
          <w:numId w:val="11"/>
        </w:numPr>
        <w:spacing w:before="240"/>
        <w:ind w:left="709" w:hanging="283"/>
        <w:jc w:val="both"/>
        <w:rPr>
          <w:rFonts w:ascii="Palatino Linotype" w:hAnsi="Palatino Linotype"/>
          <w:color w:val="404040"/>
          <w:sz w:val="18"/>
          <w:szCs w:val="18"/>
          <w:lang w:val="en-US"/>
        </w:rPr>
      </w:pPr>
      <w:r w:rsidRPr="71B65A72">
        <w:rPr>
          <w:rFonts w:ascii="Palatino Linotype" w:hAnsi="Palatino Linotype"/>
          <w:color w:val="000000" w:themeColor="text1"/>
          <w:sz w:val="18"/>
          <w:szCs w:val="18"/>
          <w:lang w:val="en-US"/>
        </w:rPr>
        <w:lastRenderedPageBreak/>
        <w:t xml:space="preserve">  </w:t>
      </w:r>
      <w:r w:rsidRPr="000C2F50">
        <w:rPr>
          <w:rFonts w:ascii="Palatino Linotype" w:hAnsi="Palatino Linotype"/>
          <w:color w:val="000000" w:themeColor="text1"/>
          <w:sz w:val="18"/>
          <w:szCs w:val="18"/>
          <w:lang w:val="es-CL"/>
        </w:rPr>
        <w:t>F. VILLARROEL,</w:t>
      </w:r>
      <w:r w:rsidRPr="000C2F50">
        <w:rPr>
          <w:rFonts w:ascii="Palatino Linotype" w:hAnsi="Palatino Linotype"/>
          <w:b/>
          <w:bCs/>
          <w:color w:val="000000" w:themeColor="text1"/>
          <w:sz w:val="18"/>
          <w:szCs w:val="18"/>
          <w:lang w:val="es-CL"/>
        </w:rPr>
        <w:t xml:space="preserve"> </w:t>
      </w:r>
      <w:r w:rsidRPr="000C2F50">
        <w:rPr>
          <w:rFonts w:ascii="Palatino Linotype" w:hAnsi="Palatino Linotype"/>
          <w:color w:val="000000" w:themeColor="text1"/>
          <w:sz w:val="18"/>
          <w:szCs w:val="18"/>
          <w:lang w:val="es-CL"/>
        </w:rPr>
        <w:t xml:space="preserve">J. ESPINOZA, C.A. ROJAS, J. RODRIGUEZ, </w:t>
      </w:r>
      <w:r w:rsidRPr="000C2F50">
        <w:rPr>
          <w:rFonts w:ascii="Palatino Linotype" w:hAnsi="Palatino Linotype"/>
          <w:b/>
          <w:bCs/>
          <w:color w:val="000000" w:themeColor="text1"/>
          <w:sz w:val="18"/>
          <w:szCs w:val="18"/>
          <w:lang w:val="es-CL"/>
        </w:rPr>
        <w:t>M. RIVERA</w:t>
      </w:r>
      <w:r w:rsidR="004C7928" w:rsidRPr="000C2F50">
        <w:rPr>
          <w:rFonts w:ascii="Palatino Linotype" w:hAnsi="Palatino Linotype"/>
          <w:color w:val="000000" w:themeColor="text1"/>
          <w:sz w:val="18"/>
          <w:szCs w:val="18"/>
          <w:lang w:val="es-CL"/>
        </w:rPr>
        <w:t xml:space="preserve">, </w:t>
      </w:r>
      <w:r w:rsidRPr="000C2F50">
        <w:rPr>
          <w:rFonts w:ascii="Palatino Linotype" w:hAnsi="Palatino Linotype"/>
          <w:color w:val="000000" w:themeColor="text1"/>
          <w:sz w:val="18"/>
          <w:szCs w:val="18"/>
          <w:lang w:val="es-CL"/>
        </w:rPr>
        <w:t xml:space="preserve">D. SBARBARO. </w:t>
      </w:r>
      <w:proofErr w:type="spellStart"/>
      <w:r w:rsidRPr="71B65A72">
        <w:rPr>
          <w:rFonts w:ascii="Palatino Linotype" w:hAnsi="Palatino Linotype"/>
          <w:color w:val="000000" w:themeColor="text1"/>
          <w:sz w:val="18"/>
          <w:szCs w:val="18"/>
          <w:lang w:val="en-US"/>
        </w:rPr>
        <w:t>Multiobjective</w:t>
      </w:r>
      <w:proofErr w:type="spellEnd"/>
      <w:r w:rsidRPr="71B65A72">
        <w:rPr>
          <w:rFonts w:ascii="Palatino Linotype" w:hAnsi="Palatino Linotype"/>
          <w:color w:val="000000" w:themeColor="text1"/>
          <w:sz w:val="18"/>
          <w:szCs w:val="18"/>
          <w:lang w:val="en-US"/>
        </w:rPr>
        <w:t xml:space="preserve"> Switching State Selector for Finite States Model Predictive Control based on Fuzzy Decision Making in a Matrix Converter. IEEE Transactions on Industrial Electronics, vol. 60, no. 2, pp. 589-599, Feb. 2013. DOI: 10.1109/TIE.2012.2206343</w:t>
      </w:r>
      <w:r w:rsidR="00365269" w:rsidRPr="71B65A72">
        <w:rPr>
          <w:rFonts w:ascii="Palatino Linotype" w:hAnsi="Palatino Linotype"/>
          <w:color w:val="000000" w:themeColor="text1"/>
          <w:sz w:val="18"/>
          <w:szCs w:val="18"/>
          <w:lang w:val="en-US"/>
        </w:rPr>
        <w:t>. (</w:t>
      </w:r>
      <w:r w:rsidR="005C6C54" w:rsidRPr="71B65A72">
        <w:rPr>
          <w:rFonts w:ascii="Palatino Linotype" w:hAnsi="Palatino Linotype"/>
          <w:color w:val="000000" w:themeColor="text1"/>
          <w:sz w:val="18"/>
          <w:szCs w:val="18"/>
          <w:lang w:val="en-US"/>
        </w:rPr>
        <w:t>I.F. 7,168</w:t>
      </w:r>
      <w:r w:rsidR="00365269" w:rsidRPr="71B65A72">
        <w:rPr>
          <w:rFonts w:ascii="Palatino Linotype" w:hAnsi="Palatino Linotype"/>
          <w:color w:val="000000" w:themeColor="text1"/>
          <w:sz w:val="18"/>
          <w:szCs w:val="18"/>
          <w:lang w:val="en-US"/>
        </w:rPr>
        <w:t>, Q1).</w:t>
      </w:r>
    </w:p>
    <w:p w14:paraId="1E973D08" w14:textId="77777777" w:rsidR="004C6955" w:rsidRPr="00AB633D" w:rsidRDefault="004C6955" w:rsidP="00BB5584">
      <w:pPr>
        <w:pStyle w:val="PlainText1"/>
        <w:ind w:left="709" w:hanging="1"/>
        <w:jc w:val="both"/>
        <w:rPr>
          <w:rFonts w:ascii="Palatino Linotype" w:hAnsi="Palatino Linotype"/>
          <w:color w:val="404040"/>
          <w:sz w:val="18"/>
          <w:szCs w:val="18"/>
          <w:lang w:val="en-US"/>
        </w:rPr>
      </w:pPr>
      <w:r w:rsidRPr="00AB633D">
        <w:rPr>
          <w:rFonts w:ascii="Palatino Linotype" w:hAnsi="Palatino Linotype"/>
          <w:color w:val="404040"/>
          <w:sz w:val="18"/>
          <w:szCs w:val="18"/>
          <w:lang w:val="en-US"/>
        </w:rPr>
        <w:t>URL:</w:t>
      </w:r>
      <w:r w:rsidRPr="00AB633D">
        <w:rPr>
          <w:rFonts w:ascii="Palatino Linotype" w:hAnsi="Palatino Linotype"/>
          <w:color w:val="000000"/>
          <w:sz w:val="18"/>
          <w:szCs w:val="18"/>
          <w:lang w:val="en-US"/>
        </w:rPr>
        <w:t> </w:t>
      </w:r>
      <w:hyperlink r:id="rId192" w:history="1">
        <w:r w:rsidRPr="00AB633D">
          <w:rPr>
            <w:rStyle w:val="Hipervnculo"/>
            <w:rFonts w:ascii="Palatino Linotype" w:hAnsi="Palatino Linotype"/>
            <w:sz w:val="18"/>
            <w:szCs w:val="18"/>
            <w:lang w:val="en-US"/>
          </w:rPr>
          <w:t>http://ieeexplore.ieee.org/stamp/stamp.jsp?tp=&amp;arnumber=6226852&amp;isnumber=6302244</w:t>
        </w:r>
      </w:hyperlink>
    </w:p>
    <w:p w14:paraId="10CD77A3" w14:textId="77777777" w:rsidR="004C6955" w:rsidRPr="00AB633D" w:rsidRDefault="004C6955" w:rsidP="0068740C">
      <w:pPr>
        <w:pStyle w:val="PlainText1"/>
        <w:numPr>
          <w:ilvl w:val="0"/>
          <w:numId w:val="11"/>
        </w:numPr>
        <w:spacing w:before="240"/>
        <w:ind w:left="709" w:hanging="283"/>
        <w:jc w:val="both"/>
        <w:rPr>
          <w:rFonts w:ascii="Palatino Linotype" w:hAnsi="Palatino Linotype"/>
          <w:color w:val="404040"/>
          <w:sz w:val="18"/>
          <w:szCs w:val="18"/>
          <w:lang w:val="en-US"/>
        </w:rPr>
      </w:pPr>
      <w:r w:rsidRPr="00104263">
        <w:rPr>
          <w:rFonts w:ascii="Palatino Linotype" w:hAnsi="Palatino Linotype"/>
          <w:b/>
          <w:bCs/>
          <w:color w:val="000000" w:themeColor="text1"/>
          <w:sz w:val="18"/>
          <w:szCs w:val="18"/>
          <w:lang w:val="es-CL"/>
        </w:rPr>
        <w:t>M. RIVERA</w:t>
      </w:r>
      <w:r w:rsidRPr="00104263">
        <w:rPr>
          <w:rFonts w:ascii="Palatino Linotype" w:hAnsi="Palatino Linotype"/>
          <w:color w:val="000000" w:themeColor="text1"/>
          <w:sz w:val="18"/>
          <w:szCs w:val="18"/>
          <w:lang w:val="es-CL"/>
        </w:rPr>
        <w:t>, J. RODRIGUEZ, P. WHEELER, A. WILS</w:t>
      </w:r>
      <w:r w:rsidR="004C7928" w:rsidRPr="00104263">
        <w:rPr>
          <w:rFonts w:ascii="Palatino Linotype" w:hAnsi="Palatino Linotype"/>
          <w:color w:val="000000" w:themeColor="text1"/>
          <w:sz w:val="18"/>
          <w:szCs w:val="18"/>
          <w:lang w:val="es-CL"/>
        </w:rPr>
        <w:t xml:space="preserve">ON, C.A. ROJAS, J. ESPINOZA, </w:t>
      </w:r>
      <w:r w:rsidRPr="00104263">
        <w:rPr>
          <w:rFonts w:ascii="Palatino Linotype" w:hAnsi="Palatino Linotype"/>
          <w:color w:val="000000" w:themeColor="text1"/>
          <w:sz w:val="18"/>
          <w:szCs w:val="18"/>
          <w:lang w:val="es-CL"/>
        </w:rPr>
        <w:t xml:space="preserve">L. EMPRINGHAM. </w:t>
      </w:r>
      <w:r w:rsidRPr="71B65A72">
        <w:rPr>
          <w:rFonts w:ascii="Palatino Linotype" w:hAnsi="Palatino Linotype"/>
          <w:color w:val="000000" w:themeColor="text1"/>
          <w:sz w:val="18"/>
          <w:szCs w:val="18"/>
          <w:lang w:val="en-US"/>
        </w:rPr>
        <w:t xml:space="preserve">A Comparative Assessment of Model Predictive Current Control and Space Vector Modulation in a Direct Matrix Converter.  IEEE Transactions on </w:t>
      </w:r>
      <w:r w:rsidR="005878F2" w:rsidRPr="71B65A72">
        <w:rPr>
          <w:rFonts w:ascii="Palatino Linotype" w:hAnsi="Palatino Linotype"/>
          <w:color w:val="000000" w:themeColor="text1"/>
          <w:sz w:val="18"/>
          <w:szCs w:val="18"/>
          <w:lang w:val="en-US"/>
        </w:rPr>
        <w:t xml:space="preserve">Industrial Electronics, Vol. 60, no. </w:t>
      </w:r>
      <w:r w:rsidRPr="71B65A72">
        <w:rPr>
          <w:rFonts w:ascii="Palatino Linotype" w:hAnsi="Palatino Linotype"/>
          <w:color w:val="000000" w:themeColor="text1"/>
          <w:sz w:val="18"/>
          <w:szCs w:val="18"/>
          <w:lang w:val="en-US"/>
        </w:rPr>
        <w:t>2</w:t>
      </w:r>
      <w:r w:rsidR="005878F2" w:rsidRPr="71B65A72">
        <w:rPr>
          <w:rFonts w:ascii="Palatino Linotype" w:hAnsi="Palatino Linotype"/>
          <w:color w:val="000000" w:themeColor="text1"/>
          <w:sz w:val="18"/>
          <w:szCs w:val="18"/>
          <w:lang w:val="en-US"/>
        </w:rPr>
        <w:t xml:space="preserve">, pp. </w:t>
      </w:r>
      <w:r w:rsidRPr="71B65A72">
        <w:rPr>
          <w:rFonts w:ascii="Palatino Linotype" w:hAnsi="Palatino Linotype"/>
          <w:color w:val="000000" w:themeColor="text1"/>
          <w:sz w:val="18"/>
          <w:szCs w:val="18"/>
          <w:lang w:val="en-US"/>
        </w:rPr>
        <w:t xml:space="preserve">578-588, Feb. 2013. DOI: </w:t>
      </w:r>
      <w:hyperlink r:id="rId193">
        <w:r w:rsidRPr="71B65A72">
          <w:rPr>
            <w:rStyle w:val="Hipervnculo"/>
            <w:rFonts w:ascii="Palatino Linotype" w:hAnsi="Palatino Linotype"/>
            <w:color w:val="000000" w:themeColor="text1"/>
            <w:sz w:val="18"/>
            <w:szCs w:val="18"/>
            <w:lang w:val="en-US"/>
          </w:rPr>
          <w:t>10.1109/TIE.2012.2206347</w:t>
        </w:r>
      </w:hyperlink>
      <w:r w:rsidR="005878F2" w:rsidRPr="71B65A72">
        <w:rPr>
          <w:rFonts w:ascii="Palatino Linotype" w:hAnsi="Palatino Linotype"/>
          <w:color w:val="000000" w:themeColor="text1"/>
          <w:sz w:val="18"/>
          <w:szCs w:val="18"/>
          <w:lang w:val="en-US"/>
        </w:rPr>
        <w:t>.</w:t>
      </w:r>
      <w:r w:rsidR="00365269" w:rsidRPr="71B65A72">
        <w:rPr>
          <w:rFonts w:ascii="Palatino Linotype" w:hAnsi="Palatino Linotype"/>
          <w:color w:val="000000" w:themeColor="text1"/>
          <w:sz w:val="18"/>
          <w:szCs w:val="18"/>
          <w:lang w:val="en-US"/>
        </w:rPr>
        <w:t xml:space="preserve"> (</w:t>
      </w:r>
      <w:r w:rsidR="005C6C54" w:rsidRPr="71B65A72">
        <w:rPr>
          <w:rFonts w:ascii="Palatino Linotype" w:hAnsi="Palatino Linotype"/>
          <w:color w:val="000000" w:themeColor="text1"/>
          <w:sz w:val="18"/>
          <w:szCs w:val="18"/>
          <w:lang w:val="en-US"/>
        </w:rPr>
        <w:t>I.F. 7,168</w:t>
      </w:r>
      <w:r w:rsidR="00365269" w:rsidRPr="71B65A72">
        <w:rPr>
          <w:rFonts w:ascii="Palatino Linotype" w:hAnsi="Palatino Linotype"/>
          <w:color w:val="000000" w:themeColor="text1"/>
          <w:sz w:val="18"/>
          <w:szCs w:val="18"/>
          <w:lang w:val="en-US"/>
        </w:rPr>
        <w:t>, Q1).</w:t>
      </w:r>
    </w:p>
    <w:p w14:paraId="671E8F13" w14:textId="77777777" w:rsidR="005878F2" w:rsidRPr="00AB633D" w:rsidRDefault="005878F2" w:rsidP="00BB5584">
      <w:pPr>
        <w:pStyle w:val="PlainText1"/>
        <w:ind w:left="709" w:hanging="1"/>
        <w:jc w:val="both"/>
        <w:rPr>
          <w:rFonts w:ascii="Palatino Linotype" w:hAnsi="Palatino Linotype"/>
          <w:color w:val="404040"/>
          <w:sz w:val="18"/>
          <w:szCs w:val="18"/>
          <w:lang w:val="en-US"/>
        </w:rPr>
      </w:pPr>
      <w:r w:rsidRPr="00AB633D">
        <w:rPr>
          <w:rFonts w:ascii="Palatino Linotype" w:hAnsi="Palatino Linotype"/>
          <w:color w:val="404040"/>
          <w:sz w:val="18"/>
          <w:szCs w:val="18"/>
          <w:lang w:val="en-US"/>
        </w:rPr>
        <w:t>URL:</w:t>
      </w:r>
      <w:r w:rsidRPr="00AB633D">
        <w:rPr>
          <w:rFonts w:ascii="Palatino Linotype" w:hAnsi="Palatino Linotype"/>
          <w:color w:val="000000"/>
          <w:sz w:val="18"/>
          <w:szCs w:val="18"/>
          <w:lang w:val="en-US"/>
        </w:rPr>
        <w:t> </w:t>
      </w:r>
      <w:hyperlink r:id="rId194" w:history="1">
        <w:r w:rsidRPr="00AB633D">
          <w:rPr>
            <w:rStyle w:val="Hipervnculo"/>
            <w:rFonts w:ascii="Palatino Linotype" w:hAnsi="Palatino Linotype"/>
            <w:sz w:val="18"/>
            <w:szCs w:val="18"/>
            <w:lang w:val="en-US"/>
          </w:rPr>
          <w:t>http://ieeexplore.ieee.org/stamp/stamp.jsp?tp=&amp;arnumber=6226862&amp;isnumber=6302244</w:t>
        </w:r>
      </w:hyperlink>
    </w:p>
    <w:p w14:paraId="20361164" w14:textId="77777777" w:rsidR="004C6955" w:rsidRPr="00AB633D" w:rsidRDefault="004C6955" w:rsidP="0068740C">
      <w:pPr>
        <w:pStyle w:val="PlainText1"/>
        <w:numPr>
          <w:ilvl w:val="0"/>
          <w:numId w:val="11"/>
        </w:numPr>
        <w:tabs>
          <w:tab w:val="num" w:pos="0"/>
        </w:tabs>
        <w:spacing w:before="240"/>
        <w:ind w:left="709" w:hanging="283"/>
        <w:jc w:val="both"/>
        <w:rPr>
          <w:rFonts w:ascii="Palatino Linotype" w:hAnsi="Palatino Linotype"/>
          <w:color w:val="404040"/>
          <w:sz w:val="18"/>
          <w:szCs w:val="18"/>
          <w:lang w:val="en-US"/>
        </w:rPr>
      </w:pPr>
      <w:r w:rsidRPr="00104263">
        <w:rPr>
          <w:rFonts w:ascii="Palatino Linotype" w:hAnsi="Palatino Linotype"/>
          <w:color w:val="000000" w:themeColor="text1"/>
          <w:sz w:val="18"/>
          <w:szCs w:val="18"/>
          <w:lang w:val="es-CL"/>
        </w:rPr>
        <w:t>J. RODRIGUEZ, M. KAZMIERKOWSKI</w:t>
      </w:r>
      <w:r w:rsidR="004C7928" w:rsidRPr="00104263">
        <w:rPr>
          <w:rFonts w:ascii="Palatino Linotype" w:hAnsi="Palatino Linotype"/>
          <w:color w:val="000000" w:themeColor="text1"/>
          <w:sz w:val="18"/>
          <w:szCs w:val="18"/>
          <w:lang w:val="es-CL"/>
        </w:rPr>
        <w:t xml:space="preserve">, J. ESPINOZA, P. ZANCHETTA, </w:t>
      </w:r>
      <w:r w:rsidRPr="00104263">
        <w:rPr>
          <w:rFonts w:ascii="Palatino Linotype" w:hAnsi="Palatino Linotype"/>
          <w:b/>
          <w:bCs/>
          <w:color w:val="000000" w:themeColor="text1"/>
          <w:sz w:val="18"/>
          <w:szCs w:val="18"/>
          <w:lang w:val="es-CL"/>
        </w:rPr>
        <w:t>M. RIVERA</w:t>
      </w:r>
      <w:r w:rsidRPr="00104263">
        <w:rPr>
          <w:rFonts w:ascii="Palatino Linotype" w:hAnsi="Palatino Linotype"/>
          <w:color w:val="000000" w:themeColor="text1"/>
          <w:sz w:val="18"/>
          <w:szCs w:val="18"/>
          <w:lang w:val="es-CL"/>
        </w:rPr>
        <w:t xml:space="preserve">. </w:t>
      </w:r>
      <w:r w:rsidRPr="71B65A72">
        <w:rPr>
          <w:rFonts w:ascii="Palatino Linotype" w:hAnsi="Palatino Linotype"/>
          <w:color w:val="000000" w:themeColor="text1"/>
          <w:sz w:val="18"/>
          <w:szCs w:val="18"/>
          <w:lang w:val="en-US"/>
        </w:rPr>
        <w:t>Introduction to the</w:t>
      </w:r>
      <w:r w:rsidRPr="71B65A72">
        <w:rPr>
          <w:rStyle w:val="apple-converted-space"/>
          <w:rFonts w:ascii="Palatino Linotype" w:hAnsi="Palatino Linotype"/>
          <w:color w:val="000000" w:themeColor="text1"/>
          <w:sz w:val="18"/>
          <w:szCs w:val="18"/>
          <w:lang w:val="en-US"/>
        </w:rPr>
        <w:t> </w:t>
      </w:r>
      <w:r w:rsidRPr="71B65A72">
        <w:rPr>
          <w:rStyle w:val="snippet"/>
          <w:rFonts w:ascii="Palatino Linotype" w:hAnsi="Palatino Linotype"/>
          <w:color w:val="000000" w:themeColor="text1"/>
          <w:sz w:val="18"/>
          <w:szCs w:val="18"/>
          <w:lang w:val="en-US"/>
        </w:rPr>
        <w:t>Special</w:t>
      </w:r>
      <w:r w:rsidRPr="71B65A72">
        <w:rPr>
          <w:rStyle w:val="apple-converted-space"/>
          <w:rFonts w:ascii="Palatino Linotype" w:hAnsi="Palatino Linotype"/>
          <w:color w:val="000000" w:themeColor="text1"/>
          <w:sz w:val="18"/>
          <w:szCs w:val="18"/>
          <w:lang w:val="en-US"/>
        </w:rPr>
        <w:t> </w:t>
      </w:r>
      <w:r w:rsidRPr="71B65A72">
        <w:rPr>
          <w:rStyle w:val="snippet"/>
          <w:rFonts w:ascii="Palatino Linotype" w:hAnsi="Palatino Linotype"/>
          <w:color w:val="000000" w:themeColor="text1"/>
          <w:sz w:val="18"/>
          <w:szCs w:val="18"/>
          <w:lang w:val="en-US"/>
        </w:rPr>
        <w:t>Section</w:t>
      </w:r>
      <w:r w:rsidRPr="71B65A72">
        <w:rPr>
          <w:rStyle w:val="apple-converted-space"/>
          <w:rFonts w:ascii="Palatino Linotype" w:hAnsi="Palatino Linotype"/>
          <w:color w:val="000000" w:themeColor="text1"/>
          <w:sz w:val="18"/>
          <w:szCs w:val="18"/>
          <w:lang w:val="en-US"/>
        </w:rPr>
        <w:t> </w:t>
      </w:r>
      <w:r w:rsidRPr="71B65A72">
        <w:rPr>
          <w:rStyle w:val="snippet"/>
          <w:rFonts w:ascii="Palatino Linotype" w:hAnsi="Palatino Linotype"/>
          <w:color w:val="000000" w:themeColor="text1"/>
          <w:sz w:val="18"/>
          <w:szCs w:val="18"/>
          <w:lang w:val="en-US"/>
        </w:rPr>
        <w:t>on</w:t>
      </w:r>
      <w:r w:rsidRPr="71B65A72">
        <w:rPr>
          <w:rStyle w:val="apple-converted-space"/>
          <w:rFonts w:ascii="Palatino Linotype" w:hAnsi="Palatino Linotype"/>
          <w:color w:val="000000" w:themeColor="text1"/>
          <w:sz w:val="18"/>
          <w:szCs w:val="18"/>
          <w:lang w:val="en-US"/>
        </w:rPr>
        <w:t> </w:t>
      </w:r>
      <w:r w:rsidRPr="71B65A72">
        <w:rPr>
          <w:rStyle w:val="snippet"/>
          <w:rFonts w:ascii="Palatino Linotype" w:hAnsi="Palatino Linotype"/>
          <w:color w:val="000000" w:themeColor="text1"/>
          <w:sz w:val="18"/>
          <w:szCs w:val="18"/>
          <w:lang w:val="en-US"/>
        </w:rPr>
        <w:t>Digital</w:t>
      </w:r>
      <w:r w:rsidRPr="71B65A72">
        <w:rPr>
          <w:rStyle w:val="apple-converted-space"/>
          <w:rFonts w:ascii="Palatino Linotype" w:hAnsi="Palatino Linotype"/>
          <w:color w:val="000000" w:themeColor="text1"/>
          <w:sz w:val="18"/>
          <w:szCs w:val="18"/>
          <w:lang w:val="en-US"/>
        </w:rPr>
        <w:t> </w:t>
      </w:r>
      <w:r w:rsidR="004C7928" w:rsidRPr="71B65A72">
        <w:rPr>
          <w:rStyle w:val="snippet"/>
          <w:rFonts w:ascii="Palatino Linotype" w:hAnsi="Palatino Linotype"/>
          <w:color w:val="000000" w:themeColor="text1"/>
          <w:sz w:val="18"/>
          <w:szCs w:val="18"/>
          <w:lang w:val="en-US"/>
        </w:rPr>
        <w:t xml:space="preserve">Control </w:t>
      </w:r>
      <w:r w:rsidRPr="71B65A72">
        <w:rPr>
          <w:rStyle w:val="snippet"/>
          <w:rFonts w:ascii="Palatino Linotype" w:hAnsi="Palatino Linotype"/>
          <w:color w:val="000000" w:themeColor="text1"/>
          <w:sz w:val="18"/>
          <w:szCs w:val="18"/>
          <w:lang w:val="en-US"/>
        </w:rPr>
        <w:t>Systems</w:t>
      </w:r>
      <w:r w:rsidRPr="71B65A72">
        <w:rPr>
          <w:rStyle w:val="apple-converted-space"/>
          <w:rFonts w:ascii="Palatino Linotype" w:hAnsi="Palatino Linotype"/>
          <w:color w:val="000000" w:themeColor="text1"/>
          <w:sz w:val="18"/>
          <w:szCs w:val="18"/>
          <w:lang w:val="en-US"/>
        </w:rPr>
        <w:t> </w:t>
      </w:r>
      <w:r w:rsidRPr="71B65A72">
        <w:rPr>
          <w:rStyle w:val="snippet"/>
          <w:rFonts w:ascii="Palatino Linotype" w:hAnsi="Palatino Linotype"/>
          <w:color w:val="000000" w:themeColor="text1"/>
          <w:sz w:val="18"/>
          <w:szCs w:val="18"/>
          <w:lang w:val="en-US"/>
        </w:rPr>
        <w:t>in</w:t>
      </w:r>
      <w:r w:rsidRPr="71B65A72">
        <w:rPr>
          <w:rStyle w:val="apple-converted-space"/>
          <w:rFonts w:ascii="Palatino Linotype" w:hAnsi="Palatino Linotype"/>
          <w:color w:val="000000" w:themeColor="text1"/>
          <w:sz w:val="18"/>
          <w:szCs w:val="18"/>
          <w:lang w:val="en-US"/>
        </w:rPr>
        <w:t> </w:t>
      </w:r>
      <w:r w:rsidRPr="71B65A72">
        <w:rPr>
          <w:rStyle w:val="snippet"/>
          <w:rFonts w:ascii="Palatino Linotype" w:hAnsi="Palatino Linotype"/>
          <w:color w:val="000000" w:themeColor="text1"/>
          <w:sz w:val="18"/>
          <w:szCs w:val="18"/>
          <w:lang w:val="en-US"/>
        </w:rPr>
        <w:t>Power</w:t>
      </w:r>
      <w:r w:rsidRPr="71B65A72">
        <w:rPr>
          <w:rStyle w:val="apple-converted-space"/>
          <w:rFonts w:ascii="Palatino Linotype" w:hAnsi="Palatino Linotype"/>
          <w:color w:val="000000" w:themeColor="text1"/>
          <w:sz w:val="18"/>
          <w:szCs w:val="18"/>
          <w:lang w:val="en-US"/>
        </w:rPr>
        <w:t> </w:t>
      </w:r>
      <w:r w:rsidRPr="71B65A72">
        <w:rPr>
          <w:rStyle w:val="snippet"/>
          <w:rFonts w:ascii="Palatino Linotype" w:hAnsi="Palatino Linotype"/>
          <w:color w:val="000000" w:themeColor="text1"/>
          <w:sz w:val="18"/>
          <w:szCs w:val="18"/>
          <w:lang w:val="en-US"/>
        </w:rPr>
        <w:t>Electronics</w:t>
      </w:r>
      <w:r w:rsidRPr="71B65A72">
        <w:rPr>
          <w:rStyle w:val="apple-converted-space"/>
          <w:rFonts w:ascii="Palatino Linotype" w:hAnsi="Palatino Linotype"/>
          <w:color w:val="000000" w:themeColor="text1"/>
          <w:sz w:val="18"/>
          <w:szCs w:val="18"/>
          <w:lang w:val="en-US"/>
        </w:rPr>
        <w:t> </w:t>
      </w:r>
      <w:r w:rsidRPr="71B65A72">
        <w:rPr>
          <w:rStyle w:val="snippet"/>
          <w:rFonts w:ascii="Palatino Linotype" w:hAnsi="Palatino Linotype"/>
          <w:color w:val="000000" w:themeColor="text1"/>
          <w:sz w:val="18"/>
          <w:szCs w:val="18"/>
          <w:lang w:val="en-US"/>
        </w:rPr>
        <w:t>and</w:t>
      </w:r>
      <w:r w:rsidRPr="71B65A72">
        <w:rPr>
          <w:rStyle w:val="apple-converted-space"/>
          <w:rFonts w:ascii="Palatino Linotype" w:hAnsi="Palatino Linotype"/>
          <w:color w:val="000000" w:themeColor="text1"/>
          <w:sz w:val="18"/>
          <w:szCs w:val="18"/>
          <w:lang w:val="en-US"/>
        </w:rPr>
        <w:t> </w:t>
      </w:r>
      <w:r w:rsidRPr="71B65A72">
        <w:rPr>
          <w:rStyle w:val="snippet"/>
          <w:rFonts w:ascii="Palatino Linotype" w:hAnsi="Palatino Linotype"/>
          <w:color w:val="000000" w:themeColor="text1"/>
          <w:sz w:val="18"/>
          <w:szCs w:val="18"/>
          <w:lang w:val="en-US"/>
        </w:rPr>
        <w:t>Electrical</w:t>
      </w:r>
      <w:r w:rsidRPr="71B65A72">
        <w:rPr>
          <w:rStyle w:val="apple-converted-space"/>
          <w:rFonts w:ascii="Palatino Linotype" w:hAnsi="Palatino Linotype"/>
          <w:color w:val="000000" w:themeColor="text1"/>
          <w:sz w:val="18"/>
          <w:szCs w:val="18"/>
          <w:lang w:val="en-US"/>
        </w:rPr>
        <w:t> </w:t>
      </w:r>
      <w:r w:rsidRPr="71B65A72">
        <w:rPr>
          <w:rFonts w:ascii="Palatino Linotype" w:hAnsi="Palatino Linotype"/>
          <w:color w:val="000000" w:themeColor="text1"/>
          <w:sz w:val="18"/>
          <w:szCs w:val="18"/>
          <w:lang w:val="en-US"/>
        </w:rPr>
        <w:t>Drives—</w:t>
      </w:r>
      <w:r w:rsidRPr="71B65A72">
        <w:rPr>
          <w:rStyle w:val="snippet"/>
          <w:rFonts w:ascii="Palatino Linotype" w:hAnsi="Palatino Linotype"/>
          <w:color w:val="000000" w:themeColor="text1"/>
          <w:sz w:val="18"/>
          <w:szCs w:val="18"/>
          <w:lang w:val="en-US"/>
        </w:rPr>
        <w:t>Part</w:t>
      </w:r>
      <w:r w:rsidRPr="71B65A72">
        <w:rPr>
          <w:rStyle w:val="apple-converted-space"/>
          <w:rFonts w:ascii="Palatino Linotype" w:hAnsi="Palatino Linotype"/>
          <w:color w:val="000000" w:themeColor="text1"/>
          <w:sz w:val="18"/>
          <w:szCs w:val="18"/>
          <w:lang w:val="en-US"/>
        </w:rPr>
        <w:t> </w:t>
      </w:r>
      <w:r w:rsidRPr="71B65A72">
        <w:rPr>
          <w:rStyle w:val="snippet"/>
          <w:rFonts w:ascii="Palatino Linotype" w:hAnsi="Palatino Linotype"/>
          <w:color w:val="000000" w:themeColor="text1"/>
          <w:sz w:val="18"/>
          <w:szCs w:val="18"/>
          <w:lang w:val="en-US"/>
        </w:rPr>
        <w:t>II. I</w:t>
      </w:r>
      <w:r w:rsidRPr="71B65A72">
        <w:rPr>
          <w:rFonts w:ascii="Palatino Linotype" w:hAnsi="Palatino Linotype"/>
          <w:color w:val="000000" w:themeColor="text1"/>
          <w:sz w:val="18"/>
          <w:szCs w:val="18"/>
          <w:lang w:val="en-US"/>
        </w:rPr>
        <w:t xml:space="preserve">EEE Transactions on Industrial Electronics, Vol. 60, no 2, pp. 575-577, Feb. 2013. DOI: </w:t>
      </w:r>
      <w:hyperlink r:id="rId195">
        <w:r w:rsidRPr="71B65A72">
          <w:rPr>
            <w:rFonts w:ascii="Palatino Linotype" w:hAnsi="Palatino Linotype"/>
            <w:color w:val="000000" w:themeColor="text1"/>
            <w:sz w:val="18"/>
            <w:szCs w:val="18"/>
            <w:lang w:val="en-US"/>
          </w:rPr>
          <w:t>10.1109/TIE.2012.2207813. </w:t>
        </w:r>
      </w:hyperlink>
      <w:r w:rsidR="00365269" w:rsidRPr="71B65A72">
        <w:rPr>
          <w:rFonts w:ascii="Palatino Linotype" w:hAnsi="Palatino Linotype"/>
          <w:color w:val="000000" w:themeColor="text1"/>
          <w:sz w:val="18"/>
          <w:szCs w:val="18"/>
          <w:lang w:val="en-US"/>
        </w:rPr>
        <w:t xml:space="preserve"> (</w:t>
      </w:r>
      <w:r w:rsidR="005C6C54" w:rsidRPr="71B65A72">
        <w:rPr>
          <w:rFonts w:ascii="Palatino Linotype" w:hAnsi="Palatino Linotype"/>
          <w:color w:val="000000" w:themeColor="text1"/>
          <w:sz w:val="18"/>
          <w:szCs w:val="18"/>
          <w:lang w:val="en-US"/>
        </w:rPr>
        <w:t>I.F. 7,168</w:t>
      </w:r>
      <w:r w:rsidR="00365269" w:rsidRPr="71B65A72">
        <w:rPr>
          <w:rFonts w:ascii="Palatino Linotype" w:hAnsi="Palatino Linotype"/>
          <w:color w:val="000000" w:themeColor="text1"/>
          <w:sz w:val="18"/>
          <w:szCs w:val="18"/>
          <w:lang w:val="en-US"/>
        </w:rPr>
        <w:t>, Q1).</w:t>
      </w:r>
    </w:p>
    <w:p w14:paraId="2ADAF172" w14:textId="77777777" w:rsidR="004C6955" w:rsidRPr="00AB633D" w:rsidRDefault="004C6955" w:rsidP="00BB5584">
      <w:pPr>
        <w:pStyle w:val="PlainText1"/>
        <w:ind w:left="709" w:hanging="1"/>
        <w:jc w:val="both"/>
        <w:rPr>
          <w:rFonts w:ascii="Palatino Linotype" w:hAnsi="Palatino Linotype"/>
          <w:sz w:val="18"/>
          <w:szCs w:val="18"/>
          <w:lang w:val="en-US"/>
        </w:rPr>
      </w:pPr>
      <w:r w:rsidRPr="00AB633D">
        <w:rPr>
          <w:rFonts w:ascii="Palatino Linotype" w:hAnsi="Palatino Linotype"/>
          <w:color w:val="404040"/>
          <w:sz w:val="18"/>
          <w:szCs w:val="18"/>
          <w:lang w:val="en-US"/>
        </w:rPr>
        <w:t>URL:</w:t>
      </w:r>
      <w:r w:rsidRPr="00AB633D">
        <w:rPr>
          <w:rFonts w:ascii="Palatino Linotype" w:hAnsi="Palatino Linotype"/>
          <w:color w:val="000000"/>
          <w:sz w:val="18"/>
          <w:szCs w:val="18"/>
          <w:lang w:val="en-US"/>
        </w:rPr>
        <w:t> </w:t>
      </w:r>
      <w:hyperlink r:id="rId196" w:history="1">
        <w:r w:rsidRPr="00AB633D">
          <w:rPr>
            <w:rStyle w:val="Hipervnculo"/>
            <w:rFonts w:ascii="Palatino Linotype" w:hAnsi="Palatino Linotype"/>
            <w:sz w:val="18"/>
            <w:szCs w:val="18"/>
            <w:lang w:val="en-US"/>
          </w:rPr>
          <w:t>http://ieeexplore.ieee.org/stamp/stamp.jsp?tp=&amp;arnumber=6302249&amp;isnumber=6302244</w:t>
        </w:r>
      </w:hyperlink>
    </w:p>
    <w:p w14:paraId="74CB71E4" w14:textId="77777777" w:rsidR="004C6955" w:rsidRPr="00AB633D" w:rsidRDefault="004C6955" w:rsidP="0068740C">
      <w:pPr>
        <w:pStyle w:val="PlainText1"/>
        <w:numPr>
          <w:ilvl w:val="0"/>
          <w:numId w:val="11"/>
        </w:numPr>
        <w:spacing w:before="240"/>
        <w:ind w:left="709" w:hanging="283"/>
        <w:jc w:val="both"/>
        <w:rPr>
          <w:rFonts w:ascii="Palatino Linotype" w:hAnsi="Palatino Linotype"/>
          <w:b/>
          <w:color w:val="404040"/>
          <w:sz w:val="18"/>
          <w:szCs w:val="18"/>
          <w:lang w:val="en-US"/>
        </w:rPr>
      </w:pPr>
      <w:r w:rsidRPr="00104263">
        <w:rPr>
          <w:rFonts w:ascii="Palatino Linotype" w:hAnsi="Palatino Linotype"/>
          <w:b/>
          <w:bCs/>
          <w:color w:val="404040"/>
          <w:sz w:val="18"/>
          <w:szCs w:val="18"/>
          <w:lang w:val="es-CL"/>
        </w:rPr>
        <w:t>M. RIVERA</w:t>
      </w:r>
      <w:r w:rsidRPr="00104263">
        <w:rPr>
          <w:rFonts w:ascii="Palatino Linotype" w:hAnsi="Palatino Linotype"/>
          <w:color w:val="404040"/>
          <w:sz w:val="18"/>
          <w:szCs w:val="18"/>
          <w:lang w:val="es-CL"/>
        </w:rPr>
        <w:t>, J. RODRIGUEZ, J. ESPINOZA, T. F</w:t>
      </w:r>
      <w:r w:rsidR="004C7928" w:rsidRPr="00104263">
        <w:rPr>
          <w:rFonts w:ascii="Palatino Linotype" w:hAnsi="Palatino Linotype"/>
          <w:color w:val="404040"/>
          <w:sz w:val="18"/>
          <w:szCs w:val="18"/>
          <w:lang w:val="es-CL"/>
        </w:rPr>
        <w:t xml:space="preserve">RIEDLI, J. KOLAR, A. WILSON, </w:t>
      </w:r>
      <w:r w:rsidRPr="00104263">
        <w:rPr>
          <w:rFonts w:ascii="Palatino Linotype" w:hAnsi="Palatino Linotype"/>
          <w:color w:val="404040"/>
          <w:sz w:val="18"/>
          <w:szCs w:val="18"/>
          <w:lang w:val="es-CL"/>
        </w:rPr>
        <w:t xml:space="preserve">C.A. ROJAS. </w:t>
      </w:r>
      <w:r w:rsidRPr="00AB633D">
        <w:rPr>
          <w:rFonts w:ascii="Palatino Linotype" w:hAnsi="Palatino Linotype"/>
          <w:color w:val="404040"/>
          <w:sz w:val="18"/>
          <w:szCs w:val="18"/>
          <w:lang w:val="en-US"/>
        </w:rPr>
        <w:t xml:space="preserve">Imposed Sinusoidal Source and Load Currents for an Indirect Matrix Converter. IEEE Transactions on </w:t>
      </w:r>
      <w:r w:rsidR="005878F2" w:rsidRPr="00AB633D">
        <w:rPr>
          <w:rFonts w:ascii="Palatino Linotype" w:hAnsi="Palatino Linotype"/>
          <w:color w:val="404040"/>
          <w:sz w:val="18"/>
          <w:szCs w:val="18"/>
          <w:lang w:val="en-US"/>
        </w:rPr>
        <w:t xml:space="preserve">Industrial Electronics, Vol. 59, no. </w:t>
      </w:r>
      <w:r w:rsidRPr="00AB633D">
        <w:rPr>
          <w:rFonts w:ascii="Palatino Linotype" w:hAnsi="Palatino Linotype"/>
          <w:color w:val="404040"/>
          <w:sz w:val="18"/>
          <w:szCs w:val="18"/>
          <w:lang w:val="en-US"/>
        </w:rPr>
        <w:t>9</w:t>
      </w:r>
      <w:r w:rsidR="005878F2" w:rsidRPr="00AB633D">
        <w:rPr>
          <w:rFonts w:ascii="Palatino Linotype" w:hAnsi="Palatino Linotype"/>
          <w:color w:val="404040"/>
          <w:sz w:val="18"/>
          <w:szCs w:val="18"/>
          <w:lang w:val="en-US"/>
        </w:rPr>
        <w:t>, pp. 3427-3435, Sept. 2012</w:t>
      </w:r>
      <w:r w:rsidRPr="00AB633D">
        <w:rPr>
          <w:rFonts w:ascii="Palatino Linotype" w:hAnsi="Palatino Linotype"/>
          <w:color w:val="404040"/>
          <w:sz w:val="18"/>
          <w:szCs w:val="18"/>
          <w:lang w:val="en-US"/>
        </w:rPr>
        <w:t xml:space="preserve">. DOI: </w:t>
      </w:r>
      <w:hyperlink r:id="rId197" w:tgtFrame="blank" w:history="1">
        <w:r w:rsidRPr="00AB633D">
          <w:rPr>
            <w:rStyle w:val="Hipervnculo"/>
            <w:rFonts w:ascii="Palatino Linotype" w:hAnsi="Palatino Linotype" w:cs="Arial"/>
            <w:color w:val="404040"/>
            <w:sz w:val="18"/>
            <w:szCs w:val="18"/>
            <w:shd w:val="clear" w:color="auto" w:fill="FFFFFF"/>
            <w:lang w:val="en-US"/>
          </w:rPr>
          <w:t>10.1109/TIE.2011.2172171</w:t>
        </w:r>
      </w:hyperlink>
      <w:r w:rsidR="005878F2" w:rsidRPr="00AB633D">
        <w:rPr>
          <w:rFonts w:ascii="Palatino Linotype" w:hAnsi="Palatino Linotype"/>
          <w:color w:val="404040"/>
          <w:sz w:val="18"/>
          <w:szCs w:val="18"/>
          <w:lang w:val="en-US"/>
        </w:rPr>
        <w:t>.</w:t>
      </w:r>
      <w:r w:rsidR="00365269" w:rsidRPr="05B39D78">
        <w:rPr>
          <w:rFonts w:ascii="Palatino Linotype" w:hAnsi="Palatino Linotype"/>
          <w:color w:val="404040"/>
          <w:sz w:val="18"/>
          <w:szCs w:val="18"/>
          <w:lang w:val="en-US"/>
        </w:rPr>
        <w:t xml:space="preserve"> </w:t>
      </w:r>
      <w:r w:rsidR="00365269" w:rsidRPr="00AB633D">
        <w:rPr>
          <w:rFonts w:ascii="Palatino Linotype" w:hAnsi="Palatino Linotype"/>
          <w:color w:val="404040"/>
          <w:sz w:val="18"/>
          <w:szCs w:val="18"/>
          <w:lang w:val="en-US"/>
        </w:rPr>
        <w:t>(</w:t>
      </w:r>
      <w:r w:rsidR="005C6C54" w:rsidRPr="00AB633D">
        <w:rPr>
          <w:rFonts w:ascii="Palatino Linotype" w:hAnsi="Palatino Linotype"/>
          <w:color w:val="404040"/>
          <w:sz w:val="18"/>
          <w:szCs w:val="18"/>
          <w:lang w:val="en-US"/>
        </w:rPr>
        <w:t>I.F. 7,168</w:t>
      </w:r>
      <w:r w:rsidR="00365269" w:rsidRPr="00AB633D">
        <w:rPr>
          <w:rFonts w:ascii="Palatino Linotype" w:hAnsi="Palatino Linotype"/>
          <w:color w:val="404040"/>
          <w:sz w:val="18"/>
          <w:szCs w:val="18"/>
          <w:lang w:val="en-US"/>
        </w:rPr>
        <w:t>, Q1).</w:t>
      </w:r>
    </w:p>
    <w:p w14:paraId="295FD26C" w14:textId="77777777" w:rsidR="005878F2" w:rsidRPr="00AB633D" w:rsidRDefault="005878F2" w:rsidP="00BB5584">
      <w:pPr>
        <w:pStyle w:val="PlainText1"/>
        <w:ind w:left="709" w:hanging="1"/>
        <w:jc w:val="both"/>
        <w:rPr>
          <w:rFonts w:ascii="Palatino Linotype" w:hAnsi="Palatino Linotype"/>
          <w:sz w:val="18"/>
          <w:szCs w:val="18"/>
          <w:lang w:val="en-US"/>
        </w:rPr>
      </w:pPr>
      <w:r w:rsidRPr="00AB633D">
        <w:rPr>
          <w:rFonts w:ascii="Palatino Linotype" w:hAnsi="Palatino Linotype"/>
          <w:color w:val="404040"/>
          <w:sz w:val="18"/>
          <w:szCs w:val="18"/>
          <w:lang w:val="en-US"/>
        </w:rPr>
        <w:t>URL:</w:t>
      </w:r>
      <w:r w:rsidRPr="00AB633D">
        <w:rPr>
          <w:rFonts w:ascii="Palatino Linotype" w:hAnsi="Palatino Linotype"/>
          <w:color w:val="000000"/>
          <w:sz w:val="18"/>
          <w:szCs w:val="18"/>
          <w:lang w:val="en-US"/>
        </w:rPr>
        <w:t> </w:t>
      </w:r>
      <w:hyperlink r:id="rId198" w:history="1">
        <w:r w:rsidRPr="00AB633D">
          <w:rPr>
            <w:rStyle w:val="Hipervnculo"/>
            <w:rFonts w:ascii="Palatino Linotype" w:hAnsi="Palatino Linotype"/>
            <w:sz w:val="18"/>
            <w:szCs w:val="18"/>
            <w:lang w:val="en-US"/>
          </w:rPr>
          <w:t>http://ieeexplore.ieee.org/stamp/stamp.jsp?tp=&amp;arnumber=6046130&amp;isnumber=6180074</w:t>
        </w:r>
      </w:hyperlink>
    </w:p>
    <w:p w14:paraId="1F9CE75A" w14:textId="77777777" w:rsidR="004C6955" w:rsidRPr="00AB633D" w:rsidRDefault="004C6955" w:rsidP="0068740C">
      <w:pPr>
        <w:pStyle w:val="PlainText1"/>
        <w:numPr>
          <w:ilvl w:val="0"/>
          <w:numId w:val="11"/>
        </w:numPr>
        <w:spacing w:before="240"/>
        <w:ind w:left="709" w:hanging="283"/>
        <w:jc w:val="both"/>
        <w:rPr>
          <w:rFonts w:ascii="Palatino Linotype" w:hAnsi="Palatino Linotype"/>
          <w:color w:val="404040"/>
          <w:sz w:val="18"/>
          <w:szCs w:val="18"/>
          <w:lang w:val="en-US"/>
        </w:rPr>
      </w:pPr>
      <w:r w:rsidRPr="00104263">
        <w:rPr>
          <w:rFonts w:ascii="Palatino Linotype" w:hAnsi="Palatino Linotype"/>
          <w:b/>
          <w:bCs/>
          <w:color w:val="000000" w:themeColor="text1"/>
          <w:sz w:val="18"/>
          <w:szCs w:val="18"/>
          <w:lang w:val="es-CL"/>
        </w:rPr>
        <w:t>M. RIVERA</w:t>
      </w:r>
      <w:r w:rsidR="0048738E" w:rsidRPr="00104263">
        <w:rPr>
          <w:rFonts w:ascii="Palatino Linotype" w:hAnsi="Palatino Linotype"/>
          <w:color w:val="000000" w:themeColor="text1"/>
          <w:sz w:val="18"/>
          <w:szCs w:val="18"/>
          <w:lang w:val="es-CL"/>
        </w:rPr>
        <w:t xml:space="preserve">, J. RODRIGUEZ, J. ESPINOZA, </w:t>
      </w:r>
      <w:r w:rsidRPr="00104263">
        <w:rPr>
          <w:rFonts w:ascii="Palatino Linotype" w:hAnsi="Palatino Linotype"/>
          <w:color w:val="000000" w:themeColor="text1"/>
          <w:sz w:val="18"/>
          <w:szCs w:val="18"/>
          <w:lang w:val="es-CL"/>
        </w:rPr>
        <w:t xml:space="preserve">H. ABU-RUB. </w:t>
      </w:r>
      <w:r w:rsidRPr="71B65A72">
        <w:rPr>
          <w:rFonts w:ascii="Palatino Linotype" w:hAnsi="Palatino Linotype"/>
          <w:color w:val="000000" w:themeColor="text1"/>
          <w:sz w:val="18"/>
          <w:szCs w:val="18"/>
          <w:lang w:val="en-US"/>
        </w:rPr>
        <w:t>Instantaneous Reactive Power Minimization and Current Control for an Indirect Matrix Converter under a Distorted AC-Supply. IEEE Transactions on Industrial Informatics, vol. 8, no. 3, pp. 482-490, Aug. 2012. DOI: 10.1109/TII.2012.2194159.</w:t>
      </w:r>
      <w:r w:rsidR="0048738E" w:rsidRPr="71B65A72">
        <w:rPr>
          <w:rFonts w:ascii="Palatino Linotype" w:hAnsi="Palatino Linotype"/>
          <w:color w:val="000000" w:themeColor="text1"/>
          <w:sz w:val="18"/>
          <w:szCs w:val="18"/>
          <w:lang w:val="en-US"/>
        </w:rPr>
        <w:t xml:space="preserve"> (I.F. </w:t>
      </w:r>
      <w:proofErr w:type="gramStart"/>
      <w:r w:rsidR="004C6841" w:rsidRPr="71B65A72">
        <w:rPr>
          <w:rFonts w:ascii="Palatino Linotype" w:hAnsi="Palatino Linotype"/>
          <w:color w:val="000000" w:themeColor="text1"/>
          <w:sz w:val="18"/>
          <w:szCs w:val="18"/>
          <w:lang w:val="en-US"/>
        </w:rPr>
        <w:t>6,</w:t>
      </w:r>
      <w:r w:rsidR="0048738E" w:rsidRPr="71B65A72">
        <w:rPr>
          <w:rFonts w:ascii="Palatino Linotype" w:hAnsi="Palatino Linotype"/>
          <w:color w:val="000000" w:themeColor="text1"/>
          <w:sz w:val="18"/>
          <w:szCs w:val="18"/>
          <w:lang w:val="en-US"/>
        </w:rPr>
        <w:t>764 ,</w:t>
      </w:r>
      <w:proofErr w:type="gramEnd"/>
      <w:r w:rsidR="0048738E" w:rsidRPr="71B65A72">
        <w:rPr>
          <w:rFonts w:ascii="Palatino Linotype" w:hAnsi="Palatino Linotype"/>
          <w:color w:val="000000" w:themeColor="text1"/>
          <w:sz w:val="18"/>
          <w:szCs w:val="18"/>
          <w:lang w:val="en-US"/>
        </w:rPr>
        <w:t xml:space="preserve"> Q1).</w:t>
      </w:r>
    </w:p>
    <w:p w14:paraId="7BB37DF6" w14:textId="77777777" w:rsidR="004C6955" w:rsidRPr="00AB633D" w:rsidRDefault="004C6955" w:rsidP="00BB5584">
      <w:pPr>
        <w:pStyle w:val="PlainText1"/>
        <w:ind w:left="709" w:hanging="1"/>
        <w:jc w:val="both"/>
        <w:rPr>
          <w:rFonts w:ascii="Palatino Linotype" w:hAnsi="Palatino Linotype"/>
          <w:sz w:val="18"/>
          <w:szCs w:val="18"/>
          <w:lang w:val="en-US"/>
        </w:rPr>
      </w:pPr>
      <w:r w:rsidRPr="00AB633D">
        <w:rPr>
          <w:rFonts w:ascii="Palatino Linotype" w:hAnsi="Palatino Linotype"/>
          <w:color w:val="404040"/>
          <w:sz w:val="18"/>
          <w:szCs w:val="18"/>
          <w:lang w:val="en-US"/>
        </w:rPr>
        <w:t>URL:</w:t>
      </w:r>
      <w:r w:rsidRPr="00AB633D">
        <w:rPr>
          <w:rFonts w:ascii="Palatino Linotype" w:hAnsi="Palatino Linotype"/>
          <w:color w:val="000000"/>
          <w:sz w:val="18"/>
          <w:szCs w:val="18"/>
          <w:lang w:val="en-US"/>
        </w:rPr>
        <w:t> </w:t>
      </w:r>
      <w:hyperlink r:id="rId199" w:history="1">
        <w:r w:rsidRPr="00AB633D">
          <w:rPr>
            <w:rStyle w:val="Hipervnculo"/>
            <w:rFonts w:ascii="Palatino Linotype" w:hAnsi="Palatino Linotype"/>
            <w:sz w:val="18"/>
            <w:szCs w:val="18"/>
            <w:lang w:val="en-US"/>
          </w:rPr>
          <w:t>http://ieeexplore.ieee.org/stamp/stamp.jsp?tp=&amp;arnumber=6179991&amp;isnumber=6248246</w:t>
        </w:r>
      </w:hyperlink>
    </w:p>
    <w:p w14:paraId="5A2B84D5" w14:textId="77777777" w:rsidR="004C6955" w:rsidRPr="00AB633D" w:rsidRDefault="004C6955" w:rsidP="0068740C">
      <w:pPr>
        <w:pStyle w:val="PlainText1"/>
        <w:numPr>
          <w:ilvl w:val="0"/>
          <w:numId w:val="11"/>
        </w:numPr>
        <w:spacing w:before="240"/>
        <w:ind w:left="709" w:hanging="283"/>
        <w:jc w:val="both"/>
        <w:rPr>
          <w:rFonts w:ascii="Palatino Linotype" w:hAnsi="Palatino Linotype"/>
          <w:color w:val="404040"/>
          <w:sz w:val="18"/>
          <w:szCs w:val="18"/>
          <w:lang w:val="en-US"/>
        </w:rPr>
      </w:pPr>
      <w:r w:rsidRPr="71B65A72">
        <w:rPr>
          <w:rFonts w:ascii="Palatino Linotype" w:hAnsi="Palatino Linotype"/>
          <w:b/>
          <w:bCs/>
          <w:color w:val="000000" w:themeColor="text1"/>
          <w:sz w:val="18"/>
          <w:szCs w:val="18"/>
          <w:lang w:val="es-CL"/>
        </w:rPr>
        <w:t>M. RIVERA</w:t>
      </w:r>
      <w:r w:rsidRPr="71B65A72">
        <w:rPr>
          <w:rFonts w:ascii="Palatino Linotype" w:hAnsi="Palatino Linotype"/>
          <w:color w:val="000000" w:themeColor="text1"/>
          <w:sz w:val="18"/>
          <w:szCs w:val="18"/>
          <w:lang w:val="es-CL"/>
        </w:rPr>
        <w:t>, J. RODRIGUEZ, P. WHE</w:t>
      </w:r>
      <w:r w:rsidR="0048738E" w:rsidRPr="71B65A72">
        <w:rPr>
          <w:rFonts w:ascii="Palatino Linotype" w:hAnsi="Palatino Linotype"/>
          <w:color w:val="000000" w:themeColor="text1"/>
          <w:sz w:val="18"/>
          <w:szCs w:val="18"/>
          <w:lang w:val="es-CL"/>
        </w:rPr>
        <w:t xml:space="preserve">ELER, C.A. ROJAS, A. WILSON, </w:t>
      </w:r>
      <w:r w:rsidRPr="71B65A72">
        <w:rPr>
          <w:rFonts w:ascii="Palatino Linotype" w:hAnsi="Palatino Linotype"/>
          <w:color w:val="000000" w:themeColor="text1"/>
          <w:sz w:val="18"/>
          <w:szCs w:val="18"/>
          <w:lang w:val="es-CL"/>
        </w:rPr>
        <w:t xml:space="preserve">J. ESPINOZA. </w:t>
      </w:r>
      <w:r w:rsidRPr="71B65A72">
        <w:rPr>
          <w:rFonts w:ascii="Palatino Linotype" w:hAnsi="Palatino Linotype"/>
          <w:color w:val="000000" w:themeColor="text1"/>
          <w:sz w:val="18"/>
          <w:szCs w:val="18"/>
          <w:lang w:val="en-US"/>
        </w:rPr>
        <w:t xml:space="preserve">Control of a Matrix Converter with Imposed Sinusoidal Source Currents. IEEE Transactions on Industrial Electronics, Vol. 59, no. 4, pp. 1939-1949, April 2012. DOI: 10.1109/TIE.2011.2167114. </w:t>
      </w:r>
      <w:r w:rsidR="00365269" w:rsidRPr="71B65A72">
        <w:rPr>
          <w:rFonts w:ascii="Palatino Linotype" w:hAnsi="Palatino Linotype"/>
          <w:color w:val="000000" w:themeColor="text1"/>
          <w:sz w:val="18"/>
          <w:szCs w:val="18"/>
          <w:lang w:val="en-US"/>
        </w:rPr>
        <w:t>(</w:t>
      </w:r>
      <w:r w:rsidR="005C6C54" w:rsidRPr="71B65A72">
        <w:rPr>
          <w:rFonts w:ascii="Palatino Linotype" w:hAnsi="Palatino Linotype"/>
          <w:color w:val="000000" w:themeColor="text1"/>
          <w:sz w:val="18"/>
          <w:szCs w:val="18"/>
          <w:lang w:val="en-US"/>
        </w:rPr>
        <w:t>I.F. 7,168</w:t>
      </w:r>
      <w:r w:rsidR="00365269" w:rsidRPr="71B65A72">
        <w:rPr>
          <w:rFonts w:ascii="Palatino Linotype" w:hAnsi="Palatino Linotype"/>
          <w:color w:val="000000" w:themeColor="text1"/>
          <w:sz w:val="18"/>
          <w:szCs w:val="18"/>
          <w:lang w:val="en-US"/>
        </w:rPr>
        <w:t>, Q1).</w:t>
      </w:r>
    </w:p>
    <w:p w14:paraId="5612B634" w14:textId="77777777" w:rsidR="004C6955" w:rsidRPr="00AB633D" w:rsidRDefault="004C6955" w:rsidP="00BB5584">
      <w:pPr>
        <w:spacing w:after="240"/>
        <w:ind w:left="709" w:hanging="1"/>
        <w:rPr>
          <w:rFonts w:ascii="Palatino Linotype" w:hAnsi="Palatino Linotype"/>
          <w:sz w:val="18"/>
          <w:szCs w:val="18"/>
          <w:lang w:val="en-US"/>
        </w:rPr>
      </w:pPr>
      <w:r w:rsidRPr="00AB633D">
        <w:rPr>
          <w:rFonts w:ascii="Palatino Linotype" w:hAnsi="Palatino Linotype"/>
          <w:color w:val="404040"/>
          <w:sz w:val="18"/>
          <w:szCs w:val="18"/>
          <w:lang w:val="en-US"/>
        </w:rPr>
        <w:t>URL:</w:t>
      </w:r>
      <w:r w:rsidRPr="00AB633D">
        <w:rPr>
          <w:rFonts w:ascii="Palatino Linotype" w:hAnsi="Palatino Linotype"/>
          <w:color w:val="000000"/>
          <w:sz w:val="18"/>
          <w:szCs w:val="18"/>
          <w:lang w:val="en-US"/>
        </w:rPr>
        <w:t> </w:t>
      </w:r>
      <w:hyperlink r:id="rId200" w:history="1">
        <w:r w:rsidRPr="00AB633D">
          <w:rPr>
            <w:rStyle w:val="Hipervnculo"/>
            <w:rFonts w:ascii="Palatino Linotype" w:hAnsi="Palatino Linotype"/>
            <w:sz w:val="18"/>
            <w:szCs w:val="18"/>
            <w:lang w:val="en-US"/>
          </w:rPr>
          <w:t>http://ieeexplore.ieee.org/stamp/stamp.jsp?tp=&amp;arnumber=6009187&amp;isnumber=6063570</w:t>
        </w:r>
      </w:hyperlink>
    </w:p>
    <w:p w14:paraId="064EC093" w14:textId="77777777" w:rsidR="004C6955" w:rsidRPr="00AB633D" w:rsidRDefault="004C6955" w:rsidP="0068740C">
      <w:pPr>
        <w:pStyle w:val="PlainText1"/>
        <w:numPr>
          <w:ilvl w:val="0"/>
          <w:numId w:val="11"/>
        </w:numPr>
        <w:ind w:left="709" w:hanging="283"/>
        <w:jc w:val="both"/>
        <w:rPr>
          <w:rFonts w:ascii="Palatino Linotype" w:hAnsi="Palatino Linotype"/>
          <w:color w:val="404040"/>
          <w:sz w:val="18"/>
          <w:szCs w:val="18"/>
          <w:lang w:val="en-US"/>
        </w:rPr>
      </w:pPr>
      <w:r w:rsidRPr="000C2F50">
        <w:rPr>
          <w:rFonts w:ascii="Palatino Linotype" w:hAnsi="Palatino Linotype"/>
          <w:b/>
          <w:bCs/>
          <w:color w:val="000000" w:themeColor="text1"/>
          <w:sz w:val="18"/>
          <w:szCs w:val="18"/>
          <w:lang w:val="es-CL"/>
        </w:rPr>
        <w:t>M. RIVERA</w:t>
      </w:r>
      <w:r w:rsidRPr="000C2F50">
        <w:rPr>
          <w:rFonts w:ascii="Palatino Linotype" w:hAnsi="Palatino Linotype"/>
          <w:color w:val="000000" w:themeColor="text1"/>
          <w:sz w:val="18"/>
          <w:szCs w:val="18"/>
          <w:lang w:val="es-CL"/>
        </w:rPr>
        <w:t xml:space="preserve">, J. RODRIGUEZ, B. WU, J. ESPINOZA, C.A. ROJAS. </w:t>
      </w:r>
      <w:r w:rsidRPr="71B65A72">
        <w:rPr>
          <w:rFonts w:ascii="Palatino Linotype" w:hAnsi="Palatino Linotype"/>
          <w:color w:val="000000" w:themeColor="text1"/>
          <w:sz w:val="18"/>
          <w:szCs w:val="18"/>
          <w:lang w:val="en-US"/>
        </w:rPr>
        <w:t>Current Control for an Indirect Matrix Converter with Filter Resonance Mitigation. IEEE Transactions on Industrial Electronics, vol. 59, no. 1, pp. 71-79, Jan. 2012. DOI: 10.1109/TIE.2011.2165311.</w:t>
      </w:r>
      <w:r w:rsidR="00365269" w:rsidRPr="71B65A72">
        <w:rPr>
          <w:rFonts w:ascii="Palatino Linotype" w:hAnsi="Palatino Linotype"/>
          <w:color w:val="000000" w:themeColor="text1"/>
          <w:sz w:val="18"/>
          <w:szCs w:val="18"/>
          <w:lang w:val="en-US"/>
        </w:rPr>
        <w:t xml:space="preserve"> (</w:t>
      </w:r>
      <w:r w:rsidR="005C6C54" w:rsidRPr="71B65A72">
        <w:rPr>
          <w:rFonts w:ascii="Palatino Linotype" w:hAnsi="Palatino Linotype"/>
          <w:color w:val="000000" w:themeColor="text1"/>
          <w:sz w:val="18"/>
          <w:szCs w:val="18"/>
          <w:lang w:val="en-US"/>
        </w:rPr>
        <w:t>I.F. 7,168</w:t>
      </w:r>
      <w:r w:rsidR="00365269" w:rsidRPr="71B65A72">
        <w:rPr>
          <w:rFonts w:ascii="Palatino Linotype" w:hAnsi="Palatino Linotype"/>
          <w:color w:val="000000" w:themeColor="text1"/>
          <w:sz w:val="18"/>
          <w:szCs w:val="18"/>
          <w:lang w:val="en-US"/>
        </w:rPr>
        <w:t>, Q1).</w:t>
      </w:r>
    </w:p>
    <w:p w14:paraId="70E20079" w14:textId="77777777" w:rsidR="004C6955" w:rsidRPr="00AB633D" w:rsidRDefault="004C6955" w:rsidP="00BB5584">
      <w:pPr>
        <w:pStyle w:val="PlainText1"/>
        <w:ind w:left="709" w:hanging="1"/>
        <w:jc w:val="both"/>
        <w:rPr>
          <w:rFonts w:ascii="Palatino Linotype" w:hAnsi="Palatino Linotype"/>
          <w:color w:val="404040"/>
          <w:sz w:val="18"/>
          <w:szCs w:val="18"/>
          <w:lang w:val="en-US"/>
        </w:rPr>
      </w:pPr>
      <w:r w:rsidRPr="00AB633D">
        <w:rPr>
          <w:rFonts w:ascii="Palatino Linotype" w:hAnsi="Palatino Linotype"/>
          <w:color w:val="404040"/>
          <w:sz w:val="18"/>
          <w:szCs w:val="18"/>
          <w:lang w:val="en-US"/>
        </w:rPr>
        <w:t>URL:</w:t>
      </w:r>
      <w:r w:rsidRPr="00AB633D">
        <w:rPr>
          <w:rFonts w:ascii="Palatino Linotype" w:hAnsi="Palatino Linotype"/>
          <w:color w:val="000000"/>
          <w:sz w:val="18"/>
          <w:szCs w:val="18"/>
          <w:lang w:val="en-US"/>
        </w:rPr>
        <w:t> </w:t>
      </w:r>
      <w:hyperlink r:id="rId201" w:history="1">
        <w:r w:rsidRPr="00AB633D">
          <w:rPr>
            <w:rStyle w:val="Hipervnculo"/>
            <w:rFonts w:ascii="Palatino Linotype" w:hAnsi="Palatino Linotype"/>
            <w:sz w:val="18"/>
            <w:szCs w:val="18"/>
            <w:lang w:val="en-US"/>
          </w:rPr>
          <w:t>http://ieeexplore.ieee.org/stamp/stamp.jsp?tp=&amp;arnumber=5986704&amp;isnumber=6032192</w:t>
        </w:r>
      </w:hyperlink>
    </w:p>
    <w:p w14:paraId="712E082B" w14:textId="77777777" w:rsidR="00365269" w:rsidRPr="00AB633D" w:rsidRDefault="004C6955" w:rsidP="0068740C">
      <w:pPr>
        <w:pStyle w:val="PlainText1"/>
        <w:numPr>
          <w:ilvl w:val="0"/>
          <w:numId w:val="11"/>
        </w:numPr>
        <w:spacing w:before="240"/>
        <w:ind w:left="709" w:hanging="283"/>
        <w:jc w:val="both"/>
        <w:rPr>
          <w:rFonts w:ascii="Palatino Linotype" w:hAnsi="Palatino Linotype"/>
          <w:sz w:val="18"/>
          <w:szCs w:val="18"/>
          <w:lang w:val="en-US"/>
        </w:rPr>
      </w:pPr>
      <w:r w:rsidRPr="000C2F50">
        <w:rPr>
          <w:rFonts w:ascii="Palatino Linotype" w:hAnsi="Palatino Linotype"/>
          <w:color w:val="000000" w:themeColor="text1"/>
          <w:sz w:val="18"/>
          <w:szCs w:val="18"/>
          <w:lang w:val="es-CL"/>
        </w:rPr>
        <w:t xml:space="preserve">J. RODRIGUEZ, </w:t>
      </w:r>
      <w:r w:rsidRPr="000C2F50">
        <w:rPr>
          <w:rFonts w:ascii="Palatino Linotype" w:hAnsi="Palatino Linotype"/>
          <w:b/>
          <w:bCs/>
          <w:color w:val="000000" w:themeColor="text1"/>
          <w:sz w:val="18"/>
          <w:szCs w:val="18"/>
          <w:lang w:val="es-CL"/>
        </w:rPr>
        <w:t>M. RIVERA</w:t>
      </w:r>
      <w:r w:rsidR="0048738E" w:rsidRPr="000C2F50">
        <w:rPr>
          <w:rFonts w:ascii="Palatino Linotype" w:hAnsi="Palatino Linotype"/>
          <w:color w:val="000000" w:themeColor="text1"/>
          <w:sz w:val="18"/>
          <w:szCs w:val="18"/>
          <w:lang w:val="es-CL"/>
        </w:rPr>
        <w:t xml:space="preserve">, J. KOLAR, </w:t>
      </w:r>
      <w:r w:rsidRPr="000C2F50">
        <w:rPr>
          <w:rFonts w:ascii="Palatino Linotype" w:hAnsi="Palatino Linotype"/>
          <w:color w:val="000000" w:themeColor="text1"/>
          <w:sz w:val="18"/>
          <w:szCs w:val="18"/>
          <w:lang w:val="es-CL"/>
        </w:rPr>
        <w:t xml:space="preserve">P. WHEELER. </w:t>
      </w:r>
      <w:r w:rsidRPr="71B65A72">
        <w:rPr>
          <w:rFonts w:ascii="Palatino Linotype" w:hAnsi="Palatino Linotype"/>
          <w:color w:val="000000" w:themeColor="text1"/>
          <w:sz w:val="18"/>
          <w:szCs w:val="18"/>
          <w:lang w:val="en-US"/>
        </w:rPr>
        <w:t>A Review of Control and Modulation Methods for Matrix Converters. IEEE Transactions on Industrial Electronics, vol. 59, no. 1, pp. 58-70, Jan. 2012. DOI: 10.1109/TIE.2011.2165310.</w:t>
      </w:r>
      <w:r w:rsidR="00365269" w:rsidRPr="71B65A72">
        <w:rPr>
          <w:rFonts w:ascii="Palatino Linotype" w:hAnsi="Palatino Linotype"/>
          <w:color w:val="000000" w:themeColor="text1"/>
          <w:sz w:val="18"/>
          <w:szCs w:val="18"/>
          <w:lang w:val="en-US"/>
        </w:rPr>
        <w:t xml:space="preserve"> (</w:t>
      </w:r>
      <w:r w:rsidR="005C6C54" w:rsidRPr="71B65A72">
        <w:rPr>
          <w:rFonts w:ascii="Palatino Linotype" w:hAnsi="Palatino Linotype"/>
          <w:color w:val="000000" w:themeColor="text1"/>
          <w:sz w:val="18"/>
          <w:szCs w:val="18"/>
          <w:lang w:val="en-US"/>
        </w:rPr>
        <w:t>I.F. 7,168</w:t>
      </w:r>
      <w:r w:rsidR="00365269" w:rsidRPr="71B65A72">
        <w:rPr>
          <w:rFonts w:ascii="Palatino Linotype" w:hAnsi="Palatino Linotype"/>
          <w:color w:val="000000" w:themeColor="text1"/>
          <w:sz w:val="18"/>
          <w:szCs w:val="18"/>
          <w:lang w:val="en-US"/>
        </w:rPr>
        <w:t>, Q1).</w:t>
      </w:r>
    </w:p>
    <w:p w14:paraId="205AE694" w14:textId="77777777" w:rsidR="004C6955" w:rsidRPr="00AB633D" w:rsidRDefault="004C6955" w:rsidP="00BB5584">
      <w:pPr>
        <w:pStyle w:val="PlainText1"/>
        <w:ind w:left="709" w:hanging="1"/>
        <w:jc w:val="both"/>
        <w:rPr>
          <w:rFonts w:ascii="Palatino Linotype" w:hAnsi="Palatino Linotype"/>
          <w:sz w:val="18"/>
          <w:szCs w:val="18"/>
          <w:lang w:val="en-US"/>
        </w:rPr>
      </w:pPr>
      <w:r w:rsidRPr="00AB633D">
        <w:rPr>
          <w:rFonts w:ascii="Palatino Linotype" w:hAnsi="Palatino Linotype"/>
          <w:color w:val="404040"/>
          <w:sz w:val="18"/>
          <w:szCs w:val="18"/>
          <w:lang w:val="en-US"/>
        </w:rPr>
        <w:t>URL:</w:t>
      </w:r>
      <w:r w:rsidRPr="00AB633D">
        <w:rPr>
          <w:rFonts w:ascii="Palatino Linotype" w:hAnsi="Palatino Linotype"/>
          <w:color w:val="000000"/>
          <w:sz w:val="18"/>
          <w:szCs w:val="18"/>
          <w:lang w:val="en-US"/>
        </w:rPr>
        <w:t> </w:t>
      </w:r>
      <w:hyperlink r:id="rId202" w:history="1">
        <w:r w:rsidRPr="00AB633D">
          <w:rPr>
            <w:rStyle w:val="Hipervnculo"/>
            <w:rFonts w:ascii="Palatino Linotype" w:hAnsi="Palatino Linotype"/>
            <w:sz w:val="18"/>
            <w:szCs w:val="18"/>
            <w:lang w:val="en-US"/>
          </w:rPr>
          <w:t>http://ieeexplore.ieee.org/stamp/stamp.jsp?tp=&amp;arnumber=5986703&amp;isnumber=6032192</w:t>
        </w:r>
      </w:hyperlink>
    </w:p>
    <w:p w14:paraId="2170C410" w14:textId="77777777" w:rsidR="00C73650" w:rsidRPr="00AB633D" w:rsidRDefault="004C6955" w:rsidP="0068740C">
      <w:pPr>
        <w:pStyle w:val="PlainText1"/>
        <w:numPr>
          <w:ilvl w:val="0"/>
          <w:numId w:val="11"/>
        </w:numPr>
        <w:spacing w:before="240"/>
        <w:ind w:left="709" w:hanging="283"/>
        <w:jc w:val="both"/>
        <w:rPr>
          <w:rFonts w:ascii="Palatino Linotype" w:hAnsi="Palatino Linotype"/>
          <w:b/>
          <w:bCs/>
          <w:color w:val="404040"/>
          <w:sz w:val="18"/>
          <w:szCs w:val="18"/>
          <w:lang w:val="en-US"/>
        </w:rPr>
      </w:pPr>
      <w:r w:rsidRPr="000C2F50">
        <w:rPr>
          <w:rFonts w:ascii="Palatino Linotype" w:hAnsi="Palatino Linotype"/>
          <w:b/>
          <w:bCs/>
          <w:color w:val="000000" w:themeColor="text1"/>
          <w:sz w:val="18"/>
          <w:szCs w:val="18"/>
          <w:lang w:val="es-CL"/>
        </w:rPr>
        <w:t>M. RIVERA</w:t>
      </w:r>
      <w:r w:rsidRPr="000C2F50">
        <w:rPr>
          <w:rFonts w:ascii="Palatino Linotype" w:hAnsi="Palatino Linotype"/>
          <w:color w:val="000000" w:themeColor="text1"/>
          <w:sz w:val="18"/>
          <w:szCs w:val="18"/>
          <w:lang w:val="es-CL"/>
        </w:rPr>
        <w:t xml:space="preserve">, C.A. ROJAS, J. RODRIGUEZ, P. WHEELER, B. </w:t>
      </w:r>
      <w:r w:rsidR="00C73650" w:rsidRPr="000C2F50">
        <w:rPr>
          <w:rFonts w:ascii="Palatino Linotype" w:hAnsi="Palatino Linotype"/>
          <w:color w:val="000000" w:themeColor="text1"/>
          <w:sz w:val="18"/>
          <w:szCs w:val="18"/>
          <w:lang w:val="es-CL"/>
        </w:rPr>
        <w:t xml:space="preserve">WU, </w:t>
      </w:r>
      <w:r w:rsidRPr="000C2F50">
        <w:rPr>
          <w:rFonts w:ascii="Palatino Linotype" w:hAnsi="Palatino Linotype"/>
          <w:color w:val="000000" w:themeColor="text1"/>
          <w:sz w:val="18"/>
          <w:szCs w:val="18"/>
          <w:lang w:val="es-CL"/>
        </w:rPr>
        <w:t xml:space="preserve">J. ESPINOZA. </w:t>
      </w:r>
      <w:r w:rsidRPr="71B65A72">
        <w:rPr>
          <w:rFonts w:ascii="Palatino Linotype" w:hAnsi="Palatino Linotype"/>
          <w:color w:val="000000" w:themeColor="text1"/>
          <w:sz w:val="18"/>
          <w:szCs w:val="18"/>
          <w:lang w:val="en-US"/>
        </w:rPr>
        <w:t>Predictive Current Control with Input Filter Resonance Mitigation for a Direct Matrix Converter. IEEE Transactions on Power Electronics, vol. 26, no. 10, pp. 2794-2803, Oct. 2011. DOI: 10.1109/TPEL.2011.2121920.</w:t>
      </w:r>
      <w:r w:rsidR="00C73650" w:rsidRPr="71B65A72">
        <w:rPr>
          <w:rFonts w:ascii="Palatino Linotype" w:hAnsi="Palatino Linotype"/>
          <w:color w:val="000000" w:themeColor="text1"/>
          <w:sz w:val="18"/>
          <w:szCs w:val="18"/>
          <w:lang w:val="en-US"/>
        </w:rPr>
        <w:t xml:space="preserve"> (I.F. 7,151, Q1).</w:t>
      </w:r>
    </w:p>
    <w:p w14:paraId="0E388398" w14:textId="77777777" w:rsidR="004C6955" w:rsidRPr="00AB633D" w:rsidRDefault="004C6955" w:rsidP="00BB5584">
      <w:pPr>
        <w:pStyle w:val="PlainText1"/>
        <w:ind w:left="709" w:hanging="1"/>
        <w:jc w:val="both"/>
        <w:rPr>
          <w:rFonts w:ascii="Palatino Linotype" w:hAnsi="Palatino Linotype"/>
          <w:sz w:val="18"/>
          <w:szCs w:val="18"/>
          <w:lang w:val="en-US"/>
        </w:rPr>
      </w:pPr>
      <w:r w:rsidRPr="00AB633D">
        <w:rPr>
          <w:rFonts w:ascii="Palatino Linotype" w:hAnsi="Palatino Linotype"/>
          <w:color w:val="404040"/>
          <w:sz w:val="18"/>
          <w:szCs w:val="18"/>
          <w:lang w:val="en-US"/>
        </w:rPr>
        <w:t>URL:</w:t>
      </w:r>
      <w:r w:rsidRPr="00AB633D">
        <w:rPr>
          <w:rFonts w:ascii="Palatino Linotype" w:hAnsi="Palatino Linotype"/>
          <w:color w:val="000000"/>
          <w:sz w:val="18"/>
          <w:szCs w:val="18"/>
          <w:lang w:val="en-US"/>
        </w:rPr>
        <w:t> </w:t>
      </w:r>
      <w:hyperlink r:id="rId203" w:history="1">
        <w:r w:rsidRPr="00AB633D">
          <w:rPr>
            <w:rStyle w:val="Hipervnculo"/>
            <w:rFonts w:ascii="Palatino Linotype" w:hAnsi="Palatino Linotype"/>
            <w:sz w:val="18"/>
            <w:szCs w:val="18"/>
            <w:lang w:val="en-US"/>
          </w:rPr>
          <w:t>http://ieeexplore.ieee.org/stamp/stamp.jsp?tp=&amp;arnumber=5722041&amp;isnumber=6030134</w:t>
        </w:r>
      </w:hyperlink>
    </w:p>
    <w:p w14:paraId="50DB7F63" w14:textId="77777777" w:rsidR="004C6955" w:rsidRPr="00AB633D" w:rsidRDefault="004C6955" w:rsidP="0068740C">
      <w:pPr>
        <w:pStyle w:val="PlainText1"/>
        <w:numPr>
          <w:ilvl w:val="0"/>
          <w:numId w:val="11"/>
        </w:numPr>
        <w:spacing w:before="240"/>
        <w:ind w:left="709" w:hanging="283"/>
        <w:jc w:val="both"/>
        <w:rPr>
          <w:rFonts w:ascii="Palatino Linotype" w:hAnsi="Palatino Linotype"/>
          <w:b/>
          <w:bCs/>
          <w:color w:val="404040"/>
          <w:sz w:val="18"/>
          <w:szCs w:val="18"/>
          <w:lang w:val="en-US"/>
        </w:rPr>
      </w:pPr>
      <w:r w:rsidRPr="000C2F50">
        <w:rPr>
          <w:rFonts w:ascii="Palatino Linotype" w:hAnsi="Palatino Linotype"/>
          <w:color w:val="000000" w:themeColor="text1"/>
          <w:sz w:val="18"/>
          <w:szCs w:val="18"/>
          <w:lang w:val="es-CL"/>
        </w:rPr>
        <w:t>P. CORREA, J. RODRIGUEZ,</w:t>
      </w:r>
      <w:r w:rsidRPr="000C2F50">
        <w:rPr>
          <w:rFonts w:ascii="Palatino Linotype" w:hAnsi="Palatino Linotype"/>
          <w:b/>
          <w:bCs/>
          <w:color w:val="000000" w:themeColor="text1"/>
          <w:sz w:val="18"/>
          <w:szCs w:val="18"/>
          <w:lang w:val="es-CL"/>
        </w:rPr>
        <w:t xml:space="preserve"> M.</w:t>
      </w:r>
      <w:r w:rsidRPr="000C2F50">
        <w:rPr>
          <w:rFonts w:ascii="Palatino Linotype" w:hAnsi="Palatino Linotype"/>
          <w:color w:val="000000" w:themeColor="text1"/>
          <w:sz w:val="18"/>
          <w:szCs w:val="18"/>
          <w:lang w:val="es-CL"/>
        </w:rPr>
        <w:t xml:space="preserve"> </w:t>
      </w:r>
      <w:r w:rsidRPr="000C2F50">
        <w:rPr>
          <w:rFonts w:ascii="Palatino Linotype" w:hAnsi="Palatino Linotype"/>
          <w:b/>
          <w:bCs/>
          <w:color w:val="000000" w:themeColor="text1"/>
          <w:sz w:val="18"/>
          <w:szCs w:val="18"/>
          <w:lang w:val="es-CL"/>
        </w:rPr>
        <w:t>RIVERA,</w:t>
      </w:r>
      <w:r w:rsidRPr="000C2F50">
        <w:rPr>
          <w:rFonts w:ascii="Palatino Linotype" w:hAnsi="Palatino Linotype"/>
          <w:color w:val="000000" w:themeColor="text1"/>
          <w:sz w:val="18"/>
          <w:szCs w:val="18"/>
          <w:lang w:val="es-CL"/>
        </w:rPr>
        <w:t xml:space="preserve"> J. ESPINOZA, J. KOLAR. </w:t>
      </w:r>
      <w:r w:rsidRPr="71B65A72">
        <w:rPr>
          <w:rFonts w:ascii="Palatino Linotype" w:hAnsi="Palatino Linotype"/>
          <w:color w:val="000000" w:themeColor="text1"/>
          <w:sz w:val="18"/>
          <w:szCs w:val="18"/>
          <w:lang w:val="en-US"/>
        </w:rPr>
        <w:t>Predictive Control of an Indirect Matrix Converter. IEEE Transactions on Industrial Electronics, vol. 56, no. 6, pp. 1847-1853, June 2009. DOI: 10.1109/TIE.2009.2013686.</w:t>
      </w:r>
      <w:r w:rsidR="00365269" w:rsidRPr="71B65A72">
        <w:rPr>
          <w:rFonts w:ascii="Palatino Linotype" w:hAnsi="Palatino Linotype"/>
          <w:color w:val="000000" w:themeColor="text1"/>
          <w:sz w:val="18"/>
          <w:szCs w:val="18"/>
          <w:lang w:val="en-US"/>
        </w:rPr>
        <w:t xml:space="preserve"> (</w:t>
      </w:r>
      <w:r w:rsidR="005C6C54" w:rsidRPr="71B65A72">
        <w:rPr>
          <w:rFonts w:ascii="Palatino Linotype" w:hAnsi="Palatino Linotype"/>
          <w:color w:val="000000" w:themeColor="text1"/>
          <w:sz w:val="18"/>
          <w:szCs w:val="18"/>
          <w:lang w:val="en-US"/>
        </w:rPr>
        <w:t>I.F. 7,168</w:t>
      </w:r>
      <w:r w:rsidR="00365269" w:rsidRPr="71B65A72">
        <w:rPr>
          <w:rFonts w:ascii="Palatino Linotype" w:hAnsi="Palatino Linotype"/>
          <w:color w:val="000000" w:themeColor="text1"/>
          <w:sz w:val="18"/>
          <w:szCs w:val="18"/>
          <w:lang w:val="en-US"/>
        </w:rPr>
        <w:t>, Q1).</w:t>
      </w:r>
    </w:p>
    <w:p w14:paraId="3ED7745E" w14:textId="77777777" w:rsidR="00C778CE" w:rsidRPr="00AB633D" w:rsidRDefault="004C6955" w:rsidP="00BB5584">
      <w:pPr>
        <w:ind w:left="709" w:hanging="1"/>
        <w:rPr>
          <w:rFonts w:ascii="Palatino Linotype" w:hAnsi="Palatino Linotype"/>
          <w:sz w:val="18"/>
          <w:szCs w:val="18"/>
          <w:lang w:val="en-US"/>
        </w:rPr>
      </w:pPr>
      <w:r w:rsidRPr="00AB633D">
        <w:rPr>
          <w:rFonts w:ascii="Palatino Linotype" w:hAnsi="Palatino Linotype"/>
          <w:color w:val="404040"/>
          <w:sz w:val="18"/>
          <w:szCs w:val="18"/>
          <w:lang w:val="en-US"/>
        </w:rPr>
        <w:t>URL:</w:t>
      </w:r>
      <w:r w:rsidRPr="00AB633D">
        <w:rPr>
          <w:rFonts w:ascii="Palatino Linotype" w:hAnsi="Palatino Linotype"/>
          <w:color w:val="000000"/>
          <w:sz w:val="18"/>
          <w:szCs w:val="18"/>
          <w:lang w:val="en-US"/>
        </w:rPr>
        <w:t> </w:t>
      </w:r>
      <w:hyperlink r:id="rId204" w:history="1">
        <w:r w:rsidRPr="00AB633D">
          <w:rPr>
            <w:rStyle w:val="Hipervnculo"/>
            <w:rFonts w:ascii="Palatino Linotype" w:hAnsi="Palatino Linotype"/>
            <w:sz w:val="18"/>
            <w:szCs w:val="18"/>
            <w:lang w:val="en-US"/>
          </w:rPr>
          <w:t>http://ieeexplore.ieee.org/stamp/stamp.jsp?tp=&amp;arnumber=4773266&amp;isnumber=5062301</w:t>
        </w:r>
      </w:hyperlink>
    </w:p>
    <w:p w14:paraId="5997CC1D" w14:textId="77777777" w:rsidR="00C778CE" w:rsidRPr="00AB633D" w:rsidRDefault="00C778CE" w:rsidP="00BB5584">
      <w:pPr>
        <w:ind w:left="786"/>
        <w:rPr>
          <w:rFonts w:ascii="Palatino Linotype" w:hAnsi="Palatino Linotype"/>
          <w:b/>
          <w:bCs/>
          <w:color w:val="404040"/>
          <w:sz w:val="18"/>
          <w:szCs w:val="18"/>
          <w:lang w:val="en-US"/>
        </w:rPr>
      </w:pPr>
    </w:p>
    <w:p w14:paraId="36CE8180" w14:textId="3ABB35A8" w:rsidR="00DE3E73" w:rsidRDefault="38CA6428" w:rsidP="00925AFC">
      <w:pPr>
        <w:rPr>
          <w:rFonts w:ascii="Palatino Linotype" w:hAnsi="Palatino Linotype"/>
          <w:b/>
          <w:bCs/>
          <w:color w:val="000000" w:themeColor="text1"/>
          <w:sz w:val="18"/>
          <w:szCs w:val="18"/>
          <w:lang w:val="en-US"/>
        </w:rPr>
      </w:pPr>
      <w:bookmarkStart w:id="17" w:name="_Hlk71789277"/>
      <w:bookmarkStart w:id="18" w:name="_Hlk90727856"/>
      <w:bookmarkEnd w:id="15"/>
      <w:r w:rsidRPr="4820F822">
        <w:rPr>
          <w:rFonts w:ascii="Palatino Linotype" w:hAnsi="Palatino Linotype"/>
          <w:b/>
          <w:bCs/>
          <w:color w:val="000000" w:themeColor="text1"/>
          <w:sz w:val="18"/>
          <w:szCs w:val="18"/>
          <w:lang w:val="en-US"/>
        </w:rPr>
        <w:t xml:space="preserve">5.4 </w:t>
      </w:r>
      <w:r w:rsidR="00C778CE" w:rsidRPr="4820F822">
        <w:rPr>
          <w:rFonts w:ascii="Palatino Linotype" w:hAnsi="Palatino Linotype"/>
          <w:b/>
          <w:bCs/>
          <w:color w:val="000000" w:themeColor="text1"/>
          <w:sz w:val="18"/>
          <w:szCs w:val="18"/>
          <w:lang w:val="en-US"/>
        </w:rPr>
        <w:t>SCOPUS Publications</w:t>
      </w:r>
    </w:p>
    <w:p w14:paraId="158088F9" w14:textId="77777777" w:rsidR="000F04CB" w:rsidRPr="00AB633D" w:rsidRDefault="000F04CB" w:rsidP="00925AFC">
      <w:pPr>
        <w:rPr>
          <w:rFonts w:ascii="Palatino Linotype" w:hAnsi="Palatino Linotype"/>
          <w:b/>
          <w:bCs/>
          <w:color w:val="404040"/>
          <w:sz w:val="18"/>
          <w:szCs w:val="18"/>
          <w:lang w:val="en-US"/>
        </w:rPr>
      </w:pPr>
    </w:p>
    <w:p w14:paraId="29AC3F33" w14:textId="3B54A2AA" w:rsidR="00421933" w:rsidRPr="00BA163E" w:rsidRDefault="00421933" w:rsidP="00421933">
      <w:pPr>
        <w:pStyle w:val="Prrafodelista"/>
        <w:numPr>
          <w:ilvl w:val="0"/>
          <w:numId w:val="12"/>
        </w:numPr>
        <w:jc w:val="both"/>
        <w:rPr>
          <w:rFonts w:ascii="Palatino Linotype" w:hAnsi="Palatino Linotype"/>
          <w:sz w:val="18"/>
          <w:szCs w:val="18"/>
          <w:highlight w:val="green"/>
          <w:lang w:val="en-GB" w:eastAsia="es-ES"/>
        </w:rPr>
      </w:pPr>
      <w:r w:rsidRPr="00BA163E">
        <w:rPr>
          <w:rFonts w:ascii="Palatino Linotype" w:hAnsi="Palatino Linotype"/>
          <w:sz w:val="18"/>
          <w:szCs w:val="18"/>
          <w:highlight w:val="green"/>
          <w:lang w:val="es-CL" w:eastAsia="es-ES"/>
        </w:rPr>
        <w:t>R</w:t>
      </w:r>
      <w:r w:rsidR="003A4C82" w:rsidRPr="00BA163E">
        <w:rPr>
          <w:rFonts w:ascii="Palatino Linotype" w:hAnsi="Palatino Linotype"/>
          <w:sz w:val="18"/>
          <w:szCs w:val="18"/>
          <w:highlight w:val="green"/>
          <w:lang w:val="es-CL" w:eastAsia="es-ES"/>
        </w:rPr>
        <w:t>.</w:t>
      </w:r>
      <w:r w:rsidRPr="00BA163E">
        <w:rPr>
          <w:rFonts w:ascii="Palatino Linotype" w:hAnsi="Palatino Linotype"/>
          <w:sz w:val="18"/>
          <w:szCs w:val="18"/>
          <w:highlight w:val="green"/>
          <w:lang w:val="es-CL" w:eastAsia="es-ES"/>
        </w:rPr>
        <w:t xml:space="preserve"> N</w:t>
      </w:r>
      <w:r w:rsidR="003A4C82" w:rsidRPr="00BA163E">
        <w:rPr>
          <w:rFonts w:ascii="Palatino Linotype" w:hAnsi="Palatino Linotype"/>
          <w:sz w:val="18"/>
          <w:szCs w:val="18"/>
          <w:highlight w:val="green"/>
          <w:lang w:val="es-CL" w:eastAsia="es-ES"/>
        </w:rPr>
        <w:t>.</w:t>
      </w:r>
      <w:r w:rsidRPr="00BA163E">
        <w:rPr>
          <w:rFonts w:ascii="Palatino Linotype" w:hAnsi="Palatino Linotype"/>
          <w:sz w:val="18"/>
          <w:szCs w:val="18"/>
          <w:highlight w:val="green"/>
          <w:lang w:val="es-CL" w:eastAsia="es-ES"/>
        </w:rPr>
        <w:t xml:space="preserve"> ROMERO VEGA, E</w:t>
      </w:r>
      <w:r w:rsidR="003A4C82" w:rsidRPr="00BA163E">
        <w:rPr>
          <w:rFonts w:ascii="Palatino Linotype" w:hAnsi="Palatino Linotype"/>
          <w:sz w:val="18"/>
          <w:szCs w:val="18"/>
          <w:highlight w:val="green"/>
          <w:lang w:val="es-CL" w:eastAsia="es-ES"/>
        </w:rPr>
        <w:t xml:space="preserve">. </w:t>
      </w:r>
      <w:r w:rsidRPr="00BA163E">
        <w:rPr>
          <w:rFonts w:ascii="Palatino Linotype" w:hAnsi="Palatino Linotype"/>
          <w:sz w:val="18"/>
          <w:szCs w:val="18"/>
          <w:highlight w:val="green"/>
          <w:lang w:val="es-CL" w:eastAsia="es-ES"/>
        </w:rPr>
        <w:t>MAQUEDA, S</w:t>
      </w:r>
      <w:r w:rsidR="003A4C82" w:rsidRPr="00BA163E">
        <w:rPr>
          <w:rFonts w:ascii="Palatino Linotype" w:hAnsi="Palatino Linotype"/>
          <w:sz w:val="18"/>
          <w:szCs w:val="18"/>
          <w:highlight w:val="green"/>
          <w:lang w:val="es-CL" w:eastAsia="es-ES"/>
        </w:rPr>
        <w:t>.</w:t>
      </w:r>
      <w:r w:rsidRPr="00BA163E">
        <w:rPr>
          <w:rFonts w:ascii="Palatino Linotype" w:hAnsi="Palatino Linotype"/>
          <w:sz w:val="18"/>
          <w:szCs w:val="18"/>
          <w:highlight w:val="green"/>
          <w:lang w:val="es-CL" w:eastAsia="es-ES"/>
        </w:rPr>
        <w:t xml:space="preserve"> TOLEDO, C</w:t>
      </w:r>
      <w:r w:rsidR="003A4C82" w:rsidRPr="00BA163E">
        <w:rPr>
          <w:rFonts w:ascii="Palatino Linotype" w:hAnsi="Palatino Linotype"/>
          <w:sz w:val="18"/>
          <w:szCs w:val="18"/>
          <w:highlight w:val="green"/>
          <w:lang w:val="es-CL" w:eastAsia="es-ES"/>
        </w:rPr>
        <w:t>.</w:t>
      </w:r>
      <w:r w:rsidRPr="00BA163E">
        <w:rPr>
          <w:rFonts w:ascii="Palatino Linotype" w:hAnsi="Palatino Linotype"/>
          <w:sz w:val="18"/>
          <w:szCs w:val="18"/>
          <w:highlight w:val="green"/>
          <w:lang w:val="es-CL" w:eastAsia="es-ES"/>
        </w:rPr>
        <w:t xml:space="preserve"> ROMERO, S</w:t>
      </w:r>
      <w:r w:rsidR="003A4C82" w:rsidRPr="00BA163E">
        <w:rPr>
          <w:rFonts w:ascii="Palatino Linotype" w:hAnsi="Palatino Linotype"/>
          <w:sz w:val="18"/>
          <w:szCs w:val="18"/>
          <w:highlight w:val="green"/>
          <w:lang w:val="es-CL" w:eastAsia="es-ES"/>
        </w:rPr>
        <w:t>.</w:t>
      </w:r>
      <w:r w:rsidRPr="00BA163E">
        <w:rPr>
          <w:rFonts w:ascii="Palatino Linotype" w:hAnsi="Palatino Linotype"/>
          <w:sz w:val="18"/>
          <w:szCs w:val="18"/>
          <w:highlight w:val="green"/>
          <w:lang w:val="es-CL" w:eastAsia="es-ES"/>
        </w:rPr>
        <w:t xml:space="preserve"> NUÑEZ, R</w:t>
      </w:r>
      <w:r w:rsidR="003A4C82" w:rsidRPr="00BA163E">
        <w:rPr>
          <w:rFonts w:ascii="Palatino Linotype" w:hAnsi="Palatino Linotype"/>
          <w:sz w:val="18"/>
          <w:szCs w:val="18"/>
          <w:highlight w:val="green"/>
          <w:lang w:val="es-CL" w:eastAsia="es-ES"/>
        </w:rPr>
        <w:t xml:space="preserve">. </w:t>
      </w:r>
      <w:r w:rsidRPr="00BA163E">
        <w:rPr>
          <w:rFonts w:ascii="Palatino Linotype" w:hAnsi="Palatino Linotype"/>
          <w:sz w:val="18"/>
          <w:szCs w:val="18"/>
          <w:highlight w:val="green"/>
          <w:lang w:val="es-CL" w:eastAsia="es-ES"/>
        </w:rPr>
        <w:t xml:space="preserve">GREGOR, </w:t>
      </w:r>
      <w:r w:rsidRPr="00BA163E">
        <w:rPr>
          <w:rFonts w:ascii="Palatino Linotype" w:hAnsi="Palatino Linotype"/>
          <w:b/>
          <w:bCs/>
          <w:sz w:val="18"/>
          <w:szCs w:val="18"/>
          <w:highlight w:val="green"/>
          <w:lang w:val="es-CL" w:eastAsia="es-ES"/>
        </w:rPr>
        <w:t>M</w:t>
      </w:r>
      <w:r w:rsidR="003A4C82" w:rsidRPr="00BA163E">
        <w:rPr>
          <w:rFonts w:ascii="Palatino Linotype" w:hAnsi="Palatino Linotype"/>
          <w:b/>
          <w:bCs/>
          <w:sz w:val="18"/>
          <w:szCs w:val="18"/>
          <w:highlight w:val="green"/>
          <w:lang w:val="es-CL" w:eastAsia="es-ES"/>
        </w:rPr>
        <w:t xml:space="preserve">. </w:t>
      </w:r>
      <w:r w:rsidRPr="00BA163E">
        <w:rPr>
          <w:rFonts w:ascii="Palatino Linotype" w:hAnsi="Palatino Linotype"/>
          <w:b/>
          <w:bCs/>
          <w:sz w:val="18"/>
          <w:szCs w:val="18"/>
          <w:highlight w:val="green"/>
          <w:lang w:val="es-CL" w:eastAsia="es-ES"/>
        </w:rPr>
        <w:t>RIVERA</w:t>
      </w:r>
      <w:r w:rsidRPr="00BA163E">
        <w:rPr>
          <w:rFonts w:ascii="Palatino Linotype" w:hAnsi="Palatino Linotype"/>
          <w:sz w:val="18"/>
          <w:szCs w:val="18"/>
          <w:highlight w:val="green"/>
          <w:lang w:val="es-CL" w:eastAsia="es-ES"/>
        </w:rPr>
        <w:t xml:space="preserve">. </w:t>
      </w:r>
      <w:r w:rsidRPr="00BA163E">
        <w:rPr>
          <w:rFonts w:ascii="Palatino Linotype" w:hAnsi="Palatino Linotype"/>
          <w:sz w:val="18"/>
          <w:szCs w:val="18"/>
          <w:highlight w:val="green"/>
          <w:lang w:val="en-US" w:eastAsia="es-ES"/>
        </w:rPr>
        <w:t>Alternating Sequential Model Predictive Control in Multi-Modular Direct Matrix Converters.</w:t>
      </w:r>
      <w:r w:rsidRPr="00BA163E">
        <w:rPr>
          <w:rFonts w:ascii="Palatino Linotype" w:hAnsi="Palatino Linotype"/>
          <w:sz w:val="18"/>
          <w:szCs w:val="18"/>
          <w:highlight w:val="green"/>
          <w:lang w:val="en-GB" w:eastAsia="es-ES"/>
        </w:rPr>
        <w:t xml:space="preserve"> The 6th International Electronic Conference on Applied Sciences. Electrical, Electronics and Communications Engineering. </w:t>
      </w:r>
      <w:r w:rsidRPr="00BA163E">
        <w:rPr>
          <w:rFonts w:ascii="Palatino Linotype" w:hAnsi="Palatino Linotype"/>
          <w:sz w:val="18"/>
          <w:szCs w:val="18"/>
          <w:highlight w:val="green"/>
          <w:lang w:eastAsia="es-ES"/>
        </w:rPr>
        <w:t xml:space="preserve">9–11 </w:t>
      </w:r>
      <w:proofErr w:type="spellStart"/>
      <w:r w:rsidRPr="00BA163E">
        <w:rPr>
          <w:rFonts w:ascii="Palatino Linotype" w:hAnsi="Palatino Linotype"/>
          <w:sz w:val="18"/>
          <w:szCs w:val="18"/>
          <w:highlight w:val="green"/>
          <w:lang w:eastAsia="es-ES"/>
        </w:rPr>
        <w:t>Dec</w:t>
      </w:r>
      <w:proofErr w:type="spellEnd"/>
      <w:r w:rsidRPr="00BA163E">
        <w:rPr>
          <w:rFonts w:ascii="Palatino Linotype" w:hAnsi="Palatino Linotype"/>
          <w:sz w:val="18"/>
          <w:szCs w:val="18"/>
          <w:highlight w:val="green"/>
          <w:lang w:eastAsia="es-ES"/>
        </w:rPr>
        <w:t>. 2025, online</w:t>
      </w:r>
      <w:r w:rsidRPr="00BA163E">
        <w:rPr>
          <w:rFonts w:ascii="Palatino Linotype" w:hAnsi="Palatino Linotype"/>
          <w:sz w:val="18"/>
          <w:szCs w:val="18"/>
          <w:highlight w:val="green"/>
          <w:lang w:val="en-GB" w:eastAsia="es-ES"/>
        </w:rPr>
        <w:t xml:space="preserve">. (Accepted for Publication). </w:t>
      </w:r>
    </w:p>
    <w:p w14:paraId="12E217C2" w14:textId="4BA0AFF2" w:rsidR="00951B55" w:rsidRPr="00BA163E" w:rsidRDefault="00A92B4B" w:rsidP="00951B55">
      <w:pPr>
        <w:pStyle w:val="Prrafodelista"/>
        <w:numPr>
          <w:ilvl w:val="0"/>
          <w:numId w:val="12"/>
        </w:numPr>
        <w:jc w:val="both"/>
        <w:rPr>
          <w:rFonts w:ascii="Palatino Linotype" w:hAnsi="Palatino Linotype"/>
          <w:sz w:val="18"/>
          <w:szCs w:val="18"/>
          <w:highlight w:val="green"/>
          <w:lang w:val="en-GB" w:eastAsia="es-ES"/>
        </w:rPr>
      </w:pPr>
      <w:r w:rsidRPr="00BA163E">
        <w:rPr>
          <w:rFonts w:ascii="Palatino Linotype" w:hAnsi="Palatino Linotype"/>
          <w:sz w:val="18"/>
          <w:szCs w:val="18"/>
          <w:highlight w:val="green"/>
          <w:lang w:val="en-US" w:eastAsia="es-ES"/>
        </w:rPr>
        <w:t xml:space="preserve">O. D. PAREDES, J. PACHER, A. RENAULT, L. COMPARATORE, C. PAREDES, P. MEDINA, C. MEDINA, H. LEZCANO, </w:t>
      </w:r>
      <w:r w:rsidRPr="00BA163E">
        <w:rPr>
          <w:rFonts w:ascii="Palatino Linotype" w:hAnsi="Palatino Linotype"/>
          <w:b/>
          <w:bCs/>
          <w:sz w:val="18"/>
          <w:szCs w:val="18"/>
          <w:highlight w:val="green"/>
          <w:lang w:val="en-US" w:eastAsia="es-ES"/>
        </w:rPr>
        <w:t>M. RIVERA</w:t>
      </w:r>
      <w:r w:rsidRPr="00BA163E">
        <w:rPr>
          <w:rFonts w:ascii="Palatino Linotype" w:hAnsi="Palatino Linotype"/>
          <w:sz w:val="18"/>
          <w:szCs w:val="18"/>
          <w:highlight w:val="green"/>
          <w:lang w:val="en-US" w:eastAsia="es-ES"/>
        </w:rPr>
        <w:t xml:space="preserve">, P. WHEELER. </w:t>
      </w:r>
      <w:r w:rsidRPr="00BA163E">
        <w:rPr>
          <w:rFonts w:ascii="Palatino Linotype" w:hAnsi="Palatino Linotype"/>
          <w:sz w:val="18"/>
          <w:szCs w:val="18"/>
          <w:highlight w:val="green"/>
          <w:lang w:val="en-GB" w:eastAsia="es-ES"/>
        </w:rPr>
        <w:t xml:space="preserve">Comparative Analysis of Three- and Five-Level NPC Converters with Predictive Current Control for Reactive Power Compensation. The 6th International Electronic Conference on Applied Sciences. Electrical, Electronics and Communications Engineering. </w:t>
      </w:r>
      <w:r w:rsidRPr="00BA163E">
        <w:rPr>
          <w:rFonts w:ascii="Palatino Linotype" w:hAnsi="Palatino Linotype"/>
          <w:sz w:val="18"/>
          <w:szCs w:val="18"/>
          <w:highlight w:val="green"/>
          <w:lang w:eastAsia="es-ES"/>
        </w:rPr>
        <w:t xml:space="preserve">9–11 </w:t>
      </w:r>
      <w:proofErr w:type="spellStart"/>
      <w:r w:rsidRPr="00BA163E">
        <w:rPr>
          <w:rFonts w:ascii="Palatino Linotype" w:hAnsi="Palatino Linotype"/>
          <w:sz w:val="18"/>
          <w:szCs w:val="18"/>
          <w:highlight w:val="green"/>
          <w:lang w:eastAsia="es-ES"/>
        </w:rPr>
        <w:t>Dec</w:t>
      </w:r>
      <w:proofErr w:type="spellEnd"/>
      <w:r w:rsidRPr="00BA163E">
        <w:rPr>
          <w:rFonts w:ascii="Palatino Linotype" w:hAnsi="Palatino Linotype"/>
          <w:sz w:val="18"/>
          <w:szCs w:val="18"/>
          <w:highlight w:val="green"/>
          <w:lang w:eastAsia="es-ES"/>
        </w:rPr>
        <w:t>. 2025, online</w:t>
      </w:r>
      <w:r w:rsidR="00951B55" w:rsidRPr="00BA163E">
        <w:rPr>
          <w:rFonts w:ascii="Palatino Linotype" w:hAnsi="Palatino Linotype"/>
          <w:sz w:val="18"/>
          <w:szCs w:val="18"/>
          <w:highlight w:val="green"/>
          <w:lang w:val="en-GB" w:eastAsia="es-ES"/>
        </w:rPr>
        <w:t xml:space="preserve">. (Accepted for Publication). </w:t>
      </w:r>
    </w:p>
    <w:p w14:paraId="3C6D509D" w14:textId="2D88856C" w:rsidR="00C44A46" w:rsidRPr="00BA163E" w:rsidRDefault="004910DC" w:rsidP="00C44A46">
      <w:pPr>
        <w:pStyle w:val="Prrafodelista"/>
        <w:numPr>
          <w:ilvl w:val="0"/>
          <w:numId w:val="12"/>
        </w:numPr>
        <w:jc w:val="both"/>
        <w:rPr>
          <w:rFonts w:ascii="Palatino Linotype" w:hAnsi="Palatino Linotype"/>
          <w:sz w:val="18"/>
          <w:szCs w:val="18"/>
          <w:highlight w:val="green"/>
          <w:lang w:val="en-GB" w:eastAsia="es-ES"/>
        </w:rPr>
      </w:pPr>
      <w:r w:rsidRPr="00BA163E">
        <w:rPr>
          <w:rFonts w:ascii="Palatino Linotype" w:hAnsi="Palatino Linotype"/>
          <w:b/>
          <w:bCs/>
          <w:sz w:val="18"/>
          <w:szCs w:val="18"/>
          <w:highlight w:val="green"/>
          <w:lang w:eastAsia="es-ES"/>
        </w:rPr>
        <w:t>M. RIVERA</w:t>
      </w:r>
      <w:r w:rsidRPr="00BA163E">
        <w:rPr>
          <w:rFonts w:ascii="Palatino Linotype" w:hAnsi="Palatino Linotype"/>
          <w:sz w:val="18"/>
          <w:szCs w:val="18"/>
          <w:highlight w:val="green"/>
          <w:lang w:eastAsia="es-ES"/>
        </w:rPr>
        <w:t>, J. J. QUEZADA, N. GONZALEZ, J. MUÑOZ, P. WHEELER</w:t>
      </w:r>
      <w:r w:rsidRPr="00BA163E">
        <w:rPr>
          <w:rFonts w:ascii="Palatino Linotype" w:hAnsi="Palatino Linotype"/>
          <w:b/>
          <w:bCs/>
          <w:sz w:val="18"/>
          <w:szCs w:val="18"/>
          <w:highlight w:val="green"/>
          <w:lang w:eastAsia="es-ES"/>
        </w:rPr>
        <w:t>.</w:t>
      </w:r>
      <w:r w:rsidRPr="00BA163E">
        <w:rPr>
          <w:rFonts w:ascii="Palatino Linotype" w:hAnsi="Palatino Linotype"/>
          <w:sz w:val="18"/>
          <w:szCs w:val="18"/>
          <w:highlight w:val="green"/>
          <w:lang w:eastAsia="es-ES"/>
        </w:rPr>
        <w:t xml:space="preserve"> </w:t>
      </w:r>
      <w:r w:rsidRPr="00BA163E">
        <w:rPr>
          <w:rFonts w:ascii="Palatino Linotype" w:hAnsi="Palatino Linotype"/>
          <w:sz w:val="18"/>
          <w:szCs w:val="18"/>
          <w:highlight w:val="green"/>
          <w:lang w:val="en-GB" w:eastAsia="es-ES"/>
        </w:rPr>
        <w:t>Experimental Validation of Predictive Load Current Control in a Single-Phase Matrix Converter</w:t>
      </w:r>
      <w:r w:rsidR="00C44A46" w:rsidRPr="00BA163E">
        <w:rPr>
          <w:rFonts w:ascii="Palatino Linotype" w:hAnsi="Palatino Linotype"/>
          <w:sz w:val="18"/>
          <w:szCs w:val="18"/>
          <w:highlight w:val="green"/>
          <w:lang w:val="en-GB" w:eastAsia="es-ES"/>
        </w:rPr>
        <w:t xml:space="preserve">. 10th IEEE Southern Power Electronics Conference (IEEE SPEC 2025), which will be held on 1-4 December 2025 in Johannesburg, South Africa. (Accepted for Publication). </w:t>
      </w:r>
    </w:p>
    <w:p w14:paraId="25408B7F" w14:textId="559A2507" w:rsidR="00944A6A" w:rsidRPr="00BA163E" w:rsidRDefault="00202E35" w:rsidP="00944A6A">
      <w:pPr>
        <w:pStyle w:val="Prrafodelista"/>
        <w:numPr>
          <w:ilvl w:val="0"/>
          <w:numId w:val="12"/>
        </w:numPr>
        <w:jc w:val="both"/>
        <w:rPr>
          <w:rFonts w:ascii="Palatino Linotype" w:hAnsi="Palatino Linotype"/>
          <w:sz w:val="18"/>
          <w:szCs w:val="18"/>
          <w:highlight w:val="green"/>
          <w:lang w:val="en-GB" w:eastAsia="es-ES"/>
        </w:rPr>
      </w:pPr>
      <w:r w:rsidRPr="00BA163E">
        <w:rPr>
          <w:rFonts w:ascii="Palatino Linotype" w:hAnsi="Palatino Linotype"/>
          <w:b/>
          <w:bCs/>
          <w:sz w:val="18"/>
          <w:szCs w:val="18"/>
          <w:highlight w:val="green"/>
          <w:lang w:eastAsia="es-ES"/>
        </w:rPr>
        <w:t>M. RIVERA</w:t>
      </w:r>
      <w:r w:rsidRPr="00BA163E">
        <w:rPr>
          <w:rFonts w:ascii="Palatino Linotype" w:hAnsi="Palatino Linotype"/>
          <w:sz w:val="18"/>
          <w:szCs w:val="18"/>
          <w:highlight w:val="green"/>
          <w:lang w:eastAsia="es-ES"/>
        </w:rPr>
        <w:t xml:space="preserve">, N. GONZALEZ, J. MUÑOZ, P. WHEELER. </w:t>
      </w:r>
      <w:r w:rsidRPr="00BA163E">
        <w:rPr>
          <w:rFonts w:ascii="Palatino Linotype" w:hAnsi="Palatino Linotype"/>
          <w:sz w:val="18"/>
          <w:szCs w:val="18"/>
          <w:highlight w:val="green"/>
          <w:lang w:val="en-GB" w:eastAsia="es-ES"/>
        </w:rPr>
        <w:t>Advanced Predictive Control Strategies for a Direct Matrix Converter. 10th IEEE Southern Power Electronics Conference (IEEE SPEC 2025), which will be held on 1-4 December 2025 in Johannesburg, South Africa</w:t>
      </w:r>
      <w:r w:rsidR="00944A6A" w:rsidRPr="00BA163E">
        <w:rPr>
          <w:rFonts w:ascii="Palatino Linotype" w:hAnsi="Palatino Linotype"/>
          <w:sz w:val="18"/>
          <w:szCs w:val="18"/>
          <w:highlight w:val="green"/>
          <w:lang w:val="en-GB" w:eastAsia="es-ES"/>
        </w:rPr>
        <w:t xml:space="preserve">. (Accepted for Publication). </w:t>
      </w:r>
    </w:p>
    <w:p w14:paraId="73F9F1F5" w14:textId="005B2737" w:rsidR="00722612" w:rsidRPr="00BA163E" w:rsidRDefault="00722612" w:rsidP="00722612">
      <w:pPr>
        <w:pStyle w:val="Prrafodelista"/>
        <w:numPr>
          <w:ilvl w:val="0"/>
          <w:numId w:val="12"/>
        </w:numPr>
        <w:jc w:val="both"/>
        <w:rPr>
          <w:rFonts w:ascii="Palatino Linotype" w:hAnsi="Palatino Linotype"/>
          <w:sz w:val="18"/>
          <w:szCs w:val="18"/>
          <w:highlight w:val="green"/>
          <w:lang w:val="en-GB" w:eastAsia="es-ES"/>
        </w:rPr>
      </w:pPr>
      <w:r w:rsidRPr="00BA163E">
        <w:rPr>
          <w:rFonts w:ascii="Palatino Linotype" w:hAnsi="Palatino Linotype"/>
          <w:sz w:val="18"/>
          <w:szCs w:val="18"/>
          <w:highlight w:val="green"/>
          <w:lang w:val="pt-BR" w:eastAsia="es-ES"/>
        </w:rPr>
        <w:t xml:space="preserve">M. GOMEZ-REDONDO, </w:t>
      </w:r>
      <w:r w:rsidRPr="00BA163E">
        <w:rPr>
          <w:rFonts w:ascii="Palatino Linotype" w:hAnsi="Palatino Linotype"/>
          <w:b/>
          <w:bCs/>
          <w:sz w:val="18"/>
          <w:szCs w:val="18"/>
          <w:highlight w:val="green"/>
          <w:lang w:val="pt-BR" w:eastAsia="es-ES"/>
        </w:rPr>
        <w:t>M. RIVERA</w:t>
      </w:r>
      <w:r w:rsidRPr="00BA163E">
        <w:rPr>
          <w:rFonts w:ascii="Palatino Linotype" w:hAnsi="Palatino Linotype"/>
          <w:sz w:val="18"/>
          <w:szCs w:val="18"/>
          <w:highlight w:val="green"/>
          <w:lang w:val="pt-BR" w:eastAsia="es-ES"/>
        </w:rPr>
        <w:t xml:space="preserve">, J. MUÑOZ, P. WHEELER, J. BONALDO, S. TOLEDO. </w:t>
      </w:r>
      <w:r w:rsidR="000F7F26" w:rsidRPr="00BA163E">
        <w:rPr>
          <w:rFonts w:ascii="Palatino Linotype" w:hAnsi="Palatino Linotype"/>
          <w:sz w:val="18"/>
          <w:szCs w:val="18"/>
          <w:highlight w:val="green"/>
          <w:lang w:val="en-US" w:eastAsia="es-ES"/>
        </w:rPr>
        <w:t>A Modulation Scheme for a Single-Phase AC/AC Matrix Converter</w:t>
      </w:r>
      <w:r w:rsidRPr="00BA163E">
        <w:rPr>
          <w:rFonts w:ascii="Palatino Linotype" w:hAnsi="Palatino Linotype"/>
          <w:sz w:val="18"/>
          <w:szCs w:val="18"/>
          <w:highlight w:val="green"/>
          <w:lang w:val="en-GB" w:eastAsia="es-ES"/>
        </w:rPr>
        <w:t xml:space="preserve">. IEEE Chilean Conference on Electrical, Electronic Engineering, Informatics and Communications Technology, IEEE CHILECON2025 – 2025, 27 - 31 de October, Valparaíso, Chile. (Accepted for Publication). </w:t>
      </w:r>
    </w:p>
    <w:p w14:paraId="1A4C0390" w14:textId="19465A63" w:rsidR="00F4183E" w:rsidRPr="001B37CE" w:rsidRDefault="00715FF2" w:rsidP="001B37CE">
      <w:pPr>
        <w:ind w:left="142"/>
        <w:jc w:val="both"/>
        <w:rPr>
          <w:rFonts w:ascii="Palatino Linotype" w:hAnsi="Palatino Linotype"/>
          <w:sz w:val="18"/>
          <w:szCs w:val="18"/>
          <w:highlight w:val="green"/>
          <w:lang w:val="en-GB" w:eastAsia="es-ES"/>
        </w:rPr>
      </w:pPr>
      <w:r w:rsidRPr="001B37CE">
        <w:rPr>
          <w:rFonts w:ascii="Palatino Linotype" w:hAnsi="Palatino Linotype"/>
          <w:b/>
          <w:bCs/>
          <w:sz w:val="18"/>
          <w:szCs w:val="18"/>
          <w:highlight w:val="green"/>
          <w:lang w:val="pt-BR" w:eastAsia="es-ES"/>
        </w:rPr>
        <w:t>M. RIVERA</w:t>
      </w:r>
      <w:r w:rsidRPr="001B37CE">
        <w:rPr>
          <w:rFonts w:ascii="Palatino Linotype" w:hAnsi="Palatino Linotype"/>
          <w:sz w:val="18"/>
          <w:szCs w:val="18"/>
          <w:highlight w:val="green"/>
          <w:lang w:val="pt-BR" w:eastAsia="es-ES"/>
        </w:rPr>
        <w:t xml:space="preserve">, E. OSEI-MENSAH, T. MIR, P. WHEELER. </w:t>
      </w:r>
      <w:r w:rsidRPr="001B37CE">
        <w:rPr>
          <w:rFonts w:ascii="Palatino Linotype" w:hAnsi="Palatino Linotype"/>
          <w:sz w:val="18"/>
          <w:szCs w:val="18"/>
          <w:highlight w:val="green"/>
          <w:lang w:val="en-GB" w:eastAsia="es-ES"/>
        </w:rPr>
        <w:t>Improved Power Quality Control of a Single-Stage Bidirectional AC to DC EV Charger</w:t>
      </w:r>
      <w:r w:rsidR="00F4183E" w:rsidRPr="001B37CE">
        <w:rPr>
          <w:rFonts w:ascii="Palatino Linotype" w:hAnsi="Palatino Linotype"/>
          <w:sz w:val="18"/>
          <w:szCs w:val="18"/>
          <w:highlight w:val="green"/>
          <w:lang w:val="en-US" w:eastAsia="es-ES"/>
        </w:rPr>
        <w:t>.</w:t>
      </w:r>
      <w:r w:rsidR="00F4183E" w:rsidRPr="001B37CE">
        <w:rPr>
          <w:rFonts w:ascii="Palatino Linotype" w:hAnsi="Palatino Linotype"/>
          <w:sz w:val="18"/>
          <w:szCs w:val="18"/>
          <w:highlight w:val="green"/>
          <w:lang w:val="en-GB" w:eastAsia="es-ES"/>
        </w:rPr>
        <w:t xml:space="preserve"> IEEE Chilean Conference on Electrical, Electronic Engineering, Informatics and Communications Technology, IEEE CHILECON2025 – 2025, 27 - 31 de October, Valparaíso, Chile. (Accepted for Publication). </w:t>
      </w:r>
    </w:p>
    <w:p w14:paraId="5659A14D" w14:textId="7F68903A" w:rsidR="005D6017" w:rsidRPr="00BA163E" w:rsidRDefault="002B7A71" w:rsidP="005D6017">
      <w:pPr>
        <w:pStyle w:val="Prrafodelista"/>
        <w:numPr>
          <w:ilvl w:val="0"/>
          <w:numId w:val="12"/>
        </w:numPr>
        <w:jc w:val="both"/>
        <w:rPr>
          <w:rFonts w:ascii="Palatino Linotype" w:hAnsi="Palatino Linotype"/>
          <w:sz w:val="18"/>
          <w:szCs w:val="18"/>
          <w:highlight w:val="green"/>
          <w:lang w:val="en-GB" w:eastAsia="es-ES"/>
        </w:rPr>
      </w:pPr>
      <w:r w:rsidRPr="00BA163E">
        <w:rPr>
          <w:rFonts w:ascii="Palatino Linotype" w:hAnsi="Palatino Linotype"/>
          <w:sz w:val="18"/>
          <w:szCs w:val="18"/>
          <w:highlight w:val="green"/>
          <w:lang w:eastAsia="es-ES"/>
        </w:rPr>
        <w:t xml:space="preserve">C. PIRIS, B. SANABRIA, E. MAQUEDA, S. TOLEDO, O. GONZÁLEZ, </w:t>
      </w:r>
      <w:r w:rsidRPr="00BA163E">
        <w:rPr>
          <w:rFonts w:ascii="Palatino Linotype" w:hAnsi="Palatino Linotype"/>
          <w:b/>
          <w:bCs/>
          <w:sz w:val="18"/>
          <w:szCs w:val="18"/>
          <w:highlight w:val="green"/>
          <w:lang w:eastAsia="es-ES"/>
        </w:rPr>
        <w:t>M</w:t>
      </w:r>
      <w:r w:rsidR="00DA570D" w:rsidRPr="00BA163E">
        <w:rPr>
          <w:rFonts w:ascii="Palatino Linotype" w:hAnsi="Palatino Linotype"/>
          <w:b/>
          <w:bCs/>
          <w:sz w:val="18"/>
          <w:szCs w:val="18"/>
          <w:highlight w:val="green"/>
          <w:lang w:eastAsia="es-ES"/>
        </w:rPr>
        <w:t>.</w:t>
      </w:r>
      <w:r w:rsidRPr="00BA163E">
        <w:rPr>
          <w:rFonts w:ascii="Palatino Linotype" w:hAnsi="Palatino Linotype"/>
          <w:b/>
          <w:bCs/>
          <w:sz w:val="18"/>
          <w:szCs w:val="18"/>
          <w:highlight w:val="green"/>
          <w:lang w:eastAsia="es-ES"/>
        </w:rPr>
        <w:t xml:space="preserve"> RIVERA</w:t>
      </w:r>
      <w:r w:rsidRPr="00BA163E">
        <w:rPr>
          <w:rFonts w:ascii="Palatino Linotype" w:hAnsi="Palatino Linotype"/>
          <w:sz w:val="18"/>
          <w:szCs w:val="18"/>
          <w:highlight w:val="green"/>
          <w:lang w:eastAsia="es-ES"/>
        </w:rPr>
        <w:t xml:space="preserve">, G. OJEDA, M. AGUILAR, G. ZUCCHINI. </w:t>
      </w:r>
      <w:r w:rsidRPr="00BA163E">
        <w:rPr>
          <w:rFonts w:ascii="Palatino Linotype" w:hAnsi="Palatino Linotype"/>
          <w:sz w:val="18"/>
          <w:szCs w:val="18"/>
          <w:highlight w:val="green"/>
          <w:lang w:val="en-US" w:eastAsia="es-ES"/>
        </w:rPr>
        <w:t>Fault-Tolerant Predictive Current Control in Nine-Phase Generation System Driven by a Multi-Modular Matrix Converter</w:t>
      </w:r>
      <w:r w:rsidR="005D6017" w:rsidRPr="00BA163E">
        <w:rPr>
          <w:rFonts w:ascii="Palatino Linotype" w:hAnsi="Palatino Linotype"/>
          <w:sz w:val="18"/>
          <w:szCs w:val="18"/>
          <w:highlight w:val="green"/>
          <w:lang w:val="en-US" w:eastAsia="es-ES"/>
        </w:rPr>
        <w:t>.</w:t>
      </w:r>
      <w:r w:rsidR="005D6017" w:rsidRPr="00BA163E">
        <w:rPr>
          <w:rFonts w:ascii="Palatino Linotype" w:hAnsi="Palatino Linotype"/>
          <w:sz w:val="18"/>
          <w:szCs w:val="18"/>
          <w:highlight w:val="green"/>
          <w:lang w:val="en-GB" w:eastAsia="es-ES"/>
        </w:rPr>
        <w:t xml:space="preserve"> IEEE Chilean Conference on Electrical, Electronic Engineering, Informatics and Communications Technology, IEEE CHILECON2025 – 2025, 27 - 31 de October, Valparaíso, Chile. (Accepted for Publication). </w:t>
      </w:r>
    </w:p>
    <w:p w14:paraId="0A0B09D6" w14:textId="54D8B9AB" w:rsidR="00BF5B9C" w:rsidRPr="00BA163E" w:rsidRDefault="00150DC7" w:rsidP="00BF5B9C">
      <w:pPr>
        <w:pStyle w:val="Prrafodelista"/>
        <w:numPr>
          <w:ilvl w:val="0"/>
          <w:numId w:val="12"/>
        </w:numPr>
        <w:jc w:val="both"/>
        <w:rPr>
          <w:rFonts w:ascii="Palatino Linotype" w:hAnsi="Palatino Linotype"/>
          <w:sz w:val="18"/>
          <w:szCs w:val="18"/>
          <w:highlight w:val="green"/>
          <w:lang w:val="en-GB" w:eastAsia="es-ES"/>
        </w:rPr>
      </w:pPr>
      <w:r w:rsidRPr="00BA163E">
        <w:rPr>
          <w:rFonts w:ascii="Palatino Linotype" w:hAnsi="Palatino Linotype"/>
          <w:sz w:val="18"/>
          <w:szCs w:val="18"/>
          <w:highlight w:val="green"/>
          <w:lang w:val="es-CL" w:eastAsia="es-ES"/>
        </w:rPr>
        <w:t>S. NUNEZ, R</w:t>
      </w:r>
      <w:r w:rsidR="00DA570D" w:rsidRPr="00BA163E">
        <w:rPr>
          <w:rFonts w:ascii="Palatino Linotype" w:hAnsi="Palatino Linotype"/>
          <w:sz w:val="18"/>
          <w:szCs w:val="18"/>
          <w:highlight w:val="green"/>
          <w:lang w:val="es-CL" w:eastAsia="es-ES"/>
        </w:rPr>
        <w:t xml:space="preserve">. </w:t>
      </w:r>
      <w:r w:rsidRPr="00BA163E">
        <w:rPr>
          <w:rFonts w:ascii="Palatino Linotype" w:hAnsi="Palatino Linotype"/>
          <w:sz w:val="18"/>
          <w:szCs w:val="18"/>
          <w:highlight w:val="green"/>
          <w:lang w:val="es-CL" w:eastAsia="es-ES"/>
        </w:rPr>
        <w:t>ROMERO, H</w:t>
      </w:r>
      <w:r w:rsidR="00DA570D" w:rsidRPr="00BA163E">
        <w:rPr>
          <w:rFonts w:ascii="Palatino Linotype" w:hAnsi="Palatino Linotype"/>
          <w:sz w:val="18"/>
          <w:szCs w:val="18"/>
          <w:highlight w:val="green"/>
          <w:lang w:val="es-CL" w:eastAsia="es-ES"/>
        </w:rPr>
        <w:t xml:space="preserve">. </w:t>
      </w:r>
      <w:r w:rsidRPr="00BA163E">
        <w:rPr>
          <w:rFonts w:ascii="Palatino Linotype" w:hAnsi="Palatino Linotype"/>
          <w:sz w:val="18"/>
          <w:szCs w:val="18"/>
          <w:highlight w:val="green"/>
          <w:lang w:val="es-CL" w:eastAsia="es-ES"/>
        </w:rPr>
        <w:t>LEZCANO, B</w:t>
      </w:r>
      <w:r w:rsidR="00DA570D" w:rsidRPr="00BA163E">
        <w:rPr>
          <w:rFonts w:ascii="Palatino Linotype" w:hAnsi="Palatino Linotype"/>
          <w:sz w:val="18"/>
          <w:szCs w:val="18"/>
          <w:highlight w:val="green"/>
          <w:lang w:val="es-CL" w:eastAsia="es-ES"/>
        </w:rPr>
        <w:t xml:space="preserve">. </w:t>
      </w:r>
      <w:r w:rsidRPr="00BA163E">
        <w:rPr>
          <w:rFonts w:ascii="Palatino Linotype" w:hAnsi="Palatino Linotype"/>
          <w:sz w:val="18"/>
          <w:szCs w:val="18"/>
          <w:highlight w:val="green"/>
          <w:lang w:val="es-CL" w:eastAsia="es-ES"/>
        </w:rPr>
        <w:t>SANABRIA, S</w:t>
      </w:r>
      <w:r w:rsidR="00DA570D" w:rsidRPr="00BA163E">
        <w:rPr>
          <w:rFonts w:ascii="Palatino Linotype" w:hAnsi="Palatino Linotype"/>
          <w:sz w:val="18"/>
          <w:szCs w:val="18"/>
          <w:highlight w:val="green"/>
          <w:lang w:val="es-CL" w:eastAsia="es-ES"/>
        </w:rPr>
        <w:t xml:space="preserve">. </w:t>
      </w:r>
      <w:r w:rsidRPr="00BA163E">
        <w:rPr>
          <w:rFonts w:ascii="Palatino Linotype" w:hAnsi="Palatino Linotype"/>
          <w:sz w:val="18"/>
          <w:szCs w:val="18"/>
          <w:highlight w:val="green"/>
          <w:lang w:val="es-CL" w:eastAsia="es-ES"/>
        </w:rPr>
        <w:t>TOLEDO, C</w:t>
      </w:r>
      <w:r w:rsidR="00DA570D" w:rsidRPr="00BA163E">
        <w:rPr>
          <w:rFonts w:ascii="Palatino Linotype" w:hAnsi="Palatino Linotype"/>
          <w:sz w:val="18"/>
          <w:szCs w:val="18"/>
          <w:highlight w:val="green"/>
          <w:lang w:val="es-CL" w:eastAsia="es-ES"/>
        </w:rPr>
        <w:t xml:space="preserve">. </w:t>
      </w:r>
      <w:r w:rsidRPr="00BA163E">
        <w:rPr>
          <w:rFonts w:ascii="Palatino Linotype" w:hAnsi="Palatino Linotype"/>
          <w:sz w:val="18"/>
          <w:szCs w:val="18"/>
          <w:highlight w:val="green"/>
          <w:lang w:val="es-CL" w:eastAsia="es-ES"/>
        </w:rPr>
        <w:t>ROMERO, R</w:t>
      </w:r>
      <w:r w:rsidR="00DA570D" w:rsidRPr="00BA163E">
        <w:rPr>
          <w:rFonts w:ascii="Palatino Linotype" w:hAnsi="Palatino Linotype"/>
          <w:sz w:val="18"/>
          <w:szCs w:val="18"/>
          <w:highlight w:val="green"/>
          <w:lang w:val="es-CL" w:eastAsia="es-ES"/>
        </w:rPr>
        <w:t xml:space="preserve">. </w:t>
      </w:r>
      <w:r w:rsidRPr="00BA163E">
        <w:rPr>
          <w:rFonts w:ascii="Palatino Linotype" w:hAnsi="Palatino Linotype"/>
          <w:sz w:val="18"/>
          <w:szCs w:val="18"/>
          <w:highlight w:val="green"/>
          <w:lang w:val="es-CL" w:eastAsia="es-ES"/>
        </w:rPr>
        <w:t>GREGOR</w:t>
      </w:r>
      <w:r w:rsidR="00DA570D" w:rsidRPr="00BA163E">
        <w:rPr>
          <w:rFonts w:ascii="Palatino Linotype" w:hAnsi="Palatino Linotype"/>
          <w:sz w:val="18"/>
          <w:szCs w:val="18"/>
          <w:highlight w:val="green"/>
          <w:lang w:val="es-CL" w:eastAsia="es-ES"/>
        </w:rPr>
        <w:t xml:space="preserve">, </w:t>
      </w:r>
      <w:r w:rsidRPr="00BA163E">
        <w:rPr>
          <w:rFonts w:ascii="Palatino Linotype" w:hAnsi="Palatino Linotype"/>
          <w:b/>
          <w:bCs/>
          <w:sz w:val="18"/>
          <w:szCs w:val="18"/>
          <w:highlight w:val="green"/>
          <w:lang w:val="es-CL" w:eastAsia="es-ES"/>
        </w:rPr>
        <w:t>M</w:t>
      </w:r>
      <w:r w:rsidR="00DA570D" w:rsidRPr="00BA163E">
        <w:rPr>
          <w:rFonts w:ascii="Palatino Linotype" w:hAnsi="Palatino Linotype"/>
          <w:b/>
          <w:bCs/>
          <w:sz w:val="18"/>
          <w:szCs w:val="18"/>
          <w:highlight w:val="green"/>
          <w:lang w:val="es-CL" w:eastAsia="es-ES"/>
        </w:rPr>
        <w:t xml:space="preserve">. </w:t>
      </w:r>
      <w:r w:rsidRPr="00BA163E">
        <w:rPr>
          <w:rFonts w:ascii="Palatino Linotype" w:hAnsi="Palatino Linotype"/>
          <w:b/>
          <w:bCs/>
          <w:sz w:val="18"/>
          <w:szCs w:val="18"/>
          <w:highlight w:val="green"/>
          <w:lang w:val="es-CL" w:eastAsia="es-ES"/>
        </w:rPr>
        <w:t>RIVERA</w:t>
      </w:r>
      <w:r w:rsidRPr="00BA163E">
        <w:rPr>
          <w:rFonts w:ascii="Palatino Linotype" w:hAnsi="Palatino Linotype"/>
          <w:sz w:val="18"/>
          <w:szCs w:val="18"/>
          <w:highlight w:val="green"/>
          <w:lang w:val="es-CL" w:eastAsia="es-ES"/>
        </w:rPr>
        <w:t xml:space="preserve">. </w:t>
      </w:r>
      <w:r w:rsidRPr="00BA163E">
        <w:rPr>
          <w:rFonts w:ascii="Palatino Linotype" w:hAnsi="Palatino Linotype"/>
          <w:sz w:val="18"/>
          <w:szCs w:val="18"/>
          <w:highlight w:val="green"/>
          <w:lang w:val="en-US" w:eastAsia="es-ES"/>
        </w:rPr>
        <w:t>Scalable Fault-Tolerant Predictive Current Control for Multi-Modular DC–AC Converters</w:t>
      </w:r>
      <w:r w:rsidR="00BF5B9C" w:rsidRPr="00BA163E">
        <w:rPr>
          <w:rFonts w:ascii="Palatino Linotype" w:hAnsi="Palatino Linotype"/>
          <w:sz w:val="18"/>
          <w:szCs w:val="18"/>
          <w:highlight w:val="green"/>
          <w:lang w:val="en-US" w:eastAsia="es-ES"/>
        </w:rPr>
        <w:t>.</w:t>
      </w:r>
      <w:r w:rsidR="00BF5B9C" w:rsidRPr="00BA163E">
        <w:rPr>
          <w:rFonts w:ascii="Palatino Linotype" w:hAnsi="Palatino Linotype"/>
          <w:sz w:val="18"/>
          <w:szCs w:val="18"/>
          <w:highlight w:val="green"/>
          <w:lang w:val="en-GB" w:eastAsia="es-ES"/>
        </w:rPr>
        <w:t xml:space="preserve"> IEEE Chilean Conference on Electrical, Electronic Engineering, Informatics and Communications Technology, IEEE CHILECON2025 – 2025, 27 - 31 de October, Valparaíso, Chile. (Accepted for Publication). </w:t>
      </w:r>
    </w:p>
    <w:p w14:paraId="456875C0" w14:textId="7CF75B70" w:rsidR="00F83FF3" w:rsidRPr="00BA163E" w:rsidRDefault="009D580F" w:rsidP="00F83FF3">
      <w:pPr>
        <w:pStyle w:val="Prrafodelista"/>
        <w:numPr>
          <w:ilvl w:val="0"/>
          <w:numId w:val="12"/>
        </w:numPr>
        <w:jc w:val="both"/>
        <w:rPr>
          <w:rFonts w:ascii="Palatino Linotype" w:hAnsi="Palatino Linotype"/>
          <w:sz w:val="18"/>
          <w:szCs w:val="18"/>
          <w:highlight w:val="green"/>
          <w:lang w:val="en-GB" w:eastAsia="es-ES"/>
        </w:rPr>
      </w:pPr>
      <w:r w:rsidRPr="00BA163E">
        <w:rPr>
          <w:rFonts w:ascii="Palatino Linotype" w:hAnsi="Palatino Linotype"/>
          <w:sz w:val="18"/>
          <w:szCs w:val="18"/>
          <w:highlight w:val="green"/>
          <w:lang w:val="es-CL" w:eastAsia="es-ES"/>
        </w:rPr>
        <w:t xml:space="preserve">M. A. AGUILAR CHAVES, J. A. INSFRAN FERREIRA, A. RENAULT LOPEZ, L. COMPARATORE, J. PACHER, O. GONZALEZ, </w:t>
      </w:r>
      <w:r w:rsidRPr="00BA163E">
        <w:rPr>
          <w:rFonts w:ascii="Palatino Linotype" w:hAnsi="Palatino Linotype"/>
          <w:b/>
          <w:bCs/>
          <w:sz w:val="18"/>
          <w:szCs w:val="18"/>
          <w:highlight w:val="green"/>
          <w:lang w:val="es-CL" w:eastAsia="es-ES"/>
        </w:rPr>
        <w:t>M. RIVERA</w:t>
      </w:r>
      <w:r w:rsidRPr="00BA163E">
        <w:rPr>
          <w:rFonts w:ascii="Palatino Linotype" w:hAnsi="Palatino Linotype"/>
          <w:sz w:val="18"/>
          <w:szCs w:val="18"/>
          <w:highlight w:val="green"/>
          <w:lang w:val="es-CL" w:eastAsia="es-ES"/>
        </w:rPr>
        <w:t xml:space="preserve">, P. WHEELER, E. ESPINOSA. </w:t>
      </w:r>
      <w:proofErr w:type="gramStart"/>
      <w:r w:rsidRPr="00BA163E">
        <w:rPr>
          <w:rFonts w:ascii="Palatino Linotype" w:hAnsi="Palatino Linotype"/>
          <w:sz w:val="18"/>
          <w:szCs w:val="18"/>
          <w:highlight w:val="green"/>
          <w:lang w:val="en-US" w:eastAsia="es-ES"/>
        </w:rPr>
        <w:t>A Sequential</w:t>
      </w:r>
      <w:proofErr w:type="gramEnd"/>
      <w:r w:rsidRPr="00BA163E">
        <w:rPr>
          <w:rFonts w:ascii="Palatino Linotype" w:hAnsi="Palatino Linotype"/>
          <w:sz w:val="18"/>
          <w:szCs w:val="18"/>
          <w:highlight w:val="green"/>
          <w:lang w:val="en-US" w:eastAsia="es-ES"/>
        </w:rPr>
        <w:t xml:space="preserve"> Model-Based Predictive Control for ANPC Shunt Active Power Filters for Power Quality Improvement in Three-Phase Four-Wire Systems.</w:t>
      </w:r>
      <w:r w:rsidR="00F83FF3" w:rsidRPr="00BA163E">
        <w:rPr>
          <w:rFonts w:ascii="Palatino Linotype" w:hAnsi="Palatino Linotype"/>
          <w:sz w:val="18"/>
          <w:szCs w:val="18"/>
          <w:highlight w:val="green"/>
          <w:lang w:val="en-GB" w:eastAsia="es-ES"/>
        </w:rPr>
        <w:t xml:space="preserve"> IEEE Chilean Conference on Electrical, Electronic Engineering, Informatics and Communications Technology, IEEE CHILECON2025 – 2025, 27 - 31 de October, Valparaíso, Chile. (Accepted for Publication). </w:t>
      </w:r>
    </w:p>
    <w:p w14:paraId="777AD12C" w14:textId="548DDCE6" w:rsidR="00285D47" w:rsidRPr="00BA163E" w:rsidRDefault="000B5D1C" w:rsidP="00285D47">
      <w:pPr>
        <w:pStyle w:val="Prrafodelista"/>
        <w:numPr>
          <w:ilvl w:val="0"/>
          <w:numId w:val="12"/>
        </w:numPr>
        <w:jc w:val="both"/>
        <w:rPr>
          <w:rFonts w:ascii="Palatino Linotype" w:hAnsi="Palatino Linotype"/>
          <w:sz w:val="18"/>
          <w:szCs w:val="18"/>
          <w:highlight w:val="green"/>
          <w:lang w:val="en-GB" w:eastAsia="es-ES"/>
        </w:rPr>
      </w:pPr>
      <w:r w:rsidRPr="00BA163E">
        <w:rPr>
          <w:rFonts w:ascii="Palatino Linotype" w:hAnsi="Palatino Linotype"/>
          <w:sz w:val="18"/>
          <w:szCs w:val="18"/>
          <w:highlight w:val="green"/>
          <w:lang w:val="en-US" w:eastAsia="es-ES"/>
        </w:rPr>
        <w:t xml:space="preserve">J. A. INSFRAN FERREIRA, M. A. AGUILAR CHAVES, A. RENAULT, L. COMPARATORE, J. PACHER, O. GONZALEZ, </w:t>
      </w:r>
      <w:r w:rsidRPr="00BA163E">
        <w:rPr>
          <w:rFonts w:ascii="Palatino Linotype" w:hAnsi="Palatino Linotype"/>
          <w:b/>
          <w:bCs/>
          <w:sz w:val="18"/>
          <w:szCs w:val="18"/>
          <w:highlight w:val="green"/>
          <w:lang w:val="en-US" w:eastAsia="es-ES"/>
        </w:rPr>
        <w:t>M. RIVERA</w:t>
      </w:r>
      <w:r w:rsidRPr="00BA163E">
        <w:rPr>
          <w:rFonts w:ascii="Palatino Linotype" w:hAnsi="Palatino Linotype"/>
          <w:sz w:val="18"/>
          <w:szCs w:val="18"/>
          <w:highlight w:val="green"/>
          <w:lang w:val="en-US" w:eastAsia="es-ES"/>
        </w:rPr>
        <w:t xml:space="preserve">. P. WHEELER. </w:t>
      </w:r>
      <w:r w:rsidR="00D33148" w:rsidRPr="00BA163E">
        <w:rPr>
          <w:rFonts w:ascii="Palatino Linotype" w:hAnsi="Palatino Linotype"/>
          <w:sz w:val="18"/>
          <w:szCs w:val="18"/>
          <w:highlight w:val="green"/>
          <w:lang w:val="en-GB" w:eastAsia="es-ES"/>
        </w:rPr>
        <w:t>Sequential Model Based Predictive Current Control for a Three-Phase Four-Wire Shunt Active Power Filter Based on Three-Level NPC Converter</w:t>
      </w:r>
      <w:r w:rsidR="00285D47" w:rsidRPr="00BA163E">
        <w:rPr>
          <w:rFonts w:ascii="Palatino Linotype" w:hAnsi="Palatino Linotype"/>
          <w:sz w:val="18"/>
          <w:szCs w:val="18"/>
          <w:highlight w:val="green"/>
          <w:lang w:val="en-GB" w:eastAsia="es-ES"/>
        </w:rPr>
        <w:t xml:space="preserve">. IEEE Chilean Conference on Electrical, Electronic Engineering, Informatics and Communications Technology, IEEE CHILECON2025 – 2025, 27 - 31 de October, Valparaíso, Chile. (Accepted for Publication). </w:t>
      </w:r>
    </w:p>
    <w:p w14:paraId="2D6953DB" w14:textId="004AF271" w:rsidR="00CC7822" w:rsidRPr="00BA163E" w:rsidRDefault="008C466A" w:rsidP="00CC7822">
      <w:pPr>
        <w:pStyle w:val="Prrafodelista"/>
        <w:numPr>
          <w:ilvl w:val="0"/>
          <w:numId w:val="12"/>
        </w:numPr>
        <w:jc w:val="both"/>
        <w:rPr>
          <w:rFonts w:ascii="Palatino Linotype" w:hAnsi="Palatino Linotype"/>
          <w:sz w:val="18"/>
          <w:szCs w:val="18"/>
          <w:highlight w:val="green"/>
          <w:lang w:val="en-GB" w:eastAsia="es-ES"/>
        </w:rPr>
      </w:pPr>
      <w:r w:rsidRPr="00BA163E">
        <w:rPr>
          <w:rFonts w:ascii="Palatino Linotype" w:hAnsi="Palatino Linotype"/>
          <w:sz w:val="18"/>
          <w:szCs w:val="18"/>
          <w:highlight w:val="green"/>
          <w:lang w:val="pt-BR" w:eastAsia="es-ES"/>
        </w:rPr>
        <w:t>O. PAREDES, J. PACHER, A</w:t>
      </w:r>
      <w:r w:rsidR="00D312E3" w:rsidRPr="00BA163E">
        <w:rPr>
          <w:rFonts w:ascii="Palatino Linotype" w:hAnsi="Palatino Linotype"/>
          <w:sz w:val="18"/>
          <w:szCs w:val="18"/>
          <w:highlight w:val="green"/>
          <w:lang w:val="pt-BR" w:eastAsia="es-ES"/>
        </w:rPr>
        <w:t>.</w:t>
      </w:r>
      <w:r w:rsidRPr="00BA163E">
        <w:rPr>
          <w:rFonts w:ascii="Palatino Linotype" w:hAnsi="Palatino Linotype"/>
          <w:sz w:val="18"/>
          <w:szCs w:val="18"/>
          <w:highlight w:val="green"/>
          <w:lang w:val="pt-BR" w:eastAsia="es-ES"/>
        </w:rPr>
        <w:t xml:space="preserve"> RENAULT, J</w:t>
      </w:r>
      <w:r w:rsidR="00D312E3" w:rsidRPr="00BA163E">
        <w:rPr>
          <w:rFonts w:ascii="Palatino Linotype" w:hAnsi="Palatino Linotype"/>
          <w:sz w:val="18"/>
          <w:szCs w:val="18"/>
          <w:highlight w:val="green"/>
          <w:lang w:val="pt-BR" w:eastAsia="es-ES"/>
        </w:rPr>
        <w:t xml:space="preserve">. </w:t>
      </w:r>
      <w:r w:rsidRPr="00BA163E">
        <w:rPr>
          <w:rFonts w:ascii="Palatino Linotype" w:hAnsi="Palatino Linotype"/>
          <w:sz w:val="18"/>
          <w:szCs w:val="18"/>
          <w:highlight w:val="green"/>
          <w:lang w:val="pt-BR" w:eastAsia="es-ES"/>
        </w:rPr>
        <w:t>RODAS, L</w:t>
      </w:r>
      <w:r w:rsidR="00D312E3" w:rsidRPr="00BA163E">
        <w:rPr>
          <w:rFonts w:ascii="Palatino Linotype" w:hAnsi="Palatino Linotype"/>
          <w:sz w:val="18"/>
          <w:szCs w:val="18"/>
          <w:highlight w:val="green"/>
          <w:lang w:val="pt-BR" w:eastAsia="es-ES"/>
        </w:rPr>
        <w:t xml:space="preserve">. </w:t>
      </w:r>
      <w:r w:rsidRPr="00BA163E">
        <w:rPr>
          <w:rFonts w:ascii="Palatino Linotype" w:hAnsi="Palatino Linotype"/>
          <w:sz w:val="18"/>
          <w:szCs w:val="18"/>
          <w:highlight w:val="green"/>
          <w:lang w:val="pt-BR" w:eastAsia="es-ES"/>
        </w:rPr>
        <w:t>COMPARATORE, C</w:t>
      </w:r>
      <w:r w:rsidR="00D312E3" w:rsidRPr="00BA163E">
        <w:rPr>
          <w:rFonts w:ascii="Palatino Linotype" w:hAnsi="Palatino Linotype"/>
          <w:sz w:val="18"/>
          <w:szCs w:val="18"/>
          <w:highlight w:val="green"/>
          <w:lang w:val="pt-BR" w:eastAsia="es-ES"/>
        </w:rPr>
        <w:t>.</w:t>
      </w:r>
      <w:r w:rsidRPr="00BA163E">
        <w:rPr>
          <w:rFonts w:ascii="Palatino Linotype" w:hAnsi="Palatino Linotype"/>
          <w:sz w:val="18"/>
          <w:szCs w:val="18"/>
          <w:highlight w:val="green"/>
          <w:lang w:val="pt-BR" w:eastAsia="es-ES"/>
        </w:rPr>
        <w:t xml:space="preserve"> PAREDES, P</w:t>
      </w:r>
      <w:r w:rsidR="00D312E3" w:rsidRPr="00BA163E">
        <w:rPr>
          <w:rFonts w:ascii="Palatino Linotype" w:hAnsi="Palatino Linotype"/>
          <w:sz w:val="18"/>
          <w:szCs w:val="18"/>
          <w:highlight w:val="green"/>
          <w:lang w:val="pt-BR" w:eastAsia="es-ES"/>
        </w:rPr>
        <w:t xml:space="preserve">. </w:t>
      </w:r>
      <w:r w:rsidRPr="00BA163E">
        <w:rPr>
          <w:rFonts w:ascii="Palatino Linotype" w:hAnsi="Palatino Linotype"/>
          <w:sz w:val="18"/>
          <w:szCs w:val="18"/>
          <w:highlight w:val="green"/>
          <w:lang w:val="pt-BR" w:eastAsia="es-ES"/>
        </w:rPr>
        <w:t>MAIDANA, C</w:t>
      </w:r>
      <w:r w:rsidR="00D312E3" w:rsidRPr="00BA163E">
        <w:rPr>
          <w:rFonts w:ascii="Palatino Linotype" w:hAnsi="Palatino Linotype"/>
          <w:sz w:val="18"/>
          <w:szCs w:val="18"/>
          <w:highlight w:val="green"/>
          <w:lang w:val="pt-BR" w:eastAsia="es-ES"/>
        </w:rPr>
        <w:t>.</w:t>
      </w:r>
      <w:r w:rsidRPr="00BA163E">
        <w:rPr>
          <w:rFonts w:ascii="Palatino Linotype" w:hAnsi="Palatino Linotype"/>
          <w:sz w:val="18"/>
          <w:szCs w:val="18"/>
          <w:highlight w:val="green"/>
          <w:lang w:val="pt-BR" w:eastAsia="es-ES"/>
        </w:rPr>
        <w:t xml:space="preserve"> MEDINA, </w:t>
      </w:r>
      <w:r w:rsidRPr="00BA163E">
        <w:rPr>
          <w:rFonts w:ascii="Palatino Linotype" w:hAnsi="Palatino Linotype"/>
          <w:b/>
          <w:bCs/>
          <w:sz w:val="18"/>
          <w:szCs w:val="18"/>
          <w:highlight w:val="green"/>
          <w:lang w:val="pt-BR" w:eastAsia="es-ES"/>
        </w:rPr>
        <w:t>M</w:t>
      </w:r>
      <w:r w:rsidR="00D312E3" w:rsidRPr="00BA163E">
        <w:rPr>
          <w:rFonts w:ascii="Palatino Linotype" w:hAnsi="Palatino Linotype"/>
          <w:b/>
          <w:bCs/>
          <w:sz w:val="18"/>
          <w:szCs w:val="18"/>
          <w:highlight w:val="green"/>
          <w:lang w:val="pt-BR" w:eastAsia="es-ES"/>
        </w:rPr>
        <w:t xml:space="preserve">. </w:t>
      </w:r>
      <w:r w:rsidRPr="00BA163E">
        <w:rPr>
          <w:rFonts w:ascii="Palatino Linotype" w:hAnsi="Palatino Linotype"/>
          <w:b/>
          <w:bCs/>
          <w:sz w:val="18"/>
          <w:szCs w:val="18"/>
          <w:highlight w:val="green"/>
          <w:lang w:val="pt-BR" w:eastAsia="es-ES"/>
        </w:rPr>
        <w:t>RIVERA</w:t>
      </w:r>
      <w:r w:rsidR="00D312E3" w:rsidRPr="00BA163E">
        <w:rPr>
          <w:rFonts w:ascii="Palatino Linotype" w:hAnsi="Palatino Linotype"/>
          <w:sz w:val="18"/>
          <w:szCs w:val="18"/>
          <w:highlight w:val="green"/>
          <w:lang w:val="pt-BR" w:eastAsia="es-ES"/>
        </w:rPr>
        <w:t xml:space="preserve">, </w:t>
      </w:r>
      <w:r w:rsidRPr="00BA163E">
        <w:rPr>
          <w:rFonts w:ascii="Palatino Linotype" w:hAnsi="Palatino Linotype"/>
          <w:sz w:val="18"/>
          <w:szCs w:val="18"/>
          <w:highlight w:val="green"/>
          <w:lang w:val="pt-BR" w:eastAsia="es-ES"/>
        </w:rPr>
        <w:t>P</w:t>
      </w:r>
      <w:r w:rsidR="00D312E3" w:rsidRPr="00BA163E">
        <w:rPr>
          <w:rFonts w:ascii="Palatino Linotype" w:hAnsi="Palatino Linotype"/>
          <w:sz w:val="18"/>
          <w:szCs w:val="18"/>
          <w:highlight w:val="green"/>
          <w:lang w:val="pt-BR" w:eastAsia="es-ES"/>
        </w:rPr>
        <w:t>.</w:t>
      </w:r>
      <w:r w:rsidRPr="00BA163E">
        <w:rPr>
          <w:rFonts w:ascii="Palatino Linotype" w:hAnsi="Palatino Linotype"/>
          <w:sz w:val="18"/>
          <w:szCs w:val="18"/>
          <w:highlight w:val="green"/>
          <w:lang w:val="pt-BR" w:eastAsia="es-ES"/>
        </w:rPr>
        <w:t xml:space="preserve"> WHEELER. </w:t>
      </w:r>
      <w:r w:rsidRPr="00BA163E">
        <w:rPr>
          <w:rFonts w:ascii="Palatino Linotype" w:hAnsi="Palatino Linotype"/>
          <w:sz w:val="18"/>
          <w:szCs w:val="18"/>
          <w:highlight w:val="green"/>
          <w:lang w:val="en-GB" w:eastAsia="es-ES"/>
        </w:rPr>
        <w:t xml:space="preserve">A Comprehensive Comparison of Three- and Five-Level NPC Converters. </w:t>
      </w:r>
      <w:r w:rsidR="00CC7822" w:rsidRPr="00BA163E">
        <w:rPr>
          <w:rFonts w:ascii="Palatino Linotype" w:hAnsi="Palatino Linotype"/>
          <w:sz w:val="18"/>
          <w:szCs w:val="18"/>
          <w:highlight w:val="green"/>
          <w:lang w:val="en-GB" w:eastAsia="es-ES"/>
        </w:rPr>
        <w:t xml:space="preserve">IEEE Chilean Conference on Electrical, Electronic Engineering, Informatics and Communications Technology, IEEE CHILECON2025 – 2025, 27 - 31 de October, Valparaíso, Chile. (Accepted for Publication). </w:t>
      </w:r>
    </w:p>
    <w:p w14:paraId="589784B9" w14:textId="7011C968" w:rsidR="0087645C" w:rsidRPr="00BA163E" w:rsidRDefault="00A879F4" w:rsidP="0087645C">
      <w:pPr>
        <w:pStyle w:val="Prrafodelista"/>
        <w:numPr>
          <w:ilvl w:val="0"/>
          <w:numId w:val="12"/>
        </w:numPr>
        <w:jc w:val="both"/>
        <w:rPr>
          <w:rFonts w:ascii="Palatino Linotype" w:hAnsi="Palatino Linotype"/>
          <w:sz w:val="18"/>
          <w:szCs w:val="18"/>
          <w:highlight w:val="green"/>
          <w:lang w:val="en-GB" w:eastAsia="es-ES"/>
        </w:rPr>
      </w:pPr>
      <w:r w:rsidRPr="00BA163E">
        <w:rPr>
          <w:rFonts w:ascii="Palatino Linotype" w:hAnsi="Palatino Linotype"/>
          <w:sz w:val="18"/>
          <w:szCs w:val="18"/>
          <w:highlight w:val="green"/>
          <w:lang w:val="es-CL" w:eastAsia="es-ES"/>
        </w:rPr>
        <w:t>N</w:t>
      </w:r>
      <w:r w:rsidR="00B53308" w:rsidRPr="00BA163E">
        <w:rPr>
          <w:rFonts w:ascii="Palatino Linotype" w:hAnsi="Palatino Linotype"/>
          <w:sz w:val="18"/>
          <w:szCs w:val="18"/>
          <w:highlight w:val="green"/>
          <w:lang w:val="es-CL" w:eastAsia="es-ES"/>
        </w:rPr>
        <w:t>.</w:t>
      </w:r>
      <w:r w:rsidRPr="00BA163E">
        <w:rPr>
          <w:rFonts w:ascii="Palatino Linotype" w:hAnsi="Palatino Linotype"/>
          <w:sz w:val="18"/>
          <w:szCs w:val="18"/>
          <w:highlight w:val="green"/>
          <w:lang w:val="es-CL" w:eastAsia="es-ES"/>
        </w:rPr>
        <w:t xml:space="preserve"> HORRI, J</w:t>
      </w:r>
      <w:r w:rsidR="00B53308" w:rsidRPr="00BA163E">
        <w:rPr>
          <w:rFonts w:ascii="Palatino Linotype" w:hAnsi="Palatino Linotype"/>
          <w:sz w:val="18"/>
          <w:szCs w:val="18"/>
          <w:highlight w:val="green"/>
          <w:lang w:val="es-CL" w:eastAsia="es-ES"/>
        </w:rPr>
        <w:t>.</w:t>
      </w:r>
      <w:r w:rsidRPr="00BA163E">
        <w:rPr>
          <w:rFonts w:ascii="Palatino Linotype" w:hAnsi="Palatino Linotype"/>
          <w:sz w:val="18"/>
          <w:szCs w:val="18"/>
          <w:highlight w:val="green"/>
          <w:lang w:val="es-CL" w:eastAsia="es-ES"/>
        </w:rPr>
        <w:t xml:space="preserve"> BONALDO, A</w:t>
      </w:r>
      <w:r w:rsidR="00B53308" w:rsidRPr="00BA163E">
        <w:rPr>
          <w:rFonts w:ascii="Palatino Linotype" w:hAnsi="Palatino Linotype"/>
          <w:sz w:val="18"/>
          <w:szCs w:val="18"/>
          <w:highlight w:val="green"/>
          <w:lang w:val="es-CL" w:eastAsia="es-ES"/>
        </w:rPr>
        <w:t xml:space="preserve">. </w:t>
      </w:r>
      <w:r w:rsidRPr="00BA163E">
        <w:rPr>
          <w:rFonts w:ascii="Palatino Linotype" w:hAnsi="Palatino Linotype"/>
          <w:sz w:val="18"/>
          <w:szCs w:val="18"/>
          <w:highlight w:val="green"/>
          <w:lang w:val="es-CL" w:eastAsia="es-ES"/>
        </w:rPr>
        <w:t xml:space="preserve">HAMIDA BOUDINAR, </w:t>
      </w:r>
      <w:r w:rsidRPr="00BA163E">
        <w:rPr>
          <w:rFonts w:ascii="Palatino Linotype" w:hAnsi="Palatino Linotype"/>
          <w:b/>
          <w:bCs/>
          <w:sz w:val="18"/>
          <w:szCs w:val="18"/>
          <w:highlight w:val="green"/>
          <w:lang w:val="es-CL" w:eastAsia="es-ES"/>
        </w:rPr>
        <w:t>M</w:t>
      </w:r>
      <w:r w:rsidR="00B53308" w:rsidRPr="00BA163E">
        <w:rPr>
          <w:rFonts w:ascii="Palatino Linotype" w:hAnsi="Palatino Linotype"/>
          <w:b/>
          <w:bCs/>
          <w:sz w:val="18"/>
          <w:szCs w:val="18"/>
          <w:highlight w:val="green"/>
          <w:lang w:val="es-CL" w:eastAsia="es-ES"/>
        </w:rPr>
        <w:t>.</w:t>
      </w:r>
      <w:r w:rsidRPr="00BA163E">
        <w:rPr>
          <w:rFonts w:ascii="Palatino Linotype" w:hAnsi="Palatino Linotype"/>
          <w:b/>
          <w:bCs/>
          <w:sz w:val="18"/>
          <w:szCs w:val="18"/>
          <w:highlight w:val="green"/>
          <w:lang w:val="es-CL" w:eastAsia="es-ES"/>
        </w:rPr>
        <w:t xml:space="preserve"> RIVERA</w:t>
      </w:r>
      <w:r w:rsidRPr="00BA163E">
        <w:rPr>
          <w:rFonts w:ascii="Palatino Linotype" w:hAnsi="Palatino Linotype"/>
          <w:sz w:val="18"/>
          <w:szCs w:val="18"/>
          <w:highlight w:val="green"/>
          <w:lang w:val="es-CL" w:eastAsia="es-ES"/>
        </w:rPr>
        <w:t>, P</w:t>
      </w:r>
      <w:r w:rsidR="00B53308" w:rsidRPr="00BA163E">
        <w:rPr>
          <w:rFonts w:ascii="Palatino Linotype" w:hAnsi="Palatino Linotype"/>
          <w:sz w:val="18"/>
          <w:szCs w:val="18"/>
          <w:highlight w:val="green"/>
          <w:lang w:val="es-CL" w:eastAsia="es-ES"/>
        </w:rPr>
        <w:t>.</w:t>
      </w:r>
      <w:r w:rsidRPr="00BA163E">
        <w:rPr>
          <w:rFonts w:ascii="Palatino Linotype" w:hAnsi="Palatino Linotype"/>
          <w:sz w:val="18"/>
          <w:szCs w:val="18"/>
          <w:highlight w:val="green"/>
          <w:lang w:val="es-CL" w:eastAsia="es-ES"/>
        </w:rPr>
        <w:t xml:space="preserve"> WHEELER</w:t>
      </w:r>
      <w:r w:rsidR="00B53308" w:rsidRPr="00BA163E">
        <w:rPr>
          <w:rFonts w:ascii="Palatino Linotype" w:hAnsi="Palatino Linotype"/>
          <w:sz w:val="18"/>
          <w:szCs w:val="18"/>
          <w:highlight w:val="green"/>
          <w:lang w:val="es-CL" w:eastAsia="es-ES"/>
        </w:rPr>
        <w:t xml:space="preserve">, </w:t>
      </w:r>
      <w:r w:rsidRPr="00BA163E">
        <w:rPr>
          <w:rFonts w:ascii="Palatino Linotype" w:hAnsi="Palatino Linotype"/>
          <w:sz w:val="18"/>
          <w:szCs w:val="18"/>
          <w:highlight w:val="green"/>
          <w:lang w:val="es-CL" w:eastAsia="es-ES"/>
        </w:rPr>
        <w:t>S</w:t>
      </w:r>
      <w:r w:rsidR="00B53308" w:rsidRPr="00BA163E">
        <w:rPr>
          <w:rFonts w:ascii="Palatino Linotype" w:hAnsi="Palatino Linotype"/>
          <w:sz w:val="18"/>
          <w:szCs w:val="18"/>
          <w:highlight w:val="green"/>
          <w:lang w:val="es-CL" w:eastAsia="es-ES"/>
        </w:rPr>
        <w:t>.</w:t>
      </w:r>
      <w:r w:rsidRPr="00BA163E">
        <w:rPr>
          <w:rFonts w:ascii="Palatino Linotype" w:hAnsi="Palatino Linotype"/>
          <w:sz w:val="18"/>
          <w:szCs w:val="18"/>
          <w:highlight w:val="green"/>
          <w:lang w:val="es-CL" w:eastAsia="es-ES"/>
        </w:rPr>
        <w:t xml:space="preserve"> TOLEDO. </w:t>
      </w:r>
      <w:r w:rsidRPr="00BA163E">
        <w:rPr>
          <w:rFonts w:ascii="Palatino Linotype" w:hAnsi="Palatino Linotype"/>
          <w:sz w:val="18"/>
          <w:szCs w:val="18"/>
          <w:highlight w:val="green"/>
          <w:lang w:val="en-GB" w:eastAsia="es-ES"/>
        </w:rPr>
        <w:t>Closed Loop V/F Control Fed Induction Motor under IGBT Open Circuit Fault</w:t>
      </w:r>
      <w:r w:rsidR="0087645C" w:rsidRPr="00BA163E">
        <w:rPr>
          <w:rFonts w:ascii="Palatino Linotype" w:hAnsi="Palatino Linotype"/>
          <w:sz w:val="18"/>
          <w:szCs w:val="18"/>
          <w:highlight w:val="green"/>
          <w:lang w:val="en-GB" w:eastAsia="es-ES"/>
        </w:rPr>
        <w:t xml:space="preserve">. IEEE Chilean Conference on Electrical, Electronic Engineering, Informatics and Communications Technology, IEEE CHILECON2025 – 2025, 27 - 31 de October, Valparaíso, Chile. (Accepted for Publication). </w:t>
      </w:r>
    </w:p>
    <w:p w14:paraId="13C90AF0" w14:textId="17EB5FEB" w:rsidR="00985267" w:rsidRPr="00BA163E" w:rsidRDefault="003A4F6C" w:rsidP="00985267">
      <w:pPr>
        <w:pStyle w:val="Prrafodelista"/>
        <w:numPr>
          <w:ilvl w:val="0"/>
          <w:numId w:val="12"/>
        </w:numPr>
        <w:jc w:val="both"/>
        <w:rPr>
          <w:rFonts w:ascii="Palatino Linotype" w:hAnsi="Palatino Linotype"/>
          <w:sz w:val="18"/>
          <w:szCs w:val="18"/>
          <w:highlight w:val="green"/>
          <w:lang w:val="en-GB" w:eastAsia="es-ES"/>
        </w:rPr>
      </w:pPr>
      <w:r w:rsidRPr="00BA163E">
        <w:rPr>
          <w:rFonts w:ascii="Palatino Linotype" w:hAnsi="Palatino Linotype"/>
          <w:sz w:val="18"/>
          <w:szCs w:val="18"/>
          <w:highlight w:val="green"/>
          <w:lang w:val="pt-BR" w:eastAsia="es-ES"/>
        </w:rPr>
        <w:t xml:space="preserve">M. GOMEZ-REDONDO, </w:t>
      </w:r>
      <w:r w:rsidRPr="00BA163E">
        <w:rPr>
          <w:rFonts w:ascii="Palatino Linotype" w:hAnsi="Palatino Linotype"/>
          <w:b/>
          <w:bCs/>
          <w:sz w:val="18"/>
          <w:szCs w:val="18"/>
          <w:highlight w:val="green"/>
          <w:lang w:val="pt-BR" w:eastAsia="es-ES"/>
        </w:rPr>
        <w:t>M. RIVERA</w:t>
      </w:r>
      <w:r w:rsidRPr="00BA163E">
        <w:rPr>
          <w:rFonts w:ascii="Palatino Linotype" w:hAnsi="Palatino Linotype"/>
          <w:sz w:val="18"/>
          <w:szCs w:val="18"/>
          <w:highlight w:val="green"/>
          <w:lang w:val="pt-BR" w:eastAsia="es-ES"/>
        </w:rPr>
        <w:t xml:space="preserve">, J. MUÑOZ, P. WHEELER, J. BONALDO, S. TOLEDO. </w:t>
      </w:r>
      <w:r w:rsidRPr="00BA163E">
        <w:rPr>
          <w:rFonts w:ascii="Palatino Linotype" w:hAnsi="Palatino Linotype"/>
          <w:sz w:val="18"/>
          <w:szCs w:val="18"/>
          <w:highlight w:val="green"/>
          <w:lang w:val="en-US" w:eastAsia="es-ES"/>
        </w:rPr>
        <w:t>Inner-Loop Model Predictive Control for Droop-Regulated Matrix Converters</w:t>
      </w:r>
      <w:r w:rsidR="00985267" w:rsidRPr="00BA163E">
        <w:rPr>
          <w:rFonts w:ascii="Palatino Linotype" w:hAnsi="Palatino Linotype"/>
          <w:sz w:val="18"/>
          <w:szCs w:val="18"/>
          <w:highlight w:val="green"/>
          <w:lang w:val="en-GB" w:eastAsia="es-ES"/>
        </w:rPr>
        <w:t xml:space="preserve">. IEEE Chilean Conference on Electrical, Electronic Engineering, Informatics and Communications Technology, IEEE CHILECON2025 – 2025, 27 - 31 de October, Valparaíso, Chile. (Accepted for Publication). </w:t>
      </w:r>
    </w:p>
    <w:p w14:paraId="3FC3A0A4" w14:textId="2F2617FA" w:rsidR="00CB75CF" w:rsidRPr="00BA163E" w:rsidRDefault="00CB75CF" w:rsidP="00CB75CF">
      <w:pPr>
        <w:pStyle w:val="Prrafodelista"/>
        <w:numPr>
          <w:ilvl w:val="0"/>
          <w:numId w:val="12"/>
        </w:numPr>
        <w:jc w:val="both"/>
        <w:rPr>
          <w:rFonts w:ascii="Palatino Linotype" w:hAnsi="Palatino Linotype"/>
          <w:sz w:val="18"/>
          <w:szCs w:val="18"/>
          <w:highlight w:val="green"/>
          <w:lang w:val="en-GB" w:eastAsia="es-ES"/>
        </w:rPr>
      </w:pPr>
      <w:r w:rsidRPr="00BA163E">
        <w:rPr>
          <w:rFonts w:ascii="Palatino Linotype" w:hAnsi="Palatino Linotype"/>
          <w:sz w:val="18"/>
          <w:szCs w:val="18"/>
          <w:highlight w:val="green"/>
          <w:lang w:val="pt-BR" w:eastAsia="es-ES"/>
        </w:rPr>
        <w:lastRenderedPageBreak/>
        <w:t xml:space="preserve">M. GOMEZ-REDONDO, A. RENAULT, </w:t>
      </w:r>
      <w:r w:rsidRPr="00BA163E">
        <w:rPr>
          <w:rFonts w:ascii="Palatino Linotype" w:hAnsi="Palatino Linotype"/>
          <w:b/>
          <w:bCs/>
          <w:sz w:val="18"/>
          <w:szCs w:val="18"/>
          <w:highlight w:val="green"/>
          <w:lang w:val="pt-BR" w:eastAsia="es-ES"/>
        </w:rPr>
        <w:t>M. RIVERA</w:t>
      </w:r>
      <w:r w:rsidRPr="00BA163E">
        <w:rPr>
          <w:rFonts w:ascii="Palatino Linotype" w:hAnsi="Palatino Linotype"/>
          <w:sz w:val="18"/>
          <w:szCs w:val="18"/>
          <w:highlight w:val="green"/>
          <w:lang w:val="pt-BR" w:eastAsia="es-ES"/>
        </w:rPr>
        <w:t xml:space="preserve">, J. MUÑOZ, P. WHEELER, J. BONALDO. </w:t>
      </w:r>
      <w:r w:rsidRPr="00BA163E">
        <w:rPr>
          <w:rFonts w:ascii="Palatino Linotype" w:hAnsi="Palatino Linotype"/>
          <w:sz w:val="18"/>
          <w:szCs w:val="18"/>
          <w:highlight w:val="green"/>
          <w:lang w:val="en-GB" w:eastAsia="es-ES"/>
        </w:rPr>
        <w:t xml:space="preserve">Model Predictive Current Control of a Fuel Cell Stack with an Interleaved Boost Converter. IEEE Chilean Conference on Electrical, Electronic Engineering, Informatics and Communications Technology, IEEE CHILECON2025 – 2025, 27 - 31 de October, Valparaíso, Chile. (Accepted for Publication). </w:t>
      </w:r>
    </w:p>
    <w:p w14:paraId="2291A360" w14:textId="4378918D" w:rsidR="00147550" w:rsidRPr="00BA163E" w:rsidRDefault="009E1202" w:rsidP="00147550">
      <w:pPr>
        <w:pStyle w:val="Prrafodelista"/>
        <w:numPr>
          <w:ilvl w:val="0"/>
          <w:numId w:val="12"/>
        </w:numPr>
        <w:jc w:val="both"/>
        <w:rPr>
          <w:rFonts w:ascii="Palatino Linotype" w:hAnsi="Palatino Linotype"/>
          <w:sz w:val="18"/>
          <w:szCs w:val="18"/>
          <w:highlight w:val="green"/>
          <w:lang w:val="en-GB" w:eastAsia="es-ES"/>
        </w:rPr>
      </w:pPr>
      <w:r w:rsidRPr="00BA163E">
        <w:rPr>
          <w:rFonts w:ascii="Palatino Linotype" w:hAnsi="Palatino Linotype"/>
          <w:sz w:val="18"/>
          <w:szCs w:val="18"/>
          <w:highlight w:val="green"/>
          <w:lang w:val="en-GB" w:eastAsia="es-ES"/>
        </w:rPr>
        <w:t>K. CHAIMANEKORN, J</w:t>
      </w:r>
      <w:r w:rsidR="000F3146" w:rsidRPr="00BA163E">
        <w:rPr>
          <w:rFonts w:ascii="Palatino Linotype" w:hAnsi="Palatino Linotype"/>
          <w:sz w:val="18"/>
          <w:szCs w:val="18"/>
          <w:highlight w:val="green"/>
          <w:lang w:val="en-GB" w:eastAsia="es-ES"/>
        </w:rPr>
        <w:t>. B</w:t>
      </w:r>
      <w:r w:rsidRPr="00BA163E">
        <w:rPr>
          <w:rFonts w:ascii="Palatino Linotype" w:hAnsi="Palatino Linotype"/>
          <w:sz w:val="18"/>
          <w:szCs w:val="18"/>
          <w:highlight w:val="green"/>
          <w:lang w:val="en-GB" w:eastAsia="es-ES"/>
        </w:rPr>
        <w:t xml:space="preserve">ONALDO, </w:t>
      </w:r>
      <w:r w:rsidRPr="00BA163E">
        <w:rPr>
          <w:rFonts w:ascii="Palatino Linotype" w:hAnsi="Palatino Linotype"/>
          <w:b/>
          <w:bCs/>
          <w:sz w:val="18"/>
          <w:szCs w:val="18"/>
          <w:highlight w:val="green"/>
          <w:lang w:val="en-GB" w:eastAsia="es-ES"/>
        </w:rPr>
        <w:t>M</w:t>
      </w:r>
      <w:r w:rsidR="000F3146" w:rsidRPr="00BA163E">
        <w:rPr>
          <w:rFonts w:ascii="Palatino Linotype" w:hAnsi="Palatino Linotype"/>
          <w:b/>
          <w:bCs/>
          <w:sz w:val="18"/>
          <w:szCs w:val="18"/>
          <w:highlight w:val="green"/>
          <w:lang w:val="en-GB" w:eastAsia="es-ES"/>
        </w:rPr>
        <w:t>.</w:t>
      </w:r>
      <w:r w:rsidRPr="00BA163E">
        <w:rPr>
          <w:rFonts w:ascii="Palatino Linotype" w:hAnsi="Palatino Linotype"/>
          <w:b/>
          <w:bCs/>
          <w:sz w:val="18"/>
          <w:szCs w:val="18"/>
          <w:highlight w:val="green"/>
          <w:lang w:val="en-GB" w:eastAsia="es-ES"/>
        </w:rPr>
        <w:t xml:space="preserve"> RIVERA</w:t>
      </w:r>
      <w:r w:rsidRPr="00BA163E">
        <w:rPr>
          <w:rFonts w:ascii="Palatino Linotype" w:hAnsi="Palatino Linotype"/>
          <w:sz w:val="18"/>
          <w:szCs w:val="18"/>
          <w:highlight w:val="green"/>
          <w:lang w:val="en-GB" w:eastAsia="es-ES"/>
        </w:rPr>
        <w:t>, J</w:t>
      </w:r>
      <w:r w:rsidR="000F3146" w:rsidRPr="00BA163E">
        <w:rPr>
          <w:rFonts w:ascii="Palatino Linotype" w:hAnsi="Palatino Linotype"/>
          <w:sz w:val="18"/>
          <w:szCs w:val="18"/>
          <w:highlight w:val="green"/>
          <w:lang w:val="en-GB" w:eastAsia="es-ES"/>
        </w:rPr>
        <w:t>.</w:t>
      </w:r>
      <w:r w:rsidRPr="00BA163E">
        <w:rPr>
          <w:rFonts w:ascii="Palatino Linotype" w:hAnsi="Palatino Linotype"/>
          <w:sz w:val="18"/>
          <w:szCs w:val="18"/>
          <w:highlight w:val="green"/>
          <w:lang w:val="en-GB" w:eastAsia="es-ES"/>
        </w:rPr>
        <w:t xml:space="preserve"> MUÑOZ, N</w:t>
      </w:r>
      <w:r w:rsidR="000F3146" w:rsidRPr="00BA163E">
        <w:rPr>
          <w:rFonts w:ascii="Palatino Linotype" w:hAnsi="Palatino Linotype"/>
          <w:sz w:val="18"/>
          <w:szCs w:val="18"/>
          <w:highlight w:val="green"/>
          <w:lang w:val="en-GB" w:eastAsia="es-ES"/>
        </w:rPr>
        <w:t>.</w:t>
      </w:r>
      <w:r w:rsidRPr="00BA163E">
        <w:rPr>
          <w:rFonts w:ascii="Palatino Linotype" w:hAnsi="Palatino Linotype"/>
          <w:sz w:val="18"/>
          <w:szCs w:val="18"/>
          <w:highlight w:val="green"/>
          <w:lang w:val="en-GB" w:eastAsia="es-ES"/>
        </w:rPr>
        <w:t xml:space="preserve"> ROCH</w:t>
      </w:r>
      <w:r w:rsidR="000F3146" w:rsidRPr="00BA163E">
        <w:rPr>
          <w:rFonts w:ascii="Palatino Linotype" w:hAnsi="Palatino Linotype"/>
          <w:sz w:val="18"/>
          <w:szCs w:val="18"/>
          <w:highlight w:val="green"/>
          <w:lang w:val="en-GB" w:eastAsia="es-ES"/>
        </w:rPr>
        <w:t xml:space="preserve">A, </w:t>
      </w:r>
      <w:r w:rsidRPr="00BA163E">
        <w:rPr>
          <w:rFonts w:ascii="Palatino Linotype" w:hAnsi="Palatino Linotype"/>
          <w:sz w:val="18"/>
          <w:szCs w:val="18"/>
          <w:highlight w:val="green"/>
          <w:lang w:val="en-GB" w:eastAsia="es-ES"/>
        </w:rPr>
        <w:t>P</w:t>
      </w:r>
      <w:r w:rsidR="000F3146" w:rsidRPr="00BA163E">
        <w:rPr>
          <w:rFonts w:ascii="Palatino Linotype" w:hAnsi="Palatino Linotype"/>
          <w:sz w:val="18"/>
          <w:szCs w:val="18"/>
          <w:highlight w:val="green"/>
          <w:lang w:val="en-GB" w:eastAsia="es-ES"/>
        </w:rPr>
        <w:t>.</w:t>
      </w:r>
      <w:r w:rsidRPr="00BA163E">
        <w:rPr>
          <w:rFonts w:ascii="Palatino Linotype" w:hAnsi="Palatino Linotype"/>
          <w:sz w:val="18"/>
          <w:szCs w:val="18"/>
          <w:highlight w:val="green"/>
          <w:lang w:val="en-GB" w:eastAsia="es-ES"/>
        </w:rPr>
        <w:t xml:space="preserve"> WHEELER. Design of an Extended Kalman Filter for </w:t>
      </w:r>
      <w:proofErr w:type="spellStart"/>
      <w:r w:rsidRPr="00BA163E">
        <w:rPr>
          <w:rFonts w:ascii="Palatino Linotype" w:hAnsi="Palatino Linotype"/>
          <w:sz w:val="18"/>
          <w:szCs w:val="18"/>
          <w:highlight w:val="green"/>
          <w:lang w:val="en-GB" w:eastAsia="es-ES"/>
        </w:rPr>
        <w:t>Sensorless</w:t>
      </w:r>
      <w:proofErr w:type="spellEnd"/>
      <w:r w:rsidRPr="00BA163E">
        <w:rPr>
          <w:rFonts w:ascii="Palatino Linotype" w:hAnsi="Palatino Linotype"/>
          <w:sz w:val="18"/>
          <w:szCs w:val="18"/>
          <w:highlight w:val="green"/>
          <w:lang w:val="en-GB" w:eastAsia="es-ES"/>
        </w:rPr>
        <w:t xml:space="preserve"> Grid Synchronisation of a Doubly Fed Induction Generator</w:t>
      </w:r>
      <w:r w:rsidR="00147550" w:rsidRPr="00BA163E">
        <w:rPr>
          <w:rFonts w:ascii="Palatino Linotype" w:hAnsi="Palatino Linotype"/>
          <w:sz w:val="18"/>
          <w:szCs w:val="18"/>
          <w:highlight w:val="green"/>
          <w:lang w:val="en-GB" w:eastAsia="es-ES"/>
        </w:rPr>
        <w:t xml:space="preserve">. IEEE Chilean Conference on Electrical, Electronic Engineering, Informatics and Communications Technology, IEEE CHILECON2025 – 2025, 27 - 31 de October, Valparaíso, Chile. (Accepted for Publication). </w:t>
      </w:r>
    </w:p>
    <w:p w14:paraId="62DDED01" w14:textId="69657630" w:rsidR="0081411A" w:rsidRPr="00BA163E" w:rsidRDefault="00147550" w:rsidP="0081411A">
      <w:pPr>
        <w:pStyle w:val="Prrafodelista"/>
        <w:numPr>
          <w:ilvl w:val="0"/>
          <w:numId w:val="12"/>
        </w:numPr>
        <w:jc w:val="both"/>
        <w:rPr>
          <w:rFonts w:ascii="Palatino Linotype" w:hAnsi="Palatino Linotype"/>
          <w:sz w:val="18"/>
          <w:szCs w:val="18"/>
          <w:highlight w:val="green"/>
          <w:lang w:val="en-GB" w:eastAsia="es-ES"/>
        </w:rPr>
      </w:pPr>
      <w:r w:rsidRPr="00BA163E">
        <w:rPr>
          <w:rFonts w:ascii="Palatino Linotype" w:hAnsi="Palatino Linotype"/>
          <w:sz w:val="18"/>
          <w:szCs w:val="18"/>
          <w:highlight w:val="green"/>
          <w:lang w:val="en-GB" w:eastAsia="es-ES"/>
        </w:rPr>
        <w:t xml:space="preserve">S. MOHAMMED BELHADJ, J. BONALDO, </w:t>
      </w:r>
      <w:r w:rsidRPr="00BA163E">
        <w:rPr>
          <w:rFonts w:ascii="Palatino Linotype" w:hAnsi="Palatino Linotype"/>
          <w:b/>
          <w:bCs/>
          <w:sz w:val="18"/>
          <w:szCs w:val="18"/>
          <w:highlight w:val="green"/>
          <w:lang w:val="en-GB" w:eastAsia="es-ES"/>
        </w:rPr>
        <w:t>M. RIVERA</w:t>
      </w:r>
      <w:r w:rsidRPr="00BA163E">
        <w:rPr>
          <w:rFonts w:ascii="Palatino Linotype" w:hAnsi="Palatino Linotype"/>
          <w:sz w:val="18"/>
          <w:szCs w:val="18"/>
          <w:highlight w:val="green"/>
          <w:lang w:val="en-GB" w:eastAsia="es-ES"/>
        </w:rPr>
        <w:t>, P. WHEELER, J. ROHTEN, E. ESPINOSA</w:t>
      </w:r>
      <w:r w:rsidR="00333ED4" w:rsidRPr="00BA163E">
        <w:rPr>
          <w:rFonts w:ascii="Palatino Linotype" w:hAnsi="Palatino Linotype"/>
          <w:sz w:val="18"/>
          <w:szCs w:val="18"/>
          <w:highlight w:val="green"/>
          <w:lang w:val="en-GB" w:eastAsia="es-ES"/>
        </w:rPr>
        <w:t>. Real-Time Implementation of Field-Oriented Control Enhanced with Fuzzy Logic for BLDC Motor Drives</w:t>
      </w:r>
      <w:r w:rsidR="0081411A" w:rsidRPr="00BA163E">
        <w:rPr>
          <w:rFonts w:ascii="Palatino Linotype" w:hAnsi="Palatino Linotype"/>
          <w:sz w:val="18"/>
          <w:szCs w:val="18"/>
          <w:highlight w:val="green"/>
          <w:lang w:val="en-GB" w:eastAsia="es-ES"/>
        </w:rPr>
        <w:t xml:space="preserve">. </w:t>
      </w:r>
      <w:r w:rsidR="008C201A" w:rsidRPr="00BA163E">
        <w:rPr>
          <w:rFonts w:ascii="Palatino Linotype" w:hAnsi="Palatino Linotype"/>
          <w:sz w:val="18"/>
          <w:szCs w:val="18"/>
          <w:highlight w:val="green"/>
          <w:lang w:val="en-GB" w:eastAsia="es-ES"/>
        </w:rPr>
        <w:t>IEEE Chilean Conference on Electrical, Electronic Engineering, Informatics and Communications Technology, IEEE CHILECON2025 – 2025, 27 - 31 de October, Valparaíso, Chile.</w:t>
      </w:r>
      <w:r w:rsidR="0081411A" w:rsidRPr="00BA163E">
        <w:rPr>
          <w:rFonts w:ascii="Palatino Linotype" w:hAnsi="Palatino Linotype"/>
          <w:sz w:val="18"/>
          <w:szCs w:val="18"/>
          <w:highlight w:val="green"/>
          <w:lang w:val="en-GB" w:eastAsia="es-ES"/>
        </w:rPr>
        <w:t xml:space="preserve"> (Accepted for Publication). </w:t>
      </w:r>
    </w:p>
    <w:p w14:paraId="4FA0721B" w14:textId="7D6F6C33" w:rsidR="00577F7F" w:rsidRPr="00BA163E" w:rsidRDefault="00ED7B3E" w:rsidP="00577F7F">
      <w:pPr>
        <w:pStyle w:val="Prrafodelista"/>
        <w:numPr>
          <w:ilvl w:val="0"/>
          <w:numId w:val="12"/>
        </w:numPr>
        <w:jc w:val="both"/>
        <w:rPr>
          <w:rFonts w:ascii="Palatino Linotype" w:hAnsi="Palatino Linotype"/>
          <w:sz w:val="18"/>
          <w:szCs w:val="18"/>
          <w:highlight w:val="green"/>
          <w:lang w:val="en-GB" w:eastAsia="es-ES"/>
        </w:rPr>
      </w:pPr>
      <w:r w:rsidRPr="00BA163E">
        <w:rPr>
          <w:rFonts w:ascii="Palatino Linotype" w:hAnsi="Palatino Linotype"/>
          <w:sz w:val="18"/>
          <w:szCs w:val="18"/>
          <w:highlight w:val="green"/>
          <w:lang w:val="pt-BR" w:eastAsia="es-ES"/>
        </w:rPr>
        <w:t xml:space="preserve">R. SILVA, </w:t>
      </w:r>
      <w:r w:rsidR="00577F7F" w:rsidRPr="00BA163E">
        <w:rPr>
          <w:rFonts w:ascii="Palatino Linotype" w:hAnsi="Palatino Linotype"/>
          <w:b/>
          <w:bCs/>
          <w:sz w:val="18"/>
          <w:szCs w:val="18"/>
          <w:highlight w:val="green"/>
          <w:lang w:val="pt-BR" w:eastAsia="es-ES"/>
        </w:rPr>
        <w:t>M. RIVERA</w:t>
      </w:r>
      <w:r w:rsidR="00CF4546" w:rsidRPr="00BA163E">
        <w:rPr>
          <w:rFonts w:ascii="Palatino Linotype" w:hAnsi="Palatino Linotype"/>
          <w:sz w:val="18"/>
          <w:szCs w:val="18"/>
          <w:highlight w:val="green"/>
          <w:lang w:val="pt-BR" w:eastAsia="es-ES"/>
        </w:rPr>
        <w:t>, R. VIEIRA.</w:t>
      </w:r>
      <w:r w:rsidR="00577F7F" w:rsidRPr="00BA163E">
        <w:rPr>
          <w:rFonts w:ascii="Palatino Linotype" w:hAnsi="Palatino Linotype"/>
          <w:sz w:val="18"/>
          <w:szCs w:val="18"/>
          <w:highlight w:val="green"/>
          <w:lang w:val="pt-BR" w:eastAsia="es-ES"/>
        </w:rPr>
        <w:t xml:space="preserve"> </w:t>
      </w:r>
      <w:r w:rsidR="00026103" w:rsidRPr="00BA163E">
        <w:rPr>
          <w:rFonts w:ascii="Palatino Linotype" w:hAnsi="Palatino Linotype"/>
          <w:sz w:val="18"/>
          <w:szCs w:val="18"/>
          <w:highlight w:val="green"/>
          <w:lang w:val="en-GB" w:eastAsia="es-ES"/>
        </w:rPr>
        <w:t xml:space="preserve">Adaptive </w:t>
      </w:r>
      <w:proofErr w:type="spellStart"/>
      <w:r w:rsidR="00026103" w:rsidRPr="00BA163E">
        <w:rPr>
          <w:rFonts w:ascii="Palatino Linotype" w:hAnsi="Palatino Linotype"/>
          <w:sz w:val="18"/>
          <w:szCs w:val="18"/>
          <w:highlight w:val="green"/>
          <w:lang w:val="en-GB" w:eastAsia="es-ES"/>
        </w:rPr>
        <w:t>Sensorless</w:t>
      </w:r>
      <w:proofErr w:type="spellEnd"/>
      <w:r w:rsidR="00026103" w:rsidRPr="00BA163E">
        <w:rPr>
          <w:rFonts w:ascii="Palatino Linotype" w:hAnsi="Palatino Linotype"/>
          <w:sz w:val="18"/>
          <w:szCs w:val="18"/>
          <w:highlight w:val="green"/>
          <w:lang w:val="en-GB" w:eastAsia="es-ES"/>
        </w:rPr>
        <w:t xml:space="preserve"> MPC for Permanent Magnet Synchronous Machines</w:t>
      </w:r>
      <w:r w:rsidR="00577F7F" w:rsidRPr="00BA163E">
        <w:rPr>
          <w:rFonts w:ascii="Palatino Linotype" w:hAnsi="Palatino Linotype"/>
          <w:sz w:val="18"/>
          <w:szCs w:val="18"/>
          <w:highlight w:val="green"/>
          <w:lang w:val="en-GB" w:eastAsia="es-ES"/>
        </w:rPr>
        <w:t xml:space="preserve">. 17th Seminar on Power Electronics and Control, SEPOC 2025, November 9 to 12, 2025, </w:t>
      </w:r>
      <w:proofErr w:type="spellStart"/>
      <w:r w:rsidR="00577F7F" w:rsidRPr="00BA163E">
        <w:rPr>
          <w:rFonts w:ascii="Palatino Linotype" w:hAnsi="Palatino Linotype"/>
          <w:sz w:val="18"/>
          <w:szCs w:val="18"/>
          <w:highlight w:val="green"/>
          <w:lang w:val="en-GB" w:eastAsia="es-ES"/>
        </w:rPr>
        <w:t>Balneário</w:t>
      </w:r>
      <w:proofErr w:type="spellEnd"/>
      <w:r w:rsidR="00577F7F" w:rsidRPr="00BA163E">
        <w:rPr>
          <w:rFonts w:ascii="Palatino Linotype" w:hAnsi="Palatino Linotype"/>
          <w:sz w:val="18"/>
          <w:szCs w:val="18"/>
          <w:highlight w:val="green"/>
          <w:lang w:val="en-GB" w:eastAsia="es-ES"/>
        </w:rPr>
        <w:t xml:space="preserve"> Camboriú, Santa Catarina, Brazil. </w:t>
      </w:r>
      <w:r w:rsidR="00577F7F" w:rsidRPr="00BA163E">
        <w:rPr>
          <w:rFonts w:ascii="Palatino Linotype" w:hAnsi="Palatino Linotype"/>
          <w:sz w:val="18"/>
          <w:szCs w:val="18"/>
          <w:highlight w:val="green"/>
          <w:lang w:val="pt-BR" w:eastAsia="es-ES"/>
        </w:rPr>
        <w:t>(</w:t>
      </w:r>
      <w:proofErr w:type="spellStart"/>
      <w:r w:rsidR="00577F7F" w:rsidRPr="00BA163E">
        <w:rPr>
          <w:rFonts w:ascii="Palatino Linotype" w:hAnsi="Palatino Linotype"/>
          <w:sz w:val="18"/>
          <w:szCs w:val="18"/>
          <w:highlight w:val="green"/>
          <w:lang w:val="pt-BR" w:eastAsia="es-ES"/>
        </w:rPr>
        <w:t>Accepted</w:t>
      </w:r>
      <w:proofErr w:type="spellEnd"/>
      <w:r w:rsidR="00577F7F" w:rsidRPr="00BA163E">
        <w:rPr>
          <w:rFonts w:ascii="Palatino Linotype" w:hAnsi="Palatino Linotype"/>
          <w:sz w:val="18"/>
          <w:szCs w:val="18"/>
          <w:highlight w:val="green"/>
          <w:lang w:val="pt-BR" w:eastAsia="es-ES"/>
        </w:rPr>
        <w:t xml:space="preserve"> for </w:t>
      </w:r>
      <w:proofErr w:type="spellStart"/>
      <w:r w:rsidR="00577F7F" w:rsidRPr="00BA163E">
        <w:rPr>
          <w:rFonts w:ascii="Palatino Linotype" w:hAnsi="Palatino Linotype"/>
          <w:sz w:val="18"/>
          <w:szCs w:val="18"/>
          <w:highlight w:val="green"/>
          <w:lang w:val="pt-BR" w:eastAsia="es-ES"/>
        </w:rPr>
        <w:t>Publication</w:t>
      </w:r>
      <w:proofErr w:type="spellEnd"/>
      <w:r w:rsidR="00577F7F" w:rsidRPr="00BA163E">
        <w:rPr>
          <w:rFonts w:ascii="Palatino Linotype" w:hAnsi="Palatino Linotype"/>
          <w:sz w:val="18"/>
          <w:szCs w:val="18"/>
          <w:highlight w:val="green"/>
          <w:lang w:val="pt-BR" w:eastAsia="es-ES"/>
        </w:rPr>
        <w:t xml:space="preserve">). </w:t>
      </w:r>
    </w:p>
    <w:p w14:paraId="3D83119E" w14:textId="51CB6037" w:rsidR="00982640" w:rsidRPr="00BA163E" w:rsidRDefault="00982640" w:rsidP="00B96428">
      <w:pPr>
        <w:pStyle w:val="Prrafodelista"/>
        <w:numPr>
          <w:ilvl w:val="0"/>
          <w:numId w:val="12"/>
        </w:numPr>
        <w:jc w:val="both"/>
        <w:rPr>
          <w:rFonts w:ascii="Palatino Linotype" w:hAnsi="Palatino Linotype"/>
          <w:sz w:val="18"/>
          <w:szCs w:val="18"/>
          <w:highlight w:val="green"/>
          <w:lang w:val="en-GB" w:eastAsia="es-ES"/>
        </w:rPr>
      </w:pPr>
      <w:r w:rsidRPr="00BA163E">
        <w:rPr>
          <w:rFonts w:ascii="Palatino Linotype" w:hAnsi="Palatino Linotype"/>
          <w:sz w:val="18"/>
          <w:szCs w:val="18"/>
          <w:highlight w:val="green"/>
          <w:lang w:val="pt-BR" w:eastAsia="es-ES"/>
        </w:rPr>
        <w:t xml:space="preserve">C. EZEOBIDI, </w:t>
      </w:r>
      <w:r w:rsidRPr="00BA163E">
        <w:rPr>
          <w:rFonts w:ascii="Palatino Linotype" w:hAnsi="Palatino Linotype"/>
          <w:b/>
          <w:bCs/>
          <w:sz w:val="18"/>
          <w:szCs w:val="18"/>
          <w:highlight w:val="green"/>
          <w:lang w:val="pt-BR" w:eastAsia="es-ES"/>
        </w:rPr>
        <w:t>M. RIVERA</w:t>
      </w:r>
      <w:r w:rsidRPr="00BA163E">
        <w:rPr>
          <w:rFonts w:ascii="Palatino Linotype" w:hAnsi="Palatino Linotype"/>
          <w:sz w:val="18"/>
          <w:szCs w:val="18"/>
          <w:highlight w:val="green"/>
          <w:lang w:val="pt-BR" w:eastAsia="es-ES"/>
        </w:rPr>
        <w:t xml:space="preserve">, J. BONALDO, F. CARNIELUTTI, J. MUÑOZ. </w:t>
      </w:r>
      <w:r w:rsidRPr="00BA163E">
        <w:rPr>
          <w:rFonts w:ascii="Palatino Linotype" w:hAnsi="Palatino Linotype"/>
          <w:sz w:val="18"/>
          <w:szCs w:val="18"/>
          <w:highlight w:val="green"/>
          <w:lang w:val="en-GB" w:eastAsia="es-ES"/>
        </w:rPr>
        <w:t xml:space="preserve">A Review on AI-Based Optimisation Approaches for Energy Storage Systems and Microgrids. 17th Seminar on Power Electronics and Control, SEPOC 2025, November 9 to 12, 2025, </w:t>
      </w:r>
      <w:proofErr w:type="spellStart"/>
      <w:r w:rsidRPr="00BA163E">
        <w:rPr>
          <w:rFonts w:ascii="Palatino Linotype" w:hAnsi="Palatino Linotype"/>
          <w:sz w:val="18"/>
          <w:szCs w:val="18"/>
          <w:highlight w:val="green"/>
          <w:lang w:val="en-GB" w:eastAsia="es-ES"/>
        </w:rPr>
        <w:t>Balneário</w:t>
      </w:r>
      <w:proofErr w:type="spellEnd"/>
      <w:r w:rsidRPr="00BA163E">
        <w:rPr>
          <w:rFonts w:ascii="Palatino Linotype" w:hAnsi="Palatino Linotype"/>
          <w:sz w:val="18"/>
          <w:szCs w:val="18"/>
          <w:highlight w:val="green"/>
          <w:lang w:val="en-GB" w:eastAsia="es-ES"/>
        </w:rPr>
        <w:t xml:space="preserve"> Camboriú, Santa Catarina, Brazil. </w:t>
      </w:r>
      <w:r w:rsidRPr="00BA163E">
        <w:rPr>
          <w:rFonts w:ascii="Palatino Linotype" w:hAnsi="Palatino Linotype"/>
          <w:sz w:val="18"/>
          <w:szCs w:val="18"/>
          <w:highlight w:val="green"/>
          <w:lang w:val="pt-BR" w:eastAsia="es-ES"/>
        </w:rPr>
        <w:t>(</w:t>
      </w:r>
      <w:proofErr w:type="spellStart"/>
      <w:r w:rsidRPr="00BA163E">
        <w:rPr>
          <w:rFonts w:ascii="Palatino Linotype" w:hAnsi="Palatino Linotype"/>
          <w:sz w:val="18"/>
          <w:szCs w:val="18"/>
          <w:highlight w:val="green"/>
          <w:lang w:val="pt-BR" w:eastAsia="es-ES"/>
        </w:rPr>
        <w:t>Accepted</w:t>
      </w:r>
      <w:proofErr w:type="spellEnd"/>
      <w:r w:rsidRPr="00BA163E">
        <w:rPr>
          <w:rFonts w:ascii="Palatino Linotype" w:hAnsi="Palatino Linotype"/>
          <w:sz w:val="18"/>
          <w:szCs w:val="18"/>
          <w:highlight w:val="green"/>
          <w:lang w:val="pt-BR" w:eastAsia="es-ES"/>
        </w:rPr>
        <w:t xml:space="preserve"> for </w:t>
      </w:r>
      <w:proofErr w:type="spellStart"/>
      <w:r w:rsidRPr="00BA163E">
        <w:rPr>
          <w:rFonts w:ascii="Palatino Linotype" w:hAnsi="Palatino Linotype"/>
          <w:sz w:val="18"/>
          <w:szCs w:val="18"/>
          <w:highlight w:val="green"/>
          <w:lang w:val="pt-BR" w:eastAsia="es-ES"/>
        </w:rPr>
        <w:t>Publication</w:t>
      </w:r>
      <w:proofErr w:type="spellEnd"/>
      <w:r w:rsidRPr="00BA163E">
        <w:rPr>
          <w:rFonts w:ascii="Palatino Linotype" w:hAnsi="Palatino Linotype"/>
          <w:sz w:val="18"/>
          <w:szCs w:val="18"/>
          <w:highlight w:val="green"/>
          <w:lang w:val="pt-BR" w:eastAsia="es-ES"/>
        </w:rPr>
        <w:t xml:space="preserve">). </w:t>
      </w:r>
    </w:p>
    <w:p w14:paraId="287D5305" w14:textId="77777777" w:rsidR="00960199" w:rsidRPr="00BA163E" w:rsidRDefault="00960199" w:rsidP="00960199">
      <w:pPr>
        <w:pStyle w:val="Prrafodelista"/>
        <w:numPr>
          <w:ilvl w:val="0"/>
          <w:numId w:val="12"/>
        </w:numPr>
        <w:jc w:val="both"/>
        <w:rPr>
          <w:rFonts w:ascii="Palatino Linotype" w:hAnsi="Palatino Linotype"/>
          <w:sz w:val="18"/>
          <w:szCs w:val="18"/>
          <w:highlight w:val="green"/>
          <w:lang w:val="en-GB" w:eastAsia="es-ES"/>
        </w:rPr>
      </w:pPr>
      <w:r w:rsidRPr="00BA163E">
        <w:rPr>
          <w:rFonts w:ascii="Palatino Linotype" w:hAnsi="Palatino Linotype"/>
          <w:sz w:val="18"/>
          <w:szCs w:val="18"/>
          <w:highlight w:val="green"/>
          <w:lang w:val="pt-BR" w:eastAsia="es-ES"/>
        </w:rPr>
        <w:t xml:space="preserve">E. A. DE MOURA, L. ROSSATO ROCHA, </w:t>
      </w:r>
      <w:r w:rsidRPr="00BA163E">
        <w:rPr>
          <w:rFonts w:ascii="Palatino Linotype" w:hAnsi="Palatino Linotype"/>
          <w:b/>
          <w:bCs/>
          <w:sz w:val="18"/>
          <w:szCs w:val="18"/>
          <w:highlight w:val="green"/>
          <w:lang w:val="pt-BR" w:eastAsia="es-ES"/>
        </w:rPr>
        <w:t>M. RIVERA</w:t>
      </w:r>
      <w:r w:rsidRPr="00BA163E">
        <w:rPr>
          <w:rFonts w:ascii="Palatino Linotype" w:hAnsi="Palatino Linotype"/>
          <w:sz w:val="18"/>
          <w:szCs w:val="18"/>
          <w:highlight w:val="green"/>
          <w:lang w:val="pt-BR" w:eastAsia="es-ES"/>
        </w:rPr>
        <w:t xml:space="preserve">, R. PADILHA VIEIRA. </w:t>
      </w:r>
      <w:r w:rsidRPr="00BA163E">
        <w:rPr>
          <w:rFonts w:ascii="Palatino Linotype" w:hAnsi="Palatino Linotype"/>
          <w:sz w:val="18"/>
          <w:szCs w:val="18"/>
          <w:highlight w:val="green"/>
          <w:lang w:val="en-US" w:eastAsia="es-ES"/>
        </w:rPr>
        <w:t xml:space="preserve">Torque Ripple Reduction in Non-Sinusoidal PMSMs Using FCS-MPC-Based Harmonic Current Injection. </w:t>
      </w:r>
      <w:r w:rsidRPr="00BA163E">
        <w:rPr>
          <w:rFonts w:ascii="Palatino Linotype" w:hAnsi="Palatino Linotype"/>
          <w:sz w:val="18"/>
          <w:szCs w:val="18"/>
          <w:highlight w:val="green"/>
          <w:lang w:val="en-GB" w:eastAsia="es-ES"/>
        </w:rPr>
        <w:t>18th Brazilian Power Electronics Conference (COBEP), Vitoria, Brazil, 2025. (Accepted for Publication).</w:t>
      </w:r>
    </w:p>
    <w:p w14:paraId="035BE1AA" w14:textId="57F9604C" w:rsidR="00B96428" w:rsidRPr="00BA163E" w:rsidRDefault="007E6F95" w:rsidP="00B96428">
      <w:pPr>
        <w:pStyle w:val="Prrafodelista"/>
        <w:numPr>
          <w:ilvl w:val="0"/>
          <w:numId w:val="12"/>
        </w:numPr>
        <w:jc w:val="both"/>
        <w:rPr>
          <w:rFonts w:ascii="Palatino Linotype" w:hAnsi="Palatino Linotype"/>
          <w:sz w:val="18"/>
          <w:szCs w:val="18"/>
          <w:highlight w:val="green"/>
          <w:lang w:val="en-GB" w:eastAsia="es-ES"/>
        </w:rPr>
      </w:pPr>
      <w:r w:rsidRPr="00BA163E">
        <w:rPr>
          <w:rFonts w:ascii="Palatino Linotype" w:hAnsi="Palatino Linotype"/>
          <w:sz w:val="18"/>
          <w:szCs w:val="18"/>
          <w:highlight w:val="green"/>
          <w:lang w:val="pt-BR" w:eastAsia="es-ES"/>
        </w:rPr>
        <w:t>B. SEIBEL GEHRKE, N. ROCHA</w:t>
      </w:r>
      <w:r w:rsidR="00A82769" w:rsidRPr="00BA163E">
        <w:rPr>
          <w:rFonts w:ascii="Palatino Linotype" w:hAnsi="Palatino Linotype"/>
          <w:sz w:val="18"/>
          <w:szCs w:val="18"/>
          <w:highlight w:val="green"/>
          <w:lang w:val="pt-BR" w:eastAsia="es-ES"/>
        </w:rPr>
        <w:t xml:space="preserve">, </w:t>
      </w:r>
      <w:r w:rsidR="00A82769" w:rsidRPr="00BA163E">
        <w:rPr>
          <w:rFonts w:ascii="Palatino Linotype" w:hAnsi="Palatino Linotype"/>
          <w:b/>
          <w:bCs/>
          <w:sz w:val="18"/>
          <w:szCs w:val="18"/>
          <w:highlight w:val="green"/>
          <w:lang w:val="pt-BR" w:eastAsia="es-ES"/>
        </w:rPr>
        <w:t>M. RIVERA</w:t>
      </w:r>
      <w:r w:rsidR="00DC5171" w:rsidRPr="00BA163E">
        <w:rPr>
          <w:rFonts w:ascii="Palatino Linotype" w:hAnsi="Palatino Linotype"/>
          <w:sz w:val="18"/>
          <w:szCs w:val="18"/>
          <w:highlight w:val="green"/>
          <w:lang w:val="pt-BR" w:eastAsia="es-ES"/>
        </w:rPr>
        <w:t>, E. R. DA SILVA.</w:t>
      </w:r>
      <w:r w:rsidR="00A82769" w:rsidRPr="00BA163E">
        <w:rPr>
          <w:rFonts w:ascii="Palatino Linotype" w:hAnsi="Palatino Linotype"/>
          <w:sz w:val="18"/>
          <w:szCs w:val="18"/>
          <w:highlight w:val="green"/>
          <w:lang w:val="pt-BR" w:eastAsia="es-ES"/>
        </w:rPr>
        <w:t xml:space="preserve"> </w:t>
      </w:r>
      <w:r w:rsidR="00A109F3" w:rsidRPr="00BA163E">
        <w:rPr>
          <w:rFonts w:ascii="Palatino Linotype" w:hAnsi="Palatino Linotype"/>
          <w:sz w:val="18"/>
          <w:szCs w:val="18"/>
          <w:highlight w:val="green"/>
          <w:lang w:val="en-US" w:eastAsia="es-ES"/>
        </w:rPr>
        <w:t>Finite Control Set Model Predictive Control for Split-phase NPC-based Rectifier</w:t>
      </w:r>
      <w:r w:rsidR="00A82769" w:rsidRPr="00BA163E">
        <w:rPr>
          <w:rFonts w:ascii="Palatino Linotype" w:hAnsi="Palatino Linotype"/>
          <w:sz w:val="18"/>
          <w:szCs w:val="18"/>
          <w:highlight w:val="green"/>
          <w:lang w:val="en-US" w:eastAsia="es-ES"/>
        </w:rPr>
        <w:t xml:space="preserve">. </w:t>
      </w:r>
      <w:r w:rsidR="00B96428" w:rsidRPr="00BA163E">
        <w:rPr>
          <w:rFonts w:ascii="Palatino Linotype" w:hAnsi="Palatino Linotype"/>
          <w:sz w:val="18"/>
          <w:szCs w:val="18"/>
          <w:highlight w:val="green"/>
          <w:lang w:val="en-GB" w:eastAsia="es-ES"/>
        </w:rPr>
        <w:t>18th Brazilian Power Electronics Conference (COBEP), Vitoria, Brazil, 2025. (Accepted for Publication).</w:t>
      </w:r>
    </w:p>
    <w:p w14:paraId="0D5C272D" w14:textId="7DDCA6F7" w:rsidR="006A5AA6" w:rsidRPr="00BA163E" w:rsidRDefault="00367877" w:rsidP="006A5AA6">
      <w:pPr>
        <w:pStyle w:val="Prrafodelista"/>
        <w:numPr>
          <w:ilvl w:val="0"/>
          <w:numId w:val="12"/>
        </w:numPr>
        <w:jc w:val="both"/>
        <w:rPr>
          <w:rFonts w:ascii="Palatino Linotype" w:hAnsi="Palatino Linotype"/>
          <w:sz w:val="18"/>
          <w:szCs w:val="18"/>
          <w:highlight w:val="green"/>
          <w:lang w:val="en-GB" w:eastAsia="es-ES"/>
        </w:rPr>
      </w:pPr>
      <w:r w:rsidRPr="00BA163E">
        <w:rPr>
          <w:rFonts w:ascii="Palatino Linotype" w:hAnsi="Palatino Linotype"/>
          <w:sz w:val="18"/>
          <w:szCs w:val="18"/>
          <w:highlight w:val="green"/>
          <w:lang w:val="en-US" w:eastAsia="es-ES"/>
        </w:rPr>
        <w:t xml:space="preserve">M. A. AGUILAR CHAVES, J. INSFRAN, A. RENAULT, L. COMPARATORE, J. PACHER, O. GONZALEZ, </w:t>
      </w:r>
      <w:r w:rsidRPr="00BA163E">
        <w:rPr>
          <w:rFonts w:ascii="Palatino Linotype" w:hAnsi="Palatino Linotype"/>
          <w:b/>
          <w:bCs/>
          <w:sz w:val="18"/>
          <w:szCs w:val="18"/>
          <w:highlight w:val="green"/>
          <w:lang w:val="en-US" w:eastAsia="es-ES"/>
        </w:rPr>
        <w:t>M. RIVERA</w:t>
      </w:r>
      <w:r w:rsidRPr="00BA163E">
        <w:rPr>
          <w:rFonts w:ascii="Palatino Linotype" w:hAnsi="Palatino Linotype"/>
          <w:sz w:val="18"/>
          <w:szCs w:val="18"/>
          <w:highlight w:val="green"/>
          <w:lang w:val="en-US" w:eastAsia="es-ES"/>
        </w:rPr>
        <w:t xml:space="preserve">, P. WHEELER. </w:t>
      </w:r>
      <w:r w:rsidR="00BF1DCF" w:rsidRPr="00BA163E">
        <w:rPr>
          <w:rFonts w:ascii="Palatino Linotype" w:hAnsi="Palatino Linotype"/>
          <w:sz w:val="18"/>
          <w:szCs w:val="18"/>
          <w:highlight w:val="green"/>
          <w:lang w:val="en-GB" w:eastAsia="es-ES"/>
        </w:rPr>
        <w:t>Sequential Predictive Current Control in a Synchronous Reference Frame for Reactive Power Compensation on ANPC converters</w:t>
      </w:r>
      <w:r w:rsidR="006A5AA6" w:rsidRPr="00BA163E">
        <w:rPr>
          <w:rFonts w:ascii="Palatino Linotype" w:hAnsi="Palatino Linotype"/>
          <w:sz w:val="18"/>
          <w:szCs w:val="18"/>
          <w:highlight w:val="green"/>
          <w:lang w:val="en-GB" w:eastAsia="es-ES"/>
        </w:rPr>
        <w:t>. 18th Brazilian Power Electronics Conference (COBEP), Vitoria, Brazil, 2025. (Accepted for Publication).</w:t>
      </w:r>
    </w:p>
    <w:p w14:paraId="1E99C306" w14:textId="7F83F78C" w:rsidR="00400C22" w:rsidRPr="00BA163E" w:rsidRDefault="00892D7E" w:rsidP="00400C22">
      <w:pPr>
        <w:pStyle w:val="Prrafodelista"/>
        <w:numPr>
          <w:ilvl w:val="0"/>
          <w:numId w:val="12"/>
        </w:numPr>
        <w:jc w:val="both"/>
        <w:rPr>
          <w:rFonts w:ascii="Palatino Linotype" w:hAnsi="Palatino Linotype"/>
          <w:sz w:val="18"/>
          <w:szCs w:val="18"/>
          <w:highlight w:val="green"/>
          <w:lang w:val="en-GB" w:eastAsia="es-ES"/>
        </w:rPr>
      </w:pPr>
      <w:r w:rsidRPr="00BA163E">
        <w:rPr>
          <w:rFonts w:ascii="Palatino Linotype" w:hAnsi="Palatino Linotype"/>
          <w:sz w:val="18"/>
          <w:szCs w:val="18"/>
          <w:highlight w:val="green"/>
          <w:lang w:val="pt-BR" w:eastAsia="es-ES"/>
        </w:rPr>
        <w:t>V. MOURA</w:t>
      </w:r>
      <w:r w:rsidR="00400C22" w:rsidRPr="00BA163E">
        <w:rPr>
          <w:rFonts w:ascii="Palatino Linotype" w:hAnsi="Palatino Linotype"/>
          <w:sz w:val="18"/>
          <w:szCs w:val="18"/>
          <w:highlight w:val="green"/>
          <w:lang w:val="pt-BR" w:eastAsia="es-ES"/>
        </w:rPr>
        <w:t>,</w:t>
      </w:r>
      <w:r w:rsidR="00106E2C" w:rsidRPr="00BA163E">
        <w:rPr>
          <w:rFonts w:ascii="Palatino Linotype" w:hAnsi="Palatino Linotype"/>
          <w:sz w:val="18"/>
          <w:szCs w:val="18"/>
          <w:highlight w:val="green"/>
          <w:lang w:val="pt-BR" w:eastAsia="es-ES"/>
        </w:rPr>
        <w:t xml:space="preserve"> </w:t>
      </w:r>
      <w:r w:rsidR="007735B5" w:rsidRPr="00BA163E">
        <w:rPr>
          <w:rFonts w:ascii="Palatino Linotype" w:hAnsi="Palatino Linotype"/>
          <w:sz w:val="18"/>
          <w:szCs w:val="18"/>
          <w:highlight w:val="green"/>
          <w:lang w:val="pt-BR" w:eastAsia="es-ES"/>
        </w:rPr>
        <w:t>M</w:t>
      </w:r>
      <w:r w:rsidR="00F21DF6" w:rsidRPr="00BA163E">
        <w:rPr>
          <w:rFonts w:ascii="Palatino Linotype" w:hAnsi="Palatino Linotype"/>
          <w:sz w:val="18"/>
          <w:szCs w:val="18"/>
          <w:highlight w:val="green"/>
          <w:lang w:val="pt-BR" w:eastAsia="es-ES"/>
        </w:rPr>
        <w:t>.</w:t>
      </w:r>
      <w:r w:rsidR="007735B5" w:rsidRPr="00BA163E">
        <w:rPr>
          <w:rFonts w:ascii="Palatino Linotype" w:hAnsi="Palatino Linotype"/>
          <w:sz w:val="18"/>
          <w:szCs w:val="18"/>
          <w:highlight w:val="green"/>
          <w:lang w:val="pt-BR" w:eastAsia="es-ES"/>
        </w:rPr>
        <w:t xml:space="preserve"> H</w:t>
      </w:r>
      <w:r w:rsidR="00F21DF6" w:rsidRPr="00BA163E">
        <w:rPr>
          <w:rFonts w:ascii="Palatino Linotype" w:hAnsi="Palatino Linotype"/>
          <w:sz w:val="18"/>
          <w:szCs w:val="18"/>
          <w:highlight w:val="green"/>
          <w:lang w:val="pt-BR" w:eastAsia="es-ES"/>
        </w:rPr>
        <w:t>.</w:t>
      </w:r>
      <w:r w:rsidR="007735B5" w:rsidRPr="00BA163E">
        <w:rPr>
          <w:rFonts w:ascii="Palatino Linotype" w:hAnsi="Palatino Linotype"/>
          <w:sz w:val="18"/>
          <w:szCs w:val="18"/>
          <w:highlight w:val="green"/>
          <w:lang w:val="pt-BR" w:eastAsia="es-ES"/>
        </w:rPr>
        <w:t xml:space="preserve"> GÓES MARQUES DE ALMEIDA, G</w:t>
      </w:r>
      <w:r w:rsidR="00F21DF6" w:rsidRPr="00BA163E">
        <w:rPr>
          <w:rFonts w:ascii="Palatino Linotype" w:hAnsi="Palatino Linotype"/>
          <w:sz w:val="18"/>
          <w:szCs w:val="18"/>
          <w:highlight w:val="green"/>
          <w:lang w:val="pt-BR" w:eastAsia="es-ES"/>
        </w:rPr>
        <w:t xml:space="preserve">. </w:t>
      </w:r>
      <w:r w:rsidR="007735B5" w:rsidRPr="00BA163E">
        <w:rPr>
          <w:rFonts w:ascii="Palatino Linotype" w:hAnsi="Palatino Linotype"/>
          <w:sz w:val="18"/>
          <w:szCs w:val="18"/>
          <w:highlight w:val="green"/>
          <w:lang w:val="pt-BR" w:eastAsia="es-ES"/>
        </w:rPr>
        <w:t>H</w:t>
      </w:r>
      <w:r w:rsidR="00F21DF6" w:rsidRPr="00BA163E">
        <w:rPr>
          <w:rFonts w:ascii="Palatino Linotype" w:hAnsi="Palatino Linotype"/>
          <w:sz w:val="18"/>
          <w:szCs w:val="18"/>
          <w:highlight w:val="green"/>
          <w:lang w:val="pt-BR" w:eastAsia="es-ES"/>
        </w:rPr>
        <w:t>.</w:t>
      </w:r>
      <w:r w:rsidR="007735B5" w:rsidRPr="00BA163E">
        <w:rPr>
          <w:rFonts w:ascii="Palatino Linotype" w:hAnsi="Palatino Linotype"/>
          <w:sz w:val="18"/>
          <w:szCs w:val="18"/>
          <w:highlight w:val="green"/>
          <w:lang w:val="pt-BR" w:eastAsia="es-ES"/>
        </w:rPr>
        <w:t xml:space="preserve"> ADELINO, N</w:t>
      </w:r>
      <w:r w:rsidR="00F21DF6" w:rsidRPr="00BA163E">
        <w:rPr>
          <w:rFonts w:ascii="Palatino Linotype" w:hAnsi="Palatino Linotype"/>
          <w:sz w:val="18"/>
          <w:szCs w:val="18"/>
          <w:highlight w:val="green"/>
          <w:lang w:val="pt-BR" w:eastAsia="es-ES"/>
        </w:rPr>
        <w:t>.</w:t>
      </w:r>
      <w:r w:rsidR="007735B5" w:rsidRPr="00BA163E">
        <w:rPr>
          <w:rFonts w:ascii="Palatino Linotype" w:hAnsi="Palatino Linotype"/>
          <w:sz w:val="18"/>
          <w:szCs w:val="18"/>
          <w:highlight w:val="green"/>
          <w:lang w:val="pt-BR" w:eastAsia="es-ES"/>
        </w:rPr>
        <w:t xml:space="preserve"> ROCHA, </w:t>
      </w:r>
      <w:r w:rsidR="00400C22" w:rsidRPr="00BA163E">
        <w:rPr>
          <w:rFonts w:ascii="Palatino Linotype" w:hAnsi="Palatino Linotype"/>
          <w:b/>
          <w:bCs/>
          <w:sz w:val="18"/>
          <w:szCs w:val="18"/>
          <w:highlight w:val="green"/>
          <w:lang w:val="pt-BR" w:eastAsia="es-ES"/>
        </w:rPr>
        <w:t>M. RIVERA</w:t>
      </w:r>
      <w:r w:rsidR="00400C22" w:rsidRPr="00BA163E">
        <w:rPr>
          <w:rFonts w:ascii="Palatino Linotype" w:hAnsi="Palatino Linotype"/>
          <w:sz w:val="18"/>
          <w:szCs w:val="18"/>
          <w:highlight w:val="green"/>
          <w:lang w:val="pt-BR" w:eastAsia="es-ES"/>
        </w:rPr>
        <w:t xml:space="preserve">. </w:t>
      </w:r>
      <w:r w:rsidRPr="00BA163E">
        <w:rPr>
          <w:rFonts w:ascii="Palatino Linotype" w:hAnsi="Palatino Linotype"/>
          <w:sz w:val="18"/>
          <w:szCs w:val="18"/>
          <w:highlight w:val="green"/>
          <w:lang w:val="en-GB" w:eastAsia="es-ES"/>
        </w:rPr>
        <w:t>Sequential Model Predictive Control Applied to Induction Machine Drive Systems Operating Under Single-Phase Open-Circuit Fault</w:t>
      </w:r>
      <w:r w:rsidR="00400C22" w:rsidRPr="00BA163E">
        <w:rPr>
          <w:rFonts w:ascii="Palatino Linotype" w:hAnsi="Palatino Linotype"/>
          <w:sz w:val="18"/>
          <w:szCs w:val="18"/>
          <w:highlight w:val="green"/>
          <w:lang w:val="en-GB" w:eastAsia="es-ES"/>
        </w:rPr>
        <w:t>. 18th Brazilian Power Electronics Conference (COBEP), Vitoria, Brazil, 2025. (Accepted for Publication).</w:t>
      </w:r>
    </w:p>
    <w:p w14:paraId="62B83F39" w14:textId="7374615C" w:rsidR="007327B1" w:rsidRPr="00BA163E" w:rsidRDefault="00C91D8B" w:rsidP="007327B1">
      <w:pPr>
        <w:pStyle w:val="Prrafodelista"/>
        <w:numPr>
          <w:ilvl w:val="0"/>
          <w:numId w:val="12"/>
        </w:numPr>
        <w:jc w:val="both"/>
        <w:rPr>
          <w:rFonts w:ascii="Palatino Linotype" w:hAnsi="Palatino Linotype"/>
          <w:sz w:val="18"/>
          <w:szCs w:val="18"/>
          <w:highlight w:val="green"/>
          <w:lang w:val="en-GB" w:eastAsia="es-ES"/>
        </w:rPr>
      </w:pPr>
      <w:r w:rsidRPr="00BA163E">
        <w:rPr>
          <w:rFonts w:ascii="Palatino Linotype" w:hAnsi="Palatino Linotype"/>
          <w:sz w:val="18"/>
          <w:szCs w:val="18"/>
          <w:highlight w:val="green"/>
          <w:lang w:eastAsia="es-ES"/>
        </w:rPr>
        <w:t xml:space="preserve">J. A. ENRIQUEZ, </w:t>
      </w:r>
      <w:r w:rsidRPr="00BA163E">
        <w:rPr>
          <w:rFonts w:ascii="Palatino Linotype" w:hAnsi="Palatino Linotype"/>
          <w:b/>
          <w:bCs/>
          <w:sz w:val="18"/>
          <w:szCs w:val="18"/>
          <w:highlight w:val="green"/>
          <w:lang w:eastAsia="es-ES"/>
        </w:rPr>
        <w:t>M. RIVERA</w:t>
      </w:r>
      <w:r w:rsidRPr="00BA163E">
        <w:rPr>
          <w:rFonts w:ascii="Palatino Linotype" w:hAnsi="Palatino Linotype"/>
          <w:sz w:val="18"/>
          <w:szCs w:val="18"/>
          <w:highlight w:val="green"/>
          <w:lang w:eastAsia="es-ES"/>
        </w:rPr>
        <w:t xml:space="preserve">, M. GIESBRECHT. </w:t>
      </w:r>
      <w:r w:rsidR="00D205AC" w:rsidRPr="00BA163E">
        <w:rPr>
          <w:rFonts w:ascii="Palatino Linotype" w:hAnsi="Palatino Linotype"/>
          <w:sz w:val="18"/>
          <w:szCs w:val="18"/>
          <w:highlight w:val="green"/>
          <w:lang w:val="en-GB" w:eastAsia="es-ES"/>
        </w:rPr>
        <w:t xml:space="preserve">High-Accuracy Emulation of Propeller Mechanical Dynamics </w:t>
      </w:r>
      <w:proofErr w:type="gramStart"/>
      <w:r w:rsidR="00D205AC" w:rsidRPr="00BA163E">
        <w:rPr>
          <w:rFonts w:ascii="Palatino Linotype" w:hAnsi="Palatino Linotype"/>
          <w:sz w:val="18"/>
          <w:szCs w:val="18"/>
          <w:highlight w:val="green"/>
          <w:lang w:val="en-GB" w:eastAsia="es-ES"/>
        </w:rPr>
        <w:t>With</w:t>
      </w:r>
      <w:proofErr w:type="gramEnd"/>
      <w:r w:rsidR="00D205AC" w:rsidRPr="00BA163E">
        <w:rPr>
          <w:rFonts w:ascii="Palatino Linotype" w:hAnsi="Palatino Linotype"/>
          <w:sz w:val="18"/>
          <w:szCs w:val="18"/>
          <w:highlight w:val="green"/>
          <w:lang w:val="en-GB" w:eastAsia="es-ES"/>
        </w:rPr>
        <w:t xml:space="preserve"> Simulation Validation Using FOC, PCC, and PTC Controllers</w:t>
      </w:r>
      <w:r w:rsidR="007327B1" w:rsidRPr="00BA163E">
        <w:rPr>
          <w:rFonts w:ascii="Palatino Linotype" w:hAnsi="Palatino Linotype"/>
          <w:sz w:val="18"/>
          <w:szCs w:val="18"/>
          <w:highlight w:val="green"/>
          <w:lang w:val="en-GB" w:eastAsia="es-ES"/>
        </w:rPr>
        <w:t xml:space="preserve">. </w:t>
      </w:r>
      <w:r w:rsidR="0042233A" w:rsidRPr="00BA163E">
        <w:rPr>
          <w:rFonts w:ascii="Palatino Linotype" w:hAnsi="Palatino Linotype"/>
          <w:sz w:val="18"/>
          <w:szCs w:val="18"/>
          <w:highlight w:val="green"/>
          <w:lang w:val="en-GB" w:eastAsia="es-ES"/>
        </w:rPr>
        <w:t>18th Brazilian Power Electronics Conference (COBEP), Vitoria, Brazil, 2025</w:t>
      </w:r>
      <w:r w:rsidR="007327B1" w:rsidRPr="00BA163E">
        <w:rPr>
          <w:rFonts w:ascii="Palatino Linotype" w:hAnsi="Palatino Linotype"/>
          <w:sz w:val="18"/>
          <w:szCs w:val="18"/>
          <w:highlight w:val="green"/>
          <w:lang w:val="en-GB" w:eastAsia="es-ES"/>
        </w:rPr>
        <w:t>. (Accepted for Publication).</w:t>
      </w:r>
    </w:p>
    <w:p w14:paraId="09AC8C94" w14:textId="44F81E54" w:rsidR="0061617A" w:rsidRPr="00BA163E" w:rsidRDefault="0061617A" w:rsidP="0061617A">
      <w:pPr>
        <w:pStyle w:val="Prrafodelista"/>
        <w:numPr>
          <w:ilvl w:val="0"/>
          <w:numId w:val="12"/>
        </w:numPr>
        <w:jc w:val="both"/>
        <w:rPr>
          <w:rFonts w:ascii="Palatino Linotype" w:hAnsi="Palatino Linotype"/>
          <w:sz w:val="18"/>
          <w:szCs w:val="18"/>
          <w:highlight w:val="green"/>
          <w:lang w:val="en-GB" w:eastAsia="es-ES"/>
        </w:rPr>
      </w:pPr>
      <w:r w:rsidRPr="00BA163E">
        <w:rPr>
          <w:rFonts w:ascii="Palatino Linotype" w:hAnsi="Palatino Linotype"/>
          <w:sz w:val="18"/>
          <w:szCs w:val="18"/>
          <w:highlight w:val="green"/>
          <w:lang w:val="pt-BR" w:eastAsia="es-ES"/>
        </w:rPr>
        <w:t xml:space="preserve">J. BONALDO, </w:t>
      </w:r>
      <w:r w:rsidRPr="00BA163E">
        <w:rPr>
          <w:rFonts w:ascii="Palatino Linotype" w:hAnsi="Palatino Linotype"/>
          <w:b/>
          <w:bCs/>
          <w:sz w:val="18"/>
          <w:szCs w:val="18"/>
          <w:highlight w:val="green"/>
          <w:lang w:val="pt-BR" w:eastAsia="es-ES"/>
        </w:rPr>
        <w:t>M. RIVERA</w:t>
      </w:r>
      <w:r w:rsidRPr="00BA163E">
        <w:rPr>
          <w:rFonts w:ascii="Palatino Linotype" w:hAnsi="Palatino Linotype"/>
          <w:sz w:val="18"/>
          <w:szCs w:val="18"/>
          <w:highlight w:val="green"/>
          <w:lang w:val="pt-BR" w:eastAsia="es-ES"/>
        </w:rPr>
        <w:t>,</w:t>
      </w:r>
      <w:r w:rsidR="008277C1" w:rsidRPr="00BA163E">
        <w:rPr>
          <w:rFonts w:ascii="Palatino Linotype" w:hAnsi="Palatino Linotype"/>
          <w:sz w:val="18"/>
          <w:szCs w:val="18"/>
          <w:highlight w:val="green"/>
          <w:lang w:val="pt-BR" w:eastAsia="es-ES"/>
        </w:rPr>
        <w:t xml:space="preserve"> R. LIMA, </w:t>
      </w:r>
      <w:r w:rsidR="00E46260" w:rsidRPr="00BA163E">
        <w:rPr>
          <w:rFonts w:ascii="Palatino Linotype" w:hAnsi="Palatino Linotype"/>
          <w:sz w:val="18"/>
          <w:szCs w:val="18"/>
          <w:highlight w:val="green"/>
          <w:lang w:val="pt-BR" w:eastAsia="es-ES"/>
        </w:rPr>
        <w:t xml:space="preserve">R. MONTEIRO, </w:t>
      </w:r>
      <w:r w:rsidR="007A297C" w:rsidRPr="00BA163E">
        <w:rPr>
          <w:rFonts w:ascii="Palatino Linotype" w:hAnsi="Palatino Linotype"/>
          <w:sz w:val="18"/>
          <w:szCs w:val="18"/>
          <w:highlight w:val="green"/>
          <w:lang w:val="pt-BR" w:eastAsia="es-ES"/>
        </w:rPr>
        <w:t xml:space="preserve">A. FERREIRA SILVA, </w:t>
      </w:r>
      <w:r w:rsidR="00A7549C" w:rsidRPr="00BA163E">
        <w:rPr>
          <w:rFonts w:ascii="Palatino Linotype" w:hAnsi="Palatino Linotype"/>
          <w:sz w:val="18"/>
          <w:szCs w:val="18"/>
          <w:highlight w:val="green"/>
          <w:lang w:val="pt-BR" w:eastAsia="es-ES"/>
        </w:rPr>
        <w:t>P. WHEELR</w:t>
      </w:r>
      <w:r w:rsidRPr="00BA163E">
        <w:rPr>
          <w:rFonts w:ascii="Palatino Linotype" w:hAnsi="Palatino Linotype"/>
          <w:sz w:val="18"/>
          <w:szCs w:val="18"/>
          <w:highlight w:val="green"/>
          <w:lang w:val="pt-BR" w:eastAsia="es-ES"/>
        </w:rPr>
        <w:t xml:space="preserve">. </w:t>
      </w:r>
      <w:r w:rsidR="00D34704" w:rsidRPr="00BA163E">
        <w:rPr>
          <w:rFonts w:ascii="Palatino Linotype" w:hAnsi="Palatino Linotype"/>
          <w:sz w:val="18"/>
          <w:szCs w:val="18"/>
          <w:highlight w:val="green"/>
          <w:lang w:val="en-GB" w:eastAsia="es-ES"/>
        </w:rPr>
        <w:t>Performance Assessment of Classic and Modified Modulated Predictive Torque Control for an IM Fed by a VSI</w:t>
      </w:r>
      <w:r w:rsidRPr="00BA163E">
        <w:rPr>
          <w:rFonts w:ascii="Palatino Linotype" w:hAnsi="Palatino Linotype"/>
          <w:sz w:val="18"/>
          <w:szCs w:val="18"/>
          <w:highlight w:val="green"/>
          <w:lang w:val="en-GB" w:eastAsia="es-ES"/>
        </w:rPr>
        <w:t xml:space="preserve">. </w:t>
      </w:r>
      <w:r w:rsidR="0042233A" w:rsidRPr="00BA163E">
        <w:rPr>
          <w:rFonts w:ascii="Palatino Linotype" w:hAnsi="Palatino Linotype"/>
          <w:sz w:val="18"/>
          <w:szCs w:val="18"/>
          <w:highlight w:val="green"/>
          <w:lang w:val="en-GB" w:eastAsia="es-ES"/>
        </w:rPr>
        <w:t>18th Brazilian Power Electronics Conference (COBEP), Vitoria, Brazil, 2025</w:t>
      </w:r>
      <w:r w:rsidRPr="00BA163E">
        <w:rPr>
          <w:rFonts w:ascii="Palatino Linotype" w:hAnsi="Palatino Linotype"/>
          <w:sz w:val="18"/>
          <w:szCs w:val="18"/>
          <w:highlight w:val="green"/>
          <w:lang w:val="en-GB" w:eastAsia="es-ES"/>
        </w:rPr>
        <w:t>. (Accepted for Publication).</w:t>
      </w:r>
    </w:p>
    <w:p w14:paraId="563A8AEB" w14:textId="77C277A3" w:rsidR="008B57E6" w:rsidRPr="00BA163E" w:rsidRDefault="00005A96" w:rsidP="008B57E6">
      <w:pPr>
        <w:pStyle w:val="Prrafodelista"/>
        <w:numPr>
          <w:ilvl w:val="0"/>
          <w:numId w:val="12"/>
        </w:numPr>
        <w:jc w:val="both"/>
        <w:rPr>
          <w:rFonts w:ascii="Palatino Linotype" w:hAnsi="Palatino Linotype"/>
          <w:sz w:val="18"/>
          <w:szCs w:val="18"/>
          <w:highlight w:val="green"/>
          <w:lang w:val="en-GB" w:eastAsia="es-ES"/>
        </w:rPr>
      </w:pPr>
      <w:r w:rsidRPr="00BA163E">
        <w:rPr>
          <w:rFonts w:ascii="Palatino Linotype" w:hAnsi="Palatino Linotype"/>
          <w:sz w:val="18"/>
          <w:szCs w:val="18"/>
          <w:highlight w:val="green"/>
          <w:lang w:val="es-CL" w:eastAsia="es-ES"/>
        </w:rPr>
        <w:t xml:space="preserve">M. AGUILAR, J. INSFRAN, A. RENAULT, L. COMPARATORE, </w:t>
      </w:r>
      <w:r w:rsidR="008765A5" w:rsidRPr="00BA163E">
        <w:rPr>
          <w:rFonts w:ascii="Palatino Linotype" w:hAnsi="Palatino Linotype"/>
          <w:sz w:val="18"/>
          <w:szCs w:val="18"/>
          <w:highlight w:val="green"/>
          <w:lang w:val="es-CL" w:eastAsia="es-ES"/>
        </w:rPr>
        <w:t xml:space="preserve">J. PACHER, O, GONZALEZ, </w:t>
      </w:r>
      <w:r w:rsidR="008B57E6" w:rsidRPr="00BA163E">
        <w:rPr>
          <w:rFonts w:ascii="Palatino Linotype" w:hAnsi="Palatino Linotype"/>
          <w:b/>
          <w:bCs/>
          <w:sz w:val="18"/>
          <w:szCs w:val="18"/>
          <w:highlight w:val="green"/>
          <w:lang w:val="es-CL" w:eastAsia="es-ES"/>
        </w:rPr>
        <w:t>M. RIVERA</w:t>
      </w:r>
      <w:r w:rsidR="008B57E6" w:rsidRPr="00BA163E">
        <w:rPr>
          <w:rFonts w:ascii="Palatino Linotype" w:hAnsi="Palatino Linotype"/>
          <w:sz w:val="18"/>
          <w:szCs w:val="18"/>
          <w:highlight w:val="green"/>
          <w:lang w:val="es-CL" w:eastAsia="es-ES"/>
        </w:rPr>
        <w:t xml:space="preserve">. </w:t>
      </w:r>
      <w:r w:rsidRPr="00BA163E">
        <w:rPr>
          <w:rFonts w:ascii="Palatino Linotype" w:hAnsi="Palatino Linotype"/>
          <w:sz w:val="18"/>
          <w:szCs w:val="18"/>
          <w:highlight w:val="green"/>
          <w:lang w:val="en-GB" w:eastAsia="es-ES"/>
        </w:rPr>
        <w:t>A Simplified Model Based Predictive Control Strategy for ANPC Converters using Sequential Optimization for Reactive Power Compensation</w:t>
      </w:r>
      <w:r w:rsidR="008B57E6" w:rsidRPr="00BA163E">
        <w:rPr>
          <w:rFonts w:ascii="Palatino Linotype" w:hAnsi="Palatino Linotype"/>
          <w:sz w:val="18"/>
          <w:szCs w:val="18"/>
          <w:highlight w:val="green"/>
          <w:lang w:val="en-GB" w:eastAsia="es-ES"/>
        </w:rPr>
        <w:t>. The 51st Annual Conference of the IEEE Industrial Electronics Society (IECON 2025), Madrid, Spain, 14 to 17 October 2025. (Accepted for Publication).</w:t>
      </w:r>
    </w:p>
    <w:p w14:paraId="5006036E" w14:textId="62B16743" w:rsidR="00D16193" w:rsidRPr="00BA163E" w:rsidRDefault="00D16193" w:rsidP="00D16193">
      <w:pPr>
        <w:pStyle w:val="Prrafodelista"/>
        <w:numPr>
          <w:ilvl w:val="0"/>
          <w:numId w:val="12"/>
        </w:numPr>
        <w:jc w:val="both"/>
        <w:rPr>
          <w:rFonts w:ascii="Palatino Linotype" w:hAnsi="Palatino Linotype"/>
          <w:sz w:val="18"/>
          <w:szCs w:val="18"/>
          <w:highlight w:val="green"/>
          <w:lang w:val="en-GB" w:eastAsia="es-ES"/>
        </w:rPr>
      </w:pPr>
      <w:r w:rsidRPr="00BA163E">
        <w:rPr>
          <w:rFonts w:ascii="Palatino Linotype" w:hAnsi="Palatino Linotype"/>
          <w:sz w:val="18"/>
          <w:szCs w:val="18"/>
          <w:highlight w:val="green"/>
          <w:lang w:val="es-CL" w:eastAsia="es-ES"/>
        </w:rPr>
        <w:t xml:space="preserve">C. ROMERO, </w:t>
      </w:r>
      <w:r w:rsidR="00EC0254" w:rsidRPr="00BA163E">
        <w:rPr>
          <w:rFonts w:ascii="Palatino Linotype" w:hAnsi="Palatino Linotype"/>
          <w:sz w:val="18"/>
          <w:szCs w:val="18"/>
          <w:highlight w:val="green"/>
          <w:lang w:val="es-CL" w:eastAsia="es-ES"/>
        </w:rPr>
        <w:t>S. TOLEDO, E. MAQUEDA, D. CABALLERO, R. ROMERO, J. PACHER, M. AYALA, R. GREGOR</w:t>
      </w:r>
      <w:r w:rsidRPr="00BA163E">
        <w:rPr>
          <w:rFonts w:ascii="Palatino Linotype" w:hAnsi="Palatino Linotype"/>
          <w:sz w:val="18"/>
          <w:szCs w:val="18"/>
          <w:highlight w:val="green"/>
          <w:lang w:val="es-CL" w:eastAsia="es-ES"/>
        </w:rPr>
        <w:t xml:space="preserve">, </w:t>
      </w:r>
      <w:r w:rsidRPr="00BA163E">
        <w:rPr>
          <w:rFonts w:ascii="Palatino Linotype" w:hAnsi="Palatino Linotype"/>
          <w:b/>
          <w:bCs/>
          <w:sz w:val="18"/>
          <w:szCs w:val="18"/>
          <w:highlight w:val="green"/>
          <w:lang w:val="es-CL" w:eastAsia="es-ES"/>
        </w:rPr>
        <w:t>M. RIVERA</w:t>
      </w:r>
      <w:r w:rsidRPr="00BA163E">
        <w:rPr>
          <w:rFonts w:ascii="Palatino Linotype" w:hAnsi="Palatino Linotype"/>
          <w:sz w:val="18"/>
          <w:szCs w:val="18"/>
          <w:highlight w:val="green"/>
          <w:lang w:val="es-CL" w:eastAsia="es-ES"/>
        </w:rPr>
        <w:t xml:space="preserve">. </w:t>
      </w:r>
      <w:r w:rsidR="00CE4C98" w:rsidRPr="00BA163E">
        <w:rPr>
          <w:rFonts w:ascii="Palatino Linotype" w:hAnsi="Palatino Linotype"/>
          <w:sz w:val="18"/>
          <w:szCs w:val="18"/>
          <w:highlight w:val="green"/>
          <w:lang w:val="en-GB" w:eastAsia="es-ES"/>
        </w:rPr>
        <w:t>Self-Error-Compensated Predictive Current Control for an Induction Machine in Multi-Modular VSI Converters</w:t>
      </w:r>
      <w:r w:rsidRPr="00BA163E">
        <w:rPr>
          <w:rFonts w:ascii="Palatino Linotype" w:hAnsi="Palatino Linotype"/>
          <w:sz w:val="18"/>
          <w:szCs w:val="18"/>
          <w:highlight w:val="green"/>
          <w:lang w:val="en-GB" w:eastAsia="es-ES"/>
        </w:rPr>
        <w:t>. The 51st Annual Conference of the IEEE Industrial Electronics Society (IECON 2025), Madrid, Spain, 14 to 17 October 2025. (Accepted for Publication).</w:t>
      </w:r>
    </w:p>
    <w:p w14:paraId="184AE69F" w14:textId="07EA86DF" w:rsidR="00191804" w:rsidRPr="00BA163E" w:rsidRDefault="00191804" w:rsidP="00191804">
      <w:pPr>
        <w:pStyle w:val="Prrafodelista"/>
        <w:numPr>
          <w:ilvl w:val="0"/>
          <w:numId w:val="12"/>
        </w:numPr>
        <w:jc w:val="both"/>
        <w:rPr>
          <w:rFonts w:ascii="Palatino Linotype" w:hAnsi="Palatino Linotype"/>
          <w:sz w:val="18"/>
          <w:szCs w:val="18"/>
          <w:highlight w:val="green"/>
          <w:lang w:val="en-GB" w:eastAsia="es-ES"/>
        </w:rPr>
      </w:pPr>
      <w:r w:rsidRPr="00BA163E">
        <w:rPr>
          <w:rFonts w:ascii="Palatino Linotype" w:hAnsi="Palatino Linotype"/>
          <w:sz w:val="18"/>
          <w:szCs w:val="18"/>
          <w:highlight w:val="green"/>
          <w:lang w:val="en-GB" w:eastAsia="es-ES"/>
        </w:rPr>
        <w:t xml:space="preserve">Y. LIU, </w:t>
      </w:r>
      <w:r w:rsidR="00EA2812" w:rsidRPr="00BA163E">
        <w:rPr>
          <w:rFonts w:ascii="Palatino Linotype" w:hAnsi="Palatino Linotype"/>
          <w:sz w:val="18"/>
          <w:szCs w:val="18"/>
          <w:highlight w:val="green"/>
          <w:lang w:val="en-GB" w:eastAsia="es-ES"/>
        </w:rPr>
        <w:t>J. WEN, D. XU</w:t>
      </w:r>
      <w:r w:rsidRPr="00BA163E">
        <w:rPr>
          <w:rFonts w:ascii="Palatino Linotype" w:hAnsi="Palatino Linotype"/>
          <w:sz w:val="18"/>
          <w:szCs w:val="18"/>
          <w:highlight w:val="green"/>
          <w:lang w:val="en-GB" w:eastAsia="es-ES"/>
        </w:rPr>
        <w:t xml:space="preserve">, </w:t>
      </w:r>
      <w:r w:rsidRPr="00BA163E">
        <w:rPr>
          <w:rFonts w:ascii="Palatino Linotype" w:hAnsi="Palatino Linotype"/>
          <w:b/>
          <w:bCs/>
          <w:sz w:val="18"/>
          <w:szCs w:val="18"/>
          <w:highlight w:val="green"/>
          <w:lang w:val="en-GB" w:eastAsia="es-ES"/>
        </w:rPr>
        <w:t>M. RIVERA</w:t>
      </w:r>
      <w:r w:rsidRPr="00BA163E">
        <w:rPr>
          <w:rFonts w:ascii="Palatino Linotype" w:hAnsi="Palatino Linotype"/>
          <w:sz w:val="18"/>
          <w:szCs w:val="18"/>
          <w:highlight w:val="green"/>
          <w:lang w:val="en-GB" w:eastAsia="es-ES"/>
        </w:rPr>
        <w:t xml:space="preserve">, P. WHEELER. </w:t>
      </w:r>
      <w:r w:rsidR="00483860" w:rsidRPr="00BA163E">
        <w:rPr>
          <w:rFonts w:ascii="Palatino Linotype" w:hAnsi="Palatino Linotype"/>
          <w:sz w:val="18"/>
          <w:szCs w:val="18"/>
          <w:highlight w:val="green"/>
          <w:lang w:val="en-GB" w:eastAsia="es-ES"/>
        </w:rPr>
        <w:t>Optimization Method for Ultrasonic Shock Wave Signal Gain Based on Time - Reversal Mirror</w:t>
      </w:r>
      <w:r w:rsidRPr="00BA163E">
        <w:rPr>
          <w:rFonts w:ascii="Palatino Linotype" w:hAnsi="Palatino Linotype"/>
          <w:sz w:val="18"/>
          <w:szCs w:val="18"/>
          <w:highlight w:val="green"/>
          <w:lang w:val="en-GB" w:eastAsia="es-ES"/>
        </w:rPr>
        <w:t>. The 51st Annual Conference of the IEEE Industrial Electronics Society (IECON 2025), Madrid, Spain, 14 to 17 October 2025. (Accepted for Publication).</w:t>
      </w:r>
    </w:p>
    <w:p w14:paraId="2EC4188D" w14:textId="3A0458FF" w:rsidR="00D06A51" w:rsidRPr="00BA163E" w:rsidRDefault="00C82550" w:rsidP="00D06A51">
      <w:pPr>
        <w:pStyle w:val="Prrafodelista"/>
        <w:numPr>
          <w:ilvl w:val="0"/>
          <w:numId w:val="12"/>
        </w:numPr>
        <w:jc w:val="both"/>
        <w:rPr>
          <w:rFonts w:ascii="Palatino Linotype" w:hAnsi="Palatino Linotype"/>
          <w:sz w:val="18"/>
          <w:szCs w:val="18"/>
          <w:highlight w:val="green"/>
          <w:lang w:val="en-GB" w:eastAsia="es-ES"/>
        </w:rPr>
      </w:pPr>
      <w:r w:rsidRPr="00BA163E">
        <w:rPr>
          <w:rFonts w:ascii="Palatino Linotype" w:hAnsi="Palatino Linotype"/>
          <w:sz w:val="18"/>
          <w:szCs w:val="18"/>
          <w:highlight w:val="green"/>
          <w:lang w:val="en-GB" w:eastAsia="es-ES"/>
        </w:rPr>
        <w:t xml:space="preserve">J. INSFRAN, M. AGUILAR, A. RENAULT, L. COMPARATORE, J. PACHER, O. GONZALEZ, </w:t>
      </w:r>
      <w:r w:rsidRPr="00BA163E">
        <w:rPr>
          <w:rFonts w:ascii="Palatino Linotype" w:hAnsi="Palatino Linotype"/>
          <w:b/>
          <w:bCs/>
          <w:sz w:val="18"/>
          <w:szCs w:val="18"/>
          <w:highlight w:val="green"/>
          <w:lang w:val="en-GB" w:eastAsia="es-ES"/>
        </w:rPr>
        <w:t>M. RIVERA</w:t>
      </w:r>
      <w:r w:rsidRPr="00BA163E">
        <w:rPr>
          <w:rFonts w:ascii="Palatino Linotype" w:hAnsi="Palatino Linotype"/>
          <w:sz w:val="18"/>
          <w:szCs w:val="18"/>
          <w:highlight w:val="green"/>
          <w:lang w:val="en-GB" w:eastAsia="es-ES"/>
        </w:rPr>
        <w:t>, P. WHEELER. Reactive Power Compensation Model in A Three-Level NPC Topology Using Sequential Predictive Current Control with Space Vector Pulse Width Modulation.</w:t>
      </w:r>
      <w:r w:rsidR="00D06A51" w:rsidRPr="00BA163E">
        <w:rPr>
          <w:rFonts w:ascii="Palatino Linotype" w:hAnsi="Palatino Linotype"/>
          <w:sz w:val="18"/>
          <w:szCs w:val="18"/>
          <w:highlight w:val="green"/>
          <w:lang w:val="en-GB" w:eastAsia="es-ES"/>
        </w:rPr>
        <w:t xml:space="preserve"> The 51st Annual Conference of the IEEE Industrial Electronics Society (IECON 2025), Madrid, Spain, 14 to 17 October 2025. (Accepted for Publication).</w:t>
      </w:r>
    </w:p>
    <w:p w14:paraId="4627792D" w14:textId="0C1A324C" w:rsidR="00B81382" w:rsidRPr="00BA163E" w:rsidRDefault="00B81257" w:rsidP="00B81382">
      <w:pPr>
        <w:pStyle w:val="Prrafodelista"/>
        <w:numPr>
          <w:ilvl w:val="0"/>
          <w:numId w:val="12"/>
        </w:numPr>
        <w:jc w:val="both"/>
        <w:rPr>
          <w:rFonts w:ascii="Palatino Linotype" w:hAnsi="Palatino Linotype"/>
          <w:sz w:val="18"/>
          <w:szCs w:val="18"/>
          <w:highlight w:val="green"/>
          <w:lang w:val="en-GB" w:eastAsia="es-ES"/>
        </w:rPr>
      </w:pPr>
      <w:r w:rsidRPr="00BA163E">
        <w:rPr>
          <w:rFonts w:ascii="Palatino Linotype" w:hAnsi="Palatino Linotype"/>
          <w:sz w:val="18"/>
          <w:szCs w:val="18"/>
          <w:highlight w:val="green"/>
          <w:lang w:val="pt-BR" w:eastAsia="es-ES"/>
        </w:rPr>
        <w:lastRenderedPageBreak/>
        <w:t xml:space="preserve">E.A. DE MOURA, </w:t>
      </w:r>
      <w:r w:rsidRPr="00BA163E">
        <w:rPr>
          <w:rFonts w:ascii="Palatino Linotype" w:hAnsi="Palatino Linotype"/>
          <w:b/>
          <w:bCs/>
          <w:sz w:val="18"/>
          <w:szCs w:val="18"/>
          <w:highlight w:val="green"/>
          <w:lang w:val="pt-BR" w:eastAsia="es-ES"/>
        </w:rPr>
        <w:t>M. RIVERA</w:t>
      </w:r>
      <w:r w:rsidRPr="00BA163E">
        <w:rPr>
          <w:rFonts w:ascii="Palatino Linotype" w:hAnsi="Palatino Linotype"/>
          <w:sz w:val="18"/>
          <w:szCs w:val="18"/>
          <w:highlight w:val="green"/>
          <w:lang w:val="pt-BR" w:eastAsia="es-ES"/>
        </w:rPr>
        <w:t>, R. PADILHA VIEIRA</w:t>
      </w:r>
      <w:r w:rsidR="00B81382" w:rsidRPr="00BA163E">
        <w:rPr>
          <w:rFonts w:ascii="Palatino Linotype" w:hAnsi="Palatino Linotype"/>
          <w:sz w:val="18"/>
          <w:szCs w:val="18"/>
          <w:highlight w:val="green"/>
          <w:lang w:val="pt-BR" w:eastAsia="es-ES"/>
        </w:rPr>
        <w:t xml:space="preserve">. </w:t>
      </w:r>
      <w:r w:rsidR="00544D8C" w:rsidRPr="00BA163E">
        <w:rPr>
          <w:rFonts w:ascii="Palatino Linotype" w:hAnsi="Palatino Linotype"/>
          <w:sz w:val="18"/>
          <w:szCs w:val="18"/>
          <w:highlight w:val="green"/>
          <w:lang w:val="en-GB" w:eastAsia="es-ES"/>
        </w:rPr>
        <w:t>Performance Comparison of State Observers in Speed-</w:t>
      </w:r>
      <w:proofErr w:type="spellStart"/>
      <w:r w:rsidR="00544D8C" w:rsidRPr="00BA163E">
        <w:rPr>
          <w:rFonts w:ascii="Palatino Linotype" w:hAnsi="Palatino Linotype"/>
          <w:sz w:val="18"/>
          <w:szCs w:val="18"/>
          <w:highlight w:val="green"/>
          <w:lang w:val="en-GB" w:eastAsia="es-ES"/>
        </w:rPr>
        <w:t>Sensorless</w:t>
      </w:r>
      <w:proofErr w:type="spellEnd"/>
      <w:r w:rsidR="00544D8C" w:rsidRPr="00BA163E">
        <w:rPr>
          <w:rFonts w:ascii="Palatino Linotype" w:hAnsi="Palatino Linotype"/>
          <w:sz w:val="18"/>
          <w:szCs w:val="18"/>
          <w:highlight w:val="green"/>
          <w:lang w:val="en-GB" w:eastAsia="es-ES"/>
        </w:rPr>
        <w:t xml:space="preserve"> Predictive Direct Speed Control for PMSM Drives</w:t>
      </w:r>
      <w:r w:rsidR="00B81382" w:rsidRPr="00BA163E">
        <w:rPr>
          <w:rFonts w:ascii="Palatino Linotype" w:hAnsi="Palatino Linotype"/>
          <w:sz w:val="18"/>
          <w:szCs w:val="18"/>
          <w:highlight w:val="green"/>
          <w:lang w:val="en-GB" w:eastAsia="es-ES"/>
        </w:rPr>
        <w:t>. The 51st Annual Conference of the IEEE Industrial Electronics Society (IECON 2025), Madrid, Spain, 14 to 17 October 2025. (Accepted for Publication).</w:t>
      </w:r>
    </w:p>
    <w:p w14:paraId="226A60C5" w14:textId="416BE357" w:rsidR="00805A80" w:rsidRPr="00BA163E" w:rsidRDefault="00805A80" w:rsidP="00805A80">
      <w:pPr>
        <w:pStyle w:val="Prrafodelista"/>
        <w:numPr>
          <w:ilvl w:val="0"/>
          <w:numId w:val="12"/>
        </w:numPr>
        <w:jc w:val="both"/>
        <w:rPr>
          <w:rFonts w:ascii="Palatino Linotype" w:hAnsi="Palatino Linotype"/>
          <w:sz w:val="18"/>
          <w:szCs w:val="18"/>
          <w:highlight w:val="green"/>
          <w:lang w:val="en-GB" w:eastAsia="es-ES"/>
        </w:rPr>
      </w:pPr>
      <w:r w:rsidRPr="00BA163E">
        <w:rPr>
          <w:rFonts w:ascii="Palatino Linotype" w:hAnsi="Palatino Linotype"/>
          <w:sz w:val="18"/>
          <w:szCs w:val="18"/>
          <w:highlight w:val="green"/>
          <w:lang w:val="en-GB" w:eastAsia="es-ES"/>
        </w:rPr>
        <w:t>Y</w:t>
      </w:r>
      <w:r w:rsidR="00AC6B54" w:rsidRPr="00BA163E">
        <w:rPr>
          <w:rFonts w:ascii="Palatino Linotype" w:hAnsi="Palatino Linotype"/>
          <w:sz w:val="18"/>
          <w:szCs w:val="18"/>
          <w:highlight w:val="green"/>
          <w:lang w:val="en-GB" w:eastAsia="es-ES"/>
        </w:rPr>
        <w:t>.</w:t>
      </w:r>
      <w:r w:rsidRPr="00BA163E">
        <w:rPr>
          <w:rFonts w:ascii="Palatino Linotype" w:hAnsi="Palatino Linotype"/>
          <w:sz w:val="18"/>
          <w:szCs w:val="18"/>
          <w:highlight w:val="green"/>
          <w:lang w:val="en-GB" w:eastAsia="es-ES"/>
        </w:rPr>
        <w:t xml:space="preserve"> LIU, </w:t>
      </w:r>
      <w:r w:rsidR="00AC6B54" w:rsidRPr="00BA163E">
        <w:rPr>
          <w:rFonts w:ascii="Palatino Linotype" w:hAnsi="Palatino Linotype"/>
          <w:sz w:val="18"/>
          <w:szCs w:val="18"/>
          <w:highlight w:val="green"/>
          <w:lang w:val="en-GB" w:eastAsia="es-ES"/>
        </w:rPr>
        <w:t xml:space="preserve">X. FENG, Y. LIU, B. GE, </w:t>
      </w:r>
      <w:r w:rsidRPr="00BA163E">
        <w:rPr>
          <w:rFonts w:ascii="Palatino Linotype" w:hAnsi="Palatino Linotype"/>
          <w:b/>
          <w:bCs/>
          <w:sz w:val="18"/>
          <w:szCs w:val="18"/>
          <w:highlight w:val="green"/>
          <w:lang w:val="en-GB" w:eastAsia="es-ES"/>
        </w:rPr>
        <w:t>M. RIVERA</w:t>
      </w:r>
      <w:r w:rsidRPr="00BA163E">
        <w:rPr>
          <w:rFonts w:ascii="Palatino Linotype" w:hAnsi="Palatino Linotype"/>
          <w:sz w:val="18"/>
          <w:szCs w:val="18"/>
          <w:highlight w:val="green"/>
          <w:lang w:val="en-GB" w:eastAsia="es-ES"/>
        </w:rPr>
        <w:t xml:space="preserve">, </w:t>
      </w:r>
      <w:r w:rsidR="00AC6B54" w:rsidRPr="00BA163E">
        <w:rPr>
          <w:rFonts w:ascii="Palatino Linotype" w:hAnsi="Palatino Linotype"/>
          <w:sz w:val="18"/>
          <w:szCs w:val="18"/>
          <w:highlight w:val="green"/>
          <w:lang w:val="en-GB" w:eastAsia="es-ES"/>
        </w:rPr>
        <w:t>P. WHEELER</w:t>
      </w:r>
      <w:r w:rsidRPr="00BA163E">
        <w:rPr>
          <w:rFonts w:ascii="Palatino Linotype" w:hAnsi="Palatino Linotype"/>
          <w:sz w:val="18"/>
          <w:szCs w:val="18"/>
          <w:highlight w:val="green"/>
          <w:lang w:val="en-GB" w:eastAsia="es-ES"/>
        </w:rPr>
        <w:t xml:space="preserve">. </w:t>
      </w:r>
      <w:r w:rsidR="002444BE" w:rsidRPr="00BA163E">
        <w:rPr>
          <w:rFonts w:ascii="Palatino Linotype" w:hAnsi="Palatino Linotype"/>
          <w:sz w:val="18"/>
          <w:szCs w:val="18"/>
          <w:highlight w:val="green"/>
          <w:lang w:val="en-GB" w:eastAsia="es-ES"/>
        </w:rPr>
        <w:t>Model Predictive Control for PMSM Fed by Three-Phase Single-Stage Differential Boost Inverter</w:t>
      </w:r>
      <w:r w:rsidRPr="00BA163E">
        <w:rPr>
          <w:rFonts w:ascii="Palatino Linotype" w:hAnsi="Palatino Linotype"/>
          <w:sz w:val="18"/>
          <w:szCs w:val="18"/>
          <w:highlight w:val="green"/>
          <w:lang w:val="en-GB" w:eastAsia="es-ES"/>
        </w:rPr>
        <w:t>. The 51st Annual Conference of the IEEE Industrial Electronics Society (IECON 2025), Madrid, Spain, 14 to 17 October 2025. (Accepted for Publication).</w:t>
      </w:r>
    </w:p>
    <w:p w14:paraId="44FF2EB2" w14:textId="1ADE462F" w:rsidR="00D754F8" w:rsidRPr="00BA163E" w:rsidRDefault="00D754F8" w:rsidP="00D754F8">
      <w:pPr>
        <w:pStyle w:val="Prrafodelista"/>
        <w:numPr>
          <w:ilvl w:val="0"/>
          <w:numId w:val="12"/>
        </w:numPr>
        <w:jc w:val="both"/>
        <w:rPr>
          <w:rFonts w:ascii="Palatino Linotype" w:hAnsi="Palatino Linotype"/>
          <w:sz w:val="18"/>
          <w:szCs w:val="18"/>
          <w:highlight w:val="green"/>
          <w:lang w:val="en-GB" w:eastAsia="es-ES"/>
        </w:rPr>
      </w:pPr>
      <w:r w:rsidRPr="00BA163E">
        <w:rPr>
          <w:rFonts w:ascii="Palatino Linotype" w:hAnsi="Palatino Linotype"/>
          <w:sz w:val="18"/>
          <w:szCs w:val="18"/>
          <w:highlight w:val="green"/>
          <w:lang w:val="es-CL" w:eastAsia="es-ES"/>
        </w:rPr>
        <w:t xml:space="preserve">R. ROMERO, S. TOLEDO, E. MAQUEDA, D. CABALLERO, C. ROMERO, H. LEZCANO, R. GREGOR, </w:t>
      </w:r>
      <w:r w:rsidRPr="00BA163E">
        <w:rPr>
          <w:rFonts w:ascii="Palatino Linotype" w:hAnsi="Palatino Linotype"/>
          <w:b/>
          <w:bCs/>
          <w:sz w:val="18"/>
          <w:szCs w:val="18"/>
          <w:highlight w:val="green"/>
          <w:lang w:val="es-CL" w:eastAsia="es-ES"/>
        </w:rPr>
        <w:t>M. RIVERA</w:t>
      </w:r>
      <w:r w:rsidRPr="00BA163E">
        <w:rPr>
          <w:rFonts w:ascii="Palatino Linotype" w:hAnsi="Palatino Linotype"/>
          <w:sz w:val="18"/>
          <w:szCs w:val="18"/>
          <w:highlight w:val="green"/>
          <w:lang w:val="es-CL" w:eastAsia="es-ES"/>
        </w:rPr>
        <w:t xml:space="preserve">, </w:t>
      </w:r>
      <w:r w:rsidR="007F1BB5" w:rsidRPr="00BA163E">
        <w:rPr>
          <w:rFonts w:ascii="Palatino Linotype" w:hAnsi="Palatino Linotype"/>
          <w:sz w:val="18"/>
          <w:szCs w:val="18"/>
          <w:highlight w:val="green"/>
          <w:lang w:val="es-CL" w:eastAsia="es-ES"/>
        </w:rPr>
        <w:t>A. DUARTE</w:t>
      </w:r>
      <w:r w:rsidRPr="00BA163E">
        <w:rPr>
          <w:rFonts w:ascii="Palatino Linotype" w:hAnsi="Palatino Linotype"/>
          <w:sz w:val="18"/>
          <w:szCs w:val="18"/>
          <w:highlight w:val="green"/>
          <w:lang w:val="es-CL" w:eastAsia="es-ES"/>
        </w:rPr>
        <w:t xml:space="preserve">. </w:t>
      </w:r>
      <w:r w:rsidR="007F1BB5" w:rsidRPr="00BA163E">
        <w:rPr>
          <w:rFonts w:ascii="Palatino Linotype" w:hAnsi="Palatino Linotype"/>
          <w:sz w:val="18"/>
          <w:szCs w:val="18"/>
          <w:highlight w:val="green"/>
          <w:lang w:val="en-GB" w:eastAsia="es-ES"/>
        </w:rPr>
        <w:t>Self-Error Compensated Sequential Predictive Control in Multi-Modular Matrix Converters</w:t>
      </w:r>
      <w:r w:rsidRPr="00BA163E">
        <w:rPr>
          <w:rFonts w:ascii="Palatino Linotype" w:hAnsi="Palatino Linotype"/>
          <w:sz w:val="18"/>
          <w:szCs w:val="18"/>
          <w:highlight w:val="green"/>
          <w:lang w:val="en-GB" w:eastAsia="es-ES"/>
        </w:rPr>
        <w:t xml:space="preserve">. </w:t>
      </w:r>
      <w:r w:rsidR="00A271A3" w:rsidRPr="00BA163E">
        <w:rPr>
          <w:rFonts w:ascii="Palatino Linotype" w:hAnsi="Palatino Linotype"/>
          <w:sz w:val="18"/>
          <w:szCs w:val="18"/>
          <w:highlight w:val="green"/>
          <w:lang w:val="en-GB" w:eastAsia="es-ES"/>
        </w:rPr>
        <w:t>The 51st Annual Conference of the IEEE Industrial Electronics Society (IECON 2025), Madrid, Spain, 14 to 17 October 2025.</w:t>
      </w:r>
      <w:r w:rsidRPr="00BA163E">
        <w:rPr>
          <w:rFonts w:ascii="Palatino Linotype" w:hAnsi="Palatino Linotype"/>
          <w:sz w:val="18"/>
          <w:szCs w:val="18"/>
          <w:highlight w:val="green"/>
          <w:lang w:val="en-GB" w:eastAsia="es-ES"/>
        </w:rPr>
        <w:t xml:space="preserve"> (Accepted for Publication).</w:t>
      </w:r>
    </w:p>
    <w:p w14:paraId="121831F6" w14:textId="6170C8D0" w:rsidR="009307CB" w:rsidRPr="00BA163E" w:rsidRDefault="00234390" w:rsidP="00234390">
      <w:pPr>
        <w:pStyle w:val="Prrafodelista"/>
        <w:numPr>
          <w:ilvl w:val="0"/>
          <w:numId w:val="12"/>
        </w:numPr>
        <w:jc w:val="both"/>
        <w:rPr>
          <w:rFonts w:ascii="Palatino Linotype" w:hAnsi="Palatino Linotype"/>
          <w:sz w:val="18"/>
          <w:szCs w:val="18"/>
          <w:highlight w:val="green"/>
          <w:lang w:val="en-GB" w:eastAsia="es-ES"/>
        </w:rPr>
      </w:pPr>
      <w:r w:rsidRPr="00BA163E">
        <w:rPr>
          <w:rFonts w:ascii="Palatino Linotype" w:hAnsi="Palatino Linotype"/>
          <w:sz w:val="18"/>
          <w:szCs w:val="18"/>
          <w:highlight w:val="green"/>
          <w:lang w:val="en-GB" w:eastAsia="es-ES"/>
        </w:rPr>
        <w:t>M CECEN</w:t>
      </w:r>
      <w:r w:rsidR="009307CB" w:rsidRPr="00BA163E">
        <w:rPr>
          <w:rFonts w:ascii="Palatino Linotype" w:hAnsi="Palatino Linotype"/>
          <w:sz w:val="18"/>
          <w:szCs w:val="18"/>
          <w:highlight w:val="green"/>
          <w:lang w:val="en-GB" w:eastAsia="es-ES"/>
        </w:rPr>
        <w:t xml:space="preserve">, </w:t>
      </w:r>
      <w:r w:rsidR="009307CB" w:rsidRPr="00BA163E">
        <w:rPr>
          <w:rFonts w:ascii="Palatino Linotype" w:hAnsi="Palatino Linotype"/>
          <w:b/>
          <w:bCs/>
          <w:sz w:val="18"/>
          <w:szCs w:val="18"/>
          <w:highlight w:val="green"/>
          <w:lang w:val="en-GB" w:eastAsia="es-ES"/>
        </w:rPr>
        <w:t>M. RIVERA</w:t>
      </w:r>
      <w:r w:rsidR="009307CB" w:rsidRPr="00BA163E">
        <w:rPr>
          <w:rFonts w:ascii="Palatino Linotype" w:hAnsi="Palatino Linotype"/>
          <w:sz w:val="18"/>
          <w:szCs w:val="18"/>
          <w:highlight w:val="green"/>
          <w:lang w:val="en-GB" w:eastAsia="es-ES"/>
        </w:rPr>
        <w:t xml:space="preserve">, </w:t>
      </w:r>
      <w:r w:rsidRPr="00BA163E">
        <w:rPr>
          <w:rFonts w:ascii="Palatino Linotype" w:hAnsi="Palatino Linotype"/>
          <w:sz w:val="18"/>
          <w:szCs w:val="18"/>
          <w:highlight w:val="green"/>
          <w:lang w:val="en-GB" w:eastAsia="es-ES"/>
        </w:rPr>
        <w:t>P. WHEELR, E. ZERDALI.</w:t>
      </w:r>
      <w:r w:rsidR="009307CB" w:rsidRPr="00BA163E">
        <w:rPr>
          <w:rFonts w:ascii="Palatino Linotype" w:hAnsi="Palatino Linotype"/>
          <w:sz w:val="18"/>
          <w:szCs w:val="18"/>
          <w:highlight w:val="green"/>
          <w:lang w:val="en-GB" w:eastAsia="es-ES"/>
        </w:rPr>
        <w:t xml:space="preserve"> </w:t>
      </w:r>
      <w:r w:rsidRPr="00BA163E">
        <w:rPr>
          <w:rFonts w:ascii="Palatino Linotype" w:hAnsi="Palatino Linotype"/>
          <w:sz w:val="18"/>
          <w:szCs w:val="18"/>
          <w:highlight w:val="green"/>
          <w:lang w:val="en-GB" w:eastAsia="es-ES"/>
        </w:rPr>
        <w:t xml:space="preserve">Predictive Control for Solar Radiation Forecasting: A Case Study. </w:t>
      </w:r>
      <w:r w:rsidR="009307CB" w:rsidRPr="00BA163E">
        <w:rPr>
          <w:rFonts w:ascii="Palatino Linotype" w:hAnsi="Palatino Linotype"/>
          <w:sz w:val="18"/>
          <w:szCs w:val="18"/>
          <w:highlight w:val="green"/>
          <w:lang w:val="en-GB" w:eastAsia="es-ES"/>
        </w:rPr>
        <w:t xml:space="preserve">Energy Conversion Congress &amp; Expo 2025 (ECCE Europe 2025), 31. Aug. – 4 </w:t>
      </w:r>
      <w:proofErr w:type="gramStart"/>
      <w:r w:rsidR="009307CB" w:rsidRPr="00BA163E">
        <w:rPr>
          <w:rFonts w:ascii="Palatino Linotype" w:hAnsi="Palatino Linotype"/>
          <w:sz w:val="18"/>
          <w:szCs w:val="18"/>
          <w:highlight w:val="green"/>
          <w:lang w:val="en-GB" w:eastAsia="es-ES"/>
        </w:rPr>
        <w:t>Sep.,</w:t>
      </w:r>
      <w:proofErr w:type="gramEnd"/>
      <w:r w:rsidR="009307CB" w:rsidRPr="00BA163E">
        <w:rPr>
          <w:rFonts w:ascii="Palatino Linotype" w:hAnsi="Palatino Linotype"/>
          <w:sz w:val="18"/>
          <w:szCs w:val="18"/>
          <w:highlight w:val="green"/>
          <w:lang w:val="en-GB" w:eastAsia="es-ES"/>
        </w:rPr>
        <w:t xml:space="preserve"> 2025, Birmingham, UK. (Accepted for Publication).</w:t>
      </w:r>
    </w:p>
    <w:p w14:paraId="62044D12" w14:textId="1D80F2C4" w:rsidR="00817C1B" w:rsidRPr="00BA163E" w:rsidRDefault="001F4D9F" w:rsidP="00817C1B">
      <w:pPr>
        <w:pStyle w:val="Prrafodelista"/>
        <w:numPr>
          <w:ilvl w:val="0"/>
          <w:numId w:val="12"/>
        </w:numPr>
        <w:suppressAutoHyphens w:val="0"/>
        <w:jc w:val="both"/>
        <w:rPr>
          <w:rFonts w:ascii="Palatino Linotype" w:hAnsi="Palatino Linotype"/>
          <w:sz w:val="18"/>
          <w:szCs w:val="18"/>
          <w:highlight w:val="green"/>
          <w:lang w:val="en-GB" w:eastAsia="es-ES"/>
        </w:rPr>
      </w:pPr>
      <w:r w:rsidRPr="00BA163E">
        <w:rPr>
          <w:rFonts w:ascii="Palatino Linotype" w:hAnsi="Palatino Linotype"/>
          <w:sz w:val="18"/>
          <w:szCs w:val="18"/>
          <w:highlight w:val="green"/>
          <w:lang w:val="en-GB" w:eastAsia="es-ES"/>
        </w:rPr>
        <w:t xml:space="preserve">Z. REN, </w:t>
      </w:r>
      <w:r w:rsidR="00817C1B" w:rsidRPr="00BA163E">
        <w:rPr>
          <w:rFonts w:ascii="Palatino Linotype" w:hAnsi="Palatino Linotype"/>
          <w:sz w:val="18"/>
          <w:szCs w:val="18"/>
          <w:highlight w:val="green"/>
          <w:lang w:val="en-GB" w:eastAsia="es-ES"/>
        </w:rPr>
        <w:t xml:space="preserve">M. YOU, </w:t>
      </w:r>
      <w:r w:rsidR="00817C1B" w:rsidRPr="00BA163E">
        <w:rPr>
          <w:rFonts w:ascii="Palatino Linotype" w:hAnsi="Palatino Linotype"/>
          <w:b/>
          <w:bCs/>
          <w:sz w:val="18"/>
          <w:szCs w:val="18"/>
          <w:highlight w:val="green"/>
          <w:lang w:val="en-GB" w:eastAsia="es-ES"/>
        </w:rPr>
        <w:t>M. RIVERA</w:t>
      </w:r>
      <w:r w:rsidR="00817C1B" w:rsidRPr="00BA163E">
        <w:rPr>
          <w:rFonts w:ascii="Palatino Linotype" w:hAnsi="Palatino Linotype"/>
          <w:sz w:val="18"/>
          <w:szCs w:val="18"/>
          <w:highlight w:val="green"/>
          <w:lang w:val="en-GB" w:eastAsia="es-ES"/>
        </w:rPr>
        <w:t xml:space="preserve">, </w:t>
      </w:r>
      <w:r w:rsidRPr="00BA163E">
        <w:rPr>
          <w:rFonts w:ascii="Palatino Linotype" w:hAnsi="Palatino Linotype"/>
          <w:sz w:val="18"/>
          <w:szCs w:val="18"/>
          <w:highlight w:val="green"/>
          <w:lang w:val="en-GB" w:eastAsia="es-ES"/>
        </w:rPr>
        <w:t>Z. FANG</w:t>
      </w:r>
      <w:r w:rsidR="0091220C" w:rsidRPr="00BA163E">
        <w:rPr>
          <w:rFonts w:ascii="Palatino Linotype" w:hAnsi="Palatino Linotype"/>
          <w:sz w:val="18"/>
          <w:szCs w:val="18"/>
          <w:highlight w:val="green"/>
          <w:lang w:val="en-GB" w:eastAsia="es-ES"/>
        </w:rPr>
        <w:t>, M. SUMNER</w:t>
      </w:r>
      <w:r w:rsidR="00817C1B" w:rsidRPr="00BA163E">
        <w:rPr>
          <w:rFonts w:ascii="Palatino Linotype" w:hAnsi="Palatino Linotype"/>
          <w:sz w:val="18"/>
          <w:szCs w:val="18"/>
          <w:highlight w:val="green"/>
          <w:lang w:val="en-GB" w:eastAsia="es-ES"/>
        </w:rPr>
        <w:t xml:space="preserve">. </w:t>
      </w:r>
      <w:r w:rsidR="00AF6026" w:rsidRPr="00BA163E">
        <w:rPr>
          <w:rFonts w:ascii="Palatino Linotype" w:hAnsi="Palatino Linotype"/>
          <w:sz w:val="18"/>
          <w:szCs w:val="18"/>
          <w:highlight w:val="green"/>
          <w:lang w:val="en-GB" w:eastAsia="es-ES"/>
        </w:rPr>
        <w:t>An IoT and Digital Twin Integrated Energy Management System for Distributed Multi-Module Applications</w:t>
      </w:r>
      <w:r w:rsidR="00817C1B" w:rsidRPr="00BA163E">
        <w:rPr>
          <w:rFonts w:ascii="Palatino Linotype" w:hAnsi="Palatino Linotype"/>
          <w:sz w:val="18"/>
          <w:szCs w:val="18"/>
          <w:highlight w:val="green"/>
          <w:lang w:val="en-GB" w:eastAsia="es-ES"/>
        </w:rPr>
        <w:t xml:space="preserve">. Energy Conversion Congress &amp; Expo 2025 (ECCE Europe 2025), 31. Aug. – 4 </w:t>
      </w:r>
      <w:proofErr w:type="gramStart"/>
      <w:r w:rsidR="00817C1B" w:rsidRPr="00BA163E">
        <w:rPr>
          <w:rFonts w:ascii="Palatino Linotype" w:hAnsi="Palatino Linotype"/>
          <w:sz w:val="18"/>
          <w:szCs w:val="18"/>
          <w:highlight w:val="green"/>
          <w:lang w:val="en-GB" w:eastAsia="es-ES"/>
        </w:rPr>
        <w:t>Sep.,</w:t>
      </w:r>
      <w:proofErr w:type="gramEnd"/>
      <w:r w:rsidR="00817C1B" w:rsidRPr="00BA163E">
        <w:rPr>
          <w:rFonts w:ascii="Palatino Linotype" w:hAnsi="Palatino Linotype"/>
          <w:sz w:val="18"/>
          <w:szCs w:val="18"/>
          <w:highlight w:val="green"/>
          <w:lang w:val="en-GB" w:eastAsia="es-ES"/>
        </w:rPr>
        <w:t xml:space="preserve"> 2025, Birmingham, UK. (Accepted for Publication).</w:t>
      </w:r>
    </w:p>
    <w:p w14:paraId="3684F759" w14:textId="0DEA3719" w:rsidR="00E266A0" w:rsidRPr="00BA163E" w:rsidRDefault="001C055B" w:rsidP="00E266A0">
      <w:pPr>
        <w:pStyle w:val="Prrafodelista"/>
        <w:numPr>
          <w:ilvl w:val="0"/>
          <w:numId w:val="12"/>
        </w:numPr>
        <w:suppressAutoHyphens w:val="0"/>
        <w:jc w:val="both"/>
        <w:rPr>
          <w:rFonts w:ascii="Palatino Linotype" w:hAnsi="Palatino Linotype"/>
          <w:sz w:val="18"/>
          <w:szCs w:val="18"/>
          <w:highlight w:val="green"/>
          <w:lang w:val="en-GB" w:eastAsia="es-ES"/>
        </w:rPr>
      </w:pPr>
      <w:r w:rsidRPr="00BA163E">
        <w:rPr>
          <w:rFonts w:ascii="Palatino Linotype" w:hAnsi="Palatino Linotype"/>
          <w:sz w:val="18"/>
          <w:szCs w:val="18"/>
          <w:highlight w:val="green"/>
          <w:lang w:val="en-GB" w:eastAsia="es-ES"/>
        </w:rPr>
        <w:t>Y. YANG</w:t>
      </w:r>
      <w:r w:rsidR="00E266A0" w:rsidRPr="00BA163E">
        <w:rPr>
          <w:rFonts w:ascii="Palatino Linotype" w:hAnsi="Palatino Linotype"/>
          <w:sz w:val="18"/>
          <w:szCs w:val="18"/>
          <w:highlight w:val="green"/>
          <w:lang w:val="en-GB" w:eastAsia="es-ES"/>
        </w:rPr>
        <w:t xml:space="preserve">, </w:t>
      </w:r>
      <w:r w:rsidRPr="00BA163E">
        <w:rPr>
          <w:rFonts w:ascii="Palatino Linotype" w:hAnsi="Palatino Linotype"/>
          <w:sz w:val="18"/>
          <w:szCs w:val="18"/>
          <w:highlight w:val="green"/>
          <w:lang w:val="en-GB" w:eastAsia="es-ES"/>
        </w:rPr>
        <w:t xml:space="preserve">M. YOU, </w:t>
      </w:r>
      <w:r w:rsidR="00E266A0" w:rsidRPr="00BA163E">
        <w:rPr>
          <w:rFonts w:ascii="Palatino Linotype" w:hAnsi="Palatino Linotype"/>
          <w:b/>
          <w:bCs/>
          <w:sz w:val="18"/>
          <w:szCs w:val="18"/>
          <w:highlight w:val="green"/>
          <w:lang w:val="en-GB" w:eastAsia="es-ES"/>
        </w:rPr>
        <w:t>M. RIVERA</w:t>
      </w:r>
      <w:r w:rsidR="00E266A0" w:rsidRPr="00BA163E">
        <w:rPr>
          <w:rFonts w:ascii="Palatino Linotype" w:hAnsi="Palatino Linotype"/>
          <w:sz w:val="18"/>
          <w:szCs w:val="18"/>
          <w:highlight w:val="green"/>
          <w:lang w:val="en-GB" w:eastAsia="es-ES"/>
        </w:rPr>
        <w:t xml:space="preserve">, </w:t>
      </w:r>
      <w:r w:rsidR="0094791C" w:rsidRPr="00BA163E">
        <w:rPr>
          <w:rFonts w:ascii="Palatino Linotype" w:hAnsi="Palatino Linotype"/>
          <w:sz w:val="18"/>
          <w:szCs w:val="18"/>
          <w:highlight w:val="green"/>
          <w:lang w:val="en-GB" w:eastAsia="es-ES"/>
        </w:rPr>
        <w:t>Y. WU</w:t>
      </w:r>
      <w:r w:rsidR="007C1EB2" w:rsidRPr="00BA163E">
        <w:rPr>
          <w:rFonts w:ascii="Palatino Linotype" w:hAnsi="Palatino Linotype"/>
          <w:sz w:val="18"/>
          <w:szCs w:val="18"/>
          <w:highlight w:val="green"/>
          <w:lang w:val="en-GB" w:eastAsia="es-ES"/>
        </w:rPr>
        <w:t>, M. SUMNER</w:t>
      </w:r>
      <w:r w:rsidR="00E266A0" w:rsidRPr="00BA163E">
        <w:rPr>
          <w:rFonts w:ascii="Palatino Linotype" w:hAnsi="Palatino Linotype"/>
          <w:sz w:val="18"/>
          <w:szCs w:val="18"/>
          <w:highlight w:val="green"/>
          <w:lang w:val="en-GB" w:eastAsia="es-ES"/>
        </w:rPr>
        <w:t xml:space="preserve">. </w:t>
      </w:r>
      <w:r w:rsidRPr="00BA163E">
        <w:rPr>
          <w:rFonts w:ascii="Palatino Linotype" w:hAnsi="Palatino Linotype"/>
          <w:sz w:val="18"/>
          <w:szCs w:val="18"/>
          <w:highlight w:val="green"/>
          <w:lang w:val="en-GB" w:eastAsia="es-ES"/>
        </w:rPr>
        <w:t>Digital Twin-Enabled Deep Learning for Carbon-Optimized Scheduling in Integrated Energy System</w:t>
      </w:r>
      <w:r w:rsidR="00E266A0" w:rsidRPr="00BA163E">
        <w:rPr>
          <w:rFonts w:ascii="Palatino Linotype" w:hAnsi="Palatino Linotype"/>
          <w:sz w:val="18"/>
          <w:szCs w:val="18"/>
          <w:highlight w:val="green"/>
          <w:lang w:val="en-GB" w:eastAsia="es-ES"/>
        </w:rPr>
        <w:t xml:space="preserve">. Energy Conversion Congress &amp; Expo 2025 (ECCE Europe 2025), 31. Aug. – 4 </w:t>
      </w:r>
      <w:proofErr w:type="gramStart"/>
      <w:r w:rsidR="00E266A0" w:rsidRPr="00BA163E">
        <w:rPr>
          <w:rFonts w:ascii="Palatino Linotype" w:hAnsi="Palatino Linotype"/>
          <w:sz w:val="18"/>
          <w:szCs w:val="18"/>
          <w:highlight w:val="green"/>
          <w:lang w:val="en-GB" w:eastAsia="es-ES"/>
        </w:rPr>
        <w:t>Sep.,</w:t>
      </w:r>
      <w:proofErr w:type="gramEnd"/>
      <w:r w:rsidR="00E266A0" w:rsidRPr="00BA163E">
        <w:rPr>
          <w:rFonts w:ascii="Palatino Linotype" w:hAnsi="Palatino Linotype"/>
          <w:sz w:val="18"/>
          <w:szCs w:val="18"/>
          <w:highlight w:val="green"/>
          <w:lang w:val="en-GB" w:eastAsia="es-ES"/>
        </w:rPr>
        <w:t xml:space="preserve"> 2025, Birmingham, UK. (Accepted for Publication).</w:t>
      </w:r>
    </w:p>
    <w:p w14:paraId="4391494D" w14:textId="5215C657" w:rsidR="00AA43C1" w:rsidRPr="00BA163E" w:rsidRDefault="00DD781F" w:rsidP="00AA43C1">
      <w:pPr>
        <w:pStyle w:val="Prrafodelista"/>
        <w:numPr>
          <w:ilvl w:val="0"/>
          <w:numId w:val="12"/>
        </w:numPr>
        <w:suppressAutoHyphens w:val="0"/>
        <w:jc w:val="both"/>
        <w:rPr>
          <w:rFonts w:ascii="Palatino Linotype" w:hAnsi="Palatino Linotype"/>
          <w:sz w:val="18"/>
          <w:szCs w:val="18"/>
          <w:highlight w:val="green"/>
          <w:lang w:val="en-GB" w:eastAsia="es-ES"/>
        </w:rPr>
      </w:pPr>
      <w:r w:rsidRPr="00BA163E">
        <w:rPr>
          <w:rFonts w:ascii="Palatino Linotype" w:hAnsi="Palatino Linotype"/>
          <w:sz w:val="18"/>
          <w:szCs w:val="18"/>
          <w:highlight w:val="green"/>
          <w:lang w:val="en-GB" w:eastAsia="es-ES"/>
        </w:rPr>
        <w:t>H.T. KADHUM</w:t>
      </w:r>
      <w:r w:rsidR="00AA43C1" w:rsidRPr="00BA163E">
        <w:rPr>
          <w:rFonts w:ascii="Palatino Linotype" w:hAnsi="Palatino Linotype"/>
          <w:sz w:val="18"/>
          <w:szCs w:val="18"/>
          <w:highlight w:val="green"/>
          <w:lang w:val="en-GB" w:eastAsia="es-ES"/>
        </w:rPr>
        <w:t>,</w:t>
      </w:r>
      <w:r w:rsidRPr="00BA163E">
        <w:rPr>
          <w:rFonts w:ascii="Palatino Linotype" w:hAnsi="Palatino Linotype"/>
          <w:sz w:val="18"/>
          <w:szCs w:val="18"/>
          <w:highlight w:val="green"/>
          <w:lang w:val="en-GB" w:eastAsia="es-ES"/>
        </w:rPr>
        <w:t xml:space="preserve"> A. WATSON, </w:t>
      </w:r>
      <w:r w:rsidR="00AA43C1" w:rsidRPr="00BA163E">
        <w:rPr>
          <w:rFonts w:ascii="Palatino Linotype" w:hAnsi="Palatino Linotype"/>
          <w:b/>
          <w:bCs/>
          <w:sz w:val="18"/>
          <w:szCs w:val="18"/>
          <w:highlight w:val="green"/>
          <w:lang w:val="en-GB" w:eastAsia="es-ES"/>
        </w:rPr>
        <w:t>M. RIVERA</w:t>
      </w:r>
      <w:r w:rsidR="00AA43C1" w:rsidRPr="00BA163E">
        <w:rPr>
          <w:rFonts w:ascii="Palatino Linotype" w:hAnsi="Palatino Linotype"/>
          <w:sz w:val="18"/>
          <w:szCs w:val="18"/>
          <w:highlight w:val="green"/>
          <w:lang w:val="en-GB" w:eastAsia="es-ES"/>
        </w:rPr>
        <w:t xml:space="preserve">, </w:t>
      </w:r>
      <w:r w:rsidRPr="00BA163E">
        <w:rPr>
          <w:rFonts w:ascii="Palatino Linotype" w:hAnsi="Palatino Linotype"/>
          <w:sz w:val="18"/>
          <w:szCs w:val="18"/>
          <w:highlight w:val="green"/>
          <w:lang w:val="en-GB" w:eastAsia="es-ES"/>
        </w:rPr>
        <w:t xml:space="preserve">P. ZANCHETTA, </w:t>
      </w:r>
      <w:r w:rsidR="00AA43C1" w:rsidRPr="00BA163E">
        <w:rPr>
          <w:rFonts w:ascii="Palatino Linotype" w:hAnsi="Palatino Linotype"/>
          <w:sz w:val="18"/>
          <w:szCs w:val="18"/>
          <w:highlight w:val="green"/>
          <w:lang w:val="en-GB" w:eastAsia="es-ES"/>
        </w:rPr>
        <w:t xml:space="preserve">P. WHEELER. </w:t>
      </w:r>
      <w:r w:rsidR="004A5A60" w:rsidRPr="00BA163E">
        <w:rPr>
          <w:rFonts w:ascii="Palatino Linotype" w:hAnsi="Palatino Linotype"/>
          <w:sz w:val="18"/>
          <w:szCs w:val="18"/>
          <w:highlight w:val="green"/>
          <w:lang w:val="en-GB" w:eastAsia="es-ES"/>
        </w:rPr>
        <w:t>Adaptive MPC for MMCs: Enhancing Computational Efficiency and System Robustness</w:t>
      </w:r>
      <w:r w:rsidR="00AA43C1" w:rsidRPr="00BA163E">
        <w:rPr>
          <w:rFonts w:ascii="Palatino Linotype" w:hAnsi="Palatino Linotype"/>
          <w:sz w:val="18"/>
          <w:szCs w:val="18"/>
          <w:highlight w:val="green"/>
          <w:lang w:val="en-GB" w:eastAsia="es-ES"/>
        </w:rPr>
        <w:t xml:space="preserve">. Energy Conversion Congress &amp; Expo 2025 (ECCE Europe 2025), 31. Aug. – 4 </w:t>
      </w:r>
      <w:proofErr w:type="gramStart"/>
      <w:r w:rsidR="00AA43C1" w:rsidRPr="00BA163E">
        <w:rPr>
          <w:rFonts w:ascii="Palatino Linotype" w:hAnsi="Palatino Linotype"/>
          <w:sz w:val="18"/>
          <w:szCs w:val="18"/>
          <w:highlight w:val="green"/>
          <w:lang w:val="en-GB" w:eastAsia="es-ES"/>
        </w:rPr>
        <w:t>Sep.,</w:t>
      </w:r>
      <w:proofErr w:type="gramEnd"/>
      <w:r w:rsidR="00AA43C1" w:rsidRPr="00BA163E">
        <w:rPr>
          <w:rFonts w:ascii="Palatino Linotype" w:hAnsi="Palatino Linotype"/>
          <w:sz w:val="18"/>
          <w:szCs w:val="18"/>
          <w:highlight w:val="green"/>
          <w:lang w:val="en-GB" w:eastAsia="es-ES"/>
        </w:rPr>
        <w:t xml:space="preserve"> 2025, Birmingham, UK. (Accepted for Publication).</w:t>
      </w:r>
    </w:p>
    <w:p w14:paraId="16AC1BFC" w14:textId="65E3F431" w:rsidR="00D25794" w:rsidRPr="00BA163E" w:rsidRDefault="00F65152" w:rsidP="00D25794">
      <w:pPr>
        <w:pStyle w:val="Prrafodelista"/>
        <w:numPr>
          <w:ilvl w:val="0"/>
          <w:numId w:val="12"/>
        </w:numPr>
        <w:suppressAutoHyphens w:val="0"/>
        <w:jc w:val="both"/>
        <w:rPr>
          <w:rFonts w:ascii="Palatino Linotype" w:hAnsi="Palatino Linotype"/>
          <w:sz w:val="18"/>
          <w:szCs w:val="18"/>
          <w:highlight w:val="green"/>
          <w:lang w:val="en-GB" w:eastAsia="es-ES"/>
        </w:rPr>
      </w:pPr>
      <w:r w:rsidRPr="00BA163E">
        <w:rPr>
          <w:rFonts w:ascii="Palatino Linotype" w:hAnsi="Palatino Linotype"/>
          <w:sz w:val="18"/>
          <w:szCs w:val="18"/>
          <w:highlight w:val="green"/>
          <w:lang w:eastAsia="es-ES"/>
        </w:rPr>
        <w:t xml:space="preserve">N. GONZÁLEZ, </w:t>
      </w:r>
      <w:r w:rsidR="00D25794" w:rsidRPr="00BA163E">
        <w:rPr>
          <w:rFonts w:ascii="Palatino Linotype" w:hAnsi="Palatino Linotype"/>
          <w:b/>
          <w:bCs/>
          <w:sz w:val="18"/>
          <w:szCs w:val="18"/>
          <w:highlight w:val="green"/>
          <w:lang w:eastAsia="es-ES"/>
        </w:rPr>
        <w:t>M. RIVERA</w:t>
      </w:r>
      <w:r w:rsidRPr="00BA163E">
        <w:rPr>
          <w:rFonts w:ascii="Palatino Linotype" w:hAnsi="Palatino Linotype"/>
          <w:sz w:val="18"/>
          <w:szCs w:val="18"/>
          <w:highlight w:val="green"/>
          <w:lang w:eastAsia="es-ES"/>
        </w:rPr>
        <w:t>, J. MUÑOZ, P. WHEELER</w:t>
      </w:r>
      <w:r w:rsidR="00D916DC" w:rsidRPr="00BA163E">
        <w:rPr>
          <w:rFonts w:ascii="Palatino Linotype" w:hAnsi="Palatino Linotype"/>
          <w:sz w:val="18"/>
          <w:szCs w:val="18"/>
          <w:highlight w:val="green"/>
          <w:lang w:eastAsia="es-ES"/>
        </w:rPr>
        <w:t xml:space="preserve">. </w:t>
      </w:r>
      <w:r w:rsidR="00D916DC" w:rsidRPr="00BA163E">
        <w:rPr>
          <w:rFonts w:ascii="Palatino Linotype" w:hAnsi="Palatino Linotype"/>
          <w:sz w:val="18"/>
          <w:szCs w:val="18"/>
          <w:highlight w:val="green"/>
          <w:lang w:val="en-GB" w:eastAsia="es-ES"/>
        </w:rPr>
        <w:t>Predictive Control Strategies for Direct Matrix Converters: A Performance Comparison</w:t>
      </w:r>
      <w:r w:rsidR="00D25794" w:rsidRPr="00BA163E">
        <w:rPr>
          <w:rFonts w:ascii="Palatino Linotype" w:hAnsi="Palatino Linotype"/>
          <w:sz w:val="18"/>
          <w:szCs w:val="18"/>
          <w:highlight w:val="green"/>
          <w:lang w:val="en-GB" w:eastAsia="es-ES"/>
        </w:rPr>
        <w:t xml:space="preserve">. Energy Conversion Congress &amp; Expo 2025 (ECCE Europe 2025), 31. Aug. – 4 </w:t>
      </w:r>
      <w:proofErr w:type="gramStart"/>
      <w:r w:rsidR="00D25794" w:rsidRPr="00BA163E">
        <w:rPr>
          <w:rFonts w:ascii="Palatino Linotype" w:hAnsi="Palatino Linotype"/>
          <w:sz w:val="18"/>
          <w:szCs w:val="18"/>
          <w:highlight w:val="green"/>
          <w:lang w:val="en-GB" w:eastAsia="es-ES"/>
        </w:rPr>
        <w:t>Sep.,</w:t>
      </w:r>
      <w:proofErr w:type="gramEnd"/>
      <w:r w:rsidR="00D25794" w:rsidRPr="00BA163E">
        <w:rPr>
          <w:rFonts w:ascii="Palatino Linotype" w:hAnsi="Palatino Linotype"/>
          <w:sz w:val="18"/>
          <w:szCs w:val="18"/>
          <w:highlight w:val="green"/>
          <w:lang w:val="en-GB" w:eastAsia="es-ES"/>
        </w:rPr>
        <w:t xml:space="preserve"> 2025, Birmingham, UK. (Accepted for Publication).</w:t>
      </w:r>
    </w:p>
    <w:p w14:paraId="53DEF24C" w14:textId="3310F33E" w:rsidR="00417845" w:rsidRPr="00BA163E" w:rsidRDefault="003837DF" w:rsidP="00417845">
      <w:pPr>
        <w:pStyle w:val="Prrafodelista"/>
        <w:numPr>
          <w:ilvl w:val="0"/>
          <w:numId w:val="12"/>
        </w:numPr>
        <w:suppressAutoHyphens w:val="0"/>
        <w:jc w:val="both"/>
        <w:rPr>
          <w:rFonts w:ascii="Palatino Linotype" w:hAnsi="Palatino Linotype"/>
          <w:sz w:val="18"/>
          <w:szCs w:val="18"/>
          <w:highlight w:val="green"/>
          <w:lang w:val="en-GB" w:eastAsia="es-ES"/>
        </w:rPr>
      </w:pPr>
      <w:r w:rsidRPr="00BA163E">
        <w:rPr>
          <w:rFonts w:ascii="Palatino Linotype" w:hAnsi="Palatino Linotype"/>
          <w:sz w:val="18"/>
          <w:szCs w:val="18"/>
          <w:highlight w:val="green"/>
          <w:lang w:val="en-GB" w:eastAsia="es-ES"/>
        </w:rPr>
        <w:t xml:space="preserve">S. ALWAHAIBI, </w:t>
      </w:r>
      <w:r w:rsidR="00CF28E2" w:rsidRPr="00BA163E">
        <w:rPr>
          <w:rFonts w:ascii="Palatino Linotype" w:hAnsi="Palatino Linotype"/>
          <w:sz w:val="18"/>
          <w:szCs w:val="18"/>
          <w:highlight w:val="green"/>
          <w:lang w:val="en-GB" w:eastAsia="es-ES"/>
        </w:rPr>
        <w:t>P. WHEELER, R. ASHMED</w:t>
      </w:r>
      <w:r w:rsidR="00417845" w:rsidRPr="00BA163E">
        <w:rPr>
          <w:rFonts w:ascii="Palatino Linotype" w:hAnsi="Palatino Linotype"/>
          <w:sz w:val="18"/>
          <w:szCs w:val="18"/>
          <w:highlight w:val="green"/>
          <w:lang w:val="en-GB" w:eastAsia="es-ES"/>
        </w:rPr>
        <w:t xml:space="preserve">, </w:t>
      </w:r>
      <w:r w:rsidR="00417845" w:rsidRPr="00BA163E">
        <w:rPr>
          <w:rFonts w:ascii="Palatino Linotype" w:hAnsi="Palatino Linotype"/>
          <w:b/>
          <w:bCs/>
          <w:sz w:val="18"/>
          <w:szCs w:val="18"/>
          <w:highlight w:val="green"/>
          <w:lang w:val="en-GB" w:eastAsia="es-ES"/>
        </w:rPr>
        <w:t>M. RIVERA</w:t>
      </w:r>
      <w:r w:rsidR="00CF28E2" w:rsidRPr="00BA163E">
        <w:rPr>
          <w:rFonts w:ascii="Palatino Linotype" w:hAnsi="Palatino Linotype"/>
          <w:sz w:val="18"/>
          <w:szCs w:val="18"/>
          <w:highlight w:val="green"/>
          <w:lang w:val="en-GB" w:eastAsia="es-ES"/>
        </w:rPr>
        <w:t>.</w:t>
      </w:r>
      <w:r w:rsidR="00417845" w:rsidRPr="00BA163E">
        <w:rPr>
          <w:rFonts w:ascii="Palatino Linotype" w:hAnsi="Palatino Linotype"/>
          <w:sz w:val="18"/>
          <w:szCs w:val="18"/>
          <w:highlight w:val="green"/>
          <w:lang w:val="en-GB" w:eastAsia="es-ES"/>
        </w:rPr>
        <w:t xml:space="preserve"> </w:t>
      </w:r>
      <w:r w:rsidR="00D76BE6" w:rsidRPr="00BA163E">
        <w:rPr>
          <w:rFonts w:ascii="Palatino Linotype" w:hAnsi="Palatino Linotype"/>
          <w:sz w:val="18"/>
          <w:szCs w:val="18"/>
          <w:highlight w:val="green"/>
          <w:lang w:val="en-GB" w:eastAsia="es-ES"/>
        </w:rPr>
        <w:t>Integrated Dynamic Voltage Restorer for Power Converters: A Cost-Effective Solution for Voltage Sag Compensation</w:t>
      </w:r>
      <w:r w:rsidR="00417845" w:rsidRPr="00BA163E">
        <w:rPr>
          <w:rFonts w:ascii="Palatino Linotype" w:hAnsi="Palatino Linotype"/>
          <w:sz w:val="18"/>
          <w:szCs w:val="18"/>
          <w:highlight w:val="green"/>
          <w:lang w:val="en-GB" w:eastAsia="es-ES"/>
        </w:rPr>
        <w:t xml:space="preserve">. Energy Conversion Congress &amp; Expo 2025 (ECCE Europe 2025), 31. Aug. – 4 </w:t>
      </w:r>
      <w:proofErr w:type="gramStart"/>
      <w:r w:rsidR="00417845" w:rsidRPr="00BA163E">
        <w:rPr>
          <w:rFonts w:ascii="Palatino Linotype" w:hAnsi="Palatino Linotype"/>
          <w:sz w:val="18"/>
          <w:szCs w:val="18"/>
          <w:highlight w:val="green"/>
          <w:lang w:val="en-GB" w:eastAsia="es-ES"/>
        </w:rPr>
        <w:t>Sep.,</w:t>
      </w:r>
      <w:proofErr w:type="gramEnd"/>
      <w:r w:rsidR="00417845" w:rsidRPr="00BA163E">
        <w:rPr>
          <w:rFonts w:ascii="Palatino Linotype" w:hAnsi="Palatino Linotype"/>
          <w:sz w:val="18"/>
          <w:szCs w:val="18"/>
          <w:highlight w:val="green"/>
          <w:lang w:val="en-GB" w:eastAsia="es-ES"/>
        </w:rPr>
        <w:t xml:space="preserve"> 2025, Birmingham, UK. (Accepted for Publication).</w:t>
      </w:r>
    </w:p>
    <w:p w14:paraId="329E497F" w14:textId="4DB6ECAA" w:rsidR="00B224F7" w:rsidRPr="00BA163E" w:rsidRDefault="00B224F7" w:rsidP="00B224F7">
      <w:pPr>
        <w:pStyle w:val="Prrafodelista"/>
        <w:numPr>
          <w:ilvl w:val="0"/>
          <w:numId w:val="12"/>
        </w:numPr>
        <w:suppressAutoHyphens w:val="0"/>
        <w:jc w:val="both"/>
        <w:rPr>
          <w:rFonts w:ascii="Palatino Linotype" w:hAnsi="Palatino Linotype"/>
          <w:sz w:val="18"/>
          <w:szCs w:val="18"/>
          <w:highlight w:val="green"/>
          <w:lang w:val="en-GB" w:eastAsia="es-ES"/>
        </w:rPr>
      </w:pPr>
      <w:r w:rsidRPr="00BA163E">
        <w:rPr>
          <w:rFonts w:ascii="Palatino Linotype" w:hAnsi="Palatino Linotype"/>
          <w:sz w:val="18"/>
          <w:szCs w:val="18"/>
          <w:highlight w:val="green"/>
          <w:lang w:val="pt-BR" w:eastAsia="es-ES"/>
        </w:rPr>
        <w:t>T. MIR,</w:t>
      </w:r>
      <w:r w:rsidR="00AE388B" w:rsidRPr="00BA163E">
        <w:rPr>
          <w:rFonts w:ascii="Palatino Linotype" w:hAnsi="Palatino Linotype"/>
          <w:sz w:val="18"/>
          <w:szCs w:val="18"/>
          <w:highlight w:val="green"/>
          <w:lang w:val="pt-BR" w:eastAsia="es-ES"/>
        </w:rPr>
        <w:t xml:space="preserve"> T. ZHOU, </w:t>
      </w:r>
      <w:r w:rsidRPr="00BA163E">
        <w:rPr>
          <w:rFonts w:ascii="Palatino Linotype" w:hAnsi="Palatino Linotype"/>
          <w:b/>
          <w:bCs/>
          <w:sz w:val="18"/>
          <w:szCs w:val="18"/>
          <w:highlight w:val="green"/>
          <w:lang w:val="pt-BR" w:eastAsia="es-ES"/>
        </w:rPr>
        <w:t>M. RIVERA</w:t>
      </w:r>
      <w:r w:rsidRPr="00BA163E">
        <w:rPr>
          <w:rFonts w:ascii="Palatino Linotype" w:hAnsi="Palatino Linotype"/>
          <w:sz w:val="18"/>
          <w:szCs w:val="18"/>
          <w:highlight w:val="green"/>
          <w:lang w:val="pt-BR" w:eastAsia="es-ES"/>
        </w:rPr>
        <w:t xml:space="preserve">, </w:t>
      </w:r>
      <w:r w:rsidR="00AE388B" w:rsidRPr="00BA163E">
        <w:rPr>
          <w:rFonts w:ascii="Palatino Linotype" w:hAnsi="Palatino Linotype"/>
          <w:sz w:val="18"/>
          <w:szCs w:val="18"/>
          <w:highlight w:val="green"/>
          <w:lang w:val="pt-BR" w:eastAsia="es-ES"/>
        </w:rPr>
        <w:t xml:space="preserve">D. PRYSTUPA, D. CHEN, M. WANG M. DEGANO, C. GERADA. </w:t>
      </w:r>
      <w:r w:rsidR="0064350E" w:rsidRPr="00BA163E">
        <w:rPr>
          <w:rFonts w:ascii="Palatino Linotype" w:hAnsi="Palatino Linotype"/>
          <w:sz w:val="18"/>
          <w:szCs w:val="18"/>
          <w:highlight w:val="green"/>
          <w:lang w:val="en-GB" w:eastAsia="es-ES"/>
        </w:rPr>
        <w:t>Multi-Objective Predictive Control for Optimising the Performance of a Two-Segment PMSM Drive</w:t>
      </w:r>
      <w:r w:rsidRPr="00BA163E">
        <w:rPr>
          <w:rFonts w:ascii="Palatino Linotype" w:hAnsi="Palatino Linotype"/>
          <w:sz w:val="18"/>
          <w:szCs w:val="18"/>
          <w:highlight w:val="green"/>
          <w:lang w:val="en-GB" w:eastAsia="es-ES"/>
        </w:rPr>
        <w:t xml:space="preserve">. Energy Conversion Congress &amp; Expo 2025 (ECCE Europe 2025), 31. Aug. – 4 </w:t>
      </w:r>
      <w:proofErr w:type="gramStart"/>
      <w:r w:rsidRPr="00BA163E">
        <w:rPr>
          <w:rFonts w:ascii="Palatino Linotype" w:hAnsi="Palatino Linotype"/>
          <w:sz w:val="18"/>
          <w:szCs w:val="18"/>
          <w:highlight w:val="green"/>
          <w:lang w:val="en-GB" w:eastAsia="es-ES"/>
        </w:rPr>
        <w:t>Sep.,</w:t>
      </w:r>
      <w:proofErr w:type="gramEnd"/>
      <w:r w:rsidRPr="00BA163E">
        <w:rPr>
          <w:rFonts w:ascii="Palatino Linotype" w:hAnsi="Palatino Linotype"/>
          <w:sz w:val="18"/>
          <w:szCs w:val="18"/>
          <w:highlight w:val="green"/>
          <w:lang w:val="en-GB" w:eastAsia="es-ES"/>
        </w:rPr>
        <w:t xml:space="preserve"> 2025, Birmingham, UK. (Accepted for Publication).</w:t>
      </w:r>
    </w:p>
    <w:p w14:paraId="3758EE6B" w14:textId="5EF5766E" w:rsidR="00A33310" w:rsidRPr="00BA163E" w:rsidRDefault="00A33310" w:rsidP="00A33310">
      <w:pPr>
        <w:pStyle w:val="Prrafodelista"/>
        <w:numPr>
          <w:ilvl w:val="0"/>
          <w:numId w:val="12"/>
        </w:numPr>
        <w:suppressAutoHyphens w:val="0"/>
        <w:jc w:val="both"/>
        <w:rPr>
          <w:rFonts w:ascii="Palatino Linotype" w:hAnsi="Palatino Linotype"/>
          <w:sz w:val="18"/>
          <w:szCs w:val="18"/>
          <w:highlight w:val="green"/>
          <w:lang w:val="en-GB" w:eastAsia="es-ES"/>
        </w:rPr>
      </w:pPr>
      <w:r w:rsidRPr="00BA163E">
        <w:rPr>
          <w:rFonts w:ascii="Palatino Linotype" w:hAnsi="Palatino Linotype"/>
          <w:sz w:val="18"/>
          <w:szCs w:val="18"/>
          <w:highlight w:val="green"/>
          <w:lang w:val="en-GB" w:eastAsia="es-ES"/>
        </w:rPr>
        <w:t>B. DUAN,</w:t>
      </w:r>
      <w:r w:rsidRPr="00BA163E">
        <w:rPr>
          <w:rFonts w:ascii="Palatino Linotype" w:hAnsi="Palatino Linotype"/>
          <w:b/>
          <w:bCs/>
          <w:sz w:val="18"/>
          <w:szCs w:val="18"/>
          <w:highlight w:val="green"/>
          <w:lang w:val="en-GB" w:eastAsia="es-ES"/>
        </w:rPr>
        <w:t xml:space="preserve"> M. RIVERA</w:t>
      </w:r>
      <w:r w:rsidRPr="00BA163E">
        <w:rPr>
          <w:rFonts w:ascii="Palatino Linotype" w:hAnsi="Palatino Linotype"/>
          <w:sz w:val="18"/>
          <w:szCs w:val="18"/>
          <w:highlight w:val="green"/>
          <w:lang w:val="en-GB" w:eastAsia="es-ES"/>
        </w:rPr>
        <w:t>, J. BONALDO, P. WHEELER,</w:t>
      </w:r>
      <w:r w:rsidR="0095123E" w:rsidRPr="00BA163E">
        <w:rPr>
          <w:rFonts w:ascii="Palatino Linotype" w:hAnsi="Palatino Linotype"/>
          <w:sz w:val="18"/>
          <w:szCs w:val="18"/>
          <w:highlight w:val="green"/>
          <w:lang w:val="en-GB" w:eastAsia="es-ES"/>
        </w:rPr>
        <w:t xml:space="preserve"> K.V. LING, T. MIR, </w:t>
      </w:r>
      <w:r w:rsidRPr="00BA163E">
        <w:rPr>
          <w:rFonts w:ascii="Palatino Linotype" w:hAnsi="Palatino Linotype"/>
          <w:sz w:val="18"/>
          <w:szCs w:val="18"/>
          <w:highlight w:val="green"/>
          <w:lang w:val="en-GB" w:eastAsia="es-ES"/>
        </w:rPr>
        <w:t xml:space="preserve">J. MUÑOZ. Comparison of Classical and Sequential Model Predictive Control Based on Grid Connected Three-Level NPC. Energy Conversion Congress &amp; Expo 2025 (ECCE Europe 2025), 31. Aug. – 4 </w:t>
      </w:r>
      <w:proofErr w:type="gramStart"/>
      <w:r w:rsidRPr="00BA163E">
        <w:rPr>
          <w:rFonts w:ascii="Palatino Linotype" w:hAnsi="Palatino Linotype"/>
          <w:sz w:val="18"/>
          <w:szCs w:val="18"/>
          <w:highlight w:val="green"/>
          <w:lang w:val="en-GB" w:eastAsia="es-ES"/>
        </w:rPr>
        <w:t>Sep.,</w:t>
      </w:r>
      <w:proofErr w:type="gramEnd"/>
      <w:r w:rsidRPr="00BA163E">
        <w:rPr>
          <w:rFonts w:ascii="Palatino Linotype" w:hAnsi="Palatino Linotype"/>
          <w:sz w:val="18"/>
          <w:szCs w:val="18"/>
          <w:highlight w:val="green"/>
          <w:lang w:val="en-GB" w:eastAsia="es-ES"/>
        </w:rPr>
        <w:t xml:space="preserve"> 2025, Birmingham, UK. (Accepted for Publication).</w:t>
      </w:r>
    </w:p>
    <w:p w14:paraId="26E37474" w14:textId="25654170" w:rsidR="002817AA" w:rsidRPr="00BA163E" w:rsidRDefault="002817AA" w:rsidP="002817AA">
      <w:pPr>
        <w:pStyle w:val="Prrafodelista"/>
        <w:numPr>
          <w:ilvl w:val="0"/>
          <w:numId w:val="12"/>
        </w:numPr>
        <w:suppressAutoHyphens w:val="0"/>
        <w:jc w:val="both"/>
        <w:rPr>
          <w:rFonts w:ascii="Palatino Linotype" w:hAnsi="Palatino Linotype"/>
          <w:sz w:val="18"/>
          <w:szCs w:val="18"/>
          <w:highlight w:val="green"/>
          <w:lang w:val="en-GB" w:eastAsia="es-ES"/>
        </w:rPr>
      </w:pPr>
      <w:r w:rsidRPr="00BA163E">
        <w:rPr>
          <w:rFonts w:ascii="Palatino Linotype" w:hAnsi="Palatino Linotype"/>
          <w:b/>
          <w:bCs/>
          <w:sz w:val="18"/>
          <w:szCs w:val="18"/>
          <w:highlight w:val="green"/>
          <w:lang w:val="es-CL" w:eastAsia="es-ES"/>
        </w:rPr>
        <w:t>M. RIVERA</w:t>
      </w:r>
      <w:r w:rsidRPr="00BA163E">
        <w:rPr>
          <w:rFonts w:ascii="Palatino Linotype" w:hAnsi="Palatino Linotype"/>
          <w:sz w:val="18"/>
          <w:szCs w:val="18"/>
          <w:highlight w:val="green"/>
          <w:lang w:val="es-CL" w:eastAsia="es-ES"/>
        </w:rPr>
        <w:t xml:space="preserve">, </w:t>
      </w:r>
      <w:r w:rsidR="00EB15EF" w:rsidRPr="00BA163E">
        <w:rPr>
          <w:rFonts w:ascii="Palatino Linotype" w:hAnsi="Palatino Linotype"/>
          <w:sz w:val="18"/>
          <w:szCs w:val="18"/>
          <w:highlight w:val="green"/>
          <w:lang w:val="es-CL" w:eastAsia="es-ES"/>
        </w:rPr>
        <w:t xml:space="preserve">J. BONALDO, P. WHEELER, J. MUÑOZ, R.L. LIMA, J. RODRÍGUEZ. </w:t>
      </w:r>
      <w:r w:rsidR="00EB15EF" w:rsidRPr="00BA163E">
        <w:rPr>
          <w:rFonts w:ascii="Palatino Linotype" w:hAnsi="Palatino Linotype"/>
          <w:sz w:val="18"/>
          <w:szCs w:val="18"/>
          <w:highlight w:val="green"/>
          <w:lang w:val="en-GB" w:eastAsia="es-ES"/>
        </w:rPr>
        <w:t>Optimised FCS-MPC Controllers for Standalone Inverters: Performance Analysis</w:t>
      </w:r>
      <w:r w:rsidRPr="00BA163E">
        <w:rPr>
          <w:rFonts w:ascii="Palatino Linotype" w:hAnsi="Palatino Linotype"/>
          <w:sz w:val="18"/>
          <w:szCs w:val="18"/>
          <w:highlight w:val="green"/>
          <w:lang w:val="en-GB" w:eastAsia="es-ES"/>
        </w:rPr>
        <w:t xml:space="preserve">. </w:t>
      </w:r>
      <w:r w:rsidR="00112917" w:rsidRPr="00BA163E">
        <w:rPr>
          <w:rFonts w:ascii="Palatino Linotype" w:hAnsi="Palatino Linotype"/>
          <w:sz w:val="18"/>
          <w:szCs w:val="18"/>
          <w:highlight w:val="green"/>
          <w:lang w:val="en-GB" w:eastAsia="es-ES"/>
        </w:rPr>
        <w:t>Energy Conversion</w:t>
      </w:r>
      <w:r w:rsidR="009F6E19" w:rsidRPr="00BA163E">
        <w:rPr>
          <w:rFonts w:ascii="Palatino Linotype" w:hAnsi="Palatino Linotype"/>
          <w:sz w:val="18"/>
          <w:szCs w:val="18"/>
          <w:highlight w:val="green"/>
          <w:lang w:val="en-GB" w:eastAsia="es-ES"/>
        </w:rPr>
        <w:t xml:space="preserve"> Congress &amp;</w:t>
      </w:r>
      <w:r w:rsidR="00112917" w:rsidRPr="00BA163E">
        <w:rPr>
          <w:rFonts w:ascii="Palatino Linotype" w:hAnsi="Palatino Linotype"/>
          <w:sz w:val="18"/>
          <w:szCs w:val="18"/>
          <w:highlight w:val="green"/>
          <w:lang w:val="en-GB" w:eastAsia="es-ES"/>
        </w:rPr>
        <w:t xml:space="preserve"> Expo</w:t>
      </w:r>
      <w:r w:rsidR="009F6E19" w:rsidRPr="00BA163E">
        <w:rPr>
          <w:rFonts w:ascii="Palatino Linotype" w:hAnsi="Palatino Linotype"/>
          <w:sz w:val="18"/>
          <w:szCs w:val="18"/>
          <w:highlight w:val="green"/>
          <w:lang w:val="en-GB" w:eastAsia="es-ES"/>
        </w:rPr>
        <w:t xml:space="preserve"> 2025</w:t>
      </w:r>
      <w:r w:rsidR="00112917" w:rsidRPr="00BA163E">
        <w:rPr>
          <w:rFonts w:ascii="Palatino Linotype" w:hAnsi="Palatino Linotype"/>
          <w:sz w:val="18"/>
          <w:szCs w:val="18"/>
          <w:highlight w:val="green"/>
          <w:lang w:val="en-GB" w:eastAsia="es-ES"/>
        </w:rPr>
        <w:t xml:space="preserve"> </w:t>
      </w:r>
      <w:r w:rsidRPr="00BA163E">
        <w:rPr>
          <w:rFonts w:ascii="Palatino Linotype" w:hAnsi="Palatino Linotype"/>
          <w:sz w:val="18"/>
          <w:szCs w:val="18"/>
          <w:highlight w:val="green"/>
          <w:lang w:val="en-GB" w:eastAsia="es-ES"/>
        </w:rPr>
        <w:t>(</w:t>
      </w:r>
      <w:r w:rsidR="009F6E19" w:rsidRPr="00BA163E">
        <w:rPr>
          <w:rFonts w:ascii="Palatino Linotype" w:hAnsi="Palatino Linotype"/>
          <w:sz w:val="18"/>
          <w:szCs w:val="18"/>
          <w:highlight w:val="green"/>
          <w:lang w:val="en-GB" w:eastAsia="es-ES"/>
        </w:rPr>
        <w:t>ECCE Europe 2025</w:t>
      </w:r>
      <w:r w:rsidRPr="00BA163E">
        <w:rPr>
          <w:rFonts w:ascii="Palatino Linotype" w:hAnsi="Palatino Linotype"/>
          <w:sz w:val="18"/>
          <w:szCs w:val="18"/>
          <w:highlight w:val="green"/>
          <w:lang w:val="en-GB" w:eastAsia="es-ES"/>
        </w:rPr>
        <w:t xml:space="preserve">), </w:t>
      </w:r>
      <w:r w:rsidR="0048123E" w:rsidRPr="00BA163E">
        <w:rPr>
          <w:rFonts w:ascii="Palatino Linotype" w:hAnsi="Palatino Linotype"/>
          <w:sz w:val="18"/>
          <w:szCs w:val="18"/>
          <w:highlight w:val="green"/>
          <w:lang w:val="en-GB" w:eastAsia="es-ES"/>
        </w:rPr>
        <w:t xml:space="preserve">31. Aug. – 4 </w:t>
      </w:r>
      <w:proofErr w:type="gramStart"/>
      <w:r w:rsidR="0048123E" w:rsidRPr="00BA163E">
        <w:rPr>
          <w:rFonts w:ascii="Palatino Linotype" w:hAnsi="Palatino Linotype"/>
          <w:sz w:val="18"/>
          <w:szCs w:val="18"/>
          <w:highlight w:val="green"/>
          <w:lang w:val="en-GB" w:eastAsia="es-ES"/>
        </w:rPr>
        <w:t>Sep.,</w:t>
      </w:r>
      <w:proofErr w:type="gramEnd"/>
      <w:r w:rsidR="0048123E" w:rsidRPr="00BA163E">
        <w:rPr>
          <w:rFonts w:ascii="Palatino Linotype" w:hAnsi="Palatino Linotype"/>
          <w:sz w:val="18"/>
          <w:szCs w:val="18"/>
          <w:highlight w:val="green"/>
          <w:lang w:val="en-GB" w:eastAsia="es-ES"/>
        </w:rPr>
        <w:t xml:space="preserve"> 2025, Birmingham, UK</w:t>
      </w:r>
      <w:r w:rsidRPr="00BA163E">
        <w:rPr>
          <w:rFonts w:ascii="Palatino Linotype" w:hAnsi="Palatino Linotype"/>
          <w:sz w:val="18"/>
          <w:szCs w:val="18"/>
          <w:highlight w:val="green"/>
          <w:lang w:val="en-GB" w:eastAsia="es-ES"/>
        </w:rPr>
        <w:t>. (Accepted for Publication).</w:t>
      </w:r>
    </w:p>
    <w:p w14:paraId="3AD9D77F" w14:textId="234E559B" w:rsidR="008F34D9" w:rsidRPr="00F6533E" w:rsidRDefault="008F34D9" w:rsidP="00ED7B3E">
      <w:pPr>
        <w:pStyle w:val="Prrafodelista"/>
        <w:numPr>
          <w:ilvl w:val="0"/>
          <w:numId w:val="12"/>
        </w:numPr>
        <w:suppressAutoHyphens w:val="0"/>
        <w:jc w:val="both"/>
        <w:rPr>
          <w:rFonts w:ascii="Palatino Linotype" w:hAnsi="Palatino Linotype"/>
          <w:sz w:val="18"/>
          <w:szCs w:val="18"/>
          <w:highlight w:val="lightGray"/>
          <w:lang w:val="en-GB" w:eastAsia="es-ES"/>
        </w:rPr>
      </w:pPr>
      <w:r w:rsidRPr="00F6533E">
        <w:rPr>
          <w:rFonts w:ascii="Palatino Linotype" w:hAnsi="Palatino Linotype"/>
          <w:sz w:val="18"/>
          <w:szCs w:val="18"/>
          <w:highlight w:val="lightGray"/>
          <w:lang w:val="en-GB" w:eastAsia="es-ES"/>
        </w:rPr>
        <w:t>F. BAGHERI, N. GULER</w:t>
      </w:r>
      <w:r w:rsidR="0048123E" w:rsidRPr="00F6533E">
        <w:rPr>
          <w:rFonts w:ascii="Palatino Linotype" w:hAnsi="Palatino Linotype"/>
          <w:sz w:val="18"/>
          <w:szCs w:val="18"/>
          <w:highlight w:val="lightGray"/>
          <w:lang w:val="en-GB" w:eastAsia="es-ES"/>
        </w:rPr>
        <w:t>,</w:t>
      </w:r>
      <w:r w:rsidRPr="00F6533E">
        <w:rPr>
          <w:rFonts w:ascii="Palatino Linotype" w:hAnsi="Palatino Linotype"/>
          <w:b/>
          <w:bCs/>
          <w:sz w:val="18"/>
          <w:szCs w:val="18"/>
          <w:highlight w:val="lightGray"/>
          <w:lang w:val="en-GB" w:eastAsia="es-ES"/>
        </w:rPr>
        <w:t xml:space="preserve"> M. RIVERA</w:t>
      </w:r>
      <w:r w:rsidRPr="00F6533E">
        <w:rPr>
          <w:rFonts w:ascii="Palatino Linotype" w:hAnsi="Palatino Linotype"/>
          <w:sz w:val="18"/>
          <w:szCs w:val="18"/>
          <w:highlight w:val="lightGray"/>
          <w:lang w:val="en-GB" w:eastAsia="es-ES"/>
        </w:rPr>
        <w:t xml:space="preserve">, H. KOMURCUGIL. </w:t>
      </w:r>
      <w:r w:rsidR="00854C43" w:rsidRPr="00F6533E">
        <w:rPr>
          <w:rFonts w:ascii="Palatino Linotype" w:hAnsi="Palatino Linotype"/>
          <w:sz w:val="18"/>
          <w:szCs w:val="18"/>
          <w:highlight w:val="lightGray"/>
          <w:lang w:val="en-GB" w:eastAsia="es-ES"/>
        </w:rPr>
        <w:t>Super Twisting Sliding Mode Control Strategy for a Three-Level T-Type Dual MPPT Inverter</w:t>
      </w:r>
      <w:r w:rsidRPr="00F6533E">
        <w:rPr>
          <w:rFonts w:ascii="Palatino Linotype" w:hAnsi="Palatino Linotype"/>
          <w:sz w:val="18"/>
          <w:szCs w:val="18"/>
          <w:highlight w:val="lightGray"/>
          <w:lang w:val="en-GB" w:eastAsia="es-ES"/>
        </w:rPr>
        <w:t>. 19</w:t>
      </w:r>
      <w:r w:rsidRPr="00F6533E">
        <w:rPr>
          <w:rFonts w:ascii="Palatino Linotype" w:hAnsi="Palatino Linotype"/>
          <w:sz w:val="18"/>
          <w:szCs w:val="18"/>
          <w:highlight w:val="lightGray"/>
          <w:vertAlign w:val="superscript"/>
          <w:lang w:val="en-GB" w:eastAsia="es-ES"/>
        </w:rPr>
        <w:t>th</w:t>
      </w:r>
      <w:r w:rsidRPr="00F6533E">
        <w:rPr>
          <w:rFonts w:ascii="Palatino Linotype" w:hAnsi="Palatino Linotype"/>
          <w:sz w:val="18"/>
          <w:szCs w:val="18"/>
          <w:highlight w:val="lightGray"/>
          <w:lang w:val="en-GB" w:eastAsia="es-ES"/>
        </w:rPr>
        <w:t xml:space="preserve"> International Conference on Compatibility, Power Electronics, and Power Engineering (CPE-POWERENG 2025), 20-22 </w:t>
      </w:r>
      <w:proofErr w:type="gramStart"/>
      <w:r w:rsidRPr="00F6533E">
        <w:rPr>
          <w:rFonts w:ascii="Palatino Linotype" w:hAnsi="Palatino Linotype"/>
          <w:sz w:val="18"/>
          <w:szCs w:val="18"/>
          <w:highlight w:val="lightGray"/>
          <w:lang w:val="en-GB" w:eastAsia="es-ES"/>
        </w:rPr>
        <w:t>May,</w:t>
      </w:r>
      <w:proofErr w:type="gramEnd"/>
      <w:r w:rsidRPr="00F6533E">
        <w:rPr>
          <w:rFonts w:ascii="Palatino Linotype" w:hAnsi="Palatino Linotype"/>
          <w:sz w:val="18"/>
          <w:szCs w:val="18"/>
          <w:highlight w:val="lightGray"/>
          <w:lang w:val="en-GB" w:eastAsia="es-ES"/>
        </w:rPr>
        <w:t xml:space="preserve"> 2025, Antalya, Turkey. </w:t>
      </w:r>
      <w:r w:rsidR="00CE5969" w:rsidRPr="00F6533E">
        <w:rPr>
          <w:rFonts w:ascii="Palatino Linotype" w:hAnsi="Palatino Linotype"/>
          <w:sz w:val="18"/>
          <w:szCs w:val="18"/>
          <w:highlight w:val="lightGray"/>
          <w:lang w:val="en-GB" w:eastAsia="es-ES"/>
        </w:rPr>
        <w:t xml:space="preserve">DOI: 10.1109/CPE-POWERENG63314.2025.11027250. URL: </w:t>
      </w:r>
      <w:hyperlink r:id="rId205" w:history="1">
        <w:r w:rsidR="00CE5969" w:rsidRPr="00F6533E">
          <w:rPr>
            <w:rStyle w:val="Hipervnculo"/>
            <w:rFonts w:ascii="Palatino Linotype" w:hAnsi="Palatino Linotype"/>
            <w:sz w:val="18"/>
            <w:szCs w:val="18"/>
            <w:highlight w:val="lightGray"/>
            <w:lang w:val="en-GB" w:eastAsia="es-ES"/>
          </w:rPr>
          <w:t>https://ieeexplore.ieee.org/abstract/document/11027250</w:t>
        </w:r>
      </w:hyperlink>
      <w:r w:rsidR="00CE5969" w:rsidRPr="00F6533E">
        <w:rPr>
          <w:rFonts w:ascii="Palatino Linotype" w:hAnsi="Palatino Linotype"/>
          <w:sz w:val="18"/>
          <w:szCs w:val="18"/>
          <w:highlight w:val="lightGray"/>
          <w:lang w:val="en-GB" w:eastAsia="es-ES"/>
        </w:rPr>
        <w:t xml:space="preserve"> </w:t>
      </w:r>
    </w:p>
    <w:p w14:paraId="00726496" w14:textId="7E71D984" w:rsidR="006D3C31" w:rsidRPr="001A2E32" w:rsidRDefault="006D3C31" w:rsidP="00ED7B3E">
      <w:pPr>
        <w:pStyle w:val="Prrafodelista"/>
        <w:numPr>
          <w:ilvl w:val="0"/>
          <w:numId w:val="12"/>
        </w:numPr>
        <w:suppressAutoHyphens w:val="0"/>
        <w:jc w:val="both"/>
        <w:rPr>
          <w:rFonts w:ascii="Palatino Linotype" w:hAnsi="Palatino Linotype"/>
          <w:sz w:val="18"/>
          <w:szCs w:val="18"/>
          <w:highlight w:val="lightGray"/>
          <w:lang w:val="en-GB" w:eastAsia="es-ES"/>
        </w:rPr>
      </w:pPr>
      <w:r w:rsidRPr="001A2E32">
        <w:rPr>
          <w:rFonts w:ascii="Palatino Linotype" w:hAnsi="Palatino Linotype"/>
          <w:b/>
          <w:bCs/>
          <w:sz w:val="18"/>
          <w:szCs w:val="18"/>
          <w:highlight w:val="lightGray"/>
          <w:lang w:val="es-CL" w:eastAsia="es-ES"/>
        </w:rPr>
        <w:t>M. RIVERA</w:t>
      </w:r>
      <w:r w:rsidRPr="001A2E32">
        <w:rPr>
          <w:rFonts w:ascii="Palatino Linotype" w:hAnsi="Palatino Linotype"/>
          <w:sz w:val="18"/>
          <w:szCs w:val="18"/>
          <w:highlight w:val="lightGray"/>
          <w:lang w:val="es-CL" w:eastAsia="es-ES"/>
        </w:rPr>
        <w:t xml:space="preserve">, </w:t>
      </w:r>
      <w:r w:rsidR="00A21E67" w:rsidRPr="001A2E32">
        <w:rPr>
          <w:rFonts w:ascii="Palatino Linotype" w:hAnsi="Palatino Linotype"/>
          <w:sz w:val="18"/>
          <w:szCs w:val="18"/>
          <w:highlight w:val="lightGray"/>
          <w:lang w:val="es-CL" w:eastAsia="es-ES"/>
        </w:rPr>
        <w:t xml:space="preserve">J. BONALDO, </w:t>
      </w:r>
      <w:r w:rsidRPr="001A2E32">
        <w:rPr>
          <w:rFonts w:ascii="Palatino Linotype" w:hAnsi="Palatino Linotype"/>
          <w:sz w:val="18"/>
          <w:szCs w:val="18"/>
          <w:highlight w:val="lightGray"/>
          <w:lang w:val="es-CL" w:eastAsia="es-ES"/>
        </w:rPr>
        <w:t xml:space="preserve">P. WHEELER, </w:t>
      </w:r>
      <w:r w:rsidR="00A21E67" w:rsidRPr="001A2E32">
        <w:rPr>
          <w:rFonts w:ascii="Palatino Linotype" w:hAnsi="Palatino Linotype"/>
          <w:sz w:val="18"/>
          <w:szCs w:val="18"/>
          <w:highlight w:val="lightGray"/>
          <w:lang w:val="es-CL" w:eastAsia="es-ES"/>
        </w:rPr>
        <w:t>J. MUÑOZ, T. MIR, R. LIMA</w:t>
      </w:r>
      <w:r w:rsidRPr="001A2E32">
        <w:rPr>
          <w:rFonts w:ascii="Palatino Linotype" w:hAnsi="Palatino Linotype"/>
          <w:sz w:val="18"/>
          <w:szCs w:val="18"/>
          <w:highlight w:val="lightGray"/>
          <w:lang w:val="es-CL" w:eastAsia="es-ES"/>
        </w:rPr>
        <w:t xml:space="preserve">. </w:t>
      </w:r>
      <w:r w:rsidR="00442AB6" w:rsidRPr="001A2E32">
        <w:rPr>
          <w:rFonts w:ascii="Palatino Linotype" w:hAnsi="Palatino Linotype"/>
          <w:sz w:val="18"/>
          <w:szCs w:val="18"/>
          <w:highlight w:val="lightGray"/>
          <w:lang w:val="en-GB" w:eastAsia="es-ES"/>
        </w:rPr>
        <w:t>Performance Comparison of PI, PR, and FCS-MPC Controllers for Three-Phase VSIs</w:t>
      </w:r>
      <w:r w:rsidRPr="001A2E32">
        <w:rPr>
          <w:rFonts w:ascii="Palatino Linotype" w:hAnsi="Palatino Linotype"/>
          <w:sz w:val="18"/>
          <w:szCs w:val="18"/>
          <w:highlight w:val="lightGray"/>
          <w:lang w:val="en-GB" w:eastAsia="es-ES"/>
        </w:rPr>
        <w:t>. 19</w:t>
      </w:r>
      <w:r w:rsidRPr="001A2E32">
        <w:rPr>
          <w:rFonts w:ascii="Palatino Linotype" w:hAnsi="Palatino Linotype"/>
          <w:sz w:val="18"/>
          <w:szCs w:val="18"/>
          <w:highlight w:val="lightGray"/>
          <w:vertAlign w:val="superscript"/>
          <w:lang w:val="en-GB" w:eastAsia="es-ES"/>
        </w:rPr>
        <w:t>th</w:t>
      </w:r>
      <w:r w:rsidRPr="001A2E32">
        <w:rPr>
          <w:rFonts w:ascii="Palatino Linotype" w:hAnsi="Palatino Linotype"/>
          <w:sz w:val="18"/>
          <w:szCs w:val="18"/>
          <w:highlight w:val="lightGray"/>
          <w:lang w:val="en-GB" w:eastAsia="es-ES"/>
        </w:rPr>
        <w:t xml:space="preserve"> International Conference on Compatibility, Power Electronics, and Power Engineering (CPE-POWERENG 2025), 20-22 </w:t>
      </w:r>
      <w:proofErr w:type="gramStart"/>
      <w:r w:rsidRPr="001A2E32">
        <w:rPr>
          <w:rFonts w:ascii="Palatino Linotype" w:hAnsi="Palatino Linotype"/>
          <w:sz w:val="18"/>
          <w:szCs w:val="18"/>
          <w:highlight w:val="lightGray"/>
          <w:lang w:val="en-GB" w:eastAsia="es-ES"/>
        </w:rPr>
        <w:t>May,</w:t>
      </w:r>
      <w:proofErr w:type="gramEnd"/>
      <w:r w:rsidRPr="001A2E32">
        <w:rPr>
          <w:rFonts w:ascii="Palatino Linotype" w:hAnsi="Palatino Linotype"/>
          <w:sz w:val="18"/>
          <w:szCs w:val="18"/>
          <w:highlight w:val="lightGray"/>
          <w:lang w:val="en-GB" w:eastAsia="es-ES"/>
        </w:rPr>
        <w:t xml:space="preserve"> 2025, Antalya, Turkey. </w:t>
      </w:r>
      <w:r w:rsidR="00F316F2" w:rsidRPr="001A2E32">
        <w:rPr>
          <w:rFonts w:ascii="Palatino Linotype" w:hAnsi="Palatino Linotype"/>
          <w:sz w:val="18"/>
          <w:szCs w:val="18"/>
          <w:highlight w:val="lightGray"/>
          <w:lang w:val="en-GB" w:eastAsia="es-ES"/>
        </w:rPr>
        <w:t xml:space="preserve">DOI: 10.1109/CPE-POWERENG63314.2025.11027242. URL: </w:t>
      </w:r>
      <w:hyperlink r:id="rId206" w:history="1">
        <w:r w:rsidR="00F316F2" w:rsidRPr="001A2E32">
          <w:rPr>
            <w:rStyle w:val="Hipervnculo"/>
            <w:rFonts w:ascii="Palatino Linotype" w:hAnsi="Palatino Linotype"/>
            <w:sz w:val="18"/>
            <w:szCs w:val="18"/>
            <w:highlight w:val="lightGray"/>
            <w:lang w:val="en-GB" w:eastAsia="es-ES"/>
          </w:rPr>
          <w:t>https://ieeexplore.ieee.org/abstract/document/11027242</w:t>
        </w:r>
      </w:hyperlink>
      <w:r w:rsidR="00F316F2" w:rsidRPr="001A2E32">
        <w:rPr>
          <w:rFonts w:ascii="Palatino Linotype" w:hAnsi="Palatino Linotype"/>
          <w:sz w:val="18"/>
          <w:szCs w:val="18"/>
          <w:highlight w:val="lightGray"/>
          <w:lang w:val="en-GB" w:eastAsia="es-ES"/>
        </w:rPr>
        <w:t xml:space="preserve"> </w:t>
      </w:r>
    </w:p>
    <w:p w14:paraId="01A696AD" w14:textId="2DAA042A" w:rsidR="000942F8" w:rsidRPr="001A2E32" w:rsidRDefault="000942F8" w:rsidP="00ED7B3E">
      <w:pPr>
        <w:pStyle w:val="Prrafodelista"/>
        <w:numPr>
          <w:ilvl w:val="0"/>
          <w:numId w:val="12"/>
        </w:numPr>
        <w:suppressAutoHyphens w:val="0"/>
        <w:jc w:val="both"/>
        <w:rPr>
          <w:rFonts w:ascii="Palatino Linotype" w:hAnsi="Palatino Linotype"/>
          <w:sz w:val="18"/>
          <w:szCs w:val="18"/>
          <w:highlight w:val="lightGray"/>
          <w:lang w:val="en-GB" w:eastAsia="es-ES"/>
        </w:rPr>
      </w:pPr>
      <w:r w:rsidRPr="001A2E32">
        <w:rPr>
          <w:rFonts w:ascii="Palatino Linotype" w:hAnsi="Palatino Linotype"/>
          <w:sz w:val="18"/>
          <w:szCs w:val="18"/>
          <w:highlight w:val="lightGray"/>
          <w:lang w:val="en-GB" w:eastAsia="es-ES"/>
        </w:rPr>
        <w:t xml:space="preserve">M. PANGADIL, </w:t>
      </w:r>
      <w:r w:rsidRPr="001A2E32">
        <w:rPr>
          <w:rFonts w:ascii="Palatino Linotype" w:hAnsi="Palatino Linotype"/>
          <w:b/>
          <w:bCs/>
          <w:sz w:val="18"/>
          <w:szCs w:val="18"/>
          <w:highlight w:val="lightGray"/>
          <w:lang w:val="en-GB" w:eastAsia="es-ES"/>
        </w:rPr>
        <w:t>M. RIVERA</w:t>
      </w:r>
      <w:r w:rsidRPr="001A2E32">
        <w:rPr>
          <w:rFonts w:ascii="Palatino Linotype" w:hAnsi="Palatino Linotype"/>
          <w:sz w:val="18"/>
          <w:szCs w:val="18"/>
          <w:highlight w:val="lightGray"/>
          <w:lang w:val="en-GB" w:eastAsia="es-ES"/>
        </w:rPr>
        <w:t>, P. WHEELER, N. ESTOPEREZ, J. BONALDO. A Model-based Predictive Control Method for Dual-Switched Single-Input Multiple-Output DC/DC Converter. 19</w:t>
      </w:r>
      <w:r w:rsidRPr="001A2E32">
        <w:rPr>
          <w:rFonts w:ascii="Palatino Linotype" w:hAnsi="Palatino Linotype"/>
          <w:sz w:val="18"/>
          <w:szCs w:val="18"/>
          <w:highlight w:val="lightGray"/>
          <w:vertAlign w:val="superscript"/>
          <w:lang w:val="en-GB" w:eastAsia="es-ES"/>
        </w:rPr>
        <w:t>th</w:t>
      </w:r>
      <w:r w:rsidRPr="001A2E32">
        <w:rPr>
          <w:rFonts w:ascii="Palatino Linotype" w:hAnsi="Palatino Linotype"/>
          <w:sz w:val="18"/>
          <w:szCs w:val="18"/>
          <w:highlight w:val="lightGray"/>
          <w:lang w:val="en-GB" w:eastAsia="es-ES"/>
        </w:rPr>
        <w:t xml:space="preserve"> International Conference on Compatibility, Power Electronics, and Power Engineering (CPE-POWERENG 2025), 20-22 </w:t>
      </w:r>
      <w:proofErr w:type="gramStart"/>
      <w:r w:rsidRPr="001A2E32">
        <w:rPr>
          <w:rFonts w:ascii="Palatino Linotype" w:hAnsi="Palatino Linotype"/>
          <w:sz w:val="18"/>
          <w:szCs w:val="18"/>
          <w:highlight w:val="lightGray"/>
          <w:lang w:val="en-GB" w:eastAsia="es-ES"/>
        </w:rPr>
        <w:t>May,</w:t>
      </w:r>
      <w:proofErr w:type="gramEnd"/>
      <w:r w:rsidRPr="001A2E32">
        <w:rPr>
          <w:rFonts w:ascii="Palatino Linotype" w:hAnsi="Palatino Linotype"/>
          <w:sz w:val="18"/>
          <w:szCs w:val="18"/>
          <w:highlight w:val="lightGray"/>
          <w:lang w:val="en-GB" w:eastAsia="es-ES"/>
        </w:rPr>
        <w:t xml:space="preserve"> 2025, Antalya, Turkey. </w:t>
      </w:r>
      <w:r w:rsidR="00067857" w:rsidRPr="001A2E32">
        <w:rPr>
          <w:rFonts w:ascii="Palatino Linotype" w:hAnsi="Palatino Linotype"/>
          <w:sz w:val="18"/>
          <w:szCs w:val="18"/>
          <w:highlight w:val="lightGray"/>
          <w:lang w:val="en-GB" w:eastAsia="es-ES"/>
        </w:rPr>
        <w:t xml:space="preserve">DOI: 10.1109/CPE-POWERENG63314.2025.11027210. URL: </w:t>
      </w:r>
      <w:hyperlink r:id="rId207" w:history="1">
        <w:r w:rsidR="00FB268E" w:rsidRPr="001A2E32">
          <w:rPr>
            <w:rStyle w:val="Hipervnculo"/>
            <w:rFonts w:ascii="Palatino Linotype" w:hAnsi="Palatino Linotype"/>
            <w:sz w:val="18"/>
            <w:szCs w:val="18"/>
            <w:highlight w:val="lightGray"/>
            <w:lang w:val="en-GB" w:eastAsia="es-ES"/>
          </w:rPr>
          <w:t>https://ieeexplore.ieee.org/abstract/document/11027210</w:t>
        </w:r>
      </w:hyperlink>
    </w:p>
    <w:p w14:paraId="4E0C1752" w14:textId="6AB8A3AE" w:rsidR="00762F7B" w:rsidRPr="001A2E32" w:rsidRDefault="00762F7B" w:rsidP="00762F7B">
      <w:pPr>
        <w:pStyle w:val="Prrafodelista"/>
        <w:numPr>
          <w:ilvl w:val="0"/>
          <w:numId w:val="12"/>
        </w:numPr>
        <w:suppressAutoHyphens w:val="0"/>
        <w:jc w:val="both"/>
        <w:rPr>
          <w:rFonts w:ascii="Palatino Linotype" w:hAnsi="Palatino Linotype"/>
          <w:sz w:val="18"/>
          <w:szCs w:val="18"/>
          <w:highlight w:val="lightGray"/>
          <w:lang w:val="en-GB" w:eastAsia="es-ES"/>
        </w:rPr>
      </w:pPr>
      <w:r w:rsidRPr="00104263">
        <w:rPr>
          <w:rFonts w:ascii="Palatino Linotype" w:hAnsi="Palatino Linotype"/>
          <w:sz w:val="18"/>
          <w:szCs w:val="18"/>
          <w:lang w:val="es-CL" w:eastAsia="es-ES"/>
        </w:rPr>
        <w:t>E</w:t>
      </w:r>
      <w:r w:rsidRPr="001A2E32">
        <w:rPr>
          <w:rFonts w:ascii="Palatino Linotype" w:hAnsi="Palatino Linotype"/>
          <w:sz w:val="18"/>
          <w:szCs w:val="18"/>
          <w:highlight w:val="lightGray"/>
          <w:lang w:val="es-CL" w:eastAsia="es-ES"/>
        </w:rPr>
        <w:t>. ZERDALI,</w:t>
      </w:r>
      <w:r w:rsidRPr="001A2E32">
        <w:rPr>
          <w:rFonts w:ascii="Palatino Linotype" w:hAnsi="Palatino Linotype"/>
          <w:b/>
          <w:bCs/>
          <w:sz w:val="18"/>
          <w:szCs w:val="18"/>
          <w:highlight w:val="lightGray"/>
          <w:lang w:val="es-CL" w:eastAsia="es-ES"/>
        </w:rPr>
        <w:t xml:space="preserve"> M. RIVERA</w:t>
      </w:r>
      <w:r w:rsidRPr="001A2E32">
        <w:rPr>
          <w:rFonts w:ascii="Palatino Linotype" w:hAnsi="Palatino Linotype"/>
          <w:sz w:val="18"/>
          <w:szCs w:val="18"/>
          <w:highlight w:val="lightGray"/>
          <w:lang w:val="es-CL" w:eastAsia="es-ES"/>
        </w:rPr>
        <w:t xml:space="preserve">, </w:t>
      </w:r>
      <w:r w:rsidR="00A14BF3" w:rsidRPr="001A2E32">
        <w:rPr>
          <w:rFonts w:ascii="Palatino Linotype" w:hAnsi="Palatino Linotype"/>
          <w:sz w:val="18"/>
          <w:szCs w:val="18"/>
          <w:highlight w:val="lightGray"/>
          <w:lang w:val="es-CL" w:eastAsia="es-ES"/>
        </w:rPr>
        <w:t xml:space="preserve">R. YILDIZ, </w:t>
      </w:r>
      <w:r w:rsidRPr="001A2E32">
        <w:rPr>
          <w:rFonts w:ascii="Palatino Linotype" w:hAnsi="Palatino Linotype"/>
          <w:sz w:val="18"/>
          <w:szCs w:val="18"/>
          <w:highlight w:val="lightGray"/>
          <w:lang w:val="es-CL" w:eastAsia="es-ES"/>
        </w:rPr>
        <w:t xml:space="preserve">P. WHEELER, J. RODRÍGUEZ. </w:t>
      </w:r>
      <w:r w:rsidR="0061310F" w:rsidRPr="001A2E32">
        <w:rPr>
          <w:rFonts w:ascii="Palatino Linotype" w:hAnsi="Palatino Linotype"/>
          <w:sz w:val="18"/>
          <w:szCs w:val="18"/>
          <w:highlight w:val="lightGray"/>
          <w:lang w:val="en-GB" w:eastAsia="es-ES"/>
        </w:rPr>
        <w:t>Weighting Factor Elimination Techniques for Model Predictive Control of AC Machines: A Comparison</w:t>
      </w:r>
      <w:r w:rsidRPr="001A2E32">
        <w:rPr>
          <w:rFonts w:ascii="Palatino Linotype" w:hAnsi="Palatino Linotype"/>
          <w:sz w:val="18"/>
          <w:szCs w:val="18"/>
          <w:highlight w:val="lightGray"/>
          <w:lang w:val="en-GB" w:eastAsia="es-ES"/>
        </w:rPr>
        <w:t>. 19</w:t>
      </w:r>
      <w:r w:rsidRPr="001A2E32">
        <w:rPr>
          <w:rFonts w:ascii="Palatino Linotype" w:hAnsi="Palatino Linotype"/>
          <w:sz w:val="18"/>
          <w:szCs w:val="18"/>
          <w:highlight w:val="lightGray"/>
          <w:vertAlign w:val="superscript"/>
          <w:lang w:val="en-GB" w:eastAsia="es-ES"/>
        </w:rPr>
        <w:t>th</w:t>
      </w:r>
      <w:r w:rsidRPr="001A2E32">
        <w:rPr>
          <w:rFonts w:ascii="Palatino Linotype" w:hAnsi="Palatino Linotype"/>
          <w:sz w:val="18"/>
          <w:szCs w:val="18"/>
          <w:highlight w:val="lightGray"/>
          <w:lang w:val="en-GB" w:eastAsia="es-ES"/>
        </w:rPr>
        <w:t xml:space="preserve"> International Conference on Compatibility, Power Electronics, and Power Engineering (CPE-POWERENG 2025), 20-22 </w:t>
      </w:r>
      <w:proofErr w:type="gramStart"/>
      <w:r w:rsidRPr="001A2E32">
        <w:rPr>
          <w:rFonts w:ascii="Palatino Linotype" w:hAnsi="Palatino Linotype"/>
          <w:sz w:val="18"/>
          <w:szCs w:val="18"/>
          <w:highlight w:val="lightGray"/>
          <w:lang w:val="en-GB" w:eastAsia="es-ES"/>
        </w:rPr>
        <w:t>May,</w:t>
      </w:r>
      <w:proofErr w:type="gramEnd"/>
      <w:r w:rsidRPr="001A2E32">
        <w:rPr>
          <w:rFonts w:ascii="Palatino Linotype" w:hAnsi="Palatino Linotype"/>
          <w:sz w:val="18"/>
          <w:szCs w:val="18"/>
          <w:highlight w:val="lightGray"/>
          <w:lang w:val="en-GB" w:eastAsia="es-ES"/>
        </w:rPr>
        <w:t xml:space="preserve"> 2025, Antalya, Turkey. </w:t>
      </w:r>
      <w:r w:rsidR="00285A21" w:rsidRPr="001A2E32">
        <w:rPr>
          <w:rFonts w:ascii="Palatino Linotype" w:hAnsi="Palatino Linotype"/>
          <w:sz w:val="18"/>
          <w:szCs w:val="18"/>
          <w:highlight w:val="lightGray"/>
          <w:lang w:val="en-GB" w:eastAsia="es-ES"/>
        </w:rPr>
        <w:t xml:space="preserve">DOI: 10.1109/CPE-POWERENG63314.2025.11027268. </w:t>
      </w:r>
      <w:r w:rsidR="00B012AE" w:rsidRPr="001A2E32">
        <w:rPr>
          <w:rFonts w:ascii="Palatino Linotype" w:hAnsi="Palatino Linotype"/>
          <w:sz w:val="18"/>
          <w:szCs w:val="18"/>
          <w:highlight w:val="lightGray"/>
          <w:lang w:val="en-GB" w:eastAsia="es-ES"/>
        </w:rPr>
        <w:t xml:space="preserve">URL: </w:t>
      </w:r>
      <w:hyperlink r:id="rId208" w:history="1">
        <w:r w:rsidR="00B012AE" w:rsidRPr="001A2E32">
          <w:rPr>
            <w:rStyle w:val="Hipervnculo"/>
            <w:rFonts w:ascii="Palatino Linotype" w:hAnsi="Palatino Linotype"/>
            <w:sz w:val="18"/>
            <w:szCs w:val="18"/>
            <w:highlight w:val="lightGray"/>
            <w:lang w:val="en-GB" w:eastAsia="es-ES"/>
          </w:rPr>
          <w:t>https://ieeexplore.ieee.org/abstract/document/11027268</w:t>
        </w:r>
      </w:hyperlink>
      <w:r w:rsidR="00B012AE" w:rsidRPr="001A2E32">
        <w:rPr>
          <w:rFonts w:ascii="Palatino Linotype" w:hAnsi="Palatino Linotype"/>
          <w:sz w:val="18"/>
          <w:szCs w:val="18"/>
          <w:highlight w:val="lightGray"/>
          <w:lang w:val="en-GB" w:eastAsia="es-ES"/>
        </w:rPr>
        <w:t xml:space="preserve"> </w:t>
      </w:r>
    </w:p>
    <w:p w14:paraId="7813F3FA" w14:textId="56D7C1FE" w:rsidR="00E852E6" w:rsidRPr="007C4CD6" w:rsidRDefault="00E852E6" w:rsidP="00ED7B3E">
      <w:pPr>
        <w:numPr>
          <w:ilvl w:val="0"/>
          <w:numId w:val="12"/>
        </w:numPr>
        <w:spacing w:after="240"/>
        <w:jc w:val="both"/>
        <w:rPr>
          <w:rFonts w:ascii="Palatino Linotype" w:eastAsia="Palatino Linotype" w:hAnsi="Palatino Linotype" w:cs="Palatino Linotype"/>
          <w:sz w:val="18"/>
          <w:szCs w:val="18"/>
          <w:highlight w:val="lightGray"/>
          <w:lang w:val="en-GB"/>
        </w:rPr>
      </w:pPr>
      <w:r w:rsidRPr="007C4CD6">
        <w:rPr>
          <w:rFonts w:ascii="Palatino Linotype" w:eastAsia="Palatino Linotype" w:hAnsi="Palatino Linotype" w:cs="Palatino Linotype"/>
          <w:sz w:val="18"/>
          <w:szCs w:val="18"/>
          <w:highlight w:val="lightGray"/>
          <w:lang w:val="en-GB"/>
        </w:rPr>
        <w:lastRenderedPageBreak/>
        <w:t xml:space="preserve">Y. LIU, L. ZHOU, X. LI, B. GE, </w:t>
      </w:r>
      <w:r w:rsidRPr="007C4CD6">
        <w:rPr>
          <w:rFonts w:ascii="Palatino Linotype" w:eastAsia="Palatino Linotype" w:hAnsi="Palatino Linotype" w:cs="Palatino Linotype"/>
          <w:b/>
          <w:bCs/>
          <w:sz w:val="18"/>
          <w:szCs w:val="18"/>
          <w:highlight w:val="lightGray"/>
          <w:lang w:val="en-GB"/>
        </w:rPr>
        <w:t>M. RIVERA</w:t>
      </w:r>
      <w:r w:rsidRPr="007C4CD6">
        <w:rPr>
          <w:rFonts w:ascii="Palatino Linotype" w:eastAsia="Palatino Linotype" w:hAnsi="Palatino Linotype" w:cs="Palatino Linotype"/>
          <w:sz w:val="18"/>
          <w:szCs w:val="18"/>
          <w:highlight w:val="lightGray"/>
          <w:lang w:val="en-GB"/>
        </w:rPr>
        <w:t xml:space="preserve">, P. WHEELER. </w:t>
      </w:r>
      <w:r w:rsidR="00205A71" w:rsidRPr="007C4CD6">
        <w:rPr>
          <w:rFonts w:ascii="Palatino Linotype" w:eastAsia="Palatino Linotype" w:hAnsi="Palatino Linotype" w:cs="Palatino Linotype"/>
          <w:sz w:val="18"/>
          <w:szCs w:val="18"/>
          <w:highlight w:val="lightGray"/>
          <w:lang w:val="en-GB"/>
        </w:rPr>
        <w:t>A Novel Continuous Control Set Model Predictive Control of Three-Phase Single-Stage Differential Boost Inverter</w:t>
      </w:r>
      <w:r w:rsidRPr="007C4CD6">
        <w:rPr>
          <w:rFonts w:ascii="Palatino Linotype" w:eastAsia="Palatino Linotype" w:hAnsi="Palatino Linotype" w:cs="Palatino Linotype"/>
          <w:sz w:val="18"/>
          <w:szCs w:val="18"/>
          <w:highlight w:val="lightGray"/>
          <w:lang w:val="en-GB"/>
        </w:rPr>
        <w:t xml:space="preserve">. </w:t>
      </w:r>
      <w:r w:rsidRPr="007C4CD6">
        <w:rPr>
          <w:rFonts w:ascii="Palatino Linotype" w:hAnsi="Palatino Linotype"/>
          <w:sz w:val="18"/>
          <w:szCs w:val="18"/>
          <w:highlight w:val="lightGray"/>
          <w:lang w:val="en-GB" w:eastAsia="es-ES"/>
        </w:rPr>
        <w:t>19</w:t>
      </w:r>
      <w:r w:rsidRPr="007C4CD6">
        <w:rPr>
          <w:rFonts w:ascii="Palatino Linotype" w:hAnsi="Palatino Linotype"/>
          <w:sz w:val="18"/>
          <w:szCs w:val="18"/>
          <w:highlight w:val="lightGray"/>
          <w:vertAlign w:val="superscript"/>
          <w:lang w:val="en-GB" w:eastAsia="es-ES"/>
        </w:rPr>
        <w:t>th</w:t>
      </w:r>
      <w:r w:rsidRPr="007C4CD6">
        <w:rPr>
          <w:rFonts w:ascii="Palatino Linotype" w:hAnsi="Palatino Linotype"/>
          <w:sz w:val="18"/>
          <w:szCs w:val="18"/>
          <w:highlight w:val="lightGray"/>
          <w:lang w:val="en-GB" w:eastAsia="es-ES"/>
        </w:rPr>
        <w:t xml:space="preserve"> International Conference on Compatibility, Power Electronics, and Power Engineering (CPE-POWERENG 2025), 20-22 </w:t>
      </w:r>
      <w:proofErr w:type="gramStart"/>
      <w:r w:rsidRPr="007C4CD6">
        <w:rPr>
          <w:rFonts w:ascii="Palatino Linotype" w:hAnsi="Palatino Linotype"/>
          <w:sz w:val="18"/>
          <w:szCs w:val="18"/>
          <w:highlight w:val="lightGray"/>
          <w:lang w:val="en-GB" w:eastAsia="es-ES"/>
        </w:rPr>
        <w:t>May,</w:t>
      </w:r>
      <w:proofErr w:type="gramEnd"/>
      <w:r w:rsidRPr="007C4CD6">
        <w:rPr>
          <w:rFonts w:ascii="Palatino Linotype" w:hAnsi="Palatino Linotype"/>
          <w:sz w:val="18"/>
          <w:szCs w:val="18"/>
          <w:highlight w:val="lightGray"/>
          <w:lang w:val="en-GB" w:eastAsia="es-ES"/>
        </w:rPr>
        <w:t xml:space="preserve"> 2025, Antalya, Turkey. </w:t>
      </w:r>
      <w:r w:rsidR="00B70F55" w:rsidRPr="007C4CD6">
        <w:rPr>
          <w:rFonts w:ascii="Palatino Linotype" w:hAnsi="Palatino Linotype"/>
          <w:sz w:val="18"/>
          <w:szCs w:val="18"/>
          <w:highlight w:val="lightGray"/>
          <w:lang w:val="en-GB" w:eastAsia="es-ES"/>
        </w:rPr>
        <w:t xml:space="preserve">DOI: 10.1109/CPE-POWERENG63314.2025.11027215. URL: </w:t>
      </w:r>
      <w:hyperlink r:id="rId209" w:history="1">
        <w:r w:rsidR="00B70F55" w:rsidRPr="007C4CD6">
          <w:rPr>
            <w:rStyle w:val="Hipervnculo"/>
            <w:rFonts w:ascii="Palatino Linotype" w:hAnsi="Palatino Linotype"/>
            <w:sz w:val="18"/>
            <w:szCs w:val="18"/>
            <w:highlight w:val="lightGray"/>
            <w:lang w:val="en-GB" w:eastAsia="es-ES"/>
          </w:rPr>
          <w:t>https://ieeexplore.ieee.org/abstract/document/11027215</w:t>
        </w:r>
      </w:hyperlink>
      <w:r w:rsidR="00B70F55" w:rsidRPr="007C4CD6">
        <w:rPr>
          <w:rFonts w:ascii="Palatino Linotype" w:hAnsi="Palatino Linotype"/>
          <w:sz w:val="18"/>
          <w:szCs w:val="18"/>
          <w:highlight w:val="lightGray"/>
          <w:lang w:val="en-GB" w:eastAsia="es-ES"/>
        </w:rPr>
        <w:t xml:space="preserve"> </w:t>
      </w:r>
    </w:p>
    <w:p w14:paraId="6BF5819B" w14:textId="6849DDF4" w:rsidR="0036207F" w:rsidRPr="007C4CD6" w:rsidRDefault="0036207F" w:rsidP="00B9233C">
      <w:pPr>
        <w:numPr>
          <w:ilvl w:val="0"/>
          <w:numId w:val="12"/>
        </w:numPr>
        <w:spacing w:after="240"/>
        <w:jc w:val="both"/>
        <w:rPr>
          <w:rFonts w:ascii="Palatino Linotype" w:eastAsia="Palatino Linotype" w:hAnsi="Palatino Linotype" w:cs="Palatino Linotype"/>
          <w:sz w:val="18"/>
          <w:szCs w:val="18"/>
          <w:highlight w:val="lightGray"/>
          <w:lang w:val="en-GB"/>
        </w:rPr>
      </w:pPr>
      <w:r w:rsidRPr="007C4CD6">
        <w:rPr>
          <w:rFonts w:ascii="Palatino Linotype" w:eastAsia="Palatino Linotype" w:hAnsi="Palatino Linotype" w:cs="Palatino Linotype"/>
          <w:sz w:val="18"/>
          <w:szCs w:val="18"/>
          <w:highlight w:val="lightGray"/>
          <w:lang w:val="en-GB"/>
        </w:rPr>
        <w:t xml:space="preserve">Y. LIU, </w:t>
      </w:r>
      <w:r w:rsidR="00E87BD1" w:rsidRPr="007C4CD6">
        <w:rPr>
          <w:rFonts w:ascii="Palatino Linotype" w:eastAsia="Palatino Linotype" w:hAnsi="Palatino Linotype" w:cs="Palatino Linotype"/>
          <w:sz w:val="18"/>
          <w:szCs w:val="18"/>
          <w:highlight w:val="lightGray"/>
          <w:lang w:val="en-GB"/>
        </w:rPr>
        <w:t>X. FENG</w:t>
      </w:r>
      <w:r w:rsidR="0091323B" w:rsidRPr="007C4CD6">
        <w:rPr>
          <w:rFonts w:ascii="Palatino Linotype" w:eastAsia="Palatino Linotype" w:hAnsi="Palatino Linotype" w:cs="Palatino Linotype"/>
          <w:sz w:val="18"/>
          <w:szCs w:val="18"/>
          <w:highlight w:val="lightGray"/>
          <w:lang w:val="en-GB"/>
        </w:rPr>
        <w:t xml:space="preserve">, </w:t>
      </w:r>
      <w:r w:rsidRPr="007C4CD6">
        <w:rPr>
          <w:rFonts w:ascii="Palatino Linotype" w:eastAsia="Palatino Linotype" w:hAnsi="Palatino Linotype" w:cs="Palatino Linotype"/>
          <w:sz w:val="18"/>
          <w:szCs w:val="18"/>
          <w:highlight w:val="lightGray"/>
          <w:lang w:val="en-GB"/>
        </w:rPr>
        <w:t xml:space="preserve">X. LI, B. GE, </w:t>
      </w:r>
      <w:r w:rsidRPr="007C4CD6">
        <w:rPr>
          <w:rFonts w:ascii="Palatino Linotype" w:eastAsia="Palatino Linotype" w:hAnsi="Palatino Linotype" w:cs="Palatino Linotype"/>
          <w:b/>
          <w:bCs/>
          <w:sz w:val="18"/>
          <w:szCs w:val="18"/>
          <w:highlight w:val="lightGray"/>
          <w:lang w:val="en-GB"/>
        </w:rPr>
        <w:t>M. RIVERA</w:t>
      </w:r>
      <w:r w:rsidRPr="007C4CD6">
        <w:rPr>
          <w:rFonts w:ascii="Palatino Linotype" w:eastAsia="Palatino Linotype" w:hAnsi="Palatino Linotype" w:cs="Palatino Linotype"/>
          <w:sz w:val="18"/>
          <w:szCs w:val="18"/>
          <w:highlight w:val="lightGray"/>
          <w:lang w:val="en-GB"/>
        </w:rPr>
        <w:t xml:space="preserve">, P. WHEELER. </w:t>
      </w:r>
      <w:r w:rsidR="0043407E" w:rsidRPr="007C4CD6">
        <w:rPr>
          <w:rFonts w:ascii="Palatino Linotype" w:eastAsia="Palatino Linotype" w:hAnsi="Palatino Linotype" w:cs="Palatino Linotype"/>
          <w:sz w:val="18"/>
          <w:szCs w:val="18"/>
          <w:highlight w:val="lightGray"/>
          <w:lang w:val="en-GB"/>
        </w:rPr>
        <w:t xml:space="preserve">Power Loss Analysis of Three-Phase Differential Boost </w:t>
      </w:r>
      <w:r w:rsidR="0091323B" w:rsidRPr="007C4CD6">
        <w:rPr>
          <w:rFonts w:ascii="Palatino Linotype" w:eastAsia="Palatino Linotype" w:hAnsi="Palatino Linotype" w:cs="Palatino Linotype"/>
          <w:sz w:val="18"/>
          <w:szCs w:val="18"/>
          <w:highlight w:val="lightGray"/>
          <w:lang w:val="en-GB"/>
        </w:rPr>
        <w:t>Inverter.</w:t>
      </w:r>
      <w:r w:rsidRPr="007C4CD6">
        <w:rPr>
          <w:rFonts w:ascii="Palatino Linotype" w:eastAsia="Palatino Linotype" w:hAnsi="Palatino Linotype" w:cs="Palatino Linotype"/>
          <w:sz w:val="18"/>
          <w:szCs w:val="18"/>
          <w:highlight w:val="lightGray"/>
          <w:lang w:val="en-GB"/>
        </w:rPr>
        <w:t xml:space="preserve"> </w:t>
      </w:r>
      <w:r w:rsidRPr="007C4CD6">
        <w:rPr>
          <w:rFonts w:ascii="Palatino Linotype" w:hAnsi="Palatino Linotype"/>
          <w:sz w:val="18"/>
          <w:szCs w:val="18"/>
          <w:highlight w:val="lightGray"/>
          <w:lang w:val="en-GB" w:eastAsia="es-ES"/>
        </w:rPr>
        <w:t>19</w:t>
      </w:r>
      <w:r w:rsidRPr="007C4CD6">
        <w:rPr>
          <w:rFonts w:ascii="Palatino Linotype" w:hAnsi="Palatino Linotype"/>
          <w:sz w:val="18"/>
          <w:szCs w:val="18"/>
          <w:highlight w:val="lightGray"/>
          <w:vertAlign w:val="superscript"/>
          <w:lang w:val="en-GB" w:eastAsia="es-ES"/>
        </w:rPr>
        <w:t>th</w:t>
      </w:r>
      <w:r w:rsidRPr="007C4CD6">
        <w:rPr>
          <w:rFonts w:ascii="Palatino Linotype" w:hAnsi="Palatino Linotype"/>
          <w:sz w:val="18"/>
          <w:szCs w:val="18"/>
          <w:highlight w:val="lightGray"/>
          <w:lang w:val="en-GB" w:eastAsia="es-ES"/>
        </w:rPr>
        <w:t xml:space="preserve"> International Conference on Compatibility, Power Electronics, and Power Engineering (CPE-POWERENG 2025), 20-22 </w:t>
      </w:r>
      <w:proofErr w:type="gramStart"/>
      <w:r w:rsidRPr="007C4CD6">
        <w:rPr>
          <w:rFonts w:ascii="Palatino Linotype" w:hAnsi="Palatino Linotype"/>
          <w:sz w:val="18"/>
          <w:szCs w:val="18"/>
          <w:highlight w:val="lightGray"/>
          <w:lang w:val="en-GB" w:eastAsia="es-ES"/>
        </w:rPr>
        <w:t>May,</w:t>
      </w:r>
      <w:proofErr w:type="gramEnd"/>
      <w:r w:rsidRPr="007C4CD6">
        <w:rPr>
          <w:rFonts w:ascii="Palatino Linotype" w:hAnsi="Palatino Linotype"/>
          <w:sz w:val="18"/>
          <w:szCs w:val="18"/>
          <w:highlight w:val="lightGray"/>
          <w:lang w:val="en-GB" w:eastAsia="es-ES"/>
        </w:rPr>
        <w:t xml:space="preserve"> 2025, Antalya, Turkey. </w:t>
      </w:r>
      <w:r w:rsidR="005E01F5" w:rsidRPr="007C4CD6">
        <w:rPr>
          <w:rFonts w:ascii="Palatino Linotype" w:hAnsi="Palatino Linotype"/>
          <w:sz w:val="18"/>
          <w:szCs w:val="18"/>
          <w:highlight w:val="lightGray"/>
          <w:lang w:val="en-GB" w:eastAsia="es-ES"/>
        </w:rPr>
        <w:t xml:space="preserve">DOI: 10.1109/CPE-POWERENG63314.2025.11027198. URL: </w:t>
      </w:r>
      <w:hyperlink r:id="rId210" w:history="1">
        <w:r w:rsidR="005E01F5" w:rsidRPr="007C4CD6">
          <w:rPr>
            <w:rStyle w:val="Hipervnculo"/>
            <w:rFonts w:ascii="Palatino Linotype" w:hAnsi="Palatino Linotype"/>
            <w:sz w:val="18"/>
            <w:szCs w:val="18"/>
            <w:highlight w:val="lightGray"/>
            <w:lang w:val="en-GB" w:eastAsia="es-ES"/>
          </w:rPr>
          <w:t>https://ieeexplore.ieee.org/abstract/document/11027198</w:t>
        </w:r>
      </w:hyperlink>
      <w:r w:rsidR="005E01F5" w:rsidRPr="007C4CD6">
        <w:rPr>
          <w:rFonts w:ascii="Palatino Linotype" w:hAnsi="Palatino Linotype"/>
          <w:sz w:val="18"/>
          <w:szCs w:val="18"/>
          <w:highlight w:val="lightGray"/>
          <w:lang w:val="en-GB" w:eastAsia="es-ES"/>
        </w:rPr>
        <w:t xml:space="preserve"> </w:t>
      </w:r>
    </w:p>
    <w:p w14:paraId="6A00C3B9" w14:textId="47F09F0C" w:rsidR="00091007" w:rsidRDefault="00091007" w:rsidP="00091007">
      <w:pPr>
        <w:pStyle w:val="Prrafodelista"/>
        <w:numPr>
          <w:ilvl w:val="0"/>
          <w:numId w:val="12"/>
        </w:numPr>
        <w:suppressAutoHyphens w:val="0"/>
        <w:jc w:val="both"/>
        <w:rPr>
          <w:rFonts w:ascii="Palatino Linotype" w:hAnsi="Palatino Linotype"/>
          <w:sz w:val="18"/>
          <w:szCs w:val="18"/>
          <w:lang w:val="en-GB" w:eastAsia="es-ES"/>
        </w:rPr>
      </w:pPr>
      <w:r w:rsidRPr="007C4CD6">
        <w:rPr>
          <w:rFonts w:ascii="Palatino Linotype" w:hAnsi="Palatino Linotype"/>
          <w:sz w:val="18"/>
          <w:szCs w:val="18"/>
          <w:highlight w:val="lightGray"/>
          <w:lang w:val="es-CL" w:eastAsia="es-ES"/>
        </w:rPr>
        <w:t>E. ZERDALI,</w:t>
      </w:r>
      <w:r w:rsidRPr="007C4CD6">
        <w:rPr>
          <w:rFonts w:ascii="Palatino Linotype" w:hAnsi="Palatino Linotype"/>
          <w:b/>
          <w:bCs/>
          <w:sz w:val="18"/>
          <w:szCs w:val="18"/>
          <w:highlight w:val="lightGray"/>
          <w:lang w:val="es-CL" w:eastAsia="es-ES"/>
        </w:rPr>
        <w:t xml:space="preserve"> M. RIVERA</w:t>
      </w:r>
      <w:r w:rsidRPr="007C4CD6">
        <w:rPr>
          <w:rFonts w:ascii="Palatino Linotype" w:hAnsi="Palatino Linotype"/>
          <w:sz w:val="18"/>
          <w:szCs w:val="18"/>
          <w:highlight w:val="lightGray"/>
          <w:lang w:val="es-CL" w:eastAsia="es-ES"/>
        </w:rPr>
        <w:t xml:space="preserve">, P. WHEELER, J. RODRÍGUEZ. </w:t>
      </w:r>
      <w:r w:rsidR="00774AA3" w:rsidRPr="007C4CD6">
        <w:rPr>
          <w:rFonts w:ascii="Palatino Linotype" w:hAnsi="Palatino Linotype"/>
          <w:sz w:val="18"/>
          <w:szCs w:val="18"/>
          <w:highlight w:val="lightGray"/>
          <w:lang w:val="en-GB" w:eastAsia="es-ES"/>
        </w:rPr>
        <w:t>Weighting Factor-Free Predictive Direct Speed Control of PMSM Drives with Virtual Voltage Vectors and Voltage Vector Preselection</w:t>
      </w:r>
      <w:r w:rsidRPr="007C4CD6">
        <w:rPr>
          <w:rFonts w:ascii="Palatino Linotype" w:hAnsi="Palatino Linotype"/>
          <w:sz w:val="18"/>
          <w:szCs w:val="18"/>
          <w:highlight w:val="lightGray"/>
          <w:lang w:val="en-GB" w:eastAsia="es-ES"/>
        </w:rPr>
        <w:t xml:space="preserve">. </w:t>
      </w:r>
      <w:r w:rsidR="00065EA7" w:rsidRPr="007C4CD6">
        <w:rPr>
          <w:rFonts w:ascii="Palatino Linotype" w:hAnsi="Palatino Linotype"/>
          <w:sz w:val="18"/>
          <w:szCs w:val="18"/>
          <w:highlight w:val="lightGray"/>
          <w:lang w:val="en-GB" w:eastAsia="es-ES"/>
        </w:rPr>
        <w:t>19</w:t>
      </w:r>
      <w:r w:rsidR="00065EA7" w:rsidRPr="007C4CD6">
        <w:rPr>
          <w:rFonts w:ascii="Palatino Linotype" w:hAnsi="Palatino Linotype"/>
          <w:sz w:val="18"/>
          <w:szCs w:val="18"/>
          <w:highlight w:val="lightGray"/>
          <w:vertAlign w:val="superscript"/>
          <w:lang w:val="en-GB" w:eastAsia="es-ES"/>
        </w:rPr>
        <w:t>th</w:t>
      </w:r>
      <w:r w:rsidR="00065EA7" w:rsidRPr="007C4CD6">
        <w:rPr>
          <w:rFonts w:ascii="Palatino Linotype" w:hAnsi="Palatino Linotype"/>
          <w:sz w:val="18"/>
          <w:szCs w:val="18"/>
          <w:highlight w:val="lightGray"/>
          <w:lang w:val="en-GB" w:eastAsia="es-ES"/>
        </w:rPr>
        <w:t xml:space="preserve"> International Conference on Compatibility, Power Electronics, and Power Engineering (CPE-POWERENG 2025), 20-22 </w:t>
      </w:r>
      <w:proofErr w:type="gramStart"/>
      <w:r w:rsidR="00065EA7" w:rsidRPr="007C4CD6">
        <w:rPr>
          <w:rFonts w:ascii="Palatino Linotype" w:hAnsi="Palatino Linotype"/>
          <w:sz w:val="18"/>
          <w:szCs w:val="18"/>
          <w:highlight w:val="lightGray"/>
          <w:lang w:val="en-GB" w:eastAsia="es-ES"/>
        </w:rPr>
        <w:t>May,</w:t>
      </w:r>
      <w:proofErr w:type="gramEnd"/>
      <w:r w:rsidR="00065EA7" w:rsidRPr="007C4CD6">
        <w:rPr>
          <w:rFonts w:ascii="Palatino Linotype" w:hAnsi="Palatino Linotype"/>
          <w:sz w:val="18"/>
          <w:szCs w:val="18"/>
          <w:highlight w:val="lightGray"/>
          <w:lang w:val="en-GB" w:eastAsia="es-ES"/>
        </w:rPr>
        <w:t xml:space="preserve"> 2025, Antalya, Turkey</w:t>
      </w:r>
      <w:r w:rsidRPr="007C4CD6">
        <w:rPr>
          <w:rFonts w:ascii="Palatino Linotype" w:hAnsi="Palatino Linotype"/>
          <w:sz w:val="18"/>
          <w:szCs w:val="18"/>
          <w:highlight w:val="lightGray"/>
          <w:lang w:val="en-GB" w:eastAsia="es-ES"/>
        </w:rPr>
        <w:t xml:space="preserve">. </w:t>
      </w:r>
      <w:r w:rsidR="00E447FA" w:rsidRPr="007C4CD6">
        <w:rPr>
          <w:rFonts w:ascii="Palatino Linotype" w:hAnsi="Palatino Linotype"/>
          <w:sz w:val="18"/>
          <w:szCs w:val="18"/>
          <w:highlight w:val="lightGray"/>
          <w:lang w:val="en-GB" w:eastAsia="es-ES"/>
        </w:rPr>
        <w:t xml:space="preserve">DOI: 10.1109/CPE-POWERENG63314.2025.11027313. URL: </w:t>
      </w:r>
      <w:hyperlink r:id="rId211" w:history="1">
        <w:r w:rsidR="00E447FA" w:rsidRPr="007C4CD6">
          <w:rPr>
            <w:rStyle w:val="Hipervnculo"/>
            <w:rFonts w:ascii="Palatino Linotype" w:hAnsi="Palatino Linotype"/>
            <w:sz w:val="18"/>
            <w:szCs w:val="18"/>
            <w:highlight w:val="lightGray"/>
            <w:lang w:val="en-GB" w:eastAsia="es-ES"/>
          </w:rPr>
          <w:t>https://ieeexplore.ieee.org/abstract/document/11027313</w:t>
        </w:r>
      </w:hyperlink>
      <w:r w:rsidR="00E447FA">
        <w:rPr>
          <w:rFonts w:ascii="Palatino Linotype" w:hAnsi="Palatino Linotype"/>
          <w:sz w:val="18"/>
          <w:szCs w:val="18"/>
          <w:lang w:val="en-GB" w:eastAsia="es-ES"/>
        </w:rPr>
        <w:t xml:space="preserve"> </w:t>
      </w:r>
    </w:p>
    <w:p w14:paraId="16F20B02" w14:textId="73252A92" w:rsidR="00E32448" w:rsidRDefault="00B40DB8" w:rsidP="00E32448">
      <w:pPr>
        <w:pStyle w:val="Prrafodelista"/>
        <w:numPr>
          <w:ilvl w:val="0"/>
          <w:numId w:val="12"/>
        </w:numPr>
        <w:suppressAutoHyphens w:val="0"/>
        <w:jc w:val="both"/>
        <w:rPr>
          <w:rFonts w:ascii="Palatino Linotype" w:hAnsi="Palatino Linotype"/>
          <w:sz w:val="18"/>
          <w:szCs w:val="18"/>
          <w:lang w:val="en-GB" w:eastAsia="es-ES"/>
        </w:rPr>
      </w:pPr>
      <w:r w:rsidRPr="00497217">
        <w:rPr>
          <w:rFonts w:ascii="Palatino Linotype" w:hAnsi="Palatino Linotype"/>
          <w:color w:val="EE0000"/>
          <w:sz w:val="18"/>
          <w:szCs w:val="18"/>
          <w:highlight w:val="lightGray"/>
          <w:lang w:val="pt-BR" w:eastAsia="es-ES"/>
        </w:rPr>
        <w:t xml:space="preserve">S. SRISHTI, P. K. PADHY, </w:t>
      </w:r>
      <w:r w:rsidRPr="00497217">
        <w:rPr>
          <w:rFonts w:ascii="Palatino Linotype" w:hAnsi="Palatino Linotype"/>
          <w:b/>
          <w:bCs/>
          <w:color w:val="EE0000"/>
          <w:sz w:val="18"/>
          <w:szCs w:val="18"/>
          <w:highlight w:val="lightGray"/>
          <w:lang w:val="pt-BR" w:eastAsia="es-ES"/>
        </w:rPr>
        <w:t>M. RIVERA</w:t>
      </w:r>
      <w:r w:rsidRPr="00497217">
        <w:rPr>
          <w:rFonts w:ascii="Palatino Linotype" w:hAnsi="Palatino Linotype"/>
          <w:color w:val="EE0000"/>
          <w:sz w:val="18"/>
          <w:szCs w:val="18"/>
          <w:highlight w:val="lightGray"/>
          <w:lang w:val="pt-BR" w:eastAsia="es-ES"/>
        </w:rPr>
        <w:t>, D. P. SAMAJDAR</w:t>
      </w:r>
      <w:r w:rsidR="00E32448" w:rsidRPr="00497217">
        <w:rPr>
          <w:rFonts w:ascii="Palatino Linotype" w:hAnsi="Palatino Linotype"/>
          <w:color w:val="EE0000"/>
          <w:sz w:val="18"/>
          <w:szCs w:val="18"/>
          <w:highlight w:val="lightGray"/>
          <w:lang w:val="pt-BR" w:eastAsia="es-ES"/>
        </w:rPr>
        <w:t xml:space="preserve">. </w:t>
      </w:r>
      <w:r w:rsidR="00B83525" w:rsidRPr="00497217">
        <w:rPr>
          <w:rFonts w:ascii="Palatino Linotype" w:hAnsi="Palatino Linotype"/>
          <w:color w:val="EE0000"/>
          <w:sz w:val="18"/>
          <w:szCs w:val="18"/>
          <w:highlight w:val="lightGray"/>
          <w:lang w:val="en-GB" w:eastAsia="es-ES"/>
        </w:rPr>
        <w:t>Model Predictive Control of Interleave DC-DC Boost Converter</w:t>
      </w:r>
      <w:r w:rsidR="00E32448" w:rsidRPr="00497217">
        <w:rPr>
          <w:rFonts w:ascii="Palatino Linotype" w:hAnsi="Palatino Linotype"/>
          <w:color w:val="EE0000"/>
          <w:sz w:val="18"/>
          <w:szCs w:val="18"/>
          <w:highlight w:val="lightGray"/>
          <w:lang w:val="en-GB" w:eastAsia="es-ES"/>
        </w:rPr>
        <w:t xml:space="preserve">. </w:t>
      </w:r>
      <w:r w:rsidR="00E32448" w:rsidRPr="007C4CD6">
        <w:rPr>
          <w:rFonts w:ascii="Palatino Linotype" w:hAnsi="Palatino Linotype"/>
          <w:sz w:val="18"/>
          <w:szCs w:val="18"/>
          <w:highlight w:val="lightGray"/>
          <w:lang w:val="en-GB" w:eastAsia="es-ES"/>
        </w:rPr>
        <w:t>2025 IEEE Energy Conversion Congress &amp; Exposition Asia (ECCE-Asia), 11</w:t>
      </w:r>
      <w:r w:rsidR="00E32448" w:rsidRPr="007C4CD6">
        <w:rPr>
          <w:rFonts w:ascii="Palatino Linotype" w:hAnsi="Palatino Linotype"/>
          <w:sz w:val="18"/>
          <w:szCs w:val="18"/>
          <w:highlight w:val="lightGray"/>
          <w:vertAlign w:val="superscript"/>
          <w:lang w:val="en-GB" w:eastAsia="es-ES"/>
        </w:rPr>
        <w:t>th</w:t>
      </w:r>
      <w:r w:rsidR="00E32448" w:rsidRPr="007C4CD6">
        <w:rPr>
          <w:rFonts w:ascii="Palatino Linotype" w:hAnsi="Palatino Linotype"/>
          <w:sz w:val="18"/>
          <w:szCs w:val="18"/>
          <w:highlight w:val="lightGray"/>
          <w:lang w:val="en-GB" w:eastAsia="es-ES"/>
        </w:rPr>
        <w:t>-14</w:t>
      </w:r>
      <w:r w:rsidR="00E32448" w:rsidRPr="007C4CD6">
        <w:rPr>
          <w:rFonts w:ascii="Palatino Linotype" w:hAnsi="Palatino Linotype"/>
          <w:sz w:val="18"/>
          <w:szCs w:val="18"/>
          <w:highlight w:val="lightGray"/>
          <w:vertAlign w:val="superscript"/>
          <w:lang w:val="en-GB" w:eastAsia="es-ES"/>
        </w:rPr>
        <w:t>th</w:t>
      </w:r>
      <w:r w:rsidR="00E32448" w:rsidRPr="007C4CD6">
        <w:rPr>
          <w:rFonts w:ascii="Palatino Linotype" w:hAnsi="Palatino Linotype"/>
          <w:sz w:val="18"/>
          <w:szCs w:val="18"/>
          <w:highlight w:val="lightGray"/>
          <w:lang w:val="en-GB" w:eastAsia="es-ES"/>
        </w:rPr>
        <w:t xml:space="preserve"> May 2025, Bangaluru, India.</w:t>
      </w:r>
      <w:r w:rsidR="00E32448">
        <w:rPr>
          <w:rFonts w:ascii="Palatino Linotype" w:hAnsi="Palatino Linotype"/>
          <w:sz w:val="18"/>
          <w:szCs w:val="18"/>
          <w:lang w:val="en-GB" w:eastAsia="es-ES"/>
        </w:rPr>
        <w:t xml:space="preserve"> </w:t>
      </w:r>
      <w:r w:rsidR="00E32448" w:rsidRPr="007C4CD6">
        <w:rPr>
          <w:rFonts w:ascii="Palatino Linotype" w:hAnsi="Palatino Linotype"/>
          <w:sz w:val="18"/>
          <w:szCs w:val="18"/>
          <w:highlight w:val="yellow"/>
          <w:lang w:val="en-GB" w:eastAsia="es-ES"/>
        </w:rPr>
        <w:t>(Accepted for Publication).</w:t>
      </w:r>
      <w:r w:rsidR="007C4CD6" w:rsidRPr="007C4CD6">
        <w:rPr>
          <w:lang w:val="en-US"/>
        </w:rPr>
        <w:t xml:space="preserve"> </w:t>
      </w:r>
      <w:r w:rsidR="007C4CD6" w:rsidRPr="00497217">
        <w:rPr>
          <w:lang w:val="en-US"/>
        </w:rPr>
        <w:t>DOI: </w:t>
      </w:r>
      <w:hyperlink r:id="rId212" w:tgtFrame="_blank" w:history="1">
        <w:r w:rsidR="007C4CD6" w:rsidRPr="00497217">
          <w:rPr>
            <w:rStyle w:val="Hipervnculo"/>
            <w:lang w:val="en-US"/>
          </w:rPr>
          <w:t>10.1109/ECCE-Asia63110.2025.11112255</w:t>
        </w:r>
      </w:hyperlink>
      <w:r w:rsidR="007C4CD6">
        <w:rPr>
          <w:lang w:val="en-US"/>
        </w:rPr>
        <w:t xml:space="preserve">. </w:t>
      </w:r>
      <w:r w:rsidR="007C4CD6" w:rsidRPr="007C4CD6">
        <w:rPr>
          <w:lang w:val="en-US"/>
        </w:rPr>
        <w:t xml:space="preserve">URL: </w:t>
      </w:r>
      <w:hyperlink r:id="rId213" w:history="1">
        <w:r w:rsidR="007C4CD6" w:rsidRPr="007C4CD6">
          <w:rPr>
            <w:rStyle w:val="Hipervnculo"/>
            <w:rFonts w:ascii="Palatino Linotype" w:hAnsi="Palatino Linotype"/>
            <w:sz w:val="18"/>
            <w:szCs w:val="18"/>
            <w:lang w:val="en-GB" w:eastAsia="es-ES"/>
          </w:rPr>
          <w:t>https://ieeexplore.ieee.org/abstract/document/11112255</w:t>
        </w:r>
      </w:hyperlink>
    </w:p>
    <w:p w14:paraId="4647DCAC" w14:textId="00C3C531" w:rsidR="00AD0C85" w:rsidRDefault="003377A8" w:rsidP="00AD0C85">
      <w:pPr>
        <w:pStyle w:val="Prrafodelista"/>
        <w:numPr>
          <w:ilvl w:val="0"/>
          <w:numId w:val="12"/>
        </w:numPr>
        <w:suppressAutoHyphens w:val="0"/>
        <w:jc w:val="both"/>
        <w:rPr>
          <w:rFonts w:ascii="Palatino Linotype" w:hAnsi="Palatino Linotype"/>
          <w:sz w:val="18"/>
          <w:szCs w:val="18"/>
          <w:lang w:val="en-GB" w:eastAsia="es-ES"/>
        </w:rPr>
      </w:pPr>
      <w:r w:rsidRPr="0048497B">
        <w:rPr>
          <w:rFonts w:ascii="Palatino Linotype" w:hAnsi="Palatino Linotype"/>
          <w:sz w:val="18"/>
          <w:szCs w:val="18"/>
          <w:highlight w:val="lightGray"/>
          <w:lang w:val="en-GB" w:eastAsia="es-ES"/>
        </w:rPr>
        <w:t>E. ZERDALI,</w:t>
      </w:r>
      <w:r w:rsidRPr="0048497B">
        <w:rPr>
          <w:rFonts w:ascii="Palatino Linotype" w:hAnsi="Palatino Linotype"/>
          <w:b/>
          <w:bCs/>
          <w:sz w:val="18"/>
          <w:szCs w:val="18"/>
          <w:highlight w:val="lightGray"/>
          <w:lang w:val="en-GB" w:eastAsia="es-ES"/>
        </w:rPr>
        <w:t xml:space="preserve"> </w:t>
      </w:r>
      <w:r w:rsidR="00AD0C85" w:rsidRPr="0048497B">
        <w:rPr>
          <w:rFonts w:ascii="Palatino Linotype" w:hAnsi="Palatino Linotype"/>
          <w:b/>
          <w:bCs/>
          <w:sz w:val="18"/>
          <w:szCs w:val="18"/>
          <w:highlight w:val="lightGray"/>
          <w:lang w:val="en-GB" w:eastAsia="es-ES"/>
        </w:rPr>
        <w:t>M. RIVERA</w:t>
      </w:r>
      <w:r w:rsidR="00AD0C85" w:rsidRPr="0048497B">
        <w:rPr>
          <w:rFonts w:ascii="Palatino Linotype" w:hAnsi="Palatino Linotype"/>
          <w:sz w:val="18"/>
          <w:szCs w:val="18"/>
          <w:highlight w:val="lightGray"/>
          <w:lang w:val="en-GB" w:eastAsia="es-ES"/>
        </w:rPr>
        <w:t xml:space="preserve">, P. WHEELER. </w:t>
      </w:r>
      <w:r w:rsidRPr="0048497B">
        <w:rPr>
          <w:rFonts w:ascii="Palatino Linotype" w:hAnsi="Palatino Linotype"/>
          <w:sz w:val="18"/>
          <w:szCs w:val="18"/>
          <w:highlight w:val="lightGray"/>
          <w:lang w:val="en-GB" w:eastAsia="es-ES"/>
        </w:rPr>
        <w:t>Modulated Model Predictive Torque Control of Induction Motor Without Weighting Factors</w:t>
      </w:r>
      <w:r w:rsidR="00AD0C85" w:rsidRPr="0048497B">
        <w:rPr>
          <w:rFonts w:ascii="Palatino Linotype" w:hAnsi="Palatino Linotype"/>
          <w:sz w:val="18"/>
          <w:szCs w:val="18"/>
          <w:highlight w:val="lightGray"/>
          <w:lang w:val="en-GB" w:eastAsia="es-ES"/>
        </w:rPr>
        <w:t>. 2025 IEEE Energy Conversion Congress &amp; Exposition Asia (ECCE-Asia), 11</w:t>
      </w:r>
      <w:r w:rsidR="00AD0C85" w:rsidRPr="0048497B">
        <w:rPr>
          <w:rFonts w:ascii="Palatino Linotype" w:hAnsi="Palatino Linotype"/>
          <w:sz w:val="18"/>
          <w:szCs w:val="18"/>
          <w:highlight w:val="lightGray"/>
          <w:vertAlign w:val="superscript"/>
          <w:lang w:val="en-GB" w:eastAsia="es-ES"/>
        </w:rPr>
        <w:t>th</w:t>
      </w:r>
      <w:r w:rsidR="00AD0C85" w:rsidRPr="0048497B">
        <w:rPr>
          <w:rFonts w:ascii="Palatino Linotype" w:hAnsi="Palatino Linotype"/>
          <w:sz w:val="18"/>
          <w:szCs w:val="18"/>
          <w:highlight w:val="lightGray"/>
          <w:lang w:val="en-GB" w:eastAsia="es-ES"/>
        </w:rPr>
        <w:t>-14</w:t>
      </w:r>
      <w:r w:rsidR="00AD0C85" w:rsidRPr="0048497B">
        <w:rPr>
          <w:rFonts w:ascii="Palatino Linotype" w:hAnsi="Palatino Linotype"/>
          <w:sz w:val="18"/>
          <w:szCs w:val="18"/>
          <w:highlight w:val="lightGray"/>
          <w:vertAlign w:val="superscript"/>
          <w:lang w:val="en-GB" w:eastAsia="es-ES"/>
        </w:rPr>
        <w:t>th</w:t>
      </w:r>
      <w:r w:rsidR="00AD0C85" w:rsidRPr="0048497B">
        <w:rPr>
          <w:rFonts w:ascii="Palatino Linotype" w:hAnsi="Palatino Linotype"/>
          <w:sz w:val="18"/>
          <w:szCs w:val="18"/>
          <w:highlight w:val="lightGray"/>
          <w:lang w:val="en-GB" w:eastAsia="es-ES"/>
        </w:rPr>
        <w:t xml:space="preserve"> May 2025, Bangaluru, India.</w:t>
      </w:r>
      <w:r w:rsidR="00AD0C85">
        <w:rPr>
          <w:rFonts w:ascii="Palatino Linotype" w:hAnsi="Palatino Linotype"/>
          <w:sz w:val="18"/>
          <w:szCs w:val="18"/>
          <w:lang w:val="en-GB" w:eastAsia="es-ES"/>
        </w:rPr>
        <w:t xml:space="preserve"> </w:t>
      </w:r>
      <w:r w:rsidR="00AD0C85" w:rsidRPr="007943EF">
        <w:rPr>
          <w:rFonts w:ascii="Palatino Linotype" w:hAnsi="Palatino Linotype"/>
          <w:sz w:val="18"/>
          <w:szCs w:val="18"/>
          <w:highlight w:val="yellow"/>
          <w:lang w:val="en-GB" w:eastAsia="es-ES"/>
        </w:rPr>
        <w:t>(Accepted for Publication).</w:t>
      </w:r>
      <w:r w:rsidR="007943EF">
        <w:rPr>
          <w:rFonts w:ascii="Palatino Linotype" w:hAnsi="Palatino Linotype"/>
          <w:sz w:val="18"/>
          <w:szCs w:val="18"/>
          <w:lang w:val="en-GB" w:eastAsia="es-ES"/>
        </w:rPr>
        <w:t xml:space="preserve"> </w:t>
      </w:r>
      <w:r w:rsidR="007943EF" w:rsidRPr="00497217">
        <w:rPr>
          <w:rFonts w:ascii="Palatino Linotype" w:hAnsi="Palatino Linotype"/>
          <w:sz w:val="18"/>
          <w:szCs w:val="18"/>
          <w:lang w:val="en-US" w:eastAsia="es-ES"/>
        </w:rPr>
        <w:t>DOI</w:t>
      </w:r>
      <w:r w:rsidR="007943EF" w:rsidRPr="007943EF">
        <w:rPr>
          <w:rFonts w:ascii="Palatino Linotype" w:hAnsi="Palatino Linotype"/>
          <w:b/>
          <w:bCs/>
          <w:sz w:val="18"/>
          <w:szCs w:val="18"/>
          <w:lang w:val="en-US" w:eastAsia="es-ES"/>
        </w:rPr>
        <w:t>: </w:t>
      </w:r>
      <w:hyperlink r:id="rId214" w:tgtFrame="_blank" w:history="1">
        <w:r w:rsidR="007943EF" w:rsidRPr="007943EF">
          <w:rPr>
            <w:rStyle w:val="Hipervnculo"/>
            <w:rFonts w:ascii="Palatino Linotype" w:hAnsi="Palatino Linotype"/>
            <w:sz w:val="18"/>
            <w:szCs w:val="18"/>
            <w:lang w:val="en-US" w:eastAsia="es-ES"/>
          </w:rPr>
          <w:t>10.1109/ECCE-Asia63110.2025.11112203</w:t>
        </w:r>
      </w:hyperlink>
      <w:r w:rsidR="007943EF">
        <w:rPr>
          <w:rFonts w:ascii="Palatino Linotype" w:hAnsi="Palatino Linotype"/>
          <w:sz w:val="18"/>
          <w:szCs w:val="18"/>
          <w:lang w:val="en-GB" w:eastAsia="es-ES"/>
        </w:rPr>
        <w:t xml:space="preserve"> URL: </w:t>
      </w:r>
      <w:hyperlink r:id="rId215" w:history="1">
        <w:r w:rsidR="007943EF" w:rsidRPr="007943EF">
          <w:rPr>
            <w:rStyle w:val="Hipervnculo"/>
            <w:rFonts w:ascii="Palatino Linotype" w:hAnsi="Palatino Linotype"/>
            <w:sz w:val="18"/>
            <w:szCs w:val="18"/>
            <w:lang w:val="en-GB" w:eastAsia="es-ES"/>
          </w:rPr>
          <w:t>https://ieeexplore.ieee.org/document/11112203</w:t>
        </w:r>
      </w:hyperlink>
    </w:p>
    <w:p w14:paraId="06130ED7" w14:textId="487DCDB9" w:rsidR="00990570" w:rsidRDefault="00990570" w:rsidP="00990570">
      <w:pPr>
        <w:pStyle w:val="Prrafodelista"/>
        <w:numPr>
          <w:ilvl w:val="0"/>
          <w:numId w:val="12"/>
        </w:numPr>
        <w:suppressAutoHyphens w:val="0"/>
        <w:jc w:val="both"/>
        <w:rPr>
          <w:rFonts w:ascii="Palatino Linotype" w:hAnsi="Palatino Linotype"/>
          <w:sz w:val="18"/>
          <w:szCs w:val="18"/>
          <w:lang w:val="en-GB" w:eastAsia="es-ES"/>
        </w:rPr>
      </w:pPr>
      <w:r w:rsidRPr="00497217">
        <w:rPr>
          <w:rFonts w:ascii="Palatino Linotype" w:hAnsi="Palatino Linotype"/>
          <w:b/>
          <w:bCs/>
          <w:sz w:val="18"/>
          <w:szCs w:val="18"/>
          <w:highlight w:val="lightGray"/>
          <w:lang w:eastAsia="es-ES"/>
        </w:rPr>
        <w:t>M. RIVERA</w:t>
      </w:r>
      <w:r w:rsidRPr="00497217">
        <w:rPr>
          <w:rFonts w:ascii="Palatino Linotype" w:hAnsi="Palatino Linotype"/>
          <w:sz w:val="18"/>
          <w:szCs w:val="18"/>
          <w:highlight w:val="lightGray"/>
          <w:lang w:eastAsia="es-ES"/>
        </w:rPr>
        <w:t xml:space="preserve">, </w:t>
      </w:r>
      <w:r w:rsidR="000A16F4" w:rsidRPr="00497217">
        <w:rPr>
          <w:rFonts w:ascii="Palatino Linotype" w:hAnsi="Palatino Linotype"/>
          <w:sz w:val="18"/>
          <w:szCs w:val="18"/>
          <w:highlight w:val="lightGray"/>
          <w:lang w:eastAsia="es-ES"/>
        </w:rPr>
        <w:t xml:space="preserve">J. BONALDO, </w:t>
      </w:r>
      <w:r w:rsidRPr="00497217">
        <w:rPr>
          <w:rFonts w:ascii="Palatino Linotype" w:hAnsi="Palatino Linotype"/>
          <w:sz w:val="18"/>
          <w:szCs w:val="18"/>
          <w:highlight w:val="lightGray"/>
          <w:lang w:eastAsia="es-ES"/>
        </w:rPr>
        <w:t xml:space="preserve">P. WHEELER, </w:t>
      </w:r>
      <w:r w:rsidR="000A16F4" w:rsidRPr="00497217">
        <w:rPr>
          <w:rFonts w:ascii="Palatino Linotype" w:hAnsi="Palatino Linotype"/>
          <w:sz w:val="18"/>
          <w:szCs w:val="18"/>
          <w:highlight w:val="lightGray"/>
          <w:lang w:eastAsia="es-ES"/>
        </w:rPr>
        <w:t>J. ROHTEN, J. ESPINOZA</w:t>
      </w:r>
      <w:r w:rsidRPr="00497217">
        <w:rPr>
          <w:rFonts w:ascii="Palatino Linotype" w:hAnsi="Palatino Linotype"/>
          <w:sz w:val="18"/>
          <w:szCs w:val="18"/>
          <w:highlight w:val="lightGray"/>
          <w:lang w:eastAsia="es-ES"/>
        </w:rPr>
        <w:t xml:space="preserve">. </w:t>
      </w:r>
      <w:r w:rsidRPr="00497217">
        <w:rPr>
          <w:rFonts w:ascii="Palatino Linotype" w:hAnsi="Palatino Linotype"/>
          <w:sz w:val="18"/>
          <w:szCs w:val="18"/>
          <w:highlight w:val="lightGray"/>
          <w:lang w:val="en-GB" w:eastAsia="es-ES"/>
        </w:rPr>
        <w:t xml:space="preserve">Comparative </w:t>
      </w:r>
      <w:r w:rsidR="00C031D5" w:rsidRPr="00497217">
        <w:rPr>
          <w:rFonts w:ascii="Palatino Linotype" w:hAnsi="Palatino Linotype"/>
          <w:sz w:val="18"/>
          <w:szCs w:val="18"/>
          <w:highlight w:val="lightGray"/>
          <w:lang w:val="en-GB" w:eastAsia="es-ES"/>
        </w:rPr>
        <w:t xml:space="preserve">Performance Analysis of Classic and Modulated </w:t>
      </w:r>
      <w:r w:rsidR="009324F5" w:rsidRPr="00497217">
        <w:rPr>
          <w:rFonts w:ascii="Palatino Linotype" w:hAnsi="Palatino Linotype"/>
          <w:sz w:val="18"/>
          <w:szCs w:val="18"/>
          <w:highlight w:val="lightGray"/>
          <w:lang w:val="en-GB" w:eastAsia="es-ES"/>
        </w:rPr>
        <w:t>FCS-MPC for Grif-Tied Inverters</w:t>
      </w:r>
      <w:r w:rsidRPr="00497217">
        <w:rPr>
          <w:rFonts w:ascii="Palatino Linotype" w:hAnsi="Palatino Linotype"/>
          <w:sz w:val="18"/>
          <w:szCs w:val="18"/>
          <w:highlight w:val="lightGray"/>
          <w:lang w:val="en-GB" w:eastAsia="es-ES"/>
        </w:rPr>
        <w:t>. 2025 IEEE Energy Conversion Congress &amp; Exposition Asia (ECCE-Asia), 11</w:t>
      </w:r>
      <w:r w:rsidRPr="00497217">
        <w:rPr>
          <w:rFonts w:ascii="Palatino Linotype" w:hAnsi="Palatino Linotype"/>
          <w:sz w:val="18"/>
          <w:szCs w:val="18"/>
          <w:highlight w:val="lightGray"/>
          <w:vertAlign w:val="superscript"/>
          <w:lang w:val="en-GB" w:eastAsia="es-ES"/>
        </w:rPr>
        <w:t>th</w:t>
      </w:r>
      <w:r w:rsidRPr="00497217">
        <w:rPr>
          <w:rFonts w:ascii="Palatino Linotype" w:hAnsi="Palatino Linotype"/>
          <w:sz w:val="18"/>
          <w:szCs w:val="18"/>
          <w:highlight w:val="lightGray"/>
          <w:lang w:val="en-GB" w:eastAsia="es-ES"/>
        </w:rPr>
        <w:t>-14</w:t>
      </w:r>
      <w:r w:rsidRPr="00497217">
        <w:rPr>
          <w:rFonts w:ascii="Palatino Linotype" w:hAnsi="Palatino Linotype"/>
          <w:sz w:val="18"/>
          <w:szCs w:val="18"/>
          <w:highlight w:val="lightGray"/>
          <w:vertAlign w:val="superscript"/>
          <w:lang w:val="en-GB" w:eastAsia="es-ES"/>
        </w:rPr>
        <w:t>th</w:t>
      </w:r>
      <w:r w:rsidRPr="00497217">
        <w:rPr>
          <w:rFonts w:ascii="Palatino Linotype" w:hAnsi="Palatino Linotype"/>
          <w:sz w:val="18"/>
          <w:szCs w:val="18"/>
          <w:highlight w:val="lightGray"/>
          <w:lang w:val="en-GB" w:eastAsia="es-ES"/>
        </w:rPr>
        <w:t xml:space="preserve"> May 2025, Bangaluru, India.</w:t>
      </w:r>
      <w:r>
        <w:rPr>
          <w:rFonts w:ascii="Palatino Linotype" w:hAnsi="Palatino Linotype"/>
          <w:sz w:val="18"/>
          <w:szCs w:val="18"/>
          <w:lang w:val="en-GB" w:eastAsia="es-ES"/>
        </w:rPr>
        <w:t xml:space="preserve"> </w:t>
      </w:r>
      <w:r w:rsidRPr="00497217">
        <w:rPr>
          <w:rFonts w:ascii="Palatino Linotype" w:hAnsi="Palatino Linotype"/>
          <w:sz w:val="18"/>
          <w:szCs w:val="18"/>
          <w:highlight w:val="yellow"/>
          <w:lang w:val="en-GB" w:eastAsia="es-ES"/>
        </w:rPr>
        <w:t>(Accepted for Publication).</w:t>
      </w:r>
      <w:r w:rsidR="0048497B">
        <w:rPr>
          <w:rFonts w:ascii="Palatino Linotype" w:hAnsi="Palatino Linotype"/>
          <w:sz w:val="18"/>
          <w:szCs w:val="18"/>
          <w:lang w:val="en-GB" w:eastAsia="es-ES"/>
        </w:rPr>
        <w:t xml:space="preserve"> </w:t>
      </w:r>
      <w:r w:rsidR="0048497B" w:rsidRPr="00497217">
        <w:rPr>
          <w:rFonts w:ascii="Palatino Linotype" w:hAnsi="Palatino Linotype"/>
          <w:sz w:val="18"/>
          <w:szCs w:val="18"/>
          <w:lang w:val="en-US" w:eastAsia="es-ES"/>
        </w:rPr>
        <w:t>DOI</w:t>
      </w:r>
      <w:r w:rsidR="0048497B" w:rsidRPr="0048497B">
        <w:rPr>
          <w:rFonts w:ascii="Palatino Linotype" w:hAnsi="Palatino Linotype"/>
          <w:b/>
          <w:bCs/>
          <w:sz w:val="18"/>
          <w:szCs w:val="18"/>
          <w:lang w:val="en-US" w:eastAsia="es-ES"/>
        </w:rPr>
        <w:t>: </w:t>
      </w:r>
      <w:hyperlink r:id="rId216" w:tgtFrame="_blank" w:history="1">
        <w:r w:rsidR="0048497B" w:rsidRPr="0048497B">
          <w:rPr>
            <w:rStyle w:val="Hipervnculo"/>
            <w:rFonts w:ascii="Palatino Linotype" w:hAnsi="Palatino Linotype"/>
            <w:sz w:val="18"/>
            <w:szCs w:val="18"/>
            <w:lang w:val="en-US" w:eastAsia="es-ES"/>
          </w:rPr>
          <w:t>10.1109/ECCE-Asia63110.2025.11112142</w:t>
        </w:r>
      </w:hyperlink>
      <w:r w:rsidR="0048497B">
        <w:rPr>
          <w:rFonts w:ascii="Palatino Linotype" w:hAnsi="Palatino Linotype"/>
          <w:sz w:val="18"/>
          <w:szCs w:val="18"/>
          <w:lang w:val="en-GB" w:eastAsia="es-ES"/>
        </w:rPr>
        <w:t xml:space="preserve"> URL: </w:t>
      </w:r>
      <w:hyperlink r:id="rId217" w:history="1">
        <w:r w:rsidR="0048497B" w:rsidRPr="0048497B">
          <w:rPr>
            <w:rStyle w:val="Hipervnculo"/>
            <w:rFonts w:ascii="Palatino Linotype" w:hAnsi="Palatino Linotype"/>
            <w:sz w:val="18"/>
            <w:szCs w:val="18"/>
            <w:lang w:val="en-GB" w:eastAsia="es-ES"/>
          </w:rPr>
          <w:t>https://ieeexplore.ieee.org/abstract/document/11112142</w:t>
        </w:r>
      </w:hyperlink>
    </w:p>
    <w:p w14:paraId="38CA170F" w14:textId="252C6B17" w:rsidR="0058730E" w:rsidRPr="00497217" w:rsidRDefault="00990570" w:rsidP="0058730E">
      <w:pPr>
        <w:pStyle w:val="Prrafodelista"/>
        <w:numPr>
          <w:ilvl w:val="0"/>
          <w:numId w:val="12"/>
        </w:numPr>
        <w:suppressAutoHyphens w:val="0"/>
        <w:jc w:val="both"/>
        <w:rPr>
          <w:rFonts w:ascii="Palatino Linotype" w:hAnsi="Palatino Linotype"/>
          <w:sz w:val="18"/>
          <w:szCs w:val="18"/>
          <w:highlight w:val="lightGray"/>
          <w:lang w:val="en-GB" w:eastAsia="es-ES"/>
        </w:rPr>
      </w:pPr>
      <w:r w:rsidRPr="00497217">
        <w:rPr>
          <w:rFonts w:ascii="Palatino Linotype" w:hAnsi="Palatino Linotype"/>
          <w:sz w:val="18"/>
          <w:szCs w:val="18"/>
          <w:highlight w:val="lightGray"/>
          <w:lang w:val="en-GB" w:eastAsia="es-ES"/>
        </w:rPr>
        <w:t xml:space="preserve">M. PANGADIL, </w:t>
      </w:r>
      <w:r w:rsidRPr="00497217">
        <w:rPr>
          <w:rFonts w:ascii="Palatino Linotype" w:hAnsi="Palatino Linotype"/>
          <w:b/>
          <w:bCs/>
          <w:sz w:val="18"/>
          <w:szCs w:val="18"/>
          <w:highlight w:val="lightGray"/>
          <w:lang w:val="en-GB" w:eastAsia="es-ES"/>
        </w:rPr>
        <w:t>M. RIVERA</w:t>
      </w:r>
      <w:r w:rsidRPr="00497217">
        <w:rPr>
          <w:rFonts w:ascii="Palatino Linotype" w:hAnsi="Palatino Linotype"/>
          <w:sz w:val="18"/>
          <w:szCs w:val="18"/>
          <w:highlight w:val="lightGray"/>
          <w:lang w:val="en-GB" w:eastAsia="es-ES"/>
        </w:rPr>
        <w:t>, P. WHEELER, N. ESTOPEREZ, J. BONALDO</w:t>
      </w:r>
      <w:r w:rsidR="0058730E" w:rsidRPr="00497217">
        <w:rPr>
          <w:rFonts w:ascii="Palatino Linotype" w:hAnsi="Palatino Linotype"/>
          <w:sz w:val="18"/>
          <w:szCs w:val="18"/>
          <w:highlight w:val="lightGray"/>
          <w:lang w:val="en-GB" w:eastAsia="es-ES"/>
        </w:rPr>
        <w:t xml:space="preserve">. </w:t>
      </w:r>
      <w:r w:rsidR="00BA396F" w:rsidRPr="00497217">
        <w:rPr>
          <w:rFonts w:ascii="Palatino Linotype" w:hAnsi="Palatino Linotype"/>
          <w:sz w:val="18"/>
          <w:szCs w:val="18"/>
          <w:highlight w:val="lightGray"/>
          <w:lang w:val="en-GB" w:eastAsia="es-ES"/>
        </w:rPr>
        <w:t>Comparative Analysis of PI and Fuzzy Logic Control in High-Efficiency Triple-Output DC-DC Converters.</w:t>
      </w:r>
      <w:r w:rsidR="0058730E" w:rsidRPr="00497217">
        <w:rPr>
          <w:rFonts w:ascii="Palatino Linotype" w:hAnsi="Palatino Linotype"/>
          <w:sz w:val="18"/>
          <w:szCs w:val="18"/>
          <w:highlight w:val="lightGray"/>
          <w:lang w:val="en-GB" w:eastAsia="es-ES"/>
        </w:rPr>
        <w:t xml:space="preserve"> 2025 IEEE Energy Conversion Congress &amp; Exposition Asia (ECCE-Asia), 11</w:t>
      </w:r>
      <w:r w:rsidR="0058730E" w:rsidRPr="00497217">
        <w:rPr>
          <w:rFonts w:ascii="Palatino Linotype" w:hAnsi="Palatino Linotype"/>
          <w:sz w:val="18"/>
          <w:szCs w:val="18"/>
          <w:highlight w:val="lightGray"/>
          <w:vertAlign w:val="superscript"/>
          <w:lang w:val="en-GB" w:eastAsia="es-ES"/>
        </w:rPr>
        <w:t>th</w:t>
      </w:r>
      <w:r w:rsidR="0058730E" w:rsidRPr="00497217">
        <w:rPr>
          <w:rFonts w:ascii="Palatino Linotype" w:hAnsi="Palatino Linotype"/>
          <w:sz w:val="18"/>
          <w:szCs w:val="18"/>
          <w:highlight w:val="lightGray"/>
          <w:lang w:val="en-GB" w:eastAsia="es-ES"/>
        </w:rPr>
        <w:t>-14</w:t>
      </w:r>
      <w:r w:rsidR="0058730E" w:rsidRPr="00497217">
        <w:rPr>
          <w:rFonts w:ascii="Palatino Linotype" w:hAnsi="Palatino Linotype"/>
          <w:sz w:val="18"/>
          <w:szCs w:val="18"/>
          <w:highlight w:val="lightGray"/>
          <w:vertAlign w:val="superscript"/>
          <w:lang w:val="en-GB" w:eastAsia="es-ES"/>
        </w:rPr>
        <w:t>th</w:t>
      </w:r>
      <w:r w:rsidR="0058730E" w:rsidRPr="00497217">
        <w:rPr>
          <w:rFonts w:ascii="Palatino Linotype" w:hAnsi="Palatino Linotype"/>
          <w:sz w:val="18"/>
          <w:szCs w:val="18"/>
          <w:highlight w:val="lightGray"/>
          <w:lang w:val="en-GB" w:eastAsia="es-ES"/>
        </w:rPr>
        <w:t xml:space="preserve"> May 2025, Bangaluru, India. (Accepted for Publication).</w:t>
      </w:r>
      <w:r w:rsidR="00497217" w:rsidRPr="00497217">
        <w:rPr>
          <w:rFonts w:ascii="Palatino Linotype" w:hAnsi="Palatino Linotype"/>
          <w:sz w:val="18"/>
          <w:szCs w:val="18"/>
          <w:highlight w:val="lightGray"/>
          <w:lang w:val="en-GB" w:eastAsia="es-ES"/>
        </w:rPr>
        <w:t xml:space="preserve"> DOI: </w:t>
      </w:r>
      <w:hyperlink r:id="rId218" w:history="1">
        <w:r w:rsidR="00497217" w:rsidRPr="00497217">
          <w:rPr>
            <w:rStyle w:val="Hipervnculo"/>
            <w:rFonts w:ascii="Palatino Linotype" w:hAnsi="Palatino Linotype"/>
            <w:sz w:val="18"/>
            <w:szCs w:val="18"/>
            <w:highlight w:val="lightGray"/>
            <w:lang w:val="en-US" w:eastAsia="es-ES"/>
          </w:rPr>
          <w:t>10.1109/ECCE-Asia63110.2025.11111776</w:t>
        </w:r>
      </w:hyperlink>
      <w:r w:rsidR="00497217" w:rsidRPr="00497217">
        <w:rPr>
          <w:rFonts w:ascii="Palatino Linotype" w:hAnsi="Palatino Linotype"/>
          <w:sz w:val="18"/>
          <w:szCs w:val="18"/>
          <w:highlight w:val="lightGray"/>
          <w:lang w:val="en-GB" w:eastAsia="es-ES"/>
        </w:rPr>
        <w:t xml:space="preserve"> URL: https://ieeexplore.ieee.org/abstract/document/11111776</w:t>
      </w:r>
    </w:p>
    <w:p w14:paraId="6729C012" w14:textId="7E471F27" w:rsidR="000B7BB4" w:rsidRDefault="009070CF" w:rsidP="000B7BB4">
      <w:pPr>
        <w:pStyle w:val="Prrafodelista"/>
        <w:numPr>
          <w:ilvl w:val="0"/>
          <w:numId w:val="12"/>
        </w:numPr>
        <w:suppressAutoHyphens w:val="0"/>
        <w:jc w:val="both"/>
        <w:rPr>
          <w:rFonts w:ascii="Palatino Linotype" w:hAnsi="Palatino Linotype"/>
          <w:sz w:val="18"/>
          <w:szCs w:val="18"/>
          <w:lang w:val="en-GB" w:eastAsia="es-ES"/>
        </w:rPr>
      </w:pPr>
      <w:r w:rsidRPr="00497217">
        <w:rPr>
          <w:rFonts w:ascii="Palatino Linotype" w:hAnsi="Palatino Linotype"/>
          <w:sz w:val="18"/>
          <w:szCs w:val="18"/>
          <w:highlight w:val="lightGray"/>
          <w:lang w:val="es-CL" w:eastAsia="es-ES"/>
        </w:rPr>
        <w:t xml:space="preserve">N. PÉREZ, F. PALACIOS, S. TOLEDO, E. MAQUEDA, D. CABALLERO, </w:t>
      </w:r>
      <w:r w:rsidRPr="00497217">
        <w:rPr>
          <w:rFonts w:ascii="Palatino Linotype" w:hAnsi="Palatino Linotype"/>
          <w:b/>
          <w:bCs/>
          <w:sz w:val="18"/>
          <w:szCs w:val="18"/>
          <w:highlight w:val="lightGray"/>
          <w:lang w:val="es-CL" w:eastAsia="es-ES"/>
        </w:rPr>
        <w:t>M. RIVERA</w:t>
      </w:r>
      <w:r w:rsidRPr="00497217">
        <w:rPr>
          <w:rFonts w:ascii="Palatino Linotype" w:hAnsi="Palatino Linotype"/>
          <w:sz w:val="18"/>
          <w:szCs w:val="18"/>
          <w:highlight w:val="lightGray"/>
          <w:lang w:val="es-CL" w:eastAsia="es-ES"/>
        </w:rPr>
        <w:t xml:space="preserve">, R. GRÉGOR. </w:t>
      </w:r>
      <w:r w:rsidR="00A64628" w:rsidRPr="00497217">
        <w:rPr>
          <w:rFonts w:ascii="Palatino Linotype" w:hAnsi="Palatino Linotype"/>
          <w:sz w:val="18"/>
          <w:szCs w:val="18"/>
          <w:highlight w:val="lightGray"/>
          <w:lang w:val="en-GB" w:eastAsia="es-ES"/>
        </w:rPr>
        <w:t>Predictive Current Control of a Three-Level Multi-Modular NPC Converter with Mutual Error Compensation and Fault Tolerance</w:t>
      </w:r>
      <w:r w:rsidR="000B7BB4" w:rsidRPr="00497217">
        <w:rPr>
          <w:rFonts w:ascii="Palatino Linotype" w:hAnsi="Palatino Linotype"/>
          <w:sz w:val="18"/>
          <w:szCs w:val="18"/>
          <w:highlight w:val="lightGray"/>
          <w:lang w:val="en-GB" w:eastAsia="es-ES"/>
        </w:rPr>
        <w:t xml:space="preserve">. </w:t>
      </w:r>
      <w:r w:rsidR="0091495C" w:rsidRPr="00497217">
        <w:rPr>
          <w:rFonts w:ascii="Palatino Linotype" w:hAnsi="Palatino Linotype"/>
          <w:sz w:val="18"/>
          <w:szCs w:val="18"/>
          <w:highlight w:val="lightGray"/>
          <w:lang w:val="en-GB" w:eastAsia="es-ES"/>
        </w:rPr>
        <w:t>2025 IEEE Energy Conversion Congress &amp; Exposition Asia (ECCE-Asia)</w:t>
      </w:r>
      <w:r w:rsidR="003B79A5" w:rsidRPr="00497217">
        <w:rPr>
          <w:rFonts w:ascii="Palatino Linotype" w:hAnsi="Palatino Linotype"/>
          <w:sz w:val="18"/>
          <w:szCs w:val="18"/>
          <w:highlight w:val="lightGray"/>
          <w:lang w:val="en-GB" w:eastAsia="es-ES"/>
        </w:rPr>
        <w:t>, 11</w:t>
      </w:r>
      <w:r w:rsidR="003B79A5" w:rsidRPr="00497217">
        <w:rPr>
          <w:rFonts w:ascii="Palatino Linotype" w:hAnsi="Palatino Linotype"/>
          <w:sz w:val="18"/>
          <w:szCs w:val="18"/>
          <w:highlight w:val="lightGray"/>
          <w:vertAlign w:val="superscript"/>
          <w:lang w:val="en-GB" w:eastAsia="es-ES"/>
        </w:rPr>
        <w:t>th</w:t>
      </w:r>
      <w:r w:rsidR="003B79A5" w:rsidRPr="00497217">
        <w:rPr>
          <w:rFonts w:ascii="Palatino Linotype" w:hAnsi="Palatino Linotype"/>
          <w:sz w:val="18"/>
          <w:szCs w:val="18"/>
          <w:highlight w:val="lightGray"/>
          <w:lang w:val="en-GB" w:eastAsia="es-ES"/>
        </w:rPr>
        <w:t>-14</w:t>
      </w:r>
      <w:r w:rsidR="003B79A5" w:rsidRPr="00497217">
        <w:rPr>
          <w:rFonts w:ascii="Palatino Linotype" w:hAnsi="Palatino Linotype"/>
          <w:sz w:val="18"/>
          <w:szCs w:val="18"/>
          <w:highlight w:val="lightGray"/>
          <w:vertAlign w:val="superscript"/>
          <w:lang w:val="en-GB" w:eastAsia="es-ES"/>
        </w:rPr>
        <w:t>th</w:t>
      </w:r>
      <w:r w:rsidR="003B79A5" w:rsidRPr="00497217">
        <w:rPr>
          <w:rFonts w:ascii="Palatino Linotype" w:hAnsi="Palatino Linotype"/>
          <w:sz w:val="18"/>
          <w:szCs w:val="18"/>
          <w:highlight w:val="lightGray"/>
          <w:lang w:val="en-GB" w:eastAsia="es-ES"/>
        </w:rPr>
        <w:t xml:space="preserve"> May 2025, Bangal</w:t>
      </w:r>
      <w:r w:rsidR="000628F0" w:rsidRPr="00497217">
        <w:rPr>
          <w:rFonts w:ascii="Palatino Linotype" w:hAnsi="Palatino Linotype"/>
          <w:sz w:val="18"/>
          <w:szCs w:val="18"/>
          <w:highlight w:val="lightGray"/>
          <w:lang w:val="en-GB" w:eastAsia="es-ES"/>
        </w:rPr>
        <w:t>u</w:t>
      </w:r>
      <w:r w:rsidR="003B79A5" w:rsidRPr="00497217">
        <w:rPr>
          <w:rFonts w:ascii="Palatino Linotype" w:hAnsi="Palatino Linotype"/>
          <w:sz w:val="18"/>
          <w:szCs w:val="18"/>
          <w:highlight w:val="lightGray"/>
          <w:lang w:val="en-GB" w:eastAsia="es-ES"/>
        </w:rPr>
        <w:t>ru, India</w:t>
      </w:r>
      <w:r w:rsidR="000B7BB4">
        <w:rPr>
          <w:rFonts w:ascii="Palatino Linotype" w:hAnsi="Palatino Linotype"/>
          <w:sz w:val="18"/>
          <w:szCs w:val="18"/>
          <w:lang w:val="en-GB" w:eastAsia="es-ES"/>
        </w:rPr>
        <w:t xml:space="preserve">. </w:t>
      </w:r>
      <w:r w:rsidR="000B7BB4" w:rsidRPr="00497217">
        <w:rPr>
          <w:rFonts w:ascii="Palatino Linotype" w:hAnsi="Palatino Linotype"/>
          <w:sz w:val="18"/>
          <w:szCs w:val="18"/>
          <w:highlight w:val="yellow"/>
          <w:lang w:val="en-GB" w:eastAsia="es-ES"/>
        </w:rPr>
        <w:t>(Accepted for Publication).</w:t>
      </w:r>
      <w:r w:rsidR="00497217">
        <w:rPr>
          <w:rFonts w:ascii="Palatino Linotype" w:hAnsi="Palatino Linotype"/>
          <w:sz w:val="18"/>
          <w:szCs w:val="18"/>
          <w:lang w:val="en-GB" w:eastAsia="es-ES"/>
        </w:rPr>
        <w:t xml:space="preserve"> </w:t>
      </w:r>
      <w:r w:rsidR="00497217" w:rsidRPr="00497217">
        <w:rPr>
          <w:rFonts w:ascii="Palatino Linotype" w:hAnsi="Palatino Linotype"/>
          <w:sz w:val="18"/>
          <w:szCs w:val="18"/>
          <w:lang w:val="en-US" w:eastAsia="es-ES"/>
        </w:rPr>
        <w:t>DOI</w:t>
      </w:r>
      <w:r w:rsidR="00497217" w:rsidRPr="00497217">
        <w:rPr>
          <w:rFonts w:ascii="Palatino Linotype" w:hAnsi="Palatino Linotype"/>
          <w:b/>
          <w:bCs/>
          <w:sz w:val="18"/>
          <w:szCs w:val="18"/>
          <w:lang w:val="en-US" w:eastAsia="es-ES"/>
        </w:rPr>
        <w:t>: </w:t>
      </w:r>
      <w:hyperlink r:id="rId219" w:tgtFrame="_blank" w:history="1">
        <w:r w:rsidR="00497217" w:rsidRPr="00497217">
          <w:rPr>
            <w:rStyle w:val="Hipervnculo"/>
            <w:rFonts w:ascii="Palatino Linotype" w:hAnsi="Palatino Linotype"/>
            <w:sz w:val="18"/>
            <w:szCs w:val="18"/>
            <w:lang w:val="en-US" w:eastAsia="es-ES"/>
          </w:rPr>
          <w:t>10.1109/ECCE-Asia63110.2025.11111885</w:t>
        </w:r>
      </w:hyperlink>
      <w:r w:rsidR="00497217">
        <w:rPr>
          <w:rFonts w:ascii="Palatino Linotype" w:hAnsi="Palatino Linotype"/>
          <w:sz w:val="18"/>
          <w:szCs w:val="18"/>
          <w:lang w:val="en-GB" w:eastAsia="es-ES"/>
        </w:rPr>
        <w:t xml:space="preserve">.  </w:t>
      </w:r>
      <w:hyperlink r:id="rId220" w:history="1">
        <w:r w:rsidR="00497217" w:rsidRPr="00497217">
          <w:rPr>
            <w:rStyle w:val="Hipervnculo"/>
            <w:rFonts w:ascii="Palatino Linotype" w:hAnsi="Palatino Linotype"/>
            <w:sz w:val="18"/>
            <w:szCs w:val="18"/>
            <w:lang w:val="en-GB" w:eastAsia="es-ES"/>
          </w:rPr>
          <w:t>URL: https://ieeexplore.ieee.org/document/11111885</w:t>
        </w:r>
      </w:hyperlink>
    </w:p>
    <w:p w14:paraId="110D2640" w14:textId="7B727D58" w:rsidR="007E4A56" w:rsidRPr="00497217" w:rsidRDefault="001F25EF" w:rsidP="007E4A56">
      <w:pPr>
        <w:pStyle w:val="Prrafodelista"/>
        <w:numPr>
          <w:ilvl w:val="0"/>
          <w:numId w:val="12"/>
        </w:numPr>
        <w:suppressAutoHyphens w:val="0"/>
        <w:jc w:val="both"/>
        <w:rPr>
          <w:rFonts w:ascii="Palatino Linotype" w:hAnsi="Palatino Linotype"/>
          <w:color w:val="EE0000"/>
          <w:sz w:val="18"/>
          <w:szCs w:val="18"/>
          <w:lang w:val="en-GB" w:eastAsia="es-ES"/>
        </w:rPr>
      </w:pPr>
      <w:r w:rsidRPr="00497217">
        <w:rPr>
          <w:rFonts w:ascii="Palatino Linotype" w:hAnsi="Palatino Linotype"/>
          <w:color w:val="EE0000"/>
          <w:sz w:val="18"/>
          <w:szCs w:val="18"/>
          <w:lang w:val="en-GB" w:eastAsia="es-ES"/>
        </w:rPr>
        <w:t>S</w:t>
      </w:r>
      <w:r w:rsidR="007E4A56" w:rsidRPr="00497217">
        <w:rPr>
          <w:rFonts w:ascii="Palatino Linotype" w:hAnsi="Palatino Linotype"/>
          <w:color w:val="EE0000"/>
          <w:sz w:val="18"/>
          <w:szCs w:val="18"/>
          <w:lang w:val="en-GB" w:eastAsia="es-ES"/>
        </w:rPr>
        <w:t xml:space="preserve">. </w:t>
      </w:r>
      <w:r w:rsidRPr="00497217">
        <w:rPr>
          <w:rFonts w:ascii="Palatino Linotype" w:hAnsi="Palatino Linotype"/>
          <w:color w:val="EE0000"/>
          <w:sz w:val="18"/>
          <w:szCs w:val="18"/>
          <w:lang w:val="en-GB" w:eastAsia="es-ES"/>
        </w:rPr>
        <w:t>SRISHTI,</w:t>
      </w:r>
      <w:r w:rsidR="007E4A56" w:rsidRPr="00497217">
        <w:rPr>
          <w:rFonts w:ascii="Palatino Linotype" w:hAnsi="Palatino Linotype"/>
          <w:color w:val="EE0000"/>
          <w:sz w:val="18"/>
          <w:szCs w:val="18"/>
          <w:lang w:val="en-GB" w:eastAsia="es-ES"/>
        </w:rPr>
        <w:t xml:space="preserve"> </w:t>
      </w:r>
      <w:r w:rsidR="002E5CFD" w:rsidRPr="00497217">
        <w:rPr>
          <w:rFonts w:ascii="Palatino Linotype" w:hAnsi="Palatino Linotype"/>
          <w:color w:val="EE0000"/>
          <w:sz w:val="18"/>
          <w:szCs w:val="18"/>
          <w:lang w:val="en-GB" w:eastAsia="es-ES"/>
        </w:rPr>
        <w:t xml:space="preserve">P. KUMAR PADHY, </w:t>
      </w:r>
      <w:r w:rsidR="000E5663" w:rsidRPr="00497217">
        <w:rPr>
          <w:rFonts w:ascii="Palatino Linotype" w:hAnsi="Palatino Linotype"/>
          <w:color w:val="EE0000"/>
          <w:sz w:val="18"/>
          <w:szCs w:val="18"/>
          <w:lang w:val="en-GB" w:eastAsia="es-ES"/>
        </w:rPr>
        <w:t>D. PRAKASH</w:t>
      </w:r>
      <w:r w:rsidR="007E4A56" w:rsidRPr="00497217">
        <w:rPr>
          <w:rFonts w:ascii="Palatino Linotype" w:hAnsi="Palatino Linotype"/>
          <w:color w:val="EE0000"/>
          <w:sz w:val="18"/>
          <w:szCs w:val="18"/>
          <w:lang w:val="en-GB" w:eastAsia="es-ES"/>
        </w:rPr>
        <w:t xml:space="preserve">, </w:t>
      </w:r>
      <w:r w:rsidR="007E4A56" w:rsidRPr="00497217">
        <w:rPr>
          <w:rFonts w:ascii="Palatino Linotype" w:hAnsi="Palatino Linotype"/>
          <w:b/>
          <w:bCs/>
          <w:color w:val="EE0000"/>
          <w:sz w:val="18"/>
          <w:szCs w:val="18"/>
          <w:lang w:val="en-GB" w:eastAsia="es-ES"/>
        </w:rPr>
        <w:t>M. RIVERA</w:t>
      </w:r>
      <w:r w:rsidR="007E4A56" w:rsidRPr="00497217">
        <w:rPr>
          <w:rFonts w:ascii="Palatino Linotype" w:hAnsi="Palatino Linotype"/>
          <w:color w:val="EE0000"/>
          <w:sz w:val="18"/>
          <w:szCs w:val="18"/>
          <w:lang w:val="en-GB" w:eastAsia="es-ES"/>
        </w:rPr>
        <w:t xml:space="preserve">. </w:t>
      </w:r>
      <w:r w:rsidR="005907BB" w:rsidRPr="00497217">
        <w:rPr>
          <w:rFonts w:ascii="Palatino Linotype" w:hAnsi="Palatino Linotype"/>
          <w:color w:val="EE0000"/>
          <w:sz w:val="18"/>
          <w:szCs w:val="18"/>
          <w:lang w:val="en-GB" w:eastAsia="es-ES"/>
        </w:rPr>
        <w:t>Model Predictive Control of Interleave DC-DC Boost Converter</w:t>
      </w:r>
      <w:r w:rsidR="007E4A56" w:rsidRPr="00497217">
        <w:rPr>
          <w:rFonts w:ascii="Palatino Linotype" w:hAnsi="Palatino Linotype"/>
          <w:color w:val="EE0000"/>
          <w:sz w:val="18"/>
          <w:szCs w:val="18"/>
          <w:lang w:val="en-GB" w:eastAsia="es-ES"/>
        </w:rPr>
        <w:t>. 25</w:t>
      </w:r>
      <w:r w:rsidR="007E4A56" w:rsidRPr="00497217">
        <w:rPr>
          <w:rFonts w:ascii="Palatino Linotype" w:hAnsi="Palatino Linotype"/>
          <w:color w:val="EE0000"/>
          <w:sz w:val="18"/>
          <w:szCs w:val="18"/>
          <w:vertAlign w:val="superscript"/>
          <w:lang w:val="en-GB" w:eastAsia="es-ES"/>
        </w:rPr>
        <w:t>th</w:t>
      </w:r>
      <w:r w:rsidR="007E4A56" w:rsidRPr="00497217">
        <w:rPr>
          <w:rFonts w:ascii="Palatino Linotype" w:hAnsi="Palatino Linotype"/>
          <w:color w:val="EE0000"/>
          <w:sz w:val="18"/>
          <w:szCs w:val="18"/>
          <w:lang w:val="en-GB" w:eastAsia="es-ES"/>
        </w:rPr>
        <w:t xml:space="preserve"> European Conference on Power Electronics and Applications. Paris, France, 31</w:t>
      </w:r>
      <w:r w:rsidR="007E4A56" w:rsidRPr="00497217">
        <w:rPr>
          <w:rFonts w:ascii="Palatino Linotype" w:hAnsi="Palatino Linotype"/>
          <w:color w:val="EE0000"/>
          <w:sz w:val="18"/>
          <w:szCs w:val="18"/>
          <w:vertAlign w:val="superscript"/>
          <w:lang w:val="en-GB" w:eastAsia="es-ES"/>
        </w:rPr>
        <w:t>st</w:t>
      </w:r>
      <w:r w:rsidR="007E4A56" w:rsidRPr="00497217">
        <w:rPr>
          <w:rFonts w:ascii="Palatino Linotype" w:hAnsi="Palatino Linotype"/>
          <w:color w:val="EE0000"/>
          <w:sz w:val="18"/>
          <w:szCs w:val="18"/>
          <w:lang w:val="en-GB" w:eastAsia="es-ES"/>
        </w:rPr>
        <w:t xml:space="preserve"> March-4</w:t>
      </w:r>
      <w:r w:rsidR="007E4A56" w:rsidRPr="00497217">
        <w:rPr>
          <w:rFonts w:ascii="Palatino Linotype" w:hAnsi="Palatino Linotype"/>
          <w:color w:val="EE0000"/>
          <w:sz w:val="18"/>
          <w:szCs w:val="18"/>
          <w:vertAlign w:val="superscript"/>
          <w:lang w:val="en-GB" w:eastAsia="es-ES"/>
        </w:rPr>
        <w:t>th</w:t>
      </w:r>
      <w:r w:rsidR="007E4A56" w:rsidRPr="00497217">
        <w:rPr>
          <w:rFonts w:ascii="Palatino Linotype" w:hAnsi="Palatino Linotype"/>
          <w:color w:val="EE0000"/>
          <w:sz w:val="18"/>
          <w:szCs w:val="18"/>
          <w:lang w:val="en-GB" w:eastAsia="es-ES"/>
        </w:rPr>
        <w:t xml:space="preserve"> April 2025. (Accepted for Publication).</w:t>
      </w:r>
    </w:p>
    <w:p w14:paraId="10D75956" w14:textId="4B9D5EA9" w:rsidR="00F4032C" w:rsidRPr="00B20FA1" w:rsidRDefault="005C2ACA" w:rsidP="00F4032C">
      <w:pPr>
        <w:pStyle w:val="Prrafodelista"/>
        <w:numPr>
          <w:ilvl w:val="0"/>
          <w:numId w:val="12"/>
        </w:numPr>
        <w:suppressAutoHyphens w:val="0"/>
        <w:jc w:val="both"/>
        <w:rPr>
          <w:rFonts w:ascii="Palatino Linotype" w:hAnsi="Palatino Linotype"/>
          <w:sz w:val="18"/>
          <w:szCs w:val="18"/>
          <w:highlight w:val="yellow"/>
          <w:lang w:val="en-GB" w:eastAsia="es-ES"/>
        </w:rPr>
      </w:pPr>
      <w:r w:rsidRPr="00B20FA1">
        <w:rPr>
          <w:rFonts w:ascii="Palatino Linotype" w:hAnsi="Palatino Linotype"/>
          <w:sz w:val="18"/>
          <w:szCs w:val="18"/>
          <w:highlight w:val="yellow"/>
          <w:lang w:val="en-GB" w:eastAsia="es-ES"/>
        </w:rPr>
        <w:t xml:space="preserve">F. KHERA, J. XIE, </w:t>
      </w:r>
      <w:r w:rsidR="00F4032C" w:rsidRPr="00B20FA1">
        <w:rPr>
          <w:rFonts w:ascii="Palatino Linotype" w:hAnsi="Palatino Linotype"/>
          <w:sz w:val="18"/>
          <w:szCs w:val="18"/>
          <w:highlight w:val="yellow"/>
          <w:lang w:val="en-GB" w:eastAsia="es-ES"/>
        </w:rPr>
        <w:t xml:space="preserve">P. WHEELER, </w:t>
      </w:r>
      <w:r w:rsidRPr="00B20FA1">
        <w:rPr>
          <w:rFonts w:ascii="Palatino Linotype" w:hAnsi="Palatino Linotype"/>
          <w:b/>
          <w:bCs/>
          <w:sz w:val="18"/>
          <w:szCs w:val="18"/>
          <w:highlight w:val="yellow"/>
          <w:lang w:val="en-GB" w:eastAsia="es-ES"/>
        </w:rPr>
        <w:t>M. RIVERA</w:t>
      </w:r>
      <w:r w:rsidRPr="00B20FA1">
        <w:rPr>
          <w:rFonts w:ascii="Palatino Linotype" w:hAnsi="Palatino Linotype"/>
          <w:sz w:val="18"/>
          <w:szCs w:val="18"/>
          <w:highlight w:val="yellow"/>
          <w:lang w:val="en-GB" w:eastAsia="es-ES"/>
        </w:rPr>
        <w:t xml:space="preserve">. </w:t>
      </w:r>
      <w:r w:rsidR="003C7FE0" w:rsidRPr="00B20FA1">
        <w:rPr>
          <w:rFonts w:ascii="Palatino Linotype" w:hAnsi="Palatino Linotype"/>
          <w:sz w:val="18"/>
          <w:szCs w:val="18"/>
          <w:highlight w:val="yellow"/>
          <w:lang w:val="en-GB" w:eastAsia="es-ES"/>
        </w:rPr>
        <w:t>Comprehensive Analysis and Comparison of Technical Building Block-based AC/DC Converter Topologies for MEA Applications</w:t>
      </w:r>
      <w:r w:rsidR="00F4032C" w:rsidRPr="00B20FA1">
        <w:rPr>
          <w:rFonts w:ascii="Palatino Linotype" w:hAnsi="Palatino Linotype"/>
          <w:sz w:val="18"/>
          <w:szCs w:val="18"/>
          <w:highlight w:val="yellow"/>
          <w:lang w:val="en-GB" w:eastAsia="es-ES"/>
        </w:rPr>
        <w:t>. 25</w:t>
      </w:r>
      <w:r w:rsidR="00F4032C" w:rsidRPr="00B20FA1">
        <w:rPr>
          <w:rFonts w:ascii="Palatino Linotype" w:hAnsi="Palatino Linotype"/>
          <w:sz w:val="18"/>
          <w:szCs w:val="18"/>
          <w:highlight w:val="yellow"/>
          <w:vertAlign w:val="superscript"/>
          <w:lang w:val="en-GB" w:eastAsia="es-ES"/>
        </w:rPr>
        <w:t>th</w:t>
      </w:r>
      <w:r w:rsidR="00F4032C" w:rsidRPr="00B20FA1">
        <w:rPr>
          <w:rFonts w:ascii="Palatino Linotype" w:hAnsi="Palatino Linotype"/>
          <w:sz w:val="18"/>
          <w:szCs w:val="18"/>
          <w:highlight w:val="yellow"/>
          <w:lang w:val="en-GB" w:eastAsia="es-ES"/>
        </w:rPr>
        <w:t xml:space="preserve"> European Conference on Power Electronics and Applications. Paris, France, 31</w:t>
      </w:r>
      <w:r w:rsidR="00F4032C" w:rsidRPr="00B20FA1">
        <w:rPr>
          <w:rFonts w:ascii="Palatino Linotype" w:hAnsi="Palatino Linotype"/>
          <w:sz w:val="18"/>
          <w:szCs w:val="18"/>
          <w:highlight w:val="yellow"/>
          <w:vertAlign w:val="superscript"/>
          <w:lang w:val="en-GB" w:eastAsia="es-ES"/>
        </w:rPr>
        <w:t>st</w:t>
      </w:r>
      <w:r w:rsidR="00F4032C" w:rsidRPr="00B20FA1">
        <w:rPr>
          <w:rFonts w:ascii="Palatino Linotype" w:hAnsi="Palatino Linotype"/>
          <w:sz w:val="18"/>
          <w:szCs w:val="18"/>
          <w:highlight w:val="yellow"/>
          <w:lang w:val="en-GB" w:eastAsia="es-ES"/>
        </w:rPr>
        <w:t xml:space="preserve"> March-4</w:t>
      </w:r>
      <w:r w:rsidR="00F4032C" w:rsidRPr="00B20FA1">
        <w:rPr>
          <w:rFonts w:ascii="Palatino Linotype" w:hAnsi="Palatino Linotype"/>
          <w:sz w:val="18"/>
          <w:szCs w:val="18"/>
          <w:highlight w:val="yellow"/>
          <w:vertAlign w:val="superscript"/>
          <w:lang w:val="en-GB" w:eastAsia="es-ES"/>
        </w:rPr>
        <w:t>th</w:t>
      </w:r>
      <w:r w:rsidR="00F4032C" w:rsidRPr="00B20FA1">
        <w:rPr>
          <w:rFonts w:ascii="Palatino Linotype" w:hAnsi="Palatino Linotype"/>
          <w:sz w:val="18"/>
          <w:szCs w:val="18"/>
          <w:highlight w:val="yellow"/>
          <w:lang w:val="en-GB" w:eastAsia="es-ES"/>
        </w:rPr>
        <w:t xml:space="preserve"> April 2025. (Accepted for Publication).</w:t>
      </w:r>
    </w:p>
    <w:p w14:paraId="75574258" w14:textId="357170F9" w:rsidR="00371ADB" w:rsidRPr="004F490A" w:rsidRDefault="00D35F8B" w:rsidP="00F228B7">
      <w:pPr>
        <w:pStyle w:val="Prrafodelista"/>
        <w:numPr>
          <w:ilvl w:val="0"/>
          <w:numId w:val="12"/>
        </w:numPr>
        <w:suppressAutoHyphens w:val="0"/>
        <w:jc w:val="both"/>
        <w:rPr>
          <w:rFonts w:ascii="Palatino Linotype" w:hAnsi="Palatino Linotype"/>
          <w:sz w:val="18"/>
          <w:szCs w:val="18"/>
          <w:highlight w:val="lightGray"/>
          <w:lang w:val="en-GB" w:eastAsia="es-ES"/>
        </w:rPr>
      </w:pPr>
      <w:r w:rsidRPr="004F490A">
        <w:rPr>
          <w:rFonts w:ascii="Palatino Linotype" w:hAnsi="Palatino Linotype"/>
          <w:sz w:val="18"/>
          <w:szCs w:val="18"/>
          <w:highlight w:val="lightGray"/>
          <w:lang w:val="en-GB" w:eastAsia="es-ES"/>
        </w:rPr>
        <w:t xml:space="preserve">B. DUAN, </w:t>
      </w:r>
      <w:r w:rsidRPr="004F490A">
        <w:rPr>
          <w:rFonts w:ascii="Palatino Linotype" w:hAnsi="Palatino Linotype"/>
          <w:b/>
          <w:bCs/>
          <w:sz w:val="18"/>
          <w:szCs w:val="18"/>
          <w:highlight w:val="lightGray"/>
          <w:lang w:val="en-GB" w:eastAsia="es-ES"/>
        </w:rPr>
        <w:t>M. RIVERA</w:t>
      </w:r>
      <w:r w:rsidRPr="004F490A">
        <w:rPr>
          <w:rFonts w:ascii="Palatino Linotype" w:hAnsi="Palatino Linotype"/>
          <w:sz w:val="18"/>
          <w:szCs w:val="18"/>
          <w:highlight w:val="lightGray"/>
          <w:lang w:val="en-GB" w:eastAsia="es-ES"/>
        </w:rPr>
        <w:t>, P. WHEELER</w:t>
      </w:r>
      <w:r w:rsidR="005C2ACA" w:rsidRPr="004F490A">
        <w:rPr>
          <w:rFonts w:ascii="Palatino Linotype" w:hAnsi="Palatino Linotype"/>
          <w:sz w:val="18"/>
          <w:szCs w:val="18"/>
          <w:highlight w:val="lightGray"/>
          <w:lang w:val="en-GB" w:eastAsia="es-ES"/>
        </w:rPr>
        <w:t>, J. MUÑOZ.</w:t>
      </w:r>
      <w:r w:rsidRPr="004F490A">
        <w:rPr>
          <w:rFonts w:ascii="Palatino Linotype" w:hAnsi="Palatino Linotype"/>
          <w:sz w:val="18"/>
          <w:szCs w:val="18"/>
          <w:highlight w:val="lightGray"/>
          <w:lang w:val="en-GB" w:eastAsia="es-ES"/>
        </w:rPr>
        <w:t xml:space="preserve"> </w:t>
      </w:r>
      <w:r w:rsidR="00035440" w:rsidRPr="004F490A">
        <w:rPr>
          <w:rFonts w:ascii="Palatino Linotype" w:hAnsi="Palatino Linotype"/>
          <w:sz w:val="18"/>
          <w:szCs w:val="18"/>
          <w:highlight w:val="lightGray"/>
          <w:lang w:val="en-GB" w:eastAsia="es-ES"/>
        </w:rPr>
        <w:t xml:space="preserve">Analysis, Modulation and control of a Ground Power Unit for Aircraft Applications. </w:t>
      </w:r>
      <w:r w:rsidR="007A0CF9" w:rsidRPr="004F490A">
        <w:rPr>
          <w:rFonts w:ascii="Palatino Linotype" w:hAnsi="Palatino Linotype"/>
          <w:sz w:val="18"/>
          <w:szCs w:val="18"/>
          <w:highlight w:val="lightGray"/>
          <w:lang w:val="en-GB" w:eastAsia="es-ES"/>
        </w:rPr>
        <w:t>25</w:t>
      </w:r>
      <w:r w:rsidR="007A0CF9" w:rsidRPr="004F490A">
        <w:rPr>
          <w:rFonts w:ascii="Palatino Linotype" w:hAnsi="Palatino Linotype"/>
          <w:sz w:val="18"/>
          <w:szCs w:val="18"/>
          <w:highlight w:val="lightGray"/>
          <w:vertAlign w:val="superscript"/>
          <w:lang w:val="en-GB" w:eastAsia="es-ES"/>
        </w:rPr>
        <w:t>th</w:t>
      </w:r>
      <w:r w:rsidR="007A0CF9" w:rsidRPr="004F490A">
        <w:rPr>
          <w:rFonts w:ascii="Palatino Linotype" w:hAnsi="Palatino Linotype"/>
          <w:sz w:val="18"/>
          <w:szCs w:val="18"/>
          <w:highlight w:val="lightGray"/>
          <w:lang w:val="en-GB" w:eastAsia="es-ES"/>
        </w:rPr>
        <w:t xml:space="preserve"> European Conference on Power Electronics and Applications. Paris, France, 31</w:t>
      </w:r>
      <w:r w:rsidR="007A0CF9" w:rsidRPr="004F490A">
        <w:rPr>
          <w:rFonts w:ascii="Palatino Linotype" w:hAnsi="Palatino Linotype"/>
          <w:sz w:val="18"/>
          <w:szCs w:val="18"/>
          <w:highlight w:val="lightGray"/>
          <w:vertAlign w:val="superscript"/>
          <w:lang w:val="en-GB" w:eastAsia="es-ES"/>
        </w:rPr>
        <w:t>st</w:t>
      </w:r>
      <w:r w:rsidR="007A0CF9" w:rsidRPr="004F490A">
        <w:rPr>
          <w:rFonts w:ascii="Palatino Linotype" w:hAnsi="Palatino Linotype"/>
          <w:sz w:val="18"/>
          <w:szCs w:val="18"/>
          <w:highlight w:val="lightGray"/>
          <w:lang w:val="en-GB" w:eastAsia="es-ES"/>
        </w:rPr>
        <w:t xml:space="preserve"> March-4</w:t>
      </w:r>
      <w:r w:rsidR="007A0CF9" w:rsidRPr="004F490A">
        <w:rPr>
          <w:rFonts w:ascii="Palatino Linotype" w:hAnsi="Palatino Linotype"/>
          <w:sz w:val="18"/>
          <w:szCs w:val="18"/>
          <w:highlight w:val="lightGray"/>
          <w:vertAlign w:val="superscript"/>
          <w:lang w:val="en-GB" w:eastAsia="es-ES"/>
        </w:rPr>
        <w:t>th</w:t>
      </w:r>
      <w:r w:rsidR="007A0CF9" w:rsidRPr="004F490A">
        <w:rPr>
          <w:rFonts w:ascii="Palatino Linotype" w:hAnsi="Palatino Linotype"/>
          <w:sz w:val="18"/>
          <w:szCs w:val="18"/>
          <w:highlight w:val="lightGray"/>
          <w:lang w:val="en-GB" w:eastAsia="es-ES"/>
        </w:rPr>
        <w:t xml:space="preserve"> April 2025.</w:t>
      </w:r>
      <w:r w:rsidR="003B547F" w:rsidRPr="004F490A">
        <w:rPr>
          <w:rFonts w:ascii="Palatino Linotype" w:hAnsi="Palatino Linotype"/>
          <w:sz w:val="18"/>
          <w:szCs w:val="18"/>
          <w:highlight w:val="lightGray"/>
          <w:lang w:val="en-GB" w:eastAsia="es-ES"/>
        </w:rPr>
        <w:t xml:space="preserve"> DOI: </w:t>
      </w:r>
      <w:r w:rsidR="00970AEE" w:rsidRPr="004F490A">
        <w:rPr>
          <w:rFonts w:ascii="Palatino Linotype" w:hAnsi="Palatino Linotype"/>
          <w:sz w:val="18"/>
          <w:szCs w:val="18"/>
          <w:highlight w:val="lightGray"/>
          <w:lang w:val="en-GB" w:eastAsia="es-ES"/>
        </w:rPr>
        <w:t>10.34746/epe2025-0136.</w:t>
      </w:r>
      <w:r w:rsidR="007A0CF9" w:rsidRPr="004F490A">
        <w:rPr>
          <w:rFonts w:ascii="Palatino Linotype" w:hAnsi="Palatino Linotype"/>
          <w:sz w:val="18"/>
          <w:szCs w:val="18"/>
          <w:highlight w:val="lightGray"/>
          <w:lang w:val="en-GB" w:eastAsia="es-ES"/>
        </w:rPr>
        <w:t xml:space="preserve"> </w:t>
      </w:r>
      <w:r w:rsidR="003B547F" w:rsidRPr="004F490A">
        <w:rPr>
          <w:rFonts w:ascii="Palatino Linotype" w:hAnsi="Palatino Linotype"/>
          <w:sz w:val="18"/>
          <w:szCs w:val="18"/>
          <w:highlight w:val="lightGray"/>
          <w:lang w:val="en-GB" w:eastAsia="es-ES"/>
        </w:rPr>
        <w:t xml:space="preserve">URL: </w:t>
      </w:r>
      <w:hyperlink r:id="rId221" w:history="1">
        <w:r w:rsidR="003B547F" w:rsidRPr="004F490A">
          <w:rPr>
            <w:rStyle w:val="Hipervnculo"/>
            <w:rFonts w:ascii="Palatino Linotype" w:hAnsi="Palatino Linotype"/>
            <w:sz w:val="18"/>
            <w:szCs w:val="18"/>
            <w:highlight w:val="lightGray"/>
            <w:lang w:val="en-GB" w:eastAsia="es-ES"/>
          </w:rPr>
          <w:t>https://utc.hal.science/hal-05099822</w:t>
        </w:r>
      </w:hyperlink>
      <w:r w:rsidR="003B547F" w:rsidRPr="004F490A">
        <w:rPr>
          <w:rFonts w:ascii="Palatino Linotype" w:hAnsi="Palatino Linotype"/>
          <w:sz w:val="18"/>
          <w:szCs w:val="18"/>
          <w:highlight w:val="lightGray"/>
          <w:lang w:val="en-GB" w:eastAsia="es-ES"/>
        </w:rPr>
        <w:t xml:space="preserve"> </w:t>
      </w:r>
      <w:r w:rsidR="005467D0" w:rsidRPr="004F490A">
        <w:rPr>
          <w:rFonts w:ascii="Palatino Linotype" w:hAnsi="Palatino Linotype"/>
          <w:sz w:val="18"/>
          <w:szCs w:val="18"/>
          <w:highlight w:val="lightGray"/>
          <w:lang w:val="en-GB" w:eastAsia="es-ES"/>
        </w:rPr>
        <w:t xml:space="preserve">Download Link: </w:t>
      </w:r>
      <w:hyperlink r:id="rId222" w:history="1">
        <w:r w:rsidR="005467D0" w:rsidRPr="004F490A">
          <w:rPr>
            <w:rStyle w:val="Hipervnculo"/>
            <w:rFonts w:ascii="Palatino Linotype" w:hAnsi="Palatino Linotype"/>
            <w:sz w:val="18"/>
            <w:szCs w:val="18"/>
            <w:highlight w:val="lightGray"/>
            <w:lang w:val="en-GB" w:eastAsia="es-ES"/>
          </w:rPr>
          <w:t>https://utc.hal.science/hal-05099822/file/0136-epe2025-full-12273889.pdf</w:t>
        </w:r>
      </w:hyperlink>
      <w:r w:rsidR="005467D0" w:rsidRPr="004F490A">
        <w:rPr>
          <w:rFonts w:ascii="Palatino Linotype" w:hAnsi="Palatino Linotype"/>
          <w:sz w:val="18"/>
          <w:szCs w:val="18"/>
          <w:highlight w:val="lightGray"/>
          <w:lang w:val="en-GB" w:eastAsia="es-ES"/>
        </w:rPr>
        <w:t xml:space="preserve"> </w:t>
      </w:r>
    </w:p>
    <w:p w14:paraId="746811E9" w14:textId="2E27680E" w:rsidR="00AF7771" w:rsidRPr="00D62A2E" w:rsidRDefault="002854B3" w:rsidP="00F228B7">
      <w:pPr>
        <w:pStyle w:val="Prrafodelista"/>
        <w:numPr>
          <w:ilvl w:val="0"/>
          <w:numId w:val="12"/>
        </w:numPr>
        <w:suppressAutoHyphens w:val="0"/>
        <w:jc w:val="both"/>
        <w:rPr>
          <w:rFonts w:ascii="Palatino Linotype" w:hAnsi="Palatino Linotype"/>
          <w:sz w:val="18"/>
          <w:szCs w:val="18"/>
          <w:lang w:val="en-GB" w:eastAsia="es-ES"/>
        </w:rPr>
      </w:pPr>
      <w:r w:rsidRPr="00F228B7">
        <w:rPr>
          <w:rFonts w:ascii="Palatino Linotype" w:hAnsi="Palatino Linotype"/>
          <w:sz w:val="18"/>
          <w:szCs w:val="18"/>
          <w:lang w:val="en-GB" w:eastAsia="es-ES"/>
        </w:rPr>
        <w:t xml:space="preserve">S. YADAV, P. PADHY, </w:t>
      </w:r>
      <w:r w:rsidRPr="00F228B7">
        <w:rPr>
          <w:rFonts w:ascii="Palatino Linotype" w:hAnsi="Palatino Linotype"/>
          <w:b/>
          <w:bCs/>
          <w:sz w:val="18"/>
          <w:szCs w:val="18"/>
          <w:lang w:val="en-GB" w:eastAsia="es-ES"/>
        </w:rPr>
        <w:t>M. RIVERA</w:t>
      </w:r>
      <w:r w:rsidRPr="00F228B7">
        <w:rPr>
          <w:rFonts w:ascii="Palatino Linotype" w:hAnsi="Palatino Linotype"/>
          <w:sz w:val="18"/>
          <w:szCs w:val="18"/>
          <w:lang w:val="en-GB" w:eastAsia="es-ES"/>
        </w:rPr>
        <w:t>, D. PRAKASH-SAMAJDAR</w:t>
      </w:r>
      <w:r w:rsidR="00AF7771" w:rsidRPr="00F228B7">
        <w:rPr>
          <w:rFonts w:ascii="Palatino Linotype" w:eastAsia="Palatino Linotype" w:hAnsi="Palatino Linotype" w:cs="Palatino Linotype"/>
          <w:sz w:val="18"/>
          <w:szCs w:val="18"/>
          <w:lang w:val="en-GB"/>
        </w:rPr>
        <w:t xml:space="preserve">. </w:t>
      </w:r>
      <w:r w:rsidR="00F228B7" w:rsidRPr="00F228B7">
        <w:rPr>
          <w:rFonts w:ascii="Palatino Linotype" w:eastAsia="Palatino Linotype" w:hAnsi="Palatino Linotype" w:cs="Palatino Linotype"/>
          <w:sz w:val="18"/>
          <w:szCs w:val="18"/>
          <w:lang w:val="en-GB"/>
        </w:rPr>
        <w:t>Maximum Power Point Tracking Using Model Predictive Control</w:t>
      </w:r>
      <w:r w:rsidR="00AF7771" w:rsidRPr="00F228B7">
        <w:rPr>
          <w:rFonts w:ascii="Palatino Linotype" w:eastAsia="Palatino Linotype" w:hAnsi="Palatino Linotype" w:cs="Palatino Linotype"/>
          <w:sz w:val="18"/>
          <w:szCs w:val="18"/>
          <w:lang w:val="en-GB"/>
        </w:rPr>
        <w:t xml:space="preserve">. </w:t>
      </w:r>
      <w:r w:rsidR="0055457C" w:rsidRPr="0055457C">
        <w:rPr>
          <w:rFonts w:ascii="Palatino Linotype" w:eastAsia="Palatino Linotype" w:hAnsi="Palatino Linotype" w:cs="Palatino Linotype"/>
          <w:sz w:val="18"/>
          <w:szCs w:val="18"/>
          <w:lang w:val="en-GB"/>
        </w:rPr>
        <w:t>2024 6th International Conference on Electrical, Control and Instrumentation Engineering (ICECIE)</w:t>
      </w:r>
      <w:r w:rsidR="00F40E81">
        <w:rPr>
          <w:rFonts w:ascii="Palatino Linotype" w:eastAsia="Palatino Linotype" w:hAnsi="Palatino Linotype" w:cs="Palatino Linotype"/>
          <w:sz w:val="18"/>
          <w:szCs w:val="18"/>
          <w:lang w:val="en-GB"/>
        </w:rPr>
        <w:t>, Pattaya, Thailand, Nov 23</w:t>
      </w:r>
      <w:r w:rsidR="00D62A2E">
        <w:rPr>
          <w:rFonts w:ascii="Palatino Linotype" w:eastAsia="Palatino Linotype" w:hAnsi="Palatino Linotype" w:cs="Palatino Linotype"/>
          <w:sz w:val="18"/>
          <w:szCs w:val="18"/>
          <w:lang w:val="en-GB"/>
        </w:rPr>
        <w:t>, 2024</w:t>
      </w:r>
      <w:r w:rsidR="0055457C" w:rsidRPr="0055457C">
        <w:rPr>
          <w:rFonts w:ascii="Palatino Linotype" w:eastAsia="Palatino Linotype" w:hAnsi="Palatino Linotype" w:cs="Palatino Linotype"/>
          <w:sz w:val="18"/>
          <w:szCs w:val="18"/>
          <w:lang w:val="en-GB"/>
        </w:rPr>
        <w:t>.</w:t>
      </w:r>
      <w:r w:rsidR="0055457C">
        <w:rPr>
          <w:rFonts w:ascii="Palatino Linotype" w:eastAsia="Palatino Linotype" w:hAnsi="Palatino Linotype" w:cs="Palatino Linotype"/>
          <w:sz w:val="18"/>
          <w:szCs w:val="18"/>
          <w:lang w:val="en-GB"/>
        </w:rPr>
        <w:t xml:space="preserve"> </w:t>
      </w:r>
      <w:r w:rsidR="00595918">
        <w:rPr>
          <w:rFonts w:ascii="Palatino Linotype" w:eastAsia="Palatino Linotype" w:hAnsi="Palatino Linotype" w:cs="Palatino Linotype"/>
          <w:sz w:val="18"/>
          <w:szCs w:val="18"/>
          <w:lang w:val="en-GB"/>
        </w:rPr>
        <w:t xml:space="preserve">DOI: </w:t>
      </w:r>
      <w:r w:rsidR="00595918" w:rsidRPr="003652A9">
        <w:rPr>
          <w:rFonts w:ascii="Palatino Linotype" w:eastAsia="Palatino Linotype" w:hAnsi="Palatino Linotype" w:cs="Palatino Linotype"/>
          <w:sz w:val="18"/>
          <w:szCs w:val="18"/>
          <w:lang w:val="en-GB"/>
        </w:rPr>
        <w:t xml:space="preserve">10.1109/ICECIE63774.2024.10970134. URL: </w:t>
      </w:r>
      <w:hyperlink r:id="rId223" w:history="1">
        <w:r w:rsidR="003652A9" w:rsidRPr="00E36AB5">
          <w:rPr>
            <w:rStyle w:val="Hipervnculo"/>
            <w:rFonts w:ascii="Palatino Linotype" w:eastAsia="Palatino Linotype" w:hAnsi="Palatino Linotype" w:cs="Palatino Linotype"/>
            <w:sz w:val="18"/>
            <w:szCs w:val="18"/>
            <w:lang w:val="en-GB"/>
          </w:rPr>
          <w:t>https://ieeexplore.ieee.org/document/10970134</w:t>
        </w:r>
      </w:hyperlink>
      <w:r w:rsidR="003652A9">
        <w:rPr>
          <w:rFonts w:ascii="Palatino Linotype" w:eastAsia="Palatino Linotype" w:hAnsi="Palatino Linotype" w:cs="Palatino Linotype"/>
          <w:sz w:val="18"/>
          <w:szCs w:val="18"/>
          <w:lang w:val="en-GB"/>
        </w:rPr>
        <w:t xml:space="preserve"> </w:t>
      </w:r>
    </w:p>
    <w:p w14:paraId="3E7EF84E" w14:textId="77777777" w:rsidR="00D62A2E" w:rsidRPr="00F228B7" w:rsidRDefault="00D62A2E" w:rsidP="00D62A2E">
      <w:pPr>
        <w:pStyle w:val="Prrafodelista"/>
        <w:suppressAutoHyphens w:val="0"/>
        <w:ind w:left="502"/>
        <w:jc w:val="both"/>
        <w:rPr>
          <w:rFonts w:ascii="Palatino Linotype" w:hAnsi="Palatino Linotype"/>
          <w:sz w:val="18"/>
          <w:szCs w:val="18"/>
          <w:lang w:val="en-GB" w:eastAsia="es-ES"/>
        </w:rPr>
      </w:pPr>
    </w:p>
    <w:p w14:paraId="5A99598C" w14:textId="6114854F" w:rsidR="00C47B48" w:rsidRPr="007649A9" w:rsidRDefault="001B07A7">
      <w:pPr>
        <w:numPr>
          <w:ilvl w:val="0"/>
          <w:numId w:val="12"/>
        </w:numPr>
        <w:spacing w:after="240"/>
        <w:jc w:val="both"/>
        <w:rPr>
          <w:rFonts w:ascii="Palatino Linotype" w:eastAsia="Palatino Linotype" w:hAnsi="Palatino Linotype" w:cs="Palatino Linotype"/>
          <w:sz w:val="18"/>
          <w:szCs w:val="18"/>
          <w:lang w:val="en-GB"/>
        </w:rPr>
      </w:pPr>
      <w:r w:rsidRPr="000C2F50">
        <w:rPr>
          <w:rFonts w:ascii="Palatino Linotype" w:eastAsia="Palatino Linotype" w:hAnsi="Palatino Linotype" w:cs="Palatino Linotype"/>
          <w:sz w:val="18"/>
          <w:szCs w:val="18"/>
          <w:lang w:val="es-CL"/>
        </w:rPr>
        <w:t>R. DHANASEKAR, S. AISHWARI, L. VIJAYARAJA, S. GANESH KUMAR</w:t>
      </w:r>
      <w:r w:rsidR="00C47B48" w:rsidRPr="000C2F50">
        <w:rPr>
          <w:rFonts w:ascii="Palatino Linotype" w:eastAsia="Palatino Linotype" w:hAnsi="Palatino Linotype" w:cs="Palatino Linotype"/>
          <w:sz w:val="18"/>
          <w:szCs w:val="18"/>
          <w:lang w:val="es-CL"/>
        </w:rPr>
        <w:t xml:space="preserve">, </w:t>
      </w:r>
      <w:r w:rsidR="00C47B48" w:rsidRPr="000C2F50">
        <w:rPr>
          <w:rFonts w:ascii="Palatino Linotype" w:eastAsia="Palatino Linotype" w:hAnsi="Palatino Linotype" w:cs="Palatino Linotype"/>
          <w:b/>
          <w:bCs/>
          <w:sz w:val="18"/>
          <w:szCs w:val="18"/>
          <w:lang w:val="es-CL"/>
        </w:rPr>
        <w:t>M. RIVERA</w:t>
      </w:r>
      <w:r w:rsidR="00C47B48" w:rsidRPr="000C2F50">
        <w:rPr>
          <w:rFonts w:ascii="Palatino Linotype" w:eastAsia="Palatino Linotype" w:hAnsi="Palatino Linotype" w:cs="Palatino Linotype"/>
          <w:sz w:val="18"/>
          <w:szCs w:val="18"/>
          <w:lang w:val="es-CL"/>
        </w:rPr>
        <w:t xml:space="preserve">. </w:t>
      </w:r>
      <w:r w:rsidR="00C47B48" w:rsidRPr="007649A9">
        <w:rPr>
          <w:rFonts w:ascii="Palatino Linotype" w:eastAsia="Palatino Linotype" w:hAnsi="Palatino Linotype" w:cs="Palatino Linotype"/>
          <w:sz w:val="18"/>
          <w:szCs w:val="18"/>
          <w:lang w:val="en-GB"/>
        </w:rPr>
        <w:t xml:space="preserve">Control of Cuk Converter Fed Brushless DC Motor Drive System. </w:t>
      </w:r>
      <w:r w:rsidR="008021D2" w:rsidRPr="00152187">
        <w:rPr>
          <w:rFonts w:ascii="Palatino Linotype" w:eastAsia="Palatino Linotype" w:hAnsi="Palatino Linotype" w:cs="Palatino Linotype"/>
          <w:sz w:val="18"/>
          <w:szCs w:val="18"/>
          <w:lang w:val="en-GB"/>
        </w:rPr>
        <w:t xml:space="preserve">2024 IEEE </w:t>
      </w:r>
      <w:proofErr w:type="spellStart"/>
      <w:r w:rsidR="008021D2" w:rsidRPr="00152187">
        <w:rPr>
          <w:rFonts w:ascii="Palatino Linotype" w:eastAsia="Palatino Linotype" w:hAnsi="Palatino Linotype" w:cs="Palatino Linotype"/>
          <w:sz w:val="18"/>
          <w:szCs w:val="18"/>
          <w:lang w:val="en-GB"/>
        </w:rPr>
        <w:t>Silchar</w:t>
      </w:r>
      <w:proofErr w:type="spellEnd"/>
      <w:r w:rsidR="008021D2" w:rsidRPr="00152187">
        <w:rPr>
          <w:rFonts w:ascii="Palatino Linotype" w:eastAsia="Palatino Linotype" w:hAnsi="Palatino Linotype" w:cs="Palatino Linotype"/>
          <w:sz w:val="18"/>
          <w:szCs w:val="18"/>
          <w:lang w:val="en-GB"/>
        </w:rPr>
        <w:t xml:space="preserve"> Subsection Conference (SILCON 2024), Agartala, India, 2024, pp. 1-6. DOI: 10.1109/SILCON63976.2024.10910610. URL: </w:t>
      </w:r>
      <w:hyperlink r:id="rId224" w:history="1">
        <w:r w:rsidR="00152187" w:rsidRPr="003364C5">
          <w:rPr>
            <w:rStyle w:val="Hipervnculo"/>
            <w:rFonts w:ascii="Palatino Linotype" w:eastAsia="Palatino Linotype" w:hAnsi="Palatino Linotype" w:cs="Palatino Linotype"/>
            <w:sz w:val="18"/>
            <w:szCs w:val="18"/>
            <w:lang w:val="en-GB"/>
          </w:rPr>
          <w:t>https://ieeexplore.ieee.org/document/10910610</w:t>
        </w:r>
      </w:hyperlink>
      <w:r w:rsidR="00152187">
        <w:rPr>
          <w:rFonts w:ascii="Palatino Linotype" w:eastAsia="Palatino Linotype" w:hAnsi="Palatino Linotype" w:cs="Palatino Linotype"/>
          <w:sz w:val="18"/>
          <w:szCs w:val="18"/>
          <w:lang w:val="en-GB"/>
        </w:rPr>
        <w:t>.</w:t>
      </w:r>
    </w:p>
    <w:p w14:paraId="7B3FB9CF" w14:textId="3B07B475" w:rsidR="00AA7795" w:rsidRPr="00B831CA" w:rsidRDefault="00AA7795">
      <w:pPr>
        <w:numPr>
          <w:ilvl w:val="0"/>
          <w:numId w:val="12"/>
        </w:numPr>
        <w:spacing w:after="240"/>
        <w:jc w:val="both"/>
        <w:rPr>
          <w:rFonts w:ascii="Palatino Linotype" w:eastAsia="Palatino Linotype" w:hAnsi="Palatino Linotype" w:cs="Palatino Linotype"/>
          <w:sz w:val="18"/>
          <w:szCs w:val="18"/>
          <w:lang w:val="pt-PT"/>
        </w:rPr>
      </w:pPr>
      <w:r w:rsidRPr="00355D1E">
        <w:rPr>
          <w:rFonts w:ascii="Palatino Linotype" w:eastAsia="Palatino Linotype" w:hAnsi="Palatino Linotype" w:cs="Palatino Linotype"/>
          <w:sz w:val="18"/>
          <w:szCs w:val="18"/>
          <w:lang w:val="pt-PT"/>
        </w:rPr>
        <w:lastRenderedPageBreak/>
        <w:t xml:space="preserve">R. ROMERO, A. DUARTE. C. PAREDES, S. OLMEDO, </w:t>
      </w:r>
      <w:r w:rsidRPr="00355D1E">
        <w:rPr>
          <w:rFonts w:ascii="Palatino Linotype" w:eastAsia="Palatino Linotype" w:hAnsi="Palatino Linotype" w:cs="Palatino Linotype"/>
          <w:b/>
          <w:bCs/>
          <w:sz w:val="18"/>
          <w:szCs w:val="18"/>
          <w:lang w:val="pt-PT"/>
        </w:rPr>
        <w:t>M. RIVERA</w:t>
      </w:r>
      <w:r w:rsidRPr="00355D1E">
        <w:rPr>
          <w:rFonts w:ascii="Palatino Linotype" w:eastAsia="Palatino Linotype" w:hAnsi="Palatino Linotype" w:cs="Palatino Linotype"/>
          <w:sz w:val="18"/>
          <w:szCs w:val="18"/>
          <w:lang w:val="pt-PT"/>
        </w:rPr>
        <w:t xml:space="preserve">, </w:t>
      </w:r>
      <w:r w:rsidR="00AA26F3" w:rsidRPr="00355D1E">
        <w:rPr>
          <w:rFonts w:ascii="Palatino Linotype" w:eastAsia="Palatino Linotype" w:hAnsi="Palatino Linotype" w:cs="Palatino Linotype"/>
          <w:sz w:val="18"/>
          <w:szCs w:val="18"/>
          <w:lang w:val="pt-PT"/>
        </w:rPr>
        <w:t xml:space="preserve">S. TOLEDO. </w:t>
      </w:r>
      <w:r w:rsidR="00AA26F3" w:rsidRPr="00AA26F3">
        <w:rPr>
          <w:rFonts w:ascii="Palatino Linotype" w:eastAsia="Palatino Linotype" w:hAnsi="Palatino Linotype" w:cs="Palatino Linotype"/>
          <w:sz w:val="18"/>
          <w:szCs w:val="18"/>
          <w:lang w:val="en-GB"/>
        </w:rPr>
        <w:t>R. GRÉGOR</w:t>
      </w:r>
      <w:r w:rsidR="00C47B48">
        <w:rPr>
          <w:rFonts w:ascii="Palatino Linotype" w:eastAsia="Palatino Linotype" w:hAnsi="Palatino Linotype" w:cs="Palatino Linotype"/>
          <w:sz w:val="18"/>
          <w:szCs w:val="18"/>
          <w:lang w:val="en-GB"/>
        </w:rPr>
        <w:t>.</w:t>
      </w:r>
      <w:r w:rsidRPr="00AA26F3">
        <w:rPr>
          <w:rFonts w:ascii="Palatino Linotype" w:eastAsia="Palatino Linotype" w:hAnsi="Palatino Linotype" w:cs="Palatino Linotype"/>
          <w:sz w:val="18"/>
          <w:szCs w:val="18"/>
          <w:lang w:val="en-GB"/>
        </w:rPr>
        <w:t xml:space="preserve"> </w:t>
      </w:r>
      <w:r w:rsidR="00AA26F3" w:rsidRPr="001B7430">
        <w:rPr>
          <w:rFonts w:ascii="Palatino Linotype" w:eastAsia="Palatino Linotype" w:hAnsi="Palatino Linotype" w:cs="Palatino Linotype"/>
          <w:sz w:val="18"/>
          <w:szCs w:val="18"/>
          <w:lang w:val="en-GB"/>
        </w:rPr>
        <w:t xml:space="preserve">Embedded Systems for the Generation of </w:t>
      </w:r>
      <w:r w:rsidR="00AA26F3" w:rsidRPr="00AA26F3">
        <w:rPr>
          <w:rFonts w:ascii="Palatino Linotype" w:eastAsia="Palatino Linotype" w:hAnsi="Palatino Linotype" w:cs="Palatino Linotype"/>
          <w:sz w:val="18"/>
          <w:szCs w:val="18"/>
          <w:lang w:val="en-GB"/>
        </w:rPr>
        <w:t>Green Hydrogen Based on Solar Energy</w:t>
      </w:r>
      <w:r w:rsidRPr="00AA26F3">
        <w:rPr>
          <w:rFonts w:ascii="Palatino Linotype" w:eastAsia="Palatino Linotype" w:hAnsi="Palatino Linotype" w:cs="Palatino Linotype"/>
          <w:sz w:val="18"/>
          <w:szCs w:val="18"/>
          <w:lang w:val="en-GB"/>
        </w:rPr>
        <w:t xml:space="preserve">. </w:t>
      </w:r>
      <w:r w:rsidR="008226E0" w:rsidRPr="008226E0">
        <w:rPr>
          <w:rFonts w:ascii="Palatino Linotype" w:eastAsia="Palatino Linotype" w:hAnsi="Palatino Linotype" w:cs="Palatino Linotype"/>
          <w:sz w:val="18"/>
          <w:szCs w:val="18"/>
          <w:lang w:val="en-GB"/>
        </w:rPr>
        <w:t>2024 IEEE International Conference on Automation/XXVI Congress of the Chilean Association of Automatic Control (ICA-ACCA), Santiago, Chile, 2024, pp. 1-6</w:t>
      </w:r>
      <w:r w:rsidR="008226E0">
        <w:rPr>
          <w:rFonts w:ascii="Palatino Linotype" w:eastAsia="Palatino Linotype" w:hAnsi="Palatino Linotype" w:cs="Palatino Linotype"/>
          <w:sz w:val="18"/>
          <w:szCs w:val="18"/>
          <w:lang w:val="en-GB"/>
        </w:rPr>
        <w:t xml:space="preserve">. </w:t>
      </w:r>
      <w:r w:rsidR="008226E0" w:rsidRPr="00B831CA">
        <w:rPr>
          <w:rFonts w:ascii="Palatino Linotype" w:eastAsia="Palatino Linotype" w:hAnsi="Palatino Linotype" w:cs="Palatino Linotype"/>
          <w:sz w:val="18"/>
          <w:szCs w:val="18"/>
          <w:lang w:val="pt-PT"/>
        </w:rPr>
        <w:t xml:space="preserve">DOI: 10.1109/ICA-ACCA62622.2024.10766816. URL: </w:t>
      </w:r>
      <w:hyperlink r:id="rId225" w:history="1">
        <w:r w:rsidR="009563DD" w:rsidRPr="00B831CA">
          <w:rPr>
            <w:rStyle w:val="Hipervnculo"/>
            <w:rFonts w:ascii="Palatino Linotype" w:eastAsia="Palatino Linotype" w:hAnsi="Palatino Linotype" w:cs="Palatino Linotype"/>
            <w:sz w:val="18"/>
            <w:szCs w:val="18"/>
            <w:lang w:val="pt-PT"/>
          </w:rPr>
          <w:t>https://ieeexplore.ieee.org/abstract/document/10766816</w:t>
        </w:r>
      </w:hyperlink>
      <w:r w:rsidR="00152187">
        <w:rPr>
          <w:rFonts w:ascii="Palatino Linotype" w:eastAsia="Palatino Linotype" w:hAnsi="Palatino Linotype" w:cs="Palatino Linotype"/>
          <w:sz w:val="18"/>
          <w:szCs w:val="18"/>
          <w:lang w:val="pt-PT"/>
        </w:rPr>
        <w:t>.</w:t>
      </w:r>
    </w:p>
    <w:p w14:paraId="578CE302" w14:textId="56853CF4" w:rsidR="00C839AB" w:rsidRPr="00355D1E" w:rsidRDefault="00A0127A" w:rsidP="00C839AB">
      <w:pPr>
        <w:numPr>
          <w:ilvl w:val="0"/>
          <w:numId w:val="12"/>
        </w:numPr>
        <w:spacing w:after="240"/>
        <w:jc w:val="both"/>
        <w:rPr>
          <w:rFonts w:ascii="Palatino Linotype" w:eastAsia="Palatino Linotype" w:hAnsi="Palatino Linotype" w:cs="Palatino Linotype"/>
          <w:sz w:val="18"/>
          <w:szCs w:val="18"/>
          <w:lang w:val="pt-PT"/>
        </w:rPr>
      </w:pPr>
      <w:r w:rsidRPr="00355D1E">
        <w:rPr>
          <w:rFonts w:ascii="Palatino Linotype" w:eastAsia="Palatino Linotype" w:hAnsi="Palatino Linotype" w:cs="Palatino Linotype"/>
          <w:sz w:val="18"/>
          <w:szCs w:val="18"/>
          <w:lang w:val="pt-PT"/>
        </w:rPr>
        <w:t>F. ARANEDA, K. VERA, J. ROHTEN, D. QUEZADA, J. SILVA</w:t>
      </w:r>
      <w:r w:rsidR="00C839AB" w:rsidRPr="00355D1E">
        <w:rPr>
          <w:rFonts w:ascii="Palatino Linotype" w:eastAsia="Palatino Linotype" w:hAnsi="Palatino Linotype" w:cs="Palatino Linotype"/>
          <w:sz w:val="18"/>
          <w:szCs w:val="18"/>
          <w:lang w:val="pt-PT"/>
        </w:rPr>
        <w:t xml:space="preserve">, </w:t>
      </w:r>
      <w:r w:rsidR="00C839AB" w:rsidRPr="00355D1E">
        <w:rPr>
          <w:rFonts w:ascii="Palatino Linotype" w:eastAsia="Palatino Linotype" w:hAnsi="Palatino Linotype" w:cs="Palatino Linotype"/>
          <w:b/>
          <w:bCs/>
          <w:sz w:val="18"/>
          <w:szCs w:val="18"/>
          <w:lang w:val="pt-PT"/>
        </w:rPr>
        <w:t>M. RIVERA</w:t>
      </w:r>
      <w:r w:rsidRPr="00355D1E">
        <w:rPr>
          <w:rFonts w:ascii="Palatino Linotype" w:eastAsia="Palatino Linotype" w:hAnsi="Palatino Linotype" w:cs="Palatino Linotype"/>
          <w:sz w:val="18"/>
          <w:szCs w:val="18"/>
          <w:lang w:val="pt-PT"/>
        </w:rPr>
        <w:t xml:space="preserve">. </w:t>
      </w:r>
      <w:r w:rsidRPr="00A0127A">
        <w:rPr>
          <w:rFonts w:ascii="Palatino Linotype" w:eastAsia="Palatino Linotype" w:hAnsi="Palatino Linotype" w:cs="Palatino Linotype"/>
          <w:sz w:val="18"/>
          <w:szCs w:val="18"/>
          <w:lang w:val="en-GB"/>
        </w:rPr>
        <w:t>Repetitive Control Strategy Applied to a Photovoltaic Injection System</w:t>
      </w:r>
      <w:r w:rsidR="00C839AB" w:rsidRPr="004B5ABE">
        <w:rPr>
          <w:rFonts w:ascii="Palatino Linotype" w:eastAsia="Palatino Linotype" w:hAnsi="Palatino Linotype" w:cs="Palatino Linotype"/>
          <w:sz w:val="18"/>
          <w:szCs w:val="18"/>
          <w:lang w:val="en-GB"/>
        </w:rPr>
        <w:t xml:space="preserve">. </w:t>
      </w:r>
      <w:r w:rsidR="006D2CD4" w:rsidRPr="006D2CD4">
        <w:rPr>
          <w:rFonts w:ascii="Palatino Linotype" w:eastAsia="Palatino Linotype" w:hAnsi="Palatino Linotype" w:cs="Palatino Linotype"/>
          <w:sz w:val="18"/>
          <w:szCs w:val="18"/>
          <w:lang w:val="en-GB"/>
        </w:rPr>
        <w:t>2024 IEEE International Conference on Automation/XXVI Congress of the Chilean Association of Automatic Control (ICA-ACCA), Santiago, Chile, 2024, pp. 1-6</w:t>
      </w:r>
      <w:r w:rsidR="006D2CD4">
        <w:rPr>
          <w:rFonts w:ascii="Palatino Linotype" w:eastAsia="Palatino Linotype" w:hAnsi="Palatino Linotype" w:cs="Palatino Linotype"/>
          <w:sz w:val="18"/>
          <w:szCs w:val="18"/>
          <w:lang w:val="en-GB"/>
        </w:rPr>
        <w:t xml:space="preserve">. </w:t>
      </w:r>
      <w:r w:rsidR="006D2CD4" w:rsidRPr="00355D1E">
        <w:rPr>
          <w:rFonts w:ascii="Palatino Linotype" w:eastAsia="Palatino Linotype" w:hAnsi="Palatino Linotype" w:cs="Palatino Linotype"/>
          <w:sz w:val="18"/>
          <w:szCs w:val="18"/>
          <w:lang w:val="pt-PT"/>
        </w:rPr>
        <w:t>DOI: 10.1109/ICA-ACCA62622.2024.10766810. URL:</w:t>
      </w:r>
      <w:r w:rsidR="00B61AAB" w:rsidRPr="00355D1E">
        <w:rPr>
          <w:rFonts w:ascii="Palatino Linotype" w:eastAsia="Palatino Linotype" w:hAnsi="Palatino Linotype" w:cs="Palatino Linotype"/>
          <w:sz w:val="18"/>
          <w:szCs w:val="18"/>
          <w:lang w:val="pt-PT"/>
        </w:rPr>
        <w:t xml:space="preserve"> </w:t>
      </w:r>
      <w:r w:rsidR="006D2CD4" w:rsidRPr="00355D1E">
        <w:rPr>
          <w:rFonts w:ascii="Palatino Linotype" w:eastAsia="Palatino Linotype" w:hAnsi="Palatino Linotype" w:cs="Palatino Linotype"/>
          <w:sz w:val="18"/>
          <w:szCs w:val="18"/>
          <w:lang w:val="pt-PT"/>
        </w:rPr>
        <w:t xml:space="preserve"> </w:t>
      </w:r>
      <w:hyperlink r:id="rId226" w:history="1">
        <w:r w:rsidR="00B61AAB" w:rsidRPr="00355D1E">
          <w:rPr>
            <w:rStyle w:val="Hipervnculo"/>
            <w:rFonts w:ascii="Palatino Linotype" w:eastAsia="Palatino Linotype" w:hAnsi="Palatino Linotype" w:cs="Palatino Linotype"/>
            <w:sz w:val="18"/>
            <w:szCs w:val="18"/>
            <w:lang w:val="pt-PT"/>
          </w:rPr>
          <w:t>https://ieeexplore.ieee.org/abstract/document/10766810</w:t>
        </w:r>
      </w:hyperlink>
      <w:r w:rsidR="00B61AAB" w:rsidRPr="00355D1E">
        <w:rPr>
          <w:rFonts w:ascii="Palatino Linotype" w:eastAsia="Palatino Linotype" w:hAnsi="Palatino Linotype" w:cs="Palatino Linotype"/>
          <w:sz w:val="18"/>
          <w:szCs w:val="18"/>
          <w:lang w:val="pt-PT"/>
        </w:rPr>
        <w:t xml:space="preserve">. </w:t>
      </w:r>
    </w:p>
    <w:p w14:paraId="5FA92532" w14:textId="32F7512D" w:rsidR="003323D1" w:rsidRPr="003323D1" w:rsidRDefault="001E556A" w:rsidP="00ED7B3E">
      <w:pPr>
        <w:numPr>
          <w:ilvl w:val="0"/>
          <w:numId w:val="12"/>
        </w:numPr>
        <w:spacing w:after="240"/>
        <w:jc w:val="both"/>
        <w:rPr>
          <w:rFonts w:ascii="Palatino Linotype" w:eastAsia="Palatino Linotype" w:hAnsi="Palatino Linotype" w:cs="Palatino Linotype"/>
          <w:sz w:val="18"/>
          <w:szCs w:val="18"/>
          <w:lang w:val="en-GB"/>
        </w:rPr>
      </w:pPr>
      <w:r w:rsidRPr="003323D1">
        <w:rPr>
          <w:rFonts w:ascii="Palatino Linotype" w:eastAsia="Palatino Linotype" w:hAnsi="Palatino Linotype" w:cs="Palatino Linotype"/>
          <w:sz w:val="18"/>
          <w:szCs w:val="18"/>
          <w:lang w:val="pt-PT"/>
        </w:rPr>
        <w:t xml:space="preserve">L. DELORME, </w:t>
      </w:r>
      <w:r w:rsidRPr="003323D1">
        <w:rPr>
          <w:rFonts w:ascii="Palatino Linotype" w:eastAsia="Palatino Linotype" w:hAnsi="Palatino Linotype" w:cs="Palatino Linotype"/>
          <w:b/>
          <w:bCs/>
          <w:sz w:val="18"/>
          <w:szCs w:val="18"/>
          <w:lang w:val="pt-PT"/>
        </w:rPr>
        <w:t>M. RIVERA</w:t>
      </w:r>
      <w:r w:rsidRPr="003323D1">
        <w:rPr>
          <w:rFonts w:ascii="Palatino Linotype" w:eastAsia="Palatino Linotype" w:hAnsi="Palatino Linotype" w:cs="Palatino Linotype"/>
          <w:sz w:val="18"/>
          <w:szCs w:val="18"/>
          <w:lang w:val="pt-PT"/>
        </w:rPr>
        <w:t>, S. TOLEDO, R. GREGOR, P. MAIDANA, C. MEDINA</w:t>
      </w:r>
      <w:r w:rsidR="000B7517" w:rsidRPr="003323D1">
        <w:rPr>
          <w:rFonts w:ascii="Palatino Linotype" w:eastAsia="Palatino Linotype" w:hAnsi="Palatino Linotype" w:cs="Palatino Linotype"/>
          <w:sz w:val="18"/>
          <w:szCs w:val="18"/>
          <w:lang w:val="pt-PT"/>
        </w:rPr>
        <w:t>.</w:t>
      </w:r>
      <w:r w:rsidRPr="003323D1">
        <w:rPr>
          <w:rFonts w:ascii="Palatino Linotype" w:eastAsia="Palatino Linotype" w:hAnsi="Palatino Linotype" w:cs="Palatino Linotype"/>
          <w:sz w:val="18"/>
          <w:szCs w:val="18"/>
          <w:lang w:val="pt-PT"/>
        </w:rPr>
        <w:t xml:space="preserve"> </w:t>
      </w:r>
      <w:r w:rsidR="000B7517" w:rsidRPr="003323D1">
        <w:rPr>
          <w:rFonts w:ascii="Palatino Linotype" w:eastAsia="Palatino Linotype" w:hAnsi="Palatino Linotype" w:cs="Palatino Linotype"/>
          <w:sz w:val="18"/>
          <w:szCs w:val="18"/>
          <w:lang w:val="en-GB"/>
        </w:rPr>
        <w:t>A Review of Embedded Systems Technology Applied to Electrical Machines</w:t>
      </w:r>
      <w:r w:rsidRPr="003323D1">
        <w:rPr>
          <w:rFonts w:ascii="Palatino Linotype" w:eastAsia="Palatino Linotype" w:hAnsi="Palatino Linotype" w:cs="Palatino Linotype"/>
          <w:sz w:val="18"/>
          <w:szCs w:val="18"/>
          <w:lang w:val="en-GB"/>
        </w:rPr>
        <w:t xml:space="preserve">. </w:t>
      </w:r>
      <w:r w:rsidR="003323D1" w:rsidRPr="003323D1">
        <w:rPr>
          <w:rFonts w:ascii="Palatino Linotype" w:eastAsia="Palatino Linotype" w:hAnsi="Palatino Linotype" w:cs="Palatino Linotype"/>
          <w:sz w:val="18"/>
          <w:szCs w:val="18"/>
          <w:lang w:val="en-GB"/>
        </w:rPr>
        <w:t>2024 IEEE International Conference on Automation/XXVI Congress of the Chilean Association of Automatic Control (ICA-ACCA), Santiago, Chile, 2024, pp. 1-6</w:t>
      </w:r>
      <w:r w:rsidR="003323D1">
        <w:rPr>
          <w:rFonts w:ascii="Palatino Linotype" w:eastAsia="Palatino Linotype" w:hAnsi="Palatino Linotype" w:cs="Palatino Linotype"/>
          <w:sz w:val="18"/>
          <w:szCs w:val="18"/>
          <w:lang w:val="en-GB"/>
        </w:rPr>
        <w:t xml:space="preserve">. DOI: </w:t>
      </w:r>
      <w:r w:rsidR="003323D1" w:rsidRPr="003323D1">
        <w:rPr>
          <w:rFonts w:ascii="Palatino Linotype" w:eastAsia="Palatino Linotype" w:hAnsi="Palatino Linotype" w:cs="Palatino Linotype"/>
          <w:sz w:val="18"/>
          <w:szCs w:val="18"/>
          <w:lang w:val="en-GB"/>
        </w:rPr>
        <w:t xml:space="preserve">10.1109/ICA-ACCA62622.2024.10766819. </w:t>
      </w:r>
      <w:r w:rsidR="003323D1">
        <w:rPr>
          <w:rFonts w:ascii="Palatino Linotype" w:eastAsia="Palatino Linotype" w:hAnsi="Palatino Linotype" w:cs="Palatino Linotype"/>
          <w:sz w:val="18"/>
          <w:szCs w:val="18"/>
          <w:lang w:val="en-GB"/>
        </w:rPr>
        <w:t xml:space="preserve">URL: </w:t>
      </w:r>
      <w:hyperlink r:id="rId227" w:history="1">
        <w:r w:rsidR="008640DA" w:rsidRPr="00471D68">
          <w:rPr>
            <w:rStyle w:val="Hipervnculo"/>
            <w:rFonts w:ascii="Palatino Linotype" w:eastAsia="Palatino Linotype" w:hAnsi="Palatino Linotype" w:cs="Palatino Linotype"/>
            <w:sz w:val="18"/>
            <w:szCs w:val="18"/>
            <w:lang w:val="en-GB"/>
          </w:rPr>
          <w:t>https://ieeexplore.ieee.org/document/10766819</w:t>
        </w:r>
      </w:hyperlink>
      <w:r w:rsidR="008640DA">
        <w:rPr>
          <w:rFonts w:ascii="Palatino Linotype" w:eastAsia="Palatino Linotype" w:hAnsi="Palatino Linotype" w:cs="Palatino Linotype"/>
          <w:sz w:val="18"/>
          <w:szCs w:val="18"/>
          <w:lang w:val="en-GB"/>
        </w:rPr>
        <w:t xml:space="preserve"> </w:t>
      </w:r>
    </w:p>
    <w:p w14:paraId="74F41187" w14:textId="72FE51E8" w:rsidR="00BB1ED6" w:rsidRPr="001C1117" w:rsidRDefault="008C426F" w:rsidP="00BB1ED6">
      <w:pPr>
        <w:numPr>
          <w:ilvl w:val="0"/>
          <w:numId w:val="12"/>
        </w:numPr>
        <w:spacing w:after="240"/>
        <w:jc w:val="both"/>
        <w:rPr>
          <w:rFonts w:ascii="Palatino Linotype" w:eastAsia="Palatino Linotype" w:hAnsi="Palatino Linotype" w:cs="Palatino Linotype"/>
          <w:sz w:val="18"/>
          <w:szCs w:val="18"/>
          <w:lang w:val="en-GB"/>
        </w:rPr>
      </w:pPr>
      <w:r w:rsidRPr="001C1117">
        <w:rPr>
          <w:rFonts w:ascii="Palatino Linotype" w:eastAsia="Palatino Linotype" w:hAnsi="Palatino Linotype" w:cs="Palatino Linotype"/>
          <w:sz w:val="18"/>
          <w:szCs w:val="18"/>
          <w:lang w:val="en-GB"/>
        </w:rPr>
        <w:t>J. PACHER, A. RENAULT, J. RODAS, L. COMPARATORE, C. PAREDES, O. PAREDES</w:t>
      </w:r>
      <w:r w:rsidR="00BB1ED6" w:rsidRPr="001C1117">
        <w:rPr>
          <w:rFonts w:ascii="Palatino Linotype" w:eastAsia="Palatino Linotype" w:hAnsi="Palatino Linotype" w:cs="Palatino Linotype"/>
          <w:sz w:val="18"/>
          <w:szCs w:val="18"/>
          <w:lang w:val="en-GB"/>
        </w:rPr>
        <w:t xml:space="preserve">, </w:t>
      </w:r>
      <w:r w:rsidR="00BB1ED6" w:rsidRPr="001C1117">
        <w:rPr>
          <w:rFonts w:ascii="Palatino Linotype" w:eastAsia="Palatino Linotype" w:hAnsi="Palatino Linotype" w:cs="Palatino Linotype"/>
          <w:b/>
          <w:bCs/>
          <w:sz w:val="18"/>
          <w:szCs w:val="18"/>
          <w:lang w:val="en-GB"/>
        </w:rPr>
        <w:t>M. RIVERA</w:t>
      </w:r>
      <w:r w:rsidR="00BB1ED6" w:rsidRPr="001C1117">
        <w:rPr>
          <w:rFonts w:ascii="Palatino Linotype" w:eastAsia="Palatino Linotype" w:hAnsi="Palatino Linotype" w:cs="Palatino Linotype"/>
          <w:sz w:val="18"/>
          <w:szCs w:val="18"/>
          <w:lang w:val="en-GB"/>
        </w:rPr>
        <w:t xml:space="preserve">, </w:t>
      </w:r>
      <w:r w:rsidRPr="001C1117">
        <w:rPr>
          <w:rFonts w:ascii="Palatino Linotype" w:eastAsia="Palatino Linotype" w:hAnsi="Palatino Linotype" w:cs="Palatino Linotype"/>
          <w:sz w:val="18"/>
          <w:szCs w:val="18"/>
          <w:lang w:val="en-GB"/>
        </w:rPr>
        <w:t>P. WHEELER</w:t>
      </w:r>
      <w:r w:rsidR="00C21B12" w:rsidRPr="001C1117">
        <w:rPr>
          <w:rFonts w:ascii="Palatino Linotype" w:eastAsia="Palatino Linotype" w:hAnsi="Palatino Linotype" w:cs="Palatino Linotype"/>
          <w:sz w:val="18"/>
          <w:szCs w:val="18"/>
          <w:lang w:val="en-GB"/>
        </w:rPr>
        <w:t>.</w:t>
      </w:r>
      <w:r w:rsidR="00BB1ED6" w:rsidRPr="001C1117">
        <w:rPr>
          <w:rFonts w:ascii="Palatino Linotype" w:eastAsia="Palatino Linotype" w:hAnsi="Palatino Linotype" w:cs="Palatino Linotype"/>
          <w:sz w:val="18"/>
          <w:szCs w:val="18"/>
          <w:lang w:val="en-GB"/>
        </w:rPr>
        <w:t xml:space="preserve"> </w:t>
      </w:r>
      <w:r w:rsidR="002D78C2" w:rsidRPr="001C1117">
        <w:rPr>
          <w:rFonts w:ascii="Palatino Linotype" w:eastAsia="Palatino Linotype" w:hAnsi="Palatino Linotype" w:cs="Palatino Linotype"/>
          <w:sz w:val="18"/>
          <w:szCs w:val="18"/>
          <w:lang w:val="en-GB"/>
        </w:rPr>
        <w:t xml:space="preserve">Improving Grid-Connected PV Systems Through a Predictive Control Strategy </w:t>
      </w:r>
      <w:r w:rsidR="00460FA3" w:rsidRPr="001C1117">
        <w:rPr>
          <w:rFonts w:ascii="Palatino Linotype" w:eastAsia="Palatino Linotype" w:hAnsi="Palatino Linotype" w:cs="Palatino Linotype"/>
          <w:sz w:val="18"/>
          <w:szCs w:val="18"/>
          <w:lang w:val="en-GB"/>
        </w:rPr>
        <w:t>w</w:t>
      </w:r>
      <w:r w:rsidR="002D78C2" w:rsidRPr="001C1117">
        <w:rPr>
          <w:rFonts w:ascii="Palatino Linotype" w:eastAsia="Palatino Linotype" w:hAnsi="Palatino Linotype" w:cs="Palatino Linotype"/>
          <w:sz w:val="18"/>
          <w:szCs w:val="18"/>
          <w:lang w:val="en-GB"/>
        </w:rPr>
        <w:t xml:space="preserve">ith </w:t>
      </w:r>
      <w:proofErr w:type="spellStart"/>
      <w:r w:rsidR="002D78C2" w:rsidRPr="001C1117">
        <w:rPr>
          <w:rFonts w:ascii="Palatino Linotype" w:eastAsia="Palatino Linotype" w:hAnsi="Palatino Linotype" w:cs="Palatino Linotype"/>
          <w:sz w:val="18"/>
          <w:szCs w:val="18"/>
          <w:lang w:val="en-GB"/>
        </w:rPr>
        <w:t>Asymral</w:t>
      </w:r>
      <w:proofErr w:type="spellEnd"/>
      <w:r w:rsidR="002D78C2" w:rsidRPr="001C1117">
        <w:rPr>
          <w:rFonts w:ascii="Palatino Linotype" w:eastAsia="Palatino Linotype" w:hAnsi="Palatino Linotype" w:cs="Palatino Linotype"/>
          <w:sz w:val="18"/>
          <w:szCs w:val="18"/>
          <w:lang w:val="en-GB"/>
        </w:rPr>
        <w:t xml:space="preserve"> Cascaded H-Bridge Multilevel Converter</w:t>
      </w:r>
      <w:r w:rsidR="00BB1ED6" w:rsidRPr="001C1117">
        <w:rPr>
          <w:rFonts w:ascii="Palatino Linotype" w:eastAsia="Palatino Linotype" w:hAnsi="Palatino Linotype" w:cs="Palatino Linotype"/>
          <w:sz w:val="18"/>
          <w:szCs w:val="18"/>
          <w:lang w:val="en-GB"/>
        </w:rPr>
        <w:t>. The 2024 Annual Conference of the IEEE Industrial Electronics Society (IECON 2024). 3-6 November 2024 in Chicago, Illinois, USA</w:t>
      </w:r>
      <w:r w:rsidR="005E78EF" w:rsidRPr="001C1117">
        <w:rPr>
          <w:rFonts w:ascii="Palatino Linotype" w:eastAsia="Palatino Linotype" w:hAnsi="Palatino Linotype" w:cs="Palatino Linotype"/>
          <w:sz w:val="18"/>
          <w:szCs w:val="18"/>
          <w:lang w:val="en-GB"/>
        </w:rPr>
        <w:t xml:space="preserve">, pp. 1-6, </w:t>
      </w:r>
      <w:proofErr w:type="spellStart"/>
      <w:r w:rsidR="005E78EF" w:rsidRPr="001C1117">
        <w:rPr>
          <w:rFonts w:ascii="Palatino Linotype" w:eastAsia="Palatino Linotype" w:hAnsi="Palatino Linotype" w:cs="Palatino Linotype"/>
          <w:sz w:val="18"/>
          <w:szCs w:val="18"/>
          <w:lang w:val="en-GB"/>
        </w:rPr>
        <w:t>doi</w:t>
      </w:r>
      <w:proofErr w:type="spellEnd"/>
      <w:r w:rsidR="005E78EF" w:rsidRPr="001C1117">
        <w:rPr>
          <w:rFonts w:ascii="Palatino Linotype" w:eastAsia="Palatino Linotype" w:hAnsi="Palatino Linotype" w:cs="Palatino Linotype"/>
          <w:sz w:val="18"/>
          <w:szCs w:val="18"/>
          <w:lang w:val="en-GB"/>
        </w:rPr>
        <w:t xml:space="preserve">: 10.1109/IECON55916.2024.10905901. URL: </w:t>
      </w:r>
      <w:hyperlink r:id="rId228" w:history="1">
        <w:r w:rsidR="001C1117" w:rsidRPr="001C1117">
          <w:rPr>
            <w:rStyle w:val="Hipervnculo"/>
            <w:rFonts w:ascii="Palatino Linotype" w:eastAsia="Palatino Linotype" w:hAnsi="Palatino Linotype" w:cs="Palatino Linotype"/>
            <w:sz w:val="18"/>
            <w:szCs w:val="18"/>
            <w:lang w:val="en-GB"/>
          </w:rPr>
          <w:t>https://ieeexplore.ieee.org/document/10905901</w:t>
        </w:r>
      </w:hyperlink>
      <w:r w:rsidR="001C1117" w:rsidRPr="001C1117">
        <w:rPr>
          <w:rFonts w:ascii="Palatino Linotype" w:eastAsia="Palatino Linotype" w:hAnsi="Palatino Linotype" w:cs="Palatino Linotype"/>
          <w:sz w:val="18"/>
          <w:szCs w:val="18"/>
          <w:lang w:val="en-GB"/>
        </w:rPr>
        <w:t xml:space="preserve"> </w:t>
      </w:r>
    </w:p>
    <w:p w14:paraId="1BEE82A2" w14:textId="1B7CFDD5" w:rsidR="00003527" w:rsidRDefault="009E0355" w:rsidP="00003527">
      <w:pPr>
        <w:numPr>
          <w:ilvl w:val="0"/>
          <w:numId w:val="12"/>
        </w:numPr>
        <w:spacing w:after="240"/>
        <w:jc w:val="both"/>
        <w:rPr>
          <w:rFonts w:ascii="Palatino Linotype" w:eastAsia="Palatino Linotype" w:hAnsi="Palatino Linotype" w:cs="Palatino Linotype"/>
          <w:sz w:val="18"/>
          <w:szCs w:val="18"/>
          <w:lang w:val="en-GB"/>
        </w:rPr>
      </w:pPr>
      <w:r w:rsidRPr="005813BF">
        <w:rPr>
          <w:rFonts w:ascii="Palatino Linotype" w:eastAsia="Palatino Linotype" w:hAnsi="Palatino Linotype" w:cs="Palatino Linotype"/>
          <w:sz w:val="18"/>
          <w:szCs w:val="18"/>
          <w:lang w:val="en-GB"/>
        </w:rPr>
        <w:t>Y. LIU, X. FENG, X. LI</w:t>
      </w:r>
      <w:r w:rsidR="005813BF" w:rsidRPr="005813BF">
        <w:rPr>
          <w:rFonts w:ascii="Palatino Linotype" w:eastAsia="Palatino Linotype" w:hAnsi="Palatino Linotype" w:cs="Palatino Linotype"/>
          <w:sz w:val="18"/>
          <w:szCs w:val="18"/>
          <w:lang w:val="en-GB"/>
        </w:rPr>
        <w:t>, B.</w:t>
      </w:r>
      <w:r w:rsidR="005813BF">
        <w:rPr>
          <w:rFonts w:ascii="Palatino Linotype" w:eastAsia="Palatino Linotype" w:hAnsi="Palatino Linotype" w:cs="Palatino Linotype"/>
          <w:sz w:val="18"/>
          <w:szCs w:val="18"/>
          <w:lang w:val="en-GB"/>
        </w:rPr>
        <w:t xml:space="preserve"> GE,</w:t>
      </w:r>
      <w:r w:rsidR="00003527" w:rsidRPr="005813BF">
        <w:rPr>
          <w:rFonts w:ascii="Palatino Linotype" w:eastAsia="Palatino Linotype" w:hAnsi="Palatino Linotype" w:cs="Palatino Linotype"/>
          <w:sz w:val="18"/>
          <w:szCs w:val="18"/>
          <w:lang w:val="en-GB"/>
        </w:rPr>
        <w:t xml:space="preserve"> </w:t>
      </w:r>
      <w:r w:rsidR="00003527" w:rsidRPr="005813BF">
        <w:rPr>
          <w:rFonts w:ascii="Palatino Linotype" w:eastAsia="Palatino Linotype" w:hAnsi="Palatino Linotype" w:cs="Palatino Linotype"/>
          <w:b/>
          <w:bCs/>
          <w:sz w:val="18"/>
          <w:szCs w:val="18"/>
          <w:lang w:val="en-GB"/>
        </w:rPr>
        <w:t>M. RIVERA</w:t>
      </w:r>
      <w:r w:rsidR="005813BF">
        <w:rPr>
          <w:rFonts w:ascii="Palatino Linotype" w:eastAsia="Palatino Linotype" w:hAnsi="Palatino Linotype" w:cs="Palatino Linotype"/>
          <w:sz w:val="18"/>
          <w:szCs w:val="18"/>
          <w:lang w:val="en-GB"/>
        </w:rPr>
        <w:t>,</w:t>
      </w:r>
      <w:r w:rsidR="00003527" w:rsidRPr="005813BF">
        <w:rPr>
          <w:rFonts w:ascii="Palatino Linotype" w:eastAsia="Palatino Linotype" w:hAnsi="Palatino Linotype" w:cs="Palatino Linotype"/>
          <w:sz w:val="18"/>
          <w:szCs w:val="18"/>
          <w:lang w:val="en-GB"/>
        </w:rPr>
        <w:t xml:space="preserve"> </w:t>
      </w:r>
      <w:r w:rsidR="005813BF">
        <w:rPr>
          <w:rFonts w:ascii="Palatino Linotype" w:eastAsia="Palatino Linotype" w:hAnsi="Palatino Linotype" w:cs="Palatino Linotype"/>
          <w:sz w:val="18"/>
          <w:szCs w:val="18"/>
          <w:lang w:val="en-GB"/>
        </w:rPr>
        <w:t xml:space="preserve">P. WHEELER. </w:t>
      </w:r>
      <w:r>
        <w:rPr>
          <w:rFonts w:ascii="Palatino Linotype" w:eastAsia="Palatino Linotype" w:hAnsi="Palatino Linotype" w:cs="Palatino Linotype"/>
          <w:sz w:val="18"/>
          <w:szCs w:val="18"/>
          <w:lang w:val="en-GB"/>
        </w:rPr>
        <w:t xml:space="preserve">Model Predictive </w:t>
      </w:r>
      <w:r w:rsidR="00C0101E">
        <w:rPr>
          <w:rFonts w:ascii="Palatino Linotype" w:eastAsia="Palatino Linotype" w:hAnsi="Palatino Linotype" w:cs="Palatino Linotype"/>
          <w:sz w:val="18"/>
          <w:szCs w:val="18"/>
          <w:lang w:val="en-GB"/>
        </w:rPr>
        <w:t>C</w:t>
      </w:r>
      <w:r>
        <w:rPr>
          <w:rFonts w:ascii="Palatino Linotype" w:eastAsia="Palatino Linotype" w:hAnsi="Palatino Linotype" w:cs="Palatino Linotype"/>
          <w:sz w:val="18"/>
          <w:szCs w:val="18"/>
          <w:lang w:val="en-GB"/>
        </w:rPr>
        <w:t xml:space="preserve">ontrol of Three-phase </w:t>
      </w:r>
      <w:r w:rsidR="00C0101E">
        <w:rPr>
          <w:rFonts w:ascii="Palatino Linotype" w:eastAsia="Palatino Linotype" w:hAnsi="Palatino Linotype" w:cs="Palatino Linotype"/>
          <w:sz w:val="18"/>
          <w:szCs w:val="18"/>
          <w:lang w:val="en-GB"/>
        </w:rPr>
        <w:t>S</w:t>
      </w:r>
      <w:r>
        <w:rPr>
          <w:rFonts w:ascii="Palatino Linotype" w:eastAsia="Palatino Linotype" w:hAnsi="Palatino Linotype" w:cs="Palatino Linotype"/>
          <w:sz w:val="18"/>
          <w:szCs w:val="18"/>
          <w:lang w:val="en-GB"/>
        </w:rPr>
        <w:t>ingle-Stage Differential Boost Converter</w:t>
      </w:r>
      <w:r w:rsidR="00003527" w:rsidRPr="004B5ABE">
        <w:rPr>
          <w:rFonts w:ascii="Palatino Linotype" w:eastAsia="Palatino Linotype" w:hAnsi="Palatino Linotype" w:cs="Palatino Linotype"/>
          <w:sz w:val="18"/>
          <w:szCs w:val="18"/>
          <w:lang w:val="en-GB"/>
        </w:rPr>
        <w:t xml:space="preserve">. </w:t>
      </w:r>
      <w:r w:rsidR="00003527" w:rsidRPr="00F96BFA">
        <w:rPr>
          <w:rFonts w:ascii="Palatino Linotype" w:eastAsia="Palatino Linotype" w:hAnsi="Palatino Linotype" w:cs="Palatino Linotype"/>
          <w:sz w:val="18"/>
          <w:szCs w:val="18"/>
          <w:lang w:val="en-GB"/>
        </w:rPr>
        <w:t>The 2024 Annual Conference of the IEEE Industrial Electronics Society (IECON</w:t>
      </w:r>
      <w:r w:rsidR="00003527">
        <w:rPr>
          <w:rFonts w:ascii="Palatino Linotype" w:eastAsia="Palatino Linotype" w:hAnsi="Palatino Linotype" w:cs="Palatino Linotype"/>
          <w:sz w:val="18"/>
          <w:szCs w:val="18"/>
          <w:lang w:val="en-GB"/>
        </w:rPr>
        <w:t xml:space="preserve"> 2024</w:t>
      </w:r>
      <w:r w:rsidR="00003527" w:rsidRPr="00F96BFA">
        <w:rPr>
          <w:rFonts w:ascii="Palatino Linotype" w:eastAsia="Palatino Linotype" w:hAnsi="Palatino Linotype" w:cs="Palatino Linotype"/>
          <w:sz w:val="18"/>
          <w:szCs w:val="18"/>
          <w:lang w:val="en-GB"/>
        </w:rPr>
        <w:t>)</w:t>
      </w:r>
      <w:r w:rsidR="00003527">
        <w:rPr>
          <w:rFonts w:ascii="Palatino Linotype" w:eastAsia="Palatino Linotype" w:hAnsi="Palatino Linotype" w:cs="Palatino Linotype"/>
          <w:sz w:val="18"/>
          <w:szCs w:val="18"/>
          <w:lang w:val="en-GB"/>
        </w:rPr>
        <w:t xml:space="preserve">. </w:t>
      </w:r>
      <w:r w:rsidR="00003527" w:rsidRPr="00F96BFA">
        <w:rPr>
          <w:rFonts w:ascii="Palatino Linotype" w:eastAsia="Palatino Linotype" w:hAnsi="Palatino Linotype" w:cs="Palatino Linotype"/>
          <w:sz w:val="18"/>
          <w:szCs w:val="18"/>
          <w:lang w:val="en-GB"/>
        </w:rPr>
        <w:t>3-6 November 2024 in Chicago, Illinois</w:t>
      </w:r>
      <w:r w:rsidR="00003527">
        <w:rPr>
          <w:rFonts w:ascii="Palatino Linotype" w:eastAsia="Palatino Linotype" w:hAnsi="Palatino Linotype" w:cs="Palatino Linotype"/>
          <w:sz w:val="18"/>
          <w:szCs w:val="18"/>
          <w:lang w:val="en-GB"/>
        </w:rPr>
        <w:t>, US</w:t>
      </w:r>
      <w:r w:rsidR="00ED64B3">
        <w:rPr>
          <w:rFonts w:ascii="Palatino Linotype" w:eastAsia="Palatino Linotype" w:hAnsi="Palatino Linotype" w:cs="Palatino Linotype"/>
          <w:sz w:val="18"/>
          <w:szCs w:val="18"/>
          <w:lang w:val="en-GB"/>
        </w:rPr>
        <w:t xml:space="preserve">A, </w:t>
      </w:r>
      <w:r w:rsidR="00ED64B3" w:rsidRPr="00BD585E">
        <w:rPr>
          <w:rFonts w:ascii="Palatino Linotype" w:eastAsia="Palatino Linotype" w:hAnsi="Palatino Linotype" w:cs="Palatino Linotype"/>
          <w:sz w:val="18"/>
          <w:szCs w:val="18"/>
          <w:lang w:val="en-GB"/>
        </w:rPr>
        <w:t xml:space="preserve">pp. 1-6. DOI: 10.1109/IECON55916.2024.10905113. URL: </w:t>
      </w:r>
      <w:hyperlink r:id="rId229" w:history="1">
        <w:r w:rsidR="00BD585E" w:rsidRPr="007F1482">
          <w:rPr>
            <w:rStyle w:val="Hipervnculo"/>
            <w:rFonts w:ascii="Palatino Linotype" w:eastAsia="Palatino Linotype" w:hAnsi="Palatino Linotype" w:cs="Palatino Linotype"/>
            <w:sz w:val="18"/>
            <w:szCs w:val="18"/>
            <w:lang w:val="en-GB"/>
          </w:rPr>
          <w:t>https://ieeexplore.ieee.org/document/10905113</w:t>
        </w:r>
      </w:hyperlink>
      <w:r w:rsidR="00BD585E">
        <w:rPr>
          <w:rFonts w:ascii="Palatino Linotype" w:eastAsia="Palatino Linotype" w:hAnsi="Palatino Linotype" w:cs="Palatino Linotype"/>
          <w:sz w:val="18"/>
          <w:szCs w:val="18"/>
          <w:lang w:val="en-GB"/>
        </w:rPr>
        <w:t xml:space="preserve"> </w:t>
      </w:r>
    </w:p>
    <w:p w14:paraId="7F9316BA" w14:textId="58AE454F" w:rsidR="00FC245A" w:rsidRDefault="00FC245A" w:rsidP="00FC245A">
      <w:pPr>
        <w:numPr>
          <w:ilvl w:val="0"/>
          <w:numId w:val="12"/>
        </w:numPr>
        <w:spacing w:after="240"/>
        <w:jc w:val="both"/>
        <w:rPr>
          <w:rFonts w:ascii="Palatino Linotype" w:eastAsia="Palatino Linotype" w:hAnsi="Palatino Linotype" w:cs="Palatino Linotype"/>
          <w:sz w:val="18"/>
          <w:szCs w:val="18"/>
          <w:lang w:val="en-GB"/>
        </w:rPr>
      </w:pPr>
      <w:r w:rsidRPr="00104263">
        <w:rPr>
          <w:rFonts w:ascii="Palatino Linotype" w:eastAsia="Palatino Linotype" w:hAnsi="Palatino Linotype" w:cs="Palatino Linotype"/>
          <w:sz w:val="18"/>
          <w:szCs w:val="18"/>
          <w:lang w:val="es-CL"/>
        </w:rPr>
        <w:t xml:space="preserve">R. GREGOR, D. CABALLERO, M. AYALA, S. TOLEDO, J. MOLINAS, </w:t>
      </w:r>
      <w:r w:rsidRPr="00104263">
        <w:rPr>
          <w:rFonts w:ascii="Palatino Linotype" w:eastAsia="Palatino Linotype" w:hAnsi="Palatino Linotype" w:cs="Palatino Linotype"/>
          <w:b/>
          <w:bCs/>
          <w:sz w:val="18"/>
          <w:szCs w:val="18"/>
          <w:lang w:val="es-CL"/>
        </w:rPr>
        <w:t>M. RIVERA</w:t>
      </w:r>
      <w:r w:rsidRPr="00104263">
        <w:rPr>
          <w:rFonts w:ascii="Palatino Linotype" w:eastAsia="Palatino Linotype" w:hAnsi="Palatino Linotype" w:cs="Palatino Linotype"/>
          <w:sz w:val="18"/>
          <w:szCs w:val="18"/>
          <w:lang w:val="es-CL"/>
        </w:rPr>
        <w:t xml:space="preserve">. </w:t>
      </w:r>
      <w:proofErr w:type="spellStart"/>
      <w:r w:rsidR="007624DF" w:rsidRPr="007624DF">
        <w:rPr>
          <w:rFonts w:ascii="Palatino Linotype" w:eastAsia="Palatino Linotype" w:hAnsi="Palatino Linotype" w:cs="Palatino Linotype"/>
          <w:sz w:val="18"/>
          <w:szCs w:val="18"/>
          <w:lang w:val="en-GB"/>
        </w:rPr>
        <w:t>LoRaWAN</w:t>
      </w:r>
      <w:proofErr w:type="spellEnd"/>
      <w:r w:rsidR="007624DF" w:rsidRPr="007624DF">
        <w:rPr>
          <w:rFonts w:ascii="Palatino Linotype" w:eastAsia="Palatino Linotype" w:hAnsi="Palatino Linotype" w:cs="Palatino Linotype"/>
          <w:sz w:val="18"/>
          <w:szCs w:val="18"/>
          <w:lang w:val="en-GB"/>
        </w:rPr>
        <w:t>-Based Non-Invasive Temperature Nodes for Detecting Technical Losses in Distribution Networks</w:t>
      </w:r>
      <w:r w:rsidRPr="004B5ABE">
        <w:rPr>
          <w:rFonts w:ascii="Palatino Linotype" w:eastAsia="Palatino Linotype" w:hAnsi="Palatino Linotype" w:cs="Palatino Linotype"/>
          <w:sz w:val="18"/>
          <w:szCs w:val="18"/>
          <w:lang w:val="en-GB"/>
        </w:rPr>
        <w:t xml:space="preserve">. </w:t>
      </w:r>
      <w:r w:rsidRPr="00F96BFA">
        <w:rPr>
          <w:rFonts w:ascii="Palatino Linotype" w:eastAsia="Palatino Linotype" w:hAnsi="Palatino Linotype" w:cs="Palatino Linotype"/>
          <w:sz w:val="18"/>
          <w:szCs w:val="18"/>
          <w:lang w:val="en-GB"/>
        </w:rPr>
        <w:t>The 2024 Annual Conference of the IEEE Industrial Electronics Society (IECON</w:t>
      </w:r>
      <w:r>
        <w:rPr>
          <w:rFonts w:ascii="Palatino Linotype" w:eastAsia="Palatino Linotype" w:hAnsi="Palatino Linotype" w:cs="Palatino Linotype"/>
          <w:sz w:val="18"/>
          <w:szCs w:val="18"/>
          <w:lang w:val="en-GB"/>
        </w:rPr>
        <w:t xml:space="preserve"> 2024</w:t>
      </w:r>
      <w:r w:rsidRPr="00F96BFA">
        <w:rPr>
          <w:rFonts w:ascii="Palatino Linotype" w:eastAsia="Palatino Linotype" w:hAnsi="Palatino Linotype" w:cs="Palatino Linotype"/>
          <w:sz w:val="18"/>
          <w:szCs w:val="18"/>
          <w:lang w:val="en-GB"/>
        </w:rPr>
        <w:t>)</w:t>
      </w:r>
      <w:r>
        <w:rPr>
          <w:rFonts w:ascii="Palatino Linotype" w:eastAsia="Palatino Linotype" w:hAnsi="Palatino Linotype" w:cs="Palatino Linotype"/>
          <w:sz w:val="18"/>
          <w:szCs w:val="18"/>
          <w:lang w:val="en-GB"/>
        </w:rPr>
        <w:t xml:space="preserve">. </w:t>
      </w:r>
      <w:r w:rsidRPr="00F96BFA">
        <w:rPr>
          <w:rFonts w:ascii="Palatino Linotype" w:eastAsia="Palatino Linotype" w:hAnsi="Palatino Linotype" w:cs="Palatino Linotype"/>
          <w:sz w:val="18"/>
          <w:szCs w:val="18"/>
          <w:lang w:val="en-GB"/>
        </w:rPr>
        <w:t xml:space="preserve">3-6 </w:t>
      </w:r>
      <w:r w:rsidR="00342102" w:rsidRPr="00F96BFA">
        <w:rPr>
          <w:rFonts w:ascii="Palatino Linotype" w:eastAsia="Palatino Linotype" w:hAnsi="Palatino Linotype" w:cs="Palatino Linotype"/>
          <w:sz w:val="18"/>
          <w:szCs w:val="18"/>
          <w:lang w:val="en-GB"/>
        </w:rPr>
        <w:t>November</w:t>
      </w:r>
      <w:r w:rsidRPr="00F96BFA">
        <w:rPr>
          <w:rFonts w:ascii="Palatino Linotype" w:eastAsia="Palatino Linotype" w:hAnsi="Palatino Linotype" w:cs="Palatino Linotype"/>
          <w:sz w:val="18"/>
          <w:szCs w:val="18"/>
          <w:lang w:val="en-GB"/>
        </w:rPr>
        <w:t xml:space="preserve"> 2024 in Chicago, Illinois</w:t>
      </w:r>
      <w:r>
        <w:rPr>
          <w:rFonts w:ascii="Palatino Linotype" w:eastAsia="Palatino Linotype" w:hAnsi="Palatino Linotype" w:cs="Palatino Linotype"/>
          <w:sz w:val="18"/>
          <w:szCs w:val="18"/>
          <w:lang w:val="en-GB"/>
        </w:rPr>
        <w:t>, USA</w:t>
      </w:r>
      <w:r w:rsidR="00721A5A">
        <w:rPr>
          <w:rFonts w:ascii="Palatino Linotype" w:eastAsia="Palatino Linotype" w:hAnsi="Palatino Linotype" w:cs="Palatino Linotype"/>
          <w:sz w:val="18"/>
          <w:szCs w:val="18"/>
          <w:lang w:val="en-GB"/>
        </w:rPr>
        <w:t xml:space="preserve">, </w:t>
      </w:r>
      <w:r w:rsidR="00721A5A" w:rsidRPr="006F40B5">
        <w:rPr>
          <w:rFonts w:ascii="Palatino Linotype" w:eastAsia="Palatino Linotype" w:hAnsi="Palatino Linotype" w:cs="Palatino Linotype"/>
          <w:sz w:val="18"/>
          <w:szCs w:val="18"/>
          <w:lang w:val="en-GB"/>
        </w:rPr>
        <w:t xml:space="preserve">pp. 1-4. DOI: 10.1109/IECON55916.2024.10905773. URL: </w:t>
      </w:r>
      <w:hyperlink r:id="rId230" w:history="1">
        <w:r w:rsidR="006F40B5" w:rsidRPr="007F1482">
          <w:rPr>
            <w:rStyle w:val="Hipervnculo"/>
            <w:rFonts w:ascii="Palatino Linotype" w:eastAsia="Palatino Linotype" w:hAnsi="Palatino Linotype" w:cs="Palatino Linotype"/>
            <w:sz w:val="18"/>
            <w:szCs w:val="18"/>
            <w:lang w:val="en-GB"/>
          </w:rPr>
          <w:t>https://ieeexplore.ieee.org/document/10905773</w:t>
        </w:r>
      </w:hyperlink>
      <w:r w:rsidR="006F40B5">
        <w:rPr>
          <w:rFonts w:ascii="Palatino Linotype" w:eastAsia="Palatino Linotype" w:hAnsi="Palatino Linotype" w:cs="Palatino Linotype"/>
          <w:sz w:val="18"/>
          <w:szCs w:val="18"/>
          <w:lang w:val="en-GB"/>
        </w:rPr>
        <w:t xml:space="preserve"> </w:t>
      </w:r>
    </w:p>
    <w:p w14:paraId="22DB1335" w14:textId="542AEEEB" w:rsidR="00B85B9F" w:rsidRDefault="00B85B9F" w:rsidP="00B85B9F">
      <w:pPr>
        <w:numPr>
          <w:ilvl w:val="0"/>
          <w:numId w:val="12"/>
        </w:numPr>
        <w:spacing w:after="240"/>
        <w:jc w:val="both"/>
        <w:rPr>
          <w:rFonts w:ascii="Palatino Linotype" w:eastAsia="Palatino Linotype" w:hAnsi="Palatino Linotype" w:cs="Palatino Linotype"/>
          <w:sz w:val="18"/>
          <w:szCs w:val="18"/>
          <w:lang w:val="en-GB"/>
        </w:rPr>
      </w:pPr>
      <w:r w:rsidRPr="00355D1E">
        <w:rPr>
          <w:rFonts w:ascii="Palatino Linotype" w:eastAsia="Palatino Linotype" w:hAnsi="Palatino Linotype" w:cs="Palatino Linotype"/>
          <w:sz w:val="18"/>
          <w:szCs w:val="18"/>
          <w:lang w:val="pt-PT"/>
        </w:rPr>
        <w:t xml:space="preserve">M. CUI, J. RICCIO, </w:t>
      </w:r>
      <w:r w:rsidR="00756A1E" w:rsidRPr="00355D1E">
        <w:rPr>
          <w:rFonts w:ascii="Palatino Linotype" w:eastAsia="Palatino Linotype" w:hAnsi="Palatino Linotype" w:cs="Palatino Linotype"/>
          <w:sz w:val="18"/>
          <w:szCs w:val="18"/>
          <w:lang w:val="pt-PT"/>
        </w:rPr>
        <w:t xml:space="preserve">D. Chen, D. Prystupa, M. DEGANO, E. ZERDALI, M. RIVERA, C. GERADA. </w:t>
      </w:r>
      <w:r w:rsidR="00D64F5C" w:rsidRPr="00D64F5C">
        <w:rPr>
          <w:rFonts w:ascii="Palatino Linotype" w:eastAsia="Palatino Linotype" w:hAnsi="Palatino Linotype" w:cs="Palatino Linotype"/>
          <w:sz w:val="18"/>
          <w:szCs w:val="18"/>
          <w:lang w:val="en-GB"/>
        </w:rPr>
        <w:t>Model-Predictive Direct Flux Vector Control for Synchronous Reluctance Machine</w:t>
      </w:r>
      <w:r w:rsidRPr="004B5ABE">
        <w:rPr>
          <w:rFonts w:ascii="Palatino Linotype" w:eastAsia="Palatino Linotype" w:hAnsi="Palatino Linotype" w:cs="Palatino Linotype"/>
          <w:sz w:val="18"/>
          <w:szCs w:val="18"/>
          <w:lang w:val="en-GB"/>
        </w:rPr>
        <w:t xml:space="preserve">. </w:t>
      </w:r>
      <w:r w:rsidR="00D630D3" w:rsidRPr="00D630D3">
        <w:rPr>
          <w:rFonts w:ascii="Palatino Linotype" w:eastAsia="Palatino Linotype" w:hAnsi="Palatino Linotype" w:cs="Palatino Linotype"/>
          <w:sz w:val="18"/>
          <w:szCs w:val="18"/>
          <w:lang w:val="en-GB"/>
        </w:rPr>
        <w:t>2024 IEEE Vehicle Power and Propulsion Conference (VPPC), Washington, DC, USA, 2024, pp. 1-6</w:t>
      </w:r>
      <w:r w:rsidR="00D630D3">
        <w:rPr>
          <w:rFonts w:ascii="Palatino Linotype" w:eastAsia="Palatino Linotype" w:hAnsi="Palatino Linotype" w:cs="Palatino Linotype"/>
          <w:sz w:val="18"/>
          <w:szCs w:val="18"/>
          <w:lang w:val="en-GB"/>
        </w:rPr>
        <w:t>. DOI</w:t>
      </w:r>
      <w:r w:rsidR="00D630D3" w:rsidRPr="00D630D3">
        <w:rPr>
          <w:rFonts w:ascii="Palatino Linotype" w:eastAsia="Palatino Linotype" w:hAnsi="Palatino Linotype" w:cs="Palatino Linotype"/>
          <w:sz w:val="18"/>
          <w:szCs w:val="18"/>
          <w:lang w:val="en-GB"/>
        </w:rPr>
        <w:t>: 10.1109/VPPC63154.2024.10755375.</w:t>
      </w:r>
      <w:r w:rsidR="00D630D3">
        <w:rPr>
          <w:rFonts w:ascii="Palatino Linotype" w:eastAsia="Palatino Linotype" w:hAnsi="Palatino Linotype" w:cs="Palatino Linotype"/>
          <w:sz w:val="18"/>
          <w:szCs w:val="18"/>
          <w:lang w:val="en-GB"/>
        </w:rPr>
        <w:t xml:space="preserve"> URL: </w:t>
      </w:r>
      <w:hyperlink r:id="rId231" w:history="1">
        <w:r w:rsidR="00956C3F" w:rsidRPr="00471D68">
          <w:rPr>
            <w:rStyle w:val="Hipervnculo"/>
            <w:rFonts w:ascii="Palatino Linotype" w:eastAsia="Palatino Linotype" w:hAnsi="Palatino Linotype" w:cs="Palatino Linotype"/>
            <w:sz w:val="18"/>
            <w:szCs w:val="18"/>
            <w:lang w:val="en-GB"/>
          </w:rPr>
          <w:t>https://ieeexplore.ieee.org/abstract/document/10755375</w:t>
        </w:r>
      </w:hyperlink>
      <w:r w:rsidR="00956C3F">
        <w:rPr>
          <w:rFonts w:ascii="Palatino Linotype" w:eastAsia="Palatino Linotype" w:hAnsi="Palatino Linotype" w:cs="Palatino Linotype"/>
          <w:sz w:val="18"/>
          <w:szCs w:val="18"/>
          <w:lang w:val="en-GB"/>
        </w:rPr>
        <w:t xml:space="preserve"> </w:t>
      </w:r>
    </w:p>
    <w:p w14:paraId="1F167FFD" w14:textId="3911AFAA" w:rsidR="00AB0A22" w:rsidRDefault="007156BC" w:rsidP="00AB0A22">
      <w:pPr>
        <w:numPr>
          <w:ilvl w:val="0"/>
          <w:numId w:val="12"/>
        </w:numPr>
        <w:spacing w:after="240"/>
        <w:jc w:val="both"/>
        <w:rPr>
          <w:rFonts w:ascii="Palatino Linotype" w:eastAsia="Palatino Linotype" w:hAnsi="Palatino Linotype" w:cs="Palatino Linotype"/>
          <w:sz w:val="18"/>
          <w:szCs w:val="18"/>
          <w:lang w:val="en-GB"/>
        </w:rPr>
      </w:pPr>
      <w:r w:rsidRPr="00104263">
        <w:rPr>
          <w:rFonts w:ascii="Palatino Linotype" w:eastAsia="Palatino Linotype" w:hAnsi="Palatino Linotype" w:cs="Palatino Linotype"/>
          <w:sz w:val="18"/>
          <w:szCs w:val="18"/>
          <w:lang w:val="es-CL"/>
        </w:rPr>
        <w:t>A. IRIBARREN, E. BARRIOS, J. BALDA</w:t>
      </w:r>
      <w:r w:rsidR="00DA54B5" w:rsidRPr="00104263">
        <w:rPr>
          <w:rFonts w:ascii="Palatino Linotype" w:eastAsia="Palatino Linotype" w:hAnsi="Palatino Linotype" w:cs="Palatino Linotype"/>
          <w:sz w:val="18"/>
          <w:szCs w:val="18"/>
          <w:lang w:val="es-CL"/>
        </w:rPr>
        <w:t xml:space="preserve">, </w:t>
      </w:r>
      <w:r w:rsidR="00AB0A22" w:rsidRPr="00104263">
        <w:rPr>
          <w:rFonts w:ascii="Palatino Linotype" w:eastAsia="Palatino Linotype" w:hAnsi="Palatino Linotype" w:cs="Palatino Linotype"/>
          <w:b/>
          <w:bCs/>
          <w:sz w:val="18"/>
          <w:szCs w:val="18"/>
          <w:lang w:val="es-CL"/>
        </w:rPr>
        <w:t>M. RIVERA</w:t>
      </w:r>
      <w:r w:rsidR="00AB0A22" w:rsidRPr="00104263">
        <w:rPr>
          <w:rFonts w:ascii="Palatino Linotype" w:eastAsia="Palatino Linotype" w:hAnsi="Palatino Linotype" w:cs="Palatino Linotype"/>
          <w:sz w:val="18"/>
          <w:szCs w:val="18"/>
          <w:lang w:val="es-CL"/>
        </w:rPr>
        <w:t>, P. WHEELER</w:t>
      </w:r>
      <w:r w:rsidR="00DA54B5" w:rsidRPr="00104263">
        <w:rPr>
          <w:rFonts w:ascii="Palatino Linotype" w:eastAsia="Palatino Linotype" w:hAnsi="Palatino Linotype" w:cs="Palatino Linotype"/>
          <w:sz w:val="18"/>
          <w:szCs w:val="18"/>
          <w:lang w:val="es-CL"/>
        </w:rPr>
        <w:t>, A. URSUA, P. SANCHIS</w:t>
      </w:r>
      <w:r w:rsidR="00AB0A22" w:rsidRPr="00104263">
        <w:rPr>
          <w:rFonts w:ascii="Palatino Linotype" w:eastAsia="Palatino Linotype" w:hAnsi="Palatino Linotype" w:cs="Palatino Linotype"/>
          <w:sz w:val="18"/>
          <w:szCs w:val="18"/>
          <w:lang w:val="es-CL"/>
        </w:rPr>
        <w:t xml:space="preserve">. </w:t>
      </w:r>
      <w:r w:rsidR="004231D9" w:rsidRPr="00B831CA">
        <w:rPr>
          <w:rFonts w:ascii="Palatino Linotype" w:eastAsia="Palatino Linotype" w:hAnsi="Palatino Linotype" w:cs="Palatino Linotype"/>
          <w:sz w:val="18"/>
          <w:szCs w:val="18"/>
          <w:lang w:val="en-GB"/>
        </w:rPr>
        <w:t>Parallel Interleaved Current Source Rectifiers for High Power Hydrogen Electrolyzers and Optimal DC Inductance Design</w:t>
      </w:r>
      <w:r w:rsidR="00AB0A22" w:rsidRPr="00B831CA">
        <w:rPr>
          <w:rFonts w:ascii="Palatino Linotype" w:eastAsia="Palatino Linotype" w:hAnsi="Palatino Linotype" w:cs="Palatino Linotype"/>
          <w:sz w:val="18"/>
          <w:szCs w:val="18"/>
          <w:lang w:val="en-GB"/>
        </w:rPr>
        <w:t xml:space="preserve">. The 2024 Annual Conference of the IEEE Industrial Electronics Society (IECON 2024). 3-6 </w:t>
      </w:r>
      <w:r w:rsidR="00342102" w:rsidRPr="00B831CA">
        <w:rPr>
          <w:rFonts w:ascii="Palatino Linotype" w:eastAsia="Palatino Linotype" w:hAnsi="Palatino Linotype" w:cs="Palatino Linotype"/>
          <w:sz w:val="18"/>
          <w:szCs w:val="18"/>
          <w:lang w:val="en-GB"/>
        </w:rPr>
        <w:t>November</w:t>
      </w:r>
      <w:r w:rsidR="00AB0A22" w:rsidRPr="00B831CA">
        <w:rPr>
          <w:rFonts w:ascii="Palatino Linotype" w:eastAsia="Palatino Linotype" w:hAnsi="Palatino Linotype" w:cs="Palatino Linotype"/>
          <w:sz w:val="18"/>
          <w:szCs w:val="18"/>
          <w:lang w:val="en-GB"/>
        </w:rPr>
        <w:t xml:space="preserve"> 2024 in Chicago, Illinois, USA</w:t>
      </w:r>
      <w:r w:rsidR="00ED3053">
        <w:rPr>
          <w:rFonts w:ascii="Palatino Linotype" w:eastAsia="Palatino Linotype" w:hAnsi="Palatino Linotype" w:cs="Palatino Linotype"/>
          <w:sz w:val="18"/>
          <w:szCs w:val="18"/>
          <w:lang w:val="en-GB"/>
        </w:rPr>
        <w:t xml:space="preserve">, </w:t>
      </w:r>
      <w:r w:rsidR="006767A5" w:rsidRPr="006767A5">
        <w:rPr>
          <w:rFonts w:ascii="Palatino Linotype" w:eastAsia="Palatino Linotype" w:hAnsi="Palatino Linotype" w:cs="Palatino Linotype"/>
          <w:sz w:val="18"/>
          <w:szCs w:val="18"/>
          <w:lang w:val="en-GB"/>
        </w:rPr>
        <w:t>pp. 1-6. DOI: 10.1109/IECON55916.2024.10905071.</w:t>
      </w:r>
      <w:r w:rsidR="00FC3A02" w:rsidRPr="00B831CA">
        <w:rPr>
          <w:rFonts w:ascii="Palatino Linotype" w:eastAsia="Palatino Linotype" w:hAnsi="Palatino Linotype" w:cs="Palatino Linotype"/>
          <w:sz w:val="18"/>
          <w:szCs w:val="18"/>
          <w:lang w:val="en-GB"/>
        </w:rPr>
        <w:t xml:space="preserve"> </w:t>
      </w:r>
      <w:r w:rsidR="006767A5">
        <w:rPr>
          <w:rFonts w:ascii="Palatino Linotype" w:eastAsia="Palatino Linotype" w:hAnsi="Palatino Linotype" w:cs="Palatino Linotype"/>
          <w:sz w:val="18"/>
          <w:szCs w:val="18"/>
          <w:lang w:val="en-GB"/>
        </w:rPr>
        <w:t xml:space="preserve">URL: </w:t>
      </w:r>
      <w:hyperlink r:id="rId232" w:history="1">
        <w:r w:rsidR="006767A5" w:rsidRPr="007F1482">
          <w:rPr>
            <w:rStyle w:val="Hipervnculo"/>
            <w:rFonts w:ascii="Palatino Linotype" w:eastAsia="Palatino Linotype" w:hAnsi="Palatino Linotype" w:cs="Palatino Linotype"/>
            <w:sz w:val="18"/>
            <w:szCs w:val="18"/>
            <w:lang w:val="en-GB"/>
          </w:rPr>
          <w:t>https://ieeexplore.ieee.org/document/10905071</w:t>
        </w:r>
      </w:hyperlink>
      <w:r w:rsidR="006767A5">
        <w:rPr>
          <w:rFonts w:ascii="Palatino Linotype" w:eastAsia="Palatino Linotype" w:hAnsi="Palatino Linotype" w:cs="Palatino Linotype"/>
          <w:sz w:val="18"/>
          <w:szCs w:val="18"/>
          <w:lang w:val="en-GB"/>
        </w:rPr>
        <w:t xml:space="preserve"> </w:t>
      </w:r>
    </w:p>
    <w:p w14:paraId="5057F350" w14:textId="05B35FDD" w:rsidR="00163257" w:rsidRPr="001E2A45" w:rsidRDefault="001E2A45" w:rsidP="00AB0A22">
      <w:pPr>
        <w:numPr>
          <w:ilvl w:val="0"/>
          <w:numId w:val="12"/>
        </w:numPr>
        <w:spacing w:after="240"/>
        <w:jc w:val="both"/>
        <w:rPr>
          <w:rFonts w:ascii="Palatino Linotype" w:eastAsia="Palatino Linotype" w:hAnsi="Palatino Linotype" w:cs="Palatino Linotype"/>
          <w:sz w:val="18"/>
          <w:szCs w:val="18"/>
          <w:lang w:val="en-GB"/>
        </w:rPr>
      </w:pPr>
      <w:r w:rsidRPr="001E2A45">
        <w:rPr>
          <w:rFonts w:ascii="Palatino Linotype" w:eastAsia="Palatino Linotype" w:hAnsi="Palatino Linotype" w:cs="Palatino Linotype"/>
          <w:sz w:val="18"/>
          <w:szCs w:val="18"/>
          <w:lang w:val="en-GB"/>
        </w:rPr>
        <w:t xml:space="preserve">Y. LIU, B. GE, X. FENG, </w:t>
      </w:r>
      <w:r w:rsidRPr="001E2A45">
        <w:rPr>
          <w:rFonts w:ascii="Palatino Linotype" w:eastAsia="Palatino Linotype" w:hAnsi="Palatino Linotype" w:cs="Palatino Linotype"/>
          <w:b/>
          <w:bCs/>
          <w:sz w:val="18"/>
          <w:szCs w:val="18"/>
          <w:lang w:val="en-GB"/>
        </w:rPr>
        <w:t>M. RIVERA</w:t>
      </w:r>
      <w:r w:rsidRPr="001E2A45">
        <w:rPr>
          <w:rFonts w:ascii="Palatino Linotype" w:eastAsia="Palatino Linotype" w:hAnsi="Palatino Linotype" w:cs="Palatino Linotype"/>
          <w:sz w:val="18"/>
          <w:szCs w:val="18"/>
          <w:lang w:val="en-GB"/>
        </w:rPr>
        <w:t>, P. WHEELER. A High-Gain Single-Stage Buck/Boost Inverter.  IECON 2024 - 50th Annual Conference of the IEEE Industrial Electronics Society, Chicago, IL, USA, 2024, pp. 1-6</w:t>
      </w:r>
      <w:r>
        <w:rPr>
          <w:rFonts w:ascii="Palatino Linotype" w:eastAsia="Palatino Linotype" w:hAnsi="Palatino Linotype" w:cs="Palatino Linotype"/>
          <w:sz w:val="18"/>
          <w:szCs w:val="18"/>
          <w:lang w:val="en-GB"/>
        </w:rPr>
        <w:t>. DOI</w:t>
      </w:r>
      <w:r w:rsidRPr="001E2A45">
        <w:rPr>
          <w:rFonts w:ascii="Palatino Linotype" w:eastAsia="Palatino Linotype" w:hAnsi="Palatino Linotype" w:cs="Palatino Linotype"/>
          <w:sz w:val="18"/>
          <w:szCs w:val="18"/>
          <w:lang w:val="en-GB"/>
        </w:rPr>
        <w:t>: 10.1109/IECON55916.2024.10905262.</w:t>
      </w:r>
      <w:r>
        <w:rPr>
          <w:rFonts w:ascii="Palatino Linotype" w:eastAsia="Palatino Linotype" w:hAnsi="Palatino Linotype" w:cs="Palatino Linotype"/>
          <w:sz w:val="18"/>
          <w:szCs w:val="18"/>
          <w:lang w:val="en-GB"/>
        </w:rPr>
        <w:t xml:space="preserve"> URL: </w:t>
      </w:r>
      <w:hyperlink r:id="rId233" w:history="1">
        <w:r w:rsidR="007E089A" w:rsidRPr="007F1482">
          <w:rPr>
            <w:rStyle w:val="Hipervnculo"/>
            <w:rFonts w:ascii="Palatino Linotype" w:eastAsia="Palatino Linotype" w:hAnsi="Palatino Linotype" w:cs="Palatino Linotype"/>
            <w:sz w:val="18"/>
            <w:szCs w:val="18"/>
            <w:lang w:val="en-GB"/>
          </w:rPr>
          <w:t>https://ieeexplore.ieee.org/document/10905262</w:t>
        </w:r>
      </w:hyperlink>
      <w:r w:rsidR="007E089A">
        <w:rPr>
          <w:rFonts w:ascii="Palatino Linotype" w:eastAsia="Palatino Linotype" w:hAnsi="Palatino Linotype" w:cs="Palatino Linotype"/>
          <w:sz w:val="18"/>
          <w:szCs w:val="18"/>
          <w:lang w:val="en-GB"/>
        </w:rPr>
        <w:t xml:space="preserve"> </w:t>
      </w:r>
    </w:p>
    <w:p w14:paraId="02C7F8BF" w14:textId="0C19CA39" w:rsidR="004F1F10" w:rsidRPr="001C1117" w:rsidRDefault="004F1F10" w:rsidP="00AB0A22">
      <w:pPr>
        <w:numPr>
          <w:ilvl w:val="0"/>
          <w:numId w:val="12"/>
        </w:numPr>
        <w:spacing w:after="240"/>
        <w:jc w:val="both"/>
        <w:rPr>
          <w:rFonts w:ascii="Palatino Linotype" w:eastAsia="Palatino Linotype" w:hAnsi="Palatino Linotype" w:cs="Palatino Linotype"/>
          <w:sz w:val="18"/>
          <w:szCs w:val="18"/>
          <w:lang w:val="en-GB"/>
        </w:rPr>
      </w:pPr>
      <w:r w:rsidRPr="001C1117">
        <w:rPr>
          <w:rFonts w:ascii="Palatino Linotype" w:eastAsia="Palatino Linotype" w:hAnsi="Palatino Linotype" w:cs="Palatino Linotype"/>
          <w:sz w:val="18"/>
          <w:szCs w:val="18"/>
          <w:lang w:val="en-GB"/>
        </w:rPr>
        <w:t xml:space="preserve">J. DENG, Y. LIU, D. XU, </w:t>
      </w:r>
      <w:r w:rsidRPr="001C1117">
        <w:rPr>
          <w:rFonts w:ascii="Palatino Linotype" w:eastAsia="Palatino Linotype" w:hAnsi="Palatino Linotype" w:cs="Palatino Linotype"/>
          <w:b/>
          <w:bCs/>
          <w:sz w:val="18"/>
          <w:szCs w:val="18"/>
          <w:lang w:val="en-GB"/>
        </w:rPr>
        <w:t>M. RIVERA</w:t>
      </w:r>
      <w:r w:rsidRPr="001C1117">
        <w:rPr>
          <w:rFonts w:ascii="Palatino Linotype" w:eastAsia="Palatino Linotype" w:hAnsi="Palatino Linotype" w:cs="Palatino Linotype"/>
          <w:sz w:val="18"/>
          <w:szCs w:val="18"/>
          <w:lang w:val="en-GB"/>
        </w:rPr>
        <w:t xml:space="preserve">, P. WHEELER. Permanent Magnet Synchronous Motor Emulation Based on Quasi-Z Source Inverter. IECON 2024 - 50th Annual Conference of the IEEE Industrial Electronics Society, Chicago, IL, USA, 2024, pp. 1-6. DOI: 10.1109/IECON55916.2024.10905776. URL: </w:t>
      </w:r>
      <w:hyperlink r:id="rId234" w:history="1">
        <w:r w:rsidR="00235FE3" w:rsidRPr="001C1117">
          <w:rPr>
            <w:rStyle w:val="Hipervnculo"/>
            <w:rFonts w:ascii="Palatino Linotype" w:eastAsia="Palatino Linotype" w:hAnsi="Palatino Linotype" w:cs="Palatino Linotype"/>
            <w:sz w:val="18"/>
            <w:szCs w:val="18"/>
            <w:lang w:val="en-GB"/>
          </w:rPr>
          <w:t>https://ieeexplore.ieee.org/document/10905776</w:t>
        </w:r>
      </w:hyperlink>
      <w:r w:rsidR="00235FE3" w:rsidRPr="001C1117">
        <w:rPr>
          <w:rFonts w:ascii="Palatino Linotype" w:eastAsia="Palatino Linotype" w:hAnsi="Palatino Linotype" w:cs="Palatino Linotype"/>
          <w:sz w:val="18"/>
          <w:szCs w:val="18"/>
          <w:lang w:val="en-GB"/>
        </w:rPr>
        <w:t xml:space="preserve"> </w:t>
      </w:r>
    </w:p>
    <w:p w14:paraId="6141C699" w14:textId="5FADDE10" w:rsidR="007D5892" w:rsidRDefault="00300557" w:rsidP="007D5892">
      <w:pPr>
        <w:numPr>
          <w:ilvl w:val="0"/>
          <w:numId w:val="12"/>
        </w:numPr>
        <w:spacing w:after="240"/>
        <w:jc w:val="both"/>
        <w:rPr>
          <w:rFonts w:ascii="Palatino Linotype" w:eastAsia="Palatino Linotype" w:hAnsi="Palatino Linotype" w:cs="Palatino Linotype"/>
          <w:sz w:val="18"/>
          <w:szCs w:val="18"/>
          <w:lang w:val="en-GB"/>
        </w:rPr>
      </w:pPr>
      <w:r w:rsidRPr="00104263">
        <w:rPr>
          <w:rFonts w:ascii="Palatino Linotype" w:eastAsia="Palatino Linotype" w:hAnsi="Palatino Linotype" w:cs="Palatino Linotype"/>
          <w:sz w:val="18"/>
          <w:szCs w:val="18"/>
          <w:lang w:val="es-CL"/>
        </w:rPr>
        <w:t xml:space="preserve">E. ZERDALI, J. RICCIO, </w:t>
      </w:r>
      <w:r w:rsidRPr="00104263">
        <w:rPr>
          <w:rFonts w:ascii="Palatino Linotype" w:eastAsia="Palatino Linotype" w:hAnsi="Palatino Linotype" w:cs="Palatino Linotype"/>
          <w:b/>
          <w:bCs/>
          <w:sz w:val="18"/>
          <w:szCs w:val="18"/>
          <w:lang w:val="es-CL"/>
        </w:rPr>
        <w:t>M. RIVERA</w:t>
      </w:r>
      <w:r w:rsidRPr="00104263">
        <w:rPr>
          <w:rFonts w:ascii="Palatino Linotype" w:eastAsia="Palatino Linotype" w:hAnsi="Palatino Linotype" w:cs="Palatino Linotype"/>
          <w:sz w:val="18"/>
          <w:szCs w:val="18"/>
          <w:lang w:val="es-CL"/>
        </w:rPr>
        <w:t xml:space="preserve">, P. WHEELER. </w:t>
      </w:r>
      <w:r w:rsidRPr="00300557">
        <w:rPr>
          <w:rFonts w:ascii="Palatino Linotype" w:eastAsia="Palatino Linotype" w:hAnsi="Palatino Linotype" w:cs="Palatino Linotype"/>
          <w:sz w:val="18"/>
          <w:szCs w:val="18"/>
          <w:lang w:val="en-GB"/>
        </w:rPr>
        <w:t>Direct Speed Predictive Control of an Induction Motor</w:t>
      </w:r>
      <w:r w:rsidR="007D5892" w:rsidRPr="004B5ABE">
        <w:rPr>
          <w:rFonts w:ascii="Palatino Linotype" w:eastAsia="Palatino Linotype" w:hAnsi="Palatino Linotype" w:cs="Palatino Linotype"/>
          <w:sz w:val="18"/>
          <w:szCs w:val="18"/>
          <w:lang w:val="en-GB"/>
        </w:rPr>
        <w:t xml:space="preserve">. </w:t>
      </w:r>
      <w:r w:rsidR="007D5892" w:rsidRPr="00F96BFA">
        <w:rPr>
          <w:rFonts w:ascii="Palatino Linotype" w:eastAsia="Palatino Linotype" w:hAnsi="Palatino Linotype" w:cs="Palatino Linotype"/>
          <w:sz w:val="18"/>
          <w:szCs w:val="18"/>
          <w:lang w:val="en-GB"/>
        </w:rPr>
        <w:t>The 2024 Annual Conference of the IEEE Industrial Electronics Society (IECON</w:t>
      </w:r>
      <w:r w:rsidR="007D5892">
        <w:rPr>
          <w:rFonts w:ascii="Palatino Linotype" w:eastAsia="Palatino Linotype" w:hAnsi="Palatino Linotype" w:cs="Palatino Linotype"/>
          <w:sz w:val="18"/>
          <w:szCs w:val="18"/>
          <w:lang w:val="en-GB"/>
        </w:rPr>
        <w:t xml:space="preserve"> 2024</w:t>
      </w:r>
      <w:r w:rsidR="007D5892" w:rsidRPr="00F96BFA">
        <w:rPr>
          <w:rFonts w:ascii="Palatino Linotype" w:eastAsia="Palatino Linotype" w:hAnsi="Palatino Linotype" w:cs="Palatino Linotype"/>
          <w:sz w:val="18"/>
          <w:szCs w:val="18"/>
          <w:lang w:val="en-GB"/>
        </w:rPr>
        <w:t>)</w:t>
      </w:r>
      <w:r w:rsidR="007D5892">
        <w:rPr>
          <w:rFonts w:ascii="Palatino Linotype" w:eastAsia="Palatino Linotype" w:hAnsi="Palatino Linotype" w:cs="Palatino Linotype"/>
          <w:sz w:val="18"/>
          <w:szCs w:val="18"/>
          <w:lang w:val="en-GB"/>
        </w:rPr>
        <w:t xml:space="preserve">. </w:t>
      </w:r>
      <w:r w:rsidR="007D5892" w:rsidRPr="00F96BFA">
        <w:rPr>
          <w:rFonts w:ascii="Palatino Linotype" w:eastAsia="Palatino Linotype" w:hAnsi="Palatino Linotype" w:cs="Palatino Linotype"/>
          <w:sz w:val="18"/>
          <w:szCs w:val="18"/>
          <w:lang w:val="en-GB"/>
        </w:rPr>
        <w:t xml:space="preserve">3-6 </w:t>
      </w:r>
      <w:r w:rsidR="00342102" w:rsidRPr="00F96BFA">
        <w:rPr>
          <w:rFonts w:ascii="Palatino Linotype" w:eastAsia="Palatino Linotype" w:hAnsi="Palatino Linotype" w:cs="Palatino Linotype"/>
          <w:sz w:val="18"/>
          <w:szCs w:val="18"/>
          <w:lang w:val="en-GB"/>
        </w:rPr>
        <w:t>November</w:t>
      </w:r>
      <w:r w:rsidR="007D5892" w:rsidRPr="00F96BFA">
        <w:rPr>
          <w:rFonts w:ascii="Palatino Linotype" w:eastAsia="Palatino Linotype" w:hAnsi="Palatino Linotype" w:cs="Palatino Linotype"/>
          <w:sz w:val="18"/>
          <w:szCs w:val="18"/>
          <w:lang w:val="en-GB"/>
        </w:rPr>
        <w:t xml:space="preserve"> 2024 in Chicago, Illinois</w:t>
      </w:r>
      <w:r w:rsidR="007D5892">
        <w:rPr>
          <w:rFonts w:ascii="Palatino Linotype" w:eastAsia="Palatino Linotype" w:hAnsi="Palatino Linotype" w:cs="Palatino Linotype"/>
          <w:sz w:val="18"/>
          <w:szCs w:val="18"/>
          <w:lang w:val="en-GB"/>
        </w:rPr>
        <w:t>, USA</w:t>
      </w:r>
      <w:r w:rsidR="00EF27C9">
        <w:rPr>
          <w:rFonts w:ascii="Palatino Linotype" w:eastAsia="Palatino Linotype" w:hAnsi="Palatino Linotype" w:cs="Palatino Linotype"/>
          <w:sz w:val="18"/>
          <w:szCs w:val="18"/>
          <w:lang w:val="en-GB"/>
        </w:rPr>
        <w:t xml:space="preserve">, </w:t>
      </w:r>
      <w:r w:rsidR="00EF27C9" w:rsidRPr="00EF27C9">
        <w:rPr>
          <w:rFonts w:ascii="Palatino Linotype" w:eastAsia="Palatino Linotype" w:hAnsi="Palatino Linotype" w:cs="Palatino Linotype"/>
          <w:sz w:val="18"/>
          <w:szCs w:val="18"/>
          <w:lang w:val="en-GB"/>
        </w:rPr>
        <w:t>pp. 1-5</w:t>
      </w:r>
      <w:r w:rsidR="00EF27C9">
        <w:rPr>
          <w:rFonts w:ascii="Palatino Linotype" w:eastAsia="Palatino Linotype" w:hAnsi="Palatino Linotype" w:cs="Palatino Linotype"/>
          <w:sz w:val="18"/>
          <w:szCs w:val="18"/>
          <w:lang w:val="en-GB"/>
        </w:rPr>
        <w:t>. DOI</w:t>
      </w:r>
      <w:r w:rsidR="00EF27C9" w:rsidRPr="00EF27C9">
        <w:rPr>
          <w:rFonts w:ascii="Palatino Linotype" w:eastAsia="Palatino Linotype" w:hAnsi="Palatino Linotype" w:cs="Palatino Linotype"/>
          <w:sz w:val="18"/>
          <w:szCs w:val="18"/>
          <w:lang w:val="en-GB"/>
        </w:rPr>
        <w:t>: 10.1109/IECON55916.2024.10905583.</w:t>
      </w:r>
      <w:r w:rsidR="00EF27C9">
        <w:rPr>
          <w:rFonts w:ascii="Palatino Linotype" w:eastAsia="Palatino Linotype" w:hAnsi="Palatino Linotype" w:cs="Palatino Linotype"/>
          <w:sz w:val="18"/>
          <w:szCs w:val="18"/>
          <w:lang w:val="en-GB"/>
        </w:rPr>
        <w:t xml:space="preserve"> UR</w:t>
      </w:r>
      <w:r w:rsidR="00193379">
        <w:rPr>
          <w:rFonts w:ascii="Palatino Linotype" w:eastAsia="Palatino Linotype" w:hAnsi="Palatino Linotype" w:cs="Palatino Linotype"/>
          <w:sz w:val="18"/>
          <w:szCs w:val="18"/>
          <w:lang w:val="en-GB"/>
        </w:rPr>
        <w:t>L</w:t>
      </w:r>
      <w:r w:rsidR="00EF27C9">
        <w:rPr>
          <w:rFonts w:ascii="Palatino Linotype" w:eastAsia="Palatino Linotype" w:hAnsi="Palatino Linotype" w:cs="Palatino Linotype"/>
          <w:sz w:val="18"/>
          <w:szCs w:val="18"/>
          <w:lang w:val="en-GB"/>
        </w:rPr>
        <w:t xml:space="preserve">: </w:t>
      </w:r>
      <w:hyperlink r:id="rId235" w:history="1">
        <w:r w:rsidR="00193379" w:rsidRPr="007F1482">
          <w:rPr>
            <w:rStyle w:val="Hipervnculo"/>
            <w:rFonts w:ascii="Palatino Linotype" w:eastAsia="Palatino Linotype" w:hAnsi="Palatino Linotype" w:cs="Palatino Linotype"/>
            <w:sz w:val="18"/>
            <w:szCs w:val="18"/>
            <w:lang w:val="en-GB"/>
          </w:rPr>
          <w:t>https://ieeexplore.ieee.org/document/10905583</w:t>
        </w:r>
      </w:hyperlink>
      <w:r w:rsidR="00193379">
        <w:rPr>
          <w:rFonts w:ascii="Palatino Linotype" w:eastAsia="Palatino Linotype" w:hAnsi="Palatino Linotype" w:cs="Palatino Linotype"/>
          <w:sz w:val="18"/>
          <w:szCs w:val="18"/>
          <w:lang w:val="en-GB"/>
        </w:rPr>
        <w:t xml:space="preserve"> </w:t>
      </w:r>
    </w:p>
    <w:p w14:paraId="5446FD41" w14:textId="53CC00FD" w:rsidR="003C0D20" w:rsidRDefault="00F97D50" w:rsidP="003C0D20">
      <w:pPr>
        <w:numPr>
          <w:ilvl w:val="0"/>
          <w:numId w:val="12"/>
        </w:numPr>
        <w:spacing w:after="240"/>
        <w:jc w:val="both"/>
        <w:rPr>
          <w:rFonts w:ascii="Palatino Linotype" w:eastAsia="Palatino Linotype" w:hAnsi="Palatino Linotype" w:cs="Palatino Linotype"/>
          <w:sz w:val="18"/>
          <w:szCs w:val="18"/>
          <w:lang w:val="en-GB"/>
        </w:rPr>
      </w:pPr>
      <w:r w:rsidRPr="00104263">
        <w:rPr>
          <w:rFonts w:ascii="Palatino Linotype" w:eastAsia="Palatino Linotype" w:hAnsi="Palatino Linotype" w:cs="Palatino Linotype"/>
          <w:sz w:val="18"/>
          <w:szCs w:val="18"/>
          <w:lang w:val="es-CL"/>
        </w:rPr>
        <w:lastRenderedPageBreak/>
        <w:t xml:space="preserve">F. PALACIOS-PEREIRA, N. PEREZ-SOSA, S. TOLEDO, E. MAQUEDA, D. CABALLERO, J. RODAS, R. GREGOR, </w:t>
      </w:r>
      <w:r w:rsidRPr="00104263">
        <w:rPr>
          <w:rFonts w:ascii="Palatino Linotype" w:eastAsia="Palatino Linotype" w:hAnsi="Palatino Linotype" w:cs="Palatino Linotype"/>
          <w:b/>
          <w:bCs/>
          <w:sz w:val="18"/>
          <w:szCs w:val="18"/>
          <w:lang w:val="es-CL"/>
        </w:rPr>
        <w:t>M. RIVERA</w:t>
      </w:r>
      <w:r w:rsidRPr="00104263">
        <w:rPr>
          <w:rFonts w:ascii="Palatino Linotype" w:eastAsia="Palatino Linotype" w:hAnsi="Palatino Linotype" w:cs="Palatino Linotype"/>
          <w:sz w:val="18"/>
          <w:szCs w:val="18"/>
          <w:lang w:val="es-CL"/>
        </w:rPr>
        <w:t xml:space="preserve">. </w:t>
      </w:r>
      <w:r w:rsidR="00BE1310" w:rsidRPr="00BE1310">
        <w:rPr>
          <w:rFonts w:ascii="Palatino Linotype" w:eastAsia="Palatino Linotype" w:hAnsi="Palatino Linotype" w:cs="Palatino Linotype"/>
          <w:sz w:val="18"/>
          <w:szCs w:val="18"/>
          <w:lang w:val="en-GB"/>
        </w:rPr>
        <w:t>Fault-Tolerant Current and Reactive Power Predictive Control in a Multi-Modular 2-Level Indirect Matrix Converter</w:t>
      </w:r>
      <w:r w:rsidR="003C0D20" w:rsidRPr="004B5ABE">
        <w:rPr>
          <w:rFonts w:ascii="Palatino Linotype" w:eastAsia="Palatino Linotype" w:hAnsi="Palatino Linotype" w:cs="Palatino Linotype"/>
          <w:sz w:val="18"/>
          <w:szCs w:val="18"/>
          <w:lang w:val="en-GB"/>
        </w:rPr>
        <w:t xml:space="preserve">. </w:t>
      </w:r>
      <w:r w:rsidR="003C0D20" w:rsidRPr="00F96BFA">
        <w:rPr>
          <w:rFonts w:ascii="Palatino Linotype" w:eastAsia="Palatino Linotype" w:hAnsi="Palatino Linotype" w:cs="Palatino Linotype"/>
          <w:sz w:val="18"/>
          <w:szCs w:val="18"/>
          <w:lang w:val="en-GB"/>
        </w:rPr>
        <w:t>The 2024 Annual Conference of the IEEE Industrial Electronics Society (IECON</w:t>
      </w:r>
      <w:r w:rsidR="003C0D20">
        <w:rPr>
          <w:rFonts w:ascii="Palatino Linotype" w:eastAsia="Palatino Linotype" w:hAnsi="Palatino Linotype" w:cs="Palatino Linotype"/>
          <w:sz w:val="18"/>
          <w:szCs w:val="18"/>
          <w:lang w:val="en-GB"/>
        </w:rPr>
        <w:t xml:space="preserve"> 2024</w:t>
      </w:r>
      <w:r w:rsidR="003C0D20" w:rsidRPr="00F96BFA">
        <w:rPr>
          <w:rFonts w:ascii="Palatino Linotype" w:eastAsia="Palatino Linotype" w:hAnsi="Palatino Linotype" w:cs="Palatino Linotype"/>
          <w:sz w:val="18"/>
          <w:szCs w:val="18"/>
          <w:lang w:val="en-GB"/>
        </w:rPr>
        <w:t>)</w:t>
      </w:r>
      <w:r w:rsidR="003C0D20">
        <w:rPr>
          <w:rFonts w:ascii="Palatino Linotype" w:eastAsia="Palatino Linotype" w:hAnsi="Palatino Linotype" w:cs="Palatino Linotype"/>
          <w:sz w:val="18"/>
          <w:szCs w:val="18"/>
          <w:lang w:val="en-GB"/>
        </w:rPr>
        <w:t xml:space="preserve">. </w:t>
      </w:r>
      <w:r w:rsidR="003C0D20" w:rsidRPr="00F96BFA">
        <w:rPr>
          <w:rFonts w:ascii="Palatino Linotype" w:eastAsia="Palatino Linotype" w:hAnsi="Palatino Linotype" w:cs="Palatino Linotype"/>
          <w:sz w:val="18"/>
          <w:szCs w:val="18"/>
          <w:lang w:val="en-GB"/>
        </w:rPr>
        <w:t xml:space="preserve">3-6 </w:t>
      </w:r>
      <w:r w:rsidR="00CA5B56" w:rsidRPr="00F96BFA">
        <w:rPr>
          <w:rFonts w:ascii="Palatino Linotype" w:eastAsia="Palatino Linotype" w:hAnsi="Palatino Linotype" w:cs="Palatino Linotype"/>
          <w:sz w:val="18"/>
          <w:szCs w:val="18"/>
          <w:lang w:val="en-GB"/>
        </w:rPr>
        <w:t>November</w:t>
      </w:r>
      <w:r w:rsidR="003C0D20" w:rsidRPr="00F96BFA">
        <w:rPr>
          <w:rFonts w:ascii="Palatino Linotype" w:eastAsia="Palatino Linotype" w:hAnsi="Palatino Linotype" w:cs="Palatino Linotype"/>
          <w:sz w:val="18"/>
          <w:szCs w:val="18"/>
          <w:lang w:val="en-GB"/>
        </w:rPr>
        <w:t xml:space="preserve"> 2024 in Chicago, Illinois</w:t>
      </w:r>
      <w:r w:rsidR="003C0D20">
        <w:rPr>
          <w:rFonts w:ascii="Palatino Linotype" w:eastAsia="Palatino Linotype" w:hAnsi="Palatino Linotype" w:cs="Palatino Linotype"/>
          <w:sz w:val="18"/>
          <w:szCs w:val="18"/>
          <w:lang w:val="en-GB"/>
        </w:rPr>
        <w:t>, USA</w:t>
      </w:r>
      <w:r w:rsidR="00BE1310">
        <w:rPr>
          <w:rFonts w:ascii="Palatino Linotype" w:eastAsia="Palatino Linotype" w:hAnsi="Palatino Linotype" w:cs="Palatino Linotype"/>
          <w:sz w:val="18"/>
          <w:szCs w:val="18"/>
          <w:lang w:val="en-GB"/>
        </w:rPr>
        <w:t xml:space="preserve">, </w:t>
      </w:r>
      <w:r w:rsidR="001526BD" w:rsidRPr="001526BD">
        <w:rPr>
          <w:rFonts w:ascii="Palatino Linotype" w:eastAsia="Palatino Linotype" w:hAnsi="Palatino Linotype" w:cs="Palatino Linotype"/>
          <w:sz w:val="18"/>
          <w:szCs w:val="18"/>
          <w:lang w:val="en-GB"/>
        </w:rPr>
        <w:t xml:space="preserve">pp. 1-4. DOI: 10.1109/IECON55916.2024.10905769. URL: </w:t>
      </w:r>
      <w:hyperlink r:id="rId236" w:history="1">
        <w:r w:rsidR="001526BD" w:rsidRPr="007F1482">
          <w:rPr>
            <w:rStyle w:val="Hipervnculo"/>
            <w:rFonts w:ascii="Palatino Linotype" w:eastAsia="Palatino Linotype" w:hAnsi="Palatino Linotype" w:cs="Palatino Linotype"/>
            <w:sz w:val="18"/>
            <w:szCs w:val="18"/>
            <w:lang w:val="en-GB"/>
          </w:rPr>
          <w:t>https://ieeexplore.ieee.org/document/10905769</w:t>
        </w:r>
      </w:hyperlink>
      <w:r w:rsidR="001526BD">
        <w:rPr>
          <w:rFonts w:ascii="Palatino Linotype" w:eastAsia="Palatino Linotype" w:hAnsi="Palatino Linotype" w:cs="Palatino Linotype"/>
          <w:sz w:val="18"/>
          <w:szCs w:val="18"/>
          <w:lang w:val="en-GB"/>
        </w:rPr>
        <w:t xml:space="preserve"> </w:t>
      </w:r>
    </w:p>
    <w:p w14:paraId="4E2311BE" w14:textId="1404AC1A" w:rsidR="00207140" w:rsidRDefault="00207140" w:rsidP="00207140">
      <w:pPr>
        <w:numPr>
          <w:ilvl w:val="0"/>
          <w:numId w:val="12"/>
        </w:numPr>
        <w:spacing w:after="240"/>
        <w:jc w:val="both"/>
        <w:rPr>
          <w:rFonts w:ascii="Palatino Linotype" w:eastAsia="Palatino Linotype" w:hAnsi="Palatino Linotype" w:cs="Palatino Linotype"/>
          <w:sz w:val="18"/>
          <w:szCs w:val="18"/>
          <w:lang w:val="en-GB"/>
        </w:rPr>
      </w:pPr>
      <w:r w:rsidRPr="004F1B3D">
        <w:rPr>
          <w:rFonts w:ascii="Palatino Linotype" w:eastAsia="Palatino Linotype" w:hAnsi="Palatino Linotype" w:cs="Palatino Linotype"/>
          <w:sz w:val="18"/>
          <w:szCs w:val="18"/>
          <w:lang w:val="es-CL"/>
        </w:rPr>
        <w:t xml:space="preserve">H. </w:t>
      </w:r>
      <w:r w:rsidR="00987981" w:rsidRPr="004F1B3D">
        <w:rPr>
          <w:rFonts w:ascii="Palatino Linotype" w:eastAsia="Palatino Linotype" w:hAnsi="Palatino Linotype" w:cs="Palatino Linotype"/>
          <w:sz w:val="18"/>
          <w:szCs w:val="18"/>
          <w:lang w:val="es-CL"/>
        </w:rPr>
        <w:t xml:space="preserve">LEVIS, R. ZULOAGA, </w:t>
      </w:r>
      <w:r w:rsidR="004F1B3D" w:rsidRPr="004F1B3D">
        <w:rPr>
          <w:rFonts w:ascii="Palatino Linotype" w:eastAsia="Palatino Linotype" w:hAnsi="Palatino Linotype" w:cs="Palatino Linotype"/>
          <w:sz w:val="18"/>
          <w:szCs w:val="18"/>
          <w:lang w:val="es-CL"/>
        </w:rPr>
        <w:t xml:space="preserve">A. </w:t>
      </w:r>
      <w:r w:rsidR="004F1B3D">
        <w:rPr>
          <w:rFonts w:ascii="Palatino Linotype" w:eastAsia="Palatino Linotype" w:hAnsi="Palatino Linotype" w:cs="Palatino Linotype"/>
          <w:sz w:val="18"/>
          <w:szCs w:val="18"/>
          <w:lang w:val="es-CL"/>
        </w:rPr>
        <w:t xml:space="preserve">VILLALÓN, </w:t>
      </w:r>
      <w:r w:rsidRPr="004F1B3D">
        <w:rPr>
          <w:rFonts w:ascii="Palatino Linotype" w:eastAsia="Palatino Linotype" w:hAnsi="Palatino Linotype" w:cs="Palatino Linotype"/>
          <w:b/>
          <w:bCs/>
          <w:sz w:val="18"/>
          <w:szCs w:val="18"/>
          <w:lang w:val="es-CL"/>
        </w:rPr>
        <w:t>M. RIVERA</w:t>
      </w:r>
      <w:r w:rsidRPr="004F1B3D">
        <w:rPr>
          <w:rFonts w:ascii="Palatino Linotype" w:eastAsia="Palatino Linotype" w:hAnsi="Palatino Linotype" w:cs="Palatino Linotype"/>
          <w:sz w:val="18"/>
          <w:szCs w:val="18"/>
          <w:lang w:val="es-CL"/>
        </w:rPr>
        <w:t xml:space="preserve">, </w:t>
      </w:r>
      <w:r w:rsidR="004F1B3D" w:rsidRPr="004F1B3D">
        <w:rPr>
          <w:rFonts w:ascii="Palatino Linotype" w:eastAsia="Palatino Linotype" w:hAnsi="Palatino Linotype" w:cs="Palatino Linotype"/>
          <w:sz w:val="18"/>
          <w:szCs w:val="18"/>
          <w:lang w:val="es-CL"/>
        </w:rPr>
        <w:t>C. BURGOS.</w:t>
      </w:r>
      <w:r w:rsidRPr="004F1B3D">
        <w:rPr>
          <w:rFonts w:ascii="Palatino Linotype" w:eastAsia="Palatino Linotype" w:hAnsi="Palatino Linotype" w:cs="Palatino Linotype"/>
          <w:sz w:val="18"/>
          <w:szCs w:val="18"/>
          <w:lang w:val="es-CL"/>
        </w:rPr>
        <w:t xml:space="preserve"> </w:t>
      </w:r>
      <w:r w:rsidR="00A455CC" w:rsidRPr="00A455CC">
        <w:rPr>
          <w:rFonts w:ascii="Palatino Linotype" w:eastAsia="Palatino Linotype" w:hAnsi="Palatino Linotype" w:cs="Palatino Linotype"/>
          <w:sz w:val="18"/>
          <w:szCs w:val="18"/>
          <w:lang w:val="en-GB"/>
        </w:rPr>
        <w:t>Model Predictive Voltage Control Strategies for Two-Level Voltage Source Inverters</w:t>
      </w:r>
      <w:r w:rsidRPr="004B5ABE">
        <w:rPr>
          <w:rFonts w:ascii="Palatino Linotype" w:eastAsia="Palatino Linotype" w:hAnsi="Palatino Linotype" w:cs="Palatino Linotype"/>
          <w:sz w:val="18"/>
          <w:szCs w:val="18"/>
          <w:lang w:val="en-GB"/>
        </w:rPr>
        <w:t xml:space="preserve">. </w:t>
      </w:r>
      <w:r w:rsidR="00F96BFA" w:rsidRPr="00F96BFA">
        <w:rPr>
          <w:rFonts w:ascii="Palatino Linotype" w:eastAsia="Palatino Linotype" w:hAnsi="Palatino Linotype" w:cs="Palatino Linotype"/>
          <w:sz w:val="18"/>
          <w:szCs w:val="18"/>
          <w:lang w:val="en-GB"/>
        </w:rPr>
        <w:t>The 2024 Annual Conference of the IEEE Industrial Electronics Society (IECON</w:t>
      </w:r>
      <w:r w:rsidR="00F96BFA">
        <w:rPr>
          <w:rFonts w:ascii="Palatino Linotype" w:eastAsia="Palatino Linotype" w:hAnsi="Palatino Linotype" w:cs="Palatino Linotype"/>
          <w:sz w:val="18"/>
          <w:szCs w:val="18"/>
          <w:lang w:val="en-GB"/>
        </w:rPr>
        <w:t xml:space="preserve"> 2024</w:t>
      </w:r>
      <w:r w:rsidR="00F96BFA" w:rsidRPr="00F96BFA">
        <w:rPr>
          <w:rFonts w:ascii="Palatino Linotype" w:eastAsia="Palatino Linotype" w:hAnsi="Palatino Linotype" w:cs="Palatino Linotype"/>
          <w:sz w:val="18"/>
          <w:szCs w:val="18"/>
          <w:lang w:val="en-GB"/>
        </w:rPr>
        <w:t>)</w:t>
      </w:r>
      <w:r w:rsidR="00F96BFA">
        <w:rPr>
          <w:rFonts w:ascii="Palatino Linotype" w:eastAsia="Palatino Linotype" w:hAnsi="Palatino Linotype" w:cs="Palatino Linotype"/>
          <w:sz w:val="18"/>
          <w:szCs w:val="18"/>
          <w:lang w:val="en-GB"/>
        </w:rPr>
        <w:t xml:space="preserve">. </w:t>
      </w:r>
      <w:r w:rsidR="00F96BFA" w:rsidRPr="00F96BFA">
        <w:rPr>
          <w:rFonts w:ascii="Palatino Linotype" w:eastAsia="Palatino Linotype" w:hAnsi="Palatino Linotype" w:cs="Palatino Linotype"/>
          <w:sz w:val="18"/>
          <w:szCs w:val="18"/>
          <w:lang w:val="en-GB"/>
        </w:rPr>
        <w:t xml:space="preserve">3-6 </w:t>
      </w:r>
      <w:r w:rsidR="00342102" w:rsidRPr="00F96BFA">
        <w:rPr>
          <w:rFonts w:ascii="Palatino Linotype" w:eastAsia="Palatino Linotype" w:hAnsi="Palatino Linotype" w:cs="Palatino Linotype"/>
          <w:sz w:val="18"/>
          <w:szCs w:val="18"/>
          <w:lang w:val="en-GB"/>
        </w:rPr>
        <w:t>November</w:t>
      </w:r>
      <w:r w:rsidR="00F96BFA" w:rsidRPr="00F96BFA">
        <w:rPr>
          <w:rFonts w:ascii="Palatino Linotype" w:eastAsia="Palatino Linotype" w:hAnsi="Palatino Linotype" w:cs="Palatino Linotype"/>
          <w:sz w:val="18"/>
          <w:szCs w:val="18"/>
          <w:lang w:val="en-GB"/>
        </w:rPr>
        <w:t xml:space="preserve"> 2024 in Chicago, Illinois</w:t>
      </w:r>
      <w:r w:rsidR="00F96BFA">
        <w:rPr>
          <w:rFonts w:ascii="Palatino Linotype" w:eastAsia="Palatino Linotype" w:hAnsi="Palatino Linotype" w:cs="Palatino Linotype"/>
          <w:sz w:val="18"/>
          <w:szCs w:val="18"/>
          <w:lang w:val="en-GB"/>
        </w:rPr>
        <w:t>, USA</w:t>
      </w:r>
      <w:r w:rsidR="00E27B30">
        <w:rPr>
          <w:rFonts w:ascii="Palatino Linotype" w:eastAsia="Palatino Linotype" w:hAnsi="Palatino Linotype" w:cs="Palatino Linotype"/>
          <w:sz w:val="18"/>
          <w:szCs w:val="18"/>
          <w:lang w:val="en-GB"/>
        </w:rPr>
        <w:t xml:space="preserve">, </w:t>
      </w:r>
      <w:r w:rsidR="002C55CF" w:rsidRPr="002C55CF">
        <w:rPr>
          <w:rFonts w:ascii="Palatino Linotype" w:eastAsia="Palatino Linotype" w:hAnsi="Palatino Linotype" w:cs="Palatino Linotype"/>
          <w:sz w:val="18"/>
          <w:szCs w:val="18"/>
          <w:lang w:val="en-GB"/>
        </w:rPr>
        <w:t xml:space="preserve">pp. 1-6. DOI: 10.1109/IECON55916.2024.10905553. URL: </w:t>
      </w:r>
      <w:hyperlink r:id="rId237" w:history="1">
        <w:r w:rsidR="002C55CF" w:rsidRPr="007F1482">
          <w:rPr>
            <w:rStyle w:val="Hipervnculo"/>
            <w:rFonts w:ascii="Palatino Linotype" w:eastAsia="Palatino Linotype" w:hAnsi="Palatino Linotype" w:cs="Palatino Linotype"/>
            <w:sz w:val="18"/>
            <w:szCs w:val="18"/>
            <w:lang w:val="en-GB"/>
          </w:rPr>
          <w:t>https://ieeexplore.ieee.org/document/10905553</w:t>
        </w:r>
      </w:hyperlink>
      <w:r w:rsidR="002C55CF">
        <w:rPr>
          <w:rFonts w:ascii="Palatino Linotype" w:eastAsia="Palatino Linotype" w:hAnsi="Palatino Linotype" w:cs="Palatino Linotype"/>
          <w:sz w:val="18"/>
          <w:szCs w:val="18"/>
          <w:lang w:val="en-GB"/>
        </w:rPr>
        <w:t xml:space="preserve"> </w:t>
      </w:r>
    </w:p>
    <w:p w14:paraId="0F895398" w14:textId="4C71702A" w:rsidR="00646BF6" w:rsidRDefault="00646BF6" w:rsidP="00646BF6">
      <w:pPr>
        <w:numPr>
          <w:ilvl w:val="0"/>
          <w:numId w:val="12"/>
        </w:numPr>
        <w:spacing w:after="240"/>
        <w:jc w:val="both"/>
        <w:rPr>
          <w:rFonts w:ascii="Palatino Linotype" w:eastAsia="Palatino Linotype" w:hAnsi="Palatino Linotype" w:cs="Palatino Linotype"/>
          <w:sz w:val="18"/>
          <w:szCs w:val="18"/>
          <w:lang w:val="en-GB"/>
        </w:rPr>
      </w:pPr>
      <w:r w:rsidRPr="00471921">
        <w:rPr>
          <w:rFonts w:ascii="Palatino Linotype" w:eastAsia="Palatino Linotype" w:hAnsi="Palatino Linotype" w:cs="Palatino Linotype"/>
          <w:sz w:val="18"/>
          <w:szCs w:val="18"/>
          <w:lang w:val="en-GB"/>
        </w:rPr>
        <w:t xml:space="preserve">H. KADHUM, A.J. WATSON, </w:t>
      </w:r>
      <w:r w:rsidRPr="00420B38">
        <w:rPr>
          <w:rFonts w:ascii="Palatino Linotype" w:eastAsia="Palatino Linotype" w:hAnsi="Palatino Linotype" w:cs="Palatino Linotype"/>
          <w:b/>
          <w:bCs/>
          <w:sz w:val="18"/>
          <w:szCs w:val="18"/>
          <w:lang w:val="en-GB"/>
        </w:rPr>
        <w:t>M. RIVERA</w:t>
      </w:r>
      <w:r w:rsidRPr="00420B38">
        <w:rPr>
          <w:rFonts w:ascii="Palatino Linotype" w:eastAsia="Palatino Linotype" w:hAnsi="Palatino Linotype" w:cs="Palatino Linotype"/>
          <w:sz w:val="18"/>
          <w:szCs w:val="18"/>
          <w:lang w:val="en-GB"/>
        </w:rPr>
        <w:t xml:space="preserve">, </w:t>
      </w:r>
      <w:r w:rsidRPr="00471921">
        <w:rPr>
          <w:rFonts w:ascii="Palatino Linotype" w:eastAsia="Palatino Linotype" w:hAnsi="Palatino Linotype" w:cs="Palatino Linotype"/>
          <w:sz w:val="18"/>
          <w:szCs w:val="18"/>
          <w:lang w:val="en-GB"/>
        </w:rPr>
        <w:t>P. ZANCHETTA,</w:t>
      </w:r>
      <w:r w:rsidRPr="00420B38">
        <w:rPr>
          <w:rFonts w:ascii="Palatino Linotype" w:eastAsia="Palatino Linotype" w:hAnsi="Palatino Linotype" w:cs="Palatino Linotype"/>
          <w:sz w:val="18"/>
          <w:szCs w:val="18"/>
          <w:lang w:val="en-GB"/>
        </w:rPr>
        <w:t xml:space="preserve"> P. WHEELER</w:t>
      </w:r>
      <w:r w:rsidRPr="004B5ABE">
        <w:rPr>
          <w:rFonts w:ascii="Palatino Linotype" w:eastAsia="Palatino Linotype" w:hAnsi="Palatino Linotype" w:cs="Palatino Linotype"/>
          <w:sz w:val="18"/>
          <w:szCs w:val="18"/>
          <w:lang w:val="en-GB"/>
        </w:rPr>
        <w:t xml:space="preserve">. </w:t>
      </w:r>
      <w:r w:rsidR="00CA1894" w:rsidRPr="00CA1894">
        <w:rPr>
          <w:rFonts w:ascii="Palatino Linotype" w:eastAsia="Palatino Linotype" w:hAnsi="Palatino Linotype" w:cs="Palatino Linotype"/>
          <w:sz w:val="18"/>
          <w:szCs w:val="18"/>
          <w:lang w:val="en-GB"/>
        </w:rPr>
        <w:t>Improved Finite-Control-Set Model Predictive Control of a Modular Multilevel Converter with Reduced Computational Burden</w:t>
      </w:r>
      <w:r w:rsidRPr="004B5ABE">
        <w:rPr>
          <w:rFonts w:ascii="Palatino Linotype" w:eastAsia="Palatino Linotype" w:hAnsi="Palatino Linotype" w:cs="Palatino Linotype"/>
          <w:sz w:val="18"/>
          <w:szCs w:val="18"/>
          <w:lang w:val="en-GB"/>
        </w:rPr>
        <w:t xml:space="preserve">. </w:t>
      </w:r>
      <w:r w:rsidR="008C14B9" w:rsidRPr="008C14B9">
        <w:rPr>
          <w:rFonts w:ascii="Palatino Linotype" w:eastAsia="Palatino Linotype" w:hAnsi="Palatino Linotype" w:cs="Palatino Linotype"/>
          <w:sz w:val="18"/>
          <w:szCs w:val="18"/>
          <w:lang w:val="en-GB"/>
        </w:rPr>
        <w:t>2024 IEEE Energy Conversion Congress and Exposition (ECCE), Phoenix, AZ, USA, 2024, pp. 2880-2887</w:t>
      </w:r>
      <w:r w:rsidR="008C14B9">
        <w:rPr>
          <w:rFonts w:ascii="Palatino Linotype" w:eastAsia="Palatino Linotype" w:hAnsi="Palatino Linotype" w:cs="Palatino Linotype"/>
          <w:sz w:val="18"/>
          <w:szCs w:val="18"/>
          <w:lang w:val="en-GB"/>
        </w:rPr>
        <w:t>.</w:t>
      </w:r>
      <w:r w:rsidR="008C14B9" w:rsidRPr="008C14B9">
        <w:rPr>
          <w:rFonts w:ascii="Palatino Linotype" w:eastAsia="Palatino Linotype" w:hAnsi="Palatino Linotype" w:cs="Palatino Linotype"/>
          <w:sz w:val="18"/>
          <w:szCs w:val="18"/>
          <w:lang w:val="en-GB"/>
        </w:rPr>
        <w:t xml:space="preserve"> </w:t>
      </w:r>
      <w:r w:rsidR="008C14B9">
        <w:rPr>
          <w:rFonts w:ascii="Palatino Linotype" w:eastAsia="Palatino Linotype" w:hAnsi="Palatino Linotype" w:cs="Palatino Linotype"/>
          <w:sz w:val="18"/>
          <w:szCs w:val="18"/>
          <w:lang w:val="en-GB"/>
        </w:rPr>
        <w:t>DOI</w:t>
      </w:r>
      <w:r w:rsidR="008C14B9" w:rsidRPr="008C14B9">
        <w:rPr>
          <w:rFonts w:ascii="Palatino Linotype" w:eastAsia="Palatino Linotype" w:hAnsi="Palatino Linotype" w:cs="Palatino Linotype"/>
          <w:sz w:val="18"/>
          <w:szCs w:val="18"/>
          <w:lang w:val="en-GB"/>
        </w:rPr>
        <w:t>: 10.1109/ECCE55643.2024.10861760</w:t>
      </w:r>
      <w:r w:rsidR="00FC3A02" w:rsidRPr="004B5ABE">
        <w:rPr>
          <w:rFonts w:ascii="Palatino Linotype" w:eastAsia="Palatino Linotype" w:hAnsi="Palatino Linotype" w:cs="Palatino Linotype"/>
          <w:sz w:val="18"/>
          <w:szCs w:val="18"/>
          <w:lang w:val="en-GB"/>
        </w:rPr>
        <w:t>.</w:t>
      </w:r>
      <w:r w:rsidR="008C14B9">
        <w:rPr>
          <w:rFonts w:ascii="Palatino Linotype" w:eastAsia="Palatino Linotype" w:hAnsi="Palatino Linotype" w:cs="Palatino Linotype"/>
          <w:sz w:val="18"/>
          <w:szCs w:val="18"/>
          <w:lang w:val="en-GB"/>
        </w:rPr>
        <w:t xml:space="preserve"> URL: </w:t>
      </w:r>
      <w:hyperlink r:id="rId238" w:history="1">
        <w:r w:rsidR="001005C6" w:rsidRPr="000D1B9E">
          <w:rPr>
            <w:rStyle w:val="Hipervnculo"/>
            <w:rFonts w:ascii="Palatino Linotype" w:eastAsia="Palatino Linotype" w:hAnsi="Palatino Linotype" w:cs="Palatino Linotype"/>
            <w:sz w:val="18"/>
            <w:szCs w:val="18"/>
            <w:lang w:val="en-GB"/>
          </w:rPr>
          <w:t>https://ieeexplore.ieee.org/document/10861760</w:t>
        </w:r>
      </w:hyperlink>
      <w:r w:rsidR="001005C6">
        <w:rPr>
          <w:rFonts w:ascii="Palatino Linotype" w:eastAsia="Palatino Linotype" w:hAnsi="Palatino Linotype" w:cs="Palatino Linotype"/>
          <w:sz w:val="18"/>
          <w:szCs w:val="18"/>
          <w:lang w:val="en-GB"/>
        </w:rPr>
        <w:t xml:space="preserve">. </w:t>
      </w:r>
    </w:p>
    <w:p w14:paraId="3169E5E5" w14:textId="6F1E4D71" w:rsidR="004B5ABE" w:rsidRDefault="004B5ABE" w:rsidP="00CB5781">
      <w:pPr>
        <w:numPr>
          <w:ilvl w:val="0"/>
          <w:numId w:val="12"/>
        </w:numPr>
        <w:spacing w:after="240"/>
        <w:jc w:val="both"/>
        <w:rPr>
          <w:rFonts w:ascii="Palatino Linotype" w:eastAsia="Palatino Linotype" w:hAnsi="Palatino Linotype" w:cs="Palatino Linotype"/>
          <w:sz w:val="18"/>
          <w:szCs w:val="18"/>
          <w:lang w:val="en-GB"/>
        </w:rPr>
      </w:pPr>
      <w:r w:rsidRPr="004B5ABE">
        <w:rPr>
          <w:rFonts w:ascii="Palatino Linotype" w:eastAsia="Palatino Linotype" w:hAnsi="Palatino Linotype" w:cs="Palatino Linotype"/>
          <w:sz w:val="18"/>
          <w:szCs w:val="18"/>
          <w:lang w:val="en-GB"/>
        </w:rPr>
        <w:t xml:space="preserve">M.A. HOSSEINZADEH, M. SAREBANZADEH, R. KENNEL, E. BABAEI, </w:t>
      </w:r>
      <w:r w:rsidRPr="004B5ABE">
        <w:rPr>
          <w:rFonts w:ascii="Palatino Linotype" w:eastAsia="Palatino Linotype" w:hAnsi="Palatino Linotype" w:cs="Palatino Linotype"/>
          <w:b/>
          <w:bCs/>
          <w:sz w:val="18"/>
          <w:szCs w:val="18"/>
          <w:lang w:val="en-GB"/>
        </w:rPr>
        <w:t>M. RIVERA</w:t>
      </w:r>
      <w:r w:rsidRPr="004B5ABE">
        <w:rPr>
          <w:rFonts w:ascii="Palatino Linotype" w:eastAsia="Palatino Linotype" w:hAnsi="Palatino Linotype" w:cs="Palatino Linotype"/>
          <w:sz w:val="18"/>
          <w:szCs w:val="18"/>
          <w:lang w:val="en-GB"/>
        </w:rPr>
        <w:t xml:space="preserve">, P. WHEELER. </w:t>
      </w:r>
      <w:r w:rsidR="00CC2B4B" w:rsidRPr="00CC2B4B">
        <w:rPr>
          <w:rFonts w:ascii="Palatino Linotype" w:eastAsia="Palatino Linotype" w:hAnsi="Palatino Linotype" w:cs="Palatino Linotype"/>
          <w:sz w:val="18"/>
          <w:szCs w:val="18"/>
          <w:lang w:val="en-GB"/>
        </w:rPr>
        <w:t>A Model Predictive Current Control for a Three-Phase Modular Matrix Converter</w:t>
      </w:r>
      <w:r w:rsidR="00CC2B4B">
        <w:rPr>
          <w:rFonts w:ascii="Palatino Linotype" w:eastAsia="Palatino Linotype" w:hAnsi="Palatino Linotype" w:cs="Palatino Linotype"/>
          <w:sz w:val="18"/>
          <w:szCs w:val="18"/>
          <w:lang w:val="en-GB"/>
        </w:rPr>
        <w:t xml:space="preserve">. </w:t>
      </w:r>
      <w:r w:rsidR="00CC2B4B" w:rsidRPr="00CC2B4B">
        <w:rPr>
          <w:rFonts w:ascii="Palatino Linotype" w:eastAsia="Palatino Linotype" w:hAnsi="Palatino Linotype" w:cs="Palatino Linotype"/>
          <w:sz w:val="18"/>
          <w:szCs w:val="18"/>
          <w:lang w:val="en-GB"/>
        </w:rPr>
        <w:t>2024 IEEE Energy Conversion Congress and Exposition (ECCE), Phoenix, AZ, USA, 2024, pp. 3461-3466</w:t>
      </w:r>
      <w:r w:rsidR="00CC2B4B">
        <w:rPr>
          <w:rFonts w:ascii="Palatino Linotype" w:eastAsia="Palatino Linotype" w:hAnsi="Palatino Linotype" w:cs="Palatino Linotype"/>
          <w:sz w:val="18"/>
          <w:szCs w:val="18"/>
          <w:lang w:val="en-GB"/>
        </w:rPr>
        <w:t>.</w:t>
      </w:r>
      <w:r w:rsidR="00CC2B4B" w:rsidRPr="00CC2B4B">
        <w:rPr>
          <w:rFonts w:ascii="Palatino Linotype" w:eastAsia="Palatino Linotype" w:hAnsi="Palatino Linotype" w:cs="Palatino Linotype"/>
          <w:sz w:val="18"/>
          <w:szCs w:val="18"/>
          <w:lang w:val="en-GB"/>
        </w:rPr>
        <w:t xml:space="preserve"> </w:t>
      </w:r>
      <w:r w:rsidR="00CC2B4B">
        <w:rPr>
          <w:rFonts w:ascii="Palatino Linotype" w:eastAsia="Palatino Linotype" w:hAnsi="Palatino Linotype" w:cs="Palatino Linotype"/>
          <w:sz w:val="18"/>
          <w:szCs w:val="18"/>
          <w:lang w:val="en-GB"/>
        </w:rPr>
        <w:t>DOI</w:t>
      </w:r>
      <w:r w:rsidR="00CC2B4B" w:rsidRPr="00CC2B4B">
        <w:rPr>
          <w:rFonts w:ascii="Palatino Linotype" w:eastAsia="Palatino Linotype" w:hAnsi="Palatino Linotype" w:cs="Palatino Linotype"/>
          <w:sz w:val="18"/>
          <w:szCs w:val="18"/>
          <w:lang w:val="en-GB"/>
        </w:rPr>
        <w:t>: 10.1109/ECCE55643.2024.10860998.</w:t>
      </w:r>
      <w:r w:rsidR="00CC2B4B">
        <w:rPr>
          <w:rFonts w:ascii="Palatino Linotype" w:eastAsia="Palatino Linotype" w:hAnsi="Palatino Linotype" w:cs="Palatino Linotype"/>
          <w:sz w:val="18"/>
          <w:szCs w:val="18"/>
          <w:lang w:val="en-GB"/>
        </w:rPr>
        <w:t xml:space="preserve"> URL: </w:t>
      </w:r>
      <w:hyperlink r:id="rId239" w:history="1">
        <w:r w:rsidR="00D745CC" w:rsidRPr="000D1B9E">
          <w:rPr>
            <w:rStyle w:val="Hipervnculo"/>
            <w:rFonts w:ascii="Palatino Linotype" w:eastAsia="Palatino Linotype" w:hAnsi="Palatino Linotype" w:cs="Palatino Linotype"/>
            <w:sz w:val="18"/>
            <w:szCs w:val="18"/>
            <w:lang w:val="en-GB"/>
          </w:rPr>
          <w:t>https://ieeexplore.ieee.org/document/10860998</w:t>
        </w:r>
      </w:hyperlink>
      <w:r w:rsidR="00D745CC">
        <w:rPr>
          <w:rFonts w:ascii="Palatino Linotype" w:eastAsia="Palatino Linotype" w:hAnsi="Palatino Linotype" w:cs="Palatino Linotype"/>
          <w:sz w:val="18"/>
          <w:szCs w:val="18"/>
          <w:lang w:val="en-GB"/>
        </w:rPr>
        <w:t xml:space="preserve">. </w:t>
      </w:r>
    </w:p>
    <w:p w14:paraId="469C8BB3" w14:textId="36F3532E" w:rsidR="00315A98" w:rsidRDefault="00315A98" w:rsidP="00CB5781">
      <w:pPr>
        <w:numPr>
          <w:ilvl w:val="0"/>
          <w:numId w:val="12"/>
        </w:numPr>
        <w:spacing w:after="240"/>
        <w:jc w:val="both"/>
        <w:rPr>
          <w:rFonts w:ascii="Palatino Linotype" w:eastAsia="Palatino Linotype" w:hAnsi="Palatino Linotype" w:cs="Palatino Linotype"/>
          <w:sz w:val="18"/>
          <w:szCs w:val="18"/>
          <w:lang w:val="en-GB"/>
        </w:rPr>
      </w:pPr>
      <w:r w:rsidRPr="00315A98">
        <w:rPr>
          <w:rFonts w:ascii="Palatino Linotype" w:eastAsia="Palatino Linotype" w:hAnsi="Palatino Linotype" w:cs="Palatino Linotype"/>
          <w:sz w:val="18"/>
          <w:szCs w:val="18"/>
          <w:lang w:val="en-GB"/>
        </w:rPr>
        <w:t xml:space="preserve">M.A. HOSSEINZADEH, M. SAREBANZADEH, R. KENNEL, E. BABAEI, </w:t>
      </w:r>
      <w:r w:rsidRPr="00315A98">
        <w:rPr>
          <w:rFonts w:ascii="Palatino Linotype" w:eastAsia="Palatino Linotype" w:hAnsi="Palatino Linotype" w:cs="Palatino Linotype"/>
          <w:b/>
          <w:bCs/>
          <w:sz w:val="18"/>
          <w:szCs w:val="18"/>
          <w:lang w:val="en-GB"/>
        </w:rPr>
        <w:t>M. RIVERA</w:t>
      </w:r>
      <w:r w:rsidRPr="00315A98">
        <w:rPr>
          <w:rFonts w:ascii="Palatino Linotype" w:eastAsia="Palatino Linotype" w:hAnsi="Palatino Linotype" w:cs="Palatino Linotype"/>
          <w:sz w:val="18"/>
          <w:szCs w:val="18"/>
          <w:lang w:val="en-GB"/>
        </w:rPr>
        <w:t xml:space="preserve">, P. WHEELER. </w:t>
      </w:r>
      <w:r w:rsidR="001005C6" w:rsidRPr="001005C6">
        <w:rPr>
          <w:rFonts w:ascii="Palatino Linotype" w:eastAsia="Palatino Linotype" w:hAnsi="Palatino Linotype" w:cs="Palatino Linotype"/>
          <w:sz w:val="18"/>
          <w:szCs w:val="18"/>
          <w:lang w:val="en-GB"/>
        </w:rPr>
        <w:t>Modulated Model Predictive Control for a Four-Leg Indirect Matrix Converter</w:t>
      </w:r>
      <w:r w:rsidRPr="00315A98">
        <w:rPr>
          <w:rFonts w:ascii="Palatino Linotype" w:eastAsia="Palatino Linotype" w:hAnsi="Palatino Linotype" w:cs="Palatino Linotype"/>
          <w:sz w:val="18"/>
          <w:szCs w:val="18"/>
          <w:lang w:val="en-GB"/>
        </w:rPr>
        <w:t xml:space="preserve">. </w:t>
      </w:r>
      <w:r w:rsidR="005E00E2" w:rsidRPr="005E00E2">
        <w:rPr>
          <w:rFonts w:ascii="Palatino Linotype" w:eastAsia="Palatino Linotype" w:hAnsi="Palatino Linotype" w:cs="Palatino Linotype"/>
          <w:sz w:val="18"/>
          <w:szCs w:val="18"/>
          <w:lang w:val="en-GB"/>
        </w:rPr>
        <w:t>2024 IEEE Energy Conversion Congress and Exposition (ECCE), Phoenix, AZ, USA, 2024, pp. 2789-2795</w:t>
      </w:r>
      <w:r w:rsidR="005E00E2">
        <w:rPr>
          <w:rFonts w:ascii="Palatino Linotype" w:eastAsia="Palatino Linotype" w:hAnsi="Palatino Linotype" w:cs="Palatino Linotype"/>
          <w:sz w:val="18"/>
          <w:szCs w:val="18"/>
          <w:lang w:val="en-GB"/>
        </w:rPr>
        <w:t>.</w:t>
      </w:r>
      <w:r w:rsidR="005E00E2" w:rsidRPr="005E00E2">
        <w:rPr>
          <w:rFonts w:ascii="Palatino Linotype" w:eastAsia="Palatino Linotype" w:hAnsi="Palatino Linotype" w:cs="Palatino Linotype"/>
          <w:sz w:val="18"/>
          <w:szCs w:val="18"/>
          <w:lang w:val="en-GB"/>
        </w:rPr>
        <w:t xml:space="preserve"> </w:t>
      </w:r>
      <w:r w:rsidR="005E00E2">
        <w:rPr>
          <w:rFonts w:ascii="Palatino Linotype" w:eastAsia="Palatino Linotype" w:hAnsi="Palatino Linotype" w:cs="Palatino Linotype"/>
          <w:sz w:val="18"/>
          <w:szCs w:val="18"/>
          <w:lang w:val="en-GB"/>
        </w:rPr>
        <w:t>DOI</w:t>
      </w:r>
      <w:r w:rsidR="005E00E2" w:rsidRPr="005E00E2">
        <w:rPr>
          <w:rFonts w:ascii="Palatino Linotype" w:eastAsia="Palatino Linotype" w:hAnsi="Palatino Linotype" w:cs="Palatino Linotype"/>
          <w:sz w:val="18"/>
          <w:szCs w:val="18"/>
          <w:lang w:val="en-GB"/>
        </w:rPr>
        <w:t>: 10.1109/ECCE55643.2024.10860812</w:t>
      </w:r>
      <w:r w:rsidR="005E00E2">
        <w:rPr>
          <w:rFonts w:ascii="Palatino Linotype" w:eastAsia="Palatino Linotype" w:hAnsi="Palatino Linotype" w:cs="Palatino Linotype"/>
          <w:sz w:val="18"/>
          <w:szCs w:val="18"/>
          <w:lang w:val="en-GB"/>
        </w:rPr>
        <w:t xml:space="preserve">. URL: </w:t>
      </w:r>
      <w:hyperlink r:id="rId240" w:history="1">
        <w:r w:rsidR="005E00E2" w:rsidRPr="000D1B9E">
          <w:rPr>
            <w:rStyle w:val="Hipervnculo"/>
            <w:rFonts w:ascii="Palatino Linotype" w:eastAsia="Palatino Linotype" w:hAnsi="Palatino Linotype" w:cs="Palatino Linotype"/>
            <w:sz w:val="18"/>
            <w:szCs w:val="18"/>
            <w:lang w:val="en-GB"/>
          </w:rPr>
          <w:t>https://ieeexplore.ieee.org/document/10860812</w:t>
        </w:r>
      </w:hyperlink>
      <w:r w:rsidR="005E00E2">
        <w:rPr>
          <w:rFonts w:ascii="Palatino Linotype" w:eastAsia="Palatino Linotype" w:hAnsi="Palatino Linotype" w:cs="Palatino Linotype"/>
          <w:sz w:val="18"/>
          <w:szCs w:val="18"/>
          <w:lang w:val="en-GB"/>
        </w:rPr>
        <w:t xml:space="preserve">. </w:t>
      </w:r>
    </w:p>
    <w:p w14:paraId="780EC960" w14:textId="4A1768FE" w:rsidR="00CB5781" w:rsidRPr="00A84BA8" w:rsidRDefault="001A430A" w:rsidP="00CB5781">
      <w:pPr>
        <w:numPr>
          <w:ilvl w:val="0"/>
          <w:numId w:val="12"/>
        </w:numPr>
        <w:spacing w:after="240"/>
        <w:jc w:val="both"/>
        <w:rPr>
          <w:rFonts w:ascii="Palatino Linotype" w:eastAsia="Palatino Linotype" w:hAnsi="Palatino Linotype" w:cs="Palatino Linotype"/>
          <w:sz w:val="18"/>
          <w:szCs w:val="18"/>
          <w:lang w:val="en-GB"/>
        </w:rPr>
      </w:pPr>
      <w:r w:rsidRPr="000C2F50">
        <w:rPr>
          <w:rFonts w:ascii="Palatino Linotype" w:eastAsia="Palatino Linotype" w:hAnsi="Palatino Linotype" w:cs="Palatino Linotype"/>
          <w:sz w:val="18"/>
          <w:szCs w:val="18"/>
          <w:lang w:val="es-CL"/>
        </w:rPr>
        <w:t>A. IRIBARREN</w:t>
      </w:r>
      <w:r w:rsidR="00CB5781" w:rsidRPr="000C2F50">
        <w:rPr>
          <w:rFonts w:ascii="Palatino Linotype" w:eastAsia="Palatino Linotype" w:hAnsi="Palatino Linotype" w:cs="Palatino Linotype"/>
          <w:sz w:val="18"/>
          <w:szCs w:val="18"/>
          <w:lang w:val="es-CL"/>
        </w:rPr>
        <w:t xml:space="preserve">, </w:t>
      </w:r>
      <w:r w:rsidR="005D3063" w:rsidRPr="000C2F50">
        <w:rPr>
          <w:rFonts w:ascii="Palatino Linotype" w:eastAsia="Palatino Linotype" w:hAnsi="Palatino Linotype" w:cs="Palatino Linotype"/>
          <w:sz w:val="18"/>
          <w:szCs w:val="18"/>
          <w:lang w:val="es-CL"/>
        </w:rPr>
        <w:t xml:space="preserve">E. BARRIOS, </w:t>
      </w:r>
      <w:r w:rsidR="00CB5781" w:rsidRPr="000C2F50">
        <w:rPr>
          <w:rFonts w:ascii="Palatino Linotype" w:eastAsia="Palatino Linotype" w:hAnsi="Palatino Linotype" w:cs="Palatino Linotype"/>
          <w:b/>
          <w:bCs/>
          <w:sz w:val="18"/>
          <w:szCs w:val="18"/>
          <w:lang w:val="es-CL"/>
        </w:rPr>
        <w:t>M. RIVERA</w:t>
      </w:r>
      <w:r w:rsidR="00CB5781" w:rsidRPr="000C2F50">
        <w:rPr>
          <w:rFonts w:ascii="Palatino Linotype" w:eastAsia="Palatino Linotype" w:hAnsi="Palatino Linotype" w:cs="Palatino Linotype"/>
          <w:sz w:val="18"/>
          <w:szCs w:val="18"/>
          <w:lang w:val="es-CL"/>
        </w:rPr>
        <w:t>, P.</w:t>
      </w:r>
      <w:r w:rsidR="00790639" w:rsidRPr="000C2F50">
        <w:rPr>
          <w:rFonts w:ascii="Palatino Linotype" w:eastAsia="Palatino Linotype" w:hAnsi="Palatino Linotype" w:cs="Palatino Linotype"/>
          <w:sz w:val="18"/>
          <w:szCs w:val="18"/>
          <w:lang w:val="es-CL"/>
        </w:rPr>
        <w:t xml:space="preserve"> WHEELER</w:t>
      </w:r>
      <w:r w:rsidR="001E4873" w:rsidRPr="000C2F50">
        <w:rPr>
          <w:rFonts w:ascii="Palatino Linotype" w:eastAsia="Palatino Linotype" w:hAnsi="Palatino Linotype" w:cs="Palatino Linotype"/>
          <w:sz w:val="18"/>
          <w:szCs w:val="18"/>
          <w:lang w:val="es-CL"/>
        </w:rPr>
        <w:t>, P. SANCHIS, A. URSUA</w:t>
      </w:r>
      <w:r w:rsidR="00CB5781" w:rsidRPr="000C2F50">
        <w:rPr>
          <w:rFonts w:ascii="Palatino Linotype" w:eastAsia="Palatino Linotype" w:hAnsi="Palatino Linotype" w:cs="Palatino Linotype"/>
          <w:sz w:val="18"/>
          <w:szCs w:val="18"/>
          <w:lang w:val="es-CL"/>
        </w:rPr>
        <w:t>.</w:t>
      </w:r>
      <w:r w:rsidR="00996322" w:rsidRPr="000C2F50">
        <w:rPr>
          <w:rFonts w:ascii="Palatino Linotype" w:eastAsia="Palatino Linotype" w:hAnsi="Palatino Linotype" w:cs="Palatino Linotype"/>
          <w:sz w:val="18"/>
          <w:szCs w:val="18"/>
          <w:lang w:val="es-CL"/>
        </w:rPr>
        <w:t xml:space="preserve"> </w:t>
      </w:r>
      <w:r w:rsidR="00996322">
        <w:rPr>
          <w:rFonts w:ascii="Palatino Linotype" w:eastAsia="Palatino Linotype" w:hAnsi="Palatino Linotype" w:cs="Palatino Linotype"/>
          <w:sz w:val="18"/>
          <w:szCs w:val="18"/>
          <w:lang w:val="en-GB"/>
        </w:rPr>
        <w:t>On the Impact of High-Power</w:t>
      </w:r>
      <w:r w:rsidR="00E36B54">
        <w:rPr>
          <w:rFonts w:ascii="Palatino Linotype" w:eastAsia="Palatino Linotype" w:hAnsi="Palatino Linotype" w:cs="Palatino Linotype"/>
          <w:sz w:val="18"/>
          <w:szCs w:val="18"/>
          <w:lang w:val="en-GB"/>
        </w:rPr>
        <w:t xml:space="preserve"> Grid-Connected Thyristor Rectifiers on the Efficiency of Hydrogen Electrolyzers</w:t>
      </w:r>
      <w:r w:rsidR="00CB5781" w:rsidRPr="17020D5C">
        <w:rPr>
          <w:rFonts w:ascii="Palatino Linotype" w:eastAsia="Palatino Linotype" w:hAnsi="Palatino Linotype" w:cs="Palatino Linotype"/>
          <w:sz w:val="18"/>
          <w:szCs w:val="18"/>
          <w:lang w:val="en-GB"/>
        </w:rPr>
        <w:t xml:space="preserve">. </w:t>
      </w:r>
      <w:r w:rsidR="00A84BA8" w:rsidRPr="00A84BA8">
        <w:rPr>
          <w:rFonts w:ascii="Palatino Linotype" w:eastAsia="Palatino Linotype" w:hAnsi="Palatino Linotype" w:cs="Palatino Linotype"/>
          <w:sz w:val="18"/>
          <w:szCs w:val="18"/>
          <w:lang w:val="en-GB"/>
        </w:rPr>
        <w:t>2024 International Conference on Renewable Energies and Smart Technologies (REST), Prishtina, Kosovo (UNMIK), 2024, pp. 1-5</w:t>
      </w:r>
      <w:r w:rsidR="00A84BA8">
        <w:rPr>
          <w:rFonts w:ascii="Palatino Linotype" w:eastAsia="Palatino Linotype" w:hAnsi="Palatino Linotype" w:cs="Palatino Linotype"/>
          <w:sz w:val="18"/>
          <w:szCs w:val="18"/>
          <w:lang w:val="en-GB"/>
        </w:rPr>
        <w:t>. DOI</w:t>
      </w:r>
      <w:r w:rsidR="00A84BA8" w:rsidRPr="00A84BA8">
        <w:rPr>
          <w:rFonts w:ascii="Palatino Linotype" w:eastAsia="Palatino Linotype" w:hAnsi="Palatino Linotype" w:cs="Palatino Linotype"/>
          <w:sz w:val="18"/>
          <w:szCs w:val="18"/>
          <w:lang w:val="en-GB"/>
        </w:rPr>
        <w:t xml:space="preserve">: 10.1109/REST59987.2024.10645383. </w:t>
      </w:r>
      <w:r w:rsidR="00CB5781" w:rsidRPr="00A84BA8">
        <w:rPr>
          <w:rFonts w:ascii="Palatino Linotype" w:eastAsia="Palatino Linotype" w:hAnsi="Palatino Linotype" w:cs="Palatino Linotype"/>
          <w:sz w:val="18"/>
          <w:szCs w:val="18"/>
          <w:lang w:val="en-GB"/>
        </w:rPr>
        <w:t xml:space="preserve"> </w:t>
      </w:r>
      <w:r w:rsidR="00A84BA8">
        <w:rPr>
          <w:rFonts w:ascii="Palatino Linotype" w:eastAsia="Palatino Linotype" w:hAnsi="Palatino Linotype" w:cs="Palatino Linotype"/>
          <w:sz w:val="18"/>
          <w:szCs w:val="18"/>
          <w:lang w:val="en-GB"/>
        </w:rPr>
        <w:t xml:space="preserve">URL: </w:t>
      </w:r>
      <w:hyperlink r:id="rId241" w:history="1">
        <w:r w:rsidR="00681115" w:rsidRPr="00F57C6F">
          <w:rPr>
            <w:rStyle w:val="Hipervnculo"/>
            <w:rFonts w:ascii="Palatino Linotype" w:eastAsia="Palatino Linotype" w:hAnsi="Palatino Linotype" w:cs="Palatino Linotype"/>
            <w:sz w:val="18"/>
            <w:szCs w:val="18"/>
            <w:lang w:val="en-GB"/>
          </w:rPr>
          <w:t>https://ieeexplore.ieee.org/abstract/document/10645383</w:t>
        </w:r>
      </w:hyperlink>
      <w:r w:rsidR="00681115">
        <w:rPr>
          <w:rFonts w:ascii="Palatino Linotype" w:eastAsia="Palatino Linotype" w:hAnsi="Palatino Linotype" w:cs="Palatino Linotype"/>
          <w:sz w:val="18"/>
          <w:szCs w:val="18"/>
          <w:lang w:val="en-GB"/>
        </w:rPr>
        <w:t xml:space="preserve"> </w:t>
      </w:r>
    </w:p>
    <w:p w14:paraId="30D5F3C3" w14:textId="38E960B9" w:rsidR="00F23C25" w:rsidRPr="00E77D39" w:rsidRDefault="01149DAB">
      <w:pPr>
        <w:numPr>
          <w:ilvl w:val="0"/>
          <w:numId w:val="12"/>
        </w:numPr>
        <w:spacing w:after="240"/>
        <w:jc w:val="both"/>
        <w:rPr>
          <w:rFonts w:ascii="Palatino Linotype" w:eastAsia="Palatino Linotype" w:hAnsi="Palatino Linotype" w:cs="Palatino Linotype"/>
          <w:sz w:val="18"/>
          <w:szCs w:val="18"/>
          <w:lang w:val="en-GB"/>
        </w:rPr>
      </w:pPr>
      <w:r w:rsidRPr="00355D1E">
        <w:rPr>
          <w:rFonts w:ascii="Palatino Linotype" w:eastAsia="Palatino Linotype" w:hAnsi="Palatino Linotype" w:cs="Palatino Linotype"/>
          <w:sz w:val="18"/>
          <w:szCs w:val="18"/>
          <w:lang w:val="pt-PT"/>
        </w:rPr>
        <w:t xml:space="preserve">S.M. BELHADJ, B. MELIANI, </w:t>
      </w:r>
      <w:r w:rsidRPr="00355D1E">
        <w:rPr>
          <w:rFonts w:ascii="Palatino Linotype" w:eastAsia="Palatino Linotype" w:hAnsi="Palatino Linotype" w:cs="Palatino Linotype"/>
          <w:b/>
          <w:bCs/>
          <w:sz w:val="18"/>
          <w:szCs w:val="18"/>
          <w:lang w:val="pt-PT"/>
        </w:rPr>
        <w:t>M. RIVERA</w:t>
      </w:r>
      <w:r w:rsidRPr="00355D1E">
        <w:rPr>
          <w:rFonts w:ascii="Palatino Linotype" w:eastAsia="Palatino Linotype" w:hAnsi="Palatino Linotype" w:cs="Palatino Linotype"/>
          <w:sz w:val="18"/>
          <w:szCs w:val="18"/>
          <w:lang w:val="pt-PT"/>
        </w:rPr>
        <w:t xml:space="preserve">, P. WHEELER, E. ZERDALI, S. ZAIDI. </w:t>
      </w:r>
      <w:r w:rsidRPr="00E77D39">
        <w:rPr>
          <w:rFonts w:ascii="Palatino Linotype" w:eastAsia="Palatino Linotype" w:hAnsi="Palatino Linotype" w:cs="Palatino Linotype"/>
          <w:sz w:val="18"/>
          <w:szCs w:val="18"/>
          <w:lang w:val="en-GB"/>
        </w:rPr>
        <w:t xml:space="preserve">Three-level Dc-dc Converter </w:t>
      </w:r>
      <w:r w:rsidR="1D23635D" w:rsidRPr="00E77D39">
        <w:rPr>
          <w:rFonts w:ascii="Palatino Linotype" w:eastAsia="Palatino Linotype" w:hAnsi="Palatino Linotype" w:cs="Palatino Linotype"/>
          <w:sz w:val="18"/>
          <w:szCs w:val="18"/>
          <w:lang w:val="en-GB"/>
        </w:rPr>
        <w:t>w</w:t>
      </w:r>
      <w:r w:rsidRPr="00E77D39">
        <w:rPr>
          <w:rFonts w:ascii="Palatino Linotype" w:eastAsia="Palatino Linotype" w:hAnsi="Palatino Linotype" w:cs="Palatino Linotype"/>
          <w:sz w:val="18"/>
          <w:szCs w:val="18"/>
          <w:lang w:val="en-GB"/>
        </w:rPr>
        <w:t>ith Fuzzy Logic-based M</w:t>
      </w:r>
      <w:r w:rsidR="07A117E6" w:rsidRPr="00E77D39">
        <w:rPr>
          <w:rFonts w:ascii="Palatino Linotype" w:eastAsia="Palatino Linotype" w:hAnsi="Palatino Linotype" w:cs="Palatino Linotype"/>
          <w:sz w:val="18"/>
          <w:szCs w:val="18"/>
          <w:lang w:val="en-GB"/>
        </w:rPr>
        <w:t>PPT</w:t>
      </w:r>
      <w:r w:rsidRPr="00E77D39">
        <w:rPr>
          <w:rFonts w:ascii="Palatino Linotype" w:eastAsia="Palatino Linotype" w:hAnsi="Palatino Linotype" w:cs="Palatino Linotype"/>
          <w:sz w:val="18"/>
          <w:szCs w:val="18"/>
          <w:lang w:val="en-GB"/>
        </w:rPr>
        <w:t xml:space="preserve"> Controller for Photovoltaic Applications.</w:t>
      </w:r>
      <w:r w:rsidR="71A6874E" w:rsidRPr="00E77D39">
        <w:rPr>
          <w:rFonts w:ascii="Palatino Linotype" w:eastAsia="Palatino Linotype" w:hAnsi="Palatino Linotype" w:cs="Palatino Linotype"/>
          <w:sz w:val="18"/>
          <w:szCs w:val="18"/>
          <w:lang w:val="en-GB"/>
        </w:rPr>
        <w:t xml:space="preserve"> Power Electronics, Machines and Drives 13th International Conference PEMD 2024, 10 – 13 June 2024, Nottingham, UK. </w:t>
      </w:r>
      <w:r w:rsidR="00336777" w:rsidRPr="00E77D39">
        <w:rPr>
          <w:rFonts w:ascii="Palatino Linotype" w:eastAsia="Palatino Linotype" w:hAnsi="Palatino Linotype" w:cs="Palatino Linotype"/>
          <w:sz w:val="18"/>
          <w:szCs w:val="18"/>
          <w:lang w:val="en-GB"/>
        </w:rPr>
        <w:t xml:space="preserve">IET Conference Proceedings, IET Digital Library, </w:t>
      </w:r>
      <w:proofErr w:type="gramStart"/>
      <w:r w:rsidR="00336777" w:rsidRPr="00E77D39">
        <w:rPr>
          <w:rFonts w:ascii="Palatino Linotype" w:eastAsia="Palatino Linotype" w:hAnsi="Palatino Linotype" w:cs="Palatino Linotype"/>
          <w:sz w:val="18"/>
          <w:szCs w:val="18"/>
          <w:lang w:val="en-GB"/>
        </w:rPr>
        <w:t>2024,</w:t>
      </w:r>
      <w:r w:rsidR="00E77D39" w:rsidRPr="00E77D39">
        <w:rPr>
          <w:lang w:val="en-GB"/>
        </w:rPr>
        <w:t xml:space="preserve">  </w:t>
      </w:r>
      <w:r w:rsidR="00E77D39" w:rsidRPr="00E77D39">
        <w:rPr>
          <w:rFonts w:ascii="Palatino Linotype" w:eastAsia="Palatino Linotype" w:hAnsi="Palatino Linotype" w:cs="Palatino Linotype"/>
          <w:sz w:val="18"/>
          <w:szCs w:val="18"/>
          <w:lang w:val="en-GB"/>
        </w:rPr>
        <w:t>p.</w:t>
      </w:r>
      <w:proofErr w:type="gramEnd"/>
      <w:r w:rsidR="00E77D39" w:rsidRPr="00E77D39">
        <w:rPr>
          <w:rFonts w:ascii="Palatino Linotype" w:eastAsia="Palatino Linotype" w:hAnsi="Palatino Linotype" w:cs="Palatino Linotype"/>
          <w:sz w:val="18"/>
          <w:szCs w:val="18"/>
          <w:lang w:val="en-GB"/>
        </w:rPr>
        <w:t xml:space="preserve"> 639-645</w:t>
      </w:r>
      <w:r w:rsidR="00E77D39">
        <w:rPr>
          <w:rFonts w:ascii="Palatino Linotype" w:eastAsia="Palatino Linotype" w:hAnsi="Palatino Linotype" w:cs="Palatino Linotype"/>
          <w:sz w:val="18"/>
          <w:szCs w:val="18"/>
          <w:lang w:val="en-GB"/>
        </w:rPr>
        <w:t>.</w:t>
      </w:r>
      <w:r w:rsidR="00E77D39" w:rsidRPr="00E77D39">
        <w:rPr>
          <w:rFonts w:ascii="Palatino Linotype" w:eastAsia="Palatino Linotype" w:hAnsi="Palatino Linotype" w:cs="Palatino Linotype"/>
          <w:sz w:val="18"/>
          <w:szCs w:val="18"/>
          <w:lang w:val="en-GB"/>
        </w:rPr>
        <w:t xml:space="preserve"> DOI: 10.1049/icp.2024.2222.</w:t>
      </w:r>
      <w:r w:rsidR="00E77D39">
        <w:rPr>
          <w:rFonts w:ascii="Palatino Linotype" w:eastAsia="Palatino Linotype" w:hAnsi="Palatino Linotype" w:cs="Palatino Linotype"/>
          <w:sz w:val="18"/>
          <w:szCs w:val="18"/>
          <w:lang w:val="en-GB"/>
        </w:rPr>
        <w:t xml:space="preserve"> URL: </w:t>
      </w:r>
      <w:hyperlink r:id="rId242" w:history="1">
        <w:r w:rsidR="00E77D39" w:rsidRPr="00FA284B">
          <w:rPr>
            <w:rStyle w:val="Hipervnculo"/>
            <w:rFonts w:ascii="Palatino Linotype" w:eastAsia="Palatino Linotype" w:hAnsi="Palatino Linotype" w:cs="Palatino Linotype"/>
            <w:sz w:val="18"/>
            <w:szCs w:val="18"/>
            <w:lang w:val="en-GB"/>
          </w:rPr>
          <w:t>https://digital-library.theiet.org/content/conferences/10.1049/icp.2024.2222</w:t>
        </w:r>
      </w:hyperlink>
      <w:r w:rsidR="00E77D39">
        <w:rPr>
          <w:rFonts w:ascii="Palatino Linotype" w:eastAsia="Palatino Linotype" w:hAnsi="Palatino Linotype" w:cs="Palatino Linotype"/>
          <w:sz w:val="18"/>
          <w:szCs w:val="18"/>
          <w:lang w:val="en-GB"/>
        </w:rPr>
        <w:t xml:space="preserve">. </w:t>
      </w:r>
    </w:p>
    <w:p w14:paraId="5529EF19" w14:textId="60B4F8B0" w:rsidR="00F23C25" w:rsidRPr="00AB633D" w:rsidRDefault="25B9AEE0" w:rsidP="00CB1CC5">
      <w:pPr>
        <w:numPr>
          <w:ilvl w:val="0"/>
          <w:numId w:val="12"/>
        </w:numPr>
        <w:spacing w:after="240"/>
        <w:jc w:val="both"/>
        <w:rPr>
          <w:rFonts w:ascii="Palatino Linotype" w:eastAsia="Palatino Linotype" w:hAnsi="Palatino Linotype" w:cs="Palatino Linotype"/>
          <w:sz w:val="18"/>
          <w:szCs w:val="18"/>
          <w:lang w:val="en-GB"/>
        </w:rPr>
      </w:pPr>
      <w:r w:rsidRPr="17020D5C">
        <w:rPr>
          <w:rFonts w:ascii="Palatino Linotype" w:eastAsia="Palatino Linotype" w:hAnsi="Palatino Linotype" w:cs="Palatino Linotype"/>
          <w:sz w:val="18"/>
          <w:szCs w:val="18"/>
          <w:lang w:val="en-GB"/>
        </w:rPr>
        <w:t>H</w:t>
      </w:r>
      <w:r w:rsidR="7632522E" w:rsidRPr="17020D5C">
        <w:rPr>
          <w:rFonts w:ascii="Palatino Linotype" w:eastAsia="Palatino Linotype" w:hAnsi="Palatino Linotype" w:cs="Palatino Linotype"/>
          <w:sz w:val="18"/>
          <w:szCs w:val="18"/>
          <w:lang w:val="en-GB"/>
        </w:rPr>
        <w:t>.</w:t>
      </w:r>
      <w:r w:rsidRPr="17020D5C">
        <w:rPr>
          <w:rFonts w:ascii="Palatino Linotype" w:eastAsia="Palatino Linotype" w:hAnsi="Palatino Linotype" w:cs="Palatino Linotype"/>
          <w:sz w:val="18"/>
          <w:szCs w:val="18"/>
          <w:lang w:val="en-GB"/>
        </w:rPr>
        <w:t>T</w:t>
      </w:r>
      <w:r w:rsidR="439D40D7" w:rsidRPr="17020D5C">
        <w:rPr>
          <w:rFonts w:ascii="Palatino Linotype" w:eastAsia="Palatino Linotype" w:hAnsi="Palatino Linotype" w:cs="Palatino Linotype"/>
          <w:sz w:val="18"/>
          <w:szCs w:val="18"/>
          <w:lang w:val="en-GB"/>
        </w:rPr>
        <w:t>.</w:t>
      </w:r>
      <w:r w:rsidRPr="17020D5C">
        <w:rPr>
          <w:rFonts w:ascii="Palatino Linotype" w:eastAsia="Palatino Linotype" w:hAnsi="Palatino Linotype" w:cs="Palatino Linotype"/>
          <w:sz w:val="18"/>
          <w:szCs w:val="18"/>
          <w:lang w:val="en-GB"/>
        </w:rPr>
        <w:t xml:space="preserve"> KADHUM, F</w:t>
      </w:r>
      <w:r w:rsidR="42E32C10" w:rsidRPr="17020D5C">
        <w:rPr>
          <w:rFonts w:ascii="Palatino Linotype" w:eastAsia="Palatino Linotype" w:hAnsi="Palatino Linotype" w:cs="Palatino Linotype"/>
          <w:sz w:val="18"/>
          <w:szCs w:val="18"/>
          <w:lang w:val="en-GB"/>
        </w:rPr>
        <w:t>.</w:t>
      </w:r>
      <w:r w:rsidRPr="17020D5C">
        <w:rPr>
          <w:rFonts w:ascii="Palatino Linotype" w:eastAsia="Palatino Linotype" w:hAnsi="Palatino Linotype" w:cs="Palatino Linotype"/>
          <w:sz w:val="18"/>
          <w:szCs w:val="18"/>
          <w:lang w:val="en-GB"/>
        </w:rPr>
        <w:t xml:space="preserve"> KHERA, J</w:t>
      </w:r>
      <w:r w:rsidR="4C898B88" w:rsidRPr="17020D5C">
        <w:rPr>
          <w:rFonts w:ascii="Palatino Linotype" w:eastAsia="Palatino Linotype" w:hAnsi="Palatino Linotype" w:cs="Palatino Linotype"/>
          <w:sz w:val="18"/>
          <w:szCs w:val="18"/>
          <w:lang w:val="en-GB"/>
        </w:rPr>
        <w:t>.</w:t>
      </w:r>
      <w:r w:rsidRPr="17020D5C">
        <w:rPr>
          <w:rFonts w:ascii="Palatino Linotype" w:eastAsia="Palatino Linotype" w:hAnsi="Palatino Linotype" w:cs="Palatino Linotype"/>
          <w:sz w:val="18"/>
          <w:szCs w:val="18"/>
          <w:lang w:val="en-GB"/>
        </w:rPr>
        <w:t xml:space="preserve"> XIE, </w:t>
      </w:r>
      <w:r w:rsidR="528E3800" w:rsidRPr="17020D5C">
        <w:rPr>
          <w:rFonts w:ascii="Palatino Linotype" w:eastAsia="Palatino Linotype" w:hAnsi="Palatino Linotype" w:cs="Palatino Linotype"/>
          <w:b/>
          <w:bCs/>
          <w:sz w:val="18"/>
          <w:szCs w:val="18"/>
          <w:lang w:val="en-GB"/>
        </w:rPr>
        <w:t xml:space="preserve">M. </w:t>
      </w:r>
      <w:r w:rsidRPr="17020D5C">
        <w:rPr>
          <w:rFonts w:ascii="Palatino Linotype" w:eastAsia="Palatino Linotype" w:hAnsi="Palatino Linotype" w:cs="Palatino Linotype"/>
          <w:b/>
          <w:bCs/>
          <w:sz w:val="18"/>
          <w:szCs w:val="18"/>
          <w:lang w:val="en-GB"/>
        </w:rPr>
        <w:t>RIVERA</w:t>
      </w:r>
      <w:r w:rsidRPr="17020D5C">
        <w:rPr>
          <w:rFonts w:ascii="Palatino Linotype" w:eastAsia="Palatino Linotype" w:hAnsi="Palatino Linotype" w:cs="Palatino Linotype"/>
          <w:sz w:val="18"/>
          <w:szCs w:val="18"/>
          <w:lang w:val="en-GB"/>
        </w:rPr>
        <w:t xml:space="preserve">, </w:t>
      </w:r>
      <w:r w:rsidR="4CBBE01D" w:rsidRPr="17020D5C">
        <w:rPr>
          <w:rFonts w:ascii="Palatino Linotype" w:eastAsia="Palatino Linotype" w:hAnsi="Palatino Linotype" w:cs="Palatino Linotype"/>
          <w:sz w:val="18"/>
          <w:szCs w:val="18"/>
          <w:lang w:val="en-GB"/>
        </w:rPr>
        <w:t>A. WATSON</w:t>
      </w:r>
      <w:r w:rsidRPr="17020D5C">
        <w:rPr>
          <w:rFonts w:ascii="Palatino Linotype" w:eastAsia="Palatino Linotype" w:hAnsi="Palatino Linotype" w:cs="Palatino Linotype"/>
          <w:sz w:val="18"/>
          <w:szCs w:val="18"/>
          <w:lang w:val="en-GB"/>
        </w:rPr>
        <w:t xml:space="preserve">, </w:t>
      </w:r>
      <w:r w:rsidR="5ECE08EA" w:rsidRPr="17020D5C">
        <w:rPr>
          <w:rFonts w:ascii="Palatino Linotype" w:eastAsia="Palatino Linotype" w:hAnsi="Palatino Linotype" w:cs="Palatino Linotype"/>
          <w:sz w:val="18"/>
          <w:szCs w:val="18"/>
          <w:lang w:val="en-GB"/>
        </w:rPr>
        <w:t xml:space="preserve">P. </w:t>
      </w:r>
      <w:r w:rsidRPr="17020D5C">
        <w:rPr>
          <w:rFonts w:ascii="Palatino Linotype" w:eastAsia="Palatino Linotype" w:hAnsi="Palatino Linotype" w:cs="Palatino Linotype"/>
          <w:sz w:val="18"/>
          <w:szCs w:val="18"/>
          <w:lang w:val="en-GB"/>
        </w:rPr>
        <w:t xml:space="preserve">ZANCHETTA, </w:t>
      </w:r>
      <w:r w:rsidR="5E13F2CE" w:rsidRPr="17020D5C">
        <w:rPr>
          <w:rFonts w:ascii="Palatino Linotype" w:eastAsia="Palatino Linotype" w:hAnsi="Palatino Linotype" w:cs="Palatino Linotype"/>
          <w:sz w:val="18"/>
          <w:szCs w:val="18"/>
          <w:lang w:val="en-GB"/>
        </w:rPr>
        <w:t xml:space="preserve">P. </w:t>
      </w:r>
      <w:r w:rsidRPr="17020D5C">
        <w:rPr>
          <w:rFonts w:ascii="Palatino Linotype" w:eastAsia="Palatino Linotype" w:hAnsi="Palatino Linotype" w:cs="Palatino Linotype"/>
          <w:sz w:val="18"/>
          <w:szCs w:val="18"/>
          <w:lang w:val="en-GB"/>
        </w:rPr>
        <w:t>WHEELER</w:t>
      </w:r>
      <w:r w:rsidR="147D3BF6" w:rsidRPr="17020D5C">
        <w:rPr>
          <w:rFonts w:ascii="Palatino Linotype" w:eastAsia="Palatino Linotype" w:hAnsi="Palatino Linotype" w:cs="Palatino Linotype"/>
          <w:sz w:val="18"/>
          <w:szCs w:val="18"/>
          <w:lang w:val="en-GB"/>
        </w:rPr>
        <w:t xml:space="preserve">. </w:t>
      </w:r>
      <w:r w:rsidR="00AD5C1B" w:rsidRPr="00AD5C1B">
        <w:rPr>
          <w:rFonts w:ascii="Palatino Linotype" w:eastAsia="Palatino Linotype" w:hAnsi="Palatino Linotype" w:cs="Palatino Linotype"/>
          <w:sz w:val="18"/>
          <w:szCs w:val="18"/>
          <w:lang w:val="en-GB"/>
        </w:rPr>
        <w:t>Optimized Model Predictive Control with Reduced Switching States for Neutral Point Clamped Converters</w:t>
      </w:r>
      <w:r w:rsidR="147D3BF6" w:rsidRPr="17020D5C">
        <w:rPr>
          <w:rFonts w:ascii="Palatino Linotype" w:eastAsia="Palatino Linotype" w:hAnsi="Palatino Linotype" w:cs="Palatino Linotype"/>
          <w:sz w:val="18"/>
          <w:szCs w:val="18"/>
          <w:lang w:val="en-GB"/>
        </w:rPr>
        <w:t xml:space="preserve">. Power Electronics, Machines and Drives 13th International Conference PEMD 2024, 10 – 13 June 2024, Nottingham, UK. </w:t>
      </w:r>
      <w:r w:rsidR="00336777" w:rsidRPr="00B731FC">
        <w:rPr>
          <w:rFonts w:ascii="Palatino Linotype" w:eastAsia="Palatino Linotype" w:hAnsi="Palatino Linotype" w:cs="Palatino Linotype"/>
          <w:sz w:val="18"/>
          <w:szCs w:val="18"/>
          <w:lang w:val="en-GB"/>
        </w:rPr>
        <w:t>IET Conference Proceedings,</w:t>
      </w:r>
      <w:r w:rsidR="00336777">
        <w:rPr>
          <w:rFonts w:ascii="Palatino Linotype" w:eastAsia="Palatino Linotype" w:hAnsi="Palatino Linotype" w:cs="Palatino Linotype"/>
          <w:sz w:val="18"/>
          <w:szCs w:val="18"/>
          <w:lang w:val="en-GB"/>
        </w:rPr>
        <w:t xml:space="preserve"> </w:t>
      </w:r>
      <w:r w:rsidR="00336777" w:rsidRPr="00CF1824">
        <w:rPr>
          <w:rFonts w:ascii="Palatino Linotype" w:eastAsia="Palatino Linotype" w:hAnsi="Palatino Linotype" w:cs="Palatino Linotype"/>
          <w:sz w:val="18"/>
          <w:szCs w:val="18"/>
          <w:lang w:val="en-GB"/>
        </w:rPr>
        <w:t>IET Digital Library</w:t>
      </w:r>
      <w:r w:rsidR="00336777">
        <w:rPr>
          <w:rFonts w:ascii="Palatino Linotype" w:eastAsia="Palatino Linotype" w:hAnsi="Palatino Linotype" w:cs="Palatino Linotype"/>
          <w:sz w:val="18"/>
          <w:szCs w:val="18"/>
          <w:lang w:val="en-GB"/>
        </w:rPr>
        <w:t>, 2024,</w:t>
      </w:r>
      <w:r w:rsidR="00CB1CC5">
        <w:rPr>
          <w:rFonts w:ascii="Palatino Linotype" w:eastAsia="Palatino Linotype" w:hAnsi="Palatino Linotype" w:cs="Palatino Linotype"/>
          <w:sz w:val="18"/>
          <w:szCs w:val="18"/>
          <w:lang w:val="en-GB"/>
        </w:rPr>
        <w:t xml:space="preserve"> </w:t>
      </w:r>
      <w:r w:rsidR="00CB1CC5" w:rsidRPr="00CB1CC5">
        <w:rPr>
          <w:rFonts w:ascii="Palatino Linotype" w:eastAsia="Palatino Linotype" w:hAnsi="Palatino Linotype" w:cs="Palatino Linotype"/>
          <w:sz w:val="18"/>
          <w:szCs w:val="18"/>
          <w:lang w:val="en-GB"/>
        </w:rPr>
        <w:t>p. 511-517</w:t>
      </w:r>
      <w:r w:rsidR="00CB1CC5">
        <w:rPr>
          <w:rFonts w:ascii="Palatino Linotype" w:eastAsia="Palatino Linotype" w:hAnsi="Palatino Linotype" w:cs="Palatino Linotype"/>
          <w:sz w:val="18"/>
          <w:szCs w:val="18"/>
          <w:lang w:val="en-GB"/>
        </w:rPr>
        <w:t>.</w:t>
      </w:r>
      <w:r w:rsidR="00CB1CC5" w:rsidRPr="00CB1CC5">
        <w:rPr>
          <w:rFonts w:ascii="Palatino Linotype" w:eastAsia="Palatino Linotype" w:hAnsi="Palatino Linotype" w:cs="Palatino Linotype"/>
          <w:sz w:val="18"/>
          <w:szCs w:val="18"/>
          <w:lang w:val="en-GB"/>
        </w:rPr>
        <w:t xml:space="preserve"> DOI: 10.1049/icp.2024.2201</w:t>
      </w:r>
      <w:r w:rsidR="00CB1CC5">
        <w:rPr>
          <w:rFonts w:ascii="Palatino Linotype" w:eastAsia="Palatino Linotype" w:hAnsi="Palatino Linotype" w:cs="Palatino Linotype"/>
          <w:sz w:val="18"/>
          <w:szCs w:val="18"/>
          <w:lang w:val="en-GB"/>
        </w:rPr>
        <w:t xml:space="preserve">.URL: </w:t>
      </w:r>
      <w:hyperlink r:id="rId243" w:history="1">
        <w:r w:rsidR="00CB1CC5" w:rsidRPr="00FA284B">
          <w:rPr>
            <w:rStyle w:val="Hipervnculo"/>
            <w:rFonts w:ascii="Palatino Linotype" w:eastAsia="Palatino Linotype" w:hAnsi="Palatino Linotype" w:cs="Palatino Linotype"/>
            <w:sz w:val="18"/>
            <w:szCs w:val="18"/>
            <w:lang w:val="en-GB"/>
          </w:rPr>
          <w:t>https://digital-library.theiet.org/content/conferences/10.1049/icp.2024.2201</w:t>
        </w:r>
      </w:hyperlink>
      <w:r w:rsidR="00CB1CC5">
        <w:rPr>
          <w:rFonts w:ascii="Palatino Linotype" w:eastAsia="Palatino Linotype" w:hAnsi="Palatino Linotype" w:cs="Palatino Linotype"/>
          <w:sz w:val="18"/>
          <w:szCs w:val="18"/>
          <w:lang w:val="en-GB"/>
        </w:rPr>
        <w:t xml:space="preserve">. </w:t>
      </w:r>
    </w:p>
    <w:p w14:paraId="61FB0F04" w14:textId="5D399C8C" w:rsidR="00F23C25" w:rsidRPr="00D93D8D" w:rsidRDefault="00F23C25">
      <w:pPr>
        <w:numPr>
          <w:ilvl w:val="0"/>
          <w:numId w:val="12"/>
        </w:numPr>
        <w:spacing w:after="240"/>
        <w:jc w:val="both"/>
        <w:rPr>
          <w:rFonts w:ascii="Palatino Linotype" w:eastAsia="Palatino Linotype" w:hAnsi="Palatino Linotype" w:cs="Palatino Linotype"/>
          <w:sz w:val="18"/>
          <w:szCs w:val="18"/>
          <w:lang w:val="en-GB"/>
        </w:rPr>
      </w:pPr>
      <w:r w:rsidRPr="00D93D8D">
        <w:rPr>
          <w:rFonts w:ascii="Palatino Linotype" w:eastAsia="Palatino Linotype" w:hAnsi="Palatino Linotype" w:cs="Palatino Linotype"/>
          <w:sz w:val="18"/>
          <w:szCs w:val="18"/>
          <w:lang w:val="en-GB"/>
        </w:rPr>
        <w:t xml:space="preserve">J.S.P. KURATI, T. MIR, P. WHEELER, </w:t>
      </w:r>
      <w:r w:rsidRPr="00D93D8D">
        <w:rPr>
          <w:rFonts w:ascii="Palatino Linotype" w:eastAsia="Palatino Linotype" w:hAnsi="Palatino Linotype" w:cs="Palatino Linotype"/>
          <w:b/>
          <w:bCs/>
          <w:sz w:val="18"/>
          <w:szCs w:val="18"/>
          <w:lang w:val="en-GB"/>
        </w:rPr>
        <w:t>M. RIVERA</w:t>
      </w:r>
      <w:r w:rsidRPr="00D93D8D">
        <w:rPr>
          <w:rFonts w:ascii="Palatino Linotype" w:eastAsia="Palatino Linotype" w:hAnsi="Palatino Linotype" w:cs="Palatino Linotype"/>
          <w:sz w:val="18"/>
          <w:szCs w:val="18"/>
          <w:lang w:val="en-GB"/>
        </w:rPr>
        <w:t xml:space="preserve">. Matrix Converter Based Compensator for Unbalance Mitigation in Traction System. Power Electronics, Machines and Drives 13th International Conference PEMD 2024, 10 – 13 June 2024, Nottingham, UK. </w:t>
      </w:r>
      <w:r w:rsidR="00336777" w:rsidRPr="00D93D8D">
        <w:rPr>
          <w:rFonts w:ascii="Palatino Linotype" w:eastAsia="Palatino Linotype" w:hAnsi="Palatino Linotype" w:cs="Palatino Linotype"/>
          <w:sz w:val="18"/>
          <w:szCs w:val="18"/>
          <w:lang w:val="en-GB"/>
        </w:rPr>
        <w:t>IET Conference Proceedings, IET Digital Library, 2024,</w:t>
      </w:r>
      <w:r w:rsidR="00D93D8D" w:rsidRPr="00D93D8D">
        <w:rPr>
          <w:rFonts w:ascii="Palatino Linotype" w:eastAsia="Palatino Linotype" w:hAnsi="Palatino Linotype" w:cs="Palatino Linotype"/>
          <w:sz w:val="18"/>
          <w:szCs w:val="18"/>
          <w:lang w:val="en-GB"/>
        </w:rPr>
        <w:t xml:space="preserve"> p. 248-255. DOI: 10.1049/icp.2024.2164. URL: </w:t>
      </w:r>
      <w:hyperlink r:id="rId244" w:history="1">
        <w:r w:rsidR="00D93D8D" w:rsidRPr="00C73D95">
          <w:rPr>
            <w:rStyle w:val="Hipervnculo"/>
            <w:rFonts w:ascii="Palatino Linotype" w:eastAsia="Palatino Linotype" w:hAnsi="Palatino Linotype" w:cs="Palatino Linotype"/>
            <w:sz w:val="18"/>
            <w:szCs w:val="18"/>
            <w:lang w:val="en-GB"/>
          </w:rPr>
          <w:t>https://digital-library.theiet.org/content/conferences/10.1049/icp.2024.2164</w:t>
        </w:r>
      </w:hyperlink>
      <w:r w:rsidR="00D93D8D">
        <w:rPr>
          <w:rFonts w:ascii="Palatino Linotype" w:eastAsia="Palatino Linotype" w:hAnsi="Palatino Linotype" w:cs="Palatino Linotype"/>
          <w:sz w:val="18"/>
          <w:szCs w:val="18"/>
          <w:lang w:val="en-GB"/>
        </w:rPr>
        <w:t xml:space="preserve">. </w:t>
      </w:r>
    </w:p>
    <w:p w14:paraId="41162DB3" w14:textId="1C63F454" w:rsidR="00C64241" w:rsidRPr="00FF3E78" w:rsidRDefault="3A71E1B8" w:rsidP="00FF3E78">
      <w:pPr>
        <w:numPr>
          <w:ilvl w:val="0"/>
          <w:numId w:val="12"/>
        </w:numPr>
        <w:spacing w:after="240"/>
        <w:jc w:val="both"/>
        <w:rPr>
          <w:rFonts w:ascii="Palatino Linotype" w:eastAsia="Palatino Linotype" w:hAnsi="Palatino Linotype" w:cs="Palatino Linotype"/>
          <w:sz w:val="18"/>
          <w:szCs w:val="18"/>
          <w:lang w:val="en-GB"/>
        </w:rPr>
      </w:pPr>
      <w:r w:rsidRPr="57A05FA7">
        <w:rPr>
          <w:rFonts w:ascii="Palatino Linotype" w:eastAsia="Palatino Linotype" w:hAnsi="Palatino Linotype" w:cs="Palatino Linotype"/>
          <w:sz w:val="18"/>
          <w:szCs w:val="18"/>
          <w:lang w:val="en-GB"/>
        </w:rPr>
        <w:t>S. ALWAHAIBI</w:t>
      </w:r>
      <w:r w:rsidR="5E622D5E" w:rsidRPr="57A05FA7">
        <w:rPr>
          <w:rFonts w:ascii="Palatino Linotype" w:eastAsia="Palatino Linotype" w:hAnsi="Palatino Linotype" w:cs="Palatino Linotype"/>
          <w:sz w:val="18"/>
          <w:szCs w:val="18"/>
          <w:lang w:val="en-GB"/>
        </w:rPr>
        <w:t>,</w:t>
      </w:r>
      <w:r w:rsidRPr="57A05FA7">
        <w:rPr>
          <w:rFonts w:ascii="Palatino Linotype" w:eastAsia="Palatino Linotype" w:hAnsi="Palatino Linotype" w:cs="Palatino Linotype"/>
          <w:sz w:val="18"/>
          <w:szCs w:val="18"/>
          <w:lang w:val="en-GB"/>
        </w:rPr>
        <w:t xml:space="preserve"> P. WHEELER, </w:t>
      </w:r>
      <w:r w:rsidR="5E622D5E" w:rsidRPr="57A05FA7">
        <w:rPr>
          <w:rFonts w:ascii="Palatino Linotype" w:eastAsia="Palatino Linotype" w:hAnsi="Palatino Linotype" w:cs="Palatino Linotype"/>
          <w:b/>
          <w:bCs/>
          <w:sz w:val="18"/>
          <w:szCs w:val="18"/>
          <w:lang w:val="en-GB"/>
        </w:rPr>
        <w:t>M. RIVERA</w:t>
      </w:r>
      <w:r w:rsidR="5E622D5E" w:rsidRPr="57A05FA7">
        <w:rPr>
          <w:rFonts w:ascii="Palatino Linotype" w:eastAsia="Palatino Linotype" w:hAnsi="Palatino Linotype" w:cs="Palatino Linotype"/>
          <w:sz w:val="18"/>
          <w:szCs w:val="18"/>
          <w:lang w:val="en-GB"/>
        </w:rPr>
        <w:t xml:space="preserve">, </w:t>
      </w:r>
      <w:r w:rsidRPr="57A05FA7">
        <w:rPr>
          <w:rFonts w:ascii="Palatino Linotype" w:eastAsia="Palatino Linotype" w:hAnsi="Palatino Linotype" w:cs="Palatino Linotype"/>
          <w:sz w:val="18"/>
          <w:szCs w:val="18"/>
          <w:lang w:val="en-GB"/>
        </w:rPr>
        <w:t xml:space="preserve">R. ASHMED. </w:t>
      </w:r>
      <w:r w:rsidR="55041566" w:rsidRPr="57A05FA7">
        <w:rPr>
          <w:rFonts w:ascii="Palatino Linotype" w:eastAsia="Palatino Linotype" w:hAnsi="Palatino Linotype" w:cs="Palatino Linotype"/>
          <w:sz w:val="18"/>
          <w:szCs w:val="18"/>
          <w:lang w:val="en-GB"/>
        </w:rPr>
        <w:t>Novel Converter-Dynamic Voltage Restorer Integration to Mitigate Voltage Sags</w:t>
      </w:r>
      <w:r w:rsidR="5E622D5E" w:rsidRPr="57A05FA7">
        <w:rPr>
          <w:rFonts w:ascii="Palatino Linotype" w:eastAsia="Palatino Linotype" w:hAnsi="Palatino Linotype" w:cs="Palatino Linotype"/>
          <w:sz w:val="18"/>
          <w:szCs w:val="18"/>
          <w:lang w:val="en-GB"/>
        </w:rPr>
        <w:t xml:space="preserve">. Power Electronics, Machines and Drives 13th International Conference PEMD 2024, 10 – 13 June 2024, Nottingham, UK. </w:t>
      </w:r>
      <w:r w:rsidR="00336777" w:rsidRPr="00B731FC">
        <w:rPr>
          <w:rFonts w:ascii="Palatino Linotype" w:eastAsia="Palatino Linotype" w:hAnsi="Palatino Linotype" w:cs="Palatino Linotype"/>
          <w:sz w:val="18"/>
          <w:szCs w:val="18"/>
          <w:lang w:val="en-GB"/>
        </w:rPr>
        <w:t>IET Conference Proceedings,</w:t>
      </w:r>
      <w:r w:rsidR="00336777">
        <w:rPr>
          <w:rFonts w:ascii="Palatino Linotype" w:eastAsia="Palatino Linotype" w:hAnsi="Palatino Linotype" w:cs="Palatino Linotype"/>
          <w:sz w:val="18"/>
          <w:szCs w:val="18"/>
          <w:lang w:val="en-GB"/>
        </w:rPr>
        <w:t xml:space="preserve"> </w:t>
      </w:r>
      <w:r w:rsidR="00336777" w:rsidRPr="00CF1824">
        <w:rPr>
          <w:rFonts w:ascii="Palatino Linotype" w:eastAsia="Palatino Linotype" w:hAnsi="Palatino Linotype" w:cs="Palatino Linotype"/>
          <w:sz w:val="18"/>
          <w:szCs w:val="18"/>
          <w:lang w:val="en-GB"/>
        </w:rPr>
        <w:t>IET Digital Library</w:t>
      </w:r>
      <w:r w:rsidR="00336777">
        <w:rPr>
          <w:rFonts w:ascii="Palatino Linotype" w:eastAsia="Palatino Linotype" w:hAnsi="Palatino Linotype" w:cs="Palatino Linotype"/>
          <w:sz w:val="18"/>
          <w:szCs w:val="18"/>
          <w:lang w:val="en-GB"/>
        </w:rPr>
        <w:t>, 2024,</w:t>
      </w:r>
      <w:r w:rsidR="00FF3E78">
        <w:rPr>
          <w:rFonts w:ascii="Palatino Linotype" w:eastAsia="Palatino Linotype" w:hAnsi="Palatino Linotype" w:cs="Palatino Linotype"/>
          <w:sz w:val="18"/>
          <w:szCs w:val="18"/>
          <w:lang w:val="en-GB"/>
        </w:rPr>
        <w:t xml:space="preserve"> </w:t>
      </w:r>
      <w:r w:rsidR="00FF3E78" w:rsidRPr="00FF3E78">
        <w:rPr>
          <w:rFonts w:ascii="Palatino Linotype" w:eastAsia="Palatino Linotype" w:hAnsi="Palatino Linotype" w:cs="Palatino Linotype"/>
          <w:sz w:val="18"/>
          <w:szCs w:val="18"/>
          <w:lang w:val="en-GB"/>
        </w:rPr>
        <w:t>p. 8-13</w:t>
      </w:r>
      <w:r w:rsidR="00FF3E78">
        <w:rPr>
          <w:rFonts w:ascii="Palatino Linotype" w:eastAsia="Palatino Linotype" w:hAnsi="Palatino Linotype" w:cs="Palatino Linotype"/>
          <w:sz w:val="18"/>
          <w:szCs w:val="18"/>
          <w:lang w:val="en-GB"/>
        </w:rPr>
        <w:t xml:space="preserve">. </w:t>
      </w:r>
      <w:r w:rsidR="00FF3E78" w:rsidRPr="00FF3E78">
        <w:rPr>
          <w:rFonts w:ascii="Palatino Linotype" w:eastAsia="Palatino Linotype" w:hAnsi="Palatino Linotype" w:cs="Palatino Linotype"/>
          <w:sz w:val="18"/>
          <w:szCs w:val="18"/>
          <w:lang w:val="en-GB"/>
        </w:rPr>
        <w:t>DOI: 10.1049/icp.2024.2130</w:t>
      </w:r>
      <w:r w:rsidR="00FF3E78">
        <w:rPr>
          <w:rFonts w:ascii="Palatino Linotype" w:eastAsia="Palatino Linotype" w:hAnsi="Palatino Linotype" w:cs="Palatino Linotype"/>
          <w:sz w:val="18"/>
          <w:szCs w:val="18"/>
          <w:lang w:val="en-GB"/>
        </w:rPr>
        <w:t xml:space="preserve">. URL: </w:t>
      </w:r>
      <w:hyperlink r:id="rId245" w:history="1">
        <w:r w:rsidR="00FF3E78" w:rsidRPr="00C73D95">
          <w:rPr>
            <w:rStyle w:val="Hipervnculo"/>
            <w:rFonts w:ascii="Palatino Linotype" w:eastAsia="Palatino Linotype" w:hAnsi="Palatino Linotype" w:cs="Palatino Linotype"/>
            <w:sz w:val="18"/>
            <w:szCs w:val="18"/>
            <w:lang w:val="en-GB"/>
          </w:rPr>
          <w:t>https://digital-library.theiet.org/content/conferences/10.1049/icp.2024.2130</w:t>
        </w:r>
      </w:hyperlink>
      <w:r w:rsidR="00FF3E78">
        <w:rPr>
          <w:rFonts w:ascii="Palatino Linotype" w:eastAsia="Palatino Linotype" w:hAnsi="Palatino Linotype" w:cs="Palatino Linotype"/>
          <w:sz w:val="18"/>
          <w:szCs w:val="18"/>
          <w:lang w:val="en-GB"/>
        </w:rPr>
        <w:t xml:space="preserve">. </w:t>
      </w:r>
    </w:p>
    <w:p w14:paraId="7BDDF01F" w14:textId="1727581D" w:rsidR="00ED7590" w:rsidRPr="00147308" w:rsidRDefault="00667EBB">
      <w:pPr>
        <w:numPr>
          <w:ilvl w:val="0"/>
          <w:numId w:val="12"/>
        </w:numPr>
        <w:spacing w:after="240"/>
        <w:jc w:val="both"/>
        <w:rPr>
          <w:rFonts w:ascii="Palatino Linotype" w:eastAsia="Palatino Linotype" w:hAnsi="Palatino Linotype" w:cs="Palatino Linotype"/>
          <w:sz w:val="18"/>
          <w:szCs w:val="18"/>
          <w:lang w:val="en-GB"/>
        </w:rPr>
      </w:pPr>
      <w:r w:rsidRPr="00104263">
        <w:rPr>
          <w:rFonts w:ascii="Palatino Linotype" w:eastAsia="Palatino Linotype" w:hAnsi="Palatino Linotype" w:cs="Palatino Linotype"/>
          <w:sz w:val="18"/>
          <w:szCs w:val="18"/>
          <w:lang w:val="es-CL"/>
        </w:rPr>
        <w:lastRenderedPageBreak/>
        <w:t xml:space="preserve">Á. IRIBARREN, E.L. BARRIOS, J. BALDA, </w:t>
      </w:r>
      <w:r w:rsidRPr="00104263">
        <w:rPr>
          <w:rFonts w:ascii="Palatino Linotype" w:eastAsia="Palatino Linotype" w:hAnsi="Palatino Linotype" w:cs="Palatino Linotype"/>
          <w:b/>
          <w:bCs/>
          <w:sz w:val="18"/>
          <w:szCs w:val="18"/>
          <w:lang w:val="es-CL"/>
        </w:rPr>
        <w:t>M. RIVERA</w:t>
      </w:r>
      <w:r w:rsidRPr="00104263">
        <w:rPr>
          <w:rFonts w:ascii="Palatino Linotype" w:eastAsia="Palatino Linotype" w:hAnsi="Palatino Linotype" w:cs="Palatino Linotype"/>
          <w:sz w:val="18"/>
          <w:szCs w:val="18"/>
          <w:lang w:val="es-CL"/>
        </w:rPr>
        <w:t>, P. WHEELER, A. URSÚA, P. SANCHIS</w:t>
      </w:r>
      <w:r w:rsidR="00ED7590" w:rsidRPr="00104263">
        <w:rPr>
          <w:rFonts w:ascii="Palatino Linotype" w:eastAsia="Palatino Linotype" w:hAnsi="Palatino Linotype" w:cs="Palatino Linotype"/>
          <w:sz w:val="18"/>
          <w:szCs w:val="18"/>
          <w:lang w:val="es-CL"/>
        </w:rPr>
        <w:t xml:space="preserve">. </w:t>
      </w:r>
      <w:r w:rsidR="00496659" w:rsidRPr="00147308">
        <w:rPr>
          <w:rFonts w:ascii="Palatino Linotype" w:eastAsia="Palatino Linotype" w:hAnsi="Palatino Linotype" w:cs="Palatino Linotype"/>
          <w:sz w:val="18"/>
          <w:szCs w:val="18"/>
          <w:lang w:val="en-GB"/>
        </w:rPr>
        <w:t>Current Source Rectifier for High-Power Water Electrolysers: Analysis and Sizing</w:t>
      </w:r>
      <w:r w:rsidR="00ED7590" w:rsidRPr="00147308">
        <w:rPr>
          <w:rFonts w:ascii="Palatino Linotype" w:eastAsia="Palatino Linotype" w:hAnsi="Palatino Linotype" w:cs="Palatino Linotype"/>
          <w:sz w:val="18"/>
          <w:szCs w:val="18"/>
          <w:lang w:val="en-GB"/>
        </w:rPr>
        <w:t xml:space="preserve">. Power Electronics, Machines and Drives 13th International Conference PEMD 2024, 10 – 13 June 2024, Nottingham, UK. </w:t>
      </w:r>
      <w:r w:rsidR="00336777" w:rsidRPr="00147308">
        <w:rPr>
          <w:rFonts w:ascii="Palatino Linotype" w:eastAsia="Palatino Linotype" w:hAnsi="Palatino Linotype" w:cs="Palatino Linotype"/>
          <w:sz w:val="18"/>
          <w:szCs w:val="18"/>
          <w:lang w:val="en-GB"/>
        </w:rPr>
        <w:t>IET Conference Proceedings, IET Digital Library, 2024,</w:t>
      </w:r>
      <w:r w:rsidR="00147308" w:rsidRPr="00147308">
        <w:rPr>
          <w:rFonts w:ascii="Palatino Linotype" w:eastAsia="Palatino Linotype" w:hAnsi="Palatino Linotype" w:cs="Palatino Linotype"/>
          <w:sz w:val="18"/>
          <w:szCs w:val="18"/>
          <w:lang w:val="en-GB"/>
        </w:rPr>
        <w:t xml:space="preserve"> p. 606-612</w:t>
      </w:r>
      <w:r w:rsidR="00147308">
        <w:rPr>
          <w:rFonts w:ascii="Palatino Linotype" w:eastAsia="Palatino Linotype" w:hAnsi="Palatino Linotype" w:cs="Palatino Linotype"/>
          <w:sz w:val="18"/>
          <w:szCs w:val="18"/>
          <w:lang w:val="en-GB"/>
        </w:rPr>
        <w:t>.</w:t>
      </w:r>
      <w:r w:rsidR="00147308" w:rsidRPr="00147308">
        <w:rPr>
          <w:rFonts w:ascii="Palatino Linotype" w:eastAsia="Palatino Linotype" w:hAnsi="Palatino Linotype" w:cs="Palatino Linotype"/>
          <w:sz w:val="18"/>
          <w:szCs w:val="18"/>
          <w:lang w:val="en-GB"/>
        </w:rPr>
        <w:t xml:space="preserve"> DOI: 10.1049/icp.2024.2215. </w:t>
      </w:r>
      <w:r w:rsidR="00147308">
        <w:rPr>
          <w:rFonts w:ascii="Palatino Linotype" w:eastAsia="Palatino Linotype" w:hAnsi="Palatino Linotype" w:cs="Palatino Linotype"/>
          <w:sz w:val="18"/>
          <w:szCs w:val="18"/>
          <w:lang w:val="en-GB"/>
        </w:rPr>
        <w:t xml:space="preserve">URL: </w:t>
      </w:r>
      <w:hyperlink r:id="rId246" w:history="1">
        <w:r w:rsidR="00147308" w:rsidRPr="00C73D95">
          <w:rPr>
            <w:rStyle w:val="Hipervnculo"/>
            <w:rFonts w:ascii="Palatino Linotype" w:eastAsia="Palatino Linotype" w:hAnsi="Palatino Linotype" w:cs="Palatino Linotype"/>
            <w:sz w:val="18"/>
            <w:szCs w:val="18"/>
            <w:lang w:val="en-GB"/>
          </w:rPr>
          <w:t>https://digital-library.theiet.org/content/conferences/10.1049/icp.2024.2215</w:t>
        </w:r>
      </w:hyperlink>
      <w:r w:rsidR="00147308">
        <w:rPr>
          <w:rFonts w:ascii="Palatino Linotype" w:eastAsia="Palatino Linotype" w:hAnsi="Palatino Linotype" w:cs="Palatino Linotype"/>
          <w:sz w:val="18"/>
          <w:szCs w:val="18"/>
          <w:lang w:val="en-GB"/>
        </w:rPr>
        <w:t xml:space="preserve">. </w:t>
      </w:r>
    </w:p>
    <w:p w14:paraId="3F37EA1C" w14:textId="11A758BF" w:rsidR="00E830E5" w:rsidRPr="00BA5BC5" w:rsidRDefault="00E830E5">
      <w:pPr>
        <w:numPr>
          <w:ilvl w:val="0"/>
          <w:numId w:val="12"/>
        </w:numPr>
        <w:spacing w:after="240"/>
        <w:jc w:val="both"/>
        <w:rPr>
          <w:rFonts w:ascii="Palatino Linotype" w:eastAsia="Palatino Linotype" w:hAnsi="Palatino Linotype" w:cs="Palatino Linotype"/>
          <w:sz w:val="18"/>
          <w:szCs w:val="18"/>
          <w:lang w:val="en-GB"/>
        </w:rPr>
      </w:pPr>
      <w:r w:rsidRPr="00BA5BC5">
        <w:rPr>
          <w:rFonts w:ascii="Palatino Linotype" w:eastAsia="Palatino Linotype" w:hAnsi="Palatino Linotype" w:cs="Palatino Linotype"/>
          <w:sz w:val="18"/>
          <w:szCs w:val="18"/>
          <w:lang w:val="en-GB"/>
        </w:rPr>
        <w:t xml:space="preserve">E. ZERDALI, </w:t>
      </w:r>
      <w:r w:rsidR="00893629" w:rsidRPr="00BA5BC5">
        <w:rPr>
          <w:rFonts w:ascii="Palatino Linotype" w:eastAsia="Palatino Linotype" w:hAnsi="Palatino Linotype" w:cs="Palatino Linotype"/>
          <w:sz w:val="18"/>
          <w:szCs w:val="18"/>
          <w:lang w:val="en-GB"/>
        </w:rPr>
        <w:t>C. KILI</w:t>
      </w:r>
      <w:r w:rsidR="003A6BBF" w:rsidRPr="00BA5BC5">
        <w:rPr>
          <w:rFonts w:ascii="Palatino Linotype" w:eastAsia="Palatino Linotype" w:hAnsi="Palatino Linotype" w:cs="Palatino Linotype"/>
          <w:sz w:val="18"/>
          <w:szCs w:val="18"/>
          <w:lang w:val="en-GB"/>
        </w:rPr>
        <w:t xml:space="preserve">C, </w:t>
      </w:r>
      <w:r w:rsidRPr="00BA5BC5">
        <w:rPr>
          <w:rFonts w:ascii="Palatino Linotype" w:eastAsia="Palatino Linotype" w:hAnsi="Palatino Linotype" w:cs="Palatino Linotype"/>
          <w:sz w:val="18"/>
          <w:szCs w:val="18"/>
          <w:lang w:val="en-GB"/>
        </w:rPr>
        <w:t xml:space="preserve">J. RICCIO, </w:t>
      </w:r>
      <w:r w:rsidRPr="00BA5BC5">
        <w:rPr>
          <w:rFonts w:ascii="Palatino Linotype" w:eastAsia="Palatino Linotype" w:hAnsi="Palatino Linotype" w:cs="Palatino Linotype"/>
          <w:b/>
          <w:bCs/>
          <w:sz w:val="18"/>
          <w:szCs w:val="18"/>
          <w:lang w:val="en-GB"/>
        </w:rPr>
        <w:t>M. RIVERA</w:t>
      </w:r>
      <w:r w:rsidRPr="00BA5BC5">
        <w:rPr>
          <w:rFonts w:ascii="Palatino Linotype" w:eastAsia="Palatino Linotype" w:hAnsi="Palatino Linotype" w:cs="Palatino Linotype"/>
          <w:sz w:val="18"/>
          <w:szCs w:val="18"/>
          <w:lang w:val="en-GB"/>
        </w:rPr>
        <w:t xml:space="preserve">, P. WHEELER. </w:t>
      </w:r>
      <w:r w:rsidR="000662B3" w:rsidRPr="00BA5BC5">
        <w:rPr>
          <w:rFonts w:ascii="Palatino Linotype" w:eastAsia="Palatino Linotype" w:hAnsi="Palatino Linotype" w:cs="Palatino Linotype"/>
          <w:sz w:val="18"/>
          <w:szCs w:val="18"/>
          <w:lang w:val="en-GB"/>
        </w:rPr>
        <w:t>Sequential Direct Speed Predictive Control Without Weighting Factors</w:t>
      </w:r>
      <w:r w:rsidRPr="00BA5BC5">
        <w:rPr>
          <w:rFonts w:ascii="Palatino Linotype" w:eastAsia="Palatino Linotype" w:hAnsi="Palatino Linotype" w:cs="Palatino Linotype"/>
          <w:sz w:val="18"/>
          <w:szCs w:val="18"/>
          <w:lang w:val="en-GB"/>
        </w:rPr>
        <w:t xml:space="preserve">. Power Electronics, Machines and Drives 13th International Conference PEMD 2024, 10 – 13 June 2024, Nottingham, UK. </w:t>
      </w:r>
      <w:r w:rsidR="00336777" w:rsidRPr="00BA5BC5">
        <w:rPr>
          <w:rFonts w:ascii="Palatino Linotype" w:eastAsia="Palatino Linotype" w:hAnsi="Palatino Linotype" w:cs="Palatino Linotype"/>
          <w:sz w:val="18"/>
          <w:szCs w:val="18"/>
          <w:lang w:val="en-GB"/>
        </w:rPr>
        <w:t xml:space="preserve">IET Conference Proceedings, IET Digital Library, 2024, </w:t>
      </w:r>
      <w:r w:rsidR="00BA5BC5" w:rsidRPr="00BA5BC5">
        <w:rPr>
          <w:rFonts w:ascii="Palatino Linotype" w:eastAsia="Palatino Linotype" w:hAnsi="Palatino Linotype" w:cs="Palatino Linotype"/>
          <w:sz w:val="18"/>
          <w:szCs w:val="18"/>
          <w:lang w:val="en-GB"/>
        </w:rPr>
        <w:t xml:space="preserve">p. 167-171. DOI: 10.1049/icp.2024.2153. </w:t>
      </w:r>
      <w:r w:rsidR="00BA5BC5">
        <w:rPr>
          <w:rFonts w:ascii="Palatino Linotype" w:eastAsia="Palatino Linotype" w:hAnsi="Palatino Linotype" w:cs="Palatino Linotype"/>
          <w:sz w:val="18"/>
          <w:szCs w:val="18"/>
          <w:lang w:val="en-GB"/>
        </w:rPr>
        <w:t xml:space="preserve">URL: </w:t>
      </w:r>
      <w:hyperlink r:id="rId247" w:history="1">
        <w:r w:rsidR="00BA5BC5" w:rsidRPr="00C73D95">
          <w:rPr>
            <w:rStyle w:val="Hipervnculo"/>
            <w:rFonts w:ascii="Palatino Linotype" w:eastAsia="Palatino Linotype" w:hAnsi="Palatino Linotype" w:cs="Palatino Linotype"/>
            <w:sz w:val="18"/>
            <w:szCs w:val="18"/>
            <w:lang w:val="en-GB"/>
          </w:rPr>
          <w:t>https://digital-library.theiet.org/content/conferences/10.1049/icp.2024.2153</w:t>
        </w:r>
      </w:hyperlink>
      <w:r w:rsidR="00BA5BC5">
        <w:rPr>
          <w:rFonts w:ascii="Palatino Linotype" w:eastAsia="Palatino Linotype" w:hAnsi="Palatino Linotype" w:cs="Palatino Linotype"/>
          <w:sz w:val="18"/>
          <w:szCs w:val="18"/>
          <w:lang w:val="en-GB"/>
        </w:rPr>
        <w:t xml:space="preserve">. </w:t>
      </w:r>
    </w:p>
    <w:p w14:paraId="468DDAE8" w14:textId="54394346" w:rsidR="005F6CCD" w:rsidRPr="001429DC" w:rsidRDefault="003B3FA1">
      <w:pPr>
        <w:numPr>
          <w:ilvl w:val="0"/>
          <w:numId w:val="12"/>
        </w:numPr>
        <w:spacing w:after="240"/>
        <w:jc w:val="both"/>
        <w:rPr>
          <w:rFonts w:ascii="Palatino Linotype" w:eastAsia="Palatino Linotype" w:hAnsi="Palatino Linotype" w:cs="Palatino Linotype"/>
          <w:sz w:val="18"/>
          <w:szCs w:val="18"/>
          <w:lang w:val="en-GB"/>
        </w:rPr>
      </w:pPr>
      <w:r w:rsidRPr="00104263">
        <w:rPr>
          <w:rFonts w:ascii="Palatino Linotype" w:eastAsia="Palatino Linotype" w:hAnsi="Palatino Linotype" w:cs="Palatino Linotype"/>
          <w:sz w:val="18"/>
          <w:szCs w:val="18"/>
          <w:lang w:val="es-CL"/>
        </w:rPr>
        <w:t xml:space="preserve">E. ZERDALI, J. RICCIO, </w:t>
      </w:r>
      <w:r w:rsidRPr="00104263">
        <w:rPr>
          <w:rFonts w:ascii="Palatino Linotype" w:eastAsia="Palatino Linotype" w:hAnsi="Palatino Linotype" w:cs="Palatino Linotype"/>
          <w:b/>
          <w:bCs/>
          <w:sz w:val="18"/>
          <w:szCs w:val="18"/>
          <w:lang w:val="es-CL"/>
        </w:rPr>
        <w:t>M. RIVERA</w:t>
      </w:r>
      <w:r w:rsidRPr="00104263">
        <w:rPr>
          <w:rFonts w:ascii="Palatino Linotype" w:eastAsia="Palatino Linotype" w:hAnsi="Palatino Linotype" w:cs="Palatino Linotype"/>
          <w:sz w:val="18"/>
          <w:szCs w:val="18"/>
          <w:lang w:val="es-CL"/>
        </w:rPr>
        <w:t>, P. WHEELER</w:t>
      </w:r>
      <w:r w:rsidR="005F6CCD" w:rsidRPr="00104263">
        <w:rPr>
          <w:rFonts w:ascii="Palatino Linotype" w:eastAsia="Palatino Linotype" w:hAnsi="Palatino Linotype" w:cs="Palatino Linotype"/>
          <w:sz w:val="18"/>
          <w:szCs w:val="18"/>
          <w:lang w:val="es-CL"/>
        </w:rPr>
        <w:t xml:space="preserve">. </w:t>
      </w:r>
      <w:r w:rsidR="00BF0E64" w:rsidRPr="001429DC">
        <w:rPr>
          <w:rFonts w:ascii="Palatino Linotype" w:eastAsia="Palatino Linotype" w:hAnsi="Palatino Linotype" w:cs="Palatino Linotype"/>
          <w:sz w:val="18"/>
          <w:szCs w:val="18"/>
          <w:lang w:val="en-GB"/>
        </w:rPr>
        <w:t>Weighting Factor-Free Direct Speed Predictive Control with Improved Transient Performance</w:t>
      </w:r>
      <w:r w:rsidR="005F6CCD" w:rsidRPr="001429DC">
        <w:rPr>
          <w:rFonts w:ascii="Palatino Linotype" w:eastAsia="Palatino Linotype" w:hAnsi="Palatino Linotype" w:cs="Palatino Linotype"/>
          <w:sz w:val="18"/>
          <w:szCs w:val="18"/>
          <w:lang w:val="en-GB"/>
        </w:rPr>
        <w:t xml:space="preserve">. Power Electronics, Machines and Drives 13th International Conference PEMD 2024, 10 – 13 June 2024, Nottingham, UK. </w:t>
      </w:r>
      <w:r w:rsidR="001429DC" w:rsidRPr="00B731FC">
        <w:rPr>
          <w:rFonts w:ascii="Palatino Linotype" w:eastAsia="Palatino Linotype" w:hAnsi="Palatino Linotype" w:cs="Palatino Linotype"/>
          <w:sz w:val="18"/>
          <w:szCs w:val="18"/>
          <w:lang w:val="en-GB"/>
        </w:rPr>
        <w:t>IET Conference Proceedings,</w:t>
      </w:r>
      <w:r w:rsidR="001429DC">
        <w:rPr>
          <w:rFonts w:ascii="Palatino Linotype" w:eastAsia="Palatino Linotype" w:hAnsi="Palatino Linotype" w:cs="Palatino Linotype"/>
          <w:sz w:val="18"/>
          <w:szCs w:val="18"/>
          <w:lang w:val="en-GB"/>
        </w:rPr>
        <w:t xml:space="preserve"> </w:t>
      </w:r>
      <w:r w:rsidR="001429DC" w:rsidRPr="00CF1824">
        <w:rPr>
          <w:rFonts w:ascii="Palatino Linotype" w:eastAsia="Palatino Linotype" w:hAnsi="Palatino Linotype" w:cs="Palatino Linotype"/>
          <w:sz w:val="18"/>
          <w:szCs w:val="18"/>
          <w:lang w:val="en-GB"/>
        </w:rPr>
        <w:t>IET Digital Library</w:t>
      </w:r>
      <w:r w:rsidR="001429DC">
        <w:rPr>
          <w:rFonts w:ascii="Palatino Linotype" w:eastAsia="Palatino Linotype" w:hAnsi="Palatino Linotype" w:cs="Palatino Linotype"/>
          <w:sz w:val="18"/>
          <w:szCs w:val="18"/>
          <w:lang w:val="en-GB"/>
        </w:rPr>
        <w:t xml:space="preserve">, 2024, </w:t>
      </w:r>
      <w:r w:rsidR="001429DC" w:rsidRPr="001429DC">
        <w:rPr>
          <w:rFonts w:ascii="Palatino Linotype" w:eastAsia="Palatino Linotype" w:hAnsi="Palatino Linotype" w:cs="Palatino Linotype"/>
          <w:sz w:val="18"/>
          <w:szCs w:val="18"/>
          <w:lang w:val="en-GB"/>
        </w:rPr>
        <w:t xml:space="preserve">p. 161-166, DOI: 10.1049/icp.2024.2152. URL: </w:t>
      </w:r>
      <w:hyperlink r:id="rId248" w:history="1">
        <w:r w:rsidR="00C42B06" w:rsidRPr="00C73D95">
          <w:rPr>
            <w:rStyle w:val="Hipervnculo"/>
            <w:rFonts w:ascii="Palatino Linotype" w:eastAsia="Palatino Linotype" w:hAnsi="Palatino Linotype" w:cs="Palatino Linotype"/>
            <w:sz w:val="18"/>
            <w:szCs w:val="18"/>
            <w:lang w:val="en-GB"/>
          </w:rPr>
          <w:t>https://digital-library.theiet.org/content/conferences/10.1049/icp.2024.2152</w:t>
        </w:r>
      </w:hyperlink>
      <w:r w:rsidR="00C42B06">
        <w:rPr>
          <w:rFonts w:ascii="Palatino Linotype" w:eastAsia="Palatino Linotype" w:hAnsi="Palatino Linotype" w:cs="Palatino Linotype"/>
          <w:sz w:val="18"/>
          <w:szCs w:val="18"/>
          <w:lang w:val="en-GB"/>
        </w:rPr>
        <w:t xml:space="preserve">. </w:t>
      </w:r>
    </w:p>
    <w:p w14:paraId="66118D58" w14:textId="04AE08DB" w:rsidR="006640B5" w:rsidRPr="00CF1824" w:rsidRDefault="004F0A11" w:rsidP="00CF1824">
      <w:pPr>
        <w:numPr>
          <w:ilvl w:val="0"/>
          <w:numId w:val="12"/>
        </w:numPr>
        <w:spacing w:after="240"/>
        <w:jc w:val="both"/>
        <w:rPr>
          <w:rFonts w:ascii="Palatino Linotype" w:eastAsia="Palatino Linotype" w:hAnsi="Palatino Linotype" w:cs="Palatino Linotype"/>
          <w:sz w:val="18"/>
          <w:szCs w:val="18"/>
          <w:lang w:val="en-GB"/>
        </w:rPr>
      </w:pPr>
      <w:r w:rsidRPr="57A05FA7">
        <w:rPr>
          <w:rFonts w:ascii="Palatino Linotype" w:eastAsia="Palatino Linotype" w:hAnsi="Palatino Linotype" w:cs="Palatino Linotype"/>
          <w:sz w:val="18"/>
          <w:szCs w:val="18"/>
          <w:lang w:val="en-GB"/>
        </w:rPr>
        <w:t xml:space="preserve">B. ARAYA, </w:t>
      </w:r>
      <w:r w:rsidR="006640B5" w:rsidRPr="57A05FA7">
        <w:rPr>
          <w:rFonts w:ascii="Palatino Linotype" w:eastAsia="Palatino Linotype" w:hAnsi="Palatino Linotype" w:cs="Palatino Linotype"/>
          <w:b/>
          <w:bCs/>
          <w:sz w:val="18"/>
          <w:szCs w:val="18"/>
          <w:lang w:val="en-GB"/>
        </w:rPr>
        <w:t>M. RIVERA</w:t>
      </w:r>
      <w:r w:rsidR="006640B5" w:rsidRPr="57A05FA7">
        <w:rPr>
          <w:rFonts w:ascii="Palatino Linotype" w:eastAsia="Palatino Linotype" w:hAnsi="Palatino Linotype" w:cs="Palatino Linotype"/>
          <w:sz w:val="18"/>
          <w:szCs w:val="18"/>
          <w:lang w:val="en-GB"/>
        </w:rPr>
        <w:t xml:space="preserve">, </w:t>
      </w:r>
      <w:r w:rsidR="0005566F" w:rsidRPr="57A05FA7">
        <w:rPr>
          <w:rFonts w:ascii="Palatino Linotype" w:eastAsia="Palatino Linotype" w:hAnsi="Palatino Linotype" w:cs="Palatino Linotype"/>
          <w:sz w:val="18"/>
          <w:szCs w:val="18"/>
          <w:lang w:val="en-GB"/>
        </w:rPr>
        <w:t xml:space="preserve">C. RESTREPO, </w:t>
      </w:r>
      <w:r w:rsidR="006640B5" w:rsidRPr="57A05FA7">
        <w:rPr>
          <w:rFonts w:ascii="Palatino Linotype" w:eastAsia="Palatino Linotype" w:hAnsi="Palatino Linotype" w:cs="Palatino Linotype"/>
          <w:sz w:val="18"/>
          <w:szCs w:val="18"/>
          <w:lang w:val="en-GB"/>
        </w:rPr>
        <w:t>P. WHEELER</w:t>
      </w:r>
      <w:r w:rsidR="006750CF" w:rsidRPr="57A05FA7">
        <w:rPr>
          <w:rFonts w:ascii="Palatino Linotype" w:eastAsia="Palatino Linotype" w:hAnsi="Palatino Linotype" w:cs="Palatino Linotype"/>
          <w:sz w:val="18"/>
          <w:szCs w:val="18"/>
          <w:lang w:val="en-GB"/>
        </w:rPr>
        <w:t>, E. ZERDALI</w:t>
      </w:r>
      <w:r w:rsidR="006640B5" w:rsidRPr="57A05FA7">
        <w:rPr>
          <w:rFonts w:ascii="Palatino Linotype" w:eastAsia="Palatino Linotype" w:hAnsi="Palatino Linotype" w:cs="Palatino Linotype"/>
          <w:sz w:val="18"/>
          <w:szCs w:val="18"/>
          <w:lang w:val="en-GB"/>
        </w:rPr>
        <w:t xml:space="preserve">. </w:t>
      </w:r>
      <w:r w:rsidR="00705A98" w:rsidRPr="57A05FA7">
        <w:rPr>
          <w:rFonts w:ascii="Palatino Linotype" w:eastAsia="Palatino Linotype" w:hAnsi="Palatino Linotype" w:cs="Palatino Linotype"/>
          <w:sz w:val="18"/>
          <w:szCs w:val="18"/>
          <w:lang w:val="en-GB"/>
        </w:rPr>
        <w:t>Multi-Objective Sequential Model Predictive Control for High-Power Railway Induction Motor Application</w:t>
      </w:r>
      <w:r w:rsidR="006640B5" w:rsidRPr="57A05FA7">
        <w:rPr>
          <w:rFonts w:ascii="Palatino Linotype" w:eastAsia="Palatino Linotype" w:hAnsi="Palatino Linotype" w:cs="Palatino Linotype"/>
          <w:sz w:val="18"/>
          <w:szCs w:val="18"/>
          <w:lang w:val="en-GB"/>
        </w:rPr>
        <w:t>. Power Electronics, Machines and Drives 13th International Conference PEMD 2024, 10 – 13 June 2024, Nottingham, UK</w:t>
      </w:r>
      <w:r w:rsidR="00DD4786">
        <w:rPr>
          <w:rFonts w:ascii="Palatino Linotype" w:eastAsia="Palatino Linotype" w:hAnsi="Palatino Linotype" w:cs="Palatino Linotype"/>
          <w:sz w:val="18"/>
          <w:szCs w:val="18"/>
          <w:lang w:val="en-GB"/>
        </w:rPr>
        <w:t xml:space="preserve">. </w:t>
      </w:r>
      <w:r w:rsidR="00DD4786" w:rsidRPr="00B731FC">
        <w:rPr>
          <w:rFonts w:ascii="Palatino Linotype" w:eastAsia="Palatino Linotype" w:hAnsi="Palatino Linotype" w:cs="Palatino Linotype"/>
          <w:sz w:val="18"/>
          <w:szCs w:val="18"/>
          <w:lang w:val="en-GB"/>
        </w:rPr>
        <w:t>IET Conference Proceedings,</w:t>
      </w:r>
      <w:r w:rsidR="00DD4786">
        <w:rPr>
          <w:rFonts w:ascii="Palatino Linotype" w:eastAsia="Palatino Linotype" w:hAnsi="Palatino Linotype" w:cs="Palatino Linotype"/>
          <w:sz w:val="18"/>
          <w:szCs w:val="18"/>
          <w:lang w:val="en-GB"/>
        </w:rPr>
        <w:t xml:space="preserve"> </w:t>
      </w:r>
      <w:r w:rsidR="00DD4786" w:rsidRPr="00CF1824">
        <w:rPr>
          <w:rFonts w:ascii="Palatino Linotype" w:eastAsia="Palatino Linotype" w:hAnsi="Palatino Linotype" w:cs="Palatino Linotype"/>
          <w:sz w:val="18"/>
          <w:szCs w:val="18"/>
          <w:lang w:val="en-GB"/>
        </w:rPr>
        <w:t xml:space="preserve">IET Digital Library, </w:t>
      </w:r>
      <w:r w:rsidR="00CF1824" w:rsidRPr="00CF1824">
        <w:rPr>
          <w:rFonts w:ascii="Palatino Linotype" w:eastAsia="Palatino Linotype" w:hAnsi="Palatino Linotype" w:cs="Palatino Linotype"/>
          <w:sz w:val="18"/>
          <w:szCs w:val="18"/>
          <w:lang w:val="en-GB"/>
        </w:rPr>
        <w:t>2024, p. 613-619</w:t>
      </w:r>
      <w:r w:rsidR="00DD4786">
        <w:rPr>
          <w:rFonts w:ascii="Palatino Linotype" w:eastAsia="Palatino Linotype" w:hAnsi="Palatino Linotype" w:cs="Palatino Linotype"/>
          <w:sz w:val="18"/>
          <w:szCs w:val="18"/>
          <w:lang w:val="en-GB"/>
        </w:rPr>
        <w:t>.</w:t>
      </w:r>
      <w:r w:rsidR="00CF1824" w:rsidRPr="00CF1824">
        <w:rPr>
          <w:rFonts w:ascii="Palatino Linotype" w:eastAsia="Palatino Linotype" w:hAnsi="Palatino Linotype" w:cs="Palatino Linotype"/>
          <w:sz w:val="18"/>
          <w:szCs w:val="18"/>
          <w:lang w:val="en-GB"/>
        </w:rPr>
        <w:t xml:space="preserve"> DOI: 10.1049/icp.2024.2216</w:t>
      </w:r>
      <w:r w:rsidR="00CF1824">
        <w:rPr>
          <w:rFonts w:ascii="Palatino Linotype" w:eastAsia="Palatino Linotype" w:hAnsi="Palatino Linotype" w:cs="Palatino Linotype"/>
          <w:sz w:val="18"/>
          <w:szCs w:val="18"/>
          <w:lang w:val="en-GB"/>
        </w:rPr>
        <w:t xml:space="preserve">. URL: </w:t>
      </w:r>
      <w:hyperlink r:id="rId249" w:history="1">
        <w:r w:rsidR="00DD4786" w:rsidRPr="00C73D95">
          <w:rPr>
            <w:rStyle w:val="Hipervnculo"/>
            <w:rFonts w:ascii="Palatino Linotype" w:eastAsia="Palatino Linotype" w:hAnsi="Palatino Linotype" w:cs="Palatino Linotype"/>
            <w:sz w:val="18"/>
            <w:szCs w:val="18"/>
            <w:lang w:val="en-GB"/>
          </w:rPr>
          <w:t>https://digital-library.theiet.org/content/conferences/10.1049/icp.2024.2216</w:t>
        </w:r>
      </w:hyperlink>
      <w:r w:rsidR="00DD4786">
        <w:rPr>
          <w:rFonts w:ascii="Palatino Linotype" w:eastAsia="Palatino Linotype" w:hAnsi="Palatino Linotype" w:cs="Palatino Linotype"/>
          <w:sz w:val="18"/>
          <w:szCs w:val="18"/>
          <w:lang w:val="en-GB"/>
        </w:rPr>
        <w:t>.</w:t>
      </w:r>
    </w:p>
    <w:p w14:paraId="6BAFACD4" w14:textId="3AF8358F" w:rsidR="009D57E8" w:rsidRPr="00B731FC" w:rsidRDefault="00B50359" w:rsidP="00B731FC">
      <w:pPr>
        <w:numPr>
          <w:ilvl w:val="0"/>
          <w:numId w:val="12"/>
        </w:numPr>
        <w:spacing w:after="240"/>
        <w:jc w:val="both"/>
        <w:rPr>
          <w:rFonts w:ascii="Palatino Linotype" w:eastAsia="Palatino Linotype" w:hAnsi="Palatino Linotype" w:cs="Palatino Linotype"/>
          <w:sz w:val="18"/>
          <w:szCs w:val="18"/>
          <w:lang w:val="en-GB"/>
        </w:rPr>
      </w:pPr>
      <w:r w:rsidRPr="00104263">
        <w:rPr>
          <w:rFonts w:ascii="Palatino Linotype" w:eastAsia="Palatino Linotype" w:hAnsi="Palatino Linotype" w:cs="Palatino Linotype"/>
          <w:sz w:val="18"/>
          <w:szCs w:val="18"/>
          <w:lang w:val="es-CL"/>
        </w:rPr>
        <w:t xml:space="preserve">E. ZERDALI, </w:t>
      </w:r>
      <w:r w:rsidR="004C7066" w:rsidRPr="00104263">
        <w:rPr>
          <w:rFonts w:ascii="Palatino Linotype" w:eastAsia="Palatino Linotype" w:hAnsi="Palatino Linotype" w:cs="Palatino Linotype"/>
          <w:sz w:val="18"/>
          <w:szCs w:val="18"/>
          <w:lang w:val="es-CL"/>
        </w:rPr>
        <w:t xml:space="preserve">J. RICCIO, </w:t>
      </w:r>
      <w:r w:rsidR="00E27596" w:rsidRPr="00104263">
        <w:rPr>
          <w:rFonts w:ascii="Palatino Linotype" w:eastAsia="Palatino Linotype" w:hAnsi="Palatino Linotype" w:cs="Palatino Linotype"/>
          <w:b/>
          <w:bCs/>
          <w:sz w:val="18"/>
          <w:szCs w:val="18"/>
          <w:lang w:val="es-CL"/>
        </w:rPr>
        <w:t>M. RIVERA</w:t>
      </w:r>
      <w:r w:rsidR="00E27596" w:rsidRPr="00104263">
        <w:rPr>
          <w:rFonts w:ascii="Palatino Linotype" w:eastAsia="Palatino Linotype" w:hAnsi="Palatino Linotype" w:cs="Palatino Linotype"/>
          <w:sz w:val="18"/>
          <w:szCs w:val="18"/>
          <w:lang w:val="es-CL"/>
        </w:rPr>
        <w:t>, P. WHEELER</w:t>
      </w:r>
      <w:r w:rsidR="000D48AA" w:rsidRPr="00104263">
        <w:rPr>
          <w:rFonts w:ascii="Palatino Linotype" w:eastAsia="Palatino Linotype" w:hAnsi="Palatino Linotype" w:cs="Palatino Linotype"/>
          <w:sz w:val="18"/>
          <w:szCs w:val="18"/>
          <w:lang w:val="es-CL"/>
        </w:rPr>
        <w:t xml:space="preserve">. </w:t>
      </w:r>
      <w:proofErr w:type="spellStart"/>
      <w:r w:rsidR="009222AA" w:rsidRPr="57A05FA7">
        <w:rPr>
          <w:rFonts w:ascii="Palatino Linotype" w:eastAsia="Palatino Linotype" w:hAnsi="Palatino Linotype" w:cs="Palatino Linotype"/>
          <w:sz w:val="18"/>
          <w:szCs w:val="18"/>
          <w:lang w:val="en-GB"/>
        </w:rPr>
        <w:t>Sensorless</w:t>
      </w:r>
      <w:proofErr w:type="spellEnd"/>
      <w:r w:rsidR="009222AA" w:rsidRPr="57A05FA7">
        <w:rPr>
          <w:rFonts w:ascii="Palatino Linotype" w:eastAsia="Palatino Linotype" w:hAnsi="Palatino Linotype" w:cs="Palatino Linotype"/>
          <w:sz w:val="18"/>
          <w:szCs w:val="18"/>
          <w:lang w:val="en-GB"/>
        </w:rPr>
        <w:t xml:space="preserve"> Model Predictive Direct Speed Control of an Induction Motor.</w:t>
      </w:r>
      <w:r w:rsidR="00A65BEF" w:rsidRPr="57A05FA7">
        <w:rPr>
          <w:rFonts w:ascii="Palatino Linotype" w:eastAsia="Palatino Linotype" w:hAnsi="Palatino Linotype" w:cs="Palatino Linotype"/>
          <w:sz w:val="18"/>
          <w:szCs w:val="18"/>
          <w:lang w:val="en-GB"/>
        </w:rPr>
        <w:t xml:space="preserve"> Power Electronics, Machines and Drives 13th International Conference PEMD 2024, 10 – 13 June 2024, Nottingham, UK</w:t>
      </w:r>
      <w:r w:rsidR="009D57E8" w:rsidRPr="57A05FA7">
        <w:rPr>
          <w:rFonts w:ascii="Palatino Linotype" w:eastAsia="Palatino Linotype" w:hAnsi="Palatino Linotype" w:cs="Palatino Linotype"/>
          <w:sz w:val="18"/>
          <w:szCs w:val="18"/>
          <w:lang w:val="en-GB"/>
        </w:rPr>
        <w:t xml:space="preserve">. </w:t>
      </w:r>
      <w:r w:rsidR="00B731FC" w:rsidRPr="00B731FC">
        <w:rPr>
          <w:rFonts w:ascii="Palatino Linotype" w:eastAsia="Palatino Linotype" w:hAnsi="Palatino Linotype" w:cs="Palatino Linotype"/>
          <w:sz w:val="18"/>
          <w:szCs w:val="18"/>
          <w:lang w:val="en-GB"/>
        </w:rPr>
        <w:t xml:space="preserve">IET Conference Proceedings, </w:t>
      </w:r>
      <w:r w:rsidR="003D5984" w:rsidRPr="00B731FC">
        <w:rPr>
          <w:rFonts w:ascii="Palatino Linotype" w:eastAsia="Palatino Linotype" w:hAnsi="Palatino Linotype" w:cs="Palatino Linotype"/>
          <w:sz w:val="18"/>
          <w:szCs w:val="18"/>
          <w:lang w:val="en-GB"/>
        </w:rPr>
        <w:t xml:space="preserve">IET Digital Library, </w:t>
      </w:r>
      <w:r w:rsidR="00B731FC" w:rsidRPr="00B731FC">
        <w:rPr>
          <w:rFonts w:ascii="Palatino Linotype" w:eastAsia="Palatino Linotype" w:hAnsi="Palatino Linotype" w:cs="Palatino Linotype"/>
          <w:sz w:val="18"/>
          <w:szCs w:val="18"/>
          <w:lang w:val="en-GB"/>
        </w:rPr>
        <w:t>2024, p. 398-403</w:t>
      </w:r>
      <w:r w:rsidR="003D5984">
        <w:rPr>
          <w:rFonts w:ascii="Palatino Linotype" w:eastAsia="Palatino Linotype" w:hAnsi="Palatino Linotype" w:cs="Palatino Linotype"/>
          <w:sz w:val="18"/>
          <w:szCs w:val="18"/>
          <w:lang w:val="en-GB"/>
        </w:rPr>
        <w:t>.</w:t>
      </w:r>
      <w:r w:rsidR="00B731FC" w:rsidRPr="00B731FC">
        <w:rPr>
          <w:rFonts w:ascii="Palatino Linotype" w:eastAsia="Palatino Linotype" w:hAnsi="Palatino Linotype" w:cs="Palatino Linotype"/>
          <w:sz w:val="18"/>
          <w:szCs w:val="18"/>
          <w:lang w:val="en-GB"/>
        </w:rPr>
        <w:t xml:space="preserve"> DOI: 10.1049/icp.2024.2185</w:t>
      </w:r>
      <w:r w:rsidR="00B731FC">
        <w:rPr>
          <w:rFonts w:ascii="Palatino Linotype" w:eastAsia="Palatino Linotype" w:hAnsi="Palatino Linotype" w:cs="Palatino Linotype"/>
          <w:sz w:val="18"/>
          <w:szCs w:val="18"/>
          <w:lang w:val="en-GB"/>
        </w:rPr>
        <w:t xml:space="preserve">. </w:t>
      </w:r>
      <w:r w:rsidR="00423A94">
        <w:rPr>
          <w:rFonts w:ascii="Palatino Linotype" w:eastAsia="Palatino Linotype" w:hAnsi="Palatino Linotype" w:cs="Palatino Linotype"/>
          <w:sz w:val="18"/>
          <w:szCs w:val="18"/>
          <w:lang w:val="en-GB"/>
        </w:rPr>
        <w:t xml:space="preserve">URL: </w:t>
      </w:r>
      <w:hyperlink r:id="rId250" w:history="1">
        <w:r w:rsidR="00423A94" w:rsidRPr="00C73D95">
          <w:rPr>
            <w:rStyle w:val="Hipervnculo"/>
            <w:rFonts w:ascii="Palatino Linotype" w:eastAsia="Palatino Linotype" w:hAnsi="Palatino Linotype" w:cs="Palatino Linotype"/>
            <w:sz w:val="18"/>
            <w:szCs w:val="18"/>
            <w:lang w:val="en-GB"/>
          </w:rPr>
          <w:t>https://digital-library.theiet.org/content/conferences/10.1049/icp.2024.2185</w:t>
        </w:r>
      </w:hyperlink>
      <w:r w:rsidR="009D57E8" w:rsidRPr="00B731FC">
        <w:rPr>
          <w:rFonts w:ascii="Palatino Linotype" w:eastAsia="Palatino Linotype" w:hAnsi="Palatino Linotype" w:cs="Palatino Linotype"/>
          <w:sz w:val="18"/>
          <w:szCs w:val="18"/>
          <w:lang w:val="en-GB"/>
        </w:rPr>
        <w:t xml:space="preserve">. </w:t>
      </w:r>
    </w:p>
    <w:p w14:paraId="54B092BA" w14:textId="1CBE3FAF" w:rsidR="004A6F4D" w:rsidRPr="00AB633D" w:rsidRDefault="6605A29A" w:rsidP="0068740C">
      <w:pPr>
        <w:numPr>
          <w:ilvl w:val="0"/>
          <w:numId w:val="12"/>
        </w:numPr>
        <w:spacing w:after="240"/>
        <w:jc w:val="both"/>
        <w:rPr>
          <w:rFonts w:ascii="Palatino Linotype" w:eastAsia="Palatino Linotype" w:hAnsi="Palatino Linotype" w:cs="Palatino Linotype"/>
          <w:sz w:val="18"/>
          <w:szCs w:val="18"/>
          <w:lang w:val="en-GB"/>
        </w:rPr>
      </w:pPr>
      <w:r w:rsidRPr="57A05FA7">
        <w:rPr>
          <w:rFonts w:ascii="Palatino Linotype" w:eastAsia="Palatino Linotype" w:hAnsi="Palatino Linotype" w:cs="Palatino Linotype"/>
          <w:sz w:val="18"/>
          <w:szCs w:val="18"/>
          <w:lang w:val="en-GB"/>
        </w:rPr>
        <w:t xml:space="preserve">L. OSORIO, L. DUCHENE, V. TUNINETTI, </w:t>
      </w:r>
      <w:r w:rsidRPr="57A05FA7">
        <w:rPr>
          <w:rFonts w:ascii="Palatino Linotype" w:eastAsia="Palatino Linotype" w:hAnsi="Palatino Linotype" w:cs="Palatino Linotype"/>
          <w:b/>
          <w:bCs/>
          <w:sz w:val="18"/>
          <w:szCs w:val="18"/>
          <w:lang w:val="en-GB"/>
        </w:rPr>
        <w:t>M. RIVERA</w:t>
      </w:r>
      <w:r w:rsidRPr="57A05FA7">
        <w:rPr>
          <w:rFonts w:ascii="Palatino Linotype" w:eastAsia="Palatino Linotype" w:hAnsi="Palatino Linotype" w:cs="Palatino Linotype"/>
          <w:sz w:val="18"/>
          <w:szCs w:val="18"/>
          <w:lang w:val="en-GB"/>
        </w:rPr>
        <w:t xml:space="preserve">. Performance </w:t>
      </w:r>
      <w:r w:rsidR="009222AA" w:rsidRPr="57A05FA7">
        <w:rPr>
          <w:rFonts w:ascii="Palatino Linotype" w:eastAsia="Palatino Linotype" w:hAnsi="Palatino Linotype" w:cs="Palatino Linotype"/>
          <w:sz w:val="18"/>
          <w:szCs w:val="18"/>
          <w:lang w:val="en-GB"/>
        </w:rPr>
        <w:t>A</w:t>
      </w:r>
      <w:r w:rsidRPr="57A05FA7">
        <w:rPr>
          <w:rFonts w:ascii="Palatino Linotype" w:eastAsia="Palatino Linotype" w:hAnsi="Palatino Linotype" w:cs="Palatino Linotype"/>
          <w:sz w:val="18"/>
          <w:szCs w:val="18"/>
          <w:lang w:val="en-GB"/>
        </w:rPr>
        <w:t xml:space="preserve">nalysis of </w:t>
      </w:r>
      <w:r w:rsidR="009222AA" w:rsidRPr="57A05FA7">
        <w:rPr>
          <w:rFonts w:ascii="Palatino Linotype" w:eastAsia="Palatino Linotype" w:hAnsi="Palatino Linotype" w:cs="Palatino Linotype"/>
          <w:sz w:val="18"/>
          <w:szCs w:val="18"/>
          <w:lang w:val="en-GB"/>
        </w:rPr>
        <w:t>P</w:t>
      </w:r>
      <w:r w:rsidRPr="57A05FA7">
        <w:rPr>
          <w:rFonts w:ascii="Palatino Linotype" w:eastAsia="Palatino Linotype" w:hAnsi="Palatino Linotype" w:cs="Palatino Linotype"/>
          <w:sz w:val="18"/>
          <w:szCs w:val="18"/>
          <w:lang w:val="en-GB"/>
        </w:rPr>
        <w:t xml:space="preserve">hotovoltaic </w:t>
      </w:r>
      <w:r w:rsidR="009222AA" w:rsidRPr="57A05FA7">
        <w:rPr>
          <w:rFonts w:ascii="Palatino Linotype" w:eastAsia="Palatino Linotype" w:hAnsi="Palatino Linotype" w:cs="Palatino Linotype"/>
          <w:sz w:val="18"/>
          <w:szCs w:val="18"/>
          <w:lang w:val="en-GB"/>
        </w:rPr>
        <w:t>M</w:t>
      </w:r>
      <w:r w:rsidRPr="57A05FA7">
        <w:rPr>
          <w:rFonts w:ascii="Palatino Linotype" w:eastAsia="Palatino Linotype" w:hAnsi="Palatino Linotype" w:cs="Palatino Linotype"/>
          <w:sz w:val="18"/>
          <w:szCs w:val="18"/>
          <w:lang w:val="en-GB"/>
        </w:rPr>
        <w:t xml:space="preserve">odules </w:t>
      </w:r>
      <w:r w:rsidR="009222AA" w:rsidRPr="57A05FA7">
        <w:rPr>
          <w:rFonts w:ascii="Palatino Linotype" w:eastAsia="Palatino Linotype" w:hAnsi="Palatino Linotype" w:cs="Palatino Linotype"/>
          <w:sz w:val="18"/>
          <w:szCs w:val="18"/>
          <w:lang w:val="en-GB"/>
        </w:rPr>
        <w:t>C</w:t>
      </w:r>
      <w:r w:rsidRPr="57A05FA7">
        <w:rPr>
          <w:rFonts w:ascii="Palatino Linotype" w:eastAsia="Palatino Linotype" w:hAnsi="Palatino Linotype" w:cs="Palatino Linotype"/>
          <w:sz w:val="18"/>
          <w:szCs w:val="18"/>
          <w:lang w:val="en-GB"/>
        </w:rPr>
        <w:t xml:space="preserve">onnected to the Cuban </w:t>
      </w:r>
      <w:r w:rsidR="009222AA" w:rsidRPr="57A05FA7">
        <w:rPr>
          <w:rFonts w:ascii="Palatino Linotype" w:eastAsia="Palatino Linotype" w:hAnsi="Palatino Linotype" w:cs="Palatino Linotype"/>
          <w:sz w:val="18"/>
          <w:szCs w:val="18"/>
          <w:lang w:val="en-GB"/>
        </w:rPr>
        <w:t>N</w:t>
      </w:r>
      <w:r w:rsidRPr="57A05FA7">
        <w:rPr>
          <w:rFonts w:ascii="Palatino Linotype" w:eastAsia="Palatino Linotype" w:hAnsi="Palatino Linotype" w:cs="Palatino Linotype"/>
          <w:sz w:val="18"/>
          <w:szCs w:val="18"/>
          <w:lang w:val="en-GB"/>
        </w:rPr>
        <w:t xml:space="preserve">ational </w:t>
      </w:r>
      <w:proofErr w:type="spellStart"/>
      <w:r w:rsidR="009222AA" w:rsidRPr="57A05FA7">
        <w:rPr>
          <w:rFonts w:ascii="Palatino Linotype" w:eastAsia="Palatino Linotype" w:hAnsi="Palatino Linotype" w:cs="Palatino Linotype"/>
          <w:sz w:val="18"/>
          <w:szCs w:val="18"/>
          <w:lang w:val="en-GB"/>
        </w:rPr>
        <w:t>E</w:t>
      </w:r>
      <w:r w:rsidRPr="57A05FA7">
        <w:rPr>
          <w:rFonts w:ascii="Palatino Linotype" w:eastAsia="Palatino Linotype" w:hAnsi="Palatino Linotype" w:cs="Palatino Linotype"/>
          <w:sz w:val="18"/>
          <w:szCs w:val="18"/>
          <w:lang w:val="en-GB"/>
        </w:rPr>
        <w:t>lectroenergetic</w:t>
      </w:r>
      <w:proofErr w:type="spellEnd"/>
      <w:r w:rsidRPr="57A05FA7">
        <w:rPr>
          <w:rFonts w:ascii="Palatino Linotype" w:eastAsia="Palatino Linotype" w:hAnsi="Palatino Linotype" w:cs="Palatino Linotype"/>
          <w:sz w:val="18"/>
          <w:szCs w:val="18"/>
          <w:lang w:val="en-GB"/>
        </w:rPr>
        <w:t xml:space="preserve"> </w:t>
      </w:r>
      <w:r w:rsidR="009222AA" w:rsidRPr="57A05FA7">
        <w:rPr>
          <w:rFonts w:ascii="Palatino Linotype" w:eastAsia="Palatino Linotype" w:hAnsi="Palatino Linotype" w:cs="Palatino Linotype"/>
          <w:sz w:val="18"/>
          <w:szCs w:val="18"/>
          <w:lang w:val="en-GB"/>
        </w:rPr>
        <w:t>S</w:t>
      </w:r>
      <w:r w:rsidRPr="57A05FA7">
        <w:rPr>
          <w:rFonts w:ascii="Palatino Linotype" w:eastAsia="Palatino Linotype" w:hAnsi="Palatino Linotype" w:cs="Palatino Linotype"/>
          <w:sz w:val="18"/>
          <w:szCs w:val="18"/>
          <w:lang w:val="en-GB"/>
        </w:rPr>
        <w:t>ystem.</w:t>
      </w:r>
      <w:r w:rsidR="0E1298E0" w:rsidRPr="57A05FA7">
        <w:rPr>
          <w:rFonts w:ascii="Palatino Linotype" w:eastAsia="Palatino Linotype" w:hAnsi="Palatino Linotype" w:cs="Palatino Linotype"/>
          <w:sz w:val="18"/>
          <w:szCs w:val="18"/>
          <w:lang w:val="en-GB"/>
        </w:rPr>
        <w:t xml:space="preserve"> 19</w:t>
      </w:r>
      <w:r w:rsidR="0E1298E0" w:rsidRPr="57A05FA7">
        <w:rPr>
          <w:rFonts w:ascii="Palatino Linotype" w:eastAsia="Palatino Linotype" w:hAnsi="Palatino Linotype" w:cs="Palatino Linotype"/>
          <w:sz w:val="18"/>
          <w:szCs w:val="18"/>
          <w:vertAlign w:val="superscript"/>
          <w:lang w:val="en-GB"/>
        </w:rPr>
        <w:t>th</w:t>
      </w:r>
      <w:r w:rsidR="0E1298E0" w:rsidRPr="57A05FA7">
        <w:rPr>
          <w:rFonts w:ascii="Palatino Linotype" w:eastAsia="Palatino Linotype" w:hAnsi="Palatino Linotype" w:cs="Palatino Linotype"/>
          <w:sz w:val="18"/>
          <w:szCs w:val="18"/>
          <w:lang w:val="en-GB"/>
        </w:rPr>
        <w:t xml:space="preserve"> Conference on Sustainable Development of Energy, Water and Environment Systems, September 9.12,</w:t>
      </w:r>
      <w:r w:rsidRPr="57A05FA7">
        <w:rPr>
          <w:rFonts w:ascii="Palatino Linotype" w:eastAsia="Palatino Linotype" w:hAnsi="Palatino Linotype" w:cs="Palatino Linotype"/>
          <w:sz w:val="18"/>
          <w:szCs w:val="18"/>
          <w:lang w:val="en-GB"/>
        </w:rPr>
        <w:t xml:space="preserve"> 2024</w:t>
      </w:r>
      <w:r w:rsidR="68516DEF" w:rsidRPr="57A05FA7">
        <w:rPr>
          <w:rFonts w:ascii="Palatino Linotype" w:eastAsia="Palatino Linotype" w:hAnsi="Palatino Linotype" w:cs="Palatino Linotype"/>
          <w:sz w:val="18"/>
          <w:szCs w:val="18"/>
          <w:lang w:val="en-GB"/>
        </w:rPr>
        <w:t>, Rome, Italy</w:t>
      </w:r>
      <w:r w:rsidRPr="57A05FA7">
        <w:rPr>
          <w:rFonts w:ascii="Palatino Linotype" w:eastAsia="Palatino Linotype" w:hAnsi="Palatino Linotype" w:cs="Palatino Linotype"/>
          <w:sz w:val="18"/>
          <w:szCs w:val="18"/>
          <w:lang w:val="en-GB"/>
        </w:rPr>
        <w:t xml:space="preserve">. (Accepted for Publication). </w:t>
      </w:r>
    </w:p>
    <w:p w14:paraId="2A07CCCB" w14:textId="45F2FC4F" w:rsidR="004A6F4D" w:rsidRPr="00AB633D" w:rsidRDefault="000D48AA" w:rsidP="0068740C">
      <w:pPr>
        <w:numPr>
          <w:ilvl w:val="0"/>
          <w:numId w:val="12"/>
        </w:numPr>
        <w:spacing w:after="240"/>
        <w:jc w:val="both"/>
        <w:rPr>
          <w:rFonts w:ascii="Palatino Linotype" w:eastAsia="Palatino Linotype" w:hAnsi="Palatino Linotype" w:cs="Palatino Linotype"/>
          <w:sz w:val="18"/>
          <w:szCs w:val="18"/>
          <w:lang w:val="en-GB"/>
        </w:rPr>
      </w:pPr>
      <w:r w:rsidRPr="000C2F50">
        <w:rPr>
          <w:rFonts w:ascii="Palatino Linotype" w:eastAsia="Palatino Linotype" w:hAnsi="Palatino Linotype" w:cs="Palatino Linotype"/>
          <w:sz w:val="18"/>
          <w:szCs w:val="18"/>
          <w:lang w:val="es-CL"/>
        </w:rPr>
        <w:t xml:space="preserve">A. HAMID, </w:t>
      </w:r>
      <w:r w:rsidR="3631A79D" w:rsidRPr="000C2F50">
        <w:rPr>
          <w:rFonts w:ascii="Palatino Linotype" w:eastAsia="Palatino Linotype" w:hAnsi="Palatino Linotype" w:cs="Palatino Linotype"/>
          <w:b/>
          <w:bCs/>
          <w:sz w:val="18"/>
          <w:szCs w:val="18"/>
          <w:lang w:val="es-CL"/>
        </w:rPr>
        <w:t>M. RIVERA</w:t>
      </w:r>
      <w:r w:rsidR="3631A79D" w:rsidRPr="000C2F50">
        <w:rPr>
          <w:rFonts w:ascii="Palatino Linotype" w:eastAsia="Palatino Linotype" w:hAnsi="Palatino Linotype" w:cs="Palatino Linotype"/>
          <w:sz w:val="18"/>
          <w:szCs w:val="18"/>
          <w:lang w:val="es-CL"/>
        </w:rPr>
        <w:t xml:space="preserve">, P. WHEELER, J. MUÑOZ, S. TOLEDO, J. ESPINOZA, E. ZERDALI. </w:t>
      </w:r>
      <w:r w:rsidR="3631A79D" w:rsidRPr="57A05FA7">
        <w:rPr>
          <w:rFonts w:ascii="Palatino Linotype" w:eastAsia="Palatino Linotype" w:hAnsi="Palatino Linotype" w:cs="Palatino Linotype"/>
          <w:sz w:val="18"/>
          <w:szCs w:val="18"/>
          <w:lang w:val="en-GB"/>
        </w:rPr>
        <w:t xml:space="preserve">PLECS Implementation of a Predictive Control Strategy for a Multi-Drive System based on an Indirect Matrix Converter. </w:t>
      </w:r>
      <w:r w:rsidR="00C84773" w:rsidRPr="00C84773">
        <w:rPr>
          <w:rFonts w:ascii="Palatino Linotype" w:eastAsia="Palatino Linotype" w:hAnsi="Palatino Linotype" w:cs="Palatino Linotype"/>
          <w:sz w:val="18"/>
          <w:szCs w:val="18"/>
          <w:lang w:val="en-GB"/>
        </w:rPr>
        <w:t>2024 IEEE International Conference on Industrial Technology (ICIT), Bristol, United Kingdom, 2024, pp. 1-7</w:t>
      </w:r>
      <w:r w:rsidR="00C84773">
        <w:rPr>
          <w:rFonts w:ascii="Palatino Linotype" w:eastAsia="Palatino Linotype" w:hAnsi="Palatino Linotype" w:cs="Palatino Linotype"/>
          <w:sz w:val="18"/>
          <w:szCs w:val="18"/>
          <w:lang w:val="en-GB"/>
        </w:rPr>
        <w:t>. DOI</w:t>
      </w:r>
      <w:r w:rsidR="00C84773" w:rsidRPr="00C84773">
        <w:rPr>
          <w:rFonts w:ascii="Palatino Linotype" w:eastAsia="Palatino Linotype" w:hAnsi="Palatino Linotype" w:cs="Palatino Linotype"/>
          <w:sz w:val="18"/>
          <w:szCs w:val="18"/>
          <w:lang w:val="en-GB"/>
        </w:rPr>
        <w:t>: 10.1109/ICIT58233.2024.10540706.</w:t>
      </w:r>
      <w:r w:rsidR="00C84773">
        <w:rPr>
          <w:rFonts w:ascii="Palatino Linotype" w:eastAsia="Palatino Linotype" w:hAnsi="Palatino Linotype" w:cs="Palatino Linotype"/>
          <w:sz w:val="18"/>
          <w:szCs w:val="18"/>
          <w:lang w:val="en-GB"/>
        </w:rPr>
        <w:t xml:space="preserve"> URL: </w:t>
      </w:r>
      <w:hyperlink r:id="rId251" w:history="1">
        <w:r w:rsidR="003E0837" w:rsidRPr="00B11589">
          <w:rPr>
            <w:rStyle w:val="Hipervnculo"/>
            <w:rFonts w:ascii="Palatino Linotype" w:eastAsia="Palatino Linotype" w:hAnsi="Palatino Linotype" w:cs="Palatino Linotype"/>
            <w:sz w:val="18"/>
            <w:szCs w:val="18"/>
            <w:lang w:val="en-GB"/>
          </w:rPr>
          <w:t>https://ieeexplore.ieee.org/document/10540706</w:t>
        </w:r>
      </w:hyperlink>
      <w:r w:rsidR="003E0837">
        <w:rPr>
          <w:rFonts w:ascii="Palatino Linotype" w:eastAsia="Palatino Linotype" w:hAnsi="Palatino Linotype" w:cs="Palatino Linotype"/>
          <w:sz w:val="18"/>
          <w:szCs w:val="18"/>
          <w:lang w:val="en-GB"/>
        </w:rPr>
        <w:t xml:space="preserve">. </w:t>
      </w:r>
    </w:p>
    <w:p w14:paraId="5E98F74F" w14:textId="5BEE8295" w:rsidR="004A6F4D" w:rsidRPr="00AB633D" w:rsidRDefault="74EE0094" w:rsidP="0068740C">
      <w:pPr>
        <w:numPr>
          <w:ilvl w:val="0"/>
          <w:numId w:val="12"/>
        </w:numPr>
        <w:spacing w:after="240"/>
        <w:jc w:val="both"/>
        <w:rPr>
          <w:rFonts w:ascii="Palatino Linotype" w:eastAsia="Palatino Linotype" w:hAnsi="Palatino Linotype" w:cs="Palatino Linotype"/>
          <w:sz w:val="18"/>
          <w:szCs w:val="18"/>
          <w:lang w:val="en-GB"/>
        </w:rPr>
      </w:pPr>
      <w:r w:rsidRPr="57A05FA7">
        <w:rPr>
          <w:rFonts w:ascii="Palatino Linotype" w:eastAsia="Palatino Linotype" w:hAnsi="Palatino Linotype" w:cs="Palatino Linotype"/>
          <w:sz w:val="18"/>
          <w:szCs w:val="18"/>
          <w:lang w:val="en-GB"/>
        </w:rPr>
        <w:t xml:space="preserve">S. GOPIKRISHNAN, M. KOKILA, </w:t>
      </w:r>
      <w:r w:rsidRPr="57A05FA7">
        <w:rPr>
          <w:rFonts w:ascii="Palatino Linotype" w:eastAsia="Palatino Linotype" w:hAnsi="Palatino Linotype" w:cs="Palatino Linotype"/>
          <w:b/>
          <w:bCs/>
          <w:sz w:val="18"/>
          <w:szCs w:val="18"/>
          <w:lang w:val="en-GB"/>
        </w:rPr>
        <w:t>M. RIVERA</w:t>
      </w:r>
      <w:r w:rsidRPr="57A05FA7">
        <w:rPr>
          <w:rFonts w:ascii="Palatino Linotype" w:eastAsia="Palatino Linotype" w:hAnsi="Palatino Linotype" w:cs="Palatino Linotype"/>
          <w:sz w:val="18"/>
          <w:szCs w:val="18"/>
          <w:lang w:val="en-GB"/>
        </w:rPr>
        <w:t xml:space="preserve">, P. WHEELER. Energy harvesting integrated sensor node architecture for sustainable IoT networks. 5th International Conference on Advances in Distributed Computing and Machine Learning (ICADCML)-2024 organized by School of Electronics Engineering, VIT-AP University, Amaravati, Near Vijayawada, India. 05-06 January 2024. </w:t>
      </w:r>
      <w:r w:rsidR="00D20493">
        <w:rPr>
          <w:rFonts w:ascii="Palatino Linotype" w:eastAsia="Palatino Linotype" w:hAnsi="Palatino Linotype" w:cs="Palatino Linotype"/>
          <w:sz w:val="18"/>
          <w:szCs w:val="18"/>
          <w:lang w:val="en-GB"/>
        </w:rPr>
        <w:t xml:space="preserve">Published in </w:t>
      </w:r>
      <w:r w:rsidR="00D20493" w:rsidRPr="00D20493">
        <w:rPr>
          <w:rFonts w:ascii="Palatino Linotype" w:eastAsia="Palatino Linotype" w:hAnsi="Palatino Linotype" w:cs="Palatino Linotype"/>
          <w:sz w:val="18"/>
          <w:szCs w:val="18"/>
          <w:lang w:val="en-GB"/>
        </w:rPr>
        <w:t>Nanda, U., Tripathy, A.K., Sahoo, J.P., Sarkar, M., Li, KC. (eds) Advances in Distributed Computing and Machine Learning. ICADCML 2024. Lecture Notes in Networks and Systems, vol 1015. Springer, Singapore.</w:t>
      </w:r>
      <w:r w:rsidR="00D20493">
        <w:rPr>
          <w:rFonts w:ascii="Palatino Linotype" w:eastAsia="Palatino Linotype" w:hAnsi="Palatino Linotype" w:cs="Palatino Linotype"/>
          <w:sz w:val="18"/>
          <w:szCs w:val="18"/>
          <w:lang w:val="en-GB"/>
        </w:rPr>
        <w:t xml:space="preserve"> DOI: </w:t>
      </w:r>
      <w:r w:rsidR="00D20493" w:rsidRPr="00D20493">
        <w:rPr>
          <w:rFonts w:ascii="Palatino Linotype" w:eastAsia="Palatino Linotype" w:hAnsi="Palatino Linotype" w:cs="Palatino Linotype"/>
          <w:sz w:val="18"/>
          <w:szCs w:val="18"/>
          <w:lang w:val="en-GB"/>
        </w:rPr>
        <w:t>10.1007/978-981-97-3523-5_5</w:t>
      </w:r>
      <w:r w:rsidR="00D20493">
        <w:rPr>
          <w:rFonts w:ascii="Palatino Linotype" w:eastAsia="Palatino Linotype" w:hAnsi="Palatino Linotype" w:cs="Palatino Linotype"/>
          <w:sz w:val="18"/>
          <w:szCs w:val="18"/>
          <w:lang w:val="en-GB"/>
        </w:rPr>
        <w:t>.</w:t>
      </w:r>
      <w:r w:rsidR="002A0FFB">
        <w:rPr>
          <w:rFonts w:ascii="Palatino Linotype" w:eastAsia="Palatino Linotype" w:hAnsi="Palatino Linotype" w:cs="Palatino Linotype"/>
          <w:sz w:val="18"/>
          <w:szCs w:val="18"/>
          <w:lang w:val="en-GB"/>
        </w:rPr>
        <w:t xml:space="preserve"> URL:</w:t>
      </w:r>
      <w:r w:rsidR="00D20493" w:rsidRPr="00D20493">
        <w:rPr>
          <w:rFonts w:ascii="Palatino Linotype" w:eastAsia="Palatino Linotype" w:hAnsi="Palatino Linotype" w:cs="Palatino Linotype"/>
          <w:sz w:val="18"/>
          <w:szCs w:val="18"/>
          <w:lang w:val="en-GB"/>
        </w:rPr>
        <w:t xml:space="preserve"> </w:t>
      </w:r>
      <w:hyperlink r:id="rId252" w:history="1">
        <w:r w:rsidR="002A0FFB" w:rsidRPr="005364F2">
          <w:rPr>
            <w:rStyle w:val="Hipervnculo"/>
            <w:rFonts w:ascii="Palatino Linotype" w:eastAsia="Palatino Linotype" w:hAnsi="Palatino Linotype" w:cs="Palatino Linotype"/>
            <w:sz w:val="18"/>
            <w:szCs w:val="18"/>
            <w:lang w:val="en-GB"/>
          </w:rPr>
          <w:t>https://doi.org/10.1007/978-981-97-3523-5_5</w:t>
        </w:r>
      </w:hyperlink>
      <w:r w:rsidR="002A0FFB">
        <w:rPr>
          <w:rFonts w:ascii="Palatino Linotype" w:eastAsia="Palatino Linotype" w:hAnsi="Palatino Linotype" w:cs="Palatino Linotype"/>
          <w:sz w:val="18"/>
          <w:szCs w:val="18"/>
          <w:lang w:val="en-GB"/>
        </w:rPr>
        <w:t xml:space="preserve">. </w:t>
      </w:r>
    </w:p>
    <w:p w14:paraId="3E7E2859" w14:textId="7107A576" w:rsidR="004A6F4D" w:rsidRPr="00AB633D" w:rsidRDefault="0DE3FD77" w:rsidP="57A05FA7">
      <w:pPr>
        <w:numPr>
          <w:ilvl w:val="0"/>
          <w:numId w:val="12"/>
        </w:numPr>
        <w:spacing w:after="240"/>
        <w:jc w:val="both"/>
        <w:rPr>
          <w:rFonts w:ascii="Palatino Linotype" w:eastAsia="Palatino Linotype" w:hAnsi="Palatino Linotype" w:cs="Palatino Linotype"/>
          <w:sz w:val="18"/>
          <w:szCs w:val="18"/>
          <w:lang w:val="en-GB"/>
        </w:rPr>
      </w:pPr>
      <w:r w:rsidRPr="000C2F50">
        <w:rPr>
          <w:rFonts w:ascii="Palatino Linotype" w:eastAsia="Palatino Linotype" w:hAnsi="Palatino Linotype" w:cs="Palatino Linotype"/>
          <w:color w:val="000000" w:themeColor="text1"/>
          <w:sz w:val="18"/>
          <w:szCs w:val="18"/>
          <w:lang w:val="es-CL"/>
        </w:rPr>
        <w:t xml:space="preserve">E. MAQUEDA, J. RODAS, S. TOLEDO, R. GREGOR, M. NORAMBUENA, J. RODRÍGUEZ, </w:t>
      </w:r>
      <w:r w:rsidRPr="000C2F50">
        <w:rPr>
          <w:rFonts w:ascii="Palatino Linotype" w:eastAsia="Palatino Linotype" w:hAnsi="Palatino Linotype" w:cs="Palatino Linotype"/>
          <w:b/>
          <w:bCs/>
          <w:color w:val="000000" w:themeColor="text1"/>
          <w:sz w:val="18"/>
          <w:szCs w:val="18"/>
          <w:lang w:val="es-CL"/>
        </w:rPr>
        <w:t>M. RIVERA</w:t>
      </w:r>
      <w:r w:rsidRPr="000C2F50">
        <w:rPr>
          <w:rFonts w:ascii="Palatino Linotype" w:eastAsia="Palatino Linotype" w:hAnsi="Palatino Linotype" w:cs="Palatino Linotype"/>
          <w:color w:val="000000" w:themeColor="text1"/>
          <w:sz w:val="18"/>
          <w:szCs w:val="18"/>
          <w:lang w:val="es-CL"/>
        </w:rPr>
        <w:t xml:space="preserve">. </w:t>
      </w:r>
      <w:r w:rsidRPr="57A05FA7">
        <w:rPr>
          <w:rFonts w:ascii="Palatino Linotype" w:eastAsia="Palatino Linotype" w:hAnsi="Palatino Linotype" w:cs="Palatino Linotype"/>
          <w:color w:val="000000" w:themeColor="text1"/>
          <w:sz w:val="18"/>
          <w:szCs w:val="18"/>
          <w:lang w:val="en-GB"/>
        </w:rPr>
        <w:t xml:space="preserve">Sequential Predictive Torque Control of a Six-Phase Induction Machine fed by a Multi-Modular Direct </w:t>
      </w:r>
      <w:r w:rsidRPr="57A05FA7">
        <w:rPr>
          <w:rFonts w:ascii="Palatino Linotype" w:eastAsia="Palatino Linotype" w:hAnsi="Palatino Linotype" w:cs="Palatino Linotype"/>
          <w:sz w:val="18"/>
          <w:szCs w:val="18"/>
          <w:lang w:val="en-GB"/>
        </w:rPr>
        <w:t xml:space="preserve">Matrix Converter. </w:t>
      </w:r>
      <w:r w:rsidR="76F8E622" w:rsidRPr="57A05FA7">
        <w:rPr>
          <w:rFonts w:ascii="Palatino Linotype" w:eastAsia="Palatino Linotype" w:hAnsi="Palatino Linotype" w:cs="Palatino Linotype"/>
          <w:color w:val="333333"/>
          <w:lang w:val="en-GB"/>
        </w:rPr>
        <w:t xml:space="preserve">2023 IEEE 2nd Industrial Electronics Society Annual On-Line Conference (ONCON), SC, USA, 2023, pp. 1-6. DOI: 10.1109/ONCON60463.2023.10430790. URL: </w:t>
      </w:r>
      <w:hyperlink r:id="rId253">
        <w:r w:rsidR="76F8E622" w:rsidRPr="57A05FA7">
          <w:rPr>
            <w:rStyle w:val="Hipervnculo"/>
            <w:rFonts w:ascii="Palatino Linotype" w:eastAsia="Palatino Linotype" w:hAnsi="Palatino Linotype" w:cs="Palatino Linotype"/>
            <w:lang w:val="en-GB"/>
          </w:rPr>
          <w:t>https://ieeexplore.ieee.org/document/10430790.</w:t>
        </w:r>
      </w:hyperlink>
    </w:p>
    <w:p w14:paraId="38A24381" w14:textId="10FDD490" w:rsidR="004A6F4D" w:rsidRPr="00AB633D" w:rsidRDefault="0DE3FD77" w:rsidP="57A05FA7">
      <w:pPr>
        <w:numPr>
          <w:ilvl w:val="0"/>
          <w:numId w:val="12"/>
        </w:numPr>
        <w:spacing w:after="240"/>
        <w:jc w:val="both"/>
        <w:rPr>
          <w:rFonts w:ascii="Palatino Linotype" w:eastAsia="Palatino Linotype" w:hAnsi="Palatino Linotype" w:cs="Palatino Linotype"/>
          <w:sz w:val="18"/>
          <w:szCs w:val="18"/>
          <w:lang w:val="en-GB"/>
        </w:rPr>
      </w:pPr>
      <w:r w:rsidRPr="000C2F50">
        <w:rPr>
          <w:rFonts w:ascii="Palatino Linotype" w:eastAsia="Palatino Linotype" w:hAnsi="Palatino Linotype" w:cs="Palatino Linotype"/>
          <w:color w:val="000000" w:themeColor="text1"/>
          <w:sz w:val="18"/>
          <w:szCs w:val="18"/>
          <w:lang w:val="es-CL"/>
        </w:rPr>
        <w:t xml:space="preserve">C. GAONA, S. TOLEDO, E. MAQUEDA, M. AYALA, R. GRÉGOR, D. CABALLERO, </w:t>
      </w:r>
      <w:r w:rsidRPr="000C2F50">
        <w:rPr>
          <w:rFonts w:ascii="Palatino Linotype" w:eastAsia="Palatino Linotype" w:hAnsi="Palatino Linotype" w:cs="Palatino Linotype"/>
          <w:b/>
          <w:bCs/>
          <w:color w:val="000000" w:themeColor="text1"/>
          <w:sz w:val="18"/>
          <w:szCs w:val="18"/>
          <w:lang w:val="es-CL"/>
        </w:rPr>
        <w:t>M. RIVERA</w:t>
      </w:r>
      <w:r w:rsidRPr="000C2F50">
        <w:rPr>
          <w:rFonts w:ascii="Palatino Linotype" w:eastAsia="Palatino Linotype" w:hAnsi="Palatino Linotype" w:cs="Palatino Linotype"/>
          <w:color w:val="000000" w:themeColor="text1"/>
          <w:sz w:val="18"/>
          <w:szCs w:val="18"/>
          <w:lang w:val="es-CL"/>
        </w:rPr>
        <w:t xml:space="preserve">. </w:t>
      </w:r>
      <w:r w:rsidRPr="57A05FA7">
        <w:rPr>
          <w:rFonts w:ascii="Palatino Linotype" w:eastAsia="Palatino Linotype" w:hAnsi="Palatino Linotype" w:cs="Palatino Linotype"/>
          <w:color w:val="000000" w:themeColor="text1"/>
          <w:sz w:val="18"/>
          <w:szCs w:val="18"/>
          <w:lang w:val="en-GB"/>
        </w:rPr>
        <w:t>Six-phase Induction Motor Speed Control using a dual Three-Phase Direct Matrix Converter and Predictive Control</w:t>
      </w:r>
      <w:r w:rsidRPr="57A05FA7">
        <w:rPr>
          <w:rFonts w:ascii="Palatino Linotype" w:eastAsia="Palatino Linotype" w:hAnsi="Palatino Linotype" w:cs="Palatino Linotype"/>
          <w:sz w:val="18"/>
          <w:szCs w:val="18"/>
          <w:lang w:val="en-GB"/>
        </w:rPr>
        <w:t xml:space="preserve">. </w:t>
      </w:r>
      <w:r w:rsidR="17A6738A" w:rsidRPr="57A05FA7">
        <w:rPr>
          <w:color w:val="333333"/>
          <w:lang w:val="en-GB"/>
        </w:rPr>
        <w:t xml:space="preserve">2023 IEEE CHILEAN Conference on Electrical, Electronics Engineering, Information and Communication Technologies (CHILECON), </w:t>
      </w:r>
      <w:r w:rsidR="17A6738A" w:rsidRPr="57A05FA7">
        <w:rPr>
          <w:color w:val="333333"/>
          <w:lang w:val="en-GB"/>
        </w:rPr>
        <w:lastRenderedPageBreak/>
        <w:t xml:space="preserve">Valdivia, Chile, 2023, pp. 1-6. DOI: 10.1109/CHILECON60335.2023.10418751. URL: </w:t>
      </w:r>
      <w:hyperlink r:id="rId254">
        <w:r w:rsidR="17A6738A" w:rsidRPr="57A05FA7">
          <w:rPr>
            <w:rStyle w:val="Hipervnculo"/>
            <w:lang w:val="en-GB"/>
          </w:rPr>
          <w:t>https://ieeexplore.ieee.org/document/10418751.</w:t>
        </w:r>
      </w:hyperlink>
      <w:r w:rsidR="17A6738A" w:rsidRPr="57A05FA7">
        <w:rPr>
          <w:color w:val="333333"/>
          <w:lang w:val="en-GB"/>
        </w:rPr>
        <w:t xml:space="preserve"> </w:t>
      </w:r>
    </w:p>
    <w:p w14:paraId="7F339457" w14:textId="16B219DC" w:rsidR="004A6F4D" w:rsidRPr="00AB633D" w:rsidRDefault="0DE3FD77" w:rsidP="57A05FA7">
      <w:pPr>
        <w:pStyle w:val="Prrafodelista"/>
        <w:numPr>
          <w:ilvl w:val="0"/>
          <w:numId w:val="12"/>
        </w:numPr>
        <w:jc w:val="both"/>
        <w:rPr>
          <w:lang w:val="en-GB"/>
        </w:rPr>
      </w:pPr>
      <w:r w:rsidRPr="000C2F50">
        <w:rPr>
          <w:rFonts w:ascii="Palatino Linotype" w:eastAsia="Palatino Linotype" w:hAnsi="Palatino Linotype" w:cs="Palatino Linotype"/>
          <w:color w:val="000000" w:themeColor="text1"/>
          <w:sz w:val="18"/>
          <w:szCs w:val="18"/>
          <w:lang w:val="es-CL"/>
        </w:rPr>
        <w:t xml:space="preserve">F. FUENTES, G. CARRASCO, </w:t>
      </w:r>
      <w:r w:rsidRPr="000C2F50">
        <w:rPr>
          <w:rFonts w:ascii="Palatino Linotype" w:eastAsia="Palatino Linotype" w:hAnsi="Palatino Linotype" w:cs="Palatino Linotype"/>
          <w:b/>
          <w:bCs/>
          <w:color w:val="000000" w:themeColor="text1"/>
          <w:sz w:val="18"/>
          <w:szCs w:val="18"/>
          <w:lang w:val="es-CL"/>
        </w:rPr>
        <w:t>M. RIVERA</w:t>
      </w:r>
      <w:r w:rsidRPr="000C2F50">
        <w:rPr>
          <w:rFonts w:ascii="Palatino Linotype" w:eastAsia="Palatino Linotype" w:hAnsi="Palatino Linotype" w:cs="Palatino Linotype"/>
          <w:color w:val="000000" w:themeColor="text1"/>
          <w:sz w:val="18"/>
          <w:szCs w:val="18"/>
          <w:lang w:val="es-CL"/>
        </w:rPr>
        <w:t>, J. JARAMILLO, K. GUTTER, R. VEGA, H. CASTRO</w:t>
      </w:r>
      <w:r w:rsidRPr="000C2F50">
        <w:rPr>
          <w:rFonts w:ascii="Palatino Linotype" w:eastAsia="Palatino Linotype" w:hAnsi="Palatino Linotype" w:cs="Palatino Linotype"/>
          <w:sz w:val="18"/>
          <w:szCs w:val="18"/>
          <w:lang w:val="es-CL"/>
        </w:rPr>
        <w:t xml:space="preserve">. </w:t>
      </w:r>
      <w:r w:rsidRPr="57A05FA7">
        <w:rPr>
          <w:rFonts w:ascii="Palatino Linotype" w:eastAsia="Palatino Linotype" w:hAnsi="Palatino Linotype" w:cs="Palatino Linotype"/>
          <w:color w:val="000000" w:themeColor="text1"/>
          <w:sz w:val="18"/>
          <w:szCs w:val="18"/>
          <w:lang w:val="en-GB"/>
        </w:rPr>
        <w:t>Greenhouse Crop Monitoring with Low-Cost Sensors: Assessing Lettuce production through Air-Canopy temperature difference</w:t>
      </w:r>
      <w:r w:rsidRPr="57A05FA7">
        <w:rPr>
          <w:rFonts w:ascii="Palatino Linotype" w:eastAsia="Palatino Linotype" w:hAnsi="Palatino Linotype" w:cs="Palatino Linotype"/>
          <w:sz w:val="18"/>
          <w:szCs w:val="18"/>
          <w:lang w:val="en-GB"/>
        </w:rPr>
        <w:t xml:space="preserve">. </w:t>
      </w:r>
      <w:r w:rsidR="2D0C3A31" w:rsidRPr="57A05FA7">
        <w:rPr>
          <w:color w:val="333333"/>
          <w:lang w:val="en-GB"/>
        </w:rPr>
        <w:t xml:space="preserve">2023 IEEE CHILEAN Conference on Electrical, Electronics Engineering, Information and Communication Technologies (CHILECON), Valdivia, Chile, 2023, pp. 1-6. DOI: 10.1109/CHILECON60335.2023.10418655. URL: </w:t>
      </w:r>
      <w:hyperlink r:id="rId255">
        <w:r w:rsidR="2D0C3A31" w:rsidRPr="57A05FA7">
          <w:rPr>
            <w:rStyle w:val="Hipervnculo"/>
            <w:lang w:val="en-GB"/>
          </w:rPr>
          <w:t>https://ieeexplore.ieee.org/document/10418655</w:t>
        </w:r>
        <w:r w:rsidR="449CFB97" w:rsidRPr="57A05FA7">
          <w:rPr>
            <w:rStyle w:val="Hipervnculo"/>
            <w:lang w:val="en-GB"/>
          </w:rPr>
          <w:t>.</w:t>
        </w:r>
      </w:hyperlink>
      <w:r w:rsidR="2D0C3A31" w:rsidRPr="57A05FA7">
        <w:rPr>
          <w:color w:val="333333"/>
          <w:lang w:val="en-GB"/>
        </w:rPr>
        <w:t xml:space="preserve"> </w:t>
      </w:r>
    </w:p>
    <w:p w14:paraId="44A8679E" w14:textId="5947FDE6" w:rsidR="0DE3FD77" w:rsidRDefault="0DE3FD77" w:rsidP="57A05FA7">
      <w:pPr>
        <w:pStyle w:val="Prrafodelista"/>
        <w:numPr>
          <w:ilvl w:val="0"/>
          <w:numId w:val="12"/>
        </w:numPr>
        <w:jc w:val="both"/>
        <w:rPr>
          <w:color w:val="333333"/>
          <w:lang w:val="en-GB"/>
        </w:rPr>
      </w:pPr>
      <w:r w:rsidRPr="00355D1E">
        <w:rPr>
          <w:rFonts w:ascii="Palatino Linotype" w:eastAsia="Palatino Linotype" w:hAnsi="Palatino Linotype" w:cs="Palatino Linotype"/>
          <w:sz w:val="18"/>
          <w:szCs w:val="18"/>
          <w:lang w:val="pt-PT"/>
        </w:rPr>
        <w:t xml:space="preserve">E. PEREIRAS, Y. SALGUEIRO, G. NÁPOLES, </w:t>
      </w:r>
      <w:r w:rsidRPr="00355D1E">
        <w:rPr>
          <w:rFonts w:ascii="Palatino Linotype" w:eastAsia="Palatino Linotype" w:hAnsi="Palatino Linotype" w:cs="Palatino Linotype"/>
          <w:b/>
          <w:bCs/>
          <w:sz w:val="18"/>
          <w:szCs w:val="18"/>
          <w:lang w:val="pt-PT"/>
        </w:rPr>
        <w:t>M. RIVERA</w:t>
      </w:r>
      <w:r w:rsidRPr="00355D1E">
        <w:rPr>
          <w:rFonts w:ascii="Palatino Linotype" w:eastAsia="Palatino Linotype" w:hAnsi="Palatino Linotype" w:cs="Palatino Linotype"/>
          <w:sz w:val="18"/>
          <w:szCs w:val="18"/>
          <w:lang w:val="pt-PT"/>
        </w:rPr>
        <w:t xml:space="preserve">. </w:t>
      </w:r>
      <w:r w:rsidRPr="57A05FA7">
        <w:rPr>
          <w:rFonts w:ascii="Palatino Linotype" w:eastAsia="Palatino Linotype" w:hAnsi="Palatino Linotype" w:cs="Palatino Linotype"/>
          <w:sz w:val="18"/>
          <w:szCs w:val="18"/>
          <w:lang w:val="en-GB"/>
        </w:rPr>
        <w:t xml:space="preserve">Data-Driven Multi-Objective Optimization: Analysis of Current Methods and Techniques. </w:t>
      </w:r>
      <w:r w:rsidR="621E5A59" w:rsidRPr="57A05FA7">
        <w:rPr>
          <w:color w:val="333333"/>
          <w:lang w:val="en-GB"/>
        </w:rPr>
        <w:t>2023 IEEE CHILEAN Conference on Electrical, Electronics Engineering, Information and Communication Technologies (CHILECON), Valdivia, Chile, 2023, pp. 1-6. DOI: 10.1109/CHILECON60335.2023.10418625. URL</w:t>
      </w:r>
      <w:r w:rsidR="1E2632DA" w:rsidRPr="57A05FA7">
        <w:rPr>
          <w:color w:val="333333"/>
          <w:lang w:val="en-GB"/>
        </w:rPr>
        <w:t xml:space="preserve">: </w:t>
      </w:r>
      <w:hyperlink r:id="rId256">
        <w:r w:rsidR="1E2632DA" w:rsidRPr="57A05FA7">
          <w:rPr>
            <w:rStyle w:val="Hipervnculo"/>
            <w:lang w:val="en-GB"/>
          </w:rPr>
          <w:t>https://ieeexplore.ieee.org/document/10418625.</w:t>
        </w:r>
      </w:hyperlink>
      <w:r w:rsidR="1E2632DA" w:rsidRPr="57A05FA7">
        <w:rPr>
          <w:color w:val="333333"/>
          <w:lang w:val="en-GB"/>
        </w:rPr>
        <w:t xml:space="preserve"> </w:t>
      </w:r>
    </w:p>
    <w:p w14:paraId="2D83B7CB" w14:textId="7D0B002E" w:rsidR="004A6F4D" w:rsidRPr="009D57E8" w:rsidRDefault="0DE3FD77" w:rsidP="0068740C">
      <w:pPr>
        <w:pStyle w:val="Prrafodelista"/>
        <w:numPr>
          <w:ilvl w:val="0"/>
          <w:numId w:val="12"/>
        </w:numPr>
        <w:jc w:val="both"/>
        <w:rPr>
          <w:rFonts w:ascii="Palatino Linotype" w:eastAsia="Palatino Linotype" w:hAnsi="Palatino Linotype" w:cs="Palatino Linotype"/>
          <w:sz w:val="18"/>
          <w:szCs w:val="18"/>
          <w:lang w:val="en-GB"/>
        </w:rPr>
      </w:pPr>
      <w:r w:rsidRPr="00355D1E">
        <w:rPr>
          <w:rFonts w:ascii="Palatino Linotype" w:eastAsia="Palatino Linotype" w:hAnsi="Palatino Linotype" w:cs="Palatino Linotype"/>
          <w:sz w:val="18"/>
          <w:szCs w:val="18"/>
          <w:lang w:val="pt-PT"/>
        </w:rPr>
        <w:t xml:space="preserve">G. PANGRATZ, W. PEREIRA. Y. NOVAES, J. ALVES, </w:t>
      </w:r>
      <w:r w:rsidRPr="00355D1E">
        <w:rPr>
          <w:rFonts w:ascii="Palatino Linotype" w:eastAsia="Palatino Linotype" w:hAnsi="Palatino Linotype" w:cs="Palatino Linotype"/>
          <w:b/>
          <w:bCs/>
          <w:sz w:val="18"/>
          <w:szCs w:val="18"/>
          <w:lang w:val="pt-PT"/>
        </w:rPr>
        <w:t>M. RIVERA</w:t>
      </w:r>
      <w:r w:rsidRPr="00355D1E">
        <w:rPr>
          <w:rFonts w:ascii="Palatino Linotype" w:eastAsia="Palatino Linotype" w:hAnsi="Palatino Linotype" w:cs="Palatino Linotype"/>
          <w:sz w:val="18"/>
          <w:szCs w:val="18"/>
          <w:lang w:val="pt-PT"/>
        </w:rPr>
        <w:t xml:space="preserve">. </w:t>
      </w:r>
      <w:r w:rsidRPr="57A05FA7">
        <w:rPr>
          <w:rFonts w:ascii="Palatino Linotype" w:eastAsia="Palatino Linotype" w:hAnsi="Palatino Linotype" w:cs="Palatino Linotype"/>
          <w:sz w:val="18"/>
          <w:szCs w:val="18"/>
          <w:lang w:val="en-GB"/>
        </w:rPr>
        <w:t>Model Predictive Control of Cascaded H-Bridge Inverters Driving Induction Motors. 8th 17th Brazilian Power Electronics Conference - IEEE International Conference on Southern Power Electronics Conference 2023. COBEP/SPEC 2023. 26-29 N</w:t>
      </w:r>
      <w:r w:rsidR="1E2632DA" w:rsidRPr="57A05FA7">
        <w:rPr>
          <w:rFonts w:ascii="Palatino Linotype" w:eastAsia="Palatino Linotype" w:hAnsi="Palatino Linotype" w:cs="Palatino Linotype"/>
          <w:sz w:val="18"/>
          <w:szCs w:val="18"/>
          <w:lang w:val="en-GB"/>
        </w:rPr>
        <w:t xml:space="preserve"> </w:t>
      </w:r>
      <w:proofErr w:type="spellStart"/>
      <w:r w:rsidRPr="57A05FA7">
        <w:rPr>
          <w:rFonts w:ascii="Palatino Linotype" w:eastAsia="Palatino Linotype" w:hAnsi="Palatino Linotype" w:cs="Palatino Linotype"/>
          <w:sz w:val="18"/>
          <w:szCs w:val="18"/>
          <w:lang w:val="en-GB"/>
        </w:rPr>
        <w:t>ovember</w:t>
      </w:r>
      <w:proofErr w:type="spellEnd"/>
      <w:r w:rsidRPr="57A05FA7">
        <w:rPr>
          <w:rFonts w:ascii="Palatino Linotype" w:eastAsia="Palatino Linotype" w:hAnsi="Palatino Linotype" w:cs="Palatino Linotype"/>
          <w:sz w:val="18"/>
          <w:szCs w:val="18"/>
          <w:lang w:val="en-GB"/>
        </w:rPr>
        <w:t>, 2023. Florianopolis, Brazil</w:t>
      </w:r>
      <w:r w:rsidR="199C1213" w:rsidRPr="57A05FA7">
        <w:rPr>
          <w:rFonts w:ascii="Palatino Linotype" w:eastAsia="Palatino Linotype" w:hAnsi="Palatino Linotype" w:cs="Palatino Linotype"/>
          <w:sz w:val="18"/>
          <w:szCs w:val="18"/>
          <w:lang w:val="en-GB"/>
        </w:rPr>
        <w:t xml:space="preserve">, pp. 1-8, </w:t>
      </w:r>
      <w:proofErr w:type="spellStart"/>
      <w:r w:rsidR="199C1213" w:rsidRPr="57A05FA7">
        <w:rPr>
          <w:rFonts w:ascii="Palatino Linotype" w:eastAsia="Palatino Linotype" w:hAnsi="Palatino Linotype" w:cs="Palatino Linotype"/>
          <w:sz w:val="18"/>
          <w:szCs w:val="18"/>
          <w:lang w:val="en-GB"/>
        </w:rPr>
        <w:t>doi</w:t>
      </w:r>
      <w:proofErr w:type="spellEnd"/>
      <w:r w:rsidR="199C1213" w:rsidRPr="57A05FA7">
        <w:rPr>
          <w:rFonts w:ascii="Palatino Linotype" w:eastAsia="Palatino Linotype" w:hAnsi="Palatino Linotype" w:cs="Palatino Linotype"/>
          <w:sz w:val="18"/>
          <w:szCs w:val="18"/>
          <w:lang w:val="en-GB"/>
        </w:rPr>
        <w:t xml:space="preserve">: 10.1109/SPEC56436.2023.10408292. URL: </w:t>
      </w:r>
      <w:hyperlink r:id="rId257">
        <w:r w:rsidR="199C1213" w:rsidRPr="57A05FA7">
          <w:rPr>
            <w:rStyle w:val="Hipervnculo"/>
            <w:rFonts w:ascii="Palatino Linotype" w:eastAsia="Palatino Linotype" w:hAnsi="Palatino Linotype" w:cs="Palatino Linotype"/>
            <w:sz w:val="18"/>
            <w:szCs w:val="18"/>
            <w:lang w:val="en-GB"/>
          </w:rPr>
          <w:t>https://ieeexplore.ieee.org/document/10408292</w:t>
        </w:r>
      </w:hyperlink>
      <w:r w:rsidR="199C1213" w:rsidRPr="57A05FA7">
        <w:rPr>
          <w:rFonts w:ascii="Palatino Linotype" w:eastAsia="Palatino Linotype" w:hAnsi="Palatino Linotype" w:cs="Palatino Linotype"/>
          <w:sz w:val="18"/>
          <w:szCs w:val="18"/>
          <w:lang w:val="en-GB"/>
        </w:rPr>
        <w:t xml:space="preserve"> </w:t>
      </w:r>
      <w:r w:rsidRPr="57A05FA7">
        <w:rPr>
          <w:rFonts w:ascii="Palatino Linotype" w:eastAsia="Palatino Linotype" w:hAnsi="Palatino Linotype" w:cs="Palatino Linotype"/>
          <w:sz w:val="18"/>
          <w:szCs w:val="18"/>
          <w:lang w:val="en-GB"/>
        </w:rPr>
        <w:t xml:space="preserve"> </w:t>
      </w:r>
    </w:p>
    <w:p w14:paraId="3FF94F0C" w14:textId="00442F9C" w:rsidR="004A6F4D" w:rsidRPr="009D57E8" w:rsidRDefault="0DE3FD77" w:rsidP="0068740C">
      <w:pPr>
        <w:pStyle w:val="Prrafodelista"/>
        <w:numPr>
          <w:ilvl w:val="0"/>
          <w:numId w:val="12"/>
        </w:numPr>
        <w:jc w:val="both"/>
        <w:rPr>
          <w:rFonts w:ascii="Palatino Linotype" w:eastAsia="Palatino Linotype" w:hAnsi="Palatino Linotype" w:cs="Palatino Linotype"/>
          <w:sz w:val="18"/>
          <w:szCs w:val="18"/>
          <w:lang w:val="en-GB"/>
        </w:rPr>
      </w:pPr>
      <w:r w:rsidRPr="57A05FA7">
        <w:rPr>
          <w:rFonts w:ascii="Palatino Linotype" w:eastAsia="Palatino Linotype" w:hAnsi="Palatino Linotype" w:cs="Palatino Linotype"/>
          <w:sz w:val="18"/>
          <w:szCs w:val="18"/>
          <w:lang w:val="es"/>
        </w:rPr>
        <w:t xml:space="preserve">N. GONZÁLEZ, M. RIVERA, G. MIRZAEVA. </w:t>
      </w:r>
      <w:r w:rsidRPr="57A05FA7">
        <w:rPr>
          <w:rFonts w:ascii="Palatino Linotype" w:eastAsia="Palatino Linotype" w:hAnsi="Palatino Linotype" w:cs="Palatino Linotype"/>
          <w:sz w:val="18"/>
          <w:szCs w:val="18"/>
          <w:lang w:val="en-GB"/>
        </w:rPr>
        <w:t xml:space="preserve">Comparison of MPC and M2PC for in Indirect Matrix Converter in a DFIG Drive Application. </w:t>
      </w:r>
      <w:r w:rsidR="005E754B" w:rsidRPr="005E754B">
        <w:rPr>
          <w:rFonts w:ascii="Palatino Linotype" w:eastAsia="Palatino Linotype" w:hAnsi="Palatino Linotype" w:cs="Palatino Linotype"/>
          <w:sz w:val="18"/>
          <w:szCs w:val="18"/>
          <w:lang w:val="en-GB"/>
        </w:rPr>
        <w:t>2023 33rd Australasian Universities Power Engineering Conference (AUPEC), Ballarat, Australia, 2023, pp. 1-6</w:t>
      </w:r>
      <w:r w:rsidR="005E754B">
        <w:rPr>
          <w:rFonts w:ascii="Palatino Linotype" w:eastAsia="Palatino Linotype" w:hAnsi="Palatino Linotype" w:cs="Palatino Linotype"/>
          <w:sz w:val="18"/>
          <w:szCs w:val="18"/>
          <w:lang w:val="en-GB"/>
        </w:rPr>
        <w:t>. DOI</w:t>
      </w:r>
      <w:r w:rsidR="005E754B" w:rsidRPr="005E754B">
        <w:rPr>
          <w:rFonts w:ascii="Palatino Linotype" w:eastAsia="Palatino Linotype" w:hAnsi="Palatino Linotype" w:cs="Palatino Linotype"/>
          <w:sz w:val="18"/>
          <w:szCs w:val="18"/>
          <w:lang w:val="en-GB"/>
        </w:rPr>
        <w:t>: 10.1109/AUPEC59354.2023.10502798.</w:t>
      </w:r>
      <w:r w:rsidR="005E754B">
        <w:rPr>
          <w:rFonts w:ascii="Palatino Linotype" w:eastAsia="Palatino Linotype" w:hAnsi="Palatino Linotype" w:cs="Palatino Linotype"/>
          <w:sz w:val="18"/>
          <w:szCs w:val="18"/>
          <w:lang w:val="en-GB"/>
        </w:rPr>
        <w:t xml:space="preserve"> URL: </w:t>
      </w:r>
      <w:hyperlink r:id="rId258" w:history="1">
        <w:r w:rsidR="005F7B54" w:rsidRPr="0022300B">
          <w:rPr>
            <w:rStyle w:val="Hipervnculo"/>
            <w:rFonts w:ascii="Palatino Linotype" w:eastAsia="Palatino Linotype" w:hAnsi="Palatino Linotype" w:cs="Palatino Linotype"/>
            <w:sz w:val="18"/>
            <w:szCs w:val="18"/>
            <w:lang w:val="en-GB"/>
          </w:rPr>
          <w:t>https://ieeexplore.ieee.org/document/10502798</w:t>
        </w:r>
      </w:hyperlink>
      <w:r w:rsidR="005F7B54">
        <w:rPr>
          <w:rFonts w:ascii="Palatino Linotype" w:eastAsia="Palatino Linotype" w:hAnsi="Palatino Linotype" w:cs="Palatino Linotype"/>
          <w:sz w:val="18"/>
          <w:szCs w:val="18"/>
          <w:lang w:val="en-GB"/>
        </w:rPr>
        <w:t xml:space="preserve"> </w:t>
      </w:r>
    </w:p>
    <w:p w14:paraId="2BC9AEEB" w14:textId="0AF3B371" w:rsidR="004A6F4D" w:rsidRPr="007647BF" w:rsidRDefault="0DE3FD77" w:rsidP="0068740C">
      <w:pPr>
        <w:pStyle w:val="Prrafodelista"/>
        <w:numPr>
          <w:ilvl w:val="0"/>
          <w:numId w:val="12"/>
        </w:numPr>
        <w:jc w:val="both"/>
        <w:rPr>
          <w:rFonts w:ascii="Palatino Linotype" w:eastAsia="Palatino Linotype" w:hAnsi="Palatino Linotype" w:cs="Palatino Linotype"/>
          <w:sz w:val="18"/>
          <w:szCs w:val="18"/>
          <w:lang w:val="en-GB"/>
        </w:rPr>
      </w:pPr>
      <w:r w:rsidRPr="007647BF">
        <w:rPr>
          <w:rFonts w:ascii="Palatino Linotype" w:eastAsia="Palatino Linotype" w:hAnsi="Palatino Linotype" w:cs="Palatino Linotype"/>
          <w:sz w:val="18"/>
          <w:szCs w:val="18"/>
          <w:lang w:val="pt-PT"/>
        </w:rPr>
        <w:t xml:space="preserve">I. ALMEIDA, T. BRUNELLI, M. RIVERA, M. NAVA. </w:t>
      </w:r>
      <w:r w:rsidRPr="007647BF">
        <w:rPr>
          <w:rFonts w:ascii="Palatino Linotype" w:eastAsia="Palatino Linotype" w:hAnsi="Palatino Linotype" w:cs="Palatino Linotype"/>
          <w:sz w:val="18"/>
          <w:szCs w:val="18"/>
          <w:lang w:val="en-GB"/>
        </w:rPr>
        <w:t xml:space="preserve">Control Oriented </w:t>
      </w:r>
      <w:proofErr w:type="spellStart"/>
      <w:r w:rsidRPr="007647BF">
        <w:rPr>
          <w:rFonts w:ascii="Palatino Linotype" w:eastAsia="Palatino Linotype" w:hAnsi="Palatino Linotype" w:cs="Palatino Linotype"/>
          <w:sz w:val="18"/>
          <w:szCs w:val="18"/>
          <w:lang w:val="en-GB"/>
        </w:rPr>
        <w:t>Modeling</w:t>
      </w:r>
      <w:proofErr w:type="spellEnd"/>
      <w:r w:rsidRPr="007647BF">
        <w:rPr>
          <w:rFonts w:ascii="Palatino Linotype" w:eastAsia="Palatino Linotype" w:hAnsi="Palatino Linotype" w:cs="Palatino Linotype"/>
          <w:sz w:val="18"/>
          <w:szCs w:val="18"/>
          <w:lang w:val="en-GB"/>
        </w:rPr>
        <w:t xml:space="preserve"> of a Three-Phase Interleaved T-Type Converter. 8th 17th Brazilian Power Electronics Conference - IEEE International Conference on Southern Power Electronics Conference 2023. COBEP/SPEC 2023. 26-29 </w:t>
      </w:r>
      <w:proofErr w:type="gramStart"/>
      <w:r w:rsidRPr="007647BF">
        <w:rPr>
          <w:rFonts w:ascii="Palatino Linotype" w:eastAsia="Palatino Linotype" w:hAnsi="Palatino Linotype" w:cs="Palatino Linotype"/>
          <w:sz w:val="18"/>
          <w:szCs w:val="18"/>
          <w:lang w:val="en-GB"/>
        </w:rPr>
        <w:t>November,</w:t>
      </w:r>
      <w:proofErr w:type="gramEnd"/>
      <w:r w:rsidRPr="007647BF">
        <w:rPr>
          <w:rFonts w:ascii="Palatino Linotype" w:eastAsia="Palatino Linotype" w:hAnsi="Palatino Linotype" w:cs="Palatino Linotype"/>
          <w:sz w:val="18"/>
          <w:szCs w:val="18"/>
          <w:lang w:val="en-GB"/>
        </w:rPr>
        <w:t xml:space="preserve"> 2023. Florianopolis, Brazil</w:t>
      </w:r>
      <w:r w:rsidR="6B0F68C0" w:rsidRPr="007647BF">
        <w:rPr>
          <w:rFonts w:ascii="Palatino Linotype" w:eastAsia="Palatino Linotype" w:hAnsi="Palatino Linotype" w:cs="Palatino Linotype"/>
          <w:sz w:val="18"/>
          <w:szCs w:val="18"/>
          <w:lang w:val="en-GB"/>
        </w:rPr>
        <w:t xml:space="preserve">, pp. 1-8. DOI: 10.1109/SPEC56436.2023.10407884. URL: </w:t>
      </w:r>
      <w:hyperlink r:id="rId259">
        <w:r w:rsidR="6B0F68C0" w:rsidRPr="007647BF">
          <w:rPr>
            <w:rStyle w:val="Hipervnculo"/>
            <w:rFonts w:ascii="Palatino Linotype" w:eastAsia="Palatino Linotype" w:hAnsi="Palatino Linotype" w:cs="Palatino Linotype"/>
            <w:sz w:val="18"/>
            <w:szCs w:val="18"/>
            <w:lang w:val="en-GB"/>
          </w:rPr>
          <w:t>https://ieeexplore.ieee.org/document/10407884</w:t>
        </w:r>
      </w:hyperlink>
      <w:r w:rsidR="6B0F68C0" w:rsidRPr="007647BF">
        <w:rPr>
          <w:rFonts w:ascii="Palatino Linotype" w:eastAsia="Palatino Linotype" w:hAnsi="Palatino Linotype" w:cs="Palatino Linotype"/>
          <w:sz w:val="18"/>
          <w:szCs w:val="18"/>
          <w:lang w:val="en-GB"/>
        </w:rPr>
        <w:t xml:space="preserve"> </w:t>
      </w:r>
    </w:p>
    <w:p w14:paraId="021DC5DE" w14:textId="0CB8B3BF" w:rsidR="004A6F4D" w:rsidRPr="009D57E8" w:rsidRDefault="0DE3FD77" w:rsidP="0068740C">
      <w:pPr>
        <w:pStyle w:val="Prrafodelista"/>
        <w:numPr>
          <w:ilvl w:val="0"/>
          <w:numId w:val="12"/>
        </w:numPr>
        <w:jc w:val="both"/>
        <w:rPr>
          <w:rFonts w:ascii="Palatino Linotype" w:eastAsia="Palatino Linotype" w:hAnsi="Palatino Linotype" w:cs="Palatino Linotype"/>
          <w:sz w:val="18"/>
          <w:szCs w:val="18"/>
          <w:lang w:val="en-GB"/>
        </w:rPr>
      </w:pPr>
      <w:r w:rsidRPr="00104263">
        <w:rPr>
          <w:rFonts w:ascii="Palatino Linotype" w:eastAsia="Palatino Linotype" w:hAnsi="Palatino Linotype" w:cs="Palatino Linotype"/>
          <w:sz w:val="18"/>
          <w:szCs w:val="18"/>
          <w:lang w:val="es-CL"/>
        </w:rPr>
        <w:t xml:space="preserve">A. RENAULT, M. RIVERA, M. GÓMEZ, R. GRÉGOR. </w:t>
      </w:r>
      <w:r w:rsidRPr="57A05FA7">
        <w:rPr>
          <w:rFonts w:ascii="Palatino Linotype" w:eastAsia="Palatino Linotype" w:hAnsi="Palatino Linotype" w:cs="Palatino Linotype"/>
          <w:sz w:val="18"/>
          <w:szCs w:val="18"/>
          <w:lang w:val="en-GB"/>
        </w:rPr>
        <w:t xml:space="preserve">An Input-Parallel-Output-Series multiphase Hybrid Boost Converter Applied to Hydrogen Fuel Cells. 8th 17th Brazilian Power Electronics Conference - IEEE International Conference on Southern Power Electronics Conference 2023. COBEP/SPEC 2023. 26-29 </w:t>
      </w:r>
      <w:proofErr w:type="gramStart"/>
      <w:r w:rsidRPr="57A05FA7">
        <w:rPr>
          <w:rFonts w:ascii="Palatino Linotype" w:eastAsia="Palatino Linotype" w:hAnsi="Palatino Linotype" w:cs="Palatino Linotype"/>
          <w:sz w:val="18"/>
          <w:szCs w:val="18"/>
          <w:lang w:val="en-GB"/>
        </w:rPr>
        <w:t>November,</w:t>
      </w:r>
      <w:proofErr w:type="gramEnd"/>
      <w:r w:rsidRPr="57A05FA7">
        <w:rPr>
          <w:rFonts w:ascii="Palatino Linotype" w:eastAsia="Palatino Linotype" w:hAnsi="Palatino Linotype" w:cs="Palatino Linotype"/>
          <w:sz w:val="18"/>
          <w:szCs w:val="18"/>
          <w:lang w:val="en-GB"/>
        </w:rPr>
        <w:t xml:space="preserve"> 2023. Florianopolis, Brazil</w:t>
      </w:r>
      <w:r w:rsidR="13F2353A" w:rsidRPr="57A05FA7">
        <w:rPr>
          <w:rFonts w:ascii="Palatino Linotype" w:eastAsia="Palatino Linotype" w:hAnsi="Palatino Linotype" w:cs="Palatino Linotype"/>
          <w:sz w:val="18"/>
          <w:szCs w:val="18"/>
          <w:lang w:val="en-GB"/>
        </w:rPr>
        <w:t>, 2023, pp. 1-4</w:t>
      </w:r>
      <w:r w:rsidR="782800D4" w:rsidRPr="57A05FA7">
        <w:rPr>
          <w:rFonts w:ascii="Palatino Linotype" w:eastAsia="Palatino Linotype" w:hAnsi="Palatino Linotype" w:cs="Palatino Linotype"/>
          <w:sz w:val="18"/>
          <w:szCs w:val="18"/>
          <w:lang w:val="en-GB"/>
        </w:rPr>
        <w:t>. DOI</w:t>
      </w:r>
      <w:r w:rsidR="13F2353A" w:rsidRPr="57A05FA7">
        <w:rPr>
          <w:rFonts w:ascii="Palatino Linotype" w:eastAsia="Palatino Linotype" w:hAnsi="Palatino Linotype" w:cs="Palatino Linotype"/>
          <w:sz w:val="18"/>
          <w:szCs w:val="18"/>
          <w:lang w:val="en-GB"/>
        </w:rPr>
        <w:t xml:space="preserve">: 10.1109/SPEC56436.2023.10408251. URL: </w:t>
      </w:r>
      <w:hyperlink r:id="rId260">
        <w:r w:rsidR="13F2353A" w:rsidRPr="57A05FA7">
          <w:rPr>
            <w:rStyle w:val="Hipervnculo"/>
            <w:rFonts w:ascii="Palatino Linotype" w:eastAsia="Palatino Linotype" w:hAnsi="Palatino Linotype" w:cs="Palatino Linotype"/>
            <w:sz w:val="18"/>
            <w:szCs w:val="18"/>
            <w:lang w:val="en-GB"/>
          </w:rPr>
          <w:t>https://ieeexplore.ieee.org/abstract/document/10408251</w:t>
        </w:r>
      </w:hyperlink>
      <w:r w:rsidR="13F2353A" w:rsidRPr="57A05FA7">
        <w:rPr>
          <w:rFonts w:ascii="Palatino Linotype" w:eastAsia="Palatino Linotype" w:hAnsi="Palatino Linotype" w:cs="Palatino Linotype"/>
          <w:sz w:val="18"/>
          <w:szCs w:val="18"/>
          <w:lang w:val="en-GB"/>
        </w:rPr>
        <w:t xml:space="preserve"> </w:t>
      </w:r>
    </w:p>
    <w:p w14:paraId="464B5D3A" w14:textId="0EDAB639" w:rsidR="004A6F4D" w:rsidRPr="009D57E8" w:rsidRDefault="0DE3FD77" w:rsidP="0068740C">
      <w:pPr>
        <w:pStyle w:val="Prrafodelista"/>
        <w:numPr>
          <w:ilvl w:val="0"/>
          <w:numId w:val="12"/>
        </w:numPr>
        <w:jc w:val="both"/>
        <w:rPr>
          <w:rFonts w:ascii="Palatino Linotype" w:eastAsia="Palatino Linotype" w:hAnsi="Palatino Linotype" w:cs="Palatino Linotype"/>
          <w:sz w:val="18"/>
          <w:szCs w:val="18"/>
          <w:lang w:val="en-GB"/>
        </w:rPr>
      </w:pPr>
      <w:r w:rsidRPr="57A05FA7">
        <w:rPr>
          <w:rFonts w:ascii="Palatino Linotype" w:eastAsia="Palatino Linotype" w:hAnsi="Palatino Linotype" w:cs="Palatino Linotype"/>
          <w:sz w:val="18"/>
          <w:szCs w:val="18"/>
          <w:lang w:val="en-GB"/>
        </w:rPr>
        <w:t xml:space="preserve">F. BAGHERI, N. GULER, </w:t>
      </w:r>
      <w:r w:rsidRPr="57A05FA7">
        <w:rPr>
          <w:rFonts w:ascii="Palatino Linotype" w:eastAsia="Palatino Linotype" w:hAnsi="Palatino Linotype" w:cs="Palatino Linotype"/>
          <w:b/>
          <w:bCs/>
          <w:sz w:val="18"/>
          <w:szCs w:val="18"/>
          <w:lang w:val="en-GB"/>
        </w:rPr>
        <w:t>M. RIVERA</w:t>
      </w:r>
      <w:r w:rsidRPr="57A05FA7">
        <w:rPr>
          <w:rFonts w:ascii="Palatino Linotype" w:eastAsia="Palatino Linotype" w:hAnsi="Palatino Linotype" w:cs="Palatino Linotype"/>
          <w:sz w:val="18"/>
          <w:szCs w:val="18"/>
          <w:lang w:val="en-GB"/>
        </w:rPr>
        <w:t xml:space="preserve">, P. WHEELER. Lyapunov-Function Based Control Approach for Single-Phase Split Source Inverter. 8th 17th Brazilian Power Electronics Conference - IEEE International Conference on Southern Power Electronics Conference 2023. COBEP/SPEC 2023. 26-29 </w:t>
      </w:r>
      <w:proofErr w:type="gramStart"/>
      <w:r w:rsidRPr="57A05FA7">
        <w:rPr>
          <w:rFonts w:ascii="Palatino Linotype" w:eastAsia="Palatino Linotype" w:hAnsi="Palatino Linotype" w:cs="Palatino Linotype"/>
          <w:sz w:val="18"/>
          <w:szCs w:val="18"/>
          <w:lang w:val="en-GB"/>
        </w:rPr>
        <w:t>November,</w:t>
      </w:r>
      <w:proofErr w:type="gramEnd"/>
      <w:r w:rsidRPr="57A05FA7">
        <w:rPr>
          <w:rFonts w:ascii="Palatino Linotype" w:eastAsia="Palatino Linotype" w:hAnsi="Palatino Linotype" w:cs="Palatino Linotype"/>
          <w:sz w:val="18"/>
          <w:szCs w:val="18"/>
          <w:lang w:val="en-GB"/>
        </w:rPr>
        <w:t xml:space="preserve"> 2023. Florianopolis, Brazil</w:t>
      </w:r>
      <w:r w:rsidR="6B88C50A" w:rsidRPr="57A05FA7">
        <w:rPr>
          <w:rFonts w:ascii="Palatino Linotype" w:eastAsia="Palatino Linotype" w:hAnsi="Palatino Linotype" w:cs="Palatino Linotype"/>
          <w:sz w:val="18"/>
          <w:szCs w:val="18"/>
          <w:lang w:val="en-GB"/>
        </w:rPr>
        <w:t>, pp. 1-7</w:t>
      </w:r>
      <w:r w:rsidR="1590230D" w:rsidRPr="57A05FA7">
        <w:rPr>
          <w:rFonts w:ascii="Palatino Linotype" w:eastAsia="Palatino Linotype" w:hAnsi="Palatino Linotype" w:cs="Palatino Linotype"/>
          <w:sz w:val="18"/>
          <w:szCs w:val="18"/>
          <w:lang w:val="en-GB"/>
        </w:rPr>
        <w:t>. DOI</w:t>
      </w:r>
      <w:r w:rsidR="6B88C50A" w:rsidRPr="57A05FA7">
        <w:rPr>
          <w:rFonts w:ascii="Palatino Linotype" w:eastAsia="Palatino Linotype" w:hAnsi="Palatino Linotype" w:cs="Palatino Linotype"/>
          <w:sz w:val="18"/>
          <w:szCs w:val="18"/>
          <w:lang w:val="en-GB"/>
        </w:rPr>
        <w:t xml:space="preserve">: 10.1109/SPEC56436.2023.10408444. URL: </w:t>
      </w:r>
      <w:hyperlink r:id="rId261">
        <w:r w:rsidR="6B88C50A" w:rsidRPr="57A05FA7">
          <w:rPr>
            <w:rStyle w:val="Hipervnculo"/>
            <w:rFonts w:ascii="Palatino Linotype" w:eastAsia="Palatino Linotype" w:hAnsi="Palatino Linotype" w:cs="Palatino Linotype"/>
            <w:sz w:val="18"/>
            <w:szCs w:val="18"/>
            <w:lang w:val="en-GB"/>
          </w:rPr>
          <w:t>https://ieeexplore.ieee.org/document/10408444</w:t>
        </w:r>
      </w:hyperlink>
    </w:p>
    <w:p w14:paraId="5B1551D8" w14:textId="7537B0C8" w:rsidR="004A6F4D" w:rsidRPr="009D57E8" w:rsidRDefault="0DE3FD77" w:rsidP="0068740C">
      <w:pPr>
        <w:pStyle w:val="Prrafodelista"/>
        <w:numPr>
          <w:ilvl w:val="0"/>
          <w:numId w:val="12"/>
        </w:numPr>
        <w:jc w:val="both"/>
        <w:rPr>
          <w:rFonts w:ascii="Palatino Linotype" w:eastAsia="Palatino Linotype" w:hAnsi="Palatino Linotype" w:cs="Palatino Linotype"/>
          <w:sz w:val="18"/>
          <w:szCs w:val="18"/>
          <w:lang w:val="en-GB"/>
        </w:rPr>
      </w:pPr>
      <w:r w:rsidRPr="57A05FA7">
        <w:rPr>
          <w:rFonts w:ascii="Palatino Linotype" w:eastAsia="Palatino Linotype" w:hAnsi="Palatino Linotype" w:cs="Palatino Linotype"/>
          <w:sz w:val="18"/>
          <w:szCs w:val="18"/>
          <w:lang w:val="en-GB"/>
        </w:rPr>
        <w:t xml:space="preserve">H. ZERDALI, </w:t>
      </w:r>
      <w:r w:rsidRPr="57A05FA7">
        <w:rPr>
          <w:rFonts w:ascii="Palatino Linotype" w:eastAsia="Palatino Linotype" w:hAnsi="Palatino Linotype" w:cs="Palatino Linotype"/>
          <w:b/>
          <w:bCs/>
          <w:sz w:val="18"/>
          <w:szCs w:val="18"/>
          <w:lang w:val="en-GB"/>
        </w:rPr>
        <w:t>M. RIVERA</w:t>
      </w:r>
      <w:r w:rsidRPr="57A05FA7">
        <w:rPr>
          <w:rFonts w:ascii="Palatino Linotype" w:eastAsia="Palatino Linotype" w:hAnsi="Palatino Linotype" w:cs="Palatino Linotype"/>
          <w:sz w:val="18"/>
          <w:szCs w:val="18"/>
          <w:lang w:val="en-GB"/>
        </w:rPr>
        <w:t>, P. WHEELER. Speed-</w:t>
      </w:r>
      <w:proofErr w:type="spellStart"/>
      <w:r w:rsidRPr="57A05FA7">
        <w:rPr>
          <w:rFonts w:ascii="Palatino Linotype" w:eastAsia="Palatino Linotype" w:hAnsi="Palatino Linotype" w:cs="Palatino Linotype"/>
          <w:sz w:val="18"/>
          <w:szCs w:val="18"/>
          <w:lang w:val="en-GB"/>
        </w:rPr>
        <w:t>Sensorless</w:t>
      </w:r>
      <w:proofErr w:type="spellEnd"/>
      <w:r w:rsidRPr="57A05FA7">
        <w:rPr>
          <w:rFonts w:ascii="Palatino Linotype" w:eastAsia="Palatino Linotype" w:hAnsi="Palatino Linotype" w:cs="Palatino Linotype"/>
          <w:sz w:val="18"/>
          <w:szCs w:val="18"/>
          <w:lang w:val="en-GB"/>
        </w:rPr>
        <w:t xml:space="preserve"> Predictive Direct Speed Control for PMSM Drives. 8th 17th Brazilian Power Electronics Conference - IEEE International Conference on Southern Power Electronics Conference 2023. COBEP/SPEC 2023. 26-29 </w:t>
      </w:r>
      <w:proofErr w:type="gramStart"/>
      <w:r w:rsidRPr="57A05FA7">
        <w:rPr>
          <w:rFonts w:ascii="Palatino Linotype" w:eastAsia="Palatino Linotype" w:hAnsi="Palatino Linotype" w:cs="Palatino Linotype"/>
          <w:sz w:val="18"/>
          <w:szCs w:val="18"/>
          <w:lang w:val="en-GB"/>
        </w:rPr>
        <w:t>November,</w:t>
      </w:r>
      <w:proofErr w:type="gramEnd"/>
      <w:r w:rsidRPr="57A05FA7">
        <w:rPr>
          <w:rFonts w:ascii="Palatino Linotype" w:eastAsia="Palatino Linotype" w:hAnsi="Palatino Linotype" w:cs="Palatino Linotype"/>
          <w:sz w:val="18"/>
          <w:szCs w:val="18"/>
          <w:lang w:val="en-GB"/>
        </w:rPr>
        <w:t xml:space="preserve"> 2023. Florianopolis, Brazil</w:t>
      </w:r>
      <w:r w:rsidR="3F15B5C9" w:rsidRPr="57A05FA7">
        <w:rPr>
          <w:rFonts w:ascii="Palatino Linotype" w:eastAsia="Palatino Linotype" w:hAnsi="Palatino Linotype" w:cs="Palatino Linotype"/>
          <w:sz w:val="18"/>
          <w:szCs w:val="18"/>
          <w:lang w:val="en-GB"/>
        </w:rPr>
        <w:t>, pp. 1-6</w:t>
      </w:r>
      <w:r w:rsidR="233E72FB" w:rsidRPr="57A05FA7">
        <w:rPr>
          <w:rFonts w:ascii="Palatino Linotype" w:eastAsia="Palatino Linotype" w:hAnsi="Palatino Linotype" w:cs="Palatino Linotype"/>
          <w:sz w:val="18"/>
          <w:szCs w:val="18"/>
          <w:lang w:val="en-GB"/>
        </w:rPr>
        <w:t>.</w:t>
      </w:r>
      <w:r w:rsidR="3F15B5C9" w:rsidRPr="57A05FA7">
        <w:rPr>
          <w:rFonts w:ascii="Palatino Linotype" w:eastAsia="Palatino Linotype" w:hAnsi="Palatino Linotype" w:cs="Palatino Linotype"/>
          <w:sz w:val="18"/>
          <w:szCs w:val="18"/>
          <w:lang w:val="en-GB"/>
        </w:rPr>
        <w:t xml:space="preserve"> </w:t>
      </w:r>
      <w:r w:rsidR="501A876B" w:rsidRPr="57A05FA7">
        <w:rPr>
          <w:rFonts w:ascii="Palatino Linotype" w:eastAsia="Palatino Linotype" w:hAnsi="Palatino Linotype" w:cs="Palatino Linotype"/>
          <w:sz w:val="18"/>
          <w:szCs w:val="18"/>
          <w:lang w:val="en-GB"/>
        </w:rPr>
        <w:t>DOI</w:t>
      </w:r>
      <w:r w:rsidR="3F15B5C9" w:rsidRPr="57A05FA7">
        <w:rPr>
          <w:rFonts w:ascii="Palatino Linotype" w:eastAsia="Palatino Linotype" w:hAnsi="Palatino Linotype" w:cs="Palatino Linotype"/>
          <w:sz w:val="18"/>
          <w:szCs w:val="18"/>
          <w:lang w:val="en-GB"/>
        </w:rPr>
        <w:t xml:space="preserve">: 10.1109/SPEC56436.2023.10408131. URL: </w:t>
      </w:r>
      <w:hyperlink r:id="rId262">
        <w:r w:rsidR="3F15B5C9" w:rsidRPr="57A05FA7">
          <w:rPr>
            <w:rStyle w:val="Hipervnculo"/>
            <w:rFonts w:ascii="Palatino Linotype" w:eastAsia="Palatino Linotype" w:hAnsi="Palatino Linotype" w:cs="Palatino Linotype"/>
            <w:sz w:val="18"/>
            <w:szCs w:val="18"/>
            <w:lang w:val="en-GB"/>
          </w:rPr>
          <w:t>https://ieeexplore.ieee.org/document/10408131</w:t>
        </w:r>
      </w:hyperlink>
      <w:r w:rsidR="3F15B5C9" w:rsidRPr="57A05FA7">
        <w:rPr>
          <w:rFonts w:ascii="Palatino Linotype" w:eastAsia="Palatino Linotype" w:hAnsi="Palatino Linotype" w:cs="Palatino Linotype"/>
          <w:sz w:val="18"/>
          <w:szCs w:val="18"/>
          <w:lang w:val="en-GB"/>
        </w:rPr>
        <w:t xml:space="preserve"> </w:t>
      </w:r>
    </w:p>
    <w:p w14:paraId="0613FC5A" w14:textId="447FCA91" w:rsidR="004A6F4D" w:rsidRPr="009D57E8" w:rsidRDefault="0DE3FD77" w:rsidP="0068740C">
      <w:pPr>
        <w:pStyle w:val="Prrafodelista"/>
        <w:numPr>
          <w:ilvl w:val="0"/>
          <w:numId w:val="12"/>
        </w:numPr>
        <w:jc w:val="both"/>
        <w:rPr>
          <w:rFonts w:ascii="Palatino Linotype" w:eastAsia="Palatino Linotype" w:hAnsi="Palatino Linotype" w:cs="Palatino Linotype"/>
          <w:sz w:val="18"/>
          <w:szCs w:val="18"/>
          <w:lang w:val="en-GB"/>
        </w:rPr>
      </w:pPr>
      <w:r w:rsidRPr="57A05FA7">
        <w:rPr>
          <w:rFonts w:ascii="Palatino Linotype" w:eastAsia="Palatino Linotype" w:hAnsi="Palatino Linotype" w:cs="Palatino Linotype"/>
          <w:sz w:val="18"/>
          <w:szCs w:val="18"/>
          <w:lang w:val="en-GB"/>
        </w:rPr>
        <w:t xml:space="preserve">H. ZERDALI, </w:t>
      </w:r>
      <w:r w:rsidRPr="57A05FA7">
        <w:rPr>
          <w:rFonts w:ascii="Palatino Linotype" w:eastAsia="Palatino Linotype" w:hAnsi="Palatino Linotype" w:cs="Palatino Linotype"/>
          <w:b/>
          <w:bCs/>
          <w:sz w:val="18"/>
          <w:szCs w:val="18"/>
          <w:lang w:val="en-GB"/>
        </w:rPr>
        <w:t>M. RIVERA</w:t>
      </w:r>
      <w:r w:rsidRPr="57A05FA7">
        <w:rPr>
          <w:rFonts w:ascii="Palatino Linotype" w:eastAsia="Palatino Linotype" w:hAnsi="Palatino Linotype" w:cs="Palatino Linotype"/>
          <w:sz w:val="18"/>
          <w:szCs w:val="18"/>
          <w:lang w:val="en-GB"/>
        </w:rPr>
        <w:t xml:space="preserve">, P. WHEELER. Predictive Direct Speed Control of PMSM Without Weighting Factors. 8th 17th Brazilian Power Electronics Conference - IEEE International Conference on Southern Power Electronics Conference 2023. COBEP/SPEC 2023. 26-29 </w:t>
      </w:r>
      <w:proofErr w:type="gramStart"/>
      <w:r w:rsidRPr="57A05FA7">
        <w:rPr>
          <w:rFonts w:ascii="Palatino Linotype" w:eastAsia="Palatino Linotype" w:hAnsi="Palatino Linotype" w:cs="Palatino Linotype"/>
          <w:sz w:val="18"/>
          <w:szCs w:val="18"/>
          <w:lang w:val="en-GB"/>
        </w:rPr>
        <w:t>November,</w:t>
      </w:r>
      <w:proofErr w:type="gramEnd"/>
      <w:r w:rsidRPr="57A05FA7">
        <w:rPr>
          <w:rFonts w:ascii="Palatino Linotype" w:eastAsia="Palatino Linotype" w:hAnsi="Palatino Linotype" w:cs="Palatino Linotype"/>
          <w:sz w:val="18"/>
          <w:szCs w:val="18"/>
          <w:lang w:val="en-GB"/>
        </w:rPr>
        <w:t xml:space="preserve"> 2023. Florianopolis, Brazil</w:t>
      </w:r>
      <w:r w:rsidR="6CA410AD" w:rsidRPr="57A05FA7">
        <w:rPr>
          <w:rFonts w:ascii="Palatino Linotype" w:eastAsia="Palatino Linotype" w:hAnsi="Palatino Linotype" w:cs="Palatino Linotype"/>
          <w:sz w:val="18"/>
          <w:szCs w:val="18"/>
          <w:lang w:val="en-GB"/>
        </w:rPr>
        <w:t xml:space="preserve">, pp. 1-6, </w:t>
      </w:r>
      <w:proofErr w:type="spellStart"/>
      <w:r w:rsidR="6CA410AD" w:rsidRPr="57A05FA7">
        <w:rPr>
          <w:rFonts w:ascii="Palatino Linotype" w:eastAsia="Palatino Linotype" w:hAnsi="Palatino Linotype" w:cs="Palatino Linotype"/>
          <w:sz w:val="18"/>
          <w:szCs w:val="18"/>
          <w:lang w:val="en-GB"/>
        </w:rPr>
        <w:t>doi</w:t>
      </w:r>
      <w:proofErr w:type="spellEnd"/>
      <w:r w:rsidR="6CA410AD" w:rsidRPr="57A05FA7">
        <w:rPr>
          <w:rFonts w:ascii="Palatino Linotype" w:eastAsia="Palatino Linotype" w:hAnsi="Palatino Linotype" w:cs="Palatino Linotype"/>
          <w:sz w:val="18"/>
          <w:szCs w:val="18"/>
          <w:lang w:val="en-GB"/>
        </w:rPr>
        <w:t xml:space="preserve">: 10.1109/SPEC56436.2023.10408216. URL: </w:t>
      </w:r>
      <w:hyperlink r:id="rId263">
        <w:r w:rsidR="6CA410AD" w:rsidRPr="57A05FA7">
          <w:rPr>
            <w:rStyle w:val="Hipervnculo"/>
            <w:rFonts w:ascii="Palatino Linotype" w:eastAsia="Palatino Linotype" w:hAnsi="Palatino Linotype" w:cs="Palatino Linotype"/>
            <w:sz w:val="18"/>
            <w:szCs w:val="18"/>
            <w:lang w:val="en-GB"/>
          </w:rPr>
          <w:t>https://ieeexplore.ieee.org/document/10408216</w:t>
        </w:r>
      </w:hyperlink>
      <w:r w:rsidR="6CA410AD" w:rsidRPr="57A05FA7">
        <w:rPr>
          <w:rFonts w:ascii="Palatino Linotype" w:eastAsia="Palatino Linotype" w:hAnsi="Palatino Linotype" w:cs="Palatino Linotype"/>
          <w:sz w:val="18"/>
          <w:szCs w:val="18"/>
          <w:lang w:val="en-GB"/>
        </w:rPr>
        <w:t xml:space="preserve"> </w:t>
      </w:r>
    </w:p>
    <w:p w14:paraId="07961860" w14:textId="0FB02E9E" w:rsidR="004A6F4D" w:rsidRPr="00AB633D" w:rsidRDefault="0DE3FD77" w:rsidP="0068740C">
      <w:pPr>
        <w:pStyle w:val="Prrafodelista"/>
        <w:numPr>
          <w:ilvl w:val="0"/>
          <w:numId w:val="12"/>
        </w:numPr>
        <w:jc w:val="both"/>
        <w:rPr>
          <w:rFonts w:ascii="Palatino Linotype" w:eastAsia="Palatino Linotype" w:hAnsi="Palatino Linotype" w:cs="Palatino Linotype"/>
          <w:color w:val="000000" w:themeColor="text1"/>
          <w:sz w:val="18"/>
          <w:szCs w:val="18"/>
          <w:lang w:val="en-GB"/>
        </w:rPr>
      </w:pPr>
      <w:r w:rsidRPr="57A05FA7">
        <w:rPr>
          <w:rFonts w:ascii="Palatino Linotype" w:eastAsia="Palatino Linotype" w:hAnsi="Palatino Linotype" w:cs="Palatino Linotype"/>
          <w:color w:val="000000" w:themeColor="text1"/>
          <w:sz w:val="18"/>
          <w:szCs w:val="18"/>
          <w:lang w:val="en-GB"/>
        </w:rPr>
        <w:t xml:space="preserve">N. HAZRATI, </w:t>
      </w:r>
      <w:r w:rsidRPr="57A05FA7">
        <w:rPr>
          <w:rFonts w:ascii="Palatino Linotype" w:eastAsia="Palatino Linotype" w:hAnsi="Palatino Linotype" w:cs="Palatino Linotype"/>
          <w:b/>
          <w:bCs/>
          <w:color w:val="000000" w:themeColor="text1"/>
          <w:sz w:val="18"/>
          <w:szCs w:val="18"/>
          <w:lang w:val="en-GB"/>
        </w:rPr>
        <w:t>M. RIVERA</w:t>
      </w:r>
      <w:r w:rsidRPr="57A05FA7">
        <w:rPr>
          <w:rFonts w:ascii="Palatino Linotype" w:eastAsia="Palatino Linotype" w:hAnsi="Palatino Linotype" w:cs="Palatino Linotype"/>
          <w:color w:val="000000" w:themeColor="text1"/>
          <w:sz w:val="18"/>
          <w:szCs w:val="18"/>
          <w:lang w:val="en-GB"/>
        </w:rPr>
        <w:t xml:space="preserve">, P. WHEELER, P. ACUÑA, J. ROTHEN. A Combination of a Feed-Forward and Selective Harmonic Elimination Method for Mitigation of Voltage Distortions in Single-Phase Stand-Alone Inverters Operating with Non-Linear Loads. 8th 17th Brazilian Power Electronics Conference - IEEE International Conference on Southern Power Electronics Conference 2023. COBEP/SPEC 2023. 26-29 </w:t>
      </w:r>
      <w:proofErr w:type="gramStart"/>
      <w:r w:rsidRPr="57A05FA7">
        <w:rPr>
          <w:rFonts w:ascii="Palatino Linotype" w:eastAsia="Palatino Linotype" w:hAnsi="Palatino Linotype" w:cs="Palatino Linotype"/>
          <w:color w:val="000000" w:themeColor="text1"/>
          <w:sz w:val="18"/>
          <w:szCs w:val="18"/>
          <w:lang w:val="en-GB"/>
        </w:rPr>
        <w:t>November,</w:t>
      </w:r>
      <w:proofErr w:type="gramEnd"/>
      <w:r w:rsidRPr="57A05FA7">
        <w:rPr>
          <w:rFonts w:ascii="Palatino Linotype" w:eastAsia="Palatino Linotype" w:hAnsi="Palatino Linotype" w:cs="Palatino Linotype"/>
          <w:color w:val="000000" w:themeColor="text1"/>
          <w:sz w:val="18"/>
          <w:szCs w:val="18"/>
          <w:lang w:val="en-GB"/>
        </w:rPr>
        <w:t xml:space="preserve"> 2023. Florianopolis, Brazil</w:t>
      </w:r>
      <w:r w:rsidR="01EAC88E" w:rsidRPr="57A05FA7">
        <w:rPr>
          <w:rFonts w:ascii="Palatino Linotype" w:eastAsia="Palatino Linotype" w:hAnsi="Palatino Linotype" w:cs="Palatino Linotype"/>
          <w:color w:val="000000" w:themeColor="text1"/>
          <w:sz w:val="18"/>
          <w:szCs w:val="18"/>
          <w:lang w:val="en-GB"/>
        </w:rPr>
        <w:t xml:space="preserve">, pp. 1-8, </w:t>
      </w:r>
      <w:proofErr w:type="spellStart"/>
      <w:r w:rsidR="01EAC88E" w:rsidRPr="57A05FA7">
        <w:rPr>
          <w:rFonts w:ascii="Palatino Linotype" w:eastAsia="Palatino Linotype" w:hAnsi="Palatino Linotype" w:cs="Palatino Linotype"/>
          <w:color w:val="000000" w:themeColor="text1"/>
          <w:sz w:val="18"/>
          <w:szCs w:val="18"/>
          <w:lang w:val="en-GB"/>
        </w:rPr>
        <w:t>doi</w:t>
      </w:r>
      <w:proofErr w:type="spellEnd"/>
      <w:r w:rsidR="01EAC88E" w:rsidRPr="57A05FA7">
        <w:rPr>
          <w:rFonts w:ascii="Palatino Linotype" w:eastAsia="Palatino Linotype" w:hAnsi="Palatino Linotype" w:cs="Palatino Linotype"/>
          <w:color w:val="000000" w:themeColor="text1"/>
          <w:sz w:val="18"/>
          <w:szCs w:val="18"/>
          <w:lang w:val="en-GB"/>
        </w:rPr>
        <w:t xml:space="preserve">: 10.1109/SPEC56436.2023.10407689. URL: </w:t>
      </w:r>
      <w:hyperlink r:id="rId264">
        <w:r w:rsidR="01EAC88E" w:rsidRPr="57A05FA7">
          <w:rPr>
            <w:rStyle w:val="Hipervnculo"/>
            <w:rFonts w:ascii="Palatino Linotype" w:eastAsia="Palatino Linotype" w:hAnsi="Palatino Linotype" w:cs="Palatino Linotype"/>
            <w:sz w:val="18"/>
            <w:szCs w:val="18"/>
            <w:lang w:val="en-GB"/>
          </w:rPr>
          <w:t>https://ieeexplore.ieee.org/abstract/document/10407689</w:t>
        </w:r>
      </w:hyperlink>
      <w:r w:rsidR="01EAC88E" w:rsidRPr="57A05FA7">
        <w:rPr>
          <w:rFonts w:ascii="Palatino Linotype" w:eastAsia="Palatino Linotype" w:hAnsi="Palatino Linotype" w:cs="Palatino Linotype"/>
          <w:color w:val="000000" w:themeColor="text1"/>
          <w:sz w:val="18"/>
          <w:szCs w:val="18"/>
          <w:lang w:val="en-GB"/>
        </w:rPr>
        <w:t xml:space="preserve"> </w:t>
      </w:r>
    </w:p>
    <w:p w14:paraId="0FC6AC6F" w14:textId="1A5AF532" w:rsidR="004A6F4D" w:rsidRPr="00AB633D" w:rsidRDefault="0DE3FD77" w:rsidP="0068740C">
      <w:pPr>
        <w:pStyle w:val="Prrafodelista"/>
        <w:numPr>
          <w:ilvl w:val="0"/>
          <w:numId w:val="12"/>
        </w:numPr>
        <w:jc w:val="both"/>
        <w:rPr>
          <w:rFonts w:ascii="Palatino Linotype" w:eastAsia="Palatino Linotype" w:hAnsi="Palatino Linotype" w:cs="Palatino Linotype"/>
          <w:color w:val="000000" w:themeColor="text1"/>
          <w:sz w:val="18"/>
          <w:szCs w:val="18"/>
          <w:lang w:val="en-GB"/>
        </w:rPr>
      </w:pPr>
      <w:r w:rsidRPr="57A05FA7">
        <w:rPr>
          <w:rFonts w:ascii="Palatino Linotype" w:eastAsia="Palatino Linotype" w:hAnsi="Palatino Linotype" w:cs="Palatino Linotype"/>
          <w:color w:val="000000" w:themeColor="text1"/>
          <w:sz w:val="18"/>
          <w:szCs w:val="18"/>
          <w:lang w:val="en-GB"/>
        </w:rPr>
        <w:t xml:space="preserve">M. SAREBANZADEH, M.A. HOSSEINZADEH, R. KENNEL, E. BABAEI, </w:t>
      </w:r>
      <w:r w:rsidRPr="57A05FA7">
        <w:rPr>
          <w:rFonts w:ascii="Palatino Linotype" w:eastAsia="Palatino Linotype" w:hAnsi="Palatino Linotype" w:cs="Palatino Linotype"/>
          <w:b/>
          <w:bCs/>
          <w:color w:val="000000" w:themeColor="text1"/>
          <w:sz w:val="18"/>
          <w:szCs w:val="18"/>
          <w:lang w:val="en-GB"/>
        </w:rPr>
        <w:t>M. RIVERA</w:t>
      </w:r>
      <w:r w:rsidRPr="57A05FA7">
        <w:rPr>
          <w:rFonts w:ascii="Palatino Linotype" w:eastAsia="Palatino Linotype" w:hAnsi="Palatino Linotype" w:cs="Palatino Linotype"/>
          <w:color w:val="000000" w:themeColor="text1"/>
          <w:sz w:val="18"/>
          <w:szCs w:val="18"/>
          <w:lang w:val="en-GB"/>
        </w:rPr>
        <w:t>, P. WHEELER. Modulated Model Predictive Control for a Four-Leg Indirect Matrix Converter. 49th Annual Conference of the IEEE Industrial Electronics Society (IES), to be held on October 16-19, 2023, at Marina Bay Sands Expo and Convention Centre, Singapore. (Accepted for Publication).</w:t>
      </w:r>
    </w:p>
    <w:p w14:paraId="6F64454C" w14:textId="411FA3FB" w:rsidR="004A6F4D" w:rsidRPr="00AB633D" w:rsidRDefault="0DE3FD77" w:rsidP="0068740C">
      <w:pPr>
        <w:pStyle w:val="Prrafodelista"/>
        <w:numPr>
          <w:ilvl w:val="0"/>
          <w:numId w:val="12"/>
        </w:numPr>
        <w:jc w:val="both"/>
        <w:rPr>
          <w:rFonts w:ascii="Palatino Linotype" w:eastAsia="Palatino Linotype" w:hAnsi="Palatino Linotype" w:cs="Palatino Linotype"/>
          <w:color w:val="000000" w:themeColor="text1"/>
          <w:sz w:val="18"/>
          <w:szCs w:val="18"/>
          <w:lang w:val="en-GB"/>
        </w:rPr>
      </w:pPr>
      <w:r w:rsidRPr="57A05FA7">
        <w:rPr>
          <w:rFonts w:ascii="Palatino Linotype" w:eastAsia="Palatino Linotype" w:hAnsi="Palatino Linotype" w:cs="Palatino Linotype"/>
          <w:color w:val="000000" w:themeColor="text1"/>
          <w:sz w:val="18"/>
          <w:szCs w:val="18"/>
          <w:lang w:val="en-GB"/>
        </w:rPr>
        <w:t xml:space="preserve">H. KADHUM, A. WATSON, </w:t>
      </w:r>
      <w:r w:rsidRPr="57A05FA7">
        <w:rPr>
          <w:rFonts w:ascii="Palatino Linotype" w:eastAsia="Palatino Linotype" w:hAnsi="Palatino Linotype" w:cs="Palatino Linotype"/>
          <w:b/>
          <w:bCs/>
          <w:color w:val="000000" w:themeColor="text1"/>
          <w:sz w:val="18"/>
          <w:szCs w:val="18"/>
          <w:lang w:val="en-GB"/>
        </w:rPr>
        <w:t>M. RIVERA</w:t>
      </w:r>
      <w:r w:rsidRPr="57A05FA7">
        <w:rPr>
          <w:rFonts w:ascii="Palatino Linotype" w:eastAsia="Palatino Linotype" w:hAnsi="Palatino Linotype" w:cs="Palatino Linotype"/>
          <w:color w:val="000000" w:themeColor="text1"/>
          <w:sz w:val="18"/>
          <w:szCs w:val="18"/>
          <w:lang w:val="en-GB"/>
        </w:rPr>
        <w:t xml:space="preserve">, P. ZANCHETTA, P. WHEELER. Model Predictive Control with Reduced Computational Burden of Modular Multilevel Converter. 12th International Conference on Power Electronics, Machines and Drives (PEMD 2023), Brussels, Belgium, 2023, pp. 357-364. DOI: 10.1049/icp.2023.2023. URL: </w:t>
      </w:r>
      <w:hyperlink r:id="rId265">
        <w:r w:rsidRPr="57A05FA7">
          <w:rPr>
            <w:rStyle w:val="Hipervnculo"/>
            <w:rFonts w:ascii="Palatino Linotype" w:eastAsia="Palatino Linotype" w:hAnsi="Palatino Linotype" w:cs="Palatino Linotype"/>
            <w:sz w:val="18"/>
            <w:szCs w:val="18"/>
            <w:lang w:val="en-GB"/>
          </w:rPr>
          <w:t>https://ieeexplore.ieee.org/document/10324793</w:t>
        </w:r>
      </w:hyperlink>
      <w:r w:rsidRPr="57A05FA7">
        <w:rPr>
          <w:rFonts w:ascii="Palatino Linotype" w:eastAsia="Palatino Linotype" w:hAnsi="Palatino Linotype" w:cs="Palatino Linotype"/>
          <w:color w:val="000000" w:themeColor="text1"/>
          <w:sz w:val="18"/>
          <w:szCs w:val="18"/>
          <w:lang w:val="en-GB"/>
        </w:rPr>
        <w:t xml:space="preserve"> </w:t>
      </w:r>
    </w:p>
    <w:p w14:paraId="3E984E34" w14:textId="13B4D739" w:rsidR="004A6F4D" w:rsidRPr="00AB633D" w:rsidRDefault="0DE3FD77" w:rsidP="0068740C">
      <w:pPr>
        <w:pStyle w:val="Prrafodelista"/>
        <w:numPr>
          <w:ilvl w:val="0"/>
          <w:numId w:val="12"/>
        </w:numPr>
        <w:jc w:val="both"/>
        <w:rPr>
          <w:rFonts w:ascii="Palatino Linotype" w:eastAsia="Palatino Linotype" w:hAnsi="Palatino Linotype" w:cs="Palatino Linotype"/>
          <w:color w:val="000000" w:themeColor="text1"/>
          <w:sz w:val="18"/>
          <w:szCs w:val="18"/>
          <w:lang w:val="en-GB"/>
        </w:rPr>
      </w:pPr>
      <w:r w:rsidRPr="57A05FA7">
        <w:rPr>
          <w:rFonts w:ascii="Palatino Linotype" w:eastAsia="Palatino Linotype" w:hAnsi="Palatino Linotype" w:cs="Palatino Linotype"/>
          <w:color w:val="000000" w:themeColor="text1"/>
          <w:sz w:val="18"/>
          <w:szCs w:val="18"/>
          <w:lang w:val="en-GB"/>
        </w:rPr>
        <w:lastRenderedPageBreak/>
        <w:t xml:space="preserve">E. ZERDALI, </w:t>
      </w:r>
      <w:r w:rsidRPr="57A05FA7">
        <w:rPr>
          <w:rFonts w:ascii="Palatino Linotype" w:eastAsia="Palatino Linotype" w:hAnsi="Palatino Linotype" w:cs="Palatino Linotype"/>
          <w:b/>
          <w:bCs/>
          <w:color w:val="000000" w:themeColor="text1"/>
          <w:sz w:val="18"/>
          <w:szCs w:val="18"/>
          <w:lang w:val="en-GB"/>
        </w:rPr>
        <w:t>M. RIVERA</w:t>
      </w:r>
      <w:r w:rsidRPr="57A05FA7">
        <w:rPr>
          <w:rFonts w:ascii="Palatino Linotype" w:eastAsia="Palatino Linotype" w:hAnsi="Palatino Linotype" w:cs="Palatino Linotype"/>
          <w:color w:val="000000" w:themeColor="text1"/>
          <w:sz w:val="18"/>
          <w:szCs w:val="18"/>
          <w:lang w:val="en-GB"/>
        </w:rPr>
        <w:t xml:space="preserve">, P. ZANCHETTA, P. WHEELER. </w:t>
      </w:r>
      <w:proofErr w:type="spellStart"/>
      <w:r w:rsidRPr="57A05FA7">
        <w:rPr>
          <w:rFonts w:ascii="Palatino Linotype" w:eastAsia="Palatino Linotype" w:hAnsi="Palatino Linotype" w:cs="Palatino Linotype"/>
          <w:color w:val="000000" w:themeColor="text1"/>
          <w:sz w:val="18"/>
          <w:szCs w:val="18"/>
          <w:lang w:val="en-GB"/>
        </w:rPr>
        <w:t>Encoderless</w:t>
      </w:r>
      <w:proofErr w:type="spellEnd"/>
      <w:r w:rsidRPr="57A05FA7">
        <w:rPr>
          <w:rFonts w:ascii="Palatino Linotype" w:eastAsia="Palatino Linotype" w:hAnsi="Palatino Linotype" w:cs="Palatino Linotype"/>
          <w:color w:val="000000" w:themeColor="text1"/>
          <w:sz w:val="18"/>
          <w:szCs w:val="18"/>
          <w:lang w:val="en-GB"/>
        </w:rPr>
        <w:t xml:space="preserve"> Predictive Speed and Torque Control of an Induction Motor. 2023 22nd International Symposium on Power Electronics (Ee), Novi Sad, Serbia, 2023, pp. 01-06. DOI: 10.1109/Ee59906.2023.10346148. URL: </w:t>
      </w:r>
      <w:hyperlink r:id="rId266">
        <w:r w:rsidRPr="57A05FA7">
          <w:rPr>
            <w:rStyle w:val="Hipervnculo"/>
            <w:rFonts w:ascii="Palatino Linotype" w:eastAsia="Palatino Linotype" w:hAnsi="Palatino Linotype" w:cs="Palatino Linotype"/>
            <w:sz w:val="18"/>
            <w:szCs w:val="18"/>
            <w:lang w:val="en-GB"/>
          </w:rPr>
          <w:t>https://ieeexplore.ieee.org/abstract/document/10346148</w:t>
        </w:r>
      </w:hyperlink>
      <w:r w:rsidRPr="57A05FA7">
        <w:rPr>
          <w:rFonts w:ascii="Palatino Linotype" w:eastAsia="Palatino Linotype" w:hAnsi="Palatino Linotype" w:cs="Palatino Linotype"/>
          <w:color w:val="000000" w:themeColor="text1"/>
          <w:sz w:val="18"/>
          <w:szCs w:val="18"/>
          <w:lang w:val="en-GB"/>
        </w:rPr>
        <w:t xml:space="preserve"> </w:t>
      </w:r>
    </w:p>
    <w:p w14:paraId="1377F5A7" w14:textId="2A85AD5A" w:rsidR="004A6F4D" w:rsidRPr="00AB633D" w:rsidRDefault="0DE3FD77" w:rsidP="0068740C">
      <w:pPr>
        <w:pStyle w:val="Prrafodelista"/>
        <w:numPr>
          <w:ilvl w:val="0"/>
          <w:numId w:val="12"/>
        </w:numPr>
        <w:jc w:val="both"/>
        <w:rPr>
          <w:rFonts w:ascii="Palatino Linotype" w:eastAsia="Palatino Linotype" w:hAnsi="Palatino Linotype" w:cs="Palatino Linotype"/>
          <w:color w:val="000000" w:themeColor="text1"/>
          <w:sz w:val="18"/>
          <w:szCs w:val="18"/>
          <w:lang w:val="en-GB"/>
        </w:rPr>
      </w:pPr>
      <w:r w:rsidRPr="57A05FA7">
        <w:rPr>
          <w:rFonts w:ascii="Palatino Linotype" w:eastAsia="Palatino Linotype" w:hAnsi="Palatino Linotype" w:cs="Palatino Linotype"/>
          <w:color w:val="000000" w:themeColor="text1"/>
          <w:sz w:val="18"/>
          <w:szCs w:val="18"/>
          <w:lang w:val="en-GB"/>
        </w:rPr>
        <w:t xml:space="preserve">J. ZHANG, </w:t>
      </w:r>
      <w:r w:rsidRPr="57A05FA7">
        <w:rPr>
          <w:rFonts w:ascii="Palatino Linotype" w:eastAsia="Palatino Linotype" w:hAnsi="Palatino Linotype" w:cs="Palatino Linotype"/>
          <w:b/>
          <w:bCs/>
          <w:color w:val="000000" w:themeColor="text1"/>
          <w:sz w:val="18"/>
          <w:szCs w:val="18"/>
          <w:lang w:val="en-GB"/>
        </w:rPr>
        <w:t>M. RIVERA</w:t>
      </w:r>
      <w:r w:rsidRPr="57A05FA7">
        <w:rPr>
          <w:rFonts w:ascii="Palatino Linotype" w:eastAsia="Palatino Linotype" w:hAnsi="Palatino Linotype" w:cs="Palatino Linotype"/>
          <w:color w:val="000000" w:themeColor="text1"/>
          <w:sz w:val="18"/>
          <w:szCs w:val="18"/>
          <w:lang w:val="en-GB"/>
        </w:rPr>
        <w:t xml:space="preserve">, P. WHEELER. Alternating Sequential Model Predictive Control of Matrix Convert. 2023 IEEE International Conference on Predictive Control of Electrical Drives and Power Electronics (PRECEDE). 16-19 June 2023. Wuhan. China. DOI: 10.1109/PRECEDE57319.2023.10174403. URL: </w:t>
      </w:r>
      <w:hyperlink r:id="rId267">
        <w:r w:rsidRPr="57A05FA7">
          <w:rPr>
            <w:rStyle w:val="Hipervnculo"/>
            <w:rFonts w:ascii="Palatino Linotype" w:eastAsia="Palatino Linotype" w:hAnsi="Palatino Linotype" w:cs="Palatino Linotype"/>
            <w:sz w:val="18"/>
            <w:szCs w:val="18"/>
            <w:lang w:val="en-GB"/>
          </w:rPr>
          <w:t>https://ieeexplore.ieee.org/abstract/document/10174403</w:t>
        </w:r>
      </w:hyperlink>
      <w:r w:rsidRPr="57A05FA7">
        <w:rPr>
          <w:rFonts w:ascii="Palatino Linotype" w:eastAsia="Palatino Linotype" w:hAnsi="Palatino Linotype" w:cs="Palatino Linotype"/>
          <w:color w:val="000000" w:themeColor="text1"/>
          <w:sz w:val="18"/>
          <w:szCs w:val="18"/>
          <w:lang w:val="en-GB"/>
        </w:rPr>
        <w:t xml:space="preserve"> </w:t>
      </w:r>
    </w:p>
    <w:p w14:paraId="5C4B4BC6" w14:textId="0296D399" w:rsidR="004A6F4D" w:rsidRPr="00AB633D" w:rsidRDefault="0DE3FD77" w:rsidP="0068740C">
      <w:pPr>
        <w:pStyle w:val="Prrafodelista"/>
        <w:numPr>
          <w:ilvl w:val="0"/>
          <w:numId w:val="12"/>
        </w:numPr>
        <w:jc w:val="both"/>
        <w:rPr>
          <w:rFonts w:ascii="Palatino Linotype" w:hAnsi="Palatino Linotype"/>
          <w:color w:val="000000" w:themeColor="text1"/>
          <w:sz w:val="18"/>
          <w:szCs w:val="18"/>
          <w:lang w:val="en-GB" w:eastAsia="es-CL"/>
        </w:rPr>
      </w:pPr>
      <w:r w:rsidRPr="57A05FA7">
        <w:rPr>
          <w:rFonts w:ascii="Palatino Linotype" w:eastAsia="Palatino Linotype" w:hAnsi="Palatino Linotype" w:cs="Palatino Linotype"/>
          <w:color w:val="000000" w:themeColor="text1"/>
          <w:sz w:val="18"/>
          <w:szCs w:val="18"/>
          <w:lang w:val="en-GB"/>
        </w:rPr>
        <w:t xml:space="preserve">H. KADHUM, A. WATSON, B. SALEH, </w:t>
      </w:r>
      <w:r w:rsidRPr="57A05FA7">
        <w:rPr>
          <w:rFonts w:ascii="Palatino Linotype" w:eastAsia="Palatino Linotype" w:hAnsi="Palatino Linotype" w:cs="Palatino Linotype"/>
          <w:b/>
          <w:bCs/>
          <w:color w:val="000000" w:themeColor="text1"/>
          <w:sz w:val="18"/>
          <w:szCs w:val="18"/>
          <w:lang w:val="en-GB"/>
        </w:rPr>
        <w:t>M. RIVERA</w:t>
      </w:r>
      <w:r w:rsidRPr="57A05FA7">
        <w:rPr>
          <w:rFonts w:ascii="Palatino Linotype" w:eastAsia="Palatino Linotype" w:hAnsi="Palatino Linotype" w:cs="Palatino Linotype"/>
          <w:color w:val="000000" w:themeColor="text1"/>
          <w:sz w:val="18"/>
          <w:szCs w:val="18"/>
          <w:lang w:val="en-GB"/>
        </w:rPr>
        <w:t xml:space="preserve">, P. ZANCHETTA, P. WHEELER. Model Predictive Control of Modular Multilevel Converter with High Number of Submodules. 2023 25th European Conference on Power Electronics and Applications (EPE'23 ECCE Europe), Aalborg, Denmark, 2023, pp. 1-10. DOI: 10.23919/EPE23ECCEEurope58414.2023.10264447. URL: </w:t>
      </w:r>
      <w:hyperlink r:id="rId268">
        <w:r w:rsidRPr="57A05FA7">
          <w:rPr>
            <w:rStyle w:val="Hipervnculo"/>
            <w:rFonts w:ascii="Palatino Linotype" w:eastAsia="Palatino Linotype" w:hAnsi="Palatino Linotype" w:cs="Palatino Linotype"/>
            <w:sz w:val="18"/>
            <w:szCs w:val="18"/>
            <w:lang w:val="en-GB"/>
          </w:rPr>
          <w:t>https://ieeexplore.ieee.org/document/10264447</w:t>
        </w:r>
      </w:hyperlink>
    </w:p>
    <w:p w14:paraId="756640A2" w14:textId="12A519DF" w:rsidR="004A6F4D" w:rsidRPr="00AB633D" w:rsidRDefault="3F4D75D3" w:rsidP="0068740C">
      <w:pPr>
        <w:pStyle w:val="Prrafodelista"/>
        <w:numPr>
          <w:ilvl w:val="0"/>
          <w:numId w:val="12"/>
        </w:numPr>
        <w:jc w:val="both"/>
        <w:rPr>
          <w:rFonts w:ascii="Palatino Linotype" w:hAnsi="Palatino Linotype"/>
          <w:color w:val="000000" w:themeColor="text1"/>
          <w:sz w:val="18"/>
          <w:szCs w:val="18"/>
          <w:lang w:val="en-GB" w:eastAsia="es-CL"/>
        </w:rPr>
      </w:pPr>
      <w:r w:rsidRPr="000C2F50">
        <w:rPr>
          <w:rFonts w:ascii="Palatino Linotype" w:hAnsi="Palatino Linotype"/>
          <w:color w:val="000000" w:themeColor="text1"/>
          <w:sz w:val="18"/>
          <w:szCs w:val="18"/>
          <w:lang w:val="es-CL" w:eastAsia="es-CL"/>
        </w:rPr>
        <w:t xml:space="preserve">A. VÉLIZ, S. RIFFO, </w:t>
      </w:r>
      <w:r w:rsidRPr="000C2F50">
        <w:rPr>
          <w:rFonts w:ascii="Palatino Linotype" w:hAnsi="Palatino Linotype"/>
          <w:b/>
          <w:bCs/>
          <w:color w:val="000000" w:themeColor="text1"/>
          <w:sz w:val="18"/>
          <w:szCs w:val="18"/>
          <w:lang w:val="es-CL" w:eastAsia="es-CL"/>
        </w:rPr>
        <w:t>M. RIVERA</w:t>
      </w:r>
      <w:r w:rsidRPr="000C2F50">
        <w:rPr>
          <w:rFonts w:ascii="Palatino Linotype" w:hAnsi="Palatino Linotype"/>
          <w:color w:val="000000" w:themeColor="text1"/>
          <w:sz w:val="18"/>
          <w:szCs w:val="18"/>
          <w:lang w:val="es-CL" w:eastAsia="es-CL"/>
        </w:rPr>
        <w:t xml:space="preserve">, C. RESTREPO, A. GARCÉS-RUIZ, A. CHUB. </w:t>
      </w:r>
      <w:r w:rsidR="45F4C4C6" w:rsidRPr="57A05FA7">
        <w:rPr>
          <w:rFonts w:ascii="Palatino Linotype" w:hAnsi="Palatino Linotype"/>
          <w:color w:val="000000" w:themeColor="text1"/>
          <w:sz w:val="18"/>
          <w:szCs w:val="18"/>
          <w:lang w:val="en-GB" w:eastAsia="es-CL"/>
        </w:rPr>
        <w:t xml:space="preserve">A Review of Communication Protocols and Control Strategies in DC Microgrids: An Experimental Validation Focus. 2023 IEEE 17th International Conference on Compatibility, Power Electronics and Power Engineering (CPE-POWERENG), Tallinn, Estonia, 2023, pp. 1-6. DOI: 10.1109/CPE-POWERENG58103.2023.10227442. URL: </w:t>
      </w:r>
      <w:hyperlink r:id="rId269">
        <w:r w:rsidR="45F4C4C6" w:rsidRPr="57A05FA7">
          <w:rPr>
            <w:rStyle w:val="Hipervnculo"/>
            <w:rFonts w:ascii="Palatino Linotype" w:hAnsi="Palatino Linotype"/>
            <w:sz w:val="18"/>
            <w:szCs w:val="18"/>
            <w:lang w:val="en-GB" w:eastAsia="es-CL"/>
          </w:rPr>
          <w:t>https://ieeexplore.ieee.org/document/10227442</w:t>
        </w:r>
      </w:hyperlink>
      <w:r w:rsidR="45F4C4C6" w:rsidRPr="57A05FA7">
        <w:rPr>
          <w:rFonts w:ascii="Palatino Linotype" w:hAnsi="Palatino Linotype"/>
          <w:color w:val="000000" w:themeColor="text1"/>
          <w:sz w:val="18"/>
          <w:szCs w:val="18"/>
          <w:lang w:val="en-GB" w:eastAsia="es-CL"/>
        </w:rPr>
        <w:t xml:space="preserve"> </w:t>
      </w:r>
    </w:p>
    <w:p w14:paraId="6BCF89CB" w14:textId="77777777" w:rsidR="00FD316B" w:rsidRPr="00AB633D" w:rsidRDefault="7008C591" w:rsidP="0068740C">
      <w:pPr>
        <w:numPr>
          <w:ilvl w:val="0"/>
          <w:numId w:val="12"/>
        </w:numPr>
        <w:spacing w:after="240"/>
        <w:jc w:val="both"/>
        <w:rPr>
          <w:rFonts w:ascii="Palatino Linotype" w:hAnsi="Palatino Linotype"/>
          <w:bCs/>
          <w:color w:val="404040"/>
          <w:sz w:val="18"/>
          <w:szCs w:val="18"/>
          <w:lang w:val="en-GB" w:eastAsia="es-CL"/>
        </w:rPr>
      </w:pPr>
      <w:r w:rsidRPr="57A05FA7">
        <w:rPr>
          <w:rFonts w:ascii="Palatino Linotype" w:hAnsi="Palatino Linotype"/>
          <w:b/>
          <w:bCs/>
          <w:color w:val="000000" w:themeColor="text1"/>
          <w:sz w:val="18"/>
          <w:szCs w:val="18"/>
          <w:lang w:val="es-CL" w:eastAsia="es-CL"/>
        </w:rPr>
        <w:t>M. RIVERA</w:t>
      </w:r>
      <w:r w:rsidRPr="57A05FA7">
        <w:rPr>
          <w:rFonts w:ascii="Palatino Linotype" w:hAnsi="Palatino Linotype"/>
          <w:color w:val="000000" w:themeColor="text1"/>
          <w:sz w:val="18"/>
          <w:szCs w:val="18"/>
          <w:lang w:val="es-CL" w:eastAsia="es-CL"/>
        </w:rPr>
        <w:t xml:space="preserve">, R. FUENTES, D. ROJAS, D. PÉREZ, R. PÉREZ, P. WHEELER. </w:t>
      </w:r>
      <w:r w:rsidRPr="57A05FA7">
        <w:rPr>
          <w:rFonts w:ascii="Palatino Linotype" w:hAnsi="Palatino Linotype"/>
          <w:color w:val="000000" w:themeColor="text1"/>
          <w:sz w:val="18"/>
          <w:szCs w:val="18"/>
          <w:lang w:val="en-GB" w:eastAsia="es-CL"/>
        </w:rPr>
        <w:t>Solar Energy Technology in the Agrifood Industry. 50th IEEE Photovoltaic Specialists Conference (PVSC 50). San Juan, Puerto Rico, June 11-16, 2023. (Accepted for Publication).</w:t>
      </w:r>
    </w:p>
    <w:p w14:paraId="4C6F4211" w14:textId="77777777" w:rsidR="00FD316B" w:rsidRPr="00AB633D" w:rsidRDefault="7008C591" w:rsidP="0068740C">
      <w:pPr>
        <w:numPr>
          <w:ilvl w:val="0"/>
          <w:numId w:val="12"/>
        </w:numPr>
        <w:spacing w:after="240"/>
        <w:jc w:val="both"/>
        <w:rPr>
          <w:rFonts w:ascii="Palatino Linotype" w:hAnsi="Palatino Linotype"/>
          <w:bCs/>
          <w:color w:val="404040"/>
          <w:sz w:val="18"/>
          <w:szCs w:val="18"/>
          <w:lang w:val="en-GB" w:eastAsia="es-CL"/>
        </w:rPr>
      </w:pPr>
      <w:r w:rsidRPr="57A05FA7">
        <w:rPr>
          <w:rFonts w:ascii="Palatino Linotype" w:hAnsi="Palatino Linotype"/>
          <w:b/>
          <w:bCs/>
          <w:color w:val="000000" w:themeColor="text1"/>
          <w:sz w:val="18"/>
          <w:szCs w:val="18"/>
          <w:lang w:val="es-CL" w:eastAsia="es-CL"/>
        </w:rPr>
        <w:t>M. RIVERA</w:t>
      </w:r>
      <w:r w:rsidRPr="57A05FA7">
        <w:rPr>
          <w:rFonts w:ascii="Palatino Linotype" w:hAnsi="Palatino Linotype"/>
          <w:color w:val="000000" w:themeColor="text1"/>
          <w:sz w:val="18"/>
          <w:szCs w:val="18"/>
          <w:lang w:val="es-CL" w:eastAsia="es-CL"/>
        </w:rPr>
        <w:t xml:space="preserve">, R. FUENTES, D. ROJAS, D. PÉREZ, R. PÉREZ, P. WHEELER. </w:t>
      </w:r>
      <w:r w:rsidRPr="57A05FA7">
        <w:rPr>
          <w:rFonts w:ascii="Palatino Linotype" w:hAnsi="Palatino Linotype"/>
          <w:color w:val="000000" w:themeColor="text1"/>
          <w:sz w:val="18"/>
          <w:szCs w:val="18"/>
          <w:lang w:val="en-GB" w:eastAsia="es-CL"/>
        </w:rPr>
        <w:t>A Study of Technologies for Solar Energy Applications. 50th IEEE Photovoltaic Specialists Conference (PVSC 50). San Juan, Puerto Rico, June 11-16, 2023. (Accepted for Publication).</w:t>
      </w:r>
    </w:p>
    <w:p w14:paraId="76344D29" w14:textId="77777777" w:rsidR="00FD316B" w:rsidRPr="00AB633D" w:rsidRDefault="7008C591" w:rsidP="0068740C">
      <w:pPr>
        <w:numPr>
          <w:ilvl w:val="0"/>
          <w:numId w:val="12"/>
        </w:numPr>
        <w:spacing w:after="240"/>
        <w:jc w:val="both"/>
        <w:rPr>
          <w:rFonts w:ascii="Palatino Linotype" w:hAnsi="Palatino Linotype"/>
          <w:bCs/>
          <w:color w:val="404040"/>
          <w:sz w:val="18"/>
          <w:szCs w:val="18"/>
          <w:lang w:val="en-GB" w:eastAsia="es-CL"/>
        </w:rPr>
      </w:pPr>
      <w:r w:rsidRPr="57A05FA7">
        <w:rPr>
          <w:rFonts w:ascii="Palatino Linotype" w:hAnsi="Palatino Linotype"/>
          <w:b/>
          <w:bCs/>
          <w:color w:val="000000" w:themeColor="text1"/>
          <w:sz w:val="18"/>
          <w:szCs w:val="18"/>
          <w:lang w:val="es-CL" w:eastAsia="es-CL"/>
        </w:rPr>
        <w:t>M. RIVERA</w:t>
      </w:r>
      <w:r w:rsidRPr="57A05FA7">
        <w:rPr>
          <w:rFonts w:ascii="Palatino Linotype" w:hAnsi="Palatino Linotype"/>
          <w:color w:val="000000" w:themeColor="text1"/>
          <w:sz w:val="18"/>
          <w:szCs w:val="18"/>
          <w:lang w:val="es-CL" w:eastAsia="es-CL"/>
        </w:rPr>
        <w:t xml:space="preserve">, R. FUENTES, D. ROJAS, D. PÉREZ, R. PÉREZ, P. WHEELER. </w:t>
      </w:r>
      <w:r w:rsidRPr="57A05FA7">
        <w:rPr>
          <w:rFonts w:ascii="Palatino Linotype" w:hAnsi="Palatino Linotype"/>
          <w:color w:val="000000" w:themeColor="text1"/>
          <w:sz w:val="18"/>
          <w:szCs w:val="18"/>
          <w:lang w:val="en-GB" w:eastAsia="es-CL"/>
        </w:rPr>
        <w:t>Analysis of Solar Energy in the Mining Industry. 50th IEEE Photovoltaic Specialists Conference (PVSC 50). San Juan, Puerto Rico, June 11-16, 2023. (Accepted for Publication).</w:t>
      </w:r>
    </w:p>
    <w:p w14:paraId="486C28AF" w14:textId="77777777" w:rsidR="00B83A95" w:rsidRDefault="795374F8" w:rsidP="0068740C">
      <w:pPr>
        <w:numPr>
          <w:ilvl w:val="0"/>
          <w:numId w:val="12"/>
        </w:numPr>
        <w:spacing w:after="240"/>
        <w:jc w:val="both"/>
        <w:rPr>
          <w:rFonts w:ascii="Palatino Linotype" w:hAnsi="Palatino Linotype"/>
          <w:bCs/>
          <w:color w:val="404040"/>
          <w:sz w:val="18"/>
          <w:szCs w:val="18"/>
          <w:lang w:val="en-GB" w:eastAsia="es-CL"/>
        </w:rPr>
      </w:pPr>
      <w:r w:rsidRPr="57A05FA7">
        <w:rPr>
          <w:rFonts w:ascii="Palatino Linotype" w:hAnsi="Palatino Linotype"/>
          <w:color w:val="000000" w:themeColor="text1"/>
          <w:sz w:val="18"/>
          <w:szCs w:val="18"/>
          <w:lang w:val="es-CL" w:eastAsia="es-CL"/>
        </w:rPr>
        <w:t xml:space="preserve">M. VEILLON, E. ESPINOSA, R. LIZANA, P. MELIN, G. MIRZAEVA, </w:t>
      </w:r>
      <w:r w:rsidRPr="57A05FA7">
        <w:rPr>
          <w:rFonts w:ascii="Palatino Linotype" w:hAnsi="Palatino Linotype"/>
          <w:b/>
          <w:bCs/>
          <w:color w:val="000000" w:themeColor="text1"/>
          <w:sz w:val="18"/>
          <w:szCs w:val="18"/>
          <w:lang w:val="es-CL" w:eastAsia="es-CL"/>
        </w:rPr>
        <w:t>M. RIVERA</w:t>
      </w:r>
      <w:r w:rsidRPr="57A05FA7">
        <w:rPr>
          <w:rFonts w:ascii="Palatino Linotype" w:hAnsi="Palatino Linotype"/>
          <w:color w:val="000000" w:themeColor="text1"/>
          <w:sz w:val="18"/>
          <w:szCs w:val="18"/>
          <w:lang w:val="es-CL" w:eastAsia="es-CL"/>
        </w:rPr>
        <w:t xml:space="preserve">, N. SEPÚLVEDA. </w:t>
      </w:r>
      <w:r w:rsidRPr="57A05FA7">
        <w:rPr>
          <w:rFonts w:ascii="Palatino Linotype" w:hAnsi="Palatino Linotype"/>
          <w:color w:val="000000" w:themeColor="text1"/>
          <w:sz w:val="18"/>
          <w:szCs w:val="18"/>
          <w:lang w:val="en-GB" w:eastAsia="es-CL"/>
        </w:rPr>
        <w:t xml:space="preserve">Alternative Feedback Quantizer Using Space Vector Modulation. </w:t>
      </w:r>
      <w:r w:rsidR="06359552" w:rsidRPr="57A05FA7">
        <w:rPr>
          <w:rFonts w:ascii="Palatino Linotype" w:hAnsi="Palatino Linotype"/>
          <w:color w:val="000000" w:themeColor="text1"/>
          <w:sz w:val="18"/>
          <w:szCs w:val="18"/>
          <w:lang w:val="en-GB" w:eastAsia="es-CL"/>
        </w:rPr>
        <w:t xml:space="preserve">2023 IEEE International Conference on Industrial Technology (ICIT), Orlando, FL, USA, 2023, pp. 1-6. DOI: 10.1109/ICIT58465.2023.10143170. URL: </w:t>
      </w:r>
      <w:hyperlink r:id="rId270">
        <w:r w:rsidR="06359552" w:rsidRPr="57A05FA7">
          <w:rPr>
            <w:rStyle w:val="Hipervnculo"/>
            <w:rFonts w:ascii="Palatino Linotype" w:hAnsi="Palatino Linotype"/>
            <w:sz w:val="18"/>
            <w:szCs w:val="18"/>
            <w:lang w:val="en-GB" w:eastAsia="es-CL"/>
          </w:rPr>
          <w:t>https://ieeexplore.ieee.org/abstract/document/10143170</w:t>
        </w:r>
      </w:hyperlink>
      <w:r w:rsidR="06359552" w:rsidRPr="57A05FA7">
        <w:rPr>
          <w:rFonts w:ascii="Palatino Linotype" w:hAnsi="Palatino Linotype"/>
          <w:color w:val="000000" w:themeColor="text1"/>
          <w:sz w:val="18"/>
          <w:szCs w:val="18"/>
          <w:lang w:val="en-GB" w:eastAsia="es-CL"/>
        </w:rPr>
        <w:t xml:space="preserve"> </w:t>
      </w:r>
    </w:p>
    <w:p w14:paraId="0D770CDE" w14:textId="77777777" w:rsidR="00753502" w:rsidRPr="00B83A95" w:rsidRDefault="6C84257F" w:rsidP="0068740C">
      <w:pPr>
        <w:numPr>
          <w:ilvl w:val="0"/>
          <w:numId w:val="12"/>
        </w:numPr>
        <w:spacing w:after="240"/>
        <w:jc w:val="both"/>
        <w:rPr>
          <w:rFonts w:ascii="Palatino Linotype" w:hAnsi="Palatino Linotype"/>
          <w:bCs/>
          <w:color w:val="404040"/>
          <w:sz w:val="18"/>
          <w:szCs w:val="18"/>
          <w:lang w:val="en-GB" w:eastAsia="es-CL"/>
        </w:rPr>
      </w:pPr>
      <w:r w:rsidRPr="57A05FA7">
        <w:rPr>
          <w:rFonts w:ascii="Palatino Linotype" w:hAnsi="Palatino Linotype"/>
          <w:color w:val="000000" w:themeColor="text1"/>
          <w:sz w:val="18"/>
          <w:szCs w:val="18"/>
          <w:lang w:val="en-GB" w:eastAsia="es-CL"/>
        </w:rPr>
        <w:t xml:space="preserve">P. KOOHI, A. WATSON, T. </w:t>
      </w:r>
      <w:r w:rsidR="0F8B27B5" w:rsidRPr="57A05FA7">
        <w:rPr>
          <w:rFonts w:ascii="Palatino Linotype" w:hAnsi="Palatino Linotype"/>
          <w:color w:val="000000" w:themeColor="text1"/>
          <w:sz w:val="18"/>
          <w:szCs w:val="18"/>
          <w:lang w:val="en-GB" w:eastAsia="es-CL"/>
        </w:rPr>
        <w:t>SOEIRO</w:t>
      </w:r>
      <w:r w:rsidRPr="57A05FA7">
        <w:rPr>
          <w:rFonts w:ascii="Palatino Linotype" w:hAnsi="Palatino Linotype"/>
          <w:color w:val="000000" w:themeColor="text1"/>
          <w:sz w:val="18"/>
          <w:szCs w:val="18"/>
          <w:lang w:val="en-GB" w:eastAsia="es-CL"/>
        </w:rPr>
        <w:t xml:space="preserve">, J. CLARE, </w:t>
      </w:r>
      <w:r w:rsidRPr="57A05FA7">
        <w:rPr>
          <w:rFonts w:ascii="Palatino Linotype" w:hAnsi="Palatino Linotype"/>
          <w:b/>
          <w:bCs/>
          <w:color w:val="000000" w:themeColor="text1"/>
          <w:sz w:val="18"/>
          <w:szCs w:val="18"/>
          <w:lang w:val="en-GB" w:eastAsia="es-CL"/>
        </w:rPr>
        <w:t>M. RIVERA</w:t>
      </w:r>
      <w:r w:rsidRPr="57A05FA7">
        <w:rPr>
          <w:rFonts w:ascii="Palatino Linotype" w:hAnsi="Palatino Linotype"/>
          <w:color w:val="000000" w:themeColor="text1"/>
          <w:sz w:val="18"/>
          <w:szCs w:val="18"/>
          <w:lang w:val="en-GB" w:eastAsia="es-CL"/>
        </w:rPr>
        <w:t>, P.</w:t>
      </w:r>
      <w:r w:rsidR="26701CE1" w:rsidRPr="57A05FA7">
        <w:rPr>
          <w:rFonts w:ascii="Palatino Linotype" w:hAnsi="Palatino Linotype"/>
          <w:color w:val="000000" w:themeColor="text1"/>
          <w:sz w:val="18"/>
          <w:szCs w:val="18"/>
          <w:lang w:val="en-GB" w:eastAsia="es-CL"/>
        </w:rPr>
        <w:t xml:space="preserve"> </w:t>
      </w:r>
      <w:r w:rsidRPr="57A05FA7">
        <w:rPr>
          <w:rFonts w:ascii="Palatino Linotype" w:hAnsi="Palatino Linotype"/>
          <w:color w:val="000000" w:themeColor="text1"/>
          <w:sz w:val="18"/>
          <w:szCs w:val="18"/>
          <w:lang w:val="en-GB" w:eastAsia="es-CL"/>
        </w:rPr>
        <w:t>VENUGOPA</w:t>
      </w:r>
      <w:r w:rsidR="0F8B27B5" w:rsidRPr="57A05FA7">
        <w:rPr>
          <w:rFonts w:ascii="Palatino Linotype" w:hAnsi="Palatino Linotype"/>
          <w:color w:val="000000" w:themeColor="text1"/>
          <w:sz w:val="18"/>
          <w:szCs w:val="18"/>
          <w:lang w:val="en-GB" w:eastAsia="es-CL"/>
        </w:rPr>
        <w:t>L</w:t>
      </w:r>
      <w:r w:rsidRPr="57A05FA7">
        <w:rPr>
          <w:rFonts w:ascii="Palatino Linotype" w:hAnsi="Palatino Linotype"/>
          <w:color w:val="000000" w:themeColor="text1"/>
          <w:sz w:val="18"/>
          <w:szCs w:val="18"/>
          <w:lang w:val="en-GB" w:eastAsia="es-CL"/>
        </w:rPr>
        <w:t xml:space="preserve">, P. WHEELER. </w:t>
      </w:r>
      <w:r w:rsidR="0F8B27B5" w:rsidRPr="57A05FA7">
        <w:rPr>
          <w:rFonts w:ascii="Palatino Linotype" w:hAnsi="Palatino Linotype"/>
          <w:color w:val="000000" w:themeColor="text1"/>
          <w:sz w:val="18"/>
          <w:szCs w:val="18"/>
          <w:lang w:val="en-GB" w:eastAsia="es-CL"/>
        </w:rPr>
        <w:t xml:space="preserve">A Hardware-Based Bidirectional Power Flow Decoupling Approach for Multi-Active-Bridge Converters. 2023 IEEE International Conference on Electrical Systems for Aircraft, Railway, Ship Propulsion and Road Vehicles &amp; International Transportation Electrification Conference (ESARS-ITEC), Venice, Italy, 2023, pp. 1-7. DOI: 10.1109/ESARS-ITEC57127.2023.10114906. URL: </w:t>
      </w:r>
      <w:hyperlink r:id="rId271">
        <w:r w:rsidR="0F8B27B5" w:rsidRPr="57A05FA7">
          <w:rPr>
            <w:rStyle w:val="Hipervnculo"/>
            <w:rFonts w:ascii="Palatino Linotype" w:hAnsi="Palatino Linotype"/>
            <w:sz w:val="18"/>
            <w:szCs w:val="18"/>
            <w:lang w:val="en-GB" w:eastAsia="es-CL"/>
          </w:rPr>
          <w:t>https://ieeexplore.ieee.org/abstract/document/10114906</w:t>
        </w:r>
      </w:hyperlink>
      <w:r w:rsidR="0F8B27B5" w:rsidRPr="57A05FA7">
        <w:rPr>
          <w:rFonts w:ascii="Palatino Linotype" w:hAnsi="Palatino Linotype"/>
          <w:color w:val="000000" w:themeColor="text1"/>
          <w:sz w:val="18"/>
          <w:szCs w:val="18"/>
          <w:lang w:val="en-GB" w:eastAsia="es-CL"/>
        </w:rPr>
        <w:t xml:space="preserve"> </w:t>
      </w:r>
    </w:p>
    <w:p w14:paraId="02AE3A68" w14:textId="1B6BA2A0" w:rsidR="26C7A001" w:rsidRDefault="26C7A001" w:rsidP="0068740C">
      <w:pPr>
        <w:numPr>
          <w:ilvl w:val="0"/>
          <w:numId w:val="12"/>
        </w:numPr>
        <w:spacing w:after="240" w:line="259" w:lineRule="auto"/>
        <w:jc w:val="both"/>
        <w:rPr>
          <w:rFonts w:ascii="Palatino Linotype" w:hAnsi="Palatino Linotype"/>
          <w:color w:val="404040" w:themeColor="text1" w:themeTint="BF"/>
          <w:sz w:val="18"/>
          <w:szCs w:val="18"/>
          <w:lang w:val="en-GB" w:eastAsia="es-CL"/>
        </w:rPr>
      </w:pPr>
      <w:r w:rsidRPr="57A05FA7">
        <w:rPr>
          <w:rFonts w:ascii="Palatino Linotype" w:hAnsi="Palatino Linotype"/>
          <w:color w:val="000000" w:themeColor="text1"/>
          <w:sz w:val="18"/>
          <w:szCs w:val="18"/>
          <w:lang w:val="en-GB" w:eastAsia="es-CL"/>
        </w:rPr>
        <w:t xml:space="preserve">M. ALBORNOZ, M. RIVERA, P. WHEELER, P. ZANCHETTA. A Study on Molecular Dynamics of High Voltage Pulsed Electrolysis. 2023 11th International Conference on Power Electronics and ECCE Asia (ICPE 2023 - ECCE Asia), Jeju Island, Korea, Republic of, 2023, pp. 3430-3437. DOI: 10.23919/ICPE2023-ECCEAsia54778.2023.10213763.URL: </w:t>
      </w:r>
      <w:hyperlink r:id="rId272">
        <w:r w:rsidRPr="57A05FA7">
          <w:rPr>
            <w:rStyle w:val="Hipervnculo"/>
            <w:rFonts w:ascii="Palatino Linotype" w:hAnsi="Palatino Linotype"/>
            <w:sz w:val="18"/>
            <w:szCs w:val="18"/>
            <w:lang w:val="en-GB" w:eastAsia="es-CL"/>
          </w:rPr>
          <w:t>https://ieeexplore.ieee.org/document/10213763</w:t>
        </w:r>
      </w:hyperlink>
      <w:r w:rsidRPr="57A05FA7">
        <w:rPr>
          <w:rFonts w:ascii="Palatino Linotype" w:hAnsi="Palatino Linotype"/>
          <w:color w:val="000000" w:themeColor="text1"/>
          <w:sz w:val="18"/>
          <w:szCs w:val="18"/>
          <w:lang w:val="en-GB" w:eastAsia="es-CL"/>
        </w:rPr>
        <w:t xml:space="preserve"> </w:t>
      </w:r>
    </w:p>
    <w:p w14:paraId="66DC7313" w14:textId="77777777" w:rsidR="00EE3C51" w:rsidRPr="00AB633D" w:rsidRDefault="373BC74E" w:rsidP="0068740C">
      <w:pPr>
        <w:numPr>
          <w:ilvl w:val="0"/>
          <w:numId w:val="12"/>
        </w:numPr>
        <w:spacing w:after="240"/>
        <w:jc w:val="both"/>
        <w:rPr>
          <w:rFonts w:ascii="Palatino Linotype" w:hAnsi="Palatino Linotype"/>
          <w:bCs/>
          <w:color w:val="404040"/>
          <w:sz w:val="18"/>
          <w:szCs w:val="18"/>
          <w:lang w:val="en-GB" w:eastAsia="es-CL"/>
        </w:rPr>
      </w:pPr>
      <w:r w:rsidRPr="57A05FA7">
        <w:rPr>
          <w:rFonts w:ascii="Palatino Linotype" w:hAnsi="Palatino Linotype"/>
          <w:color w:val="000000" w:themeColor="text1"/>
          <w:sz w:val="18"/>
          <w:szCs w:val="18"/>
          <w:lang w:val="es-CL" w:eastAsia="es-CL"/>
        </w:rPr>
        <w:t xml:space="preserve">M. REYES, P. MELIN, E. ESPINOSA, </w:t>
      </w:r>
      <w:r w:rsidRPr="57A05FA7">
        <w:rPr>
          <w:rFonts w:ascii="Palatino Linotype" w:hAnsi="Palatino Linotype"/>
          <w:b/>
          <w:bCs/>
          <w:color w:val="000000" w:themeColor="text1"/>
          <w:sz w:val="18"/>
          <w:szCs w:val="18"/>
          <w:lang w:val="es-CL" w:eastAsia="es-CL"/>
        </w:rPr>
        <w:t>M. RIVERA</w:t>
      </w:r>
      <w:r w:rsidRPr="57A05FA7">
        <w:rPr>
          <w:rFonts w:ascii="Palatino Linotype" w:hAnsi="Palatino Linotype"/>
          <w:color w:val="000000" w:themeColor="text1"/>
          <w:sz w:val="18"/>
          <w:szCs w:val="18"/>
          <w:lang w:val="es-CL" w:eastAsia="es-CL"/>
        </w:rPr>
        <w:t xml:space="preserve">, J. SUÁREZ. </w:t>
      </w:r>
      <w:r w:rsidRPr="57A05FA7">
        <w:rPr>
          <w:rFonts w:ascii="Palatino Linotype" w:hAnsi="Palatino Linotype"/>
          <w:color w:val="000000" w:themeColor="text1"/>
          <w:sz w:val="18"/>
          <w:szCs w:val="18"/>
          <w:lang w:val="en-GB" w:eastAsia="es-CL"/>
        </w:rPr>
        <w:t xml:space="preserve">An Experimental Comparison Between an Arduino Due board and a DSP-based Delfino </w:t>
      </w:r>
      <w:proofErr w:type="spellStart"/>
      <w:r w:rsidRPr="57A05FA7">
        <w:rPr>
          <w:rFonts w:ascii="Palatino Linotype" w:hAnsi="Palatino Linotype"/>
          <w:color w:val="000000" w:themeColor="text1"/>
          <w:sz w:val="18"/>
          <w:szCs w:val="18"/>
          <w:lang w:val="en-GB" w:eastAsia="es-CL"/>
        </w:rPr>
        <w:t>LaunchPad</w:t>
      </w:r>
      <w:proofErr w:type="spellEnd"/>
      <w:r w:rsidRPr="57A05FA7">
        <w:rPr>
          <w:rFonts w:ascii="Palatino Linotype" w:hAnsi="Palatino Linotype"/>
          <w:color w:val="000000" w:themeColor="text1"/>
          <w:sz w:val="18"/>
          <w:szCs w:val="18"/>
          <w:lang w:val="en-GB" w:eastAsia="es-CL"/>
        </w:rPr>
        <w:t xml:space="preserve"> board. </w:t>
      </w:r>
      <w:r w:rsidR="40511517" w:rsidRPr="57A05FA7">
        <w:rPr>
          <w:rFonts w:ascii="Palatino Linotype" w:hAnsi="Palatino Linotype"/>
          <w:color w:val="000000" w:themeColor="text1"/>
          <w:sz w:val="18"/>
          <w:szCs w:val="18"/>
          <w:lang w:val="en-GB" w:eastAsia="es-CL"/>
        </w:rPr>
        <w:t xml:space="preserve">2022 41st International Conference of the Chilean Computer Science Society (SCCC), Santiago, Chile, 2022, pp. 1-8. DOI: 10.1109/SCCC57464.2022.10000303. URL: </w:t>
      </w:r>
      <w:hyperlink r:id="rId273">
        <w:r w:rsidR="40511517" w:rsidRPr="57A05FA7">
          <w:rPr>
            <w:rStyle w:val="Hipervnculo"/>
            <w:rFonts w:ascii="Palatino Linotype" w:hAnsi="Palatino Linotype"/>
            <w:sz w:val="18"/>
            <w:szCs w:val="18"/>
            <w:lang w:val="en-GB" w:eastAsia="es-CL"/>
          </w:rPr>
          <w:t>https://ieeexplore.ieee.org/abstract/document/10000303</w:t>
        </w:r>
      </w:hyperlink>
      <w:r w:rsidR="40511517" w:rsidRPr="57A05FA7">
        <w:rPr>
          <w:rFonts w:ascii="Palatino Linotype" w:hAnsi="Palatino Linotype"/>
          <w:color w:val="000000" w:themeColor="text1"/>
          <w:sz w:val="18"/>
          <w:szCs w:val="18"/>
          <w:lang w:val="en-GB" w:eastAsia="es-CL"/>
        </w:rPr>
        <w:t xml:space="preserve"> </w:t>
      </w:r>
    </w:p>
    <w:p w14:paraId="7BD3C17B" w14:textId="77777777" w:rsidR="007959A3" w:rsidRPr="00AB633D" w:rsidRDefault="597B8D68" w:rsidP="0068740C">
      <w:pPr>
        <w:numPr>
          <w:ilvl w:val="0"/>
          <w:numId w:val="12"/>
        </w:numPr>
        <w:spacing w:after="240"/>
        <w:jc w:val="both"/>
        <w:rPr>
          <w:rFonts w:ascii="Palatino Linotype" w:hAnsi="Palatino Linotype"/>
          <w:bCs/>
          <w:color w:val="404040"/>
          <w:sz w:val="18"/>
          <w:szCs w:val="18"/>
          <w:lang w:val="en-GB" w:eastAsia="es-CL"/>
        </w:rPr>
      </w:pPr>
      <w:r w:rsidRPr="00355D1E">
        <w:rPr>
          <w:rFonts w:ascii="Palatino Linotype" w:hAnsi="Palatino Linotype"/>
          <w:color w:val="000000" w:themeColor="text1"/>
          <w:sz w:val="18"/>
          <w:szCs w:val="18"/>
          <w:lang w:val="pt-PT" w:eastAsia="es-CL"/>
        </w:rPr>
        <w:t xml:space="preserve">P. GAISSE, J. MUÑOZ, </w:t>
      </w:r>
      <w:r w:rsidRPr="00355D1E">
        <w:rPr>
          <w:rFonts w:ascii="Palatino Linotype" w:hAnsi="Palatino Linotype"/>
          <w:b/>
          <w:bCs/>
          <w:color w:val="000000" w:themeColor="text1"/>
          <w:sz w:val="18"/>
          <w:szCs w:val="18"/>
          <w:lang w:val="pt-PT" w:eastAsia="es-CL"/>
        </w:rPr>
        <w:t>M. RIVERA</w:t>
      </w:r>
      <w:r w:rsidRPr="00355D1E">
        <w:rPr>
          <w:rFonts w:ascii="Palatino Linotype" w:hAnsi="Palatino Linotype"/>
          <w:color w:val="000000" w:themeColor="text1"/>
          <w:sz w:val="18"/>
          <w:szCs w:val="18"/>
          <w:lang w:val="pt-PT" w:eastAsia="es-CL"/>
        </w:rPr>
        <w:t xml:space="preserve">, C. RESTREPO. </w:t>
      </w:r>
      <w:r w:rsidR="380032E7" w:rsidRPr="57A05FA7">
        <w:rPr>
          <w:rFonts w:ascii="Palatino Linotype" w:hAnsi="Palatino Linotype"/>
          <w:color w:val="000000" w:themeColor="text1"/>
          <w:sz w:val="18"/>
          <w:szCs w:val="18"/>
          <w:lang w:val="en-GB" w:eastAsia="es-CL"/>
        </w:rPr>
        <w:t xml:space="preserve">Photovoltaic Microinverter with Hybrid Energy Storage System (HESS) and Virtual Impedance Control for Injection into a Microgrid. 2022 IEEE 7th Southern Power Electronics Conference (SPEC), Nadi, Fiji, 2022, pp. 1-7. </w:t>
      </w:r>
      <w:r w:rsidR="380032E7" w:rsidRPr="57A05FA7">
        <w:rPr>
          <w:rFonts w:ascii="Palatino Linotype" w:hAnsi="Palatino Linotype"/>
          <w:color w:val="000000" w:themeColor="text1"/>
          <w:sz w:val="18"/>
          <w:szCs w:val="18"/>
          <w:lang w:val="es-CL" w:eastAsia="es-CL"/>
        </w:rPr>
        <w:t xml:space="preserve">DOI: 10.1109/SPEC55080.2022.10058296. URL: </w:t>
      </w:r>
      <w:hyperlink r:id="rId274">
        <w:r w:rsidR="380032E7" w:rsidRPr="57A05FA7">
          <w:rPr>
            <w:rStyle w:val="Hipervnculo"/>
            <w:rFonts w:ascii="Palatino Linotype" w:hAnsi="Palatino Linotype"/>
            <w:sz w:val="18"/>
            <w:szCs w:val="18"/>
            <w:lang w:val="es-CL" w:eastAsia="es-CL"/>
          </w:rPr>
          <w:t>https://ieeexplore.ieee.org/document/10058296</w:t>
        </w:r>
      </w:hyperlink>
      <w:r w:rsidR="380032E7" w:rsidRPr="57A05FA7">
        <w:rPr>
          <w:rFonts w:ascii="Palatino Linotype" w:hAnsi="Palatino Linotype"/>
          <w:color w:val="000000" w:themeColor="text1"/>
          <w:sz w:val="18"/>
          <w:szCs w:val="18"/>
          <w:lang w:val="es-CL" w:eastAsia="es-CL"/>
        </w:rPr>
        <w:t xml:space="preserve">  </w:t>
      </w:r>
    </w:p>
    <w:p w14:paraId="0A4C6710" w14:textId="77777777" w:rsidR="00345A24" w:rsidRPr="00AB633D" w:rsidRDefault="582D5234" w:rsidP="0068740C">
      <w:pPr>
        <w:numPr>
          <w:ilvl w:val="0"/>
          <w:numId w:val="12"/>
        </w:numPr>
        <w:spacing w:after="240"/>
        <w:jc w:val="both"/>
        <w:rPr>
          <w:rFonts w:ascii="Palatino Linotype" w:hAnsi="Palatino Linotype"/>
          <w:bCs/>
          <w:color w:val="404040"/>
          <w:sz w:val="18"/>
          <w:szCs w:val="18"/>
          <w:lang w:val="en-GB" w:eastAsia="es-CL"/>
        </w:rPr>
      </w:pPr>
      <w:r w:rsidRPr="000C2F50">
        <w:rPr>
          <w:rFonts w:ascii="Palatino Linotype" w:hAnsi="Palatino Linotype"/>
          <w:color w:val="000000" w:themeColor="text1"/>
          <w:sz w:val="18"/>
          <w:szCs w:val="18"/>
          <w:lang w:val="es-CL" w:eastAsia="es-CL"/>
        </w:rPr>
        <w:lastRenderedPageBreak/>
        <w:t xml:space="preserve">M. BRAVO-LOPEZ, S. MARÍN, J. TERREROS-BARRENTO, A. GARCÉS, A. MOLINA, </w:t>
      </w:r>
      <w:r w:rsidRPr="000C2F50">
        <w:rPr>
          <w:rFonts w:ascii="Palatino Linotype" w:hAnsi="Palatino Linotype"/>
          <w:b/>
          <w:bCs/>
          <w:color w:val="000000" w:themeColor="text1"/>
          <w:sz w:val="18"/>
          <w:szCs w:val="18"/>
          <w:lang w:val="es-CL" w:eastAsia="es-CL"/>
        </w:rPr>
        <w:t>M. RIVERA</w:t>
      </w:r>
      <w:r w:rsidRPr="000C2F50">
        <w:rPr>
          <w:rFonts w:ascii="Palatino Linotype" w:hAnsi="Palatino Linotype"/>
          <w:color w:val="000000" w:themeColor="text1"/>
          <w:sz w:val="18"/>
          <w:szCs w:val="18"/>
          <w:lang w:val="es-CL" w:eastAsia="es-CL"/>
        </w:rPr>
        <w:t xml:space="preserve">, P.  </w:t>
      </w:r>
      <w:r w:rsidRPr="57A05FA7">
        <w:rPr>
          <w:rFonts w:ascii="Palatino Linotype" w:hAnsi="Palatino Linotype"/>
          <w:color w:val="000000" w:themeColor="text1"/>
          <w:sz w:val="18"/>
          <w:szCs w:val="18"/>
          <w:lang w:val="en-GB" w:eastAsia="es-CL"/>
        </w:rPr>
        <w:t xml:space="preserve">WHEELER. An Overview of the Colombian Power System. </w:t>
      </w:r>
      <w:r w:rsidR="1CD08460" w:rsidRPr="57A05FA7">
        <w:rPr>
          <w:rFonts w:ascii="Palatino Linotype" w:hAnsi="Palatino Linotype"/>
          <w:color w:val="000000" w:themeColor="text1"/>
          <w:sz w:val="18"/>
          <w:szCs w:val="18"/>
          <w:lang w:val="en-GB" w:eastAsia="es-CL"/>
        </w:rPr>
        <w:t xml:space="preserve">2022 IEEE International Conference on Automation/XXV Congress of the Chilean Association of Automatic Control (ICA-ACCA), </w:t>
      </w:r>
      <w:proofErr w:type="spellStart"/>
      <w:r w:rsidR="1CD08460" w:rsidRPr="57A05FA7">
        <w:rPr>
          <w:rFonts w:ascii="Palatino Linotype" w:hAnsi="Palatino Linotype"/>
          <w:color w:val="000000" w:themeColor="text1"/>
          <w:sz w:val="18"/>
          <w:szCs w:val="18"/>
          <w:lang w:val="en-GB" w:eastAsia="es-CL"/>
        </w:rPr>
        <w:t>Curicó</w:t>
      </w:r>
      <w:proofErr w:type="spellEnd"/>
      <w:r w:rsidR="1CD08460" w:rsidRPr="57A05FA7">
        <w:rPr>
          <w:rFonts w:ascii="Palatino Linotype" w:hAnsi="Palatino Linotype"/>
          <w:color w:val="000000" w:themeColor="text1"/>
          <w:sz w:val="18"/>
          <w:szCs w:val="18"/>
          <w:lang w:val="en-GB" w:eastAsia="es-CL"/>
        </w:rPr>
        <w:t xml:space="preserve">, Chile, 2022, pp. 1-6. </w:t>
      </w:r>
      <w:r w:rsidR="1CD08460" w:rsidRPr="57A05FA7">
        <w:rPr>
          <w:rFonts w:ascii="Palatino Linotype" w:hAnsi="Palatino Linotype"/>
          <w:color w:val="000000" w:themeColor="text1"/>
          <w:sz w:val="18"/>
          <w:szCs w:val="18"/>
          <w:lang w:val="es-CL" w:eastAsia="es-CL"/>
        </w:rPr>
        <w:t xml:space="preserve">DOI: 10.1109/ICA-ACCA56767.2022.10006289. URL: </w:t>
      </w:r>
      <w:hyperlink r:id="rId275">
        <w:r w:rsidR="1CD08460" w:rsidRPr="57A05FA7">
          <w:rPr>
            <w:rStyle w:val="Hipervnculo"/>
            <w:rFonts w:ascii="Palatino Linotype" w:hAnsi="Palatino Linotype"/>
            <w:sz w:val="18"/>
            <w:szCs w:val="18"/>
            <w:lang w:val="es-CL" w:eastAsia="es-CL"/>
          </w:rPr>
          <w:t>https://ieeexplore.ieee.org/document/10006289</w:t>
        </w:r>
      </w:hyperlink>
      <w:r w:rsidR="1CD08460" w:rsidRPr="57A05FA7">
        <w:rPr>
          <w:rFonts w:ascii="Palatino Linotype" w:hAnsi="Palatino Linotype"/>
          <w:color w:val="000000" w:themeColor="text1"/>
          <w:sz w:val="18"/>
          <w:szCs w:val="18"/>
          <w:lang w:val="es-CL" w:eastAsia="es-CL"/>
        </w:rPr>
        <w:t xml:space="preserve"> </w:t>
      </w:r>
    </w:p>
    <w:p w14:paraId="48DC11B4" w14:textId="77777777" w:rsidR="003C272E" w:rsidRPr="00AB633D" w:rsidRDefault="2BE55B09" w:rsidP="0068740C">
      <w:pPr>
        <w:numPr>
          <w:ilvl w:val="0"/>
          <w:numId w:val="12"/>
        </w:numPr>
        <w:spacing w:after="240"/>
        <w:jc w:val="both"/>
        <w:rPr>
          <w:rFonts w:ascii="Palatino Linotype" w:hAnsi="Palatino Linotype"/>
          <w:bCs/>
          <w:color w:val="404040"/>
          <w:sz w:val="18"/>
          <w:szCs w:val="18"/>
          <w:lang w:val="en-GB" w:eastAsia="es-CL"/>
        </w:rPr>
      </w:pPr>
      <w:r w:rsidRPr="000C2F50">
        <w:rPr>
          <w:rFonts w:ascii="Palatino Linotype" w:hAnsi="Palatino Linotype"/>
          <w:color w:val="000000" w:themeColor="text1"/>
          <w:sz w:val="18"/>
          <w:szCs w:val="18"/>
          <w:lang w:val="es-CL" w:eastAsia="es-CL"/>
        </w:rPr>
        <w:t xml:space="preserve">J. CORTÉS, P. ARAYA, C. FLORES, F. SKEWES, </w:t>
      </w:r>
      <w:proofErr w:type="spellStart"/>
      <w:r w:rsidRPr="000C2F50">
        <w:rPr>
          <w:rFonts w:ascii="Palatino Linotype" w:hAnsi="Palatino Linotype"/>
          <w:color w:val="000000" w:themeColor="text1"/>
          <w:sz w:val="18"/>
          <w:szCs w:val="18"/>
          <w:lang w:val="es-CL" w:eastAsia="es-CL"/>
        </w:rPr>
        <w:t>Ó</w:t>
      </w:r>
      <w:proofErr w:type="spellEnd"/>
      <w:r w:rsidRPr="000C2F50">
        <w:rPr>
          <w:rFonts w:ascii="Palatino Linotype" w:hAnsi="Palatino Linotype"/>
          <w:color w:val="000000" w:themeColor="text1"/>
          <w:sz w:val="18"/>
          <w:szCs w:val="18"/>
          <w:lang w:val="es-CL" w:eastAsia="es-CL"/>
        </w:rPr>
        <w:t xml:space="preserve">. GUZMÁN, </w:t>
      </w:r>
      <w:r w:rsidRPr="000C2F50">
        <w:rPr>
          <w:rFonts w:ascii="Palatino Linotype" w:hAnsi="Palatino Linotype"/>
          <w:b/>
          <w:bCs/>
          <w:color w:val="000000" w:themeColor="text1"/>
          <w:sz w:val="18"/>
          <w:szCs w:val="18"/>
          <w:lang w:val="es-CL" w:eastAsia="es-CL"/>
        </w:rPr>
        <w:t>M. RIVERA</w:t>
      </w:r>
      <w:r w:rsidRPr="000C2F50">
        <w:rPr>
          <w:rFonts w:ascii="Palatino Linotype" w:hAnsi="Palatino Linotype"/>
          <w:color w:val="000000" w:themeColor="text1"/>
          <w:sz w:val="18"/>
          <w:szCs w:val="18"/>
          <w:lang w:val="es-CL" w:eastAsia="es-CL"/>
        </w:rPr>
        <w:t xml:space="preserve">. </w:t>
      </w:r>
      <w:r w:rsidRPr="57A05FA7">
        <w:rPr>
          <w:rFonts w:ascii="Palatino Linotype" w:hAnsi="Palatino Linotype"/>
          <w:color w:val="000000" w:themeColor="text1"/>
          <w:sz w:val="18"/>
          <w:szCs w:val="18"/>
          <w:lang w:val="en-GB" w:eastAsia="es-CL"/>
        </w:rPr>
        <w:t xml:space="preserve">Right to </w:t>
      </w:r>
      <w:r w:rsidR="582D5234" w:rsidRPr="57A05FA7">
        <w:rPr>
          <w:rFonts w:ascii="Palatino Linotype" w:hAnsi="Palatino Linotype"/>
          <w:color w:val="000000" w:themeColor="text1"/>
          <w:sz w:val="18"/>
          <w:szCs w:val="18"/>
          <w:lang w:val="en-GB" w:eastAsia="es-CL"/>
        </w:rPr>
        <w:t>E</w:t>
      </w:r>
      <w:r w:rsidRPr="57A05FA7">
        <w:rPr>
          <w:rFonts w:ascii="Palatino Linotype" w:hAnsi="Palatino Linotype"/>
          <w:color w:val="000000" w:themeColor="text1"/>
          <w:sz w:val="18"/>
          <w:szCs w:val="18"/>
          <w:lang w:val="en-GB" w:eastAsia="es-CL"/>
        </w:rPr>
        <w:t xml:space="preserve">nergy and </w:t>
      </w:r>
      <w:r w:rsidR="582D5234" w:rsidRPr="57A05FA7">
        <w:rPr>
          <w:rFonts w:ascii="Palatino Linotype" w:hAnsi="Palatino Linotype"/>
          <w:color w:val="000000" w:themeColor="text1"/>
          <w:sz w:val="18"/>
          <w:szCs w:val="18"/>
          <w:lang w:val="en-GB" w:eastAsia="es-CL"/>
        </w:rPr>
        <w:t>V</w:t>
      </w:r>
      <w:r w:rsidRPr="57A05FA7">
        <w:rPr>
          <w:rFonts w:ascii="Palatino Linotype" w:hAnsi="Palatino Linotype"/>
          <w:color w:val="000000" w:themeColor="text1"/>
          <w:sz w:val="18"/>
          <w:szCs w:val="18"/>
          <w:lang w:val="en-GB" w:eastAsia="es-CL"/>
        </w:rPr>
        <w:t xml:space="preserve">ital </w:t>
      </w:r>
      <w:r w:rsidR="582D5234" w:rsidRPr="57A05FA7">
        <w:rPr>
          <w:rFonts w:ascii="Palatino Linotype" w:hAnsi="Palatino Linotype"/>
          <w:color w:val="000000" w:themeColor="text1"/>
          <w:sz w:val="18"/>
          <w:szCs w:val="18"/>
          <w:lang w:val="en-GB" w:eastAsia="es-CL"/>
        </w:rPr>
        <w:t>M</w:t>
      </w:r>
      <w:r w:rsidRPr="57A05FA7">
        <w:rPr>
          <w:rFonts w:ascii="Palatino Linotype" w:hAnsi="Palatino Linotype"/>
          <w:color w:val="000000" w:themeColor="text1"/>
          <w:sz w:val="18"/>
          <w:szCs w:val="18"/>
          <w:lang w:val="en-GB" w:eastAsia="es-CL"/>
        </w:rPr>
        <w:t xml:space="preserve">inimum: </w:t>
      </w:r>
      <w:r w:rsidR="582D5234" w:rsidRPr="57A05FA7">
        <w:rPr>
          <w:rFonts w:ascii="Palatino Linotype" w:hAnsi="Palatino Linotype"/>
          <w:color w:val="000000" w:themeColor="text1"/>
          <w:sz w:val="18"/>
          <w:szCs w:val="18"/>
          <w:lang w:val="en-GB" w:eastAsia="es-CL"/>
        </w:rPr>
        <w:t>R</w:t>
      </w:r>
      <w:r w:rsidRPr="57A05FA7">
        <w:rPr>
          <w:rFonts w:ascii="Palatino Linotype" w:hAnsi="Palatino Linotype"/>
          <w:color w:val="000000" w:themeColor="text1"/>
          <w:sz w:val="18"/>
          <w:szCs w:val="18"/>
          <w:lang w:val="en-GB" w:eastAsia="es-CL"/>
        </w:rPr>
        <w:t xml:space="preserve">epercussions in the Chilean </w:t>
      </w:r>
      <w:r w:rsidR="582D5234" w:rsidRPr="57A05FA7">
        <w:rPr>
          <w:rFonts w:ascii="Palatino Linotype" w:hAnsi="Palatino Linotype"/>
          <w:color w:val="000000" w:themeColor="text1"/>
          <w:sz w:val="18"/>
          <w:szCs w:val="18"/>
          <w:lang w:val="en-GB" w:eastAsia="es-CL"/>
        </w:rPr>
        <w:t>C</w:t>
      </w:r>
      <w:r w:rsidRPr="57A05FA7">
        <w:rPr>
          <w:rFonts w:ascii="Palatino Linotype" w:hAnsi="Palatino Linotype"/>
          <w:color w:val="000000" w:themeColor="text1"/>
          <w:sz w:val="18"/>
          <w:szCs w:val="18"/>
          <w:lang w:val="en-GB" w:eastAsia="es-CL"/>
        </w:rPr>
        <w:t xml:space="preserve">onstitutional </w:t>
      </w:r>
      <w:r w:rsidR="582D5234" w:rsidRPr="57A05FA7">
        <w:rPr>
          <w:rFonts w:ascii="Palatino Linotype" w:hAnsi="Palatino Linotype"/>
          <w:color w:val="000000" w:themeColor="text1"/>
          <w:sz w:val="18"/>
          <w:szCs w:val="18"/>
          <w:lang w:val="en-GB" w:eastAsia="es-CL"/>
        </w:rPr>
        <w:t>D</w:t>
      </w:r>
      <w:r w:rsidRPr="57A05FA7">
        <w:rPr>
          <w:rFonts w:ascii="Palatino Linotype" w:hAnsi="Palatino Linotype"/>
          <w:color w:val="000000" w:themeColor="text1"/>
          <w:sz w:val="18"/>
          <w:szCs w:val="18"/>
          <w:lang w:val="en-GB" w:eastAsia="es-CL"/>
        </w:rPr>
        <w:t xml:space="preserve">ebate. </w:t>
      </w:r>
      <w:r w:rsidR="4EDE2687" w:rsidRPr="57A05FA7">
        <w:rPr>
          <w:rFonts w:ascii="Palatino Linotype" w:hAnsi="Palatino Linotype"/>
          <w:color w:val="000000" w:themeColor="text1"/>
          <w:sz w:val="18"/>
          <w:szCs w:val="18"/>
          <w:lang w:val="en-GB" w:eastAsia="es-CL"/>
        </w:rPr>
        <w:t xml:space="preserve">2022 IEEE International Conference on Automation/XXV Congress of the Chilean Association of Automatic Control (ICA-ACCA), </w:t>
      </w:r>
      <w:proofErr w:type="spellStart"/>
      <w:r w:rsidR="4EDE2687" w:rsidRPr="57A05FA7">
        <w:rPr>
          <w:rFonts w:ascii="Palatino Linotype" w:hAnsi="Palatino Linotype"/>
          <w:color w:val="000000" w:themeColor="text1"/>
          <w:sz w:val="18"/>
          <w:szCs w:val="18"/>
          <w:lang w:val="en-GB" w:eastAsia="es-CL"/>
        </w:rPr>
        <w:t>Curicó</w:t>
      </w:r>
      <w:proofErr w:type="spellEnd"/>
      <w:r w:rsidR="4EDE2687" w:rsidRPr="57A05FA7">
        <w:rPr>
          <w:rFonts w:ascii="Palatino Linotype" w:hAnsi="Palatino Linotype"/>
          <w:color w:val="000000" w:themeColor="text1"/>
          <w:sz w:val="18"/>
          <w:szCs w:val="18"/>
          <w:lang w:val="en-GB" w:eastAsia="es-CL"/>
        </w:rPr>
        <w:t xml:space="preserve">, Chile, 2022, pp. 1-6. </w:t>
      </w:r>
      <w:r w:rsidR="4EDE2687" w:rsidRPr="57A05FA7">
        <w:rPr>
          <w:rFonts w:ascii="Palatino Linotype" w:hAnsi="Palatino Linotype"/>
          <w:color w:val="000000" w:themeColor="text1"/>
          <w:sz w:val="18"/>
          <w:szCs w:val="18"/>
          <w:lang w:val="es-CL" w:eastAsia="es-CL"/>
        </w:rPr>
        <w:t xml:space="preserve">DOI: 10.1109/ICA-ACCA56767.2022.10006263. URL: </w:t>
      </w:r>
      <w:hyperlink r:id="rId276">
        <w:r w:rsidR="4EDE2687" w:rsidRPr="57A05FA7">
          <w:rPr>
            <w:rStyle w:val="Hipervnculo"/>
            <w:rFonts w:ascii="Palatino Linotype" w:hAnsi="Palatino Linotype"/>
            <w:sz w:val="18"/>
            <w:szCs w:val="18"/>
            <w:lang w:val="es-CL" w:eastAsia="es-CL"/>
          </w:rPr>
          <w:t>https://ieeexplore.ieee.org/document/10006263</w:t>
        </w:r>
      </w:hyperlink>
      <w:r w:rsidR="4EDE2687" w:rsidRPr="57A05FA7">
        <w:rPr>
          <w:rFonts w:ascii="Palatino Linotype" w:hAnsi="Palatino Linotype"/>
          <w:color w:val="000000" w:themeColor="text1"/>
          <w:sz w:val="18"/>
          <w:szCs w:val="18"/>
          <w:lang w:val="es-CL" w:eastAsia="es-CL"/>
        </w:rPr>
        <w:t xml:space="preserve"> </w:t>
      </w:r>
    </w:p>
    <w:p w14:paraId="73CF7AFC" w14:textId="77777777" w:rsidR="00285FA9" w:rsidRPr="00AB633D" w:rsidRDefault="405C0197" w:rsidP="0068740C">
      <w:pPr>
        <w:numPr>
          <w:ilvl w:val="0"/>
          <w:numId w:val="12"/>
        </w:numPr>
        <w:spacing w:after="240"/>
        <w:jc w:val="both"/>
        <w:rPr>
          <w:rFonts w:ascii="Palatino Linotype" w:hAnsi="Palatino Linotype"/>
          <w:bCs/>
          <w:color w:val="404040"/>
          <w:sz w:val="18"/>
          <w:szCs w:val="18"/>
          <w:lang w:val="en-GB" w:eastAsia="es-CL"/>
        </w:rPr>
      </w:pPr>
      <w:r w:rsidRPr="00355D1E">
        <w:rPr>
          <w:rFonts w:ascii="Palatino Linotype" w:hAnsi="Palatino Linotype"/>
          <w:color w:val="000000" w:themeColor="text1"/>
          <w:sz w:val="18"/>
          <w:szCs w:val="18"/>
          <w:lang w:val="pt-PT" w:eastAsia="es-CL"/>
        </w:rPr>
        <w:t xml:space="preserve">A. RENAULT, J. PACHER, L. COMPARATORE, J. RODAS, R. GRÉGOR, </w:t>
      </w:r>
      <w:r w:rsidRPr="00355D1E">
        <w:rPr>
          <w:rFonts w:ascii="Palatino Linotype" w:hAnsi="Palatino Linotype"/>
          <w:b/>
          <w:bCs/>
          <w:color w:val="000000" w:themeColor="text1"/>
          <w:sz w:val="18"/>
          <w:szCs w:val="18"/>
          <w:lang w:val="pt-PT" w:eastAsia="es-CL"/>
        </w:rPr>
        <w:t>M. RIVERA</w:t>
      </w:r>
      <w:r w:rsidRPr="00355D1E">
        <w:rPr>
          <w:rFonts w:ascii="Palatino Linotype" w:hAnsi="Palatino Linotype"/>
          <w:color w:val="000000" w:themeColor="text1"/>
          <w:sz w:val="18"/>
          <w:szCs w:val="18"/>
          <w:lang w:val="pt-PT" w:eastAsia="es-CL"/>
        </w:rPr>
        <w:t xml:space="preserve">. </w:t>
      </w:r>
      <w:r w:rsidRPr="57A05FA7">
        <w:rPr>
          <w:rFonts w:ascii="Palatino Linotype" w:hAnsi="Palatino Linotype"/>
          <w:color w:val="000000" w:themeColor="text1"/>
          <w:sz w:val="18"/>
          <w:szCs w:val="18"/>
          <w:lang w:val="en-GB" w:eastAsia="es-CL"/>
        </w:rPr>
        <w:t xml:space="preserve">Modulation (SV-PSPWM) in </w:t>
      </w:r>
      <w:r w:rsidR="582D5234" w:rsidRPr="57A05FA7">
        <w:rPr>
          <w:rFonts w:ascii="Palatino Linotype" w:hAnsi="Palatino Linotype"/>
          <w:color w:val="000000" w:themeColor="text1"/>
          <w:sz w:val="18"/>
          <w:szCs w:val="18"/>
          <w:lang w:val="en-GB" w:eastAsia="es-CL"/>
        </w:rPr>
        <w:t>C</w:t>
      </w:r>
      <w:r w:rsidRPr="57A05FA7">
        <w:rPr>
          <w:rFonts w:ascii="Palatino Linotype" w:hAnsi="Palatino Linotype"/>
          <w:color w:val="000000" w:themeColor="text1"/>
          <w:sz w:val="18"/>
          <w:szCs w:val="18"/>
          <w:lang w:val="en-GB" w:eastAsia="es-CL"/>
        </w:rPr>
        <w:t xml:space="preserve">ombination with </w:t>
      </w:r>
      <w:r w:rsidR="582D5234" w:rsidRPr="57A05FA7">
        <w:rPr>
          <w:rFonts w:ascii="Palatino Linotype" w:hAnsi="Palatino Linotype"/>
          <w:color w:val="000000" w:themeColor="text1"/>
          <w:sz w:val="18"/>
          <w:szCs w:val="18"/>
          <w:lang w:val="en-GB" w:eastAsia="es-CL"/>
        </w:rPr>
        <w:t>C</w:t>
      </w:r>
      <w:r w:rsidRPr="57A05FA7">
        <w:rPr>
          <w:rFonts w:ascii="Palatino Linotype" w:hAnsi="Palatino Linotype"/>
          <w:color w:val="000000" w:themeColor="text1"/>
          <w:sz w:val="18"/>
          <w:szCs w:val="18"/>
          <w:lang w:val="en-GB" w:eastAsia="es-CL"/>
        </w:rPr>
        <w:t xml:space="preserve">urrent </w:t>
      </w:r>
      <w:r w:rsidR="582D5234" w:rsidRPr="57A05FA7">
        <w:rPr>
          <w:rFonts w:ascii="Palatino Linotype" w:hAnsi="Palatino Linotype"/>
          <w:color w:val="000000" w:themeColor="text1"/>
          <w:sz w:val="18"/>
          <w:szCs w:val="18"/>
          <w:lang w:val="en-GB" w:eastAsia="es-CL"/>
        </w:rPr>
        <w:t>P</w:t>
      </w:r>
      <w:r w:rsidRPr="57A05FA7">
        <w:rPr>
          <w:rFonts w:ascii="Palatino Linotype" w:hAnsi="Palatino Linotype"/>
          <w:color w:val="000000" w:themeColor="text1"/>
          <w:sz w:val="18"/>
          <w:szCs w:val="18"/>
          <w:lang w:val="en-GB" w:eastAsia="es-CL"/>
        </w:rPr>
        <w:t xml:space="preserve">redictive </w:t>
      </w:r>
      <w:r w:rsidR="582D5234" w:rsidRPr="57A05FA7">
        <w:rPr>
          <w:rFonts w:ascii="Palatino Linotype" w:hAnsi="Palatino Linotype"/>
          <w:color w:val="000000" w:themeColor="text1"/>
          <w:sz w:val="18"/>
          <w:szCs w:val="18"/>
          <w:lang w:val="en-GB" w:eastAsia="es-CL"/>
        </w:rPr>
        <w:t>C</w:t>
      </w:r>
      <w:r w:rsidRPr="57A05FA7">
        <w:rPr>
          <w:rFonts w:ascii="Palatino Linotype" w:hAnsi="Palatino Linotype"/>
          <w:color w:val="000000" w:themeColor="text1"/>
          <w:sz w:val="18"/>
          <w:szCs w:val="18"/>
          <w:lang w:val="en-GB" w:eastAsia="es-CL"/>
        </w:rPr>
        <w:t xml:space="preserve">ontrol applied to </w:t>
      </w:r>
      <w:r w:rsidR="582D5234" w:rsidRPr="57A05FA7">
        <w:rPr>
          <w:rFonts w:ascii="Palatino Linotype" w:hAnsi="Palatino Linotype"/>
          <w:color w:val="000000" w:themeColor="text1"/>
          <w:sz w:val="18"/>
          <w:szCs w:val="18"/>
          <w:lang w:val="en-GB" w:eastAsia="es-CL"/>
        </w:rPr>
        <w:t>T</w:t>
      </w:r>
      <w:r w:rsidRPr="57A05FA7">
        <w:rPr>
          <w:rFonts w:ascii="Palatino Linotype" w:hAnsi="Palatino Linotype"/>
          <w:color w:val="000000" w:themeColor="text1"/>
          <w:sz w:val="18"/>
          <w:szCs w:val="18"/>
          <w:lang w:val="en-GB" w:eastAsia="es-CL"/>
        </w:rPr>
        <w:t>hree-</w:t>
      </w:r>
      <w:r w:rsidR="582D5234" w:rsidRPr="57A05FA7">
        <w:rPr>
          <w:rFonts w:ascii="Palatino Linotype" w:hAnsi="Palatino Linotype"/>
          <w:color w:val="000000" w:themeColor="text1"/>
          <w:sz w:val="18"/>
          <w:szCs w:val="18"/>
          <w:lang w:val="en-GB" w:eastAsia="es-CL"/>
        </w:rPr>
        <w:t>P</w:t>
      </w:r>
      <w:r w:rsidRPr="57A05FA7">
        <w:rPr>
          <w:rFonts w:ascii="Palatino Linotype" w:hAnsi="Palatino Linotype"/>
          <w:color w:val="000000" w:themeColor="text1"/>
          <w:sz w:val="18"/>
          <w:szCs w:val="18"/>
          <w:lang w:val="en-GB" w:eastAsia="es-CL"/>
        </w:rPr>
        <w:t xml:space="preserve">hase </w:t>
      </w:r>
      <w:r w:rsidR="582D5234" w:rsidRPr="57A05FA7">
        <w:rPr>
          <w:rFonts w:ascii="Palatino Linotype" w:hAnsi="Palatino Linotype"/>
          <w:color w:val="000000" w:themeColor="text1"/>
          <w:sz w:val="18"/>
          <w:szCs w:val="18"/>
          <w:lang w:val="en-GB" w:eastAsia="es-CL"/>
        </w:rPr>
        <w:t>A</w:t>
      </w:r>
      <w:r w:rsidRPr="57A05FA7">
        <w:rPr>
          <w:rFonts w:ascii="Palatino Linotype" w:hAnsi="Palatino Linotype"/>
          <w:color w:val="000000" w:themeColor="text1"/>
          <w:sz w:val="18"/>
          <w:szCs w:val="18"/>
          <w:lang w:val="en-GB" w:eastAsia="es-CL"/>
        </w:rPr>
        <w:t xml:space="preserve">ctive </w:t>
      </w:r>
      <w:r w:rsidR="582D5234" w:rsidRPr="57A05FA7">
        <w:rPr>
          <w:rFonts w:ascii="Palatino Linotype" w:hAnsi="Palatino Linotype"/>
          <w:color w:val="000000" w:themeColor="text1"/>
          <w:sz w:val="18"/>
          <w:szCs w:val="18"/>
          <w:lang w:val="en-GB" w:eastAsia="es-CL"/>
        </w:rPr>
        <w:t>P</w:t>
      </w:r>
      <w:r w:rsidRPr="57A05FA7">
        <w:rPr>
          <w:rFonts w:ascii="Palatino Linotype" w:hAnsi="Palatino Linotype"/>
          <w:color w:val="000000" w:themeColor="text1"/>
          <w:sz w:val="18"/>
          <w:szCs w:val="18"/>
          <w:lang w:val="en-GB" w:eastAsia="es-CL"/>
        </w:rPr>
        <w:t xml:space="preserve">ower </w:t>
      </w:r>
      <w:r w:rsidR="582D5234" w:rsidRPr="57A05FA7">
        <w:rPr>
          <w:rFonts w:ascii="Palatino Linotype" w:hAnsi="Palatino Linotype"/>
          <w:color w:val="000000" w:themeColor="text1"/>
          <w:sz w:val="18"/>
          <w:szCs w:val="18"/>
          <w:lang w:val="en-GB" w:eastAsia="es-CL"/>
        </w:rPr>
        <w:t>F</w:t>
      </w:r>
      <w:r w:rsidRPr="57A05FA7">
        <w:rPr>
          <w:rFonts w:ascii="Palatino Linotype" w:hAnsi="Palatino Linotype"/>
          <w:color w:val="000000" w:themeColor="text1"/>
          <w:sz w:val="18"/>
          <w:szCs w:val="18"/>
          <w:lang w:val="en-GB" w:eastAsia="es-CL"/>
        </w:rPr>
        <w:t xml:space="preserve">ilter based on </w:t>
      </w:r>
      <w:r w:rsidR="582D5234" w:rsidRPr="57A05FA7">
        <w:rPr>
          <w:rFonts w:ascii="Palatino Linotype" w:hAnsi="Palatino Linotype"/>
          <w:color w:val="000000" w:themeColor="text1"/>
          <w:sz w:val="18"/>
          <w:szCs w:val="18"/>
          <w:lang w:val="en-GB" w:eastAsia="es-CL"/>
        </w:rPr>
        <w:t>C</w:t>
      </w:r>
      <w:r w:rsidRPr="57A05FA7">
        <w:rPr>
          <w:rFonts w:ascii="Palatino Linotype" w:hAnsi="Palatino Linotype"/>
          <w:color w:val="000000" w:themeColor="text1"/>
          <w:sz w:val="18"/>
          <w:szCs w:val="18"/>
          <w:lang w:val="en-GB" w:eastAsia="es-CL"/>
        </w:rPr>
        <w:t>ascaded H-</w:t>
      </w:r>
      <w:r w:rsidR="582D5234" w:rsidRPr="57A05FA7">
        <w:rPr>
          <w:rFonts w:ascii="Palatino Linotype" w:hAnsi="Palatino Linotype"/>
          <w:color w:val="000000" w:themeColor="text1"/>
          <w:sz w:val="18"/>
          <w:szCs w:val="18"/>
          <w:lang w:val="en-GB" w:eastAsia="es-CL"/>
        </w:rPr>
        <w:t>B</w:t>
      </w:r>
      <w:r w:rsidRPr="57A05FA7">
        <w:rPr>
          <w:rFonts w:ascii="Palatino Linotype" w:hAnsi="Palatino Linotype"/>
          <w:color w:val="000000" w:themeColor="text1"/>
          <w:sz w:val="18"/>
          <w:szCs w:val="18"/>
          <w:lang w:val="en-GB" w:eastAsia="es-CL"/>
        </w:rPr>
        <w:t xml:space="preserve">ridge </w:t>
      </w:r>
      <w:r w:rsidR="582D5234" w:rsidRPr="57A05FA7">
        <w:rPr>
          <w:rFonts w:ascii="Palatino Linotype" w:hAnsi="Palatino Linotype"/>
          <w:color w:val="000000" w:themeColor="text1"/>
          <w:sz w:val="18"/>
          <w:szCs w:val="18"/>
          <w:lang w:val="en-GB" w:eastAsia="es-CL"/>
        </w:rPr>
        <w:t>C</w:t>
      </w:r>
      <w:r w:rsidRPr="57A05FA7">
        <w:rPr>
          <w:rFonts w:ascii="Palatino Linotype" w:hAnsi="Palatino Linotype"/>
          <w:color w:val="000000" w:themeColor="text1"/>
          <w:sz w:val="18"/>
          <w:szCs w:val="18"/>
          <w:lang w:val="en-GB" w:eastAsia="es-CL"/>
        </w:rPr>
        <w:t xml:space="preserve">onverters. </w:t>
      </w:r>
      <w:r w:rsidR="24ABE4A6" w:rsidRPr="57A05FA7">
        <w:rPr>
          <w:rFonts w:ascii="Palatino Linotype" w:hAnsi="Palatino Linotype"/>
          <w:color w:val="000000" w:themeColor="text1"/>
          <w:sz w:val="18"/>
          <w:szCs w:val="18"/>
          <w:lang w:val="en-GB" w:eastAsia="es-CL"/>
        </w:rPr>
        <w:t xml:space="preserve">2022 IEEE International Conference on Automation/XXV Congress of the Chilean Association of Automatic Control (ICA-ACCA), </w:t>
      </w:r>
      <w:proofErr w:type="spellStart"/>
      <w:r w:rsidR="24ABE4A6" w:rsidRPr="57A05FA7">
        <w:rPr>
          <w:rFonts w:ascii="Palatino Linotype" w:hAnsi="Palatino Linotype"/>
          <w:color w:val="000000" w:themeColor="text1"/>
          <w:sz w:val="18"/>
          <w:szCs w:val="18"/>
          <w:lang w:val="en-GB" w:eastAsia="es-CL"/>
        </w:rPr>
        <w:t>Curicó</w:t>
      </w:r>
      <w:proofErr w:type="spellEnd"/>
      <w:r w:rsidR="24ABE4A6" w:rsidRPr="57A05FA7">
        <w:rPr>
          <w:rFonts w:ascii="Palatino Linotype" w:hAnsi="Palatino Linotype"/>
          <w:color w:val="000000" w:themeColor="text1"/>
          <w:sz w:val="18"/>
          <w:szCs w:val="18"/>
          <w:lang w:val="en-GB" w:eastAsia="es-CL"/>
        </w:rPr>
        <w:t xml:space="preserve">, Chile, 2022, pp. 1-6. </w:t>
      </w:r>
      <w:r w:rsidR="24ABE4A6" w:rsidRPr="57A05FA7">
        <w:rPr>
          <w:rFonts w:ascii="Palatino Linotype" w:hAnsi="Palatino Linotype"/>
          <w:color w:val="000000" w:themeColor="text1"/>
          <w:sz w:val="18"/>
          <w:szCs w:val="18"/>
          <w:lang w:val="es-CL" w:eastAsia="es-CL"/>
        </w:rPr>
        <w:t xml:space="preserve">DOI: 10.1109/ICA-ACCA56767.2022.10006208. URL: </w:t>
      </w:r>
      <w:hyperlink r:id="rId277">
        <w:r w:rsidR="24ABE4A6" w:rsidRPr="57A05FA7">
          <w:rPr>
            <w:rStyle w:val="Hipervnculo"/>
            <w:rFonts w:ascii="Palatino Linotype" w:hAnsi="Palatino Linotype"/>
            <w:sz w:val="18"/>
            <w:szCs w:val="18"/>
            <w:lang w:val="es-CL" w:eastAsia="es-CL"/>
          </w:rPr>
          <w:t>https://ieeexplore.ieee.org/document/10006208</w:t>
        </w:r>
      </w:hyperlink>
      <w:r w:rsidR="24ABE4A6" w:rsidRPr="57A05FA7">
        <w:rPr>
          <w:rFonts w:ascii="Palatino Linotype" w:hAnsi="Palatino Linotype"/>
          <w:color w:val="000000" w:themeColor="text1"/>
          <w:sz w:val="18"/>
          <w:szCs w:val="18"/>
          <w:lang w:val="es-CL" w:eastAsia="es-CL"/>
        </w:rPr>
        <w:t xml:space="preserve">  </w:t>
      </w:r>
    </w:p>
    <w:p w14:paraId="68FDC9EC" w14:textId="77777777" w:rsidR="00CA5EF5" w:rsidRPr="00AB633D" w:rsidRDefault="72FAADE9" w:rsidP="0068740C">
      <w:pPr>
        <w:numPr>
          <w:ilvl w:val="0"/>
          <w:numId w:val="12"/>
        </w:numPr>
        <w:spacing w:after="240"/>
        <w:jc w:val="both"/>
        <w:rPr>
          <w:rFonts w:ascii="Palatino Linotype" w:hAnsi="Palatino Linotype"/>
          <w:bCs/>
          <w:color w:val="404040"/>
          <w:sz w:val="18"/>
          <w:szCs w:val="18"/>
          <w:lang w:val="en-GB" w:eastAsia="es-CL"/>
        </w:rPr>
      </w:pPr>
      <w:proofErr w:type="spellStart"/>
      <w:r w:rsidRPr="000C2F50">
        <w:rPr>
          <w:rFonts w:ascii="Palatino Linotype" w:hAnsi="Palatino Linotype"/>
          <w:color w:val="000000" w:themeColor="text1"/>
          <w:sz w:val="18"/>
          <w:szCs w:val="18"/>
          <w:lang w:val="es-CL" w:eastAsia="es-CL"/>
        </w:rPr>
        <w:t>Ó</w:t>
      </w:r>
      <w:proofErr w:type="spellEnd"/>
      <w:r w:rsidRPr="000C2F50">
        <w:rPr>
          <w:rFonts w:ascii="Palatino Linotype" w:hAnsi="Palatino Linotype"/>
          <w:color w:val="000000" w:themeColor="text1"/>
          <w:sz w:val="18"/>
          <w:szCs w:val="18"/>
          <w:lang w:val="es-CL" w:eastAsia="es-CL"/>
        </w:rPr>
        <w:t xml:space="preserve">. GUZMÁN, F. SKEWES, J. CORTES, </w:t>
      </w:r>
      <w:r w:rsidRPr="000C2F50">
        <w:rPr>
          <w:rFonts w:ascii="Palatino Linotype" w:hAnsi="Palatino Linotype"/>
          <w:b/>
          <w:bCs/>
          <w:color w:val="000000" w:themeColor="text1"/>
          <w:sz w:val="18"/>
          <w:szCs w:val="18"/>
          <w:lang w:val="es-CL" w:eastAsia="es-CL"/>
        </w:rPr>
        <w:t>M. RIVERA</w:t>
      </w:r>
      <w:r w:rsidRPr="000C2F50">
        <w:rPr>
          <w:rFonts w:ascii="Palatino Linotype" w:hAnsi="Palatino Linotype"/>
          <w:color w:val="000000" w:themeColor="text1"/>
          <w:sz w:val="18"/>
          <w:szCs w:val="18"/>
          <w:lang w:val="es-CL" w:eastAsia="es-CL"/>
        </w:rPr>
        <w:t xml:space="preserve">, G. CATUOGNO. </w:t>
      </w:r>
      <w:r w:rsidRPr="57A05FA7">
        <w:rPr>
          <w:rFonts w:ascii="Palatino Linotype" w:hAnsi="Palatino Linotype"/>
          <w:color w:val="000000" w:themeColor="text1"/>
          <w:sz w:val="18"/>
          <w:szCs w:val="18"/>
          <w:lang w:val="en-GB" w:eastAsia="es-CL"/>
        </w:rPr>
        <w:t xml:space="preserve">Trends and Challenges for Access to Energy in Electro-dependent People. </w:t>
      </w:r>
      <w:r w:rsidR="572FA1D8" w:rsidRPr="57A05FA7">
        <w:rPr>
          <w:rFonts w:ascii="Palatino Linotype" w:hAnsi="Palatino Linotype"/>
          <w:color w:val="000000" w:themeColor="text1"/>
          <w:sz w:val="18"/>
          <w:szCs w:val="18"/>
          <w:lang w:val="en-GB" w:eastAsia="es-CL"/>
        </w:rPr>
        <w:t xml:space="preserve">2022 IEEE International Conference on Automation/XXV Congress of the Chilean Association of Automatic Control (ICA-ACCA), </w:t>
      </w:r>
      <w:proofErr w:type="spellStart"/>
      <w:r w:rsidR="572FA1D8" w:rsidRPr="57A05FA7">
        <w:rPr>
          <w:rFonts w:ascii="Palatino Linotype" w:hAnsi="Palatino Linotype"/>
          <w:color w:val="000000" w:themeColor="text1"/>
          <w:sz w:val="18"/>
          <w:szCs w:val="18"/>
          <w:lang w:val="en-GB" w:eastAsia="es-CL"/>
        </w:rPr>
        <w:t>Curicó</w:t>
      </w:r>
      <w:proofErr w:type="spellEnd"/>
      <w:r w:rsidR="572FA1D8" w:rsidRPr="57A05FA7">
        <w:rPr>
          <w:rFonts w:ascii="Palatino Linotype" w:hAnsi="Palatino Linotype"/>
          <w:color w:val="000000" w:themeColor="text1"/>
          <w:sz w:val="18"/>
          <w:szCs w:val="18"/>
          <w:lang w:val="en-GB" w:eastAsia="es-CL"/>
        </w:rPr>
        <w:t xml:space="preserve">, Chile, 2022, pp. 1-6. </w:t>
      </w:r>
      <w:r w:rsidR="572FA1D8" w:rsidRPr="57A05FA7">
        <w:rPr>
          <w:rFonts w:ascii="Palatino Linotype" w:hAnsi="Palatino Linotype"/>
          <w:color w:val="000000" w:themeColor="text1"/>
          <w:sz w:val="18"/>
          <w:szCs w:val="18"/>
          <w:lang w:val="es-CL" w:eastAsia="es-CL"/>
        </w:rPr>
        <w:t xml:space="preserve">DOI: 10.1109/ICA-ACCA56767.2022.10006163. URL: </w:t>
      </w:r>
      <w:hyperlink r:id="rId278">
        <w:r w:rsidR="572FA1D8" w:rsidRPr="57A05FA7">
          <w:rPr>
            <w:rStyle w:val="Hipervnculo"/>
            <w:rFonts w:ascii="Palatino Linotype" w:hAnsi="Palatino Linotype"/>
            <w:sz w:val="18"/>
            <w:szCs w:val="18"/>
            <w:lang w:val="es-CL" w:eastAsia="es-CL"/>
          </w:rPr>
          <w:t>https://ieeexplore.ieee.org/document/10006163</w:t>
        </w:r>
      </w:hyperlink>
      <w:r w:rsidR="572FA1D8" w:rsidRPr="57A05FA7">
        <w:rPr>
          <w:rFonts w:ascii="Palatino Linotype" w:hAnsi="Palatino Linotype"/>
          <w:color w:val="000000" w:themeColor="text1"/>
          <w:sz w:val="18"/>
          <w:szCs w:val="18"/>
          <w:lang w:val="es-CL" w:eastAsia="es-CL"/>
        </w:rPr>
        <w:t xml:space="preserve"> </w:t>
      </w:r>
    </w:p>
    <w:p w14:paraId="4CD46BD9" w14:textId="77777777" w:rsidR="00D16954" w:rsidRPr="00AB633D" w:rsidRDefault="7524492C" w:rsidP="0068740C">
      <w:pPr>
        <w:numPr>
          <w:ilvl w:val="0"/>
          <w:numId w:val="12"/>
        </w:numPr>
        <w:spacing w:after="240"/>
        <w:jc w:val="both"/>
        <w:rPr>
          <w:rFonts w:ascii="Palatino Linotype" w:hAnsi="Palatino Linotype"/>
          <w:bCs/>
          <w:color w:val="404040"/>
          <w:sz w:val="18"/>
          <w:szCs w:val="18"/>
          <w:lang w:val="en-GB" w:eastAsia="es-CL"/>
        </w:rPr>
      </w:pPr>
      <w:r w:rsidRPr="57A05FA7">
        <w:rPr>
          <w:rFonts w:ascii="Palatino Linotype" w:hAnsi="Palatino Linotype"/>
          <w:color w:val="000000" w:themeColor="text1"/>
          <w:sz w:val="18"/>
          <w:szCs w:val="18"/>
          <w:lang w:val="es-CL" w:eastAsia="es-CL"/>
        </w:rPr>
        <w:t xml:space="preserve">D. PÉREZ-GUZMÁN, </w:t>
      </w:r>
      <w:r w:rsidRPr="57A05FA7">
        <w:rPr>
          <w:rFonts w:ascii="Palatino Linotype" w:hAnsi="Palatino Linotype"/>
          <w:b/>
          <w:bCs/>
          <w:color w:val="000000" w:themeColor="text1"/>
          <w:sz w:val="18"/>
          <w:szCs w:val="18"/>
          <w:lang w:val="es-CL" w:eastAsia="es-CL"/>
        </w:rPr>
        <w:t>M. RIVERA</w:t>
      </w:r>
      <w:r w:rsidRPr="57A05FA7">
        <w:rPr>
          <w:rFonts w:ascii="Palatino Linotype" w:hAnsi="Palatino Linotype"/>
          <w:color w:val="000000" w:themeColor="text1"/>
          <w:sz w:val="18"/>
          <w:szCs w:val="18"/>
          <w:lang w:val="es-CL" w:eastAsia="es-CL"/>
        </w:rPr>
        <w:t xml:space="preserve">, F. FUENTES, A. DÍAZ, R. PÉREZ, J. VILLAR. </w:t>
      </w:r>
      <w:r w:rsidRPr="57A05FA7">
        <w:rPr>
          <w:rFonts w:ascii="Palatino Linotype" w:hAnsi="Palatino Linotype"/>
          <w:color w:val="000000" w:themeColor="text1"/>
          <w:sz w:val="18"/>
          <w:szCs w:val="18"/>
          <w:lang w:val="en-GB" w:eastAsia="es-CL"/>
        </w:rPr>
        <w:t xml:space="preserve">Traceability System for an Agricultural Supply Network based on Blockchain. </w:t>
      </w:r>
      <w:r w:rsidR="02BF30F6" w:rsidRPr="57A05FA7">
        <w:rPr>
          <w:rFonts w:ascii="Palatino Linotype" w:hAnsi="Palatino Linotype"/>
          <w:color w:val="000000" w:themeColor="text1"/>
          <w:sz w:val="18"/>
          <w:szCs w:val="18"/>
          <w:lang w:val="en-GB" w:eastAsia="es-CL"/>
        </w:rPr>
        <w:t xml:space="preserve">2022 IEEE International Conference on Automation/XXV Congress of the Chilean Association of Automatic Control (ICA-ACCA), </w:t>
      </w:r>
      <w:proofErr w:type="spellStart"/>
      <w:r w:rsidR="02BF30F6" w:rsidRPr="57A05FA7">
        <w:rPr>
          <w:rFonts w:ascii="Palatino Linotype" w:hAnsi="Palatino Linotype"/>
          <w:color w:val="000000" w:themeColor="text1"/>
          <w:sz w:val="18"/>
          <w:szCs w:val="18"/>
          <w:lang w:val="en-GB" w:eastAsia="es-CL"/>
        </w:rPr>
        <w:t>Curicó</w:t>
      </w:r>
      <w:proofErr w:type="spellEnd"/>
      <w:r w:rsidR="02BF30F6" w:rsidRPr="57A05FA7">
        <w:rPr>
          <w:rFonts w:ascii="Palatino Linotype" w:hAnsi="Palatino Linotype"/>
          <w:color w:val="000000" w:themeColor="text1"/>
          <w:sz w:val="18"/>
          <w:szCs w:val="18"/>
          <w:lang w:val="en-GB" w:eastAsia="es-CL"/>
        </w:rPr>
        <w:t xml:space="preserve">, Chile, 2022, pp. 1-6, DOI: 10.1109/ICA-ACCA56767.2022.10006240. </w:t>
      </w:r>
      <w:r w:rsidR="02BF30F6" w:rsidRPr="57A05FA7">
        <w:rPr>
          <w:rFonts w:ascii="Palatino Linotype" w:hAnsi="Palatino Linotype"/>
          <w:color w:val="000000" w:themeColor="text1"/>
          <w:sz w:val="18"/>
          <w:szCs w:val="18"/>
          <w:lang w:val="es-CL" w:eastAsia="es-CL"/>
        </w:rPr>
        <w:t xml:space="preserve">URL: </w:t>
      </w:r>
      <w:hyperlink r:id="rId279">
        <w:r w:rsidR="02BF30F6" w:rsidRPr="57A05FA7">
          <w:rPr>
            <w:rStyle w:val="Hipervnculo"/>
            <w:rFonts w:ascii="Palatino Linotype" w:hAnsi="Palatino Linotype"/>
            <w:sz w:val="18"/>
            <w:szCs w:val="18"/>
            <w:lang w:val="es-CL" w:eastAsia="es-CL"/>
          </w:rPr>
          <w:t>https://ieeexplore.ieee.org/document/10006240</w:t>
        </w:r>
      </w:hyperlink>
      <w:r w:rsidR="02BF30F6" w:rsidRPr="57A05FA7">
        <w:rPr>
          <w:rFonts w:ascii="Palatino Linotype" w:hAnsi="Palatino Linotype"/>
          <w:color w:val="000000" w:themeColor="text1"/>
          <w:sz w:val="18"/>
          <w:szCs w:val="18"/>
          <w:lang w:val="es-CL" w:eastAsia="es-CL"/>
        </w:rPr>
        <w:t xml:space="preserve"> </w:t>
      </w:r>
    </w:p>
    <w:p w14:paraId="38BCAADE" w14:textId="77777777" w:rsidR="00D16954" w:rsidRPr="00AB633D" w:rsidRDefault="7524492C" w:rsidP="0068740C">
      <w:pPr>
        <w:numPr>
          <w:ilvl w:val="0"/>
          <w:numId w:val="12"/>
        </w:numPr>
        <w:spacing w:after="240"/>
        <w:jc w:val="both"/>
        <w:rPr>
          <w:rFonts w:ascii="Palatino Linotype" w:hAnsi="Palatino Linotype"/>
          <w:bCs/>
          <w:color w:val="404040"/>
          <w:sz w:val="18"/>
          <w:szCs w:val="18"/>
          <w:lang w:val="en-GB" w:eastAsia="es-CL"/>
        </w:rPr>
      </w:pPr>
      <w:r w:rsidRPr="57A05FA7">
        <w:rPr>
          <w:rFonts w:ascii="Palatino Linotype" w:hAnsi="Palatino Linotype"/>
          <w:color w:val="000000" w:themeColor="text1"/>
          <w:sz w:val="18"/>
          <w:szCs w:val="18"/>
          <w:lang w:val="en-GB" w:eastAsia="es-CL"/>
        </w:rPr>
        <w:t xml:space="preserve">G. FRÍAS, G. CATUOGNO, </w:t>
      </w:r>
      <w:r w:rsidRPr="57A05FA7">
        <w:rPr>
          <w:rFonts w:ascii="Palatino Linotype" w:hAnsi="Palatino Linotype"/>
          <w:b/>
          <w:bCs/>
          <w:color w:val="000000" w:themeColor="text1"/>
          <w:sz w:val="18"/>
          <w:szCs w:val="18"/>
          <w:lang w:val="en-GB" w:eastAsia="es-CL"/>
        </w:rPr>
        <w:t>M. RIVERA</w:t>
      </w:r>
      <w:r w:rsidRPr="57A05FA7">
        <w:rPr>
          <w:rFonts w:ascii="Palatino Linotype" w:hAnsi="Palatino Linotype"/>
          <w:color w:val="000000" w:themeColor="text1"/>
          <w:sz w:val="18"/>
          <w:szCs w:val="18"/>
          <w:lang w:val="en-GB" w:eastAsia="es-CL"/>
        </w:rPr>
        <w:t xml:space="preserve">, P. WHEELER, G. GARCÍA. </w:t>
      </w:r>
      <w:proofErr w:type="spellStart"/>
      <w:r w:rsidRPr="57A05FA7">
        <w:rPr>
          <w:rFonts w:ascii="Palatino Linotype" w:hAnsi="Palatino Linotype"/>
          <w:color w:val="000000" w:themeColor="text1"/>
          <w:sz w:val="18"/>
          <w:szCs w:val="18"/>
          <w:lang w:val="en-GB" w:eastAsia="es-CL"/>
        </w:rPr>
        <w:t>Electrodependent</w:t>
      </w:r>
      <w:proofErr w:type="spellEnd"/>
      <w:r w:rsidRPr="57A05FA7">
        <w:rPr>
          <w:rFonts w:ascii="Palatino Linotype" w:hAnsi="Palatino Linotype"/>
          <w:color w:val="000000" w:themeColor="text1"/>
          <w:sz w:val="18"/>
          <w:szCs w:val="18"/>
          <w:lang w:val="en-GB" w:eastAsia="es-CL"/>
        </w:rPr>
        <w:t xml:space="preserve"> Patients: Regulations, Possible Technical Solutions and Case Study. </w:t>
      </w:r>
      <w:r w:rsidR="572FA1D8" w:rsidRPr="57A05FA7">
        <w:rPr>
          <w:rFonts w:ascii="Palatino Linotype" w:hAnsi="Palatino Linotype"/>
          <w:color w:val="000000" w:themeColor="text1"/>
          <w:sz w:val="18"/>
          <w:szCs w:val="18"/>
          <w:lang w:val="en-GB" w:eastAsia="es-CL"/>
        </w:rPr>
        <w:t xml:space="preserve">2022 IEEE International Conference on Automation/XXV Congress of the Chilean Association of Automatic Control (ICA-ACCA), </w:t>
      </w:r>
      <w:proofErr w:type="spellStart"/>
      <w:r w:rsidR="572FA1D8" w:rsidRPr="57A05FA7">
        <w:rPr>
          <w:rFonts w:ascii="Palatino Linotype" w:hAnsi="Palatino Linotype"/>
          <w:color w:val="000000" w:themeColor="text1"/>
          <w:sz w:val="18"/>
          <w:szCs w:val="18"/>
          <w:lang w:val="en-GB" w:eastAsia="es-CL"/>
        </w:rPr>
        <w:t>Curicó</w:t>
      </w:r>
      <w:proofErr w:type="spellEnd"/>
      <w:r w:rsidR="572FA1D8" w:rsidRPr="57A05FA7">
        <w:rPr>
          <w:rFonts w:ascii="Palatino Linotype" w:hAnsi="Palatino Linotype"/>
          <w:color w:val="000000" w:themeColor="text1"/>
          <w:sz w:val="18"/>
          <w:szCs w:val="18"/>
          <w:lang w:val="en-GB" w:eastAsia="es-CL"/>
        </w:rPr>
        <w:t xml:space="preserve">, Chile, 2022, pp. 1-6. </w:t>
      </w:r>
      <w:r w:rsidR="572FA1D8" w:rsidRPr="57A05FA7">
        <w:rPr>
          <w:rFonts w:ascii="Palatino Linotype" w:hAnsi="Palatino Linotype"/>
          <w:color w:val="000000" w:themeColor="text1"/>
          <w:sz w:val="18"/>
          <w:szCs w:val="18"/>
          <w:lang w:val="es-CL" w:eastAsia="es-CL"/>
        </w:rPr>
        <w:t xml:space="preserve">DOI: 10.1109/ICA-ACCA56767.2022.10006095. URL: </w:t>
      </w:r>
      <w:hyperlink r:id="rId280">
        <w:r w:rsidR="572FA1D8" w:rsidRPr="57A05FA7">
          <w:rPr>
            <w:rStyle w:val="Hipervnculo"/>
            <w:rFonts w:ascii="Palatino Linotype" w:hAnsi="Palatino Linotype"/>
            <w:sz w:val="18"/>
            <w:szCs w:val="18"/>
            <w:lang w:val="es-CL" w:eastAsia="es-CL"/>
          </w:rPr>
          <w:t>https://ieeexplore.ieee.org/document/10006095</w:t>
        </w:r>
      </w:hyperlink>
      <w:r w:rsidR="572FA1D8" w:rsidRPr="57A05FA7">
        <w:rPr>
          <w:rFonts w:ascii="Palatino Linotype" w:hAnsi="Palatino Linotype"/>
          <w:color w:val="000000" w:themeColor="text1"/>
          <w:sz w:val="18"/>
          <w:szCs w:val="18"/>
          <w:lang w:val="es-CL" w:eastAsia="es-CL"/>
        </w:rPr>
        <w:t xml:space="preserve"> </w:t>
      </w:r>
    </w:p>
    <w:p w14:paraId="32C98683" w14:textId="77777777" w:rsidR="00E864E3" w:rsidRPr="00AB633D" w:rsidRDefault="4C4A6B29" w:rsidP="0068740C">
      <w:pPr>
        <w:numPr>
          <w:ilvl w:val="0"/>
          <w:numId w:val="12"/>
        </w:numPr>
        <w:spacing w:after="240"/>
        <w:jc w:val="both"/>
        <w:rPr>
          <w:rFonts w:ascii="Palatino Linotype" w:hAnsi="Palatino Linotype"/>
          <w:bCs/>
          <w:color w:val="404040"/>
          <w:sz w:val="18"/>
          <w:szCs w:val="18"/>
          <w:lang w:val="en-GB" w:eastAsia="es-CL"/>
        </w:rPr>
      </w:pPr>
      <w:r w:rsidRPr="57A05FA7">
        <w:rPr>
          <w:rFonts w:ascii="Palatino Linotype" w:hAnsi="Palatino Linotype"/>
          <w:color w:val="000000" w:themeColor="text1"/>
          <w:sz w:val="18"/>
          <w:szCs w:val="18"/>
          <w:lang w:val="es-CL" w:eastAsia="es-CL"/>
        </w:rPr>
        <w:t xml:space="preserve">L. VIJAYARAJA, N. YANUSHA, G. KUMAR, </w:t>
      </w:r>
      <w:r w:rsidRPr="57A05FA7">
        <w:rPr>
          <w:rFonts w:ascii="Palatino Linotype" w:hAnsi="Palatino Linotype"/>
          <w:b/>
          <w:bCs/>
          <w:color w:val="000000" w:themeColor="text1"/>
          <w:sz w:val="18"/>
          <w:szCs w:val="18"/>
          <w:lang w:val="es-CL" w:eastAsia="es-CL"/>
        </w:rPr>
        <w:t>M. RIVERA</w:t>
      </w:r>
      <w:r w:rsidRPr="57A05FA7">
        <w:rPr>
          <w:rFonts w:ascii="Palatino Linotype" w:hAnsi="Palatino Linotype"/>
          <w:color w:val="000000" w:themeColor="text1"/>
          <w:sz w:val="18"/>
          <w:szCs w:val="18"/>
          <w:lang w:val="es-CL" w:eastAsia="es-CL"/>
        </w:rPr>
        <w:t xml:space="preserve">. </w:t>
      </w:r>
      <w:r w:rsidRPr="57A05FA7">
        <w:rPr>
          <w:rFonts w:ascii="Palatino Linotype" w:hAnsi="Palatino Linotype"/>
          <w:color w:val="000000" w:themeColor="text1"/>
          <w:sz w:val="18"/>
          <w:szCs w:val="18"/>
          <w:lang w:val="en-GB" w:eastAsia="es-CL"/>
        </w:rPr>
        <w:t xml:space="preserve">Performance Evaluation of 13- Level Inverter with Reactive Load. </w:t>
      </w:r>
      <w:r w:rsidR="7A3DEFAC" w:rsidRPr="57A05FA7">
        <w:rPr>
          <w:rFonts w:ascii="Palatino Linotype" w:hAnsi="Palatino Linotype"/>
          <w:color w:val="000000" w:themeColor="text1"/>
          <w:sz w:val="18"/>
          <w:szCs w:val="18"/>
          <w:lang w:val="en-GB" w:eastAsia="es-CL"/>
        </w:rPr>
        <w:t xml:space="preserve">2022 IEEE International Conference on Automation/XXV Congress of the Chilean Association of Automatic Control (ICA-ACCA), </w:t>
      </w:r>
      <w:proofErr w:type="spellStart"/>
      <w:r w:rsidR="7A3DEFAC" w:rsidRPr="57A05FA7">
        <w:rPr>
          <w:rFonts w:ascii="Palatino Linotype" w:hAnsi="Palatino Linotype"/>
          <w:color w:val="000000" w:themeColor="text1"/>
          <w:sz w:val="18"/>
          <w:szCs w:val="18"/>
          <w:lang w:val="en-GB" w:eastAsia="es-CL"/>
        </w:rPr>
        <w:t>Curicó</w:t>
      </w:r>
      <w:proofErr w:type="spellEnd"/>
      <w:r w:rsidR="7A3DEFAC" w:rsidRPr="57A05FA7">
        <w:rPr>
          <w:rFonts w:ascii="Palatino Linotype" w:hAnsi="Palatino Linotype"/>
          <w:color w:val="000000" w:themeColor="text1"/>
          <w:sz w:val="18"/>
          <w:szCs w:val="18"/>
          <w:lang w:val="en-GB" w:eastAsia="es-CL"/>
        </w:rPr>
        <w:t xml:space="preserve">, Chile, 2022, pp. 1-6, </w:t>
      </w:r>
      <w:proofErr w:type="spellStart"/>
      <w:r w:rsidR="7A3DEFAC" w:rsidRPr="57A05FA7">
        <w:rPr>
          <w:rFonts w:ascii="Palatino Linotype" w:hAnsi="Palatino Linotype"/>
          <w:color w:val="000000" w:themeColor="text1"/>
          <w:sz w:val="18"/>
          <w:szCs w:val="18"/>
          <w:lang w:val="en-GB" w:eastAsia="es-CL"/>
        </w:rPr>
        <w:t>doi</w:t>
      </w:r>
      <w:proofErr w:type="spellEnd"/>
      <w:r w:rsidR="7A3DEFAC" w:rsidRPr="57A05FA7">
        <w:rPr>
          <w:rFonts w:ascii="Palatino Linotype" w:hAnsi="Palatino Linotype"/>
          <w:color w:val="000000" w:themeColor="text1"/>
          <w:sz w:val="18"/>
          <w:szCs w:val="18"/>
          <w:lang w:val="en-GB" w:eastAsia="es-CL"/>
        </w:rPr>
        <w:t xml:space="preserve">: 10.1109/ICA-ACCA56767.2022.10005992. </w:t>
      </w:r>
      <w:r w:rsidR="7A3DEFAC" w:rsidRPr="57A05FA7">
        <w:rPr>
          <w:rFonts w:ascii="Palatino Linotype" w:hAnsi="Palatino Linotype"/>
          <w:color w:val="000000" w:themeColor="text1"/>
          <w:sz w:val="18"/>
          <w:szCs w:val="18"/>
          <w:lang w:val="es-CL" w:eastAsia="es-CL"/>
        </w:rPr>
        <w:t xml:space="preserve">URL: </w:t>
      </w:r>
      <w:hyperlink r:id="rId281">
        <w:r w:rsidR="7A3DEFAC" w:rsidRPr="57A05FA7">
          <w:rPr>
            <w:rStyle w:val="Hipervnculo"/>
            <w:rFonts w:ascii="Palatino Linotype" w:hAnsi="Palatino Linotype"/>
            <w:sz w:val="18"/>
            <w:szCs w:val="18"/>
            <w:lang w:val="es-CL" w:eastAsia="es-CL"/>
          </w:rPr>
          <w:t>https://ieeexplore.ieee.org/document/10005992</w:t>
        </w:r>
      </w:hyperlink>
      <w:r w:rsidR="7A3DEFAC" w:rsidRPr="57A05FA7">
        <w:rPr>
          <w:rFonts w:ascii="Palatino Linotype" w:hAnsi="Palatino Linotype"/>
          <w:color w:val="000000" w:themeColor="text1"/>
          <w:sz w:val="18"/>
          <w:szCs w:val="18"/>
          <w:lang w:val="es-CL" w:eastAsia="es-CL"/>
        </w:rPr>
        <w:t xml:space="preserve"> </w:t>
      </w:r>
    </w:p>
    <w:p w14:paraId="24D4157B" w14:textId="77777777" w:rsidR="00413942" w:rsidRPr="00AB633D" w:rsidRDefault="757C6B91" w:rsidP="0068740C">
      <w:pPr>
        <w:numPr>
          <w:ilvl w:val="0"/>
          <w:numId w:val="12"/>
        </w:numPr>
        <w:spacing w:after="240"/>
        <w:jc w:val="both"/>
        <w:rPr>
          <w:rFonts w:ascii="Palatino Linotype" w:hAnsi="Palatino Linotype"/>
          <w:bCs/>
          <w:color w:val="404040"/>
          <w:sz w:val="18"/>
          <w:szCs w:val="18"/>
          <w:lang w:val="en-GB" w:eastAsia="es-CL"/>
        </w:rPr>
      </w:pPr>
      <w:r w:rsidRPr="57A05FA7">
        <w:rPr>
          <w:rFonts w:ascii="Palatino Linotype" w:hAnsi="Palatino Linotype"/>
          <w:color w:val="000000" w:themeColor="text1"/>
          <w:sz w:val="18"/>
          <w:szCs w:val="18"/>
          <w:lang w:val="es-CL" w:eastAsia="es-CL"/>
        </w:rPr>
        <w:t xml:space="preserve">G. CATUOGNO, G. FRÍAS, C. CATUOGNO, G. GARCÍA, </w:t>
      </w:r>
      <w:r w:rsidRPr="57A05FA7">
        <w:rPr>
          <w:rFonts w:ascii="Palatino Linotype" w:hAnsi="Palatino Linotype"/>
          <w:b/>
          <w:bCs/>
          <w:color w:val="000000" w:themeColor="text1"/>
          <w:sz w:val="18"/>
          <w:szCs w:val="18"/>
          <w:lang w:val="es-CL" w:eastAsia="es-CL"/>
        </w:rPr>
        <w:t>M. RIVERA</w:t>
      </w:r>
      <w:r w:rsidRPr="57A05FA7">
        <w:rPr>
          <w:rFonts w:ascii="Palatino Linotype" w:hAnsi="Palatino Linotype"/>
          <w:color w:val="000000" w:themeColor="text1"/>
          <w:sz w:val="18"/>
          <w:szCs w:val="18"/>
          <w:lang w:val="es-CL" w:eastAsia="es-CL"/>
        </w:rPr>
        <w:t xml:space="preserve">, P. WHEELER. </w:t>
      </w:r>
      <w:r w:rsidRPr="57A05FA7">
        <w:rPr>
          <w:rFonts w:ascii="Palatino Linotype" w:hAnsi="Palatino Linotype"/>
          <w:color w:val="000000" w:themeColor="text1"/>
          <w:sz w:val="18"/>
          <w:szCs w:val="18"/>
          <w:lang w:val="en-GB" w:eastAsia="es-CL"/>
        </w:rPr>
        <w:t>Appropriate Technology as an Alternative to Mitigate Energy Poverty in Rural Communities</w:t>
      </w:r>
      <w:r w:rsidR="5EBD9C75" w:rsidRPr="57A05FA7">
        <w:rPr>
          <w:rFonts w:ascii="Palatino Linotype" w:hAnsi="Palatino Linotype"/>
          <w:color w:val="000000" w:themeColor="text1"/>
          <w:sz w:val="18"/>
          <w:szCs w:val="18"/>
          <w:lang w:val="en-GB" w:eastAsia="es-CL"/>
        </w:rPr>
        <w:t xml:space="preserve">. </w:t>
      </w:r>
      <w:r w:rsidR="1CD08460" w:rsidRPr="57A05FA7">
        <w:rPr>
          <w:rFonts w:ascii="Palatino Linotype" w:hAnsi="Palatino Linotype"/>
          <w:color w:val="000000" w:themeColor="text1"/>
          <w:sz w:val="18"/>
          <w:szCs w:val="18"/>
          <w:lang w:val="en-GB" w:eastAsia="es-CL"/>
        </w:rPr>
        <w:t xml:space="preserve">2022 IEEE International Conference on Automation/XXV Congress of the Chilean Association of Automatic Control (ICA-ACCA), </w:t>
      </w:r>
      <w:proofErr w:type="spellStart"/>
      <w:r w:rsidR="1CD08460" w:rsidRPr="57A05FA7">
        <w:rPr>
          <w:rFonts w:ascii="Palatino Linotype" w:hAnsi="Palatino Linotype"/>
          <w:color w:val="000000" w:themeColor="text1"/>
          <w:sz w:val="18"/>
          <w:szCs w:val="18"/>
          <w:lang w:val="en-GB" w:eastAsia="es-CL"/>
        </w:rPr>
        <w:t>Curicó</w:t>
      </w:r>
      <w:proofErr w:type="spellEnd"/>
      <w:r w:rsidR="1CD08460" w:rsidRPr="57A05FA7">
        <w:rPr>
          <w:rFonts w:ascii="Palatino Linotype" w:hAnsi="Palatino Linotype"/>
          <w:color w:val="000000" w:themeColor="text1"/>
          <w:sz w:val="18"/>
          <w:szCs w:val="18"/>
          <w:lang w:val="en-GB" w:eastAsia="es-CL"/>
        </w:rPr>
        <w:t xml:space="preserve">, Chile, 2022, pp. 1-6. </w:t>
      </w:r>
      <w:r w:rsidR="1CD08460" w:rsidRPr="57A05FA7">
        <w:rPr>
          <w:rFonts w:ascii="Palatino Linotype" w:hAnsi="Palatino Linotype"/>
          <w:color w:val="000000" w:themeColor="text1"/>
          <w:sz w:val="18"/>
          <w:szCs w:val="18"/>
          <w:lang w:val="es-CL" w:eastAsia="es-CL"/>
        </w:rPr>
        <w:t xml:space="preserve">DOI: 10.1109/ICA-ACCA56767.2022.10006268. URL: </w:t>
      </w:r>
      <w:hyperlink r:id="rId282">
        <w:r w:rsidR="1CD08460" w:rsidRPr="57A05FA7">
          <w:rPr>
            <w:rStyle w:val="Hipervnculo"/>
            <w:rFonts w:ascii="Palatino Linotype" w:hAnsi="Palatino Linotype"/>
            <w:sz w:val="18"/>
            <w:szCs w:val="18"/>
            <w:lang w:val="es-CL" w:eastAsia="es-CL"/>
          </w:rPr>
          <w:t>https://ieeexplore.ieee.org/document/10006268</w:t>
        </w:r>
      </w:hyperlink>
      <w:r w:rsidR="1CD08460" w:rsidRPr="57A05FA7">
        <w:rPr>
          <w:rFonts w:ascii="Palatino Linotype" w:hAnsi="Palatino Linotype"/>
          <w:color w:val="000000" w:themeColor="text1"/>
          <w:sz w:val="18"/>
          <w:szCs w:val="18"/>
          <w:lang w:val="es-CL" w:eastAsia="es-CL"/>
        </w:rPr>
        <w:t xml:space="preserve"> </w:t>
      </w:r>
    </w:p>
    <w:p w14:paraId="39272B20" w14:textId="77777777" w:rsidR="00FF7FC5" w:rsidRPr="00AB633D" w:rsidRDefault="40835106" w:rsidP="0068740C">
      <w:pPr>
        <w:numPr>
          <w:ilvl w:val="0"/>
          <w:numId w:val="12"/>
        </w:numPr>
        <w:spacing w:after="240"/>
        <w:jc w:val="both"/>
        <w:rPr>
          <w:rFonts w:ascii="Palatino Linotype" w:hAnsi="Palatino Linotype"/>
          <w:bCs/>
          <w:color w:val="404040"/>
          <w:sz w:val="18"/>
          <w:szCs w:val="18"/>
          <w:lang w:val="en-GB" w:eastAsia="es-CL"/>
        </w:rPr>
      </w:pPr>
      <w:r w:rsidRPr="000C2F50">
        <w:rPr>
          <w:rFonts w:ascii="Palatino Linotype" w:hAnsi="Palatino Linotype"/>
          <w:color w:val="000000" w:themeColor="text1"/>
          <w:sz w:val="18"/>
          <w:szCs w:val="18"/>
          <w:lang w:val="es-CL" w:eastAsia="es-CL"/>
        </w:rPr>
        <w:t xml:space="preserve">F. SKEWES, J. CORTÉS, </w:t>
      </w:r>
      <w:proofErr w:type="spellStart"/>
      <w:r w:rsidRPr="000C2F50">
        <w:rPr>
          <w:rFonts w:ascii="Palatino Linotype" w:hAnsi="Palatino Linotype"/>
          <w:color w:val="000000" w:themeColor="text1"/>
          <w:sz w:val="18"/>
          <w:szCs w:val="18"/>
          <w:lang w:val="es-CL" w:eastAsia="es-CL"/>
        </w:rPr>
        <w:t>Ó</w:t>
      </w:r>
      <w:proofErr w:type="spellEnd"/>
      <w:r w:rsidRPr="000C2F50">
        <w:rPr>
          <w:rFonts w:ascii="Palatino Linotype" w:hAnsi="Palatino Linotype"/>
          <w:color w:val="000000" w:themeColor="text1"/>
          <w:sz w:val="18"/>
          <w:szCs w:val="18"/>
          <w:lang w:val="es-CL" w:eastAsia="es-CL"/>
        </w:rPr>
        <w:t xml:space="preserve">. GUZMÁN, </w:t>
      </w:r>
      <w:r w:rsidRPr="000C2F50">
        <w:rPr>
          <w:rFonts w:ascii="Palatino Linotype" w:hAnsi="Palatino Linotype"/>
          <w:b/>
          <w:bCs/>
          <w:color w:val="000000" w:themeColor="text1"/>
          <w:sz w:val="18"/>
          <w:szCs w:val="18"/>
          <w:lang w:val="es-CL" w:eastAsia="es-CL"/>
        </w:rPr>
        <w:t>M. RIVERA</w:t>
      </w:r>
      <w:r w:rsidRPr="000C2F50">
        <w:rPr>
          <w:rFonts w:ascii="Palatino Linotype" w:hAnsi="Palatino Linotype"/>
          <w:color w:val="000000" w:themeColor="text1"/>
          <w:sz w:val="18"/>
          <w:szCs w:val="18"/>
          <w:lang w:val="es-CL" w:eastAsia="es-CL"/>
        </w:rPr>
        <w:t xml:space="preserve">. </w:t>
      </w:r>
      <w:r w:rsidRPr="57A05FA7">
        <w:rPr>
          <w:rFonts w:ascii="Palatino Linotype" w:hAnsi="Palatino Linotype"/>
          <w:color w:val="000000" w:themeColor="text1"/>
          <w:sz w:val="18"/>
          <w:szCs w:val="18"/>
          <w:lang w:val="en-GB" w:eastAsia="es-CL"/>
        </w:rPr>
        <w:t xml:space="preserve">Management Instruments in the New Climate Change Framework Law. </w:t>
      </w:r>
      <w:r w:rsidR="572FA1D8" w:rsidRPr="57A05FA7">
        <w:rPr>
          <w:rFonts w:ascii="Palatino Linotype" w:hAnsi="Palatino Linotype"/>
          <w:color w:val="000000" w:themeColor="text1"/>
          <w:sz w:val="18"/>
          <w:szCs w:val="18"/>
          <w:lang w:val="en-GB" w:eastAsia="es-CL"/>
        </w:rPr>
        <w:t xml:space="preserve">2022 IEEE International Conference on Automation/XXV Congress of the Chilean Association of Automatic Control (ICA-ACCA), </w:t>
      </w:r>
      <w:proofErr w:type="spellStart"/>
      <w:r w:rsidR="572FA1D8" w:rsidRPr="57A05FA7">
        <w:rPr>
          <w:rFonts w:ascii="Palatino Linotype" w:hAnsi="Palatino Linotype"/>
          <w:color w:val="000000" w:themeColor="text1"/>
          <w:sz w:val="18"/>
          <w:szCs w:val="18"/>
          <w:lang w:val="en-GB" w:eastAsia="es-CL"/>
        </w:rPr>
        <w:t>Curicó</w:t>
      </w:r>
      <w:proofErr w:type="spellEnd"/>
      <w:r w:rsidR="572FA1D8" w:rsidRPr="57A05FA7">
        <w:rPr>
          <w:rFonts w:ascii="Palatino Linotype" w:hAnsi="Palatino Linotype"/>
          <w:color w:val="000000" w:themeColor="text1"/>
          <w:sz w:val="18"/>
          <w:szCs w:val="18"/>
          <w:lang w:val="en-GB" w:eastAsia="es-CL"/>
        </w:rPr>
        <w:t xml:space="preserve">, Chile, 2022, pp. 1-6. </w:t>
      </w:r>
      <w:r w:rsidR="572FA1D8" w:rsidRPr="57A05FA7">
        <w:rPr>
          <w:rFonts w:ascii="Palatino Linotype" w:hAnsi="Palatino Linotype"/>
          <w:color w:val="000000" w:themeColor="text1"/>
          <w:sz w:val="18"/>
          <w:szCs w:val="18"/>
          <w:lang w:val="es-CL" w:eastAsia="es-CL"/>
        </w:rPr>
        <w:t xml:space="preserve">DOI: 10.1109/ICA-ACCA56767.2022.10006150. URL: </w:t>
      </w:r>
      <w:hyperlink r:id="rId283">
        <w:r w:rsidR="572FA1D8" w:rsidRPr="57A05FA7">
          <w:rPr>
            <w:rStyle w:val="Hipervnculo"/>
            <w:rFonts w:ascii="Palatino Linotype" w:hAnsi="Palatino Linotype"/>
            <w:sz w:val="18"/>
            <w:szCs w:val="18"/>
            <w:lang w:val="es-CL" w:eastAsia="es-CL"/>
          </w:rPr>
          <w:t>https://ieeexplore.ieee.org/document/10006150</w:t>
        </w:r>
      </w:hyperlink>
      <w:r w:rsidR="572FA1D8" w:rsidRPr="57A05FA7">
        <w:rPr>
          <w:rFonts w:ascii="Palatino Linotype" w:hAnsi="Palatino Linotype"/>
          <w:color w:val="000000" w:themeColor="text1"/>
          <w:sz w:val="18"/>
          <w:szCs w:val="18"/>
          <w:lang w:val="es-CL" w:eastAsia="es-CL"/>
        </w:rPr>
        <w:t xml:space="preserve"> </w:t>
      </w:r>
    </w:p>
    <w:p w14:paraId="000F3AE2" w14:textId="77777777" w:rsidR="00814F5A" w:rsidRPr="00AB633D" w:rsidRDefault="5A7B65C1" w:rsidP="0068740C">
      <w:pPr>
        <w:numPr>
          <w:ilvl w:val="0"/>
          <w:numId w:val="12"/>
        </w:numPr>
        <w:spacing w:after="240"/>
        <w:jc w:val="both"/>
        <w:rPr>
          <w:rFonts w:ascii="Palatino Linotype" w:hAnsi="Palatino Linotype"/>
          <w:bCs/>
          <w:color w:val="404040"/>
          <w:sz w:val="18"/>
          <w:szCs w:val="18"/>
          <w:lang w:val="en-GB" w:eastAsia="es-CL"/>
        </w:rPr>
      </w:pPr>
      <w:r w:rsidRPr="000C2F50">
        <w:rPr>
          <w:rFonts w:ascii="Palatino Linotype" w:hAnsi="Palatino Linotype"/>
          <w:color w:val="000000" w:themeColor="text1"/>
          <w:sz w:val="18"/>
          <w:szCs w:val="18"/>
          <w:lang w:val="es-CL" w:eastAsia="es-CL"/>
        </w:rPr>
        <w:t xml:space="preserve">E. QUIÑONEZ, M. GÓMEZ, S. TOLEDO, D. CABALLERO, S. NÚÑEZ, R. ROMERO, E. MAQUEDA, L. COMPARATORE, R. GRÉGOR, </w:t>
      </w:r>
      <w:r w:rsidRPr="000C2F50">
        <w:rPr>
          <w:rFonts w:ascii="Palatino Linotype" w:hAnsi="Palatino Linotype"/>
          <w:b/>
          <w:bCs/>
          <w:color w:val="000000" w:themeColor="text1"/>
          <w:sz w:val="18"/>
          <w:szCs w:val="18"/>
          <w:lang w:val="es-CL" w:eastAsia="es-CL"/>
        </w:rPr>
        <w:t>M. RIVERA</w:t>
      </w:r>
      <w:r w:rsidRPr="000C2F50">
        <w:rPr>
          <w:rFonts w:ascii="Palatino Linotype" w:hAnsi="Palatino Linotype"/>
          <w:color w:val="000000" w:themeColor="text1"/>
          <w:sz w:val="18"/>
          <w:szCs w:val="18"/>
          <w:lang w:val="es-CL" w:eastAsia="es-CL"/>
        </w:rPr>
        <w:t xml:space="preserve">. </w:t>
      </w:r>
      <w:r w:rsidRPr="57A05FA7">
        <w:rPr>
          <w:rFonts w:ascii="Palatino Linotype" w:hAnsi="Palatino Linotype"/>
          <w:color w:val="000000" w:themeColor="text1"/>
          <w:sz w:val="18"/>
          <w:szCs w:val="18"/>
          <w:lang w:val="en-GB" w:eastAsia="es-CL"/>
        </w:rPr>
        <w:t xml:space="preserve">Space Vector Modulation applied to a Multi-Modular Matrix Converter for Current Control in Six-phase Generation Systems. </w:t>
      </w:r>
      <w:r w:rsidR="24ABE4A6" w:rsidRPr="57A05FA7">
        <w:rPr>
          <w:rFonts w:ascii="Palatino Linotype" w:hAnsi="Palatino Linotype"/>
          <w:color w:val="000000" w:themeColor="text1"/>
          <w:sz w:val="18"/>
          <w:szCs w:val="18"/>
          <w:lang w:val="en-GB" w:eastAsia="es-CL"/>
        </w:rPr>
        <w:t xml:space="preserve">2022 IEEE International Conference on Automation/XXV Congress of the Chilean Association of Automatic Control (ICA-ACCA), </w:t>
      </w:r>
      <w:proofErr w:type="spellStart"/>
      <w:r w:rsidR="24ABE4A6" w:rsidRPr="57A05FA7">
        <w:rPr>
          <w:rFonts w:ascii="Palatino Linotype" w:hAnsi="Palatino Linotype"/>
          <w:color w:val="000000" w:themeColor="text1"/>
          <w:sz w:val="18"/>
          <w:szCs w:val="18"/>
          <w:lang w:val="en-GB" w:eastAsia="es-CL"/>
        </w:rPr>
        <w:t>Curicó</w:t>
      </w:r>
      <w:proofErr w:type="spellEnd"/>
      <w:r w:rsidR="24ABE4A6" w:rsidRPr="57A05FA7">
        <w:rPr>
          <w:rFonts w:ascii="Palatino Linotype" w:hAnsi="Palatino Linotype"/>
          <w:color w:val="000000" w:themeColor="text1"/>
          <w:sz w:val="18"/>
          <w:szCs w:val="18"/>
          <w:lang w:val="en-GB" w:eastAsia="es-CL"/>
        </w:rPr>
        <w:t xml:space="preserve">, Chile, 2022, pp. 1-6. </w:t>
      </w:r>
      <w:r w:rsidR="24ABE4A6" w:rsidRPr="57A05FA7">
        <w:rPr>
          <w:rFonts w:ascii="Palatino Linotype" w:hAnsi="Palatino Linotype"/>
          <w:color w:val="000000" w:themeColor="text1"/>
          <w:sz w:val="18"/>
          <w:szCs w:val="18"/>
          <w:lang w:val="es-CL" w:eastAsia="es-CL"/>
        </w:rPr>
        <w:t xml:space="preserve">DOI: 10.1109/ICA-ACCA56767.2022.10006140. URL: </w:t>
      </w:r>
      <w:hyperlink r:id="rId284">
        <w:r w:rsidR="24ABE4A6" w:rsidRPr="57A05FA7">
          <w:rPr>
            <w:rStyle w:val="Hipervnculo"/>
            <w:rFonts w:ascii="Palatino Linotype" w:hAnsi="Palatino Linotype"/>
            <w:sz w:val="18"/>
            <w:szCs w:val="18"/>
            <w:lang w:val="es-CL" w:eastAsia="es-CL"/>
          </w:rPr>
          <w:t>https://ieeexplore.ieee.org/document/10006140</w:t>
        </w:r>
      </w:hyperlink>
      <w:r w:rsidR="24ABE4A6" w:rsidRPr="57A05FA7">
        <w:rPr>
          <w:rFonts w:ascii="Palatino Linotype" w:hAnsi="Palatino Linotype"/>
          <w:color w:val="000000" w:themeColor="text1"/>
          <w:sz w:val="18"/>
          <w:szCs w:val="18"/>
          <w:lang w:val="es-CL" w:eastAsia="es-CL"/>
        </w:rPr>
        <w:t xml:space="preserve"> </w:t>
      </w:r>
    </w:p>
    <w:p w14:paraId="01A3BA5F" w14:textId="77777777" w:rsidR="00737450" w:rsidRPr="00AB633D" w:rsidRDefault="56DFD0EF" w:rsidP="0068740C">
      <w:pPr>
        <w:numPr>
          <w:ilvl w:val="0"/>
          <w:numId w:val="12"/>
        </w:numPr>
        <w:spacing w:after="240"/>
        <w:jc w:val="both"/>
        <w:rPr>
          <w:rFonts w:ascii="Palatino Linotype" w:hAnsi="Palatino Linotype"/>
          <w:bCs/>
          <w:color w:val="404040"/>
          <w:sz w:val="18"/>
          <w:szCs w:val="18"/>
          <w:lang w:val="en-GB" w:eastAsia="es-CL"/>
        </w:rPr>
      </w:pPr>
      <w:r w:rsidRPr="000C2F50">
        <w:rPr>
          <w:rFonts w:ascii="Palatino Linotype" w:hAnsi="Palatino Linotype"/>
          <w:color w:val="000000" w:themeColor="text1"/>
          <w:sz w:val="18"/>
          <w:szCs w:val="18"/>
          <w:lang w:val="es-CL" w:eastAsia="es-CL"/>
        </w:rPr>
        <w:lastRenderedPageBreak/>
        <w:t xml:space="preserve">S. NÚÑEZ, S. TOLEDO, M. AYALA, R. ROMERO, E. QUIÑONEZ, C. ROMERO, J. PACHER, A. RENAULT, R. GRÉGOR, </w:t>
      </w:r>
      <w:r w:rsidRPr="000C2F50">
        <w:rPr>
          <w:rFonts w:ascii="Palatino Linotype" w:hAnsi="Palatino Linotype"/>
          <w:b/>
          <w:bCs/>
          <w:color w:val="000000" w:themeColor="text1"/>
          <w:sz w:val="18"/>
          <w:szCs w:val="18"/>
          <w:lang w:val="es-CL" w:eastAsia="es-CL"/>
        </w:rPr>
        <w:t>M. RIVERA</w:t>
      </w:r>
      <w:r w:rsidRPr="000C2F50">
        <w:rPr>
          <w:rFonts w:ascii="Palatino Linotype" w:hAnsi="Palatino Linotype"/>
          <w:color w:val="000000" w:themeColor="text1"/>
          <w:sz w:val="18"/>
          <w:szCs w:val="18"/>
          <w:lang w:val="es-CL" w:eastAsia="es-CL"/>
        </w:rPr>
        <w:t xml:space="preserve">. </w:t>
      </w:r>
      <w:r w:rsidRPr="57A05FA7">
        <w:rPr>
          <w:rFonts w:ascii="Palatino Linotype" w:hAnsi="Palatino Linotype"/>
          <w:color w:val="000000" w:themeColor="text1"/>
          <w:sz w:val="18"/>
          <w:szCs w:val="18"/>
          <w:lang w:val="en-GB" w:eastAsia="es-CL"/>
        </w:rPr>
        <w:t>Fault-</w:t>
      </w:r>
      <w:r w:rsidR="582D5234" w:rsidRPr="57A05FA7">
        <w:rPr>
          <w:rFonts w:ascii="Palatino Linotype" w:hAnsi="Palatino Linotype"/>
          <w:color w:val="000000" w:themeColor="text1"/>
          <w:sz w:val="18"/>
          <w:szCs w:val="18"/>
          <w:lang w:val="en-GB" w:eastAsia="es-CL"/>
        </w:rPr>
        <w:t>T</w:t>
      </w:r>
      <w:r w:rsidRPr="57A05FA7">
        <w:rPr>
          <w:rFonts w:ascii="Palatino Linotype" w:hAnsi="Palatino Linotype"/>
          <w:color w:val="000000" w:themeColor="text1"/>
          <w:sz w:val="18"/>
          <w:szCs w:val="18"/>
          <w:lang w:val="en-GB" w:eastAsia="es-CL"/>
        </w:rPr>
        <w:t xml:space="preserve">olerant </w:t>
      </w:r>
      <w:r w:rsidR="582D5234" w:rsidRPr="57A05FA7">
        <w:rPr>
          <w:rFonts w:ascii="Palatino Linotype" w:hAnsi="Palatino Linotype"/>
          <w:color w:val="000000" w:themeColor="text1"/>
          <w:sz w:val="18"/>
          <w:szCs w:val="18"/>
          <w:lang w:val="en-GB" w:eastAsia="es-CL"/>
        </w:rPr>
        <w:t>C</w:t>
      </w:r>
      <w:r w:rsidRPr="57A05FA7">
        <w:rPr>
          <w:rFonts w:ascii="Palatino Linotype" w:hAnsi="Palatino Linotype"/>
          <w:color w:val="000000" w:themeColor="text1"/>
          <w:sz w:val="18"/>
          <w:szCs w:val="18"/>
          <w:lang w:val="en-GB" w:eastAsia="es-CL"/>
        </w:rPr>
        <w:t xml:space="preserve">oupled </w:t>
      </w:r>
      <w:r w:rsidR="582D5234" w:rsidRPr="57A05FA7">
        <w:rPr>
          <w:rFonts w:ascii="Palatino Linotype" w:hAnsi="Palatino Linotype"/>
          <w:color w:val="000000" w:themeColor="text1"/>
          <w:sz w:val="18"/>
          <w:szCs w:val="18"/>
          <w:lang w:val="en-GB" w:eastAsia="es-CL"/>
        </w:rPr>
        <w:t>P</w:t>
      </w:r>
      <w:r w:rsidRPr="57A05FA7">
        <w:rPr>
          <w:rFonts w:ascii="Palatino Linotype" w:hAnsi="Palatino Linotype"/>
          <w:color w:val="000000" w:themeColor="text1"/>
          <w:sz w:val="18"/>
          <w:szCs w:val="18"/>
          <w:lang w:val="en-GB" w:eastAsia="es-CL"/>
        </w:rPr>
        <w:t xml:space="preserve">redictive </w:t>
      </w:r>
      <w:r w:rsidR="582D5234" w:rsidRPr="57A05FA7">
        <w:rPr>
          <w:rFonts w:ascii="Palatino Linotype" w:hAnsi="Palatino Linotype"/>
          <w:color w:val="000000" w:themeColor="text1"/>
          <w:sz w:val="18"/>
          <w:szCs w:val="18"/>
          <w:lang w:val="en-GB" w:eastAsia="es-CL"/>
        </w:rPr>
        <w:t>C</w:t>
      </w:r>
      <w:r w:rsidRPr="57A05FA7">
        <w:rPr>
          <w:rFonts w:ascii="Palatino Linotype" w:hAnsi="Palatino Linotype"/>
          <w:color w:val="000000" w:themeColor="text1"/>
          <w:sz w:val="18"/>
          <w:szCs w:val="18"/>
          <w:lang w:val="en-GB" w:eastAsia="es-CL"/>
        </w:rPr>
        <w:t xml:space="preserve">urrent </w:t>
      </w:r>
      <w:r w:rsidR="582D5234" w:rsidRPr="57A05FA7">
        <w:rPr>
          <w:rFonts w:ascii="Palatino Linotype" w:hAnsi="Palatino Linotype"/>
          <w:color w:val="000000" w:themeColor="text1"/>
          <w:sz w:val="18"/>
          <w:szCs w:val="18"/>
          <w:lang w:val="en-GB" w:eastAsia="es-CL"/>
        </w:rPr>
        <w:t>C</w:t>
      </w:r>
      <w:r w:rsidRPr="57A05FA7">
        <w:rPr>
          <w:rFonts w:ascii="Palatino Linotype" w:hAnsi="Palatino Linotype"/>
          <w:color w:val="000000" w:themeColor="text1"/>
          <w:sz w:val="18"/>
          <w:szCs w:val="18"/>
          <w:lang w:val="en-GB" w:eastAsia="es-CL"/>
        </w:rPr>
        <w:t xml:space="preserve">ontrol </w:t>
      </w:r>
      <w:r w:rsidR="582D5234" w:rsidRPr="57A05FA7">
        <w:rPr>
          <w:rFonts w:ascii="Palatino Linotype" w:hAnsi="Palatino Linotype"/>
          <w:color w:val="000000" w:themeColor="text1"/>
          <w:sz w:val="18"/>
          <w:szCs w:val="18"/>
          <w:lang w:val="en-GB" w:eastAsia="es-CL"/>
        </w:rPr>
        <w:t>a</w:t>
      </w:r>
      <w:r w:rsidRPr="57A05FA7">
        <w:rPr>
          <w:rFonts w:ascii="Palatino Linotype" w:hAnsi="Palatino Linotype"/>
          <w:color w:val="000000" w:themeColor="text1"/>
          <w:sz w:val="18"/>
          <w:szCs w:val="18"/>
          <w:lang w:val="en-GB" w:eastAsia="es-CL"/>
        </w:rPr>
        <w:t xml:space="preserve">pplied to </w:t>
      </w:r>
      <w:r w:rsidR="582D5234" w:rsidRPr="57A05FA7">
        <w:rPr>
          <w:rFonts w:ascii="Palatino Linotype" w:hAnsi="Palatino Linotype"/>
          <w:color w:val="000000" w:themeColor="text1"/>
          <w:sz w:val="18"/>
          <w:szCs w:val="18"/>
          <w:lang w:val="en-GB" w:eastAsia="es-CL"/>
        </w:rPr>
        <w:t>M</w:t>
      </w:r>
      <w:r w:rsidRPr="57A05FA7">
        <w:rPr>
          <w:rFonts w:ascii="Palatino Linotype" w:hAnsi="Palatino Linotype"/>
          <w:color w:val="000000" w:themeColor="text1"/>
          <w:sz w:val="18"/>
          <w:szCs w:val="18"/>
          <w:lang w:val="en-GB" w:eastAsia="es-CL"/>
        </w:rPr>
        <w:t>ulti-</w:t>
      </w:r>
      <w:r w:rsidR="582D5234" w:rsidRPr="57A05FA7">
        <w:rPr>
          <w:rFonts w:ascii="Palatino Linotype" w:hAnsi="Palatino Linotype"/>
          <w:color w:val="000000" w:themeColor="text1"/>
          <w:sz w:val="18"/>
          <w:szCs w:val="18"/>
          <w:lang w:val="en-GB" w:eastAsia="es-CL"/>
        </w:rPr>
        <w:t>M</w:t>
      </w:r>
      <w:r w:rsidRPr="57A05FA7">
        <w:rPr>
          <w:rFonts w:ascii="Palatino Linotype" w:hAnsi="Palatino Linotype"/>
          <w:color w:val="000000" w:themeColor="text1"/>
          <w:sz w:val="18"/>
          <w:szCs w:val="18"/>
          <w:lang w:val="en-GB" w:eastAsia="es-CL"/>
        </w:rPr>
        <w:t xml:space="preserve">odular DC-AC </w:t>
      </w:r>
      <w:r w:rsidR="582D5234" w:rsidRPr="57A05FA7">
        <w:rPr>
          <w:rFonts w:ascii="Palatino Linotype" w:hAnsi="Palatino Linotype"/>
          <w:color w:val="000000" w:themeColor="text1"/>
          <w:sz w:val="18"/>
          <w:szCs w:val="18"/>
          <w:lang w:val="en-GB" w:eastAsia="es-CL"/>
        </w:rPr>
        <w:t>C</w:t>
      </w:r>
      <w:r w:rsidRPr="57A05FA7">
        <w:rPr>
          <w:rFonts w:ascii="Palatino Linotype" w:hAnsi="Palatino Linotype"/>
          <w:color w:val="000000" w:themeColor="text1"/>
          <w:sz w:val="18"/>
          <w:szCs w:val="18"/>
          <w:lang w:val="en-GB" w:eastAsia="es-CL"/>
        </w:rPr>
        <w:t xml:space="preserve">onverter. </w:t>
      </w:r>
      <w:r w:rsidR="7A3DEFAC" w:rsidRPr="57A05FA7">
        <w:rPr>
          <w:rFonts w:ascii="Palatino Linotype" w:hAnsi="Palatino Linotype"/>
          <w:color w:val="000000" w:themeColor="text1"/>
          <w:sz w:val="18"/>
          <w:szCs w:val="18"/>
          <w:lang w:val="en-GB" w:eastAsia="es-CL"/>
        </w:rPr>
        <w:t xml:space="preserve">2022 IEEE International Conference on Automation/XXV Congress of the Chilean Association of Automatic Control (ICA-ACCA), </w:t>
      </w:r>
      <w:proofErr w:type="spellStart"/>
      <w:r w:rsidR="7A3DEFAC" w:rsidRPr="57A05FA7">
        <w:rPr>
          <w:rFonts w:ascii="Palatino Linotype" w:hAnsi="Palatino Linotype"/>
          <w:color w:val="000000" w:themeColor="text1"/>
          <w:sz w:val="18"/>
          <w:szCs w:val="18"/>
          <w:lang w:val="en-GB" w:eastAsia="es-CL"/>
        </w:rPr>
        <w:t>Curicó</w:t>
      </w:r>
      <w:proofErr w:type="spellEnd"/>
      <w:r w:rsidR="7A3DEFAC" w:rsidRPr="57A05FA7">
        <w:rPr>
          <w:rFonts w:ascii="Palatino Linotype" w:hAnsi="Palatino Linotype"/>
          <w:color w:val="000000" w:themeColor="text1"/>
          <w:sz w:val="18"/>
          <w:szCs w:val="18"/>
          <w:lang w:val="en-GB" w:eastAsia="es-CL"/>
        </w:rPr>
        <w:t xml:space="preserve">, Chile, 2022, pp. 1-6. </w:t>
      </w:r>
      <w:r w:rsidR="7A3DEFAC" w:rsidRPr="57A05FA7">
        <w:rPr>
          <w:rFonts w:ascii="Palatino Linotype" w:hAnsi="Palatino Linotype"/>
          <w:color w:val="000000" w:themeColor="text1"/>
          <w:sz w:val="18"/>
          <w:szCs w:val="18"/>
          <w:lang w:val="es-CL" w:eastAsia="es-CL"/>
        </w:rPr>
        <w:t xml:space="preserve">DOI: 10.1109/ICA-ACCA56767.2022.10006251. URL: </w:t>
      </w:r>
      <w:hyperlink r:id="rId285">
        <w:r w:rsidR="7A3DEFAC" w:rsidRPr="57A05FA7">
          <w:rPr>
            <w:rStyle w:val="Hipervnculo"/>
            <w:rFonts w:ascii="Palatino Linotype" w:hAnsi="Palatino Linotype"/>
            <w:sz w:val="18"/>
            <w:szCs w:val="18"/>
            <w:lang w:val="es-CL" w:eastAsia="es-CL"/>
          </w:rPr>
          <w:t>https://ieeexplore.ieee.org/document/10006251</w:t>
        </w:r>
      </w:hyperlink>
      <w:r w:rsidR="7A3DEFAC" w:rsidRPr="57A05FA7">
        <w:rPr>
          <w:rFonts w:ascii="Palatino Linotype" w:hAnsi="Palatino Linotype"/>
          <w:color w:val="000000" w:themeColor="text1"/>
          <w:sz w:val="18"/>
          <w:szCs w:val="18"/>
          <w:lang w:val="es-CL" w:eastAsia="es-CL"/>
        </w:rPr>
        <w:t xml:space="preserve"> </w:t>
      </w:r>
    </w:p>
    <w:p w14:paraId="4943B161" w14:textId="77777777" w:rsidR="00587A6D" w:rsidRPr="00AB633D" w:rsidRDefault="649143B8" w:rsidP="0068740C">
      <w:pPr>
        <w:numPr>
          <w:ilvl w:val="0"/>
          <w:numId w:val="12"/>
        </w:numPr>
        <w:spacing w:after="240"/>
        <w:jc w:val="both"/>
        <w:rPr>
          <w:rFonts w:ascii="Palatino Linotype" w:hAnsi="Palatino Linotype"/>
          <w:bCs/>
          <w:color w:val="404040"/>
          <w:sz w:val="18"/>
          <w:szCs w:val="18"/>
          <w:lang w:val="en-GB" w:eastAsia="es-CL"/>
        </w:rPr>
      </w:pPr>
      <w:r w:rsidRPr="000C2F50">
        <w:rPr>
          <w:rFonts w:ascii="Palatino Linotype" w:hAnsi="Palatino Linotype"/>
          <w:color w:val="000000" w:themeColor="text1"/>
          <w:sz w:val="18"/>
          <w:szCs w:val="18"/>
          <w:lang w:val="es-CL" w:eastAsia="es-CL"/>
        </w:rPr>
        <w:t>R. ROMERO, S. TOLEDO, C. ROMERO, D. CABALLERO, E. MAQUEDA, A. RENAULT, E. QUIÑONEZ, S. NÚÑEZ, R</w:t>
      </w:r>
      <w:r w:rsidR="56DFD0EF" w:rsidRPr="000C2F50">
        <w:rPr>
          <w:rFonts w:ascii="Palatino Linotype" w:hAnsi="Palatino Linotype"/>
          <w:color w:val="000000" w:themeColor="text1"/>
          <w:sz w:val="18"/>
          <w:szCs w:val="18"/>
          <w:lang w:val="es-CL" w:eastAsia="es-CL"/>
        </w:rPr>
        <w:t>.</w:t>
      </w:r>
      <w:r w:rsidRPr="000C2F50">
        <w:rPr>
          <w:rFonts w:ascii="Palatino Linotype" w:hAnsi="Palatino Linotype"/>
          <w:color w:val="000000" w:themeColor="text1"/>
          <w:sz w:val="18"/>
          <w:szCs w:val="18"/>
          <w:lang w:val="es-CL" w:eastAsia="es-CL"/>
        </w:rPr>
        <w:t xml:space="preserve"> GR</w:t>
      </w:r>
      <w:r w:rsidR="56DFD0EF" w:rsidRPr="000C2F50">
        <w:rPr>
          <w:rFonts w:ascii="Palatino Linotype" w:hAnsi="Palatino Linotype"/>
          <w:color w:val="000000" w:themeColor="text1"/>
          <w:sz w:val="18"/>
          <w:szCs w:val="18"/>
          <w:lang w:val="es-CL" w:eastAsia="es-CL"/>
        </w:rPr>
        <w:t>É</w:t>
      </w:r>
      <w:r w:rsidRPr="000C2F50">
        <w:rPr>
          <w:rFonts w:ascii="Palatino Linotype" w:hAnsi="Palatino Linotype"/>
          <w:color w:val="000000" w:themeColor="text1"/>
          <w:sz w:val="18"/>
          <w:szCs w:val="18"/>
          <w:lang w:val="es-CL" w:eastAsia="es-CL"/>
        </w:rPr>
        <w:t>GOR</w:t>
      </w:r>
      <w:r w:rsidR="56DFD0EF" w:rsidRPr="000C2F50">
        <w:rPr>
          <w:rFonts w:ascii="Palatino Linotype" w:hAnsi="Palatino Linotype"/>
          <w:color w:val="000000" w:themeColor="text1"/>
          <w:sz w:val="18"/>
          <w:szCs w:val="18"/>
          <w:lang w:val="es-CL" w:eastAsia="es-CL"/>
        </w:rPr>
        <w:t xml:space="preserve">, </w:t>
      </w:r>
      <w:r w:rsidRPr="000C2F50">
        <w:rPr>
          <w:rFonts w:ascii="Palatino Linotype" w:hAnsi="Palatino Linotype"/>
          <w:b/>
          <w:bCs/>
          <w:color w:val="000000" w:themeColor="text1"/>
          <w:sz w:val="18"/>
          <w:szCs w:val="18"/>
          <w:lang w:val="es-CL" w:eastAsia="es-CL"/>
        </w:rPr>
        <w:t>M</w:t>
      </w:r>
      <w:r w:rsidR="56DFD0EF" w:rsidRPr="000C2F50">
        <w:rPr>
          <w:rFonts w:ascii="Palatino Linotype" w:hAnsi="Palatino Linotype"/>
          <w:b/>
          <w:bCs/>
          <w:color w:val="000000" w:themeColor="text1"/>
          <w:sz w:val="18"/>
          <w:szCs w:val="18"/>
          <w:lang w:val="es-CL" w:eastAsia="es-CL"/>
        </w:rPr>
        <w:t xml:space="preserve">.  </w:t>
      </w:r>
      <w:r w:rsidRPr="57A05FA7">
        <w:rPr>
          <w:rFonts w:ascii="Palatino Linotype" w:hAnsi="Palatino Linotype"/>
          <w:b/>
          <w:bCs/>
          <w:color w:val="000000" w:themeColor="text1"/>
          <w:sz w:val="18"/>
          <w:szCs w:val="18"/>
          <w:lang w:val="en-GB" w:eastAsia="es-CL"/>
        </w:rPr>
        <w:t>RIVERA</w:t>
      </w:r>
      <w:r w:rsidRPr="57A05FA7">
        <w:rPr>
          <w:rFonts w:ascii="Palatino Linotype" w:hAnsi="Palatino Linotype"/>
          <w:color w:val="000000" w:themeColor="text1"/>
          <w:sz w:val="18"/>
          <w:szCs w:val="18"/>
          <w:lang w:val="en-GB" w:eastAsia="es-CL"/>
        </w:rPr>
        <w:t xml:space="preserve">. Fault-Tolerant Predictive Current Control with Input Reactive Power Minimization in Six-phase Generation System Driven by a Multi-Modular Matrix Converter. </w:t>
      </w:r>
      <w:r w:rsidR="24ABE4A6" w:rsidRPr="57A05FA7">
        <w:rPr>
          <w:rFonts w:ascii="Palatino Linotype" w:hAnsi="Palatino Linotype"/>
          <w:color w:val="000000" w:themeColor="text1"/>
          <w:sz w:val="18"/>
          <w:szCs w:val="18"/>
          <w:lang w:val="en-GB" w:eastAsia="es-CL"/>
        </w:rPr>
        <w:t xml:space="preserve">2022 IEEE International Conference on Automation/XXV Congress of the Chilean Association of Automatic Control (ICA-ACCA), </w:t>
      </w:r>
      <w:proofErr w:type="spellStart"/>
      <w:r w:rsidR="24ABE4A6" w:rsidRPr="57A05FA7">
        <w:rPr>
          <w:rFonts w:ascii="Palatino Linotype" w:hAnsi="Palatino Linotype"/>
          <w:color w:val="000000" w:themeColor="text1"/>
          <w:sz w:val="18"/>
          <w:szCs w:val="18"/>
          <w:lang w:val="en-GB" w:eastAsia="es-CL"/>
        </w:rPr>
        <w:t>Curicó</w:t>
      </w:r>
      <w:proofErr w:type="spellEnd"/>
      <w:r w:rsidR="24ABE4A6" w:rsidRPr="57A05FA7">
        <w:rPr>
          <w:rFonts w:ascii="Palatino Linotype" w:hAnsi="Palatino Linotype"/>
          <w:color w:val="000000" w:themeColor="text1"/>
          <w:sz w:val="18"/>
          <w:szCs w:val="18"/>
          <w:lang w:val="en-GB" w:eastAsia="es-CL"/>
        </w:rPr>
        <w:t xml:space="preserve">, Chile, 2022, pp. 1-6. </w:t>
      </w:r>
      <w:r w:rsidR="24ABE4A6" w:rsidRPr="57A05FA7">
        <w:rPr>
          <w:rFonts w:ascii="Palatino Linotype" w:hAnsi="Palatino Linotype"/>
          <w:color w:val="000000" w:themeColor="text1"/>
          <w:sz w:val="18"/>
          <w:szCs w:val="18"/>
          <w:lang w:val="es-CL" w:eastAsia="es-CL"/>
        </w:rPr>
        <w:t xml:space="preserve">DOI: 10.1109/ICA-ACCA56767.2022.10006288. URL: </w:t>
      </w:r>
      <w:hyperlink r:id="rId286">
        <w:r w:rsidR="24ABE4A6" w:rsidRPr="57A05FA7">
          <w:rPr>
            <w:rStyle w:val="Hipervnculo"/>
            <w:rFonts w:ascii="Palatino Linotype" w:hAnsi="Palatino Linotype"/>
            <w:sz w:val="18"/>
            <w:szCs w:val="18"/>
            <w:lang w:val="es-CL" w:eastAsia="es-CL"/>
          </w:rPr>
          <w:t>https://ieeexplore.ieee.org/document/10006288</w:t>
        </w:r>
      </w:hyperlink>
      <w:r w:rsidR="24ABE4A6" w:rsidRPr="57A05FA7">
        <w:rPr>
          <w:rFonts w:ascii="Palatino Linotype" w:hAnsi="Palatino Linotype"/>
          <w:color w:val="000000" w:themeColor="text1"/>
          <w:sz w:val="18"/>
          <w:szCs w:val="18"/>
          <w:lang w:val="es-CL" w:eastAsia="es-CL"/>
        </w:rPr>
        <w:t xml:space="preserve">  </w:t>
      </w:r>
    </w:p>
    <w:p w14:paraId="5E7DBF21" w14:textId="77777777" w:rsidR="007D1051" w:rsidRPr="00AB633D" w:rsidRDefault="649143B8" w:rsidP="0068740C">
      <w:pPr>
        <w:numPr>
          <w:ilvl w:val="0"/>
          <w:numId w:val="12"/>
        </w:numPr>
        <w:spacing w:after="240"/>
        <w:jc w:val="both"/>
        <w:rPr>
          <w:rFonts w:ascii="Palatino Linotype" w:hAnsi="Palatino Linotype"/>
          <w:bCs/>
          <w:color w:val="404040"/>
          <w:sz w:val="18"/>
          <w:szCs w:val="18"/>
          <w:lang w:val="en-GB" w:eastAsia="es-CL"/>
        </w:rPr>
      </w:pPr>
      <w:r w:rsidRPr="000C2F50">
        <w:rPr>
          <w:rFonts w:ascii="Palatino Linotype" w:hAnsi="Palatino Linotype"/>
          <w:color w:val="000000" w:themeColor="text1"/>
          <w:sz w:val="18"/>
          <w:szCs w:val="18"/>
          <w:lang w:val="es-CL" w:eastAsia="es-CL"/>
        </w:rPr>
        <w:t xml:space="preserve">M. ALBORNOZ, </w:t>
      </w:r>
      <w:r w:rsidRPr="000C2F50">
        <w:rPr>
          <w:rFonts w:ascii="Palatino Linotype" w:hAnsi="Palatino Linotype"/>
          <w:b/>
          <w:bCs/>
          <w:color w:val="000000" w:themeColor="text1"/>
          <w:sz w:val="18"/>
          <w:szCs w:val="18"/>
          <w:lang w:val="es-CL" w:eastAsia="es-CL"/>
        </w:rPr>
        <w:t>M. RIVERA</w:t>
      </w:r>
      <w:r w:rsidRPr="000C2F50">
        <w:rPr>
          <w:rFonts w:ascii="Palatino Linotype" w:hAnsi="Palatino Linotype"/>
          <w:color w:val="000000" w:themeColor="text1"/>
          <w:sz w:val="18"/>
          <w:szCs w:val="18"/>
          <w:lang w:val="es-CL" w:eastAsia="es-CL"/>
        </w:rPr>
        <w:t>, R. RAMÍREZ, F. VARAS, P. WHEELER</w:t>
      </w:r>
      <w:r w:rsidR="4257FB05" w:rsidRPr="000C2F50">
        <w:rPr>
          <w:rFonts w:ascii="Palatino Linotype" w:hAnsi="Palatino Linotype"/>
          <w:color w:val="000000" w:themeColor="text1"/>
          <w:sz w:val="18"/>
          <w:szCs w:val="18"/>
          <w:lang w:val="es-CL" w:eastAsia="es-CL"/>
        </w:rPr>
        <w:t xml:space="preserve">. </w:t>
      </w:r>
      <w:r w:rsidRPr="57A05FA7">
        <w:rPr>
          <w:rFonts w:ascii="Palatino Linotype" w:hAnsi="Palatino Linotype"/>
          <w:color w:val="000000" w:themeColor="text1"/>
          <w:sz w:val="18"/>
          <w:szCs w:val="18"/>
          <w:lang w:val="en-GB" w:eastAsia="es-CL"/>
        </w:rPr>
        <w:t xml:space="preserve">Water Splitting Dynamics of High </w:t>
      </w:r>
      <w:proofErr w:type="spellStart"/>
      <w:r w:rsidRPr="57A05FA7">
        <w:rPr>
          <w:rFonts w:ascii="Palatino Linotype" w:hAnsi="Palatino Linotype"/>
          <w:color w:val="000000" w:themeColor="text1"/>
          <w:sz w:val="18"/>
          <w:szCs w:val="18"/>
          <w:lang w:val="en-GB" w:eastAsia="es-CL"/>
        </w:rPr>
        <w:t>Voltaje</w:t>
      </w:r>
      <w:proofErr w:type="spellEnd"/>
      <w:r w:rsidRPr="57A05FA7">
        <w:rPr>
          <w:rFonts w:ascii="Palatino Linotype" w:hAnsi="Palatino Linotype"/>
          <w:color w:val="000000" w:themeColor="text1"/>
          <w:sz w:val="18"/>
          <w:szCs w:val="18"/>
          <w:lang w:val="en-GB" w:eastAsia="es-CL"/>
        </w:rPr>
        <w:t xml:space="preserve"> Pulsed Alkaline Electrolysis</w:t>
      </w:r>
      <w:r w:rsidR="4257FB05" w:rsidRPr="57A05FA7">
        <w:rPr>
          <w:rFonts w:ascii="Palatino Linotype" w:hAnsi="Palatino Linotype"/>
          <w:color w:val="000000" w:themeColor="text1"/>
          <w:sz w:val="18"/>
          <w:szCs w:val="18"/>
          <w:lang w:val="en-GB" w:eastAsia="es-CL"/>
        </w:rPr>
        <w:t xml:space="preserve">. </w:t>
      </w:r>
      <w:r w:rsidR="57E246BA" w:rsidRPr="57A05FA7">
        <w:rPr>
          <w:rFonts w:ascii="Palatino Linotype" w:hAnsi="Palatino Linotype"/>
          <w:color w:val="000000" w:themeColor="text1"/>
          <w:sz w:val="18"/>
          <w:szCs w:val="18"/>
          <w:lang w:val="en-GB" w:eastAsia="es-CL"/>
        </w:rPr>
        <w:t xml:space="preserve">2022 IEEE International Conference on Automation/XXV Congress of the Chilean Association of Automatic Control (ICA-ACCA), </w:t>
      </w:r>
      <w:proofErr w:type="spellStart"/>
      <w:r w:rsidR="57E246BA" w:rsidRPr="57A05FA7">
        <w:rPr>
          <w:rFonts w:ascii="Palatino Linotype" w:hAnsi="Palatino Linotype"/>
          <w:color w:val="000000" w:themeColor="text1"/>
          <w:sz w:val="18"/>
          <w:szCs w:val="18"/>
          <w:lang w:val="en-GB" w:eastAsia="es-CL"/>
        </w:rPr>
        <w:t>Curicó</w:t>
      </w:r>
      <w:proofErr w:type="spellEnd"/>
      <w:r w:rsidR="57E246BA" w:rsidRPr="57A05FA7">
        <w:rPr>
          <w:rFonts w:ascii="Palatino Linotype" w:hAnsi="Palatino Linotype"/>
          <w:color w:val="000000" w:themeColor="text1"/>
          <w:sz w:val="18"/>
          <w:szCs w:val="18"/>
          <w:lang w:val="en-GB" w:eastAsia="es-CL"/>
        </w:rPr>
        <w:t xml:space="preserve">, Chile, 2022, pp. 1-7. </w:t>
      </w:r>
      <w:r w:rsidR="57E246BA" w:rsidRPr="57A05FA7">
        <w:rPr>
          <w:rFonts w:ascii="Palatino Linotype" w:hAnsi="Palatino Linotype"/>
          <w:color w:val="000000" w:themeColor="text1"/>
          <w:sz w:val="18"/>
          <w:szCs w:val="18"/>
          <w:lang w:val="es-CL" w:eastAsia="es-CL"/>
        </w:rPr>
        <w:t xml:space="preserve">DOI: 10.1109/ICA-ACCA56767.2022.10006326. URL: </w:t>
      </w:r>
      <w:hyperlink r:id="rId287">
        <w:r w:rsidR="57E246BA" w:rsidRPr="57A05FA7">
          <w:rPr>
            <w:rStyle w:val="Hipervnculo"/>
            <w:rFonts w:ascii="Palatino Linotype" w:hAnsi="Palatino Linotype"/>
            <w:sz w:val="18"/>
            <w:szCs w:val="18"/>
            <w:lang w:val="es-CL" w:eastAsia="es-CL"/>
          </w:rPr>
          <w:t>https://ieeexplore.ieee.org/document/10006326</w:t>
        </w:r>
      </w:hyperlink>
      <w:r w:rsidR="57E246BA" w:rsidRPr="57A05FA7">
        <w:rPr>
          <w:rFonts w:ascii="Palatino Linotype" w:hAnsi="Palatino Linotype"/>
          <w:color w:val="000000" w:themeColor="text1"/>
          <w:sz w:val="18"/>
          <w:szCs w:val="18"/>
          <w:lang w:val="es-CL" w:eastAsia="es-CL"/>
        </w:rPr>
        <w:t xml:space="preserve"> </w:t>
      </w:r>
    </w:p>
    <w:p w14:paraId="43036212" w14:textId="77777777" w:rsidR="007D1051" w:rsidRPr="00AB633D" w:rsidRDefault="4257FB05" w:rsidP="0068740C">
      <w:pPr>
        <w:numPr>
          <w:ilvl w:val="0"/>
          <w:numId w:val="12"/>
        </w:numPr>
        <w:spacing w:after="240"/>
        <w:jc w:val="both"/>
        <w:rPr>
          <w:rFonts w:ascii="Palatino Linotype" w:hAnsi="Palatino Linotype"/>
          <w:bCs/>
          <w:color w:val="404040"/>
          <w:sz w:val="18"/>
          <w:szCs w:val="18"/>
          <w:lang w:val="en-GB" w:eastAsia="es-CL"/>
        </w:rPr>
      </w:pPr>
      <w:r w:rsidRPr="000C2F50">
        <w:rPr>
          <w:rFonts w:ascii="Palatino Linotype" w:hAnsi="Palatino Linotype"/>
          <w:color w:val="000000" w:themeColor="text1"/>
          <w:sz w:val="18"/>
          <w:szCs w:val="18"/>
          <w:lang w:val="es-CL" w:eastAsia="es-CL"/>
        </w:rPr>
        <w:t xml:space="preserve">M. AYALA, S. TOLEDO, G. RAMÍREZ, A. PRADO, D. CABALLERO, </w:t>
      </w:r>
      <w:r w:rsidRPr="000C2F50">
        <w:rPr>
          <w:rFonts w:ascii="Palatino Linotype" w:hAnsi="Palatino Linotype"/>
          <w:b/>
          <w:bCs/>
          <w:color w:val="000000" w:themeColor="text1"/>
          <w:sz w:val="18"/>
          <w:szCs w:val="18"/>
          <w:lang w:val="es-CL" w:eastAsia="es-CL"/>
        </w:rPr>
        <w:t>M. RIVERA</w:t>
      </w:r>
      <w:r w:rsidRPr="000C2F50">
        <w:rPr>
          <w:rFonts w:ascii="Palatino Linotype" w:hAnsi="Palatino Linotype"/>
          <w:color w:val="000000" w:themeColor="text1"/>
          <w:sz w:val="18"/>
          <w:szCs w:val="18"/>
          <w:lang w:val="es-CL" w:eastAsia="es-CL"/>
        </w:rPr>
        <w:t xml:space="preserve">, P. WHEELER, R. GRÉGOR. </w:t>
      </w:r>
      <w:r w:rsidRPr="57A05FA7">
        <w:rPr>
          <w:rFonts w:ascii="Palatino Linotype" w:hAnsi="Palatino Linotype"/>
          <w:color w:val="000000" w:themeColor="text1"/>
          <w:sz w:val="18"/>
          <w:szCs w:val="18"/>
          <w:lang w:val="en-GB" w:eastAsia="es-CL"/>
        </w:rPr>
        <w:t xml:space="preserve">A review of solar and wind energy in Paraguay. </w:t>
      </w:r>
      <w:r w:rsidR="1CD08460" w:rsidRPr="57A05FA7">
        <w:rPr>
          <w:rFonts w:ascii="Palatino Linotype" w:hAnsi="Palatino Linotype"/>
          <w:color w:val="000000" w:themeColor="text1"/>
          <w:sz w:val="18"/>
          <w:szCs w:val="18"/>
          <w:lang w:val="en-GB" w:eastAsia="es-CL"/>
        </w:rPr>
        <w:t xml:space="preserve">2022 IEEE International Conference on Automation/XXV Congress of the Chilean Association of Automatic Control (ICA-ACCA), </w:t>
      </w:r>
      <w:proofErr w:type="spellStart"/>
      <w:r w:rsidR="1CD08460" w:rsidRPr="57A05FA7">
        <w:rPr>
          <w:rFonts w:ascii="Palatino Linotype" w:hAnsi="Palatino Linotype"/>
          <w:color w:val="000000" w:themeColor="text1"/>
          <w:sz w:val="18"/>
          <w:szCs w:val="18"/>
          <w:lang w:val="en-GB" w:eastAsia="es-CL"/>
        </w:rPr>
        <w:t>Curicó</w:t>
      </w:r>
      <w:proofErr w:type="spellEnd"/>
      <w:r w:rsidR="1CD08460" w:rsidRPr="57A05FA7">
        <w:rPr>
          <w:rFonts w:ascii="Palatino Linotype" w:hAnsi="Palatino Linotype"/>
          <w:color w:val="000000" w:themeColor="text1"/>
          <w:sz w:val="18"/>
          <w:szCs w:val="18"/>
          <w:lang w:val="en-GB" w:eastAsia="es-CL"/>
        </w:rPr>
        <w:t xml:space="preserve">, Chile, 2022, pp. 1-5. </w:t>
      </w:r>
      <w:r w:rsidR="1CD08460" w:rsidRPr="57A05FA7">
        <w:rPr>
          <w:rFonts w:ascii="Palatino Linotype" w:hAnsi="Palatino Linotype"/>
          <w:color w:val="000000" w:themeColor="text1"/>
          <w:sz w:val="18"/>
          <w:szCs w:val="18"/>
          <w:lang w:val="es-CL" w:eastAsia="es-CL"/>
        </w:rPr>
        <w:t xml:space="preserve">DOI: 10.1109/ICA-ACCA56767.2022.10006211. URL: </w:t>
      </w:r>
      <w:hyperlink r:id="rId288">
        <w:r w:rsidR="1CD08460" w:rsidRPr="57A05FA7">
          <w:rPr>
            <w:rStyle w:val="Hipervnculo"/>
            <w:rFonts w:ascii="Palatino Linotype" w:hAnsi="Palatino Linotype"/>
            <w:sz w:val="18"/>
            <w:szCs w:val="18"/>
            <w:lang w:val="es-CL" w:eastAsia="es-CL"/>
          </w:rPr>
          <w:t>https://ieeexplore.ieee.org/document/10006211</w:t>
        </w:r>
      </w:hyperlink>
      <w:r w:rsidR="1CD08460" w:rsidRPr="57A05FA7">
        <w:rPr>
          <w:rFonts w:ascii="Palatino Linotype" w:hAnsi="Palatino Linotype"/>
          <w:color w:val="000000" w:themeColor="text1"/>
          <w:sz w:val="18"/>
          <w:szCs w:val="18"/>
          <w:lang w:val="es-CL" w:eastAsia="es-CL"/>
        </w:rPr>
        <w:t xml:space="preserve"> </w:t>
      </w:r>
    </w:p>
    <w:p w14:paraId="574935DB" w14:textId="77777777" w:rsidR="007455E9" w:rsidRPr="00AB633D" w:rsidRDefault="16798EF4" w:rsidP="0068740C">
      <w:pPr>
        <w:numPr>
          <w:ilvl w:val="0"/>
          <w:numId w:val="12"/>
        </w:numPr>
        <w:spacing w:after="240"/>
        <w:jc w:val="both"/>
        <w:rPr>
          <w:rFonts w:ascii="Palatino Linotype" w:hAnsi="Palatino Linotype"/>
          <w:bCs/>
          <w:color w:val="404040"/>
          <w:sz w:val="18"/>
          <w:szCs w:val="18"/>
          <w:lang w:val="en-GB" w:eastAsia="es-CL"/>
        </w:rPr>
      </w:pPr>
      <w:r w:rsidRPr="57A05FA7">
        <w:rPr>
          <w:rFonts w:ascii="Palatino Linotype" w:hAnsi="Palatino Linotype"/>
          <w:color w:val="000000" w:themeColor="text1"/>
          <w:sz w:val="18"/>
          <w:szCs w:val="18"/>
          <w:lang w:val="es-CL" w:eastAsia="es-CL"/>
        </w:rPr>
        <w:t xml:space="preserve">E. MAQUEDA, S. TOLEDO, D. CABALLERO, M. AYALA, E. QUIÑONEZ, R.  </w:t>
      </w:r>
      <w:r w:rsidRPr="00355D1E">
        <w:rPr>
          <w:rFonts w:ascii="Palatino Linotype" w:hAnsi="Palatino Linotype"/>
          <w:color w:val="000000" w:themeColor="text1"/>
          <w:sz w:val="18"/>
          <w:szCs w:val="18"/>
          <w:lang w:val="pt-PT" w:eastAsia="es-CL"/>
        </w:rPr>
        <w:t xml:space="preserve">ROMERO, R. GRÉGOR, </w:t>
      </w:r>
      <w:r w:rsidRPr="00355D1E">
        <w:rPr>
          <w:rFonts w:ascii="Palatino Linotype" w:hAnsi="Palatino Linotype"/>
          <w:b/>
          <w:bCs/>
          <w:color w:val="000000" w:themeColor="text1"/>
          <w:sz w:val="18"/>
          <w:szCs w:val="18"/>
          <w:lang w:val="pt-PT" w:eastAsia="es-CL"/>
        </w:rPr>
        <w:t>M. RIVERA</w:t>
      </w:r>
      <w:r w:rsidR="15E81255" w:rsidRPr="00355D1E">
        <w:rPr>
          <w:rFonts w:ascii="Palatino Linotype" w:hAnsi="Palatino Linotype"/>
          <w:color w:val="000000" w:themeColor="text1"/>
          <w:sz w:val="18"/>
          <w:szCs w:val="18"/>
          <w:lang w:val="pt-PT" w:eastAsia="es-CL"/>
        </w:rPr>
        <w:t xml:space="preserve">. </w:t>
      </w:r>
      <w:r w:rsidRPr="57A05FA7">
        <w:rPr>
          <w:rFonts w:ascii="Palatino Linotype" w:hAnsi="Palatino Linotype"/>
          <w:color w:val="000000" w:themeColor="text1"/>
          <w:sz w:val="18"/>
          <w:szCs w:val="18"/>
          <w:lang w:val="en-GB" w:eastAsia="es-CL"/>
        </w:rPr>
        <w:t>Speed Control of a Six-Phase IM with Reactive Power Minimization for a Multi-Modular Matrix Converter Using an Inner PTC</w:t>
      </w:r>
      <w:r w:rsidR="15E81255" w:rsidRPr="57A05FA7">
        <w:rPr>
          <w:rFonts w:ascii="Palatino Linotype" w:hAnsi="Palatino Linotype"/>
          <w:color w:val="000000" w:themeColor="text1"/>
          <w:sz w:val="18"/>
          <w:szCs w:val="18"/>
          <w:lang w:val="en-GB" w:eastAsia="es-CL"/>
        </w:rPr>
        <w:t xml:space="preserve">. </w:t>
      </w:r>
      <w:r w:rsidR="7A3DEFAC" w:rsidRPr="57A05FA7">
        <w:rPr>
          <w:rFonts w:ascii="Palatino Linotype" w:hAnsi="Palatino Linotype"/>
          <w:color w:val="000000" w:themeColor="text1"/>
          <w:sz w:val="18"/>
          <w:szCs w:val="18"/>
          <w:lang w:val="en-GB" w:eastAsia="es-CL"/>
        </w:rPr>
        <w:t xml:space="preserve">2022 IEEE International Conference on Automation/XXV Congress of the Chilean Association of Automatic Control (ICA-ACCA), </w:t>
      </w:r>
      <w:proofErr w:type="spellStart"/>
      <w:r w:rsidR="7A3DEFAC" w:rsidRPr="57A05FA7">
        <w:rPr>
          <w:rFonts w:ascii="Palatino Linotype" w:hAnsi="Palatino Linotype"/>
          <w:color w:val="000000" w:themeColor="text1"/>
          <w:sz w:val="18"/>
          <w:szCs w:val="18"/>
          <w:lang w:val="en-GB" w:eastAsia="es-CL"/>
        </w:rPr>
        <w:t>Curicó</w:t>
      </w:r>
      <w:proofErr w:type="spellEnd"/>
      <w:r w:rsidR="7A3DEFAC" w:rsidRPr="57A05FA7">
        <w:rPr>
          <w:rFonts w:ascii="Palatino Linotype" w:hAnsi="Palatino Linotype"/>
          <w:color w:val="000000" w:themeColor="text1"/>
          <w:sz w:val="18"/>
          <w:szCs w:val="18"/>
          <w:lang w:val="en-GB" w:eastAsia="es-CL"/>
        </w:rPr>
        <w:t xml:space="preserve">, Chile, 2022, pp. 1-6. </w:t>
      </w:r>
      <w:r w:rsidR="7A3DEFAC" w:rsidRPr="57A05FA7">
        <w:rPr>
          <w:rFonts w:ascii="Palatino Linotype" w:hAnsi="Palatino Linotype"/>
          <w:color w:val="000000" w:themeColor="text1"/>
          <w:sz w:val="18"/>
          <w:szCs w:val="18"/>
          <w:lang w:val="es-CL" w:eastAsia="es-CL"/>
        </w:rPr>
        <w:t xml:space="preserve">DOI: 10.1109/ICA-ACCA56767.2022.10006272. URL: </w:t>
      </w:r>
      <w:hyperlink r:id="rId289">
        <w:r w:rsidR="7A3DEFAC" w:rsidRPr="57A05FA7">
          <w:rPr>
            <w:rStyle w:val="Hipervnculo"/>
            <w:rFonts w:ascii="Palatino Linotype" w:hAnsi="Palatino Linotype"/>
            <w:sz w:val="18"/>
            <w:szCs w:val="18"/>
            <w:lang w:val="es-CL" w:eastAsia="es-CL"/>
          </w:rPr>
          <w:t>https://ieeexplore.ieee.org/document/10006272</w:t>
        </w:r>
      </w:hyperlink>
      <w:r w:rsidR="7A3DEFAC" w:rsidRPr="57A05FA7">
        <w:rPr>
          <w:rFonts w:ascii="Palatino Linotype" w:hAnsi="Palatino Linotype"/>
          <w:color w:val="000000" w:themeColor="text1"/>
          <w:sz w:val="18"/>
          <w:szCs w:val="18"/>
          <w:lang w:val="es-CL" w:eastAsia="es-CL"/>
        </w:rPr>
        <w:t xml:space="preserve"> </w:t>
      </w:r>
    </w:p>
    <w:p w14:paraId="594A6DE3" w14:textId="79E56E82" w:rsidR="007455E9" w:rsidRPr="00AB633D" w:rsidRDefault="15E81255" w:rsidP="0068740C">
      <w:pPr>
        <w:numPr>
          <w:ilvl w:val="0"/>
          <w:numId w:val="12"/>
        </w:numPr>
        <w:spacing w:after="240"/>
        <w:jc w:val="both"/>
        <w:rPr>
          <w:rFonts w:ascii="Palatino Linotype" w:hAnsi="Palatino Linotype"/>
          <w:bCs/>
          <w:color w:val="404040"/>
          <w:sz w:val="18"/>
          <w:szCs w:val="18"/>
          <w:lang w:val="en-GB" w:eastAsia="es-CL"/>
        </w:rPr>
      </w:pPr>
      <w:r w:rsidRPr="00355D1E">
        <w:rPr>
          <w:rFonts w:ascii="Palatino Linotype" w:hAnsi="Palatino Linotype"/>
          <w:color w:val="000000" w:themeColor="text1"/>
          <w:sz w:val="18"/>
          <w:szCs w:val="18"/>
          <w:lang w:val="pt-PT" w:eastAsia="es-CL"/>
        </w:rPr>
        <w:t>J</w:t>
      </w:r>
      <w:r w:rsidR="16798EF4" w:rsidRPr="00355D1E">
        <w:rPr>
          <w:rFonts w:ascii="Palatino Linotype" w:hAnsi="Palatino Linotype"/>
          <w:color w:val="000000" w:themeColor="text1"/>
          <w:sz w:val="18"/>
          <w:szCs w:val="18"/>
          <w:lang w:val="pt-PT" w:eastAsia="es-CL"/>
        </w:rPr>
        <w:t>.</w:t>
      </w:r>
      <w:r w:rsidRPr="00355D1E">
        <w:rPr>
          <w:rFonts w:ascii="Palatino Linotype" w:hAnsi="Palatino Linotype"/>
          <w:color w:val="000000" w:themeColor="text1"/>
          <w:sz w:val="18"/>
          <w:szCs w:val="18"/>
          <w:lang w:val="pt-PT" w:eastAsia="es-CL"/>
        </w:rPr>
        <w:t xml:space="preserve"> SUÁREZ, M</w:t>
      </w:r>
      <w:r w:rsidR="16798EF4" w:rsidRPr="00355D1E">
        <w:rPr>
          <w:rFonts w:ascii="Palatino Linotype" w:hAnsi="Palatino Linotype"/>
          <w:color w:val="000000" w:themeColor="text1"/>
          <w:sz w:val="18"/>
          <w:szCs w:val="18"/>
          <w:lang w:val="pt-PT" w:eastAsia="es-CL"/>
        </w:rPr>
        <w:t>.</w:t>
      </w:r>
      <w:r w:rsidRPr="00355D1E">
        <w:rPr>
          <w:rFonts w:ascii="Palatino Linotype" w:hAnsi="Palatino Linotype"/>
          <w:color w:val="000000" w:themeColor="text1"/>
          <w:sz w:val="18"/>
          <w:szCs w:val="18"/>
          <w:lang w:val="pt-PT" w:eastAsia="es-CL"/>
        </w:rPr>
        <w:t xml:space="preserve"> SILVA, </w:t>
      </w:r>
      <w:r w:rsidRPr="00355D1E">
        <w:rPr>
          <w:rFonts w:ascii="Palatino Linotype" w:hAnsi="Palatino Linotype"/>
          <w:b/>
          <w:bCs/>
          <w:color w:val="000000" w:themeColor="text1"/>
          <w:sz w:val="18"/>
          <w:szCs w:val="18"/>
          <w:lang w:val="pt-PT" w:eastAsia="es-CL"/>
        </w:rPr>
        <w:t>M</w:t>
      </w:r>
      <w:r w:rsidR="16798EF4" w:rsidRPr="00355D1E">
        <w:rPr>
          <w:rFonts w:ascii="Palatino Linotype" w:hAnsi="Palatino Linotype"/>
          <w:b/>
          <w:bCs/>
          <w:color w:val="000000" w:themeColor="text1"/>
          <w:sz w:val="18"/>
          <w:szCs w:val="18"/>
          <w:lang w:val="pt-PT" w:eastAsia="es-CL"/>
        </w:rPr>
        <w:t>.</w:t>
      </w:r>
      <w:r w:rsidRPr="00355D1E">
        <w:rPr>
          <w:rFonts w:ascii="Palatino Linotype" w:hAnsi="Palatino Linotype"/>
          <w:b/>
          <w:bCs/>
          <w:color w:val="000000" w:themeColor="text1"/>
          <w:sz w:val="18"/>
          <w:szCs w:val="18"/>
          <w:lang w:val="pt-PT" w:eastAsia="es-CL"/>
        </w:rPr>
        <w:t xml:space="preserve"> RIVERA</w:t>
      </w:r>
      <w:r w:rsidRPr="00355D1E">
        <w:rPr>
          <w:rFonts w:ascii="Palatino Linotype" w:hAnsi="Palatino Linotype"/>
          <w:color w:val="000000" w:themeColor="text1"/>
          <w:sz w:val="18"/>
          <w:szCs w:val="18"/>
          <w:lang w:val="pt-PT" w:eastAsia="es-CL"/>
        </w:rPr>
        <w:t>, P</w:t>
      </w:r>
      <w:r w:rsidR="0143CBA0" w:rsidRPr="00355D1E">
        <w:rPr>
          <w:rFonts w:ascii="Palatino Linotype" w:hAnsi="Palatino Linotype"/>
          <w:color w:val="000000" w:themeColor="text1"/>
          <w:sz w:val="18"/>
          <w:szCs w:val="18"/>
          <w:lang w:val="pt-PT" w:eastAsia="es-CL"/>
        </w:rPr>
        <w:t>.</w:t>
      </w:r>
      <w:r w:rsidRPr="00355D1E">
        <w:rPr>
          <w:rFonts w:ascii="Palatino Linotype" w:hAnsi="Palatino Linotype"/>
          <w:color w:val="000000" w:themeColor="text1"/>
          <w:sz w:val="18"/>
          <w:szCs w:val="18"/>
          <w:lang w:val="pt-PT" w:eastAsia="es-CL"/>
        </w:rPr>
        <w:t xml:space="preserve"> WHEELER. </w:t>
      </w:r>
      <w:r w:rsidRPr="57A05FA7">
        <w:rPr>
          <w:rFonts w:ascii="Palatino Linotype" w:hAnsi="Palatino Linotype"/>
          <w:color w:val="000000" w:themeColor="text1"/>
          <w:sz w:val="18"/>
          <w:szCs w:val="18"/>
          <w:lang w:val="en-GB" w:eastAsia="es-CL"/>
        </w:rPr>
        <w:t xml:space="preserve">Trends and Challenges in Sustainable Energy Management Models for Public Health Services. </w:t>
      </w:r>
      <w:r w:rsidR="00AC3874">
        <w:rPr>
          <w:rFonts w:ascii="Palatino Linotype" w:hAnsi="Palatino Linotype"/>
          <w:color w:val="000000" w:themeColor="text1"/>
          <w:sz w:val="18"/>
          <w:szCs w:val="18"/>
          <w:lang w:val="en-GB" w:eastAsia="es-CL"/>
        </w:rPr>
        <w:t>2</w:t>
      </w:r>
      <w:r w:rsidR="12BBDABA" w:rsidRPr="57A05FA7">
        <w:rPr>
          <w:rFonts w:ascii="Palatino Linotype" w:hAnsi="Palatino Linotype"/>
          <w:color w:val="000000" w:themeColor="text1"/>
          <w:sz w:val="18"/>
          <w:szCs w:val="18"/>
          <w:lang w:val="en-GB" w:eastAsia="es-CL"/>
        </w:rPr>
        <w:t xml:space="preserve">022 IEEE International Conference on Automation/XXV Congress of the Chilean Association of Automatic Control (ICA-ACCA), </w:t>
      </w:r>
      <w:proofErr w:type="spellStart"/>
      <w:r w:rsidR="12BBDABA" w:rsidRPr="57A05FA7">
        <w:rPr>
          <w:rFonts w:ascii="Palatino Linotype" w:hAnsi="Palatino Linotype"/>
          <w:color w:val="000000" w:themeColor="text1"/>
          <w:sz w:val="18"/>
          <w:szCs w:val="18"/>
          <w:lang w:val="en-GB" w:eastAsia="es-CL"/>
        </w:rPr>
        <w:t>Curicó</w:t>
      </w:r>
      <w:proofErr w:type="spellEnd"/>
      <w:r w:rsidR="12BBDABA" w:rsidRPr="57A05FA7">
        <w:rPr>
          <w:rFonts w:ascii="Palatino Linotype" w:hAnsi="Palatino Linotype"/>
          <w:color w:val="000000" w:themeColor="text1"/>
          <w:sz w:val="18"/>
          <w:szCs w:val="18"/>
          <w:lang w:val="en-GB" w:eastAsia="es-CL"/>
        </w:rPr>
        <w:t xml:space="preserve">, Chile, 2022, pp. 1-6, </w:t>
      </w:r>
      <w:proofErr w:type="spellStart"/>
      <w:r w:rsidR="12BBDABA" w:rsidRPr="57A05FA7">
        <w:rPr>
          <w:rFonts w:ascii="Palatino Linotype" w:hAnsi="Palatino Linotype"/>
          <w:color w:val="000000" w:themeColor="text1"/>
          <w:sz w:val="18"/>
          <w:szCs w:val="18"/>
          <w:lang w:val="en-GB" w:eastAsia="es-CL"/>
        </w:rPr>
        <w:t>doi</w:t>
      </w:r>
      <w:proofErr w:type="spellEnd"/>
      <w:r w:rsidR="12BBDABA" w:rsidRPr="57A05FA7">
        <w:rPr>
          <w:rFonts w:ascii="Palatino Linotype" w:hAnsi="Palatino Linotype"/>
          <w:color w:val="000000" w:themeColor="text1"/>
          <w:sz w:val="18"/>
          <w:szCs w:val="18"/>
          <w:lang w:val="en-GB" w:eastAsia="es-CL"/>
        </w:rPr>
        <w:t xml:space="preserve">: 10.1109/ICA-ACCA56767.2022.10006130. </w:t>
      </w:r>
      <w:r w:rsidR="12BBDABA" w:rsidRPr="57A05FA7">
        <w:rPr>
          <w:rFonts w:ascii="Palatino Linotype" w:hAnsi="Palatino Linotype"/>
          <w:color w:val="000000" w:themeColor="text1"/>
          <w:sz w:val="18"/>
          <w:szCs w:val="18"/>
          <w:lang w:val="es-CL" w:eastAsia="es-CL"/>
        </w:rPr>
        <w:t xml:space="preserve">URL: </w:t>
      </w:r>
      <w:hyperlink r:id="rId290">
        <w:r w:rsidR="12BBDABA" w:rsidRPr="57A05FA7">
          <w:rPr>
            <w:rStyle w:val="Hipervnculo"/>
            <w:rFonts w:ascii="Palatino Linotype" w:hAnsi="Palatino Linotype"/>
            <w:sz w:val="18"/>
            <w:szCs w:val="18"/>
            <w:lang w:val="es-CL" w:eastAsia="es-CL"/>
          </w:rPr>
          <w:t>https://ieeexplore.ieee.org/document/10006130</w:t>
        </w:r>
      </w:hyperlink>
      <w:r w:rsidR="12BBDABA" w:rsidRPr="57A05FA7">
        <w:rPr>
          <w:rFonts w:ascii="Palatino Linotype" w:hAnsi="Palatino Linotype"/>
          <w:color w:val="000000" w:themeColor="text1"/>
          <w:sz w:val="18"/>
          <w:szCs w:val="18"/>
          <w:lang w:val="es-CL" w:eastAsia="es-CL"/>
        </w:rPr>
        <w:t xml:space="preserve"> </w:t>
      </w:r>
    </w:p>
    <w:p w14:paraId="6FC4AC48" w14:textId="77777777" w:rsidR="009E7F00" w:rsidRPr="00AB633D" w:rsidRDefault="34F8FA95" w:rsidP="0068740C">
      <w:pPr>
        <w:numPr>
          <w:ilvl w:val="0"/>
          <w:numId w:val="12"/>
        </w:numPr>
        <w:spacing w:after="240"/>
        <w:jc w:val="both"/>
        <w:rPr>
          <w:rFonts w:ascii="Palatino Linotype" w:hAnsi="Palatino Linotype"/>
          <w:bCs/>
          <w:color w:val="404040"/>
          <w:sz w:val="18"/>
          <w:szCs w:val="18"/>
          <w:lang w:val="en-GB" w:eastAsia="es-CL"/>
        </w:rPr>
      </w:pPr>
      <w:r w:rsidRPr="000C2F50">
        <w:rPr>
          <w:rFonts w:ascii="Palatino Linotype" w:hAnsi="Palatino Linotype"/>
          <w:color w:val="000000" w:themeColor="text1"/>
          <w:sz w:val="18"/>
          <w:szCs w:val="18"/>
          <w:lang w:val="es-CL" w:eastAsia="es-CL"/>
        </w:rPr>
        <w:t>G</w:t>
      </w:r>
      <w:r w:rsidR="16798EF4" w:rsidRPr="000C2F50">
        <w:rPr>
          <w:rFonts w:ascii="Palatino Linotype" w:hAnsi="Palatino Linotype"/>
          <w:color w:val="000000" w:themeColor="text1"/>
          <w:sz w:val="18"/>
          <w:szCs w:val="18"/>
          <w:lang w:val="es-CL" w:eastAsia="es-CL"/>
        </w:rPr>
        <w:t xml:space="preserve">. </w:t>
      </w:r>
      <w:r w:rsidRPr="000C2F50">
        <w:rPr>
          <w:rFonts w:ascii="Palatino Linotype" w:hAnsi="Palatino Linotype"/>
          <w:color w:val="000000" w:themeColor="text1"/>
          <w:sz w:val="18"/>
          <w:szCs w:val="18"/>
          <w:lang w:val="es-CL" w:eastAsia="es-CL"/>
        </w:rPr>
        <w:t>MIRZAEVA, Y</w:t>
      </w:r>
      <w:r w:rsidR="16798EF4" w:rsidRPr="000C2F50">
        <w:rPr>
          <w:rFonts w:ascii="Palatino Linotype" w:hAnsi="Palatino Linotype"/>
          <w:color w:val="000000" w:themeColor="text1"/>
          <w:sz w:val="18"/>
          <w:szCs w:val="18"/>
          <w:lang w:val="es-CL" w:eastAsia="es-CL"/>
        </w:rPr>
        <w:t xml:space="preserve">. </w:t>
      </w:r>
      <w:r w:rsidRPr="000C2F50">
        <w:rPr>
          <w:rFonts w:ascii="Palatino Linotype" w:hAnsi="Palatino Linotype"/>
          <w:color w:val="000000" w:themeColor="text1"/>
          <w:sz w:val="18"/>
          <w:szCs w:val="18"/>
          <w:lang w:val="es-CL" w:eastAsia="es-CL"/>
        </w:rPr>
        <w:t xml:space="preserve">LIU, </w:t>
      </w:r>
      <w:r w:rsidRPr="000C2F50">
        <w:rPr>
          <w:rFonts w:ascii="Palatino Linotype" w:hAnsi="Palatino Linotype"/>
          <w:b/>
          <w:bCs/>
          <w:color w:val="000000" w:themeColor="text1"/>
          <w:sz w:val="18"/>
          <w:szCs w:val="18"/>
          <w:lang w:val="es-CL" w:eastAsia="es-CL"/>
        </w:rPr>
        <w:t>M</w:t>
      </w:r>
      <w:r w:rsidR="16798EF4" w:rsidRPr="000C2F50">
        <w:rPr>
          <w:rFonts w:ascii="Palatino Linotype" w:hAnsi="Palatino Linotype"/>
          <w:b/>
          <w:bCs/>
          <w:color w:val="000000" w:themeColor="text1"/>
          <w:sz w:val="18"/>
          <w:szCs w:val="18"/>
          <w:lang w:val="es-CL" w:eastAsia="es-CL"/>
        </w:rPr>
        <w:t xml:space="preserve">. </w:t>
      </w:r>
      <w:r w:rsidRPr="000C2F50">
        <w:rPr>
          <w:rFonts w:ascii="Palatino Linotype" w:hAnsi="Palatino Linotype"/>
          <w:b/>
          <w:bCs/>
          <w:color w:val="000000" w:themeColor="text1"/>
          <w:sz w:val="18"/>
          <w:szCs w:val="18"/>
          <w:lang w:val="es-CL" w:eastAsia="es-CL"/>
        </w:rPr>
        <w:t>RIVERA</w:t>
      </w:r>
      <w:r w:rsidRPr="000C2F50">
        <w:rPr>
          <w:rFonts w:ascii="Palatino Linotype" w:hAnsi="Palatino Linotype"/>
          <w:color w:val="000000" w:themeColor="text1"/>
          <w:sz w:val="18"/>
          <w:szCs w:val="18"/>
          <w:lang w:val="es-CL" w:eastAsia="es-CL"/>
        </w:rPr>
        <w:t xml:space="preserve">. </w:t>
      </w:r>
      <w:r w:rsidRPr="57A05FA7">
        <w:rPr>
          <w:rFonts w:ascii="Palatino Linotype" w:hAnsi="Palatino Linotype"/>
          <w:color w:val="000000" w:themeColor="text1"/>
          <w:sz w:val="18"/>
          <w:szCs w:val="18"/>
          <w:lang w:val="en-GB" w:eastAsia="es-CL"/>
        </w:rPr>
        <w:t xml:space="preserve">A Novel Modulation Scheme for Matrix Converters Based on Predictive Control and Featuring Constant Switching Frequency. </w:t>
      </w:r>
      <w:r w:rsidR="7E905852" w:rsidRPr="57A05FA7">
        <w:rPr>
          <w:rFonts w:ascii="Palatino Linotype" w:hAnsi="Palatino Linotype"/>
          <w:color w:val="000000" w:themeColor="text1"/>
          <w:sz w:val="18"/>
          <w:szCs w:val="18"/>
          <w:lang w:val="en-GB" w:eastAsia="es-CL"/>
        </w:rPr>
        <w:t xml:space="preserve">2022 IEEE Energy Conversion Congress and Exposition (ECCE), 2022, pp. 1-8. DOI: 10.1109/ECCE50734.2022.9948008. URL: </w:t>
      </w:r>
      <w:hyperlink r:id="rId291">
        <w:r w:rsidR="7E905852" w:rsidRPr="57A05FA7">
          <w:rPr>
            <w:rStyle w:val="Hipervnculo"/>
            <w:rFonts w:ascii="Palatino Linotype" w:hAnsi="Palatino Linotype"/>
            <w:sz w:val="18"/>
            <w:szCs w:val="18"/>
            <w:lang w:val="en-GB" w:eastAsia="es-CL"/>
          </w:rPr>
          <w:t>https://ieeexplore.ieee.org/document/9948008</w:t>
        </w:r>
      </w:hyperlink>
      <w:r w:rsidR="7E905852" w:rsidRPr="57A05FA7">
        <w:rPr>
          <w:rFonts w:ascii="Palatino Linotype" w:hAnsi="Palatino Linotype"/>
          <w:color w:val="000000" w:themeColor="text1"/>
          <w:sz w:val="18"/>
          <w:szCs w:val="18"/>
          <w:lang w:val="en-GB" w:eastAsia="es-CL"/>
        </w:rPr>
        <w:t xml:space="preserve"> </w:t>
      </w:r>
    </w:p>
    <w:p w14:paraId="570777E9" w14:textId="77777777" w:rsidR="003E2B72" w:rsidRPr="00AB633D" w:rsidRDefault="4B141C81" w:rsidP="0068740C">
      <w:pPr>
        <w:numPr>
          <w:ilvl w:val="0"/>
          <w:numId w:val="12"/>
        </w:numPr>
        <w:spacing w:after="240"/>
        <w:jc w:val="both"/>
        <w:rPr>
          <w:rFonts w:ascii="Palatino Linotype" w:hAnsi="Palatino Linotype"/>
          <w:bCs/>
          <w:color w:val="404040"/>
          <w:sz w:val="18"/>
          <w:szCs w:val="18"/>
          <w:lang w:val="en-GB" w:eastAsia="es-CL"/>
        </w:rPr>
      </w:pPr>
      <w:r w:rsidRPr="000C2F50">
        <w:rPr>
          <w:rFonts w:ascii="Palatino Linotype" w:hAnsi="Palatino Linotype"/>
          <w:color w:val="000000" w:themeColor="text1"/>
          <w:sz w:val="18"/>
          <w:szCs w:val="18"/>
          <w:lang w:val="es-CL" w:eastAsia="es-CL"/>
        </w:rPr>
        <w:t xml:space="preserve">J. MUNOZ, M. DIAZ, </w:t>
      </w:r>
      <w:r w:rsidRPr="000C2F50">
        <w:rPr>
          <w:rFonts w:ascii="Palatino Linotype" w:hAnsi="Palatino Linotype"/>
          <w:b/>
          <w:bCs/>
          <w:color w:val="000000" w:themeColor="text1"/>
          <w:sz w:val="18"/>
          <w:szCs w:val="18"/>
          <w:lang w:val="es-CL" w:eastAsia="es-CL"/>
        </w:rPr>
        <w:t>M. RIVERA</w:t>
      </w:r>
      <w:r w:rsidRPr="000C2F50">
        <w:rPr>
          <w:rFonts w:ascii="Palatino Linotype" w:hAnsi="Palatino Linotype"/>
          <w:color w:val="000000" w:themeColor="text1"/>
          <w:sz w:val="18"/>
          <w:szCs w:val="18"/>
          <w:lang w:val="es-CL" w:eastAsia="es-CL"/>
        </w:rPr>
        <w:t xml:space="preserve">, A. DEKKA. </w:t>
      </w:r>
      <w:r w:rsidRPr="57A05FA7">
        <w:rPr>
          <w:rFonts w:ascii="Palatino Linotype" w:hAnsi="Palatino Linotype"/>
          <w:color w:val="000000" w:themeColor="text1"/>
          <w:sz w:val="18"/>
          <w:szCs w:val="18"/>
          <w:lang w:val="en-GB" w:eastAsia="es-CL"/>
        </w:rPr>
        <w:t xml:space="preserve">Push-Pull Microinverter based on a Sub-Modular Structure. </w:t>
      </w:r>
      <w:r w:rsidR="65AF9075" w:rsidRPr="57A05FA7">
        <w:rPr>
          <w:rFonts w:ascii="Palatino Linotype" w:hAnsi="Palatino Linotype"/>
          <w:color w:val="000000" w:themeColor="text1"/>
          <w:sz w:val="18"/>
          <w:szCs w:val="18"/>
          <w:lang w:val="en-GB" w:eastAsia="es-CL"/>
        </w:rPr>
        <w:t xml:space="preserve">2022 International Symposium on Power Electronics, Electrical Drives, Automation and Motion (SPEEDAM), 2022, pp. 883-888. DOI: 10.1109/SPEEDAM53979.2022.9842079. URL: </w:t>
      </w:r>
      <w:hyperlink r:id="rId292">
        <w:r w:rsidR="65AF9075" w:rsidRPr="57A05FA7">
          <w:rPr>
            <w:rStyle w:val="Hipervnculo"/>
            <w:rFonts w:ascii="Palatino Linotype" w:hAnsi="Palatino Linotype"/>
            <w:sz w:val="18"/>
            <w:szCs w:val="18"/>
            <w:lang w:val="en-GB" w:eastAsia="es-CL"/>
          </w:rPr>
          <w:t>https://ieeexplore.ieee.org/abstract/document/9842079</w:t>
        </w:r>
      </w:hyperlink>
      <w:r w:rsidR="65AF9075" w:rsidRPr="57A05FA7">
        <w:rPr>
          <w:rFonts w:ascii="Palatino Linotype" w:hAnsi="Palatino Linotype"/>
          <w:color w:val="000000" w:themeColor="text1"/>
          <w:sz w:val="18"/>
          <w:szCs w:val="18"/>
          <w:lang w:val="en-GB" w:eastAsia="es-CL"/>
        </w:rPr>
        <w:t xml:space="preserve"> </w:t>
      </w:r>
    </w:p>
    <w:p w14:paraId="31DC8C2F" w14:textId="77777777" w:rsidR="00A0238C" w:rsidRPr="00355D1E" w:rsidRDefault="701AD330" w:rsidP="0068740C">
      <w:pPr>
        <w:numPr>
          <w:ilvl w:val="0"/>
          <w:numId w:val="12"/>
        </w:numPr>
        <w:spacing w:after="240"/>
        <w:jc w:val="both"/>
        <w:rPr>
          <w:rFonts w:ascii="Palatino Linotype" w:hAnsi="Palatino Linotype"/>
          <w:bCs/>
          <w:color w:val="404040"/>
          <w:sz w:val="18"/>
          <w:szCs w:val="18"/>
          <w:lang w:val="pt-PT" w:eastAsia="es-CL"/>
        </w:rPr>
      </w:pPr>
      <w:r w:rsidRPr="00104263">
        <w:rPr>
          <w:rFonts w:ascii="Palatino Linotype" w:hAnsi="Palatino Linotype"/>
          <w:color w:val="000000" w:themeColor="text1"/>
          <w:sz w:val="18"/>
          <w:szCs w:val="18"/>
          <w:lang w:val="es-CL" w:eastAsia="es-CL"/>
        </w:rPr>
        <w:t xml:space="preserve">R. FUENTES, D. ROJAS, </w:t>
      </w:r>
      <w:r w:rsidRPr="00104263">
        <w:rPr>
          <w:rFonts w:ascii="Palatino Linotype" w:hAnsi="Palatino Linotype"/>
          <w:b/>
          <w:bCs/>
          <w:color w:val="000000" w:themeColor="text1"/>
          <w:sz w:val="18"/>
          <w:szCs w:val="18"/>
          <w:lang w:val="es-CL" w:eastAsia="es-CL"/>
        </w:rPr>
        <w:t>M. RIVERA</w:t>
      </w:r>
      <w:r w:rsidRPr="00104263">
        <w:rPr>
          <w:rFonts w:ascii="Palatino Linotype" w:hAnsi="Palatino Linotype"/>
          <w:color w:val="000000" w:themeColor="text1"/>
          <w:sz w:val="18"/>
          <w:szCs w:val="18"/>
          <w:lang w:val="es-CL" w:eastAsia="es-CL"/>
        </w:rPr>
        <w:t>, J. RIVEROS, J. MUÑOZ</w:t>
      </w:r>
      <w:r w:rsidR="4E96FA49" w:rsidRPr="00104263">
        <w:rPr>
          <w:rFonts w:ascii="Palatino Linotype" w:hAnsi="Palatino Linotype"/>
          <w:color w:val="000000" w:themeColor="text1"/>
          <w:sz w:val="18"/>
          <w:szCs w:val="18"/>
          <w:lang w:val="es-CL" w:eastAsia="es-CL"/>
        </w:rPr>
        <w:t>,</w:t>
      </w:r>
      <w:r w:rsidRPr="00104263">
        <w:rPr>
          <w:rFonts w:ascii="Palatino Linotype" w:hAnsi="Palatino Linotype"/>
          <w:color w:val="000000" w:themeColor="text1"/>
          <w:sz w:val="18"/>
          <w:szCs w:val="18"/>
          <w:lang w:val="es-CL" w:eastAsia="es-CL"/>
        </w:rPr>
        <w:t xml:space="preserve"> P. WHEELER.</w:t>
      </w:r>
      <w:r w:rsidR="38EC52AF" w:rsidRPr="00104263">
        <w:rPr>
          <w:rFonts w:ascii="Palatino Linotype" w:hAnsi="Palatino Linotype"/>
          <w:color w:val="000000" w:themeColor="text1"/>
          <w:sz w:val="18"/>
          <w:szCs w:val="18"/>
          <w:lang w:val="es-CL" w:eastAsia="es-CL"/>
        </w:rPr>
        <w:t xml:space="preserve"> Solar Energy in </w:t>
      </w:r>
      <w:proofErr w:type="spellStart"/>
      <w:r w:rsidR="38EC52AF" w:rsidRPr="00104263">
        <w:rPr>
          <w:rFonts w:ascii="Palatino Linotype" w:hAnsi="Palatino Linotype"/>
          <w:color w:val="000000" w:themeColor="text1"/>
          <w:sz w:val="18"/>
          <w:szCs w:val="18"/>
          <w:lang w:val="es-CL" w:eastAsia="es-CL"/>
        </w:rPr>
        <w:t>the</w:t>
      </w:r>
      <w:proofErr w:type="spellEnd"/>
      <w:r w:rsidR="38EC52AF" w:rsidRPr="00104263">
        <w:rPr>
          <w:rFonts w:ascii="Palatino Linotype" w:hAnsi="Palatino Linotype"/>
          <w:color w:val="000000" w:themeColor="text1"/>
          <w:sz w:val="18"/>
          <w:szCs w:val="18"/>
          <w:lang w:val="es-CL" w:eastAsia="es-CL"/>
        </w:rPr>
        <w:t xml:space="preserve"> </w:t>
      </w:r>
      <w:proofErr w:type="spellStart"/>
      <w:r w:rsidR="38EC52AF" w:rsidRPr="00104263">
        <w:rPr>
          <w:rFonts w:ascii="Palatino Linotype" w:hAnsi="Palatino Linotype"/>
          <w:color w:val="000000" w:themeColor="text1"/>
          <w:sz w:val="18"/>
          <w:szCs w:val="18"/>
          <w:lang w:val="es-CL" w:eastAsia="es-CL"/>
        </w:rPr>
        <w:t>Mining</w:t>
      </w:r>
      <w:proofErr w:type="spellEnd"/>
      <w:r w:rsidR="38EC52AF" w:rsidRPr="00104263">
        <w:rPr>
          <w:rFonts w:ascii="Palatino Linotype" w:hAnsi="Palatino Linotype"/>
          <w:color w:val="000000" w:themeColor="text1"/>
          <w:sz w:val="18"/>
          <w:szCs w:val="18"/>
          <w:lang w:val="es-CL" w:eastAsia="es-CL"/>
        </w:rPr>
        <w:t xml:space="preserve"> </w:t>
      </w:r>
      <w:proofErr w:type="spellStart"/>
      <w:r w:rsidR="38EC52AF" w:rsidRPr="00104263">
        <w:rPr>
          <w:rFonts w:ascii="Palatino Linotype" w:hAnsi="Palatino Linotype"/>
          <w:color w:val="000000" w:themeColor="text1"/>
          <w:sz w:val="18"/>
          <w:szCs w:val="18"/>
          <w:lang w:val="es-CL" w:eastAsia="es-CL"/>
        </w:rPr>
        <w:t>Industry</w:t>
      </w:r>
      <w:proofErr w:type="spellEnd"/>
      <w:r w:rsidRPr="00104263">
        <w:rPr>
          <w:rFonts w:ascii="Palatino Linotype" w:hAnsi="Palatino Linotype"/>
          <w:color w:val="000000" w:themeColor="text1"/>
          <w:sz w:val="18"/>
          <w:szCs w:val="18"/>
          <w:lang w:val="es-CL" w:eastAsia="es-CL"/>
        </w:rPr>
        <w:t>.</w:t>
      </w:r>
      <w:r w:rsidR="38EC52AF" w:rsidRPr="00104263">
        <w:rPr>
          <w:rFonts w:ascii="Palatino Linotype" w:hAnsi="Palatino Linotype"/>
          <w:color w:val="000000" w:themeColor="text1"/>
          <w:sz w:val="18"/>
          <w:szCs w:val="18"/>
          <w:lang w:val="es-CL" w:eastAsia="es-CL"/>
        </w:rPr>
        <w:t xml:space="preserve"> </w:t>
      </w:r>
      <w:r w:rsidR="38EC52AF" w:rsidRPr="57A05FA7">
        <w:rPr>
          <w:rFonts w:ascii="Palatino Linotype" w:hAnsi="Palatino Linotype"/>
          <w:color w:val="000000" w:themeColor="text1"/>
          <w:sz w:val="18"/>
          <w:szCs w:val="18"/>
          <w:lang w:val="es-CL" w:eastAsia="es-CL"/>
        </w:rPr>
        <w:t xml:space="preserve">2021 IEEE Congreso Estudiantil de Electrónica y Electricidad (INGELECTRA), Valparaíso, Chile, 2021, pp. 1-4. </w:t>
      </w:r>
      <w:r w:rsidRPr="00355D1E">
        <w:rPr>
          <w:rFonts w:ascii="Palatino Linotype" w:hAnsi="Palatino Linotype"/>
          <w:color w:val="000000" w:themeColor="text1"/>
          <w:sz w:val="18"/>
          <w:szCs w:val="18"/>
          <w:lang w:val="pt-PT" w:eastAsia="es-CL"/>
        </w:rPr>
        <w:t>DOI</w:t>
      </w:r>
      <w:r w:rsidR="38EC52AF" w:rsidRPr="00355D1E">
        <w:rPr>
          <w:rFonts w:ascii="Palatino Linotype" w:hAnsi="Palatino Linotype"/>
          <w:color w:val="000000" w:themeColor="text1"/>
          <w:sz w:val="18"/>
          <w:szCs w:val="18"/>
          <w:lang w:val="pt-PT" w:eastAsia="es-CL"/>
        </w:rPr>
        <w:t>: 10.1109/INGELECTRA54297.2021.9748073</w:t>
      </w:r>
      <w:r w:rsidRPr="00355D1E">
        <w:rPr>
          <w:rFonts w:ascii="Palatino Linotype" w:hAnsi="Palatino Linotype"/>
          <w:color w:val="000000" w:themeColor="text1"/>
          <w:sz w:val="18"/>
          <w:szCs w:val="18"/>
          <w:lang w:val="pt-PT" w:eastAsia="es-CL"/>
        </w:rPr>
        <w:t xml:space="preserve">. </w:t>
      </w:r>
      <w:r w:rsidR="38EC52AF" w:rsidRPr="00355D1E">
        <w:rPr>
          <w:rFonts w:ascii="Palatino Linotype" w:hAnsi="Palatino Linotype"/>
          <w:color w:val="000000" w:themeColor="text1"/>
          <w:sz w:val="18"/>
          <w:szCs w:val="18"/>
          <w:lang w:val="pt-PT" w:eastAsia="es-CL"/>
        </w:rPr>
        <w:t xml:space="preserve">URL: </w:t>
      </w:r>
      <w:r w:rsidR="56C7F091">
        <w:fldChar w:fldCharType="begin"/>
      </w:r>
      <w:r w:rsidR="56C7F091" w:rsidRPr="001B37CE">
        <w:rPr>
          <w:lang w:val="en-US"/>
        </w:rPr>
        <w:instrText>HYPERLINK "http://ieeexplore.ieee.org/stamp/stamp.jsp?tp=&amp;arnumber=9748073&amp;isnumber=9748069" \h</w:instrText>
      </w:r>
      <w:r w:rsidR="56C7F091">
        <w:fldChar w:fldCharType="separate"/>
      </w:r>
      <w:r w:rsidR="56C7F091" w:rsidRPr="00355D1E">
        <w:rPr>
          <w:rStyle w:val="Hipervnculo"/>
          <w:rFonts w:ascii="Palatino Linotype" w:hAnsi="Palatino Linotype"/>
          <w:sz w:val="18"/>
          <w:szCs w:val="18"/>
          <w:lang w:val="pt-PT" w:eastAsia="es-CL"/>
        </w:rPr>
        <w:t>http://ieeexplore.ieee.org/stamp/stamp.jsp?tp=&amp;arnumber=9748073&amp;isnumber=9748069</w:t>
      </w:r>
      <w:r w:rsidR="56C7F091">
        <w:fldChar w:fldCharType="end"/>
      </w:r>
      <w:r w:rsidR="56C7F091" w:rsidRPr="00355D1E">
        <w:rPr>
          <w:rFonts w:ascii="Palatino Linotype" w:hAnsi="Palatino Linotype"/>
          <w:color w:val="000000" w:themeColor="text1"/>
          <w:sz w:val="18"/>
          <w:szCs w:val="18"/>
          <w:lang w:val="pt-PT" w:eastAsia="es-CL"/>
        </w:rPr>
        <w:t xml:space="preserve"> </w:t>
      </w:r>
    </w:p>
    <w:p w14:paraId="32A09D94" w14:textId="77777777" w:rsidR="00A0238C" w:rsidRPr="00355D1E" w:rsidRDefault="701AD330" w:rsidP="0068740C">
      <w:pPr>
        <w:numPr>
          <w:ilvl w:val="0"/>
          <w:numId w:val="12"/>
        </w:numPr>
        <w:spacing w:after="240"/>
        <w:jc w:val="both"/>
        <w:rPr>
          <w:rFonts w:ascii="Palatino Linotype" w:hAnsi="Palatino Linotype"/>
          <w:bCs/>
          <w:color w:val="404040"/>
          <w:sz w:val="18"/>
          <w:szCs w:val="18"/>
          <w:lang w:val="pt-PT" w:eastAsia="es-CL"/>
        </w:rPr>
      </w:pPr>
      <w:r w:rsidRPr="00104263">
        <w:rPr>
          <w:rFonts w:ascii="Palatino Linotype" w:hAnsi="Palatino Linotype"/>
          <w:b/>
          <w:bCs/>
          <w:color w:val="000000" w:themeColor="text1"/>
          <w:sz w:val="18"/>
          <w:szCs w:val="18"/>
          <w:lang w:val="es-CL" w:eastAsia="es-CL"/>
        </w:rPr>
        <w:t>M. RIVERA</w:t>
      </w:r>
      <w:r w:rsidRPr="00104263">
        <w:rPr>
          <w:rFonts w:ascii="Palatino Linotype" w:hAnsi="Palatino Linotype"/>
          <w:color w:val="000000" w:themeColor="text1"/>
          <w:sz w:val="18"/>
          <w:szCs w:val="18"/>
          <w:lang w:val="es-CL" w:eastAsia="es-CL"/>
        </w:rPr>
        <w:t>, J. RIVEROS, J. MUÑOZ</w:t>
      </w:r>
      <w:r w:rsidR="4E96FA49" w:rsidRPr="00104263">
        <w:rPr>
          <w:rFonts w:ascii="Palatino Linotype" w:hAnsi="Palatino Linotype"/>
          <w:color w:val="000000" w:themeColor="text1"/>
          <w:sz w:val="18"/>
          <w:szCs w:val="18"/>
          <w:lang w:val="es-CL" w:eastAsia="es-CL"/>
        </w:rPr>
        <w:t>,</w:t>
      </w:r>
      <w:r w:rsidRPr="00104263">
        <w:rPr>
          <w:rFonts w:ascii="Palatino Linotype" w:hAnsi="Palatino Linotype"/>
          <w:color w:val="000000" w:themeColor="text1"/>
          <w:sz w:val="18"/>
          <w:szCs w:val="18"/>
          <w:lang w:val="es-CL" w:eastAsia="es-CL"/>
        </w:rPr>
        <w:t xml:space="preserve"> P. WHEELER. </w:t>
      </w:r>
      <w:r w:rsidR="38EC52AF" w:rsidRPr="57A05FA7">
        <w:rPr>
          <w:rFonts w:ascii="Palatino Linotype" w:hAnsi="Palatino Linotype"/>
          <w:color w:val="000000" w:themeColor="text1"/>
          <w:sz w:val="18"/>
          <w:szCs w:val="18"/>
          <w:lang w:val="en-GB" w:eastAsia="es-CL"/>
        </w:rPr>
        <w:t>Predictive Control Strategies in a Two-Level Voltage Source Inverter</w:t>
      </w:r>
      <w:r w:rsidRPr="57A05FA7">
        <w:rPr>
          <w:rFonts w:ascii="Palatino Linotype" w:hAnsi="Palatino Linotype"/>
          <w:color w:val="000000" w:themeColor="text1"/>
          <w:sz w:val="18"/>
          <w:szCs w:val="18"/>
          <w:lang w:val="en-GB" w:eastAsia="es-CL"/>
        </w:rPr>
        <w:t xml:space="preserve">. </w:t>
      </w:r>
      <w:r w:rsidR="38EC52AF" w:rsidRPr="57A05FA7">
        <w:rPr>
          <w:rFonts w:ascii="Palatino Linotype" w:hAnsi="Palatino Linotype"/>
          <w:color w:val="000000" w:themeColor="text1"/>
          <w:sz w:val="18"/>
          <w:szCs w:val="18"/>
          <w:lang w:val="es-CL" w:eastAsia="es-CL"/>
        </w:rPr>
        <w:t xml:space="preserve">2021 IEEE Congreso Estudiantil de Electrónica y Electricidad (INGELECTRA), Valparaíso, Chile, 2021, pp. 1-7. </w:t>
      </w:r>
      <w:r w:rsidRPr="00355D1E">
        <w:rPr>
          <w:rFonts w:ascii="Palatino Linotype" w:hAnsi="Palatino Linotype"/>
          <w:color w:val="000000" w:themeColor="text1"/>
          <w:sz w:val="18"/>
          <w:szCs w:val="18"/>
          <w:lang w:val="pt-PT" w:eastAsia="es-CL"/>
        </w:rPr>
        <w:t>DOI</w:t>
      </w:r>
      <w:r w:rsidR="38EC52AF" w:rsidRPr="00355D1E">
        <w:rPr>
          <w:rFonts w:ascii="Palatino Linotype" w:hAnsi="Palatino Linotype"/>
          <w:color w:val="000000" w:themeColor="text1"/>
          <w:sz w:val="18"/>
          <w:szCs w:val="18"/>
          <w:lang w:val="pt-PT" w:eastAsia="es-CL"/>
        </w:rPr>
        <w:t>: 10.1109/INGELECTRA54297.2021.9748072</w:t>
      </w:r>
      <w:r w:rsidRPr="00355D1E">
        <w:rPr>
          <w:rFonts w:ascii="Palatino Linotype" w:hAnsi="Palatino Linotype"/>
          <w:color w:val="000000" w:themeColor="text1"/>
          <w:sz w:val="18"/>
          <w:szCs w:val="18"/>
          <w:lang w:val="pt-PT" w:eastAsia="es-CL"/>
        </w:rPr>
        <w:t xml:space="preserve">. </w:t>
      </w:r>
      <w:r w:rsidR="38EC52AF" w:rsidRPr="00355D1E">
        <w:rPr>
          <w:rFonts w:ascii="Palatino Linotype" w:hAnsi="Palatino Linotype"/>
          <w:color w:val="000000" w:themeColor="text1"/>
          <w:sz w:val="18"/>
          <w:szCs w:val="18"/>
          <w:lang w:val="pt-PT" w:eastAsia="es-CL"/>
        </w:rPr>
        <w:t xml:space="preserve">URL: </w:t>
      </w:r>
      <w:hyperlink r:id="rId293">
        <w:r w:rsidR="38EC52AF" w:rsidRPr="00355D1E">
          <w:rPr>
            <w:rStyle w:val="Hipervnculo"/>
            <w:rFonts w:ascii="Palatino Linotype" w:hAnsi="Palatino Linotype"/>
            <w:sz w:val="18"/>
            <w:szCs w:val="18"/>
            <w:lang w:val="pt-PT" w:eastAsia="es-CL"/>
          </w:rPr>
          <w:t>http://ieeexplore.ieee.org/stamp/stamp.jsp?tp=&amp;arnumber=9748072&amp;isnumber=9748069</w:t>
        </w:r>
      </w:hyperlink>
      <w:r w:rsidR="38EC52AF" w:rsidRPr="00355D1E">
        <w:rPr>
          <w:rFonts w:ascii="Palatino Linotype" w:hAnsi="Palatino Linotype"/>
          <w:color w:val="000000" w:themeColor="text1"/>
          <w:sz w:val="18"/>
          <w:szCs w:val="18"/>
          <w:lang w:val="pt-PT" w:eastAsia="es-CL"/>
        </w:rPr>
        <w:t xml:space="preserve"> </w:t>
      </w:r>
    </w:p>
    <w:p w14:paraId="13090447" w14:textId="77777777" w:rsidR="00A0238C" w:rsidRPr="00355D1E" w:rsidRDefault="701AD330" w:rsidP="0068740C">
      <w:pPr>
        <w:numPr>
          <w:ilvl w:val="0"/>
          <w:numId w:val="12"/>
        </w:numPr>
        <w:spacing w:after="240"/>
        <w:jc w:val="both"/>
        <w:rPr>
          <w:rFonts w:ascii="Palatino Linotype" w:hAnsi="Palatino Linotype"/>
          <w:bCs/>
          <w:color w:val="404040"/>
          <w:sz w:val="18"/>
          <w:szCs w:val="18"/>
          <w:lang w:val="pt-PT" w:eastAsia="es-CL"/>
        </w:rPr>
      </w:pPr>
      <w:r w:rsidRPr="57A05FA7">
        <w:rPr>
          <w:rFonts w:ascii="Palatino Linotype" w:hAnsi="Palatino Linotype"/>
          <w:b/>
          <w:bCs/>
          <w:color w:val="000000" w:themeColor="text1"/>
          <w:sz w:val="18"/>
          <w:szCs w:val="18"/>
          <w:lang w:val="en-GB" w:eastAsia="es-CL"/>
        </w:rPr>
        <w:t>M. RIVERA</w:t>
      </w:r>
      <w:r w:rsidRPr="57A05FA7">
        <w:rPr>
          <w:rFonts w:ascii="Palatino Linotype" w:hAnsi="Palatino Linotype"/>
          <w:color w:val="000000" w:themeColor="text1"/>
          <w:sz w:val="18"/>
          <w:szCs w:val="18"/>
          <w:lang w:val="en-GB" w:eastAsia="es-CL"/>
        </w:rPr>
        <w:t>, J. RIVEROS</w:t>
      </w:r>
      <w:r w:rsidR="0143CBA0" w:rsidRPr="57A05FA7">
        <w:rPr>
          <w:rFonts w:ascii="Palatino Linotype" w:hAnsi="Palatino Linotype"/>
          <w:color w:val="000000" w:themeColor="text1"/>
          <w:sz w:val="18"/>
          <w:szCs w:val="18"/>
          <w:lang w:val="en-GB" w:eastAsia="es-CL"/>
        </w:rPr>
        <w:t>,</w:t>
      </w:r>
      <w:r w:rsidRPr="57A05FA7">
        <w:rPr>
          <w:rFonts w:ascii="Palatino Linotype" w:hAnsi="Palatino Linotype"/>
          <w:color w:val="000000" w:themeColor="text1"/>
          <w:sz w:val="18"/>
          <w:szCs w:val="18"/>
          <w:lang w:val="en-GB" w:eastAsia="es-CL"/>
        </w:rPr>
        <w:t xml:space="preserve"> P. WHEELER. </w:t>
      </w:r>
      <w:r w:rsidR="38EC52AF" w:rsidRPr="57A05FA7">
        <w:rPr>
          <w:rFonts w:ascii="Palatino Linotype" w:hAnsi="Palatino Linotype"/>
          <w:color w:val="000000" w:themeColor="text1"/>
          <w:sz w:val="18"/>
          <w:szCs w:val="18"/>
          <w:lang w:val="en-GB" w:eastAsia="es-CL"/>
        </w:rPr>
        <w:t>Predictive Current Control Strategies for Grid Connected NPC Converters</w:t>
      </w:r>
      <w:r w:rsidRPr="57A05FA7">
        <w:rPr>
          <w:rFonts w:ascii="Palatino Linotype" w:hAnsi="Palatino Linotype"/>
          <w:color w:val="000000" w:themeColor="text1"/>
          <w:sz w:val="18"/>
          <w:szCs w:val="18"/>
          <w:lang w:val="en-GB" w:eastAsia="es-CL"/>
        </w:rPr>
        <w:t xml:space="preserve">. </w:t>
      </w:r>
      <w:r w:rsidR="38EC52AF" w:rsidRPr="57A05FA7">
        <w:rPr>
          <w:rFonts w:ascii="Palatino Linotype" w:hAnsi="Palatino Linotype"/>
          <w:color w:val="000000" w:themeColor="text1"/>
          <w:sz w:val="18"/>
          <w:szCs w:val="18"/>
          <w:lang w:val="es-CL" w:eastAsia="es-CL"/>
        </w:rPr>
        <w:t xml:space="preserve">2021 IEEE Congreso Estudiantil de Electrónica y Electricidad (INGELECTRA), Valparaíso, Chile, 2021, pp. 1-6. </w:t>
      </w:r>
      <w:r w:rsidRPr="00355D1E">
        <w:rPr>
          <w:rFonts w:ascii="Palatino Linotype" w:hAnsi="Palatino Linotype"/>
          <w:color w:val="000000" w:themeColor="text1"/>
          <w:sz w:val="18"/>
          <w:szCs w:val="18"/>
          <w:lang w:val="pt-PT" w:eastAsia="es-CL"/>
        </w:rPr>
        <w:t>DOI</w:t>
      </w:r>
      <w:r w:rsidR="38EC52AF" w:rsidRPr="00355D1E">
        <w:rPr>
          <w:rFonts w:ascii="Palatino Linotype" w:hAnsi="Palatino Linotype"/>
          <w:color w:val="000000" w:themeColor="text1"/>
          <w:sz w:val="18"/>
          <w:szCs w:val="18"/>
          <w:lang w:val="pt-PT" w:eastAsia="es-CL"/>
        </w:rPr>
        <w:t xml:space="preserve">: </w:t>
      </w:r>
      <w:r w:rsidR="38EC52AF" w:rsidRPr="00355D1E">
        <w:rPr>
          <w:rFonts w:ascii="Palatino Linotype" w:hAnsi="Palatino Linotype"/>
          <w:color w:val="000000" w:themeColor="text1"/>
          <w:sz w:val="18"/>
          <w:szCs w:val="18"/>
          <w:lang w:val="pt-PT" w:eastAsia="es-CL"/>
        </w:rPr>
        <w:lastRenderedPageBreak/>
        <w:t>10.1109/INGELECTRA54297.2021.9748074</w:t>
      </w:r>
      <w:r w:rsidRPr="00355D1E">
        <w:rPr>
          <w:rFonts w:ascii="Palatino Linotype" w:hAnsi="Palatino Linotype"/>
          <w:color w:val="000000" w:themeColor="text1"/>
          <w:sz w:val="18"/>
          <w:szCs w:val="18"/>
          <w:lang w:val="pt-PT" w:eastAsia="es-CL"/>
        </w:rPr>
        <w:t xml:space="preserve">. </w:t>
      </w:r>
      <w:r w:rsidR="38EC52AF" w:rsidRPr="00355D1E">
        <w:rPr>
          <w:rFonts w:ascii="Palatino Linotype" w:hAnsi="Palatino Linotype"/>
          <w:color w:val="000000" w:themeColor="text1"/>
          <w:sz w:val="18"/>
          <w:szCs w:val="18"/>
          <w:lang w:val="pt-PT" w:eastAsia="es-CL"/>
        </w:rPr>
        <w:t xml:space="preserve">URL: </w:t>
      </w:r>
      <w:hyperlink r:id="rId294">
        <w:r w:rsidR="56C7F091" w:rsidRPr="00355D1E">
          <w:rPr>
            <w:rStyle w:val="Hipervnculo"/>
            <w:rFonts w:ascii="Palatino Linotype" w:hAnsi="Palatino Linotype"/>
            <w:sz w:val="18"/>
            <w:szCs w:val="18"/>
            <w:lang w:val="pt-PT" w:eastAsia="es-CL"/>
          </w:rPr>
          <w:t>http://ieeexplore.ieee.org/stamp/stamp.jsp?tp=&amp;arnumber=9748074&amp;isnumber=9748069</w:t>
        </w:r>
      </w:hyperlink>
      <w:r w:rsidR="56C7F091" w:rsidRPr="00355D1E">
        <w:rPr>
          <w:rFonts w:ascii="Palatino Linotype" w:hAnsi="Palatino Linotype"/>
          <w:color w:val="000000" w:themeColor="text1"/>
          <w:sz w:val="18"/>
          <w:szCs w:val="18"/>
          <w:lang w:val="pt-PT" w:eastAsia="es-CL"/>
        </w:rPr>
        <w:t xml:space="preserve"> </w:t>
      </w:r>
      <w:r w:rsidR="38EC52AF" w:rsidRPr="00355D1E">
        <w:rPr>
          <w:rFonts w:ascii="Palatino Linotype" w:hAnsi="Palatino Linotype"/>
          <w:color w:val="000000" w:themeColor="text1"/>
          <w:sz w:val="18"/>
          <w:szCs w:val="18"/>
          <w:lang w:val="pt-PT" w:eastAsia="es-CL"/>
        </w:rPr>
        <w:t xml:space="preserve"> </w:t>
      </w:r>
    </w:p>
    <w:p w14:paraId="26FD6A72" w14:textId="77777777" w:rsidR="005C44EF" w:rsidRPr="00AB633D" w:rsidRDefault="3B296B57" w:rsidP="0068740C">
      <w:pPr>
        <w:numPr>
          <w:ilvl w:val="0"/>
          <w:numId w:val="12"/>
        </w:numPr>
        <w:spacing w:after="240"/>
        <w:jc w:val="both"/>
        <w:rPr>
          <w:rFonts w:ascii="Palatino Linotype" w:hAnsi="Palatino Linotype"/>
          <w:bCs/>
          <w:color w:val="404040"/>
          <w:sz w:val="18"/>
          <w:szCs w:val="18"/>
          <w:lang w:val="en-GB" w:eastAsia="es-CL"/>
        </w:rPr>
      </w:pPr>
      <w:r w:rsidRPr="00104263">
        <w:rPr>
          <w:rFonts w:ascii="Palatino Linotype" w:hAnsi="Palatino Linotype"/>
          <w:color w:val="000000" w:themeColor="text1"/>
          <w:sz w:val="18"/>
          <w:szCs w:val="18"/>
          <w:lang w:val="es-CL" w:eastAsia="es-CL"/>
        </w:rPr>
        <w:t xml:space="preserve">R. FUENTES, D. ROJAS SEPULVEDA, </w:t>
      </w:r>
      <w:r w:rsidRPr="00104263">
        <w:rPr>
          <w:rFonts w:ascii="Palatino Linotype" w:hAnsi="Palatino Linotype"/>
          <w:b/>
          <w:bCs/>
          <w:color w:val="000000" w:themeColor="text1"/>
          <w:sz w:val="18"/>
          <w:szCs w:val="18"/>
          <w:lang w:val="es-CL" w:eastAsia="es-CL"/>
        </w:rPr>
        <w:t>M. RIVERA</w:t>
      </w:r>
      <w:r w:rsidRPr="00104263">
        <w:rPr>
          <w:rFonts w:ascii="Palatino Linotype" w:hAnsi="Palatino Linotype"/>
          <w:color w:val="000000" w:themeColor="text1"/>
          <w:sz w:val="18"/>
          <w:szCs w:val="18"/>
          <w:lang w:val="es-CL" w:eastAsia="es-CL"/>
        </w:rPr>
        <w:t xml:space="preserve">, J. RIVEROS, J. MUÑOZ, P. WHEELER. </w:t>
      </w:r>
      <w:r w:rsidRPr="57A05FA7">
        <w:rPr>
          <w:rFonts w:ascii="Palatino Linotype" w:hAnsi="Palatino Linotype"/>
          <w:color w:val="000000" w:themeColor="text1"/>
          <w:sz w:val="18"/>
          <w:szCs w:val="18"/>
          <w:lang w:val="en-GB" w:eastAsia="es-CL"/>
        </w:rPr>
        <w:t xml:space="preserve">General View of Solar Energy. </w:t>
      </w:r>
      <w:r w:rsidR="75FF077F" w:rsidRPr="57A05FA7">
        <w:rPr>
          <w:rFonts w:ascii="Palatino Linotype" w:hAnsi="Palatino Linotype"/>
          <w:color w:val="000000" w:themeColor="text1"/>
          <w:sz w:val="18"/>
          <w:szCs w:val="18"/>
          <w:lang w:val="en-GB" w:eastAsia="es-CL"/>
        </w:rPr>
        <w:t>2021 IEEE CHILEAN Conference on Electrical, Electronics Engineering, Information and Communication Technologies (CHILECON), 2021, pp. 1-6.</w:t>
      </w:r>
      <w:r w:rsidR="330FFFAB" w:rsidRPr="57A05FA7">
        <w:rPr>
          <w:rFonts w:ascii="Palatino Linotype" w:hAnsi="Palatino Linotype"/>
          <w:color w:val="000000" w:themeColor="text1"/>
          <w:sz w:val="18"/>
          <w:szCs w:val="18"/>
          <w:lang w:val="en-GB" w:eastAsia="es-CL"/>
        </w:rPr>
        <w:t xml:space="preserve"> DOI: 10.1109/CHILECON54041.2021.9702964. URL: </w:t>
      </w:r>
      <w:hyperlink r:id="rId295">
        <w:r w:rsidR="330FFFAB" w:rsidRPr="57A05FA7">
          <w:rPr>
            <w:rStyle w:val="Hipervnculo"/>
            <w:rFonts w:ascii="Palatino Linotype" w:hAnsi="Palatino Linotype"/>
            <w:sz w:val="18"/>
            <w:szCs w:val="18"/>
            <w:lang w:val="en-GB" w:eastAsia="es-CL"/>
          </w:rPr>
          <w:t>https://ieeexplore-ieee-org.utalca.idm.oclc.org/document/9702964</w:t>
        </w:r>
      </w:hyperlink>
      <w:r w:rsidR="330FFFAB" w:rsidRPr="57A05FA7">
        <w:rPr>
          <w:rFonts w:ascii="Palatino Linotype" w:hAnsi="Palatino Linotype"/>
          <w:color w:val="000000" w:themeColor="text1"/>
          <w:sz w:val="18"/>
          <w:szCs w:val="18"/>
          <w:lang w:val="en-GB" w:eastAsia="es-CL"/>
        </w:rPr>
        <w:t xml:space="preserve"> </w:t>
      </w:r>
    </w:p>
    <w:p w14:paraId="113CFB07" w14:textId="77777777" w:rsidR="005C44EF" w:rsidRPr="00AB633D" w:rsidRDefault="3B296B57" w:rsidP="0068740C">
      <w:pPr>
        <w:numPr>
          <w:ilvl w:val="0"/>
          <w:numId w:val="12"/>
        </w:numPr>
        <w:spacing w:after="240"/>
        <w:jc w:val="both"/>
        <w:rPr>
          <w:rFonts w:ascii="Palatino Linotype" w:hAnsi="Palatino Linotype"/>
          <w:bCs/>
          <w:color w:val="404040"/>
          <w:sz w:val="18"/>
          <w:szCs w:val="18"/>
          <w:lang w:val="en-GB" w:eastAsia="es-CL"/>
        </w:rPr>
      </w:pPr>
      <w:r w:rsidRPr="00104263">
        <w:rPr>
          <w:rFonts w:ascii="Palatino Linotype" w:hAnsi="Palatino Linotype"/>
          <w:color w:val="000000" w:themeColor="text1"/>
          <w:sz w:val="18"/>
          <w:szCs w:val="18"/>
          <w:lang w:val="es-CL" w:eastAsia="es-CL"/>
        </w:rPr>
        <w:t xml:space="preserve">D. ROJAS OZUNA, </w:t>
      </w:r>
      <w:r w:rsidRPr="00104263">
        <w:rPr>
          <w:rFonts w:ascii="Palatino Linotype" w:hAnsi="Palatino Linotype"/>
          <w:b/>
          <w:bCs/>
          <w:color w:val="000000" w:themeColor="text1"/>
          <w:sz w:val="18"/>
          <w:szCs w:val="18"/>
          <w:lang w:val="es-CL" w:eastAsia="es-CL"/>
        </w:rPr>
        <w:t>M. RIVERA</w:t>
      </w:r>
      <w:r w:rsidRPr="00104263">
        <w:rPr>
          <w:rFonts w:ascii="Palatino Linotype" w:hAnsi="Palatino Linotype"/>
          <w:color w:val="000000" w:themeColor="text1"/>
          <w:sz w:val="18"/>
          <w:szCs w:val="18"/>
          <w:lang w:val="es-CL" w:eastAsia="es-CL"/>
        </w:rPr>
        <w:t>, S. TOLEDO, P. WHEELER</w:t>
      </w:r>
      <w:r w:rsidR="2B1C1B75" w:rsidRPr="00104263">
        <w:rPr>
          <w:rFonts w:ascii="Palatino Linotype" w:hAnsi="Palatino Linotype"/>
          <w:color w:val="000000" w:themeColor="text1"/>
          <w:sz w:val="18"/>
          <w:szCs w:val="18"/>
          <w:lang w:val="es-CL" w:eastAsia="es-CL"/>
        </w:rPr>
        <w:t>.</w:t>
      </w:r>
      <w:r w:rsidRPr="00104263">
        <w:rPr>
          <w:lang w:val="es-CL"/>
        </w:rPr>
        <w:t xml:space="preserve"> </w:t>
      </w:r>
      <w:r w:rsidRPr="57A05FA7">
        <w:rPr>
          <w:rFonts w:ascii="Palatino Linotype" w:hAnsi="Palatino Linotype"/>
          <w:color w:val="000000" w:themeColor="text1"/>
          <w:sz w:val="18"/>
          <w:szCs w:val="18"/>
          <w:lang w:val="en-GB" w:eastAsia="es-CL"/>
        </w:rPr>
        <w:t xml:space="preserve">Predictive Control Techniques Applied to a 2L-VSI. </w:t>
      </w:r>
      <w:r w:rsidR="75FF077F" w:rsidRPr="57A05FA7">
        <w:rPr>
          <w:rFonts w:ascii="Palatino Linotype" w:hAnsi="Palatino Linotype"/>
          <w:color w:val="000000" w:themeColor="text1"/>
          <w:sz w:val="18"/>
          <w:szCs w:val="18"/>
          <w:lang w:val="en-GB" w:eastAsia="es-CL"/>
        </w:rPr>
        <w:t>2021 IEEE CHILEAN Conference on Electrical, Electronics Engineering, Information and Communication Technologies (CHILECON), 2021, pp. 1-6.</w:t>
      </w:r>
      <w:r w:rsidR="330FFFAB" w:rsidRPr="57A05FA7">
        <w:rPr>
          <w:rFonts w:ascii="Palatino Linotype" w:hAnsi="Palatino Linotype"/>
          <w:color w:val="000000" w:themeColor="text1"/>
          <w:sz w:val="18"/>
          <w:szCs w:val="18"/>
          <w:lang w:val="en-GB" w:eastAsia="es-CL"/>
        </w:rPr>
        <w:t xml:space="preserve"> DOI: 10.1109/CHILECON54041.2021.9702915. URL: </w:t>
      </w:r>
      <w:hyperlink r:id="rId296">
        <w:r w:rsidR="330FFFAB" w:rsidRPr="57A05FA7">
          <w:rPr>
            <w:rStyle w:val="Hipervnculo"/>
            <w:rFonts w:ascii="Palatino Linotype" w:hAnsi="Palatino Linotype"/>
            <w:sz w:val="18"/>
            <w:szCs w:val="18"/>
            <w:lang w:val="en-GB" w:eastAsia="es-CL"/>
          </w:rPr>
          <w:t>https://ieeexplore-ieee-org.utalca.idm.oclc.org/document/9702915</w:t>
        </w:r>
      </w:hyperlink>
      <w:r w:rsidR="330FFFAB" w:rsidRPr="57A05FA7">
        <w:rPr>
          <w:rFonts w:ascii="Palatino Linotype" w:hAnsi="Palatino Linotype"/>
          <w:color w:val="000000" w:themeColor="text1"/>
          <w:sz w:val="18"/>
          <w:szCs w:val="18"/>
          <w:lang w:val="en-GB" w:eastAsia="es-CL"/>
        </w:rPr>
        <w:t xml:space="preserve"> </w:t>
      </w:r>
    </w:p>
    <w:p w14:paraId="2263A560" w14:textId="77777777" w:rsidR="00EE33D6" w:rsidRPr="00AB633D" w:rsidRDefault="3CB4FABE" w:rsidP="0068740C">
      <w:pPr>
        <w:numPr>
          <w:ilvl w:val="0"/>
          <w:numId w:val="12"/>
        </w:numPr>
        <w:spacing w:after="240"/>
        <w:jc w:val="both"/>
        <w:rPr>
          <w:rFonts w:ascii="Palatino Linotype" w:hAnsi="Palatino Linotype"/>
          <w:bCs/>
          <w:color w:val="404040"/>
          <w:sz w:val="18"/>
          <w:szCs w:val="18"/>
          <w:lang w:val="en-GB" w:eastAsia="es-CL"/>
        </w:rPr>
      </w:pPr>
      <w:r w:rsidRPr="00104263">
        <w:rPr>
          <w:rFonts w:ascii="Palatino Linotype" w:hAnsi="Palatino Linotype"/>
          <w:color w:val="000000" w:themeColor="text1"/>
          <w:sz w:val="18"/>
          <w:szCs w:val="18"/>
          <w:lang w:val="es-CL" w:eastAsia="es-CL"/>
        </w:rPr>
        <w:t xml:space="preserve">R. FUENTES, D. ROJAS SEPULVEDA, </w:t>
      </w:r>
      <w:r w:rsidRPr="00104263">
        <w:rPr>
          <w:rFonts w:ascii="Palatino Linotype" w:hAnsi="Palatino Linotype"/>
          <w:b/>
          <w:bCs/>
          <w:color w:val="000000" w:themeColor="text1"/>
          <w:sz w:val="18"/>
          <w:szCs w:val="18"/>
          <w:lang w:val="es-CL" w:eastAsia="es-CL"/>
        </w:rPr>
        <w:t>M. RIVERA</w:t>
      </w:r>
      <w:r w:rsidRPr="00104263">
        <w:rPr>
          <w:rFonts w:ascii="Palatino Linotype" w:hAnsi="Palatino Linotype"/>
          <w:color w:val="000000" w:themeColor="text1"/>
          <w:sz w:val="18"/>
          <w:szCs w:val="18"/>
          <w:lang w:val="es-CL" w:eastAsia="es-CL"/>
        </w:rPr>
        <w:t xml:space="preserve">, J. RIVEROS, J. MUÑOZ, P. WHEELER. </w:t>
      </w:r>
      <w:r w:rsidRPr="57A05FA7">
        <w:rPr>
          <w:rFonts w:ascii="Palatino Linotype" w:hAnsi="Palatino Linotype"/>
          <w:color w:val="000000" w:themeColor="text1"/>
          <w:sz w:val="18"/>
          <w:szCs w:val="18"/>
          <w:lang w:val="en-GB" w:eastAsia="es-CL"/>
        </w:rPr>
        <w:t xml:space="preserve">Control Strategies of Photovoltaic Systems. </w:t>
      </w:r>
      <w:r w:rsidR="75FF077F" w:rsidRPr="57A05FA7">
        <w:rPr>
          <w:rFonts w:ascii="Palatino Linotype" w:hAnsi="Palatino Linotype"/>
          <w:color w:val="000000" w:themeColor="text1"/>
          <w:sz w:val="18"/>
          <w:szCs w:val="18"/>
          <w:lang w:val="en-GB" w:eastAsia="es-CL"/>
        </w:rPr>
        <w:t>2021 IEEE CHILEAN Conference on Electrical, Electronics Engineering, Information and Communication Technologies (CHILECON), 2021, pp. 1-6.</w:t>
      </w:r>
      <w:r w:rsidR="330FFFAB" w:rsidRPr="57A05FA7">
        <w:rPr>
          <w:rFonts w:ascii="Palatino Linotype" w:hAnsi="Palatino Linotype"/>
          <w:color w:val="000000" w:themeColor="text1"/>
          <w:sz w:val="18"/>
          <w:szCs w:val="18"/>
          <w:lang w:val="en-GB" w:eastAsia="es-CL"/>
        </w:rPr>
        <w:t xml:space="preserve"> DOI: 10.1109/CHILECON54041.2021.9702993. URL: </w:t>
      </w:r>
      <w:hyperlink r:id="rId297">
        <w:r w:rsidR="330FFFAB" w:rsidRPr="57A05FA7">
          <w:rPr>
            <w:rStyle w:val="Hipervnculo"/>
            <w:rFonts w:ascii="Palatino Linotype" w:hAnsi="Palatino Linotype"/>
            <w:sz w:val="18"/>
            <w:szCs w:val="18"/>
            <w:lang w:val="en-GB" w:eastAsia="es-CL"/>
          </w:rPr>
          <w:t>https://ieeexplore-ieee-org.utalca.idm.oclc.org/document/9702993</w:t>
        </w:r>
      </w:hyperlink>
      <w:r w:rsidR="330FFFAB" w:rsidRPr="57A05FA7">
        <w:rPr>
          <w:rFonts w:ascii="Palatino Linotype" w:hAnsi="Palatino Linotype"/>
          <w:color w:val="000000" w:themeColor="text1"/>
          <w:sz w:val="18"/>
          <w:szCs w:val="18"/>
          <w:lang w:val="en-GB" w:eastAsia="es-CL"/>
        </w:rPr>
        <w:t xml:space="preserve"> </w:t>
      </w:r>
    </w:p>
    <w:p w14:paraId="0EB0DC07" w14:textId="77777777" w:rsidR="00EE33D6" w:rsidRPr="00AB633D" w:rsidRDefault="3CB4FABE" w:rsidP="0068740C">
      <w:pPr>
        <w:numPr>
          <w:ilvl w:val="0"/>
          <w:numId w:val="12"/>
        </w:numPr>
        <w:spacing w:after="240"/>
        <w:jc w:val="both"/>
        <w:rPr>
          <w:rFonts w:ascii="Palatino Linotype" w:hAnsi="Palatino Linotype"/>
          <w:bCs/>
          <w:color w:val="404040"/>
          <w:sz w:val="18"/>
          <w:szCs w:val="18"/>
          <w:lang w:val="en-GB" w:eastAsia="es-CL"/>
        </w:rPr>
      </w:pPr>
      <w:r w:rsidRPr="57A05FA7">
        <w:rPr>
          <w:rFonts w:ascii="Palatino Linotype" w:hAnsi="Palatino Linotype"/>
          <w:color w:val="000000" w:themeColor="text1"/>
          <w:sz w:val="18"/>
          <w:szCs w:val="18"/>
          <w:lang w:val="es-CL" w:eastAsia="es-CL"/>
        </w:rPr>
        <w:t xml:space="preserve">N. CONTRERAS, J. ROHTEN, V. ESPARZA, J. MUÑOZ, </w:t>
      </w:r>
      <w:r w:rsidRPr="57A05FA7">
        <w:rPr>
          <w:rFonts w:ascii="Palatino Linotype" w:hAnsi="Palatino Linotype"/>
          <w:b/>
          <w:bCs/>
          <w:color w:val="000000" w:themeColor="text1"/>
          <w:sz w:val="18"/>
          <w:szCs w:val="18"/>
          <w:lang w:val="es-CL" w:eastAsia="es-CL"/>
        </w:rPr>
        <w:t>M. RIVERA</w:t>
      </w:r>
      <w:r w:rsidRPr="57A05FA7">
        <w:rPr>
          <w:rFonts w:ascii="Palatino Linotype" w:hAnsi="Palatino Linotype"/>
          <w:color w:val="000000" w:themeColor="text1"/>
          <w:sz w:val="18"/>
          <w:szCs w:val="18"/>
          <w:lang w:val="es-CL" w:eastAsia="es-CL"/>
        </w:rPr>
        <w:t xml:space="preserve">. </w:t>
      </w:r>
      <w:r w:rsidRPr="57A05FA7">
        <w:rPr>
          <w:rFonts w:ascii="Palatino Linotype" w:hAnsi="Palatino Linotype"/>
          <w:color w:val="000000" w:themeColor="text1"/>
          <w:sz w:val="18"/>
          <w:szCs w:val="18"/>
          <w:lang w:val="en-GB" w:eastAsia="es-CL"/>
        </w:rPr>
        <w:t xml:space="preserve">Low Voltage Distribution Lines Modelling Considering High PV Penetration. </w:t>
      </w:r>
      <w:r w:rsidR="75FF077F" w:rsidRPr="57A05FA7">
        <w:rPr>
          <w:rFonts w:ascii="Palatino Linotype" w:hAnsi="Palatino Linotype"/>
          <w:color w:val="000000" w:themeColor="text1"/>
          <w:sz w:val="18"/>
          <w:szCs w:val="18"/>
          <w:lang w:val="en-GB" w:eastAsia="es-CL"/>
        </w:rPr>
        <w:t xml:space="preserve">2021 IEEE CHILEAN Conference on Electrical, Electronics Engineering, Information and Communication Technologies (CHILECON), 2021, pp. 1-6. DOI: 10.1109/CHILECON54041.2021.9703068. URL: </w:t>
      </w:r>
      <w:hyperlink r:id="rId298">
        <w:r w:rsidR="75FF077F" w:rsidRPr="57A05FA7">
          <w:rPr>
            <w:rStyle w:val="Hipervnculo"/>
            <w:rFonts w:ascii="Palatino Linotype" w:hAnsi="Palatino Linotype"/>
            <w:sz w:val="18"/>
            <w:szCs w:val="18"/>
            <w:lang w:val="en-GB" w:eastAsia="es-CL"/>
          </w:rPr>
          <w:t>https://ieeexplore-ieee-org.utalca.idm.oclc.org/document/9703068</w:t>
        </w:r>
      </w:hyperlink>
      <w:r w:rsidR="75FF077F" w:rsidRPr="57A05FA7">
        <w:rPr>
          <w:rFonts w:ascii="Palatino Linotype" w:hAnsi="Palatino Linotype"/>
          <w:color w:val="000000" w:themeColor="text1"/>
          <w:sz w:val="18"/>
          <w:szCs w:val="18"/>
          <w:lang w:val="en-GB" w:eastAsia="es-CL"/>
        </w:rPr>
        <w:t xml:space="preserve"> </w:t>
      </w:r>
    </w:p>
    <w:p w14:paraId="101FC7E3" w14:textId="77777777" w:rsidR="00836ACD" w:rsidRPr="00AB633D" w:rsidRDefault="7C930226" w:rsidP="0068740C">
      <w:pPr>
        <w:numPr>
          <w:ilvl w:val="0"/>
          <w:numId w:val="12"/>
        </w:numPr>
        <w:spacing w:after="240"/>
        <w:jc w:val="both"/>
        <w:rPr>
          <w:rFonts w:ascii="Palatino Linotype" w:hAnsi="Palatino Linotype"/>
          <w:bCs/>
          <w:color w:val="404040"/>
          <w:sz w:val="18"/>
          <w:szCs w:val="18"/>
          <w:lang w:val="en-GB" w:eastAsia="es-CL"/>
        </w:rPr>
      </w:pPr>
      <w:r w:rsidRPr="00104263">
        <w:rPr>
          <w:rFonts w:ascii="Palatino Linotype" w:hAnsi="Palatino Linotype"/>
          <w:color w:val="000000" w:themeColor="text1"/>
          <w:sz w:val="18"/>
          <w:szCs w:val="18"/>
          <w:lang w:val="es-CL" w:eastAsia="es-CL"/>
        </w:rPr>
        <w:t xml:space="preserve">D. ROJAS SEPULVEDA, </w:t>
      </w:r>
      <w:r w:rsidRPr="00104263">
        <w:rPr>
          <w:rFonts w:ascii="Palatino Linotype" w:hAnsi="Palatino Linotype"/>
          <w:b/>
          <w:bCs/>
          <w:color w:val="000000" w:themeColor="text1"/>
          <w:sz w:val="18"/>
          <w:szCs w:val="18"/>
          <w:lang w:val="es-CL" w:eastAsia="es-CL"/>
        </w:rPr>
        <w:t>M. RIVERA</w:t>
      </w:r>
      <w:r w:rsidRPr="00104263">
        <w:rPr>
          <w:rFonts w:ascii="Palatino Linotype" w:hAnsi="Palatino Linotype"/>
          <w:color w:val="000000" w:themeColor="text1"/>
          <w:sz w:val="18"/>
          <w:szCs w:val="18"/>
          <w:lang w:val="es-CL" w:eastAsia="es-CL"/>
        </w:rPr>
        <w:t xml:space="preserve">, J. RIVEROS, J. MUÑOZ, P. WHEELER. </w:t>
      </w:r>
      <w:r w:rsidRPr="57A05FA7">
        <w:rPr>
          <w:rFonts w:ascii="Palatino Linotype" w:hAnsi="Palatino Linotype"/>
          <w:color w:val="000000" w:themeColor="text1"/>
          <w:sz w:val="18"/>
          <w:szCs w:val="18"/>
          <w:lang w:val="en-GB" w:eastAsia="es-CL"/>
        </w:rPr>
        <w:t xml:space="preserve">Basic Principles of Solar Energy. </w:t>
      </w:r>
      <w:r w:rsidR="75FF077F" w:rsidRPr="57A05FA7">
        <w:rPr>
          <w:rFonts w:ascii="Palatino Linotype" w:hAnsi="Palatino Linotype"/>
          <w:color w:val="000000" w:themeColor="text1"/>
          <w:sz w:val="18"/>
          <w:szCs w:val="18"/>
          <w:lang w:val="en-GB" w:eastAsia="es-CL"/>
        </w:rPr>
        <w:t xml:space="preserve">2021 IEEE CHILEAN Conference on Electrical, Electronics Engineering, Information and Communication Technologies (CHILECON), 2021, pp. 1-6. DOI: 10.1109/CHILECON54041.2021.9703066. URL: </w:t>
      </w:r>
      <w:hyperlink r:id="rId299">
        <w:r w:rsidR="75FF077F" w:rsidRPr="57A05FA7">
          <w:rPr>
            <w:rStyle w:val="Hipervnculo"/>
            <w:rFonts w:ascii="Palatino Linotype" w:hAnsi="Palatino Linotype"/>
            <w:sz w:val="18"/>
            <w:szCs w:val="18"/>
            <w:lang w:val="en-GB" w:eastAsia="es-CL"/>
          </w:rPr>
          <w:t>https://ieeexplore-ieee-org.utalca.idm.oclc.org/document/9703066</w:t>
        </w:r>
      </w:hyperlink>
      <w:r w:rsidR="75FF077F" w:rsidRPr="57A05FA7">
        <w:rPr>
          <w:rFonts w:ascii="Palatino Linotype" w:hAnsi="Palatino Linotype"/>
          <w:color w:val="000000" w:themeColor="text1"/>
          <w:sz w:val="18"/>
          <w:szCs w:val="18"/>
          <w:lang w:val="en-GB" w:eastAsia="es-CL"/>
        </w:rPr>
        <w:t xml:space="preserve"> </w:t>
      </w:r>
    </w:p>
    <w:p w14:paraId="79AE3FCF" w14:textId="77777777" w:rsidR="00836ACD" w:rsidRPr="00AB633D" w:rsidRDefault="7C930226" w:rsidP="0068740C">
      <w:pPr>
        <w:numPr>
          <w:ilvl w:val="0"/>
          <w:numId w:val="12"/>
        </w:numPr>
        <w:spacing w:after="240"/>
        <w:jc w:val="both"/>
        <w:rPr>
          <w:rFonts w:ascii="Palatino Linotype" w:hAnsi="Palatino Linotype"/>
          <w:bCs/>
          <w:color w:val="404040"/>
          <w:sz w:val="18"/>
          <w:szCs w:val="18"/>
          <w:lang w:val="en-GB" w:eastAsia="es-CL"/>
        </w:rPr>
      </w:pPr>
      <w:r w:rsidRPr="00104263">
        <w:rPr>
          <w:rFonts w:ascii="Palatino Linotype" w:hAnsi="Palatino Linotype"/>
          <w:color w:val="000000" w:themeColor="text1"/>
          <w:sz w:val="18"/>
          <w:szCs w:val="18"/>
          <w:lang w:val="es-CL" w:eastAsia="es-CL"/>
        </w:rPr>
        <w:t xml:space="preserve">R. FUENTES, D. ROJAS SEPULVEDA, </w:t>
      </w:r>
      <w:r w:rsidRPr="00104263">
        <w:rPr>
          <w:rFonts w:ascii="Palatino Linotype" w:hAnsi="Palatino Linotype"/>
          <w:b/>
          <w:bCs/>
          <w:color w:val="000000" w:themeColor="text1"/>
          <w:sz w:val="18"/>
          <w:szCs w:val="18"/>
          <w:lang w:val="es-CL" w:eastAsia="es-CL"/>
        </w:rPr>
        <w:t>M. RIVERA</w:t>
      </w:r>
      <w:r w:rsidRPr="00104263">
        <w:rPr>
          <w:rFonts w:ascii="Palatino Linotype" w:hAnsi="Palatino Linotype"/>
          <w:color w:val="000000" w:themeColor="text1"/>
          <w:sz w:val="18"/>
          <w:szCs w:val="18"/>
          <w:lang w:val="es-CL" w:eastAsia="es-CL"/>
        </w:rPr>
        <w:t xml:space="preserve">, J. RIVEROS, J. MUÑOZ, P. WHEELER. </w:t>
      </w:r>
      <w:r w:rsidRPr="57A05FA7">
        <w:rPr>
          <w:rFonts w:ascii="Palatino Linotype" w:hAnsi="Palatino Linotype"/>
          <w:color w:val="000000" w:themeColor="text1"/>
          <w:sz w:val="18"/>
          <w:szCs w:val="18"/>
          <w:lang w:val="en-GB" w:eastAsia="es-CL"/>
        </w:rPr>
        <w:t xml:space="preserve">Technologies and MPPT Algorithms for Solar Energy Applications. </w:t>
      </w:r>
      <w:r w:rsidR="75FF077F" w:rsidRPr="57A05FA7">
        <w:rPr>
          <w:rFonts w:ascii="Palatino Linotype" w:hAnsi="Palatino Linotype"/>
          <w:color w:val="000000" w:themeColor="text1"/>
          <w:sz w:val="18"/>
          <w:szCs w:val="18"/>
          <w:lang w:val="en-GB" w:eastAsia="es-CL"/>
        </w:rPr>
        <w:t>2021 IEEE CHILEAN Conference on Electrical, Electronics Engineering, Information and Communication Technologies (CHILECON), 2021, pp. 1-</w:t>
      </w:r>
      <w:r w:rsidR="330FFFAB" w:rsidRPr="57A05FA7">
        <w:rPr>
          <w:rFonts w:ascii="Palatino Linotype" w:hAnsi="Palatino Linotype"/>
          <w:color w:val="000000" w:themeColor="text1"/>
          <w:sz w:val="18"/>
          <w:szCs w:val="18"/>
          <w:lang w:val="en-GB" w:eastAsia="es-CL"/>
        </w:rPr>
        <w:t>8</w:t>
      </w:r>
      <w:r w:rsidR="75FF077F" w:rsidRPr="57A05FA7">
        <w:rPr>
          <w:rFonts w:ascii="Palatino Linotype" w:hAnsi="Palatino Linotype"/>
          <w:color w:val="000000" w:themeColor="text1"/>
          <w:sz w:val="18"/>
          <w:szCs w:val="18"/>
          <w:lang w:val="en-GB" w:eastAsia="es-CL"/>
        </w:rPr>
        <w:t>.</w:t>
      </w:r>
      <w:r w:rsidR="330FFFAB" w:rsidRPr="57A05FA7">
        <w:rPr>
          <w:rFonts w:ascii="Palatino Linotype" w:hAnsi="Palatino Linotype"/>
          <w:color w:val="000000" w:themeColor="text1"/>
          <w:sz w:val="18"/>
          <w:szCs w:val="18"/>
          <w:lang w:val="en-GB" w:eastAsia="es-CL"/>
        </w:rPr>
        <w:t xml:space="preserve"> DOI: 10.1109/CHILECON54041.2021.9702987. URL: </w:t>
      </w:r>
      <w:hyperlink r:id="rId300">
        <w:r w:rsidR="330FFFAB" w:rsidRPr="57A05FA7">
          <w:rPr>
            <w:rStyle w:val="Hipervnculo"/>
            <w:rFonts w:ascii="Palatino Linotype" w:hAnsi="Palatino Linotype"/>
            <w:sz w:val="18"/>
            <w:szCs w:val="18"/>
            <w:lang w:val="en-GB" w:eastAsia="es-CL"/>
          </w:rPr>
          <w:t>https://ieeexplore-ieee-org.utalca.idm.oclc.org/document/9702987</w:t>
        </w:r>
      </w:hyperlink>
      <w:r w:rsidR="330FFFAB" w:rsidRPr="57A05FA7">
        <w:rPr>
          <w:rFonts w:ascii="Palatino Linotype" w:hAnsi="Palatino Linotype"/>
          <w:color w:val="000000" w:themeColor="text1"/>
          <w:sz w:val="18"/>
          <w:szCs w:val="18"/>
          <w:lang w:val="en-GB" w:eastAsia="es-CL"/>
        </w:rPr>
        <w:t xml:space="preserve"> </w:t>
      </w:r>
    </w:p>
    <w:p w14:paraId="745C5D10" w14:textId="77777777" w:rsidR="00836ACD" w:rsidRPr="00AB633D" w:rsidRDefault="7C930226" w:rsidP="0068740C">
      <w:pPr>
        <w:numPr>
          <w:ilvl w:val="0"/>
          <w:numId w:val="12"/>
        </w:numPr>
        <w:spacing w:after="240"/>
        <w:jc w:val="both"/>
        <w:rPr>
          <w:rFonts w:ascii="Palatino Linotype" w:hAnsi="Palatino Linotype"/>
          <w:bCs/>
          <w:color w:val="404040"/>
          <w:sz w:val="18"/>
          <w:szCs w:val="18"/>
          <w:lang w:val="en-GB" w:eastAsia="es-CL"/>
        </w:rPr>
      </w:pPr>
      <w:r w:rsidRPr="57A05FA7">
        <w:rPr>
          <w:rFonts w:ascii="Palatino Linotype" w:hAnsi="Palatino Linotype"/>
          <w:color w:val="000000" w:themeColor="text1"/>
          <w:sz w:val="18"/>
          <w:szCs w:val="18"/>
          <w:lang w:val="en-GB" w:eastAsia="es-CL"/>
        </w:rPr>
        <w:t xml:space="preserve">G. FRÍAS, G. CATUOGNO, </w:t>
      </w:r>
      <w:r w:rsidRPr="57A05FA7">
        <w:rPr>
          <w:rFonts w:ascii="Palatino Linotype" w:hAnsi="Palatino Linotype"/>
          <w:b/>
          <w:bCs/>
          <w:color w:val="000000" w:themeColor="text1"/>
          <w:sz w:val="18"/>
          <w:szCs w:val="18"/>
          <w:lang w:val="en-GB" w:eastAsia="es-CL"/>
        </w:rPr>
        <w:t>M. RIVERA</w:t>
      </w:r>
      <w:r w:rsidRPr="57A05FA7">
        <w:rPr>
          <w:rFonts w:ascii="Palatino Linotype" w:hAnsi="Palatino Linotype"/>
          <w:color w:val="000000" w:themeColor="text1"/>
          <w:sz w:val="18"/>
          <w:szCs w:val="18"/>
          <w:lang w:val="en-GB" w:eastAsia="es-CL"/>
        </w:rPr>
        <w:t>, P. WHEELER, G</w:t>
      </w:r>
      <w:r w:rsidR="0143CBA0" w:rsidRPr="57A05FA7">
        <w:rPr>
          <w:rFonts w:ascii="Palatino Linotype" w:hAnsi="Palatino Linotype"/>
          <w:color w:val="000000" w:themeColor="text1"/>
          <w:sz w:val="18"/>
          <w:szCs w:val="18"/>
          <w:lang w:val="en-GB" w:eastAsia="es-CL"/>
        </w:rPr>
        <w:t>.</w:t>
      </w:r>
      <w:r w:rsidRPr="57A05FA7">
        <w:rPr>
          <w:rFonts w:ascii="Palatino Linotype" w:hAnsi="Palatino Linotype"/>
          <w:color w:val="000000" w:themeColor="text1"/>
          <w:sz w:val="18"/>
          <w:szCs w:val="18"/>
          <w:lang w:val="en-GB" w:eastAsia="es-CL"/>
        </w:rPr>
        <w:t xml:space="preserve"> GARCÍA. Sequential FCS-MPC for Open Phase Fault Tolerant Control applied to </w:t>
      </w:r>
      <w:proofErr w:type="spellStart"/>
      <w:r w:rsidRPr="57A05FA7">
        <w:rPr>
          <w:rFonts w:ascii="Palatino Linotype" w:hAnsi="Palatino Linotype"/>
          <w:color w:val="000000" w:themeColor="text1"/>
          <w:sz w:val="18"/>
          <w:szCs w:val="18"/>
          <w:lang w:val="en-GB" w:eastAsia="es-CL"/>
        </w:rPr>
        <w:t>SynRM</w:t>
      </w:r>
      <w:proofErr w:type="spellEnd"/>
      <w:r w:rsidRPr="57A05FA7">
        <w:rPr>
          <w:rFonts w:ascii="Palatino Linotype" w:hAnsi="Palatino Linotype"/>
          <w:color w:val="000000" w:themeColor="text1"/>
          <w:sz w:val="18"/>
          <w:szCs w:val="18"/>
          <w:lang w:val="en-GB" w:eastAsia="es-CL"/>
        </w:rPr>
        <w:t xml:space="preserve">. </w:t>
      </w:r>
      <w:r w:rsidR="75FF077F" w:rsidRPr="57A05FA7">
        <w:rPr>
          <w:rFonts w:ascii="Palatino Linotype" w:hAnsi="Palatino Linotype"/>
          <w:color w:val="000000" w:themeColor="text1"/>
          <w:sz w:val="18"/>
          <w:szCs w:val="18"/>
          <w:lang w:val="en-GB" w:eastAsia="es-CL"/>
        </w:rPr>
        <w:t>2021 IEEE CHILEAN Conference on Electrical, Electronics Engineering, Information and Communication Technologies (CHILECON), 2021, pp. 1-6.</w:t>
      </w:r>
      <w:r w:rsidR="330FFFAB" w:rsidRPr="57A05FA7">
        <w:rPr>
          <w:rFonts w:ascii="Palatino Linotype" w:hAnsi="Palatino Linotype"/>
          <w:color w:val="000000" w:themeColor="text1"/>
          <w:sz w:val="18"/>
          <w:szCs w:val="18"/>
          <w:lang w:val="en-GB" w:eastAsia="es-CL"/>
        </w:rPr>
        <w:t xml:space="preserve"> DOI: 10.1109/CHILECON54041.2021.9703089. URL: </w:t>
      </w:r>
      <w:hyperlink r:id="rId301">
        <w:r w:rsidR="330FFFAB" w:rsidRPr="57A05FA7">
          <w:rPr>
            <w:rStyle w:val="Hipervnculo"/>
            <w:rFonts w:ascii="Palatino Linotype" w:hAnsi="Palatino Linotype"/>
            <w:sz w:val="18"/>
            <w:szCs w:val="18"/>
            <w:lang w:val="en-GB" w:eastAsia="es-CL"/>
          </w:rPr>
          <w:t>https://ieeexplore-ieee-org.utalca.idm.oclc.org/document/9703089</w:t>
        </w:r>
      </w:hyperlink>
      <w:r w:rsidR="330FFFAB" w:rsidRPr="57A05FA7">
        <w:rPr>
          <w:rFonts w:ascii="Palatino Linotype" w:hAnsi="Palatino Linotype"/>
          <w:color w:val="000000" w:themeColor="text1"/>
          <w:sz w:val="18"/>
          <w:szCs w:val="18"/>
          <w:lang w:val="en-GB" w:eastAsia="es-CL"/>
        </w:rPr>
        <w:t xml:space="preserve"> </w:t>
      </w:r>
    </w:p>
    <w:p w14:paraId="249E68E0" w14:textId="77777777" w:rsidR="00836ACD" w:rsidRPr="00AB633D" w:rsidRDefault="7C930226" w:rsidP="0068740C">
      <w:pPr>
        <w:numPr>
          <w:ilvl w:val="0"/>
          <w:numId w:val="12"/>
        </w:numPr>
        <w:spacing w:after="240"/>
        <w:jc w:val="both"/>
        <w:rPr>
          <w:rFonts w:ascii="Palatino Linotype" w:hAnsi="Palatino Linotype"/>
          <w:bCs/>
          <w:color w:val="404040"/>
          <w:sz w:val="18"/>
          <w:szCs w:val="18"/>
          <w:lang w:val="en-GB" w:eastAsia="es-CL"/>
        </w:rPr>
      </w:pPr>
      <w:r w:rsidRPr="00104263">
        <w:rPr>
          <w:rFonts w:ascii="Palatino Linotype" w:hAnsi="Palatino Linotype"/>
          <w:color w:val="000000" w:themeColor="text1"/>
          <w:sz w:val="18"/>
          <w:szCs w:val="18"/>
          <w:lang w:val="es-CL" w:eastAsia="es-CL"/>
        </w:rPr>
        <w:t xml:space="preserve">R. FUENTES, D. ROJAS SEPULVEDA, </w:t>
      </w:r>
      <w:r w:rsidRPr="00104263">
        <w:rPr>
          <w:rFonts w:ascii="Palatino Linotype" w:hAnsi="Palatino Linotype"/>
          <w:b/>
          <w:bCs/>
          <w:color w:val="000000" w:themeColor="text1"/>
          <w:sz w:val="18"/>
          <w:szCs w:val="18"/>
          <w:lang w:val="es-CL" w:eastAsia="es-CL"/>
        </w:rPr>
        <w:t>M. RIVERA</w:t>
      </w:r>
      <w:r w:rsidRPr="00104263">
        <w:rPr>
          <w:rFonts w:ascii="Palatino Linotype" w:hAnsi="Palatino Linotype"/>
          <w:color w:val="000000" w:themeColor="text1"/>
          <w:sz w:val="18"/>
          <w:szCs w:val="18"/>
          <w:lang w:val="es-CL" w:eastAsia="es-CL"/>
        </w:rPr>
        <w:t xml:space="preserve">, J. RIVEROS, J. MUÑOZ, P. WHEELER. </w:t>
      </w:r>
      <w:r w:rsidRPr="57A05FA7">
        <w:rPr>
          <w:rFonts w:ascii="Palatino Linotype" w:hAnsi="Palatino Linotype"/>
          <w:color w:val="000000" w:themeColor="text1"/>
          <w:sz w:val="18"/>
          <w:szCs w:val="18"/>
          <w:lang w:val="en-GB" w:eastAsia="es-CL"/>
        </w:rPr>
        <w:t xml:space="preserve">Solar Energy in the Agrifood Industry. </w:t>
      </w:r>
      <w:r w:rsidR="75FF077F" w:rsidRPr="57A05FA7">
        <w:rPr>
          <w:rFonts w:ascii="Palatino Linotype" w:hAnsi="Palatino Linotype"/>
          <w:color w:val="000000" w:themeColor="text1"/>
          <w:sz w:val="18"/>
          <w:szCs w:val="18"/>
          <w:lang w:val="en-GB" w:eastAsia="es-CL"/>
        </w:rPr>
        <w:t>2021 IEEE CHILEAN Conference on Electrical, Electronics Engineering, Information and Communication Technologies (CHILECON), 2021, pp. 1-6.</w:t>
      </w:r>
      <w:r w:rsidR="330FFFAB" w:rsidRPr="57A05FA7">
        <w:rPr>
          <w:rFonts w:ascii="Palatino Linotype" w:hAnsi="Palatino Linotype"/>
          <w:color w:val="000000" w:themeColor="text1"/>
          <w:sz w:val="18"/>
          <w:szCs w:val="18"/>
          <w:lang w:val="en-GB" w:eastAsia="es-CL"/>
        </w:rPr>
        <w:t xml:space="preserve"> DOI: 10.1109/CHILECON54041.2021.9702972. URL: </w:t>
      </w:r>
      <w:hyperlink r:id="rId302">
        <w:r w:rsidR="330FFFAB" w:rsidRPr="57A05FA7">
          <w:rPr>
            <w:rStyle w:val="Hipervnculo"/>
            <w:rFonts w:ascii="Palatino Linotype" w:hAnsi="Palatino Linotype"/>
            <w:sz w:val="18"/>
            <w:szCs w:val="18"/>
            <w:lang w:val="en-GB" w:eastAsia="es-CL"/>
          </w:rPr>
          <w:t>https://ieeexplore-ieee-org.utalca.idm.oclc.org/document/9702972</w:t>
        </w:r>
      </w:hyperlink>
      <w:r w:rsidR="330FFFAB" w:rsidRPr="57A05FA7">
        <w:rPr>
          <w:rFonts w:ascii="Palatino Linotype" w:hAnsi="Palatino Linotype"/>
          <w:color w:val="000000" w:themeColor="text1"/>
          <w:sz w:val="18"/>
          <w:szCs w:val="18"/>
          <w:lang w:val="en-GB" w:eastAsia="es-CL"/>
        </w:rPr>
        <w:t xml:space="preserve"> </w:t>
      </w:r>
    </w:p>
    <w:p w14:paraId="0191D7F8" w14:textId="77777777" w:rsidR="00836ACD" w:rsidRPr="00AB633D" w:rsidRDefault="7C930226" w:rsidP="0068740C">
      <w:pPr>
        <w:numPr>
          <w:ilvl w:val="0"/>
          <w:numId w:val="12"/>
        </w:numPr>
        <w:spacing w:after="240"/>
        <w:jc w:val="both"/>
        <w:rPr>
          <w:rFonts w:ascii="Palatino Linotype" w:hAnsi="Palatino Linotype"/>
          <w:bCs/>
          <w:color w:val="404040"/>
          <w:sz w:val="18"/>
          <w:szCs w:val="18"/>
          <w:lang w:val="en-GB" w:eastAsia="es-CL"/>
        </w:rPr>
      </w:pPr>
      <w:r w:rsidRPr="00104263">
        <w:rPr>
          <w:rFonts w:ascii="Palatino Linotype" w:hAnsi="Palatino Linotype"/>
          <w:color w:val="000000" w:themeColor="text1"/>
          <w:sz w:val="18"/>
          <w:szCs w:val="18"/>
          <w:lang w:val="es-CL" w:eastAsia="es-CL"/>
        </w:rPr>
        <w:t xml:space="preserve">D. ROJAS OZUNA, </w:t>
      </w:r>
      <w:r w:rsidRPr="00104263">
        <w:rPr>
          <w:rFonts w:ascii="Palatino Linotype" w:hAnsi="Palatino Linotype"/>
          <w:b/>
          <w:bCs/>
          <w:color w:val="000000" w:themeColor="text1"/>
          <w:sz w:val="18"/>
          <w:szCs w:val="18"/>
          <w:lang w:val="es-CL" w:eastAsia="es-CL"/>
        </w:rPr>
        <w:t>M. RIVERA</w:t>
      </w:r>
      <w:r w:rsidRPr="00104263">
        <w:rPr>
          <w:rFonts w:ascii="Palatino Linotype" w:hAnsi="Palatino Linotype"/>
          <w:color w:val="000000" w:themeColor="text1"/>
          <w:sz w:val="18"/>
          <w:szCs w:val="18"/>
          <w:lang w:val="es-CL" w:eastAsia="es-CL"/>
        </w:rPr>
        <w:t xml:space="preserve">, J. RIVEROS, P. WHEELER. </w:t>
      </w:r>
      <w:r w:rsidRPr="57A05FA7">
        <w:rPr>
          <w:rFonts w:ascii="Palatino Linotype" w:hAnsi="Palatino Linotype"/>
          <w:color w:val="000000" w:themeColor="text1"/>
          <w:sz w:val="18"/>
          <w:szCs w:val="18"/>
          <w:lang w:val="en-GB" w:eastAsia="es-CL"/>
        </w:rPr>
        <w:t xml:space="preserve">Predictive Current Control Strategy for a Single-Phase Direct Matrix Converter. </w:t>
      </w:r>
      <w:r w:rsidR="75FF077F" w:rsidRPr="57A05FA7">
        <w:rPr>
          <w:rFonts w:ascii="Palatino Linotype" w:hAnsi="Palatino Linotype"/>
          <w:color w:val="000000" w:themeColor="text1"/>
          <w:sz w:val="18"/>
          <w:szCs w:val="18"/>
          <w:lang w:val="en-GB" w:eastAsia="es-CL"/>
        </w:rPr>
        <w:t xml:space="preserve">2021 IEEE CHILEAN Conference on Electrical, Electronics Engineering, Information and Communication Technologies (CHILECON), 2021, pp. 1-6. DOI: 10.1109/CHILECON54041.2021.9702943. URL: </w:t>
      </w:r>
      <w:hyperlink r:id="rId303">
        <w:r w:rsidR="75FF077F" w:rsidRPr="57A05FA7">
          <w:rPr>
            <w:rStyle w:val="Hipervnculo"/>
            <w:rFonts w:ascii="Palatino Linotype" w:hAnsi="Palatino Linotype"/>
            <w:sz w:val="18"/>
            <w:szCs w:val="18"/>
            <w:lang w:val="en-GB" w:eastAsia="es-CL"/>
          </w:rPr>
          <w:t>https://ieeexplore-ieee-org.utalca.idm.oclc.org/document/9702943</w:t>
        </w:r>
      </w:hyperlink>
      <w:r w:rsidR="75FF077F" w:rsidRPr="57A05FA7">
        <w:rPr>
          <w:rFonts w:ascii="Palatino Linotype" w:hAnsi="Palatino Linotype"/>
          <w:color w:val="000000" w:themeColor="text1"/>
          <w:sz w:val="18"/>
          <w:szCs w:val="18"/>
          <w:lang w:val="en-GB" w:eastAsia="es-CL"/>
        </w:rPr>
        <w:t xml:space="preserve"> </w:t>
      </w:r>
    </w:p>
    <w:p w14:paraId="1149E879" w14:textId="77777777" w:rsidR="00836ACD" w:rsidRPr="00AB633D" w:rsidRDefault="7C930226" w:rsidP="0068740C">
      <w:pPr>
        <w:numPr>
          <w:ilvl w:val="0"/>
          <w:numId w:val="12"/>
        </w:numPr>
        <w:spacing w:after="240"/>
        <w:jc w:val="both"/>
        <w:rPr>
          <w:rFonts w:ascii="Palatino Linotype" w:hAnsi="Palatino Linotype"/>
          <w:bCs/>
          <w:color w:val="404040"/>
          <w:sz w:val="18"/>
          <w:szCs w:val="18"/>
          <w:lang w:val="en-GB" w:eastAsia="es-CL"/>
        </w:rPr>
      </w:pPr>
      <w:r w:rsidRPr="57A05FA7">
        <w:rPr>
          <w:rFonts w:ascii="Palatino Linotype" w:hAnsi="Palatino Linotype"/>
          <w:color w:val="000000" w:themeColor="text1"/>
          <w:sz w:val="18"/>
          <w:szCs w:val="18"/>
          <w:lang w:val="es-CL" w:eastAsia="es-CL"/>
        </w:rPr>
        <w:t xml:space="preserve">R. FUENTES, D. ROJAS SEPULVEDA, </w:t>
      </w:r>
      <w:r w:rsidRPr="57A05FA7">
        <w:rPr>
          <w:rFonts w:ascii="Palatino Linotype" w:hAnsi="Palatino Linotype"/>
          <w:b/>
          <w:bCs/>
          <w:color w:val="000000" w:themeColor="text1"/>
          <w:sz w:val="18"/>
          <w:szCs w:val="18"/>
          <w:lang w:val="es-CL" w:eastAsia="es-CL"/>
        </w:rPr>
        <w:t>M. RIVERA</w:t>
      </w:r>
      <w:r w:rsidRPr="57A05FA7">
        <w:rPr>
          <w:rFonts w:ascii="Palatino Linotype" w:hAnsi="Palatino Linotype"/>
          <w:color w:val="000000" w:themeColor="text1"/>
          <w:sz w:val="18"/>
          <w:szCs w:val="18"/>
          <w:lang w:val="es-CL" w:eastAsia="es-CL"/>
        </w:rPr>
        <w:t xml:space="preserve">, J. RIVEROS, J. MUÑOZ, P. WHEELER, J. ROHTEN. </w:t>
      </w:r>
      <w:r w:rsidRPr="57A05FA7">
        <w:rPr>
          <w:rFonts w:ascii="Palatino Linotype" w:hAnsi="Palatino Linotype"/>
          <w:color w:val="000000" w:themeColor="text1"/>
          <w:sz w:val="18"/>
          <w:szCs w:val="18"/>
          <w:lang w:val="en-GB" w:eastAsia="es-CL"/>
        </w:rPr>
        <w:t xml:space="preserve">Development of Solar Energy in Chile and the World. </w:t>
      </w:r>
      <w:r w:rsidR="75FF077F" w:rsidRPr="57A05FA7">
        <w:rPr>
          <w:rFonts w:ascii="Palatino Linotype" w:hAnsi="Palatino Linotype"/>
          <w:color w:val="000000" w:themeColor="text1"/>
          <w:sz w:val="18"/>
          <w:szCs w:val="18"/>
          <w:lang w:val="en-GB" w:eastAsia="es-CL"/>
        </w:rPr>
        <w:t>2021 IEEE CHILEAN Conference on Electrical, Electronics Engineering, Information and Communication Technologies (CHILECON), 2021, pp. 1-6.</w:t>
      </w:r>
      <w:r w:rsidR="330FFFAB" w:rsidRPr="57A05FA7">
        <w:rPr>
          <w:rFonts w:ascii="Palatino Linotype" w:hAnsi="Palatino Linotype"/>
          <w:color w:val="000000" w:themeColor="text1"/>
          <w:sz w:val="18"/>
          <w:szCs w:val="18"/>
          <w:lang w:val="en-GB" w:eastAsia="es-CL"/>
        </w:rPr>
        <w:t xml:space="preserve"> DOI: 10.1109/CHILECON54041.2021.9702985. URL: </w:t>
      </w:r>
      <w:hyperlink r:id="rId304">
        <w:r w:rsidR="330FFFAB" w:rsidRPr="57A05FA7">
          <w:rPr>
            <w:rStyle w:val="Hipervnculo"/>
            <w:rFonts w:ascii="Palatino Linotype" w:hAnsi="Palatino Linotype"/>
            <w:sz w:val="18"/>
            <w:szCs w:val="18"/>
            <w:lang w:val="en-GB" w:eastAsia="es-CL"/>
          </w:rPr>
          <w:t>https://ieeexplore-ieee-org.utalca.idm.oclc.org/document/9702985</w:t>
        </w:r>
      </w:hyperlink>
      <w:r w:rsidR="330FFFAB" w:rsidRPr="57A05FA7">
        <w:rPr>
          <w:rFonts w:ascii="Palatino Linotype" w:hAnsi="Palatino Linotype"/>
          <w:color w:val="000000" w:themeColor="text1"/>
          <w:sz w:val="18"/>
          <w:szCs w:val="18"/>
          <w:lang w:val="en-GB" w:eastAsia="es-CL"/>
        </w:rPr>
        <w:t xml:space="preserve"> </w:t>
      </w:r>
    </w:p>
    <w:p w14:paraId="145D2F3A" w14:textId="77777777" w:rsidR="00836ACD" w:rsidRPr="00AB633D" w:rsidRDefault="7C930226" w:rsidP="0068740C">
      <w:pPr>
        <w:numPr>
          <w:ilvl w:val="0"/>
          <w:numId w:val="12"/>
        </w:numPr>
        <w:spacing w:after="240"/>
        <w:jc w:val="both"/>
        <w:rPr>
          <w:rFonts w:ascii="Palatino Linotype" w:hAnsi="Palatino Linotype"/>
          <w:bCs/>
          <w:color w:val="404040"/>
          <w:sz w:val="18"/>
          <w:szCs w:val="18"/>
          <w:lang w:val="en-GB" w:eastAsia="es-CL"/>
        </w:rPr>
      </w:pPr>
      <w:r w:rsidRPr="00104263">
        <w:rPr>
          <w:rFonts w:ascii="Palatino Linotype" w:hAnsi="Palatino Linotype"/>
          <w:color w:val="000000" w:themeColor="text1"/>
          <w:sz w:val="18"/>
          <w:szCs w:val="18"/>
          <w:lang w:val="es-CL" w:eastAsia="es-CL"/>
        </w:rPr>
        <w:lastRenderedPageBreak/>
        <w:t>A. REYES, Y. SALGUEIRO,</w:t>
      </w:r>
      <w:r w:rsidRPr="00104263">
        <w:rPr>
          <w:rFonts w:ascii="Palatino Linotype" w:hAnsi="Palatino Linotype"/>
          <w:b/>
          <w:bCs/>
          <w:color w:val="000000" w:themeColor="text1"/>
          <w:sz w:val="18"/>
          <w:szCs w:val="18"/>
          <w:lang w:val="es-CL" w:eastAsia="es-CL"/>
        </w:rPr>
        <w:t xml:space="preserve"> M. RIVERA</w:t>
      </w:r>
      <w:r w:rsidRPr="00104263">
        <w:rPr>
          <w:rFonts w:ascii="Palatino Linotype" w:hAnsi="Palatino Linotype"/>
          <w:color w:val="000000" w:themeColor="text1"/>
          <w:sz w:val="18"/>
          <w:szCs w:val="18"/>
          <w:lang w:val="es-CL" w:eastAsia="es-CL"/>
        </w:rPr>
        <w:t xml:space="preserve">, J. CAMARGO, A. HERNÁNDEZ, P. WHEELER. </w:t>
      </w:r>
      <w:r w:rsidRPr="57A05FA7">
        <w:rPr>
          <w:rFonts w:ascii="Palatino Linotype" w:hAnsi="Palatino Linotype"/>
          <w:color w:val="000000" w:themeColor="text1"/>
          <w:sz w:val="18"/>
          <w:szCs w:val="18"/>
          <w:lang w:val="en-GB" w:eastAsia="es-CL"/>
        </w:rPr>
        <w:t xml:space="preserve">Critical Scenarios Identification in Power System Simulations Using Graph Measures and Machine Learning. </w:t>
      </w:r>
      <w:r w:rsidR="75FF077F" w:rsidRPr="57A05FA7">
        <w:rPr>
          <w:rFonts w:ascii="Palatino Linotype" w:hAnsi="Palatino Linotype"/>
          <w:color w:val="000000" w:themeColor="text1"/>
          <w:sz w:val="18"/>
          <w:szCs w:val="18"/>
          <w:lang w:val="en-GB" w:eastAsia="es-CL"/>
        </w:rPr>
        <w:t xml:space="preserve">2021 IEEE CHILEAN Conference on Electrical, Electronics Engineering, Information and Communication Technologies (CHILECON), 2021, pp. 1-6. DOI: 10.1109/CHILECON54041.2021.9703001. URL: </w:t>
      </w:r>
      <w:hyperlink r:id="rId305">
        <w:r w:rsidR="75FF077F" w:rsidRPr="57A05FA7">
          <w:rPr>
            <w:rStyle w:val="Hipervnculo"/>
            <w:rFonts w:ascii="Palatino Linotype" w:hAnsi="Palatino Linotype"/>
            <w:sz w:val="18"/>
            <w:szCs w:val="18"/>
            <w:lang w:val="en-GB" w:eastAsia="es-CL"/>
          </w:rPr>
          <w:t>https://ieeexplore-ieee-org.utalca.idm.oclc.org/document/9703001</w:t>
        </w:r>
      </w:hyperlink>
      <w:r w:rsidR="75FF077F" w:rsidRPr="57A05FA7">
        <w:rPr>
          <w:rFonts w:ascii="Palatino Linotype" w:hAnsi="Palatino Linotype"/>
          <w:color w:val="000000" w:themeColor="text1"/>
          <w:sz w:val="18"/>
          <w:szCs w:val="18"/>
          <w:lang w:val="en-GB" w:eastAsia="es-CL"/>
        </w:rPr>
        <w:t xml:space="preserve"> </w:t>
      </w:r>
    </w:p>
    <w:p w14:paraId="4BAC3778" w14:textId="77777777" w:rsidR="00F25A6B" w:rsidRPr="00AB633D" w:rsidRDefault="46A4F5E5" w:rsidP="0068740C">
      <w:pPr>
        <w:numPr>
          <w:ilvl w:val="0"/>
          <w:numId w:val="12"/>
        </w:numPr>
        <w:spacing w:after="240"/>
        <w:jc w:val="both"/>
        <w:rPr>
          <w:rFonts w:ascii="Palatino Linotype" w:hAnsi="Palatino Linotype"/>
          <w:bCs/>
          <w:color w:val="404040"/>
          <w:sz w:val="18"/>
          <w:szCs w:val="18"/>
          <w:lang w:val="en-GB" w:eastAsia="es-CL"/>
        </w:rPr>
      </w:pPr>
      <w:r w:rsidRPr="00104263">
        <w:rPr>
          <w:rFonts w:ascii="Palatino Linotype" w:hAnsi="Palatino Linotype"/>
          <w:b/>
          <w:bCs/>
          <w:color w:val="000000" w:themeColor="text1"/>
          <w:sz w:val="18"/>
          <w:szCs w:val="18"/>
          <w:lang w:val="es-CL" w:eastAsia="es-CL"/>
        </w:rPr>
        <w:t>M. RIVERA</w:t>
      </w:r>
      <w:r w:rsidRPr="00104263">
        <w:rPr>
          <w:rFonts w:ascii="Palatino Linotype" w:hAnsi="Palatino Linotype"/>
          <w:color w:val="000000" w:themeColor="text1"/>
          <w:sz w:val="18"/>
          <w:szCs w:val="18"/>
          <w:lang w:val="es-CL" w:eastAsia="es-CL"/>
        </w:rPr>
        <w:t xml:space="preserve">, D. ROJAS SEPULVEDA, P. WHEELER, J. MUÑOZ, P. ZANCHETTA, G. MIRZAEVA. </w:t>
      </w:r>
      <w:r w:rsidRPr="57A05FA7">
        <w:rPr>
          <w:rFonts w:ascii="Palatino Linotype" w:hAnsi="Palatino Linotype"/>
          <w:color w:val="000000" w:themeColor="text1"/>
          <w:sz w:val="18"/>
          <w:szCs w:val="18"/>
          <w:lang w:val="en-GB" w:eastAsia="es-CL"/>
        </w:rPr>
        <w:t xml:space="preserve">Effect of Model Parameter Errors in Model Predictive Control Applications. </w:t>
      </w:r>
      <w:r w:rsidR="75FF077F" w:rsidRPr="57A05FA7">
        <w:rPr>
          <w:rFonts w:ascii="Palatino Linotype" w:hAnsi="Palatino Linotype"/>
          <w:color w:val="000000" w:themeColor="text1"/>
          <w:sz w:val="18"/>
          <w:szCs w:val="18"/>
          <w:lang w:val="en-GB" w:eastAsia="es-CL"/>
        </w:rPr>
        <w:t xml:space="preserve">2021 IEEE CHILEAN Conference on Electrical, Electronics Engineering, Information and Communication Technologies (CHILECON), 2021, pp. 1-7. DOI: 10.1109/CHILECON54041.2021.9702942. URL: </w:t>
      </w:r>
      <w:hyperlink r:id="rId306">
        <w:r w:rsidR="75FF077F" w:rsidRPr="57A05FA7">
          <w:rPr>
            <w:rStyle w:val="Hipervnculo"/>
            <w:rFonts w:ascii="Palatino Linotype" w:hAnsi="Palatino Linotype"/>
            <w:sz w:val="18"/>
            <w:szCs w:val="18"/>
            <w:lang w:val="en-GB" w:eastAsia="es-CL"/>
          </w:rPr>
          <w:t>https://ieeexplore-ieee-org.utalca.idm.oclc.org/document/9702942</w:t>
        </w:r>
      </w:hyperlink>
      <w:r w:rsidR="75FF077F" w:rsidRPr="57A05FA7">
        <w:rPr>
          <w:rFonts w:ascii="Palatino Linotype" w:hAnsi="Palatino Linotype"/>
          <w:color w:val="000000" w:themeColor="text1"/>
          <w:sz w:val="18"/>
          <w:szCs w:val="18"/>
          <w:lang w:val="en-GB" w:eastAsia="es-CL"/>
        </w:rPr>
        <w:t xml:space="preserve"> </w:t>
      </w:r>
    </w:p>
    <w:p w14:paraId="2B3B9E03" w14:textId="77777777" w:rsidR="00082B97" w:rsidRPr="00AB633D" w:rsidRDefault="6DF85861" w:rsidP="0068740C">
      <w:pPr>
        <w:numPr>
          <w:ilvl w:val="0"/>
          <w:numId w:val="12"/>
        </w:numPr>
        <w:spacing w:after="240"/>
        <w:jc w:val="both"/>
        <w:rPr>
          <w:rFonts w:ascii="Palatino Linotype" w:hAnsi="Palatino Linotype"/>
          <w:bCs/>
          <w:color w:val="404040"/>
          <w:sz w:val="18"/>
          <w:szCs w:val="18"/>
          <w:lang w:val="en-GB" w:eastAsia="es-CL"/>
        </w:rPr>
      </w:pPr>
      <w:r w:rsidRPr="00104263">
        <w:rPr>
          <w:rFonts w:ascii="Palatino Linotype" w:hAnsi="Palatino Linotype"/>
          <w:b/>
          <w:bCs/>
          <w:color w:val="000000" w:themeColor="text1"/>
          <w:sz w:val="18"/>
          <w:szCs w:val="18"/>
          <w:lang w:val="es-CL" w:eastAsia="es-CL"/>
        </w:rPr>
        <w:t>M. RIVERA</w:t>
      </w:r>
      <w:r w:rsidRPr="00104263">
        <w:rPr>
          <w:rFonts w:ascii="Palatino Linotype" w:hAnsi="Palatino Linotype"/>
          <w:color w:val="000000" w:themeColor="text1"/>
          <w:sz w:val="18"/>
          <w:szCs w:val="18"/>
          <w:lang w:val="es-CL" w:eastAsia="es-CL"/>
        </w:rPr>
        <w:t xml:space="preserve">, D. ROJAS SEPULVEDA, J. MUÑOZ, P. WHEELER. </w:t>
      </w:r>
      <w:r w:rsidRPr="57A05FA7">
        <w:rPr>
          <w:rFonts w:ascii="Palatino Linotype" w:hAnsi="Palatino Linotype"/>
          <w:color w:val="000000" w:themeColor="text1"/>
          <w:sz w:val="18"/>
          <w:szCs w:val="18"/>
          <w:lang w:val="en-GB" w:eastAsia="es-CL"/>
        </w:rPr>
        <w:t xml:space="preserve">A Comparative Study of Predictive Control Techniques in a Voltage Source Inverter. </w:t>
      </w:r>
      <w:r w:rsidR="75FF077F" w:rsidRPr="57A05FA7">
        <w:rPr>
          <w:rFonts w:ascii="Palatino Linotype" w:hAnsi="Palatino Linotype"/>
          <w:color w:val="000000" w:themeColor="text1"/>
          <w:sz w:val="18"/>
          <w:szCs w:val="18"/>
          <w:lang w:val="en-GB" w:eastAsia="es-CL"/>
        </w:rPr>
        <w:t xml:space="preserve">2021 IEEE CHILEAN Conference on Electrical, Electronics Engineering, Information and Communication Technologies (CHILECON), 2021, pp. 1-6. DOI: 10.1109/CHILECON54041.2021.9703047. URL: </w:t>
      </w:r>
      <w:hyperlink r:id="rId307">
        <w:r w:rsidR="75FF077F" w:rsidRPr="57A05FA7">
          <w:rPr>
            <w:rStyle w:val="Hipervnculo"/>
            <w:rFonts w:ascii="Palatino Linotype" w:hAnsi="Palatino Linotype"/>
            <w:sz w:val="18"/>
            <w:szCs w:val="18"/>
            <w:lang w:val="en-GB" w:eastAsia="es-CL"/>
          </w:rPr>
          <w:t>https://ieeexplore-ieee-org.utalca.idm.oclc.org/document/9703047</w:t>
        </w:r>
      </w:hyperlink>
      <w:r w:rsidR="75FF077F" w:rsidRPr="57A05FA7">
        <w:rPr>
          <w:rFonts w:ascii="Palatino Linotype" w:hAnsi="Palatino Linotype"/>
          <w:color w:val="000000" w:themeColor="text1"/>
          <w:sz w:val="18"/>
          <w:szCs w:val="18"/>
          <w:lang w:val="en-GB" w:eastAsia="es-CL"/>
        </w:rPr>
        <w:t xml:space="preserve"> </w:t>
      </w:r>
    </w:p>
    <w:p w14:paraId="34E7546E" w14:textId="77777777" w:rsidR="00B9233C" w:rsidRPr="00AB633D" w:rsidRDefault="7C8DEFD5" w:rsidP="0068740C">
      <w:pPr>
        <w:numPr>
          <w:ilvl w:val="0"/>
          <w:numId w:val="12"/>
        </w:numPr>
        <w:spacing w:after="240"/>
        <w:jc w:val="both"/>
        <w:rPr>
          <w:rFonts w:ascii="Palatino Linotype" w:hAnsi="Palatino Linotype"/>
          <w:bCs/>
          <w:color w:val="404040"/>
          <w:sz w:val="18"/>
          <w:szCs w:val="18"/>
          <w:lang w:val="en-GB" w:eastAsia="es-CL"/>
        </w:rPr>
      </w:pPr>
      <w:r w:rsidRPr="00104263">
        <w:rPr>
          <w:rFonts w:ascii="Palatino Linotype" w:hAnsi="Palatino Linotype"/>
          <w:color w:val="000000" w:themeColor="text1"/>
          <w:sz w:val="18"/>
          <w:szCs w:val="18"/>
          <w:lang w:val="es-CL" w:eastAsia="es-CL"/>
        </w:rPr>
        <w:t xml:space="preserve">D. ROJAS SEPULVEDA, </w:t>
      </w:r>
      <w:r w:rsidRPr="00104263">
        <w:rPr>
          <w:rFonts w:ascii="Palatino Linotype" w:hAnsi="Palatino Linotype"/>
          <w:b/>
          <w:bCs/>
          <w:color w:val="000000" w:themeColor="text1"/>
          <w:sz w:val="18"/>
          <w:szCs w:val="18"/>
          <w:lang w:val="es-CL" w:eastAsia="es-CL"/>
        </w:rPr>
        <w:t>M. RIVERA</w:t>
      </w:r>
      <w:r w:rsidRPr="00104263">
        <w:rPr>
          <w:rFonts w:ascii="Palatino Linotype" w:hAnsi="Palatino Linotype"/>
          <w:color w:val="000000" w:themeColor="text1"/>
          <w:sz w:val="18"/>
          <w:szCs w:val="18"/>
          <w:lang w:val="es-CL" w:eastAsia="es-CL"/>
        </w:rPr>
        <w:t>, P. WHEELER, J. MUÑOZ</w:t>
      </w:r>
      <w:r w:rsidR="7DD62632" w:rsidRPr="00104263">
        <w:rPr>
          <w:rFonts w:ascii="Palatino Linotype" w:hAnsi="Palatino Linotype"/>
          <w:color w:val="000000" w:themeColor="text1"/>
          <w:sz w:val="18"/>
          <w:szCs w:val="18"/>
          <w:lang w:val="es-CL" w:eastAsia="es-CL"/>
        </w:rPr>
        <w:t>.</w:t>
      </w:r>
      <w:r w:rsidRPr="00104263">
        <w:rPr>
          <w:rFonts w:ascii="Palatino Linotype" w:hAnsi="Palatino Linotype"/>
          <w:color w:val="000000" w:themeColor="text1"/>
          <w:sz w:val="18"/>
          <w:szCs w:val="18"/>
          <w:lang w:val="es-CL" w:eastAsia="es-CL"/>
        </w:rPr>
        <w:t xml:space="preserve"> </w:t>
      </w:r>
      <w:r w:rsidRPr="57A05FA7">
        <w:rPr>
          <w:rFonts w:ascii="Palatino Linotype" w:hAnsi="Palatino Linotype"/>
          <w:color w:val="000000" w:themeColor="text1"/>
          <w:sz w:val="18"/>
          <w:szCs w:val="18"/>
          <w:lang w:val="en-GB" w:eastAsia="es-CL"/>
        </w:rPr>
        <w:t xml:space="preserve">Cascaded Predictive Control for a Three-Phase VSI with Different Cost Functions. </w:t>
      </w:r>
      <w:r w:rsidR="75FF077F" w:rsidRPr="57A05FA7">
        <w:rPr>
          <w:rFonts w:ascii="Palatino Linotype" w:hAnsi="Palatino Linotype"/>
          <w:color w:val="000000" w:themeColor="text1"/>
          <w:sz w:val="18"/>
          <w:szCs w:val="18"/>
          <w:lang w:val="en-GB" w:eastAsia="es-CL"/>
        </w:rPr>
        <w:t xml:space="preserve">2021 IEEE CHILEAN Conference on Electrical, Electronics Engineering, Information and Communication Technologies (CHILECON), 2021, pp. 1-6. </w:t>
      </w:r>
      <w:r w:rsidR="330FFFAB" w:rsidRPr="57A05FA7">
        <w:rPr>
          <w:rFonts w:ascii="Palatino Linotype" w:hAnsi="Palatino Linotype"/>
          <w:color w:val="000000" w:themeColor="text1"/>
          <w:sz w:val="18"/>
          <w:szCs w:val="18"/>
          <w:lang w:val="en-GB" w:eastAsia="es-CL"/>
        </w:rPr>
        <w:t xml:space="preserve">DOI: 10.1109/CHILECON54041.2021.9703077. URL: </w:t>
      </w:r>
      <w:hyperlink r:id="rId308">
        <w:r w:rsidR="330FFFAB" w:rsidRPr="57A05FA7">
          <w:rPr>
            <w:rStyle w:val="Hipervnculo"/>
            <w:rFonts w:ascii="Palatino Linotype" w:hAnsi="Palatino Linotype"/>
            <w:sz w:val="18"/>
            <w:szCs w:val="18"/>
            <w:lang w:val="en-GB" w:eastAsia="es-CL"/>
          </w:rPr>
          <w:t>https://ieeexplore-ieee-org.utalca.idm.oclc.org/document/9703077</w:t>
        </w:r>
      </w:hyperlink>
      <w:r w:rsidR="330FFFAB" w:rsidRPr="57A05FA7">
        <w:rPr>
          <w:rFonts w:ascii="Palatino Linotype" w:hAnsi="Palatino Linotype"/>
          <w:color w:val="000000" w:themeColor="text1"/>
          <w:sz w:val="18"/>
          <w:szCs w:val="18"/>
          <w:lang w:val="en-GB" w:eastAsia="es-CL"/>
        </w:rPr>
        <w:t xml:space="preserve"> </w:t>
      </w:r>
    </w:p>
    <w:p w14:paraId="0A0C8881" w14:textId="77777777" w:rsidR="00C678D7" w:rsidRPr="00AB633D" w:rsidRDefault="2C0182CC" w:rsidP="0068740C">
      <w:pPr>
        <w:numPr>
          <w:ilvl w:val="0"/>
          <w:numId w:val="12"/>
        </w:numPr>
        <w:spacing w:after="240"/>
        <w:jc w:val="both"/>
        <w:rPr>
          <w:rFonts w:ascii="Palatino Linotype" w:hAnsi="Palatino Linotype"/>
          <w:bCs/>
          <w:color w:val="404040"/>
          <w:sz w:val="18"/>
          <w:szCs w:val="18"/>
          <w:lang w:val="en-GB" w:eastAsia="es-CL"/>
        </w:rPr>
      </w:pPr>
      <w:r w:rsidRPr="00104263">
        <w:rPr>
          <w:rFonts w:ascii="Palatino Linotype" w:hAnsi="Palatino Linotype"/>
          <w:color w:val="000000" w:themeColor="text1"/>
          <w:sz w:val="18"/>
          <w:szCs w:val="18"/>
          <w:lang w:val="es-CL" w:eastAsia="es-CL"/>
        </w:rPr>
        <w:t>D</w:t>
      </w:r>
      <w:r w:rsidR="7C8DEFD5" w:rsidRPr="00104263">
        <w:rPr>
          <w:rFonts w:ascii="Palatino Linotype" w:hAnsi="Palatino Linotype"/>
          <w:color w:val="000000" w:themeColor="text1"/>
          <w:sz w:val="18"/>
          <w:szCs w:val="18"/>
          <w:lang w:val="es-CL" w:eastAsia="es-CL"/>
        </w:rPr>
        <w:t>.</w:t>
      </w:r>
      <w:r w:rsidRPr="00104263">
        <w:rPr>
          <w:rFonts w:ascii="Palatino Linotype" w:hAnsi="Palatino Linotype"/>
          <w:color w:val="000000" w:themeColor="text1"/>
          <w:sz w:val="18"/>
          <w:szCs w:val="18"/>
          <w:lang w:val="es-CL" w:eastAsia="es-CL"/>
        </w:rPr>
        <w:t xml:space="preserve"> ROJAS SEPULVEDA, </w:t>
      </w:r>
      <w:r w:rsidR="7C8DEFD5" w:rsidRPr="00104263">
        <w:rPr>
          <w:rFonts w:ascii="Palatino Linotype" w:hAnsi="Palatino Linotype"/>
          <w:b/>
          <w:bCs/>
          <w:color w:val="000000" w:themeColor="text1"/>
          <w:sz w:val="18"/>
          <w:szCs w:val="18"/>
          <w:lang w:val="es-CL" w:eastAsia="es-CL"/>
        </w:rPr>
        <w:t>M. RIVERA</w:t>
      </w:r>
      <w:r w:rsidR="7C8DEFD5" w:rsidRPr="00104263">
        <w:rPr>
          <w:rFonts w:ascii="Palatino Linotype" w:hAnsi="Palatino Linotype"/>
          <w:color w:val="000000" w:themeColor="text1"/>
          <w:sz w:val="18"/>
          <w:szCs w:val="18"/>
          <w:lang w:val="es-CL" w:eastAsia="es-CL"/>
        </w:rPr>
        <w:t xml:space="preserve">, </w:t>
      </w:r>
      <w:r w:rsidRPr="00104263">
        <w:rPr>
          <w:rFonts w:ascii="Palatino Linotype" w:hAnsi="Palatino Linotype"/>
          <w:color w:val="000000" w:themeColor="text1"/>
          <w:sz w:val="18"/>
          <w:szCs w:val="18"/>
          <w:lang w:val="es-CL" w:eastAsia="es-CL"/>
        </w:rPr>
        <w:t>P</w:t>
      </w:r>
      <w:r w:rsidR="7C8DEFD5" w:rsidRPr="00104263">
        <w:rPr>
          <w:rFonts w:ascii="Palatino Linotype" w:hAnsi="Palatino Linotype"/>
          <w:color w:val="000000" w:themeColor="text1"/>
          <w:sz w:val="18"/>
          <w:szCs w:val="18"/>
          <w:lang w:val="es-CL" w:eastAsia="es-CL"/>
        </w:rPr>
        <w:t>.</w:t>
      </w:r>
      <w:r w:rsidRPr="00104263">
        <w:rPr>
          <w:rFonts w:ascii="Palatino Linotype" w:hAnsi="Palatino Linotype"/>
          <w:color w:val="000000" w:themeColor="text1"/>
          <w:sz w:val="18"/>
          <w:szCs w:val="18"/>
          <w:lang w:val="es-CL" w:eastAsia="es-CL"/>
        </w:rPr>
        <w:t xml:space="preserve"> WHEELER, J</w:t>
      </w:r>
      <w:r w:rsidR="7C8DEFD5" w:rsidRPr="00104263">
        <w:rPr>
          <w:rFonts w:ascii="Palatino Linotype" w:hAnsi="Palatino Linotype"/>
          <w:color w:val="000000" w:themeColor="text1"/>
          <w:sz w:val="18"/>
          <w:szCs w:val="18"/>
          <w:lang w:val="es-CL" w:eastAsia="es-CL"/>
        </w:rPr>
        <w:t>.</w:t>
      </w:r>
      <w:r w:rsidRPr="00104263">
        <w:rPr>
          <w:rFonts w:ascii="Palatino Linotype" w:hAnsi="Palatino Linotype"/>
          <w:color w:val="000000" w:themeColor="text1"/>
          <w:sz w:val="18"/>
          <w:szCs w:val="18"/>
          <w:lang w:val="es-CL" w:eastAsia="es-CL"/>
        </w:rPr>
        <w:t xml:space="preserve"> MUÑOZ</w:t>
      </w:r>
      <w:r w:rsidR="7C8DEFD5" w:rsidRPr="00104263">
        <w:rPr>
          <w:rFonts w:ascii="Palatino Linotype" w:hAnsi="Palatino Linotype"/>
          <w:color w:val="000000" w:themeColor="text1"/>
          <w:sz w:val="18"/>
          <w:szCs w:val="18"/>
          <w:lang w:val="es-CL" w:eastAsia="es-CL"/>
        </w:rPr>
        <w:t xml:space="preserve">, </w:t>
      </w:r>
      <w:r w:rsidRPr="00104263">
        <w:rPr>
          <w:rFonts w:ascii="Palatino Linotype" w:hAnsi="Palatino Linotype"/>
          <w:color w:val="000000" w:themeColor="text1"/>
          <w:sz w:val="18"/>
          <w:szCs w:val="18"/>
          <w:lang w:val="es-CL" w:eastAsia="es-CL"/>
        </w:rPr>
        <w:t>C</w:t>
      </w:r>
      <w:r w:rsidR="7C8DEFD5" w:rsidRPr="00104263">
        <w:rPr>
          <w:rFonts w:ascii="Palatino Linotype" w:hAnsi="Palatino Linotype"/>
          <w:color w:val="000000" w:themeColor="text1"/>
          <w:sz w:val="18"/>
          <w:szCs w:val="18"/>
          <w:lang w:val="es-CL" w:eastAsia="es-CL"/>
        </w:rPr>
        <w:t>.</w:t>
      </w:r>
      <w:r w:rsidRPr="00104263">
        <w:rPr>
          <w:rFonts w:ascii="Palatino Linotype" w:hAnsi="Palatino Linotype"/>
          <w:color w:val="000000" w:themeColor="text1"/>
          <w:sz w:val="18"/>
          <w:szCs w:val="18"/>
          <w:lang w:val="es-CL" w:eastAsia="es-CL"/>
        </w:rPr>
        <w:t xml:space="preserve"> BAIER. </w:t>
      </w:r>
      <w:r w:rsidRPr="57A05FA7">
        <w:rPr>
          <w:rFonts w:ascii="Palatino Linotype" w:hAnsi="Palatino Linotype"/>
          <w:color w:val="000000" w:themeColor="text1"/>
          <w:sz w:val="18"/>
          <w:szCs w:val="18"/>
          <w:lang w:val="en-GB" w:eastAsia="es-CL"/>
        </w:rPr>
        <w:t>A Study of Weighting Factor Design in Model Predictive Control Applications.</w:t>
      </w:r>
      <w:r w:rsidR="14F5F459" w:rsidRPr="57A05FA7">
        <w:rPr>
          <w:rFonts w:ascii="Palatino Linotype" w:hAnsi="Palatino Linotype"/>
          <w:color w:val="000000" w:themeColor="text1"/>
          <w:sz w:val="18"/>
          <w:szCs w:val="18"/>
          <w:lang w:val="en-GB" w:eastAsia="es-CL"/>
        </w:rPr>
        <w:t xml:space="preserve"> </w:t>
      </w:r>
      <w:r w:rsidR="75FF077F" w:rsidRPr="57A05FA7">
        <w:rPr>
          <w:rFonts w:ascii="Palatino Linotype" w:hAnsi="Palatino Linotype"/>
          <w:color w:val="000000" w:themeColor="text1"/>
          <w:sz w:val="18"/>
          <w:szCs w:val="18"/>
          <w:lang w:val="en-GB" w:eastAsia="es-CL"/>
        </w:rPr>
        <w:t xml:space="preserve">2021 IEEE CHILEAN Conference on Electrical, Electronics Engineering, Information and Communication Technologies (CHILECON), 2021, pp. 1-6. DOI: 10.1109/CHILECON54041.2021.9702932. URL: </w:t>
      </w:r>
      <w:hyperlink r:id="rId309">
        <w:r w:rsidR="75FF077F" w:rsidRPr="57A05FA7">
          <w:rPr>
            <w:rStyle w:val="Hipervnculo"/>
            <w:rFonts w:ascii="Palatino Linotype" w:hAnsi="Palatino Linotype"/>
            <w:sz w:val="18"/>
            <w:szCs w:val="18"/>
            <w:lang w:val="en-GB" w:eastAsia="es-CL"/>
          </w:rPr>
          <w:t>https://ieeexplore-ieee-org.utalca.idm.oclc.org/document/9702932</w:t>
        </w:r>
      </w:hyperlink>
      <w:r w:rsidR="75FF077F" w:rsidRPr="57A05FA7">
        <w:rPr>
          <w:rFonts w:ascii="Palatino Linotype" w:hAnsi="Palatino Linotype"/>
          <w:color w:val="000000" w:themeColor="text1"/>
          <w:sz w:val="18"/>
          <w:szCs w:val="18"/>
          <w:lang w:val="en-GB" w:eastAsia="es-CL"/>
        </w:rPr>
        <w:t xml:space="preserve"> </w:t>
      </w:r>
    </w:p>
    <w:p w14:paraId="46707385" w14:textId="77777777" w:rsidR="00C678D7" w:rsidRPr="00AB633D" w:rsidRDefault="14F5F459" w:rsidP="0068740C">
      <w:pPr>
        <w:numPr>
          <w:ilvl w:val="0"/>
          <w:numId w:val="12"/>
        </w:numPr>
        <w:spacing w:after="240"/>
        <w:jc w:val="both"/>
        <w:rPr>
          <w:rFonts w:ascii="Palatino Linotype" w:hAnsi="Palatino Linotype"/>
          <w:bCs/>
          <w:color w:val="404040"/>
          <w:sz w:val="18"/>
          <w:szCs w:val="18"/>
          <w:lang w:val="en-GB" w:eastAsia="es-CL"/>
        </w:rPr>
      </w:pPr>
      <w:r w:rsidRPr="00355D1E">
        <w:rPr>
          <w:rFonts w:ascii="Palatino Linotype" w:hAnsi="Palatino Linotype"/>
          <w:color w:val="000000" w:themeColor="text1"/>
          <w:sz w:val="18"/>
          <w:szCs w:val="18"/>
          <w:lang w:val="pt-PT" w:eastAsia="es-CL"/>
        </w:rPr>
        <w:t xml:space="preserve">S. ARRUA, S. TOLEDO, J. PACHER, E. MAQUEDA, M. AYALA, R. GREGOR, </w:t>
      </w:r>
      <w:r w:rsidRPr="00355D1E">
        <w:rPr>
          <w:rFonts w:ascii="Palatino Linotype" w:hAnsi="Palatino Linotype"/>
          <w:b/>
          <w:bCs/>
          <w:color w:val="000000" w:themeColor="text1"/>
          <w:sz w:val="18"/>
          <w:szCs w:val="18"/>
          <w:lang w:val="pt-PT" w:eastAsia="es-CL"/>
        </w:rPr>
        <w:t>M. RIVERA</w:t>
      </w:r>
      <w:r w:rsidRPr="00355D1E">
        <w:rPr>
          <w:rFonts w:ascii="Palatino Linotype" w:hAnsi="Palatino Linotype"/>
          <w:color w:val="000000" w:themeColor="text1"/>
          <w:sz w:val="18"/>
          <w:szCs w:val="18"/>
          <w:lang w:val="pt-PT" w:eastAsia="es-CL"/>
        </w:rPr>
        <w:t xml:space="preserve">. </w:t>
      </w:r>
      <w:r w:rsidRPr="57A05FA7">
        <w:rPr>
          <w:rFonts w:ascii="Palatino Linotype" w:hAnsi="Palatino Linotype"/>
          <w:color w:val="000000" w:themeColor="text1"/>
          <w:sz w:val="18"/>
          <w:szCs w:val="18"/>
          <w:lang w:val="en-GB" w:eastAsia="es-CL"/>
        </w:rPr>
        <w:t xml:space="preserve">Implementation of a Multi-Modular Converter for Application in Distributed Generation. </w:t>
      </w:r>
      <w:r w:rsidR="75FF077F" w:rsidRPr="57A05FA7">
        <w:rPr>
          <w:rFonts w:ascii="Palatino Linotype" w:hAnsi="Palatino Linotype"/>
          <w:color w:val="000000" w:themeColor="text1"/>
          <w:sz w:val="18"/>
          <w:szCs w:val="18"/>
          <w:lang w:val="en-GB" w:eastAsia="es-CL"/>
        </w:rPr>
        <w:t xml:space="preserve">2021 IEEE CHILEAN Conference on Electrical, Electronics Engineering, Information and Communication Technologies (CHILECON), 2021, pp. 1-5. DOI: 10.1109/CHILECON54041.2021.9702953. URL: </w:t>
      </w:r>
      <w:hyperlink r:id="rId310">
        <w:r w:rsidR="75FF077F" w:rsidRPr="57A05FA7">
          <w:rPr>
            <w:rStyle w:val="Hipervnculo"/>
            <w:rFonts w:ascii="Palatino Linotype" w:hAnsi="Palatino Linotype"/>
            <w:sz w:val="18"/>
            <w:szCs w:val="18"/>
            <w:lang w:val="en-GB" w:eastAsia="es-CL"/>
          </w:rPr>
          <w:t>https://ieeexplore-ieee-org.utalca.idm.oclc.org/document/9702953</w:t>
        </w:r>
      </w:hyperlink>
      <w:r w:rsidR="75FF077F" w:rsidRPr="57A05FA7">
        <w:rPr>
          <w:rFonts w:ascii="Palatino Linotype" w:hAnsi="Palatino Linotype"/>
          <w:color w:val="000000" w:themeColor="text1"/>
          <w:sz w:val="18"/>
          <w:szCs w:val="18"/>
          <w:lang w:val="en-GB" w:eastAsia="es-CL"/>
        </w:rPr>
        <w:t xml:space="preserve"> </w:t>
      </w:r>
    </w:p>
    <w:p w14:paraId="0F700322" w14:textId="77777777" w:rsidR="009D7A82" w:rsidRPr="00AB633D" w:rsidRDefault="03804E4B" w:rsidP="0068740C">
      <w:pPr>
        <w:numPr>
          <w:ilvl w:val="0"/>
          <w:numId w:val="12"/>
        </w:numPr>
        <w:spacing w:after="240"/>
        <w:jc w:val="both"/>
        <w:rPr>
          <w:rFonts w:ascii="Palatino Linotype" w:hAnsi="Palatino Linotype"/>
          <w:bCs/>
          <w:color w:val="404040"/>
          <w:sz w:val="18"/>
          <w:szCs w:val="18"/>
          <w:lang w:val="en-GB" w:eastAsia="es-CL"/>
        </w:rPr>
      </w:pPr>
      <w:r w:rsidRPr="57A05FA7">
        <w:rPr>
          <w:rFonts w:ascii="Palatino Linotype" w:hAnsi="Palatino Linotype"/>
          <w:color w:val="000000" w:themeColor="text1"/>
          <w:sz w:val="18"/>
          <w:szCs w:val="18"/>
          <w:lang w:val="es-CL" w:eastAsia="es-CL"/>
        </w:rPr>
        <w:t xml:space="preserve">G. FRÍAS, G. CATUOGNO, </w:t>
      </w:r>
      <w:r w:rsidRPr="57A05FA7">
        <w:rPr>
          <w:rFonts w:ascii="Palatino Linotype" w:hAnsi="Palatino Linotype"/>
          <w:b/>
          <w:bCs/>
          <w:color w:val="000000" w:themeColor="text1"/>
          <w:sz w:val="18"/>
          <w:szCs w:val="18"/>
          <w:lang w:val="es-CL" w:eastAsia="es-CL"/>
        </w:rPr>
        <w:t>M. RIVERA</w:t>
      </w:r>
      <w:r w:rsidRPr="57A05FA7">
        <w:rPr>
          <w:rFonts w:ascii="Palatino Linotype" w:hAnsi="Palatino Linotype"/>
          <w:color w:val="000000" w:themeColor="text1"/>
          <w:sz w:val="18"/>
          <w:szCs w:val="18"/>
          <w:lang w:val="es-CL" w:eastAsia="es-CL"/>
        </w:rPr>
        <w:t xml:space="preserve">, G. GARCÍA. FCS-MPC Secuencial para Control Tolerante a Fallas de Fase Abierta en Motor de Reluctancia Síncrono. XIX Reunión de Trabajo en Procesamiento de la Información y Control. </w:t>
      </w:r>
      <w:r w:rsidRPr="57A05FA7">
        <w:rPr>
          <w:rFonts w:ascii="Palatino Linotype" w:hAnsi="Palatino Linotype"/>
          <w:color w:val="000000" w:themeColor="text1"/>
          <w:sz w:val="18"/>
          <w:szCs w:val="18"/>
          <w:lang w:val="en-GB" w:eastAsia="es-CL"/>
        </w:rPr>
        <w:t xml:space="preserve">3-5 Nov. 2021. (RPIC 2021) </w:t>
      </w:r>
      <w:hyperlink r:id="rId311">
        <w:r w:rsidRPr="57A05FA7">
          <w:rPr>
            <w:rStyle w:val="Hipervnculo"/>
            <w:rFonts w:ascii="Palatino Linotype" w:hAnsi="Palatino Linotype"/>
            <w:sz w:val="18"/>
            <w:szCs w:val="18"/>
            <w:lang w:val="en-GB" w:eastAsia="es-CL"/>
          </w:rPr>
          <w:t>http://www.rpic.com.ar/index.php</w:t>
        </w:r>
      </w:hyperlink>
      <w:r w:rsidRPr="57A05FA7">
        <w:rPr>
          <w:rFonts w:ascii="Palatino Linotype" w:hAnsi="Palatino Linotype"/>
          <w:color w:val="000000" w:themeColor="text1"/>
          <w:sz w:val="18"/>
          <w:szCs w:val="18"/>
          <w:lang w:val="en-GB" w:eastAsia="es-CL"/>
        </w:rPr>
        <w:t xml:space="preserve"> </w:t>
      </w:r>
    </w:p>
    <w:p w14:paraId="58E2D4AD" w14:textId="77777777" w:rsidR="004B1935" w:rsidRPr="00AB633D" w:rsidRDefault="76CEA6FB" w:rsidP="0068740C">
      <w:pPr>
        <w:numPr>
          <w:ilvl w:val="0"/>
          <w:numId w:val="12"/>
        </w:numPr>
        <w:spacing w:after="240"/>
        <w:jc w:val="both"/>
        <w:rPr>
          <w:rFonts w:ascii="Palatino Linotype" w:hAnsi="Palatino Linotype"/>
          <w:bCs/>
          <w:color w:val="404040"/>
          <w:sz w:val="18"/>
          <w:szCs w:val="18"/>
          <w:lang w:val="en-GB" w:eastAsia="es-CL"/>
        </w:rPr>
      </w:pPr>
      <w:r w:rsidRPr="57A05FA7">
        <w:rPr>
          <w:rFonts w:ascii="Palatino Linotype" w:hAnsi="Palatino Linotype"/>
          <w:color w:val="000000" w:themeColor="text1"/>
          <w:sz w:val="18"/>
          <w:szCs w:val="18"/>
          <w:lang w:val="en-GB" w:eastAsia="es-CL"/>
        </w:rPr>
        <w:t>L. STANIĆ, L. RISTIĆ, M. BEBIĆ,</w:t>
      </w:r>
      <w:r w:rsidRPr="57A05FA7">
        <w:rPr>
          <w:rFonts w:ascii="Palatino Linotype" w:hAnsi="Palatino Linotype"/>
          <w:b/>
          <w:bCs/>
          <w:color w:val="000000" w:themeColor="text1"/>
          <w:sz w:val="18"/>
          <w:szCs w:val="18"/>
          <w:lang w:val="en-GB" w:eastAsia="es-CL"/>
        </w:rPr>
        <w:t xml:space="preserve"> M. RIVERA</w:t>
      </w:r>
      <w:r w:rsidRPr="57A05FA7">
        <w:rPr>
          <w:rFonts w:ascii="Palatino Linotype" w:hAnsi="Palatino Linotype"/>
          <w:color w:val="000000" w:themeColor="text1"/>
          <w:sz w:val="18"/>
          <w:szCs w:val="18"/>
          <w:lang w:val="en-GB" w:eastAsia="es-CL"/>
        </w:rPr>
        <w:t xml:space="preserve">. Extended SVM for Direct Matrix Converter Based Drive Operating Under Unbalanced Grid Conditions. 21st International Symposium on Power Electronics, Ee2021, Novi Sad, Serbia, October 27th - 30th, 2021. </w:t>
      </w:r>
      <w:r w:rsidR="4AA9C3E2" w:rsidRPr="57A05FA7">
        <w:rPr>
          <w:rFonts w:ascii="Palatino Linotype" w:hAnsi="Palatino Linotype"/>
          <w:color w:val="000000" w:themeColor="text1"/>
          <w:sz w:val="18"/>
          <w:szCs w:val="18"/>
          <w:lang w:val="en-GB" w:eastAsia="es-CL"/>
        </w:rPr>
        <w:t xml:space="preserve">DOI: 10.1109/Ee53374.2021.9628195. URL: </w:t>
      </w:r>
      <w:hyperlink r:id="rId312">
        <w:r w:rsidR="4AA9C3E2" w:rsidRPr="57A05FA7">
          <w:rPr>
            <w:rStyle w:val="Hipervnculo"/>
            <w:rFonts w:ascii="Palatino Linotype" w:hAnsi="Palatino Linotype"/>
            <w:sz w:val="18"/>
            <w:szCs w:val="18"/>
            <w:lang w:val="en-GB" w:eastAsia="es-CL"/>
          </w:rPr>
          <w:t>https://ieeexplore.ieee.org/document/9628195</w:t>
        </w:r>
      </w:hyperlink>
      <w:r w:rsidR="4AA9C3E2" w:rsidRPr="57A05FA7">
        <w:rPr>
          <w:rFonts w:ascii="Palatino Linotype" w:hAnsi="Palatino Linotype"/>
          <w:color w:val="000000" w:themeColor="text1"/>
          <w:sz w:val="18"/>
          <w:szCs w:val="18"/>
          <w:lang w:val="en-GB" w:eastAsia="es-CL"/>
        </w:rPr>
        <w:t xml:space="preserve"> </w:t>
      </w:r>
    </w:p>
    <w:p w14:paraId="60225CB4" w14:textId="77777777" w:rsidR="007A67BF" w:rsidRPr="00AB633D" w:rsidRDefault="0DC6890A" w:rsidP="0068740C">
      <w:pPr>
        <w:numPr>
          <w:ilvl w:val="0"/>
          <w:numId w:val="12"/>
        </w:numPr>
        <w:spacing w:after="240"/>
        <w:jc w:val="both"/>
        <w:rPr>
          <w:rFonts w:ascii="Palatino Linotype" w:hAnsi="Palatino Linotype"/>
          <w:bCs/>
          <w:color w:val="404040"/>
          <w:sz w:val="18"/>
          <w:szCs w:val="18"/>
          <w:lang w:val="en-GB" w:eastAsia="es-CL"/>
        </w:rPr>
      </w:pPr>
      <w:r w:rsidRPr="00355D1E">
        <w:rPr>
          <w:rFonts w:ascii="Palatino Linotype" w:hAnsi="Palatino Linotype"/>
          <w:color w:val="000000" w:themeColor="text1"/>
          <w:sz w:val="18"/>
          <w:szCs w:val="18"/>
          <w:lang w:val="pt-PT" w:eastAsia="es-CL"/>
        </w:rPr>
        <w:t xml:space="preserve">S. TOLEDO, D. CABALLERO, E. MAQUEDA, S. ARRUA, M. GOMEZ-REDONDO, R. GREGOR, </w:t>
      </w:r>
      <w:r w:rsidRPr="00355D1E">
        <w:rPr>
          <w:rFonts w:ascii="Palatino Linotype" w:hAnsi="Palatino Linotype"/>
          <w:b/>
          <w:bCs/>
          <w:color w:val="000000" w:themeColor="text1"/>
          <w:sz w:val="18"/>
          <w:szCs w:val="18"/>
          <w:lang w:val="pt-PT" w:eastAsia="es-CL"/>
        </w:rPr>
        <w:t>M. RIVERA</w:t>
      </w:r>
      <w:r w:rsidR="4E96FA49" w:rsidRPr="00355D1E">
        <w:rPr>
          <w:rFonts w:ascii="Palatino Linotype" w:hAnsi="Palatino Linotype"/>
          <w:color w:val="000000" w:themeColor="text1"/>
          <w:sz w:val="18"/>
          <w:szCs w:val="18"/>
          <w:lang w:val="pt-PT" w:eastAsia="es-CL"/>
        </w:rPr>
        <w:t>,</w:t>
      </w:r>
      <w:r w:rsidRPr="00355D1E">
        <w:rPr>
          <w:rFonts w:ascii="Palatino Linotype" w:hAnsi="Palatino Linotype"/>
          <w:color w:val="000000" w:themeColor="text1"/>
          <w:sz w:val="18"/>
          <w:szCs w:val="18"/>
          <w:lang w:val="pt-PT" w:eastAsia="es-CL"/>
        </w:rPr>
        <w:t xml:space="preserve"> P. WHEELER. </w:t>
      </w:r>
      <w:r w:rsidR="4F07D6AE" w:rsidRPr="57A05FA7">
        <w:rPr>
          <w:rFonts w:ascii="Palatino Linotype" w:hAnsi="Palatino Linotype"/>
          <w:color w:val="000000" w:themeColor="text1"/>
          <w:sz w:val="18"/>
          <w:szCs w:val="18"/>
          <w:lang w:val="en-GB" w:eastAsia="es-CL"/>
        </w:rPr>
        <w:t xml:space="preserve">Fault Tolerant Predictive Control for Six-Phase Wind Generation Systems using Multi-Modular Matrix Converter. 47th Annual Conference of the IEEE Industrial Electronics Society (IES), IEEE IECON 2021. </w:t>
      </w:r>
      <w:r w:rsidR="4AA9C3E2" w:rsidRPr="57A05FA7">
        <w:rPr>
          <w:rFonts w:ascii="Palatino Linotype" w:hAnsi="Palatino Linotype"/>
          <w:color w:val="000000" w:themeColor="text1"/>
          <w:sz w:val="18"/>
          <w:szCs w:val="18"/>
          <w:lang w:val="en-GB" w:eastAsia="es-CL"/>
        </w:rPr>
        <w:t xml:space="preserve">DOI: 10.1109/IECON48115.2021.9589702. URL: </w:t>
      </w:r>
      <w:hyperlink r:id="rId313">
        <w:r w:rsidR="4AA9C3E2" w:rsidRPr="57A05FA7">
          <w:rPr>
            <w:rStyle w:val="Hipervnculo"/>
            <w:rFonts w:ascii="Palatino Linotype" w:hAnsi="Palatino Linotype"/>
            <w:sz w:val="18"/>
            <w:szCs w:val="18"/>
            <w:lang w:val="en-GB" w:eastAsia="es-CL"/>
          </w:rPr>
          <w:t>https://ieeexplore.ieee.org/document/9589702</w:t>
        </w:r>
      </w:hyperlink>
      <w:r w:rsidR="4AA9C3E2" w:rsidRPr="57A05FA7">
        <w:rPr>
          <w:rFonts w:ascii="Palatino Linotype" w:hAnsi="Palatino Linotype"/>
          <w:color w:val="000000" w:themeColor="text1"/>
          <w:sz w:val="18"/>
          <w:szCs w:val="18"/>
          <w:lang w:val="en-GB" w:eastAsia="es-CL"/>
        </w:rPr>
        <w:t xml:space="preserve"> </w:t>
      </w:r>
    </w:p>
    <w:p w14:paraId="5F2751FE" w14:textId="77777777" w:rsidR="00041794" w:rsidRPr="00AB633D" w:rsidRDefault="4BF4B71F" w:rsidP="0068740C">
      <w:pPr>
        <w:numPr>
          <w:ilvl w:val="0"/>
          <w:numId w:val="12"/>
        </w:numPr>
        <w:spacing w:after="240"/>
        <w:jc w:val="both"/>
        <w:rPr>
          <w:rFonts w:ascii="Palatino Linotype" w:hAnsi="Palatino Linotype"/>
          <w:bCs/>
          <w:color w:val="404040"/>
          <w:sz w:val="18"/>
          <w:szCs w:val="18"/>
          <w:lang w:val="en-GB" w:eastAsia="es-CL"/>
        </w:rPr>
      </w:pPr>
      <w:r w:rsidRPr="000C2F50">
        <w:rPr>
          <w:rFonts w:ascii="Palatino Linotype" w:hAnsi="Palatino Linotype"/>
          <w:color w:val="000000" w:themeColor="text1"/>
          <w:sz w:val="18"/>
          <w:szCs w:val="18"/>
          <w:lang w:val="es-CL" w:eastAsia="es-CL"/>
        </w:rPr>
        <w:t xml:space="preserve">R. SAKILE, A. BHANUCHANDAR, </w:t>
      </w:r>
      <w:r w:rsidRPr="000C2F50">
        <w:rPr>
          <w:rFonts w:ascii="Palatino Linotype" w:hAnsi="Palatino Linotype"/>
          <w:b/>
          <w:bCs/>
          <w:color w:val="000000" w:themeColor="text1"/>
          <w:sz w:val="18"/>
          <w:szCs w:val="18"/>
          <w:lang w:val="es-CL" w:eastAsia="es-CL"/>
        </w:rPr>
        <w:t>M. RIVERA</w:t>
      </w:r>
      <w:r w:rsidRPr="000C2F50">
        <w:rPr>
          <w:rFonts w:ascii="Palatino Linotype" w:hAnsi="Palatino Linotype"/>
          <w:color w:val="000000" w:themeColor="text1"/>
          <w:sz w:val="18"/>
          <w:szCs w:val="18"/>
          <w:lang w:val="es-CL" w:eastAsia="es-CL"/>
        </w:rPr>
        <w:t xml:space="preserve">, B. SUPRIYA, K. PALLE, D. VAMSHY. </w:t>
      </w:r>
      <w:r w:rsidRPr="57A05FA7">
        <w:rPr>
          <w:rFonts w:ascii="Palatino Linotype" w:hAnsi="Palatino Linotype"/>
          <w:color w:val="000000" w:themeColor="text1"/>
          <w:sz w:val="18"/>
          <w:szCs w:val="18"/>
          <w:lang w:val="en-GB" w:eastAsia="es-CL"/>
        </w:rPr>
        <w:t xml:space="preserve">A New Asymmetric 23-Level Inverter Topology with Nearest Level and Unipolar Phase Disposition Control Techniques. 1st International Conference on Smart Energy and Advancement in Power Technologies (ICSEAPT 2021), 6th-8th September 2021, India. URL: </w:t>
      </w:r>
      <w:hyperlink r:id="rId314">
        <w:r w:rsidRPr="57A05FA7">
          <w:rPr>
            <w:rStyle w:val="Hipervnculo"/>
            <w:rFonts w:ascii="Palatino Linotype" w:hAnsi="Palatino Linotype"/>
            <w:sz w:val="18"/>
            <w:szCs w:val="18"/>
            <w:lang w:val="en-GB" w:eastAsia="es-CL"/>
          </w:rPr>
          <w:t>http://seapt.co.in/index.php/keynote-speakers/</w:t>
        </w:r>
      </w:hyperlink>
      <w:r w:rsidR="4FE7CF11" w:rsidRPr="57A05FA7">
        <w:rPr>
          <w:rFonts w:ascii="Palatino Linotype" w:hAnsi="Palatino Linotype"/>
          <w:color w:val="000000" w:themeColor="text1"/>
          <w:sz w:val="18"/>
          <w:szCs w:val="18"/>
          <w:lang w:val="en-GB" w:eastAsia="es-CL"/>
        </w:rPr>
        <w:t>.</w:t>
      </w:r>
    </w:p>
    <w:p w14:paraId="233D1D5C" w14:textId="77777777" w:rsidR="009C6C97" w:rsidRPr="00AB633D" w:rsidRDefault="52AA8395" w:rsidP="0068740C">
      <w:pPr>
        <w:numPr>
          <w:ilvl w:val="0"/>
          <w:numId w:val="12"/>
        </w:numPr>
        <w:spacing w:after="240"/>
        <w:jc w:val="both"/>
        <w:rPr>
          <w:rFonts w:ascii="Palatino Linotype" w:hAnsi="Palatino Linotype"/>
          <w:bCs/>
          <w:color w:val="404040"/>
          <w:sz w:val="18"/>
          <w:szCs w:val="18"/>
          <w:lang w:val="en-GB" w:eastAsia="es-CL"/>
        </w:rPr>
      </w:pPr>
      <w:r w:rsidRPr="57A05FA7">
        <w:rPr>
          <w:rFonts w:ascii="Palatino Linotype" w:hAnsi="Palatino Linotype"/>
          <w:b/>
          <w:bCs/>
          <w:color w:val="000000" w:themeColor="text1"/>
          <w:sz w:val="18"/>
          <w:szCs w:val="18"/>
          <w:lang w:val="en-GB" w:eastAsia="es-CL"/>
        </w:rPr>
        <w:t>M. RIVERA</w:t>
      </w:r>
      <w:r w:rsidRPr="57A05FA7">
        <w:rPr>
          <w:rFonts w:ascii="Palatino Linotype" w:hAnsi="Palatino Linotype"/>
          <w:color w:val="000000" w:themeColor="text1"/>
          <w:sz w:val="18"/>
          <w:szCs w:val="18"/>
          <w:lang w:val="en-GB" w:eastAsia="es-CL"/>
        </w:rPr>
        <w:t xml:space="preserve">, D. ROJAS, P. WHEELER. The Selection of Cost Functions in Model Predictive Control Applications. 21st International Symposium on Power Electronics, Ee2021, Novi Sad, Serbia, October 27th - 30th, 2021. </w:t>
      </w:r>
      <w:r w:rsidR="7DF91A11" w:rsidRPr="57A05FA7">
        <w:rPr>
          <w:rFonts w:ascii="Palatino Linotype" w:hAnsi="Palatino Linotype"/>
          <w:color w:val="000000" w:themeColor="text1"/>
          <w:sz w:val="18"/>
          <w:szCs w:val="18"/>
          <w:lang w:val="en-GB" w:eastAsia="es-CL"/>
        </w:rPr>
        <w:t xml:space="preserve">DOI: 10.1109/Ee53374.2021.9628336. URL: </w:t>
      </w:r>
      <w:hyperlink r:id="rId315">
        <w:r w:rsidR="4AA9C3E2" w:rsidRPr="57A05FA7">
          <w:rPr>
            <w:rStyle w:val="Hipervnculo"/>
            <w:rFonts w:ascii="Palatino Linotype" w:hAnsi="Palatino Linotype"/>
            <w:sz w:val="18"/>
            <w:szCs w:val="18"/>
            <w:lang w:val="en-GB" w:eastAsia="es-CL"/>
          </w:rPr>
          <w:t>https://ieeexplore.ieee.org/abstract/document/9628336</w:t>
        </w:r>
      </w:hyperlink>
      <w:r w:rsidR="4AA9C3E2" w:rsidRPr="57A05FA7">
        <w:rPr>
          <w:rFonts w:ascii="Palatino Linotype" w:hAnsi="Palatino Linotype"/>
          <w:color w:val="000000" w:themeColor="text1"/>
          <w:sz w:val="18"/>
          <w:szCs w:val="18"/>
          <w:lang w:val="en-GB" w:eastAsia="es-CL"/>
        </w:rPr>
        <w:t xml:space="preserve"> </w:t>
      </w:r>
      <w:r w:rsidR="7DF91A11" w:rsidRPr="57A05FA7">
        <w:rPr>
          <w:rFonts w:ascii="Palatino Linotype" w:hAnsi="Palatino Linotype"/>
          <w:color w:val="000000" w:themeColor="text1"/>
          <w:sz w:val="18"/>
          <w:szCs w:val="18"/>
          <w:lang w:val="en-GB" w:eastAsia="es-CL"/>
        </w:rPr>
        <w:t xml:space="preserve">  </w:t>
      </w:r>
    </w:p>
    <w:p w14:paraId="55ADE9B6" w14:textId="77777777" w:rsidR="00007EFD" w:rsidRPr="00AB633D" w:rsidRDefault="019946AE" w:rsidP="0068740C">
      <w:pPr>
        <w:numPr>
          <w:ilvl w:val="0"/>
          <w:numId w:val="12"/>
        </w:numPr>
        <w:spacing w:after="240"/>
        <w:jc w:val="both"/>
        <w:rPr>
          <w:rFonts w:ascii="Palatino Linotype" w:hAnsi="Palatino Linotype"/>
          <w:bCs/>
          <w:color w:val="404040"/>
          <w:sz w:val="18"/>
          <w:szCs w:val="18"/>
          <w:lang w:val="en-GB" w:eastAsia="es-CL"/>
        </w:rPr>
      </w:pPr>
      <w:r w:rsidRPr="57A05FA7">
        <w:rPr>
          <w:rFonts w:ascii="Palatino Linotype" w:hAnsi="Palatino Linotype"/>
          <w:b/>
          <w:bCs/>
          <w:color w:val="000000" w:themeColor="text1"/>
          <w:sz w:val="18"/>
          <w:szCs w:val="18"/>
          <w:lang w:val="en-GB" w:eastAsia="es-CL"/>
        </w:rPr>
        <w:lastRenderedPageBreak/>
        <w:t>M. RIVERA</w:t>
      </w:r>
      <w:r w:rsidRPr="57A05FA7">
        <w:rPr>
          <w:rFonts w:ascii="Palatino Linotype" w:hAnsi="Palatino Linotype"/>
          <w:color w:val="000000" w:themeColor="text1"/>
          <w:sz w:val="18"/>
          <w:szCs w:val="18"/>
          <w:lang w:val="en-GB" w:eastAsia="es-CL"/>
        </w:rPr>
        <w:t>, J. RIVEROS, P. WHEELER</w:t>
      </w:r>
      <w:r w:rsidR="52AA8395" w:rsidRPr="57A05FA7">
        <w:rPr>
          <w:rFonts w:ascii="Palatino Linotype" w:hAnsi="Palatino Linotype"/>
          <w:color w:val="000000" w:themeColor="text1"/>
          <w:sz w:val="18"/>
          <w:szCs w:val="18"/>
          <w:lang w:val="en-GB" w:eastAsia="es-CL"/>
        </w:rPr>
        <w:t>. L. RISTIC, G. MIRZAEVA, P. ZANCHETTA</w:t>
      </w:r>
      <w:r w:rsidRPr="57A05FA7">
        <w:rPr>
          <w:rFonts w:ascii="Palatino Linotype" w:hAnsi="Palatino Linotype"/>
          <w:color w:val="000000" w:themeColor="text1"/>
          <w:sz w:val="18"/>
          <w:szCs w:val="18"/>
          <w:lang w:val="en-GB" w:eastAsia="es-CL"/>
        </w:rPr>
        <w:t xml:space="preserve">. Predictive Control of an Induction Machine Fed by a Voltage Source Inverter. </w:t>
      </w:r>
      <w:r w:rsidR="52AA8395" w:rsidRPr="57A05FA7">
        <w:rPr>
          <w:rFonts w:ascii="Palatino Linotype" w:hAnsi="Palatino Linotype"/>
          <w:color w:val="000000" w:themeColor="text1"/>
          <w:sz w:val="18"/>
          <w:szCs w:val="18"/>
          <w:lang w:val="en-GB" w:eastAsia="es-CL"/>
        </w:rPr>
        <w:t>21st International Symposium on Power Electronics, Ee2021, Novi Sad, Serbia, October 27th - 30th, 2021</w:t>
      </w:r>
      <w:r w:rsidRPr="57A05FA7">
        <w:rPr>
          <w:rFonts w:ascii="Palatino Linotype" w:hAnsi="Palatino Linotype"/>
          <w:color w:val="000000" w:themeColor="text1"/>
          <w:sz w:val="18"/>
          <w:szCs w:val="18"/>
          <w:lang w:val="en-GB" w:eastAsia="es-CL"/>
        </w:rPr>
        <w:t>. (Accepted for Publication).</w:t>
      </w:r>
    </w:p>
    <w:p w14:paraId="07FB80D0" w14:textId="77777777" w:rsidR="000B1C31" w:rsidRPr="00AB633D" w:rsidRDefault="2186A3F3" w:rsidP="0068740C">
      <w:pPr>
        <w:numPr>
          <w:ilvl w:val="0"/>
          <w:numId w:val="12"/>
        </w:numPr>
        <w:spacing w:after="240"/>
        <w:jc w:val="both"/>
        <w:rPr>
          <w:rFonts w:ascii="Palatino Linotype" w:hAnsi="Palatino Linotype"/>
          <w:bCs/>
          <w:color w:val="404040"/>
          <w:sz w:val="18"/>
          <w:szCs w:val="18"/>
          <w:lang w:val="en-GB" w:eastAsia="es-CL"/>
        </w:rPr>
      </w:pPr>
      <w:r w:rsidRPr="57A05FA7">
        <w:rPr>
          <w:rFonts w:ascii="Palatino Linotype" w:hAnsi="Palatino Linotype"/>
          <w:b/>
          <w:bCs/>
          <w:color w:val="000000" w:themeColor="text1"/>
          <w:sz w:val="18"/>
          <w:szCs w:val="18"/>
          <w:lang w:val="en-GB" w:eastAsia="es-CL"/>
        </w:rPr>
        <w:t>M. RIVERA</w:t>
      </w:r>
      <w:r w:rsidRPr="57A05FA7">
        <w:rPr>
          <w:rFonts w:ascii="Palatino Linotype" w:hAnsi="Palatino Linotype"/>
          <w:color w:val="000000" w:themeColor="text1"/>
          <w:sz w:val="18"/>
          <w:szCs w:val="18"/>
          <w:lang w:val="en-GB" w:eastAsia="es-CL"/>
        </w:rPr>
        <w:t xml:space="preserve">, D. ROJAS, P. WHEELER. Model Predictive Control and the Selection of Cost Functions. 23rd European Conference on Power Electronics and Applications. EPE'21 ECCE Europe. 6-10 September 2021, 100% virtual. </w:t>
      </w:r>
      <w:r w:rsidR="4AA9C3E2" w:rsidRPr="57A05FA7">
        <w:rPr>
          <w:rFonts w:ascii="Palatino Linotype" w:hAnsi="Palatino Linotype"/>
          <w:color w:val="000000" w:themeColor="text1"/>
          <w:sz w:val="18"/>
          <w:szCs w:val="18"/>
          <w:lang w:val="en-GB" w:eastAsia="es-CL"/>
        </w:rPr>
        <w:t xml:space="preserve">Electronic ISBN:978-9-0758-1537-5. Print on </w:t>
      </w:r>
      <w:proofErr w:type="gramStart"/>
      <w:r w:rsidR="4AA9C3E2" w:rsidRPr="57A05FA7">
        <w:rPr>
          <w:rFonts w:ascii="Palatino Linotype" w:hAnsi="Palatino Linotype"/>
          <w:color w:val="000000" w:themeColor="text1"/>
          <w:sz w:val="18"/>
          <w:szCs w:val="18"/>
          <w:lang w:val="en-GB" w:eastAsia="es-CL"/>
        </w:rPr>
        <w:t>Demand(</w:t>
      </w:r>
      <w:proofErr w:type="spellStart"/>
      <w:proofErr w:type="gramEnd"/>
      <w:r w:rsidR="4AA9C3E2" w:rsidRPr="57A05FA7">
        <w:rPr>
          <w:rFonts w:ascii="Palatino Linotype" w:hAnsi="Palatino Linotype"/>
          <w:color w:val="000000" w:themeColor="text1"/>
          <w:sz w:val="18"/>
          <w:szCs w:val="18"/>
          <w:lang w:val="en-GB" w:eastAsia="es-CL"/>
        </w:rPr>
        <w:t>PoD</w:t>
      </w:r>
      <w:proofErr w:type="spellEnd"/>
      <w:r w:rsidR="4AA9C3E2" w:rsidRPr="57A05FA7">
        <w:rPr>
          <w:rFonts w:ascii="Palatino Linotype" w:hAnsi="Palatino Linotype"/>
          <w:color w:val="000000" w:themeColor="text1"/>
          <w:sz w:val="18"/>
          <w:szCs w:val="18"/>
          <w:lang w:val="en-GB" w:eastAsia="es-CL"/>
        </w:rPr>
        <w:t>) ISBN:978-1-6654-3384-6. DOI</w:t>
      </w:r>
      <w:proofErr w:type="gramStart"/>
      <w:r w:rsidR="4AA9C3E2" w:rsidRPr="57A05FA7">
        <w:rPr>
          <w:rFonts w:ascii="Palatino Linotype" w:hAnsi="Palatino Linotype"/>
          <w:color w:val="000000" w:themeColor="text1"/>
          <w:sz w:val="18"/>
          <w:szCs w:val="18"/>
          <w:lang w:val="en-GB" w:eastAsia="es-CL"/>
        </w:rPr>
        <w:t>: .</w:t>
      </w:r>
      <w:proofErr w:type="gramEnd"/>
      <w:r w:rsidR="4AA9C3E2" w:rsidRPr="57A05FA7">
        <w:rPr>
          <w:rFonts w:ascii="Palatino Linotype" w:hAnsi="Palatino Linotype"/>
          <w:color w:val="000000" w:themeColor="text1"/>
          <w:sz w:val="18"/>
          <w:szCs w:val="18"/>
          <w:lang w:val="en-GB" w:eastAsia="es-CL"/>
        </w:rPr>
        <w:t xml:space="preserve"> URL: </w:t>
      </w:r>
      <w:hyperlink r:id="rId316">
        <w:r w:rsidR="4AA9C3E2" w:rsidRPr="57A05FA7">
          <w:rPr>
            <w:rStyle w:val="Hipervnculo"/>
            <w:rFonts w:ascii="Palatino Linotype" w:hAnsi="Palatino Linotype"/>
            <w:sz w:val="18"/>
            <w:szCs w:val="18"/>
            <w:lang w:val="en-GB" w:eastAsia="es-CL"/>
          </w:rPr>
          <w:t>https://ieeexplore.ieee.org/document/9570571</w:t>
        </w:r>
      </w:hyperlink>
      <w:r w:rsidR="4AA9C3E2" w:rsidRPr="57A05FA7">
        <w:rPr>
          <w:rFonts w:ascii="Palatino Linotype" w:hAnsi="Palatino Linotype"/>
          <w:color w:val="000000" w:themeColor="text1"/>
          <w:sz w:val="18"/>
          <w:szCs w:val="18"/>
          <w:lang w:val="en-GB" w:eastAsia="es-CL"/>
        </w:rPr>
        <w:t xml:space="preserve"> </w:t>
      </w:r>
    </w:p>
    <w:p w14:paraId="4637D730" w14:textId="77777777" w:rsidR="000B1C31" w:rsidRPr="00AB633D" w:rsidRDefault="2186A3F3" w:rsidP="0068740C">
      <w:pPr>
        <w:numPr>
          <w:ilvl w:val="0"/>
          <w:numId w:val="12"/>
        </w:numPr>
        <w:spacing w:after="240"/>
        <w:jc w:val="both"/>
        <w:rPr>
          <w:rFonts w:ascii="Palatino Linotype" w:hAnsi="Palatino Linotype"/>
          <w:bCs/>
          <w:color w:val="404040"/>
          <w:sz w:val="18"/>
          <w:szCs w:val="18"/>
          <w:lang w:val="en-GB" w:eastAsia="es-CL"/>
        </w:rPr>
      </w:pPr>
      <w:r w:rsidRPr="00104263">
        <w:rPr>
          <w:rFonts w:ascii="Palatino Linotype" w:hAnsi="Palatino Linotype"/>
          <w:color w:val="000000" w:themeColor="text1"/>
          <w:sz w:val="18"/>
          <w:szCs w:val="18"/>
          <w:lang w:val="es-CL" w:eastAsia="es-CL"/>
        </w:rPr>
        <w:t xml:space="preserve">M. DIAZ, J. MUÑOZ, </w:t>
      </w:r>
      <w:r w:rsidRPr="00104263">
        <w:rPr>
          <w:rFonts w:ascii="Palatino Linotype" w:hAnsi="Palatino Linotype"/>
          <w:b/>
          <w:bCs/>
          <w:color w:val="000000" w:themeColor="text1"/>
          <w:sz w:val="18"/>
          <w:szCs w:val="18"/>
          <w:lang w:val="es-CL" w:eastAsia="es-CL"/>
        </w:rPr>
        <w:t>M. RIVERA</w:t>
      </w:r>
      <w:r w:rsidRPr="00104263">
        <w:rPr>
          <w:rFonts w:ascii="Palatino Linotype" w:hAnsi="Palatino Linotype"/>
          <w:color w:val="000000" w:themeColor="text1"/>
          <w:sz w:val="18"/>
          <w:szCs w:val="18"/>
          <w:lang w:val="es-CL" w:eastAsia="es-CL"/>
        </w:rPr>
        <w:t xml:space="preserve">, R. ALIAGA, J. ROHTEN. </w:t>
      </w:r>
      <w:r w:rsidRPr="57A05FA7">
        <w:rPr>
          <w:rFonts w:ascii="Palatino Linotype" w:hAnsi="Palatino Linotype"/>
          <w:color w:val="000000" w:themeColor="text1"/>
          <w:sz w:val="18"/>
          <w:szCs w:val="18"/>
          <w:lang w:val="en-GB" w:eastAsia="es-CL"/>
        </w:rPr>
        <w:t xml:space="preserve">Hybrid MPPT Control Applied to a Push-Pull based </w:t>
      </w:r>
      <w:proofErr w:type="gramStart"/>
      <w:r w:rsidR="42453FDF" w:rsidRPr="57A05FA7">
        <w:rPr>
          <w:rFonts w:ascii="Palatino Linotype" w:hAnsi="Palatino Linotype"/>
          <w:color w:val="000000" w:themeColor="text1"/>
          <w:sz w:val="18"/>
          <w:szCs w:val="18"/>
          <w:lang w:val="en-GB" w:eastAsia="es-CL"/>
        </w:rPr>
        <w:t>pseudo DC</w:t>
      </w:r>
      <w:proofErr w:type="gramEnd"/>
      <w:r w:rsidRPr="57A05FA7">
        <w:rPr>
          <w:rFonts w:ascii="Palatino Linotype" w:hAnsi="Palatino Linotype"/>
          <w:color w:val="000000" w:themeColor="text1"/>
          <w:sz w:val="18"/>
          <w:szCs w:val="18"/>
          <w:lang w:val="en-GB" w:eastAsia="es-CL"/>
        </w:rPr>
        <w:t xml:space="preserve">-link PV microinverter. 23rd European Conference on Power Electronics and Applications. EPE'21 ECCE Europe. 6-10 September 2021, 100% virtual. </w:t>
      </w:r>
      <w:r w:rsidR="4AA9C3E2" w:rsidRPr="57A05FA7">
        <w:rPr>
          <w:rFonts w:ascii="Palatino Linotype" w:hAnsi="Palatino Linotype"/>
          <w:color w:val="000000" w:themeColor="text1"/>
          <w:sz w:val="18"/>
          <w:szCs w:val="18"/>
          <w:lang w:val="en-GB" w:eastAsia="es-CL"/>
        </w:rPr>
        <w:t xml:space="preserve">Electronic ISBN:978-9-0758-1537-5. Print on </w:t>
      </w:r>
      <w:proofErr w:type="gramStart"/>
      <w:r w:rsidR="4AA9C3E2" w:rsidRPr="57A05FA7">
        <w:rPr>
          <w:rFonts w:ascii="Palatino Linotype" w:hAnsi="Palatino Linotype"/>
          <w:color w:val="000000" w:themeColor="text1"/>
          <w:sz w:val="18"/>
          <w:szCs w:val="18"/>
          <w:lang w:val="en-GB" w:eastAsia="es-CL"/>
        </w:rPr>
        <w:t>Demand(</w:t>
      </w:r>
      <w:proofErr w:type="spellStart"/>
      <w:proofErr w:type="gramEnd"/>
      <w:r w:rsidR="4AA9C3E2" w:rsidRPr="57A05FA7">
        <w:rPr>
          <w:rFonts w:ascii="Palatino Linotype" w:hAnsi="Palatino Linotype"/>
          <w:color w:val="000000" w:themeColor="text1"/>
          <w:sz w:val="18"/>
          <w:szCs w:val="18"/>
          <w:lang w:val="en-GB" w:eastAsia="es-CL"/>
        </w:rPr>
        <w:t>PoD</w:t>
      </w:r>
      <w:proofErr w:type="spellEnd"/>
      <w:r w:rsidR="4AA9C3E2" w:rsidRPr="57A05FA7">
        <w:rPr>
          <w:rFonts w:ascii="Palatino Linotype" w:hAnsi="Palatino Linotype"/>
          <w:color w:val="000000" w:themeColor="text1"/>
          <w:sz w:val="18"/>
          <w:szCs w:val="18"/>
          <w:lang w:val="en-GB" w:eastAsia="es-CL"/>
        </w:rPr>
        <w:t>) ISBN:978-1-6654-3384-6. DOI</w:t>
      </w:r>
      <w:proofErr w:type="gramStart"/>
      <w:r w:rsidR="4AA9C3E2" w:rsidRPr="57A05FA7">
        <w:rPr>
          <w:rFonts w:ascii="Palatino Linotype" w:hAnsi="Palatino Linotype"/>
          <w:color w:val="000000" w:themeColor="text1"/>
          <w:sz w:val="18"/>
          <w:szCs w:val="18"/>
          <w:lang w:val="en-GB" w:eastAsia="es-CL"/>
        </w:rPr>
        <w:t>: .</w:t>
      </w:r>
      <w:proofErr w:type="gramEnd"/>
      <w:r w:rsidR="4AA9C3E2" w:rsidRPr="57A05FA7">
        <w:rPr>
          <w:rFonts w:ascii="Palatino Linotype" w:hAnsi="Palatino Linotype"/>
          <w:color w:val="000000" w:themeColor="text1"/>
          <w:sz w:val="18"/>
          <w:szCs w:val="18"/>
          <w:lang w:val="en-GB" w:eastAsia="es-CL"/>
        </w:rPr>
        <w:t xml:space="preserve"> URL: </w:t>
      </w:r>
      <w:hyperlink r:id="rId317">
        <w:r w:rsidR="4AA9C3E2" w:rsidRPr="57A05FA7">
          <w:rPr>
            <w:rStyle w:val="Hipervnculo"/>
            <w:rFonts w:ascii="Palatino Linotype" w:hAnsi="Palatino Linotype"/>
            <w:sz w:val="18"/>
            <w:szCs w:val="18"/>
            <w:lang w:val="en-GB" w:eastAsia="es-CL"/>
          </w:rPr>
          <w:t>https://ieeexplore.ieee.org/document/9570633</w:t>
        </w:r>
      </w:hyperlink>
      <w:r w:rsidR="4AA9C3E2" w:rsidRPr="57A05FA7">
        <w:rPr>
          <w:rFonts w:ascii="Palatino Linotype" w:hAnsi="Palatino Linotype"/>
          <w:color w:val="000000" w:themeColor="text1"/>
          <w:sz w:val="18"/>
          <w:szCs w:val="18"/>
          <w:lang w:val="en-GB" w:eastAsia="es-CL"/>
        </w:rPr>
        <w:t xml:space="preserve"> </w:t>
      </w:r>
    </w:p>
    <w:p w14:paraId="2F3B6A4C" w14:textId="77777777" w:rsidR="0086145B" w:rsidRPr="00AB633D" w:rsidRDefault="1B8CB8C0" w:rsidP="0068740C">
      <w:pPr>
        <w:numPr>
          <w:ilvl w:val="0"/>
          <w:numId w:val="12"/>
        </w:numPr>
        <w:spacing w:after="240"/>
        <w:jc w:val="both"/>
        <w:rPr>
          <w:rFonts w:ascii="Palatino Linotype" w:hAnsi="Palatino Linotype"/>
          <w:bCs/>
          <w:color w:val="404040"/>
          <w:sz w:val="18"/>
          <w:szCs w:val="18"/>
          <w:lang w:val="en-GB" w:eastAsia="es-CL"/>
        </w:rPr>
      </w:pPr>
      <w:r w:rsidRPr="57A05FA7">
        <w:rPr>
          <w:rFonts w:ascii="Palatino Linotype" w:hAnsi="Palatino Linotype"/>
          <w:b/>
          <w:bCs/>
          <w:color w:val="000000" w:themeColor="text1"/>
          <w:sz w:val="18"/>
          <w:szCs w:val="18"/>
          <w:lang w:val="en-GB" w:eastAsia="es-CL"/>
        </w:rPr>
        <w:t>M. RIVERA</w:t>
      </w:r>
      <w:r w:rsidRPr="57A05FA7">
        <w:rPr>
          <w:rFonts w:ascii="Palatino Linotype" w:hAnsi="Palatino Linotype"/>
          <w:color w:val="000000" w:themeColor="text1"/>
          <w:sz w:val="18"/>
          <w:szCs w:val="18"/>
          <w:lang w:val="en-GB" w:eastAsia="es-CL"/>
        </w:rPr>
        <w:t xml:space="preserve">, J. RIVEROS, P. WHEELER. Predictive Torque Control of an Induction Machine - Voltage Source Inverter System. </w:t>
      </w:r>
      <w:r w:rsidR="42453FDF" w:rsidRPr="57A05FA7">
        <w:rPr>
          <w:rFonts w:ascii="Palatino Linotype" w:hAnsi="Palatino Linotype"/>
          <w:color w:val="000000" w:themeColor="text1"/>
          <w:sz w:val="18"/>
          <w:szCs w:val="18"/>
          <w:lang w:val="en-GB" w:eastAsia="es-CL"/>
        </w:rPr>
        <w:t xml:space="preserve">2021 IEEE PES/IAS </w:t>
      </w:r>
      <w:proofErr w:type="spellStart"/>
      <w:r w:rsidR="42453FDF" w:rsidRPr="57A05FA7">
        <w:rPr>
          <w:rFonts w:ascii="Palatino Linotype" w:hAnsi="Palatino Linotype"/>
          <w:color w:val="000000" w:themeColor="text1"/>
          <w:sz w:val="18"/>
          <w:szCs w:val="18"/>
          <w:lang w:val="en-GB" w:eastAsia="es-CL"/>
        </w:rPr>
        <w:t>PowerAfrica</w:t>
      </w:r>
      <w:proofErr w:type="spellEnd"/>
      <w:r w:rsidR="42453FDF" w:rsidRPr="57A05FA7">
        <w:rPr>
          <w:rFonts w:ascii="Palatino Linotype" w:hAnsi="Palatino Linotype"/>
          <w:color w:val="000000" w:themeColor="text1"/>
          <w:sz w:val="18"/>
          <w:szCs w:val="18"/>
          <w:lang w:val="en-GB" w:eastAsia="es-CL"/>
        </w:rPr>
        <w:t xml:space="preserve">, 2021, pp. 1-5, August 23-27, 2021. DOI: 10.1109/PowerAfrica52236.2021.9543164. URL: </w:t>
      </w:r>
      <w:hyperlink r:id="rId318">
        <w:r w:rsidR="42453FDF" w:rsidRPr="57A05FA7">
          <w:rPr>
            <w:rStyle w:val="Hipervnculo"/>
            <w:rFonts w:ascii="Palatino Linotype" w:hAnsi="Palatino Linotype"/>
            <w:sz w:val="18"/>
            <w:szCs w:val="18"/>
            <w:lang w:val="en-GB" w:eastAsia="es-CL"/>
          </w:rPr>
          <w:t>https://ieeexplore.ieee.org/document/9543164</w:t>
        </w:r>
      </w:hyperlink>
      <w:r w:rsidR="42453FDF" w:rsidRPr="57A05FA7">
        <w:rPr>
          <w:rFonts w:ascii="Palatino Linotype" w:hAnsi="Palatino Linotype"/>
          <w:color w:val="000000" w:themeColor="text1"/>
          <w:sz w:val="18"/>
          <w:szCs w:val="18"/>
          <w:lang w:val="en-GB" w:eastAsia="es-CL"/>
        </w:rPr>
        <w:t xml:space="preserve"> </w:t>
      </w:r>
    </w:p>
    <w:p w14:paraId="64493992" w14:textId="77777777" w:rsidR="0077410F" w:rsidRPr="00AB633D" w:rsidRDefault="1929804F" w:rsidP="0068740C">
      <w:pPr>
        <w:numPr>
          <w:ilvl w:val="0"/>
          <w:numId w:val="12"/>
        </w:numPr>
        <w:spacing w:after="240"/>
        <w:jc w:val="both"/>
        <w:rPr>
          <w:rFonts w:ascii="Palatino Linotype" w:hAnsi="Palatino Linotype"/>
          <w:bCs/>
          <w:color w:val="404040"/>
          <w:sz w:val="18"/>
          <w:szCs w:val="18"/>
          <w:lang w:val="en-GB" w:eastAsia="es-CL"/>
        </w:rPr>
      </w:pPr>
      <w:r w:rsidRPr="57A05FA7">
        <w:rPr>
          <w:rFonts w:ascii="Palatino Linotype" w:hAnsi="Palatino Linotype"/>
          <w:b/>
          <w:bCs/>
          <w:color w:val="000000" w:themeColor="text1"/>
          <w:sz w:val="18"/>
          <w:szCs w:val="18"/>
          <w:lang w:val="es-CL" w:eastAsia="es-CL"/>
        </w:rPr>
        <w:t>M. RIVERA</w:t>
      </w:r>
      <w:r w:rsidRPr="57A05FA7">
        <w:rPr>
          <w:rFonts w:ascii="Palatino Linotype" w:hAnsi="Palatino Linotype"/>
          <w:color w:val="000000" w:themeColor="text1"/>
          <w:sz w:val="18"/>
          <w:szCs w:val="18"/>
          <w:lang w:val="es-CL" w:eastAsia="es-CL"/>
        </w:rPr>
        <w:t xml:space="preserve">, D. ROJAS, R. FUENTES, P WHEELER. </w:t>
      </w:r>
      <w:r w:rsidRPr="57A05FA7">
        <w:rPr>
          <w:rFonts w:ascii="Palatino Linotype" w:hAnsi="Palatino Linotype"/>
          <w:color w:val="000000" w:themeColor="text1"/>
          <w:sz w:val="18"/>
          <w:szCs w:val="18"/>
          <w:lang w:val="en-GB" w:eastAsia="es-CL"/>
        </w:rPr>
        <w:t xml:space="preserve">Development of Solar Energy in Chile and the World. International 2021 IEEE Photovoltaic Specialists Conference. PVSC 48. </w:t>
      </w:r>
      <w:r w:rsidR="19E52BF2" w:rsidRPr="57A05FA7">
        <w:rPr>
          <w:rFonts w:ascii="Palatino Linotype" w:hAnsi="Palatino Linotype"/>
          <w:color w:val="000000" w:themeColor="text1"/>
          <w:sz w:val="18"/>
          <w:szCs w:val="18"/>
          <w:lang w:val="en-GB" w:eastAsia="es-CL"/>
        </w:rPr>
        <w:t>2021 IEEE 48th Photovoltaic Specialists Conference (PVSC), June 20-25, 2021, pp. 2453-2457. DOI: 10.1109/PVSC43889.2021.9518607</w:t>
      </w:r>
      <w:r w:rsidRPr="57A05FA7">
        <w:rPr>
          <w:rFonts w:ascii="Palatino Linotype" w:hAnsi="Palatino Linotype"/>
          <w:color w:val="000000" w:themeColor="text1"/>
          <w:sz w:val="18"/>
          <w:szCs w:val="18"/>
          <w:lang w:val="en-GB" w:eastAsia="es-CL"/>
        </w:rPr>
        <w:t xml:space="preserve">. </w:t>
      </w:r>
      <w:r w:rsidR="41CBA944" w:rsidRPr="57A05FA7">
        <w:rPr>
          <w:rFonts w:ascii="Palatino Linotype" w:hAnsi="Palatino Linotype"/>
          <w:color w:val="000000" w:themeColor="text1"/>
          <w:sz w:val="18"/>
          <w:szCs w:val="18"/>
          <w:lang w:val="en-GB" w:eastAsia="es-CL"/>
        </w:rPr>
        <w:t xml:space="preserve">URL: </w:t>
      </w:r>
      <w:hyperlink r:id="rId319">
        <w:r w:rsidR="19E52BF2" w:rsidRPr="57A05FA7">
          <w:rPr>
            <w:rStyle w:val="Hipervnculo"/>
            <w:rFonts w:ascii="Palatino Linotype" w:hAnsi="Palatino Linotype"/>
            <w:sz w:val="18"/>
            <w:szCs w:val="18"/>
            <w:lang w:val="en-GB" w:eastAsia="es-CL"/>
          </w:rPr>
          <w:t>https://ieeexplore.ieee.org/document/9518607</w:t>
        </w:r>
      </w:hyperlink>
      <w:r w:rsidR="19E52BF2" w:rsidRPr="57A05FA7">
        <w:rPr>
          <w:rFonts w:ascii="Palatino Linotype" w:hAnsi="Palatino Linotype"/>
          <w:color w:val="000000" w:themeColor="text1"/>
          <w:sz w:val="18"/>
          <w:szCs w:val="18"/>
          <w:lang w:val="en-GB" w:eastAsia="es-CL"/>
        </w:rPr>
        <w:t xml:space="preserve"> </w:t>
      </w:r>
    </w:p>
    <w:p w14:paraId="6E29643D" w14:textId="77777777" w:rsidR="00BA6431" w:rsidRPr="00AB633D" w:rsidRDefault="5997C824" w:rsidP="0068740C">
      <w:pPr>
        <w:numPr>
          <w:ilvl w:val="0"/>
          <w:numId w:val="12"/>
        </w:numPr>
        <w:spacing w:after="240"/>
        <w:jc w:val="both"/>
        <w:rPr>
          <w:rFonts w:ascii="Palatino Linotype" w:hAnsi="Palatino Linotype"/>
          <w:bCs/>
          <w:color w:val="404040"/>
          <w:sz w:val="18"/>
          <w:szCs w:val="18"/>
          <w:lang w:val="es-CL" w:eastAsia="es-CL"/>
        </w:rPr>
      </w:pPr>
      <w:r w:rsidRPr="57A05FA7">
        <w:rPr>
          <w:rFonts w:ascii="Palatino Linotype" w:hAnsi="Palatino Linotype"/>
          <w:color w:val="000000" w:themeColor="text1"/>
          <w:sz w:val="18"/>
          <w:szCs w:val="18"/>
          <w:lang w:val="en-GB" w:eastAsia="es-CL"/>
        </w:rPr>
        <w:t xml:space="preserve">R. SAKILE, </w:t>
      </w:r>
      <w:r w:rsidRPr="57A05FA7">
        <w:rPr>
          <w:rFonts w:ascii="Palatino Linotype" w:hAnsi="Palatino Linotype"/>
          <w:b/>
          <w:bCs/>
          <w:color w:val="000000" w:themeColor="text1"/>
          <w:sz w:val="18"/>
          <w:szCs w:val="18"/>
          <w:lang w:val="en-GB" w:eastAsia="es-CL"/>
        </w:rPr>
        <w:t>M. RIVERA</w:t>
      </w:r>
      <w:r w:rsidRPr="57A05FA7">
        <w:rPr>
          <w:rFonts w:ascii="Palatino Linotype" w:hAnsi="Palatino Linotype"/>
          <w:color w:val="000000" w:themeColor="text1"/>
          <w:sz w:val="18"/>
          <w:szCs w:val="18"/>
          <w:lang w:val="en-GB" w:eastAsia="es-CL"/>
        </w:rPr>
        <w:t xml:space="preserve">, K. B. KUMAR, B. SUPRIYA. A Unipolar Phase Disposition PWM Technique for Reduced Switch Count Symmetrical Nine Level Multilevel DC Link Inverter Topology. EPREC-2021: 2nd Electric Power and Renewable Energy Conference (EPREC-2021). EE Department, National Institute of Technology Jamshedpur, India Jamshedpur, India, May 28-30, 2021. </w:t>
      </w:r>
      <w:r w:rsidR="41CBA944" w:rsidRPr="57A05FA7">
        <w:rPr>
          <w:rFonts w:ascii="Palatino Linotype" w:hAnsi="Palatino Linotype"/>
          <w:color w:val="000000" w:themeColor="text1"/>
          <w:sz w:val="18"/>
          <w:szCs w:val="18"/>
          <w:lang w:val="es-CL" w:eastAsia="es-CL"/>
        </w:rPr>
        <w:t xml:space="preserve">URL: </w:t>
      </w:r>
      <w:hyperlink r:id="rId320">
        <w:r w:rsidR="41CBA944" w:rsidRPr="57A05FA7">
          <w:rPr>
            <w:rStyle w:val="Hipervnculo"/>
            <w:rFonts w:ascii="Palatino Linotype" w:hAnsi="Palatino Linotype"/>
            <w:sz w:val="18"/>
            <w:szCs w:val="18"/>
            <w:lang w:val="es-CL" w:eastAsia="es-CL"/>
          </w:rPr>
          <w:t>https://www.eprec.co.in/</w:t>
        </w:r>
      </w:hyperlink>
      <w:r w:rsidR="41CBA944" w:rsidRPr="57A05FA7">
        <w:rPr>
          <w:rFonts w:ascii="Palatino Linotype" w:hAnsi="Palatino Linotype"/>
          <w:color w:val="000000" w:themeColor="text1"/>
          <w:sz w:val="18"/>
          <w:szCs w:val="18"/>
          <w:lang w:val="es-CL" w:eastAsia="es-CL"/>
        </w:rPr>
        <w:t xml:space="preserve"> </w:t>
      </w:r>
    </w:p>
    <w:p w14:paraId="6C9C9BD3" w14:textId="77777777" w:rsidR="00687FF5" w:rsidRPr="00AB633D" w:rsidRDefault="0D4B1D74" w:rsidP="0068740C">
      <w:pPr>
        <w:numPr>
          <w:ilvl w:val="0"/>
          <w:numId w:val="12"/>
        </w:numPr>
        <w:spacing w:after="240"/>
        <w:jc w:val="both"/>
        <w:rPr>
          <w:rFonts w:ascii="Palatino Linotype" w:hAnsi="Palatino Linotype"/>
          <w:bCs/>
          <w:color w:val="404040"/>
          <w:sz w:val="18"/>
          <w:szCs w:val="18"/>
          <w:lang w:val="en-GB" w:eastAsia="es-CL"/>
        </w:rPr>
      </w:pPr>
      <w:r w:rsidRPr="57A05FA7">
        <w:rPr>
          <w:rFonts w:ascii="Palatino Linotype" w:hAnsi="Palatino Linotype"/>
          <w:b/>
          <w:bCs/>
          <w:color w:val="000000" w:themeColor="text1"/>
          <w:sz w:val="18"/>
          <w:szCs w:val="18"/>
          <w:lang w:val="en-GB" w:eastAsia="es-CL"/>
        </w:rPr>
        <w:t>M. RIVERA</w:t>
      </w:r>
      <w:r w:rsidRPr="57A05FA7">
        <w:rPr>
          <w:rFonts w:ascii="Palatino Linotype" w:hAnsi="Palatino Linotype"/>
          <w:color w:val="000000" w:themeColor="text1"/>
          <w:sz w:val="18"/>
          <w:szCs w:val="18"/>
          <w:lang w:val="en-GB" w:eastAsia="es-CL"/>
        </w:rPr>
        <w:t xml:space="preserve">, P. WHEELER. An Overview of Solar Energy in Chile. International 2021 IEEE Photovoltaic Specialists Conference. PVSC 48. </w:t>
      </w:r>
      <w:r w:rsidR="6714CEA7" w:rsidRPr="57A05FA7">
        <w:rPr>
          <w:rFonts w:ascii="Palatino Linotype" w:hAnsi="Palatino Linotype"/>
          <w:color w:val="000000" w:themeColor="text1"/>
          <w:sz w:val="18"/>
          <w:szCs w:val="18"/>
          <w:lang w:val="en-GB" w:eastAsia="es-CL"/>
        </w:rPr>
        <w:t xml:space="preserve">2021 IEEE 48th Photovoltaic Specialists Conference (PVSC), June 20-25, 2021, pp. 1990-1994. DOI: 10.1109/PVSC43889.2021.9519071. URL: </w:t>
      </w:r>
      <w:hyperlink r:id="rId321">
        <w:r w:rsidR="6714CEA7" w:rsidRPr="57A05FA7">
          <w:rPr>
            <w:rStyle w:val="Hipervnculo"/>
            <w:rFonts w:ascii="Palatino Linotype" w:hAnsi="Palatino Linotype"/>
            <w:sz w:val="18"/>
            <w:szCs w:val="18"/>
            <w:lang w:val="en-GB" w:eastAsia="es-CL"/>
          </w:rPr>
          <w:t>https://ieeexplore.ieee.org/document/9519071</w:t>
        </w:r>
      </w:hyperlink>
      <w:r w:rsidR="6714CEA7" w:rsidRPr="57A05FA7">
        <w:rPr>
          <w:rFonts w:ascii="Palatino Linotype" w:hAnsi="Palatino Linotype"/>
          <w:color w:val="000000" w:themeColor="text1"/>
          <w:sz w:val="18"/>
          <w:szCs w:val="18"/>
          <w:lang w:val="en-GB" w:eastAsia="es-CL"/>
        </w:rPr>
        <w:t xml:space="preserve">.  </w:t>
      </w:r>
    </w:p>
    <w:p w14:paraId="6B3C341A" w14:textId="77777777" w:rsidR="00D73682" w:rsidRPr="00AB633D" w:rsidRDefault="268D4EE3" w:rsidP="0068740C">
      <w:pPr>
        <w:numPr>
          <w:ilvl w:val="0"/>
          <w:numId w:val="12"/>
        </w:numPr>
        <w:spacing w:after="240"/>
        <w:jc w:val="both"/>
        <w:rPr>
          <w:rFonts w:ascii="Palatino Linotype" w:hAnsi="Palatino Linotype"/>
          <w:bCs/>
          <w:color w:val="404040"/>
          <w:sz w:val="18"/>
          <w:szCs w:val="18"/>
          <w:lang w:val="en-GB" w:eastAsia="es-CL"/>
        </w:rPr>
      </w:pPr>
      <w:r w:rsidRPr="00104263">
        <w:rPr>
          <w:rFonts w:ascii="Palatino Linotype" w:hAnsi="Palatino Linotype"/>
          <w:color w:val="000000" w:themeColor="text1"/>
          <w:sz w:val="18"/>
          <w:szCs w:val="18"/>
          <w:lang w:val="es-CL" w:eastAsia="es-CL"/>
        </w:rPr>
        <w:t xml:space="preserve">J. MUÑOZ, L. VENEGAS, O. TAPIA, </w:t>
      </w:r>
      <w:r w:rsidRPr="00104263">
        <w:rPr>
          <w:rFonts w:ascii="Palatino Linotype" w:hAnsi="Palatino Linotype"/>
          <w:b/>
          <w:bCs/>
          <w:color w:val="000000" w:themeColor="text1"/>
          <w:sz w:val="18"/>
          <w:szCs w:val="18"/>
          <w:lang w:val="es-CL" w:eastAsia="es-CL"/>
        </w:rPr>
        <w:t>M. RIVERA</w:t>
      </w:r>
      <w:r w:rsidRPr="00104263">
        <w:rPr>
          <w:rFonts w:ascii="Palatino Linotype" w:hAnsi="Palatino Linotype"/>
          <w:color w:val="000000" w:themeColor="text1"/>
          <w:sz w:val="18"/>
          <w:szCs w:val="18"/>
          <w:lang w:val="es-CL" w:eastAsia="es-CL"/>
        </w:rPr>
        <w:t xml:space="preserve">, J. ROHTEN. </w:t>
      </w:r>
      <w:r w:rsidRPr="57A05FA7">
        <w:rPr>
          <w:rFonts w:ascii="Palatino Linotype" w:hAnsi="Palatino Linotype"/>
          <w:color w:val="000000" w:themeColor="text1"/>
          <w:sz w:val="18"/>
          <w:szCs w:val="18"/>
          <w:lang w:val="en-GB" w:eastAsia="es-CL"/>
        </w:rPr>
        <w:t xml:space="preserve">Power Management Control Strategy for a Photovoltaic Micro-Inverter with Embedded Hybrid Energy Storage System. </w:t>
      </w:r>
      <w:r w:rsidRPr="57A05FA7">
        <w:rPr>
          <w:rFonts w:ascii="Palatino Linotype" w:hAnsi="Palatino Linotype"/>
          <w:color w:val="000000" w:themeColor="text1"/>
          <w:sz w:val="18"/>
          <w:szCs w:val="18"/>
          <w:lang w:val="es-CL" w:eastAsia="es-CL"/>
        </w:rPr>
        <w:t xml:space="preserve">IEEE International </w:t>
      </w:r>
      <w:proofErr w:type="spellStart"/>
      <w:r w:rsidRPr="57A05FA7">
        <w:rPr>
          <w:rFonts w:ascii="Palatino Linotype" w:hAnsi="Palatino Linotype"/>
          <w:color w:val="000000" w:themeColor="text1"/>
          <w:sz w:val="18"/>
          <w:szCs w:val="18"/>
          <w:lang w:val="es-CL" w:eastAsia="es-CL"/>
        </w:rPr>
        <w:t>Conference</w:t>
      </w:r>
      <w:proofErr w:type="spellEnd"/>
      <w:r w:rsidRPr="57A05FA7">
        <w:rPr>
          <w:rFonts w:ascii="Palatino Linotype" w:hAnsi="Palatino Linotype"/>
          <w:color w:val="000000" w:themeColor="text1"/>
          <w:sz w:val="18"/>
          <w:szCs w:val="18"/>
          <w:lang w:val="es-CL" w:eastAsia="es-CL"/>
        </w:rPr>
        <w:t xml:space="preserve"> </w:t>
      </w:r>
      <w:proofErr w:type="spellStart"/>
      <w:r w:rsidRPr="57A05FA7">
        <w:rPr>
          <w:rFonts w:ascii="Palatino Linotype" w:hAnsi="Palatino Linotype"/>
          <w:color w:val="000000" w:themeColor="text1"/>
          <w:sz w:val="18"/>
          <w:szCs w:val="18"/>
          <w:lang w:val="es-CL" w:eastAsia="es-CL"/>
        </w:rPr>
        <w:t>on</w:t>
      </w:r>
      <w:proofErr w:type="spellEnd"/>
      <w:r w:rsidRPr="57A05FA7">
        <w:rPr>
          <w:rFonts w:ascii="Palatino Linotype" w:hAnsi="Palatino Linotype"/>
          <w:color w:val="000000" w:themeColor="text1"/>
          <w:sz w:val="18"/>
          <w:szCs w:val="18"/>
          <w:lang w:val="es-CL" w:eastAsia="es-CL"/>
        </w:rPr>
        <w:t xml:space="preserve"> </w:t>
      </w:r>
      <w:proofErr w:type="spellStart"/>
      <w:r w:rsidRPr="57A05FA7">
        <w:rPr>
          <w:rFonts w:ascii="Palatino Linotype" w:hAnsi="Palatino Linotype"/>
          <w:color w:val="000000" w:themeColor="text1"/>
          <w:sz w:val="18"/>
          <w:szCs w:val="18"/>
          <w:lang w:val="es-CL" w:eastAsia="es-CL"/>
        </w:rPr>
        <w:t>Automation</w:t>
      </w:r>
      <w:proofErr w:type="spellEnd"/>
      <w:r w:rsidRPr="57A05FA7">
        <w:rPr>
          <w:rFonts w:ascii="Palatino Linotype" w:hAnsi="Palatino Linotype"/>
          <w:color w:val="000000" w:themeColor="text1"/>
          <w:sz w:val="18"/>
          <w:szCs w:val="18"/>
          <w:lang w:val="es-CL" w:eastAsia="es-CL"/>
        </w:rPr>
        <w:t xml:space="preserve">, XXV Congreso de la Asociación Chilena de Control Automático ACCA, NMO IFAC. </w:t>
      </w:r>
      <w:r w:rsidRPr="57A05FA7">
        <w:rPr>
          <w:rFonts w:ascii="Palatino Linotype" w:hAnsi="Palatino Linotype"/>
          <w:color w:val="000000" w:themeColor="text1"/>
          <w:sz w:val="18"/>
          <w:szCs w:val="18"/>
          <w:lang w:val="en-GB" w:eastAsia="es-CL"/>
        </w:rPr>
        <w:t>IEEE ICA - ACCA 2020</w:t>
      </w:r>
      <w:r w:rsidR="41CBA944" w:rsidRPr="57A05FA7">
        <w:rPr>
          <w:rFonts w:ascii="Palatino Linotype" w:hAnsi="Palatino Linotype"/>
          <w:color w:val="000000" w:themeColor="text1"/>
          <w:sz w:val="18"/>
          <w:szCs w:val="18"/>
          <w:lang w:val="en-GB" w:eastAsia="es-CL"/>
        </w:rPr>
        <w:t>, pp. 1-8,</w:t>
      </w:r>
      <w:r w:rsidRPr="57A05FA7">
        <w:rPr>
          <w:rFonts w:ascii="Palatino Linotype" w:hAnsi="Palatino Linotype"/>
          <w:color w:val="000000" w:themeColor="text1"/>
          <w:sz w:val="18"/>
          <w:szCs w:val="18"/>
          <w:lang w:val="en-GB" w:eastAsia="es-CL"/>
        </w:rPr>
        <w:t xml:space="preserve"> 22-26 March 2021. Online Week. Chile. </w:t>
      </w:r>
      <w:r w:rsidR="41CBA944" w:rsidRPr="57A05FA7">
        <w:rPr>
          <w:rFonts w:ascii="Palatino Linotype" w:hAnsi="Palatino Linotype"/>
          <w:color w:val="000000" w:themeColor="text1"/>
          <w:sz w:val="18"/>
          <w:szCs w:val="18"/>
          <w:lang w:val="en-GB" w:eastAsia="es-CL"/>
        </w:rPr>
        <w:t xml:space="preserve">DOI: 10.1109/ICAACCA51523.2021.9465318. URL: </w:t>
      </w:r>
      <w:hyperlink r:id="rId322">
        <w:r w:rsidR="41CBA944" w:rsidRPr="57A05FA7">
          <w:rPr>
            <w:rStyle w:val="Hipervnculo"/>
            <w:rFonts w:ascii="Palatino Linotype" w:hAnsi="Palatino Linotype"/>
            <w:sz w:val="18"/>
            <w:szCs w:val="18"/>
            <w:lang w:val="en-GB" w:eastAsia="es-CL"/>
          </w:rPr>
          <w:t>https://ieeexplore-ieee-org.utalca.idm.oclc.org/document/9465318</w:t>
        </w:r>
      </w:hyperlink>
      <w:r w:rsidR="41CBA944" w:rsidRPr="57A05FA7">
        <w:rPr>
          <w:rFonts w:ascii="Palatino Linotype" w:hAnsi="Palatino Linotype"/>
          <w:color w:val="000000" w:themeColor="text1"/>
          <w:sz w:val="18"/>
          <w:szCs w:val="18"/>
          <w:lang w:val="en-GB" w:eastAsia="es-CL"/>
        </w:rPr>
        <w:t xml:space="preserve"> </w:t>
      </w:r>
    </w:p>
    <w:p w14:paraId="1231B8A2" w14:textId="77777777" w:rsidR="00457F2E" w:rsidRPr="00AB633D" w:rsidRDefault="49D2DE46" w:rsidP="0068740C">
      <w:pPr>
        <w:numPr>
          <w:ilvl w:val="0"/>
          <w:numId w:val="12"/>
        </w:numPr>
        <w:spacing w:after="240"/>
        <w:jc w:val="both"/>
        <w:rPr>
          <w:rFonts w:ascii="Palatino Linotype" w:hAnsi="Palatino Linotype"/>
          <w:bCs/>
          <w:color w:val="404040"/>
          <w:sz w:val="18"/>
          <w:szCs w:val="18"/>
          <w:lang w:val="en-GB" w:eastAsia="es-CL"/>
        </w:rPr>
      </w:pPr>
      <w:r w:rsidRPr="57A05FA7">
        <w:rPr>
          <w:rFonts w:ascii="Palatino Linotype" w:hAnsi="Palatino Linotype"/>
          <w:color w:val="000000" w:themeColor="text1"/>
          <w:sz w:val="18"/>
          <w:szCs w:val="18"/>
          <w:lang w:val="en-GB" w:eastAsia="es-CL"/>
        </w:rPr>
        <w:t xml:space="preserve">C. MILLALAF, J. BELLO, J: ROHTEN, M. ANDREU, N. RISSO, </w:t>
      </w:r>
      <w:r w:rsidRPr="57A05FA7">
        <w:rPr>
          <w:rFonts w:ascii="Palatino Linotype" w:hAnsi="Palatino Linotype"/>
          <w:b/>
          <w:bCs/>
          <w:color w:val="000000" w:themeColor="text1"/>
          <w:sz w:val="18"/>
          <w:szCs w:val="18"/>
          <w:lang w:val="en-GB" w:eastAsia="es-CL"/>
        </w:rPr>
        <w:t>M. RIVERA</w:t>
      </w:r>
      <w:r w:rsidRPr="57A05FA7">
        <w:rPr>
          <w:rFonts w:ascii="Palatino Linotype" w:hAnsi="Palatino Linotype"/>
          <w:color w:val="000000" w:themeColor="text1"/>
          <w:sz w:val="18"/>
          <w:szCs w:val="18"/>
          <w:lang w:val="en-GB" w:eastAsia="es-CL"/>
        </w:rPr>
        <w:t xml:space="preserve">, J. MUÑOZ. Predictive Control Review for a Three-Phase Converter. </w:t>
      </w:r>
      <w:r w:rsidRPr="57A05FA7">
        <w:rPr>
          <w:rFonts w:ascii="Palatino Linotype" w:hAnsi="Palatino Linotype"/>
          <w:color w:val="000000" w:themeColor="text1"/>
          <w:sz w:val="18"/>
          <w:szCs w:val="18"/>
          <w:lang w:val="es-CL" w:eastAsia="es-CL"/>
        </w:rPr>
        <w:t xml:space="preserve">IEEE International </w:t>
      </w:r>
      <w:proofErr w:type="spellStart"/>
      <w:r w:rsidRPr="57A05FA7">
        <w:rPr>
          <w:rFonts w:ascii="Palatino Linotype" w:hAnsi="Palatino Linotype"/>
          <w:color w:val="000000" w:themeColor="text1"/>
          <w:sz w:val="18"/>
          <w:szCs w:val="18"/>
          <w:lang w:val="es-CL" w:eastAsia="es-CL"/>
        </w:rPr>
        <w:t>Conference</w:t>
      </w:r>
      <w:proofErr w:type="spellEnd"/>
      <w:r w:rsidRPr="57A05FA7">
        <w:rPr>
          <w:rFonts w:ascii="Palatino Linotype" w:hAnsi="Palatino Linotype"/>
          <w:color w:val="000000" w:themeColor="text1"/>
          <w:sz w:val="18"/>
          <w:szCs w:val="18"/>
          <w:lang w:val="es-CL" w:eastAsia="es-CL"/>
        </w:rPr>
        <w:t xml:space="preserve"> </w:t>
      </w:r>
      <w:proofErr w:type="spellStart"/>
      <w:r w:rsidRPr="57A05FA7">
        <w:rPr>
          <w:rFonts w:ascii="Palatino Linotype" w:hAnsi="Palatino Linotype"/>
          <w:color w:val="000000" w:themeColor="text1"/>
          <w:sz w:val="18"/>
          <w:szCs w:val="18"/>
          <w:lang w:val="es-CL" w:eastAsia="es-CL"/>
        </w:rPr>
        <w:t>on</w:t>
      </w:r>
      <w:proofErr w:type="spellEnd"/>
      <w:r w:rsidRPr="57A05FA7">
        <w:rPr>
          <w:rFonts w:ascii="Palatino Linotype" w:hAnsi="Palatino Linotype"/>
          <w:color w:val="000000" w:themeColor="text1"/>
          <w:sz w:val="18"/>
          <w:szCs w:val="18"/>
          <w:lang w:val="es-CL" w:eastAsia="es-CL"/>
        </w:rPr>
        <w:t xml:space="preserve"> </w:t>
      </w:r>
      <w:proofErr w:type="spellStart"/>
      <w:r w:rsidRPr="57A05FA7">
        <w:rPr>
          <w:rFonts w:ascii="Palatino Linotype" w:hAnsi="Palatino Linotype"/>
          <w:color w:val="000000" w:themeColor="text1"/>
          <w:sz w:val="18"/>
          <w:szCs w:val="18"/>
          <w:lang w:val="es-CL" w:eastAsia="es-CL"/>
        </w:rPr>
        <w:t>Automation</w:t>
      </w:r>
      <w:proofErr w:type="spellEnd"/>
      <w:r w:rsidRPr="57A05FA7">
        <w:rPr>
          <w:rFonts w:ascii="Palatino Linotype" w:hAnsi="Palatino Linotype"/>
          <w:color w:val="000000" w:themeColor="text1"/>
          <w:sz w:val="18"/>
          <w:szCs w:val="18"/>
          <w:lang w:val="es-CL" w:eastAsia="es-CL"/>
        </w:rPr>
        <w:t xml:space="preserve">, XXV Congreso de la Asociación Chilena de Control Automático ACCA, NMO IFAC. </w:t>
      </w:r>
      <w:r w:rsidRPr="57A05FA7">
        <w:rPr>
          <w:rFonts w:ascii="Palatino Linotype" w:hAnsi="Palatino Linotype"/>
          <w:color w:val="000000" w:themeColor="text1"/>
          <w:sz w:val="18"/>
          <w:szCs w:val="18"/>
          <w:lang w:val="en-GB" w:eastAsia="es-CL"/>
        </w:rPr>
        <w:t>IEEE ICA - ACCA 2020</w:t>
      </w:r>
      <w:r w:rsidR="75827A97" w:rsidRPr="57A05FA7">
        <w:rPr>
          <w:rFonts w:ascii="Palatino Linotype" w:hAnsi="Palatino Linotype"/>
          <w:color w:val="000000" w:themeColor="text1"/>
          <w:sz w:val="18"/>
          <w:szCs w:val="18"/>
          <w:lang w:val="en-GB" w:eastAsia="es-CL"/>
        </w:rPr>
        <w:t>, pp. 1-7,</w:t>
      </w:r>
      <w:r w:rsidRPr="57A05FA7">
        <w:rPr>
          <w:rFonts w:ascii="Palatino Linotype" w:hAnsi="Palatino Linotype"/>
          <w:color w:val="000000" w:themeColor="text1"/>
          <w:sz w:val="18"/>
          <w:szCs w:val="18"/>
          <w:lang w:val="en-GB" w:eastAsia="es-CL"/>
        </w:rPr>
        <w:t xml:space="preserve"> 22-26 March 2021. Online Week. Chile. </w:t>
      </w:r>
      <w:r w:rsidR="75827A97" w:rsidRPr="57A05FA7">
        <w:rPr>
          <w:rFonts w:ascii="Palatino Linotype" w:hAnsi="Palatino Linotype"/>
          <w:color w:val="000000" w:themeColor="text1"/>
          <w:sz w:val="18"/>
          <w:szCs w:val="18"/>
          <w:lang w:val="en-GB" w:eastAsia="es-CL"/>
        </w:rPr>
        <w:t xml:space="preserve">DOI: 10.1109/ICAACCA51523.2021.9465206. URL: </w:t>
      </w:r>
      <w:hyperlink r:id="rId323">
        <w:r w:rsidR="75827A97" w:rsidRPr="57A05FA7">
          <w:rPr>
            <w:rStyle w:val="Hipervnculo"/>
            <w:rFonts w:ascii="Palatino Linotype" w:hAnsi="Palatino Linotype"/>
            <w:sz w:val="18"/>
            <w:szCs w:val="18"/>
            <w:lang w:val="en-GB" w:eastAsia="es-CL"/>
          </w:rPr>
          <w:t>https://ieeexplore-ieee-org.utalca.idm.oclc.org/document/9465206</w:t>
        </w:r>
      </w:hyperlink>
      <w:r w:rsidR="75827A97" w:rsidRPr="57A05FA7">
        <w:rPr>
          <w:rFonts w:ascii="Palatino Linotype" w:hAnsi="Palatino Linotype"/>
          <w:color w:val="000000" w:themeColor="text1"/>
          <w:sz w:val="18"/>
          <w:szCs w:val="18"/>
          <w:lang w:val="en-GB" w:eastAsia="es-CL"/>
        </w:rPr>
        <w:t xml:space="preserve"> </w:t>
      </w:r>
    </w:p>
    <w:p w14:paraId="5BCEF534" w14:textId="77777777" w:rsidR="00457F2E" w:rsidRPr="00AB633D" w:rsidRDefault="49D2DE46" w:rsidP="0068740C">
      <w:pPr>
        <w:numPr>
          <w:ilvl w:val="0"/>
          <w:numId w:val="12"/>
        </w:numPr>
        <w:spacing w:after="240"/>
        <w:jc w:val="both"/>
        <w:rPr>
          <w:rFonts w:ascii="Palatino Linotype" w:hAnsi="Palatino Linotype"/>
          <w:bCs/>
          <w:color w:val="404040"/>
          <w:sz w:val="18"/>
          <w:szCs w:val="18"/>
          <w:lang w:val="en-GB" w:eastAsia="es-CL"/>
        </w:rPr>
      </w:pPr>
      <w:r w:rsidRPr="57A05FA7">
        <w:rPr>
          <w:rFonts w:ascii="Palatino Linotype" w:hAnsi="Palatino Linotype"/>
          <w:color w:val="000000" w:themeColor="text1"/>
          <w:sz w:val="18"/>
          <w:szCs w:val="18"/>
          <w:lang w:val="es-CL" w:eastAsia="es-CL"/>
        </w:rPr>
        <w:t xml:space="preserve">D. QUEZADA, C. BELTRAN, J. ROHTEN, N. RISSO, V. ESPARZA, </w:t>
      </w:r>
      <w:r w:rsidRPr="57A05FA7">
        <w:rPr>
          <w:rFonts w:ascii="Palatino Linotype" w:hAnsi="Palatino Linotype"/>
          <w:b/>
          <w:bCs/>
          <w:color w:val="000000" w:themeColor="text1"/>
          <w:sz w:val="18"/>
          <w:szCs w:val="18"/>
          <w:lang w:val="es-CL" w:eastAsia="es-CL"/>
        </w:rPr>
        <w:t>M. RIVERA</w:t>
      </w:r>
      <w:r w:rsidRPr="57A05FA7">
        <w:rPr>
          <w:rFonts w:ascii="Palatino Linotype" w:hAnsi="Palatino Linotype"/>
          <w:color w:val="000000" w:themeColor="text1"/>
          <w:sz w:val="18"/>
          <w:szCs w:val="18"/>
          <w:lang w:val="es-CL" w:eastAsia="es-CL"/>
        </w:rPr>
        <w:t xml:space="preserve">. </w:t>
      </w:r>
      <w:r w:rsidRPr="57A05FA7">
        <w:rPr>
          <w:rFonts w:ascii="Palatino Linotype" w:hAnsi="Palatino Linotype"/>
          <w:color w:val="000000" w:themeColor="text1"/>
          <w:sz w:val="18"/>
          <w:szCs w:val="18"/>
          <w:lang w:val="en-GB" w:eastAsia="es-CL"/>
        </w:rPr>
        <w:t xml:space="preserve">Linear Quadratic Control Design for a Buck-Boost Power Converter Supplied by a Solar Array. </w:t>
      </w:r>
      <w:r w:rsidRPr="57A05FA7">
        <w:rPr>
          <w:rFonts w:ascii="Palatino Linotype" w:hAnsi="Palatino Linotype"/>
          <w:color w:val="000000" w:themeColor="text1"/>
          <w:sz w:val="18"/>
          <w:szCs w:val="18"/>
          <w:lang w:val="es-CL" w:eastAsia="es-CL"/>
        </w:rPr>
        <w:t xml:space="preserve">IEEE International </w:t>
      </w:r>
      <w:proofErr w:type="spellStart"/>
      <w:r w:rsidRPr="57A05FA7">
        <w:rPr>
          <w:rFonts w:ascii="Palatino Linotype" w:hAnsi="Palatino Linotype"/>
          <w:color w:val="000000" w:themeColor="text1"/>
          <w:sz w:val="18"/>
          <w:szCs w:val="18"/>
          <w:lang w:val="es-CL" w:eastAsia="es-CL"/>
        </w:rPr>
        <w:t>Conference</w:t>
      </w:r>
      <w:proofErr w:type="spellEnd"/>
      <w:r w:rsidRPr="57A05FA7">
        <w:rPr>
          <w:rFonts w:ascii="Palatino Linotype" w:hAnsi="Palatino Linotype"/>
          <w:color w:val="000000" w:themeColor="text1"/>
          <w:sz w:val="18"/>
          <w:szCs w:val="18"/>
          <w:lang w:val="es-CL" w:eastAsia="es-CL"/>
        </w:rPr>
        <w:t xml:space="preserve"> </w:t>
      </w:r>
      <w:proofErr w:type="spellStart"/>
      <w:r w:rsidRPr="57A05FA7">
        <w:rPr>
          <w:rFonts w:ascii="Palatino Linotype" w:hAnsi="Palatino Linotype"/>
          <w:color w:val="000000" w:themeColor="text1"/>
          <w:sz w:val="18"/>
          <w:szCs w:val="18"/>
          <w:lang w:val="es-CL" w:eastAsia="es-CL"/>
        </w:rPr>
        <w:t>on</w:t>
      </w:r>
      <w:proofErr w:type="spellEnd"/>
      <w:r w:rsidRPr="57A05FA7">
        <w:rPr>
          <w:rFonts w:ascii="Palatino Linotype" w:hAnsi="Palatino Linotype"/>
          <w:color w:val="000000" w:themeColor="text1"/>
          <w:sz w:val="18"/>
          <w:szCs w:val="18"/>
          <w:lang w:val="es-CL" w:eastAsia="es-CL"/>
        </w:rPr>
        <w:t xml:space="preserve"> </w:t>
      </w:r>
      <w:proofErr w:type="spellStart"/>
      <w:r w:rsidRPr="57A05FA7">
        <w:rPr>
          <w:rFonts w:ascii="Palatino Linotype" w:hAnsi="Palatino Linotype"/>
          <w:color w:val="000000" w:themeColor="text1"/>
          <w:sz w:val="18"/>
          <w:szCs w:val="18"/>
          <w:lang w:val="es-CL" w:eastAsia="es-CL"/>
        </w:rPr>
        <w:t>Automation</w:t>
      </w:r>
      <w:proofErr w:type="spellEnd"/>
      <w:r w:rsidRPr="57A05FA7">
        <w:rPr>
          <w:rFonts w:ascii="Palatino Linotype" w:hAnsi="Palatino Linotype"/>
          <w:color w:val="000000" w:themeColor="text1"/>
          <w:sz w:val="18"/>
          <w:szCs w:val="18"/>
          <w:lang w:val="es-CL" w:eastAsia="es-CL"/>
        </w:rPr>
        <w:t xml:space="preserve">, XXV Congreso de la Asociación Chilena de Control Automático ACCA, NMO IFAC. </w:t>
      </w:r>
      <w:r w:rsidRPr="57A05FA7">
        <w:rPr>
          <w:rFonts w:ascii="Palatino Linotype" w:hAnsi="Palatino Linotype"/>
          <w:color w:val="000000" w:themeColor="text1"/>
          <w:sz w:val="18"/>
          <w:szCs w:val="18"/>
          <w:lang w:val="en-GB" w:eastAsia="es-CL"/>
        </w:rPr>
        <w:t>IEEE ICA - ACCA 2020</w:t>
      </w:r>
      <w:r w:rsidR="75827A97" w:rsidRPr="57A05FA7">
        <w:rPr>
          <w:rFonts w:ascii="Palatino Linotype" w:hAnsi="Palatino Linotype"/>
          <w:color w:val="000000" w:themeColor="text1"/>
          <w:sz w:val="18"/>
          <w:szCs w:val="18"/>
          <w:lang w:val="en-GB" w:eastAsia="es-CL"/>
        </w:rPr>
        <w:t>, pp. 1-6,</w:t>
      </w:r>
      <w:r w:rsidRPr="57A05FA7">
        <w:rPr>
          <w:rFonts w:ascii="Palatino Linotype" w:hAnsi="Palatino Linotype"/>
          <w:color w:val="000000" w:themeColor="text1"/>
          <w:sz w:val="18"/>
          <w:szCs w:val="18"/>
          <w:lang w:val="en-GB" w:eastAsia="es-CL"/>
        </w:rPr>
        <w:t xml:space="preserve"> 22-26 March 2021. Online Week. Chile. </w:t>
      </w:r>
      <w:r w:rsidR="75827A97" w:rsidRPr="57A05FA7">
        <w:rPr>
          <w:rFonts w:ascii="Palatino Linotype" w:hAnsi="Palatino Linotype"/>
          <w:color w:val="000000" w:themeColor="text1"/>
          <w:sz w:val="18"/>
          <w:szCs w:val="18"/>
          <w:lang w:val="en-GB" w:eastAsia="es-CL"/>
        </w:rPr>
        <w:t xml:space="preserve">DOI: 10.1109/ICAACCA51523.2021.9465328. URL: </w:t>
      </w:r>
      <w:hyperlink r:id="rId324">
        <w:r w:rsidR="75827A97" w:rsidRPr="57A05FA7">
          <w:rPr>
            <w:rStyle w:val="Hipervnculo"/>
            <w:rFonts w:ascii="Palatino Linotype" w:hAnsi="Palatino Linotype"/>
            <w:sz w:val="18"/>
            <w:szCs w:val="18"/>
            <w:lang w:val="en-GB" w:eastAsia="es-CL"/>
          </w:rPr>
          <w:t>https://ieeexplore-ieee-org.utalca.idm.oclc.org/document/9465328</w:t>
        </w:r>
      </w:hyperlink>
      <w:r w:rsidR="75827A97" w:rsidRPr="57A05FA7">
        <w:rPr>
          <w:rFonts w:ascii="Palatino Linotype" w:hAnsi="Palatino Linotype"/>
          <w:color w:val="000000" w:themeColor="text1"/>
          <w:sz w:val="18"/>
          <w:szCs w:val="18"/>
          <w:lang w:val="en-GB" w:eastAsia="es-CL"/>
        </w:rPr>
        <w:t xml:space="preserve"> </w:t>
      </w:r>
    </w:p>
    <w:p w14:paraId="2B89D670" w14:textId="77777777" w:rsidR="008A4F52" w:rsidRPr="00AB633D" w:rsidRDefault="3F148455" w:rsidP="0068740C">
      <w:pPr>
        <w:numPr>
          <w:ilvl w:val="0"/>
          <w:numId w:val="12"/>
        </w:numPr>
        <w:spacing w:after="240"/>
        <w:jc w:val="both"/>
        <w:rPr>
          <w:rFonts w:ascii="Palatino Linotype" w:hAnsi="Palatino Linotype"/>
          <w:bCs/>
          <w:color w:val="404040"/>
          <w:sz w:val="18"/>
          <w:szCs w:val="18"/>
          <w:lang w:val="en-GB" w:eastAsia="es-CL"/>
        </w:rPr>
      </w:pPr>
      <w:r w:rsidRPr="57A05FA7">
        <w:rPr>
          <w:rFonts w:ascii="Palatino Linotype" w:hAnsi="Palatino Linotype"/>
          <w:color w:val="000000" w:themeColor="text1"/>
          <w:sz w:val="18"/>
          <w:szCs w:val="18"/>
          <w:lang w:val="es-CL" w:eastAsia="es-CL"/>
        </w:rPr>
        <w:t xml:space="preserve">V. LOGANATHAN, V. NANDHINIPRIYA, D. RAVIKUMAR, G. KUMAR, </w:t>
      </w:r>
      <w:r w:rsidRPr="57A05FA7">
        <w:rPr>
          <w:rFonts w:ascii="Palatino Linotype" w:hAnsi="Palatino Linotype"/>
          <w:b/>
          <w:bCs/>
          <w:color w:val="000000" w:themeColor="text1"/>
          <w:sz w:val="18"/>
          <w:szCs w:val="18"/>
          <w:lang w:val="es-CL" w:eastAsia="es-CL"/>
        </w:rPr>
        <w:t>M. RIVERA</w:t>
      </w:r>
      <w:r w:rsidRPr="57A05FA7">
        <w:rPr>
          <w:rFonts w:ascii="Palatino Linotype" w:hAnsi="Palatino Linotype"/>
          <w:color w:val="000000" w:themeColor="text1"/>
          <w:sz w:val="18"/>
          <w:szCs w:val="18"/>
          <w:lang w:val="es-CL" w:eastAsia="es-CL"/>
        </w:rPr>
        <w:t xml:space="preserve">. </w:t>
      </w:r>
      <w:proofErr w:type="spellStart"/>
      <w:r w:rsidRPr="57A05FA7">
        <w:rPr>
          <w:rFonts w:ascii="Palatino Linotype" w:hAnsi="Palatino Linotype"/>
          <w:color w:val="000000" w:themeColor="text1"/>
          <w:sz w:val="18"/>
          <w:szCs w:val="18"/>
          <w:lang w:val="es-CL" w:eastAsia="es-CL"/>
        </w:rPr>
        <w:t>Simulation</w:t>
      </w:r>
      <w:proofErr w:type="spellEnd"/>
      <w:r w:rsidRPr="57A05FA7">
        <w:rPr>
          <w:rFonts w:ascii="Palatino Linotype" w:hAnsi="Palatino Linotype"/>
          <w:color w:val="000000" w:themeColor="text1"/>
          <w:sz w:val="18"/>
          <w:szCs w:val="18"/>
          <w:lang w:val="es-CL" w:eastAsia="es-CL"/>
        </w:rPr>
        <w:t xml:space="preserve"> and </w:t>
      </w:r>
      <w:proofErr w:type="spellStart"/>
      <w:r w:rsidRPr="57A05FA7">
        <w:rPr>
          <w:rFonts w:ascii="Palatino Linotype" w:hAnsi="Palatino Linotype"/>
          <w:color w:val="000000" w:themeColor="text1"/>
          <w:sz w:val="18"/>
          <w:szCs w:val="18"/>
          <w:lang w:val="es-CL" w:eastAsia="es-CL"/>
        </w:rPr>
        <w:t>Experimentation</w:t>
      </w:r>
      <w:proofErr w:type="spellEnd"/>
      <w:r w:rsidRPr="57A05FA7">
        <w:rPr>
          <w:rFonts w:ascii="Palatino Linotype" w:hAnsi="Palatino Linotype"/>
          <w:color w:val="000000" w:themeColor="text1"/>
          <w:sz w:val="18"/>
          <w:szCs w:val="18"/>
          <w:lang w:val="es-CL" w:eastAsia="es-CL"/>
        </w:rPr>
        <w:t xml:space="preserve"> </w:t>
      </w:r>
      <w:proofErr w:type="spellStart"/>
      <w:r w:rsidRPr="57A05FA7">
        <w:rPr>
          <w:rFonts w:ascii="Palatino Linotype" w:hAnsi="Palatino Linotype"/>
          <w:color w:val="000000" w:themeColor="text1"/>
          <w:sz w:val="18"/>
          <w:szCs w:val="18"/>
          <w:lang w:val="es-CL" w:eastAsia="es-CL"/>
        </w:rPr>
        <w:t>of</w:t>
      </w:r>
      <w:proofErr w:type="spellEnd"/>
      <w:r w:rsidRPr="57A05FA7">
        <w:rPr>
          <w:rFonts w:ascii="Palatino Linotype" w:hAnsi="Palatino Linotype"/>
          <w:color w:val="000000" w:themeColor="text1"/>
          <w:sz w:val="18"/>
          <w:szCs w:val="18"/>
          <w:lang w:val="es-CL" w:eastAsia="es-CL"/>
        </w:rPr>
        <w:t xml:space="preserve"> 57 </w:t>
      </w:r>
      <w:proofErr w:type="spellStart"/>
      <w:r w:rsidRPr="57A05FA7">
        <w:rPr>
          <w:rFonts w:ascii="Palatino Linotype" w:hAnsi="Palatino Linotype"/>
          <w:color w:val="000000" w:themeColor="text1"/>
          <w:sz w:val="18"/>
          <w:szCs w:val="18"/>
          <w:lang w:val="es-CL" w:eastAsia="es-CL"/>
        </w:rPr>
        <w:t>Level</w:t>
      </w:r>
      <w:proofErr w:type="spellEnd"/>
      <w:r w:rsidRPr="57A05FA7">
        <w:rPr>
          <w:rFonts w:ascii="Palatino Linotype" w:hAnsi="Palatino Linotype"/>
          <w:color w:val="000000" w:themeColor="text1"/>
          <w:sz w:val="18"/>
          <w:szCs w:val="18"/>
          <w:lang w:val="es-CL" w:eastAsia="es-CL"/>
        </w:rPr>
        <w:t xml:space="preserve"> </w:t>
      </w:r>
      <w:proofErr w:type="spellStart"/>
      <w:r w:rsidRPr="57A05FA7">
        <w:rPr>
          <w:rFonts w:ascii="Palatino Linotype" w:hAnsi="Palatino Linotype"/>
          <w:color w:val="000000" w:themeColor="text1"/>
          <w:sz w:val="18"/>
          <w:szCs w:val="18"/>
          <w:lang w:val="es-CL" w:eastAsia="es-CL"/>
        </w:rPr>
        <w:t>Inverter</w:t>
      </w:r>
      <w:proofErr w:type="spellEnd"/>
      <w:r w:rsidRPr="57A05FA7">
        <w:rPr>
          <w:rFonts w:ascii="Palatino Linotype" w:hAnsi="Palatino Linotype"/>
          <w:color w:val="000000" w:themeColor="text1"/>
          <w:sz w:val="18"/>
          <w:szCs w:val="18"/>
          <w:lang w:val="es-CL" w:eastAsia="es-CL"/>
        </w:rPr>
        <w:t xml:space="preserve">. IEEE International </w:t>
      </w:r>
      <w:proofErr w:type="spellStart"/>
      <w:r w:rsidRPr="57A05FA7">
        <w:rPr>
          <w:rFonts w:ascii="Palatino Linotype" w:hAnsi="Palatino Linotype"/>
          <w:color w:val="000000" w:themeColor="text1"/>
          <w:sz w:val="18"/>
          <w:szCs w:val="18"/>
          <w:lang w:val="es-CL" w:eastAsia="es-CL"/>
        </w:rPr>
        <w:t>Conference</w:t>
      </w:r>
      <w:proofErr w:type="spellEnd"/>
      <w:r w:rsidRPr="57A05FA7">
        <w:rPr>
          <w:rFonts w:ascii="Palatino Linotype" w:hAnsi="Palatino Linotype"/>
          <w:color w:val="000000" w:themeColor="text1"/>
          <w:sz w:val="18"/>
          <w:szCs w:val="18"/>
          <w:lang w:val="es-CL" w:eastAsia="es-CL"/>
        </w:rPr>
        <w:t xml:space="preserve"> </w:t>
      </w:r>
      <w:proofErr w:type="spellStart"/>
      <w:r w:rsidRPr="57A05FA7">
        <w:rPr>
          <w:rFonts w:ascii="Palatino Linotype" w:hAnsi="Palatino Linotype"/>
          <w:color w:val="000000" w:themeColor="text1"/>
          <w:sz w:val="18"/>
          <w:szCs w:val="18"/>
          <w:lang w:val="es-CL" w:eastAsia="es-CL"/>
        </w:rPr>
        <w:t>on</w:t>
      </w:r>
      <w:proofErr w:type="spellEnd"/>
      <w:r w:rsidRPr="57A05FA7">
        <w:rPr>
          <w:rFonts w:ascii="Palatino Linotype" w:hAnsi="Palatino Linotype"/>
          <w:color w:val="000000" w:themeColor="text1"/>
          <w:sz w:val="18"/>
          <w:szCs w:val="18"/>
          <w:lang w:val="es-CL" w:eastAsia="es-CL"/>
        </w:rPr>
        <w:t xml:space="preserve"> </w:t>
      </w:r>
      <w:proofErr w:type="spellStart"/>
      <w:r w:rsidRPr="57A05FA7">
        <w:rPr>
          <w:rFonts w:ascii="Palatino Linotype" w:hAnsi="Palatino Linotype"/>
          <w:color w:val="000000" w:themeColor="text1"/>
          <w:sz w:val="18"/>
          <w:szCs w:val="18"/>
          <w:lang w:val="es-CL" w:eastAsia="es-CL"/>
        </w:rPr>
        <w:t>Automation</w:t>
      </w:r>
      <w:proofErr w:type="spellEnd"/>
      <w:r w:rsidRPr="57A05FA7">
        <w:rPr>
          <w:rFonts w:ascii="Palatino Linotype" w:hAnsi="Palatino Linotype"/>
          <w:color w:val="000000" w:themeColor="text1"/>
          <w:sz w:val="18"/>
          <w:szCs w:val="18"/>
          <w:lang w:val="es-CL" w:eastAsia="es-CL"/>
        </w:rPr>
        <w:t xml:space="preserve">, XXV Congreso de la Asociación Chilena de Control Automático ACCA, NMO IFAC. </w:t>
      </w:r>
      <w:r w:rsidRPr="57A05FA7">
        <w:rPr>
          <w:rFonts w:ascii="Palatino Linotype" w:hAnsi="Palatino Linotype"/>
          <w:color w:val="000000" w:themeColor="text1"/>
          <w:sz w:val="18"/>
          <w:szCs w:val="18"/>
          <w:lang w:val="en-GB" w:eastAsia="es-CL"/>
        </w:rPr>
        <w:t>IEEE ICA - ACCA 2020</w:t>
      </w:r>
      <w:r w:rsidR="75827A97" w:rsidRPr="57A05FA7">
        <w:rPr>
          <w:rFonts w:ascii="Palatino Linotype" w:hAnsi="Palatino Linotype"/>
          <w:color w:val="000000" w:themeColor="text1"/>
          <w:sz w:val="18"/>
          <w:szCs w:val="18"/>
          <w:lang w:val="en-GB" w:eastAsia="es-CL"/>
        </w:rPr>
        <w:t>, pp. 1-8,</w:t>
      </w:r>
      <w:r w:rsidRPr="57A05FA7">
        <w:rPr>
          <w:rFonts w:ascii="Palatino Linotype" w:hAnsi="Palatino Linotype"/>
          <w:color w:val="000000" w:themeColor="text1"/>
          <w:sz w:val="18"/>
          <w:szCs w:val="18"/>
          <w:lang w:val="en-GB" w:eastAsia="es-CL"/>
        </w:rPr>
        <w:t xml:space="preserve"> 22-26 March 2021. Online Week. </w:t>
      </w:r>
      <w:r w:rsidRPr="57A05FA7">
        <w:rPr>
          <w:rFonts w:ascii="Palatino Linotype" w:hAnsi="Palatino Linotype"/>
          <w:color w:val="000000" w:themeColor="text1"/>
          <w:sz w:val="18"/>
          <w:szCs w:val="18"/>
          <w:lang w:val="en-GB" w:eastAsia="es-CL"/>
        </w:rPr>
        <w:lastRenderedPageBreak/>
        <w:t xml:space="preserve">Chile. </w:t>
      </w:r>
      <w:r w:rsidR="75827A97" w:rsidRPr="57A05FA7">
        <w:rPr>
          <w:rFonts w:ascii="Palatino Linotype" w:hAnsi="Palatino Linotype"/>
          <w:color w:val="000000" w:themeColor="text1"/>
          <w:sz w:val="18"/>
          <w:szCs w:val="18"/>
          <w:lang w:val="en-GB" w:eastAsia="es-CL"/>
        </w:rPr>
        <w:t xml:space="preserve">DOI: 10.1109/ICAACCA51523.2021.9465284. URL: </w:t>
      </w:r>
      <w:hyperlink r:id="rId325">
        <w:r w:rsidR="75827A97" w:rsidRPr="57A05FA7">
          <w:rPr>
            <w:rStyle w:val="Hipervnculo"/>
            <w:rFonts w:ascii="Palatino Linotype" w:hAnsi="Palatino Linotype"/>
            <w:sz w:val="18"/>
            <w:szCs w:val="18"/>
            <w:lang w:val="en-GB" w:eastAsia="es-CL"/>
          </w:rPr>
          <w:t>https://ieeexplore-ieee-org.utalca.idm.oclc.org/document/9465284</w:t>
        </w:r>
      </w:hyperlink>
      <w:r w:rsidR="75827A97" w:rsidRPr="57A05FA7">
        <w:rPr>
          <w:rFonts w:ascii="Palatino Linotype" w:hAnsi="Palatino Linotype"/>
          <w:color w:val="000000" w:themeColor="text1"/>
          <w:sz w:val="18"/>
          <w:szCs w:val="18"/>
          <w:lang w:val="en-GB" w:eastAsia="es-CL"/>
        </w:rPr>
        <w:t xml:space="preserve"> </w:t>
      </w:r>
    </w:p>
    <w:p w14:paraId="0062A447" w14:textId="77777777" w:rsidR="008A4F52" w:rsidRPr="00AB633D" w:rsidRDefault="3F148455" w:rsidP="0068740C">
      <w:pPr>
        <w:numPr>
          <w:ilvl w:val="0"/>
          <w:numId w:val="12"/>
        </w:numPr>
        <w:spacing w:after="240"/>
        <w:jc w:val="both"/>
        <w:rPr>
          <w:rFonts w:ascii="Palatino Linotype" w:hAnsi="Palatino Linotype"/>
          <w:bCs/>
          <w:color w:val="404040"/>
          <w:sz w:val="18"/>
          <w:szCs w:val="18"/>
          <w:lang w:val="en-GB" w:eastAsia="es-CL"/>
        </w:rPr>
      </w:pPr>
      <w:r w:rsidRPr="00104263">
        <w:rPr>
          <w:rFonts w:ascii="Palatino Linotype" w:hAnsi="Palatino Linotype"/>
          <w:b/>
          <w:bCs/>
          <w:color w:val="000000" w:themeColor="text1"/>
          <w:sz w:val="18"/>
          <w:szCs w:val="18"/>
          <w:lang w:val="es-CL" w:eastAsia="es-CL"/>
        </w:rPr>
        <w:t>M. RIVERA</w:t>
      </w:r>
      <w:r w:rsidRPr="00104263">
        <w:rPr>
          <w:rFonts w:ascii="Palatino Linotype" w:hAnsi="Palatino Linotype"/>
          <w:color w:val="000000" w:themeColor="text1"/>
          <w:sz w:val="18"/>
          <w:szCs w:val="18"/>
          <w:lang w:val="es-CL" w:eastAsia="es-CL"/>
        </w:rPr>
        <w:t xml:space="preserve">, J. RIVEROS, C. RODRÍGUEZ, P. WHEELER. </w:t>
      </w:r>
      <w:r w:rsidRPr="57A05FA7">
        <w:rPr>
          <w:rFonts w:ascii="Palatino Linotype" w:hAnsi="Palatino Linotype"/>
          <w:color w:val="000000" w:themeColor="text1"/>
          <w:sz w:val="18"/>
          <w:szCs w:val="18"/>
          <w:lang w:val="en-GB" w:eastAsia="es-CL"/>
        </w:rPr>
        <w:t xml:space="preserve">Field-Oriented Control with a Predictive Current Strategy of an Induction Machine Fed by a Two-Level Voltage Source Inverter. </w:t>
      </w:r>
      <w:r w:rsidRPr="57A05FA7">
        <w:rPr>
          <w:rFonts w:ascii="Palatino Linotype" w:hAnsi="Palatino Linotype"/>
          <w:color w:val="000000" w:themeColor="text1"/>
          <w:sz w:val="18"/>
          <w:szCs w:val="18"/>
          <w:lang w:val="es-CL" w:eastAsia="es-CL"/>
        </w:rPr>
        <w:t xml:space="preserve">IEEE International </w:t>
      </w:r>
      <w:proofErr w:type="spellStart"/>
      <w:r w:rsidRPr="57A05FA7">
        <w:rPr>
          <w:rFonts w:ascii="Palatino Linotype" w:hAnsi="Palatino Linotype"/>
          <w:color w:val="000000" w:themeColor="text1"/>
          <w:sz w:val="18"/>
          <w:szCs w:val="18"/>
          <w:lang w:val="es-CL" w:eastAsia="es-CL"/>
        </w:rPr>
        <w:t>Conference</w:t>
      </w:r>
      <w:proofErr w:type="spellEnd"/>
      <w:r w:rsidRPr="57A05FA7">
        <w:rPr>
          <w:rFonts w:ascii="Palatino Linotype" w:hAnsi="Palatino Linotype"/>
          <w:color w:val="000000" w:themeColor="text1"/>
          <w:sz w:val="18"/>
          <w:szCs w:val="18"/>
          <w:lang w:val="es-CL" w:eastAsia="es-CL"/>
        </w:rPr>
        <w:t xml:space="preserve"> </w:t>
      </w:r>
      <w:proofErr w:type="spellStart"/>
      <w:r w:rsidRPr="57A05FA7">
        <w:rPr>
          <w:rFonts w:ascii="Palatino Linotype" w:hAnsi="Palatino Linotype"/>
          <w:color w:val="000000" w:themeColor="text1"/>
          <w:sz w:val="18"/>
          <w:szCs w:val="18"/>
          <w:lang w:val="es-CL" w:eastAsia="es-CL"/>
        </w:rPr>
        <w:t>on</w:t>
      </w:r>
      <w:proofErr w:type="spellEnd"/>
      <w:r w:rsidRPr="57A05FA7">
        <w:rPr>
          <w:rFonts w:ascii="Palatino Linotype" w:hAnsi="Palatino Linotype"/>
          <w:color w:val="000000" w:themeColor="text1"/>
          <w:sz w:val="18"/>
          <w:szCs w:val="18"/>
          <w:lang w:val="es-CL" w:eastAsia="es-CL"/>
        </w:rPr>
        <w:t xml:space="preserve"> </w:t>
      </w:r>
      <w:proofErr w:type="spellStart"/>
      <w:r w:rsidRPr="57A05FA7">
        <w:rPr>
          <w:rFonts w:ascii="Palatino Linotype" w:hAnsi="Palatino Linotype"/>
          <w:color w:val="000000" w:themeColor="text1"/>
          <w:sz w:val="18"/>
          <w:szCs w:val="18"/>
          <w:lang w:val="es-CL" w:eastAsia="es-CL"/>
        </w:rPr>
        <w:t>Automation</w:t>
      </w:r>
      <w:proofErr w:type="spellEnd"/>
      <w:r w:rsidRPr="57A05FA7">
        <w:rPr>
          <w:rFonts w:ascii="Palatino Linotype" w:hAnsi="Palatino Linotype"/>
          <w:color w:val="000000" w:themeColor="text1"/>
          <w:sz w:val="18"/>
          <w:szCs w:val="18"/>
          <w:lang w:val="es-CL" w:eastAsia="es-CL"/>
        </w:rPr>
        <w:t xml:space="preserve">, XXV Congreso de la Asociación Chilena de Control Automático ACCA, NMO IFAC. </w:t>
      </w:r>
      <w:r w:rsidRPr="57A05FA7">
        <w:rPr>
          <w:rFonts w:ascii="Palatino Linotype" w:hAnsi="Palatino Linotype"/>
          <w:color w:val="000000" w:themeColor="text1"/>
          <w:sz w:val="18"/>
          <w:szCs w:val="18"/>
          <w:lang w:val="en-GB" w:eastAsia="es-CL"/>
        </w:rPr>
        <w:t>IEEE ICA - ACCA 2020</w:t>
      </w:r>
      <w:r w:rsidR="75827A97" w:rsidRPr="57A05FA7">
        <w:rPr>
          <w:rFonts w:ascii="Palatino Linotype" w:hAnsi="Palatino Linotype"/>
          <w:color w:val="000000" w:themeColor="text1"/>
          <w:sz w:val="18"/>
          <w:szCs w:val="18"/>
          <w:lang w:val="en-GB" w:eastAsia="es-CL"/>
        </w:rPr>
        <w:t>, pp. 1-6,</w:t>
      </w:r>
      <w:r w:rsidRPr="57A05FA7">
        <w:rPr>
          <w:rFonts w:ascii="Palatino Linotype" w:hAnsi="Palatino Linotype"/>
          <w:color w:val="000000" w:themeColor="text1"/>
          <w:sz w:val="18"/>
          <w:szCs w:val="18"/>
          <w:lang w:val="en-GB" w:eastAsia="es-CL"/>
        </w:rPr>
        <w:t xml:space="preserve"> 22-26 March 2021. Online Week. Chile. </w:t>
      </w:r>
      <w:r w:rsidR="75827A97" w:rsidRPr="57A05FA7">
        <w:rPr>
          <w:rFonts w:ascii="Palatino Linotype" w:hAnsi="Palatino Linotype"/>
          <w:color w:val="000000" w:themeColor="text1"/>
          <w:sz w:val="18"/>
          <w:szCs w:val="18"/>
          <w:lang w:val="en-GB" w:eastAsia="es-CL"/>
        </w:rPr>
        <w:t xml:space="preserve">DOI: 10.1109/ICAACCA51523.2021.9465232. URL: </w:t>
      </w:r>
      <w:hyperlink r:id="rId326">
        <w:r w:rsidR="75827A97" w:rsidRPr="57A05FA7">
          <w:rPr>
            <w:rStyle w:val="Hipervnculo"/>
            <w:rFonts w:ascii="Palatino Linotype" w:hAnsi="Palatino Linotype"/>
            <w:sz w:val="18"/>
            <w:szCs w:val="18"/>
            <w:lang w:val="en-GB" w:eastAsia="es-CL"/>
          </w:rPr>
          <w:t>https://ieeexplore-ieee-org.utalca.idm.oclc.org/document/9465232</w:t>
        </w:r>
      </w:hyperlink>
      <w:r w:rsidR="75827A97" w:rsidRPr="57A05FA7">
        <w:rPr>
          <w:rFonts w:ascii="Palatino Linotype" w:hAnsi="Palatino Linotype"/>
          <w:color w:val="000000" w:themeColor="text1"/>
          <w:sz w:val="18"/>
          <w:szCs w:val="18"/>
          <w:lang w:val="en-GB" w:eastAsia="es-CL"/>
        </w:rPr>
        <w:t xml:space="preserve"> </w:t>
      </w:r>
    </w:p>
    <w:p w14:paraId="7CEBB73F" w14:textId="77777777" w:rsidR="008A4F52" w:rsidRPr="00AB633D" w:rsidRDefault="3F148455" w:rsidP="0068740C">
      <w:pPr>
        <w:numPr>
          <w:ilvl w:val="0"/>
          <w:numId w:val="12"/>
        </w:numPr>
        <w:spacing w:after="240"/>
        <w:jc w:val="both"/>
        <w:rPr>
          <w:rFonts w:ascii="Palatino Linotype" w:hAnsi="Palatino Linotype"/>
          <w:bCs/>
          <w:color w:val="404040"/>
          <w:sz w:val="18"/>
          <w:szCs w:val="18"/>
          <w:lang w:val="en-GB" w:eastAsia="es-CL"/>
        </w:rPr>
      </w:pPr>
      <w:r w:rsidRPr="00104263">
        <w:rPr>
          <w:rFonts w:ascii="Palatino Linotype" w:hAnsi="Palatino Linotype"/>
          <w:b/>
          <w:bCs/>
          <w:color w:val="000000" w:themeColor="text1"/>
          <w:sz w:val="18"/>
          <w:szCs w:val="18"/>
          <w:lang w:val="es-CL" w:eastAsia="es-CL"/>
        </w:rPr>
        <w:t>M. RIVERA</w:t>
      </w:r>
      <w:r w:rsidRPr="00104263">
        <w:rPr>
          <w:rFonts w:ascii="Palatino Linotype" w:hAnsi="Palatino Linotype"/>
          <w:color w:val="000000" w:themeColor="text1"/>
          <w:sz w:val="18"/>
          <w:szCs w:val="18"/>
          <w:lang w:val="es-CL" w:eastAsia="es-CL"/>
        </w:rPr>
        <w:t xml:space="preserve">, J. RIVEROS, C. RODRÍGUEZ, P. WHEELER. </w:t>
      </w:r>
      <w:r w:rsidRPr="57A05FA7">
        <w:rPr>
          <w:rFonts w:ascii="Palatino Linotype" w:hAnsi="Palatino Linotype"/>
          <w:color w:val="000000" w:themeColor="text1"/>
          <w:sz w:val="18"/>
          <w:szCs w:val="18"/>
          <w:lang w:val="en-GB" w:eastAsia="es-CL"/>
        </w:rPr>
        <w:t xml:space="preserve">Predictive Torque and Flux Control of an Induction Machine Fed by a Voltage Source Inverter. </w:t>
      </w:r>
      <w:r w:rsidRPr="57A05FA7">
        <w:rPr>
          <w:rFonts w:ascii="Palatino Linotype" w:hAnsi="Palatino Linotype"/>
          <w:color w:val="000000" w:themeColor="text1"/>
          <w:sz w:val="18"/>
          <w:szCs w:val="18"/>
          <w:lang w:val="es-CL" w:eastAsia="es-CL"/>
        </w:rPr>
        <w:t xml:space="preserve">IEEE International </w:t>
      </w:r>
      <w:proofErr w:type="spellStart"/>
      <w:r w:rsidRPr="57A05FA7">
        <w:rPr>
          <w:rFonts w:ascii="Palatino Linotype" w:hAnsi="Palatino Linotype"/>
          <w:color w:val="000000" w:themeColor="text1"/>
          <w:sz w:val="18"/>
          <w:szCs w:val="18"/>
          <w:lang w:val="es-CL" w:eastAsia="es-CL"/>
        </w:rPr>
        <w:t>Conference</w:t>
      </w:r>
      <w:proofErr w:type="spellEnd"/>
      <w:r w:rsidRPr="57A05FA7">
        <w:rPr>
          <w:rFonts w:ascii="Palatino Linotype" w:hAnsi="Palatino Linotype"/>
          <w:color w:val="000000" w:themeColor="text1"/>
          <w:sz w:val="18"/>
          <w:szCs w:val="18"/>
          <w:lang w:val="es-CL" w:eastAsia="es-CL"/>
        </w:rPr>
        <w:t xml:space="preserve"> </w:t>
      </w:r>
      <w:proofErr w:type="spellStart"/>
      <w:r w:rsidRPr="57A05FA7">
        <w:rPr>
          <w:rFonts w:ascii="Palatino Linotype" w:hAnsi="Palatino Linotype"/>
          <w:color w:val="000000" w:themeColor="text1"/>
          <w:sz w:val="18"/>
          <w:szCs w:val="18"/>
          <w:lang w:val="es-CL" w:eastAsia="es-CL"/>
        </w:rPr>
        <w:t>on</w:t>
      </w:r>
      <w:proofErr w:type="spellEnd"/>
      <w:r w:rsidRPr="57A05FA7">
        <w:rPr>
          <w:rFonts w:ascii="Palatino Linotype" w:hAnsi="Palatino Linotype"/>
          <w:color w:val="000000" w:themeColor="text1"/>
          <w:sz w:val="18"/>
          <w:szCs w:val="18"/>
          <w:lang w:val="es-CL" w:eastAsia="es-CL"/>
        </w:rPr>
        <w:t xml:space="preserve"> </w:t>
      </w:r>
      <w:proofErr w:type="spellStart"/>
      <w:r w:rsidRPr="57A05FA7">
        <w:rPr>
          <w:rFonts w:ascii="Palatino Linotype" w:hAnsi="Palatino Linotype"/>
          <w:color w:val="000000" w:themeColor="text1"/>
          <w:sz w:val="18"/>
          <w:szCs w:val="18"/>
          <w:lang w:val="es-CL" w:eastAsia="es-CL"/>
        </w:rPr>
        <w:t>Automation</w:t>
      </w:r>
      <w:proofErr w:type="spellEnd"/>
      <w:r w:rsidRPr="57A05FA7">
        <w:rPr>
          <w:rFonts w:ascii="Palatino Linotype" w:hAnsi="Palatino Linotype"/>
          <w:color w:val="000000" w:themeColor="text1"/>
          <w:sz w:val="18"/>
          <w:szCs w:val="18"/>
          <w:lang w:val="es-CL" w:eastAsia="es-CL"/>
        </w:rPr>
        <w:t xml:space="preserve">, XXV Congreso de la Asociación Chilena de Control Automático ACCA, NMO IFAC. </w:t>
      </w:r>
      <w:r w:rsidRPr="57A05FA7">
        <w:rPr>
          <w:rFonts w:ascii="Palatino Linotype" w:hAnsi="Palatino Linotype"/>
          <w:color w:val="000000" w:themeColor="text1"/>
          <w:sz w:val="18"/>
          <w:szCs w:val="18"/>
          <w:lang w:val="en-GB" w:eastAsia="es-CL"/>
        </w:rPr>
        <w:t>IEEE ICA - ACCA 2020</w:t>
      </w:r>
      <w:r w:rsidR="75827A97" w:rsidRPr="57A05FA7">
        <w:rPr>
          <w:rFonts w:ascii="Palatino Linotype" w:hAnsi="Palatino Linotype"/>
          <w:color w:val="000000" w:themeColor="text1"/>
          <w:sz w:val="18"/>
          <w:szCs w:val="18"/>
          <w:lang w:val="en-GB" w:eastAsia="es-CL"/>
        </w:rPr>
        <w:t>, pp. 1-5,</w:t>
      </w:r>
      <w:r w:rsidRPr="57A05FA7">
        <w:rPr>
          <w:rFonts w:ascii="Palatino Linotype" w:hAnsi="Palatino Linotype"/>
          <w:color w:val="000000" w:themeColor="text1"/>
          <w:sz w:val="18"/>
          <w:szCs w:val="18"/>
          <w:lang w:val="en-GB" w:eastAsia="es-CL"/>
        </w:rPr>
        <w:t xml:space="preserve"> 22-26 March 2021. Online Week. Chile. </w:t>
      </w:r>
      <w:r w:rsidR="75827A97" w:rsidRPr="57A05FA7">
        <w:rPr>
          <w:rFonts w:ascii="Palatino Linotype" w:hAnsi="Palatino Linotype"/>
          <w:color w:val="000000" w:themeColor="text1"/>
          <w:sz w:val="18"/>
          <w:szCs w:val="18"/>
          <w:lang w:val="en-GB" w:eastAsia="es-CL"/>
        </w:rPr>
        <w:t xml:space="preserve">DOI: 10.1109/ICAACCA51523.2021.9465179. URL: </w:t>
      </w:r>
      <w:hyperlink r:id="rId327">
        <w:r w:rsidR="75827A97" w:rsidRPr="57A05FA7">
          <w:rPr>
            <w:rStyle w:val="Hipervnculo"/>
            <w:rFonts w:ascii="Palatino Linotype" w:hAnsi="Palatino Linotype"/>
            <w:sz w:val="18"/>
            <w:szCs w:val="18"/>
            <w:lang w:val="en-GB" w:eastAsia="es-CL"/>
          </w:rPr>
          <w:t>https://ieeexplore-ieee-org.utalca.idm.oclc.org/document/9465179</w:t>
        </w:r>
      </w:hyperlink>
      <w:r w:rsidR="75827A97" w:rsidRPr="57A05FA7">
        <w:rPr>
          <w:rFonts w:ascii="Palatino Linotype" w:hAnsi="Palatino Linotype"/>
          <w:color w:val="000000" w:themeColor="text1"/>
          <w:sz w:val="18"/>
          <w:szCs w:val="18"/>
          <w:lang w:val="en-GB" w:eastAsia="es-CL"/>
        </w:rPr>
        <w:t xml:space="preserve"> </w:t>
      </w:r>
    </w:p>
    <w:p w14:paraId="383FE96F" w14:textId="77777777" w:rsidR="00052CCE" w:rsidRPr="00AB633D" w:rsidRDefault="7F7D6411" w:rsidP="0068740C">
      <w:pPr>
        <w:numPr>
          <w:ilvl w:val="0"/>
          <w:numId w:val="12"/>
        </w:numPr>
        <w:spacing w:after="240"/>
        <w:jc w:val="both"/>
        <w:rPr>
          <w:rFonts w:ascii="Palatino Linotype" w:hAnsi="Palatino Linotype"/>
          <w:bCs/>
          <w:color w:val="404040"/>
          <w:sz w:val="18"/>
          <w:szCs w:val="18"/>
          <w:lang w:val="en-GB" w:eastAsia="es-CL"/>
        </w:rPr>
      </w:pPr>
      <w:r w:rsidRPr="00104263">
        <w:rPr>
          <w:rFonts w:ascii="Palatino Linotype" w:hAnsi="Palatino Linotype"/>
          <w:b/>
          <w:bCs/>
          <w:color w:val="000000" w:themeColor="text1"/>
          <w:sz w:val="18"/>
          <w:szCs w:val="18"/>
          <w:lang w:val="es-CL" w:eastAsia="es-CL"/>
        </w:rPr>
        <w:t>M. RIVERA</w:t>
      </w:r>
      <w:r w:rsidRPr="00104263">
        <w:rPr>
          <w:rFonts w:ascii="Palatino Linotype" w:hAnsi="Palatino Linotype"/>
          <w:color w:val="000000" w:themeColor="text1"/>
          <w:sz w:val="18"/>
          <w:szCs w:val="18"/>
          <w:lang w:val="es-CL" w:eastAsia="es-CL"/>
        </w:rPr>
        <w:t xml:space="preserve">, J. RIVEROS, C. RODRÍGUEZ, P. WHEELER. </w:t>
      </w:r>
      <w:r w:rsidRPr="57A05FA7">
        <w:rPr>
          <w:rFonts w:ascii="Palatino Linotype" w:hAnsi="Palatino Linotype"/>
          <w:color w:val="000000" w:themeColor="text1"/>
          <w:sz w:val="18"/>
          <w:szCs w:val="18"/>
          <w:lang w:val="en-GB" w:eastAsia="es-CL"/>
        </w:rPr>
        <w:t xml:space="preserve">Predictive Control Operating at Fixed Switching Frequency of an Induction Machine Fed by a Voltage Source Inverter. </w:t>
      </w:r>
      <w:r w:rsidRPr="57A05FA7">
        <w:rPr>
          <w:rFonts w:ascii="Palatino Linotype" w:hAnsi="Palatino Linotype"/>
          <w:color w:val="000000" w:themeColor="text1"/>
          <w:sz w:val="18"/>
          <w:szCs w:val="18"/>
          <w:lang w:val="es-CL" w:eastAsia="es-CL"/>
        </w:rPr>
        <w:t xml:space="preserve">IEEE International </w:t>
      </w:r>
      <w:proofErr w:type="spellStart"/>
      <w:r w:rsidRPr="57A05FA7">
        <w:rPr>
          <w:rFonts w:ascii="Palatino Linotype" w:hAnsi="Palatino Linotype"/>
          <w:color w:val="000000" w:themeColor="text1"/>
          <w:sz w:val="18"/>
          <w:szCs w:val="18"/>
          <w:lang w:val="es-CL" w:eastAsia="es-CL"/>
        </w:rPr>
        <w:t>Conference</w:t>
      </w:r>
      <w:proofErr w:type="spellEnd"/>
      <w:r w:rsidRPr="57A05FA7">
        <w:rPr>
          <w:rFonts w:ascii="Palatino Linotype" w:hAnsi="Palatino Linotype"/>
          <w:color w:val="000000" w:themeColor="text1"/>
          <w:sz w:val="18"/>
          <w:szCs w:val="18"/>
          <w:lang w:val="es-CL" w:eastAsia="es-CL"/>
        </w:rPr>
        <w:t xml:space="preserve"> </w:t>
      </w:r>
      <w:proofErr w:type="spellStart"/>
      <w:r w:rsidRPr="57A05FA7">
        <w:rPr>
          <w:rFonts w:ascii="Palatino Linotype" w:hAnsi="Palatino Linotype"/>
          <w:color w:val="000000" w:themeColor="text1"/>
          <w:sz w:val="18"/>
          <w:szCs w:val="18"/>
          <w:lang w:val="es-CL" w:eastAsia="es-CL"/>
        </w:rPr>
        <w:t>on</w:t>
      </w:r>
      <w:proofErr w:type="spellEnd"/>
      <w:r w:rsidRPr="57A05FA7">
        <w:rPr>
          <w:rFonts w:ascii="Palatino Linotype" w:hAnsi="Palatino Linotype"/>
          <w:color w:val="000000" w:themeColor="text1"/>
          <w:sz w:val="18"/>
          <w:szCs w:val="18"/>
          <w:lang w:val="es-CL" w:eastAsia="es-CL"/>
        </w:rPr>
        <w:t xml:space="preserve"> </w:t>
      </w:r>
      <w:proofErr w:type="spellStart"/>
      <w:r w:rsidRPr="57A05FA7">
        <w:rPr>
          <w:rFonts w:ascii="Palatino Linotype" w:hAnsi="Palatino Linotype"/>
          <w:color w:val="000000" w:themeColor="text1"/>
          <w:sz w:val="18"/>
          <w:szCs w:val="18"/>
          <w:lang w:val="es-CL" w:eastAsia="es-CL"/>
        </w:rPr>
        <w:t>Automation</w:t>
      </w:r>
      <w:proofErr w:type="spellEnd"/>
      <w:r w:rsidRPr="57A05FA7">
        <w:rPr>
          <w:rFonts w:ascii="Palatino Linotype" w:hAnsi="Palatino Linotype"/>
          <w:color w:val="000000" w:themeColor="text1"/>
          <w:sz w:val="18"/>
          <w:szCs w:val="18"/>
          <w:lang w:val="es-CL" w:eastAsia="es-CL"/>
        </w:rPr>
        <w:t xml:space="preserve">, XXV Congreso de la Asociación Chilena de Control Automático ACCA, NMO IFAC. </w:t>
      </w:r>
      <w:r w:rsidRPr="57A05FA7">
        <w:rPr>
          <w:rFonts w:ascii="Palatino Linotype" w:hAnsi="Palatino Linotype"/>
          <w:color w:val="000000" w:themeColor="text1"/>
          <w:sz w:val="18"/>
          <w:szCs w:val="18"/>
          <w:lang w:val="en-GB" w:eastAsia="es-CL"/>
        </w:rPr>
        <w:t>IEEE ICA - ACCA 2020</w:t>
      </w:r>
      <w:r w:rsidR="2BAD9CCA" w:rsidRPr="57A05FA7">
        <w:rPr>
          <w:rFonts w:ascii="Palatino Linotype" w:hAnsi="Palatino Linotype"/>
          <w:color w:val="000000" w:themeColor="text1"/>
          <w:sz w:val="18"/>
          <w:szCs w:val="18"/>
          <w:lang w:val="en-GB" w:eastAsia="es-CL"/>
        </w:rPr>
        <w:t>, pp. 1-</w:t>
      </w:r>
      <w:r w:rsidR="75827A97" w:rsidRPr="57A05FA7">
        <w:rPr>
          <w:rFonts w:ascii="Palatino Linotype" w:hAnsi="Palatino Linotype"/>
          <w:color w:val="000000" w:themeColor="text1"/>
          <w:sz w:val="18"/>
          <w:szCs w:val="18"/>
          <w:lang w:val="en-GB" w:eastAsia="es-CL"/>
        </w:rPr>
        <w:t>6</w:t>
      </w:r>
      <w:r w:rsidR="2BAD9CCA" w:rsidRPr="57A05FA7">
        <w:rPr>
          <w:rFonts w:ascii="Palatino Linotype" w:hAnsi="Palatino Linotype"/>
          <w:color w:val="000000" w:themeColor="text1"/>
          <w:sz w:val="18"/>
          <w:szCs w:val="18"/>
          <w:lang w:val="en-GB" w:eastAsia="es-CL"/>
        </w:rPr>
        <w:t>,</w:t>
      </w:r>
      <w:r w:rsidRPr="57A05FA7">
        <w:rPr>
          <w:rFonts w:ascii="Palatino Linotype" w:hAnsi="Palatino Linotype"/>
          <w:color w:val="000000" w:themeColor="text1"/>
          <w:sz w:val="18"/>
          <w:szCs w:val="18"/>
          <w:lang w:val="en-GB" w:eastAsia="es-CL"/>
        </w:rPr>
        <w:t xml:space="preserve"> 22-26 March 2021. Online Week. Chile. </w:t>
      </w:r>
      <w:r w:rsidR="75827A97" w:rsidRPr="57A05FA7">
        <w:rPr>
          <w:rFonts w:ascii="Palatino Linotype" w:hAnsi="Palatino Linotype"/>
          <w:color w:val="000000" w:themeColor="text1"/>
          <w:sz w:val="18"/>
          <w:szCs w:val="18"/>
          <w:lang w:val="en-GB" w:eastAsia="es-CL"/>
        </w:rPr>
        <w:t xml:space="preserve">DOI: 10.1109/ICAACCA51523.2021.9465249. URL: </w:t>
      </w:r>
      <w:hyperlink r:id="rId328">
        <w:r w:rsidR="75827A97" w:rsidRPr="57A05FA7">
          <w:rPr>
            <w:rStyle w:val="Hipervnculo"/>
            <w:rFonts w:ascii="Palatino Linotype" w:hAnsi="Palatino Linotype"/>
            <w:sz w:val="18"/>
            <w:szCs w:val="18"/>
            <w:lang w:val="en-GB" w:eastAsia="es-CL"/>
          </w:rPr>
          <w:t>https://ieeexplore-ieee-org.utalca.idm.oclc.org/document/9465249</w:t>
        </w:r>
      </w:hyperlink>
      <w:r w:rsidR="75827A97" w:rsidRPr="57A05FA7">
        <w:rPr>
          <w:rFonts w:ascii="Palatino Linotype" w:hAnsi="Palatino Linotype"/>
          <w:color w:val="000000" w:themeColor="text1"/>
          <w:sz w:val="18"/>
          <w:szCs w:val="18"/>
          <w:lang w:val="en-GB" w:eastAsia="es-CL"/>
        </w:rPr>
        <w:t xml:space="preserve"> </w:t>
      </w:r>
    </w:p>
    <w:p w14:paraId="579C04C8" w14:textId="77777777" w:rsidR="00B40E66" w:rsidRPr="00B50359" w:rsidRDefault="15673591" w:rsidP="0068740C">
      <w:pPr>
        <w:numPr>
          <w:ilvl w:val="0"/>
          <w:numId w:val="12"/>
        </w:numPr>
        <w:spacing w:after="240"/>
        <w:jc w:val="both"/>
        <w:rPr>
          <w:rFonts w:ascii="Palatino Linotype" w:hAnsi="Palatino Linotype"/>
          <w:bCs/>
          <w:color w:val="404040"/>
          <w:sz w:val="18"/>
          <w:szCs w:val="18"/>
          <w:lang w:val="en-GB" w:eastAsia="es-CL"/>
        </w:rPr>
      </w:pPr>
      <w:r w:rsidRPr="57A05FA7">
        <w:rPr>
          <w:rFonts w:ascii="Palatino Linotype" w:hAnsi="Palatino Linotype"/>
          <w:color w:val="000000" w:themeColor="text1"/>
          <w:sz w:val="18"/>
          <w:szCs w:val="18"/>
          <w:lang w:val="en-GB" w:eastAsia="es-CL"/>
        </w:rPr>
        <w:t xml:space="preserve">D. ROJAS, </w:t>
      </w:r>
      <w:r w:rsidRPr="57A05FA7">
        <w:rPr>
          <w:rFonts w:ascii="Palatino Linotype" w:hAnsi="Palatino Linotype"/>
          <w:b/>
          <w:bCs/>
          <w:color w:val="000000" w:themeColor="text1"/>
          <w:sz w:val="18"/>
          <w:szCs w:val="18"/>
          <w:lang w:val="en-GB" w:eastAsia="es-CL"/>
        </w:rPr>
        <w:t>M. RIVERA</w:t>
      </w:r>
      <w:r w:rsidRPr="57A05FA7">
        <w:rPr>
          <w:rFonts w:ascii="Palatino Linotype" w:hAnsi="Palatino Linotype"/>
          <w:color w:val="000000" w:themeColor="text1"/>
          <w:sz w:val="18"/>
          <w:szCs w:val="18"/>
          <w:lang w:val="en-GB" w:eastAsia="es-CL"/>
        </w:rPr>
        <w:t xml:space="preserve">, J, MUÑOZ, C. BAIER, P. WHEELER. Predictive Current Control Applied to a 3L-NPC Inverter. </w:t>
      </w:r>
      <w:r w:rsidRPr="57A05FA7">
        <w:rPr>
          <w:rFonts w:ascii="Palatino Linotype" w:hAnsi="Palatino Linotype"/>
          <w:color w:val="000000" w:themeColor="text1"/>
          <w:sz w:val="18"/>
          <w:szCs w:val="18"/>
          <w:lang w:val="es-CL" w:eastAsia="es-CL"/>
        </w:rPr>
        <w:t xml:space="preserve">IEEE International </w:t>
      </w:r>
      <w:proofErr w:type="spellStart"/>
      <w:r w:rsidRPr="57A05FA7">
        <w:rPr>
          <w:rFonts w:ascii="Palatino Linotype" w:hAnsi="Palatino Linotype"/>
          <w:color w:val="000000" w:themeColor="text1"/>
          <w:sz w:val="18"/>
          <w:szCs w:val="18"/>
          <w:lang w:val="es-CL" w:eastAsia="es-CL"/>
        </w:rPr>
        <w:t>Conference</w:t>
      </w:r>
      <w:proofErr w:type="spellEnd"/>
      <w:r w:rsidRPr="57A05FA7">
        <w:rPr>
          <w:rFonts w:ascii="Palatino Linotype" w:hAnsi="Palatino Linotype"/>
          <w:color w:val="000000" w:themeColor="text1"/>
          <w:sz w:val="18"/>
          <w:szCs w:val="18"/>
          <w:lang w:val="es-CL" w:eastAsia="es-CL"/>
        </w:rPr>
        <w:t xml:space="preserve"> </w:t>
      </w:r>
      <w:proofErr w:type="spellStart"/>
      <w:r w:rsidRPr="57A05FA7">
        <w:rPr>
          <w:rFonts w:ascii="Palatino Linotype" w:hAnsi="Palatino Linotype"/>
          <w:color w:val="000000" w:themeColor="text1"/>
          <w:sz w:val="18"/>
          <w:szCs w:val="18"/>
          <w:lang w:val="es-CL" w:eastAsia="es-CL"/>
        </w:rPr>
        <w:t>on</w:t>
      </w:r>
      <w:proofErr w:type="spellEnd"/>
      <w:r w:rsidRPr="57A05FA7">
        <w:rPr>
          <w:rFonts w:ascii="Palatino Linotype" w:hAnsi="Palatino Linotype"/>
          <w:color w:val="000000" w:themeColor="text1"/>
          <w:sz w:val="18"/>
          <w:szCs w:val="18"/>
          <w:lang w:val="es-CL" w:eastAsia="es-CL"/>
        </w:rPr>
        <w:t xml:space="preserve"> </w:t>
      </w:r>
      <w:proofErr w:type="spellStart"/>
      <w:r w:rsidRPr="57A05FA7">
        <w:rPr>
          <w:rFonts w:ascii="Palatino Linotype" w:hAnsi="Palatino Linotype"/>
          <w:color w:val="000000" w:themeColor="text1"/>
          <w:sz w:val="18"/>
          <w:szCs w:val="18"/>
          <w:lang w:val="es-CL" w:eastAsia="es-CL"/>
        </w:rPr>
        <w:t>Automation</w:t>
      </w:r>
      <w:proofErr w:type="spellEnd"/>
      <w:r w:rsidRPr="57A05FA7">
        <w:rPr>
          <w:rFonts w:ascii="Palatino Linotype" w:hAnsi="Palatino Linotype"/>
          <w:color w:val="000000" w:themeColor="text1"/>
          <w:sz w:val="18"/>
          <w:szCs w:val="18"/>
          <w:lang w:val="es-CL" w:eastAsia="es-CL"/>
        </w:rPr>
        <w:t xml:space="preserve">, XXV Congreso de la Asociación Chilena de Control Automático ACCA, NMO IFAC. </w:t>
      </w:r>
      <w:r w:rsidRPr="57A05FA7">
        <w:rPr>
          <w:rFonts w:ascii="Palatino Linotype" w:hAnsi="Palatino Linotype"/>
          <w:color w:val="000000" w:themeColor="text1"/>
          <w:sz w:val="18"/>
          <w:szCs w:val="18"/>
          <w:lang w:val="en-GB" w:eastAsia="es-CL"/>
        </w:rPr>
        <w:t>IEEE ICA - ACCA 2020</w:t>
      </w:r>
      <w:r w:rsidR="2BAD9CCA" w:rsidRPr="57A05FA7">
        <w:rPr>
          <w:rFonts w:ascii="Palatino Linotype" w:hAnsi="Palatino Linotype"/>
          <w:color w:val="000000" w:themeColor="text1"/>
          <w:sz w:val="18"/>
          <w:szCs w:val="18"/>
          <w:lang w:val="en-GB" w:eastAsia="es-CL"/>
        </w:rPr>
        <w:t>, pp. 1-7,</w:t>
      </w:r>
      <w:r w:rsidRPr="57A05FA7">
        <w:rPr>
          <w:rFonts w:ascii="Palatino Linotype" w:hAnsi="Palatino Linotype"/>
          <w:color w:val="000000" w:themeColor="text1"/>
          <w:sz w:val="18"/>
          <w:szCs w:val="18"/>
          <w:lang w:val="en-GB" w:eastAsia="es-CL"/>
        </w:rPr>
        <w:t xml:space="preserve"> 22-26 March 2021. Online Week. Chile.</w:t>
      </w:r>
      <w:r w:rsidR="2BAD9CCA" w:rsidRPr="57A05FA7">
        <w:rPr>
          <w:rFonts w:ascii="Palatino Linotype" w:hAnsi="Palatino Linotype"/>
          <w:color w:val="000000" w:themeColor="text1"/>
          <w:sz w:val="18"/>
          <w:szCs w:val="18"/>
          <w:lang w:val="en-GB" w:eastAsia="es-CL"/>
        </w:rPr>
        <w:t xml:space="preserve"> DOI: 10.1109/ICAACCA51523.2021.9465309. URL: </w:t>
      </w:r>
      <w:hyperlink r:id="rId329">
        <w:r w:rsidR="2BAD9CCA" w:rsidRPr="57A05FA7">
          <w:rPr>
            <w:rStyle w:val="Hipervnculo"/>
            <w:rFonts w:ascii="Palatino Linotype" w:hAnsi="Palatino Linotype"/>
            <w:sz w:val="18"/>
            <w:szCs w:val="18"/>
            <w:lang w:val="en-GB" w:eastAsia="es-CL"/>
          </w:rPr>
          <w:t>https://ieeexplore-ieee-org.utalca.idm.oclc.org/document/9465309</w:t>
        </w:r>
      </w:hyperlink>
      <w:r w:rsidR="2BAD9CCA" w:rsidRPr="57A05FA7">
        <w:rPr>
          <w:rFonts w:ascii="Palatino Linotype" w:hAnsi="Palatino Linotype"/>
          <w:color w:val="000000" w:themeColor="text1"/>
          <w:sz w:val="18"/>
          <w:szCs w:val="18"/>
          <w:lang w:val="en-GB" w:eastAsia="es-CL"/>
        </w:rPr>
        <w:t xml:space="preserve"> </w:t>
      </w:r>
    </w:p>
    <w:p w14:paraId="3E091445" w14:textId="77777777" w:rsidR="00B40E66" w:rsidRPr="00AB633D" w:rsidRDefault="15673591" w:rsidP="0068740C">
      <w:pPr>
        <w:numPr>
          <w:ilvl w:val="0"/>
          <w:numId w:val="12"/>
        </w:numPr>
        <w:spacing w:after="240"/>
        <w:jc w:val="both"/>
        <w:rPr>
          <w:rFonts w:ascii="Palatino Linotype" w:hAnsi="Palatino Linotype"/>
          <w:bCs/>
          <w:color w:val="404040"/>
          <w:sz w:val="18"/>
          <w:szCs w:val="18"/>
          <w:lang w:val="en-GB" w:eastAsia="es-CL"/>
        </w:rPr>
      </w:pPr>
      <w:r w:rsidRPr="57A05FA7">
        <w:rPr>
          <w:rFonts w:ascii="Palatino Linotype" w:hAnsi="Palatino Linotype"/>
          <w:color w:val="000000" w:themeColor="text1"/>
          <w:sz w:val="18"/>
          <w:szCs w:val="18"/>
          <w:lang w:val="en-GB" w:eastAsia="es-CL"/>
        </w:rPr>
        <w:t xml:space="preserve">D. ROJAS, </w:t>
      </w:r>
      <w:r w:rsidRPr="57A05FA7">
        <w:rPr>
          <w:rFonts w:ascii="Palatino Linotype" w:hAnsi="Palatino Linotype"/>
          <w:b/>
          <w:bCs/>
          <w:color w:val="000000" w:themeColor="text1"/>
          <w:sz w:val="18"/>
          <w:szCs w:val="18"/>
          <w:lang w:val="en-GB" w:eastAsia="es-CL"/>
        </w:rPr>
        <w:t>M. RIVERA</w:t>
      </w:r>
      <w:r w:rsidRPr="57A05FA7">
        <w:rPr>
          <w:rFonts w:ascii="Palatino Linotype" w:hAnsi="Palatino Linotype"/>
          <w:color w:val="000000" w:themeColor="text1"/>
          <w:sz w:val="18"/>
          <w:szCs w:val="18"/>
          <w:lang w:val="en-GB" w:eastAsia="es-CL"/>
        </w:rPr>
        <w:t xml:space="preserve">, P. WHEELER. Predictive Current Control Strategy for a Multi-modular Matrix Converter. </w:t>
      </w:r>
      <w:r w:rsidRPr="57A05FA7">
        <w:rPr>
          <w:rFonts w:ascii="Palatino Linotype" w:hAnsi="Palatino Linotype"/>
          <w:color w:val="000000" w:themeColor="text1"/>
          <w:sz w:val="18"/>
          <w:szCs w:val="18"/>
          <w:lang w:val="es-CL" w:eastAsia="es-CL"/>
        </w:rPr>
        <w:t xml:space="preserve">IEEE International </w:t>
      </w:r>
      <w:proofErr w:type="spellStart"/>
      <w:r w:rsidRPr="57A05FA7">
        <w:rPr>
          <w:rFonts w:ascii="Palatino Linotype" w:hAnsi="Palatino Linotype"/>
          <w:color w:val="000000" w:themeColor="text1"/>
          <w:sz w:val="18"/>
          <w:szCs w:val="18"/>
          <w:lang w:val="es-CL" w:eastAsia="es-CL"/>
        </w:rPr>
        <w:t>Conference</w:t>
      </w:r>
      <w:proofErr w:type="spellEnd"/>
      <w:r w:rsidRPr="57A05FA7">
        <w:rPr>
          <w:rFonts w:ascii="Palatino Linotype" w:hAnsi="Palatino Linotype"/>
          <w:color w:val="000000" w:themeColor="text1"/>
          <w:sz w:val="18"/>
          <w:szCs w:val="18"/>
          <w:lang w:val="es-CL" w:eastAsia="es-CL"/>
        </w:rPr>
        <w:t xml:space="preserve"> </w:t>
      </w:r>
      <w:proofErr w:type="spellStart"/>
      <w:r w:rsidRPr="57A05FA7">
        <w:rPr>
          <w:rFonts w:ascii="Palatino Linotype" w:hAnsi="Palatino Linotype"/>
          <w:color w:val="000000" w:themeColor="text1"/>
          <w:sz w:val="18"/>
          <w:szCs w:val="18"/>
          <w:lang w:val="es-CL" w:eastAsia="es-CL"/>
        </w:rPr>
        <w:t>on</w:t>
      </w:r>
      <w:proofErr w:type="spellEnd"/>
      <w:r w:rsidRPr="57A05FA7">
        <w:rPr>
          <w:rFonts w:ascii="Palatino Linotype" w:hAnsi="Palatino Linotype"/>
          <w:color w:val="000000" w:themeColor="text1"/>
          <w:sz w:val="18"/>
          <w:szCs w:val="18"/>
          <w:lang w:val="es-CL" w:eastAsia="es-CL"/>
        </w:rPr>
        <w:t xml:space="preserve"> </w:t>
      </w:r>
      <w:proofErr w:type="spellStart"/>
      <w:r w:rsidRPr="57A05FA7">
        <w:rPr>
          <w:rFonts w:ascii="Palatino Linotype" w:hAnsi="Palatino Linotype"/>
          <w:color w:val="000000" w:themeColor="text1"/>
          <w:sz w:val="18"/>
          <w:szCs w:val="18"/>
          <w:lang w:val="es-CL" w:eastAsia="es-CL"/>
        </w:rPr>
        <w:t>Automation</w:t>
      </w:r>
      <w:proofErr w:type="spellEnd"/>
      <w:r w:rsidRPr="57A05FA7">
        <w:rPr>
          <w:rFonts w:ascii="Palatino Linotype" w:hAnsi="Palatino Linotype"/>
          <w:color w:val="000000" w:themeColor="text1"/>
          <w:sz w:val="18"/>
          <w:szCs w:val="18"/>
          <w:lang w:val="es-CL" w:eastAsia="es-CL"/>
        </w:rPr>
        <w:t xml:space="preserve">, XXV Congreso de la Asociación Chilena de Control Automático ACCA, NMO IFAC. </w:t>
      </w:r>
      <w:r w:rsidRPr="57A05FA7">
        <w:rPr>
          <w:rFonts w:ascii="Palatino Linotype" w:hAnsi="Palatino Linotype"/>
          <w:color w:val="000000" w:themeColor="text1"/>
          <w:sz w:val="18"/>
          <w:szCs w:val="18"/>
          <w:lang w:val="en-GB" w:eastAsia="es-CL"/>
        </w:rPr>
        <w:t>IEEE ICA - ACCA 2020</w:t>
      </w:r>
      <w:r w:rsidR="2BAD9CCA" w:rsidRPr="57A05FA7">
        <w:rPr>
          <w:rFonts w:ascii="Palatino Linotype" w:hAnsi="Palatino Linotype"/>
          <w:color w:val="000000" w:themeColor="text1"/>
          <w:sz w:val="18"/>
          <w:szCs w:val="18"/>
          <w:lang w:val="en-GB" w:eastAsia="es-CL"/>
        </w:rPr>
        <w:t xml:space="preserve">, pp. 1-6, </w:t>
      </w:r>
      <w:r w:rsidRPr="57A05FA7">
        <w:rPr>
          <w:rFonts w:ascii="Palatino Linotype" w:hAnsi="Palatino Linotype"/>
          <w:color w:val="000000" w:themeColor="text1"/>
          <w:sz w:val="18"/>
          <w:szCs w:val="18"/>
          <w:lang w:val="en-GB" w:eastAsia="es-CL"/>
        </w:rPr>
        <w:t xml:space="preserve">22-26 March 2021. Online Week. Chile. </w:t>
      </w:r>
      <w:r w:rsidR="2BAD9CCA" w:rsidRPr="57A05FA7">
        <w:rPr>
          <w:rFonts w:ascii="Palatino Linotype" w:hAnsi="Palatino Linotype"/>
          <w:color w:val="000000" w:themeColor="text1"/>
          <w:sz w:val="18"/>
          <w:szCs w:val="18"/>
          <w:lang w:val="en-GB" w:eastAsia="es-CL"/>
        </w:rPr>
        <w:t xml:space="preserve">DOI: 10.1109/ICAACCA51523.2021.9465324. URL: </w:t>
      </w:r>
      <w:hyperlink r:id="rId330">
        <w:r w:rsidR="2BAD9CCA" w:rsidRPr="57A05FA7">
          <w:rPr>
            <w:rStyle w:val="Hipervnculo"/>
            <w:rFonts w:ascii="Palatino Linotype" w:hAnsi="Palatino Linotype"/>
            <w:sz w:val="18"/>
            <w:szCs w:val="18"/>
            <w:lang w:val="en-GB" w:eastAsia="es-CL"/>
          </w:rPr>
          <w:t>https://ieeexplore-ieee-org.utalca.idm.oclc.org/document/9465324</w:t>
        </w:r>
      </w:hyperlink>
      <w:r w:rsidR="2BAD9CCA" w:rsidRPr="57A05FA7">
        <w:rPr>
          <w:rFonts w:ascii="Palatino Linotype" w:hAnsi="Palatino Linotype"/>
          <w:color w:val="000000" w:themeColor="text1"/>
          <w:sz w:val="18"/>
          <w:szCs w:val="18"/>
          <w:lang w:val="en-GB" w:eastAsia="es-CL"/>
        </w:rPr>
        <w:t xml:space="preserve"> </w:t>
      </w:r>
    </w:p>
    <w:p w14:paraId="7D43A48A" w14:textId="77777777" w:rsidR="00A61570" w:rsidRPr="00AB633D" w:rsidRDefault="1DC66B03" w:rsidP="0068740C">
      <w:pPr>
        <w:numPr>
          <w:ilvl w:val="0"/>
          <w:numId w:val="12"/>
        </w:numPr>
        <w:spacing w:after="240"/>
        <w:jc w:val="both"/>
        <w:rPr>
          <w:rFonts w:ascii="Palatino Linotype" w:hAnsi="Palatino Linotype"/>
          <w:bCs/>
          <w:color w:val="404040"/>
          <w:sz w:val="18"/>
          <w:szCs w:val="18"/>
          <w:lang w:val="en-GB" w:eastAsia="es-CL"/>
        </w:rPr>
      </w:pPr>
      <w:r w:rsidRPr="57A05FA7">
        <w:rPr>
          <w:rFonts w:ascii="Palatino Linotype" w:hAnsi="Palatino Linotype"/>
          <w:color w:val="000000" w:themeColor="text1"/>
          <w:sz w:val="18"/>
          <w:szCs w:val="18"/>
          <w:lang w:val="en-GB" w:eastAsia="es-CL"/>
        </w:rPr>
        <w:t xml:space="preserve">D. ROJAS, </w:t>
      </w:r>
      <w:r w:rsidRPr="57A05FA7">
        <w:rPr>
          <w:rFonts w:ascii="Palatino Linotype" w:hAnsi="Palatino Linotype"/>
          <w:b/>
          <w:bCs/>
          <w:color w:val="000000" w:themeColor="text1"/>
          <w:sz w:val="18"/>
          <w:szCs w:val="18"/>
          <w:lang w:val="en-GB" w:eastAsia="es-CL"/>
        </w:rPr>
        <w:t>M. RIVERA</w:t>
      </w:r>
      <w:r w:rsidRPr="57A05FA7">
        <w:rPr>
          <w:rFonts w:ascii="Palatino Linotype" w:hAnsi="Palatino Linotype"/>
          <w:color w:val="000000" w:themeColor="text1"/>
          <w:sz w:val="18"/>
          <w:szCs w:val="18"/>
          <w:lang w:val="en-GB" w:eastAsia="es-CL"/>
        </w:rPr>
        <w:t xml:space="preserve">, S. TOLEDO, P. WHEELER. Reactive Power Control Using a Model-Based Predictive Control Strategy Applied to an Indirect Matrix Converter. </w:t>
      </w:r>
      <w:r w:rsidRPr="57A05FA7">
        <w:rPr>
          <w:rFonts w:ascii="Palatino Linotype" w:hAnsi="Palatino Linotype"/>
          <w:color w:val="000000" w:themeColor="text1"/>
          <w:sz w:val="18"/>
          <w:szCs w:val="18"/>
          <w:lang w:val="es-CL" w:eastAsia="es-CL"/>
        </w:rPr>
        <w:t xml:space="preserve">IEEE International </w:t>
      </w:r>
      <w:proofErr w:type="spellStart"/>
      <w:r w:rsidRPr="57A05FA7">
        <w:rPr>
          <w:rFonts w:ascii="Palatino Linotype" w:hAnsi="Palatino Linotype"/>
          <w:color w:val="000000" w:themeColor="text1"/>
          <w:sz w:val="18"/>
          <w:szCs w:val="18"/>
          <w:lang w:val="es-CL" w:eastAsia="es-CL"/>
        </w:rPr>
        <w:t>Conference</w:t>
      </w:r>
      <w:proofErr w:type="spellEnd"/>
      <w:r w:rsidRPr="57A05FA7">
        <w:rPr>
          <w:rFonts w:ascii="Palatino Linotype" w:hAnsi="Palatino Linotype"/>
          <w:color w:val="000000" w:themeColor="text1"/>
          <w:sz w:val="18"/>
          <w:szCs w:val="18"/>
          <w:lang w:val="es-CL" w:eastAsia="es-CL"/>
        </w:rPr>
        <w:t xml:space="preserve"> </w:t>
      </w:r>
      <w:proofErr w:type="spellStart"/>
      <w:r w:rsidRPr="57A05FA7">
        <w:rPr>
          <w:rFonts w:ascii="Palatino Linotype" w:hAnsi="Palatino Linotype"/>
          <w:color w:val="000000" w:themeColor="text1"/>
          <w:sz w:val="18"/>
          <w:szCs w:val="18"/>
          <w:lang w:val="es-CL" w:eastAsia="es-CL"/>
        </w:rPr>
        <w:t>on</w:t>
      </w:r>
      <w:proofErr w:type="spellEnd"/>
      <w:r w:rsidRPr="57A05FA7">
        <w:rPr>
          <w:rFonts w:ascii="Palatino Linotype" w:hAnsi="Palatino Linotype"/>
          <w:color w:val="000000" w:themeColor="text1"/>
          <w:sz w:val="18"/>
          <w:szCs w:val="18"/>
          <w:lang w:val="es-CL" w:eastAsia="es-CL"/>
        </w:rPr>
        <w:t xml:space="preserve"> </w:t>
      </w:r>
      <w:proofErr w:type="spellStart"/>
      <w:r w:rsidRPr="57A05FA7">
        <w:rPr>
          <w:rFonts w:ascii="Palatino Linotype" w:hAnsi="Palatino Linotype"/>
          <w:color w:val="000000" w:themeColor="text1"/>
          <w:sz w:val="18"/>
          <w:szCs w:val="18"/>
          <w:lang w:val="es-CL" w:eastAsia="es-CL"/>
        </w:rPr>
        <w:t>Automation</w:t>
      </w:r>
      <w:proofErr w:type="spellEnd"/>
      <w:r w:rsidRPr="57A05FA7">
        <w:rPr>
          <w:rFonts w:ascii="Palatino Linotype" w:hAnsi="Palatino Linotype"/>
          <w:color w:val="000000" w:themeColor="text1"/>
          <w:sz w:val="18"/>
          <w:szCs w:val="18"/>
          <w:lang w:val="es-CL" w:eastAsia="es-CL"/>
        </w:rPr>
        <w:t xml:space="preserve">, XXV Congreso de la Asociación Chilena de Control Automático ACCA, NMO IFAC. </w:t>
      </w:r>
      <w:r w:rsidRPr="57A05FA7">
        <w:rPr>
          <w:rFonts w:ascii="Palatino Linotype" w:hAnsi="Palatino Linotype"/>
          <w:color w:val="000000" w:themeColor="text1"/>
          <w:sz w:val="18"/>
          <w:szCs w:val="18"/>
          <w:lang w:val="en-GB" w:eastAsia="es-CL"/>
        </w:rPr>
        <w:t>IEEE ICA - ACCA 2020</w:t>
      </w:r>
      <w:r w:rsidR="2BAD9CCA" w:rsidRPr="57A05FA7">
        <w:rPr>
          <w:rFonts w:ascii="Palatino Linotype" w:hAnsi="Palatino Linotype"/>
          <w:color w:val="000000" w:themeColor="text1"/>
          <w:sz w:val="18"/>
          <w:szCs w:val="18"/>
          <w:lang w:val="en-GB" w:eastAsia="es-CL"/>
        </w:rPr>
        <w:t>, pp. 1-6,</w:t>
      </w:r>
      <w:r w:rsidRPr="57A05FA7">
        <w:rPr>
          <w:rFonts w:ascii="Palatino Linotype" w:hAnsi="Palatino Linotype"/>
          <w:color w:val="000000" w:themeColor="text1"/>
          <w:sz w:val="18"/>
          <w:szCs w:val="18"/>
          <w:lang w:val="en-GB" w:eastAsia="es-CL"/>
        </w:rPr>
        <w:t xml:space="preserve"> 22-26 March 2021. Online Week. Chile. </w:t>
      </w:r>
      <w:r w:rsidR="2BAD9CCA" w:rsidRPr="57A05FA7">
        <w:rPr>
          <w:rFonts w:ascii="Palatino Linotype" w:hAnsi="Palatino Linotype"/>
          <w:color w:val="000000" w:themeColor="text1"/>
          <w:sz w:val="18"/>
          <w:szCs w:val="18"/>
          <w:lang w:val="en-GB" w:eastAsia="es-CL"/>
        </w:rPr>
        <w:t xml:space="preserve">DOI: 10.1109/ICAACCA51523.2021.9465205. URL: </w:t>
      </w:r>
      <w:hyperlink r:id="rId331">
        <w:r w:rsidR="2BAD9CCA" w:rsidRPr="57A05FA7">
          <w:rPr>
            <w:rStyle w:val="Hipervnculo"/>
            <w:rFonts w:ascii="Palatino Linotype" w:hAnsi="Palatino Linotype"/>
            <w:sz w:val="18"/>
            <w:szCs w:val="18"/>
            <w:lang w:val="en-GB" w:eastAsia="es-CL"/>
          </w:rPr>
          <w:t>https://ieeexplore-ieee-org.utalca.idm.oclc.org/document/9465205</w:t>
        </w:r>
      </w:hyperlink>
      <w:r w:rsidR="2BAD9CCA" w:rsidRPr="57A05FA7">
        <w:rPr>
          <w:rFonts w:ascii="Palatino Linotype" w:hAnsi="Palatino Linotype"/>
          <w:color w:val="000000" w:themeColor="text1"/>
          <w:sz w:val="18"/>
          <w:szCs w:val="18"/>
          <w:lang w:val="en-GB" w:eastAsia="es-CL"/>
        </w:rPr>
        <w:t xml:space="preserve"> </w:t>
      </w:r>
    </w:p>
    <w:p w14:paraId="0EC7988C" w14:textId="77777777" w:rsidR="00A61570" w:rsidRPr="00AB633D" w:rsidRDefault="1DC66B03" w:rsidP="0068740C">
      <w:pPr>
        <w:numPr>
          <w:ilvl w:val="0"/>
          <w:numId w:val="12"/>
        </w:numPr>
        <w:spacing w:after="240"/>
        <w:jc w:val="both"/>
        <w:rPr>
          <w:rFonts w:ascii="Palatino Linotype" w:hAnsi="Palatino Linotype"/>
          <w:bCs/>
          <w:color w:val="404040"/>
          <w:sz w:val="18"/>
          <w:szCs w:val="18"/>
          <w:lang w:val="en-GB" w:eastAsia="es-CL"/>
        </w:rPr>
      </w:pPr>
      <w:r w:rsidRPr="57A05FA7">
        <w:rPr>
          <w:rFonts w:ascii="Palatino Linotype" w:hAnsi="Palatino Linotype"/>
          <w:color w:val="000000" w:themeColor="text1"/>
          <w:sz w:val="18"/>
          <w:szCs w:val="18"/>
          <w:lang w:val="en-GB" w:eastAsia="es-CL"/>
        </w:rPr>
        <w:t xml:space="preserve">D. ROJAS, </w:t>
      </w:r>
      <w:r w:rsidRPr="57A05FA7">
        <w:rPr>
          <w:rFonts w:ascii="Palatino Linotype" w:hAnsi="Palatino Linotype"/>
          <w:b/>
          <w:bCs/>
          <w:color w:val="000000" w:themeColor="text1"/>
          <w:sz w:val="18"/>
          <w:szCs w:val="18"/>
          <w:lang w:val="en-GB" w:eastAsia="es-CL"/>
        </w:rPr>
        <w:t>M. RIVERA</w:t>
      </w:r>
      <w:r w:rsidRPr="57A05FA7">
        <w:rPr>
          <w:rFonts w:ascii="Palatino Linotype" w:hAnsi="Palatino Linotype"/>
          <w:color w:val="000000" w:themeColor="text1"/>
          <w:sz w:val="18"/>
          <w:szCs w:val="18"/>
          <w:lang w:val="en-GB" w:eastAsia="es-CL"/>
        </w:rPr>
        <w:t xml:space="preserve">, S. TOLEDO, P. WHEELER. Predictive Voltage Control at Fixed Switching Frequency with Reduced Reactive Power in a Direct Matrix Converter. </w:t>
      </w:r>
      <w:r w:rsidRPr="57A05FA7">
        <w:rPr>
          <w:rFonts w:ascii="Palatino Linotype" w:hAnsi="Palatino Linotype"/>
          <w:color w:val="000000" w:themeColor="text1"/>
          <w:sz w:val="18"/>
          <w:szCs w:val="18"/>
          <w:lang w:val="es-CL" w:eastAsia="es-CL"/>
        </w:rPr>
        <w:t xml:space="preserve">IEEE International </w:t>
      </w:r>
      <w:proofErr w:type="spellStart"/>
      <w:r w:rsidRPr="57A05FA7">
        <w:rPr>
          <w:rFonts w:ascii="Palatino Linotype" w:hAnsi="Palatino Linotype"/>
          <w:color w:val="000000" w:themeColor="text1"/>
          <w:sz w:val="18"/>
          <w:szCs w:val="18"/>
          <w:lang w:val="es-CL" w:eastAsia="es-CL"/>
        </w:rPr>
        <w:t>Conference</w:t>
      </w:r>
      <w:proofErr w:type="spellEnd"/>
      <w:r w:rsidRPr="57A05FA7">
        <w:rPr>
          <w:rFonts w:ascii="Palatino Linotype" w:hAnsi="Palatino Linotype"/>
          <w:color w:val="000000" w:themeColor="text1"/>
          <w:sz w:val="18"/>
          <w:szCs w:val="18"/>
          <w:lang w:val="es-CL" w:eastAsia="es-CL"/>
        </w:rPr>
        <w:t xml:space="preserve"> </w:t>
      </w:r>
      <w:proofErr w:type="spellStart"/>
      <w:r w:rsidRPr="57A05FA7">
        <w:rPr>
          <w:rFonts w:ascii="Palatino Linotype" w:hAnsi="Palatino Linotype"/>
          <w:color w:val="000000" w:themeColor="text1"/>
          <w:sz w:val="18"/>
          <w:szCs w:val="18"/>
          <w:lang w:val="es-CL" w:eastAsia="es-CL"/>
        </w:rPr>
        <w:t>on</w:t>
      </w:r>
      <w:proofErr w:type="spellEnd"/>
      <w:r w:rsidRPr="57A05FA7">
        <w:rPr>
          <w:rFonts w:ascii="Palatino Linotype" w:hAnsi="Palatino Linotype"/>
          <w:color w:val="000000" w:themeColor="text1"/>
          <w:sz w:val="18"/>
          <w:szCs w:val="18"/>
          <w:lang w:val="es-CL" w:eastAsia="es-CL"/>
        </w:rPr>
        <w:t xml:space="preserve"> </w:t>
      </w:r>
      <w:proofErr w:type="spellStart"/>
      <w:r w:rsidRPr="57A05FA7">
        <w:rPr>
          <w:rFonts w:ascii="Palatino Linotype" w:hAnsi="Palatino Linotype"/>
          <w:color w:val="000000" w:themeColor="text1"/>
          <w:sz w:val="18"/>
          <w:szCs w:val="18"/>
          <w:lang w:val="es-CL" w:eastAsia="es-CL"/>
        </w:rPr>
        <w:t>Automation</w:t>
      </w:r>
      <w:proofErr w:type="spellEnd"/>
      <w:r w:rsidRPr="57A05FA7">
        <w:rPr>
          <w:rFonts w:ascii="Palatino Linotype" w:hAnsi="Palatino Linotype"/>
          <w:color w:val="000000" w:themeColor="text1"/>
          <w:sz w:val="18"/>
          <w:szCs w:val="18"/>
          <w:lang w:val="es-CL" w:eastAsia="es-CL"/>
        </w:rPr>
        <w:t xml:space="preserve">, XXV Congreso de la Asociación Chilena de Control Automático ACCA, NMO IFAC. </w:t>
      </w:r>
      <w:r w:rsidRPr="57A05FA7">
        <w:rPr>
          <w:rFonts w:ascii="Palatino Linotype" w:hAnsi="Palatino Linotype"/>
          <w:color w:val="000000" w:themeColor="text1"/>
          <w:sz w:val="18"/>
          <w:szCs w:val="18"/>
          <w:lang w:val="en-GB" w:eastAsia="es-CL"/>
        </w:rPr>
        <w:t>IEEE ICA - ACCA 2020</w:t>
      </w:r>
      <w:r w:rsidR="2BAD9CCA" w:rsidRPr="57A05FA7">
        <w:rPr>
          <w:rFonts w:ascii="Palatino Linotype" w:hAnsi="Palatino Linotype"/>
          <w:color w:val="000000" w:themeColor="text1"/>
          <w:sz w:val="18"/>
          <w:szCs w:val="18"/>
          <w:lang w:val="en-GB" w:eastAsia="es-CL"/>
        </w:rPr>
        <w:t>, pp. 1-6,</w:t>
      </w:r>
      <w:r w:rsidRPr="57A05FA7">
        <w:rPr>
          <w:rFonts w:ascii="Palatino Linotype" w:hAnsi="Palatino Linotype"/>
          <w:color w:val="000000" w:themeColor="text1"/>
          <w:sz w:val="18"/>
          <w:szCs w:val="18"/>
          <w:lang w:val="en-GB" w:eastAsia="es-CL"/>
        </w:rPr>
        <w:t xml:space="preserve"> 22-26 March 2021. Online Week. Chile. </w:t>
      </w:r>
      <w:r w:rsidR="2BAD9CCA" w:rsidRPr="57A05FA7">
        <w:rPr>
          <w:rFonts w:ascii="Palatino Linotype" w:hAnsi="Palatino Linotype"/>
          <w:color w:val="000000" w:themeColor="text1"/>
          <w:sz w:val="18"/>
          <w:szCs w:val="18"/>
          <w:lang w:val="en-GB" w:eastAsia="es-CL"/>
        </w:rPr>
        <w:t xml:space="preserve">DOI: 10.1109/ICAACCA51523.2021.9465334. URL: </w:t>
      </w:r>
      <w:hyperlink r:id="rId332">
        <w:r w:rsidR="2BAD9CCA" w:rsidRPr="57A05FA7">
          <w:rPr>
            <w:rStyle w:val="Hipervnculo"/>
            <w:rFonts w:ascii="Palatino Linotype" w:hAnsi="Palatino Linotype"/>
            <w:sz w:val="18"/>
            <w:szCs w:val="18"/>
            <w:lang w:val="en-GB" w:eastAsia="es-CL"/>
          </w:rPr>
          <w:t>https://ieeexplore-ieee-org.utalca.idm.oclc.org/document/9465334</w:t>
        </w:r>
      </w:hyperlink>
      <w:r w:rsidR="2BAD9CCA" w:rsidRPr="57A05FA7">
        <w:rPr>
          <w:rFonts w:ascii="Palatino Linotype" w:hAnsi="Palatino Linotype"/>
          <w:color w:val="000000" w:themeColor="text1"/>
          <w:sz w:val="18"/>
          <w:szCs w:val="18"/>
          <w:lang w:val="en-GB" w:eastAsia="es-CL"/>
        </w:rPr>
        <w:t xml:space="preserve"> </w:t>
      </w:r>
    </w:p>
    <w:p w14:paraId="4018A45D" w14:textId="77777777" w:rsidR="00C92BA1" w:rsidRPr="00AB633D" w:rsidRDefault="5A4CCEC8" w:rsidP="0068740C">
      <w:pPr>
        <w:numPr>
          <w:ilvl w:val="0"/>
          <w:numId w:val="12"/>
        </w:numPr>
        <w:spacing w:after="240"/>
        <w:jc w:val="both"/>
        <w:rPr>
          <w:rFonts w:ascii="Palatino Linotype" w:hAnsi="Palatino Linotype"/>
          <w:bCs/>
          <w:color w:val="404040"/>
          <w:sz w:val="18"/>
          <w:szCs w:val="18"/>
          <w:lang w:val="en-GB" w:eastAsia="es-CL"/>
        </w:rPr>
      </w:pPr>
      <w:r w:rsidRPr="57A05FA7">
        <w:rPr>
          <w:rFonts w:ascii="Palatino Linotype" w:hAnsi="Palatino Linotype"/>
          <w:color w:val="000000" w:themeColor="text1"/>
          <w:sz w:val="18"/>
          <w:szCs w:val="18"/>
          <w:lang w:val="en-GB" w:eastAsia="es-CL"/>
        </w:rPr>
        <w:t xml:space="preserve">D. ROJAS, </w:t>
      </w:r>
      <w:r w:rsidRPr="57A05FA7">
        <w:rPr>
          <w:rFonts w:ascii="Palatino Linotype" w:hAnsi="Palatino Linotype"/>
          <w:b/>
          <w:bCs/>
          <w:color w:val="000000" w:themeColor="text1"/>
          <w:sz w:val="18"/>
          <w:szCs w:val="18"/>
          <w:lang w:val="en-GB" w:eastAsia="es-CL"/>
        </w:rPr>
        <w:t>M. RIVERA</w:t>
      </w:r>
      <w:r w:rsidRPr="57A05FA7">
        <w:rPr>
          <w:rFonts w:ascii="Palatino Linotype" w:hAnsi="Palatino Linotype"/>
          <w:color w:val="000000" w:themeColor="text1"/>
          <w:sz w:val="18"/>
          <w:szCs w:val="18"/>
          <w:lang w:val="en-GB" w:eastAsia="es-CL"/>
        </w:rPr>
        <w:t xml:space="preserve">. P. WHEELER, P. ZANCHETTA, G. MIRZAEVA. A Study of Cost Function Selection in Model Predictive Control Applications. </w:t>
      </w:r>
      <w:r w:rsidRPr="57A05FA7">
        <w:rPr>
          <w:rFonts w:ascii="Palatino Linotype" w:hAnsi="Palatino Linotype"/>
          <w:color w:val="000000" w:themeColor="text1"/>
          <w:sz w:val="18"/>
          <w:szCs w:val="18"/>
          <w:lang w:val="es-CL" w:eastAsia="es-CL"/>
        </w:rPr>
        <w:t xml:space="preserve">IEEE International </w:t>
      </w:r>
      <w:proofErr w:type="spellStart"/>
      <w:r w:rsidRPr="57A05FA7">
        <w:rPr>
          <w:rFonts w:ascii="Palatino Linotype" w:hAnsi="Palatino Linotype"/>
          <w:color w:val="000000" w:themeColor="text1"/>
          <w:sz w:val="18"/>
          <w:szCs w:val="18"/>
          <w:lang w:val="es-CL" w:eastAsia="es-CL"/>
        </w:rPr>
        <w:t>Conference</w:t>
      </w:r>
      <w:proofErr w:type="spellEnd"/>
      <w:r w:rsidRPr="57A05FA7">
        <w:rPr>
          <w:rFonts w:ascii="Palatino Linotype" w:hAnsi="Palatino Linotype"/>
          <w:color w:val="000000" w:themeColor="text1"/>
          <w:sz w:val="18"/>
          <w:szCs w:val="18"/>
          <w:lang w:val="es-CL" w:eastAsia="es-CL"/>
        </w:rPr>
        <w:t xml:space="preserve"> </w:t>
      </w:r>
      <w:proofErr w:type="spellStart"/>
      <w:r w:rsidRPr="57A05FA7">
        <w:rPr>
          <w:rFonts w:ascii="Palatino Linotype" w:hAnsi="Palatino Linotype"/>
          <w:color w:val="000000" w:themeColor="text1"/>
          <w:sz w:val="18"/>
          <w:szCs w:val="18"/>
          <w:lang w:val="es-CL" w:eastAsia="es-CL"/>
        </w:rPr>
        <w:t>on</w:t>
      </w:r>
      <w:proofErr w:type="spellEnd"/>
      <w:r w:rsidRPr="57A05FA7">
        <w:rPr>
          <w:rFonts w:ascii="Palatino Linotype" w:hAnsi="Palatino Linotype"/>
          <w:color w:val="000000" w:themeColor="text1"/>
          <w:sz w:val="18"/>
          <w:szCs w:val="18"/>
          <w:lang w:val="es-CL" w:eastAsia="es-CL"/>
        </w:rPr>
        <w:t xml:space="preserve"> </w:t>
      </w:r>
      <w:proofErr w:type="spellStart"/>
      <w:r w:rsidRPr="57A05FA7">
        <w:rPr>
          <w:rFonts w:ascii="Palatino Linotype" w:hAnsi="Palatino Linotype"/>
          <w:color w:val="000000" w:themeColor="text1"/>
          <w:sz w:val="18"/>
          <w:szCs w:val="18"/>
          <w:lang w:val="es-CL" w:eastAsia="es-CL"/>
        </w:rPr>
        <w:t>Automation</w:t>
      </w:r>
      <w:proofErr w:type="spellEnd"/>
      <w:r w:rsidRPr="57A05FA7">
        <w:rPr>
          <w:rFonts w:ascii="Palatino Linotype" w:hAnsi="Palatino Linotype"/>
          <w:color w:val="000000" w:themeColor="text1"/>
          <w:sz w:val="18"/>
          <w:szCs w:val="18"/>
          <w:lang w:val="es-CL" w:eastAsia="es-CL"/>
        </w:rPr>
        <w:t xml:space="preserve">, XXV Congreso de la Asociación Chilena de Control Automático ACCA, NMO IFAC. </w:t>
      </w:r>
      <w:r w:rsidRPr="57A05FA7">
        <w:rPr>
          <w:rFonts w:ascii="Palatino Linotype" w:hAnsi="Palatino Linotype"/>
          <w:color w:val="000000" w:themeColor="text1"/>
          <w:sz w:val="18"/>
          <w:szCs w:val="18"/>
          <w:lang w:val="en-GB" w:eastAsia="es-CL"/>
        </w:rPr>
        <w:t>IEEE ICA - ACCA 2020</w:t>
      </w:r>
      <w:r w:rsidR="2BAD9CCA" w:rsidRPr="57A05FA7">
        <w:rPr>
          <w:rFonts w:ascii="Palatino Linotype" w:hAnsi="Palatino Linotype"/>
          <w:color w:val="000000" w:themeColor="text1"/>
          <w:sz w:val="18"/>
          <w:szCs w:val="18"/>
          <w:lang w:val="en-GB" w:eastAsia="es-CL"/>
        </w:rPr>
        <w:t>, pp. 1-6,</w:t>
      </w:r>
      <w:r w:rsidRPr="57A05FA7">
        <w:rPr>
          <w:rFonts w:ascii="Palatino Linotype" w:hAnsi="Palatino Linotype"/>
          <w:color w:val="000000" w:themeColor="text1"/>
          <w:sz w:val="18"/>
          <w:szCs w:val="18"/>
          <w:lang w:val="en-GB" w:eastAsia="es-CL"/>
        </w:rPr>
        <w:t xml:space="preserve"> 22-26 March 2021. Online Week. Chile. </w:t>
      </w:r>
      <w:r w:rsidR="2BAD9CCA" w:rsidRPr="57A05FA7">
        <w:rPr>
          <w:rFonts w:ascii="Palatino Linotype" w:hAnsi="Palatino Linotype"/>
          <w:color w:val="000000" w:themeColor="text1"/>
          <w:sz w:val="18"/>
          <w:szCs w:val="18"/>
          <w:lang w:val="en-GB" w:eastAsia="es-CL"/>
        </w:rPr>
        <w:t xml:space="preserve">DOI: 10.1109/ICAACCA51523.2021.9465326. URL: </w:t>
      </w:r>
      <w:hyperlink r:id="rId333">
        <w:r w:rsidR="2BAD9CCA" w:rsidRPr="57A05FA7">
          <w:rPr>
            <w:rStyle w:val="Hipervnculo"/>
            <w:rFonts w:ascii="Palatino Linotype" w:hAnsi="Palatino Linotype"/>
            <w:sz w:val="18"/>
            <w:szCs w:val="18"/>
            <w:lang w:val="en-GB" w:eastAsia="es-CL"/>
          </w:rPr>
          <w:t>https://ieeexplore-ieee-org.utalca.idm.oclc.org/document/9465326</w:t>
        </w:r>
      </w:hyperlink>
      <w:r w:rsidR="2BAD9CCA" w:rsidRPr="57A05FA7">
        <w:rPr>
          <w:rFonts w:ascii="Palatino Linotype" w:hAnsi="Palatino Linotype"/>
          <w:color w:val="000000" w:themeColor="text1"/>
          <w:sz w:val="18"/>
          <w:szCs w:val="18"/>
          <w:lang w:val="en-GB" w:eastAsia="es-CL"/>
        </w:rPr>
        <w:t xml:space="preserve"> </w:t>
      </w:r>
    </w:p>
    <w:p w14:paraId="33E748EF" w14:textId="77777777" w:rsidR="00A401A4" w:rsidRPr="00AB633D" w:rsidRDefault="1DEC4DD3" w:rsidP="0068740C">
      <w:pPr>
        <w:numPr>
          <w:ilvl w:val="0"/>
          <w:numId w:val="12"/>
        </w:numPr>
        <w:spacing w:after="240"/>
        <w:jc w:val="both"/>
        <w:rPr>
          <w:rFonts w:ascii="Palatino Linotype" w:hAnsi="Palatino Linotype"/>
          <w:bCs/>
          <w:color w:val="404040"/>
          <w:sz w:val="18"/>
          <w:szCs w:val="18"/>
          <w:lang w:val="en-GB" w:eastAsia="es-CL"/>
        </w:rPr>
      </w:pPr>
      <w:r w:rsidRPr="57A05FA7">
        <w:rPr>
          <w:rFonts w:ascii="Palatino Linotype" w:hAnsi="Palatino Linotype"/>
          <w:b/>
          <w:bCs/>
          <w:color w:val="000000" w:themeColor="text1"/>
          <w:sz w:val="18"/>
          <w:szCs w:val="18"/>
          <w:lang w:val="en-GB" w:eastAsia="es-CL"/>
        </w:rPr>
        <w:t>M. RIVERA</w:t>
      </w:r>
      <w:r w:rsidR="1B8CB8C0" w:rsidRPr="57A05FA7">
        <w:rPr>
          <w:rFonts w:ascii="Palatino Linotype" w:hAnsi="Palatino Linotype"/>
          <w:color w:val="000000" w:themeColor="text1"/>
          <w:sz w:val="18"/>
          <w:szCs w:val="18"/>
          <w:lang w:val="en-GB" w:eastAsia="es-CL"/>
        </w:rPr>
        <w:t>,</w:t>
      </w:r>
      <w:r w:rsidR="5A4CCEC8" w:rsidRPr="57A05FA7">
        <w:rPr>
          <w:rFonts w:ascii="Palatino Linotype" w:hAnsi="Palatino Linotype"/>
          <w:color w:val="000000" w:themeColor="text1"/>
          <w:sz w:val="18"/>
          <w:szCs w:val="18"/>
          <w:lang w:val="en-GB" w:eastAsia="es-CL"/>
        </w:rPr>
        <w:t xml:space="preserve"> P. WHEELER. An Overview of Solar Energy in Chile</w:t>
      </w:r>
      <w:r w:rsidRPr="57A05FA7">
        <w:rPr>
          <w:rFonts w:ascii="Palatino Linotype" w:hAnsi="Palatino Linotype"/>
          <w:color w:val="000000" w:themeColor="text1"/>
          <w:sz w:val="18"/>
          <w:szCs w:val="18"/>
          <w:lang w:val="en-GB" w:eastAsia="es-CL"/>
        </w:rPr>
        <w:t xml:space="preserve">. </w:t>
      </w:r>
      <w:r w:rsidRPr="57A05FA7">
        <w:rPr>
          <w:rFonts w:ascii="Palatino Linotype" w:hAnsi="Palatino Linotype"/>
          <w:color w:val="000000" w:themeColor="text1"/>
          <w:sz w:val="18"/>
          <w:szCs w:val="18"/>
          <w:lang w:val="es-CL" w:eastAsia="es-CL"/>
        </w:rPr>
        <w:t xml:space="preserve">IEEE International </w:t>
      </w:r>
      <w:proofErr w:type="spellStart"/>
      <w:r w:rsidRPr="57A05FA7">
        <w:rPr>
          <w:rFonts w:ascii="Palatino Linotype" w:hAnsi="Palatino Linotype"/>
          <w:color w:val="000000" w:themeColor="text1"/>
          <w:sz w:val="18"/>
          <w:szCs w:val="18"/>
          <w:lang w:val="es-CL" w:eastAsia="es-CL"/>
        </w:rPr>
        <w:t>Conference</w:t>
      </w:r>
      <w:proofErr w:type="spellEnd"/>
      <w:r w:rsidRPr="57A05FA7">
        <w:rPr>
          <w:rFonts w:ascii="Palatino Linotype" w:hAnsi="Palatino Linotype"/>
          <w:color w:val="000000" w:themeColor="text1"/>
          <w:sz w:val="18"/>
          <w:szCs w:val="18"/>
          <w:lang w:val="es-CL" w:eastAsia="es-CL"/>
        </w:rPr>
        <w:t xml:space="preserve"> </w:t>
      </w:r>
      <w:proofErr w:type="spellStart"/>
      <w:r w:rsidRPr="57A05FA7">
        <w:rPr>
          <w:rFonts w:ascii="Palatino Linotype" w:hAnsi="Palatino Linotype"/>
          <w:color w:val="000000" w:themeColor="text1"/>
          <w:sz w:val="18"/>
          <w:szCs w:val="18"/>
          <w:lang w:val="es-CL" w:eastAsia="es-CL"/>
        </w:rPr>
        <w:t>on</w:t>
      </w:r>
      <w:proofErr w:type="spellEnd"/>
      <w:r w:rsidRPr="57A05FA7">
        <w:rPr>
          <w:rFonts w:ascii="Palatino Linotype" w:hAnsi="Palatino Linotype"/>
          <w:color w:val="000000" w:themeColor="text1"/>
          <w:sz w:val="18"/>
          <w:szCs w:val="18"/>
          <w:lang w:val="es-CL" w:eastAsia="es-CL"/>
        </w:rPr>
        <w:t xml:space="preserve"> </w:t>
      </w:r>
      <w:proofErr w:type="spellStart"/>
      <w:r w:rsidRPr="57A05FA7">
        <w:rPr>
          <w:rFonts w:ascii="Palatino Linotype" w:hAnsi="Palatino Linotype"/>
          <w:color w:val="000000" w:themeColor="text1"/>
          <w:sz w:val="18"/>
          <w:szCs w:val="18"/>
          <w:lang w:val="es-CL" w:eastAsia="es-CL"/>
        </w:rPr>
        <w:t>Automation</w:t>
      </w:r>
      <w:proofErr w:type="spellEnd"/>
      <w:r w:rsidRPr="57A05FA7">
        <w:rPr>
          <w:rFonts w:ascii="Palatino Linotype" w:hAnsi="Palatino Linotype"/>
          <w:color w:val="000000" w:themeColor="text1"/>
          <w:sz w:val="18"/>
          <w:szCs w:val="18"/>
          <w:lang w:val="es-CL" w:eastAsia="es-CL"/>
        </w:rPr>
        <w:t xml:space="preserve">, XXV Congreso de la Asociación Chilena de Control Automático ACCA, NMO IFAC. </w:t>
      </w:r>
      <w:r w:rsidRPr="57A05FA7">
        <w:rPr>
          <w:rFonts w:ascii="Palatino Linotype" w:hAnsi="Palatino Linotype"/>
          <w:color w:val="000000" w:themeColor="text1"/>
          <w:sz w:val="18"/>
          <w:szCs w:val="18"/>
          <w:lang w:val="en-GB" w:eastAsia="es-CL"/>
        </w:rPr>
        <w:t>IEEE ICA - ACCA 2020</w:t>
      </w:r>
      <w:r w:rsidR="545FA2A3" w:rsidRPr="57A05FA7">
        <w:rPr>
          <w:rFonts w:ascii="Palatino Linotype" w:hAnsi="Palatino Linotype"/>
          <w:color w:val="000000" w:themeColor="text1"/>
          <w:sz w:val="18"/>
          <w:szCs w:val="18"/>
          <w:lang w:val="en-GB" w:eastAsia="es-CL"/>
        </w:rPr>
        <w:t>, pp. 1-5</w:t>
      </w:r>
      <w:r w:rsidRPr="57A05FA7">
        <w:rPr>
          <w:rFonts w:ascii="Palatino Linotype" w:hAnsi="Palatino Linotype"/>
          <w:color w:val="000000" w:themeColor="text1"/>
          <w:sz w:val="18"/>
          <w:szCs w:val="18"/>
          <w:lang w:val="en-GB" w:eastAsia="es-CL"/>
        </w:rPr>
        <w:t xml:space="preserve">. 22-26 March 2021. Online Week. Chile. </w:t>
      </w:r>
      <w:r w:rsidR="545FA2A3" w:rsidRPr="57A05FA7">
        <w:rPr>
          <w:rFonts w:ascii="Palatino Linotype" w:hAnsi="Palatino Linotype"/>
          <w:color w:val="000000" w:themeColor="text1"/>
          <w:sz w:val="18"/>
          <w:szCs w:val="18"/>
          <w:lang w:val="en-GB" w:eastAsia="es-CL"/>
        </w:rPr>
        <w:t xml:space="preserve">DOI: 10.1109/ICAACCA51523.2021.9465256. URL: </w:t>
      </w:r>
      <w:hyperlink r:id="rId334">
        <w:r w:rsidR="545FA2A3" w:rsidRPr="57A05FA7">
          <w:rPr>
            <w:rStyle w:val="Hipervnculo"/>
            <w:rFonts w:ascii="Palatino Linotype" w:hAnsi="Palatino Linotype"/>
            <w:sz w:val="18"/>
            <w:szCs w:val="18"/>
            <w:lang w:val="en-GB" w:eastAsia="es-CL"/>
          </w:rPr>
          <w:t>https://ieeexplore-ieee-org.utalca.idm.oclc.org/document/9465256</w:t>
        </w:r>
      </w:hyperlink>
      <w:r w:rsidR="545FA2A3" w:rsidRPr="57A05FA7">
        <w:rPr>
          <w:rFonts w:ascii="Palatino Linotype" w:hAnsi="Palatino Linotype"/>
          <w:color w:val="000000" w:themeColor="text1"/>
          <w:sz w:val="18"/>
          <w:szCs w:val="18"/>
          <w:lang w:val="en-GB" w:eastAsia="es-CL"/>
        </w:rPr>
        <w:t xml:space="preserve"> </w:t>
      </w:r>
    </w:p>
    <w:p w14:paraId="2C0BE91F" w14:textId="77777777" w:rsidR="00A401A4" w:rsidRPr="00AB633D" w:rsidRDefault="1DEC4DD3" w:rsidP="0068740C">
      <w:pPr>
        <w:numPr>
          <w:ilvl w:val="0"/>
          <w:numId w:val="12"/>
        </w:numPr>
        <w:spacing w:after="240"/>
        <w:jc w:val="both"/>
        <w:rPr>
          <w:rFonts w:ascii="Palatino Linotype" w:hAnsi="Palatino Linotype"/>
          <w:bCs/>
          <w:color w:val="404040"/>
          <w:sz w:val="18"/>
          <w:szCs w:val="18"/>
          <w:lang w:val="en-GB" w:eastAsia="es-CL"/>
        </w:rPr>
      </w:pPr>
      <w:r w:rsidRPr="00104263">
        <w:rPr>
          <w:rFonts w:ascii="Palatino Linotype" w:hAnsi="Palatino Linotype"/>
          <w:color w:val="000000" w:themeColor="text1"/>
          <w:sz w:val="18"/>
          <w:szCs w:val="18"/>
          <w:lang w:val="es-CL" w:eastAsia="es-CL"/>
        </w:rPr>
        <w:lastRenderedPageBreak/>
        <w:t xml:space="preserve">R. DHANASEKAR, CHITRA MANIS RAJA M, L. VIJAYARAJA, S. GANESH KUMAR, </w:t>
      </w:r>
      <w:r w:rsidRPr="00104263">
        <w:rPr>
          <w:rFonts w:ascii="Palatino Linotype" w:hAnsi="Palatino Linotype"/>
          <w:b/>
          <w:bCs/>
          <w:color w:val="000000" w:themeColor="text1"/>
          <w:sz w:val="18"/>
          <w:szCs w:val="18"/>
          <w:lang w:val="es-CL" w:eastAsia="es-CL"/>
        </w:rPr>
        <w:t>M. RIVERA</w:t>
      </w:r>
      <w:r w:rsidRPr="00104263">
        <w:rPr>
          <w:rFonts w:ascii="Palatino Linotype" w:hAnsi="Palatino Linotype"/>
          <w:color w:val="000000" w:themeColor="text1"/>
          <w:sz w:val="18"/>
          <w:szCs w:val="18"/>
          <w:lang w:val="es-CL" w:eastAsia="es-CL"/>
        </w:rPr>
        <w:t xml:space="preserve">. </w:t>
      </w:r>
      <w:r w:rsidRPr="57A05FA7">
        <w:rPr>
          <w:rFonts w:ascii="Palatino Linotype" w:hAnsi="Palatino Linotype"/>
          <w:color w:val="000000" w:themeColor="text1"/>
          <w:sz w:val="18"/>
          <w:szCs w:val="18"/>
          <w:lang w:val="en-GB" w:eastAsia="es-CL"/>
        </w:rPr>
        <w:t xml:space="preserve">Design of Higher Order Converter for Piezo Electric Energy Harvesting Applications. </w:t>
      </w:r>
      <w:r w:rsidRPr="57A05FA7">
        <w:rPr>
          <w:rFonts w:ascii="Palatino Linotype" w:hAnsi="Palatino Linotype"/>
          <w:color w:val="000000" w:themeColor="text1"/>
          <w:sz w:val="18"/>
          <w:szCs w:val="18"/>
          <w:lang w:val="es-CL" w:eastAsia="es-CL"/>
        </w:rPr>
        <w:t xml:space="preserve">IEEE International </w:t>
      </w:r>
      <w:proofErr w:type="spellStart"/>
      <w:r w:rsidRPr="57A05FA7">
        <w:rPr>
          <w:rFonts w:ascii="Palatino Linotype" w:hAnsi="Palatino Linotype"/>
          <w:color w:val="000000" w:themeColor="text1"/>
          <w:sz w:val="18"/>
          <w:szCs w:val="18"/>
          <w:lang w:val="es-CL" w:eastAsia="es-CL"/>
        </w:rPr>
        <w:t>Conference</w:t>
      </w:r>
      <w:proofErr w:type="spellEnd"/>
      <w:r w:rsidRPr="57A05FA7">
        <w:rPr>
          <w:rFonts w:ascii="Palatino Linotype" w:hAnsi="Palatino Linotype"/>
          <w:color w:val="000000" w:themeColor="text1"/>
          <w:sz w:val="18"/>
          <w:szCs w:val="18"/>
          <w:lang w:val="es-CL" w:eastAsia="es-CL"/>
        </w:rPr>
        <w:t xml:space="preserve"> </w:t>
      </w:r>
      <w:proofErr w:type="spellStart"/>
      <w:r w:rsidRPr="57A05FA7">
        <w:rPr>
          <w:rFonts w:ascii="Palatino Linotype" w:hAnsi="Palatino Linotype"/>
          <w:color w:val="000000" w:themeColor="text1"/>
          <w:sz w:val="18"/>
          <w:szCs w:val="18"/>
          <w:lang w:val="es-CL" w:eastAsia="es-CL"/>
        </w:rPr>
        <w:t>on</w:t>
      </w:r>
      <w:proofErr w:type="spellEnd"/>
      <w:r w:rsidRPr="57A05FA7">
        <w:rPr>
          <w:rFonts w:ascii="Palatino Linotype" w:hAnsi="Palatino Linotype"/>
          <w:color w:val="000000" w:themeColor="text1"/>
          <w:sz w:val="18"/>
          <w:szCs w:val="18"/>
          <w:lang w:val="es-CL" w:eastAsia="es-CL"/>
        </w:rPr>
        <w:t xml:space="preserve"> </w:t>
      </w:r>
      <w:proofErr w:type="spellStart"/>
      <w:r w:rsidRPr="57A05FA7">
        <w:rPr>
          <w:rFonts w:ascii="Palatino Linotype" w:hAnsi="Palatino Linotype"/>
          <w:color w:val="000000" w:themeColor="text1"/>
          <w:sz w:val="18"/>
          <w:szCs w:val="18"/>
          <w:lang w:val="es-CL" w:eastAsia="es-CL"/>
        </w:rPr>
        <w:t>Automation</w:t>
      </w:r>
      <w:proofErr w:type="spellEnd"/>
      <w:r w:rsidRPr="57A05FA7">
        <w:rPr>
          <w:rFonts w:ascii="Palatino Linotype" w:hAnsi="Palatino Linotype"/>
          <w:color w:val="000000" w:themeColor="text1"/>
          <w:sz w:val="18"/>
          <w:szCs w:val="18"/>
          <w:lang w:val="es-CL" w:eastAsia="es-CL"/>
        </w:rPr>
        <w:t xml:space="preserve">, XXV Congreso de la Asociación Chilena de Control Automático ACCA, NMO IFAC. </w:t>
      </w:r>
      <w:r w:rsidRPr="57A05FA7">
        <w:rPr>
          <w:rFonts w:ascii="Palatino Linotype" w:hAnsi="Palatino Linotype"/>
          <w:color w:val="000000" w:themeColor="text1"/>
          <w:sz w:val="18"/>
          <w:szCs w:val="18"/>
          <w:lang w:val="en-GB" w:eastAsia="es-CL"/>
        </w:rPr>
        <w:t>IEEE ICA - ACCA 2020</w:t>
      </w:r>
      <w:r w:rsidR="545FA2A3" w:rsidRPr="57A05FA7">
        <w:rPr>
          <w:rFonts w:ascii="Palatino Linotype" w:hAnsi="Palatino Linotype"/>
          <w:color w:val="000000" w:themeColor="text1"/>
          <w:sz w:val="18"/>
          <w:szCs w:val="18"/>
          <w:lang w:val="en-GB" w:eastAsia="es-CL"/>
        </w:rPr>
        <w:t>,</w:t>
      </w:r>
      <w:r w:rsidR="545FA2A3" w:rsidRPr="57A05FA7">
        <w:rPr>
          <w:lang w:val="en-GB"/>
        </w:rPr>
        <w:t xml:space="preserve"> </w:t>
      </w:r>
      <w:r w:rsidR="545FA2A3" w:rsidRPr="57A05FA7">
        <w:rPr>
          <w:rFonts w:ascii="Palatino Linotype" w:hAnsi="Palatino Linotype"/>
          <w:color w:val="000000" w:themeColor="text1"/>
          <w:sz w:val="18"/>
          <w:szCs w:val="18"/>
          <w:lang w:val="en-GB" w:eastAsia="es-CL"/>
        </w:rPr>
        <w:t>pp. 1-7</w:t>
      </w:r>
      <w:r w:rsidRPr="57A05FA7">
        <w:rPr>
          <w:rFonts w:ascii="Palatino Linotype" w:hAnsi="Palatino Linotype"/>
          <w:color w:val="000000" w:themeColor="text1"/>
          <w:sz w:val="18"/>
          <w:szCs w:val="18"/>
          <w:lang w:val="en-GB" w:eastAsia="es-CL"/>
        </w:rPr>
        <w:t xml:space="preserve">. 22-26 March 2021. Online Week. Chile. </w:t>
      </w:r>
      <w:r w:rsidR="545FA2A3" w:rsidRPr="57A05FA7">
        <w:rPr>
          <w:rFonts w:ascii="Palatino Linotype" w:hAnsi="Palatino Linotype"/>
          <w:color w:val="000000" w:themeColor="text1"/>
          <w:sz w:val="18"/>
          <w:szCs w:val="18"/>
          <w:lang w:val="en-GB" w:eastAsia="es-CL"/>
        </w:rPr>
        <w:t xml:space="preserve">DOI: 10.1109/ICAACCA51523.2021.9465296.URL: </w:t>
      </w:r>
      <w:hyperlink r:id="rId335">
        <w:r w:rsidR="545FA2A3" w:rsidRPr="57A05FA7">
          <w:rPr>
            <w:rStyle w:val="Hipervnculo"/>
            <w:rFonts w:ascii="Palatino Linotype" w:hAnsi="Palatino Linotype"/>
            <w:sz w:val="18"/>
            <w:szCs w:val="18"/>
            <w:lang w:val="en-GB" w:eastAsia="es-CL"/>
          </w:rPr>
          <w:t>https://ieeexplore-ieee-org.utalca.idm.oclc.org/document/9465296</w:t>
        </w:r>
      </w:hyperlink>
      <w:r w:rsidR="545FA2A3" w:rsidRPr="57A05FA7">
        <w:rPr>
          <w:rFonts w:ascii="Palatino Linotype" w:hAnsi="Palatino Linotype"/>
          <w:color w:val="000000" w:themeColor="text1"/>
          <w:sz w:val="18"/>
          <w:szCs w:val="18"/>
          <w:lang w:val="en-GB" w:eastAsia="es-CL"/>
        </w:rPr>
        <w:t xml:space="preserve"> </w:t>
      </w:r>
    </w:p>
    <w:p w14:paraId="66A8B508" w14:textId="77777777" w:rsidR="00A401A4" w:rsidRPr="00AB633D" w:rsidRDefault="1DEC4DD3" w:rsidP="0068740C">
      <w:pPr>
        <w:numPr>
          <w:ilvl w:val="0"/>
          <w:numId w:val="12"/>
        </w:numPr>
        <w:spacing w:after="240"/>
        <w:jc w:val="both"/>
        <w:rPr>
          <w:rFonts w:ascii="Palatino Linotype" w:hAnsi="Palatino Linotype"/>
          <w:bCs/>
          <w:color w:val="404040"/>
          <w:sz w:val="18"/>
          <w:szCs w:val="18"/>
          <w:lang w:val="en-GB" w:eastAsia="es-CL"/>
        </w:rPr>
      </w:pPr>
      <w:r w:rsidRPr="57A05FA7">
        <w:rPr>
          <w:rFonts w:ascii="Palatino Linotype" w:hAnsi="Palatino Linotype"/>
          <w:color w:val="000000" w:themeColor="text1"/>
          <w:sz w:val="18"/>
          <w:szCs w:val="18"/>
          <w:lang w:val="es-CL" w:eastAsia="es-CL"/>
        </w:rPr>
        <w:t xml:space="preserve">D. MURILLO-YARCE, </w:t>
      </w:r>
      <w:r w:rsidRPr="57A05FA7">
        <w:rPr>
          <w:rFonts w:ascii="Palatino Linotype" w:hAnsi="Palatino Linotype"/>
          <w:b/>
          <w:bCs/>
          <w:color w:val="000000" w:themeColor="text1"/>
          <w:sz w:val="18"/>
          <w:szCs w:val="18"/>
          <w:lang w:val="es-CL" w:eastAsia="es-CL"/>
        </w:rPr>
        <w:t>M. RIVERA</w:t>
      </w:r>
      <w:r w:rsidRPr="57A05FA7">
        <w:rPr>
          <w:rFonts w:ascii="Palatino Linotype" w:hAnsi="Palatino Linotype"/>
          <w:color w:val="000000" w:themeColor="text1"/>
          <w:sz w:val="18"/>
          <w:szCs w:val="18"/>
          <w:lang w:val="es-CL" w:eastAsia="es-CL"/>
        </w:rPr>
        <w:t xml:space="preserve">, C. RESTREPO, J. MUÑOZ, C. BAIER, R. RODRÍGUEZ, P. WHEELER, P. ZANCHETTA, G. MIRZAEVA. </w:t>
      </w:r>
      <w:r w:rsidRPr="57A05FA7">
        <w:rPr>
          <w:rFonts w:ascii="Palatino Linotype" w:hAnsi="Palatino Linotype"/>
          <w:color w:val="000000" w:themeColor="text1"/>
          <w:sz w:val="18"/>
          <w:szCs w:val="18"/>
          <w:lang w:val="en-GB" w:eastAsia="es-CL"/>
        </w:rPr>
        <w:t xml:space="preserve">Common-Mode Voltage Reduction in a VSI Inverter Applying Sequential Predictive Control. </w:t>
      </w:r>
      <w:r w:rsidRPr="57A05FA7">
        <w:rPr>
          <w:rFonts w:ascii="Palatino Linotype" w:hAnsi="Palatino Linotype"/>
          <w:color w:val="000000" w:themeColor="text1"/>
          <w:sz w:val="18"/>
          <w:szCs w:val="18"/>
          <w:lang w:val="es-CL" w:eastAsia="es-CL"/>
        </w:rPr>
        <w:t xml:space="preserve">IEEE International </w:t>
      </w:r>
      <w:proofErr w:type="spellStart"/>
      <w:r w:rsidRPr="57A05FA7">
        <w:rPr>
          <w:rFonts w:ascii="Palatino Linotype" w:hAnsi="Palatino Linotype"/>
          <w:color w:val="000000" w:themeColor="text1"/>
          <w:sz w:val="18"/>
          <w:szCs w:val="18"/>
          <w:lang w:val="es-CL" w:eastAsia="es-CL"/>
        </w:rPr>
        <w:t>Conference</w:t>
      </w:r>
      <w:proofErr w:type="spellEnd"/>
      <w:r w:rsidRPr="57A05FA7">
        <w:rPr>
          <w:rFonts w:ascii="Palatino Linotype" w:hAnsi="Palatino Linotype"/>
          <w:color w:val="000000" w:themeColor="text1"/>
          <w:sz w:val="18"/>
          <w:szCs w:val="18"/>
          <w:lang w:val="es-CL" w:eastAsia="es-CL"/>
        </w:rPr>
        <w:t xml:space="preserve"> </w:t>
      </w:r>
      <w:proofErr w:type="spellStart"/>
      <w:r w:rsidRPr="57A05FA7">
        <w:rPr>
          <w:rFonts w:ascii="Palatino Linotype" w:hAnsi="Palatino Linotype"/>
          <w:color w:val="000000" w:themeColor="text1"/>
          <w:sz w:val="18"/>
          <w:szCs w:val="18"/>
          <w:lang w:val="es-CL" w:eastAsia="es-CL"/>
        </w:rPr>
        <w:t>on</w:t>
      </w:r>
      <w:proofErr w:type="spellEnd"/>
      <w:r w:rsidRPr="57A05FA7">
        <w:rPr>
          <w:rFonts w:ascii="Palatino Linotype" w:hAnsi="Palatino Linotype"/>
          <w:color w:val="000000" w:themeColor="text1"/>
          <w:sz w:val="18"/>
          <w:szCs w:val="18"/>
          <w:lang w:val="es-CL" w:eastAsia="es-CL"/>
        </w:rPr>
        <w:t xml:space="preserve"> </w:t>
      </w:r>
      <w:proofErr w:type="spellStart"/>
      <w:r w:rsidRPr="57A05FA7">
        <w:rPr>
          <w:rFonts w:ascii="Palatino Linotype" w:hAnsi="Palatino Linotype"/>
          <w:color w:val="000000" w:themeColor="text1"/>
          <w:sz w:val="18"/>
          <w:szCs w:val="18"/>
          <w:lang w:val="es-CL" w:eastAsia="es-CL"/>
        </w:rPr>
        <w:t>Automation</w:t>
      </w:r>
      <w:proofErr w:type="spellEnd"/>
      <w:r w:rsidRPr="57A05FA7">
        <w:rPr>
          <w:rFonts w:ascii="Palatino Linotype" w:hAnsi="Palatino Linotype"/>
          <w:color w:val="000000" w:themeColor="text1"/>
          <w:sz w:val="18"/>
          <w:szCs w:val="18"/>
          <w:lang w:val="es-CL" w:eastAsia="es-CL"/>
        </w:rPr>
        <w:t xml:space="preserve">, XXV Congreso de la Asociación Chilena de Control Automático ACCA, NMO IFAC. </w:t>
      </w:r>
      <w:r w:rsidRPr="57A05FA7">
        <w:rPr>
          <w:rFonts w:ascii="Palatino Linotype" w:hAnsi="Palatino Linotype"/>
          <w:color w:val="000000" w:themeColor="text1"/>
          <w:sz w:val="18"/>
          <w:szCs w:val="18"/>
          <w:lang w:val="en-GB" w:eastAsia="es-CL"/>
        </w:rPr>
        <w:t xml:space="preserve">IEEE ICA - ACCA 2020. </w:t>
      </w:r>
      <w:r w:rsidR="545FA2A3" w:rsidRPr="57A05FA7">
        <w:rPr>
          <w:rFonts w:ascii="Palatino Linotype" w:hAnsi="Palatino Linotype"/>
          <w:color w:val="000000" w:themeColor="text1"/>
          <w:sz w:val="18"/>
          <w:szCs w:val="18"/>
          <w:lang w:val="en-GB" w:eastAsia="es-CL"/>
        </w:rPr>
        <w:t xml:space="preserve">2021, pp. 1-6, </w:t>
      </w:r>
      <w:r w:rsidRPr="57A05FA7">
        <w:rPr>
          <w:rFonts w:ascii="Palatino Linotype" w:hAnsi="Palatino Linotype"/>
          <w:color w:val="000000" w:themeColor="text1"/>
          <w:sz w:val="18"/>
          <w:szCs w:val="18"/>
          <w:lang w:val="en-GB" w:eastAsia="es-CL"/>
        </w:rPr>
        <w:t xml:space="preserve">22-26 March 2021. Online Week. Chile. </w:t>
      </w:r>
      <w:r w:rsidR="545FA2A3" w:rsidRPr="57A05FA7">
        <w:rPr>
          <w:rFonts w:ascii="Palatino Linotype" w:hAnsi="Palatino Linotype"/>
          <w:color w:val="000000" w:themeColor="text1"/>
          <w:sz w:val="18"/>
          <w:szCs w:val="18"/>
          <w:lang w:val="en-GB" w:eastAsia="es-CL"/>
        </w:rPr>
        <w:t xml:space="preserve">DOI: 10.1109/ICAACCA51523.2021.9465321.  URL: </w:t>
      </w:r>
      <w:hyperlink r:id="rId336">
        <w:r w:rsidR="545FA2A3" w:rsidRPr="57A05FA7">
          <w:rPr>
            <w:rStyle w:val="Hipervnculo"/>
            <w:rFonts w:ascii="Palatino Linotype" w:hAnsi="Palatino Linotype"/>
            <w:sz w:val="18"/>
            <w:szCs w:val="18"/>
            <w:lang w:val="en-GB" w:eastAsia="es-CL"/>
          </w:rPr>
          <w:t>https://ieeexplore-ieee-org.utalca.idm.oclc.org/document/9465321</w:t>
        </w:r>
      </w:hyperlink>
      <w:r w:rsidR="545FA2A3" w:rsidRPr="57A05FA7">
        <w:rPr>
          <w:rFonts w:ascii="Palatino Linotype" w:hAnsi="Palatino Linotype"/>
          <w:color w:val="000000" w:themeColor="text1"/>
          <w:sz w:val="18"/>
          <w:szCs w:val="18"/>
          <w:lang w:val="en-GB" w:eastAsia="es-CL"/>
        </w:rPr>
        <w:t xml:space="preserve"> </w:t>
      </w:r>
    </w:p>
    <w:bookmarkEnd w:id="17"/>
    <w:p w14:paraId="446BA63C" w14:textId="77777777" w:rsidR="00CE5038" w:rsidRPr="00AB633D" w:rsidRDefault="5B5456E4" w:rsidP="0068740C">
      <w:pPr>
        <w:numPr>
          <w:ilvl w:val="0"/>
          <w:numId w:val="12"/>
        </w:numPr>
        <w:spacing w:after="240"/>
        <w:jc w:val="both"/>
        <w:rPr>
          <w:rFonts w:ascii="Palatino Linotype" w:hAnsi="Palatino Linotype"/>
          <w:bCs/>
          <w:color w:val="404040"/>
          <w:sz w:val="18"/>
          <w:szCs w:val="18"/>
          <w:lang w:val="en-GB" w:eastAsia="es-CL"/>
        </w:rPr>
      </w:pPr>
      <w:r w:rsidRPr="000C2F50">
        <w:rPr>
          <w:rFonts w:ascii="Palatino Linotype" w:hAnsi="Palatino Linotype"/>
          <w:color w:val="000000" w:themeColor="text1"/>
          <w:sz w:val="18"/>
          <w:szCs w:val="18"/>
          <w:lang w:val="es-CL" w:eastAsia="es-CL"/>
        </w:rPr>
        <w:t xml:space="preserve">D. ROJAS, </w:t>
      </w:r>
      <w:r w:rsidRPr="000C2F50">
        <w:rPr>
          <w:rFonts w:ascii="Palatino Linotype" w:hAnsi="Palatino Linotype"/>
          <w:b/>
          <w:bCs/>
          <w:color w:val="000000" w:themeColor="text1"/>
          <w:sz w:val="18"/>
          <w:szCs w:val="18"/>
          <w:lang w:val="es-CL" w:eastAsia="es-CL"/>
        </w:rPr>
        <w:t>M. RIVERA</w:t>
      </w:r>
      <w:r w:rsidRPr="000C2F50">
        <w:rPr>
          <w:rFonts w:ascii="Palatino Linotype" w:hAnsi="Palatino Linotype"/>
          <w:color w:val="000000" w:themeColor="text1"/>
          <w:sz w:val="18"/>
          <w:szCs w:val="18"/>
          <w:lang w:val="es-CL" w:eastAsia="es-CL"/>
        </w:rPr>
        <w:t xml:space="preserve">, J. MUÑOZ, C. BAIER. </w:t>
      </w:r>
      <w:r w:rsidRPr="57A05FA7">
        <w:rPr>
          <w:rFonts w:ascii="Palatino Linotype" w:hAnsi="Palatino Linotype"/>
          <w:color w:val="000000" w:themeColor="text1"/>
          <w:sz w:val="18"/>
          <w:szCs w:val="18"/>
          <w:lang w:val="en-GB" w:eastAsia="es-CL"/>
        </w:rPr>
        <w:t>Control Techniques in Solar Energy Applications. 7th International Workshop on Lithium, Industrial Minerals and Energy (</w:t>
      </w:r>
      <w:proofErr w:type="spellStart"/>
      <w:r w:rsidRPr="57A05FA7">
        <w:rPr>
          <w:rFonts w:ascii="Palatino Linotype" w:hAnsi="Palatino Linotype"/>
          <w:color w:val="000000" w:themeColor="text1"/>
          <w:sz w:val="18"/>
          <w:szCs w:val="18"/>
          <w:lang w:val="en-GB" w:eastAsia="es-CL"/>
        </w:rPr>
        <w:t>IWLiME</w:t>
      </w:r>
      <w:proofErr w:type="spellEnd"/>
      <w:r w:rsidRPr="57A05FA7">
        <w:rPr>
          <w:rFonts w:ascii="Palatino Linotype" w:hAnsi="Palatino Linotype"/>
          <w:color w:val="000000" w:themeColor="text1"/>
          <w:sz w:val="18"/>
          <w:szCs w:val="18"/>
          <w:lang w:val="en-GB" w:eastAsia="es-CL"/>
        </w:rPr>
        <w:t xml:space="preserve"> 2020). November 9</w:t>
      </w:r>
      <w:r w:rsidRPr="57A05FA7">
        <w:rPr>
          <w:rFonts w:ascii="Palatino Linotype" w:hAnsi="Palatino Linotype"/>
          <w:color w:val="000000" w:themeColor="text1"/>
          <w:sz w:val="18"/>
          <w:szCs w:val="18"/>
          <w:vertAlign w:val="superscript"/>
          <w:lang w:val="en-GB" w:eastAsia="es-CL"/>
        </w:rPr>
        <w:t>th</w:t>
      </w:r>
      <w:r w:rsidRPr="57A05FA7">
        <w:rPr>
          <w:rFonts w:ascii="Palatino Linotype" w:hAnsi="Palatino Linotype"/>
          <w:color w:val="000000" w:themeColor="text1"/>
          <w:sz w:val="18"/>
          <w:szCs w:val="18"/>
          <w:lang w:val="en-GB" w:eastAsia="es-CL"/>
        </w:rPr>
        <w:t>-11</w:t>
      </w:r>
      <w:r w:rsidRPr="57A05FA7">
        <w:rPr>
          <w:rFonts w:ascii="Palatino Linotype" w:hAnsi="Palatino Linotype"/>
          <w:color w:val="000000" w:themeColor="text1"/>
          <w:sz w:val="18"/>
          <w:szCs w:val="18"/>
          <w:vertAlign w:val="superscript"/>
          <w:lang w:val="en-GB" w:eastAsia="es-CL"/>
        </w:rPr>
        <w:t>th</w:t>
      </w:r>
      <w:r w:rsidRPr="57A05FA7">
        <w:rPr>
          <w:rFonts w:ascii="Palatino Linotype" w:hAnsi="Palatino Linotype"/>
          <w:color w:val="000000" w:themeColor="text1"/>
          <w:sz w:val="18"/>
          <w:szCs w:val="18"/>
          <w:lang w:val="en-GB" w:eastAsia="es-CL"/>
        </w:rPr>
        <w:t xml:space="preserve"> 2020. </w:t>
      </w:r>
      <w:r w:rsidR="18A368C1" w:rsidRPr="57A05FA7">
        <w:rPr>
          <w:rFonts w:ascii="Palatino Linotype" w:hAnsi="Palatino Linotype"/>
          <w:color w:val="000000" w:themeColor="text1"/>
          <w:sz w:val="18"/>
          <w:szCs w:val="18"/>
          <w:lang w:val="en-GB" w:eastAsia="es-CL"/>
        </w:rPr>
        <w:t xml:space="preserve">URL: </w:t>
      </w:r>
      <w:hyperlink r:id="rId337">
        <w:r w:rsidR="18A368C1" w:rsidRPr="57A05FA7">
          <w:rPr>
            <w:rStyle w:val="Hipervnculo"/>
            <w:rFonts w:ascii="Palatino Linotype" w:hAnsi="Palatino Linotype"/>
            <w:sz w:val="18"/>
            <w:szCs w:val="18"/>
            <w:lang w:val="es-CL" w:eastAsia="es-CL"/>
          </w:rPr>
          <w:t>https://www.celimin.com/workshop2020</w:t>
        </w:r>
      </w:hyperlink>
      <w:r w:rsidR="69E68F88" w:rsidRPr="57A05FA7">
        <w:rPr>
          <w:rFonts w:ascii="Palatino Linotype" w:hAnsi="Palatino Linotype"/>
          <w:color w:val="000000" w:themeColor="text1"/>
          <w:sz w:val="18"/>
          <w:szCs w:val="18"/>
          <w:lang w:val="es-CL" w:eastAsia="es-CL"/>
        </w:rPr>
        <w:t xml:space="preserve"> </w:t>
      </w:r>
    </w:p>
    <w:p w14:paraId="25AF8D21" w14:textId="77777777" w:rsidR="004640F0" w:rsidRPr="00AB633D" w:rsidRDefault="6C4DD746" w:rsidP="0068740C">
      <w:pPr>
        <w:numPr>
          <w:ilvl w:val="0"/>
          <w:numId w:val="12"/>
        </w:numPr>
        <w:spacing w:after="240"/>
        <w:jc w:val="both"/>
        <w:rPr>
          <w:rFonts w:ascii="Palatino Linotype" w:hAnsi="Palatino Linotype"/>
          <w:bCs/>
          <w:color w:val="404040"/>
          <w:sz w:val="18"/>
          <w:szCs w:val="18"/>
          <w:lang w:val="en-GB" w:eastAsia="es-CL"/>
        </w:rPr>
      </w:pPr>
      <w:r w:rsidRPr="57A05FA7">
        <w:rPr>
          <w:rFonts w:ascii="Palatino Linotype" w:hAnsi="Palatino Linotype"/>
          <w:color w:val="000000" w:themeColor="text1"/>
          <w:sz w:val="18"/>
          <w:szCs w:val="18"/>
          <w:lang w:eastAsia="es-CL"/>
        </w:rPr>
        <w:t xml:space="preserve">D. MURILLO-YARCE, </w:t>
      </w:r>
      <w:r w:rsidRPr="57A05FA7">
        <w:rPr>
          <w:rFonts w:ascii="Palatino Linotype" w:hAnsi="Palatino Linotype"/>
          <w:b/>
          <w:bCs/>
          <w:color w:val="000000" w:themeColor="text1"/>
          <w:sz w:val="18"/>
          <w:szCs w:val="18"/>
          <w:lang w:eastAsia="es-CL"/>
        </w:rPr>
        <w:t>M. RIVERA</w:t>
      </w:r>
      <w:r w:rsidRPr="57A05FA7">
        <w:rPr>
          <w:rFonts w:ascii="Palatino Linotype" w:hAnsi="Palatino Linotype"/>
          <w:color w:val="000000" w:themeColor="text1"/>
          <w:sz w:val="18"/>
          <w:szCs w:val="18"/>
          <w:lang w:eastAsia="es-CL"/>
        </w:rPr>
        <w:t xml:space="preserve">, C. RESTREPO, J. MUÑOZ, C. BAIER, R. RODRÍGUEZ, P. WHEELER, P. ZANCHETTA, G. MIRZAEVA. </w:t>
      </w:r>
      <w:r w:rsidRPr="57A05FA7">
        <w:rPr>
          <w:rFonts w:ascii="Palatino Linotype" w:hAnsi="Palatino Linotype"/>
          <w:color w:val="000000" w:themeColor="text1"/>
          <w:sz w:val="18"/>
          <w:szCs w:val="18"/>
          <w:lang w:val="en-GB" w:eastAsia="es-CL"/>
        </w:rPr>
        <w:t>Common Mode Voltage Reduction in a Voltage Source Inverter Applying Sequential Predictive Control. 7th International Workshop on Lithium, Industrial Minerals and Energy (</w:t>
      </w:r>
      <w:proofErr w:type="spellStart"/>
      <w:r w:rsidRPr="57A05FA7">
        <w:rPr>
          <w:rFonts w:ascii="Palatino Linotype" w:hAnsi="Palatino Linotype"/>
          <w:color w:val="000000" w:themeColor="text1"/>
          <w:sz w:val="18"/>
          <w:szCs w:val="18"/>
          <w:lang w:val="en-GB" w:eastAsia="es-CL"/>
        </w:rPr>
        <w:t>IWLiME</w:t>
      </w:r>
      <w:proofErr w:type="spellEnd"/>
      <w:r w:rsidRPr="57A05FA7">
        <w:rPr>
          <w:rFonts w:ascii="Palatino Linotype" w:hAnsi="Palatino Linotype"/>
          <w:color w:val="000000" w:themeColor="text1"/>
          <w:sz w:val="18"/>
          <w:szCs w:val="18"/>
          <w:lang w:val="en-GB" w:eastAsia="es-CL"/>
        </w:rPr>
        <w:t xml:space="preserve"> 2020). November 9</w:t>
      </w:r>
      <w:r w:rsidRPr="57A05FA7">
        <w:rPr>
          <w:rFonts w:ascii="Palatino Linotype" w:hAnsi="Palatino Linotype"/>
          <w:color w:val="000000" w:themeColor="text1"/>
          <w:sz w:val="18"/>
          <w:szCs w:val="18"/>
          <w:vertAlign w:val="superscript"/>
          <w:lang w:val="en-GB" w:eastAsia="es-CL"/>
        </w:rPr>
        <w:t>th</w:t>
      </w:r>
      <w:r w:rsidRPr="57A05FA7">
        <w:rPr>
          <w:rFonts w:ascii="Palatino Linotype" w:hAnsi="Palatino Linotype"/>
          <w:color w:val="000000" w:themeColor="text1"/>
          <w:sz w:val="18"/>
          <w:szCs w:val="18"/>
          <w:lang w:val="en-GB" w:eastAsia="es-CL"/>
        </w:rPr>
        <w:t>-11</w:t>
      </w:r>
      <w:r w:rsidRPr="57A05FA7">
        <w:rPr>
          <w:rFonts w:ascii="Palatino Linotype" w:hAnsi="Palatino Linotype"/>
          <w:color w:val="000000" w:themeColor="text1"/>
          <w:sz w:val="18"/>
          <w:szCs w:val="18"/>
          <w:vertAlign w:val="superscript"/>
          <w:lang w:val="en-GB" w:eastAsia="es-CL"/>
        </w:rPr>
        <w:t>th</w:t>
      </w:r>
      <w:r w:rsidRPr="57A05FA7">
        <w:rPr>
          <w:rFonts w:ascii="Palatino Linotype" w:hAnsi="Palatino Linotype"/>
          <w:color w:val="000000" w:themeColor="text1"/>
          <w:sz w:val="18"/>
          <w:szCs w:val="18"/>
          <w:lang w:val="en-GB" w:eastAsia="es-CL"/>
        </w:rPr>
        <w:t xml:space="preserve"> 2020. </w:t>
      </w:r>
      <w:r w:rsidR="18A368C1" w:rsidRPr="57A05FA7">
        <w:rPr>
          <w:rFonts w:ascii="Palatino Linotype" w:hAnsi="Palatino Linotype"/>
          <w:color w:val="000000" w:themeColor="text1"/>
          <w:sz w:val="18"/>
          <w:szCs w:val="18"/>
          <w:lang w:val="en-GB" w:eastAsia="es-CL"/>
        </w:rPr>
        <w:t xml:space="preserve">URL: </w:t>
      </w:r>
      <w:hyperlink r:id="rId338">
        <w:r w:rsidR="18A368C1" w:rsidRPr="57A05FA7">
          <w:rPr>
            <w:rStyle w:val="Hipervnculo"/>
            <w:rFonts w:ascii="Palatino Linotype" w:hAnsi="Palatino Linotype"/>
            <w:sz w:val="18"/>
            <w:szCs w:val="18"/>
            <w:lang w:val="en-GB" w:eastAsia="es-CL"/>
          </w:rPr>
          <w:t>https://www.celimin.com/workshop2020</w:t>
        </w:r>
      </w:hyperlink>
      <w:r w:rsidR="69E68F88" w:rsidRPr="57A05FA7">
        <w:rPr>
          <w:rFonts w:ascii="Palatino Linotype" w:hAnsi="Palatino Linotype"/>
          <w:color w:val="000000" w:themeColor="text1"/>
          <w:sz w:val="18"/>
          <w:szCs w:val="18"/>
          <w:lang w:val="en-GB" w:eastAsia="es-CL"/>
        </w:rPr>
        <w:t xml:space="preserve"> </w:t>
      </w:r>
    </w:p>
    <w:p w14:paraId="3FD12934" w14:textId="77777777" w:rsidR="005F61A6" w:rsidRPr="00AB633D" w:rsidRDefault="0F3B8C6F" w:rsidP="0068740C">
      <w:pPr>
        <w:numPr>
          <w:ilvl w:val="0"/>
          <w:numId w:val="12"/>
        </w:numPr>
        <w:spacing w:after="240"/>
        <w:jc w:val="both"/>
        <w:rPr>
          <w:rFonts w:ascii="Palatino Linotype" w:hAnsi="Palatino Linotype"/>
          <w:bCs/>
          <w:color w:val="404040"/>
          <w:sz w:val="18"/>
          <w:szCs w:val="18"/>
          <w:lang w:val="en-GB" w:eastAsia="es-CL"/>
        </w:rPr>
      </w:pPr>
      <w:r w:rsidRPr="57A05FA7">
        <w:rPr>
          <w:rFonts w:ascii="Palatino Linotype" w:hAnsi="Palatino Linotype"/>
          <w:color w:val="000000" w:themeColor="text1"/>
          <w:sz w:val="18"/>
          <w:szCs w:val="18"/>
          <w:lang w:val="es-CL" w:eastAsia="es-CL"/>
        </w:rPr>
        <w:t xml:space="preserve">D. MURILLO-YARCE, </w:t>
      </w:r>
      <w:r w:rsidRPr="57A05FA7">
        <w:rPr>
          <w:rFonts w:ascii="Palatino Linotype" w:hAnsi="Palatino Linotype"/>
          <w:b/>
          <w:bCs/>
          <w:color w:val="000000" w:themeColor="text1"/>
          <w:sz w:val="18"/>
          <w:szCs w:val="18"/>
          <w:lang w:val="es-CL" w:eastAsia="es-CL"/>
        </w:rPr>
        <w:t>M. RIVERA</w:t>
      </w:r>
      <w:r w:rsidRPr="57A05FA7">
        <w:rPr>
          <w:rFonts w:ascii="Palatino Linotype" w:hAnsi="Palatino Linotype"/>
          <w:color w:val="000000" w:themeColor="text1"/>
          <w:sz w:val="18"/>
          <w:szCs w:val="18"/>
          <w:lang w:val="es-CL" w:eastAsia="es-CL"/>
        </w:rPr>
        <w:t xml:space="preserve">, C. RESTREPO, P. WHEELER, G. MIRZAEVA. </w:t>
      </w:r>
      <w:r w:rsidR="3E2A5399" w:rsidRPr="57A05FA7">
        <w:rPr>
          <w:rFonts w:ascii="Palatino Linotype" w:hAnsi="Palatino Linotype"/>
          <w:color w:val="000000" w:themeColor="text1"/>
          <w:sz w:val="18"/>
          <w:szCs w:val="18"/>
          <w:lang w:val="en-GB" w:eastAsia="es-CL"/>
        </w:rPr>
        <w:t>Sequential Predictive Current Control of a VSI with Common-Mode Voltage Reduction</w:t>
      </w:r>
      <w:r w:rsidRPr="57A05FA7">
        <w:rPr>
          <w:rFonts w:ascii="Palatino Linotype" w:hAnsi="Palatino Linotype"/>
          <w:color w:val="000000" w:themeColor="text1"/>
          <w:sz w:val="18"/>
          <w:szCs w:val="18"/>
          <w:lang w:val="en-GB" w:eastAsia="es-CL"/>
        </w:rPr>
        <w:t xml:space="preserve">. The 10th International Conference on Power Electronics, Machines and Drives (PEMD 2020). 15-17 December 2020. Online Conference. </w:t>
      </w:r>
      <w:r w:rsidR="18A368C1" w:rsidRPr="57A05FA7">
        <w:rPr>
          <w:rFonts w:ascii="Palatino Linotype" w:hAnsi="Palatino Linotype"/>
          <w:color w:val="000000" w:themeColor="text1"/>
          <w:sz w:val="18"/>
          <w:szCs w:val="18"/>
          <w:lang w:val="en-GB" w:eastAsia="es-CL"/>
        </w:rPr>
        <w:t xml:space="preserve">URL: </w:t>
      </w:r>
      <w:hyperlink r:id="rId339">
        <w:r w:rsidR="33E69470" w:rsidRPr="57A05FA7">
          <w:rPr>
            <w:rStyle w:val="Hipervnculo"/>
            <w:rFonts w:ascii="Palatino Linotype" w:hAnsi="Palatino Linotype"/>
            <w:sz w:val="18"/>
            <w:szCs w:val="18"/>
            <w:lang w:val="en-GB" w:eastAsia="es-CL"/>
          </w:rPr>
          <w:t>https://digital-library.theiet.org/content/conferences/10.1049/icp.2021.1196</w:t>
        </w:r>
      </w:hyperlink>
      <w:r w:rsidR="18A368C1" w:rsidRPr="57A05FA7">
        <w:rPr>
          <w:rFonts w:ascii="Palatino Linotype" w:hAnsi="Palatino Linotype"/>
          <w:color w:val="000000" w:themeColor="text1"/>
          <w:sz w:val="18"/>
          <w:szCs w:val="18"/>
          <w:lang w:val="en-GB" w:eastAsia="es-CL"/>
        </w:rPr>
        <w:t xml:space="preserve"> </w:t>
      </w:r>
    </w:p>
    <w:p w14:paraId="398C254E" w14:textId="77777777" w:rsidR="007D60E3" w:rsidRPr="00AB633D" w:rsidRDefault="3D4D9377" w:rsidP="0068740C">
      <w:pPr>
        <w:numPr>
          <w:ilvl w:val="0"/>
          <w:numId w:val="12"/>
        </w:numPr>
        <w:spacing w:after="240"/>
        <w:jc w:val="both"/>
        <w:rPr>
          <w:rFonts w:ascii="Palatino Linotype" w:hAnsi="Palatino Linotype"/>
          <w:bCs/>
          <w:color w:val="404040"/>
          <w:sz w:val="18"/>
          <w:szCs w:val="18"/>
          <w:lang w:val="en-GB" w:eastAsia="es-CL"/>
        </w:rPr>
      </w:pPr>
      <w:r w:rsidRPr="57A05FA7">
        <w:rPr>
          <w:rFonts w:ascii="Palatino Linotype" w:hAnsi="Palatino Linotype"/>
          <w:color w:val="000000" w:themeColor="text1"/>
          <w:sz w:val="18"/>
          <w:szCs w:val="18"/>
          <w:lang w:eastAsia="es-CL"/>
        </w:rPr>
        <w:t>O. GONZALEZ, M. AYALA, C.</w:t>
      </w:r>
      <w:r w:rsidR="16A7B9C7" w:rsidRPr="57A05FA7">
        <w:rPr>
          <w:rFonts w:ascii="Palatino Linotype" w:hAnsi="Palatino Linotype"/>
          <w:color w:val="000000" w:themeColor="text1"/>
          <w:sz w:val="18"/>
          <w:szCs w:val="18"/>
          <w:lang w:eastAsia="es-CL"/>
        </w:rPr>
        <w:t xml:space="preserve"> </w:t>
      </w:r>
      <w:r w:rsidRPr="57A05FA7">
        <w:rPr>
          <w:rFonts w:ascii="Palatino Linotype" w:hAnsi="Palatino Linotype"/>
          <w:color w:val="000000" w:themeColor="text1"/>
          <w:sz w:val="18"/>
          <w:szCs w:val="18"/>
          <w:lang w:eastAsia="es-CL"/>
        </w:rPr>
        <w:t xml:space="preserve">ROMERO, J. RODAS, R. GREGOR, L. DELORME, I. GONZALEZ-PRIETO, M. DURAN, </w:t>
      </w:r>
      <w:r w:rsidRPr="57A05FA7">
        <w:rPr>
          <w:rFonts w:ascii="Palatino Linotype" w:hAnsi="Palatino Linotype"/>
          <w:b/>
          <w:bCs/>
          <w:color w:val="000000" w:themeColor="text1"/>
          <w:sz w:val="18"/>
          <w:szCs w:val="18"/>
          <w:lang w:eastAsia="es-CL"/>
        </w:rPr>
        <w:t>M. RIVERA</w:t>
      </w:r>
      <w:r w:rsidRPr="57A05FA7">
        <w:rPr>
          <w:rFonts w:ascii="Palatino Linotype" w:hAnsi="Palatino Linotype"/>
          <w:color w:val="000000" w:themeColor="text1"/>
          <w:sz w:val="18"/>
          <w:szCs w:val="18"/>
          <w:lang w:eastAsia="es-CL"/>
        </w:rPr>
        <w:t xml:space="preserve">. </w:t>
      </w:r>
      <w:r w:rsidR="24261C11" w:rsidRPr="57A05FA7">
        <w:rPr>
          <w:rFonts w:ascii="Palatino Linotype" w:hAnsi="Palatino Linotype"/>
          <w:color w:val="000000" w:themeColor="text1"/>
          <w:sz w:val="18"/>
          <w:szCs w:val="18"/>
          <w:lang w:val="en-US" w:eastAsia="es-CL"/>
        </w:rPr>
        <w:t xml:space="preserve">Comparative Assessment of Model Predictive Current Control Strategies applied to Six-Phase Induction Machines. 2020 IEEE International Conference on Industrial Technology (ICIT), Buenos Aires, Argentina, 2020, pp. 1037-1043, DOI: 10.1109/ICIT45562.2020.9067279. URL: </w:t>
      </w:r>
      <w:hyperlink r:id="rId340">
        <w:r w:rsidR="24261C11" w:rsidRPr="57A05FA7">
          <w:rPr>
            <w:rStyle w:val="Hipervnculo"/>
            <w:rFonts w:ascii="Palatino Linotype" w:hAnsi="Palatino Linotype"/>
            <w:sz w:val="18"/>
            <w:szCs w:val="18"/>
            <w:lang w:val="en-US" w:eastAsia="es-CL"/>
          </w:rPr>
          <w:t>https://ieeexplore.ieee.org/document/9067279</w:t>
        </w:r>
      </w:hyperlink>
      <w:r w:rsidR="24261C11" w:rsidRPr="57A05FA7">
        <w:rPr>
          <w:rFonts w:ascii="Palatino Linotype" w:hAnsi="Palatino Linotype"/>
          <w:color w:val="000000" w:themeColor="text1"/>
          <w:sz w:val="18"/>
          <w:szCs w:val="18"/>
          <w:lang w:val="en-US" w:eastAsia="es-CL"/>
        </w:rPr>
        <w:t xml:space="preserve"> </w:t>
      </w:r>
    </w:p>
    <w:p w14:paraId="77F5C0BB" w14:textId="77777777" w:rsidR="00863AE6" w:rsidRPr="00AB633D" w:rsidRDefault="7EAF2B37" w:rsidP="0068740C">
      <w:pPr>
        <w:numPr>
          <w:ilvl w:val="0"/>
          <w:numId w:val="12"/>
        </w:numPr>
        <w:spacing w:after="240"/>
        <w:jc w:val="both"/>
        <w:rPr>
          <w:rFonts w:ascii="Palatino Linotype" w:hAnsi="Palatino Linotype"/>
          <w:bCs/>
          <w:color w:val="404040"/>
          <w:sz w:val="18"/>
          <w:szCs w:val="18"/>
          <w:lang w:eastAsia="es-CL"/>
        </w:rPr>
      </w:pPr>
      <w:r w:rsidRPr="57A05FA7">
        <w:rPr>
          <w:rFonts w:ascii="Palatino Linotype" w:hAnsi="Palatino Linotype"/>
          <w:color w:val="000000" w:themeColor="text1"/>
          <w:sz w:val="18"/>
          <w:szCs w:val="18"/>
          <w:lang w:val="en-US" w:eastAsia="es-CL"/>
        </w:rPr>
        <w:t xml:space="preserve">Q. WANG, C. LI, H. YU, S.S. YEOH, T. YANG, </w:t>
      </w:r>
      <w:r w:rsidRPr="57A05FA7">
        <w:rPr>
          <w:rFonts w:ascii="Palatino Linotype" w:hAnsi="Palatino Linotype"/>
          <w:b/>
          <w:bCs/>
          <w:color w:val="000000" w:themeColor="text1"/>
          <w:sz w:val="18"/>
          <w:szCs w:val="18"/>
          <w:lang w:val="en-US" w:eastAsia="es-CL"/>
        </w:rPr>
        <w:t>M. RIVERA</w:t>
      </w:r>
      <w:r w:rsidRPr="57A05FA7">
        <w:rPr>
          <w:rFonts w:ascii="Palatino Linotype" w:hAnsi="Palatino Linotype"/>
          <w:color w:val="000000" w:themeColor="text1"/>
          <w:sz w:val="18"/>
          <w:szCs w:val="18"/>
          <w:lang w:val="en-US" w:eastAsia="es-CL"/>
        </w:rPr>
        <w:t xml:space="preserve">, S. BOZHKO, P. WHEELER. Single Phase Open-Circuit Fault Tolerant Operation of Inverter Driven PMSM System Using Modulated Model Predictive Control. 15th IEEE Conference on Industrial Electronics and Applications (ICIEA2020). 21-25 June 2020, Kristiansand, Norway. </w:t>
      </w:r>
      <w:r w:rsidRPr="57A05FA7">
        <w:rPr>
          <w:rFonts w:ascii="Palatino Linotype" w:hAnsi="Palatino Linotype"/>
          <w:color w:val="000000" w:themeColor="text1"/>
          <w:sz w:val="18"/>
          <w:szCs w:val="18"/>
          <w:lang w:eastAsia="es-CL"/>
        </w:rPr>
        <w:t>(</w:t>
      </w:r>
      <w:proofErr w:type="spellStart"/>
      <w:r w:rsidRPr="57A05FA7">
        <w:rPr>
          <w:rFonts w:ascii="Palatino Linotype" w:hAnsi="Palatino Linotype"/>
          <w:color w:val="000000" w:themeColor="text1"/>
          <w:sz w:val="18"/>
          <w:szCs w:val="18"/>
          <w:lang w:eastAsia="es-CL"/>
        </w:rPr>
        <w:t>Accepted</w:t>
      </w:r>
      <w:proofErr w:type="spellEnd"/>
      <w:r w:rsidRPr="57A05FA7">
        <w:rPr>
          <w:rFonts w:ascii="Palatino Linotype" w:hAnsi="Palatino Linotype"/>
          <w:color w:val="000000" w:themeColor="text1"/>
          <w:sz w:val="18"/>
          <w:szCs w:val="18"/>
          <w:lang w:eastAsia="es-CL"/>
        </w:rPr>
        <w:t xml:space="preserve"> </w:t>
      </w:r>
      <w:proofErr w:type="spellStart"/>
      <w:r w:rsidRPr="57A05FA7">
        <w:rPr>
          <w:rFonts w:ascii="Palatino Linotype" w:hAnsi="Palatino Linotype"/>
          <w:color w:val="000000" w:themeColor="text1"/>
          <w:sz w:val="18"/>
          <w:szCs w:val="18"/>
          <w:lang w:eastAsia="es-CL"/>
        </w:rPr>
        <w:t>for</w:t>
      </w:r>
      <w:proofErr w:type="spellEnd"/>
      <w:r w:rsidRPr="57A05FA7">
        <w:rPr>
          <w:rFonts w:ascii="Palatino Linotype" w:hAnsi="Palatino Linotype"/>
          <w:color w:val="000000" w:themeColor="text1"/>
          <w:sz w:val="18"/>
          <w:szCs w:val="18"/>
          <w:lang w:eastAsia="es-CL"/>
        </w:rPr>
        <w:t xml:space="preserve"> </w:t>
      </w:r>
      <w:proofErr w:type="spellStart"/>
      <w:r w:rsidRPr="57A05FA7">
        <w:rPr>
          <w:rFonts w:ascii="Palatino Linotype" w:hAnsi="Palatino Linotype"/>
          <w:color w:val="000000" w:themeColor="text1"/>
          <w:sz w:val="18"/>
          <w:szCs w:val="18"/>
          <w:lang w:eastAsia="es-CL"/>
        </w:rPr>
        <w:t>Publication</w:t>
      </w:r>
      <w:proofErr w:type="spellEnd"/>
      <w:r w:rsidRPr="57A05FA7">
        <w:rPr>
          <w:rFonts w:ascii="Palatino Linotype" w:hAnsi="Palatino Linotype"/>
          <w:color w:val="000000" w:themeColor="text1"/>
          <w:sz w:val="18"/>
          <w:szCs w:val="18"/>
          <w:lang w:eastAsia="es-CL"/>
        </w:rPr>
        <w:t>).</w:t>
      </w:r>
    </w:p>
    <w:p w14:paraId="5742F92E" w14:textId="77777777" w:rsidR="000A2E1E" w:rsidRPr="00AB633D" w:rsidRDefault="6641CF19" w:rsidP="0068740C">
      <w:pPr>
        <w:numPr>
          <w:ilvl w:val="0"/>
          <w:numId w:val="12"/>
        </w:numPr>
        <w:spacing w:after="240"/>
        <w:jc w:val="both"/>
        <w:rPr>
          <w:rFonts w:ascii="Palatino Linotype" w:hAnsi="Palatino Linotype"/>
          <w:bCs/>
          <w:color w:val="404040"/>
          <w:sz w:val="18"/>
          <w:szCs w:val="18"/>
          <w:lang w:eastAsia="es-CL"/>
        </w:rPr>
      </w:pPr>
      <w:r w:rsidRPr="57A05FA7">
        <w:rPr>
          <w:rFonts w:ascii="Palatino Linotype" w:hAnsi="Palatino Linotype"/>
          <w:color w:val="000000" w:themeColor="text1"/>
          <w:sz w:val="18"/>
          <w:szCs w:val="18"/>
          <w:lang w:val="en-GB" w:eastAsia="es-CL"/>
        </w:rPr>
        <w:t xml:space="preserve">R. PEREZ, </w:t>
      </w:r>
      <w:r w:rsidRPr="57A05FA7">
        <w:rPr>
          <w:rFonts w:ascii="Palatino Linotype" w:hAnsi="Palatino Linotype"/>
          <w:b/>
          <w:bCs/>
          <w:color w:val="000000" w:themeColor="text1"/>
          <w:sz w:val="18"/>
          <w:szCs w:val="18"/>
          <w:lang w:val="en-GB" w:eastAsia="es-CL"/>
        </w:rPr>
        <w:t>M. RIVERA</w:t>
      </w:r>
      <w:r w:rsidRPr="57A05FA7">
        <w:rPr>
          <w:rFonts w:ascii="Palatino Linotype" w:hAnsi="Palatino Linotype"/>
          <w:color w:val="000000" w:themeColor="text1"/>
          <w:sz w:val="18"/>
          <w:szCs w:val="18"/>
          <w:lang w:val="en-GB" w:eastAsia="es-CL"/>
        </w:rPr>
        <w:t xml:space="preserve">. </w:t>
      </w:r>
      <w:r w:rsidRPr="57A05FA7">
        <w:rPr>
          <w:rFonts w:ascii="Palatino Linotype" w:hAnsi="Palatino Linotype"/>
          <w:color w:val="000000" w:themeColor="text1"/>
          <w:sz w:val="18"/>
          <w:szCs w:val="18"/>
          <w:lang w:val="en-US" w:eastAsia="es-CL"/>
        </w:rPr>
        <w:t xml:space="preserve">Weighting Factor Selection in Power Converters Based on Model Predictive Control. </w:t>
      </w:r>
      <w:r w:rsidR="58CED67F" w:rsidRPr="57A05FA7">
        <w:rPr>
          <w:rFonts w:ascii="Palatino Linotype" w:hAnsi="Palatino Linotype"/>
          <w:color w:val="000000" w:themeColor="text1"/>
          <w:sz w:val="18"/>
          <w:szCs w:val="18"/>
          <w:lang w:eastAsia="es-CL"/>
        </w:rPr>
        <w:t xml:space="preserve">2020 </w:t>
      </w:r>
      <w:proofErr w:type="gramStart"/>
      <w:r w:rsidR="58CED67F" w:rsidRPr="57A05FA7">
        <w:rPr>
          <w:rFonts w:ascii="Palatino Linotype" w:hAnsi="Palatino Linotype"/>
          <w:color w:val="000000" w:themeColor="text1"/>
          <w:sz w:val="18"/>
          <w:szCs w:val="18"/>
          <w:lang w:eastAsia="es-CL"/>
        </w:rPr>
        <w:t>Congreso</w:t>
      </w:r>
      <w:proofErr w:type="gramEnd"/>
      <w:r w:rsidR="58CED67F" w:rsidRPr="57A05FA7">
        <w:rPr>
          <w:rFonts w:ascii="Palatino Linotype" w:hAnsi="Palatino Linotype"/>
          <w:color w:val="000000" w:themeColor="text1"/>
          <w:sz w:val="18"/>
          <w:szCs w:val="18"/>
          <w:lang w:eastAsia="es-CL"/>
        </w:rPr>
        <w:t xml:space="preserve"> Estudiantil de Electrónica y Electricidad (INGELECTRA), Santiago, Chile, 2020, pp. 1-6, DOI: 10.1109/INGELECTRA50225.2020.246963. URL: </w:t>
      </w:r>
      <w:hyperlink r:id="rId341">
        <w:r w:rsidR="58CED67F" w:rsidRPr="57A05FA7">
          <w:rPr>
            <w:rStyle w:val="Hipervnculo"/>
            <w:rFonts w:ascii="Palatino Linotype" w:hAnsi="Palatino Linotype"/>
            <w:sz w:val="18"/>
            <w:szCs w:val="18"/>
            <w:lang w:eastAsia="es-CL"/>
          </w:rPr>
          <w:t>https://ieeexplore.ieee.org/document/9087330</w:t>
        </w:r>
      </w:hyperlink>
      <w:r w:rsidR="58CED67F" w:rsidRPr="57A05FA7">
        <w:rPr>
          <w:rFonts w:ascii="Palatino Linotype" w:hAnsi="Palatino Linotype"/>
          <w:color w:val="000000" w:themeColor="text1"/>
          <w:sz w:val="18"/>
          <w:szCs w:val="18"/>
          <w:lang w:eastAsia="es-CL"/>
        </w:rPr>
        <w:t xml:space="preserve"> </w:t>
      </w:r>
    </w:p>
    <w:p w14:paraId="59E6C778" w14:textId="77777777" w:rsidR="001E1CF5" w:rsidRPr="00AB633D" w:rsidRDefault="399024A9" w:rsidP="0068740C">
      <w:pPr>
        <w:numPr>
          <w:ilvl w:val="0"/>
          <w:numId w:val="12"/>
        </w:numPr>
        <w:spacing w:after="240"/>
        <w:jc w:val="both"/>
        <w:rPr>
          <w:rFonts w:ascii="Palatino Linotype" w:hAnsi="Palatino Linotype"/>
          <w:bCs/>
          <w:color w:val="404040"/>
          <w:sz w:val="18"/>
          <w:szCs w:val="18"/>
          <w:lang w:val="en-US" w:eastAsia="es-CL"/>
        </w:rPr>
      </w:pPr>
      <w:r w:rsidRPr="57A05FA7">
        <w:rPr>
          <w:rFonts w:ascii="Palatino Linotype" w:hAnsi="Palatino Linotype"/>
          <w:color w:val="000000" w:themeColor="text1"/>
          <w:sz w:val="18"/>
          <w:szCs w:val="18"/>
          <w:lang w:eastAsia="es-CL"/>
        </w:rPr>
        <w:t xml:space="preserve">H. VIDAL, </w:t>
      </w:r>
      <w:r w:rsidRPr="57A05FA7">
        <w:rPr>
          <w:rFonts w:ascii="Palatino Linotype" w:hAnsi="Palatino Linotype"/>
          <w:b/>
          <w:bCs/>
          <w:color w:val="000000" w:themeColor="text1"/>
          <w:sz w:val="18"/>
          <w:szCs w:val="18"/>
          <w:lang w:eastAsia="es-CL"/>
        </w:rPr>
        <w:t>M. RIVERA</w:t>
      </w:r>
      <w:r w:rsidRPr="57A05FA7">
        <w:rPr>
          <w:rFonts w:ascii="Palatino Linotype" w:hAnsi="Palatino Linotype"/>
          <w:color w:val="000000" w:themeColor="text1"/>
          <w:sz w:val="18"/>
          <w:szCs w:val="18"/>
          <w:lang w:eastAsia="es-CL"/>
        </w:rPr>
        <w:t xml:space="preserve">, N. VICENCIO. Análisis de Desempeño de un Sistema Fotovoltaico de 8.2 </w:t>
      </w:r>
      <w:proofErr w:type="spellStart"/>
      <w:r w:rsidRPr="57A05FA7">
        <w:rPr>
          <w:rFonts w:ascii="Palatino Linotype" w:hAnsi="Palatino Linotype"/>
          <w:color w:val="000000" w:themeColor="text1"/>
          <w:sz w:val="18"/>
          <w:szCs w:val="18"/>
          <w:lang w:eastAsia="es-CL"/>
        </w:rPr>
        <w:t>KWp</w:t>
      </w:r>
      <w:proofErr w:type="spellEnd"/>
      <w:r w:rsidRPr="57A05FA7">
        <w:rPr>
          <w:rFonts w:ascii="Palatino Linotype" w:hAnsi="Palatino Linotype"/>
          <w:color w:val="000000" w:themeColor="text1"/>
          <w:sz w:val="18"/>
          <w:szCs w:val="18"/>
          <w:lang w:eastAsia="es-CL"/>
        </w:rPr>
        <w:t xml:space="preserve"> Conectado a Red en la Patagonia Chilena. XVII Congreso Ibérico y XIII Congreso Iberoamericano de Energía Solar. </w:t>
      </w:r>
      <w:r w:rsidRPr="57A05FA7">
        <w:rPr>
          <w:rFonts w:ascii="Palatino Linotype" w:hAnsi="Palatino Linotype"/>
          <w:color w:val="000000" w:themeColor="text1"/>
          <w:sz w:val="18"/>
          <w:szCs w:val="18"/>
          <w:lang w:val="en-US" w:eastAsia="es-CL"/>
        </w:rPr>
        <w:t xml:space="preserve">24-26 </w:t>
      </w:r>
      <w:proofErr w:type="gramStart"/>
      <w:r w:rsidRPr="57A05FA7">
        <w:rPr>
          <w:rFonts w:ascii="Palatino Linotype" w:hAnsi="Palatino Linotype"/>
          <w:color w:val="000000" w:themeColor="text1"/>
          <w:sz w:val="18"/>
          <w:szCs w:val="18"/>
          <w:lang w:val="en-US" w:eastAsia="es-CL"/>
        </w:rPr>
        <w:t>June,</w:t>
      </w:r>
      <w:proofErr w:type="gramEnd"/>
      <w:r w:rsidRPr="57A05FA7">
        <w:rPr>
          <w:rFonts w:ascii="Palatino Linotype" w:hAnsi="Palatino Linotype"/>
          <w:color w:val="000000" w:themeColor="text1"/>
          <w:sz w:val="18"/>
          <w:szCs w:val="18"/>
          <w:lang w:val="en-US" w:eastAsia="es-CL"/>
        </w:rPr>
        <w:t xml:space="preserve"> 2020. Lisboa, Portugal. (Accepted for Publication).</w:t>
      </w:r>
    </w:p>
    <w:p w14:paraId="4D04B42B" w14:textId="77777777" w:rsidR="00500F26" w:rsidRPr="00355D1E" w:rsidRDefault="5478638C" w:rsidP="0068740C">
      <w:pPr>
        <w:numPr>
          <w:ilvl w:val="0"/>
          <w:numId w:val="12"/>
        </w:numPr>
        <w:spacing w:after="240"/>
        <w:jc w:val="both"/>
        <w:rPr>
          <w:rFonts w:ascii="Palatino Linotype" w:hAnsi="Palatino Linotype"/>
          <w:bCs/>
          <w:color w:val="404040"/>
          <w:sz w:val="18"/>
          <w:szCs w:val="18"/>
          <w:lang w:val="pt-PT" w:eastAsia="es-CL"/>
        </w:rPr>
      </w:pPr>
      <w:r w:rsidRPr="57A05FA7">
        <w:rPr>
          <w:rFonts w:ascii="Palatino Linotype" w:hAnsi="Palatino Linotype"/>
          <w:color w:val="000000" w:themeColor="text1"/>
          <w:sz w:val="18"/>
          <w:szCs w:val="18"/>
          <w:lang w:eastAsia="es-CL"/>
        </w:rPr>
        <w:t xml:space="preserve">E. ESPINOSA, M. REYES, H. GARCÉS, P. MELIN, J. ESPINOZA, G. MIRZAEVA, </w:t>
      </w:r>
      <w:r w:rsidRPr="57A05FA7">
        <w:rPr>
          <w:rFonts w:ascii="Palatino Linotype" w:hAnsi="Palatino Linotype"/>
          <w:b/>
          <w:bCs/>
          <w:color w:val="000000" w:themeColor="text1"/>
          <w:sz w:val="18"/>
          <w:szCs w:val="18"/>
          <w:lang w:eastAsia="es-CL"/>
        </w:rPr>
        <w:t>M. RIVERA</w:t>
      </w:r>
      <w:r w:rsidRPr="57A05FA7">
        <w:rPr>
          <w:rFonts w:ascii="Palatino Linotype" w:hAnsi="Palatino Linotype"/>
          <w:color w:val="000000" w:themeColor="text1"/>
          <w:sz w:val="18"/>
          <w:szCs w:val="18"/>
          <w:lang w:eastAsia="es-CL"/>
        </w:rPr>
        <w:t xml:space="preserve">, C. BAIER, J. MUÑOZ, R. GREGOR. </w:t>
      </w:r>
      <w:r w:rsidRPr="57A05FA7">
        <w:rPr>
          <w:rFonts w:ascii="Palatino Linotype" w:hAnsi="Palatino Linotype"/>
          <w:color w:val="000000" w:themeColor="text1"/>
          <w:sz w:val="18"/>
          <w:szCs w:val="18"/>
          <w:lang w:val="en-US" w:eastAsia="es-CL"/>
        </w:rPr>
        <w:t xml:space="preserve">Finite Control Set–Model Predictive Control Applied </w:t>
      </w:r>
      <w:r w:rsidR="70CABFCB" w:rsidRPr="57A05FA7">
        <w:rPr>
          <w:rFonts w:ascii="Palatino Linotype" w:hAnsi="Palatino Linotype"/>
          <w:color w:val="000000" w:themeColor="text1"/>
          <w:sz w:val="18"/>
          <w:szCs w:val="18"/>
          <w:lang w:val="en-US" w:eastAsia="es-CL"/>
        </w:rPr>
        <w:t>t</w:t>
      </w:r>
      <w:r w:rsidRPr="57A05FA7">
        <w:rPr>
          <w:rFonts w:ascii="Palatino Linotype" w:hAnsi="Palatino Linotype"/>
          <w:color w:val="000000" w:themeColor="text1"/>
          <w:sz w:val="18"/>
          <w:szCs w:val="18"/>
          <w:lang w:val="en-US" w:eastAsia="es-CL"/>
        </w:rPr>
        <w:t xml:space="preserve">o Multi-Cell Afe Rectifier </w:t>
      </w:r>
      <w:proofErr w:type="gramStart"/>
      <w:r w:rsidRPr="57A05FA7">
        <w:rPr>
          <w:rFonts w:ascii="Palatino Linotype" w:hAnsi="Palatino Linotype"/>
          <w:color w:val="000000" w:themeColor="text1"/>
          <w:sz w:val="18"/>
          <w:szCs w:val="18"/>
          <w:lang w:val="en-US" w:eastAsia="es-CL"/>
        </w:rPr>
        <w:t>With</w:t>
      </w:r>
      <w:proofErr w:type="gramEnd"/>
      <w:r w:rsidRPr="57A05FA7">
        <w:rPr>
          <w:rFonts w:ascii="Palatino Linotype" w:hAnsi="Palatino Linotype"/>
          <w:color w:val="000000" w:themeColor="text1"/>
          <w:sz w:val="18"/>
          <w:szCs w:val="18"/>
          <w:lang w:val="en-US" w:eastAsia="es-CL"/>
        </w:rPr>
        <w:t xml:space="preserve"> Improve Harmonic Rejection</w:t>
      </w:r>
      <w:r w:rsidR="0F8F62B5" w:rsidRPr="57A05FA7">
        <w:rPr>
          <w:rFonts w:ascii="Palatino Linotype" w:hAnsi="Palatino Linotype"/>
          <w:color w:val="000000" w:themeColor="text1"/>
          <w:sz w:val="18"/>
          <w:szCs w:val="18"/>
          <w:lang w:val="en-US" w:eastAsia="es-CL"/>
        </w:rPr>
        <w:t xml:space="preserve">. </w:t>
      </w:r>
      <w:r w:rsidRPr="57A05FA7">
        <w:rPr>
          <w:rFonts w:ascii="Palatino Linotype" w:hAnsi="Palatino Linotype"/>
          <w:color w:val="000000" w:themeColor="text1"/>
          <w:sz w:val="18"/>
          <w:szCs w:val="18"/>
          <w:lang w:val="en-US" w:eastAsia="es-CL"/>
        </w:rPr>
        <w:t>Symposium on Power Electronics, Electrical Drives, Automation and Motion (SPEEDAM) 2020</w:t>
      </w:r>
      <w:r w:rsidR="70CABFCB" w:rsidRPr="57A05FA7">
        <w:rPr>
          <w:rFonts w:ascii="Palatino Linotype" w:hAnsi="Palatino Linotype"/>
          <w:color w:val="000000" w:themeColor="text1"/>
          <w:sz w:val="18"/>
          <w:szCs w:val="18"/>
          <w:lang w:val="en-US" w:eastAsia="es-CL"/>
        </w:rPr>
        <w:t>, pp. 821-826</w:t>
      </w:r>
      <w:r w:rsidRPr="57A05FA7">
        <w:rPr>
          <w:rFonts w:ascii="Palatino Linotype" w:hAnsi="Palatino Linotype"/>
          <w:color w:val="000000" w:themeColor="text1"/>
          <w:sz w:val="18"/>
          <w:szCs w:val="18"/>
          <w:lang w:val="en-US" w:eastAsia="es-CL"/>
        </w:rPr>
        <w:t xml:space="preserve">. </w:t>
      </w:r>
      <w:r w:rsidRPr="00355D1E">
        <w:rPr>
          <w:rFonts w:ascii="Palatino Linotype" w:hAnsi="Palatino Linotype"/>
          <w:color w:val="000000" w:themeColor="text1"/>
          <w:sz w:val="18"/>
          <w:szCs w:val="18"/>
          <w:lang w:val="pt-PT" w:eastAsia="es-CL"/>
        </w:rPr>
        <w:t>Sorrento, Italy.</w:t>
      </w:r>
      <w:r w:rsidR="70CABFCB" w:rsidRPr="00355D1E">
        <w:rPr>
          <w:rFonts w:ascii="Palatino Linotype" w:hAnsi="Palatino Linotype"/>
          <w:color w:val="000000" w:themeColor="text1"/>
          <w:sz w:val="18"/>
          <w:szCs w:val="18"/>
          <w:lang w:val="pt-PT" w:eastAsia="es-CL"/>
        </w:rPr>
        <w:t xml:space="preserve"> DOI: 10.1109/SPEEDAM48782.2020.9161883. URL: </w:t>
      </w:r>
      <w:r w:rsidR="70CABFCB">
        <w:fldChar w:fldCharType="begin"/>
      </w:r>
      <w:r w:rsidR="70CABFCB" w:rsidRPr="001B37CE">
        <w:rPr>
          <w:lang w:val="en-US"/>
        </w:rPr>
        <w:instrText>HYPERLINK "https://ieeexplore-ieee-org.utalca.idm.oclc.org/document/9161883" \h</w:instrText>
      </w:r>
      <w:r w:rsidR="70CABFCB">
        <w:fldChar w:fldCharType="separate"/>
      </w:r>
      <w:r w:rsidR="70CABFCB" w:rsidRPr="00355D1E">
        <w:rPr>
          <w:rStyle w:val="Hipervnculo"/>
          <w:rFonts w:ascii="Palatino Linotype" w:hAnsi="Palatino Linotype"/>
          <w:sz w:val="18"/>
          <w:szCs w:val="18"/>
          <w:lang w:val="pt-PT" w:eastAsia="es-CL"/>
        </w:rPr>
        <w:t>https://ieeexplore-ieee-org.utalca.idm.oclc.org/document/9161883</w:t>
      </w:r>
      <w:r w:rsidR="70CABFCB">
        <w:fldChar w:fldCharType="end"/>
      </w:r>
      <w:r w:rsidR="70CABFCB" w:rsidRPr="00355D1E">
        <w:rPr>
          <w:rFonts w:ascii="Palatino Linotype" w:hAnsi="Palatino Linotype"/>
          <w:color w:val="000000" w:themeColor="text1"/>
          <w:sz w:val="18"/>
          <w:szCs w:val="18"/>
          <w:lang w:val="pt-PT" w:eastAsia="es-CL"/>
        </w:rPr>
        <w:t xml:space="preserve"> </w:t>
      </w:r>
    </w:p>
    <w:p w14:paraId="38CFF34A" w14:textId="77777777" w:rsidR="00C237D3" w:rsidRPr="00AB633D" w:rsidRDefault="238B7A6F" w:rsidP="0068740C">
      <w:pPr>
        <w:numPr>
          <w:ilvl w:val="0"/>
          <w:numId w:val="12"/>
        </w:numPr>
        <w:spacing w:after="240"/>
        <w:jc w:val="both"/>
        <w:rPr>
          <w:rFonts w:ascii="Palatino Linotype" w:hAnsi="Palatino Linotype"/>
          <w:bCs/>
          <w:color w:val="404040"/>
          <w:sz w:val="18"/>
          <w:szCs w:val="18"/>
          <w:lang w:val="en-US" w:eastAsia="es-CL"/>
        </w:rPr>
      </w:pPr>
      <w:r w:rsidRPr="00355D1E">
        <w:rPr>
          <w:rFonts w:ascii="Palatino Linotype" w:hAnsi="Palatino Linotype"/>
          <w:color w:val="000000" w:themeColor="text1"/>
          <w:sz w:val="18"/>
          <w:szCs w:val="18"/>
          <w:lang w:val="pt-PT" w:eastAsia="es-CL"/>
        </w:rPr>
        <w:t xml:space="preserve">Q. WANG, H. YU, C. LI, S.S. YEOH, X. LANG, T. YANG, </w:t>
      </w:r>
      <w:r w:rsidRPr="00355D1E">
        <w:rPr>
          <w:rFonts w:ascii="Palatino Linotype" w:hAnsi="Palatino Linotype"/>
          <w:b/>
          <w:bCs/>
          <w:color w:val="000000" w:themeColor="text1"/>
          <w:sz w:val="18"/>
          <w:szCs w:val="18"/>
          <w:lang w:val="pt-PT" w:eastAsia="es-CL"/>
        </w:rPr>
        <w:t>M. RIVERA</w:t>
      </w:r>
      <w:r w:rsidRPr="00355D1E">
        <w:rPr>
          <w:rFonts w:ascii="Palatino Linotype" w:hAnsi="Palatino Linotype"/>
          <w:color w:val="000000" w:themeColor="text1"/>
          <w:sz w:val="18"/>
          <w:szCs w:val="18"/>
          <w:lang w:val="pt-PT" w:eastAsia="es-CL"/>
        </w:rPr>
        <w:t xml:space="preserve">, S. BOZHKO, P. WHEELER. </w:t>
      </w:r>
      <w:r w:rsidRPr="57A05FA7">
        <w:rPr>
          <w:rFonts w:ascii="Palatino Linotype" w:hAnsi="Palatino Linotype"/>
          <w:color w:val="000000" w:themeColor="text1"/>
          <w:sz w:val="18"/>
          <w:szCs w:val="18"/>
          <w:lang w:val="en-US" w:eastAsia="es-CL"/>
        </w:rPr>
        <w:t xml:space="preserve">A Modulated Model Predictive Current Control for PMSM </w:t>
      </w:r>
      <w:r w:rsidR="70CABFCB" w:rsidRPr="57A05FA7">
        <w:rPr>
          <w:rFonts w:ascii="Palatino Linotype" w:hAnsi="Palatino Linotype"/>
          <w:color w:val="000000" w:themeColor="text1"/>
          <w:sz w:val="18"/>
          <w:szCs w:val="18"/>
          <w:lang w:val="en-US" w:eastAsia="es-CL"/>
        </w:rPr>
        <w:t>w</w:t>
      </w:r>
      <w:r w:rsidRPr="57A05FA7">
        <w:rPr>
          <w:rFonts w:ascii="Palatino Linotype" w:hAnsi="Palatino Linotype"/>
          <w:color w:val="000000" w:themeColor="text1"/>
          <w:sz w:val="18"/>
          <w:szCs w:val="18"/>
          <w:lang w:val="en-US" w:eastAsia="es-CL"/>
        </w:rPr>
        <w:t xml:space="preserve">ith Parameter Robustness Improvement. 2020 IEEE 9th International Power </w:t>
      </w:r>
      <w:r w:rsidRPr="57A05FA7">
        <w:rPr>
          <w:rFonts w:ascii="Palatino Linotype" w:hAnsi="Palatino Linotype"/>
          <w:color w:val="000000" w:themeColor="text1"/>
          <w:sz w:val="18"/>
          <w:szCs w:val="18"/>
          <w:lang w:val="en-US" w:eastAsia="es-CL"/>
        </w:rPr>
        <w:lastRenderedPageBreak/>
        <w:t>Electronics and Motion Control Conference, IPEMC 2020-ECCE Asia. Nanjing, China. May 31- June 3, 2020. (Accepted for Publication).</w:t>
      </w:r>
    </w:p>
    <w:p w14:paraId="75F8CFAE" w14:textId="77777777" w:rsidR="008615DD" w:rsidRPr="00AB633D" w:rsidRDefault="62ADD634" w:rsidP="0068740C">
      <w:pPr>
        <w:numPr>
          <w:ilvl w:val="0"/>
          <w:numId w:val="12"/>
        </w:numPr>
        <w:spacing w:after="240"/>
        <w:jc w:val="both"/>
        <w:rPr>
          <w:rFonts w:ascii="Palatino Linotype" w:hAnsi="Palatino Linotype"/>
          <w:bCs/>
          <w:color w:val="404040"/>
          <w:sz w:val="18"/>
          <w:szCs w:val="18"/>
          <w:lang w:val="en-US" w:eastAsia="es-CL"/>
        </w:rPr>
      </w:pPr>
      <w:r w:rsidRPr="57A05FA7">
        <w:rPr>
          <w:rFonts w:ascii="Palatino Linotype" w:hAnsi="Palatino Linotype"/>
          <w:color w:val="000000" w:themeColor="text1"/>
          <w:sz w:val="18"/>
          <w:szCs w:val="18"/>
          <w:lang w:eastAsia="es-CL"/>
        </w:rPr>
        <w:t xml:space="preserve">V. YARAMASU, K. MILEV, A. DEKKA, </w:t>
      </w:r>
      <w:r w:rsidRPr="57A05FA7">
        <w:rPr>
          <w:rFonts w:ascii="Palatino Linotype" w:hAnsi="Palatino Linotype"/>
          <w:b/>
          <w:bCs/>
          <w:color w:val="000000" w:themeColor="text1"/>
          <w:sz w:val="18"/>
          <w:szCs w:val="18"/>
          <w:lang w:eastAsia="es-CL"/>
        </w:rPr>
        <w:t>M. RIVERA</w:t>
      </w:r>
      <w:r w:rsidRPr="57A05FA7">
        <w:rPr>
          <w:rFonts w:ascii="Palatino Linotype" w:hAnsi="Palatino Linotype"/>
          <w:color w:val="000000" w:themeColor="text1"/>
          <w:sz w:val="18"/>
          <w:szCs w:val="18"/>
          <w:lang w:eastAsia="es-CL"/>
        </w:rPr>
        <w:t xml:space="preserve">, J. RODRIGUEZ, F. ROJAS. </w:t>
      </w:r>
      <w:r w:rsidRPr="57A05FA7">
        <w:rPr>
          <w:rFonts w:ascii="Palatino Linotype" w:hAnsi="Palatino Linotype"/>
          <w:color w:val="000000" w:themeColor="text1"/>
          <w:sz w:val="18"/>
          <w:szCs w:val="18"/>
          <w:lang w:val="en-US" w:eastAsia="es-CL"/>
        </w:rPr>
        <w:t>Modulated Model Predictive Current Control of a Four-Leg Inverter. 11th Power Electronics, Drive Systems and Technologies Conference PEDSTC 2020, Tehran, Iran, February 4th-6th, 2020</w:t>
      </w:r>
      <w:r w:rsidR="04D94CA1" w:rsidRPr="57A05FA7">
        <w:rPr>
          <w:rFonts w:ascii="Palatino Linotype" w:hAnsi="Palatino Linotype"/>
          <w:color w:val="000000" w:themeColor="text1"/>
          <w:sz w:val="18"/>
          <w:szCs w:val="18"/>
          <w:lang w:val="en-US" w:eastAsia="es-CL"/>
        </w:rPr>
        <w:t xml:space="preserve">, pp. 1-6. DOI: 10.1109/PEDSTC49159.2020.9088499. URL: </w:t>
      </w:r>
      <w:hyperlink r:id="rId342">
        <w:r w:rsidR="04D94CA1" w:rsidRPr="57A05FA7">
          <w:rPr>
            <w:rStyle w:val="Hipervnculo"/>
            <w:rFonts w:ascii="Palatino Linotype" w:hAnsi="Palatino Linotype"/>
            <w:sz w:val="18"/>
            <w:szCs w:val="18"/>
            <w:lang w:val="en-US" w:eastAsia="es-CL"/>
          </w:rPr>
          <w:t>https://ieeexplore.ieee.org/document/9088499</w:t>
        </w:r>
      </w:hyperlink>
      <w:r w:rsidR="04D94CA1" w:rsidRPr="57A05FA7">
        <w:rPr>
          <w:rFonts w:ascii="Palatino Linotype" w:hAnsi="Palatino Linotype"/>
          <w:color w:val="000000" w:themeColor="text1"/>
          <w:sz w:val="18"/>
          <w:szCs w:val="18"/>
          <w:lang w:val="en-US" w:eastAsia="es-CL"/>
        </w:rPr>
        <w:t xml:space="preserve"> </w:t>
      </w:r>
    </w:p>
    <w:p w14:paraId="741B1B15" w14:textId="77777777" w:rsidR="008615DD" w:rsidRPr="00355D1E" w:rsidRDefault="62ADD634" w:rsidP="0068740C">
      <w:pPr>
        <w:numPr>
          <w:ilvl w:val="0"/>
          <w:numId w:val="12"/>
        </w:numPr>
        <w:spacing w:after="240"/>
        <w:jc w:val="both"/>
        <w:rPr>
          <w:rFonts w:ascii="Palatino Linotype" w:hAnsi="Palatino Linotype"/>
          <w:bCs/>
          <w:color w:val="404040"/>
          <w:sz w:val="18"/>
          <w:szCs w:val="18"/>
          <w:lang w:val="pt-PT" w:eastAsia="es-CL"/>
        </w:rPr>
      </w:pPr>
      <w:r w:rsidRPr="00104263">
        <w:rPr>
          <w:rFonts w:ascii="Palatino Linotype" w:hAnsi="Palatino Linotype"/>
          <w:color w:val="000000" w:themeColor="text1"/>
          <w:sz w:val="18"/>
          <w:szCs w:val="18"/>
          <w:lang w:val="es-CL" w:eastAsia="es-CL"/>
        </w:rPr>
        <w:t xml:space="preserve">V. YARAMASU, A. DAHLMANN, A. DEKKA, </w:t>
      </w:r>
      <w:r w:rsidRPr="00104263">
        <w:rPr>
          <w:rFonts w:ascii="Palatino Linotype" w:hAnsi="Palatino Linotype"/>
          <w:b/>
          <w:bCs/>
          <w:color w:val="000000" w:themeColor="text1"/>
          <w:sz w:val="18"/>
          <w:szCs w:val="18"/>
          <w:lang w:val="es-CL" w:eastAsia="es-CL"/>
        </w:rPr>
        <w:t>M. RIVERA</w:t>
      </w:r>
      <w:r w:rsidRPr="00104263">
        <w:rPr>
          <w:rFonts w:ascii="Palatino Linotype" w:hAnsi="Palatino Linotype"/>
          <w:color w:val="000000" w:themeColor="text1"/>
          <w:sz w:val="18"/>
          <w:szCs w:val="18"/>
          <w:lang w:val="es-CL" w:eastAsia="es-CL"/>
        </w:rPr>
        <w:t xml:space="preserve">, T. DRAGICEVIC, J. RODRIGUEZ. </w:t>
      </w:r>
      <w:r w:rsidRPr="57A05FA7">
        <w:rPr>
          <w:rFonts w:ascii="Palatino Linotype" w:hAnsi="Palatino Linotype"/>
          <w:color w:val="000000" w:themeColor="text1"/>
          <w:sz w:val="18"/>
          <w:szCs w:val="18"/>
          <w:lang w:val="en-US" w:eastAsia="es-CL"/>
        </w:rPr>
        <w:t>Modulated Predictive Voltage Control of Four-Leg Inverter with Fixed Switching Frequency. 11th Power Electronics, Drive Systems and Technologies Conference PEDSTC 2020, Tehran, Iran, February 4th-6th, 2020</w:t>
      </w:r>
      <w:r w:rsidR="70CABFCB" w:rsidRPr="57A05FA7">
        <w:rPr>
          <w:rFonts w:ascii="Palatino Linotype" w:hAnsi="Palatino Linotype"/>
          <w:color w:val="000000" w:themeColor="text1"/>
          <w:sz w:val="18"/>
          <w:szCs w:val="18"/>
          <w:lang w:val="en-US" w:eastAsia="es-CL"/>
        </w:rPr>
        <w:t>,</w:t>
      </w:r>
      <w:r w:rsidR="70CABFCB" w:rsidRPr="57A05FA7">
        <w:rPr>
          <w:lang w:val="en-GB"/>
        </w:rPr>
        <w:t xml:space="preserve"> </w:t>
      </w:r>
      <w:r w:rsidR="70CABFCB" w:rsidRPr="57A05FA7">
        <w:rPr>
          <w:rFonts w:ascii="Palatino Linotype" w:hAnsi="Palatino Linotype"/>
          <w:color w:val="000000" w:themeColor="text1"/>
          <w:sz w:val="18"/>
          <w:szCs w:val="18"/>
          <w:lang w:val="en-US" w:eastAsia="es-CL"/>
        </w:rPr>
        <w:t xml:space="preserve">pp. 1-6. </w:t>
      </w:r>
      <w:r w:rsidR="70CABFCB" w:rsidRPr="00355D1E">
        <w:rPr>
          <w:rFonts w:ascii="Palatino Linotype" w:hAnsi="Palatino Linotype"/>
          <w:color w:val="000000" w:themeColor="text1"/>
          <w:sz w:val="18"/>
          <w:szCs w:val="18"/>
          <w:lang w:val="pt-PT" w:eastAsia="es-CL"/>
        </w:rPr>
        <w:t xml:space="preserve">DOI: 10.1109/PEDSTC49159.2020.9088438. URL: </w:t>
      </w:r>
      <w:r w:rsidR="70CABFCB">
        <w:fldChar w:fldCharType="begin"/>
      </w:r>
      <w:r w:rsidR="70CABFCB" w:rsidRPr="001B37CE">
        <w:rPr>
          <w:lang w:val="en-US"/>
        </w:rPr>
        <w:instrText>HYPERLINK "https://ieeexplore-ieee-org.utalca.idm.oclc.org/document/9088438" \h</w:instrText>
      </w:r>
      <w:r w:rsidR="70CABFCB">
        <w:fldChar w:fldCharType="separate"/>
      </w:r>
      <w:r w:rsidR="70CABFCB" w:rsidRPr="00355D1E">
        <w:rPr>
          <w:rStyle w:val="Hipervnculo"/>
          <w:rFonts w:ascii="Palatino Linotype" w:hAnsi="Palatino Linotype"/>
          <w:sz w:val="18"/>
          <w:szCs w:val="18"/>
          <w:lang w:val="pt-PT" w:eastAsia="es-CL"/>
        </w:rPr>
        <w:t>https://ieeexplore-ieee-org.utalca.idm.oclc.org/document/9088438</w:t>
      </w:r>
      <w:r w:rsidR="70CABFCB">
        <w:fldChar w:fldCharType="end"/>
      </w:r>
      <w:r w:rsidR="70CABFCB" w:rsidRPr="00355D1E">
        <w:rPr>
          <w:rFonts w:ascii="Palatino Linotype" w:hAnsi="Palatino Linotype"/>
          <w:color w:val="000000" w:themeColor="text1"/>
          <w:sz w:val="18"/>
          <w:szCs w:val="18"/>
          <w:lang w:val="pt-PT" w:eastAsia="es-CL"/>
        </w:rPr>
        <w:t xml:space="preserve"> </w:t>
      </w:r>
    </w:p>
    <w:p w14:paraId="52E4480A" w14:textId="77777777" w:rsidR="00B01A41" w:rsidRPr="00AB633D" w:rsidRDefault="1460903D" w:rsidP="0068740C">
      <w:pPr>
        <w:numPr>
          <w:ilvl w:val="0"/>
          <w:numId w:val="12"/>
        </w:numPr>
        <w:spacing w:after="240"/>
        <w:jc w:val="both"/>
        <w:rPr>
          <w:rFonts w:ascii="Palatino Linotype" w:hAnsi="Palatino Linotype"/>
          <w:bCs/>
          <w:color w:val="404040"/>
          <w:sz w:val="18"/>
          <w:szCs w:val="18"/>
          <w:lang w:val="en-US" w:eastAsia="es-CL"/>
        </w:rPr>
      </w:pPr>
      <w:r w:rsidRPr="00355D1E">
        <w:rPr>
          <w:rFonts w:ascii="Palatino Linotype" w:hAnsi="Palatino Linotype"/>
          <w:color w:val="000000" w:themeColor="text1"/>
          <w:sz w:val="18"/>
          <w:szCs w:val="18"/>
          <w:lang w:val="pt-PT" w:eastAsia="es-CL"/>
        </w:rPr>
        <w:t xml:space="preserve">J. RIVEROS, J. PRIETO, </w:t>
      </w:r>
      <w:r w:rsidRPr="00355D1E">
        <w:rPr>
          <w:rFonts w:ascii="Palatino Linotype" w:hAnsi="Palatino Linotype"/>
          <w:b/>
          <w:bCs/>
          <w:color w:val="000000" w:themeColor="text1"/>
          <w:sz w:val="18"/>
          <w:szCs w:val="18"/>
          <w:lang w:val="pt-PT" w:eastAsia="es-CL"/>
        </w:rPr>
        <w:t>M. RIVERA</w:t>
      </w:r>
      <w:r w:rsidRPr="00355D1E">
        <w:rPr>
          <w:rFonts w:ascii="Palatino Linotype" w:hAnsi="Palatino Linotype"/>
          <w:color w:val="000000" w:themeColor="text1"/>
          <w:sz w:val="18"/>
          <w:szCs w:val="18"/>
          <w:lang w:val="pt-PT" w:eastAsia="es-CL"/>
        </w:rPr>
        <w:t xml:space="preserve">. </w:t>
      </w:r>
      <w:r w:rsidRPr="57A05FA7">
        <w:rPr>
          <w:rFonts w:ascii="Palatino Linotype" w:hAnsi="Palatino Linotype"/>
          <w:color w:val="000000" w:themeColor="text1"/>
          <w:sz w:val="18"/>
          <w:szCs w:val="18"/>
          <w:lang w:val="en-US" w:eastAsia="es-CL"/>
        </w:rPr>
        <w:t xml:space="preserve">An Overmodulation Technique for Asymmetrical Six-Phase Voltage Source Inverters </w:t>
      </w:r>
      <w:r w:rsidR="6F42D261" w:rsidRPr="57A05FA7">
        <w:rPr>
          <w:rFonts w:ascii="Palatino Linotype" w:hAnsi="Palatino Linotype"/>
          <w:color w:val="000000" w:themeColor="text1"/>
          <w:sz w:val="18"/>
          <w:szCs w:val="18"/>
          <w:lang w:val="en-US" w:eastAsia="es-CL"/>
        </w:rPr>
        <w:t>w</w:t>
      </w:r>
      <w:r w:rsidRPr="57A05FA7">
        <w:rPr>
          <w:rFonts w:ascii="Palatino Linotype" w:hAnsi="Palatino Linotype"/>
          <w:color w:val="000000" w:themeColor="text1"/>
          <w:sz w:val="18"/>
          <w:szCs w:val="18"/>
          <w:lang w:val="en-US" w:eastAsia="es-CL"/>
        </w:rPr>
        <w:t xml:space="preserve">ith Low Voltage Harmonic Injection. </w:t>
      </w:r>
      <w:r w:rsidR="58CED67F" w:rsidRPr="57A05FA7">
        <w:rPr>
          <w:rFonts w:ascii="Palatino Linotype" w:hAnsi="Palatino Linotype"/>
          <w:color w:val="000000" w:themeColor="text1"/>
          <w:sz w:val="18"/>
          <w:szCs w:val="18"/>
          <w:lang w:val="en-US" w:eastAsia="es-CL"/>
        </w:rPr>
        <w:t xml:space="preserve">2020 IEEE International Conference on Industrial Technology (ICIT), Buenos Aires, Argentina, 2020, pp. 1031-1036, DOI: 10.1109/ICIT45562.2020.9067238. URL: </w:t>
      </w:r>
      <w:hyperlink r:id="rId343">
        <w:r w:rsidR="58CED67F" w:rsidRPr="57A05FA7">
          <w:rPr>
            <w:rStyle w:val="Hipervnculo"/>
            <w:rFonts w:ascii="Palatino Linotype" w:hAnsi="Palatino Linotype"/>
            <w:sz w:val="18"/>
            <w:szCs w:val="18"/>
            <w:lang w:val="en-US" w:eastAsia="es-CL"/>
          </w:rPr>
          <w:t>https://ieeexplore.ieee.org/document/9067238</w:t>
        </w:r>
      </w:hyperlink>
      <w:r w:rsidR="58CED67F" w:rsidRPr="57A05FA7">
        <w:rPr>
          <w:rFonts w:ascii="Palatino Linotype" w:hAnsi="Palatino Linotype"/>
          <w:color w:val="000000" w:themeColor="text1"/>
          <w:sz w:val="18"/>
          <w:szCs w:val="18"/>
          <w:lang w:val="en-US" w:eastAsia="es-CL"/>
        </w:rPr>
        <w:t xml:space="preserve"> </w:t>
      </w:r>
    </w:p>
    <w:p w14:paraId="7C900292" w14:textId="77777777" w:rsidR="00B01A41" w:rsidRPr="00AB633D" w:rsidRDefault="1460903D" w:rsidP="0068740C">
      <w:pPr>
        <w:numPr>
          <w:ilvl w:val="0"/>
          <w:numId w:val="12"/>
        </w:numPr>
        <w:spacing w:after="240"/>
        <w:jc w:val="both"/>
        <w:rPr>
          <w:rFonts w:ascii="Palatino Linotype" w:hAnsi="Palatino Linotype"/>
          <w:bCs/>
          <w:color w:val="404040"/>
          <w:sz w:val="18"/>
          <w:szCs w:val="18"/>
          <w:lang w:val="en-US" w:eastAsia="es-CL"/>
        </w:rPr>
      </w:pPr>
      <w:r w:rsidRPr="00355D1E">
        <w:rPr>
          <w:rFonts w:ascii="Palatino Linotype" w:hAnsi="Palatino Linotype"/>
          <w:color w:val="000000" w:themeColor="text1"/>
          <w:sz w:val="18"/>
          <w:szCs w:val="18"/>
          <w:lang w:val="pt-PT" w:eastAsia="es-CL"/>
        </w:rPr>
        <w:t xml:space="preserve">N. GARCIA, L. SANCHEZ, J. RIVEROS, J. PRIETO, </w:t>
      </w:r>
      <w:r w:rsidRPr="00355D1E">
        <w:rPr>
          <w:rFonts w:ascii="Palatino Linotype" w:hAnsi="Palatino Linotype"/>
          <w:b/>
          <w:bCs/>
          <w:color w:val="000000" w:themeColor="text1"/>
          <w:sz w:val="18"/>
          <w:szCs w:val="18"/>
          <w:lang w:val="pt-PT" w:eastAsia="es-CL"/>
        </w:rPr>
        <w:t>M. RIVERA</w:t>
      </w:r>
      <w:r w:rsidRPr="00355D1E">
        <w:rPr>
          <w:rFonts w:ascii="Palatino Linotype" w:hAnsi="Palatino Linotype"/>
          <w:color w:val="000000" w:themeColor="text1"/>
          <w:sz w:val="18"/>
          <w:szCs w:val="18"/>
          <w:lang w:val="pt-PT" w:eastAsia="es-CL"/>
        </w:rPr>
        <w:t xml:space="preserve">. </w:t>
      </w:r>
      <w:r w:rsidRPr="57A05FA7">
        <w:rPr>
          <w:rFonts w:ascii="Palatino Linotype" w:hAnsi="Palatino Linotype"/>
          <w:color w:val="000000" w:themeColor="text1"/>
          <w:sz w:val="18"/>
          <w:szCs w:val="18"/>
          <w:lang w:val="en-US" w:eastAsia="es-CL"/>
        </w:rPr>
        <w:t xml:space="preserve">An Overmodulation Strategy Based on a </w:t>
      </w:r>
      <w:proofErr w:type="spellStart"/>
      <w:r w:rsidRPr="57A05FA7">
        <w:rPr>
          <w:rFonts w:ascii="Palatino Linotype" w:hAnsi="Palatino Linotype"/>
          <w:color w:val="000000" w:themeColor="text1"/>
          <w:sz w:val="18"/>
          <w:szCs w:val="18"/>
          <w:lang w:val="en-US" w:eastAsia="es-CL"/>
        </w:rPr>
        <w:t>Generalised</w:t>
      </w:r>
      <w:proofErr w:type="spellEnd"/>
      <w:r w:rsidRPr="57A05FA7">
        <w:rPr>
          <w:rFonts w:ascii="Palatino Linotype" w:hAnsi="Palatino Linotype"/>
          <w:color w:val="000000" w:themeColor="text1"/>
          <w:sz w:val="18"/>
          <w:szCs w:val="18"/>
          <w:lang w:val="en-US" w:eastAsia="es-CL"/>
        </w:rPr>
        <w:t xml:space="preserve"> Duty Cycle Solution for Three-Phase Inverters. </w:t>
      </w:r>
      <w:r w:rsidR="16C1578B" w:rsidRPr="57A05FA7">
        <w:rPr>
          <w:rFonts w:ascii="Palatino Linotype" w:hAnsi="Palatino Linotype"/>
          <w:color w:val="000000" w:themeColor="text1"/>
          <w:sz w:val="18"/>
          <w:szCs w:val="18"/>
          <w:lang w:val="en-US" w:eastAsia="es-CL"/>
        </w:rPr>
        <w:t xml:space="preserve">2020 IEEE International Conference on Industrial Technology (ICIT), Buenos Aires, Argentina, 2020, pp. 438-443, DOI: 10.1109/ICIT45562.2020.9067140. URL: </w:t>
      </w:r>
      <w:hyperlink r:id="rId344">
        <w:r w:rsidR="16C1578B" w:rsidRPr="57A05FA7">
          <w:rPr>
            <w:rStyle w:val="Hipervnculo"/>
            <w:rFonts w:ascii="Palatino Linotype" w:hAnsi="Palatino Linotype"/>
            <w:sz w:val="18"/>
            <w:szCs w:val="18"/>
            <w:lang w:val="en-US" w:eastAsia="es-CL"/>
          </w:rPr>
          <w:t>https://ieeexplore.ieee.org/document/9067140</w:t>
        </w:r>
      </w:hyperlink>
      <w:r w:rsidR="16C1578B" w:rsidRPr="57A05FA7">
        <w:rPr>
          <w:rFonts w:ascii="Palatino Linotype" w:hAnsi="Palatino Linotype"/>
          <w:color w:val="000000" w:themeColor="text1"/>
          <w:sz w:val="18"/>
          <w:szCs w:val="18"/>
          <w:lang w:val="en-US" w:eastAsia="es-CL"/>
        </w:rPr>
        <w:t xml:space="preserve"> </w:t>
      </w:r>
    </w:p>
    <w:p w14:paraId="23971597" w14:textId="77777777" w:rsidR="004643DD" w:rsidRPr="00AB633D" w:rsidRDefault="057433E9" w:rsidP="0068740C">
      <w:pPr>
        <w:numPr>
          <w:ilvl w:val="0"/>
          <w:numId w:val="12"/>
        </w:numPr>
        <w:spacing w:after="240"/>
        <w:jc w:val="both"/>
        <w:rPr>
          <w:rFonts w:ascii="Palatino Linotype" w:hAnsi="Palatino Linotype"/>
          <w:bCs/>
          <w:color w:val="404040"/>
          <w:sz w:val="18"/>
          <w:szCs w:val="18"/>
          <w:lang w:val="en-US" w:eastAsia="es-CL"/>
        </w:rPr>
      </w:pPr>
      <w:r w:rsidRPr="000C2F50">
        <w:rPr>
          <w:rFonts w:ascii="Palatino Linotype" w:hAnsi="Palatino Linotype"/>
          <w:color w:val="000000" w:themeColor="text1"/>
          <w:sz w:val="18"/>
          <w:szCs w:val="18"/>
          <w:lang w:val="es-CL" w:eastAsia="es-CL"/>
        </w:rPr>
        <w:t xml:space="preserve">S. TOLEDO, M. AYALA, E. MAQUEDA, </w:t>
      </w:r>
      <w:r w:rsidRPr="000C2F50">
        <w:rPr>
          <w:rFonts w:ascii="Palatino Linotype" w:hAnsi="Palatino Linotype"/>
          <w:b/>
          <w:bCs/>
          <w:color w:val="000000" w:themeColor="text1"/>
          <w:sz w:val="18"/>
          <w:szCs w:val="18"/>
          <w:lang w:val="es-CL" w:eastAsia="es-CL"/>
        </w:rPr>
        <w:t>M. RIVERA</w:t>
      </w:r>
      <w:r w:rsidRPr="000C2F50">
        <w:rPr>
          <w:rFonts w:ascii="Palatino Linotype" w:hAnsi="Palatino Linotype"/>
          <w:color w:val="000000" w:themeColor="text1"/>
          <w:sz w:val="18"/>
          <w:szCs w:val="18"/>
          <w:lang w:val="es-CL" w:eastAsia="es-CL"/>
        </w:rPr>
        <w:t>, T. DRAGICEVIC, P. WHEELER</w:t>
      </w:r>
      <w:r w:rsidR="4B231612" w:rsidRPr="000C2F50">
        <w:rPr>
          <w:rFonts w:ascii="Palatino Linotype" w:hAnsi="Palatino Linotype"/>
          <w:color w:val="000000" w:themeColor="text1"/>
          <w:sz w:val="18"/>
          <w:szCs w:val="18"/>
          <w:lang w:val="es-CL" w:eastAsia="es-CL"/>
        </w:rPr>
        <w:t>, R. GREGOR</w:t>
      </w:r>
      <w:r w:rsidRPr="000C2F50">
        <w:rPr>
          <w:rFonts w:ascii="Palatino Linotype" w:hAnsi="Palatino Linotype"/>
          <w:color w:val="000000" w:themeColor="text1"/>
          <w:sz w:val="18"/>
          <w:szCs w:val="18"/>
          <w:lang w:val="es-CL" w:eastAsia="es-CL"/>
        </w:rPr>
        <w:t xml:space="preserve">. </w:t>
      </w:r>
      <w:r w:rsidRPr="57A05FA7">
        <w:rPr>
          <w:rFonts w:ascii="Palatino Linotype" w:hAnsi="Palatino Linotype"/>
          <w:color w:val="000000" w:themeColor="text1"/>
          <w:sz w:val="18"/>
          <w:szCs w:val="18"/>
          <w:lang w:val="en-US" w:eastAsia="es-CL"/>
        </w:rPr>
        <w:t xml:space="preserve">Active and Reactive Power Control based on Predictive Voltage Control in a Six-Phase Generation System using Modular Matrix Converters. </w:t>
      </w:r>
      <w:r w:rsidR="16C1578B" w:rsidRPr="57A05FA7">
        <w:rPr>
          <w:rFonts w:ascii="Palatino Linotype" w:hAnsi="Palatino Linotype"/>
          <w:color w:val="000000" w:themeColor="text1"/>
          <w:sz w:val="18"/>
          <w:szCs w:val="18"/>
          <w:lang w:val="en-US" w:eastAsia="es-CL"/>
        </w:rPr>
        <w:t xml:space="preserve">2020 IEEE International Conference on Industrial Technology (ICIT), Buenos Aires, Argentina, 2020, pp. 1059-1065, DOI: 10.1109/ICIT45562.2020.9067285. URL: </w:t>
      </w:r>
      <w:hyperlink r:id="rId345">
        <w:r w:rsidR="16C1578B" w:rsidRPr="57A05FA7">
          <w:rPr>
            <w:rStyle w:val="Hipervnculo"/>
            <w:rFonts w:ascii="Palatino Linotype" w:hAnsi="Palatino Linotype"/>
            <w:sz w:val="18"/>
            <w:szCs w:val="18"/>
            <w:lang w:val="en-US" w:eastAsia="es-CL"/>
          </w:rPr>
          <w:t>https://ieeexplore.ieee.org/document/9067285</w:t>
        </w:r>
      </w:hyperlink>
      <w:r w:rsidR="16C1578B" w:rsidRPr="57A05FA7">
        <w:rPr>
          <w:rFonts w:ascii="Palatino Linotype" w:hAnsi="Palatino Linotype"/>
          <w:color w:val="000000" w:themeColor="text1"/>
          <w:sz w:val="18"/>
          <w:szCs w:val="18"/>
          <w:lang w:val="en-US" w:eastAsia="es-CL"/>
        </w:rPr>
        <w:t xml:space="preserve"> </w:t>
      </w:r>
    </w:p>
    <w:p w14:paraId="2BB6E4B6" w14:textId="77777777" w:rsidR="004643DD" w:rsidRPr="00AB633D" w:rsidRDefault="057433E9" w:rsidP="0068740C">
      <w:pPr>
        <w:numPr>
          <w:ilvl w:val="0"/>
          <w:numId w:val="12"/>
        </w:numPr>
        <w:spacing w:after="240"/>
        <w:jc w:val="both"/>
        <w:rPr>
          <w:rFonts w:ascii="Palatino Linotype" w:hAnsi="Palatino Linotype"/>
          <w:bCs/>
          <w:color w:val="404040"/>
          <w:sz w:val="18"/>
          <w:szCs w:val="18"/>
          <w:lang w:val="en-US" w:eastAsia="es-CL"/>
        </w:rPr>
      </w:pPr>
      <w:r w:rsidRPr="57A05FA7">
        <w:rPr>
          <w:rFonts w:ascii="Palatino Linotype" w:hAnsi="Palatino Linotype"/>
          <w:color w:val="000000" w:themeColor="text1"/>
          <w:sz w:val="18"/>
          <w:szCs w:val="18"/>
          <w:lang w:val="en-US" w:eastAsia="es-CL"/>
        </w:rPr>
        <w:t xml:space="preserve">R. PÉREZ, </w:t>
      </w:r>
      <w:r w:rsidRPr="57A05FA7">
        <w:rPr>
          <w:rFonts w:ascii="Palatino Linotype" w:hAnsi="Palatino Linotype"/>
          <w:b/>
          <w:bCs/>
          <w:color w:val="000000" w:themeColor="text1"/>
          <w:sz w:val="18"/>
          <w:szCs w:val="18"/>
          <w:lang w:val="en-US" w:eastAsia="es-CL"/>
        </w:rPr>
        <w:t>M. RIVERA</w:t>
      </w:r>
      <w:r w:rsidRPr="57A05FA7">
        <w:rPr>
          <w:rFonts w:ascii="Palatino Linotype" w:hAnsi="Palatino Linotype"/>
          <w:color w:val="000000" w:themeColor="text1"/>
          <w:sz w:val="18"/>
          <w:szCs w:val="18"/>
          <w:lang w:val="en-US" w:eastAsia="es-CL"/>
        </w:rPr>
        <w:t xml:space="preserve">, P. WHEELER. Recent Advantages of Predictive Control in Power Converters. </w:t>
      </w:r>
      <w:r w:rsidR="16C1578B" w:rsidRPr="57A05FA7">
        <w:rPr>
          <w:rFonts w:ascii="Palatino Linotype" w:hAnsi="Palatino Linotype"/>
          <w:color w:val="000000" w:themeColor="text1"/>
          <w:sz w:val="18"/>
          <w:szCs w:val="18"/>
          <w:lang w:val="en-US" w:eastAsia="es-CL"/>
        </w:rPr>
        <w:t xml:space="preserve">2020 IEEE International Conference on Industrial Technology (ICIT), Buenos Aires, Argentina, 2020, pp. 1100-1105, DOI: 10.1109/ICIT45562.2020.9067169. URL: </w:t>
      </w:r>
      <w:hyperlink r:id="rId346">
        <w:r w:rsidR="16C1578B" w:rsidRPr="57A05FA7">
          <w:rPr>
            <w:rStyle w:val="Hipervnculo"/>
            <w:rFonts w:ascii="Palatino Linotype" w:hAnsi="Palatino Linotype"/>
            <w:sz w:val="18"/>
            <w:szCs w:val="18"/>
            <w:lang w:val="en-US" w:eastAsia="es-CL"/>
          </w:rPr>
          <w:t>https://ieeexplore.ieee.org/document/9067169</w:t>
        </w:r>
      </w:hyperlink>
      <w:r w:rsidR="16C1578B" w:rsidRPr="57A05FA7">
        <w:rPr>
          <w:rFonts w:ascii="Palatino Linotype" w:hAnsi="Palatino Linotype"/>
          <w:color w:val="000000" w:themeColor="text1"/>
          <w:sz w:val="18"/>
          <w:szCs w:val="18"/>
          <w:lang w:val="en-US" w:eastAsia="es-CL"/>
        </w:rPr>
        <w:t xml:space="preserve"> </w:t>
      </w:r>
    </w:p>
    <w:p w14:paraId="30628318" w14:textId="77777777" w:rsidR="00951C73" w:rsidRPr="00AB633D" w:rsidRDefault="0DFDD3B3" w:rsidP="0068740C">
      <w:pPr>
        <w:numPr>
          <w:ilvl w:val="0"/>
          <w:numId w:val="12"/>
        </w:numPr>
        <w:spacing w:after="240"/>
        <w:jc w:val="both"/>
        <w:rPr>
          <w:rFonts w:ascii="Palatino Linotype" w:hAnsi="Palatino Linotype"/>
          <w:bCs/>
          <w:color w:val="404040"/>
          <w:sz w:val="18"/>
          <w:szCs w:val="18"/>
          <w:lang w:val="en-US" w:eastAsia="es-CL"/>
        </w:rPr>
      </w:pPr>
      <w:r w:rsidRPr="00355D1E">
        <w:rPr>
          <w:rFonts w:ascii="Palatino Linotype" w:hAnsi="Palatino Linotype"/>
          <w:color w:val="000000" w:themeColor="text1"/>
          <w:sz w:val="18"/>
          <w:szCs w:val="18"/>
          <w:lang w:val="pt-PT" w:eastAsia="es-CL"/>
        </w:rPr>
        <w:t xml:space="preserve">R. PÉREZ, Y. SALGUEIRO, </w:t>
      </w:r>
      <w:r w:rsidRPr="00355D1E">
        <w:rPr>
          <w:rFonts w:ascii="Palatino Linotype" w:hAnsi="Palatino Linotype"/>
          <w:b/>
          <w:bCs/>
          <w:color w:val="000000" w:themeColor="text1"/>
          <w:sz w:val="18"/>
          <w:szCs w:val="18"/>
          <w:lang w:val="pt-PT" w:eastAsia="es-CL"/>
        </w:rPr>
        <w:t>M. RIVERA</w:t>
      </w:r>
      <w:r w:rsidR="057433E9" w:rsidRPr="00355D1E">
        <w:rPr>
          <w:rFonts w:ascii="Palatino Linotype" w:hAnsi="Palatino Linotype"/>
          <w:b/>
          <w:bCs/>
          <w:color w:val="000000" w:themeColor="text1"/>
          <w:sz w:val="18"/>
          <w:szCs w:val="18"/>
          <w:lang w:val="pt-PT" w:eastAsia="es-CL"/>
        </w:rPr>
        <w:t xml:space="preserve">, </w:t>
      </w:r>
      <w:r w:rsidR="057433E9" w:rsidRPr="00355D1E">
        <w:rPr>
          <w:rFonts w:ascii="Palatino Linotype" w:hAnsi="Palatino Linotype"/>
          <w:color w:val="000000" w:themeColor="text1"/>
          <w:sz w:val="18"/>
          <w:szCs w:val="18"/>
          <w:lang w:val="pt-PT" w:eastAsia="es-CL"/>
        </w:rPr>
        <w:t>P. WHEELER</w:t>
      </w:r>
      <w:r w:rsidRPr="00355D1E">
        <w:rPr>
          <w:rFonts w:ascii="Palatino Linotype" w:hAnsi="Palatino Linotype"/>
          <w:color w:val="000000" w:themeColor="text1"/>
          <w:sz w:val="18"/>
          <w:szCs w:val="18"/>
          <w:lang w:val="pt-PT" w:eastAsia="es-CL"/>
        </w:rPr>
        <w:t xml:space="preserve">. </w:t>
      </w:r>
      <w:r w:rsidR="16C1578B" w:rsidRPr="57A05FA7">
        <w:rPr>
          <w:rFonts w:ascii="Palatino Linotype" w:hAnsi="Palatino Linotype"/>
          <w:color w:val="000000" w:themeColor="text1"/>
          <w:sz w:val="18"/>
          <w:szCs w:val="18"/>
          <w:lang w:val="en-US" w:eastAsia="es-CL"/>
        </w:rPr>
        <w:t xml:space="preserve">Control Strategy and Communication Architecture for Power Sharing in Microgrids. 2020 IEEE International Conference on Industrial Technology (ICIT), Buenos Aires, Argentina, 2020, pp. 1167-1172, DOI: 10.1109/ICIT45562.2020.9067288. URL: </w:t>
      </w:r>
      <w:hyperlink r:id="rId347">
        <w:r w:rsidR="16C1578B" w:rsidRPr="57A05FA7">
          <w:rPr>
            <w:rStyle w:val="Hipervnculo"/>
            <w:rFonts w:ascii="Palatino Linotype" w:hAnsi="Palatino Linotype"/>
            <w:sz w:val="18"/>
            <w:szCs w:val="18"/>
            <w:lang w:val="en-US" w:eastAsia="es-CL"/>
          </w:rPr>
          <w:t>https://ieeexplore.ieee.org/document/9067288</w:t>
        </w:r>
      </w:hyperlink>
      <w:r w:rsidR="16C1578B" w:rsidRPr="57A05FA7">
        <w:rPr>
          <w:rFonts w:ascii="Palatino Linotype" w:hAnsi="Palatino Linotype"/>
          <w:color w:val="000000" w:themeColor="text1"/>
          <w:sz w:val="18"/>
          <w:szCs w:val="18"/>
          <w:lang w:val="en-US" w:eastAsia="es-CL"/>
        </w:rPr>
        <w:t xml:space="preserve"> </w:t>
      </w:r>
    </w:p>
    <w:p w14:paraId="162099E0" w14:textId="77777777" w:rsidR="00951C73" w:rsidRPr="00AB633D" w:rsidRDefault="0DFDD3B3" w:rsidP="0068740C">
      <w:pPr>
        <w:numPr>
          <w:ilvl w:val="0"/>
          <w:numId w:val="12"/>
        </w:numPr>
        <w:spacing w:after="240"/>
        <w:jc w:val="both"/>
        <w:rPr>
          <w:rFonts w:ascii="Palatino Linotype" w:hAnsi="Palatino Linotype"/>
          <w:bCs/>
          <w:color w:val="404040"/>
          <w:sz w:val="18"/>
          <w:szCs w:val="18"/>
          <w:lang w:val="en-US" w:eastAsia="es-CL"/>
        </w:rPr>
      </w:pPr>
      <w:r w:rsidRPr="57A05FA7">
        <w:rPr>
          <w:rFonts w:ascii="Palatino Linotype" w:hAnsi="Palatino Linotype"/>
          <w:color w:val="000000" w:themeColor="text1"/>
          <w:sz w:val="18"/>
          <w:szCs w:val="18"/>
          <w:lang w:val="es-CL" w:eastAsia="es-CL"/>
        </w:rPr>
        <w:t xml:space="preserve">J. RIVEROS, </w:t>
      </w:r>
      <w:r w:rsidRPr="57A05FA7">
        <w:rPr>
          <w:rFonts w:ascii="Palatino Linotype" w:hAnsi="Palatino Linotype"/>
          <w:b/>
          <w:bCs/>
          <w:color w:val="000000" w:themeColor="text1"/>
          <w:sz w:val="18"/>
          <w:szCs w:val="18"/>
          <w:lang w:val="es-CL" w:eastAsia="es-CL"/>
        </w:rPr>
        <w:t>M. RIVERA</w:t>
      </w:r>
      <w:r w:rsidRPr="57A05FA7">
        <w:rPr>
          <w:rFonts w:ascii="Palatino Linotype" w:hAnsi="Palatino Linotype"/>
          <w:color w:val="000000" w:themeColor="text1"/>
          <w:sz w:val="18"/>
          <w:szCs w:val="18"/>
          <w:lang w:val="es-CL" w:eastAsia="es-CL"/>
        </w:rPr>
        <w:t>, C. RODRÍ</w:t>
      </w:r>
      <w:r w:rsidRPr="57A05FA7">
        <w:rPr>
          <w:rFonts w:ascii="Palatino Linotype" w:hAnsi="Palatino Linotype"/>
          <w:color w:val="000000" w:themeColor="text1"/>
          <w:sz w:val="18"/>
          <w:szCs w:val="18"/>
          <w:lang w:eastAsia="es-CL"/>
        </w:rPr>
        <w:t xml:space="preserve">GUEZ, M. GALEA, G. BUTICCHI, P. WHEELER. </w:t>
      </w:r>
      <w:r w:rsidR="16C1578B" w:rsidRPr="57A05FA7">
        <w:rPr>
          <w:rFonts w:ascii="Palatino Linotype" w:hAnsi="Palatino Linotype"/>
          <w:color w:val="000000" w:themeColor="text1"/>
          <w:sz w:val="18"/>
          <w:szCs w:val="18"/>
          <w:lang w:val="en-GB" w:eastAsia="es-CL"/>
        </w:rPr>
        <w:t xml:space="preserve">Predictive Torque Control with Fixed Switching Frequency for Induction Motor Drives. 2020 IEEE International Conference on Industrial Technology (ICIT), Buenos Aires, Argentina, 2020, pp. 211-216, DOI: 10.1109/ICIT45562.2020.9067232. URL: </w:t>
      </w:r>
      <w:hyperlink r:id="rId348">
        <w:r w:rsidR="16C1578B" w:rsidRPr="57A05FA7">
          <w:rPr>
            <w:rStyle w:val="Hipervnculo"/>
            <w:rFonts w:ascii="Palatino Linotype" w:hAnsi="Palatino Linotype"/>
            <w:sz w:val="18"/>
            <w:szCs w:val="18"/>
            <w:lang w:val="en-GB" w:eastAsia="es-CL"/>
          </w:rPr>
          <w:t>https://ieeexplore.ieee.org/document/9067232</w:t>
        </w:r>
      </w:hyperlink>
      <w:r w:rsidR="16C1578B" w:rsidRPr="57A05FA7">
        <w:rPr>
          <w:rFonts w:ascii="Palatino Linotype" w:hAnsi="Palatino Linotype"/>
          <w:color w:val="000000" w:themeColor="text1"/>
          <w:sz w:val="18"/>
          <w:szCs w:val="18"/>
          <w:lang w:val="en-GB" w:eastAsia="es-CL"/>
        </w:rPr>
        <w:t xml:space="preserve"> </w:t>
      </w:r>
    </w:p>
    <w:p w14:paraId="17D3221B" w14:textId="77777777" w:rsidR="00F7614A" w:rsidRPr="00AB633D" w:rsidRDefault="37BA22A6" w:rsidP="0068740C">
      <w:pPr>
        <w:numPr>
          <w:ilvl w:val="0"/>
          <w:numId w:val="12"/>
        </w:numPr>
        <w:spacing w:after="240"/>
        <w:jc w:val="both"/>
        <w:rPr>
          <w:rFonts w:ascii="Palatino Linotype" w:hAnsi="Palatino Linotype"/>
          <w:bCs/>
          <w:color w:val="404040"/>
          <w:sz w:val="18"/>
          <w:szCs w:val="18"/>
          <w:lang w:val="en-US" w:eastAsia="es-CL"/>
        </w:rPr>
      </w:pPr>
      <w:r w:rsidRPr="57A05FA7">
        <w:rPr>
          <w:rFonts w:ascii="Palatino Linotype" w:hAnsi="Palatino Linotype"/>
          <w:color w:val="000000" w:themeColor="text1"/>
          <w:sz w:val="18"/>
          <w:szCs w:val="18"/>
          <w:lang w:eastAsia="es-CL"/>
        </w:rPr>
        <w:t xml:space="preserve">A. VILLALON, C. MUÑOZ, R. ALIAGA, J. MUÑOZ, M. RIVERA, P. ZANCHETTA. </w:t>
      </w:r>
      <w:r w:rsidR="16C1578B" w:rsidRPr="57A05FA7">
        <w:rPr>
          <w:rFonts w:ascii="Palatino Linotype" w:hAnsi="Palatino Linotype"/>
          <w:color w:val="000000" w:themeColor="text1"/>
          <w:sz w:val="18"/>
          <w:szCs w:val="18"/>
          <w:lang w:val="en-US" w:eastAsia="es-CL"/>
        </w:rPr>
        <w:t xml:space="preserve">Power Sharing Control of Islanded AC Microgrid Considering Droop Control and Virtual Impedance. 2020 IEEE International Conference on Industrial Technology (ICIT), Buenos Aires, Argentina, 2020, pp. 1139-1144, DOI: 10.1109/ICIT45562.2020.9067231. URL: </w:t>
      </w:r>
      <w:hyperlink r:id="rId349">
        <w:r w:rsidR="16C1578B" w:rsidRPr="57A05FA7">
          <w:rPr>
            <w:rStyle w:val="Hipervnculo"/>
            <w:rFonts w:ascii="Palatino Linotype" w:hAnsi="Palatino Linotype"/>
            <w:sz w:val="18"/>
            <w:szCs w:val="18"/>
            <w:lang w:val="en-US" w:eastAsia="es-CL"/>
          </w:rPr>
          <w:t>https://ieeexplore.ieee.org/document/9067231</w:t>
        </w:r>
      </w:hyperlink>
      <w:r w:rsidR="16C1578B" w:rsidRPr="57A05FA7">
        <w:rPr>
          <w:rFonts w:ascii="Palatino Linotype" w:hAnsi="Palatino Linotype"/>
          <w:color w:val="000000" w:themeColor="text1"/>
          <w:sz w:val="18"/>
          <w:szCs w:val="18"/>
          <w:lang w:val="en-US" w:eastAsia="es-CL"/>
        </w:rPr>
        <w:t xml:space="preserve"> </w:t>
      </w:r>
    </w:p>
    <w:p w14:paraId="6F02B4EF" w14:textId="77777777" w:rsidR="00747B9C" w:rsidRPr="00AB633D" w:rsidRDefault="4B2C5FD0" w:rsidP="0068740C">
      <w:pPr>
        <w:numPr>
          <w:ilvl w:val="0"/>
          <w:numId w:val="12"/>
        </w:numPr>
        <w:spacing w:after="240"/>
        <w:jc w:val="both"/>
        <w:rPr>
          <w:rFonts w:ascii="Palatino Linotype" w:hAnsi="Palatino Linotype"/>
          <w:bCs/>
          <w:color w:val="404040"/>
          <w:sz w:val="18"/>
          <w:szCs w:val="18"/>
          <w:lang w:val="en-US" w:eastAsia="es-CL"/>
        </w:rPr>
      </w:pPr>
      <w:r w:rsidRPr="00355D1E">
        <w:rPr>
          <w:rFonts w:ascii="Palatino Linotype" w:hAnsi="Palatino Linotype"/>
          <w:color w:val="000000" w:themeColor="text1"/>
          <w:sz w:val="18"/>
          <w:szCs w:val="18"/>
          <w:lang w:val="pt-PT" w:eastAsia="es-CL"/>
        </w:rPr>
        <w:t xml:space="preserve">F. DIAZ, </w:t>
      </w:r>
      <w:r w:rsidRPr="00355D1E">
        <w:rPr>
          <w:rFonts w:ascii="Palatino Linotype" w:hAnsi="Palatino Linotype"/>
          <w:b/>
          <w:bCs/>
          <w:color w:val="000000" w:themeColor="text1"/>
          <w:sz w:val="18"/>
          <w:szCs w:val="18"/>
          <w:lang w:val="pt-PT" w:eastAsia="es-CL"/>
        </w:rPr>
        <w:t>M. RIVERA</w:t>
      </w:r>
      <w:r w:rsidRPr="00355D1E">
        <w:rPr>
          <w:rFonts w:ascii="Palatino Linotype" w:hAnsi="Palatino Linotype"/>
          <w:color w:val="000000" w:themeColor="text1"/>
          <w:sz w:val="18"/>
          <w:szCs w:val="18"/>
          <w:lang w:val="pt-PT" w:eastAsia="es-CL"/>
        </w:rPr>
        <w:t xml:space="preserve">, H. CHAVEZ, P. WHEELER. </w:t>
      </w:r>
      <w:r w:rsidR="16C1578B" w:rsidRPr="57A05FA7">
        <w:rPr>
          <w:rFonts w:ascii="Palatino Linotype" w:hAnsi="Palatino Linotype"/>
          <w:color w:val="000000" w:themeColor="text1"/>
          <w:sz w:val="18"/>
          <w:szCs w:val="18"/>
          <w:lang w:val="en-US" w:eastAsia="es-CL"/>
        </w:rPr>
        <w:t xml:space="preserve">Present and Future of the Chilean Electrical Grid. 2020 IEEE International Conference on Industrial Technology (ICIT), Buenos Aires, Argentina, 2020, pp. 630-635, DOI: 10.1109/ICIT45562.2020.9067249. URL: </w:t>
      </w:r>
      <w:hyperlink r:id="rId350">
        <w:r w:rsidR="16C1578B" w:rsidRPr="57A05FA7">
          <w:rPr>
            <w:rStyle w:val="Hipervnculo"/>
            <w:rFonts w:ascii="Palatino Linotype" w:hAnsi="Palatino Linotype"/>
            <w:sz w:val="18"/>
            <w:szCs w:val="18"/>
            <w:lang w:val="en-US" w:eastAsia="es-CL"/>
          </w:rPr>
          <w:t>https://ieeexplore.ieee.org/document/9067249</w:t>
        </w:r>
      </w:hyperlink>
      <w:r w:rsidR="16C1578B" w:rsidRPr="57A05FA7">
        <w:rPr>
          <w:rFonts w:ascii="Palatino Linotype" w:hAnsi="Palatino Linotype"/>
          <w:color w:val="000000" w:themeColor="text1"/>
          <w:sz w:val="18"/>
          <w:szCs w:val="18"/>
          <w:lang w:val="en-US" w:eastAsia="es-CL"/>
        </w:rPr>
        <w:t xml:space="preserve"> </w:t>
      </w:r>
    </w:p>
    <w:p w14:paraId="40BEDC26" w14:textId="77777777" w:rsidR="00EB0292" w:rsidRPr="00AB633D" w:rsidRDefault="6218EC3F" w:rsidP="0068740C">
      <w:pPr>
        <w:numPr>
          <w:ilvl w:val="0"/>
          <w:numId w:val="12"/>
        </w:numPr>
        <w:spacing w:after="240"/>
        <w:jc w:val="both"/>
        <w:rPr>
          <w:rFonts w:ascii="Palatino Linotype" w:hAnsi="Palatino Linotype"/>
          <w:bCs/>
          <w:color w:val="404040"/>
          <w:sz w:val="18"/>
          <w:szCs w:val="18"/>
          <w:lang w:val="en-US" w:eastAsia="es-CL"/>
        </w:rPr>
      </w:pPr>
      <w:r w:rsidRPr="00355D1E">
        <w:rPr>
          <w:rFonts w:ascii="Palatino Linotype" w:hAnsi="Palatino Linotype"/>
          <w:color w:val="000000" w:themeColor="text1"/>
          <w:sz w:val="18"/>
          <w:szCs w:val="18"/>
          <w:lang w:val="pt-PT" w:eastAsia="es-CL"/>
        </w:rPr>
        <w:t xml:space="preserve">F. DIAZ, </w:t>
      </w:r>
      <w:r w:rsidRPr="00355D1E">
        <w:rPr>
          <w:rFonts w:ascii="Palatino Linotype" w:hAnsi="Palatino Linotype"/>
          <w:b/>
          <w:bCs/>
          <w:color w:val="000000" w:themeColor="text1"/>
          <w:sz w:val="18"/>
          <w:szCs w:val="18"/>
          <w:lang w:val="pt-PT" w:eastAsia="es-CL"/>
        </w:rPr>
        <w:t>M. RIVERA</w:t>
      </w:r>
      <w:r w:rsidRPr="00355D1E">
        <w:rPr>
          <w:rFonts w:ascii="Palatino Linotype" w:hAnsi="Palatino Linotype"/>
          <w:color w:val="000000" w:themeColor="text1"/>
          <w:sz w:val="18"/>
          <w:szCs w:val="18"/>
          <w:lang w:val="pt-PT" w:eastAsia="es-CL"/>
        </w:rPr>
        <w:t xml:space="preserve">, H. CHAVEZ, P. WHEELER. </w:t>
      </w:r>
      <w:proofErr w:type="gramStart"/>
      <w:r w:rsidR="24261C11" w:rsidRPr="57A05FA7">
        <w:rPr>
          <w:rFonts w:ascii="Palatino Linotype" w:hAnsi="Palatino Linotype"/>
          <w:color w:val="000000" w:themeColor="text1"/>
          <w:sz w:val="18"/>
          <w:szCs w:val="18"/>
          <w:lang w:val="en-US" w:eastAsia="es-CL"/>
        </w:rPr>
        <w:t>Architectures</w:t>
      </w:r>
      <w:proofErr w:type="gramEnd"/>
      <w:r w:rsidR="24261C11" w:rsidRPr="57A05FA7">
        <w:rPr>
          <w:rFonts w:ascii="Palatino Linotype" w:hAnsi="Palatino Linotype"/>
          <w:color w:val="000000" w:themeColor="text1"/>
          <w:sz w:val="18"/>
          <w:szCs w:val="18"/>
          <w:lang w:val="en-US" w:eastAsia="es-CL"/>
        </w:rPr>
        <w:t xml:space="preserve"> for Microgrids Interconnection. 2020 IEEE International Conference on Industrial Technology (ICIT), Buenos Aires, Argentina, 2020, pp. 1121-1126, DOI: 10.1109/ICIT45562.2020.9067130. URL: </w:t>
      </w:r>
      <w:hyperlink r:id="rId351">
        <w:r w:rsidR="24261C11" w:rsidRPr="57A05FA7">
          <w:rPr>
            <w:rStyle w:val="Hipervnculo"/>
            <w:rFonts w:ascii="Palatino Linotype" w:hAnsi="Palatino Linotype"/>
            <w:sz w:val="18"/>
            <w:szCs w:val="18"/>
            <w:lang w:val="en-US" w:eastAsia="es-CL"/>
          </w:rPr>
          <w:t>https://ieeexplore.ieee.org/document/9067130</w:t>
        </w:r>
      </w:hyperlink>
      <w:r w:rsidR="24261C11" w:rsidRPr="57A05FA7">
        <w:rPr>
          <w:rFonts w:ascii="Palatino Linotype" w:hAnsi="Palatino Linotype"/>
          <w:color w:val="000000" w:themeColor="text1"/>
          <w:sz w:val="18"/>
          <w:szCs w:val="18"/>
          <w:lang w:val="en-US" w:eastAsia="es-CL"/>
        </w:rPr>
        <w:t xml:space="preserve"> </w:t>
      </w:r>
    </w:p>
    <w:p w14:paraId="6B677607" w14:textId="77777777" w:rsidR="007116D2" w:rsidRPr="00AB633D" w:rsidRDefault="6218EC3F" w:rsidP="0068740C">
      <w:pPr>
        <w:numPr>
          <w:ilvl w:val="0"/>
          <w:numId w:val="12"/>
        </w:numPr>
        <w:spacing w:after="240"/>
        <w:jc w:val="both"/>
        <w:rPr>
          <w:rFonts w:ascii="Palatino Linotype" w:hAnsi="Palatino Linotype"/>
          <w:bCs/>
          <w:color w:val="404040"/>
          <w:sz w:val="18"/>
          <w:szCs w:val="18"/>
          <w:lang w:val="en-US" w:eastAsia="es-CL"/>
        </w:rPr>
      </w:pPr>
      <w:r w:rsidRPr="000C2F50">
        <w:rPr>
          <w:rFonts w:ascii="Palatino Linotype" w:hAnsi="Palatino Linotype"/>
          <w:color w:val="000000" w:themeColor="text1"/>
          <w:sz w:val="18"/>
          <w:szCs w:val="18"/>
          <w:lang w:val="es-CL" w:eastAsia="es-CL"/>
        </w:rPr>
        <w:lastRenderedPageBreak/>
        <w:t xml:space="preserve">R. PEREZ, F. HERRERA, </w:t>
      </w:r>
      <w:r w:rsidRPr="000C2F50">
        <w:rPr>
          <w:rFonts w:ascii="Palatino Linotype" w:hAnsi="Palatino Linotype"/>
          <w:b/>
          <w:bCs/>
          <w:color w:val="000000" w:themeColor="text1"/>
          <w:sz w:val="18"/>
          <w:szCs w:val="18"/>
          <w:lang w:val="es-CL" w:eastAsia="es-CL"/>
        </w:rPr>
        <w:t>M. RIVERA</w:t>
      </w:r>
      <w:r w:rsidRPr="000C2F50">
        <w:rPr>
          <w:rFonts w:ascii="Palatino Linotype" w:hAnsi="Palatino Linotype"/>
          <w:color w:val="000000" w:themeColor="text1"/>
          <w:sz w:val="18"/>
          <w:szCs w:val="18"/>
          <w:lang w:val="es-CL" w:eastAsia="es-CL"/>
        </w:rPr>
        <w:t xml:space="preserve">, J. RIVEROS, P. WHEELER. </w:t>
      </w:r>
      <w:r w:rsidR="24261C11" w:rsidRPr="57A05FA7">
        <w:rPr>
          <w:rFonts w:ascii="Palatino Linotype" w:hAnsi="Palatino Linotype"/>
          <w:color w:val="000000" w:themeColor="text1"/>
          <w:sz w:val="18"/>
          <w:szCs w:val="18"/>
          <w:lang w:val="en-US" w:eastAsia="es-CL"/>
        </w:rPr>
        <w:t xml:space="preserve">Model Predictive Control Applied to the Three-Phase Neutral Point Clamped Inverter. 2020 IEEE International Conference on Industrial Technology (ICIT), Buenos Aires, Argentina, 2020, pp. 493-498, DOI: 10.1109/ICIT45562.2020.9067298. URL: </w:t>
      </w:r>
      <w:hyperlink r:id="rId352">
        <w:r w:rsidR="24261C11" w:rsidRPr="57A05FA7">
          <w:rPr>
            <w:rStyle w:val="Hipervnculo"/>
            <w:rFonts w:ascii="Palatino Linotype" w:hAnsi="Palatino Linotype"/>
            <w:sz w:val="18"/>
            <w:szCs w:val="18"/>
            <w:lang w:val="en-US" w:eastAsia="es-CL"/>
          </w:rPr>
          <w:t>https://ieeexplore.ieee.org/document/9067298</w:t>
        </w:r>
      </w:hyperlink>
      <w:r w:rsidR="24261C11" w:rsidRPr="57A05FA7">
        <w:rPr>
          <w:rFonts w:ascii="Palatino Linotype" w:hAnsi="Palatino Linotype"/>
          <w:color w:val="000000" w:themeColor="text1"/>
          <w:sz w:val="18"/>
          <w:szCs w:val="18"/>
          <w:lang w:val="en-US" w:eastAsia="es-CL"/>
        </w:rPr>
        <w:t xml:space="preserve"> </w:t>
      </w:r>
    </w:p>
    <w:p w14:paraId="1F852883" w14:textId="77777777" w:rsidR="007116D2" w:rsidRPr="00AB633D" w:rsidRDefault="6218EC3F" w:rsidP="0068740C">
      <w:pPr>
        <w:numPr>
          <w:ilvl w:val="0"/>
          <w:numId w:val="12"/>
        </w:numPr>
        <w:spacing w:after="240"/>
        <w:jc w:val="both"/>
        <w:rPr>
          <w:rFonts w:ascii="Palatino Linotype" w:hAnsi="Palatino Linotype"/>
          <w:bCs/>
          <w:color w:val="404040"/>
          <w:sz w:val="18"/>
          <w:szCs w:val="18"/>
          <w:lang w:val="en-US" w:eastAsia="es-CL"/>
        </w:rPr>
      </w:pPr>
      <w:r w:rsidRPr="000C2F50">
        <w:rPr>
          <w:rFonts w:ascii="Palatino Linotype" w:hAnsi="Palatino Linotype"/>
          <w:color w:val="000000" w:themeColor="text1"/>
          <w:sz w:val="18"/>
          <w:szCs w:val="18"/>
          <w:lang w:val="es-CL" w:eastAsia="es-CL"/>
        </w:rPr>
        <w:t xml:space="preserve">R. PEREZ, </w:t>
      </w:r>
      <w:r w:rsidRPr="000C2F50">
        <w:rPr>
          <w:rFonts w:ascii="Palatino Linotype" w:hAnsi="Palatino Linotype"/>
          <w:b/>
          <w:bCs/>
          <w:color w:val="000000" w:themeColor="text1"/>
          <w:sz w:val="18"/>
          <w:szCs w:val="18"/>
          <w:lang w:val="es-CL" w:eastAsia="es-CL"/>
        </w:rPr>
        <w:t>M. RIVERA</w:t>
      </w:r>
      <w:r w:rsidRPr="000C2F50">
        <w:rPr>
          <w:rFonts w:ascii="Palatino Linotype" w:hAnsi="Palatino Linotype"/>
          <w:color w:val="000000" w:themeColor="text1"/>
          <w:sz w:val="18"/>
          <w:szCs w:val="18"/>
          <w:lang w:val="es-CL" w:eastAsia="es-CL"/>
        </w:rPr>
        <w:t xml:space="preserve">, N. VICENCIO, P. WHEELER. </w:t>
      </w:r>
      <w:r w:rsidR="24261C11" w:rsidRPr="57A05FA7">
        <w:rPr>
          <w:rFonts w:ascii="Palatino Linotype" w:hAnsi="Palatino Linotype"/>
          <w:color w:val="000000" w:themeColor="text1"/>
          <w:sz w:val="18"/>
          <w:szCs w:val="18"/>
          <w:lang w:val="en-US" w:eastAsia="es-CL"/>
        </w:rPr>
        <w:t xml:space="preserve">Model-based Predictive Control in Three-Phase Inverters. 2020 IEEE International Conference on Industrial Technology (ICIT), Buenos Aires, Argentina, 2020, pp. 499-504, DOI: 10.1109/ICIT45562.2020.9067217. URL: </w:t>
      </w:r>
      <w:hyperlink r:id="rId353">
        <w:r w:rsidR="24261C11" w:rsidRPr="57A05FA7">
          <w:rPr>
            <w:rStyle w:val="Hipervnculo"/>
            <w:rFonts w:ascii="Palatino Linotype" w:hAnsi="Palatino Linotype"/>
            <w:sz w:val="18"/>
            <w:szCs w:val="18"/>
            <w:lang w:val="en-US" w:eastAsia="es-CL"/>
          </w:rPr>
          <w:t>https://ieeexplore.ieee.org/document/9067217</w:t>
        </w:r>
      </w:hyperlink>
      <w:r w:rsidR="24261C11" w:rsidRPr="57A05FA7">
        <w:rPr>
          <w:rFonts w:ascii="Palatino Linotype" w:hAnsi="Palatino Linotype"/>
          <w:color w:val="000000" w:themeColor="text1"/>
          <w:sz w:val="18"/>
          <w:szCs w:val="18"/>
          <w:lang w:val="en-US" w:eastAsia="es-CL"/>
        </w:rPr>
        <w:t xml:space="preserve"> </w:t>
      </w:r>
    </w:p>
    <w:p w14:paraId="0B775DBC" w14:textId="77777777" w:rsidR="00AE182D" w:rsidRPr="00AB633D" w:rsidRDefault="39A0A11D" w:rsidP="0068740C">
      <w:pPr>
        <w:numPr>
          <w:ilvl w:val="0"/>
          <w:numId w:val="12"/>
        </w:numPr>
        <w:spacing w:after="240"/>
        <w:jc w:val="both"/>
        <w:rPr>
          <w:rFonts w:ascii="Palatino Linotype" w:hAnsi="Palatino Linotype"/>
          <w:bCs/>
          <w:color w:val="404040"/>
          <w:sz w:val="18"/>
          <w:szCs w:val="18"/>
          <w:lang w:val="en-US" w:eastAsia="es-CL"/>
        </w:rPr>
      </w:pPr>
      <w:r w:rsidRPr="57A05FA7">
        <w:rPr>
          <w:rFonts w:ascii="Palatino Linotype" w:hAnsi="Palatino Linotype"/>
          <w:color w:val="000000" w:themeColor="text1"/>
          <w:sz w:val="18"/>
          <w:szCs w:val="18"/>
          <w:lang w:val="en-US" w:eastAsia="es-CL"/>
        </w:rPr>
        <w:t xml:space="preserve">H. DAN, </w:t>
      </w:r>
      <w:r w:rsidRPr="57A05FA7">
        <w:rPr>
          <w:rFonts w:ascii="Palatino Linotype" w:hAnsi="Palatino Linotype"/>
          <w:b/>
          <w:bCs/>
          <w:color w:val="000000" w:themeColor="text1"/>
          <w:sz w:val="18"/>
          <w:szCs w:val="18"/>
          <w:lang w:val="en-US" w:eastAsia="es-CL"/>
        </w:rPr>
        <w:t>M. RIVERA</w:t>
      </w:r>
      <w:r w:rsidRPr="57A05FA7">
        <w:rPr>
          <w:rFonts w:ascii="Palatino Linotype" w:hAnsi="Palatino Linotype"/>
          <w:color w:val="000000" w:themeColor="text1"/>
          <w:sz w:val="18"/>
          <w:szCs w:val="18"/>
          <w:lang w:val="en-US" w:eastAsia="es-CL"/>
        </w:rPr>
        <w:t>, P. WHEELER. A Cascade PI-SMC Method for Brushless Doubly-Fed Induction Machine with Matrix Converter. 5th Annual IEEE Applied Power Electronics Conference &amp; Exposition, to be held in New Orleans, Louisiana from March 15-19, 2020. (Accepted for Publication).</w:t>
      </w:r>
    </w:p>
    <w:p w14:paraId="4E05A763" w14:textId="77777777" w:rsidR="00AE182D" w:rsidRPr="00AB633D" w:rsidRDefault="39A0A11D" w:rsidP="0068740C">
      <w:pPr>
        <w:numPr>
          <w:ilvl w:val="0"/>
          <w:numId w:val="12"/>
        </w:numPr>
        <w:spacing w:after="240"/>
        <w:jc w:val="both"/>
        <w:rPr>
          <w:rFonts w:ascii="Palatino Linotype" w:hAnsi="Palatino Linotype"/>
          <w:bCs/>
          <w:color w:val="404040"/>
          <w:sz w:val="18"/>
          <w:szCs w:val="18"/>
          <w:lang w:val="en-US" w:eastAsia="es-CL"/>
        </w:rPr>
      </w:pPr>
      <w:r w:rsidRPr="57A05FA7">
        <w:rPr>
          <w:rFonts w:ascii="Palatino Linotype" w:hAnsi="Palatino Linotype"/>
          <w:color w:val="000000" w:themeColor="text1"/>
          <w:sz w:val="18"/>
          <w:szCs w:val="18"/>
          <w:lang w:val="en-US" w:eastAsia="es-CL"/>
        </w:rPr>
        <w:t xml:space="preserve">S. TOLEDO, </w:t>
      </w:r>
      <w:r w:rsidRPr="57A05FA7">
        <w:rPr>
          <w:rFonts w:ascii="Palatino Linotype" w:hAnsi="Palatino Linotype"/>
          <w:b/>
          <w:bCs/>
          <w:color w:val="000000" w:themeColor="text1"/>
          <w:sz w:val="18"/>
          <w:szCs w:val="18"/>
          <w:lang w:val="en-US" w:eastAsia="es-CL"/>
        </w:rPr>
        <w:t>M. RIVERA</w:t>
      </w:r>
      <w:r w:rsidRPr="57A05FA7">
        <w:rPr>
          <w:rFonts w:ascii="Palatino Linotype" w:hAnsi="Palatino Linotype"/>
          <w:color w:val="000000" w:themeColor="text1"/>
          <w:sz w:val="18"/>
          <w:szCs w:val="18"/>
          <w:lang w:val="en-US" w:eastAsia="es-CL"/>
        </w:rPr>
        <w:t xml:space="preserve">, P. WHEELER, T. DRAGICEVIC. Active and Reactive Power Control based on an Inner Predictive Voltage Control Loop for AC generation systems with Direct Matrix Converter. </w:t>
      </w:r>
      <w:r w:rsidR="24261C11" w:rsidRPr="57A05FA7">
        <w:rPr>
          <w:rFonts w:ascii="Palatino Linotype" w:hAnsi="Palatino Linotype"/>
          <w:color w:val="000000" w:themeColor="text1"/>
          <w:sz w:val="18"/>
          <w:szCs w:val="18"/>
          <w:lang w:val="en-US" w:eastAsia="es-CL"/>
        </w:rPr>
        <w:t xml:space="preserve">2019 IEEE International Autumn Meeting on Power, Electronics and Computing (ROPEC), Ixtapa, Mexico, 2019, pp. 1-6, DOI: 10.1109/ROPEC48299.2019.9057037. URL: </w:t>
      </w:r>
      <w:hyperlink r:id="rId354">
        <w:r w:rsidR="24261C11" w:rsidRPr="57A05FA7">
          <w:rPr>
            <w:rStyle w:val="Hipervnculo"/>
            <w:rFonts w:ascii="Palatino Linotype" w:hAnsi="Palatino Linotype"/>
            <w:sz w:val="18"/>
            <w:szCs w:val="18"/>
            <w:lang w:val="en-US" w:eastAsia="es-CL"/>
          </w:rPr>
          <w:t>https://ieeexplore.ieee.org/document/9057037</w:t>
        </w:r>
      </w:hyperlink>
      <w:r w:rsidR="24261C11" w:rsidRPr="57A05FA7">
        <w:rPr>
          <w:rFonts w:ascii="Palatino Linotype" w:hAnsi="Palatino Linotype"/>
          <w:color w:val="000000" w:themeColor="text1"/>
          <w:sz w:val="18"/>
          <w:szCs w:val="18"/>
          <w:lang w:val="en-US" w:eastAsia="es-CL"/>
        </w:rPr>
        <w:t xml:space="preserve"> </w:t>
      </w:r>
    </w:p>
    <w:p w14:paraId="31F645BE" w14:textId="77777777" w:rsidR="007D3401" w:rsidRPr="00355D1E" w:rsidRDefault="2E2E4C1C" w:rsidP="0068740C">
      <w:pPr>
        <w:numPr>
          <w:ilvl w:val="0"/>
          <w:numId w:val="12"/>
        </w:numPr>
        <w:spacing w:after="240"/>
        <w:jc w:val="both"/>
        <w:rPr>
          <w:rFonts w:ascii="Palatino Linotype" w:hAnsi="Palatino Linotype"/>
          <w:bCs/>
          <w:color w:val="404040"/>
          <w:sz w:val="18"/>
          <w:szCs w:val="18"/>
          <w:lang w:val="pt-PT" w:eastAsia="es-CL"/>
        </w:rPr>
      </w:pPr>
      <w:r w:rsidRPr="57A05FA7">
        <w:rPr>
          <w:rFonts w:ascii="Palatino Linotype" w:hAnsi="Palatino Linotype"/>
          <w:color w:val="000000" w:themeColor="text1"/>
          <w:sz w:val="18"/>
          <w:szCs w:val="18"/>
          <w:lang w:val="en-US" w:eastAsia="es-CL"/>
        </w:rPr>
        <w:t xml:space="preserve">M. MAJSTOROVIĆ, </w:t>
      </w:r>
      <w:r w:rsidRPr="57A05FA7">
        <w:rPr>
          <w:rFonts w:ascii="Palatino Linotype" w:hAnsi="Palatino Linotype"/>
          <w:b/>
          <w:bCs/>
          <w:color w:val="000000" w:themeColor="text1"/>
          <w:sz w:val="18"/>
          <w:szCs w:val="18"/>
          <w:lang w:val="en-US" w:eastAsia="es-CL"/>
        </w:rPr>
        <w:t>M. RIVERA</w:t>
      </w:r>
      <w:r w:rsidRPr="57A05FA7">
        <w:rPr>
          <w:rFonts w:ascii="Palatino Linotype" w:hAnsi="Palatino Linotype"/>
          <w:color w:val="000000" w:themeColor="text1"/>
          <w:sz w:val="18"/>
          <w:szCs w:val="18"/>
          <w:lang w:val="en-US" w:eastAsia="es-CL"/>
        </w:rPr>
        <w:t xml:space="preserve">, L. RISTIĆ. Review of MPC </w:t>
      </w:r>
      <w:proofErr w:type="spellStart"/>
      <w:r w:rsidRPr="57A05FA7">
        <w:rPr>
          <w:rFonts w:ascii="Palatino Linotype" w:hAnsi="Palatino Linotype"/>
          <w:color w:val="000000" w:themeColor="text1"/>
          <w:sz w:val="18"/>
          <w:szCs w:val="18"/>
          <w:lang w:val="en-US" w:eastAsia="es-CL"/>
        </w:rPr>
        <w:t>tehniques</w:t>
      </w:r>
      <w:proofErr w:type="spellEnd"/>
      <w:r w:rsidRPr="57A05FA7">
        <w:rPr>
          <w:rFonts w:ascii="Palatino Linotype" w:hAnsi="Palatino Linotype"/>
          <w:color w:val="000000" w:themeColor="text1"/>
          <w:sz w:val="18"/>
          <w:szCs w:val="18"/>
          <w:lang w:val="en-US" w:eastAsia="es-CL"/>
        </w:rPr>
        <w:t xml:space="preserve"> for MMCs. 20th International Symposium POWER ELECTRONICS Ee2019, Novi Sad, Serb</w:t>
      </w:r>
      <w:r w:rsidR="759B0048" w:rsidRPr="57A05FA7">
        <w:rPr>
          <w:rFonts w:ascii="Palatino Linotype" w:hAnsi="Palatino Linotype"/>
          <w:color w:val="000000" w:themeColor="text1"/>
          <w:sz w:val="18"/>
          <w:szCs w:val="18"/>
          <w:lang w:val="en-US" w:eastAsia="es-CL"/>
        </w:rPr>
        <w:t xml:space="preserve">ia, October </w:t>
      </w:r>
      <w:proofErr w:type="gramStart"/>
      <w:r w:rsidR="759B0048" w:rsidRPr="57A05FA7">
        <w:rPr>
          <w:rFonts w:ascii="Palatino Linotype" w:hAnsi="Palatino Linotype"/>
          <w:color w:val="000000" w:themeColor="text1"/>
          <w:sz w:val="18"/>
          <w:szCs w:val="18"/>
          <w:lang w:val="en-US" w:eastAsia="es-CL"/>
        </w:rPr>
        <w:t>23th</w:t>
      </w:r>
      <w:proofErr w:type="gramEnd"/>
      <w:r w:rsidR="759B0048" w:rsidRPr="57A05FA7">
        <w:rPr>
          <w:rFonts w:ascii="Palatino Linotype" w:hAnsi="Palatino Linotype"/>
          <w:color w:val="000000" w:themeColor="text1"/>
          <w:sz w:val="18"/>
          <w:szCs w:val="18"/>
          <w:lang w:val="en-US" w:eastAsia="es-CL"/>
        </w:rPr>
        <w:t xml:space="preserve"> - 26th, 2019. </w:t>
      </w:r>
      <w:r w:rsidR="759B0048" w:rsidRPr="00355D1E">
        <w:rPr>
          <w:rFonts w:ascii="Palatino Linotype" w:hAnsi="Palatino Linotype"/>
          <w:color w:val="000000" w:themeColor="text1"/>
          <w:sz w:val="18"/>
          <w:szCs w:val="18"/>
          <w:lang w:val="pt-PT" w:eastAsia="es-CL"/>
        </w:rPr>
        <w:t xml:space="preserve">DOI: 10.1109/PEE.2019.8923191. URL: </w:t>
      </w:r>
      <w:r w:rsidR="759B0048">
        <w:fldChar w:fldCharType="begin"/>
      </w:r>
      <w:r w:rsidR="759B0048" w:rsidRPr="001B37CE">
        <w:rPr>
          <w:lang w:val="en-US"/>
        </w:rPr>
        <w:instrText>HYPERLINK "https://ieeexplore-ieee-org.utalca.idm.oclc.org/document/8923191" \h</w:instrText>
      </w:r>
      <w:r w:rsidR="759B0048">
        <w:fldChar w:fldCharType="separate"/>
      </w:r>
      <w:r w:rsidR="759B0048" w:rsidRPr="00355D1E">
        <w:rPr>
          <w:rStyle w:val="Hipervnculo"/>
          <w:rFonts w:ascii="Palatino Linotype" w:hAnsi="Palatino Linotype"/>
          <w:sz w:val="18"/>
          <w:szCs w:val="18"/>
          <w:lang w:val="pt-PT" w:eastAsia="es-CL"/>
        </w:rPr>
        <w:t>https://ieeexplore-ieee-org.utalca.idm.oclc.org/document/8923191</w:t>
      </w:r>
      <w:r w:rsidR="759B0048">
        <w:fldChar w:fldCharType="end"/>
      </w:r>
      <w:r w:rsidR="759B0048" w:rsidRPr="00355D1E">
        <w:rPr>
          <w:rFonts w:ascii="Palatino Linotype" w:hAnsi="Palatino Linotype"/>
          <w:color w:val="000000" w:themeColor="text1"/>
          <w:sz w:val="18"/>
          <w:szCs w:val="18"/>
          <w:lang w:val="pt-PT" w:eastAsia="es-CL"/>
        </w:rPr>
        <w:t xml:space="preserve">. </w:t>
      </w:r>
    </w:p>
    <w:p w14:paraId="35F036BB" w14:textId="77777777" w:rsidR="00345677" w:rsidRPr="00355D1E" w:rsidRDefault="34BE35C2" w:rsidP="0068740C">
      <w:pPr>
        <w:numPr>
          <w:ilvl w:val="0"/>
          <w:numId w:val="12"/>
        </w:numPr>
        <w:spacing w:after="240"/>
        <w:jc w:val="both"/>
        <w:rPr>
          <w:rFonts w:ascii="Palatino Linotype" w:hAnsi="Palatino Linotype"/>
          <w:bCs/>
          <w:color w:val="404040"/>
          <w:sz w:val="18"/>
          <w:szCs w:val="18"/>
          <w:lang w:val="pt-PT" w:eastAsia="es-CL"/>
        </w:rPr>
      </w:pPr>
      <w:r w:rsidRPr="57A05FA7">
        <w:rPr>
          <w:rFonts w:ascii="Palatino Linotype" w:hAnsi="Palatino Linotype"/>
          <w:color w:val="000000" w:themeColor="text1"/>
          <w:sz w:val="18"/>
          <w:szCs w:val="18"/>
          <w:lang w:val="en-US" w:eastAsia="es-CL"/>
        </w:rPr>
        <w:t xml:space="preserve">Q. WANG, M. RIVERA, P. WHEELER. Modulated Model Predictive Current Control for a PMSM Operating with a Three-level NPC Inverter. 2019 IEEE 15th Brazilian Power Electronics Conference and 5th IEEE Southern Power Electronics Conference (COBEP/SPEC), 2019, pp. 1-5. </w:t>
      </w:r>
      <w:r w:rsidRPr="00355D1E">
        <w:rPr>
          <w:rFonts w:ascii="Palatino Linotype" w:hAnsi="Palatino Linotype"/>
          <w:color w:val="000000" w:themeColor="text1"/>
          <w:sz w:val="18"/>
          <w:szCs w:val="18"/>
          <w:lang w:val="pt-PT" w:eastAsia="es-CL"/>
        </w:rPr>
        <w:t xml:space="preserve">DOI: 10.1109/COBEP/SPEC44138.2019.9065401. </w:t>
      </w:r>
      <w:hyperlink r:id="rId355">
        <w:r w:rsidRPr="00355D1E">
          <w:rPr>
            <w:rStyle w:val="Hipervnculo"/>
            <w:rFonts w:ascii="Palatino Linotype" w:hAnsi="Palatino Linotype"/>
            <w:sz w:val="18"/>
            <w:szCs w:val="18"/>
            <w:lang w:val="pt-PT" w:eastAsia="es-CL"/>
          </w:rPr>
          <w:t>https://ieeexplore-ieee-org.utalca.idm.oclc.org/document/9065401</w:t>
        </w:r>
      </w:hyperlink>
      <w:r w:rsidRPr="00355D1E">
        <w:rPr>
          <w:rFonts w:ascii="Palatino Linotype" w:hAnsi="Palatino Linotype"/>
          <w:color w:val="000000" w:themeColor="text1"/>
          <w:sz w:val="18"/>
          <w:szCs w:val="18"/>
          <w:lang w:val="pt-PT" w:eastAsia="es-CL"/>
        </w:rPr>
        <w:t xml:space="preserve"> </w:t>
      </w:r>
    </w:p>
    <w:p w14:paraId="0EEB8B4B" w14:textId="77777777" w:rsidR="0034253E" w:rsidRPr="00355D1E" w:rsidRDefault="2999776E" w:rsidP="0068740C">
      <w:pPr>
        <w:numPr>
          <w:ilvl w:val="0"/>
          <w:numId w:val="12"/>
        </w:numPr>
        <w:spacing w:after="240"/>
        <w:jc w:val="both"/>
        <w:rPr>
          <w:rFonts w:ascii="Palatino Linotype" w:hAnsi="Palatino Linotype"/>
          <w:bCs/>
          <w:color w:val="404040"/>
          <w:sz w:val="18"/>
          <w:szCs w:val="18"/>
          <w:lang w:val="pt-PT" w:eastAsia="es-CL"/>
        </w:rPr>
      </w:pPr>
      <w:r w:rsidRPr="00104263">
        <w:rPr>
          <w:rFonts w:ascii="Palatino Linotype" w:hAnsi="Palatino Linotype"/>
          <w:color w:val="000000" w:themeColor="text1"/>
          <w:sz w:val="18"/>
          <w:szCs w:val="18"/>
          <w:lang w:val="es-CL" w:eastAsia="es-CL"/>
        </w:rPr>
        <w:t xml:space="preserve">F. HERRERA, </w:t>
      </w:r>
      <w:r w:rsidRPr="00104263">
        <w:rPr>
          <w:rFonts w:ascii="Palatino Linotype" w:hAnsi="Palatino Linotype"/>
          <w:b/>
          <w:bCs/>
          <w:color w:val="000000" w:themeColor="text1"/>
          <w:sz w:val="18"/>
          <w:szCs w:val="18"/>
          <w:lang w:val="es-CL" w:eastAsia="es-CL"/>
        </w:rPr>
        <w:t>M. RIVERA</w:t>
      </w:r>
      <w:r w:rsidRPr="00104263">
        <w:rPr>
          <w:rFonts w:ascii="Palatino Linotype" w:hAnsi="Palatino Linotype"/>
          <w:color w:val="000000" w:themeColor="text1"/>
          <w:sz w:val="18"/>
          <w:szCs w:val="18"/>
          <w:lang w:val="es-CL" w:eastAsia="es-CL"/>
        </w:rPr>
        <w:t xml:space="preserve">, J. RIVEROS, R. CARDENAS, P. WHEELER. </w:t>
      </w:r>
      <w:r w:rsidRPr="57A05FA7">
        <w:rPr>
          <w:rFonts w:ascii="Palatino Linotype" w:hAnsi="Palatino Linotype"/>
          <w:color w:val="000000" w:themeColor="text1"/>
          <w:sz w:val="18"/>
          <w:szCs w:val="18"/>
          <w:lang w:val="en-US" w:eastAsia="es-CL"/>
        </w:rPr>
        <w:t xml:space="preserve">Predictive Voltage Control Operating at Fixed Switching Frequency of a Neutral-Point Clamped Converter. 5th IEEE Southern Power Electronics Conference (IEEE SPEC’19) joint with 15th Brazilian Power Electronics Conference – (COBEP’19). </w:t>
      </w:r>
      <w:r w:rsidRPr="00355D1E">
        <w:rPr>
          <w:rFonts w:ascii="Palatino Linotype" w:hAnsi="Palatino Linotype"/>
          <w:color w:val="000000" w:themeColor="text1"/>
          <w:sz w:val="18"/>
          <w:szCs w:val="18"/>
          <w:lang w:val="pt-PT" w:eastAsia="es-CL"/>
        </w:rPr>
        <w:t xml:space="preserve">01 - 04 December 2019. Santos. Brazil. </w:t>
      </w:r>
      <w:r w:rsidR="6F42D261" w:rsidRPr="00355D1E">
        <w:rPr>
          <w:rFonts w:ascii="Palatino Linotype" w:hAnsi="Palatino Linotype"/>
          <w:color w:val="000000" w:themeColor="text1"/>
          <w:sz w:val="18"/>
          <w:szCs w:val="18"/>
          <w:lang w:val="pt-PT" w:eastAsia="es-CL"/>
        </w:rPr>
        <w:t xml:space="preserve">DOI: 10.1109/COBEP/SPEC44138.2019.9065819. URL: </w:t>
      </w:r>
      <w:hyperlink r:id="rId356">
        <w:r w:rsidR="6F42D261" w:rsidRPr="00355D1E">
          <w:rPr>
            <w:rStyle w:val="Hipervnculo"/>
            <w:rFonts w:ascii="Palatino Linotype" w:hAnsi="Palatino Linotype"/>
            <w:sz w:val="18"/>
            <w:szCs w:val="18"/>
            <w:lang w:val="pt-PT" w:eastAsia="es-CL"/>
          </w:rPr>
          <w:t>https://ieeexplore.ieee.org/abstract/document/9065819</w:t>
        </w:r>
      </w:hyperlink>
      <w:r w:rsidR="6F42D261" w:rsidRPr="00355D1E">
        <w:rPr>
          <w:rFonts w:ascii="Palatino Linotype" w:hAnsi="Palatino Linotype"/>
          <w:color w:val="000000" w:themeColor="text1"/>
          <w:sz w:val="18"/>
          <w:szCs w:val="18"/>
          <w:lang w:val="pt-PT" w:eastAsia="es-CL"/>
        </w:rPr>
        <w:t xml:space="preserve"> </w:t>
      </w:r>
    </w:p>
    <w:p w14:paraId="02846A2E" w14:textId="77777777" w:rsidR="0034253E" w:rsidRPr="00355D1E" w:rsidRDefault="2999776E" w:rsidP="0068740C">
      <w:pPr>
        <w:numPr>
          <w:ilvl w:val="0"/>
          <w:numId w:val="12"/>
        </w:numPr>
        <w:spacing w:after="240"/>
        <w:jc w:val="both"/>
        <w:rPr>
          <w:rFonts w:ascii="Palatino Linotype" w:hAnsi="Palatino Linotype"/>
          <w:bCs/>
          <w:color w:val="404040"/>
          <w:sz w:val="18"/>
          <w:szCs w:val="18"/>
          <w:lang w:val="pt-PT" w:eastAsia="es-CL"/>
        </w:rPr>
      </w:pPr>
      <w:r w:rsidRPr="00104263">
        <w:rPr>
          <w:rFonts w:ascii="Palatino Linotype" w:hAnsi="Palatino Linotype"/>
          <w:color w:val="000000" w:themeColor="text1"/>
          <w:sz w:val="18"/>
          <w:szCs w:val="18"/>
          <w:lang w:val="es-CL" w:eastAsia="es-CL"/>
        </w:rPr>
        <w:t xml:space="preserve">S. TOLEDO, E. MAQUEDA, M. AYALA, C. ROMERO, J. PACHER, </w:t>
      </w:r>
      <w:r w:rsidRPr="00104263">
        <w:rPr>
          <w:rFonts w:ascii="Palatino Linotype" w:hAnsi="Palatino Linotype"/>
          <w:b/>
          <w:bCs/>
          <w:color w:val="000000" w:themeColor="text1"/>
          <w:sz w:val="18"/>
          <w:szCs w:val="18"/>
          <w:lang w:val="es-CL" w:eastAsia="es-CL"/>
        </w:rPr>
        <w:t>M. RIVERA</w:t>
      </w:r>
      <w:r w:rsidRPr="00104263">
        <w:rPr>
          <w:rFonts w:ascii="Palatino Linotype" w:hAnsi="Palatino Linotype"/>
          <w:color w:val="000000" w:themeColor="text1"/>
          <w:sz w:val="18"/>
          <w:szCs w:val="18"/>
          <w:lang w:val="es-CL" w:eastAsia="es-CL"/>
        </w:rPr>
        <w:t xml:space="preserve">, P. WHEELER, R. GREGOR, T. DRAGICEVIC. </w:t>
      </w:r>
      <w:r w:rsidRPr="57A05FA7">
        <w:rPr>
          <w:rFonts w:ascii="Palatino Linotype" w:hAnsi="Palatino Linotype"/>
          <w:color w:val="000000" w:themeColor="text1"/>
          <w:sz w:val="18"/>
          <w:szCs w:val="18"/>
          <w:lang w:val="en-US" w:eastAsia="es-CL"/>
        </w:rPr>
        <w:t>Multi-</w:t>
      </w:r>
      <w:r w:rsidR="2644EFC9" w:rsidRPr="57A05FA7">
        <w:rPr>
          <w:rFonts w:ascii="Palatino Linotype" w:hAnsi="Palatino Linotype"/>
          <w:color w:val="000000" w:themeColor="text1"/>
          <w:sz w:val="18"/>
          <w:szCs w:val="18"/>
          <w:lang w:val="en-US" w:eastAsia="es-CL"/>
        </w:rPr>
        <w:t>M</w:t>
      </w:r>
      <w:r w:rsidRPr="57A05FA7">
        <w:rPr>
          <w:rFonts w:ascii="Palatino Linotype" w:hAnsi="Palatino Linotype"/>
          <w:color w:val="000000" w:themeColor="text1"/>
          <w:sz w:val="18"/>
          <w:szCs w:val="18"/>
          <w:lang w:val="en-US" w:eastAsia="es-CL"/>
        </w:rPr>
        <w:t>od</w:t>
      </w:r>
      <w:r w:rsidR="2644EFC9" w:rsidRPr="57A05FA7">
        <w:rPr>
          <w:rFonts w:ascii="Palatino Linotype" w:hAnsi="Palatino Linotype"/>
          <w:color w:val="000000" w:themeColor="text1"/>
          <w:sz w:val="18"/>
          <w:szCs w:val="18"/>
          <w:lang w:val="en-US" w:eastAsia="es-CL"/>
        </w:rPr>
        <w:t>ular Scalable DC-AC Power Converter for Current Injection to the Grid Based on Predictive Voltage C</w:t>
      </w:r>
      <w:r w:rsidRPr="57A05FA7">
        <w:rPr>
          <w:rFonts w:ascii="Palatino Linotype" w:hAnsi="Palatino Linotype"/>
          <w:color w:val="000000" w:themeColor="text1"/>
          <w:sz w:val="18"/>
          <w:szCs w:val="18"/>
          <w:lang w:val="en-US" w:eastAsia="es-CL"/>
        </w:rPr>
        <w:t xml:space="preserve">ontrol. 5th IEEE Southern Power Electronics Conference (IEEE SPEC’19) joint with 15th Brazilian Power Electronics Conference – (COBEP’19). </w:t>
      </w:r>
      <w:r w:rsidRPr="00355D1E">
        <w:rPr>
          <w:rFonts w:ascii="Palatino Linotype" w:hAnsi="Palatino Linotype"/>
          <w:color w:val="000000" w:themeColor="text1"/>
          <w:sz w:val="18"/>
          <w:szCs w:val="18"/>
          <w:lang w:val="pt-PT" w:eastAsia="es-CL"/>
        </w:rPr>
        <w:t xml:space="preserve">01 - 04 December 2019. Santos. Brazil. </w:t>
      </w:r>
      <w:r w:rsidR="6F42D261" w:rsidRPr="00355D1E">
        <w:rPr>
          <w:rFonts w:ascii="Palatino Linotype" w:hAnsi="Palatino Linotype"/>
          <w:color w:val="000000" w:themeColor="text1"/>
          <w:sz w:val="18"/>
          <w:szCs w:val="18"/>
          <w:lang w:val="pt-PT" w:eastAsia="es-CL"/>
        </w:rPr>
        <w:t xml:space="preserve">DOI: 10.1109/COBEP/SPEC44138.2019.9065887. URL: </w:t>
      </w:r>
      <w:hyperlink r:id="rId357">
        <w:r w:rsidR="6F42D261" w:rsidRPr="00355D1E">
          <w:rPr>
            <w:rStyle w:val="Hipervnculo"/>
            <w:rFonts w:ascii="Palatino Linotype" w:hAnsi="Palatino Linotype"/>
            <w:sz w:val="18"/>
            <w:szCs w:val="18"/>
            <w:lang w:val="pt-PT" w:eastAsia="es-CL"/>
          </w:rPr>
          <w:t>https://ieeexplore.ieee.org/document/9065887</w:t>
        </w:r>
      </w:hyperlink>
      <w:r w:rsidR="6F42D261" w:rsidRPr="00355D1E">
        <w:rPr>
          <w:rFonts w:ascii="Palatino Linotype" w:hAnsi="Palatino Linotype"/>
          <w:color w:val="000000" w:themeColor="text1"/>
          <w:sz w:val="18"/>
          <w:szCs w:val="18"/>
          <w:lang w:val="pt-PT" w:eastAsia="es-CL"/>
        </w:rPr>
        <w:t xml:space="preserve"> </w:t>
      </w:r>
    </w:p>
    <w:p w14:paraId="6EDC3D5E" w14:textId="77777777" w:rsidR="002664C7" w:rsidRPr="00AB633D" w:rsidRDefault="08E33B32" w:rsidP="0068740C">
      <w:pPr>
        <w:numPr>
          <w:ilvl w:val="0"/>
          <w:numId w:val="12"/>
        </w:numPr>
        <w:spacing w:after="240"/>
        <w:jc w:val="both"/>
        <w:rPr>
          <w:rFonts w:ascii="Palatino Linotype" w:hAnsi="Palatino Linotype"/>
          <w:bCs/>
          <w:color w:val="404040"/>
          <w:sz w:val="18"/>
          <w:szCs w:val="18"/>
          <w:lang w:val="en-US" w:eastAsia="es-CL"/>
        </w:rPr>
      </w:pPr>
      <w:r w:rsidRPr="57A05FA7">
        <w:rPr>
          <w:rFonts w:ascii="Palatino Linotype" w:hAnsi="Palatino Linotype"/>
          <w:color w:val="000000" w:themeColor="text1"/>
          <w:sz w:val="18"/>
          <w:szCs w:val="18"/>
          <w:lang w:val="en-US" w:eastAsia="es-CL"/>
        </w:rPr>
        <w:t xml:space="preserve">S. TOLEDO, </w:t>
      </w:r>
      <w:r w:rsidRPr="57A05FA7">
        <w:rPr>
          <w:rFonts w:ascii="Palatino Linotype" w:hAnsi="Palatino Linotype"/>
          <w:b/>
          <w:bCs/>
          <w:color w:val="000000" w:themeColor="text1"/>
          <w:sz w:val="18"/>
          <w:szCs w:val="18"/>
          <w:lang w:val="en-US" w:eastAsia="es-CL"/>
        </w:rPr>
        <w:t>M. RIVERA</w:t>
      </w:r>
      <w:r w:rsidRPr="57A05FA7">
        <w:rPr>
          <w:rFonts w:ascii="Palatino Linotype" w:hAnsi="Palatino Linotype"/>
          <w:color w:val="000000" w:themeColor="text1"/>
          <w:sz w:val="18"/>
          <w:szCs w:val="18"/>
          <w:lang w:val="en-US" w:eastAsia="es-CL"/>
        </w:rPr>
        <w:t xml:space="preserve">, T. DRAGICEVIC, D. CABALLERO, P. WHEELER, R. GREGOR. Predictive Voltage Control of the Direct Matrix Converter applied to Grid Current Injection. </w:t>
      </w:r>
      <w:r w:rsidR="585EB056" w:rsidRPr="57A05FA7">
        <w:rPr>
          <w:rFonts w:ascii="Palatino Linotype" w:hAnsi="Palatino Linotype"/>
          <w:color w:val="000000" w:themeColor="text1"/>
          <w:sz w:val="18"/>
          <w:szCs w:val="18"/>
          <w:lang w:val="en-US" w:eastAsia="es-CL"/>
        </w:rPr>
        <w:t>2019 IEEE CHILEAN Conference on Electrical, Electronics Engineering, Information and Communication Technologies (CHILECON). Valparaíso, Chile. 13-27 Nov. 2019.</w:t>
      </w:r>
      <w:r w:rsidR="2F3EE179" w:rsidRPr="57A05FA7">
        <w:rPr>
          <w:rFonts w:ascii="Palatino Linotype" w:hAnsi="Palatino Linotype"/>
          <w:color w:val="000000" w:themeColor="text1"/>
          <w:sz w:val="18"/>
          <w:szCs w:val="18"/>
          <w:lang w:val="en-US" w:eastAsia="es-CL"/>
        </w:rPr>
        <w:t xml:space="preserve"> DOI: 10.1109/CHILECON47746.2019.8987518. URL: </w:t>
      </w:r>
      <w:hyperlink r:id="rId358">
        <w:r w:rsidR="2F3EE179" w:rsidRPr="57A05FA7">
          <w:rPr>
            <w:rStyle w:val="Hipervnculo"/>
            <w:rFonts w:ascii="Palatino Linotype" w:hAnsi="Palatino Linotype"/>
            <w:sz w:val="18"/>
            <w:szCs w:val="18"/>
            <w:lang w:val="en-US" w:eastAsia="es-CL"/>
          </w:rPr>
          <w:t>https://ieeexplore-ieee-org.utalca.idm.oclc.org/document/8987518</w:t>
        </w:r>
      </w:hyperlink>
      <w:r w:rsidR="2F3EE179" w:rsidRPr="57A05FA7">
        <w:rPr>
          <w:rFonts w:ascii="Palatino Linotype" w:hAnsi="Palatino Linotype"/>
          <w:color w:val="000000" w:themeColor="text1"/>
          <w:sz w:val="18"/>
          <w:szCs w:val="18"/>
          <w:lang w:val="en-US" w:eastAsia="es-CL"/>
        </w:rPr>
        <w:t xml:space="preserve">. </w:t>
      </w:r>
    </w:p>
    <w:p w14:paraId="64DDBA37" w14:textId="77777777" w:rsidR="003350CD" w:rsidRPr="00AB633D" w:rsidRDefault="2644EFC9" w:rsidP="0068740C">
      <w:pPr>
        <w:numPr>
          <w:ilvl w:val="0"/>
          <w:numId w:val="12"/>
        </w:numPr>
        <w:spacing w:after="240"/>
        <w:jc w:val="both"/>
        <w:rPr>
          <w:rFonts w:ascii="Palatino Linotype" w:hAnsi="Palatino Linotype"/>
          <w:bCs/>
          <w:color w:val="404040"/>
          <w:sz w:val="18"/>
          <w:szCs w:val="18"/>
          <w:lang w:val="en-US" w:eastAsia="es-CL"/>
        </w:rPr>
      </w:pPr>
      <w:r w:rsidRPr="57A05FA7">
        <w:rPr>
          <w:rFonts w:ascii="Palatino Linotype" w:hAnsi="Palatino Linotype"/>
          <w:color w:val="000000" w:themeColor="text1"/>
          <w:sz w:val="18"/>
          <w:szCs w:val="18"/>
          <w:lang w:eastAsia="es-CL"/>
        </w:rPr>
        <w:t xml:space="preserve">F. FUENTES-PEÑAILILLO, C. ACEVEDO-OPAZO, S. ORTEGA-FARIAS, </w:t>
      </w:r>
      <w:r w:rsidRPr="57A05FA7">
        <w:rPr>
          <w:rFonts w:ascii="Palatino Linotype" w:hAnsi="Palatino Linotype"/>
          <w:b/>
          <w:bCs/>
          <w:color w:val="000000" w:themeColor="text1"/>
          <w:sz w:val="18"/>
          <w:szCs w:val="18"/>
          <w:lang w:eastAsia="es-CL"/>
        </w:rPr>
        <w:t>M. RIVERA</w:t>
      </w:r>
      <w:r w:rsidRPr="57A05FA7">
        <w:rPr>
          <w:rFonts w:ascii="Palatino Linotype" w:hAnsi="Palatino Linotype"/>
          <w:color w:val="000000" w:themeColor="text1"/>
          <w:sz w:val="18"/>
          <w:szCs w:val="18"/>
          <w:lang w:eastAsia="es-CL"/>
        </w:rPr>
        <w:t xml:space="preserve">, J. MOYANO, C. GONZALEZ. </w:t>
      </w:r>
      <w:r w:rsidRPr="57A05FA7">
        <w:rPr>
          <w:rFonts w:ascii="Palatino Linotype" w:hAnsi="Palatino Linotype"/>
          <w:color w:val="000000" w:themeColor="text1"/>
          <w:sz w:val="18"/>
          <w:szCs w:val="18"/>
          <w:lang w:val="en-US" w:eastAsia="es-CL"/>
        </w:rPr>
        <w:t xml:space="preserve">Semiautomatic System of </w:t>
      </w:r>
      <w:proofErr w:type="spellStart"/>
      <w:r w:rsidRPr="57A05FA7">
        <w:rPr>
          <w:rFonts w:ascii="Palatino Linotype" w:hAnsi="Palatino Linotype"/>
          <w:color w:val="000000" w:themeColor="text1"/>
          <w:sz w:val="18"/>
          <w:szCs w:val="18"/>
          <w:lang w:val="en-US" w:eastAsia="es-CL"/>
        </w:rPr>
        <w:t>Intrapredial</w:t>
      </w:r>
      <w:proofErr w:type="spellEnd"/>
      <w:r w:rsidRPr="57A05FA7">
        <w:rPr>
          <w:rFonts w:ascii="Palatino Linotype" w:hAnsi="Palatino Linotype"/>
          <w:color w:val="000000" w:themeColor="text1"/>
          <w:sz w:val="18"/>
          <w:szCs w:val="18"/>
          <w:lang w:val="en-US" w:eastAsia="es-CL"/>
        </w:rPr>
        <w:t xml:space="preserve"> Water Management for Small Farmers. </w:t>
      </w:r>
      <w:r w:rsidR="585EB056" w:rsidRPr="57A05FA7">
        <w:rPr>
          <w:rFonts w:ascii="Palatino Linotype" w:hAnsi="Palatino Linotype"/>
          <w:color w:val="000000" w:themeColor="text1"/>
          <w:sz w:val="18"/>
          <w:szCs w:val="18"/>
          <w:lang w:val="en-US" w:eastAsia="es-CL"/>
        </w:rPr>
        <w:t>2019 IEEE CHILEAN Conference on Electrical, Electronics Engineering, Information and Communication Technologies (CHILECON). Valparaíso, Chile. 13-27 Nov. 2019.</w:t>
      </w:r>
      <w:r w:rsidR="2F3EE179" w:rsidRPr="57A05FA7">
        <w:rPr>
          <w:rFonts w:ascii="Palatino Linotype" w:hAnsi="Palatino Linotype"/>
          <w:color w:val="000000" w:themeColor="text1"/>
          <w:sz w:val="18"/>
          <w:szCs w:val="18"/>
          <w:lang w:val="en-US" w:eastAsia="es-CL"/>
        </w:rPr>
        <w:t xml:space="preserve"> DOI: 10.1109/CHILECON47746.2019.8988011. URL: </w:t>
      </w:r>
      <w:hyperlink r:id="rId359">
        <w:r w:rsidR="2F3EE179" w:rsidRPr="57A05FA7">
          <w:rPr>
            <w:rStyle w:val="Hipervnculo"/>
            <w:rFonts w:ascii="Palatino Linotype" w:hAnsi="Palatino Linotype"/>
            <w:sz w:val="18"/>
            <w:szCs w:val="18"/>
            <w:lang w:val="en-US" w:eastAsia="es-CL"/>
          </w:rPr>
          <w:t>https://ieeexplore-ieee-org.utalca.idm.oclc.org/document/8988011</w:t>
        </w:r>
      </w:hyperlink>
      <w:r w:rsidR="2F3EE179" w:rsidRPr="57A05FA7">
        <w:rPr>
          <w:rFonts w:ascii="Palatino Linotype" w:hAnsi="Palatino Linotype"/>
          <w:color w:val="000000" w:themeColor="text1"/>
          <w:sz w:val="18"/>
          <w:szCs w:val="18"/>
          <w:lang w:val="en-US" w:eastAsia="es-CL"/>
        </w:rPr>
        <w:t xml:space="preserve">. </w:t>
      </w:r>
    </w:p>
    <w:p w14:paraId="4C350673" w14:textId="77777777" w:rsidR="003350CD" w:rsidRPr="00AB633D" w:rsidRDefault="2644EFC9" w:rsidP="0068740C">
      <w:pPr>
        <w:numPr>
          <w:ilvl w:val="0"/>
          <w:numId w:val="12"/>
        </w:numPr>
        <w:spacing w:after="240"/>
        <w:jc w:val="both"/>
        <w:rPr>
          <w:rFonts w:ascii="Palatino Linotype" w:hAnsi="Palatino Linotype"/>
          <w:bCs/>
          <w:color w:val="404040"/>
          <w:sz w:val="18"/>
          <w:szCs w:val="18"/>
          <w:lang w:val="en-US" w:eastAsia="es-CL"/>
        </w:rPr>
      </w:pPr>
      <w:r w:rsidRPr="57A05FA7">
        <w:rPr>
          <w:rFonts w:ascii="Palatino Linotype" w:hAnsi="Palatino Linotype"/>
          <w:color w:val="000000" w:themeColor="text1"/>
          <w:sz w:val="18"/>
          <w:szCs w:val="18"/>
          <w:lang w:eastAsia="es-CL"/>
        </w:rPr>
        <w:t xml:space="preserve">F. FUENTES-PEÑAILILLO, S. ORTEGA-FARIAS, D. DE LA FUENTE-SÁIZ, </w:t>
      </w:r>
      <w:r w:rsidRPr="57A05FA7">
        <w:rPr>
          <w:rFonts w:ascii="Palatino Linotype" w:hAnsi="Palatino Linotype"/>
          <w:b/>
          <w:bCs/>
          <w:color w:val="000000" w:themeColor="text1"/>
          <w:sz w:val="18"/>
          <w:szCs w:val="18"/>
          <w:lang w:eastAsia="es-CL"/>
        </w:rPr>
        <w:t>M. RIVERA</w:t>
      </w:r>
      <w:r w:rsidRPr="57A05FA7">
        <w:rPr>
          <w:rFonts w:ascii="Palatino Linotype" w:hAnsi="Palatino Linotype"/>
          <w:color w:val="000000" w:themeColor="text1"/>
          <w:sz w:val="18"/>
          <w:szCs w:val="18"/>
          <w:lang w:eastAsia="es-CL"/>
        </w:rPr>
        <w:t xml:space="preserve">. </w:t>
      </w:r>
      <w:r w:rsidRPr="57A05FA7">
        <w:rPr>
          <w:rFonts w:ascii="Palatino Linotype" w:hAnsi="Palatino Linotype"/>
          <w:color w:val="000000" w:themeColor="text1"/>
          <w:sz w:val="18"/>
          <w:szCs w:val="18"/>
          <w:lang w:val="en-US" w:eastAsia="es-CL"/>
        </w:rPr>
        <w:t xml:space="preserve">Digital Count of Sunflower Plants at Emergence </w:t>
      </w:r>
      <w:r w:rsidR="09EDF3E0" w:rsidRPr="57A05FA7">
        <w:rPr>
          <w:rFonts w:ascii="Palatino Linotype" w:hAnsi="Palatino Linotype"/>
          <w:color w:val="000000" w:themeColor="text1"/>
          <w:sz w:val="18"/>
          <w:szCs w:val="18"/>
          <w:lang w:val="en-US" w:eastAsia="es-CL"/>
        </w:rPr>
        <w:t>f</w:t>
      </w:r>
      <w:r w:rsidRPr="57A05FA7">
        <w:rPr>
          <w:rFonts w:ascii="Palatino Linotype" w:hAnsi="Palatino Linotype"/>
          <w:color w:val="000000" w:themeColor="text1"/>
          <w:sz w:val="18"/>
          <w:szCs w:val="18"/>
          <w:lang w:val="en-US" w:eastAsia="es-CL"/>
        </w:rPr>
        <w:t xml:space="preserve">rom Very Low Altitude Using UAV Images. </w:t>
      </w:r>
      <w:r w:rsidR="585EB056" w:rsidRPr="57A05FA7">
        <w:rPr>
          <w:rFonts w:ascii="Palatino Linotype" w:hAnsi="Palatino Linotype"/>
          <w:color w:val="000000" w:themeColor="text1"/>
          <w:sz w:val="18"/>
          <w:szCs w:val="18"/>
          <w:lang w:val="en-US" w:eastAsia="es-CL"/>
        </w:rPr>
        <w:t xml:space="preserve">2019 IEEE CHILEAN Conference on Electrical, Electronics Engineering, Information and Communication Technologies (CHILECON). Valparaíso, Chile. 13-27 Nov. </w:t>
      </w:r>
      <w:r w:rsidR="585EB056" w:rsidRPr="57A05FA7">
        <w:rPr>
          <w:rFonts w:ascii="Palatino Linotype" w:hAnsi="Palatino Linotype"/>
          <w:color w:val="000000" w:themeColor="text1"/>
          <w:sz w:val="18"/>
          <w:szCs w:val="18"/>
          <w:lang w:val="en-US" w:eastAsia="es-CL"/>
        </w:rPr>
        <w:lastRenderedPageBreak/>
        <w:t>2019.</w:t>
      </w:r>
      <w:r w:rsidR="2F3EE179" w:rsidRPr="57A05FA7">
        <w:rPr>
          <w:rFonts w:ascii="Palatino Linotype" w:hAnsi="Palatino Linotype"/>
          <w:color w:val="000000" w:themeColor="text1"/>
          <w:sz w:val="18"/>
          <w:szCs w:val="18"/>
          <w:lang w:val="en-US" w:eastAsia="es-CL"/>
        </w:rPr>
        <w:t xml:space="preserve"> DOI: 10.1109/CHILECON47746.2019.8988024. URL: </w:t>
      </w:r>
      <w:hyperlink r:id="rId360">
        <w:r w:rsidR="2F3EE179" w:rsidRPr="57A05FA7">
          <w:rPr>
            <w:rStyle w:val="Hipervnculo"/>
            <w:rFonts w:ascii="Palatino Linotype" w:hAnsi="Palatino Linotype"/>
            <w:sz w:val="18"/>
            <w:szCs w:val="18"/>
            <w:lang w:val="en-US" w:eastAsia="es-CL"/>
          </w:rPr>
          <w:t>https://ieeexplore-ieee-org.utalca.idm.oclc.org/document/8988024</w:t>
        </w:r>
      </w:hyperlink>
      <w:r w:rsidR="2F3EE179" w:rsidRPr="57A05FA7">
        <w:rPr>
          <w:rFonts w:ascii="Palatino Linotype" w:hAnsi="Palatino Linotype"/>
          <w:color w:val="000000" w:themeColor="text1"/>
          <w:sz w:val="18"/>
          <w:szCs w:val="18"/>
          <w:lang w:val="en-US" w:eastAsia="es-CL"/>
        </w:rPr>
        <w:t xml:space="preserve">. </w:t>
      </w:r>
    </w:p>
    <w:p w14:paraId="3B51054F" w14:textId="77777777" w:rsidR="009547D8" w:rsidRPr="00AB633D" w:rsidRDefault="5BBAD858" w:rsidP="0068740C">
      <w:pPr>
        <w:numPr>
          <w:ilvl w:val="0"/>
          <w:numId w:val="12"/>
        </w:numPr>
        <w:spacing w:after="240"/>
        <w:jc w:val="both"/>
        <w:rPr>
          <w:rFonts w:ascii="Palatino Linotype" w:hAnsi="Palatino Linotype"/>
          <w:bCs/>
          <w:color w:val="404040"/>
          <w:sz w:val="18"/>
          <w:szCs w:val="18"/>
          <w:lang w:val="en-US" w:eastAsia="es-CL"/>
        </w:rPr>
      </w:pPr>
      <w:r w:rsidRPr="00104263">
        <w:rPr>
          <w:rFonts w:ascii="Palatino Linotype" w:hAnsi="Palatino Linotype"/>
          <w:color w:val="000000" w:themeColor="text1"/>
          <w:sz w:val="18"/>
          <w:szCs w:val="18"/>
          <w:lang w:val="es-CL" w:eastAsia="es-CL"/>
        </w:rPr>
        <w:t xml:space="preserve">E. MAQUEDA, S. TOLEDO, D. CABALLERO, F. GAVILÁN, C. ROMERO, R. GREGOR, </w:t>
      </w:r>
      <w:r w:rsidRPr="00104263">
        <w:rPr>
          <w:rFonts w:ascii="Palatino Linotype" w:hAnsi="Palatino Linotype"/>
          <w:b/>
          <w:bCs/>
          <w:color w:val="000000" w:themeColor="text1"/>
          <w:sz w:val="18"/>
          <w:szCs w:val="18"/>
          <w:lang w:val="es-CL" w:eastAsia="es-CL"/>
        </w:rPr>
        <w:t>M. RIVERA</w:t>
      </w:r>
      <w:r w:rsidRPr="00104263">
        <w:rPr>
          <w:rFonts w:ascii="Palatino Linotype" w:hAnsi="Palatino Linotype"/>
          <w:color w:val="000000" w:themeColor="text1"/>
          <w:sz w:val="18"/>
          <w:szCs w:val="18"/>
          <w:lang w:val="es-CL" w:eastAsia="es-CL"/>
        </w:rPr>
        <w:t xml:space="preserve">. </w:t>
      </w:r>
      <w:r w:rsidR="2644EFC9" w:rsidRPr="57A05FA7">
        <w:rPr>
          <w:rFonts w:ascii="Palatino Linotype" w:hAnsi="Palatino Linotype"/>
          <w:color w:val="000000" w:themeColor="text1"/>
          <w:sz w:val="18"/>
          <w:szCs w:val="18"/>
          <w:lang w:val="en-US" w:eastAsia="es-CL"/>
        </w:rPr>
        <w:t>An Assessment of Parallel Connected Silicon Carbide B</w:t>
      </w:r>
      <w:r w:rsidRPr="57A05FA7">
        <w:rPr>
          <w:rFonts w:ascii="Palatino Linotype" w:hAnsi="Palatino Linotype"/>
          <w:color w:val="000000" w:themeColor="text1"/>
          <w:sz w:val="18"/>
          <w:szCs w:val="18"/>
          <w:lang w:val="en-US" w:eastAsia="es-CL"/>
        </w:rPr>
        <w:t xml:space="preserve">ased Electronic Switches. </w:t>
      </w:r>
      <w:r w:rsidR="585EB056" w:rsidRPr="57A05FA7">
        <w:rPr>
          <w:rFonts w:ascii="Palatino Linotype" w:hAnsi="Palatino Linotype"/>
          <w:color w:val="000000" w:themeColor="text1"/>
          <w:sz w:val="18"/>
          <w:szCs w:val="18"/>
          <w:lang w:val="en-US" w:eastAsia="es-CL"/>
        </w:rPr>
        <w:t>2019 IEEE CHILEAN Conference on Electrical, Electronics Engineering, Information and Communication Technologies (CHILECON). Valparaíso, Chile. 13-27 Nov. 2019.</w:t>
      </w:r>
      <w:r w:rsidR="2F3EE179" w:rsidRPr="57A05FA7">
        <w:rPr>
          <w:rFonts w:ascii="Palatino Linotype" w:hAnsi="Palatino Linotype"/>
          <w:color w:val="000000" w:themeColor="text1"/>
          <w:sz w:val="18"/>
          <w:szCs w:val="18"/>
          <w:lang w:val="en-US" w:eastAsia="es-CL"/>
        </w:rPr>
        <w:t xml:space="preserve"> DOI: 10.1109/CHILECON47746.2019.8988114. URL: </w:t>
      </w:r>
      <w:hyperlink r:id="rId361">
        <w:r w:rsidR="2F3EE179" w:rsidRPr="57A05FA7">
          <w:rPr>
            <w:rStyle w:val="Hipervnculo"/>
            <w:rFonts w:ascii="Palatino Linotype" w:hAnsi="Palatino Linotype"/>
            <w:sz w:val="18"/>
            <w:szCs w:val="18"/>
            <w:lang w:val="en-US" w:eastAsia="es-CL"/>
          </w:rPr>
          <w:t>https://ieeexplore-ieee-org.utalca.idm.oclc.org/document/8988114</w:t>
        </w:r>
      </w:hyperlink>
      <w:r w:rsidR="2F3EE179" w:rsidRPr="57A05FA7">
        <w:rPr>
          <w:rFonts w:ascii="Palatino Linotype" w:hAnsi="Palatino Linotype"/>
          <w:color w:val="000000" w:themeColor="text1"/>
          <w:sz w:val="18"/>
          <w:szCs w:val="18"/>
          <w:lang w:val="en-US" w:eastAsia="es-CL"/>
        </w:rPr>
        <w:t xml:space="preserve">. </w:t>
      </w:r>
    </w:p>
    <w:p w14:paraId="36703F72" w14:textId="77777777" w:rsidR="009547D8" w:rsidRPr="00AB633D" w:rsidRDefault="5BBAD858" w:rsidP="0068740C">
      <w:pPr>
        <w:numPr>
          <w:ilvl w:val="0"/>
          <w:numId w:val="12"/>
        </w:numPr>
        <w:spacing w:after="240"/>
        <w:jc w:val="both"/>
        <w:rPr>
          <w:rFonts w:ascii="Palatino Linotype" w:hAnsi="Palatino Linotype"/>
          <w:bCs/>
          <w:color w:val="404040"/>
          <w:sz w:val="18"/>
          <w:szCs w:val="18"/>
          <w:lang w:val="en-US" w:eastAsia="es-CL"/>
        </w:rPr>
      </w:pPr>
      <w:r w:rsidRPr="00104263">
        <w:rPr>
          <w:rFonts w:ascii="Palatino Linotype" w:hAnsi="Palatino Linotype"/>
          <w:color w:val="000000" w:themeColor="text1"/>
          <w:sz w:val="18"/>
          <w:szCs w:val="18"/>
          <w:lang w:val="es-CL" w:eastAsia="es-CL"/>
        </w:rPr>
        <w:t xml:space="preserve">E. ESPINOSA, P. MELIN, J. ESPINOZA, C. BAIER, J. MUÑOZ, </w:t>
      </w:r>
      <w:r w:rsidRPr="00104263">
        <w:rPr>
          <w:rFonts w:ascii="Palatino Linotype" w:hAnsi="Palatino Linotype"/>
          <w:b/>
          <w:bCs/>
          <w:color w:val="000000" w:themeColor="text1"/>
          <w:sz w:val="18"/>
          <w:szCs w:val="18"/>
          <w:lang w:val="es-CL" w:eastAsia="es-CL"/>
        </w:rPr>
        <w:t>M. RIVERA</w:t>
      </w:r>
      <w:r w:rsidRPr="00104263">
        <w:rPr>
          <w:rFonts w:ascii="Palatino Linotype" w:hAnsi="Palatino Linotype"/>
          <w:color w:val="000000" w:themeColor="text1"/>
          <w:sz w:val="18"/>
          <w:szCs w:val="18"/>
          <w:lang w:val="es-CL" w:eastAsia="es-CL"/>
        </w:rPr>
        <w:t xml:space="preserve">, G. MIRZAEVA, R. GREGOR. </w:t>
      </w:r>
      <w:r w:rsidRPr="57A05FA7">
        <w:rPr>
          <w:rFonts w:ascii="Palatino Linotype" w:hAnsi="Palatino Linotype"/>
          <w:color w:val="000000" w:themeColor="text1"/>
          <w:sz w:val="18"/>
          <w:szCs w:val="18"/>
          <w:lang w:val="en-US" w:eastAsia="es-CL"/>
        </w:rPr>
        <w:t xml:space="preserve">FCS – MPC and Feedback Quantizer applied to a Multi-Cell AFE Rectifier. </w:t>
      </w:r>
      <w:r w:rsidR="585EB056" w:rsidRPr="57A05FA7">
        <w:rPr>
          <w:rFonts w:ascii="Palatino Linotype" w:hAnsi="Palatino Linotype"/>
          <w:color w:val="000000" w:themeColor="text1"/>
          <w:sz w:val="18"/>
          <w:szCs w:val="18"/>
          <w:lang w:val="en-US" w:eastAsia="es-CL"/>
        </w:rPr>
        <w:t>2019 IEEE CHILEAN Conference on Electrical, Electronics Engineering, Information and Communication Technologies (CHILECON). Valparaíso, Chile. 13-27 Nov. 2019.</w:t>
      </w:r>
      <w:r w:rsidR="2F3EE179" w:rsidRPr="57A05FA7">
        <w:rPr>
          <w:rFonts w:ascii="Palatino Linotype" w:hAnsi="Palatino Linotype"/>
          <w:color w:val="000000" w:themeColor="text1"/>
          <w:sz w:val="18"/>
          <w:szCs w:val="18"/>
          <w:lang w:val="en-US" w:eastAsia="es-CL"/>
        </w:rPr>
        <w:t xml:space="preserve"> DOI: 10.1109/CHILECON47746.2019.8986867. URL: </w:t>
      </w:r>
      <w:hyperlink r:id="rId362">
        <w:r w:rsidR="2F3EE179" w:rsidRPr="57A05FA7">
          <w:rPr>
            <w:rStyle w:val="Hipervnculo"/>
            <w:rFonts w:ascii="Palatino Linotype" w:hAnsi="Palatino Linotype"/>
            <w:sz w:val="18"/>
            <w:szCs w:val="18"/>
            <w:lang w:val="en-US" w:eastAsia="es-CL"/>
          </w:rPr>
          <w:t>https://ieeexplore-ieee-org.utalca.idm.oclc.org/document/8986867</w:t>
        </w:r>
      </w:hyperlink>
      <w:r w:rsidR="2F3EE179" w:rsidRPr="57A05FA7">
        <w:rPr>
          <w:rFonts w:ascii="Palatino Linotype" w:hAnsi="Palatino Linotype"/>
          <w:color w:val="000000" w:themeColor="text1"/>
          <w:sz w:val="18"/>
          <w:szCs w:val="18"/>
          <w:lang w:val="en-US" w:eastAsia="es-CL"/>
        </w:rPr>
        <w:t xml:space="preserve">. </w:t>
      </w:r>
    </w:p>
    <w:p w14:paraId="625C30E2" w14:textId="77777777" w:rsidR="00416BB7" w:rsidRPr="00AB633D" w:rsidRDefault="0DE514D4" w:rsidP="0068740C">
      <w:pPr>
        <w:numPr>
          <w:ilvl w:val="0"/>
          <w:numId w:val="12"/>
        </w:numPr>
        <w:spacing w:after="240"/>
        <w:jc w:val="both"/>
        <w:rPr>
          <w:rFonts w:ascii="Palatino Linotype" w:hAnsi="Palatino Linotype"/>
          <w:bCs/>
          <w:color w:val="404040"/>
          <w:sz w:val="18"/>
          <w:szCs w:val="18"/>
          <w:lang w:val="en-US" w:eastAsia="es-CL"/>
        </w:rPr>
      </w:pPr>
      <w:r w:rsidRPr="00355D1E">
        <w:rPr>
          <w:rFonts w:ascii="Palatino Linotype" w:hAnsi="Palatino Linotype"/>
          <w:color w:val="000000" w:themeColor="text1"/>
          <w:sz w:val="18"/>
          <w:szCs w:val="18"/>
          <w:lang w:val="pt-PT" w:eastAsia="es-CL"/>
        </w:rPr>
        <w:t xml:space="preserve">Y. SALGUEIRO, </w:t>
      </w:r>
      <w:r w:rsidRPr="00355D1E">
        <w:rPr>
          <w:rFonts w:ascii="Palatino Linotype" w:hAnsi="Palatino Linotype"/>
          <w:b/>
          <w:bCs/>
          <w:color w:val="000000" w:themeColor="text1"/>
          <w:sz w:val="18"/>
          <w:szCs w:val="18"/>
          <w:lang w:val="pt-PT" w:eastAsia="es-CL"/>
        </w:rPr>
        <w:t>M. RIVERA</w:t>
      </w:r>
      <w:r w:rsidRPr="00355D1E">
        <w:rPr>
          <w:rFonts w:ascii="Palatino Linotype" w:hAnsi="Palatino Linotype"/>
          <w:color w:val="000000" w:themeColor="text1"/>
          <w:sz w:val="18"/>
          <w:szCs w:val="18"/>
          <w:lang w:val="pt-PT" w:eastAsia="es-CL"/>
        </w:rPr>
        <w:t xml:space="preserve">, G. NÁPOLES. </w:t>
      </w:r>
      <w:proofErr w:type="spellStart"/>
      <w:r w:rsidRPr="57A05FA7">
        <w:rPr>
          <w:rFonts w:ascii="Palatino Linotype" w:hAnsi="Palatino Linotype"/>
          <w:color w:val="000000" w:themeColor="text1"/>
          <w:sz w:val="18"/>
          <w:szCs w:val="18"/>
          <w:lang w:val="en-US" w:eastAsia="es-CL"/>
        </w:rPr>
        <w:t>Multiobjective</w:t>
      </w:r>
      <w:proofErr w:type="spellEnd"/>
      <w:r w:rsidRPr="57A05FA7">
        <w:rPr>
          <w:rFonts w:ascii="Palatino Linotype" w:hAnsi="Palatino Linotype"/>
          <w:color w:val="000000" w:themeColor="text1"/>
          <w:sz w:val="18"/>
          <w:szCs w:val="18"/>
          <w:lang w:val="en-US" w:eastAsia="es-CL"/>
        </w:rPr>
        <w:t xml:space="preserve"> Metaheuristics to the Optimization of Microgrids Planning and Management. </w:t>
      </w:r>
      <w:r w:rsidR="585EB056" w:rsidRPr="57A05FA7">
        <w:rPr>
          <w:rFonts w:ascii="Palatino Linotype" w:hAnsi="Palatino Linotype"/>
          <w:color w:val="000000" w:themeColor="text1"/>
          <w:sz w:val="18"/>
          <w:szCs w:val="18"/>
          <w:lang w:val="en-US" w:eastAsia="es-CL"/>
        </w:rPr>
        <w:t>2019 IEEE CHILEAN Conference on Electrical, Electronics Engineering, Information and Communication Technologies (CHILECON). Valparaíso, Chile. 13-27 Nov. 2019.</w:t>
      </w:r>
      <w:r w:rsidR="3D4D9377" w:rsidRPr="57A05FA7">
        <w:rPr>
          <w:rFonts w:ascii="Palatino Linotype" w:hAnsi="Palatino Linotype"/>
          <w:color w:val="000000" w:themeColor="text1"/>
          <w:sz w:val="18"/>
          <w:szCs w:val="18"/>
          <w:lang w:val="en-US" w:eastAsia="es-CL"/>
        </w:rPr>
        <w:t xml:space="preserve"> DOI: 10.1109/CHILECON47746.2019.8986864. URL: </w:t>
      </w:r>
      <w:hyperlink r:id="rId363">
        <w:r w:rsidR="3D4D9377" w:rsidRPr="57A05FA7">
          <w:rPr>
            <w:rStyle w:val="Hipervnculo"/>
            <w:rFonts w:ascii="Palatino Linotype" w:hAnsi="Palatino Linotype"/>
            <w:sz w:val="18"/>
            <w:szCs w:val="18"/>
            <w:lang w:val="en-US" w:eastAsia="es-CL"/>
          </w:rPr>
          <w:t>https://ieeexplore-ieee-org.utalca.idm.oclc.org/document/8986864</w:t>
        </w:r>
      </w:hyperlink>
      <w:r w:rsidR="3D4D9377" w:rsidRPr="57A05FA7">
        <w:rPr>
          <w:rFonts w:ascii="Palatino Linotype" w:hAnsi="Palatino Linotype"/>
          <w:color w:val="000000" w:themeColor="text1"/>
          <w:sz w:val="18"/>
          <w:szCs w:val="18"/>
          <w:lang w:val="en-US" w:eastAsia="es-CL"/>
        </w:rPr>
        <w:t xml:space="preserve">. </w:t>
      </w:r>
    </w:p>
    <w:p w14:paraId="57510C7F" w14:textId="77777777" w:rsidR="00CA58D1" w:rsidRPr="00AB633D" w:rsidRDefault="1C4A34AD" w:rsidP="0068740C">
      <w:pPr>
        <w:numPr>
          <w:ilvl w:val="0"/>
          <w:numId w:val="12"/>
        </w:numPr>
        <w:spacing w:after="240"/>
        <w:jc w:val="both"/>
        <w:rPr>
          <w:rFonts w:ascii="Palatino Linotype" w:hAnsi="Palatino Linotype"/>
          <w:bCs/>
          <w:color w:val="404040"/>
          <w:sz w:val="18"/>
          <w:szCs w:val="18"/>
          <w:lang w:val="en-US" w:eastAsia="es-CL"/>
        </w:rPr>
      </w:pPr>
      <w:r w:rsidRPr="00355D1E">
        <w:rPr>
          <w:rFonts w:ascii="Palatino Linotype" w:hAnsi="Palatino Linotype"/>
          <w:color w:val="000000" w:themeColor="text1"/>
          <w:sz w:val="18"/>
          <w:szCs w:val="18"/>
          <w:lang w:val="pt-PT" w:eastAsia="es-CL"/>
        </w:rPr>
        <w:t xml:space="preserve">I. REBOLLEDO, R. ACUÑA, H. CHAVEZ, </w:t>
      </w:r>
      <w:r w:rsidRPr="00355D1E">
        <w:rPr>
          <w:rFonts w:ascii="Palatino Linotype" w:hAnsi="Palatino Linotype"/>
          <w:b/>
          <w:bCs/>
          <w:color w:val="000000" w:themeColor="text1"/>
          <w:sz w:val="18"/>
          <w:szCs w:val="18"/>
          <w:lang w:val="pt-PT" w:eastAsia="es-CL"/>
        </w:rPr>
        <w:t>M. RIVERA</w:t>
      </w:r>
      <w:r w:rsidRPr="00355D1E">
        <w:rPr>
          <w:rFonts w:ascii="Palatino Linotype" w:hAnsi="Palatino Linotype"/>
          <w:color w:val="000000" w:themeColor="text1"/>
          <w:sz w:val="18"/>
          <w:szCs w:val="18"/>
          <w:lang w:val="pt-PT" w:eastAsia="es-CL"/>
        </w:rPr>
        <w:t xml:space="preserve">. </w:t>
      </w:r>
      <w:r w:rsidRPr="57A05FA7">
        <w:rPr>
          <w:rFonts w:ascii="Palatino Linotype" w:hAnsi="Palatino Linotype"/>
          <w:color w:val="000000" w:themeColor="text1"/>
          <w:sz w:val="18"/>
          <w:szCs w:val="18"/>
          <w:lang w:val="en-US" w:eastAsia="es-CL"/>
        </w:rPr>
        <w:t xml:space="preserve">Towards Distribution Revenue Adequacy in Chile: Lessons Learned from Australia. </w:t>
      </w:r>
      <w:r w:rsidR="585EB056" w:rsidRPr="57A05FA7">
        <w:rPr>
          <w:rFonts w:ascii="Palatino Linotype" w:hAnsi="Palatino Linotype"/>
          <w:color w:val="000000" w:themeColor="text1"/>
          <w:sz w:val="18"/>
          <w:szCs w:val="18"/>
          <w:lang w:val="en-US" w:eastAsia="es-CL"/>
        </w:rPr>
        <w:t>2019 IEEE CHILEAN Conference on Electrical, Electronics Engineering, Information and Communication Technologies (CHILECON). Valparaíso, Chile. 13-27 Nov. 2019.</w:t>
      </w:r>
      <w:r w:rsidR="76A363AC" w:rsidRPr="57A05FA7">
        <w:rPr>
          <w:rFonts w:ascii="Palatino Linotype" w:hAnsi="Palatino Linotype"/>
          <w:color w:val="000000" w:themeColor="text1"/>
          <w:sz w:val="18"/>
          <w:szCs w:val="18"/>
          <w:lang w:val="en-US" w:eastAsia="es-CL"/>
        </w:rPr>
        <w:t xml:space="preserve"> DOI: 10.1109/CHILECON47746.2019.8988036. </w:t>
      </w:r>
      <w:hyperlink r:id="rId364">
        <w:r w:rsidR="76A363AC" w:rsidRPr="57A05FA7">
          <w:rPr>
            <w:rStyle w:val="Hipervnculo"/>
            <w:rFonts w:ascii="Palatino Linotype" w:hAnsi="Palatino Linotype"/>
            <w:sz w:val="18"/>
            <w:szCs w:val="18"/>
            <w:lang w:val="en-US" w:eastAsia="es-CL"/>
          </w:rPr>
          <w:t>https://ieeexplore-ieee-org.utalca.idm.oclc.org/document/8988036</w:t>
        </w:r>
      </w:hyperlink>
      <w:r w:rsidR="76A363AC" w:rsidRPr="57A05FA7">
        <w:rPr>
          <w:rFonts w:ascii="Palatino Linotype" w:hAnsi="Palatino Linotype"/>
          <w:color w:val="000000" w:themeColor="text1"/>
          <w:sz w:val="18"/>
          <w:szCs w:val="18"/>
          <w:lang w:val="en-US" w:eastAsia="es-CL"/>
        </w:rPr>
        <w:t xml:space="preserve">. </w:t>
      </w:r>
    </w:p>
    <w:p w14:paraId="110E08BC" w14:textId="77777777" w:rsidR="007210CF" w:rsidRPr="00AB633D" w:rsidRDefault="42EEB296" w:rsidP="0068740C">
      <w:pPr>
        <w:numPr>
          <w:ilvl w:val="0"/>
          <w:numId w:val="12"/>
        </w:numPr>
        <w:spacing w:after="240"/>
        <w:jc w:val="both"/>
        <w:rPr>
          <w:rFonts w:ascii="Palatino Linotype" w:hAnsi="Palatino Linotype"/>
          <w:bCs/>
          <w:color w:val="404040"/>
          <w:sz w:val="18"/>
          <w:szCs w:val="18"/>
          <w:lang w:val="en-US" w:eastAsia="es-CL"/>
        </w:rPr>
      </w:pPr>
      <w:r w:rsidRPr="57A05FA7">
        <w:rPr>
          <w:rFonts w:ascii="Palatino Linotype" w:hAnsi="Palatino Linotype"/>
          <w:color w:val="000000" w:themeColor="text1"/>
          <w:sz w:val="18"/>
          <w:szCs w:val="18"/>
          <w:lang w:val="en-US" w:eastAsia="es-CL"/>
        </w:rPr>
        <w:t xml:space="preserve">A. RENAULT, M. AYALA, J. PACHER, L. COMPARATORE, R. GREGOR, </w:t>
      </w:r>
      <w:r w:rsidRPr="57A05FA7">
        <w:rPr>
          <w:rFonts w:ascii="Palatino Linotype" w:hAnsi="Palatino Linotype"/>
          <w:b/>
          <w:bCs/>
          <w:color w:val="000000" w:themeColor="text1"/>
          <w:sz w:val="18"/>
          <w:szCs w:val="18"/>
          <w:lang w:val="en-US" w:eastAsia="es-CL"/>
        </w:rPr>
        <w:t>M. RIVERA</w:t>
      </w:r>
      <w:r w:rsidRPr="57A05FA7">
        <w:rPr>
          <w:rFonts w:ascii="Palatino Linotype" w:hAnsi="Palatino Linotype"/>
          <w:color w:val="000000" w:themeColor="text1"/>
          <w:sz w:val="18"/>
          <w:szCs w:val="18"/>
          <w:lang w:val="en-US" w:eastAsia="es-CL"/>
        </w:rPr>
        <w:t xml:space="preserve">. Analysis of H-Bridge STATCOM with Fault Phase Controlled by Modulated Predictive Current Control. </w:t>
      </w:r>
      <w:r w:rsidR="585EB056" w:rsidRPr="57A05FA7">
        <w:rPr>
          <w:rFonts w:ascii="Palatino Linotype" w:hAnsi="Palatino Linotype"/>
          <w:color w:val="000000" w:themeColor="text1"/>
          <w:sz w:val="18"/>
          <w:szCs w:val="18"/>
          <w:lang w:val="en-US" w:eastAsia="es-CL"/>
        </w:rPr>
        <w:t>2019 IEEE CHILEAN Conference on Electrical, Electronics Engineering, Information and Communication Technologies (CHILECON). Valparaíso, Chile. 13-27 Nov. 2019.</w:t>
      </w:r>
      <w:r w:rsidR="76A363AC" w:rsidRPr="57A05FA7">
        <w:rPr>
          <w:rFonts w:ascii="Palatino Linotype" w:hAnsi="Palatino Linotype"/>
          <w:color w:val="000000" w:themeColor="text1"/>
          <w:sz w:val="18"/>
          <w:szCs w:val="18"/>
          <w:lang w:val="en-US" w:eastAsia="es-CL"/>
        </w:rPr>
        <w:t xml:space="preserve"> DOI: 10.1109/CHILECON47746.2019.8988105. URL: </w:t>
      </w:r>
      <w:hyperlink r:id="rId365">
        <w:r w:rsidR="76A363AC" w:rsidRPr="57A05FA7">
          <w:rPr>
            <w:rStyle w:val="Hipervnculo"/>
            <w:rFonts w:ascii="Palatino Linotype" w:hAnsi="Palatino Linotype"/>
            <w:sz w:val="18"/>
            <w:szCs w:val="18"/>
            <w:lang w:val="en-US" w:eastAsia="es-CL"/>
          </w:rPr>
          <w:t>https://ieeexplore-ieee-org.utalca.idm.oclc.org/document/8988105</w:t>
        </w:r>
      </w:hyperlink>
      <w:r w:rsidR="76A363AC" w:rsidRPr="57A05FA7">
        <w:rPr>
          <w:rFonts w:ascii="Palatino Linotype" w:hAnsi="Palatino Linotype"/>
          <w:color w:val="000000" w:themeColor="text1"/>
          <w:sz w:val="18"/>
          <w:szCs w:val="18"/>
          <w:lang w:val="en-US" w:eastAsia="es-CL"/>
        </w:rPr>
        <w:t xml:space="preserve">. </w:t>
      </w:r>
    </w:p>
    <w:p w14:paraId="379DFDC2" w14:textId="77777777" w:rsidR="00CC4A54" w:rsidRPr="00AB633D" w:rsidRDefault="42EEB296" w:rsidP="0068740C">
      <w:pPr>
        <w:numPr>
          <w:ilvl w:val="0"/>
          <w:numId w:val="12"/>
        </w:numPr>
        <w:spacing w:after="240"/>
        <w:jc w:val="both"/>
        <w:rPr>
          <w:rFonts w:ascii="Palatino Linotype" w:hAnsi="Palatino Linotype"/>
          <w:bCs/>
          <w:color w:val="404040"/>
          <w:sz w:val="18"/>
          <w:szCs w:val="18"/>
          <w:lang w:val="en-US" w:eastAsia="es-CL"/>
        </w:rPr>
      </w:pPr>
      <w:r w:rsidRPr="57A05FA7">
        <w:rPr>
          <w:rFonts w:ascii="Palatino Linotype" w:hAnsi="Palatino Linotype"/>
          <w:color w:val="000000" w:themeColor="text1"/>
          <w:sz w:val="18"/>
          <w:szCs w:val="18"/>
          <w:lang w:val="en-US" w:eastAsia="es-CL"/>
        </w:rPr>
        <w:t xml:space="preserve">D. RAVIKUMAR, G. KUMAR, </w:t>
      </w:r>
      <w:r w:rsidRPr="57A05FA7">
        <w:rPr>
          <w:rFonts w:ascii="Palatino Linotype" w:hAnsi="Palatino Linotype"/>
          <w:b/>
          <w:bCs/>
          <w:color w:val="000000" w:themeColor="text1"/>
          <w:sz w:val="18"/>
          <w:szCs w:val="18"/>
          <w:lang w:val="en-US" w:eastAsia="es-CL"/>
        </w:rPr>
        <w:t>M. RIVERA</w:t>
      </w:r>
      <w:r w:rsidRPr="57A05FA7">
        <w:rPr>
          <w:rFonts w:ascii="Palatino Linotype" w:hAnsi="Palatino Linotype"/>
          <w:color w:val="000000" w:themeColor="text1"/>
          <w:sz w:val="18"/>
          <w:szCs w:val="18"/>
          <w:lang w:val="en-US" w:eastAsia="es-CL"/>
        </w:rPr>
        <w:t xml:space="preserve">. Improved Speed Control of BLDC Motor </w:t>
      </w:r>
      <w:r w:rsidR="2644EFC9" w:rsidRPr="57A05FA7">
        <w:rPr>
          <w:rFonts w:ascii="Palatino Linotype" w:hAnsi="Palatino Linotype"/>
          <w:color w:val="000000" w:themeColor="text1"/>
          <w:sz w:val="18"/>
          <w:szCs w:val="18"/>
          <w:lang w:val="en-US" w:eastAsia="es-CL"/>
        </w:rPr>
        <w:t>U</w:t>
      </w:r>
      <w:r w:rsidRPr="57A05FA7">
        <w:rPr>
          <w:rFonts w:ascii="Palatino Linotype" w:hAnsi="Palatino Linotype"/>
          <w:color w:val="000000" w:themeColor="text1"/>
          <w:sz w:val="18"/>
          <w:szCs w:val="18"/>
          <w:lang w:val="en-US" w:eastAsia="es-CL"/>
        </w:rPr>
        <w:t xml:space="preserve">sing Luo converter By Sliding Mode Control. </w:t>
      </w:r>
      <w:r w:rsidR="585EB056" w:rsidRPr="57A05FA7">
        <w:rPr>
          <w:rFonts w:ascii="Palatino Linotype" w:hAnsi="Palatino Linotype"/>
          <w:color w:val="000000" w:themeColor="text1"/>
          <w:sz w:val="18"/>
          <w:szCs w:val="18"/>
          <w:lang w:val="en-US" w:eastAsia="es-CL"/>
        </w:rPr>
        <w:t>2019 IEEE CHILEAN Conference on Electrical, Electronics Engineering, Information and Communication Technologies (CHILECON). Valparaíso, Chile. 13-27 Nov. 2019.</w:t>
      </w:r>
      <w:r w:rsidR="76A363AC" w:rsidRPr="57A05FA7">
        <w:rPr>
          <w:rFonts w:ascii="Palatino Linotype" w:hAnsi="Palatino Linotype"/>
          <w:color w:val="000000" w:themeColor="text1"/>
          <w:sz w:val="18"/>
          <w:szCs w:val="18"/>
          <w:lang w:val="en-US" w:eastAsia="es-CL"/>
        </w:rPr>
        <w:t xml:space="preserve"> DOI: 10.1109/CHILECON47746.2019.8987981. URL: </w:t>
      </w:r>
      <w:hyperlink r:id="rId366">
        <w:r w:rsidR="76A363AC" w:rsidRPr="57A05FA7">
          <w:rPr>
            <w:rStyle w:val="Hipervnculo"/>
            <w:rFonts w:ascii="Palatino Linotype" w:hAnsi="Palatino Linotype"/>
            <w:sz w:val="18"/>
            <w:szCs w:val="18"/>
            <w:lang w:val="en-US" w:eastAsia="es-CL"/>
          </w:rPr>
          <w:t>https://ieeexplore-ieee-org.utalca.idm.oclc.org/document/8987981</w:t>
        </w:r>
      </w:hyperlink>
      <w:r w:rsidR="76A363AC" w:rsidRPr="57A05FA7">
        <w:rPr>
          <w:rFonts w:ascii="Palatino Linotype" w:hAnsi="Palatino Linotype"/>
          <w:color w:val="000000" w:themeColor="text1"/>
          <w:sz w:val="18"/>
          <w:szCs w:val="18"/>
          <w:lang w:val="en-US" w:eastAsia="es-CL"/>
        </w:rPr>
        <w:t xml:space="preserve">. </w:t>
      </w:r>
    </w:p>
    <w:p w14:paraId="28E3D80C" w14:textId="77777777" w:rsidR="00CC4A54" w:rsidRPr="00AB633D" w:rsidRDefault="27DE23AB" w:rsidP="0068740C">
      <w:pPr>
        <w:numPr>
          <w:ilvl w:val="0"/>
          <w:numId w:val="12"/>
        </w:numPr>
        <w:spacing w:after="240"/>
        <w:jc w:val="both"/>
        <w:rPr>
          <w:rFonts w:ascii="Palatino Linotype" w:hAnsi="Palatino Linotype"/>
          <w:bCs/>
          <w:color w:val="404040"/>
          <w:sz w:val="18"/>
          <w:szCs w:val="18"/>
          <w:lang w:val="en-US" w:eastAsia="es-CL"/>
        </w:rPr>
      </w:pPr>
      <w:r w:rsidRPr="57A05FA7">
        <w:rPr>
          <w:rFonts w:ascii="Palatino Linotype" w:hAnsi="Palatino Linotype"/>
          <w:color w:val="000000" w:themeColor="text1"/>
          <w:sz w:val="18"/>
          <w:szCs w:val="18"/>
          <w:lang w:val="en-US" w:eastAsia="es-CL"/>
        </w:rPr>
        <w:t xml:space="preserve">L. VIJAYARAJA L, G. KUMAR, B. GANESH, N. MURUGAN, M. NALLASWAMY, K. RAJKUMAR, </w:t>
      </w:r>
      <w:r w:rsidRPr="57A05FA7">
        <w:rPr>
          <w:rFonts w:ascii="Palatino Linotype" w:hAnsi="Palatino Linotype"/>
          <w:b/>
          <w:bCs/>
          <w:color w:val="000000" w:themeColor="text1"/>
          <w:sz w:val="18"/>
          <w:szCs w:val="18"/>
          <w:lang w:val="en-US" w:eastAsia="es-CL"/>
        </w:rPr>
        <w:t>M RIVERA</w:t>
      </w:r>
      <w:r w:rsidRPr="57A05FA7">
        <w:rPr>
          <w:rFonts w:ascii="Palatino Linotype" w:hAnsi="Palatino Linotype"/>
          <w:color w:val="000000" w:themeColor="text1"/>
          <w:sz w:val="18"/>
          <w:szCs w:val="18"/>
          <w:lang w:val="en-US" w:eastAsia="es-CL"/>
        </w:rPr>
        <w:t xml:space="preserve">. Implementation of </w:t>
      </w:r>
      <w:proofErr w:type="gramStart"/>
      <w:r w:rsidRPr="57A05FA7">
        <w:rPr>
          <w:rFonts w:ascii="Palatino Linotype" w:hAnsi="Palatino Linotype"/>
          <w:color w:val="000000" w:themeColor="text1"/>
          <w:sz w:val="18"/>
          <w:szCs w:val="18"/>
          <w:lang w:val="en-US" w:eastAsia="es-CL"/>
        </w:rPr>
        <w:t>Twenty seven</w:t>
      </w:r>
      <w:proofErr w:type="gramEnd"/>
      <w:r w:rsidRPr="57A05FA7">
        <w:rPr>
          <w:rFonts w:ascii="Palatino Linotype" w:hAnsi="Palatino Linotype"/>
          <w:color w:val="000000" w:themeColor="text1"/>
          <w:sz w:val="18"/>
          <w:szCs w:val="18"/>
          <w:lang w:val="en-US" w:eastAsia="es-CL"/>
        </w:rPr>
        <w:t xml:space="preserve"> level and </w:t>
      </w:r>
      <w:proofErr w:type="gramStart"/>
      <w:r w:rsidRPr="57A05FA7">
        <w:rPr>
          <w:rFonts w:ascii="Palatino Linotype" w:hAnsi="Palatino Linotype"/>
          <w:color w:val="000000" w:themeColor="text1"/>
          <w:sz w:val="18"/>
          <w:szCs w:val="18"/>
          <w:lang w:val="en-US" w:eastAsia="es-CL"/>
        </w:rPr>
        <w:t>Fifty</w:t>
      </w:r>
      <w:proofErr w:type="gramEnd"/>
      <w:r w:rsidRPr="57A05FA7">
        <w:rPr>
          <w:rFonts w:ascii="Palatino Linotype" w:hAnsi="Palatino Linotype"/>
          <w:color w:val="000000" w:themeColor="text1"/>
          <w:sz w:val="18"/>
          <w:szCs w:val="18"/>
          <w:lang w:val="en-US" w:eastAsia="es-CL"/>
        </w:rPr>
        <w:t xml:space="preserve"> one level Inverter using constant voltage sources. </w:t>
      </w:r>
      <w:r w:rsidR="585EB056" w:rsidRPr="57A05FA7">
        <w:rPr>
          <w:rFonts w:ascii="Palatino Linotype" w:hAnsi="Palatino Linotype"/>
          <w:color w:val="000000" w:themeColor="text1"/>
          <w:sz w:val="18"/>
          <w:szCs w:val="18"/>
          <w:lang w:val="en-US" w:eastAsia="es-CL"/>
        </w:rPr>
        <w:t>2019 IEEE CHILEAN Conference on Electrical, Electronics Engineering, Information and Communication Technologies (CHILECON). Valparaíso, Chile. 13-27 Nov. 2019.</w:t>
      </w:r>
      <w:r w:rsidR="63910F2C" w:rsidRPr="57A05FA7">
        <w:rPr>
          <w:rFonts w:ascii="Palatino Linotype" w:hAnsi="Palatino Linotype"/>
          <w:color w:val="000000" w:themeColor="text1"/>
          <w:sz w:val="18"/>
          <w:szCs w:val="18"/>
          <w:lang w:val="en-US" w:eastAsia="es-CL"/>
        </w:rPr>
        <w:t xml:space="preserve"> DOI: 10.1109/CHILECON47746.2019.8987978. URL: </w:t>
      </w:r>
      <w:hyperlink r:id="rId367">
        <w:r w:rsidR="63910F2C" w:rsidRPr="57A05FA7">
          <w:rPr>
            <w:rStyle w:val="Hipervnculo"/>
            <w:rFonts w:ascii="Palatino Linotype" w:hAnsi="Palatino Linotype"/>
            <w:sz w:val="18"/>
            <w:szCs w:val="18"/>
            <w:lang w:val="en-US" w:eastAsia="es-CL"/>
          </w:rPr>
          <w:t>https://ieeexplore-ieee-org.utalca.idm.oclc.org/document/8987978</w:t>
        </w:r>
      </w:hyperlink>
      <w:r w:rsidR="63910F2C" w:rsidRPr="57A05FA7">
        <w:rPr>
          <w:rFonts w:ascii="Palatino Linotype" w:hAnsi="Palatino Linotype"/>
          <w:color w:val="000000" w:themeColor="text1"/>
          <w:sz w:val="18"/>
          <w:szCs w:val="18"/>
          <w:lang w:val="en-US" w:eastAsia="es-CL"/>
        </w:rPr>
        <w:t xml:space="preserve">. </w:t>
      </w:r>
    </w:p>
    <w:p w14:paraId="1B582C3C" w14:textId="77777777" w:rsidR="007210CF" w:rsidRPr="00AB633D" w:rsidRDefault="42EEB296" w:rsidP="0068740C">
      <w:pPr>
        <w:numPr>
          <w:ilvl w:val="0"/>
          <w:numId w:val="12"/>
        </w:numPr>
        <w:spacing w:after="240"/>
        <w:jc w:val="both"/>
        <w:rPr>
          <w:rFonts w:ascii="Palatino Linotype" w:hAnsi="Palatino Linotype"/>
          <w:bCs/>
          <w:color w:val="404040"/>
          <w:sz w:val="18"/>
          <w:szCs w:val="18"/>
          <w:lang w:val="en-US" w:eastAsia="es-CL"/>
        </w:rPr>
      </w:pPr>
      <w:r w:rsidRPr="57A05FA7">
        <w:rPr>
          <w:rFonts w:ascii="Palatino Linotype" w:hAnsi="Palatino Linotype"/>
          <w:color w:val="000000" w:themeColor="text1"/>
          <w:sz w:val="18"/>
          <w:szCs w:val="18"/>
          <w:lang w:val="en-US" w:eastAsia="es-CL"/>
        </w:rPr>
        <w:t xml:space="preserve">R. PEREZ, </w:t>
      </w:r>
      <w:r w:rsidRPr="57A05FA7">
        <w:rPr>
          <w:rFonts w:ascii="Palatino Linotype" w:hAnsi="Palatino Linotype"/>
          <w:b/>
          <w:bCs/>
          <w:color w:val="000000" w:themeColor="text1"/>
          <w:sz w:val="18"/>
          <w:szCs w:val="18"/>
          <w:lang w:val="en-US" w:eastAsia="es-CL"/>
        </w:rPr>
        <w:t>M. RIVERA</w:t>
      </w:r>
      <w:r w:rsidR="2E2E4C1C" w:rsidRPr="57A05FA7">
        <w:rPr>
          <w:rFonts w:ascii="Palatino Linotype" w:hAnsi="Palatino Linotype"/>
          <w:color w:val="000000" w:themeColor="text1"/>
          <w:sz w:val="18"/>
          <w:szCs w:val="18"/>
          <w:lang w:val="en-US" w:eastAsia="es-CL"/>
        </w:rPr>
        <w:t>, P. WHEELER</w:t>
      </w:r>
      <w:r w:rsidRPr="57A05FA7">
        <w:rPr>
          <w:rFonts w:ascii="Palatino Linotype" w:hAnsi="Palatino Linotype"/>
          <w:color w:val="000000" w:themeColor="text1"/>
          <w:sz w:val="18"/>
          <w:szCs w:val="18"/>
          <w:lang w:val="en-US" w:eastAsia="es-CL"/>
        </w:rPr>
        <w:t xml:space="preserve">. Weighting Factor Design in Model Predictive Control for Power Converters. </w:t>
      </w:r>
      <w:r w:rsidR="585EB056" w:rsidRPr="57A05FA7">
        <w:rPr>
          <w:rFonts w:ascii="Palatino Linotype" w:hAnsi="Palatino Linotype"/>
          <w:color w:val="000000" w:themeColor="text1"/>
          <w:sz w:val="18"/>
          <w:szCs w:val="18"/>
          <w:lang w:val="en-US" w:eastAsia="es-CL"/>
        </w:rPr>
        <w:t>2019 IEEE CHILEAN Conference on Electrical, Electronics Engineering, Information and Communication Technologies (CHILECON). Valparaíso, Chile. 13-27 Nov. 2019.</w:t>
      </w:r>
      <w:r w:rsidR="63910F2C" w:rsidRPr="57A05FA7">
        <w:rPr>
          <w:rFonts w:ascii="Palatino Linotype" w:hAnsi="Palatino Linotype"/>
          <w:color w:val="000000" w:themeColor="text1"/>
          <w:sz w:val="18"/>
          <w:szCs w:val="18"/>
          <w:lang w:val="en-US" w:eastAsia="es-CL"/>
        </w:rPr>
        <w:t xml:space="preserve"> DOI: 10.1109/CHILECON47746.2019.8988109. URL: </w:t>
      </w:r>
      <w:hyperlink r:id="rId368">
        <w:r w:rsidR="63910F2C" w:rsidRPr="57A05FA7">
          <w:rPr>
            <w:rStyle w:val="Hipervnculo"/>
            <w:rFonts w:ascii="Palatino Linotype" w:hAnsi="Palatino Linotype"/>
            <w:sz w:val="18"/>
            <w:szCs w:val="18"/>
            <w:lang w:val="en-US" w:eastAsia="es-CL"/>
          </w:rPr>
          <w:t>https://ieeexplore-ieee-org.utalca.idm.oclc.org/document/8988109</w:t>
        </w:r>
      </w:hyperlink>
      <w:r w:rsidR="63910F2C" w:rsidRPr="57A05FA7">
        <w:rPr>
          <w:rFonts w:ascii="Palatino Linotype" w:hAnsi="Palatino Linotype"/>
          <w:color w:val="000000" w:themeColor="text1"/>
          <w:sz w:val="18"/>
          <w:szCs w:val="18"/>
          <w:lang w:val="en-US" w:eastAsia="es-CL"/>
        </w:rPr>
        <w:t xml:space="preserve">. </w:t>
      </w:r>
    </w:p>
    <w:p w14:paraId="6C4529A5" w14:textId="77777777" w:rsidR="007210CF" w:rsidRPr="00AB633D" w:rsidRDefault="42EEB296" w:rsidP="0068740C">
      <w:pPr>
        <w:numPr>
          <w:ilvl w:val="0"/>
          <w:numId w:val="12"/>
        </w:numPr>
        <w:spacing w:after="240"/>
        <w:jc w:val="both"/>
        <w:rPr>
          <w:rFonts w:ascii="Palatino Linotype" w:hAnsi="Palatino Linotype"/>
          <w:bCs/>
          <w:color w:val="404040"/>
          <w:sz w:val="18"/>
          <w:szCs w:val="18"/>
          <w:lang w:val="en-US" w:eastAsia="es-CL"/>
        </w:rPr>
      </w:pPr>
      <w:r w:rsidRPr="00355D1E">
        <w:rPr>
          <w:rFonts w:ascii="Palatino Linotype" w:hAnsi="Palatino Linotype"/>
          <w:color w:val="000000" w:themeColor="text1"/>
          <w:sz w:val="18"/>
          <w:szCs w:val="18"/>
          <w:lang w:val="pt-PT" w:eastAsia="es-CL"/>
        </w:rPr>
        <w:t xml:space="preserve">R. PEREZ, Y. SALGUEIRO-SICILIA, </w:t>
      </w:r>
      <w:r w:rsidRPr="00355D1E">
        <w:rPr>
          <w:rFonts w:ascii="Palatino Linotype" w:hAnsi="Palatino Linotype"/>
          <w:b/>
          <w:bCs/>
          <w:color w:val="000000" w:themeColor="text1"/>
          <w:sz w:val="18"/>
          <w:szCs w:val="18"/>
          <w:lang w:val="pt-PT" w:eastAsia="es-CL"/>
        </w:rPr>
        <w:t>M. RIVERA</w:t>
      </w:r>
      <w:r w:rsidR="2E2E4C1C" w:rsidRPr="00355D1E">
        <w:rPr>
          <w:rFonts w:ascii="Palatino Linotype" w:hAnsi="Palatino Linotype"/>
          <w:color w:val="000000" w:themeColor="text1"/>
          <w:sz w:val="18"/>
          <w:szCs w:val="18"/>
          <w:lang w:val="pt-PT" w:eastAsia="es-CL"/>
        </w:rPr>
        <w:t>, P. WHEELER</w:t>
      </w:r>
      <w:r w:rsidRPr="00355D1E">
        <w:rPr>
          <w:rFonts w:ascii="Palatino Linotype" w:hAnsi="Palatino Linotype"/>
          <w:color w:val="000000" w:themeColor="text1"/>
          <w:sz w:val="18"/>
          <w:szCs w:val="18"/>
          <w:lang w:val="pt-PT" w:eastAsia="es-CL"/>
        </w:rPr>
        <w:t xml:space="preserve">. </w:t>
      </w:r>
      <w:r w:rsidRPr="57A05FA7">
        <w:rPr>
          <w:rFonts w:ascii="Palatino Linotype" w:hAnsi="Palatino Linotype"/>
          <w:color w:val="000000" w:themeColor="text1"/>
          <w:sz w:val="18"/>
          <w:szCs w:val="18"/>
          <w:lang w:val="en-US" w:eastAsia="es-CL"/>
        </w:rPr>
        <w:t xml:space="preserve">Microgrid Power Sharing Controller based on OFDM with QPSK and 64 QAM. </w:t>
      </w:r>
      <w:r w:rsidR="585EB056" w:rsidRPr="57A05FA7">
        <w:rPr>
          <w:rFonts w:ascii="Palatino Linotype" w:hAnsi="Palatino Linotype"/>
          <w:color w:val="000000" w:themeColor="text1"/>
          <w:sz w:val="18"/>
          <w:szCs w:val="18"/>
          <w:lang w:val="en-US" w:eastAsia="es-CL"/>
        </w:rPr>
        <w:t>2019 IEEE CHILEAN Conference on Electrical, Electronics Engineering, Information and Communication Technologies (CHILECON). Valparaíso, Chile. 13-27 Nov. 2019.</w:t>
      </w:r>
      <w:r w:rsidR="63910F2C" w:rsidRPr="57A05FA7">
        <w:rPr>
          <w:rFonts w:ascii="Palatino Linotype" w:hAnsi="Palatino Linotype"/>
          <w:color w:val="000000" w:themeColor="text1"/>
          <w:sz w:val="18"/>
          <w:szCs w:val="18"/>
          <w:lang w:val="en-US" w:eastAsia="es-CL"/>
        </w:rPr>
        <w:t xml:space="preserve"> DOI: 10.1109/CHILECON47746.2019.8987677. URL: </w:t>
      </w:r>
      <w:hyperlink r:id="rId369">
        <w:r w:rsidR="63910F2C" w:rsidRPr="57A05FA7">
          <w:rPr>
            <w:rStyle w:val="Hipervnculo"/>
            <w:rFonts w:ascii="Palatino Linotype" w:hAnsi="Palatino Linotype"/>
            <w:sz w:val="18"/>
            <w:szCs w:val="18"/>
            <w:lang w:val="en-US" w:eastAsia="es-CL"/>
          </w:rPr>
          <w:t>https://ieeexplore-ieee-org.utalca.idm.oclc.org/document/8987677</w:t>
        </w:r>
      </w:hyperlink>
      <w:r w:rsidR="63910F2C" w:rsidRPr="57A05FA7">
        <w:rPr>
          <w:rFonts w:ascii="Palatino Linotype" w:hAnsi="Palatino Linotype"/>
          <w:color w:val="000000" w:themeColor="text1"/>
          <w:sz w:val="18"/>
          <w:szCs w:val="18"/>
          <w:lang w:val="en-US" w:eastAsia="es-CL"/>
        </w:rPr>
        <w:t xml:space="preserve">. </w:t>
      </w:r>
    </w:p>
    <w:p w14:paraId="68F7BE9F" w14:textId="77777777" w:rsidR="007210CF" w:rsidRPr="00AB633D" w:rsidRDefault="42EEB296" w:rsidP="0068740C">
      <w:pPr>
        <w:numPr>
          <w:ilvl w:val="0"/>
          <w:numId w:val="12"/>
        </w:numPr>
        <w:spacing w:after="240"/>
        <w:jc w:val="both"/>
        <w:rPr>
          <w:rFonts w:ascii="Palatino Linotype" w:hAnsi="Palatino Linotype"/>
          <w:bCs/>
          <w:color w:val="404040"/>
          <w:sz w:val="18"/>
          <w:szCs w:val="18"/>
          <w:lang w:val="en-US" w:eastAsia="es-CL"/>
        </w:rPr>
      </w:pPr>
      <w:r w:rsidRPr="00104263">
        <w:rPr>
          <w:rFonts w:ascii="Palatino Linotype" w:hAnsi="Palatino Linotype"/>
          <w:color w:val="000000" w:themeColor="text1"/>
          <w:sz w:val="18"/>
          <w:szCs w:val="18"/>
          <w:lang w:val="es-CL" w:eastAsia="es-CL"/>
        </w:rPr>
        <w:lastRenderedPageBreak/>
        <w:t xml:space="preserve">R. PEREZ, </w:t>
      </w:r>
      <w:r w:rsidRPr="00104263">
        <w:rPr>
          <w:rFonts w:ascii="Palatino Linotype" w:hAnsi="Palatino Linotype"/>
          <w:b/>
          <w:bCs/>
          <w:color w:val="000000" w:themeColor="text1"/>
          <w:sz w:val="18"/>
          <w:szCs w:val="18"/>
          <w:lang w:val="es-CL" w:eastAsia="es-CL"/>
        </w:rPr>
        <w:t>M. RIVERA</w:t>
      </w:r>
      <w:r w:rsidRPr="00104263">
        <w:rPr>
          <w:rFonts w:ascii="Palatino Linotype" w:hAnsi="Palatino Linotype"/>
          <w:color w:val="000000" w:themeColor="text1"/>
          <w:sz w:val="18"/>
          <w:szCs w:val="18"/>
          <w:lang w:val="es-CL" w:eastAsia="es-CL"/>
        </w:rPr>
        <w:t>, F. HERRERA, J. RIVEROS</w:t>
      </w:r>
      <w:r w:rsidR="2E2E4C1C" w:rsidRPr="00104263">
        <w:rPr>
          <w:rFonts w:ascii="Palatino Linotype" w:hAnsi="Palatino Linotype"/>
          <w:color w:val="000000" w:themeColor="text1"/>
          <w:sz w:val="18"/>
          <w:szCs w:val="18"/>
          <w:lang w:val="es-CL" w:eastAsia="es-CL"/>
        </w:rPr>
        <w:t>, P. WHEELER</w:t>
      </w:r>
      <w:r w:rsidRPr="00104263">
        <w:rPr>
          <w:rFonts w:ascii="Palatino Linotype" w:hAnsi="Palatino Linotype"/>
          <w:color w:val="000000" w:themeColor="text1"/>
          <w:sz w:val="18"/>
          <w:szCs w:val="18"/>
          <w:lang w:val="es-CL" w:eastAsia="es-CL"/>
        </w:rPr>
        <w:t xml:space="preserve">. </w:t>
      </w:r>
      <w:r w:rsidRPr="57A05FA7">
        <w:rPr>
          <w:rFonts w:ascii="Palatino Linotype" w:hAnsi="Palatino Linotype"/>
          <w:color w:val="000000" w:themeColor="text1"/>
          <w:sz w:val="18"/>
          <w:szCs w:val="18"/>
          <w:lang w:val="en-US" w:eastAsia="es-CL"/>
        </w:rPr>
        <w:t xml:space="preserve">Implementation of Predictive Control in a Three-Phase Neutral Point Clamped Inverter. </w:t>
      </w:r>
      <w:r w:rsidR="585EB056" w:rsidRPr="57A05FA7">
        <w:rPr>
          <w:rFonts w:ascii="Palatino Linotype" w:hAnsi="Palatino Linotype"/>
          <w:color w:val="000000" w:themeColor="text1"/>
          <w:sz w:val="18"/>
          <w:szCs w:val="18"/>
          <w:lang w:val="en-US" w:eastAsia="es-CL"/>
        </w:rPr>
        <w:t>2019 IEEE CHILEAN Conference on Electrical, Electronics Engineering, Information and Communication Technologies (CHILECON). Valparaíso, Chile. 13-27 Nov. 2019.</w:t>
      </w:r>
      <w:r w:rsidR="1CB3A418" w:rsidRPr="57A05FA7">
        <w:rPr>
          <w:rFonts w:ascii="Palatino Linotype" w:hAnsi="Palatino Linotype"/>
          <w:color w:val="000000" w:themeColor="text1"/>
          <w:sz w:val="18"/>
          <w:szCs w:val="18"/>
          <w:lang w:val="en-US" w:eastAsia="es-CL"/>
        </w:rPr>
        <w:t xml:space="preserve"> DOI: 10.1109/CHILECON47746.2019.8987536. URL: </w:t>
      </w:r>
      <w:hyperlink r:id="rId370">
        <w:r w:rsidR="63910F2C" w:rsidRPr="57A05FA7">
          <w:rPr>
            <w:rStyle w:val="Hipervnculo"/>
            <w:rFonts w:ascii="Palatino Linotype" w:hAnsi="Palatino Linotype"/>
            <w:sz w:val="18"/>
            <w:szCs w:val="18"/>
            <w:lang w:val="en-US" w:eastAsia="es-CL"/>
          </w:rPr>
          <w:t>https://ieeexplore-ieee-org.utalca.idm.oclc.org/document/8987536</w:t>
        </w:r>
      </w:hyperlink>
      <w:r w:rsidR="63910F2C" w:rsidRPr="57A05FA7">
        <w:rPr>
          <w:rFonts w:ascii="Palatino Linotype" w:hAnsi="Palatino Linotype"/>
          <w:color w:val="000000" w:themeColor="text1"/>
          <w:sz w:val="18"/>
          <w:szCs w:val="18"/>
          <w:lang w:val="en-US" w:eastAsia="es-CL"/>
        </w:rPr>
        <w:t xml:space="preserve">. </w:t>
      </w:r>
    </w:p>
    <w:p w14:paraId="2D827D4E" w14:textId="77777777" w:rsidR="007210CF" w:rsidRPr="00AB633D" w:rsidRDefault="42EEB296" w:rsidP="0068740C">
      <w:pPr>
        <w:numPr>
          <w:ilvl w:val="0"/>
          <w:numId w:val="12"/>
        </w:numPr>
        <w:spacing w:after="240"/>
        <w:jc w:val="both"/>
        <w:rPr>
          <w:rFonts w:ascii="Palatino Linotype" w:hAnsi="Palatino Linotype"/>
          <w:bCs/>
          <w:color w:val="404040"/>
          <w:sz w:val="18"/>
          <w:szCs w:val="18"/>
          <w:lang w:val="en-US" w:eastAsia="es-CL"/>
        </w:rPr>
      </w:pPr>
      <w:r w:rsidRPr="00104263">
        <w:rPr>
          <w:rFonts w:ascii="Palatino Linotype" w:hAnsi="Palatino Linotype"/>
          <w:color w:val="000000" w:themeColor="text1"/>
          <w:sz w:val="18"/>
          <w:szCs w:val="18"/>
          <w:lang w:val="es-CL" w:eastAsia="es-CL"/>
        </w:rPr>
        <w:t xml:space="preserve">R. PEREZ, </w:t>
      </w:r>
      <w:r w:rsidRPr="00104263">
        <w:rPr>
          <w:rFonts w:ascii="Palatino Linotype" w:hAnsi="Palatino Linotype"/>
          <w:b/>
          <w:bCs/>
          <w:color w:val="000000" w:themeColor="text1"/>
          <w:sz w:val="18"/>
          <w:szCs w:val="18"/>
          <w:lang w:val="es-CL" w:eastAsia="es-CL"/>
        </w:rPr>
        <w:t>M. RIVERA</w:t>
      </w:r>
      <w:r w:rsidRPr="00104263">
        <w:rPr>
          <w:rFonts w:ascii="Palatino Linotype" w:hAnsi="Palatino Linotype"/>
          <w:color w:val="000000" w:themeColor="text1"/>
          <w:sz w:val="18"/>
          <w:szCs w:val="18"/>
          <w:lang w:val="es-CL" w:eastAsia="es-CL"/>
        </w:rPr>
        <w:t>, N. VICENCIO</w:t>
      </w:r>
      <w:r w:rsidR="2E2E4C1C" w:rsidRPr="00104263">
        <w:rPr>
          <w:rFonts w:ascii="Palatino Linotype" w:hAnsi="Palatino Linotype"/>
          <w:color w:val="000000" w:themeColor="text1"/>
          <w:sz w:val="18"/>
          <w:szCs w:val="18"/>
          <w:lang w:val="es-CL" w:eastAsia="es-CL"/>
        </w:rPr>
        <w:t>, P. WHEELER</w:t>
      </w:r>
      <w:r w:rsidRPr="00104263">
        <w:rPr>
          <w:rFonts w:ascii="Palatino Linotype" w:hAnsi="Palatino Linotype"/>
          <w:color w:val="000000" w:themeColor="text1"/>
          <w:sz w:val="18"/>
          <w:szCs w:val="18"/>
          <w:lang w:val="es-CL" w:eastAsia="es-CL"/>
        </w:rPr>
        <w:t xml:space="preserve">. </w:t>
      </w:r>
      <w:r w:rsidRPr="57A05FA7">
        <w:rPr>
          <w:rFonts w:ascii="Palatino Linotype" w:hAnsi="Palatino Linotype"/>
          <w:color w:val="000000" w:themeColor="text1"/>
          <w:sz w:val="18"/>
          <w:szCs w:val="18"/>
          <w:lang w:val="en-US" w:eastAsia="es-CL"/>
        </w:rPr>
        <w:t xml:space="preserve">Model Predictive Control in Three-Phase Inverters. </w:t>
      </w:r>
      <w:r w:rsidR="585EB056" w:rsidRPr="57A05FA7">
        <w:rPr>
          <w:rFonts w:ascii="Palatino Linotype" w:hAnsi="Palatino Linotype"/>
          <w:color w:val="000000" w:themeColor="text1"/>
          <w:sz w:val="18"/>
          <w:szCs w:val="18"/>
          <w:lang w:val="en-US" w:eastAsia="es-CL"/>
        </w:rPr>
        <w:t>2019 IEEE CHILEAN Conference on Electrical, Electronics Engineering, Information and Communication Technologies (CHILECON). Valparaíso, Chile. 13-27 Nov. 2019.</w:t>
      </w:r>
      <w:r w:rsidR="1CB3A418" w:rsidRPr="57A05FA7">
        <w:rPr>
          <w:rFonts w:ascii="Palatino Linotype" w:hAnsi="Palatino Linotype"/>
          <w:color w:val="000000" w:themeColor="text1"/>
          <w:sz w:val="18"/>
          <w:szCs w:val="18"/>
          <w:lang w:val="en-US" w:eastAsia="es-CL"/>
        </w:rPr>
        <w:t xml:space="preserve"> DOI: 10.1109/CHILECON47746.2019.8987470. URL: </w:t>
      </w:r>
      <w:hyperlink r:id="rId371">
        <w:r w:rsidR="1CB3A418" w:rsidRPr="57A05FA7">
          <w:rPr>
            <w:rStyle w:val="Hipervnculo"/>
            <w:rFonts w:ascii="Palatino Linotype" w:hAnsi="Palatino Linotype"/>
            <w:sz w:val="18"/>
            <w:szCs w:val="18"/>
            <w:lang w:val="en-US" w:eastAsia="es-CL"/>
          </w:rPr>
          <w:t>https://ieeexplore-ieee-org.utalca.idm.oclc.org/document/8987470</w:t>
        </w:r>
      </w:hyperlink>
      <w:r w:rsidR="1CB3A418" w:rsidRPr="57A05FA7">
        <w:rPr>
          <w:rFonts w:ascii="Palatino Linotype" w:hAnsi="Palatino Linotype"/>
          <w:color w:val="000000" w:themeColor="text1"/>
          <w:sz w:val="18"/>
          <w:szCs w:val="18"/>
          <w:lang w:val="en-US" w:eastAsia="es-CL"/>
        </w:rPr>
        <w:t xml:space="preserve">. </w:t>
      </w:r>
    </w:p>
    <w:p w14:paraId="2C9D666D" w14:textId="77777777" w:rsidR="007210CF" w:rsidRPr="00AB633D" w:rsidRDefault="42EEB296" w:rsidP="0068740C">
      <w:pPr>
        <w:numPr>
          <w:ilvl w:val="0"/>
          <w:numId w:val="12"/>
        </w:numPr>
        <w:spacing w:after="240"/>
        <w:jc w:val="both"/>
        <w:rPr>
          <w:rFonts w:ascii="Palatino Linotype" w:hAnsi="Palatino Linotype"/>
          <w:bCs/>
          <w:color w:val="404040"/>
          <w:sz w:val="18"/>
          <w:szCs w:val="18"/>
          <w:lang w:val="en-US" w:eastAsia="es-CL"/>
        </w:rPr>
      </w:pPr>
      <w:r w:rsidRPr="57A05FA7">
        <w:rPr>
          <w:rFonts w:ascii="Palatino Linotype" w:hAnsi="Palatino Linotype"/>
          <w:color w:val="000000" w:themeColor="text1"/>
          <w:sz w:val="18"/>
          <w:szCs w:val="18"/>
          <w:lang w:val="en-US" w:eastAsia="es-CL"/>
        </w:rPr>
        <w:t xml:space="preserve">S. ROJAS, </w:t>
      </w:r>
      <w:r w:rsidRPr="57A05FA7">
        <w:rPr>
          <w:rFonts w:ascii="Palatino Linotype" w:hAnsi="Palatino Linotype"/>
          <w:b/>
          <w:bCs/>
          <w:color w:val="000000" w:themeColor="text1"/>
          <w:sz w:val="18"/>
          <w:szCs w:val="18"/>
          <w:lang w:val="en-US" w:eastAsia="es-CL"/>
        </w:rPr>
        <w:t>M. RIVERA</w:t>
      </w:r>
      <w:r w:rsidR="2E2E4C1C" w:rsidRPr="57A05FA7">
        <w:rPr>
          <w:rFonts w:ascii="Palatino Linotype" w:hAnsi="Palatino Linotype"/>
          <w:color w:val="000000" w:themeColor="text1"/>
          <w:sz w:val="18"/>
          <w:szCs w:val="18"/>
          <w:lang w:val="en-US" w:eastAsia="es-CL"/>
        </w:rPr>
        <w:t>, P. WHEELER</w:t>
      </w:r>
      <w:r w:rsidRPr="57A05FA7">
        <w:rPr>
          <w:rFonts w:ascii="Palatino Linotype" w:hAnsi="Palatino Linotype"/>
          <w:color w:val="000000" w:themeColor="text1"/>
          <w:sz w:val="18"/>
          <w:szCs w:val="18"/>
          <w:lang w:val="en-US" w:eastAsia="es-CL"/>
        </w:rPr>
        <w:t xml:space="preserve">. Control Techniques for a Single-Phase Matrix Converter. </w:t>
      </w:r>
      <w:r w:rsidR="585EB056" w:rsidRPr="57A05FA7">
        <w:rPr>
          <w:rFonts w:ascii="Palatino Linotype" w:hAnsi="Palatino Linotype"/>
          <w:color w:val="000000" w:themeColor="text1"/>
          <w:sz w:val="18"/>
          <w:szCs w:val="18"/>
          <w:lang w:val="en-US" w:eastAsia="es-CL"/>
        </w:rPr>
        <w:t>2019 IEEE CHILEAN Conference on Electrical, Electronics Engineering, Information and Communication Technologies (CHILECON). Valparaíso, Chile. 13-27 Nov. 2019.</w:t>
      </w:r>
      <w:r w:rsidR="1CB3A418" w:rsidRPr="57A05FA7">
        <w:rPr>
          <w:rFonts w:ascii="Palatino Linotype" w:hAnsi="Palatino Linotype"/>
          <w:color w:val="000000" w:themeColor="text1"/>
          <w:sz w:val="18"/>
          <w:szCs w:val="18"/>
          <w:lang w:val="en-US" w:eastAsia="es-CL"/>
        </w:rPr>
        <w:t xml:space="preserve"> DOI: 10.1109/CHILECON47746.2019.8988074. URL: </w:t>
      </w:r>
      <w:hyperlink r:id="rId372">
        <w:r w:rsidR="1CB3A418" w:rsidRPr="57A05FA7">
          <w:rPr>
            <w:rStyle w:val="Hipervnculo"/>
            <w:rFonts w:ascii="Palatino Linotype" w:hAnsi="Palatino Linotype"/>
            <w:sz w:val="18"/>
            <w:szCs w:val="18"/>
            <w:lang w:val="en-US" w:eastAsia="es-CL"/>
          </w:rPr>
          <w:t>https://ieeexplore-ieee-org.utalca.idm.oclc.org/document/8988074</w:t>
        </w:r>
      </w:hyperlink>
      <w:r w:rsidR="1CB3A418" w:rsidRPr="57A05FA7">
        <w:rPr>
          <w:rFonts w:ascii="Palatino Linotype" w:hAnsi="Palatino Linotype"/>
          <w:color w:val="000000" w:themeColor="text1"/>
          <w:sz w:val="18"/>
          <w:szCs w:val="18"/>
          <w:lang w:val="en-US" w:eastAsia="es-CL"/>
        </w:rPr>
        <w:t xml:space="preserve">. </w:t>
      </w:r>
    </w:p>
    <w:p w14:paraId="6941E7B9" w14:textId="77777777" w:rsidR="007210CF" w:rsidRPr="00AB633D" w:rsidRDefault="42EEB296" w:rsidP="0068740C">
      <w:pPr>
        <w:numPr>
          <w:ilvl w:val="0"/>
          <w:numId w:val="12"/>
        </w:numPr>
        <w:spacing w:after="240"/>
        <w:jc w:val="both"/>
        <w:rPr>
          <w:rFonts w:ascii="Palatino Linotype" w:hAnsi="Palatino Linotype"/>
          <w:bCs/>
          <w:color w:val="404040"/>
          <w:sz w:val="18"/>
          <w:szCs w:val="18"/>
          <w:lang w:val="en-US" w:eastAsia="es-CL"/>
        </w:rPr>
      </w:pPr>
      <w:r w:rsidRPr="57A05FA7">
        <w:rPr>
          <w:rFonts w:ascii="Palatino Linotype" w:hAnsi="Palatino Linotype"/>
          <w:color w:val="000000" w:themeColor="text1"/>
          <w:sz w:val="18"/>
          <w:szCs w:val="18"/>
          <w:lang w:val="en-US" w:eastAsia="es-CL"/>
        </w:rPr>
        <w:t xml:space="preserve">R. GUTIERREZ, </w:t>
      </w:r>
      <w:r w:rsidRPr="57A05FA7">
        <w:rPr>
          <w:rFonts w:ascii="Palatino Linotype" w:hAnsi="Palatino Linotype"/>
          <w:b/>
          <w:bCs/>
          <w:color w:val="000000" w:themeColor="text1"/>
          <w:sz w:val="18"/>
          <w:szCs w:val="18"/>
          <w:lang w:val="en-US" w:eastAsia="es-CL"/>
        </w:rPr>
        <w:t>M. RIVERA</w:t>
      </w:r>
      <w:r w:rsidR="2E2E4C1C" w:rsidRPr="57A05FA7">
        <w:rPr>
          <w:rFonts w:ascii="Palatino Linotype" w:hAnsi="Palatino Linotype"/>
          <w:color w:val="000000" w:themeColor="text1"/>
          <w:sz w:val="18"/>
          <w:szCs w:val="18"/>
          <w:lang w:val="en-US" w:eastAsia="es-CL"/>
        </w:rPr>
        <w:t>, P. WHEELER</w:t>
      </w:r>
      <w:r w:rsidRPr="57A05FA7">
        <w:rPr>
          <w:rFonts w:ascii="Palatino Linotype" w:hAnsi="Palatino Linotype"/>
          <w:color w:val="000000" w:themeColor="text1"/>
          <w:sz w:val="18"/>
          <w:szCs w:val="18"/>
          <w:lang w:val="en-US" w:eastAsia="es-CL"/>
        </w:rPr>
        <w:t xml:space="preserve">. The Voltage Source Inverter. </w:t>
      </w:r>
      <w:r w:rsidR="05845FAC" w:rsidRPr="57A05FA7">
        <w:rPr>
          <w:rFonts w:ascii="Palatino Linotype" w:hAnsi="Palatino Linotype"/>
          <w:color w:val="000000" w:themeColor="text1"/>
          <w:sz w:val="18"/>
          <w:szCs w:val="18"/>
          <w:lang w:val="en-US" w:eastAsia="es-CL"/>
        </w:rPr>
        <w:t>2019 IEEE CHILEAN Conference on Electrical, Electronics Engineering, Information and Communication Technologies (CHILECON). Valparaíso, Chile. 13-27 Nov. 2019.</w:t>
      </w:r>
      <w:r w:rsidR="1CB3A418" w:rsidRPr="57A05FA7">
        <w:rPr>
          <w:rFonts w:ascii="Palatino Linotype" w:hAnsi="Palatino Linotype"/>
          <w:color w:val="000000" w:themeColor="text1"/>
          <w:sz w:val="18"/>
          <w:szCs w:val="18"/>
          <w:lang w:val="en-US" w:eastAsia="es-CL"/>
        </w:rPr>
        <w:t xml:space="preserve"> DOI: 10.1109/CHILECON47746.2019.8988056. URL: </w:t>
      </w:r>
      <w:hyperlink r:id="rId373">
        <w:r w:rsidR="1CB3A418" w:rsidRPr="57A05FA7">
          <w:rPr>
            <w:rStyle w:val="Hipervnculo"/>
            <w:rFonts w:ascii="Palatino Linotype" w:hAnsi="Palatino Linotype"/>
            <w:sz w:val="18"/>
            <w:szCs w:val="18"/>
            <w:lang w:val="en-US" w:eastAsia="es-CL"/>
          </w:rPr>
          <w:t>https://ieeexplore-ieee-org.utalca.idm.oclc.org/document/8988056</w:t>
        </w:r>
      </w:hyperlink>
      <w:r w:rsidR="1CB3A418" w:rsidRPr="57A05FA7">
        <w:rPr>
          <w:rFonts w:ascii="Palatino Linotype" w:hAnsi="Palatino Linotype"/>
          <w:color w:val="000000" w:themeColor="text1"/>
          <w:sz w:val="18"/>
          <w:szCs w:val="18"/>
          <w:lang w:val="en-US" w:eastAsia="es-CL"/>
        </w:rPr>
        <w:t xml:space="preserve">. </w:t>
      </w:r>
    </w:p>
    <w:p w14:paraId="02E94A89" w14:textId="77777777" w:rsidR="007210CF" w:rsidRPr="00AB633D" w:rsidRDefault="42EEB296" w:rsidP="0068740C">
      <w:pPr>
        <w:numPr>
          <w:ilvl w:val="0"/>
          <w:numId w:val="12"/>
        </w:numPr>
        <w:spacing w:after="240"/>
        <w:jc w:val="both"/>
        <w:rPr>
          <w:rFonts w:ascii="Palatino Linotype" w:hAnsi="Palatino Linotype"/>
          <w:bCs/>
          <w:color w:val="404040"/>
          <w:sz w:val="18"/>
          <w:szCs w:val="18"/>
          <w:lang w:val="en-US" w:eastAsia="es-CL"/>
        </w:rPr>
      </w:pPr>
      <w:r w:rsidRPr="00355D1E">
        <w:rPr>
          <w:rFonts w:ascii="Palatino Linotype" w:hAnsi="Palatino Linotype"/>
          <w:color w:val="000000" w:themeColor="text1"/>
          <w:sz w:val="18"/>
          <w:szCs w:val="18"/>
          <w:lang w:val="pt-PT" w:eastAsia="es-CL"/>
        </w:rPr>
        <w:t xml:space="preserve">J.L. ELIZONDO, </w:t>
      </w:r>
      <w:r w:rsidRPr="00355D1E">
        <w:rPr>
          <w:rFonts w:ascii="Palatino Linotype" w:hAnsi="Palatino Linotype"/>
          <w:b/>
          <w:bCs/>
          <w:color w:val="000000" w:themeColor="text1"/>
          <w:sz w:val="18"/>
          <w:szCs w:val="18"/>
          <w:lang w:val="pt-PT" w:eastAsia="es-CL"/>
        </w:rPr>
        <w:t>M. RIVERA</w:t>
      </w:r>
      <w:r w:rsidR="2E2E4C1C" w:rsidRPr="00355D1E">
        <w:rPr>
          <w:rFonts w:ascii="Palatino Linotype" w:hAnsi="Palatino Linotype"/>
          <w:color w:val="000000" w:themeColor="text1"/>
          <w:sz w:val="18"/>
          <w:szCs w:val="18"/>
          <w:lang w:val="pt-PT" w:eastAsia="es-CL"/>
        </w:rPr>
        <w:t>, P. WHEELER</w:t>
      </w:r>
      <w:r w:rsidRPr="00355D1E">
        <w:rPr>
          <w:rFonts w:ascii="Palatino Linotype" w:hAnsi="Palatino Linotype"/>
          <w:color w:val="000000" w:themeColor="text1"/>
          <w:sz w:val="18"/>
          <w:szCs w:val="18"/>
          <w:lang w:val="pt-PT" w:eastAsia="es-CL"/>
        </w:rPr>
        <w:t xml:space="preserve">. </w:t>
      </w:r>
      <w:r w:rsidRPr="57A05FA7">
        <w:rPr>
          <w:rFonts w:ascii="Palatino Linotype" w:hAnsi="Palatino Linotype"/>
          <w:color w:val="000000" w:themeColor="text1"/>
          <w:sz w:val="18"/>
          <w:szCs w:val="18"/>
          <w:lang w:val="en-US" w:eastAsia="es-CL"/>
        </w:rPr>
        <w:t xml:space="preserve">Wind Energy Development and Technology in the World: A Brief Overview. </w:t>
      </w:r>
      <w:r w:rsidR="05845FAC" w:rsidRPr="57A05FA7">
        <w:rPr>
          <w:rFonts w:ascii="Palatino Linotype" w:hAnsi="Palatino Linotype"/>
          <w:color w:val="000000" w:themeColor="text1"/>
          <w:sz w:val="18"/>
          <w:szCs w:val="18"/>
          <w:lang w:val="en-US" w:eastAsia="es-CL"/>
        </w:rPr>
        <w:t>2019 IEEE CHILEAN Conference on Electrical, Electronics Engineering, Information and Communication Technologies (CHILECON). Valparaíso, Chile. 13-27 Nov. 2019.</w:t>
      </w:r>
      <w:r w:rsidR="1CB3A418" w:rsidRPr="57A05FA7">
        <w:rPr>
          <w:rFonts w:ascii="Palatino Linotype" w:hAnsi="Palatino Linotype"/>
          <w:color w:val="000000" w:themeColor="text1"/>
          <w:sz w:val="18"/>
          <w:szCs w:val="18"/>
          <w:lang w:val="en-US" w:eastAsia="es-CL"/>
        </w:rPr>
        <w:t xml:space="preserve"> DOI: 10.1109/CHILECON47746.2019.8987714. URL: </w:t>
      </w:r>
      <w:hyperlink r:id="rId374">
        <w:r w:rsidR="1CB3A418" w:rsidRPr="57A05FA7">
          <w:rPr>
            <w:rStyle w:val="Hipervnculo"/>
            <w:rFonts w:ascii="Palatino Linotype" w:hAnsi="Palatino Linotype"/>
            <w:sz w:val="18"/>
            <w:szCs w:val="18"/>
            <w:lang w:val="en-US" w:eastAsia="es-CL"/>
          </w:rPr>
          <w:t>https://ieeexplore-ieee-org.utalca.idm.oclc.org/document/8987714</w:t>
        </w:r>
      </w:hyperlink>
      <w:r w:rsidR="1CB3A418" w:rsidRPr="57A05FA7">
        <w:rPr>
          <w:rFonts w:ascii="Palatino Linotype" w:hAnsi="Palatino Linotype"/>
          <w:color w:val="000000" w:themeColor="text1"/>
          <w:sz w:val="18"/>
          <w:szCs w:val="18"/>
          <w:lang w:val="en-US" w:eastAsia="es-CL"/>
        </w:rPr>
        <w:t xml:space="preserve">. </w:t>
      </w:r>
    </w:p>
    <w:p w14:paraId="70ED5166" w14:textId="77777777" w:rsidR="00423A26" w:rsidRPr="00AB633D" w:rsidRDefault="42EEB296" w:rsidP="0068740C">
      <w:pPr>
        <w:numPr>
          <w:ilvl w:val="0"/>
          <w:numId w:val="12"/>
        </w:numPr>
        <w:spacing w:after="240"/>
        <w:jc w:val="both"/>
        <w:rPr>
          <w:rFonts w:ascii="Palatino Linotype" w:hAnsi="Palatino Linotype"/>
          <w:bCs/>
          <w:color w:val="404040"/>
          <w:sz w:val="18"/>
          <w:szCs w:val="18"/>
          <w:lang w:val="en-US" w:eastAsia="es-CL"/>
        </w:rPr>
      </w:pPr>
      <w:r w:rsidRPr="57A05FA7">
        <w:rPr>
          <w:rFonts w:ascii="Palatino Linotype" w:hAnsi="Palatino Linotype"/>
          <w:color w:val="000000" w:themeColor="text1"/>
          <w:sz w:val="18"/>
          <w:szCs w:val="18"/>
          <w:lang w:val="en-US" w:eastAsia="es-CL"/>
        </w:rPr>
        <w:t xml:space="preserve">F. DIAZ, </w:t>
      </w:r>
      <w:r w:rsidRPr="57A05FA7">
        <w:rPr>
          <w:rFonts w:ascii="Palatino Linotype" w:hAnsi="Palatino Linotype"/>
          <w:b/>
          <w:bCs/>
          <w:color w:val="000000" w:themeColor="text1"/>
          <w:sz w:val="18"/>
          <w:szCs w:val="18"/>
          <w:lang w:val="en-US" w:eastAsia="es-CL"/>
        </w:rPr>
        <w:t>M. RIVERA</w:t>
      </w:r>
      <w:r w:rsidR="2E2E4C1C" w:rsidRPr="57A05FA7">
        <w:rPr>
          <w:rFonts w:ascii="Palatino Linotype" w:hAnsi="Palatino Linotype"/>
          <w:color w:val="000000" w:themeColor="text1"/>
          <w:sz w:val="18"/>
          <w:szCs w:val="18"/>
          <w:lang w:val="en-US" w:eastAsia="es-CL"/>
        </w:rPr>
        <w:t>, P. WHEELER</w:t>
      </w:r>
      <w:r w:rsidRPr="57A05FA7">
        <w:rPr>
          <w:rFonts w:ascii="Palatino Linotype" w:hAnsi="Palatino Linotype"/>
          <w:color w:val="000000" w:themeColor="text1"/>
          <w:sz w:val="18"/>
          <w:szCs w:val="18"/>
          <w:lang w:val="en-US" w:eastAsia="es-CL"/>
        </w:rPr>
        <w:t xml:space="preserve">. </w:t>
      </w:r>
      <w:proofErr w:type="gramStart"/>
      <w:r w:rsidRPr="57A05FA7">
        <w:rPr>
          <w:rFonts w:ascii="Palatino Linotype" w:hAnsi="Palatino Linotype"/>
          <w:color w:val="000000" w:themeColor="text1"/>
          <w:sz w:val="18"/>
          <w:szCs w:val="18"/>
          <w:lang w:val="en-US" w:eastAsia="es-CL"/>
        </w:rPr>
        <w:t>Architectures</w:t>
      </w:r>
      <w:proofErr w:type="gramEnd"/>
      <w:r w:rsidRPr="57A05FA7">
        <w:rPr>
          <w:rFonts w:ascii="Palatino Linotype" w:hAnsi="Palatino Linotype"/>
          <w:color w:val="000000" w:themeColor="text1"/>
          <w:sz w:val="18"/>
          <w:szCs w:val="18"/>
          <w:lang w:val="en-US" w:eastAsia="es-CL"/>
        </w:rPr>
        <w:t xml:space="preserve"> for Microgrids Interconnection. </w:t>
      </w:r>
      <w:r w:rsidR="05845FAC" w:rsidRPr="57A05FA7">
        <w:rPr>
          <w:rFonts w:ascii="Palatino Linotype" w:hAnsi="Palatino Linotype"/>
          <w:color w:val="000000" w:themeColor="text1"/>
          <w:sz w:val="18"/>
          <w:szCs w:val="18"/>
          <w:lang w:val="en-US" w:eastAsia="es-CL"/>
        </w:rPr>
        <w:t xml:space="preserve">2019 IEEE CHILEAN Conference on Electrical, Electronics Engineering, Information and Communication Technologies (CHILECON). Valparaíso, Chile. 13-27 Nov. 2019. </w:t>
      </w:r>
      <w:r w:rsidR="585EB056" w:rsidRPr="57A05FA7">
        <w:rPr>
          <w:rFonts w:ascii="Palatino Linotype" w:hAnsi="Palatino Linotype"/>
          <w:color w:val="000000" w:themeColor="text1"/>
          <w:sz w:val="18"/>
          <w:szCs w:val="18"/>
          <w:lang w:val="en-US" w:eastAsia="es-CL"/>
        </w:rPr>
        <w:t xml:space="preserve">DOI: 10.1109/CHILECON47746.2019.8988091. URL: </w:t>
      </w:r>
      <w:hyperlink r:id="rId375">
        <w:r w:rsidR="585EB056" w:rsidRPr="57A05FA7">
          <w:rPr>
            <w:rStyle w:val="Hipervnculo"/>
            <w:rFonts w:ascii="Palatino Linotype" w:hAnsi="Palatino Linotype"/>
            <w:sz w:val="18"/>
            <w:szCs w:val="18"/>
            <w:lang w:val="en-US" w:eastAsia="es-CL"/>
          </w:rPr>
          <w:t>https://ieeexplore-ieee-org.utalca.idm.oclc.org/document/8988091</w:t>
        </w:r>
      </w:hyperlink>
      <w:r w:rsidR="585EB056" w:rsidRPr="57A05FA7">
        <w:rPr>
          <w:rFonts w:ascii="Palatino Linotype" w:hAnsi="Palatino Linotype"/>
          <w:color w:val="000000" w:themeColor="text1"/>
          <w:sz w:val="18"/>
          <w:szCs w:val="18"/>
          <w:lang w:val="en-US" w:eastAsia="es-CL"/>
        </w:rPr>
        <w:t>.</w:t>
      </w:r>
    </w:p>
    <w:p w14:paraId="43596EBC" w14:textId="77777777" w:rsidR="007210CF" w:rsidRPr="00AB633D" w:rsidRDefault="42EEB296" w:rsidP="0068740C">
      <w:pPr>
        <w:numPr>
          <w:ilvl w:val="0"/>
          <w:numId w:val="12"/>
        </w:numPr>
        <w:spacing w:after="240"/>
        <w:jc w:val="both"/>
        <w:rPr>
          <w:rFonts w:ascii="Palatino Linotype" w:hAnsi="Palatino Linotype"/>
          <w:bCs/>
          <w:color w:val="404040"/>
          <w:sz w:val="18"/>
          <w:szCs w:val="18"/>
          <w:lang w:val="en-US" w:eastAsia="es-CL"/>
        </w:rPr>
      </w:pPr>
      <w:r w:rsidRPr="00355D1E">
        <w:rPr>
          <w:rFonts w:ascii="Palatino Linotype" w:hAnsi="Palatino Linotype"/>
          <w:color w:val="000000" w:themeColor="text1"/>
          <w:sz w:val="18"/>
          <w:szCs w:val="18"/>
          <w:lang w:val="pt-PT" w:eastAsia="es-CL"/>
        </w:rPr>
        <w:t xml:space="preserve">F. DIAZ, </w:t>
      </w:r>
      <w:r w:rsidRPr="00355D1E">
        <w:rPr>
          <w:rFonts w:ascii="Palatino Linotype" w:hAnsi="Palatino Linotype"/>
          <w:b/>
          <w:bCs/>
          <w:color w:val="000000" w:themeColor="text1"/>
          <w:sz w:val="18"/>
          <w:szCs w:val="18"/>
          <w:lang w:val="pt-PT" w:eastAsia="es-CL"/>
        </w:rPr>
        <w:t>M. RIVERA</w:t>
      </w:r>
      <w:r w:rsidRPr="00355D1E">
        <w:rPr>
          <w:rFonts w:ascii="Palatino Linotype" w:hAnsi="Palatino Linotype"/>
          <w:color w:val="000000" w:themeColor="text1"/>
          <w:sz w:val="18"/>
          <w:szCs w:val="18"/>
          <w:lang w:val="pt-PT" w:eastAsia="es-CL"/>
        </w:rPr>
        <w:t>, H. CHAVEZ</w:t>
      </w:r>
      <w:r w:rsidR="2E2E4C1C" w:rsidRPr="00355D1E">
        <w:rPr>
          <w:rFonts w:ascii="Palatino Linotype" w:hAnsi="Palatino Linotype"/>
          <w:color w:val="000000" w:themeColor="text1"/>
          <w:sz w:val="18"/>
          <w:szCs w:val="18"/>
          <w:lang w:val="pt-PT" w:eastAsia="es-CL"/>
        </w:rPr>
        <w:t>, P. WHEELER</w:t>
      </w:r>
      <w:r w:rsidRPr="00355D1E">
        <w:rPr>
          <w:rFonts w:ascii="Palatino Linotype" w:hAnsi="Palatino Linotype"/>
          <w:color w:val="000000" w:themeColor="text1"/>
          <w:sz w:val="18"/>
          <w:szCs w:val="18"/>
          <w:lang w:val="pt-PT" w:eastAsia="es-CL"/>
        </w:rPr>
        <w:t xml:space="preserve">. </w:t>
      </w:r>
      <w:r w:rsidRPr="57A05FA7">
        <w:rPr>
          <w:rFonts w:ascii="Palatino Linotype" w:hAnsi="Palatino Linotype"/>
          <w:color w:val="000000" w:themeColor="text1"/>
          <w:sz w:val="18"/>
          <w:szCs w:val="18"/>
          <w:lang w:val="en-US" w:eastAsia="es-CL"/>
        </w:rPr>
        <w:t xml:space="preserve">Present and Future of the Chilean Electrical Grid. </w:t>
      </w:r>
      <w:r w:rsidR="05845FAC" w:rsidRPr="57A05FA7">
        <w:rPr>
          <w:rFonts w:ascii="Palatino Linotype" w:hAnsi="Palatino Linotype"/>
          <w:color w:val="000000" w:themeColor="text1"/>
          <w:sz w:val="18"/>
          <w:szCs w:val="18"/>
          <w:lang w:val="en-US" w:eastAsia="es-CL"/>
        </w:rPr>
        <w:t>2019 IEEE CHILEAN Conference on Electrical, Electronics Engineering, Information and Communication Technologies (CHILECON). Valparaíso, Chile. 13-27 Nov. 2019.</w:t>
      </w:r>
      <w:r w:rsidR="585EB056" w:rsidRPr="57A05FA7">
        <w:rPr>
          <w:rFonts w:ascii="Palatino Linotype" w:hAnsi="Palatino Linotype"/>
          <w:color w:val="000000" w:themeColor="text1"/>
          <w:sz w:val="18"/>
          <w:szCs w:val="18"/>
          <w:lang w:val="en-US" w:eastAsia="es-CL"/>
        </w:rPr>
        <w:t xml:space="preserve"> DOI: 10.1109/CHILECON47746.2019.8987663. URL: </w:t>
      </w:r>
      <w:hyperlink r:id="rId376">
        <w:r w:rsidR="585EB056" w:rsidRPr="57A05FA7">
          <w:rPr>
            <w:rStyle w:val="Hipervnculo"/>
            <w:rFonts w:ascii="Palatino Linotype" w:hAnsi="Palatino Linotype"/>
            <w:sz w:val="18"/>
            <w:szCs w:val="18"/>
            <w:lang w:val="en-US" w:eastAsia="es-CL"/>
          </w:rPr>
          <w:t>https://ieeexplore-ieee-org.utalca.idm.oclc.org/document/8987663</w:t>
        </w:r>
      </w:hyperlink>
      <w:r w:rsidR="585EB056" w:rsidRPr="57A05FA7">
        <w:rPr>
          <w:rFonts w:ascii="Palatino Linotype" w:hAnsi="Palatino Linotype"/>
          <w:color w:val="000000" w:themeColor="text1"/>
          <w:sz w:val="18"/>
          <w:szCs w:val="18"/>
          <w:lang w:val="en-US" w:eastAsia="es-CL"/>
        </w:rPr>
        <w:t>.</w:t>
      </w:r>
    </w:p>
    <w:p w14:paraId="1206CD49" w14:textId="77777777" w:rsidR="007210CF" w:rsidRPr="00AB633D" w:rsidRDefault="42EEB296" w:rsidP="0068740C">
      <w:pPr>
        <w:numPr>
          <w:ilvl w:val="0"/>
          <w:numId w:val="12"/>
        </w:numPr>
        <w:spacing w:after="240"/>
        <w:jc w:val="both"/>
        <w:rPr>
          <w:rFonts w:ascii="Palatino Linotype" w:hAnsi="Palatino Linotype"/>
          <w:bCs/>
          <w:color w:val="404040"/>
          <w:sz w:val="18"/>
          <w:szCs w:val="18"/>
          <w:lang w:val="en-US" w:eastAsia="es-CL"/>
        </w:rPr>
      </w:pPr>
      <w:r w:rsidRPr="57A05FA7">
        <w:rPr>
          <w:rFonts w:ascii="Palatino Linotype" w:hAnsi="Palatino Linotype"/>
          <w:color w:val="000000" w:themeColor="text1"/>
          <w:sz w:val="18"/>
          <w:szCs w:val="18"/>
          <w:lang w:val="en-US" w:eastAsia="es-CL"/>
        </w:rPr>
        <w:t xml:space="preserve">R. PEREZ, </w:t>
      </w:r>
      <w:r w:rsidRPr="57A05FA7">
        <w:rPr>
          <w:rFonts w:ascii="Palatino Linotype" w:hAnsi="Palatino Linotype"/>
          <w:b/>
          <w:bCs/>
          <w:color w:val="000000" w:themeColor="text1"/>
          <w:sz w:val="18"/>
          <w:szCs w:val="18"/>
          <w:lang w:val="en-US" w:eastAsia="es-CL"/>
        </w:rPr>
        <w:t>M. RIVERA</w:t>
      </w:r>
      <w:r w:rsidR="2E2E4C1C" w:rsidRPr="57A05FA7">
        <w:rPr>
          <w:rFonts w:ascii="Palatino Linotype" w:hAnsi="Palatino Linotype"/>
          <w:color w:val="000000" w:themeColor="text1"/>
          <w:sz w:val="18"/>
          <w:szCs w:val="18"/>
          <w:lang w:val="en-US" w:eastAsia="es-CL"/>
        </w:rPr>
        <w:t>, P. WHEELER</w:t>
      </w:r>
      <w:r w:rsidRPr="57A05FA7">
        <w:rPr>
          <w:rFonts w:ascii="Palatino Linotype" w:hAnsi="Palatino Linotype"/>
          <w:color w:val="000000" w:themeColor="text1"/>
          <w:sz w:val="18"/>
          <w:szCs w:val="18"/>
          <w:lang w:val="en-US" w:eastAsia="es-CL"/>
        </w:rPr>
        <w:t xml:space="preserve">. Predictive Control Strategies in Power Converters. </w:t>
      </w:r>
      <w:r w:rsidR="05845FAC" w:rsidRPr="57A05FA7">
        <w:rPr>
          <w:rFonts w:ascii="Palatino Linotype" w:hAnsi="Palatino Linotype"/>
          <w:color w:val="000000" w:themeColor="text1"/>
          <w:sz w:val="18"/>
          <w:szCs w:val="18"/>
          <w:lang w:val="en-US" w:eastAsia="es-CL"/>
        </w:rPr>
        <w:t xml:space="preserve">2019 IEEE CHILEAN Conference on Electrical, Electronics Engineering, Information and Communication Technologies (CHILECON). Valparaíso, Chile. 13-27 Nov. 2019. DOI: 10.1109/CHILECON47746.2019.8987539. URL: </w:t>
      </w:r>
      <w:hyperlink r:id="rId377">
        <w:r w:rsidR="05845FAC" w:rsidRPr="57A05FA7">
          <w:rPr>
            <w:rStyle w:val="Hipervnculo"/>
            <w:rFonts w:ascii="Palatino Linotype" w:hAnsi="Palatino Linotype"/>
            <w:sz w:val="18"/>
            <w:szCs w:val="18"/>
            <w:lang w:val="en-US" w:eastAsia="es-CL"/>
          </w:rPr>
          <w:t>https://ieeexplore-ieee-org.utalca.idm.oclc.org/document/8987539</w:t>
        </w:r>
      </w:hyperlink>
      <w:r w:rsidR="05845FAC" w:rsidRPr="57A05FA7">
        <w:rPr>
          <w:rFonts w:ascii="Palatino Linotype" w:hAnsi="Palatino Linotype"/>
          <w:color w:val="000000" w:themeColor="text1"/>
          <w:sz w:val="18"/>
          <w:szCs w:val="18"/>
          <w:lang w:val="en-US" w:eastAsia="es-CL"/>
        </w:rPr>
        <w:t>.</w:t>
      </w:r>
    </w:p>
    <w:p w14:paraId="15953E65" w14:textId="77777777" w:rsidR="00E5751B" w:rsidRPr="00AB633D" w:rsidRDefault="2B050085" w:rsidP="0068740C">
      <w:pPr>
        <w:numPr>
          <w:ilvl w:val="0"/>
          <w:numId w:val="12"/>
        </w:numPr>
        <w:spacing w:after="240"/>
        <w:jc w:val="both"/>
        <w:rPr>
          <w:rFonts w:ascii="Palatino Linotype" w:hAnsi="Palatino Linotype"/>
          <w:bCs/>
          <w:color w:val="404040"/>
          <w:sz w:val="18"/>
          <w:szCs w:val="18"/>
          <w:lang w:val="en-US" w:eastAsia="es-CL"/>
        </w:rPr>
      </w:pPr>
      <w:r w:rsidRPr="57A05FA7">
        <w:rPr>
          <w:rFonts w:ascii="Palatino Linotype" w:hAnsi="Palatino Linotype"/>
          <w:color w:val="000000" w:themeColor="text1"/>
          <w:sz w:val="18"/>
          <w:szCs w:val="18"/>
          <w:lang w:val="en-US" w:eastAsia="es-CL"/>
        </w:rPr>
        <w:t xml:space="preserve">M. ALI HOSSEINZADEH, M. SARBANZADEH, E. BABAEI, </w:t>
      </w:r>
      <w:r w:rsidRPr="57A05FA7">
        <w:rPr>
          <w:rFonts w:ascii="Palatino Linotype" w:hAnsi="Palatino Linotype"/>
          <w:b/>
          <w:bCs/>
          <w:color w:val="000000" w:themeColor="text1"/>
          <w:sz w:val="18"/>
          <w:szCs w:val="18"/>
          <w:lang w:val="en-US" w:eastAsia="es-CL"/>
        </w:rPr>
        <w:t>M. RIVERA</w:t>
      </w:r>
      <w:r w:rsidRPr="57A05FA7">
        <w:rPr>
          <w:rFonts w:ascii="Palatino Linotype" w:hAnsi="Palatino Linotype"/>
          <w:color w:val="000000" w:themeColor="text1"/>
          <w:sz w:val="18"/>
          <w:szCs w:val="18"/>
          <w:lang w:val="en-US" w:eastAsia="es-CL"/>
        </w:rPr>
        <w:t xml:space="preserve">, J. ROHTEN. New Cascaded Multilevel Inverter Configuration with Reduced Number of Components. 45th Annual Conference of the IEEE Industrial Electronics Society (IES), IECON 2019, </w:t>
      </w:r>
      <w:r w:rsidR="3AE2DCFE" w:rsidRPr="57A05FA7">
        <w:rPr>
          <w:rFonts w:ascii="Palatino Linotype" w:hAnsi="Palatino Linotype"/>
          <w:color w:val="000000" w:themeColor="text1"/>
          <w:sz w:val="18"/>
          <w:szCs w:val="18"/>
          <w:lang w:val="en-US" w:eastAsia="es-CL"/>
        </w:rPr>
        <w:t xml:space="preserve">Lisbon, Portugal. </w:t>
      </w:r>
      <w:r w:rsidRPr="57A05FA7">
        <w:rPr>
          <w:rFonts w:ascii="Palatino Linotype" w:hAnsi="Palatino Linotype"/>
          <w:color w:val="000000" w:themeColor="text1"/>
          <w:sz w:val="18"/>
          <w:szCs w:val="18"/>
          <w:lang w:val="en-US" w:eastAsia="es-CL"/>
        </w:rPr>
        <w:t xml:space="preserve">14-17 </w:t>
      </w:r>
      <w:proofErr w:type="gramStart"/>
      <w:r w:rsidRPr="57A05FA7">
        <w:rPr>
          <w:rFonts w:ascii="Palatino Linotype" w:hAnsi="Palatino Linotype"/>
          <w:color w:val="000000" w:themeColor="text1"/>
          <w:sz w:val="18"/>
          <w:szCs w:val="18"/>
          <w:lang w:val="en-US" w:eastAsia="es-CL"/>
        </w:rPr>
        <w:t>October,</w:t>
      </w:r>
      <w:proofErr w:type="gramEnd"/>
      <w:r w:rsidRPr="57A05FA7">
        <w:rPr>
          <w:rFonts w:ascii="Palatino Linotype" w:hAnsi="Palatino Linotype"/>
          <w:color w:val="000000" w:themeColor="text1"/>
          <w:sz w:val="18"/>
          <w:szCs w:val="18"/>
          <w:lang w:val="en-US" w:eastAsia="es-CL"/>
        </w:rPr>
        <w:t xml:space="preserve"> 2019, </w:t>
      </w:r>
      <w:r w:rsidR="3AE2DCFE" w:rsidRPr="57A05FA7">
        <w:rPr>
          <w:rFonts w:ascii="Palatino Linotype" w:hAnsi="Palatino Linotype"/>
          <w:color w:val="000000" w:themeColor="text1"/>
          <w:sz w:val="18"/>
          <w:szCs w:val="18"/>
          <w:lang w:val="en-US" w:eastAsia="es-CL"/>
        </w:rPr>
        <w:t>pp. 3553-3558. DOI:</w:t>
      </w:r>
      <w:r w:rsidR="3AE2DCFE" w:rsidRPr="57A05FA7">
        <w:rPr>
          <w:lang w:val="en-US"/>
        </w:rPr>
        <w:t xml:space="preserve"> </w:t>
      </w:r>
      <w:r w:rsidR="3AE2DCFE" w:rsidRPr="57A05FA7">
        <w:rPr>
          <w:rFonts w:ascii="Palatino Linotype" w:hAnsi="Palatino Linotype"/>
          <w:color w:val="000000" w:themeColor="text1"/>
          <w:sz w:val="18"/>
          <w:szCs w:val="18"/>
          <w:lang w:val="en-US" w:eastAsia="es-CL"/>
        </w:rPr>
        <w:t xml:space="preserve">10.1109/IECON.2019.8927577. URL: </w:t>
      </w:r>
      <w:hyperlink r:id="rId378">
        <w:r w:rsidR="3AE2DCFE" w:rsidRPr="57A05FA7">
          <w:rPr>
            <w:rStyle w:val="Hipervnculo"/>
            <w:rFonts w:ascii="Palatino Linotype" w:hAnsi="Palatino Linotype"/>
            <w:sz w:val="18"/>
            <w:szCs w:val="18"/>
            <w:lang w:val="en-US" w:eastAsia="es-CL"/>
          </w:rPr>
          <w:t>https://ieeexplore-ieee-org.utalca.idm.oclc.org/document/8927577</w:t>
        </w:r>
      </w:hyperlink>
      <w:r w:rsidR="3AE2DCFE" w:rsidRPr="57A05FA7">
        <w:rPr>
          <w:rFonts w:ascii="Palatino Linotype" w:hAnsi="Palatino Linotype"/>
          <w:color w:val="000000" w:themeColor="text1"/>
          <w:sz w:val="18"/>
          <w:szCs w:val="18"/>
          <w:lang w:val="en-US" w:eastAsia="es-CL"/>
        </w:rPr>
        <w:t xml:space="preserve">. </w:t>
      </w:r>
    </w:p>
    <w:p w14:paraId="0712DF40" w14:textId="77777777" w:rsidR="00CF4D54" w:rsidRPr="00355D1E" w:rsidRDefault="05D7D2DC" w:rsidP="0068740C">
      <w:pPr>
        <w:numPr>
          <w:ilvl w:val="0"/>
          <w:numId w:val="12"/>
        </w:numPr>
        <w:spacing w:after="240"/>
        <w:jc w:val="both"/>
        <w:rPr>
          <w:rFonts w:ascii="Palatino Linotype" w:hAnsi="Palatino Linotype"/>
          <w:bCs/>
          <w:color w:val="404040"/>
          <w:sz w:val="18"/>
          <w:szCs w:val="18"/>
          <w:lang w:val="pt-PT" w:eastAsia="es-CL"/>
        </w:rPr>
      </w:pPr>
      <w:r w:rsidRPr="00355D1E">
        <w:rPr>
          <w:rFonts w:ascii="Palatino Linotype" w:hAnsi="Palatino Linotype"/>
          <w:color w:val="000000" w:themeColor="text1"/>
          <w:sz w:val="18"/>
          <w:szCs w:val="18"/>
          <w:lang w:val="pt-PT" w:eastAsia="es-CL"/>
        </w:rPr>
        <w:t xml:space="preserve">M. U. ARTEAGA, A. G. RUIZ, </w:t>
      </w:r>
      <w:r w:rsidRPr="00355D1E">
        <w:rPr>
          <w:rFonts w:ascii="Palatino Linotype" w:hAnsi="Palatino Linotype"/>
          <w:b/>
          <w:bCs/>
          <w:color w:val="000000" w:themeColor="text1"/>
          <w:sz w:val="18"/>
          <w:szCs w:val="18"/>
          <w:lang w:val="pt-PT" w:eastAsia="es-CL"/>
        </w:rPr>
        <w:t>M. RIVERA</w:t>
      </w:r>
      <w:r w:rsidR="3AE2DCFE" w:rsidRPr="00355D1E">
        <w:rPr>
          <w:rFonts w:ascii="Palatino Linotype" w:hAnsi="Palatino Linotype"/>
          <w:color w:val="000000" w:themeColor="text1"/>
          <w:sz w:val="18"/>
          <w:szCs w:val="18"/>
          <w:lang w:val="pt-PT" w:eastAsia="es-CL"/>
        </w:rPr>
        <w:t>.</w:t>
      </w:r>
      <w:r w:rsidR="7A3AF093" w:rsidRPr="00355D1E">
        <w:rPr>
          <w:rFonts w:ascii="Palatino Linotype" w:hAnsi="Palatino Linotype"/>
          <w:color w:val="000000" w:themeColor="text1"/>
          <w:sz w:val="18"/>
          <w:szCs w:val="18"/>
          <w:lang w:val="pt-PT" w:eastAsia="es-CL"/>
        </w:rPr>
        <w:t xml:space="preserve"> </w:t>
      </w:r>
      <w:r w:rsidR="7A3AF093" w:rsidRPr="57A05FA7">
        <w:rPr>
          <w:rFonts w:ascii="Palatino Linotype" w:hAnsi="Palatino Linotype"/>
          <w:color w:val="000000" w:themeColor="text1"/>
          <w:sz w:val="18"/>
          <w:szCs w:val="18"/>
          <w:lang w:val="en-US" w:eastAsia="es-CL"/>
        </w:rPr>
        <w:t>Control of Energy Storage and Photovoltaic Systems</w:t>
      </w:r>
      <w:r w:rsidR="3AE2DCFE" w:rsidRPr="57A05FA7">
        <w:rPr>
          <w:rFonts w:ascii="Palatino Linotype" w:hAnsi="Palatino Linotype"/>
          <w:color w:val="000000" w:themeColor="text1"/>
          <w:sz w:val="18"/>
          <w:szCs w:val="18"/>
          <w:lang w:val="en-US" w:eastAsia="es-CL"/>
        </w:rPr>
        <w:t xml:space="preserve"> using Model Predictive Control.</w:t>
      </w:r>
      <w:r w:rsidR="7A3AF093" w:rsidRPr="57A05FA7">
        <w:rPr>
          <w:rFonts w:ascii="Palatino Linotype" w:hAnsi="Palatino Linotype"/>
          <w:color w:val="000000" w:themeColor="text1"/>
          <w:sz w:val="18"/>
          <w:szCs w:val="18"/>
          <w:lang w:val="en-US" w:eastAsia="es-CL"/>
        </w:rPr>
        <w:t> 2019 International Conference on Smart Energy Systems and Technologies (SEST), Porto, Portugal, 2019, pp. 1-6.</w:t>
      </w:r>
      <w:r w:rsidRPr="57A05FA7">
        <w:rPr>
          <w:rFonts w:ascii="Palatino Linotype" w:hAnsi="Palatino Linotype"/>
          <w:color w:val="000000" w:themeColor="text1"/>
          <w:sz w:val="18"/>
          <w:szCs w:val="18"/>
          <w:lang w:val="en-US" w:eastAsia="es-CL"/>
        </w:rPr>
        <w:t xml:space="preserve"> </w:t>
      </w:r>
      <w:r w:rsidRPr="00355D1E">
        <w:rPr>
          <w:rFonts w:ascii="Palatino Linotype" w:hAnsi="Palatino Linotype"/>
          <w:color w:val="000000" w:themeColor="text1"/>
          <w:sz w:val="18"/>
          <w:szCs w:val="18"/>
          <w:lang w:val="pt-PT" w:eastAsia="es-CL"/>
        </w:rPr>
        <w:t>DOI</w:t>
      </w:r>
      <w:r w:rsidR="7A3AF093" w:rsidRPr="00355D1E">
        <w:rPr>
          <w:rFonts w:ascii="Palatino Linotype" w:hAnsi="Palatino Linotype"/>
          <w:color w:val="000000" w:themeColor="text1"/>
          <w:sz w:val="18"/>
          <w:szCs w:val="18"/>
          <w:lang w:val="pt-PT" w:eastAsia="es-CL"/>
        </w:rPr>
        <w:t>: 10.1109/SEST.2019.8849099</w:t>
      </w:r>
      <w:r w:rsidRPr="00355D1E">
        <w:rPr>
          <w:lang w:val="pt-PT"/>
        </w:rPr>
        <w:br/>
      </w:r>
      <w:r w:rsidR="7A3AF093" w:rsidRPr="00355D1E">
        <w:rPr>
          <w:rFonts w:ascii="Palatino Linotype" w:hAnsi="Palatino Linotype"/>
          <w:color w:val="000000" w:themeColor="text1"/>
          <w:sz w:val="18"/>
          <w:szCs w:val="18"/>
          <w:lang w:val="pt-PT" w:eastAsia="es-CL"/>
        </w:rPr>
        <w:t>URL:</w:t>
      </w:r>
      <w:r w:rsidR="7A3AF093" w:rsidRPr="00355D1E">
        <w:rPr>
          <w:color w:val="000000" w:themeColor="text1"/>
          <w:sz w:val="27"/>
          <w:szCs w:val="27"/>
          <w:lang w:val="pt-PT"/>
        </w:rPr>
        <w:t> </w:t>
      </w:r>
      <w:r w:rsidR="7A3AF093">
        <w:fldChar w:fldCharType="begin"/>
      </w:r>
      <w:r w:rsidR="7A3AF093" w:rsidRPr="002D1F37">
        <w:rPr>
          <w:lang w:val="pt-BR"/>
        </w:rPr>
        <w:instrText>HYPERLINK "http://ieeexplore.ieee.org.utalca.idm.oclc.org/stamp/stamp.jsp?tp=&amp;arnumber=8849099&amp;isnumber=8848988" \h</w:instrText>
      </w:r>
      <w:r w:rsidR="7A3AF093">
        <w:fldChar w:fldCharType="separate"/>
      </w:r>
      <w:r w:rsidR="7A3AF093" w:rsidRPr="00355D1E">
        <w:rPr>
          <w:rStyle w:val="Hipervnculo"/>
          <w:rFonts w:ascii="Palatino Linotype" w:hAnsi="Palatino Linotype"/>
          <w:sz w:val="18"/>
          <w:szCs w:val="18"/>
          <w:lang w:val="pt-PT" w:eastAsia="es-CL"/>
        </w:rPr>
        <w:t>http://ieeexplore.ieee.org.utalca.idm.oclc.org/stamp/stamp.jsp?tp=&amp;arnumber=8849099&amp;isnumber=8848988</w:t>
      </w:r>
      <w:r w:rsidR="7A3AF093">
        <w:fldChar w:fldCharType="end"/>
      </w:r>
    </w:p>
    <w:p w14:paraId="482E6CC1" w14:textId="77777777" w:rsidR="00CF4D54" w:rsidRPr="00355D1E" w:rsidRDefault="779EF893" w:rsidP="0068740C">
      <w:pPr>
        <w:numPr>
          <w:ilvl w:val="0"/>
          <w:numId w:val="12"/>
        </w:numPr>
        <w:spacing w:after="240"/>
        <w:jc w:val="both"/>
        <w:rPr>
          <w:rFonts w:ascii="Palatino Linotype" w:hAnsi="Palatino Linotype"/>
          <w:bCs/>
          <w:color w:val="404040"/>
          <w:sz w:val="18"/>
          <w:szCs w:val="18"/>
          <w:lang w:val="pt-PT" w:eastAsia="es-CL"/>
        </w:rPr>
      </w:pPr>
      <w:r w:rsidRPr="57A05FA7">
        <w:rPr>
          <w:rFonts w:ascii="Palatino Linotype" w:hAnsi="Palatino Linotype"/>
          <w:color w:val="000000" w:themeColor="text1"/>
          <w:sz w:val="18"/>
          <w:szCs w:val="18"/>
          <w:lang w:val="en-US" w:eastAsia="es-CL"/>
        </w:rPr>
        <w:t>M.</w:t>
      </w:r>
      <w:r w:rsidR="7A3AF093" w:rsidRPr="57A05FA7">
        <w:rPr>
          <w:rFonts w:ascii="Palatino Linotype" w:hAnsi="Palatino Linotype"/>
          <w:color w:val="000000" w:themeColor="text1"/>
          <w:sz w:val="18"/>
          <w:szCs w:val="18"/>
          <w:lang w:val="en-US" w:eastAsia="es-CL"/>
        </w:rPr>
        <w:t xml:space="preserve"> A. HOSSEINZADEH, M. SARBANZADEH, </w:t>
      </w:r>
      <w:r w:rsidR="7A3AF093" w:rsidRPr="57A05FA7">
        <w:rPr>
          <w:rFonts w:ascii="Palatino Linotype" w:hAnsi="Palatino Linotype"/>
          <w:b/>
          <w:bCs/>
          <w:color w:val="000000" w:themeColor="text1"/>
          <w:sz w:val="18"/>
          <w:szCs w:val="18"/>
          <w:lang w:val="en-US" w:eastAsia="es-CL"/>
        </w:rPr>
        <w:t>M. RIVERA</w:t>
      </w:r>
      <w:r w:rsidR="7A3AF093" w:rsidRPr="57A05FA7">
        <w:rPr>
          <w:rFonts w:ascii="Palatino Linotype" w:hAnsi="Palatino Linotype"/>
          <w:color w:val="000000" w:themeColor="text1"/>
          <w:sz w:val="18"/>
          <w:szCs w:val="18"/>
          <w:lang w:val="en-US" w:eastAsia="es-CL"/>
        </w:rPr>
        <w:t xml:space="preserve">, P. WHEELER. New Reduced Asymmetric Basic Module Multilevel Converters for Cascaded Configurations. 2019 IEEE 28th International Symposium on Industrial Electronics </w:t>
      </w:r>
      <w:r w:rsidR="7A3AF093" w:rsidRPr="57A05FA7">
        <w:rPr>
          <w:rFonts w:ascii="Palatino Linotype" w:hAnsi="Palatino Linotype"/>
          <w:color w:val="000000" w:themeColor="text1"/>
          <w:sz w:val="18"/>
          <w:szCs w:val="18"/>
          <w:lang w:val="en-US" w:eastAsia="es-CL"/>
        </w:rPr>
        <w:lastRenderedPageBreak/>
        <w:t xml:space="preserve">(ISIE), Vancouver, BC, Canada, </w:t>
      </w:r>
      <w:r w:rsidR="19130132" w:rsidRPr="57A05FA7">
        <w:rPr>
          <w:rFonts w:ascii="Palatino Linotype" w:hAnsi="Palatino Linotype"/>
          <w:color w:val="000000" w:themeColor="text1"/>
          <w:sz w:val="18"/>
          <w:szCs w:val="18"/>
          <w:lang w:val="en-US" w:eastAsia="es-CL"/>
        </w:rPr>
        <w:t xml:space="preserve">12-14 </w:t>
      </w:r>
      <w:proofErr w:type="gramStart"/>
      <w:r w:rsidR="19130132" w:rsidRPr="57A05FA7">
        <w:rPr>
          <w:rFonts w:ascii="Palatino Linotype" w:hAnsi="Palatino Linotype"/>
          <w:color w:val="000000" w:themeColor="text1"/>
          <w:sz w:val="18"/>
          <w:szCs w:val="18"/>
          <w:lang w:val="en-US" w:eastAsia="es-CL"/>
        </w:rPr>
        <w:t>June,</w:t>
      </w:r>
      <w:proofErr w:type="gramEnd"/>
      <w:r w:rsidR="19130132" w:rsidRPr="57A05FA7">
        <w:rPr>
          <w:rFonts w:ascii="Palatino Linotype" w:hAnsi="Palatino Linotype"/>
          <w:color w:val="000000" w:themeColor="text1"/>
          <w:sz w:val="18"/>
          <w:szCs w:val="18"/>
          <w:lang w:val="en-US" w:eastAsia="es-CL"/>
        </w:rPr>
        <w:t xml:space="preserve"> 2019</w:t>
      </w:r>
      <w:r w:rsidR="7A3AF093" w:rsidRPr="57A05FA7">
        <w:rPr>
          <w:rFonts w:ascii="Palatino Linotype" w:hAnsi="Palatino Linotype"/>
          <w:color w:val="000000" w:themeColor="text1"/>
          <w:sz w:val="18"/>
          <w:szCs w:val="18"/>
          <w:lang w:val="en-US" w:eastAsia="es-CL"/>
        </w:rPr>
        <w:t xml:space="preserve">, pp. 2653-2658. </w:t>
      </w:r>
      <w:r w:rsidR="7A3AF093" w:rsidRPr="00355D1E">
        <w:rPr>
          <w:rFonts w:ascii="Palatino Linotype" w:hAnsi="Palatino Linotype"/>
          <w:color w:val="000000" w:themeColor="text1"/>
          <w:sz w:val="18"/>
          <w:szCs w:val="18"/>
          <w:lang w:val="pt-PT" w:eastAsia="es-CL"/>
        </w:rPr>
        <w:t>DOI: 10.1109/ISIE.2019.8781382</w:t>
      </w:r>
      <w:r w:rsidRPr="00355D1E">
        <w:rPr>
          <w:lang w:val="pt-PT"/>
        </w:rPr>
        <w:br/>
      </w:r>
      <w:r w:rsidR="7A3AF093" w:rsidRPr="00355D1E">
        <w:rPr>
          <w:rFonts w:ascii="Palatino Linotype" w:hAnsi="Palatino Linotype"/>
          <w:color w:val="000000" w:themeColor="text1"/>
          <w:sz w:val="18"/>
          <w:szCs w:val="18"/>
          <w:lang w:val="pt-PT" w:eastAsia="es-CL"/>
        </w:rPr>
        <w:t>URL: </w:t>
      </w:r>
      <w:r w:rsidR="7A3AF093">
        <w:fldChar w:fldCharType="begin"/>
      </w:r>
      <w:r w:rsidR="7A3AF093" w:rsidRPr="00421933">
        <w:rPr>
          <w:lang w:val="pt-BR"/>
        </w:rPr>
        <w:instrText>HYPERLINK "http://ieeexplore.ieee.org.utalca.idm.oclc.org/stamp/stamp.jsp?tp=&amp;arnumber=8781382&amp;isnumber=8781085" \h</w:instrText>
      </w:r>
      <w:r w:rsidR="7A3AF093">
        <w:fldChar w:fldCharType="separate"/>
      </w:r>
      <w:r w:rsidR="7A3AF093" w:rsidRPr="00355D1E">
        <w:rPr>
          <w:rStyle w:val="Hipervnculo"/>
          <w:rFonts w:ascii="Palatino Linotype" w:hAnsi="Palatino Linotype"/>
          <w:sz w:val="18"/>
          <w:szCs w:val="18"/>
          <w:lang w:val="pt-PT" w:eastAsia="es-CL"/>
        </w:rPr>
        <w:t>http://ieeexplore.ieee.org.utalca.idm.oclc.org/stamp/stamp.jsp?tp=&amp;arnumber=8781382&amp;isnumber=8781085</w:t>
      </w:r>
      <w:r w:rsidR="7A3AF093">
        <w:fldChar w:fldCharType="end"/>
      </w:r>
    </w:p>
    <w:p w14:paraId="22605E33" w14:textId="77777777" w:rsidR="00CF4D54" w:rsidRPr="00355D1E" w:rsidRDefault="779EF893" w:rsidP="0068740C">
      <w:pPr>
        <w:numPr>
          <w:ilvl w:val="0"/>
          <w:numId w:val="12"/>
        </w:numPr>
        <w:spacing w:after="240"/>
        <w:jc w:val="both"/>
        <w:rPr>
          <w:rFonts w:ascii="Palatino Linotype" w:hAnsi="Palatino Linotype"/>
          <w:bCs/>
          <w:color w:val="404040"/>
          <w:sz w:val="18"/>
          <w:szCs w:val="18"/>
          <w:lang w:val="pt-PT" w:eastAsia="es-CL"/>
        </w:rPr>
      </w:pPr>
      <w:r w:rsidRPr="57A05FA7">
        <w:rPr>
          <w:rFonts w:ascii="Palatino Linotype" w:hAnsi="Palatino Linotype"/>
          <w:color w:val="000000" w:themeColor="text1"/>
          <w:sz w:val="18"/>
          <w:szCs w:val="18"/>
          <w:lang w:val="en-US" w:eastAsia="es-CL"/>
        </w:rPr>
        <w:t>M.</w:t>
      </w:r>
      <w:r w:rsidR="7A3AF093" w:rsidRPr="57A05FA7">
        <w:rPr>
          <w:rFonts w:ascii="Palatino Linotype" w:hAnsi="Palatino Linotype"/>
          <w:color w:val="000000" w:themeColor="text1"/>
          <w:sz w:val="18"/>
          <w:szCs w:val="18"/>
          <w:lang w:val="en-US" w:eastAsia="es-CL"/>
        </w:rPr>
        <w:t xml:space="preserve"> SARBANZADEH, M. A. HOSSEINZADEH, A. SALEHI, </w:t>
      </w:r>
      <w:r w:rsidR="05D7D2DC" w:rsidRPr="57A05FA7">
        <w:rPr>
          <w:rFonts w:ascii="Palatino Linotype" w:hAnsi="Palatino Linotype"/>
          <w:b/>
          <w:bCs/>
          <w:color w:val="000000" w:themeColor="text1"/>
          <w:sz w:val="18"/>
          <w:szCs w:val="18"/>
          <w:lang w:val="en-US" w:eastAsia="es-CL"/>
        </w:rPr>
        <w:t>M. RIVERA,</w:t>
      </w:r>
      <w:r w:rsidR="7A3AF093" w:rsidRPr="57A05FA7">
        <w:rPr>
          <w:rFonts w:ascii="Palatino Linotype" w:hAnsi="Palatino Linotype"/>
          <w:color w:val="000000" w:themeColor="text1"/>
          <w:sz w:val="18"/>
          <w:szCs w:val="18"/>
          <w:lang w:val="en-US" w:eastAsia="es-CL"/>
        </w:rPr>
        <w:t xml:space="preserve"> P. WHEELER. Genetic Algorithm Technique for 7-Level Cascaded H-Bridge Multilev</w:t>
      </w:r>
      <w:r w:rsidR="19130132" w:rsidRPr="57A05FA7">
        <w:rPr>
          <w:rFonts w:ascii="Palatino Linotype" w:hAnsi="Palatino Linotype"/>
          <w:color w:val="000000" w:themeColor="text1"/>
          <w:sz w:val="18"/>
          <w:szCs w:val="18"/>
          <w:lang w:val="en-US" w:eastAsia="es-CL"/>
        </w:rPr>
        <w:t xml:space="preserve">el Converter THD Minimization, </w:t>
      </w:r>
      <w:r w:rsidR="7A3AF093" w:rsidRPr="57A05FA7">
        <w:rPr>
          <w:rFonts w:ascii="Palatino Linotype" w:hAnsi="Palatino Linotype"/>
          <w:color w:val="000000" w:themeColor="text1"/>
          <w:sz w:val="18"/>
          <w:szCs w:val="18"/>
          <w:lang w:val="en-US" w:eastAsia="es-CL"/>
        </w:rPr>
        <w:t xml:space="preserve">2019 IEEE 28th International Symposium on Industrial Electronics (ISIE), Vancouver, BC, Canada, </w:t>
      </w:r>
      <w:r w:rsidR="19130132" w:rsidRPr="57A05FA7">
        <w:rPr>
          <w:rFonts w:ascii="Palatino Linotype" w:hAnsi="Palatino Linotype"/>
          <w:color w:val="000000" w:themeColor="text1"/>
          <w:sz w:val="18"/>
          <w:szCs w:val="18"/>
          <w:lang w:val="en-US" w:eastAsia="es-CL"/>
        </w:rPr>
        <w:t xml:space="preserve">12-14 </w:t>
      </w:r>
      <w:proofErr w:type="gramStart"/>
      <w:r w:rsidR="19130132" w:rsidRPr="57A05FA7">
        <w:rPr>
          <w:rFonts w:ascii="Palatino Linotype" w:hAnsi="Palatino Linotype"/>
          <w:color w:val="000000" w:themeColor="text1"/>
          <w:sz w:val="18"/>
          <w:szCs w:val="18"/>
          <w:lang w:val="en-US" w:eastAsia="es-CL"/>
        </w:rPr>
        <w:t>June,</w:t>
      </w:r>
      <w:proofErr w:type="gramEnd"/>
      <w:r w:rsidR="19130132" w:rsidRPr="57A05FA7">
        <w:rPr>
          <w:rFonts w:ascii="Palatino Linotype" w:hAnsi="Palatino Linotype"/>
          <w:color w:val="000000" w:themeColor="text1"/>
          <w:sz w:val="18"/>
          <w:szCs w:val="18"/>
          <w:lang w:val="en-US" w:eastAsia="es-CL"/>
        </w:rPr>
        <w:t xml:space="preserve"> 2019</w:t>
      </w:r>
      <w:r w:rsidR="7A3AF093" w:rsidRPr="57A05FA7">
        <w:rPr>
          <w:rFonts w:ascii="Palatino Linotype" w:hAnsi="Palatino Linotype"/>
          <w:color w:val="000000" w:themeColor="text1"/>
          <w:sz w:val="18"/>
          <w:szCs w:val="18"/>
          <w:lang w:val="en-US" w:eastAsia="es-CL"/>
        </w:rPr>
        <w:t>, pp. 2635-2640.</w:t>
      </w:r>
      <w:r w:rsidR="05D7D2DC" w:rsidRPr="57A05FA7">
        <w:rPr>
          <w:rFonts w:ascii="Palatino Linotype" w:hAnsi="Palatino Linotype"/>
          <w:color w:val="000000" w:themeColor="text1"/>
          <w:sz w:val="18"/>
          <w:szCs w:val="18"/>
          <w:lang w:val="en-US" w:eastAsia="es-CL"/>
        </w:rPr>
        <w:t xml:space="preserve"> </w:t>
      </w:r>
      <w:r w:rsidR="7A3AF093" w:rsidRPr="00355D1E">
        <w:rPr>
          <w:rFonts w:ascii="Palatino Linotype" w:hAnsi="Palatino Linotype"/>
          <w:color w:val="000000" w:themeColor="text1"/>
          <w:sz w:val="18"/>
          <w:szCs w:val="18"/>
          <w:lang w:val="pt-PT" w:eastAsia="es-CL"/>
        </w:rPr>
        <w:t>DOI: 10.1109/ISIE.2019.8781206</w:t>
      </w:r>
      <w:r w:rsidRPr="00355D1E">
        <w:rPr>
          <w:lang w:val="pt-PT"/>
        </w:rPr>
        <w:br/>
      </w:r>
      <w:r w:rsidR="7A3AF093" w:rsidRPr="00355D1E">
        <w:rPr>
          <w:rFonts w:ascii="Palatino Linotype" w:hAnsi="Palatino Linotype"/>
          <w:color w:val="000000" w:themeColor="text1"/>
          <w:sz w:val="18"/>
          <w:szCs w:val="18"/>
          <w:lang w:val="pt-PT" w:eastAsia="es-CL"/>
        </w:rPr>
        <w:t>URL: </w:t>
      </w:r>
      <w:r w:rsidR="7A3AF093">
        <w:fldChar w:fldCharType="begin"/>
      </w:r>
      <w:r w:rsidR="7A3AF093" w:rsidRPr="00421933">
        <w:rPr>
          <w:lang w:val="pt-BR"/>
        </w:rPr>
        <w:instrText>HYPERLINK "http://ieeexplore.ieee.org.utalca.idm.oclc.org/stamp/stamp.jsp?tp=&amp;arnumber=8781206&amp;isnumber=8781085" \h</w:instrText>
      </w:r>
      <w:r w:rsidR="7A3AF093">
        <w:fldChar w:fldCharType="separate"/>
      </w:r>
      <w:r w:rsidR="7A3AF093" w:rsidRPr="00355D1E">
        <w:rPr>
          <w:rStyle w:val="Hipervnculo"/>
          <w:rFonts w:ascii="Palatino Linotype" w:hAnsi="Palatino Linotype"/>
          <w:sz w:val="18"/>
          <w:szCs w:val="18"/>
          <w:lang w:val="pt-PT" w:eastAsia="es-CL"/>
        </w:rPr>
        <w:t>http://ieeexplore.ieee.org.utalca.idm.oclc.org/stamp/stamp.jsp?tp=&amp;arnumber=8781206&amp;isnumber=8781085</w:t>
      </w:r>
      <w:r w:rsidR="7A3AF093">
        <w:fldChar w:fldCharType="end"/>
      </w:r>
    </w:p>
    <w:p w14:paraId="09719590" w14:textId="77777777" w:rsidR="00CF4D54" w:rsidRPr="00355D1E" w:rsidRDefault="779EF893" w:rsidP="0068740C">
      <w:pPr>
        <w:numPr>
          <w:ilvl w:val="0"/>
          <w:numId w:val="12"/>
        </w:numPr>
        <w:spacing w:after="240"/>
        <w:jc w:val="both"/>
        <w:rPr>
          <w:rFonts w:ascii="Palatino Linotype" w:hAnsi="Palatino Linotype"/>
          <w:bCs/>
          <w:color w:val="404040"/>
          <w:sz w:val="18"/>
          <w:szCs w:val="18"/>
          <w:lang w:val="pt-PT" w:eastAsia="es-CL"/>
        </w:rPr>
      </w:pPr>
      <w:r w:rsidRPr="57A05FA7">
        <w:rPr>
          <w:rFonts w:ascii="Palatino Linotype" w:hAnsi="Palatino Linotype"/>
          <w:sz w:val="18"/>
          <w:szCs w:val="18"/>
          <w:lang w:val="en-US" w:eastAsia="es-CL"/>
        </w:rPr>
        <w:t xml:space="preserve">M. </w:t>
      </w:r>
      <w:r w:rsidR="7A3AF093" w:rsidRPr="57A05FA7">
        <w:rPr>
          <w:rFonts w:ascii="Palatino Linotype" w:hAnsi="Palatino Linotype"/>
          <w:sz w:val="18"/>
          <w:szCs w:val="18"/>
          <w:lang w:val="en-US" w:eastAsia="es-CL"/>
        </w:rPr>
        <w:t>SARBANZADEH,</w:t>
      </w:r>
      <w:r w:rsidR="7A3AF093" w:rsidRPr="57A05FA7">
        <w:rPr>
          <w:rFonts w:ascii="Palatino Linotype" w:hAnsi="Palatino Linotype"/>
          <w:color w:val="000000" w:themeColor="text1"/>
          <w:sz w:val="18"/>
          <w:szCs w:val="18"/>
          <w:lang w:val="en-US" w:eastAsia="es-CL"/>
        </w:rPr>
        <w:t xml:space="preserve"> M. A. HOSSEINZADEH, E. BABAEI, </w:t>
      </w:r>
      <w:r w:rsidR="7A3AF093" w:rsidRPr="57A05FA7">
        <w:rPr>
          <w:rFonts w:ascii="Palatino Linotype" w:hAnsi="Palatino Linotype"/>
          <w:b/>
          <w:bCs/>
          <w:color w:val="000000" w:themeColor="text1"/>
          <w:sz w:val="18"/>
          <w:szCs w:val="18"/>
          <w:lang w:val="en-US" w:eastAsia="es-CL"/>
        </w:rPr>
        <w:t>M. RIVERA</w:t>
      </w:r>
      <w:r w:rsidR="7A3AF093" w:rsidRPr="57A05FA7">
        <w:rPr>
          <w:rFonts w:ascii="Palatino Linotype" w:hAnsi="Palatino Linotype"/>
          <w:color w:val="000000" w:themeColor="text1"/>
          <w:sz w:val="18"/>
          <w:szCs w:val="18"/>
          <w:lang w:val="en-US" w:eastAsia="es-CL"/>
        </w:rPr>
        <w:t>, P. WHEELER. A New Basic Unit for Symmetric and Asymmetric Cascaded Multilevel Inverters with Reduced Power Electronic Devices. 2019 IEEE 28th International Symposium on Industrial Electronics (ISIE), Vancou</w:t>
      </w:r>
      <w:r w:rsidR="19130132" w:rsidRPr="57A05FA7">
        <w:rPr>
          <w:rFonts w:ascii="Palatino Linotype" w:hAnsi="Palatino Linotype"/>
          <w:color w:val="000000" w:themeColor="text1"/>
          <w:sz w:val="18"/>
          <w:szCs w:val="18"/>
          <w:lang w:val="en-US" w:eastAsia="es-CL"/>
        </w:rPr>
        <w:t xml:space="preserve">ver, BC, Canada, 12-14 </w:t>
      </w:r>
      <w:proofErr w:type="gramStart"/>
      <w:r w:rsidR="19130132" w:rsidRPr="57A05FA7">
        <w:rPr>
          <w:rFonts w:ascii="Palatino Linotype" w:hAnsi="Palatino Linotype"/>
          <w:color w:val="000000" w:themeColor="text1"/>
          <w:sz w:val="18"/>
          <w:szCs w:val="18"/>
          <w:lang w:val="en-US" w:eastAsia="es-CL"/>
        </w:rPr>
        <w:t>June,</w:t>
      </w:r>
      <w:proofErr w:type="gramEnd"/>
      <w:r w:rsidR="19130132" w:rsidRPr="57A05FA7">
        <w:rPr>
          <w:rFonts w:ascii="Palatino Linotype" w:hAnsi="Palatino Linotype"/>
          <w:color w:val="000000" w:themeColor="text1"/>
          <w:sz w:val="18"/>
          <w:szCs w:val="18"/>
          <w:lang w:val="en-US" w:eastAsia="es-CL"/>
        </w:rPr>
        <w:t xml:space="preserve"> 2019, pp. </w:t>
      </w:r>
      <w:r w:rsidR="7A3AF093" w:rsidRPr="57A05FA7">
        <w:rPr>
          <w:rFonts w:ascii="Palatino Linotype" w:hAnsi="Palatino Linotype"/>
          <w:color w:val="000000" w:themeColor="text1"/>
          <w:sz w:val="18"/>
          <w:szCs w:val="18"/>
          <w:lang w:val="en-US" w:eastAsia="es-CL"/>
        </w:rPr>
        <w:t>2628</w:t>
      </w:r>
      <w:r w:rsidR="19130132" w:rsidRPr="57A05FA7">
        <w:rPr>
          <w:rFonts w:ascii="Palatino Linotype" w:hAnsi="Palatino Linotype"/>
          <w:color w:val="000000" w:themeColor="text1"/>
          <w:sz w:val="18"/>
          <w:szCs w:val="18"/>
          <w:lang w:val="en-US" w:eastAsia="es-CL"/>
        </w:rPr>
        <w:t>-2633</w:t>
      </w:r>
      <w:r w:rsidR="7A3AF093" w:rsidRPr="57A05FA7">
        <w:rPr>
          <w:rFonts w:ascii="Palatino Linotype" w:hAnsi="Palatino Linotype"/>
          <w:color w:val="000000" w:themeColor="text1"/>
          <w:sz w:val="18"/>
          <w:szCs w:val="18"/>
          <w:lang w:val="en-US" w:eastAsia="es-CL"/>
        </w:rPr>
        <w:t>.</w:t>
      </w:r>
      <w:r w:rsidR="05D7D2DC" w:rsidRPr="57A05FA7">
        <w:rPr>
          <w:rFonts w:ascii="Palatino Linotype" w:hAnsi="Palatino Linotype"/>
          <w:color w:val="000000" w:themeColor="text1"/>
          <w:sz w:val="18"/>
          <w:szCs w:val="18"/>
          <w:lang w:val="en-US" w:eastAsia="es-CL"/>
        </w:rPr>
        <w:t xml:space="preserve"> </w:t>
      </w:r>
      <w:r w:rsidR="7A3AF093" w:rsidRPr="00355D1E">
        <w:rPr>
          <w:rFonts w:ascii="Palatino Linotype" w:hAnsi="Palatino Linotype"/>
          <w:color w:val="000000" w:themeColor="text1"/>
          <w:sz w:val="18"/>
          <w:szCs w:val="18"/>
          <w:lang w:val="pt-PT" w:eastAsia="es-CL"/>
        </w:rPr>
        <w:t>DOI: 10.1109/ISIE.2019.8781476</w:t>
      </w:r>
      <w:r w:rsidRPr="00355D1E">
        <w:rPr>
          <w:lang w:val="pt-PT"/>
        </w:rPr>
        <w:br/>
      </w:r>
      <w:r w:rsidR="7A3AF093" w:rsidRPr="00355D1E">
        <w:rPr>
          <w:rFonts w:ascii="Palatino Linotype" w:hAnsi="Palatino Linotype"/>
          <w:color w:val="000000" w:themeColor="text1"/>
          <w:sz w:val="18"/>
          <w:szCs w:val="18"/>
          <w:lang w:val="pt-PT" w:eastAsia="es-CL"/>
        </w:rPr>
        <w:t>URL:</w:t>
      </w:r>
      <w:r w:rsidR="7A3AF093" w:rsidRPr="00355D1E">
        <w:rPr>
          <w:color w:val="000000" w:themeColor="text1"/>
          <w:sz w:val="27"/>
          <w:szCs w:val="27"/>
          <w:lang w:val="pt-PT"/>
        </w:rPr>
        <w:t> </w:t>
      </w:r>
      <w:r w:rsidR="7A3AF093">
        <w:fldChar w:fldCharType="begin"/>
      </w:r>
      <w:r w:rsidR="7A3AF093" w:rsidRPr="002D1F37">
        <w:rPr>
          <w:lang w:val="pt-BR"/>
        </w:rPr>
        <w:instrText>HYPERLINK "http://ieeexplore.ieee.org.utalca.idm.oclc.org/stamp/stamp.jsp?tp=&amp;arnumber=8781476&amp;isnumber=8781085" \h</w:instrText>
      </w:r>
      <w:r w:rsidR="7A3AF093">
        <w:fldChar w:fldCharType="separate"/>
      </w:r>
      <w:r w:rsidR="7A3AF093" w:rsidRPr="00355D1E">
        <w:rPr>
          <w:rStyle w:val="Hipervnculo"/>
          <w:rFonts w:ascii="Palatino Linotype" w:hAnsi="Palatino Linotype"/>
          <w:sz w:val="18"/>
          <w:szCs w:val="18"/>
          <w:lang w:val="pt-PT" w:eastAsia="es-CL"/>
        </w:rPr>
        <w:t>http://ieeexplore.ieee.org.utalca.idm.oclc.org/stamp/stamp.jsp?tp=&amp;arnumber=8781476&amp;isnumber=8781085</w:t>
      </w:r>
      <w:r w:rsidR="7A3AF093">
        <w:fldChar w:fldCharType="end"/>
      </w:r>
    </w:p>
    <w:p w14:paraId="2109BB72" w14:textId="77777777" w:rsidR="00371E25" w:rsidRPr="00AB633D" w:rsidRDefault="779EF893" w:rsidP="0068740C">
      <w:pPr>
        <w:numPr>
          <w:ilvl w:val="0"/>
          <w:numId w:val="12"/>
        </w:numPr>
        <w:spacing w:after="240"/>
        <w:jc w:val="both"/>
        <w:rPr>
          <w:rFonts w:ascii="Palatino Linotype" w:hAnsi="Palatino Linotype"/>
          <w:bCs/>
          <w:color w:val="404040"/>
          <w:sz w:val="18"/>
          <w:szCs w:val="18"/>
          <w:lang w:val="en-US" w:eastAsia="es-CL"/>
        </w:rPr>
      </w:pPr>
      <w:r w:rsidRPr="00355D1E">
        <w:rPr>
          <w:rFonts w:ascii="Palatino Linotype" w:hAnsi="Palatino Linotype"/>
          <w:sz w:val="18"/>
          <w:szCs w:val="18"/>
          <w:lang w:val="pt-PT" w:eastAsia="es-CL"/>
        </w:rPr>
        <w:t>M.</w:t>
      </w:r>
      <w:r w:rsidRPr="00355D1E">
        <w:rPr>
          <w:rFonts w:ascii="Palatino Linotype" w:hAnsi="Palatino Linotype"/>
          <w:color w:val="000000" w:themeColor="text1"/>
          <w:sz w:val="18"/>
          <w:szCs w:val="18"/>
          <w:lang w:val="pt-PT" w:eastAsia="es-CL"/>
        </w:rPr>
        <w:t xml:space="preserve"> ALI HOSSEINZADEH, M. SAREBANZADEH, </w:t>
      </w:r>
      <w:r w:rsidRPr="00355D1E">
        <w:rPr>
          <w:rFonts w:ascii="Palatino Linotype" w:hAnsi="Palatino Linotype"/>
          <w:b/>
          <w:bCs/>
          <w:color w:val="000000" w:themeColor="text1"/>
          <w:sz w:val="18"/>
          <w:szCs w:val="18"/>
          <w:lang w:val="pt-PT" w:eastAsia="es-CL"/>
        </w:rPr>
        <w:t>M. RIVERA</w:t>
      </w:r>
      <w:r w:rsidRPr="00355D1E">
        <w:rPr>
          <w:rFonts w:ascii="Palatino Linotype" w:hAnsi="Palatino Linotype"/>
          <w:color w:val="000000" w:themeColor="text1"/>
          <w:sz w:val="18"/>
          <w:szCs w:val="18"/>
          <w:lang w:val="pt-PT" w:eastAsia="es-CL"/>
        </w:rPr>
        <w:t xml:space="preserve">. </w:t>
      </w:r>
      <w:r w:rsidRPr="57A05FA7">
        <w:rPr>
          <w:rFonts w:ascii="Palatino Linotype" w:hAnsi="Palatino Linotype"/>
          <w:color w:val="000000" w:themeColor="text1"/>
          <w:sz w:val="18"/>
          <w:szCs w:val="18"/>
          <w:lang w:val="en-US" w:eastAsia="es-CL"/>
        </w:rPr>
        <w:t>New Reduced Back-to-Back Multilevel Converter Based on Switched-Diodes. 28th International Symposium on Industrial Electronics (IEEE-ISIE 2019), June 11-14, 2019, Vancouver, Canada. (Accepted for Publication)</w:t>
      </w:r>
    </w:p>
    <w:p w14:paraId="240E5431" w14:textId="77777777" w:rsidR="0062366B" w:rsidRPr="00AB633D" w:rsidRDefault="3FFF1266" w:rsidP="0068740C">
      <w:pPr>
        <w:numPr>
          <w:ilvl w:val="0"/>
          <w:numId w:val="12"/>
        </w:numPr>
        <w:jc w:val="both"/>
        <w:rPr>
          <w:rFonts w:ascii="Palatino Linotype" w:hAnsi="Palatino Linotype"/>
          <w:bCs/>
          <w:color w:val="404040"/>
          <w:sz w:val="18"/>
          <w:szCs w:val="18"/>
          <w:lang w:val="en-US" w:eastAsia="es-CL"/>
        </w:rPr>
      </w:pPr>
      <w:r w:rsidRPr="000C2F50">
        <w:rPr>
          <w:rFonts w:ascii="Palatino Linotype" w:hAnsi="Palatino Linotype"/>
          <w:color w:val="000000" w:themeColor="text1"/>
          <w:sz w:val="18"/>
          <w:szCs w:val="18"/>
          <w:lang w:val="es-CL" w:eastAsia="es-CL"/>
        </w:rPr>
        <w:t xml:space="preserve">Z. HUANG, T. YANG, P. GIANGRANDE, M. GALEA, C. GARCIA, </w:t>
      </w:r>
      <w:r w:rsidRPr="000C2F50">
        <w:rPr>
          <w:rFonts w:ascii="Palatino Linotype" w:hAnsi="Palatino Linotype"/>
          <w:b/>
          <w:bCs/>
          <w:color w:val="000000" w:themeColor="text1"/>
          <w:sz w:val="18"/>
          <w:szCs w:val="18"/>
          <w:lang w:val="es-CL" w:eastAsia="es-CL"/>
        </w:rPr>
        <w:t>M. RIVERA</w:t>
      </w:r>
      <w:r w:rsidRPr="000C2F50">
        <w:rPr>
          <w:rFonts w:ascii="Palatino Linotype" w:hAnsi="Palatino Linotype"/>
          <w:color w:val="000000" w:themeColor="text1"/>
          <w:sz w:val="18"/>
          <w:szCs w:val="18"/>
          <w:lang w:val="es-CL" w:eastAsia="es-CL"/>
        </w:rPr>
        <w:t>, P. WHEELER, J. RODRÍGUEZ</w:t>
      </w:r>
      <w:r w:rsidR="6C118482" w:rsidRPr="000C2F50">
        <w:rPr>
          <w:rFonts w:ascii="Palatino Linotype" w:hAnsi="Palatino Linotype"/>
          <w:color w:val="000000" w:themeColor="text1"/>
          <w:sz w:val="18"/>
          <w:szCs w:val="18"/>
          <w:lang w:val="es-CL" w:eastAsia="es-CL"/>
        </w:rPr>
        <w:t xml:space="preserve">. </w:t>
      </w:r>
      <w:r w:rsidR="6C118482" w:rsidRPr="57A05FA7">
        <w:rPr>
          <w:rFonts w:ascii="Palatino Linotype" w:hAnsi="Palatino Linotype"/>
          <w:color w:val="000000" w:themeColor="text1"/>
          <w:sz w:val="18"/>
          <w:szCs w:val="18"/>
          <w:lang w:val="en-US" w:eastAsia="es-CL"/>
        </w:rPr>
        <w:t xml:space="preserve">Voltage Utilization Enhancement of Dual Inverters by Model Predictive Control for Motor Drive Applications. </w:t>
      </w:r>
      <w:r w:rsidR="01E21136" w:rsidRPr="57A05FA7">
        <w:rPr>
          <w:rFonts w:ascii="Palatino Linotype" w:hAnsi="Palatino Linotype"/>
          <w:color w:val="000000" w:themeColor="text1"/>
          <w:sz w:val="18"/>
          <w:szCs w:val="18"/>
          <w:lang w:val="en-US" w:eastAsia="es-CL"/>
        </w:rPr>
        <w:t>2019 IEEE International Symposium on Predictive Control of Electrical Drives and Power Electronics (PRECEDE), Quanzhou, China, 2019, pp. 1-3. DOI: 10.1109/PRECEDE.2019.8753341.</w:t>
      </w:r>
    </w:p>
    <w:p w14:paraId="0486A415" w14:textId="77777777" w:rsidR="000F1D9E" w:rsidRPr="00AB633D" w:rsidRDefault="0062366B" w:rsidP="00BB5584">
      <w:pPr>
        <w:spacing w:after="240"/>
        <w:ind w:left="502"/>
        <w:jc w:val="both"/>
        <w:rPr>
          <w:rFonts w:ascii="Palatino Linotype" w:hAnsi="Palatino Linotype"/>
          <w:bCs/>
          <w:color w:val="404040"/>
          <w:sz w:val="18"/>
          <w:szCs w:val="18"/>
          <w:lang w:val="en-US" w:eastAsia="es-CL"/>
        </w:rPr>
      </w:pPr>
      <w:r w:rsidRPr="00AB633D">
        <w:rPr>
          <w:rFonts w:ascii="Palatino Linotype" w:hAnsi="Palatino Linotype"/>
          <w:bCs/>
          <w:color w:val="404040"/>
          <w:sz w:val="18"/>
          <w:szCs w:val="18"/>
          <w:lang w:val="en-US" w:eastAsia="es-CL"/>
        </w:rPr>
        <w:t xml:space="preserve">URL: </w:t>
      </w:r>
      <w:hyperlink r:id="rId379" w:history="1">
        <w:r w:rsidRPr="00AB633D">
          <w:rPr>
            <w:rStyle w:val="Hipervnculo"/>
            <w:rFonts w:ascii="Palatino Linotype" w:hAnsi="Palatino Linotype"/>
            <w:bCs/>
            <w:sz w:val="18"/>
            <w:szCs w:val="18"/>
            <w:lang w:val="en-US" w:eastAsia="es-CL"/>
          </w:rPr>
          <w:t>http://ieeexplore.ieee.org/stamp/stamp.jsp?tp=&amp;arnumber=8753341&amp;isnumber=8753186</w:t>
        </w:r>
      </w:hyperlink>
      <w:r w:rsidRPr="00AB633D">
        <w:rPr>
          <w:rFonts w:ascii="Palatino Linotype" w:hAnsi="Palatino Linotype"/>
          <w:bCs/>
          <w:color w:val="404040"/>
          <w:sz w:val="18"/>
          <w:szCs w:val="18"/>
          <w:lang w:val="en-US" w:eastAsia="es-CL"/>
        </w:rPr>
        <w:t xml:space="preserve"> </w:t>
      </w:r>
    </w:p>
    <w:p w14:paraId="1F748332" w14:textId="77777777" w:rsidR="00847B76" w:rsidRPr="00AB633D" w:rsidRDefault="3FFF1266" w:rsidP="0068740C">
      <w:pPr>
        <w:numPr>
          <w:ilvl w:val="0"/>
          <w:numId w:val="12"/>
        </w:numPr>
        <w:spacing w:after="240"/>
        <w:jc w:val="both"/>
        <w:rPr>
          <w:rFonts w:ascii="Palatino Linotype" w:hAnsi="Palatino Linotype"/>
          <w:bCs/>
          <w:color w:val="404040"/>
          <w:sz w:val="18"/>
          <w:szCs w:val="18"/>
          <w:lang w:val="en-US" w:eastAsia="es-CL"/>
        </w:rPr>
      </w:pPr>
      <w:r w:rsidRPr="00355D1E">
        <w:rPr>
          <w:rFonts w:ascii="Palatino Linotype" w:hAnsi="Palatino Linotype"/>
          <w:color w:val="000000" w:themeColor="text1"/>
          <w:sz w:val="18"/>
          <w:szCs w:val="18"/>
          <w:lang w:val="pt-PT" w:eastAsia="es-CL"/>
        </w:rPr>
        <w:t xml:space="preserve">Y. SALGUEIRO, </w:t>
      </w:r>
      <w:r w:rsidRPr="00355D1E">
        <w:rPr>
          <w:rFonts w:ascii="Palatino Linotype" w:hAnsi="Palatino Linotype"/>
          <w:b/>
          <w:bCs/>
          <w:color w:val="000000" w:themeColor="text1"/>
          <w:sz w:val="18"/>
          <w:szCs w:val="18"/>
          <w:lang w:val="pt-PT" w:eastAsia="es-CL"/>
        </w:rPr>
        <w:t>M. RIVERA</w:t>
      </w:r>
      <w:r w:rsidRPr="00355D1E">
        <w:rPr>
          <w:rFonts w:ascii="Palatino Linotype" w:hAnsi="Palatino Linotype"/>
          <w:color w:val="000000" w:themeColor="text1"/>
          <w:sz w:val="18"/>
          <w:szCs w:val="18"/>
          <w:lang w:val="pt-PT" w:eastAsia="es-CL"/>
        </w:rPr>
        <w:t xml:space="preserve">, G. NÁPOLES. </w:t>
      </w:r>
      <w:r w:rsidRPr="57A05FA7">
        <w:rPr>
          <w:rFonts w:ascii="Palatino Linotype" w:hAnsi="Palatino Linotype"/>
          <w:color w:val="000000" w:themeColor="text1"/>
          <w:sz w:val="18"/>
          <w:szCs w:val="18"/>
          <w:lang w:val="en-US" w:eastAsia="es-CL"/>
        </w:rPr>
        <w:t>Multiagent-based Decision Support Systems in Smart Microgrids.</w:t>
      </w:r>
      <w:r w:rsidR="64725B9F" w:rsidRPr="57A05FA7">
        <w:rPr>
          <w:rFonts w:ascii="Palatino Linotype" w:hAnsi="Palatino Linotype"/>
          <w:color w:val="000000" w:themeColor="text1"/>
          <w:sz w:val="18"/>
          <w:szCs w:val="18"/>
          <w:lang w:val="en-US" w:eastAsia="es-CL"/>
        </w:rPr>
        <w:t xml:space="preserve"> 11th International KES Conference.</w:t>
      </w:r>
      <w:r w:rsidR="212AC134" w:rsidRPr="57A05FA7">
        <w:rPr>
          <w:rFonts w:ascii="Palatino Linotype" w:hAnsi="Palatino Linotype"/>
          <w:color w:val="000000" w:themeColor="text1"/>
          <w:sz w:val="18"/>
          <w:szCs w:val="18"/>
          <w:lang w:val="en-US" w:eastAsia="es-CL"/>
        </w:rPr>
        <w:t xml:space="preserve"> In Intelligent Decision Technologies (pp. 123-132),</w:t>
      </w:r>
      <w:r w:rsidR="64725B9F" w:rsidRPr="57A05FA7">
        <w:rPr>
          <w:rFonts w:ascii="Palatino Linotype" w:hAnsi="Palatino Linotype"/>
          <w:color w:val="000000" w:themeColor="text1"/>
          <w:sz w:val="18"/>
          <w:szCs w:val="18"/>
          <w:lang w:val="en-US" w:eastAsia="es-CL"/>
        </w:rPr>
        <w:t xml:space="preserve"> 17-19 </w:t>
      </w:r>
      <w:proofErr w:type="gramStart"/>
      <w:r w:rsidR="64725B9F" w:rsidRPr="57A05FA7">
        <w:rPr>
          <w:rFonts w:ascii="Palatino Linotype" w:hAnsi="Palatino Linotype"/>
          <w:color w:val="000000" w:themeColor="text1"/>
          <w:sz w:val="18"/>
          <w:szCs w:val="18"/>
          <w:lang w:val="en-US" w:eastAsia="es-CL"/>
        </w:rPr>
        <w:t>June,</w:t>
      </w:r>
      <w:proofErr w:type="gramEnd"/>
      <w:r w:rsidR="64725B9F" w:rsidRPr="57A05FA7">
        <w:rPr>
          <w:rFonts w:ascii="Palatino Linotype" w:hAnsi="Palatino Linotype"/>
          <w:color w:val="000000" w:themeColor="text1"/>
          <w:sz w:val="18"/>
          <w:szCs w:val="18"/>
          <w:lang w:val="en-US" w:eastAsia="es-CL"/>
        </w:rPr>
        <w:t xml:space="preserve"> 2019, Malta.</w:t>
      </w:r>
      <w:r w:rsidRPr="57A05FA7">
        <w:rPr>
          <w:rFonts w:ascii="Palatino Linotype" w:hAnsi="Palatino Linotype"/>
          <w:color w:val="000000" w:themeColor="text1"/>
          <w:sz w:val="18"/>
          <w:szCs w:val="18"/>
          <w:lang w:val="en-US" w:eastAsia="es-CL"/>
        </w:rPr>
        <w:t xml:space="preserve"> </w:t>
      </w:r>
      <w:r w:rsidR="212AC134" w:rsidRPr="57A05FA7">
        <w:rPr>
          <w:rFonts w:ascii="Palatino Linotype" w:hAnsi="Palatino Linotype"/>
          <w:color w:val="000000" w:themeColor="text1"/>
          <w:sz w:val="18"/>
          <w:szCs w:val="18"/>
          <w:lang w:val="en-US" w:eastAsia="es-CL"/>
        </w:rPr>
        <w:t xml:space="preserve">URL: </w:t>
      </w:r>
      <w:hyperlink r:id="rId380">
        <w:r w:rsidR="212AC134" w:rsidRPr="57A05FA7">
          <w:rPr>
            <w:rStyle w:val="Hipervnculo"/>
            <w:rFonts w:ascii="Palatino Linotype" w:hAnsi="Palatino Linotype"/>
            <w:sz w:val="18"/>
            <w:szCs w:val="18"/>
            <w:lang w:val="en-US" w:eastAsia="es-CL"/>
          </w:rPr>
          <w:t>https://research.tilburguniversity.edu/en/publications/multi-agent-based-decision-support-systems-in-smart-microgrids</w:t>
        </w:r>
      </w:hyperlink>
      <w:r w:rsidR="212AC134" w:rsidRPr="57A05FA7">
        <w:rPr>
          <w:rFonts w:ascii="Palatino Linotype" w:hAnsi="Palatino Linotype"/>
          <w:color w:val="000000" w:themeColor="text1"/>
          <w:sz w:val="18"/>
          <w:szCs w:val="18"/>
          <w:lang w:val="en-US" w:eastAsia="es-CL"/>
        </w:rPr>
        <w:t xml:space="preserve"> </w:t>
      </w:r>
    </w:p>
    <w:p w14:paraId="375A70FA" w14:textId="77777777" w:rsidR="009258B0" w:rsidRPr="00AB633D" w:rsidRDefault="013DB8BC" w:rsidP="0068740C">
      <w:pPr>
        <w:numPr>
          <w:ilvl w:val="0"/>
          <w:numId w:val="12"/>
        </w:numPr>
        <w:jc w:val="both"/>
        <w:rPr>
          <w:rFonts w:ascii="Palatino Linotype" w:hAnsi="Palatino Linotype"/>
          <w:bCs/>
          <w:color w:val="404040"/>
          <w:sz w:val="18"/>
          <w:szCs w:val="18"/>
          <w:lang w:val="en-US" w:eastAsia="es-CL"/>
        </w:rPr>
      </w:pPr>
      <w:r w:rsidRPr="57A05FA7">
        <w:rPr>
          <w:rFonts w:ascii="Palatino Linotype" w:hAnsi="Palatino Linotype"/>
          <w:color w:val="000000" w:themeColor="text1"/>
          <w:sz w:val="18"/>
          <w:szCs w:val="18"/>
          <w:lang w:eastAsia="es-CL"/>
        </w:rPr>
        <w:t>A. VILLALÓN, C. MUÑOZ, J. MUÑOZ, M. RIVERA, M. SARBANZADEH</w:t>
      </w:r>
      <w:r w:rsidR="4E96FA49" w:rsidRPr="57A05FA7">
        <w:rPr>
          <w:rFonts w:ascii="Palatino Linotype" w:hAnsi="Palatino Linotype"/>
          <w:color w:val="000000" w:themeColor="text1"/>
          <w:sz w:val="18"/>
          <w:szCs w:val="18"/>
          <w:lang w:eastAsia="es-CL"/>
        </w:rPr>
        <w:t>,</w:t>
      </w:r>
      <w:r w:rsidRPr="57A05FA7">
        <w:rPr>
          <w:rFonts w:ascii="Palatino Linotype" w:hAnsi="Palatino Linotype"/>
          <w:color w:val="000000" w:themeColor="text1"/>
          <w:sz w:val="18"/>
          <w:szCs w:val="18"/>
          <w:lang w:eastAsia="es-CL"/>
        </w:rPr>
        <w:t xml:space="preserve"> M. A. HOSSEINZADEH. </w:t>
      </w:r>
      <w:r w:rsidRPr="57A05FA7">
        <w:rPr>
          <w:rFonts w:ascii="Palatino Linotype" w:hAnsi="Palatino Linotype"/>
          <w:color w:val="000000" w:themeColor="text1"/>
          <w:sz w:val="18"/>
          <w:szCs w:val="18"/>
          <w:lang w:val="en-US" w:eastAsia="es-CL"/>
        </w:rPr>
        <w:t xml:space="preserve">Control of a Three-Phase Cascaded H-Bridge Multilevel Inverter for Solar Energy Injection. 2019 IEEE International Conference on Industrial Technology (ICIT), Melbourne, Australia, </w:t>
      </w:r>
      <w:r w:rsidR="067030F3" w:rsidRPr="57A05FA7">
        <w:rPr>
          <w:rFonts w:ascii="Palatino Linotype" w:hAnsi="Palatino Linotype"/>
          <w:color w:val="000000" w:themeColor="text1"/>
          <w:sz w:val="18"/>
          <w:szCs w:val="18"/>
          <w:lang w:val="en-US" w:eastAsia="es-CL"/>
        </w:rPr>
        <w:t xml:space="preserve">13-15 Feb. 2019, </w:t>
      </w:r>
      <w:r w:rsidRPr="57A05FA7">
        <w:rPr>
          <w:rFonts w:ascii="Palatino Linotype" w:hAnsi="Palatino Linotype"/>
          <w:color w:val="000000" w:themeColor="text1"/>
          <w:sz w:val="18"/>
          <w:szCs w:val="18"/>
          <w:lang w:val="en-US" w:eastAsia="es-CL"/>
        </w:rPr>
        <w:t xml:space="preserve">pp. 399-404. DOI: 10.1109/ICIT.2019.8755226 URL: </w:t>
      </w:r>
      <w:hyperlink r:id="rId381">
        <w:r w:rsidRPr="57A05FA7">
          <w:rPr>
            <w:rStyle w:val="Hipervnculo"/>
            <w:rFonts w:ascii="Palatino Linotype" w:hAnsi="Palatino Linotype"/>
            <w:sz w:val="18"/>
            <w:szCs w:val="18"/>
            <w:lang w:val="en-US" w:eastAsia="es-CL"/>
          </w:rPr>
          <w:t>http://ieeexplore.ieee.org/stamp/stamp.jsp?tp=&amp;arnumber=8755226&amp;isnumber=8754907</w:t>
        </w:r>
      </w:hyperlink>
      <w:r w:rsidRPr="57A05FA7">
        <w:rPr>
          <w:rFonts w:ascii="Palatino Linotype" w:hAnsi="Palatino Linotype"/>
          <w:color w:val="000000" w:themeColor="text1"/>
          <w:sz w:val="18"/>
          <w:szCs w:val="18"/>
          <w:lang w:val="en-US" w:eastAsia="es-CL"/>
        </w:rPr>
        <w:t xml:space="preserve">  </w:t>
      </w:r>
    </w:p>
    <w:p w14:paraId="6B699379" w14:textId="77777777" w:rsidR="009258B0" w:rsidRPr="00AB633D" w:rsidRDefault="009258B0" w:rsidP="00BB5584">
      <w:pPr>
        <w:ind w:left="502"/>
        <w:jc w:val="both"/>
        <w:rPr>
          <w:rFonts w:ascii="Palatino Linotype" w:hAnsi="Palatino Linotype"/>
          <w:bCs/>
          <w:color w:val="404040"/>
          <w:sz w:val="18"/>
          <w:szCs w:val="18"/>
          <w:lang w:val="en-US" w:eastAsia="es-CL"/>
        </w:rPr>
      </w:pPr>
    </w:p>
    <w:p w14:paraId="66DEC9C9" w14:textId="77777777" w:rsidR="00CF4D54" w:rsidRPr="00355D1E" w:rsidRDefault="7A3AF093" w:rsidP="0068740C">
      <w:pPr>
        <w:numPr>
          <w:ilvl w:val="0"/>
          <w:numId w:val="12"/>
        </w:numPr>
        <w:jc w:val="both"/>
        <w:rPr>
          <w:rFonts w:ascii="Palatino Linotype" w:hAnsi="Palatino Linotype"/>
          <w:bCs/>
          <w:color w:val="404040"/>
          <w:sz w:val="18"/>
          <w:szCs w:val="18"/>
          <w:lang w:val="pt-PT" w:eastAsia="es-CL"/>
        </w:rPr>
      </w:pPr>
      <w:r w:rsidRPr="57A05FA7">
        <w:rPr>
          <w:rFonts w:ascii="Palatino Linotype" w:hAnsi="Palatino Linotype"/>
          <w:color w:val="000000" w:themeColor="text1"/>
          <w:sz w:val="18"/>
          <w:szCs w:val="18"/>
          <w:lang w:val="es-CL" w:eastAsia="es-CL"/>
        </w:rPr>
        <w:t xml:space="preserve">C. MUÑOZ, A. VILLALÓN, J. MUÑOZ, </w:t>
      </w:r>
      <w:r w:rsidRPr="57A05FA7">
        <w:rPr>
          <w:rFonts w:ascii="Palatino Linotype" w:hAnsi="Palatino Linotype"/>
          <w:b/>
          <w:bCs/>
          <w:color w:val="000000" w:themeColor="text1"/>
          <w:sz w:val="18"/>
          <w:szCs w:val="18"/>
          <w:lang w:val="es-CL" w:eastAsia="es-CL"/>
        </w:rPr>
        <w:t>M. RIVERA</w:t>
      </w:r>
      <w:r w:rsidR="05D7D2DC" w:rsidRPr="57A05FA7">
        <w:rPr>
          <w:rFonts w:ascii="Palatino Linotype" w:hAnsi="Palatino Linotype"/>
          <w:color w:val="000000" w:themeColor="text1"/>
          <w:sz w:val="18"/>
          <w:szCs w:val="18"/>
          <w:lang w:val="es-CL" w:eastAsia="es-CL"/>
        </w:rPr>
        <w:t xml:space="preserve">, M. SARBANZADEH, </w:t>
      </w:r>
      <w:r w:rsidRPr="57A05FA7">
        <w:rPr>
          <w:rFonts w:ascii="Palatino Linotype" w:hAnsi="Palatino Linotype"/>
          <w:color w:val="000000" w:themeColor="text1"/>
          <w:sz w:val="18"/>
          <w:szCs w:val="18"/>
          <w:lang w:val="es-CL" w:eastAsia="es-CL"/>
        </w:rPr>
        <w:t xml:space="preserve">M. A. HOSSEINZADEH. </w:t>
      </w:r>
      <w:r w:rsidRPr="57A05FA7">
        <w:rPr>
          <w:rFonts w:ascii="Palatino Linotype" w:hAnsi="Palatino Linotype"/>
          <w:color w:val="000000" w:themeColor="text1"/>
          <w:sz w:val="18"/>
          <w:szCs w:val="18"/>
          <w:lang w:val="en-US" w:eastAsia="es-CL"/>
        </w:rPr>
        <w:t xml:space="preserve">Predictive Control of a Three-Phase Cascaded H-Bridge Multilevel Inverter for Solar </w:t>
      </w:r>
      <w:r w:rsidR="05D7D2DC" w:rsidRPr="57A05FA7">
        <w:rPr>
          <w:rFonts w:ascii="Palatino Linotype" w:hAnsi="Palatino Linotype"/>
          <w:color w:val="000000" w:themeColor="text1"/>
          <w:sz w:val="18"/>
          <w:szCs w:val="18"/>
          <w:lang w:val="en-US" w:eastAsia="es-CL"/>
        </w:rPr>
        <w:t xml:space="preserve">Energy Injection. </w:t>
      </w:r>
      <w:r w:rsidRPr="57A05FA7">
        <w:rPr>
          <w:rFonts w:ascii="Palatino Linotype" w:hAnsi="Palatino Linotype"/>
          <w:color w:val="000000" w:themeColor="text1"/>
          <w:sz w:val="18"/>
          <w:szCs w:val="18"/>
          <w:lang w:val="en-US" w:eastAsia="es-CL"/>
        </w:rPr>
        <w:t xml:space="preserve">2019 IEEE International Conference on Industrial Technology (ICIT), Melbourne, Australia, </w:t>
      </w:r>
      <w:r w:rsidR="067030F3" w:rsidRPr="57A05FA7">
        <w:rPr>
          <w:rFonts w:ascii="Palatino Linotype" w:hAnsi="Palatino Linotype"/>
          <w:color w:val="000000" w:themeColor="text1"/>
          <w:sz w:val="18"/>
          <w:szCs w:val="18"/>
          <w:lang w:val="en-US" w:eastAsia="es-CL"/>
        </w:rPr>
        <w:t xml:space="preserve">13-15 Feb. 2019, </w:t>
      </w:r>
      <w:r w:rsidRPr="57A05FA7">
        <w:rPr>
          <w:rFonts w:ascii="Palatino Linotype" w:hAnsi="Palatino Linotype"/>
          <w:color w:val="000000" w:themeColor="text1"/>
          <w:sz w:val="18"/>
          <w:szCs w:val="18"/>
          <w:lang w:val="en-US" w:eastAsia="es-CL"/>
        </w:rPr>
        <w:t>pp. 521-526.</w:t>
      </w:r>
      <w:r w:rsidR="05D7D2DC" w:rsidRPr="57A05FA7">
        <w:rPr>
          <w:rFonts w:ascii="Palatino Linotype" w:hAnsi="Palatino Linotype"/>
          <w:color w:val="000000" w:themeColor="text1"/>
          <w:sz w:val="18"/>
          <w:szCs w:val="18"/>
          <w:lang w:val="en-US" w:eastAsia="es-CL"/>
        </w:rPr>
        <w:t xml:space="preserve"> </w:t>
      </w:r>
      <w:r w:rsidRPr="00355D1E">
        <w:rPr>
          <w:rFonts w:ascii="Palatino Linotype" w:hAnsi="Palatino Linotype"/>
          <w:color w:val="000000" w:themeColor="text1"/>
          <w:sz w:val="18"/>
          <w:szCs w:val="18"/>
          <w:lang w:val="pt-PT" w:eastAsia="es-CL"/>
        </w:rPr>
        <w:t>DOI: 10.1109/ICIT.2019.8754940</w:t>
      </w:r>
      <w:r w:rsidRPr="00355D1E">
        <w:rPr>
          <w:lang w:val="pt-PT"/>
        </w:rPr>
        <w:br/>
      </w:r>
      <w:r w:rsidRPr="00355D1E">
        <w:rPr>
          <w:rFonts w:ascii="Palatino Linotype" w:hAnsi="Palatino Linotype"/>
          <w:color w:val="000000" w:themeColor="text1"/>
          <w:sz w:val="18"/>
          <w:szCs w:val="18"/>
          <w:lang w:val="pt-PT" w:eastAsia="es-CL"/>
        </w:rPr>
        <w:t>URL: </w:t>
      </w:r>
      <w:r>
        <w:fldChar w:fldCharType="begin"/>
      </w:r>
      <w:r w:rsidRPr="00421933">
        <w:rPr>
          <w:lang w:val="pt-BR"/>
        </w:rPr>
        <w:instrText>HYPERLINK "http://ieeexplore.ieee.org.utalca.idm.oclc.org/stamp/stamp.jsp?tp=&amp;arnumber=8754940&amp;isnumber=8754907" \h</w:instrText>
      </w:r>
      <w:r>
        <w:fldChar w:fldCharType="separate"/>
      </w:r>
      <w:r w:rsidRPr="00355D1E">
        <w:rPr>
          <w:rStyle w:val="Hipervnculo"/>
          <w:rFonts w:ascii="Palatino Linotype" w:hAnsi="Palatino Linotype"/>
          <w:sz w:val="18"/>
          <w:szCs w:val="18"/>
          <w:lang w:val="pt-PT" w:eastAsia="es-CL"/>
        </w:rPr>
        <w:t>http://ieeexplore.ieee.org.utalca.idm.oclc.org/stamp/stamp.jsp?tp=&amp;arnumber=8754940&amp;isnumber=8754907</w:t>
      </w:r>
      <w:r>
        <w:fldChar w:fldCharType="end"/>
      </w:r>
    </w:p>
    <w:p w14:paraId="3FE9F23F" w14:textId="77777777" w:rsidR="00CF4D54" w:rsidRPr="00355D1E" w:rsidRDefault="00CF4D54" w:rsidP="00BB5584">
      <w:pPr>
        <w:jc w:val="both"/>
        <w:rPr>
          <w:rFonts w:ascii="Palatino Linotype" w:hAnsi="Palatino Linotype"/>
          <w:bCs/>
          <w:color w:val="404040"/>
          <w:sz w:val="18"/>
          <w:szCs w:val="18"/>
          <w:lang w:val="pt-PT" w:eastAsia="es-CL"/>
        </w:rPr>
      </w:pPr>
    </w:p>
    <w:p w14:paraId="64880F88" w14:textId="77777777" w:rsidR="00CF4D54" w:rsidRPr="00355D1E" w:rsidRDefault="05D7D2DC" w:rsidP="0068740C">
      <w:pPr>
        <w:numPr>
          <w:ilvl w:val="0"/>
          <w:numId w:val="12"/>
        </w:numPr>
        <w:spacing w:after="240"/>
        <w:jc w:val="both"/>
        <w:rPr>
          <w:rFonts w:ascii="Palatino Linotype" w:hAnsi="Palatino Linotype"/>
          <w:bCs/>
          <w:color w:val="404040"/>
          <w:sz w:val="18"/>
          <w:szCs w:val="18"/>
          <w:lang w:val="pt-PT" w:eastAsia="es-CL"/>
        </w:rPr>
      </w:pPr>
      <w:r w:rsidRPr="00355D1E">
        <w:rPr>
          <w:rFonts w:ascii="Palatino Linotype" w:hAnsi="Palatino Linotype"/>
          <w:color w:val="000000" w:themeColor="text1"/>
          <w:sz w:val="18"/>
          <w:szCs w:val="18"/>
          <w:lang w:val="pt-PT" w:eastAsia="es-CL"/>
        </w:rPr>
        <w:t xml:space="preserve">M. A. HOSSEINZADEH, M. SARBANZADEH, Y. SALGUEIRO, </w:t>
      </w:r>
      <w:r w:rsidRPr="00355D1E">
        <w:rPr>
          <w:rFonts w:ascii="Palatino Linotype" w:hAnsi="Palatino Linotype"/>
          <w:b/>
          <w:bCs/>
          <w:color w:val="000000" w:themeColor="text1"/>
          <w:sz w:val="18"/>
          <w:szCs w:val="18"/>
          <w:lang w:val="pt-PT" w:eastAsia="es-CL"/>
        </w:rPr>
        <w:t>M. RIVERA</w:t>
      </w:r>
      <w:r w:rsidRPr="00355D1E">
        <w:rPr>
          <w:rFonts w:ascii="Palatino Linotype" w:hAnsi="Palatino Linotype"/>
          <w:color w:val="000000" w:themeColor="text1"/>
          <w:sz w:val="18"/>
          <w:szCs w:val="18"/>
          <w:lang w:val="pt-PT" w:eastAsia="es-CL"/>
        </w:rPr>
        <w:t>, P. WHEELER</w:t>
      </w:r>
      <w:r w:rsidR="7A3AF093" w:rsidRPr="00355D1E">
        <w:rPr>
          <w:rFonts w:ascii="Palatino Linotype" w:hAnsi="Palatino Linotype"/>
          <w:color w:val="000000" w:themeColor="text1"/>
          <w:sz w:val="18"/>
          <w:szCs w:val="18"/>
          <w:lang w:val="pt-PT" w:eastAsia="es-CL"/>
        </w:rPr>
        <w:t xml:space="preserve">. </w:t>
      </w:r>
      <w:r w:rsidR="7A3AF093" w:rsidRPr="57A05FA7">
        <w:rPr>
          <w:rFonts w:ascii="Palatino Linotype" w:hAnsi="Palatino Linotype"/>
          <w:color w:val="000000" w:themeColor="text1"/>
          <w:sz w:val="18"/>
          <w:szCs w:val="18"/>
          <w:lang w:val="en-US" w:eastAsia="es-CL"/>
        </w:rPr>
        <w:t xml:space="preserve">Selective Harmonic Elimination </w:t>
      </w:r>
      <w:proofErr w:type="gramStart"/>
      <w:r w:rsidR="7A3AF093" w:rsidRPr="57A05FA7">
        <w:rPr>
          <w:rFonts w:ascii="Palatino Linotype" w:hAnsi="Palatino Linotype"/>
          <w:color w:val="000000" w:themeColor="text1"/>
          <w:sz w:val="18"/>
          <w:szCs w:val="18"/>
          <w:lang w:val="en-US" w:eastAsia="es-CL"/>
        </w:rPr>
        <w:t>In</w:t>
      </w:r>
      <w:proofErr w:type="gramEnd"/>
      <w:r w:rsidR="7A3AF093" w:rsidRPr="57A05FA7">
        <w:rPr>
          <w:rFonts w:ascii="Palatino Linotype" w:hAnsi="Palatino Linotype"/>
          <w:color w:val="000000" w:themeColor="text1"/>
          <w:sz w:val="18"/>
          <w:szCs w:val="18"/>
          <w:lang w:val="en-US" w:eastAsia="es-CL"/>
        </w:rPr>
        <w:t xml:space="preserve"> Cascaded H-Bridge Multilevel Inverter Using Genetic Algorithm Approach. 2019 IEEE International Conference on Industrial Technology (ICIT), Melbourne, Australia, </w:t>
      </w:r>
      <w:r w:rsidR="067030F3" w:rsidRPr="57A05FA7">
        <w:rPr>
          <w:rFonts w:ascii="Palatino Linotype" w:hAnsi="Palatino Linotype"/>
          <w:color w:val="000000" w:themeColor="text1"/>
          <w:sz w:val="18"/>
          <w:szCs w:val="18"/>
          <w:lang w:val="en-US" w:eastAsia="es-CL"/>
        </w:rPr>
        <w:t xml:space="preserve">13-15 Feb. 2019, </w:t>
      </w:r>
      <w:r w:rsidR="7A3AF093" w:rsidRPr="57A05FA7">
        <w:rPr>
          <w:rFonts w:ascii="Palatino Linotype" w:hAnsi="Palatino Linotype"/>
          <w:color w:val="000000" w:themeColor="text1"/>
          <w:sz w:val="18"/>
          <w:szCs w:val="18"/>
          <w:lang w:val="en-US" w:eastAsia="es-CL"/>
        </w:rPr>
        <w:t>pp. 1527-1532.</w:t>
      </w:r>
      <w:r w:rsidRPr="57A05FA7">
        <w:rPr>
          <w:rFonts w:ascii="Palatino Linotype" w:hAnsi="Palatino Linotype"/>
          <w:color w:val="000000" w:themeColor="text1"/>
          <w:sz w:val="18"/>
          <w:szCs w:val="18"/>
          <w:lang w:val="en-US" w:eastAsia="es-CL"/>
        </w:rPr>
        <w:t xml:space="preserve"> </w:t>
      </w:r>
      <w:r w:rsidR="7A3AF093" w:rsidRPr="00355D1E">
        <w:rPr>
          <w:rFonts w:ascii="Palatino Linotype" w:hAnsi="Palatino Linotype"/>
          <w:color w:val="000000" w:themeColor="text1"/>
          <w:sz w:val="18"/>
          <w:szCs w:val="18"/>
          <w:lang w:val="pt-PT" w:eastAsia="es-CL"/>
        </w:rPr>
        <w:t>DOI: 10.1109/ICIT.2019.8755089</w:t>
      </w:r>
      <w:r w:rsidRPr="00355D1E">
        <w:rPr>
          <w:lang w:val="pt-PT"/>
        </w:rPr>
        <w:br/>
      </w:r>
      <w:r w:rsidR="7A3AF093" w:rsidRPr="00355D1E">
        <w:rPr>
          <w:rFonts w:ascii="Palatino Linotype" w:hAnsi="Palatino Linotype"/>
          <w:color w:val="000000" w:themeColor="text1"/>
          <w:sz w:val="18"/>
          <w:szCs w:val="18"/>
          <w:lang w:val="pt-PT" w:eastAsia="es-CL"/>
        </w:rPr>
        <w:t>URL:</w:t>
      </w:r>
      <w:r w:rsidR="7A3AF093" w:rsidRPr="00355D1E">
        <w:rPr>
          <w:color w:val="000000" w:themeColor="text1"/>
          <w:sz w:val="27"/>
          <w:szCs w:val="27"/>
          <w:lang w:val="pt-PT"/>
        </w:rPr>
        <w:t> </w:t>
      </w:r>
      <w:r w:rsidR="7A3AF093">
        <w:fldChar w:fldCharType="begin"/>
      </w:r>
      <w:r w:rsidR="7A3AF093" w:rsidRPr="002D1F37">
        <w:rPr>
          <w:lang w:val="pt-BR"/>
        </w:rPr>
        <w:instrText>HYPERLINK "http://ieeexplore.ieee.org.utalca.idm.oclc.org/stamp/stamp.jsp?tp=&amp;arnumber=8755089&amp;isnumber=8754907" \h</w:instrText>
      </w:r>
      <w:r w:rsidR="7A3AF093">
        <w:fldChar w:fldCharType="separate"/>
      </w:r>
      <w:r w:rsidR="7A3AF093" w:rsidRPr="00355D1E">
        <w:rPr>
          <w:rStyle w:val="Hipervnculo"/>
          <w:rFonts w:ascii="Palatino Linotype" w:hAnsi="Palatino Linotype"/>
          <w:sz w:val="18"/>
          <w:szCs w:val="18"/>
          <w:lang w:val="pt-PT" w:eastAsia="es-CL"/>
        </w:rPr>
        <w:t>http://ieeexplore.ieee.org.utalca.idm.oclc.org/stamp/stamp.jsp?tp=&amp;arnumber=8755089&amp;isnumber=8754907</w:t>
      </w:r>
      <w:r w:rsidR="7A3AF093">
        <w:fldChar w:fldCharType="end"/>
      </w:r>
    </w:p>
    <w:p w14:paraId="24EC8FAC" w14:textId="77777777" w:rsidR="004E3D9E" w:rsidRPr="00355D1E" w:rsidRDefault="7A3AF093" w:rsidP="0068740C">
      <w:pPr>
        <w:numPr>
          <w:ilvl w:val="0"/>
          <w:numId w:val="12"/>
        </w:numPr>
        <w:spacing w:after="240"/>
        <w:jc w:val="both"/>
        <w:rPr>
          <w:rFonts w:ascii="Palatino Linotype" w:hAnsi="Palatino Linotype"/>
          <w:bCs/>
          <w:color w:val="404040"/>
          <w:sz w:val="18"/>
          <w:szCs w:val="18"/>
          <w:lang w:val="pt-PT" w:eastAsia="es-CL"/>
        </w:rPr>
      </w:pPr>
      <w:r w:rsidRPr="57A05FA7">
        <w:rPr>
          <w:rFonts w:ascii="Palatino Linotype" w:hAnsi="Palatino Linotype"/>
          <w:color w:val="000000" w:themeColor="text1"/>
          <w:sz w:val="18"/>
          <w:szCs w:val="18"/>
          <w:lang w:val="en-GB" w:eastAsia="es-CL"/>
        </w:rPr>
        <w:t xml:space="preserve">M. </w:t>
      </w:r>
      <w:r w:rsidRPr="57A05FA7">
        <w:rPr>
          <w:rFonts w:ascii="Palatino Linotype" w:hAnsi="Palatino Linotype"/>
          <w:color w:val="000000" w:themeColor="text1"/>
          <w:sz w:val="18"/>
          <w:szCs w:val="18"/>
          <w:lang w:val="en-US" w:eastAsia="es-CL"/>
        </w:rPr>
        <w:t xml:space="preserve">A. HOSSEINZADEH, M. SARBANZADEH, A. SALEHI, </w:t>
      </w:r>
      <w:r w:rsidRPr="57A05FA7">
        <w:rPr>
          <w:rFonts w:ascii="Palatino Linotype" w:hAnsi="Palatino Linotype"/>
          <w:b/>
          <w:bCs/>
          <w:color w:val="000000" w:themeColor="text1"/>
          <w:sz w:val="18"/>
          <w:szCs w:val="18"/>
          <w:lang w:val="en-US" w:eastAsia="es-CL"/>
        </w:rPr>
        <w:t>M. RIVERA</w:t>
      </w:r>
      <w:r w:rsidRPr="57A05FA7">
        <w:rPr>
          <w:rFonts w:ascii="Palatino Linotype" w:hAnsi="Palatino Linotype"/>
          <w:color w:val="000000" w:themeColor="text1"/>
          <w:sz w:val="18"/>
          <w:szCs w:val="18"/>
          <w:lang w:val="en-US" w:eastAsia="es-CL"/>
        </w:rPr>
        <w:t>, J. MUNOZ, P. WHEELER</w:t>
      </w:r>
      <w:r w:rsidR="68BA349F" w:rsidRPr="57A05FA7">
        <w:rPr>
          <w:rFonts w:ascii="Palatino Linotype" w:hAnsi="Palatino Linotype"/>
          <w:color w:val="000000" w:themeColor="text1"/>
          <w:sz w:val="18"/>
          <w:szCs w:val="18"/>
          <w:lang w:val="en-US" w:eastAsia="es-CL"/>
        </w:rPr>
        <w:t xml:space="preserve">. Performance Evaluation of Cascaded H-bridge Multilevel Grid-Connected Converter with Model Predictive Control Technique. 2019 IEEE International Conference on Industrial Technology (ICIT), Melbourne, Australia, </w:t>
      </w:r>
      <w:r w:rsidR="067030F3" w:rsidRPr="57A05FA7">
        <w:rPr>
          <w:rFonts w:ascii="Palatino Linotype" w:hAnsi="Palatino Linotype"/>
          <w:color w:val="000000" w:themeColor="text1"/>
          <w:sz w:val="18"/>
          <w:szCs w:val="18"/>
          <w:lang w:val="en-US" w:eastAsia="es-CL"/>
        </w:rPr>
        <w:t xml:space="preserve">13-15 Feb. 2019, </w:t>
      </w:r>
      <w:r w:rsidR="68BA349F" w:rsidRPr="57A05FA7">
        <w:rPr>
          <w:rFonts w:ascii="Palatino Linotype" w:hAnsi="Palatino Linotype"/>
          <w:color w:val="000000" w:themeColor="text1"/>
          <w:sz w:val="18"/>
          <w:szCs w:val="18"/>
          <w:lang w:val="en-US" w:eastAsia="es-CL"/>
        </w:rPr>
        <w:t>pp. 1806-1811.</w:t>
      </w:r>
      <w:r w:rsidRPr="57A05FA7">
        <w:rPr>
          <w:rFonts w:ascii="Palatino Linotype" w:hAnsi="Palatino Linotype"/>
          <w:color w:val="000000" w:themeColor="text1"/>
          <w:sz w:val="18"/>
          <w:szCs w:val="18"/>
          <w:lang w:val="en-US" w:eastAsia="es-CL"/>
        </w:rPr>
        <w:t xml:space="preserve"> </w:t>
      </w:r>
      <w:r w:rsidR="68BA349F" w:rsidRPr="00355D1E">
        <w:rPr>
          <w:rFonts w:ascii="Palatino Linotype" w:hAnsi="Palatino Linotype"/>
          <w:color w:val="000000" w:themeColor="text1"/>
          <w:sz w:val="18"/>
          <w:szCs w:val="18"/>
          <w:lang w:val="pt-PT" w:eastAsia="es-CL"/>
        </w:rPr>
        <w:t>DOI:</w:t>
      </w:r>
      <w:r w:rsidRPr="00355D1E">
        <w:rPr>
          <w:rFonts w:ascii="Palatino Linotype" w:hAnsi="Palatino Linotype"/>
          <w:color w:val="000000" w:themeColor="text1"/>
          <w:sz w:val="18"/>
          <w:szCs w:val="18"/>
          <w:lang w:val="pt-PT" w:eastAsia="es-CL"/>
        </w:rPr>
        <w:t xml:space="preserve"> </w:t>
      </w:r>
      <w:r w:rsidR="68BA349F" w:rsidRPr="00355D1E">
        <w:rPr>
          <w:rFonts w:ascii="Palatino Linotype" w:hAnsi="Palatino Linotype"/>
          <w:color w:val="000000" w:themeColor="text1"/>
          <w:sz w:val="18"/>
          <w:szCs w:val="18"/>
          <w:lang w:val="pt-PT" w:eastAsia="es-CL"/>
        </w:rPr>
        <w:t>10.1109/ICIT.2019.8755160</w:t>
      </w:r>
      <w:r w:rsidRPr="00355D1E">
        <w:rPr>
          <w:lang w:val="pt-PT"/>
        </w:rPr>
        <w:br/>
      </w:r>
      <w:r w:rsidR="68BA349F" w:rsidRPr="00355D1E">
        <w:rPr>
          <w:rFonts w:ascii="Palatino Linotype" w:hAnsi="Palatino Linotype"/>
          <w:color w:val="000000" w:themeColor="text1"/>
          <w:sz w:val="18"/>
          <w:szCs w:val="18"/>
          <w:lang w:val="pt-PT" w:eastAsia="es-CL"/>
        </w:rPr>
        <w:t>URL:</w:t>
      </w:r>
      <w:r w:rsidR="68BA349F" w:rsidRPr="00355D1E">
        <w:rPr>
          <w:rStyle w:val="Hipervnculo"/>
          <w:rFonts w:ascii="Palatino Linotype" w:hAnsi="Palatino Linotype"/>
          <w:sz w:val="18"/>
          <w:szCs w:val="18"/>
          <w:lang w:val="pt-PT" w:eastAsia="es-CL"/>
        </w:rPr>
        <w:t> </w:t>
      </w:r>
      <w:r w:rsidR="68BA349F">
        <w:fldChar w:fldCharType="begin"/>
      </w:r>
      <w:r w:rsidR="68BA349F" w:rsidRPr="002D1F37">
        <w:rPr>
          <w:lang w:val="pt-BR"/>
        </w:rPr>
        <w:instrText>HYPERLINK "http://ieeexplore.ieee.org.utalca.idm.oclc.org/stamp/stamp.jsp?tp=&amp;arnumber=8755160&amp;isnumber=8754907" \h</w:instrText>
      </w:r>
      <w:r w:rsidR="68BA349F">
        <w:fldChar w:fldCharType="separate"/>
      </w:r>
      <w:r w:rsidR="68BA349F" w:rsidRPr="00355D1E">
        <w:rPr>
          <w:rStyle w:val="Hipervnculo"/>
          <w:rFonts w:ascii="Palatino Linotype" w:hAnsi="Palatino Linotype"/>
          <w:sz w:val="18"/>
          <w:szCs w:val="18"/>
          <w:lang w:val="pt-PT" w:eastAsia="es-CL"/>
        </w:rPr>
        <w:t>http://ieeexplore.ieee.org.utalca.idm.oclc.org/stamp/stamp.jsp?tp=&amp;arnumber=8755160&amp;isnumber=8754907</w:t>
      </w:r>
      <w:r w:rsidR="68BA349F">
        <w:fldChar w:fldCharType="end"/>
      </w:r>
    </w:p>
    <w:p w14:paraId="7D5D076E" w14:textId="77777777" w:rsidR="004E3D9E" w:rsidRPr="00AB633D" w:rsidRDefault="68BA349F" w:rsidP="0068740C">
      <w:pPr>
        <w:numPr>
          <w:ilvl w:val="0"/>
          <w:numId w:val="12"/>
        </w:numPr>
        <w:spacing w:after="240"/>
        <w:jc w:val="both"/>
        <w:rPr>
          <w:rFonts w:ascii="Palatino Linotype" w:hAnsi="Palatino Linotype"/>
          <w:bCs/>
          <w:color w:val="404040"/>
          <w:sz w:val="18"/>
          <w:szCs w:val="18"/>
          <w:lang w:val="en-US" w:eastAsia="es-CL"/>
        </w:rPr>
      </w:pPr>
      <w:r w:rsidRPr="00355D1E">
        <w:rPr>
          <w:rFonts w:ascii="Palatino Linotype" w:hAnsi="Palatino Linotype"/>
          <w:color w:val="000000" w:themeColor="text1"/>
          <w:sz w:val="18"/>
          <w:szCs w:val="18"/>
          <w:lang w:val="pt-PT" w:eastAsia="es-CL"/>
        </w:rPr>
        <w:lastRenderedPageBreak/>
        <w:t xml:space="preserve">M. A. HOSSEINZADEH, H. HADIIZADEH, M. SARBANZADEH, </w:t>
      </w:r>
      <w:r w:rsidRPr="00355D1E">
        <w:rPr>
          <w:rFonts w:ascii="Palatino Linotype" w:hAnsi="Palatino Linotype"/>
          <w:b/>
          <w:bCs/>
          <w:color w:val="000000" w:themeColor="text1"/>
          <w:sz w:val="18"/>
          <w:szCs w:val="18"/>
          <w:lang w:val="pt-PT" w:eastAsia="es-CL"/>
        </w:rPr>
        <w:t>M. RIVERA</w:t>
      </w:r>
      <w:r w:rsidRPr="00355D1E">
        <w:rPr>
          <w:rFonts w:ascii="Palatino Linotype" w:hAnsi="Palatino Linotype"/>
          <w:color w:val="000000" w:themeColor="text1"/>
          <w:sz w:val="18"/>
          <w:szCs w:val="18"/>
          <w:lang w:val="pt-PT" w:eastAsia="es-CL"/>
        </w:rPr>
        <w:t xml:space="preserve">, J. MUNOZ, P. WHEELER. </w:t>
      </w:r>
      <w:r w:rsidRPr="57A05FA7">
        <w:rPr>
          <w:rFonts w:ascii="Palatino Linotype" w:hAnsi="Palatino Linotype"/>
          <w:color w:val="000000" w:themeColor="text1"/>
          <w:sz w:val="18"/>
          <w:szCs w:val="18"/>
          <w:lang w:val="en-US" w:eastAsia="es-CL"/>
        </w:rPr>
        <w:t xml:space="preserve">Modified H-Bridge Inverter with Reduced Number of Switching Devices. 2019 IEEE International Conference on Industrial Technology (ICIT), Melbourne, Australia, </w:t>
      </w:r>
      <w:r w:rsidR="067030F3" w:rsidRPr="57A05FA7">
        <w:rPr>
          <w:rFonts w:ascii="Palatino Linotype" w:hAnsi="Palatino Linotype"/>
          <w:color w:val="000000" w:themeColor="text1"/>
          <w:sz w:val="18"/>
          <w:szCs w:val="18"/>
          <w:lang w:val="en-US" w:eastAsia="es-CL"/>
        </w:rPr>
        <w:t xml:space="preserve">13-15 Feb. 2019, </w:t>
      </w:r>
      <w:r w:rsidRPr="57A05FA7">
        <w:rPr>
          <w:rFonts w:ascii="Palatino Linotype" w:hAnsi="Palatino Linotype"/>
          <w:color w:val="000000" w:themeColor="text1"/>
          <w:sz w:val="18"/>
          <w:szCs w:val="18"/>
          <w:lang w:val="en-US" w:eastAsia="es-CL"/>
        </w:rPr>
        <w:t>pp. 1521-1526. DOI: 10.1109/ICIT.2019.8755220</w:t>
      </w:r>
      <w:r w:rsidRPr="001A430A">
        <w:rPr>
          <w:lang w:val="en-GB"/>
        </w:rPr>
        <w:br/>
      </w:r>
      <w:r w:rsidRPr="57A05FA7">
        <w:rPr>
          <w:rFonts w:ascii="Palatino Linotype" w:hAnsi="Palatino Linotype"/>
          <w:color w:val="000000" w:themeColor="text1"/>
          <w:sz w:val="18"/>
          <w:szCs w:val="18"/>
          <w:lang w:val="en-US" w:eastAsia="es-CL"/>
        </w:rPr>
        <w:t xml:space="preserve">URL: </w:t>
      </w:r>
      <w:hyperlink r:id="rId382">
        <w:r w:rsidRPr="57A05FA7">
          <w:rPr>
            <w:rStyle w:val="Hipervnculo"/>
            <w:rFonts w:ascii="Palatino Linotype" w:hAnsi="Palatino Linotype"/>
            <w:sz w:val="18"/>
            <w:szCs w:val="18"/>
            <w:lang w:val="en-US" w:eastAsia="es-CL"/>
          </w:rPr>
          <w:t>http://ieeexplore.ieee.org.utalca.idm.oclc.org/stamp/stamp.jsp?tp=&amp;arnumber=8755220&amp;isnumber=8754907</w:t>
        </w:r>
      </w:hyperlink>
    </w:p>
    <w:p w14:paraId="7F10AD59" w14:textId="77777777" w:rsidR="00C02CF4" w:rsidRPr="00AB633D" w:rsidRDefault="5B34A737" w:rsidP="0068740C">
      <w:pPr>
        <w:numPr>
          <w:ilvl w:val="0"/>
          <w:numId w:val="12"/>
        </w:numPr>
        <w:spacing w:after="240"/>
        <w:jc w:val="both"/>
        <w:rPr>
          <w:rFonts w:ascii="Palatino Linotype" w:hAnsi="Palatino Linotype"/>
          <w:bCs/>
          <w:color w:val="404040"/>
          <w:sz w:val="18"/>
          <w:szCs w:val="18"/>
          <w:lang w:val="en-US" w:eastAsia="es-CL"/>
        </w:rPr>
      </w:pPr>
      <w:r w:rsidRPr="000C2F50">
        <w:rPr>
          <w:rFonts w:ascii="Palatino Linotype" w:hAnsi="Palatino Linotype"/>
          <w:color w:val="000000" w:themeColor="text1"/>
          <w:sz w:val="18"/>
          <w:szCs w:val="18"/>
          <w:lang w:val="es-CL" w:eastAsia="es-CL"/>
        </w:rPr>
        <w:t xml:space="preserve">M. ALI HOSSEINZADEH, M. SAREBANZADEH, </w:t>
      </w:r>
      <w:r w:rsidRPr="000C2F50">
        <w:rPr>
          <w:rFonts w:ascii="Palatino Linotype" w:hAnsi="Palatino Linotype"/>
          <w:b/>
          <w:bCs/>
          <w:color w:val="000000" w:themeColor="text1"/>
          <w:sz w:val="18"/>
          <w:szCs w:val="18"/>
          <w:lang w:val="es-CL" w:eastAsia="es-CL"/>
        </w:rPr>
        <w:t>M. RIVERA</w:t>
      </w:r>
      <w:r w:rsidR="5D0718A9" w:rsidRPr="000C2F50">
        <w:rPr>
          <w:rFonts w:ascii="Palatino Linotype" w:hAnsi="Palatino Linotype"/>
          <w:color w:val="000000" w:themeColor="text1"/>
          <w:sz w:val="18"/>
          <w:szCs w:val="18"/>
          <w:lang w:val="es-CL" w:eastAsia="es-CL"/>
        </w:rPr>
        <w:t>, J. MUÑOZ, A. VILLALON, C MUÑOZ</w:t>
      </w:r>
      <w:r w:rsidR="75F7CFF4" w:rsidRPr="000C2F50">
        <w:rPr>
          <w:rFonts w:ascii="Palatino Linotype" w:hAnsi="Palatino Linotype"/>
          <w:b/>
          <w:bCs/>
          <w:color w:val="000000" w:themeColor="text1"/>
          <w:sz w:val="18"/>
          <w:szCs w:val="18"/>
          <w:lang w:val="es-CL" w:eastAsia="es-CL"/>
        </w:rPr>
        <w:t>.</w:t>
      </w:r>
      <w:r w:rsidRPr="000C2F50">
        <w:rPr>
          <w:rFonts w:ascii="Palatino Linotype" w:hAnsi="Palatino Linotype"/>
          <w:color w:val="000000" w:themeColor="text1"/>
          <w:sz w:val="18"/>
          <w:szCs w:val="18"/>
          <w:lang w:val="es-CL" w:eastAsia="es-CL"/>
        </w:rPr>
        <w:t xml:space="preserve"> </w:t>
      </w:r>
      <w:r w:rsidR="5D0718A9" w:rsidRPr="57A05FA7">
        <w:rPr>
          <w:rFonts w:ascii="Palatino Linotype" w:hAnsi="Palatino Linotype"/>
          <w:color w:val="000000" w:themeColor="text1"/>
          <w:sz w:val="18"/>
          <w:szCs w:val="18"/>
          <w:lang w:val="en-US" w:eastAsia="es-CL"/>
        </w:rPr>
        <w:t>New Single-Phase Asymmetric Reduced Multilevel Inverter Based on Switched-Diode for Cascaded Multilevel Inverters</w:t>
      </w:r>
      <w:r w:rsidRPr="57A05FA7">
        <w:rPr>
          <w:rFonts w:ascii="Palatino Linotype" w:hAnsi="Palatino Linotype"/>
          <w:color w:val="000000" w:themeColor="text1"/>
          <w:sz w:val="18"/>
          <w:szCs w:val="18"/>
          <w:lang w:val="en-US" w:eastAsia="es-CL"/>
        </w:rPr>
        <w:t xml:space="preserve">. </w:t>
      </w:r>
      <w:r w:rsidR="5D0718A9" w:rsidRPr="57A05FA7">
        <w:rPr>
          <w:rFonts w:ascii="Palatino Linotype" w:hAnsi="Palatino Linotype"/>
          <w:color w:val="000000" w:themeColor="text1"/>
          <w:sz w:val="18"/>
          <w:szCs w:val="18"/>
          <w:lang w:val="en-US" w:eastAsia="es-CL"/>
        </w:rPr>
        <w:t xml:space="preserve">2019 IEEE International Conference on Industrial Technology (ICIT), Melbourne, Australia, </w:t>
      </w:r>
      <w:r w:rsidR="09142AEF" w:rsidRPr="57A05FA7">
        <w:rPr>
          <w:rFonts w:ascii="Palatino Linotype" w:hAnsi="Palatino Linotype"/>
          <w:color w:val="000000" w:themeColor="text1"/>
          <w:sz w:val="18"/>
          <w:szCs w:val="18"/>
          <w:lang w:val="en-US" w:eastAsia="es-CL"/>
        </w:rPr>
        <w:t xml:space="preserve">13-15 Feb. 2019, </w:t>
      </w:r>
      <w:r w:rsidR="5D0718A9" w:rsidRPr="57A05FA7">
        <w:rPr>
          <w:rFonts w:ascii="Palatino Linotype" w:hAnsi="Palatino Linotype"/>
          <w:color w:val="000000" w:themeColor="text1"/>
          <w:sz w:val="18"/>
          <w:szCs w:val="18"/>
          <w:lang w:val="en-US" w:eastAsia="es-CL"/>
        </w:rPr>
        <w:t xml:space="preserve">pp. 1494-1499. DOI: 10.1109/ICIT.2019.8755088 URL: </w:t>
      </w:r>
      <w:hyperlink r:id="rId383">
        <w:r w:rsidR="5D0718A9" w:rsidRPr="57A05FA7">
          <w:rPr>
            <w:rStyle w:val="Hipervnculo"/>
            <w:rFonts w:ascii="Palatino Linotype" w:hAnsi="Palatino Linotype"/>
            <w:sz w:val="18"/>
            <w:szCs w:val="18"/>
            <w:lang w:val="en-US" w:eastAsia="es-CL"/>
          </w:rPr>
          <w:t>http://ieeexplore.ieee.org/stamp/stamp.jsp?tp=&amp;arnumber=8755088&amp;isnumber=8754907</w:t>
        </w:r>
      </w:hyperlink>
      <w:r w:rsidR="5D0718A9" w:rsidRPr="57A05FA7">
        <w:rPr>
          <w:rFonts w:ascii="Palatino Linotype" w:hAnsi="Palatino Linotype"/>
          <w:color w:val="000000" w:themeColor="text1"/>
          <w:sz w:val="18"/>
          <w:szCs w:val="18"/>
          <w:lang w:val="en-US" w:eastAsia="es-CL"/>
        </w:rPr>
        <w:t xml:space="preserve"> </w:t>
      </w:r>
    </w:p>
    <w:p w14:paraId="1FA95588" w14:textId="77777777" w:rsidR="003B4D5E" w:rsidRPr="00AB633D" w:rsidRDefault="31839957" w:rsidP="0068740C">
      <w:pPr>
        <w:numPr>
          <w:ilvl w:val="0"/>
          <w:numId w:val="12"/>
        </w:numPr>
        <w:jc w:val="both"/>
        <w:rPr>
          <w:rFonts w:ascii="Palatino Linotype" w:hAnsi="Palatino Linotype"/>
          <w:bCs/>
          <w:color w:val="404040"/>
          <w:sz w:val="18"/>
          <w:szCs w:val="18"/>
          <w:lang w:val="en-US" w:eastAsia="es-CL"/>
        </w:rPr>
      </w:pPr>
      <w:r w:rsidRPr="57A05FA7">
        <w:rPr>
          <w:rFonts w:ascii="Palatino Linotype" w:hAnsi="Palatino Linotype"/>
          <w:color w:val="000000" w:themeColor="text1"/>
          <w:sz w:val="18"/>
          <w:szCs w:val="18"/>
          <w:lang w:val="es-CL" w:eastAsia="es-CL"/>
        </w:rPr>
        <w:t xml:space="preserve">M. A. HOSSEINZADEH, M. SARBANZADEH, J. MUNOZ, </w:t>
      </w:r>
      <w:r w:rsidRPr="57A05FA7">
        <w:rPr>
          <w:rFonts w:ascii="Palatino Linotype" w:hAnsi="Palatino Linotype"/>
          <w:b/>
          <w:bCs/>
          <w:color w:val="000000" w:themeColor="text1"/>
          <w:sz w:val="18"/>
          <w:szCs w:val="18"/>
          <w:lang w:val="es-CL" w:eastAsia="es-CL"/>
        </w:rPr>
        <w:t>M. RIVERA</w:t>
      </w:r>
      <w:r w:rsidRPr="57A05FA7">
        <w:rPr>
          <w:rFonts w:ascii="Palatino Linotype" w:hAnsi="Palatino Linotype"/>
          <w:color w:val="000000" w:themeColor="text1"/>
          <w:sz w:val="18"/>
          <w:szCs w:val="18"/>
          <w:lang w:val="es-CL" w:eastAsia="es-CL"/>
        </w:rPr>
        <w:t xml:space="preserve">, C. MUNOZ, A. VILLALON. </w:t>
      </w:r>
      <w:r w:rsidRPr="57A05FA7">
        <w:rPr>
          <w:rFonts w:ascii="Palatino Linotype" w:hAnsi="Palatino Linotype"/>
          <w:color w:val="000000" w:themeColor="text1"/>
          <w:sz w:val="18"/>
          <w:szCs w:val="18"/>
          <w:lang w:val="en-US" w:eastAsia="es-CL"/>
        </w:rPr>
        <w:t xml:space="preserve">New Reduced Switched Multilevel Inverter for Three-Phase Grid-Connected PV </w:t>
      </w:r>
      <w:r w:rsidR="68BA349F" w:rsidRPr="57A05FA7">
        <w:rPr>
          <w:rFonts w:ascii="Palatino Linotype" w:hAnsi="Palatino Linotype"/>
          <w:color w:val="000000" w:themeColor="text1"/>
          <w:sz w:val="18"/>
          <w:szCs w:val="18"/>
          <w:lang w:val="en-US" w:eastAsia="es-CL"/>
        </w:rPr>
        <w:t>System, Performance Evaluation.</w:t>
      </w:r>
      <w:r w:rsidRPr="57A05FA7">
        <w:rPr>
          <w:rFonts w:ascii="Palatino Linotype" w:hAnsi="Palatino Linotype"/>
          <w:color w:val="000000" w:themeColor="text1"/>
          <w:sz w:val="18"/>
          <w:szCs w:val="18"/>
          <w:lang w:val="en-US" w:eastAsia="es-CL"/>
        </w:rPr>
        <w:t xml:space="preserve"> 2019 IEEE International Conference on Industrial Technology (ICIT), Melbourne, Australia, </w:t>
      </w:r>
      <w:r w:rsidR="2F355F11" w:rsidRPr="57A05FA7">
        <w:rPr>
          <w:rFonts w:ascii="Palatino Linotype" w:hAnsi="Palatino Linotype"/>
          <w:color w:val="000000" w:themeColor="text1"/>
          <w:sz w:val="18"/>
          <w:szCs w:val="18"/>
          <w:lang w:val="en-US" w:eastAsia="es-CL"/>
        </w:rPr>
        <w:t xml:space="preserve">13-15 Feb. 2019, </w:t>
      </w:r>
      <w:r w:rsidRPr="57A05FA7">
        <w:rPr>
          <w:rFonts w:ascii="Palatino Linotype" w:hAnsi="Palatino Linotype"/>
          <w:color w:val="000000" w:themeColor="text1"/>
          <w:sz w:val="18"/>
          <w:szCs w:val="18"/>
          <w:lang w:val="en-US" w:eastAsia="es-CL"/>
        </w:rPr>
        <w:t>pp. 1488-1493. DOI: 10.1109/ICIT.2019.8755112</w:t>
      </w:r>
    </w:p>
    <w:p w14:paraId="12F93309" w14:textId="77777777" w:rsidR="003B4D5E" w:rsidRPr="00AB633D" w:rsidRDefault="003B4D5E" w:rsidP="00BB5584">
      <w:pPr>
        <w:spacing w:after="240"/>
        <w:ind w:left="502"/>
        <w:jc w:val="both"/>
        <w:rPr>
          <w:rFonts w:ascii="Palatino Linotype" w:hAnsi="Palatino Linotype"/>
          <w:bCs/>
          <w:color w:val="404040"/>
          <w:sz w:val="18"/>
          <w:szCs w:val="18"/>
          <w:lang w:val="en-US" w:eastAsia="es-CL"/>
        </w:rPr>
      </w:pPr>
      <w:r w:rsidRPr="00AB633D">
        <w:rPr>
          <w:rFonts w:ascii="Palatino Linotype" w:hAnsi="Palatino Linotype"/>
          <w:bCs/>
          <w:color w:val="404040"/>
          <w:sz w:val="18"/>
          <w:szCs w:val="18"/>
          <w:lang w:val="en-US" w:eastAsia="es-CL"/>
        </w:rPr>
        <w:t xml:space="preserve">URL: </w:t>
      </w:r>
      <w:hyperlink r:id="rId384" w:history="1">
        <w:r w:rsidRPr="00AB633D">
          <w:rPr>
            <w:rStyle w:val="Hipervnculo"/>
            <w:rFonts w:ascii="Palatino Linotype" w:hAnsi="Palatino Linotype"/>
            <w:bCs/>
            <w:sz w:val="18"/>
            <w:szCs w:val="18"/>
            <w:lang w:val="en-US" w:eastAsia="es-CL"/>
          </w:rPr>
          <w:t>http://ieeexplore.ieee.org/stamp/stamp.jsp?tp=&amp;arnumber=8755112&amp;isnumber=8754907</w:t>
        </w:r>
      </w:hyperlink>
      <w:r w:rsidRPr="00AB633D">
        <w:rPr>
          <w:rFonts w:ascii="Palatino Linotype" w:hAnsi="Palatino Linotype"/>
          <w:bCs/>
          <w:color w:val="404040"/>
          <w:sz w:val="18"/>
          <w:szCs w:val="18"/>
          <w:lang w:val="en-US" w:eastAsia="es-CL"/>
        </w:rPr>
        <w:t xml:space="preserve"> </w:t>
      </w:r>
    </w:p>
    <w:p w14:paraId="2AC99203" w14:textId="77777777" w:rsidR="003B4D5E" w:rsidRPr="00AB633D" w:rsidRDefault="31839957" w:rsidP="0068740C">
      <w:pPr>
        <w:numPr>
          <w:ilvl w:val="0"/>
          <w:numId w:val="12"/>
        </w:numPr>
        <w:jc w:val="both"/>
        <w:rPr>
          <w:rFonts w:ascii="Palatino Linotype" w:hAnsi="Palatino Linotype"/>
          <w:bCs/>
          <w:color w:val="404040"/>
          <w:sz w:val="18"/>
          <w:szCs w:val="18"/>
          <w:lang w:val="en-US" w:eastAsia="es-CL"/>
        </w:rPr>
      </w:pPr>
      <w:r w:rsidRPr="57A05FA7">
        <w:rPr>
          <w:rFonts w:ascii="Palatino Linotype" w:hAnsi="Palatino Linotype"/>
          <w:color w:val="000000" w:themeColor="text1"/>
          <w:sz w:val="18"/>
          <w:szCs w:val="18"/>
          <w:lang w:val="en-US" w:eastAsia="es-CL"/>
        </w:rPr>
        <w:t xml:space="preserve">M. SARBANZADEH, M. A. HOSSEINZADEH, A. SALEHI, </w:t>
      </w:r>
      <w:r w:rsidRPr="57A05FA7">
        <w:rPr>
          <w:rFonts w:ascii="Palatino Linotype" w:hAnsi="Palatino Linotype"/>
          <w:b/>
          <w:bCs/>
          <w:color w:val="000000" w:themeColor="text1"/>
          <w:sz w:val="18"/>
          <w:szCs w:val="18"/>
          <w:lang w:val="en-US" w:eastAsia="es-CL"/>
        </w:rPr>
        <w:t>M. RIVERA</w:t>
      </w:r>
      <w:r w:rsidRPr="57A05FA7">
        <w:rPr>
          <w:rFonts w:ascii="Palatino Linotype" w:hAnsi="Palatino Linotype"/>
          <w:color w:val="000000" w:themeColor="text1"/>
          <w:sz w:val="18"/>
          <w:szCs w:val="18"/>
          <w:lang w:val="en-US" w:eastAsia="es-CL"/>
        </w:rPr>
        <w:t>, J. MUNOZ, P. WHEELER. Model Predictive Control for the New Reduced Multi-</w:t>
      </w:r>
      <w:proofErr w:type="gramStart"/>
      <w:r w:rsidRPr="57A05FA7">
        <w:rPr>
          <w:rFonts w:ascii="Palatino Linotype" w:hAnsi="Palatino Linotype"/>
          <w:color w:val="000000" w:themeColor="text1"/>
          <w:sz w:val="18"/>
          <w:szCs w:val="18"/>
          <w:lang w:val="en-US" w:eastAsia="es-CL"/>
        </w:rPr>
        <w:t>l</w:t>
      </w:r>
      <w:r w:rsidR="68BA349F" w:rsidRPr="57A05FA7">
        <w:rPr>
          <w:rFonts w:ascii="Palatino Linotype" w:hAnsi="Palatino Linotype"/>
          <w:color w:val="000000" w:themeColor="text1"/>
          <w:sz w:val="18"/>
          <w:szCs w:val="18"/>
          <w:lang w:val="en-US" w:eastAsia="es-CL"/>
        </w:rPr>
        <w:t>evel</w:t>
      </w:r>
      <w:proofErr w:type="gramEnd"/>
      <w:r w:rsidR="68BA349F" w:rsidRPr="57A05FA7">
        <w:rPr>
          <w:rFonts w:ascii="Palatino Linotype" w:hAnsi="Palatino Linotype"/>
          <w:color w:val="000000" w:themeColor="text1"/>
          <w:sz w:val="18"/>
          <w:szCs w:val="18"/>
          <w:lang w:val="en-US" w:eastAsia="es-CL"/>
        </w:rPr>
        <w:t xml:space="preserve"> Grid-Connected Converter. </w:t>
      </w:r>
      <w:r w:rsidRPr="57A05FA7">
        <w:rPr>
          <w:rFonts w:ascii="Palatino Linotype" w:hAnsi="Palatino Linotype"/>
          <w:color w:val="000000" w:themeColor="text1"/>
          <w:sz w:val="18"/>
          <w:szCs w:val="18"/>
          <w:lang w:val="en-US" w:eastAsia="es-CL"/>
        </w:rPr>
        <w:t xml:space="preserve">2019 IEEE International Conference on Industrial Technology (ICIT), Melbourne, Australia, </w:t>
      </w:r>
      <w:r w:rsidR="2F355F11" w:rsidRPr="57A05FA7">
        <w:rPr>
          <w:rFonts w:ascii="Palatino Linotype" w:hAnsi="Palatino Linotype"/>
          <w:color w:val="000000" w:themeColor="text1"/>
          <w:sz w:val="18"/>
          <w:szCs w:val="18"/>
          <w:lang w:val="en-US" w:eastAsia="es-CL"/>
        </w:rPr>
        <w:t xml:space="preserve">13-15 Feb. </w:t>
      </w:r>
      <w:r w:rsidRPr="57A05FA7">
        <w:rPr>
          <w:rFonts w:ascii="Palatino Linotype" w:hAnsi="Palatino Linotype"/>
          <w:color w:val="000000" w:themeColor="text1"/>
          <w:sz w:val="18"/>
          <w:szCs w:val="18"/>
          <w:lang w:val="en-US" w:eastAsia="es-CL"/>
        </w:rPr>
        <w:t>2019, pp. 1790-1795.</w:t>
      </w:r>
      <w:r w:rsidRPr="001A430A">
        <w:rPr>
          <w:lang w:val="en-GB"/>
        </w:rPr>
        <w:br/>
      </w:r>
      <w:r w:rsidRPr="57A05FA7">
        <w:rPr>
          <w:rFonts w:ascii="Palatino Linotype" w:hAnsi="Palatino Linotype"/>
          <w:color w:val="000000" w:themeColor="text1"/>
          <w:sz w:val="18"/>
          <w:szCs w:val="18"/>
          <w:lang w:val="en-US" w:eastAsia="es-CL"/>
        </w:rPr>
        <w:t>DOI: 10.1109/ICIT.2019.8754994</w:t>
      </w:r>
    </w:p>
    <w:p w14:paraId="519B54C5" w14:textId="77777777" w:rsidR="00C02CF4" w:rsidRPr="00AB633D" w:rsidRDefault="0088217E" w:rsidP="00BB5584">
      <w:pPr>
        <w:spacing w:after="240"/>
        <w:ind w:left="502"/>
        <w:jc w:val="both"/>
        <w:rPr>
          <w:rFonts w:ascii="Palatino Linotype" w:hAnsi="Palatino Linotype"/>
          <w:bCs/>
          <w:color w:val="404040"/>
          <w:sz w:val="18"/>
          <w:szCs w:val="18"/>
          <w:lang w:val="en-US" w:eastAsia="es-CL"/>
        </w:rPr>
      </w:pPr>
      <w:r w:rsidRPr="00AB633D">
        <w:rPr>
          <w:rFonts w:ascii="Palatino Linotype" w:hAnsi="Palatino Linotype"/>
          <w:bCs/>
          <w:color w:val="404040"/>
          <w:sz w:val="18"/>
          <w:szCs w:val="18"/>
          <w:lang w:val="en-US" w:eastAsia="es-CL"/>
        </w:rPr>
        <w:t xml:space="preserve">URL: </w:t>
      </w:r>
      <w:hyperlink r:id="rId385" w:history="1">
        <w:r w:rsidRPr="00AB633D">
          <w:rPr>
            <w:rStyle w:val="Hipervnculo"/>
            <w:rFonts w:ascii="Palatino Linotype" w:hAnsi="Palatino Linotype"/>
            <w:bCs/>
            <w:sz w:val="18"/>
            <w:szCs w:val="18"/>
            <w:lang w:val="en-US" w:eastAsia="es-CL"/>
          </w:rPr>
          <w:t>http://ieeexplore.ieee.org/stamp/stamp.jsp?tp=&amp;arnumber=8754994&amp;isnumber=8754907</w:t>
        </w:r>
      </w:hyperlink>
      <w:r w:rsidRPr="00AB633D">
        <w:rPr>
          <w:rFonts w:ascii="Palatino Linotype" w:hAnsi="Palatino Linotype"/>
          <w:bCs/>
          <w:color w:val="404040"/>
          <w:sz w:val="18"/>
          <w:szCs w:val="18"/>
          <w:lang w:val="en-US" w:eastAsia="es-CL"/>
        </w:rPr>
        <w:t xml:space="preserve"> </w:t>
      </w:r>
    </w:p>
    <w:bookmarkEnd w:id="18"/>
    <w:p w14:paraId="2C382317" w14:textId="77777777" w:rsidR="00371E25" w:rsidRPr="00AB633D" w:rsidRDefault="779EF893" w:rsidP="0068740C">
      <w:pPr>
        <w:numPr>
          <w:ilvl w:val="0"/>
          <w:numId w:val="12"/>
        </w:numPr>
        <w:spacing w:after="240"/>
        <w:jc w:val="both"/>
        <w:rPr>
          <w:rFonts w:ascii="Palatino Linotype" w:hAnsi="Palatino Linotype"/>
          <w:bCs/>
          <w:color w:val="404040"/>
          <w:sz w:val="18"/>
          <w:szCs w:val="18"/>
          <w:lang w:val="en-US" w:eastAsia="es-CL"/>
        </w:rPr>
      </w:pPr>
      <w:r w:rsidRPr="57A05FA7">
        <w:rPr>
          <w:rFonts w:ascii="Palatino Linotype" w:hAnsi="Palatino Linotype"/>
          <w:color w:val="000000" w:themeColor="text1"/>
          <w:sz w:val="18"/>
          <w:szCs w:val="18"/>
          <w:lang w:val="en-US" w:eastAsia="es-CL"/>
        </w:rPr>
        <w:t xml:space="preserve">M. CERVERA, N. GRANDON, </w:t>
      </w:r>
      <w:r w:rsidRPr="57A05FA7">
        <w:rPr>
          <w:rFonts w:ascii="Palatino Linotype" w:hAnsi="Palatino Linotype"/>
          <w:b/>
          <w:bCs/>
          <w:color w:val="000000" w:themeColor="text1"/>
          <w:sz w:val="18"/>
          <w:szCs w:val="18"/>
          <w:lang w:val="en-US" w:eastAsia="es-CL"/>
        </w:rPr>
        <w:t>M. RIVERA</w:t>
      </w:r>
      <w:r w:rsidRPr="57A05FA7">
        <w:rPr>
          <w:rFonts w:ascii="Palatino Linotype" w:hAnsi="Palatino Linotype"/>
          <w:color w:val="000000" w:themeColor="text1"/>
          <w:sz w:val="18"/>
          <w:szCs w:val="18"/>
          <w:lang w:val="en-US" w:eastAsia="es-CL"/>
        </w:rPr>
        <w:t xml:space="preserve">, F. BESOAIN. Improving the selection of IQF raspberries in processing lines: a Virtual Reality approach for training and selecting personnel. </w:t>
      </w:r>
      <w:r w:rsidR="134B34E0" w:rsidRPr="57A05FA7">
        <w:rPr>
          <w:rFonts w:ascii="Palatino Linotype" w:hAnsi="Palatino Linotype"/>
          <w:color w:val="000000" w:themeColor="text1"/>
          <w:sz w:val="18"/>
          <w:szCs w:val="18"/>
          <w:lang w:val="en-US" w:eastAsia="es-CL"/>
        </w:rPr>
        <w:t>2018 IEEE Biennial Congress of Argentina (ARGENCON), San Miguel de Tucumán, Argentina, 2018, pp. 1-7. DOI: 10.1109/ARGENCON.2018.8646167</w:t>
      </w:r>
      <w:r w:rsidRPr="57A05FA7">
        <w:rPr>
          <w:rFonts w:ascii="Palatino Linotype" w:hAnsi="Palatino Linotype"/>
          <w:color w:val="000000" w:themeColor="text1"/>
          <w:sz w:val="18"/>
          <w:szCs w:val="18"/>
          <w:lang w:val="en-US" w:eastAsia="es-CL"/>
        </w:rPr>
        <w:t>.</w:t>
      </w:r>
      <w:r w:rsidR="134B34E0" w:rsidRPr="57A05FA7">
        <w:rPr>
          <w:rFonts w:ascii="Palatino Linotype" w:hAnsi="Palatino Linotype"/>
          <w:color w:val="000000" w:themeColor="text1"/>
          <w:sz w:val="18"/>
          <w:szCs w:val="18"/>
          <w:lang w:val="en-US"/>
        </w:rPr>
        <w:t xml:space="preserve">   URL: </w:t>
      </w:r>
      <w:hyperlink r:id="rId386">
        <w:r w:rsidR="134B34E0" w:rsidRPr="57A05FA7">
          <w:rPr>
            <w:rStyle w:val="Hipervnculo"/>
            <w:rFonts w:ascii="Palatino Linotype" w:hAnsi="Palatino Linotype"/>
            <w:sz w:val="18"/>
            <w:szCs w:val="18"/>
            <w:lang w:val="en-US"/>
          </w:rPr>
          <w:t>http://ieeexplore.ieee.org/stamp/stamp.jsp?tp=&amp;arnumber=8646167&amp;isnumber=8645962</w:t>
        </w:r>
      </w:hyperlink>
      <w:r w:rsidR="134B34E0" w:rsidRPr="57A05FA7">
        <w:rPr>
          <w:rFonts w:ascii="Palatino Linotype" w:hAnsi="Palatino Linotype"/>
          <w:color w:val="000000" w:themeColor="text1"/>
          <w:sz w:val="18"/>
          <w:szCs w:val="18"/>
          <w:lang w:val="en-US"/>
        </w:rPr>
        <w:t xml:space="preserve"> </w:t>
      </w:r>
    </w:p>
    <w:p w14:paraId="469A3F55" w14:textId="77777777" w:rsidR="00371E25" w:rsidRPr="00355D1E" w:rsidRDefault="779EF893" w:rsidP="0068740C">
      <w:pPr>
        <w:numPr>
          <w:ilvl w:val="0"/>
          <w:numId w:val="12"/>
        </w:numPr>
        <w:spacing w:after="240"/>
        <w:jc w:val="both"/>
        <w:rPr>
          <w:rFonts w:ascii="Palatino Linotype" w:hAnsi="Palatino Linotype"/>
          <w:bCs/>
          <w:color w:val="404040"/>
          <w:sz w:val="18"/>
          <w:szCs w:val="18"/>
          <w:lang w:val="pt-PT" w:eastAsia="es-CL"/>
        </w:rPr>
      </w:pPr>
      <w:r w:rsidRPr="57A05FA7">
        <w:rPr>
          <w:rFonts w:ascii="Palatino Linotype" w:hAnsi="Palatino Linotype"/>
          <w:color w:val="000000" w:themeColor="text1"/>
          <w:sz w:val="18"/>
          <w:szCs w:val="18"/>
          <w:lang w:val="es-CL" w:eastAsia="es-CL"/>
        </w:rPr>
        <w:t xml:space="preserve">L. VIJAYARAJA, S. GANESH KUMAR, M. RIVERA. </w:t>
      </w:r>
      <w:r w:rsidRPr="57A05FA7">
        <w:rPr>
          <w:rFonts w:ascii="Palatino Linotype" w:hAnsi="Palatino Linotype"/>
          <w:color w:val="000000" w:themeColor="text1"/>
          <w:sz w:val="18"/>
          <w:szCs w:val="18"/>
          <w:lang w:val="en-US" w:eastAsia="es-CL"/>
        </w:rPr>
        <w:t xml:space="preserve">A New Topology of Multilevel Inverter with Reduced Part Count. </w:t>
      </w:r>
      <w:r w:rsidR="134B34E0" w:rsidRPr="57A05FA7">
        <w:rPr>
          <w:rFonts w:ascii="Palatino Linotype" w:hAnsi="Palatino Linotype"/>
          <w:color w:val="000000" w:themeColor="text1"/>
          <w:sz w:val="18"/>
          <w:szCs w:val="18"/>
          <w:lang w:val="en-US" w:eastAsia="es-CL"/>
        </w:rPr>
        <w:t xml:space="preserve">2018 IEEE International Conference on Automation/XXIII Congress of the Chilean Association of Automatic Control (ICA-ACCA), Concepcion, 2018, pp. 1-5. </w:t>
      </w:r>
      <w:r w:rsidR="134B34E0" w:rsidRPr="00355D1E">
        <w:rPr>
          <w:rFonts w:ascii="Palatino Linotype" w:hAnsi="Palatino Linotype"/>
          <w:color w:val="000000" w:themeColor="text1"/>
          <w:sz w:val="18"/>
          <w:szCs w:val="18"/>
          <w:lang w:val="pt-PT" w:eastAsia="es-CL"/>
        </w:rPr>
        <w:t xml:space="preserve">DOI: 10.1109/ICA-ACCA.2018.8609742. URL: </w:t>
      </w:r>
      <w:hyperlink r:id="rId387">
        <w:r w:rsidR="134B34E0" w:rsidRPr="00355D1E">
          <w:rPr>
            <w:rStyle w:val="Hipervnculo"/>
            <w:rFonts w:ascii="Palatino Linotype" w:hAnsi="Palatino Linotype"/>
            <w:sz w:val="18"/>
            <w:szCs w:val="18"/>
            <w:lang w:val="pt-PT" w:eastAsia="es-CL"/>
          </w:rPr>
          <w:t>http://ieeexplore.ieee.org/stamp/stamp.jsp?tp=&amp;arnumber=8609742&amp;isnumber=8609696</w:t>
        </w:r>
      </w:hyperlink>
      <w:r w:rsidR="134B34E0" w:rsidRPr="00355D1E">
        <w:rPr>
          <w:rFonts w:ascii="Palatino Linotype" w:hAnsi="Palatino Linotype"/>
          <w:color w:val="000000" w:themeColor="text1"/>
          <w:sz w:val="18"/>
          <w:szCs w:val="18"/>
          <w:lang w:val="pt-PT" w:eastAsia="es-CL"/>
        </w:rPr>
        <w:t xml:space="preserve"> </w:t>
      </w:r>
    </w:p>
    <w:p w14:paraId="625B1397" w14:textId="77777777" w:rsidR="00371E25" w:rsidRPr="00355D1E" w:rsidRDefault="779EF893" w:rsidP="0068740C">
      <w:pPr>
        <w:numPr>
          <w:ilvl w:val="0"/>
          <w:numId w:val="12"/>
        </w:numPr>
        <w:spacing w:after="240"/>
        <w:jc w:val="both"/>
        <w:rPr>
          <w:rFonts w:ascii="Palatino Linotype" w:hAnsi="Palatino Linotype"/>
          <w:bCs/>
          <w:color w:val="404040"/>
          <w:sz w:val="18"/>
          <w:szCs w:val="18"/>
          <w:lang w:val="pt-PT" w:eastAsia="es-CL"/>
        </w:rPr>
      </w:pPr>
      <w:r w:rsidRPr="00104263">
        <w:rPr>
          <w:rFonts w:ascii="Palatino Linotype" w:hAnsi="Palatino Linotype"/>
          <w:color w:val="000000" w:themeColor="text1"/>
          <w:sz w:val="18"/>
          <w:szCs w:val="18"/>
          <w:lang w:val="es-CL" w:eastAsia="es-CL"/>
        </w:rPr>
        <w:t xml:space="preserve">E. ESPINOSA, P. MELIN, J. GUZMÁN, </w:t>
      </w:r>
      <w:r w:rsidRPr="00104263">
        <w:rPr>
          <w:rFonts w:ascii="Palatino Linotype" w:hAnsi="Palatino Linotype"/>
          <w:b/>
          <w:bCs/>
          <w:color w:val="000000" w:themeColor="text1"/>
          <w:sz w:val="18"/>
          <w:szCs w:val="18"/>
          <w:lang w:val="es-CL" w:eastAsia="es-CL"/>
        </w:rPr>
        <w:t>M. RIVERA</w:t>
      </w:r>
      <w:r w:rsidRPr="00104263">
        <w:rPr>
          <w:rFonts w:ascii="Palatino Linotype" w:hAnsi="Palatino Linotype"/>
          <w:color w:val="000000" w:themeColor="text1"/>
          <w:sz w:val="18"/>
          <w:szCs w:val="18"/>
          <w:lang w:val="es-CL" w:eastAsia="es-CL"/>
        </w:rPr>
        <w:t xml:space="preserve">, C. BAIER, J. MUÑOZ, G. MIRZAEVA, J. EXPINOZA, R. GREGOR. </w:t>
      </w:r>
      <w:r w:rsidRPr="57A05FA7">
        <w:rPr>
          <w:rFonts w:ascii="Palatino Linotype" w:hAnsi="Palatino Linotype"/>
          <w:color w:val="000000" w:themeColor="text1"/>
          <w:sz w:val="18"/>
          <w:szCs w:val="18"/>
          <w:lang w:val="en-US" w:eastAsia="es-CL"/>
        </w:rPr>
        <w:t xml:space="preserve">A Comparative Analysis in Asymmetric Inverters Non – Regenerative. </w:t>
      </w:r>
      <w:r w:rsidR="134B34E0" w:rsidRPr="57A05FA7">
        <w:rPr>
          <w:rFonts w:ascii="Palatino Linotype" w:hAnsi="Palatino Linotype"/>
          <w:color w:val="000000" w:themeColor="text1"/>
          <w:sz w:val="18"/>
          <w:szCs w:val="18"/>
          <w:lang w:val="en-US" w:eastAsia="es-CL"/>
        </w:rPr>
        <w:t xml:space="preserve">2018 IEEE International Conference on Automation/XXIII Congress of the Chilean Association of Automatic Control (ICA-ACCA), Concepcion, 2018, pp. 1-7. </w:t>
      </w:r>
      <w:r w:rsidR="134B34E0" w:rsidRPr="00355D1E">
        <w:rPr>
          <w:rFonts w:ascii="Palatino Linotype" w:hAnsi="Palatino Linotype"/>
          <w:color w:val="000000" w:themeColor="text1"/>
          <w:sz w:val="18"/>
          <w:szCs w:val="18"/>
          <w:lang w:val="pt-PT" w:eastAsia="es-CL"/>
        </w:rPr>
        <w:t xml:space="preserve">DOI: 10.1109/ICA-ACCA.2018.8609771. URL: </w:t>
      </w:r>
      <w:hyperlink r:id="rId388">
        <w:r w:rsidR="134B34E0" w:rsidRPr="00355D1E">
          <w:rPr>
            <w:rStyle w:val="Hipervnculo"/>
            <w:rFonts w:ascii="Palatino Linotype" w:hAnsi="Palatino Linotype"/>
            <w:sz w:val="18"/>
            <w:szCs w:val="18"/>
            <w:lang w:val="pt-PT" w:eastAsia="es-CL"/>
          </w:rPr>
          <w:t>http://ieeexplore.ieee.org/stamp/stamp.jsp?tp=&amp;arnumber=8609771&amp;isnumber=8609696</w:t>
        </w:r>
      </w:hyperlink>
      <w:r w:rsidR="134B34E0" w:rsidRPr="00355D1E">
        <w:rPr>
          <w:rFonts w:ascii="Palatino Linotype" w:hAnsi="Palatino Linotype"/>
          <w:color w:val="000000" w:themeColor="text1"/>
          <w:sz w:val="18"/>
          <w:szCs w:val="18"/>
          <w:lang w:val="pt-PT" w:eastAsia="es-CL"/>
        </w:rPr>
        <w:t xml:space="preserve"> </w:t>
      </w:r>
    </w:p>
    <w:p w14:paraId="2A47D3E6" w14:textId="77777777" w:rsidR="00A47596" w:rsidRPr="00355D1E" w:rsidRDefault="4B95285A" w:rsidP="0068740C">
      <w:pPr>
        <w:numPr>
          <w:ilvl w:val="0"/>
          <w:numId w:val="12"/>
        </w:numPr>
        <w:spacing w:after="240"/>
        <w:jc w:val="both"/>
        <w:rPr>
          <w:rFonts w:ascii="Palatino Linotype" w:hAnsi="Palatino Linotype"/>
          <w:bCs/>
          <w:color w:val="404040"/>
          <w:sz w:val="18"/>
          <w:szCs w:val="18"/>
          <w:lang w:val="pt-PT" w:eastAsia="es-CL"/>
        </w:rPr>
      </w:pPr>
      <w:r w:rsidRPr="00104263">
        <w:rPr>
          <w:rFonts w:ascii="Palatino Linotype" w:hAnsi="Palatino Linotype"/>
          <w:color w:val="000000" w:themeColor="text1"/>
          <w:sz w:val="18"/>
          <w:szCs w:val="18"/>
          <w:lang w:val="es-CL" w:eastAsia="es-CL"/>
        </w:rPr>
        <w:t xml:space="preserve">D. ALDANA, Y. SALGUEIRO, C. BELLINGER, </w:t>
      </w:r>
      <w:r w:rsidRPr="00104263">
        <w:rPr>
          <w:rFonts w:ascii="Palatino Linotype" w:hAnsi="Palatino Linotype"/>
          <w:b/>
          <w:bCs/>
          <w:color w:val="000000" w:themeColor="text1"/>
          <w:sz w:val="18"/>
          <w:szCs w:val="18"/>
          <w:lang w:val="es-CL" w:eastAsia="es-CL"/>
        </w:rPr>
        <w:t>M. RIVERA</w:t>
      </w:r>
      <w:r w:rsidRPr="00104263">
        <w:rPr>
          <w:rFonts w:ascii="Palatino Linotype" w:hAnsi="Palatino Linotype"/>
          <w:color w:val="000000" w:themeColor="text1"/>
          <w:sz w:val="18"/>
          <w:szCs w:val="18"/>
          <w:lang w:val="es-CL" w:eastAsia="es-CL"/>
        </w:rPr>
        <w:t xml:space="preserve">, C. ASTUDILLO. </w:t>
      </w:r>
      <w:r w:rsidRPr="57A05FA7">
        <w:rPr>
          <w:rFonts w:ascii="Palatino Linotype" w:hAnsi="Palatino Linotype"/>
          <w:color w:val="000000" w:themeColor="text1"/>
          <w:sz w:val="18"/>
          <w:szCs w:val="18"/>
          <w:lang w:val="en-US" w:eastAsia="es-CL"/>
        </w:rPr>
        <w:t>Performa</w:t>
      </w:r>
      <w:r w:rsidR="186C0F75" w:rsidRPr="57A05FA7">
        <w:rPr>
          <w:rFonts w:ascii="Palatino Linotype" w:hAnsi="Palatino Linotype"/>
          <w:color w:val="000000" w:themeColor="text1"/>
          <w:sz w:val="18"/>
          <w:szCs w:val="18"/>
          <w:lang w:val="en-US" w:eastAsia="es-CL"/>
        </w:rPr>
        <w:t>nc</w:t>
      </w:r>
      <w:r w:rsidRPr="57A05FA7">
        <w:rPr>
          <w:rFonts w:ascii="Palatino Linotype" w:hAnsi="Palatino Linotype"/>
          <w:color w:val="000000" w:themeColor="text1"/>
          <w:sz w:val="18"/>
          <w:szCs w:val="18"/>
          <w:lang w:val="en-US" w:eastAsia="es-CL"/>
        </w:rPr>
        <w:t xml:space="preserve">e Assessment of Classification Methods for the Inductance within a VSI. </w:t>
      </w:r>
      <w:r w:rsidR="134B34E0" w:rsidRPr="57A05FA7">
        <w:rPr>
          <w:rFonts w:ascii="Palatino Linotype" w:hAnsi="Palatino Linotype"/>
          <w:color w:val="000000" w:themeColor="text1"/>
          <w:sz w:val="18"/>
          <w:szCs w:val="18"/>
          <w:lang w:val="en-US" w:eastAsia="es-CL"/>
        </w:rPr>
        <w:t xml:space="preserve">2018 IEEE International Conference on Automation/XXIII Congress of the Chilean Association of Automatic Control (ICA-ACCA), Concepcion, 2018, pp. 1-5. </w:t>
      </w:r>
      <w:r w:rsidR="134B34E0" w:rsidRPr="00355D1E">
        <w:rPr>
          <w:rFonts w:ascii="Palatino Linotype" w:hAnsi="Palatino Linotype"/>
          <w:color w:val="000000" w:themeColor="text1"/>
          <w:sz w:val="18"/>
          <w:szCs w:val="18"/>
          <w:lang w:val="pt-PT" w:eastAsia="es-CL"/>
        </w:rPr>
        <w:t xml:space="preserve">DOI: 10.1109/ICA-ACCA.2018.8609757. URL: </w:t>
      </w:r>
      <w:hyperlink r:id="rId389">
        <w:r w:rsidR="134B34E0" w:rsidRPr="00355D1E">
          <w:rPr>
            <w:rStyle w:val="Hipervnculo"/>
            <w:rFonts w:ascii="Palatino Linotype" w:hAnsi="Palatino Linotype"/>
            <w:sz w:val="18"/>
            <w:szCs w:val="18"/>
            <w:lang w:val="pt-PT" w:eastAsia="es-CL"/>
          </w:rPr>
          <w:t>http://ieeexplore.ieee.org/stamp/stamp.jsp?tp=&amp;arnumber=8609757&amp;isnumber=8609696</w:t>
        </w:r>
      </w:hyperlink>
      <w:r w:rsidR="134B34E0" w:rsidRPr="00355D1E">
        <w:rPr>
          <w:rFonts w:ascii="Palatino Linotype" w:hAnsi="Palatino Linotype"/>
          <w:color w:val="000000" w:themeColor="text1"/>
          <w:sz w:val="18"/>
          <w:szCs w:val="18"/>
          <w:lang w:val="pt-PT" w:eastAsia="es-CL"/>
        </w:rPr>
        <w:t xml:space="preserve"> </w:t>
      </w:r>
    </w:p>
    <w:p w14:paraId="465648C8" w14:textId="77777777" w:rsidR="00A47596" w:rsidRPr="00355D1E" w:rsidRDefault="4B95285A" w:rsidP="0068740C">
      <w:pPr>
        <w:numPr>
          <w:ilvl w:val="0"/>
          <w:numId w:val="12"/>
        </w:numPr>
        <w:spacing w:after="240"/>
        <w:jc w:val="both"/>
        <w:rPr>
          <w:rFonts w:ascii="Palatino Linotype" w:hAnsi="Palatino Linotype"/>
          <w:bCs/>
          <w:color w:val="404040"/>
          <w:sz w:val="18"/>
          <w:szCs w:val="18"/>
          <w:lang w:val="pt-PT" w:eastAsia="es-CL"/>
        </w:rPr>
      </w:pPr>
      <w:r w:rsidRPr="57A05FA7">
        <w:rPr>
          <w:rFonts w:ascii="Palatino Linotype" w:hAnsi="Palatino Linotype"/>
          <w:color w:val="000000" w:themeColor="text1"/>
          <w:sz w:val="18"/>
          <w:szCs w:val="18"/>
          <w:lang w:val="es-CL" w:eastAsia="es-CL"/>
        </w:rPr>
        <w:t xml:space="preserve">J. MUÑOZ, M. DÍAZ, </w:t>
      </w:r>
      <w:r w:rsidRPr="57A05FA7">
        <w:rPr>
          <w:rFonts w:ascii="Palatino Linotype" w:hAnsi="Palatino Linotype"/>
          <w:b/>
          <w:bCs/>
          <w:color w:val="000000" w:themeColor="text1"/>
          <w:sz w:val="18"/>
          <w:szCs w:val="18"/>
          <w:lang w:val="es-CL" w:eastAsia="es-CL"/>
        </w:rPr>
        <w:t>M. RIVERA</w:t>
      </w:r>
      <w:r w:rsidRPr="57A05FA7">
        <w:rPr>
          <w:rFonts w:ascii="Palatino Linotype" w:hAnsi="Palatino Linotype"/>
          <w:color w:val="000000" w:themeColor="text1"/>
          <w:sz w:val="18"/>
          <w:szCs w:val="18"/>
          <w:lang w:val="es-CL" w:eastAsia="es-CL"/>
        </w:rPr>
        <w:t xml:space="preserve">, D. APABLAZA, P. MELÍN, J. ROHTEN. </w:t>
      </w:r>
      <w:r w:rsidRPr="57A05FA7">
        <w:rPr>
          <w:rFonts w:ascii="Palatino Linotype" w:hAnsi="Palatino Linotype"/>
          <w:color w:val="000000" w:themeColor="text1"/>
          <w:sz w:val="18"/>
          <w:szCs w:val="18"/>
          <w:lang w:val="en-US" w:eastAsia="es-CL"/>
        </w:rPr>
        <w:t xml:space="preserve">An Asymmetric Modular Multilevel Converter of 27 Levels. </w:t>
      </w:r>
      <w:r w:rsidR="134B34E0" w:rsidRPr="57A05FA7">
        <w:rPr>
          <w:rFonts w:ascii="Palatino Linotype" w:hAnsi="Palatino Linotype"/>
          <w:color w:val="000000" w:themeColor="text1"/>
          <w:sz w:val="18"/>
          <w:szCs w:val="18"/>
          <w:lang w:val="en-US" w:eastAsia="es-CL"/>
        </w:rPr>
        <w:t xml:space="preserve">2018 IEEE International Conference on Automation/XXIII Congress of the Chilean Association of Automatic Control (ICA-ACCA), Concepcion, 2018, pp. 1-6. </w:t>
      </w:r>
      <w:r w:rsidR="134B34E0" w:rsidRPr="00355D1E">
        <w:rPr>
          <w:rFonts w:ascii="Palatino Linotype" w:hAnsi="Palatino Linotype"/>
          <w:color w:val="000000" w:themeColor="text1"/>
          <w:sz w:val="18"/>
          <w:szCs w:val="18"/>
          <w:lang w:val="pt-PT" w:eastAsia="es-CL"/>
        </w:rPr>
        <w:t xml:space="preserve">DOI: 10.1109/ICA-ACCA.2018.8609817. URL: </w:t>
      </w:r>
      <w:hyperlink r:id="rId390">
        <w:r w:rsidR="134B34E0" w:rsidRPr="00355D1E">
          <w:rPr>
            <w:rStyle w:val="Hipervnculo"/>
            <w:rFonts w:ascii="Palatino Linotype" w:hAnsi="Palatino Linotype"/>
            <w:sz w:val="18"/>
            <w:szCs w:val="18"/>
            <w:lang w:val="pt-PT" w:eastAsia="es-CL"/>
          </w:rPr>
          <w:t>http://ieeexplore.ieee.org/stamp/stamp.jsp?tp=&amp;arnumber=8609817&amp;isnumber=8609696</w:t>
        </w:r>
      </w:hyperlink>
      <w:r w:rsidR="134B34E0" w:rsidRPr="00355D1E">
        <w:rPr>
          <w:rFonts w:ascii="Palatino Linotype" w:hAnsi="Palatino Linotype"/>
          <w:color w:val="000000" w:themeColor="text1"/>
          <w:sz w:val="18"/>
          <w:szCs w:val="18"/>
          <w:lang w:val="pt-PT" w:eastAsia="es-CL"/>
        </w:rPr>
        <w:t xml:space="preserve"> </w:t>
      </w:r>
    </w:p>
    <w:p w14:paraId="3D40B6ED" w14:textId="77777777" w:rsidR="00A67F5F" w:rsidRPr="00355D1E" w:rsidRDefault="566BF580" w:rsidP="0068740C">
      <w:pPr>
        <w:numPr>
          <w:ilvl w:val="0"/>
          <w:numId w:val="12"/>
        </w:numPr>
        <w:spacing w:after="240"/>
        <w:jc w:val="both"/>
        <w:rPr>
          <w:rFonts w:ascii="Palatino Linotype" w:hAnsi="Palatino Linotype"/>
          <w:bCs/>
          <w:color w:val="404040"/>
          <w:sz w:val="18"/>
          <w:szCs w:val="18"/>
          <w:lang w:val="pt-PT" w:eastAsia="es-CL"/>
        </w:rPr>
      </w:pPr>
      <w:r w:rsidRPr="57A05FA7">
        <w:rPr>
          <w:rFonts w:ascii="Palatino Linotype" w:hAnsi="Palatino Linotype"/>
          <w:color w:val="000000" w:themeColor="text1"/>
          <w:sz w:val="18"/>
          <w:szCs w:val="18"/>
          <w:lang w:val="es-CL" w:eastAsia="es-CL"/>
        </w:rPr>
        <w:t xml:space="preserve">F. FUENTES-PEÑAILILLO, S. ORTEGA-FARÍAS, </w:t>
      </w:r>
      <w:r w:rsidRPr="57A05FA7">
        <w:rPr>
          <w:rFonts w:ascii="Palatino Linotype" w:hAnsi="Palatino Linotype"/>
          <w:b/>
          <w:bCs/>
          <w:color w:val="000000" w:themeColor="text1"/>
          <w:sz w:val="18"/>
          <w:szCs w:val="18"/>
          <w:lang w:val="es-CL" w:eastAsia="es-CL"/>
        </w:rPr>
        <w:t>M. RIVERA</w:t>
      </w:r>
      <w:r w:rsidRPr="57A05FA7">
        <w:rPr>
          <w:rFonts w:ascii="Palatino Linotype" w:hAnsi="Palatino Linotype"/>
          <w:color w:val="000000" w:themeColor="text1"/>
          <w:sz w:val="18"/>
          <w:szCs w:val="18"/>
          <w:lang w:val="es-CL" w:eastAsia="es-CL"/>
        </w:rPr>
        <w:t xml:space="preserve">, M. BARDEEN, M.A MORENO. </w:t>
      </w:r>
      <w:r w:rsidRPr="57A05FA7">
        <w:rPr>
          <w:rFonts w:ascii="Palatino Linotype" w:hAnsi="Palatino Linotype"/>
          <w:color w:val="000000" w:themeColor="text1"/>
          <w:sz w:val="18"/>
          <w:szCs w:val="18"/>
          <w:lang w:val="en-US" w:eastAsia="es-CL"/>
        </w:rPr>
        <w:t xml:space="preserve">Comparison of Vegetation Indices Acquired from RGB and Multispectral Sensors Placed on UAV. </w:t>
      </w:r>
      <w:r w:rsidR="134B34E0" w:rsidRPr="57A05FA7">
        <w:rPr>
          <w:rFonts w:ascii="Palatino Linotype" w:hAnsi="Palatino Linotype"/>
          <w:color w:val="000000" w:themeColor="text1"/>
          <w:sz w:val="18"/>
          <w:szCs w:val="18"/>
          <w:lang w:val="en-US" w:eastAsia="es-CL"/>
        </w:rPr>
        <w:t>2018 IEEE International Conference on Automation/XXIII Congress of the Chilean Association of Automatic Control (ICA-ACCA), Concepcion, 2018, pp. 1-</w:t>
      </w:r>
      <w:r w:rsidR="134B34E0" w:rsidRPr="57A05FA7">
        <w:rPr>
          <w:rFonts w:ascii="Palatino Linotype" w:hAnsi="Palatino Linotype"/>
          <w:color w:val="000000" w:themeColor="text1"/>
          <w:sz w:val="18"/>
          <w:szCs w:val="18"/>
          <w:lang w:val="en-US" w:eastAsia="es-CL"/>
        </w:rPr>
        <w:lastRenderedPageBreak/>
        <w:t xml:space="preserve">6. </w:t>
      </w:r>
      <w:r w:rsidR="134B34E0" w:rsidRPr="00355D1E">
        <w:rPr>
          <w:rFonts w:ascii="Palatino Linotype" w:hAnsi="Palatino Linotype"/>
          <w:color w:val="000000" w:themeColor="text1"/>
          <w:sz w:val="18"/>
          <w:szCs w:val="18"/>
          <w:lang w:val="pt-PT" w:eastAsia="es-CL"/>
        </w:rPr>
        <w:t xml:space="preserve">DOI: 10.1109/ICA-ACCA.2018.8609861. URL: </w:t>
      </w:r>
      <w:hyperlink r:id="rId391">
        <w:r w:rsidR="134B34E0" w:rsidRPr="00355D1E">
          <w:rPr>
            <w:rStyle w:val="Hipervnculo"/>
            <w:rFonts w:ascii="Palatino Linotype" w:hAnsi="Palatino Linotype"/>
            <w:sz w:val="18"/>
            <w:szCs w:val="18"/>
            <w:lang w:val="pt-PT" w:eastAsia="es-CL"/>
          </w:rPr>
          <w:t>http://ieeexplore.ieee.org/stamp/stamp.jsp?tp=&amp;arnumber=8609861&amp;isnumber=8609696</w:t>
        </w:r>
      </w:hyperlink>
      <w:r w:rsidR="134B34E0" w:rsidRPr="00355D1E">
        <w:rPr>
          <w:rFonts w:ascii="Palatino Linotype" w:hAnsi="Palatino Linotype"/>
          <w:color w:val="000000" w:themeColor="text1"/>
          <w:sz w:val="18"/>
          <w:szCs w:val="18"/>
          <w:lang w:val="pt-PT" w:eastAsia="es-CL"/>
        </w:rPr>
        <w:t xml:space="preserve"> </w:t>
      </w:r>
    </w:p>
    <w:p w14:paraId="31BB81DC" w14:textId="77777777" w:rsidR="00A67F5F" w:rsidRPr="00355D1E" w:rsidRDefault="6050813B" w:rsidP="0068740C">
      <w:pPr>
        <w:numPr>
          <w:ilvl w:val="0"/>
          <w:numId w:val="12"/>
        </w:numPr>
        <w:spacing w:after="240"/>
        <w:jc w:val="both"/>
        <w:rPr>
          <w:rFonts w:ascii="Palatino Linotype" w:hAnsi="Palatino Linotype"/>
          <w:bCs/>
          <w:color w:val="404040"/>
          <w:sz w:val="18"/>
          <w:szCs w:val="18"/>
          <w:lang w:val="pt-PT" w:eastAsia="es-CL"/>
        </w:rPr>
      </w:pPr>
      <w:r w:rsidRPr="57A05FA7">
        <w:rPr>
          <w:rFonts w:ascii="Palatino Linotype" w:hAnsi="Palatino Linotype"/>
          <w:color w:val="000000" w:themeColor="text1"/>
          <w:sz w:val="18"/>
          <w:szCs w:val="18"/>
          <w:lang w:val="es-CL" w:eastAsia="es-CL"/>
        </w:rPr>
        <w:t>F. FUENTES-PEÑAILILLO, S.</w:t>
      </w:r>
      <w:r w:rsidR="566BF580" w:rsidRPr="57A05FA7">
        <w:rPr>
          <w:rFonts w:ascii="Palatino Linotype" w:hAnsi="Palatino Linotype"/>
          <w:color w:val="000000" w:themeColor="text1"/>
          <w:sz w:val="18"/>
          <w:szCs w:val="18"/>
          <w:lang w:val="es-CL" w:eastAsia="es-CL"/>
        </w:rPr>
        <w:t xml:space="preserve"> ORTEGA-FARÍAS, </w:t>
      </w:r>
      <w:r w:rsidR="566BF580" w:rsidRPr="57A05FA7">
        <w:rPr>
          <w:rFonts w:ascii="Palatino Linotype" w:hAnsi="Palatino Linotype"/>
          <w:b/>
          <w:bCs/>
          <w:color w:val="000000" w:themeColor="text1"/>
          <w:sz w:val="18"/>
          <w:szCs w:val="18"/>
          <w:lang w:val="es-CL" w:eastAsia="es-CL"/>
        </w:rPr>
        <w:t>M. RIVERA</w:t>
      </w:r>
      <w:r w:rsidR="566BF580" w:rsidRPr="57A05FA7">
        <w:rPr>
          <w:rFonts w:ascii="Palatino Linotype" w:hAnsi="Palatino Linotype"/>
          <w:color w:val="000000" w:themeColor="text1"/>
          <w:sz w:val="18"/>
          <w:szCs w:val="18"/>
          <w:lang w:val="es-CL" w:eastAsia="es-CL"/>
        </w:rPr>
        <w:t xml:space="preserve">, M. BARDEEN, M. A. MORENO. </w:t>
      </w:r>
      <w:r w:rsidR="566BF580" w:rsidRPr="57A05FA7">
        <w:rPr>
          <w:rFonts w:ascii="Palatino Linotype" w:hAnsi="Palatino Linotype"/>
          <w:color w:val="000000" w:themeColor="text1"/>
          <w:sz w:val="18"/>
          <w:szCs w:val="18"/>
          <w:lang w:val="en-GB" w:eastAsia="es-CL"/>
        </w:rPr>
        <w:t xml:space="preserve">Using Clustering Algorithms to Segment UAV-based RGB Images. </w:t>
      </w:r>
      <w:r w:rsidR="134B34E0" w:rsidRPr="57A05FA7">
        <w:rPr>
          <w:rFonts w:ascii="Palatino Linotype" w:hAnsi="Palatino Linotype"/>
          <w:color w:val="000000" w:themeColor="text1"/>
          <w:sz w:val="18"/>
          <w:szCs w:val="18"/>
          <w:lang w:val="en-US" w:eastAsia="es-CL"/>
        </w:rPr>
        <w:t xml:space="preserve">2018 IEEE International Conference on Automation/XXIII Congress of the Chilean Association of Automatic Control (ICA-ACCA), Concepcion, 2018, pp. 1-5. </w:t>
      </w:r>
      <w:r w:rsidR="134B34E0" w:rsidRPr="00355D1E">
        <w:rPr>
          <w:rFonts w:ascii="Palatino Linotype" w:hAnsi="Palatino Linotype"/>
          <w:color w:val="000000" w:themeColor="text1"/>
          <w:sz w:val="18"/>
          <w:szCs w:val="18"/>
          <w:lang w:val="pt-PT" w:eastAsia="es-CL"/>
        </w:rPr>
        <w:t xml:space="preserve">DOI: 10.1109/ICA-ACCA.2018.8609822. URL: </w:t>
      </w:r>
      <w:hyperlink r:id="rId392">
        <w:r w:rsidR="134B34E0" w:rsidRPr="00355D1E">
          <w:rPr>
            <w:rStyle w:val="Hipervnculo"/>
            <w:rFonts w:ascii="Palatino Linotype" w:hAnsi="Palatino Linotype"/>
            <w:sz w:val="18"/>
            <w:szCs w:val="18"/>
            <w:lang w:val="pt-PT" w:eastAsia="es-CL"/>
          </w:rPr>
          <w:t>http://ieeexplore.ieee.org/stamp/stamp.jsp?tp=&amp;arnumber=8609822&amp;isnumber=8609696</w:t>
        </w:r>
      </w:hyperlink>
      <w:r w:rsidR="134B34E0" w:rsidRPr="00355D1E">
        <w:rPr>
          <w:rFonts w:ascii="Palatino Linotype" w:hAnsi="Palatino Linotype"/>
          <w:color w:val="000000" w:themeColor="text1"/>
          <w:sz w:val="18"/>
          <w:szCs w:val="18"/>
          <w:lang w:val="pt-PT" w:eastAsia="es-CL"/>
        </w:rPr>
        <w:t xml:space="preserve"> </w:t>
      </w:r>
    </w:p>
    <w:p w14:paraId="76CC7D71" w14:textId="77777777" w:rsidR="00A34428" w:rsidRPr="00AB633D" w:rsidRDefault="199D868F" w:rsidP="0068740C">
      <w:pPr>
        <w:numPr>
          <w:ilvl w:val="0"/>
          <w:numId w:val="12"/>
        </w:numPr>
        <w:spacing w:after="240"/>
        <w:jc w:val="both"/>
        <w:rPr>
          <w:rFonts w:ascii="Palatino Linotype" w:hAnsi="Palatino Linotype"/>
          <w:bCs/>
          <w:color w:val="404040"/>
          <w:sz w:val="18"/>
          <w:szCs w:val="18"/>
          <w:lang w:val="en-US" w:eastAsia="es-CL"/>
        </w:rPr>
      </w:pPr>
      <w:r w:rsidRPr="57A05FA7">
        <w:rPr>
          <w:rFonts w:ascii="Palatino Linotype" w:hAnsi="Palatino Linotype"/>
          <w:color w:val="000000" w:themeColor="text1"/>
          <w:sz w:val="18"/>
          <w:szCs w:val="18"/>
          <w:lang w:val="es-CL" w:eastAsia="es-CL"/>
        </w:rPr>
        <w:t xml:space="preserve">J. MUÑOZ, B. SOTO, A. VILLALÓN, </w:t>
      </w:r>
      <w:r w:rsidRPr="57A05FA7">
        <w:rPr>
          <w:rFonts w:ascii="Palatino Linotype" w:hAnsi="Palatino Linotype"/>
          <w:b/>
          <w:bCs/>
          <w:color w:val="000000" w:themeColor="text1"/>
          <w:sz w:val="18"/>
          <w:szCs w:val="18"/>
          <w:lang w:val="es-CL" w:eastAsia="es-CL"/>
        </w:rPr>
        <w:t>M. RIVERA</w:t>
      </w:r>
      <w:r w:rsidRPr="57A05FA7">
        <w:rPr>
          <w:rFonts w:ascii="Palatino Linotype" w:hAnsi="Palatino Linotype"/>
          <w:color w:val="000000" w:themeColor="text1"/>
          <w:sz w:val="18"/>
          <w:szCs w:val="18"/>
          <w:lang w:val="es-CL" w:eastAsia="es-CL"/>
        </w:rPr>
        <w:t xml:space="preserve">, P. COSSUTTA, M. AGUIRRE. </w:t>
      </w:r>
      <w:r w:rsidRPr="57A05FA7">
        <w:rPr>
          <w:rFonts w:ascii="Palatino Linotype" w:hAnsi="Palatino Linotype"/>
          <w:color w:val="000000" w:themeColor="text1"/>
          <w:sz w:val="18"/>
          <w:szCs w:val="18"/>
          <w:lang w:val="en-GB" w:eastAsia="es-CL"/>
        </w:rPr>
        <w:t>Predictive Control of a 27-level Asymmetric Multilevel Cur</w:t>
      </w:r>
      <w:r w:rsidRPr="57A05FA7">
        <w:rPr>
          <w:rFonts w:ascii="Palatino Linotype" w:hAnsi="Palatino Linotype"/>
          <w:color w:val="000000" w:themeColor="text1"/>
          <w:sz w:val="18"/>
          <w:szCs w:val="18"/>
          <w:lang w:val="en-US" w:eastAsia="es-CL"/>
        </w:rPr>
        <w:t xml:space="preserve">rent Source Inverter. </w:t>
      </w:r>
      <w:r w:rsidR="06F2FDDC" w:rsidRPr="57A05FA7">
        <w:rPr>
          <w:rFonts w:ascii="Palatino Linotype" w:hAnsi="Palatino Linotype"/>
          <w:color w:val="000000" w:themeColor="text1"/>
          <w:sz w:val="18"/>
          <w:szCs w:val="18"/>
          <w:lang w:val="en-US" w:eastAsia="es-CL"/>
        </w:rPr>
        <w:t xml:space="preserve">2018 IEEE International Conference on Environment and Electrical Engineering and 2018 IEEE Industrial and Commercial Power Systems Europe (EEEIC / I&amp;CPS Europe), Palermo, 2018, pp. 1-6. DOI: 10.1109/EEEIC.2018.8493715. URL: </w:t>
      </w:r>
      <w:hyperlink r:id="rId393">
        <w:r w:rsidR="06F2FDDC" w:rsidRPr="57A05FA7">
          <w:rPr>
            <w:rStyle w:val="Hipervnculo"/>
            <w:rFonts w:ascii="Palatino Linotype" w:hAnsi="Palatino Linotype"/>
            <w:sz w:val="18"/>
            <w:szCs w:val="18"/>
            <w:lang w:val="en-US" w:eastAsia="es-CL"/>
          </w:rPr>
          <w:t>http://ieeexplore.ieee.org/stamp/stamp.jsp?tp=&amp;arnumber=8493715&amp;isnumber=8493486</w:t>
        </w:r>
      </w:hyperlink>
      <w:r w:rsidR="06F2FDDC" w:rsidRPr="57A05FA7">
        <w:rPr>
          <w:rFonts w:ascii="Palatino Linotype" w:hAnsi="Palatino Linotype"/>
          <w:color w:val="000000" w:themeColor="text1"/>
          <w:sz w:val="18"/>
          <w:szCs w:val="18"/>
          <w:lang w:val="en-US" w:eastAsia="es-CL"/>
        </w:rPr>
        <w:t xml:space="preserve"> </w:t>
      </w:r>
    </w:p>
    <w:p w14:paraId="76BC4E11" w14:textId="77777777" w:rsidR="007F64C7" w:rsidRPr="00355D1E" w:rsidRDefault="76F437CC" w:rsidP="0068740C">
      <w:pPr>
        <w:numPr>
          <w:ilvl w:val="0"/>
          <w:numId w:val="12"/>
        </w:numPr>
        <w:spacing w:after="240"/>
        <w:jc w:val="both"/>
        <w:rPr>
          <w:rFonts w:ascii="Palatino Linotype" w:hAnsi="Palatino Linotype"/>
          <w:bCs/>
          <w:color w:val="404040"/>
          <w:sz w:val="18"/>
          <w:szCs w:val="18"/>
          <w:lang w:val="pt-PT" w:eastAsia="es-CL"/>
        </w:rPr>
      </w:pPr>
      <w:r w:rsidRPr="00355D1E">
        <w:rPr>
          <w:rFonts w:ascii="Palatino Linotype" w:hAnsi="Palatino Linotype"/>
          <w:color w:val="000000" w:themeColor="text1"/>
          <w:sz w:val="18"/>
          <w:szCs w:val="18"/>
          <w:lang w:val="pt-PT" w:eastAsia="es-CL"/>
        </w:rPr>
        <w:t xml:space="preserve">S. TOLEDO, E. MAQUEDA, </w:t>
      </w:r>
      <w:r w:rsidRPr="00355D1E">
        <w:rPr>
          <w:rFonts w:ascii="Palatino Linotype" w:hAnsi="Palatino Linotype"/>
          <w:b/>
          <w:bCs/>
          <w:color w:val="000000" w:themeColor="text1"/>
          <w:sz w:val="18"/>
          <w:szCs w:val="18"/>
          <w:lang w:val="pt-PT" w:eastAsia="es-CL"/>
        </w:rPr>
        <w:t>M. RIVERA</w:t>
      </w:r>
      <w:r w:rsidRPr="00355D1E">
        <w:rPr>
          <w:rFonts w:ascii="Palatino Linotype" w:hAnsi="Palatino Linotype"/>
          <w:color w:val="000000" w:themeColor="text1"/>
          <w:sz w:val="18"/>
          <w:szCs w:val="18"/>
          <w:lang w:val="pt-PT" w:eastAsia="es-CL"/>
        </w:rPr>
        <w:t xml:space="preserve">, T. DRAGICEVIC, R. GREGOR. </w:t>
      </w:r>
      <w:r w:rsidRPr="57A05FA7">
        <w:rPr>
          <w:rFonts w:ascii="Palatino Linotype" w:hAnsi="Palatino Linotype"/>
          <w:color w:val="000000" w:themeColor="text1"/>
          <w:sz w:val="18"/>
          <w:szCs w:val="18"/>
          <w:lang w:val="en-US" w:eastAsia="es-CL"/>
        </w:rPr>
        <w:t xml:space="preserve">Predictive Voltage Control Techniques for AC UPS Applications. </w:t>
      </w:r>
      <w:r w:rsidR="06F2FDDC" w:rsidRPr="57A05FA7">
        <w:rPr>
          <w:rFonts w:ascii="Palatino Linotype" w:hAnsi="Palatino Linotype"/>
          <w:color w:val="000000" w:themeColor="text1"/>
          <w:sz w:val="18"/>
          <w:szCs w:val="18"/>
          <w:lang w:val="en-US" w:eastAsia="es-CL"/>
        </w:rPr>
        <w:t xml:space="preserve">2018 IEEE International Conference on Automation/XXIII Congress of the Chilean Association of Automatic Control (ICA-ACCA), Concepcion, 2018, pp. 1-6. </w:t>
      </w:r>
      <w:r w:rsidR="06F2FDDC" w:rsidRPr="00355D1E">
        <w:rPr>
          <w:rFonts w:ascii="Palatino Linotype" w:hAnsi="Palatino Linotype"/>
          <w:color w:val="000000" w:themeColor="text1"/>
          <w:sz w:val="18"/>
          <w:szCs w:val="18"/>
          <w:lang w:val="pt-PT" w:eastAsia="es-CL"/>
        </w:rPr>
        <w:t xml:space="preserve">DOI: 10.1109/ICA-ACCA.2018.8609814. URL: </w:t>
      </w:r>
      <w:hyperlink r:id="rId394">
        <w:r w:rsidR="06F2FDDC" w:rsidRPr="00355D1E">
          <w:rPr>
            <w:rStyle w:val="Hipervnculo"/>
            <w:rFonts w:ascii="Palatino Linotype" w:hAnsi="Palatino Linotype"/>
            <w:sz w:val="18"/>
            <w:szCs w:val="18"/>
            <w:lang w:val="pt-PT" w:eastAsia="es-CL"/>
          </w:rPr>
          <w:t>http://ieeexplore.ieee.org/stamp/stamp.jsp?tp=&amp;arnumber=8609814&amp;isnumber=8609696</w:t>
        </w:r>
      </w:hyperlink>
      <w:r w:rsidR="06F2FDDC" w:rsidRPr="00355D1E">
        <w:rPr>
          <w:rFonts w:ascii="Palatino Linotype" w:hAnsi="Palatino Linotype"/>
          <w:color w:val="000000" w:themeColor="text1"/>
          <w:sz w:val="18"/>
          <w:szCs w:val="18"/>
          <w:lang w:val="pt-PT" w:eastAsia="es-CL"/>
        </w:rPr>
        <w:t xml:space="preserve"> </w:t>
      </w:r>
    </w:p>
    <w:p w14:paraId="57586CAC" w14:textId="77777777" w:rsidR="00DE09DF" w:rsidRPr="00355D1E" w:rsidRDefault="78165B8F" w:rsidP="0068740C">
      <w:pPr>
        <w:numPr>
          <w:ilvl w:val="0"/>
          <w:numId w:val="12"/>
        </w:numPr>
        <w:spacing w:after="240"/>
        <w:jc w:val="both"/>
        <w:rPr>
          <w:rFonts w:ascii="Palatino Linotype" w:hAnsi="Palatino Linotype"/>
          <w:bCs/>
          <w:color w:val="404040"/>
          <w:sz w:val="18"/>
          <w:szCs w:val="18"/>
          <w:lang w:val="pt-PT" w:eastAsia="es-CL"/>
        </w:rPr>
      </w:pPr>
      <w:r w:rsidRPr="00355D1E">
        <w:rPr>
          <w:rFonts w:ascii="Palatino Linotype" w:hAnsi="Palatino Linotype"/>
          <w:color w:val="000000" w:themeColor="text1"/>
          <w:sz w:val="18"/>
          <w:szCs w:val="18"/>
          <w:lang w:val="pt-PT" w:eastAsia="es-CL"/>
        </w:rPr>
        <w:t xml:space="preserve">R. PÉREZ, Y. SALGUEIRO, </w:t>
      </w:r>
      <w:r w:rsidRPr="00355D1E">
        <w:rPr>
          <w:rFonts w:ascii="Palatino Linotype" w:hAnsi="Palatino Linotype"/>
          <w:b/>
          <w:bCs/>
          <w:color w:val="000000" w:themeColor="text1"/>
          <w:sz w:val="18"/>
          <w:szCs w:val="18"/>
          <w:lang w:val="pt-PT" w:eastAsia="es-CL"/>
        </w:rPr>
        <w:t>M. RIVERA</w:t>
      </w:r>
      <w:r w:rsidRPr="00355D1E">
        <w:rPr>
          <w:rFonts w:ascii="Palatino Linotype" w:hAnsi="Palatino Linotype"/>
          <w:color w:val="000000" w:themeColor="text1"/>
          <w:sz w:val="18"/>
          <w:szCs w:val="18"/>
          <w:lang w:val="pt-PT" w:eastAsia="es-CL"/>
        </w:rPr>
        <w:t xml:space="preserve">, J. MUÑOZ. </w:t>
      </w:r>
      <w:r w:rsidRPr="57A05FA7">
        <w:rPr>
          <w:rFonts w:ascii="Palatino Linotype" w:hAnsi="Palatino Linotype"/>
          <w:color w:val="000000" w:themeColor="text1"/>
          <w:sz w:val="18"/>
          <w:szCs w:val="18"/>
          <w:lang w:val="en-US" w:eastAsia="es-CL"/>
        </w:rPr>
        <w:t xml:space="preserve">Modelling Communication Network for Intelligent Applications in Microgrids Part II. </w:t>
      </w:r>
      <w:r w:rsidR="06F2FDDC" w:rsidRPr="57A05FA7">
        <w:rPr>
          <w:rFonts w:ascii="Palatino Linotype" w:hAnsi="Palatino Linotype"/>
          <w:color w:val="000000" w:themeColor="text1"/>
          <w:sz w:val="18"/>
          <w:szCs w:val="18"/>
          <w:lang w:val="en-US" w:eastAsia="es-CL"/>
        </w:rPr>
        <w:t xml:space="preserve">2018 IEEE International Conference on Automation/XXIII Congress of the Chilean Association of Automatic Control (ICA-ACCA), Concepcion, 2018, pp. 1-6. </w:t>
      </w:r>
      <w:r w:rsidR="06F2FDDC" w:rsidRPr="00355D1E">
        <w:rPr>
          <w:rFonts w:ascii="Palatino Linotype" w:hAnsi="Palatino Linotype"/>
          <w:color w:val="000000" w:themeColor="text1"/>
          <w:sz w:val="18"/>
          <w:szCs w:val="18"/>
          <w:lang w:val="pt-PT" w:eastAsia="es-CL"/>
        </w:rPr>
        <w:t xml:space="preserve">DOI: 10.1109/ICA-ACCA.2018.8609780. URL: </w:t>
      </w:r>
      <w:hyperlink r:id="rId395">
        <w:r w:rsidR="06F2FDDC" w:rsidRPr="00355D1E">
          <w:rPr>
            <w:rStyle w:val="Hipervnculo"/>
            <w:rFonts w:ascii="Palatino Linotype" w:hAnsi="Palatino Linotype"/>
            <w:sz w:val="18"/>
            <w:szCs w:val="18"/>
            <w:lang w:val="pt-PT" w:eastAsia="es-CL"/>
          </w:rPr>
          <w:t>http://ieeexplore.ieee.org/stamp/stamp.jsp?tp=&amp;arnumber=8609780&amp;isnumber=8609696</w:t>
        </w:r>
      </w:hyperlink>
      <w:r w:rsidR="06F2FDDC" w:rsidRPr="00355D1E">
        <w:rPr>
          <w:rFonts w:ascii="Palatino Linotype" w:hAnsi="Palatino Linotype"/>
          <w:color w:val="000000" w:themeColor="text1"/>
          <w:sz w:val="18"/>
          <w:szCs w:val="18"/>
          <w:lang w:val="pt-PT" w:eastAsia="es-CL"/>
        </w:rPr>
        <w:t xml:space="preserve"> </w:t>
      </w:r>
    </w:p>
    <w:p w14:paraId="4004D318" w14:textId="77777777" w:rsidR="00DE09DF" w:rsidRPr="00355D1E" w:rsidRDefault="78165B8F" w:rsidP="0068740C">
      <w:pPr>
        <w:numPr>
          <w:ilvl w:val="0"/>
          <w:numId w:val="12"/>
        </w:numPr>
        <w:spacing w:after="240"/>
        <w:jc w:val="both"/>
        <w:rPr>
          <w:rFonts w:ascii="Palatino Linotype" w:hAnsi="Palatino Linotype"/>
          <w:bCs/>
          <w:color w:val="404040"/>
          <w:sz w:val="18"/>
          <w:szCs w:val="18"/>
          <w:lang w:val="pt-PT" w:eastAsia="es-CL"/>
        </w:rPr>
      </w:pPr>
      <w:r w:rsidRPr="00355D1E">
        <w:rPr>
          <w:rFonts w:ascii="Palatino Linotype" w:hAnsi="Palatino Linotype"/>
          <w:color w:val="000000" w:themeColor="text1"/>
          <w:sz w:val="18"/>
          <w:szCs w:val="18"/>
          <w:lang w:val="pt-PT" w:eastAsia="es-CL"/>
        </w:rPr>
        <w:t xml:space="preserve">R. PÉREZ, Y. SALGUEIRO, </w:t>
      </w:r>
      <w:r w:rsidRPr="00355D1E">
        <w:rPr>
          <w:rFonts w:ascii="Palatino Linotype" w:hAnsi="Palatino Linotype"/>
          <w:b/>
          <w:bCs/>
          <w:color w:val="000000" w:themeColor="text1"/>
          <w:sz w:val="18"/>
          <w:szCs w:val="18"/>
          <w:lang w:val="pt-PT" w:eastAsia="es-CL"/>
        </w:rPr>
        <w:t>M. RIVERA</w:t>
      </w:r>
      <w:r w:rsidRPr="00355D1E">
        <w:rPr>
          <w:rFonts w:ascii="Palatino Linotype" w:hAnsi="Palatino Linotype"/>
          <w:color w:val="000000" w:themeColor="text1"/>
          <w:sz w:val="18"/>
          <w:szCs w:val="18"/>
          <w:lang w:val="pt-PT" w:eastAsia="es-CL"/>
        </w:rPr>
        <w:t xml:space="preserve">, J. MUÑOZ. </w:t>
      </w:r>
      <w:r w:rsidRPr="57A05FA7">
        <w:rPr>
          <w:rFonts w:ascii="Palatino Linotype" w:hAnsi="Palatino Linotype"/>
          <w:color w:val="000000" w:themeColor="text1"/>
          <w:sz w:val="18"/>
          <w:szCs w:val="18"/>
          <w:lang w:val="en-US" w:eastAsia="es-CL"/>
        </w:rPr>
        <w:t xml:space="preserve">Modelling Communication Network for Intelligent Applications in Microgrids Part I. </w:t>
      </w:r>
      <w:r w:rsidR="06F2FDDC" w:rsidRPr="57A05FA7">
        <w:rPr>
          <w:rFonts w:ascii="Palatino Linotype" w:hAnsi="Palatino Linotype"/>
          <w:color w:val="000000" w:themeColor="text1"/>
          <w:sz w:val="18"/>
          <w:szCs w:val="18"/>
          <w:lang w:val="en-US" w:eastAsia="es-CL"/>
        </w:rPr>
        <w:t xml:space="preserve">2018 IEEE International Conference on Automation/XXIII Congress of the Chilean Association of Automatic Control (ICA-ACCA), Concepcion, 2018, pp. 1-6. </w:t>
      </w:r>
      <w:r w:rsidR="06F2FDDC" w:rsidRPr="00355D1E">
        <w:rPr>
          <w:rFonts w:ascii="Palatino Linotype" w:hAnsi="Palatino Linotype"/>
          <w:color w:val="000000" w:themeColor="text1"/>
          <w:sz w:val="18"/>
          <w:szCs w:val="18"/>
          <w:lang w:val="pt-PT" w:eastAsia="es-CL"/>
        </w:rPr>
        <w:t xml:space="preserve">DOI: 10.1109/ICA-ACCA.2018.8609707. URL: </w:t>
      </w:r>
      <w:hyperlink r:id="rId396">
        <w:r w:rsidR="06F2FDDC" w:rsidRPr="00355D1E">
          <w:rPr>
            <w:rStyle w:val="Hipervnculo"/>
            <w:rFonts w:ascii="Palatino Linotype" w:hAnsi="Palatino Linotype"/>
            <w:sz w:val="18"/>
            <w:szCs w:val="18"/>
            <w:lang w:val="pt-PT" w:eastAsia="es-CL"/>
          </w:rPr>
          <w:t>http://ieeexplore.ieee.org/stamp/stamp.jsp?tp=&amp;arnumber=8609707&amp;isnumber=8609696</w:t>
        </w:r>
      </w:hyperlink>
      <w:r w:rsidR="06F2FDDC" w:rsidRPr="00355D1E">
        <w:rPr>
          <w:rFonts w:ascii="Palatino Linotype" w:hAnsi="Palatino Linotype"/>
          <w:color w:val="000000" w:themeColor="text1"/>
          <w:sz w:val="18"/>
          <w:szCs w:val="18"/>
          <w:lang w:val="pt-PT" w:eastAsia="es-CL"/>
        </w:rPr>
        <w:t xml:space="preserve"> </w:t>
      </w:r>
    </w:p>
    <w:p w14:paraId="630DAF6E" w14:textId="77777777" w:rsidR="00DE09DF" w:rsidRPr="00355D1E" w:rsidRDefault="78165B8F" w:rsidP="0068740C">
      <w:pPr>
        <w:numPr>
          <w:ilvl w:val="0"/>
          <w:numId w:val="12"/>
        </w:numPr>
        <w:spacing w:after="240"/>
        <w:jc w:val="both"/>
        <w:rPr>
          <w:rFonts w:ascii="Palatino Linotype" w:hAnsi="Palatino Linotype"/>
          <w:bCs/>
          <w:color w:val="404040"/>
          <w:sz w:val="18"/>
          <w:szCs w:val="18"/>
          <w:lang w:val="pt-PT" w:eastAsia="es-CL"/>
        </w:rPr>
      </w:pPr>
      <w:r w:rsidRPr="57A05FA7">
        <w:rPr>
          <w:rFonts w:ascii="Palatino Linotype" w:hAnsi="Palatino Linotype"/>
          <w:color w:val="000000" w:themeColor="text1"/>
          <w:sz w:val="18"/>
          <w:szCs w:val="18"/>
          <w:lang w:val="en-US" w:eastAsia="es-CL"/>
        </w:rPr>
        <w:t xml:space="preserve">R. DHANASEKAR, S. GANESH KUMAR, </w:t>
      </w:r>
      <w:r w:rsidRPr="57A05FA7">
        <w:rPr>
          <w:rFonts w:ascii="Palatino Linotype" w:hAnsi="Palatino Linotype"/>
          <w:b/>
          <w:bCs/>
          <w:color w:val="000000" w:themeColor="text1"/>
          <w:sz w:val="18"/>
          <w:szCs w:val="18"/>
          <w:lang w:val="en-US" w:eastAsia="es-CL"/>
        </w:rPr>
        <w:t>M. RIVERA</w:t>
      </w:r>
      <w:r w:rsidRPr="57A05FA7">
        <w:rPr>
          <w:rFonts w:ascii="Palatino Linotype" w:hAnsi="Palatino Linotype"/>
          <w:color w:val="000000" w:themeColor="text1"/>
          <w:sz w:val="18"/>
          <w:szCs w:val="18"/>
          <w:lang w:val="en-US" w:eastAsia="es-CL"/>
        </w:rPr>
        <w:t xml:space="preserve">. Third Order Sliding Mode Control of Buck Converter Fed Permanent Magnet DC Motor. </w:t>
      </w:r>
      <w:r w:rsidR="06F2FDDC" w:rsidRPr="57A05FA7">
        <w:rPr>
          <w:rFonts w:ascii="Palatino Linotype" w:hAnsi="Palatino Linotype"/>
          <w:color w:val="000000" w:themeColor="text1"/>
          <w:sz w:val="18"/>
          <w:szCs w:val="18"/>
          <w:lang w:val="en-US" w:eastAsia="es-CL"/>
        </w:rPr>
        <w:t xml:space="preserve">2018 IEEE International Conference on Automation/XXIII Congress of the Chilean Association of Automatic Control (ICA-ACCA), Concepcion, 2018, pp. 1-4. </w:t>
      </w:r>
      <w:r w:rsidR="06F2FDDC" w:rsidRPr="00355D1E">
        <w:rPr>
          <w:rFonts w:ascii="Palatino Linotype" w:hAnsi="Palatino Linotype"/>
          <w:color w:val="000000" w:themeColor="text1"/>
          <w:sz w:val="18"/>
          <w:szCs w:val="18"/>
          <w:lang w:val="pt-PT" w:eastAsia="es-CL"/>
        </w:rPr>
        <w:t xml:space="preserve">DOI: 10.1109/ICA-ACCA.2018.8609812. URL: </w:t>
      </w:r>
      <w:hyperlink r:id="rId397">
        <w:r w:rsidR="06F2FDDC" w:rsidRPr="00355D1E">
          <w:rPr>
            <w:rStyle w:val="Hipervnculo"/>
            <w:rFonts w:ascii="Palatino Linotype" w:hAnsi="Palatino Linotype"/>
            <w:sz w:val="18"/>
            <w:szCs w:val="18"/>
            <w:lang w:val="pt-PT" w:eastAsia="es-CL"/>
          </w:rPr>
          <w:t>http://ieeexplore.ieee.org/stamp/stamp.jsp?tp=&amp;arnumber=8609812&amp;isnumber=8609696</w:t>
        </w:r>
      </w:hyperlink>
      <w:r w:rsidR="06F2FDDC" w:rsidRPr="00355D1E">
        <w:rPr>
          <w:rFonts w:ascii="Palatino Linotype" w:hAnsi="Palatino Linotype"/>
          <w:color w:val="000000" w:themeColor="text1"/>
          <w:sz w:val="18"/>
          <w:szCs w:val="18"/>
          <w:lang w:val="pt-PT" w:eastAsia="es-CL"/>
        </w:rPr>
        <w:t xml:space="preserve"> </w:t>
      </w:r>
    </w:p>
    <w:p w14:paraId="65FFF596" w14:textId="77777777" w:rsidR="005A580F" w:rsidRPr="00355D1E" w:rsidRDefault="789F6EB4" w:rsidP="0068740C">
      <w:pPr>
        <w:numPr>
          <w:ilvl w:val="0"/>
          <w:numId w:val="12"/>
        </w:numPr>
        <w:spacing w:after="240"/>
        <w:jc w:val="both"/>
        <w:rPr>
          <w:rFonts w:ascii="Palatino Linotype" w:hAnsi="Palatino Linotype"/>
          <w:bCs/>
          <w:color w:val="404040"/>
          <w:sz w:val="18"/>
          <w:szCs w:val="18"/>
          <w:lang w:val="pt-PT" w:eastAsia="es-CL"/>
        </w:rPr>
      </w:pPr>
      <w:r w:rsidRPr="00355D1E">
        <w:rPr>
          <w:rFonts w:ascii="Palatino Linotype" w:hAnsi="Palatino Linotype"/>
          <w:color w:val="000000" w:themeColor="text1"/>
          <w:sz w:val="18"/>
          <w:szCs w:val="18"/>
          <w:lang w:val="pt-PT" w:eastAsia="es-CL"/>
        </w:rPr>
        <w:t xml:space="preserve">M. ALI HOSSEINZADEH, M. SARBANZADEH, E. SARBANZADEH, </w:t>
      </w:r>
      <w:r w:rsidRPr="00355D1E">
        <w:rPr>
          <w:rFonts w:ascii="Palatino Linotype" w:hAnsi="Palatino Linotype"/>
          <w:b/>
          <w:bCs/>
          <w:color w:val="000000" w:themeColor="text1"/>
          <w:sz w:val="18"/>
          <w:szCs w:val="18"/>
          <w:lang w:val="pt-PT" w:eastAsia="es-CL"/>
        </w:rPr>
        <w:t>M. RIVERA</w:t>
      </w:r>
      <w:r w:rsidRPr="00355D1E">
        <w:rPr>
          <w:rFonts w:ascii="Palatino Linotype" w:hAnsi="Palatino Linotype"/>
          <w:color w:val="000000" w:themeColor="text1"/>
          <w:sz w:val="18"/>
          <w:szCs w:val="18"/>
          <w:lang w:val="pt-PT" w:eastAsia="es-CL"/>
        </w:rPr>
        <w:t>.</w:t>
      </w:r>
      <w:r w:rsidR="76F437CC" w:rsidRPr="00355D1E">
        <w:rPr>
          <w:rFonts w:ascii="Palatino Linotype" w:hAnsi="Palatino Linotype"/>
          <w:color w:val="000000" w:themeColor="text1"/>
          <w:sz w:val="18"/>
          <w:szCs w:val="18"/>
          <w:lang w:val="pt-PT" w:eastAsia="es-CL"/>
        </w:rPr>
        <w:t xml:space="preserve"> </w:t>
      </w:r>
      <w:r w:rsidR="76F437CC" w:rsidRPr="57A05FA7">
        <w:rPr>
          <w:rFonts w:ascii="Palatino Linotype" w:hAnsi="Palatino Linotype"/>
          <w:color w:val="000000" w:themeColor="text1"/>
          <w:sz w:val="18"/>
          <w:szCs w:val="18"/>
          <w:lang w:val="en-US" w:eastAsia="es-CL"/>
        </w:rPr>
        <w:t>Predictive Control in Power Converter Applications: Challenge and Trends</w:t>
      </w:r>
      <w:r w:rsidRPr="57A05FA7">
        <w:rPr>
          <w:rFonts w:ascii="Palatino Linotype" w:hAnsi="Palatino Linotype"/>
          <w:color w:val="000000" w:themeColor="text1"/>
          <w:sz w:val="18"/>
          <w:szCs w:val="18"/>
          <w:lang w:val="en-US" w:eastAsia="es-CL"/>
        </w:rPr>
        <w:t xml:space="preserve">. </w:t>
      </w:r>
      <w:r w:rsidR="53D2A4F4" w:rsidRPr="57A05FA7">
        <w:rPr>
          <w:rFonts w:ascii="Palatino Linotype" w:hAnsi="Palatino Linotype"/>
          <w:color w:val="000000" w:themeColor="text1"/>
          <w:sz w:val="18"/>
          <w:szCs w:val="18"/>
          <w:lang w:val="en-US" w:eastAsia="es-CL"/>
        </w:rPr>
        <w:t xml:space="preserve">2018 IEEE International Conference on Automation/XXIII Congress of the Chilean Association of Automatic Control (ICA-ACCA), Concepcion, 2018, pp. 1-6. </w:t>
      </w:r>
      <w:r w:rsidR="53D2A4F4" w:rsidRPr="00355D1E">
        <w:rPr>
          <w:rFonts w:ascii="Palatino Linotype" w:hAnsi="Palatino Linotype"/>
          <w:color w:val="000000" w:themeColor="text1"/>
          <w:sz w:val="18"/>
          <w:szCs w:val="18"/>
          <w:lang w:val="pt-PT" w:eastAsia="es-CL"/>
        </w:rPr>
        <w:t xml:space="preserve">DOI: 10.1109/ICA-ACCA.2018.8609704. URL: </w:t>
      </w:r>
      <w:hyperlink r:id="rId398">
        <w:r w:rsidR="53D2A4F4" w:rsidRPr="00355D1E">
          <w:rPr>
            <w:rStyle w:val="Hipervnculo"/>
            <w:rFonts w:ascii="Palatino Linotype" w:hAnsi="Palatino Linotype"/>
            <w:sz w:val="18"/>
            <w:szCs w:val="18"/>
            <w:lang w:val="pt-PT" w:eastAsia="es-CL"/>
          </w:rPr>
          <w:t>http://ieeexplore.ieee.org/stamp/stamp.jsp?tp=&amp;arnumber=8609704&amp;isnumber=8609696</w:t>
        </w:r>
      </w:hyperlink>
      <w:r w:rsidR="53D2A4F4" w:rsidRPr="00355D1E">
        <w:rPr>
          <w:rFonts w:ascii="Palatino Linotype" w:hAnsi="Palatino Linotype"/>
          <w:color w:val="000000" w:themeColor="text1"/>
          <w:sz w:val="18"/>
          <w:szCs w:val="18"/>
          <w:lang w:val="pt-PT" w:eastAsia="es-CL"/>
        </w:rPr>
        <w:t xml:space="preserve"> </w:t>
      </w:r>
    </w:p>
    <w:p w14:paraId="101AB206" w14:textId="77777777" w:rsidR="007F64C7" w:rsidRPr="00355D1E" w:rsidRDefault="76F437CC" w:rsidP="0068740C">
      <w:pPr>
        <w:numPr>
          <w:ilvl w:val="0"/>
          <w:numId w:val="12"/>
        </w:numPr>
        <w:spacing w:after="240"/>
        <w:jc w:val="both"/>
        <w:rPr>
          <w:rFonts w:ascii="Palatino Linotype" w:hAnsi="Palatino Linotype"/>
          <w:bCs/>
          <w:color w:val="404040"/>
          <w:sz w:val="18"/>
          <w:szCs w:val="18"/>
          <w:lang w:val="pt-PT" w:eastAsia="es-CL"/>
        </w:rPr>
      </w:pPr>
      <w:r w:rsidRPr="00104263">
        <w:rPr>
          <w:rFonts w:ascii="Palatino Linotype" w:hAnsi="Palatino Linotype"/>
          <w:color w:val="000000" w:themeColor="text1"/>
          <w:sz w:val="18"/>
          <w:szCs w:val="18"/>
          <w:lang w:val="es-CL" w:eastAsia="es-CL"/>
        </w:rPr>
        <w:t xml:space="preserve">F. HERRERA, </w:t>
      </w:r>
      <w:r w:rsidRPr="00104263">
        <w:rPr>
          <w:rFonts w:ascii="Palatino Linotype" w:hAnsi="Palatino Linotype"/>
          <w:b/>
          <w:bCs/>
          <w:color w:val="000000" w:themeColor="text1"/>
          <w:sz w:val="18"/>
          <w:szCs w:val="18"/>
          <w:lang w:val="es-CL" w:eastAsia="es-CL"/>
        </w:rPr>
        <w:t>M. RIVERA</w:t>
      </w:r>
      <w:r w:rsidRPr="00104263">
        <w:rPr>
          <w:rFonts w:ascii="Palatino Linotype" w:hAnsi="Palatino Linotype"/>
          <w:color w:val="000000" w:themeColor="text1"/>
          <w:sz w:val="18"/>
          <w:szCs w:val="18"/>
          <w:lang w:val="es-CL" w:eastAsia="es-CL"/>
        </w:rPr>
        <w:t xml:space="preserve">, J. RIVEROS. </w:t>
      </w:r>
      <w:r w:rsidRPr="57A05FA7">
        <w:rPr>
          <w:rFonts w:ascii="Palatino Linotype" w:hAnsi="Palatino Linotype"/>
          <w:color w:val="000000" w:themeColor="text1"/>
          <w:sz w:val="18"/>
          <w:szCs w:val="18"/>
          <w:lang w:val="en-US" w:eastAsia="es-CL"/>
        </w:rPr>
        <w:t xml:space="preserve">Predictive Current Control Operating at Fixed Switching Frequency in a Grid-Connected NPC Converter. </w:t>
      </w:r>
      <w:r w:rsidR="5D96103D" w:rsidRPr="57A05FA7">
        <w:rPr>
          <w:rFonts w:ascii="Palatino Linotype" w:hAnsi="Palatino Linotype"/>
          <w:color w:val="000000" w:themeColor="text1"/>
          <w:sz w:val="18"/>
          <w:szCs w:val="18"/>
          <w:lang w:val="en-US" w:eastAsia="es-CL"/>
        </w:rPr>
        <w:t xml:space="preserve">2018 IEEE International Conference on Automation/XXIII Congress of the Chilean Association of Automatic Control (ICA-ACCA), Concepcion, 2018, pp. 1-6. </w:t>
      </w:r>
      <w:r w:rsidR="5D96103D" w:rsidRPr="00355D1E">
        <w:rPr>
          <w:rFonts w:ascii="Palatino Linotype" w:hAnsi="Palatino Linotype"/>
          <w:color w:val="000000" w:themeColor="text1"/>
          <w:sz w:val="18"/>
          <w:szCs w:val="18"/>
          <w:lang w:val="pt-PT" w:eastAsia="es-CL"/>
        </w:rPr>
        <w:t xml:space="preserve">DOi: 10.1109/ICA-ACCA.2018.8609746. URL: </w:t>
      </w:r>
      <w:hyperlink r:id="rId399">
        <w:r w:rsidR="5D96103D" w:rsidRPr="00355D1E">
          <w:rPr>
            <w:rStyle w:val="Hipervnculo"/>
            <w:rFonts w:ascii="Palatino Linotype" w:hAnsi="Palatino Linotype"/>
            <w:sz w:val="18"/>
            <w:szCs w:val="18"/>
            <w:lang w:val="pt-PT" w:eastAsia="es-CL"/>
          </w:rPr>
          <w:t>http://ieeexplore.ieee.org/stamp/stamp.jsp?tp=&amp;arnumber=8609746&amp;isnumber=8609696</w:t>
        </w:r>
      </w:hyperlink>
      <w:r w:rsidR="5D96103D" w:rsidRPr="00355D1E">
        <w:rPr>
          <w:rFonts w:ascii="Palatino Linotype" w:hAnsi="Palatino Linotype"/>
          <w:color w:val="000000" w:themeColor="text1"/>
          <w:sz w:val="18"/>
          <w:szCs w:val="18"/>
          <w:lang w:val="pt-PT" w:eastAsia="es-CL"/>
        </w:rPr>
        <w:t xml:space="preserve"> </w:t>
      </w:r>
    </w:p>
    <w:p w14:paraId="1D73C3DB" w14:textId="77777777" w:rsidR="005A580F" w:rsidRPr="00355D1E" w:rsidRDefault="679206E5" w:rsidP="0068740C">
      <w:pPr>
        <w:numPr>
          <w:ilvl w:val="0"/>
          <w:numId w:val="12"/>
        </w:numPr>
        <w:spacing w:after="240"/>
        <w:jc w:val="both"/>
        <w:rPr>
          <w:rFonts w:ascii="Palatino Linotype" w:hAnsi="Palatino Linotype"/>
          <w:bCs/>
          <w:color w:val="404040"/>
          <w:sz w:val="18"/>
          <w:szCs w:val="18"/>
          <w:lang w:val="pt-PT" w:eastAsia="es-CL"/>
        </w:rPr>
      </w:pPr>
      <w:r w:rsidRPr="00104263">
        <w:rPr>
          <w:rFonts w:ascii="Palatino Linotype" w:hAnsi="Palatino Linotype"/>
          <w:color w:val="000000" w:themeColor="text1"/>
          <w:sz w:val="18"/>
          <w:szCs w:val="18"/>
          <w:lang w:val="es-CL" w:eastAsia="es-CL"/>
        </w:rPr>
        <w:t xml:space="preserve">F. GAVILÁN, S. TOLEDO, </w:t>
      </w:r>
      <w:r w:rsidRPr="00104263">
        <w:rPr>
          <w:rFonts w:ascii="Palatino Linotype" w:hAnsi="Palatino Linotype"/>
          <w:b/>
          <w:bCs/>
          <w:color w:val="000000" w:themeColor="text1"/>
          <w:sz w:val="18"/>
          <w:szCs w:val="18"/>
          <w:lang w:val="es-CL" w:eastAsia="es-CL"/>
        </w:rPr>
        <w:t>M. RIVERA</w:t>
      </w:r>
      <w:r w:rsidRPr="00104263">
        <w:rPr>
          <w:rFonts w:ascii="Palatino Linotype" w:hAnsi="Palatino Linotype"/>
          <w:color w:val="000000" w:themeColor="text1"/>
          <w:sz w:val="18"/>
          <w:szCs w:val="18"/>
          <w:lang w:val="es-CL" w:eastAsia="es-CL"/>
        </w:rPr>
        <w:t xml:space="preserve">, D. CABALLERO, </w:t>
      </w:r>
      <w:r w:rsidR="76F437CC" w:rsidRPr="00104263">
        <w:rPr>
          <w:rFonts w:ascii="Palatino Linotype" w:hAnsi="Palatino Linotype"/>
          <w:color w:val="000000" w:themeColor="text1"/>
          <w:sz w:val="18"/>
          <w:szCs w:val="18"/>
          <w:lang w:val="es-CL" w:eastAsia="es-CL"/>
        </w:rPr>
        <w:t xml:space="preserve">E. MAQUEDA, </w:t>
      </w:r>
      <w:r w:rsidRPr="00104263">
        <w:rPr>
          <w:rFonts w:ascii="Palatino Linotype" w:hAnsi="Palatino Linotype"/>
          <w:color w:val="000000" w:themeColor="text1"/>
          <w:sz w:val="18"/>
          <w:szCs w:val="18"/>
          <w:lang w:val="es-CL" w:eastAsia="es-CL"/>
        </w:rPr>
        <w:t xml:space="preserve">R. GREGOR. </w:t>
      </w:r>
      <w:r w:rsidRPr="57A05FA7">
        <w:rPr>
          <w:rFonts w:ascii="Palatino Linotype" w:hAnsi="Palatino Linotype"/>
          <w:color w:val="000000" w:themeColor="text1"/>
          <w:sz w:val="18"/>
          <w:szCs w:val="18"/>
          <w:lang w:val="en-US" w:eastAsia="es-CL"/>
        </w:rPr>
        <w:t xml:space="preserve">Predictive Current Control Strategy for a Direct Matrix Converter with Modulated Switching Pattern. </w:t>
      </w:r>
      <w:r w:rsidR="5D96103D" w:rsidRPr="57A05FA7">
        <w:rPr>
          <w:rFonts w:ascii="Palatino Linotype" w:hAnsi="Palatino Linotype"/>
          <w:color w:val="000000" w:themeColor="text1"/>
          <w:sz w:val="18"/>
          <w:szCs w:val="18"/>
          <w:lang w:val="en-US" w:eastAsia="es-CL"/>
        </w:rPr>
        <w:t xml:space="preserve">2018 IEEE International Conference on Automation/XXIII Congress of the Chilean Association of Automatic Control (ICA-ACCA), Concepcion, 2018, pp. 1-6. </w:t>
      </w:r>
      <w:r w:rsidR="5D96103D" w:rsidRPr="00355D1E">
        <w:rPr>
          <w:rFonts w:ascii="Palatino Linotype" w:hAnsi="Palatino Linotype"/>
          <w:color w:val="000000" w:themeColor="text1"/>
          <w:sz w:val="18"/>
          <w:szCs w:val="18"/>
          <w:lang w:val="pt-PT" w:eastAsia="es-CL"/>
        </w:rPr>
        <w:t xml:space="preserve">DOI: 10.1109/ICA-ACCA.2018.8609859. URL: </w:t>
      </w:r>
      <w:hyperlink r:id="rId400">
        <w:r w:rsidR="5D96103D" w:rsidRPr="00355D1E">
          <w:rPr>
            <w:rStyle w:val="Hipervnculo"/>
            <w:rFonts w:ascii="Palatino Linotype" w:hAnsi="Palatino Linotype"/>
            <w:sz w:val="18"/>
            <w:szCs w:val="18"/>
            <w:lang w:val="pt-PT" w:eastAsia="es-CL"/>
          </w:rPr>
          <w:t>http://ieeexplore.ieee.org/stamp/stamp.jsp?tp=&amp;arnumber=8609859&amp;isnumber=8609696</w:t>
        </w:r>
      </w:hyperlink>
      <w:r w:rsidR="5D96103D" w:rsidRPr="00355D1E">
        <w:rPr>
          <w:rFonts w:ascii="Palatino Linotype" w:hAnsi="Palatino Linotype"/>
          <w:color w:val="000000" w:themeColor="text1"/>
          <w:sz w:val="18"/>
          <w:szCs w:val="18"/>
          <w:lang w:val="pt-PT" w:eastAsia="es-CL"/>
        </w:rPr>
        <w:t xml:space="preserve"> </w:t>
      </w:r>
    </w:p>
    <w:p w14:paraId="117754B1" w14:textId="77777777" w:rsidR="00C81C6B" w:rsidRPr="00355D1E" w:rsidRDefault="679206E5" w:rsidP="0068740C">
      <w:pPr>
        <w:numPr>
          <w:ilvl w:val="0"/>
          <w:numId w:val="12"/>
        </w:numPr>
        <w:spacing w:after="240"/>
        <w:jc w:val="both"/>
        <w:rPr>
          <w:rFonts w:ascii="Palatino Linotype" w:hAnsi="Palatino Linotype"/>
          <w:bCs/>
          <w:color w:val="404040"/>
          <w:sz w:val="18"/>
          <w:szCs w:val="18"/>
          <w:lang w:val="pt-PT" w:eastAsia="es-CL"/>
        </w:rPr>
      </w:pPr>
      <w:r w:rsidRPr="00104263">
        <w:rPr>
          <w:rFonts w:ascii="Palatino Linotype" w:hAnsi="Palatino Linotype"/>
          <w:color w:val="000000" w:themeColor="text1"/>
          <w:sz w:val="18"/>
          <w:szCs w:val="18"/>
          <w:lang w:val="es-CL" w:eastAsia="es-CL"/>
        </w:rPr>
        <w:t xml:space="preserve">D. CABALLERO, S. TOLEDO, </w:t>
      </w:r>
      <w:r w:rsidRPr="00104263">
        <w:rPr>
          <w:rFonts w:ascii="Palatino Linotype" w:hAnsi="Palatino Linotype"/>
          <w:b/>
          <w:bCs/>
          <w:color w:val="000000" w:themeColor="text1"/>
          <w:sz w:val="18"/>
          <w:szCs w:val="18"/>
          <w:lang w:val="es-CL" w:eastAsia="es-CL"/>
        </w:rPr>
        <w:t>M. RIVERA</w:t>
      </w:r>
      <w:r w:rsidRPr="00104263">
        <w:rPr>
          <w:rFonts w:ascii="Palatino Linotype" w:hAnsi="Palatino Linotype"/>
          <w:color w:val="000000" w:themeColor="text1"/>
          <w:sz w:val="18"/>
          <w:szCs w:val="18"/>
          <w:lang w:val="es-CL" w:eastAsia="es-CL"/>
        </w:rPr>
        <w:t xml:space="preserve">, E. MAQUEDA, F. GAVILÁN, R. GREGOR. </w:t>
      </w:r>
      <w:r w:rsidRPr="57A05FA7">
        <w:rPr>
          <w:rFonts w:ascii="Palatino Linotype" w:hAnsi="Palatino Linotype"/>
          <w:color w:val="000000" w:themeColor="text1"/>
          <w:sz w:val="18"/>
          <w:szCs w:val="18"/>
          <w:lang w:val="en-US" w:eastAsia="es-CL"/>
        </w:rPr>
        <w:t xml:space="preserve">Predictive Voltage Control using Matrix Converter for a Stand-alone Wind Energy based Microgrid. </w:t>
      </w:r>
      <w:r w:rsidR="714A2F9A" w:rsidRPr="57A05FA7">
        <w:rPr>
          <w:rFonts w:ascii="Palatino Linotype" w:hAnsi="Palatino Linotype"/>
          <w:color w:val="000000" w:themeColor="text1"/>
          <w:sz w:val="18"/>
          <w:szCs w:val="18"/>
          <w:lang w:val="en-US" w:eastAsia="es-CL"/>
        </w:rPr>
        <w:t xml:space="preserve">2018 IEEE International Conference on Automation/XXIII Congress of the Chilean Association of Automatic Control (ICA-ACCA), Concepcion, 2018, pp. 1-6. </w:t>
      </w:r>
      <w:r w:rsidR="714A2F9A" w:rsidRPr="00355D1E">
        <w:rPr>
          <w:rFonts w:ascii="Palatino Linotype" w:hAnsi="Palatino Linotype"/>
          <w:color w:val="000000" w:themeColor="text1"/>
          <w:sz w:val="18"/>
          <w:szCs w:val="18"/>
          <w:lang w:val="pt-PT" w:eastAsia="es-CL"/>
        </w:rPr>
        <w:lastRenderedPageBreak/>
        <w:t xml:space="preserve">DOI: 10.1109/ICA-ACCA.2018.8609772. URL: </w:t>
      </w:r>
      <w:hyperlink r:id="rId401">
        <w:r w:rsidR="714A2F9A" w:rsidRPr="00355D1E">
          <w:rPr>
            <w:rStyle w:val="Hipervnculo"/>
            <w:rFonts w:ascii="Palatino Linotype" w:hAnsi="Palatino Linotype"/>
            <w:sz w:val="18"/>
            <w:szCs w:val="18"/>
            <w:lang w:val="pt-PT" w:eastAsia="es-CL"/>
          </w:rPr>
          <w:t>http://ieeexplore.ieee.org/stamp/stamp.jsp?tp=&amp;arnumber=8609772&amp;isnumber=8609696</w:t>
        </w:r>
      </w:hyperlink>
      <w:r w:rsidR="714A2F9A" w:rsidRPr="00355D1E">
        <w:rPr>
          <w:rFonts w:ascii="Palatino Linotype" w:hAnsi="Palatino Linotype"/>
          <w:color w:val="000000" w:themeColor="text1"/>
          <w:sz w:val="18"/>
          <w:szCs w:val="18"/>
          <w:lang w:val="pt-PT" w:eastAsia="es-CL"/>
        </w:rPr>
        <w:t xml:space="preserve"> </w:t>
      </w:r>
    </w:p>
    <w:p w14:paraId="49FC23D4" w14:textId="77777777" w:rsidR="005A580F" w:rsidRPr="00355D1E" w:rsidRDefault="679206E5" w:rsidP="0068740C">
      <w:pPr>
        <w:numPr>
          <w:ilvl w:val="0"/>
          <w:numId w:val="12"/>
        </w:numPr>
        <w:spacing w:after="240"/>
        <w:jc w:val="both"/>
        <w:rPr>
          <w:rFonts w:ascii="Palatino Linotype" w:hAnsi="Palatino Linotype"/>
          <w:bCs/>
          <w:color w:val="404040"/>
          <w:sz w:val="18"/>
          <w:szCs w:val="18"/>
          <w:lang w:val="pt-PT" w:eastAsia="es-CL"/>
        </w:rPr>
      </w:pPr>
      <w:r w:rsidRPr="57A05FA7">
        <w:rPr>
          <w:rFonts w:ascii="Palatino Linotype" w:hAnsi="Palatino Linotype"/>
          <w:color w:val="000000" w:themeColor="text1"/>
          <w:sz w:val="18"/>
          <w:szCs w:val="18"/>
          <w:lang w:eastAsia="es-CL"/>
        </w:rPr>
        <w:t xml:space="preserve">C. MUÑOZ, </w:t>
      </w:r>
      <w:r w:rsidRPr="57A05FA7">
        <w:rPr>
          <w:rFonts w:ascii="Palatino Linotype" w:hAnsi="Palatino Linotype"/>
          <w:b/>
          <w:bCs/>
          <w:color w:val="000000" w:themeColor="text1"/>
          <w:sz w:val="18"/>
          <w:szCs w:val="18"/>
          <w:lang w:eastAsia="es-CL"/>
        </w:rPr>
        <w:t>M. RIVERA</w:t>
      </w:r>
      <w:r w:rsidRPr="57A05FA7">
        <w:rPr>
          <w:rFonts w:ascii="Palatino Linotype" w:hAnsi="Palatino Linotype"/>
          <w:color w:val="000000" w:themeColor="text1"/>
          <w:sz w:val="18"/>
          <w:szCs w:val="18"/>
          <w:lang w:eastAsia="es-CL"/>
        </w:rPr>
        <w:t>, A. VILLALÓN, J. RIVEROS, J. MUÑOZ.</w:t>
      </w:r>
      <w:r w:rsidR="3235C2FA" w:rsidRPr="57A05FA7">
        <w:rPr>
          <w:rFonts w:ascii="Palatino Linotype" w:hAnsi="Palatino Linotype"/>
          <w:color w:val="000000" w:themeColor="text1"/>
          <w:sz w:val="18"/>
          <w:szCs w:val="18"/>
          <w:lang w:eastAsia="es-CL"/>
        </w:rPr>
        <w:t xml:space="preserve"> </w:t>
      </w:r>
      <w:r w:rsidR="3235C2FA" w:rsidRPr="57A05FA7">
        <w:rPr>
          <w:rFonts w:ascii="Palatino Linotype" w:hAnsi="Palatino Linotype"/>
          <w:color w:val="000000" w:themeColor="text1"/>
          <w:sz w:val="18"/>
          <w:szCs w:val="18"/>
          <w:lang w:val="en-US" w:eastAsia="es-CL"/>
        </w:rPr>
        <w:t>Predictive Control for MPPT in a Photovoltaic System without DC/DC stage</w:t>
      </w:r>
      <w:r w:rsidRPr="57A05FA7">
        <w:rPr>
          <w:rFonts w:ascii="Palatino Linotype" w:hAnsi="Palatino Linotype"/>
          <w:color w:val="000000" w:themeColor="text1"/>
          <w:sz w:val="18"/>
          <w:szCs w:val="18"/>
          <w:lang w:val="en-US" w:eastAsia="es-CL"/>
        </w:rPr>
        <w:t xml:space="preserve">. </w:t>
      </w:r>
      <w:r w:rsidR="714A2F9A" w:rsidRPr="57A05FA7">
        <w:rPr>
          <w:rFonts w:ascii="Palatino Linotype" w:hAnsi="Palatino Linotype"/>
          <w:color w:val="000000" w:themeColor="text1"/>
          <w:sz w:val="18"/>
          <w:szCs w:val="18"/>
          <w:lang w:val="en-US" w:eastAsia="es-CL"/>
        </w:rPr>
        <w:t xml:space="preserve">2018 IEEE International Conference on Automation/XXIII Congress of the Chilean Association of Automatic Control (ICA-ACCA), Concepcion, 2018, pp. 1-7. </w:t>
      </w:r>
      <w:r w:rsidR="714A2F9A" w:rsidRPr="00355D1E">
        <w:rPr>
          <w:rFonts w:ascii="Palatino Linotype" w:hAnsi="Palatino Linotype"/>
          <w:color w:val="000000" w:themeColor="text1"/>
          <w:sz w:val="18"/>
          <w:szCs w:val="18"/>
          <w:lang w:val="pt-PT" w:eastAsia="es-CL"/>
        </w:rPr>
        <w:t xml:space="preserve">DOI: 10.1109/ICA-ACCA.2018.8609715. URL: </w:t>
      </w:r>
      <w:hyperlink r:id="rId402">
        <w:r w:rsidR="714A2F9A" w:rsidRPr="00355D1E">
          <w:rPr>
            <w:rStyle w:val="Hipervnculo"/>
            <w:rFonts w:ascii="Palatino Linotype" w:hAnsi="Palatino Linotype"/>
            <w:sz w:val="18"/>
            <w:szCs w:val="18"/>
            <w:lang w:val="pt-PT" w:eastAsia="es-CL"/>
          </w:rPr>
          <w:t>http://ieeexplore.ieee.org/stamp/stamp.jsp?tp=&amp;arnumber=8609715&amp;isnumber=8609696</w:t>
        </w:r>
      </w:hyperlink>
      <w:r w:rsidR="714A2F9A" w:rsidRPr="00355D1E">
        <w:rPr>
          <w:rFonts w:ascii="Palatino Linotype" w:hAnsi="Palatino Linotype"/>
          <w:color w:val="000000" w:themeColor="text1"/>
          <w:sz w:val="18"/>
          <w:szCs w:val="18"/>
          <w:lang w:val="pt-PT" w:eastAsia="es-CL"/>
        </w:rPr>
        <w:t xml:space="preserve"> </w:t>
      </w:r>
    </w:p>
    <w:p w14:paraId="74D630D8" w14:textId="77777777" w:rsidR="005A580F" w:rsidRPr="00355D1E" w:rsidRDefault="679206E5" w:rsidP="0068740C">
      <w:pPr>
        <w:numPr>
          <w:ilvl w:val="0"/>
          <w:numId w:val="12"/>
        </w:numPr>
        <w:spacing w:after="240"/>
        <w:jc w:val="both"/>
        <w:rPr>
          <w:rFonts w:ascii="Palatino Linotype" w:hAnsi="Palatino Linotype"/>
          <w:bCs/>
          <w:color w:val="404040"/>
          <w:sz w:val="18"/>
          <w:szCs w:val="18"/>
          <w:lang w:val="pt-PT" w:eastAsia="es-CL"/>
        </w:rPr>
      </w:pPr>
      <w:r w:rsidRPr="00104263">
        <w:rPr>
          <w:rFonts w:ascii="Palatino Linotype" w:hAnsi="Palatino Linotype"/>
          <w:b/>
          <w:bCs/>
          <w:color w:val="000000" w:themeColor="text1"/>
          <w:sz w:val="18"/>
          <w:szCs w:val="18"/>
          <w:lang w:val="es-CL" w:eastAsia="es-CL"/>
        </w:rPr>
        <w:t>M. RIVERA</w:t>
      </w:r>
      <w:r w:rsidRPr="00104263">
        <w:rPr>
          <w:rFonts w:ascii="Palatino Linotype" w:hAnsi="Palatino Linotype"/>
          <w:color w:val="000000" w:themeColor="text1"/>
          <w:sz w:val="18"/>
          <w:szCs w:val="18"/>
          <w:lang w:val="es-CL" w:eastAsia="es-CL"/>
        </w:rPr>
        <w:t>, G. CASTRO</w:t>
      </w:r>
      <w:r w:rsidR="3235C2FA" w:rsidRPr="00104263">
        <w:rPr>
          <w:rFonts w:ascii="Palatino Linotype" w:hAnsi="Palatino Linotype"/>
          <w:color w:val="000000" w:themeColor="text1"/>
          <w:sz w:val="18"/>
          <w:szCs w:val="18"/>
          <w:lang w:val="es-CL" w:eastAsia="es-CL"/>
        </w:rPr>
        <w:t>, S. TOLEDO</w:t>
      </w:r>
      <w:r w:rsidRPr="00104263">
        <w:rPr>
          <w:rFonts w:ascii="Palatino Linotype" w:hAnsi="Palatino Linotype"/>
          <w:color w:val="000000" w:themeColor="text1"/>
          <w:sz w:val="18"/>
          <w:szCs w:val="18"/>
          <w:lang w:val="es-CL" w:eastAsia="es-CL"/>
        </w:rPr>
        <w:t>.</w:t>
      </w:r>
      <w:r w:rsidR="3235C2FA" w:rsidRPr="00104263">
        <w:rPr>
          <w:rFonts w:ascii="Palatino Linotype" w:hAnsi="Palatino Linotype"/>
          <w:color w:val="000000" w:themeColor="text1"/>
          <w:sz w:val="18"/>
          <w:szCs w:val="18"/>
          <w:lang w:val="es-CL" w:eastAsia="es-CL"/>
        </w:rPr>
        <w:t xml:space="preserve"> </w:t>
      </w:r>
      <w:r w:rsidR="3235C2FA" w:rsidRPr="57A05FA7">
        <w:rPr>
          <w:rFonts w:ascii="Palatino Linotype" w:hAnsi="Palatino Linotype"/>
          <w:color w:val="000000" w:themeColor="text1"/>
          <w:sz w:val="18"/>
          <w:szCs w:val="18"/>
          <w:lang w:val="en-US" w:eastAsia="es-CL"/>
        </w:rPr>
        <w:t>Analysis of Current Control Techniques is an Indirect Matrix Converter</w:t>
      </w:r>
      <w:r w:rsidRPr="57A05FA7">
        <w:rPr>
          <w:rFonts w:ascii="Palatino Linotype" w:hAnsi="Palatino Linotype"/>
          <w:color w:val="000000" w:themeColor="text1"/>
          <w:sz w:val="18"/>
          <w:szCs w:val="18"/>
          <w:lang w:val="en-US" w:eastAsia="es-CL"/>
        </w:rPr>
        <w:t xml:space="preserve">. </w:t>
      </w:r>
      <w:r w:rsidR="714A2F9A" w:rsidRPr="57A05FA7">
        <w:rPr>
          <w:rFonts w:ascii="Palatino Linotype" w:hAnsi="Palatino Linotype"/>
          <w:color w:val="000000" w:themeColor="text1"/>
          <w:sz w:val="18"/>
          <w:szCs w:val="18"/>
          <w:lang w:val="en-US" w:eastAsia="es-CL"/>
        </w:rPr>
        <w:t xml:space="preserve">2018 IEEE International Conference on Automation/XXIII Congress of the Chilean Association of Automatic Control (ICA-ACCA), Concepcion, 2018, pp. 1-6. </w:t>
      </w:r>
      <w:r w:rsidR="714A2F9A" w:rsidRPr="00355D1E">
        <w:rPr>
          <w:rFonts w:ascii="Palatino Linotype" w:hAnsi="Palatino Linotype"/>
          <w:color w:val="000000" w:themeColor="text1"/>
          <w:sz w:val="18"/>
          <w:szCs w:val="18"/>
          <w:lang w:val="pt-PT" w:eastAsia="es-CL"/>
        </w:rPr>
        <w:t xml:space="preserve">DOI: 10.1109/ICA-ACCA.2018.8609767. URL: </w:t>
      </w:r>
      <w:hyperlink r:id="rId403">
        <w:r w:rsidR="714A2F9A" w:rsidRPr="00355D1E">
          <w:rPr>
            <w:rStyle w:val="Hipervnculo"/>
            <w:rFonts w:ascii="Palatino Linotype" w:hAnsi="Palatino Linotype"/>
            <w:sz w:val="18"/>
            <w:szCs w:val="18"/>
            <w:lang w:val="pt-PT" w:eastAsia="es-CL"/>
          </w:rPr>
          <w:t>http://ieeexplore.ieee.org/stamp/stamp.jsp?tp=&amp;arnumber=8609767&amp;isnumber=8609696</w:t>
        </w:r>
      </w:hyperlink>
      <w:r w:rsidR="714A2F9A" w:rsidRPr="00355D1E">
        <w:rPr>
          <w:rFonts w:ascii="Palatino Linotype" w:hAnsi="Palatino Linotype"/>
          <w:color w:val="000000" w:themeColor="text1"/>
          <w:sz w:val="18"/>
          <w:szCs w:val="18"/>
          <w:lang w:val="pt-PT" w:eastAsia="es-CL"/>
        </w:rPr>
        <w:t xml:space="preserve"> </w:t>
      </w:r>
    </w:p>
    <w:p w14:paraId="6B20A140" w14:textId="77777777" w:rsidR="005A580F" w:rsidRPr="00355D1E" w:rsidRDefault="679206E5" w:rsidP="0068740C">
      <w:pPr>
        <w:numPr>
          <w:ilvl w:val="0"/>
          <w:numId w:val="12"/>
        </w:numPr>
        <w:spacing w:after="240"/>
        <w:jc w:val="both"/>
        <w:rPr>
          <w:rFonts w:ascii="Palatino Linotype" w:hAnsi="Palatino Linotype"/>
          <w:bCs/>
          <w:color w:val="404040"/>
          <w:sz w:val="18"/>
          <w:szCs w:val="18"/>
          <w:lang w:val="pt-PT" w:eastAsia="es-CL"/>
        </w:rPr>
      </w:pPr>
      <w:r w:rsidRPr="57A05FA7">
        <w:rPr>
          <w:rFonts w:ascii="Palatino Linotype" w:hAnsi="Palatino Linotype"/>
          <w:b/>
          <w:bCs/>
          <w:color w:val="000000" w:themeColor="text1"/>
          <w:sz w:val="18"/>
          <w:szCs w:val="18"/>
          <w:lang w:val="en-US" w:eastAsia="es-CL"/>
        </w:rPr>
        <w:t>M. RIVERA</w:t>
      </w:r>
      <w:r w:rsidRPr="57A05FA7">
        <w:rPr>
          <w:rFonts w:ascii="Palatino Linotype" w:hAnsi="Palatino Linotype"/>
          <w:color w:val="000000" w:themeColor="text1"/>
          <w:sz w:val="18"/>
          <w:szCs w:val="18"/>
          <w:lang w:val="en-US" w:eastAsia="es-CL"/>
        </w:rPr>
        <w:t>, D. FAÚNDEZ, J. KOLAR, P. WHEELER.</w:t>
      </w:r>
      <w:r w:rsidR="20275F4B" w:rsidRPr="57A05FA7">
        <w:rPr>
          <w:rFonts w:ascii="Palatino Linotype" w:hAnsi="Palatino Linotype"/>
          <w:color w:val="000000" w:themeColor="text1"/>
          <w:sz w:val="18"/>
          <w:szCs w:val="18"/>
          <w:lang w:val="en-US" w:eastAsia="es-CL"/>
        </w:rPr>
        <w:t xml:space="preserve"> A New Topology of AC-A</w:t>
      </w:r>
      <w:r w:rsidR="3235C2FA" w:rsidRPr="57A05FA7">
        <w:rPr>
          <w:rFonts w:ascii="Palatino Linotype" w:hAnsi="Palatino Linotype"/>
          <w:color w:val="000000" w:themeColor="text1"/>
          <w:sz w:val="18"/>
          <w:szCs w:val="18"/>
          <w:lang w:val="en-US" w:eastAsia="es-CL"/>
        </w:rPr>
        <w:t>C Ground Power Unit for Aeronautical Applications</w:t>
      </w:r>
      <w:r w:rsidRPr="57A05FA7">
        <w:rPr>
          <w:rFonts w:ascii="Palatino Linotype" w:hAnsi="Palatino Linotype"/>
          <w:color w:val="000000" w:themeColor="text1"/>
          <w:sz w:val="18"/>
          <w:szCs w:val="18"/>
          <w:lang w:val="en-US" w:eastAsia="es-CL"/>
        </w:rPr>
        <w:t xml:space="preserve">. </w:t>
      </w:r>
      <w:r w:rsidR="20275F4B" w:rsidRPr="57A05FA7">
        <w:rPr>
          <w:rFonts w:ascii="Palatino Linotype" w:hAnsi="Palatino Linotype"/>
          <w:color w:val="000000" w:themeColor="text1"/>
          <w:sz w:val="18"/>
          <w:szCs w:val="18"/>
          <w:lang w:val="en-US" w:eastAsia="es-CL"/>
        </w:rPr>
        <w:t xml:space="preserve">2018 IEEE International Conference on Automation/XXIII Congress of the Chilean Association of Automatic Control (ICA-ACCA), Concepcion, 2018, pp. 1-6. </w:t>
      </w:r>
      <w:r w:rsidR="20275F4B" w:rsidRPr="00355D1E">
        <w:rPr>
          <w:rFonts w:ascii="Palatino Linotype" w:hAnsi="Palatino Linotype"/>
          <w:color w:val="000000" w:themeColor="text1"/>
          <w:sz w:val="18"/>
          <w:szCs w:val="18"/>
          <w:lang w:val="pt-PT" w:eastAsia="es-CL"/>
        </w:rPr>
        <w:t xml:space="preserve">DOI: 10.1109/ICA-ACCA.2018.8609736. URL: </w:t>
      </w:r>
      <w:hyperlink r:id="rId404">
        <w:r w:rsidR="20275F4B" w:rsidRPr="00355D1E">
          <w:rPr>
            <w:rStyle w:val="Hipervnculo"/>
            <w:rFonts w:ascii="Palatino Linotype" w:hAnsi="Palatino Linotype"/>
            <w:sz w:val="18"/>
            <w:szCs w:val="18"/>
            <w:lang w:val="pt-PT" w:eastAsia="es-CL"/>
          </w:rPr>
          <w:t>http://ieeexplore.ieee.org/stamp/stamp.jsp?tp=&amp;arnumber=8609736&amp;isnumber=8609696</w:t>
        </w:r>
      </w:hyperlink>
      <w:r w:rsidR="20275F4B" w:rsidRPr="00355D1E">
        <w:rPr>
          <w:rFonts w:ascii="Palatino Linotype" w:hAnsi="Palatino Linotype"/>
          <w:color w:val="000000" w:themeColor="text1"/>
          <w:sz w:val="18"/>
          <w:szCs w:val="18"/>
          <w:lang w:val="pt-PT" w:eastAsia="es-CL"/>
        </w:rPr>
        <w:t xml:space="preserve"> </w:t>
      </w:r>
    </w:p>
    <w:p w14:paraId="49607D6B" w14:textId="77777777" w:rsidR="005A580F" w:rsidRPr="00355D1E" w:rsidRDefault="679206E5" w:rsidP="0068740C">
      <w:pPr>
        <w:numPr>
          <w:ilvl w:val="0"/>
          <w:numId w:val="12"/>
        </w:numPr>
        <w:spacing w:after="240"/>
        <w:jc w:val="both"/>
        <w:rPr>
          <w:rFonts w:ascii="Palatino Linotype" w:hAnsi="Palatino Linotype"/>
          <w:bCs/>
          <w:color w:val="404040"/>
          <w:sz w:val="18"/>
          <w:szCs w:val="18"/>
          <w:lang w:val="pt-PT" w:eastAsia="es-CL"/>
        </w:rPr>
      </w:pPr>
      <w:r w:rsidRPr="00355D1E">
        <w:rPr>
          <w:rFonts w:ascii="Palatino Linotype" w:hAnsi="Palatino Linotype"/>
          <w:color w:val="000000" w:themeColor="text1"/>
          <w:sz w:val="18"/>
          <w:szCs w:val="18"/>
          <w:lang w:val="pt-PT" w:eastAsia="es-CL"/>
        </w:rPr>
        <w:t xml:space="preserve">M. ALI HOSSEINZADEH, M. SARBANZADEH, E. SARBANZADEH, </w:t>
      </w:r>
      <w:r w:rsidRPr="00355D1E">
        <w:rPr>
          <w:rFonts w:ascii="Palatino Linotype" w:hAnsi="Palatino Linotype"/>
          <w:b/>
          <w:bCs/>
          <w:color w:val="000000" w:themeColor="text1"/>
          <w:sz w:val="18"/>
          <w:szCs w:val="18"/>
          <w:lang w:val="pt-PT" w:eastAsia="es-CL"/>
        </w:rPr>
        <w:t>M. RIVERA</w:t>
      </w:r>
      <w:r w:rsidRPr="00355D1E">
        <w:rPr>
          <w:rFonts w:ascii="Palatino Linotype" w:hAnsi="Palatino Linotype"/>
          <w:color w:val="000000" w:themeColor="text1"/>
          <w:sz w:val="18"/>
          <w:szCs w:val="18"/>
          <w:lang w:val="pt-PT" w:eastAsia="es-CL"/>
        </w:rPr>
        <w:t>.</w:t>
      </w:r>
      <w:r w:rsidR="3235C2FA" w:rsidRPr="00355D1E">
        <w:rPr>
          <w:rFonts w:ascii="Palatino Linotype" w:hAnsi="Palatino Linotype"/>
          <w:color w:val="000000" w:themeColor="text1"/>
          <w:sz w:val="18"/>
          <w:szCs w:val="18"/>
          <w:lang w:val="pt-PT" w:eastAsia="es-CL"/>
        </w:rPr>
        <w:t xml:space="preserve"> </w:t>
      </w:r>
      <w:r w:rsidR="3235C2FA" w:rsidRPr="57A05FA7">
        <w:rPr>
          <w:rFonts w:ascii="Palatino Linotype" w:hAnsi="Palatino Linotype"/>
          <w:color w:val="000000" w:themeColor="text1"/>
          <w:sz w:val="18"/>
          <w:szCs w:val="18"/>
          <w:lang w:val="en-US" w:eastAsia="es-CL"/>
        </w:rPr>
        <w:t xml:space="preserve">Reduced Modified </w:t>
      </w:r>
      <w:proofErr w:type="spellStart"/>
      <w:proofErr w:type="gramStart"/>
      <w:r w:rsidR="3235C2FA" w:rsidRPr="57A05FA7">
        <w:rPr>
          <w:rFonts w:ascii="Palatino Linotype" w:hAnsi="Palatino Linotype"/>
          <w:color w:val="000000" w:themeColor="text1"/>
          <w:sz w:val="18"/>
          <w:szCs w:val="18"/>
          <w:lang w:val="en-US" w:eastAsia="es-CL"/>
        </w:rPr>
        <w:t>T.type</w:t>
      </w:r>
      <w:proofErr w:type="spellEnd"/>
      <w:proofErr w:type="gramEnd"/>
      <w:r w:rsidR="3235C2FA" w:rsidRPr="57A05FA7">
        <w:rPr>
          <w:rFonts w:ascii="Palatino Linotype" w:hAnsi="Palatino Linotype"/>
          <w:color w:val="000000" w:themeColor="text1"/>
          <w:sz w:val="18"/>
          <w:szCs w:val="18"/>
          <w:lang w:val="en-US" w:eastAsia="es-CL"/>
        </w:rPr>
        <w:t xml:space="preserve"> Topology for Cascaded Multilevel Inverters</w:t>
      </w:r>
      <w:r w:rsidRPr="57A05FA7">
        <w:rPr>
          <w:rFonts w:ascii="Palatino Linotype" w:hAnsi="Palatino Linotype"/>
          <w:color w:val="000000" w:themeColor="text1"/>
          <w:sz w:val="18"/>
          <w:szCs w:val="18"/>
          <w:lang w:val="en-US" w:eastAsia="es-CL"/>
        </w:rPr>
        <w:t xml:space="preserve">. </w:t>
      </w:r>
      <w:r w:rsidR="20275F4B" w:rsidRPr="57A05FA7">
        <w:rPr>
          <w:rFonts w:ascii="Palatino Linotype" w:hAnsi="Palatino Linotype"/>
          <w:color w:val="000000" w:themeColor="text1"/>
          <w:sz w:val="18"/>
          <w:szCs w:val="18"/>
          <w:lang w:val="en-US" w:eastAsia="es-CL"/>
        </w:rPr>
        <w:t xml:space="preserve">2018 IEEE International Conference on Automation/XXIII Congress of the Chilean Association of Automatic Control (ICA-ACCA), Concepcion, 2018, pp. 1-6. </w:t>
      </w:r>
      <w:r w:rsidR="20275F4B" w:rsidRPr="00355D1E">
        <w:rPr>
          <w:rFonts w:ascii="Palatino Linotype" w:hAnsi="Palatino Linotype"/>
          <w:color w:val="000000" w:themeColor="text1"/>
          <w:sz w:val="18"/>
          <w:szCs w:val="18"/>
          <w:lang w:val="pt-PT" w:eastAsia="es-CL"/>
        </w:rPr>
        <w:t xml:space="preserve">DOi: 10.1109/ICA-ACCA.2018.8666947. URL: </w:t>
      </w:r>
      <w:hyperlink r:id="rId405">
        <w:r w:rsidR="20275F4B" w:rsidRPr="00355D1E">
          <w:rPr>
            <w:rStyle w:val="Hipervnculo"/>
            <w:rFonts w:ascii="Palatino Linotype" w:hAnsi="Palatino Linotype"/>
            <w:sz w:val="18"/>
            <w:szCs w:val="18"/>
            <w:lang w:val="pt-PT" w:eastAsia="es-CL"/>
          </w:rPr>
          <w:t>http://ieeexplore.ieee.org/stamp/stamp.jsp?tp=&amp;arnumber=8666947&amp;isnumber=8609696</w:t>
        </w:r>
      </w:hyperlink>
      <w:r w:rsidR="20275F4B" w:rsidRPr="00355D1E">
        <w:rPr>
          <w:rFonts w:ascii="Palatino Linotype" w:hAnsi="Palatino Linotype"/>
          <w:color w:val="000000" w:themeColor="text1"/>
          <w:sz w:val="18"/>
          <w:szCs w:val="18"/>
          <w:lang w:val="pt-PT" w:eastAsia="es-CL"/>
        </w:rPr>
        <w:t xml:space="preserve"> </w:t>
      </w:r>
    </w:p>
    <w:p w14:paraId="229B0296" w14:textId="77777777" w:rsidR="005A580F" w:rsidRPr="00355D1E" w:rsidRDefault="679206E5" w:rsidP="0068740C">
      <w:pPr>
        <w:numPr>
          <w:ilvl w:val="0"/>
          <w:numId w:val="12"/>
        </w:numPr>
        <w:spacing w:after="240"/>
        <w:jc w:val="both"/>
        <w:rPr>
          <w:rFonts w:ascii="Palatino Linotype" w:hAnsi="Palatino Linotype"/>
          <w:bCs/>
          <w:color w:val="404040"/>
          <w:sz w:val="18"/>
          <w:szCs w:val="18"/>
          <w:lang w:val="pt-PT" w:eastAsia="es-CL"/>
        </w:rPr>
      </w:pPr>
      <w:r w:rsidRPr="00355D1E">
        <w:rPr>
          <w:rFonts w:ascii="Palatino Linotype" w:hAnsi="Palatino Linotype"/>
          <w:color w:val="000000" w:themeColor="text1"/>
          <w:sz w:val="18"/>
          <w:szCs w:val="18"/>
          <w:lang w:val="pt-PT" w:eastAsia="es-CL"/>
        </w:rPr>
        <w:t xml:space="preserve">M. ALI HOSSEINZADEH, M. SARBANZADEH, E. SARBANZADEH, </w:t>
      </w:r>
      <w:r w:rsidRPr="00355D1E">
        <w:rPr>
          <w:rFonts w:ascii="Palatino Linotype" w:hAnsi="Palatino Linotype"/>
          <w:b/>
          <w:bCs/>
          <w:color w:val="000000" w:themeColor="text1"/>
          <w:sz w:val="18"/>
          <w:szCs w:val="18"/>
          <w:lang w:val="pt-PT" w:eastAsia="es-CL"/>
        </w:rPr>
        <w:t>M. RIVERA</w:t>
      </w:r>
      <w:r w:rsidRPr="00355D1E">
        <w:rPr>
          <w:rFonts w:ascii="Palatino Linotype" w:hAnsi="Palatino Linotype"/>
          <w:color w:val="000000" w:themeColor="text1"/>
          <w:sz w:val="18"/>
          <w:szCs w:val="18"/>
          <w:lang w:val="pt-PT" w:eastAsia="es-CL"/>
        </w:rPr>
        <w:t xml:space="preserve">. </w:t>
      </w:r>
      <w:r w:rsidR="3235C2FA" w:rsidRPr="57A05FA7">
        <w:rPr>
          <w:rFonts w:ascii="Palatino Linotype" w:hAnsi="Palatino Linotype"/>
          <w:color w:val="000000" w:themeColor="text1"/>
          <w:sz w:val="18"/>
          <w:szCs w:val="18"/>
          <w:lang w:val="en-US" w:eastAsia="es-CL"/>
        </w:rPr>
        <w:t xml:space="preserve">New Sub-Module for Cascaded Multilevel Inverters with Reduced Switching Devices. </w:t>
      </w:r>
      <w:r w:rsidR="20275F4B" w:rsidRPr="57A05FA7">
        <w:rPr>
          <w:rFonts w:ascii="Palatino Linotype" w:hAnsi="Palatino Linotype"/>
          <w:color w:val="000000" w:themeColor="text1"/>
          <w:sz w:val="18"/>
          <w:szCs w:val="18"/>
          <w:lang w:val="en-US" w:eastAsia="es-CL"/>
        </w:rPr>
        <w:t xml:space="preserve">2018 IEEE International Conference on Automation/XXIII Congress of the Chilean Association of Automatic Control (ICA-ACCA), Concepcion, 2018, pp. 1-8. </w:t>
      </w:r>
      <w:r w:rsidR="20275F4B" w:rsidRPr="00355D1E">
        <w:rPr>
          <w:rFonts w:ascii="Palatino Linotype" w:hAnsi="Palatino Linotype"/>
          <w:color w:val="000000" w:themeColor="text1"/>
          <w:sz w:val="18"/>
          <w:szCs w:val="18"/>
          <w:lang w:val="pt-PT" w:eastAsia="es-CL"/>
        </w:rPr>
        <w:t xml:space="preserve">DOI: 10.1109/ICA-ACCA.2018.8609829. URL: </w:t>
      </w:r>
      <w:hyperlink r:id="rId406">
        <w:r w:rsidR="20275F4B" w:rsidRPr="00355D1E">
          <w:rPr>
            <w:rStyle w:val="Hipervnculo"/>
            <w:rFonts w:ascii="Palatino Linotype" w:hAnsi="Palatino Linotype"/>
            <w:sz w:val="18"/>
            <w:szCs w:val="18"/>
            <w:lang w:val="pt-PT" w:eastAsia="es-CL"/>
          </w:rPr>
          <w:t>http://ieeexplore.ieee.org/stamp/stamp.jsp?tp=&amp;arnumber=8609829&amp;isnumber=8609696</w:t>
        </w:r>
      </w:hyperlink>
      <w:r w:rsidR="20275F4B" w:rsidRPr="00355D1E">
        <w:rPr>
          <w:rFonts w:ascii="Palatino Linotype" w:hAnsi="Palatino Linotype"/>
          <w:color w:val="000000" w:themeColor="text1"/>
          <w:sz w:val="18"/>
          <w:szCs w:val="18"/>
          <w:lang w:val="pt-PT" w:eastAsia="es-CL"/>
        </w:rPr>
        <w:t xml:space="preserve"> </w:t>
      </w:r>
    </w:p>
    <w:p w14:paraId="61D4C86B" w14:textId="77777777" w:rsidR="00CF16CE" w:rsidRPr="00355D1E" w:rsidRDefault="679206E5" w:rsidP="0068740C">
      <w:pPr>
        <w:numPr>
          <w:ilvl w:val="0"/>
          <w:numId w:val="12"/>
        </w:numPr>
        <w:spacing w:after="240"/>
        <w:jc w:val="both"/>
        <w:rPr>
          <w:rFonts w:ascii="Palatino Linotype" w:hAnsi="Palatino Linotype"/>
          <w:bCs/>
          <w:color w:val="404040"/>
          <w:sz w:val="18"/>
          <w:szCs w:val="18"/>
          <w:lang w:val="pt-PT" w:eastAsia="es-CL"/>
        </w:rPr>
      </w:pPr>
      <w:r w:rsidRPr="00355D1E">
        <w:rPr>
          <w:rFonts w:ascii="Palatino Linotype" w:hAnsi="Palatino Linotype"/>
          <w:color w:val="000000" w:themeColor="text1"/>
          <w:sz w:val="18"/>
          <w:szCs w:val="18"/>
          <w:lang w:val="pt-PT" w:eastAsia="es-CL"/>
        </w:rPr>
        <w:t xml:space="preserve">M. ALI HOSSEINZADEH, M. SARBANZADEH, E. SARBANZADEH, </w:t>
      </w:r>
      <w:r w:rsidRPr="00355D1E">
        <w:rPr>
          <w:rFonts w:ascii="Palatino Linotype" w:hAnsi="Palatino Linotype"/>
          <w:b/>
          <w:bCs/>
          <w:color w:val="000000" w:themeColor="text1"/>
          <w:sz w:val="18"/>
          <w:szCs w:val="18"/>
          <w:lang w:val="pt-PT" w:eastAsia="es-CL"/>
        </w:rPr>
        <w:t>M. RIVERA</w:t>
      </w:r>
      <w:r w:rsidRPr="00355D1E">
        <w:rPr>
          <w:rFonts w:ascii="Palatino Linotype" w:hAnsi="Palatino Linotype"/>
          <w:color w:val="000000" w:themeColor="text1"/>
          <w:sz w:val="18"/>
          <w:szCs w:val="18"/>
          <w:lang w:val="pt-PT" w:eastAsia="es-CL"/>
        </w:rPr>
        <w:t>.</w:t>
      </w:r>
      <w:r w:rsidR="3235C2FA" w:rsidRPr="00355D1E">
        <w:rPr>
          <w:rFonts w:ascii="Palatino Linotype" w:hAnsi="Palatino Linotype"/>
          <w:color w:val="000000" w:themeColor="text1"/>
          <w:sz w:val="18"/>
          <w:szCs w:val="18"/>
          <w:lang w:val="pt-PT" w:eastAsia="es-CL"/>
        </w:rPr>
        <w:t xml:space="preserve"> </w:t>
      </w:r>
      <w:r w:rsidR="3235C2FA" w:rsidRPr="57A05FA7">
        <w:rPr>
          <w:rFonts w:ascii="Palatino Linotype" w:hAnsi="Palatino Linotype"/>
          <w:color w:val="000000" w:themeColor="text1"/>
          <w:sz w:val="18"/>
          <w:szCs w:val="18"/>
          <w:lang w:val="en-US" w:eastAsia="es-CL"/>
        </w:rPr>
        <w:t>Recent Predictive Control Strategies Applied to Flying Capacitor Multilevel In</w:t>
      </w:r>
      <w:r w:rsidR="20275F4B" w:rsidRPr="57A05FA7">
        <w:rPr>
          <w:rFonts w:ascii="Palatino Linotype" w:hAnsi="Palatino Linotype"/>
          <w:color w:val="000000" w:themeColor="text1"/>
          <w:sz w:val="18"/>
          <w:szCs w:val="18"/>
          <w:lang w:val="en-US" w:eastAsia="es-CL"/>
        </w:rPr>
        <w:t>v</w:t>
      </w:r>
      <w:r w:rsidR="3235C2FA" w:rsidRPr="57A05FA7">
        <w:rPr>
          <w:rFonts w:ascii="Palatino Linotype" w:hAnsi="Palatino Linotype"/>
          <w:color w:val="000000" w:themeColor="text1"/>
          <w:sz w:val="18"/>
          <w:szCs w:val="18"/>
          <w:lang w:val="en-US" w:eastAsia="es-CL"/>
        </w:rPr>
        <w:t>erters</w:t>
      </w:r>
      <w:r w:rsidRPr="57A05FA7">
        <w:rPr>
          <w:rFonts w:ascii="Palatino Linotype" w:hAnsi="Palatino Linotype"/>
          <w:color w:val="000000" w:themeColor="text1"/>
          <w:sz w:val="18"/>
          <w:szCs w:val="18"/>
          <w:lang w:val="en-US" w:eastAsia="es-CL"/>
        </w:rPr>
        <w:t xml:space="preserve">. </w:t>
      </w:r>
      <w:r w:rsidR="20275F4B" w:rsidRPr="57A05FA7">
        <w:rPr>
          <w:rFonts w:ascii="Palatino Linotype" w:hAnsi="Palatino Linotype"/>
          <w:color w:val="000000" w:themeColor="text1"/>
          <w:sz w:val="18"/>
          <w:szCs w:val="18"/>
          <w:lang w:val="en-US" w:eastAsia="es-CL"/>
        </w:rPr>
        <w:t xml:space="preserve">2018 IEEE International Conference on Automation/XXIII Congress of the Chilean Association of Automatic Control (ICA-ACCA), Concepcion, 2018, pp. 1-6. </w:t>
      </w:r>
      <w:r w:rsidR="20275F4B" w:rsidRPr="00355D1E">
        <w:rPr>
          <w:rFonts w:ascii="Palatino Linotype" w:hAnsi="Palatino Linotype"/>
          <w:color w:val="000000" w:themeColor="text1"/>
          <w:sz w:val="18"/>
          <w:szCs w:val="18"/>
          <w:lang w:val="pt-PT" w:eastAsia="es-CL"/>
        </w:rPr>
        <w:t xml:space="preserve">DOI: 10.1109/ICA-ACCA.2018.8609794. URL: </w:t>
      </w:r>
      <w:hyperlink r:id="rId407">
        <w:r w:rsidR="20275F4B" w:rsidRPr="00355D1E">
          <w:rPr>
            <w:rStyle w:val="Hipervnculo"/>
            <w:rFonts w:ascii="Palatino Linotype" w:hAnsi="Palatino Linotype"/>
            <w:sz w:val="18"/>
            <w:szCs w:val="18"/>
            <w:lang w:val="pt-PT" w:eastAsia="es-CL"/>
          </w:rPr>
          <w:t>http://ieeexplore.ieee.org/stamp/stamp.jsp?tp=&amp;arnumber=8609794&amp;isnumber=8609696</w:t>
        </w:r>
      </w:hyperlink>
      <w:r w:rsidR="20275F4B" w:rsidRPr="00355D1E">
        <w:rPr>
          <w:rFonts w:ascii="Palatino Linotype" w:hAnsi="Palatino Linotype"/>
          <w:color w:val="000000" w:themeColor="text1"/>
          <w:sz w:val="18"/>
          <w:szCs w:val="18"/>
          <w:lang w:val="pt-PT" w:eastAsia="es-CL"/>
        </w:rPr>
        <w:t xml:space="preserve"> </w:t>
      </w:r>
    </w:p>
    <w:p w14:paraId="5C5F213D" w14:textId="77777777" w:rsidR="00CF16CE" w:rsidRPr="00355D1E" w:rsidRDefault="27360F41" w:rsidP="0068740C">
      <w:pPr>
        <w:numPr>
          <w:ilvl w:val="0"/>
          <w:numId w:val="12"/>
        </w:numPr>
        <w:spacing w:after="240"/>
        <w:jc w:val="both"/>
        <w:rPr>
          <w:rFonts w:ascii="Palatino Linotype" w:hAnsi="Palatino Linotype"/>
          <w:bCs/>
          <w:color w:val="404040"/>
          <w:sz w:val="18"/>
          <w:szCs w:val="18"/>
          <w:lang w:val="pt-PT" w:eastAsia="es-CL"/>
        </w:rPr>
      </w:pPr>
      <w:r w:rsidRPr="00104263">
        <w:rPr>
          <w:rFonts w:ascii="Palatino Linotype" w:hAnsi="Palatino Linotype"/>
          <w:b/>
          <w:bCs/>
          <w:color w:val="000000" w:themeColor="text1"/>
          <w:sz w:val="18"/>
          <w:szCs w:val="18"/>
          <w:lang w:val="es-CL" w:eastAsia="es-CL"/>
        </w:rPr>
        <w:t>M. RIVERA</w:t>
      </w:r>
      <w:r w:rsidRPr="00104263">
        <w:rPr>
          <w:rFonts w:ascii="Palatino Linotype" w:hAnsi="Palatino Linotype"/>
          <w:color w:val="000000" w:themeColor="text1"/>
          <w:sz w:val="18"/>
          <w:szCs w:val="18"/>
          <w:lang w:val="es-CL" w:eastAsia="es-CL"/>
        </w:rPr>
        <w:t>, D. FAÚNDEZ,</w:t>
      </w:r>
      <w:r w:rsidR="3235C2FA" w:rsidRPr="00104263">
        <w:rPr>
          <w:rFonts w:ascii="Palatino Linotype" w:hAnsi="Palatino Linotype"/>
          <w:color w:val="000000" w:themeColor="text1"/>
          <w:sz w:val="18"/>
          <w:szCs w:val="18"/>
          <w:lang w:val="es-CL" w:eastAsia="es-CL"/>
        </w:rPr>
        <w:t xml:space="preserve"> S. TOLEDO,</w:t>
      </w:r>
      <w:r w:rsidRPr="00104263">
        <w:rPr>
          <w:rFonts w:ascii="Palatino Linotype" w:hAnsi="Palatino Linotype"/>
          <w:color w:val="000000" w:themeColor="text1"/>
          <w:sz w:val="18"/>
          <w:szCs w:val="18"/>
          <w:lang w:val="es-CL" w:eastAsia="es-CL"/>
        </w:rPr>
        <w:t xml:space="preserve"> J. KOLAR. </w:t>
      </w:r>
      <w:r w:rsidR="3235C2FA" w:rsidRPr="57A05FA7">
        <w:rPr>
          <w:rFonts w:ascii="Palatino Linotype" w:hAnsi="Palatino Linotype"/>
          <w:color w:val="000000" w:themeColor="text1"/>
          <w:sz w:val="18"/>
          <w:szCs w:val="18"/>
          <w:lang w:val="en-US" w:eastAsia="es-CL"/>
        </w:rPr>
        <w:t xml:space="preserve">A Review of AC-DC Converters with Injection Circuits </w:t>
      </w:r>
      <w:r w:rsidRPr="57A05FA7">
        <w:rPr>
          <w:rFonts w:ascii="Palatino Linotype" w:hAnsi="Palatino Linotype"/>
          <w:color w:val="000000" w:themeColor="text1"/>
          <w:sz w:val="18"/>
          <w:szCs w:val="18"/>
          <w:lang w:val="en-US" w:eastAsia="es-CL"/>
        </w:rPr>
        <w:t xml:space="preserve">- Part II. </w:t>
      </w:r>
      <w:r w:rsidR="20275F4B" w:rsidRPr="57A05FA7">
        <w:rPr>
          <w:rFonts w:ascii="Palatino Linotype" w:hAnsi="Palatino Linotype"/>
          <w:color w:val="000000" w:themeColor="text1"/>
          <w:sz w:val="18"/>
          <w:szCs w:val="18"/>
          <w:lang w:val="en-US" w:eastAsia="es-CL"/>
        </w:rPr>
        <w:t xml:space="preserve">2018 IEEE International Conference on Automation/XXIII Congress of the Chilean Association of Automatic Control (ICA-ACCA), Concepcion, 2018, pp. 1-5. </w:t>
      </w:r>
      <w:r w:rsidR="20275F4B" w:rsidRPr="00355D1E">
        <w:rPr>
          <w:rFonts w:ascii="Palatino Linotype" w:hAnsi="Palatino Linotype"/>
          <w:color w:val="000000" w:themeColor="text1"/>
          <w:sz w:val="18"/>
          <w:szCs w:val="18"/>
          <w:lang w:val="pt-PT" w:eastAsia="es-CL"/>
        </w:rPr>
        <w:t xml:space="preserve">DOI: 10.1109/ICA-ACCA.2018.8609832. URL: </w:t>
      </w:r>
      <w:hyperlink r:id="rId408">
        <w:r w:rsidR="20275F4B" w:rsidRPr="00355D1E">
          <w:rPr>
            <w:rStyle w:val="Hipervnculo"/>
            <w:rFonts w:ascii="Palatino Linotype" w:hAnsi="Palatino Linotype"/>
            <w:sz w:val="18"/>
            <w:szCs w:val="18"/>
            <w:lang w:val="pt-PT" w:eastAsia="es-CL"/>
          </w:rPr>
          <w:t>http://ieeexplore.ieee.org/stamp/stamp.jsp?tp=&amp;arnumber=8609832&amp;isnumber=8609696</w:t>
        </w:r>
      </w:hyperlink>
      <w:r w:rsidR="20275F4B" w:rsidRPr="00355D1E">
        <w:rPr>
          <w:rFonts w:ascii="Palatino Linotype" w:hAnsi="Palatino Linotype"/>
          <w:color w:val="000000" w:themeColor="text1"/>
          <w:sz w:val="18"/>
          <w:szCs w:val="18"/>
          <w:lang w:val="pt-PT" w:eastAsia="es-CL"/>
        </w:rPr>
        <w:t xml:space="preserve"> </w:t>
      </w:r>
    </w:p>
    <w:p w14:paraId="414D9243" w14:textId="77777777" w:rsidR="00CF16CE" w:rsidRPr="00355D1E" w:rsidRDefault="27360F41" w:rsidP="0068740C">
      <w:pPr>
        <w:numPr>
          <w:ilvl w:val="0"/>
          <w:numId w:val="12"/>
        </w:numPr>
        <w:spacing w:after="240"/>
        <w:jc w:val="both"/>
        <w:rPr>
          <w:rFonts w:ascii="Palatino Linotype" w:hAnsi="Palatino Linotype"/>
          <w:bCs/>
          <w:color w:val="404040"/>
          <w:sz w:val="18"/>
          <w:szCs w:val="18"/>
          <w:lang w:val="pt-PT" w:eastAsia="es-CL"/>
        </w:rPr>
      </w:pPr>
      <w:r w:rsidRPr="00104263">
        <w:rPr>
          <w:rFonts w:ascii="Palatino Linotype" w:hAnsi="Palatino Linotype"/>
          <w:color w:val="000000" w:themeColor="text1"/>
          <w:sz w:val="18"/>
          <w:szCs w:val="18"/>
          <w:lang w:val="es-CL" w:eastAsia="es-CL"/>
        </w:rPr>
        <w:t xml:space="preserve">F. HERRERA, </w:t>
      </w:r>
      <w:r w:rsidRPr="00104263">
        <w:rPr>
          <w:rFonts w:ascii="Palatino Linotype" w:hAnsi="Palatino Linotype"/>
          <w:b/>
          <w:bCs/>
          <w:color w:val="000000" w:themeColor="text1"/>
          <w:sz w:val="18"/>
          <w:szCs w:val="18"/>
          <w:lang w:val="es-CL" w:eastAsia="es-CL"/>
        </w:rPr>
        <w:t>M. RIVERA</w:t>
      </w:r>
      <w:r w:rsidRPr="00104263">
        <w:rPr>
          <w:rFonts w:ascii="Palatino Linotype" w:hAnsi="Palatino Linotype"/>
          <w:color w:val="000000" w:themeColor="text1"/>
          <w:sz w:val="18"/>
          <w:szCs w:val="18"/>
          <w:lang w:val="es-CL" w:eastAsia="es-CL"/>
        </w:rPr>
        <w:t xml:space="preserve">, J. RIVEROS. </w:t>
      </w:r>
      <w:r w:rsidR="33C8CE41" w:rsidRPr="57A05FA7">
        <w:rPr>
          <w:rFonts w:ascii="Palatino Linotype" w:hAnsi="Palatino Linotype"/>
          <w:color w:val="000000" w:themeColor="text1"/>
          <w:sz w:val="18"/>
          <w:szCs w:val="18"/>
          <w:lang w:val="en-US" w:eastAsia="es-CL"/>
        </w:rPr>
        <w:t>Predictive Current Control of a Grid-Connected NP</w:t>
      </w:r>
      <w:r w:rsidR="20275F4B" w:rsidRPr="57A05FA7">
        <w:rPr>
          <w:rFonts w:ascii="Palatino Linotype" w:hAnsi="Palatino Linotype"/>
          <w:color w:val="000000" w:themeColor="text1"/>
          <w:sz w:val="18"/>
          <w:szCs w:val="18"/>
          <w:lang w:val="en-US" w:eastAsia="es-CL"/>
        </w:rPr>
        <w:t>C</w:t>
      </w:r>
      <w:r w:rsidR="33C8CE41" w:rsidRPr="57A05FA7">
        <w:rPr>
          <w:rFonts w:ascii="Palatino Linotype" w:hAnsi="Palatino Linotype"/>
          <w:color w:val="000000" w:themeColor="text1"/>
          <w:sz w:val="18"/>
          <w:szCs w:val="18"/>
          <w:lang w:val="en-US" w:eastAsia="es-CL"/>
        </w:rPr>
        <w:t xml:space="preserve"> Converter</w:t>
      </w:r>
      <w:r w:rsidRPr="57A05FA7">
        <w:rPr>
          <w:rFonts w:ascii="Palatino Linotype" w:hAnsi="Palatino Linotype"/>
          <w:color w:val="000000" w:themeColor="text1"/>
          <w:sz w:val="18"/>
          <w:szCs w:val="18"/>
          <w:lang w:val="en-US" w:eastAsia="es-CL"/>
        </w:rPr>
        <w:t xml:space="preserve">. </w:t>
      </w:r>
      <w:r w:rsidR="20275F4B" w:rsidRPr="57A05FA7">
        <w:rPr>
          <w:rFonts w:ascii="Palatino Linotype" w:hAnsi="Palatino Linotype"/>
          <w:color w:val="000000" w:themeColor="text1"/>
          <w:sz w:val="18"/>
          <w:szCs w:val="18"/>
          <w:lang w:val="en-US" w:eastAsia="es-CL"/>
        </w:rPr>
        <w:t xml:space="preserve">2018 IEEE International Conference on Automation/XXIII Congress of the Chilean Association of Automatic Control (ICA-ACCA), Concepcion, 2018, pp. 1-6. </w:t>
      </w:r>
      <w:r w:rsidR="20275F4B" w:rsidRPr="00355D1E">
        <w:rPr>
          <w:rFonts w:ascii="Palatino Linotype" w:hAnsi="Palatino Linotype"/>
          <w:color w:val="000000" w:themeColor="text1"/>
          <w:sz w:val="18"/>
          <w:szCs w:val="18"/>
          <w:lang w:val="pt-PT" w:eastAsia="es-CL"/>
        </w:rPr>
        <w:t xml:space="preserve">DOI: 10.1109/ICA-ACCA.2018.8609823. URL: </w:t>
      </w:r>
      <w:hyperlink r:id="rId409">
        <w:r w:rsidR="20275F4B" w:rsidRPr="00355D1E">
          <w:rPr>
            <w:rStyle w:val="Hipervnculo"/>
            <w:rFonts w:ascii="Palatino Linotype" w:hAnsi="Palatino Linotype"/>
            <w:sz w:val="18"/>
            <w:szCs w:val="18"/>
            <w:lang w:val="pt-PT" w:eastAsia="es-CL"/>
          </w:rPr>
          <w:t>http://ieeexplore.ieee.org/stamp/stamp.jsp?tp=&amp;arnumber=8609823&amp;isnumber=8609696</w:t>
        </w:r>
      </w:hyperlink>
      <w:r w:rsidR="20275F4B" w:rsidRPr="00355D1E">
        <w:rPr>
          <w:rFonts w:ascii="Palatino Linotype" w:hAnsi="Palatino Linotype"/>
          <w:color w:val="000000" w:themeColor="text1"/>
          <w:sz w:val="18"/>
          <w:szCs w:val="18"/>
          <w:lang w:val="pt-PT" w:eastAsia="es-CL"/>
        </w:rPr>
        <w:t xml:space="preserve"> </w:t>
      </w:r>
    </w:p>
    <w:p w14:paraId="294A82D1" w14:textId="77777777" w:rsidR="00CF16CE" w:rsidRPr="00355D1E" w:rsidRDefault="27360F41" w:rsidP="0068740C">
      <w:pPr>
        <w:numPr>
          <w:ilvl w:val="0"/>
          <w:numId w:val="12"/>
        </w:numPr>
        <w:spacing w:after="240"/>
        <w:jc w:val="both"/>
        <w:rPr>
          <w:rFonts w:ascii="Palatino Linotype" w:hAnsi="Palatino Linotype"/>
          <w:bCs/>
          <w:color w:val="404040"/>
          <w:sz w:val="18"/>
          <w:szCs w:val="18"/>
          <w:lang w:val="pt-PT" w:eastAsia="es-CL"/>
        </w:rPr>
      </w:pPr>
      <w:r w:rsidRPr="57A05FA7">
        <w:rPr>
          <w:rFonts w:ascii="Palatino Linotype" w:hAnsi="Palatino Linotype"/>
          <w:b/>
          <w:bCs/>
          <w:color w:val="000000" w:themeColor="text1"/>
          <w:sz w:val="18"/>
          <w:szCs w:val="18"/>
          <w:lang w:val="en-US" w:eastAsia="es-CL"/>
        </w:rPr>
        <w:t>M. RIVERA</w:t>
      </w:r>
      <w:r w:rsidRPr="57A05FA7">
        <w:rPr>
          <w:rFonts w:ascii="Palatino Linotype" w:hAnsi="Palatino Linotype"/>
          <w:color w:val="000000" w:themeColor="text1"/>
          <w:sz w:val="18"/>
          <w:szCs w:val="18"/>
          <w:lang w:val="en-US" w:eastAsia="es-CL"/>
        </w:rPr>
        <w:t>, G. CASTRO</w:t>
      </w:r>
      <w:r w:rsidR="33F35B88" w:rsidRPr="57A05FA7">
        <w:rPr>
          <w:rFonts w:ascii="Palatino Linotype" w:hAnsi="Palatino Linotype"/>
          <w:color w:val="000000" w:themeColor="text1"/>
          <w:sz w:val="18"/>
          <w:szCs w:val="18"/>
          <w:lang w:val="en-US" w:eastAsia="es-CL"/>
        </w:rPr>
        <w:t>, P. WHEELER</w:t>
      </w:r>
      <w:r w:rsidRPr="57A05FA7">
        <w:rPr>
          <w:rFonts w:ascii="Palatino Linotype" w:hAnsi="Palatino Linotype"/>
          <w:color w:val="000000" w:themeColor="text1"/>
          <w:sz w:val="18"/>
          <w:szCs w:val="18"/>
          <w:lang w:val="en-US" w:eastAsia="es-CL"/>
        </w:rPr>
        <w:t xml:space="preserve">. </w:t>
      </w:r>
      <w:r w:rsidR="7DFC07B4" w:rsidRPr="57A05FA7">
        <w:rPr>
          <w:rFonts w:ascii="Palatino Linotype" w:hAnsi="Palatino Linotype"/>
          <w:color w:val="000000" w:themeColor="text1"/>
          <w:sz w:val="18"/>
          <w:szCs w:val="18"/>
          <w:lang w:val="en-US" w:eastAsia="es-CL"/>
        </w:rPr>
        <w:t>Design</w:t>
      </w:r>
      <w:r w:rsidR="33F35B88" w:rsidRPr="57A05FA7">
        <w:rPr>
          <w:rFonts w:ascii="Palatino Linotype" w:hAnsi="Palatino Linotype"/>
          <w:color w:val="000000" w:themeColor="text1"/>
          <w:sz w:val="18"/>
          <w:szCs w:val="18"/>
          <w:lang w:val="en-US" w:eastAsia="es-CL"/>
        </w:rPr>
        <w:t xml:space="preserve"> Assembly and </w:t>
      </w:r>
      <w:r w:rsidR="1BAB3490" w:rsidRPr="57A05FA7">
        <w:rPr>
          <w:rFonts w:ascii="Palatino Linotype" w:hAnsi="Palatino Linotype"/>
          <w:color w:val="000000" w:themeColor="text1"/>
          <w:sz w:val="18"/>
          <w:szCs w:val="18"/>
          <w:lang w:val="en-US" w:eastAsia="es-CL"/>
        </w:rPr>
        <w:t>Startup of a Single-Phase Multi-</w:t>
      </w:r>
      <w:r w:rsidR="33F35B88" w:rsidRPr="57A05FA7">
        <w:rPr>
          <w:rFonts w:ascii="Palatino Linotype" w:hAnsi="Palatino Linotype"/>
          <w:color w:val="000000" w:themeColor="text1"/>
          <w:sz w:val="18"/>
          <w:szCs w:val="18"/>
          <w:lang w:val="en-US" w:eastAsia="es-CL"/>
        </w:rPr>
        <w:t>Modular Matrix Converter for Grid Interconnection</w:t>
      </w:r>
      <w:r w:rsidRPr="57A05FA7">
        <w:rPr>
          <w:rFonts w:ascii="Palatino Linotype" w:hAnsi="Palatino Linotype"/>
          <w:color w:val="000000" w:themeColor="text1"/>
          <w:sz w:val="18"/>
          <w:szCs w:val="18"/>
          <w:lang w:val="en-US" w:eastAsia="es-CL"/>
        </w:rPr>
        <w:t xml:space="preserve">. </w:t>
      </w:r>
      <w:r w:rsidR="699A6507" w:rsidRPr="57A05FA7">
        <w:rPr>
          <w:rFonts w:ascii="Palatino Linotype" w:hAnsi="Palatino Linotype"/>
          <w:color w:val="000000" w:themeColor="text1"/>
          <w:sz w:val="18"/>
          <w:szCs w:val="18"/>
          <w:lang w:val="en-US" w:eastAsia="es-CL"/>
        </w:rPr>
        <w:t xml:space="preserve">2018 IEEE International Conference on Automation/XXIII Congress of the Chilean Association of Automatic Control (ICA-ACCA), Concepcion, 2018, pp. 1-6. </w:t>
      </w:r>
      <w:r w:rsidR="699A6507" w:rsidRPr="00355D1E">
        <w:rPr>
          <w:rFonts w:ascii="Palatino Linotype" w:hAnsi="Palatino Linotype"/>
          <w:color w:val="000000" w:themeColor="text1"/>
          <w:sz w:val="18"/>
          <w:szCs w:val="18"/>
          <w:lang w:val="pt-PT" w:eastAsia="es-CL"/>
        </w:rPr>
        <w:t xml:space="preserve">DOI: 10.1109/ICA-ACCA.2018.8609839. URL: </w:t>
      </w:r>
      <w:hyperlink r:id="rId410">
        <w:r w:rsidR="699A6507" w:rsidRPr="00355D1E">
          <w:rPr>
            <w:rStyle w:val="Hipervnculo"/>
            <w:rFonts w:ascii="Palatino Linotype" w:hAnsi="Palatino Linotype"/>
            <w:sz w:val="18"/>
            <w:szCs w:val="18"/>
            <w:lang w:val="pt-PT" w:eastAsia="es-CL"/>
          </w:rPr>
          <w:t>http://ieeexplore.ieee.org/stamp/stamp.jsp?tp=&amp;arnumber=8609839&amp;isnumber=8609696</w:t>
        </w:r>
      </w:hyperlink>
      <w:r w:rsidR="699A6507" w:rsidRPr="00355D1E">
        <w:rPr>
          <w:rFonts w:ascii="Palatino Linotype" w:hAnsi="Palatino Linotype"/>
          <w:color w:val="000000" w:themeColor="text1"/>
          <w:sz w:val="18"/>
          <w:szCs w:val="18"/>
          <w:lang w:val="pt-PT" w:eastAsia="es-CL"/>
        </w:rPr>
        <w:t xml:space="preserve"> </w:t>
      </w:r>
    </w:p>
    <w:p w14:paraId="57B4401F" w14:textId="77777777" w:rsidR="00DF7513" w:rsidRPr="00355D1E" w:rsidRDefault="27360F41" w:rsidP="0068740C">
      <w:pPr>
        <w:numPr>
          <w:ilvl w:val="0"/>
          <w:numId w:val="12"/>
        </w:numPr>
        <w:spacing w:after="240"/>
        <w:jc w:val="both"/>
        <w:rPr>
          <w:rFonts w:ascii="Palatino Linotype" w:hAnsi="Palatino Linotype"/>
          <w:bCs/>
          <w:color w:val="404040"/>
          <w:sz w:val="18"/>
          <w:szCs w:val="18"/>
          <w:lang w:val="pt-PT" w:eastAsia="es-CL"/>
        </w:rPr>
      </w:pPr>
      <w:r w:rsidRPr="00104263">
        <w:rPr>
          <w:rFonts w:ascii="Palatino Linotype" w:hAnsi="Palatino Linotype"/>
          <w:b/>
          <w:bCs/>
          <w:color w:val="000000" w:themeColor="text1"/>
          <w:sz w:val="18"/>
          <w:szCs w:val="18"/>
          <w:lang w:val="es-CL" w:eastAsia="es-CL"/>
        </w:rPr>
        <w:t>M. RIVERA</w:t>
      </w:r>
      <w:r w:rsidRPr="00104263">
        <w:rPr>
          <w:rFonts w:ascii="Palatino Linotype" w:hAnsi="Palatino Linotype"/>
          <w:color w:val="000000" w:themeColor="text1"/>
          <w:sz w:val="18"/>
          <w:szCs w:val="18"/>
          <w:lang w:val="es-CL" w:eastAsia="es-CL"/>
        </w:rPr>
        <w:t xml:space="preserve">, D. FAÚNDEZ, J. KOLAR. </w:t>
      </w:r>
      <w:r w:rsidR="3A336B46" w:rsidRPr="57A05FA7">
        <w:rPr>
          <w:rFonts w:ascii="Palatino Linotype" w:hAnsi="Palatino Linotype"/>
          <w:color w:val="000000" w:themeColor="text1"/>
          <w:sz w:val="18"/>
          <w:szCs w:val="18"/>
          <w:lang w:val="en-US" w:eastAsia="es-CL"/>
        </w:rPr>
        <w:t xml:space="preserve">A Review of AC-DC Converters with Injection Circuits </w:t>
      </w:r>
      <w:r w:rsidRPr="57A05FA7">
        <w:rPr>
          <w:rFonts w:ascii="Palatino Linotype" w:hAnsi="Palatino Linotype"/>
          <w:color w:val="000000" w:themeColor="text1"/>
          <w:sz w:val="18"/>
          <w:szCs w:val="18"/>
          <w:lang w:val="en-US" w:eastAsia="es-CL"/>
        </w:rPr>
        <w:t xml:space="preserve">- </w:t>
      </w:r>
      <w:proofErr w:type="spellStart"/>
      <w:r w:rsidRPr="57A05FA7">
        <w:rPr>
          <w:rFonts w:ascii="Palatino Linotype" w:hAnsi="Palatino Linotype"/>
          <w:color w:val="000000" w:themeColor="text1"/>
          <w:sz w:val="18"/>
          <w:szCs w:val="18"/>
          <w:lang w:val="en-US" w:eastAsia="es-CL"/>
        </w:rPr>
        <w:t>Parte</w:t>
      </w:r>
      <w:proofErr w:type="spellEnd"/>
      <w:r w:rsidRPr="57A05FA7">
        <w:rPr>
          <w:rFonts w:ascii="Palatino Linotype" w:hAnsi="Palatino Linotype"/>
          <w:color w:val="000000" w:themeColor="text1"/>
          <w:sz w:val="18"/>
          <w:szCs w:val="18"/>
          <w:lang w:val="en-US" w:eastAsia="es-CL"/>
        </w:rPr>
        <w:t xml:space="preserve"> I. </w:t>
      </w:r>
      <w:r w:rsidR="20275F4B" w:rsidRPr="57A05FA7">
        <w:rPr>
          <w:rFonts w:ascii="Palatino Linotype" w:hAnsi="Palatino Linotype"/>
          <w:color w:val="000000" w:themeColor="text1"/>
          <w:sz w:val="18"/>
          <w:szCs w:val="18"/>
          <w:lang w:val="en-US" w:eastAsia="es-CL"/>
        </w:rPr>
        <w:t xml:space="preserve">2018 IEEE International Conference on Automation/XXIII Congress of the Chilean Association of Automatic Control (ICA-ACCA), Concepcion, 2018, pp. 1-6. </w:t>
      </w:r>
      <w:r w:rsidR="20275F4B" w:rsidRPr="00355D1E">
        <w:rPr>
          <w:rFonts w:ascii="Palatino Linotype" w:hAnsi="Palatino Linotype"/>
          <w:color w:val="000000" w:themeColor="text1"/>
          <w:sz w:val="18"/>
          <w:szCs w:val="18"/>
          <w:lang w:val="pt-PT" w:eastAsia="es-CL"/>
        </w:rPr>
        <w:t xml:space="preserve">DOI: 10.1109/ICA-ACCA.2018.8609858. URL: </w:t>
      </w:r>
      <w:hyperlink r:id="rId411">
        <w:r w:rsidR="20275F4B" w:rsidRPr="00355D1E">
          <w:rPr>
            <w:rStyle w:val="Hipervnculo"/>
            <w:rFonts w:ascii="Palatino Linotype" w:hAnsi="Palatino Linotype"/>
            <w:sz w:val="18"/>
            <w:szCs w:val="18"/>
            <w:lang w:val="pt-PT" w:eastAsia="es-CL"/>
          </w:rPr>
          <w:t>http://ieeexplore.ieee.org/stamp/stamp.jsp?tp=&amp;arnumber=8609858&amp;isnumber=8609696</w:t>
        </w:r>
      </w:hyperlink>
      <w:r w:rsidR="20275F4B" w:rsidRPr="00355D1E">
        <w:rPr>
          <w:rFonts w:ascii="Palatino Linotype" w:hAnsi="Palatino Linotype"/>
          <w:color w:val="000000" w:themeColor="text1"/>
          <w:sz w:val="18"/>
          <w:szCs w:val="18"/>
          <w:lang w:val="pt-PT" w:eastAsia="es-CL"/>
        </w:rPr>
        <w:t xml:space="preserve"> </w:t>
      </w:r>
    </w:p>
    <w:p w14:paraId="7F0C4A88" w14:textId="77777777" w:rsidR="00CF16CE" w:rsidRPr="00355D1E" w:rsidRDefault="27360F41" w:rsidP="0068740C">
      <w:pPr>
        <w:numPr>
          <w:ilvl w:val="0"/>
          <w:numId w:val="12"/>
        </w:numPr>
        <w:spacing w:after="240"/>
        <w:jc w:val="both"/>
        <w:rPr>
          <w:rFonts w:ascii="Palatino Linotype" w:hAnsi="Palatino Linotype"/>
          <w:bCs/>
          <w:color w:val="404040"/>
          <w:sz w:val="18"/>
          <w:szCs w:val="18"/>
          <w:lang w:val="pt-PT" w:eastAsia="es-CL"/>
        </w:rPr>
      </w:pPr>
      <w:r w:rsidRPr="00355D1E">
        <w:rPr>
          <w:rFonts w:ascii="Palatino Linotype" w:hAnsi="Palatino Linotype"/>
          <w:color w:val="000000" w:themeColor="text1"/>
          <w:sz w:val="18"/>
          <w:szCs w:val="18"/>
          <w:lang w:val="pt-PT" w:eastAsia="es-CL"/>
        </w:rPr>
        <w:lastRenderedPageBreak/>
        <w:t xml:space="preserve">M. SARBANZADEH, M. ALI HOSSEINZADEH, </w:t>
      </w:r>
      <w:r w:rsidRPr="00355D1E">
        <w:rPr>
          <w:rFonts w:ascii="Palatino Linotype" w:hAnsi="Palatino Linotype"/>
          <w:b/>
          <w:bCs/>
          <w:color w:val="000000" w:themeColor="text1"/>
          <w:sz w:val="18"/>
          <w:szCs w:val="18"/>
          <w:lang w:val="pt-PT" w:eastAsia="es-CL"/>
        </w:rPr>
        <w:t>M. RIVERA</w:t>
      </w:r>
      <w:r w:rsidRPr="00355D1E">
        <w:rPr>
          <w:rFonts w:ascii="Palatino Linotype" w:hAnsi="Palatino Linotype"/>
          <w:color w:val="000000" w:themeColor="text1"/>
          <w:sz w:val="18"/>
          <w:szCs w:val="18"/>
          <w:lang w:val="pt-PT" w:eastAsia="es-CL"/>
        </w:rPr>
        <w:t xml:space="preserve">. </w:t>
      </w:r>
      <w:r w:rsidRPr="57A05FA7">
        <w:rPr>
          <w:rFonts w:ascii="Palatino Linotype" w:hAnsi="Palatino Linotype"/>
          <w:color w:val="000000" w:themeColor="text1"/>
          <w:sz w:val="18"/>
          <w:szCs w:val="18"/>
          <w:lang w:val="en-US" w:eastAsia="es-CL"/>
        </w:rPr>
        <w:t xml:space="preserve">Trends and Challenges of Predictive Control in Power Electronics. </w:t>
      </w:r>
      <w:r w:rsidR="070129FC" w:rsidRPr="57A05FA7">
        <w:rPr>
          <w:rFonts w:ascii="Palatino Linotype" w:hAnsi="Palatino Linotype"/>
          <w:color w:val="000000" w:themeColor="text1"/>
          <w:sz w:val="18"/>
          <w:szCs w:val="18"/>
          <w:lang w:val="en-US" w:eastAsia="es-CL"/>
        </w:rPr>
        <w:t xml:space="preserve">2018 IEEE International Conference on Automation/XXIII Congress of the Chilean Association of Automatic Control (ICA-ACCA), Concepcion, 2018, pp. 1-6. </w:t>
      </w:r>
      <w:r w:rsidR="070129FC" w:rsidRPr="00355D1E">
        <w:rPr>
          <w:rFonts w:ascii="Palatino Linotype" w:hAnsi="Palatino Linotype"/>
          <w:color w:val="000000" w:themeColor="text1"/>
          <w:sz w:val="18"/>
          <w:szCs w:val="18"/>
          <w:lang w:val="pt-PT" w:eastAsia="es-CL"/>
        </w:rPr>
        <w:t>DOI: 10.1109/ICA-ACCA.2018.8609774. URL: http://ieeexplore.ieee.org/stamp/stamp.jsp?tp=&amp;arnumber=8609774&amp;isnumber=8609696</w:t>
      </w:r>
    </w:p>
    <w:p w14:paraId="20D609FC" w14:textId="77777777" w:rsidR="001956BF" w:rsidRPr="00AB633D" w:rsidRDefault="73EC54B6" w:rsidP="0068740C">
      <w:pPr>
        <w:numPr>
          <w:ilvl w:val="0"/>
          <w:numId w:val="12"/>
        </w:numPr>
        <w:spacing w:after="240"/>
        <w:rPr>
          <w:rFonts w:ascii="Palatino Linotype" w:hAnsi="Palatino Linotype"/>
          <w:bCs/>
          <w:color w:val="404040"/>
          <w:sz w:val="18"/>
          <w:szCs w:val="18"/>
          <w:lang w:val="en-US" w:eastAsia="es-CL"/>
        </w:rPr>
      </w:pPr>
      <w:r w:rsidRPr="00355D1E">
        <w:rPr>
          <w:rFonts w:ascii="Palatino Linotype" w:hAnsi="Palatino Linotype"/>
          <w:color w:val="000000" w:themeColor="text1"/>
          <w:sz w:val="18"/>
          <w:szCs w:val="18"/>
          <w:lang w:val="pt-PT" w:eastAsia="es-CL"/>
        </w:rPr>
        <w:t xml:space="preserve">M. ALI HOSSEINZADEH, M. SARBANZADEH, E. SARBANZADEH, </w:t>
      </w:r>
      <w:r w:rsidRPr="00355D1E">
        <w:rPr>
          <w:rFonts w:ascii="Palatino Linotype" w:hAnsi="Palatino Linotype"/>
          <w:b/>
          <w:bCs/>
          <w:color w:val="000000" w:themeColor="text1"/>
          <w:sz w:val="18"/>
          <w:szCs w:val="18"/>
          <w:lang w:val="pt-PT" w:eastAsia="es-CL"/>
        </w:rPr>
        <w:t>M. RIVERA</w:t>
      </w:r>
      <w:r w:rsidRPr="00355D1E">
        <w:rPr>
          <w:rFonts w:ascii="Palatino Linotype" w:hAnsi="Palatino Linotype"/>
          <w:color w:val="000000" w:themeColor="text1"/>
          <w:sz w:val="18"/>
          <w:szCs w:val="18"/>
          <w:lang w:val="pt-PT" w:eastAsia="es-CL"/>
        </w:rPr>
        <w:t>.</w:t>
      </w:r>
      <w:r w:rsidR="0E142045" w:rsidRPr="00355D1E">
        <w:rPr>
          <w:lang w:val="pt-PT"/>
        </w:rPr>
        <w:t xml:space="preserve"> </w:t>
      </w:r>
      <w:r w:rsidR="0E142045" w:rsidRPr="57A05FA7">
        <w:rPr>
          <w:rFonts w:ascii="Palatino Linotype" w:hAnsi="Palatino Linotype"/>
          <w:color w:val="000000" w:themeColor="text1"/>
          <w:sz w:val="18"/>
          <w:szCs w:val="18"/>
          <w:lang w:val="en-US" w:eastAsia="es-CL"/>
        </w:rPr>
        <w:t xml:space="preserve">Predictive Control Applied to Cascaded H-Bridge Multilevel Converter. </w:t>
      </w:r>
      <w:r w:rsidR="070129FC" w:rsidRPr="57A05FA7">
        <w:rPr>
          <w:rFonts w:ascii="Palatino Linotype" w:hAnsi="Palatino Linotype"/>
          <w:color w:val="000000" w:themeColor="text1"/>
          <w:sz w:val="18"/>
          <w:szCs w:val="18"/>
          <w:lang w:val="en-US" w:eastAsia="es-CL"/>
        </w:rPr>
        <w:t xml:space="preserve">2018 IEEE International Conference on Electrical Systems for Aircraft, Railway, Ship Propulsion and Road Vehicles &amp; International Transportation Electrification Conference (ESARS-ITEC), Nottingham, 2018, pp. 1-6. DOI: 10.1109/ESARS-ITEC.2018.8607723. URL: </w:t>
      </w:r>
      <w:hyperlink r:id="rId412">
        <w:r w:rsidR="070129FC" w:rsidRPr="57A05FA7">
          <w:rPr>
            <w:rStyle w:val="Hipervnculo"/>
            <w:rFonts w:ascii="Palatino Linotype" w:hAnsi="Palatino Linotype"/>
            <w:sz w:val="18"/>
            <w:szCs w:val="18"/>
            <w:lang w:val="en-US" w:eastAsia="es-CL"/>
          </w:rPr>
          <w:t>http://ieeexplore.ieee.org/stamp/stamp.jsp?tp=&amp;arnumber=8607723&amp;isnumber=8607267</w:t>
        </w:r>
      </w:hyperlink>
      <w:r w:rsidR="070129FC" w:rsidRPr="57A05FA7">
        <w:rPr>
          <w:rFonts w:ascii="Palatino Linotype" w:hAnsi="Palatino Linotype"/>
          <w:color w:val="000000" w:themeColor="text1"/>
          <w:sz w:val="18"/>
          <w:szCs w:val="18"/>
          <w:lang w:val="en-US" w:eastAsia="es-CL"/>
        </w:rPr>
        <w:t xml:space="preserve"> </w:t>
      </w:r>
    </w:p>
    <w:p w14:paraId="426FB297" w14:textId="77777777" w:rsidR="001956BF" w:rsidRPr="00AB633D" w:rsidRDefault="73EC54B6" w:rsidP="0068740C">
      <w:pPr>
        <w:numPr>
          <w:ilvl w:val="0"/>
          <w:numId w:val="12"/>
        </w:numPr>
        <w:suppressAutoHyphens w:val="0"/>
        <w:spacing w:after="240"/>
        <w:jc w:val="both"/>
        <w:rPr>
          <w:rFonts w:ascii="Palatino Linotype" w:hAnsi="Palatino Linotype"/>
          <w:bCs/>
          <w:color w:val="404040"/>
          <w:sz w:val="18"/>
          <w:szCs w:val="18"/>
          <w:lang w:val="en-US" w:eastAsia="es-CL"/>
        </w:rPr>
      </w:pPr>
      <w:r w:rsidRPr="57A05FA7">
        <w:rPr>
          <w:rFonts w:ascii="Palatino Linotype" w:hAnsi="Palatino Linotype"/>
          <w:color w:val="000000" w:themeColor="text1"/>
          <w:sz w:val="18"/>
          <w:szCs w:val="18"/>
          <w:lang w:val="es-CL" w:eastAsia="es-CL"/>
        </w:rPr>
        <w:t xml:space="preserve">C. MUÑOZ, </w:t>
      </w:r>
      <w:r w:rsidRPr="57A05FA7">
        <w:rPr>
          <w:rFonts w:ascii="Palatino Linotype" w:hAnsi="Palatino Linotype"/>
          <w:b/>
          <w:bCs/>
          <w:color w:val="000000" w:themeColor="text1"/>
          <w:sz w:val="18"/>
          <w:szCs w:val="18"/>
          <w:lang w:val="es-CL" w:eastAsia="es-CL"/>
        </w:rPr>
        <w:t>M.</w:t>
      </w:r>
      <w:r w:rsidR="08B03B24" w:rsidRPr="57A05FA7">
        <w:rPr>
          <w:rFonts w:ascii="Palatino Linotype" w:hAnsi="Palatino Linotype"/>
          <w:b/>
          <w:bCs/>
          <w:color w:val="000000" w:themeColor="text1"/>
          <w:sz w:val="18"/>
          <w:szCs w:val="18"/>
          <w:lang w:val="es-CL" w:eastAsia="es-CL"/>
        </w:rPr>
        <w:t xml:space="preserve"> </w:t>
      </w:r>
      <w:r w:rsidRPr="57A05FA7">
        <w:rPr>
          <w:rFonts w:ascii="Palatino Linotype" w:hAnsi="Palatino Linotype"/>
          <w:b/>
          <w:bCs/>
          <w:color w:val="000000" w:themeColor="text1"/>
          <w:sz w:val="18"/>
          <w:szCs w:val="18"/>
          <w:lang w:val="es-CL" w:eastAsia="es-CL"/>
        </w:rPr>
        <w:t>RIVERA</w:t>
      </w:r>
      <w:r w:rsidRPr="57A05FA7">
        <w:rPr>
          <w:rFonts w:ascii="Palatino Linotype" w:hAnsi="Palatino Linotype"/>
          <w:color w:val="000000" w:themeColor="text1"/>
          <w:sz w:val="18"/>
          <w:szCs w:val="18"/>
          <w:lang w:val="es-CL" w:eastAsia="es-CL"/>
        </w:rPr>
        <w:t>, A. VILLALÓN, J. RIVEROS, J.</w:t>
      </w:r>
      <w:r w:rsidR="08B03B24" w:rsidRPr="57A05FA7">
        <w:rPr>
          <w:rFonts w:ascii="Palatino Linotype" w:hAnsi="Palatino Linotype"/>
          <w:color w:val="000000" w:themeColor="text1"/>
          <w:sz w:val="18"/>
          <w:szCs w:val="18"/>
          <w:lang w:val="es-CL" w:eastAsia="es-CL"/>
        </w:rPr>
        <w:t xml:space="preserve"> </w:t>
      </w:r>
      <w:r w:rsidRPr="57A05FA7">
        <w:rPr>
          <w:rFonts w:ascii="Palatino Linotype" w:hAnsi="Palatino Linotype"/>
          <w:color w:val="000000" w:themeColor="text1"/>
          <w:sz w:val="18"/>
          <w:szCs w:val="18"/>
          <w:lang w:val="es-CL" w:eastAsia="es-CL"/>
        </w:rPr>
        <w:t xml:space="preserve">MUÑOZ. </w:t>
      </w:r>
      <w:r w:rsidR="070129FC" w:rsidRPr="57A05FA7">
        <w:rPr>
          <w:rFonts w:ascii="Palatino Linotype" w:hAnsi="Palatino Linotype"/>
          <w:color w:val="000000" w:themeColor="text1"/>
          <w:sz w:val="18"/>
          <w:szCs w:val="18"/>
          <w:lang w:val="en-US" w:eastAsia="es-CL"/>
        </w:rPr>
        <w:t xml:space="preserve">Predictive Control for MPPT in a Single-Stage Photovoltaic System. 2018 IEEE International Conference on Electrical Systems for Aircraft, Railway, Ship Propulsion and Road Vehicles &amp; International Transportation Electrification Conference (ESARS-ITEC), Nottingham, 2018, pp. 1-6. DOI: 10.1109/ESARS-ITEC.2018.8607529. URL: </w:t>
      </w:r>
      <w:hyperlink r:id="rId413">
        <w:r w:rsidR="070129FC" w:rsidRPr="57A05FA7">
          <w:rPr>
            <w:rStyle w:val="Hipervnculo"/>
            <w:rFonts w:ascii="Palatino Linotype" w:hAnsi="Palatino Linotype"/>
            <w:sz w:val="18"/>
            <w:szCs w:val="18"/>
            <w:lang w:val="en-US" w:eastAsia="es-CL"/>
          </w:rPr>
          <w:t>http://ieeexplore.ieee.org/stamp/stamp.jsp?tp=&amp;arnumber=8607529&amp;isnumber=8607267</w:t>
        </w:r>
      </w:hyperlink>
      <w:r w:rsidR="070129FC" w:rsidRPr="57A05FA7">
        <w:rPr>
          <w:rFonts w:ascii="Palatino Linotype" w:hAnsi="Palatino Linotype"/>
          <w:color w:val="000000" w:themeColor="text1"/>
          <w:sz w:val="18"/>
          <w:szCs w:val="18"/>
          <w:lang w:val="en-US" w:eastAsia="es-CL"/>
        </w:rPr>
        <w:t xml:space="preserve"> </w:t>
      </w:r>
    </w:p>
    <w:p w14:paraId="37F05C36" w14:textId="77777777" w:rsidR="001956BF" w:rsidRPr="00AB633D" w:rsidRDefault="73EC54B6" w:rsidP="0068740C">
      <w:pPr>
        <w:numPr>
          <w:ilvl w:val="0"/>
          <w:numId w:val="12"/>
        </w:numPr>
        <w:suppressAutoHyphens w:val="0"/>
        <w:spacing w:after="240"/>
        <w:jc w:val="both"/>
        <w:rPr>
          <w:rFonts w:ascii="Palatino Linotype" w:hAnsi="Palatino Linotype"/>
          <w:bCs/>
          <w:color w:val="404040"/>
          <w:sz w:val="18"/>
          <w:szCs w:val="18"/>
          <w:lang w:val="en-US" w:eastAsia="es-CL"/>
        </w:rPr>
      </w:pPr>
      <w:r w:rsidRPr="000C2F50">
        <w:rPr>
          <w:rFonts w:ascii="Palatino Linotype" w:hAnsi="Palatino Linotype"/>
          <w:color w:val="000000" w:themeColor="text1"/>
          <w:sz w:val="18"/>
          <w:szCs w:val="18"/>
          <w:lang w:val="es-CL" w:eastAsia="es-CL"/>
        </w:rPr>
        <w:t xml:space="preserve">J. MUÑOZ, P. GAISSE, R. ALIAGA, A. VILLALÓN, </w:t>
      </w:r>
      <w:r w:rsidRPr="000C2F50">
        <w:rPr>
          <w:rFonts w:ascii="Palatino Linotype" w:hAnsi="Palatino Linotype"/>
          <w:b/>
          <w:bCs/>
          <w:color w:val="000000" w:themeColor="text1"/>
          <w:sz w:val="18"/>
          <w:szCs w:val="18"/>
          <w:lang w:val="es-CL" w:eastAsia="es-CL"/>
        </w:rPr>
        <w:t>M. RIVERA</w:t>
      </w:r>
      <w:r w:rsidRPr="000C2F50">
        <w:rPr>
          <w:rFonts w:ascii="Palatino Linotype" w:hAnsi="Palatino Linotype"/>
          <w:color w:val="000000" w:themeColor="text1"/>
          <w:sz w:val="18"/>
          <w:szCs w:val="18"/>
          <w:lang w:val="es-CL" w:eastAsia="es-CL"/>
        </w:rPr>
        <w:t xml:space="preserve">, C. BAIER. </w:t>
      </w:r>
      <w:r w:rsidRPr="57A05FA7">
        <w:rPr>
          <w:rFonts w:ascii="Palatino Linotype" w:hAnsi="Palatino Linotype"/>
          <w:color w:val="000000" w:themeColor="text1"/>
          <w:sz w:val="18"/>
          <w:szCs w:val="18"/>
          <w:lang w:val="en-US" w:eastAsia="es-CL"/>
        </w:rPr>
        <w:t xml:space="preserve">Optimized Predictive Control and Equalization of Zero-States for a 27-level Cascade Asymmetric Multilevel Converter. </w:t>
      </w:r>
      <w:r w:rsidR="070129FC" w:rsidRPr="57A05FA7">
        <w:rPr>
          <w:rFonts w:ascii="Palatino Linotype" w:hAnsi="Palatino Linotype"/>
          <w:color w:val="000000" w:themeColor="text1"/>
          <w:sz w:val="18"/>
          <w:szCs w:val="18"/>
          <w:lang w:val="en-US" w:eastAsia="es-CL"/>
        </w:rPr>
        <w:t xml:space="preserve">2018 IEEE International Conference on Electrical Systems for Aircraft, Railway, Ship Propulsion and Road Vehicles &amp; International Transportation Electrification Conference (ESARS-ITEC), Nottingham, 2018, pp. 1-6. DOI: 10.1109/ESARS-ITEC.2018.8607412. URL: </w:t>
      </w:r>
      <w:hyperlink r:id="rId414">
        <w:r w:rsidR="070129FC" w:rsidRPr="57A05FA7">
          <w:rPr>
            <w:rStyle w:val="Hipervnculo"/>
            <w:rFonts w:ascii="Palatino Linotype" w:hAnsi="Palatino Linotype"/>
            <w:sz w:val="18"/>
            <w:szCs w:val="18"/>
            <w:lang w:val="en-US" w:eastAsia="es-CL"/>
          </w:rPr>
          <w:t>http://ieeexplore.ieee.org/stamp/stamp.jsp?tp=&amp;arnumber=8607412&amp;isnumber=8607267</w:t>
        </w:r>
      </w:hyperlink>
      <w:r w:rsidR="070129FC" w:rsidRPr="57A05FA7">
        <w:rPr>
          <w:rFonts w:ascii="Palatino Linotype" w:hAnsi="Palatino Linotype"/>
          <w:color w:val="000000" w:themeColor="text1"/>
          <w:sz w:val="18"/>
          <w:szCs w:val="18"/>
          <w:lang w:val="en-US" w:eastAsia="es-CL"/>
        </w:rPr>
        <w:t xml:space="preserve"> </w:t>
      </w:r>
    </w:p>
    <w:p w14:paraId="02EFFE92" w14:textId="77777777" w:rsidR="00DE3E73" w:rsidRPr="00AB633D" w:rsidRDefault="554AA765" w:rsidP="0068740C">
      <w:pPr>
        <w:numPr>
          <w:ilvl w:val="0"/>
          <w:numId w:val="12"/>
        </w:numPr>
        <w:suppressAutoHyphens w:val="0"/>
        <w:spacing w:after="240"/>
        <w:jc w:val="both"/>
        <w:rPr>
          <w:rFonts w:ascii="Palatino Linotype" w:hAnsi="Palatino Linotype"/>
          <w:bCs/>
          <w:color w:val="404040"/>
          <w:sz w:val="18"/>
          <w:szCs w:val="18"/>
          <w:lang w:val="en-US" w:eastAsia="es-CL"/>
        </w:rPr>
      </w:pPr>
      <w:r w:rsidRPr="00355D1E">
        <w:rPr>
          <w:rFonts w:ascii="Palatino Linotype" w:hAnsi="Palatino Linotype"/>
          <w:color w:val="000000" w:themeColor="text1"/>
          <w:sz w:val="18"/>
          <w:szCs w:val="18"/>
          <w:lang w:val="pt-PT" w:eastAsia="es-CL"/>
        </w:rPr>
        <w:t xml:space="preserve">M. ALI HOSSEINZADEH, M. SARBANZADEH, E. SARBANZADEH, </w:t>
      </w:r>
      <w:r w:rsidRPr="00355D1E">
        <w:rPr>
          <w:rFonts w:ascii="Palatino Linotype" w:hAnsi="Palatino Linotype"/>
          <w:b/>
          <w:bCs/>
          <w:color w:val="000000" w:themeColor="text1"/>
          <w:sz w:val="18"/>
          <w:szCs w:val="18"/>
          <w:lang w:val="pt-PT" w:eastAsia="es-CL"/>
        </w:rPr>
        <w:t>M. RIVERA</w:t>
      </w:r>
      <w:r w:rsidRPr="00355D1E">
        <w:rPr>
          <w:rFonts w:ascii="Palatino Linotype" w:hAnsi="Palatino Linotype"/>
          <w:color w:val="000000" w:themeColor="text1"/>
          <w:sz w:val="18"/>
          <w:szCs w:val="18"/>
          <w:lang w:val="pt-PT" w:eastAsia="es-CL"/>
        </w:rPr>
        <w:t xml:space="preserve">. </w:t>
      </w:r>
      <w:r w:rsidRPr="57A05FA7">
        <w:rPr>
          <w:rFonts w:ascii="Palatino Linotype" w:hAnsi="Palatino Linotype"/>
          <w:color w:val="000000" w:themeColor="text1"/>
          <w:sz w:val="18"/>
          <w:szCs w:val="18"/>
          <w:lang w:val="en-US" w:eastAsia="es-CL"/>
        </w:rPr>
        <w:t>New Asymmetric Cascaded Multi-</w:t>
      </w:r>
      <w:proofErr w:type="gramStart"/>
      <w:r w:rsidRPr="57A05FA7">
        <w:rPr>
          <w:rFonts w:ascii="Palatino Linotype" w:hAnsi="Palatino Linotype"/>
          <w:color w:val="000000" w:themeColor="text1"/>
          <w:sz w:val="18"/>
          <w:szCs w:val="18"/>
          <w:lang w:val="en-US" w:eastAsia="es-CL"/>
        </w:rPr>
        <w:t>level</w:t>
      </w:r>
      <w:proofErr w:type="gramEnd"/>
      <w:r w:rsidRPr="57A05FA7">
        <w:rPr>
          <w:rFonts w:ascii="Palatino Linotype" w:hAnsi="Palatino Linotype"/>
          <w:color w:val="000000" w:themeColor="text1"/>
          <w:sz w:val="18"/>
          <w:szCs w:val="18"/>
          <w:lang w:val="en-US" w:eastAsia="es-CL"/>
        </w:rPr>
        <w:t xml:space="preserve"> Converter with Reduced Components. </w:t>
      </w:r>
      <w:r w:rsidR="070129FC" w:rsidRPr="57A05FA7">
        <w:rPr>
          <w:rFonts w:ascii="Palatino Linotype" w:hAnsi="Palatino Linotype"/>
          <w:color w:val="000000" w:themeColor="text1"/>
          <w:sz w:val="18"/>
          <w:szCs w:val="18"/>
          <w:lang w:val="en-US" w:eastAsia="es-CL"/>
        </w:rPr>
        <w:t xml:space="preserve">2018 IEEE International Conference on Electrical Systems for Aircraft, Railway, Ship Propulsion and Road Vehicles &amp; International Transportation Electrification Conference (ESARS-ITEC), Nottingham, 2018, pp. 1-6. DOI: 10.1109/ESARS-ITEC.2018.8607383. URL: </w:t>
      </w:r>
      <w:hyperlink r:id="rId415">
        <w:r w:rsidR="070129FC" w:rsidRPr="57A05FA7">
          <w:rPr>
            <w:rStyle w:val="Hipervnculo"/>
            <w:rFonts w:ascii="Palatino Linotype" w:hAnsi="Palatino Linotype"/>
            <w:sz w:val="18"/>
            <w:szCs w:val="18"/>
            <w:lang w:val="en-US" w:eastAsia="es-CL"/>
          </w:rPr>
          <w:t>http://ieeexplore.ieee.org/stamp/stamp.jsp?tp=&amp;arnumber=8607383&amp;isnumber=8607267</w:t>
        </w:r>
      </w:hyperlink>
      <w:r w:rsidR="070129FC" w:rsidRPr="57A05FA7">
        <w:rPr>
          <w:rFonts w:ascii="Palatino Linotype" w:hAnsi="Palatino Linotype"/>
          <w:color w:val="000000" w:themeColor="text1"/>
          <w:sz w:val="18"/>
          <w:szCs w:val="18"/>
          <w:lang w:val="en-US" w:eastAsia="es-CL"/>
        </w:rPr>
        <w:t xml:space="preserve"> </w:t>
      </w:r>
    </w:p>
    <w:p w14:paraId="4813B275" w14:textId="77777777" w:rsidR="00153013" w:rsidRPr="00AB633D" w:rsidRDefault="252AE034" w:rsidP="0068740C">
      <w:pPr>
        <w:numPr>
          <w:ilvl w:val="0"/>
          <w:numId w:val="12"/>
        </w:numPr>
        <w:suppressAutoHyphens w:val="0"/>
        <w:spacing w:after="240"/>
        <w:jc w:val="both"/>
        <w:rPr>
          <w:rFonts w:ascii="Palatino Linotype" w:hAnsi="Palatino Linotype"/>
          <w:bCs/>
          <w:color w:val="404040"/>
          <w:sz w:val="18"/>
          <w:szCs w:val="18"/>
          <w:lang w:val="en-US" w:eastAsia="es-CL"/>
        </w:rPr>
      </w:pPr>
      <w:r w:rsidRPr="57A05FA7">
        <w:rPr>
          <w:rFonts w:ascii="Palatino Linotype" w:hAnsi="Palatino Linotype"/>
          <w:b/>
          <w:bCs/>
          <w:color w:val="000000" w:themeColor="text1"/>
          <w:sz w:val="18"/>
          <w:szCs w:val="18"/>
          <w:lang w:val="en-US" w:eastAsia="es-CL"/>
        </w:rPr>
        <w:t>M. RIVERA</w:t>
      </w:r>
      <w:r w:rsidRPr="57A05FA7">
        <w:rPr>
          <w:rFonts w:ascii="Palatino Linotype" w:hAnsi="Palatino Linotype"/>
          <w:color w:val="000000" w:themeColor="text1"/>
          <w:sz w:val="18"/>
          <w:szCs w:val="18"/>
          <w:lang w:val="en-US" w:eastAsia="es-CL"/>
        </w:rPr>
        <w:t>, D. FAÚNDEZ, J. KOLAR, P. WHEELER, J. A. RIVEROS</w:t>
      </w:r>
      <w:r w:rsidR="41158D75" w:rsidRPr="57A05FA7">
        <w:rPr>
          <w:rFonts w:ascii="Palatino Linotype" w:hAnsi="Palatino Linotype"/>
          <w:color w:val="000000" w:themeColor="text1"/>
          <w:sz w:val="18"/>
          <w:szCs w:val="18"/>
          <w:lang w:val="en-US" w:eastAsia="es-CL"/>
        </w:rPr>
        <w:t>, S. TOLEDO</w:t>
      </w:r>
      <w:r w:rsidRPr="57A05FA7">
        <w:rPr>
          <w:rFonts w:ascii="Palatino Linotype" w:hAnsi="Palatino Linotype"/>
          <w:color w:val="000000" w:themeColor="text1"/>
          <w:sz w:val="18"/>
          <w:szCs w:val="18"/>
          <w:lang w:val="en-US" w:eastAsia="es-CL"/>
        </w:rPr>
        <w:t xml:space="preserve">. </w:t>
      </w:r>
      <w:r w:rsidR="199C4B03" w:rsidRPr="57A05FA7">
        <w:rPr>
          <w:rFonts w:ascii="Palatino Linotype" w:hAnsi="Palatino Linotype"/>
          <w:color w:val="000000" w:themeColor="text1"/>
          <w:sz w:val="18"/>
          <w:szCs w:val="18"/>
          <w:lang w:val="en-US" w:eastAsia="es-CL"/>
        </w:rPr>
        <w:t xml:space="preserve">An Integral Design of Ground Power Unit Supply for Aircraft Applications. 2018 IEEE International Conference on Electrical Systems for Aircraft, Railway, Ship Propulsion and Road Vehicles &amp; International Transportation Electrification Conference (ESARS-ITEC), Nottingham, 2018, pp. 1-6. DOI: 10.1109/ESARS-ITEC.2018.8607358. URL: </w:t>
      </w:r>
      <w:hyperlink r:id="rId416">
        <w:r w:rsidR="199C4B03" w:rsidRPr="57A05FA7">
          <w:rPr>
            <w:rStyle w:val="Hipervnculo"/>
            <w:rFonts w:ascii="Palatino Linotype" w:hAnsi="Palatino Linotype"/>
            <w:sz w:val="18"/>
            <w:szCs w:val="18"/>
            <w:lang w:val="en-US" w:eastAsia="es-CL"/>
          </w:rPr>
          <w:t>http://ieeexplore.ieee.org/stamp/stamp.jsp?tp=&amp;arnumber=8607358&amp;isnumber=8607267</w:t>
        </w:r>
      </w:hyperlink>
      <w:r w:rsidR="199C4B03" w:rsidRPr="57A05FA7">
        <w:rPr>
          <w:rFonts w:ascii="Palatino Linotype" w:hAnsi="Palatino Linotype"/>
          <w:color w:val="000000" w:themeColor="text1"/>
          <w:sz w:val="18"/>
          <w:szCs w:val="18"/>
          <w:lang w:val="en-US" w:eastAsia="es-CL"/>
        </w:rPr>
        <w:t xml:space="preserve"> </w:t>
      </w:r>
    </w:p>
    <w:p w14:paraId="2C8751A7" w14:textId="77777777" w:rsidR="00153013" w:rsidRPr="00AB633D" w:rsidRDefault="4CF6E2A1" w:rsidP="0068740C">
      <w:pPr>
        <w:numPr>
          <w:ilvl w:val="0"/>
          <w:numId w:val="12"/>
        </w:numPr>
        <w:suppressAutoHyphens w:val="0"/>
        <w:spacing w:after="240"/>
        <w:jc w:val="both"/>
        <w:rPr>
          <w:rFonts w:ascii="Palatino Linotype" w:hAnsi="Palatino Linotype"/>
          <w:bCs/>
          <w:color w:val="404040"/>
          <w:sz w:val="18"/>
          <w:szCs w:val="18"/>
          <w:lang w:val="en-US" w:eastAsia="es-CL"/>
        </w:rPr>
      </w:pPr>
      <w:r w:rsidRPr="57A05FA7">
        <w:rPr>
          <w:rFonts w:ascii="Palatino Linotype" w:hAnsi="Palatino Linotype"/>
          <w:b/>
          <w:bCs/>
          <w:color w:val="000000" w:themeColor="text1"/>
          <w:sz w:val="18"/>
          <w:szCs w:val="18"/>
          <w:lang w:val="en-US" w:eastAsia="es-CL"/>
        </w:rPr>
        <w:t>M. RIVERA</w:t>
      </w:r>
      <w:r w:rsidRPr="57A05FA7">
        <w:rPr>
          <w:rFonts w:ascii="Palatino Linotype" w:hAnsi="Palatino Linotype"/>
          <w:color w:val="000000" w:themeColor="text1"/>
          <w:sz w:val="18"/>
          <w:szCs w:val="18"/>
          <w:lang w:val="en-US" w:eastAsia="es-CL"/>
        </w:rPr>
        <w:t>, D. FAÚNDEZ, J. KOLAR, P. WHEELER, J. A. RIVEROS</w:t>
      </w:r>
      <w:r w:rsidR="41158D75" w:rsidRPr="57A05FA7">
        <w:rPr>
          <w:rFonts w:ascii="Palatino Linotype" w:hAnsi="Palatino Linotype"/>
          <w:color w:val="000000" w:themeColor="text1"/>
          <w:sz w:val="18"/>
          <w:szCs w:val="18"/>
          <w:lang w:val="en-US" w:eastAsia="es-CL"/>
        </w:rPr>
        <w:t>, S. TOLEDO</w:t>
      </w:r>
      <w:r w:rsidRPr="57A05FA7">
        <w:rPr>
          <w:rFonts w:ascii="Palatino Linotype" w:hAnsi="Palatino Linotype"/>
          <w:color w:val="000000" w:themeColor="text1"/>
          <w:sz w:val="18"/>
          <w:szCs w:val="18"/>
          <w:lang w:val="en-US" w:eastAsia="es-CL"/>
        </w:rPr>
        <w:t xml:space="preserve">. </w:t>
      </w:r>
      <w:r w:rsidR="199C4B03" w:rsidRPr="57A05FA7">
        <w:rPr>
          <w:rFonts w:ascii="Palatino Linotype" w:hAnsi="Palatino Linotype"/>
          <w:color w:val="000000" w:themeColor="text1"/>
          <w:sz w:val="18"/>
          <w:szCs w:val="18"/>
          <w:lang w:val="en-US" w:eastAsia="es-CL"/>
        </w:rPr>
        <w:t xml:space="preserve">Three-Phase Rectifiers </w:t>
      </w:r>
      <w:proofErr w:type="gramStart"/>
      <w:r w:rsidR="199C4B03" w:rsidRPr="57A05FA7">
        <w:rPr>
          <w:rFonts w:ascii="Palatino Linotype" w:hAnsi="Palatino Linotype"/>
          <w:color w:val="000000" w:themeColor="text1"/>
          <w:sz w:val="18"/>
          <w:szCs w:val="18"/>
          <w:lang w:val="en-US" w:eastAsia="es-CL"/>
        </w:rPr>
        <w:t>With</w:t>
      </w:r>
      <w:proofErr w:type="gramEnd"/>
      <w:r w:rsidR="199C4B03" w:rsidRPr="57A05FA7">
        <w:rPr>
          <w:rFonts w:ascii="Palatino Linotype" w:hAnsi="Palatino Linotype"/>
          <w:color w:val="000000" w:themeColor="text1"/>
          <w:sz w:val="18"/>
          <w:szCs w:val="18"/>
          <w:lang w:val="en-US" w:eastAsia="es-CL"/>
        </w:rPr>
        <w:t xml:space="preserve"> Current Compensation Schemes - Part II: Active and Hybrid Configurations</w:t>
      </w:r>
      <w:r w:rsidRPr="57A05FA7">
        <w:rPr>
          <w:rFonts w:ascii="Palatino Linotype" w:hAnsi="Palatino Linotype"/>
          <w:color w:val="000000" w:themeColor="text1"/>
          <w:sz w:val="18"/>
          <w:szCs w:val="18"/>
          <w:lang w:val="en-US" w:eastAsia="es-CL"/>
        </w:rPr>
        <w:t xml:space="preserve">. </w:t>
      </w:r>
      <w:r w:rsidR="199C4B03" w:rsidRPr="57A05FA7">
        <w:rPr>
          <w:rFonts w:ascii="Palatino Linotype" w:hAnsi="Palatino Linotype"/>
          <w:color w:val="000000" w:themeColor="text1"/>
          <w:sz w:val="18"/>
          <w:szCs w:val="18"/>
          <w:lang w:val="en-US" w:eastAsia="es-CL"/>
        </w:rPr>
        <w:t xml:space="preserve">2018 IEEE International Conference on Electrical Systems for Aircraft, Railway, Ship Propulsion and Road Vehicles &amp; International Transportation Electrification Conference (ESARS-ITEC), Nottingham, 2018, pp. 1-6. DOI: 10.1109/ESARS-ITEC.2018.8607441. URL: </w:t>
      </w:r>
      <w:hyperlink r:id="rId417">
        <w:r w:rsidR="199C4B03" w:rsidRPr="57A05FA7">
          <w:rPr>
            <w:rStyle w:val="Hipervnculo"/>
            <w:rFonts w:ascii="Palatino Linotype" w:hAnsi="Palatino Linotype"/>
            <w:sz w:val="18"/>
            <w:szCs w:val="18"/>
            <w:lang w:val="en-US" w:eastAsia="es-CL"/>
          </w:rPr>
          <w:t>http://ieeexplore.ieee.org/stamp/stamp.jsp?tp=&amp;arnumber=8607441&amp;isnumber=8607267</w:t>
        </w:r>
      </w:hyperlink>
      <w:r w:rsidR="199C4B03" w:rsidRPr="57A05FA7">
        <w:rPr>
          <w:rFonts w:ascii="Palatino Linotype" w:hAnsi="Palatino Linotype"/>
          <w:color w:val="000000" w:themeColor="text1"/>
          <w:sz w:val="18"/>
          <w:szCs w:val="18"/>
          <w:lang w:val="en-US" w:eastAsia="es-CL"/>
        </w:rPr>
        <w:t xml:space="preserve"> </w:t>
      </w:r>
    </w:p>
    <w:p w14:paraId="67A5F703" w14:textId="77777777" w:rsidR="00153013" w:rsidRPr="00AB633D" w:rsidRDefault="4CF6E2A1" w:rsidP="0068740C">
      <w:pPr>
        <w:numPr>
          <w:ilvl w:val="0"/>
          <w:numId w:val="12"/>
        </w:numPr>
        <w:suppressAutoHyphens w:val="0"/>
        <w:spacing w:after="240"/>
        <w:jc w:val="both"/>
        <w:rPr>
          <w:rFonts w:ascii="Palatino Linotype" w:hAnsi="Palatino Linotype"/>
          <w:bCs/>
          <w:color w:val="404040"/>
          <w:sz w:val="18"/>
          <w:szCs w:val="18"/>
          <w:lang w:val="en-US" w:eastAsia="es-CL"/>
        </w:rPr>
      </w:pPr>
      <w:r w:rsidRPr="57A05FA7">
        <w:rPr>
          <w:rFonts w:ascii="Palatino Linotype" w:hAnsi="Palatino Linotype"/>
          <w:b/>
          <w:bCs/>
          <w:color w:val="000000" w:themeColor="text1"/>
          <w:sz w:val="18"/>
          <w:szCs w:val="18"/>
          <w:lang w:val="en-US" w:eastAsia="es-CL"/>
        </w:rPr>
        <w:t>M. RIVERA</w:t>
      </w:r>
      <w:r w:rsidRPr="57A05FA7">
        <w:rPr>
          <w:rFonts w:ascii="Palatino Linotype" w:hAnsi="Palatino Linotype"/>
          <w:color w:val="000000" w:themeColor="text1"/>
          <w:sz w:val="18"/>
          <w:szCs w:val="18"/>
          <w:lang w:val="en-US" w:eastAsia="es-CL"/>
        </w:rPr>
        <w:t>, D. FAÚNDEZ, J. KOLAR, P. WHEELER, J. A. RIVEROS</w:t>
      </w:r>
      <w:r w:rsidR="41158D75" w:rsidRPr="57A05FA7">
        <w:rPr>
          <w:rFonts w:ascii="Palatino Linotype" w:hAnsi="Palatino Linotype"/>
          <w:color w:val="000000" w:themeColor="text1"/>
          <w:sz w:val="18"/>
          <w:szCs w:val="18"/>
          <w:lang w:val="en-US" w:eastAsia="es-CL"/>
        </w:rPr>
        <w:t>, S. TOLEDO</w:t>
      </w:r>
      <w:r w:rsidRPr="57A05FA7">
        <w:rPr>
          <w:rFonts w:ascii="Palatino Linotype" w:hAnsi="Palatino Linotype"/>
          <w:color w:val="000000" w:themeColor="text1"/>
          <w:sz w:val="18"/>
          <w:szCs w:val="18"/>
          <w:lang w:val="en-US" w:eastAsia="es-CL"/>
        </w:rPr>
        <w:t xml:space="preserve">. </w:t>
      </w:r>
      <w:r w:rsidR="199C4B03" w:rsidRPr="57A05FA7">
        <w:rPr>
          <w:rFonts w:ascii="Palatino Linotype" w:hAnsi="Palatino Linotype"/>
          <w:color w:val="000000" w:themeColor="text1"/>
          <w:sz w:val="18"/>
          <w:szCs w:val="18"/>
          <w:lang w:val="en-US" w:eastAsia="es-CL"/>
        </w:rPr>
        <w:t xml:space="preserve">Three-Phase Rectifiers with Current Compensation Schemes - Part I: Passive Circuits. 2018 IEEE International Conference on Electrical Systems for Aircraft, Railway, Ship Propulsion and Road Vehicles &amp; International Transportation Electrification Conference (ESARS-ITEC), Nottingham, 2018, pp. 1-6. DOI: 10.1109/ESARS-ITEC.2018.8607511. URL: </w:t>
      </w:r>
      <w:hyperlink r:id="rId418">
        <w:r w:rsidR="199C4B03" w:rsidRPr="57A05FA7">
          <w:rPr>
            <w:rStyle w:val="Hipervnculo"/>
            <w:rFonts w:ascii="Palatino Linotype" w:hAnsi="Palatino Linotype"/>
            <w:sz w:val="18"/>
            <w:szCs w:val="18"/>
            <w:lang w:val="en-US" w:eastAsia="es-CL"/>
          </w:rPr>
          <w:t>http://ieeexplore.ieee.org/stamp/stamp.jsp?tp=&amp;arnumber=8607511&amp;isnumber=8607267</w:t>
        </w:r>
      </w:hyperlink>
      <w:r w:rsidR="199C4B03" w:rsidRPr="57A05FA7">
        <w:rPr>
          <w:rFonts w:ascii="Palatino Linotype" w:hAnsi="Palatino Linotype"/>
          <w:color w:val="000000" w:themeColor="text1"/>
          <w:sz w:val="18"/>
          <w:szCs w:val="18"/>
          <w:lang w:val="en-US" w:eastAsia="es-CL"/>
        </w:rPr>
        <w:t xml:space="preserve"> </w:t>
      </w:r>
    </w:p>
    <w:p w14:paraId="544197EC" w14:textId="77777777" w:rsidR="00153013" w:rsidRPr="00AB633D" w:rsidRDefault="4CF6E2A1" w:rsidP="0068740C">
      <w:pPr>
        <w:numPr>
          <w:ilvl w:val="0"/>
          <w:numId w:val="12"/>
        </w:numPr>
        <w:suppressAutoHyphens w:val="0"/>
        <w:spacing w:after="240"/>
        <w:jc w:val="both"/>
        <w:rPr>
          <w:rFonts w:ascii="Palatino Linotype" w:hAnsi="Palatino Linotype"/>
          <w:bCs/>
          <w:color w:val="404040"/>
          <w:sz w:val="18"/>
          <w:szCs w:val="18"/>
          <w:lang w:val="en-US" w:eastAsia="es-CL"/>
        </w:rPr>
      </w:pPr>
      <w:r w:rsidRPr="00355D1E">
        <w:rPr>
          <w:rFonts w:ascii="Palatino Linotype" w:hAnsi="Palatino Linotype"/>
          <w:color w:val="000000" w:themeColor="text1"/>
          <w:sz w:val="18"/>
          <w:szCs w:val="18"/>
          <w:lang w:val="pt-PT" w:eastAsia="es-CL"/>
        </w:rPr>
        <w:t xml:space="preserve">R. PÉREZ, Y. SALGUEIRO, </w:t>
      </w:r>
      <w:r w:rsidRPr="00355D1E">
        <w:rPr>
          <w:rFonts w:ascii="Palatino Linotype" w:hAnsi="Palatino Linotype"/>
          <w:b/>
          <w:bCs/>
          <w:color w:val="000000" w:themeColor="text1"/>
          <w:sz w:val="18"/>
          <w:szCs w:val="18"/>
          <w:lang w:val="pt-PT" w:eastAsia="es-CL"/>
        </w:rPr>
        <w:t>M. RIVERA</w:t>
      </w:r>
      <w:r w:rsidRPr="00355D1E">
        <w:rPr>
          <w:rFonts w:ascii="Palatino Linotype" w:hAnsi="Palatino Linotype"/>
          <w:color w:val="000000" w:themeColor="text1"/>
          <w:sz w:val="18"/>
          <w:szCs w:val="18"/>
          <w:lang w:val="pt-PT" w:eastAsia="es-CL"/>
        </w:rPr>
        <w:t>, J. MUÑOZ</w:t>
      </w:r>
      <w:r w:rsidR="41158D75" w:rsidRPr="00355D1E">
        <w:rPr>
          <w:rFonts w:ascii="Palatino Linotype" w:hAnsi="Palatino Linotype"/>
          <w:color w:val="000000" w:themeColor="text1"/>
          <w:sz w:val="18"/>
          <w:szCs w:val="18"/>
          <w:lang w:val="pt-PT" w:eastAsia="es-CL"/>
        </w:rPr>
        <w:t>, J. RODAS</w:t>
      </w:r>
      <w:r w:rsidRPr="00355D1E">
        <w:rPr>
          <w:rFonts w:ascii="Palatino Linotype" w:hAnsi="Palatino Linotype"/>
          <w:color w:val="000000" w:themeColor="text1"/>
          <w:sz w:val="18"/>
          <w:szCs w:val="18"/>
          <w:lang w:val="pt-PT" w:eastAsia="es-CL"/>
        </w:rPr>
        <w:t xml:space="preserve">. </w:t>
      </w:r>
      <w:r w:rsidRPr="57A05FA7">
        <w:rPr>
          <w:rFonts w:ascii="Palatino Linotype" w:hAnsi="Palatino Linotype"/>
          <w:color w:val="000000" w:themeColor="text1"/>
          <w:sz w:val="18"/>
          <w:szCs w:val="18"/>
          <w:lang w:val="en-US" w:eastAsia="es-CL"/>
        </w:rPr>
        <w:t xml:space="preserve">Communication Improvements for Intelligent Systems in Microgrids - Part II. </w:t>
      </w:r>
      <w:r w:rsidR="199C4B03" w:rsidRPr="57A05FA7">
        <w:rPr>
          <w:rFonts w:ascii="Palatino Linotype" w:hAnsi="Palatino Linotype"/>
          <w:color w:val="000000" w:themeColor="text1"/>
          <w:sz w:val="18"/>
          <w:szCs w:val="18"/>
          <w:lang w:val="en-US" w:eastAsia="es-CL"/>
        </w:rPr>
        <w:t xml:space="preserve">2018 IEEE International Conference on Electrical Systems for Aircraft, Railway, Ship Propulsion and Road Vehicles &amp; International Transportation Electrification Conference (ESARS-ITEC), Nottingham, 2018, pp. 1-6. DOI: 10.1109/ESARS-ITEC.2018.8607558. URL: </w:t>
      </w:r>
      <w:hyperlink r:id="rId419">
        <w:r w:rsidR="199C4B03" w:rsidRPr="57A05FA7">
          <w:rPr>
            <w:rStyle w:val="Hipervnculo"/>
            <w:rFonts w:ascii="Palatino Linotype" w:hAnsi="Palatino Linotype"/>
            <w:sz w:val="18"/>
            <w:szCs w:val="18"/>
            <w:lang w:val="en-US" w:eastAsia="es-CL"/>
          </w:rPr>
          <w:t>http://ieeexplore.ieee.org/stamp/stamp.jsp?tp=&amp;arnumber=8607558&amp;isnumber=8607267</w:t>
        </w:r>
      </w:hyperlink>
      <w:r w:rsidR="199C4B03" w:rsidRPr="57A05FA7">
        <w:rPr>
          <w:rFonts w:ascii="Palatino Linotype" w:hAnsi="Palatino Linotype"/>
          <w:color w:val="000000" w:themeColor="text1"/>
          <w:sz w:val="18"/>
          <w:szCs w:val="18"/>
          <w:lang w:val="en-US" w:eastAsia="es-CL"/>
        </w:rPr>
        <w:t xml:space="preserve"> </w:t>
      </w:r>
    </w:p>
    <w:p w14:paraId="78DA3D7C" w14:textId="77777777" w:rsidR="00456387" w:rsidRPr="00AB633D" w:rsidRDefault="1EC9F8BC" w:rsidP="0068740C">
      <w:pPr>
        <w:numPr>
          <w:ilvl w:val="0"/>
          <w:numId w:val="12"/>
        </w:numPr>
        <w:suppressAutoHyphens w:val="0"/>
        <w:spacing w:after="240"/>
        <w:jc w:val="both"/>
        <w:rPr>
          <w:rFonts w:ascii="Palatino Linotype" w:hAnsi="Palatino Linotype"/>
          <w:bCs/>
          <w:color w:val="404040"/>
          <w:sz w:val="18"/>
          <w:szCs w:val="18"/>
          <w:lang w:val="en-US" w:eastAsia="es-CL"/>
        </w:rPr>
      </w:pPr>
      <w:r w:rsidRPr="00355D1E">
        <w:rPr>
          <w:rFonts w:ascii="Palatino Linotype" w:hAnsi="Palatino Linotype"/>
          <w:color w:val="000000" w:themeColor="text1"/>
          <w:sz w:val="18"/>
          <w:szCs w:val="18"/>
          <w:lang w:val="pt-PT" w:eastAsia="es-CL"/>
        </w:rPr>
        <w:lastRenderedPageBreak/>
        <w:t xml:space="preserve">R. PÉREZ, Y. SALGUEIRO, </w:t>
      </w:r>
      <w:r w:rsidRPr="00355D1E">
        <w:rPr>
          <w:rFonts w:ascii="Palatino Linotype" w:hAnsi="Palatino Linotype"/>
          <w:b/>
          <w:bCs/>
          <w:color w:val="000000" w:themeColor="text1"/>
          <w:sz w:val="18"/>
          <w:szCs w:val="18"/>
          <w:lang w:val="pt-PT" w:eastAsia="es-CL"/>
        </w:rPr>
        <w:t>M. RIVERA</w:t>
      </w:r>
      <w:r w:rsidRPr="00355D1E">
        <w:rPr>
          <w:rFonts w:ascii="Palatino Linotype" w:hAnsi="Palatino Linotype"/>
          <w:color w:val="000000" w:themeColor="text1"/>
          <w:sz w:val="18"/>
          <w:szCs w:val="18"/>
          <w:lang w:val="pt-PT" w:eastAsia="es-CL"/>
        </w:rPr>
        <w:t>, J. MUÑOZ</w:t>
      </w:r>
      <w:r w:rsidR="41158D75" w:rsidRPr="00355D1E">
        <w:rPr>
          <w:rFonts w:ascii="Palatino Linotype" w:hAnsi="Palatino Linotype"/>
          <w:color w:val="000000" w:themeColor="text1"/>
          <w:sz w:val="18"/>
          <w:szCs w:val="18"/>
          <w:lang w:val="pt-PT" w:eastAsia="es-CL"/>
        </w:rPr>
        <w:t>, J. RODAS</w:t>
      </w:r>
      <w:r w:rsidRPr="00355D1E">
        <w:rPr>
          <w:rFonts w:ascii="Palatino Linotype" w:hAnsi="Palatino Linotype"/>
          <w:color w:val="000000" w:themeColor="text1"/>
          <w:sz w:val="18"/>
          <w:szCs w:val="18"/>
          <w:lang w:val="pt-PT" w:eastAsia="es-CL"/>
        </w:rPr>
        <w:t xml:space="preserve">. </w:t>
      </w:r>
      <w:r w:rsidRPr="57A05FA7">
        <w:rPr>
          <w:rFonts w:ascii="Palatino Linotype" w:hAnsi="Palatino Linotype"/>
          <w:color w:val="000000" w:themeColor="text1"/>
          <w:sz w:val="18"/>
          <w:szCs w:val="18"/>
          <w:lang w:val="en-US" w:eastAsia="es-CL"/>
        </w:rPr>
        <w:t>Communication Improvements for Intelligent Systems in Microgrids</w:t>
      </w:r>
      <w:r w:rsidR="4CF6E2A1" w:rsidRPr="57A05FA7">
        <w:rPr>
          <w:rFonts w:ascii="Palatino Linotype" w:hAnsi="Palatino Linotype"/>
          <w:color w:val="000000" w:themeColor="text1"/>
          <w:sz w:val="18"/>
          <w:szCs w:val="18"/>
          <w:lang w:val="en-US" w:eastAsia="es-CL"/>
        </w:rPr>
        <w:t xml:space="preserve"> -</w:t>
      </w:r>
      <w:r w:rsidRPr="57A05FA7">
        <w:rPr>
          <w:rFonts w:ascii="Palatino Linotype" w:hAnsi="Palatino Linotype"/>
          <w:color w:val="000000" w:themeColor="text1"/>
          <w:sz w:val="18"/>
          <w:szCs w:val="18"/>
          <w:lang w:val="en-US" w:eastAsia="es-CL"/>
        </w:rPr>
        <w:t xml:space="preserve"> Part I. </w:t>
      </w:r>
      <w:r w:rsidR="199C4B03" w:rsidRPr="57A05FA7">
        <w:rPr>
          <w:rFonts w:ascii="Palatino Linotype" w:hAnsi="Palatino Linotype"/>
          <w:color w:val="000000" w:themeColor="text1"/>
          <w:sz w:val="18"/>
          <w:szCs w:val="18"/>
          <w:lang w:val="en-US" w:eastAsia="es-CL"/>
        </w:rPr>
        <w:t xml:space="preserve">2018 IEEE International Conference on Electrical Systems for Aircraft, Railway, Ship Propulsion and Road Vehicles &amp; International Transportation Electrification Conference (ESARS-ITEC), Nottingham, 2018, pp. 1-6. DOI: 10.1109/ESARS-ITEC.2018.8607754. URL: </w:t>
      </w:r>
      <w:hyperlink r:id="rId420">
        <w:r w:rsidR="199C4B03" w:rsidRPr="57A05FA7">
          <w:rPr>
            <w:rStyle w:val="Hipervnculo"/>
            <w:rFonts w:ascii="Palatino Linotype" w:hAnsi="Palatino Linotype"/>
            <w:sz w:val="18"/>
            <w:szCs w:val="18"/>
            <w:lang w:val="en-US" w:eastAsia="es-CL"/>
          </w:rPr>
          <w:t>http://ieeexplore.ieee.org/stamp/stamp.jsp?tp=&amp;arnumber=8607754&amp;isnumber=8607267</w:t>
        </w:r>
      </w:hyperlink>
      <w:r w:rsidR="199C4B03" w:rsidRPr="57A05FA7">
        <w:rPr>
          <w:rFonts w:ascii="Palatino Linotype" w:hAnsi="Palatino Linotype"/>
          <w:color w:val="000000" w:themeColor="text1"/>
          <w:sz w:val="18"/>
          <w:szCs w:val="18"/>
          <w:lang w:val="en-US" w:eastAsia="es-CL"/>
        </w:rPr>
        <w:t xml:space="preserve"> </w:t>
      </w:r>
    </w:p>
    <w:p w14:paraId="23EF9821" w14:textId="77777777" w:rsidR="00456387" w:rsidRPr="00AB633D" w:rsidRDefault="1EC9F8BC" w:rsidP="0068740C">
      <w:pPr>
        <w:numPr>
          <w:ilvl w:val="0"/>
          <w:numId w:val="12"/>
        </w:numPr>
        <w:suppressAutoHyphens w:val="0"/>
        <w:spacing w:after="240"/>
        <w:jc w:val="both"/>
        <w:rPr>
          <w:rFonts w:ascii="Palatino Linotype" w:hAnsi="Palatino Linotype"/>
          <w:bCs/>
          <w:color w:val="404040"/>
          <w:sz w:val="18"/>
          <w:szCs w:val="18"/>
          <w:lang w:val="en-US" w:eastAsia="es-CL"/>
        </w:rPr>
      </w:pPr>
      <w:r w:rsidRPr="00355D1E">
        <w:rPr>
          <w:rFonts w:ascii="Palatino Linotype" w:hAnsi="Palatino Linotype"/>
          <w:color w:val="000000" w:themeColor="text1"/>
          <w:sz w:val="18"/>
          <w:szCs w:val="18"/>
          <w:lang w:val="pt-PT" w:eastAsia="es-CL"/>
        </w:rPr>
        <w:t xml:space="preserve">M. SARBANZADEH, M. ALI HOSSEINZADEH, E. SARBANZADEH, </w:t>
      </w:r>
      <w:r w:rsidRPr="00355D1E">
        <w:rPr>
          <w:rFonts w:ascii="Palatino Linotype" w:hAnsi="Palatino Linotype"/>
          <w:b/>
          <w:bCs/>
          <w:color w:val="000000" w:themeColor="text1"/>
          <w:sz w:val="18"/>
          <w:szCs w:val="18"/>
          <w:lang w:val="pt-PT" w:eastAsia="es-CL"/>
        </w:rPr>
        <w:t>M. RIVERA</w:t>
      </w:r>
      <w:r w:rsidR="320D75D5" w:rsidRPr="00355D1E">
        <w:rPr>
          <w:rFonts w:ascii="Palatino Linotype" w:hAnsi="Palatino Linotype"/>
          <w:color w:val="000000" w:themeColor="text1"/>
          <w:sz w:val="18"/>
          <w:szCs w:val="18"/>
          <w:lang w:val="pt-PT" w:eastAsia="es-CL"/>
        </w:rPr>
        <w:t>, R. GREGOR</w:t>
      </w:r>
      <w:r w:rsidRPr="00355D1E">
        <w:rPr>
          <w:rFonts w:ascii="Palatino Linotype" w:hAnsi="Palatino Linotype"/>
          <w:color w:val="000000" w:themeColor="text1"/>
          <w:sz w:val="18"/>
          <w:szCs w:val="18"/>
          <w:lang w:val="pt-PT" w:eastAsia="es-CL"/>
        </w:rPr>
        <w:t xml:space="preserve">. </w:t>
      </w:r>
      <w:r w:rsidRPr="57A05FA7">
        <w:rPr>
          <w:rFonts w:ascii="Palatino Linotype" w:hAnsi="Palatino Linotype"/>
          <w:color w:val="000000" w:themeColor="text1"/>
          <w:sz w:val="18"/>
          <w:szCs w:val="18"/>
          <w:lang w:val="en-US" w:eastAsia="es-CL"/>
        </w:rPr>
        <w:t xml:space="preserve">Predictive Control for a Flying Capacitor Multilevel Inverter. </w:t>
      </w:r>
      <w:r w:rsidR="6D7E4506" w:rsidRPr="57A05FA7">
        <w:rPr>
          <w:rFonts w:ascii="Palatino Linotype" w:hAnsi="Palatino Linotype"/>
          <w:color w:val="000000" w:themeColor="text1"/>
          <w:sz w:val="18"/>
          <w:szCs w:val="18"/>
          <w:lang w:val="en-US" w:eastAsia="es-CL"/>
        </w:rPr>
        <w:t xml:space="preserve">2018 IEEE International Conference on Electrical Systems for Aircraft, Railway, Ship Propulsion and Road Vehicles &amp; International Transportation Electrification Conference (ESARS-ITEC), Nottingham, 2018, pp. 1-6. DOI: 10.1109/ESARS-ITEC.2018.8607280. URL: </w:t>
      </w:r>
      <w:hyperlink r:id="rId421">
        <w:r w:rsidR="6D7E4506" w:rsidRPr="57A05FA7">
          <w:rPr>
            <w:rStyle w:val="Hipervnculo"/>
            <w:rFonts w:ascii="Palatino Linotype" w:hAnsi="Palatino Linotype"/>
            <w:sz w:val="18"/>
            <w:szCs w:val="18"/>
            <w:lang w:val="en-US" w:eastAsia="es-CL"/>
          </w:rPr>
          <w:t>http://ieeexplore.ieee.org/stamp/stamp.jsp?tp=&amp;arnumber=8607280&amp;isnumber=8607267</w:t>
        </w:r>
      </w:hyperlink>
      <w:r w:rsidR="6D7E4506" w:rsidRPr="57A05FA7">
        <w:rPr>
          <w:rFonts w:ascii="Palatino Linotype" w:hAnsi="Palatino Linotype"/>
          <w:color w:val="000000" w:themeColor="text1"/>
          <w:sz w:val="18"/>
          <w:szCs w:val="18"/>
          <w:lang w:val="en-US" w:eastAsia="es-CL"/>
        </w:rPr>
        <w:t xml:space="preserve"> </w:t>
      </w:r>
    </w:p>
    <w:p w14:paraId="2028D685" w14:textId="77777777" w:rsidR="008C2F59" w:rsidRPr="00AB633D" w:rsidRDefault="72392ACB" w:rsidP="0068740C">
      <w:pPr>
        <w:numPr>
          <w:ilvl w:val="0"/>
          <w:numId w:val="12"/>
        </w:numPr>
        <w:suppressAutoHyphens w:val="0"/>
        <w:spacing w:after="240"/>
        <w:jc w:val="both"/>
        <w:rPr>
          <w:rFonts w:ascii="Palatino Linotype" w:hAnsi="Palatino Linotype"/>
          <w:bCs/>
          <w:color w:val="404040"/>
          <w:sz w:val="18"/>
          <w:szCs w:val="18"/>
          <w:lang w:val="en-US" w:eastAsia="es-CL"/>
        </w:rPr>
      </w:pPr>
      <w:r w:rsidRPr="00355D1E">
        <w:rPr>
          <w:rFonts w:ascii="Palatino Linotype" w:hAnsi="Palatino Linotype"/>
          <w:color w:val="000000" w:themeColor="text1"/>
          <w:sz w:val="18"/>
          <w:szCs w:val="18"/>
          <w:lang w:val="pt-PT" w:eastAsia="es-CL"/>
        </w:rPr>
        <w:t xml:space="preserve">M. ALI HOSSEINZADEH, M. SARBANZADEH, E. SARBANZADEH, </w:t>
      </w:r>
      <w:r w:rsidRPr="00355D1E">
        <w:rPr>
          <w:rFonts w:ascii="Palatino Linotype" w:hAnsi="Palatino Linotype"/>
          <w:b/>
          <w:bCs/>
          <w:color w:val="000000" w:themeColor="text1"/>
          <w:sz w:val="18"/>
          <w:szCs w:val="18"/>
          <w:lang w:val="pt-PT" w:eastAsia="es-CL"/>
        </w:rPr>
        <w:t>M. RIVERA</w:t>
      </w:r>
      <w:r w:rsidR="320D75D5" w:rsidRPr="00355D1E">
        <w:rPr>
          <w:rFonts w:ascii="Palatino Linotype" w:hAnsi="Palatino Linotype"/>
          <w:color w:val="000000" w:themeColor="text1"/>
          <w:sz w:val="18"/>
          <w:szCs w:val="18"/>
          <w:lang w:val="pt-PT" w:eastAsia="es-CL"/>
        </w:rPr>
        <w:t xml:space="preserve">, R. GREGOR. </w:t>
      </w:r>
      <w:r w:rsidRPr="57A05FA7">
        <w:rPr>
          <w:rFonts w:ascii="Palatino Linotype" w:hAnsi="Palatino Linotype"/>
          <w:color w:val="000000" w:themeColor="text1"/>
          <w:sz w:val="18"/>
          <w:szCs w:val="18"/>
          <w:lang w:val="en-US" w:eastAsia="es-CL"/>
        </w:rPr>
        <w:t xml:space="preserve">Recent Challenge and Trends of Predictive Control in Power Electronics Application. </w:t>
      </w:r>
      <w:r w:rsidR="5F6FD82A" w:rsidRPr="57A05FA7">
        <w:rPr>
          <w:rFonts w:ascii="Palatino Linotype" w:hAnsi="Palatino Linotype"/>
          <w:color w:val="000000" w:themeColor="text1"/>
          <w:sz w:val="18"/>
          <w:szCs w:val="18"/>
          <w:lang w:val="en-US" w:eastAsia="es-CL"/>
        </w:rPr>
        <w:t xml:space="preserve">2018 IEEE International Conference on Electrical Systems for Aircraft, Railway, Ship Propulsion and Road Vehicles &amp; International Transportation Electrification Conference (ESARS-ITEC), Nottingham, 2018, pp. 1-6. DOI: 10.1109/ESARS-ITEC.2018.8607391. URL: </w:t>
      </w:r>
      <w:hyperlink r:id="rId422">
        <w:r w:rsidR="5F6FD82A" w:rsidRPr="57A05FA7">
          <w:rPr>
            <w:rStyle w:val="Hipervnculo"/>
            <w:rFonts w:ascii="Palatino Linotype" w:hAnsi="Palatino Linotype"/>
            <w:sz w:val="18"/>
            <w:szCs w:val="18"/>
            <w:lang w:val="en-US" w:eastAsia="es-CL"/>
          </w:rPr>
          <w:t>http://ieeexplore.ieee.org/stamp/stamp.jsp?tp=&amp;arnumber=8607391&amp;isnumber=8607267</w:t>
        </w:r>
      </w:hyperlink>
      <w:r w:rsidR="5F6FD82A" w:rsidRPr="57A05FA7">
        <w:rPr>
          <w:rFonts w:ascii="Palatino Linotype" w:hAnsi="Palatino Linotype"/>
          <w:color w:val="000000" w:themeColor="text1"/>
          <w:sz w:val="18"/>
          <w:szCs w:val="18"/>
          <w:lang w:val="en-US" w:eastAsia="es-CL"/>
        </w:rPr>
        <w:t xml:space="preserve"> </w:t>
      </w:r>
      <w:r w:rsidR="2276CD89" w:rsidRPr="57A05FA7">
        <w:rPr>
          <w:rFonts w:ascii="Palatino Linotype" w:hAnsi="Palatino Linotype"/>
          <w:color w:val="000000" w:themeColor="text1"/>
          <w:sz w:val="18"/>
          <w:szCs w:val="18"/>
          <w:lang w:val="en-US" w:eastAsia="es-CL"/>
        </w:rPr>
        <w:t>}</w:t>
      </w:r>
    </w:p>
    <w:p w14:paraId="5C5EC2F5" w14:textId="77777777" w:rsidR="00A16223" w:rsidRPr="00AB633D" w:rsidRDefault="72392ACB" w:rsidP="0068740C">
      <w:pPr>
        <w:numPr>
          <w:ilvl w:val="0"/>
          <w:numId w:val="12"/>
        </w:numPr>
        <w:suppressAutoHyphens w:val="0"/>
        <w:spacing w:after="240"/>
        <w:jc w:val="both"/>
        <w:rPr>
          <w:rFonts w:ascii="Palatino Linotype" w:hAnsi="Palatino Linotype"/>
          <w:bCs/>
          <w:color w:val="404040"/>
          <w:sz w:val="18"/>
          <w:szCs w:val="18"/>
          <w:lang w:val="en-US" w:eastAsia="es-CL"/>
        </w:rPr>
      </w:pPr>
      <w:r w:rsidRPr="00355D1E">
        <w:rPr>
          <w:rFonts w:ascii="Palatino Linotype" w:hAnsi="Palatino Linotype"/>
          <w:color w:val="000000" w:themeColor="text1"/>
          <w:sz w:val="18"/>
          <w:szCs w:val="18"/>
          <w:lang w:val="pt-PT" w:eastAsia="es-CL"/>
        </w:rPr>
        <w:t xml:space="preserve">M. ALI HOSSEINZADEH, M. SARBANZADEH, E. SARBANZADEH, </w:t>
      </w:r>
      <w:r w:rsidRPr="00355D1E">
        <w:rPr>
          <w:rFonts w:ascii="Palatino Linotype" w:hAnsi="Palatino Linotype"/>
          <w:b/>
          <w:bCs/>
          <w:color w:val="000000" w:themeColor="text1"/>
          <w:sz w:val="18"/>
          <w:szCs w:val="18"/>
          <w:lang w:val="pt-PT" w:eastAsia="es-CL"/>
        </w:rPr>
        <w:t>M. RIVERA</w:t>
      </w:r>
      <w:r w:rsidR="320D75D5" w:rsidRPr="00355D1E">
        <w:rPr>
          <w:rFonts w:ascii="Palatino Linotype" w:hAnsi="Palatino Linotype"/>
          <w:color w:val="000000" w:themeColor="text1"/>
          <w:sz w:val="18"/>
          <w:szCs w:val="18"/>
          <w:lang w:val="pt-PT" w:eastAsia="es-CL"/>
        </w:rPr>
        <w:t xml:space="preserve">, R. GREGOR. </w:t>
      </w:r>
      <w:r w:rsidRPr="57A05FA7">
        <w:rPr>
          <w:rFonts w:ascii="Palatino Linotype" w:hAnsi="Palatino Linotype"/>
          <w:color w:val="000000" w:themeColor="text1"/>
          <w:sz w:val="18"/>
          <w:szCs w:val="18"/>
          <w:lang w:val="en-US" w:eastAsia="es-CL"/>
        </w:rPr>
        <w:t xml:space="preserve">Back-to-Back Modified T-Type Half-Bridge Module for Cascaded Multi-level Inverters with Decreased Number of Components. </w:t>
      </w:r>
      <w:r w:rsidR="5F6FD82A" w:rsidRPr="57A05FA7">
        <w:rPr>
          <w:rFonts w:ascii="Palatino Linotype" w:hAnsi="Palatino Linotype"/>
          <w:color w:val="000000" w:themeColor="text1"/>
          <w:sz w:val="18"/>
          <w:szCs w:val="18"/>
          <w:lang w:val="en-US" w:eastAsia="es-CL"/>
        </w:rPr>
        <w:t xml:space="preserve">2018 IEEE International Conference on Electrical Systems for Aircraft, Railway, Ship Propulsion and Road Vehicles &amp; International Transportation Electrification Conference (ESARS-ITEC), Nottingham, 2018, pp. 1-6. DOI: 10.1109/ESARS-ITEC.2018.8607596. URL: </w:t>
      </w:r>
      <w:hyperlink r:id="rId423">
        <w:r w:rsidR="5F6FD82A" w:rsidRPr="57A05FA7">
          <w:rPr>
            <w:rStyle w:val="Hipervnculo"/>
            <w:rFonts w:ascii="Palatino Linotype" w:hAnsi="Palatino Linotype"/>
            <w:sz w:val="18"/>
            <w:szCs w:val="18"/>
            <w:lang w:val="en-US" w:eastAsia="es-CL"/>
          </w:rPr>
          <w:t>http://ieeexplore.ieee.org/stamp/stamp.jsp?tp=&amp;arnumber=8607596&amp;isnumber=8607267</w:t>
        </w:r>
      </w:hyperlink>
      <w:r w:rsidR="5F6FD82A" w:rsidRPr="57A05FA7">
        <w:rPr>
          <w:rFonts w:ascii="Palatino Linotype" w:hAnsi="Palatino Linotype"/>
          <w:color w:val="000000" w:themeColor="text1"/>
          <w:sz w:val="18"/>
          <w:szCs w:val="18"/>
          <w:lang w:val="en-US" w:eastAsia="es-CL"/>
        </w:rPr>
        <w:t xml:space="preserve"> </w:t>
      </w:r>
    </w:p>
    <w:p w14:paraId="228B1A23" w14:textId="77777777" w:rsidR="006F30A0" w:rsidRPr="00AB633D" w:rsidRDefault="258751A0" w:rsidP="0068740C">
      <w:pPr>
        <w:pStyle w:val="PlainText1"/>
        <w:numPr>
          <w:ilvl w:val="0"/>
          <w:numId w:val="12"/>
        </w:numPr>
        <w:spacing w:after="240"/>
        <w:ind w:left="567" w:hanging="425"/>
        <w:jc w:val="both"/>
        <w:rPr>
          <w:rFonts w:ascii="Palatino Linotype" w:hAnsi="Palatino Linotype"/>
          <w:color w:val="404040"/>
          <w:sz w:val="18"/>
          <w:szCs w:val="18"/>
          <w:lang w:val="en-US"/>
        </w:rPr>
      </w:pPr>
      <w:r w:rsidRPr="57A05FA7">
        <w:rPr>
          <w:rFonts w:ascii="Palatino Linotype" w:hAnsi="Palatino Linotype"/>
          <w:color w:val="000000" w:themeColor="text1"/>
          <w:sz w:val="18"/>
          <w:szCs w:val="18"/>
          <w:lang w:val="en-US"/>
        </w:rPr>
        <w:t xml:space="preserve">BAYHAN, S., TRABELSI, M., ABU-RUB, H., </w:t>
      </w:r>
      <w:r w:rsidRPr="57A05FA7">
        <w:rPr>
          <w:rFonts w:ascii="Palatino Linotype" w:hAnsi="Palatino Linotype"/>
          <w:b/>
          <w:bCs/>
          <w:color w:val="000000" w:themeColor="text1"/>
          <w:sz w:val="18"/>
          <w:szCs w:val="18"/>
          <w:lang w:val="en-US"/>
        </w:rPr>
        <w:t>RIVERA, M.</w:t>
      </w:r>
      <w:r w:rsidRPr="57A05FA7">
        <w:rPr>
          <w:rFonts w:ascii="Palatino Linotype" w:hAnsi="Palatino Linotype"/>
          <w:color w:val="000000" w:themeColor="text1"/>
          <w:sz w:val="18"/>
          <w:szCs w:val="18"/>
          <w:lang w:val="en-US"/>
        </w:rPr>
        <w:t xml:space="preserve"> Open-Circuit Fault Diagnosis and Fault- Tolerant Model Predictive Control of </w:t>
      </w:r>
      <w:proofErr w:type="spellStart"/>
      <w:r w:rsidRPr="57A05FA7">
        <w:rPr>
          <w:rFonts w:ascii="Palatino Linotype" w:hAnsi="Palatino Linotype"/>
          <w:color w:val="000000" w:themeColor="text1"/>
          <w:sz w:val="18"/>
          <w:szCs w:val="18"/>
          <w:lang w:val="en-US"/>
        </w:rPr>
        <w:t>SubMultilevel</w:t>
      </w:r>
      <w:proofErr w:type="spellEnd"/>
      <w:r w:rsidRPr="57A05FA7">
        <w:rPr>
          <w:rFonts w:ascii="Palatino Linotype" w:hAnsi="Palatino Linotype"/>
          <w:color w:val="000000" w:themeColor="text1"/>
          <w:sz w:val="18"/>
          <w:szCs w:val="18"/>
          <w:lang w:val="en-US"/>
        </w:rPr>
        <w:t xml:space="preserve"> Inverter. 2018 IEEE 27th International Symposium on Industrial Electronics (ISIE). Aug 2018. DOI: 10.1109/ISIE.2018.8433820. URL: </w:t>
      </w:r>
      <w:hyperlink r:id="rId424">
        <w:r w:rsidRPr="57A05FA7">
          <w:rPr>
            <w:rStyle w:val="Hipervnculo"/>
            <w:rFonts w:ascii="Palatino Linotype" w:hAnsi="Palatino Linotype"/>
            <w:sz w:val="18"/>
            <w:szCs w:val="18"/>
            <w:lang w:val="en-US"/>
          </w:rPr>
          <w:t>https://ieeexplore.ieee.org/document/8433820</w:t>
        </w:r>
      </w:hyperlink>
      <w:r w:rsidRPr="57A05FA7">
        <w:rPr>
          <w:rFonts w:ascii="Palatino Linotype" w:hAnsi="Palatino Linotype"/>
          <w:color w:val="000000" w:themeColor="text1"/>
          <w:sz w:val="18"/>
          <w:szCs w:val="18"/>
          <w:lang w:val="en-US"/>
        </w:rPr>
        <w:t xml:space="preserve"> </w:t>
      </w:r>
    </w:p>
    <w:p w14:paraId="54B3645F" w14:textId="77777777" w:rsidR="0001379C" w:rsidRPr="00355D1E" w:rsidRDefault="609D6A04" w:rsidP="0068740C">
      <w:pPr>
        <w:numPr>
          <w:ilvl w:val="0"/>
          <w:numId w:val="12"/>
        </w:numPr>
        <w:suppressAutoHyphens w:val="0"/>
        <w:spacing w:after="240"/>
        <w:jc w:val="both"/>
        <w:rPr>
          <w:rFonts w:ascii="Palatino Linotype" w:hAnsi="Palatino Linotype"/>
          <w:bCs/>
          <w:color w:val="404040"/>
          <w:sz w:val="18"/>
          <w:szCs w:val="18"/>
          <w:lang w:val="pt-PT" w:eastAsia="es-CL"/>
        </w:rPr>
      </w:pPr>
      <w:r w:rsidRPr="57A05FA7">
        <w:rPr>
          <w:rFonts w:ascii="Palatino Linotype" w:hAnsi="Palatino Linotype"/>
          <w:color w:val="000000" w:themeColor="text1"/>
          <w:sz w:val="18"/>
          <w:szCs w:val="18"/>
          <w:lang w:val="en-US" w:eastAsia="es-CL"/>
        </w:rPr>
        <w:t xml:space="preserve">M. UDDIN, G. MIRZAEVA, G. GOODWIN, </w:t>
      </w:r>
      <w:r w:rsidRPr="57A05FA7">
        <w:rPr>
          <w:rFonts w:ascii="Palatino Linotype" w:hAnsi="Palatino Linotype"/>
          <w:b/>
          <w:bCs/>
          <w:color w:val="000000" w:themeColor="text1"/>
          <w:sz w:val="18"/>
          <w:szCs w:val="18"/>
          <w:lang w:val="en-US" w:eastAsia="es-CL"/>
        </w:rPr>
        <w:t>M. RIVERA</w:t>
      </w:r>
      <w:r w:rsidRPr="57A05FA7">
        <w:rPr>
          <w:rFonts w:ascii="Palatino Linotype" w:hAnsi="Palatino Linotype"/>
          <w:color w:val="000000" w:themeColor="text1"/>
          <w:sz w:val="18"/>
          <w:szCs w:val="18"/>
          <w:lang w:val="en-US" w:eastAsia="es-CL"/>
        </w:rPr>
        <w:t xml:space="preserve">. Computationally Efficient Model Predictive Control for a Four-Leg Inverter with Common Mode Voltage Elimination. </w:t>
      </w:r>
      <w:r w:rsidR="70ABFAB7" w:rsidRPr="57A05FA7">
        <w:rPr>
          <w:rFonts w:ascii="Palatino Linotype" w:hAnsi="Palatino Linotype"/>
          <w:color w:val="000000" w:themeColor="text1"/>
          <w:sz w:val="18"/>
          <w:szCs w:val="18"/>
          <w:lang w:val="en-US" w:eastAsia="es-CL"/>
        </w:rPr>
        <w:t xml:space="preserve">2018 IEEE Energy Conversion Congress and Exposition (ECCE), Portland, OR, 2018, pp. 4032-4038. </w:t>
      </w:r>
      <w:r w:rsidR="70ABFAB7" w:rsidRPr="00355D1E">
        <w:rPr>
          <w:rFonts w:ascii="Palatino Linotype" w:hAnsi="Palatino Linotype"/>
          <w:color w:val="000000" w:themeColor="text1"/>
          <w:sz w:val="18"/>
          <w:szCs w:val="18"/>
          <w:lang w:val="pt-PT" w:eastAsia="es-CL"/>
        </w:rPr>
        <w:t xml:space="preserve">DOI: 10.1109/ECCE.2018.8558400. URL: </w:t>
      </w:r>
      <w:r w:rsidR="70ABFAB7">
        <w:fldChar w:fldCharType="begin"/>
      </w:r>
      <w:r w:rsidR="70ABFAB7" w:rsidRPr="001B37CE">
        <w:rPr>
          <w:lang w:val="en-US"/>
        </w:rPr>
        <w:instrText>HYPERLINK "http://ieeexplore.ieee.org/stamp/stamp.jsp?tp=&amp;arnumber=8558400&amp;isnumber=8557346" \h</w:instrText>
      </w:r>
      <w:r w:rsidR="70ABFAB7">
        <w:fldChar w:fldCharType="separate"/>
      </w:r>
      <w:r w:rsidR="70ABFAB7" w:rsidRPr="00355D1E">
        <w:rPr>
          <w:rStyle w:val="Hipervnculo"/>
          <w:rFonts w:ascii="Palatino Linotype" w:hAnsi="Palatino Linotype"/>
          <w:sz w:val="18"/>
          <w:szCs w:val="18"/>
          <w:lang w:val="pt-PT" w:eastAsia="es-CL"/>
        </w:rPr>
        <w:t>http://ieeexplore.ieee.org/stamp/stamp.jsp?tp=&amp;arnumber=8558400&amp;isnumber=8557346</w:t>
      </w:r>
      <w:r w:rsidR="70ABFAB7">
        <w:fldChar w:fldCharType="end"/>
      </w:r>
      <w:r w:rsidR="70ABFAB7" w:rsidRPr="00355D1E">
        <w:rPr>
          <w:rFonts w:ascii="Palatino Linotype" w:hAnsi="Palatino Linotype"/>
          <w:color w:val="000000" w:themeColor="text1"/>
          <w:sz w:val="18"/>
          <w:szCs w:val="18"/>
          <w:lang w:val="pt-PT" w:eastAsia="es-CL"/>
        </w:rPr>
        <w:t xml:space="preserve"> </w:t>
      </w:r>
    </w:p>
    <w:p w14:paraId="3AE18A89" w14:textId="77777777" w:rsidR="00B17A0A" w:rsidRPr="00AB633D" w:rsidRDefault="221EC965" w:rsidP="0068740C">
      <w:pPr>
        <w:numPr>
          <w:ilvl w:val="0"/>
          <w:numId w:val="12"/>
        </w:numPr>
        <w:suppressAutoHyphens w:val="0"/>
        <w:jc w:val="both"/>
        <w:rPr>
          <w:rFonts w:ascii="Palatino Linotype" w:hAnsi="Palatino Linotype"/>
          <w:bCs/>
          <w:color w:val="404040"/>
          <w:sz w:val="18"/>
          <w:szCs w:val="18"/>
          <w:lang w:val="en-US" w:eastAsia="es-CL"/>
        </w:rPr>
      </w:pPr>
      <w:r w:rsidRPr="00B50359">
        <w:rPr>
          <w:rFonts w:ascii="Palatino Linotype" w:hAnsi="Palatino Linotype"/>
          <w:color w:val="404040"/>
          <w:sz w:val="18"/>
          <w:szCs w:val="18"/>
          <w:lang w:val="es-CL" w:eastAsia="es-CL"/>
        </w:rPr>
        <w:t xml:space="preserve">S. BAYHAN, P. KAKOSIMOS, </w:t>
      </w:r>
      <w:r w:rsidRPr="00B50359">
        <w:rPr>
          <w:rFonts w:ascii="Palatino Linotype" w:hAnsi="Palatino Linotype"/>
          <w:b/>
          <w:bCs/>
          <w:color w:val="404040"/>
          <w:sz w:val="18"/>
          <w:szCs w:val="18"/>
          <w:lang w:val="es-CL" w:eastAsia="es-CL"/>
        </w:rPr>
        <w:t>M. RIVERA</w:t>
      </w:r>
      <w:r w:rsidRPr="00B50359">
        <w:rPr>
          <w:rFonts w:ascii="Palatino Linotype" w:hAnsi="Palatino Linotype"/>
          <w:color w:val="404040"/>
          <w:sz w:val="18"/>
          <w:szCs w:val="18"/>
          <w:lang w:val="es-CL" w:eastAsia="es-CL"/>
        </w:rPr>
        <w:t xml:space="preserve">. </w:t>
      </w:r>
      <w:r w:rsidRPr="11A910FF">
        <w:rPr>
          <w:rFonts w:ascii="Palatino Linotype" w:hAnsi="Palatino Linotype"/>
          <w:color w:val="404040"/>
          <w:sz w:val="18"/>
          <w:szCs w:val="18"/>
          <w:lang w:val="en-US" w:eastAsia="es-CL"/>
        </w:rPr>
        <w:t xml:space="preserve">Predictive Torque Control of Brushless Doubly Fed Induction Generator fed by a Matrix Converter. IEEE 12th International Conference on Compatibility, Power Electronics, and Power Engineering, CPE-POWERENG, April 10-12, 2018. </w:t>
      </w:r>
      <w:r w:rsidR="47E8B6D6" w:rsidRPr="00AB633D">
        <w:rPr>
          <w:rFonts w:ascii="Palatino Linotype" w:hAnsi="Palatino Linotype"/>
          <w:color w:val="404040"/>
          <w:sz w:val="18"/>
          <w:szCs w:val="18"/>
          <w:shd w:val="clear" w:color="auto" w:fill="FFFFFF"/>
        </w:rPr>
        <w:t>DOI: 10.1109/CPE.2018.8372497</w:t>
      </w:r>
    </w:p>
    <w:p w14:paraId="404E72A8" w14:textId="77777777" w:rsidR="007F242D" w:rsidRPr="00B50359" w:rsidRDefault="007F242D" w:rsidP="00BB5584">
      <w:pPr>
        <w:suppressAutoHyphens w:val="0"/>
        <w:spacing w:after="240"/>
        <w:ind w:left="502"/>
        <w:jc w:val="both"/>
        <w:rPr>
          <w:lang w:val="en-US"/>
        </w:rPr>
      </w:pPr>
      <w:r w:rsidRPr="00AB633D">
        <w:rPr>
          <w:rFonts w:ascii="Palatino Linotype" w:hAnsi="Palatino Linotype"/>
          <w:color w:val="404040"/>
          <w:sz w:val="18"/>
          <w:szCs w:val="18"/>
          <w:shd w:val="clear" w:color="auto" w:fill="FFFFFF"/>
          <w:lang w:val="en-US"/>
        </w:rPr>
        <w:t>URL: </w:t>
      </w:r>
      <w:hyperlink r:id="rId425" w:tgtFrame="_blank" w:history="1">
        <w:r w:rsidRPr="00AB633D">
          <w:rPr>
            <w:rStyle w:val="Hipervnculo"/>
            <w:rFonts w:ascii="Palatino Linotype" w:hAnsi="Palatino Linotype"/>
            <w:sz w:val="18"/>
            <w:szCs w:val="18"/>
            <w:shd w:val="clear" w:color="auto" w:fill="FFFFFF"/>
            <w:lang w:val="en-US"/>
          </w:rPr>
          <w:t>http://ieeexplore.ieee.org.utalca.idm.oclc.org/stamp/stamp.jsp?tp=&amp;arnumber=8372497&amp;isnumber=8372483</w:t>
        </w:r>
      </w:hyperlink>
    </w:p>
    <w:p w14:paraId="1F72F646" w14:textId="77777777" w:rsidR="005C2F5C" w:rsidRPr="00AB633D" w:rsidRDefault="005C2F5C" w:rsidP="005C2F5C">
      <w:pPr>
        <w:suppressAutoHyphens w:val="0"/>
        <w:spacing w:after="240"/>
        <w:jc w:val="both"/>
        <w:rPr>
          <w:rFonts w:ascii="Palatino Linotype" w:hAnsi="Palatino Linotype"/>
          <w:bCs/>
          <w:color w:val="404040"/>
          <w:sz w:val="18"/>
          <w:szCs w:val="18"/>
          <w:lang w:val="en-US" w:eastAsia="es-CL"/>
        </w:rPr>
      </w:pPr>
    </w:p>
    <w:p w14:paraId="066E83AA" w14:textId="77777777" w:rsidR="0006132C" w:rsidRPr="00AB633D" w:rsidRDefault="737215CD" w:rsidP="0068740C">
      <w:pPr>
        <w:numPr>
          <w:ilvl w:val="0"/>
          <w:numId w:val="12"/>
        </w:numPr>
        <w:suppressAutoHyphens w:val="0"/>
        <w:spacing w:after="240"/>
        <w:jc w:val="both"/>
        <w:rPr>
          <w:rFonts w:ascii="Palatino Linotype" w:hAnsi="Palatino Linotype"/>
          <w:b/>
          <w:bCs/>
          <w:color w:val="404040"/>
          <w:sz w:val="18"/>
          <w:szCs w:val="18"/>
          <w:lang w:val="en-US" w:eastAsia="es-CL"/>
        </w:rPr>
      </w:pPr>
      <w:r w:rsidRPr="57A05FA7">
        <w:rPr>
          <w:rFonts w:ascii="Palatino Linotype" w:hAnsi="Palatino Linotype"/>
          <w:b/>
          <w:bCs/>
          <w:color w:val="000000" w:themeColor="text1"/>
          <w:sz w:val="18"/>
          <w:szCs w:val="18"/>
          <w:lang w:val="en-US" w:eastAsia="es-CL"/>
        </w:rPr>
        <w:t>M. RIVERA</w:t>
      </w:r>
      <w:r w:rsidRPr="57A05FA7">
        <w:rPr>
          <w:rFonts w:ascii="Palatino Linotype" w:hAnsi="Palatino Linotype"/>
          <w:color w:val="000000" w:themeColor="text1"/>
          <w:sz w:val="18"/>
          <w:szCs w:val="18"/>
          <w:lang w:val="en-US" w:eastAsia="es-CL"/>
        </w:rPr>
        <w:t>, D. FAUNDEZ, J. KOLAR, F. BESOAIN</w:t>
      </w:r>
      <w:r w:rsidR="2E0F6C41" w:rsidRPr="57A05FA7">
        <w:rPr>
          <w:rFonts w:ascii="Palatino Linotype" w:hAnsi="Palatino Linotype"/>
          <w:color w:val="000000" w:themeColor="text1"/>
          <w:sz w:val="18"/>
          <w:szCs w:val="18"/>
          <w:lang w:val="en-US" w:eastAsia="es-CL"/>
        </w:rPr>
        <w:t>, J. RIVEROS</w:t>
      </w:r>
      <w:r w:rsidRPr="57A05FA7">
        <w:rPr>
          <w:rFonts w:ascii="Palatino Linotype" w:hAnsi="Palatino Linotype"/>
          <w:color w:val="000000" w:themeColor="text1"/>
          <w:sz w:val="18"/>
          <w:szCs w:val="18"/>
          <w:lang w:val="en-US" w:eastAsia="es-CL"/>
        </w:rPr>
        <w:t xml:space="preserve">. </w:t>
      </w:r>
      <w:r w:rsidRPr="57A05FA7">
        <w:rPr>
          <w:rFonts w:ascii="Palatino Linotype" w:hAnsi="Palatino Linotype"/>
          <w:color w:val="000000" w:themeColor="text1"/>
          <w:sz w:val="18"/>
          <w:szCs w:val="18"/>
          <w:lang w:val="en-AU" w:eastAsia="es-CL"/>
        </w:rPr>
        <w:t>A New Ground Power Unit (GPU) Supply for Aircraft Applications</w:t>
      </w:r>
      <w:r w:rsidRPr="57A05FA7">
        <w:rPr>
          <w:rFonts w:ascii="Palatino Linotype" w:hAnsi="Palatino Linotype"/>
          <w:color w:val="000000" w:themeColor="text1"/>
          <w:sz w:val="18"/>
          <w:szCs w:val="18"/>
          <w:lang w:val="en-US" w:eastAsia="es-CL"/>
        </w:rPr>
        <w:t xml:space="preserve">. </w:t>
      </w:r>
      <w:r w:rsidR="2E0F6C41" w:rsidRPr="57A05FA7">
        <w:rPr>
          <w:rFonts w:ascii="Palatino Linotype" w:hAnsi="Palatino Linotype"/>
          <w:color w:val="000000" w:themeColor="text1"/>
          <w:sz w:val="18"/>
          <w:szCs w:val="18"/>
          <w:lang w:val="en-US" w:eastAsia="es-CL"/>
        </w:rPr>
        <w:t xml:space="preserve">2018 IEEE Biennial Congress of Argentina (ARGENCON), San Miguel de Tucumán, Argentina, 2018, pp. 1-6. DOI: 10.1109/ARGENCON.2018.8646311. URL: </w:t>
      </w:r>
      <w:hyperlink r:id="rId426">
        <w:r w:rsidR="2E0F6C41" w:rsidRPr="57A05FA7">
          <w:rPr>
            <w:rStyle w:val="Hipervnculo"/>
            <w:rFonts w:ascii="Palatino Linotype" w:hAnsi="Palatino Linotype"/>
            <w:sz w:val="18"/>
            <w:szCs w:val="18"/>
            <w:lang w:val="en-US" w:eastAsia="es-CL"/>
          </w:rPr>
          <w:t>http://ieeexplore.ieee.org/stamp/stamp.jsp?tp=&amp;arnumber=8646311&amp;isnumber=8645962</w:t>
        </w:r>
      </w:hyperlink>
      <w:r w:rsidR="2E0F6C41" w:rsidRPr="57A05FA7">
        <w:rPr>
          <w:rFonts w:ascii="Palatino Linotype" w:hAnsi="Palatino Linotype"/>
          <w:color w:val="000000" w:themeColor="text1"/>
          <w:sz w:val="18"/>
          <w:szCs w:val="18"/>
          <w:lang w:val="en-US" w:eastAsia="es-CL"/>
        </w:rPr>
        <w:t xml:space="preserve"> </w:t>
      </w:r>
    </w:p>
    <w:p w14:paraId="07EA04A8" w14:textId="77777777" w:rsidR="0006132C" w:rsidRPr="00AB633D" w:rsidRDefault="737215CD" w:rsidP="0068740C">
      <w:pPr>
        <w:numPr>
          <w:ilvl w:val="0"/>
          <w:numId w:val="12"/>
        </w:numPr>
        <w:suppressAutoHyphens w:val="0"/>
        <w:spacing w:after="240"/>
        <w:jc w:val="both"/>
        <w:rPr>
          <w:rFonts w:ascii="Palatino Linotype" w:hAnsi="Palatino Linotype"/>
          <w:b/>
          <w:bCs/>
          <w:color w:val="404040"/>
          <w:sz w:val="18"/>
          <w:szCs w:val="18"/>
          <w:lang w:val="en-US" w:eastAsia="es-CL"/>
        </w:rPr>
      </w:pPr>
      <w:r w:rsidRPr="57A05FA7">
        <w:rPr>
          <w:rFonts w:ascii="Palatino Linotype" w:hAnsi="Palatino Linotype"/>
          <w:b/>
          <w:bCs/>
          <w:color w:val="000000" w:themeColor="text1"/>
          <w:sz w:val="18"/>
          <w:szCs w:val="18"/>
          <w:lang w:val="en-US" w:eastAsia="es-CL"/>
        </w:rPr>
        <w:t>M. RIVERA</w:t>
      </w:r>
      <w:r w:rsidRPr="57A05FA7">
        <w:rPr>
          <w:rFonts w:ascii="Palatino Linotype" w:hAnsi="Palatino Linotype"/>
          <w:color w:val="000000" w:themeColor="text1"/>
          <w:sz w:val="18"/>
          <w:szCs w:val="18"/>
          <w:lang w:val="en-US" w:eastAsia="es-CL"/>
        </w:rPr>
        <w:t xml:space="preserve">, D. FAUNDEZ, J. KOLAR, P. WHEELER. </w:t>
      </w:r>
      <w:r w:rsidRPr="57A05FA7">
        <w:rPr>
          <w:rFonts w:ascii="Palatino Linotype" w:hAnsi="Palatino Linotype"/>
          <w:color w:val="000000" w:themeColor="text1"/>
          <w:sz w:val="18"/>
          <w:szCs w:val="18"/>
          <w:lang w:val="en-AU" w:eastAsia="es-CL"/>
        </w:rPr>
        <w:t>Three-Phase AC-DC Converters with Passive, Active and Hybrid Current Injection Circuits - Part II</w:t>
      </w:r>
      <w:r w:rsidRPr="57A05FA7">
        <w:rPr>
          <w:rFonts w:ascii="Palatino Linotype" w:hAnsi="Palatino Linotype"/>
          <w:color w:val="000000" w:themeColor="text1"/>
          <w:sz w:val="18"/>
          <w:szCs w:val="18"/>
          <w:lang w:val="en-US" w:eastAsia="es-CL"/>
        </w:rPr>
        <w:t xml:space="preserve">. </w:t>
      </w:r>
      <w:r w:rsidR="2E0F6C41" w:rsidRPr="57A05FA7">
        <w:rPr>
          <w:rFonts w:ascii="Palatino Linotype" w:hAnsi="Palatino Linotype"/>
          <w:color w:val="000000" w:themeColor="text1"/>
          <w:sz w:val="18"/>
          <w:szCs w:val="18"/>
          <w:lang w:val="en-US" w:eastAsia="es-CL"/>
        </w:rPr>
        <w:t xml:space="preserve">2018 IEEE Biennial Congress of Argentina (ARGENCON), San Miguel de Tucumán, Argentina, 2018, pp. 1-5. DOI: 10.1109/ARGENCON.2018.8646106. URL: </w:t>
      </w:r>
      <w:hyperlink r:id="rId427">
        <w:r w:rsidR="2E0F6C41" w:rsidRPr="57A05FA7">
          <w:rPr>
            <w:rStyle w:val="Hipervnculo"/>
            <w:rFonts w:ascii="Palatino Linotype" w:hAnsi="Palatino Linotype"/>
            <w:sz w:val="18"/>
            <w:szCs w:val="18"/>
            <w:lang w:val="en-US" w:eastAsia="es-CL"/>
          </w:rPr>
          <w:t>http://ieeexplore.ieee.org/stamp/stamp.jsp?tp=&amp;arnumber=8646106&amp;isnumber=8645962</w:t>
        </w:r>
      </w:hyperlink>
      <w:r w:rsidR="2E0F6C41" w:rsidRPr="57A05FA7">
        <w:rPr>
          <w:rFonts w:ascii="Palatino Linotype" w:hAnsi="Palatino Linotype"/>
          <w:color w:val="000000" w:themeColor="text1"/>
          <w:sz w:val="18"/>
          <w:szCs w:val="18"/>
          <w:lang w:val="en-US" w:eastAsia="es-CL"/>
        </w:rPr>
        <w:t xml:space="preserve"> </w:t>
      </w:r>
    </w:p>
    <w:p w14:paraId="6813BD19" w14:textId="77777777" w:rsidR="00AF184A" w:rsidRPr="00AB633D" w:rsidRDefault="06DC4B62" w:rsidP="0068740C">
      <w:pPr>
        <w:numPr>
          <w:ilvl w:val="0"/>
          <w:numId w:val="12"/>
        </w:numPr>
        <w:suppressAutoHyphens w:val="0"/>
        <w:spacing w:after="240"/>
        <w:jc w:val="both"/>
        <w:rPr>
          <w:rFonts w:ascii="Palatino Linotype" w:hAnsi="Palatino Linotype"/>
          <w:b/>
          <w:bCs/>
          <w:color w:val="404040"/>
          <w:sz w:val="18"/>
          <w:szCs w:val="18"/>
          <w:lang w:val="en-US" w:eastAsia="es-CL"/>
        </w:rPr>
      </w:pPr>
      <w:r w:rsidRPr="57A05FA7">
        <w:rPr>
          <w:rFonts w:ascii="Palatino Linotype" w:hAnsi="Palatino Linotype"/>
          <w:b/>
          <w:bCs/>
          <w:color w:val="000000" w:themeColor="text1"/>
          <w:sz w:val="18"/>
          <w:szCs w:val="18"/>
          <w:lang w:val="en-US" w:eastAsia="es-CL"/>
        </w:rPr>
        <w:t>M. RIVERA</w:t>
      </w:r>
      <w:r w:rsidRPr="57A05FA7">
        <w:rPr>
          <w:rFonts w:ascii="Palatino Linotype" w:hAnsi="Palatino Linotype"/>
          <w:color w:val="000000" w:themeColor="text1"/>
          <w:sz w:val="18"/>
          <w:szCs w:val="18"/>
          <w:lang w:val="en-US" w:eastAsia="es-CL"/>
        </w:rPr>
        <w:t xml:space="preserve">, D. FAUNDEZ, J. KOLAR, P. WHEELER. </w:t>
      </w:r>
      <w:r w:rsidRPr="57A05FA7">
        <w:rPr>
          <w:rFonts w:ascii="Palatino Linotype" w:hAnsi="Palatino Linotype"/>
          <w:color w:val="000000" w:themeColor="text1"/>
          <w:sz w:val="18"/>
          <w:szCs w:val="18"/>
          <w:lang w:val="en-AU" w:eastAsia="es-CL"/>
        </w:rPr>
        <w:t>Three-Phase AC-DC Converters with Passive, Active and Hybrid Current Injection Circuits - Part I</w:t>
      </w:r>
      <w:r w:rsidRPr="57A05FA7">
        <w:rPr>
          <w:rFonts w:ascii="Palatino Linotype" w:hAnsi="Palatino Linotype"/>
          <w:color w:val="000000" w:themeColor="text1"/>
          <w:sz w:val="18"/>
          <w:szCs w:val="18"/>
          <w:lang w:val="en-US" w:eastAsia="es-CL"/>
        </w:rPr>
        <w:t xml:space="preserve">. </w:t>
      </w:r>
      <w:r w:rsidR="53D2A4F4" w:rsidRPr="57A05FA7">
        <w:rPr>
          <w:rFonts w:ascii="Palatino Linotype" w:hAnsi="Palatino Linotype"/>
          <w:color w:val="000000" w:themeColor="text1"/>
          <w:sz w:val="18"/>
          <w:szCs w:val="18"/>
          <w:lang w:val="en-US" w:eastAsia="es-CL"/>
        </w:rPr>
        <w:t xml:space="preserve">2018 IEEE Biennial Congress of Argentina (ARGENCON), San Miguel de Tucumán, </w:t>
      </w:r>
      <w:r w:rsidR="53D2A4F4" w:rsidRPr="57A05FA7">
        <w:rPr>
          <w:rFonts w:ascii="Palatino Linotype" w:hAnsi="Palatino Linotype"/>
          <w:color w:val="000000" w:themeColor="text1"/>
          <w:sz w:val="18"/>
          <w:szCs w:val="18"/>
          <w:lang w:val="en-US" w:eastAsia="es-CL"/>
        </w:rPr>
        <w:lastRenderedPageBreak/>
        <w:t xml:space="preserve">Argentina, 2018, pp. 1-7. DOI: 10.1109/ARGENCON.2018.8646244. URL: </w:t>
      </w:r>
      <w:hyperlink r:id="rId428">
        <w:r w:rsidR="53D2A4F4" w:rsidRPr="57A05FA7">
          <w:rPr>
            <w:rStyle w:val="Hipervnculo"/>
            <w:rFonts w:ascii="Palatino Linotype" w:hAnsi="Palatino Linotype"/>
            <w:sz w:val="18"/>
            <w:szCs w:val="18"/>
            <w:lang w:val="en-US" w:eastAsia="es-CL"/>
          </w:rPr>
          <w:t>http://ieeexplore.ieee.org/stamp/stamp.jsp?tp=&amp;arnumber=8646244&amp;isnumber=8645962</w:t>
        </w:r>
      </w:hyperlink>
      <w:r w:rsidR="53D2A4F4" w:rsidRPr="57A05FA7">
        <w:rPr>
          <w:rFonts w:ascii="Palatino Linotype" w:hAnsi="Palatino Linotype"/>
          <w:color w:val="000000" w:themeColor="text1"/>
          <w:sz w:val="18"/>
          <w:szCs w:val="18"/>
          <w:lang w:val="en-US" w:eastAsia="es-CL"/>
        </w:rPr>
        <w:t xml:space="preserve"> </w:t>
      </w:r>
    </w:p>
    <w:p w14:paraId="4774F363" w14:textId="77777777" w:rsidR="00D63414" w:rsidRPr="00AB633D" w:rsidRDefault="3998BA4E" w:rsidP="0068740C">
      <w:pPr>
        <w:numPr>
          <w:ilvl w:val="0"/>
          <w:numId w:val="12"/>
        </w:numPr>
        <w:suppressAutoHyphens w:val="0"/>
        <w:jc w:val="both"/>
        <w:rPr>
          <w:rFonts w:ascii="Palatino Linotype" w:hAnsi="Palatino Linotype"/>
          <w:b/>
          <w:bCs/>
          <w:color w:val="404040"/>
          <w:sz w:val="18"/>
          <w:szCs w:val="18"/>
          <w:lang w:val="en-US" w:eastAsia="es-CL"/>
        </w:rPr>
      </w:pPr>
      <w:r w:rsidRPr="57A05FA7">
        <w:rPr>
          <w:rFonts w:ascii="Palatino Linotype" w:hAnsi="Palatino Linotype"/>
          <w:color w:val="000000" w:themeColor="text1"/>
          <w:sz w:val="18"/>
          <w:szCs w:val="18"/>
          <w:lang w:val="en-US" w:eastAsia="es-CL"/>
        </w:rPr>
        <w:t xml:space="preserve">M. AMIRBANDE, M. SHADNAM, A. VAHEDI, </w:t>
      </w:r>
      <w:r w:rsidR="0FF38921" w:rsidRPr="57A05FA7">
        <w:rPr>
          <w:rFonts w:ascii="Palatino Linotype" w:hAnsi="Palatino Linotype"/>
          <w:b/>
          <w:bCs/>
          <w:color w:val="000000" w:themeColor="text1"/>
          <w:sz w:val="18"/>
          <w:szCs w:val="18"/>
          <w:lang w:val="en-US" w:eastAsia="es-CL"/>
        </w:rPr>
        <w:t>M. RIVERA</w:t>
      </w:r>
      <w:r w:rsidR="0FF38921" w:rsidRPr="57A05FA7">
        <w:rPr>
          <w:rFonts w:ascii="Palatino Linotype" w:hAnsi="Palatino Linotype"/>
          <w:color w:val="000000" w:themeColor="text1"/>
          <w:sz w:val="18"/>
          <w:szCs w:val="18"/>
          <w:lang w:val="en-US" w:eastAsia="es-CL"/>
        </w:rPr>
        <w:t xml:space="preserve">. </w:t>
      </w:r>
      <w:r w:rsidRPr="57A05FA7">
        <w:rPr>
          <w:rFonts w:ascii="Palatino Linotype" w:hAnsi="Palatino Linotype"/>
          <w:color w:val="000000" w:themeColor="text1"/>
          <w:sz w:val="18"/>
          <w:szCs w:val="18"/>
          <w:lang w:val="en-AU" w:eastAsia="es-CL"/>
        </w:rPr>
        <w:t xml:space="preserve">Simple Boost Control of a New High Voltage Gain </w:t>
      </w:r>
      <w:proofErr w:type="spellStart"/>
      <w:r w:rsidRPr="57A05FA7">
        <w:rPr>
          <w:rFonts w:ascii="Palatino Linotype" w:hAnsi="Palatino Linotype"/>
          <w:color w:val="000000" w:themeColor="text1"/>
          <w:sz w:val="18"/>
          <w:szCs w:val="18"/>
          <w:lang w:val="en-AU" w:eastAsia="es-CL"/>
        </w:rPr>
        <w:t>ZSource</w:t>
      </w:r>
      <w:proofErr w:type="spellEnd"/>
      <w:r w:rsidRPr="57A05FA7">
        <w:rPr>
          <w:rFonts w:ascii="Palatino Linotype" w:hAnsi="Palatino Linotype"/>
          <w:color w:val="000000" w:themeColor="text1"/>
          <w:sz w:val="18"/>
          <w:szCs w:val="18"/>
          <w:lang w:val="en-AU" w:eastAsia="es-CL"/>
        </w:rPr>
        <w:t xml:space="preserve"> Inverter</w:t>
      </w:r>
      <w:r w:rsidR="0FF38921" w:rsidRPr="57A05FA7">
        <w:rPr>
          <w:rFonts w:ascii="Palatino Linotype" w:hAnsi="Palatino Linotype"/>
          <w:color w:val="000000" w:themeColor="text1"/>
          <w:sz w:val="18"/>
          <w:szCs w:val="18"/>
          <w:lang w:val="en-US" w:eastAsia="es-CL"/>
        </w:rPr>
        <w:t xml:space="preserve">. </w:t>
      </w:r>
      <w:r w:rsidRPr="57A05FA7">
        <w:rPr>
          <w:rFonts w:ascii="Palatino Linotype" w:hAnsi="Palatino Linotype"/>
          <w:color w:val="000000" w:themeColor="text1"/>
          <w:sz w:val="18"/>
          <w:szCs w:val="18"/>
          <w:lang w:val="en-US" w:eastAsia="es-CL"/>
        </w:rPr>
        <w:t>2018 9th Power Electronics and Drive Systems Technologies Conference (PEDSTC), Tehran, Iran, 13-15 February 2018</w:t>
      </w:r>
      <w:r w:rsidR="0FF38921" w:rsidRPr="57A05FA7">
        <w:rPr>
          <w:rFonts w:ascii="Palatino Linotype" w:hAnsi="Palatino Linotype"/>
          <w:color w:val="000000" w:themeColor="text1"/>
          <w:sz w:val="18"/>
          <w:szCs w:val="18"/>
          <w:lang w:val="en-US" w:eastAsia="es-CL"/>
        </w:rPr>
        <w:t>.</w:t>
      </w:r>
      <w:r w:rsidR="221EC965" w:rsidRPr="57A05FA7">
        <w:rPr>
          <w:rFonts w:ascii="Palatino Linotype" w:hAnsi="Palatino Linotype"/>
          <w:color w:val="000000" w:themeColor="text1"/>
          <w:sz w:val="18"/>
          <w:szCs w:val="18"/>
          <w:lang w:val="en-US" w:eastAsia="es-CL"/>
        </w:rPr>
        <w:t xml:space="preserve"> DOI: 10.1109/PEDSTC.2018.8343791</w:t>
      </w:r>
      <w:r w:rsidR="543A6DF8" w:rsidRPr="57A05FA7">
        <w:rPr>
          <w:rFonts w:ascii="Palatino Linotype" w:hAnsi="Palatino Linotype"/>
          <w:color w:val="000000" w:themeColor="text1"/>
          <w:sz w:val="18"/>
          <w:szCs w:val="18"/>
          <w:lang w:val="en-US" w:eastAsia="es-CL"/>
        </w:rPr>
        <w:t>.</w:t>
      </w:r>
    </w:p>
    <w:p w14:paraId="79D5E9C2" w14:textId="77777777" w:rsidR="00B17A0A" w:rsidRPr="00AB633D" w:rsidRDefault="00B17A0A" w:rsidP="00BB5584">
      <w:pPr>
        <w:suppressAutoHyphens w:val="0"/>
        <w:spacing w:after="240"/>
        <w:ind w:left="502"/>
        <w:jc w:val="both"/>
        <w:rPr>
          <w:rFonts w:ascii="Palatino Linotype" w:hAnsi="Palatino Linotype"/>
          <w:bCs/>
          <w:color w:val="404040"/>
          <w:sz w:val="18"/>
          <w:szCs w:val="18"/>
          <w:lang w:val="en-US" w:eastAsia="es-CL"/>
        </w:rPr>
      </w:pPr>
      <w:r w:rsidRPr="00AB633D">
        <w:rPr>
          <w:rFonts w:ascii="Palatino Linotype" w:hAnsi="Palatino Linotype"/>
          <w:bCs/>
          <w:color w:val="404040"/>
          <w:sz w:val="18"/>
          <w:szCs w:val="18"/>
          <w:lang w:val="en-US" w:eastAsia="es-CL"/>
        </w:rPr>
        <w:t xml:space="preserve">URL: </w:t>
      </w:r>
      <w:hyperlink r:id="rId429" w:history="1">
        <w:r w:rsidRPr="00AB633D">
          <w:rPr>
            <w:rStyle w:val="Hipervnculo"/>
            <w:rFonts w:ascii="Palatino Linotype" w:hAnsi="Palatino Linotype"/>
            <w:bCs/>
            <w:sz w:val="18"/>
            <w:szCs w:val="18"/>
            <w:lang w:val="en-US" w:eastAsia="es-CL"/>
          </w:rPr>
          <w:t>http://ieeexplore.ieee.org/stamp/stamp.jsp?tp=&amp;arnumber=8343791&amp;isnumber=8343761</w:t>
        </w:r>
      </w:hyperlink>
      <w:r w:rsidRPr="00AB633D">
        <w:rPr>
          <w:rFonts w:ascii="Palatino Linotype" w:hAnsi="Palatino Linotype"/>
          <w:bCs/>
          <w:color w:val="404040"/>
          <w:sz w:val="18"/>
          <w:szCs w:val="18"/>
          <w:lang w:val="en-US" w:eastAsia="es-CL"/>
        </w:rPr>
        <w:t xml:space="preserve"> </w:t>
      </w:r>
    </w:p>
    <w:p w14:paraId="02098564" w14:textId="77777777" w:rsidR="005D2FF0" w:rsidRPr="00AB633D" w:rsidRDefault="4892D554" w:rsidP="0068740C">
      <w:pPr>
        <w:numPr>
          <w:ilvl w:val="0"/>
          <w:numId w:val="12"/>
        </w:numPr>
        <w:suppressAutoHyphens w:val="0"/>
        <w:jc w:val="both"/>
        <w:rPr>
          <w:rFonts w:ascii="Palatino Linotype" w:hAnsi="Palatino Linotype"/>
          <w:b/>
          <w:bCs/>
          <w:color w:val="404040"/>
          <w:sz w:val="18"/>
          <w:szCs w:val="18"/>
          <w:lang w:val="en-US" w:eastAsia="es-CL"/>
        </w:rPr>
      </w:pPr>
      <w:r w:rsidRPr="00355D1E">
        <w:rPr>
          <w:rFonts w:ascii="Palatino Linotype" w:hAnsi="Palatino Linotype"/>
          <w:color w:val="000000" w:themeColor="text1"/>
          <w:sz w:val="18"/>
          <w:szCs w:val="18"/>
          <w:lang w:val="pt-PT" w:eastAsia="es-CL"/>
        </w:rPr>
        <w:t xml:space="preserve">J. PRIETO, J. RIVEROS, </w:t>
      </w:r>
      <w:r w:rsidRPr="00355D1E">
        <w:rPr>
          <w:rFonts w:ascii="Palatino Linotype" w:hAnsi="Palatino Linotype"/>
          <w:b/>
          <w:bCs/>
          <w:color w:val="000000" w:themeColor="text1"/>
          <w:sz w:val="18"/>
          <w:szCs w:val="18"/>
          <w:lang w:val="pt-PT" w:eastAsia="es-CL"/>
        </w:rPr>
        <w:t>M. RIVERA</w:t>
      </w:r>
      <w:r w:rsidRPr="00355D1E">
        <w:rPr>
          <w:rFonts w:ascii="Palatino Linotype" w:hAnsi="Palatino Linotype"/>
          <w:color w:val="000000" w:themeColor="text1"/>
          <w:sz w:val="18"/>
          <w:szCs w:val="18"/>
          <w:lang w:val="pt-PT" w:eastAsia="es-CL"/>
        </w:rPr>
        <w:t xml:space="preserve">. </w:t>
      </w:r>
      <w:r w:rsidRPr="57A05FA7">
        <w:rPr>
          <w:rFonts w:ascii="Palatino Linotype" w:hAnsi="Palatino Linotype"/>
          <w:color w:val="000000" w:themeColor="text1"/>
          <w:sz w:val="18"/>
          <w:szCs w:val="18"/>
          <w:lang w:val="en-AU" w:eastAsia="es-CL"/>
        </w:rPr>
        <w:t>Development of Synchronized Voltage Modulation Techniques for Seven-Phase Voltage Source Inverters</w:t>
      </w:r>
      <w:r w:rsidRPr="57A05FA7">
        <w:rPr>
          <w:rFonts w:ascii="Palatino Linotype" w:hAnsi="Palatino Linotype"/>
          <w:color w:val="000000" w:themeColor="text1"/>
          <w:sz w:val="18"/>
          <w:szCs w:val="18"/>
          <w:lang w:val="en-US" w:eastAsia="es-CL"/>
        </w:rPr>
        <w:t>. IEEE 12</w:t>
      </w:r>
      <w:r w:rsidRPr="57A05FA7">
        <w:rPr>
          <w:rFonts w:ascii="Palatino Linotype" w:hAnsi="Palatino Linotype"/>
          <w:color w:val="000000" w:themeColor="text1"/>
          <w:sz w:val="18"/>
          <w:szCs w:val="18"/>
          <w:vertAlign w:val="superscript"/>
          <w:lang w:val="en-US" w:eastAsia="es-CL"/>
        </w:rPr>
        <w:t>th</w:t>
      </w:r>
      <w:r w:rsidRPr="57A05FA7">
        <w:rPr>
          <w:rFonts w:ascii="Palatino Linotype" w:hAnsi="Palatino Linotype"/>
          <w:color w:val="000000" w:themeColor="text1"/>
          <w:sz w:val="18"/>
          <w:szCs w:val="18"/>
          <w:lang w:val="en-US" w:eastAsia="es-CL"/>
        </w:rPr>
        <w:t xml:space="preserve"> International Conference on Compatibility, Power Electronics, and Power Engineering, CPE-POWERENG, Doha, Qatar, April 10-12, 2018.</w:t>
      </w:r>
      <w:r w:rsidRPr="57A05FA7">
        <w:rPr>
          <w:rFonts w:ascii="Palatino Linotype" w:hAnsi="Palatino Linotype"/>
          <w:color w:val="000000" w:themeColor="text1"/>
          <w:sz w:val="18"/>
          <w:szCs w:val="18"/>
          <w:lang w:val="en-US"/>
        </w:rPr>
        <w:t xml:space="preserve"> </w:t>
      </w:r>
      <w:r w:rsidR="33FE97F6" w:rsidRPr="57A05FA7">
        <w:rPr>
          <w:rFonts w:ascii="Palatino Linotype" w:hAnsi="Palatino Linotype"/>
          <w:color w:val="000000" w:themeColor="text1"/>
          <w:sz w:val="18"/>
          <w:szCs w:val="18"/>
          <w:lang w:val="en-US"/>
        </w:rPr>
        <w:t>DOI: 10.1109/CPE.2018.8372602</w:t>
      </w:r>
      <w:r w:rsidRPr="57A05FA7">
        <w:rPr>
          <w:rFonts w:ascii="Palatino Linotype" w:hAnsi="Palatino Linotype"/>
          <w:color w:val="000000" w:themeColor="text1"/>
          <w:sz w:val="18"/>
          <w:szCs w:val="18"/>
          <w:lang w:val="en-US"/>
        </w:rPr>
        <w:t>.</w:t>
      </w:r>
    </w:p>
    <w:p w14:paraId="5524EDFA" w14:textId="77777777" w:rsidR="008017D8" w:rsidRPr="00AB633D" w:rsidRDefault="008017D8" w:rsidP="00BB5584">
      <w:pPr>
        <w:suppressAutoHyphens w:val="0"/>
        <w:spacing w:after="240"/>
        <w:ind w:left="502"/>
        <w:jc w:val="both"/>
        <w:rPr>
          <w:rFonts w:ascii="Palatino Linotype" w:hAnsi="Palatino Linotype"/>
          <w:bCs/>
          <w:color w:val="404040"/>
          <w:sz w:val="18"/>
          <w:szCs w:val="18"/>
          <w:lang w:val="en-US" w:eastAsia="es-CL"/>
        </w:rPr>
      </w:pPr>
      <w:r w:rsidRPr="00AB633D">
        <w:rPr>
          <w:rFonts w:ascii="Palatino Linotype" w:hAnsi="Palatino Linotype"/>
          <w:bCs/>
          <w:color w:val="404040"/>
          <w:sz w:val="18"/>
          <w:szCs w:val="18"/>
          <w:lang w:val="en-US" w:eastAsia="es-CL"/>
        </w:rPr>
        <w:t xml:space="preserve">URL: </w:t>
      </w:r>
      <w:hyperlink r:id="rId430" w:history="1">
        <w:r w:rsidRPr="00AB633D">
          <w:rPr>
            <w:rStyle w:val="Hipervnculo"/>
            <w:rFonts w:ascii="Palatino Linotype" w:hAnsi="Palatino Linotype"/>
            <w:bCs/>
            <w:sz w:val="18"/>
            <w:szCs w:val="18"/>
            <w:lang w:val="en-US" w:eastAsia="es-CL"/>
          </w:rPr>
          <w:t>http://ieeexplore.ieee.org/stamp/stamp.jsp?tp=&amp;arnumber=8372602&amp;isnumber=8372483</w:t>
        </w:r>
      </w:hyperlink>
      <w:r w:rsidRPr="00AB633D">
        <w:rPr>
          <w:rFonts w:ascii="Palatino Linotype" w:hAnsi="Palatino Linotype"/>
          <w:bCs/>
          <w:color w:val="404040"/>
          <w:sz w:val="18"/>
          <w:szCs w:val="18"/>
          <w:lang w:val="en-US" w:eastAsia="es-CL"/>
        </w:rPr>
        <w:t xml:space="preserve"> </w:t>
      </w:r>
    </w:p>
    <w:p w14:paraId="0CCDF807" w14:textId="77777777" w:rsidR="00996292" w:rsidRPr="00AB633D" w:rsidRDefault="293E4A68" w:rsidP="0068740C">
      <w:pPr>
        <w:numPr>
          <w:ilvl w:val="0"/>
          <w:numId w:val="12"/>
        </w:numPr>
        <w:suppressAutoHyphens w:val="0"/>
        <w:jc w:val="both"/>
        <w:rPr>
          <w:rFonts w:ascii="Palatino Linotype" w:hAnsi="Palatino Linotype"/>
          <w:b/>
          <w:bCs/>
          <w:color w:val="404040"/>
          <w:sz w:val="18"/>
          <w:szCs w:val="18"/>
          <w:lang w:val="en-US" w:eastAsia="es-CL"/>
        </w:rPr>
      </w:pPr>
      <w:r w:rsidRPr="00355D1E">
        <w:rPr>
          <w:rFonts w:ascii="Palatino Linotype" w:hAnsi="Palatino Linotype"/>
          <w:color w:val="000000" w:themeColor="text1"/>
          <w:sz w:val="18"/>
          <w:szCs w:val="18"/>
          <w:lang w:val="pt-PT"/>
        </w:rPr>
        <w:t xml:space="preserve">J. PACHER, J. RODAS, R. GREGOR, </w:t>
      </w:r>
      <w:r w:rsidRPr="00355D1E">
        <w:rPr>
          <w:rFonts w:ascii="Palatino Linotype" w:hAnsi="Palatino Linotype"/>
          <w:b/>
          <w:bCs/>
          <w:color w:val="000000" w:themeColor="text1"/>
          <w:sz w:val="18"/>
          <w:szCs w:val="18"/>
          <w:lang w:val="pt-PT"/>
        </w:rPr>
        <w:t>M. RIVERA</w:t>
      </w:r>
      <w:r w:rsidRPr="00355D1E">
        <w:rPr>
          <w:rFonts w:ascii="Palatino Linotype" w:hAnsi="Palatino Linotype"/>
          <w:color w:val="000000" w:themeColor="text1"/>
          <w:sz w:val="18"/>
          <w:szCs w:val="18"/>
          <w:lang w:val="pt-PT"/>
        </w:rPr>
        <w:t xml:space="preserve">, A. RENAULT, L. COMPARATORE. </w:t>
      </w:r>
      <w:r w:rsidRPr="57A05FA7">
        <w:rPr>
          <w:rFonts w:ascii="Palatino Linotype" w:hAnsi="Palatino Linotype"/>
          <w:color w:val="000000" w:themeColor="text1"/>
          <w:sz w:val="18"/>
          <w:szCs w:val="18"/>
          <w:lang w:val="en-US"/>
        </w:rPr>
        <w:t xml:space="preserve">Efficiency analysis of a modular H-bridge based on </w:t>
      </w:r>
      <w:proofErr w:type="spellStart"/>
      <w:r w:rsidRPr="57A05FA7">
        <w:rPr>
          <w:rFonts w:ascii="Palatino Linotype" w:hAnsi="Palatino Linotype"/>
          <w:color w:val="000000" w:themeColor="text1"/>
          <w:sz w:val="18"/>
          <w:szCs w:val="18"/>
          <w:lang w:val="en-US"/>
        </w:rPr>
        <w:t>SiC</w:t>
      </w:r>
      <w:proofErr w:type="spellEnd"/>
      <w:r w:rsidRPr="57A05FA7">
        <w:rPr>
          <w:rFonts w:ascii="Palatino Linotype" w:hAnsi="Palatino Linotype"/>
          <w:color w:val="000000" w:themeColor="text1"/>
          <w:sz w:val="18"/>
          <w:szCs w:val="18"/>
          <w:lang w:val="en-US"/>
        </w:rPr>
        <w:t xml:space="preserve"> MOSFET, International Journal of Electronics Letters. </w:t>
      </w:r>
      <w:r w:rsidR="4204746C" w:rsidRPr="57A05FA7">
        <w:rPr>
          <w:rFonts w:ascii="Palatino Linotype" w:hAnsi="Palatino Linotype"/>
          <w:color w:val="000000" w:themeColor="text1"/>
          <w:sz w:val="18"/>
          <w:szCs w:val="18"/>
          <w:lang w:val="en-US"/>
        </w:rPr>
        <w:t xml:space="preserve">Vol. 0, Issue 0, </w:t>
      </w:r>
      <w:r w:rsidRPr="57A05FA7">
        <w:rPr>
          <w:rFonts w:ascii="Palatino Linotype" w:hAnsi="Palatino Linotype"/>
          <w:color w:val="000000" w:themeColor="text1"/>
          <w:sz w:val="18"/>
          <w:szCs w:val="18"/>
          <w:lang w:val="en-US"/>
        </w:rPr>
        <w:t xml:space="preserve">2018. DOI 10.1080/21681724.2018.1426111. </w:t>
      </w:r>
    </w:p>
    <w:p w14:paraId="1DE45791" w14:textId="77777777" w:rsidR="00466383" w:rsidRPr="00AB633D" w:rsidRDefault="00B41894" w:rsidP="00BB5584">
      <w:pPr>
        <w:suppressAutoHyphens w:val="0"/>
        <w:spacing w:after="240"/>
        <w:ind w:left="502"/>
        <w:jc w:val="both"/>
        <w:rPr>
          <w:rFonts w:ascii="Palatino Linotype" w:hAnsi="Palatino Linotype"/>
          <w:color w:val="000000"/>
          <w:sz w:val="18"/>
          <w:szCs w:val="18"/>
          <w:lang w:val="en-US"/>
        </w:rPr>
      </w:pPr>
      <w:r w:rsidRPr="00AB633D">
        <w:rPr>
          <w:rFonts w:ascii="Palatino Linotype" w:hAnsi="Palatino Linotype"/>
          <w:color w:val="000000"/>
          <w:sz w:val="18"/>
          <w:szCs w:val="18"/>
          <w:lang w:val="en-US"/>
        </w:rPr>
        <w:t xml:space="preserve">URL: </w:t>
      </w:r>
      <w:hyperlink r:id="rId431" w:history="1">
        <w:r w:rsidR="00F65873" w:rsidRPr="00AB633D">
          <w:rPr>
            <w:rStyle w:val="Hipervnculo"/>
            <w:rFonts w:ascii="Palatino Linotype" w:hAnsi="Palatino Linotype"/>
            <w:sz w:val="18"/>
            <w:szCs w:val="18"/>
            <w:lang w:val="en-US"/>
          </w:rPr>
          <w:t>https://doi.org/10.1080/21681724.2018.1426111</w:t>
        </w:r>
      </w:hyperlink>
      <w:r w:rsidR="00F65873" w:rsidRPr="00AB633D">
        <w:rPr>
          <w:rFonts w:ascii="Palatino Linotype" w:hAnsi="Palatino Linotype"/>
          <w:color w:val="000000"/>
          <w:sz w:val="18"/>
          <w:szCs w:val="18"/>
          <w:lang w:val="en-US"/>
        </w:rPr>
        <w:t xml:space="preserve"> </w:t>
      </w:r>
      <w:r w:rsidRPr="00AB633D">
        <w:rPr>
          <w:rFonts w:ascii="Palatino Linotype" w:hAnsi="Palatino Linotype"/>
          <w:color w:val="000000"/>
          <w:sz w:val="18"/>
          <w:szCs w:val="18"/>
          <w:lang w:val="en-US"/>
        </w:rPr>
        <w:t xml:space="preserve"> </w:t>
      </w:r>
    </w:p>
    <w:p w14:paraId="0B8F5CFD" w14:textId="77777777" w:rsidR="00CC0E77" w:rsidRPr="00AB633D" w:rsidRDefault="0B18233A" w:rsidP="0068740C">
      <w:pPr>
        <w:pStyle w:val="PlainText1"/>
        <w:numPr>
          <w:ilvl w:val="0"/>
          <w:numId w:val="12"/>
        </w:numPr>
        <w:spacing w:after="240"/>
        <w:jc w:val="both"/>
        <w:rPr>
          <w:rFonts w:ascii="Palatino Linotype" w:hAnsi="Palatino Linotype"/>
          <w:color w:val="404040"/>
          <w:sz w:val="18"/>
          <w:szCs w:val="18"/>
        </w:rPr>
      </w:pPr>
      <w:r w:rsidRPr="57A05FA7">
        <w:rPr>
          <w:rFonts w:ascii="Palatino Linotype" w:hAnsi="Palatino Linotype"/>
          <w:color w:val="000000" w:themeColor="text1"/>
          <w:sz w:val="18"/>
          <w:szCs w:val="18"/>
          <w:lang w:val="en-US"/>
        </w:rPr>
        <w:t xml:space="preserve">ROJAS, D., MUNOZ, J., ALIAGA, R., GUERRERO, H., </w:t>
      </w:r>
      <w:r w:rsidRPr="57A05FA7">
        <w:rPr>
          <w:rFonts w:ascii="Palatino Linotype" w:hAnsi="Palatino Linotype"/>
          <w:b/>
          <w:bCs/>
          <w:color w:val="000000" w:themeColor="text1"/>
          <w:sz w:val="18"/>
          <w:szCs w:val="18"/>
          <w:lang w:val="en-US"/>
        </w:rPr>
        <w:t>RIVERA, M</w:t>
      </w:r>
      <w:r w:rsidRPr="57A05FA7">
        <w:rPr>
          <w:rFonts w:ascii="Palatino Linotype" w:hAnsi="Palatino Linotype"/>
          <w:color w:val="000000" w:themeColor="text1"/>
          <w:sz w:val="18"/>
          <w:szCs w:val="18"/>
          <w:lang w:val="en-US"/>
        </w:rPr>
        <w:t xml:space="preserve">. Dual-Stage DC-DC Multistring Configuration for Photovoltaic Solar Energy Conversion. </w:t>
      </w:r>
      <w:r w:rsidRPr="57A05FA7">
        <w:rPr>
          <w:rFonts w:ascii="Palatino Linotype" w:hAnsi="Palatino Linotype"/>
          <w:color w:val="000000" w:themeColor="text1"/>
          <w:sz w:val="18"/>
          <w:szCs w:val="18"/>
        </w:rPr>
        <w:t xml:space="preserve">2018 IEEE ANDESCON. </w:t>
      </w:r>
      <w:proofErr w:type="spellStart"/>
      <w:r w:rsidRPr="57A05FA7">
        <w:rPr>
          <w:rFonts w:ascii="Palatino Linotype" w:hAnsi="Palatino Linotype"/>
          <w:color w:val="000000" w:themeColor="text1"/>
          <w:sz w:val="18"/>
          <w:szCs w:val="18"/>
        </w:rPr>
        <w:t>Dec</w:t>
      </w:r>
      <w:proofErr w:type="spellEnd"/>
      <w:r w:rsidRPr="57A05FA7">
        <w:rPr>
          <w:rFonts w:ascii="Palatino Linotype" w:hAnsi="Palatino Linotype"/>
          <w:color w:val="000000" w:themeColor="text1"/>
          <w:sz w:val="18"/>
          <w:szCs w:val="18"/>
        </w:rPr>
        <w:t xml:space="preserve"> 2018. DOI: 10.1109/ANDESCON.2018.8564619. URL: </w:t>
      </w:r>
      <w:hyperlink r:id="rId432">
        <w:r w:rsidRPr="57A05FA7">
          <w:rPr>
            <w:rStyle w:val="Hipervnculo"/>
            <w:rFonts w:ascii="Palatino Linotype" w:hAnsi="Palatino Linotype"/>
            <w:sz w:val="18"/>
            <w:szCs w:val="18"/>
          </w:rPr>
          <w:t>https://ieeexplore.ieee.org/document/8564619</w:t>
        </w:r>
      </w:hyperlink>
      <w:r w:rsidRPr="57A05FA7">
        <w:rPr>
          <w:rFonts w:ascii="Palatino Linotype" w:hAnsi="Palatino Linotype"/>
          <w:color w:val="000000" w:themeColor="text1"/>
          <w:sz w:val="18"/>
          <w:szCs w:val="18"/>
        </w:rPr>
        <w:t>.</w:t>
      </w:r>
    </w:p>
    <w:p w14:paraId="3B479CC8" w14:textId="77777777" w:rsidR="00466383" w:rsidRPr="00AB633D" w:rsidRDefault="15D864C7" w:rsidP="0068740C">
      <w:pPr>
        <w:numPr>
          <w:ilvl w:val="0"/>
          <w:numId w:val="12"/>
        </w:numPr>
        <w:suppressAutoHyphens w:val="0"/>
        <w:jc w:val="both"/>
        <w:rPr>
          <w:rFonts w:ascii="Palatino Linotype" w:hAnsi="Palatino Linotype"/>
          <w:b/>
          <w:bCs/>
          <w:color w:val="404040"/>
          <w:sz w:val="18"/>
          <w:szCs w:val="18"/>
          <w:lang w:val="en-US" w:eastAsia="es-CL"/>
        </w:rPr>
      </w:pPr>
      <w:r w:rsidRPr="000C2F50">
        <w:rPr>
          <w:rFonts w:ascii="Palatino Linotype" w:hAnsi="Palatino Linotype"/>
          <w:color w:val="000000" w:themeColor="text1"/>
          <w:sz w:val="18"/>
          <w:szCs w:val="18"/>
          <w:lang w:val="es-CL" w:eastAsia="es-CL"/>
        </w:rPr>
        <w:t xml:space="preserve">F. FLORES-BAHAMONDE, </w:t>
      </w:r>
      <w:r w:rsidRPr="000C2F50">
        <w:rPr>
          <w:rFonts w:ascii="Palatino Linotype" w:hAnsi="Palatino Linotype"/>
          <w:b/>
          <w:bCs/>
          <w:color w:val="000000" w:themeColor="text1"/>
          <w:sz w:val="18"/>
          <w:szCs w:val="18"/>
          <w:lang w:val="es-CL" w:eastAsia="es-CL"/>
        </w:rPr>
        <w:t>M. RIVERA</w:t>
      </w:r>
      <w:r w:rsidRPr="000C2F50">
        <w:rPr>
          <w:rFonts w:ascii="Palatino Linotype" w:hAnsi="Palatino Linotype"/>
          <w:color w:val="000000" w:themeColor="text1"/>
          <w:sz w:val="18"/>
          <w:szCs w:val="18"/>
          <w:lang w:val="es-CL" w:eastAsia="es-CL"/>
        </w:rPr>
        <w:t xml:space="preserve">, C. BAIER, J. CALVENTE, R. GIRAL, C. RESTREPO. </w:t>
      </w:r>
      <w:r w:rsidRPr="57A05FA7">
        <w:rPr>
          <w:rFonts w:ascii="Palatino Linotype" w:hAnsi="Palatino Linotype"/>
          <w:color w:val="000000" w:themeColor="text1"/>
          <w:sz w:val="18"/>
          <w:szCs w:val="18"/>
          <w:lang w:val="en-US" w:eastAsia="es-CL"/>
        </w:rPr>
        <w:t>DC Transformer based on the Versatile DC-DC Noninverting Buck-boost Converter for Fuel Cell Emulation. 3rd Annual Southern Hemisphere Power Electronic Conference SPEC 2017</w:t>
      </w:r>
      <w:r w:rsidRPr="57A05FA7">
        <w:rPr>
          <w:rFonts w:ascii="Palatino Linotype" w:hAnsi="Palatino Linotype"/>
          <w:color w:val="000000" w:themeColor="text1"/>
          <w:sz w:val="18"/>
          <w:szCs w:val="18"/>
          <w:lang w:val="en-US"/>
        </w:rPr>
        <w:t>. 4-7 December, Puerto Varas, Chile. pp. 1-6 DOI: 10.1109/SPEC.2017.8333636.</w:t>
      </w:r>
    </w:p>
    <w:p w14:paraId="02CAFB34" w14:textId="77777777" w:rsidR="00466383" w:rsidRPr="00AB633D" w:rsidRDefault="00466383" w:rsidP="00BB5584">
      <w:pPr>
        <w:suppressAutoHyphens w:val="0"/>
        <w:spacing w:after="240"/>
        <w:ind w:left="502"/>
        <w:jc w:val="both"/>
        <w:rPr>
          <w:rFonts w:ascii="Palatino Linotype" w:hAnsi="Palatino Linotype"/>
          <w:b/>
          <w:bCs/>
          <w:color w:val="404040"/>
          <w:sz w:val="18"/>
          <w:szCs w:val="18"/>
          <w:lang w:val="en-US" w:eastAsia="es-CL"/>
        </w:rPr>
      </w:pPr>
      <w:r w:rsidRPr="00AB633D">
        <w:rPr>
          <w:rFonts w:ascii="Palatino Linotype" w:hAnsi="Palatino Linotype"/>
          <w:bCs/>
          <w:color w:val="404040"/>
          <w:sz w:val="18"/>
          <w:szCs w:val="18"/>
          <w:lang w:val="en-US"/>
        </w:rPr>
        <w:t xml:space="preserve">URL: </w:t>
      </w:r>
      <w:hyperlink r:id="rId433" w:history="1">
        <w:r w:rsidRPr="00AB633D">
          <w:rPr>
            <w:rStyle w:val="Hipervnculo"/>
            <w:rFonts w:ascii="Palatino Linotype" w:hAnsi="Palatino Linotype"/>
            <w:bCs/>
            <w:sz w:val="18"/>
            <w:szCs w:val="18"/>
            <w:lang w:val="en-US"/>
          </w:rPr>
          <w:t>http://ieeexplore.ieee.org.utalca.idm.oclc.org/stamp/stamp.jsp?tp=&amp;arnumber=8333636&amp;isnumber=8333542</w:t>
        </w:r>
      </w:hyperlink>
      <w:r w:rsidRPr="00AB633D">
        <w:rPr>
          <w:rFonts w:ascii="Palatino Linotype" w:hAnsi="Palatino Linotype"/>
          <w:bCs/>
          <w:color w:val="404040"/>
          <w:sz w:val="18"/>
          <w:szCs w:val="18"/>
          <w:lang w:val="en-US"/>
        </w:rPr>
        <w:t xml:space="preserve"> </w:t>
      </w:r>
    </w:p>
    <w:p w14:paraId="160131EA" w14:textId="77777777" w:rsidR="00244931" w:rsidRPr="00AB633D" w:rsidRDefault="459AFA09" w:rsidP="0068740C">
      <w:pPr>
        <w:numPr>
          <w:ilvl w:val="0"/>
          <w:numId w:val="12"/>
        </w:numPr>
        <w:suppressAutoHyphens w:val="0"/>
        <w:spacing w:after="240"/>
        <w:jc w:val="both"/>
        <w:rPr>
          <w:rFonts w:ascii="Palatino Linotype" w:hAnsi="Palatino Linotype"/>
          <w:b/>
          <w:bCs/>
          <w:color w:val="404040"/>
          <w:sz w:val="18"/>
          <w:szCs w:val="18"/>
          <w:lang w:val="en-US" w:eastAsia="es-CL"/>
        </w:rPr>
      </w:pPr>
      <w:r w:rsidRPr="57A05FA7">
        <w:rPr>
          <w:rFonts w:ascii="Palatino Linotype" w:hAnsi="Palatino Linotype"/>
          <w:color w:val="000000" w:themeColor="text1"/>
          <w:sz w:val="18"/>
          <w:szCs w:val="18"/>
          <w:lang w:val="en-AU" w:eastAsia="es-CL"/>
        </w:rPr>
        <w:t xml:space="preserve">P. MAROTI, S. PADMANABAN, P. WHEELER, F. BLAABJERG, </w:t>
      </w:r>
      <w:r w:rsidRPr="57A05FA7">
        <w:rPr>
          <w:rFonts w:ascii="Palatino Linotype" w:hAnsi="Palatino Linotype"/>
          <w:b/>
          <w:bCs/>
          <w:color w:val="000000" w:themeColor="text1"/>
          <w:sz w:val="18"/>
          <w:szCs w:val="18"/>
          <w:lang w:val="en-AU" w:eastAsia="es-CL"/>
        </w:rPr>
        <w:t>M. RIVERA</w:t>
      </w:r>
      <w:r w:rsidRPr="57A05FA7">
        <w:rPr>
          <w:rFonts w:ascii="Palatino Linotype" w:hAnsi="Palatino Linotype"/>
          <w:color w:val="000000" w:themeColor="text1"/>
          <w:sz w:val="18"/>
          <w:szCs w:val="18"/>
          <w:lang w:val="en-AU" w:eastAsia="es-CL"/>
        </w:rPr>
        <w:t>. Modified High Voltage Conversion Inverting Cuk DC-DC Converter for Renewable Energy Application</w:t>
      </w:r>
      <w:r w:rsidR="5917C999" w:rsidRPr="57A05FA7">
        <w:rPr>
          <w:rFonts w:ascii="Palatino Linotype" w:hAnsi="Palatino Linotype"/>
          <w:color w:val="000000" w:themeColor="text1"/>
          <w:sz w:val="18"/>
          <w:szCs w:val="18"/>
          <w:lang w:val="en-US" w:eastAsia="es-CL"/>
        </w:rPr>
        <w:t>. 3rd Annual Southern Hemisphere Power Electronic Conference SPEC 2017</w:t>
      </w:r>
      <w:r w:rsidR="5917C999" w:rsidRPr="57A05FA7">
        <w:rPr>
          <w:rFonts w:ascii="Palatino Linotype" w:hAnsi="Palatino Linotype"/>
          <w:color w:val="000000" w:themeColor="text1"/>
          <w:sz w:val="18"/>
          <w:szCs w:val="18"/>
          <w:lang w:val="en-US"/>
        </w:rPr>
        <w:t>. 4-</w:t>
      </w:r>
      <w:r w:rsidR="4493FE5E" w:rsidRPr="57A05FA7">
        <w:rPr>
          <w:rFonts w:ascii="Palatino Linotype" w:hAnsi="Palatino Linotype"/>
          <w:color w:val="000000" w:themeColor="text1"/>
          <w:sz w:val="18"/>
          <w:szCs w:val="18"/>
          <w:lang w:val="en-US"/>
        </w:rPr>
        <w:t>7 December, Puerto Varas, Chile</w:t>
      </w:r>
      <w:r w:rsidR="5917C999" w:rsidRPr="57A05FA7">
        <w:rPr>
          <w:rFonts w:ascii="Palatino Linotype" w:hAnsi="Palatino Linotype"/>
          <w:color w:val="000000" w:themeColor="text1"/>
          <w:sz w:val="18"/>
          <w:szCs w:val="18"/>
          <w:lang w:val="en-US"/>
        </w:rPr>
        <w:t>.</w:t>
      </w:r>
      <w:r w:rsidR="4493FE5E" w:rsidRPr="57A05FA7">
        <w:rPr>
          <w:rFonts w:ascii="Palatino Linotype" w:hAnsi="Palatino Linotype"/>
          <w:color w:val="000000" w:themeColor="text1"/>
          <w:sz w:val="18"/>
          <w:szCs w:val="18"/>
          <w:lang w:val="en-US"/>
        </w:rPr>
        <w:t xml:space="preserve"> DOI: 10.1109/SPEC.2017.8333675.</w:t>
      </w:r>
      <w:r w:rsidRPr="001A430A">
        <w:rPr>
          <w:lang w:val="en-GB"/>
        </w:rPr>
        <w:br/>
      </w:r>
      <w:r w:rsidR="4493FE5E" w:rsidRPr="57A05FA7">
        <w:rPr>
          <w:rFonts w:ascii="Palatino Linotype" w:hAnsi="Palatino Linotype"/>
          <w:color w:val="000000" w:themeColor="text1"/>
          <w:sz w:val="18"/>
          <w:szCs w:val="18"/>
          <w:lang w:val="en-US"/>
        </w:rPr>
        <w:t xml:space="preserve">URL: </w:t>
      </w:r>
      <w:hyperlink r:id="rId434">
        <w:r w:rsidR="4493FE5E" w:rsidRPr="57A05FA7">
          <w:rPr>
            <w:rStyle w:val="Hipervnculo"/>
            <w:rFonts w:ascii="Palatino Linotype" w:hAnsi="Palatino Linotype"/>
            <w:sz w:val="18"/>
            <w:szCs w:val="18"/>
            <w:lang w:val="en-US"/>
          </w:rPr>
          <w:t>http://ieeexplore.ieee.org.utalca.idm.oclc.org/stamp/stamp.jsp?tp=&amp;arnumber=8333675&amp;isnumber=8333542</w:t>
        </w:r>
      </w:hyperlink>
      <w:r w:rsidR="4493FE5E" w:rsidRPr="57A05FA7">
        <w:rPr>
          <w:rFonts w:ascii="Palatino Linotype" w:hAnsi="Palatino Linotype"/>
          <w:color w:val="000000" w:themeColor="text1"/>
          <w:sz w:val="18"/>
          <w:szCs w:val="18"/>
          <w:lang w:val="en-US"/>
        </w:rPr>
        <w:t xml:space="preserve"> </w:t>
      </w:r>
    </w:p>
    <w:p w14:paraId="30B29B82" w14:textId="77777777" w:rsidR="00244931" w:rsidRPr="00AB633D" w:rsidRDefault="5917C999" w:rsidP="0068740C">
      <w:pPr>
        <w:numPr>
          <w:ilvl w:val="0"/>
          <w:numId w:val="12"/>
        </w:numPr>
        <w:suppressAutoHyphens w:val="0"/>
        <w:spacing w:after="240"/>
        <w:jc w:val="both"/>
        <w:rPr>
          <w:rFonts w:ascii="Palatino Linotype" w:hAnsi="Palatino Linotype"/>
          <w:b/>
          <w:bCs/>
          <w:color w:val="404040"/>
          <w:sz w:val="18"/>
          <w:szCs w:val="18"/>
          <w:lang w:val="en-US" w:eastAsia="es-CL"/>
        </w:rPr>
      </w:pPr>
      <w:r w:rsidRPr="57A05FA7">
        <w:rPr>
          <w:rFonts w:ascii="Palatino Linotype" w:hAnsi="Palatino Linotype"/>
          <w:color w:val="000000" w:themeColor="text1"/>
          <w:sz w:val="18"/>
          <w:szCs w:val="18"/>
          <w:lang w:val="en-AU" w:eastAsia="es-CL"/>
        </w:rPr>
        <w:t xml:space="preserve">P. MAROTI, S. PADMANABAN, P. WHEELER, F. BLAABJERG, </w:t>
      </w:r>
      <w:r w:rsidRPr="57A05FA7">
        <w:rPr>
          <w:rFonts w:ascii="Palatino Linotype" w:hAnsi="Palatino Linotype"/>
          <w:b/>
          <w:bCs/>
          <w:color w:val="000000" w:themeColor="text1"/>
          <w:sz w:val="18"/>
          <w:szCs w:val="18"/>
          <w:lang w:val="en-AU" w:eastAsia="es-CL"/>
        </w:rPr>
        <w:t>M. RIVERA</w:t>
      </w:r>
      <w:r w:rsidRPr="57A05FA7">
        <w:rPr>
          <w:rFonts w:ascii="Palatino Linotype" w:hAnsi="Palatino Linotype"/>
          <w:color w:val="000000" w:themeColor="text1"/>
          <w:sz w:val="18"/>
          <w:szCs w:val="18"/>
          <w:lang w:val="en-AU" w:eastAsia="es-CL"/>
        </w:rPr>
        <w:t>. Modified Boost with Switched Inductor Different Configurational Structures for DC-DC Converter for Renewable Application</w:t>
      </w:r>
      <w:r w:rsidRPr="57A05FA7">
        <w:rPr>
          <w:rFonts w:ascii="Palatino Linotype" w:hAnsi="Palatino Linotype"/>
          <w:color w:val="000000" w:themeColor="text1"/>
          <w:sz w:val="18"/>
          <w:szCs w:val="18"/>
          <w:lang w:val="en-US" w:eastAsia="es-CL"/>
        </w:rPr>
        <w:t>. 3rd Annual Southern Hemisphere Power Electronic Conference SPEC 2017</w:t>
      </w:r>
      <w:r w:rsidRPr="57A05FA7">
        <w:rPr>
          <w:rFonts w:ascii="Palatino Linotype" w:hAnsi="Palatino Linotype"/>
          <w:color w:val="000000" w:themeColor="text1"/>
          <w:sz w:val="18"/>
          <w:szCs w:val="18"/>
          <w:lang w:val="en-US"/>
        </w:rPr>
        <w:t>. 4-</w:t>
      </w:r>
      <w:r w:rsidR="247FBABE" w:rsidRPr="57A05FA7">
        <w:rPr>
          <w:rFonts w:ascii="Palatino Linotype" w:hAnsi="Palatino Linotype"/>
          <w:color w:val="000000" w:themeColor="text1"/>
          <w:sz w:val="18"/>
          <w:szCs w:val="18"/>
          <w:lang w:val="en-US"/>
        </w:rPr>
        <w:t>7 December, Puerto Varas, Chile. DOI: 10.1109/SPEC.2017.8333674.</w:t>
      </w:r>
      <w:r w:rsidRPr="001A430A">
        <w:rPr>
          <w:lang w:val="en-GB"/>
        </w:rPr>
        <w:br/>
      </w:r>
      <w:r w:rsidR="247FBABE" w:rsidRPr="57A05FA7">
        <w:rPr>
          <w:rFonts w:ascii="Palatino Linotype" w:hAnsi="Palatino Linotype"/>
          <w:color w:val="000000" w:themeColor="text1"/>
          <w:sz w:val="18"/>
          <w:szCs w:val="18"/>
          <w:lang w:val="en-US"/>
        </w:rPr>
        <w:t xml:space="preserve">URL: </w:t>
      </w:r>
      <w:hyperlink r:id="rId435">
        <w:r w:rsidR="247FBABE" w:rsidRPr="57A05FA7">
          <w:rPr>
            <w:rStyle w:val="Hipervnculo"/>
            <w:rFonts w:ascii="Palatino Linotype" w:hAnsi="Palatino Linotype"/>
            <w:sz w:val="18"/>
            <w:szCs w:val="18"/>
            <w:lang w:val="en-US"/>
          </w:rPr>
          <w:t>http://ieeexplore.ieee.org.utalca.idm.oclc.org/stamp/stamp.jsp?tp=&amp;arnumber=8333674&amp;isnumber=8333542</w:t>
        </w:r>
      </w:hyperlink>
      <w:r w:rsidR="247FBABE" w:rsidRPr="57A05FA7">
        <w:rPr>
          <w:rFonts w:ascii="Palatino Linotype" w:hAnsi="Palatino Linotype"/>
          <w:color w:val="000000" w:themeColor="text1"/>
          <w:sz w:val="18"/>
          <w:szCs w:val="18"/>
          <w:lang w:val="en-US"/>
        </w:rPr>
        <w:t xml:space="preserve"> </w:t>
      </w:r>
    </w:p>
    <w:p w14:paraId="08CE6F91" w14:textId="77777777" w:rsidR="005C2F5C" w:rsidRPr="00AB633D" w:rsidRDefault="005C2F5C" w:rsidP="005C2F5C">
      <w:pPr>
        <w:suppressAutoHyphens w:val="0"/>
        <w:spacing w:after="240"/>
        <w:ind w:left="502"/>
        <w:jc w:val="both"/>
        <w:rPr>
          <w:rFonts w:ascii="Palatino Linotype" w:hAnsi="Palatino Linotype"/>
          <w:b/>
          <w:bCs/>
          <w:color w:val="404040"/>
          <w:sz w:val="18"/>
          <w:szCs w:val="18"/>
          <w:lang w:val="en-US" w:eastAsia="es-CL"/>
        </w:rPr>
      </w:pPr>
    </w:p>
    <w:p w14:paraId="41C43871" w14:textId="77777777" w:rsidR="001A3A93" w:rsidRPr="00AB633D" w:rsidRDefault="523C60F6" w:rsidP="0068740C">
      <w:pPr>
        <w:numPr>
          <w:ilvl w:val="0"/>
          <w:numId w:val="12"/>
        </w:numPr>
        <w:suppressAutoHyphens w:val="0"/>
        <w:spacing w:after="240"/>
        <w:jc w:val="both"/>
        <w:rPr>
          <w:rFonts w:ascii="Palatino Linotype" w:hAnsi="Palatino Linotype"/>
          <w:b/>
          <w:bCs/>
          <w:color w:val="404040"/>
          <w:sz w:val="18"/>
          <w:szCs w:val="18"/>
          <w:lang w:val="en-US" w:eastAsia="es-CL"/>
        </w:rPr>
      </w:pPr>
      <w:r w:rsidRPr="57A05FA7">
        <w:rPr>
          <w:rFonts w:ascii="Palatino Linotype" w:hAnsi="Palatino Linotype"/>
          <w:color w:val="000000" w:themeColor="text1"/>
          <w:sz w:val="18"/>
          <w:szCs w:val="18"/>
          <w:lang w:val="en-AU" w:eastAsia="es-CL"/>
        </w:rPr>
        <w:t xml:space="preserve">S. HESHMATIAN, M. KHOSRAVI, D. ARAB-KHABOURI, </w:t>
      </w:r>
      <w:r w:rsidRPr="57A05FA7">
        <w:rPr>
          <w:rFonts w:ascii="Palatino Linotype" w:hAnsi="Palatino Linotype"/>
          <w:b/>
          <w:bCs/>
          <w:color w:val="000000" w:themeColor="text1"/>
          <w:sz w:val="18"/>
          <w:szCs w:val="18"/>
          <w:lang w:val="en-AU" w:eastAsia="es-CL"/>
        </w:rPr>
        <w:t>M. RIVERA</w:t>
      </w:r>
      <w:r w:rsidRPr="57A05FA7">
        <w:rPr>
          <w:rFonts w:ascii="Palatino Linotype" w:hAnsi="Palatino Linotype"/>
          <w:color w:val="000000" w:themeColor="text1"/>
          <w:sz w:val="18"/>
          <w:szCs w:val="18"/>
          <w:lang w:val="en-AU" w:eastAsia="es-CL"/>
        </w:rPr>
        <w:t xml:space="preserve">. A Wind Speed </w:t>
      </w:r>
      <w:proofErr w:type="spellStart"/>
      <w:r w:rsidRPr="57A05FA7">
        <w:rPr>
          <w:rFonts w:ascii="Palatino Linotype" w:hAnsi="Palatino Linotype"/>
          <w:color w:val="000000" w:themeColor="text1"/>
          <w:sz w:val="18"/>
          <w:szCs w:val="18"/>
          <w:lang w:val="en-AU" w:eastAsia="es-CL"/>
        </w:rPr>
        <w:t>Sensorless</w:t>
      </w:r>
      <w:proofErr w:type="spellEnd"/>
      <w:r w:rsidRPr="57A05FA7">
        <w:rPr>
          <w:rFonts w:ascii="Palatino Linotype" w:hAnsi="Palatino Linotype"/>
          <w:color w:val="000000" w:themeColor="text1"/>
          <w:sz w:val="18"/>
          <w:szCs w:val="18"/>
          <w:lang w:val="en-AU" w:eastAsia="es-CL"/>
        </w:rPr>
        <w:t xml:space="preserve"> MPPT-Pitch Angle Control Scheme for a WECS Using Integral Sliding Mode Control and Neural Network</w:t>
      </w:r>
      <w:r w:rsidRPr="57A05FA7">
        <w:rPr>
          <w:rFonts w:ascii="Palatino Linotype" w:hAnsi="Palatino Linotype"/>
          <w:color w:val="000000" w:themeColor="text1"/>
          <w:sz w:val="18"/>
          <w:szCs w:val="18"/>
          <w:lang w:val="en-US" w:eastAsia="es-CL"/>
        </w:rPr>
        <w:t>. 3rd Annual Southern Hemisphere Power Electronic Conference SPEC 2017</w:t>
      </w:r>
      <w:r w:rsidRPr="57A05FA7">
        <w:rPr>
          <w:rFonts w:ascii="Palatino Linotype" w:hAnsi="Palatino Linotype"/>
          <w:color w:val="000000" w:themeColor="text1"/>
          <w:sz w:val="18"/>
          <w:szCs w:val="18"/>
          <w:lang w:val="en-US"/>
        </w:rPr>
        <w:t>. 4-7 December, Puerto Varas, Chile</w:t>
      </w:r>
      <w:r w:rsidR="10ED4B6B" w:rsidRPr="57A05FA7">
        <w:rPr>
          <w:rFonts w:ascii="Palatino Linotype" w:hAnsi="Palatino Linotype"/>
          <w:color w:val="000000" w:themeColor="text1"/>
          <w:sz w:val="18"/>
          <w:szCs w:val="18"/>
          <w:lang w:val="en-US" w:eastAsia="es-CL"/>
        </w:rPr>
        <w:t>. DOI: 10.1109/SPEC.2017.8333578.</w:t>
      </w:r>
      <w:r w:rsidRPr="001A430A">
        <w:rPr>
          <w:lang w:val="en-GB"/>
        </w:rPr>
        <w:br/>
      </w:r>
      <w:r w:rsidR="10ED4B6B" w:rsidRPr="57A05FA7">
        <w:rPr>
          <w:rFonts w:ascii="Palatino Linotype" w:hAnsi="Palatino Linotype"/>
          <w:color w:val="000000" w:themeColor="text1"/>
          <w:sz w:val="18"/>
          <w:szCs w:val="18"/>
          <w:lang w:val="en-US" w:eastAsia="es-CL"/>
        </w:rPr>
        <w:t xml:space="preserve">URL: </w:t>
      </w:r>
      <w:hyperlink r:id="rId436">
        <w:r w:rsidR="10ED4B6B" w:rsidRPr="57A05FA7">
          <w:rPr>
            <w:rStyle w:val="Hipervnculo"/>
            <w:rFonts w:ascii="Palatino Linotype" w:hAnsi="Palatino Linotype"/>
            <w:sz w:val="18"/>
            <w:szCs w:val="18"/>
            <w:lang w:val="en-US" w:eastAsia="es-CL"/>
          </w:rPr>
          <w:t>http://ieeexplore.ieee.org.utalca.idm.oclc.org/stamp/stamp.jsp?tp=&amp;arnumber=8333578&amp;isnumber=8333542</w:t>
        </w:r>
      </w:hyperlink>
      <w:r w:rsidR="10ED4B6B" w:rsidRPr="57A05FA7">
        <w:rPr>
          <w:rFonts w:ascii="Palatino Linotype" w:hAnsi="Palatino Linotype"/>
          <w:color w:val="000000" w:themeColor="text1"/>
          <w:sz w:val="18"/>
          <w:szCs w:val="18"/>
          <w:lang w:val="en-US" w:eastAsia="es-CL"/>
        </w:rPr>
        <w:t xml:space="preserve"> </w:t>
      </w:r>
    </w:p>
    <w:p w14:paraId="09FBCB5E" w14:textId="77777777" w:rsidR="008C51F2" w:rsidRPr="00AB633D" w:rsidRDefault="31A85676" w:rsidP="0068740C">
      <w:pPr>
        <w:numPr>
          <w:ilvl w:val="0"/>
          <w:numId w:val="12"/>
        </w:numPr>
        <w:suppressAutoHyphens w:val="0"/>
        <w:jc w:val="both"/>
        <w:rPr>
          <w:rFonts w:ascii="Palatino Linotype" w:hAnsi="Palatino Linotype"/>
          <w:bCs/>
          <w:color w:val="404040"/>
          <w:sz w:val="18"/>
          <w:szCs w:val="18"/>
          <w:lang w:val="en-US"/>
        </w:rPr>
      </w:pPr>
      <w:r w:rsidRPr="57A05FA7">
        <w:rPr>
          <w:rFonts w:ascii="Palatino Linotype" w:hAnsi="Palatino Linotype"/>
          <w:b/>
          <w:bCs/>
          <w:color w:val="000000" w:themeColor="text1"/>
          <w:sz w:val="18"/>
          <w:szCs w:val="18"/>
          <w:lang w:val="en-AU" w:eastAsia="es-CL"/>
        </w:rPr>
        <w:t>M. RIVERA</w:t>
      </w:r>
      <w:r w:rsidRPr="57A05FA7">
        <w:rPr>
          <w:rFonts w:ascii="Palatino Linotype" w:hAnsi="Palatino Linotype"/>
          <w:color w:val="000000" w:themeColor="text1"/>
          <w:sz w:val="18"/>
          <w:szCs w:val="18"/>
          <w:lang w:val="en-AU" w:eastAsia="es-CL"/>
        </w:rPr>
        <w:t>, L. TARISCIOTTI, P. WHEELER. Indirect Model Predictive Control with Imposed Sinusoidal Source Currents for a Direct Matrix Converter Working at Fixed Switching Frequency</w:t>
      </w:r>
      <w:r w:rsidRPr="57A05FA7">
        <w:rPr>
          <w:rFonts w:ascii="Palatino Linotype" w:hAnsi="Palatino Linotype"/>
          <w:color w:val="000000" w:themeColor="text1"/>
          <w:sz w:val="18"/>
          <w:szCs w:val="18"/>
          <w:lang w:val="en-US" w:eastAsia="es-CL"/>
        </w:rPr>
        <w:t>. 3rd Annual Southern Hemisphere Power Electronic Conference SPEC 2017</w:t>
      </w:r>
      <w:r w:rsidRPr="57A05FA7">
        <w:rPr>
          <w:rFonts w:ascii="Palatino Linotype" w:hAnsi="Palatino Linotype"/>
          <w:color w:val="000000" w:themeColor="text1"/>
          <w:sz w:val="18"/>
          <w:szCs w:val="18"/>
          <w:lang w:val="en-US"/>
        </w:rPr>
        <w:t>. 4-</w:t>
      </w:r>
      <w:r w:rsidR="51C95798" w:rsidRPr="57A05FA7">
        <w:rPr>
          <w:rFonts w:ascii="Palatino Linotype" w:hAnsi="Palatino Linotype"/>
          <w:color w:val="000000" w:themeColor="text1"/>
          <w:sz w:val="18"/>
          <w:szCs w:val="18"/>
          <w:lang w:val="en-US"/>
        </w:rPr>
        <w:t>7 December, Puerto Varas, Chile.</w:t>
      </w:r>
      <w:r w:rsidR="3700CE1A" w:rsidRPr="57A05FA7">
        <w:rPr>
          <w:rFonts w:ascii="Palatino Linotype" w:hAnsi="Palatino Linotype"/>
          <w:color w:val="000000" w:themeColor="text1"/>
          <w:sz w:val="18"/>
          <w:szCs w:val="18"/>
          <w:lang w:val="en-US"/>
        </w:rPr>
        <w:t xml:space="preserve"> DOI: 10.1109/SPEC.2017.8333673</w:t>
      </w:r>
      <w:r w:rsidR="543A6DF8" w:rsidRPr="57A05FA7">
        <w:rPr>
          <w:rFonts w:ascii="Palatino Linotype" w:hAnsi="Palatino Linotype"/>
          <w:color w:val="000000" w:themeColor="text1"/>
          <w:sz w:val="18"/>
          <w:szCs w:val="18"/>
          <w:lang w:val="en-US"/>
        </w:rPr>
        <w:t>.</w:t>
      </w:r>
    </w:p>
    <w:p w14:paraId="3FF05621" w14:textId="69F327BB" w:rsidR="00652417" w:rsidRPr="00AB633D" w:rsidRDefault="008C51F2" w:rsidP="00BB5584">
      <w:pPr>
        <w:suppressAutoHyphens w:val="0"/>
        <w:spacing w:after="240"/>
        <w:ind w:left="502"/>
        <w:jc w:val="both"/>
        <w:rPr>
          <w:rFonts w:ascii="Palatino Linotype" w:hAnsi="Palatino Linotype"/>
          <w:bCs/>
          <w:color w:val="404040"/>
          <w:sz w:val="18"/>
          <w:szCs w:val="18"/>
          <w:lang w:val="en-US"/>
        </w:rPr>
      </w:pPr>
      <w:r w:rsidRPr="00AB633D">
        <w:rPr>
          <w:rFonts w:ascii="Palatino Linotype" w:hAnsi="Palatino Linotype"/>
          <w:bCs/>
          <w:color w:val="404040"/>
          <w:sz w:val="18"/>
          <w:szCs w:val="18"/>
          <w:lang w:val="en-US"/>
        </w:rPr>
        <w:t xml:space="preserve">URL: </w:t>
      </w:r>
      <w:hyperlink r:id="rId437" w:history="1">
        <w:r w:rsidR="000A352B" w:rsidRPr="000A352B">
          <w:rPr>
            <w:rStyle w:val="Hipervnculo"/>
            <w:lang w:val="en-GB"/>
          </w:rPr>
          <w:t>https://ieeexplore.ieee.org/document/8333673</w:t>
        </w:r>
      </w:hyperlink>
      <w:r w:rsidR="000A352B" w:rsidRPr="000A352B">
        <w:rPr>
          <w:lang w:val="en-GB"/>
        </w:rPr>
        <w:t xml:space="preserve"> </w:t>
      </w:r>
      <w:r w:rsidRPr="00AB633D">
        <w:rPr>
          <w:rFonts w:ascii="Palatino Linotype" w:hAnsi="Palatino Linotype"/>
          <w:bCs/>
          <w:color w:val="404040"/>
          <w:sz w:val="18"/>
          <w:szCs w:val="18"/>
          <w:lang w:val="en-US"/>
        </w:rPr>
        <w:t xml:space="preserve"> </w:t>
      </w:r>
      <w:r w:rsidR="004717B9" w:rsidRPr="00AB633D">
        <w:rPr>
          <w:rFonts w:ascii="Palatino Linotype" w:hAnsi="Palatino Linotype"/>
          <w:bCs/>
          <w:color w:val="404040"/>
          <w:sz w:val="18"/>
          <w:szCs w:val="18"/>
          <w:lang w:val="en-US"/>
        </w:rPr>
        <w:t xml:space="preserve"> </w:t>
      </w:r>
    </w:p>
    <w:p w14:paraId="7D230C52" w14:textId="77777777" w:rsidR="004717B9" w:rsidRPr="00AB633D" w:rsidRDefault="5F0323B1" w:rsidP="0068740C">
      <w:pPr>
        <w:numPr>
          <w:ilvl w:val="0"/>
          <w:numId w:val="12"/>
        </w:numPr>
        <w:suppressAutoHyphens w:val="0"/>
        <w:jc w:val="both"/>
        <w:rPr>
          <w:rFonts w:ascii="Palatino Linotype" w:hAnsi="Palatino Linotype"/>
          <w:bCs/>
          <w:color w:val="404040"/>
          <w:sz w:val="18"/>
          <w:szCs w:val="18"/>
          <w:lang w:val="en-US"/>
        </w:rPr>
      </w:pPr>
      <w:r w:rsidRPr="000C2F50">
        <w:rPr>
          <w:rFonts w:ascii="Palatino Linotype" w:hAnsi="Palatino Linotype"/>
          <w:color w:val="000000" w:themeColor="text1"/>
          <w:sz w:val="18"/>
          <w:szCs w:val="18"/>
          <w:lang w:val="es-CL" w:eastAsia="es-CL"/>
        </w:rPr>
        <w:lastRenderedPageBreak/>
        <w:t xml:space="preserve">S. TOLEDO, </w:t>
      </w:r>
      <w:r w:rsidRPr="000C2F50">
        <w:rPr>
          <w:rFonts w:ascii="Palatino Linotype" w:hAnsi="Palatino Linotype"/>
          <w:b/>
          <w:bCs/>
          <w:color w:val="000000" w:themeColor="text1"/>
          <w:sz w:val="18"/>
          <w:szCs w:val="18"/>
          <w:lang w:val="es-CL" w:eastAsia="es-CL"/>
        </w:rPr>
        <w:t>M. RIVERA</w:t>
      </w:r>
      <w:r w:rsidRPr="000C2F50">
        <w:rPr>
          <w:rFonts w:ascii="Palatino Linotype" w:hAnsi="Palatino Linotype"/>
          <w:color w:val="000000" w:themeColor="text1"/>
          <w:sz w:val="18"/>
          <w:szCs w:val="18"/>
          <w:lang w:val="es-CL" w:eastAsia="es-CL"/>
        </w:rPr>
        <w:t xml:space="preserve">, J. MUÑOZ, R. PEÑA, J. RIVEROS.  </w:t>
      </w:r>
      <w:r w:rsidRPr="57A05FA7">
        <w:rPr>
          <w:rFonts w:ascii="Palatino Linotype" w:hAnsi="Palatino Linotype"/>
          <w:color w:val="000000" w:themeColor="text1"/>
          <w:sz w:val="18"/>
          <w:szCs w:val="18"/>
          <w:lang w:val="en-US" w:eastAsia="es-CL"/>
        </w:rPr>
        <w:t>Fixed Switching Frequency Predictive Control for a Multi-Drive Indirect Matrix Converter System. 3rd Annual Southern Hemisphere Power Electronic Conference SPEC 2017</w:t>
      </w:r>
      <w:r w:rsidRPr="57A05FA7">
        <w:rPr>
          <w:rFonts w:ascii="Palatino Linotype" w:hAnsi="Palatino Linotype"/>
          <w:color w:val="000000" w:themeColor="text1"/>
          <w:sz w:val="18"/>
          <w:szCs w:val="18"/>
          <w:lang w:val="en-US"/>
        </w:rPr>
        <w:t>. 4-</w:t>
      </w:r>
      <w:r w:rsidR="06DBC253" w:rsidRPr="57A05FA7">
        <w:rPr>
          <w:rFonts w:ascii="Palatino Linotype" w:hAnsi="Palatino Linotype"/>
          <w:color w:val="000000" w:themeColor="text1"/>
          <w:sz w:val="18"/>
          <w:szCs w:val="18"/>
          <w:lang w:val="en-US"/>
        </w:rPr>
        <w:t>7 December, Puerto Varas, Chile. DOI: 10.1109/SPEC.2017.8333672.</w:t>
      </w:r>
    </w:p>
    <w:p w14:paraId="3A9DE7A0" w14:textId="77777777" w:rsidR="004C472D" w:rsidRPr="00AB633D" w:rsidRDefault="004717B9" w:rsidP="00BB5584">
      <w:pPr>
        <w:suppressAutoHyphens w:val="0"/>
        <w:spacing w:after="240"/>
        <w:ind w:left="502"/>
        <w:jc w:val="both"/>
        <w:rPr>
          <w:rFonts w:ascii="Palatino Linotype" w:hAnsi="Palatino Linotype"/>
          <w:bCs/>
          <w:color w:val="404040"/>
          <w:sz w:val="18"/>
          <w:szCs w:val="18"/>
          <w:lang w:val="en-US"/>
        </w:rPr>
      </w:pPr>
      <w:r w:rsidRPr="00AB633D">
        <w:rPr>
          <w:rFonts w:ascii="Palatino Linotype" w:hAnsi="Palatino Linotype"/>
          <w:bCs/>
          <w:color w:val="404040"/>
          <w:sz w:val="18"/>
          <w:szCs w:val="18"/>
          <w:lang w:val="en-US"/>
        </w:rPr>
        <w:t xml:space="preserve">URL: </w:t>
      </w:r>
      <w:hyperlink r:id="rId438" w:history="1">
        <w:r w:rsidRPr="00AB633D">
          <w:rPr>
            <w:rStyle w:val="Hipervnculo"/>
            <w:rFonts w:ascii="Palatino Linotype" w:hAnsi="Palatino Linotype"/>
            <w:bCs/>
            <w:sz w:val="18"/>
            <w:szCs w:val="18"/>
            <w:lang w:val="en-US"/>
          </w:rPr>
          <w:t>http://ieeexplore.ieee.org/stamp/stamp.jsp?tp=&amp;arnumber=8333672&amp;isnumber=8333542</w:t>
        </w:r>
      </w:hyperlink>
      <w:r w:rsidRPr="00AB633D">
        <w:rPr>
          <w:rFonts w:ascii="Palatino Linotype" w:hAnsi="Palatino Linotype"/>
          <w:bCs/>
          <w:color w:val="404040"/>
          <w:sz w:val="18"/>
          <w:szCs w:val="18"/>
          <w:lang w:val="en-US"/>
        </w:rPr>
        <w:t xml:space="preserve"> </w:t>
      </w:r>
    </w:p>
    <w:p w14:paraId="59497F21" w14:textId="77777777" w:rsidR="004717B9" w:rsidRPr="00AB633D" w:rsidRDefault="3ECC1781" w:rsidP="0068740C">
      <w:pPr>
        <w:numPr>
          <w:ilvl w:val="0"/>
          <w:numId w:val="12"/>
        </w:numPr>
        <w:suppressAutoHyphens w:val="0"/>
        <w:jc w:val="both"/>
        <w:rPr>
          <w:rFonts w:ascii="Palatino Linotype" w:hAnsi="Palatino Linotype"/>
          <w:bCs/>
          <w:color w:val="404040"/>
          <w:sz w:val="18"/>
          <w:szCs w:val="18"/>
          <w:lang w:val="en-US"/>
        </w:rPr>
      </w:pPr>
      <w:r w:rsidRPr="57A05FA7">
        <w:rPr>
          <w:rFonts w:ascii="Palatino Linotype" w:hAnsi="Palatino Linotype"/>
          <w:color w:val="000000" w:themeColor="text1"/>
          <w:sz w:val="18"/>
          <w:szCs w:val="18"/>
          <w:lang w:val="en-US" w:eastAsia="es-CL"/>
        </w:rPr>
        <w:t xml:space="preserve">A. NIKOLIC, </w:t>
      </w:r>
      <w:r w:rsidRPr="57A05FA7">
        <w:rPr>
          <w:rFonts w:ascii="Palatino Linotype" w:hAnsi="Palatino Linotype"/>
          <w:b/>
          <w:bCs/>
          <w:color w:val="000000" w:themeColor="text1"/>
          <w:sz w:val="18"/>
          <w:szCs w:val="18"/>
          <w:lang w:val="en-US" w:eastAsia="es-CL"/>
        </w:rPr>
        <w:t>M. RIVERA</w:t>
      </w:r>
      <w:r w:rsidRPr="57A05FA7">
        <w:rPr>
          <w:rFonts w:ascii="Palatino Linotype" w:hAnsi="Palatino Linotype"/>
          <w:color w:val="000000" w:themeColor="text1"/>
          <w:sz w:val="18"/>
          <w:szCs w:val="18"/>
          <w:lang w:val="en-US" w:eastAsia="es-CL"/>
        </w:rPr>
        <w:t>, M. BEBIC, S. MILOSAVLJEVIC.  Predictive Control of a Current Source Rectifier in Wind Energy Conversion System with PMSG. 3rd Annual Southern Hemisphere Power Electronic Conference SPEC 2017</w:t>
      </w:r>
      <w:r w:rsidRPr="57A05FA7">
        <w:rPr>
          <w:rFonts w:ascii="Palatino Linotype" w:hAnsi="Palatino Linotype"/>
          <w:color w:val="000000" w:themeColor="text1"/>
          <w:sz w:val="18"/>
          <w:szCs w:val="18"/>
          <w:lang w:val="en-US"/>
        </w:rPr>
        <w:t>. 4-7 December, Puerto Varas, Chil</w:t>
      </w:r>
      <w:r w:rsidR="06DBC253" w:rsidRPr="57A05FA7">
        <w:rPr>
          <w:rFonts w:ascii="Palatino Linotype" w:hAnsi="Palatino Linotype"/>
          <w:color w:val="000000" w:themeColor="text1"/>
          <w:sz w:val="18"/>
          <w:szCs w:val="18"/>
          <w:lang w:val="en-US"/>
        </w:rPr>
        <w:t>e. DOI: 10.1109/SPEC.2017.8333671</w:t>
      </w:r>
      <w:r w:rsidR="543A6DF8" w:rsidRPr="57A05FA7">
        <w:rPr>
          <w:rFonts w:ascii="Palatino Linotype" w:hAnsi="Palatino Linotype"/>
          <w:color w:val="000000" w:themeColor="text1"/>
          <w:sz w:val="18"/>
          <w:szCs w:val="18"/>
          <w:lang w:val="en-US"/>
        </w:rPr>
        <w:t>.</w:t>
      </w:r>
    </w:p>
    <w:p w14:paraId="61397AF5" w14:textId="77777777" w:rsidR="00722CB9" w:rsidRPr="00AB633D" w:rsidRDefault="004717B9" w:rsidP="00BB5584">
      <w:pPr>
        <w:suppressAutoHyphens w:val="0"/>
        <w:spacing w:after="240"/>
        <w:ind w:left="502"/>
        <w:jc w:val="both"/>
        <w:rPr>
          <w:rFonts w:ascii="Palatino Linotype" w:hAnsi="Palatino Linotype"/>
          <w:bCs/>
          <w:color w:val="404040"/>
          <w:sz w:val="18"/>
          <w:szCs w:val="18"/>
          <w:lang w:val="en-US" w:eastAsia="es-CL"/>
        </w:rPr>
      </w:pPr>
      <w:r w:rsidRPr="00AB633D">
        <w:rPr>
          <w:rFonts w:ascii="Palatino Linotype" w:hAnsi="Palatino Linotype"/>
          <w:bCs/>
          <w:color w:val="404040"/>
          <w:sz w:val="18"/>
          <w:szCs w:val="18"/>
          <w:lang w:val="en-US"/>
        </w:rPr>
        <w:t xml:space="preserve">URL: </w:t>
      </w:r>
      <w:hyperlink r:id="rId439" w:history="1">
        <w:r w:rsidRPr="00AB633D">
          <w:rPr>
            <w:rStyle w:val="Hipervnculo"/>
            <w:rFonts w:ascii="Palatino Linotype" w:hAnsi="Palatino Linotype"/>
            <w:bCs/>
            <w:sz w:val="18"/>
            <w:szCs w:val="18"/>
            <w:lang w:val="en-US"/>
          </w:rPr>
          <w:t>http://ieeexplore.ieee.org/stamp/stamp.jsp?tp=&amp;arnumber=8333671&amp;isnumber=8333542</w:t>
        </w:r>
      </w:hyperlink>
      <w:r w:rsidRPr="00AB633D">
        <w:rPr>
          <w:rFonts w:ascii="Palatino Linotype" w:hAnsi="Palatino Linotype"/>
          <w:bCs/>
          <w:color w:val="404040"/>
          <w:sz w:val="18"/>
          <w:szCs w:val="18"/>
          <w:lang w:val="en-US"/>
        </w:rPr>
        <w:t xml:space="preserve"> </w:t>
      </w:r>
    </w:p>
    <w:p w14:paraId="407995D3" w14:textId="77777777" w:rsidR="00A87664" w:rsidRPr="00AB633D" w:rsidRDefault="35849110" w:rsidP="0068740C">
      <w:pPr>
        <w:numPr>
          <w:ilvl w:val="0"/>
          <w:numId w:val="12"/>
        </w:numPr>
        <w:suppressAutoHyphens w:val="0"/>
        <w:jc w:val="both"/>
        <w:rPr>
          <w:rFonts w:ascii="Palatino Linotype" w:hAnsi="Palatino Linotype"/>
          <w:bCs/>
          <w:color w:val="404040"/>
          <w:sz w:val="18"/>
          <w:szCs w:val="18"/>
          <w:lang w:val="en-US"/>
        </w:rPr>
      </w:pPr>
      <w:r w:rsidRPr="000C2F50">
        <w:rPr>
          <w:rFonts w:ascii="Palatino Linotype" w:hAnsi="Palatino Linotype"/>
          <w:color w:val="000000" w:themeColor="text1"/>
          <w:sz w:val="18"/>
          <w:szCs w:val="18"/>
          <w:lang w:val="es-CL" w:eastAsia="es-CL"/>
        </w:rPr>
        <w:t xml:space="preserve">E. MAQUEDA, S. TOLEDO, </w:t>
      </w:r>
      <w:r w:rsidRPr="000C2F50">
        <w:rPr>
          <w:rFonts w:ascii="Palatino Linotype" w:hAnsi="Palatino Linotype"/>
          <w:b/>
          <w:bCs/>
          <w:color w:val="000000" w:themeColor="text1"/>
          <w:sz w:val="18"/>
          <w:szCs w:val="18"/>
          <w:lang w:val="es-CL" w:eastAsia="es-CL"/>
        </w:rPr>
        <w:t>M. RIVERA</w:t>
      </w:r>
      <w:r w:rsidRPr="000C2F50">
        <w:rPr>
          <w:rFonts w:ascii="Palatino Linotype" w:hAnsi="Palatino Linotype"/>
          <w:color w:val="000000" w:themeColor="text1"/>
          <w:sz w:val="18"/>
          <w:szCs w:val="18"/>
          <w:lang w:val="es-CL" w:eastAsia="es-CL"/>
        </w:rPr>
        <w:t>, R. GREGOR, D. CABALLERO, F. GAVILAN, J. RODAS</w:t>
      </w:r>
      <w:r w:rsidR="03CBEA94" w:rsidRPr="000C2F50">
        <w:rPr>
          <w:rFonts w:ascii="Palatino Linotype" w:hAnsi="Palatino Linotype"/>
          <w:color w:val="000000" w:themeColor="text1"/>
          <w:sz w:val="18"/>
          <w:szCs w:val="18"/>
          <w:lang w:val="es-CL" w:eastAsia="es-CL"/>
        </w:rPr>
        <w:t>, P. WHEELER</w:t>
      </w:r>
      <w:r w:rsidRPr="000C2F50">
        <w:rPr>
          <w:rFonts w:ascii="Palatino Linotype" w:hAnsi="Palatino Linotype"/>
          <w:color w:val="000000" w:themeColor="text1"/>
          <w:sz w:val="18"/>
          <w:szCs w:val="18"/>
          <w:lang w:val="es-CL" w:eastAsia="es-CL"/>
        </w:rPr>
        <w:t xml:space="preserve">. </w:t>
      </w:r>
      <w:r w:rsidR="03CBEA94" w:rsidRPr="57A05FA7">
        <w:rPr>
          <w:rFonts w:ascii="Palatino Linotype" w:hAnsi="Palatino Linotype"/>
          <w:color w:val="000000" w:themeColor="text1"/>
          <w:sz w:val="18"/>
          <w:szCs w:val="18"/>
          <w:lang w:val="en-US" w:eastAsia="es-CL"/>
        </w:rPr>
        <w:t xml:space="preserve">An Assessment of Predictive Current Control Applied to the Direct Matrix Converter Based on </w:t>
      </w:r>
      <w:proofErr w:type="spellStart"/>
      <w:r w:rsidR="03CBEA94" w:rsidRPr="57A05FA7">
        <w:rPr>
          <w:rFonts w:ascii="Palatino Linotype" w:hAnsi="Palatino Linotype"/>
          <w:color w:val="000000" w:themeColor="text1"/>
          <w:sz w:val="18"/>
          <w:szCs w:val="18"/>
          <w:lang w:val="en-US" w:eastAsia="es-CL"/>
        </w:rPr>
        <w:t>SiC</w:t>
      </w:r>
      <w:proofErr w:type="spellEnd"/>
      <w:r w:rsidR="03CBEA94" w:rsidRPr="57A05FA7">
        <w:rPr>
          <w:rFonts w:ascii="Palatino Linotype" w:hAnsi="Palatino Linotype"/>
          <w:color w:val="000000" w:themeColor="text1"/>
          <w:sz w:val="18"/>
          <w:szCs w:val="18"/>
          <w:lang w:val="en-US" w:eastAsia="es-CL"/>
        </w:rPr>
        <w:t>-MOSFET Bidirectional Switches</w:t>
      </w:r>
      <w:r w:rsidRPr="57A05FA7">
        <w:rPr>
          <w:rFonts w:ascii="Palatino Linotype" w:hAnsi="Palatino Linotype"/>
          <w:color w:val="000000" w:themeColor="text1"/>
          <w:sz w:val="18"/>
          <w:szCs w:val="18"/>
          <w:lang w:val="en-US" w:eastAsia="es-CL"/>
        </w:rPr>
        <w:t>. 3rd Annual Southern Hemisphere Power Electronic Conference SPEC 2017</w:t>
      </w:r>
      <w:r w:rsidRPr="57A05FA7">
        <w:rPr>
          <w:rFonts w:ascii="Palatino Linotype" w:hAnsi="Palatino Linotype"/>
          <w:color w:val="000000" w:themeColor="text1"/>
          <w:sz w:val="18"/>
          <w:szCs w:val="18"/>
          <w:lang w:val="en-US"/>
        </w:rPr>
        <w:t>. 4-7 December, Puerto Varas, Chile</w:t>
      </w:r>
      <w:r w:rsidR="03CBEA94" w:rsidRPr="57A05FA7">
        <w:rPr>
          <w:rFonts w:ascii="Palatino Linotype" w:hAnsi="Palatino Linotype"/>
          <w:color w:val="000000" w:themeColor="text1"/>
          <w:sz w:val="18"/>
          <w:szCs w:val="18"/>
          <w:lang w:val="en-US"/>
        </w:rPr>
        <w:t>.</w:t>
      </w:r>
      <w:r w:rsidR="3FFC982E" w:rsidRPr="57A05FA7">
        <w:rPr>
          <w:lang w:val="en-US"/>
        </w:rPr>
        <w:t xml:space="preserve"> </w:t>
      </w:r>
      <w:r w:rsidR="3FFC982E" w:rsidRPr="57A05FA7">
        <w:rPr>
          <w:rFonts w:ascii="Palatino Linotype" w:hAnsi="Palatino Linotype"/>
          <w:color w:val="000000" w:themeColor="text1"/>
          <w:sz w:val="18"/>
          <w:szCs w:val="18"/>
          <w:lang w:val="en-US"/>
        </w:rPr>
        <w:t>DOI: 10.1109/SPEC.2017.8333669</w:t>
      </w:r>
      <w:r w:rsidR="543A6DF8" w:rsidRPr="57A05FA7">
        <w:rPr>
          <w:rFonts w:ascii="Palatino Linotype" w:hAnsi="Palatino Linotype"/>
          <w:color w:val="000000" w:themeColor="text1"/>
          <w:sz w:val="18"/>
          <w:szCs w:val="18"/>
          <w:lang w:val="en-US"/>
        </w:rPr>
        <w:t>.</w:t>
      </w:r>
    </w:p>
    <w:p w14:paraId="23F4036A" w14:textId="77777777" w:rsidR="00DB1A95" w:rsidRPr="00AB633D" w:rsidRDefault="00A87664" w:rsidP="00BB5584">
      <w:pPr>
        <w:suppressAutoHyphens w:val="0"/>
        <w:spacing w:after="240"/>
        <w:ind w:left="502"/>
        <w:jc w:val="both"/>
        <w:rPr>
          <w:rFonts w:ascii="Palatino Linotype" w:hAnsi="Palatino Linotype"/>
          <w:b/>
          <w:bCs/>
          <w:color w:val="404040"/>
          <w:sz w:val="18"/>
          <w:szCs w:val="18"/>
          <w:lang w:val="en-US" w:eastAsia="es-CL"/>
        </w:rPr>
      </w:pPr>
      <w:r w:rsidRPr="00AB633D">
        <w:rPr>
          <w:rFonts w:ascii="Palatino Linotype" w:hAnsi="Palatino Linotype"/>
          <w:bCs/>
          <w:color w:val="404040"/>
          <w:sz w:val="18"/>
          <w:szCs w:val="18"/>
          <w:lang w:val="en-US"/>
        </w:rPr>
        <w:t xml:space="preserve">URL: </w:t>
      </w:r>
      <w:hyperlink r:id="rId440" w:history="1">
        <w:r w:rsidRPr="00AB633D">
          <w:rPr>
            <w:rStyle w:val="Hipervnculo"/>
            <w:rFonts w:ascii="Palatino Linotype" w:hAnsi="Palatino Linotype"/>
            <w:bCs/>
            <w:sz w:val="18"/>
            <w:szCs w:val="18"/>
            <w:lang w:val="en-US"/>
          </w:rPr>
          <w:t>http://ieeexplore.ieee.org/stamp/stamp.jsp?tp=&amp;arnumber=8333669&amp;isnumber=8333542</w:t>
        </w:r>
      </w:hyperlink>
      <w:r w:rsidRPr="00AB633D">
        <w:rPr>
          <w:rFonts w:ascii="Palatino Linotype" w:hAnsi="Palatino Linotype"/>
          <w:bCs/>
          <w:color w:val="404040"/>
          <w:sz w:val="18"/>
          <w:szCs w:val="18"/>
          <w:lang w:val="en-US"/>
        </w:rPr>
        <w:t xml:space="preserve"> </w:t>
      </w:r>
    </w:p>
    <w:p w14:paraId="6B7B6B11" w14:textId="77777777" w:rsidR="00A87664" w:rsidRPr="00AB633D" w:rsidRDefault="40B78720" w:rsidP="0068740C">
      <w:pPr>
        <w:numPr>
          <w:ilvl w:val="0"/>
          <w:numId w:val="12"/>
        </w:numPr>
        <w:suppressAutoHyphens w:val="0"/>
        <w:jc w:val="both"/>
        <w:rPr>
          <w:rFonts w:ascii="Palatino Linotype" w:hAnsi="Palatino Linotype"/>
          <w:bCs/>
          <w:color w:val="404040"/>
          <w:sz w:val="18"/>
          <w:szCs w:val="18"/>
          <w:lang w:val="en-US"/>
        </w:rPr>
      </w:pPr>
      <w:r w:rsidRPr="00355D1E">
        <w:rPr>
          <w:rFonts w:ascii="Palatino Linotype" w:hAnsi="Palatino Linotype"/>
          <w:color w:val="000000" w:themeColor="text1"/>
          <w:sz w:val="18"/>
          <w:szCs w:val="18"/>
          <w:lang w:val="pt-PT" w:eastAsia="es-CL"/>
        </w:rPr>
        <w:t>R. PEREZ, Y. SALGUEIRO</w:t>
      </w:r>
      <w:r w:rsidR="04BF41B8" w:rsidRPr="00355D1E">
        <w:rPr>
          <w:rFonts w:ascii="Palatino Linotype" w:hAnsi="Palatino Linotype"/>
          <w:color w:val="000000" w:themeColor="text1"/>
          <w:sz w:val="18"/>
          <w:szCs w:val="18"/>
          <w:lang w:val="pt-PT" w:eastAsia="es-CL"/>
        </w:rPr>
        <w:t xml:space="preserve">, </w:t>
      </w:r>
      <w:r w:rsidR="04BF41B8" w:rsidRPr="00355D1E">
        <w:rPr>
          <w:rFonts w:ascii="Palatino Linotype" w:hAnsi="Palatino Linotype"/>
          <w:b/>
          <w:bCs/>
          <w:color w:val="000000" w:themeColor="text1"/>
          <w:sz w:val="18"/>
          <w:szCs w:val="18"/>
          <w:lang w:val="pt-PT" w:eastAsia="es-CL"/>
        </w:rPr>
        <w:t>M. RIVERA</w:t>
      </w:r>
      <w:r w:rsidR="04BF41B8" w:rsidRPr="00355D1E">
        <w:rPr>
          <w:rFonts w:ascii="Palatino Linotype" w:hAnsi="Palatino Linotype"/>
          <w:color w:val="000000" w:themeColor="text1"/>
          <w:sz w:val="18"/>
          <w:szCs w:val="18"/>
          <w:lang w:val="pt-PT" w:eastAsia="es-CL"/>
        </w:rPr>
        <w:t xml:space="preserve">. </w:t>
      </w:r>
      <w:r w:rsidRPr="57A05FA7">
        <w:rPr>
          <w:rFonts w:ascii="Palatino Linotype" w:hAnsi="Palatino Linotype"/>
          <w:color w:val="000000" w:themeColor="text1"/>
          <w:sz w:val="18"/>
          <w:szCs w:val="18"/>
          <w:lang w:val="en-US" w:eastAsia="es-CL"/>
        </w:rPr>
        <w:t>Communication Systems and Security Issues in Smart Microgrids</w:t>
      </w:r>
      <w:r w:rsidR="04BF41B8" w:rsidRPr="57A05FA7">
        <w:rPr>
          <w:rFonts w:ascii="Palatino Linotype" w:hAnsi="Palatino Linotype"/>
          <w:color w:val="000000" w:themeColor="text1"/>
          <w:sz w:val="18"/>
          <w:szCs w:val="18"/>
          <w:lang w:val="en-US" w:eastAsia="es-CL"/>
        </w:rPr>
        <w:t>. 3rd Annual Southern Hemisphere Power Electronic Conference SPEC 2017</w:t>
      </w:r>
      <w:r w:rsidR="04BF41B8" w:rsidRPr="57A05FA7">
        <w:rPr>
          <w:rFonts w:ascii="Palatino Linotype" w:hAnsi="Palatino Linotype"/>
          <w:color w:val="000000" w:themeColor="text1"/>
          <w:sz w:val="18"/>
          <w:szCs w:val="18"/>
          <w:lang w:val="en-US"/>
        </w:rPr>
        <w:t>. 4-</w:t>
      </w:r>
      <w:r w:rsidR="3FFC982E" w:rsidRPr="57A05FA7">
        <w:rPr>
          <w:rFonts w:ascii="Palatino Linotype" w:hAnsi="Palatino Linotype"/>
          <w:color w:val="000000" w:themeColor="text1"/>
          <w:sz w:val="18"/>
          <w:szCs w:val="18"/>
          <w:lang w:val="en-US"/>
        </w:rPr>
        <w:t>7 December, Puerto Varas, Chile. DOI: 10.1109/SPEC.2017.8333669</w:t>
      </w:r>
      <w:r w:rsidR="543A6DF8" w:rsidRPr="57A05FA7">
        <w:rPr>
          <w:rFonts w:ascii="Palatino Linotype" w:hAnsi="Palatino Linotype"/>
          <w:color w:val="000000" w:themeColor="text1"/>
          <w:sz w:val="18"/>
          <w:szCs w:val="18"/>
          <w:lang w:val="en-US"/>
        </w:rPr>
        <w:t>.</w:t>
      </w:r>
    </w:p>
    <w:p w14:paraId="055DC54D" w14:textId="77777777" w:rsidR="002651F7" w:rsidRPr="00AB633D" w:rsidRDefault="00A87664" w:rsidP="00BB5584">
      <w:pPr>
        <w:suppressAutoHyphens w:val="0"/>
        <w:spacing w:after="240"/>
        <w:ind w:left="502"/>
        <w:jc w:val="both"/>
        <w:rPr>
          <w:rFonts w:ascii="Palatino Linotype" w:hAnsi="Palatino Linotype"/>
          <w:b/>
          <w:bCs/>
          <w:color w:val="404040"/>
          <w:sz w:val="18"/>
          <w:szCs w:val="18"/>
          <w:lang w:val="en-US" w:eastAsia="es-CL"/>
        </w:rPr>
      </w:pPr>
      <w:r w:rsidRPr="00AB633D">
        <w:rPr>
          <w:rFonts w:ascii="Palatino Linotype" w:hAnsi="Palatino Linotype"/>
          <w:bCs/>
          <w:color w:val="404040"/>
          <w:sz w:val="18"/>
          <w:szCs w:val="18"/>
          <w:lang w:val="en-US"/>
        </w:rPr>
        <w:t xml:space="preserve">URL: </w:t>
      </w:r>
      <w:hyperlink r:id="rId441" w:history="1">
        <w:r w:rsidRPr="00AB633D">
          <w:rPr>
            <w:rStyle w:val="Hipervnculo"/>
            <w:rFonts w:ascii="Palatino Linotype" w:hAnsi="Palatino Linotype"/>
            <w:bCs/>
            <w:sz w:val="18"/>
            <w:szCs w:val="18"/>
            <w:lang w:val="en-US"/>
          </w:rPr>
          <w:t>http://ieeexplore.ieee.org/stamp/stamp.jsp?tp=&amp;arnumber=8333669&amp;isnumber=8333542</w:t>
        </w:r>
      </w:hyperlink>
      <w:r w:rsidRPr="00AB633D">
        <w:rPr>
          <w:rFonts w:ascii="Palatino Linotype" w:hAnsi="Palatino Linotype"/>
          <w:bCs/>
          <w:color w:val="404040"/>
          <w:sz w:val="18"/>
          <w:szCs w:val="18"/>
          <w:lang w:val="en-US"/>
        </w:rPr>
        <w:t xml:space="preserve"> </w:t>
      </w:r>
    </w:p>
    <w:p w14:paraId="0EB3498D" w14:textId="77777777" w:rsidR="00A87664" w:rsidRPr="00AB633D" w:rsidRDefault="0E417CA1" w:rsidP="0068740C">
      <w:pPr>
        <w:numPr>
          <w:ilvl w:val="0"/>
          <w:numId w:val="12"/>
        </w:numPr>
        <w:suppressAutoHyphens w:val="0"/>
        <w:jc w:val="both"/>
        <w:rPr>
          <w:rFonts w:ascii="Palatino Linotype" w:hAnsi="Palatino Linotype"/>
          <w:bCs/>
          <w:color w:val="404040"/>
          <w:sz w:val="18"/>
          <w:szCs w:val="18"/>
          <w:lang w:val="en-US"/>
        </w:rPr>
      </w:pPr>
      <w:r w:rsidRPr="000C2F50">
        <w:rPr>
          <w:rFonts w:ascii="Palatino Linotype" w:hAnsi="Palatino Linotype"/>
          <w:color w:val="000000" w:themeColor="text1"/>
          <w:sz w:val="18"/>
          <w:szCs w:val="18"/>
          <w:lang w:val="es-CL" w:eastAsia="es-CL"/>
        </w:rPr>
        <w:t xml:space="preserve">O. ROMERO, A. OLLOQUI, M. MACIAS, F. MARTELL, O. MICHELOUD, J. ELIZONDO, </w:t>
      </w:r>
      <w:r w:rsidRPr="000C2F50">
        <w:rPr>
          <w:rFonts w:ascii="Palatino Linotype" w:hAnsi="Palatino Linotype"/>
          <w:b/>
          <w:bCs/>
          <w:color w:val="000000" w:themeColor="text1"/>
          <w:sz w:val="18"/>
          <w:szCs w:val="18"/>
          <w:lang w:val="es-CL" w:eastAsia="es-CL"/>
        </w:rPr>
        <w:t>M. RIVERA</w:t>
      </w:r>
      <w:r w:rsidRPr="000C2F50">
        <w:rPr>
          <w:rFonts w:ascii="Palatino Linotype" w:hAnsi="Palatino Linotype"/>
          <w:color w:val="000000" w:themeColor="text1"/>
          <w:sz w:val="18"/>
          <w:szCs w:val="18"/>
          <w:lang w:val="es-CL" w:eastAsia="es-CL"/>
        </w:rPr>
        <w:t xml:space="preserve">. </w:t>
      </w:r>
      <w:r w:rsidRPr="57A05FA7">
        <w:rPr>
          <w:rFonts w:ascii="Palatino Linotype" w:hAnsi="Palatino Linotype"/>
          <w:color w:val="000000" w:themeColor="text1"/>
          <w:sz w:val="18"/>
          <w:szCs w:val="18"/>
          <w:lang w:val="en-US" w:eastAsia="es-CL"/>
        </w:rPr>
        <w:t>Finite States-Modulated Model Predictive Control of a Quasi-Z-Source Inverter with LCL Filter. 3rd Annual Southern Hemisphere Power Electronic Conference SPEC 2017</w:t>
      </w:r>
      <w:r w:rsidRPr="57A05FA7">
        <w:rPr>
          <w:rFonts w:ascii="Palatino Linotype" w:hAnsi="Palatino Linotype"/>
          <w:color w:val="000000" w:themeColor="text1"/>
          <w:sz w:val="18"/>
          <w:szCs w:val="18"/>
          <w:lang w:val="en-US"/>
        </w:rPr>
        <w:t>. 4-</w:t>
      </w:r>
      <w:r w:rsidR="3FFC982E" w:rsidRPr="57A05FA7">
        <w:rPr>
          <w:rFonts w:ascii="Palatino Linotype" w:hAnsi="Palatino Linotype"/>
          <w:color w:val="000000" w:themeColor="text1"/>
          <w:sz w:val="18"/>
          <w:szCs w:val="18"/>
          <w:lang w:val="en-US"/>
        </w:rPr>
        <w:t>7 December, Puerto Varas, Chile. DOI: 10.1109/SPEC.2017.8333668</w:t>
      </w:r>
      <w:r w:rsidR="543A6DF8" w:rsidRPr="57A05FA7">
        <w:rPr>
          <w:rFonts w:ascii="Palatino Linotype" w:hAnsi="Palatino Linotype"/>
          <w:color w:val="000000" w:themeColor="text1"/>
          <w:sz w:val="18"/>
          <w:szCs w:val="18"/>
          <w:lang w:val="en-US"/>
        </w:rPr>
        <w:t>.</w:t>
      </w:r>
    </w:p>
    <w:p w14:paraId="47599092" w14:textId="77777777" w:rsidR="00816C2C" w:rsidRPr="00AB633D" w:rsidRDefault="00A87664" w:rsidP="00BB5584">
      <w:pPr>
        <w:suppressAutoHyphens w:val="0"/>
        <w:spacing w:after="240"/>
        <w:ind w:left="502"/>
        <w:jc w:val="both"/>
        <w:rPr>
          <w:rFonts w:ascii="Palatino Linotype" w:hAnsi="Palatino Linotype"/>
          <w:b/>
          <w:bCs/>
          <w:color w:val="404040"/>
          <w:sz w:val="18"/>
          <w:szCs w:val="18"/>
          <w:lang w:val="en-US" w:eastAsia="es-CL"/>
        </w:rPr>
      </w:pPr>
      <w:r w:rsidRPr="00AB633D">
        <w:rPr>
          <w:rFonts w:ascii="Palatino Linotype" w:hAnsi="Palatino Linotype"/>
          <w:bCs/>
          <w:color w:val="404040"/>
          <w:sz w:val="18"/>
          <w:szCs w:val="18"/>
          <w:lang w:val="en-US"/>
        </w:rPr>
        <w:t xml:space="preserve">URL: </w:t>
      </w:r>
      <w:hyperlink r:id="rId442" w:history="1">
        <w:r w:rsidRPr="00AB633D">
          <w:rPr>
            <w:rStyle w:val="Hipervnculo"/>
            <w:rFonts w:ascii="Palatino Linotype" w:hAnsi="Palatino Linotype"/>
            <w:bCs/>
            <w:sz w:val="18"/>
            <w:szCs w:val="18"/>
            <w:lang w:val="en-US"/>
          </w:rPr>
          <w:t>http://ieeexplore.ieee.org/stamp/stamp.jsp?tp=&amp;arnumber=8333668&amp;isnumber=8333542</w:t>
        </w:r>
      </w:hyperlink>
      <w:r w:rsidRPr="00AB633D">
        <w:rPr>
          <w:rFonts w:ascii="Palatino Linotype" w:hAnsi="Palatino Linotype"/>
          <w:bCs/>
          <w:color w:val="404040"/>
          <w:sz w:val="18"/>
          <w:szCs w:val="18"/>
          <w:lang w:val="en-US"/>
        </w:rPr>
        <w:t xml:space="preserve"> </w:t>
      </w:r>
    </w:p>
    <w:p w14:paraId="3514B68D" w14:textId="77777777" w:rsidR="00A87664" w:rsidRPr="00AB633D" w:rsidRDefault="5355F183" w:rsidP="0068740C">
      <w:pPr>
        <w:numPr>
          <w:ilvl w:val="0"/>
          <w:numId w:val="12"/>
        </w:numPr>
        <w:suppressAutoHyphens w:val="0"/>
        <w:jc w:val="both"/>
        <w:rPr>
          <w:rFonts w:ascii="Palatino Linotype" w:hAnsi="Palatino Linotype"/>
          <w:bCs/>
          <w:color w:val="404040"/>
          <w:sz w:val="18"/>
          <w:szCs w:val="18"/>
          <w:lang w:val="en-US"/>
        </w:rPr>
      </w:pPr>
      <w:r w:rsidRPr="57A05FA7">
        <w:rPr>
          <w:rFonts w:ascii="Palatino Linotype" w:hAnsi="Palatino Linotype"/>
          <w:color w:val="000000" w:themeColor="text1"/>
          <w:sz w:val="18"/>
          <w:szCs w:val="18"/>
          <w:lang w:val="en-US" w:eastAsia="es-CL"/>
        </w:rPr>
        <w:t>M. ALI HOSSEINZADEH, M. SAR</w:t>
      </w:r>
      <w:r w:rsidR="0D500CFD" w:rsidRPr="57A05FA7">
        <w:rPr>
          <w:rFonts w:ascii="Palatino Linotype" w:hAnsi="Palatino Linotype"/>
          <w:color w:val="000000" w:themeColor="text1"/>
          <w:sz w:val="18"/>
          <w:szCs w:val="18"/>
          <w:lang w:val="en-US" w:eastAsia="es-CL"/>
        </w:rPr>
        <w:t xml:space="preserve">BANZADEH, L. YAZDANI, E. SARBANZADEH, </w:t>
      </w:r>
      <w:r w:rsidR="0D500CFD" w:rsidRPr="57A05FA7">
        <w:rPr>
          <w:rFonts w:ascii="Palatino Linotype" w:hAnsi="Palatino Linotype"/>
          <w:b/>
          <w:bCs/>
          <w:color w:val="000000" w:themeColor="text1"/>
          <w:sz w:val="18"/>
          <w:szCs w:val="18"/>
          <w:lang w:val="en-US" w:eastAsia="es-CL"/>
        </w:rPr>
        <w:t>M. RIVERA</w:t>
      </w:r>
      <w:r w:rsidR="0D500CFD" w:rsidRPr="57A05FA7">
        <w:rPr>
          <w:rFonts w:ascii="Palatino Linotype" w:hAnsi="Palatino Linotype"/>
          <w:color w:val="000000" w:themeColor="text1"/>
          <w:sz w:val="18"/>
          <w:szCs w:val="18"/>
          <w:lang w:val="en-US" w:eastAsia="es-CL"/>
        </w:rPr>
        <w:t>. New Sub-Module Inverter for Cascaded Multilevel Inverter with Reduced Number of Switch Counts. 3rd Annual Southern Hemisphere Power Electronic Conference SPEC 2017</w:t>
      </w:r>
      <w:r w:rsidR="0D500CFD" w:rsidRPr="57A05FA7">
        <w:rPr>
          <w:rFonts w:ascii="Palatino Linotype" w:hAnsi="Palatino Linotype"/>
          <w:color w:val="000000" w:themeColor="text1"/>
          <w:sz w:val="18"/>
          <w:szCs w:val="18"/>
          <w:lang w:val="en-US"/>
        </w:rPr>
        <w:t>. 4-</w:t>
      </w:r>
      <w:r w:rsidR="3FFC982E" w:rsidRPr="57A05FA7">
        <w:rPr>
          <w:rFonts w:ascii="Palatino Linotype" w:hAnsi="Palatino Linotype"/>
          <w:color w:val="000000" w:themeColor="text1"/>
          <w:sz w:val="18"/>
          <w:szCs w:val="18"/>
          <w:lang w:val="en-US"/>
        </w:rPr>
        <w:t>7 December, Puerto Varas, Chile. DOI: 10.1109/SPEC.2017.8333668</w:t>
      </w:r>
      <w:r w:rsidR="543A6DF8" w:rsidRPr="57A05FA7">
        <w:rPr>
          <w:rFonts w:ascii="Palatino Linotype" w:hAnsi="Palatino Linotype"/>
          <w:color w:val="000000" w:themeColor="text1"/>
          <w:sz w:val="18"/>
          <w:szCs w:val="18"/>
          <w:lang w:val="en-US"/>
        </w:rPr>
        <w:t>.</w:t>
      </w:r>
    </w:p>
    <w:p w14:paraId="0A0DD26E" w14:textId="77777777" w:rsidR="00C11A4F" w:rsidRPr="00AB633D" w:rsidRDefault="00A87664" w:rsidP="00BB5584">
      <w:pPr>
        <w:suppressAutoHyphens w:val="0"/>
        <w:spacing w:after="240"/>
        <w:ind w:left="502"/>
        <w:jc w:val="both"/>
        <w:rPr>
          <w:rFonts w:ascii="Palatino Linotype" w:hAnsi="Palatino Linotype"/>
          <w:b/>
          <w:bCs/>
          <w:color w:val="404040"/>
          <w:sz w:val="18"/>
          <w:szCs w:val="18"/>
          <w:lang w:val="en-US" w:eastAsia="es-CL"/>
        </w:rPr>
      </w:pPr>
      <w:r w:rsidRPr="00AB633D">
        <w:rPr>
          <w:rFonts w:ascii="Palatino Linotype" w:hAnsi="Palatino Linotype"/>
          <w:bCs/>
          <w:color w:val="404040"/>
          <w:sz w:val="18"/>
          <w:szCs w:val="18"/>
          <w:lang w:val="en-US"/>
        </w:rPr>
        <w:t xml:space="preserve">URL: </w:t>
      </w:r>
      <w:hyperlink r:id="rId443" w:history="1">
        <w:r w:rsidRPr="00AB633D">
          <w:rPr>
            <w:rStyle w:val="Hipervnculo"/>
            <w:rFonts w:ascii="Palatino Linotype" w:hAnsi="Palatino Linotype"/>
            <w:bCs/>
            <w:sz w:val="18"/>
            <w:szCs w:val="18"/>
            <w:lang w:val="en-US"/>
          </w:rPr>
          <w:t>http://ieeexplore.ieee.org/stamp/stamp.jsp?tp=&amp;arnumber=8333668&amp;isnumber=8333542</w:t>
        </w:r>
      </w:hyperlink>
      <w:r w:rsidRPr="00AB633D">
        <w:rPr>
          <w:rFonts w:ascii="Palatino Linotype" w:hAnsi="Palatino Linotype"/>
          <w:bCs/>
          <w:color w:val="404040"/>
          <w:sz w:val="18"/>
          <w:szCs w:val="18"/>
          <w:lang w:val="en-US"/>
        </w:rPr>
        <w:t xml:space="preserve"> </w:t>
      </w:r>
    </w:p>
    <w:p w14:paraId="527C1F99" w14:textId="77777777" w:rsidR="00D80A67" w:rsidRPr="00AB633D" w:rsidRDefault="0D500CFD" w:rsidP="0068740C">
      <w:pPr>
        <w:numPr>
          <w:ilvl w:val="0"/>
          <w:numId w:val="12"/>
        </w:numPr>
        <w:suppressAutoHyphens w:val="0"/>
        <w:jc w:val="both"/>
        <w:rPr>
          <w:rFonts w:ascii="Palatino Linotype" w:hAnsi="Palatino Linotype"/>
          <w:b/>
          <w:bCs/>
          <w:color w:val="404040"/>
          <w:sz w:val="18"/>
          <w:szCs w:val="18"/>
          <w:lang w:val="en-US" w:eastAsia="es-CL"/>
        </w:rPr>
      </w:pPr>
      <w:r w:rsidRPr="000C2F50">
        <w:rPr>
          <w:rFonts w:ascii="Palatino Linotype" w:hAnsi="Palatino Linotype"/>
          <w:color w:val="000000" w:themeColor="text1"/>
          <w:sz w:val="18"/>
          <w:szCs w:val="18"/>
          <w:lang w:val="es-CL" w:eastAsia="es-CL"/>
        </w:rPr>
        <w:t xml:space="preserve">C. BAIER, M. TORRES, M. DIAZ, J. POU, J. GUZMAN, C. RESTREPO, </w:t>
      </w:r>
      <w:r w:rsidRPr="000C2F50">
        <w:rPr>
          <w:rFonts w:ascii="Palatino Linotype" w:hAnsi="Palatino Linotype"/>
          <w:b/>
          <w:bCs/>
          <w:color w:val="000000" w:themeColor="text1"/>
          <w:sz w:val="18"/>
          <w:szCs w:val="18"/>
          <w:lang w:val="es-CL" w:eastAsia="es-CL"/>
        </w:rPr>
        <w:t>M. RIVERA</w:t>
      </w:r>
      <w:r w:rsidR="798C6B2A" w:rsidRPr="000C2F50">
        <w:rPr>
          <w:rFonts w:ascii="Palatino Linotype" w:hAnsi="Palatino Linotype"/>
          <w:color w:val="000000" w:themeColor="text1"/>
          <w:sz w:val="18"/>
          <w:szCs w:val="18"/>
          <w:lang w:val="es-CL" w:eastAsia="es-CL"/>
        </w:rPr>
        <w:t xml:space="preserve">. </w:t>
      </w:r>
      <w:r w:rsidRPr="57A05FA7">
        <w:rPr>
          <w:rFonts w:ascii="Palatino Linotype" w:hAnsi="Palatino Linotype"/>
          <w:color w:val="000000" w:themeColor="text1"/>
          <w:sz w:val="18"/>
          <w:szCs w:val="18"/>
          <w:lang w:val="en-US" w:eastAsia="es-CL"/>
        </w:rPr>
        <w:t>Improving Efficiency in the Shoot-Through State of a Single-Phase Z-Source Inverter</w:t>
      </w:r>
      <w:r w:rsidR="798C6B2A" w:rsidRPr="57A05FA7">
        <w:rPr>
          <w:rFonts w:ascii="Palatino Linotype" w:hAnsi="Palatino Linotype"/>
          <w:color w:val="000000" w:themeColor="text1"/>
          <w:sz w:val="18"/>
          <w:szCs w:val="18"/>
          <w:lang w:val="en-US" w:eastAsia="es-CL"/>
        </w:rPr>
        <w:t>. 3rd Annual Southern Hemisphere Power Electronic Conference SPEC 2017</w:t>
      </w:r>
      <w:r w:rsidR="798C6B2A" w:rsidRPr="57A05FA7">
        <w:rPr>
          <w:rFonts w:ascii="Palatino Linotype" w:hAnsi="Palatino Linotype"/>
          <w:color w:val="000000" w:themeColor="text1"/>
          <w:sz w:val="18"/>
          <w:szCs w:val="18"/>
          <w:lang w:val="en-US"/>
        </w:rPr>
        <w:t>. 4-</w:t>
      </w:r>
      <w:r w:rsidR="3FFC982E" w:rsidRPr="57A05FA7">
        <w:rPr>
          <w:rFonts w:ascii="Palatino Linotype" w:hAnsi="Palatino Linotype"/>
          <w:color w:val="000000" w:themeColor="text1"/>
          <w:sz w:val="18"/>
          <w:szCs w:val="18"/>
          <w:lang w:val="en-US"/>
        </w:rPr>
        <w:t>7 December, Puerto Varas, Chile.</w:t>
      </w:r>
      <w:r w:rsidR="3700CE1A" w:rsidRPr="57A05FA7">
        <w:rPr>
          <w:rFonts w:ascii="Palatino Linotype" w:hAnsi="Palatino Linotype"/>
          <w:color w:val="000000" w:themeColor="text1"/>
          <w:sz w:val="18"/>
          <w:szCs w:val="18"/>
          <w:lang w:val="en-US"/>
        </w:rPr>
        <w:t xml:space="preserve"> DOI: 10.1109/SPEC.2017.8333661</w:t>
      </w:r>
      <w:r w:rsidR="543A6DF8" w:rsidRPr="57A05FA7">
        <w:rPr>
          <w:rFonts w:ascii="Palatino Linotype" w:hAnsi="Palatino Linotype"/>
          <w:color w:val="000000" w:themeColor="text1"/>
          <w:sz w:val="18"/>
          <w:szCs w:val="18"/>
          <w:lang w:val="en-US"/>
        </w:rPr>
        <w:t>.</w:t>
      </w:r>
    </w:p>
    <w:p w14:paraId="3931BF01" w14:textId="77777777" w:rsidR="008C51F2" w:rsidRPr="00AB633D" w:rsidRDefault="008C51F2" w:rsidP="00BB5584">
      <w:pPr>
        <w:suppressAutoHyphens w:val="0"/>
        <w:spacing w:after="240"/>
        <w:ind w:left="502"/>
        <w:jc w:val="both"/>
        <w:rPr>
          <w:rFonts w:ascii="Palatino Linotype" w:hAnsi="Palatino Linotype"/>
          <w:bCs/>
          <w:color w:val="404040"/>
          <w:sz w:val="18"/>
          <w:szCs w:val="18"/>
          <w:lang w:val="en-US" w:eastAsia="es-CL"/>
        </w:rPr>
      </w:pPr>
      <w:r w:rsidRPr="00AB633D">
        <w:rPr>
          <w:rFonts w:ascii="Palatino Linotype" w:hAnsi="Palatino Linotype"/>
          <w:bCs/>
          <w:color w:val="404040"/>
          <w:sz w:val="18"/>
          <w:szCs w:val="18"/>
          <w:lang w:val="en-US" w:eastAsia="es-CL"/>
        </w:rPr>
        <w:t xml:space="preserve">URL: </w:t>
      </w:r>
      <w:hyperlink r:id="rId444" w:history="1">
        <w:r w:rsidRPr="00AB633D">
          <w:rPr>
            <w:rStyle w:val="Hipervnculo"/>
            <w:rFonts w:ascii="Palatino Linotype" w:hAnsi="Palatino Linotype"/>
            <w:bCs/>
            <w:sz w:val="18"/>
            <w:szCs w:val="18"/>
            <w:lang w:val="en-US" w:eastAsia="es-CL"/>
          </w:rPr>
          <w:t>http://ieeexplore.ieee.org.utalca.idm.oclc.org/stamp/stamp.jsp?tp=&amp;arnumber=8333661&amp;isnumber</w:t>
        </w:r>
      </w:hyperlink>
      <w:r w:rsidRPr="00AB633D">
        <w:rPr>
          <w:rFonts w:ascii="Palatino Linotype" w:hAnsi="Palatino Linotype"/>
          <w:bCs/>
          <w:color w:val="404040"/>
          <w:sz w:val="18"/>
          <w:szCs w:val="18"/>
          <w:lang w:val="en-US" w:eastAsia="es-CL"/>
        </w:rPr>
        <w:t xml:space="preserve"> </w:t>
      </w:r>
    </w:p>
    <w:p w14:paraId="44AE0FF1" w14:textId="77777777" w:rsidR="008C51F2" w:rsidRPr="00AB633D" w:rsidRDefault="798C6B2A" w:rsidP="0068740C">
      <w:pPr>
        <w:numPr>
          <w:ilvl w:val="0"/>
          <w:numId w:val="12"/>
        </w:numPr>
        <w:suppressAutoHyphens w:val="0"/>
        <w:jc w:val="both"/>
        <w:rPr>
          <w:rFonts w:ascii="Palatino Linotype" w:hAnsi="Palatino Linotype"/>
          <w:bCs/>
          <w:color w:val="404040"/>
          <w:sz w:val="18"/>
          <w:szCs w:val="18"/>
          <w:lang w:val="en-US"/>
        </w:rPr>
      </w:pPr>
      <w:r w:rsidRPr="57A05FA7">
        <w:rPr>
          <w:rFonts w:ascii="Palatino Linotype" w:hAnsi="Palatino Linotype"/>
          <w:b/>
          <w:bCs/>
          <w:color w:val="000000" w:themeColor="text1"/>
          <w:sz w:val="18"/>
          <w:szCs w:val="18"/>
          <w:lang w:val="en-US" w:eastAsia="es-CL"/>
        </w:rPr>
        <w:t>M. RIVERA</w:t>
      </w:r>
      <w:r w:rsidRPr="57A05FA7">
        <w:rPr>
          <w:rFonts w:ascii="Palatino Linotype" w:hAnsi="Palatino Linotype"/>
          <w:color w:val="000000" w:themeColor="text1"/>
          <w:sz w:val="18"/>
          <w:szCs w:val="18"/>
          <w:lang w:val="en-US" w:eastAsia="es-CL"/>
        </w:rPr>
        <w:t>, S. TOLEDO, P. WHEELER. An Indirect Model Predictive Current Control for a Direct Matrix Converter with Instantaneous Reactive Power Minimization. 3rd Annual Southern Hemisphere Power Electronic Conference SPEC 2017</w:t>
      </w:r>
      <w:r w:rsidRPr="57A05FA7">
        <w:rPr>
          <w:rFonts w:ascii="Palatino Linotype" w:hAnsi="Palatino Linotype"/>
          <w:color w:val="000000" w:themeColor="text1"/>
          <w:sz w:val="18"/>
          <w:szCs w:val="18"/>
          <w:lang w:val="en-US"/>
        </w:rPr>
        <w:t>. 4-</w:t>
      </w:r>
      <w:r w:rsidR="06DBC253" w:rsidRPr="57A05FA7">
        <w:rPr>
          <w:rFonts w:ascii="Palatino Linotype" w:hAnsi="Palatino Linotype"/>
          <w:color w:val="000000" w:themeColor="text1"/>
          <w:sz w:val="18"/>
          <w:szCs w:val="18"/>
          <w:lang w:val="en-US"/>
        </w:rPr>
        <w:t xml:space="preserve">7 December, Puerto Varas, Chile. </w:t>
      </w:r>
      <w:r w:rsidR="3700CE1A" w:rsidRPr="57A05FA7">
        <w:rPr>
          <w:rFonts w:ascii="Palatino Linotype" w:hAnsi="Palatino Linotype"/>
          <w:color w:val="000000" w:themeColor="text1"/>
          <w:sz w:val="18"/>
          <w:szCs w:val="18"/>
          <w:lang w:val="en-US"/>
        </w:rPr>
        <w:t>DOI: 10.1109/SPEC.2017.8333547</w:t>
      </w:r>
      <w:r w:rsidR="543A6DF8" w:rsidRPr="57A05FA7">
        <w:rPr>
          <w:rFonts w:ascii="Palatino Linotype" w:hAnsi="Palatino Linotype"/>
          <w:color w:val="000000" w:themeColor="text1"/>
          <w:sz w:val="18"/>
          <w:szCs w:val="18"/>
          <w:lang w:val="en-US"/>
        </w:rPr>
        <w:t>.</w:t>
      </w:r>
    </w:p>
    <w:p w14:paraId="1AC29642" w14:textId="77777777" w:rsidR="00D80A67" w:rsidRPr="00AB633D" w:rsidRDefault="008C51F2" w:rsidP="00BB5584">
      <w:pPr>
        <w:suppressAutoHyphens w:val="0"/>
        <w:spacing w:after="240"/>
        <w:ind w:left="502"/>
        <w:jc w:val="both"/>
        <w:rPr>
          <w:rFonts w:ascii="Palatino Linotype" w:hAnsi="Palatino Linotype"/>
          <w:b/>
          <w:bCs/>
          <w:color w:val="404040"/>
          <w:sz w:val="18"/>
          <w:szCs w:val="18"/>
          <w:lang w:val="en-US" w:eastAsia="es-CL"/>
        </w:rPr>
      </w:pPr>
      <w:r w:rsidRPr="00AB633D">
        <w:rPr>
          <w:rFonts w:ascii="Palatino Linotype" w:hAnsi="Palatino Linotype"/>
          <w:bCs/>
          <w:color w:val="404040"/>
          <w:sz w:val="18"/>
          <w:szCs w:val="18"/>
          <w:lang w:val="en-US"/>
        </w:rPr>
        <w:t xml:space="preserve">URL: </w:t>
      </w:r>
      <w:hyperlink r:id="rId445" w:history="1">
        <w:r w:rsidRPr="00AB633D">
          <w:rPr>
            <w:rStyle w:val="Hipervnculo"/>
            <w:rFonts w:ascii="Palatino Linotype" w:hAnsi="Palatino Linotype"/>
            <w:bCs/>
            <w:sz w:val="18"/>
            <w:szCs w:val="18"/>
            <w:lang w:val="en-US"/>
          </w:rPr>
          <w:t>http://ieeexplore.ieee.org/stamp/stamp.jsp?tp=&amp;arnumber=8333547&amp;isnumber=8333542</w:t>
        </w:r>
      </w:hyperlink>
      <w:r w:rsidRPr="00AB633D">
        <w:rPr>
          <w:rFonts w:ascii="Palatino Linotype" w:hAnsi="Palatino Linotype"/>
          <w:bCs/>
          <w:color w:val="404040"/>
          <w:sz w:val="18"/>
          <w:szCs w:val="18"/>
          <w:lang w:val="en-US"/>
        </w:rPr>
        <w:t xml:space="preserve"> </w:t>
      </w:r>
    </w:p>
    <w:p w14:paraId="68C07A10" w14:textId="77777777" w:rsidR="00A87664" w:rsidRPr="00AB633D" w:rsidRDefault="798C6B2A" w:rsidP="0068740C">
      <w:pPr>
        <w:numPr>
          <w:ilvl w:val="0"/>
          <w:numId w:val="12"/>
        </w:numPr>
        <w:suppressAutoHyphens w:val="0"/>
        <w:jc w:val="both"/>
        <w:rPr>
          <w:rFonts w:ascii="Palatino Linotype" w:hAnsi="Palatino Linotype"/>
          <w:bCs/>
          <w:color w:val="404040"/>
          <w:sz w:val="18"/>
          <w:szCs w:val="18"/>
          <w:lang w:val="en-US"/>
        </w:rPr>
      </w:pPr>
      <w:r w:rsidRPr="00355D1E">
        <w:rPr>
          <w:rFonts w:ascii="Palatino Linotype" w:hAnsi="Palatino Linotype"/>
          <w:color w:val="000000" w:themeColor="text1"/>
          <w:sz w:val="18"/>
          <w:szCs w:val="18"/>
          <w:lang w:val="pt-PT" w:eastAsia="es-CL"/>
        </w:rPr>
        <w:t xml:space="preserve">J. RIVEROS, J. PRIETO, </w:t>
      </w:r>
      <w:r w:rsidRPr="00355D1E">
        <w:rPr>
          <w:rFonts w:ascii="Palatino Linotype" w:hAnsi="Palatino Linotype"/>
          <w:b/>
          <w:bCs/>
          <w:color w:val="000000" w:themeColor="text1"/>
          <w:sz w:val="18"/>
          <w:szCs w:val="18"/>
          <w:lang w:val="pt-PT" w:eastAsia="es-CL"/>
        </w:rPr>
        <w:t>M. RIVERA</w:t>
      </w:r>
      <w:r w:rsidRPr="00355D1E">
        <w:rPr>
          <w:rFonts w:ascii="Palatino Linotype" w:hAnsi="Palatino Linotype"/>
          <w:color w:val="000000" w:themeColor="text1"/>
          <w:sz w:val="18"/>
          <w:szCs w:val="18"/>
          <w:lang w:val="pt-PT" w:eastAsia="es-CL"/>
        </w:rPr>
        <w:t xml:space="preserve">. </w:t>
      </w:r>
      <w:proofErr w:type="spellStart"/>
      <w:r w:rsidRPr="57A05FA7">
        <w:rPr>
          <w:rFonts w:ascii="Palatino Linotype" w:hAnsi="Palatino Linotype"/>
          <w:color w:val="000000" w:themeColor="text1"/>
          <w:sz w:val="18"/>
          <w:szCs w:val="18"/>
          <w:lang w:val="en-US" w:eastAsia="es-CL"/>
        </w:rPr>
        <w:t>Generalised</w:t>
      </w:r>
      <w:proofErr w:type="spellEnd"/>
      <w:r w:rsidRPr="57A05FA7">
        <w:rPr>
          <w:rFonts w:ascii="Palatino Linotype" w:hAnsi="Palatino Linotype"/>
          <w:color w:val="000000" w:themeColor="text1"/>
          <w:sz w:val="18"/>
          <w:szCs w:val="18"/>
          <w:lang w:val="en-US" w:eastAsia="es-CL"/>
        </w:rPr>
        <w:t xml:space="preserve"> Pulse Width Modulation Algorithm for Three-Phase Voltage Source Converters. 3rd Annual Southern Hemisphere Power Electronic Conference SPEC 2017</w:t>
      </w:r>
      <w:r w:rsidRPr="57A05FA7">
        <w:rPr>
          <w:rFonts w:ascii="Palatino Linotype" w:hAnsi="Palatino Linotype"/>
          <w:color w:val="000000" w:themeColor="text1"/>
          <w:sz w:val="18"/>
          <w:szCs w:val="18"/>
          <w:lang w:val="en-US"/>
        </w:rPr>
        <w:t>. 4-</w:t>
      </w:r>
      <w:r w:rsidR="06DBC253" w:rsidRPr="57A05FA7">
        <w:rPr>
          <w:rFonts w:ascii="Palatino Linotype" w:hAnsi="Palatino Linotype"/>
          <w:color w:val="000000" w:themeColor="text1"/>
          <w:sz w:val="18"/>
          <w:szCs w:val="18"/>
          <w:lang w:val="en-US"/>
        </w:rPr>
        <w:t xml:space="preserve">7 December, Puerto Varas, Chile. </w:t>
      </w:r>
      <w:r w:rsidR="3FFC982E" w:rsidRPr="57A05FA7">
        <w:rPr>
          <w:rFonts w:ascii="Palatino Linotype" w:hAnsi="Palatino Linotype"/>
          <w:color w:val="000000" w:themeColor="text1"/>
          <w:sz w:val="18"/>
          <w:szCs w:val="18"/>
          <w:lang w:val="en-US"/>
        </w:rPr>
        <w:t>DOI: 10.1109/SPEC.2017.8333603</w:t>
      </w:r>
      <w:r w:rsidR="543A6DF8" w:rsidRPr="57A05FA7">
        <w:rPr>
          <w:rFonts w:ascii="Palatino Linotype" w:hAnsi="Palatino Linotype"/>
          <w:color w:val="000000" w:themeColor="text1"/>
          <w:sz w:val="18"/>
          <w:szCs w:val="18"/>
          <w:lang w:val="en-US"/>
        </w:rPr>
        <w:t>.</w:t>
      </w:r>
    </w:p>
    <w:p w14:paraId="1F9D54CC" w14:textId="77777777" w:rsidR="00D80A67" w:rsidRPr="00AB633D" w:rsidRDefault="00A87664" w:rsidP="00BB5584">
      <w:pPr>
        <w:suppressAutoHyphens w:val="0"/>
        <w:spacing w:after="240"/>
        <w:ind w:left="502"/>
        <w:jc w:val="both"/>
        <w:rPr>
          <w:rFonts w:ascii="Palatino Linotype" w:hAnsi="Palatino Linotype"/>
          <w:b/>
          <w:bCs/>
          <w:color w:val="404040"/>
          <w:sz w:val="18"/>
          <w:szCs w:val="18"/>
          <w:lang w:val="en-US" w:eastAsia="es-CL"/>
        </w:rPr>
      </w:pPr>
      <w:r w:rsidRPr="00AB633D">
        <w:rPr>
          <w:rFonts w:ascii="Palatino Linotype" w:hAnsi="Palatino Linotype"/>
          <w:bCs/>
          <w:color w:val="404040"/>
          <w:sz w:val="18"/>
          <w:szCs w:val="18"/>
          <w:lang w:val="en-US"/>
        </w:rPr>
        <w:t xml:space="preserve">URL: </w:t>
      </w:r>
      <w:hyperlink r:id="rId446" w:history="1">
        <w:r w:rsidRPr="00AB633D">
          <w:rPr>
            <w:rStyle w:val="Hipervnculo"/>
            <w:rFonts w:ascii="Palatino Linotype" w:hAnsi="Palatino Linotype"/>
            <w:bCs/>
            <w:sz w:val="18"/>
            <w:szCs w:val="18"/>
            <w:lang w:val="en-US"/>
          </w:rPr>
          <w:t>http://ieeexplore.ieee.org/stamp/stamp.jsp?tp=&amp;arnumber=8333603&amp;isnumber=8333542</w:t>
        </w:r>
      </w:hyperlink>
      <w:r w:rsidRPr="00AB633D">
        <w:rPr>
          <w:rFonts w:ascii="Palatino Linotype" w:hAnsi="Palatino Linotype"/>
          <w:bCs/>
          <w:color w:val="404040"/>
          <w:sz w:val="18"/>
          <w:szCs w:val="18"/>
          <w:lang w:val="en-US"/>
        </w:rPr>
        <w:t xml:space="preserve"> </w:t>
      </w:r>
    </w:p>
    <w:p w14:paraId="2EA5641D" w14:textId="77777777" w:rsidR="00A87664" w:rsidRPr="00AB633D" w:rsidRDefault="5355F183" w:rsidP="0068740C">
      <w:pPr>
        <w:numPr>
          <w:ilvl w:val="0"/>
          <w:numId w:val="12"/>
        </w:numPr>
        <w:suppressAutoHyphens w:val="0"/>
        <w:jc w:val="both"/>
        <w:rPr>
          <w:rFonts w:ascii="Palatino Linotype" w:hAnsi="Palatino Linotype"/>
          <w:bCs/>
          <w:color w:val="404040"/>
          <w:sz w:val="18"/>
          <w:szCs w:val="18"/>
          <w:lang w:val="en-US"/>
        </w:rPr>
      </w:pPr>
      <w:r w:rsidRPr="57A05FA7">
        <w:rPr>
          <w:rFonts w:ascii="Palatino Linotype" w:hAnsi="Palatino Linotype"/>
          <w:color w:val="000000" w:themeColor="text1"/>
          <w:sz w:val="18"/>
          <w:szCs w:val="18"/>
          <w:lang w:val="en-US" w:eastAsia="es-CL"/>
        </w:rPr>
        <w:t>M. ALI HOSSEINZADEH, M. SAR</w:t>
      </w:r>
      <w:r w:rsidR="21B1AE31" w:rsidRPr="57A05FA7">
        <w:rPr>
          <w:rFonts w:ascii="Palatino Linotype" w:hAnsi="Palatino Linotype"/>
          <w:color w:val="000000" w:themeColor="text1"/>
          <w:sz w:val="18"/>
          <w:szCs w:val="18"/>
          <w:lang w:val="en-US" w:eastAsia="es-CL"/>
        </w:rPr>
        <w:t xml:space="preserve">BANZADEH, E. SARBANZADEH, </w:t>
      </w:r>
      <w:r w:rsidR="21B1AE31" w:rsidRPr="57A05FA7">
        <w:rPr>
          <w:rFonts w:ascii="Palatino Linotype" w:hAnsi="Palatino Linotype"/>
          <w:b/>
          <w:bCs/>
          <w:color w:val="000000" w:themeColor="text1"/>
          <w:sz w:val="18"/>
          <w:szCs w:val="18"/>
          <w:lang w:val="en-US" w:eastAsia="es-CL"/>
        </w:rPr>
        <w:t>M. RIVERA</w:t>
      </w:r>
      <w:r w:rsidR="21B1AE31" w:rsidRPr="57A05FA7">
        <w:rPr>
          <w:rFonts w:ascii="Palatino Linotype" w:hAnsi="Palatino Linotype"/>
          <w:color w:val="000000" w:themeColor="text1"/>
          <w:sz w:val="18"/>
          <w:szCs w:val="18"/>
          <w:lang w:val="en-US" w:eastAsia="es-CL"/>
        </w:rPr>
        <w:t xml:space="preserve">, E. BABAEI, J. MUÑOZ. </w:t>
      </w:r>
      <w:r w:rsidR="03CBEA94" w:rsidRPr="57A05FA7">
        <w:rPr>
          <w:rFonts w:ascii="Palatino Linotype" w:hAnsi="Palatino Linotype"/>
          <w:color w:val="000000" w:themeColor="text1"/>
          <w:sz w:val="18"/>
          <w:szCs w:val="18"/>
          <w:lang w:val="en-US" w:eastAsia="es-CL"/>
        </w:rPr>
        <w:t>Cascaded Multilevel Inverter Based on New Sub-Module Inverter with Reduced Number of Switching Devices</w:t>
      </w:r>
      <w:r w:rsidR="21B1AE31" w:rsidRPr="57A05FA7">
        <w:rPr>
          <w:rFonts w:ascii="Palatino Linotype" w:hAnsi="Palatino Linotype"/>
          <w:color w:val="000000" w:themeColor="text1"/>
          <w:sz w:val="18"/>
          <w:szCs w:val="18"/>
          <w:lang w:val="en-US" w:eastAsia="es-CL"/>
        </w:rPr>
        <w:t>. 3rd Annual Southern Hemisphere Power Electronic Conference SPEC 2017</w:t>
      </w:r>
      <w:r w:rsidR="21B1AE31" w:rsidRPr="57A05FA7">
        <w:rPr>
          <w:rFonts w:ascii="Palatino Linotype" w:hAnsi="Palatino Linotype"/>
          <w:color w:val="000000" w:themeColor="text1"/>
          <w:sz w:val="18"/>
          <w:szCs w:val="18"/>
          <w:lang w:val="en-US"/>
        </w:rPr>
        <w:t>. 4-7 December, Puerto Varas, Chile</w:t>
      </w:r>
      <w:r w:rsidR="03CBEA94" w:rsidRPr="57A05FA7">
        <w:rPr>
          <w:rFonts w:ascii="Palatino Linotype" w:hAnsi="Palatino Linotype"/>
          <w:color w:val="000000" w:themeColor="text1"/>
          <w:sz w:val="18"/>
          <w:szCs w:val="18"/>
          <w:lang w:val="en-US"/>
        </w:rPr>
        <w:t>.</w:t>
      </w:r>
      <w:r w:rsidR="21B1AE31" w:rsidRPr="57A05FA7">
        <w:rPr>
          <w:rFonts w:ascii="Palatino Linotype" w:hAnsi="Palatino Linotype"/>
          <w:color w:val="000000" w:themeColor="text1"/>
          <w:sz w:val="18"/>
          <w:szCs w:val="18"/>
          <w:lang w:val="en-US"/>
        </w:rPr>
        <w:t xml:space="preserve"> </w:t>
      </w:r>
      <w:r w:rsidR="3FFC982E" w:rsidRPr="57A05FA7">
        <w:rPr>
          <w:rFonts w:ascii="Palatino Linotype" w:hAnsi="Palatino Linotype"/>
          <w:color w:val="000000" w:themeColor="text1"/>
          <w:sz w:val="18"/>
          <w:szCs w:val="18"/>
          <w:lang w:val="en-US"/>
        </w:rPr>
        <w:t>DOI: 10.1109/SPEC.2017.8333665</w:t>
      </w:r>
      <w:r w:rsidR="543A6DF8" w:rsidRPr="57A05FA7">
        <w:rPr>
          <w:rFonts w:ascii="Palatino Linotype" w:hAnsi="Palatino Linotype"/>
          <w:color w:val="000000" w:themeColor="text1"/>
          <w:sz w:val="18"/>
          <w:szCs w:val="18"/>
          <w:lang w:val="en-US"/>
        </w:rPr>
        <w:t>.</w:t>
      </w:r>
    </w:p>
    <w:p w14:paraId="58519739" w14:textId="77777777" w:rsidR="00E622B0" w:rsidRPr="00AB633D" w:rsidRDefault="00A87664" w:rsidP="00BB5584">
      <w:pPr>
        <w:suppressAutoHyphens w:val="0"/>
        <w:spacing w:after="240"/>
        <w:ind w:left="502"/>
        <w:jc w:val="both"/>
        <w:rPr>
          <w:rFonts w:ascii="Palatino Linotype" w:hAnsi="Palatino Linotype"/>
          <w:b/>
          <w:bCs/>
          <w:color w:val="404040"/>
          <w:sz w:val="18"/>
          <w:szCs w:val="18"/>
          <w:lang w:val="en-US" w:eastAsia="es-CL"/>
        </w:rPr>
      </w:pPr>
      <w:r w:rsidRPr="00AB633D">
        <w:rPr>
          <w:rFonts w:ascii="Palatino Linotype" w:hAnsi="Palatino Linotype"/>
          <w:bCs/>
          <w:color w:val="404040"/>
          <w:sz w:val="18"/>
          <w:szCs w:val="18"/>
          <w:lang w:val="en-US"/>
        </w:rPr>
        <w:t xml:space="preserve">URL: </w:t>
      </w:r>
      <w:hyperlink r:id="rId447" w:history="1">
        <w:r w:rsidRPr="00AB633D">
          <w:rPr>
            <w:rStyle w:val="Hipervnculo"/>
            <w:rFonts w:ascii="Palatino Linotype" w:hAnsi="Palatino Linotype"/>
            <w:bCs/>
            <w:sz w:val="18"/>
            <w:szCs w:val="18"/>
            <w:lang w:val="en-US"/>
          </w:rPr>
          <w:t>http://ieeexplore.ieee.org.utalca.idm.oclc.org/stamp/stamp.jsp?tp=&amp;arnumber=8333665&amp;isnumber=8333542</w:t>
        </w:r>
      </w:hyperlink>
      <w:r w:rsidRPr="00AB633D">
        <w:rPr>
          <w:rFonts w:ascii="Palatino Linotype" w:hAnsi="Palatino Linotype"/>
          <w:bCs/>
          <w:color w:val="404040"/>
          <w:sz w:val="18"/>
          <w:szCs w:val="18"/>
          <w:lang w:val="en-US"/>
        </w:rPr>
        <w:t xml:space="preserve"> </w:t>
      </w:r>
    </w:p>
    <w:p w14:paraId="3BE0AAEF" w14:textId="77777777" w:rsidR="00DF16B4" w:rsidRPr="00AB633D" w:rsidRDefault="46C15578" w:rsidP="0068740C">
      <w:pPr>
        <w:numPr>
          <w:ilvl w:val="0"/>
          <w:numId w:val="12"/>
        </w:numPr>
        <w:suppressAutoHyphens w:val="0"/>
        <w:jc w:val="both"/>
        <w:rPr>
          <w:rFonts w:ascii="Palatino Linotype" w:hAnsi="Palatino Linotype"/>
          <w:b/>
          <w:bCs/>
          <w:color w:val="404040"/>
          <w:sz w:val="18"/>
          <w:szCs w:val="18"/>
          <w:lang w:val="en-US" w:eastAsia="es-CL"/>
        </w:rPr>
      </w:pPr>
      <w:r w:rsidRPr="00355D1E">
        <w:rPr>
          <w:rFonts w:ascii="Palatino Linotype" w:hAnsi="Palatino Linotype"/>
          <w:color w:val="000000" w:themeColor="text1"/>
          <w:sz w:val="18"/>
          <w:szCs w:val="18"/>
          <w:lang w:val="pt-PT" w:eastAsia="es-CL"/>
        </w:rPr>
        <w:lastRenderedPageBreak/>
        <w:t xml:space="preserve">J. MUÑOZ, </w:t>
      </w:r>
      <w:r w:rsidR="21B1AE31" w:rsidRPr="00355D1E">
        <w:rPr>
          <w:rFonts w:ascii="Palatino Linotype" w:hAnsi="Palatino Linotype"/>
          <w:color w:val="000000" w:themeColor="text1"/>
          <w:sz w:val="18"/>
          <w:szCs w:val="18"/>
          <w:lang w:val="pt-PT" w:eastAsia="es-CL"/>
        </w:rPr>
        <w:t xml:space="preserve">P. GAISSE, F. CADENA, </w:t>
      </w:r>
      <w:r w:rsidRPr="00355D1E">
        <w:rPr>
          <w:rFonts w:ascii="Palatino Linotype" w:hAnsi="Palatino Linotype"/>
          <w:b/>
          <w:bCs/>
          <w:color w:val="000000" w:themeColor="text1"/>
          <w:sz w:val="18"/>
          <w:szCs w:val="18"/>
          <w:lang w:val="pt-PT" w:eastAsia="es-CL"/>
        </w:rPr>
        <w:t>M. RIVERA</w:t>
      </w:r>
      <w:r w:rsidR="21B1AE31" w:rsidRPr="00355D1E">
        <w:rPr>
          <w:rFonts w:ascii="Palatino Linotype" w:hAnsi="Palatino Linotype"/>
          <w:color w:val="000000" w:themeColor="text1"/>
          <w:sz w:val="18"/>
          <w:szCs w:val="18"/>
          <w:lang w:val="pt-PT" w:eastAsia="es-CL"/>
        </w:rPr>
        <w:t>, C</w:t>
      </w:r>
      <w:r w:rsidRPr="00355D1E">
        <w:rPr>
          <w:rFonts w:ascii="Palatino Linotype" w:hAnsi="Palatino Linotype"/>
          <w:color w:val="000000" w:themeColor="text1"/>
          <w:sz w:val="18"/>
          <w:szCs w:val="18"/>
          <w:lang w:val="pt-PT" w:eastAsia="es-CL"/>
        </w:rPr>
        <w:t xml:space="preserve">. </w:t>
      </w:r>
      <w:r w:rsidR="21B1AE31" w:rsidRPr="00355D1E">
        <w:rPr>
          <w:rFonts w:ascii="Palatino Linotype" w:hAnsi="Palatino Linotype"/>
          <w:color w:val="000000" w:themeColor="text1"/>
          <w:sz w:val="18"/>
          <w:szCs w:val="18"/>
          <w:lang w:val="pt-PT" w:eastAsia="es-CL"/>
        </w:rPr>
        <w:t>BAIER, C. RESTREPO</w:t>
      </w:r>
      <w:r w:rsidRPr="00355D1E">
        <w:rPr>
          <w:rFonts w:ascii="Palatino Linotype" w:hAnsi="Palatino Linotype"/>
          <w:color w:val="000000" w:themeColor="text1"/>
          <w:sz w:val="18"/>
          <w:szCs w:val="18"/>
          <w:lang w:val="pt-PT" w:eastAsia="es-CL"/>
        </w:rPr>
        <w:t xml:space="preserve">. </w:t>
      </w:r>
      <w:r w:rsidR="21B1AE31" w:rsidRPr="57A05FA7">
        <w:rPr>
          <w:rFonts w:ascii="Palatino Linotype" w:hAnsi="Palatino Linotype"/>
          <w:color w:val="000000" w:themeColor="text1"/>
          <w:sz w:val="18"/>
          <w:szCs w:val="18"/>
          <w:lang w:val="en-US" w:eastAsia="es-CL"/>
        </w:rPr>
        <w:t xml:space="preserve">Model Predictive Control for a 27-Level Asymmetric Multilevel </w:t>
      </w:r>
      <w:proofErr w:type="spellStart"/>
      <w:r w:rsidR="21B1AE31" w:rsidRPr="57A05FA7">
        <w:rPr>
          <w:rFonts w:ascii="Palatino Linotype" w:hAnsi="Palatino Linotype"/>
          <w:color w:val="000000" w:themeColor="text1"/>
          <w:sz w:val="18"/>
          <w:szCs w:val="18"/>
          <w:lang w:val="en-US" w:eastAsia="es-CL"/>
        </w:rPr>
        <w:t>STATic</w:t>
      </w:r>
      <w:proofErr w:type="spellEnd"/>
      <w:r w:rsidR="21B1AE31" w:rsidRPr="57A05FA7">
        <w:rPr>
          <w:rFonts w:ascii="Palatino Linotype" w:hAnsi="Palatino Linotype"/>
          <w:color w:val="000000" w:themeColor="text1"/>
          <w:sz w:val="18"/>
          <w:szCs w:val="18"/>
          <w:lang w:val="en-US" w:eastAsia="es-CL"/>
        </w:rPr>
        <w:t xml:space="preserve"> </w:t>
      </w:r>
      <w:proofErr w:type="spellStart"/>
      <w:r w:rsidR="21B1AE31" w:rsidRPr="57A05FA7">
        <w:rPr>
          <w:rFonts w:ascii="Palatino Linotype" w:hAnsi="Palatino Linotype"/>
          <w:color w:val="000000" w:themeColor="text1"/>
          <w:sz w:val="18"/>
          <w:szCs w:val="18"/>
          <w:lang w:val="en-US" w:eastAsia="es-CL"/>
        </w:rPr>
        <w:t>COMpensator</w:t>
      </w:r>
      <w:proofErr w:type="spellEnd"/>
      <w:r w:rsidRPr="57A05FA7">
        <w:rPr>
          <w:rFonts w:ascii="Palatino Linotype" w:hAnsi="Palatino Linotype"/>
          <w:color w:val="000000" w:themeColor="text1"/>
          <w:sz w:val="18"/>
          <w:szCs w:val="18"/>
          <w:lang w:val="en-US" w:eastAsia="es-CL"/>
        </w:rPr>
        <w:t>. 3rd Annual Southern Hemisphere Power Electronic Conference SPEC 2017</w:t>
      </w:r>
      <w:r w:rsidRPr="57A05FA7">
        <w:rPr>
          <w:rFonts w:ascii="Palatino Linotype" w:hAnsi="Palatino Linotype"/>
          <w:color w:val="000000" w:themeColor="text1"/>
          <w:sz w:val="18"/>
          <w:szCs w:val="18"/>
          <w:lang w:val="en-US"/>
        </w:rPr>
        <w:t>. 4-</w:t>
      </w:r>
      <w:r w:rsidR="51C95798" w:rsidRPr="57A05FA7">
        <w:rPr>
          <w:rFonts w:ascii="Palatino Linotype" w:hAnsi="Palatino Linotype"/>
          <w:color w:val="000000" w:themeColor="text1"/>
          <w:sz w:val="18"/>
          <w:szCs w:val="18"/>
          <w:lang w:val="en-US"/>
        </w:rPr>
        <w:t>7 December, Puerto Varas, Chile. DOI: 10.1109/SPEC.2017.8333621</w:t>
      </w:r>
      <w:r w:rsidR="543A6DF8" w:rsidRPr="57A05FA7">
        <w:rPr>
          <w:rFonts w:ascii="Palatino Linotype" w:hAnsi="Palatino Linotype"/>
          <w:color w:val="000000" w:themeColor="text1"/>
          <w:sz w:val="18"/>
          <w:szCs w:val="18"/>
          <w:lang w:val="en-US"/>
        </w:rPr>
        <w:t>.</w:t>
      </w:r>
    </w:p>
    <w:p w14:paraId="7F7AB3A0" w14:textId="77777777" w:rsidR="00151704" w:rsidRPr="00AB633D" w:rsidRDefault="00151704" w:rsidP="00BB5584">
      <w:pPr>
        <w:suppressAutoHyphens w:val="0"/>
        <w:spacing w:after="240"/>
        <w:ind w:left="502"/>
        <w:jc w:val="both"/>
        <w:rPr>
          <w:rFonts w:ascii="Palatino Linotype" w:hAnsi="Palatino Linotype"/>
          <w:b/>
          <w:bCs/>
          <w:color w:val="404040"/>
          <w:sz w:val="18"/>
          <w:szCs w:val="18"/>
          <w:lang w:val="en-US" w:eastAsia="es-CL"/>
        </w:rPr>
      </w:pPr>
      <w:r w:rsidRPr="00AB633D">
        <w:rPr>
          <w:rFonts w:ascii="Palatino Linotype" w:hAnsi="Palatino Linotype"/>
          <w:bCs/>
          <w:color w:val="404040"/>
          <w:sz w:val="18"/>
          <w:szCs w:val="18"/>
          <w:lang w:val="en-US"/>
        </w:rPr>
        <w:t xml:space="preserve">URL: </w:t>
      </w:r>
      <w:hyperlink r:id="rId448" w:history="1">
        <w:r w:rsidRPr="00AB633D">
          <w:rPr>
            <w:rStyle w:val="Hipervnculo"/>
            <w:rFonts w:ascii="Palatino Linotype" w:hAnsi="Palatino Linotype"/>
            <w:bCs/>
            <w:sz w:val="18"/>
            <w:szCs w:val="18"/>
            <w:lang w:val="en-US"/>
          </w:rPr>
          <w:t>http://ieeexplore.ieee.org.utalca.idm.oclc.org/stamp/stamp.jsp?tp=&amp;arnumber=8333621&amp;isnumber=8333542</w:t>
        </w:r>
      </w:hyperlink>
      <w:r w:rsidRPr="00AB633D">
        <w:rPr>
          <w:rFonts w:ascii="Palatino Linotype" w:hAnsi="Palatino Linotype"/>
          <w:bCs/>
          <w:color w:val="404040"/>
          <w:sz w:val="18"/>
          <w:szCs w:val="18"/>
          <w:lang w:val="en-US"/>
        </w:rPr>
        <w:t xml:space="preserve"> </w:t>
      </w:r>
    </w:p>
    <w:p w14:paraId="4676943A" w14:textId="77777777" w:rsidR="00972D9A" w:rsidRPr="00AB633D" w:rsidRDefault="58F1BDBA" w:rsidP="0068740C">
      <w:pPr>
        <w:numPr>
          <w:ilvl w:val="0"/>
          <w:numId w:val="12"/>
        </w:numPr>
        <w:suppressAutoHyphens w:val="0"/>
        <w:jc w:val="both"/>
        <w:rPr>
          <w:rFonts w:ascii="Palatino Linotype" w:hAnsi="Palatino Linotype"/>
          <w:b/>
          <w:bCs/>
          <w:color w:val="404040"/>
          <w:sz w:val="18"/>
          <w:szCs w:val="18"/>
          <w:lang w:val="en-US" w:eastAsia="es-CL"/>
        </w:rPr>
      </w:pPr>
      <w:r w:rsidRPr="000C2F50">
        <w:rPr>
          <w:rFonts w:ascii="Palatino Linotype" w:hAnsi="Palatino Linotype"/>
          <w:color w:val="000000" w:themeColor="text1"/>
          <w:sz w:val="18"/>
          <w:szCs w:val="18"/>
          <w:lang w:val="es-CL" w:eastAsia="es-CL"/>
        </w:rPr>
        <w:t xml:space="preserve">P. COSSUTTA, M. AGUIRRE, J. MUÑOZ, </w:t>
      </w:r>
      <w:r w:rsidRPr="000C2F50">
        <w:rPr>
          <w:rFonts w:ascii="Palatino Linotype" w:hAnsi="Palatino Linotype"/>
          <w:b/>
          <w:bCs/>
          <w:color w:val="000000" w:themeColor="text1"/>
          <w:sz w:val="18"/>
          <w:szCs w:val="18"/>
          <w:lang w:val="es-CL" w:eastAsia="es-CL"/>
        </w:rPr>
        <w:t>M. RIVERA</w:t>
      </w:r>
      <w:r w:rsidRPr="000C2F50">
        <w:rPr>
          <w:rFonts w:ascii="Palatino Linotype" w:hAnsi="Palatino Linotype"/>
          <w:color w:val="000000" w:themeColor="text1"/>
          <w:sz w:val="18"/>
          <w:szCs w:val="18"/>
          <w:lang w:val="es-CL" w:eastAsia="es-CL"/>
        </w:rPr>
        <w:t xml:space="preserve">, P. MELIN, J. ROHTEN. </w:t>
      </w:r>
      <w:r w:rsidRPr="57A05FA7">
        <w:rPr>
          <w:rFonts w:ascii="Palatino Linotype" w:hAnsi="Palatino Linotype"/>
          <w:color w:val="000000" w:themeColor="text1"/>
          <w:sz w:val="18"/>
          <w:szCs w:val="18"/>
          <w:lang w:val="en-US" w:eastAsia="es-CL"/>
        </w:rPr>
        <w:t>7-Level Asymmetric Multilevel Current Source Inverter with Predictive Control. 3rd Annual Southern Hemisphere Power Electronic Conference SPEC 2017</w:t>
      </w:r>
      <w:r w:rsidRPr="57A05FA7">
        <w:rPr>
          <w:rFonts w:ascii="Palatino Linotype" w:hAnsi="Palatino Linotype"/>
          <w:color w:val="000000" w:themeColor="text1"/>
          <w:sz w:val="18"/>
          <w:szCs w:val="18"/>
          <w:lang w:val="en-US"/>
        </w:rPr>
        <w:t>. 4-</w:t>
      </w:r>
      <w:r w:rsidR="6D100954" w:rsidRPr="57A05FA7">
        <w:rPr>
          <w:rFonts w:ascii="Palatino Linotype" w:hAnsi="Palatino Linotype"/>
          <w:color w:val="000000" w:themeColor="text1"/>
          <w:sz w:val="18"/>
          <w:szCs w:val="18"/>
          <w:lang w:val="en-US"/>
        </w:rPr>
        <w:t>7 December, Puerto Varas, Chile. DOI: 10.1109/SPEC.2017.8333620</w:t>
      </w:r>
      <w:r w:rsidR="543A6DF8" w:rsidRPr="57A05FA7">
        <w:rPr>
          <w:rFonts w:ascii="Palatino Linotype" w:hAnsi="Palatino Linotype"/>
          <w:color w:val="000000" w:themeColor="text1"/>
          <w:sz w:val="18"/>
          <w:szCs w:val="18"/>
          <w:lang w:val="en-US"/>
        </w:rPr>
        <w:t>.</w:t>
      </w:r>
    </w:p>
    <w:p w14:paraId="195E25F3" w14:textId="77777777" w:rsidR="00A30D3E" w:rsidRPr="00AB633D" w:rsidRDefault="00A30D3E" w:rsidP="00BB5584">
      <w:pPr>
        <w:suppressAutoHyphens w:val="0"/>
        <w:spacing w:after="240"/>
        <w:ind w:left="502"/>
        <w:jc w:val="both"/>
        <w:rPr>
          <w:rFonts w:ascii="Palatino Linotype" w:hAnsi="Palatino Linotype"/>
          <w:b/>
          <w:bCs/>
          <w:color w:val="404040"/>
          <w:sz w:val="18"/>
          <w:szCs w:val="18"/>
          <w:lang w:val="en-US" w:eastAsia="es-CL"/>
        </w:rPr>
      </w:pPr>
      <w:r w:rsidRPr="00AB633D">
        <w:rPr>
          <w:rFonts w:ascii="Palatino Linotype" w:hAnsi="Palatino Linotype"/>
          <w:bCs/>
          <w:color w:val="404040"/>
          <w:sz w:val="18"/>
          <w:szCs w:val="18"/>
          <w:lang w:val="en-US"/>
        </w:rPr>
        <w:t xml:space="preserve">URL: </w:t>
      </w:r>
      <w:hyperlink r:id="rId449" w:history="1">
        <w:r w:rsidRPr="00AB633D">
          <w:rPr>
            <w:rStyle w:val="Hipervnculo"/>
            <w:rFonts w:ascii="Palatino Linotype" w:hAnsi="Palatino Linotype"/>
            <w:bCs/>
            <w:sz w:val="18"/>
            <w:szCs w:val="18"/>
            <w:lang w:val="en-US"/>
          </w:rPr>
          <w:t>http://ieeexplore.ieee.org.utalca.idm.oclc.org/stamp/stamp.jsp?tp=&amp;arnumber=8333620&amp;isnumber=8333542</w:t>
        </w:r>
      </w:hyperlink>
      <w:r w:rsidRPr="00AB633D">
        <w:rPr>
          <w:rFonts w:ascii="Palatino Linotype" w:hAnsi="Palatino Linotype"/>
          <w:bCs/>
          <w:color w:val="404040"/>
          <w:sz w:val="18"/>
          <w:szCs w:val="18"/>
          <w:lang w:val="en-US"/>
        </w:rPr>
        <w:t xml:space="preserve"> </w:t>
      </w:r>
    </w:p>
    <w:p w14:paraId="0C0DC7E9" w14:textId="77777777" w:rsidR="00972D9A" w:rsidRPr="00AB633D" w:rsidRDefault="58F1BDBA" w:rsidP="0068740C">
      <w:pPr>
        <w:numPr>
          <w:ilvl w:val="0"/>
          <w:numId w:val="12"/>
        </w:numPr>
        <w:suppressAutoHyphens w:val="0"/>
        <w:jc w:val="both"/>
        <w:rPr>
          <w:rFonts w:ascii="Palatino Linotype" w:hAnsi="Palatino Linotype"/>
          <w:b/>
          <w:bCs/>
          <w:color w:val="404040"/>
          <w:sz w:val="18"/>
          <w:szCs w:val="18"/>
          <w:lang w:val="en-US" w:eastAsia="es-CL"/>
        </w:rPr>
      </w:pPr>
      <w:r w:rsidRPr="57A05FA7">
        <w:rPr>
          <w:rFonts w:ascii="Palatino Linotype" w:hAnsi="Palatino Linotype"/>
          <w:color w:val="000000" w:themeColor="text1"/>
          <w:sz w:val="18"/>
          <w:szCs w:val="18"/>
          <w:lang w:eastAsia="es-CL"/>
        </w:rPr>
        <w:t xml:space="preserve">S. VERNE, </w:t>
      </w:r>
      <w:r w:rsidRPr="57A05FA7">
        <w:rPr>
          <w:rFonts w:ascii="Palatino Linotype" w:hAnsi="Palatino Linotype"/>
          <w:b/>
          <w:bCs/>
          <w:color w:val="000000" w:themeColor="text1"/>
          <w:sz w:val="18"/>
          <w:szCs w:val="18"/>
          <w:lang w:eastAsia="es-CL"/>
        </w:rPr>
        <w:t>M. RIVERA</w:t>
      </w:r>
      <w:r w:rsidRPr="57A05FA7">
        <w:rPr>
          <w:rFonts w:ascii="Palatino Linotype" w:hAnsi="Palatino Linotype"/>
          <w:color w:val="000000" w:themeColor="text1"/>
          <w:sz w:val="18"/>
          <w:szCs w:val="18"/>
          <w:lang w:eastAsia="es-CL"/>
        </w:rPr>
        <w:t xml:space="preserve">, M. VALLA. </w:t>
      </w:r>
      <w:r w:rsidRPr="57A05FA7">
        <w:rPr>
          <w:rFonts w:ascii="Palatino Linotype" w:hAnsi="Palatino Linotype"/>
          <w:color w:val="000000" w:themeColor="text1"/>
          <w:sz w:val="18"/>
          <w:szCs w:val="18"/>
          <w:lang w:val="en-US" w:eastAsia="es-CL"/>
        </w:rPr>
        <w:t>Current-Source Multilevel Inverter Operated at Constant Switching Frequency with a Hybrid FCS-MPC Strategy. 3rd Annual Southern Hemisphere Power Electronic Conference SPEC 2017</w:t>
      </w:r>
      <w:r w:rsidRPr="57A05FA7">
        <w:rPr>
          <w:rFonts w:ascii="Palatino Linotype" w:hAnsi="Palatino Linotype"/>
          <w:color w:val="000000" w:themeColor="text1"/>
          <w:sz w:val="18"/>
          <w:szCs w:val="18"/>
          <w:lang w:val="en-US"/>
        </w:rPr>
        <w:t>. 4-</w:t>
      </w:r>
      <w:r w:rsidR="547B65F6" w:rsidRPr="57A05FA7">
        <w:rPr>
          <w:rFonts w:ascii="Palatino Linotype" w:hAnsi="Palatino Linotype"/>
          <w:color w:val="000000" w:themeColor="text1"/>
          <w:sz w:val="18"/>
          <w:szCs w:val="18"/>
          <w:lang w:val="en-US"/>
        </w:rPr>
        <w:t>7 December, Puerto Varas, Chile. DOI: 10.1109/SPEC.2017.8333583</w:t>
      </w:r>
      <w:r w:rsidR="543A6DF8" w:rsidRPr="57A05FA7">
        <w:rPr>
          <w:rFonts w:ascii="Palatino Linotype" w:hAnsi="Palatino Linotype"/>
          <w:color w:val="000000" w:themeColor="text1"/>
          <w:sz w:val="18"/>
          <w:szCs w:val="18"/>
          <w:lang w:val="en-US"/>
        </w:rPr>
        <w:t>.</w:t>
      </w:r>
    </w:p>
    <w:p w14:paraId="4E006D4F" w14:textId="77777777" w:rsidR="00213D52" w:rsidRPr="00AB633D" w:rsidRDefault="00213D52" w:rsidP="00BB5584">
      <w:pPr>
        <w:suppressAutoHyphens w:val="0"/>
        <w:spacing w:after="240"/>
        <w:ind w:left="502"/>
        <w:jc w:val="both"/>
        <w:rPr>
          <w:rFonts w:ascii="Palatino Linotype" w:hAnsi="Palatino Linotype"/>
          <w:b/>
          <w:bCs/>
          <w:color w:val="404040"/>
          <w:sz w:val="18"/>
          <w:szCs w:val="18"/>
          <w:lang w:val="en-US" w:eastAsia="es-CL"/>
        </w:rPr>
      </w:pPr>
      <w:r w:rsidRPr="00AB633D">
        <w:rPr>
          <w:rFonts w:ascii="Palatino Linotype" w:hAnsi="Palatino Linotype"/>
          <w:bCs/>
          <w:color w:val="404040"/>
          <w:sz w:val="18"/>
          <w:szCs w:val="18"/>
          <w:lang w:val="en-US"/>
        </w:rPr>
        <w:t xml:space="preserve">URL: </w:t>
      </w:r>
      <w:hyperlink r:id="rId450" w:history="1">
        <w:r w:rsidRPr="00AB633D">
          <w:rPr>
            <w:rStyle w:val="Hipervnculo"/>
            <w:rFonts w:ascii="Palatino Linotype" w:hAnsi="Palatino Linotype"/>
            <w:bCs/>
            <w:sz w:val="18"/>
            <w:szCs w:val="18"/>
            <w:lang w:val="en-US"/>
          </w:rPr>
          <w:t>http://ieeexplore.ieee.org.utalca.idm.oclc.org/stamp/stamp.jsp?tp=&amp;arnumber=8333583&amp;isnumber=8333542</w:t>
        </w:r>
      </w:hyperlink>
      <w:r w:rsidRPr="00AB633D">
        <w:rPr>
          <w:rFonts w:ascii="Palatino Linotype" w:hAnsi="Palatino Linotype"/>
          <w:bCs/>
          <w:color w:val="404040"/>
          <w:sz w:val="18"/>
          <w:szCs w:val="18"/>
          <w:lang w:val="en-US"/>
        </w:rPr>
        <w:t xml:space="preserve"> </w:t>
      </w:r>
    </w:p>
    <w:p w14:paraId="1447AA54" w14:textId="77777777" w:rsidR="000837D2" w:rsidRPr="00AB633D" w:rsidRDefault="78BCB202" w:rsidP="0068740C">
      <w:pPr>
        <w:numPr>
          <w:ilvl w:val="0"/>
          <w:numId w:val="12"/>
        </w:numPr>
        <w:suppressAutoHyphens w:val="0"/>
        <w:jc w:val="both"/>
        <w:rPr>
          <w:rFonts w:ascii="Palatino Linotype" w:hAnsi="Palatino Linotype"/>
          <w:b/>
          <w:bCs/>
          <w:color w:val="404040"/>
          <w:sz w:val="18"/>
          <w:szCs w:val="18"/>
          <w:lang w:val="en-US" w:eastAsia="es-CL"/>
        </w:rPr>
      </w:pPr>
      <w:r w:rsidRPr="00355D1E">
        <w:rPr>
          <w:rFonts w:ascii="Palatino Linotype" w:hAnsi="Palatino Linotype"/>
          <w:color w:val="000000" w:themeColor="text1"/>
          <w:sz w:val="18"/>
          <w:szCs w:val="18"/>
          <w:lang w:val="pt-PT" w:eastAsia="es-CL"/>
        </w:rPr>
        <w:t xml:space="preserve">M. SARBANZADEH, M. ALI-HOSSEINZADEH, E. SARBANZADEH, </w:t>
      </w:r>
      <w:r w:rsidRPr="00355D1E">
        <w:rPr>
          <w:rFonts w:ascii="Palatino Linotype" w:hAnsi="Palatino Linotype"/>
          <w:b/>
          <w:bCs/>
          <w:color w:val="000000" w:themeColor="text1"/>
          <w:sz w:val="18"/>
          <w:szCs w:val="18"/>
          <w:lang w:val="pt-PT" w:eastAsia="es-CL"/>
        </w:rPr>
        <w:t>M. RIVERA</w:t>
      </w:r>
      <w:r w:rsidRPr="00355D1E">
        <w:rPr>
          <w:rFonts w:ascii="Palatino Linotype" w:hAnsi="Palatino Linotype"/>
          <w:color w:val="000000" w:themeColor="text1"/>
          <w:sz w:val="18"/>
          <w:szCs w:val="18"/>
          <w:lang w:val="pt-PT" w:eastAsia="es-CL"/>
        </w:rPr>
        <w:t xml:space="preserve">. </w:t>
      </w:r>
      <w:r w:rsidRPr="57A05FA7">
        <w:rPr>
          <w:rFonts w:ascii="Palatino Linotype" w:hAnsi="Palatino Linotype"/>
          <w:color w:val="000000" w:themeColor="text1"/>
          <w:sz w:val="18"/>
          <w:szCs w:val="18"/>
          <w:lang w:val="en-US" w:eastAsia="es-CL"/>
        </w:rPr>
        <w:t xml:space="preserve">New Fundamental Multilevel Inverter with Reduced Number of Switching Elements. </w:t>
      </w:r>
      <w:r w:rsidR="0110396D" w:rsidRPr="57A05FA7">
        <w:rPr>
          <w:rFonts w:ascii="Palatino Linotype" w:hAnsi="Palatino Linotype"/>
          <w:color w:val="000000" w:themeColor="text1"/>
          <w:sz w:val="18"/>
          <w:szCs w:val="18"/>
          <w:lang w:val="en-US" w:eastAsia="es-CL"/>
        </w:rPr>
        <w:t>3rd Annual Southern Hemisphere Power Electronic Conference SPEC 2017</w:t>
      </w:r>
      <w:r w:rsidR="0110396D" w:rsidRPr="57A05FA7">
        <w:rPr>
          <w:rFonts w:ascii="Palatino Linotype" w:hAnsi="Palatino Linotype"/>
          <w:color w:val="000000" w:themeColor="text1"/>
          <w:sz w:val="18"/>
          <w:szCs w:val="18"/>
          <w:lang w:val="en-US"/>
        </w:rPr>
        <w:t>. 4-7 December, Puerto Varas, Chile</w:t>
      </w:r>
      <w:r w:rsidR="03CBEA94" w:rsidRPr="57A05FA7">
        <w:rPr>
          <w:rFonts w:ascii="Palatino Linotype" w:hAnsi="Palatino Linotype"/>
          <w:color w:val="000000" w:themeColor="text1"/>
          <w:sz w:val="18"/>
          <w:szCs w:val="18"/>
          <w:lang w:val="en-US"/>
        </w:rPr>
        <w:t>.</w:t>
      </w:r>
      <w:r w:rsidR="0110396D" w:rsidRPr="57A05FA7">
        <w:rPr>
          <w:rFonts w:ascii="Palatino Linotype" w:hAnsi="Palatino Linotype"/>
          <w:color w:val="000000" w:themeColor="text1"/>
          <w:sz w:val="18"/>
          <w:szCs w:val="18"/>
          <w:lang w:val="en-US"/>
        </w:rPr>
        <w:t xml:space="preserve"> </w:t>
      </w:r>
      <w:r w:rsidR="5C980ADF" w:rsidRPr="57A05FA7">
        <w:rPr>
          <w:rFonts w:ascii="Palatino Linotype" w:hAnsi="Palatino Linotype"/>
          <w:color w:val="000000" w:themeColor="text1"/>
          <w:sz w:val="18"/>
          <w:szCs w:val="18"/>
          <w:lang w:val="en-US"/>
        </w:rPr>
        <w:t>DOI: 10.1109/SPEC.2017.8333666</w:t>
      </w:r>
      <w:r w:rsidR="543A6DF8" w:rsidRPr="57A05FA7">
        <w:rPr>
          <w:rFonts w:ascii="Palatino Linotype" w:hAnsi="Palatino Linotype"/>
          <w:color w:val="000000" w:themeColor="text1"/>
          <w:sz w:val="18"/>
          <w:szCs w:val="18"/>
          <w:lang w:val="en-US"/>
        </w:rPr>
        <w:t>.</w:t>
      </w:r>
    </w:p>
    <w:p w14:paraId="6EC58953" w14:textId="77777777" w:rsidR="008A1FB5" w:rsidRPr="00AB633D" w:rsidRDefault="008A1FB5" w:rsidP="00BB5584">
      <w:pPr>
        <w:suppressAutoHyphens w:val="0"/>
        <w:spacing w:after="240"/>
        <w:ind w:left="502"/>
        <w:jc w:val="both"/>
        <w:rPr>
          <w:rFonts w:ascii="Palatino Linotype" w:hAnsi="Palatino Linotype"/>
          <w:b/>
          <w:bCs/>
          <w:color w:val="404040"/>
          <w:sz w:val="18"/>
          <w:szCs w:val="18"/>
          <w:lang w:val="en-US" w:eastAsia="es-CL"/>
        </w:rPr>
      </w:pPr>
      <w:r w:rsidRPr="00AB633D">
        <w:rPr>
          <w:rFonts w:ascii="Palatino Linotype" w:hAnsi="Palatino Linotype"/>
          <w:bCs/>
          <w:color w:val="404040"/>
          <w:sz w:val="18"/>
          <w:szCs w:val="18"/>
          <w:lang w:val="en-US"/>
        </w:rPr>
        <w:t xml:space="preserve">URL: </w:t>
      </w:r>
      <w:hyperlink r:id="rId451" w:history="1">
        <w:r w:rsidRPr="00AB633D">
          <w:rPr>
            <w:rStyle w:val="Hipervnculo"/>
            <w:rFonts w:ascii="Palatino Linotype" w:hAnsi="Palatino Linotype"/>
            <w:bCs/>
            <w:sz w:val="18"/>
            <w:szCs w:val="18"/>
            <w:lang w:val="en-US"/>
          </w:rPr>
          <w:t>http://ieeexplore.ieee.org.utalca.idm.oclc.org/stamp/stamp.jsp?tp=&amp;arnumber=8333666&amp;isnumber=8333542</w:t>
        </w:r>
      </w:hyperlink>
      <w:r w:rsidRPr="00AB633D">
        <w:rPr>
          <w:rFonts w:ascii="Palatino Linotype" w:hAnsi="Palatino Linotype"/>
          <w:bCs/>
          <w:color w:val="404040"/>
          <w:sz w:val="18"/>
          <w:szCs w:val="18"/>
          <w:lang w:val="en-US"/>
        </w:rPr>
        <w:t xml:space="preserve"> </w:t>
      </w:r>
    </w:p>
    <w:p w14:paraId="21A377EB" w14:textId="77777777" w:rsidR="000837D2" w:rsidRPr="00AB633D" w:rsidRDefault="78BCB202" w:rsidP="0068740C">
      <w:pPr>
        <w:numPr>
          <w:ilvl w:val="0"/>
          <w:numId w:val="12"/>
        </w:numPr>
        <w:suppressAutoHyphens w:val="0"/>
        <w:jc w:val="both"/>
        <w:rPr>
          <w:rFonts w:ascii="Palatino Linotype" w:hAnsi="Palatino Linotype"/>
          <w:b/>
          <w:bCs/>
          <w:color w:val="404040"/>
          <w:sz w:val="18"/>
          <w:szCs w:val="18"/>
          <w:lang w:val="en-US" w:eastAsia="es-CL"/>
        </w:rPr>
      </w:pPr>
      <w:r w:rsidRPr="57A05FA7">
        <w:rPr>
          <w:rFonts w:ascii="Palatino Linotype" w:hAnsi="Palatino Linotype"/>
          <w:color w:val="000000" w:themeColor="text1"/>
          <w:sz w:val="18"/>
          <w:szCs w:val="18"/>
          <w:lang w:val="en-US" w:eastAsia="es-CL"/>
        </w:rPr>
        <w:t xml:space="preserve">M. ALI-HOSSEINZADEH, M. SARBANZADEH, E. SARBANZADEH, </w:t>
      </w:r>
      <w:r w:rsidRPr="57A05FA7">
        <w:rPr>
          <w:rFonts w:ascii="Palatino Linotype" w:hAnsi="Palatino Linotype"/>
          <w:b/>
          <w:bCs/>
          <w:color w:val="000000" w:themeColor="text1"/>
          <w:sz w:val="18"/>
          <w:szCs w:val="18"/>
          <w:lang w:val="en-US" w:eastAsia="es-CL"/>
        </w:rPr>
        <w:t>M. RIVERA</w:t>
      </w:r>
      <w:r w:rsidRPr="57A05FA7">
        <w:rPr>
          <w:rFonts w:ascii="Palatino Linotype" w:hAnsi="Palatino Linotype"/>
          <w:color w:val="000000" w:themeColor="text1"/>
          <w:sz w:val="18"/>
          <w:szCs w:val="18"/>
          <w:lang w:val="en-US" w:eastAsia="es-CL"/>
        </w:rPr>
        <w:t xml:space="preserve">, E. BABAEI. New Cascaded Multilevel Converters based on Switched-Diode Six-Level Configuration. </w:t>
      </w:r>
      <w:r w:rsidR="0110396D" w:rsidRPr="57A05FA7">
        <w:rPr>
          <w:rFonts w:ascii="Palatino Linotype" w:hAnsi="Palatino Linotype"/>
          <w:color w:val="000000" w:themeColor="text1"/>
          <w:sz w:val="18"/>
          <w:szCs w:val="18"/>
          <w:lang w:val="en-US" w:eastAsia="es-CL"/>
        </w:rPr>
        <w:t>3rd Annual Southern Hemisphere Power Electronic Conference SPEC 2017</w:t>
      </w:r>
      <w:r w:rsidR="0110396D" w:rsidRPr="57A05FA7">
        <w:rPr>
          <w:rFonts w:ascii="Palatino Linotype" w:hAnsi="Palatino Linotype"/>
          <w:color w:val="000000" w:themeColor="text1"/>
          <w:sz w:val="18"/>
          <w:szCs w:val="18"/>
          <w:lang w:val="en-US"/>
        </w:rPr>
        <w:t>. 4-7 December, Puerto Varas, Chile</w:t>
      </w:r>
      <w:r w:rsidR="03CBEA94" w:rsidRPr="57A05FA7">
        <w:rPr>
          <w:rFonts w:ascii="Palatino Linotype" w:hAnsi="Palatino Linotype"/>
          <w:color w:val="000000" w:themeColor="text1"/>
          <w:sz w:val="18"/>
          <w:szCs w:val="18"/>
          <w:lang w:val="en-US"/>
        </w:rPr>
        <w:t>.</w:t>
      </w:r>
      <w:r w:rsidR="0110396D" w:rsidRPr="57A05FA7">
        <w:rPr>
          <w:rFonts w:ascii="Palatino Linotype" w:hAnsi="Palatino Linotype"/>
          <w:color w:val="000000" w:themeColor="text1"/>
          <w:sz w:val="18"/>
          <w:szCs w:val="18"/>
          <w:lang w:val="en-US"/>
        </w:rPr>
        <w:t xml:space="preserve"> </w:t>
      </w:r>
      <w:r w:rsidR="0D16F57F" w:rsidRPr="57A05FA7">
        <w:rPr>
          <w:rFonts w:ascii="Palatino Linotype" w:hAnsi="Palatino Linotype"/>
          <w:color w:val="000000" w:themeColor="text1"/>
          <w:sz w:val="18"/>
          <w:szCs w:val="18"/>
          <w:lang w:val="en-US" w:eastAsia="es-CL"/>
        </w:rPr>
        <w:t>DOI: 10.1109/SPEC.2017.8333664.</w:t>
      </w:r>
    </w:p>
    <w:p w14:paraId="4D17BEE8" w14:textId="77777777" w:rsidR="00B15888" w:rsidRPr="00AB633D" w:rsidRDefault="00B15888" w:rsidP="00BB5584">
      <w:pPr>
        <w:suppressAutoHyphens w:val="0"/>
        <w:spacing w:after="240"/>
        <w:ind w:left="502"/>
        <w:jc w:val="both"/>
        <w:rPr>
          <w:rFonts w:ascii="Palatino Linotype" w:hAnsi="Palatino Linotype"/>
          <w:b/>
          <w:bCs/>
          <w:color w:val="404040"/>
          <w:sz w:val="18"/>
          <w:szCs w:val="18"/>
          <w:lang w:val="en-US" w:eastAsia="es-CL"/>
        </w:rPr>
      </w:pPr>
      <w:r w:rsidRPr="00AB633D">
        <w:rPr>
          <w:rFonts w:ascii="Palatino Linotype" w:hAnsi="Palatino Linotype"/>
          <w:bCs/>
          <w:color w:val="404040"/>
          <w:sz w:val="18"/>
          <w:szCs w:val="18"/>
          <w:lang w:val="en-US" w:eastAsia="es-CL"/>
        </w:rPr>
        <w:t xml:space="preserve">URL: </w:t>
      </w:r>
      <w:hyperlink r:id="rId452" w:history="1">
        <w:r w:rsidRPr="00AB633D">
          <w:rPr>
            <w:rStyle w:val="Hipervnculo"/>
            <w:rFonts w:ascii="Palatino Linotype" w:hAnsi="Palatino Linotype"/>
            <w:bCs/>
            <w:sz w:val="18"/>
            <w:szCs w:val="18"/>
            <w:lang w:val="en-US" w:eastAsia="es-CL"/>
          </w:rPr>
          <w:t>http://ieeexplore.ieee.org.utalca.idm.oclc.org/stamp/stamp.jsp?tp=&amp;arnumber=8333664&amp;isnumber=8333542</w:t>
        </w:r>
      </w:hyperlink>
      <w:r w:rsidRPr="00AB633D">
        <w:rPr>
          <w:rFonts w:ascii="Palatino Linotype" w:hAnsi="Palatino Linotype"/>
          <w:bCs/>
          <w:color w:val="404040"/>
          <w:sz w:val="18"/>
          <w:szCs w:val="18"/>
          <w:lang w:val="en-US" w:eastAsia="es-CL"/>
        </w:rPr>
        <w:t xml:space="preserve"> </w:t>
      </w:r>
    </w:p>
    <w:p w14:paraId="0C47975A" w14:textId="77777777" w:rsidR="000837D2" w:rsidRPr="00AB633D" w:rsidRDefault="0110396D" w:rsidP="0068740C">
      <w:pPr>
        <w:numPr>
          <w:ilvl w:val="0"/>
          <w:numId w:val="12"/>
        </w:numPr>
        <w:suppressAutoHyphens w:val="0"/>
        <w:jc w:val="both"/>
        <w:rPr>
          <w:rFonts w:ascii="Palatino Linotype" w:hAnsi="Palatino Linotype"/>
          <w:b/>
          <w:bCs/>
          <w:color w:val="404040"/>
          <w:sz w:val="18"/>
          <w:szCs w:val="18"/>
          <w:lang w:val="en-US" w:eastAsia="es-CL"/>
        </w:rPr>
      </w:pPr>
      <w:r w:rsidRPr="57A05FA7">
        <w:rPr>
          <w:rFonts w:ascii="Palatino Linotype" w:hAnsi="Palatino Linotype"/>
          <w:color w:val="000000" w:themeColor="text1"/>
          <w:sz w:val="18"/>
          <w:szCs w:val="18"/>
          <w:lang w:val="en-US" w:eastAsia="es-CL"/>
        </w:rPr>
        <w:t xml:space="preserve">M. ALHASHEEM, T. DRAGICEVIC, </w:t>
      </w:r>
      <w:r w:rsidRPr="57A05FA7">
        <w:rPr>
          <w:rFonts w:ascii="Palatino Linotype" w:hAnsi="Palatino Linotype"/>
          <w:b/>
          <w:bCs/>
          <w:color w:val="000000" w:themeColor="text1"/>
          <w:sz w:val="18"/>
          <w:szCs w:val="18"/>
          <w:lang w:val="en-US" w:eastAsia="es-CL"/>
        </w:rPr>
        <w:t>M. RIVERA</w:t>
      </w:r>
      <w:r w:rsidRPr="57A05FA7">
        <w:rPr>
          <w:rFonts w:ascii="Palatino Linotype" w:hAnsi="Palatino Linotype"/>
          <w:color w:val="000000" w:themeColor="text1"/>
          <w:sz w:val="18"/>
          <w:szCs w:val="18"/>
          <w:lang w:val="en-US" w:eastAsia="es-CL"/>
        </w:rPr>
        <w:t>, F. BLAABJERG. Losses Evaluation for a Two-Level Three-Phase Stand-Alone Voltage Source Converter Using Model Predictive Control. 3rd Annual Southern Hemisphere Power Electronic Conference SPEC 2017</w:t>
      </w:r>
      <w:r w:rsidRPr="57A05FA7">
        <w:rPr>
          <w:rFonts w:ascii="Palatino Linotype" w:hAnsi="Palatino Linotype"/>
          <w:color w:val="000000" w:themeColor="text1"/>
          <w:sz w:val="18"/>
          <w:szCs w:val="18"/>
          <w:lang w:val="en-US"/>
        </w:rPr>
        <w:t xml:space="preserve">. 4-7 </w:t>
      </w:r>
      <w:r w:rsidR="705E009A" w:rsidRPr="57A05FA7">
        <w:rPr>
          <w:rFonts w:ascii="Palatino Linotype" w:hAnsi="Palatino Linotype"/>
          <w:color w:val="000000" w:themeColor="text1"/>
          <w:sz w:val="18"/>
          <w:szCs w:val="18"/>
          <w:lang w:val="en-US"/>
        </w:rPr>
        <w:t>December, Puerto Varas, Chile. DOI: 10.1109/SPEC.2017.8333624</w:t>
      </w:r>
      <w:r w:rsidR="543A6DF8" w:rsidRPr="57A05FA7">
        <w:rPr>
          <w:rFonts w:ascii="Palatino Linotype" w:hAnsi="Palatino Linotype"/>
          <w:color w:val="000000" w:themeColor="text1"/>
          <w:sz w:val="18"/>
          <w:szCs w:val="18"/>
          <w:lang w:val="en-US"/>
        </w:rPr>
        <w:t>.</w:t>
      </w:r>
    </w:p>
    <w:p w14:paraId="4BE2CFF2" w14:textId="77777777" w:rsidR="00A30367" w:rsidRPr="00AB633D" w:rsidRDefault="00A30367" w:rsidP="00BB5584">
      <w:pPr>
        <w:suppressAutoHyphens w:val="0"/>
        <w:spacing w:after="240"/>
        <w:ind w:left="502"/>
        <w:jc w:val="both"/>
        <w:rPr>
          <w:rFonts w:ascii="Palatino Linotype" w:hAnsi="Palatino Linotype"/>
          <w:b/>
          <w:bCs/>
          <w:color w:val="404040"/>
          <w:sz w:val="18"/>
          <w:szCs w:val="18"/>
          <w:lang w:val="en-US" w:eastAsia="es-CL"/>
        </w:rPr>
      </w:pPr>
      <w:r w:rsidRPr="00AB633D">
        <w:rPr>
          <w:rFonts w:ascii="Palatino Linotype" w:hAnsi="Palatino Linotype"/>
          <w:bCs/>
          <w:color w:val="404040"/>
          <w:sz w:val="18"/>
          <w:szCs w:val="18"/>
          <w:lang w:val="en-US"/>
        </w:rPr>
        <w:t xml:space="preserve">URL: </w:t>
      </w:r>
      <w:hyperlink r:id="rId453" w:history="1">
        <w:r w:rsidRPr="00AB633D">
          <w:rPr>
            <w:rStyle w:val="Hipervnculo"/>
            <w:rFonts w:ascii="Palatino Linotype" w:hAnsi="Palatino Linotype"/>
            <w:bCs/>
            <w:sz w:val="18"/>
            <w:szCs w:val="18"/>
            <w:lang w:val="en-US"/>
          </w:rPr>
          <w:t>http://ieeexplore.ieee.org.utalca.idm.oclc.org/stamp/stamp.jsp?tp=&amp;arnumber=8333624&amp;isnumber=8333542</w:t>
        </w:r>
      </w:hyperlink>
      <w:r w:rsidRPr="00AB633D">
        <w:rPr>
          <w:rFonts w:ascii="Palatino Linotype" w:hAnsi="Palatino Linotype"/>
          <w:bCs/>
          <w:color w:val="404040"/>
          <w:sz w:val="18"/>
          <w:szCs w:val="18"/>
          <w:lang w:val="en-US"/>
        </w:rPr>
        <w:t xml:space="preserve"> </w:t>
      </w:r>
    </w:p>
    <w:p w14:paraId="22B03787" w14:textId="77777777" w:rsidR="000837D2" w:rsidRPr="00AB633D" w:rsidRDefault="0110396D" w:rsidP="0068740C">
      <w:pPr>
        <w:numPr>
          <w:ilvl w:val="0"/>
          <w:numId w:val="12"/>
        </w:numPr>
        <w:suppressAutoHyphens w:val="0"/>
        <w:jc w:val="both"/>
        <w:rPr>
          <w:rFonts w:ascii="Palatino Linotype" w:hAnsi="Palatino Linotype"/>
          <w:b/>
          <w:bCs/>
          <w:color w:val="404040"/>
          <w:sz w:val="18"/>
          <w:szCs w:val="18"/>
          <w:lang w:val="en-US" w:eastAsia="es-CL"/>
        </w:rPr>
      </w:pPr>
      <w:r w:rsidRPr="000C2F50">
        <w:rPr>
          <w:rFonts w:ascii="Palatino Linotype" w:hAnsi="Palatino Linotype"/>
          <w:color w:val="000000" w:themeColor="text1"/>
          <w:sz w:val="18"/>
          <w:szCs w:val="18"/>
          <w:lang w:val="es-CL" w:eastAsia="es-CL"/>
        </w:rPr>
        <w:t xml:space="preserve">J. RIVEROS, J. GALEANO, A. MEZA, </w:t>
      </w:r>
      <w:r w:rsidRPr="000C2F50">
        <w:rPr>
          <w:rFonts w:ascii="Palatino Linotype" w:hAnsi="Palatino Linotype"/>
          <w:b/>
          <w:bCs/>
          <w:color w:val="000000" w:themeColor="text1"/>
          <w:sz w:val="18"/>
          <w:szCs w:val="18"/>
          <w:lang w:val="es-CL" w:eastAsia="es-CL"/>
        </w:rPr>
        <w:t>M. RIVERA</w:t>
      </w:r>
      <w:r w:rsidRPr="000C2F50">
        <w:rPr>
          <w:rFonts w:ascii="Palatino Linotype" w:hAnsi="Palatino Linotype"/>
          <w:color w:val="000000" w:themeColor="text1"/>
          <w:sz w:val="18"/>
          <w:szCs w:val="18"/>
          <w:lang w:val="es-CL" w:eastAsia="es-CL"/>
        </w:rPr>
        <w:t xml:space="preserve">. </w:t>
      </w:r>
      <w:r w:rsidRPr="57A05FA7">
        <w:rPr>
          <w:rFonts w:ascii="Palatino Linotype" w:hAnsi="Palatino Linotype"/>
          <w:color w:val="000000" w:themeColor="text1"/>
          <w:sz w:val="18"/>
          <w:szCs w:val="18"/>
          <w:lang w:val="en-US" w:eastAsia="es-CL"/>
        </w:rPr>
        <w:t>A New Pulse Width Modulation Technique for Neutral-Point Clamped Voltage Source Inverters. 3rd Annual Southern Hemisphere Power Electronic Conference SPEC 2017</w:t>
      </w:r>
      <w:r w:rsidRPr="57A05FA7">
        <w:rPr>
          <w:rFonts w:ascii="Palatino Linotype" w:hAnsi="Palatino Linotype"/>
          <w:color w:val="000000" w:themeColor="text1"/>
          <w:sz w:val="18"/>
          <w:szCs w:val="18"/>
          <w:lang w:val="en-US"/>
        </w:rPr>
        <w:t>. 4-</w:t>
      </w:r>
      <w:r w:rsidR="0AF26E35" w:rsidRPr="57A05FA7">
        <w:rPr>
          <w:rFonts w:ascii="Palatino Linotype" w:hAnsi="Palatino Linotype"/>
          <w:color w:val="000000" w:themeColor="text1"/>
          <w:sz w:val="18"/>
          <w:szCs w:val="18"/>
          <w:lang w:val="en-US"/>
        </w:rPr>
        <w:t>7 December, Puerto Varas, Chile. DOI: 10.1109/SPEC.2017.8333604</w:t>
      </w:r>
      <w:r w:rsidR="543A6DF8" w:rsidRPr="57A05FA7">
        <w:rPr>
          <w:rFonts w:ascii="Palatino Linotype" w:hAnsi="Palatino Linotype"/>
          <w:color w:val="000000" w:themeColor="text1"/>
          <w:sz w:val="18"/>
          <w:szCs w:val="18"/>
          <w:lang w:val="en-US"/>
        </w:rPr>
        <w:t>.</w:t>
      </w:r>
    </w:p>
    <w:p w14:paraId="510E4DF0" w14:textId="77777777" w:rsidR="00257E23" w:rsidRPr="00AB633D" w:rsidRDefault="00257E23" w:rsidP="00BB5584">
      <w:pPr>
        <w:suppressAutoHyphens w:val="0"/>
        <w:spacing w:after="240"/>
        <w:ind w:left="502"/>
        <w:jc w:val="both"/>
        <w:rPr>
          <w:rFonts w:ascii="Palatino Linotype" w:hAnsi="Palatino Linotype"/>
          <w:b/>
          <w:bCs/>
          <w:color w:val="404040"/>
          <w:sz w:val="18"/>
          <w:szCs w:val="18"/>
          <w:lang w:val="en-US" w:eastAsia="es-CL"/>
        </w:rPr>
      </w:pPr>
      <w:r w:rsidRPr="00AB633D">
        <w:rPr>
          <w:rFonts w:ascii="Palatino Linotype" w:hAnsi="Palatino Linotype"/>
          <w:bCs/>
          <w:color w:val="404040"/>
          <w:sz w:val="18"/>
          <w:szCs w:val="18"/>
          <w:lang w:val="en-US"/>
        </w:rPr>
        <w:t xml:space="preserve">URL: </w:t>
      </w:r>
      <w:hyperlink r:id="rId454" w:history="1">
        <w:r w:rsidRPr="00AB633D">
          <w:rPr>
            <w:rStyle w:val="Hipervnculo"/>
            <w:rFonts w:ascii="Palatino Linotype" w:hAnsi="Palatino Linotype"/>
            <w:bCs/>
            <w:sz w:val="18"/>
            <w:szCs w:val="18"/>
            <w:lang w:val="en-US"/>
          </w:rPr>
          <w:t>http://ieeexplore.ieee.org.utalca.idm.oclc.org/stamp/stamp.jsp?tp=&amp;arnumber=8333604&amp;isnumber=8333542</w:t>
        </w:r>
      </w:hyperlink>
      <w:r w:rsidRPr="00AB633D">
        <w:rPr>
          <w:rFonts w:ascii="Palatino Linotype" w:hAnsi="Palatino Linotype"/>
          <w:bCs/>
          <w:color w:val="404040"/>
          <w:sz w:val="18"/>
          <w:szCs w:val="18"/>
          <w:lang w:val="en-US"/>
        </w:rPr>
        <w:t xml:space="preserve"> </w:t>
      </w:r>
    </w:p>
    <w:p w14:paraId="6CB463C0" w14:textId="77777777" w:rsidR="000837D2" w:rsidRPr="00AB633D" w:rsidRDefault="0110396D" w:rsidP="0068740C">
      <w:pPr>
        <w:numPr>
          <w:ilvl w:val="0"/>
          <w:numId w:val="12"/>
        </w:numPr>
        <w:suppressAutoHyphens w:val="0"/>
        <w:jc w:val="both"/>
        <w:rPr>
          <w:rFonts w:ascii="Palatino Linotype" w:hAnsi="Palatino Linotype"/>
          <w:b/>
          <w:bCs/>
          <w:color w:val="404040"/>
          <w:sz w:val="18"/>
          <w:szCs w:val="18"/>
          <w:lang w:val="en-US" w:eastAsia="es-CL"/>
        </w:rPr>
      </w:pPr>
      <w:r w:rsidRPr="000C2F50">
        <w:rPr>
          <w:rFonts w:ascii="Palatino Linotype" w:hAnsi="Palatino Linotype"/>
          <w:color w:val="000000" w:themeColor="text1"/>
          <w:sz w:val="18"/>
          <w:szCs w:val="18"/>
          <w:lang w:val="es-CL" w:eastAsia="es-CL"/>
        </w:rPr>
        <w:t xml:space="preserve">M. AYALA, O. GONZALEZ, J. RODAS, R. GREGOR, J. DOVAL-GANDOY, M. RIVERA. </w:t>
      </w:r>
      <w:r w:rsidRPr="57A05FA7">
        <w:rPr>
          <w:rFonts w:ascii="Palatino Linotype" w:hAnsi="Palatino Linotype"/>
          <w:color w:val="000000" w:themeColor="text1"/>
          <w:sz w:val="18"/>
          <w:szCs w:val="18"/>
          <w:lang w:val="en-US" w:eastAsia="es-CL"/>
        </w:rPr>
        <w:t>Modeling and Analysis of Dual Three-Phase Self-Excited Induction Generator for Wind Energy Conversion Systems. 3rd Annual Southern Hemisphere Power Electronic Conference SPEC 2017</w:t>
      </w:r>
      <w:r w:rsidRPr="57A05FA7">
        <w:rPr>
          <w:rFonts w:ascii="Palatino Linotype" w:hAnsi="Palatino Linotype"/>
          <w:color w:val="000000" w:themeColor="text1"/>
          <w:sz w:val="18"/>
          <w:szCs w:val="18"/>
          <w:lang w:val="en-US"/>
        </w:rPr>
        <w:t>. 4-</w:t>
      </w:r>
      <w:r w:rsidR="13B1D582" w:rsidRPr="57A05FA7">
        <w:rPr>
          <w:rFonts w:ascii="Palatino Linotype" w:hAnsi="Palatino Linotype"/>
          <w:color w:val="000000" w:themeColor="text1"/>
          <w:sz w:val="18"/>
          <w:szCs w:val="18"/>
          <w:lang w:val="en-US"/>
        </w:rPr>
        <w:t>7 December, Puerto Varas, Chile. DOI: 10.1109/SPEC.2017.8333571</w:t>
      </w:r>
      <w:r w:rsidR="543A6DF8" w:rsidRPr="57A05FA7">
        <w:rPr>
          <w:rFonts w:ascii="Palatino Linotype" w:hAnsi="Palatino Linotype"/>
          <w:color w:val="000000" w:themeColor="text1"/>
          <w:sz w:val="18"/>
          <w:szCs w:val="18"/>
          <w:lang w:val="en-US"/>
        </w:rPr>
        <w:t>.</w:t>
      </w:r>
    </w:p>
    <w:p w14:paraId="0DDD2B03" w14:textId="77777777" w:rsidR="00B47199" w:rsidRPr="00AB633D" w:rsidRDefault="00B47199" w:rsidP="00BB5584">
      <w:pPr>
        <w:suppressAutoHyphens w:val="0"/>
        <w:spacing w:after="240"/>
        <w:ind w:left="502"/>
        <w:jc w:val="both"/>
        <w:rPr>
          <w:rFonts w:ascii="Palatino Linotype" w:hAnsi="Palatino Linotype"/>
          <w:b/>
          <w:bCs/>
          <w:color w:val="404040"/>
          <w:sz w:val="18"/>
          <w:szCs w:val="18"/>
          <w:lang w:val="en-US" w:eastAsia="es-CL"/>
        </w:rPr>
      </w:pPr>
      <w:r w:rsidRPr="00AB633D">
        <w:rPr>
          <w:rFonts w:ascii="Palatino Linotype" w:hAnsi="Palatino Linotype"/>
          <w:bCs/>
          <w:color w:val="404040"/>
          <w:sz w:val="18"/>
          <w:szCs w:val="18"/>
          <w:lang w:val="en-US"/>
        </w:rPr>
        <w:t xml:space="preserve">URL: </w:t>
      </w:r>
      <w:hyperlink r:id="rId455" w:history="1">
        <w:r w:rsidRPr="00AB633D">
          <w:rPr>
            <w:rStyle w:val="Hipervnculo"/>
            <w:rFonts w:ascii="Palatino Linotype" w:hAnsi="Palatino Linotype"/>
            <w:bCs/>
            <w:sz w:val="18"/>
            <w:szCs w:val="18"/>
            <w:lang w:val="en-US"/>
          </w:rPr>
          <w:t>http://ieeexplore.ieee.org.utalca.idm.oclc.org/stamp/stamp.jsp?tp=&amp;arnumber=8333571&amp;isnumber=8333542</w:t>
        </w:r>
      </w:hyperlink>
      <w:r w:rsidRPr="00AB633D">
        <w:rPr>
          <w:rFonts w:ascii="Palatino Linotype" w:hAnsi="Palatino Linotype"/>
          <w:bCs/>
          <w:color w:val="404040"/>
          <w:sz w:val="18"/>
          <w:szCs w:val="18"/>
          <w:lang w:val="en-US"/>
        </w:rPr>
        <w:t xml:space="preserve"> </w:t>
      </w:r>
    </w:p>
    <w:p w14:paraId="7A8CADB7" w14:textId="77777777" w:rsidR="000837D2" w:rsidRPr="00AB633D" w:rsidRDefault="0110396D" w:rsidP="0068740C">
      <w:pPr>
        <w:numPr>
          <w:ilvl w:val="0"/>
          <w:numId w:val="12"/>
        </w:numPr>
        <w:suppressAutoHyphens w:val="0"/>
        <w:jc w:val="both"/>
        <w:rPr>
          <w:rFonts w:ascii="Palatino Linotype" w:hAnsi="Palatino Linotype"/>
          <w:b/>
          <w:bCs/>
          <w:color w:val="404040"/>
          <w:sz w:val="18"/>
          <w:szCs w:val="18"/>
          <w:lang w:val="en-US" w:eastAsia="es-CL"/>
        </w:rPr>
      </w:pPr>
      <w:r w:rsidRPr="57A05FA7">
        <w:rPr>
          <w:rFonts w:ascii="Palatino Linotype" w:hAnsi="Palatino Linotype"/>
          <w:color w:val="000000" w:themeColor="text1"/>
          <w:sz w:val="18"/>
          <w:szCs w:val="18"/>
          <w:lang w:val="en-US" w:eastAsia="es-CL"/>
        </w:rPr>
        <w:t xml:space="preserve">S. CHOWDHUTY, P. WHEELER, C. GERADA, </w:t>
      </w:r>
      <w:r w:rsidRPr="57A05FA7">
        <w:rPr>
          <w:rFonts w:ascii="Palatino Linotype" w:hAnsi="Palatino Linotype"/>
          <w:b/>
          <w:bCs/>
          <w:color w:val="000000" w:themeColor="text1"/>
          <w:sz w:val="18"/>
          <w:szCs w:val="18"/>
          <w:lang w:val="en-US" w:eastAsia="es-CL"/>
        </w:rPr>
        <w:t>M. RIVERA</w:t>
      </w:r>
      <w:r w:rsidRPr="57A05FA7">
        <w:rPr>
          <w:rFonts w:ascii="Palatino Linotype" w:hAnsi="Palatino Linotype"/>
          <w:color w:val="000000" w:themeColor="text1"/>
          <w:sz w:val="18"/>
          <w:szCs w:val="18"/>
          <w:lang w:val="en-US" w:eastAsia="es-CL"/>
        </w:rPr>
        <w:t xml:space="preserve">. Modulated Model Predictive Control of </w:t>
      </w:r>
      <w:proofErr w:type="spellStart"/>
      <w:r w:rsidRPr="57A05FA7">
        <w:rPr>
          <w:rFonts w:ascii="Palatino Linotype" w:hAnsi="Palatino Linotype"/>
          <w:color w:val="000000" w:themeColor="text1"/>
          <w:sz w:val="18"/>
          <w:szCs w:val="18"/>
          <w:lang w:val="en-US" w:eastAsia="es-CL"/>
        </w:rPr>
        <w:t>Assymetric</w:t>
      </w:r>
      <w:proofErr w:type="spellEnd"/>
      <w:r w:rsidRPr="57A05FA7">
        <w:rPr>
          <w:rFonts w:ascii="Palatino Linotype" w:hAnsi="Palatino Linotype"/>
          <w:color w:val="000000" w:themeColor="text1"/>
          <w:sz w:val="18"/>
          <w:szCs w:val="18"/>
          <w:lang w:val="en-US" w:eastAsia="es-CL"/>
        </w:rPr>
        <w:t xml:space="preserve"> Source dual </w:t>
      </w:r>
      <w:proofErr w:type="spellStart"/>
      <w:r w:rsidRPr="57A05FA7">
        <w:rPr>
          <w:rFonts w:ascii="Palatino Linotype" w:hAnsi="Palatino Linotype"/>
          <w:color w:val="000000" w:themeColor="text1"/>
          <w:sz w:val="18"/>
          <w:szCs w:val="18"/>
          <w:lang w:val="en-US" w:eastAsia="es-CL"/>
        </w:rPr>
        <w:t>Inevretr</w:t>
      </w:r>
      <w:proofErr w:type="spellEnd"/>
      <w:r w:rsidRPr="57A05FA7">
        <w:rPr>
          <w:rFonts w:ascii="Palatino Linotype" w:hAnsi="Palatino Linotype"/>
          <w:color w:val="000000" w:themeColor="text1"/>
          <w:sz w:val="18"/>
          <w:szCs w:val="18"/>
          <w:lang w:val="en-US" w:eastAsia="es-CL"/>
        </w:rPr>
        <w:t xml:space="preserve"> system for Open End Winding Induction Motor Drive. 3rd Annual Southern Hemisphere Power Electronic Conference SPEC 2017</w:t>
      </w:r>
      <w:r w:rsidRPr="57A05FA7">
        <w:rPr>
          <w:rFonts w:ascii="Palatino Linotype" w:hAnsi="Palatino Linotype"/>
          <w:color w:val="000000" w:themeColor="text1"/>
          <w:sz w:val="18"/>
          <w:szCs w:val="18"/>
          <w:lang w:val="en-US"/>
        </w:rPr>
        <w:t>. 4-</w:t>
      </w:r>
      <w:r w:rsidR="1C35110E" w:rsidRPr="57A05FA7">
        <w:rPr>
          <w:rFonts w:ascii="Palatino Linotype" w:hAnsi="Palatino Linotype"/>
          <w:color w:val="000000" w:themeColor="text1"/>
          <w:sz w:val="18"/>
          <w:szCs w:val="18"/>
          <w:lang w:val="en-US"/>
        </w:rPr>
        <w:t>7 December, Puerto Varas, Chile. DOI: 10.1109/SPEC.2017.8333549</w:t>
      </w:r>
      <w:r w:rsidR="543A6DF8" w:rsidRPr="57A05FA7">
        <w:rPr>
          <w:rFonts w:ascii="Palatino Linotype" w:hAnsi="Palatino Linotype"/>
          <w:color w:val="000000" w:themeColor="text1"/>
          <w:sz w:val="18"/>
          <w:szCs w:val="18"/>
          <w:lang w:val="en-US"/>
        </w:rPr>
        <w:t>.</w:t>
      </w:r>
    </w:p>
    <w:p w14:paraId="4969C0E1" w14:textId="77777777" w:rsidR="0060376D" w:rsidRPr="00AB633D" w:rsidRDefault="0060376D" w:rsidP="00BB5584">
      <w:pPr>
        <w:suppressAutoHyphens w:val="0"/>
        <w:spacing w:after="240"/>
        <w:ind w:left="502"/>
        <w:jc w:val="both"/>
        <w:rPr>
          <w:rFonts w:ascii="Palatino Linotype" w:hAnsi="Palatino Linotype"/>
          <w:b/>
          <w:bCs/>
          <w:color w:val="404040"/>
          <w:sz w:val="18"/>
          <w:szCs w:val="18"/>
          <w:lang w:val="en-US" w:eastAsia="es-CL"/>
        </w:rPr>
      </w:pPr>
      <w:r w:rsidRPr="00AB633D">
        <w:rPr>
          <w:rFonts w:ascii="Palatino Linotype" w:hAnsi="Palatino Linotype"/>
          <w:bCs/>
          <w:color w:val="404040"/>
          <w:sz w:val="18"/>
          <w:szCs w:val="18"/>
          <w:lang w:val="en-US"/>
        </w:rPr>
        <w:t xml:space="preserve">URL: </w:t>
      </w:r>
      <w:hyperlink r:id="rId456" w:history="1">
        <w:r w:rsidRPr="00AB633D">
          <w:rPr>
            <w:rStyle w:val="Hipervnculo"/>
            <w:rFonts w:ascii="Palatino Linotype" w:hAnsi="Palatino Linotype"/>
            <w:bCs/>
            <w:sz w:val="18"/>
            <w:szCs w:val="18"/>
            <w:lang w:val="en-US"/>
          </w:rPr>
          <w:t>http://ieeexplore.ieee.org.utalca.idm.oclc.org/stamp/stamp.jsp?tp=&amp;arnumber=8333549&amp;isnumber=8333542</w:t>
        </w:r>
      </w:hyperlink>
      <w:r w:rsidRPr="00AB633D">
        <w:rPr>
          <w:rFonts w:ascii="Palatino Linotype" w:hAnsi="Palatino Linotype"/>
          <w:bCs/>
          <w:color w:val="404040"/>
          <w:sz w:val="18"/>
          <w:szCs w:val="18"/>
          <w:lang w:val="en-US"/>
        </w:rPr>
        <w:t xml:space="preserve"> </w:t>
      </w:r>
    </w:p>
    <w:p w14:paraId="6D6831B8" w14:textId="77777777" w:rsidR="004650A4" w:rsidRPr="00AB633D" w:rsidRDefault="27E34AFD" w:rsidP="0068740C">
      <w:pPr>
        <w:numPr>
          <w:ilvl w:val="0"/>
          <w:numId w:val="12"/>
        </w:numPr>
        <w:suppressAutoHyphens w:val="0"/>
        <w:jc w:val="both"/>
        <w:rPr>
          <w:rFonts w:ascii="Palatino Linotype" w:hAnsi="Palatino Linotype"/>
          <w:b/>
          <w:bCs/>
          <w:color w:val="404040"/>
          <w:sz w:val="18"/>
          <w:szCs w:val="18"/>
          <w:lang w:val="en-US" w:eastAsia="es-CL"/>
        </w:rPr>
      </w:pPr>
      <w:r w:rsidRPr="57A05FA7">
        <w:rPr>
          <w:rFonts w:ascii="Palatino Linotype" w:hAnsi="Palatino Linotype"/>
          <w:color w:val="000000" w:themeColor="text1"/>
          <w:sz w:val="18"/>
          <w:szCs w:val="18"/>
          <w:lang w:val="en-US" w:eastAsia="es-CL"/>
        </w:rPr>
        <w:t xml:space="preserve">U. NASIR, A. COSTABEBER, P. WHEELER, </w:t>
      </w:r>
      <w:r w:rsidRPr="57A05FA7">
        <w:rPr>
          <w:rFonts w:ascii="Palatino Linotype" w:hAnsi="Palatino Linotype"/>
          <w:b/>
          <w:bCs/>
          <w:color w:val="000000" w:themeColor="text1"/>
          <w:sz w:val="18"/>
          <w:szCs w:val="18"/>
          <w:lang w:val="en-US" w:eastAsia="es-CL"/>
        </w:rPr>
        <w:t>M. RIVERA</w:t>
      </w:r>
      <w:r w:rsidRPr="57A05FA7">
        <w:rPr>
          <w:rFonts w:ascii="Palatino Linotype" w:hAnsi="Palatino Linotype"/>
          <w:color w:val="000000" w:themeColor="text1"/>
          <w:sz w:val="18"/>
          <w:szCs w:val="18"/>
          <w:lang w:val="en-US" w:eastAsia="es-CL"/>
        </w:rPr>
        <w:t xml:space="preserve">. </w:t>
      </w:r>
      <w:r w:rsidRPr="57A05FA7">
        <w:rPr>
          <w:rFonts w:ascii="Palatino Linotype" w:hAnsi="Palatino Linotype"/>
          <w:color w:val="000000" w:themeColor="text1"/>
          <w:sz w:val="18"/>
          <w:szCs w:val="18"/>
          <w:lang w:val="en-AU" w:eastAsia="es-CL"/>
        </w:rPr>
        <w:t>A New AC/AC Power Converter</w:t>
      </w:r>
      <w:r w:rsidRPr="57A05FA7">
        <w:rPr>
          <w:rFonts w:ascii="Palatino Linotype" w:hAnsi="Palatino Linotype"/>
          <w:color w:val="000000" w:themeColor="text1"/>
          <w:sz w:val="18"/>
          <w:szCs w:val="18"/>
          <w:lang w:val="en-US" w:eastAsia="es-CL"/>
        </w:rPr>
        <w:t>. 3rd Annual Southern Hemisphere Power Electronic Conference SPEC 2017</w:t>
      </w:r>
      <w:r w:rsidRPr="57A05FA7">
        <w:rPr>
          <w:rFonts w:ascii="Palatino Linotype" w:hAnsi="Palatino Linotype"/>
          <w:color w:val="000000" w:themeColor="text1"/>
          <w:sz w:val="18"/>
          <w:szCs w:val="18"/>
          <w:lang w:val="en-US"/>
        </w:rPr>
        <w:t>. 4-</w:t>
      </w:r>
      <w:r w:rsidR="1C35110E" w:rsidRPr="57A05FA7">
        <w:rPr>
          <w:rFonts w:ascii="Palatino Linotype" w:hAnsi="Palatino Linotype"/>
          <w:color w:val="000000" w:themeColor="text1"/>
          <w:sz w:val="18"/>
          <w:szCs w:val="18"/>
          <w:lang w:val="en-US"/>
        </w:rPr>
        <w:t>7 December, Puerto Varas, Chile. DOI: 10.1109/SPEC.2017.8333649</w:t>
      </w:r>
      <w:r w:rsidR="543A6DF8" w:rsidRPr="57A05FA7">
        <w:rPr>
          <w:rFonts w:ascii="Palatino Linotype" w:hAnsi="Palatino Linotype"/>
          <w:color w:val="000000" w:themeColor="text1"/>
          <w:sz w:val="18"/>
          <w:szCs w:val="18"/>
          <w:lang w:val="en-US"/>
        </w:rPr>
        <w:t>.</w:t>
      </w:r>
    </w:p>
    <w:p w14:paraId="77FE3291" w14:textId="77777777" w:rsidR="0060376D" w:rsidRPr="00AB633D" w:rsidRDefault="0060376D" w:rsidP="00BB5584">
      <w:pPr>
        <w:suppressAutoHyphens w:val="0"/>
        <w:spacing w:after="240"/>
        <w:ind w:left="502"/>
        <w:jc w:val="both"/>
        <w:rPr>
          <w:rFonts w:ascii="Palatino Linotype" w:hAnsi="Palatino Linotype"/>
          <w:b/>
          <w:bCs/>
          <w:color w:val="404040"/>
          <w:sz w:val="18"/>
          <w:szCs w:val="18"/>
          <w:lang w:val="en-US" w:eastAsia="es-CL"/>
        </w:rPr>
      </w:pPr>
      <w:r w:rsidRPr="00AB633D">
        <w:rPr>
          <w:rFonts w:ascii="Palatino Linotype" w:hAnsi="Palatino Linotype"/>
          <w:bCs/>
          <w:color w:val="404040"/>
          <w:sz w:val="18"/>
          <w:szCs w:val="18"/>
          <w:lang w:val="en-US"/>
        </w:rPr>
        <w:t xml:space="preserve">URL: </w:t>
      </w:r>
      <w:hyperlink r:id="rId457" w:history="1">
        <w:r w:rsidRPr="00AB633D">
          <w:rPr>
            <w:rStyle w:val="Hipervnculo"/>
            <w:rFonts w:ascii="Palatino Linotype" w:hAnsi="Palatino Linotype"/>
            <w:bCs/>
            <w:sz w:val="18"/>
            <w:szCs w:val="18"/>
            <w:lang w:val="en-US"/>
          </w:rPr>
          <w:t>http://ieeexplore.ieee.org.utalca.idm.oclc.org/stamp/stamp.jsp?tp=&amp;arnumber=8333649&amp;isnumber=8333542</w:t>
        </w:r>
      </w:hyperlink>
      <w:r w:rsidRPr="00AB633D">
        <w:rPr>
          <w:rFonts w:ascii="Palatino Linotype" w:hAnsi="Palatino Linotype"/>
          <w:bCs/>
          <w:color w:val="404040"/>
          <w:sz w:val="18"/>
          <w:szCs w:val="18"/>
          <w:lang w:val="en-US"/>
        </w:rPr>
        <w:t xml:space="preserve"> </w:t>
      </w:r>
    </w:p>
    <w:p w14:paraId="4CBD3918" w14:textId="77777777" w:rsidR="000A0B3B" w:rsidRPr="00AB633D" w:rsidRDefault="19216132" w:rsidP="0068740C">
      <w:pPr>
        <w:numPr>
          <w:ilvl w:val="0"/>
          <w:numId w:val="12"/>
        </w:numPr>
        <w:suppressAutoHyphens w:val="0"/>
        <w:jc w:val="both"/>
        <w:rPr>
          <w:rFonts w:ascii="Palatino Linotype" w:hAnsi="Palatino Linotype"/>
          <w:b/>
          <w:bCs/>
          <w:color w:val="404040"/>
          <w:sz w:val="18"/>
          <w:szCs w:val="18"/>
          <w:lang w:val="en-US" w:eastAsia="es-CL"/>
        </w:rPr>
      </w:pPr>
      <w:r w:rsidRPr="57A05FA7">
        <w:rPr>
          <w:rFonts w:ascii="Palatino Linotype" w:hAnsi="Palatino Linotype"/>
          <w:color w:val="000000" w:themeColor="text1"/>
          <w:sz w:val="18"/>
          <w:szCs w:val="18"/>
          <w:lang w:val="en-US" w:eastAsia="es-CL"/>
        </w:rPr>
        <w:lastRenderedPageBreak/>
        <w:t xml:space="preserve">Y. SALGUEIRO, </w:t>
      </w:r>
      <w:r w:rsidR="1ADBD9CC" w:rsidRPr="57A05FA7">
        <w:rPr>
          <w:rFonts w:ascii="Palatino Linotype" w:hAnsi="Palatino Linotype"/>
          <w:b/>
          <w:bCs/>
          <w:color w:val="000000" w:themeColor="text1"/>
          <w:sz w:val="18"/>
          <w:szCs w:val="18"/>
          <w:lang w:val="en-US" w:eastAsia="es-CL"/>
        </w:rPr>
        <w:t>M. RIVERA</w:t>
      </w:r>
      <w:r w:rsidR="1ADBD9CC" w:rsidRPr="57A05FA7">
        <w:rPr>
          <w:rFonts w:ascii="Palatino Linotype" w:hAnsi="Palatino Linotype"/>
          <w:color w:val="000000" w:themeColor="text1"/>
          <w:sz w:val="18"/>
          <w:szCs w:val="18"/>
          <w:lang w:val="en-US" w:eastAsia="es-CL"/>
        </w:rPr>
        <w:t xml:space="preserve">. </w:t>
      </w:r>
      <w:r w:rsidRPr="57A05FA7">
        <w:rPr>
          <w:rFonts w:ascii="Palatino Linotype" w:hAnsi="Palatino Linotype"/>
          <w:color w:val="000000" w:themeColor="text1"/>
          <w:sz w:val="18"/>
          <w:szCs w:val="18"/>
          <w:lang w:val="en-AU" w:eastAsia="es-CL"/>
        </w:rPr>
        <w:t>Population-based Metaheuristics in Microgrids Applications</w:t>
      </w:r>
      <w:r w:rsidR="1ADBD9CC" w:rsidRPr="57A05FA7">
        <w:rPr>
          <w:rFonts w:ascii="Palatino Linotype" w:hAnsi="Palatino Linotype"/>
          <w:color w:val="000000" w:themeColor="text1"/>
          <w:sz w:val="18"/>
          <w:szCs w:val="18"/>
          <w:lang w:val="en-US" w:eastAsia="es-CL"/>
        </w:rPr>
        <w:t>. 3rd Annual Southern Hemisphere Power Electronic Conference SPEC 2017</w:t>
      </w:r>
      <w:r w:rsidR="1ADBD9CC" w:rsidRPr="57A05FA7">
        <w:rPr>
          <w:rFonts w:ascii="Palatino Linotype" w:hAnsi="Palatino Linotype"/>
          <w:color w:val="000000" w:themeColor="text1"/>
          <w:sz w:val="18"/>
          <w:szCs w:val="18"/>
          <w:lang w:val="en-US"/>
        </w:rPr>
        <w:t>. 4-7 December, Puerto Varas, Chile</w:t>
      </w:r>
      <w:r w:rsidR="03CBEA94" w:rsidRPr="57A05FA7">
        <w:rPr>
          <w:rFonts w:ascii="Palatino Linotype" w:hAnsi="Palatino Linotype"/>
          <w:color w:val="000000" w:themeColor="text1"/>
          <w:sz w:val="18"/>
          <w:szCs w:val="18"/>
          <w:lang w:val="en-US"/>
        </w:rPr>
        <w:t>.</w:t>
      </w:r>
      <w:r w:rsidR="1C35110E" w:rsidRPr="57A05FA7">
        <w:rPr>
          <w:rFonts w:ascii="Palatino Linotype" w:hAnsi="Palatino Linotype"/>
          <w:color w:val="000000" w:themeColor="text1"/>
          <w:sz w:val="18"/>
          <w:szCs w:val="18"/>
          <w:lang w:val="en-US"/>
        </w:rPr>
        <w:t xml:space="preserve"> DOI: 10.1109/SPEC.2017.8333647</w:t>
      </w:r>
      <w:r w:rsidR="543A6DF8" w:rsidRPr="57A05FA7">
        <w:rPr>
          <w:rFonts w:ascii="Palatino Linotype" w:hAnsi="Palatino Linotype"/>
          <w:color w:val="000000" w:themeColor="text1"/>
          <w:sz w:val="18"/>
          <w:szCs w:val="18"/>
          <w:lang w:val="en-US"/>
        </w:rPr>
        <w:t>.</w:t>
      </w:r>
    </w:p>
    <w:p w14:paraId="3C8D80CC" w14:textId="77777777" w:rsidR="0060376D" w:rsidRPr="00AB633D" w:rsidRDefault="0060376D" w:rsidP="00BB5584">
      <w:pPr>
        <w:suppressAutoHyphens w:val="0"/>
        <w:spacing w:after="240"/>
        <w:ind w:left="502"/>
        <w:jc w:val="both"/>
        <w:rPr>
          <w:rFonts w:ascii="Palatino Linotype" w:hAnsi="Palatino Linotype"/>
          <w:b/>
          <w:bCs/>
          <w:color w:val="404040"/>
          <w:sz w:val="18"/>
          <w:szCs w:val="18"/>
          <w:lang w:val="en-US" w:eastAsia="es-CL"/>
        </w:rPr>
      </w:pPr>
      <w:r w:rsidRPr="00AB633D">
        <w:rPr>
          <w:rFonts w:ascii="Palatino Linotype" w:hAnsi="Palatino Linotype"/>
          <w:bCs/>
          <w:color w:val="404040"/>
          <w:sz w:val="18"/>
          <w:szCs w:val="18"/>
          <w:lang w:val="en-US"/>
        </w:rPr>
        <w:t xml:space="preserve">URL: </w:t>
      </w:r>
      <w:hyperlink r:id="rId458" w:history="1">
        <w:r w:rsidRPr="00AB633D">
          <w:rPr>
            <w:rStyle w:val="Hipervnculo"/>
            <w:rFonts w:ascii="Palatino Linotype" w:hAnsi="Palatino Linotype"/>
            <w:bCs/>
            <w:sz w:val="18"/>
            <w:szCs w:val="18"/>
            <w:lang w:val="en-US"/>
          </w:rPr>
          <w:t>http://ieeexplore.ieee.org.utalca.idm.oclc.org/stamp/stamp.jsp?tp=&amp;arnumber=8333647&amp;isnumber=8333542</w:t>
        </w:r>
      </w:hyperlink>
      <w:r w:rsidRPr="00AB633D">
        <w:rPr>
          <w:rFonts w:ascii="Palatino Linotype" w:hAnsi="Palatino Linotype"/>
          <w:bCs/>
          <w:color w:val="404040"/>
          <w:sz w:val="18"/>
          <w:szCs w:val="18"/>
          <w:lang w:val="en-US"/>
        </w:rPr>
        <w:t xml:space="preserve"> </w:t>
      </w:r>
    </w:p>
    <w:p w14:paraId="2436EDE3" w14:textId="77777777" w:rsidR="000A0B3B" w:rsidRPr="00AB633D" w:rsidRDefault="1ADBD9CC" w:rsidP="0068740C">
      <w:pPr>
        <w:numPr>
          <w:ilvl w:val="0"/>
          <w:numId w:val="12"/>
        </w:numPr>
        <w:suppressAutoHyphens w:val="0"/>
        <w:jc w:val="both"/>
        <w:rPr>
          <w:rFonts w:ascii="Palatino Linotype" w:hAnsi="Palatino Linotype"/>
          <w:b/>
          <w:bCs/>
          <w:color w:val="404040"/>
          <w:sz w:val="18"/>
          <w:szCs w:val="18"/>
          <w:lang w:val="en-US" w:eastAsia="es-CL"/>
        </w:rPr>
      </w:pPr>
      <w:r w:rsidRPr="000C2F50">
        <w:rPr>
          <w:rFonts w:ascii="Palatino Linotype" w:hAnsi="Palatino Linotype"/>
          <w:color w:val="000000" w:themeColor="text1"/>
          <w:sz w:val="18"/>
          <w:szCs w:val="18"/>
          <w:lang w:val="es-CL" w:eastAsia="es-CL"/>
        </w:rPr>
        <w:t>J. ZHANG, P. WHEELER, L. EMPRINGHAM, L. DE LILLO, H. DAN,</w:t>
      </w:r>
      <w:r w:rsidRPr="000C2F50">
        <w:rPr>
          <w:rFonts w:ascii="Palatino Linotype" w:hAnsi="Palatino Linotype"/>
          <w:b/>
          <w:bCs/>
          <w:color w:val="000000" w:themeColor="text1"/>
          <w:sz w:val="18"/>
          <w:szCs w:val="18"/>
          <w:lang w:val="es-CL" w:eastAsia="es-CL"/>
        </w:rPr>
        <w:t xml:space="preserve"> M. RIVERA</w:t>
      </w:r>
      <w:r w:rsidRPr="000C2F50">
        <w:rPr>
          <w:rFonts w:ascii="Palatino Linotype" w:hAnsi="Palatino Linotype"/>
          <w:color w:val="000000" w:themeColor="text1"/>
          <w:sz w:val="18"/>
          <w:szCs w:val="18"/>
          <w:lang w:val="es-CL" w:eastAsia="es-CL"/>
        </w:rPr>
        <w:t xml:space="preserve">. </w:t>
      </w:r>
      <w:r w:rsidRPr="57A05FA7">
        <w:rPr>
          <w:rFonts w:ascii="Palatino Linotype" w:hAnsi="Palatino Linotype"/>
          <w:color w:val="000000" w:themeColor="text1"/>
          <w:sz w:val="18"/>
          <w:szCs w:val="18"/>
          <w:lang w:val="en-AU" w:eastAsia="es-CL"/>
        </w:rPr>
        <w:t>Indirect Matrix Converter Open Circuit Fault Detection and Diagnosis with Model Predictive Control Strategy</w:t>
      </w:r>
      <w:r w:rsidRPr="57A05FA7">
        <w:rPr>
          <w:rFonts w:ascii="Palatino Linotype" w:hAnsi="Palatino Linotype"/>
          <w:color w:val="000000" w:themeColor="text1"/>
          <w:sz w:val="18"/>
          <w:szCs w:val="18"/>
          <w:lang w:val="en-US" w:eastAsia="es-CL"/>
        </w:rPr>
        <w:t>. 3rd Annual Southern Hemisphere Power Electronic Conference SPEC 2017</w:t>
      </w:r>
      <w:r w:rsidRPr="57A05FA7">
        <w:rPr>
          <w:rFonts w:ascii="Palatino Linotype" w:hAnsi="Palatino Linotype"/>
          <w:color w:val="000000" w:themeColor="text1"/>
          <w:sz w:val="18"/>
          <w:szCs w:val="18"/>
          <w:lang w:val="en-US"/>
        </w:rPr>
        <w:t>. 4-</w:t>
      </w:r>
      <w:r w:rsidR="7DF712CA" w:rsidRPr="57A05FA7">
        <w:rPr>
          <w:rFonts w:ascii="Palatino Linotype" w:hAnsi="Palatino Linotype"/>
          <w:color w:val="000000" w:themeColor="text1"/>
          <w:sz w:val="18"/>
          <w:szCs w:val="18"/>
          <w:lang w:val="en-US"/>
        </w:rPr>
        <w:t>7 December, Puerto Varas, Chile. DOI: 10.1109/SPEC.2017.8333580</w:t>
      </w:r>
      <w:r w:rsidR="543A6DF8" w:rsidRPr="57A05FA7">
        <w:rPr>
          <w:rFonts w:ascii="Palatino Linotype" w:hAnsi="Palatino Linotype"/>
          <w:color w:val="000000" w:themeColor="text1"/>
          <w:sz w:val="18"/>
          <w:szCs w:val="18"/>
          <w:lang w:val="en-US"/>
        </w:rPr>
        <w:t>.</w:t>
      </w:r>
    </w:p>
    <w:p w14:paraId="7F2CA819" w14:textId="77777777" w:rsidR="005131FD" w:rsidRPr="00AB633D" w:rsidRDefault="005131FD" w:rsidP="00BB5584">
      <w:pPr>
        <w:suppressAutoHyphens w:val="0"/>
        <w:spacing w:after="240"/>
        <w:ind w:left="502"/>
        <w:jc w:val="both"/>
        <w:rPr>
          <w:rFonts w:ascii="Palatino Linotype" w:hAnsi="Palatino Linotype"/>
          <w:b/>
          <w:bCs/>
          <w:color w:val="404040"/>
          <w:sz w:val="18"/>
          <w:szCs w:val="18"/>
          <w:lang w:val="en-US" w:eastAsia="es-CL"/>
        </w:rPr>
      </w:pPr>
      <w:r w:rsidRPr="00AB633D">
        <w:rPr>
          <w:rFonts w:ascii="Palatino Linotype" w:hAnsi="Palatino Linotype"/>
          <w:bCs/>
          <w:color w:val="404040"/>
          <w:sz w:val="18"/>
          <w:szCs w:val="18"/>
          <w:lang w:val="en-US"/>
        </w:rPr>
        <w:t xml:space="preserve">URL: </w:t>
      </w:r>
      <w:hyperlink r:id="rId459" w:history="1">
        <w:r w:rsidRPr="00AB633D">
          <w:rPr>
            <w:rStyle w:val="Hipervnculo"/>
            <w:rFonts w:ascii="Palatino Linotype" w:hAnsi="Palatino Linotype"/>
            <w:bCs/>
            <w:sz w:val="18"/>
            <w:szCs w:val="18"/>
            <w:lang w:val="en-US"/>
          </w:rPr>
          <w:t>http://ieeexplore.ieee.org.utalca.idm.oclc.org/stamp/stamp.jsp?tp=&amp;arnumber=8333580&amp;isnumber=8333542</w:t>
        </w:r>
      </w:hyperlink>
      <w:r w:rsidRPr="00AB633D">
        <w:rPr>
          <w:rFonts w:ascii="Palatino Linotype" w:hAnsi="Palatino Linotype"/>
          <w:bCs/>
          <w:color w:val="404040"/>
          <w:sz w:val="18"/>
          <w:szCs w:val="18"/>
          <w:lang w:val="en-US"/>
        </w:rPr>
        <w:t xml:space="preserve"> </w:t>
      </w:r>
    </w:p>
    <w:p w14:paraId="6ECEE540" w14:textId="77777777" w:rsidR="000A0B3B" w:rsidRPr="00AB633D" w:rsidRDefault="1ADBD9CC" w:rsidP="0068740C">
      <w:pPr>
        <w:numPr>
          <w:ilvl w:val="0"/>
          <w:numId w:val="12"/>
        </w:numPr>
        <w:suppressAutoHyphens w:val="0"/>
        <w:jc w:val="both"/>
        <w:rPr>
          <w:rFonts w:ascii="Palatino Linotype" w:hAnsi="Palatino Linotype"/>
          <w:b/>
          <w:bCs/>
          <w:color w:val="404040"/>
          <w:sz w:val="18"/>
          <w:szCs w:val="18"/>
          <w:lang w:val="en-US" w:eastAsia="es-CL"/>
        </w:rPr>
      </w:pPr>
      <w:r w:rsidRPr="00355D1E">
        <w:rPr>
          <w:rFonts w:ascii="Palatino Linotype" w:hAnsi="Palatino Linotype"/>
          <w:b/>
          <w:bCs/>
          <w:color w:val="000000" w:themeColor="text1"/>
          <w:sz w:val="18"/>
          <w:szCs w:val="18"/>
          <w:lang w:val="pt-PT" w:eastAsia="es-CL"/>
        </w:rPr>
        <w:t>M. RIVERA</w:t>
      </w:r>
      <w:r w:rsidRPr="00355D1E">
        <w:rPr>
          <w:rFonts w:ascii="Palatino Linotype" w:hAnsi="Palatino Linotype"/>
          <w:color w:val="000000" w:themeColor="text1"/>
          <w:sz w:val="18"/>
          <w:szCs w:val="18"/>
          <w:lang w:val="pt-PT" w:eastAsia="es-CL"/>
        </w:rPr>
        <w:t xml:space="preserve">, M. AMIRBANDE, A. VAHEDI, L. TARISCIOTTI, P. WHEELER. </w:t>
      </w:r>
      <w:r w:rsidRPr="57A05FA7">
        <w:rPr>
          <w:rFonts w:ascii="Palatino Linotype" w:hAnsi="Palatino Linotype"/>
          <w:color w:val="000000" w:themeColor="text1"/>
          <w:sz w:val="18"/>
          <w:szCs w:val="18"/>
          <w:lang w:val="en-AU" w:eastAsia="es-CL"/>
        </w:rPr>
        <w:t>Predictive Control Strategies Operating at Fixed Switching Frequency for Input Filter Resonance Mitigation in an Indirect Matrix Converter</w:t>
      </w:r>
      <w:r w:rsidRPr="57A05FA7">
        <w:rPr>
          <w:rFonts w:ascii="Palatino Linotype" w:hAnsi="Palatino Linotype"/>
          <w:color w:val="000000" w:themeColor="text1"/>
          <w:sz w:val="18"/>
          <w:szCs w:val="18"/>
          <w:lang w:val="en-US" w:eastAsia="es-CL"/>
        </w:rPr>
        <w:t>. 3rd Annual Southern Hemisphere Power Electronic Conference SPEC 2017</w:t>
      </w:r>
      <w:r w:rsidRPr="57A05FA7">
        <w:rPr>
          <w:rFonts w:ascii="Palatino Linotype" w:hAnsi="Palatino Linotype"/>
          <w:color w:val="000000" w:themeColor="text1"/>
          <w:sz w:val="18"/>
          <w:szCs w:val="18"/>
          <w:lang w:val="en-US"/>
        </w:rPr>
        <w:t>. 4-7 December, Puerto Varas, Chile</w:t>
      </w:r>
      <w:r w:rsidR="03CBEA94" w:rsidRPr="57A05FA7">
        <w:rPr>
          <w:rFonts w:ascii="Palatino Linotype" w:hAnsi="Palatino Linotype"/>
          <w:color w:val="000000" w:themeColor="text1"/>
          <w:sz w:val="18"/>
          <w:szCs w:val="18"/>
          <w:lang w:val="en-US"/>
        </w:rPr>
        <w:t>.</w:t>
      </w:r>
      <w:r w:rsidRPr="57A05FA7">
        <w:rPr>
          <w:rFonts w:ascii="Palatino Linotype" w:hAnsi="Palatino Linotype"/>
          <w:color w:val="000000" w:themeColor="text1"/>
          <w:sz w:val="18"/>
          <w:szCs w:val="18"/>
          <w:lang w:val="en-US"/>
        </w:rPr>
        <w:t xml:space="preserve"> </w:t>
      </w:r>
      <w:r w:rsidR="7DF712CA" w:rsidRPr="57A05FA7">
        <w:rPr>
          <w:rFonts w:ascii="Palatino Linotype" w:hAnsi="Palatino Linotype"/>
          <w:color w:val="000000" w:themeColor="text1"/>
          <w:sz w:val="18"/>
          <w:szCs w:val="18"/>
          <w:lang w:val="en-US" w:eastAsia="es-CL"/>
        </w:rPr>
        <w:t>DOI: 10.1109/SPEC.2017.8333546</w:t>
      </w:r>
      <w:r w:rsidR="543A6DF8" w:rsidRPr="57A05FA7">
        <w:rPr>
          <w:rFonts w:ascii="Palatino Linotype" w:hAnsi="Palatino Linotype"/>
          <w:color w:val="000000" w:themeColor="text1"/>
          <w:sz w:val="18"/>
          <w:szCs w:val="18"/>
          <w:lang w:val="en-US" w:eastAsia="es-CL"/>
        </w:rPr>
        <w:t>.</w:t>
      </w:r>
    </w:p>
    <w:p w14:paraId="4CCF1ACC" w14:textId="77777777" w:rsidR="005131FD" w:rsidRPr="00AB633D" w:rsidRDefault="005131FD" w:rsidP="00BB5584">
      <w:pPr>
        <w:suppressAutoHyphens w:val="0"/>
        <w:spacing w:after="240"/>
        <w:ind w:left="502"/>
        <w:jc w:val="both"/>
        <w:rPr>
          <w:rFonts w:ascii="Palatino Linotype" w:hAnsi="Palatino Linotype"/>
          <w:bCs/>
          <w:color w:val="404040"/>
          <w:sz w:val="18"/>
          <w:szCs w:val="18"/>
          <w:lang w:val="en-US" w:eastAsia="es-CL"/>
        </w:rPr>
      </w:pPr>
      <w:r w:rsidRPr="00AB633D">
        <w:rPr>
          <w:rFonts w:ascii="Palatino Linotype" w:hAnsi="Palatino Linotype"/>
          <w:bCs/>
          <w:color w:val="404040"/>
          <w:sz w:val="18"/>
          <w:szCs w:val="18"/>
          <w:lang w:val="en-US" w:eastAsia="es-CL"/>
        </w:rPr>
        <w:t xml:space="preserve">URL: </w:t>
      </w:r>
      <w:hyperlink r:id="rId460" w:history="1">
        <w:r w:rsidRPr="00AB633D">
          <w:rPr>
            <w:rStyle w:val="Hipervnculo"/>
            <w:rFonts w:ascii="Palatino Linotype" w:hAnsi="Palatino Linotype"/>
            <w:bCs/>
            <w:sz w:val="18"/>
            <w:szCs w:val="18"/>
            <w:lang w:val="en-US" w:eastAsia="es-CL"/>
          </w:rPr>
          <w:t>http://ieeexplore.ieee.org.utalca.idm.oclc.org/stamp/stamp.jsp?tp=&amp;arnumber=8333546&amp;isnumber=8333542</w:t>
        </w:r>
      </w:hyperlink>
      <w:r w:rsidRPr="00AB633D">
        <w:rPr>
          <w:rFonts w:ascii="Palatino Linotype" w:hAnsi="Palatino Linotype"/>
          <w:bCs/>
          <w:color w:val="404040"/>
          <w:sz w:val="18"/>
          <w:szCs w:val="18"/>
          <w:lang w:val="en-US" w:eastAsia="es-CL"/>
        </w:rPr>
        <w:t xml:space="preserve"> </w:t>
      </w:r>
    </w:p>
    <w:p w14:paraId="1A0AB01B" w14:textId="77777777" w:rsidR="00996292" w:rsidRPr="00AB633D" w:rsidRDefault="534AF0A9" w:rsidP="0068740C">
      <w:pPr>
        <w:numPr>
          <w:ilvl w:val="0"/>
          <w:numId w:val="12"/>
        </w:numPr>
        <w:suppressAutoHyphens w:val="0"/>
        <w:jc w:val="both"/>
        <w:rPr>
          <w:rFonts w:ascii="Palatino Linotype" w:hAnsi="Palatino Linotype"/>
          <w:b/>
          <w:bCs/>
          <w:color w:val="404040"/>
          <w:sz w:val="18"/>
          <w:szCs w:val="18"/>
          <w:lang w:val="en-US" w:eastAsia="es-CL"/>
        </w:rPr>
      </w:pPr>
      <w:r w:rsidRPr="00355D1E">
        <w:rPr>
          <w:rFonts w:ascii="Palatino Linotype" w:hAnsi="Palatino Linotype"/>
          <w:b/>
          <w:bCs/>
          <w:color w:val="000000" w:themeColor="text1"/>
          <w:sz w:val="18"/>
          <w:szCs w:val="18"/>
          <w:lang w:val="pt-PT" w:eastAsia="es-CL"/>
        </w:rPr>
        <w:t>M. RIVERA</w:t>
      </w:r>
      <w:r w:rsidRPr="00355D1E">
        <w:rPr>
          <w:rFonts w:ascii="Palatino Linotype" w:hAnsi="Palatino Linotype"/>
          <w:color w:val="000000" w:themeColor="text1"/>
          <w:sz w:val="18"/>
          <w:szCs w:val="18"/>
          <w:lang w:val="pt-PT" w:eastAsia="es-CL"/>
        </w:rPr>
        <w:t xml:space="preserve">, U. NASIR, L. TARISCIOTTI, P. WHEELER. </w:t>
      </w:r>
      <w:r w:rsidRPr="57A05FA7">
        <w:rPr>
          <w:rFonts w:ascii="Palatino Linotype" w:hAnsi="Palatino Linotype"/>
          <w:color w:val="000000" w:themeColor="text1"/>
          <w:sz w:val="18"/>
          <w:szCs w:val="18"/>
          <w:lang w:val="en-AU" w:eastAsia="es-CL"/>
        </w:rPr>
        <w:t>Indirect Model Predictive Current Control Techniques for a Direct Matrix Converter</w:t>
      </w:r>
      <w:r w:rsidRPr="57A05FA7">
        <w:rPr>
          <w:rFonts w:ascii="Palatino Linotype" w:hAnsi="Palatino Linotype"/>
          <w:color w:val="000000" w:themeColor="text1"/>
          <w:sz w:val="18"/>
          <w:szCs w:val="18"/>
          <w:lang w:val="en-US" w:eastAsia="es-CL"/>
        </w:rPr>
        <w:t xml:space="preserve">. </w:t>
      </w:r>
      <w:r w:rsidR="4FB01E99" w:rsidRPr="57A05FA7">
        <w:rPr>
          <w:rFonts w:ascii="Palatino Linotype" w:hAnsi="Palatino Linotype"/>
          <w:color w:val="000000" w:themeColor="text1"/>
          <w:sz w:val="18"/>
          <w:szCs w:val="18"/>
          <w:lang w:val="en-US" w:eastAsia="es-CL"/>
        </w:rPr>
        <w:t>2017 IEEE URUCON, Montevideo, 2017, pp. 1-4. DOI: 10.1109/URUCON.2017.8171896</w:t>
      </w:r>
      <w:r w:rsidR="543A6DF8" w:rsidRPr="57A05FA7">
        <w:rPr>
          <w:rFonts w:ascii="Palatino Linotype" w:hAnsi="Palatino Linotype"/>
          <w:color w:val="000000" w:themeColor="text1"/>
          <w:sz w:val="18"/>
          <w:szCs w:val="18"/>
          <w:lang w:val="en-US" w:eastAsia="es-CL"/>
        </w:rPr>
        <w:t>.</w:t>
      </w:r>
    </w:p>
    <w:p w14:paraId="32744201" w14:textId="77777777" w:rsidR="005222E8" w:rsidRPr="00AB633D" w:rsidRDefault="00E14A29" w:rsidP="00BB5584">
      <w:pPr>
        <w:suppressAutoHyphens w:val="0"/>
        <w:spacing w:after="240"/>
        <w:ind w:left="502"/>
        <w:jc w:val="both"/>
        <w:rPr>
          <w:rFonts w:ascii="Palatino Linotype" w:hAnsi="Palatino Linotype"/>
          <w:b/>
          <w:bCs/>
          <w:color w:val="404040"/>
          <w:sz w:val="18"/>
          <w:szCs w:val="18"/>
          <w:lang w:val="en-US" w:eastAsia="es-CL"/>
        </w:rPr>
      </w:pPr>
      <w:r w:rsidRPr="00AB633D">
        <w:rPr>
          <w:rFonts w:ascii="Palatino Linotype" w:hAnsi="Palatino Linotype"/>
          <w:bCs/>
          <w:color w:val="404040"/>
          <w:sz w:val="18"/>
          <w:szCs w:val="18"/>
          <w:lang w:val="en-US" w:eastAsia="es-CL"/>
        </w:rPr>
        <w:t xml:space="preserve">URL: </w:t>
      </w:r>
      <w:hyperlink r:id="rId461" w:history="1">
        <w:r w:rsidRPr="00AB633D">
          <w:rPr>
            <w:rStyle w:val="Hipervnculo"/>
            <w:rFonts w:ascii="Palatino Linotype" w:hAnsi="Palatino Linotype"/>
            <w:bCs/>
            <w:sz w:val="18"/>
            <w:szCs w:val="18"/>
            <w:lang w:val="en-US" w:eastAsia="es-CL"/>
          </w:rPr>
          <w:t>http://ieeexplore.ieee.org/stamp/stamp.jsp?tp=&amp;arnumber=8171896&amp;isnumber=8171650</w:t>
        </w:r>
      </w:hyperlink>
      <w:r w:rsidRPr="00AB633D">
        <w:rPr>
          <w:rFonts w:ascii="Palatino Linotype" w:hAnsi="Palatino Linotype"/>
          <w:bCs/>
          <w:color w:val="404040"/>
          <w:sz w:val="18"/>
          <w:szCs w:val="18"/>
          <w:lang w:val="en-US" w:eastAsia="es-CL"/>
        </w:rPr>
        <w:t xml:space="preserve"> </w:t>
      </w:r>
    </w:p>
    <w:p w14:paraId="3DC50DC4" w14:textId="77777777" w:rsidR="007E6B44" w:rsidRPr="00AB633D" w:rsidRDefault="3F03A441" w:rsidP="0068740C">
      <w:pPr>
        <w:numPr>
          <w:ilvl w:val="0"/>
          <w:numId w:val="12"/>
        </w:numPr>
        <w:suppressAutoHyphens w:val="0"/>
        <w:spacing w:after="240"/>
        <w:jc w:val="both"/>
        <w:rPr>
          <w:rFonts w:ascii="Palatino Linotype" w:hAnsi="Palatino Linotype"/>
          <w:b/>
          <w:bCs/>
          <w:color w:val="404040"/>
          <w:sz w:val="18"/>
          <w:szCs w:val="18"/>
          <w:lang w:val="en-US" w:eastAsia="es-CL"/>
        </w:rPr>
      </w:pPr>
      <w:r w:rsidRPr="00355D1E">
        <w:rPr>
          <w:rFonts w:ascii="Palatino Linotype" w:hAnsi="Palatino Linotype"/>
          <w:color w:val="000000" w:themeColor="text1"/>
          <w:sz w:val="18"/>
          <w:szCs w:val="18"/>
          <w:lang w:val="pt-PT" w:eastAsia="es-CL"/>
        </w:rPr>
        <w:t>Y. SALGUEIRO, R. BELLO,</w:t>
      </w:r>
      <w:r w:rsidRPr="00355D1E">
        <w:rPr>
          <w:rFonts w:ascii="Palatino Linotype" w:hAnsi="Palatino Linotype"/>
          <w:b/>
          <w:bCs/>
          <w:color w:val="000000" w:themeColor="text1"/>
          <w:sz w:val="18"/>
          <w:szCs w:val="18"/>
          <w:lang w:val="pt-PT" w:eastAsia="es-CL"/>
        </w:rPr>
        <w:t xml:space="preserve"> M. RIVERA</w:t>
      </w:r>
      <w:r w:rsidR="505571CC" w:rsidRPr="00355D1E">
        <w:rPr>
          <w:rFonts w:ascii="Palatino Linotype" w:hAnsi="Palatino Linotype"/>
          <w:color w:val="000000" w:themeColor="text1"/>
          <w:sz w:val="18"/>
          <w:szCs w:val="18"/>
          <w:lang w:val="pt-PT" w:eastAsia="es-CL"/>
        </w:rPr>
        <w:t xml:space="preserve">. </w:t>
      </w:r>
      <w:r w:rsidRPr="57A05FA7">
        <w:rPr>
          <w:rFonts w:ascii="Palatino Linotype" w:hAnsi="Palatino Linotype"/>
          <w:color w:val="000000" w:themeColor="text1"/>
          <w:sz w:val="18"/>
          <w:szCs w:val="18"/>
          <w:lang w:val="en-AU" w:eastAsia="es-CL"/>
        </w:rPr>
        <w:t>Ferrous-Alloys Addition in Stainless Steel with MOVMO</w:t>
      </w:r>
      <w:r w:rsidRPr="57A05FA7">
        <w:rPr>
          <w:rFonts w:ascii="Palatino Linotype" w:hAnsi="Palatino Linotype"/>
          <w:color w:val="000000" w:themeColor="text1"/>
          <w:sz w:val="18"/>
          <w:szCs w:val="18"/>
          <w:lang w:val="en-US" w:eastAsia="es-CL"/>
        </w:rPr>
        <w:t>. 2nd International Symposium on Fuzzy and Rough Sets - ISFUROS 2017</w:t>
      </w:r>
      <w:r w:rsidR="505571CC" w:rsidRPr="57A05FA7">
        <w:rPr>
          <w:rFonts w:ascii="Palatino Linotype" w:hAnsi="Palatino Linotype"/>
          <w:color w:val="000000" w:themeColor="text1"/>
          <w:sz w:val="18"/>
          <w:szCs w:val="18"/>
          <w:lang w:val="en-US"/>
        </w:rPr>
        <w:t xml:space="preserve">. </w:t>
      </w:r>
      <w:r w:rsidRPr="57A05FA7">
        <w:rPr>
          <w:rFonts w:ascii="Palatino Linotype" w:hAnsi="Palatino Linotype"/>
          <w:color w:val="000000" w:themeColor="text1"/>
          <w:sz w:val="18"/>
          <w:szCs w:val="18"/>
          <w:lang w:val="en-US"/>
        </w:rPr>
        <w:t xml:space="preserve">Santa Maria Key, Villa Clara, Cuba. October 24-26, 2017. </w:t>
      </w:r>
      <w:r w:rsidR="505571CC" w:rsidRPr="57A05FA7">
        <w:rPr>
          <w:rFonts w:ascii="Palatino Linotype" w:hAnsi="Palatino Linotype"/>
          <w:color w:val="000000" w:themeColor="text1"/>
          <w:sz w:val="18"/>
          <w:szCs w:val="18"/>
          <w:lang w:val="en-US" w:eastAsia="es-CL"/>
        </w:rPr>
        <w:t>(</w:t>
      </w:r>
      <w:r w:rsidR="505571CC" w:rsidRPr="57A05FA7">
        <w:rPr>
          <w:rFonts w:ascii="Palatino Linotype" w:hAnsi="Palatino Linotype"/>
          <w:color w:val="000000" w:themeColor="text1"/>
          <w:sz w:val="18"/>
          <w:szCs w:val="18"/>
          <w:lang w:val="en-US"/>
        </w:rPr>
        <w:t>Accepted for Publication).</w:t>
      </w:r>
    </w:p>
    <w:p w14:paraId="54B3C407" w14:textId="77777777" w:rsidR="008237DD" w:rsidRPr="00AB633D" w:rsidRDefault="10E7E8BC" w:rsidP="0068740C">
      <w:pPr>
        <w:numPr>
          <w:ilvl w:val="0"/>
          <w:numId w:val="12"/>
        </w:numPr>
        <w:suppressAutoHyphens w:val="0"/>
        <w:jc w:val="both"/>
        <w:rPr>
          <w:rFonts w:ascii="Palatino Linotype" w:hAnsi="Palatino Linotype"/>
          <w:bCs/>
          <w:color w:val="404040"/>
          <w:sz w:val="18"/>
          <w:szCs w:val="18"/>
          <w:lang w:val="en-US" w:eastAsia="es-CL"/>
        </w:rPr>
      </w:pPr>
      <w:r w:rsidRPr="57A05FA7">
        <w:rPr>
          <w:rFonts w:ascii="Palatino Linotype" w:hAnsi="Palatino Linotype"/>
          <w:b/>
          <w:bCs/>
          <w:color w:val="000000" w:themeColor="text1"/>
          <w:sz w:val="18"/>
          <w:szCs w:val="18"/>
          <w:lang w:val="en-AU" w:eastAsia="es-CL"/>
        </w:rPr>
        <w:t>M. RIVERA</w:t>
      </w:r>
      <w:r w:rsidRPr="57A05FA7">
        <w:rPr>
          <w:rFonts w:ascii="Palatino Linotype" w:hAnsi="Palatino Linotype"/>
          <w:color w:val="000000" w:themeColor="text1"/>
          <w:sz w:val="18"/>
          <w:szCs w:val="18"/>
          <w:lang w:val="en-AU" w:eastAsia="es-CL"/>
        </w:rPr>
        <w:t>, U. NASIR, L. TARISCIOTTI, P. WHEELER, T. DRAGICEVIC, F. BLAABJERG. Predictive Control Strategies for an Indirect Matrix Converter Operating at Fixed Switching Frequency</w:t>
      </w:r>
      <w:r w:rsidRPr="57A05FA7">
        <w:rPr>
          <w:rFonts w:ascii="Palatino Linotype" w:hAnsi="Palatino Linotype"/>
          <w:color w:val="000000" w:themeColor="text1"/>
          <w:sz w:val="18"/>
          <w:szCs w:val="18"/>
          <w:lang w:val="en-US" w:eastAsia="es-CL"/>
        </w:rPr>
        <w:t xml:space="preserve">. </w:t>
      </w:r>
      <w:r w:rsidR="146EF21C" w:rsidRPr="57A05FA7">
        <w:rPr>
          <w:rFonts w:ascii="Palatino Linotype" w:hAnsi="Palatino Linotype"/>
          <w:color w:val="000000" w:themeColor="text1"/>
          <w:sz w:val="18"/>
          <w:szCs w:val="18"/>
          <w:lang w:val="en-US" w:eastAsia="es-CL"/>
        </w:rPr>
        <w:t xml:space="preserve">2017 CHILEAN Conference on Electrical, Electronics Engineering, Information and Communication Technologies (CHILECON), </w:t>
      </w:r>
      <w:proofErr w:type="spellStart"/>
      <w:r w:rsidR="146EF21C" w:rsidRPr="57A05FA7">
        <w:rPr>
          <w:rFonts w:ascii="Palatino Linotype" w:hAnsi="Palatino Linotype"/>
          <w:color w:val="000000" w:themeColor="text1"/>
          <w:sz w:val="18"/>
          <w:szCs w:val="18"/>
          <w:lang w:val="en-US" w:eastAsia="es-CL"/>
        </w:rPr>
        <w:t>Pucon</w:t>
      </w:r>
      <w:proofErr w:type="spellEnd"/>
      <w:r w:rsidR="146EF21C" w:rsidRPr="57A05FA7">
        <w:rPr>
          <w:rFonts w:ascii="Palatino Linotype" w:hAnsi="Palatino Linotype"/>
          <w:color w:val="000000" w:themeColor="text1"/>
          <w:sz w:val="18"/>
          <w:szCs w:val="18"/>
          <w:lang w:val="en-US" w:eastAsia="es-CL"/>
        </w:rPr>
        <w:t xml:space="preserve">, 2017, pp. 1-6. DOI: 10.1109/CHILECON.2017.8229712. </w:t>
      </w:r>
    </w:p>
    <w:p w14:paraId="013CDF6E" w14:textId="77777777" w:rsidR="008237DD" w:rsidRPr="00AB633D" w:rsidRDefault="008237DD" w:rsidP="00BB5584">
      <w:pPr>
        <w:suppressAutoHyphens w:val="0"/>
        <w:spacing w:after="240"/>
        <w:ind w:left="502"/>
        <w:jc w:val="both"/>
        <w:rPr>
          <w:rFonts w:ascii="Palatino Linotype" w:hAnsi="Palatino Linotype"/>
          <w:bCs/>
          <w:color w:val="404040"/>
          <w:sz w:val="18"/>
          <w:szCs w:val="18"/>
          <w:lang w:val="en-US" w:eastAsia="es-CL"/>
        </w:rPr>
      </w:pPr>
      <w:r w:rsidRPr="00AB633D">
        <w:rPr>
          <w:rFonts w:ascii="Palatino Linotype" w:hAnsi="Palatino Linotype"/>
          <w:bCs/>
          <w:color w:val="404040"/>
          <w:sz w:val="18"/>
          <w:szCs w:val="18"/>
          <w:lang w:val="en-US" w:eastAsia="es-CL"/>
        </w:rPr>
        <w:t xml:space="preserve">URL: </w:t>
      </w:r>
      <w:hyperlink r:id="rId462" w:history="1">
        <w:r w:rsidRPr="00AB633D">
          <w:rPr>
            <w:rStyle w:val="Hipervnculo"/>
            <w:rFonts w:ascii="Palatino Linotype" w:hAnsi="Palatino Linotype"/>
            <w:bCs/>
            <w:sz w:val="18"/>
            <w:szCs w:val="18"/>
            <w:lang w:val="en-US" w:eastAsia="es-CL"/>
          </w:rPr>
          <w:t>http://ieeexplore.ieee.org/stamp/stamp.jsp?tp=&amp;arnumber=8229712&amp;isnumber=8229498</w:t>
        </w:r>
      </w:hyperlink>
    </w:p>
    <w:p w14:paraId="17B53423" w14:textId="77777777" w:rsidR="008237DD" w:rsidRPr="00AB633D" w:rsidRDefault="2733A9EE" w:rsidP="0068740C">
      <w:pPr>
        <w:numPr>
          <w:ilvl w:val="0"/>
          <w:numId w:val="12"/>
        </w:numPr>
        <w:suppressAutoHyphens w:val="0"/>
        <w:jc w:val="both"/>
        <w:rPr>
          <w:rFonts w:ascii="Palatino Linotype" w:hAnsi="Palatino Linotype"/>
          <w:bCs/>
          <w:color w:val="404040"/>
          <w:sz w:val="18"/>
          <w:szCs w:val="18"/>
          <w:lang w:val="en-US" w:eastAsia="es-CL"/>
        </w:rPr>
      </w:pPr>
      <w:r w:rsidRPr="00355D1E">
        <w:rPr>
          <w:rFonts w:ascii="Palatino Linotype" w:hAnsi="Palatino Linotype"/>
          <w:b/>
          <w:bCs/>
          <w:color w:val="000000" w:themeColor="text1"/>
          <w:sz w:val="18"/>
          <w:szCs w:val="18"/>
          <w:lang w:val="pt-PT" w:eastAsia="es-CL"/>
        </w:rPr>
        <w:t>M. RIVERA</w:t>
      </w:r>
      <w:r w:rsidRPr="00355D1E">
        <w:rPr>
          <w:rFonts w:ascii="Palatino Linotype" w:hAnsi="Palatino Linotype"/>
          <w:color w:val="000000" w:themeColor="text1"/>
          <w:sz w:val="18"/>
          <w:szCs w:val="18"/>
          <w:lang w:val="pt-PT" w:eastAsia="es-CL"/>
        </w:rPr>
        <w:t>, M. AMIRBANDE, A. VAHEDI, L. TARISCIOTTI, P. WHEELER</w:t>
      </w:r>
      <w:r w:rsidR="481033E0" w:rsidRPr="00355D1E">
        <w:rPr>
          <w:rFonts w:ascii="Palatino Linotype" w:hAnsi="Palatino Linotype"/>
          <w:color w:val="000000" w:themeColor="text1"/>
          <w:sz w:val="18"/>
          <w:szCs w:val="18"/>
          <w:lang w:val="pt-PT" w:eastAsia="es-CL"/>
        </w:rPr>
        <w:t xml:space="preserve">. </w:t>
      </w:r>
      <w:r w:rsidRPr="57A05FA7">
        <w:rPr>
          <w:rFonts w:ascii="Palatino Linotype" w:hAnsi="Palatino Linotype"/>
          <w:color w:val="000000" w:themeColor="text1"/>
          <w:sz w:val="18"/>
          <w:szCs w:val="18"/>
          <w:lang w:val="en-AU" w:eastAsia="es-CL"/>
        </w:rPr>
        <w:t>Fixed Frequency Model Predictive Control with Active Damping for an Indirect Matrix Converter</w:t>
      </w:r>
      <w:r w:rsidR="481033E0" w:rsidRPr="57A05FA7">
        <w:rPr>
          <w:rFonts w:ascii="Palatino Linotype" w:hAnsi="Palatino Linotype"/>
          <w:color w:val="000000" w:themeColor="text1"/>
          <w:sz w:val="18"/>
          <w:szCs w:val="18"/>
          <w:lang w:val="en-US" w:eastAsia="es-CL"/>
        </w:rPr>
        <w:t xml:space="preserve">. </w:t>
      </w:r>
      <w:r w:rsidR="146EF21C" w:rsidRPr="57A05FA7">
        <w:rPr>
          <w:rFonts w:ascii="Palatino Linotype" w:hAnsi="Palatino Linotype"/>
          <w:color w:val="000000" w:themeColor="text1"/>
          <w:sz w:val="18"/>
          <w:szCs w:val="18"/>
          <w:lang w:val="en-US" w:eastAsia="es-CL"/>
        </w:rPr>
        <w:t xml:space="preserve">2017 CHILEAN Conference on Electrical, Electronics Engineering, Information and Communication Technologies (CHILECON), </w:t>
      </w:r>
      <w:proofErr w:type="spellStart"/>
      <w:r w:rsidR="146EF21C" w:rsidRPr="57A05FA7">
        <w:rPr>
          <w:rFonts w:ascii="Palatino Linotype" w:hAnsi="Palatino Linotype"/>
          <w:color w:val="000000" w:themeColor="text1"/>
          <w:sz w:val="18"/>
          <w:szCs w:val="18"/>
          <w:lang w:val="en-US" w:eastAsia="es-CL"/>
        </w:rPr>
        <w:t>Pucon</w:t>
      </w:r>
      <w:proofErr w:type="spellEnd"/>
      <w:r w:rsidR="146EF21C" w:rsidRPr="57A05FA7">
        <w:rPr>
          <w:rFonts w:ascii="Palatino Linotype" w:hAnsi="Palatino Linotype"/>
          <w:color w:val="000000" w:themeColor="text1"/>
          <w:sz w:val="18"/>
          <w:szCs w:val="18"/>
          <w:lang w:val="en-US" w:eastAsia="es-CL"/>
        </w:rPr>
        <w:t xml:space="preserve">, 2017, pp. 1-6. DOI: 10.1109/CHILECON.2017.8229711. </w:t>
      </w:r>
    </w:p>
    <w:p w14:paraId="066E9B9C" w14:textId="77777777" w:rsidR="008237DD" w:rsidRPr="00AB633D" w:rsidRDefault="008237DD" w:rsidP="00BB5584">
      <w:pPr>
        <w:suppressAutoHyphens w:val="0"/>
        <w:spacing w:after="240"/>
        <w:ind w:left="502"/>
        <w:jc w:val="both"/>
        <w:rPr>
          <w:rFonts w:ascii="Palatino Linotype" w:hAnsi="Palatino Linotype"/>
          <w:bCs/>
          <w:color w:val="404040"/>
          <w:sz w:val="18"/>
          <w:szCs w:val="18"/>
          <w:lang w:val="en-US" w:eastAsia="es-CL"/>
        </w:rPr>
      </w:pPr>
      <w:r w:rsidRPr="00AB633D">
        <w:rPr>
          <w:rFonts w:ascii="Palatino Linotype" w:hAnsi="Palatino Linotype"/>
          <w:bCs/>
          <w:color w:val="404040"/>
          <w:sz w:val="18"/>
          <w:szCs w:val="18"/>
          <w:lang w:val="en-US" w:eastAsia="es-CL"/>
        </w:rPr>
        <w:t xml:space="preserve">URL: </w:t>
      </w:r>
      <w:hyperlink r:id="rId463" w:history="1">
        <w:r w:rsidRPr="00AB633D">
          <w:rPr>
            <w:rStyle w:val="Hipervnculo"/>
            <w:rFonts w:ascii="Palatino Linotype" w:hAnsi="Palatino Linotype"/>
            <w:bCs/>
            <w:sz w:val="18"/>
            <w:szCs w:val="18"/>
            <w:lang w:val="en-US" w:eastAsia="es-CL"/>
          </w:rPr>
          <w:t>http://ieeexplore.ieee.org/stamp/stamp.jsp?tp=&amp;arnumber=8229711&amp;isnumber=8229498</w:t>
        </w:r>
      </w:hyperlink>
      <w:r w:rsidRPr="00AB633D">
        <w:rPr>
          <w:rFonts w:ascii="Palatino Linotype" w:hAnsi="Palatino Linotype"/>
          <w:bCs/>
          <w:color w:val="404040"/>
          <w:sz w:val="18"/>
          <w:szCs w:val="18"/>
          <w:lang w:val="en-US" w:eastAsia="es-CL"/>
        </w:rPr>
        <w:t xml:space="preserve"> </w:t>
      </w:r>
    </w:p>
    <w:p w14:paraId="3E1583C3" w14:textId="77777777" w:rsidR="008237DD" w:rsidRPr="00AB633D" w:rsidRDefault="0414293E" w:rsidP="0068740C">
      <w:pPr>
        <w:numPr>
          <w:ilvl w:val="0"/>
          <w:numId w:val="12"/>
        </w:numPr>
        <w:suppressAutoHyphens w:val="0"/>
        <w:jc w:val="both"/>
        <w:rPr>
          <w:rFonts w:ascii="Palatino Linotype" w:hAnsi="Palatino Linotype"/>
          <w:b/>
          <w:bCs/>
          <w:color w:val="404040"/>
          <w:sz w:val="18"/>
          <w:szCs w:val="18"/>
          <w:lang w:val="en-US" w:eastAsia="es-CL"/>
        </w:rPr>
      </w:pPr>
      <w:r w:rsidRPr="000C2F50">
        <w:rPr>
          <w:rFonts w:ascii="Palatino Linotype" w:hAnsi="Palatino Linotype"/>
          <w:color w:val="000000" w:themeColor="text1"/>
          <w:sz w:val="18"/>
          <w:szCs w:val="18"/>
          <w:lang w:val="es-CL" w:eastAsia="es-CL"/>
        </w:rPr>
        <w:t xml:space="preserve">F. HERRERA, </w:t>
      </w:r>
      <w:r w:rsidRPr="000C2F50">
        <w:rPr>
          <w:rFonts w:ascii="Palatino Linotype" w:hAnsi="Palatino Linotype"/>
          <w:b/>
          <w:bCs/>
          <w:color w:val="000000" w:themeColor="text1"/>
          <w:sz w:val="18"/>
          <w:szCs w:val="18"/>
          <w:lang w:val="es-CL" w:eastAsia="es-CL"/>
        </w:rPr>
        <w:t>M. RIVERA</w:t>
      </w:r>
      <w:r w:rsidRPr="000C2F50">
        <w:rPr>
          <w:rFonts w:ascii="Palatino Linotype" w:hAnsi="Palatino Linotype"/>
          <w:color w:val="000000" w:themeColor="text1"/>
          <w:sz w:val="18"/>
          <w:szCs w:val="18"/>
          <w:lang w:val="es-CL" w:eastAsia="es-CL"/>
        </w:rPr>
        <w:t xml:space="preserve">, J. RIVEROS. </w:t>
      </w:r>
      <w:r w:rsidR="0C279E8D" w:rsidRPr="57A05FA7">
        <w:rPr>
          <w:rFonts w:ascii="Palatino Linotype" w:hAnsi="Palatino Linotype"/>
          <w:color w:val="000000" w:themeColor="text1"/>
          <w:sz w:val="18"/>
          <w:szCs w:val="18"/>
          <w:lang w:val="en-AU" w:eastAsia="es-CL"/>
        </w:rPr>
        <w:t>Implementation of a Predictive Control Technique for Multilevel NPC Converters</w:t>
      </w:r>
      <w:r w:rsidRPr="57A05FA7">
        <w:rPr>
          <w:rFonts w:ascii="Palatino Linotype" w:hAnsi="Palatino Linotype"/>
          <w:color w:val="000000" w:themeColor="text1"/>
          <w:sz w:val="18"/>
          <w:szCs w:val="18"/>
          <w:lang w:val="en-US" w:eastAsia="es-CL"/>
        </w:rPr>
        <w:t xml:space="preserve">. </w:t>
      </w:r>
      <w:r w:rsidR="146EF21C" w:rsidRPr="57A05FA7">
        <w:rPr>
          <w:rFonts w:ascii="Palatino Linotype" w:hAnsi="Palatino Linotype"/>
          <w:color w:val="000000" w:themeColor="text1"/>
          <w:sz w:val="18"/>
          <w:szCs w:val="18"/>
          <w:lang w:val="en-US" w:eastAsia="es-CL"/>
        </w:rPr>
        <w:t xml:space="preserve">2017 CHILEAN Conference on Electrical, Electronics Engineering, Information and Communication Technologies (CHILECON), </w:t>
      </w:r>
      <w:proofErr w:type="spellStart"/>
      <w:r w:rsidR="146EF21C" w:rsidRPr="57A05FA7">
        <w:rPr>
          <w:rFonts w:ascii="Palatino Linotype" w:hAnsi="Palatino Linotype"/>
          <w:color w:val="000000" w:themeColor="text1"/>
          <w:sz w:val="18"/>
          <w:szCs w:val="18"/>
          <w:lang w:val="en-US" w:eastAsia="es-CL"/>
        </w:rPr>
        <w:t>Pucon</w:t>
      </w:r>
      <w:proofErr w:type="spellEnd"/>
      <w:r w:rsidR="146EF21C" w:rsidRPr="57A05FA7">
        <w:rPr>
          <w:rFonts w:ascii="Palatino Linotype" w:hAnsi="Palatino Linotype"/>
          <w:color w:val="000000" w:themeColor="text1"/>
          <w:sz w:val="18"/>
          <w:szCs w:val="18"/>
          <w:lang w:val="en-US" w:eastAsia="es-CL"/>
        </w:rPr>
        <w:t xml:space="preserve">, 2017, pp. 1-7. DOI: 10.1109/CHILECON.2017.8229713. </w:t>
      </w:r>
    </w:p>
    <w:p w14:paraId="4B5E344A" w14:textId="77777777" w:rsidR="008237DD" w:rsidRPr="00AB633D" w:rsidRDefault="008237DD" w:rsidP="00BB5584">
      <w:pPr>
        <w:suppressAutoHyphens w:val="0"/>
        <w:spacing w:after="240"/>
        <w:ind w:left="502"/>
        <w:jc w:val="both"/>
        <w:rPr>
          <w:rFonts w:ascii="Palatino Linotype" w:hAnsi="Palatino Linotype"/>
          <w:bCs/>
          <w:color w:val="404040"/>
          <w:sz w:val="18"/>
          <w:szCs w:val="18"/>
          <w:lang w:val="en-US" w:eastAsia="es-CL"/>
        </w:rPr>
      </w:pPr>
      <w:r w:rsidRPr="00AB633D">
        <w:rPr>
          <w:rFonts w:ascii="Palatino Linotype" w:hAnsi="Palatino Linotype"/>
          <w:bCs/>
          <w:color w:val="404040"/>
          <w:sz w:val="18"/>
          <w:szCs w:val="18"/>
          <w:lang w:val="en-US" w:eastAsia="es-CL"/>
        </w:rPr>
        <w:t xml:space="preserve">URL: </w:t>
      </w:r>
      <w:hyperlink r:id="rId464" w:history="1">
        <w:r w:rsidRPr="00AB633D">
          <w:rPr>
            <w:rStyle w:val="Hipervnculo"/>
            <w:rFonts w:ascii="Palatino Linotype" w:hAnsi="Palatino Linotype"/>
            <w:bCs/>
            <w:sz w:val="18"/>
            <w:szCs w:val="18"/>
            <w:lang w:val="en-US" w:eastAsia="es-CL"/>
          </w:rPr>
          <w:t>http://ieeexplore.ieee.org/stamp/stamp.jsp?tp=&amp;arnumber=8229713&amp;isnumber=8229498</w:t>
        </w:r>
      </w:hyperlink>
      <w:r w:rsidRPr="00AB633D">
        <w:rPr>
          <w:rFonts w:ascii="Palatino Linotype" w:hAnsi="Palatino Linotype"/>
          <w:bCs/>
          <w:color w:val="404040"/>
          <w:sz w:val="18"/>
          <w:szCs w:val="18"/>
          <w:lang w:val="en-US" w:eastAsia="es-CL"/>
        </w:rPr>
        <w:t xml:space="preserve">  </w:t>
      </w:r>
    </w:p>
    <w:p w14:paraId="1A98B343" w14:textId="77777777" w:rsidR="00347247" w:rsidRPr="00AB633D" w:rsidRDefault="143DD5CA" w:rsidP="0068740C">
      <w:pPr>
        <w:numPr>
          <w:ilvl w:val="0"/>
          <w:numId w:val="12"/>
        </w:numPr>
        <w:suppressAutoHyphens w:val="0"/>
        <w:jc w:val="both"/>
        <w:rPr>
          <w:rFonts w:ascii="Palatino Linotype" w:hAnsi="Palatino Linotype"/>
          <w:b/>
          <w:bCs/>
          <w:color w:val="404040"/>
          <w:sz w:val="18"/>
          <w:szCs w:val="18"/>
          <w:lang w:val="en-US" w:eastAsia="es-CL"/>
        </w:rPr>
      </w:pPr>
      <w:r w:rsidRPr="000C2F50">
        <w:rPr>
          <w:rFonts w:ascii="Palatino Linotype" w:hAnsi="Palatino Linotype"/>
          <w:color w:val="000000" w:themeColor="text1"/>
          <w:sz w:val="18"/>
          <w:szCs w:val="18"/>
          <w:lang w:val="es-CL" w:eastAsia="es-CL"/>
        </w:rPr>
        <w:t xml:space="preserve">S. TOLEDO, </w:t>
      </w:r>
      <w:r w:rsidRPr="000C2F50">
        <w:rPr>
          <w:rFonts w:ascii="Palatino Linotype" w:hAnsi="Palatino Linotype"/>
          <w:b/>
          <w:bCs/>
          <w:color w:val="000000" w:themeColor="text1"/>
          <w:sz w:val="18"/>
          <w:szCs w:val="18"/>
          <w:lang w:val="es-CL" w:eastAsia="es-CL"/>
        </w:rPr>
        <w:t>M. RIVERA</w:t>
      </w:r>
      <w:r w:rsidRPr="000C2F50">
        <w:rPr>
          <w:rFonts w:ascii="Palatino Linotype" w:hAnsi="Palatino Linotype"/>
          <w:color w:val="000000" w:themeColor="text1"/>
          <w:sz w:val="18"/>
          <w:szCs w:val="18"/>
          <w:lang w:val="es-CL" w:eastAsia="es-CL"/>
        </w:rPr>
        <w:t xml:space="preserve">, J. MUÑOZ, R. PEÑA, J. RIVEROS. </w:t>
      </w:r>
      <w:r w:rsidRPr="57A05FA7">
        <w:rPr>
          <w:rFonts w:ascii="Palatino Linotype" w:hAnsi="Palatino Linotype"/>
          <w:color w:val="000000" w:themeColor="text1"/>
          <w:sz w:val="18"/>
          <w:szCs w:val="18"/>
          <w:lang w:val="en-AU" w:eastAsia="es-CL"/>
        </w:rPr>
        <w:t>Predictive Torque and Flux Control with Reactive Power Minimization for a Multi-Drive Indirect Matrix Converter System operating at Fixed Switching Frequency</w:t>
      </w:r>
      <w:r w:rsidRPr="57A05FA7">
        <w:rPr>
          <w:rFonts w:ascii="Palatino Linotype" w:hAnsi="Palatino Linotype"/>
          <w:color w:val="000000" w:themeColor="text1"/>
          <w:sz w:val="18"/>
          <w:szCs w:val="18"/>
          <w:lang w:val="en-US" w:eastAsia="es-CL"/>
        </w:rPr>
        <w:t xml:space="preserve">. </w:t>
      </w:r>
      <w:r w:rsidR="07DB4E34" w:rsidRPr="57A05FA7">
        <w:rPr>
          <w:rFonts w:ascii="Palatino Linotype" w:hAnsi="Palatino Linotype"/>
          <w:color w:val="000000" w:themeColor="text1"/>
          <w:sz w:val="18"/>
          <w:szCs w:val="18"/>
          <w:lang w:val="en-US" w:eastAsia="es-CL"/>
        </w:rPr>
        <w:t xml:space="preserve">2017 CHILEAN Conference on Electrical, Electronics Engineering, Information and Communication Technologies (CHILECON), </w:t>
      </w:r>
      <w:proofErr w:type="spellStart"/>
      <w:r w:rsidR="07DB4E34" w:rsidRPr="57A05FA7">
        <w:rPr>
          <w:rFonts w:ascii="Palatino Linotype" w:hAnsi="Palatino Linotype"/>
          <w:color w:val="000000" w:themeColor="text1"/>
          <w:sz w:val="18"/>
          <w:szCs w:val="18"/>
          <w:lang w:val="en-US" w:eastAsia="es-CL"/>
        </w:rPr>
        <w:t>Pucon</w:t>
      </w:r>
      <w:proofErr w:type="spellEnd"/>
      <w:r w:rsidR="07DB4E34" w:rsidRPr="57A05FA7">
        <w:rPr>
          <w:rFonts w:ascii="Palatino Linotype" w:hAnsi="Palatino Linotype"/>
          <w:color w:val="000000" w:themeColor="text1"/>
          <w:sz w:val="18"/>
          <w:szCs w:val="18"/>
          <w:lang w:val="en-US" w:eastAsia="es-CL"/>
        </w:rPr>
        <w:t xml:space="preserve">, 2017, pp. 1-6. DOI: 10.1109/CHILECON.2017.8229710. </w:t>
      </w:r>
    </w:p>
    <w:p w14:paraId="48BEDDAB" w14:textId="77777777" w:rsidR="00347247" w:rsidRPr="00AB633D" w:rsidRDefault="00347247" w:rsidP="00BB5584">
      <w:pPr>
        <w:suppressAutoHyphens w:val="0"/>
        <w:spacing w:after="240"/>
        <w:ind w:left="502"/>
        <w:jc w:val="both"/>
        <w:rPr>
          <w:rFonts w:ascii="Palatino Linotype" w:hAnsi="Palatino Linotype"/>
          <w:b/>
          <w:bCs/>
          <w:color w:val="404040"/>
          <w:sz w:val="18"/>
          <w:szCs w:val="18"/>
          <w:lang w:val="en-US" w:eastAsia="es-CL"/>
        </w:rPr>
      </w:pPr>
      <w:r w:rsidRPr="00AB633D">
        <w:rPr>
          <w:rFonts w:ascii="Palatino Linotype" w:hAnsi="Palatino Linotype"/>
          <w:bCs/>
          <w:color w:val="404040"/>
          <w:sz w:val="18"/>
          <w:szCs w:val="18"/>
          <w:lang w:val="en-US" w:eastAsia="es-CL"/>
        </w:rPr>
        <w:t xml:space="preserve">URL: </w:t>
      </w:r>
      <w:hyperlink r:id="rId465" w:history="1">
        <w:r w:rsidRPr="00AB633D">
          <w:rPr>
            <w:rStyle w:val="Hipervnculo"/>
            <w:rFonts w:ascii="Palatino Linotype" w:hAnsi="Palatino Linotype"/>
            <w:bCs/>
            <w:sz w:val="18"/>
            <w:szCs w:val="18"/>
            <w:lang w:val="en-US" w:eastAsia="es-CL"/>
          </w:rPr>
          <w:t>http://ieeexplore.ieee.org/stamp/stamp.jsp?tp=&amp;arnumber=8229710&amp;isnumber=8229498</w:t>
        </w:r>
      </w:hyperlink>
      <w:r w:rsidRPr="00AB633D">
        <w:rPr>
          <w:rFonts w:ascii="Palatino Linotype" w:hAnsi="Palatino Linotype"/>
          <w:bCs/>
          <w:color w:val="404040"/>
          <w:sz w:val="18"/>
          <w:szCs w:val="18"/>
          <w:lang w:val="en-US" w:eastAsia="es-CL"/>
        </w:rPr>
        <w:t xml:space="preserve"> </w:t>
      </w:r>
    </w:p>
    <w:p w14:paraId="7A3857C8" w14:textId="77777777" w:rsidR="00620384" w:rsidRPr="00AB633D" w:rsidRDefault="2F3F563E" w:rsidP="0068740C">
      <w:pPr>
        <w:numPr>
          <w:ilvl w:val="0"/>
          <w:numId w:val="12"/>
        </w:numPr>
        <w:suppressAutoHyphens w:val="0"/>
        <w:jc w:val="both"/>
        <w:rPr>
          <w:rFonts w:ascii="Palatino Linotype" w:hAnsi="Palatino Linotype"/>
          <w:bCs/>
          <w:color w:val="404040"/>
          <w:sz w:val="18"/>
          <w:szCs w:val="18"/>
          <w:lang w:val="en-AU" w:eastAsia="es-CL"/>
        </w:rPr>
      </w:pPr>
      <w:r w:rsidRPr="000C2F50">
        <w:rPr>
          <w:rFonts w:ascii="Palatino Linotype" w:hAnsi="Palatino Linotype"/>
          <w:color w:val="000000" w:themeColor="text1"/>
          <w:sz w:val="18"/>
          <w:szCs w:val="18"/>
          <w:lang w:val="es-CL" w:eastAsia="es-CL"/>
        </w:rPr>
        <w:t xml:space="preserve">S. TOLEDO, E. MAQUEDA, </w:t>
      </w:r>
      <w:r w:rsidRPr="000C2F50">
        <w:rPr>
          <w:rFonts w:ascii="Palatino Linotype" w:hAnsi="Palatino Linotype"/>
          <w:b/>
          <w:bCs/>
          <w:color w:val="000000" w:themeColor="text1"/>
          <w:sz w:val="18"/>
          <w:szCs w:val="18"/>
          <w:lang w:val="es-CL" w:eastAsia="es-CL"/>
        </w:rPr>
        <w:t>M. RIVERA</w:t>
      </w:r>
      <w:r w:rsidRPr="000C2F50">
        <w:rPr>
          <w:rFonts w:ascii="Palatino Linotype" w:hAnsi="Palatino Linotype"/>
          <w:color w:val="000000" w:themeColor="text1"/>
          <w:sz w:val="18"/>
          <w:szCs w:val="18"/>
          <w:lang w:val="es-CL" w:eastAsia="es-CL"/>
        </w:rPr>
        <w:t xml:space="preserve">, R. GREGOR, D. CABALLERO, F. GAVILAN, J. RODAS. </w:t>
      </w:r>
      <w:r w:rsidRPr="57A05FA7">
        <w:rPr>
          <w:rFonts w:ascii="Palatino Linotype" w:hAnsi="Palatino Linotype"/>
          <w:color w:val="000000" w:themeColor="text1"/>
          <w:sz w:val="18"/>
          <w:szCs w:val="18"/>
          <w:lang w:val="en-AU" w:eastAsia="es-CL"/>
        </w:rPr>
        <w:t xml:space="preserve">Experimental Assessment of IGBT and </w:t>
      </w:r>
      <w:proofErr w:type="spellStart"/>
      <w:r w:rsidRPr="57A05FA7">
        <w:rPr>
          <w:rFonts w:ascii="Palatino Linotype" w:hAnsi="Palatino Linotype"/>
          <w:color w:val="000000" w:themeColor="text1"/>
          <w:sz w:val="18"/>
          <w:szCs w:val="18"/>
          <w:lang w:val="en-AU" w:eastAsia="es-CL"/>
        </w:rPr>
        <w:t>SiC</w:t>
      </w:r>
      <w:proofErr w:type="spellEnd"/>
      <w:r w:rsidRPr="57A05FA7">
        <w:rPr>
          <w:rFonts w:ascii="Palatino Linotype" w:hAnsi="Palatino Linotype"/>
          <w:color w:val="000000" w:themeColor="text1"/>
          <w:sz w:val="18"/>
          <w:szCs w:val="18"/>
          <w:lang w:val="en-AU" w:eastAsia="es-CL"/>
        </w:rPr>
        <w:t>-MOSFET based Technologies for Matrix Converter using Predictive Current Control</w:t>
      </w:r>
      <w:r w:rsidRPr="57A05FA7">
        <w:rPr>
          <w:rFonts w:ascii="Palatino Linotype" w:hAnsi="Palatino Linotype"/>
          <w:color w:val="000000" w:themeColor="text1"/>
          <w:sz w:val="18"/>
          <w:szCs w:val="18"/>
          <w:lang w:val="en-US" w:eastAsia="es-CL"/>
        </w:rPr>
        <w:t xml:space="preserve">. </w:t>
      </w:r>
      <w:r w:rsidR="1AFCCDC7" w:rsidRPr="57A05FA7">
        <w:rPr>
          <w:rFonts w:ascii="Palatino Linotype" w:hAnsi="Palatino Linotype"/>
          <w:color w:val="000000" w:themeColor="text1"/>
          <w:sz w:val="18"/>
          <w:szCs w:val="18"/>
          <w:lang w:val="en-AU" w:eastAsia="es-CL"/>
        </w:rPr>
        <w:t xml:space="preserve">2017 CHILEAN Conference on Electrical, Electronics Engineering, Information and Communication Technologies (CHILECON), </w:t>
      </w:r>
      <w:proofErr w:type="spellStart"/>
      <w:r w:rsidR="1AFCCDC7" w:rsidRPr="57A05FA7">
        <w:rPr>
          <w:rFonts w:ascii="Palatino Linotype" w:hAnsi="Palatino Linotype"/>
          <w:color w:val="000000" w:themeColor="text1"/>
          <w:sz w:val="18"/>
          <w:szCs w:val="18"/>
          <w:lang w:val="en-AU" w:eastAsia="es-CL"/>
        </w:rPr>
        <w:t>Pucon</w:t>
      </w:r>
      <w:proofErr w:type="spellEnd"/>
      <w:r w:rsidR="1AFCCDC7" w:rsidRPr="57A05FA7">
        <w:rPr>
          <w:rFonts w:ascii="Palatino Linotype" w:hAnsi="Palatino Linotype"/>
          <w:color w:val="000000" w:themeColor="text1"/>
          <w:sz w:val="18"/>
          <w:szCs w:val="18"/>
          <w:lang w:val="en-AU" w:eastAsia="es-CL"/>
        </w:rPr>
        <w:t xml:space="preserve">, 2017, pp. 1-6. DOI: 10.1109/CHILECON.2017.8229709. </w:t>
      </w:r>
    </w:p>
    <w:p w14:paraId="02C8FB8E" w14:textId="77777777" w:rsidR="00620384" w:rsidRPr="00AB633D" w:rsidRDefault="00620384" w:rsidP="00BB5584">
      <w:pPr>
        <w:suppressAutoHyphens w:val="0"/>
        <w:spacing w:after="240"/>
        <w:ind w:left="502"/>
        <w:jc w:val="both"/>
        <w:rPr>
          <w:rFonts w:ascii="Palatino Linotype" w:hAnsi="Palatino Linotype"/>
          <w:bCs/>
          <w:color w:val="404040"/>
          <w:sz w:val="18"/>
          <w:szCs w:val="18"/>
          <w:lang w:val="en-AU" w:eastAsia="es-CL"/>
        </w:rPr>
      </w:pPr>
      <w:r w:rsidRPr="00AB633D">
        <w:rPr>
          <w:rFonts w:ascii="Palatino Linotype" w:hAnsi="Palatino Linotype"/>
          <w:bCs/>
          <w:color w:val="404040"/>
          <w:sz w:val="18"/>
          <w:szCs w:val="18"/>
          <w:lang w:val="en-AU" w:eastAsia="es-CL"/>
        </w:rPr>
        <w:t xml:space="preserve">URL: </w:t>
      </w:r>
      <w:hyperlink r:id="rId466" w:history="1">
        <w:r w:rsidRPr="00AB633D">
          <w:rPr>
            <w:rStyle w:val="Hipervnculo"/>
            <w:rFonts w:ascii="Palatino Linotype" w:hAnsi="Palatino Linotype"/>
            <w:bCs/>
            <w:sz w:val="18"/>
            <w:szCs w:val="18"/>
            <w:lang w:val="en-AU" w:eastAsia="es-CL"/>
          </w:rPr>
          <w:t>http://ieeexplore.ieee.org/stamp/stamp.jsp?tp=&amp;arnumber=8229709&amp;isnumber=8229498</w:t>
        </w:r>
      </w:hyperlink>
      <w:r w:rsidRPr="00AB633D">
        <w:rPr>
          <w:rFonts w:ascii="Palatino Linotype" w:hAnsi="Palatino Linotype"/>
          <w:bCs/>
          <w:color w:val="404040"/>
          <w:sz w:val="18"/>
          <w:szCs w:val="18"/>
          <w:lang w:val="en-AU" w:eastAsia="es-CL"/>
        </w:rPr>
        <w:t xml:space="preserve"> </w:t>
      </w:r>
    </w:p>
    <w:p w14:paraId="740DA200" w14:textId="77777777" w:rsidR="001C26C6" w:rsidRPr="00AB633D" w:rsidRDefault="6EAE82E8" w:rsidP="0068740C">
      <w:pPr>
        <w:numPr>
          <w:ilvl w:val="0"/>
          <w:numId w:val="12"/>
        </w:numPr>
        <w:suppressAutoHyphens w:val="0"/>
        <w:jc w:val="both"/>
        <w:rPr>
          <w:rFonts w:ascii="Palatino Linotype" w:hAnsi="Palatino Linotype"/>
          <w:bCs/>
          <w:color w:val="404040"/>
          <w:sz w:val="18"/>
          <w:szCs w:val="18"/>
          <w:lang w:val="en-US" w:eastAsia="es-CL"/>
        </w:rPr>
      </w:pPr>
      <w:r w:rsidRPr="57A05FA7">
        <w:rPr>
          <w:rFonts w:ascii="Palatino Linotype" w:hAnsi="Palatino Linotype"/>
          <w:color w:val="000000" w:themeColor="text1"/>
          <w:sz w:val="18"/>
          <w:szCs w:val="18"/>
          <w:lang w:val="en-AU" w:eastAsia="es-CL"/>
        </w:rPr>
        <w:lastRenderedPageBreak/>
        <w:t>V.K.A. RAJEEV</w:t>
      </w:r>
      <w:r w:rsidR="7DC8163C" w:rsidRPr="57A05FA7">
        <w:rPr>
          <w:rFonts w:ascii="Palatino Linotype" w:hAnsi="Palatino Linotype"/>
          <w:color w:val="000000" w:themeColor="text1"/>
          <w:sz w:val="18"/>
          <w:szCs w:val="18"/>
          <w:lang w:val="en-AU" w:eastAsia="es-CL"/>
        </w:rPr>
        <w:t xml:space="preserve">, </w:t>
      </w:r>
      <w:r w:rsidR="7DC8163C" w:rsidRPr="57A05FA7">
        <w:rPr>
          <w:rFonts w:ascii="Palatino Linotype" w:hAnsi="Palatino Linotype"/>
          <w:b/>
          <w:bCs/>
          <w:color w:val="000000" w:themeColor="text1"/>
          <w:sz w:val="18"/>
          <w:szCs w:val="18"/>
          <w:lang w:val="en-AU" w:eastAsia="es-CL"/>
        </w:rPr>
        <w:t>M. RIVERA</w:t>
      </w:r>
      <w:r w:rsidR="7DC8163C" w:rsidRPr="57A05FA7">
        <w:rPr>
          <w:rFonts w:ascii="Palatino Linotype" w:hAnsi="Palatino Linotype"/>
          <w:color w:val="000000" w:themeColor="text1"/>
          <w:sz w:val="18"/>
          <w:szCs w:val="18"/>
          <w:lang w:val="en-AU" w:eastAsia="es-CL"/>
        </w:rPr>
        <w:t xml:space="preserve">, G. KUMAR. </w:t>
      </w:r>
      <w:r w:rsidRPr="57A05FA7">
        <w:rPr>
          <w:rFonts w:ascii="Palatino Linotype" w:hAnsi="Palatino Linotype"/>
          <w:color w:val="000000" w:themeColor="text1"/>
          <w:sz w:val="18"/>
          <w:szCs w:val="18"/>
          <w:lang w:val="en-US" w:eastAsia="es-CL"/>
        </w:rPr>
        <w:t>Investigation on Passivity Based Control for Electrical Applications</w:t>
      </w:r>
      <w:r w:rsidR="7DC8163C" w:rsidRPr="57A05FA7">
        <w:rPr>
          <w:rFonts w:ascii="Palatino Linotype" w:hAnsi="Palatino Linotype"/>
          <w:color w:val="000000" w:themeColor="text1"/>
          <w:sz w:val="18"/>
          <w:szCs w:val="18"/>
          <w:lang w:val="en-US" w:eastAsia="es-CL"/>
        </w:rPr>
        <w:t xml:space="preserve">. </w:t>
      </w:r>
      <w:r w:rsidRPr="57A05FA7">
        <w:rPr>
          <w:rFonts w:ascii="Palatino Linotype" w:hAnsi="Palatino Linotype"/>
          <w:color w:val="000000" w:themeColor="text1"/>
          <w:sz w:val="18"/>
          <w:szCs w:val="18"/>
          <w:lang w:val="en-US" w:eastAsia="es-CL"/>
        </w:rPr>
        <w:t xml:space="preserve">2017 CHILEAN Conference on Electrical, Electronics Engineering, Information and Communication Technologies (CHILECON), </w:t>
      </w:r>
      <w:proofErr w:type="spellStart"/>
      <w:r w:rsidRPr="57A05FA7">
        <w:rPr>
          <w:rFonts w:ascii="Palatino Linotype" w:hAnsi="Palatino Linotype"/>
          <w:color w:val="000000" w:themeColor="text1"/>
          <w:sz w:val="18"/>
          <w:szCs w:val="18"/>
          <w:lang w:val="en-US" w:eastAsia="es-CL"/>
        </w:rPr>
        <w:t>Pucon</w:t>
      </w:r>
      <w:proofErr w:type="spellEnd"/>
      <w:r w:rsidRPr="57A05FA7">
        <w:rPr>
          <w:rFonts w:ascii="Palatino Linotype" w:hAnsi="Palatino Linotype"/>
          <w:color w:val="000000" w:themeColor="text1"/>
          <w:sz w:val="18"/>
          <w:szCs w:val="18"/>
          <w:lang w:val="en-US" w:eastAsia="es-CL"/>
        </w:rPr>
        <w:t xml:space="preserve">, 2017, pp. 1-6. DOI: 10.1109/CHILECON.2017.8229608. </w:t>
      </w:r>
    </w:p>
    <w:p w14:paraId="4EDA5683" w14:textId="77777777" w:rsidR="001C26C6" w:rsidRPr="00AB633D" w:rsidRDefault="001C26C6" w:rsidP="00BB5584">
      <w:pPr>
        <w:suppressAutoHyphens w:val="0"/>
        <w:spacing w:after="240"/>
        <w:ind w:left="502"/>
        <w:jc w:val="both"/>
        <w:rPr>
          <w:rFonts w:ascii="Palatino Linotype" w:hAnsi="Palatino Linotype"/>
          <w:bCs/>
          <w:color w:val="404040"/>
          <w:sz w:val="18"/>
          <w:szCs w:val="18"/>
          <w:lang w:val="en-US" w:eastAsia="es-CL"/>
        </w:rPr>
      </w:pPr>
      <w:r w:rsidRPr="00AB633D">
        <w:rPr>
          <w:rFonts w:ascii="Palatino Linotype" w:hAnsi="Palatino Linotype"/>
          <w:bCs/>
          <w:color w:val="404040"/>
          <w:sz w:val="18"/>
          <w:szCs w:val="18"/>
          <w:lang w:val="en-US" w:eastAsia="es-CL"/>
        </w:rPr>
        <w:t xml:space="preserve">URL: </w:t>
      </w:r>
      <w:hyperlink r:id="rId467" w:history="1">
        <w:r w:rsidRPr="00AB633D">
          <w:rPr>
            <w:rStyle w:val="Hipervnculo"/>
            <w:rFonts w:ascii="Palatino Linotype" w:hAnsi="Palatino Linotype"/>
            <w:bCs/>
            <w:sz w:val="18"/>
            <w:szCs w:val="18"/>
            <w:lang w:val="en-US" w:eastAsia="es-CL"/>
          </w:rPr>
          <w:t>http://ieeexplore.ieee.org/stamp/stamp.jsp?tp=&amp;arnumber=8229608&amp;isnumber=8229498</w:t>
        </w:r>
      </w:hyperlink>
      <w:r w:rsidRPr="00AB633D">
        <w:rPr>
          <w:rFonts w:ascii="Palatino Linotype" w:hAnsi="Palatino Linotype"/>
          <w:bCs/>
          <w:color w:val="404040"/>
          <w:sz w:val="18"/>
          <w:szCs w:val="18"/>
          <w:lang w:val="en-US" w:eastAsia="es-CL"/>
        </w:rPr>
        <w:t xml:space="preserve"> </w:t>
      </w:r>
    </w:p>
    <w:p w14:paraId="31F9890B" w14:textId="77777777" w:rsidR="00533946" w:rsidRPr="00AB633D" w:rsidRDefault="1C4BF99C" w:rsidP="0068740C">
      <w:pPr>
        <w:numPr>
          <w:ilvl w:val="0"/>
          <w:numId w:val="12"/>
        </w:numPr>
        <w:suppressAutoHyphens w:val="0"/>
        <w:jc w:val="both"/>
        <w:rPr>
          <w:rFonts w:ascii="Palatino Linotype" w:hAnsi="Palatino Linotype"/>
          <w:b/>
          <w:bCs/>
          <w:color w:val="404040"/>
          <w:sz w:val="18"/>
          <w:szCs w:val="18"/>
          <w:lang w:val="en-US" w:eastAsia="es-CL"/>
        </w:rPr>
      </w:pPr>
      <w:r w:rsidRPr="57A05FA7">
        <w:rPr>
          <w:rFonts w:ascii="Palatino Linotype" w:hAnsi="Palatino Linotype"/>
          <w:color w:val="000000" w:themeColor="text1"/>
          <w:sz w:val="18"/>
          <w:szCs w:val="18"/>
          <w:lang w:val="en-AU" w:eastAsia="es-CL"/>
        </w:rPr>
        <w:t>S. PONKUMAR, K.S. FAMITHA,</w:t>
      </w:r>
      <w:r w:rsidRPr="57A05FA7">
        <w:rPr>
          <w:rFonts w:ascii="Palatino Linotype" w:hAnsi="Palatino Linotype"/>
          <w:b/>
          <w:bCs/>
          <w:color w:val="000000" w:themeColor="text1"/>
          <w:sz w:val="18"/>
          <w:szCs w:val="18"/>
          <w:lang w:val="en-AU" w:eastAsia="es-CL"/>
        </w:rPr>
        <w:t xml:space="preserve"> M. RIVERA</w:t>
      </w:r>
      <w:r w:rsidRPr="57A05FA7">
        <w:rPr>
          <w:rFonts w:ascii="Palatino Linotype" w:hAnsi="Palatino Linotype"/>
          <w:color w:val="000000" w:themeColor="text1"/>
          <w:sz w:val="18"/>
          <w:szCs w:val="18"/>
          <w:lang w:val="en-AU" w:eastAsia="es-CL"/>
        </w:rPr>
        <w:t xml:space="preserve">, </w:t>
      </w:r>
      <w:r w:rsidR="23E94BD8" w:rsidRPr="57A05FA7">
        <w:rPr>
          <w:rFonts w:ascii="Palatino Linotype" w:hAnsi="Palatino Linotype"/>
          <w:color w:val="000000" w:themeColor="text1"/>
          <w:sz w:val="18"/>
          <w:szCs w:val="18"/>
          <w:lang w:val="en-AU" w:eastAsia="es-CL"/>
        </w:rPr>
        <w:t>G. KUMAR. Realization of Casca</w:t>
      </w:r>
      <w:r w:rsidR="7DC8163C" w:rsidRPr="57A05FA7">
        <w:rPr>
          <w:rFonts w:ascii="Palatino Linotype" w:hAnsi="Palatino Linotype"/>
          <w:color w:val="000000" w:themeColor="text1"/>
          <w:sz w:val="18"/>
          <w:szCs w:val="18"/>
          <w:lang w:val="en-AU" w:eastAsia="es-CL"/>
        </w:rPr>
        <w:t>ded Multilevel Inverter</w:t>
      </w:r>
      <w:r w:rsidR="12567421" w:rsidRPr="57A05FA7">
        <w:rPr>
          <w:rFonts w:ascii="Palatino Linotype" w:hAnsi="Palatino Linotype"/>
          <w:color w:val="000000" w:themeColor="text1"/>
          <w:sz w:val="18"/>
          <w:szCs w:val="18"/>
          <w:lang w:val="en-US" w:eastAsia="es-CL"/>
        </w:rPr>
        <w:t xml:space="preserve">. </w:t>
      </w:r>
      <w:r w:rsidR="12567421" w:rsidRPr="57A05FA7">
        <w:rPr>
          <w:rFonts w:ascii="Palatino Linotype" w:hAnsi="Palatino Linotype"/>
          <w:color w:val="000000" w:themeColor="text1"/>
          <w:sz w:val="18"/>
          <w:szCs w:val="18"/>
          <w:lang w:val="en-AU" w:eastAsia="es-CL"/>
        </w:rPr>
        <w:t xml:space="preserve">2017 CHILEAN Conference on Electrical, Electronics Engineering, Information and Communication Technologies (CHILECON), </w:t>
      </w:r>
      <w:proofErr w:type="spellStart"/>
      <w:r w:rsidR="12567421" w:rsidRPr="57A05FA7">
        <w:rPr>
          <w:rFonts w:ascii="Palatino Linotype" w:hAnsi="Palatino Linotype"/>
          <w:color w:val="000000" w:themeColor="text1"/>
          <w:sz w:val="18"/>
          <w:szCs w:val="18"/>
          <w:lang w:val="en-AU" w:eastAsia="es-CL"/>
        </w:rPr>
        <w:t>Pucon</w:t>
      </w:r>
      <w:proofErr w:type="spellEnd"/>
      <w:r w:rsidR="12567421" w:rsidRPr="57A05FA7">
        <w:rPr>
          <w:rFonts w:ascii="Palatino Linotype" w:hAnsi="Palatino Linotype"/>
          <w:color w:val="000000" w:themeColor="text1"/>
          <w:sz w:val="18"/>
          <w:szCs w:val="18"/>
          <w:lang w:val="en-AU" w:eastAsia="es-CL"/>
        </w:rPr>
        <w:t xml:space="preserve">, 2017, pp. 1-7. DOI: 10.1109/CHILECON.2017.8229701. </w:t>
      </w:r>
    </w:p>
    <w:p w14:paraId="3A7C5B7C" w14:textId="77777777" w:rsidR="00533946" w:rsidRPr="00AB633D" w:rsidRDefault="00533946" w:rsidP="00BB5584">
      <w:pPr>
        <w:suppressAutoHyphens w:val="0"/>
        <w:spacing w:after="240"/>
        <w:ind w:left="502"/>
        <w:jc w:val="both"/>
        <w:rPr>
          <w:rFonts w:ascii="Palatino Linotype" w:hAnsi="Palatino Linotype"/>
          <w:b/>
          <w:bCs/>
          <w:color w:val="404040"/>
          <w:sz w:val="18"/>
          <w:szCs w:val="18"/>
          <w:lang w:val="en-US" w:eastAsia="es-CL"/>
        </w:rPr>
      </w:pPr>
      <w:r w:rsidRPr="00AB633D">
        <w:rPr>
          <w:rFonts w:ascii="Palatino Linotype" w:hAnsi="Palatino Linotype"/>
          <w:bCs/>
          <w:color w:val="404040"/>
          <w:sz w:val="18"/>
          <w:szCs w:val="18"/>
          <w:lang w:val="en-AU" w:eastAsia="es-CL"/>
        </w:rPr>
        <w:t xml:space="preserve">URL: </w:t>
      </w:r>
      <w:hyperlink r:id="rId468" w:history="1">
        <w:r w:rsidRPr="00AB633D">
          <w:rPr>
            <w:rStyle w:val="Hipervnculo"/>
            <w:rFonts w:ascii="Palatino Linotype" w:hAnsi="Palatino Linotype"/>
            <w:bCs/>
            <w:sz w:val="18"/>
            <w:szCs w:val="18"/>
            <w:lang w:val="en-AU" w:eastAsia="es-CL"/>
          </w:rPr>
          <w:t>http://ieeexplore.ieee.org/stamp/stamp.jsp?tp=&amp;arnumber=8229701&amp;isnumber=8229498</w:t>
        </w:r>
      </w:hyperlink>
      <w:r w:rsidRPr="00AB633D">
        <w:rPr>
          <w:rFonts w:ascii="Palatino Linotype" w:hAnsi="Palatino Linotype"/>
          <w:b/>
          <w:bCs/>
          <w:color w:val="404040"/>
          <w:sz w:val="18"/>
          <w:szCs w:val="18"/>
          <w:lang w:val="en-AU" w:eastAsia="es-CL"/>
        </w:rPr>
        <w:t xml:space="preserve"> </w:t>
      </w:r>
    </w:p>
    <w:p w14:paraId="1E8FD803" w14:textId="77777777" w:rsidR="001805A2" w:rsidRPr="00AB633D" w:rsidRDefault="6BA240A3" w:rsidP="0068740C">
      <w:pPr>
        <w:numPr>
          <w:ilvl w:val="0"/>
          <w:numId w:val="12"/>
        </w:numPr>
        <w:suppressAutoHyphens w:val="0"/>
        <w:jc w:val="both"/>
        <w:rPr>
          <w:rFonts w:ascii="Palatino Linotype" w:hAnsi="Palatino Linotype"/>
          <w:bCs/>
          <w:color w:val="404040"/>
          <w:sz w:val="18"/>
          <w:szCs w:val="18"/>
          <w:lang w:val="en-US" w:eastAsia="es-CL"/>
        </w:rPr>
      </w:pPr>
      <w:r w:rsidRPr="57A05FA7">
        <w:rPr>
          <w:rFonts w:ascii="Palatino Linotype" w:hAnsi="Palatino Linotype"/>
          <w:b/>
          <w:bCs/>
          <w:color w:val="000000" w:themeColor="text1"/>
          <w:sz w:val="18"/>
          <w:szCs w:val="18"/>
          <w:lang w:eastAsia="es-CL"/>
        </w:rPr>
        <w:t>M. RIVERA</w:t>
      </w:r>
      <w:r w:rsidRPr="57A05FA7">
        <w:rPr>
          <w:rFonts w:ascii="Palatino Linotype" w:hAnsi="Palatino Linotype"/>
          <w:color w:val="000000" w:themeColor="text1"/>
          <w:sz w:val="18"/>
          <w:szCs w:val="18"/>
          <w:lang w:eastAsia="es-CL"/>
        </w:rPr>
        <w:t>, H. DAN, L. TARISCIOTTI, P. WHEELER</w:t>
      </w:r>
      <w:r w:rsidR="376FB169" w:rsidRPr="57A05FA7">
        <w:rPr>
          <w:rFonts w:ascii="Palatino Linotype" w:hAnsi="Palatino Linotype"/>
          <w:color w:val="000000" w:themeColor="text1"/>
          <w:sz w:val="18"/>
          <w:szCs w:val="18"/>
          <w:lang w:eastAsia="es-CL"/>
        </w:rPr>
        <w:t>.</w:t>
      </w:r>
      <w:r>
        <w:t xml:space="preserve"> </w:t>
      </w:r>
      <w:r w:rsidRPr="57A05FA7">
        <w:rPr>
          <w:rFonts w:ascii="Palatino Linotype" w:hAnsi="Palatino Linotype"/>
          <w:color w:val="000000" w:themeColor="text1"/>
          <w:sz w:val="18"/>
          <w:szCs w:val="18"/>
          <w:lang w:val="en-AU" w:eastAsia="es-CL"/>
        </w:rPr>
        <w:t>Indirect Model Predictive Control Strategy with Active Damping Implementation for a Direct Matrix Converter Operating at Fixed Switching Frequency</w:t>
      </w:r>
      <w:r w:rsidRPr="57A05FA7">
        <w:rPr>
          <w:rFonts w:ascii="Palatino Linotype" w:hAnsi="Palatino Linotype"/>
          <w:color w:val="000000" w:themeColor="text1"/>
          <w:sz w:val="18"/>
          <w:szCs w:val="18"/>
          <w:lang w:val="en-US" w:eastAsia="es-CL"/>
        </w:rPr>
        <w:t xml:space="preserve">. </w:t>
      </w:r>
      <w:r w:rsidR="7DC0FAFF" w:rsidRPr="57A05FA7">
        <w:rPr>
          <w:rFonts w:ascii="Palatino Linotype" w:hAnsi="Palatino Linotype"/>
          <w:color w:val="000000" w:themeColor="text1"/>
          <w:sz w:val="18"/>
          <w:szCs w:val="18"/>
          <w:lang w:val="en-US" w:eastAsia="es-CL"/>
        </w:rPr>
        <w:t xml:space="preserve">2017 CHILEAN Conference on Electrical, Electronics Engineering, Information and Communication Technologies (CHILECON), </w:t>
      </w:r>
      <w:proofErr w:type="spellStart"/>
      <w:r w:rsidR="7DC0FAFF" w:rsidRPr="57A05FA7">
        <w:rPr>
          <w:rFonts w:ascii="Palatino Linotype" w:hAnsi="Palatino Linotype"/>
          <w:color w:val="000000" w:themeColor="text1"/>
          <w:sz w:val="18"/>
          <w:szCs w:val="18"/>
          <w:lang w:val="en-US" w:eastAsia="es-CL"/>
        </w:rPr>
        <w:t>Pucon</w:t>
      </w:r>
      <w:proofErr w:type="spellEnd"/>
      <w:r w:rsidR="7DC0FAFF" w:rsidRPr="57A05FA7">
        <w:rPr>
          <w:rFonts w:ascii="Palatino Linotype" w:hAnsi="Palatino Linotype"/>
          <w:color w:val="000000" w:themeColor="text1"/>
          <w:sz w:val="18"/>
          <w:szCs w:val="18"/>
          <w:lang w:val="en-US" w:eastAsia="es-CL"/>
        </w:rPr>
        <w:t xml:space="preserve">, 2017, pp. 1-6. DOI: 10.1109/CHILECON.2017.8229700. </w:t>
      </w:r>
    </w:p>
    <w:p w14:paraId="66D71AA1" w14:textId="77777777" w:rsidR="001805A2" w:rsidRPr="00AB633D" w:rsidRDefault="001805A2" w:rsidP="00BB5584">
      <w:pPr>
        <w:suppressAutoHyphens w:val="0"/>
        <w:spacing w:after="240"/>
        <w:ind w:left="502"/>
        <w:jc w:val="both"/>
        <w:rPr>
          <w:rFonts w:ascii="Palatino Linotype" w:hAnsi="Palatino Linotype"/>
          <w:bCs/>
          <w:color w:val="404040"/>
          <w:sz w:val="18"/>
          <w:szCs w:val="18"/>
          <w:lang w:val="en-US" w:eastAsia="es-CL"/>
        </w:rPr>
      </w:pPr>
      <w:r w:rsidRPr="00AB633D">
        <w:rPr>
          <w:rFonts w:ascii="Palatino Linotype" w:hAnsi="Palatino Linotype"/>
          <w:bCs/>
          <w:color w:val="404040"/>
          <w:sz w:val="18"/>
          <w:szCs w:val="18"/>
          <w:lang w:val="en-US" w:eastAsia="es-CL"/>
        </w:rPr>
        <w:t xml:space="preserve">URL: </w:t>
      </w:r>
      <w:hyperlink r:id="rId469" w:history="1">
        <w:r w:rsidRPr="00AB633D">
          <w:rPr>
            <w:rStyle w:val="Hipervnculo"/>
            <w:rFonts w:ascii="Palatino Linotype" w:hAnsi="Palatino Linotype"/>
            <w:bCs/>
            <w:sz w:val="18"/>
            <w:szCs w:val="18"/>
            <w:lang w:val="en-US" w:eastAsia="es-CL"/>
          </w:rPr>
          <w:t>http://ieeexplore.ieee.org/stamp/stamp.jsp?tp=&amp;arnumber=8229700&amp;isnumber=8229498</w:t>
        </w:r>
      </w:hyperlink>
      <w:r w:rsidRPr="00AB633D">
        <w:rPr>
          <w:rFonts w:ascii="Palatino Linotype" w:hAnsi="Palatino Linotype"/>
          <w:bCs/>
          <w:color w:val="404040"/>
          <w:sz w:val="18"/>
          <w:szCs w:val="18"/>
          <w:lang w:val="en-US" w:eastAsia="es-CL"/>
        </w:rPr>
        <w:t xml:space="preserve"> </w:t>
      </w:r>
    </w:p>
    <w:p w14:paraId="22490EA6" w14:textId="77777777" w:rsidR="00062F6C" w:rsidRPr="00AB633D" w:rsidRDefault="18309968" w:rsidP="0068740C">
      <w:pPr>
        <w:numPr>
          <w:ilvl w:val="0"/>
          <w:numId w:val="12"/>
        </w:numPr>
        <w:suppressAutoHyphens w:val="0"/>
        <w:jc w:val="both"/>
        <w:rPr>
          <w:rFonts w:ascii="Palatino Linotype" w:hAnsi="Palatino Linotype"/>
          <w:bCs/>
          <w:color w:val="404040"/>
          <w:sz w:val="18"/>
          <w:szCs w:val="18"/>
          <w:lang w:val="en-US" w:eastAsia="es-CL"/>
        </w:rPr>
      </w:pPr>
      <w:r w:rsidRPr="57A05FA7">
        <w:rPr>
          <w:rFonts w:ascii="Palatino Linotype" w:hAnsi="Palatino Linotype"/>
          <w:color w:val="000000" w:themeColor="text1"/>
          <w:sz w:val="18"/>
          <w:szCs w:val="18"/>
          <w:lang w:eastAsia="es-CL"/>
        </w:rPr>
        <w:t xml:space="preserve">Z. DI, </w:t>
      </w:r>
      <w:r w:rsidRPr="57A05FA7">
        <w:rPr>
          <w:rFonts w:ascii="Palatino Linotype" w:hAnsi="Palatino Linotype"/>
          <w:b/>
          <w:bCs/>
          <w:color w:val="000000" w:themeColor="text1"/>
          <w:sz w:val="18"/>
          <w:szCs w:val="18"/>
          <w:lang w:eastAsia="es-CL"/>
        </w:rPr>
        <w:t>M. RIVERA</w:t>
      </w:r>
      <w:r w:rsidRPr="57A05FA7">
        <w:rPr>
          <w:rFonts w:ascii="Palatino Linotype" w:hAnsi="Palatino Linotype"/>
          <w:color w:val="000000" w:themeColor="text1"/>
          <w:sz w:val="18"/>
          <w:szCs w:val="18"/>
          <w:lang w:eastAsia="es-CL"/>
        </w:rPr>
        <w:t xml:space="preserve">, H. DAN, L. TARISCIOTTI, K. ZHANG, D. XU, P. WHEELER. </w:t>
      </w:r>
      <w:r w:rsidRPr="57A05FA7">
        <w:rPr>
          <w:rFonts w:ascii="Palatino Linotype" w:hAnsi="Palatino Linotype"/>
          <w:color w:val="000000" w:themeColor="text1"/>
          <w:sz w:val="18"/>
          <w:szCs w:val="18"/>
          <w:lang w:val="en-US" w:eastAsia="es-CL"/>
        </w:rPr>
        <w:t xml:space="preserve">Modulated Model Predictive Current Control of an Indirect Matrix Converter with Active Damping. </w:t>
      </w:r>
      <w:r w:rsidR="30981D09" w:rsidRPr="57A05FA7">
        <w:rPr>
          <w:rFonts w:ascii="Palatino Linotype" w:hAnsi="Palatino Linotype"/>
          <w:color w:val="000000" w:themeColor="text1"/>
          <w:sz w:val="18"/>
          <w:szCs w:val="18"/>
          <w:lang w:val="en-US" w:eastAsia="es-CL"/>
        </w:rPr>
        <w:t xml:space="preserve">IECON 2017 - 43rd Annual Conference of the IEEE Industrial Electronics Society, Beijing, 2017, pp. 1313-1318. DOI: 10.1109/IECON.2017.8216223. </w:t>
      </w:r>
    </w:p>
    <w:p w14:paraId="1ED61BF4" w14:textId="77777777" w:rsidR="00062F6C" w:rsidRPr="00AB633D" w:rsidRDefault="00062F6C" w:rsidP="00BB5584">
      <w:pPr>
        <w:suppressAutoHyphens w:val="0"/>
        <w:spacing w:after="240"/>
        <w:ind w:left="502"/>
        <w:jc w:val="both"/>
        <w:rPr>
          <w:rFonts w:ascii="Palatino Linotype" w:hAnsi="Palatino Linotype"/>
          <w:bCs/>
          <w:color w:val="404040"/>
          <w:sz w:val="18"/>
          <w:szCs w:val="18"/>
          <w:lang w:val="en-US" w:eastAsia="es-CL"/>
        </w:rPr>
      </w:pPr>
      <w:r w:rsidRPr="00AB633D">
        <w:rPr>
          <w:rFonts w:ascii="Palatino Linotype" w:hAnsi="Palatino Linotype"/>
          <w:bCs/>
          <w:color w:val="404040"/>
          <w:sz w:val="18"/>
          <w:szCs w:val="18"/>
          <w:lang w:val="en-US" w:eastAsia="es-CL"/>
        </w:rPr>
        <w:t xml:space="preserve">URL: </w:t>
      </w:r>
      <w:hyperlink r:id="rId470" w:history="1">
        <w:r w:rsidRPr="00AB633D">
          <w:rPr>
            <w:rStyle w:val="Hipervnculo"/>
            <w:rFonts w:ascii="Palatino Linotype" w:hAnsi="Palatino Linotype"/>
            <w:bCs/>
            <w:sz w:val="18"/>
            <w:szCs w:val="18"/>
            <w:lang w:val="en-US" w:eastAsia="es-CL"/>
          </w:rPr>
          <w:t>http://ieeexplore.ieee.org/stamp/stamp.jsp?tp=&amp;arnumber=8216223&amp;isnumber=8216002</w:t>
        </w:r>
      </w:hyperlink>
      <w:r w:rsidRPr="00AB633D">
        <w:rPr>
          <w:rFonts w:ascii="Palatino Linotype" w:hAnsi="Palatino Linotype"/>
          <w:bCs/>
          <w:color w:val="404040"/>
          <w:sz w:val="18"/>
          <w:szCs w:val="18"/>
          <w:lang w:val="en-US" w:eastAsia="es-CL"/>
        </w:rPr>
        <w:t xml:space="preserve"> </w:t>
      </w:r>
    </w:p>
    <w:p w14:paraId="6576B3D5" w14:textId="77777777" w:rsidR="00F00AB1" w:rsidRPr="00AB633D" w:rsidRDefault="75314CB8" w:rsidP="0068740C">
      <w:pPr>
        <w:numPr>
          <w:ilvl w:val="0"/>
          <w:numId w:val="12"/>
        </w:numPr>
        <w:suppressAutoHyphens w:val="0"/>
        <w:jc w:val="both"/>
        <w:rPr>
          <w:rFonts w:ascii="Palatino Linotype" w:hAnsi="Palatino Linotype"/>
          <w:bCs/>
          <w:color w:val="404040"/>
          <w:sz w:val="18"/>
          <w:szCs w:val="18"/>
          <w:lang w:val="en-US" w:eastAsia="es-CL"/>
        </w:rPr>
      </w:pPr>
      <w:r w:rsidRPr="00355D1E">
        <w:rPr>
          <w:rFonts w:ascii="Palatino Linotype" w:hAnsi="Palatino Linotype"/>
          <w:color w:val="000000" w:themeColor="text1"/>
          <w:sz w:val="18"/>
          <w:szCs w:val="18"/>
          <w:lang w:val="pt-PT" w:eastAsia="es-CL"/>
        </w:rPr>
        <w:t xml:space="preserve">R. PEREZ, Y. SALGUEIRO, </w:t>
      </w:r>
      <w:r w:rsidRPr="00355D1E">
        <w:rPr>
          <w:rFonts w:ascii="Palatino Linotype" w:hAnsi="Palatino Linotype"/>
          <w:b/>
          <w:bCs/>
          <w:color w:val="000000" w:themeColor="text1"/>
          <w:sz w:val="18"/>
          <w:szCs w:val="18"/>
          <w:lang w:val="pt-PT" w:eastAsia="es-CL"/>
        </w:rPr>
        <w:t>M. RIVERA</w:t>
      </w:r>
      <w:r w:rsidRPr="00355D1E">
        <w:rPr>
          <w:rFonts w:ascii="Palatino Linotype" w:hAnsi="Palatino Linotype"/>
          <w:color w:val="000000" w:themeColor="text1"/>
          <w:sz w:val="18"/>
          <w:szCs w:val="18"/>
          <w:lang w:val="pt-PT" w:eastAsia="es-CL"/>
        </w:rPr>
        <w:t xml:space="preserve">. </w:t>
      </w:r>
      <w:r w:rsidRPr="57A05FA7">
        <w:rPr>
          <w:rFonts w:ascii="Palatino Linotype" w:hAnsi="Palatino Linotype"/>
          <w:color w:val="000000" w:themeColor="text1"/>
          <w:sz w:val="18"/>
          <w:szCs w:val="18"/>
          <w:lang w:val="en-US" w:eastAsia="es-CL"/>
        </w:rPr>
        <w:t xml:space="preserve">Communications in Smart Grids. </w:t>
      </w:r>
      <w:r w:rsidR="29E9D89B" w:rsidRPr="57A05FA7">
        <w:rPr>
          <w:rFonts w:ascii="Palatino Linotype" w:hAnsi="Palatino Linotype"/>
          <w:color w:val="000000" w:themeColor="text1"/>
          <w:sz w:val="18"/>
          <w:szCs w:val="18"/>
          <w:lang w:val="en-US" w:eastAsia="es-CL"/>
        </w:rPr>
        <w:t xml:space="preserve">2017 CHILEAN Conference on Electrical, Electronics Engineering, Information and Communication Technologies (CHILECON), </w:t>
      </w:r>
      <w:proofErr w:type="spellStart"/>
      <w:r w:rsidR="29E9D89B" w:rsidRPr="57A05FA7">
        <w:rPr>
          <w:rFonts w:ascii="Palatino Linotype" w:hAnsi="Palatino Linotype"/>
          <w:color w:val="000000" w:themeColor="text1"/>
          <w:sz w:val="18"/>
          <w:szCs w:val="18"/>
          <w:lang w:val="en-US" w:eastAsia="es-CL"/>
        </w:rPr>
        <w:t>Pucon</w:t>
      </w:r>
      <w:proofErr w:type="spellEnd"/>
      <w:r w:rsidR="29E9D89B" w:rsidRPr="57A05FA7">
        <w:rPr>
          <w:rFonts w:ascii="Palatino Linotype" w:hAnsi="Palatino Linotype"/>
          <w:color w:val="000000" w:themeColor="text1"/>
          <w:sz w:val="18"/>
          <w:szCs w:val="18"/>
          <w:lang w:val="en-US" w:eastAsia="es-CL"/>
        </w:rPr>
        <w:t>, 2017, pp. 1-7.</w:t>
      </w:r>
      <w:r w:rsidR="6EA52316" w:rsidRPr="57A05FA7">
        <w:rPr>
          <w:rFonts w:ascii="Palatino Linotype" w:hAnsi="Palatino Linotype"/>
          <w:color w:val="000000" w:themeColor="text1"/>
          <w:sz w:val="18"/>
          <w:szCs w:val="18"/>
          <w:lang w:val="en-US" w:eastAsia="es-CL"/>
        </w:rPr>
        <w:t xml:space="preserve"> DOI</w:t>
      </w:r>
      <w:r w:rsidR="29E9D89B" w:rsidRPr="57A05FA7">
        <w:rPr>
          <w:rFonts w:ascii="Palatino Linotype" w:hAnsi="Palatino Linotype"/>
          <w:color w:val="000000" w:themeColor="text1"/>
          <w:sz w:val="18"/>
          <w:szCs w:val="18"/>
          <w:lang w:val="en-US" w:eastAsia="es-CL"/>
        </w:rPr>
        <w:t>: 10.1109/CHILECON.2017.8229561</w:t>
      </w:r>
      <w:r w:rsidR="6EA52316" w:rsidRPr="57A05FA7">
        <w:rPr>
          <w:rFonts w:ascii="Palatino Linotype" w:hAnsi="Palatino Linotype"/>
          <w:color w:val="000000" w:themeColor="text1"/>
          <w:sz w:val="18"/>
          <w:szCs w:val="18"/>
          <w:lang w:val="en-US" w:eastAsia="es-CL"/>
        </w:rPr>
        <w:t xml:space="preserve">. </w:t>
      </w:r>
    </w:p>
    <w:p w14:paraId="27A4BBE5" w14:textId="77777777" w:rsidR="009D4019" w:rsidRPr="00AB633D" w:rsidRDefault="009D4019" w:rsidP="00BB5584">
      <w:pPr>
        <w:suppressAutoHyphens w:val="0"/>
        <w:spacing w:after="240"/>
        <w:ind w:left="502"/>
        <w:jc w:val="both"/>
        <w:rPr>
          <w:rFonts w:ascii="Palatino Linotype" w:hAnsi="Palatino Linotype"/>
          <w:bCs/>
          <w:color w:val="404040"/>
          <w:sz w:val="18"/>
          <w:szCs w:val="18"/>
          <w:lang w:val="en-US" w:eastAsia="es-CL"/>
        </w:rPr>
      </w:pPr>
      <w:r w:rsidRPr="00AB633D">
        <w:rPr>
          <w:rFonts w:ascii="Palatino Linotype" w:hAnsi="Palatino Linotype"/>
          <w:bCs/>
          <w:color w:val="404040"/>
          <w:sz w:val="18"/>
          <w:szCs w:val="18"/>
          <w:lang w:val="en-US" w:eastAsia="es-CL"/>
        </w:rPr>
        <w:t xml:space="preserve">URL: </w:t>
      </w:r>
      <w:hyperlink r:id="rId471" w:history="1">
        <w:r w:rsidR="00F00AB1" w:rsidRPr="00AB633D">
          <w:rPr>
            <w:rStyle w:val="Hipervnculo"/>
            <w:rFonts w:ascii="Palatino Linotype" w:hAnsi="Palatino Linotype"/>
            <w:bCs/>
            <w:sz w:val="18"/>
            <w:szCs w:val="18"/>
            <w:lang w:val="en-US" w:eastAsia="es-CL"/>
          </w:rPr>
          <w:t>http://ieeexplore.ieee.org/stamp/stamp.jsp?tp=&amp;arnumber=8229561&amp;isnumber=8229498</w:t>
        </w:r>
      </w:hyperlink>
      <w:r w:rsidR="00F00AB1" w:rsidRPr="00AB633D">
        <w:rPr>
          <w:rFonts w:ascii="Palatino Linotype" w:hAnsi="Palatino Linotype"/>
          <w:bCs/>
          <w:color w:val="404040"/>
          <w:sz w:val="18"/>
          <w:szCs w:val="18"/>
          <w:lang w:val="en-US" w:eastAsia="es-CL"/>
        </w:rPr>
        <w:t xml:space="preserve"> </w:t>
      </w:r>
    </w:p>
    <w:p w14:paraId="421F797B" w14:textId="77777777" w:rsidR="001E25D3" w:rsidRPr="00AB633D" w:rsidRDefault="7BE9541D" w:rsidP="0068740C">
      <w:pPr>
        <w:numPr>
          <w:ilvl w:val="0"/>
          <w:numId w:val="12"/>
        </w:numPr>
        <w:suppressAutoHyphens w:val="0"/>
        <w:jc w:val="both"/>
        <w:rPr>
          <w:rFonts w:ascii="Palatino Linotype" w:hAnsi="Palatino Linotype"/>
          <w:bCs/>
          <w:color w:val="404040"/>
          <w:sz w:val="18"/>
          <w:szCs w:val="18"/>
          <w:lang w:val="en-US" w:eastAsia="es-CL"/>
        </w:rPr>
      </w:pPr>
      <w:r w:rsidRPr="000C2F50">
        <w:rPr>
          <w:rFonts w:ascii="Palatino Linotype" w:hAnsi="Palatino Linotype"/>
          <w:color w:val="000000" w:themeColor="text1"/>
          <w:sz w:val="18"/>
          <w:szCs w:val="18"/>
          <w:lang w:val="es-CL" w:eastAsia="es-CL"/>
        </w:rPr>
        <w:t xml:space="preserve">Y. SALGUEIRO, C. ASTUDILLO, </w:t>
      </w:r>
      <w:r w:rsidR="2B1A41FF" w:rsidRPr="000C2F50">
        <w:rPr>
          <w:rFonts w:ascii="Palatino Linotype" w:hAnsi="Palatino Linotype"/>
          <w:b/>
          <w:bCs/>
          <w:color w:val="000000" w:themeColor="text1"/>
          <w:sz w:val="18"/>
          <w:szCs w:val="18"/>
          <w:lang w:val="es-CL" w:eastAsia="es-CL"/>
        </w:rPr>
        <w:t>M. RIVERA</w:t>
      </w:r>
      <w:r w:rsidR="2B1A41FF" w:rsidRPr="000C2F50">
        <w:rPr>
          <w:rFonts w:ascii="Palatino Linotype" w:hAnsi="Palatino Linotype"/>
          <w:color w:val="000000" w:themeColor="text1"/>
          <w:sz w:val="18"/>
          <w:szCs w:val="18"/>
          <w:lang w:val="es-CL" w:eastAsia="es-CL"/>
        </w:rPr>
        <w:t xml:space="preserve">. </w:t>
      </w:r>
      <w:r w:rsidRPr="57A05FA7">
        <w:rPr>
          <w:rFonts w:ascii="Palatino Linotype" w:hAnsi="Palatino Linotype"/>
          <w:color w:val="000000" w:themeColor="text1"/>
          <w:sz w:val="18"/>
          <w:szCs w:val="18"/>
          <w:lang w:val="en-US" w:eastAsia="es-CL"/>
        </w:rPr>
        <w:t>Support Vector Machines for Classification of Electrical Resistance Values within a VSI</w:t>
      </w:r>
      <w:r w:rsidR="2B1A41FF" w:rsidRPr="57A05FA7">
        <w:rPr>
          <w:rFonts w:ascii="Palatino Linotype" w:hAnsi="Palatino Linotype"/>
          <w:color w:val="000000" w:themeColor="text1"/>
          <w:sz w:val="18"/>
          <w:szCs w:val="18"/>
          <w:lang w:val="en-US" w:eastAsia="es-CL"/>
        </w:rPr>
        <w:t xml:space="preserve">. </w:t>
      </w:r>
      <w:r w:rsidR="194F8002" w:rsidRPr="57A05FA7">
        <w:rPr>
          <w:rFonts w:ascii="Palatino Linotype" w:hAnsi="Palatino Linotype"/>
          <w:color w:val="000000" w:themeColor="text1"/>
          <w:sz w:val="18"/>
          <w:szCs w:val="18"/>
          <w:lang w:val="en-US" w:eastAsia="es-CL"/>
        </w:rPr>
        <w:t xml:space="preserve">2017 CHILEAN Conference on Electrical, Electronics Engineering, Information and Communication Technologies (CHILECON), </w:t>
      </w:r>
      <w:proofErr w:type="spellStart"/>
      <w:r w:rsidR="194F8002" w:rsidRPr="57A05FA7">
        <w:rPr>
          <w:rFonts w:ascii="Palatino Linotype" w:hAnsi="Palatino Linotype"/>
          <w:color w:val="000000" w:themeColor="text1"/>
          <w:sz w:val="18"/>
          <w:szCs w:val="18"/>
          <w:lang w:val="en-US" w:eastAsia="es-CL"/>
        </w:rPr>
        <w:t>Pucon</w:t>
      </w:r>
      <w:proofErr w:type="spellEnd"/>
      <w:r w:rsidR="194F8002" w:rsidRPr="57A05FA7">
        <w:rPr>
          <w:rFonts w:ascii="Palatino Linotype" w:hAnsi="Palatino Linotype"/>
          <w:color w:val="000000" w:themeColor="text1"/>
          <w:sz w:val="18"/>
          <w:szCs w:val="18"/>
          <w:lang w:val="en-US" w:eastAsia="es-CL"/>
        </w:rPr>
        <w:t xml:space="preserve">, 2017, pp. 1-5. DOI: 10.1109/CHILECON.2017.8229563. </w:t>
      </w:r>
    </w:p>
    <w:p w14:paraId="734AC850" w14:textId="77777777" w:rsidR="001E25D3" w:rsidRPr="00AB633D" w:rsidRDefault="001E25D3" w:rsidP="00BB5584">
      <w:pPr>
        <w:suppressAutoHyphens w:val="0"/>
        <w:spacing w:after="240"/>
        <w:ind w:left="502"/>
        <w:jc w:val="both"/>
        <w:rPr>
          <w:rFonts w:ascii="Palatino Linotype" w:hAnsi="Palatino Linotype"/>
          <w:bCs/>
          <w:color w:val="404040"/>
          <w:sz w:val="18"/>
          <w:szCs w:val="18"/>
          <w:lang w:val="en-US" w:eastAsia="es-CL"/>
        </w:rPr>
      </w:pPr>
      <w:r w:rsidRPr="00AB633D">
        <w:rPr>
          <w:rFonts w:ascii="Palatino Linotype" w:hAnsi="Palatino Linotype"/>
          <w:bCs/>
          <w:color w:val="404040"/>
          <w:sz w:val="18"/>
          <w:szCs w:val="18"/>
          <w:lang w:val="en-US" w:eastAsia="es-CL"/>
        </w:rPr>
        <w:t xml:space="preserve">URL: </w:t>
      </w:r>
      <w:hyperlink r:id="rId472" w:history="1">
        <w:r w:rsidRPr="00AB633D">
          <w:rPr>
            <w:rStyle w:val="Hipervnculo"/>
            <w:rFonts w:ascii="Palatino Linotype" w:hAnsi="Palatino Linotype"/>
            <w:bCs/>
            <w:sz w:val="18"/>
            <w:szCs w:val="18"/>
            <w:lang w:val="en-US" w:eastAsia="es-CL"/>
          </w:rPr>
          <w:t>http://ieeexplore.ieee.org/stamp/stamp.jsp?tp=&amp;arnumber=8229563&amp;isnumber=8229498</w:t>
        </w:r>
      </w:hyperlink>
      <w:r w:rsidRPr="00AB633D">
        <w:rPr>
          <w:rFonts w:ascii="Palatino Linotype" w:hAnsi="Palatino Linotype"/>
          <w:bCs/>
          <w:color w:val="404040"/>
          <w:sz w:val="18"/>
          <w:szCs w:val="18"/>
          <w:lang w:val="en-US" w:eastAsia="es-CL"/>
        </w:rPr>
        <w:t xml:space="preserve"> </w:t>
      </w:r>
    </w:p>
    <w:p w14:paraId="1427BBB7" w14:textId="77777777" w:rsidR="00A07993" w:rsidRPr="00AB633D" w:rsidRDefault="5BE89F96" w:rsidP="0068740C">
      <w:pPr>
        <w:numPr>
          <w:ilvl w:val="0"/>
          <w:numId w:val="12"/>
        </w:numPr>
        <w:suppressAutoHyphens w:val="0"/>
        <w:jc w:val="both"/>
        <w:rPr>
          <w:rFonts w:ascii="Palatino Linotype" w:hAnsi="Palatino Linotype"/>
          <w:bCs/>
          <w:color w:val="404040"/>
          <w:sz w:val="18"/>
          <w:szCs w:val="18"/>
          <w:lang w:val="en-US" w:eastAsia="es-CL"/>
        </w:rPr>
      </w:pPr>
      <w:r w:rsidRPr="57A05FA7">
        <w:rPr>
          <w:rFonts w:ascii="Palatino Linotype" w:hAnsi="Palatino Linotype"/>
          <w:b/>
          <w:bCs/>
          <w:color w:val="000000" w:themeColor="text1"/>
          <w:sz w:val="18"/>
          <w:szCs w:val="18"/>
          <w:lang w:val="en-AU" w:eastAsia="es-CL"/>
        </w:rPr>
        <w:t>M. RIVERA</w:t>
      </w:r>
      <w:r w:rsidRPr="57A05FA7">
        <w:rPr>
          <w:rFonts w:ascii="Palatino Linotype" w:hAnsi="Palatino Linotype"/>
          <w:color w:val="000000" w:themeColor="text1"/>
          <w:sz w:val="18"/>
          <w:szCs w:val="18"/>
          <w:lang w:val="en-AU" w:eastAsia="es-CL"/>
        </w:rPr>
        <w:t xml:space="preserve">, Z. DI, J. ZHANG, P. WHEELER. </w:t>
      </w:r>
      <w:r w:rsidRPr="57A05FA7">
        <w:rPr>
          <w:rFonts w:ascii="Palatino Linotype" w:hAnsi="Palatino Linotype"/>
          <w:color w:val="000000" w:themeColor="text1"/>
          <w:sz w:val="18"/>
          <w:szCs w:val="18"/>
          <w:lang w:val="en-US" w:eastAsia="es-CL"/>
        </w:rPr>
        <w:t xml:space="preserve">Indirect Predictive Control Strategy with Mitigation of Input Filter Resonances for a Direct Matrix Converter. </w:t>
      </w:r>
      <w:r w:rsidR="26DB36FC" w:rsidRPr="57A05FA7">
        <w:rPr>
          <w:rFonts w:ascii="Palatino Linotype" w:hAnsi="Palatino Linotype"/>
          <w:color w:val="000000" w:themeColor="text1"/>
          <w:sz w:val="18"/>
          <w:szCs w:val="18"/>
          <w:lang w:val="en-US" w:eastAsia="es-CL"/>
        </w:rPr>
        <w:t xml:space="preserve">2017 CHILEAN Conference on Electrical, Electronics Engineering, Information and Communication Technologies (CHILECON), </w:t>
      </w:r>
      <w:proofErr w:type="spellStart"/>
      <w:r w:rsidR="26DB36FC" w:rsidRPr="57A05FA7">
        <w:rPr>
          <w:rFonts w:ascii="Palatino Linotype" w:hAnsi="Palatino Linotype"/>
          <w:color w:val="000000" w:themeColor="text1"/>
          <w:sz w:val="18"/>
          <w:szCs w:val="18"/>
          <w:lang w:val="en-US" w:eastAsia="es-CL"/>
        </w:rPr>
        <w:t>Pucon</w:t>
      </w:r>
      <w:proofErr w:type="spellEnd"/>
      <w:r w:rsidR="26DB36FC" w:rsidRPr="57A05FA7">
        <w:rPr>
          <w:rFonts w:ascii="Palatino Linotype" w:hAnsi="Palatino Linotype"/>
          <w:color w:val="000000" w:themeColor="text1"/>
          <w:sz w:val="18"/>
          <w:szCs w:val="18"/>
          <w:lang w:val="en-US" w:eastAsia="es-CL"/>
        </w:rPr>
        <w:t>, 2017, pp. 1-6.</w:t>
      </w:r>
      <w:r w:rsidR="25DBAD54" w:rsidRPr="57A05FA7">
        <w:rPr>
          <w:rFonts w:ascii="Palatino Linotype" w:hAnsi="Palatino Linotype"/>
          <w:color w:val="000000" w:themeColor="text1"/>
          <w:sz w:val="18"/>
          <w:szCs w:val="18"/>
          <w:lang w:val="en-US" w:eastAsia="es-CL"/>
        </w:rPr>
        <w:t xml:space="preserve"> DOI</w:t>
      </w:r>
      <w:r w:rsidR="26DB36FC" w:rsidRPr="57A05FA7">
        <w:rPr>
          <w:rFonts w:ascii="Palatino Linotype" w:hAnsi="Palatino Linotype"/>
          <w:color w:val="000000" w:themeColor="text1"/>
          <w:sz w:val="18"/>
          <w:szCs w:val="18"/>
          <w:lang w:val="en-US" w:eastAsia="es-CL"/>
        </w:rPr>
        <w:t>: 10.1109/CHILECON.2017.8229699</w:t>
      </w:r>
      <w:r w:rsidR="25DBAD54" w:rsidRPr="57A05FA7">
        <w:rPr>
          <w:rFonts w:ascii="Palatino Linotype" w:hAnsi="Palatino Linotype"/>
          <w:color w:val="000000" w:themeColor="text1"/>
          <w:sz w:val="18"/>
          <w:szCs w:val="18"/>
          <w:lang w:val="en-US" w:eastAsia="es-CL"/>
        </w:rPr>
        <w:t xml:space="preserve">. </w:t>
      </w:r>
    </w:p>
    <w:p w14:paraId="4F0EE0AD" w14:textId="77777777" w:rsidR="004B40D1" w:rsidRPr="00AB633D" w:rsidRDefault="004B40D1" w:rsidP="00BB5584">
      <w:pPr>
        <w:suppressAutoHyphens w:val="0"/>
        <w:spacing w:after="240"/>
        <w:ind w:left="502"/>
        <w:jc w:val="both"/>
        <w:rPr>
          <w:rFonts w:ascii="Palatino Linotype" w:hAnsi="Palatino Linotype"/>
          <w:bCs/>
          <w:color w:val="404040"/>
          <w:sz w:val="18"/>
          <w:szCs w:val="18"/>
          <w:lang w:val="en-US" w:eastAsia="es-CL"/>
        </w:rPr>
      </w:pPr>
      <w:r w:rsidRPr="00AB633D">
        <w:rPr>
          <w:rFonts w:ascii="Palatino Linotype" w:hAnsi="Palatino Linotype"/>
          <w:bCs/>
          <w:color w:val="404040"/>
          <w:sz w:val="18"/>
          <w:szCs w:val="18"/>
          <w:lang w:val="en-US" w:eastAsia="es-CL"/>
        </w:rPr>
        <w:t xml:space="preserve">URL: </w:t>
      </w:r>
      <w:hyperlink r:id="rId473" w:history="1">
        <w:r w:rsidR="00A07993" w:rsidRPr="00AB633D">
          <w:rPr>
            <w:rStyle w:val="Hipervnculo"/>
            <w:rFonts w:ascii="Palatino Linotype" w:hAnsi="Palatino Linotype"/>
            <w:bCs/>
            <w:sz w:val="18"/>
            <w:szCs w:val="18"/>
            <w:lang w:val="en-US" w:eastAsia="es-CL"/>
          </w:rPr>
          <w:t>http://ieeexplore.ieee.org/stamp/stamp.jsp?tp=&amp;arnumber=8229699&amp;isnumber=8229498</w:t>
        </w:r>
      </w:hyperlink>
      <w:r w:rsidR="00A07993" w:rsidRPr="00AB633D">
        <w:rPr>
          <w:rFonts w:ascii="Palatino Linotype" w:hAnsi="Palatino Linotype"/>
          <w:bCs/>
          <w:color w:val="404040"/>
          <w:sz w:val="18"/>
          <w:szCs w:val="18"/>
          <w:lang w:val="en-US" w:eastAsia="es-CL"/>
        </w:rPr>
        <w:t xml:space="preserve"> </w:t>
      </w:r>
    </w:p>
    <w:p w14:paraId="3964342A" w14:textId="77777777" w:rsidR="00E81985" w:rsidRPr="00AB633D" w:rsidRDefault="7EC50465" w:rsidP="0068740C">
      <w:pPr>
        <w:numPr>
          <w:ilvl w:val="0"/>
          <w:numId w:val="12"/>
        </w:numPr>
        <w:suppressAutoHyphens w:val="0"/>
        <w:jc w:val="both"/>
        <w:rPr>
          <w:rFonts w:ascii="Palatino Linotype" w:hAnsi="Palatino Linotype"/>
          <w:bCs/>
          <w:color w:val="404040"/>
          <w:sz w:val="18"/>
          <w:szCs w:val="18"/>
          <w:lang w:val="en-US" w:eastAsia="es-CL"/>
        </w:rPr>
      </w:pPr>
      <w:r w:rsidRPr="57A05FA7">
        <w:rPr>
          <w:rFonts w:ascii="Palatino Linotype" w:hAnsi="Palatino Linotype"/>
          <w:b/>
          <w:bCs/>
          <w:color w:val="000000" w:themeColor="text1"/>
          <w:sz w:val="18"/>
          <w:szCs w:val="18"/>
          <w:lang w:val="es-CL" w:eastAsia="es-CL"/>
        </w:rPr>
        <w:t>M. RIVERA</w:t>
      </w:r>
      <w:r w:rsidRPr="57A05FA7">
        <w:rPr>
          <w:rFonts w:ascii="Palatino Linotype" w:hAnsi="Palatino Linotype"/>
          <w:color w:val="000000" w:themeColor="text1"/>
          <w:sz w:val="18"/>
          <w:szCs w:val="18"/>
          <w:lang w:val="es-CL" w:eastAsia="es-CL"/>
        </w:rPr>
        <w:t xml:space="preserve">, P. WHEELER, J. RODRÍGUEZ, B. WU. </w:t>
      </w:r>
      <w:r w:rsidR="06C82EED" w:rsidRPr="57A05FA7">
        <w:rPr>
          <w:rFonts w:ascii="Palatino Linotype" w:hAnsi="Palatino Linotype"/>
          <w:color w:val="000000" w:themeColor="text1"/>
          <w:sz w:val="18"/>
          <w:szCs w:val="18"/>
          <w:lang w:val="en-US" w:eastAsia="es-CL"/>
        </w:rPr>
        <w:t xml:space="preserve">A </w:t>
      </w:r>
      <w:r w:rsidRPr="57A05FA7">
        <w:rPr>
          <w:rFonts w:ascii="Palatino Linotype" w:hAnsi="Palatino Linotype"/>
          <w:color w:val="000000" w:themeColor="text1"/>
          <w:sz w:val="18"/>
          <w:szCs w:val="18"/>
          <w:lang w:val="en-US" w:eastAsia="es-CL"/>
        </w:rPr>
        <w:t>Review of Predictive Control Techniques for</w:t>
      </w:r>
      <w:r w:rsidR="3AF68BF7" w:rsidRPr="57A05FA7">
        <w:rPr>
          <w:rFonts w:ascii="Palatino Linotype" w:hAnsi="Palatino Linotype"/>
          <w:color w:val="000000" w:themeColor="text1"/>
          <w:sz w:val="18"/>
          <w:szCs w:val="18"/>
          <w:lang w:val="en-US" w:eastAsia="es-CL"/>
        </w:rPr>
        <w:t xml:space="preserve"> Matrix Converter Applications. IECON 2017 - 43rd Annual Conference of the IEEE Industrial Electronics Society, Beijing, 2017, pp. 7360-7365. DOI: 10.1109/IECON.2017.8217289. </w:t>
      </w:r>
    </w:p>
    <w:p w14:paraId="426F7F6B" w14:textId="77777777" w:rsidR="00E81985" w:rsidRPr="00AB633D" w:rsidRDefault="00E81985" w:rsidP="00BB5584">
      <w:pPr>
        <w:suppressAutoHyphens w:val="0"/>
        <w:spacing w:after="240"/>
        <w:ind w:left="502"/>
        <w:jc w:val="both"/>
        <w:rPr>
          <w:rFonts w:ascii="Palatino Linotype" w:hAnsi="Palatino Linotype"/>
          <w:bCs/>
          <w:color w:val="404040"/>
          <w:sz w:val="18"/>
          <w:szCs w:val="18"/>
          <w:lang w:val="en-US" w:eastAsia="es-CL"/>
        </w:rPr>
      </w:pPr>
      <w:r w:rsidRPr="00AB633D">
        <w:rPr>
          <w:rFonts w:ascii="Palatino Linotype" w:hAnsi="Palatino Linotype"/>
          <w:bCs/>
          <w:color w:val="404040"/>
          <w:sz w:val="18"/>
          <w:szCs w:val="18"/>
          <w:lang w:val="en-US" w:eastAsia="es-CL"/>
        </w:rPr>
        <w:t xml:space="preserve">URL: </w:t>
      </w:r>
      <w:hyperlink r:id="rId474" w:history="1">
        <w:r w:rsidRPr="00AB633D">
          <w:rPr>
            <w:rStyle w:val="Hipervnculo"/>
            <w:rFonts w:ascii="Palatino Linotype" w:hAnsi="Palatino Linotype"/>
            <w:bCs/>
            <w:sz w:val="18"/>
            <w:szCs w:val="18"/>
            <w:lang w:val="en-US" w:eastAsia="es-CL"/>
          </w:rPr>
          <w:t>http://ieeexplore.ieee.org/stamp/stamp.jsp?tp=&amp;arnumber=8217289&amp;isnumber=8216002</w:t>
        </w:r>
      </w:hyperlink>
    </w:p>
    <w:p w14:paraId="308A4A82" w14:textId="77777777" w:rsidR="00C01AFF" w:rsidRPr="00AB633D" w:rsidRDefault="7EC50465" w:rsidP="0068740C">
      <w:pPr>
        <w:numPr>
          <w:ilvl w:val="0"/>
          <w:numId w:val="12"/>
        </w:numPr>
        <w:suppressAutoHyphens w:val="0"/>
        <w:jc w:val="both"/>
        <w:rPr>
          <w:rFonts w:ascii="Palatino Linotype" w:hAnsi="Palatino Linotype"/>
          <w:bCs/>
          <w:color w:val="404040"/>
          <w:sz w:val="18"/>
          <w:szCs w:val="18"/>
          <w:lang w:val="en-US" w:eastAsia="es-CL"/>
        </w:rPr>
      </w:pPr>
      <w:r w:rsidRPr="57A05FA7">
        <w:rPr>
          <w:rFonts w:ascii="Palatino Linotype" w:hAnsi="Palatino Linotype"/>
          <w:b/>
          <w:bCs/>
          <w:color w:val="000000" w:themeColor="text1"/>
          <w:sz w:val="18"/>
          <w:szCs w:val="18"/>
          <w:lang w:val="en-US"/>
        </w:rPr>
        <w:t>M. RIVERA</w:t>
      </w:r>
      <w:r w:rsidRPr="57A05FA7">
        <w:rPr>
          <w:rFonts w:ascii="Palatino Linotype" w:hAnsi="Palatino Linotype"/>
          <w:color w:val="000000" w:themeColor="text1"/>
          <w:sz w:val="18"/>
          <w:szCs w:val="18"/>
          <w:lang w:val="en-US"/>
        </w:rPr>
        <w:t xml:space="preserve">, L. TARISCIOTTI, P. WHEELER, S. BAYHAN. </w:t>
      </w:r>
      <w:r w:rsidRPr="57A05FA7">
        <w:rPr>
          <w:rFonts w:ascii="Palatino Linotype" w:hAnsi="Palatino Linotype"/>
          <w:color w:val="000000" w:themeColor="text1"/>
          <w:sz w:val="18"/>
          <w:szCs w:val="18"/>
          <w:lang w:val="en-US" w:eastAsia="es-CL"/>
        </w:rPr>
        <w:t xml:space="preserve">Indirect Predictive Control Strategy with Fixed Switching Frequency for a Direct Matrix Converter. </w:t>
      </w:r>
      <w:r w:rsidR="03A5D2EA" w:rsidRPr="57A05FA7">
        <w:rPr>
          <w:rFonts w:ascii="Palatino Linotype" w:hAnsi="Palatino Linotype"/>
          <w:color w:val="000000" w:themeColor="text1"/>
          <w:sz w:val="18"/>
          <w:szCs w:val="18"/>
          <w:lang w:val="en-US" w:eastAsia="es-CL"/>
        </w:rPr>
        <w:t xml:space="preserve">IECON 2017 - 43rd Annual Conference of the IEEE Industrial Electronics Society, Beijing, 2017, pp. 7332-7337. DOI: 10.1109/IECON.2017.8217284. </w:t>
      </w:r>
    </w:p>
    <w:p w14:paraId="5B07DA8E" w14:textId="77777777" w:rsidR="00370038" w:rsidRPr="00AB633D" w:rsidRDefault="00C01AFF" w:rsidP="00BB5584">
      <w:pPr>
        <w:suppressAutoHyphens w:val="0"/>
        <w:spacing w:after="240"/>
        <w:ind w:left="502"/>
        <w:jc w:val="both"/>
        <w:rPr>
          <w:rFonts w:ascii="Palatino Linotype" w:hAnsi="Palatino Linotype"/>
          <w:bCs/>
          <w:color w:val="404040"/>
          <w:sz w:val="18"/>
          <w:szCs w:val="18"/>
          <w:lang w:val="en-US" w:eastAsia="es-CL"/>
        </w:rPr>
      </w:pPr>
      <w:r w:rsidRPr="00AB633D">
        <w:rPr>
          <w:rFonts w:ascii="Palatino Linotype" w:hAnsi="Palatino Linotype"/>
          <w:bCs/>
          <w:color w:val="404040"/>
          <w:sz w:val="18"/>
          <w:szCs w:val="18"/>
          <w:lang w:val="en-US" w:eastAsia="es-CL"/>
        </w:rPr>
        <w:t xml:space="preserve">URL: </w:t>
      </w:r>
      <w:hyperlink r:id="rId475" w:history="1">
        <w:r w:rsidRPr="00AB633D">
          <w:rPr>
            <w:rStyle w:val="Hipervnculo"/>
            <w:rFonts w:ascii="Palatino Linotype" w:hAnsi="Palatino Linotype"/>
            <w:bCs/>
            <w:sz w:val="18"/>
            <w:szCs w:val="18"/>
            <w:lang w:val="en-US" w:eastAsia="es-CL"/>
          </w:rPr>
          <w:t>http://ieeexplore.ieee.org/stamp/stamp.jsp?tp=&amp;arnumber=8217284&amp;isnumber=8216002</w:t>
        </w:r>
      </w:hyperlink>
      <w:r w:rsidR="00752D5E" w:rsidRPr="00AB633D">
        <w:rPr>
          <w:rFonts w:ascii="Palatino Linotype" w:hAnsi="Palatino Linotype"/>
          <w:bCs/>
          <w:color w:val="404040"/>
          <w:sz w:val="18"/>
          <w:szCs w:val="18"/>
          <w:lang w:val="en-US" w:eastAsia="es-CL"/>
        </w:rPr>
        <w:t xml:space="preserve"> </w:t>
      </w:r>
    </w:p>
    <w:p w14:paraId="4155CAEE" w14:textId="77777777" w:rsidR="000440D0" w:rsidRPr="00AB633D" w:rsidRDefault="4E4C68BB" w:rsidP="0068740C">
      <w:pPr>
        <w:pStyle w:val="PlainText1"/>
        <w:numPr>
          <w:ilvl w:val="0"/>
          <w:numId w:val="12"/>
        </w:numPr>
        <w:spacing w:after="240"/>
        <w:jc w:val="both"/>
        <w:rPr>
          <w:rFonts w:ascii="Palatino Linotype" w:hAnsi="Palatino Linotype"/>
          <w:color w:val="404040"/>
          <w:sz w:val="18"/>
          <w:szCs w:val="18"/>
          <w:lang w:val="en-US"/>
        </w:rPr>
      </w:pPr>
      <w:r w:rsidRPr="57A05FA7">
        <w:rPr>
          <w:rFonts w:ascii="Palatino Linotype" w:hAnsi="Palatino Linotype"/>
          <w:b/>
          <w:bCs/>
          <w:color w:val="000000" w:themeColor="text1"/>
          <w:sz w:val="18"/>
          <w:szCs w:val="18"/>
          <w:lang w:val="en-US"/>
        </w:rPr>
        <w:t>M. RIVERA</w:t>
      </w:r>
      <w:r w:rsidRPr="57A05FA7">
        <w:rPr>
          <w:rFonts w:ascii="Palatino Linotype" w:hAnsi="Palatino Linotype"/>
          <w:color w:val="000000" w:themeColor="text1"/>
          <w:sz w:val="18"/>
          <w:szCs w:val="18"/>
          <w:lang w:val="en-US"/>
        </w:rPr>
        <w:t xml:space="preserve">, A. NIKOLIC, L. TARISCIOTTI, P. WHEELER. Indirect Model Predictive Control Strategies with Input Filter Resonance Mitigation for a Matrix Converter Operating at Fixed Switching Frequency. </w:t>
      </w:r>
      <w:r w:rsidR="2936F95E" w:rsidRPr="57A05FA7">
        <w:rPr>
          <w:rFonts w:ascii="Palatino Linotype" w:hAnsi="Palatino Linotype"/>
          <w:color w:val="000000" w:themeColor="text1"/>
          <w:sz w:val="18"/>
          <w:szCs w:val="18"/>
          <w:lang w:val="en-US"/>
        </w:rPr>
        <w:t xml:space="preserve">2017 International Symposium on Power Electronics (Ee), Novi Sad, 2017, pp. 1-6. DOI: 10.1109/PEE.2017.8171686. URL: </w:t>
      </w:r>
      <w:hyperlink r:id="rId476">
        <w:r w:rsidR="2936F95E" w:rsidRPr="57A05FA7">
          <w:rPr>
            <w:rStyle w:val="Hipervnculo"/>
            <w:rFonts w:ascii="Palatino Linotype" w:hAnsi="Palatino Linotype"/>
            <w:sz w:val="18"/>
            <w:szCs w:val="18"/>
            <w:lang w:val="en-US"/>
          </w:rPr>
          <w:t>http://ieeexplore.ieee.org/stamp/stamp.jsp?tp=&amp;arnumber=8171686&amp;isnumber=8171656</w:t>
        </w:r>
      </w:hyperlink>
      <w:r w:rsidR="2936F95E" w:rsidRPr="57A05FA7">
        <w:rPr>
          <w:rFonts w:ascii="Palatino Linotype" w:hAnsi="Palatino Linotype"/>
          <w:color w:val="000000" w:themeColor="text1"/>
          <w:sz w:val="18"/>
          <w:szCs w:val="18"/>
          <w:lang w:val="en-US"/>
        </w:rPr>
        <w:t xml:space="preserve"> </w:t>
      </w:r>
    </w:p>
    <w:p w14:paraId="6A1AC81F" w14:textId="77777777" w:rsidR="001C54E2" w:rsidRPr="00355D1E" w:rsidRDefault="10C9C575" w:rsidP="0068740C">
      <w:pPr>
        <w:pStyle w:val="PlainText1"/>
        <w:numPr>
          <w:ilvl w:val="0"/>
          <w:numId w:val="12"/>
        </w:numPr>
        <w:spacing w:after="240"/>
        <w:jc w:val="both"/>
        <w:rPr>
          <w:rFonts w:ascii="Palatino Linotype" w:hAnsi="Palatino Linotype"/>
          <w:color w:val="404040"/>
          <w:sz w:val="18"/>
          <w:szCs w:val="18"/>
          <w:lang w:val="pt-PT"/>
        </w:rPr>
      </w:pPr>
      <w:r w:rsidRPr="00355D1E">
        <w:rPr>
          <w:rFonts w:ascii="Palatino Linotype" w:hAnsi="Palatino Linotype"/>
          <w:color w:val="000000" w:themeColor="text1"/>
          <w:sz w:val="18"/>
          <w:szCs w:val="18"/>
          <w:lang w:val="pt-PT"/>
        </w:rPr>
        <w:lastRenderedPageBreak/>
        <w:t xml:space="preserve">L. COMPARATORE, J. RODAS, R. GREGOR, </w:t>
      </w:r>
      <w:r w:rsidRPr="00355D1E">
        <w:rPr>
          <w:rFonts w:ascii="Palatino Linotype" w:hAnsi="Palatino Linotype"/>
          <w:b/>
          <w:bCs/>
          <w:color w:val="000000" w:themeColor="text1"/>
          <w:sz w:val="18"/>
          <w:szCs w:val="18"/>
          <w:lang w:val="pt-PT"/>
        </w:rPr>
        <w:t>M. RIVERA</w:t>
      </w:r>
      <w:r w:rsidRPr="00355D1E">
        <w:rPr>
          <w:rFonts w:ascii="Palatino Linotype" w:hAnsi="Palatino Linotype"/>
          <w:color w:val="000000" w:themeColor="text1"/>
          <w:sz w:val="18"/>
          <w:szCs w:val="18"/>
          <w:lang w:val="pt-PT"/>
        </w:rPr>
        <w:t xml:space="preserve">. </w:t>
      </w:r>
      <w:r w:rsidRPr="57A05FA7">
        <w:rPr>
          <w:rFonts w:ascii="Palatino Linotype" w:hAnsi="Palatino Linotype"/>
          <w:color w:val="000000" w:themeColor="text1"/>
          <w:sz w:val="18"/>
          <w:szCs w:val="18"/>
          <w:lang w:val="en-US"/>
        </w:rPr>
        <w:t xml:space="preserve">Modulated Model Based Predictive Control with Switcher of Redundant States for a Three-Phase Cascade H-Bridge Multilevel STATCOM. 18th IEEE Workshop on Control and Modeling for Power Electronics, 9-12 July 2017 in Stanford University, </w:t>
      </w:r>
      <w:r w:rsidR="3252635C" w:rsidRPr="57A05FA7">
        <w:rPr>
          <w:rFonts w:ascii="Palatino Linotype" w:hAnsi="Palatino Linotype"/>
          <w:color w:val="000000" w:themeColor="text1"/>
          <w:sz w:val="18"/>
          <w:szCs w:val="18"/>
          <w:lang w:val="en-US"/>
        </w:rPr>
        <w:t xml:space="preserve">USA, pp. 1-6. </w:t>
      </w:r>
      <w:r w:rsidR="3252635C" w:rsidRPr="00355D1E">
        <w:rPr>
          <w:rFonts w:ascii="Palatino Linotype" w:hAnsi="Palatino Linotype"/>
          <w:color w:val="000000" w:themeColor="text1"/>
          <w:sz w:val="18"/>
          <w:szCs w:val="18"/>
          <w:lang w:val="pt-PT"/>
        </w:rPr>
        <w:t>DOI: 10.1109/COMPEL.2017.8013394</w:t>
      </w:r>
      <w:r w:rsidR="543A6DF8" w:rsidRPr="00355D1E">
        <w:rPr>
          <w:rFonts w:ascii="Palatino Linotype" w:hAnsi="Palatino Linotype"/>
          <w:color w:val="000000" w:themeColor="text1"/>
          <w:sz w:val="18"/>
          <w:szCs w:val="18"/>
          <w:lang w:val="pt-PT"/>
        </w:rPr>
        <w:t>.</w:t>
      </w:r>
      <w:r w:rsidRPr="00355D1E">
        <w:rPr>
          <w:lang w:val="pt-PT"/>
        </w:rPr>
        <w:br/>
      </w:r>
      <w:r w:rsidR="3252635C" w:rsidRPr="00355D1E">
        <w:rPr>
          <w:rFonts w:ascii="Palatino Linotype" w:hAnsi="Palatino Linotype"/>
          <w:color w:val="000000" w:themeColor="text1"/>
          <w:sz w:val="18"/>
          <w:szCs w:val="18"/>
          <w:lang w:val="pt-PT"/>
        </w:rPr>
        <w:t xml:space="preserve">URL: </w:t>
      </w:r>
      <w:hyperlink r:id="rId477">
        <w:r w:rsidR="3252635C" w:rsidRPr="00355D1E">
          <w:rPr>
            <w:rStyle w:val="Hipervnculo"/>
            <w:rFonts w:ascii="Palatino Linotype" w:hAnsi="Palatino Linotype"/>
            <w:sz w:val="18"/>
            <w:szCs w:val="18"/>
            <w:lang w:val="pt-PT"/>
          </w:rPr>
          <w:t>http://ieeexplore.ieee.org/stamp/stamp.jsp?tp=&amp;arnumber=8013394&amp;isnumber=8013274</w:t>
        </w:r>
      </w:hyperlink>
    </w:p>
    <w:p w14:paraId="02BC597A" w14:textId="77777777" w:rsidR="00760B30" w:rsidRPr="00355D1E" w:rsidRDefault="31BE13CC" w:rsidP="0068740C">
      <w:pPr>
        <w:pStyle w:val="PlainText1"/>
        <w:numPr>
          <w:ilvl w:val="0"/>
          <w:numId w:val="12"/>
        </w:numPr>
        <w:spacing w:after="240"/>
        <w:jc w:val="both"/>
        <w:rPr>
          <w:rFonts w:ascii="Palatino Linotype" w:hAnsi="Palatino Linotype"/>
          <w:color w:val="404040"/>
          <w:sz w:val="18"/>
          <w:szCs w:val="18"/>
          <w:lang w:val="pt-PT"/>
        </w:rPr>
      </w:pPr>
      <w:r w:rsidRPr="57A05FA7">
        <w:rPr>
          <w:rFonts w:ascii="Palatino Linotype" w:hAnsi="Palatino Linotype"/>
          <w:b/>
          <w:bCs/>
          <w:color w:val="000000" w:themeColor="text1"/>
          <w:sz w:val="18"/>
          <w:szCs w:val="18"/>
          <w:lang w:val="en-US"/>
        </w:rPr>
        <w:t>M. RIVERA</w:t>
      </w:r>
      <w:r w:rsidRPr="57A05FA7">
        <w:rPr>
          <w:rFonts w:ascii="Palatino Linotype" w:hAnsi="Palatino Linotype"/>
          <w:color w:val="000000" w:themeColor="text1"/>
          <w:sz w:val="18"/>
          <w:szCs w:val="18"/>
          <w:lang w:val="en-US"/>
        </w:rPr>
        <w:t xml:space="preserve">, P. WHEELER, X. LIE. Indirect Model Predictive Control Strategies for a Direct Matrix Converter with Mitigation of Input Filter Resonances. </w:t>
      </w:r>
      <w:r w:rsidR="24FFD574" w:rsidRPr="57A05FA7">
        <w:rPr>
          <w:rFonts w:ascii="Palatino Linotype" w:hAnsi="Palatino Linotype"/>
          <w:color w:val="000000" w:themeColor="text1"/>
          <w:sz w:val="18"/>
          <w:szCs w:val="18"/>
          <w:lang w:val="en-US"/>
        </w:rPr>
        <w:t>2017 IEEE 12th International Conference on Power Electronics and Drive Systems (PEDS), Honolulu, HI, USA, 12-15 December 2017, pp. 748-</w:t>
      </w:r>
      <w:proofErr w:type="gramStart"/>
      <w:r w:rsidR="24FFD574" w:rsidRPr="57A05FA7">
        <w:rPr>
          <w:rFonts w:ascii="Palatino Linotype" w:hAnsi="Palatino Linotype"/>
          <w:color w:val="000000" w:themeColor="text1"/>
          <w:sz w:val="18"/>
          <w:szCs w:val="18"/>
          <w:lang w:val="en-US"/>
        </w:rPr>
        <w:t>753..</w:t>
      </w:r>
      <w:proofErr w:type="gramEnd"/>
      <w:r w:rsidR="24FFD574" w:rsidRPr="57A05FA7">
        <w:rPr>
          <w:rFonts w:ascii="Palatino Linotype" w:hAnsi="Palatino Linotype"/>
          <w:color w:val="000000" w:themeColor="text1"/>
          <w:sz w:val="18"/>
          <w:szCs w:val="18"/>
          <w:lang w:val="en-US"/>
        </w:rPr>
        <w:t xml:space="preserve"> </w:t>
      </w:r>
      <w:r w:rsidR="24FFD574" w:rsidRPr="00355D1E">
        <w:rPr>
          <w:rFonts w:ascii="Palatino Linotype" w:hAnsi="Palatino Linotype"/>
          <w:color w:val="000000" w:themeColor="text1"/>
          <w:sz w:val="18"/>
          <w:szCs w:val="18"/>
          <w:lang w:val="pt-PT"/>
        </w:rPr>
        <w:t xml:space="preserve">DOI: 10.1109/PEDS.2017.8289271. URL: </w:t>
      </w:r>
      <w:r w:rsidR="24FFD574">
        <w:fldChar w:fldCharType="begin"/>
      </w:r>
      <w:r w:rsidR="24FFD574" w:rsidRPr="001B37CE">
        <w:rPr>
          <w:lang w:val="en-US"/>
        </w:rPr>
        <w:instrText>HYPERLINK "http://ieeexplore.ieee.org/stamp/stamp.jsp?tp=&amp;arnumber=8289271&amp;isnumber=8289097" \h</w:instrText>
      </w:r>
      <w:r w:rsidR="24FFD574">
        <w:fldChar w:fldCharType="separate"/>
      </w:r>
      <w:r w:rsidR="24FFD574" w:rsidRPr="00355D1E">
        <w:rPr>
          <w:rStyle w:val="Hipervnculo"/>
          <w:rFonts w:ascii="Palatino Linotype" w:hAnsi="Palatino Linotype"/>
          <w:sz w:val="18"/>
          <w:szCs w:val="18"/>
          <w:lang w:val="pt-PT"/>
        </w:rPr>
        <w:t>http://ieeexplore.ieee.org/stamp/stamp.jsp?tp=&amp;arnumber=8289271&amp;isnumber=8289097</w:t>
      </w:r>
      <w:r w:rsidR="24FFD574">
        <w:fldChar w:fldCharType="end"/>
      </w:r>
      <w:r w:rsidR="24FFD574" w:rsidRPr="00355D1E">
        <w:rPr>
          <w:rFonts w:ascii="Palatino Linotype" w:hAnsi="Palatino Linotype"/>
          <w:color w:val="000000" w:themeColor="text1"/>
          <w:sz w:val="18"/>
          <w:szCs w:val="18"/>
          <w:lang w:val="pt-PT"/>
        </w:rPr>
        <w:t xml:space="preserve"> </w:t>
      </w:r>
    </w:p>
    <w:p w14:paraId="514B27F9" w14:textId="77777777" w:rsidR="00760B30" w:rsidRPr="00AB633D" w:rsidRDefault="50673CB8" w:rsidP="0068740C">
      <w:pPr>
        <w:pStyle w:val="PlainText1"/>
        <w:numPr>
          <w:ilvl w:val="0"/>
          <w:numId w:val="12"/>
        </w:numPr>
        <w:spacing w:after="240"/>
        <w:jc w:val="both"/>
        <w:rPr>
          <w:rFonts w:ascii="Palatino Linotype" w:hAnsi="Palatino Linotype"/>
          <w:color w:val="404040"/>
          <w:sz w:val="18"/>
          <w:szCs w:val="18"/>
          <w:lang w:val="en-US"/>
        </w:rPr>
      </w:pPr>
      <w:r w:rsidRPr="00355D1E">
        <w:rPr>
          <w:rFonts w:ascii="Palatino Linotype" w:hAnsi="Palatino Linotype"/>
          <w:b/>
          <w:bCs/>
          <w:color w:val="000000" w:themeColor="text1"/>
          <w:sz w:val="18"/>
          <w:szCs w:val="18"/>
          <w:lang w:val="pt-PT"/>
        </w:rPr>
        <w:t>M. RIVERA</w:t>
      </w:r>
      <w:r w:rsidRPr="00355D1E">
        <w:rPr>
          <w:rFonts w:ascii="Palatino Linotype" w:hAnsi="Palatino Linotype"/>
          <w:color w:val="000000" w:themeColor="text1"/>
          <w:sz w:val="18"/>
          <w:szCs w:val="18"/>
          <w:lang w:val="pt-PT"/>
        </w:rPr>
        <w:t xml:space="preserve">, S. TOLEDO, S. VERNE, L. TARISCIOTTI, P. WHEELER. </w:t>
      </w:r>
      <w:r w:rsidRPr="57A05FA7">
        <w:rPr>
          <w:rFonts w:ascii="Palatino Linotype" w:hAnsi="Palatino Linotype"/>
          <w:color w:val="000000" w:themeColor="text1"/>
          <w:sz w:val="18"/>
          <w:szCs w:val="18"/>
          <w:lang w:val="en-US"/>
        </w:rPr>
        <w:t>Indirect Predictive Control Techniques for a Matrix Converter Operating at Fixed Sw</w:t>
      </w:r>
      <w:r w:rsidR="6C951375" w:rsidRPr="57A05FA7">
        <w:rPr>
          <w:rFonts w:ascii="Palatino Linotype" w:hAnsi="Palatino Linotype"/>
          <w:color w:val="000000" w:themeColor="text1"/>
          <w:sz w:val="18"/>
          <w:szCs w:val="18"/>
          <w:lang w:val="en-US"/>
        </w:rPr>
        <w:t xml:space="preserve">itching Frequency. </w:t>
      </w:r>
      <w:r w:rsidR="376FB169" w:rsidRPr="57A05FA7">
        <w:rPr>
          <w:rFonts w:ascii="Palatino Linotype" w:hAnsi="Palatino Linotype"/>
          <w:color w:val="000000" w:themeColor="text1"/>
          <w:sz w:val="18"/>
          <w:szCs w:val="18"/>
          <w:lang w:val="en-US"/>
        </w:rPr>
        <w:t>IEEE International Symposium on Predictive Control of Electrical Drives and Power Electronics (PRECEDE 2017)</w:t>
      </w:r>
      <w:r w:rsidR="6C951375" w:rsidRPr="57A05FA7">
        <w:rPr>
          <w:rFonts w:ascii="Palatino Linotype" w:hAnsi="Palatino Linotype"/>
          <w:color w:val="000000" w:themeColor="text1"/>
          <w:sz w:val="18"/>
          <w:szCs w:val="18"/>
          <w:lang w:val="en-US"/>
        </w:rPr>
        <w:t>, Pilse</w:t>
      </w:r>
      <w:r w:rsidR="376FB169" w:rsidRPr="57A05FA7">
        <w:rPr>
          <w:rFonts w:ascii="Palatino Linotype" w:hAnsi="Palatino Linotype"/>
          <w:color w:val="000000" w:themeColor="text1"/>
          <w:sz w:val="18"/>
          <w:szCs w:val="18"/>
          <w:lang w:val="en-US"/>
        </w:rPr>
        <w:t>n</w:t>
      </w:r>
      <w:r w:rsidR="6C951375" w:rsidRPr="57A05FA7">
        <w:rPr>
          <w:rFonts w:ascii="Palatino Linotype" w:hAnsi="Palatino Linotype"/>
          <w:color w:val="000000" w:themeColor="text1"/>
          <w:sz w:val="18"/>
          <w:szCs w:val="18"/>
          <w:lang w:val="en-US"/>
        </w:rPr>
        <w:t>, pp. 13-18, DOI: 10.1109/PRECEDE.2017.8071101.</w:t>
      </w:r>
      <w:r w:rsidRPr="001A430A">
        <w:rPr>
          <w:lang w:val="en-GB"/>
        </w:rPr>
        <w:br/>
      </w:r>
      <w:r w:rsidR="6C951375" w:rsidRPr="57A05FA7">
        <w:rPr>
          <w:rFonts w:ascii="Palatino Linotype" w:hAnsi="Palatino Linotype"/>
          <w:color w:val="000000" w:themeColor="text1"/>
          <w:sz w:val="18"/>
          <w:szCs w:val="18"/>
          <w:lang w:val="en-US"/>
        </w:rPr>
        <w:t xml:space="preserve">URL: </w:t>
      </w:r>
      <w:hyperlink r:id="rId478">
        <w:r w:rsidR="6C951375" w:rsidRPr="57A05FA7">
          <w:rPr>
            <w:rStyle w:val="Hipervnculo"/>
            <w:rFonts w:ascii="Palatino Linotype" w:hAnsi="Palatino Linotype"/>
            <w:sz w:val="18"/>
            <w:szCs w:val="18"/>
            <w:lang w:val="en-US"/>
          </w:rPr>
          <w:t>http://ieeexplore.ieee.org/stamp/stamp.jsp?tp=&amp;arnumber=8071101&amp;isnumber=8071095</w:t>
        </w:r>
      </w:hyperlink>
    </w:p>
    <w:p w14:paraId="1D2EE40A" w14:textId="77777777" w:rsidR="00752D5E" w:rsidRPr="00AB633D" w:rsidRDefault="6CD263A2" w:rsidP="0068740C">
      <w:pPr>
        <w:pStyle w:val="PlainText1"/>
        <w:numPr>
          <w:ilvl w:val="0"/>
          <w:numId w:val="12"/>
        </w:numPr>
        <w:jc w:val="both"/>
        <w:rPr>
          <w:rFonts w:ascii="Palatino Linotype" w:hAnsi="Palatino Linotype"/>
          <w:color w:val="404040"/>
          <w:sz w:val="18"/>
          <w:szCs w:val="18"/>
          <w:lang w:val="en-US"/>
        </w:rPr>
      </w:pPr>
      <w:r w:rsidRPr="00355D1E">
        <w:rPr>
          <w:rFonts w:ascii="Palatino Linotype" w:hAnsi="Palatino Linotype" w:cs="Segoe UI"/>
          <w:color w:val="212121"/>
          <w:sz w:val="18"/>
          <w:szCs w:val="18"/>
          <w:shd w:val="clear" w:color="auto" w:fill="FFFFFF"/>
          <w:lang w:val="pt-PT"/>
        </w:rPr>
        <w:t xml:space="preserve">J. MUÑOZ, F. CADENA, P. GAISSE, </w:t>
      </w:r>
      <w:r w:rsidRPr="00355D1E">
        <w:rPr>
          <w:rFonts w:ascii="Palatino Linotype" w:hAnsi="Palatino Linotype" w:cs="Segoe UI"/>
          <w:b/>
          <w:bCs/>
          <w:color w:val="212121"/>
          <w:sz w:val="18"/>
          <w:szCs w:val="18"/>
          <w:shd w:val="clear" w:color="auto" w:fill="FFFFFF"/>
          <w:lang w:val="pt-PT"/>
        </w:rPr>
        <w:t>M. RIVERA</w:t>
      </w:r>
      <w:r w:rsidR="54BCBCAB" w:rsidRPr="00355D1E">
        <w:rPr>
          <w:rFonts w:ascii="Palatino Linotype" w:hAnsi="Palatino Linotype" w:cs="Segoe UI"/>
          <w:color w:val="212121"/>
          <w:sz w:val="18"/>
          <w:szCs w:val="18"/>
          <w:shd w:val="clear" w:color="auto" w:fill="FFFFFF"/>
          <w:lang w:val="pt-PT"/>
        </w:rPr>
        <w:t xml:space="preserve">, E. ESPINOSA, </w:t>
      </w:r>
      <w:r w:rsidRPr="00355D1E">
        <w:rPr>
          <w:rFonts w:ascii="Palatino Linotype" w:hAnsi="Palatino Linotype" w:cs="Segoe UI"/>
          <w:color w:val="212121"/>
          <w:sz w:val="18"/>
          <w:szCs w:val="18"/>
          <w:shd w:val="clear" w:color="auto" w:fill="FFFFFF"/>
          <w:lang w:val="pt-PT"/>
        </w:rPr>
        <w:t xml:space="preserve">R. GREGOR. </w:t>
      </w:r>
      <w:r w:rsidRPr="00AB633D">
        <w:rPr>
          <w:rFonts w:ascii="Palatino Linotype" w:hAnsi="Palatino Linotype" w:cs="Segoe UI"/>
          <w:color w:val="212121"/>
          <w:sz w:val="18"/>
          <w:szCs w:val="18"/>
          <w:shd w:val="clear" w:color="auto" w:fill="FFFFFF"/>
          <w:lang w:val="en-US"/>
        </w:rPr>
        <w:t xml:space="preserve">Predictive Control for an Asymmetric Multilevel Converter for PV Energy Injection. </w:t>
      </w:r>
      <w:r w:rsidR="5DD79F40" w:rsidRPr="11A910FF">
        <w:rPr>
          <w:rFonts w:ascii="Palatino Linotype" w:hAnsi="Palatino Linotype" w:cs="Segoe UI"/>
          <w:color w:val="212121"/>
          <w:sz w:val="18"/>
          <w:szCs w:val="18"/>
          <w:shd w:val="clear" w:color="auto" w:fill="FFFFFF"/>
          <w:lang w:val="en-US"/>
        </w:rPr>
        <w:t xml:space="preserve">2017 IEEE International Conference on Environment and Electrical Engineering and 2017 IEEE Industrial and Commercial Power Systems Europe (EEEIC / I&amp;CPS Europe), Milan, 2017, pp. 1-5. </w:t>
      </w:r>
      <w:r w:rsidR="5DD79F40" w:rsidRPr="00AB633D">
        <w:rPr>
          <w:rFonts w:ascii="Palatino Linotype" w:hAnsi="Palatino Linotype" w:cs="Segoe UI"/>
          <w:color w:val="212121"/>
          <w:sz w:val="18"/>
          <w:szCs w:val="18"/>
          <w:shd w:val="clear" w:color="auto" w:fill="FFFFFF"/>
          <w:lang w:val="en-US"/>
        </w:rPr>
        <w:t xml:space="preserve">DOI: 10.1109/EEEIC.2017.7977532. </w:t>
      </w:r>
    </w:p>
    <w:p w14:paraId="02066730" w14:textId="77777777" w:rsidR="00D06DBD" w:rsidRPr="00AB633D" w:rsidRDefault="00EC33F4" w:rsidP="00BB5584">
      <w:pPr>
        <w:pStyle w:val="PlainText1"/>
        <w:ind w:left="502"/>
        <w:jc w:val="both"/>
        <w:rPr>
          <w:rFonts w:ascii="Palatino Linotype" w:hAnsi="Palatino Linotype"/>
          <w:color w:val="404040"/>
          <w:sz w:val="18"/>
          <w:szCs w:val="18"/>
          <w:lang w:val="en-US"/>
        </w:rPr>
      </w:pPr>
      <w:r w:rsidRPr="00AB633D">
        <w:rPr>
          <w:rFonts w:ascii="Palatino Linotype" w:hAnsi="Palatino Linotype" w:cs="Segoe UI"/>
          <w:color w:val="212121"/>
          <w:sz w:val="18"/>
          <w:szCs w:val="18"/>
          <w:shd w:val="clear" w:color="auto" w:fill="FFFFFF"/>
          <w:lang w:val="en-US"/>
        </w:rPr>
        <w:t xml:space="preserve">URL: </w:t>
      </w:r>
      <w:hyperlink r:id="rId479" w:history="1">
        <w:r w:rsidRPr="00AB633D">
          <w:rPr>
            <w:rStyle w:val="Hipervnculo"/>
            <w:rFonts w:ascii="Palatino Linotype" w:hAnsi="Palatino Linotype" w:cs="Segoe UI"/>
            <w:sz w:val="18"/>
            <w:szCs w:val="18"/>
            <w:shd w:val="clear" w:color="auto" w:fill="FFFFFF"/>
            <w:lang w:val="en-US"/>
          </w:rPr>
          <w:t>http://ieeexplore.ieee.org/stamp/stamp.jsp?tp=&amp;arnumber=7977532&amp;isnumber=7977392</w:t>
        </w:r>
      </w:hyperlink>
      <w:r w:rsidRPr="00AB633D">
        <w:rPr>
          <w:rFonts w:ascii="Palatino Linotype" w:hAnsi="Palatino Linotype" w:cs="Segoe UI"/>
          <w:color w:val="212121"/>
          <w:sz w:val="18"/>
          <w:szCs w:val="18"/>
          <w:shd w:val="clear" w:color="auto" w:fill="FFFFFF"/>
          <w:lang w:val="en-US"/>
        </w:rPr>
        <w:t xml:space="preserve"> </w:t>
      </w:r>
    </w:p>
    <w:p w14:paraId="6194BA7A" w14:textId="77777777" w:rsidR="00EB7951" w:rsidRPr="00AB633D" w:rsidRDefault="556132D3" w:rsidP="0068740C">
      <w:pPr>
        <w:numPr>
          <w:ilvl w:val="0"/>
          <w:numId w:val="12"/>
        </w:numPr>
        <w:suppressAutoHyphens w:val="0"/>
        <w:spacing w:before="240"/>
        <w:jc w:val="both"/>
        <w:rPr>
          <w:rFonts w:ascii="Palatino Linotype" w:hAnsi="Palatino Linotype"/>
          <w:bCs/>
          <w:color w:val="404040"/>
          <w:sz w:val="18"/>
          <w:szCs w:val="18"/>
          <w:lang w:val="en-US"/>
        </w:rPr>
      </w:pPr>
      <w:r w:rsidRPr="57A05FA7">
        <w:rPr>
          <w:rFonts w:ascii="Palatino Linotype" w:hAnsi="Palatino Linotype"/>
          <w:color w:val="000000" w:themeColor="text1"/>
          <w:sz w:val="18"/>
          <w:szCs w:val="18"/>
          <w:lang w:val="en-US"/>
        </w:rPr>
        <w:t>S. VERNE, F. BLA</w:t>
      </w:r>
      <w:r w:rsidR="1C43EB4C" w:rsidRPr="57A05FA7">
        <w:rPr>
          <w:rFonts w:ascii="Palatino Linotype" w:hAnsi="Palatino Linotype"/>
          <w:color w:val="000000" w:themeColor="text1"/>
          <w:sz w:val="18"/>
          <w:szCs w:val="18"/>
          <w:lang w:val="en-US"/>
        </w:rPr>
        <w:t xml:space="preserve">ABJERG, T. DRAGICEVIC, </w:t>
      </w:r>
      <w:r w:rsidR="1C43EB4C" w:rsidRPr="57A05FA7">
        <w:rPr>
          <w:rFonts w:ascii="Palatino Linotype" w:hAnsi="Palatino Linotype"/>
          <w:b/>
          <w:bCs/>
          <w:color w:val="000000" w:themeColor="text1"/>
          <w:sz w:val="18"/>
          <w:szCs w:val="18"/>
          <w:lang w:val="en-US"/>
        </w:rPr>
        <w:t>M. RIVERA</w:t>
      </w:r>
      <w:r w:rsidR="1C43EB4C" w:rsidRPr="57A05FA7">
        <w:rPr>
          <w:rFonts w:ascii="Palatino Linotype" w:hAnsi="Palatino Linotype"/>
          <w:color w:val="000000" w:themeColor="text1"/>
          <w:sz w:val="18"/>
          <w:szCs w:val="18"/>
          <w:lang w:val="en-US"/>
        </w:rPr>
        <w:t>, M. VALLA</w:t>
      </w:r>
      <w:r w:rsidRPr="57A05FA7">
        <w:rPr>
          <w:rFonts w:ascii="Palatino Linotype" w:hAnsi="Palatino Linotype"/>
          <w:color w:val="000000" w:themeColor="text1"/>
          <w:sz w:val="18"/>
          <w:szCs w:val="18"/>
          <w:lang w:val="en-US"/>
        </w:rPr>
        <w:t>. Active Power Support of a Full-Scale Converter-based WECS Through Modular Flywheel Storage System with DC Bus Signaling. 19th European Conference on Power Electronics and Applications. 11</w:t>
      </w:r>
      <w:r w:rsidR="15E9BF45" w:rsidRPr="57A05FA7">
        <w:rPr>
          <w:rFonts w:ascii="Palatino Linotype" w:hAnsi="Palatino Linotype"/>
          <w:color w:val="000000" w:themeColor="text1"/>
          <w:sz w:val="18"/>
          <w:szCs w:val="18"/>
          <w:lang w:val="en-US"/>
        </w:rPr>
        <w:t>-14 Sept. 2017, Warsaw, Poland, pp. 1-10, DOI: 10.23919/EPE17ECCEEurope.2017.8099015.</w:t>
      </w:r>
      <w:r w:rsidRPr="001A430A">
        <w:rPr>
          <w:lang w:val="en-GB"/>
        </w:rPr>
        <w:br/>
      </w:r>
      <w:r w:rsidR="15E9BF45" w:rsidRPr="57A05FA7">
        <w:rPr>
          <w:rFonts w:ascii="Palatino Linotype" w:hAnsi="Palatino Linotype"/>
          <w:color w:val="000000" w:themeColor="text1"/>
          <w:sz w:val="18"/>
          <w:szCs w:val="18"/>
          <w:lang w:val="en-US"/>
        </w:rPr>
        <w:t xml:space="preserve">URL: </w:t>
      </w:r>
      <w:hyperlink r:id="rId480">
        <w:r w:rsidR="15E9BF45" w:rsidRPr="57A05FA7">
          <w:rPr>
            <w:rStyle w:val="Hipervnculo"/>
            <w:rFonts w:ascii="Palatino Linotype" w:hAnsi="Palatino Linotype"/>
            <w:sz w:val="18"/>
            <w:szCs w:val="18"/>
            <w:lang w:val="en-US"/>
          </w:rPr>
          <w:t>http://ieeexplore.ieee.org/stamp/stamp.jsp?tp=&amp;arnumber=8099015&amp;isnumber=8098914</w:t>
        </w:r>
      </w:hyperlink>
    </w:p>
    <w:p w14:paraId="4F58CBC6" w14:textId="77777777" w:rsidR="00752D5E" w:rsidRPr="00AB633D" w:rsidRDefault="7FE91771" w:rsidP="0068740C">
      <w:pPr>
        <w:numPr>
          <w:ilvl w:val="0"/>
          <w:numId w:val="12"/>
        </w:numPr>
        <w:suppressAutoHyphens w:val="0"/>
        <w:spacing w:before="240"/>
        <w:jc w:val="both"/>
        <w:rPr>
          <w:rFonts w:ascii="Palatino Linotype" w:hAnsi="Palatino Linotype"/>
          <w:bCs/>
          <w:color w:val="404040"/>
          <w:sz w:val="18"/>
          <w:szCs w:val="18"/>
          <w:lang w:val="en-US"/>
        </w:rPr>
      </w:pPr>
      <w:r w:rsidRPr="57A05FA7">
        <w:rPr>
          <w:rFonts w:ascii="Palatino Linotype" w:hAnsi="Palatino Linotype"/>
          <w:color w:val="000000" w:themeColor="text1"/>
          <w:sz w:val="18"/>
          <w:szCs w:val="18"/>
          <w:lang w:val="es-CL"/>
        </w:rPr>
        <w:t xml:space="preserve">O. GONZALEZ, J. RODAS, M. AYALA, R. GREGOR, </w:t>
      </w:r>
      <w:r w:rsidRPr="57A05FA7">
        <w:rPr>
          <w:rFonts w:ascii="Palatino Linotype" w:hAnsi="Palatino Linotype"/>
          <w:b/>
          <w:bCs/>
          <w:color w:val="000000" w:themeColor="text1"/>
          <w:sz w:val="18"/>
          <w:szCs w:val="18"/>
          <w:lang w:val="es-CL"/>
        </w:rPr>
        <w:t>M. RIVERA</w:t>
      </w:r>
      <w:r w:rsidRPr="57A05FA7">
        <w:rPr>
          <w:rFonts w:ascii="Palatino Linotype" w:hAnsi="Palatino Linotype"/>
          <w:color w:val="000000" w:themeColor="text1"/>
          <w:sz w:val="18"/>
          <w:szCs w:val="18"/>
          <w:lang w:val="es-CL"/>
        </w:rPr>
        <w:t xml:space="preserve">, M. DURAN, I. GONZALEZ. </w:t>
      </w:r>
      <w:r w:rsidRPr="57A05FA7">
        <w:rPr>
          <w:rFonts w:ascii="Palatino Linotype" w:hAnsi="Palatino Linotype"/>
          <w:color w:val="000000" w:themeColor="text1"/>
          <w:sz w:val="18"/>
          <w:szCs w:val="18"/>
          <w:lang w:val="en-US"/>
        </w:rPr>
        <w:t>Predictive Current Control with Kalman Filter Observer for a Five-Phase Induction Machine Operating at Fixed Switching Frequency. 12th IEEE Conference on Industrial Electronics and Applications (ICIEA 2017). 18 - 20 June</w:t>
      </w:r>
      <w:r w:rsidR="03F9FF25" w:rsidRPr="57A05FA7">
        <w:rPr>
          <w:rFonts w:ascii="Palatino Linotype" w:hAnsi="Palatino Linotype"/>
          <w:color w:val="000000" w:themeColor="text1"/>
          <w:sz w:val="18"/>
          <w:szCs w:val="18"/>
          <w:lang w:val="en-US"/>
        </w:rPr>
        <w:t xml:space="preserve"> 2017, in Siem Reap, Cambodia. </w:t>
      </w:r>
      <w:r w:rsidR="06CAED11" w:rsidRPr="57A05FA7">
        <w:rPr>
          <w:rFonts w:ascii="Palatino Linotype" w:hAnsi="Palatino Linotype"/>
          <w:color w:val="000000" w:themeColor="text1"/>
          <w:sz w:val="18"/>
          <w:szCs w:val="18"/>
          <w:lang w:val="en-US"/>
        </w:rPr>
        <w:t>pp. 349-354.</w:t>
      </w:r>
      <w:r w:rsidR="2F399928" w:rsidRPr="57A05FA7">
        <w:rPr>
          <w:rFonts w:ascii="Palatino Linotype" w:hAnsi="Palatino Linotype"/>
          <w:color w:val="000000" w:themeColor="text1"/>
          <w:sz w:val="18"/>
          <w:szCs w:val="18"/>
          <w:lang w:val="en-US"/>
        </w:rPr>
        <w:t>DOI: 10.1109/ICIEA.2017.8282869.</w:t>
      </w:r>
    </w:p>
    <w:p w14:paraId="608E507B" w14:textId="77777777" w:rsidR="00C1094B" w:rsidRPr="00AB633D" w:rsidRDefault="007C35ED" w:rsidP="00BB5584">
      <w:pPr>
        <w:suppressAutoHyphens w:val="0"/>
        <w:ind w:left="502"/>
        <w:jc w:val="both"/>
        <w:rPr>
          <w:rFonts w:ascii="Palatino Linotype" w:hAnsi="Palatino Linotype"/>
          <w:bCs/>
          <w:color w:val="404040"/>
          <w:sz w:val="18"/>
          <w:szCs w:val="18"/>
          <w:lang w:val="en-US"/>
        </w:rPr>
      </w:pPr>
      <w:r w:rsidRPr="00AB633D">
        <w:rPr>
          <w:rFonts w:ascii="Palatino Linotype" w:hAnsi="Palatino Linotype"/>
          <w:bCs/>
          <w:color w:val="404040"/>
          <w:sz w:val="18"/>
          <w:szCs w:val="18"/>
          <w:lang w:val="en-US"/>
        </w:rPr>
        <w:t xml:space="preserve">URL: </w:t>
      </w:r>
      <w:hyperlink r:id="rId481" w:history="1">
        <w:r w:rsidRPr="00AB633D">
          <w:rPr>
            <w:rStyle w:val="Hipervnculo"/>
            <w:rFonts w:ascii="Palatino Linotype" w:hAnsi="Palatino Linotype"/>
            <w:bCs/>
            <w:sz w:val="18"/>
            <w:szCs w:val="18"/>
            <w:lang w:val="en-US"/>
          </w:rPr>
          <w:t>http://ieeexplore.ieee.org/stamp/stamp.jsp?tp=&amp;arnumber=8282869&amp;isnumber=8282802</w:t>
        </w:r>
      </w:hyperlink>
      <w:r w:rsidRPr="00AB633D">
        <w:rPr>
          <w:rFonts w:ascii="Palatino Linotype" w:hAnsi="Palatino Linotype"/>
          <w:bCs/>
          <w:color w:val="404040"/>
          <w:sz w:val="18"/>
          <w:szCs w:val="18"/>
          <w:lang w:val="en-US"/>
        </w:rPr>
        <w:t xml:space="preserve"> </w:t>
      </w:r>
    </w:p>
    <w:p w14:paraId="46805CD7" w14:textId="77777777" w:rsidR="007B07AE" w:rsidRPr="00AB633D" w:rsidRDefault="7FE91771" w:rsidP="0068740C">
      <w:pPr>
        <w:numPr>
          <w:ilvl w:val="0"/>
          <w:numId w:val="12"/>
        </w:numPr>
        <w:suppressAutoHyphens w:val="0"/>
        <w:spacing w:before="240"/>
        <w:jc w:val="both"/>
        <w:rPr>
          <w:rFonts w:ascii="Palatino Linotype" w:hAnsi="Palatino Linotype"/>
          <w:bCs/>
          <w:color w:val="404040"/>
          <w:sz w:val="18"/>
          <w:szCs w:val="18"/>
          <w:lang w:val="en-US"/>
        </w:rPr>
      </w:pPr>
      <w:r w:rsidRPr="57A05FA7">
        <w:rPr>
          <w:rFonts w:ascii="Palatino Linotype" w:hAnsi="Palatino Linotype"/>
          <w:color w:val="000000" w:themeColor="text1"/>
          <w:sz w:val="18"/>
          <w:szCs w:val="18"/>
          <w:lang w:val="es-CL"/>
        </w:rPr>
        <w:t xml:space="preserve">O. GONZALEZ, J. RODAS, R. GREGOR, M. AYALA, </w:t>
      </w:r>
      <w:r w:rsidRPr="57A05FA7">
        <w:rPr>
          <w:rFonts w:ascii="Palatino Linotype" w:hAnsi="Palatino Linotype"/>
          <w:b/>
          <w:bCs/>
          <w:color w:val="000000" w:themeColor="text1"/>
          <w:sz w:val="18"/>
          <w:szCs w:val="18"/>
          <w:lang w:val="es-CL"/>
        </w:rPr>
        <w:t>M. RIVERA</w:t>
      </w:r>
      <w:r w:rsidRPr="57A05FA7">
        <w:rPr>
          <w:rFonts w:ascii="Palatino Linotype" w:hAnsi="Palatino Linotype"/>
          <w:color w:val="000000" w:themeColor="text1"/>
          <w:sz w:val="18"/>
          <w:szCs w:val="18"/>
          <w:lang w:val="es-CL"/>
        </w:rPr>
        <w:t xml:space="preserve">. </w:t>
      </w:r>
      <w:r w:rsidRPr="57A05FA7">
        <w:rPr>
          <w:rFonts w:ascii="Palatino Linotype" w:hAnsi="Palatino Linotype"/>
          <w:color w:val="000000" w:themeColor="text1"/>
          <w:sz w:val="18"/>
          <w:szCs w:val="18"/>
          <w:lang w:val="en-US"/>
        </w:rPr>
        <w:t xml:space="preserve">Speed </w:t>
      </w:r>
      <w:proofErr w:type="spellStart"/>
      <w:r w:rsidRPr="57A05FA7">
        <w:rPr>
          <w:rFonts w:ascii="Palatino Linotype" w:hAnsi="Palatino Linotype"/>
          <w:color w:val="000000" w:themeColor="text1"/>
          <w:sz w:val="18"/>
          <w:szCs w:val="18"/>
          <w:lang w:val="en-US"/>
        </w:rPr>
        <w:t>Sensorless</w:t>
      </w:r>
      <w:proofErr w:type="spellEnd"/>
      <w:r w:rsidRPr="57A05FA7">
        <w:rPr>
          <w:rFonts w:ascii="Palatino Linotype" w:hAnsi="Palatino Linotype"/>
          <w:color w:val="000000" w:themeColor="text1"/>
          <w:sz w:val="18"/>
          <w:szCs w:val="18"/>
          <w:lang w:val="en-US"/>
        </w:rPr>
        <w:t xml:space="preserve"> Predictive Current Control of a Five-Phase Induction Machine. 12th IEEE Conference on Industrial Electronics and Applications (ICIEA 2017). 18 - 20 June</w:t>
      </w:r>
      <w:r w:rsidR="03F9FF25" w:rsidRPr="57A05FA7">
        <w:rPr>
          <w:rFonts w:ascii="Palatino Linotype" w:hAnsi="Palatino Linotype"/>
          <w:color w:val="000000" w:themeColor="text1"/>
          <w:sz w:val="18"/>
          <w:szCs w:val="18"/>
          <w:lang w:val="en-US"/>
        </w:rPr>
        <w:t xml:space="preserve"> 2017, in Siem Reap, Cambodia. </w:t>
      </w:r>
      <w:r w:rsidR="46876161" w:rsidRPr="57A05FA7">
        <w:rPr>
          <w:rFonts w:ascii="Palatino Linotype" w:hAnsi="Palatino Linotype"/>
          <w:color w:val="000000" w:themeColor="text1"/>
          <w:sz w:val="18"/>
          <w:szCs w:val="18"/>
          <w:lang w:val="en-US"/>
        </w:rPr>
        <w:t xml:space="preserve">pp. 343-348. </w:t>
      </w:r>
      <w:r w:rsidR="2F399928" w:rsidRPr="57A05FA7">
        <w:rPr>
          <w:rFonts w:ascii="Palatino Linotype" w:hAnsi="Palatino Linotype"/>
          <w:color w:val="000000" w:themeColor="text1"/>
          <w:sz w:val="18"/>
          <w:szCs w:val="18"/>
          <w:lang w:val="en-US"/>
        </w:rPr>
        <w:t>DOI: 10.1109/ICIEA.2017.8282868.</w:t>
      </w:r>
    </w:p>
    <w:p w14:paraId="412CAA40" w14:textId="77777777" w:rsidR="00F8703D" w:rsidRPr="00AB633D" w:rsidRDefault="001B68E3" w:rsidP="00BB5584">
      <w:pPr>
        <w:suppressAutoHyphens w:val="0"/>
        <w:ind w:left="502"/>
        <w:jc w:val="both"/>
        <w:rPr>
          <w:rFonts w:ascii="Palatino Linotype" w:hAnsi="Palatino Linotype"/>
          <w:bCs/>
          <w:color w:val="404040"/>
          <w:sz w:val="18"/>
          <w:szCs w:val="18"/>
          <w:lang w:val="en-US"/>
        </w:rPr>
      </w:pPr>
      <w:r w:rsidRPr="00AB633D">
        <w:rPr>
          <w:rFonts w:ascii="Palatino Linotype" w:hAnsi="Palatino Linotype"/>
          <w:bCs/>
          <w:color w:val="404040"/>
          <w:sz w:val="18"/>
          <w:szCs w:val="18"/>
          <w:lang w:val="en-US"/>
        </w:rPr>
        <w:t xml:space="preserve">URL: </w:t>
      </w:r>
      <w:hyperlink r:id="rId482" w:history="1">
        <w:r w:rsidRPr="00AB633D">
          <w:rPr>
            <w:rStyle w:val="Hipervnculo"/>
            <w:rFonts w:ascii="Palatino Linotype" w:hAnsi="Palatino Linotype"/>
            <w:bCs/>
            <w:sz w:val="18"/>
            <w:szCs w:val="18"/>
            <w:lang w:val="en-US"/>
          </w:rPr>
          <w:t>http://ieeexplore.ieee.org/stamp/stamp.jsp?tp=&amp;arnumber=8282868&amp;isnumber=8282802</w:t>
        </w:r>
      </w:hyperlink>
      <w:r w:rsidRPr="00AB633D">
        <w:rPr>
          <w:rFonts w:ascii="Palatino Linotype" w:hAnsi="Palatino Linotype"/>
          <w:bCs/>
          <w:color w:val="404040"/>
          <w:sz w:val="18"/>
          <w:szCs w:val="18"/>
          <w:lang w:val="en-US"/>
        </w:rPr>
        <w:t xml:space="preserve"> </w:t>
      </w:r>
    </w:p>
    <w:p w14:paraId="4F8415A8" w14:textId="77777777" w:rsidR="007B07AE" w:rsidRPr="00AB633D" w:rsidRDefault="7FE91771" w:rsidP="0068740C">
      <w:pPr>
        <w:numPr>
          <w:ilvl w:val="0"/>
          <w:numId w:val="12"/>
        </w:numPr>
        <w:suppressAutoHyphens w:val="0"/>
        <w:spacing w:before="240"/>
        <w:jc w:val="both"/>
        <w:rPr>
          <w:rFonts w:ascii="Palatino Linotype" w:hAnsi="Palatino Linotype"/>
          <w:bCs/>
          <w:color w:val="404040"/>
          <w:sz w:val="18"/>
          <w:szCs w:val="18"/>
          <w:lang w:val="en-US"/>
        </w:rPr>
      </w:pPr>
      <w:r w:rsidRPr="00355D1E">
        <w:rPr>
          <w:rFonts w:ascii="Palatino Linotype" w:hAnsi="Palatino Linotype"/>
          <w:color w:val="000000" w:themeColor="text1"/>
          <w:sz w:val="18"/>
          <w:szCs w:val="18"/>
          <w:lang w:val="pt-PT"/>
        </w:rPr>
        <w:t xml:space="preserve">L. COMPARATORE, J. RODAS, </w:t>
      </w:r>
      <w:r w:rsidR="5589F5A9" w:rsidRPr="00355D1E">
        <w:rPr>
          <w:rFonts w:ascii="Palatino Linotype" w:hAnsi="Palatino Linotype"/>
          <w:b/>
          <w:bCs/>
          <w:color w:val="000000" w:themeColor="text1"/>
          <w:sz w:val="18"/>
          <w:szCs w:val="18"/>
          <w:lang w:val="pt-PT"/>
        </w:rPr>
        <w:t>M. RIVERA</w:t>
      </w:r>
      <w:r w:rsidR="5589F5A9" w:rsidRPr="00355D1E">
        <w:rPr>
          <w:rFonts w:ascii="Palatino Linotype" w:hAnsi="Palatino Linotype"/>
          <w:color w:val="000000" w:themeColor="text1"/>
          <w:sz w:val="18"/>
          <w:szCs w:val="18"/>
          <w:lang w:val="pt-PT"/>
        </w:rPr>
        <w:t xml:space="preserve">, </w:t>
      </w:r>
      <w:r w:rsidRPr="00355D1E">
        <w:rPr>
          <w:rFonts w:ascii="Palatino Linotype" w:hAnsi="Palatino Linotype"/>
          <w:color w:val="000000" w:themeColor="text1"/>
          <w:sz w:val="18"/>
          <w:szCs w:val="18"/>
          <w:lang w:val="pt-PT"/>
        </w:rPr>
        <w:t xml:space="preserve">R. GREGOR, J. PACHER, A. RENAULT, J. MUÑOZ, P. SANJEEVIKUMAR. </w:t>
      </w:r>
      <w:r w:rsidRPr="57A05FA7">
        <w:rPr>
          <w:rFonts w:ascii="Palatino Linotype" w:hAnsi="Palatino Linotype"/>
          <w:color w:val="000000" w:themeColor="text1"/>
          <w:sz w:val="18"/>
          <w:szCs w:val="18"/>
          <w:lang w:val="en-US"/>
        </w:rPr>
        <w:t xml:space="preserve">Model Based Predictive Control with a Fixed Switching Frequency Applied to a Single-Phase Cascade H-Bridge Multilevel STATCOM. 12th IEEE Conference on Industrial Electronics and Applications (ICIEA 2017). 18 - 20 June 2017, in Siem Reap, Cambodia. </w:t>
      </w:r>
      <w:r w:rsidR="377F8531" w:rsidRPr="57A05FA7">
        <w:rPr>
          <w:rFonts w:ascii="Palatino Linotype" w:hAnsi="Palatino Linotype"/>
          <w:color w:val="000000" w:themeColor="text1"/>
          <w:sz w:val="18"/>
          <w:szCs w:val="18"/>
          <w:lang w:val="en-US"/>
        </w:rPr>
        <w:t>pp. 368-373.DOI: 10.</w:t>
      </w:r>
      <w:r w:rsidR="2F399928" w:rsidRPr="57A05FA7">
        <w:rPr>
          <w:rFonts w:ascii="Palatino Linotype" w:hAnsi="Palatino Linotype"/>
          <w:color w:val="000000" w:themeColor="text1"/>
          <w:sz w:val="18"/>
          <w:szCs w:val="18"/>
          <w:lang w:val="en-US"/>
        </w:rPr>
        <w:t>1109/ICIEA.2017.8282872.</w:t>
      </w:r>
    </w:p>
    <w:p w14:paraId="0B954E3F" w14:textId="77777777" w:rsidR="00F8703D" w:rsidRPr="00AB633D" w:rsidRDefault="00EA6F2C" w:rsidP="00BB5584">
      <w:pPr>
        <w:suppressAutoHyphens w:val="0"/>
        <w:ind w:left="502"/>
        <w:jc w:val="both"/>
        <w:rPr>
          <w:rFonts w:ascii="Palatino Linotype" w:hAnsi="Palatino Linotype"/>
          <w:bCs/>
          <w:color w:val="404040"/>
          <w:sz w:val="18"/>
          <w:szCs w:val="18"/>
          <w:lang w:val="en-US"/>
        </w:rPr>
      </w:pPr>
      <w:r w:rsidRPr="00AB633D">
        <w:rPr>
          <w:rFonts w:ascii="Palatino Linotype" w:hAnsi="Palatino Linotype"/>
          <w:bCs/>
          <w:color w:val="404040"/>
          <w:sz w:val="18"/>
          <w:szCs w:val="18"/>
          <w:lang w:val="en-US"/>
        </w:rPr>
        <w:t xml:space="preserve">URL: </w:t>
      </w:r>
      <w:hyperlink r:id="rId483" w:history="1">
        <w:r w:rsidRPr="00AB633D">
          <w:rPr>
            <w:rStyle w:val="Hipervnculo"/>
            <w:rFonts w:ascii="Palatino Linotype" w:hAnsi="Palatino Linotype"/>
            <w:bCs/>
            <w:sz w:val="18"/>
            <w:szCs w:val="18"/>
            <w:lang w:val="en-US"/>
          </w:rPr>
          <w:t>http://ieeexplore.ieee.org/stamp/stamp.jsp?tp=&amp;arnumber=8282872&amp;isnumber=8282802</w:t>
        </w:r>
      </w:hyperlink>
      <w:r w:rsidRPr="00AB633D">
        <w:rPr>
          <w:rFonts w:ascii="Palatino Linotype" w:hAnsi="Palatino Linotype"/>
          <w:bCs/>
          <w:color w:val="404040"/>
          <w:sz w:val="18"/>
          <w:szCs w:val="18"/>
          <w:lang w:val="en-US"/>
        </w:rPr>
        <w:t xml:space="preserve"> </w:t>
      </w:r>
    </w:p>
    <w:p w14:paraId="1D7B83D3" w14:textId="77777777" w:rsidR="007B07AE" w:rsidRPr="00AB633D" w:rsidRDefault="0E6B8738" w:rsidP="0068740C">
      <w:pPr>
        <w:numPr>
          <w:ilvl w:val="0"/>
          <w:numId w:val="12"/>
        </w:numPr>
        <w:suppressAutoHyphens w:val="0"/>
        <w:spacing w:before="240"/>
        <w:jc w:val="both"/>
        <w:rPr>
          <w:rFonts w:ascii="Palatino Linotype" w:hAnsi="Palatino Linotype"/>
          <w:bCs/>
          <w:color w:val="404040"/>
          <w:sz w:val="18"/>
          <w:szCs w:val="18"/>
          <w:lang w:val="en-US"/>
        </w:rPr>
      </w:pPr>
      <w:r w:rsidRPr="00355D1E">
        <w:rPr>
          <w:rFonts w:ascii="Palatino Linotype" w:hAnsi="Palatino Linotype"/>
          <w:color w:val="000000" w:themeColor="text1"/>
          <w:sz w:val="18"/>
          <w:szCs w:val="18"/>
          <w:lang w:val="pt-PT"/>
        </w:rPr>
        <w:t xml:space="preserve">A. RENAULT, </w:t>
      </w:r>
      <w:r w:rsidR="5589F5A9" w:rsidRPr="00355D1E">
        <w:rPr>
          <w:rFonts w:ascii="Palatino Linotype" w:hAnsi="Palatino Linotype"/>
          <w:b/>
          <w:bCs/>
          <w:color w:val="000000" w:themeColor="text1"/>
          <w:sz w:val="18"/>
          <w:szCs w:val="18"/>
          <w:lang w:val="pt-PT"/>
        </w:rPr>
        <w:t>M. RIVERA</w:t>
      </w:r>
      <w:r w:rsidR="5589F5A9" w:rsidRPr="00355D1E">
        <w:rPr>
          <w:rFonts w:ascii="Palatino Linotype" w:hAnsi="Palatino Linotype"/>
          <w:color w:val="000000" w:themeColor="text1"/>
          <w:sz w:val="18"/>
          <w:szCs w:val="18"/>
          <w:lang w:val="pt-PT"/>
        </w:rPr>
        <w:t xml:space="preserve">, </w:t>
      </w:r>
      <w:r w:rsidRPr="00355D1E">
        <w:rPr>
          <w:rFonts w:ascii="Palatino Linotype" w:hAnsi="Palatino Linotype"/>
          <w:color w:val="000000" w:themeColor="text1"/>
          <w:sz w:val="18"/>
          <w:szCs w:val="18"/>
          <w:lang w:val="pt-PT"/>
        </w:rPr>
        <w:t>J. RODAS, L. COMPARATORE, J. PACHER, R. GREGOR</w:t>
      </w:r>
      <w:r w:rsidR="7FE91771" w:rsidRPr="00355D1E">
        <w:rPr>
          <w:rFonts w:ascii="Palatino Linotype" w:hAnsi="Palatino Linotype"/>
          <w:color w:val="000000" w:themeColor="text1"/>
          <w:sz w:val="18"/>
          <w:szCs w:val="18"/>
          <w:lang w:val="pt-PT"/>
        </w:rPr>
        <w:t xml:space="preserve">. </w:t>
      </w:r>
      <w:r w:rsidRPr="57A05FA7">
        <w:rPr>
          <w:rFonts w:ascii="Palatino Linotype" w:hAnsi="Palatino Linotype"/>
          <w:color w:val="000000" w:themeColor="text1"/>
          <w:sz w:val="18"/>
          <w:szCs w:val="18"/>
          <w:lang w:val="en-US"/>
        </w:rPr>
        <w:t>Modulated Model Predictive Current Control for H-Bridge Two-Level Single Phase Active Power Filters STATCOM</w:t>
      </w:r>
      <w:r w:rsidR="7FE91771" w:rsidRPr="57A05FA7">
        <w:rPr>
          <w:rFonts w:ascii="Palatino Linotype" w:hAnsi="Palatino Linotype"/>
          <w:color w:val="000000" w:themeColor="text1"/>
          <w:sz w:val="18"/>
          <w:szCs w:val="18"/>
          <w:lang w:val="en-US"/>
        </w:rPr>
        <w:t>. 12th IEEE Conference on Industrial Electronics and Applications (ICIEA 2017). 18 - 20 June</w:t>
      </w:r>
      <w:r w:rsidR="03F9FF25" w:rsidRPr="57A05FA7">
        <w:rPr>
          <w:rFonts w:ascii="Palatino Linotype" w:hAnsi="Palatino Linotype"/>
          <w:color w:val="000000" w:themeColor="text1"/>
          <w:sz w:val="18"/>
          <w:szCs w:val="18"/>
          <w:lang w:val="en-US"/>
        </w:rPr>
        <w:t xml:space="preserve"> 2017, in Siem Reap, Cambodia.</w:t>
      </w:r>
      <w:r w:rsidR="06CAED11" w:rsidRPr="57A05FA7">
        <w:rPr>
          <w:rFonts w:ascii="Palatino Linotype" w:hAnsi="Palatino Linotype"/>
          <w:color w:val="000000" w:themeColor="text1"/>
          <w:sz w:val="18"/>
          <w:szCs w:val="18"/>
          <w:lang w:val="en-US"/>
        </w:rPr>
        <w:t xml:space="preserve"> pp. 355-359. </w:t>
      </w:r>
      <w:r w:rsidR="2F399928" w:rsidRPr="57A05FA7">
        <w:rPr>
          <w:rFonts w:ascii="Palatino Linotype" w:hAnsi="Palatino Linotype"/>
          <w:color w:val="000000" w:themeColor="text1"/>
          <w:sz w:val="18"/>
          <w:szCs w:val="18"/>
          <w:lang w:val="en-US"/>
        </w:rPr>
        <w:t>DOI: 10.1109/ICIEA.2017.8282870</w:t>
      </w:r>
      <w:r w:rsidR="543A6DF8" w:rsidRPr="57A05FA7">
        <w:rPr>
          <w:rFonts w:ascii="Palatino Linotype" w:hAnsi="Palatino Linotype"/>
          <w:color w:val="000000" w:themeColor="text1"/>
          <w:sz w:val="18"/>
          <w:szCs w:val="18"/>
          <w:lang w:val="en-US"/>
        </w:rPr>
        <w:t>.</w:t>
      </w:r>
    </w:p>
    <w:p w14:paraId="75D8CC88" w14:textId="77777777" w:rsidR="00F8703D" w:rsidRPr="00AB633D" w:rsidRDefault="007B07AE" w:rsidP="00BB5584">
      <w:pPr>
        <w:suppressAutoHyphens w:val="0"/>
        <w:ind w:left="502"/>
        <w:jc w:val="both"/>
        <w:rPr>
          <w:rFonts w:ascii="Palatino Linotype" w:hAnsi="Palatino Linotype"/>
          <w:bCs/>
          <w:color w:val="404040"/>
          <w:sz w:val="18"/>
          <w:szCs w:val="18"/>
          <w:lang w:val="en-US"/>
        </w:rPr>
      </w:pPr>
      <w:r w:rsidRPr="00AB633D">
        <w:rPr>
          <w:rFonts w:ascii="Palatino Linotype" w:hAnsi="Palatino Linotype"/>
          <w:bCs/>
          <w:color w:val="404040"/>
          <w:sz w:val="18"/>
          <w:szCs w:val="18"/>
          <w:lang w:val="en-US"/>
        </w:rPr>
        <w:t xml:space="preserve">URL: </w:t>
      </w:r>
      <w:hyperlink r:id="rId484" w:history="1">
        <w:r w:rsidR="007C35ED" w:rsidRPr="00AB633D">
          <w:rPr>
            <w:rStyle w:val="Hipervnculo"/>
            <w:rFonts w:ascii="Palatino Linotype" w:hAnsi="Palatino Linotype"/>
            <w:bCs/>
            <w:sz w:val="18"/>
            <w:szCs w:val="18"/>
            <w:lang w:val="en-US"/>
          </w:rPr>
          <w:t>http://ieeexplore.ieee.org/stamp/stamp.jsp?tp=&amp;arnumber=8282870&amp;isnumber=8282802</w:t>
        </w:r>
      </w:hyperlink>
      <w:r w:rsidR="007C35ED" w:rsidRPr="00AB633D">
        <w:rPr>
          <w:rFonts w:ascii="Palatino Linotype" w:hAnsi="Palatino Linotype"/>
          <w:bCs/>
          <w:color w:val="404040"/>
          <w:sz w:val="18"/>
          <w:szCs w:val="18"/>
          <w:lang w:val="en-US"/>
        </w:rPr>
        <w:t xml:space="preserve"> </w:t>
      </w:r>
    </w:p>
    <w:p w14:paraId="00B074A3" w14:textId="77777777" w:rsidR="007B07AE" w:rsidRPr="00AB633D" w:rsidRDefault="5B242513" w:rsidP="0068740C">
      <w:pPr>
        <w:numPr>
          <w:ilvl w:val="0"/>
          <w:numId w:val="12"/>
        </w:numPr>
        <w:suppressAutoHyphens w:val="0"/>
        <w:spacing w:before="240"/>
        <w:jc w:val="both"/>
        <w:rPr>
          <w:rFonts w:ascii="Palatino Linotype" w:hAnsi="Palatino Linotype"/>
          <w:bCs/>
          <w:color w:val="404040"/>
          <w:sz w:val="18"/>
          <w:szCs w:val="18"/>
          <w:lang w:val="en-US"/>
        </w:rPr>
      </w:pPr>
      <w:r w:rsidRPr="57A05FA7">
        <w:rPr>
          <w:rFonts w:ascii="Palatino Linotype" w:hAnsi="Palatino Linotype"/>
          <w:color w:val="000000" w:themeColor="text1"/>
          <w:sz w:val="18"/>
          <w:szCs w:val="18"/>
          <w:lang w:val="es-CL"/>
        </w:rPr>
        <w:t xml:space="preserve">M. AYALA, J. RODAS, R. GREGOR, O. GONZALEZ, </w:t>
      </w:r>
      <w:r w:rsidRPr="57A05FA7">
        <w:rPr>
          <w:rFonts w:ascii="Palatino Linotype" w:hAnsi="Palatino Linotype"/>
          <w:b/>
          <w:bCs/>
          <w:color w:val="000000" w:themeColor="text1"/>
          <w:sz w:val="18"/>
          <w:szCs w:val="18"/>
          <w:lang w:val="es-CL"/>
        </w:rPr>
        <w:t>M. RIVERA</w:t>
      </w:r>
      <w:r w:rsidRPr="57A05FA7">
        <w:rPr>
          <w:rFonts w:ascii="Palatino Linotype" w:hAnsi="Palatino Linotype"/>
          <w:color w:val="000000" w:themeColor="text1"/>
          <w:sz w:val="18"/>
          <w:szCs w:val="18"/>
          <w:lang w:val="es-CL"/>
        </w:rPr>
        <w:t>, M. SAAD, J. DOVAL-GANDOY</w:t>
      </w:r>
      <w:r w:rsidR="3BA64423" w:rsidRPr="57A05FA7">
        <w:rPr>
          <w:rFonts w:ascii="Palatino Linotype" w:hAnsi="Palatino Linotype"/>
          <w:color w:val="000000" w:themeColor="text1"/>
          <w:sz w:val="18"/>
          <w:szCs w:val="18"/>
          <w:lang w:val="es-CL"/>
        </w:rPr>
        <w:t xml:space="preserve">. </w:t>
      </w:r>
      <w:r w:rsidR="3BA64423" w:rsidRPr="57A05FA7">
        <w:rPr>
          <w:rFonts w:ascii="Palatino Linotype" w:hAnsi="Palatino Linotype"/>
          <w:color w:val="000000" w:themeColor="text1"/>
          <w:sz w:val="18"/>
          <w:szCs w:val="18"/>
          <w:lang w:val="en-US"/>
        </w:rPr>
        <w:t>Comparative Study of Predictive Control Strategies at Fixed Switching Frequency for an Asymmetrical Six-Phase Induction Motor Drives.</w:t>
      </w:r>
      <w:r w:rsidRPr="57A05FA7">
        <w:rPr>
          <w:rFonts w:ascii="Palatino Linotype" w:hAnsi="Palatino Linotype"/>
          <w:color w:val="000000" w:themeColor="text1"/>
          <w:sz w:val="18"/>
          <w:szCs w:val="18"/>
          <w:lang w:val="en-US"/>
        </w:rPr>
        <w:t xml:space="preserve"> </w:t>
      </w:r>
      <w:r w:rsidR="3BA64423" w:rsidRPr="57A05FA7">
        <w:rPr>
          <w:rFonts w:ascii="Palatino Linotype" w:hAnsi="Palatino Linotype"/>
          <w:color w:val="000000" w:themeColor="text1"/>
          <w:sz w:val="18"/>
          <w:szCs w:val="18"/>
          <w:lang w:val="en-US"/>
        </w:rPr>
        <w:lastRenderedPageBreak/>
        <w:t>2017 International Electric Machines and Drives Conference, IEMDC 2017. Mi</w:t>
      </w:r>
      <w:r w:rsidR="03F9FF25" w:rsidRPr="57A05FA7">
        <w:rPr>
          <w:rFonts w:ascii="Palatino Linotype" w:hAnsi="Palatino Linotype"/>
          <w:color w:val="000000" w:themeColor="text1"/>
          <w:sz w:val="18"/>
          <w:szCs w:val="18"/>
          <w:lang w:val="en-US"/>
        </w:rPr>
        <w:t xml:space="preserve">ami, FL, USA, May 21-24, 2017. </w:t>
      </w:r>
      <w:r w:rsidR="543A6DF8" w:rsidRPr="57A05FA7">
        <w:rPr>
          <w:rFonts w:ascii="Palatino Linotype" w:hAnsi="Palatino Linotype"/>
          <w:color w:val="000000" w:themeColor="text1"/>
          <w:sz w:val="18"/>
          <w:szCs w:val="18"/>
          <w:lang w:val="en-US"/>
        </w:rPr>
        <w:t>DOI: 10.1109/IEMDC.2017.8002121.</w:t>
      </w:r>
    </w:p>
    <w:p w14:paraId="52ED9BEC" w14:textId="77777777" w:rsidR="00E32A2D" w:rsidRPr="00AB633D" w:rsidRDefault="00306344" w:rsidP="00BB5584">
      <w:pPr>
        <w:suppressAutoHyphens w:val="0"/>
        <w:ind w:left="502"/>
        <w:jc w:val="both"/>
        <w:rPr>
          <w:rFonts w:ascii="Palatino Linotype" w:hAnsi="Palatino Linotype"/>
          <w:bCs/>
          <w:color w:val="404040"/>
          <w:sz w:val="18"/>
          <w:szCs w:val="18"/>
          <w:lang w:val="en-US"/>
        </w:rPr>
      </w:pPr>
      <w:r w:rsidRPr="00AB633D">
        <w:rPr>
          <w:rFonts w:ascii="Palatino Linotype" w:hAnsi="Palatino Linotype"/>
          <w:bCs/>
          <w:color w:val="404040"/>
          <w:sz w:val="18"/>
          <w:szCs w:val="18"/>
          <w:lang w:val="en-US"/>
        </w:rPr>
        <w:t xml:space="preserve">URL: </w:t>
      </w:r>
      <w:hyperlink r:id="rId485" w:history="1">
        <w:r w:rsidRPr="00AB633D">
          <w:rPr>
            <w:rStyle w:val="Hipervnculo"/>
            <w:rFonts w:ascii="Palatino Linotype" w:hAnsi="Palatino Linotype"/>
            <w:sz w:val="18"/>
            <w:szCs w:val="18"/>
            <w:lang w:val="en-US"/>
          </w:rPr>
          <w:t>http://ieeexplore.ieee.org/stamp/stamp.jsp?tp=&amp;arnumber=8002121&amp;isnumber=8001859</w:t>
        </w:r>
      </w:hyperlink>
      <w:r w:rsidRPr="00AB633D">
        <w:rPr>
          <w:rFonts w:ascii="Palatino Linotype" w:hAnsi="Palatino Linotype"/>
          <w:bCs/>
          <w:color w:val="404040"/>
          <w:sz w:val="18"/>
          <w:szCs w:val="18"/>
          <w:lang w:val="en-US"/>
        </w:rPr>
        <w:t xml:space="preserve"> </w:t>
      </w:r>
    </w:p>
    <w:p w14:paraId="6F0BAA90" w14:textId="77777777" w:rsidR="00996292" w:rsidRPr="00AB633D" w:rsidRDefault="3BA64423" w:rsidP="0068740C">
      <w:pPr>
        <w:numPr>
          <w:ilvl w:val="0"/>
          <w:numId w:val="12"/>
        </w:numPr>
        <w:suppressAutoHyphens w:val="0"/>
        <w:spacing w:before="240"/>
        <w:jc w:val="both"/>
        <w:rPr>
          <w:rFonts w:ascii="Palatino Linotype" w:hAnsi="Palatino Linotype"/>
          <w:bCs/>
          <w:color w:val="404040"/>
          <w:sz w:val="18"/>
          <w:szCs w:val="18"/>
          <w:lang w:val="en-US"/>
        </w:rPr>
      </w:pPr>
      <w:r w:rsidRPr="57A05FA7">
        <w:rPr>
          <w:rFonts w:ascii="Palatino Linotype" w:hAnsi="Palatino Linotype"/>
          <w:color w:val="000000" w:themeColor="text1"/>
          <w:sz w:val="18"/>
          <w:szCs w:val="18"/>
          <w:lang w:val="en-US"/>
        </w:rPr>
        <w:t xml:space="preserve">L. COMPARATORE, J. RODAS, R. GREGOR, J. PACHER, A. RENAULT, </w:t>
      </w:r>
      <w:r w:rsidRPr="57A05FA7">
        <w:rPr>
          <w:rFonts w:ascii="Palatino Linotype" w:hAnsi="Palatino Linotype"/>
          <w:b/>
          <w:bCs/>
          <w:color w:val="000000" w:themeColor="text1"/>
          <w:sz w:val="18"/>
          <w:szCs w:val="18"/>
          <w:lang w:val="en-US"/>
        </w:rPr>
        <w:t>M. RIVERA</w:t>
      </w:r>
      <w:r w:rsidRPr="57A05FA7">
        <w:rPr>
          <w:rFonts w:ascii="Palatino Linotype" w:hAnsi="Palatino Linotype"/>
          <w:color w:val="000000" w:themeColor="text1"/>
          <w:sz w:val="18"/>
          <w:szCs w:val="18"/>
          <w:lang w:val="en-US"/>
        </w:rPr>
        <w:t xml:space="preserve">. Model Based Predictive </w:t>
      </w:r>
      <w:r w:rsidR="66FE1020" w:rsidRPr="57A05FA7">
        <w:rPr>
          <w:rFonts w:ascii="Palatino Linotype" w:hAnsi="Palatino Linotype"/>
          <w:color w:val="000000" w:themeColor="text1"/>
          <w:sz w:val="18"/>
          <w:szCs w:val="18"/>
          <w:lang w:val="en-US"/>
        </w:rPr>
        <w:t>Curr</w:t>
      </w:r>
      <w:r w:rsidR="25C9CF05" w:rsidRPr="57A05FA7">
        <w:rPr>
          <w:rFonts w:ascii="Palatino Linotype" w:hAnsi="Palatino Linotype"/>
          <w:color w:val="000000" w:themeColor="text1"/>
          <w:sz w:val="18"/>
          <w:szCs w:val="18"/>
          <w:lang w:val="en-US"/>
        </w:rPr>
        <w:t xml:space="preserve">ent </w:t>
      </w:r>
      <w:r w:rsidRPr="57A05FA7">
        <w:rPr>
          <w:rFonts w:ascii="Palatino Linotype" w:hAnsi="Palatino Linotype"/>
          <w:color w:val="000000" w:themeColor="text1"/>
          <w:sz w:val="18"/>
          <w:szCs w:val="18"/>
          <w:lang w:val="en-US"/>
        </w:rPr>
        <w:t xml:space="preserve">Control for a Three-Phase Cascade H-Bridge Multilevel STATCOM Operating at Fixed Switching Frequency. IEEE 8th International Symposium on Power Electronics for Distributed Generation Systems (PEDG 2017), Florianopolis </w:t>
      </w:r>
      <w:r w:rsidR="2B4A55D0" w:rsidRPr="57A05FA7">
        <w:rPr>
          <w:rFonts w:ascii="Palatino Linotype" w:hAnsi="Palatino Linotype"/>
          <w:color w:val="000000" w:themeColor="text1"/>
          <w:sz w:val="18"/>
          <w:szCs w:val="18"/>
          <w:lang w:val="en-US"/>
        </w:rPr>
        <w:t xml:space="preserve">- </w:t>
      </w:r>
      <w:proofErr w:type="spellStart"/>
      <w:r w:rsidR="2B4A55D0" w:rsidRPr="57A05FA7">
        <w:rPr>
          <w:rFonts w:ascii="Palatino Linotype" w:hAnsi="Palatino Linotype"/>
          <w:color w:val="000000" w:themeColor="text1"/>
          <w:sz w:val="18"/>
          <w:szCs w:val="18"/>
          <w:lang w:val="en-US"/>
        </w:rPr>
        <w:t>Brasil</w:t>
      </w:r>
      <w:proofErr w:type="spellEnd"/>
      <w:r w:rsidR="2B4A55D0" w:rsidRPr="57A05FA7">
        <w:rPr>
          <w:rFonts w:ascii="Palatino Linotype" w:hAnsi="Palatino Linotype"/>
          <w:color w:val="000000" w:themeColor="text1"/>
          <w:sz w:val="18"/>
          <w:szCs w:val="18"/>
          <w:lang w:val="en-US"/>
        </w:rPr>
        <w:t xml:space="preserve">, </w:t>
      </w:r>
      <w:r w:rsidR="1CF5F1E1" w:rsidRPr="57A05FA7">
        <w:rPr>
          <w:rFonts w:ascii="Palatino Linotype" w:hAnsi="Palatino Linotype"/>
          <w:color w:val="000000" w:themeColor="text1"/>
          <w:sz w:val="18"/>
          <w:szCs w:val="18"/>
          <w:lang w:val="en-US"/>
        </w:rPr>
        <w:t>17-20 April</w:t>
      </w:r>
      <w:r w:rsidR="2B4A55D0" w:rsidRPr="57A05FA7">
        <w:rPr>
          <w:rFonts w:ascii="Palatino Linotype" w:hAnsi="Palatino Linotype"/>
          <w:color w:val="000000" w:themeColor="text1"/>
          <w:sz w:val="18"/>
          <w:szCs w:val="18"/>
          <w:lang w:val="en-US"/>
        </w:rPr>
        <w:t xml:space="preserve"> 2017, pp. 1-6. DOI: 10.1109/PEDG.2017.7972540</w:t>
      </w:r>
      <w:r w:rsidR="543A6DF8" w:rsidRPr="57A05FA7">
        <w:rPr>
          <w:rFonts w:ascii="Palatino Linotype" w:hAnsi="Palatino Linotype"/>
          <w:color w:val="000000" w:themeColor="text1"/>
          <w:sz w:val="18"/>
          <w:szCs w:val="18"/>
          <w:lang w:val="en-US"/>
        </w:rPr>
        <w:t>.</w:t>
      </w:r>
    </w:p>
    <w:p w14:paraId="1219B3BC" w14:textId="77777777" w:rsidR="00710614" w:rsidRPr="00AB633D" w:rsidRDefault="00710614" w:rsidP="00BB5584">
      <w:pPr>
        <w:suppressAutoHyphens w:val="0"/>
        <w:ind w:left="502"/>
        <w:jc w:val="both"/>
        <w:rPr>
          <w:rFonts w:ascii="Palatino Linotype" w:hAnsi="Palatino Linotype"/>
          <w:bCs/>
          <w:color w:val="404040"/>
          <w:sz w:val="18"/>
          <w:szCs w:val="18"/>
          <w:lang w:val="en-US"/>
        </w:rPr>
      </w:pPr>
      <w:r w:rsidRPr="00AB633D">
        <w:rPr>
          <w:rFonts w:ascii="Palatino Linotype" w:hAnsi="Palatino Linotype"/>
          <w:bCs/>
          <w:color w:val="404040"/>
          <w:sz w:val="18"/>
          <w:szCs w:val="18"/>
          <w:lang w:val="en-US"/>
        </w:rPr>
        <w:t xml:space="preserve">URL: </w:t>
      </w:r>
      <w:hyperlink r:id="rId486" w:history="1">
        <w:r w:rsidRPr="00AB633D">
          <w:rPr>
            <w:rStyle w:val="Hipervnculo"/>
            <w:rFonts w:ascii="Palatino Linotype" w:hAnsi="Palatino Linotype"/>
            <w:sz w:val="18"/>
            <w:szCs w:val="18"/>
            <w:lang w:val="en-US"/>
          </w:rPr>
          <w:t>http://ieeexplore.ieee.org/stamp/stamp.jsp?tp=&amp;arnumber=7972540&amp;isnumber=7972437</w:t>
        </w:r>
      </w:hyperlink>
    </w:p>
    <w:p w14:paraId="63CF5754" w14:textId="77777777" w:rsidR="007B07AE" w:rsidRPr="00AB633D" w:rsidRDefault="6AC4A93B" w:rsidP="0068740C">
      <w:pPr>
        <w:numPr>
          <w:ilvl w:val="0"/>
          <w:numId w:val="12"/>
        </w:numPr>
        <w:suppressAutoHyphens w:val="0"/>
        <w:spacing w:before="240"/>
        <w:jc w:val="both"/>
        <w:rPr>
          <w:rFonts w:ascii="Palatino Linotype" w:hAnsi="Palatino Linotype"/>
          <w:bCs/>
          <w:color w:val="404040"/>
          <w:sz w:val="18"/>
          <w:szCs w:val="18"/>
          <w:lang w:val="en-US"/>
        </w:rPr>
      </w:pPr>
      <w:r w:rsidRPr="000C2F50">
        <w:rPr>
          <w:rFonts w:ascii="Palatino Linotype" w:hAnsi="Palatino Linotype"/>
          <w:color w:val="000000" w:themeColor="text1"/>
          <w:sz w:val="18"/>
          <w:szCs w:val="18"/>
          <w:lang w:val="es-CL"/>
        </w:rPr>
        <w:t xml:space="preserve">F. GAVILAN, D. CABALLERO, </w:t>
      </w:r>
      <w:r w:rsidR="303EFEF6" w:rsidRPr="000C2F50">
        <w:rPr>
          <w:rFonts w:ascii="Palatino Linotype" w:hAnsi="Palatino Linotype"/>
          <w:color w:val="000000" w:themeColor="text1"/>
          <w:sz w:val="18"/>
          <w:szCs w:val="18"/>
          <w:lang w:val="es-CL"/>
        </w:rPr>
        <w:t xml:space="preserve">S. TOLEDO, </w:t>
      </w:r>
      <w:r w:rsidRPr="000C2F50">
        <w:rPr>
          <w:rFonts w:ascii="Palatino Linotype" w:hAnsi="Palatino Linotype"/>
          <w:color w:val="000000" w:themeColor="text1"/>
          <w:sz w:val="18"/>
          <w:szCs w:val="18"/>
          <w:lang w:val="es-CL"/>
        </w:rPr>
        <w:t xml:space="preserve">E. MAQUEDA, R. GREGOR, J. RODAS, </w:t>
      </w:r>
      <w:r w:rsidRPr="000C2F50">
        <w:rPr>
          <w:rFonts w:ascii="Palatino Linotype" w:hAnsi="Palatino Linotype"/>
          <w:b/>
          <w:bCs/>
          <w:color w:val="000000" w:themeColor="text1"/>
          <w:sz w:val="18"/>
          <w:szCs w:val="18"/>
          <w:lang w:val="es-CL"/>
        </w:rPr>
        <w:t>M. RIVERA</w:t>
      </w:r>
      <w:r w:rsidRPr="000C2F50">
        <w:rPr>
          <w:rFonts w:ascii="Palatino Linotype" w:hAnsi="Palatino Linotype"/>
          <w:color w:val="000000" w:themeColor="text1"/>
          <w:sz w:val="18"/>
          <w:szCs w:val="18"/>
          <w:lang w:val="es-CL"/>
        </w:rPr>
        <w:t xml:space="preserve">, I. ARAUJO. </w:t>
      </w:r>
      <w:r w:rsidR="6D629ECD" w:rsidRPr="57A05FA7">
        <w:rPr>
          <w:rFonts w:ascii="Palatino Linotype" w:hAnsi="Palatino Linotype"/>
          <w:color w:val="000000" w:themeColor="text1"/>
          <w:sz w:val="18"/>
          <w:szCs w:val="18"/>
          <w:lang w:val="en-US"/>
        </w:rPr>
        <w:t xml:space="preserve">Predictive </w:t>
      </w:r>
      <w:r w:rsidR="1CF5F1E1" w:rsidRPr="57A05FA7">
        <w:rPr>
          <w:rFonts w:ascii="Palatino Linotype" w:hAnsi="Palatino Linotype"/>
          <w:color w:val="000000" w:themeColor="text1"/>
          <w:sz w:val="18"/>
          <w:szCs w:val="18"/>
          <w:lang w:val="en-US"/>
        </w:rPr>
        <w:t>Power Control S</w:t>
      </w:r>
      <w:r w:rsidRPr="57A05FA7">
        <w:rPr>
          <w:rFonts w:ascii="Palatino Linotype" w:hAnsi="Palatino Linotype"/>
          <w:color w:val="000000" w:themeColor="text1"/>
          <w:sz w:val="18"/>
          <w:szCs w:val="18"/>
          <w:lang w:val="en-US"/>
        </w:rPr>
        <w:t>trateg</w:t>
      </w:r>
      <w:r w:rsidR="1CF5F1E1" w:rsidRPr="57A05FA7">
        <w:rPr>
          <w:rFonts w:ascii="Palatino Linotype" w:hAnsi="Palatino Linotype"/>
          <w:color w:val="000000" w:themeColor="text1"/>
          <w:sz w:val="18"/>
          <w:szCs w:val="18"/>
          <w:lang w:val="en-US"/>
        </w:rPr>
        <w:t>y for a Grid-C</w:t>
      </w:r>
      <w:r w:rsidRPr="57A05FA7">
        <w:rPr>
          <w:rFonts w:ascii="Palatino Linotype" w:hAnsi="Palatino Linotype"/>
          <w:color w:val="000000" w:themeColor="text1"/>
          <w:sz w:val="18"/>
          <w:szCs w:val="18"/>
          <w:lang w:val="en-US"/>
        </w:rPr>
        <w:t>onnected 2L-VSI</w:t>
      </w:r>
      <w:r w:rsidR="1CF5F1E1" w:rsidRPr="57A05FA7">
        <w:rPr>
          <w:rFonts w:ascii="Palatino Linotype" w:hAnsi="Palatino Linotype"/>
          <w:color w:val="000000" w:themeColor="text1"/>
          <w:sz w:val="18"/>
          <w:szCs w:val="18"/>
          <w:lang w:val="en-US"/>
        </w:rPr>
        <w:t xml:space="preserve"> with F</w:t>
      </w:r>
      <w:r w:rsidRPr="57A05FA7">
        <w:rPr>
          <w:rFonts w:ascii="Palatino Linotype" w:hAnsi="Palatino Linotype"/>
          <w:color w:val="000000" w:themeColor="text1"/>
          <w:sz w:val="18"/>
          <w:szCs w:val="18"/>
          <w:lang w:val="en-US"/>
        </w:rPr>
        <w:t xml:space="preserve">ixed </w:t>
      </w:r>
      <w:r w:rsidR="1CF5F1E1" w:rsidRPr="57A05FA7">
        <w:rPr>
          <w:rFonts w:ascii="Palatino Linotype" w:hAnsi="Palatino Linotype"/>
          <w:color w:val="000000" w:themeColor="text1"/>
          <w:sz w:val="18"/>
          <w:szCs w:val="18"/>
          <w:lang w:val="en-US"/>
        </w:rPr>
        <w:t>Switching F</w:t>
      </w:r>
      <w:r w:rsidRPr="57A05FA7">
        <w:rPr>
          <w:rFonts w:ascii="Palatino Linotype" w:hAnsi="Palatino Linotype"/>
          <w:color w:val="000000" w:themeColor="text1"/>
          <w:sz w:val="18"/>
          <w:szCs w:val="18"/>
          <w:lang w:val="en-US"/>
        </w:rPr>
        <w:t>requency</w:t>
      </w:r>
      <w:r w:rsidR="61FFA0DF" w:rsidRPr="57A05FA7">
        <w:rPr>
          <w:rFonts w:ascii="Palatino Linotype" w:hAnsi="Palatino Linotype"/>
          <w:color w:val="000000" w:themeColor="text1"/>
          <w:sz w:val="18"/>
          <w:szCs w:val="18"/>
          <w:lang w:val="en-US"/>
        </w:rPr>
        <w:t xml:space="preserve">. </w:t>
      </w:r>
      <w:r w:rsidR="303EFEF6" w:rsidRPr="57A05FA7">
        <w:rPr>
          <w:rFonts w:ascii="Palatino Linotype" w:hAnsi="Palatino Linotype"/>
          <w:color w:val="000000" w:themeColor="text1"/>
          <w:sz w:val="18"/>
          <w:szCs w:val="18"/>
          <w:lang w:val="en-US"/>
        </w:rPr>
        <w:t xml:space="preserve">2016 IEEE International Autumn Meeting on Power, Electronics and Computing (ROPEC), Ixtapa, Zihuatanejo, Mexico, </w:t>
      </w:r>
      <w:r w:rsidR="1CF5F1E1" w:rsidRPr="57A05FA7">
        <w:rPr>
          <w:rFonts w:ascii="Palatino Linotype" w:hAnsi="Palatino Linotype"/>
          <w:color w:val="000000" w:themeColor="text1"/>
          <w:sz w:val="18"/>
          <w:szCs w:val="18"/>
          <w:lang w:val="en-US"/>
        </w:rPr>
        <w:t>9 – 11 November 2016</w:t>
      </w:r>
      <w:r w:rsidR="303EFEF6" w:rsidRPr="57A05FA7">
        <w:rPr>
          <w:rFonts w:ascii="Palatino Linotype" w:hAnsi="Palatino Linotype"/>
          <w:color w:val="000000" w:themeColor="text1"/>
          <w:sz w:val="18"/>
          <w:szCs w:val="18"/>
          <w:lang w:val="en-US"/>
        </w:rPr>
        <w:t>, pp. 1-6. DOI: 10</w:t>
      </w:r>
      <w:r w:rsidR="2F399928" w:rsidRPr="57A05FA7">
        <w:rPr>
          <w:rFonts w:ascii="Palatino Linotype" w:hAnsi="Palatino Linotype"/>
          <w:color w:val="000000" w:themeColor="text1"/>
          <w:sz w:val="18"/>
          <w:szCs w:val="18"/>
          <w:lang w:val="en-US"/>
        </w:rPr>
        <w:t>.1109/ROPEC.2016.7830631.</w:t>
      </w:r>
      <w:r w:rsidR="303EFEF6" w:rsidRPr="57A05FA7">
        <w:rPr>
          <w:rFonts w:ascii="Palatino Linotype" w:hAnsi="Palatino Linotype"/>
          <w:color w:val="000000" w:themeColor="text1"/>
          <w:sz w:val="18"/>
          <w:szCs w:val="18"/>
          <w:lang w:val="en-US"/>
        </w:rPr>
        <w:t xml:space="preserve">   </w:t>
      </w:r>
      <w:r w:rsidR="3BA64423" w:rsidRPr="57A05FA7">
        <w:rPr>
          <w:rFonts w:ascii="Palatino Linotype" w:hAnsi="Palatino Linotype"/>
          <w:color w:val="000000" w:themeColor="text1"/>
          <w:sz w:val="18"/>
          <w:szCs w:val="18"/>
          <w:lang w:val="en-US"/>
        </w:rPr>
        <w:t xml:space="preserve">                               </w:t>
      </w:r>
    </w:p>
    <w:p w14:paraId="18D99B69" w14:textId="77777777" w:rsidR="0078437A" w:rsidRPr="00AB633D" w:rsidRDefault="0078437A" w:rsidP="00BB5584">
      <w:pPr>
        <w:suppressAutoHyphens w:val="0"/>
        <w:ind w:left="502"/>
        <w:jc w:val="both"/>
        <w:rPr>
          <w:rFonts w:ascii="Palatino Linotype" w:hAnsi="Palatino Linotype"/>
          <w:bCs/>
          <w:color w:val="404040"/>
          <w:sz w:val="18"/>
          <w:szCs w:val="18"/>
          <w:lang w:val="en-US"/>
        </w:rPr>
      </w:pPr>
      <w:r w:rsidRPr="00AB633D">
        <w:rPr>
          <w:rFonts w:ascii="Palatino Linotype" w:hAnsi="Palatino Linotype"/>
          <w:bCs/>
          <w:color w:val="404040"/>
          <w:sz w:val="18"/>
          <w:szCs w:val="18"/>
          <w:lang w:val="en-US"/>
        </w:rPr>
        <w:t xml:space="preserve">URL: </w:t>
      </w:r>
      <w:hyperlink r:id="rId487" w:history="1">
        <w:r w:rsidRPr="00AB633D">
          <w:rPr>
            <w:rStyle w:val="Hipervnculo"/>
            <w:rFonts w:ascii="Palatino Linotype" w:hAnsi="Palatino Linotype"/>
            <w:bCs/>
            <w:sz w:val="18"/>
            <w:szCs w:val="18"/>
            <w:lang w:val="en-US"/>
          </w:rPr>
          <w:t>http://ieeexplore.ieee.org/stamp/stamp.jsp?tp=&amp;arnumber=7830631&amp;isnumber=7830514</w:t>
        </w:r>
      </w:hyperlink>
    </w:p>
    <w:p w14:paraId="71406838" w14:textId="77777777" w:rsidR="00E81DB6" w:rsidRPr="00AB633D" w:rsidRDefault="28772751" w:rsidP="0068740C">
      <w:pPr>
        <w:numPr>
          <w:ilvl w:val="0"/>
          <w:numId w:val="12"/>
        </w:numPr>
        <w:suppressAutoHyphens w:val="0"/>
        <w:spacing w:before="240"/>
        <w:jc w:val="both"/>
        <w:rPr>
          <w:rFonts w:ascii="Palatino Linotype" w:hAnsi="Palatino Linotype"/>
          <w:bCs/>
          <w:color w:val="404040"/>
          <w:sz w:val="18"/>
          <w:szCs w:val="18"/>
          <w:lang w:val="en-US"/>
        </w:rPr>
      </w:pPr>
      <w:r w:rsidRPr="00355D1E">
        <w:rPr>
          <w:rFonts w:ascii="Palatino Linotype" w:hAnsi="Palatino Linotype"/>
          <w:color w:val="000000" w:themeColor="text1"/>
          <w:sz w:val="18"/>
          <w:szCs w:val="18"/>
          <w:lang w:val="pt-PT"/>
        </w:rPr>
        <w:t xml:space="preserve">A. RENAULT, </w:t>
      </w:r>
      <w:r w:rsidRPr="00355D1E">
        <w:rPr>
          <w:rFonts w:ascii="Palatino Linotype" w:hAnsi="Palatino Linotype"/>
          <w:b/>
          <w:bCs/>
          <w:color w:val="000000" w:themeColor="text1"/>
          <w:sz w:val="18"/>
          <w:szCs w:val="18"/>
          <w:lang w:val="pt-PT"/>
        </w:rPr>
        <w:t>M. RIVERA</w:t>
      </w:r>
      <w:r w:rsidRPr="00355D1E">
        <w:rPr>
          <w:rFonts w:ascii="Palatino Linotype" w:hAnsi="Palatino Linotype"/>
          <w:color w:val="000000" w:themeColor="text1"/>
          <w:sz w:val="18"/>
          <w:szCs w:val="18"/>
          <w:lang w:val="pt-PT"/>
        </w:rPr>
        <w:t xml:space="preserve">, L. COMPARATORE, J. PACHER, J. RODAS, R. GREGOR. </w:t>
      </w:r>
      <w:r w:rsidRPr="57A05FA7">
        <w:rPr>
          <w:rFonts w:ascii="Palatino Linotype" w:hAnsi="Palatino Linotype"/>
          <w:color w:val="000000" w:themeColor="text1"/>
          <w:sz w:val="18"/>
          <w:szCs w:val="18"/>
          <w:lang w:val="en-US"/>
        </w:rPr>
        <w:t xml:space="preserve">Model </w:t>
      </w:r>
      <w:r w:rsidR="1CF5F1E1" w:rsidRPr="57A05FA7">
        <w:rPr>
          <w:rFonts w:ascii="Palatino Linotype" w:hAnsi="Palatino Linotype"/>
          <w:color w:val="000000" w:themeColor="text1"/>
          <w:sz w:val="18"/>
          <w:szCs w:val="18"/>
          <w:lang w:val="en-US"/>
        </w:rPr>
        <w:t>P</w:t>
      </w:r>
      <w:r w:rsidRPr="57A05FA7">
        <w:rPr>
          <w:rFonts w:ascii="Palatino Linotype" w:hAnsi="Palatino Linotype"/>
          <w:color w:val="000000" w:themeColor="text1"/>
          <w:sz w:val="18"/>
          <w:szCs w:val="18"/>
          <w:lang w:val="en-US"/>
        </w:rPr>
        <w:t xml:space="preserve">redictive </w:t>
      </w:r>
      <w:r w:rsidR="1CF5F1E1" w:rsidRPr="57A05FA7">
        <w:rPr>
          <w:rFonts w:ascii="Palatino Linotype" w:hAnsi="Palatino Linotype"/>
          <w:color w:val="000000" w:themeColor="text1"/>
          <w:sz w:val="18"/>
          <w:szCs w:val="18"/>
          <w:lang w:val="en-US"/>
        </w:rPr>
        <w:t>C</w:t>
      </w:r>
      <w:r w:rsidRPr="57A05FA7">
        <w:rPr>
          <w:rFonts w:ascii="Palatino Linotype" w:hAnsi="Palatino Linotype"/>
          <w:color w:val="000000" w:themeColor="text1"/>
          <w:sz w:val="18"/>
          <w:szCs w:val="18"/>
          <w:lang w:val="en-US"/>
        </w:rPr>
        <w:t xml:space="preserve">urrent </w:t>
      </w:r>
      <w:r w:rsidR="1CF5F1E1" w:rsidRPr="57A05FA7">
        <w:rPr>
          <w:rFonts w:ascii="Palatino Linotype" w:hAnsi="Palatino Linotype"/>
          <w:color w:val="000000" w:themeColor="text1"/>
          <w:sz w:val="18"/>
          <w:szCs w:val="18"/>
          <w:lang w:val="en-US"/>
        </w:rPr>
        <w:t>C</w:t>
      </w:r>
      <w:r w:rsidRPr="57A05FA7">
        <w:rPr>
          <w:rFonts w:ascii="Palatino Linotype" w:hAnsi="Palatino Linotype"/>
          <w:color w:val="000000" w:themeColor="text1"/>
          <w:sz w:val="18"/>
          <w:szCs w:val="18"/>
          <w:lang w:val="en-US"/>
        </w:rPr>
        <w:t xml:space="preserve">ontrol with </w:t>
      </w:r>
      <w:r w:rsidR="1CF5F1E1" w:rsidRPr="57A05FA7">
        <w:rPr>
          <w:rFonts w:ascii="Palatino Linotype" w:hAnsi="Palatino Linotype"/>
          <w:color w:val="000000" w:themeColor="text1"/>
          <w:sz w:val="18"/>
          <w:szCs w:val="18"/>
          <w:lang w:val="en-US"/>
        </w:rPr>
        <w:t>N</w:t>
      </w:r>
      <w:r w:rsidRPr="57A05FA7">
        <w:rPr>
          <w:rFonts w:ascii="Palatino Linotype" w:hAnsi="Palatino Linotype"/>
          <w:color w:val="000000" w:themeColor="text1"/>
          <w:sz w:val="18"/>
          <w:szCs w:val="18"/>
          <w:lang w:val="en-US"/>
        </w:rPr>
        <w:t xml:space="preserve">eutral </w:t>
      </w:r>
      <w:r w:rsidR="1CF5F1E1" w:rsidRPr="57A05FA7">
        <w:rPr>
          <w:rFonts w:ascii="Palatino Linotype" w:hAnsi="Palatino Linotype"/>
          <w:color w:val="000000" w:themeColor="text1"/>
          <w:sz w:val="18"/>
          <w:szCs w:val="18"/>
          <w:lang w:val="en-US"/>
        </w:rPr>
        <w:t>C</w:t>
      </w:r>
      <w:r w:rsidRPr="57A05FA7">
        <w:rPr>
          <w:rFonts w:ascii="Palatino Linotype" w:hAnsi="Palatino Linotype"/>
          <w:color w:val="000000" w:themeColor="text1"/>
          <w:sz w:val="18"/>
          <w:szCs w:val="18"/>
          <w:lang w:val="en-US"/>
        </w:rPr>
        <w:t xml:space="preserve">urrent </w:t>
      </w:r>
      <w:r w:rsidR="1CF5F1E1" w:rsidRPr="57A05FA7">
        <w:rPr>
          <w:rFonts w:ascii="Palatino Linotype" w:hAnsi="Palatino Linotype"/>
          <w:color w:val="000000" w:themeColor="text1"/>
          <w:sz w:val="18"/>
          <w:szCs w:val="18"/>
          <w:lang w:val="en-US"/>
        </w:rPr>
        <w:t>Elimination for H-bridge Two-L</w:t>
      </w:r>
      <w:r w:rsidRPr="57A05FA7">
        <w:rPr>
          <w:rFonts w:ascii="Palatino Linotype" w:hAnsi="Palatino Linotype"/>
          <w:color w:val="000000" w:themeColor="text1"/>
          <w:sz w:val="18"/>
          <w:szCs w:val="18"/>
          <w:lang w:val="en-US"/>
        </w:rPr>
        <w:t xml:space="preserve">evel </w:t>
      </w:r>
      <w:r w:rsidR="1CF5F1E1" w:rsidRPr="57A05FA7">
        <w:rPr>
          <w:rFonts w:ascii="Palatino Linotype" w:hAnsi="Palatino Linotype"/>
          <w:color w:val="000000" w:themeColor="text1"/>
          <w:sz w:val="18"/>
          <w:szCs w:val="18"/>
          <w:lang w:val="en-US"/>
        </w:rPr>
        <w:t>Active P</w:t>
      </w:r>
      <w:r w:rsidRPr="57A05FA7">
        <w:rPr>
          <w:rFonts w:ascii="Palatino Linotype" w:hAnsi="Palatino Linotype"/>
          <w:color w:val="000000" w:themeColor="text1"/>
          <w:sz w:val="18"/>
          <w:szCs w:val="18"/>
          <w:lang w:val="en-US"/>
        </w:rPr>
        <w:t xml:space="preserve">ower </w:t>
      </w:r>
      <w:r w:rsidR="1CF5F1E1" w:rsidRPr="57A05FA7">
        <w:rPr>
          <w:rFonts w:ascii="Palatino Linotype" w:hAnsi="Palatino Linotype"/>
          <w:color w:val="000000" w:themeColor="text1"/>
          <w:sz w:val="18"/>
          <w:szCs w:val="18"/>
          <w:lang w:val="en-US"/>
        </w:rPr>
        <w:t>F</w:t>
      </w:r>
      <w:r w:rsidRPr="57A05FA7">
        <w:rPr>
          <w:rFonts w:ascii="Palatino Linotype" w:hAnsi="Palatino Linotype"/>
          <w:color w:val="000000" w:themeColor="text1"/>
          <w:sz w:val="18"/>
          <w:szCs w:val="18"/>
          <w:lang w:val="en-US"/>
        </w:rPr>
        <w:t xml:space="preserve">ilters. 2016 IEEE Ecuador Technical Chapters Meeting (ETCM), Guayaquil, </w:t>
      </w:r>
      <w:r w:rsidR="1CF5F1E1" w:rsidRPr="57A05FA7">
        <w:rPr>
          <w:rFonts w:ascii="Palatino Linotype" w:hAnsi="Palatino Linotype"/>
          <w:color w:val="000000" w:themeColor="text1"/>
          <w:sz w:val="18"/>
          <w:szCs w:val="18"/>
          <w:lang w:val="en-US"/>
        </w:rPr>
        <w:t xml:space="preserve">12-14 </w:t>
      </w:r>
      <w:r w:rsidR="600641CF" w:rsidRPr="57A05FA7">
        <w:rPr>
          <w:rFonts w:ascii="Palatino Linotype" w:hAnsi="Palatino Linotype"/>
          <w:color w:val="000000" w:themeColor="text1"/>
          <w:sz w:val="18"/>
          <w:szCs w:val="18"/>
          <w:lang w:val="en-US"/>
        </w:rPr>
        <w:t>October</w:t>
      </w:r>
      <w:r w:rsidR="1CF5F1E1" w:rsidRPr="57A05FA7">
        <w:rPr>
          <w:rFonts w:ascii="Palatino Linotype" w:hAnsi="Palatino Linotype"/>
          <w:color w:val="000000" w:themeColor="text1"/>
          <w:sz w:val="18"/>
          <w:szCs w:val="18"/>
          <w:lang w:val="en-US"/>
        </w:rPr>
        <w:t xml:space="preserve"> 2016</w:t>
      </w:r>
      <w:r w:rsidRPr="57A05FA7">
        <w:rPr>
          <w:rFonts w:ascii="Palatino Linotype" w:hAnsi="Palatino Linotype"/>
          <w:color w:val="000000" w:themeColor="text1"/>
          <w:sz w:val="18"/>
          <w:szCs w:val="18"/>
          <w:lang w:val="en-US"/>
        </w:rPr>
        <w:t>, pp. 1-5.</w:t>
      </w:r>
      <w:r w:rsidR="2F399928" w:rsidRPr="57A05FA7">
        <w:rPr>
          <w:rFonts w:ascii="Palatino Linotype" w:hAnsi="Palatino Linotype"/>
          <w:color w:val="000000" w:themeColor="text1"/>
          <w:sz w:val="18"/>
          <w:szCs w:val="18"/>
          <w:lang w:val="en-US"/>
        </w:rPr>
        <w:t xml:space="preserve"> DOI: 10.1109/ETCM.2016.7857653.</w:t>
      </w:r>
      <w:r w:rsidRPr="001A430A">
        <w:rPr>
          <w:lang w:val="en-GB"/>
        </w:rPr>
        <w:br/>
      </w:r>
      <w:r w:rsidRPr="57A05FA7">
        <w:rPr>
          <w:rFonts w:ascii="Palatino Linotype" w:hAnsi="Palatino Linotype"/>
          <w:color w:val="000000" w:themeColor="text1"/>
          <w:sz w:val="18"/>
          <w:szCs w:val="18"/>
          <w:lang w:val="en-US"/>
        </w:rPr>
        <w:t xml:space="preserve">URL: </w:t>
      </w:r>
      <w:hyperlink r:id="rId488">
        <w:r w:rsidRPr="57A05FA7">
          <w:rPr>
            <w:rStyle w:val="Hipervnculo"/>
            <w:rFonts w:ascii="Palatino Linotype" w:hAnsi="Palatino Linotype"/>
            <w:sz w:val="18"/>
            <w:szCs w:val="18"/>
            <w:lang w:val="en-US"/>
          </w:rPr>
          <w:t>http://ieeexplore.ieee.org/stamp/stamp.jsp?tp=&amp;arnumber=7857653&amp;isnumber=7750806</w:t>
        </w:r>
      </w:hyperlink>
    </w:p>
    <w:p w14:paraId="15C072F9" w14:textId="77777777" w:rsidR="007B07AE" w:rsidRPr="00AB633D" w:rsidRDefault="0E6B8738" w:rsidP="0068740C">
      <w:pPr>
        <w:numPr>
          <w:ilvl w:val="0"/>
          <w:numId w:val="12"/>
        </w:numPr>
        <w:suppressAutoHyphens w:val="0"/>
        <w:spacing w:before="240"/>
        <w:jc w:val="both"/>
        <w:rPr>
          <w:rFonts w:ascii="Palatino Linotype" w:hAnsi="Palatino Linotype"/>
          <w:bCs/>
          <w:color w:val="404040"/>
          <w:sz w:val="18"/>
          <w:szCs w:val="18"/>
          <w:lang w:val="es-CL"/>
        </w:rPr>
      </w:pPr>
      <w:r w:rsidRPr="57A05FA7">
        <w:rPr>
          <w:rFonts w:ascii="Palatino Linotype" w:hAnsi="Palatino Linotype"/>
          <w:color w:val="000000" w:themeColor="text1"/>
          <w:sz w:val="18"/>
          <w:szCs w:val="18"/>
          <w:lang w:val="en-US"/>
        </w:rPr>
        <w:t xml:space="preserve">M. AMIRBANDE, A. BAGHRAMIAN, S. HASSANPOUR, </w:t>
      </w:r>
      <w:r w:rsidRPr="57A05FA7">
        <w:rPr>
          <w:rFonts w:ascii="Palatino Linotype" w:hAnsi="Palatino Linotype"/>
          <w:b/>
          <w:bCs/>
          <w:color w:val="000000" w:themeColor="text1"/>
          <w:sz w:val="18"/>
          <w:szCs w:val="18"/>
          <w:lang w:val="en-US"/>
        </w:rPr>
        <w:t>M. RIVERA</w:t>
      </w:r>
      <w:r w:rsidRPr="57A05FA7">
        <w:rPr>
          <w:rFonts w:ascii="Palatino Linotype" w:hAnsi="Palatino Linotype"/>
          <w:color w:val="000000" w:themeColor="text1"/>
          <w:sz w:val="18"/>
          <w:szCs w:val="18"/>
          <w:lang w:val="en-US"/>
        </w:rPr>
        <w:t xml:space="preserve">. Signal </w:t>
      </w:r>
      <w:r w:rsidR="6B08AFFE" w:rsidRPr="57A05FA7">
        <w:rPr>
          <w:rFonts w:ascii="Palatino Linotype" w:hAnsi="Palatino Linotype"/>
          <w:color w:val="000000" w:themeColor="text1"/>
          <w:sz w:val="18"/>
          <w:szCs w:val="18"/>
          <w:lang w:val="en-US"/>
        </w:rPr>
        <w:t>Flow Graph M</w:t>
      </w:r>
      <w:r w:rsidRPr="57A05FA7">
        <w:rPr>
          <w:rFonts w:ascii="Palatino Linotype" w:hAnsi="Palatino Linotype"/>
          <w:color w:val="000000" w:themeColor="text1"/>
          <w:sz w:val="18"/>
          <w:szCs w:val="18"/>
          <w:lang w:val="en-US"/>
        </w:rPr>
        <w:t xml:space="preserve">odeling of a </w:t>
      </w:r>
      <w:r w:rsidR="6B08AFFE" w:rsidRPr="57A05FA7">
        <w:rPr>
          <w:rFonts w:ascii="Palatino Linotype" w:hAnsi="Palatino Linotype"/>
          <w:color w:val="000000" w:themeColor="text1"/>
          <w:sz w:val="18"/>
          <w:szCs w:val="18"/>
          <w:lang w:val="en-US"/>
        </w:rPr>
        <w:t>Cascaded Coupled Inductor-Based High Step-Up DC-DC C</w:t>
      </w:r>
      <w:r w:rsidRPr="57A05FA7">
        <w:rPr>
          <w:rFonts w:ascii="Palatino Linotype" w:hAnsi="Palatino Linotype"/>
          <w:color w:val="000000" w:themeColor="text1"/>
          <w:sz w:val="18"/>
          <w:szCs w:val="18"/>
          <w:lang w:val="en-US"/>
        </w:rPr>
        <w:t xml:space="preserve">onverter. </w:t>
      </w:r>
      <w:r w:rsidRPr="57A05FA7">
        <w:rPr>
          <w:rFonts w:ascii="Palatino Linotype" w:hAnsi="Palatino Linotype"/>
          <w:color w:val="000000" w:themeColor="text1"/>
          <w:sz w:val="18"/>
          <w:szCs w:val="18"/>
          <w:lang w:val="es-CL"/>
        </w:rPr>
        <w:t>2016 IEEE ANDESCON, Ar</w:t>
      </w:r>
      <w:r w:rsidR="2B4A55D0" w:rsidRPr="57A05FA7">
        <w:rPr>
          <w:rFonts w:ascii="Palatino Linotype" w:hAnsi="Palatino Linotype"/>
          <w:color w:val="000000" w:themeColor="text1"/>
          <w:sz w:val="18"/>
          <w:szCs w:val="18"/>
          <w:lang w:val="es-CL"/>
        </w:rPr>
        <w:t xml:space="preserve">equipa, </w:t>
      </w:r>
      <w:proofErr w:type="spellStart"/>
      <w:r w:rsidR="2B4A55D0" w:rsidRPr="57A05FA7">
        <w:rPr>
          <w:rFonts w:ascii="Palatino Linotype" w:hAnsi="Palatino Linotype"/>
          <w:color w:val="000000" w:themeColor="text1"/>
          <w:sz w:val="18"/>
          <w:szCs w:val="18"/>
          <w:lang w:val="es-CL"/>
        </w:rPr>
        <w:t>Peru</w:t>
      </w:r>
      <w:proofErr w:type="spellEnd"/>
      <w:r w:rsidR="2B4A55D0" w:rsidRPr="57A05FA7">
        <w:rPr>
          <w:rFonts w:ascii="Palatino Linotype" w:hAnsi="Palatino Linotype"/>
          <w:color w:val="000000" w:themeColor="text1"/>
          <w:sz w:val="18"/>
          <w:szCs w:val="18"/>
          <w:lang w:val="es-CL"/>
        </w:rPr>
        <w:t xml:space="preserve">, </w:t>
      </w:r>
      <w:r w:rsidR="6B08AFFE" w:rsidRPr="57A05FA7">
        <w:rPr>
          <w:rFonts w:ascii="Palatino Linotype" w:hAnsi="Palatino Linotype"/>
          <w:color w:val="000000" w:themeColor="text1"/>
          <w:sz w:val="18"/>
          <w:szCs w:val="18"/>
          <w:lang w:val="es-CL"/>
        </w:rPr>
        <w:t>1</w:t>
      </w:r>
      <w:r w:rsidR="2F7BAD81" w:rsidRPr="57A05FA7">
        <w:rPr>
          <w:rFonts w:ascii="Palatino Linotype" w:hAnsi="Palatino Linotype"/>
          <w:color w:val="000000" w:themeColor="text1"/>
          <w:sz w:val="18"/>
          <w:szCs w:val="18"/>
          <w:lang w:val="es-CL"/>
        </w:rPr>
        <w:t xml:space="preserve">9-21 </w:t>
      </w:r>
      <w:proofErr w:type="spellStart"/>
      <w:r w:rsidR="2F7BAD81" w:rsidRPr="57A05FA7">
        <w:rPr>
          <w:rFonts w:ascii="Palatino Linotype" w:hAnsi="Palatino Linotype"/>
          <w:color w:val="000000" w:themeColor="text1"/>
          <w:sz w:val="18"/>
          <w:szCs w:val="18"/>
          <w:lang w:val="es-CL"/>
        </w:rPr>
        <w:t>October</w:t>
      </w:r>
      <w:proofErr w:type="spellEnd"/>
      <w:r w:rsidR="6B08AFFE" w:rsidRPr="57A05FA7">
        <w:rPr>
          <w:rFonts w:ascii="Palatino Linotype" w:hAnsi="Palatino Linotype"/>
          <w:color w:val="000000" w:themeColor="text1"/>
          <w:sz w:val="18"/>
          <w:szCs w:val="18"/>
          <w:lang w:val="es-CL"/>
        </w:rPr>
        <w:t xml:space="preserve"> </w:t>
      </w:r>
      <w:r w:rsidR="2B4A55D0" w:rsidRPr="57A05FA7">
        <w:rPr>
          <w:rFonts w:ascii="Palatino Linotype" w:hAnsi="Palatino Linotype"/>
          <w:color w:val="000000" w:themeColor="text1"/>
          <w:sz w:val="18"/>
          <w:szCs w:val="18"/>
          <w:lang w:val="es-CL"/>
        </w:rPr>
        <w:t>2016, pp. 1-4. DOI</w:t>
      </w:r>
      <w:r w:rsidR="2F399928" w:rsidRPr="57A05FA7">
        <w:rPr>
          <w:rFonts w:ascii="Palatino Linotype" w:hAnsi="Palatino Linotype"/>
          <w:color w:val="000000" w:themeColor="text1"/>
          <w:sz w:val="18"/>
          <w:szCs w:val="18"/>
          <w:lang w:val="es-CL"/>
        </w:rPr>
        <w:t>: 10.1109/ANDESCON.2016.7836231.</w:t>
      </w:r>
    </w:p>
    <w:p w14:paraId="1E043818" w14:textId="77777777" w:rsidR="00FF1242" w:rsidRPr="00AB633D" w:rsidRDefault="00202911" w:rsidP="00BB5584">
      <w:pPr>
        <w:suppressAutoHyphens w:val="0"/>
        <w:ind w:left="502"/>
        <w:jc w:val="both"/>
        <w:rPr>
          <w:rFonts w:ascii="Palatino Linotype" w:hAnsi="Palatino Linotype"/>
          <w:bCs/>
          <w:color w:val="404040"/>
          <w:sz w:val="18"/>
          <w:szCs w:val="18"/>
          <w:lang w:val="en-US"/>
        </w:rPr>
      </w:pPr>
      <w:r w:rsidRPr="00AB633D">
        <w:rPr>
          <w:rFonts w:ascii="Palatino Linotype" w:hAnsi="Palatino Linotype"/>
          <w:bCs/>
          <w:color w:val="404040"/>
          <w:sz w:val="18"/>
          <w:szCs w:val="18"/>
          <w:lang w:val="en-US"/>
        </w:rPr>
        <w:t xml:space="preserve">URL: </w:t>
      </w:r>
      <w:hyperlink r:id="rId489" w:history="1">
        <w:r w:rsidRPr="00AB633D">
          <w:rPr>
            <w:rStyle w:val="Hipervnculo"/>
            <w:rFonts w:ascii="Palatino Linotype" w:hAnsi="Palatino Linotype"/>
            <w:bCs/>
            <w:sz w:val="18"/>
            <w:szCs w:val="18"/>
            <w:lang w:val="en-US"/>
          </w:rPr>
          <w:t>http://ieeexplore.ieee.org/stamp/stamp.jsp?tp=&amp;arnumber=7836231&amp;isnumber=7836185</w:t>
        </w:r>
      </w:hyperlink>
      <w:r w:rsidRPr="00AB633D">
        <w:rPr>
          <w:rFonts w:ascii="Palatino Linotype" w:hAnsi="Palatino Linotype"/>
          <w:bCs/>
          <w:color w:val="404040"/>
          <w:sz w:val="18"/>
          <w:szCs w:val="18"/>
          <w:lang w:val="en-US"/>
        </w:rPr>
        <w:t xml:space="preserve"> </w:t>
      </w:r>
    </w:p>
    <w:p w14:paraId="52E56223" w14:textId="77777777" w:rsidR="00202911" w:rsidRPr="00AB633D" w:rsidRDefault="00202911" w:rsidP="00BB5584">
      <w:pPr>
        <w:suppressAutoHyphens w:val="0"/>
        <w:ind w:left="502"/>
        <w:jc w:val="both"/>
        <w:rPr>
          <w:rFonts w:ascii="Palatino Linotype" w:hAnsi="Palatino Linotype"/>
          <w:bCs/>
          <w:color w:val="404040"/>
          <w:sz w:val="18"/>
          <w:szCs w:val="18"/>
          <w:lang w:val="en-US"/>
        </w:rPr>
      </w:pPr>
    </w:p>
    <w:p w14:paraId="5635E16F" w14:textId="77777777" w:rsidR="007B07AE" w:rsidRPr="00AB633D" w:rsidRDefault="7315003D" w:rsidP="0068740C">
      <w:pPr>
        <w:numPr>
          <w:ilvl w:val="0"/>
          <w:numId w:val="12"/>
        </w:numPr>
        <w:suppressAutoHyphens w:val="0"/>
        <w:jc w:val="both"/>
        <w:rPr>
          <w:rFonts w:ascii="Palatino Linotype" w:hAnsi="Palatino Linotype"/>
          <w:bCs/>
          <w:color w:val="404040"/>
          <w:sz w:val="18"/>
          <w:szCs w:val="18"/>
          <w:lang w:val="en-US"/>
        </w:rPr>
      </w:pPr>
      <w:r w:rsidRPr="000C2F50">
        <w:rPr>
          <w:rFonts w:ascii="Palatino Linotype" w:hAnsi="Palatino Linotype"/>
          <w:color w:val="000000" w:themeColor="text1"/>
          <w:sz w:val="18"/>
          <w:szCs w:val="18"/>
          <w:lang w:val="es-CL"/>
        </w:rPr>
        <w:t>A. OLLOQUI, J. ELIZONDO</w:t>
      </w:r>
      <w:r w:rsidRPr="000C2F50">
        <w:rPr>
          <w:rFonts w:ascii="Palatino Linotype" w:hAnsi="Palatino Linotype"/>
          <w:b/>
          <w:bCs/>
          <w:color w:val="000000" w:themeColor="text1"/>
          <w:sz w:val="18"/>
          <w:szCs w:val="18"/>
          <w:lang w:val="es-CL"/>
        </w:rPr>
        <w:t>, M. RIVERA</w:t>
      </w:r>
      <w:r w:rsidRPr="000C2F50">
        <w:rPr>
          <w:rFonts w:ascii="Palatino Linotype" w:hAnsi="Palatino Linotype"/>
          <w:color w:val="000000" w:themeColor="text1"/>
          <w:sz w:val="18"/>
          <w:szCs w:val="18"/>
          <w:lang w:val="es-CL"/>
        </w:rPr>
        <w:t xml:space="preserve">, M. MACIAS, O. MICHELOUD, R. PEÑA, P. WHEELER. </w:t>
      </w:r>
      <w:r w:rsidRPr="57A05FA7">
        <w:rPr>
          <w:rFonts w:ascii="Palatino Linotype" w:hAnsi="Palatino Linotype"/>
          <w:color w:val="000000" w:themeColor="text1"/>
          <w:sz w:val="18"/>
          <w:szCs w:val="18"/>
          <w:lang w:val="en-US"/>
        </w:rPr>
        <w:t xml:space="preserve">Modulated Model Predictive Rotor Current Control (M2PC) of a DFIG driven by an Indirect Matrix Converter with Fixed Switching Frequency. </w:t>
      </w:r>
      <w:r w:rsidR="131F8663" w:rsidRPr="57A05FA7">
        <w:rPr>
          <w:rFonts w:ascii="Palatino Linotype" w:hAnsi="Palatino Linotype"/>
          <w:color w:val="000000" w:themeColor="text1"/>
          <w:sz w:val="18"/>
          <w:szCs w:val="18"/>
          <w:lang w:val="en-US"/>
        </w:rPr>
        <w:t>2nd Annual Southern Power Electronics Conference (SPEC</w:t>
      </w:r>
      <w:r w:rsidR="6B08AFFE" w:rsidRPr="57A05FA7">
        <w:rPr>
          <w:rFonts w:ascii="Palatino Linotype" w:hAnsi="Palatino Linotype"/>
          <w:color w:val="000000" w:themeColor="text1"/>
          <w:sz w:val="18"/>
          <w:szCs w:val="18"/>
          <w:lang w:val="en-US"/>
        </w:rPr>
        <w:t xml:space="preserve"> 2016</w:t>
      </w:r>
      <w:r w:rsidR="131F8663" w:rsidRPr="57A05FA7">
        <w:rPr>
          <w:rFonts w:ascii="Palatino Linotype" w:hAnsi="Palatino Linotype"/>
          <w:color w:val="000000" w:themeColor="text1"/>
          <w:sz w:val="18"/>
          <w:szCs w:val="18"/>
          <w:lang w:val="en-US"/>
        </w:rPr>
        <w:t>), Auckland, N</w:t>
      </w:r>
      <w:r w:rsidR="2B4A55D0" w:rsidRPr="57A05FA7">
        <w:rPr>
          <w:rFonts w:ascii="Palatino Linotype" w:hAnsi="Palatino Linotype"/>
          <w:color w:val="000000" w:themeColor="text1"/>
          <w:sz w:val="18"/>
          <w:szCs w:val="18"/>
          <w:lang w:val="en-US"/>
        </w:rPr>
        <w:t xml:space="preserve">ew Zealand, </w:t>
      </w:r>
      <w:r w:rsidR="6B08AFFE" w:rsidRPr="57A05FA7">
        <w:rPr>
          <w:rFonts w:ascii="Palatino Linotype" w:hAnsi="Palatino Linotype"/>
          <w:color w:val="000000" w:themeColor="text1"/>
          <w:sz w:val="18"/>
          <w:szCs w:val="18"/>
          <w:lang w:val="en-US"/>
        </w:rPr>
        <w:t xml:space="preserve">5-8 December </w:t>
      </w:r>
      <w:r w:rsidR="2B4A55D0" w:rsidRPr="57A05FA7">
        <w:rPr>
          <w:rFonts w:ascii="Palatino Linotype" w:hAnsi="Palatino Linotype"/>
          <w:color w:val="000000" w:themeColor="text1"/>
          <w:sz w:val="18"/>
          <w:szCs w:val="18"/>
          <w:lang w:val="en-US"/>
        </w:rPr>
        <w:t>2016, pp. 1-6. DOI</w:t>
      </w:r>
      <w:r w:rsidR="131F8663" w:rsidRPr="57A05FA7">
        <w:rPr>
          <w:rFonts w:ascii="Palatino Linotype" w:hAnsi="Palatino Linotype"/>
          <w:color w:val="000000" w:themeColor="text1"/>
          <w:sz w:val="18"/>
          <w:szCs w:val="18"/>
          <w:lang w:val="en-US"/>
        </w:rPr>
        <w:t>: 10.1109/SPEC.2016.7846115</w:t>
      </w:r>
      <w:r w:rsidR="2F399928" w:rsidRPr="57A05FA7">
        <w:rPr>
          <w:rFonts w:ascii="Palatino Linotype" w:hAnsi="Palatino Linotype"/>
          <w:color w:val="000000" w:themeColor="text1"/>
          <w:sz w:val="18"/>
          <w:szCs w:val="18"/>
          <w:lang w:val="en-US"/>
        </w:rPr>
        <w:t>.</w:t>
      </w:r>
      <w:r w:rsidR="131F8663" w:rsidRPr="57A05FA7">
        <w:rPr>
          <w:rFonts w:ascii="Palatino Linotype" w:hAnsi="Palatino Linotype"/>
          <w:color w:val="000000" w:themeColor="text1"/>
          <w:sz w:val="18"/>
          <w:szCs w:val="18"/>
          <w:lang w:val="en-US"/>
        </w:rPr>
        <w:t xml:space="preserve"> </w:t>
      </w:r>
    </w:p>
    <w:p w14:paraId="5EEFBFC9" w14:textId="77777777" w:rsidR="00202911" w:rsidRPr="00AB633D" w:rsidRDefault="009A5326" w:rsidP="00BB5584">
      <w:pPr>
        <w:suppressAutoHyphens w:val="0"/>
        <w:ind w:left="502"/>
        <w:jc w:val="both"/>
        <w:rPr>
          <w:rFonts w:ascii="Palatino Linotype" w:hAnsi="Palatino Linotype"/>
          <w:bCs/>
          <w:color w:val="404040"/>
          <w:sz w:val="18"/>
          <w:szCs w:val="18"/>
          <w:lang w:val="en-US"/>
        </w:rPr>
      </w:pPr>
      <w:r w:rsidRPr="00AB633D">
        <w:rPr>
          <w:rFonts w:ascii="Palatino Linotype" w:hAnsi="Palatino Linotype"/>
          <w:bCs/>
          <w:color w:val="404040"/>
          <w:sz w:val="18"/>
          <w:szCs w:val="18"/>
          <w:lang w:val="en-US"/>
        </w:rPr>
        <w:t xml:space="preserve">URL: </w:t>
      </w:r>
      <w:hyperlink r:id="rId490" w:history="1">
        <w:r w:rsidRPr="00AB633D">
          <w:rPr>
            <w:rStyle w:val="Hipervnculo"/>
            <w:rFonts w:ascii="Palatino Linotype" w:hAnsi="Palatino Linotype"/>
            <w:bCs/>
            <w:sz w:val="18"/>
            <w:szCs w:val="18"/>
            <w:lang w:val="en-US"/>
          </w:rPr>
          <w:t>http://ieeexplore.ieee.org/stamp/stamp.jsp?tp=&amp;arnumber=7846115&amp;isnumber=7845525</w:t>
        </w:r>
      </w:hyperlink>
      <w:r w:rsidRPr="00AB633D">
        <w:rPr>
          <w:rFonts w:ascii="Palatino Linotype" w:hAnsi="Palatino Linotype"/>
          <w:bCs/>
          <w:color w:val="404040"/>
          <w:sz w:val="18"/>
          <w:szCs w:val="18"/>
          <w:lang w:val="en-US"/>
        </w:rPr>
        <w:t xml:space="preserve"> </w:t>
      </w:r>
    </w:p>
    <w:p w14:paraId="3043636D" w14:textId="77777777" w:rsidR="00FF1242" w:rsidRPr="00AB633D" w:rsidRDefault="0E6B8738" w:rsidP="0068740C">
      <w:pPr>
        <w:numPr>
          <w:ilvl w:val="0"/>
          <w:numId w:val="12"/>
        </w:numPr>
        <w:suppressAutoHyphens w:val="0"/>
        <w:spacing w:before="240" w:after="240"/>
        <w:jc w:val="both"/>
        <w:rPr>
          <w:rFonts w:ascii="Palatino Linotype" w:hAnsi="Palatino Linotype"/>
          <w:bCs/>
          <w:color w:val="404040"/>
          <w:sz w:val="18"/>
          <w:szCs w:val="18"/>
          <w:lang w:val="en-US"/>
        </w:rPr>
      </w:pPr>
      <w:r w:rsidRPr="00355D1E">
        <w:rPr>
          <w:rFonts w:ascii="Palatino Linotype" w:hAnsi="Palatino Linotype"/>
          <w:color w:val="000000" w:themeColor="text1"/>
          <w:sz w:val="18"/>
          <w:szCs w:val="18"/>
          <w:lang w:val="pt-PT"/>
        </w:rPr>
        <w:t xml:space="preserve">L. COMPARATORE, A. RENAULT, J. PACHER, R. GREGOR, J. RODAS, </w:t>
      </w:r>
      <w:r w:rsidRPr="00355D1E">
        <w:rPr>
          <w:rFonts w:ascii="Palatino Linotype" w:hAnsi="Palatino Linotype"/>
          <w:b/>
          <w:bCs/>
          <w:color w:val="000000" w:themeColor="text1"/>
          <w:sz w:val="18"/>
          <w:szCs w:val="18"/>
          <w:lang w:val="pt-PT"/>
        </w:rPr>
        <w:t>M. RIVERA</w:t>
      </w:r>
      <w:r w:rsidR="6B08AFFE" w:rsidRPr="00355D1E">
        <w:rPr>
          <w:rFonts w:ascii="Palatino Linotype" w:hAnsi="Palatino Linotype"/>
          <w:color w:val="000000" w:themeColor="text1"/>
          <w:sz w:val="18"/>
          <w:szCs w:val="18"/>
          <w:lang w:val="pt-PT"/>
        </w:rPr>
        <w:t xml:space="preserve">. </w:t>
      </w:r>
      <w:r w:rsidR="6B08AFFE" w:rsidRPr="57A05FA7">
        <w:rPr>
          <w:rFonts w:ascii="Palatino Linotype" w:hAnsi="Palatino Linotype"/>
          <w:color w:val="000000" w:themeColor="text1"/>
          <w:sz w:val="18"/>
          <w:szCs w:val="18"/>
          <w:lang w:val="en-US"/>
        </w:rPr>
        <w:t>Model B</w:t>
      </w:r>
      <w:r w:rsidRPr="57A05FA7">
        <w:rPr>
          <w:rFonts w:ascii="Palatino Linotype" w:hAnsi="Palatino Linotype"/>
          <w:color w:val="000000" w:themeColor="text1"/>
          <w:sz w:val="18"/>
          <w:szCs w:val="18"/>
          <w:lang w:val="en-US"/>
        </w:rPr>
        <w:t>a</w:t>
      </w:r>
      <w:r w:rsidR="6B08AFFE" w:rsidRPr="57A05FA7">
        <w:rPr>
          <w:rFonts w:ascii="Palatino Linotype" w:hAnsi="Palatino Linotype"/>
          <w:color w:val="000000" w:themeColor="text1"/>
          <w:sz w:val="18"/>
          <w:szCs w:val="18"/>
          <w:lang w:val="en-US"/>
        </w:rPr>
        <w:t>sed P</w:t>
      </w:r>
      <w:r w:rsidRPr="57A05FA7">
        <w:rPr>
          <w:rFonts w:ascii="Palatino Linotype" w:hAnsi="Palatino Linotype"/>
          <w:color w:val="000000" w:themeColor="text1"/>
          <w:sz w:val="18"/>
          <w:szCs w:val="18"/>
          <w:lang w:val="en-US"/>
        </w:rPr>
        <w:t xml:space="preserve">redictive </w:t>
      </w:r>
      <w:r w:rsidR="6B08AFFE" w:rsidRPr="57A05FA7">
        <w:rPr>
          <w:rFonts w:ascii="Palatino Linotype" w:hAnsi="Palatino Linotype"/>
          <w:color w:val="000000" w:themeColor="text1"/>
          <w:sz w:val="18"/>
          <w:szCs w:val="18"/>
          <w:lang w:val="en-US"/>
        </w:rPr>
        <w:t>Control with Switcher of Redundant Vectors for a Cascade H-Bridge M</w:t>
      </w:r>
      <w:r w:rsidRPr="57A05FA7">
        <w:rPr>
          <w:rFonts w:ascii="Palatino Linotype" w:hAnsi="Palatino Linotype"/>
          <w:color w:val="000000" w:themeColor="text1"/>
          <w:sz w:val="18"/>
          <w:szCs w:val="18"/>
          <w:lang w:val="en-US"/>
        </w:rPr>
        <w:t>ultilevel STATCOM. 2016 IEEE ANDESCON, A</w:t>
      </w:r>
      <w:r w:rsidR="600410C4" w:rsidRPr="57A05FA7">
        <w:rPr>
          <w:rFonts w:ascii="Palatino Linotype" w:hAnsi="Palatino Linotype"/>
          <w:color w:val="000000" w:themeColor="text1"/>
          <w:sz w:val="18"/>
          <w:szCs w:val="18"/>
          <w:lang w:val="en-US"/>
        </w:rPr>
        <w:t xml:space="preserve">requipa, Peru, </w:t>
      </w:r>
      <w:r w:rsidR="2F7BAD81" w:rsidRPr="57A05FA7">
        <w:rPr>
          <w:rFonts w:ascii="Palatino Linotype" w:hAnsi="Palatino Linotype"/>
          <w:color w:val="000000" w:themeColor="text1"/>
          <w:sz w:val="18"/>
          <w:szCs w:val="18"/>
          <w:lang w:val="en-US"/>
        </w:rPr>
        <w:t xml:space="preserve">19-21 October </w:t>
      </w:r>
      <w:r w:rsidR="600410C4" w:rsidRPr="57A05FA7">
        <w:rPr>
          <w:rFonts w:ascii="Palatino Linotype" w:hAnsi="Palatino Linotype"/>
          <w:color w:val="000000" w:themeColor="text1"/>
          <w:sz w:val="18"/>
          <w:szCs w:val="18"/>
          <w:lang w:val="en-US"/>
        </w:rPr>
        <w:t>2016, pp. 1-4. DOI</w:t>
      </w:r>
      <w:r w:rsidRPr="57A05FA7">
        <w:rPr>
          <w:rFonts w:ascii="Palatino Linotype" w:hAnsi="Palatino Linotype"/>
          <w:color w:val="000000" w:themeColor="text1"/>
          <w:sz w:val="18"/>
          <w:szCs w:val="18"/>
          <w:lang w:val="en-US"/>
        </w:rPr>
        <w:t>: 10.1109/ANDESCON.2016.7836239</w:t>
      </w:r>
      <w:r w:rsidR="2F399928" w:rsidRPr="57A05FA7">
        <w:rPr>
          <w:rFonts w:ascii="Palatino Linotype" w:hAnsi="Palatino Linotype"/>
          <w:color w:val="000000" w:themeColor="text1"/>
          <w:sz w:val="18"/>
          <w:szCs w:val="18"/>
          <w:lang w:val="en-US"/>
        </w:rPr>
        <w:t>.</w:t>
      </w:r>
      <w:r w:rsidRPr="57A05FA7">
        <w:rPr>
          <w:rFonts w:ascii="Palatino Linotype" w:hAnsi="Palatino Linotype"/>
          <w:color w:val="000000" w:themeColor="text1"/>
          <w:sz w:val="18"/>
          <w:szCs w:val="18"/>
          <w:lang w:val="en-US"/>
        </w:rPr>
        <w:t xml:space="preserve"> </w:t>
      </w:r>
      <w:r>
        <w:br/>
      </w:r>
      <w:r w:rsidRPr="57A05FA7">
        <w:rPr>
          <w:rFonts w:ascii="Palatino Linotype" w:hAnsi="Palatino Linotype"/>
          <w:color w:val="000000" w:themeColor="text1"/>
          <w:sz w:val="18"/>
          <w:szCs w:val="18"/>
          <w:lang w:val="en-US"/>
        </w:rPr>
        <w:t xml:space="preserve">URL: </w:t>
      </w:r>
      <w:hyperlink r:id="rId491">
        <w:r w:rsidRPr="57A05FA7">
          <w:rPr>
            <w:rStyle w:val="Hipervnculo"/>
            <w:rFonts w:ascii="Palatino Linotype" w:hAnsi="Palatino Linotype"/>
            <w:sz w:val="18"/>
            <w:szCs w:val="18"/>
            <w:lang w:val="en-US"/>
          </w:rPr>
          <w:t>http://ieeexplore.ieee.org/stamp/stamp.jsp?tp=&amp;arnumber=7836239&amp;isnumber=7836185</w:t>
        </w:r>
      </w:hyperlink>
      <w:r w:rsidRPr="57A05FA7">
        <w:rPr>
          <w:rFonts w:ascii="Palatino Linotype" w:hAnsi="Palatino Linotype"/>
          <w:color w:val="000000" w:themeColor="text1"/>
          <w:sz w:val="18"/>
          <w:szCs w:val="18"/>
          <w:lang w:val="en-US"/>
        </w:rPr>
        <w:t xml:space="preserve"> </w:t>
      </w:r>
    </w:p>
    <w:p w14:paraId="7ECCCCE9" w14:textId="77777777" w:rsidR="008D24FA" w:rsidRPr="00AB633D" w:rsidRDefault="39E42CD7" w:rsidP="0068740C">
      <w:pPr>
        <w:numPr>
          <w:ilvl w:val="0"/>
          <w:numId w:val="12"/>
        </w:numPr>
        <w:suppressAutoHyphens w:val="0"/>
        <w:spacing w:after="240"/>
        <w:jc w:val="both"/>
        <w:rPr>
          <w:rFonts w:ascii="Palatino Linotype" w:hAnsi="Palatino Linotype"/>
          <w:bCs/>
          <w:color w:val="404040"/>
          <w:sz w:val="18"/>
          <w:szCs w:val="18"/>
          <w:lang w:val="en-US"/>
        </w:rPr>
      </w:pPr>
      <w:r w:rsidRPr="00355D1E">
        <w:rPr>
          <w:rFonts w:ascii="Palatino Linotype" w:hAnsi="Palatino Linotype"/>
          <w:color w:val="000000" w:themeColor="text1"/>
          <w:sz w:val="18"/>
          <w:szCs w:val="18"/>
          <w:lang w:val="pt-PT"/>
        </w:rPr>
        <w:t xml:space="preserve">S. TOLEDO, M. RIVERA, R. GREGOR, J. RODAS, L. COMPARATORE. </w:t>
      </w:r>
      <w:r w:rsidR="6B08AFFE" w:rsidRPr="57A05FA7">
        <w:rPr>
          <w:rFonts w:ascii="Palatino Linotype" w:hAnsi="Palatino Linotype"/>
          <w:color w:val="000000" w:themeColor="text1"/>
          <w:sz w:val="18"/>
          <w:szCs w:val="18"/>
          <w:lang w:val="en-US"/>
        </w:rPr>
        <w:t>Predictive C</w:t>
      </w:r>
      <w:r w:rsidRPr="57A05FA7">
        <w:rPr>
          <w:rFonts w:ascii="Palatino Linotype" w:hAnsi="Palatino Linotype"/>
          <w:color w:val="000000" w:themeColor="text1"/>
          <w:sz w:val="18"/>
          <w:szCs w:val="18"/>
          <w:lang w:val="en-US"/>
        </w:rPr>
        <w:t xml:space="preserve">urrent </w:t>
      </w:r>
      <w:r w:rsidR="6B08AFFE" w:rsidRPr="57A05FA7">
        <w:rPr>
          <w:rFonts w:ascii="Palatino Linotype" w:hAnsi="Palatino Linotype"/>
          <w:color w:val="000000" w:themeColor="text1"/>
          <w:sz w:val="18"/>
          <w:szCs w:val="18"/>
          <w:lang w:val="en-US"/>
        </w:rPr>
        <w:t>C</w:t>
      </w:r>
      <w:r w:rsidRPr="57A05FA7">
        <w:rPr>
          <w:rFonts w:ascii="Palatino Linotype" w:hAnsi="Palatino Linotype"/>
          <w:color w:val="000000" w:themeColor="text1"/>
          <w:sz w:val="18"/>
          <w:szCs w:val="18"/>
          <w:lang w:val="en-US"/>
        </w:rPr>
        <w:t xml:space="preserve">ontrol with </w:t>
      </w:r>
      <w:r w:rsidR="6B08AFFE" w:rsidRPr="57A05FA7">
        <w:rPr>
          <w:rFonts w:ascii="Palatino Linotype" w:hAnsi="Palatino Linotype"/>
          <w:color w:val="000000" w:themeColor="text1"/>
          <w:sz w:val="18"/>
          <w:szCs w:val="18"/>
          <w:lang w:val="en-US"/>
        </w:rPr>
        <w:t>R</w:t>
      </w:r>
      <w:r w:rsidRPr="57A05FA7">
        <w:rPr>
          <w:rFonts w:ascii="Palatino Linotype" w:hAnsi="Palatino Linotype"/>
          <w:color w:val="000000" w:themeColor="text1"/>
          <w:sz w:val="18"/>
          <w:szCs w:val="18"/>
          <w:lang w:val="en-US"/>
        </w:rPr>
        <w:t xml:space="preserve">eactive </w:t>
      </w:r>
      <w:r w:rsidR="6B08AFFE" w:rsidRPr="57A05FA7">
        <w:rPr>
          <w:rFonts w:ascii="Palatino Linotype" w:hAnsi="Palatino Linotype"/>
          <w:color w:val="000000" w:themeColor="text1"/>
          <w:sz w:val="18"/>
          <w:szCs w:val="18"/>
          <w:lang w:val="en-US"/>
        </w:rPr>
        <w:t>P</w:t>
      </w:r>
      <w:r w:rsidRPr="57A05FA7">
        <w:rPr>
          <w:rFonts w:ascii="Palatino Linotype" w:hAnsi="Palatino Linotype"/>
          <w:color w:val="000000" w:themeColor="text1"/>
          <w:sz w:val="18"/>
          <w:szCs w:val="18"/>
          <w:lang w:val="en-US"/>
        </w:rPr>
        <w:t xml:space="preserve">ower </w:t>
      </w:r>
      <w:r w:rsidR="6B08AFFE" w:rsidRPr="57A05FA7">
        <w:rPr>
          <w:rFonts w:ascii="Palatino Linotype" w:hAnsi="Palatino Linotype"/>
          <w:color w:val="000000" w:themeColor="text1"/>
          <w:sz w:val="18"/>
          <w:szCs w:val="18"/>
          <w:lang w:val="en-US"/>
        </w:rPr>
        <w:t>M</w:t>
      </w:r>
      <w:r w:rsidRPr="57A05FA7">
        <w:rPr>
          <w:rFonts w:ascii="Palatino Linotype" w:hAnsi="Palatino Linotype"/>
          <w:color w:val="000000" w:themeColor="text1"/>
          <w:sz w:val="18"/>
          <w:szCs w:val="18"/>
          <w:lang w:val="en-US"/>
        </w:rPr>
        <w:t xml:space="preserve">inimization in </w:t>
      </w:r>
      <w:r w:rsidR="6B08AFFE" w:rsidRPr="57A05FA7">
        <w:rPr>
          <w:rFonts w:ascii="Palatino Linotype" w:hAnsi="Palatino Linotype"/>
          <w:color w:val="000000" w:themeColor="text1"/>
          <w:sz w:val="18"/>
          <w:szCs w:val="18"/>
          <w:lang w:val="en-US"/>
        </w:rPr>
        <w:t>Six-P</w:t>
      </w:r>
      <w:r w:rsidRPr="57A05FA7">
        <w:rPr>
          <w:rFonts w:ascii="Palatino Linotype" w:hAnsi="Palatino Linotype"/>
          <w:color w:val="000000" w:themeColor="text1"/>
          <w:sz w:val="18"/>
          <w:szCs w:val="18"/>
          <w:lang w:val="en-US"/>
        </w:rPr>
        <w:t xml:space="preserve">hase </w:t>
      </w:r>
      <w:r w:rsidR="6B08AFFE" w:rsidRPr="57A05FA7">
        <w:rPr>
          <w:rFonts w:ascii="Palatino Linotype" w:hAnsi="Palatino Linotype"/>
          <w:color w:val="000000" w:themeColor="text1"/>
          <w:sz w:val="18"/>
          <w:szCs w:val="18"/>
          <w:lang w:val="en-US"/>
        </w:rPr>
        <w:t>Wind E</w:t>
      </w:r>
      <w:r w:rsidRPr="57A05FA7">
        <w:rPr>
          <w:rFonts w:ascii="Palatino Linotype" w:hAnsi="Palatino Linotype"/>
          <w:color w:val="000000" w:themeColor="text1"/>
          <w:sz w:val="18"/>
          <w:szCs w:val="18"/>
          <w:lang w:val="en-US"/>
        </w:rPr>
        <w:t>ne</w:t>
      </w:r>
      <w:r w:rsidR="6B08AFFE" w:rsidRPr="57A05FA7">
        <w:rPr>
          <w:rFonts w:ascii="Palatino Linotype" w:hAnsi="Palatino Linotype"/>
          <w:color w:val="000000" w:themeColor="text1"/>
          <w:sz w:val="18"/>
          <w:szCs w:val="18"/>
          <w:lang w:val="en-US"/>
        </w:rPr>
        <w:t>rgy Generator Using Multi-Modular Direct Matrix C</w:t>
      </w:r>
      <w:r w:rsidRPr="57A05FA7">
        <w:rPr>
          <w:rFonts w:ascii="Palatino Linotype" w:hAnsi="Palatino Linotype"/>
          <w:color w:val="000000" w:themeColor="text1"/>
          <w:sz w:val="18"/>
          <w:szCs w:val="18"/>
          <w:lang w:val="en-US"/>
        </w:rPr>
        <w:t>onverter. 2016 IEEE ANDESCON, Ar</w:t>
      </w:r>
      <w:r w:rsidR="126FDBF5" w:rsidRPr="57A05FA7">
        <w:rPr>
          <w:rFonts w:ascii="Palatino Linotype" w:hAnsi="Palatino Linotype"/>
          <w:color w:val="000000" w:themeColor="text1"/>
          <w:sz w:val="18"/>
          <w:szCs w:val="18"/>
          <w:lang w:val="en-US"/>
        </w:rPr>
        <w:t xml:space="preserve">equipa, Peru, </w:t>
      </w:r>
      <w:r w:rsidR="2F7BAD81" w:rsidRPr="57A05FA7">
        <w:rPr>
          <w:rFonts w:ascii="Palatino Linotype" w:hAnsi="Palatino Linotype"/>
          <w:color w:val="000000" w:themeColor="text1"/>
          <w:sz w:val="18"/>
          <w:szCs w:val="18"/>
          <w:lang w:val="en-US"/>
        </w:rPr>
        <w:t>19-21 October 2016</w:t>
      </w:r>
      <w:r w:rsidR="126FDBF5" w:rsidRPr="57A05FA7">
        <w:rPr>
          <w:rFonts w:ascii="Palatino Linotype" w:hAnsi="Palatino Linotype"/>
          <w:color w:val="000000" w:themeColor="text1"/>
          <w:sz w:val="18"/>
          <w:szCs w:val="18"/>
          <w:lang w:val="en-US"/>
        </w:rPr>
        <w:t>, pp. 1-4. DOI</w:t>
      </w:r>
      <w:r w:rsidRPr="57A05FA7">
        <w:rPr>
          <w:rFonts w:ascii="Palatino Linotype" w:hAnsi="Palatino Linotype"/>
          <w:color w:val="000000" w:themeColor="text1"/>
          <w:sz w:val="18"/>
          <w:szCs w:val="18"/>
          <w:lang w:val="en-US"/>
        </w:rPr>
        <w:t>: 10.1109/ANDESCON.2016.7836229</w:t>
      </w:r>
      <w:r w:rsidR="2F399928" w:rsidRPr="57A05FA7">
        <w:rPr>
          <w:rFonts w:ascii="Palatino Linotype" w:hAnsi="Palatino Linotype"/>
          <w:color w:val="000000" w:themeColor="text1"/>
          <w:sz w:val="18"/>
          <w:szCs w:val="18"/>
          <w:lang w:val="en-US"/>
        </w:rPr>
        <w:t>.</w:t>
      </w:r>
      <w:r w:rsidRPr="57A05FA7">
        <w:rPr>
          <w:rFonts w:ascii="Palatino Linotype" w:hAnsi="Palatino Linotype"/>
          <w:color w:val="000000" w:themeColor="text1"/>
          <w:sz w:val="18"/>
          <w:szCs w:val="18"/>
          <w:lang w:val="en-US"/>
        </w:rPr>
        <w:t xml:space="preserve"> </w:t>
      </w:r>
      <w:r>
        <w:br/>
      </w:r>
      <w:r w:rsidRPr="57A05FA7">
        <w:rPr>
          <w:rFonts w:ascii="Palatino Linotype" w:hAnsi="Palatino Linotype"/>
          <w:color w:val="000000" w:themeColor="text1"/>
          <w:sz w:val="18"/>
          <w:szCs w:val="18"/>
          <w:lang w:val="en-US"/>
        </w:rPr>
        <w:t xml:space="preserve">URL: </w:t>
      </w:r>
      <w:hyperlink r:id="rId492">
        <w:r w:rsidRPr="57A05FA7">
          <w:rPr>
            <w:rStyle w:val="Hipervnculo"/>
            <w:rFonts w:ascii="Palatino Linotype" w:hAnsi="Palatino Linotype"/>
            <w:sz w:val="18"/>
            <w:szCs w:val="18"/>
            <w:lang w:val="en-US"/>
          </w:rPr>
          <w:t>http://ieeexplore.ieee.org/stamp/stamp.jsp?tp=&amp;arnumber=7836229&amp;isnumber=7836185</w:t>
        </w:r>
      </w:hyperlink>
      <w:r w:rsidRPr="57A05FA7">
        <w:rPr>
          <w:rFonts w:ascii="Palatino Linotype" w:hAnsi="Palatino Linotype"/>
          <w:color w:val="000000" w:themeColor="text1"/>
          <w:sz w:val="18"/>
          <w:szCs w:val="18"/>
          <w:lang w:val="en-US"/>
        </w:rPr>
        <w:t xml:space="preserve"> </w:t>
      </w:r>
    </w:p>
    <w:p w14:paraId="34F34D7E" w14:textId="77777777" w:rsidR="007B07AE" w:rsidRPr="00AB633D" w:rsidRDefault="2D59BE47" w:rsidP="0068740C">
      <w:pPr>
        <w:numPr>
          <w:ilvl w:val="0"/>
          <w:numId w:val="12"/>
        </w:numPr>
        <w:suppressAutoHyphens w:val="0"/>
        <w:jc w:val="both"/>
        <w:rPr>
          <w:rFonts w:ascii="Palatino Linotype" w:hAnsi="Palatino Linotype" w:cs="Arial"/>
          <w:color w:val="222222"/>
          <w:sz w:val="18"/>
          <w:szCs w:val="18"/>
          <w:lang w:val="en-US" w:eastAsia="es-CL"/>
        </w:rPr>
      </w:pPr>
      <w:r w:rsidRPr="000C2F50">
        <w:rPr>
          <w:rFonts w:ascii="Palatino Linotype" w:hAnsi="Palatino Linotype"/>
          <w:color w:val="000000" w:themeColor="text1"/>
          <w:sz w:val="18"/>
          <w:szCs w:val="18"/>
          <w:lang w:val="es-CL"/>
        </w:rPr>
        <w:t xml:space="preserve">S. SALAS, I. ARAUJO, J. RAMIREZ, </w:t>
      </w:r>
      <w:r w:rsidRPr="000C2F50">
        <w:rPr>
          <w:rFonts w:ascii="Palatino Linotype" w:hAnsi="Palatino Linotype"/>
          <w:b/>
          <w:bCs/>
          <w:color w:val="000000" w:themeColor="text1"/>
          <w:sz w:val="18"/>
          <w:szCs w:val="18"/>
          <w:lang w:val="es-CL"/>
        </w:rPr>
        <w:t>M. RIVERA</w:t>
      </w:r>
      <w:r w:rsidRPr="000C2F50">
        <w:rPr>
          <w:rFonts w:ascii="Palatino Linotype" w:hAnsi="Palatino Linotype"/>
          <w:color w:val="000000" w:themeColor="text1"/>
          <w:sz w:val="18"/>
          <w:szCs w:val="18"/>
          <w:lang w:val="es-CL"/>
        </w:rPr>
        <w:t xml:space="preserve">. </w:t>
      </w:r>
      <w:r w:rsidRPr="57A05FA7">
        <w:rPr>
          <w:rFonts w:ascii="Palatino Linotype" w:hAnsi="Palatino Linotype"/>
          <w:color w:val="000000" w:themeColor="text1"/>
          <w:sz w:val="18"/>
          <w:szCs w:val="18"/>
          <w:lang w:val="en-US"/>
        </w:rPr>
        <w:t xml:space="preserve">Evaluation of a Trapezoidal Predictive Controller for a Four-Wire Active Power Filter for Utility Equipment of Metro Railway, Power-Land Substations. </w:t>
      </w:r>
      <w:proofErr w:type="spellStart"/>
      <w:r w:rsidRPr="57A05FA7">
        <w:rPr>
          <w:rFonts w:ascii="Palatino Linotype" w:hAnsi="Palatino Linotype"/>
          <w:color w:val="000000" w:themeColor="text1"/>
          <w:sz w:val="18"/>
          <w:szCs w:val="18"/>
          <w:lang w:val="en-US"/>
        </w:rPr>
        <w:t>Hindawi</w:t>
      </w:r>
      <w:proofErr w:type="spellEnd"/>
      <w:r w:rsidRPr="57A05FA7">
        <w:rPr>
          <w:rFonts w:ascii="Palatino Linotype" w:hAnsi="Palatino Linotype"/>
          <w:color w:val="000000" w:themeColor="text1"/>
          <w:sz w:val="18"/>
          <w:szCs w:val="18"/>
          <w:lang w:val="en-US"/>
        </w:rPr>
        <w:t xml:space="preserve"> Mathematical Problems in Engineering, Vol 2016, pp1-11. DOI:10.1155/2016/2712976. (I.F. 0,710, Q3).</w:t>
      </w:r>
    </w:p>
    <w:p w14:paraId="2FB80F73" w14:textId="77777777" w:rsidR="00F2251B" w:rsidRPr="00AB633D" w:rsidRDefault="00F2251B" w:rsidP="00BB5584">
      <w:pPr>
        <w:suppressAutoHyphens w:val="0"/>
        <w:spacing w:after="240"/>
        <w:ind w:left="502"/>
        <w:jc w:val="both"/>
        <w:rPr>
          <w:rFonts w:ascii="Palatino Linotype" w:hAnsi="Palatino Linotype"/>
          <w:color w:val="0000FF"/>
          <w:sz w:val="18"/>
          <w:szCs w:val="18"/>
          <w:lang w:val="en-US" w:eastAsia="es-CL"/>
        </w:rPr>
      </w:pPr>
      <w:r w:rsidRPr="00AB633D">
        <w:rPr>
          <w:rFonts w:ascii="Palatino Linotype" w:hAnsi="Palatino Linotype"/>
          <w:bCs/>
          <w:color w:val="404040"/>
          <w:sz w:val="18"/>
          <w:szCs w:val="18"/>
          <w:lang w:val="en-US"/>
        </w:rPr>
        <w:t>URL:</w:t>
      </w:r>
      <w:r w:rsidRPr="00AB633D">
        <w:rPr>
          <w:rFonts w:ascii="Palatino Linotype" w:hAnsi="Palatino Linotype" w:cs="Arial"/>
          <w:color w:val="222222"/>
          <w:sz w:val="18"/>
          <w:szCs w:val="18"/>
          <w:lang w:val="en-US" w:eastAsia="es-CL"/>
        </w:rPr>
        <w:t xml:space="preserve"> </w:t>
      </w:r>
      <w:hyperlink r:id="rId493" w:history="1">
        <w:r w:rsidRPr="00AB633D">
          <w:rPr>
            <w:rStyle w:val="Hipervnculo"/>
            <w:rFonts w:ascii="Palatino Linotype" w:hAnsi="Palatino Linotype"/>
            <w:sz w:val="18"/>
            <w:szCs w:val="18"/>
            <w:lang w:val="en-US" w:eastAsia="es-CL"/>
          </w:rPr>
          <w:t>https://www.hindawi.com/journals/mpe/2016/2712976/</w:t>
        </w:r>
      </w:hyperlink>
    </w:p>
    <w:p w14:paraId="49638B81" w14:textId="77777777" w:rsidR="007B07AE" w:rsidRPr="00AB633D" w:rsidRDefault="2B9B85F2" w:rsidP="0068740C">
      <w:pPr>
        <w:numPr>
          <w:ilvl w:val="0"/>
          <w:numId w:val="12"/>
        </w:numPr>
        <w:suppressAutoHyphens w:val="0"/>
        <w:jc w:val="both"/>
        <w:rPr>
          <w:rFonts w:ascii="Palatino Linotype" w:hAnsi="Palatino Linotype"/>
          <w:bCs/>
          <w:color w:val="404040"/>
          <w:sz w:val="18"/>
          <w:szCs w:val="18"/>
          <w:lang w:val="en-US"/>
        </w:rPr>
      </w:pPr>
      <w:r w:rsidRPr="00355D1E">
        <w:rPr>
          <w:rFonts w:ascii="Palatino Linotype" w:hAnsi="Palatino Linotype"/>
          <w:color w:val="000000" w:themeColor="text1"/>
          <w:sz w:val="18"/>
          <w:szCs w:val="18"/>
          <w:lang w:val="pt-PT"/>
        </w:rPr>
        <w:t xml:space="preserve">R. GREGOR, A. RENAULT, L. COMPARATORE, J. PACHER, J. RODAS, D. GREGOR, </w:t>
      </w:r>
      <w:r w:rsidRPr="00355D1E">
        <w:rPr>
          <w:rFonts w:ascii="Palatino Linotype" w:hAnsi="Palatino Linotype"/>
          <w:b/>
          <w:bCs/>
          <w:color w:val="000000" w:themeColor="text1"/>
          <w:sz w:val="18"/>
          <w:szCs w:val="18"/>
          <w:lang w:val="pt-PT"/>
        </w:rPr>
        <w:t>M. RIVERA</w:t>
      </w:r>
      <w:r w:rsidRPr="00355D1E">
        <w:rPr>
          <w:rFonts w:ascii="Palatino Linotype" w:hAnsi="Palatino Linotype"/>
          <w:color w:val="000000" w:themeColor="text1"/>
          <w:sz w:val="18"/>
          <w:szCs w:val="18"/>
          <w:lang w:val="pt-PT"/>
        </w:rPr>
        <w:t xml:space="preserve">, J. MUÑOZ. </w:t>
      </w:r>
      <w:r w:rsidRPr="57A05FA7">
        <w:rPr>
          <w:rFonts w:ascii="Palatino Linotype" w:hAnsi="Palatino Linotype"/>
          <w:color w:val="000000" w:themeColor="text1"/>
          <w:sz w:val="18"/>
          <w:szCs w:val="18"/>
          <w:lang w:val="en-US"/>
        </w:rPr>
        <w:t xml:space="preserve">Finite-States Model-Based Predictive Control with Increased Prediction Horizon for a 7-Level Cascade H-Bridge Multilevel STATCOM. The 20th World Multi-Conference on Systemics, Cybernetics and Informatics: WMSCI 2016, </w:t>
      </w:r>
      <w:r w:rsidR="6B08AFFE" w:rsidRPr="57A05FA7">
        <w:rPr>
          <w:rFonts w:ascii="Palatino Linotype" w:hAnsi="Palatino Linotype"/>
          <w:color w:val="000000" w:themeColor="text1"/>
          <w:sz w:val="18"/>
          <w:szCs w:val="18"/>
          <w:lang w:val="en-US"/>
        </w:rPr>
        <w:t>5 – 8 July</w:t>
      </w:r>
      <w:r w:rsidRPr="57A05FA7">
        <w:rPr>
          <w:rFonts w:ascii="Palatino Linotype" w:hAnsi="Palatino Linotype"/>
          <w:color w:val="000000" w:themeColor="text1"/>
          <w:sz w:val="18"/>
          <w:szCs w:val="18"/>
          <w:lang w:val="en-US"/>
        </w:rPr>
        <w:t xml:space="preserve"> 2016 – Orlando, Florida,</w:t>
      </w:r>
      <w:r w:rsidR="43C5B966" w:rsidRPr="57A05FA7">
        <w:rPr>
          <w:rFonts w:ascii="Palatino Linotype" w:hAnsi="Palatino Linotype"/>
          <w:color w:val="000000" w:themeColor="text1"/>
          <w:sz w:val="18"/>
          <w:szCs w:val="18"/>
          <w:lang w:val="en-US"/>
        </w:rPr>
        <w:t xml:space="preserve"> USA. </w:t>
      </w:r>
    </w:p>
    <w:p w14:paraId="069A6AB2" w14:textId="77777777" w:rsidR="001126EB" w:rsidRPr="00AB633D" w:rsidRDefault="00710614" w:rsidP="00BB5584">
      <w:pPr>
        <w:suppressAutoHyphens w:val="0"/>
        <w:spacing w:after="240"/>
        <w:ind w:left="502"/>
        <w:jc w:val="both"/>
        <w:rPr>
          <w:rFonts w:ascii="Palatino Linotype" w:hAnsi="Palatino Linotype"/>
          <w:bCs/>
          <w:color w:val="404040"/>
          <w:sz w:val="18"/>
          <w:szCs w:val="18"/>
          <w:lang w:val="en-US"/>
        </w:rPr>
      </w:pPr>
      <w:r w:rsidRPr="00AB633D">
        <w:rPr>
          <w:rFonts w:ascii="Palatino Linotype" w:hAnsi="Palatino Linotype"/>
          <w:bCs/>
          <w:color w:val="404040"/>
          <w:sz w:val="18"/>
          <w:szCs w:val="18"/>
          <w:lang w:val="en-US"/>
        </w:rPr>
        <w:t xml:space="preserve">URL: </w:t>
      </w:r>
      <w:hyperlink r:id="rId494" w:history="1">
        <w:r w:rsidR="00D43405" w:rsidRPr="00AB633D">
          <w:rPr>
            <w:rStyle w:val="Hipervnculo"/>
            <w:rFonts w:ascii="Palatino Linotype" w:hAnsi="Palatino Linotype"/>
            <w:sz w:val="18"/>
            <w:szCs w:val="18"/>
            <w:lang w:val="en-US"/>
          </w:rPr>
          <w:t>http://www.iiis.org/CDs2016/CD2016Summer/papers/SA534BJ.pdf</w:t>
        </w:r>
      </w:hyperlink>
    </w:p>
    <w:p w14:paraId="79DC8485" w14:textId="77777777" w:rsidR="007B07AE" w:rsidRPr="00AB633D" w:rsidRDefault="2B9B85F2" w:rsidP="0068740C">
      <w:pPr>
        <w:numPr>
          <w:ilvl w:val="0"/>
          <w:numId w:val="12"/>
        </w:numPr>
        <w:suppressAutoHyphens w:val="0"/>
        <w:jc w:val="both"/>
        <w:rPr>
          <w:rFonts w:ascii="Palatino Linotype" w:hAnsi="Palatino Linotype"/>
          <w:bCs/>
          <w:color w:val="404040"/>
          <w:sz w:val="18"/>
          <w:szCs w:val="18"/>
          <w:lang w:val="en-US"/>
        </w:rPr>
      </w:pPr>
      <w:r w:rsidRPr="000C2F50">
        <w:rPr>
          <w:rFonts w:ascii="Palatino Linotype" w:hAnsi="Palatino Linotype"/>
          <w:color w:val="000000" w:themeColor="text1"/>
          <w:sz w:val="18"/>
          <w:szCs w:val="18"/>
          <w:lang w:val="es-CL"/>
        </w:rPr>
        <w:lastRenderedPageBreak/>
        <w:t xml:space="preserve">D. CABALLERO, F. GAVILAN, E. MAQUEDA, R. GREGOR, S. TOLEDO, J. RODAS, D. GREGOR, </w:t>
      </w:r>
      <w:r w:rsidRPr="000C2F50">
        <w:rPr>
          <w:rFonts w:ascii="Palatino Linotype" w:hAnsi="Palatino Linotype"/>
          <w:b/>
          <w:bCs/>
          <w:color w:val="000000" w:themeColor="text1"/>
          <w:sz w:val="18"/>
          <w:szCs w:val="18"/>
          <w:lang w:val="es-CL"/>
        </w:rPr>
        <w:t>M. RIVERA</w:t>
      </w:r>
      <w:r w:rsidRPr="000C2F50">
        <w:rPr>
          <w:rFonts w:ascii="Palatino Linotype" w:hAnsi="Palatino Linotype"/>
          <w:color w:val="000000" w:themeColor="text1"/>
          <w:sz w:val="18"/>
          <w:szCs w:val="18"/>
          <w:lang w:val="es-CL"/>
        </w:rPr>
        <w:t xml:space="preserve">. </w:t>
      </w:r>
      <w:r w:rsidRPr="57A05FA7">
        <w:rPr>
          <w:rFonts w:ascii="Palatino Linotype" w:hAnsi="Palatino Linotype"/>
          <w:color w:val="000000" w:themeColor="text1"/>
          <w:sz w:val="18"/>
          <w:szCs w:val="18"/>
          <w:lang w:val="en-US"/>
        </w:rPr>
        <w:t>Active and Reactive Power Control Strategy for Grid-Connected Six-Phase Generator by Using Multi-modular Matrix Converters. The 20th World Multi-Conference on Systemics, Cybernetics and Informatics: WMSCI 2016, July 5 - 8, 2016 – Orlando, Florida,</w:t>
      </w:r>
      <w:r w:rsidR="43C5B966" w:rsidRPr="57A05FA7">
        <w:rPr>
          <w:rFonts w:ascii="Palatino Linotype" w:hAnsi="Palatino Linotype"/>
          <w:color w:val="000000" w:themeColor="text1"/>
          <w:sz w:val="18"/>
          <w:szCs w:val="18"/>
          <w:lang w:val="en-US"/>
        </w:rPr>
        <w:t xml:space="preserve"> USA. </w:t>
      </w:r>
    </w:p>
    <w:p w14:paraId="0773F657" w14:textId="77777777" w:rsidR="00FF1242" w:rsidRPr="00AB633D" w:rsidRDefault="00710614" w:rsidP="00BB5584">
      <w:pPr>
        <w:suppressAutoHyphens w:val="0"/>
        <w:spacing w:after="240"/>
        <w:ind w:left="502"/>
        <w:jc w:val="both"/>
        <w:rPr>
          <w:rFonts w:ascii="Palatino Linotype" w:hAnsi="Palatino Linotype"/>
          <w:bCs/>
          <w:color w:val="404040"/>
          <w:sz w:val="18"/>
          <w:szCs w:val="18"/>
          <w:lang w:val="en-US"/>
        </w:rPr>
      </w:pPr>
      <w:r w:rsidRPr="00AB633D">
        <w:rPr>
          <w:rFonts w:ascii="Palatino Linotype" w:hAnsi="Palatino Linotype"/>
          <w:bCs/>
          <w:color w:val="404040"/>
          <w:sz w:val="18"/>
          <w:szCs w:val="18"/>
          <w:lang w:val="en-US"/>
        </w:rPr>
        <w:t xml:space="preserve">URL: </w:t>
      </w:r>
      <w:hyperlink r:id="rId495" w:history="1">
        <w:r w:rsidR="00D43405" w:rsidRPr="00AB633D">
          <w:rPr>
            <w:rStyle w:val="Hipervnculo"/>
            <w:rFonts w:ascii="Palatino Linotype" w:hAnsi="Palatino Linotype"/>
            <w:sz w:val="18"/>
            <w:szCs w:val="18"/>
            <w:lang w:val="en-US"/>
          </w:rPr>
          <w:t>http://www.iiisci.org/journal/CV$/sci/pdfs/SA728JB16.pdf</w:t>
        </w:r>
      </w:hyperlink>
      <w:r w:rsidR="00D43405" w:rsidRPr="00AB633D">
        <w:rPr>
          <w:rFonts w:ascii="Palatino Linotype" w:hAnsi="Palatino Linotype"/>
          <w:bCs/>
          <w:color w:val="404040"/>
          <w:sz w:val="18"/>
          <w:szCs w:val="18"/>
          <w:lang w:val="en-US"/>
        </w:rPr>
        <w:t xml:space="preserve"> </w:t>
      </w:r>
    </w:p>
    <w:p w14:paraId="185421F6" w14:textId="77777777" w:rsidR="00FF1242" w:rsidRPr="00AB633D" w:rsidRDefault="2074900D" w:rsidP="0068740C">
      <w:pPr>
        <w:numPr>
          <w:ilvl w:val="0"/>
          <w:numId w:val="12"/>
        </w:numPr>
        <w:suppressAutoHyphens w:val="0"/>
        <w:jc w:val="both"/>
        <w:rPr>
          <w:rFonts w:ascii="Palatino Linotype" w:hAnsi="Palatino Linotype"/>
          <w:bCs/>
          <w:color w:val="404040"/>
          <w:sz w:val="18"/>
          <w:szCs w:val="18"/>
          <w:lang w:val="en-US"/>
        </w:rPr>
      </w:pPr>
      <w:r w:rsidRPr="57A05FA7">
        <w:rPr>
          <w:rFonts w:ascii="Palatino Linotype" w:hAnsi="Palatino Linotype"/>
          <w:color w:val="000000" w:themeColor="text1"/>
          <w:sz w:val="18"/>
          <w:szCs w:val="18"/>
          <w:lang w:val="en-US"/>
        </w:rPr>
        <w:t xml:space="preserve">S.B. MAHAJAN, P. SANJEEVIKUMAR, P. WHEELER, F. BLAABJERG, </w:t>
      </w:r>
      <w:r w:rsidRPr="57A05FA7">
        <w:rPr>
          <w:rFonts w:ascii="Palatino Linotype" w:hAnsi="Palatino Linotype"/>
          <w:b/>
          <w:bCs/>
          <w:color w:val="000000" w:themeColor="text1"/>
          <w:sz w:val="18"/>
          <w:szCs w:val="18"/>
          <w:lang w:val="en-US"/>
        </w:rPr>
        <w:t>M. RIVERA</w:t>
      </w:r>
      <w:r w:rsidRPr="57A05FA7">
        <w:rPr>
          <w:rFonts w:ascii="Palatino Linotype" w:hAnsi="Palatino Linotype"/>
          <w:color w:val="000000" w:themeColor="text1"/>
          <w:sz w:val="18"/>
          <w:szCs w:val="18"/>
          <w:lang w:val="en-US"/>
        </w:rPr>
        <w:t>, R</w:t>
      </w:r>
      <w:r w:rsidR="4C12395A" w:rsidRPr="57A05FA7">
        <w:rPr>
          <w:rFonts w:ascii="Palatino Linotype" w:hAnsi="Palatino Linotype"/>
          <w:color w:val="000000" w:themeColor="text1"/>
          <w:sz w:val="18"/>
          <w:szCs w:val="18"/>
          <w:lang w:val="en-US"/>
        </w:rPr>
        <w:t>.</w:t>
      </w:r>
      <w:r w:rsidRPr="57A05FA7">
        <w:rPr>
          <w:rFonts w:ascii="Palatino Linotype" w:hAnsi="Palatino Linotype"/>
          <w:color w:val="000000" w:themeColor="text1"/>
          <w:sz w:val="18"/>
          <w:szCs w:val="18"/>
          <w:lang w:val="en-US"/>
        </w:rPr>
        <w:t xml:space="preserve"> K</w:t>
      </w:r>
      <w:r w:rsidR="4C12395A" w:rsidRPr="57A05FA7">
        <w:rPr>
          <w:rFonts w:ascii="Palatino Linotype" w:hAnsi="Palatino Linotype"/>
          <w:color w:val="000000" w:themeColor="text1"/>
          <w:sz w:val="18"/>
          <w:szCs w:val="18"/>
          <w:lang w:val="en-US"/>
        </w:rPr>
        <w:t>ULKARNI</w:t>
      </w:r>
      <w:r w:rsidRPr="57A05FA7">
        <w:rPr>
          <w:rFonts w:ascii="Palatino Linotype" w:hAnsi="Palatino Linotype"/>
          <w:color w:val="000000" w:themeColor="text1"/>
          <w:sz w:val="18"/>
          <w:szCs w:val="18"/>
          <w:lang w:val="en-US"/>
        </w:rPr>
        <w:t xml:space="preserve">. </w:t>
      </w:r>
      <w:r w:rsidR="61FFA0DF" w:rsidRPr="57A05FA7">
        <w:rPr>
          <w:rFonts w:ascii="Palatino Linotype" w:hAnsi="Palatino Linotype"/>
          <w:color w:val="000000" w:themeColor="text1"/>
          <w:sz w:val="18"/>
          <w:szCs w:val="18"/>
          <w:lang w:val="en-US"/>
        </w:rPr>
        <w:t>X-Y converter family: A New Breed of Buck Boost Converter for High Step-U</w:t>
      </w:r>
      <w:r w:rsidR="1943F043" w:rsidRPr="57A05FA7">
        <w:rPr>
          <w:rFonts w:ascii="Palatino Linotype" w:hAnsi="Palatino Linotype"/>
          <w:color w:val="000000" w:themeColor="text1"/>
          <w:sz w:val="18"/>
          <w:szCs w:val="18"/>
          <w:lang w:val="en-US"/>
        </w:rPr>
        <w:t>p</w:t>
      </w:r>
      <w:r w:rsidR="61FFA0DF" w:rsidRPr="57A05FA7">
        <w:rPr>
          <w:rFonts w:ascii="Palatino Linotype" w:hAnsi="Palatino Linotype"/>
          <w:color w:val="000000" w:themeColor="text1"/>
          <w:sz w:val="18"/>
          <w:szCs w:val="18"/>
          <w:lang w:val="en-US"/>
        </w:rPr>
        <w:t xml:space="preserve"> Renewable Energy A</w:t>
      </w:r>
      <w:r w:rsidR="6D629ECD" w:rsidRPr="57A05FA7">
        <w:rPr>
          <w:rFonts w:ascii="Palatino Linotype" w:hAnsi="Palatino Linotype"/>
          <w:color w:val="000000" w:themeColor="text1"/>
          <w:sz w:val="18"/>
          <w:szCs w:val="18"/>
          <w:lang w:val="en-US"/>
        </w:rPr>
        <w:t>pplications. I</w:t>
      </w:r>
      <w:r w:rsidR="1943F043" w:rsidRPr="57A05FA7">
        <w:rPr>
          <w:rFonts w:ascii="Palatino Linotype" w:hAnsi="Palatino Linotype"/>
          <w:color w:val="000000" w:themeColor="text1"/>
          <w:sz w:val="18"/>
          <w:szCs w:val="18"/>
          <w:lang w:val="en-US"/>
        </w:rPr>
        <w:t xml:space="preserve">EEE International Conference on </w:t>
      </w:r>
      <w:proofErr w:type="spellStart"/>
      <w:r w:rsidR="1943F043" w:rsidRPr="57A05FA7">
        <w:rPr>
          <w:rFonts w:ascii="Palatino Linotype" w:hAnsi="Palatino Linotype"/>
          <w:color w:val="000000" w:themeColor="text1"/>
          <w:sz w:val="18"/>
          <w:szCs w:val="18"/>
          <w:lang w:val="en-US"/>
        </w:rPr>
        <w:t>Automatica</w:t>
      </w:r>
      <w:proofErr w:type="spellEnd"/>
      <w:r w:rsidR="1943F043" w:rsidRPr="57A05FA7">
        <w:rPr>
          <w:rFonts w:ascii="Palatino Linotype" w:hAnsi="Palatino Linotype"/>
          <w:color w:val="000000" w:themeColor="text1"/>
          <w:sz w:val="18"/>
          <w:szCs w:val="18"/>
          <w:lang w:val="en-US"/>
        </w:rPr>
        <w:t xml:space="preserve"> (ICA-ACCA) </w:t>
      </w:r>
      <w:proofErr w:type="spellStart"/>
      <w:r w:rsidR="1943F043" w:rsidRPr="57A05FA7">
        <w:rPr>
          <w:rFonts w:ascii="Palatino Linotype" w:hAnsi="Palatino Linotype"/>
          <w:color w:val="000000" w:themeColor="text1"/>
          <w:sz w:val="18"/>
          <w:szCs w:val="18"/>
          <w:lang w:val="en-US"/>
        </w:rPr>
        <w:t>Curicó</w:t>
      </w:r>
      <w:proofErr w:type="spellEnd"/>
      <w:r w:rsidR="1943F043" w:rsidRPr="57A05FA7">
        <w:rPr>
          <w:rFonts w:ascii="Palatino Linotype" w:hAnsi="Palatino Linotype"/>
          <w:color w:val="000000" w:themeColor="text1"/>
          <w:sz w:val="18"/>
          <w:szCs w:val="18"/>
          <w:lang w:val="en-US"/>
        </w:rPr>
        <w:t>, Chile,</w:t>
      </w:r>
      <w:r w:rsidR="5FA568D1" w:rsidRPr="57A05FA7">
        <w:rPr>
          <w:rFonts w:ascii="Palatino Linotype" w:hAnsi="Palatino Linotype"/>
          <w:color w:val="000000" w:themeColor="text1"/>
          <w:sz w:val="18"/>
          <w:szCs w:val="18"/>
          <w:lang w:val="en-US"/>
        </w:rPr>
        <w:t xml:space="preserve"> </w:t>
      </w:r>
      <w:r w:rsidR="153082BA" w:rsidRPr="57A05FA7">
        <w:rPr>
          <w:rFonts w:ascii="Palatino Linotype" w:hAnsi="Palatino Linotype"/>
          <w:color w:val="000000" w:themeColor="text1"/>
          <w:sz w:val="18"/>
          <w:szCs w:val="18"/>
          <w:lang w:val="en-US"/>
        </w:rPr>
        <w:t>19-21 October 2016</w:t>
      </w:r>
      <w:r w:rsidR="5FA568D1" w:rsidRPr="57A05FA7">
        <w:rPr>
          <w:rFonts w:ascii="Palatino Linotype" w:hAnsi="Palatino Linotype"/>
          <w:color w:val="000000" w:themeColor="text1"/>
          <w:sz w:val="18"/>
          <w:szCs w:val="18"/>
          <w:lang w:val="en-US"/>
        </w:rPr>
        <w:t>, pp. 1-8.</w:t>
      </w:r>
      <w:r w:rsidRPr="001A430A">
        <w:rPr>
          <w:lang w:val="en-GB"/>
        </w:rPr>
        <w:br/>
      </w:r>
      <w:r w:rsidR="5FA568D1" w:rsidRPr="57A05FA7">
        <w:rPr>
          <w:rFonts w:ascii="Palatino Linotype" w:hAnsi="Palatino Linotype"/>
          <w:color w:val="000000" w:themeColor="text1"/>
          <w:sz w:val="18"/>
          <w:szCs w:val="18"/>
          <w:lang w:val="en-US"/>
        </w:rPr>
        <w:t>DOI</w:t>
      </w:r>
      <w:r w:rsidR="1943F043" w:rsidRPr="57A05FA7">
        <w:rPr>
          <w:rFonts w:ascii="Palatino Linotype" w:hAnsi="Palatino Linotype"/>
          <w:color w:val="000000" w:themeColor="text1"/>
          <w:sz w:val="18"/>
          <w:szCs w:val="18"/>
          <w:lang w:val="en-US"/>
        </w:rPr>
        <w:t>: 10.1109/ICA-ACCA.2016.7778458</w:t>
      </w:r>
      <w:r w:rsidR="6D629ECD" w:rsidRPr="57A05FA7">
        <w:rPr>
          <w:rFonts w:ascii="Palatino Linotype" w:hAnsi="Palatino Linotype"/>
          <w:color w:val="000000" w:themeColor="text1"/>
          <w:sz w:val="18"/>
          <w:szCs w:val="18"/>
          <w:lang w:val="en-US"/>
        </w:rPr>
        <w:t xml:space="preserve">. </w:t>
      </w:r>
    </w:p>
    <w:p w14:paraId="657568D6" w14:textId="77777777" w:rsidR="00D75303" w:rsidRPr="00AB633D" w:rsidRDefault="00D75303" w:rsidP="00BB5584">
      <w:pPr>
        <w:suppressAutoHyphens w:val="0"/>
        <w:spacing w:after="240"/>
        <w:ind w:firstLine="502"/>
        <w:jc w:val="both"/>
        <w:rPr>
          <w:rFonts w:ascii="Palatino Linotype" w:hAnsi="Palatino Linotype"/>
          <w:bCs/>
          <w:color w:val="404040"/>
          <w:sz w:val="18"/>
          <w:szCs w:val="18"/>
          <w:lang w:val="en-US"/>
        </w:rPr>
      </w:pPr>
      <w:r w:rsidRPr="00AB633D">
        <w:rPr>
          <w:rFonts w:ascii="Palatino Linotype" w:hAnsi="Palatino Linotype"/>
          <w:bCs/>
          <w:iCs/>
          <w:color w:val="404040"/>
          <w:sz w:val="18"/>
          <w:szCs w:val="18"/>
          <w:lang w:val="en-US"/>
        </w:rPr>
        <w:t>URL:</w:t>
      </w:r>
      <w:r w:rsidRPr="00AB633D">
        <w:rPr>
          <w:color w:val="000000"/>
          <w:sz w:val="27"/>
          <w:szCs w:val="27"/>
          <w:lang w:val="en-US"/>
        </w:rPr>
        <w:t> </w:t>
      </w:r>
      <w:hyperlink r:id="rId496" w:history="1">
        <w:r w:rsidRPr="00AB633D">
          <w:rPr>
            <w:rStyle w:val="Hipervnculo"/>
            <w:rFonts w:ascii="Palatino Linotype" w:hAnsi="Palatino Linotype"/>
            <w:sz w:val="18"/>
            <w:szCs w:val="18"/>
            <w:lang w:val="en-US"/>
          </w:rPr>
          <w:t>http://ieeexplore.ieee.org/stamp/stamp.jsp?tp=&amp;arnumber=7778458&amp;isnumber=7778382</w:t>
        </w:r>
      </w:hyperlink>
    </w:p>
    <w:p w14:paraId="2300F7F8" w14:textId="77777777" w:rsidR="003D5F32" w:rsidRPr="00AB633D" w:rsidRDefault="4C12395A" w:rsidP="0068740C">
      <w:pPr>
        <w:numPr>
          <w:ilvl w:val="0"/>
          <w:numId w:val="12"/>
        </w:numPr>
        <w:suppressAutoHyphens w:val="0"/>
        <w:jc w:val="both"/>
        <w:rPr>
          <w:rFonts w:ascii="Palatino Linotype" w:hAnsi="Palatino Linotype"/>
          <w:bCs/>
          <w:color w:val="404040"/>
          <w:sz w:val="18"/>
          <w:szCs w:val="18"/>
          <w:lang w:val="en-US"/>
        </w:rPr>
      </w:pPr>
      <w:r w:rsidRPr="000C2F50">
        <w:rPr>
          <w:rFonts w:ascii="Palatino Linotype" w:hAnsi="Palatino Linotype"/>
          <w:b/>
          <w:bCs/>
          <w:color w:val="000000" w:themeColor="text1"/>
          <w:sz w:val="18"/>
          <w:szCs w:val="18"/>
          <w:lang w:val="es-CL"/>
        </w:rPr>
        <w:t>M. RIVERA</w:t>
      </w:r>
      <w:r w:rsidRPr="000C2F50">
        <w:rPr>
          <w:rFonts w:ascii="Palatino Linotype" w:hAnsi="Palatino Linotype"/>
          <w:color w:val="000000" w:themeColor="text1"/>
          <w:sz w:val="18"/>
          <w:szCs w:val="18"/>
          <w:lang w:val="es-CL"/>
        </w:rPr>
        <w:t xml:space="preserve">, S. TOLEDO, U. NASIR, A. COSTABEBER, P. WHEELER. </w:t>
      </w:r>
      <w:r w:rsidRPr="57A05FA7">
        <w:rPr>
          <w:rFonts w:ascii="Palatino Linotype" w:hAnsi="Palatino Linotype"/>
          <w:color w:val="000000" w:themeColor="text1"/>
          <w:sz w:val="18"/>
          <w:szCs w:val="18"/>
          <w:lang w:val="en-US"/>
        </w:rPr>
        <w:t xml:space="preserve">New Configurations of Power Converters for </w:t>
      </w:r>
      <w:r w:rsidR="19666890" w:rsidRPr="57A05FA7">
        <w:rPr>
          <w:rFonts w:ascii="Palatino Linotype" w:hAnsi="Palatino Linotype"/>
          <w:color w:val="000000" w:themeColor="text1"/>
          <w:sz w:val="18"/>
          <w:szCs w:val="18"/>
          <w:lang w:val="en-US"/>
        </w:rPr>
        <w:t>Grid Interconnection Systems</w:t>
      </w:r>
      <w:r w:rsidRPr="57A05FA7">
        <w:rPr>
          <w:rFonts w:ascii="Palatino Linotype" w:hAnsi="Palatino Linotype"/>
          <w:color w:val="000000" w:themeColor="text1"/>
          <w:sz w:val="18"/>
          <w:szCs w:val="18"/>
          <w:lang w:val="en-US"/>
        </w:rPr>
        <w:t>. </w:t>
      </w:r>
      <w:r w:rsidR="61FFA0DF" w:rsidRPr="57A05FA7">
        <w:rPr>
          <w:rFonts w:ascii="Palatino Linotype" w:hAnsi="Palatino Linotype"/>
          <w:color w:val="000000" w:themeColor="text1"/>
          <w:sz w:val="18"/>
          <w:szCs w:val="18"/>
          <w:lang w:val="en-US"/>
        </w:rPr>
        <w:t xml:space="preserve"> IEEE International Conference on </w:t>
      </w:r>
      <w:proofErr w:type="spellStart"/>
      <w:r w:rsidR="61FFA0DF" w:rsidRPr="57A05FA7">
        <w:rPr>
          <w:rFonts w:ascii="Palatino Linotype" w:hAnsi="Palatino Linotype"/>
          <w:color w:val="000000" w:themeColor="text1"/>
          <w:sz w:val="18"/>
          <w:szCs w:val="18"/>
          <w:lang w:val="en-US"/>
        </w:rPr>
        <w:t>Automatica</w:t>
      </w:r>
      <w:proofErr w:type="spellEnd"/>
      <w:r w:rsidR="61FFA0DF" w:rsidRPr="57A05FA7">
        <w:rPr>
          <w:rFonts w:ascii="Palatino Linotype" w:hAnsi="Palatino Linotype"/>
          <w:color w:val="000000" w:themeColor="text1"/>
          <w:sz w:val="18"/>
          <w:szCs w:val="18"/>
          <w:lang w:val="en-US"/>
        </w:rPr>
        <w:t xml:space="preserve"> (ICA-ACCA)</w:t>
      </w:r>
      <w:r w:rsidR="57EEA071" w:rsidRPr="57A05FA7">
        <w:rPr>
          <w:rFonts w:ascii="Palatino Linotype" w:hAnsi="Palatino Linotype"/>
          <w:color w:val="000000" w:themeColor="text1"/>
          <w:sz w:val="18"/>
          <w:szCs w:val="18"/>
          <w:lang w:val="en-US"/>
        </w:rPr>
        <w:t>.</w:t>
      </w:r>
      <w:r w:rsidR="61FFA0DF" w:rsidRPr="57A05FA7">
        <w:rPr>
          <w:rFonts w:ascii="Palatino Linotype" w:hAnsi="Palatino Linotype"/>
          <w:color w:val="000000" w:themeColor="text1"/>
          <w:sz w:val="18"/>
          <w:szCs w:val="18"/>
          <w:lang w:val="en-US"/>
        </w:rPr>
        <w:t xml:space="preserve"> </w:t>
      </w:r>
      <w:proofErr w:type="spellStart"/>
      <w:r w:rsidR="61FFA0DF" w:rsidRPr="57A05FA7">
        <w:rPr>
          <w:rFonts w:ascii="Palatino Linotype" w:hAnsi="Palatino Linotype"/>
          <w:color w:val="000000" w:themeColor="text1"/>
          <w:sz w:val="18"/>
          <w:szCs w:val="18"/>
          <w:lang w:val="en-US"/>
        </w:rPr>
        <w:t>Curicó</w:t>
      </w:r>
      <w:proofErr w:type="spellEnd"/>
      <w:r w:rsidR="61FFA0DF" w:rsidRPr="57A05FA7">
        <w:rPr>
          <w:rFonts w:ascii="Palatino Linotype" w:hAnsi="Palatino Linotype"/>
          <w:color w:val="000000" w:themeColor="text1"/>
          <w:sz w:val="18"/>
          <w:szCs w:val="18"/>
          <w:lang w:val="en-US"/>
        </w:rPr>
        <w:t xml:space="preserve">, Chile, </w:t>
      </w:r>
      <w:r w:rsidR="153082BA" w:rsidRPr="57A05FA7">
        <w:rPr>
          <w:rFonts w:ascii="Palatino Linotype" w:hAnsi="Palatino Linotype"/>
          <w:color w:val="000000" w:themeColor="text1"/>
          <w:sz w:val="18"/>
          <w:szCs w:val="18"/>
          <w:lang w:val="en-US"/>
        </w:rPr>
        <w:t>19-21 October 2016</w:t>
      </w:r>
      <w:r w:rsidR="61FFA0DF" w:rsidRPr="57A05FA7">
        <w:rPr>
          <w:rFonts w:ascii="Palatino Linotype" w:hAnsi="Palatino Linotype"/>
          <w:color w:val="000000" w:themeColor="text1"/>
          <w:sz w:val="18"/>
          <w:szCs w:val="18"/>
          <w:lang w:val="en-US"/>
        </w:rPr>
        <w:t>, pp. 1-8.</w:t>
      </w:r>
      <w:r w:rsidR="57EEA071" w:rsidRPr="57A05FA7">
        <w:rPr>
          <w:rFonts w:ascii="Palatino Linotype" w:hAnsi="Palatino Linotype"/>
          <w:color w:val="000000" w:themeColor="text1"/>
          <w:sz w:val="18"/>
          <w:szCs w:val="18"/>
          <w:lang w:val="en-US"/>
        </w:rPr>
        <w:t xml:space="preserve"> </w:t>
      </w:r>
      <w:r w:rsidR="5FA568D1" w:rsidRPr="57A05FA7">
        <w:rPr>
          <w:rFonts w:ascii="Palatino Linotype" w:hAnsi="Palatino Linotype"/>
          <w:color w:val="000000" w:themeColor="text1"/>
          <w:sz w:val="18"/>
          <w:szCs w:val="18"/>
          <w:lang w:val="en-US"/>
        </w:rPr>
        <w:t>DOI</w:t>
      </w:r>
      <w:r w:rsidR="57EEA071" w:rsidRPr="57A05FA7">
        <w:rPr>
          <w:rFonts w:ascii="Palatino Linotype" w:hAnsi="Palatino Linotype"/>
          <w:color w:val="000000" w:themeColor="text1"/>
          <w:sz w:val="18"/>
          <w:szCs w:val="18"/>
          <w:lang w:val="en-US"/>
        </w:rPr>
        <w:t xml:space="preserve">: </w:t>
      </w:r>
      <w:r w:rsidR="61FFA0DF" w:rsidRPr="57A05FA7">
        <w:rPr>
          <w:rFonts w:ascii="Palatino Linotype" w:hAnsi="Palatino Linotype"/>
          <w:color w:val="000000" w:themeColor="text1"/>
          <w:sz w:val="18"/>
          <w:szCs w:val="18"/>
          <w:lang w:val="en-US"/>
        </w:rPr>
        <w:t>10.1109/ICA-ACCA.2016.7778521</w:t>
      </w:r>
      <w:r w:rsidR="57EEA071" w:rsidRPr="57A05FA7">
        <w:rPr>
          <w:rFonts w:ascii="Palatino Linotype" w:hAnsi="Palatino Linotype"/>
          <w:color w:val="000000" w:themeColor="text1"/>
          <w:sz w:val="18"/>
          <w:szCs w:val="18"/>
          <w:lang w:val="en-US"/>
        </w:rPr>
        <w:t>.</w:t>
      </w:r>
    </w:p>
    <w:p w14:paraId="47A90BDA" w14:textId="77777777" w:rsidR="00D468CE" w:rsidRPr="00AB633D" w:rsidRDefault="00585AAA" w:rsidP="00BB5584">
      <w:pPr>
        <w:suppressAutoHyphens w:val="0"/>
        <w:spacing w:after="240"/>
        <w:ind w:firstLine="502"/>
        <w:jc w:val="both"/>
        <w:rPr>
          <w:rStyle w:val="Hipervnculo"/>
          <w:rFonts w:ascii="Palatino Linotype" w:hAnsi="Palatino Linotype"/>
          <w:sz w:val="18"/>
          <w:szCs w:val="18"/>
          <w:lang w:val="en-US"/>
        </w:rPr>
      </w:pPr>
      <w:r w:rsidRPr="00AB633D">
        <w:rPr>
          <w:rFonts w:ascii="Palatino Linotype" w:hAnsi="Palatino Linotype"/>
          <w:bCs/>
          <w:iCs/>
          <w:color w:val="404040"/>
          <w:sz w:val="18"/>
          <w:szCs w:val="18"/>
          <w:lang w:val="en-US"/>
        </w:rPr>
        <w:t>URL:</w:t>
      </w:r>
      <w:r w:rsidRPr="00AB633D">
        <w:rPr>
          <w:color w:val="000000"/>
          <w:sz w:val="27"/>
          <w:szCs w:val="27"/>
          <w:lang w:val="en-US"/>
        </w:rPr>
        <w:t> </w:t>
      </w:r>
      <w:hyperlink r:id="rId497" w:history="1">
        <w:r w:rsidRPr="00AB633D">
          <w:rPr>
            <w:rStyle w:val="Hipervnculo"/>
            <w:rFonts w:ascii="Palatino Linotype" w:hAnsi="Palatino Linotype"/>
            <w:sz w:val="18"/>
            <w:szCs w:val="18"/>
            <w:lang w:val="en-US"/>
          </w:rPr>
          <w:t>http://ieeexplore.ieee.org/stamp/stamp.jsp?tp=&amp;arnumber=7778521&amp;isnumber=7778382</w:t>
        </w:r>
      </w:hyperlink>
    </w:p>
    <w:p w14:paraId="79B6F9C6" w14:textId="77777777" w:rsidR="003D5F32" w:rsidRPr="00355D1E" w:rsidRDefault="201049EB" w:rsidP="0068740C">
      <w:pPr>
        <w:numPr>
          <w:ilvl w:val="0"/>
          <w:numId w:val="12"/>
        </w:numPr>
        <w:suppressAutoHyphens w:val="0"/>
        <w:spacing w:after="240"/>
        <w:jc w:val="both"/>
        <w:rPr>
          <w:rFonts w:ascii="Palatino Linotype" w:hAnsi="Palatino Linotype"/>
          <w:bCs/>
          <w:color w:val="404040"/>
          <w:sz w:val="18"/>
          <w:szCs w:val="18"/>
          <w:lang w:val="pt-PT"/>
        </w:rPr>
      </w:pPr>
      <w:r w:rsidRPr="57A05FA7">
        <w:rPr>
          <w:rFonts w:ascii="Palatino Linotype" w:hAnsi="Palatino Linotype"/>
          <w:color w:val="000000" w:themeColor="text1"/>
          <w:sz w:val="18"/>
          <w:szCs w:val="18"/>
          <w:lang w:val="en-US"/>
        </w:rPr>
        <w:t xml:space="preserve">U. NASIR, </w:t>
      </w:r>
      <w:r w:rsidRPr="57A05FA7">
        <w:rPr>
          <w:rFonts w:ascii="Palatino Linotype" w:hAnsi="Palatino Linotype"/>
          <w:b/>
          <w:bCs/>
          <w:color w:val="000000" w:themeColor="text1"/>
          <w:sz w:val="18"/>
          <w:szCs w:val="18"/>
          <w:lang w:val="en-US"/>
        </w:rPr>
        <w:t>M. RIVERA</w:t>
      </w:r>
      <w:r w:rsidRPr="57A05FA7">
        <w:rPr>
          <w:rFonts w:ascii="Palatino Linotype" w:hAnsi="Palatino Linotype"/>
          <w:color w:val="000000" w:themeColor="text1"/>
          <w:sz w:val="18"/>
          <w:szCs w:val="18"/>
          <w:lang w:val="en-US"/>
        </w:rPr>
        <w:t>, S. TOLEDO, A COSTABEBER, P. WHEEL</w:t>
      </w:r>
      <w:r w:rsidR="57EEA071" w:rsidRPr="57A05FA7">
        <w:rPr>
          <w:rFonts w:ascii="Palatino Linotype" w:hAnsi="Palatino Linotype"/>
          <w:color w:val="000000" w:themeColor="text1"/>
          <w:sz w:val="18"/>
          <w:szCs w:val="18"/>
          <w:lang w:val="en-US"/>
        </w:rPr>
        <w:t>ER. A Review of Power Converter</w:t>
      </w:r>
      <w:r w:rsidRPr="57A05FA7">
        <w:rPr>
          <w:rFonts w:ascii="Palatino Linotype" w:hAnsi="Palatino Linotype"/>
          <w:color w:val="000000" w:themeColor="text1"/>
          <w:sz w:val="18"/>
          <w:szCs w:val="18"/>
          <w:lang w:val="en-US"/>
        </w:rPr>
        <w:t xml:space="preserve"> Topologies with Medium/High Frequency Transformers for Grid Interconnection Systems. </w:t>
      </w:r>
      <w:r w:rsidR="57EEA071" w:rsidRPr="57A05FA7">
        <w:rPr>
          <w:rFonts w:ascii="Palatino Linotype" w:hAnsi="Palatino Linotype"/>
          <w:color w:val="000000" w:themeColor="text1"/>
          <w:sz w:val="18"/>
          <w:szCs w:val="18"/>
          <w:lang w:val="en-US"/>
        </w:rPr>
        <w:t xml:space="preserve">IEEE International Conference on </w:t>
      </w:r>
      <w:proofErr w:type="spellStart"/>
      <w:r w:rsidR="57EEA071" w:rsidRPr="57A05FA7">
        <w:rPr>
          <w:rFonts w:ascii="Palatino Linotype" w:hAnsi="Palatino Linotype"/>
          <w:color w:val="000000" w:themeColor="text1"/>
          <w:sz w:val="18"/>
          <w:szCs w:val="18"/>
          <w:lang w:val="en-US"/>
        </w:rPr>
        <w:t>Automatica</w:t>
      </w:r>
      <w:proofErr w:type="spellEnd"/>
      <w:r w:rsidR="57EEA071" w:rsidRPr="57A05FA7">
        <w:rPr>
          <w:rFonts w:ascii="Palatino Linotype" w:hAnsi="Palatino Linotype"/>
          <w:color w:val="000000" w:themeColor="text1"/>
          <w:sz w:val="18"/>
          <w:szCs w:val="18"/>
          <w:lang w:val="en-US"/>
        </w:rPr>
        <w:t xml:space="preserve"> (ICA-ACCA), </w:t>
      </w:r>
      <w:proofErr w:type="spellStart"/>
      <w:r w:rsidR="57EEA071" w:rsidRPr="57A05FA7">
        <w:rPr>
          <w:rFonts w:ascii="Palatino Linotype" w:hAnsi="Palatino Linotype"/>
          <w:color w:val="000000" w:themeColor="text1"/>
          <w:sz w:val="18"/>
          <w:szCs w:val="18"/>
          <w:lang w:val="en-US"/>
        </w:rPr>
        <w:t>Curicó</w:t>
      </w:r>
      <w:proofErr w:type="spellEnd"/>
      <w:r w:rsidR="57EEA071" w:rsidRPr="57A05FA7">
        <w:rPr>
          <w:rFonts w:ascii="Palatino Linotype" w:hAnsi="Palatino Linotype"/>
          <w:color w:val="000000" w:themeColor="text1"/>
          <w:sz w:val="18"/>
          <w:szCs w:val="18"/>
          <w:lang w:val="en-US"/>
        </w:rPr>
        <w:t xml:space="preserve">, Chile, </w:t>
      </w:r>
      <w:r w:rsidR="153082BA" w:rsidRPr="57A05FA7">
        <w:rPr>
          <w:rFonts w:ascii="Palatino Linotype" w:hAnsi="Palatino Linotype"/>
          <w:color w:val="000000" w:themeColor="text1"/>
          <w:sz w:val="18"/>
          <w:szCs w:val="18"/>
          <w:lang w:val="en-US"/>
        </w:rPr>
        <w:t>19-21 October 2016</w:t>
      </w:r>
      <w:r w:rsidR="57EEA071" w:rsidRPr="57A05FA7">
        <w:rPr>
          <w:rFonts w:ascii="Palatino Linotype" w:hAnsi="Palatino Linotype"/>
          <w:color w:val="000000" w:themeColor="text1"/>
          <w:sz w:val="18"/>
          <w:szCs w:val="18"/>
          <w:lang w:val="en-US"/>
        </w:rPr>
        <w:t xml:space="preserve">, pp. 1-8. </w:t>
      </w:r>
      <w:r w:rsidR="5FA568D1" w:rsidRPr="00355D1E">
        <w:rPr>
          <w:rFonts w:ascii="Palatino Linotype" w:hAnsi="Palatino Linotype"/>
          <w:color w:val="000000" w:themeColor="text1"/>
          <w:sz w:val="18"/>
          <w:szCs w:val="18"/>
          <w:lang w:val="pt-PT"/>
        </w:rPr>
        <w:t>DOI</w:t>
      </w:r>
      <w:r w:rsidR="57EEA071" w:rsidRPr="00355D1E">
        <w:rPr>
          <w:rFonts w:ascii="Palatino Linotype" w:hAnsi="Palatino Linotype"/>
          <w:color w:val="000000" w:themeColor="text1"/>
          <w:sz w:val="18"/>
          <w:szCs w:val="18"/>
          <w:lang w:val="pt-PT"/>
        </w:rPr>
        <w:t xml:space="preserve">: 10.1109/ICA-ACCA.2016.7778471. </w:t>
      </w:r>
      <w:r w:rsidRPr="00355D1E">
        <w:rPr>
          <w:lang w:val="pt-PT"/>
        </w:rPr>
        <w:br/>
      </w:r>
      <w:r w:rsidR="57EEA071" w:rsidRPr="00355D1E">
        <w:rPr>
          <w:rFonts w:ascii="Palatino Linotype" w:hAnsi="Palatino Linotype"/>
          <w:color w:val="000000" w:themeColor="text1"/>
          <w:sz w:val="18"/>
          <w:szCs w:val="18"/>
          <w:lang w:val="pt-PT"/>
        </w:rPr>
        <w:t>URL:</w:t>
      </w:r>
      <w:r w:rsidR="57EEA071" w:rsidRPr="00355D1E">
        <w:rPr>
          <w:color w:val="000000" w:themeColor="text1"/>
          <w:sz w:val="27"/>
          <w:szCs w:val="27"/>
          <w:lang w:val="pt-PT"/>
        </w:rPr>
        <w:t> </w:t>
      </w:r>
      <w:r w:rsidR="57EEA071">
        <w:fldChar w:fldCharType="begin"/>
      </w:r>
      <w:r w:rsidR="57EEA071" w:rsidRPr="002D1F37">
        <w:rPr>
          <w:lang w:val="pt-BR"/>
        </w:rPr>
        <w:instrText>HYPERLINK "http://metalibasp.gsl.com.mx:2163/stamp/stamp.jsp?tp=&amp;arnumber=7778471&amp;isnumber=7778382" \h</w:instrText>
      </w:r>
      <w:r w:rsidR="57EEA071">
        <w:fldChar w:fldCharType="separate"/>
      </w:r>
      <w:r w:rsidR="57EEA071" w:rsidRPr="00355D1E">
        <w:rPr>
          <w:rStyle w:val="Hipervnculo"/>
          <w:rFonts w:ascii="Palatino Linotype" w:hAnsi="Palatino Linotype"/>
          <w:sz w:val="18"/>
          <w:szCs w:val="18"/>
          <w:lang w:val="pt-PT"/>
        </w:rPr>
        <w:t>http://ieeexplore.ieee.org/stamp/stamp.jsp?tp=&amp;arnumber=7778471&amp;isnumber=7778382</w:t>
      </w:r>
      <w:r w:rsidR="57EEA071">
        <w:fldChar w:fldCharType="end"/>
      </w:r>
    </w:p>
    <w:p w14:paraId="7D2F81EA" w14:textId="77777777" w:rsidR="007B07AE" w:rsidRPr="00AB633D" w:rsidRDefault="76A2142B" w:rsidP="0068740C">
      <w:pPr>
        <w:numPr>
          <w:ilvl w:val="0"/>
          <w:numId w:val="12"/>
        </w:numPr>
        <w:suppressAutoHyphens w:val="0"/>
        <w:jc w:val="both"/>
        <w:rPr>
          <w:color w:val="0000FF"/>
          <w:lang w:val="en-US"/>
        </w:rPr>
      </w:pPr>
      <w:r w:rsidRPr="57A05FA7">
        <w:rPr>
          <w:rFonts w:ascii="Palatino Linotype" w:hAnsi="Palatino Linotype"/>
          <w:color w:val="000000" w:themeColor="text1"/>
          <w:sz w:val="18"/>
          <w:szCs w:val="18"/>
          <w:lang w:val="en-US"/>
        </w:rPr>
        <w:t>S. G</w:t>
      </w:r>
      <w:r w:rsidR="4040CD8B" w:rsidRPr="57A05FA7">
        <w:rPr>
          <w:rFonts w:ascii="Palatino Linotype" w:hAnsi="Palatino Linotype"/>
          <w:color w:val="000000" w:themeColor="text1"/>
          <w:sz w:val="18"/>
          <w:szCs w:val="18"/>
          <w:lang w:val="en-US"/>
        </w:rPr>
        <w:t>. KUMAR, S. HOSIMIN</w:t>
      </w:r>
      <w:r w:rsidRPr="57A05FA7">
        <w:rPr>
          <w:rFonts w:ascii="Palatino Linotype" w:hAnsi="Palatino Linotype"/>
          <w:color w:val="000000" w:themeColor="text1"/>
          <w:sz w:val="18"/>
          <w:szCs w:val="18"/>
          <w:lang w:val="en-US"/>
        </w:rPr>
        <w:t xml:space="preserve">THILAGAR, </w:t>
      </w:r>
      <w:r w:rsidRPr="57A05FA7">
        <w:rPr>
          <w:rFonts w:ascii="Palatino Linotype" w:hAnsi="Palatino Linotype"/>
          <w:b/>
          <w:bCs/>
          <w:color w:val="000000" w:themeColor="text1"/>
          <w:sz w:val="18"/>
          <w:szCs w:val="18"/>
          <w:lang w:val="en-US"/>
        </w:rPr>
        <w:t>M. RIVERA</w:t>
      </w:r>
      <w:r w:rsidRPr="57A05FA7">
        <w:rPr>
          <w:rFonts w:ascii="Palatino Linotype" w:hAnsi="Palatino Linotype"/>
          <w:color w:val="000000" w:themeColor="text1"/>
          <w:sz w:val="18"/>
          <w:szCs w:val="18"/>
          <w:lang w:val="en-US"/>
        </w:rPr>
        <w:t xml:space="preserve">. Cost Effective Control of a </w:t>
      </w:r>
      <w:r w:rsidR="4040CD8B" w:rsidRPr="57A05FA7">
        <w:rPr>
          <w:rFonts w:ascii="Palatino Linotype" w:hAnsi="Palatino Linotype"/>
          <w:color w:val="000000" w:themeColor="text1"/>
          <w:sz w:val="18"/>
          <w:szCs w:val="18"/>
          <w:lang w:val="en-US"/>
        </w:rPr>
        <w:t>Partially Flat Boost Converter Fed DC M</w:t>
      </w:r>
      <w:r w:rsidRPr="57A05FA7">
        <w:rPr>
          <w:rFonts w:ascii="Palatino Linotype" w:hAnsi="Palatino Linotype"/>
          <w:color w:val="000000" w:themeColor="text1"/>
          <w:sz w:val="18"/>
          <w:szCs w:val="18"/>
          <w:lang w:val="en-US"/>
        </w:rPr>
        <w:t xml:space="preserve">otor. </w:t>
      </w:r>
      <w:r w:rsidR="4040CD8B" w:rsidRPr="57A05FA7">
        <w:rPr>
          <w:rFonts w:ascii="Palatino Linotype" w:hAnsi="Palatino Linotype"/>
          <w:color w:val="000000" w:themeColor="text1"/>
          <w:sz w:val="18"/>
          <w:szCs w:val="18"/>
          <w:lang w:val="en-US"/>
        </w:rPr>
        <w:t xml:space="preserve">IEEE International Conference on </w:t>
      </w:r>
      <w:proofErr w:type="spellStart"/>
      <w:r w:rsidR="4040CD8B" w:rsidRPr="57A05FA7">
        <w:rPr>
          <w:rFonts w:ascii="Palatino Linotype" w:hAnsi="Palatino Linotype"/>
          <w:color w:val="000000" w:themeColor="text1"/>
          <w:sz w:val="18"/>
          <w:szCs w:val="18"/>
          <w:lang w:val="en-US"/>
        </w:rPr>
        <w:t>Automatica</w:t>
      </w:r>
      <w:proofErr w:type="spellEnd"/>
      <w:r w:rsidR="4040CD8B" w:rsidRPr="57A05FA7">
        <w:rPr>
          <w:rFonts w:ascii="Palatino Linotype" w:hAnsi="Palatino Linotype"/>
          <w:color w:val="000000" w:themeColor="text1"/>
          <w:sz w:val="18"/>
          <w:szCs w:val="18"/>
          <w:lang w:val="en-US"/>
        </w:rPr>
        <w:t xml:space="preserve"> (ICA-ACCA), </w:t>
      </w:r>
      <w:proofErr w:type="spellStart"/>
      <w:r w:rsidR="4040CD8B" w:rsidRPr="57A05FA7">
        <w:rPr>
          <w:rFonts w:ascii="Palatino Linotype" w:hAnsi="Palatino Linotype"/>
          <w:color w:val="000000" w:themeColor="text1"/>
          <w:sz w:val="18"/>
          <w:szCs w:val="18"/>
          <w:lang w:val="en-US"/>
        </w:rPr>
        <w:t>Curicó</w:t>
      </w:r>
      <w:proofErr w:type="spellEnd"/>
      <w:r w:rsidR="4040CD8B" w:rsidRPr="57A05FA7">
        <w:rPr>
          <w:rFonts w:ascii="Palatino Linotype" w:hAnsi="Palatino Linotype"/>
          <w:color w:val="000000" w:themeColor="text1"/>
          <w:sz w:val="18"/>
          <w:szCs w:val="18"/>
          <w:lang w:val="en-US"/>
        </w:rPr>
        <w:t xml:space="preserve">, Chile, </w:t>
      </w:r>
      <w:r w:rsidR="153082BA" w:rsidRPr="57A05FA7">
        <w:rPr>
          <w:rFonts w:ascii="Palatino Linotype" w:hAnsi="Palatino Linotype"/>
          <w:color w:val="000000" w:themeColor="text1"/>
          <w:sz w:val="18"/>
          <w:szCs w:val="18"/>
          <w:lang w:val="en-US"/>
        </w:rPr>
        <w:t>19-21 October 2016</w:t>
      </w:r>
      <w:r w:rsidR="4040CD8B" w:rsidRPr="57A05FA7">
        <w:rPr>
          <w:rFonts w:ascii="Palatino Linotype" w:hAnsi="Palatino Linotype"/>
          <w:color w:val="000000" w:themeColor="text1"/>
          <w:sz w:val="18"/>
          <w:szCs w:val="18"/>
          <w:lang w:val="en-US"/>
        </w:rPr>
        <w:t xml:space="preserve">, pp. 1-7. </w:t>
      </w:r>
      <w:r w:rsidR="5FA568D1" w:rsidRPr="57A05FA7">
        <w:rPr>
          <w:rFonts w:ascii="Palatino Linotype" w:hAnsi="Palatino Linotype"/>
          <w:color w:val="000000" w:themeColor="text1"/>
          <w:sz w:val="18"/>
          <w:szCs w:val="18"/>
          <w:lang w:val="en-US"/>
        </w:rPr>
        <w:t>DOI</w:t>
      </w:r>
      <w:r w:rsidR="4040CD8B" w:rsidRPr="57A05FA7">
        <w:rPr>
          <w:rFonts w:ascii="Palatino Linotype" w:hAnsi="Palatino Linotype"/>
          <w:color w:val="000000" w:themeColor="text1"/>
          <w:sz w:val="18"/>
          <w:szCs w:val="18"/>
          <w:lang w:val="en-US"/>
        </w:rPr>
        <w:t>: 10.1109/ICA-ACCA.2016.7778465.</w:t>
      </w:r>
    </w:p>
    <w:p w14:paraId="2118008C" w14:textId="77777777" w:rsidR="00CF20F7" w:rsidRPr="00AB633D" w:rsidRDefault="00423810" w:rsidP="00BB5584">
      <w:pPr>
        <w:suppressAutoHyphens w:val="0"/>
        <w:spacing w:after="240"/>
        <w:ind w:left="502"/>
        <w:jc w:val="both"/>
        <w:rPr>
          <w:color w:val="0000FF"/>
          <w:lang w:val="en-US"/>
        </w:rPr>
      </w:pPr>
      <w:r w:rsidRPr="00AB633D">
        <w:rPr>
          <w:rFonts w:ascii="Palatino Linotype" w:hAnsi="Palatino Linotype"/>
          <w:bCs/>
          <w:iCs/>
          <w:color w:val="404040"/>
          <w:sz w:val="18"/>
          <w:szCs w:val="18"/>
          <w:lang w:val="en-US"/>
        </w:rPr>
        <w:t>URL:</w:t>
      </w:r>
      <w:r w:rsidRPr="00AB633D">
        <w:rPr>
          <w:color w:val="000000"/>
          <w:sz w:val="27"/>
          <w:szCs w:val="27"/>
          <w:lang w:val="en-US"/>
        </w:rPr>
        <w:t> </w:t>
      </w:r>
      <w:hyperlink r:id="rId498" w:history="1">
        <w:r w:rsidRPr="00AB633D">
          <w:rPr>
            <w:rStyle w:val="Hipervnculo"/>
            <w:rFonts w:ascii="Palatino Linotype" w:hAnsi="Palatino Linotype"/>
            <w:sz w:val="18"/>
            <w:szCs w:val="18"/>
            <w:lang w:val="en-US"/>
          </w:rPr>
          <w:t>http://ieeexplore.ieee.org/stamp/stamp.jsp?tp=&amp;arnumber=7778465&amp;isnumber=7778382</w:t>
        </w:r>
      </w:hyperlink>
    </w:p>
    <w:p w14:paraId="309725EE" w14:textId="77777777" w:rsidR="00DB684E" w:rsidRPr="00355D1E" w:rsidRDefault="1181FF46" w:rsidP="0068740C">
      <w:pPr>
        <w:numPr>
          <w:ilvl w:val="0"/>
          <w:numId w:val="12"/>
        </w:numPr>
        <w:suppressAutoHyphens w:val="0"/>
        <w:spacing w:after="240"/>
        <w:jc w:val="both"/>
        <w:rPr>
          <w:rStyle w:val="Hipervnculo"/>
          <w:rFonts w:ascii="Palatino Linotype" w:hAnsi="Palatino Linotype"/>
          <w:bCs/>
          <w:color w:val="404040"/>
          <w:sz w:val="18"/>
          <w:szCs w:val="18"/>
          <w:lang w:val="pt-PT"/>
        </w:rPr>
      </w:pPr>
      <w:r w:rsidRPr="57A05FA7">
        <w:rPr>
          <w:rFonts w:ascii="Palatino Linotype" w:hAnsi="Palatino Linotype"/>
          <w:color w:val="000000" w:themeColor="text1"/>
          <w:sz w:val="18"/>
          <w:szCs w:val="18"/>
          <w:lang w:val="es-CL"/>
        </w:rPr>
        <w:t xml:space="preserve">M. AYALA, O. GONZALEZ, J. RODAS, R. GREGOR, </w:t>
      </w:r>
      <w:r w:rsidRPr="57A05FA7">
        <w:rPr>
          <w:rFonts w:ascii="Palatino Linotype" w:hAnsi="Palatino Linotype"/>
          <w:b/>
          <w:bCs/>
          <w:color w:val="000000" w:themeColor="text1"/>
          <w:sz w:val="18"/>
          <w:szCs w:val="18"/>
          <w:lang w:val="es-CL"/>
        </w:rPr>
        <w:t>M. RIVERA</w:t>
      </w:r>
      <w:r w:rsidR="656C964D" w:rsidRPr="57A05FA7">
        <w:rPr>
          <w:rFonts w:ascii="Palatino Linotype" w:hAnsi="Palatino Linotype"/>
          <w:color w:val="000000" w:themeColor="text1"/>
          <w:sz w:val="18"/>
          <w:szCs w:val="18"/>
          <w:lang w:val="es-CL"/>
        </w:rPr>
        <w:t xml:space="preserve">. </w:t>
      </w:r>
      <w:r w:rsidR="656C964D" w:rsidRPr="57A05FA7">
        <w:rPr>
          <w:rFonts w:ascii="Palatino Linotype" w:hAnsi="Palatino Linotype"/>
          <w:color w:val="000000" w:themeColor="text1"/>
          <w:sz w:val="18"/>
          <w:szCs w:val="18"/>
          <w:lang w:val="en-US"/>
        </w:rPr>
        <w:t xml:space="preserve">Predictive Control at Fixed Switching Frequency for a Dual Three-Phase Induction Machine with Kalman Filter-Based Rotor Estimator. </w:t>
      </w:r>
      <w:r w:rsidR="4040CD8B" w:rsidRPr="57A05FA7">
        <w:rPr>
          <w:rFonts w:ascii="Palatino Linotype" w:hAnsi="Palatino Linotype"/>
          <w:color w:val="000000" w:themeColor="text1"/>
          <w:sz w:val="18"/>
          <w:szCs w:val="18"/>
          <w:lang w:val="en-US"/>
        </w:rPr>
        <w:t xml:space="preserve">IEEE International Conference on </w:t>
      </w:r>
      <w:proofErr w:type="spellStart"/>
      <w:r w:rsidR="4040CD8B" w:rsidRPr="57A05FA7">
        <w:rPr>
          <w:rFonts w:ascii="Palatino Linotype" w:hAnsi="Palatino Linotype"/>
          <w:color w:val="000000" w:themeColor="text1"/>
          <w:sz w:val="18"/>
          <w:szCs w:val="18"/>
          <w:lang w:val="en-US"/>
        </w:rPr>
        <w:t>Automatica</w:t>
      </w:r>
      <w:proofErr w:type="spellEnd"/>
      <w:r w:rsidR="4040CD8B" w:rsidRPr="57A05FA7">
        <w:rPr>
          <w:rFonts w:ascii="Palatino Linotype" w:hAnsi="Palatino Linotype"/>
          <w:color w:val="000000" w:themeColor="text1"/>
          <w:sz w:val="18"/>
          <w:szCs w:val="18"/>
          <w:lang w:val="en-US"/>
        </w:rPr>
        <w:t xml:space="preserve"> (ICA-ACCA), </w:t>
      </w:r>
      <w:proofErr w:type="spellStart"/>
      <w:r w:rsidR="4040CD8B" w:rsidRPr="57A05FA7">
        <w:rPr>
          <w:rFonts w:ascii="Palatino Linotype" w:hAnsi="Palatino Linotype"/>
          <w:color w:val="000000" w:themeColor="text1"/>
          <w:sz w:val="18"/>
          <w:szCs w:val="18"/>
          <w:lang w:val="en-US"/>
        </w:rPr>
        <w:t>Curicó</w:t>
      </w:r>
      <w:proofErr w:type="spellEnd"/>
      <w:r w:rsidR="4040CD8B" w:rsidRPr="57A05FA7">
        <w:rPr>
          <w:rFonts w:ascii="Palatino Linotype" w:hAnsi="Palatino Linotype"/>
          <w:color w:val="000000" w:themeColor="text1"/>
          <w:sz w:val="18"/>
          <w:szCs w:val="18"/>
          <w:lang w:val="en-US"/>
        </w:rPr>
        <w:t xml:space="preserve">, Chile, </w:t>
      </w:r>
      <w:r w:rsidR="153082BA" w:rsidRPr="57A05FA7">
        <w:rPr>
          <w:rFonts w:ascii="Palatino Linotype" w:hAnsi="Palatino Linotype"/>
          <w:color w:val="000000" w:themeColor="text1"/>
          <w:sz w:val="18"/>
          <w:szCs w:val="18"/>
          <w:lang w:val="en-US"/>
        </w:rPr>
        <w:t>19-21 October 2016</w:t>
      </w:r>
      <w:r w:rsidR="4040CD8B" w:rsidRPr="57A05FA7">
        <w:rPr>
          <w:rFonts w:ascii="Palatino Linotype" w:hAnsi="Palatino Linotype"/>
          <w:color w:val="000000" w:themeColor="text1"/>
          <w:sz w:val="18"/>
          <w:szCs w:val="18"/>
          <w:lang w:val="en-US"/>
        </w:rPr>
        <w:t xml:space="preserve">, pp. 1-6. </w:t>
      </w:r>
      <w:r w:rsidR="5FA568D1" w:rsidRPr="00355D1E">
        <w:rPr>
          <w:rFonts w:ascii="Palatino Linotype" w:hAnsi="Palatino Linotype"/>
          <w:color w:val="000000" w:themeColor="text1"/>
          <w:sz w:val="18"/>
          <w:szCs w:val="18"/>
          <w:lang w:val="pt-PT"/>
        </w:rPr>
        <w:t>DOI</w:t>
      </w:r>
      <w:r w:rsidR="4040CD8B" w:rsidRPr="00355D1E">
        <w:rPr>
          <w:rFonts w:ascii="Palatino Linotype" w:hAnsi="Palatino Linotype"/>
          <w:color w:val="000000" w:themeColor="text1"/>
          <w:sz w:val="18"/>
          <w:szCs w:val="18"/>
          <w:lang w:val="pt-PT"/>
        </w:rPr>
        <w:t>: 10.1109/ICA-ACCA.2016.7778449</w:t>
      </w:r>
      <w:r w:rsidR="2F399928" w:rsidRPr="00355D1E">
        <w:rPr>
          <w:rFonts w:ascii="Palatino Linotype" w:hAnsi="Palatino Linotype"/>
          <w:color w:val="000000" w:themeColor="text1"/>
          <w:sz w:val="18"/>
          <w:szCs w:val="18"/>
          <w:lang w:val="pt-PT"/>
        </w:rPr>
        <w:t>.</w:t>
      </w:r>
      <w:r w:rsidRPr="00355D1E">
        <w:rPr>
          <w:lang w:val="pt-PT"/>
        </w:rPr>
        <w:br/>
      </w:r>
      <w:r w:rsidR="4040CD8B" w:rsidRPr="00355D1E">
        <w:rPr>
          <w:rFonts w:ascii="Palatino Linotype" w:hAnsi="Palatino Linotype"/>
          <w:color w:val="000000" w:themeColor="text1"/>
          <w:sz w:val="18"/>
          <w:szCs w:val="18"/>
          <w:lang w:val="pt-PT"/>
        </w:rPr>
        <w:t>URL:</w:t>
      </w:r>
      <w:r w:rsidR="4040CD8B" w:rsidRPr="00355D1E">
        <w:rPr>
          <w:color w:val="000000" w:themeColor="text1"/>
          <w:sz w:val="27"/>
          <w:szCs w:val="27"/>
          <w:lang w:val="pt-PT"/>
        </w:rPr>
        <w:t> </w:t>
      </w:r>
      <w:r w:rsidR="4040CD8B">
        <w:fldChar w:fldCharType="begin"/>
      </w:r>
      <w:r w:rsidR="4040CD8B" w:rsidRPr="002D1F37">
        <w:rPr>
          <w:lang w:val="pt-BR"/>
        </w:rPr>
        <w:instrText>HYPERLINK "http://metalibasp.gsl.com.mx:2163/stamp/stamp.jsp?tp=&amp;arnumber=7778449&amp;isnumber=7778382" \h</w:instrText>
      </w:r>
      <w:r w:rsidR="4040CD8B">
        <w:fldChar w:fldCharType="separate"/>
      </w:r>
      <w:r w:rsidR="4040CD8B" w:rsidRPr="00355D1E">
        <w:rPr>
          <w:rStyle w:val="Hipervnculo"/>
          <w:rFonts w:ascii="Palatino Linotype" w:hAnsi="Palatino Linotype"/>
          <w:sz w:val="18"/>
          <w:szCs w:val="18"/>
          <w:lang w:val="pt-PT"/>
        </w:rPr>
        <w:t>http://ieeexplore.ieee.org/stamp/stamp.jsp?tp=&amp;arnumber=7778449&amp;isnumber=7778382</w:t>
      </w:r>
      <w:r w:rsidR="4040CD8B">
        <w:fldChar w:fldCharType="end"/>
      </w:r>
    </w:p>
    <w:p w14:paraId="3ABC2751" w14:textId="77777777" w:rsidR="007B07AE" w:rsidRPr="00AB633D" w:rsidRDefault="656C964D" w:rsidP="0068740C">
      <w:pPr>
        <w:numPr>
          <w:ilvl w:val="0"/>
          <w:numId w:val="12"/>
        </w:numPr>
        <w:suppressAutoHyphens w:val="0"/>
        <w:jc w:val="both"/>
        <w:rPr>
          <w:rFonts w:ascii="Palatino Linotype" w:hAnsi="Palatino Linotype"/>
          <w:bCs/>
          <w:color w:val="404040"/>
          <w:sz w:val="18"/>
          <w:szCs w:val="18"/>
          <w:lang w:val="en-US"/>
        </w:rPr>
      </w:pPr>
      <w:r w:rsidRPr="57A05FA7">
        <w:rPr>
          <w:rFonts w:ascii="Palatino Linotype" w:hAnsi="Palatino Linotype"/>
          <w:b/>
          <w:bCs/>
          <w:color w:val="000000" w:themeColor="text1"/>
          <w:sz w:val="18"/>
          <w:szCs w:val="18"/>
          <w:lang w:val="es-CL"/>
        </w:rPr>
        <w:t>M. RIVERA</w:t>
      </w:r>
      <w:r w:rsidRPr="57A05FA7">
        <w:rPr>
          <w:rFonts w:ascii="Palatino Linotype" w:hAnsi="Palatino Linotype"/>
          <w:color w:val="000000" w:themeColor="text1"/>
          <w:sz w:val="18"/>
          <w:szCs w:val="18"/>
          <w:lang w:val="es-CL"/>
        </w:rPr>
        <w:t xml:space="preserve">, R. PEÑA, G. HUNTER, S. TOLEDO, J. MUÑOZ. </w:t>
      </w:r>
      <w:r w:rsidRPr="57A05FA7">
        <w:rPr>
          <w:rFonts w:ascii="Palatino Linotype" w:hAnsi="Palatino Linotype"/>
          <w:color w:val="000000" w:themeColor="text1"/>
          <w:sz w:val="18"/>
          <w:szCs w:val="18"/>
          <w:lang w:val="en-US"/>
        </w:rPr>
        <w:t xml:space="preserve">Wind Energy in Chile: Potential, Technology and Development. </w:t>
      </w:r>
      <w:r w:rsidR="4040CD8B" w:rsidRPr="57A05FA7">
        <w:rPr>
          <w:rFonts w:ascii="Palatino Linotype" w:hAnsi="Palatino Linotype"/>
          <w:color w:val="000000" w:themeColor="text1"/>
          <w:sz w:val="18"/>
          <w:szCs w:val="18"/>
          <w:lang w:val="en-US"/>
        </w:rPr>
        <w:t xml:space="preserve">IEEE International Conference on </w:t>
      </w:r>
      <w:proofErr w:type="spellStart"/>
      <w:r w:rsidR="4040CD8B" w:rsidRPr="57A05FA7">
        <w:rPr>
          <w:rFonts w:ascii="Palatino Linotype" w:hAnsi="Palatino Linotype"/>
          <w:color w:val="000000" w:themeColor="text1"/>
          <w:sz w:val="18"/>
          <w:szCs w:val="18"/>
          <w:lang w:val="en-US"/>
        </w:rPr>
        <w:t>Automatica</w:t>
      </w:r>
      <w:proofErr w:type="spellEnd"/>
      <w:r w:rsidR="4040CD8B" w:rsidRPr="57A05FA7">
        <w:rPr>
          <w:rFonts w:ascii="Palatino Linotype" w:hAnsi="Palatino Linotype"/>
          <w:color w:val="000000" w:themeColor="text1"/>
          <w:sz w:val="18"/>
          <w:szCs w:val="18"/>
          <w:lang w:val="en-US"/>
        </w:rPr>
        <w:t xml:space="preserve"> (ICA-ACCA), </w:t>
      </w:r>
      <w:proofErr w:type="spellStart"/>
      <w:r w:rsidR="4040CD8B" w:rsidRPr="57A05FA7">
        <w:rPr>
          <w:rFonts w:ascii="Palatino Linotype" w:hAnsi="Palatino Linotype"/>
          <w:color w:val="000000" w:themeColor="text1"/>
          <w:sz w:val="18"/>
          <w:szCs w:val="18"/>
          <w:lang w:val="en-US"/>
        </w:rPr>
        <w:t>Curicó</w:t>
      </w:r>
      <w:proofErr w:type="spellEnd"/>
      <w:r w:rsidR="4040CD8B" w:rsidRPr="57A05FA7">
        <w:rPr>
          <w:rFonts w:ascii="Palatino Linotype" w:hAnsi="Palatino Linotype"/>
          <w:color w:val="000000" w:themeColor="text1"/>
          <w:sz w:val="18"/>
          <w:szCs w:val="18"/>
          <w:lang w:val="en-US"/>
        </w:rPr>
        <w:t xml:space="preserve">, Chile, </w:t>
      </w:r>
      <w:r w:rsidR="153082BA" w:rsidRPr="57A05FA7">
        <w:rPr>
          <w:rFonts w:ascii="Palatino Linotype" w:hAnsi="Palatino Linotype"/>
          <w:color w:val="000000" w:themeColor="text1"/>
          <w:sz w:val="18"/>
          <w:szCs w:val="18"/>
          <w:lang w:val="en-US"/>
        </w:rPr>
        <w:t>19-21 October 2016</w:t>
      </w:r>
      <w:r w:rsidR="4040CD8B" w:rsidRPr="57A05FA7">
        <w:rPr>
          <w:rFonts w:ascii="Palatino Linotype" w:hAnsi="Palatino Linotype"/>
          <w:color w:val="000000" w:themeColor="text1"/>
          <w:sz w:val="18"/>
          <w:szCs w:val="18"/>
          <w:lang w:val="en-US"/>
        </w:rPr>
        <w:t>, pp. 1-8.</w:t>
      </w:r>
      <w:r w:rsidR="4C264DB8" w:rsidRPr="57A05FA7">
        <w:rPr>
          <w:rFonts w:ascii="Palatino Linotype" w:hAnsi="Palatino Linotype"/>
          <w:color w:val="000000" w:themeColor="text1"/>
          <w:sz w:val="18"/>
          <w:szCs w:val="18"/>
          <w:lang w:val="en-US"/>
        </w:rPr>
        <w:t xml:space="preserve"> </w:t>
      </w:r>
      <w:r w:rsidR="5FA568D1" w:rsidRPr="57A05FA7">
        <w:rPr>
          <w:rFonts w:ascii="Palatino Linotype" w:hAnsi="Palatino Linotype"/>
          <w:color w:val="000000" w:themeColor="text1"/>
          <w:sz w:val="18"/>
          <w:szCs w:val="18"/>
          <w:lang w:val="en-US"/>
        </w:rPr>
        <w:t>DOI</w:t>
      </w:r>
      <w:r w:rsidR="4040CD8B" w:rsidRPr="57A05FA7">
        <w:rPr>
          <w:rFonts w:ascii="Palatino Linotype" w:hAnsi="Palatino Linotype"/>
          <w:color w:val="000000" w:themeColor="text1"/>
          <w:sz w:val="18"/>
          <w:szCs w:val="18"/>
          <w:lang w:val="en-US"/>
        </w:rPr>
        <w:t>: 10.1109/ICA-ACCA.2016.7778456</w:t>
      </w:r>
      <w:r w:rsidR="4C264DB8" w:rsidRPr="57A05FA7">
        <w:rPr>
          <w:rFonts w:ascii="Palatino Linotype" w:hAnsi="Palatino Linotype"/>
          <w:color w:val="000000" w:themeColor="text1"/>
          <w:sz w:val="18"/>
          <w:szCs w:val="18"/>
          <w:lang w:val="en-US"/>
        </w:rPr>
        <w:t>.</w:t>
      </w:r>
    </w:p>
    <w:p w14:paraId="0865A5EF" w14:textId="77777777" w:rsidR="00423810" w:rsidRPr="00AB633D" w:rsidRDefault="00423810" w:rsidP="00BB5584">
      <w:pPr>
        <w:suppressAutoHyphens w:val="0"/>
        <w:spacing w:after="240"/>
        <w:ind w:left="502"/>
        <w:jc w:val="both"/>
        <w:rPr>
          <w:rFonts w:ascii="Palatino Linotype" w:hAnsi="Palatino Linotype"/>
          <w:bCs/>
          <w:color w:val="404040"/>
          <w:sz w:val="18"/>
          <w:szCs w:val="18"/>
          <w:lang w:val="en-US"/>
        </w:rPr>
      </w:pPr>
      <w:r w:rsidRPr="00AB633D">
        <w:rPr>
          <w:rFonts w:ascii="Palatino Linotype" w:hAnsi="Palatino Linotype"/>
          <w:bCs/>
          <w:iCs/>
          <w:color w:val="404040"/>
          <w:sz w:val="18"/>
          <w:szCs w:val="18"/>
          <w:lang w:val="en-US"/>
        </w:rPr>
        <w:t>URL:</w:t>
      </w:r>
      <w:r w:rsidRPr="00AB633D">
        <w:rPr>
          <w:color w:val="000000"/>
          <w:sz w:val="27"/>
          <w:szCs w:val="27"/>
          <w:lang w:val="en-US"/>
        </w:rPr>
        <w:t> </w:t>
      </w:r>
      <w:hyperlink r:id="rId499" w:history="1">
        <w:r w:rsidRPr="00AB633D">
          <w:rPr>
            <w:rStyle w:val="Hipervnculo"/>
            <w:rFonts w:ascii="Palatino Linotype" w:hAnsi="Palatino Linotype"/>
            <w:sz w:val="18"/>
            <w:szCs w:val="18"/>
            <w:lang w:val="en-US"/>
          </w:rPr>
          <w:t>http://ieeexplore.ieee.org/stamp/stamp.jsp?tp=&amp;arnumber=7778456&amp;isnumber=7778382</w:t>
        </w:r>
      </w:hyperlink>
    </w:p>
    <w:p w14:paraId="7FED214D" w14:textId="77777777" w:rsidR="00982D11" w:rsidRPr="00355D1E" w:rsidRDefault="656C964D" w:rsidP="0068740C">
      <w:pPr>
        <w:numPr>
          <w:ilvl w:val="0"/>
          <w:numId w:val="12"/>
        </w:numPr>
        <w:suppressAutoHyphens w:val="0"/>
        <w:spacing w:after="240"/>
        <w:jc w:val="both"/>
        <w:rPr>
          <w:rFonts w:ascii="Palatino Linotype" w:hAnsi="Palatino Linotype"/>
          <w:bCs/>
          <w:color w:val="404040"/>
          <w:sz w:val="18"/>
          <w:szCs w:val="18"/>
          <w:lang w:val="pt-PT"/>
        </w:rPr>
      </w:pPr>
      <w:r w:rsidRPr="57A05FA7">
        <w:rPr>
          <w:rFonts w:ascii="Palatino Linotype" w:hAnsi="Palatino Linotype"/>
          <w:b/>
          <w:bCs/>
          <w:color w:val="000000" w:themeColor="text1"/>
          <w:sz w:val="18"/>
          <w:szCs w:val="18"/>
          <w:lang w:val="es-CL"/>
        </w:rPr>
        <w:t>M. RIVERA</w:t>
      </w:r>
      <w:r w:rsidRPr="57A05FA7">
        <w:rPr>
          <w:rFonts w:ascii="Palatino Linotype" w:hAnsi="Palatino Linotype"/>
          <w:color w:val="000000" w:themeColor="text1"/>
          <w:sz w:val="18"/>
          <w:szCs w:val="18"/>
          <w:lang w:val="es-CL"/>
        </w:rPr>
        <w:t xml:space="preserve">, L. MORÁN, S. TOLEDO, J. ESPINOZA. </w:t>
      </w:r>
      <w:r w:rsidRPr="57A05FA7">
        <w:rPr>
          <w:rFonts w:ascii="Palatino Linotype" w:hAnsi="Palatino Linotype"/>
          <w:color w:val="000000" w:themeColor="text1"/>
          <w:sz w:val="18"/>
          <w:szCs w:val="18"/>
          <w:lang w:val="en-US"/>
        </w:rPr>
        <w:t>An Ove</w:t>
      </w:r>
      <w:r w:rsidR="4C264DB8" w:rsidRPr="57A05FA7">
        <w:rPr>
          <w:rFonts w:ascii="Palatino Linotype" w:hAnsi="Palatino Linotype"/>
          <w:color w:val="000000" w:themeColor="text1"/>
          <w:sz w:val="18"/>
          <w:szCs w:val="18"/>
          <w:lang w:val="en-US"/>
        </w:rPr>
        <w:t xml:space="preserve">rview of Solar Energy in Chile. IEEE International Conference on </w:t>
      </w:r>
      <w:proofErr w:type="spellStart"/>
      <w:r w:rsidR="4C264DB8" w:rsidRPr="57A05FA7">
        <w:rPr>
          <w:rFonts w:ascii="Palatino Linotype" w:hAnsi="Palatino Linotype"/>
          <w:color w:val="000000" w:themeColor="text1"/>
          <w:sz w:val="18"/>
          <w:szCs w:val="18"/>
          <w:lang w:val="en-US"/>
        </w:rPr>
        <w:t>Automatica</w:t>
      </w:r>
      <w:proofErr w:type="spellEnd"/>
      <w:r w:rsidR="4C264DB8" w:rsidRPr="57A05FA7">
        <w:rPr>
          <w:rFonts w:ascii="Palatino Linotype" w:hAnsi="Palatino Linotype"/>
          <w:color w:val="000000" w:themeColor="text1"/>
          <w:sz w:val="18"/>
          <w:szCs w:val="18"/>
          <w:lang w:val="en-US"/>
        </w:rPr>
        <w:t xml:space="preserve"> (ICA-ACCA), </w:t>
      </w:r>
      <w:proofErr w:type="spellStart"/>
      <w:r w:rsidR="4C264DB8" w:rsidRPr="57A05FA7">
        <w:rPr>
          <w:rFonts w:ascii="Palatino Linotype" w:hAnsi="Palatino Linotype"/>
          <w:color w:val="000000" w:themeColor="text1"/>
          <w:sz w:val="18"/>
          <w:szCs w:val="18"/>
          <w:lang w:val="en-US"/>
        </w:rPr>
        <w:t>Curicó</w:t>
      </w:r>
      <w:proofErr w:type="spellEnd"/>
      <w:r w:rsidR="4C264DB8" w:rsidRPr="57A05FA7">
        <w:rPr>
          <w:rFonts w:ascii="Palatino Linotype" w:hAnsi="Palatino Linotype"/>
          <w:color w:val="000000" w:themeColor="text1"/>
          <w:sz w:val="18"/>
          <w:szCs w:val="18"/>
          <w:lang w:val="en-US"/>
        </w:rPr>
        <w:t xml:space="preserve">, Chile, </w:t>
      </w:r>
      <w:r w:rsidR="153082BA" w:rsidRPr="57A05FA7">
        <w:rPr>
          <w:rFonts w:ascii="Palatino Linotype" w:hAnsi="Palatino Linotype"/>
          <w:color w:val="000000" w:themeColor="text1"/>
          <w:sz w:val="18"/>
          <w:szCs w:val="18"/>
          <w:lang w:val="en-US"/>
        </w:rPr>
        <w:t>19-21 October 2016</w:t>
      </w:r>
      <w:r w:rsidR="4C264DB8" w:rsidRPr="57A05FA7">
        <w:rPr>
          <w:rFonts w:ascii="Palatino Linotype" w:hAnsi="Palatino Linotype"/>
          <w:color w:val="000000" w:themeColor="text1"/>
          <w:sz w:val="18"/>
          <w:szCs w:val="18"/>
          <w:lang w:val="en-US"/>
        </w:rPr>
        <w:t xml:space="preserve">, pp. 1-6. </w:t>
      </w:r>
      <w:r w:rsidR="3FE0E183" w:rsidRPr="00355D1E">
        <w:rPr>
          <w:rFonts w:ascii="Palatino Linotype" w:hAnsi="Palatino Linotype"/>
          <w:color w:val="000000" w:themeColor="text1"/>
          <w:sz w:val="18"/>
          <w:szCs w:val="18"/>
          <w:lang w:val="pt-PT"/>
        </w:rPr>
        <w:t>DOI</w:t>
      </w:r>
      <w:r w:rsidR="4C264DB8" w:rsidRPr="00355D1E">
        <w:rPr>
          <w:rFonts w:ascii="Palatino Linotype" w:hAnsi="Palatino Linotype"/>
          <w:color w:val="000000" w:themeColor="text1"/>
          <w:sz w:val="18"/>
          <w:szCs w:val="18"/>
          <w:lang w:val="pt-PT"/>
        </w:rPr>
        <w:t>: 10.1109/ICA-ACCA.2016.7778457.</w:t>
      </w:r>
      <w:r w:rsidRPr="00355D1E">
        <w:rPr>
          <w:lang w:val="pt-PT"/>
        </w:rPr>
        <w:br/>
      </w:r>
      <w:r w:rsidR="4C264DB8" w:rsidRPr="00355D1E">
        <w:rPr>
          <w:rFonts w:ascii="Palatino Linotype" w:hAnsi="Palatino Linotype"/>
          <w:color w:val="000000" w:themeColor="text1"/>
          <w:sz w:val="18"/>
          <w:szCs w:val="18"/>
          <w:lang w:val="pt-PT"/>
        </w:rPr>
        <w:t>URL:</w:t>
      </w:r>
      <w:r w:rsidR="4C264DB8" w:rsidRPr="00355D1E">
        <w:rPr>
          <w:color w:val="000000" w:themeColor="text1"/>
          <w:sz w:val="27"/>
          <w:szCs w:val="27"/>
          <w:lang w:val="pt-PT"/>
        </w:rPr>
        <w:t> </w:t>
      </w:r>
      <w:r w:rsidR="4C264DB8">
        <w:fldChar w:fldCharType="begin"/>
      </w:r>
      <w:r w:rsidR="4C264DB8" w:rsidRPr="002D1F37">
        <w:rPr>
          <w:lang w:val="pt-BR"/>
        </w:rPr>
        <w:instrText>HYPERLINK "http://metalibasp.gsl.com.mx:2163/stamp/stamp.jsp?tp=&amp;arnumber=7778457&amp;isnumber=7778382" \h</w:instrText>
      </w:r>
      <w:r w:rsidR="4C264DB8">
        <w:fldChar w:fldCharType="separate"/>
      </w:r>
      <w:r w:rsidR="4C264DB8" w:rsidRPr="00355D1E">
        <w:rPr>
          <w:rStyle w:val="Hipervnculo"/>
          <w:rFonts w:ascii="Palatino Linotype" w:hAnsi="Palatino Linotype"/>
          <w:sz w:val="18"/>
          <w:szCs w:val="18"/>
          <w:lang w:val="pt-PT"/>
        </w:rPr>
        <w:t>http://ieeexplore.ieee.org/stamp/stamp.jsp?tp=&amp;arnumber=7778457&amp;isnumber=7778382</w:t>
      </w:r>
      <w:r w:rsidR="4C264DB8">
        <w:fldChar w:fldCharType="end"/>
      </w:r>
    </w:p>
    <w:p w14:paraId="03E7EE18" w14:textId="77777777" w:rsidR="007B07AE" w:rsidRPr="00AB633D" w:rsidRDefault="4E12D44A" w:rsidP="0068740C">
      <w:pPr>
        <w:numPr>
          <w:ilvl w:val="0"/>
          <w:numId w:val="12"/>
        </w:numPr>
        <w:suppressAutoHyphens w:val="0"/>
        <w:jc w:val="both"/>
        <w:rPr>
          <w:rFonts w:ascii="Palatino Linotype" w:hAnsi="Palatino Linotype"/>
          <w:bCs/>
          <w:color w:val="404040"/>
          <w:sz w:val="18"/>
          <w:szCs w:val="18"/>
          <w:lang w:val="en-US"/>
        </w:rPr>
      </w:pPr>
      <w:r w:rsidRPr="57A05FA7">
        <w:rPr>
          <w:rFonts w:ascii="Palatino Linotype" w:hAnsi="Palatino Linotype"/>
          <w:color w:val="000000" w:themeColor="text1"/>
          <w:sz w:val="18"/>
          <w:szCs w:val="18"/>
          <w:lang w:val="es-CL"/>
        </w:rPr>
        <w:t xml:space="preserve">S. VERNE, S. GONZÁLEZ, M. VALLA, </w:t>
      </w:r>
      <w:r w:rsidRPr="57A05FA7">
        <w:rPr>
          <w:rFonts w:ascii="Palatino Linotype" w:hAnsi="Palatino Linotype"/>
          <w:b/>
          <w:bCs/>
          <w:color w:val="000000" w:themeColor="text1"/>
          <w:sz w:val="18"/>
          <w:szCs w:val="18"/>
          <w:lang w:val="es-CL"/>
        </w:rPr>
        <w:t>M. RIVERA</w:t>
      </w:r>
      <w:r w:rsidRPr="57A05FA7">
        <w:rPr>
          <w:rFonts w:ascii="Palatino Linotype" w:hAnsi="Palatino Linotype"/>
          <w:color w:val="000000" w:themeColor="text1"/>
          <w:sz w:val="18"/>
          <w:szCs w:val="18"/>
          <w:lang w:val="es-CL"/>
        </w:rPr>
        <w:t xml:space="preserve">. </w:t>
      </w:r>
      <w:r w:rsidRPr="57A05FA7">
        <w:rPr>
          <w:rFonts w:ascii="Palatino Linotype" w:hAnsi="Palatino Linotype"/>
          <w:color w:val="000000" w:themeColor="text1"/>
          <w:sz w:val="18"/>
          <w:szCs w:val="18"/>
          <w:lang w:val="en-US"/>
        </w:rPr>
        <w:t xml:space="preserve">Predictive Control of a </w:t>
      </w:r>
      <w:proofErr w:type="gramStart"/>
      <w:r w:rsidRPr="57A05FA7">
        <w:rPr>
          <w:rFonts w:ascii="Palatino Linotype" w:hAnsi="Palatino Linotype"/>
          <w:color w:val="000000" w:themeColor="text1"/>
          <w:sz w:val="18"/>
          <w:szCs w:val="18"/>
          <w:lang w:val="en-US"/>
        </w:rPr>
        <w:t>Single Phase</w:t>
      </w:r>
      <w:proofErr w:type="gramEnd"/>
      <w:r w:rsidRPr="57A05FA7">
        <w:rPr>
          <w:rFonts w:ascii="Palatino Linotype" w:hAnsi="Palatino Linotype"/>
          <w:color w:val="000000" w:themeColor="text1"/>
          <w:sz w:val="18"/>
          <w:szCs w:val="18"/>
          <w:lang w:val="en-US"/>
        </w:rPr>
        <w:t xml:space="preserve"> Current Source-Fed Multilevel Converter. </w:t>
      </w:r>
      <w:r w:rsidR="29CBB554" w:rsidRPr="57A05FA7">
        <w:rPr>
          <w:rFonts w:ascii="Palatino Linotype" w:hAnsi="Palatino Linotype"/>
          <w:color w:val="000000" w:themeColor="text1"/>
          <w:sz w:val="18"/>
          <w:szCs w:val="18"/>
          <w:lang w:val="en-US"/>
        </w:rPr>
        <w:t xml:space="preserve">IEEE International Conference on </w:t>
      </w:r>
      <w:proofErr w:type="spellStart"/>
      <w:r w:rsidR="29CBB554" w:rsidRPr="57A05FA7">
        <w:rPr>
          <w:rFonts w:ascii="Palatino Linotype" w:hAnsi="Palatino Linotype"/>
          <w:color w:val="000000" w:themeColor="text1"/>
          <w:sz w:val="18"/>
          <w:szCs w:val="18"/>
          <w:lang w:val="en-US"/>
        </w:rPr>
        <w:t>Automatica</w:t>
      </w:r>
      <w:proofErr w:type="spellEnd"/>
      <w:r w:rsidR="29CBB554" w:rsidRPr="57A05FA7">
        <w:rPr>
          <w:rFonts w:ascii="Palatino Linotype" w:hAnsi="Palatino Linotype"/>
          <w:color w:val="000000" w:themeColor="text1"/>
          <w:sz w:val="18"/>
          <w:szCs w:val="18"/>
          <w:lang w:val="en-US"/>
        </w:rPr>
        <w:t xml:space="preserve"> (ICA-ACCA), </w:t>
      </w:r>
      <w:proofErr w:type="spellStart"/>
      <w:r w:rsidR="29CBB554" w:rsidRPr="57A05FA7">
        <w:rPr>
          <w:rFonts w:ascii="Palatino Linotype" w:hAnsi="Palatino Linotype"/>
          <w:color w:val="000000" w:themeColor="text1"/>
          <w:sz w:val="18"/>
          <w:szCs w:val="18"/>
          <w:lang w:val="en-US"/>
        </w:rPr>
        <w:t>Curicó</w:t>
      </w:r>
      <w:proofErr w:type="spellEnd"/>
      <w:r w:rsidR="29CBB554" w:rsidRPr="57A05FA7">
        <w:rPr>
          <w:rFonts w:ascii="Palatino Linotype" w:hAnsi="Palatino Linotype"/>
          <w:color w:val="000000" w:themeColor="text1"/>
          <w:sz w:val="18"/>
          <w:szCs w:val="18"/>
          <w:lang w:val="en-US"/>
        </w:rPr>
        <w:t xml:space="preserve">, Chile, </w:t>
      </w:r>
      <w:r w:rsidR="153082BA" w:rsidRPr="57A05FA7">
        <w:rPr>
          <w:rFonts w:ascii="Palatino Linotype" w:hAnsi="Palatino Linotype"/>
          <w:color w:val="000000" w:themeColor="text1"/>
          <w:sz w:val="18"/>
          <w:szCs w:val="18"/>
          <w:lang w:val="en-US"/>
        </w:rPr>
        <w:t>19-21 October 2016</w:t>
      </w:r>
      <w:r w:rsidR="29CBB554" w:rsidRPr="57A05FA7">
        <w:rPr>
          <w:rFonts w:ascii="Palatino Linotype" w:hAnsi="Palatino Linotype"/>
          <w:color w:val="000000" w:themeColor="text1"/>
          <w:sz w:val="18"/>
          <w:szCs w:val="18"/>
          <w:lang w:val="en-US"/>
        </w:rPr>
        <w:t xml:space="preserve">, pp. 1-6. </w:t>
      </w:r>
      <w:r w:rsidR="3FE0E183" w:rsidRPr="57A05FA7">
        <w:rPr>
          <w:rFonts w:ascii="Palatino Linotype" w:hAnsi="Palatino Linotype"/>
          <w:color w:val="000000" w:themeColor="text1"/>
          <w:sz w:val="18"/>
          <w:szCs w:val="18"/>
          <w:lang w:val="en-US"/>
        </w:rPr>
        <w:t>DOI</w:t>
      </w:r>
      <w:r w:rsidR="29CBB554" w:rsidRPr="57A05FA7">
        <w:rPr>
          <w:rFonts w:ascii="Palatino Linotype" w:hAnsi="Palatino Linotype"/>
          <w:color w:val="000000" w:themeColor="text1"/>
          <w:sz w:val="18"/>
          <w:szCs w:val="18"/>
          <w:lang w:val="en-US"/>
        </w:rPr>
        <w:t>: 10.1109/ICA-ACCA.2016.7778470.</w:t>
      </w:r>
    </w:p>
    <w:p w14:paraId="182BB383" w14:textId="77777777" w:rsidR="007B07AE" w:rsidRPr="00AB633D" w:rsidRDefault="00C704B6" w:rsidP="00BB5584">
      <w:pPr>
        <w:suppressAutoHyphens w:val="0"/>
        <w:spacing w:after="240"/>
        <w:ind w:left="502"/>
        <w:jc w:val="both"/>
        <w:rPr>
          <w:rFonts w:ascii="Palatino Linotype" w:hAnsi="Palatino Linotype"/>
          <w:bCs/>
          <w:color w:val="404040"/>
          <w:sz w:val="18"/>
          <w:szCs w:val="18"/>
          <w:lang w:val="en-US"/>
        </w:rPr>
      </w:pPr>
      <w:r w:rsidRPr="00AB633D">
        <w:rPr>
          <w:rFonts w:ascii="Palatino Linotype" w:hAnsi="Palatino Linotype"/>
          <w:bCs/>
          <w:iCs/>
          <w:color w:val="404040"/>
          <w:sz w:val="18"/>
          <w:szCs w:val="18"/>
          <w:lang w:val="en-US"/>
        </w:rPr>
        <w:t>URL:</w:t>
      </w:r>
      <w:r w:rsidRPr="00AB633D">
        <w:rPr>
          <w:color w:val="000000"/>
          <w:sz w:val="27"/>
          <w:szCs w:val="27"/>
          <w:lang w:val="en-US"/>
        </w:rPr>
        <w:t> </w:t>
      </w:r>
      <w:hyperlink r:id="rId500" w:history="1">
        <w:r w:rsidRPr="00AB633D">
          <w:rPr>
            <w:rStyle w:val="Hipervnculo"/>
            <w:rFonts w:ascii="Palatino Linotype" w:hAnsi="Palatino Linotype"/>
            <w:sz w:val="18"/>
            <w:szCs w:val="18"/>
            <w:lang w:val="en-US"/>
          </w:rPr>
          <w:t>http://ieeexplore.ieee.org/stamp/stamp.jsp?tp=&amp;arnumber=7778470&amp;isnumber=7778382</w:t>
        </w:r>
      </w:hyperlink>
    </w:p>
    <w:p w14:paraId="2FD5EC73" w14:textId="77777777" w:rsidR="00C704B6" w:rsidRPr="00355D1E" w:rsidRDefault="19666890" w:rsidP="0068740C">
      <w:pPr>
        <w:numPr>
          <w:ilvl w:val="0"/>
          <w:numId w:val="12"/>
        </w:numPr>
        <w:suppressAutoHyphens w:val="0"/>
        <w:spacing w:after="240"/>
        <w:jc w:val="both"/>
        <w:rPr>
          <w:rFonts w:ascii="Palatino Linotype" w:hAnsi="Palatino Linotype"/>
          <w:bCs/>
          <w:color w:val="404040"/>
          <w:sz w:val="18"/>
          <w:szCs w:val="18"/>
          <w:lang w:val="pt-PT"/>
        </w:rPr>
      </w:pPr>
      <w:r w:rsidRPr="00104263">
        <w:rPr>
          <w:rFonts w:ascii="Palatino Linotype" w:hAnsi="Palatino Linotype"/>
          <w:color w:val="000000" w:themeColor="text1"/>
          <w:sz w:val="18"/>
          <w:szCs w:val="18"/>
          <w:lang w:val="es-CL"/>
        </w:rPr>
        <w:t>L. VIJAYARAJA, S. G. KUMAR,</w:t>
      </w:r>
      <w:r w:rsidR="0C889457" w:rsidRPr="00104263">
        <w:rPr>
          <w:rFonts w:ascii="Palatino Linotype" w:hAnsi="Palatino Linotype"/>
          <w:color w:val="000000" w:themeColor="text1"/>
          <w:sz w:val="18"/>
          <w:szCs w:val="18"/>
          <w:lang w:val="es-CL"/>
        </w:rPr>
        <w:t xml:space="preserve"> </w:t>
      </w:r>
      <w:r w:rsidR="0C889457" w:rsidRPr="00104263">
        <w:rPr>
          <w:rFonts w:ascii="Palatino Linotype" w:hAnsi="Palatino Linotype"/>
          <w:b/>
          <w:bCs/>
          <w:color w:val="000000" w:themeColor="text1"/>
          <w:sz w:val="18"/>
          <w:szCs w:val="18"/>
          <w:lang w:val="es-CL"/>
        </w:rPr>
        <w:t>M. RIVERA</w:t>
      </w:r>
      <w:r w:rsidR="0C889457" w:rsidRPr="00104263">
        <w:rPr>
          <w:rFonts w:ascii="Palatino Linotype" w:hAnsi="Palatino Linotype"/>
          <w:color w:val="000000" w:themeColor="text1"/>
          <w:sz w:val="18"/>
          <w:szCs w:val="18"/>
          <w:lang w:val="es-CL"/>
        </w:rPr>
        <w:t xml:space="preserve">. </w:t>
      </w:r>
      <w:r w:rsidR="0C889457" w:rsidRPr="57A05FA7">
        <w:rPr>
          <w:rFonts w:ascii="Palatino Linotype" w:hAnsi="Palatino Linotype"/>
          <w:color w:val="000000" w:themeColor="text1"/>
          <w:sz w:val="18"/>
          <w:szCs w:val="18"/>
          <w:lang w:val="en-US"/>
        </w:rPr>
        <w:t xml:space="preserve">A Review </w:t>
      </w:r>
      <w:proofErr w:type="gramStart"/>
      <w:r w:rsidR="0C889457" w:rsidRPr="57A05FA7">
        <w:rPr>
          <w:rFonts w:ascii="Palatino Linotype" w:hAnsi="Palatino Linotype"/>
          <w:color w:val="000000" w:themeColor="text1"/>
          <w:sz w:val="18"/>
          <w:szCs w:val="18"/>
          <w:lang w:val="en-US"/>
        </w:rPr>
        <w:t>On</w:t>
      </w:r>
      <w:proofErr w:type="gramEnd"/>
      <w:r w:rsidR="0C889457" w:rsidRPr="57A05FA7">
        <w:rPr>
          <w:rFonts w:ascii="Palatino Linotype" w:hAnsi="Palatino Linotype"/>
          <w:color w:val="000000" w:themeColor="text1"/>
          <w:sz w:val="18"/>
          <w:szCs w:val="18"/>
          <w:lang w:val="en-US"/>
        </w:rPr>
        <w:t xml:space="preserve"> Multilevel Inverter with Reduced Switch Count. </w:t>
      </w:r>
      <w:r w:rsidR="29CBB554" w:rsidRPr="57A05FA7">
        <w:rPr>
          <w:rFonts w:ascii="Palatino Linotype" w:hAnsi="Palatino Linotype"/>
          <w:color w:val="000000" w:themeColor="text1"/>
          <w:sz w:val="18"/>
          <w:szCs w:val="18"/>
          <w:lang w:val="en-US"/>
        </w:rPr>
        <w:t xml:space="preserve">IEEE International Conference on </w:t>
      </w:r>
      <w:proofErr w:type="spellStart"/>
      <w:r w:rsidR="29CBB554" w:rsidRPr="57A05FA7">
        <w:rPr>
          <w:rFonts w:ascii="Palatino Linotype" w:hAnsi="Palatino Linotype"/>
          <w:color w:val="000000" w:themeColor="text1"/>
          <w:sz w:val="18"/>
          <w:szCs w:val="18"/>
          <w:lang w:val="en-US"/>
        </w:rPr>
        <w:t>Automatica</w:t>
      </w:r>
      <w:proofErr w:type="spellEnd"/>
      <w:r w:rsidR="29CBB554" w:rsidRPr="57A05FA7">
        <w:rPr>
          <w:rFonts w:ascii="Palatino Linotype" w:hAnsi="Palatino Linotype"/>
          <w:color w:val="000000" w:themeColor="text1"/>
          <w:sz w:val="18"/>
          <w:szCs w:val="18"/>
          <w:lang w:val="en-US"/>
        </w:rPr>
        <w:t xml:space="preserve"> (ICA-ACCA), </w:t>
      </w:r>
      <w:proofErr w:type="spellStart"/>
      <w:r w:rsidR="29CBB554" w:rsidRPr="57A05FA7">
        <w:rPr>
          <w:rFonts w:ascii="Palatino Linotype" w:hAnsi="Palatino Linotype"/>
          <w:color w:val="000000" w:themeColor="text1"/>
          <w:sz w:val="18"/>
          <w:szCs w:val="18"/>
          <w:lang w:val="en-US"/>
        </w:rPr>
        <w:t>Curicó</w:t>
      </w:r>
      <w:proofErr w:type="spellEnd"/>
      <w:r w:rsidR="29CBB554" w:rsidRPr="57A05FA7">
        <w:rPr>
          <w:rFonts w:ascii="Palatino Linotype" w:hAnsi="Palatino Linotype"/>
          <w:color w:val="000000" w:themeColor="text1"/>
          <w:sz w:val="18"/>
          <w:szCs w:val="18"/>
          <w:lang w:val="en-US"/>
        </w:rPr>
        <w:t xml:space="preserve">, Chile, </w:t>
      </w:r>
      <w:r w:rsidR="153082BA" w:rsidRPr="57A05FA7">
        <w:rPr>
          <w:rFonts w:ascii="Palatino Linotype" w:hAnsi="Palatino Linotype"/>
          <w:color w:val="000000" w:themeColor="text1"/>
          <w:sz w:val="18"/>
          <w:szCs w:val="18"/>
          <w:lang w:val="en-US"/>
        </w:rPr>
        <w:t>19-21 October 2016</w:t>
      </w:r>
      <w:r w:rsidR="29CBB554" w:rsidRPr="57A05FA7">
        <w:rPr>
          <w:rFonts w:ascii="Palatino Linotype" w:hAnsi="Palatino Linotype"/>
          <w:color w:val="000000" w:themeColor="text1"/>
          <w:sz w:val="18"/>
          <w:szCs w:val="18"/>
          <w:lang w:val="en-US"/>
        </w:rPr>
        <w:t>, pp. 1-5.</w:t>
      </w:r>
      <w:r w:rsidRPr="57A05FA7">
        <w:rPr>
          <w:rFonts w:ascii="Palatino Linotype" w:hAnsi="Palatino Linotype"/>
          <w:color w:val="000000" w:themeColor="text1"/>
          <w:sz w:val="18"/>
          <w:szCs w:val="18"/>
          <w:lang w:val="en-US"/>
        </w:rPr>
        <w:t xml:space="preserve"> </w:t>
      </w:r>
      <w:r w:rsidR="3FE0E183" w:rsidRPr="00355D1E">
        <w:rPr>
          <w:rFonts w:ascii="Palatino Linotype" w:hAnsi="Palatino Linotype"/>
          <w:color w:val="000000" w:themeColor="text1"/>
          <w:sz w:val="18"/>
          <w:szCs w:val="18"/>
          <w:lang w:val="pt-PT"/>
        </w:rPr>
        <w:t>DOI</w:t>
      </w:r>
      <w:r w:rsidR="29CBB554" w:rsidRPr="00355D1E">
        <w:rPr>
          <w:rFonts w:ascii="Palatino Linotype" w:hAnsi="Palatino Linotype"/>
          <w:color w:val="000000" w:themeColor="text1"/>
          <w:sz w:val="18"/>
          <w:szCs w:val="18"/>
          <w:lang w:val="pt-PT"/>
        </w:rPr>
        <w:t>: 10.1109/ICA-</w:t>
      </w:r>
      <w:r w:rsidR="29CBB554" w:rsidRPr="00355D1E">
        <w:rPr>
          <w:rFonts w:ascii="Palatino Linotype" w:hAnsi="Palatino Linotype"/>
          <w:color w:val="000000" w:themeColor="text1"/>
          <w:sz w:val="18"/>
          <w:szCs w:val="18"/>
          <w:lang w:val="pt-PT"/>
        </w:rPr>
        <w:lastRenderedPageBreak/>
        <w:t>ACCA.2016.7778467</w:t>
      </w:r>
      <w:r w:rsidR="2F399928" w:rsidRPr="00355D1E">
        <w:rPr>
          <w:rFonts w:ascii="Palatino Linotype" w:hAnsi="Palatino Linotype"/>
          <w:color w:val="000000" w:themeColor="text1"/>
          <w:sz w:val="18"/>
          <w:szCs w:val="18"/>
          <w:lang w:val="pt-PT"/>
        </w:rPr>
        <w:t>.</w:t>
      </w:r>
      <w:r w:rsidRPr="00355D1E">
        <w:rPr>
          <w:lang w:val="pt-PT"/>
        </w:rPr>
        <w:br/>
      </w:r>
      <w:r w:rsidR="29CBB554" w:rsidRPr="00355D1E">
        <w:rPr>
          <w:rFonts w:ascii="Palatino Linotype" w:hAnsi="Palatino Linotype"/>
          <w:color w:val="000000" w:themeColor="text1"/>
          <w:sz w:val="18"/>
          <w:szCs w:val="18"/>
          <w:lang w:val="pt-PT"/>
        </w:rPr>
        <w:t>URL:</w:t>
      </w:r>
      <w:r w:rsidR="29CBB554" w:rsidRPr="00355D1E">
        <w:rPr>
          <w:color w:val="000000" w:themeColor="text1"/>
          <w:sz w:val="27"/>
          <w:szCs w:val="27"/>
          <w:lang w:val="pt-PT"/>
        </w:rPr>
        <w:t> </w:t>
      </w:r>
      <w:r w:rsidR="29CBB554">
        <w:fldChar w:fldCharType="begin"/>
      </w:r>
      <w:r w:rsidR="29CBB554" w:rsidRPr="002D1F37">
        <w:rPr>
          <w:lang w:val="pt-BR"/>
        </w:rPr>
        <w:instrText>HYPERLINK "http://metalibasp.gsl.com.mx:2163/stamp/stamp.jsp?tp=&amp;arnumber=7778467&amp;isnumber=7778382" \h</w:instrText>
      </w:r>
      <w:r w:rsidR="29CBB554">
        <w:fldChar w:fldCharType="separate"/>
      </w:r>
      <w:r w:rsidR="29CBB554" w:rsidRPr="00355D1E">
        <w:rPr>
          <w:rStyle w:val="Hipervnculo"/>
          <w:rFonts w:ascii="Palatino Linotype" w:hAnsi="Palatino Linotype"/>
          <w:sz w:val="18"/>
          <w:szCs w:val="18"/>
          <w:lang w:val="pt-PT"/>
        </w:rPr>
        <w:t>http://ieeexplore.ieee.org/stamp/stamp.jsp?tp=&amp;arnumber=7778467&amp;isnumber=7778382</w:t>
      </w:r>
      <w:r w:rsidR="29CBB554">
        <w:fldChar w:fldCharType="end"/>
      </w:r>
    </w:p>
    <w:p w14:paraId="2E1BC714" w14:textId="77777777" w:rsidR="007B07AE" w:rsidRPr="00AB633D" w:rsidRDefault="0C889457" w:rsidP="0068740C">
      <w:pPr>
        <w:numPr>
          <w:ilvl w:val="0"/>
          <w:numId w:val="12"/>
        </w:numPr>
        <w:suppressAutoHyphens w:val="0"/>
        <w:jc w:val="both"/>
        <w:rPr>
          <w:rFonts w:ascii="Palatino Linotype" w:hAnsi="Palatino Linotype"/>
          <w:bCs/>
          <w:color w:val="404040"/>
          <w:sz w:val="18"/>
          <w:szCs w:val="18"/>
          <w:lang w:val="en-US"/>
        </w:rPr>
      </w:pPr>
      <w:r w:rsidRPr="000C2F50">
        <w:rPr>
          <w:rFonts w:ascii="Palatino Linotype" w:hAnsi="Palatino Linotype"/>
          <w:color w:val="000000" w:themeColor="text1"/>
          <w:sz w:val="18"/>
          <w:szCs w:val="18"/>
          <w:lang w:val="es-CL"/>
        </w:rPr>
        <w:t xml:space="preserve">S. TOLEDO, </w:t>
      </w:r>
      <w:r w:rsidRPr="000C2F50">
        <w:rPr>
          <w:rFonts w:ascii="Palatino Linotype" w:hAnsi="Palatino Linotype"/>
          <w:b/>
          <w:bCs/>
          <w:color w:val="000000" w:themeColor="text1"/>
          <w:sz w:val="18"/>
          <w:szCs w:val="18"/>
          <w:lang w:val="es-CL"/>
        </w:rPr>
        <w:t>M. RIVERA</w:t>
      </w:r>
      <w:r w:rsidRPr="000C2F50">
        <w:rPr>
          <w:rFonts w:ascii="Palatino Linotype" w:hAnsi="Palatino Linotype"/>
          <w:color w:val="000000" w:themeColor="text1"/>
          <w:sz w:val="18"/>
          <w:szCs w:val="18"/>
          <w:lang w:val="es-CL"/>
        </w:rPr>
        <w:t xml:space="preserve">, J. ELIZONDO. </w:t>
      </w:r>
      <w:r w:rsidR="0673BDFC" w:rsidRPr="57A05FA7">
        <w:rPr>
          <w:rFonts w:ascii="Palatino Linotype" w:hAnsi="Palatino Linotype"/>
          <w:color w:val="000000" w:themeColor="text1"/>
          <w:sz w:val="18"/>
          <w:szCs w:val="18"/>
          <w:lang w:val="en-US"/>
        </w:rPr>
        <w:t xml:space="preserve">Overview of Wind Energy Conversion Systems Development, Technologies and Power Electronics Research Trends. </w:t>
      </w:r>
      <w:r w:rsidR="19666890" w:rsidRPr="57A05FA7">
        <w:rPr>
          <w:rFonts w:ascii="Palatino Linotype" w:hAnsi="Palatino Linotype"/>
          <w:color w:val="000000" w:themeColor="text1"/>
          <w:sz w:val="18"/>
          <w:szCs w:val="18"/>
          <w:lang w:val="en-US"/>
        </w:rPr>
        <w:t xml:space="preserve">IEEE International Conference on </w:t>
      </w:r>
      <w:proofErr w:type="spellStart"/>
      <w:r w:rsidR="19666890" w:rsidRPr="57A05FA7">
        <w:rPr>
          <w:rFonts w:ascii="Palatino Linotype" w:hAnsi="Palatino Linotype"/>
          <w:color w:val="000000" w:themeColor="text1"/>
          <w:sz w:val="18"/>
          <w:szCs w:val="18"/>
          <w:lang w:val="en-US"/>
        </w:rPr>
        <w:t>Automatica</w:t>
      </w:r>
      <w:proofErr w:type="spellEnd"/>
      <w:r w:rsidR="19666890" w:rsidRPr="57A05FA7">
        <w:rPr>
          <w:rFonts w:ascii="Palatino Linotype" w:hAnsi="Palatino Linotype"/>
          <w:color w:val="000000" w:themeColor="text1"/>
          <w:sz w:val="18"/>
          <w:szCs w:val="18"/>
          <w:lang w:val="en-US"/>
        </w:rPr>
        <w:t xml:space="preserve"> (ICA-ACCA), </w:t>
      </w:r>
      <w:proofErr w:type="spellStart"/>
      <w:r w:rsidR="19666890" w:rsidRPr="57A05FA7">
        <w:rPr>
          <w:rFonts w:ascii="Palatino Linotype" w:hAnsi="Palatino Linotype"/>
          <w:color w:val="000000" w:themeColor="text1"/>
          <w:sz w:val="18"/>
          <w:szCs w:val="18"/>
          <w:lang w:val="en-US"/>
        </w:rPr>
        <w:t>Curicó</w:t>
      </w:r>
      <w:proofErr w:type="spellEnd"/>
      <w:r w:rsidR="19666890" w:rsidRPr="57A05FA7">
        <w:rPr>
          <w:rFonts w:ascii="Palatino Linotype" w:hAnsi="Palatino Linotype"/>
          <w:color w:val="000000" w:themeColor="text1"/>
          <w:sz w:val="18"/>
          <w:szCs w:val="18"/>
          <w:lang w:val="en-US"/>
        </w:rPr>
        <w:t xml:space="preserve">, Chile, </w:t>
      </w:r>
      <w:r w:rsidR="153082BA" w:rsidRPr="57A05FA7">
        <w:rPr>
          <w:rFonts w:ascii="Palatino Linotype" w:hAnsi="Palatino Linotype"/>
          <w:color w:val="000000" w:themeColor="text1"/>
          <w:sz w:val="18"/>
          <w:szCs w:val="18"/>
          <w:lang w:val="en-US"/>
        </w:rPr>
        <w:t>19-21 October 2016</w:t>
      </w:r>
      <w:r w:rsidR="19666890" w:rsidRPr="57A05FA7">
        <w:rPr>
          <w:rFonts w:ascii="Palatino Linotype" w:hAnsi="Palatino Linotype"/>
          <w:color w:val="000000" w:themeColor="text1"/>
          <w:sz w:val="18"/>
          <w:szCs w:val="18"/>
          <w:lang w:val="en-US"/>
        </w:rPr>
        <w:t xml:space="preserve">, pp. 1-6. </w:t>
      </w:r>
      <w:r w:rsidR="3FE0E183" w:rsidRPr="57A05FA7">
        <w:rPr>
          <w:rFonts w:ascii="Palatino Linotype" w:hAnsi="Palatino Linotype"/>
          <w:color w:val="000000" w:themeColor="text1"/>
          <w:sz w:val="18"/>
          <w:szCs w:val="18"/>
          <w:lang w:val="en-US"/>
        </w:rPr>
        <w:t>DOI</w:t>
      </w:r>
      <w:r w:rsidR="19666890" w:rsidRPr="57A05FA7">
        <w:rPr>
          <w:rFonts w:ascii="Palatino Linotype" w:hAnsi="Palatino Linotype"/>
          <w:color w:val="000000" w:themeColor="text1"/>
          <w:sz w:val="18"/>
          <w:szCs w:val="18"/>
          <w:lang w:val="en-US"/>
        </w:rPr>
        <w:t>: 10.1109/ICA-ACCA.2016.7778454.</w:t>
      </w:r>
    </w:p>
    <w:p w14:paraId="413EC018" w14:textId="77777777" w:rsidR="00BA671A" w:rsidRPr="00AB633D" w:rsidRDefault="00C34510" w:rsidP="00BB5584">
      <w:pPr>
        <w:suppressAutoHyphens w:val="0"/>
        <w:spacing w:after="240"/>
        <w:ind w:left="502"/>
        <w:jc w:val="both"/>
        <w:rPr>
          <w:rStyle w:val="Hipervnculo"/>
          <w:rFonts w:ascii="Palatino Linotype" w:hAnsi="Palatino Linotype"/>
          <w:sz w:val="18"/>
          <w:szCs w:val="18"/>
          <w:lang w:val="en-US"/>
        </w:rPr>
      </w:pPr>
      <w:r w:rsidRPr="00AB633D">
        <w:rPr>
          <w:rFonts w:ascii="Palatino Linotype" w:hAnsi="Palatino Linotype"/>
          <w:bCs/>
          <w:iCs/>
          <w:color w:val="404040"/>
          <w:sz w:val="18"/>
          <w:szCs w:val="18"/>
          <w:lang w:val="en-US"/>
        </w:rPr>
        <w:t>URL:</w:t>
      </w:r>
      <w:r w:rsidRPr="00AB633D">
        <w:rPr>
          <w:color w:val="000000"/>
          <w:sz w:val="27"/>
          <w:szCs w:val="27"/>
          <w:lang w:val="en-US"/>
        </w:rPr>
        <w:t> </w:t>
      </w:r>
      <w:hyperlink r:id="rId501" w:history="1">
        <w:r w:rsidRPr="00AB633D">
          <w:rPr>
            <w:rStyle w:val="Hipervnculo"/>
            <w:rFonts w:ascii="Palatino Linotype" w:hAnsi="Palatino Linotype"/>
            <w:sz w:val="18"/>
            <w:szCs w:val="18"/>
            <w:lang w:val="en-US"/>
          </w:rPr>
          <w:t>http://ieeexplore.ieee.org/stamp/stamp.jsp?tp=&amp;arnumber=7778454&amp;isnumber=7778382</w:t>
        </w:r>
      </w:hyperlink>
    </w:p>
    <w:p w14:paraId="3A21A630" w14:textId="77777777" w:rsidR="00FA42F2" w:rsidRPr="00355D1E" w:rsidRDefault="1181FF46" w:rsidP="0068740C">
      <w:pPr>
        <w:numPr>
          <w:ilvl w:val="0"/>
          <w:numId w:val="12"/>
        </w:numPr>
        <w:suppressAutoHyphens w:val="0"/>
        <w:spacing w:after="240"/>
        <w:jc w:val="both"/>
        <w:rPr>
          <w:rFonts w:ascii="Palatino Linotype" w:hAnsi="Palatino Linotype"/>
          <w:bCs/>
          <w:color w:val="404040"/>
          <w:sz w:val="18"/>
          <w:szCs w:val="18"/>
          <w:lang w:val="pt-PT"/>
        </w:rPr>
      </w:pPr>
      <w:r w:rsidRPr="57A05FA7">
        <w:rPr>
          <w:rFonts w:ascii="Palatino Linotype" w:hAnsi="Palatino Linotype"/>
          <w:color w:val="000000" w:themeColor="text1"/>
          <w:sz w:val="18"/>
          <w:szCs w:val="18"/>
          <w:lang w:val="es-CL"/>
        </w:rPr>
        <w:t xml:space="preserve">S. B. MAHAJAN, P. SANJEEVIKUMAR, O. OJO, </w:t>
      </w:r>
      <w:r w:rsidRPr="57A05FA7">
        <w:rPr>
          <w:rFonts w:ascii="Palatino Linotype" w:hAnsi="Palatino Linotype"/>
          <w:b/>
          <w:bCs/>
          <w:color w:val="000000" w:themeColor="text1"/>
          <w:sz w:val="18"/>
          <w:szCs w:val="18"/>
          <w:lang w:val="es-CL"/>
        </w:rPr>
        <w:t>M. RIVERA</w:t>
      </w:r>
      <w:r w:rsidRPr="57A05FA7">
        <w:rPr>
          <w:rFonts w:ascii="Palatino Linotype" w:hAnsi="Palatino Linotype"/>
          <w:color w:val="000000" w:themeColor="text1"/>
          <w:sz w:val="18"/>
          <w:szCs w:val="18"/>
          <w:lang w:val="es-CL"/>
        </w:rPr>
        <w:t>, R. M. KULKARNI</w:t>
      </w:r>
      <w:r w:rsidR="0809E393" w:rsidRPr="57A05FA7">
        <w:rPr>
          <w:rFonts w:ascii="Palatino Linotype" w:hAnsi="Palatino Linotype"/>
          <w:color w:val="000000" w:themeColor="text1"/>
          <w:sz w:val="18"/>
          <w:szCs w:val="18"/>
          <w:lang w:val="es-CL"/>
        </w:rPr>
        <w:t xml:space="preserve">. </w:t>
      </w:r>
      <w:r w:rsidR="0809E393" w:rsidRPr="57A05FA7">
        <w:rPr>
          <w:rFonts w:ascii="Palatino Linotype" w:hAnsi="Palatino Linotype"/>
          <w:color w:val="000000" w:themeColor="text1"/>
          <w:sz w:val="18"/>
          <w:szCs w:val="18"/>
          <w:lang w:val="en-US"/>
        </w:rPr>
        <w:t>Non-Isolated and Inverting</w:t>
      </w:r>
      <w:r w:rsidR="65A2937C" w:rsidRPr="57A05FA7">
        <w:rPr>
          <w:rFonts w:ascii="Palatino Linotype" w:hAnsi="Palatino Linotype"/>
          <w:color w:val="000000" w:themeColor="text1"/>
          <w:sz w:val="18"/>
          <w:szCs w:val="18"/>
          <w:lang w:val="en-US"/>
        </w:rPr>
        <w:t xml:space="preserve"> </w:t>
      </w:r>
      <w:proofErr w:type="spellStart"/>
      <w:r w:rsidR="65A2937C" w:rsidRPr="57A05FA7">
        <w:rPr>
          <w:rFonts w:ascii="Palatino Linotype" w:hAnsi="Palatino Linotype"/>
          <w:color w:val="000000" w:themeColor="text1"/>
          <w:sz w:val="18"/>
          <w:szCs w:val="18"/>
          <w:lang w:val="en-US"/>
        </w:rPr>
        <w:t>Nx</w:t>
      </w:r>
      <w:proofErr w:type="spellEnd"/>
      <w:r w:rsidR="65A2937C" w:rsidRPr="57A05FA7">
        <w:rPr>
          <w:rFonts w:ascii="Palatino Linotype" w:hAnsi="Palatino Linotype"/>
          <w:color w:val="000000" w:themeColor="text1"/>
          <w:sz w:val="18"/>
          <w:szCs w:val="18"/>
          <w:lang w:val="en-US"/>
        </w:rPr>
        <w:t xml:space="preserve"> Multilevel Boost Converter f</w:t>
      </w:r>
      <w:r w:rsidR="0809E393" w:rsidRPr="57A05FA7">
        <w:rPr>
          <w:rFonts w:ascii="Palatino Linotype" w:hAnsi="Palatino Linotype"/>
          <w:color w:val="000000" w:themeColor="text1"/>
          <w:sz w:val="18"/>
          <w:szCs w:val="18"/>
          <w:lang w:val="en-US"/>
        </w:rPr>
        <w:t>or Ph</w:t>
      </w:r>
      <w:r w:rsidR="65A2937C" w:rsidRPr="57A05FA7">
        <w:rPr>
          <w:rFonts w:ascii="Palatino Linotype" w:hAnsi="Palatino Linotype"/>
          <w:color w:val="000000" w:themeColor="text1"/>
          <w:sz w:val="18"/>
          <w:szCs w:val="18"/>
          <w:lang w:val="en-US"/>
        </w:rPr>
        <w:t>o</w:t>
      </w:r>
      <w:r w:rsidR="3C56147F" w:rsidRPr="57A05FA7">
        <w:rPr>
          <w:rFonts w:ascii="Palatino Linotype" w:hAnsi="Palatino Linotype"/>
          <w:color w:val="000000" w:themeColor="text1"/>
          <w:sz w:val="18"/>
          <w:szCs w:val="18"/>
          <w:lang w:val="en-US"/>
        </w:rPr>
        <w:t xml:space="preserve">tovoltaic DC Link Applications. IEEE International Conference on </w:t>
      </w:r>
      <w:proofErr w:type="spellStart"/>
      <w:r w:rsidR="3C56147F" w:rsidRPr="57A05FA7">
        <w:rPr>
          <w:rFonts w:ascii="Palatino Linotype" w:hAnsi="Palatino Linotype"/>
          <w:color w:val="000000" w:themeColor="text1"/>
          <w:sz w:val="18"/>
          <w:szCs w:val="18"/>
          <w:lang w:val="en-US"/>
        </w:rPr>
        <w:t>Automatica</w:t>
      </w:r>
      <w:proofErr w:type="spellEnd"/>
      <w:r w:rsidR="3C56147F" w:rsidRPr="57A05FA7">
        <w:rPr>
          <w:rFonts w:ascii="Palatino Linotype" w:hAnsi="Palatino Linotype"/>
          <w:color w:val="000000" w:themeColor="text1"/>
          <w:sz w:val="18"/>
          <w:szCs w:val="18"/>
          <w:lang w:val="en-US"/>
        </w:rPr>
        <w:t xml:space="preserve"> (ICA-ACCA), </w:t>
      </w:r>
      <w:proofErr w:type="spellStart"/>
      <w:r w:rsidR="3C56147F" w:rsidRPr="57A05FA7">
        <w:rPr>
          <w:rFonts w:ascii="Palatino Linotype" w:hAnsi="Palatino Linotype"/>
          <w:color w:val="000000" w:themeColor="text1"/>
          <w:sz w:val="18"/>
          <w:szCs w:val="18"/>
          <w:lang w:val="en-US"/>
        </w:rPr>
        <w:t>Curicó</w:t>
      </w:r>
      <w:proofErr w:type="spellEnd"/>
      <w:r w:rsidR="3C56147F" w:rsidRPr="57A05FA7">
        <w:rPr>
          <w:rFonts w:ascii="Palatino Linotype" w:hAnsi="Palatino Linotype"/>
          <w:color w:val="000000" w:themeColor="text1"/>
          <w:sz w:val="18"/>
          <w:szCs w:val="18"/>
          <w:lang w:val="en-US"/>
        </w:rPr>
        <w:t xml:space="preserve">, Chile, </w:t>
      </w:r>
      <w:r w:rsidR="153082BA" w:rsidRPr="57A05FA7">
        <w:rPr>
          <w:rFonts w:ascii="Palatino Linotype" w:hAnsi="Palatino Linotype"/>
          <w:color w:val="000000" w:themeColor="text1"/>
          <w:sz w:val="18"/>
          <w:szCs w:val="18"/>
          <w:lang w:val="en-US"/>
        </w:rPr>
        <w:t>19-21 October 2016</w:t>
      </w:r>
      <w:r w:rsidR="3C56147F" w:rsidRPr="57A05FA7">
        <w:rPr>
          <w:rFonts w:ascii="Palatino Linotype" w:hAnsi="Palatino Linotype"/>
          <w:color w:val="000000" w:themeColor="text1"/>
          <w:sz w:val="18"/>
          <w:szCs w:val="18"/>
          <w:lang w:val="en-US"/>
        </w:rPr>
        <w:t xml:space="preserve">, pp. 1-8. </w:t>
      </w:r>
      <w:r w:rsidR="3FE0E183" w:rsidRPr="00355D1E">
        <w:rPr>
          <w:rFonts w:ascii="Palatino Linotype" w:hAnsi="Palatino Linotype"/>
          <w:color w:val="000000" w:themeColor="text1"/>
          <w:sz w:val="18"/>
          <w:szCs w:val="18"/>
          <w:lang w:val="pt-PT"/>
        </w:rPr>
        <w:t>DOI</w:t>
      </w:r>
      <w:r w:rsidR="3C56147F" w:rsidRPr="00355D1E">
        <w:rPr>
          <w:rFonts w:ascii="Palatino Linotype" w:hAnsi="Palatino Linotype"/>
          <w:color w:val="000000" w:themeColor="text1"/>
          <w:sz w:val="18"/>
          <w:szCs w:val="18"/>
          <w:lang w:val="pt-PT"/>
        </w:rPr>
        <w:t>: 10.1109/ICA-ACCA.2016.7778453.</w:t>
      </w:r>
      <w:r w:rsidRPr="00355D1E">
        <w:rPr>
          <w:lang w:val="pt-PT"/>
        </w:rPr>
        <w:br/>
      </w:r>
      <w:r w:rsidR="3C56147F" w:rsidRPr="00355D1E">
        <w:rPr>
          <w:rFonts w:ascii="Palatino Linotype" w:hAnsi="Palatino Linotype"/>
          <w:color w:val="000000" w:themeColor="text1"/>
          <w:sz w:val="18"/>
          <w:szCs w:val="18"/>
          <w:lang w:val="pt-PT"/>
        </w:rPr>
        <w:t>URL:</w:t>
      </w:r>
      <w:r w:rsidR="3C56147F" w:rsidRPr="00355D1E">
        <w:rPr>
          <w:color w:val="000000" w:themeColor="text1"/>
          <w:sz w:val="27"/>
          <w:szCs w:val="27"/>
          <w:lang w:val="pt-PT"/>
        </w:rPr>
        <w:t> </w:t>
      </w:r>
      <w:r w:rsidR="3C56147F">
        <w:fldChar w:fldCharType="begin"/>
      </w:r>
      <w:r w:rsidR="3C56147F" w:rsidRPr="002D1F37">
        <w:rPr>
          <w:lang w:val="pt-BR"/>
        </w:rPr>
        <w:instrText>HYPERLINK "http://metalibasp.gsl.com.mx:2163/stamp/stamp.jsp?tp=&amp;arnumber=7778453&amp;isnumber=7778382" \h</w:instrText>
      </w:r>
      <w:r w:rsidR="3C56147F">
        <w:fldChar w:fldCharType="separate"/>
      </w:r>
      <w:r w:rsidR="3C56147F" w:rsidRPr="00355D1E">
        <w:rPr>
          <w:rStyle w:val="Hipervnculo"/>
          <w:rFonts w:ascii="Palatino Linotype" w:hAnsi="Palatino Linotype"/>
          <w:sz w:val="18"/>
          <w:szCs w:val="18"/>
          <w:lang w:val="pt-PT"/>
        </w:rPr>
        <w:t>http://ieeexplore.ieee.org/stamp/stamp.jsp?tp=&amp;arnumber=7778453&amp;isnumber=7778382</w:t>
      </w:r>
      <w:r w:rsidR="3C56147F">
        <w:fldChar w:fldCharType="end"/>
      </w:r>
    </w:p>
    <w:p w14:paraId="54FB3D4D" w14:textId="77777777" w:rsidR="00B15515" w:rsidRPr="00355D1E" w:rsidRDefault="7F6FC4D4" w:rsidP="0068740C">
      <w:pPr>
        <w:numPr>
          <w:ilvl w:val="0"/>
          <w:numId w:val="12"/>
        </w:numPr>
        <w:suppressAutoHyphens w:val="0"/>
        <w:spacing w:after="240"/>
        <w:jc w:val="both"/>
        <w:rPr>
          <w:rFonts w:ascii="Palatino Linotype" w:hAnsi="Palatino Linotype"/>
          <w:bCs/>
          <w:color w:val="404040"/>
          <w:sz w:val="18"/>
          <w:szCs w:val="18"/>
          <w:lang w:val="pt-PT"/>
        </w:rPr>
      </w:pPr>
      <w:r w:rsidRPr="57A05FA7">
        <w:rPr>
          <w:rFonts w:ascii="Palatino Linotype" w:hAnsi="Palatino Linotype"/>
          <w:color w:val="000000" w:themeColor="text1"/>
          <w:sz w:val="18"/>
          <w:szCs w:val="18"/>
          <w:lang w:val="en-US"/>
        </w:rPr>
        <w:t xml:space="preserve">S. MONESHA, </w:t>
      </w:r>
      <w:r w:rsidR="3C56147F" w:rsidRPr="57A05FA7">
        <w:rPr>
          <w:rFonts w:ascii="Palatino Linotype" w:hAnsi="Palatino Linotype"/>
          <w:color w:val="000000" w:themeColor="text1"/>
          <w:sz w:val="18"/>
          <w:szCs w:val="18"/>
          <w:lang w:val="en-US"/>
        </w:rPr>
        <w:t>S. G. KUMAR</w:t>
      </w:r>
      <w:r w:rsidRPr="57A05FA7">
        <w:rPr>
          <w:rFonts w:ascii="Palatino Linotype" w:hAnsi="Palatino Linotype"/>
          <w:color w:val="000000" w:themeColor="text1"/>
          <w:sz w:val="18"/>
          <w:szCs w:val="18"/>
          <w:lang w:val="en-US"/>
        </w:rPr>
        <w:t xml:space="preserve">, </w:t>
      </w:r>
      <w:r w:rsidRPr="57A05FA7">
        <w:rPr>
          <w:rFonts w:ascii="Palatino Linotype" w:hAnsi="Palatino Linotype"/>
          <w:b/>
          <w:bCs/>
          <w:color w:val="000000" w:themeColor="text1"/>
          <w:sz w:val="18"/>
          <w:szCs w:val="18"/>
          <w:lang w:val="en-US"/>
        </w:rPr>
        <w:t>M. RIVERA</w:t>
      </w:r>
      <w:r w:rsidRPr="57A05FA7">
        <w:rPr>
          <w:rFonts w:ascii="Palatino Linotype" w:hAnsi="Palatino Linotype"/>
          <w:color w:val="000000" w:themeColor="text1"/>
          <w:sz w:val="18"/>
          <w:szCs w:val="18"/>
          <w:lang w:val="en-US"/>
        </w:rPr>
        <w:t xml:space="preserve">. Microgrid Energy Management and Control: Technical Review. </w:t>
      </w:r>
      <w:r w:rsidR="3C56147F" w:rsidRPr="57A05FA7">
        <w:rPr>
          <w:rFonts w:ascii="Palatino Linotype" w:hAnsi="Palatino Linotype"/>
          <w:color w:val="000000" w:themeColor="text1"/>
          <w:sz w:val="18"/>
          <w:szCs w:val="18"/>
          <w:lang w:val="en-US"/>
        </w:rPr>
        <w:t xml:space="preserve">IEEE International Conference on </w:t>
      </w:r>
      <w:proofErr w:type="spellStart"/>
      <w:r w:rsidR="3C56147F" w:rsidRPr="57A05FA7">
        <w:rPr>
          <w:rFonts w:ascii="Palatino Linotype" w:hAnsi="Palatino Linotype"/>
          <w:color w:val="000000" w:themeColor="text1"/>
          <w:sz w:val="18"/>
          <w:szCs w:val="18"/>
          <w:lang w:val="en-US"/>
        </w:rPr>
        <w:t>Automatica</w:t>
      </w:r>
      <w:proofErr w:type="spellEnd"/>
      <w:r w:rsidR="3C56147F" w:rsidRPr="57A05FA7">
        <w:rPr>
          <w:rFonts w:ascii="Palatino Linotype" w:hAnsi="Palatino Linotype"/>
          <w:color w:val="000000" w:themeColor="text1"/>
          <w:sz w:val="18"/>
          <w:szCs w:val="18"/>
          <w:lang w:val="en-US"/>
        </w:rPr>
        <w:t xml:space="preserve"> (ICA</w:t>
      </w:r>
      <w:r w:rsidR="3C56147F" w:rsidRPr="57A05FA7">
        <w:rPr>
          <w:rFonts w:ascii="Palatino Linotype" w:hAnsi="Palatino Linotype"/>
          <w:i/>
          <w:iCs/>
          <w:color w:val="000000" w:themeColor="text1"/>
          <w:sz w:val="18"/>
          <w:szCs w:val="18"/>
          <w:lang w:val="en-US"/>
        </w:rPr>
        <w:t>-ACCA)</w:t>
      </w:r>
      <w:r w:rsidR="3C56147F" w:rsidRPr="57A05FA7">
        <w:rPr>
          <w:rFonts w:ascii="Palatino Linotype" w:hAnsi="Palatino Linotype"/>
          <w:color w:val="000000" w:themeColor="text1"/>
          <w:sz w:val="18"/>
          <w:szCs w:val="18"/>
          <w:lang w:val="en-US"/>
        </w:rPr>
        <w:t xml:space="preserve">, </w:t>
      </w:r>
      <w:proofErr w:type="spellStart"/>
      <w:r w:rsidR="3C56147F" w:rsidRPr="57A05FA7">
        <w:rPr>
          <w:rFonts w:ascii="Palatino Linotype" w:hAnsi="Palatino Linotype"/>
          <w:color w:val="000000" w:themeColor="text1"/>
          <w:sz w:val="18"/>
          <w:szCs w:val="18"/>
          <w:lang w:val="en-US"/>
        </w:rPr>
        <w:t>Curicó</w:t>
      </w:r>
      <w:proofErr w:type="spellEnd"/>
      <w:r w:rsidR="3C56147F" w:rsidRPr="57A05FA7">
        <w:rPr>
          <w:rFonts w:ascii="Palatino Linotype" w:hAnsi="Palatino Linotype"/>
          <w:color w:val="000000" w:themeColor="text1"/>
          <w:sz w:val="18"/>
          <w:szCs w:val="18"/>
          <w:lang w:val="en-US"/>
        </w:rPr>
        <w:t xml:space="preserve">, Chile, </w:t>
      </w:r>
      <w:r w:rsidR="153082BA" w:rsidRPr="57A05FA7">
        <w:rPr>
          <w:rFonts w:ascii="Palatino Linotype" w:hAnsi="Palatino Linotype"/>
          <w:color w:val="000000" w:themeColor="text1"/>
          <w:sz w:val="18"/>
          <w:szCs w:val="18"/>
          <w:lang w:val="en-US"/>
        </w:rPr>
        <w:t>19-21 October 2016</w:t>
      </w:r>
      <w:r w:rsidR="3C56147F" w:rsidRPr="57A05FA7">
        <w:rPr>
          <w:rFonts w:ascii="Palatino Linotype" w:hAnsi="Palatino Linotype"/>
          <w:color w:val="000000" w:themeColor="text1"/>
          <w:sz w:val="18"/>
          <w:szCs w:val="18"/>
          <w:lang w:val="en-US"/>
        </w:rPr>
        <w:t xml:space="preserve">, pp. 1-7. </w:t>
      </w:r>
      <w:r w:rsidR="3FE0E183" w:rsidRPr="00355D1E">
        <w:rPr>
          <w:rFonts w:ascii="Palatino Linotype" w:hAnsi="Palatino Linotype"/>
          <w:color w:val="000000" w:themeColor="text1"/>
          <w:sz w:val="18"/>
          <w:szCs w:val="18"/>
          <w:lang w:val="pt-PT"/>
        </w:rPr>
        <w:t>DOI</w:t>
      </w:r>
      <w:r w:rsidR="3C56147F" w:rsidRPr="00355D1E">
        <w:rPr>
          <w:rFonts w:ascii="Palatino Linotype" w:hAnsi="Palatino Linotype"/>
          <w:color w:val="000000" w:themeColor="text1"/>
          <w:sz w:val="18"/>
          <w:szCs w:val="18"/>
          <w:lang w:val="pt-PT"/>
        </w:rPr>
        <w:t>: 10.1109/ICA-ACCA.2016.7778452</w:t>
      </w:r>
      <w:r w:rsidR="2F399928" w:rsidRPr="00355D1E">
        <w:rPr>
          <w:rFonts w:ascii="Palatino Linotype" w:hAnsi="Palatino Linotype"/>
          <w:color w:val="000000" w:themeColor="text1"/>
          <w:sz w:val="18"/>
          <w:szCs w:val="18"/>
          <w:lang w:val="pt-PT"/>
        </w:rPr>
        <w:t>.</w:t>
      </w:r>
      <w:r w:rsidRPr="00355D1E">
        <w:rPr>
          <w:lang w:val="pt-PT"/>
        </w:rPr>
        <w:br/>
      </w:r>
      <w:r w:rsidR="3C56147F" w:rsidRPr="00355D1E">
        <w:rPr>
          <w:rFonts w:ascii="Palatino Linotype" w:hAnsi="Palatino Linotype"/>
          <w:color w:val="000000" w:themeColor="text1"/>
          <w:sz w:val="18"/>
          <w:szCs w:val="18"/>
          <w:lang w:val="pt-PT"/>
        </w:rPr>
        <w:t>URL:</w:t>
      </w:r>
      <w:r w:rsidR="3C56147F" w:rsidRPr="00355D1E">
        <w:rPr>
          <w:color w:val="000000" w:themeColor="text1"/>
          <w:sz w:val="27"/>
          <w:szCs w:val="27"/>
          <w:lang w:val="pt-PT"/>
        </w:rPr>
        <w:t> </w:t>
      </w:r>
      <w:r w:rsidR="3C56147F">
        <w:fldChar w:fldCharType="begin"/>
      </w:r>
      <w:r w:rsidR="3C56147F" w:rsidRPr="002D1F37">
        <w:rPr>
          <w:lang w:val="pt-BR"/>
        </w:rPr>
        <w:instrText>HYPERLINK "http://metalibasp.gsl.com.mx:2163/stamp/stamp.jsp?tp=&amp;arnumber=7778452&amp;isnumber=7778382" \h</w:instrText>
      </w:r>
      <w:r w:rsidR="3C56147F">
        <w:fldChar w:fldCharType="separate"/>
      </w:r>
      <w:r w:rsidR="3C56147F" w:rsidRPr="00355D1E">
        <w:rPr>
          <w:rStyle w:val="Hipervnculo"/>
          <w:rFonts w:ascii="Palatino Linotype" w:hAnsi="Palatino Linotype"/>
          <w:sz w:val="18"/>
          <w:szCs w:val="18"/>
          <w:lang w:val="pt-PT"/>
        </w:rPr>
        <w:t>http://ieeexplore.ieee.org/stamp/stamp.jsp?tp=&amp;arnumber=7778452&amp;isnumber=7778382</w:t>
      </w:r>
      <w:r w:rsidR="3C56147F">
        <w:fldChar w:fldCharType="end"/>
      </w:r>
    </w:p>
    <w:p w14:paraId="09408419" w14:textId="77777777" w:rsidR="00FA42F2" w:rsidRPr="00355D1E" w:rsidRDefault="0673BDFC" w:rsidP="0068740C">
      <w:pPr>
        <w:numPr>
          <w:ilvl w:val="0"/>
          <w:numId w:val="12"/>
        </w:numPr>
        <w:suppressAutoHyphens w:val="0"/>
        <w:spacing w:after="240"/>
        <w:jc w:val="both"/>
        <w:rPr>
          <w:rFonts w:ascii="Palatino Linotype" w:hAnsi="Palatino Linotype"/>
          <w:bCs/>
          <w:color w:val="404040"/>
          <w:sz w:val="18"/>
          <w:szCs w:val="18"/>
          <w:lang w:val="pt-PT"/>
        </w:rPr>
      </w:pPr>
      <w:r w:rsidRPr="57A05FA7">
        <w:rPr>
          <w:rFonts w:ascii="Palatino Linotype" w:hAnsi="Palatino Linotype"/>
          <w:color w:val="000000" w:themeColor="text1"/>
          <w:sz w:val="18"/>
          <w:szCs w:val="18"/>
          <w:lang w:val="en-US"/>
        </w:rPr>
        <w:t xml:space="preserve">R. DHANASEKAR, </w:t>
      </w:r>
      <w:r w:rsidR="201049EB" w:rsidRPr="57A05FA7">
        <w:rPr>
          <w:rFonts w:ascii="Palatino Linotype" w:hAnsi="Palatino Linotype"/>
          <w:color w:val="000000" w:themeColor="text1"/>
          <w:sz w:val="18"/>
          <w:szCs w:val="18"/>
          <w:lang w:val="en-US"/>
        </w:rPr>
        <w:t>S.</w:t>
      </w:r>
      <w:r w:rsidR="3C56147F" w:rsidRPr="57A05FA7">
        <w:rPr>
          <w:rFonts w:ascii="Palatino Linotype" w:hAnsi="Palatino Linotype"/>
          <w:color w:val="000000" w:themeColor="text1"/>
          <w:sz w:val="18"/>
          <w:szCs w:val="18"/>
          <w:lang w:val="en-US"/>
        </w:rPr>
        <w:t xml:space="preserve"> </w:t>
      </w:r>
      <w:r w:rsidR="201049EB" w:rsidRPr="57A05FA7">
        <w:rPr>
          <w:rFonts w:ascii="Palatino Linotype" w:hAnsi="Palatino Linotype"/>
          <w:color w:val="000000" w:themeColor="text1"/>
          <w:sz w:val="18"/>
          <w:szCs w:val="18"/>
          <w:lang w:val="en-US"/>
        </w:rPr>
        <w:t>G</w:t>
      </w:r>
      <w:r w:rsidR="3C56147F" w:rsidRPr="57A05FA7">
        <w:rPr>
          <w:rFonts w:ascii="Palatino Linotype" w:hAnsi="Palatino Linotype"/>
          <w:color w:val="000000" w:themeColor="text1"/>
          <w:sz w:val="18"/>
          <w:szCs w:val="18"/>
          <w:lang w:val="en-US"/>
        </w:rPr>
        <w:t xml:space="preserve">. </w:t>
      </w:r>
      <w:r w:rsidR="201049EB" w:rsidRPr="57A05FA7">
        <w:rPr>
          <w:rFonts w:ascii="Palatino Linotype" w:hAnsi="Palatino Linotype"/>
          <w:color w:val="000000" w:themeColor="text1"/>
          <w:sz w:val="18"/>
          <w:szCs w:val="18"/>
          <w:lang w:val="en-US"/>
        </w:rPr>
        <w:t xml:space="preserve">KUMAR, </w:t>
      </w:r>
      <w:r w:rsidR="7F6FC4D4" w:rsidRPr="57A05FA7">
        <w:rPr>
          <w:rFonts w:ascii="Palatino Linotype" w:hAnsi="Palatino Linotype"/>
          <w:b/>
          <w:bCs/>
          <w:color w:val="000000" w:themeColor="text1"/>
          <w:sz w:val="18"/>
          <w:szCs w:val="18"/>
          <w:lang w:val="en-US"/>
        </w:rPr>
        <w:t>M. RIVERA</w:t>
      </w:r>
      <w:r w:rsidR="7F6FC4D4" w:rsidRPr="57A05FA7">
        <w:rPr>
          <w:rFonts w:ascii="Palatino Linotype" w:hAnsi="Palatino Linotype"/>
          <w:color w:val="000000" w:themeColor="text1"/>
          <w:sz w:val="18"/>
          <w:szCs w:val="18"/>
          <w:lang w:val="en-US"/>
        </w:rPr>
        <w:t xml:space="preserve">. Sliding Mode Control of Electric Drives/Review. </w:t>
      </w:r>
      <w:r w:rsidR="3C56147F" w:rsidRPr="57A05FA7">
        <w:rPr>
          <w:rFonts w:ascii="Palatino Linotype" w:hAnsi="Palatino Linotype"/>
          <w:color w:val="000000" w:themeColor="text1"/>
          <w:sz w:val="18"/>
          <w:szCs w:val="18"/>
          <w:lang w:val="en-US"/>
        </w:rPr>
        <w:t xml:space="preserve">IEEE International Conference on </w:t>
      </w:r>
      <w:proofErr w:type="spellStart"/>
      <w:r w:rsidR="3C56147F" w:rsidRPr="57A05FA7">
        <w:rPr>
          <w:rFonts w:ascii="Palatino Linotype" w:hAnsi="Palatino Linotype"/>
          <w:color w:val="000000" w:themeColor="text1"/>
          <w:sz w:val="18"/>
          <w:szCs w:val="18"/>
          <w:lang w:val="en-US"/>
        </w:rPr>
        <w:t>Automatica</w:t>
      </w:r>
      <w:proofErr w:type="spellEnd"/>
      <w:r w:rsidR="3C56147F" w:rsidRPr="57A05FA7">
        <w:rPr>
          <w:rFonts w:ascii="Palatino Linotype" w:hAnsi="Palatino Linotype"/>
          <w:color w:val="000000" w:themeColor="text1"/>
          <w:sz w:val="18"/>
          <w:szCs w:val="18"/>
          <w:lang w:val="en-US"/>
        </w:rPr>
        <w:t xml:space="preserve"> (ICA-ACCA), </w:t>
      </w:r>
      <w:proofErr w:type="spellStart"/>
      <w:r w:rsidR="3C56147F" w:rsidRPr="57A05FA7">
        <w:rPr>
          <w:rFonts w:ascii="Palatino Linotype" w:hAnsi="Palatino Linotype"/>
          <w:color w:val="000000" w:themeColor="text1"/>
          <w:sz w:val="18"/>
          <w:szCs w:val="18"/>
          <w:lang w:val="en-US"/>
        </w:rPr>
        <w:t>Curicó</w:t>
      </w:r>
      <w:proofErr w:type="spellEnd"/>
      <w:r w:rsidR="3C56147F" w:rsidRPr="57A05FA7">
        <w:rPr>
          <w:rFonts w:ascii="Palatino Linotype" w:hAnsi="Palatino Linotype"/>
          <w:color w:val="000000" w:themeColor="text1"/>
          <w:sz w:val="18"/>
          <w:szCs w:val="18"/>
          <w:lang w:val="en-US"/>
        </w:rPr>
        <w:t xml:space="preserve">, Chile, </w:t>
      </w:r>
      <w:r w:rsidR="153082BA" w:rsidRPr="57A05FA7">
        <w:rPr>
          <w:rFonts w:ascii="Palatino Linotype" w:hAnsi="Palatino Linotype"/>
          <w:color w:val="000000" w:themeColor="text1"/>
          <w:sz w:val="18"/>
          <w:szCs w:val="18"/>
          <w:lang w:val="en-US"/>
        </w:rPr>
        <w:t>19-21 October 2016</w:t>
      </w:r>
      <w:r w:rsidR="3C56147F" w:rsidRPr="57A05FA7">
        <w:rPr>
          <w:rFonts w:ascii="Palatino Linotype" w:hAnsi="Palatino Linotype"/>
          <w:color w:val="000000" w:themeColor="text1"/>
          <w:sz w:val="18"/>
          <w:szCs w:val="18"/>
          <w:lang w:val="en-US"/>
        </w:rPr>
        <w:t>, pp. 1-7.</w:t>
      </w:r>
      <w:r w:rsidR="72BD1BCB" w:rsidRPr="57A05FA7">
        <w:rPr>
          <w:rFonts w:ascii="Palatino Linotype" w:hAnsi="Palatino Linotype"/>
          <w:color w:val="000000" w:themeColor="text1"/>
          <w:sz w:val="18"/>
          <w:szCs w:val="18"/>
          <w:lang w:val="en-US"/>
        </w:rPr>
        <w:t xml:space="preserve"> </w:t>
      </w:r>
      <w:r w:rsidR="3FE0E183" w:rsidRPr="00355D1E">
        <w:rPr>
          <w:rFonts w:ascii="Palatino Linotype" w:hAnsi="Palatino Linotype"/>
          <w:color w:val="000000" w:themeColor="text1"/>
          <w:sz w:val="18"/>
          <w:szCs w:val="18"/>
          <w:lang w:val="pt-PT"/>
        </w:rPr>
        <w:t>DOI</w:t>
      </w:r>
      <w:r w:rsidR="3C56147F" w:rsidRPr="00355D1E">
        <w:rPr>
          <w:rFonts w:ascii="Palatino Linotype" w:hAnsi="Palatino Linotype"/>
          <w:color w:val="000000" w:themeColor="text1"/>
          <w:sz w:val="18"/>
          <w:szCs w:val="18"/>
          <w:lang w:val="pt-PT"/>
        </w:rPr>
        <w:t>: 10.1109/ICA-ACCA.2016.7778466</w:t>
      </w:r>
      <w:r w:rsidR="2F399928" w:rsidRPr="00355D1E">
        <w:rPr>
          <w:rFonts w:ascii="Palatino Linotype" w:hAnsi="Palatino Linotype"/>
          <w:color w:val="000000" w:themeColor="text1"/>
          <w:sz w:val="18"/>
          <w:szCs w:val="18"/>
          <w:lang w:val="pt-PT"/>
        </w:rPr>
        <w:t>.</w:t>
      </w:r>
      <w:r w:rsidRPr="00355D1E">
        <w:rPr>
          <w:lang w:val="pt-PT"/>
        </w:rPr>
        <w:br/>
      </w:r>
      <w:r w:rsidR="3C56147F" w:rsidRPr="00355D1E">
        <w:rPr>
          <w:rFonts w:ascii="Palatino Linotype" w:hAnsi="Palatino Linotype"/>
          <w:color w:val="000000" w:themeColor="text1"/>
          <w:sz w:val="18"/>
          <w:szCs w:val="18"/>
          <w:lang w:val="pt-PT"/>
        </w:rPr>
        <w:t>URL:</w:t>
      </w:r>
      <w:r w:rsidR="3C56147F" w:rsidRPr="00355D1E">
        <w:rPr>
          <w:color w:val="000000" w:themeColor="text1"/>
          <w:sz w:val="27"/>
          <w:szCs w:val="27"/>
          <w:lang w:val="pt-PT"/>
        </w:rPr>
        <w:t> </w:t>
      </w:r>
      <w:r w:rsidR="3C56147F">
        <w:fldChar w:fldCharType="begin"/>
      </w:r>
      <w:r w:rsidR="3C56147F" w:rsidRPr="002D1F37">
        <w:rPr>
          <w:lang w:val="pt-BR"/>
        </w:rPr>
        <w:instrText>HYPERLINK "http://metalibasp.gsl.com.mx:2163/stamp/stamp.jsp?tp=&amp;arnumber=7778466&amp;isnumber=7778382" \h</w:instrText>
      </w:r>
      <w:r w:rsidR="3C56147F">
        <w:fldChar w:fldCharType="separate"/>
      </w:r>
      <w:r w:rsidR="3C56147F" w:rsidRPr="00355D1E">
        <w:rPr>
          <w:rStyle w:val="Hipervnculo"/>
          <w:rFonts w:ascii="Palatino Linotype" w:hAnsi="Palatino Linotype"/>
          <w:sz w:val="18"/>
          <w:szCs w:val="18"/>
          <w:lang w:val="pt-PT"/>
        </w:rPr>
        <w:t>http://ieeexplore.ieee.org/stamp/stamp.jsp?tp=&amp;arnumber=7778466&amp;isnumber=7778382</w:t>
      </w:r>
      <w:r w:rsidR="3C56147F">
        <w:fldChar w:fldCharType="end"/>
      </w:r>
    </w:p>
    <w:p w14:paraId="16AFD95A" w14:textId="77777777" w:rsidR="00B15515" w:rsidRPr="00355D1E" w:rsidRDefault="7F6FC4D4" w:rsidP="0068740C">
      <w:pPr>
        <w:numPr>
          <w:ilvl w:val="0"/>
          <w:numId w:val="12"/>
        </w:numPr>
        <w:suppressAutoHyphens w:val="0"/>
        <w:spacing w:after="240"/>
        <w:jc w:val="both"/>
        <w:rPr>
          <w:rFonts w:ascii="Palatino Linotype" w:hAnsi="Palatino Linotype"/>
          <w:bCs/>
          <w:color w:val="404040"/>
          <w:sz w:val="18"/>
          <w:szCs w:val="18"/>
          <w:lang w:val="pt-PT"/>
        </w:rPr>
      </w:pPr>
      <w:r w:rsidRPr="57A05FA7">
        <w:rPr>
          <w:rFonts w:ascii="Palatino Linotype" w:hAnsi="Palatino Linotype"/>
          <w:b/>
          <w:bCs/>
          <w:color w:val="000000" w:themeColor="text1"/>
          <w:sz w:val="18"/>
          <w:szCs w:val="18"/>
          <w:lang w:val="en-US"/>
        </w:rPr>
        <w:t>M. RIVERA</w:t>
      </w:r>
      <w:r w:rsidRPr="57A05FA7">
        <w:rPr>
          <w:rFonts w:ascii="Palatino Linotype" w:hAnsi="Palatino Linotype"/>
          <w:color w:val="000000" w:themeColor="text1"/>
          <w:sz w:val="18"/>
          <w:szCs w:val="18"/>
          <w:lang w:val="en-US"/>
        </w:rPr>
        <w:t xml:space="preserve">, S. TOLEDO. </w:t>
      </w:r>
      <w:r w:rsidR="356077EF" w:rsidRPr="57A05FA7">
        <w:rPr>
          <w:rFonts w:ascii="Palatino Linotype" w:hAnsi="Palatino Linotype"/>
          <w:color w:val="000000" w:themeColor="text1"/>
          <w:sz w:val="18"/>
          <w:szCs w:val="18"/>
          <w:lang w:val="en-US"/>
        </w:rPr>
        <w:t>Recommendations for Writing Research Papers</w:t>
      </w:r>
      <w:r w:rsidRPr="57A05FA7">
        <w:rPr>
          <w:rFonts w:ascii="Palatino Linotype" w:hAnsi="Palatino Linotype"/>
          <w:color w:val="000000" w:themeColor="text1"/>
          <w:sz w:val="18"/>
          <w:szCs w:val="18"/>
          <w:lang w:val="en-US"/>
        </w:rPr>
        <w:t xml:space="preserve">. </w:t>
      </w:r>
      <w:r w:rsidR="72BD1BCB" w:rsidRPr="57A05FA7">
        <w:rPr>
          <w:rFonts w:ascii="Palatino Linotype" w:hAnsi="Palatino Linotype"/>
          <w:color w:val="000000" w:themeColor="text1"/>
          <w:sz w:val="18"/>
          <w:szCs w:val="18"/>
          <w:lang w:val="en-US"/>
        </w:rPr>
        <w:t xml:space="preserve">IEEE International Conference on </w:t>
      </w:r>
      <w:proofErr w:type="spellStart"/>
      <w:r w:rsidR="72BD1BCB" w:rsidRPr="57A05FA7">
        <w:rPr>
          <w:rFonts w:ascii="Palatino Linotype" w:hAnsi="Palatino Linotype"/>
          <w:color w:val="000000" w:themeColor="text1"/>
          <w:sz w:val="18"/>
          <w:szCs w:val="18"/>
          <w:lang w:val="en-US"/>
        </w:rPr>
        <w:t>Automatica</w:t>
      </w:r>
      <w:proofErr w:type="spellEnd"/>
      <w:r w:rsidR="72BD1BCB" w:rsidRPr="57A05FA7">
        <w:rPr>
          <w:rFonts w:ascii="Palatino Linotype" w:hAnsi="Palatino Linotype"/>
          <w:color w:val="000000" w:themeColor="text1"/>
          <w:sz w:val="18"/>
          <w:szCs w:val="18"/>
          <w:lang w:val="en-US"/>
        </w:rPr>
        <w:t xml:space="preserve"> (ICA-ACCA), </w:t>
      </w:r>
      <w:proofErr w:type="spellStart"/>
      <w:r w:rsidR="72BD1BCB" w:rsidRPr="57A05FA7">
        <w:rPr>
          <w:rFonts w:ascii="Palatino Linotype" w:hAnsi="Palatino Linotype"/>
          <w:color w:val="000000" w:themeColor="text1"/>
          <w:sz w:val="18"/>
          <w:szCs w:val="18"/>
          <w:lang w:val="en-US"/>
        </w:rPr>
        <w:t>Curicó</w:t>
      </w:r>
      <w:proofErr w:type="spellEnd"/>
      <w:r w:rsidR="72BD1BCB" w:rsidRPr="57A05FA7">
        <w:rPr>
          <w:rFonts w:ascii="Palatino Linotype" w:hAnsi="Palatino Linotype"/>
          <w:color w:val="000000" w:themeColor="text1"/>
          <w:sz w:val="18"/>
          <w:szCs w:val="18"/>
          <w:lang w:val="en-US"/>
        </w:rPr>
        <w:t xml:space="preserve">, Chile, </w:t>
      </w:r>
      <w:r w:rsidR="153082BA" w:rsidRPr="57A05FA7">
        <w:rPr>
          <w:rFonts w:ascii="Palatino Linotype" w:hAnsi="Palatino Linotype"/>
          <w:color w:val="000000" w:themeColor="text1"/>
          <w:sz w:val="18"/>
          <w:szCs w:val="18"/>
          <w:lang w:val="en-US"/>
        </w:rPr>
        <w:t>19-21 October 2016</w:t>
      </w:r>
      <w:r w:rsidR="72BD1BCB" w:rsidRPr="57A05FA7">
        <w:rPr>
          <w:rFonts w:ascii="Palatino Linotype" w:hAnsi="Palatino Linotype"/>
          <w:color w:val="000000" w:themeColor="text1"/>
          <w:sz w:val="18"/>
          <w:szCs w:val="18"/>
          <w:lang w:val="en-US"/>
        </w:rPr>
        <w:t xml:space="preserve">, pp. 1-5. </w:t>
      </w:r>
      <w:r w:rsidR="3FE0E183" w:rsidRPr="00355D1E">
        <w:rPr>
          <w:rFonts w:ascii="Palatino Linotype" w:hAnsi="Palatino Linotype"/>
          <w:color w:val="000000" w:themeColor="text1"/>
          <w:sz w:val="18"/>
          <w:szCs w:val="18"/>
          <w:lang w:val="pt-PT"/>
        </w:rPr>
        <w:t>DOI</w:t>
      </w:r>
      <w:r w:rsidR="72BD1BCB" w:rsidRPr="00355D1E">
        <w:rPr>
          <w:rFonts w:ascii="Palatino Linotype" w:hAnsi="Palatino Linotype"/>
          <w:color w:val="000000" w:themeColor="text1"/>
          <w:sz w:val="18"/>
          <w:szCs w:val="18"/>
          <w:lang w:val="pt-PT"/>
        </w:rPr>
        <w:t>: 10.1109/ICA-ACCA.2016.7778443.</w:t>
      </w:r>
      <w:r w:rsidRPr="00355D1E">
        <w:rPr>
          <w:lang w:val="pt-PT"/>
        </w:rPr>
        <w:br/>
      </w:r>
      <w:r w:rsidR="72BD1BCB" w:rsidRPr="00355D1E">
        <w:rPr>
          <w:rFonts w:ascii="Palatino Linotype" w:hAnsi="Palatino Linotype"/>
          <w:color w:val="000000" w:themeColor="text1"/>
          <w:sz w:val="18"/>
          <w:szCs w:val="18"/>
          <w:lang w:val="pt-PT"/>
        </w:rPr>
        <w:t>URL:</w:t>
      </w:r>
      <w:r w:rsidR="72BD1BCB" w:rsidRPr="00355D1E">
        <w:rPr>
          <w:color w:val="000000" w:themeColor="text1"/>
          <w:sz w:val="27"/>
          <w:szCs w:val="27"/>
          <w:lang w:val="pt-PT"/>
        </w:rPr>
        <w:t> </w:t>
      </w:r>
      <w:r w:rsidR="72BD1BCB">
        <w:fldChar w:fldCharType="begin"/>
      </w:r>
      <w:r w:rsidR="72BD1BCB" w:rsidRPr="002D1F37">
        <w:rPr>
          <w:lang w:val="pt-BR"/>
        </w:rPr>
        <w:instrText>HYPERLINK "http://metalibasp.gsl.com.mx:2163/stamp/stamp.jsp?tp=&amp;arnumber=7778443&amp;isnumber=7778382" \h</w:instrText>
      </w:r>
      <w:r w:rsidR="72BD1BCB">
        <w:fldChar w:fldCharType="separate"/>
      </w:r>
      <w:r w:rsidR="72BD1BCB" w:rsidRPr="00355D1E">
        <w:rPr>
          <w:rStyle w:val="Hipervnculo"/>
          <w:rFonts w:ascii="Palatino Linotype" w:hAnsi="Palatino Linotype"/>
          <w:sz w:val="18"/>
          <w:szCs w:val="18"/>
          <w:lang w:val="pt-PT"/>
        </w:rPr>
        <w:t>http://ieeexplore.ieee.org/stamp/stamp.jsp?tp=&amp;arnumber=7778443&amp;isnumber=7778382</w:t>
      </w:r>
      <w:r w:rsidR="72BD1BCB">
        <w:fldChar w:fldCharType="end"/>
      </w:r>
    </w:p>
    <w:p w14:paraId="3C2935A2" w14:textId="77777777" w:rsidR="000C0608" w:rsidRPr="00AB633D" w:rsidRDefault="755AF103" w:rsidP="0068740C">
      <w:pPr>
        <w:numPr>
          <w:ilvl w:val="0"/>
          <w:numId w:val="12"/>
        </w:numPr>
        <w:suppressAutoHyphens w:val="0"/>
        <w:jc w:val="both"/>
        <w:rPr>
          <w:rFonts w:ascii="Palatino Linotype" w:hAnsi="Palatino Linotype"/>
          <w:bCs/>
          <w:color w:val="404040"/>
          <w:sz w:val="18"/>
          <w:szCs w:val="18"/>
          <w:lang w:val="en-US"/>
        </w:rPr>
      </w:pPr>
      <w:r w:rsidRPr="00355D1E">
        <w:rPr>
          <w:rFonts w:ascii="Palatino Linotype" w:hAnsi="Palatino Linotype"/>
          <w:color w:val="000000" w:themeColor="text1"/>
          <w:sz w:val="18"/>
          <w:szCs w:val="18"/>
          <w:lang w:val="pt-PT"/>
        </w:rPr>
        <w:t xml:space="preserve">R. GREGOR, L. COMPATAROTE, A. RENAULT, J. PACHER, J. RODAS, S. TOLEDO, </w:t>
      </w:r>
      <w:r w:rsidRPr="00355D1E">
        <w:rPr>
          <w:rFonts w:ascii="Palatino Linotype" w:hAnsi="Palatino Linotype"/>
          <w:b/>
          <w:bCs/>
          <w:color w:val="000000" w:themeColor="text1"/>
          <w:sz w:val="18"/>
          <w:szCs w:val="18"/>
          <w:lang w:val="pt-PT"/>
        </w:rPr>
        <w:t>M. RIVERA</w:t>
      </w:r>
      <w:r w:rsidRPr="00355D1E">
        <w:rPr>
          <w:rFonts w:ascii="Palatino Linotype" w:hAnsi="Palatino Linotype"/>
          <w:color w:val="000000" w:themeColor="text1"/>
          <w:sz w:val="18"/>
          <w:szCs w:val="18"/>
          <w:lang w:val="pt-PT"/>
        </w:rPr>
        <w:t>.</w:t>
      </w:r>
      <w:r w:rsidRPr="00355D1E">
        <w:rPr>
          <w:lang w:val="pt-PT"/>
        </w:rPr>
        <w:t xml:space="preserve"> </w:t>
      </w:r>
      <w:r w:rsidR="313B3B4D" w:rsidRPr="57A05FA7">
        <w:rPr>
          <w:rFonts w:ascii="Palatino Linotype" w:hAnsi="Palatino Linotype"/>
          <w:color w:val="000000" w:themeColor="text1"/>
          <w:sz w:val="18"/>
          <w:szCs w:val="18"/>
          <w:lang w:val="en-US"/>
        </w:rPr>
        <w:t>A Novel Predictive-F</w:t>
      </w:r>
      <w:r w:rsidR="7315003D" w:rsidRPr="57A05FA7">
        <w:rPr>
          <w:rFonts w:ascii="Palatino Linotype" w:hAnsi="Palatino Linotype"/>
          <w:color w:val="000000" w:themeColor="text1"/>
          <w:sz w:val="18"/>
          <w:szCs w:val="18"/>
          <w:lang w:val="en-US"/>
        </w:rPr>
        <w:t xml:space="preserve">ixed </w:t>
      </w:r>
      <w:r w:rsidR="313B3B4D" w:rsidRPr="57A05FA7">
        <w:rPr>
          <w:rFonts w:ascii="Palatino Linotype" w:hAnsi="Palatino Linotype"/>
          <w:color w:val="000000" w:themeColor="text1"/>
          <w:sz w:val="18"/>
          <w:szCs w:val="18"/>
          <w:lang w:val="en-US"/>
        </w:rPr>
        <w:t>Switching Frequency T</w:t>
      </w:r>
      <w:r w:rsidR="7315003D" w:rsidRPr="57A05FA7">
        <w:rPr>
          <w:rFonts w:ascii="Palatino Linotype" w:hAnsi="Palatino Linotype"/>
          <w:color w:val="000000" w:themeColor="text1"/>
          <w:sz w:val="18"/>
          <w:szCs w:val="18"/>
          <w:lang w:val="en-US"/>
        </w:rPr>
        <w:t xml:space="preserve">echnique for a </w:t>
      </w:r>
      <w:r w:rsidR="313B3B4D" w:rsidRPr="57A05FA7">
        <w:rPr>
          <w:rFonts w:ascii="Palatino Linotype" w:hAnsi="Palatino Linotype"/>
          <w:color w:val="000000" w:themeColor="text1"/>
          <w:sz w:val="18"/>
          <w:szCs w:val="18"/>
          <w:lang w:val="en-US"/>
        </w:rPr>
        <w:t>Cascade H-Bridge M</w:t>
      </w:r>
      <w:r w:rsidR="7315003D" w:rsidRPr="57A05FA7">
        <w:rPr>
          <w:rFonts w:ascii="Palatino Linotype" w:hAnsi="Palatino Linotype"/>
          <w:color w:val="000000" w:themeColor="text1"/>
          <w:sz w:val="18"/>
          <w:szCs w:val="18"/>
          <w:lang w:val="en-US"/>
        </w:rPr>
        <w:t>ultilevel STATCOM. IECON 2016 - 42nd Annual Conference of the IEEE Industrial Electronics Society, Florence</w:t>
      </w:r>
      <w:r w:rsidR="666E11C3" w:rsidRPr="57A05FA7">
        <w:rPr>
          <w:rFonts w:ascii="Palatino Linotype" w:hAnsi="Palatino Linotype"/>
          <w:color w:val="000000" w:themeColor="text1"/>
          <w:sz w:val="18"/>
          <w:szCs w:val="18"/>
          <w:lang w:val="en-US"/>
        </w:rPr>
        <w:t xml:space="preserve">, Italy, </w:t>
      </w:r>
      <w:r w:rsidR="313B3B4D" w:rsidRPr="57A05FA7">
        <w:rPr>
          <w:rFonts w:ascii="Palatino Linotype" w:hAnsi="Palatino Linotype"/>
          <w:color w:val="000000" w:themeColor="text1"/>
          <w:sz w:val="18"/>
          <w:szCs w:val="18"/>
          <w:lang w:val="en-US"/>
        </w:rPr>
        <w:t>24-27 October 2016</w:t>
      </w:r>
      <w:r w:rsidR="666E11C3" w:rsidRPr="57A05FA7">
        <w:rPr>
          <w:rFonts w:ascii="Palatino Linotype" w:hAnsi="Palatino Linotype"/>
          <w:color w:val="000000" w:themeColor="text1"/>
          <w:sz w:val="18"/>
          <w:szCs w:val="18"/>
          <w:lang w:val="en-US"/>
        </w:rPr>
        <w:t>, pp. 3672-3677. DOI</w:t>
      </w:r>
      <w:r w:rsidR="7315003D" w:rsidRPr="57A05FA7">
        <w:rPr>
          <w:rFonts w:ascii="Palatino Linotype" w:hAnsi="Palatino Linotype"/>
          <w:color w:val="000000" w:themeColor="text1"/>
          <w:sz w:val="18"/>
          <w:szCs w:val="18"/>
          <w:lang w:val="en-US"/>
        </w:rPr>
        <w:t>: 10.1109/IECON.2016.7793323</w:t>
      </w:r>
      <w:r w:rsidR="2F399928" w:rsidRPr="57A05FA7">
        <w:rPr>
          <w:rFonts w:ascii="Palatino Linotype" w:hAnsi="Palatino Linotype"/>
          <w:color w:val="000000" w:themeColor="text1"/>
          <w:sz w:val="18"/>
          <w:szCs w:val="18"/>
          <w:lang w:val="en-US"/>
        </w:rPr>
        <w:t>.</w:t>
      </w:r>
    </w:p>
    <w:p w14:paraId="2182DD01" w14:textId="77777777" w:rsidR="00FF1242" w:rsidRPr="00AB633D" w:rsidRDefault="00FF1242" w:rsidP="00BB5584">
      <w:pPr>
        <w:suppressAutoHyphens w:val="0"/>
        <w:ind w:left="502"/>
        <w:jc w:val="both"/>
        <w:rPr>
          <w:rFonts w:ascii="Palatino Linotype" w:hAnsi="Palatino Linotype"/>
          <w:bCs/>
          <w:color w:val="404040"/>
          <w:sz w:val="18"/>
          <w:szCs w:val="18"/>
          <w:lang w:val="en-US"/>
        </w:rPr>
      </w:pPr>
      <w:r w:rsidRPr="00AB633D">
        <w:rPr>
          <w:rFonts w:ascii="Palatino Linotype" w:hAnsi="Palatino Linotype"/>
          <w:bCs/>
          <w:color w:val="404040"/>
          <w:sz w:val="18"/>
          <w:szCs w:val="18"/>
          <w:lang w:val="en-US"/>
        </w:rPr>
        <w:t xml:space="preserve">URL: </w:t>
      </w:r>
      <w:hyperlink r:id="rId502" w:history="1">
        <w:r w:rsidRPr="00AB633D">
          <w:rPr>
            <w:rStyle w:val="Hipervnculo"/>
            <w:rFonts w:ascii="Palatino Linotype" w:hAnsi="Palatino Linotype"/>
            <w:bCs/>
            <w:sz w:val="18"/>
            <w:szCs w:val="18"/>
            <w:lang w:val="en-US"/>
          </w:rPr>
          <w:t>http://ieeexplore.ieee.org/stamp/stamp.jsp?tp=&amp;arnumber=7793323&amp;isnumber=7792929</w:t>
        </w:r>
      </w:hyperlink>
    </w:p>
    <w:p w14:paraId="07459315" w14:textId="77777777" w:rsidR="000C0608" w:rsidRPr="00AB633D" w:rsidRDefault="000C0608" w:rsidP="00BB5584">
      <w:pPr>
        <w:suppressAutoHyphens w:val="0"/>
        <w:ind w:left="502"/>
        <w:jc w:val="both"/>
        <w:rPr>
          <w:rFonts w:ascii="Palatino Linotype" w:hAnsi="Palatino Linotype"/>
          <w:bCs/>
          <w:color w:val="404040"/>
          <w:sz w:val="18"/>
          <w:szCs w:val="18"/>
          <w:lang w:val="en-US"/>
        </w:rPr>
      </w:pPr>
    </w:p>
    <w:p w14:paraId="1E9F91CE" w14:textId="77777777" w:rsidR="007B07AE" w:rsidRPr="00AB633D" w:rsidRDefault="313B3B4D" w:rsidP="0068740C">
      <w:pPr>
        <w:numPr>
          <w:ilvl w:val="0"/>
          <w:numId w:val="12"/>
        </w:numPr>
        <w:suppressAutoHyphens w:val="0"/>
        <w:jc w:val="both"/>
        <w:rPr>
          <w:rFonts w:ascii="Palatino Linotype" w:hAnsi="Palatino Linotype"/>
          <w:bCs/>
          <w:color w:val="404040"/>
          <w:sz w:val="18"/>
          <w:szCs w:val="18"/>
          <w:lang w:val="en-US"/>
        </w:rPr>
      </w:pPr>
      <w:r w:rsidRPr="57A05FA7">
        <w:rPr>
          <w:rFonts w:ascii="Palatino Linotype" w:hAnsi="Palatino Linotype"/>
          <w:color w:val="000000" w:themeColor="text1"/>
          <w:sz w:val="18"/>
          <w:szCs w:val="18"/>
        </w:rPr>
        <w:t xml:space="preserve">P. COSSUTTA, </w:t>
      </w:r>
      <w:r w:rsidRPr="57A05FA7">
        <w:rPr>
          <w:rFonts w:ascii="Palatino Linotype" w:hAnsi="Palatino Linotype"/>
          <w:b/>
          <w:bCs/>
          <w:color w:val="000000" w:themeColor="text1"/>
          <w:sz w:val="18"/>
          <w:szCs w:val="18"/>
        </w:rPr>
        <w:t>M. RIVERA</w:t>
      </w:r>
      <w:r w:rsidRPr="57A05FA7">
        <w:rPr>
          <w:rFonts w:ascii="Palatino Linotype" w:hAnsi="Palatino Linotype"/>
          <w:color w:val="000000" w:themeColor="text1"/>
          <w:sz w:val="18"/>
          <w:szCs w:val="18"/>
        </w:rPr>
        <w:t xml:space="preserve">, </w:t>
      </w:r>
      <w:r w:rsidR="7315003D" w:rsidRPr="57A05FA7">
        <w:rPr>
          <w:rFonts w:ascii="Palatino Linotype" w:hAnsi="Palatino Linotype"/>
          <w:color w:val="000000" w:themeColor="text1"/>
          <w:sz w:val="18"/>
          <w:szCs w:val="18"/>
        </w:rPr>
        <w:t xml:space="preserve">M. I. VALLA. </w:t>
      </w:r>
      <w:r w:rsidRPr="57A05FA7">
        <w:rPr>
          <w:rFonts w:ascii="Palatino Linotype" w:hAnsi="Palatino Linotype"/>
          <w:color w:val="000000" w:themeColor="text1"/>
          <w:sz w:val="18"/>
          <w:szCs w:val="18"/>
          <w:lang w:val="en-US"/>
        </w:rPr>
        <w:t>Model Predictive Control of a C</w:t>
      </w:r>
      <w:r w:rsidR="0CD41734" w:rsidRPr="57A05FA7">
        <w:rPr>
          <w:rFonts w:ascii="Palatino Linotype" w:hAnsi="Palatino Linotype"/>
          <w:color w:val="000000" w:themeColor="text1"/>
          <w:sz w:val="18"/>
          <w:szCs w:val="18"/>
          <w:lang w:val="en-US"/>
        </w:rPr>
        <w:t xml:space="preserve">urrent </w:t>
      </w:r>
      <w:r w:rsidRPr="57A05FA7">
        <w:rPr>
          <w:rFonts w:ascii="Palatino Linotype" w:hAnsi="Palatino Linotype"/>
          <w:color w:val="000000" w:themeColor="text1"/>
          <w:sz w:val="18"/>
          <w:szCs w:val="18"/>
          <w:lang w:val="en-US"/>
        </w:rPr>
        <w:t>Source I</w:t>
      </w:r>
      <w:r w:rsidR="0CD41734" w:rsidRPr="57A05FA7">
        <w:rPr>
          <w:rFonts w:ascii="Palatino Linotype" w:hAnsi="Palatino Linotype"/>
          <w:color w:val="000000" w:themeColor="text1"/>
          <w:sz w:val="18"/>
          <w:szCs w:val="18"/>
          <w:lang w:val="en-US"/>
        </w:rPr>
        <w:t xml:space="preserve">nverter </w:t>
      </w:r>
      <w:r w:rsidRPr="57A05FA7">
        <w:rPr>
          <w:rFonts w:ascii="Palatino Linotype" w:hAnsi="Palatino Linotype"/>
          <w:color w:val="000000" w:themeColor="text1"/>
          <w:sz w:val="18"/>
          <w:szCs w:val="18"/>
          <w:lang w:val="en-US"/>
        </w:rPr>
        <w:t>Together with its Current S</w:t>
      </w:r>
      <w:r w:rsidR="7315003D" w:rsidRPr="57A05FA7">
        <w:rPr>
          <w:rFonts w:ascii="Palatino Linotype" w:hAnsi="Palatino Linotype"/>
          <w:color w:val="000000" w:themeColor="text1"/>
          <w:sz w:val="18"/>
          <w:szCs w:val="18"/>
          <w:lang w:val="en-US"/>
        </w:rPr>
        <w:t>ource.</w:t>
      </w:r>
      <w:r w:rsidR="0CD41734" w:rsidRPr="57A05FA7">
        <w:rPr>
          <w:rFonts w:ascii="Palatino Linotype" w:hAnsi="Palatino Linotype"/>
          <w:color w:val="000000" w:themeColor="text1"/>
          <w:sz w:val="18"/>
          <w:szCs w:val="18"/>
          <w:lang w:val="en-US"/>
        </w:rPr>
        <w:t xml:space="preserve"> IECON 2016 - 42nd Annual Conference of the IEEE Industrial Electronics Society, Florence,</w:t>
      </w:r>
      <w:r w:rsidR="70DA78C1" w:rsidRPr="57A05FA7">
        <w:rPr>
          <w:rFonts w:ascii="Palatino Linotype" w:hAnsi="Palatino Linotype"/>
          <w:color w:val="000000" w:themeColor="text1"/>
          <w:sz w:val="18"/>
          <w:szCs w:val="18"/>
          <w:lang w:val="en-US"/>
        </w:rPr>
        <w:t xml:space="preserve"> Italy, </w:t>
      </w:r>
      <w:r w:rsidRPr="57A05FA7">
        <w:rPr>
          <w:rFonts w:ascii="Palatino Linotype" w:hAnsi="Palatino Linotype"/>
          <w:color w:val="000000" w:themeColor="text1"/>
          <w:sz w:val="18"/>
          <w:szCs w:val="18"/>
          <w:lang w:val="en-US"/>
        </w:rPr>
        <w:t>24-27 October 2016</w:t>
      </w:r>
      <w:r w:rsidR="70DA78C1" w:rsidRPr="57A05FA7">
        <w:rPr>
          <w:rFonts w:ascii="Palatino Linotype" w:hAnsi="Palatino Linotype"/>
          <w:color w:val="000000" w:themeColor="text1"/>
          <w:sz w:val="18"/>
          <w:szCs w:val="18"/>
          <w:lang w:val="en-US"/>
        </w:rPr>
        <w:t>, pp. 5965-5970. DOI</w:t>
      </w:r>
      <w:r w:rsidR="0CD41734" w:rsidRPr="57A05FA7">
        <w:rPr>
          <w:rFonts w:ascii="Palatino Linotype" w:hAnsi="Palatino Linotype"/>
          <w:color w:val="000000" w:themeColor="text1"/>
          <w:sz w:val="18"/>
          <w:szCs w:val="18"/>
          <w:lang w:val="en-US"/>
        </w:rPr>
        <w:t>: 10.1109/IECON.2016.7793499</w:t>
      </w:r>
      <w:r w:rsidR="2F399928" w:rsidRPr="57A05FA7">
        <w:rPr>
          <w:rFonts w:ascii="Palatino Linotype" w:hAnsi="Palatino Linotype"/>
          <w:color w:val="000000" w:themeColor="text1"/>
          <w:sz w:val="18"/>
          <w:szCs w:val="18"/>
          <w:lang w:val="en-US"/>
        </w:rPr>
        <w:t>.</w:t>
      </w:r>
    </w:p>
    <w:p w14:paraId="4ECC79A4" w14:textId="77777777" w:rsidR="00A71F0D" w:rsidRPr="00AB633D" w:rsidRDefault="001B312F" w:rsidP="00BB5584">
      <w:pPr>
        <w:suppressAutoHyphens w:val="0"/>
        <w:spacing w:after="240"/>
        <w:ind w:left="502"/>
        <w:jc w:val="both"/>
        <w:rPr>
          <w:rFonts w:ascii="Palatino Linotype" w:hAnsi="Palatino Linotype"/>
          <w:bCs/>
          <w:color w:val="404040"/>
          <w:sz w:val="18"/>
          <w:szCs w:val="18"/>
          <w:lang w:val="en-US"/>
        </w:rPr>
      </w:pPr>
      <w:r w:rsidRPr="00AB633D">
        <w:rPr>
          <w:rFonts w:ascii="Palatino Linotype" w:hAnsi="Palatino Linotype"/>
          <w:bCs/>
          <w:color w:val="404040"/>
          <w:sz w:val="18"/>
          <w:szCs w:val="18"/>
          <w:lang w:val="en-US"/>
        </w:rPr>
        <w:t xml:space="preserve">URL: </w:t>
      </w:r>
      <w:hyperlink r:id="rId503" w:history="1">
        <w:r w:rsidR="00FF1242" w:rsidRPr="00AB633D">
          <w:rPr>
            <w:rStyle w:val="Hipervnculo"/>
            <w:rFonts w:ascii="Palatino Linotype" w:hAnsi="Palatino Linotype"/>
            <w:bCs/>
            <w:sz w:val="18"/>
            <w:szCs w:val="18"/>
            <w:lang w:val="en-US"/>
          </w:rPr>
          <w:t>http://ieeexplore.ieee.org/stamp/stamp.jsp?tp=&amp;arnumber=7793499&amp;isnumber=7792929</w:t>
        </w:r>
      </w:hyperlink>
      <w:r w:rsidR="00FF1242" w:rsidRPr="00AB633D">
        <w:rPr>
          <w:rFonts w:ascii="Palatino Linotype" w:hAnsi="Palatino Linotype"/>
          <w:bCs/>
          <w:color w:val="404040"/>
          <w:sz w:val="18"/>
          <w:szCs w:val="18"/>
          <w:lang w:val="en-US"/>
        </w:rPr>
        <w:t xml:space="preserve"> </w:t>
      </w:r>
    </w:p>
    <w:p w14:paraId="6A7D9644" w14:textId="77777777" w:rsidR="007B07AE" w:rsidRPr="00AB633D" w:rsidRDefault="26C6DC4C" w:rsidP="0068740C">
      <w:pPr>
        <w:numPr>
          <w:ilvl w:val="0"/>
          <w:numId w:val="12"/>
        </w:numPr>
        <w:suppressAutoHyphens w:val="0"/>
        <w:jc w:val="both"/>
        <w:rPr>
          <w:rFonts w:ascii="Palatino Linotype" w:hAnsi="Palatino Linotype"/>
          <w:bCs/>
          <w:color w:val="404040"/>
          <w:sz w:val="18"/>
          <w:szCs w:val="18"/>
          <w:lang w:val="en-US"/>
        </w:rPr>
      </w:pPr>
      <w:r w:rsidRPr="57A05FA7">
        <w:rPr>
          <w:rFonts w:ascii="Palatino Linotype" w:hAnsi="Palatino Linotype"/>
          <w:color w:val="000000" w:themeColor="text1"/>
          <w:sz w:val="18"/>
          <w:szCs w:val="18"/>
          <w:lang w:val="es-CL"/>
        </w:rPr>
        <w:t xml:space="preserve">J. ROHTEN, P. MELIN, J. ESPINOZA, F. VILLARROEL, </w:t>
      </w:r>
      <w:r w:rsidRPr="57A05FA7">
        <w:rPr>
          <w:rFonts w:ascii="Palatino Linotype" w:hAnsi="Palatino Linotype"/>
          <w:b/>
          <w:bCs/>
          <w:color w:val="000000" w:themeColor="text1"/>
          <w:sz w:val="18"/>
          <w:szCs w:val="18"/>
          <w:lang w:val="es-CL"/>
        </w:rPr>
        <w:t>M. RIVERA</w:t>
      </w:r>
      <w:r w:rsidRPr="57A05FA7">
        <w:rPr>
          <w:rFonts w:ascii="Palatino Linotype" w:hAnsi="Palatino Linotype"/>
          <w:color w:val="000000" w:themeColor="text1"/>
          <w:sz w:val="18"/>
          <w:szCs w:val="18"/>
          <w:lang w:val="es-CL"/>
        </w:rPr>
        <w:t xml:space="preserve">, J. MUÑOZ. </w:t>
      </w:r>
      <w:r w:rsidR="7315003D" w:rsidRPr="57A05FA7">
        <w:rPr>
          <w:rFonts w:ascii="Palatino Linotype" w:hAnsi="Palatino Linotype"/>
          <w:color w:val="000000" w:themeColor="text1"/>
          <w:sz w:val="18"/>
          <w:szCs w:val="18"/>
          <w:lang w:val="en-US"/>
        </w:rPr>
        <w:t xml:space="preserve">Discrete Resonant Control for </w:t>
      </w:r>
      <w:r w:rsidR="313B3B4D" w:rsidRPr="57A05FA7">
        <w:rPr>
          <w:rFonts w:ascii="Palatino Linotype" w:hAnsi="Palatino Linotype"/>
          <w:color w:val="000000" w:themeColor="text1"/>
          <w:sz w:val="18"/>
          <w:szCs w:val="18"/>
          <w:lang w:val="en-US"/>
        </w:rPr>
        <w:t>Wide Frequency Range Operation of Power C</w:t>
      </w:r>
      <w:r w:rsidR="7315003D" w:rsidRPr="57A05FA7">
        <w:rPr>
          <w:rFonts w:ascii="Palatino Linotype" w:hAnsi="Palatino Linotype"/>
          <w:color w:val="000000" w:themeColor="text1"/>
          <w:sz w:val="18"/>
          <w:szCs w:val="18"/>
          <w:lang w:val="en-US"/>
        </w:rPr>
        <w:t>onverters. IECON 2016 - 42nd Annual Conference of the IEEE Industrial Electronics Society, Florence</w:t>
      </w:r>
      <w:r w:rsidR="70DA78C1" w:rsidRPr="57A05FA7">
        <w:rPr>
          <w:rFonts w:ascii="Palatino Linotype" w:hAnsi="Palatino Linotype"/>
          <w:color w:val="000000" w:themeColor="text1"/>
          <w:sz w:val="18"/>
          <w:szCs w:val="18"/>
          <w:lang w:val="en-US"/>
        </w:rPr>
        <w:t xml:space="preserve">, Italy, </w:t>
      </w:r>
      <w:r w:rsidR="313B3B4D" w:rsidRPr="57A05FA7">
        <w:rPr>
          <w:rFonts w:ascii="Palatino Linotype" w:hAnsi="Palatino Linotype"/>
          <w:color w:val="000000" w:themeColor="text1"/>
          <w:sz w:val="18"/>
          <w:szCs w:val="18"/>
          <w:lang w:val="en-US"/>
        </w:rPr>
        <w:t>24-27 October 2016</w:t>
      </w:r>
      <w:r w:rsidR="70DA78C1" w:rsidRPr="57A05FA7">
        <w:rPr>
          <w:rFonts w:ascii="Palatino Linotype" w:hAnsi="Palatino Linotype"/>
          <w:color w:val="000000" w:themeColor="text1"/>
          <w:sz w:val="18"/>
          <w:szCs w:val="18"/>
          <w:lang w:val="en-US"/>
        </w:rPr>
        <w:t>, pp. 7022-7027. DOI</w:t>
      </w:r>
      <w:r w:rsidR="7315003D" w:rsidRPr="57A05FA7">
        <w:rPr>
          <w:rFonts w:ascii="Palatino Linotype" w:hAnsi="Palatino Linotype"/>
          <w:color w:val="000000" w:themeColor="text1"/>
          <w:sz w:val="18"/>
          <w:szCs w:val="18"/>
          <w:lang w:val="en-US"/>
        </w:rPr>
        <w:t>: 10.1109/IECON.2016.7794039</w:t>
      </w:r>
      <w:r w:rsidR="2F399928" w:rsidRPr="57A05FA7">
        <w:rPr>
          <w:rFonts w:ascii="Palatino Linotype" w:hAnsi="Palatino Linotype"/>
          <w:color w:val="000000" w:themeColor="text1"/>
          <w:sz w:val="18"/>
          <w:szCs w:val="18"/>
          <w:lang w:val="en-US"/>
        </w:rPr>
        <w:t>.</w:t>
      </w:r>
    </w:p>
    <w:p w14:paraId="2AD90803" w14:textId="77777777" w:rsidR="00FF1242" w:rsidRPr="00AB633D" w:rsidRDefault="00FF1242" w:rsidP="00BB5584">
      <w:pPr>
        <w:suppressAutoHyphens w:val="0"/>
        <w:spacing w:after="240"/>
        <w:ind w:left="502"/>
        <w:jc w:val="both"/>
        <w:rPr>
          <w:rFonts w:ascii="Palatino Linotype" w:hAnsi="Palatino Linotype"/>
          <w:bCs/>
          <w:color w:val="404040"/>
          <w:sz w:val="18"/>
          <w:szCs w:val="18"/>
          <w:lang w:val="en-US"/>
        </w:rPr>
      </w:pPr>
      <w:r w:rsidRPr="00AB633D">
        <w:rPr>
          <w:rFonts w:ascii="Palatino Linotype" w:hAnsi="Palatino Linotype"/>
          <w:bCs/>
          <w:color w:val="404040"/>
          <w:sz w:val="18"/>
          <w:szCs w:val="18"/>
          <w:lang w:val="en-US"/>
        </w:rPr>
        <w:t xml:space="preserve">URL: </w:t>
      </w:r>
      <w:hyperlink r:id="rId504" w:history="1">
        <w:r w:rsidRPr="00AB633D">
          <w:rPr>
            <w:rStyle w:val="Hipervnculo"/>
            <w:rFonts w:ascii="Palatino Linotype" w:hAnsi="Palatino Linotype"/>
            <w:bCs/>
            <w:sz w:val="18"/>
            <w:szCs w:val="18"/>
            <w:lang w:val="en-US"/>
          </w:rPr>
          <w:t>http://ieeexplore.ieee.org/stamp/stamp.jsp?tp=&amp;arnumber=7794039&amp;isnumber=7792929</w:t>
        </w:r>
      </w:hyperlink>
    </w:p>
    <w:p w14:paraId="3D26595E" w14:textId="77777777" w:rsidR="007B07AE" w:rsidRPr="00AB633D" w:rsidRDefault="75556C50" w:rsidP="0068740C">
      <w:pPr>
        <w:numPr>
          <w:ilvl w:val="0"/>
          <w:numId w:val="12"/>
        </w:numPr>
        <w:suppressAutoHyphens w:val="0"/>
        <w:jc w:val="both"/>
        <w:rPr>
          <w:rFonts w:ascii="Palatino Linotype" w:hAnsi="Palatino Linotype"/>
          <w:bCs/>
          <w:color w:val="404040"/>
          <w:sz w:val="18"/>
          <w:szCs w:val="18"/>
          <w:lang w:val="en-US"/>
        </w:rPr>
      </w:pPr>
      <w:r w:rsidRPr="57A05FA7">
        <w:rPr>
          <w:rFonts w:ascii="Palatino Linotype" w:hAnsi="Palatino Linotype"/>
          <w:color w:val="000000" w:themeColor="text1"/>
          <w:sz w:val="18"/>
          <w:szCs w:val="18"/>
          <w:lang w:val="en-US"/>
        </w:rPr>
        <w:t xml:space="preserve">U. NASIR, A. COSTABEBER, P. WHEELER, </w:t>
      </w:r>
      <w:r w:rsidRPr="57A05FA7">
        <w:rPr>
          <w:rFonts w:ascii="Palatino Linotype" w:hAnsi="Palatino Linotype"/>
          <w:b/>
          <w:bCs/>
          <w:color w:val="000000" w:themeColor="text1"/>
          <w:sz w:val="18"/>
          <w:szCs w:val="18"/>
          <w:lang w:val="en-US"/>
        </w:rPr>
        <w:t>M. RIVERA</w:t>
      </w:r>
      <w:r w:rsidRPr="57A05FA7">
        <w:rPr>
          <w:rFonts w:ascii="Palatino Linotype" w:hAnsi="Palatino Linotype"/>
          <w:color w:val="000000" w:themeColor="text1"/>
          <w:sz w:val="18"/>
          <w:szCs w:val="18"/>
          <w:lang w:val="en-US"/>
        </w:rPr>
        <w:t xml:space="preserve">. </w:t>
      </w:r>
      <w:r w:rsidR="313B3B4D" w:rsidRPr="57A05FA7">
        <w:rPr>
          <w:rFonts w:ascii="Palatino Linotype" w:hAnsi="Palatino Linotype"/>
          <w:color w:val="000000" w:themeColor="text1"/>
          <w:sz w:val="18"/>
          <w:szCs w:val="18"/>
          <w:lang w:val="en-US"/>
        </w:rPr>
        <w:t>A Venturini Based Modulation Technique for a N</w:t>
      </w:r>
      <w:r w:rsidR="7315003D" w:rsidRPr="57A05FA7">
        <w:rPr>
          <w:rFonts w:ascii="Palatino Linotype" w:hAnsi="Palatino Linotype"/>
          <w:color w:val="000000" w:themeColor="text1"/>
          <w:sz w:val="18"/>
          <w:szCs w:val="18"/>
          <w:lang w:val="en-US"/>
        </w:rPr>
        <w:t xml:space="preserve">ew </w:t>
      </w:r>
      <w:r w:rsidR="313B3B4D" w:rsidRPr="57A05FA7">
        <w:rPr>
          <w:rFonts w:ascii="Palatino Linotype" w:hAnsi="Palatino Linotype"/>
          <w:color w:val="000000" w:themeColor="text1"/>
          <w:sz w:val="18"/>
          <w:szCs w:val="18"/>
          <w:lang w:val="en-US"/>
        </w:rPr>
        <w:t>Isolated AC/AC Power C</w:t>
      </w:r>
      <w:r w:rsidR="7315003D" w:rsidRPr="57A05FA7">
        <w:rPr>
          <w:rFonts w:ascii="Palatino Linotype" w:hAnsi="Palatino Linotype"/>
          <w:color w:val="000000" w:themeColor="text1"/>
          <w:sz w:val="18"/>
          <w:szCs w:val="18"/>
          <w:lang w:val="en-US"/>
        </w:rPr>
        <w:t>onverter. IECON 2016 - 42nd Annual Conference of the IEEE Industrial Electronics Society, Florence,</w:t>
      </w:r>
      <w:r w:rsidR="70DA78C1" w:rsidRPr="57A05FA7">
        <w:rPr>
          <w:rFonts w:ascii="Palatino Linotype" w:hAnsi="Palatino Linotype"/>
          <w:color w:val="000000" w:themeColor="text1"/>
          <w:sz w:val="18"/>
          <w:szCs w:val="18"/>
          <w:lang w:val="en-US"/>
        </w:rPr>
        <w:t xml:space="preserve"> Italy, </w:t>
      </w:r>
      <w:r w:rsidR="313B3B4D" w:rsidRPr="57A05FA7">
        <w:rPr>
          <w:rFonts w:ascii="Palatino Linotype" w:hAnsi="Palatino Linotype"/>
          <w:color w:val="000000" w:themeColor="text1"/>
          <w:sz w:val="18"/>
          <w:szCs w:val="18"/>
          <w:lang w:val="en-US"/>
        </w:rPr>
        <w:t>24-27 October 2016</w:t>
      </w:r>
      <w:r w:rsidR="70DA78C1" w:rsidRPr="57A05FA7">
        <w:rPr>
          <w:rFonts w:ascii="Palatino Linotype" w:hAnsi="Palatino Linotype"/>
          <w:color w:val="000000" w:themeColor="text1"/>
          <w:sz w:val="18"/>
          <w:szCs w:val="18"/>
          <w:lang w:val="en-US"/>
        </w:rPr>
        <w:t>, pp. 6243-6248. DOI</w:t>
      </w:r>
      <w:r w:rsidR="7315003D" w:rsidRPr="57A05FA7">
        <w:rPr>
          <w:rFonts w:ascii="Palatino Linotype" w:hAnsi="Palatino Linotype"/>
          <w:color w:val="000000" w:themeColor="text1"/>
          <w:sz w:val="18"/>
          <w:szCs w:val="18"/>
          <w:lang w:val="en-US"/>
        </w:rPr>
        <w:t>: 10.1109/IECON.2016.7794115</w:t>
      </w:r>
      <w:r w:rsidR="2F399928" w:rsidRPr="57A05FA7">
        <w:rPr>
          <w:rFonts w:ascii="Palatino Linotype" w:hAnsi="Palatino Linotype"/>
          <w:color w:val="000000" w:themeColor="text1"/>
          <w:sz w:val="18"/>
          <w:szCs w:val="18"/>
          <w:lang w:val="en-US"/>
        </w:rPr>
        <w:t>.</w:t>
      </w:r>
    </w:p>
    <w:p w14:paraId="25D925EC" w14:textId="77777777" w:rsidR="003B17DE" w:rsidRPr="00AB633D" w:rsidRDefault="00FF1242" w:rsidP="00BB5584">
      <w:pPr>
        <w:suppressAutoHyphens w:val="0"/>
        <w:spacing w:after="240"/>
        <w:ind w:left="502"/>
        <w:jc w:val="both"/>
        <w:rPr>
          <w:rFonts w:ascii="Palatino Linotype" w:hAnsi="Palatino Linotype"/>
          <w:bCs/>
          <w:color w:val="404040"/>
          <w:sz w:val="18"/>
          <w:szCs w:val="18"/>
          <w:lang w:val="en-US"/>
        </w:rPr>
      </w:pPr>
      <w:r w:rsidRPr="00AB633D">
        <w:rPr>
          <w:rFonts w:ascii="Palatino Linotype" w:hAnsi="Palatino Linotype"/>
          <w:bCs/>
          <w:color w:val="404040"/>
          <w:sz w:val="18"/>
          <w:szCs w:val="18"/>
          <w:lang w:val="en-US"/>
        </w:rPr>
        <w:t xml:space="preserve">URL: </w:t>
      </w:r>
      <w:hyperlink r:id="rId505" w:history="1">
        <w:r w:rsidRPr="00AB633D">
          <w:rPr>
            <w:rStyle w:val="Hipervnculo"/>
            <w:rFonts w:ascii="Palatino Linotype" w:hAnsi="Palatino Linotype"/>
            <w:bCs/>
            <w:sz w:val="18"/>
            <w:szCs w:val="18"/>
            <w:lang w:val="en-US"/>
          </w:rPr>
          <w:t>http://ieeexplore.ieee.org/stamp/stamp.jsp?tp=&amp;arnumber=7794115&amp;isnumber=7792929</w:t>
        </w:r>
      </w:hyperlink>
      <w:r w:rsidRPr="00AB633D">
        <w:rPr>
          <w:rFonts w:ascii="Palatino Linotype" w:hAnsi="Palatino Linotype"/>
          <w:bCs/>
          <w:color w:val="404040"/>
          <w:sz w:val="18"/>
          <w:szCs w:val="18"/>
          <w:lang w:val="en-US"/>
        </w:rPr>
        <w:t xml:space="preserve"> </w:t>
      </w:r>
    </w:p>
    <w:p w14:paraId="410D1791" w14:textId="77777777" w:rsidR="007B07AE" w:rsidRPr="00AB633D" w:rsidRDefault="7315003D" w:rsidP="0068740C">
      <w:pPr>
        <w:numPr>
          <w:ilvl w:val="0"/>
          <w:numId w:val="12"/>
        </w:numPr>
        <w:suppressAutoHyphens w:val="0"/>
        <w:jc w:val="both"/>
        <w:rPr>
          <w:rFonts w:ascii="Palatino Linotype" w:hAnsi="Palatino Linotype"/>
          <w:bCs/>
          <w:color w:val="404040"/>
          <w:sz w:val="18"/>
          <w:szCs w:val="18"/>
          <w:lang w:val="en-US"/>
        </w:rPr>
      </w:pPr>
      <w:r w:rsidRPr="000C2F50">
        <w:rPr>
          <w:rFonts w:ascii="Palatino Linotype" w:hAnsi="Palatino Linotype"/>
          <w:color w:val="000000" w:themeColor="text1"/>
          <w:sz w:val="18"/>
          <w:szCs w:val="18"/>
          <w:lang w:val="es-CL"/>
        </w:rPr>
        <w:t>J. ROHTEN, P. ZANCHETTA, M. RI</w:t>
      </w:r>
      <w:r w:rsidR="313B3B4D" w:rsidRPr="000C2F50">
        <w:rPr>
          <w:rFonts w:ascii="Palatino Linotype" w:hAnsi="Palatino Linotype"/>
          <w:color w:val="000000" w:themeColor="text1"/>
          <w:sz w:val="18"/>
          <w:szCs w:val="18"/>
          <w:lang w:val="es-CL"/>
        </w:rPr>
        <w:t xml:space="preserve">VERA, J. MUÑOZ, J. ESPINOZA, </w:t>
      </w:r>
      <w:r w:rsidRPr="000C2F50">
        <w:rPr>
          <w:rFonts w:ascii="Palatino Linotype" w:hAnsi="Palatino Linotype"/>
          <w:color w:val="000000" w:themeColor="text1"/>
          <w:sz w:val="18"/>
          <w:szCs w:val="18"/>
          <w:lang w:val="es-CL"/>
        </w:rPr>
        <w:t xml:space="preserve">J. SILVA. </w:t>
      </w:r>
      <w:r w:rsidRPr="57A05FA7">
        <w:rPr>
          <w:rFonts w:ascii="Palatino Linotype" w:hAnsi="Palatino Linotype"/>
          <w:color w:val="000000" w:themeColor="text1"/>
          <w:sz w:val="18"/>
          <w:szCs w:val="18"/>
          <w:lang w:val="en-US"/>
        </w:rPr>
        <w:t xml:space="preserve">Multivariable </w:t>
      </w:r>
      <w:r w:rsidR="313B3B4D" w:rsidRPr="57A05FA7">
        <w:rPr>
          <w:rFonts w:ascii="Palatino Linotype" w:hAnsi="Palatino Linotype"/>
          <w:color w:val="000000" w:themeColor="text1"/>
          <w:sz w:val="18"/>
          <w:szCs w:val="18"/>
          <w:lang w:val="en-US"/>
        </w:rPr>
        <w:t>C</w:t>
      </w:r>
      <w:r w:rsidRPr="57A05FA7">
        <w:rPr>
          <w:rFonts w:ascii="Palatino Linotype" w:hAnsi="Palatino Linotype"/>
          <w:color w:val="000000" w:themeColor="text1"/>
          <w:sz w:val="18"/>
          <w:szCs w:val="18"/>
          <w:lang w:val="en-US"/>
        </w:rPr>
        <w:t>ontro</w:t>
      </w:r>
      <w:r w:rsidR="313B3B4D" w:rsidRPr="57A05FA7">
        <w:rPr>
          <w:rFonts w:ascii="Palatino Linotype" w:hAnsi="Palatino Linotype"/>
          <w:color w:val="000000" w:themeColor="text1"/>
          <w:sz w:val="18"/>
          <w:szCs w:val="18"/>
          <w:lang w:val="en-US"/>
        </w:rPr>
        <w:t>l for a Three-Phase Rectifier Based on Deadbeat Algorithm.</w:t>
      </w:r>
      <w:r w:rsidRPr="57A05FA7">
        <w:rPr>
          <w:rFonts w:ascii="Palatino Linotype" w:hAnsi="Palatino Linotype"/>
          <w:color w:val="000000" w:themeColor="text1"/>
          <w:sz w:val="18"/>
          <w:szCs w:val="18"/>
          <w:lang w:val="en-US"/>
        </w:rPr>
        <w:t xml:space="preserve"> IECON 2016 - 42nd Annual Conference of the IEEE Industrial Electronics Society, Florence,</w:t>
      </w:r>
      <w:r w:rsidR="70DA78C1" w:rsidRPr="57A05FA7">
        <w:rPr>
          <w:rFonts w:ascii="Palatino Linotype" w:hAnsi="Palatino Linotype"/>
          <w:color w:val="000000" w:themeColor="text1"/>
          <w:sz w:val="18"/>
          <w:szCs w:val="18"/>
          <w:lang w:val="en-US"/>
        </w:rPr>
        <w:t xml:space="preserve"> Italy, </w:t>
      </w:r>
      <w:r w:rsidR="313B3B4D" w:rsidRPr="57A05FA7">
        <w:rPr>
          <w:rFonts w:ascii="Palatino Linotype" w:hAnsi="Palatino Linotype"/>
          <w:color w:val="000000" w:themeColor="text1"/>
          <w:sz w:val="18"/>
          <w:szCs w:val="18"/>
          <w:lang w:val="en-US"/>
        </w:rPr>
        <w:t>24-27 October 2016</w:t>
      </w:r>
      <w:r w:rsidR="70DA78C1" w:rsidRPr="57A05FA7">
        <w:rPr>
          <w:rFonts w:ascii="Palatino Linotype" w:hAnsi="Palatino Linotype"/>
          <w:color w:val="000000" w:themeColor="text1"/>
          <w:sz w:val="18"/>
          <w:szCs w:val="18"/>
          <w:lang w:val="en-US"/>
        </w:rPr>
        <w:t>, pp. 5977-5982. DOI</w:t>
      </w:r>
      <w:r w:rsidRPr="57A05FA7">
        <w:rPr>
          <w:rFonts w:ascii="Palatino Linotype" w:hAnsi="Palatino Linotype"/>
          <w:color w:val="000000" w:themeColor="text1"/>
          <w:sz w:val="18"/>
          <w:szCs w:val="18"/>
          <w:lang w:val="en-US"/>
        </w:rPr>
        <w:t>: 10.1109/IECON.2016.7793304</w:t>
      </w:r>
      <w:r w:rsidR="2F399928" w:rsidRPr="57A05FA7">
        <w:rPr>
          <w:rFonts w:ascii="Palatino Linotype" w:hAnsi="Palatino Linotype"/>
          <w:color w:val="000000" w:themeColor="text1"/>
          <w:sz w:val="18"/>
          <w:szCs w:val="18"/>
          <w:lang w:val="en-US"/>
        </w:rPr>
        <w:t>.</w:t>
      </w:r>
    </w:p>
    <w:p w14:paraId="44930DEF" w14:textId="77777777" w:rsidR="00393382" w:rsidRPr="00AB633D" w:rsidRDefault="00FF1242" w:rsidP="00BB5584">
      <w:pPr>
        <w:suppressAutoHyphens w:val="0"/>
        <w:spacing w:after="240"/>
        <w:ind w:left="502"/>
        <w:jc w:val="both"/>
        <w:rPr>
          <w:rFonts w:ascii="Palatino Linotype" w:hAnsi="Palatino Linotype"/>
          <w:bCs/>
          <w:color w:val="404040"/>
          <w:sz w:val="18"/>
          <w:szCs w:val="18"/>
          <w:lang w:val="en-US"/>
        </w:rPr>
      </w:pPr>
      <w:r w:rsidRPr="00AB633D">
        <w:rPr>
          <w:rFonts w:ascii="Palatino Linotype" w:hAnsi="Palatino Linotype"/>
          <w:bCs/>
          <w:color w:val="404040"/>
          <w:sz w:val="18"/>
          <w:szCs w:val="18"/>
          <w:lang w:val="en-US"/>
        </w:rPr>
        <w:lastRenderedPageBreak/>
        <w:t xml:space="preserve">URL: </w:t>
      </w:r>
      <w:hyperlink r:id="rId506" w:history="1">
        <w:r w:rsidRPr="00AB633D">
          <w:rPr>
            <w:rStyle w:val="Hipervnculo"/>
            <w:rFonts w:ascii="Palatino Linotype" w:hAnsi="Palatino Linotype"/>
            <w:bCs/>
            <w:sz w:val="18"/>
            <w:szCs w:val="18"/>
            <w:lang w:val="en-US"/>
          </w:rPr>
          <w:t>http://ieeexplore.ieee.org/stamp/stamp.jsp?tp=&amp;arnumber=7793304&amp;isnumber=7792929</w:t>
        </w:r>
      </w:hyperlink>
      <w:r w:rsidRPr="00AB633D">
        <w:rPr>
          <w:rFonts w:ascii="Palatino Linotype" w:hAnsi="Palatino Linotype"/>
          <w:bCs/>
          <w:color w:val="404040"/>
          <w:sz w:val="18"/>
          <w:szCs w:val="18"/>
          <w:lang w:val="en-US"/>
        </w:rPr>
        <w:t xml:space="preserve"> </w:t>
      </w:r>
    </w:p>
    <w:p w14:paraId="6EDAD0E4" w14:textId="77777777" w:rsidR="00393382" w:rsidRPr="00355D1E" w:rsidRDefault="3417856C" w:rsidP="0068740C">
      <w:pPr>
        <w:numPr>
          <w:ilvl w:val="0"/>
          <w:numId w:val="12"/>
        </w:numPr>
        <w:suppressAutoHyphens w:val="0"/>
        <w:spacing w:after="240"/>
        <w:jc w:val="both"/>
        <w:rPr>
          <w:rStyle w:val="Hipervnculo"/>
          <w:rFonts w:ascii="Palatino Linotype" w:hAnsi="Palatino Linotype"/>
          <w:bCs/>
          <w:color w:val="404040"/>
          <w:sz w:val="18"/>
          <w:szCs w:val="18"/>
          <w:lang w:val="pt-PT"/>
        </w:rPr>
      </w:pPr>
      <w:r w:rsidRPr="00355D1E">
        <w:rPr>
          <w:rFonts w:ascii="Palatino Linotype" w:hAnsi="Palatino Linotype"/>
          <w:color w:val="000000" w:themeColor="text1"/>
          <w:sz w:val="18"/>
          <w:szCs w:val="18"/>
          <w:lang w:val="pt-PT"/>
        </w:rPr>
        <w:t xml:space="preserve">J. MUÑOZ, P. GAISSE, C. BAIER, </w:t>
      </w:r>
      <w:r w:rsidRPr="00355D1E">
        <w:rPr>
          <w:rFonts w:ascii="Palatino Linotype" w:hAnsi="Palatino Linotype"/>
          <w:b/>
          <w:bCs/>
          <w:color w:val="000000" w:themeColor="text1"/>
          <w:sz w:val="18"/>
          <w:szCs w:val="18"/>
          <w:lang w:val="pt-PT"/>
        </w:rPr>
        <w:t>M. RIVERA</w:t>
      </w:r>
      <w:r w:rsidRPr="00355D1E">
        <w:rPr>
          <w:rFonts w:ascii="Palatino Linotype" w:hAnsi="Palatino Linotype"/>
          <w:color w:val="000000" w:themeColor="text1"/>
          <w:sz w:val="18"/>
          <w:szCs w:val="18"/>
          <w:lang w:val="pt-PT"/>
        </w:rPr>
        <w:t xml:space="preserve">, R. GREGOR, P. ZANCHETTA. </w:t>
      </w:r>
      <w:r w:rsidRPr="57A05FA7">
        <w:rPr>
          <w:rFonts w:ascii="Palatino Linotype" w:hAnsi="Palatino Linotype"/>
          <w:color w:val="000000" w:themeColor="text1"/>
          <w:sz w:val="18"/>
          <w:szCs w:val="18"/>
          <w:lang w:val="en-US"/>
        </w:rPr>
        <w:t xml:space="preserve">Asymmetric Multilevel Topology for Photovoltaic Energy Injection to Microgrids. </w:t>
      </w:r>
      <w:r w:rsidR="28303762" w:rsidRPr="57A05FA7">
        <w:rPr>
          <w:rFonts w:ascii="Palatino Linotype" w:hAnsi="Palatino Linotype"/>
          <w:color w:val="000000" w:themeColor="text1"/>
          <w:sz w:val="18"/>
          <w:szCs w:val="18"/>
          <w:lang w:val="en-US"/>
        </w:rPr>
        <w:t>IEEE 17th Workshop on Control and Modeling for Power Electronics (COMPE</w:t>
      </w:r>
      <w:r w:rsidR="3FE0E183" w:rsidRPr="57A05FA7">
        <w:rPr>
          <w:rFonts w:ascii="Palatino Linotype" w:hAnsi="Palatino Linotype"/>
          <w:color w:val="000000" w:themeColor="text1"/>
          <w:sz w:val="18"/>
          <w:szCs w:val="18"/>
          <w:lang w:val="en-US"/>
        </w:rPr>
        <w:t xml:space="preserve">L), Trondheim, </w:t>
      </w:r>
      <w:r w:rsidR="313B3B4D" w:rsidRPr="57A05FA7">
        <w:rPr>
          <w:rFonts w:ascii="Palatino Linotype" w:hAnsi="Palatino Linotype"/>
          <w:color w:val="000000" w:themeColor="text1"/>
          <w:sz w:val="18"/>
          <w:szCs w:val="18"/>
          <w:lang w:val="en-US"/>
        </w:rPr>
        <w:t xml:space="preserve">27-30 June </w:t>
      </w:r>
      <w:r w:rsidR="3FE0E183" w:rsidRPr="57A05FA7">
        <w:rPr>
          <w:rFonts w:ascii="Palatino Linotype" w:hAnsi="Palatino Linotype"/>
          <w:color w:val="000000" w:themeColor="text1"/>
          <w:sz w:val="18"/>
          <w:szCs w:val="18"/>
          <w:lang w:val="en-US"/>
        </w:rPr>
        <w:t xml:space="preserve">2016, pp. 1-6. </w:t>
      </w:r>
      <w:r w:rsidR="3FE0E183" w:rsidRPr="00355D1E">
        <w:rPr>
          <w:rFonts w:ascii="Palatino Linotype" w:hAnsi="Palatino Linotype"/>
          <w:color w:val="000000" w:themeColor="text1"/>
          <w:sz w:val="18"/>
          <w:szCs w:val="18"/>
          <w:lang w:val="pt-PT"/>
        </w:rPr>
        <w:t>DOI</w:t>
      </w:r>
      <w:r w:rsidR="28303762" w:rsidRPr="00355D1E">
        <w:rPr>
          <w:rFonts w:ascii="Palatino Linotype" w:hAnsi="Palatino Linotype"/>
          <w:color w:val="000000" w:themeColor="text1"/>
          <w:sz w:val="18"/>
          <w:szCs w:val="18"/>
          <w:lang w:val="pt-PT"/>
        </w:rPr>
        <w:t>: 10.1109/COMPEL.2016.7556665.</w:t>
      </w:r>
      <w:r w:rsidRPr="00355D1E">
        <w:rPr>
          <w:lang w:val="pt-PT"/>
        </w:rPr>
        <w:br/>
      </w:r>
      <w:r w:rsidR="28303762" w:rsidRPr="00355D1E">
        <w:rPr>
          <w:rFonts w:ascii="Palatino Linotype" w:hAnsi="Palatino Linotype"/>
          <w:color w:val="000000" w:themeColor="text1"/>
          <w:sz w:val="18"/>
          <w:szCs w:val="18"/>
          <w:lang w:val="pt-PT"/>
        </w:rPr>
        <w:t>URL:</w:t>
      </w:r>
      <w:r w:rsidR="28303762" w:rsidRPr="00355D1E">
        <w:rPr>
          <w:color w:val="000000" w:themeColor="text1"/>
          <w:sz w:val="27"/>
          <w:szCs w:val="27"/>
          <w:lang w:val="pt-PT"/>
        </w:rPr>
        <w:t> </w:t>
      </w:r>
      <w:r w:rsidR="28303762">
        <w:fldChar w:fldCharType="begin"/>
      </w:r>
      <w:r w:rsidR="28303762" w:rsidRPr="002D1F37">
        <w:rPr>
          <w:lang w:val="pt-BR"/>
        </w:rPr>
        <w:instrText>HYPERLINK "http://metalibasp.gsl.com.mx:2163/stamp/stamp.jsp?tp=&amp;arnumber=7556665&amp;isnumber=7556653" \h</w:instrText>
      </w:r>
      <w:r w:rsidR="28303762">
        <w:fldChar w:fldCharType="separate"/>
      </w:r>
      <w:r w:rsidR="28303762" w:rsidRPr="00355D1E">
        <w:rPr>
          <w:rStyle w:val="Hipervnculo"/>
          <w:rFonts w:ascii="Palatino Linotype" w:hAnsi="Palatino Linotype"/>
          <w:sz w:val="18"/>
          <w:szCs w:val="18"/>
          <w:lang w:val="pt-PT"/>
        </w:rPr>
        <w:t>http://ieeexplore.ieee.org/stamp/stamp.jsp?tp=&amp;arnumber=7556665&amp;isnumber=7556653</w:t>
      </w:r>
      <w:r w:rsidR="28303762">
        <w:fldChar w:fldCharType="end"/>
      </w:r>
    </w:p>
    <w:p w14:paraId="1FA6C115" w14:textId="77777777" w:rsidR="00E0687C" w:rsidRPr="00355D1E" w:rsidRDefault="0BE3FF3F" w:rsidP="0068740C">
      <w:pPr>
        <w:numPr>
          <w:ilvl w:val="0"/>
          <w:numId w:val="12"/>
        </w:numPr>
        <w:suppressAutoHyphens w:val="0"/>
        <w:spacing w:after="240"/>
        <w:jc w:val="both"/>
        <w:rPr>
          <w:rFonts w:ascii="Palatino Linotype" w:hAnsi="Palatino Linotype"/>
          <w:bCs/>
          <w:color w:val="404040"/>
          <w:sz w:val="18"/>
          <w:szCs w:val="18"/>
          <w:lang w:val="pt-PT"/>
        </w:rPr>
      </w:pPr>
      <w:r w:rsidRPr="57A05FA7">
        <w:rPr>
          <w:rFonts w:ascii="Palatino Linotype" w:hAnsi="Palatino Linotype"/>
          <w:color w:val="000000" w:themeColor="text1"/>
          <w:sz w:val="18"/>
          <w:szCs w:val="18"/>
          <w:lang w:val="en-US"/>
        </w:rPr>
        <w:t xml:space="preserve">A. SARAJIAN, D.A. KHABURI, </w:t>
      </w:r>
      <w:r w:rsidRPr="57A05FA7">
        <w:rPr>
          <w:rFonts w:ascii="Palatino Linotype" w:hAnsi="Palatino Linotype"/>
          <w:b/>
          <w:bCs/>
          <w:color w:val="000000" w:themeColor="text1"/>
          <w:sz w:val="18"/>
          <w:szCs w:val="18"/>
          <w:lang w:val="en-US"/>
        </w:rPr>
        <w:t>M. RIVERA</w:t>
      </w:r>
      <w:r w:rsidRPr="57A05FA7">
        <w:rPr>
          <w:rFonts w:ascii="Palatino Linotype" w:hAnsi="Palatino Linotype"/>
          <w:color w:val="000000" w:themeColor="text1"/>
          <w:sz w:val="18"/>
          <w:szCs w:val="18"/>
          <w:lang w:val="en-US"/>
        </w:rPr>
        <w:t xml:space="preserve">. Using Extended Kalman Filter and Adaptive Filter for </w:t>
      </w:r>
      <w:proofErr w:type="spellStart"/>
      <w:r w:rsidRPr="57A05FA7">
        <w:rPr>
          <w:rFonts w:ascii="Palatino Linotype" w:hAnsi="Palatino Linotype"/>
          <w:color w:val="000000" w:themeColor="text1"/>
          <w:sz w:val="18"/>
          <w:szCs w:val="18"/>
          <w:lang w:val="en-US"/>
        </w:rPr>
        <w:t>Sensorles</w:t>
      </w:r>
      <w:proofErr w:type="spellEnd"/>
      <w:r w:rsidRPr="57A05FA7">
        <w:rPr>
          <w:rFonts w:ascii="Palatino Linotype" w:hAnsi="Palatino Linotype"/>
          <w:color w:val="000000" w:themeColor="text1"/>
          <w:sz w:val="18"/>
          <w:szCs w:val="18"/>
          <w:lang w:val="en-US"/>
        </w:rPr>
        <w:t xml:space="preserve"> Predictive Torque Control of PM-</w:t>
      </w:r>
      <w:proofErr w:type="spellStart"/>
      <w:r w:rsidRPr="57A05FA7">
        <w:rPr>
          <w:rFonts w:ascii="Palatino Linotype" w:hAnsi="Palatino Linotype"/>
          <w:color w:val="000000" w:themeColor="text1"/>
          <w:sz w:val="18"/>
          <w:szCs w:val="18"/>
          <w:lang w:val="en-US"/>
        </w:rPr>
        <w:t>Assissted</w:t>
      </w:r>
      <w:proofErr w:type="spellEnd"/>
      <w:r w:rsidRPr="57A05FA7">
        <w:rPr>
          <w:rFonts w:ascii="Palatino Linotype" w:hAnsi="Palatino Linotype"/>
          <w:color w:val="000000" w:themeColor="text1"/>
          <w:sz w:val="18"/>
          <w:szCs w:val="18"/>
          <w:lang w:val="en-US"/>
        </w:rPr>
        <w:t xml:space="preserve"> Synchronous Reluctance Motor. </w:t>
      </w:r>
      <w:r w:rsidR="4AA5CDD1" w:rsidRPr="57A05FA7">
        <w:rPr>
          <w:rFonts w:ascii="Palatino Linotype" w:hAnsi="Palatino Linotype"/>
          <w:color w:val="000000" w:themeColor="text1"/>
          <w:sz w:val="18"/>
          <w:szCs w:val="18"/>
          <w:lang w:val="en-US"/>
        </w:rPr>
        <w:t>2016 7th Power Electronics and Drive Systems Technologies Conference (PEDSTC), Tehran, Iran</w:t>
      </w:r>
      <w:r w:rsidR="3FE0E183" w:rsidRPr="57A05FA7">
        <w:rPr>
          <w:rFonts w:ascii="Palatino Linotype" w:hAnsi="Palatino Linotype"/>
          <w:color w:val="000000" w:themeColor="text1"/>
          <w:sz w:val="18"/>
          <w:szCs w:val="18"/>
          <w:lang w:val="en-US"/>
        </w:rPr>
        <w:t xml:space="preserve">, </w:t>
      </w:r>
      <w:r w:rsidR="3AAF9506" w:rsidRPr="57A05FA7">
        <w:rPr>
          <w:rFonts w:ascii="Palatino Linotype" w:hAnsi="Palatino Linotype"/>
          <w:color w:val="000000" w:themeColor="text1"/>
          <w:sz w:val="18"/>
          <w:szCs w:val="18"/>
          <w:lang w:val="en-US"/>
        </w:rPr>
        <w:t>16-18 February 2016</w:t>
      </w:r>
      <w:r w:rsidR="3FE0E183" w:rsidRPr="57A05FA7">
        <w:rPr>
          <w:rFonts w:ascii="Palatino Linotype" w:hAnsi="Palatino Linotype"/>
          <w:color w:val="000000" w:themeColor="text1"/>
          <w:sz w:val="18"/>
          <w:szCs w:val="18"/>
          <w:lang w:val="en-US"/>
        </w:rPr>
        <w:t xml:space="preserve">, pp. 64-69. </w:t>
      </w:r>
      <w:r w:rsidR="3FE0E183" w:rsidRPr="00355D1E">
        <w:rPr>
          <w:rFonts w:ascii="Palatino Linotype" w:hAnsi="Palatino Linotype"/>
          <w:color w:val="000000" w:themeColor="text1"/>
          <w:sz w:val="18"/>
          <w:szCs w:val="18"/>
          <w:lang w:val="pt-PT"/>
        </w:rPr>
        <w:t>DOI</w:t>
      </w:r>
      <w:r w:rsidR="4AA5CDD1" w:rsidRPr="00355D1E">
        <w:rPr>
          <w:rFonts w:ascii="Palatino Linotype" w:hAnsi="Palatino Linotype"/>
          <w:color w:val="000000" w:themeColor="text1"/>
          <w:sz w:val="18"/>
          <w:szCs w:val="18"/>
          <w:lang w:val="pt-PT"/>
        </w:rPr>
        <w:t>: 10.1109/PEDSTC.2016.7556839</w:t>
      </w:r>
      <w:r w:rsidR="2F399928" w:rsidRPr="00355D1E">
        <w:rPr>
          <w:rFonts w:ascii="Palatino Linotype" w:hAnsi="Palatino Linotype"/>
          <w:color w:val="000000" w:themeColor="text1"/>
          <w:sz w:val="18"/>
          <w:szCs w:val="18"/>
          <w:lang w:val="pt-PT"/>
        </w:rPr>
        <w:t>.</w:t>
      </w:r>
      <w:r w:rsidRPr="00355D1E">
        <w:rPr>
          <w:lang w:val="pt-PT"/>
        </w:rPr>
        <w:br/>
      </w:r>
      <w:r w:rsidR="4AA5CDD1" w:rsidRPr="00355D1E">
        <w:rPr>
          <w:rFonts w:ascii="Palatino Linotype" w:hAnsi="Palatino Linotype"/>
          <w:color w:val="000000" w:themeColor="text1"/>
          <w:sz w:val="18"/>
          <w:szCs w:val="18"/>
          <w:lang w:val="pt-PT"/>
        </w:rPr>
        <w:t>URL: </w:t>
      </w:r>
      <w:r w:rsidR="4AA5CDD1">
        <w:fldChar w:fldCharType="begin"/>
      </w:r>
      <w:r w:rsidR="4AA5CDD1" w:rsidRPr="00A92B4B">
        <w:rPr>
          <w:lang w:val="pt-BR"/>
        </w:rPr>
        <w:instrText>HYPERLINK "http://metalibasp.gsl.com.mx:2163/stamp/stamp.jsp?tp=&amp;arnumber=7556839&amp;isnumber=7556827" \h</w:instrText>
      </w:r>
      <w:r w:rsidR="4AA5CDD1">
        <w:fldChar w:fldCharType="separate"/>
      </w:r>
      <w:r w:rsidR="4AA5CDD1" w:rsidRPr="00355D1E">
        <w:rPr>
          <w:rStyle w:val="Hipervnculo"/>
          <w:rFonts w:ascii="Palatino Linotype" w:hAnsi="Palatino Linotype"/>
          <w:sz w:val="18"/>
          <w:szCs w:val="18"/>
          <w:lang w:val="pt-PT"/>
        </w:rPr>
        <w:t>http://ieeexplore.ieee.org/stamp/stamp.jsp?tp=&amp;arnumber=7556839&amp;isnumber=7556827</w:t>
      </w:r>
      <w:r w:rsidR="4AA5CDD1">
        <w:fldChar w:fldCharType="end"/>
      </w:r>
    </w:p>
    <w:p w14:paraId="64396C6D" w14:textId="77777777" w:rsidR="003D51E9" w:rsidRPr="00AB633D" w:rsidRDefault="0BE3FF3F" w:rsidP="0068740C">
      <w:pPr>
        <w:numPr>
          <w:ilvl w:val="0"/>
          <w:numId w:val="12"/>
        </w:numPr>
        <w:suppressAutoHyphens w:val="0"/>
        <w:jc w:val="both"/>
        <w:rPr>
          <w:rFonts w:ascii="Palatino Linotype" w:hAnsi="Palatino Linotype"/>
          <w:bCs/>
          <w:color w:val="404040"/>
          <w:sz w:val="18"/>
          <w:szCs w:val="18"/>
          <w:lang w:val="en-US"/>
        </w:rPr>
      </w:pPr>
      <w:proofErr w:type="gramStart"/>
      <w:r w:rsidRPr="57A05FA7">
        <w:rPr>
          <w:rFonts w:ascii="Palatino Linotype" w:hAnsi="Palatino Linotype"/>
          <w:color w:val="000000" w:themeColor="text1"/>
          <w:sz w:val="18"/>
          <w:szCs w:val="18"/>
          <w:lang w:val="en-US"/>
        </w:rPr>
        <w:t>S.</w:t>
      </w:r>
      <w:proofErr w:type="gramEnd"/>
      <w:r w:rsidRPr="57A05FA7">
        <w:rPr>
          <w:rFonts w:ascii="Palatino Linotype" w:hAnsi="Palatino Linotype"/>
          <w:color w:val="000000" w:themeColor="text1"/>
          <w:sz w:val="18"/>
          <w:szCs w:val="18"/>
          <w:lang w:val="en-US"/>
        </w:rPr>
        <w:t xml:space="preserve"> SADR, D.A. KHABURI, </w:t>
      </w:r>
      <w:r w:rsidRPr="57A05FA7">
        <w:rPr>
          <w:rFonts w:ascii="Palatino Linotype" w:hAnsi="Palatino Linotype"/>
          <w:b/>
          <w:bCs/>
          <w:color w:val="000000" w:themeColor="text1"/>
          <w:sz w:val="18"/>
          <w:szCs w:val="18"/>
          <w:lang w:val="en-US"/>
        </w:rPr>
        <w:t>M. RIVERA</w:t>
      </w:r>
      <w:r w:rsidRPr="57A05FA7">
        <w:rPr>
          <w:rFonts w:ascii="Palatino Linotype" w:hAnsi="Palatino Linotype"/>
          <w:color w:val="000000" w:themeColor="text1"/>
          <w:sz w:val="18"/>
          <w:szCs w:val="18"/>
          <w:lang w:val="en-US"/>
        </w:rPr>
        <w:t xml:space="preserve">. A New Hardware Device to Simulate the Movement of Electric Train Wheel on Rail. </w:t>
      </w:r>
      <w:r w:rsidR="1AEBD6C6" w:rsidRPr="57A05FA7">
        <w:rPr>
          <w:rFonts w:ascii="Palatino Linotype" w:hAnsi="Palatino Linotype"/>
          <w:color w:val="000000" w:themeColor="text1"/>
          <w:sz w:val="18"/>
          <w:szCs w:val="18"/>
          <w:lang w:val="en-US"/>
        </w:rPr>
        <w:t xml:space="preserve">2016 7th Power Electronics and Drive Systems Technologies Conference (PEDSTC), Tehran, Iran, </w:t>
      </w:r>
      <w:r w:rsidR="0C85DEC2" w:rsidRPr="57A05FA7">
        <w:rPr>
          <w:rFonts w:ascii="Palatino Linotype" w:hAnsi="Palatino Linotype"/>
          <w:color w:val="000000" w:themeColor="text1"/>
          <w:sz w:val="18"/>
          <w:szCs w:val="18"/>
          <w:lang w:val="en-US"/>
        </w:rPr>
        <w:t>16-18 February 2016</w:t>
      </w:r>
      <w:r w:rsidR="1AEBD6C6" w:rsidRPr="57A05FA7">
        <w:rPr>
          <w:rFonts w:ascii="Palatino Linotype" w:hAnsi="Palatino Linotype"/>
          <w:color w:val="000000" w:themeColor="text1"/>
          <w:sz w:val="18"/>
          <w:szCs w:val="18"/>
          <w:lang w:val="en-US"/>
        </w:rPr>
        <w:t>, pp. 87-92.</w:t>
      </w:r>
      <w:r w:rsidR="4BA4ECFE" w:rsidRPr="57A05FA7">
        <w:rPr>
          <w:rFonts w:ascii="Palatino Linotype" w:hAnsi="Palatino Linotype"/>
          <w:color w:val="000000" w:themeColor="text1"/>
          <w:sz w:val="18"/>
          <w:szCs w:val="18"/>
          <w:lang w:val="en-US"/>
        </w:rPr>
        <w:t xml:space="preserve"> </w:t>
      </w:r>
      <w:r w:rsidR="3FE0E183" w:rsidRPr="57A05FA7">
        <w:rPr>
          <w:rFonts w:ascii="Palatino Linotype" w:hAnsi="Palatino Linotype"/>
          <w:color w:val="000000" w:themeColor="text1"/>
          <w:sz w:val="18"/>
          <w:szCs w:val="18"/>
          <w:lang w:val="en-US"/>
        </w:rPr>
        <w:t>DOI</w:t>
      </w:r>
      <w:r w:rsidR="1AEBD6C6" w:rsidRPr="57A05FA7">
        <w:rPr>
          <w:rFonts w:ascii="Palatino Linotype" w:hAnsi="Palatino Linotype"/>
          <w:color w:val="000000" w:themeColor="text1"/>
          <w:sz w:val="18"/>
          <w:szCs w:val="18"/>
          <w:lang w:val="en-US"/>
        </w:rPr>
        <w:t>: 10.1109/PEDSTC.2016.7556843</w:t>
      </w:r>
      <w:r w:rsidR="4BA4ECFE" w:rsidRPr="57A05FA7">
        <w:rPr>
          <w:rFonts w:ascii="Palatino Linotype" w:hAnsi="Palatino Linotype"/>
          <w:color w:val="000000" w:themeColor="text1"/>
          <w:sz w:val="18"/>
          <w:szCs w:val="18"/>
          <w:lang w:val="en-US"/>
        </w:rPr>
        <w:t>.</w:t>
      </w:r>
    </w:p>
    <w:p w14:paraId="257E00E1" w14:textId="77777777" w:rsidR="004C6955" w:rsidRPr="00AB633D" w:rsidRDefault="006E1044" w:rsidP="00BB5584">
      <w:pPr>
        <w:suppressAutoHyphens w:val="0"/>
        <w:spacing w:after="240"/>
        <w:ind w:firstLine="502"/>
        <w:jc w:val="both"/>
        <w:rPr>
          <w:rFonts w:ascii="Palatino Linotype" w:hAnsi="Palatino Linotype"/>
          <w:bCs/>
          <w:color w:val="404040"/>
          <w:sz w:val="18"/>
          <w:szCs w:val="18"/>
          <w:lang w:val="en-US"/>
        </w:rPr>
      </w:pPr>
      <w:r w:rsidRPr="00AB633D">
        <w:rPr>
          <w:rFonts w:ascii="Palatino Linotype" w:hAnsi="Palatino Linotype"/>
          <w:bCs/>
          <w:color w:val="404040"/>
          <w:sz w:val="18"/>
          <w:szCs w:val="18"/>
          <w:lang w:val="en-US"/>
        </w:rPr>
        <w:t>URL:</w:t>
      </w:r>
      <w:r w:rsidRPr="00AB633D">
        <w:rPr>
          <w:color w:val="000000"/>
          <w:sz w:val="27"/>
          <w:szCs w:val="27"/>
          <w:lang w:val="en-US"/>
        </w:rPr>
        <w:t> </w:t>
      </w:r>
      <w:hyperlink r:id="rId507" w:history="1">
        <w:r w:rsidRPr="00AB633D">
          <w:rPr>
            <w:rStyle w:val="Hipervnculo"/>
            <w:rFonts w:ascii="Palatino Linotype" w:hAnsi="Palatino Linotype"/>
            <w:sz w:val="18"/>
            <w:szCs w:val="18"/>
            <w:lang w:val="en-US"/>
          </w:rPr>
          <w:t>http://ieeexplore.ieee.org/stamp/stamp.jsp?tp=&amp;arnumber=7556843&amp;isnumber=7556827</w:t>
        </w:r>
      </w:hyperlink>
    </w:p>
    <w:p w14:paraId="0E66C3EE" w14:textId="77777777" w:rsidR="00C70752" w:rsidRPr="00AB633D" w:rsidRDefault="0BE3FF3F" w:rsidP="0068740C">
      <w:pPr>
        <w:numPr>
          <w:ilvl w:val="0"/>
          <w:numId w:val="12"/>
        </w:numPr>
        <w:suppressAutoHyphens w:val="0"/>
        <w:jc w:val="both"/>
        <w:rPr>
          <w:rFonts w:ascii="Palatino Linotype" w:hAnsi="Palatino Linotype"/>
          <w:bCs/>
          <w:color w:val="404040"/>
          <w:sz w:val="18"/>
          <w:szCs w:val="18"/>
          <w:lang w:val="en-US"/>
        </w:rPr>
      </w:pPr>
      <w:r w:rsidRPr="00104263">
        <w:rPr>
          <w:rFonts w:ascii="Palatino Linotype" w:hAnsi="Palatino Linotype"/>
          <w:color w:val="000000" w:themeColor="text1"/>
          <w:sz w:val="18"/>
          <w:szCs w:val="18"/>
          <w:lang w:val="es-CL"/>
        </w:rPr>
        <w:t xml:space="preserve">M. SIAMI, H.-K. SAVADKOOHI, A. ABBASZAFEH, D.A. KHABURI, J. RODRIGUEZ, </w:t>
      </w:r>
      <w:r w:rsidRPr="00104263">
        <w:rPr>
          <w:rFonts w:ascii="Palatino Linotype" w:hAnsi="Palatino Linotype"/>
          <w:b/>
          <w:bCs/>
          <w:color w:val="000000" w:themeColor="text1"/>
          <w:sz w:val="18"/>
          <w:szCs w:val="18"/>
          <w:lang w:val="es-CL"/>
        </w:rPr>
        <w:t>M. RIVERA</w:t>
      </w:r>
      <w:r w:rsidRPr="00104263">
        <w:rPr>
          <w:rFonts w:ascii="Palatino Linotype" w:hAnsi="Palatino Linotype"/>
          <w:color w:val="000000" w:themeColor="text1"/>
          <w:sz w:val="18"/>
          <w:szCs w:val="18"/>
          <w:lang w:val="es-CL"/>
        </w:rPr>
        <w:t xml:space="preserve">. </w:t>
      </w:r>
      <w:r w:rsidRPr="57A05FA7">
        <w:rPr>
          <w:rFonts w:ascii="Palatino Linotype" w:hAnsi="Palatino Linotype"/>
          <w:color w:val="000000" w:themeColor="text1"/>
          <w:sz w:val="18"/>
          <w:szCs w:val="18"/>
          <w:lang w:val="en-US"/>
        </w:rPr>
        <w:t>Predictive Torque Control of a Permanent Magnet Synchronous Motor fed</w:t>
      </w:r>
      <w:r w:rsidR="07C56F27" w:rsidRPr="57A05FA7">
        <w:rPr>
          <w:rFonts w:ascii="Palatino Linotype" w:hAnsi="Palatino Linotype"/>
          <w:color w:val="000000" w:themeColor="text1"/>
          <w:sz w:val="18"/>
          <w:szCs w:val="18"/>
          <w:lang w:val="en-US"/>
        </w:rPr>
        <w:t xml:space="preserve"> by a Matrix Converter without Weighting F</w:t>
      </w:r>
      <w:r w:rsidRPr="57A05FA7">
        <w:rPr>
          <w:rFonts w:ascii="Palatino Linotype" w:hAnsi="Palatino Linotype"/>
          <w:color w:val="000000" w:themeColor="text1"/>
          <w:sz w:val="18"/>
          <w:szCs w:val="18"/>
          <w:lang w:val="en-US"/>
        </w:rPr>
        <w:t xml:space="preserve">actor. </w:t>
      </w:r>
      <w:r w:rsidR="07C56F27" w:rsidRPr="57A05FA7">
        <w:rPr>
          <w:rFonts w:ascii="Palatino Linotype" w:hAnsi="Palatino Linotype"/>
          <w:color w:val="000000" w:themeColor="text1"/>
          <w:sz w:val="18"/>
          <w:szCs w:val="18"/>
          <w:lang w:val="en-US"/>
        </w:rPr>
        <w:t xml:space="preserve">2016 7th Power Electronics and Drive Systems Technologies Conference (PEDSTC), Tehran, Iran, </w:t>
      </w:r>
      <w:r w:rsidR="0C85DEC2" w:rsidRPr="57A05FA7">
        <w:rPr>
          <w:rFonts w:ascii="Palatino Linotype" w:hAnsi="Palatino Linotype"/>
          <w:color w:val="000000" w:themeColor="text1"/>
          <w:sz w:val="18"/>
          <w:szCs w:val="18"/>
          <w:lang w:val="en-US"/>
        </w:rPr>
        <w:t>16-18 February 2016</w:t>
      </w:r>
      <w:r w:rsidR="07C56F27" w:rsidRPr="57A05FA7">
        <w:rPr>
          <w:rFonts w:ascii="Palatino Linotype" w:hAnsi="Palatino Linotype"/>
          <w:color w:val="000000" w:themeColor="text1"/>
          <w:sz w:val="18"/>
          <w:szCs w:val="18"/>
          <w:lang w:val="en-US"/>
        </w:rPr>
        <w:t xml:space="preserve">, pp. 614-619. </w:t>
      </w:r>
      <w:r w:rsidR="3FE0E183" w:rsidRPr="57A05FA7">
        <w:rPr>
          <w:rFonts w:ascii="Palatino Linotype" w:hAnsi="Palatino Linotype"/>
          <w:color w:val="000000" w:themeColor="text1"/>
          <w:sz w:val="18"/>
          <w:szCs w:val="18"/>
          <w:lang w:val="en-US"/>
        </w:rPr>
        <w:t>DOI</w:t>
      </w:r>
      <w:r w:rsidR="07C56F27" w:rsidRPr="57A05FA7">
        <w:rPr>
          <w:rFonts w:ascii="Palatino Linotype" w:hAnsi="Palatino Linotype"/>
          <w:color w:val="000000" w:themeColor="text1"/>
          <w:sz w:val="18"/>
          <w:szCs w:val="18"/>
          <w:lang w:val="en-US"/>
        </w:rPr>
        <w:t>: 10.1109/PEDSTC.2016.7556930.</w:t>
      </w:r>
    </w:p>
    <w:p w14:paraId="1727DDFC" w14:textId="77777777" w:rsidR="004C6955" w:rsidRPr="00AB633D" w:rsidRDefault="00C70752" w:rsidP="00BB5584">
      <w:pPr>
        <w:suppressAutoHyphens w:val="0"/>
        <w:spacing w:after="240"/>
        <w:ind w:firstLine="502"/>
        <w:jc w:val="both"/>
        <w:rPr>
          <w:rFonts w:ascii="Palatino Linotype" w:hAnsi="Palatino Linotype"/>
          <w:bCs/>
          <w:color w:val="404040"/>
          <w:sz w:val="18"/>
          <w:szCs w:val="18"/>
          <w:lang w:val="en-US"/>
        </w:rPr>
      </w:pPr>
      <w:r w:rsidRPr="00AB633D">
        <w:rPr>
          <w:rFonts w:ascii="Palatino Linotype" w:hAnsi="Palatino Linotype"/>
          <w:bCs/>
          <w:color w:val="404040"/>
          <w:sz w:val="18"/>
          <w:szCs w:val="18"/>
          <w:lang w:val="en-US"/>
        </w:rPr>
        <w:t>URL:</w:t>
      </w:r>
      <w:r w:rsidRPr="00AB633D">
        <w:rPr>
          <w:rFonts w:ascii="Palatino Linotype" w:hAnsi="Palatino Linotype"/>
          <w:color w:val="000000"/>
          <w:sz w:val="18"/>
          <w:szCs w:val="18"/>
          <w:shd w:val="clear" w:color="auto" w:fill="FFFFFF"/>
          <w:lang w:val="en-US"/>
        </w:rPr>
        <w:t> </w:t>
      </w:r>
      <w:hyperlink r:id="rId508" w:history="1">
        <w:r w:rsidRPr="00AB633D">
          <w:rPr>
            <w:rStyle w:val="Hipervnculo"/>
            <w:rFonts w:ascii="Palatino Linotype" w:hAnsi="Palatino Linotype"/>
            <w:sz w:val="18"/>
            <w:szCs w:val="18"/>
            <w:lang w:val="en-US"/>
          </w:rPr>
          <w:t>http://ieeexplore.ieee.org/stamp/stamp.jsp?tp=&amp;arnumber=7556930&amp;isnumber=7556827</w:t>
        </w:r>
      </w:hyperlink>
    </w:p>
    <w:p w14:paraId="1C42624C" w14:textId="77777777" w:rsidR="00AA5D11" w:rsidRPr="00AB633D" w:rsidRDefault="0BE3FF3F" w:rsidP="0068740C">
      <w:pPr>
        <w:numPr>
          <w:ilvl w:val="0"/>
          <w:numId w:val="12"/>
        </w:numPr>
        <w:suppressAutoHyphens w:val="0"/>
        <w:jc w:val="both"/>
        <w:rPr>
          <w:rFonts w:ascii="Palatino Linotype" w:hAnsi="Palatino Linotype"/>
          <w:bCs/>
          <w:color w:val="404040"/>
          <w:sz w:val="18"/>
          <w:szCs w:val="18"/>
          <w:lang w:val="en-US"/>
        </w:rPr>
      </w:pPr>
      <w:r w:rsidRPr="000C2F50">
        <w:rPr>
          <w:rFonts w:ascii="Palatino Linotype" w:hAnsi="Palatino Linotype"/>
          <w:color w:val="000000" w:themeColor="text1"/>
          <w:sz w:val="18"/>
          <w:szCs w:val="18"/>
          <w:lang w:val="es-CL"/>
        </w:rPr>
        <w:t xml:space="preserve">S. TOLEDO, R. GREGOR, </w:t>
      </w:r>
      <w:r w:rsidRPr="000C2F50">
        <w:rPr>
          <w:rFonts w:ascii="Palatino Linotype" w:hAnsi="Palatino Linotype"/>
          <w:b/>
          <w:bCs/>
          <w:color w:val="000000" w:themeColor="text1"/>
          <w:sz w:val="18"/>
          <w:szCs w:val="18"/>
          <w:lang w:val="es-CL"/>
        </w:rPr>
        <w:t>M. RIVERA</w:t>
      </w:r>
      <w:r w:rsidRPr="000C2F50">
        <w:rPr>
          <w:rFonts w:ascii="Palatino Linotype" w:hAnsi="Palatino Linotype"/>
          <w:color w:val="000000" w:themeColor="text1"/>
          <w:sz w:val="18"/>
          <w:szCs w:val="18"/>
          <w:lang w:val="es-CL"/>
        </w:rPr>
        <w:t>, J. RODAS, D. GREGO</w:t>
      </w:r>
      <w:r w:rsidR="515E40AB" w:rsidRPr="000C2F50">
        <w:rPr>
          <w:rFonts w:ascii="Palatino Linotype" w:hAnsi="Palatino Linotype"/>
          <w:color w:val="000000" w:themeColor="text1"/>
          <w:sz w:val="18"/>
          <w:szCs w:val="18"/>
          <w:lang w:val="es-CL"/>
        </w:rPr>
        <w:t xml:space="preserve">R, D. CABALLERO, F. GAVILAN, </w:t>
      </w:r>
      <w:r w:rsidRPr="000C2F50">
        <w:rPr>
          <w:rFonts w:ascii="Palatino Linotype" w:hAnsi="Palatino Linotype"/>
          <w:color w:val="000000" w:themeColor="text1"/>
          <w:sz w:val="18"/>
          <w:szCs w:val="18"/>
          <w:lang w:val="es-CL"/>
        </w:rPr>
        <w:t xml:space="preserve">E. MAQUEDA. </w:t>
      </w:r>
      <w:r w:rsidRPr="57A05FA7">
        <w:rPr>
          <w:rFonts w:ascii="Palatino Linotype" w:hAnsi="Palatino Linotype"/>
          <w:color w:val="000000" w:themeColor="text1"/>
          <w:sz w:val="18"/>
          <w:szCs w:val="18"/>
          <w:lang w:val="en-US"/>
        </w:rPr>
        <w:t>Multi-Mod</w:t>
      </w:r>
      <w:r w:rsidR="3FE0E183" w:rsidRPr="57A05FA7">
        <w:rPr>
          <w:rFonts w:ascii="Palatino Linotype" w:hAnsi="Palatino Linotype"/>
          <w:color w:val="000000" w:themeColor="text1"/>
          <w:sz w:val="18"/>
          <w:szCs w:val="18"/>
          <w:lang w:val="en-US"/>
        </w:rPr>
        <w:t>ular Matrix Converter Topology A</w:t>
      </w:r>
      <w:r w:rsidRPr="57A05FA7">
        <w:rPr>
          <w:rFonts w:ascii="Palatino Linotype" w:hAnsi="Palatino Linotype"/>
          <w:color w:val="000000" w:themeColor="text1"/>
          <w:sz w:val="18"/>
          <w:szCs w:val="18"/>
          <w:lang w:val="en-US"/>
        </w:rPr>
        <w:t>pplied to Distributed Generation Systems. The 8th IET International Conference on Power Electronics, Machines and Drives</w:t>
      </w:r>
      <w:r w:rsidR="58505E84" w:rsidRPr="57A05FA7">
        <w:rPr>
          <w:rFonts w:ascii="Palatino Linotype" w:hAnsi="Palatino Linotype"/>
          <w:color w:val="000000" w:themeColor="text1"/>
          <w:sz w:val="18"/>
          <w:szCs w:val="18"/>
          <w:lang w:val="en-US"/>
        </w:rPr>
        <w:t xml:space="preserve"> (PEMD 2016)</w:t>
      </w:r>
      <w:r w:rsidR="3FE0E183" w:rsidRPr="57A05FA7">
        <w:rPr>
          <w:rFonts w:ascii="Palatino Linotype" w:hAnsi="Palatino Linotype"/>
          <w:color w:val="000000" w:themeColor="text1"/>
          <w:sz w:val="18"/>
          <w:szCs w:val="18"/>
          <w:lang w:val="en-US"/>
        </w:rPr>
        <w:t xml:space="preserve">, Glasgow, </w:t>
      </w:r>
      <w:r w:rsidR="515E40AB" w:rsidRPr="57A05FA7">
        <w:rPr>
          <w:rFonts w:ascii="Palatino Linotype" w:hAnsi="Palatino Linotype"/>
          <w:color w:val="000000" w:themeColor="text1"/>
          <w:sz w:val="18"/>
          <w:szCs w:val="18"/>
          <w:lang w:val="en-US"/>
        </w:rPr>
        <w:t>19-21 April 201</w:t>
      </w:r>
      <w:r w:rsidR="4D5254E2" w:rsidRPr="57A05FA7">
        <w:rPr>
          <w:rFonts w:ascii="Palatino Linotype" w:hAnsi="Palatino Linotype"/>
          <w:color w:val="000000" w:themeColor="text1"/>
          <w:sz w:val="18"/>
          <w:szCs w:val="18"/>
          <w:lang w:val="en-US"/>
        </w:rPr>
        <w:t>6</w:t>
      </w:r>
      <w:r w:rsidR="3FE0E183" w:rsidRPr="57A05FA7">
        <w:rPr>
          <w:rFonts w:ascii="Palatino Linotype" w:hAnsi="Palatino Linotype"/>
          <w:color w:val="000000" w:themeColor="text1"/>
          <w:sz w:val="18"/>
          <w:szCs w:val="18"/>
          <w:lang w:val="en-US"/>
        </w:rPr>
        <w:t>, pp. 1-6. DOI</w:t>
      </w:r>
      <w:r w:rsidR="58505E84" w:rsidRPr="57A05FA7">
        <w:rPr>
          <w:rFonts w:ascii="Palatino Linotype" w:hAnsi="Palatino Linotype"/>
          <w:color w:val="000000" w:themeColor="text1"/>
          <w:sz w:val="18"/>
          <w:szCs w:val="18"/>
          <w:lang w:val="en-US"/>
        </w:rPr>
        <w:t>: 10.1049/cp.2016.0208</w:t>
      </w:r>
      <w:r w:rsidR="2F399928" w:rsidRPr="57A05FA7">
        <w:rPr>
          <w:rFonts w:ascii="Palatino Linotype" w:hAnsi="Palatino Linotype"/>
          <w:color w:val="000000" w:themeColor="text1"/>
          <w:sz w:val="18"/>
          <w:szCs w:val="18"/>
          <w:lang w:val="en-US"/>
        </w:rPr>
        <w:t>.</w:t>
      </w:r>
    </w:p>
    <w:p w14:paraId="2FD863D0" w14:textId="77777777" w:rsidR="004C6955" w:rsidRPr="00AB633D" w:rsidRDefault="00AA5D11" w:rsidP="00BB5584">
      <w:pPr>
        <w:suppressAutoHyphens w:val="0"/>
        <w:spacing w:after="240"/>
        <w:ind w:firstLine="502"/>
        <w:jc w:val="both"/>
        <w:rPr>
          <w:rFonts w:ascii="Palatino Linotype" w:hAnsi="Palatino Linotype"/>
          <w:bCs/>
          <w:color w:val="404040"/>
          <w:sz w:val="18"/>
          <w:szCs w:val="18"/>
          <w:lang w:val="en-US"/>
        </w:rPr>
      </w:pPr>
      <w:r w:rsidRPr="00AB633D">
        <w:rPr>
          <w:rFonts w:ascii="Palatino Linotype" w:hAnsi="Palatino Linotype"/>
          <w:bCs/>
          <w:color w:val="404040"/>
          <w:sz w:val="18"/>
          <w:szCs w:val="18"/>
          <w:lang w:val="en-US"/>
        </w:rPr>
        <w:t>URL: </w:t>
      </w:r>
      <w:hyperlink r:id="rId509" w:history="1">
        <w:r w:rsidRPr="00AB633D">
          <w:rPr>
            <w:rStyle w:val="Hipervnculo"/>
            <w:rFonts w:ascii="Palatino Linotype" w:hAnsi="Palatino Linotype"/>
            <w:sz w:val="18"/>
            <w:szCs w:val="18"/>
            <w:lang w:val="en-US"/>
          </w:rPr>
          <w:t>http://ieeexplore.ieee.org/stamp/stamp.jsp?tp=&amp;arnumber=7739396&amp;isnumber=7475410</w:t>
        </w:r>
      </w:hyperlink>
    </w:p>
    <w:p w14:paraId="5D374B54" w14:textId="77777777" w:rsidR="00C70752" w:rsidRPr="00AB633D" w:rsidRDefault="0BE3FF3F" w:rsidP="0068740C">
      <w:pPr>
        <w:pStyle w:val="NormalWeb"/>
        <w:numPr>
          <w:ilvl w:val="0"/>
          <w:numId w:val="12"/>
        </w:numPr>
        <w:spacing w:before="0" w:beforeAutospacing="0" w:after="0" w:afterAutospacing="0"/>
        <w:jc w:val="both"/>
        <w:rPr>
          <w:rFonts w:ascii="Palatino Linotype" w:hAnsi="Palatino Linotype" w:cs="Arial"/>
          <w:color w:val="222222"/>
          <w:sz w:val="18"/>
          <w:szCs w:val="18"/>
          <w:lang w:val="en-US"/>
        </w:rPr>
      </w:pPr>
      <w:r w:rsidRPr="57A05FA7">
        <w:rPr>
          <w:rFonts w:ascii="Palatino Linotype" w:hAnsi="Palatino Linotype" w:cs="Arial"/>
          <w:b/>
          <w:bCs/>
          <w:color w:val="000000" w:themeColor="text1"/>
          <w:sz w:val="18"/>
          <w:szCs w:val="18"/>
          <w:lang w:val="en-US"/>
        </w:rPr>
        <w:t>M. RIVERA</w:t>
      </w:r>
      <w:r w:rsidRPr="57A05FA7">
        <w:rPr>
          <w:rFonts w:ascii="Palatino Linotype" w:hAnsi="Palatino Linotype" w:cs="Arial"/>
          <w:color w:val="000000" w:themeColor="text1"/>
          <w:sz w:val="18"/>
          <w:szCs w:val="18"/>
          <w:lang w:val="en-US"/>
        </w:rPr>
        <w:t xml:space="preserve">, P. WHEELER, A. OLLOQUI, D.A. KHABURI.  A Review of Predictive Control Techniques for Matrix Converters - Part I. </w:t>
      </w:r>
      <w:r w:rsidR="07C56F27" w:rsidRPr="57A05FA7">
        <w:rPr>
          <w:rFonts w:ascii="Palatino Linotype" w:hAnsi="Palatino Linotype" w:cs="Arial"/>
          <w:color w:val="000000" w:themeColor="text1"/>
          <w:sz w:val="18"/>
          <w:szCs w:val="18"/>
          <w:lang w:val="en-US"/>
        </w:rPr>
        <w:t xml:space="preserve">2016 7th Power Electronics and Drive Systems Technologies Conference (PEDSTC), Tehran, Iran, </w:t>
      </w:r>
      <w:r w:rsidR="4D5254E2" w:rsidRPr="57A05FA7">
        <w:rPr>
          <w:rFonts w:ascii="Palatino Linotype" w:hAnsi="Palatino Linotype"/>
          <w:color w:val="000000" w:themeColor="text1"/>
          <w:sz w:val="18"/>
          <w:szCs w:val="18"/>
          <w:lang w:val="en-US"/>
        </w:rPr>
        <w:t>16-18 February 2016</w:t>
      </w:r>
      <w:r w:rsidR="07C56F27" w:rsidRPr="57A05FA7">
        <w:rPr>
          <w:rFonts w:ascii="Palatino Linotype" w:hAnsi="Palatino Linotype" w:cs="Arial"/>
          <w:color w:val="000000" w:themeColor="text1"/>
          <w:sz w:val="18"/>
          <w:szCs w:val="18"/>
          <w:lang w:val="en-US"/>
        </w:rPr>
        <w:t xml:space="preserve">, pp. 582-588. </w:t>
      </w:r>
      <w:r w:rsidR="3FE0E183" w:rsidRPr="57A05FA7">
        <w:rPr>
          <w:rFonts w:ascii="Palatino Linotype" w:hAnsi="Palatino Linotype" w:cs="Arial"/>
          <w:color w:val="000000" w:themeColor="text1"/>
          <w:sz w:val="18"/>
          <w:szCs w:val="18"/>
          <w:lang w:val="en-US"/>
        </w:rPr>
        <w:t>DOI</w:t>
      </w:r>
      <w:r w:rsidR="07C56F27" w:rsidRPr="57A05FA7">
        <w:rPr>
          <w:rFonts w:ascii="Palatino Linotype" w:hAnsi="Palatino Linotype" w:cs="Arial"/>
          <w:color w:val="000000" w:themeColor="text1"/>
          <w:sz w:val="18"/>
          <w:szCs w:val="18"/>
          <w:lang w:val="en-US"/>
        </w:rPr>
        <w:t>: 10.1109/PEDSTC.2016.7556925.</w:t>
      </w:r>
    </w:p>
    <w:p w14:paraId="2340A7BB" w14:textId="77777777" w:rsidR="00C70752" w:rsidRPr="00AB633D" w:rsidRDefault="00C70752" w:rsidP="00BB5584">
      <w:pPr>
        <w:pStyle w:val="NormalWeb"/>
        <w:spacing w:before="0" w:beforeAutospacing="0" w:after="240" w:afterAutospacing="0"/>
        <w:ind w:firstLine="502"/>
        <w:jc w:val="both"/>
        <w:rPr>
          <w:rFonts w:ascii="Palatino Linotype" w:hAnsi="Palatino Linotype" w:cs="Arial"/>
          <w:color w:val="222222"/>
          <w:sz w:val="18"/>
          <w:szCs w:val="18"/>
          <w:lang w:val="en-US"/>
        </w:rPr>
      </w:pPr>
      <w:r w:rsidRPr="00AB633D">
        <w:rPr>
          <w:rFonts w:ascii="Palatino Linotype" w:hAnsi="Palatino Linotype"/>
          <w:bCs/>
          <w:color w:val="404040"/>
          <w:sz w:val="18"/>
          <w:szCs w:val="18"/>
          <w:lang w:val="en-US" w:eastAsia="ar-SA"/>
        </w:rPr>
        <w:t>URL:</w:t>
      </w:r>
      <w:r w:rsidRPr="00AB633D">
        <w:rPr>
          <w:rFonts w:ascii="Palatino Linotype" w:hAnsi="Palatino Linotype"/>
          <w:color w:val="000000"/>
          <w:sz w:val="18"/>
          <w:szCs w:val="18"/>
          <w:shd w:val="clear" w:color="auto" w:fill="FFFFFF"/>
          <w:lang w:val="en-US" w:eastAsia="ar-SA"/>
        </w:rPr>
        <w:t> </w:t>
      </w:r>
      <w:hyperlink r:id="rId510" w:history="1">
        <w:r w:rsidRPr="00AB633D">
          <w:rPr>
            <w:rStyle w:val="Hipervnculo"/>
            <w:rFonts w:ascii="Palatino Linotype" w:hAnsi="Palatino Linotype"/>
            <w:sz w:val="18"/>
            <w:szCs w:val="18"/>
            <w:lang w:val="en-US" w:eastAsia="ar-SA"/>
          </w:rPr>
          <w:t>http://ieeexplore.ieee.org/stamp/stamp.jsp?tp=&amp;arnumber=7556925&amp;isnumber=7556827</w:t>
        </w:r>
      </w:hyperlink>
    </w:p>
    <w:p w14:paraId="109947A4" w14:textId="77777777" w:rsidR="007B07AE" w:rsidRPr="00AB633D" w:rsidRDefault="0BE3FF3F" w:rsidP="0068740C">
      <w:pPr>
        <w:pStyle w:val="NormalWeb"/>
        <w:numPr>
          <w:ilvl w:val="0"/>
          <w:numId w:val="12"/>
        </w:numPr>
        <w:spacing w:before="0" w:beforeAutospacing="0" w:after="0" w:afterAutospacing="0"/>
        <w:jc w:val="both"/>
        <w:rPr>
          <w:rFonts w:ascii="Palatino Linotype" w:hAnsi="Palatino Linotype" w:cs="Arial"/>
          <w:color w:val="222222"/>
          <w:sz w:val="18"/>
          <w:szCs w:val="18"/>
          <w:lang w:val="en-US"/>
        </w:rPr>
      </w:pPr>
      <w:r w:rsidRPr="57A05FA7">
        <w:rPr>
          <w:rFonts w:ascii="Palatino Linotype" w:hAnsi="Palatino Linotype" w:cs="Arial"/>
          <w:b/>
          <w:bCs/>
          <w:color w:val="000000" w:themeColor="text1"/>
          <w:sz w:val="18"/>
          <w:szCs w:val="18"/>
          <w:lang w:val="en-US"/>
        </w:rPr>
        <w:t>M. RIVERA</w:t>
      </w:r>
      <w:r w:rsidRPr="57A05FA7">
        <w:rPr>
          <w:rFonts w:ascii="Palatino Linotype" w:hAnsi="Palatino Linotype" w:cs="Arial"/>
          <w:color w:val="000000" w:themeColor="text1"/>
          <w:sz w:val="18"/>
          <w:szCs w:val="18"/>
          <w:lang w:val="en-US"/>
        </w:rPr>
        <w:t xml:space="preserve">, P. WHEELER, A. OLLOQUI, D.A. KHABURI.  A Review of Predictive Control Techniques for Matrix Converters - Part II. </w:t>
      </w:r>
      <w:r w:rsidR="6B5D8CB3" w:rsidRPr="57A05FA7">
        <w:rPr>
          <w:rFonts w:ascii="Palatino Linotype" w:hAnsi="Palatino Linotype" w:cs="Arial"/>
          <w:color w:val="000000" w:themeColor="text1"/>
          <w:sz w:val="18"/>
          <w:szCs w:val="18"/>
          <w:lang w:val="en-US"/>
        </w:rPr>
        <w:t xml:space="preserve">2016 7th Power Electronics and Drive Systems Technologies Conference (PEDSTC), Tehran, Iran, </w:t>
      </w:r>
      <w:r w:rsidR="4D5254E2" w:rsidRPr="57A05FA7">
        <w:rPr>
          <w:rFonts w:ascii="Palatino Linotype" w:hAnsi="Palatino Linotype"/>
          <w:color w:val="000000" w:themeColor="text1"/>
          <w:sz w:val="18"/>
          <w:szCs w:val="18"/>
          <w:lang w:val="en-US"/>
        </w:rPr>
        <w:t>16-18 February 2016</w:t>
      </w:r>
      <w:r w:rsidR="6B5D8CB3" w:rsidRPr="57A05FA7">
        <w:rPr>
          <w:rFonts w:ascii="Palatino Linotype" w:hAnsi="Palatino Linotype" w:cs="Arial"/>
          <w:color w:val="000000" w:themeColor="text1"/>
          <w:sz w:val="18"/>
          <w:szCs w:val="18"/>
          <w:lang w:val="en-US"/>
        </w:rPr>
        <w:t xml:space="preserve">, pp. 589-595. </w:t>
      </w:r>
      <w:r w:rsidR="3FE0E183" w:rsidRPr="57A05FA7">
        <w:rPr>
          <w:rFonts w:ascii="Palatino Linotype" w:hAnsi="Palatino Linotype" w:cs="Arial"/>
          <w:color w:val="000000" w:themeColor="text1"/>
          <w:sz w:val="18"/>
          <w:szCs w:val="18"/>
          <w:lang w:val="en-US"/>
        </w:rPr>
        <w:t>DOI</w:t>
      </w:r>
      <w:r w:rsidR="6B5D8CB3" w:rsidRPr="57A05FA7">
        <w:rPr>
          <w:rFonts w:ascii="Palatino Linotype" w:hAnsi="Palatino Linotype" w:cs="Arial"/>
          <w:color w:val="000000" w:themeColor="text1"/>
          <w:sz w:val="18"/>
          <w:szCs w:val="18"/>
          <w:lang w:val="en-US"/>
        </w:rPr>
        <w:t>: 10.1109/PEDSTC.2016.7556926.</w:t>
      </w:r>
    </w:p>
    <w:p w14:paraId="5C4DA87D" w14:textId="77777777" w:rsidR="00143939" w:rsidRPr="00AB633D" w:rsidRDefault="00143939" w:rsidP="00BB5584">
      <w:pPr>
        <w:pStyle w:val="NormalWeb"/>
        <w:spacing w:before="0" w:beforeAutospacing="0" w:after="240" w:afterAutospacing="0"/>
        <w:ind w:left="502"/>
        <w:jc w:val="both"/>
        <w:rPr>
          <w:rFonts w:ascii="Palatino Linotype" w:hAnsi="Palatino Linotype" w:cs="Arial"/>
          <w:color w:val="222222"/>
          <w:sz w:val="18"/>
          <w:szCs w:val="18"/>
          <w:lang w:val="en-US"/>
        </w:rPr>
      </w:pPr>
      <w:r w:rsidRPr="00AB633D">
        <w:rPr>
          <w:rFonts w:ascii="Palatino Linotype" w:hAnsi="Palatino Linotype"/>
          <w:bCs/>
          <w:color w:val="404040"/>
          <w:sz w:val="18"/>
          <w:szCs w:val="18"/>
          <w:lang w:val="en-US" w:eastAsia="ar-SA"/>
        </w:rPr>
        <w:t>URL:</w:t>
      </w:r>
      <w:r w:rsidRPr="00AB633D">
        <w:rPr>
          <w:color w:val="000000"/>
          <w:sz w:val="27"/>
          <w:szCs w:val="27"/>
          <w:lang w:val="en-US"/>
        </w:rPr>
        <w:t> </w:t>
      </w:r>
      <w:hyperlink r:id="rId511" w:history="1">
        <w:r w:rsidRPr="00AB633D">
          <w:rPr>
            <w:rStyle w:val="Hipervnculo"/>
            <w:rFonts w:ascii="Palatino Linotype" w:hAnsi="Palatino Linotype"/>
            <w:sz w:val="18"/>
            <w:szCs w:val="18"/>
            <w:lang w:val="en-US" w:eastAsia="ar-SA"/>
          </w:rPr>
          <w:t>http://ieeexplore.ieee.org/stamp/stamp.jsp?tp=&amp;arnumber=7556926&amp;isnumber=7556827</w:t>
        </w:r>
      </w:hyperlink>
    </w:p>
    <w:p w14:paraId="0E5566AD" w14:textId="77777777" w:rsidR="00741EAF" w:rsidRPr="00AB633D" w:rsidRDefault="0BE3FF3F" w:rsidP="0068740C">
      <w:pPr>
        <w:pStyle w:val="PlainText1"/>
        <w:numPr>
          <w:ilvl w:val="0"/>
          <w:numId w:val="12"/>
        </w:numPr>
        <w:jc w:val="both"/>
        <w:rPr>
          <w:i/>
          <w:iCs/>
          <w:color w:val="000000"/>
          <w:sz w:val="27"/>
          <w:szCs w:val="27"/>
          <w:lang w:val="en-US"/>
        </w:rPr>
      </w:pPr>
      <w:r w:rsidRPr="000C2F50">
        <w:rPr>
          <w:rFonts w:ascii="Palatino Linotype" w:hAnsi="Palatino Linotype"/>
          <w:b/>
          <w:bCs/>
          <w:color w:val="000000" w:themeColor="text1"/>
          <w:sz w:val="18"/>
          <w:szCs w:val="18"/>
          <w:lang w:val="es-CL"/>
        </w:rPr>
        <w:t>M. RIVERA</w:t>
      </w:r>
      <w:r w:rsidRPr="000C2F50">
        <w:rPr>
          <w:rFonts w:ascii="Palatino Linotype" w:hAnsi="Palatino Linotype"/>
          <w:color w:val="000000" w:themeColor="text1"/>
          <w:sz w:val="18"/>
          <w:szCs w:val="18"/>
          <w:lang w:val="es-CL"/>
        </w:rPr>
        <w:t xml:space="preserve">, S. ROJAS, P. WHEELER, J, RODRIGUEZ. </w:t>
      </w:r>
      <w:r w:rsidRPr="57A05FA7">
        <w:rPr>
          <w:rFonts w:ascii="Palatino Linotype" w:hAnsi="Palatino Linotype"/>
          <w:color w:val="000000" w:themeColor="text1"/>
          <w:sz w:val="18"/>
          <w:szCs w:val="18"/>
          <w:lang w:val="en-US"/>
        </w:rPr>
        <w:t>A Predictive C</w:t>
      </w:r>
      <w:r w:rsidR="683659C5" w:rsidRPr="57A05FA7">
        <w:rPr>
          <w:rFonts w:ascii="Palatino Linotype" w:hAnsi="Palatino Linotype"/>
          <w:color w:val="000000" w:themeColor="text1"/>
          <w:sz w:val="18"/>
          <w:szCs w:val="18"/>
          <w:lang w:val="en-US"/>
        </w:rPr>
        <w:t>ontrol Strategy fo</w:t>
      </w:r>
      <w:r w:rsidRPr="57A05FA7">
        <w:rPr>
          <w:rFonts w:ascii="Palatino Linotype" w:hAnsi="Palatino Linotype"/>
          <w:color w:val="000000" w:themeColor="text1"/>
          <w:sz w:val="18"/>
          <w:szCs w:val="18"/>
          <w:lang w:val="en-US"/>
        </w:rPr>
        <w:t xml:space="preserve">r a Single-Phase </w:t>
      </w:r>
      <w:r w:rsidR="683659C5" w:rsidRPr="57A05FA7">
        <w:rPr>
          <w:rFonts w:ascii="Palatino Linotype" w:hAnsi="Palatino Linotype"/>
          <w:color w:val="000000" w:themeColor="text1"/>
          <w:sz w:val="18"/>
          <w:szCs w:val="18"/>
          <w:lang w:val="en-US"/>
        </w:rPr>
        <w:t xml:space="preserve">AC-DC </w:t>
      </w:r>
      <w:r w:rsidR="7A99AB81" w:rsidRPr="57A05FA7">
        <w:rPr>
          <w:rFonts w:ascii="Palatino Linotype" w:hAnsi="Palatino Linotype"/>
          <w:color w:val="000000" w:themeColor="text1"/>
          <w:sz w:val="18"/>
          <w:szCs w:val="18"/>
          <w:lang w:val="en-US"/>
        </w:rPr>
        <w:t>C</w:t>
      </w:r>
      <w:r w:rsidRPr="57A05FA7">
        <w:rPr>
          <w:rFonts w:ascii="Palatino Linotype" w:hAnsi="Palatino Linotype"/>
          <w:color w:val="000000" w:themeColor="text1"/>
          <w:sz w:val="18"/>
          <w:szCs w:val="18"/>
          <w:lang w:val="en-US"/>
        </w:rPr>
        <w:t>onverter.</w:t>
      </w:r>
      <w:r w:rsidR="4D5254E2" w:rsidRPr="57A05FA7">
        <w:rPr>
          <w:rStyle w:val="nfasis"/>
          <w:color w:val="000000" w:themeColor="text1"/>
          <w:sz w:val="27"/>
          <w:szCs w:val="27"/>
          <w:lang w:val="en-US"/>
        </w:rPr>
        <w:t xml:space="preserve"> </w:t>
      </w:r>
      <w:r w:rsidR="7A99AB81" w:rsidRPr="57A05FA7">
        <w:rPr>
          <w:rFonts w:ascii="Palatino Linotype" w:hAnsi="Palatino Linotype"/>
          <w:color w:val="000000" w:themeColor="text1"/>
          <w:sz w:val="18"/>
          <w:szCs w:val="18"/>
          <w:lang w:val="en-US"/>
        </w:rPr>
        <w:t>2016 7th Power Electronics and Drive Systems Technologies Conference (PEDSTC), Tehr</w:t>
      </w:r>
      <w:r w:rsidR="3FE0E183" w:rsidRPr="57A05FA7">
        <w:rPr>
          <w:rFonts w:ascii="Palatino Linotype" w:hAnsi="Palatino Linotype"/>
          <w:color w:val="000000" w:themeColor="text1"/>
          <w:sz w:val="18"/>
          <w:szCs w:val="18"/>
          <w:lang w:val="en-US"/>
        </w:rPr>
        <w:t xml:space="preserve">an, Iran, </w:t>
      </w:r>
      <w:r w:rsidR="4D5254E2" w:rsidRPr="57A05FA7">
        <w:rPr>
          <w:rFonts w:ascii="Palatino Linotype" w:hAnsi="Palatino Linotype"/>
          <w:color w:val="000000" w:themeColor="text1"/>
          <w:sz w:val="18"/>
          <w:szCs w:val="18"/>
          <w:lang w:val="en-US"/>
        </w:rPr>
        <w:t>16-18 February 2016</w:t>
      </w:r>
      <w:r w:rsidR="3FE0E183" w:rsidRPr="57A05FA7">
        <w:rPr>
          <w:rFonts w:ascii="Palatino Linotype" w:hAnsi="Palatino Linotype"/>
          <w:color w:val="000000" w:themeColor="text1"/>
          <w:sz w:val="18"/>
          <w:szCs w:val="18"/>
          <w:lang w:val="en-US"/>
        </w:rPr>
        <w:t>, pp. 608-613. DOI</w:t>
      </w:r>
      <w:r w:rsidR="7A99AB81" w:rsidRPr="57A05FA7">
        <w:rPr>
          <w:rFonts w:ascii="Palatino Linotype" w:hAnsi="Palatino Linotype"/>
          <w:color w:val="000000" w:themeColor="text1"/>
          <w:sz w:val="18"/>
          <w:szCs w:val="18"/>
          <w:lang w:val="en-US"/>
        </w:rPr>
        <w:t>: 10.1109/PEDSTC.2016.7556929.</w:t>
      </w:r>
    </w:p>
    <w:p w14:paraId="18E20110" w14:textId="77777777" w:rsidR="001126EB" w:rsidRPr="00AB633D" w:rsidRDefault="00741EAF" w:rsidP="00BB5584">
      <w:pPr>
        <w:pStyle w:val="PlainText1"/>
        <w:spacing w:after="240"/>
        <w:ind w:firstLine="502"/>
        <w:jc w:val="both"/>
        <w:rPr>
          <w:rStyle w:val="Hipervnculo"/>
          <w:rFonts w:ascii="Palatino Linotype" w:hAnsi="Palatino Linotype"/>
          <w:sz w:val="18"/>
          <w:szCs w:val="18"/>
          <w:lang w:val="en-US"/>
        </w:rPr>
      </w:pPr>
      <w:r w:rsidRPr="00AB633D">
        <w:rPr>
          <w:rFonts w:ascii="Palatino Linotype" w:hAnsi="Palatino Linotype"/>
          <w:bCs/>
          <w:color w:val="404040"/>
          <w:sz w:val="18"/>
          <w:szCs w:val="18"/>
          <w:lang w:val="en-US"/>
        </w:rPr>
        <w:t>URL:</w:t>
      </w:r>
      <w:r w:rsidRPr="00AB633D">
        <w:rPr>
          <w:color w:val="000000"/>
          <w:sz w:val="27"/>
          <w:szCs w:val="27"/>
          <w:lang w:val="en-US"/>
        </w:rPr>
        <w:t> </w:t>
      </w:r>
      <w:hyperlink r:id="rId512" w:history="1">
        <w:r w:rsidRPr="00AB633D">
          <w:rPr>
            <w:rStyle w:val="Hipervnculo"/>
            <w:rFonts w:ascii="Palatino Linotype" w:hAnsi="Palatino Linotype"/>
            <w:sz w:val="18"/>
            <w:szCs w:val="18"/>
            <w:lang w:val="en-US"/>
          </w:rPr>
          <w:t>http://ieeexplore.ieee.org/stamp/stamp.jsp?tp=&amp;arnumber=7556929&amp;isnumber=7556827</w:t>
        </w:r>
      </w:hyperlink>
    </w:p>
    <w:p w14:paraId="4B1A5B2A" w14:textId="77777777" w:rsidR="007B07AE" w:rsidRPr="00AB633D" w:rsidRDefault="0BE3FF3F" w:rsidP="0068740C">
      <w:pPr>
        <w:pStyle w:val="PlainText1"/>
        <w:numPr>
          <w:ilvl w:val="0"/>
          <w:numId w:val="12"/>
        </w:numPr>
        <w:jc w:val="both"/>
        <w:rPr>
          <w:iCs/>
          <w:color w:val="000000"/>
          <w:sz w:val="27"/>
          <w:szCs w:val="27"/>
          <w:lang w:val="en-US"/>
        </w:rPr>
      </w:pPr>
      <w:r w:rsidRPr="57A05FA7">
        <w:rPr>
          <w:rFonts w:ascii="Palatino Linotype" w:hAnsi="Palatino Linotype" w:cs="Arial"/>
          <w:b/>
          <w:bCs/>
          <w:color w:val="000000" w:themeColor="text1"/>
          <w:sz w:val="18"/>
          <w:szCs w:val="18"/>
          <w:lang w:val="en-US" w:eastAsia="es-CL"/>
        </w:rPr>
        <w:t>M. RIVERA</w:t>
      </w:r>
      <w:r w:rsidRPr="57A05FA7">
        <w:rPr>
          <w:rFonts w:ascii="Palatino Linotype" w:hAnsi="Palatino Linotype" w:cs="Arial"/>
          <w:color w:val="000000" w:themeColor="text1"/>
          <w:sz w:val="18"/>
          <w:szCs w:val="18"/>
          <w:lang w:val="en-US" w:eastAsia="es-CL"/>
        </w:rPr>
        <w:t>, P. WHEELER, A. OLLOQUI. Predictive Control in Matrix Converters - Part I: Principles, Topologies and Applications. IEEE International Conference on Industrial Technology (ICIT) 2016. Taipei, Taiwan</w:t>
      </w:r>
      <w:r w:rsidR="1EE26246" w:rsidRPr="57A05FA7">
        <w:rPr>
          <w:rFonts w:ascii="Palatino Linotype" w:hAnsi="Palatino Linotype" w:cs="Arial"/>
          <w:color w:val="000000" w:themeColor="text1"/>
          <w:sz w:val="18"/>
          <w:szCs w:val="18"/>
          <w:lang w:val="en-US" w:eastAsia="es-CL"/>
        </w:rPr>
        <w:t xml:space="preserve">, </w:t>
      </w:r>
      <w:r w:rsidR="6F9ACBFD" w:rsidRPr="57A05FA7">
        <w:rPr>
          <w:rFonts w:ascii="Palatino Linotype" w:hAnsi="Palatino Linotype" w:cs="Arial"/>
          <w:color w:val="000000" w:themeColor="text1"/>
          <w:sz w:val="18"/>
          <w:szCs w:val="18"/>
          <w:lang w:val="en-US" w:eastAsia="es-CL"/>
        </w:rPr>
        <w:t xml:space="preserve">14-17 March 2016, </w:t>
      </w:r>
      <w:r w:rsidR="1EE26246" w:rsidRPr="57A05FA7">
        <w:rPr>
          <w:rFonts w:ascii="Palatino Linotype" w:hAnsi="Palatino Linotype" w:cs="Arial"/>
          <w:color w:val="000000" w:themeColor="text1"/>
          <w:sz w:val="18"/>
          <w:szCs w:val="18"/>
          <w:lang w:val="en-US" w:eastAsia="es-CL"/>
        </w:rPr>
        <w:t>pp. 1091</w:t>
      </w:r>
      <w:r w:rsidR="3FE0E183" w:rsidRPr="57A05FA7">
        <w:rPr>
          <w:rFonts w:ascii="Palatino Linotype" w:hAnsi="Palatino Linotype" w:cs="Arial"/>
          <w:color w:val="000000" w:themeColor="text1"/>
          <w:sz w:val="18"/>
          <w:szCs w:val="18"/>
          <w:lang w:val="en-US" w:eastAsia="es-CL"/>
        </w:rPr>
        <w:t xml:space="preserve">-1097. </w:t>
      </w:r>
      <w:r w:rsidR="3FE0E183" w:rsidRPr="57A05FA7">
        <w:rPr>
          <w:rFonts w:ascii="Palatino Linotype" w:hAnsi="Palatino Linotype"/>
          <w:color w:val="000000" w:themeColor="text1"/>
          <w:sz w:val="18"/>
          <w:szCs w:val="18"/>
          <w:lang w:val="en-US"/>
        </w:rPr>
        <w:t>DOI</w:t>
      </w:r>
      <w:r w:rsidR="1EE26246" w:rsidRPr="57A05FA7">
        <w:rPr>
          <w:rFonts w:ascii="Palatino Linotype" w:hAnsi="Palatino Linotype" w:cs="Arial"/>
          <w:color w:val="000000" w:themeColor="text1"/>
          <w:sz w:val="18"/>
          <w:szCs w:val="18"/>
          <w:lang w:val="en-US" w:eastAsia="es-CL"/>
        </w:rPr>
        <w:t>: 10.1109/ICIT.2016.7474906.</w:t>
      </w:r>
      <w:r w:rsidR="2F399928" w:rsidRPr="57A05FA7">
        <w:rPr>
          <w:rFonts w:ascii="Palatino Linotype" w:hAnsi="Palatino Linotype" w:cs="Arial"/>
          <w:color w:val="000000" w:themeColor="text1"/>
          <w:sz w:val="18"/>
          <w:szCs w:val="18"/>
          <w:lang w:val="en-US" w:eastAsia="es-CL"/>
        </w:rPr>
        <w:t xml:space="preserve"> </w:t>
      </w:r>
    </w:p>
    <w:p w14:paraId="66CDF9E5" w14:textId="77777777" w:rsidR="001126EB" w:rsidRPr="00AB633D" w:rsidRDefault="00734D16" w:rsidP="00BB5584">
      <w:pPr>
        <w:pStyle w:val="PlainText1"/>
        <w:spacing w:after="240"/>
        <w:ind w:left="502"/>
        <w:jc w:val="both"/>
        <w:rPr>
          <w:rStyle w:val="Hipervnculo"/>
          <w:iCs/>
          <w:color w:val="000000"/>
          <w:sz w:val="27"/>
          <w:szCs w:val="27"/>
          <w:lang w:val="en-US"/>
        </w:rPr>
      </w:pPr>
      <w:r w:rsidRPr="00AB633D">
        <w:rPr>
          <w:rFonts w:ascii="Palatino Linotype" w:hAnsi="Palatino Linotype"/>
          <w:bCs/>
          <w:color w:val="404040"/>
          <w:sz w:val="18"/>
          <w:szCs w:val="18"/>
          <w:lang w:val="en-US"/>
        </w:rPr>
        <w:t>URL</w:t>
      </w:r>
      <w:r w:rsidRPr="00AB633D">
        <w:rPr>
          <w:rFonts w:ascii="Palatino Linotype" w:hAnsi="Palatino Linotype"/>
          <w:color w:val="000000"/>
          <w:sz w:val="18"/>
          <w:szCs w:val="18"/>
          <w:shd w:val="clear" w:color="auto" w:fill="FFFFFF"/>
          <w:lang w:val="en-US"/>
        </w:rPr>
        <w:t>: </w:t>
      </w:r>
      <w:hyperlink r:id="rId513" w:tgtFrame="_blank" w:history="1">
        <w:r w:rsidRPr="00AB633D">
          <w:rPr>
            <w:rStyle w:val="Hipervnculo"/>
            <w:rFonts w:ascii="Palatino Linotype" w:hAnsi="Palatino Linotype"/>
            <w:sz w:val="18"/>
            <w:szCs w:val="18"/>
            <w:lang w:val="en-US"/>
          </w:rPr>
          <w:t>http://ieeexplore.ieee.org/stamp/stamp.jsp?tp=&amp;arnumber=7474906&amp;isnumber=7474713</w:t>
        </w:r>
      </w:hyperlink>
    </w:p>
    <w:p w14:paraId="281AB843" w14:textId="77777777" w:rsidR="001126EB" w:rsidRPr="00AB633D" w:rsidRDefault="0BE3FF3F" w:rsidP="0068740C">
      <w:pPr>
        <w:pStyle w:val="PlainText1"/>
        <w:numPr>
          <w:ilvl w:val="0"/>
          <w:numId w:val="12"/>
        </w:numPr>
        <w:jc w:val="both"/>
        <w:rPr>
          <w:color w:val="0000FF"/>
          <w:lang w:val="en-US"/>
        </w:rPr>
      </w:pPr>
      <w:r w:rsidRPr="57A05FA7">
        <w:rPr>
          <w:rFonts w:ascii="Palatino Linotype" w:hAnsi="Palatino Linotype" w:cs="Arial"/>
          <w:b/>
          <w:bCs/>
          <w:color w:val="000000" w:themeColor="text1"/>
          <w:sz w:val="18"/>
          <w:szCs w:val="18"/>
          <w:lang w:val="en-US" w:eastAsia="es-CL"/>
        </w:rPr>
        <w:t>M. RIVERA</w:t>
      </w:r>
      <w:r w:rsidRPr="57A05FA7">
        <w:rPr>
          <w:rFonts w:ascii="Palatino Linotype" w:hAnsi="Palatino Linotype" w:cs="Arial"/>
          <w:color w:val="000000" w:themeColor="text1"/>
          <w:sz w:val="18"/>
          <w:szCs w:val="18"/>
          <w:lang w:val="en-US" w:eastAsia="es-CL"/>
        </w:rPr>
        <w:t xml:space="preserve">, P. WHEELER, A. OLLOQUI. </w:t>
      </w:r>
      <w:r w:rsidRPr="57A05FA7">
        <w:rPr>
          <w:rFonts w:ascii="Palatino Linotype" w:hAnsi="Palatino Linotype"/>
          <w:color w:val="000000" w:themeColor="text1"/>
          <w:sz w:val="18"/>
          <w:szCs w:val="18"/>
          <w:lang w:val="en-US"/>
        </w:rPr>
        <w:t xml:space="preserve">Predictive Control in Matrix Converters - Part II: Control Strategies, Weaknesses and Trends. IEEE International Conference </w:t>
      </w:r>
      <w:r w:rsidR="1EE26246" w:rsidRPr="57A05FA7">
        <w:rPr>
          <w:rFonts w:ascii="Palatino Linotype" w:hAnsi="Palatino Linotype"/>
          <w:color w:val="000000" w:themeColor="text1"/>
          <w:sz w:val="18"/>
          <w:szCs w:val="18"/>
          <w:lang w:val="en-US"/>
        </w:rPr>
        <w:t>on Industrial Technology (ICIT),</w:t>
      </w:r>
      <w:r w:rsidRPr="57A05FA7">
        <w:rPr>
          <w:rFonts w:ascii="Palatino Linotype" w:hAnsi="Palatino Linotype"/>
          <w:color w:val="000000" w:themeColor="text1"/>
          <w:sz w:val="18"/>
          <w:szCs w:val="18"/>
          <w:lang w:val="en-US"/>
        </w:rPr>
        <w:t xml:space="preserve"> Taipei, Taiwan</w:t>
      </w:r>
      <w:r w:rsidR="1EE26246" w:rsidRPr="57A05FA7">
        <w:rPr>
          <w:rFonts w:ascii="Palatino Linotype" w:hAnsi="Palatino Linotype"/>
          <w:color w:val="000000" w:themeColor="text1"/>
          <w:sz w:val="18"/>
          <w:szCs w:val="18"/>
          <w:lang w:val="en-US"/>
        </w:rPr>
        <w:t>,</w:t>
      </w:r>
      <w:r w:rsidR="1EE26246" w:rsidRPr="57A05FA7">
        <w:rPr>
          <w:rFonts w:ascii="Palatino Linotype" w:hAnsi="Palatino Linotype" w:cs="Arial"/>
          <w:color w:val="000000" w:themeColor="text1"/>
          <w:sz w:val="18"/>
          <w:szCs w:val="18"/>
          <w:lang w:val="en-US" w:eastAsia="es-CL"/>
        </w:rPr>
        <w:t xml:space="preserve"> </w:t>
      </w:r>
      <w:r w:rsidR="6F9ACBFD" w:rsidRPr="57A05FA7">
        <w:rPr>
          <w:rFonts w:ascii="Palatino Linotype" w:hAnsi="Palatino Linotype" w:cs="Arial"/>
          <w:color w:val="000000" w:themeColor="text1"/>
          <w:sz w:val="18"/>
          <w:szCs w:val="18"/>
          <w:lang w:val="en-US" w:eastAsia="es-CL"/>
        </w:rPr>
        <w:t>14-17 March 2016,</w:t>
      </w:r>
      <w:r w:rsidR="3FE0E183" w:rsidRPr="57A05FA7">
        <w:rPr>
          <w:rFonts w:ascii="Palatino Linotype" w:hAnsi="Palatino Linotype"/>
          <w:color w:val="000000" w:themeColor="text1"/>
          <w:sz w:val="18"/>
          <w:szCs w:val="18"/>
          <w:lang w:val="en-US"/>
        </w:rPr>
        <w:t xml:space="preserve"> pp. 1098-1104. DOI</w:t>
      </w:r>
      <w:r w:rsidR="2B9B85F2" w:rsidRPr="57A05FA7">
        <w:rPr>
          <w:rFonts w:ascii="Palatino Linotype" w:hAnsi="Palatino Linotype"/>
          <w:color w:val="000000" w:themeColor="text1"/>
          <w:sz w:val="18"/>
          <w:szCs w:val="18"/>
          <w:lang w:val="en-US"/>
        </w:rPr>
        <w:t xml:space="preserve">: </w:t>
      </w:r>
      <w:r w:rsidR="1EE26246" w:rsidRPr="57A05FA7">
        <w:rPr>
          <w:rFonts w:ascii="Palatino Linotype" w:hAnsi="Palatino Linotype"/>
          <w:color w:val="000000" w:themeColor="text1"/>
          <w:sz w:val="18"/>
          <w:szCs w:val="18"/>
          <w:lang w:val="en-US"/>
        </w:rPr>
        <w:t>10.1109/ICIT.2016.7474907.</w:t>
      </w:r>
    </w:p>
    <w:p w14:paraId="5219BA53" w14:textId="77777777" w:rsidR="001126EB" w:rsidRPr="00AB633D" w:rsidRDefault="00734D16" w:rsidP="00BB5584">
      <w:pPr>
        <w:pStyle w:val="PlainText1"/>
        <w:spacing w:after="240"/>
        <w:ind w:left="502"/>
        <w:jc w:val="both"/>
        <w:rPr>
          <w:rStyle w:val="Hipervnculo"/>
          <w:lang w:val="en-US"/>
        </w:rPr>
      </w:pPr>
      <w:r w:rsidRPr="00AB633D">
        <w:rPr>
          <w:rFonts w:ascii="Palatino Linotype" w:hAnsi="Palatino Linotype"/>
          <w:bCs/>
          <w:color w:val="404040"/>
          <w:sz w:val="18"/>
          <w:szCs w:val="18"/>
          <w:lang w:val="en-US"/>
        </w:rPr>
        <w:t>URL: </w:t>
      </w:r>
      <w:hyperlink r:id="rId514" w:tgtFrame="_blank" w:history="1">
        <w:r w:rsidRPr="00AB633D">
          <w:rPr>
            <w:rStyle w:val="Hipervnculo"/>
            <w:rFonts w:ascii="Palatino Linotype" w:hAnsi="Palatino Linotype"/>
            <w:sz w:val="18"/>
            <w:szCs w:val="18"/>
            <w:lang w:val="en-US"/>
          </w:rPr>
          <w:t>http://ieeexplore.ieee.org/stamp/stamp.jsp?tp=&amp;arnumber=7474907&amp;isnumber=7474713</w:t>
        </w:r>
      </w:hyperlink>
    </w:p>
    <w:p w14:paraId="7335AE86" w14:textId="77777777" w:rsidR="00734D16" w:rsidRPr="00AB633D" w:rsidRDefault="0BE3FF3F" w:rsidP="0068740C">
      <w:pPr>
        <w:pStyle w:val="PlainText1"/>
        <w:numPr>
          <w:ilvl w:val="0"/>
          <w:numId w:val="12"/>
        </w:numPr>
        <w:jc w:val="both"/>
        <w:rPr>
          <w:color w:val="0000FF"/>
          <w:lang w:val="en-US"/>
        </w:rPr>
      </w:pPr>
      <w:r w:rsidRPr="000C2F50">
        <w:rPr>
          <w:rFonts w:ascii="Palatino Linotype" w:hAnsi="Palatino Linotype" w:cs="Arial"/>
          <w:b/>
          <w:bCs/>
          <w:color w:val="000000" w:themeColor="text1"/>
          <w:sz w:val="18"/>
          <w:szCs w:val="18"/>
          <w:lang w:val="es-CL" w:eastAsia="es-CL"/>
        </w:rPr>
        <w:lastRenderedPageBreak/>
        <w:t>M. RIVERA</w:t>
      </w:r>
      <w:r w:rsidRPr="000C2F50">
        <w:rPr>
          <w:rFonts w:ascii="Palatino Linotype" w:hAnsi="Palatino Linotype" w:cs="Arial"/>
          <w:color w:val="000000" w:themeColor="text1"/>
          <w:sz w:val="18"/>
          <w:szCs w:val="18"/>
          <w:lang w:val="es-CL" w:eastAsia="es-CL"/>
        </w:rPr>
        <w:t xml:space="preserve">, S. ROJAS, P. WHEELER, V. YARAMASU. </w:t>
      </w:r>
      <w:r w:rsidRPr="57A05FA7">
        <w:rPr>
          <w:rFonts w:ascii="Palatino Linotype" w:hAnsi="Palatino Linotype" w:cs="Arial"/>
          <w:color w:val="000000" w:themeColor="text1"/>
          <w:sz w:val="18"/>
          <w:szCs w:val="18"/>
          <w:lang w:val="en-US" w:eastAsia="es-CL"/>
        </w:rPr>
        <w:t xml:space="preserve">Experimental Implementation of a Linear Control Technique for a Single-Phase Matrix Converter. IEEE International Conference on Industrial Technology (ICIT) 2016. Taipei, Taiwan, </w:t>
      </w:r>
      <w:r w:rsidR="6F9ACBFD" w:rsidRPr="57A05FA7">
        <w:rPr>
          <w:rFonts w:ascii="Palatino Linotype" w:hAnsi="Palatino Linotype" w:cs="Arial"/>
          <w:color w:val="000000" w:themeColor="text1"/>
          <w:sz w:val="18"/>
          <w:szCs w:val="18"/>
          <w:lang w:val="en-US" w:eastAsia="es-CL"/>
        </w:rPr>
        <w:t>14-17 March 2016</w:t>
      </w:r>
      <w:r w:rsidR="3FE0E183" w:rsidRPr="57A05FA7">
        <w:rPr>
          <w:rFonts w:ascii="Palatino Linotype" w:hAnsi="Palatino Linotype" w:cs="Arial"/>
          <w:color w:val="000000" w:themeColor="text1"/>
          <w:sz w:val="18"/>
          <w:szCs w:val="18"/>
          <w:lang w:val="en-US" w:eastAsia="es-CL"/>
        </w:rPr>
        <w:t xml:space="preserve">, pp. 1079-1084. </w:t>
      </w:r>
      <w:r w:rsidR="3FE0E183" w:rsidRPr="57A05FA7">
        <w:rPr>
          <w:rFonts w:ascii="Palatino Linotype" w:hAnsi="Palatino Linotype"/>
          <w:color w:val="000000" w:themeColor="text1"/>
          <w:sz w:val="18"/>
          <w:szCs w:val="18"/>
          <w:lang w:val="en-US"/>
        </w:rPr>
        <w:t>DOI</w:t>
      </w:r>
      <w:r w:rsidR="3FE0E183" w:rsidRPr="57A05FA7">
        <w:rPr>
          <w:rFonts w:ascii="Palatino Linotype" w:hAnsi="Palatino Linotype" w:cs="Arial"/>
          <w:color w:val="000000" w:themeColor="text1"/>
          <w:sz w:val="18"/>
          <w:szCs w:val="18"/>
          <w:lang w:val="en-US" w:eastAsia="es-CL"/>
        </w:rPr>
        <w:t>:</w:t>
      </w:r>
      <w:r w:rsidR="1EE26246" w:rsidRPr="57A05FA7">
        <w:rPr>
          <w:rFonts w:ascii="Palatino Linotype" w:hAnsi="Palatino Linotype" w:cs="Arial"/>
          <w:color w:val="000000" w:themeColor="text1"/>
          <w:sz w:val="18"/>
          <w:szCs w:val="18"/>
          <w:lang w:val="en-US" w:eastAsia="es-CL"/>
        </w:rPr>
        <w:t xml:space="preserve"> 10.1109/ICIT.2016.7474904.</w:t>
      </w:r>
    </w:p>
    <w:p w14:paraId="2C2C757B" w14:textId="77777777" w:rsidR="00652E3F" w:rsidRPr="00AB633D" w:rsidRDefault="00734D16" w:rsidP="00BB5584">
      <w:pPr>
        <w:suppressAutoHyphens w:val="0"/>
        <w:spacing w:after="240"/>
        <w:ind w:firstLine="502"/>
        <w:jc w:val="both"/>
        <w:rPr>
          <w:rStyle w:val="Hipervnculo"/>
          <w:lang w:val="en-US"/>
        </w:rPr>
      </w:pPr>
      <w:r w:rsidRPr="00AB633D">
        <w:rPr>
          <w:rFonts w:ascii="Palatino Linotype" w:hAnsi="Palatino Linotype"/>
          <w:bCs/>
          <w:color w:val="404040"/>
          <w:sz w:val="18"/>
          <w:szCs w:val="18"/>
          <w:lang w:val="en-US"/>
        </w:rPr>
        <w:t>URL:</w:t>
      </w:r>
      <w:r w:rsidRPr="00AB633D">
        <w:rPr>
          <w:rFonts w:ascii="Palatino Linotype" w:hAnsi="Palatino Linotype"/>
          <w:color w:val="000000"/>
          <w:sz w:val="18"/>
          <w:szCs w:val="18"/>
          <w:shd w:val="clear" w:color="auto" w:fill="FFFFFF"/>
          <w:lang w:val="en-US"/>
        </w:rPr>
        <w:t> </w:t>
      </w:r>
      <w:hyperlink r:id="rId515" w:tgtFrame="_blank" w:history="1">
        <w:r w:rsidRPr="00AB633D">
          <w:rPr>
            <w:rStyle w:val="Hipervnculo"/>
            <w:rFonts w:ascii="Palatino Linotype" w:hAnsi="Palatino Linotype"/>
            <w:sz w:val="18"/>
            <w:szCs w:val="18"/>
            <w:lang w:val="en-US"/>
          </w:rPr>
          <w:t>http://ieeexplore.ieee.org/stamp/stamp.jsp?tp=&amp;arnumber=7474904&amp;isnumber=7474713</w:t>
        </w:r>
      </w:hyperlink>
    </w:p>
    <w:p w14:paraId="5546EB21" w14:textId="77777777" w:rsidR="004C6955" w:rsidRPr="00AB633D" w:rsidRDefault="0BE3FF3F" w:rsidP="0068740C">
      <w:pPr>
        <w:pStyle w:val="PlainText1"/>
        <w:numPr>
          <w:ilvl w:val="0"/>
          <w:numId w:val="12"/>
        </w:numPr>
        <w:jc w:val="both"/>
        <w:rPr>
          <w:rFonts w:ascii="Palatino Linotype" w:hAnsi="Palatino Linotype"/>
          <w:bCs/>
          <w:color w:val="404040"/>
          <w:sz w:val="18"/>
          <w:szCs w:val="18"/>
          <w:lang w:val="en-US"/>
        </w:rPr>
      </w:pPr>
      <w:r w:rsidRPr="000C2F50">
        <w:rPr>
          <w:rFonts w:ascii="Palatino Linotype" w:hAnsi="Palatino Linotype"/>
          <w:color w:val="000000" w:themeColor="text1"/>
          <w:sz w:val="18"/>
          <w:szCs w:val="18"/>
          <w:lang w:val="es-CL"/>
        </w:rPr>
        <w:t xml:space="preserve">R. VARGAS, </w:t>
      </w:r>
      <w:r w:rsidRPr="000C2F50">
        <w:rPr>
          <w:rFonts w:ascii="Palatino Linotype" w:hAnsi="Palatino Linotype"/>
          <w:b/>
          <w:bCs/>
          <w:color w:val="000000" w:themeColor="text1"/>
          <w:sz w:val="18"/>
          <w:szCs w:val="18"/>
          <w:lang w:val="es-CL"/>
        </w:rPr>
        <w:t>M. RIVERA</w:t>
      </w:r>
      <w:r w:rsidRPr="000C2F50">
        <w:rPr>
          <w:rFonts w:ascii="Palatino Linotype" w:hAnsi="Palatino Linotype"/>
          <w:color w:val="000000" w:themeColor="text1"/>
          <w:sz w:val="18"/>
          <w:szCs w:val="18"/>
          <w:lang w:val="es-CL"/>
        </w:rPr>
        <w:t xml:space="preserve">, J. RODRIGUEZ, P. WHEELER. </w:t>
      </w:r>
      <w:r w:rsidRPr="57A05FA7">
        <w:rPr>
          <w:rFonts w:ascii="Palatino Linotype" w:hAnsi="Palatino Linotype"/>
          <w:color w:val="000000" w:themeColor="text1"/>
          <w:sz w:val="18"/>
          <w:szCs w:val="18"/>
          <w:lang w:val="en-US"/>
        </w:rPr>
        <w:t>Torque and Flux Control of an Induction Machine Fed by a Matrix Converter Under Unbalanced AC Supply with Reactive Power Minimization</w:t>
      </w:r>
      <w:r w:rsidR="25022BF3" w:rsidRPr="57A05FA7">
        <w:rPr>
          <w:rFonts w:ascii="Palatino Linotype" w:hAnsi="Palatino Linotype"/>
          <w:color w:val="000000" w:themeColor="text1"/>
          <w:sz w:val="18"/>
          <w:szCs w:val="18"/>
          <w:lang w:val="en-US"/>
        </w:rPr>
        <w:t xml:space="preserve">. </w:t>
      </w:r>
      <w:r w:rsidR="6F9ACBFD" w:rsidRPr="57A05FA7">
        <w:rPr>
          <w:rFonts w:ascii="Palatino Linotype" w:hAnsi="Palatino Linotype"/>
          <w:color w:val="000000" w:themeColor="text1"/>
          <w:sz w:val="18"/>
          <w:szCs w:val="18"/>
          <w:lang w:val="en-US"/>
        </w:rPr>
        <w:t xml:space="preserve">2015 CHILEAN Conference on </w:t>
      </w:r>
      <w:r w:rsidRPr="57A05FA7">
        <w:rPr>
          <w:rFonts w:ascii="Palatino Linotype" w:hAnsi="Palatino Linotype"/>
          <w:color w:val="000000" w:themeColor="text1"/>
          <w:sz w:val="18"/>
          <w:szCs w:val="18"/>
          <w:lang w:val="en-US"/>
        </w:rPr>
        <w:t>Electrical, Electronics Engineering, Information and Communication Technologies (CHILEC</w:t>
      </w:r>
      <w:r w:rsidR="6F9ACBFD" w:rsidRPr="57A05FA7">
        <w:rPr>
          <w:rFonts w:ascii="Palatino Linotype" w:hAnsi="Palatino Linotype"/>
          <w:color w:val="000000" w:themeColor="text1"/>
          <w:sz w:val="18"/>
          <w:szCs w:val="18"/>
          <w:lang w:val="en-US"/>
        </w:rPr>
        <w:t>ON)</w:t>
      </w:r>
      <w:r w:rsidRPr="57A05FA7">
        <w:rPr>
          <w:rFonts w:ascii="Palatino Linotype" w:hAnsi="Palatino Linotype"/>
          <w:color w:val="000000" w:themeColor="text1"/>
          <w:sz w:val="18"/>
          <w:szCs w:val="18"/>
          <w:lang w:val="en-US"/>
        </w:rPr>
        <w:t>, vol., no.,</w:t>
      </w:r>
      <w:r w:rsidR="3FE0E183" w:rsidRPr="57A05FA7">
        <w:rPr>
          <w:rFonts w:ascii="Palatino Linotype" w:hAnsi="Palatino Linotype"/>
          <w:color w:val="000000" w:themeColor="text1"/>
          <w:sz w:val="18"/>
          <w:szCs w:val="18"/>
          <w:lang w:val="en-US"/>
        </w:rPr>
        <w:t xml:space="preserve"> pp.441-446, 28-30 Oct. 2015. DOI</w:t>
      </w:r>
      <w:r w:rsidRPr="57A05FA7">
        <w:rPr>
          <w:rFonts w:ascii="Palatino Linotype" w:hAnsi="Palatino Linotype"/>
          <w:color w:val="000000" w:themeColor="text1"/>
          <w:sz w:val="18"/>
          <w:szCs w:val="18"/>
          <w:lang w:val="en-US"/>
        </w:rPr>
        <w:t>: 10.1109/Chilecon.2015.7400415.</w:t>
      </w:r>
    </w:p>
    <w:p w14:paraId="714C910D" w14:textId="77777777" w:rsidR="004C6955" w:rsidRPr="00AB633D" w:rsidRDefault="004C6955" w:rsidP="00BB5584">
      <w:pPr>
        <w:pStyle w:val="PlainText1"/>
        <w:spacing w:after="240"/>
        <w:ind w:firstLine="502"/>
        <w:jc w:val="both"/>
        <w:rPr>
          <w:rStyle w:val="Hipervnculo"/>
          <w:rFonts w:ascii="Palatino Linotype" w:hAnsi="Palatino Linotype"/>
          <w:sz w:val="18"/>
          <w:szCs w:val="18"/>
          <w:lang w:val="en-US"/>
        </w:rPr>
      </w:pPr>
      <w:r w:rsidRPr="00AB633D">
        <w:rPr>
          <w:rFonts w:ascii="Palatino Linotype" w:hAnsi="Palatino Linotype"/>
          <w:bCs/>
          <w:color w:val="404040"/>
          <w:sz w:val="18"/>
          <w:szCs w:val="18"/>
          <w:lang w:val="en-US"/>
        </w:rPr>
        <w:t>URL:</w:t>
      </w:r>
      <w:r w:rsidRPr="00AB633D">
        <w:rPr>
          <w:rFonts w:ascii="Palatino Linotype" w:hAnsi="Palatino Linotype"/>
          <w:color w:val="000000"/>
          <w:sz w:val="18"/>
          <w:szCs w:val="18"/>
          <w:lang w:val="en-US"/>
        </w:rPr>
        <w:t> </w:t>
      </w:r>
      <w:hyperlink r:id="rId516" w:history="1">
        <w:r w:rsidRPr="00AB633D">
          <w:rPr>
            <w:rStyle w:val="Hipervnculo"/>
            <w:rFonts w:ascii="Palatino Linotype" w:hAnsi="Palatino Linotype"/>
            <w:sz w:val="18"/>
            <w:szCs w:val="18"/>
            <w:lang w:val="en-US"/>
          </w:rPr>
          <w:t>http://ieeexplore.ieee.org/stamp/stamp.jsp?tp=&amp;arnumber=7400415&amp;isnumber=7400334</w:t>
        </w:r>
      </w:hyperlink>
    </w:p>
    <w:p w14:paraId="278F25F1" w14:textId="77777777" w:rsidR="004C6955" w:rsidRPr="00AB633D" w:rsidRDefault="0BE3FF3F" w:rsidP="0068740C">
      <w:pPr>
        <w:pStyle w:val="PlainText1"/>
        <w:numPr>
          <w:ilvl w:val="0"/>
          <w:numId w:val="12"/>
        </w:numPr>
        <w:jc w:val="both"/>
        <w:rPr>
          <w:rFonts w:ascii="Palatino Linotype" w:hAnsi="Palatino Linotype"/>
          <w:bCs/>
          <w:color w:val="404040"/>
          <w:sz w:val="18"/>
          <w:szCs w:val="18"/>
          <w:lang w:val="en-US"/>
        </w:rPr>
      </w:pPr>
      <w:r w:rsidRPr="57A05FA7">
        <w:rPr>
          <w:rFonts w:ascii="Palatino Linotype" w:hAnsi="Palatino Linotype"/>
          <w:color w:val="000000" w:themeColor="text1"/>
          <w:sz w:val="18"/>
          <w:szCs w:val="18"/>
          <w:lang w:val="es-CL"/>
        </w:rPr>
        <w:t>I. ARAUJO-VARGAS, S. SALAS-DUARTE, J. RAMÍREZ</w:t>
      </w:r>
      <w:r w:rsidRPr="57A05FA7">
        <w:rPr>
          <w:rFonts w:ascii="Palatino Linotype" w:hAnsi="Palatino Linotype"/>
          <w:b/>
          <w:bCs/>
          <w:color w:val="000000" w:themeColor="text1"/>
          <w:sz w:val="18"/>
          <w:szCs w:val="18"/>
          <w:lang w:val="es-CL"/>
        </w:rPr>
        <w:t>, M. RIVERA</w:t>
      </w:r>
      <w:r w:rsidRPr="57A05FA7">
        <w:rPr>
          <w:rFonts w:ascii="Palatino Linotype" w:hAnsi="Palatino Linotype"/>
          <w:color w:val="000000" w:themeColor="text1"/>
          <w:sz w:val="18"/>
          <w:szCs w:val="18"/>
          <w:lang w:val="es-CL"/>
        </w:rPr>
        <w:t xml:space="preserve">, B. DEL MURO CUELLAR. </w:t>
      </w:r>
      <w:r w:rsidRPr="57A05FA7">
        <w:rPr>
          <w:rFonts w:ascii="Palatino Linotype" w:hAnsi="Palatino Linotype"/>
          <w:color w:val="000000" w:themeColor="text1"/>
          <w:sz w:val="18"/>
          <w:szCs w:val="18"/>
          <w:lang w:val="en-US"/>
        </w:rPr>
        <w:t>Predictive Current Control of a Four-</w:t>
      </w:r>
      <w:proofErr w:type="gramStart"/>
      <w:r w:rsidRPr="57A05FA7">
        <w:rPr>
          <w:rFonts w:ascii="Palatino Linotype" w:hAnsi="Palatino Linotype"/>
          <w:color w:val="000000" w:themeColor="text1"/>
          <w:sz w:val="18"/>
          <w:szCs w:val="18"/>
          <w:lang w:val="en-US"/>
        </w:rPr>
        <w:t>Wire,</w:t>
      </w:r>
      <w:proofErr w:type="gramEnd"/>
      <w:r w:rsidRPr="57A05FA7">
        <w:rPr>
          <w:rFonts w:ascii="Palatino Linotype" w:hAnsi="Palatino Linotype"/>
          <w:color w:val="000000" w:themeColor="text1"/>
          <w:sz w:val="18"/>
          <w:szCs w:val="18"/>
          <w:lang w:val="en-US"/>
        </w:rPr>
        <w:t xml:space="preserve"> Active Power Filter for an Unbalanced Utility Load of Metro Railway</w:t>
      </w:r>
      <w:r w:rsidR="6953D10E" w:rsidRPr="57A05FA7">
        <w:rPr>
          <w:rFonts w:ascii="Palatino Linotype" w:hAnsi="Palatino Linotype"/>
          <w:color w:val="000000" w:themeColor="text1"/>
          <w:sz w:val="18"/>
          <w:szCs w:val="18"/>
          <w:lang w:val="en-US"/>
        </w:rPr>
        <w:t>.</w:t>
      </w:r>
      <w:r w:rsidRPr="57A05FA7">
        <w:rPr>
          <w:rFonts w:ascii="Palatino Linotype" w:hAnsi="Palatino Linotype"/>
          <w:color w:val="000000" w:themeColor="text1"/>
          <w:sz w:val="18"/>
          <w:szCs w:val="18"/>
          <w:lang w:val="en-US"/>
        </w:rPr>
        <w:t> </w:t>
      </w:r>
      <w:r w:rsidR="537B7C6D" w:rsidRPr="57A05FA7">
        <w:rPr>
          <w:rFonts w:ascii="Palatino Linotype" w:hAnsi="Palatino Linotype"/>
          <w:color w:val="000000" w:themeColor="text1"/>
          <w:sz w:val="18"/>
          <w:szCs w:val="18"/>
          <w:lang w:val="en-US"/>
        </w:rPr>
        <w:t xml:space="preserve">2015 IEEE International Symposium on </w:t>
      </w:r>
      <w:r w:rsidRPr="57A05FA7">
        <w:rPr>
          <w:rFonts w:ascii="Palatino Linotype" w:hAnsi="Palatino Linotype"/>
          <w:color w:val="000000" w:themeColor="text1"/>
          <w:sz w:val="18"/>
          <w:szCs w:val="18"/>
          <w:lang w:val="en-US"/>
        </w:rPr>
        <w:t>Predictive Control of Electrical Drives and Power Electronics (PRECEDE), vol., n</w:t>
      </w:r>
      <w:r w:rsidR="33706EDB" w:rsidRPr="57A05FA7">
        <w:rPr>
          <w:rFonts w:ascii="Palatino Linotype" w:hAnsi="Palatino Linotype"/>
          <w:color w:val="000000" w:themeColor="text1"/>
          <w:sz w:val="18"/>
          <w:szCs w:val="18"/>
          <w:lang w:val="en-US"/>
        </w:rPr>
        <w:t>o., pp.79-84, 5-6 Oct. 2015. DOI</w:t>
      </w:r>
      <w:r w:rsidRPr="57A05FA7">
        <w:rPr>
          <w:rFonts w:ascii="Palatino Linotype" w:hAnsi="Palatino Linotype"/>
          <w:color w:val="000000" w:themeColor="text1"/>
          <w:sz w:val="18"/>
          <w:szCs w:val="18"/>
          <w:lang w:val="en-US"/>
        </w:rPr>
        <w:t>: 10.1109/PRECEDE.2015.7395587</w:t>
      </w:r>
      <w:r w:rsidR="2F399928" w:rsidRPr="57A05FA7">
        <w:rPr>
          <w:rFonts w:ascii="Palatino Linotype" w:hAnsi="Palatino Linotype"/>
          <w:color w:val="000000" w:themeColor="text1"/>
          <w:sz w:val="18"/>
          <w:szCs w:val="18"/>
          <w:lang w:val="en-US"/>
        </w:rPr>
        <w:t>.</w:t>
      </w:r>
      <w:r w:rsidR="0A65F862" w:rsidRPr="57A05FA7">
        <w:rPr>
          <w:rFonts w:ascii="Palatino Linotype" w:hAnsi="Palatino Linotype"/>
          <w:color w:val="000000" w:themeColor="text1"/>
          <w:sz w:val="18"/>
          <w:szCs w:val="18"/>
          <w:lang w:val="en-US"/>
        </w:rPr>
        <w:t xml:space="preserve"> </w:t>
      </w:r>
    </w:p>
    <w:p w14:paraId="46DE520B" w14:textId="77777777" w:rsidR="004C6955" w:rsidRPr="00AB633D" w:rsidRDefault="004C6955" w:rsidP="00BB5584">
      <w:pPr>
        <w:pStyle w:val="PlainText1"/>
        <w:spacing w:after="240"/>
        <w:ind w:firstLine="502"/>
        <w:jc w:val="both"/>
        <w:rPr>
          <w:rFonts w:ascii="Palatino Linotype" w:hAnsi="Palatino Linotype"/>
          <w:color w:val="000000"/>
          <w:sz w:val="18"/>
          <w:szCs w:val="18"/>
          <w:lang w:val="en-US"/>
        </w:rPr>
      </w:pPr>
      <w:r w:rsidRPr="00AB633D">
        <w:rPr>
          <w:rFonts w:ascii="Palatino Linotype" w:hAnsi="Palatino Linotype"/>
          <w:bCs/>
          <w:color w:val="404040"/>
          <w:sz w:val="18"/>
          <w:szCs w:val="18"/>
          <w:lang w:val="en-US"/>
        </w:rPr>
        <w:t>URL:</w:t>
      </w:r>
      <w:r w:rsidRPr="00AB633D">
        <w:rPr>
          <w:rFonts w:ascii="Palatino Linotype" w:hAnsi="Palatino Linotype"/>
          <w:color w:val="000000"/>
          <w:sz w:val="18"/>
          <w:szCs w:val="18"/>
          <w:lang w:val="en-US"/>
        </w:rPr>
        <w:t> </w:t>
      </w:r>
      <w:hyperlink r:id="rId517" w:history="1">
        <w:r w:rsidRPr="00AB633D">
          <w:rPr>
            <w:rStyle w:val="Hipervnculo"/>
            <w:rFonts w:ascii="Palatino Linotype" w:hAnsi="Palatino Linotype"/>
            <w:sz w:val="18"/>
            <w:szCs w:val="18"/>
            <w:lang w:val="en-US"/>
          </w:rPr>
          <w:t>http://ieeexplore.ieee.org/stamp/stamp.jsp?tp=&amp;arnumber=7395587&amp;isnumber=7395574</w:t>
        </w:r>
      </w:hyperlink>
    </w:p>
    <w:p w14:paraId="4A53121F" w14:textId="77777777" w:rsidR="004C6955" w:rsidRPr="00AB633D" w:rsidRDefault="0BE3FF3F" w:rsidP="0068740C">
      <w:pPr>
        <w:pStyle w:val="PlainText1"/>
        <w:numPr>
          <w:ilvl w:val="0"/>
          <w:numId w:val="12"/>
        </w:numPr>
        <w:jc w:val="both"/>
        <w:rPr>
          <w:rFonts w:ascii="Palatino Linotype" w:hAnsi="Palatino Linotype"/>
          <w:bCs/>
          <w:color w:val="404040"/>
          <w:sz w:val="18"/>
          <w:szCs w:val="18"/>
          <w:lang w:val="en-US"/>
        </w:rPr>
      </w:pPr>
      <w:r w:rsidRPr="57A05FA7">
        <w:rPr>
          <w:rFonts w:ascii="Palatino Linotype" w:hAnsi="Palatino Linotype"/>
          <w:color w:val="000000" w:themeColor="text1"/>
          <w:sz w:val="18"/>
          <w:szCs w:val="18"/>
          <w:lang w:val="es-CL"/>
        </w:rPr>
        <w:t xml:space="preserve">V. YARAMASU, </w:t>
      </w:r>
      <w:r w:rsidRPr="57A05FA7">
        <w:rPr>
          <w:rFonts w:ascii="Palatino Linotype" w:hAnsi="Palatino Linotype"/>
          <w:b/>
          <w:bCs/>
          <w:color w:val="000000" w:themeColor="text1"/>
          <w:sz w:val="18"/>
          <w:szCs w:val="18"/>
          <w:lang w:val="es-CL"/>
        </w:rPr>
        <w:t>M. RIVERA</w:t>
      </w:r>
      <w:r w:rsidRPr="57A05FA7">
        <w:rPr>
          <w:rFonts w:ascii="Palatino Linotype" w:hAnsi="Palatino Linotype"/>
          <w:color w:val="000000" w:themeColor="text1"/>
          <w:sz w:val="18"/>
          <w:szCs w:val="18"/>
          <w:lang w:val="es-CL"/>
        </w:rPr>
        <w:t xml:space="preserve">, B. WU, J. RODRIGUEZ. </w:t>
      </w:r>
      <w:r w:rsidRPr="57A05FA7">
        <w:rPr>
          <w:rFonts w:ascii="Palatino Linotype" w:hAnsi="Palatino Linotype"/>
          <w:color w:val="000000" w:themeColor="text1"/>
          <w:sz w:val="18"/>
          <w:szCs w:val="18"/>
          <w:lang w:val="en-US"/>
        </w:rPr>
        <w:t>Predictive Control of Four-leg Power Converters, 2015 IEEE International Symposium on Predictive Control of Electrical Drives and Power Electronics (PRECEDE), Va</w:t>
      </w:r>
      <w:r w:rsidR="47B72ACA" w:rsidRPr="57A05FA7">
        <w:rPr>
          <w:rFonts w:ascii="Palatino Linotype" w:hAnsi="Palatino Linotype"/>
          <w:color w:val="000000" w:themeColor="text1"/>
          <w:sz w:val="18"/>
          <w:szCs w:val="18"/>
          <w:lang w:val="en-US"/>
        </w:rPr>
        <w:t xml:space="preserve">lparaiso, </w:t>
      </w:r>
      <w:r w:rsidR="537B7C6D" w:rsidRPr="57A05FA7">
        <w:rPr>
          <w:rFonts w:ascii="Palatino Linotype" w:hAnsi="Palatino Linotype"/>
          <w:color w:val="000000" w:themeColor="text1"/>
          <w:sz w:val="18"/>
          <w:szCs w:val="18"/>
          <w:lang w:val="en-US"/>
        </w:rPr>
        <w:t>5-6 Oct. 2015</w:t>
      </w:r>
      <w:r w:rsidR="47B72ACA" w:rsidRPr="57A05FA7">
        <w:rPr>
          <w:rFonts w:ascii="Palatino Linotype" w:hAnsi="Palatino Linotype"/>
          <w:color w:val="000000" w:themeColor="text1"/>
          <w:sz w:val="18"/>
          <w:szCs w:val="18"/>
          <w:lang w:val="en-US"/>
        </w:rPr>
        <w:t>, pp. 121-125. DOI</w:t>
      </w:r>
      <w:r w:rsidRPr="57A05FA7">
        <w:rPr>
          <w:rFonts w:ascii="Palatino Linotype" w:hAnsi="Palatino Linotype"/>
          <w:color w:val="000000" w:themeColor="text1"/>
          <w:sz w:val="18"/>
          <w:szCs w:val="18"/>
          <w:lang w:val="en-US"/>
        </w:rPr>
        <w:t xml:space="preserve">: 10.1109/PRECEDE.2015.7395594V. </w:t>
      </w:r>
    </w:p>
    <w:p w14:paraId="50193FE5" w14:textId="77777777" w:rsidR="004C6955" w:rsidRPr="00AB633D" w:rsidRDefault="004C6955" w:rsidP="00BB5584">
      <w:pPr>
        <w:pStyle w:val="PlainText1"/>
        <w:spacing w:after="240"/>
        <w:ind w:firstLine="502"/>
        <w:jc w:val="both"/>
        <w:rPr>
          <w:rFonts w:ascii="Palatino Linotype" w:hAnsi="Palatino Linotype"/>
          <w:bCs/>
          <w:color w:val="404040"/>
          <w:sz w:val="18"/>
          <w:szCs w:val="18"/>
          <w:lang w:val="en-US"/>
        </w:rPr>
      </w:pPr>
      <w:r w:rsidRPr="00AB633D">
        <w:rPr>
          <w:rFonts w:ascii="Palatino Linotype" w:hAnsi="Palatino Linotype"/>
          <w:bCs/>
          <w:color w:val="404040"/>
          <w:sz w:val="18"/>
          <w:szCs w:val="18"/>
          <w:lang w:val="en-US"/>
        </w:rPr>
        <w:t>URL:</w:t>
      </w:r>
      <w:r w:rsidRPr="00AB633D">
        <w:rPr>
          <w:rFonts w:ascii="Palatino Linotype" w:hAnsi="Palatino Linotype"/>
          <w:color w:val="000000"/>
          <w:sz w:val="18"/>
          <w:szCs w:val="18"/>
          <w:lang w:val="en-US"/>
        </w:rPr>
        <w:t> </w:t>
      </w:r>
      <w:hyperlink r:id="rId518" w:history="1">
        <w:r w:rsidRPr="00AB633D">
          <w:rPr>
            <w:rStyle w:val="Hipervnculo"/>
            <w:rFonts w:ascii="Palatino Linotype" w:hAnsi="Palatino Linotype"/>
            <w:sz w:val="18"/>
            <w:szCs w:val="18"/>
            <w:lang w:val="en-US"/>
          </w:rPr>
          <w:t>http://ieeexplore.ieee.org/stamp/stamp.jsp?tp=&amp;arnumber=7395594&amp;isnumber=7395574</w:t>
        </w:r>
      </w:hyperlink>
    </w:p>
    <w:p w14:paraId="2162E34E" w14:textId="77777777" w:rsidR="004C6955" w:rsidRPr="00AB633D" w:rsidRDefault="0BE3FF3F" w:rsidP="0068740C">
      <w:pPr>
        <w:pStyle w:val="PlainText1"/>
        <w:numPr>
          <w:ilvl w:val="0"/>
          <w:numId w:val="12"/>
        </w:numPr>
        <w:jc w:val="both"/>
        <w:rPr>
          <w:rFonts w:ascii="Palatino Linotype" w:hAnsi="Palatino Linotype"/>
          <w:bCs/>
          <w:color w:val="404040"/>
          <w:sz w:val="18"/>
          <w:szCs w:val="18"/>
          <w:lang w:val="en-US"/>
        </w:rPr>
      </w:pPr>
      <w:r w:rsidRPr="57A05FA7">
        <w:rPr>
          <w:rFonts w:ascii="Palatino Linotype" w:hAnsi="Palatino Linotype"/>
          <w:b/>
          <w:bCs/>
          <w:color w:val="000000" w:themeColor="text1"/>
          <w:sz w:val="18"/>
          <w:szCs w:val="18"/>
          <w:lang w:val="en-US"/>
        </w:rPr>
        <w:t>M. RIVERA</w:t>
      </w:r>
      <w:r w:rsidRPr="57A05FA7">
        <w:rPr>
          <w:rFonts w:ascii="Palatino Linotype" w:hAnsi="Palatino Linotype"/>
          <w:color w:val="000000" w:themeColor="text1"/>
          <w:sz w:val="18"/>
          <w:szCs w:val="18"/>
          <w:lang w:val="en-US"/>
        </w:rPr>
        <w:t>, C. URIBE, L. TARISCIOTTI, P. ZANCHETTA, P. WHEELER. Predictive Control of an Indirect Matrix Converter Operating at Fixed Switching Frequency and Unbalanced AC-Supply</w:t>
      </w:r>
      <w:r w:rsidR="6F457172" w:rsidRPr="57A05FA7">
        <w:rPr>
          <w:rFonts w:ascii="Palatino Linotype" w:hAnsi="Palatino Linotype"/>
          <w:color w:val="000000" w:themeColor="text1"/>
          <w:sz w:val="18"/>
          <w:szCs w:val="18"/>
          <w:lang w:val="en-US"/>
        </w:rPr>
        <w:t>.</w:t>
      </w:r>
      <w:r w:rsidRPr="57A05FA7">
        <w:rPr>
          <w:rFonts w:ascii="Palatino Linotype" w:hAnsi="Palatino Linotype"/>
          <w:color w:val="000000" w:themeColor="text1"/>
          <w:sz w:val="18"/>
          <w:szCs w:val="18"/>
          <w:lang w:val="en-US"/>
        </w:rPr>
        <w:t> </w:t>
      </w:r>
      <w:r w:rsidR="537B7C6D" w:rsidRPr="57A05FA7">
        <w:rPr>
          <w:rFonts w:ascii="Palatino Linotype" w:hAnsi="Palatino Linotype"/>
          <w:color w:val="000000" w:themeColor="text1"/>
          <w:sz w:val="18"/>
          <w:szCs w:val="18"/>
          <w:lang w:val="en-US"/>
        </w:rPr>
        <w:t xml:space="preserve">2015 IEEE International Symposium on </w:t>
      </w:r>
      <w:r w:rsidRPr="57A05FA7">
        <w:rPr>
          <w:rFonts w:ascii="Palatino Linotype" w:hAnsi="Palatino Linotype"/>
          <w:color w:val="000000" w:themeColor="text1"/>
          <w:sz w:val="18"/>
          <w:szCs w:val="18"/>
          <w:lang w:val="en-US"/>
        </w:rPr>
        <w:t xml:space="preserve">Predictive Control of Electrical Drives and Power Electronics (PRECEDE), </w:t>
      </w:r>
      <w:r w:rsidR="3FE0E183" w:rsidRPr="57A05FA7">
        <w:rPr>
          <w:rFonts w:ascii="Palatino Linotype" w:hAnsi="Palatino Linotype"/>
          <w:color w:val="000000" w:themeColor="text1"/>
          <w:sz w:val="18"/>
          <w:szCs w:val="18"/>
          <w:lang w:val="en-US"/>
        </w:rPr>
        <w:t>pp.38-43, 5-6 Oct. 2015 DOI</w:t>
      </w:r>
      <w:r w:rsidRPr="57A05FA7">
        <w:rPr>
          <w:rFonts w:ascii="Palatino Linotype" w:hAnsi="Palatino Linotype"/>
          <w:color w:val="000000" w:themeColor="text1"/>
          <w:sz w:val="18"/>
          <w:szCs w:val="18"/>
          <w:lang w:val="en-US"/>
        </w:rPr>
        <w:t>: 10.1109/PRECEDE.2015.7395580</w:t>
      </w:r>
      <w:r w:rsidR="4455F491" w:rsidRPr="57A05FA7">
        <w:rPr>
          <w:rFonts w:ascii="Palatino Linotype" w:hAnsi="Palatino Linotype"/>
          <w:color w:val="000000" w:themeColor="text1"/>
          <w:sz w:val="18"/>
          <w:szCs w:val="18"/>
          <w:lang w:val="en-US"/>
        </w:rPr>
        <w:t>.</w:t>
      </w:r>
    </w:p>
    <w:p w14:paraId="3810946A" w14:textId="77777777" w:rsidR="004C6955" w:rsidRPr="00AB633D" w:rsidRDefault="004C6955" w:rsidP="00BB5584">
      <w:pPr>
        <w:pStyle w:val="PlainText1"/>
        <w:spacing w:after="240"/>
        <w:ind w:firstLine="502"/>
        <w:jc w:val="both"/>
        <w:rPr>
          <w:rFonts w:ascii="Palatino Linotype" w:hAnsi="Palatino Linotype"/>
          <w:color w:val="0000FF"/>
          <w:sz w:val="18"/>
          <w:szCs w:val="18"/>
          <w:lang w:val="en-US"/>
        </w:rPr>
      </w:pPr>
      <w:r w:rsidRPr="00AB633D">
        <w:rPr>
          <w:rFonts w:ascii="Palatino Linotype" w:hAnsi="Palatino Linotype"/>
          <w:bCs/>
          <w:color w:val="404040"/>
          <w:sz w:val="18"/>
          <w:szCs w:val="18"/>
          <w:lang w:val="en-US"/>
        </w:rPr>
        <w:t>URL:</w:t>
      </w:r>
      <w:r w:rsidRPr="00AB633D">
        <w:rPr>
          <w:rFonts w:ascii="Palatino Linotype" w:hAnsi="Palatino Linotype"/>
          <w:color w:val="000000"/>
          <w:sz w:val="18"/>
          <w:szCs w:val="18"/>
          <w:lang w:val="en-US"/>
        </w:rPr>
        <w:t> </w:t>
      </w:r>
      <w:hyperlink r:id="rId519" w:history="1">
        <w:r w:rsidRPr="00AB633D">
          <w:rPr>
            <w:rStyle w:val="Hipervnculo"/>
            <w:rFonts w:ascii="Palatino Linotype" w:hAnsi="Palatino Linotype"/>
            <w:sz w:val="18"/>
            <w:szCs w:val="18"/>
            <w:lang w:val="en-US"/>
          </w:rPr>
          <w:t>http://ieeexplore.ieee.org/stamp/stamp.jsp?tp=&amp;arnumber=7395580&amp;isnumber=7395574</w:t>
        </w:r>
      </w:hyperlink>
    </w:p>
    <w:p w14:paraId="1CDFF5A3" w14:textId="77777777" w:rsidR="004C6955" w:rsidRPr="00AB633D" w:rsidRDefault="0BE3FF3F" w:rsidP="0068740C">
      <w:pPr>
        <w:pStyle w:val="PlainText1"/>
        <w:numPr>
          <w:ilvl w:val="0"/>
          <w:numId w:val="12"/>
        </w:numPr>
        <w:jc w:val="both"/>
        <w:rPr>
          <w:rFonts w:ascii="Palatino Linotype" w:hAnsi="Palatino Linotype"/>
          <w:bCs/>
          <w:color w:val="404040"/>
          <w:sz w:val="18"/>
          <w:szCs w:val="18"/>
          <w:lang w:val="en-US"/>
        </w:rPr>
      </w:pPr>
      <w:r w:rsidRPr="00355D1E">
        <w:rPr>
          <w:rFonts w:ascii="Palatino Linotype" w:hAnsi="Palatino Linotype"/>
          <w:color w:val="000000" w:themeColor="text1"/>
          <w:sz w:val="18"/>
          <w:szCs w:val="18"/>
          <w:lang w:val="pt-PT"/>
        </w:rPr>
        <w:t xml:space="preserve">R. RABBENI, L. TARISCIOTTI, A. GAETA, A. FORMENTINI, P. ZANCHETTA, M. PUCCI, </w:t>
      </w:r>
      <w:r w:rsidRPr="00355D1E">
        <w:rPr>
          <w:rFonts w:ascii="Palatino Linotype" w:hAnsi="Palatino Linotype"/>
          <w:b/>
          <w:bCs/>
          <w:color w:val="000000" w:themeColor="text1"/>
          <w:sz w:val="18"/>
          <w:szCs w:val="18"/>
          <w:lang w:val="pt-PT"/>
        </w:rPr>
        <w:t>M. RIVERA</w:t>
      </w:r>
      <w:r w:rsidRPr="00355D1E">
        <w:rPr>
          <w:rFonts w:ascii="Palatino Linotype" w:hAnsi="Palatino Linotype"/>
          <w:color w:val="000000" w:themeColor="text1"/>
          <w:sz w:val="18"/>
          <w:szCs w:val="18"/>
          <w:lang w:val="pt-PT"/>
        </w:rPr>
        <w:t xml:space="preserve">. </w:t>
      </w:r>
      <w:r w:rsidRPr="57A05FA7">
        <w:rPr>
          <w:rFonts w:ascii="Palatino Linotype" w:hAnsi="Palatino Linotype"/>
          <w:color w:val="000000" w:themeColor="text1"/>
          <w:sz w:val="18"/>
          <w:szCs w:val="18"/>
          <w:lang w:val="en-US"/>
        </w:rPr>
        <w:t>Finite States Mod</w:t>
      </w:r>
      <w:r w:rsidR="33706EDB" w:rsidRPr="57A05FA7">
        <w:rPr>
          <w:rFonts w:ascii="Palatino Linotype" w:hAnsi="Palatino Linotype"/>
          <w:color w:val="000000" w:themeColor="text1"/>
          <w:sz w:val="18"/>
          <w:szCs w:val="18"/>
          <w:lang w:val="en-US"/>
        </w:rPr>
        <w:t>u</w:t>
      </w:r>
      <w:r w:rsidRPr="57A05FA7">
        <w:rPr>
          <w:rFonts w:ascii="Palatino Linotype" w:hAnsi="Palatino Linotype"/>
          <w:color w:val="000000" w:themeColor="text1"/>
          <w:sz w:val="18"/>
          <w:szCs w:val="18"/>
          <w:lang w:val="en-US"/>
        </w:rPr>
        <w:t>l</w:t>
      </w:r>
      <w:r w:rsidR="2DB77441" w:rsidRPr="57A05FA7">
        <w:rPr>
          <w:rFonts w:ascii="Palatino Linotype" w:hAnsi="Palatino Linotype"/>
          <w:color w:val="000000" w:themeColor="text1"/>
          <w:sz w:val="18"/>
          <w:szCs w:val="18"/>
          <w:lang w:val="en-US"/>
        </w:rPr>
        <w:t>ated Model</w:t>
      </w:r>
      <w:r w:rsidRPr="57A05FA7">
        <w:rPr>
          <w:rFonts w:ascii="Palatino Linotype" w:hAnsi="Palatino Linotype"/>
          <w:color w:val="000000" w:themeColor="text1"/>
          <w:sz w:val="18"/>
          <w:szCs w:val="18"/>
          <w:lang w:val="en-US"/>
        </w:rPr>
        <w:t xml:space="preserve"> Predictive Control for Active Power Filtering Syste</w:t>
      </w:r>
      <w:r w:rsidR="2DB77441" w:rsidRPr="57A05FA7">
        <w:rPr>
          <w:rFonts w:ascii="Palatino Linotype" w:hAnsi="Palatino Linotype"/>
          <w:color w:val="000000" w:themeColor="text1"/>
          <w:sz w:val="18"/>
          <w:szCs w:val="18"/>
          <w:lang w:val="en-US"/>
        </w:rPr>
        <w:t xml:space="preserve">ms. </w:t>
      </w:r>
      <w:r w:rsidR="537B7C6D" w:rsidRPr="57A05FA7">
        <w:rPr>
          <w:rFonts w:ascii="Palatino Linotype" w:hAnsi="Palatino Linotype"/>
          <w:color w:val="000000" w:themeColor="text1"/>
          <w:sz w:val="18"/>
          <w:szCs w:val="18"/>
          <w:lang w:val="en-US"/>
        </w:rPr>
        <w:t xml:space="preserve">2015 IEEE </w:t>
      </w:r>
      <w:r w:rsidRPr="57A05FA7">
        <w:rPr>
          <w:rFonts w:ascii="Palatino Linotype" w:hAnsi="Palatino Linotype"/>
          <w:color w:val="000000" w:themeColor="text1"/>
          <w:sz w:val="18"/>
          <w:szCs w:val="18"/>
          <w:lang w:val="en-US"/>
        </w:rPr>
        <w:t>En</w:t>
      </w:r>
      <w:r w:rsidR="2DB77441" w:rsidRPr="57A05FA7">
        <w:rPr>
          <w:rFonts w:ascii="Palatino Linotype" w:hAnsi="Palatino Linotype"/>
          <w:color w:val="000000" w:themeColor="text1"/>
          <w:sz w:val="18"/>
          <w:szCs w:val="18"/>
          <w:lang w:val="en-US"/>
        </w:rPr>
        <w:t>ergy Conversion Congress &amp; Expo (</w:t>
      </w:r>
      <w:r w:rsidRPr="57A05FA7">
        <w:rPr>
          <w:rFonts w:ascii="Palatino Linotype" w:hAnsi="Palatino Linotype"/>
          <w:color w:val="000000" w:themeColor="text1"/>
          <w:sz w:val="18"/>
          <w:szCs w:val="18"/>
          <w:lang w:val="en-US"/>
        </w:rPr>
        <w:t>ECCE</w:t>
      </w:r>
      <w:r w:rsidR="2DB77441" w:rsidRPr="57A05FA7">
        <w:rPr>
          <w:rFonts w:ascii="Palatino Linotype" w:hAnsi="Palatino Linotype"/>
          <w:color w:val="000000" w:themeColor="text1"/>
          <w:sz w:val="18"/>
          <w:szCs w:val="18"/>
          <w:lang w:val="en-US"/>
        </w:rPr>
        <w:t>),</w:t>
      </w:r>
      <w:r w:rsidRPr="57A05FA7">
        <w:rPr>
          <w:rFonts w:ascii="Palatino Linotype" w:hAnsi="Palatino Linotype"/>
          <w:color w:val="000000" w:themeColor="text1"/>
          <w:sz w:val="18"/>
          <w:szCs w:val="18"/>
          <w:lang w:val="en-US"/>
        </w:rPr>
        <w:t xml:space="preserve"> Montreal, </w:t>
      </w:r>
      <w:r w:rsidR="2DB77441" w:rsidRPr="57A05FA7">
        <w:rPr>
          <w:rFonts w:ascii="Palatino Linotype" w:hAnsi="Palatino Linotype"/>
          <w:color w:val="000000" w:themeColor="text1"/>
          <w:sz w:val="18"/>
          <w:szCs w:val="18"/>
          <w:lang w:val="en-US"/>
        </w:rPr>
        <w:t>QC</w:t>
      </w:r>
      <w:r w:rsidR="537B7C6D" w:rsidRPr="57A05FA7">
        <w:rPr>
          <w:rFonts w:ascii="Palatino Linotype" w:hAnsi="Palatino Linotype"/>
          <w:color w:val="000000" w:themeColor="text1"/>
          <w:sz w:val="18"/>
          <w:szCs w:val="18"/>
          <w:lang w:val="en-US"/>
        </w:rPr>
        <w:t>,</w:t>
      </w:r>
      <w:r w:rsidR="2DB77441" w:rsidRPr="57A05FA7">
        <w:rPr>
          <w:rFonts w:ascii="Palatino Linotype" w:hAnsi="Palatino Linotype"/>
          <w:color w:val="000000" w:themeColor="text1"/>
          <w:sz w:val="18"/>
          <w:szCs w:val="18"/>
          <w:lang w:val="en-US"/>
        </w:rPr>
        <w:t xml:space="preserve"> </w:t>
      </w:r>
      <w:r w:rsidR="537B7C6D" w:rsidRPr="57A05FA7">
        <w:rPr>
          <w:rFonts w:ascii="Palatino Linotype" w:hAnsi="Palatino Linotype"/>
          <w:color w:val="000000" w:themeColor="text1"/>
          <w:sz w:val="18"/>
          <w:szCs w:val="18"/>
          <w:lang w:val="en-US"/>
        </w:rPr>
        <w:t xml:space="preserve">20-24 September </w:t>
      </w:r>
      <w:r w:rsidRPr="57A05FA7">
        <w:rPr>
          <w:rFonts w:ascii="Palatino Linotype" w:hAnsi="Palatino Linotype"/>
          <w:color w:val="000000" w:themeColor="text1"/>
          <w:sz w:val="18"/>
          <w:szCs w:val="18"/>
          <w:lang w:val="en-US"/>
        </w:rPr>
        <w:t xml:space="preserve">2015, pp.1556-1562, </w:t>
      </w:r>
      <w:r w:rsidR="16B1C16B" w:rsidRPr="57A05FA7">
        <w:rPr>
          <w:rFonts w:ascii="Palatino Linotype" w:hAnsi="Palatino Linotype"/>
          <w:color w:val="000000" w:themeColor="text1"/>
          <w:sz w:val="18"/>
          <w:szCs w:val="18"/>
          <w:lang w:val="en-US"/>
        </w:rPr>
        <w:t>DOI</w:t>
      </w:r>
      <w:r w:rsidRPr="57A05FA7">
        <w:rPr>
          <w:rFonts w:ascii="Palatino Linotype" w:hAnsi="Palatino Linotype"/>
          <w:color w:val="000000" w:themeColor="text1"/>
          <w:sz w:val="18"/>
          <w:szCs w:val="18"/>
          <w:lang w:val="en-US"/>
        </w:rPr>
        <w:t>: 10.1109/ECCE.2015.7309879.</w:t>
      </w:r>
    </w:p>
    <w:p w14:paraId="0748CE98" w14:textId="77777777" w:rsidR="00091F4B" w:rsidRPr="00AB633D" w:rsidRDefault="00091F4B" w:rsidP="00BB5584">
      <w:pPr>
        <w:pStyle w:val="PlainText1"/>
        <w:spacing w:after="240"/>
        <w:ind w:firstLine="502"/>
        <w:jc w:val="both"/>
        <w:rPr>
          <w:rFonts w:ascii="Palatino Linotype" w:hAnsi="Palatino Linotype"/>
          <w:bCs/>
          <w:color w:val="404040"/>
          <w:sz w:val="18"/>
          <w:szCs w:val="18"/>
          <w:lang w:val="en-US"/>
        </w:rPr>
      </w:pPr>
      <w:r w:rsidRPr="00AB633D">
        <w:rPr>
          <w:rFonts w:ascii="Palatino Linotype" w:hAnsi="Palatino Linotype"/>
          <w:bCs/>
          <w:color w:val="404040"/>
          <w:sz w:val="18"/>
          <w:szCs w:val="18"/>
          <w:lang w:val="en-US"/>
        </w:rPr>
        <w:t>URL:</w:t>
      </w:r>
      <w:r w:rsidRPr="00AB633D">
        <w:rPr>
          <w:rFonts w:ascii="Palatino Linotype" w:hAnsi="Palatino Linotype"/>
          <w:color w:val="000000"/>
          <w:sz w:val="18"/>
          <w:szCs w:val="18"/>
          <w:lang w:val="en-US"/>
        </w:rPr>
        <w:t> </w:t>
      </w:r>
      <w:hyperlink r:id="rId520" w:history="1">
        <w:r w:rsidRPr="00AB633D">
          <w:rPr>
            <w:rStyle w:val="Hipervnculo"/>
            <w:rFonts w:ascii="Palatino Linotype" w:hAnsi="Palatino Linotype"/>
            <w:sz w:val="18"/>
            <w:szCs w:val="18"/>
            <w:lang w:val="en-US"/>
          </w:rPr>
          <w:t>http://ieeexplore.ieee.org/stamp/stamp.jsp?tp=&amp;arnumber=7309879&amp;isnumber=7309651</w:t>
        </w:r>
      </w:hyperlink>
    </w:p>
    <w:p w14:paraId="6BABE963" w14:textId="77777777" w:rsidR="00146B1B" w:rsidRPr="00AB633D" w:rsidRDefault="0BE3FF3F" w:rsidP="0068740C">
      <w:pPr>
        <w:pStyle w:val="PlainText1"/>
        <w:numPr>
          <w:ilvl w:val="0"/>
          <w:numId w:val="12"/>
        </w:numPr>
        <w:jc w:val="both"/>
        <w:rPr>
          <w:rFonts w:ascii="Palatino Linotype" w:hAnsi="Palatino Linotype"/>
          <w:bCs/>
          <w:color w:val="404040"/>
          <w:sz w:val="18"/>
          <w:szCs w:val="18"/>
          <w:lang w:val="en-US"/>
        </w:rPr>
      </w:pPr>
      <w:r w:rsidRPr="57A05FA7">
        <w:rPr>
          <w:rFonts w:ascii="Palatino Linotype" w:hAnsi="Palatino Linotype"/>
          <w:color w:val="000000" w:themeColor="text1"/>
          <w:sz w:val="18"/>
          <w:szCs w:val="18"/>
          <w:lang w:val="en-US"/>
        </w:rPr>
        <w:t xml:space="preserve">B. ARIF, L. TARISCIOTTI, P. ZANCHETTA, P. WHEELER, </w:t>
      </w:r>
      <w:r w:rsidRPr="57A05FA7">
        <w:rPr>
          <w:rFonts w:ascii="Palatino Linotype" w:hAnsi="Palatino Linotype"/>
          <w:b/>
          <w:bCs/>
          <w:color w:val="000000" w:themeColor="text1"/>
          <w:sz w:val="18"/>
          <w:szCs w:val="18"/>
          <w:lang w:val="en-US"/>
        </w:rPr>
        <w:t>M. RIVERA</w:t>
      </w:r>
      <w:r w:rsidRPr="57A05FA7">
        <w:rPr>
          <w:rFonts w:ascii="Palatino Linotype" w:hAnsi="Palatino Linotype"/>
          <w:color w:val="000000" w:themeColor="text1"/>
          <w:sz w:val="18"/>
          <w:szCs w:val="18"/>
          <w:lang w:val="en-US"/>
        </w:rPr>
        <w:t xml:space="preserve">. Online Predictive Model Fitting Algorithm for Supply Inductance Estimation. </w:t>
      </w:r>
      <w:r w:rsidR="23E8FF3F" w:rsidRPr="57A05FA7">
        <w:rPr>
          <w:rFonts w:ascii="Palatino Linotype" w:hAnsi="Palatino Linotype"/>
          <w:color w:val="000000" w:themeColor="text1"/>
          <w:sz w:val="18"/>
          <w:szCs w:val="18"/>
          <w:lang w:val="en-US"/>
        </w:rPr>
        <w:t>2015 IEEE Energy Conversion Congress &amp; Expo (ECCE), Montreal, QC, 20-24 September 2015,</w:t>
      </w:r>
      <w:r w:rsidR="47B72ACA" w:rsidRPr="57A05FA7">
        <w:rPr>
          <w:rFonts w:ascii="Palatino Linotype" w:hAnsi="Palatino Linotype"/>
          <w:color w:val="000000" w:themeColor="text1"/>
          <w:sz w:val="18"/>
          <w:szCs w:val="18"/>
          <w:lang w:val="en-US"/>
        </w:rPr>
        <w:t xml:space="preserve"> pp. 1595-1602. DOI</w:t>
      </w:r>
      <w:r w:rsidRPr="57A05FA7">
        <w:rPr>
          <w:rFonts w:ascii="Palatino Linotype" w:hAnsi="Palatino Linotype"/>
          <w:color w:val="000000" w:themeColor="text1"/>
          <w:sz w:val="18"/>
          <w:szCs w:val="18"/>
          <w:lang w:val="en-US"/>
        </w:rPr>
        <w:t>: 10.1109/ECCE.2015.7309885.</w:t>
      </w:r>
    </w:p>
    <w:p w14:paraId="574CC5F2" w14:textId="77777777" w:rsidR="004C6955" w:rsidRPr="00AB633D" w:rsidRDefault="004C6955" w:rsidP="00BB5584">
      <w:pPr>
        <w:pStyle w:val="PlainText1"/>
        <w:spacing w:after="240"/>
        <w:ind w:left="502"/>
        <w:jc w:val="both"/>
        <w:rPr>
          <w:rFonts w:ascii="Palatino Linotype" w:hAnsi="Palatino Linotype"/>
          <w:bCs/>
          <w:color w:val="404040"/>
          <w:sz w:val="18"/>
          <w:szCs w:val="18"/>
          <w:lang w:val="en-US"/>
        </w:rPr>
      </w:pPr>
      <w:r w:rsidRPr="00AB633D">
        <w:rPr>
          <w:rFonts w:ascii="Palatino Linotype" w:hAnsi="Palatino Linotype"/>
          <w:bCs/>
          <w:color w:val="404040"/>
          <w:sz w:val="18"/>
          <w:szCs w:val="18"/>
          <w:lang w:val="en-US"/>
        </w:rPr>
        <w:t>URL:</w:t>
      </w:r>
      <w:r w:rsidRPr="00AB633D">
        <w:rPr>
          <w:rFonts w:ascii="Palatino Linotype" w:hAnsi="Palatino Linotype"/>
          <w:color w:val="000000"/>
          <w:sz w:val="18"/>
          <w:szCs w:val="18"/>
          <w:lang w:val="en-US"/>
        </w:rPr>
        <w:t> </w:t>
      </w:r>
      <w:hyperlink r:id="rId521" w:history="1">
        <w:r w:rsidRPr="00AB633D">
          <w:rPr>
            <w:rStyle w:val="Hipervnculo"/>
            <w:rFonts w:ascii="Palatino Linotype" w:hAnsi="Palatino Linotype"/>
            <w:sz w:val="18"/>
            <w:szCs w:val="18"/>
            <w:lang w:val="en-US"/>
          </w:rPr>
          <w:t>http://ieeexplore.ieee.org/stamp/stamp.jsp?tp=&amp;arnumber=7309885&amp;isnumber=7309651</w:t>
        </w:r>
      </w:hyperlink>
    </w:p>
    <w:p w14:paraId="61905B8A" w14:textId="77777777" w:rsidR="00146B1B" w:rsidRPr="00AB633D" w:rsidRDefault="0BE3FF3F" w:rsidP="0068740C">
      <w:pPr>
        <w:pStyle w:val="PlainText1"/>
        <w:numPr>
          <w:ilvl w:val="0"/>
          <w:numId w:val="12"/>
        </w:numPr>
        <w:jc w:val="both"/>
        <w:rPr>
          <w:rFonts w:ascii="Palatino Linotype" w:hAnsi="Palatino Linotype"/>
          <w:b/>
          <w:bCs/>
          <w:color w:val="404040"/>
          <w:sz w:val="18"/>
          <w:szCs w:val="18"/>
          <w:lang w:val="en-US"/>
        </w:rPr>
      </w:pPr>
      <w:r w:rsidRPr="57A05FA7">
        <w:rPr>
          <w:rFonts w:ascii="Palatino Linotype" w:hAnsi="Palatino Linotype"/>
          <w:b/>
          <w:bCs/>
          <w:color w:val="000000" w:themeColor="text1"/>
          <w:sz w:val="18"/>
          <w:szCs w:val="18"/>
          <w:lang w:val="en-US"/>
        </w:rPr>
        <w:t xml:space="preserve">M. RIVERA. </w:t>
      </w:r>
      <w:r w:rsidRPr="57A05FA7">
        <w:rPr>
          <w:rFonts w:ascii="Palatino Linotype" w:hAnsi="Palatino Linotype"/>
          <w:color w:val="000000" w:themeColor="text1"/>
          <w:sz w:val="18"/>
          <w:szCs w:val="18"/>
          <w:lang w:val="en-US"/>
        </w:rPr>
        <w:t xml:space="preserve">A New Predictive Control Scheme for a VSI with Reduced Common Mode Voltage Operating at Fixed Switching Frequency. </w:t>
      </w:r>
      <w:r w:rsidR="2E6A2D84" w:rsidRPr="57A05FA7">
        <w:rPr>
          <w:rFonts w:ascii="Palatino Linotype" w:hAnsi="Palatino Linotype"/>
          <w:color w:val="000000" w:themeColor="text1"/>
          <w:sz w:val="18"/>
          <w:szCs w:val="18"/>
          <w:lang w:val="en-US"/>
        </w:rPr>
        <w:t xml:space="preserve">2015 IEEE 5th International Conference on </w:t>
      </w:r>
      <w:r w:rsidRPr="57A05FA7">
        <w:rPr>
          <w:rFonts w:ascii="Palatino Linotype" w:hAnsi="Palatino Linotype"/>
          <w:color w:val="000000" w:themeColor="text1"/>
          <w:sz w:val="18"/>
          <w:szCs w:val="18"/>
          <w:lang w:val="en-US"/>
        </w:rPr>
        <w:t>Power Engineering, Energy and Electrical Drives (POWERENG), pp.617-622, 11-13 May 2015 DOI: 10.1109/PowerEng.2015.7266388</w:t>
      </w:r>
      <w:r w:rsidR="4455F491" w:rsidRPr="57A05FA7">
        <w:rPr>
          <w:rFonts w:ascii="Palatino Linotype" w:hAnsi="Palatino Linotype"/>
          <w:b/>
          <w:bCs/>
          <w:color w:val="000000" w:themeColor="text1"/>
          <w:sz w:val="18"/>
          <w:szCs w:val="18"/>
          <w:lang w:val="en-US"/>
        </w:rPr>
        <w:t>.</w:t>
      </w:r>
    </w:p>
    <w:p w14:paraId="352B9162" w14:textId="77777777" w:rsidR="00324EE3" w:rsidRPr="00AB633D" w:rsidRDefault="00261EAA" w:rsidP="00BB5584">
      <w:pPr>
        <w:pStyle w:val="PlainText1"/>
        <w:spacing w:after="240"/>
        <w:ind w:left="502"/>
        <w:jc w:val="both"/>
        <w:rPr>
          <w:rFonts w:ascii="Palatino Linotype" w:hAnsi="Palatino Linotype"/>
          <w:b/>
          <w:bCs/>
          <w:color w:val="404040"/>
          <w:sz w:val="18"/>
          <w:szCs w:val="18"/>
          <w:lang w:val="en-US"/>
        </w:rPr>
      </w:pPr>
      <w:r w:rsidRPr="00AB633D">
        <w:rPr>
          <w:rFonts w:ascii="Palatino Linotype" w:hAnsi="Palatino Linotype"/>
          <w:bCs/>
          <w:color w:val="404040"/>
          <w:sz w:val="18"/>
          <w:szCs w:val="18"/>
          <w:lang w:val="en-US"/>
        </w:rPr>
        <w:t>URL:</w:t>
      </w:r>
      <w:r w:rsidRPr="00AB633D">
        <w:rPr>
          <w:rFonts w:ascii="Palatino Linotype" w:hAnsi="Palatino Linotype"/>
          <w:color w:val="000000"/>
          <w:sz w:val="18"/>
          <w:szCs w:val="18"/>
          <w:lang w:val="en-US"/>
        </w:rPr>
        <w:t> </w:t>
      </w:r>
      <w:hyperlink r:id="rId522" w:history="1">
        <w:r w:rsidRPr="00AB633D">
          <w:rPr>
            <w:rStyle w:val="Hipervnculo"/>
            <w:rFonts w:ascii="Palatino Linotype" w:hAnsi="Palatino Linotype"/>
            <w:sz w:val="18"/>
            <w:szCs w:val="18"/>
            <w:lang w:val="en-US"/>
          </w:rPr>
          <w:t>http://ieeexplore.ieee.org/stamp/stamp.jsp?tp=&amp;arnumber=7266388&amp;isnumber=7266285</w:t>
        </w:r>
      </w:hyperlink>
    </w:p>
    <w:p w14:paraId="4EA11A8A" w14:textId="77777777" w:rsidR="00146B1B" w:rsidRPr="00AB633D" w:rsidRDefault="0BE3FF3F" w:rsidP="0068740C">
      <w:pPr>
        <w:pStyle w:val="PlainText1"/>
        <w:numPr>
          <w:ilvl w:val="0"/>
          <w:numId w:val="12"/>
        </w:numPr>
        <w:jc w:val="both"/>
        <w:rPr>
          <w:rFonts w:ascii="Palatino Linotype" w:hAnsi="Palatino Linotype"/>
          <w:bCs/>
          <w:color w:val="404040"/>
          <w:sz w:val="18"/>
          <w:szCs w:val="18"/>
          <w:lang w:val="en-US"/>
        </w:rPr>
      </w:pPr>
      <w:r w:rsidRPr="000C2F50">
        <w:rPr>
          <w:rFonts w:ascii="Palatino Linotype" w:hAnsi="Palatino Linotype"/>
          <w:b/>
          <w:bCs/>
          <w:color w:val="000000" w:themeColor="text1"/>
          <w:sz w:val="18"/>
          <w:szCs w:val="18"/>
          <w:lang w:val="es-CL"/>
        </w:rPr>
        <w:t xml:space="preserve">M. RIVERA, </w:t>
      </w:r>
      <w:r w:rsidRPr="000C2F50">
        <w:rPr>
          <w:rFonts w:ascii="Palatino Linotype" w:hAnsi="Palatino Linotype"/>
          <w:color w:val="000000" w:themeColor="text1"/>
          <w:sz w:val="18"/>
          <w:szCs w:val="18"/>
          <w:lang w:val="es-CL"/>
        </w:rPr>
        <w:t>M.</w:t>
      </w:r>
      <w:r w:rsidR="07D48304" w:rsidRPr="000C2F50">
        <w:rPr>
          <w:rFonts w:ascii="Palatino Linotype" w:hAnsi="Palatino Linotype"/>
          <w:color w:val="000000" w:themeColor="text1"/>
          <w:sz w:val="18"/>
          <w:szCs w:val="18"/>
          <w:lang w:val="es-CL"/>
        </w:rPr>
        <w:t xml:space="preserve"> </w:t>
      </w:r>
      <w:r w:rsidRPr="000C2F50">
        <w:rPr>
          <w:rFonts w:ascii="Palatino Linotype" w:hAnsi="Palatino Linotype"/>
          <w:color w:val="000000" w:themeColor="text1"/>
          <w:sz w:val="18"/>
          <w:szCs w:val="18"/>
          <w:lang w:val="es-CL"/>
        </w:rPr>
        <w:t xml:space="preserve">PEREZ, V. YARAMASU, L. TARISCIOTTI, P. ZANCHETTA, P. WHEELER, B. WU. </w:t>
      </w:r>
      <w:r w:rsidRPr="57A05FA7">
        <w:rPr>
          <w:rFonts w:ascii="Palatino Linotype" w:hAnsi="Palatino Linotype"/>
          <w:color w:val="000000" w:themeColor="text1"/>
          <w:sz w:val="18"/>
          <w:szCs w:val="18"/>
          <w:lang w:val="en-US"/>
        </w:rPr>
        <w:t xml:space="preserve">Modulated Model Predictive Control (M2PC) with Fixed Switching Frequency for an NPC Converter. </w:t>
      </w:r>
      <w:r w:rsidR="2E6A2D84" w:rsidRPr="57A05FA7">
        <w:rPr>
          <w:rFonts w:ascii="Palatino Linotype" w:hAnsi="Palatino Linotype"/>
          <w:color w:val="000000" w:themeColor="text1"/>
          <w:sz w:val="18"/>
          <w:szCs w:val="18"/>
          <w:lang w:val="en-US"/>
        </w:rPr>
        <w:t>2015 IEEE 5th International Conference on Power Engineering, Energy and Electrical Drives (POWERENG)</w:t>
      </w:r>
      <w:r w:rsidRPr="57A05FA7">
        <w:rPr>
          <w:rFonts w:ascii="Palatino Linotype" w:hAnsi="Palatino Linotype"/>
          <w:color w:val="000000" w:themeColor="text1"/>
          <w:sz w:val="18"/>
          <w:szCs w:val="18"/>
          <w:lang w:val="en-US"/>
        </w:rPr>
        <w:t>, pp.623-628, 11-13 May 2015 DOI: 10.1109/PowerEng.2015.7266389</w:t>
      </w:r>
      <w:r w:rsidR="4455F491" w:rsidRPr="57A05FA7">
        <w:rPr>
          <w:rFonts w:ascii="Palatino Linotype" w:hAnsi="Palatino Linotype"/>
          <w:color w:val="000000" w:themeColor="text1"/>
          <w:sz w:val="18"/>
          <w:szCs w:val="18"/>
          <w:lang w:val="en-US"/>
        </w:rPr>
        <w:t>.</w:t>
      </w:r>
    </w:p>
    <w:p w14:paraId="1A4DD3C8" w14:textId="77777777" w:rsidR="00261EAA" w:rsidRPr="00AB633D" w:rsidRDefault="00261EAA" w:rsidP="00BB5584">
      <w:pPr>
        <w:pStyle w:val="PlainText1"/>
        <w:spacing w:after="240"/>
        <w:ind w:left="502"/>
        <w:jc w:val="both"/>
        <w:rPr>
          <w:rStyle w:val="Hipervnculo"/>
          <w:lang w:val="en-US"/>
        </w:rPr>
      </w:pPr>
      <w:r w:rsidRPr="00AB633D">
        <w:rPr>
          <w:rFonts w:ascii="Palatino Linotype" w:hAnsi="Palatino Linotype"/>
          <w:bCs/>
          <w:color w:val="404040"/>
          <w:sz w:val="18"/>
          <w:szCs w:val="18"/>
          <w:lang w:val="en-US"/>
        </w:rPr>
        <w:t>URL:</w:t>
      </w:r>
      <w:r w:rsidRPr="00AB633D">
        <w:rPr>
          <w:rFonts w:ascii="Palatino Linotype" w:hAnsi="Palatino Linotype"/>
          <w:color w:val="000000"/>
          <w:sz w:val="18"/>
          <w:szCs w:val="18"/>
          <w:lang w:val="en-US"/>
        </w:rPr>
        <w:t> </w:t>
      </w:r>
      <w:hyperlink r:id="rId523" w:history="1">
        <w:r w:rsidRPr="00AB633D">
          <w:rPr>
            <w:rStyle w:val="Hipervnculo"/>
            <w:rFonts w:ascii="Palatino Linotype" w:hAnsi="Palatino Linotype"/>
            <w:sz w:val="18"/>
            <w:szCs w:val="18"/>
            <w:lang w:val="en-US"/>
          </w:rPr>
          <w:t>http://ieeexplore.ieee.org/stamp/stamp.jsp?tp=&amp;arnumber=7266389&amp;isnumber=7266285</w:t>
        </w:r>
      </w:hyperlink>
    </w:p>
    <w:p w14:paraId="340D4535" w14:textId="77777777" w:rsidR="004C6955" w:rsidRPr="00AB633D" w:rsidRDefault="0BE3FF3F" w:rsidP="0068740C">
      <w:pPr>
        <w:pStyle w:val="PlainText1"/>
        <w:numPr>
          <w:ilvl w:val="0"/>
          <w:numId w:val="12"/>
        </w:numPr>
        <w:spacing w:after="240"/>
        <w:jc w:val="both"/>
        <w:rPr>
          <w:rFonts w:ascii="Palatino Linotype" w:hAnsi="Palatino Linotype"/>
          <w:b/>
          <w:bCs/>
          <w:color w:val="404040"/>
          <w:sz w:val="18"/>
          <w:szCs w:val="18"/>
          <w:lang w:val="en-US"/>
        </w:rPr>
      </w:pPr>
      <w:r w:rsidRPr="57A05FA7">
        <w:rPr>
          <w:rFonts w:ascii="Palatino Linotype" w:hAnsi="Palatino Linotype"/>
          <w:b/>
          <w:bCs/>
          <w:color w:val="000000" w:themeColor="text1"/>
          <w:sz w:val="18"/>
          <w:szCs w:val="18"/>
          <w:lang w:val="en-US"/>
        </w:rPr>
        <w:t xml:space="preserve">M. RIVERA, </w:t>
      </w:r>
      <w:r w:rsidRPr="57A05FA7">
        <w:rPr>
          <w:rFonts w:ascii="Palatino Linotype" w:hAnsi="Palatino Linotype"/>
          <w:color w:val="000000" w:themeColor="text1"/>
          <w:sz w:val="18"/>
          <w:szCs w:val="18"/>
          <w:lang w:val="en-US"/>
        </w:rPr>
        <w:t xml:space="preserve">L. TARISCIOTTI, P. WHEELER, P. ZANCHETTA. Predictive Control of an Indirect Matrix Converter Operating at Fixed Switching Frequency. </w:t>
      </w:r>
      <w:r w:rsidR="2E6A2D84" w:rsidRPr="57A05FA7">
        <w:rPr>
          <w:rFonts w:ascii="Palatino Linotype" w:hAnsi="Palatino Linotype"/>
          <w:color w:val="000000" w:themeColor="text1"/>
          <w:sz w:val="18"/>
          <w:szCs w:val="18"/>
          <w:lang w:val="en-US"/>
        </w:rPr>
        <w:t>2015 IEEE 5th International Conference on Power Engineering, Energy and Electrical Drives (POWERENG)</w:t>
      </w:r>
      <w:r w:rsidRPr="57A05FA7">
        <w:rPr>
          <w:rFonts w:ascii="Palatino Linotype" w:hAnsi="Palatino Linotype"/>
          <w:color w:val="000000" w:themeColor="text1"/>
          <w:sz w:val="18"/>
          <w:szCs w:val="18"/>
          <w:lang w:val="en-US"/>
        </w:rPr>
        <w:t>, pp.635-640, 11-13 May 2015 DOI: 10.1109/PowerEng.2015.7266391</w:t>
      </w:r>
      <w:r w:rsidR="4455F491" w:rsidRPr="57A05FA7">
        <w:rPr>
          <w:rFonts w:ascii="Palatino Linotype" w:hAnsi="Palatino Linotype"/>
          <w:color w:val="000000" w:themeColor="text1"/>
          <w:sz w:val="18"/>
          <w:szCs w:val="18"/>
          <w:lang w:val="en-US"/>
        </w:rPr>
        <w:t>.</w:t>
      </w:r>
      <w:r w:rsidRPr="001A430A">
        <w:rPr>
          <w:lang w:val="en-GB"/>
        </w:rPr>
        <w:br/>
      </w:r>
      <w:r w:rsidR="2EC270F6" w:rsidRPr="57A05FA7">
        <w:rPr>
          <w:rFonts w:ascii="Palatino Linotype" w:hAnsi="Palatino Linotype"/>
          <w:color w:val="000000" w:themeColor="text1"/>
          <w:sz w:val="18"/>
          <w:szCs w:val="18"/>
          <w:lang w:val="en-US"/>
        </w:rPr>
        <w:t>URL: </w:t>
      </w:r>
      <w:hyperlink r:id="rId524">
        <w:r w:rsidR="2EC270F6" w:rsidRPr="57A05FA7">
          <w:rPr>
            <w:rStyle w:val="Hipervnculo"/>
            <w:rFonts w:ascii="Palatino Linotype" w:hAnsi="Palatino Linotype"/>
            <w:sz w:val="18"/>
            <w:szCs w:val="18"/>
            <w:lang w:val="en-US"/>
          </w:rPr>
          <w:t>http://ieeexplore.ieee.org/stamp/stamp.jsp?tp=&amp;arnumber=7266391&amp;isnumber=7266285</w:t>
        </w:r>
      </w:hyperlink>
    </w:p>
    <w:p w14:paraId="0E15E5D4" w14:textId="77777777" w:rsidR="004C6955" w:rsidRPr="00AB633D" w:rsidRDefault="0BE3FF3F" w:rsidP="0068740C">
      <w:pPr>
        <w:pStyle w:val="PlainText1"/>
        <w:numPr>
          <w:ilvl w:val="0"/>
          <w:numId w:val="12"/>
        </w:numPr>
        <w:jc w:val="both"/>
        <w:rPr>
          <w:rFonts w:ascii="Palatino Linotype" w:hAnsi="Palatino Linotype"/>
          <w:bCs/>
          <w:color w:val="404040"/>
          <w:sz w:val="18"/>
          <w:szCs w:val="18"/>
          <w:lang w:val="en-US"/>
        </w:rPr>
      </w:pPr>
      <w:r w:rsidRPr="57A05FA7">
        <w:rPr>
          <w:rFonts w:ascii="Palatino Linotype" w:hAnsi="Palatino Linotype"/>
          <w:b/>
          <w:bCs/>
          <w:color w:val="000000" w:themeColor="text1"/>
          <w:sz w:val="18"/>
          <w:szCs w:val="18"/>
          <w:lang w:val="en-US"/>
        </w:rPr>
        <w:lastRenderedPageBreak/>
        <w:t xml:space="preserve">M. RIVERA. </w:t>
      </w:r>
      <w:r w:rsidRPr="57A05FA7">
        <w:rPr>
          <w:rFonts w:ascii="Palatino Linotype" w:hAnsi="Palatino Linotype"/>
          <w:color w:val="000000" w:themeColor="text1"/>
          <w:sz w:val="18"/>
          <w:szCs w:val="18"/>
          <w:lang w:val="en-US"/>
        </w:rPr>
        <w:t>Predictive Control with Imposed Sinusoidal Source and Load Currents of an Indirect Matrix Converter Operating at Fixed Switching Frequency and Without Weighting Factors. </w:t>
      </w:r>
      <w:r w:rsidR="0C92515C" w:rsidRPr="57A05FA7">
        <w:rPr>
          <w:rFonts w:ascii="Palatino Linotype" w:hAnsi="Palatino Linotype"/>
          <w:color w:val="000000" w:themeColor="text1"/>
          <w:sz w:val="18"/>
          <w:szCs w:val="18"/>
          <w:lang w:val="en-US"/>
        </w:rPr>
        <w:t xml:space="preserve">2015 IEEE 5th International Conference on Power Engineering, Energy and Electrical Drives (POWERENG), </w:t>
      </w:r>
      <w:r w:rsidRPr="57A05FA7">
        <w:rPr>
          <w:rFonts w:ascii="Palatino Linotype" w:hAnsi="Palatino Linotype"/>
          <w:color w:val="000000" w:themeColor="text1"/>
          <w:sz w:val="18"/>
          <w:szCs w:val="18"/>
          <w:lang w:val="en-US"/>
        </w:rPr>
        <w:t>pp.641-647, 11-13 May 2015 DOI: 10.1109/PowerEng.2015.7266392</w:t>
      </w:r>
      <w:r w:rsidR="4455F491" w:rsidRPr="57A05FA7">
        <w:rPr>
          <w:rFonts w:ascii="Palatino Linotype" w:hAnsi="Palatino Linotype"/>
          <w:color w:val="000000" w:themeColor="text1"/>
          <w:sz w:val="18"/>
          <w:szCs w:val="18"/>
          <w:lang w:val="en-US"/>
        </w:rPr>
        <w:t>.</w:t>
      </w:r>
    </w:p>
    <w:p w14:paraId="7B9E6E59" w14:textId="77777777" w:rsidR="00261EAA" w:rsidRPr="00AB633D" w:rsidRDefault="00261EAA" w:rsidP="00BB5584">
      <w:pPr>
        <w:pStyle w:val="PlainText1"/>
        <w:spacing w:after="240"/>
        <w:ind w:firstLine="502"/>
        <w:jc w:val="both"/>
        <w:rPr>
          <w:rFonts w:ascii="Palatino Linotype" w:hAnsi="Palatino Linotype"/>
          <w:bCs/>
          <w:color w:val="404040"/>
          <w:sz w:val="18"/>
          <w:szCs w:val="18"/>
          <w:lang w:val="en-US"/>
        </w:rPr>
      </w:pPr>
      <w:r w:rsidRPr="00AB633D">
        <w:rPr>
          <w:rFonts w:ascii="Palatino Linotype" w:hAnsi="Palatino Linotype"/>
          <w:bCs/>
          <w:color w:val="404040"/>
          <w:sz w:val="18"/>
          <w:szCs w:val="18"/>
          <w:lang w:val="en-US"/>
        </w:rPr>
        <w:t>URL:</w:t>
      </w:r>
      <w:r w:rsidRPr="00AB633D">
        <w:rPr>
          <w:rFonts w:ascii="Palatino Linotype" w:hAnsi="Palatino Linotype"/>
          <w:color w:val="000000"/>
          <w:sz w:val="18"/>
          <w:szCs w:val="18"/>
          <w:lang w:val="en-US"/>
        </w:rPr>
        <w:t> </w:t>
      </w:r>
      <w:hyperlink r:id="rId525" w:history="1">
        <w:r w:rsidRPr="00AB633D">
          <w:rPr>
            <w:rStyle w:val="Hipervnculo"/>
            <w:rFonts w:ascii="Palatino Linotype" w:hAnsi="Palatino Linotype"/>
            <w:sz w:val="18"/>
            <w:szCs w:val="18"/>
            <w:lang w:val="en-US"/>
          </w:rPr>
          <w:t>http://ieeexplore.ieee.org/stamp/stamp.jsp?tp=&amp;arnumber=7266392&amp;isnumber=7266285</w:t>
        </w:r>
      </w:hyperlink>
    </w:p>
    <w:p w14:paraId="6DFB15E7" w14:textId="77777777" w:rsidR="004C6955" w:rsidRPr="00AB633D" w:rsidRDefault="0BE3FF3F" w:rsidP="0068740C">
      <w:pPr>
        <w:pStyle w:val="PlainText1"/>
        <w:numPr>
          <w:ilvl w:val="0"/>
          <w:numId w:val="12"/>
        </w:numPr>
        <w:jc w:val="both"/>
        <w:rPr>
          <w:rFonts w:ascii="Palatino Linotype" w:hAnsi="Palatino Linotype"/>
          <w:b/>
          <w:bCs/>
          <w:color w:val="404040"/>
          <w:sz w:val="18"/>
          <w:szCs w:val="18"/>
          <w:lang w:val="en-US"/>
        </w:rPr>
      </w:pPr>
      <w:r w:rsidRPr="57A05FA7">
        <w:rPr>
          <w:rFonts w:ascii="Palatino Linotype" w:hAnsi="Palatino Linotype"/>
          <w:b/>
          <w:bCs/>
          <w:color w:val="000000" w:themeColor="text1"/>
          <w:sz w:val="18"/>
          <w:szCs w:val="18"/>
          <w:lang w:val="en-US"/>
        </w:rPr>
        <w:t>M. RIVERA</w:t>
      </w:r>
      <w:r w:rsidRPr="57A05FA7">
        <w:rPr>
          <w:rFonts w:ascii="Palatino Linotype" w:hAnsi="Palatino Linotype"/>
          <w:color w:val="000000" w:themeColor="text1"/>
          <w:sz w:val="18"/>
          <w:szCs w:val="18"/>
          <w:lang w:val="en-US"/>
        </w:rPr>
        <w:t xml:space="preserve">, L. TARISCIOTTI, P. WHEELER P. ZANCHETTA. Predictive Control of an Indirect Matrix Converter Operating at Fixed Switching Frequency and Without Weighting Factors. </w:t>
      </w:r>
      <w:r w:rsidR="0C92515C" w:rsidRPr="57A05FA7">
        <w:rPr>
          <w:rFonts w:ascii="Palatino Linotype" w:hAnsi="Palatino Linotype"/>
          <w:color w:val="000000" w:themeColor="text1"/>
          <w:sz w:val="18"/>
          <w:szCs w:val="18"/>
          <w:lang w:val="en-US"/>
        </w:rPr>
        <w:t xml:space="preserve">2015 IEEE 24th International Symposium on </w:t>
      </w:r>
      <w:r w:rsidR="2EC270F6" w:rsidRPr="57A05FA7">
        <w:rPr>
          <w:rFonts w:ascii="Palatino Linotype" w:hAnsi="Palatino Linotype"/>
          <w:color w:val="000000" w:themeColor="text1"/>
          <w:sz w:val="18"/>
          <w:szCs w:val="18"/>
          <w:lang w:val="en-US"/>
        </w:rPr>
        <w:t xml:space="preserve">Industrial Electronics (ISIE), </w:t>
      </w:r>
      <w:proofErr w:type="spellStart"/>
      <w:r w:rsidR="2EC270F6" w:rsidRPr="57A05FA7">
        <w:rPr>
          <w:rFonts w:ascii="Palatino Linotype" w:hAnsi="Palatino Linotype"/>
          <w:color w:val="000000" w:themeColor="text1"/>
          <w:sz w:val="18"/>
          <w:szCs w:val="18"/>
          <w:lang w:val="en-US"/>
        </w:rPr>
        <w:t>Buzios</w:t>
      </w:r>
      <w:proofErr w:type="spellEnd"/>
      <w:r w:rsidR="2EC270F6" w:rsidRPr="57A05FA7">
        <w:rPr>
          <w:rFonts w:ascii="Palatino Linotype" w:hAnsi="Palatino Linotype"/>
          <w:color w:val="000000" w:themeColor="text1"/>
          <w:sz w:val="18"/>
          <w:szCs w:val="18"/>
          <w:lang w:val="en-US"/>
        </w:rPr>
        <w:t xml:space="preserve">, </w:t>
      </w:r>
      <w:r w:rsidR="0C92515C" w:rsidRPr="57A05FA7">
        <w:rPr>
          <w:rFonts w:ascii="Palatino Linotype" w:hAnsi="Palatino Linotype"/>
          <w:color w:val="000000" w:themeColor="text1"/>
          <w:sz w:val="18"/>
          <w:szCs w:val="18"/>
          <w:lang w:val="en-US"/>
        </w:rPr>
        <w:t xml:space="preserve">3-5 June </w:t>
      </w:r>
      <w:r w:rsidR="2EC270F6" w:rsidRPr="57A05FA7">
        <w:rPr>
          <w:rFonts w:ascii="Palatino Linotype" w:hAnsi="Palatino Linotype"/>
          <w:color w:val="000000" w:themeColor="text1"/>
          <w:sz w:val="18"/>
          <w:szCs w:val="18"/>
          <w:lang w:val="en-US"/>
        </w:rPr>
        <w:t>2015, pp. 1027-1033. DOI: 10.1109/ISIE.2015.7281613</w:t>
      </w:r>
      <w:r w:rsidR="4455F491" w:rsidRPr="57A05FA7">
        <w:rPr>
          <w:rFonts w:ascii="Palatino Linotype" w:hAnsi="Palatino Linotype"/>
          <w:color w:val="000000" w:themeColor="text1"/>
          <w:sz w:val="18"/>
          <w:szCs w:val="18"/>
          <w:lang w:val="en-US"/>
        </w:rPr>
        <w:t>.</w:t>
      </w:r>
    </w:p>
    <w:p w14:paraId="65A8C5D2" w14:textId="77777777" w:rsidR="00261EAA" w:rsidRPr="00AB633D" w:rsidRDefault="00261EAA" w:rsidP="00BB5584">
      <w:pPr>
        <w:pStyle w:val="PlainText1"/>
        <w:spacing w:after="240"/>
        <w:ind w:firstLine="502"/>
        <w:jc w:val="both"/>
        <w:rPr>
          <w:rFonts w:ascii="Palatino Linotype" w:hAnsi="Palatino Linotype"/>
          <w:b/>
          <w:bCs/>
          <w:color w:val="404040"/>
          <w:sz w:val="18"/>
          <w:szCs w:val="18"/>
          <w:lang w:val="en-US"/>
        </w:rPr>
      </w:pPr>
      <w:r w:rsidRPr="00AB633D">
        <w:rPr>
          <w:rFonts w:ascii="Palatino Linotype" w:hAnsi="Palatino Linotype"/>
          <w:bCs/>
          <w:color w:val="404040"/>
          <w:sz w:val="18"/>
          <w:szCs w:val="18"/>
          <w:lang w:val="en-US"/>
        </w:rPr>
        <w:t>URL:</w:t>
      </w:r>
      <w:r w:rsidRPr="00AB633D">
        <w:rPr>
          <w:rFonts w:ascii="Palatino Linotype" w:hAnsi="Palatino Linotype"/>
          <w:color w:val="000000"/>
          <w:sz w:val="18"/>
          <w:szCs w:val="18"/>
          <w:lang w:val="en-US"/>
        </w:rPr>
        <w:t> </w:t>
      </w:r>
      <w:hyperlink r:id="rId526" w:history="1">
        <w:r w:rsidRPr="00AB633D">
          <w:rPr>
            <w:rStyle w:val="Hipervnculo"/>
            <w:rFonts w:ascii="Palatino Linotype" w:hAnsi="Palatino Linotype"/>
            <w:sz w:val="18"/>
            <w:szCs w:val="18"/>
            <w:lang w:val="en-US"/>
          </w:rPr>
          <w:t>http://ieeexplore.ieee.org/stamp/stamp.jsp?tp=&amp;arnumber=7281613&amp;isnumber=7281431</w:t>
        </w:r>
      </w:hyperlink>
    </w:p>
    <w:p w14:paraId="102C135C" w14:textId="77777777" w:rsidR="00261EAA" w:rsidRPr="00AB633D" w:rsidRDefault="0BE3FF3F" w:rsidP="0068740C">
      <w:pPr>
        <w:pStyle w:val="PlainText1"/>
        <w:numPr>
          <w:ilvl w:val="0"/>
          <w:numId w:val="12"/>
        </w:numPr>
        <w:jc w:val="both"/>
        <w:rPr>
          <w:rFonts w:ascii="Palatino Linotype" w:hAnsi="Palatino Linotype"/>
          <w:bCs/>
          <w:color w:val="404040"/>
          <w:sz w:val="18"/>
          <w:szCs w:val="18"/>
          <w:lang w:val="en-US"/>
        </w:rPr>
      </w:pPr>
      <w:r w:rsidRPr="57A05FA7">
        <w:rPr>
          <w:rFonts w:ascii="Palatino Linotype" w:hAnsi="Palatino Linotype"/>
          <w:b/>
          <w:bCs/>
          <w:color w:val="000000" w:themeColor="text1"/>
          <w:sz w:val="18"/>
          <w:szCs w:val="18"/>
          <w:lang w:val="en-US"/>
        </w:rPr>
        <w:t>M. RIVERA</w:t>
      </w:r>
      <w:r w:rsidRPr="57A05FA7">
        <w:rPr>
          <w:rFonts w:ascii="Palatino Linotype" w:hAnsi="Palatino Linotype"/>
          <w:color w:val="000000" w:themeColor="text1"/>
          <w:sz w:val="18"/>
          <w:szCs w:val="18"/>
          <w:lang w:val="en-US"/>
        </w:rPr>
        <w:t xml:space="preserve">. Predictive Control with Imposed Sinusoidal Source and Load Currents of an Indirect Matrix Converter Operating at Fixed Switching Frequency. </w:t>
      </w:r>
      <w:r w:rsidR="0C92515C" w:rsidRPr="57A05FA7">
        <w:rPr>
          <w:rFonts w:ascii="Palatino Linotype" w:hAnsi="Palatino Linotype"/>
          <w:color w:val="000000" w:themeColor="text1"/>
          <w:sz w:val="18"/>
          <w:szCs w:val="18"/>
          <w:lang w:val="en-US"/>
        </w:rPr>
        <w:t xml:space="preserve">2015 IEEE 24th International Symposium on Industrial Electronics (ISIE), </w:t>
      </w:r>
      <w:proofErr w:type="spellStart"/>
      <w:r w:rsidR="0C92515C" w:rsidRPr="57A05FA7">
        <w:rPr>
          <w:rFonts w:ascii="Palatino Linotype" w:hAnsi="Palatino Linotype"/>
          <w:color w:val="000000" w:themeColor="text1"/>
          <w:sz w:val="18"/>
          <w:szCs w:val="18"/>
          <w:lang w:val="en-US"/>
        </w:rPr>
        <w:t>Buzios</w:t>
      </w:r>
      <w:proofErr w:type="spellEnd"/>
      <w:r w:rsidR="0C92515C" w:rsidRPr="57A05FA7">
        <w:rPr>
          <w:rFonts w:ascii="Palatino Linotype" w:hAnsi="Palatino Linotype"/>
          <w:color w:val="000000" w:themeColor="text1"/>
          <w:sz w:val="18"/>
          <w:szCs w:val="18"/>
          <w:lang w:val="en-US"/>
        </w:rPr>
        <w:t>, 3-5 June 2015</w:t>
      </w:r>
      <w:r w:rsidR="2EC270F6" w:rsidRPr="57A05FA7">
        <w:rPr>
          <w:rFonts w:ascii="Palatino Linotype" w:hAnsi="Palatino Linotype"/>
          <w:color w:val="000000" w:themeColor="text1"/>
          <w:sz w:val="18"/>
          <w:szCs w:val="18"/>
          <w:lang w:val="en-US"/>
        </w:rPr>
        <w:t>, pp. 391-397. DOI: 10.1109/ISIE.2015.7281500.</w:t>
      </w:r>
    </w:p>
    <w:p w14:paraId="6EBF88DB" w14:textId="77777777" w:rsidR="00261EAA" w:rsidRPr="00AB633D" w:rsidRDefault="00261EAA" w:rsidP="00BB5584">
      <w:pPr>
        <w:pStyle w:val="PlainText1"/>
        <w:spacing w:after="240"/>
        <w:ind w:firstLine="502"/>
        <w:jc w:val="both"/>
        <w:rPr>
          <w:rFonts w:ascii="Palatino Linotype" w:hAnsi="Palatino Linotype"/>
          <w:bCs/>
          <w:color w:val="404040"/>
          <w:sz w:val="18"/>
          <w:szCs w:val="18"/>
          <w:lang w:val="en-US"/>
        </w:rPr>
      </w:pPr>
      <w:r w:rsidRPr="00AB633D">
        <w:rPr>
          <w:rFonts w:ascii="Palatino Linotype" w:hAnsi="Palatino Linotype"/>
          <w:bCs/>
          <w:color w:val="404040"/>
          <w:sz w:val="18"/>
          <w:szCs w:val="18"/>
          <w:lang w:val="en-US"/>
        </w:rPr>
        <w:t>URL:</w:t>
      </w:r>
      <w:r w:rsidRPr="00AB633D">
        <w:rPr>
          <w:rFonts w:ascii="Palatino Linotype" w:hAnsi="Palatino Linotype"/>
          <w:color w:val="000000"/>
          <w:sz w:val="18"/>
          <w:szCs w:val="18"/>
          <w:lang w:val="en-US"/>
        </w:rPr>
        <w:t> </w:t>
      </w:r>
      <w:hyperlink r:id="rId527" w:history="1">
        <w:r w:rsidRPr="00AB633D">
          <w:rPr>
            <w:rStyle w:val="Hipervnculo"/>
            <w:rFonts w:ascii="Palatino Linotype" w:hAnsi="Palatino Linotype"/>
            <w:sz w:val="18"/>
            <w:szCs w:val="18"/>
            <w:lang w:val="en-US"/>
          </w:rPr>
          <w:t>http://ieeexplore.ieee.org/stamp/stamp.jsp?tp=&amp;arnumber=7281500&amp;isnumber=7281431</w:t>
        </w:r>
      </w:hyperlink>
    </w:p>
    <w:p w14:paraId="26C406AC" w14:textId="77777777" w:rsidR="00261EAA" w:rsidRPr="00AB633D" w:rsidRDefault="0BE3FF3F" w:rsidP="0068740C">
      <w:pPr>
        <w:pStyle w:val="PlainText1"/>
        <w:numPr>
          <w:ilvl w:val="0"/>
          <w:numId w:val="12"/>
        </w:numPr>
        <w:jc w:val="both"/>
        <w:rPr>
          <w:rFonts w:ascii="Palatino Linotype" w:hAnsi="Palatino Linotype"/>
          <w:bCs/>
          <w:color w:val="404040"/>
          <w:sz w:val="18"/>
          <w:szCs w:val="18"/>
          <w:lang w:val="en-US"/>
        </w:rPr>
      </w:pPr>
      <w:r w:rsidRPr="57A05FA7">
        <w:rPr>
          <w:rFonts w:ascii="Palatino Linotype" w:hAnsi="Palatino Linotype"/>
          <w:color w:val="000000" w:themeColor="text1"/>
          <w:sz w:val="18"/>
          <w:szCs w:val="18"/>
          <w:lang w:val="es-CL"/>
        </w:rPr>
        <w:t xml:space="preserve">C. BAIER, M. TORRES, J. MUÑOZ, </w:t>
      </w:r>
      <w:r w:rsidRPr="57A05FA7">
        <w:rPr>
          <w:rFonts w:ascii="Palatino Linotype" w:hAnsi="Palatino Linotype"/>
          <w:b/>
          <w:bCs/>
          <w:color w:val="000000" w:themeColor="text1"/>
          <w:sz w:val="18"/>
          <w:szCs w:val="18"/>
          <w:lang w:val="es-CL"/>
        </w:rPr>
        <w:t>M. RIVERA</w:t>
      </w:r>
      <w:r w:rsidRPr="57A05FA7">
        <w:rPr>
          <w:rFonts w:ascii="Palatino Linotype" w:hAnsi="Palatino Linotype"/>
          <w:color w:val="000000" w:themeColor="text1"/>
          <w:sz w:val="18"/>
          <w:szCs w:val="18"/>
          <w:lang w:val="es-CL"/>
        </w:rPr>
        <w:t xml:space="preserve">, E. ESPINOZA, P. ACUÑA. </w:t>
      </w:r>
      <w:r w:rsidRPr="57A05FA7">
        <w:rPr>
          <w:rFonts w:ascii="Palatino Linotype" w:hAnsi="Palatino Linotype"/>
          <w:color w:val="000000" w:themeColor="text1"/>
          <w:sz w:val="18"/>
          <w:szCs w:val="18"/>
          <w:lang w:val="en-US"/>
        </w:rPr>
        <w:t xml:space="preserve">Bidirectional Power Flow Control of a Single-Phase Current Source Grid-Tie Battery Energy Storage System. </w:t>
      </w:r>
      <w:r w:rsidR="0C92515C" w:rsidRPr="57A05FA7">
        <w:rPr>
          <w:rFonts w:ascii="Palatino Linotype" w:hAnsi="Palatino Linotype"/>
          <w:color w:val="000000" w:themeColor="text1"/>
          <w:sz w:val="18"/>
          <w:szCs w:val="18"/>
          <w:lang w:val="en-US"/>
        </w:rPr>
        <w:t xml:space="preserve">2015 IEEE 24th International Symposium on Industrial Electronics (ISIE), </w:t>
      </w:r>
      <w:proofErr w:type="spellStart"/>
      <w:r w:rsidR="0C92515C" w:rsidRPr="57A05FA7">
        <w:rPr>
          <w:rFonts w:ascii="Palatino Linotype" w:hAnsi="Palatino Linotype"/>
          <w:color w:val="000000" w:themeColor="text1"/>
          <w:sz w:val="18"/>
          <w:szCs w:val="18"/>
          <w:lang w:val="en-US"/>
        </w:rPr>
        <w:t>Buzios</w:t>
      </w:r>
      <w:proofErr w:type="spellEnd"/>
      <w:r w:rsidR="0C92515C" w:rsidRPr="57A05FA7">
        <w:rPr>
          <w:rFonts w:ascii="Palatino Linotype" w:hAnsi="Palatino Linotype"/>
          <w:color w:val="000000" w:themeColor="text1"/>
          <w:sz w:val="18"/>
          <w:szCs w:val="18"/>
          <w:lang w:val="en-US"/>
        </w:rPr>
        <w:t>, 3-5 June 2015</w:t>
      </w:r>
      <w:r w:rsidR="2EC270F6" w:rsidRPr="57A05FA7">
        <w:rPr>
          <w:rFonts w:ascii="Palatino Linotype" w:hAnsi="Palatino Linotype"/>
          <w:color w:val="000000" w:themeColor="text1"/>
          <w:sz w:val="18"/>
          <w:szCs w:val="18"/>
          <w:lang w:val="en-US"/>
        </w:rPr>
        <w:t>, pp. 1372-1377. DOI: 10.1109/ISIE.2015.7281673</w:t>
      </w:r>
      <w:r w:rsidR="4455F491" w:rsidRPr="57A05FA7">
        <w:rPr>
          <w:rFonts w:ascii="Palatino Linotype" w:hAnsi="Palatino Linotype"/>
          <w:color w:val="000000" w:themeColor="text1"/>
          <w:sz w:val="18"/>
          <w:szCs w:val="18"/>
          <w:lang w:val="en-US"/>
        </w:rPr>
        <w:t>.</w:t>
      </w:r>
    </w:p>
    <w:p w14:paraId="75142E6F" w14:textId="77777777" w:rsidR="00261EAA" w:rsidRPr="00AB633D" w:rsidRDefault="00261EAA" w:rsidP="00BB5584">
      <w:pPr>
        <w:pStyle w:val="PlainText1"/>
        <w:spacing w:after="240"/>
        <w:ind w:firstLine="502"/>
        <w:jc w:val="both"/>
        <w:rPr>
          <w:rFonts w:ascii="Palatino Linotype" w:hAnsi="Palatino Linotype"/>
          <w:bCs/>
          <w:color w:val="404040"/>
          <w:sz w:val="18"/>
          <w:szCs w:val="18"/>
          <w:lang w:val="en-US"/>
        </w:rPr>
      </w:pPr>
      <w:r w:rsidRPr="00AB633D">
        <w:rPr>
          <w:rFonts w:ascii="Palatino Linotype" w:hAnsi="Palatino Linotype"/>
          <w:bCs/>
          <w:color w:val="404040"/>
          <w:sz w:val="18"/>
          <w:szCs w:val="18"/>
          <w:lang w:val="en-US"/>
        </w:rPr>
        <w:t>URL:</w:t>
      </w:r>
      <w:r w:rsidRPr="00AB633D">
        <w:rPr>
          <w:rFonts w:ascii="Palatino Linotype" w:hAnsi="Palatino Linotype"/>
          <w:color w:val="000000"/>
          <w:sz w:val="18"/>
          <w:szCs w:val="18"/>
          <w:lang w:val="en-US"/>
        </w:rPr>
        <w:t> </w:t>
      </w:r>
      <w:hyperlink r:id="rId528" w:history="1">
        <w:r w:rsidRPr="00AB633D">
          <w:rPr>
            <w:rStyle w:val="Hipervnculo"/>
            <w:rFonts w:ascii="Palatino Linotype" w:hAnsi="Palatino Linotype"/>
            <w:sz w:val="18"/>
            <w:szCs w:val="18"/>
            <w:lang w:val="en-US"/>
          </w:rPr>
          <w:t>http://ieeexplore.ieee.org/stamp/stamp.jsp?tp=&amp;arnumber=7281673&amp;isnumber=7281431</w:t>
        </w:r>
      </w:hyperlink>
    </w:p>
    <w:p w14:paraId="71ED6E5F" w14:textId="77777777" w:rsidR="004C6955" w:rsidRPr="00AB633D" w:rsidRDefault="0BE3FF3F" w:rsidP="0068740C">
      <w:pPr>
        <w:pStyle w:val="PlainText1"/>
        <w:numPr>
          <w:ilvl w:val="0"/>
          <w:numId w:val="12"/>
        </w:numPr>
        <w:jc w:val="both"/>
        <w:rPr>
          <w:rFonts w:ascii="Palatino Linotype" w:hAnsi="Palatino Linotype"/>
          <w:bCs/>
          <w:color w:val="404040"/>
          <w:sz w:val="18"/>
          <w:szCs w:val="18"/>
          <w:lang w:val="en-US"/>
        </w:rPr>
      </w:pPr>
      <w:r w:rsidRPr="57A05FA7">
        <w:rPr>
          <w:rFonts w:ascii="Palatino Linotype" w:hAnsi="Palatino Linotype"/>
          <w:color w:val="000000" w:themeColor="text1"/>
          <w:sz w:val="18"/>
          <w:szCs w:val="18"/>
          <w:lang w:val="es-CL"/>
        </w:rPr>
        <w:t xml:space="preserve">J. MUÑOZ, J. ROHTEN, C. BAIER, </w:t>
      </w:r>
      <w:r w:rsidRPr="57A05FA7">
        <w:rPr>
          <w:rFonts w:ascii="Palatino Linotype" w:hAnsi="Palatino Linotype"/>
          <w:b/>
          <w:bCs/>
          <w:color w:val="000000" w:themeColor="text1"/>
          <w:sz w:val="18"/>
          <w:szCs w:val="18"/>
          <w:lang w:val="es-CL"/>
        </w:rPr>
        <w:t>M. RIVERA</w:t>
      </w:r>
      <w:r w:rsidRPr="57A05FA7">
        <w:rPr>
          <w:rFonts w:ascii="Palatino Linotype" w:hAnsi="Palatino Linotype"/>
          <w:color w:val="000000" w:themeColor="text1"/>
          <w:sz w:val="18"/>
          <w:szCs w:val="18"/>
          <w:lang w:val="es-CL"/>
        </w:rPr>
        <w:t xml:space="preserve">, E. ESPINOSA, R. RAMIREZ. </w:t>
      </w:r>
      <w:r w:rsidRPr="57A05FA7">
        <w:rPr>
          <w:rFonts w:ascii="Palatino Linotype" w:hAnsi="Palatino Linotype"/>
          <w:color w:val="000000" w:themeColor="text1"/>
          <w:sz w:val="18"/>
          <w:szCs w:val="18"/>
          <w:lang w:val="en-US"/>
        </w:rPr>
        <w:t xml:space="preserve">Design of an Asymmetric Multilevel Shunt Active Power Filter. </w:t>
      </w:r>
      <w:r w:rsidR="0C92515C" w:rsidRPr="57A05FA7">
        <w:rPr>
          <w:rFonts w:ascii="Palatino Linotype" w:hAnsi="Palatino Linotype"/>
          <w:color w:val="000000" w:themeColor="text1"/>
          <w:sz w:val="18"/>
          <w:szCs w:val="18"/>
          <w:lang w:val="en-US"/>
        </w:rPr>
        <w:t xml:space="preserve">2015 IEEE 24th International Symposium on Industrial Electronics (ISIE), </w:t>
      </w:r>
      <w:proofErr w:type="spellStart"/>
      <w:r w:rsidR="0C92515C" w:rsidRPr="57A05FA7">
        <w:rPr>
          <w:rFonts w:ascii="Palatino Linotype" w:hAnsi="Palatino Linotype"/>
          <w:color w:val="000000" w:themeColor="text1"/>
          <w:sz w:val="18"/>
          <w:szCs w:val="18"/>
          <w:lang w:val="en-US"/>
        </w:rPr>
        <w:t>Buzios</w:t>
      </w:r>
      <w:proofErr w:type="spellEnd"/>
      <w:r w:rsidR="0C92515C" w:rsidRPr="57A05FA7">
        <w:rPr>
          <w:rFonts w:ascii="Palatino Linotype" w:hAnsi="Palatino Linotype"/>
          <w:color w:val="000000" w:themeColor="text1"/>
          <w:sz w:val="18"/>
          <w:szCs w:val="18"/>
          <w:lang w:val="en-US"/>
        </w:rPr>
        <w:t>, 3-5 June 2015</w:t>
      </w:r>
      <w:r w:rsidRPr="57A05FA7">
        <w:rPr>
          <w:rFonts w:ascii="Palatino Linotype" w:hAnsi="Palatino Linotype"/>
          <w:color w:val="000000" w:themeColor="text1"/>
          <w:sz w:val="18"/>
          <w:szCs w:val="18"/>
          <w:lang w:val="en-US"/>
        </w:rPr>
        <w:t xml:space="preserve">, pp. 1062-1067. </w:t>
      </w:r>
      <w:proofErr w:type="spellStart"/>
      <w:r w:rsidRPr="57A05FA7">
        <w:rPr>
          <w:rFonts w:ascii="Palatino Linotype" w:hAnsi="Palatino Linotype"/>
          <w:color w:val="000000" w:themeColor="text1"/>
          <w:sz w:val="18"/>
          <w:szCs w:val="18"/>
          <w:lang w:val="en-US"/>
        </w:rPr>
        <w:t>doi</w:t>
      </w:r>
      <w:proofErr w:type="spellEnd"/>
      <w:r w:rsidRPr="57A05FA7">
        <w:rPr>
          <w:rFonts w:ascii="Palatino Linotype" w:hAnsi="Palatino Linotype"/>
          <w:color w:val="000000" w:themeColor="text1"/>
          <w:sz w:val="18"/>
          <w:szCs w:val="18"/>
          <w:lang w:val="en-US"/>
        </w:rPr>
        <w:t>: 10.1109/ISIE.2015.7281619.</w:t>
      </w:r>
    </w:p>
    <w:p w14:paraId="3C4AE134" w14:textId="77777777" w:rsidR="004C6955" w:rsidRPr="00AB633D" w:rsidRDefault="004C6955" w:rsidP="00BB5584">
      <w:pPr>
        <w:pStyle w:val="PlainText1"/>
        <w:spacing w:after="240"/>
        <w:ind w:firstLine="502"/>
        <w:jc w:val="both"/>
        <w:rPr>
          <w:rFonts w:ascii="Palatino Linotype" w:hAnsi="Palatino Linotype"/>
          <w:sz w:val="18"/>
          <w:szCs w:val="18"/>
          <w:lang w:val="en-US"/>
        </w:rPr>
      </w:pPr>
      <w:r w:rsidRPr="00AB633D">
        <w:rPr>
          <w:rFonts w:ascii="Palatino Linotype" w:hAnsi="Palatino Linotype"/>
          <w:bCs/>
          <w:color w:val="404040"/>
          <w:sz w:val="18"/>
          <w:szCs w:val="18"/>
          <w:lang w:val="en-US"/>
        </w:rPr>
        <w:t>URL:</w:t>
      </w:r>
      <w:r w:rsidRPr="00AB633D">
        <w:rPr>
          <w:rFonts w:ascii="Palatino Linotype" w:hAnsi="Palatino Linotype"/>
          <w:color w:val="000000"/>
          <w:sz w:val="18"/>
          <w:szCs w:val="18"/>
          <w:lang w:val="en-US"/>
        </w:rPr>
        <w:t> </w:t>
      </w:r>
      <w:hyperlink r:id="rId529" w:history="1">
        <w:r w:rsidRPr="00AB633D">
          <w:rPr>
            <w:rStyle w:val="Hipervnculo"/>
            <w:rFonts w:ascii="Palatino Linotype" w:hAnsi="Palatino Linotype"/>
            <w:sz w:val="18"/>
            <w:szCs w:val="18"/>
            <w:lang w:val="en-US"/>
          </w:rPr>
          <w:t>http://ieeexplore.ieee.org/stamp/stamp.jsp?tp=&amp;arnumber=7281619&amp;isnumber=7281431</w:t>
        </w:r>
      </w:hyperlink>
    </w:p>
    <w:p w14:paraId="29C48963" w14:textId="77777777" w:rsidR="004C6955" w:rsidRPr="00AB633D" w:rsidRDefault="0BE3FF3F" w:rsidP="0068740C">
      <w:pPr>
        <w:pStyle w:val="PlainText1"/>
        <w:numPr>
          <w:ilvl w:val="0"/>
          <w:numId w:val="12"/>
        </w:numPr>
        <w:jc w:val="both"/>
        <w:rPr>
          <w:rFonts w:ascii="Palatino Linotype" w:hAnsi="Palatino Linotype"/>
          <w:bCs/>
          <w:color w:val="404040"/>
          <w:sz w:val="18"/>
          <w:szCs w:val="18"/>
          <w:lang w:val="en-US"/>
        </w:rPr>
      </w:pPr>
      <w:r w:rsidRPr="57A05FA7">
        <w:rPr>
          <w:rFonts w:ascii="Palatino Linotype" w:hAnsi="Palatino Linotype"/>
          <w:b/>
          <w:bCs/>
          <w:color w:val="000000" w:themeColor="text1"/>
          <w:sz w:val="18"/>
          <w:szCs w:val="18"/>
          <w:lang w:val="en-US"/>
        </w:rPr>
        <w:t>M. RIVERA</w:t>
      </w:r>
      <w:r w:rsidRPr="57A05FA7">
        <w:rPr>
          <w:rFonts w:ascii="Palatino Linotype" w:hAnsi="Palatino Linotype"/>
          <w:color w:val="000000" w:themeColor="text1"/>
          <w:sz w:val="18"/>
          <w:szCs w:val="18"/>
          <w:lang w:val="en-US"/>
        </w:rPr>
        <w:t>.</w:t>
      </w:r>
      <w:r w:rsidRPr="57A05FA7">
        <w:rPr>
          <w:rFonts w:ascii="Palatino Linotype" w:hAnsi="Palatino Linotype"/>
          <w:sz w:val="18"/>
          <w:szCs w:val="18"/>
          <w:lang w:val="en-US"/>
        </w:rPr>
        <w:t xml:space="preserve"> </w:t>
      </w:r>
      <w:r w:rsidRPr="57A05FA7">
        <w:rPr>
          <w:rFonts w:ascii="Palatino Linotype" w:hAnsi="Palatino Linotype"/>
          <w:color w:val="000000" w:themeColor="text1"/>
          <w:sz w:val="18"/>
          <w:szCs w:val="18"/>
          <w:lang w:val="en-US"/>
        </w:rPr>
        <w:t xml:space="preserve">Predictive Current Control for a VSI with Reduced Common Mode Voltage Operating at Fixed Switching Frequency. </w:t>
      </w:r>
      <w:r w:rsidR="0C92515C" w:rsidRPr="57A05FA7">
        <w:rPr>
          <w:rFonts w:ascii="Palatino Linotype" w:hAnsi="Palatino Linotype"/>
          <w:color w:val="000000" w:themeColor="text1"/>
          <w:sz w:val="18"/>
          <w:szCs w:val="18"/>
          <w:lang w:val="en-US"/>
        </w:rPr>
        <w:t xml:space="preserve">2015 IEEE 24th International Symposium on Industrial Electronics (ISIE), </w:t>
      </w:r>
      <w:proofErr w:type="spellStart"/>
      <w:r w:rsidR="0C92515C" w:rsidRPr="57A05FA7">
        <w:rPr>
          <w:rFonts w:ascii="Palatino Linotype" w:hAnsi="Palatino Linotype"/>
          <w:color w:val="000000" w:themeColor="text1"/>
          <w:sz w:val="18"/>
          <w:szCs w:val="18"/>
          <w:lang w:val="en-US"/>
        </w:rPr>
        <w:t>Buzios</w:t>
      </w:r>
      <w:proofErr w:type="spellEnd"/>
      <w:r w:rsidR="0C92515C" w:rsidRPr="57A05FA7">
        <w:rPr>
          <w:rFonts w:ascii="Palatino Linotype" w:hAnsi="Palatino Linotype"/>
          <w:color w:val="000000" w:themeColor="text1"/>
          <w:sz w:val="18"/>
          <w:szCs w:val="18"/>
          <w:lang w:val="en-US"/>
        </w:rPr>
        <w:t>, 3-5 June 2015</w:t>
      </w:r>
      <w:r w:rsidR="671427AF" w:rsidRPr="57A05FA7">
        <w:rPr>
          <w:rFonts w:ascii="Palatino Linotype" w:hAnsi="Palatino Linotype"/>
          <w:color w:val="000000" w:themeColor="text1"/>
          <w:sz w:val="18"/>
          <w:szCs w:val="18"/>
          <w:lang w:val="en-US"/>
        </w:rPr>
        <w:t>, pp.</w:t>
      </w:r>
      <w:r w:rsidRPr="57A05FA7">
        <w:rPr>
          <w:rFonts w:ascii="Palatino Linotype" w:hAnsi="Palatino Linotype"/>
          <w:color w:val="000000" w:themeColor="text1"/>
          <w:sz w:val="18"/>
          <w:szCs w:val="18"/>
          <w:lang w:val="en-US"/>
        </w:rPr>
        <w:t>980-</w:t>
      </w:r>
      <w:r w:rsidR="671427AF" w:rsidRPr="57A05FA7">
        <w:rPr>
          <w:rFonts w:ascii="Palatino Linotype" w:hAnsi="Palatino Linotype"/>
          <w:color w:val="000000" w:themeColor="text1"/>
          <w:sz w:val="18"/>
          <w:szCs w:val="18"/>
          <w:lang w:val="en-US"/>
        </w:rPr>
        <w:t xml:space="preserve">985. </w:t>
      </w:r>
      <w:r w:rsidRPr="57A05FA7">
        <w:rPr>
          <w:rFonts w:ascii="Palatino Linotype" w:hAnsi="Palatino Linotype"/>
          <w:color w:val="000000" w:themeColor="text1"/>
          <w:sz w:val="18"/>
          <w:szCs w:val="18"/>
          <w:lang w:val="en-US"/>
        </w:rPr>
        <w:t>DOI: 10.1109/ISIE.2015.7281605.</w:t>
      </w:r>
    </w:p>
    <w:p w14:paraId="2F815E5E" w14:textId="77777777" w:rsidR="00720415" w:rsidRPr="00AB633D" w:rsidRDefault="00E20E3E" w:rsidP="00BB5584">
      <w:pPr>
        <w:pStyle w:val="PlainText1"/>
        <w:spacing w:after="240"/>
        <w:ind w:firstLine="502"/>
        <w:jc w:val="both"/>
        <w:rPr>
          <w:rFonts w:ascii="Palatino Linotype" w:hAnsi="Palatino Linotype"/>
          <w:sz w:val="18"/>
          <w:szCs w:val="18"/>
          <w:lang w:val="en-US"/>
        </w:rPr>
      </w:pPr>
      <w:r w:rsidRPr="00AB633D">
        <w:rPr>
          <w:rFonts w:ascii="Palatino Linotype" w:hAnsi="Palatino Linotype"/>
          <w:bCs/>
          <w:color w:val="404040"/>
          <w:sz w:val="18"/>
          <w:szCs w:val="18"/>
          <w:lang w:val="en-US"/>
        </w:rPr>
        <w:t>URL:</w:t>
      </w:r>
      <w:r w:rsidRPr="00AB633D">
        <w:rPr>
          <w:rFonts w:ascii="Palatino Linotype" w:hAnsi="Palatino Linotype"/>
          <w:color w:val="000000"/>
          <w:sz w:val="18"/>
          <w:szCs w:val="18"/>
          <w:lang w:val="en-US"/>
        </w:rPr>
        <w:t> </w:t>
      </w:r>
      <w:hyperlink r:id="rId530" w:history="1">
        <w:r w:rsidRPr="00AB633D">
          <w:rPr>
            <w:rStyle w:val="Hipervnculo"/>
            <w:rFonts w:ascii="Palatino Linotype" w:hAnsi="Palatino Linotype"/>
            <w:sz w:val="18"/>
            <w:szCs w:val="18"/>
            <w:lang w:val="en-US"/>
          </w:rPr>
          <w:t>http://ieeexplore.ieee.org/stamp/stamp.jsp?tp=&amp;arnumber=7281605&amp;isnumber=7281431</w:t>
        </w:r>
      </w:hyperlink>
    </w:p>
    <w:p w14:paraId="20564FA6" w14:textId="77777777" w:rsidR="00720415" w:rsidRPr="00AB633D" w:rsidRDefault="79496D9E" w:rsidP="0068740C">
      <w:pPr>
        <w:pStyle w:val="PlainText1"/>
        <w:numPr>
          <w:ilvl w:val="0"/>
          <w:numId w:val="12"/>
        </w:numPr>
        <w:jc w:val="both"/>
        <w:rPr>
          <w:rFonts w:ascii="Palatino Linotype" w:hAnsi="Palatino Linotype"/>
          <w:bCs/>
          <w:color w:val="404040"/>
          <w:sz w:val="18"/>
          <w:szCs w:val="18"/>
          <w:lang w:val="en-US"/>
        </w:rPr>
      </w:pPr>
      <w:hyperlink r:id="rId531">
        <w:r w:rsidRPr="00104263">
          <w:rPr>
            <w:rFonts w:ascii="Palatino Linotype" w:hAnsi="Palatino Linotype"/>
            <w:b/>
            <w:bCs/>
            <w:color w:val="000000" w:themeColor="text1"/>
            <w:sz w:val="18"/>
            <w:szCs w:val="18"/>
            <w:lang w:val="es-CL"/>
          </w:rPr>
          <w:t xml:space="preserve">M. RIVERA, </w:t>
        </w:r>
      </w:hyperlink>
      <w:hyperlink r:id="rId532">
        <w:r w:rsidRPr="00104263">
          <w:rPr>
            <w:rFonts w:ascii="Palatino Linotype" w:hAnsi="Palatino Linotype"/>
            <w:color w:val="000000" w:themeColor="text1"/>
            <w:sz w:val="18"/>
            <w:szCs w:val="18"/>
            <w:lang w:val="es-CL"/>
          </w:rPr>
          <w:t>M. PÉREZ</w:t>
        </w:r>
      </w:hyperlink>
      <w:r w:rsidRPr="00104263">
        <w:rPr>
          <w:rFonts w:ascii="Palatino Linotype" w:hAnsi="Palatino Linotype"/>
          <w:color w:val="000000" w:themeColor="text1"/>
          <w:sz w:val="18"/>
          <w:szCs w:val="18"/>
          <w:lang w:val="es-CL"/>
        </w:rPr>
        <w:t>, </w:t>
      </w:r>
      <w:hyperlink r:id="rId533">
        <w:r w:rsidRPr="00104263">
          <w:rPr>
            <w:rFonts w:ascii="Palatino Linotype" w:hAnsi="Palatino Linotype"/>
            <w:color w:val="000000" w:themeColor="text1"/>
            <w:sz w:val="18"/>
            <w:szCs w:val="18"/>
            <w:lang w:val="es-CL"/>
          </w:rPr>
          <w:t>C. BAIER</w:t>
        </w:r>
      </w:hyperlink>
      <w:r w:rsidRPr="00104263">
        <w:rPr>
          <w:rFonts w:ascii="Palatino Linotype" w:hAnsi="Palatino Linotype"/>
          <w:color w:val="000000" w:themeColor="text1"/>
          <w:sz w:val="18"/>
          <w:szCs w:val="18"/>
          <w:lang w:val="es-CL"/>
        </w:rPr>
        <w:t>, </w:t>
      </w:r>
      <w:hyperlink r:id="rId534">
        <w:r w:rsidRPr="00104263">
          <w:rPr>
            <w:rFonts w:ascii="Palatino Linotype" w:hAnsi="Palatino Linotype"/>
            <w:color w:val="000000" w:themeColor="text1"/>
            <w:sz w:val="18"/>
            <w:szCs w:val="18"/>
            <w:lang w:val="es-CL"/>
          </w:rPr>
          <w:t>J. MUÑOZ</w:t>
        </w:r>
      </w:hyperlink>
      <w:r w:rsidRPr="00104263">
        <w:rPr>
          <w:rFonts w:ascii="Palatino Linotype" w:hAnsi="Palatino Linotype"/>
          <w:color w:val="000000" w:themeColor="text1"/>
          <w:sz w:val="18"/>
          <w:szCs w:val="18"/>
          <w:lang w:val="es-CL"/>
        </w:rPr>
        <w:t>, </w:t>
      </w:r>
      <w:hyperlink r:id="rId535">
        <w:r w:rsidRPr="00104263">
          <w:rPr>
            <w:rFonts w:ascii="Palatino Linotype" w:hAnsi="Palatino Linotype"/>
            <w:color w:val="000000" w:themeColor="text1"/>
            <w:sz w:val="18"/>
            <w:szCs w:val="18"/>
            <w:lang w:val="es-CL"/>
          </w:rPr>
          <w:t>V. YARAMASU</w:t>
        </w:r>
      </w:hyperlink>
      <w:r w:rsidRPr="00104263">
        <w:rPr>
          <w:rFonts w:ascii="Palatino Linotype" w:hAnsi="Palatino Linotype"/>
          <w:color w:val="000000" w:themeColor="text1"/>
          <w:sz w:val="18"/>
          <w:szCs w:val="18"/>
          <w:lang w:val="es-CL"/>
        </w:rPr>
        <w:t xml:space="preserve">, </w:t>
      </w:r>
      <w:hyperlink r:id="rId536">
        <w:r w:rsidRPr="00104263">
          <w:rPr>
            <w:rFonts w:ascii="Palatino Linotype" w:hAnsi="Palatino Linotype"/>
            <w:color w:val="000000" w:themeColor="text1"/>
            <w:sz w:val="18"/>
            <w:szCs w:val="18"/>
            <w:lang w:val="es-CL"/>
          </w:rPr>
          <w:t>B. WU</w:t>
        </w:r>
      </w:hyperlink>
      <w:r w:rsidRPr="00104263">
        <w:rPr>
          <w:rFonts w:ascii="Palatino Linotype" w:hAnsi="Palatino Linotype"/>
          <w:color w:val="000000" w:themeColor="text1"/>
          <w:sz w:val="18"/>
          <w:szCs w:val="18"/>
          <w:lang w:val="es-CL"/>
        </w:rPr>
        <w:t>, </w:t>
      </w:r>
      <w:hyperlink r:id="rId537">
        <w:r w:rsidRPr="00104263">
          <w:rPr>
            <w:rFonts w:ascii="Palatino Linotype" w:hAnsi="Palatino Linotype"/>
            <w:color w:val="000000" w:themeColor="text1"/>
            <w:sz w:val="18"/>
            <w:szCs w:val="18"/>
            <w:lang w:val="es-CL"/>
          </w:rPr>
          <w:t>L. TARISCIOTTI</w:t>
        </w:r>
      </w:hyperlink>
      <w:r w:rsidRPr="00104263">
        <w:rPr>
          <w:rFonts w:ascii="Palatino Linotype" w:hAnsi="Palatino Linotype"/>
          <w:color w:val="000000" w:themeColor="text1"/>
          <w:sz w:val="18"/>
          <w:szCs w:val="18"/>
          <w:lang w:val="es-CL"/>
        </w:rPr>
        <w:t xml:space="preserve">, </w:t>
      </w:r>
      <w:hyperlink r:id="rId538">
        <w:r w:rsidRPr="00104263">
          <w:rPr>
            <w:rFonts w:ascii="Palatino Linotype" w:hAnsi="Palatino Linotype"/>
            <w:color w:val="000000" w:themeColor="text1"/>
            <w:sz w:val="18"/>
            <w:szCs w:val="18"/>
            <w:lang w:val="es-CL"/>
          </w:rPr>
          <w:t>P. ZANCHETTA</w:t>
        </w:r>
      </w:hyperlink>
      <w:r w:rsidRPr="00104263">
        <w:rPr>
          <w:rFonts w:ascii="Palatino Linotype" w:hAnsi="Palatino Linotype"/>
          <w:color w:val="000000" w:themeColor="text1"/>
          <w:sz w:val="18"/>
          <w:szCs w:val="18"/>
          <w:lang w:val="es-CL"/>
        </w:rPr>
        <w:t>,  </w:t>
      </w:r>
      <w:hyperlink r:id="rId539">
        <w:r w:rsidRPr="00104263">
          <w:rPr>
            <w:rFonts w:ascii="Palatino Linotype" w:hAnsi="Palatino Linotype"/>
            <w:color w:val="000000" w:themeColor="text1"/>
            <w:sz w:val="18"/>
            <w:szCs w:val="18"/>
            <w:lang w:val="es-CL"/>
          </w:rPr>
          <w:t>P. WHEELER</w:t>
        </w:r>
      </w:hyperlink>
      <w:r w:rsidRPr="00104263">
        <w:rPr>
          <w:rFonts w:ascii="Palatino Linotype" w:hAnsi="Palatino Linotype"/>
          <w:color w:val="000000" w:themeColor="text1"/>
          <w:sz w:val="18"/>
          <w:szCs w:val="18"/>
          <w:lang w:val="es-CL"/>
        </w:rPr>
        <w:t xml:space="preserve">. </w:t>
      </w:r>
      <w:hyperlink r:id="rId540">
        <w:r w:rsidRPr="57A05FA7">
          <w:rPr>
            <w:rFonts w:ascii="Palatino Linotype" w:hAnsi="Palatino Linotype"/>
            <w:color w:val="000000" w:themeColor="text1"/>
            <w:sz w:val="18"/>
            <w:szCs w:val="18"/>
            <w:lang w:val="en-US"/>
          </w:rPr>
          <w:t>Predictive Current Control wit</w:t>
        </w:r>
        <w:r w:rsidR="0C92515C" w:rsidRPr="57A05FA7">
          <w:rPr>
            <w:rFonts w:ascii="Palatino Linotype" w:hAnsi="Palatino Linotype"/>
            <w:color w:val="000000" w:themeColor="text1"/>
            <w:sz w:val="18"/>
            <w:szCs w:val="18"/>
            <w:lang w:val="en-US"/>
          </w:rPr>
          <w:t xml:space="preserve">h Fixed Switching Frequency for </w:t>
        </w:r>
        <w:r w:rsidRPr="57A05FA7">
          <w:rPr>
            <w:rFonts w:ascii="Palatino Linotype" w:hAnsi="Palatino Linotype"/>
            <w:color w:val="000000" w:themeColor="text1"/>
            <w:sz w:val="18"/>
            <w:szCs w:val="18"/>
            <w:lang w:val="en-US"/>
          </w:rPr>
          <w:t>an NPC Converter</w:t>
        </w:r>
      </w:hyperlink>
      <w:r w:rsidRPr="57A05FA7">
        <w:rPr>
          <w:rFonts w:ascii="Palatino Linotype" w:hAnsi="Palatino Linotype"/>
          <w:color w:val="000000" w:themeColor="text1"/>
          <w:sz w:val="18"/>
          <w:szCs w:val="18"/>
          <w:lang w:val="en-US"/>
        </w:rPr>
        <w:t xml:space="preserve">. </w:t>
      </w:r>
      <w:r w:rsidR="0C92515C" w:rsidRPr="57A05FA7">
        <w:rPr>
          <w:rFonts w:ascii="Palatino Linotype" w:hAnsi="Palatino Linotype"/>
          <w:color w:val="000000" w:themeColor="text1"/>
          <w:sz w:val="18"/>
          <w:szCs w:val="18"/>
          <w:lang w:val="en-US"/>
        </w:rPr>
        <w:t xml:space="preserve">2015 IEEE 24th International Symposium on Industrial Electronics (ISIE), </w:t>
      </w:r>
      <w:proofErr w:type="spellStart"/>
      <w:r w:rsidR="0C92515C" w:rsidRPr="57A05FA7">
        <w:rPr>
          <w:rFonts w:ascii="Palatino Linotype" w:hAnsi="Palatino Linotype"/>
          <w:color w:val="000000" w:themeColor="text1"/>
          <w:sz w:val="18"/>
          <w:szCs w:val="18"/>
          <w:lang w:val="en-US"/>
        </w:rPr>
        <w:t>Buzios</w:t>
      </w:r>
      <w:proofErr w:type="spellEnd"/>
      <w:r w:rsidR="0C92515C" w:rsidRPr="57A05FA7">
        <w:rPr>
          <w:rFonts w:ascii="Palatino Linotype" w:hAnsi="Palatino Linotype"/>
          <w:color w:val="000000" w:themeColor="text1"/>
          <w:sz w:val="18"/>
          <w:szCs w:val="18"/>
          <w:lang w:val="en-US"/>
        </w:rPr>
        <w:t>, 3-5 June 2015,</w:t>
      </w:r>
      <w:r w:rsidR="3FE0E183" w:rsidRPr="57A05FA7">
        <w:rPr>
          <w:rFonts w:ascii="Palatino Linotype" w:hAnsi="Palatino Linotype"/>
          <w:color w:val="000000" w:themeColor="text1"/>
          <w:sz w:val="18"/>
          <w:szCs w:val="18"/>
          <w:lang w:val="en-US"/>
        </w:rPr>
        <w:t xml:space="preserve"> </w:t>
      </w:r>
      <w:r w:rsidR="0C92515C" w:rsidRPr="57A05FA7">
        <w:rPr>
          <w:rFonts w:ascii="Palatino Linotype" w:hAnsi="Palatino Linotype"/>
          <w:color w:val="000000" w:themeColor="text1"/>
          <w:sz w:val="18"/>
          <w:szCs w:val="18"/>
          <w:lang w:val="en-US"/>
        </w:rPr>
        <w:t xml:space="preserve">pp. </w:t>
      </w:r>
      <w:r w:rsidR="3FE0E183" w:rsidRPr="57A05FA7">
        <w:rPr>
          <w:rFonts w:ascii="Palatino Linotype" w:hAnsi="Palatino Linotype"/>
          <w:color w:val="000000" w:themeColor="text1"/>
          <w:sz w:val="18"/>
          <w:szCs w:val="18"/>
          <w:lang w:val="en-US"/>
        </w:rPr>
        <w:t>1034 – 1039. DOI</w:t>
      </w:r>
      <w:r w:rsidRPr="57A05FA7">
        <w:rPr>
          <w:rFonts w:ascii="Palatino Linotype" w:hAnsi="Palatino Linotype"/>
          <w:color w:val="000000" w:themeColor="text1"/>
          <w:sz w:val="18"/>
          <w:szCs w:val="18"/>
          <w:lang w:val="en-US"/>
        </w:rPr>
        <w:t>: </w:t>
      </w:r>
      <w:hyperlink r:id="rId541">
        <w:r w:rsidRPr="57A05FA7">
          <w:rPr>
            <w:rFonts w:ascii="Palatino Linotype" w:hAnsi="Palatino Linotype"/>
            <w:color w:val="000000" w:themeColor="text1"/>
            <w:sz w:val="18"/>
            <w:szCs w:val="18"/>
            <w:lang w:val="en-US"/>
          </w:rPr>
          <w:t>10.1109/ISIE.2015.7281614</w:t>
        </w:r>
      </w:hyperlink>
    </w:p>
    <w:p w14:paraId="47387B38" w14:textId="77777777" w:rsidR="00720415" w:rsidRPr="00AB633D" w:rsidRDefault="00720415" w:rsidP="00BB5584">
      <w:pPr>
        <w:pStyle w:val="PlainText1"/>
        <w:spacing w:after="240"/>
        <w:ind w:firstLine="502"/>
        <w:jc w:val="both"/>
        <w:rPr>
          <w:rStyle w:val="Hipervnculo"/>
          <w:lang w:val="en-US"/>
        </w:rPr>
      </w:pPr>
      <w:r w:rsidRPr="00AB633D">
        <w:rPr>
          <w:rFonts w:ascii="Palatino Linotype" w:hAnsi="Palatino Linotype"/>
          <w:bCs/>
          <w:color w:val="404040"/>
          <w:sz w:val="18"/>
          <w:szCs w:val="18"/>
          <w:lang w:val="en-US"/>
        </w:rPr>
        <w:t>URL:</w:t>
      </w:r>
      <w:r w:rsidRPr="00AB633D">
        <w:rPr>
          <w:rFonts w:ascii="Palatino Linotype" w:hAnsi="Palatino Linotype"/>
          <w:b/>
          <w:bCs/>
          <w:color w:val="404040"/>
          <w:sz w:val="18"/>
          <w:szCs w:val="18"/>
          <w:lang w:val="en-US"/>
        </w:rPr>
        <w:t xml:space="preserve"> </w:t>
      </w:r>
      <w:hyperlink r:id="rId542" w:history="1">
        <w:r w:rsidRPr="00AB633D">
          <w:rPr>
            <w:rStyle w:val="Hipervnculo"/>
            <w:rFonts w:ascii="Palatino Linotype" w:hAnsi="Palatino Linotype"/>
            <w:sz w:val="18"/>
            <w:szCs w:val="18"/>
            <w:lang w:val="en-US"/>
          </w:rPr>
          <w:t>http://ieeexplore.ieee.org/stamp/stamp.jsp?tp=&amp;arnumber=7281614</w:t>
        </w:r>
      </w:hyperlink>
      <w:r w:rsidRPr="00AB633D">
        <w:rPr>
          <w:rStyle w:val="Hipervnculo"/>
          <w:lang w:val="en-US"/>
        </w:rPr>
        <w:t xml:space="preserve"> </w:t>
      </w:r>
    </w:p>
    <w:p w14:paraId="16633CB8" w14:textId="77777777" w:rsidR="004C6955" w:rsidRPr="00AB633D" w:rsidRDefault="0BE3FF3F" w:rsidP="0068740C">
      <w:pPr>
        <w:pStyle w:val="PlainText1"/>
        <w:numPr>
          <w:ilvl w:val="0"/>
          <w:numId w:val="12"/>
        </w:numPr>
        <w:jc w:val="both"/>
        <w:rPr>
          <w:rFonts w:ascii="Palatino Linotype" w:hAnsi="Palatino Linotype"/>
          <w:bCs/>
          <w:color w:val="404040"/>
          <w:sz w:val="18"/>
          <w:szCs w:val="18"/>
          <w:lang w:val="en-US"/>
        </w:rPr>
      </w:pPr>
      <w:r w:rsidRPr="000C2F50">
        <w:rPr>
          <w:rFonts w:ascii="Palatino Linotype" w:hAnsi="Palatino Linotype"/>
          <w:color w:val="000000" w:themeColor="text1"/>
          <w:sz w:val="18"/>
          <w:szCs w:val="18"/>
          <w:lang w:val="es-CL"/>
        </w:rPr>
        <w:t xml:space="preserve">A. OLLOQUI, J. ELIZONDO, </w:t>
      </w:r>
      <w:r w:rsidRPr="000C2F50">
        <w:rPr>
          <w:rFonts w:ascii="Palatino Linotype" w:hAnsi="Palatino Linotype"/>
          <w:b/>
          <w:bCs/>
          <w:color w:val="000000" w:themeColor="text1"/>
          <w:sz w:val="18"/>
          <w:szCs w:val="18"/>
          <w:lang w:val="es-CL"/>
        </w:rPr>
        <w:t>M. RIVERA</w:t>
      </w:r>
      <w:r w:rsidRPr="000C2F50">
        <w:rPr>
          <w:rFonts w:ascii="Palatino Linotype" w:hAnsi="Palatino Linotype"/>
          <w:color w:val="000000" w:themeColor="text1"/>
          <w:sz w:val="18"/>
          <w:szCs w:val="18"/>
          <w:lang w:val="es-CL"/>
        </w:rPr>
        <w:t>, M. MACIAS, O. MICHELOUD, R. PENA, P. WHEELER.</w:t>
      </w:r>
      <w:r w:rsidRPr="000C2F50">
        <w:rPr>
          <w:rFonts w:ascii="Palatino Linotype" w:hAnsi="Palatino Linotype"/>
          <w:sz w:val="18"/>
          <w:szCs w:val="18"/>
          <w:lang w:val="es-CL"/>
        </w:rPr>
        <w:t xml:space="preserve"> </w:t>
      </w:r>
      <w:r w:rsidRPr="57A05FA7">
        <w:rPr>
          <w:rFonts w:ascii="Palatino Linotype" w:hAnsi="Palatino Linotype"/>
          <w:color w:val="000000" w:themeColor="text1"/>
          <w:sz w:val="18"/>
          <w:szCs w:val="18"/>
          <w:lang w:val="en-US"/>
        </w:rPr>
        <w:t xml:space="preserve">Indirect Power Control of a DFIG using Model-Based Predictive Rotor Current Control with an Indirect Matrix Converter. </w:t>
      </w:r>
      <w:r w:rsidR="014CA7DB" w:rsidRPr="57A05FA7">
        <w:rPr>
          <w:rFonts w:ascii="Palatino Linotype" w:hAnsi="Palatino Linotype"/>
          <w:color w:val="000000" w:themeColor="text1"/>
          <w:sz w:val="18"/>
          <w:szCs w:val="18"/>
          <w:lang w:val="en-US"/>
        </w:rPr>
        <w:t xml:space="preserve">2015 IEEE International Conference on </w:t>
      </w:r>
      <w:r w:rsidRPr="57A05FA7">
        <w:rPr>
          <w:rFonts w:ascii="Palatino Linotype" w:hAnsi="Palatino Linotype"/>
          <w:color w:val="000000" w:themeColor="text1"/>
          <w:sz w:val="18"/>
          <w:szCs w:val="18"/>
          <w:lang w:val="en-US"/>
        </w:rPr>
        <w:t xml:space="preserve">Industrial Technology (ICIT), </w:t>
      </w:r>
      <w:r w:rsidR="671427AF" w:rsidRPr="57A05FA7">
        <w:rPr>
          <w:rFonts w:ascii="Palatino Linotype" w:hAnsi="Palatino Linotype"/>
          <w:color w:val="000000" w:themeColor="text1"/>
          <w:sz w:val="18"/>
          <w:szCs w:val="18"/>
          <w:lang w:val="en-US"/>
        </w:rPr>
        <w:t xml:space="preserve">Seville, </w:t>
      </w:r>
      <w:r w:rsidR="014CA7DB" w:rsidRPr="57A05FA7">
        <w:rPr>
          <w:rFonts w:ascii="Palatino Linotype" w:hAnsi="Palatino Linotype"/>
          <w:color w:val="000000" w:themeColor="text1"/>
          <w:sz w:val="18"/>
          <w:szCs w:val="18"/>
          <w:lang w:val="en-US"/>
        </w:rPr>
        <w:t xml:space="preserve">17-19 March </w:t>
      </w:r>
      <w:r w:rsidR="671427AF" w:rsidRPr="57A05FA7">
        <w:rPr>
          <w:rFonts w:ascii="Palatino Linotype" w:hAnsi="Palatino Linotype"/>
          <w:color w:val="000000" w:themeColor="text1"/>
          <w:sz w:val="18"/>
          <w:szCs w:val="18"/>
          <w:lang w:val="en-US"/>
        </w:rPr>
        <w:t>2015,</w:t>
      </w:r>
      <w:r w:rsidRPr="57A05FA7">
        <w:rPr>
          <w:rFonts w:ascii="Palatino Linotype" w:hAnsi="Palatino Linotype"/>
          <w:color w:val="000000" w:themeColor="text1"/>
          <w:sz w:val="18"/>
          <w:szCs w:val="18"/>
          <w:lang w:val="en-US"/>
        </w:rPr>
        <w:t xml:space="preserve"> pp.2275, </w:t>
      </w:r>
      <w:r w:rsidR="671427AF" w:rsidRPr="57A05FA7">
        <w:rPr>
          <w:rFonts w:ascii="Palatino Linotype" w:hAnsi="Palatino Linotype"/>
          <w:color w:val="000000" w:themeColor="text1"/>
          <w:sz w:val="18"/>
          <w:szCs w:val="18"/>
          <w:lang w:val="en-US"/>
        </w:rPr>
        <w:t xml:space="preserve">2280. </w:t>
      </w:r>
      <w:r w:rsidRPr="57A05FA7">
        <w:rPr>
          <w:rFonts w:ascii="Palatino Linotype" w:hAnsi="Palatino Linotype"/>
          <w:color w:val="000000" w:themeColor="text1"/>
          <w:sz w:val="18"/>
          <w:szCs w:val="18"/>
          <w:lang w:val="en-US"/>
        </w:rPr>
        <w:t>DOI: 10.1109/ICIT.2015.7125433.</w:t>
      </w:r>
    </w:p>
    <w:p w14:paraId="54F20C45" w14:textId="77777777" w:rsidR="00324EE3" w:rsidRPr="00AB633D" w:rsidRDefault="00E20E3E" w:rsidP="00BB5584">
      <w:pPr>
        <w:pStyle w:val="PlainText1"/>
        <w:spacing w:after="240"/>
        <w:ind w:firstLine="502"/>
        <w:jc w:val="both"/>
        <w:rPr>
          <w:rFonts w:ascii="Palatino Linotype" w:hAnsi="Palatino Linotype"/>
          <w:bCs/>
          <w:color w:val="404040"/>
          <w:sz w:val="18"/>
          <w:szCs w:val="18"/>
          <w:lang w:val="en-US"/>
        </w:rPr>
      </w:pPr>
      <w:r w:rsidRPr="00AB633D">
        <w:rPr>
          <w:rFonts w:ascii="Palatino Linotype" w:hAnsi="Palatino Linotype"/>
          <w:bCs/>
          <w:color w:val="404040"/>
          <w:sz w:val="18"/>
          <w:szCs w:val="18"/>
          <w:lang w:val="en-US"/>
        </w:rPr>
        <w:t>URL</w:t>
      </w:r>
      <w:r w:rsidRPr="00AB633D">
        <w:rPr>
          <w:rFonts w:ascii="Palatino Linotype" w:hAnsi="Palatino Linotype"/>
          <w:color w:val="000000"/>
          <w:sz w:val="18"/>
          <w:szCs w:val="18"/>
          <w:lang w:val="en-US"/>
        </w:rPr>
        <w:t>: </w:t>
      </w:r>
      <w:hyperlink r:id="rId543" w:history="1">
        <w:r w:rsidRPr="00AB633D">
          <w:rPr>
            <w:rStyle w:val="Hipervnculo"/>
            <w:rFonts w:ascii="Palatino Linotype" w:hAnsi="Palatino Linotype"/>
            <w:sz w:val="18"/>
            <w:szCs w:val="18"/>
            <w:lang w:val="en-US"/>
          </w:rPr>
          <w:t>http://ieeexplore.ieee.org/stamp/stamp.jsp?tp=&amp;arnumber=7125433&amp;isnumber=7125066</w:t>
        </w:r>
      </w:hyperlink>
    </w:p>
    <w:p w14:paraId="49C06924" w14:textId="77777777" w:rsidR="004C6955" w:rsidRPr="00AB633D" w:rsidRDefault="0BE3FF3F" w:rsidP="0068740C">
      <w:pPr>
        <w:pStyle w:val="PlainText1"/>
        <w:numPr>
          <w:ilvl w:val="0"/>
          <w:numId w:val="12"/>
        </w:numPr>
        <w:jc w:val="both"/>
        <w:rPr>
          <w:rFonts w:ascii="Palatino Linotype" w:hAnsi="Palatino Linotype"/>
          <w:bCs/>
          <w:color w:val="404040"/>
          <w:sz w:val="18"/>
          <w:szCs w:val="18"/>
          <w:lang w:val="en-US"/>
        </w:rPr>
      </w:pPr>
      <w:r w:rsidRPr="57A05FA7">
        <w:rPr>
          <w:rFonts w:ascii="Palatino Linotype" w:hAnsi="Palatino Linotype"/>
          <w:b/>
          <w:bCs/>
          <w:color w:val="000000" w:themeColor="text1"/>
          <w:sz w:val="18"/>
          <w:szCs w:val="18"/>
          <w:lang w:val="en-US"/>
        </w:rPr>
        <w:t>M. RIVERA</w:t>
      </w:r>
      <w:r w:rsidRPr="57A05FA7">
        <w:rPr>
          <w:rFonts w:ascii="Palatino Linotype" w:hAnsi="Palatino Linotype"/>
          <w:color w:val="000000" w:themeColor="text1"/>
          <w:sz w:val="18"/>
          <w:szCs w:val="18"/>
          <w:lang w:val="en-US"/>
        </w:rPr>
        <w:t xml:space="preserve">, F. MORALES, L. TARISCIOTTI, P. ZANCHETTA, P. WHEELER, C. BAIER, J. MUÑOZ. A Modulated Model Predictive Control Scheme for a Two-Level Voltage Source Inverter. </w:t>
      </w:r>
      <w:r w:rsidR="014CA7DB" w:rsidRPr="57A05FA7">
        <w:rPr>
          <w:rFonts w:ascii="Palatino Linotype" w:hAnsi="Palatino Linotype"/>
          <w:color w:val="000000" w:themeColor="text1"/>
          <w:sz w:val="18"/>
          <w:szCs w:val="18"/>
          <w:lang w:val="en-US"/>
        </w:rPr>
        <w:t>2015 IEEE International Conference on Industrial Technology (ICIT), Seville, 17-19 March 2015</w:t>
      </w:r>
      <w:r w:rsidR="671427AF" w:rsidRPr="57A05FA7">
        <w:rPr>
          <w:rFonts w:ascii="Palatino Linotype" w:hAnsi="Palatino Linotype"/>
          <w:color w:val="000000" w:themeColor="text1"/>
          <w:sz w:val="18"/>
          <w:szCs w:val="18"/>
          <w:lang w:val="en-US"/>
        </w:rPr>
        <w:t xml:space="preserve">, </w:t>
      </w:r>
      <w:r w:rsidRPr="57A05FA7">
        <w:rPr>
          <w:rFonts w:ascii="Palatino Linotype" w:hAnsi="Palatino Linotype"/>
          <w:color w:val="000000" w:themeColor="text1"/>
          <w:sz w:val="18"/>
          <w:szCs w:val="18"/>
          <w:lang w:val="en-US"/>
        </w:rPr>
        <w:t>pp.2224, 2229. DOI: 10.1109/ICIT.2015.7125425.</w:t>
      </w:r>
    </w:p>
    <w:p w14:paraId="6A615128" w14:textId="77777777" w:rsidR="00E20E3E" w:rsidRPr="00AB633D" w:rsidRDefault="00E20E3E" w:rsidP="00BB5584">
      <w:pPr>
        <w:pStyle w:val="PlainText1"/>
        <w:spacing w:after="240"/>
        <w:ind w:firstLine="502"/>
        <w:jc w:val="both"/>
        <w:rPr>
          <w:rFonts w:ascii="Palatino Linotype" w:hAnsi="Palatino Linotype"/>
          <w:bCs/>
          <w:color w:val="404040"/>
          <w:sz w:val="18"/>
          <w:szCs w:val="18"/>
          <w:lang w:val="en-US"/>
        </w:rPr>
      </w:pPr>
      <w:r w:rsidRPr="00AB633D">
        <w:rPr>
          <w:rFonts w:ascii="Palatino Linotype" w:hAnsi="Palatino Linotype"/>
          <w:bCs/>
          <w:color w:val="404040"/>
          <w:sz w:val="18"/>
          <w:szCs w:val="18"/>
          <w:lang w:val="en-US"/>
        </w:rPr>
        <w:t>URL:</w:t>
      </w:r>
      <w:r w:rsidRPr="00AB633D">
        <w:rPr>
          <w:rFonts w:ascii="Palatino Linotype" w:hAnsi="Palatino Linotype"/>
          <w:color w:val="000000"/>
          <w:sz w:val="18"/>
          <w:szCs w:val="18"/>
          <w:lang w:val="en-US"/>
        </w:rPr>
        <w:t> </w:t>
      </w:r>
      <w:hyperlink r:id="rId544" w:history="1">
        <w:r w:rsidRPr="00AB633D">
          <w:rPr>
            <w:rStyle w:val="Hipervnculo"/>
            <w:rFonts w:ascii="Palatino Linotype" w:hAnsi="Palatino Linotype"/>
            <w:sz w:val="18"/>
            <w:szCs w:val="18"/>
            <w:lang w:val="en-US"/>
          </w:rPr>
          <w:t>http://ieeexplore.ieee.org/stamp/stamp.jsp?tp=&amp;arnumber=7125425&amp;isnumber=7125066</w:t>
        </w:r>
      </w:hyperlink>
    </w:p>
    <w:p w14:paraId="759CDAB5" w14:textId="77777777" w:rsidR="004C6955" w:rsidRPr="00AB633D" w:rsidRDefault="0BE3FF3F" w:rsidP="0068740C">
      <w:pPr>
        <w:pStyle w:val="PlainText1"/>
        <w:numPr>
          <w:ilvl w:val="0"/>
          <w:numId w:val="12"/>
        </w:numPr>
        <w:jc w:val="both"/>
        <w:rPr>
          <w:rFonts w:ascii="Palatino Linotype" w:hAnsi="Palatino Linotype"/>
          <w:bCs/>
          <w:color w:val="404040"/>
          <w:sz w:val="18"/>
          <w:szCs w:val="18"/>
          <w:lang w:val="en-US"/>
        </w:rPr>
      </w:pPr>
      <w:r w:rsidRPr="00355D1E">
        <w:rPr>
          <w:rFonts w:ascii="Palatino Linotype" w:hAnsi="Palatino Linotype"/>
          <w:color w:val="000000" w:themeColor="text1"/>
          <w:sz w:val="18"/>
          <w:szCs w:val="18"/>
          <w:lang w:val="pt-PT"/>
        </w:rPr>
        <w:t xml:space="preserve">J. RAMIREZ, I. ARAUJO, </w:t>
      </w:r>
      <w:r w:rsidRPr="00355D1E">
        <w:rPr>
          <w:rFonts w:ascii="Palatino Linotype" w:hAnsi="Palatino Linotype"/>
          <w:b/>
          <w:bCs/>
          <w:color w:val="000000" w:themeColor="text1"/>
          <w:sz w:val="18"/>
          <w:szCs w:val="18"/>
          <w:lang w:val="pt-PT"/>
        </w:rPr>
        <w:t>M. RIVERA</w:t>
      </w:r>
      <w:r w:rsidRPr="00355D1E">
        <w:rPr>
          <w:rFonts w:ascii="Palatino Linotype" w:hAnsi="Palatino Linotype"/>
          <w:color w:val="000000" w:themeColor="text1"/>
          <w:sz w:val="18"/>
          <w:szCs w:val="18"/>
          <w:lang w:val="pt-PT"/>
        </w:rPr>
        <w:t xml:space="preserve">. </w:t>
      </w:r>
      <w:r w:rsidRPr="57A05FA7">
        <w:rPr>
          <w:rFonts w:ascii="Palatino Linotype" w:hAnsi="Palatino Linotype"/>
          <w:color w:val="000000" w:themeColor="text1"/>
          <w:sz w:val="18"/>
          <w:szCs w:val="18"/>
          <w:lang w:val="en-US"/>
        </w:rPr>
        <w:t>An AC-DC Converter with Trapezoidal Predictive Controller for Wireless Electric Vehicle Applications</w:t>
      </w:r>
      <w:r w:rsidR="014CA7DB" w:rsidRPr="57A05FA7">
        <w:rPr>
          <w:rFonts w:ascii="Palatino Linotype" w:hAnsi="Palatino Linotype"/>
          <w:color w:val="000000" w:themeColor="text1"/>
          <w:sz w:val="18"/>
          <w:szCs w:val="18"/>
          <w:lang w:val="en-US"/>
        </w:rPr>
        <w:t>. 2015 IEEE International Conference on Industrial Technology (ICIT), Seville, 17-19 March 2015</w:t>
      </w:r>
      <w:r w:rsidRPr="57A05FA7">
        <w:rPr>
          <w:rFonts w:ascii="Palatino Linotype" w:hAnsi="Palatino Linotype"/>
          <w:color w:val="000000" w:themeColor="text1"/>
          <w:sz w:val="18"/>
          <w:szCs w:val="18"/>
          <w:lang w:val="en-US"/>
        </w:rPr>
        <w:t>, pp.2236, 2240. DOI: 10.1109/ICIT.2015.7125427.</w:t>
      </w:r>
    </w:p>
    <w:p w14:paraId="260E48B6" w14:textId="77777777" w:rsidR="006C667F" w:rsidRPr="00AB633D" w:rsidRDefault="006C667F" w:rsidP="00BB5584">
      <w:pPr>
        <w:pStyle w:val="PlainText1"/>
        <w:ind w:firstLine="502"/>
        <w:jc w:val="both"/>
        <w:rPr>
          <w:rFonts w:ascii="Palatino Linotype" w:hAnsi="Palatino Linotype"/>
          <w:bCs/>
          <w:color w:val="404040"/>
          <w:sz w:val="18"/>
          <w:szCs w:val="18"/>
          <w:lang w:val="en-US"/>
        </w:rPr>
      </w:pPr>
      <w:r w:rsidRPr="00AB633D">
        <w:rPr>
          <w:rFonts w:ascii="Palatino Linotype" w:hAnsi="Palatino Linotype"/>
          <w:bCs/>
          <w:color w:val="404040"/>
          <w:sz w:val="18"/>
          <w:szCs w:val="18"/>
          <w:lang w:val="en-US"/>
        </w:rPr>
        <w:t>URL:</w:t>
      </w:r>
      <w:r w:rsidRPr="00AB633D">
        <w:rPr>
          <w:rFonts w:ascii="Palatino Linotype" w:hAnsi="Palatino Linotype"/>
          <w:color w:val="000000"/>
          <w:sz w:val="18"/>
          <w:szCs w:val="18"/>
          <w:lang w:val="en-US"/>
        </w:rPr>
        <w:t> </w:t>
      </w:r>
      <w:hyperlink r:id="rId545" w:history="1">
        <w:r w:rsidRPr="00AB633D">
          <w:rPr>
            <w:rStyle w:val="Hipervnculo"/>
            <w:rFonts w:ascii="Palatino Linotype" w:hAnsi="Palatino Linotype"/>
            <w:sz w:val="18"/>
            <w:szCs w:val="18"/>
            <w:lang w:val="en-US"/>
          </w:rPr>
          <w:t>http://ieeexplore.ieee.org/stamp/stamp.jsp?tp=&amp;arnumber=7125427&amp;isnumber=7125066</w:t>
        </w:r>
      </w:hyperlink>
    </w:p>
    <w:p w14:paraId="6537F28F" w14:textId="77777777" w:rsidR="004C6955" w:rsidRPr="00AB633D" w:rsidRDefault="004C6955" w:rsidP="00BB5584">
      <w:pPr>
        <w:pStyle w:val="PlainText1"/>
        <w:ind w:left="720"/>
        <w:jc w:val="both"/>
        <w:rPr>
          <w:rFonts w:ascii="Palatino Linotype" w:hAnsi="Palatino Linotype"/>
          <w:bCs/>
          <w:color w:val="404040"/>
          <w:sz w:val="18"/>
          <w:szCs w:val="18"/>
          <w:lang w:val="en-US"/>
        </w:rPr>
      </w:pPr>
    </w:p>
    <w:p w14:paraId="6EADB0C9" w14:textId="77777777" w:rsidR="00E20E3E" w:rsidRPr="00AB633D" w:rsidRDefault="0BE3FF3F" w:rsidP="0068740C">
      <w:pPr>
        <w:pStyle w:val="PlainText1"/>
        <w:numPr>
          <w:ilvl w:val="0"/>
          <w:numId w:val="12"/>
        </w:numPr>
        <w:jc w:val="both"/>
        <w:rPr>
          <w:rFonts w:ascii="Palatino Linotype" w:hAnsi="Palatino Linotype"/>
          <w:bCs/>
          <w:color w:val="404040"/>
          <w:sz w:val="18"/>
          <w:szCs w:val="18"/>
          <w:lang w:val="en-US"/>
        </w:rPr>
      </w:pPr>
      <w:r w:rsidRPr="57A05FA7">
        <w:rPr>
          <w:rFonts w:ascii="Palatino Linotype" w:hAnsi="Palatino Linotype"/>
          <w:color w:val="000000" w:themeColor="text1"/>
          <w:sz w:val="18"/>
          <w:szCs w:val="18"/>
          <w:lang w:val="es-CL"/>
        </w:rPr>
        <w:lastRenderedPageBreak/>
        <w:t xml:space="preserve">J. MUNOZ, J. ESPINOZA, P. MELIN, C. BAIER, </w:t>
      </w:r>
      <w:r w:rsidRPr="57A05FA7">
        <w:rPr>
          <w:rFonts w:ascii="Palatino Linotype" w:hAnsi="Palatino Linotype"/>
          <w:b/>
          <w:bCs/>
          <w:color w:val="000000" w:themeColor="text1"/>
          <w:sz w:val="18"/>
          <w:szCs w:val="18"/>
          <w:lang w:val="es-CL"/>
        </w:rPr>
        <w:t>M. RIVERA</w:t>
      </w:r>
      <w:r w:rsidRPr="57A05FA7">
        <w:rPr>
          <w:rFonts w:ascii="Palatino Linotype" w:hAnsi="Palatino Linotype"/>
          <w:color w:val="000000" w:themeColor="text1"/>
          <w:sz w:val="18"/>
          <w:szCs w:val="18"/>
          <w:lang w:val="es-CL"/>
        </w:rPr>
        <w:t xml:space="preserve">. </w:t>
      </w:r>
      <w:r w:rsidRPr="57A05FA7">
        <w:rPr>
          <w:rFonts w:ascii="Palatino Linotype" w:hAnsi="Palatino Linotype"/>
          <w:color w:val="000000" w:themeColor="text1"/>
          <w:sz w:val="18"/>
          <w:szCs w:val="18"/>
          <w:lang w:val="en-US"/>
        </w:rPr>
        <w:t xml:space="preserve">Review of Current Control Techniques for a Cascaded H-Bridge STATCOM. </w:t>
      </w:r>
      <w:r w:rsidR="014CA7DB" w:rsidRPr="57A05FA7">
        <w:rPr>
          <w:rFonts w:ascii="Palatino Linotype" w:hAnsi="Palatino Linotype"/>
          <w:color w:val="000000" w:themeColor="text1"/>
          <w:sz w:val="18"/>
          <w:szCs w:val="18"/>
          <w:lang w:val="en-US"/>
        </w:rPr>
        <w:t>2015 IEEE International Conference on Industrial Technology (ICIT), Seville, 17-19 March 2015</w:t>
      </w:r>
      <w:r w:rsidRPr="57A05FA7">
        <w:rPr>
          <w:rFonts w:ascii="Palatino Linotype" w:hAnsi="Palatino Linotype"/>
          <w:color w:val="000000" w:themeColor="text1"/>
          <w:sz w:val="18"/>
          <w:szCs w:val="18"/>
          <w:lang w:val="en-US"/>
        </w:rPr>
        <w:t>, pp.3085, 3090. DOI: 10.1109/ICIT.2015.7125554.</w:t>
      </w:r>
    </w:p>
    <w:p w14:paraId="61DD2143" w14:textId="77777777" w:rsidR="00E20E3E" w:rsidRPr="00AB633D" w:rsidRDefault="00E20E3E" w:rsidP="00BB5584">
      <w:pPr>
        <w:pStyle w:val="PlainText1"/>
        <w:spacing w:after="240"/>
        <w:ind w:firstLine="502"/>
        <w:jc w:val="both"/>
        <w:rPr>
          <w:rFonts w:ascii="Palatino Linotype" w:hAnsi="Palatino Linotype"/>
          <w:sz w:val="18"/>
          <w:szCs w:val="18"/>
          <w:lang w:val="en-US"/>
        </w:rPr>
      </w:pPr>
      <w:r w:rsidRPr="00AB633D">
        <w:rPr>
          <w:rFonts w:ascii="Palatino Linotype" w:hAnsi="Palatino Linotype"/>
          <w:bCs/>
          <w:color w:val="404040"/>
          <w:sz w:val="18"/>
          <w:szCs w:val="18"/>
          <w:lang w:val="en-US"/>
        </w:rPr>
        <w:t>URL: </w:t>
      </w:r>
      <w:hyperlink r:id="rId546" w:history="1">
        <w:r w:rsidRPr="00AB633D">
          <w:rPr>
            <w:rStyle w:val="Hipervnculo"/>
            <w:rFonts w:ascii="Palatino Linotype" w:hAnsi="Palatino Linotype"/>
            <w:sz w:val="18"/>
            <w:szCs w:val="18"/>
            <w:lang w:val="en-US"/>
          </w:rPr>
          <w:t>http://ieeexplore.ieee.org/stamp/stamp.jsp?tp=&amp;arnumber=7125554&amp;isnumber=7125066</w:t>
        </w:r>
      </w:hyperlink>
    </w:p>
    <w:p w14:paraId="36C7161F" w14:textId="77777777" w:rsidR="004C6955" w:rsidRPr="00AB633D" w:rsidRDefault="0BE3FF3F" w:rsidP="0068740C">
      <w:pPr>
        <w:pStyle w:val="PlainText1"/>
        <w:numPr>
          <w:ilvl w:val="0"/>
          <w:numId w:val="12"/>
        </w:numPr>
        <w:jc w:val="both"/>
        <w:rPr>
          <w:rFonts w:ascii="Palatino Linotype" w:hAnsi="Palatino Linotype"/>
          <w:bCs/>
          <w:color w:val="404040"/>
          <w:sz w:val="18"/>
          <w:szCs w:val="18"/>
          <w:lang w:val="en-US"/>
        </w:rPr>
      </w:pPr>
      <w:r w:rsidRPr="57A05FA7">
        <w:rPr>
          <w:rFonts w:ascii="Palatino Linotype" w:hAnsi="Palatino Linotype"/>
          <w:color w:val="000000" w:themeColor="text1"/>
          <w:sz w:val="18"/>
          <w:szCs w:val="18"/>
          <w:lang w:val="en-US"/>
        </w:rPr>
        <w:t xml:space="preserve">C. BAIER, M. TORRES, J. MUNOZ, J. MAURICIO, J. ROTHEN, </w:t>
      </w:r>
      <w:r w:rsidRPr="57A05FA7">
        <w:rPr>
          <w:rFonts w:ascii="Palatino Linotype" w:hAnsi="Palatino Linotype"/>
          <w:b/>
          <w:bCs/>
          <w:color w:val="000000" w:themeColor="text1"/>
          <w:sz w:val="18"/>
          <w:szCs w:val="18"/>
          <w:lang w:val="en-US"/>
        </w:rPr>
        <w:t>M. RIVERA</w:t>
      </w:r>
      <w:r w:rsidRPr="57A05FA7">
        <w:rPr>
          <w:rFonts w:ascii="Palatino Linotype" w:hAnsi="Palatino Linotype"/>
          <w:color w:val="000000" w:themeColor="text1"/>
          <w:sz w:val="18"/>
          <w:szCs w:val="18"/>
          <w:lang w:val="en-US"/>
        </w:rPr>
        <w:t xml:space="preserve">. Nonlinear Control Strategy for Current Source Cascaded H-bridge Inverters - An Approach Considering Single-Phase DQ Components. </w:t>
      </w:r>
      <w:r w:rsidR="014CA7DB" w:rsidRPr="57A05FA7">
        <w:rPr>
          <w:rFonts w:ascii="Palatino Linotype" w:hAnsi="Palatino Linotype"/>
          <w:color w:val="000000" w:themeColor="text1"/>
          <w:sz w:val="18"/>
          <w:szCs w:val="18"/>
          <w:lang w:val="en-US"/>
        </w:rPr>
        <w:t>2015 IEEE International Conference on Industrial Technology (ICIT), Seville, 17-19 March 2015</w:t>
      </w:r>
      <w:r w:rsidR="3FE0E183" w:rsidRPr="57A05FA7">
        <w:rPr>
          <w:rFonts w:ascii="Palatino Linotype" w:hAnsi="Palatino Linotype"/>
          <w:color w:val="000000" w:themeColor="text1"/>
          <w:sz w:val="18"/>
          <w:szCs w:val="18"/>
          <w:lang w:val="en-US"/>
        </w:rPr>
        <w:t>, pp. 3079-3084.</w:t>
      </w:r>
      <w:r w:rsidRPr="001A430A">
        <w:rPr>
          <w:lang w:val="en-GB"/>
        </w:rPr>
        <w:br/>
      </w:r>
      <w:r w:rsidR="3FE0E183" w:rsidRPr="57A05FA7">
        <w:rPr>
          <w:rFonts w:ascii="Palatino Linotype" w:hAnsi="Palatino Linotype"/>
          <w:color w:val="000000" w:themeColor="text1"/>
          <w:sz w:val="18"/>
          <w:szCs w:val="18"/>
          <w:lang w:val="en-US"/>
        </w:rPr>
        <w:t>DOI</w:t>
      </w:r>
      <w:r w:rsidRPr="57A05FA7">
        <w:rPr>
          <w:rFonts w:ascii="Palatino Linotype" w:hAnsi="Palatino Linotype"/>
          <w:color w:val="000000" w:themeColor="text1"/>
          <w:sz w:val="18"/>
          <w:szCs w:val="18"/>
          <w:lang w:val="en-US"/>
        </w:rPr>
        <w:t>: 10.1109/ICIT.2015.7125553</w:t>
      </w:r>
      <w:r w:rsidR="4455F491" w:rsidRPr="57A05FA7">
        <w:rPr>
          <w:rFonts w:ascii="Palatino Linotype" w:hAnsi="Palatino Linotype"/>
          <w:color w:val="000000" w:themeColor="text1"/>
          <w:sz w:val="18"/>
          <w:szCs w:val="18"/>
          <w:lang w:val="en-US"/>
        </w:rPr>
        <w:t>.</w:t>
      </w:r>
    </w:p>
    <w:p w14:paraId="705EFC44" w14:textId="77777777" w:rsidR="004C6955" w:rsidRPr="00AB633D" w:rsidRDefault="004C6955" w:rsidP="00BB5584">
      <w:pPr>
        <w:pStyle w:val="PlainText1"/>
        <w:spacing w:after="240"/>
        <w:ind w:firstLine="502"/>
        <w:jc w:val="both"/>
        <w:rPr>
          <w:rFonts w:ascii="Palatino Linotype" w:hAnsi="Palatino Linotype"/>
          <w:sz w:val="18"/>
          <w:szCs w:val="18"/>
          <w:lang w:val="en-US"/>
        </w:rPr>
      </w:pPr>
      <w:r w:rsidRPr="00AB633D">
        <w:rPr>
          <w:rFonts w:ascii="Palatino Linotype" w:hAnsi="Palatino Linotype"/>
          <w:bCs/>
          <w:color w:val="404040"/>
          <w:sz w:val="18"/>
          <w:szCs w:val="18"/>
          <w:lang w:val="en-US"/>
        </w:rPr>
        <w:t>URL:</w:t>
      </w:r>
      <w:r w:rsidRPr="00AB633D">
        <w:rPr>
          <w:rFonts w:ascii="Palatino Linotype" w:hAnsi="Palatino Linotype"/>
          <w:color w:val="000000"/>
          <w:sz w:val="18"/>
          <w:szCs w:val="18"/>
          <w:lang w:val="en-US"/>
        </w:rPr>
        <w:t> </w:t>
      </w:r>
      <w:hyperlink r:id="rId547" w:history="1">
        <w:r w:rsidRPr="00AB633D">
          <w:rPr>
            <w:rStyle w:val="Hipervnculo"/>
            <w:rFonts w:ascii="Palatino Linotype" w:hAnsi="Palatino Linotype"/>
            <w:sz w:val="18"/>
            <w:szCs w:val="18"/>
            <w:lang w:val="en-US"/>
          </w:rPr>
          <w:t>http://ieeexplore.ieee.org/stamp/stamp.jsp?tp=&amp;arnumber=7125553&amp;isnumber=7125066</w:t>
        </w:r>
      </w:hyperlink>
    </w:p>
    <w:p w14:paraId="6C99D838" w14:textId="77777777" w:rsidR="00652E3F" w:rsidRPr="00AB633D" w:rsidRDefault="0C29481F" w:rsidP="0068740C">
      <w:pPr>
        <w:pStyle w:val="PlainText1"/>
        <w:numPr>
          <w:ilvl w:val="0"/>
          <w:numId w:val="12"/>
        </w:numPr>
        <w:suppressAutoHyphens w:val="0"/>
        <w:autoSpaceDE w:val="0"/>
        <w:autoSpaceDN w:val="0"/>
        <w:adjustRightInd w:val="0"/>
        <w:jc w:val="both"/>
        <w:rPr>
          <w:rFonts w:ascii="Palatino Linotype" w:hAnsi="Palatino Linotype" w:cs="Arial"/>
          <w:bCs/>
          <w:color w:val="404040"/>
          <w:sz w:val="18"/>
          <w:szCs w:val="18"/>
          <w:lang w:val="en-US" w:eastAsia="es-CL"/>
        </w:rPr>
      </w:pPr>
      <w:r w:rsidRPr="57A05FA7">
        <w:rPr>
          <w:rFonts w:ascii="Palatino Linotype" w:hAnsi="Palatino Linotype" w:cs="Arial"/>
          <w:color w:val="000000" w:themeColor="text1"/>
          <w:sz w:val="18"/>
          <w:szCs w:val="18"/>
          <w:lang w:val="en-US" w:eastAsia="es-CL"/>
        </w:rPr>
        <w:t xml:space="preserve">M. UDDIN, S. MEKHILEF, M. NAKAOKA, </w:t>
      </w:r>
      <w:r w:rsidRPr="57A05FA7">
        <w:rPr>
          <w:rFonts w:ascii="Palatino Linotype" w:hAnsi="Palatino Linotype" w:cs="Arial"/>
          <w:b/>
          <w:bCs/>
          <w:color w:val="000000" w:themeColor="text1"/>
          <w:sz w:val="18"/>
          <w:szCs w:val="18"/>
          <w:lang w:val="en-US" w:eastAsia="es-CL"/>
        </w:rPr>
        <w:t>M. RIVERA</w:t>
      </w:r>
      <w:r w:rsidRPr="57A05FA7">
        <w:rPr>
          <w:rFonts w:ascii="Palatino Linotype" w:hAnsi="Palatino Linotype" w:cs="Arial"/>
          <w:color w:val="000000" w:themeColor="text1"/>
          <w:sz w:val="18"/>
          <w:szCs w:val="18"/>
          <w:lang w:val="en-US" w:eastAsia="es-CL"/>
        </w:rPr>
        <w:t xml:space="preserve">. Model Predictive Control of Induction Motor with Delay Time Compensation: </w:t>
      </w:r>
      <w:r w:rsidR="3D3C5EEB" w:rsidRPr="57A05FA7">
        <w:rPr>
          <w:rFonts w:ascii="Palatino Linotype" w:hAnsi="Palatino Linotype" w:cs="Arial"/>
          <w:color w:val="000000" w:themeColor="text1"/>
          <w:sz w:val="18"/>
          <w:szCs w:val="18"/>
          <w:lang w:val="en-US" w:eastAsia="es-CL"/>
        </w:rPr>
        <w:t>An</w:t>
      </w:r>
      <w:r w:rsidRPr="57A05FA7">
        <w:rPr>
          <w:rFonts w:ascii="Palatino Linotype" w:hAnsi="Palatino Linotype" w:cs="Arial"/>
          <w:color w:val="000000" w:themeColor="text1"/>
          <w:sz w:val="18"/>
          <w:szCs w:val="18"/>
          <w:lang w:val="en-US" w:eastAsia="es-CL"/>
        </w:rPr>
        <w:t xml:space="preserve"> Experimental Assessment. </w:t>
      </w:r>
      <w:r w:rsidR="014CA7DB" w:rsidRPr="57A05FA7">
        <w:rPr>
          <w:rFonts w:ascii="Palatino Linotype" w:hAnsi="Palatino Linotype" w:cs="Arial"/>
          <w:color w:val="000000" w:themeColor="text1"/>
          <w:sz w:val="18"/>
          <w:szCs w:val="18"/>
          <w:lang w:val="en-US" w:eastAsia="es-CL"/>
        </w:rPr>
        <w:t xml:space="preserve">2015 IEEE </w:t>
      </w:r>
      <w:r w:rsidRPr="57A05FA7">
        <w:rPr>
          <w:rFonts w:ascii="Palatino Linotype" w:hAnsi="Palatino Linotype" w:cs="Arial"/>
          <w:color w:val="000000" w:themeColor="text1"/>
          <w:sz w:val="18"/>
          <w:szCs w:val="18"/>
          <w:lang w:val="en-US" w:eastAsia="es-CL"/>
        </w:rPr>
        <w:t>Applied Power Electronics Conference and Exposition (APEC), Charl</w:t>
      </w:r>
      <w:r w:rsidR="3FE0E183" w:rsidRPr="57A05FA7">
        <w:rPr>
          <w:rFonts w:ascii="Palatino Linotype" w:hAnsi="Palatino Linotype" w:cs="Arial"/>
          <w:color w:val="000000" w:themeColor="text1"/>
          <w:sz w:val="18"/>
          <w:szCs w:val="18"/>
          <w:lang w:val="en-US" w:eastAsia="es-CL"/>
        </w:rPr>
        <w:t xml:space="preserve">otte, NC, </w:t>
      </w:r>
      <w:r w:rsidR="014CA7DB" w:rsidRPr="57A05FA7">
        <w:rPr>
          <w:rFonts w:ascii="Palatino Linotype" w:hAnsi="Palatino Linotype" w:cs="Arial"/>
          <w:color w:val="000000" w:themeColor="text1"/>
          <w:sz w:val="18"/>
          <w:szCs w:val="18"/>
          <w:lang w:val="en-US" w:eastAsia="es-CL"/>
        </w:rPr>
        <w:t xml:space="preserve">15-19 March </w:t>
      </w:r>
      <w:r w:rsidR="3FE0E183" w:rsidRPr="57A05FA7">
        <w:rPr>
          <w:rFonts w:ascii="Palatino Linotype" w:hAnsi="Palatino Linotype" w:cs="Arial"/>
          <w:color w:val="000000" w:themeColor="text1"/>
          <w:sz w:val="18"/>
          <w:szCs w:val="18"/>
          <w:lang w:val="en-US" w:eastAsia="es-CL"/>
        </w:rPr>
        <w:t>2015, pp. 543-548. DOI</w:t>
      </w:r>
      <w:r w:rsidRPr="57A05FA7">
        <w:rPr>
          <w:rFonts w:ascii="Palatino Linotype" w:hAnsi="Palatino Linotype" w:cs="Arial"/>
          <w:color w:val="000000" w:themeColor="text1"/>
          <w:sz w:val="18"/>
          <w:szCs w:val="18"/>
          <w:lang w:val="en-US" w:eastAsia="es-CL"/>
        </w:rPr>
        <w:t>: 10.1109/APEC.2015.7104402.</w:t>
      </w:r>
    </w:p>
    <w:p w14:paraId="7F610592" w14:textId="77777777" w:rsidR="00652E3F" w:rsidRPr="00AB633D" w:rsidRDefault="00652E3F" w:rsidP="00BB5584">
      <w:pPr>
        <w:autoSpaceDE w:val="0"/>
        <w:autoSpaceDN w:val="0"/>
        <w:adjustRightInd w:val="0"/>
        <w:spacing w:after="240"/>
        <w:ind w:firstLine="502"/>
        <w:jc w:val="both"/>
        <w:rPr>
          <w:rFonts w:ascii="Palatino Linotype" w:hAnsi="Palatino Linotype"/>
          <w:sz w:val="18"/>
          <w:szCs w:val="18"/>
          <w:lang w:val="en-US"/>
        </w:rPr>
      </w:pPr>
      <w:r w:rsidRPr="00AB633D">
        <w:rPr>
          <w:rFonts w:ascii="Palatino Linotype" w:hAnsi="Palatino Linotype"/>
          <w:bCs/>
          <w:color w:val="404040"/>
          <w:sz w:val="18"/>
          <w:szCs w:val="18"/>
          <w:lang w:val="en-US"/>
        </w:rPr>
        <w:t>URL:</w:t>
      </w:r>
      <w:r w:rsidRPr="00AB633D">
        <w:rPr>
          <w:rFonts w:ascii="Palatino Linotype" w:hAnsi="Palatino Linotype"/>
          <w:color w:val="000000"/>
          <w:sz w:val="18"/>
          <w:szCs w:val="18"/>
          <w:lang w:val="en-US"/>
        </w:rPr>
        <w:t> </w:t>
      </w:r>
      <w:hyperlink r:id="rId548" w:history="1">
        <w:r w:rsidRPr="00AB633D">
          <w:rPr>
            <w:rStyle w:val="Hipervnculo"/>
            <w:rFonts w:ascii="Palatino Linotype" w:hAnsi="Palatino Linotype"/>
            <w:sz w:val="18"/>
            <w:szCs w:val="18"/>
            <w:lang w:val="en-US"/>
          </w:rPr>
          <w:t>http://ieeexplore.ieee.org/stamp/stamp.jsp?tp=&amp;arnumber=7104402&amp;isnumber=7104313</w:t>
        </w:r>
      </w:hyperlink>
    </w:p>
    <w:bookmarkEnd w:id="9"/>
    <w:p w14:paraId="37B660A8" w14:textId="77777777" w:rsidR="00D03260" w:rsidRPr="00AB633D" w:rsidRDefault="0BE3FF3F" w:rsidP="0068740C">
      <w:pPr>
        <w:pStyle w:val="PlainText1"/>
        <w:numPr>
          <w:ilvl w:val="0"/>
          <w:numId w:val="12"/>
        </w:numPr>
        <w:suppressAutoHyphens w:val="0"/>
        <w:autoSpaceDE w:val="0"/>
        <w:autoSpaceDN w:val="0"/>
        <w:adjustRightInd w:val="0"/>
        <w:jc w:val="both"/>
        <w:rPr>
          <w:rFonts w:ascii="Palatino Linotype" w:hAnsi="Palatino Linotype" w:cs="Arial"/>
          <w:bCs/>
          <w:color w:val="404040"/>
          <w:sz w:val="18"/>
          <w:szCs w:val="18"/>
          <w:lang w:val="en-US" w:eastAsia="es-CL"/>
        </w:rPr>
      </w:pPr>
      <w:r w:rsidRPr="57A05FA7">
        <w:rPr>
          <w:rFonts w:ascii="Palatino Linotype" w:hAnsi="Palatino Linotype"/>
          <w:color w:val="000000" w:themeColor="text1"/>
          <w:sz w:val="18"/>
          <w:szCs w:val="18"/>
          <w:lang w:val="es-CL"/>
        </w:rPr>
        <w:t xml:space="preserve">C. BAIER, M. TORRES, J. MUNOZ, J. GUZMAN, P.  </w:t>
      </w:r>
      <w:r w:rsidRPr="57A05FA7">
        <w:rPr>
          <w:rFonts w:ascii="Palatino Linotype" w:hAnsi="Palatino Linotype"/>
          <w:color w:val="000000" w:themeColor="text1"/>
          <w:sz w:val="18"/>
          <w:szCs w:val="18"/>
          <w:lang w:val="en-US"/>
        </w:rPr>
        <w:t xml:space="preserve">MELIN, J. ROTHEN, </w:t>
      </w:r>
      <w:r w:rsidRPr="57A05FA7">
        <w:rPr>
          <w:rFonts w:ascii="Palatino Linotype" w:hAnsi="Palatino Linotype"/>
          <w:b/>
          <w:bCs/>
          <w:color w:val="000000" w:themeColor="text1"/>
          <w:sz w:val="18"/>
          <w:szCs w:val="18"/>
          <w:lang w:val="en-US"/>
        </w:rPr>
        <w:t>M. RIVERA</w:t>
      </w:r>
      <w:r w:rsidR="3FE0E183" w:rsidRPr="57A05FA7">
        <w:rPr>
          <w:rFonts w:ascii="Palatino Linotype" w:hAnsi="Palatino Linotype"/>
          <w:color w:val="000000" w:themeColor="text1"/>
          <w:sz w:val="18"/>
          <w:szCs w:val="18"/>
          <w:lang w:val="en-US"/>
        </w:rPr>
        <w:t>. d-q-DC Reference Frame Control Strategy for Single-Phase Current Source Cascaded I</w:t>
      </w:r>
      <w:r w:rsidRPr="57A05FA7">
        <w:rPr>
          <w:rFonts w:ascii="Palatino Linotype" w:hAnsi="Palatino Linotype"/>
          <w:color w:val="000000" w:themeColor="text1"/>
          <w:sz w:val="18"/>
          <w:szCs w:val="18"/>
          <w:lang w:val="en-US"/>
        </w:rPr>
        <w:t xml:space="preserve">nverters. </w:t>
      </w:r>
      <w:r w:rsidR="014CA7DB" w:rsidRPr="57A05FA7">
        <w:rPr>
          <w:rFonts w:ascii="Palatino Linotype" w:hAnsi="Palatino Linotype"/>
          <w:color w:val="000000" w:themeColor="text1"/>
          <w:sz w:val="18"/>
          <w:szCs w:val="18"/>
          <w:lang w:val="en-US"/>
        </w:rPr>
        <w:t>IECON 2014 - 40th Annual Conference of the IEEE</w:t>
      </w:r>
      <w:r w:rsidR="40424E79" w:rsidRPr="57A05FA7">
        <w:rPr>
          <w:rFonts w:ascii="Palatino Linotype" w:hAnsi="Palatino Linotype"/>
          <w:color w:val="000000" w:themeColor="text1"/>
          <w:sz w:val="18"/>
          <w:szCs w:val="18"/>
          <w:lang w:val="en-US"/>
        </w:rPr>
        <w:t xml:space="preserve"> Industrial Electronics Society, Dallas, TX, </w:t>
      </w:r>
      <w:r w:rsidR="014CA7DB" w:rsidRPr="57A05FA7">
        <w:rPr>
          <w:rFonts w:ascii="Palatino Linotype" w:hAnsi="Palatino Linotype"/>
          <w:color w:val="000000" w:themeColor="text1"/>
          <w:sz w:val="18"/>
          <w:szCs w:val="18"/>
          <w:lang w:val="en-US"/>
        </w:rPr>
        <w:t>29 Oct. - 1 Nov. 2014</w:t>
      </w:r>
      <w:r w:rsidR="40424E79" w:rsidRPr="57A05FA7">
        <w:rPr>
          <w:rFonts w:ascii="Palatino Linotype" w:hAnsi="Palatino Linotype"/>
          <w:color w:val="000000" w:themeColor="text1"/>
          <w:sz w:val="18"/>
          <w:szCs w:val="18"/>
          <w:lang w:val="en-US"/>
        </w:rPr>
        <w:t>, pp. 4615-4621. DOI: 10.1109/IECON.2014.7049198.</w:t>
      </w:r>
    </w:p>
    <w:p w14:paraId="6DAA1156" w14:textId="77777777" w:rsidR="00D03260" w:rsidRPr="00AB633D" w:rsidRDefault="00D03260" w:rsidP="00BB5584">
      <w:pPr>
        <w:pStyle w:val="PlainText1"/>
        <w:suppressAutoHyphens w:val="0"/>
        <w:autoSpaceDE w:val="0"/>
        <w:autoSpaceDN w:val="0"/>
        <w:adjustRightInd w:val="0"/>
        <w:spacing w:after="240"/>
        <w:ind w:firstLine="502"/>
        <w:jc w:val="both"/>
        <w:rPr>
          <w:rFonts w:ascii="Palatino Linotype" w:hAnsi="Palatino Linotype" w:cs="Arial"/>
          <w:bCs/>
          <w:color w:val="404040"/>
          <w:sz w:val="18"/>
          <w:szCs w:val="18"/>
          <w:lang w:val="en-US" w:eastAsia="es-CL"/>
        </w:rPr>
      </w:pPr>
      <w:r w:rsidRPr="00AB633D">
        <w:rPr>
          <w:rFonts w:ascii="Palatino Linotype" w:hAnsi="Palatino Linotype"/>
          <w:bCs/>
          <w:color w:val="404040"/>
          <w:sz w:val="18"/>
          <w:szCs w:val="18"/>
          <w:lang w:val="en-US"/>
        </w:rPr>
        <w:t>URL:</w:t>
      </w:r>
      <w:r w:rsidRPr="00AB633D">
        <w:rPr>
          <w:rFonts w:ascii="Palatino Linotype" w:hAnsi="Palatino Linotype"/>
          <w:color w:val="000000"/>
          <w:sz w:val="18"/>
          <w:szCs w:val="18"/>
          <w:lang w:val="en-US"/>
        </w:rPr>
        <w:t> </w:t>
      </w:r>
      <w:hyperlink r:id="rId549" w:history="1">
        <w:r w:rsidRPr="00AB633D">
          <w:rPr>
            <w:rStyle w:val="Hipervnculo"/>
            <w:rFonts w:ascii="Palatino Linotype" w:hAnsi="Palatino Linotype"/>
            <w:sz w:val="18"/>
            <w:szCs w:val="18"/>
            <w:lang w:val="en-US"/>
          </w:rPr>
          <w:t>http://ieeexplore.ieee.org/stamp/stamp.jsp?tp=&amp;arnumber=7049198&amp;isnumber=7048466</w:t>
        </w:r>
      </w:hyperlink>
    </w:p>
    <w:p w14:paraId="2922AA24" w14:textId="77777777" w:rsidR="004C6955" w:rsidRPr="00AB633D" w:rsidRDefault="0BE3FF3F" w:rsidP="0068740C">
      <w:pPr>
        <w:numPr>
          <w:ilvl w:val="0"/>
          <w:numId w:val="12"/>
        </w:numPr>
        <w:suppressAutoHyphens w:val="0"/>
        <w:autoSpaceDE w:val="0"/>
        <w:autoSpaceDN w:val="0"/>
        <w:adjustRightInd w:val="0"/>
        <w:jc w:val="both"/>
        <w:rPr>
          <w:rFonts w:ascii="Palatino Linotype" w:hAnsi="Palatino Linotype" w:cs="Arial"/>
          <w:bCs/>
          <w:color w:val="404040"/>
          <w:sz w:val="18"/>
          <w:szCs w:val="18"/>
          <w:lang w:val="en-US" w:eastAsia="es-CL"/>
        </w:rPr>
      </w:pPr>
      <w:r w:rsidRPr="57A05FA7">
        <w:rPr>
          <w:rFonts w:ascii="Palatino Linotype" w:hAnsi="Palatino Linotype" w:cs="Arial"/>
          <w:color w:val="000000" w:themeColor="text1"/>
          <w:sz w:val="18"/>
          <w:szCs w:val="18"/>
          <w:lang w:val="es-CL" w:eastAsia="es-CL"/>
        </w:rPr>
        <w:t xml:space="preserve">P. ACUÑA, V. AGELIDIS, L. MORÁN, </w:t>
      </w:r>
      <w:r w:rsidRPr="57A05FA7">
        <w:rPr>
          <w:rFonts w:ascii="Palatino Linotype" w:hAnsi="Palatino Linotype" w:cs="Arial"/>
          <w:b/>
          <w:bCs/>
          <w:color w:val="000000" w:themeColor="text1"/>
          <w:sz w:val="18"/>
          <w:szCs w:val="18"/>
          <w:lang w:val="es-CL" w:eastAsia="es-CL"/>
        </w:rPr>
        <w:t>M. RIVERA.</w:t>
      </w:r>
      <w:r w:rsidRPr="57A05FA7">
        <w:rPr>
          <w:rFonts w:ascii="Palatino Linotype" w:hAnsi="Palatino Linotype" w:cs="Arial"/>
          <w:color w:val="000000" w:themeColor="text1"/>
          <w:sz w:val="18"/>
          <w:szCs w:val="18"/>
          <w:lang w:val="es-CL" w:eastAsia="es-CL"/>
        </w:rPr>
        <w:t xml:space="preserve">  </w:t>
      </w:r>
      <w:r w:rsidRPr="57A05FA7">
        <w:rPr>
          <w:rFonts w:ascii="Palatino Linotype" w:hAnsi="Palatino Linotype" w:cs="Arial"/>
          <w:color w:val="000000" w:themeColor="text1"/>
          <w:sz w:val="18"/>
          <w:szCs w:val="18"/>
          <w:lang w:val="en-US" w:eastAsia="es-CL"/>
        </w:rPr>
        <w:t xml:space="preserve">Simple and Robust Multi-Objective Predictive Control Method for a Single-Phase Three-Level NPC Converter Based Active Power Filter. </w:t>
      </w:r>
      <w:r w:rsidR="014CA7DB" w:rsidRPr="57A05FA7">
        <w:rPr>
          <w:rFonts w:ascii="Palatino Linotype" w:hAnsi="Palatino Linotype"/>
          <w:color w:val="000000" w:themeColor="text1"/>
          <w:sz w:val="18"/>
          <w:szCs w:val="18"/>
          <w:lang w:val="en-US"/>
        </w:rPr>
        <w:t>IECON 2014 - 40th Annual Conference of the IEEE Industrial Electronics Society, Dallas, TX, 29 Oct. - 1 Nov. 2014</w:t>
      </w:r>
      <w:r w:rsidRPr="57A05FA7">
        <w:rPr>
          <w:rFonts w:ascii="Palatino Linotype" w:hAnsi="Palatino Linotype" w:cs="Arial"/>
          <w:color w:val="000000" w:themeColor="text1"/>
          <w:sz w:val="18"/>
          <w:szCs w:val="18"/>
          <w:lang w:val="en-US" w:eastAsia="es-CL"/>
        </w:rPr>
        <w:t xml:space="preserve">, pp. 4708-4714. </w:t>
      </w:r>
      <w:r w:rsidR="3FE0E183" w:rsidRPr="57A05FA7">
        <w:rPr>
          <w:rFonts w:ascii="Palatino Linotype" w:hAnsi="Palatino Linotype" w:cs="Arial"/>
          <w:color w:val="000000" w:themeColor="text1"/>
          <w:sz w:val="18"/>
          <w:szCs w:val="18"/>
          <w:lang w:val="en-US" w:eastAsia="es-CL"/>
        </w:rPr>
        <w:t>DOI</w:t>
      </w:r>
      <w:r w:rsidRPr="57A05FA7">
        <w:rPr>
          <w:rFonts w:ascii="Palatino Linotype" w:hAnsi="Palatino Linotype" w:cs="Arial"/>
          <w:color w:val="000000" w:themeColor="text1"/>
          <w:sz w:val="18"/>
          <w:szCs w:val="18"/>
          <w:lang w:val="en-US" w:eastAsia="es-CL"/>
        </w:rPr>
        <w:t>: 10.1109/IECON.2014.7049212.</w:t>
      </w:r>
    </w:p>
    <w:p w14:paraId="7B951A16" w14:textId="77777777" w:rsidR="004C6955" w:rsidRPr="00AB633D" w:rsidRDefault="004C6955" w:rsidP="00BB5584">
      <w:pPr>
        <w:autoSpaceDE w:val="0"/>
        <w:autoSpaceDN w:val="0"/>
        <w:adjustRightInd w:val="0"/>
        <w:spacing w:after="240"/>
        <w:ind w:firstLine="502"/>
        <w:jc w:val="both"/>
        <w:rPr>
          <w:rFonts w:ascii="Palatino Linotype" w:hAnsi="Palatino Linotype"/>
          <w:sz w:val="18"/>
          <w:szCs w:val="18"/>
          <w:lang w:val="en-US"/>
        </w:rPr>
      </w:pPr>
      <w:r w:rsidRPr="00AB633D">
        <w:rPr>
          <w:rFonts w:ascii="Palatino Linotype" w:hAnsi="Palatino Linotype"/>
          <w:bCs/>
          <w:color w:val="404040"/>
          <w:sz w:val="18"/>
          <w:szCs w:val="18"/>
          <w:lang w:val="en-US"/>
        </w:rPr>
        <w:t>URL:</w:t>
      </w:r>
      <w:r w:rsidRPr="00AB633D">
        <w:rPr>
          <w:rFonts w:ascii="Palatino Linotype" w:hAnsi="Palatino Linotype"/>
          <w:color w:val="000000"/>
          <w:sz w:val="18"/>
          <w:szCs w:val="18"/>
          <w:lang w:val="en-US"/>
        </w:rPr>
        <w:t> </w:t>
      </w:r>
      <w:hyperlink r:id="rId550" w:history="1">
        <w:r w:rsidRPr="00AB633D">
          <w:rPr>
            <w:rStyle w:val="Hipervnculo"/>
            <w:rFonts w:ascii="Palatino Linotype" w:hAnsi="Palatino Linotype"/>
            <w:sz w:val="18"/>
            <w:szCs w:val="18"/>
            <w:lang w:val="en-US"/>
          </w:rPr>
          <w:t>http://ieeexplore.ieee.org/stamp/stamp.jsp?tp=&amp;arnumber=7049212&amp;isnumber=7048466</w:t>
        </w:r>
      </w:hyperlink>
    </w:p>
    <w:p w14:paraId="6DFB9E20" w14:textId="77777777" w:rsidR="004F57D2" w:rsidRPr="00AB633D" w:rsidRDefault="004F57D2" w:rsidP="00BB5584">
      <w:pPr>
        <w:autoSpaceDE w:val="0"/>
        <w:autoSpaceDN w:val="0"/>
        <w:adjustRightInd w:val="0"/>
        <w:spacing w:after="240"/>
        <w:ind w:firstLine="502"/>
        <w:jc w:val="both"/>
        <w:rPr>
          <w:rFonts w:ascii="Palatino Linotype" w:hAnsi="Palatino Linotype"/>
          <w:sz w:val="18"/>
          <w:szCs w:val="18"/>
          <w:lang w:val="en-US"/>
        </w:rPr>
      </w:pPr>
    </w:p>
    <w:p w14:paraId="58E51281" w14:textId="77777777" w:rsidR="004C6955" w:rsidRPr="00AB633D" w:rsidRDefault="0BE3FF3F" w:rsidP="0068740C">
      <w:pPr>
        <w:numPr>
          <w:ilvl w:val="0"/>
          <w:numId w:val="12"/>
        </w:numPr>
        <w:suppressAutoHyphens w:val="0"/>
        <w:autoSpaceDE w:val="0"/>
        <w:autoSpaceDN w:val="0"/>
        <w:adjustRightInd w:val="0"/>
        <w:jc w:val="both"/>
        <w:rPr>
          <w:rFonts w:ascii="Palatino Linotype" w:hAnsi="Palatino Linotype" w:cs="Arial"/>
          <w:bCs/>
          <w:color w:val="404040"/>
          <w:sz w:val="18"/>
          <w:szCs w:val="18"/>
          <w:lang w:val="en-US" w:eastAsia="es-CL"/>
        </w:rPr>
      </w:pPr>
      <w:r w:rsidRPr="57A05FA7">
        <w:rPr>
          <w:rFonts w:ascii="Palatino Linotype" w:hAnsi="Palatino Linotype" w:cs="Arial"/>
          <w:color w:val="000000" w:themeColor="text1"/>
          <w:sz w:val="18"/>
          <w:szCs w:val="18"/>
          <w:lang w:val="en-US" w:eastAsia="es-CL"/>
        </w:rPr>
        <w:t xml:space="preserve">S. AHMED, H. ABU-RUB, Z. SALARTI, </w:t>
      </w:r>
      <w:r w:rsidRPr="57A05FA7">
        <w:rPr>
          <w:rFonts w:ascii="Palatino Linotype" w:hAnsi="Palatino Linotype" w:cs="Arial"/>
          <w:b/>
          <w:bCs/>
          <w:color w:val="000000" w:themeColor="text1"/>
          <w:sz w:val="18"/>
          <w:szCs w:val="18"/>
          <w:lang w:val="en-US" w:eastAsia="es-CL"/>
        </w:rPr>
        <w:t>M. RIVERA</w:t>
      </w:r>
      <w:r w:rsidRPr="57A05FA7">
        <w:rPr>
          <w:rFonts w:ascii="Palatino Linotype" w:hAnsi="Palatino Linotype" w:cs="Arial"/>
          <w:color w:val="000000" w:themeColor="text1"/>
          <w:sz w:val="18"/>
          <w:szCs w:val="18"/>
          <w:lang w:val="en-US" w:eastAsia="es-CL"/>
        </w:rPr>
        <w:t xml:space="preserve">, O. ELLABBAN. Generalized Carrier Based Pulse Width Modulation Technique for a Three to n-Phase Dual Matrix Converter. </w:t>
      </w:r>
      <w:r w:rsidR="014CA7DB" w:rsidRPr="57A05FA7">
        <w:rPr>
          <w:rFonts w:ascii="Palatino Linotype" w:hAnsi="Palatino Linotype"/>
          <w:color w:val="000000" w:themeColor="text1"/>
          <w:sz w:val="18"/>
          <w:szCs w:val="18"/>
          <w:lang w:val="en-US"/>
        </w:rPr>
        <w:t>IECON 2014 - 40th Annual Conference of the IEEE Industrial Electronics Society, Dallas, TX, 29 Oct. - 1 Nov. 2014</w:t>
      </w:r>
      <w:r w:rsidRPr="57A05FA7">
        <w:rPr>
          <w:rFonts w:ascii="Palatino Linotype" w:hAnsi="Palatino Linotype" w:cs="Arial"/>
          <w:color w:val="000000" w:themeColor="text1"/>
          <w:sz w:val="18"/>
          <w:szCs w:val="18"/>
          <w:lang w:val="en-US" w:eastAsia="es-CL"/>
        </w:rPr>
        <w:t>, pp. 3298-3304. DOI: 10.1109/IECON.2014.7048985.</w:t>
      </w:r>
    </w:p>
    <w:p w14:paraId="797E800F" w14:textId="77777777" w:rsidR="004C6955" w:rsidRPr="00AB633D" w:rsidRDefault="004C6955" w:rsidP="00BB5584">
      <w:pPr>
        <w:autoSpaceDE w:val="0"/>
        <w:autoSpaceDN w:val="0"/>
        <w:adjustRightInd w:val="0"/>
        <w:spacing w:after="240"/>
        <w:ind w:firstLine="502"/>
        <w:jc w:val="both"/>
        <w:rPr>
          <w:rFonts w:ascii="Palatino Linotype" w:hAnsi="Palatino Linotype"/>
          <w:sz w:val="18"/>
          <w:szCs w:val="18"/>
          <w:lang w:val="en-US"/>
        </w:rPr>
      </w:pPr>
      <w:r w:rsidRPr="00AB633D">
        <w:rPr>
          <w:rFonts w:ascii="Palatino Linotype" w:hAnsi="Palatino Linotype"/>
          <w:bCs/>
          <w:color w:val="404040"/>
          <w:sz w:val="18"/>
          <w:szCs w:val="18"/>
          <w:lang w:val="en-US"/>
        </w:rPr>
        <w:t>URL:</w:t>
      </w:r>
      <w:r w:rsidRPr="00AB633D">
        <w:rPr>
          <w:rFonts w:ascii="Palatino Linotype" w:hAnsi="Palatino Linotype"/>
          <w:color w:val="000000"/>
          <w:sz w:val="18"/>
          <w:szCs w:val="18"/>
          <w:lang w:val="en-US"/>
        </w:rPr>
        <w:t> </w:t>
      </w:r>
      <w:hyperlink r:id="rId551" w:history="1">
        <w:r w:rsidRPr="00AB633D">
          <w:rPr>
            <w:rStyle w:val="Hipervnculo"/>
            <w:rFonts w:ascii="Palatino Linotype" w:hAnsi="Palatino Linotype"/>
            <w:sz w:val="18"/>
            <w:szCs w:val="18"/>
            <w:lang w:val="en-US"/>
          </w:rPr>
          <w:t>http://ieeexplore.ieee.org/stamp/stamp.jsp?tp=&amp;arnumber=7048985&amp;isnumber=7048466</w:t>
        </w:r>
      </w:hyperlink>
    </w:p>
    <w:p w14:paraId="7E0BE4B7" w14:textId="77777777" w:rsidR="004C6955" w:rsidRPr="00AB633D" w:rsidRDefault="0BE3FF3F" w:rsidP="0068740C">
      <w:pPr>
        <w:numPr>
          <w:ilvl w:val="0"/>
          <w:numId w:val="12"/>
        </w:numPr>
        <w:suppressAutoHyphens w:val="0"/>
        <w:autoSpaceDE w:val="0"/>
        <w:autoSpaceDN w:val="0"/>
        <w:adjustRightInd w:val="0"/>
        <w:jc w:val="both"/>
        <w:rPr>
          <w:rFonts w:ascii="Palatino Linotype" w:hAnsi="Palatino Linotype" w:cs="Arial"/>
          <w:bCs/>
          <w:color w:val="404040"/>
          <w:sz w:val="18"/>
          <w:szCs w:val="18"/>
          <w:lang w:val="en-US" w:eastAsia="es-CL"/>
        </w:rPr>
      </w:pPr>
      <w:r w:rsidRPr="57A05FA7">
        <w:rPr>
          <w:rFonts w:ascii="Palatino Linotype" w:hAnsi="Palatino Linotype" w:cs="Arial"/>
          <w:color w:val="000000" w:themeColor="text1"/>
          <w:sz w:val="18"/>
          <w:szCs w:val="18"/>
          <w:lang w:val="es-CL" w:eastAsia="es-CL"/>
        </w:rPr>
        <w:t xml:space="preserve">J. MUNOZ, C. BAIER, J. ESPINOZA, E. ESPINOSA, J. GUZMAN, </w:t>
      </w:r>
      <w:r w:rsidRPr="57A05FA7">
        <w:rPr>
          <w:rFonts w:ascii="Palatino Linotype" w:hAnsi="Palatino Linotype" w:cs="Arial"/>
          <w:b/>
          <w:bCs/>
          <w:color w:val="000000" w:themeColor="text1"/>
          <w:sz w:val="18"/>
          <w:szCs w:val="18"/>
          <w:lang w:val="es-CL" w:eastAsia="es-CL"/>
        </w:rPr>
        <w:t>M. RIVERA</w:t>
      </w:r>
      <w:r w:rsidRPr="57A05FA7">
        <w:rPr>
          <w:rFonts w:ascii="Palatino Linotype" w:hAnsi="Palatino Linotype" w:cs="Arial"/>
          <w:color w:val="000000" w:themeColor="text1"/>
          <w:sz w:val="18"/>
          <w:szCs w:val="18"/>
          <w:lang w:val="es-CL" w:eastAsia="es-CL"/>
        </w:rPr>
        <w:t xml:space="preserve">. </w:t>
      </w:r>
      <w:r w:rsidRPr="57A05FA7">
        <w:rPr>
          <w:rFonts w:ascii="Palatino Linotype" w:hAnsi="Palatino Linotype" w:cs="Arial"/>
          <w:color w:val="000000" w:themeColor="text1"/>
          <w:sz w:val="18"/>
          <w:szCs w:val="18"/>
          <w:lang w:val="en-US" w:eastAsia="es-CL"/>
        </w:rPr>
        <w:t xml:space="preserve">Operating Region Comparison of Symmetric and Asymmetric Multilevel Shunt Active Power Filters. </w:t>
      </w:r>
      <w:r w:rsidR="753B13B1" w:rsidRPr="57A05FA7">
        <w:rPr>
          <w:rFonts w:ascii="Palatino Linotype" w:hAnsi="Palatino Linotype" w:cs="Arial"/>
          <w:color w:val="000000" w:themeColor="text1"/>
          <w:sz w:val="18"/>
          <w:szCs w:val="18"/>
          <w:lang w:val="en-US" w:eastAsia="es-CL"/>
        </w:rPr>
        <w:t xml:space="preserve">2014 IEEE 23rd International Symposium on </w:t>
      </w:r>
      <w:r w:rsidRPr="57A05FA7">
        <w:rPr>
          <w:rFonts w:ascii="Palatino Linotype" w:hAnsi="Palatino Linotype" w:cs="Arial"/>
          <w:color w:val="000000" w:themeColor="text1"/>
          <w:sz w:val="18"/>
          <w:szCs w:val="18"/>
          <w:lang w:val="en-US" w:eastAsia="es-CL"/>
        </w:rPr>
        <w:t xml:space="preserve">Industrial Electronics (ISIE), Istanbul, </w:t>
      </w:r>
      <w:r w:rsidR="753B13B1" w:rsidRPr="57A05FA7">
        <w:rPr>
          <w:rFonts w:ascii="Palatino Linotype" w:hAnsi="Palatino Linotype" w:cs="Arial"/>
          <w:color w:val="000000" w:themeColor="text1"/>
          <w:sz w:val="18"/>
          <w:szCs w:val="18"/>
          <w:lang w:val="en-US" w:eastAsia="es-CL"/>
        </w:rPr>
        <w:t xml:space="preserve">1-4 June </w:t>
      </w:r>
      <w:r w:rsidRPr="57A05FA7">
        <w:rPr>
          <w:rFonts w:ascii="Palatino Linotype" w:hAnsi="Palatino Linotype" w:cs="Arial"/>
          <w:color w:val="000000" w:themeColor="text1"/>
          <w:sz w:val="18"/>
          <w:szCs w:val="18"/>
          <w:lang w:val="en-US" w:eastAsia="es-CL"/>
        </w:rPr>
        <w:t>2014, pp. 606-611. DOI: 10.1109/ISIE.2014.6864681.</w:t>
      </w:r>
    </w:p>
    <w:p w14:paraId="23D153FB" w14:textId="77777777" w:rsidR="004C6955" w:rsidRPr="00AB633D" w:rsidRDefault="004C6955" w:rsidP="00BB5584">
      <w:pPr>
        <w:autoSpaceDE w:val="0"/>
        <w:autoSpaceDN w:val="0"/>
        <w:adjustRightInd w:val="0"/>
        <w:spacing w:after="240"/>
        <w:ind w:firstLine="502"/>
        <w:jc w:val="both"/>
        <w:rPr>
          <w:rFonts w:ascii="Palatino Linotype" w:hAnsi="Palatino Linotype"/>
          <w:sz w:val="18"/>
          <w:szCs w:val="18"/>
          <w:lang w:val="en-US"/>
        </w:rPr>
      </w:pPr>
      <w:r w:rsidRPr="00AB633D">
        <w:rPr>
          <w:rFonts w:ascii="Palatino Linotype" w:hAnsi="Palatino Linotype"/>
          <w:bCs/>
          <w:color w:val="404040"/>
          <w:sz w:val="18"/>
          <w:szCs w:val="18"/>
          <w:lang w:val="en-US"/>
        </w:rPr>
        <w:t>URL:</w:t>
      </w:r>
      <w:r w:rsidRPr="00AB633D">
        <w:rPr>
          <w:rFonts w:ascii="Palatino Linotype" w:hAnsi="Palatino Linotype"/>
          <w:color w:val="000000"/>
          <w:sz w:val="18"/>
          <w:szCs w:val="18"/>
          <w:lang w:val="en-US"/>
        </w:rPr>
        <w:t> </w:t>
      </w:r>
      <w:hyperlink r:id="rId552" w:history="1">
        <w:r w:rsidRPr="00AB633D">
          <w:rPr>
            <w:rStyle w:val="Hipervnculo"/>
            <w:rFonts w:ascii="Palatino Linotype" w:hAnsi="Palatino Linotype"/>
            <w:sz w:val="18"/>
            <w:szCs w:val="18"/>
            <w:lang w:val="en-US"/>
          </w:rPr>
          <w:t>http://ieeexplore.ieee.org/stamp/stamp.jsp?tp=&amp;arnumber=6864681&amp;isnumber=6864573</w:t>
        </w:r>
      </w:hyperlink>
    </w:p>
    <w:p w14:paraId="0BA84DD2" w14:textId="77777777" w:rsidR="00D03260" w:rsidRPr="00AB633D" w:rsidRDefault="0BE3FF3F" w:rsidP="0068740C">
      <w:pPr>
        <w:numPr>
          <w:ilvl w:val="0"/>
          <w:numId w:val="12"/>
        </w:numPr>
        <w:suppressAutoHyphens w:val="0"/>
        <w:autoSpaceDE w:val="0"/>
        <w:autoSpaceDN w:val="0"/>
        <w:adjustRightInd w:val="0"/>
        <w:jc w:val="both"/>
        <w:rPr>
          <w:rFonts w:ascii="Palatino Linotype" w:hAnsi="Palatino Linotype" w:cs="Arial"/>
          <w:bCs/>
          <w:color w:val="404040"/>
          <w:sz w:val="18"/>
          <w:szCs w:val="18"/>
          <w:lang w:val="en-US" w:eastAsia="es-CL"/>
        </w:rPr>
      </w:pPr>
      <w:r w:rsidRPr="000C2F50">
        <w:rPr>
          <w:rFonts w:ascii="Palatino Linotype" w:hAnsi="Palatino Linotype" w:cs="Arial"/>
          <w:b/>
          <w:bCs/>
          <w:color w:val="000000" w:themeColor="text1"/>
          <w:sz w:val="18"/>
          <w:szCs w:val="18"/>
          <w:lang w:val="es-CL" w:eastAsia="es-CL"/>
        </w:rPr>
        <w:t>M. RIVERA</w:t>
      </w:r>
      <w:r w:rsidRPr="000C2F50">
        <w:rPr>
          <w:rFonts w:ascii="Palatino Linotype" w:hAnsi="Palatino Linotype" w:cs="Arial"/>
          <w:color w:val="000000" w:themeColor="text1"/>
          <w:sz w:val="18"/>
          <w:szCs w:val="18"/>
          <w:lang w:val="es-CL" w:eastAsia="es-CL"/>
        </w:rPr>
        <w:t>, J. RODRIGUEZ, J. ESPINOZA, A. OLLOQUI, P. WHEELER, P. ZANCHETTA, C. BAIER, J. MUNOZ.</w:t>
      </w:r>
      <w:r w:rsidRPr="000C2F50">
        <w:rPr>
          <w:rFonts w:ascii="Palatino Linotype" w:hAnsi="Palatino Linotype"/>
          <w:color w:val="000000" w:themeColor="text1"/>
          <w:sz w:val="18"/>
          <w:szCs w:val="18"/>
          <w:lang w:val="es-CL"/>
        </w:rPr>
        <w:t xml:space="preserve"> </w:t>
      </w:r>
      <w:r w:rsidR="3FE0E183" w:rsidRPr="57A05FA7">
        <w:rPr>
          <w:rFonts w:ascii="Palatino Linotype" w:hAnsi="Palatino Linotype" w:cs="Arial"/>
          <w:color w:val="000000" w:themeColor="text1"/>
          <w:sz w:val="18"/>
          <w:szCs w:val="18"/>
          <w:lang w:val="en-US" w:eastAsia="es-CL"/>
        </w:rPr>
        <w:t>Two Predictive Control Techniques for Output V</w:t>
      </w:r>
      <w:r w:rsidRPr="57A05FA7">
        <w:rPr>
          <w:rFonts w:ascii="Palatino Linotype" w:hAnsi="Palatino Linotype" w:cs="Arial"/>
          <w:color w:val="000000" w:themeColor="text1"/>
          <w:sz w:val="18"/>
          <w:szCs w:val="18"/>
          <w:lang w:val="en-US" w:eastAsia="es-CL"/>
        </w:rPr>
        <w:t xml:space="preserve">oltage </w:t>
      </w:r>
      <w:r w:rsidR="3FE0E183" w:rsidRPr="57A05FA7">
        <w:rPr>
          <w:rFonts w:ascii="Palatino Linotype" w:hAnsi="Palatino Linotype" w:cs="Arial"/>
          <w:color w:val="000000" w:themeColor="text1"/>
          <w:sz w:val="18"/>
          <w:szCs w:val="18"/>
          <w:lang w:val="en-US" w:eastAsia="es-CL"/>
        </w:rPr>
        <w:t>Control and Improvement of the Source Currents in an Indirect Matrix C</w:t>
      </w:r>
      <w:r w:rsidRPr="57A05FA7">
        <w:rPr>
          <w:rFonts w:ascii="Palatino Linotype" w:hAnsi="Palatino Linotype" w:cs="Arial"/>
          <w:color w:val="000000" w:themeColor="text1"/>
          <w:sz w:val="18"/>
          <w:szCs w:val="18"/>
          <w:lang w:val="en-US" w:eastAsia="es-CL"/>
        </w:rPr>
        <w:t xml:space="preserve">onverter. </w:t>
      </w:r>
      <w:r w:rsidR="40424E79" w:rsidRPr="57A05FA7">
        <w:rPr>
          <w:rFonts w:ascii="Palatino Linotype" w:hAnsi="Palatino Linotype" w:cs="Arial"/>
          <w:color w:val="000000" w:themeColor="text1"/>
          <w:sz w:val="18"/>
          <w:szCs w:val="18"/>
          <w:lang w:val="en-US" w:eastAsia="es-CL"/>
        </w:rPr>
        <w:t> </w:t>
      </w:r>
      <w:r w:rsidR="753B13B1" w:rsidRPr="57A05FA7">
        <w:rPr>
          <w:rFonts w:ascii="Palatino Linotype" w:hAnsi="Palatino Linotype" w:cs="Arial"/>
          <w:color w:val="000000" w:themeColor="text1"/>
          <w:sz w:val="18"/>
          <w:szCs w:val="18"/>
          <w:lang w:val="en-US" w:eastAsia="es-CL"/>
        </w:rPr>
        <w:t>2014 IEEE 23rd International Symposium on Industrial Electronics (ISIE), Istanbul, 1-4 June 2014</w:t>
      </w:r>
      <w:r w:rsidR="40424E79" w:rsidRPr="57A05FA7">
        <w:rPr>
          <w:rFonts w:ascii="Palatino Linotype" w:hAnsi="Palatino Linotype" w:cs="Arial"/>
          <w:color w:val="000000" w:themeColor="text1"/>
          <w:sz w:val="18"/>
          <w:szCs w:val="18"/>
          <w:lang w:val="en-US" w:eastAsia="es-CL"/>
        </w:rPr>
        <w:t>, pp. 1420-1426. DOI: 10.1109/ISIE.2014.6864822.</w:t>
      </w:r>
    </w:p>
    <w:p w14:paraId="0AA95F3A" w14:textId="77777777" w:rsidR="00D03260" w:rsidRPr="00AB633D" w:rsidRDefault="00D03260" w:rsidP="00BB5584">
      <w:pPr>
        <w:suppressAutoHyphens w:val="0"/>
        <w:autoSpaceDE w:val="0"/>
        <w:autoSpaceDN w:val="0"/>
        <w:adjustRightInd w:val="0"/>
        <w:spacing w:after="240"/>
        <w:ind w:firstLine="502"/>
        <w:jc w:val="both"/>
        <w:rPr>
          <w:rFonts w:ascii="Palatino Linotype" w:hAnsi="Palatino Linotype" w:cs="Arial"/>
          <w:bCs/>
          <w:color w:val="404040"/>
          <w:sz w:val="18"/>
          <w:szCs w:val="18"/>
          <w:lang w:val="en-US" w:eastAsia="es-CL"/>
        </w:rPr>
      </w:pPr>
      <w:r w:rsidRPr="00AB633D">
        <w:rPr>
          <w:rFonts w:ascii="Palatino Linotype" w:hAnsi="Palatino Linotype"/>
          <w:bCs/>
          <w:color w:val="404040"/>
          <w:sz w:val="18"/>
          <w:szCs w:val="18"/>
          <w:lang w:val="en-US"/>
        </w:rPr>
        <w:t>URL:</w:t>
      </w:r>
      <w:r w:rsidRPr="00AB633D">
        <w:rPr>
          <w:rFonts w:ascii="Palatino Linotype" w:hAnsi="Palatino Linotype"/>
          <w:color w:val="000000"/>
          <w:sz w:val="18"/>
          <w:szCs w:val="18"/>
          <w:lang w:val="en-US"/>
        </w:rPr>
        <w:t> </w:t>
      </w:r>
      <w:hyperlink r:id="rId553" w:history="1">
        <w:r w:rsidRPr="00AB633D">
          <w:rPr>
            <w:rStyle w:val="Hipervnculo"/>
            <w:rFonts w:ascii="Palatino Linotype" w:hAnsi="Palatino Linotype"/>
            <w:sz w:val="18"/>
            <w:szCs w:val="18"/>
            <w:lang w:val="en-US"/>
          </w:rPr>
          <w:t>http://ieeexplore.ieee.org/stamp/stamp.jsp?tp=&amp;arnumber=6864822&amp;isnumber=6864573</w:t>
        </w:r>
      </w:hyperlink>
    </w:p>
    <w:p w14:paraId="6531A5FC" w14:textId="77777777" w:rsidR="004C6955" w:rsidRPr="00AB633D" w:rsidRDefault="0BE3FF3F" w:rsidP="0068740C">
      <w:pPr>
        <w:numPr>
          <w:ilvl w:val="0"/>
          <w:numId w:val="12"/>
        </w:numPr>
        <w:suppressAutoHyphens w:val="0"/>
        <w:autoSpaceDE w:val="0"/>
        <w:autoSpaceDN w:val="0"/>
        <w:adjustRightInd w:val="0"/>
        <w:jc w:val="both"/>
        <w:rPr>
          <w:rFonts w:ascii="Palatino Linotype" w:hAnsi="Palatino Linotype" w:cs="Arial"/>
          <w:bCs/>
          <w:color w:val="404040"/>
          <w:sz w:val="18"/>
          <w:szCs w:val="18"/>
          <w:lang w:val="en-US" w:eastAsia="es-CL"/>
        </w:rPr>
      </w:pPr>
      <w:r w:rsidRPr="57A05FA7">
        <w:rPr>
          <w:rFonts w:ascii="Palatino Linotype" w:hAnsi="Palatino Linotype" w:cs="Arial"/>
          <w:color w:val="000000" w:themeColor="text1"/>
          <w:sz w:val="18"/>
          <w:szCs w:val="18"/>
          <w:lang w:val="es-CL" w:eastAsia="es-CL"/>
        </w:rPr>
        <w:t xml:space="preserve">M. UDDIN, S. MEKHILEF, </w:t>
      </w:r>
      <w:r w:rsidRPr="57A05FA7">
        <w:rPr>
          <w:rFonts w:ascii="Palatino Linotype" w:hAnsi="Palatino Linotype" w:cs="Arial"/>
          <w:b/>
          <w:bCs/>
          <w:color w:val="000000" w:themeColor="text1"/>
          <w:sz w:val="18"/>
          <w:szCs w:val="18"/>
          <w:lang w:val="es-CL" w:eastAsia="es-CL"/>
        </w:rPr>
        <w:t>M. RIVERA</w:t>
      </w:r>
      <w:r w:rsidRPr="57A05FA7">
        <w:rPr>
          <w:rFonts w:ascii="Palatino Linotype" w:hAnsi="Palatino Linotype" w:cs="Arial"/>
          <w:color w:val="000000" w:themeColor="text1"/>
          <w:sz w:val="18"/>
          <w:szCs w:val="18"/>
          <w:lang w:val="es-CL" w:eastAsia="es-CL"/>
        </w:rPr>
        <w:t xml:space="preserve">, J. RODRIGUEZ. </w:t>
      </w:r>
      <w:r w:rsidRPr="57A05FA7">
        <w:rPr>
          <w:rFonts w:ascii="Palatino Linotype" w:hAnsi="Palatino Linotype" w:cs="Arial"/>
          <w:color w:val="000000" w:themeColor="text1"/>
          <w:sz w:val="18"/>
          <w:szCs w:val="18"/>
          <w:lang w:val="en-US" w:eastAsia="es-CL"/>
        </w:rPr>
        <w:t xml:space="preserve">Predictive Indirect Matrix Converter Fed Torque Ripple Minimization with Weighting Factor Optimization. </w:t>
      </w:r>
      <w:r w:rsidR="753B13B1" w:rsidRPr="57A05FA7">
        <w:rPr>
          <w:rFonts w:ascii="Palatino Linotype" w:hAnsi="Palatino Linotype" w:cs="Arial"/>
          <w:color w:val="000000" w:themeColor="text1"/>
          <w:sz w:val="18"/>
          <w:szCs w:val="18"/>
          <w:lang w:val="en-US" w:eastAsia="es-CL"/>
        </w:rPr>
        <w:t xml:space="preserve">2014 International </w:t>
      </w:r>
      <w:r w:rsidRPr="57A05FA7">
        <w:rPr>
          <w:rFonts w:ascii="Palatino Linotype" w:hAnsi="Palatino Linotype" w:cs="Arial"/>
          <w:color w:val="000000" w:themeColor="text1"/>
          <w:sz w:val="18"/>
          <w:szCs w:val="18"/>
          <w:lang w:val="en-US" w:eastAsia="es-CL"/>
        </w:rPr>
        <w:t>Power Electronics Conference (IPEC-Hiroshima 2014 -</w:t>
      </w:r>
      <w:r w:rsidR="13633F44" w:rsidRPr="57A05FA7">
        <w:rPr>
          <w:rFonts w:ascii="Palatino Linotype" w:hAnsi="Palatino Linotype" w:cs="Arial"/>
          <w:color w:val="000000" w:themeColor="text1"/>
          <w:sz w:val="18"/>
          <w:szCs w:val="18"/>
          <w:lang w:val="en-US" w:eastAsia="es-CL"/>
        </w:rPr>
        <w:t xml:space="preserve"> ECCE-ASIA), </w:t>
      </w:r>
      <w:r w:rsidRPr="57A05FA7">
        <w:rPr>
          <w:rFonts w:ascii="Palatino Linotype" w:hAnsi="Palatino Linotype" w:cs="Arial"/>
          <w:color w:val="000000" w:themeColor="text1"/>
          <w:sz w:val="18"/>
          <w:szCs w:val="18"/>
          <w:lang w:val="en-US" w:eastAsia="es-CL"/>
        </w:rPr>
        <w:t xml:space="preserve">Hiroshima, </w:t>
      </w:r>
      <w:r w:rsidR="753B13B1" w:rsidRPr="57A05FA7">
        <w:rPr>
          <w:rFonts w:ascii="Palatino Linotype" w:hAnsi="Palatino Linotype" w:cs="Arial"/>
          <w:color w:val="000000" w:themeColor="text1"/>
          <w:sz w:val="18"/>
          <w:szCs w:val="18"/>
          <w:lang w:val="en-US" w:eastAsia="es-CL"/>
        </w:rPr>
        <w:t xml:space="preserve">18-21 May </w:t>
      </w:r>
      <w:r w:rsidRPr="57A05FA7">
        <w:rPr>
          <w:rFonts w:ascii="Palatino Linotype" w:hAnsi="Palatino Linotype" w:cs="Arial"/>
          <w:color w:val="000000" w:themeColor="text1"/>
          <w:sz w:val="18"/>
          <w:szCs w:val="18"/>
          <w:lang w:val="en-US" w:eastAsia="es-CL"/>
        </w:rPr>
        <w:t>2014, pp. 3574-3581. DOI: 10.1109/IPEC.2014.6870011.</w:t>
      </w:r>
    </w:p>
    <w:p w14:paraId="4889A9D5" w14:textId="77777777" w:rsidR="004C6955" w:rsidRPr="00AB633D" w:rsidRDefault="004C6955" w:rsidP="00BB5584">
      <w:pPr>
        <w:autoSpaceDE w:val="0"/>
        <w:autoSpaceDN w:val="0"/>
        <w:adjustRightInd w:val="0"/>
        <w:spacing w:after="240"/>
        <w:ind w:firstLine="502"/>
        <w:jc w:val="both"/>
        <w:rPr>
          <w:rFonts w:ascii="Palatino Linotype" w:hAnsi="Palatino Linotype"/>
          <w:sz w:val="18"/>
          <w:szCs w:val="18"/>
          <w:lang w:val="en-US"/>
        </w:rPr>
      </w:pPr>
      <w:r w:rsidRPr="00AB633D">
        <w:rPr>
          <w:rFonts w:ascii="Palatino Linotype" w:hAnsi="Palatino Linotype"/>
          <w:bCs/>
          <w:color w:val="404040"/>
          <w:sz w:val="18"/>
          <w:szCs w:val="18"/>
          <w:lang w:val="en-US"/>
        </w:rPr>
        <w:t>URL:</w:t>
      </w:r>
      <w:r w:rsidRPr="00AB633D">
        <w:rPr>
          <w:rFonts w:ascii="Palatino Linotype" w:hAnsi="Palatino Linotype"/>
          <w:color w:val="000000"/>
          <w:sz w:val="18"/>
          <w:szCs w:val="18"/>
          <w:lang w:val="en-US"/>
        </w:rPr>
        <w:t> </w:t>
      </w:r>
      <w:hyperlink r:id="rId554" w:history="1">
        <w:r w:rsidRPr="00AB633D">
          <w:rPr>
            <w:rStyle w:val="Hipervnculo"/>
            <w:rFonts w:ascii="Palatino Linotype" w:hAnsi="Palatino Linotype"/>
            <w:sz w:val="18"/>
            <w:szCs w:val="18"/>
            <w:lang w:val="en-US"/>
          </w:rPr>
          <w:t>http://ieeexplore.ieee.org/stamp/stamp.jsp?tp=&amp;arnumber=6870011&amp;isnumber=6869559</w:t>
        </w:r>
      </w:hyperlink>
    </w:p>
    <w:p w14:paraId="6F0C80B0" w14:textId="77777777" w:rsidR="00D03260" w:rsidRPr="00AB633D" w:rsidRDefault="0BE3FF3F" w:rsidP="0068740C">
      <w:pPr>
        <w:numPr>
          <w:ilvl w:val="0"/>
          <w:numId w:val="12"/>
        </w:numPr>
        <w:suppressAutoHyphens w:val="0"/>
        <w:autoSpaceDE w:val="0"/>
        <w:autoSpaceDN w:val="0"/>
        <w:adjustRightInd w:val="0"/>
        <w:jc w:val="both"/>
        <w:rPr>
          <w:rFonts w:ascii="Palatino Linotype" w:hAnsi="Palatino Linotype" w:cs="Arial"/>
          <w:bCs/>
          <w:color w:val="404040"/>
          <w:sz w:val="18"/>
          <w:szCs w:val="18"/>
          <w:lang w:val="en-US" w:eastAsia="es-CL"/>
        </w:rPr>
      </w:pPr>
      <w:r w:rsidRPr="000C2F50">
        <w:rPr>
          <w:rFonts w:ascii="Palatino Linotype" w:hAnsi="Palatino Linotype" w:cs="Arial"/>
          <w:color w:val="000000" w:themeColor="text1"/>
          <w:sz w:val="18"/>
          <w:szCs w:val="18"/>
          <w:lang w:val="es-CL" w:eastAsia="es-CL"/>
        </w:rPr>
        <w:t xml:space="preserve">J. RIEDEMANN, R. PENA, R. CÁRDENAS, </w:t>
      </w:r>
      <w:r w:rsidRPr="000C2F50">
        <w:rPr>
          <w:rFonts w:ascii="Palatino Linotype" w:hAnsi="Palatino Linotype" w:cs="Arial"/>
          <w:b/>
          <w:bCs/>
          <w:color w:val="000000" w:themeColor="text1"/>
          <w:sz w:val="18"/>
          <w:szCs w:val="18"/>
          <w:lang w:val="es-CL" w:eastAsia="es-CL"/>
        </w:rPr>
        <w:t>M. RIVERA</w:t>
      </w:r>
      <w:r w:rsidRPr="000C2F50">
        <w:rPr>
          <w:rFonts w:ascii="Palatino Linotype" w:hAnsi="Palatino Linotype" w:cs="Arial"/>
          <w:color w:val="000000" w:themeColor="text1"/>
          <w:sz w:val="18"/>
          <w:szCs w:val="18"/>
          <w:lang w:val="es-CL" w:eastAsia="es-CL"/>
        </w:rPr>
        <w:t>, R. BLASCO-GIMENEZ</w:t>
      </w:r>
      <w:r w:rsidRPr="000C2F50">
        <w:rPr>
          <w:rFonts w:ascii="Palatino Linotype" w:hAnsi="Palatino Linotype" w:cs="Arial"/>
          <w:b/>
          <w:bCs/>
          <w:color w:val="000000" w:themeColor="text1"/>
          <w:sz w:val="18"/>
          <w:szCs w:val="18"/>
          <w:lang w:val="es-CL" w:eastAsia="es-CL"/>
        </w:rPr>
        <w:t xml:space="preserve">, </w:t>
      </w:r>
      <w:r w:rsidRPr="000C2F50">
        <w:rPr>
          <w:rFonts w:ascii="Palatino Linotype" w:hAnsi="Palatino Linotype" w:cs="Arial"/>
          <w:color w:val="000000" w:themeColor="text1"/>
          <w:sz w:val="18"/>
          <w:szCs w:val="18"/>
          <w:lang w:val="es-CL" w:eastAsia="es-CL"/>
        </w:rPr>
        <w:t xml:space="preserve">J. CLARE, P. WHEELER. </w:t>
      </w:r>
      <w:r w:rsidR="0EDFDE8E" w:rsidRPr="57A05FA7">
        <w:rPr>
          <w:rFonts w:ascii="Palatino Linotype" w:hAnsi="Palatino Linotype" w:cs="Arial"/>
          <w:color w:val="000000" w:themeColor="text1"/>
          <w:sz w:val="18"/>
          <w:szCs w:val="18"/>
          <w:lang w:val="en-US" w:eastAsia="es-CL"/>
        </w:rPr>
        <w:t>Control of an Open-End Winding Induction Machine Via a T</w:t>
      </w:r>
      <w:r w:rsidRPr="57A05FA7">
        <w:rPr>
          <w:rFonts w:ascii="Palatino Linotype" w:hAnsi="Palatino Linotype" w:cs="Arial"/>
          <w:color w:val="000000" w:themeColor="text1"/>
          <w:sz w:val="18"/>
          <w:szCs w:val="18"/>
          <w:lang w:val="en-US" w:eastAsia="es-CL"/>
        </w:rPr>
        <w:t>wo</w:t>
      </w:r>
      <w:r w:rsidR="0EDFDE8E" w:rsidRPr="57A05FA7">
        <w:rPr>
          <w:rFonts w:ascii="Palatino Linotype" w:hAnsi="Palatino Linotype" w:cs="Arial"/>
          <w:color w:val="000000" w:themeColor="text1"/>
          <w:sz w:val="18"/>
          <w:szCs w:val="18"/>
          <w:lang w:val="en-US" w:eastAsia="es-CL"/>
        </w:rPr>
        <w:t>-</w:t>
      </w:r>
      <w:proofErr w:type="spellStart"/>
      <w:r w:rsidR="0EDFDE8E" w:rsidRPr="57A05FA7">
        <w:rPr>
          <w:rFonts w:ascii="Palatino Linotype" w:hAnsi="Palatino Linotype" w:cs="Arial"/>
          <w:color w:val="000000" w:themeColor="text1"/>
          <w:sz w:val="18"/>
          <w:szCs w:val="18"/>
          <w:lang w:val="en-US" w:eastAsia="es-CL"/>
        </w:rPr>
        <w:t>Ouput</w:t>
      </w:r>
      <w:proofErr w:type="spellEnd"/>
      <w:r w:rsidR="0EDFDE8E" w:rsidRPr="57A05FA7">
        <w:rPr>
          <w:rFonts w:ascii="Palatino Linotype" w:hAnsi="Palatino Linotype" w:cs="Arial"/>
          <w:color w:val="000000" w:themeColor="text1"/>
          <w:sz w:val="18"/>
          <w:szCs w:val="18"/>
          <w:lang w:val="en-US" w:eastAsia="es-CL"/>
        </w:rPr>
        <w:t xml:space="preserve"> Indirect Matrix C</w:t>
      </w:r>
      <w:r w:rsidRPr="57A05FA7">
        <w:rPr>
          <w:rFonts w:ascii="Palatino Linotype" w:hAnsi="Palatino Linotype" w:cs="Arial"/>
          <w:color w:val="000000" w:themeColor="text1"/>
          <w:sz w:val="18"/>
          <w:szCs w:val="18"/>
          <w:lang w:val="en-US" w:eastAsia="es-CL"/>
        </w:rPr>
        <w:t>onverter.</w:t>
      </w:r>
      <w:r w:rsidRPr="57A05FA7">
        <w:rPr>
          <w:rFonts w:ascii="Palatino Linotype" w:hAnsi="Palatino Linotype"/>
          <w:color w:val="000000" w:themeColor="text1"/>
          <w:sz w:val="18"/>
          <w:szCs w:val="18"/>
          <w:lang w:val="en-US"/>
        </w:rPr>
        <w:t xml:space="preserve"> </w:t>
      </w:r>
      <w:r w:rsidR="0002B595" w:rsidRPr="57A05FA7">
        <w:rPr>
          <w:rFonts w:ascii="Palatino Linotype" w:hAnsi="Palatino Linotype" w:cs="Arial"/>
          <w:color w:val="000000" w:themeColor="text1"/>
          <w:sz w:val="18"/>
          <w:szCs w:val="18"/>
          <w:lang w:val="en-US" w:eastAsia="es-CL"/>
        </w:rPr>
        <w:t xml:space="preserve">Twenty-Ninth Annual IEEE </w:t>
      </w:r>
      <w:r w:rsidR="40424E79" w:rsidRPr="57A05FA7">
        <w:rPr>
          <w:rFonts w:ascii="Palatino Linotype" w:hAnsi="Palatino Linotype" w:cs="Arial"/>
          <w:color w:val="000000" w:themeColor="text1"/>
          <w:sz w:val="18"/>
          <w:szCs w:val="18"/>
          <w:lang w:val="en-US" w:eastAsia="es-CL"/>
        </w:rPr>
        <w:t xml:space="preserve">Applied Power Electronics Conference and Exposition (APEC), </w:t>
      </w:r>
      <w:r w:rsidR="0002B595" w:rsidRPr="57A05FA7">
        <w:rPr>
          <w:rFonts w:ascii="Palatino Linotype" w:hAnsi="Palatino Linotype" w:cs="Arial"/>
          <w:color w:val="000000" w:themeColor="text1"/>
          <w:sz w:val="18"/>
          <w:szCs w:val="18"/>
          <w:lang w:val="en-US" w:eastAsia="es-CL"/>
        </w:rPr>
        <w:t xml:space="preserve">16-20 March </w:t>
      </w:r>
      <w:r w:rsidR="40424E79" w:rsidRPr="57A05FA7">
        <w:rPr>
          <w:rFonts w:ascii="Palatino Linotype" w:hAnsi="Palatino Linotype" w:cs="Arial"/>
          <w:color w:val="000000" w:themeColor="text1"/>
          <w:sz w:val="18"/>
          <w:szCs w:val="18"/>
          <w:lang w:val="en-US" w:eastAsia="es-CL"/>
        </w:rPr>
        <w:t>2014, Fort Worth, TX, 2014, pp. 1537-1544. DOI: 10.1109/APEC.2014.6803511</w:t>
      </w:r>
      <w:r w:rsidR="40424E79" w:rsidRPr="57A05FA7">
        <w:rPr>
          <w:rFonts w:ascii="Palatino Linotype" w:hAnsi="Palatino Linotype" w:cs="Arial"/>
          <w:b/>
          <w:bCs/>
          <w:color w:val="000000" w:themeColor="text1"/>
          <w:sz w:val="18"/>
          <w:szCs w:val="18"/>
          <w:lang w:val="en-US" w:eastAsia="es-CL"/>
        </w:rPr>
        <w:t>.</w:t>
      </w:r>
    </w:p>
    <w:p w14:paraId="0C257ABC" w14:textId="77777777" w:rsidR="00D03260" w:rsidRPr="00AB633D" w:rsidRDefault="00D03260" w:rsidP="00BB5584">
      <w:pPr>
        <w:suppressAutoHyphens w:val="0"/>
        <w:autoSpaceDE w:val="0"/>
        <w:autoSpaceDN w:val="0"/>
        <w:adjustRightInd w:val="0"/>
        <w:spacing w:after="240"/>
        <w:ind w:firstLine="502"/>
        <w:jc w:val="both"/>
        <w:rPr>
          <w:rFonts w:ascii="Palatino Linotype" w:hAnsi="Palatino Linotype"/>
          <w:sz w:val="18"/>
          <w:szCs w:val="18"/>
          <w:lang w:val="en-US"/>
        </w:rPr>
      </w:pPr>
      <w:r w:rsidRPr="00AB633D">
        <w:rPr>
          <w:rFonts w:ascii="Palatino Linotype" w:hAnsi="Palatino Linotype"/>
          <w:bCs/>
          <w:color w:val="404040"/>
          <w:sz w:val="18"/>
          <w:szCs w:val="18"/>
          <w:lang w:val="en-US"/>
        </w:rPr>
        <w:lastRenderedPageBreak/>
        <w:t>URL:</w:t>
      </w:r>
      <w:r w:rsidRPr="00AB633D">
        <w:rPr>
          <w:rFonts w:ascii="Palatino Linotype" w:hAnsi="Palatino Linotype"/>
          <w:color w:val="000000"/>
          <w:sz w:val="18"/>
          <w:szCs w:val="18"/>
          <w:lang w:val="en-US"/>
        </w:rPr>
        <w:t> </w:t>
      </w:r>
      <w:hyperlink r:id="rId555" w:history="1">
        <w:r w:rsidRPr="00AB633D">
          <w:rPr>
            <w:rStyle w:val="Hipervnculo"/>
            <w:rFonts w:ascii="Palatino Linotype" w:hAnsi="Palatino Linotype"/>
            <w:sz w:val="18"/>
            <w:szCs w:val="18"/>
            <w:lang w:val="en-US"/>
          </w:rPr>
          <w:t>http://ieeexplore.ieee.org/stamp/stamp.jsp?tp=&amp;arnumber=6803511&amp;isnumber=6803270</w:t>
        </w:r>
      </w:hyperlink>
    </w:p>
    <w:p w14:paraId="1422B9D6" w14:textId="77777777" w:rsidR="00D03260" w:rsidRPr="00AB633D" w:rsidRDefault="40424E79" w:rsidP="0068740C">
      <w:pPr>
        <w:numPr>
          <w:ilvl w:val="0"/>
          <w:numId w:val="12"/>
        </w:numPr>
        <w:suppressAutoHyphens w:val="0"/>
        <w:autoSpaceDE w:val="0"/>
        <w:autoSpaceDN w:val="0"/>
        <w:adjustRightInd w:val="0"/>
        <w:jc w:val="both"/>
        <w:rPr>
          <w:rFonts w:ascii="Palatino Linotype" w:hAnsi="Palatino Linotype" w:cs="Arial"/>
          <w:bCs/>
          <w:color w:val="404040"/>
          <w:sz w:val="18"/>
          <w:szCs w:val="18"/>
          <w:lang w:val="en-US" w:eastAsia="es-CL"/>
        </w:rPr>
      </w:pPr>
      <w:r w:rsidRPr="000C2F50">
        <w:rPr>
          <w:rFonts w:ascii="Palatino Linotype" w:hAnsi="Palatino Linotype" w:cs="Arial"/>
          <w:color w:val="000000" w:themeColor="text1"/>
          <w:sz w:val="18"/>
          <w:szCs w:val="18"/>
          <w:lang w:val="es-CL" w:eastAsia="es-CL"/>
        </w:rPr>
        <w:t>M. LOPEZ</w:t>
      </w:r>
      <w:r w:rsidRPr="000C2F50">
        <w:rPr>
          <w:rFonts w:ascii="Palatino Linotype" w:hAnsi="Palatino Linotype" w:cs="Arial"/>
          <w:b/>
          <w:bCs/>
          <w:color w:val="000000" w:themeColor="text1"/>
          <w:sz w:val="18"/>
          <w:szCs w:val="18"/>
          <w:lang w:val="es-CL" w:eastAsia="es-CL"/>
        </w:rPr>
        <w:t xml:space="preserve">, </w:t>
      </w:r>
      <w:r w:rsidR="0BE3FF3F" w:rsidRPr="000C2F50">
        <w:rPr>
          <w:rFonts w:ascii="Palatino Linotype" w:hAnsi="Palatino Linotype" w:cs="Arial"/>
          <w:b/>
          <w:bCs/>
          <w:color w:val="000000" w:themeColor="text1"/>
          <w:sz w:val="18"/>
          <w:szCs w:val="18"/>
          <w:lang w:val="es-CL" w:eastAsia="es-CL"/>
        </w:rPr>
        <w:t>M. RIVERA</w:t>
      </w:r>
      <w:r w:rsidR="0BE3FF3F" w:rsidRPr="000C2F50">
        <w:rPr>
          <w:rFonts w:ascii="Palatino Linotype" w:hAnsi="Palatino Linotype" w:cs="Arial"/>
          <w:color w:val="000000" w:themeColor="text1"/>
          <w:sz w:val="18"/>
          <w:szCs w:val="18"/>
          <w:lang w:val="es-CL" w:eastAsia="es-CL"/>
        </w:rPr>
        <w:t xml:space="preserve">, C. GARCIA, J. RODRIGUEZ, R. PENA, J. ESPINOZA, P. WHEELER. </w:t>
      </w:r>
      <w:r w:rsidR="0BE3FF3F" w:rsidRPr="57A05FA7">
        <w:rPr>
          <w:rFonts w:ascii="Palatino Linotype" w:hAnsi="Palatino Linotype" w:cs="Arial"/>
          <w:color w:val="000000" w:themeColor="text1"/>
          <w:sz w:val="18"/>
          <w:szCs w:val="18"/>
          <w:lang w:val="en-US" w:eastAsia="es-CL"/>
        </w:rPr>
        <w:t xml:space="preserve">Predictive </w:t>
      </w:r>
      <w:r w:rsidRPr="57A05FA7">
        <w:rPr>
          <w:rFonts w:ascii="Palatino Linotype" w:hAnsi="Palatino Linotype" w:cs="Arial"/>
          <w:color w:val="000000" w:themeColor="text1"/>
          <w:sz w:val="18"/>
          <w:szCs w:val="18"/>
          <w:lang w:val="en-US" w:eastAsia="es-CL"/>
        </w:rPr>
        <w:t>Control of Two Parallel Induction Machines F</w:t>
      </w:r>
      <w:r w:rsidR="0BE3FF3F" w:rsidRPr="57A05FA7">
        <w:rPr>
          <w:rFonts w:ascii="Palatino Linotype" w:hAnsi="Palatino Linotype" w:cs="Arial"/>
          <w:color w:val="000000" w:themeColor="text1"/>
          <w:sz w:val="18"/>
          <w:szCs w:val="18"/>
          <w:lang w:val="en-US" w:eastAsia="es-CL"/>
        </w:rPr>
        <w:t>ed</w:t>
      </w:r>
      <w:r w:rsidRPr="57A05FA7">
        <w:rPr>
          <w:rFonts w:ascii="Palatino Linotype" w:hAnsi="Palatino Linotype" w:cs="Arial"/>
          <w:color w:val="000000" w:themeColor="text1"/>
          <w:sz w:val="18"/>
          <w:szCs w:val="18"/>
          <w:lang w:val="en-US" w:eastAsia="es-CL"/>
        </w:rPr>
        <w:t xml:space="preserve"> by a Six-Leg Indirect Matrix Converter Under an Unbalanced AC-S</w:t>
      </w:r>
      <w:r w:rsidR="0BE3FF3F" w:rsidRPr="57A05FA7">
        <w:rPr>
          <w:rFonts w:ascii="Palatino Linotype" w:hAnsi="Palatino Linotype" w:cs="Arial"/>
          <w:color w:val="000000" w:themeColor="text1"/>
          <w:sz w:val="18"/>
          <w:szCs w:val="18"/>
          <w:lang w:val="en-US" w:eastAsia="es-CL"/>
        </w:rPr>
        <w:t>upply.</w:t>
      </w:r>
      <w:r w:rsidRPr="57A05FA7">
        <w:rPr>
          <w:rFonts w:ascii="Palatino Linotype" w:hAnsi="Palatino Linotype" w:cs="Arial"/>
          <w:color w:val="000000" w:themeColor="text1"/>
          <w:sz w:val="18"/>
          <w:szCs w:val="18"/>
          <w:lang w:val="en-US" w:eastAsia="es-CL"/>
        </w:rPr>
        <w:t xml:space="preserve"> </w:t>
      </w:r>
      <w:r w:rsidR="0002B595" w:rsidRPr="57A05FA7">
        <w:rPr>
          <w:rFonts w:ascii="Palatino Linotype" w:hAnsi="Palatino Linotype" w:cs="Arial"/>
          <w:color w:val="000000" w:themeColor="text1"/>
          <w:sz w:val="18"/>
          <w:szCs w:val="18"/>
          <w:lang w:val="en-US" w:eastAsia="es-CL"/>
        </w:rPr>
        <w:t xml:space="preserve">2013 IEEE International Symposium on </w:t>
      </w:r>
      <w:proofErr w:type="spellStart"/>
      <w:r w:rsidRPr="57A05FA7">
        <w:rPr>
          <w:rFonts w:ascii="Palatino Linotype" w:hAnsi="Palatino Linotype" w:cs="Arial"/>
          <w:color w:val="000000" w:themeColor="text1"/>
          <w:sz w:val="18"/>
          <w:szCs w:val="18"/>
          <w:lang w:val="en-US" w:eastAsia="es-CL"/>
        </w:rPr>
        <w:t>Sensorless</w:t>
      </w:r>
      <w:proofErr w:type="spellEnd"/>
      <w:r w:rsidRPr="57A05FA7">
        <w:rPr>
          <w:rFonts w:ascii="Palatino Linotype" w:hAnsi="Palatino Linotype" w:cs="Arial"/>
          <w:color w:val="000000" w:themeColor="text1"/>
          <w:sz w:val="18"/>
          <w:szCs w:val="18"/>
          <w:lang w:val="en-US" w:eastAsia="es-CL"/>
        </w:rPr>
        <w:t xml:space="preserve"> Control for Electrical Drives and Predictive Control of Electrical Drives and Power Electronics (SLED/PRECEDE), Munich, </w:t>
      </w:r>
      <w:r w:rsidR="0002B595" w:rsidRPr="57A05FA7">
        <w:rPr>
          <w:rFonts w:ascii="Palatino Linotype" w:hAnsi="Palatino Linotype" w:cs="Arial"/>
          <w:color w:val="000000" w:themeColor="text1"/>
          <w:sz w:val="18"/>
          <w:szCs w:val="18"/>
          <w:lang w:val="en-US" w:eastAsia="es-CL"/>
        </w:rPr>
        <w:t xml:space="preserve">17-19 October </w:t>
      </w:r>
      <w:r w:rsidRPr="57A05FA7">
        <w:rPr>
          <w:rFonts w:ascii="Palatino Linotype" w:hAnsi="Palatino Linotype" w:cs="Arial"/>
          <w:color w:val="000000" w:themeColor="text1"/>
          <w:sz w:val="18"/>
          <w:szCs w:val="18"/>
          <w:lang w:val="en-US" w:eastAsia="es-CL"/>
        </w:rPr>
        <w:t>2013, pp. 1-6. DOI: 10.1109/SLED-PRECEDE.2013.6684490</w:t>
      </w:r>
      <w:r w:rsidR="4455F491" w:rsidRPr="57A05FA7">
        <w:rPr>
          <w:rFonts w:ascii="Palatino Linotype" w:hAnsi="Palatino Linotype" w:cs="Arial"/>
          <w:color w:val="000000" w:themeColor="text1"/>
          <w:sz w:val="18"/>
          <w:szCs w:val="18"/>
          <w:lang w:val="en-US" w:eastAsia="es-CL"/>
        </w:rPr>
        <w:t>.</w:t>
      </w:r>
    </w:p>
    <w:p w14:paraId="1AB307FD" w14:textId="77777777" w:rsidR="00D03260" w:rsidRPr="00AB633D" w:rsidRDefault="00D03260" w:rsidP="00BB5584">
      <w:pPr>
        <w:suppressAutoHyphens w:val="0"/>
        <w:autoSpaceDE w:val="0"/>
        <w:autoSpaceDN w:val="0"/>
        <w:adjustRightInd w:val="0"/>
        <w:spacing w:after="240"/>
        <w:ind w:firstLine="502"/>
        <w:jc w:val="both"/>
        <w:rPr>
          <w:rFonts w:ascii="Palatino Linotype" w:hAnsi="Palatino Linotype" w:cs="Arial"/>
          <w:bCs/>
          <w:color w:val="404040"/>
          <w:sz w:val="18"/>
          <w:szCs w:val="18"/>
          <w:lang w:val="en-US" w:eastAsia="es-CL"/>
        </w:rPr>
      </w:pPr>
      <w:r w:rsidRPr="00AB633D">
        <w:rPr>
          <w:rFonts w:ascii="Palatino Linotype" w:hAnsi="Palatino Linotype"/>
          <w:bCs/>
          <w:color w:val="404040"/>
          <w:sz w:val="18"/>
          <w:szCs w:val="18"/>
          <w:lang w:val="en-US"/>
        </w:rPr>
        <w:t>URL:</w:t>
      </w:r>
      <w:r w:rsidRPr="00AB633D">
        <w:rPr>
          <w:rFonts w:ascii="Palatino Linotype" w:hAnsi="Palatino Linotype"/>
          <w:color w:val="000000"/>
          <w:sz w:val="18"/>
          <w:szCs w:val="18"/>
          <w:lang w:val="en-US"/>
        </w:rPr>
        <w:t> </w:t>
      </w:r>
      <w:hyperlink r:id="rId556" w:history="1">
        <w:r w:rsidRPr="00AB633D">
          <w:rPr>
            <w:rStyle w:val="Hipervnculo"/>
            <w:rFonts w:ascii="Palatino Linotype" w:hAnsi="Palatino Linotype"/>
            <w:sz w:val="18"/>
            <w:szCs w:val="18"/>
            <w:lang w:val="en-US"/>
          </w:rPr>
          <w:t>http://ieeexplore.ieee.org/stamp/stamp.jsp?tp=&amp;arnumber=6684490&amp;isnumber=6684473</w:t>
        </w:r>
      </w:hyperlink>
    </w:p>
    <w:p w14:paraId="7627D403" w14:textId="77777777" w:rsidR="004C6955" w:rsidRPr="00AB633D" w:rsidRDefault="0BE3FF3F" w:rsidP="0068740C">
      <w:pPr>
        <w:numPr>
          <w:ilvl w:val="0"/>
          <w:numId w:val="12"/>
        </w:numPr>
        <w:suppressAutoHyphens w:val="0"/>
        <w:autoSpaceDE w:val="0"/>
        <w:autoSpaceDN w:val="0"/>
        <w:adjustRightInd w:val="0"/>
        <w:spacing w:after="240"/>
        <w:jc w:val="both"/>
        <w:rPr>
          <w:rFonts w:ascii="Palatino Linotype" w:hAnsi="Palatino Linotype" w:cs="Arial"/>
          <w:bCs/>
          <w:color w:val="404040"/>
          <w:sz w:val="18"/>
          <w:szCs w:val="18"/>
          <w:lang w:val="en-US" w:eastAsia="es-CL"/>
        </w:rPr>
      </w:pPr>
      <w:r w:rsidRPr="57A05FA7">
        <w:rPr>
          <w:rFonts w:ascii="Palatino Linotype" w:hAnsi="Palatino Linotype" w:cs="Arial"/>
          <w:color w:val="000000" w:themeColor="text1"/>
          <w:sz w:val="18"/>
          <w:szCs w:val="18"/>
          <w:lang w:val="es-CL" w:eastAsia="es-CL"/>
        </w:rPr>
        <w:t>E. SOLANO, A. LLOR, M. FADEL</w:t>
      </w:r>
      <w:r w:rsidRPr="57A05FA7">
        <w:rPr>
          <w:rFonts w:ascii="Palatino Linotype" w:hAnsi="Palatino Linotype" w:cs="Arial"/>
          <w:b/>
          <w:bCs/>
          <w:color w:val="000000" w:themeColor="text1"/>
          <w:sz w:val="18"/>
          <w:szCs w:val="18"/>
          <w:lang w:val="es-CL" w:eastAsia="es-CL"/>
        </w:rPr>
        <w:t>, M. RIVERA</w:t>
      </w:r>
      <w:r w:rsidRPr="57A05FA7">
        <w:rPr>
          <w:rFonts w:ascii="Palatino Linotype" w:hAnsi="Palatino Linotype" w:cs="Arial"/>
          <w:color w:val="000000" w:themeColor="text1"/>
          <w:sz w:val="18"/>
          <w:szCs w:val="18"/>
          <w:lang w:val="es-CL" w:eastAsia="es-CL"/>
        </w:rPr>
        <w:t xml:space="preserve">. </w:t>
      </w:r>
      <w:r w:rsidRPr="57A05FA7">
        <w:rPr>
          <w:rFonts w:ascii="Palatino Linotype" w:hAnsi="Palatino Linotype" w:cs="Arial"/>
          <w:color w:val="000000" w:themeColor="text1"/>
          <w:sz w:val="18"/>
          <w:szCs w:val="18"/>
          <w:lang w:val="en-US" w:eastAsia="es-CL"/>
        </w:rPr>
        <w:t xml:space="preserve">Predictive Control of Multicell Converters. </w:t>
      </w:r>
      <w:r w:rsidR="0002B595" w:rsidRPr="57A05FA7">
        <w:rPr>
          <w:rFonts w:ascii="Palatino Linotype" w:hAnsi="Palatino Linotype" w:cs="Arial"/>
          <w:color w:val="000000" w:themeColor="text1"/>
          <w:sz w:val="18"/>
          <w:szCs w:val="18"/>
          <w:lang w:val="en-US" w:eastAsia="es-CL"/>
        </w:rPr>
        <w:t xml:space="preserve">2013 IEEE International Symposium on </w:t>
      </w:r>
      <w:proofErr w:type="spellStart"/>
      <w:r w:rsidR="0002B595" w:rsidRPr="57A05FA7">
        <w:rPr>
          <w:rFonts w:ascii="Palatino Linotype" w:hAnsi="Palatino Linotype" w:cs="Arial"/>
          <w:color w:val="000000" w:themeColor="text1"/>
          <w:sz w:val="18"/>
          <w:szCs w:val="18"/>
          <w:lang w:val="en-US" w:eastAsia="es-CL"/>
        </w:rPr>
        <w:t>Sensorless</w:t>
      </w:r>
      <w:proofErr w:type="spellEnd"/>
      <w:r w:rsidR="0002B595" w:rsidRPr="57A05FA7">
        <w:rPr>
          <w:rFonts w:ascii="Palatino Linotype" w:hAnsi="Palatino Linotype" w:cs="Arial"/>
          <w:color w:val="000000" w:themeColor="text1"/>
          <w:sz w:val="18"/>
          <w:szCs w:val="18"/>
          <w:lang w:val="en-US" w:eastAsia="es-CL"/>
        </w:rPr>
        <w:t xml:space="preserve"> Control for Electrical Drives and Predictive Control of Electrical Drives and Power Electronics (SLED/PRECEDE), Munich, 17-19 October 2013</w:t>
      </w:r>
      <w:r w:rsidRPr="57A05FA7">
        <w:rPr>
          <w:rFonts w:ascii="Palatino Linotype" w:hAnsi="Palatino Linotype" w:cs="Arial"/>
          <w:color w:val="000000" w:themeColor="text1"/>
          <w:sz w:val="18"/>
          <w:szCs w:val="18"/>
          <w:lang w:val="en-US" w:eastAsia="es-CL"/>
        </w:rPr>
        <w:t xml:space="preserve">, pp. 1-8. DOI: 10.1109/SLED-PRECEDE.2013.6684491. </w:t>
      </w:r>
      <w:r w:rsidRPr="001A430A">
        <w:rPr>
          <w:lang w:val="en-GB"/>
        </w:rPr>
        <w:br/>
      </w:r>
      <w:r w:rsidRPr="57A05FA7">
        <w:rPr>
          <w:rFonts w:ascii="Palatino Linotype" w:hAnsi="Palatino Linotype"/>
          <w:color w:val="000000" w:themeColor="text1"/>
          <w:sz w:val="18"/>
          <w:szCs w:val="18"/>
          <w:lang w:val="en-US"/>
        </w:rPr>
        <w:t>URL: </w:t>
      </w:r>
      <w:hyperlink r:id="rId557">
        <w:r w:rsidRPr="57A05FA7">
          <w:rPr>
            <w:rStyle w:val="Hipervnculo"/>
            <w:rFonts w:ascii="Palatino Linotype" w:hAnsi="Palatino Linotype"/>
            <w:sz w:val="18"/>
            <w:szCs w:val="18"/>
            <w:lang w:val="en-US"/>
          </w:rPr>
          <w:t>http://ieeexplore.ieee.org/stamp/stamp.jsp?tp=&amp;arnumber=6684491&amp;isnumber=6684473</w:t>
        </w:r>
      </w:hyperlink>
    </w:p>
    <w:p w14:paraId="31BB97D9" w14:textId="77777777" w:rsidR="004C6955" w:rsidRPr="00AB633D" w:rsidRDefault="0BE3FF3F" w:rsidP="0068740C">
      <w:pPr>
        <w:pStyle w:val="PlainText1"/>
        <w:numPr>
          <w:ilvl w:val="0"/>
          <w:numId w:val="12"/>
        </w:numPr>
        <w:jc w:val="both"/>
        <w:rPr>
          <w:rFonts w:ascii="Palatino Linotype" w:hAnsi="Palatino Linotype"/>
          <w:color w:val="404040"/>
          <w:sz w:val="18"/>
          <w:szCs w:val="18"/>
          <w:lang w:val="en-US"/>
        </w:rPr>
      </w:pPr>
      <w:r w:rsidRPr="00355D1E">
        <w:rPr>
          <w:rFonts w:ascii="Palatino Linotype" w:hAnsi="Palatino Linotype"/>
          <w:color w:val="000000" w:themeColor="text1"/>
          <w:sz w:val="18"/>
          <w:szCs w:val="18"/>
          <w:lang w:val="pt-PT"/>
        </w:rPr>
        <w:t xml:space="preserve">J. RODAS, R. GREGOR, </w:t>
      </w:r>
      <w:r w:rsidRPr="00355D1E">
        <w:rPr>
          <w:rFonts w:ascii="Palatino Linotype" w:hAnsi="Palatino Linotype"/>
          <w:b/>
          <w:bCs/>
          <w:color w:val="000000" w:themeColor="text1"/>
          <w:sz w:val="18"/>
          <w:szCs w:val="18"/>
          <w:lang w:val="pt-PT"/>
        </w:rPr>
        <w:t>M. RIVERA</w:t>
      </w:r>
      <w:r w:rsidRPr="00355D1E">
        <w:rPr>
          <w:rFonts w:ascii="Palatino Linotype" w:hAnsi="Palatino Linotype"/>
          <w:color w:val="000000" w:themeColor="text1"/>
          <w:sz w:val="18"/>
          <w:szCs w:val="18"/>
          <w:lang w:val="pt-PT"/>
        </w:rPr>
        <w:t xml:space="preserve">, Y. TAKASE, M. ARZAMENDIA. </w:t>
      </w:r>
      <w:r w:rsidRPr="57A05FA7">
        <w:rPr>
          <w:rFonts w:ascii="Palatino Linotype" w:hAnsi="Palatino Linotype"/>
          <w:color w:val="000000" w:themeColor="text1"/>
          <w:sz w:val="18"/>
          <w:szCs w:val="18"/>
          <w:lang w:val="en-US"/>
        </w:rPr>
        <w:t xml:space="preserve">Efficiency Analysis of Reduced-Order Observers Applied to the Predictive Current Control of Asymmetrical Dual Three-Phase Induction Machines. </w:t>
      </w:r>
      <w:r w:rsidR="0002B595" w:rsidRPr="57A05FA7">
        <w:rPr>
          <w:rFonts w:ascii="Palatino Linotype" w:hAnsi="Palatino Linotype" w:cs="Arial"/>
          <w:color w:val="000000" w:themeColor="text1"/>
          <w:sz w:val="18"/>
          <w:szCs w:val="18"/>
          <w:lang w:val="en-US" w:eastAsia="es-CL"/>
        </w:rPr>
        <w:t xml:space="preserve">2013 IEEE International Symposium on </w:t>
      </w:r>
      <w:proofErr w:type="spellStart"/>
      <w:r w:rsidR="0002B595" w:rsidRPr="57A05FA7">
        <w:rPr>
          <w:rFonts w:ascii="Palatino Linotype" w:hAnsi="Palatino Linotype" w:cs="Arial"/>
          <w:color w:val="000000" w:themeColor="text1"/>
          <w:sz w:val="18"/>
          <w:szCs w:val="18"/>
          <w:lang w:val="en-US" w:eastAsia="es-CL"/>
        </w:rPr>
        <w:t>Sensorless</w:t>
      </w:r>
      <w:proofErr w:type="spellEnd"/>
      <w:r w:rsidR="0002B595" w:rsidRPr="57A05FA7">
        <w:rPr>
          <w:rFonts w:ascii="Palatino Linotype" w:hAnsi="Palatino Linotype" w:cs="Arial"/>
          <w:color w:val="000000" w:themeColor="text1"/>
          <w:sz w:val="18"/>
          <w:szCs w:val="18"/>
          <w:lang w:val="en-US" w:eastAsia="es-CL"/>
        </w:rPr>
        <w:t xml:space="preserve"> Control for Electrical Drives and Predictive Control of Electrical Drives and Power Electronics (SLED/PRECEDE), Munich, 17-19 October 2013</w:t>
      </w:r>
      <w:r w:rsidRPr="57A05FA7">
        <w:rPr>
          <w:rFonts w:ascii="Palatino Linotype" w:hAnsi="Palatino Linotype"/>
          <w:color w:val="000000" w:themeColor="text1"/>
          <w:sz w:val="18"/>
          <w:szCs w:val="18"/>
          <w:lang w:val="en-US"/>
        </w:rPr>
        <w:t>, pp. 1-7. DOI: 10.1109/SLED-PRECEDE.2013.6684477</w:t>
      </w:r>
      <w:r w:rsidR="4455F491" w:rsidRPr="57A05FA7">
        <w:rPr>
          <w:rFonts w:ascii="Palatino Linotype" w:hAnsi="Palatino Linotype"/>
          <w:color w:val="000000" w:themeColor="text1"/>
          <w:sz w:val="18"/>
          <w:szCs w:val="18"/>
          <w:lang w:val="en-US"/>
        </w:rPr>
        <w:t>.</w:t>
      </w:r>
    </w:p>
    <w:p w14:paraId="4E8BD0DF" w14:textId="77777777" w:rsidR="004C6955" w:rsidRPr="00AB633D" w:rsidRDefault="004C6955" w:rsidP="00BB5584">
      <w:pPr>
        <w:pStyle w:val="PlainText1"/>
        <w:spacing w:after="240"/>
        <w:ind w:firstLine="502"/>
        <w:jc w:val="both"/>
        <w:rPr>
          <w:rFonts w:ascii="Palatino Linotype" w:hAnsi="Palatino Linotype"/>
          <w:color w:val="404040"/>
          <w:sz w:val="18"/>
          <w:szCs w:val="18"/>
          <w:lang w:val="en-US"/>
        </w:rPr>
      </w:pPr>
      <w:r w:rsidRPr="00AB633D">
        <w:rPr>
          <w:rFonts w:ascii="Palatino Linotype" w:hAnsi="Palatino Linotype"/>
          <w:bCs/>
          <w:color w:val="404040"/>
          <w:sz w:val="18"/>
          <w:szCs w:val="18"/>
          <w:lang w:val="en-US"/>
        </w:rPr>
        <w:t>URL:</w:t>
      </w:r>
      <w:r w:rsidRPr="00AB633D">
        <w:rPr>
          <w:rFonts w:ascii="Palatino Linotype" w:hAnsi="Palatino Linotype"/>
          <w:color w:val="000000"/>
          <w:sz w:val="18"/>
          <w:szCs w:val="18"/>
          <w:lang w:val="en-US"/>
        </w:rPr>
        <w:t> </w:t>
      </w:r>
      <w:hyperlink r:id="rId558" w:history="1">
        <w:r w:rsidRPr="00AB633D">
          <w:rPr>
            <w:rStyle w:val="Hipervnculo"/>
            <w:rFonts w:ascii="Palatino Linotype" w:hAnsi="Palatino Linotype"/>
            <w:sz w:val="18"/>
            <w:szCs w:val="18"/>
            <w:lang w:val="en-US"/>
          </w:rPr>
          <w:t>http://ieeexplore.ieee.org/stamp/stamp.jsp?tp=&amp;arnumber=6684477&amp;isnumber=6684473</w:t>
        </w:r>
      </w:hyperlink>
    </w:p>
    <w:p w14:paraId="025ADF3E" w14:textId="77777777" w:rsidR="004C6955" w:rsidRPr="00AB633D" w:rsidRDefault="0BE3FF3F" w:rsidP="0068740C">
      <w:pPr>
        <w:pStyle w:val="PlainText1"/>
        <w:numPr>
          <w:ilvl w:val="0"/>
          <w:numId w:val="12"/>
        </w:numPr>
        <w:jc w:val="both"/>
        <w:rPr>
          <w:rFonts w:ascii="Palatino Linotype" w:hAnsi="Palatino Linotype"/>
          <w:color w:val="404040"/>
          <w:sz w:val="18"/>
          <w:szCs w:val="18"/>
          <w:lang w:val="en-US"/>
        </w:rPr>
      </w:pPr>
      <w:r w:rsidRPr="57A05FA7">
        <w:rPr>
          <w:rFonts w:ascii="Palatino Linotype" w:hAnsi="Palatino Linotype"/>
          <w:color w:val="000000" w:themeColor="text1"/>
          <w:sz w:val="18"/>
          <w:szCs w:val="18"/>
          <w:lang w:val="en-US"/>
        </w:rPr>
        <w:t xml:space="preserve">S. M. MUSLEM, P. AKTER, S. MEKHILEF, M. MUBIN, </w:t>
      </w:r>
      <w:r w:rsidRPr="57A05FA7">
        <w:rPr>
          <w:rFonts w:ascii="Palatino Linotype" w:hAnsi="Palatino Linotype"/>
          <w:b/>
          <w:bCs/>
          <w:color w:val="000000" w:themeColor="text1"/>
          <w:sz w:val="18"/>
          <w:szCs w:val="18"/>
          <w:lang w:val="en-US"/>
        </w:rPr>
        <w:t>M. RIVERA</w:t>
      </w:r>
      <w:r w:rsidRPr="57A05FA7">
        <w:rPr>
          <w:rFonts w:ascii="Palatino Linotype" w:hAnsi="Palatino Linotype"/>
          <w:color w:val="000000" w:themeColor="text1"/>
          <w:sz w:val="18"/>
          <w:szCs w:val="18"/>
          <w:lang w:val="en-US"/>
        </w:rPr>
        <w:t xml:space="preserve">, J. RODRIGUEZ. Model Predictive Control of an Active Front end Rectifier with Unity Displacement Factor. </w:t>
      </w:r>
      <w:r w:rsidR="0002B595" w:rsidRPr="57A05FA7">
        <w:rPr>
          <w:rFonts w:ascii="Palatino Linotype" w:hAnsi="Palatino Linotype"/>
          <w:color w:val="000000" w:themeColor="text1"/>
          <w:sz w:val="18"/>
          <w:szCs w:val="18"/>
          <w:lang w:val="en-US"/>
        </w:rPr>
        <w:t xml:space="preserve">2013 IEEE International Conference on </w:t>
      </w:r>
      <w:r w:rsidRPr="57A05FA7">
        <w:rPr>
          <w:rFonts w:ascii="Palatino Linotype" w:hAnsi="Palatino Linotype"/>
          <w:color w:val="000000" w:themeColor="text1"/>
          <w:sz w:val="18"/>
          <w:szCs w:val="18"/>
          <w:lang w:val="en-US"/>
        </w:rPr>
        <w:t xml:space="preserve">Circuits and Systems (ICCAS), Kuala Lumpur, </w:t>
      </w:r>
      <w:r w:rsidR="0002B595" w:rsidRPr="57A05FA7">
        <w:rPr>
          <w:rFonts w:ascii="Palatino Linotype" w:hAnsi="Palatino Linotype"/>
          <w:color w:val="000000" w:themeColor="text1"/>
          <w:sz w:val="18"/>
          <w:szCs w:val="18"/>
          <w:lang w:val="en-US"/>
        </w:rPr>
        <w:t xml:space="preserve">18-19 September </w:t>
      </w:r>
      <w:r w:rsidRPr="57A05FA7">
        <w:rPr>
          <w:rFonts w:ascii="Palatino Linotype" w:hAnsi="Palatino Linotype"/>
          <w:color w:val="000000" w:themeColor="text1"/>
          <w:sz w:val="18"/>
          <w:szCs w:val="18"/>
          <w:lang w:val="en-US"/>
        </w:rPr>
        <w:t>2013, pp. 81-85. DOI: 10.1109/CircuitsAndSystems.2013.6671612.</w:t>
      </w:r>
    </w:p>
    <w:p w14:paraId="6E00DBAB" w14:textId="77777777" w:rsidR="004C6955" w:rsidRPr="00AB633D" w:rsidRDefault="004C6955" w:rsidP="00BB5584">
      <w:pPr>
        <w:pStyle w:val="PlainText1"/>
        <w:spacing w:after="240"/>
        <w:ind w:firstLine="502"/>
        <w:jc w:val="both"/>
        <w:rPr>
          <w:rFonts w:ascii="Palatino Linotype" w:hAnsi="Palatino Linotype"/>
          <w:color w:val="404040"/>
          <w:sz w:val="18"/>
          <w:szCs w:val="18"/>
          <w:lang w:val="en-US"/>
        </w:rPr>
      </w:pPr>
      <w:r w:rsidRPr="00AB633D">
        <w:rPr>
          <w:rFonts w:ascii="Palatino Linotype" w:hAnsi="Palatino Linotype"/>
          <w:bCs/>
          <w:color w:val="404040"/>
          <w:sz w:val="18"/>
          <w:szCs w:val="18"/>
          <w:lang w:val="en-US"/>
        </w:rPr>
        <w:t>URL:</w:t>
      </w:r>
      <w:r w:rsidRPr="00AB633D">
        <w:rPr>
          <w:rFonts w:ascii="Palatino Linotype" w:hAnsi="Palatino Linotype"/>
          <w:color w:val="000000"/>
          <w:sz w:val="18"/>
          <w:szCs w:val="18"/>
          <w:lang w:val="en-US"/>
        </w:rPr>
        <w:t> </w:t>
      </w:r>
      <w:hyperlink r:id="rId559" w:history="1">
        <w:r w:rsidRPr="00AB633D">
          <w:rPr>
            <w:rStyle w:val="Hipervnculo"/>
            <w:rFonts w:ascii="Palatino Linotype" w:hAnsi="Palatino Linotype"/>
            <w:sz w:val="18"/>
            <w:szCs w:val="18"/>
            <w:lang w:val="en-US"/>
          </w:rPr>
          <w:t>http://ieeexplore.ieee.org/stamp/stamp.jsp?tp=&amp;arnumber=6671612&amp;isnumber=6671555</w:t>
        </w:r>
      </w:hyperlink>
    </w:p>
    <w:p w14:paraId="1E64C346" w14:textId="77777777" w:rsidR="004C6955" w:rsidRPr="00AB633D" w:rsidRDefault="0BE3FF3F" w:rsidP="0068740C">
      <w:pPr>
        <w:pStyle w:val="PlainText1"/>
        <w:numPr>
          <w:ilvl w:val="0"/>
          <w:numId w:val="12"/>
        </w:numPr>
        <w:jc w:val="both"/>
        <w:rPr>
          <w:rFonts w:ascii="Palatino Linotype" w:hAnsi="Palatino Linotype"/>
          <w:color w:val="404040"/>
          <w:sz w:val="18"/>
          <w:szCs w:val="18"/>
          <w:lang w:val="en-US"/>
        </w:rPr>
      </w:pPr>
      <w:r w:rsidRPr="57A05FA7">
        <w:rPr>
          <w:rFonts w:ascii="Palatino Linotype" w:hAnsi="Palatino Linotype"/>
          <w:color w:val="000000" w:themeColor="text1"/>
          <w:sz w:val="18"/>
          <w:szCs w:val="18"/>
          <w:lang w:val="en-US"/>
        </w:rPr>
        <w:t xml:space="preserve">L. TARISCIOTTI, P. ZANCHETTA, A. WATSON, J. CLARE, S. BIFARETTI, </w:t>
      </w:r>
      <w:r w:rsidRPr="57A05FA7">
        <w:rPr>
          <w:rFonts w:ascii="Palatino Linotype" w:hAnsi="Palatino Linotype"/>
          <w:b/>
          <w:bCs/>
          <w:color w:val="000000" w:themeColor="text1"/>
          <w:sz w:val="18"/>
          <w:szCs w:val="18"/>
          <w:lang w:val="en-US"/>
        </w:rPr>
        <w:t>M. RIVERA</w:t>
      </w:r>
      <w:r w:rsidRPr="57A05FA7">
        <w:rPr>
          <w:rFonts w:ascii="Palatino Linotype" w:hAnsi="Palatino Linotype"/>
          <w:color w:val="000000" w:themeColor="text1"/>
          <w:sz w:val="18"/>
          <w:szCs w:val="18"/>
          <w:lang w:val="en-US"/>
        </w:rPr>
        <w:t xml:space="preserve">. A New Predictive Control Method for Cascaded Multilevel Converters with Intrinsic Modulation Scheme. </w:t>
      </w:r>
      <w:r w:rsidR="0002B595" w:rsidRPr="57A05FA7">
        <w:rPr>
          <w:rFonts w:ascii="Palatino Linotype" w:hAnsi="Palatino Linotype"/>
          <w:color w:val="000000" w:themeColor="text1"/>
          <w:sz w:val="18"/>
          <w:szCs w:val="18"/>
          <w:lang w:val="en-US"/>
        </w:rPr>
        <w:t xml:space="preserve">39th Annual Conference of the IEEE </w:t>
      </w:r>
      <w:r w:rsidRPr="57A05FA7">
        <w:rPr>
          <w:rFonts w:ascii="Palatino Linotype" w:hAnsi="Palatino Linotype"/>
          <w:color w:val="000000" w:themeColor="text1"/>
          <w:sz w:val="18"/>
          <w:szCs w:val="18"/>
          <w:lang w:val="en-US"/>
        </w:rPr>
        <w:t>Industrial E</w:t>
      </w:r>
      <w:r w:rsidR="0002B595" w:rsidRPr="57A05FA7">
        <w:rPr>
          <w:rFonts w:ascii="Palatino Linotype" w:hAnsi="Palatino Linotype"/>
          <w:color w:val="000000" w:themeColor="text1"/>
          <w:sz w:val="18"/>
          <w:szCs w:val="18"/>
          <w:lang w:val="en-US"/>
        </w:rPr>
        <w:t>lectronics Society, IECON 2013</w:t>
      </w:r>
      <w:r w:rsidR="0EDFDE8E" w:rsidRPr="57A05FA7">
        <w:rPr>
          <w:rFonts w:ascii="Palatino Linotype" w:hAnsi="Palatino Linotype"/>
          <w:color w:val="000000" w:themeColor="text1"/>
          <w:sz w:val="18"/>
          <w:szCs w:val="18"/>
          <w:lang w:val="en-US"/>
        </w:rPr>
        <w:t xml:space="preserve">, Vienna, </w:t>
      </w:r>
      <w:r w:rsidR="3ACED0FD" w:rsidRPr="57A05FA7">
        <w:rPr>
          <w:rFonts w:ascii="Palatino Linotype" w:hAnsi="Palatino Linotype"/>
          <w:color w:val="000000" w:themeColor="text1"/>
          <w:sz w:val="18"/>
          <w:szCs w:val="18"/>
          <w:lang w:val="en-US"/>
        </w:rPr>
        <w:t xml:space="preserve">10-13 November </w:t>
      </w:r>
      <w:r w:rsidR="0EDFDE8E" w:rsidRPr="57A05FA7">
        <w:rPr>
          <w:rFonts w:ascii="Palatino Linotype" w:hAnsi="Palatino Linotype"/>
          <w:color w:val="000000" w:themeColor="text1"/>
          <w:sz w:val="18"/>
          <w:szCs w:val="18"/>
          <w:lang w:val="en-US"/>
        </w:rPr>
        <w:t>2013, pp. 5764-5769. DOI</w:t>
      </w:r>
      <w:r w:rsidRPr="57A05FA7">
        <w:rPr>
          <w:rFonts w:ascii="Palatino Linotype" w:hAnsi="Palatino Linotype"/>
          <w:color w:val="000000" w:themeColor="text1"/>
          <w:sz w:val="18"/>
          <w:szCs w:val="18"/>
          <w:lang w:val="en-US"/>
        </w:rPr>
        <w:t>: 10.1109/IECON.2013.6700079</w:t>
      </w:r>
      <w:r w:rsidR="4455F491" w:rsidRPr="57A05FA7">
        <w:rPr>
          <w:rFonts w:ascii="Palatino Linotype" w:hAnsi="Palatino Linotype"/>
          <w:color w:val="000000" w:themeColor="text1"/>
          <w:sz w:val="18"/>
          <w:szCs w:val="18"/>
          <w:lang w:val="en-US"/>
        </w:rPr>
        <w:t>.</w:t>
      </w:r>
    </w:p>
    <w:p w14:paraId="6F315BD6" w14:textId="77777777" w:rsidR="004C6955" w:rsidRPr="00AB633D" w:rsidRDefault="004C6955" w:rsidP="00BB5584">
      <w:pPr>
        <w:pStyle w:val="PlainText1"/>
        <w:spacing w:after="240"/>
        <w:ind w:firstLine="502"/>
        <w:jc w:val="both"/>
        <w:rPr>
          <w:rFonts w:ascii="Palatino Linotype" w:hAnsi="Palatino Linotype"/>
          <w:sz w:val="18"/>
          <w:szCs w:val="18"/>
          <w:lang w:val="en-US"/>
        </w:rPr>
      </w:pPr>
      <w:r w:rsidRPr="00AB633D">
        <w:rPr>
          <w:rFonts w:ascii="Palatino Linotype" w:hAnsi="Palatino Linotype"/>
          <w:bCs/>
          <w:color w:val="404040"/>
          <w:sz w:val="18"/>
          <w:szCs w:val="18"/>
          <w:lang w:val="en-US"/>
        </w:rPr>
        <w:t>URL:</w:t>
      </w:r>
      <w:r w:rsidRPr="00AB633D">
        <w:rPr>
          <w:rFonts w:ascii="Palatino Linotype" w:hAnsi="Palatino Linotype"/>
          <w:color w:val="000000"/>
          <w:sz w:val="18"/>
          <w:szCs w:val="18"/>
          <w:lang w:val="en-US"/>
        </w:rPr>
        <w:t> </w:t>
      </w:r>
      <w:hyperlink r:id="rId560" w:history="1">
        <w:r w:rsidRPr="00AB633D">
          <w:rPr>
            <w:rStyle w:val="Hipervnculo"/>
            <w:rFonts w:ascii="Palatino Linotype" w:hAnsi="Palatino Linotype"/>
            <w:sz w:val="18"/>
            <w:szCs w:val="18"/>
            <w:lang w:val="en-US"/>
          </w:rPr>
          <w:t>http://ieeexplore.ieee.org/stamp/stamp.jsp?tp=&amp;arnumber=6700079&amp;isnumber=6699103</w:t>
        </w:r>
      </w:hyperlink>
    </w:p>
    <w:p w14:paraId="48DD88B6" w14:textId="77777777" w:rsidR="004C6955" w:rsidRPr="00AB633D" w:rsidRDefault="0BE3FF3F" w:rsidP="0068740C">
      <w:pPr>
        <w:pStyle w:val="PlainText1"/>
        <w:numPr>
          <w:ilvl w:val="0"/>
          <w:numId w:val="12"/>
        </w:numPr>
        <w:jc w:val="both"/>
        <w:rPr>
          <w:rFonts w:ascii="Palatino Linotype" w:hAnsi="Palatino Linotype"/>
          <w:color w:val="404040"/>
          <w:sz w:val="18"/>
          <w:szCs w:val="18"/>
          <w:lang w:val="en-US"/>
        </w:rPr>
      </w:pPr>
      <w:r w:rsidRPr="000C2F50">
        <w:rPr>
          <w:rFonts w:ascii="Palatino Linotype" w:hAnsi="Palatino Linotype"/>
          <w:color w:val="000000" w:themeColor="text1"/>
          <w:sz w:val="18"/>
          <w:szCs w:val="18"/>
          <w:lang w:val="es-CL"/>
        </w:rPr>
        <w:t xml:space="preserve">P. PETROWITSCH, </w:t>
      </w:r>
      <w:r w:rsidRPr="000C2F50">
        <w:rPr>
          <w:rFonts w:ascii="Palatino Linotype" w:hAnsi="Palatino Linotype"/>
          <w:b/>
          <w:bCs/>
          <w:color w:val="000000" w:themeColor="text1"/>
          <w:sz w:val="18"/>
          <w:szCs w:val="18"/>
          <w:lang w:val="es-CL"/>
        </w:rPr>
        <w:t>M. RIVERA</w:t>
      </w:r>
      <w:r w:rsidR="0044746C" w:rsidRPr="000C2F50">
        <w:rPr>
          <w:rFonts w:ascii="Palatino Linotype" w:hAnsi="Palatino Linotype"/>
          <w:color w:val="000000" w:themeColor="text1"/>
          <w:sz w:val="18"/>
          <w:szCs w:val="18"/>
          <w:lang w:val="es-CL"/>
        </w:rPr>
        <w:t xml:space="preserve">, </w:t>
      </w:r>
      <w:r w:rsidRPr="000C2F50">
        <w:rPr>
          <w:rFonts w:ascii="Palatino Linotype" w:hAnsi="Palatino Linotype"/>
          <w:color w:val="000000" w:themeColor="text1"/>
          <w:sz w:val="18"/>
          <w:szCs w:val="18"/>
          <w:lang w:val="es-CL"/>
        </w:rPr>
        <w:t>J. RODRIGUEZ, A. OLLOQUI, J.L. ELIZONDO, M.</w:t>
      </w:r>
      <w:r w:rsidR="13633F44" w:rsidRPr="000C2F50">
        <w:rPr>
          <w:rFonts w:ascii="Palatino Linotype" w:hAnsi="Palatino Linotype"/>
          <w:color w:val="000000" w:themeColor="text1"/>
          <w:sz w:val="18"/>
          <w:szCs w:val="18"/>
          <w:lang w:val="es-CL"/>
        </w:rPr>
        <w:t xml:space="preserve"> </w:t>
      </w:r>
      <w:r w:rsidRPr="000C2F50">
        <w:rPr>
          <w:rFonts w:ascii="Palatino Linotype" w:hAnsi="Palatino Linotype"/>
          <w:color w:val="000000" w:themeColor="text1"/>
          <w:sz w:val="18"/>
          <w:szCs w:val="18"/>
          <w:lang w:val="es-CL"/>
        </w:rPr>
        <w:t xml:space="preserve">MACIAS, O. MICHELOUD, J. ESPINOZA, P. WHEELER, P. ZANCHETTA. </w:t>
      </w:r>
      <w:r w:rsidRPr="57A05FA7">
        <w:rPr>
          <w:rFonts w:ascii="Palatino Linotype" w:hAnsi="Palatino Linotype"/>
          <w:color w:val="000000" w:themeColor="text1"/>
          <w:sz w:val="18"/>
          <w:szCs w:val="18"/>
          <w:lang w:val="en-US"/>
        </w:rPr>
        <w:t xml:space="preserve">Predictive </w:t>
      </w:r>
      <w:r w:rsidR="40424E79" w:rsidRPr="57A05FA7">
        <w:rPr>
          <w:rFonts w:ascii="Palatino Linotype" w:hAnsi="Palatino Linotype"/>
          <w:color w:val="000000" w:themeColor="text1"/>
          <w:sz w:val="18"/>
          <w:szCs w:val="18"/>
          <w:lang w:val="en-US"/>
        </w:rPr>
        <w:t>V</w:t>
      </w:r>
      <w:r w:rsidRPr="57A05FA7">
        <w:rPr>
          <w:rFonts w:ascii="Palatino Linotype" w:hAnsi="Palatino Linotype"/>
          <w:color w:val="000000" w:themeColor="text1"/>
          <w:sz w:val="18"/>
          <w:szCs w:val="18"/>
          <w:lang w:val="en-US"/>
        </w:rPr>
        <w:t xml:space="preserve">oltage </w:t>
      </w:r>
      <w:r w:rsidR="40424E79" w:rsidRPr="57A05FA7">
        <w:rPr>
          <w:rFonts w:ascii="Palatino Linotype" w:hAnsi="Palatino Linotype"/>
          <w:color w:val="000000" w:themeColor="text1"/>
          <w:sz w:val="18"/>
          <w:szCs w:val="18"/>
          <w:lang w:val="en-US"/>
        </w:rPr>
        <w:t>Control with Imposed Source Current Waveforms in an Indirect Matrix C</w:t>
      </w:r>
      <w:r w:rsidRPr="57A05FA7">
        <w:rPr>
          <w:rFonts w:ascii="Palatino Linotype" w:hAnsi="Palatino Linotype"/>
          <w:color w:val="000000" w:themeColor="text1"/>
          <w:sz w:val="18"/>
          <w:szCs w:val="18"/>
          <w:lang w:val="en-US"/>
        </w:rPr>
        <w:t xml:space="preserve">onverter. </w:t>
      </w:r>
      <w:r w:rsidR="40424E79" w:rsidRPr="57A05FA7">
        <w:rPr>
          <w:rFonts w:ascii="Palatino Linotype" w:hAnsi="Palatino Linotype"/>
          <w:color w:val="000000" w:themeColor="text1"/>
          <w:sz w:val="18"/>
          <w:szCs w:val="18"/>
          <w:lang w:val="en-US"/>
        </w:rPr>
        <w:t> </w:t>
      </w:r>
      <w:r w:rsidR="3ACED0FD" w:rsidRPr="57A05FA7">
        <w:rPr>
          <w:rFonts w:ascii="Palatino Linotype" w:hAnsi="Palatino Linotype"/>
          <w:color w:val="000000" w:themeColor="text1"/>
          <w:sz w:val="18"/>
          <w:szCs w:val="18"/>
          <w:lang w:val="en-US"/>
        </w:rPr>
        <w:t>39th Annual Conference of the IEEE Industrial Electronics Society, IECON 2013, Vienna, 10-13 November 2013</w:t>
      </w:r>
      <w:r w:rsidR="40424E79" w:rsidRPr="57A05FA7">
        <w:rPr>
          <w:rFonts w:ascii="Palatino Linotype" w:hAnsi="Palatino Linotype"/>
          <w:color w:val="000000" w:themeColor="text1"/>
          <w:sz w:val="18"/>
          <w:szCs w:val="18"/>
          <w:lang w:val="en-US"/>
        </w:rPr>
        <w:t>, pp. 4907-4912. DOI: 10.1109/IECON.2013.6699929.</w:t>
      </w:r>
    </w:p>
    <w:p w14:paraId="22B2E002" w14:textId="77777777" w:rsidR="00D03260" w:rsidRPr="00AB633D" w:rsidRDefault="00D03260" w:rsidP="00BB5584">
      <w:pPr>
        <w:pStyle w:val="PlainText1"/>
        <w:spacing w:after="240"/>
        <w:ind w:firstLine="502"/>
        <w:jc w:val="both"/>
        <w:rPr>
          <w:rFonts w:ascii="Palatino Linotype" w:hAnsi="Palatino Linotype"/>
          <w:color w:val="404040"/>
          <w:sz w:val="18"/>
          <w:szCs w:val="18"/>
          <w:lang w:val="en-US"/>
        </w:rPr>
      </w:pPr>
      <w:r w:rsidRPr="00AB633D">
        <w:rPr>
          <w:rFonts w:ascii="Palatino Linotype" w:hAnsi="Palatino Linotype"/>
          <w:bCs/>
          <w:color w:val="404040"/>
          <w:sz w:val="18"/>
          <w:szCs w:val="18"/>
          <w:lang w:val="en-US"/>
        </w:rPr>
        <w:t>URL:</w:t>
      </w:r>
      <w:r w:rsidRPr="00AB633D">
        <w:rPr>
          <w:rFonts w:ascii="Palatino Linotype" w:hAnsi="Palatino Linotype"/>
          <w:color w:val="000000"/>
          <w:sz w:val="18"/>
          <w:szCs w:val="18"/>
          <w:lang w:val="en-US"/>
        </w:rPr>
        <w:t> </w:t>
      </w:r>
      <w:hyperlink r:id="rId561" w:history="1">
        <w:r w:rsidRPr="00AB633D">
          <w:rPr>
            <w:rStyle w:val="Hipervnculo"/>
            <w:rFonts w:ascii="Palatino Linotype" w:hAnsi="Palatino Linotype"/>
            <w:sz w:val="18"/>
            <w:szCs w:val="18"/>
            <w:lang w:val="en-US"/>
          </w:rPr>
          <w:t>http://ieeexplore.ieee.org/stamp/stamp.jsp?tp=&amp;arnumber=6699929&amp;isnumber=6699103</w:t>
        </w:r>
      </w:hyperlink>
    </w:p>
    <w:p w14:paraId="08A6B330" w14:textId="77777777" w:rsidR="004C6955" w:rsidRPr="00AB633D" w:rsidRDefault="0BE3FF3F" w:rsidP="0068740C">
      <w:pPr>
        <w:pStyle w:val="PlainText1"/>
        <w:numPr>
          <w:ilvl w:val="0"/>
          <w:numId w:val="12"/>
        </w:numPr>
        <w:jc w:val="both"/>
        <w:rPr>
          <w:rFonts w:ascii="Palatino Linotype" w:hAnsi="Palatino Linotype"/>
          <w:color w:val="404040"/>
          <w:sz w:val="18"/>
          <w:szCs w:val="18"/>
          <w:lang w:val="en-US"/>
        </w:rPr>
      </w:pPr>
      <w:r w:rsidRPr="57A05FA7">
        <w:rPr>
          <w:rFonts w:ascii="Palatino Linotype" w:hAnsi="Palatino Linotype"/>
          <w:color w:val="000000" w:themeColor="text1"/>
          <w:sz w:val="18"/>
          <w:szCs w:val="18"/>
          <w:lang w:val="es-CL"/>
        </w:rPr>
        <w:t xml:space="preserve">P. MELIN, J. ESPINOZA, J. GUZMAN, </w:t>
      </w:r>
      <w:r w:rsidRPr="57A05FA7">
        <w:rPr>
          <w:rFonts w:ascii="Palatino Linotype" w:hAnsi="Palatino Linotype"/>
          <w:b/>
          <w:bCs/>
          <w:color w:val="000000" w:themeColor="text1"/>
          <w:sz w:val="18"/>
          <w:szCs w:val="18"/>
          <w:lang w:val="es-CL"/>
        </w:rPr>
        <w:t>M. RIVERA</w:t>
      </w:r>
      <w:r w:rsidRPr="57A05FA7">
        <w:rPr>
          <w:rFonts w:ascii="Palatino Linotype" w:hAnsi="Palatino Linotype"/>
          <w:color w:val="000000" w:themeColor="text1"/>
          <w:sz w:val="18"/>
          <w:szCs w:val="18"/>
          <w:lang w:val="es-CL"/>
        </w:rPr>
        <w:t xml:space="preserve">, E. ESPINOZA, J. ROTHEN. </w:t>
      </w:r>
      <w:r w:rsidRPr="57A05FA7">
        <w:rPr>
          <w:rFonts w:ascii="Palatino Linotype" w:hAnsi="Palatino Linotype"/>
          <w:color w:val="000000" w:themeColor="text1"/>
          <w:sz w:val="18"/>
          <w:szCs w:val="18"/>
          <w:lang w:val="en-US"/>
        </w:rPr>
        <w:t>Analysis and Design of a Cascaded H-Bridge Topology Based on Current-Source Inverters.</w:t>
      </w:r>
      <w:r w:rsidRPr="57A05FA7">
        <w:rPr>
          <w:rStyle w:val="apple-converted-space"/>
          <w:rFonts w:ascii="Palatino Linotype" w:hAnsi="Palatino Linotype"/>
          <w:color w:val="000000" w:themeColor="text1"/>
          <w:sz w:val="18"/>
          <w:szCs w:val="18"/>
          <w:lang w:val="en-US"/>
        </w:rPr>
        <w:t> </w:t>
      </w:r>
      <w:r w:rsidR="3ACED0FD" w:rsidRPr="57A05FA7">
        <w:rPr>
          <w:rFonts w:ascii="Palatino Linotype" w:hAnsi="Palatino Linotype"/>
          <w:color w:val="000000" w:themeColor="text1"/>
          <w:sz w:val="18"/>
          <w:szCs w:val="18"/>
          <w:lang w:val="en-US"/>
        </w:rPr>
        <w:t>39th Annual Conference of the IEEE Industrial Electronics Society, IECON 2013, Vienna, 10-13 November 2013</w:t>
      </w:r>
      <w:r w:rsidRPr="57A05FA7">
        <w:rPr>
          <w:rFonts w:ascii="Palatino Linotype" w:hAnsi="Palatino Linotype"/>
          <w:color w:val="000000" w:themeColor="text1"/>
          <w:sz w:val="18"/>
          <w:szCs w:val="18"/>
          <w:lang w:val="en-US"/>
        </w:rPr>
        <w:t>, pp. 6189-6194. DOI: 10.1109/IECON.2013.6700153.</w:t>
      </w:r>
    </w:p>
    <w:p w14:paraId="7BA6EADC" w14:textId="77777777" w:rsidR="004C6955" w:rsidRPr="00AB633D" w:rsidRDefault="004C6955" w:rsidP="00BB5584">
      <w:pPr>
        <w:pStyle w:val="PlainText1"/>
        <w:spacing w:after="240"/>
        <w:ind w:firstLine="502"/>
        <w:jc w:val="both"/>
        <w:rPr>
          <w:rFonts w:ascii="Palatino Linotype" w:hAnsi="Palatino Linotype"/>
          <w:sz w:val="18"/>
          <w:szCs w:val="18"/>
          <w:lang w:val="en-US"/>
        </w:rPr>
      </w:pPr>
      <w:r w:rsidRPr="00AB633D">
        <w:rPr>
          <w:rFonts w:ascii="Palatino Linotype" w:hAnsi="Palatino Linotype"/>
          <w:bCs/>
          <w:color w:val="404040"/>
          <w:sz w:val="18"/>
          <w:szCs w:val="18"/>
          <w:lang w:val="en-US"/>
        </w:rPr>
        <w:t>URL:</w:t>
      </w:r>
      <w:r w:rsidRPr="00AB633D">
        <w:rPr>
          <w:rFonts w:ascii="Palatino Linotype" w:hAnsi="Palatino Linotype"/>
          <w:color w:val="000000"/>
          <w:sz w:val="18"/>
          <w:szCs w:val="18"/>
          <w:lang w:val="en-US"/>
        </w:rPr>
        <w:t> </w:t>
      </w:r>
      <w:hyperlink r:id="rId562" w:history="1">
        <w:r w:rsidRPr="00AB633D">
          <w:rPr>
            <w:rStyle w:val="Hipervnculo"/>
            <w:rFonts w:ascii="Palatino Linotype" w:hAnsi="Palatino Linotype"/>
            <w:sz w:val="18"/>
            <w:szCs w:val="18"/>
            <w:lang w:val="en-US"/>
          </w:rPr>
          <w:t>http://ieeexplore.ieee.org/stamp/stamp.jsp?tp=&amp;arnumber=6700153&amp;isnumber=6699103</w:t>
        </w:r>
      </w:hyperlink>
    </w:p>
    <w:p w14:paraId="2473A3FC" w14:textId="77777777" w:rsidR="004C6955" w:rsidRPr="00AB633D" w:rsidRDefault="0BE3FF3F" w:rsidP="0068740C">
      <w:pPr>
        <w:pStyle w:val="PlainText1"/>
        <w:numPr>
          <w:ilvl w:val="0"/>
          <w:numId w:val="12"/>
        </w:numPr>
        <w:jc w:val="both"/>
        <w:rPr>
          <w:rFonts w:ascii="Palatino Linotype" w:hAnsi="Palatino Linotype"/>
          <w:color w:val="404040"/>
          <w:sz w:val="18"/>
          <w:szCs w:val="18"/>
          <w:lang w:val="en-US"/>
        </w:rPr>
      </w:pPr>
      <w:r w:rsidRPr="57A05FA7">
        <w:rPr>
          <w:rFonts w:ascii="Palatino Linotype" w:hAnsi="Palatino Linotype"/>
          <w:color w:val="000000" w:themeColor="text1"/>
          <w:sz w:val="18"/>
          <w:szCs w:val="18"/>
          <w:lang w:val="en-US"/>
        </w:rPr>
        <w:t>E. SOLANO, A. LLOR, T. MEYNARD, M. FADEL, G. GATEAU,</w:t>
      </w:r>
      <w:r w:rsidRPr="57A05FA7">
        <w:rPr>
          <w:rFonts w:ascii="Palatino Linotype" w:hAnsi="Palatino Linotype"/>
          <w:b/>
          <w:bCs/>
          <w:color w:val="000000" w:themeColor="text1"/>
          <w:sz w:val="18"/>
          <w:szCs w:val="18"/>
          <w:lang w:val="en-US"/>
        </w:rPr>
        <w:t xml:space="preserve"> M. RIVERA.</w:t>
      </w:r>
      <w:r w:rsidRPr="57A05FA7">
        <w:rPr>
          <w:rFonts w:ascii="Palatino Linotype" w:hAnsi="Palatino Linotype"/>
          <w:color w:val="000000" w:themeColor="text1"/>
          <w:sz w:val="18"/>
          <w:szCs w:val="18"/>
          <w:lang w:val="en-US"/>
        </w:rPr>
        <w:t xml:space="preserve"> MPC Algorithms for Parallel Multicell Converters. </w:t>
      </w:r>
      <w:r w:rsidR="3ACED0FD" w:rsidRPr="57A05FA7">
        <w:rPr>
          <w:rFonts w:ascii="Palatino Linotype" w:hAnsi="Palatino Linotype"/>
          <w:color w:val="000000" w:themeColor="text1"/>
          <w:sz w:val="18"/>
          <w:szCs w:val="18"/>
          <w:lang w:val="en-US"/>
        </w:rPr>
        <w:t>39th Annual Conference of the IEEE Industrial Electronics Society, IECON 2013, Vienna, 10-13 November 2013</w:t>
      </w:r>
      <w:r w:rsidRPr="57A05FA7">
        <w:rPr>
          <w:rFonts w:ascii="Palatino Linotype" w:hAnsi="Palatino Linotype"/>
          <w:color w:val="000000" w:themeColor="text1"/>
          <w:sz w:val="18"/>
          <w:szCs w:val="18"/>
          <w:lang w:val="en-US"/>
        </w:rPr>
        <w:t>, pp. 1049-1055. DOI: 10.1109/IECON.2013.6699278</w:t>
      </w:r>
      <w:r w:rsidR="4455F491" w:rsidRPr="57A05FA7">
        <w:rPr>
          <w:rFonts w:ascii="Palatino Linotype" w:hAnsi="Palatino Linotype"/>
          <w:color w:val="000000" w:themeColor="text1"/>
          <w:sz w:val="18"/>
          <w:szCs w:val="18"/>
          <w:lang w:val="en-US"/>
        </w:rPr>
        <w:t>.</w:t>
      </w:r>
    </w:p>
    <w:p w14:paraId="6EB805F3" w14:textId="77777777" w:rsidR="004C6955" w:rsidRPr="00AB633D" w:rsidRDefault="004C6955" w:rsidP="00BB5584">
      <w:pPr>
        <w:pStyle w:val="PlainText1"/>
        <w:spacing w:after="240"/>
        <w:ind w:firstLine="502"/>
        <w:jc w:val="both"/>
        <w:rPr>
          <w:rFonts w:ascii="Palatino Linotype" w:hAnsi="Palatino Linotype"/>
          <w:sz w:val="18"/>
          <w:szCs w:val="18"/>
          <w:lang w:val="en-US"/>
        </w:rPr>
      </w:pPr>
      <w:r w:rsidRPr="00AB633D">
        <w:rPr>
          <w:rFonts w:ascii="Palatino Linotype" w:hAnsi="Palatino Linotype"/>
          <w:bCs/>
          <w:color w:val="404040"/>
          <w:sz w:val="18"/>
          <w:szCs w:val="18"/>
          <w:lang w:val="en-US"/>
        </w:rPr>
        <w:t>URL:</w:t>
      </w:r>
      <w:r w:rsidRPr="00AB633D">
        <w:rPr>
          <w:rFonts w:ascii="Palatino Linotype" w:hAnsi="Palatino Linotype"/>
          <w:color w:val="000000"/>
          <w:sz w:val="18"/>
          <w:szCs w:val="18"/>
          <w:lang w:val="en-US"/>
        </w:rPr>
        <w:t> </w:t>
      </w:r>
      <w:hyperlink r:id="rId563" w:history="1">
        <w:r w:rsidRPr="00AB633D">
          <w:rPr>
            <w:rStyle w:val="Hipervnculo"/>
            <w:rFonts w:ascii="Palatino Linotype" w:hAnsi="Palatino Linotype"/>
            <w:sz w:val="18"/>
            <w:szCs w:val="18"/>
            <w:lang w:val="en-US"/>
          </w:rPr>
          <w:t>http://ieeexplore.ieee.org/stamp/stamp.jsp?tp=&amp;arnumber=6699278&amp;isnumber=6699103</w:t>
        </w:r>
      </w:hyperlink>
    </w:p>
    <w:p w14:paraId="37735F29" w14:textId="77777777" w:rsidR="004C6955" w:rsidRPr="00AB633D" w:rsidRDefault="0BE3FF3F" w:rsidP="0068740C">
      <w:pPr>
        <w:pStyle w:val="PlainText1"/>
        <w:numPr>
          <w:ilvl w:val="0"/>
          <w:numId w:val="12"/>
        </w:numPr>
        <w:jc w:val="both"/>
        <w:rPr>
          <w:rFonts w:ascii="Palatino Linotype" w:hAnsi="Palatino Linotype"/>
          <w:color w:val="404040"/>
          <w:sz w:val="18"/>
          <w:szCs w:val="18"/>
          <w:lang w:val="en-US"/>
        </w:rPr>
      </w:pPr>
      <w:r w:rsidRPr="57A05FA7">
        <w:rPr>
          <w:rFonts w:ascii="Palatino Linotype" w:hAnsi="Palatino Linotype"/>
          <w:color w:val="000000" w:themeColor="text1"/>
          <w:sz w:val="18"/>
          <w:szCs w:val="18"/>
          <w:lang w:val="es-CL"/>
        </w:rPr>
        <w:t xml:space="preserve">P. ACUÑA, L. MORAN, </w:t>
      </w:r>
      <w:r w:rsidRPr="57A05FA7">
        <w:rPr>
          <w:rFonts w:ascii="Palatino Linotype" w:hAnsi="Palatino Linotype"/>
          <w:b/>
          <w:bCs/>
          <w:color w:val="000000" w:themeColor="text1"/>
          <w:sz w:val="18"/>
          <w:szCs w:val="18"/>
          <w:lang w:val="es-CL"/>
        </w:rPr>
        <w:t>M. RIVERA</w:t>
      </w:r>
      <w:r w:rsidRPr="57A05FA7">
        <w:rPr>
          <w:rFonts w:ascii="Palatino Linotype" w:hAnsi="Palatino Linotype"/>
          <w:color w:val="000000" w:themeColor="text1"/>
          <w:sz w:val="18"/>
          <w:szCs w:val="18"/>
          <w:lang w:val="es-CL"/>
        </w:rPr>
        <w:t xml:space="preserve">, J. DIXON, R. BURGOS. </w:t>
      </w:r>
      <w:r w:rsidR="3ACED0FD" w:rsidRPr="57A05FA7">
        <w:rPr>
          <w:rFonts w:ascii="Palatino Linotype" w:hAnsi="Palatino Linotype"/>
          <w:color w:val="000000" w:themeColor="text1"/>
          <w:sz w:val="18"/>
          <w:szCs w:val="18"/>
          <w:lang w:val="en-US"/>
        </w:rPr>
        <w:t>An Active Power Filter Using Single–Phase NPC Converters and Predictive Control for Medium Voltage D</w:t>
      </w:r>
      <w:r w:rsidRPr="57A05FA7">
        <w:rPr>
          <w:rFonts w:ascii="Palatino Linotype" w:hAnsi="Palatino Linotype"/>
          <w:color w:val="000000" w:themeColor="text1"/>
          <w:sz w:val="18"/>
          <w:szCs w:val="18"/>
          <w:lang w:val="en-US"/>
        </w:rPr>
        <w:t xml:space="preserve">istribution </w:t>
      </w:r>
      <w:r w:rsidR="3ACED0FD" w:rsidRPr="57A05FA7">
        <w:rPr>
          <w:rFonts w:ascii="Palatino Linotype" w:hAnsi="Palatino Linotype"/>
          <w:color w:val="000000" w:themeColor="text1"/>
          <w:sz w:val="18"/>
          <w:szCs w:val="18"/>
          <w:lang w:val="en-US"/>
        </w:rPr>
        <w:t>S</w:t>
      </w:r>
      <w:r w:rsidRPr="57A05FA7">
        <w:rPr>
          <w:rFonts w:ascii="Palatino Linotype" w:hAnsi="Palatino Linotype"/>
          <w:color w:val="000000" w:themeColor="text1"/>
          <w:sz w:val="18"/>
          <w:szCs w:val="18"/>
          <w:lang w:val="en-US"/>
        </w:rPr>
        <w:t xml:space="preserve">ystems. </w:t>
      </w:r>
      <w:r w:rsidR="3ACED0FD" w:rsidRPr="57A05FA7">
        <w:rPr>
          <w:rFonts w:ascii="Palatino Linotype" w:hAnsi="Palatino Linotype"/>
          <w:color w:val="000000" w:themeColor="text1"/>
          <w:sz w:val="18"/>
          <w:szCs w:val="18"/>
          <w:lang w:val="en-US"/>
        </w:rPr>
        <w:t>39th Annual Conference of the IEEE Industrial Electronics Society, IECON 2013, Vienna, 10-13 November 2013</w:t>
      </w:r>
      <w:r w:rsidRPr="57A05FA7">
        <w:rPr>
          <w:rFonts w:ascii="Palatino Linotype" w:hAnsi="Palatino Linotype"/>
          <w:color w:val="000000" w:themeColor="text1"/>
          <w:sz w:val="18"/>
          <w:szCs w:val="18"/>
          <w:lang w:val="en-US"/>
        </w:rPr>
        <w:t>, pp. 8516-8521. DOI: 10.1109/IECON.2013.6700562.</w:t>
      </w:r>
    </w:p>
    <w:p w14:paraId="3255BC75" w14:textId="77777777" w:rsidR="004C6955" w:rsidRPr="00AB633D" w:rsidRDefault="004C6955" w:rsidP="00BB5584">
      <w:pPr>
        <w:pStyle w:val="PlainText1"/>
        <w:spacing w:after="240"/>
        <w:ind w:firstLine="502"/>
        <w:jc w:val="both"/>
        <w:rPr>
          <w:rFonts w:ascii="Palatino Linotype" w:hAnsi="Palatino Linotype"/>
          <w:sz w:val="18"/>
          <w:szCs w:val="18"/>
          <w:lang w:val="en-US"/>
        </w:rPr>
      </w:pPr>
      <w:r w:rsidRPr="00AB633D">
        <w:rPr>
          <w:rFonts w:ascii="Palatino Linotype" w:hAnsi="Palatino Linotype"/>
          <w:bCs/>
          <w:color w:val="404040"/>
          <w:sz w:val="18"/>
          <w:szCs w:val="18"/>
          <w:lang w:val="en-US"/>
        </w:rPr>
        <w:t>URL:</w:t>
      </w:r>
      <w:r w:rsidRPr="00AB633D">
        <w:rPr>
          <w:rFonts w:ascii="Palatino Linotype" w:hAnsi="Palatino Linotype"/>
          <w:color w:val="000000"/>
          <w:sz w:val="18"/>
          <w:szCs w:val="18"/>
          <w:lang w:val="en-US"/>
        </w:rPr>
        <w:t> </w:t>
      </w:r>
      <w:hyperlink r:id="rId564" w:history="1">
        <w:r w:rsidRPr="00AB633D">
          <w:rPr>
            <w:rStyle w:val="Hipervnculo"/>
            <w:rFonts w:ascii="Palatino Linotype" w:hAnsi="Palatino Linotype"/>
            <w:sz w:val="18"/>
            <w:szCs w:val="18"/>
            <w:lang w:val="en-US"/>
          </w:rPr>
          <w:t>http://ieeexplore.ieee.org/stamp/stamp.jsp?tp=&amp;arnumber=6700562&amp;isnumber=6699103</w:t>
        </w:r>
      </w:hyperlink>
    </w:p>
    <w:p w14:paraId="1122567B" w14:textId="77777777" w:rsidR="004C6955" w:rsidRPr="00AB633D" w:rsidRDefault="0BE3FF3F" w:rsidP="0068740C">
      <w:pPr>
        <w:pStyle w:val="PlainText1"/>
        <w:numPr>
          <w:ilvl w:val="0"/>
          <w:numId w:val="12"/>
        </w:numPr>
        <w:jc w:val="both"/>
        <w:rPr>
          <w:rFonts w:ascii="Palatino Linotype" w:hAnsi="Palatino Linotype"/>
          <w:color w:val="404040"/>
          <w:sz w:val="18"/>
          <w:szCs w:val="18"/>
          <w:lang w:val="en-US"/>
        </w:rPr>
      </w:pPr>
      <w:r w:rsidRPr="57A05FA7">
        <w:rPr>
          <w:rFonts w:ascii="Palatino Linotype" w:hAnsi="Palatino Linotype"/>
          <w:color w:val="000000" w:themeColor="text1"/>
          <w:sz w:val="18"/>
          <w:szCs w:val="18"/>
          <w:lang w:val="en-US"/>
        </w:rPr>
        <w:lastRenderedPageBreak/>
        <w:t xml:space="preserve">C. BAIER, P. MELIN, J. GUZMAN, J. MUÑOZ, </w:t>
      </w:r>
      <w:r w:rsidRPr="57A05FA7">
        <w:rPr>
          <w:rFonts w:ascii="Palatino Linotype" w:hAnsi="Palatino Linotype"/>
          <w:b/>
          <w:bCs/>
          <w:color w:val="000000" w:themeColor="text1"/>
          <w:sz w:val="18"/>
          <w:szCs w:val="18"/>
          <w:lang w:val="en-US"/>
        </w:rPr>
        <w:t>M. RIVERA</w:t>
      </w:r>
      <w:r w:rsidRPr="57A05FA7">
        <w:rPr>
          <w:rFonts w:ascii="Palatino Linotype" w:hAnsi="Palatino Linotype"/>
          <w:color w:val="000000" w:themeColor="text1"/>
          <w:sz w:val="18"/>
          <w:szCs w:val="18"/>
          <w:lang w:val="en-US"/>
        </w:rPr>
        <w:t>, J</w:t>
      </w:r>
      <w:r w:rsidR="3ACED0FD" w:rsidRPr="57A05FA7">
        <w:rPr>
          <w:rFonts w:ascii="Palatino Linotype" w:hAnsi="Palatino Linotype"/>
          <w:color w:val="000000" w:themeColor="text1"/>
          <w:sz w:val="18"/>
          <w:szCs w:val="18"/>
          <w:lang w:val="en-US"/>
        </w:rPr>
        <w:t>. ROTHEN, J. ESPINOZA. Current-Source Cascaded Multilevel Converters Based on Single-Phase Power C</w:t>
      </w:r>
      <w:r w:rsidRPr="57A05FA7">
        <w:rPr>
          <w:rFonts w:ascii="Palatino Linotype" w:hAnsi="Palatino Linotype"/>
          <w:color w:val="000000" w:themeColor="text1"/>
          <w:sz w:val="18"/>
          <w:szCs w:val="18"/>
          <w:lang w:val="en-US"/>
        </w:rPr>
        <w:t xml:space="preserve">ells. </w:t>
      </w:r>
      <w:r w:rsidR="3ACED0FD" w:rsidRPr="57A05FA7">
        <w:rPr>
          <w:rFonts w:ascii="Palatino Linotype" w:hAnsi="Palatino Linotype"/>
          <w:color w:val="000000" w:themeColor="text1"/>
          <w:sz w:val="18"/>
          <w:szCs w:val="18"/>
          <w:lang w:val="en-US"/>
        </w:rPr>
        <w:t>39th Annual Conference of the IEEE Industrial Electronics Society, IECON 2013, Vienna, 10-13 November 2013</w:t>
      </w:r>
      <w:r w:rsidR="144452D1" w:rsidRPr="57A05FA7">
        <w:rPr>
          <w:rFonts w:ascii="Palatino Linotype" w:hAnsi="Palatino Linotype"/>
          <w:color w:val="000000" w:themeColor="text1"/>
          <w:sz w:val="18"/>
          <w:szCs w:val="18"/>
          <w:lang w:val="en-US"/>
        </w:rPr>
        <w:t>, pp. 6207-6212. DOI: 10.1109/IECON.2013.6700156.</w:t>
      </w:r>
    </w:p>
    <w:p w14:paraId="6A96B6AD" w14:textId="77777777" w:rsidR="002948DB" w:rsidRPr="00AB633D" w:rsidRDefault="002948DB" w:rsidP="00BB5584">
      <w:pPr>
        <w:pStyle w:val="PlainText1"/>
        <w:spacing w:after="240"/>
        <w:ind w:firstLine="502"/>
        <w:jc w:val="both"/>
        <w:rPr>
          <w:rFonts w:ascii="Palatino Linotype" w:hAnsi="Palatino Linotype"/>
          <w:sz w:val="18"/>
          <w:szCs w:val="18"/>
          <w:lang w:val="en-US"/>
        </w:rPr>
      </w:pPr>
      <w:r w:rsidRPr="00AB633D">
        <w:rPr>
          <w:rFonts w:ascii="Palatino Linotype" w:hAnsi="Palatino Linotype"/>
          <w:bCs/>
          <w:color w:val="404040"/>
          <w:sz w:val="18"/>
          <w:szCs w:val="18"/>
          <w:lang w:val="en-US"/>
        </w:rPr>
        <w:t>URL:</w:t>
      </w:r>
      <w:r w:rsidRPr="00AB633D">
        <w:rPr>
          <w:rFonts w:ascii="Palatino Linotype" w:hAnsi="Palatino Linotype"/>
          <w:color w:val="000000"/>
          <w:sz w:val="18"/>
          <w:szCs w:val="18"/>
          <w:lang w:val="en-US"/>
        </w:rPr>
        <w:t> </w:t>
      </w:r>
      <w:hyperlink r:id="rId565" w:history="1">
        <w:r w:rsidRPr="00AB633D">
          <w:rPr>
            <w:rStyle w:val="Hipervnculo"/>
            <w:rFonts w:ascii="Palatino Linotype" w:hAnsi="Palatino Linotype"/>
            <w:sz w:val="18"/>
            <w:szCs w:val="18"/>
            <w:lang w:val="en-US"/>
          </w:rPr>
          <w:t>http://ieeexplore.ieee.org/stamp/stamp.jsp?tp=&amp;arnumber=6700156&amp;isnumber=6699103</w:t>
        </w:r>
      </w:hyperlink>
    </w:p>
    <w:p w14:paraId="79285719" w14:textId="77777777" w:rsidR="004C6955" w:rsidRPr="00AB633D" w:rsidRDefault="0BE3FF3F" w:rsidP="0068740C">
      <w:pPr>
        <w:pStyle w:val="PlainText1"/>
        <w:numPr>
          <w:ilvl w:val="0"/>
          <w:numId w:val="12"/>
        </w:numPr>
        <w:jc w:val="both"/>
        <w:rPr>
          <w:rFonts w:ascii="Palatino Linotype" w:hAnsi="Palatino Linotype"/>
          <w:color w:val="404040"/>
          <w:sz w:val="18"/>
          <w:szCs w:val="18"/>
          <w:lang w:val="en-US"/>
        </w:rPr>
      </w:pPr>
      <w:r w:rsidRPr="000C2F50">
        <w:rPr>
          <w:rFonts w:ascii="Palatino Linotype" w:hAnsi="Palatino Linotype"/>
          <w:color w:val="000000" w:themeColor="text1"/>
          <w:sz w:val="18"/>
          <w:szCs w:val="18"/>
          <w:lang w:val="es-CL"/>
        </w:rPr>
        <w:t xml:space="preserve">P. ZAVALA, </w:t>
      </w:r>
      <w:r w:rsidRPr="000C2F50">
        <w:rPr>
          <w:rFonts w:ascii="Palatino Linotype" w:hAnsi="Palatino Linotype"/>
          <w:b/>
          <w:bCs/>
          <w:color w:val="000000" w:themeColor="text1"/>
          <w:sz w:val="18"/>
          <w:szCs w:val="18"/>
          <w:lang w:val="es-CL"/>
        </w:rPr>
        <w:t>M. RIVERA</w:t>
      </w:r>
      <w:r w:rsidRPr="000C2F50">
        <w:rPr>
          <w:rFonts w:ascii="Palatino Linotype" w:hAnsi="Palatino Linotype"/>
          <w:color w:val="000000" w:themeColor="text1"/>
          <w:sz w:val="18"/>
          <w:szCs w:val="18"/>
          <w:lang w:val="es-CL"/>
        </w:rPr>
        <w:t>, S. KOURO, J.</w:t>
      </w:r>
      <w:r w:rsidR="13633F44" w:rsidRPr="000C2F50">
        <w:rPr>
          <w:rFonts w:ascii="Palatino Linotype" w:hAnsi="Palatino Linotype"/>
          <w:color w:val="000000" w:themeColor="text1"/>
          <w:sz w:val="18"/>
          <w:szCs w:val="18"/>
          <w:lang w:val="es-CL"/>
        </w:rPr>
        <w:t xml:space="preserve"> </w:t>
      </w:r>
      <w:r w:rsidRPr="000C2F50">
        <w:rPr>
          <w:rFonts w:ascii="Palatino Linotype" w:hAnsi="Palatino Linotype"/>
          <w:color w:val="000000" w:themeColor="text1"/>
          <w:sz w:val="18"/>
          <w:szCs w:val="18"/>
          <w:lang w:val="es-CL"/>
        </w:rPr>
        <w:t xml:space="preserve">RODRIGUEZ, B. WU, V. YARAMASU, C. BAIER, J. MUÑOZ, J. ESPINOZA, P. MELIN. </w:t>
      </w:r>
      <w:r w:rsidR="144452D1" w:rsidRPr="57A05FA7">
        <w:rPr>
          <w:rFonts w:ascii="Palatino Linotype" w:hAnsi="Palatino Linotype"/>
          <w:color w:val="000000" w:themeColor="text1"/>
          <w:sz w:val="18"/>
          <w:szCs w:val="18"/>
          <w:lang w:val="en-US"/>
        </w:rPr>
        <w:t>Predictive Control of a Current Source Rectifier with Imposed Sinusoidal Input C</w:t>
      </w:r>
      <w:r w:rsidRPr="57A05FA7">
        <w:rPr>
          <w:rFonts w:ascii="Palatino Linotype" w:hAnsi="Palatino Linotype"/>
          <w:color w:val="000000" w:themeColor="text1"/>
          <w:sz w:val="18"/>
          <w:szCs w:val="18"/>
          <w:lang w:val="en-US"/>
        </w:rPr>
        <w:t xml:space="preserve">urrents. </w:t>
      </w:r>
      <w:r w:rsidR="3ACED0FD" w:rsidRPr="57A05FA7">
        <w:rPr>
          <w:rFonts w:ascii="Palatino Linotype" w:hAnsi="Palatino Linotype"/>
          <w:color w:val="000000" w:themeColor="text1"/>
          <w:sz w:val="18"/>
          <w:szCs w:val="18"/>
          <w:lang w:val="en-US"/>
        </w:rPr>
        <w:t>39th Annual Conference of the IEEE Industrial Electronics Society, IECON 2013, Vienna, 10-13 November 2013</w:t>
      </w:r>
      <w:r w:rsidR="144452D1" w:rsidRPr="57A05FA7">
        <w:rPr>
          <w:rFonts w:ascii="Palatino Linotype" w:hAnsi="Palatino Linotype"/>
          <w:color w:val="000000" w:themeColor="text1"/>
          <w:sz w:val="18"/>
          <w:szCs w:val="18"/>
          <w:lang w:val="en-US"/>
        </w:rPr>
        <w:t>, pp. 5842-5847. DOI: 10.1109/IECON.2013.6700092</w:t>
      </w:r>
      <w:r w:rsidR="4455F491" w:rsidRPr="57A05FA7">
        <w:rPr>
          <w:rFonts w:ascii="Palatino Linotype" w:hAnsi="Palatino Linotype"/>
          <w:color w:val="000000" w:themeColor="text1"/>
          <w:sz w:val="18"/>
          <w:szCs w:val="18"/>
          <w:lang w:val="en-US"/>
        </w:rPr>
        <w:t>.</w:t>
      </w:r>
    </w:p>
    <w:p w14:paraId="16CCB0B9" w14:textId="77777777" w:rsidR="002948DB" w:rsidRPr="00AB633D" w:rsidRDefault="002948DB" w:rsidP="00BB5584">
      <w:pPr>
        <w:pStyle w:val="PlainText1"/>
        <w:spacing w:after="240"/>
        <w:ind w:firstLine="502"/>
        <w:jc w:val="both"/>
        <w:rPr>
          <w:rFonts w:ascii="Palatino Linotype" w:hAnsi="Palatino Linotype"/>
          <w:color w:val="404040"/>
          <w:sz w:val="18"/>
          <w:szCs w:val="18"/>
          <w:lang w:val="en-US"/>
        </w:rPr>
      </w:pPr>
      <w:r w:rsidRPr="00AB633D">
        <w:rPr>
          <w:rFonts w:ascii="Palatino Linotype" w:hAnsi="Palatino Linotype"/>
          <w:bCs/>
          <w:color w:val="404040"/>
          <w:sz w:val="18"/>
          <w:szCs w:val="18"/>
          <w:lang w:val="en-US"/>
        </w:rPr>
        <w:t>URL:</w:t>
      </w:r>
      <w:r w:rsidRPr="00AB633D">
        <w:rPr>
          <w:rFonts w:ascii="Palatino Linotype" w:hAnsi="Palatino Linotype"/>
          <w:color w:val="000000"/>
          <w:sz w:val="18"/>
          <w:szCs w:val="18"/>
          <w:lang w:val="en-US"/>
        </w:rPr>
        <w:t> </w:t>
      </w:r>
      <w:hyperlink r:id="rId566" w:history="1">
        <w:r w:rsidRPr="00AB633D">
          <w:rPr>
            <w:rStyle w:val="Hipervnculo"/>
            <w:rFonts w:ascii="Palatino Linotype" w:hAnsi="Palatino Linotype"/>
            <w:sz w:val="18"/>
            <w:szCs w:val="18"/>
            <w:lang w:val="en-US"/>
          </w:rPr>
          <w:t>http://ieeexplore.ieee.org/stamp/stamp.jsp?tp=&amp;arnumber=6700092&amp;isnumber=6699103</w:t>
        </w:r>
      </w:hyperlink>
    </w:p>
    <w:p w14:paraId="4A9E92D8" w14:textId="77777777" w:rsidR="004C6955" w:rsidRPr="00AB633D" w:rsidRDefault="0BE3FF3F" w:rsidP="0068740C">
      <w:pPr>
        <w:pStyle w:val="PlainText1"/>
        <w:numPr>
          <w:ilvl w:val="0"/>
          <w:numId w:val="12"/>
        </w:numPr>
        <w:jc w:val="both"/>
        <w:rPr>
          <w:rFonts w:ascii="Palatino Linotype" w:hAnsi="Palatino Linotype"/>
          <w:color w:val="404040"/>
          <w:sz w:val="18"/>
          <w:szCs w:val="18"/>
          <w:lang w:val="en-US"/>
        </w:rPr>
      </w:pPr>
      <w:r w:rsidRPr="57A05FA7">
        <w:rPr>
          <w:rFonts w:ascii="Palatino Linotype" w:hAnsi="Palatino Linotype"/>
          <w:color w:val="000000" w:themeColor="text1"/>
          <w:sz w:val="18"/>
          <w:szCs w:val="18"/>
          <w:lang w:val="es-CL"/>
        </w:rPr>
        <w:t xml:space="preserve">J. MUÑOZ, C. BAIER, J. ESPINOZA, </w:t>
      </w:r>
      <w:r w:rsidRPr="57A05FA7">
        <w:rPr>
          <w:rFonts w:ascii="Palatino Linotype" w:hAnsi="Palatino Linotype"/>
          <w:b/>
          <w:bCs/>
          <w:color w:val="000000" w:themeColor="text1"/>
          <w:sz w:val="18"/>
          <w:szCs w:val="18"/>
          <w:lang w:val="es-CL"/>
        </w:rPr>
        <w:t>M. RIVERA</w:t>
      </w:r>
      <w:r w:rsidRPr="57A05FA7">
        <w:rPr>
          <w:rFonts w:ascii="Palatino Linotype" w:hAnsi="Palatino Linotype"/>
          <w:color w:val="000000" w:themeColor="text1"/>
          <w:sz w:val="18"/>
          <w:szCs w:val="18"/>
          <w:lang w:val="es-CL"/>
        </w:rPr>
        <w:t xml:space="preserve">, J. GUZMAN, J. ROHTEN. </w:t>
      </w:r>
      <w:r w:rsidRPr="57A05FA7">
        <w:rPr>
          <w:rFonts w:ascii="Palatino Linotype" w:hAnsi="Palatino Linotype"/>
          <w:color w:val="000000" w:themeColor="text1"/>
          <w:sz w:val="18"/>
          <w:szCs w:val="18"/>
          <w:lang w:val="en-US"/>
        </w:rPr>
        <w:t xml:space="preserve">Switching Losses Analysis of an Asymmetric Multilevel Shunt Active Power Filter. </w:t>
      </w:r>
      <w:r w:rsidR="3ACED0FD" w:rsidRPr="57A05FA7">
        <w:rPr>
          <w:rFonts w:ascii="Palatino Linotype" w:hAnsi="Palatino Linotype"/>
          <w:color w:val="000000" w:themeColor="text1"/>
          <w:sz w:val="18"/>
          <w:szCs w:val="18"/>
          <w:lang w:val="en-US"/>
        </w:rPr>
        <w:t>39th Annual Conference of the IEEE Industrial Electronics Society, IECON 2013, Vienna, 10-13 November 2013</w:t>
      </w:r>
      <w:r w:rsidRPr="57A05FA7">
        <w:rPr>
          <w:rFonts w:ascii="Palatino Linotype" w:hAnsi="Palatino Linotype"/>
          <w:color w:val="000000" w:themeColor="text1"/>
          <w:sz w:val="18"/>
          <w:szCs w:val="18"/>
          <w:lang w:val="en-US"/>
        </w:rPr>
        <w:t xml:space="preserve">, pp. 8534-8539. DOI: 10.1109/IECON.2013.6700565. </w:t>
      </w:r>
    </w:p>
    <w:p w14:paraId="2D430789" w14:textId="77777777" w:rsidR="004C6955" w:rsidRPr="00AB633D" w:rsidRDefault="004C6955" w:rsidP="00BB5584">
      <w:pPr>
        <w:pStyle w:val="PlainText1"/>
        <w:spacing w:after="240"/>
        <w:ind w:firstLine="502"/>
        <w:jc w:val="both"/>
        <w:rPr>
          <w:rFonts w:ascii="Palatino Linotype" w:hAnsi="Palatino Linotype"/>
          <w:sz w:val="18"/>
          <w:szCs w:val="18"/>
          <w:lang w:val="en-US"/>
        </w:rPr>
      </w:pPr>
      <w:r w:rsidRPr="00AB633D">
        <w:rPr>
          <w:rFonts w:ascii="Palatino Linotype" w:hAnsi="Palatino Linotype"/>
          <w:bCs/>
          <w:color w:val="404040"/>
          <w:sz w:val="18"/>
          <w:szCs w:val="18"/>
          <w:lang w:val="en-US"/>
        </w:rPr>
        <w:t>URL:</w:t>
      </w:r>
      <w:r w:rsidRPr="00AB633D">
        <w:rPr>
          <w:rFonts w:ascii="Palatino Linotype" w:hAnsi="Palatino Linotype"/>
          <w:color w:val="000000"/>
          <w:sz w:val="18"/>
          <w:szCs w:val="18"/>
          <w:lang w:val="en-US"/>
        </w:rPr>
        <w:t> </w:t>
      </w:r>
      <w:hyperlink r:id="rId567" w:history="1">
        <w:r w:rsidRPr="00AB633D">
          <w:rPr>
            <w:rStyle w:val="Hipervnculo"/>
            <w:rFonts w:ascii="Palatino Linotype" w:hAnsi="Palatino Linotype"/>
            <w:sz w:val="18"/>
            <w:szCs w:val="18"/>
            <w:lang w:val="en-US"/>
          </w:rPr>
          <w:t>http://ieeexplore.ieee.org/stamp/stamp.jsp?tp=&amp;arnumber=6700565&amp;isnumber=6699103</w:t>
        </w:r>
      </w:hyperlink>
    </w:p>
    <w:p w14:paraId="096E20CF" w14:textId="77777777" w:rsidR="004C6955" w:rsidRPr="00AB633D" w:rsidRDefault="0BE3FF3F" w:rsidP="0068740C">
      <w:pPr>
        <w:pStyle w:val="PlainText1"/>
        <w:numPr>
          <w:ilvl w:val="0"/>
          <w:numId w:val="12"/>
        </w:numPr>
        <w:jc w:val="both"/>
        <w:rPr>
          <w:rFonts w:ascii="Palatino Linotype" w:hAnsi="Palatino Linotype"/>
          <w:color w:val="404040"/>
          <w:sz w:val="18"/>
          <w:szCs w:val="18"/>
          <w:lang w:val="en-US"/>
        </w:rPr>
      </w:pPr>
      <w:r w:rsidRPr="00355D1E">
        <w:rPr>
          <w:rFonts w:ascii="Palatino Linotype" w:hAnsi="Palatino Linotype"/>
          <w:color w:val="000000" w:themeColor="text1"/>
          <w:sz w:val="18"/>
          <w:szCs w:val="18"/>
          <w:lang w:val="pt-PT"/>
        </w:rPr>
        <w:t xml:space="preserve">J. RODAS, R. GREGOR, Y. TAKASE, H. MOREIRA, </w:t>
      </w:r>
      <w:r w:rsidRPr="00355D1E">
        <w:rPr>
          <w:rFonts w:ascii="Palatino Linotype" w:hAnsi="Palatino Linotype"/>
          <w:b/>
          <w:bCs/>
          <w:color w:val="000000" w:themeColor="text1"/>
          <w:sz w:val="18"/>
          <w:szCs w:val="18"/>
          <w:lang w:val="pt-PT"/>
        </w:rPr>
        <w:t>M. RIVERA</w:t>
      </w:r>
      <w:r w:rsidRPr="00355D1E">
        <w:rPr>
          <w:rFonts w:ascii="Palatino Linotype" w:hAnsi="Palatino Linotype"/>
          <w:color w:val="000000" w:themeColor="text1"/>
          <w:sz w:val="18"/>
          <w:szCs w:val="18"/>
          <w:lang w:val="pt-PT"/>
        </w:rPr>
        <w:t xml:space="preserve">. </w:t>
      </w:r>
      <w:r w:rsidRPr="57A05FA7">
        <w:rPr>
          <w:rFonts w:ascii="Palatino Linotype" w:hAnsi="Palatino Linotype"/>
          <w:color w:val="000000" w:themeColor="text1"/>
          <w:sz w:val="18"/>
          <w:szCs w:val="18"/>
          <w:lang w:val="en-US"/>
        </w:rPr>
        <w:t xml:space="preserve">A </w:t>
      </w:r>
      <w:r w:rsidR="144452D1" w:rsidRPr="57A05FA7">
        <w:rPr>
          <w:rFonts w:ascii="Palatino Linotype" w:hAnsi="Palatino Linotype"/>
          <w:color w:val="000000" w:themeColor="text1"/>
          <w:sz w:val="18"/>
          <w:szCs w:val="18"/>
          <w:lang w:val="en-US"/>
        </w:rPr>
        <w:t>Comparative Study of Reduced Order Estimators Applied to the Speed Control of Six-Phase Generator for a WT A</w:t>
      </w:r>
      <w:r w:rsidRPr="57A05FA7">
        <w:rPr>
          <w:rFonts w:ascii="Palatino Linotype" w:hAnsi="Palatino Linotype"/>
          <w:color w:val="000000" w:themeColor="text1"/>
          <w:sz w:val="18"/>
          <w:szCs w:val="18"/>
          <w:lang w:val="en-US"/>
        </w:rPr>
        <w:t>pplications</w:t>
      </w:r>
      <w:r w:rsidR="144452D1" w:rsidRPr="57A05FA7">
        <w:rPr>
          <w:rFonts w:ascii="Palatino Linotype" w:hAnsi="Palatino Linotype"/>
          <w:color w:val="000000" w:themeColor="text1"/>
          <w:sz w:val="18"/>
          <w:szCs w:val="18"/>
          <w:lang w:val="en-US"/>
        </w:rPr>
        <w:t xml:space="preserve">. </w:t>
      </w:r>
      <w:r w:rsidR="3ACED0FD" w:rsidRPr="57A05FA7">
        <w:rPr>
          <w:rFonts w:ascii="Palatino Linotype" w:hAnsi="Palatino Linotype"/>
          <w:color w:val="000000" w:themeColor="text1"/>
          <w:sz w:val="18"/>
          <w:szCs w:val="18"/>
          <w:lang w:val="en-US"/>
        </w:rPr>
        <w:t>39th Annual Conference of the IEEE Industrial Electronics Society, IECON 2013, Vienna, 10-13 November 2013</w:t>
      </w:r>
      <w:r w:rsidR="144452D1" w:rsidRPr="57A05FA7">
        <w:rPr>
          <w:rFonts w:ascii="Palatino Linotype" w:hAnsi="Palatino Linotype"/>
          <w:color w:val="000000" w:themeColor="text1"/>
          <w:sz w:val="18"/>
          <w:szCs w:val="18"/>
          <w:lang w:val="en-US"/>
        </w:rPr>
        <w:t>, pp. 5124-5129. DOI: 10.1109/IECON.2013.6699967</w:t>
      </w:r>
      <w:r w:rsidR="6405B5FA" w:rsidRPr="57A05FA7">
        <w:rPr>
          <w:rFonts w:ascii="Palatino Linotype" w:hAnsi="Palatino Linotype"/>
          <w:color w:val="000000" w:themeColor="text1"/>
          <w:sz w:val="18"/>
          <w:szCs w:val="18"/>
          <w:lang w:val="en-US"/>
        </w:rPr>
        <w:t>.</w:t>
      </w:r>
    </w:p>
    <w:p w14:paraId="724B6275" w14:textId="77777777" w:rsidR="002948DB" w:rsidRPr="00AB633D" w:rsidRDefault="000E269F" w:rsidP="00BB5584">
      <w:pPr>
        <w:pStyle w:val="PlainText1"/>
        <w:spacing w:after="240"/>
        <w:ind w:firstLine="502"/>
        <w:jc w:val="both"/>
        <w:rPr>
          <w:rFonts w:ascii="Palatino Linotype" w:hAnsi="Palatino Linotype"/>
          <w:sz w:val="18"/>
          <w:szCs w:val="18"/>
          <w:lang w:val="en-US"/>
        </w:rPr>
      </w:pPr>
      <w:r w:rsidRPr="00AB633D">
        <w:rPr>
          <w:rFonts w:ascii="Palatino Linotype" w:hAnsi="Palatino Linotype"/>
          <w:bCs/>
          <w:color w:val="404040"/>
          <w:sz w:val="18"/>
          <w:szCs w:val="18"/>
          <w:lang w:val="en-US"/>
        </w:rPr>
        <w:t>URL:</w:t>
      </w:r>
      <w:r w:rsidRPr="00AB633D">
        <w:rPr>
          <w:rFonts w:ascii="Palatino Linotype" w:hAnsi="Palatino Linotype"/>
          <w:color w:val="000000"/>
          <w:sz w:val="18"/>
          <w:szCs w:val="18"/>
          <w:lang w:val="en-US"/>
        </w:rPr>
        <w:t> </w:t>
      </w:r>
      <w:hyperlink r:id="rId568" w:history="1">
        <w:r w:rsidRPr="00AB633D">
          <w:rPr>
            <w:rStyle w:val="Hipervnculo"/>
            <w:rFonts w:ascii="Palatino Linotype" w:hAnsi="Palatino Linotype"/>
            <w:sz w:val="18"/>
            <w:szCs w:val="18"/>
            <w:lang w:val="en-US"/>
          </w:rPr>
          <w:t>http://ieeexplore.ieee.org/stamp/stamp.jsp?tp=&amp;arnumber=6699967&amp;isnumber=6699103</w:t>
        </w:r>
      </w:hyperlink>
    </w:p>
    <w:p w14:paraId="70DF9E56" w14:textId="77777777" w:rsidR="004F57D2" w:rsidRPr="00AB633D" w:rsidRDefault="004F57D2" w:rsidP="00BB5584">
      <w:pPr>
        <w:pStyle w:val="PlainText1"/>
        <w:spacing w:after="240"/>
        <w:ind w:firstLine="502"/>
        <w:jc w:val="both"/>
        <w:rPr>
          <w:rFonts w:ascii="Palatino Linotype" w:hAnsi="Palatino Linotype"/>
          <w:color w:val="404040"/>
          <w:sz w:val="18"/>
          <w:szCs w:val="18"/>
          <w:lang w:val="en-US"/>
        </w:rPr>
      </w:pPr>
    </w:p>
    <w:p w14:paraId="4FFAF5EA" w14:textId="77777777" w:rsidR="004C6955" w:rsidRPr="00AB633D" w:rsidRDefault="0BE3FF3F" w:rsidP="0068740C">
      <w:pPr>
        <w:pStyle w:val="PlainText1"/>
        <w:numPr>
          <w:ilvl w:val="0"/>
          <w:numId w:val="12"/>
        </w:numPr>
        <w:jc w:val="both"/>
        <w:rPr>
          <w:rFonts w:ascii="Palatino Linotype" w:hAnsi="Palatino Linotype"/>
          <w:color w:val="404040"/>
          <w:sz w:val="18"/>
          <w:szCs w:val="18"/>
          <w:lang w:val="en-US"/>
        </w:rPr>
      </w:pPr>
      <w:r w:rsidRPr="00355D1E">
        <w:rPr>
          <w:rFonts w:ascii="Palatino Linotype" w:hAnsi="Palatino Linotype"/>
          <w:color w:val="000000" w:themeColor="text1"/>
          <w:sz w:val="18"/>
          <w:szCs w:val="18"/>
          <w:lang w:val="pt-PT"/>
        </w:rPr>
        <w:t xml:space="preserve">R. GREGOR, Y. TAKASE, J. RODAS, L. CARRERAS, A. LOPEZ, </w:t>
      </w:r>
      <w:r w:rsidRPr="00355D1E">
        <w:rPr>
          <w:rFonts w:ascii="Palatino Linotype" w:hAnsi="Palatino Linotype"/>
          <w:b/>
          <w:bCs/>
          <w:color w:val="000000" w:themeColor="text1"/>
          <w:sz w:val="18"/>
          <w:szCs w:val="18"/>
          <w:lang w:val="pt-PT"/>
        </w:rPr>
        <w:t>M. RIVERA</w:t>
      </w:r>
      <w:r w:rsidRPr="00355D1E">
        <w:rPr>
          <w:rFonts w:ascii="Palatino Linotype" w:hAnsi="Palatino Linotype"/>
          <w:color w:val="000000" w:themeColor="text1"/>
          <w:sz w:val="18"/>
          <w:szCs w:val="18"/>
          <w:lang w:val="pt-PT"/>
        </w:rPr>
        <w:t xml:space="preserve">. </w:t>
      </w:r>
      <w:r w:rsidRPr="57A05FA7">
        <w:rPr>
          <w:rFonts w:ascii="Palatino Linotype" w:hAnsi="Palatino Linotype"/>
          <w:color w:val="000000" w:themeColor="text1"/>
          <w:sz w:val="18"/>
          <w:szCs w:val="18"/>
          <w:lang w:val="en-US"/>
        </w:rPr>
        <w:t xml:space="preserve">A Novel Design and Automation of a Biaxial Solar Tracking System for PV Power Applications. </w:t>
      </w:r>
      <w:r w:rsidR="3ACED0FD" w:rsidRPr="57A05FA7">
        <w:rPr>
          <w:rFonts w:ascii="Palatino Linotype" w:hAnsi="Palatino Linotype"/>
          <w:color w:val="000000" w:themeColor="text1"/>
          <w:sz w:val="18"/>
          <w:szCs w:val="18"/>
          <w:lang w:val="en-US"/>
        </w:rPr>
        <w:t>39th Annual Conference of the IEEE Industrial Electronics Society, IECON 2013, Vienna, 10-13 November 2013</w:t>
      </w:r>
      <w:r w:rsidRPr="57A05FA7">
        <w:rPr>
          <w:rFonts w:ascii="Palatino Linotype" w:hAnsi="Palatino Linotype"/>
          <w:color w:val="000000" w:themeColor="text1"/>
          <w:sz w:val="18"/>
          <w:szCs w:val="18"/>
          <w:lang w:val="en-US"/>
        </w:rPr>
        <w:t xml:space="preserve">, pp. 1484-1489. DOI: 10.1109/IECON.2013.6699352. </w:t>
      </w:r>
    </w:p>
    <w:p w14:paraId="2A0227AF" w14:textId="77777777" w:rsidR="004C6955" w:rsidRPr="00AB633D" w:rsidRDefault="004C6955" w:rsidP="00BB5584">
      <w:pPr>
        <w:pStyle w:val="PlainText1"/>
        <w:spacing w:after="240"/>
        <w:ind w:firstLine="502"/>
        <w:jc w:val="both"/>
        <w:rPr>
          <w:rFonts w:ascii="Palatino Linotype" w:hAnsi="Palatino Linotype"/>
          <w:sz w:val="18"/>
          <w:szCs w:val="18"/>
          <w:lang w:val="en-US"/>
        </w:rPr>
      </w:pPr>
      <w:r w:rsidRPr="00AB633D">
        <w:rPr>
          <w:rFonts w:ascii="Palatino Linotype" w:hAnsi="Palatino Linotype"/>
          <w:bCs/>
          <w:color w:val="404040"/>
          <w:sz w:val="18"/>
          <w:szCs w:val="18"/>
          <w:lang w:val="en-US"/>
        </w:rPr>
        <w:t>URL:</w:t>
      </w:r>
      <w:r w:rsidRPr="00AB633D">
        <w:rPr>
          <w:rFonts w:ascii="Palatino Linotype" w:hAnsi="Palatino Linotype"/>
          <w:color w:val="000000"/>
          <w:sz w:val="18"/>
          <w:szCs w:val="18"/>
          <w:lang w:val="en-US"/>
        </w:rPr>
        <w:t> </w:t>
      </w:r>
      <w:hyperlink r:id="rId569" w:history="1">
        <w:r w:rsidRPr="00AB633D">
          <w:rPr>
            <w:rStyle w:val="Hipervnculo"/>
            <w:rFonts w:ascii="Palatino Linotype" w:hAnsi="Palatino Linotype"/>
            <w:sz w:val="18"/>
            <w:szCs w:val="18"/>
            <w:lang w:val="en-US"/>
          </w:rPr>
          <w:t>http://ieeexplore.ieee.org/stamp/stamp.jsp?tp=&amp;arnumber=6699352&amp;isnumber=6699103</w:t>
        </w:r>
      </w:hyperlink>
    </w:p>
    <w:p w14:paraId="5C5AC434" w14:textId="77777777" w:rsidR="004C6955" w:rsidRPr="00AB633D" w:rsidRDefault="0BE3FF3F" w:rsidP="0068740C">
      <w:pPr>
        <w:pStyle w:val="PlainText1"/>
        <w:numPr>
          <w:ilvl w:val="0"/>
          <w:numId w:val="12"/>
        </w:numPr>
        <w:jc w:val="both"/>
        <w:rPr>
          <w:rFonts w:ascii="Palatino Linotype" w:hAnsi="Palatino Linotype"/>
          <w:color w:val="404040"/>
          <w:sz w:val="18"/>
          <w:szCs w:val="18"/>
          <w:lang w:val="en-US"/>
        </w:rPr>
      </w:pPr>
      <w:r w:rsidRPr="000C2F50">
        <w:rPr>
          <w:rFonts w:ascii="Palatino Linotype" w:hAnsi="Palatino Linotype"/>
          <w:color w:val="000000" w:themeColor="text1"/>
          <w:sz w:val="18"/>
          <w:szCs w:val="18"/>
          <w:lang w:val="es-CL"/>
        </w:rPr>
        <w:t xml:space="preserve">C. GARCIA, </w:t>
      </w:r>
      <w:r w:rsidRPr="000C2F50">
        <w:rPr>
          <w:rFonts w:ascii="Palatino Linotype" w:hAnsi="Palatino Linotype"/>
          <w:b/>
          <w:bCs/>
          <w:color w:val="000000" w:themeColor="text1"/>
          <w:sz w:val="18"/>
          <w:szCs w:val="18"/>
          <w:lang w:val="es-CL"/>
        </w:rPr>
        <w:t>M. RIVERA</w:t>
      </w:r>
      <w:r w:rsidRPr="000C2F50">
        <w:rPr>
          <w:rFonts w:ascii="Palatino Linotype" w:hAnsi="Palatino Linotype"/>
          <w:color w:val="000000" w:themeColor="text1"/>
          <w:sz w:val="18"/>
          <w:szCs w:val="18"/>
          <w:lang w:val="es-CL"/>
        </w:rPr>
        <w:t>, M. LOPEZ, J.</w:t>
      </w:r>
      <w:r w:rsidR="13633F44" w:rsidRPr="000C2F50">
        <w:rPr>
          <w:rFonts w:ascii="Palatino Linotype" w:hAnsi="Palatino Linotype"/>
          <w:color w:val="000000" w:themeColor="text1"/>
          <w:sz w:val="18"/>
          <w:szCs w:val="18"/>
          <w:lang w:val="es-CL"/>
        </w:rPr>
        <w:t xml:space="preserve"> </w:t>
      </w:r>
      <w:r w:rsidRPr="000C2F50">
        <w:rPr>
          <w:rFonts w:ascii="Palatino Linotype" w:hAnsi="Palatino Linotype"/>
          <w:color w:val="000000" w:themeColor="text1"/>
          <w:sz w:val="18"/>
          <w:szCs w:val="18"/>
          <w:lang w:val="es-CL"/>
        </w:rPr>
        <w:t xml:space="preserve">RODRIGUEZ, P. WHEELER, R. PENA, J. ESPINOZA, J. RIEDEMANN. </w:t>
      </w:r>
      <w:r w:rsidR="6405B5FA" w:rsidRPr="57A05FA7">
        <w:rPr>
          <w:rFonts w:ascii="Palatino Linotype" w:hAnsi="Palatino Linotype"/>
          <w:color w:val="000000" w:themeColor="text1"/>
          <w:sz w:val="18"/>
          <w:szCs w:val="18"/>
          <w:lang w:val="en-US"/>
        </w:rPr>
        <w:t>Predictive Current C</w:t>
      </w:r>
      <w:r w:rsidRPr="57A05FA7">
        <w:rPr>
          <w:rFonts w:ascii="Palatino Linotype" w:hAnsi="Palatino Linotype"/>
          <w:color w:val="000000" w:themeColor="text1"/>
          <w:sz w:val="18"/>
          <w:szCs w:val="18"/>
          <w:lang w:val="en-US"/>
        </w:rPr>
        <w:t>ontr</w:t>
      </w:r>
      <w:r w:rsidR="6405B5FA" w:rsidRPr="57A05FA7">
        <w:rPr>
          <w:rFonts w:ascii="Palatino Linotype" w:hAnsi="Palatino Linotype"/>
          <w:color w:val="000000" w:themeColor="text1"/>
          <w:sz w:val="18"/>
          <w:szCs w:val="18"/>
          <w:lang w:val="en-US"/>
        </w:rPr>
        <w:t>ol of a Four Leg Indirect Matrix Converter with Imposed Source Currents and Common-Mode Voltage R</w:t>
      </w:r>
      <w:r w:rsidRPr="57A05FA7">
        <w:rPr>
          <w:rFonts w:ascii="Palatino Linotype" w:hAnsi="Palatino Linotype"/>
          <w:color w:val="000000" w:themeColor="text1"/>
          <w:sz w:val="18"/>
          <w:szCs w:val="18"/>
          <w:lang w:val="en-US"/>
        </w:rPr>
        <w:t xml:space="preserve">eduction. </w:t>
      </w:r>
      <w:r w:rsidR="3ACED0FD" w:rsidRPr="57A05FA7">
        <w:rPr>
          <w:rFonts w:ascii="Palatino Linotype" w:hAnsi="Palatino Linotype"/>
          <w:color w:val="000000" w:themeColor="text1"/>
          <w:sz w:val="18"/>
          <w:szCs w:val="18"/>
          <w:lang w:val="en-US"/>
        </w:rPr>
        <w:t xml:space="preserve">2013 IEEE </w:t>
      </w:r>
      <w:r w:rsidR="6405B5FA" w:rsidRPr="57A05FA7">
        <w:rPr>
          <w:rFonts w:ascii="Palatino Linotype" w:hAnsi="Palatino Linotype"/>
          <w:color w:val="000000" w:themeColor="text1"/>
          <w:sz w:val="18"/>
          <w:szCs w:val="18"/>
          <w:lang w:val="en-US"/>
        </w:rPr>
        <w:t xml:space="preserve">Energy Conversion Congress and Exposition (ECCE), Denver, CO, </w:t>
      </w:r>
      <w:r w:rsidR="321D6FF2" w:rsidRPr="57A05FA7">
        <w:rPr>
          <w:rFonts w:ascii="Palatino Linotype" w:hAnsi="Palatino Linotype"/>
          <w:color w:val="000000" w:themeColor="text1"/>
          <w:sz w:val="18"/>
          <w:szCs w:val="18"/>
          <w:lang w:val="en-US"/>
        </w:rPr>
        <w:t xml:space="preserve">15-19 September </w:t>
      </w:r>
      <w:r w:rsidR="6405B5FA" w:rsidRPr="57A05FA7">
        <w:rPr>
          <w:rFonts w:ascii="Palatino Linotype" w:hAnsi="Palatino Linotype"/>
          <w:color w:val="000000" w:themeColor="text1"/>
          <w:sz w:val="18"/>
          <w:szCs w:val="18"/>
          <w:lang w:val="en-US"/>
        </w:rPr>
        <w:t>2013, pp. 5306-5311. DOI: 10.1109/ECCE.2013.6647420.</w:t>
      </w:r>
    </w:p>
    <w:p w14:paraId="7B0B06A4" w14:textId="77777777" w:rsidR="000E269F" w:rsidRPr="00AB633D" w:rsidRDefault="000E269F" w:rsidP="00BB5584">
      <w:pPr>
        <w:pStyle w:val="PlainText1"/>
        <w:spacing w:after="240"/>
        <w:ind w:firstLine="502"/>
        <w:jc w:val="both"/>
        <w:rPr>
          <w:rFonts w:ascii="Palatino Linotype" w:hAnsi="Palatino Linotype"/>
          <w:color w:val="404040"/>
          <w:sz w:val="18"/>
          <w:szCs w:val="18"/>
          <w:lang w:val="en-US"/>
        </w:rPr>
      </w:pPr>
      <w:r w:rsidRPr="00AB633D">
        <w:rPr>
          <w:rFonts w:ascii="Palatino Linotype" w:hAnsi="Palatino Linotype"/>
          <w:bCs/>
          <w:color w:val="404040"/>
          <w:sz w:val="18"/>
          <w:szCs w:val="18"/>
          <w:lang w:val="en-US"/>
        </w:rPr>
        <w:t>URL:</w:t>
      </w:r>
      <w:r w:rsidRPr="00AB633D">
        <w:rPr>
          <w:rFonts w:ascii="Palatino Linotype" w:hAnsi="Palatino Linotype"/>
          <w:color w:val="000000"/>
          <w:sz w:val="18"/>
          <w:szCs w:val="18"/>
          <w:lang w:val="en-US"/>
        </w:rPr>
        <w:t> </w:t>
      </w:r>
      <w:hyperlink r:id="rId570" w:history="1">
        <w:r w:rsidRPr="00AB633D">
          <w:rPr>
            <w:rStyle w:val="Hipervnculo"/>
            <w:rFonts w:ascii="Palatino Linotype" w:hAnsi="Palatino Linotype"/>
            <w:sz w:val="18"/>
            <w:szCs w:val="18"/>
            <w:lang w:val="en-US"/>
          </w:rPr>
          <w:t>http://ieeexplore.ieee.org/stamp/stamp.jsp?tp=&amp;arnumber=6647420&amp;isnumber=6646663</w:t>
        </w:r>
      </w:hyperlink>
    </w:p>
    <w:p w14:paraId="37101897" w14:textId="77777777" w:rsidR="004C6955" w:rsidRPr="00AB633D" w:rsidRDefault="0BE3FF3F" w:rsidP="0068740C">
      <w:pPr>
        <w:pStyle w:val="PlainText1"/>
        <w:numPr>
          <w:ilvl w:val="0"/>
          <w:numId w:val="12"/>
        </w:numPr>
        <w:jc w:val="both"/>
        <w:rPr>
          <w:rFonts w:ascii="Palatino Linotype" w:hAnsi="Palatino Linotype"/>
          <w:color w:val="404040"/>
          <w:sz w:val="18"/>
          <w:szCs w:val="18"/>
          <w:lang w:val="en-US"/>
        </w:rPr>
      </w:pPr>
      <w:r w:rsidRPr="57A05FA7">
        <w:rPr>
          <w:rFonts w:ascii="Palatino Linotype" w:hAnsi="Palatino Linotype"/>
          <w:color w:val="000000" w:themeColor="text1"/>
          <w:sz w:val="18"/>
          <w:szCs w:val="18"/>
          <w:lang w:val="en-US"/>
        </w:rPr>
        <w:t xml:space="preserve">J. RIEDEMANN, R. PEÑA, J. CLARE, P. WHEELER, R. CARDENAS, </w:t>
      </w:r>
      <w:r w:rsidRPr="57A05FA7">
        <w:rPr>
          <w:rFonts w:ascii="Palatino Linotype" w:hAnsi="Palatino Linotype"/>
          <w:b/>
          <w:bCs/>
          <w:color w:val="000000" w:themeColor="text1"/>
          <w:sz w:val="18"/>
          <w:szCs w:val="18"/>
          <w:lang w:val="en-US"/>
        </w:rPr>
        <w:t>M. RIVERA</w:t>
      </w:r>
      <w:r w:rsidRPr="57A05FA7">
        <w:rPr>
          <w:rFonts w:ascii="Palatino Linotype" w:hAnsi="Palatino Linotype"/>
          <w:color w:val="000000" w:themeColor="text1"/>
          <w:sz w:val="18"/>
          <w:szCs w:val="18"/>
          <w:lang w:val="en-US"/>
        </w:rPr>
        <w:t xml:space="preserve">. Common </w:t>
      </w:r>
      <w:r w:rsidR="321D6FF2" w:rsidRPr="57A05FA7">
        <w:rPr>
          <w:rFonts w:ascii="Palatino Linotype" w:hAnsi="Palatino Linotype"/>
          <w:color w:val="000000" w:themeColor="text1"/>
          <w:sz w:val="18"/>
          <w:szCs w:val="18"/>
          <w:lang w:val="en-US"/>
        </w:rPr>
        <w:t>Mode V</w:t>
      </w:r>
      <w:r w:rsidRPr="57A05FA7">
        <w:rPr>
          <w:rFonts w:ascii="Palatino Linotype" w:hAnsi="Palatino Linotype"/>
          <w:color w:val="000000" w:themeColor="text1"/>
          <w:sz w:val="18"/>
          <w:szCs w:val="18"/>
          <w:lang w:val="en-US"/>
        </w:rPr>
        <w:t xml:space="preserve">oltage and </w:t>
      </w:r>
      <w:r w:rsidR="321D6FF2" w:rsidRPr="57A05FA7">
        <w:rPr>
          <w:rFonts w:ascii="Palatino Linotype" w:hAnsi="Palatino Linotype"/>
          <w:color w:val="000000" w:themeColor="text1"/>
          <w:sz w:val="18"/>
          <w:szCs w:val="18"/>
          <w:lang w:val="en-US"/>
        </w:rPr>
        <w:t>Z</w:t>
      </w:r>
      <w:r w:rsidRPr="57A05FA7">
        <w:rPr>
          <w:rFonts w:ascii="Palatino Linotype" w:hAnsi="Palatino Linotype"/>
          <w:color w:val="000000" w:themeColor="text1"/>
          <w:sz w:val="18"/>
          <w:szCs w:val="18"/>
          <w:lang w:val="en-US"/>
        </w:rPr>
        <w:t>ero</w:t>
      </w:r>
      <w:r w:rsidR="321D6FF2" w:rsidRPr="57A05FA7">
        <w:rPr>
          <w:rFonts w:ascii="Palatino Linotype" w:hAnsi="Palatino Linotype"/>
          <w:color w:val="000000" w:themeColor="text1"/>
          <w:sz w:val="18"/>
          <w:szCs w:val="18"/>
          <w:lang w:val="en-US"/>
        </w:rPr>
        <w:t xml:space="preserve"> Sequence Current Reduction in an O</w:t>
      </w:r>
      <w:r w:rsidRPr="57A05FA7">
        <w:rPr>
          <w:rFonts w:ascii="Palatino Linotype" w:hAnsi="Palatino Linotype"/>
          <w:color w:val="000000" w:themeColor="text1"/>
          <w:sz w:val="18"/>
          <w:szCs w:val="18"/>
          <w:lang w:val="en-US"/>
        </w:rPr>
        <w:t>pen-</w:t>
      </w:r>
      <w:r w:rsidR="321D6FF2" w:rsidRPr="57A05FA7">
        <w:rPr>
          <w:rFonts w:ascii="Palatino Linotype" w:hAnsi="Palatino Linotype"/>
          <w:color w:val="000000" w:themeColor="text1"/>
          <w:sz w:val="18"/>
          <w:szCs w:val="18"/>
          <w:lang w:val="en-US"/>
        </w:rPr>
        <w:t>End Load Fed by a Two Output Indirect Matrix C</w:t>
      </w:r>
      <w:r w:rsidRPr="57A05FA7">
        <w:rPr>
          <w:rFonts w:ascii="Palatino Linotype" w:hAnsi="Palatino Linotype"/>
          <w:color w:val="000000" w:themeColor="text1"/>
          <w:sz w:val="18"/>
          <w:szCs w:val="18"/>
          <w:lang w:val="en-US"/>
        </w:rPr>
        <w:t xml:space="preserve">onverter. </w:t>
      </w:r>
      <w:r w:rsidR="321D6FF2" w:rsidRPr="57A05FA7">
        <w:rPr>
          <w:rFonts w:ascii="Palatino Linotype" w:hAnsi="Palatino Linotype"/>
          <w:color w:val="000000" w:themeColor="text1"/>
          <w:sz w:val="18"/>
          <w:szCs w:val="18"/>
          <w:lang w:val="en-US"/>
        </w:rPr>
        <w:t xml:space="preserve">2013 15th European Conference on </w:t>
      </w:r>
      <w:r w:rsidRPr="57A05FA7">
        <w:rPr>
          <w:rFonts w:ascii="Palatino Linotype" w:hAnsi="Palatino Linotype"/>
          <w:color w:val="000000" w:themeColor="text1"/>
          <w:sz w:val="18"/>
          <w:szCs w:val="18"/>
          <w:lang w:val="en-US"/>
        </w:rPr>
        <w:t xml:space="preserve">Power Electronics and Applications (EPE), Lille, </w:t>
      </w:r>
      <w:r w:rsidR="321D6FF2" w:rsidRPr="57A05FA7">
        <w:rPr>
          <w:rFonts w:ascii="Palatino Linotype" w:hAnsi="Palatino Linotype"/>
          <w:color w:val="000000" w:themeColor="text1"/>
          <w:sz w:val="18"/>
          <w:szCs w:val="18"/>
          <w:lang w:val="en-US"/>
        </w:rPr>
        <w:t xml:space="preserve">2-6 September </w:t>
      </w:r>
      <w:r w:rsidRPr="57A05FA7">
        <w:rPr>
          <w:rFonts w:ascii="Palatino Linotype" w:hAnsi="Palatino Linotype"/>
          <w:color w:val="000000" w:themeColor="text1"/>
          <w:sz w:val="18"/>
          <w:szCs w:val="18"/>
          <w:lang w:val="en-US"/>
        </w:rPr>
        <w:t>2013, pp. 1-9. DOI: 10.1109/EPE.2013.6634699.</w:t>
      </w:r>
    </w:p>
    <w:p w14:paraId="56C560CA" w14:textId="77777777" w:rsidR="004C6955" w:rsidRPr="00AB633D" w:rsidRDefault="004C6955" w:rsidP="00BB5584">
      <w:pPr>
        <w:pStyle w:val="PlainText1"/>
        <w:spacing w:after="240"/>
        <w:ind w:firstLine="502"/>
        <w:jc w:val="both"/>
        <w:rPr>
          <w:rFonts w:ascii="Palatino Linotype" w:hAnsi="Palatino Linotype"/>
          <w:color w:val="404040"/>
          <w:sz w:val="18"/>
          <w:szCs w:val="18"/>
          <w:lang w:val="en-US"/>
        </w:rPr>
      </w:pPr>
      <w:r w:rsidRPr="00AB633D">
        <w:rPr>
          <w:rFonts w:ascii="Palatino Linotype" w:hAnsi="Palatino Linotype"/>
          <w:bCs/>
          <w:color w:val="404040"/>
          <w:sz w:val="18"/>
          <w:szCs w:val="18"/>
          <w:lang w:val="en-US"/>
        </w:rPr>
        <w:t>URL:</w:t>
      </w:r>
      <w:r w:rsidRPr="00AB633D">
        <w:rPr>
          <w:rFonts w:ascii="Palatino Linotype" w:hAnsi="Palatino Linotype"/>
          <w:color w:val="000000"/>
          <w:sz w:val="18"/>
          <w:szCs w:val="18"/>
          <w:lang w:val="en-US"/>
        </w:rPr>
        <w:t> </w:t>
      </w:r>
      <w:hyperlink r:id="rId571" w:history="1">
        <w:r w:rsidRPr="00AB633D">
          <w:rPr>
            <w:rStyle w:val="Hipervnculo"/>
            <w:rFonts w:ascii="Palatino Linotype" w:hAnsi="Palatino Linotype"/>
            <w:sz w:val="18"/>
            <w:szCs w:val="18"/>
            <w:lang w:val="en-US"/>
          </w:rPr>
          <w:t>http://ieeexplore.ieee.org/stamp/stamp.jsp?tp=&amp;arnumber=6634699&amp;isnumber=6631728</w:t>
        </w:r>
      </w:hyperlink>
    </w:p>
    <w:p w14:paraId="6A370DDD" w14:textId="77777777" w:rsidR="004C6955" w:rsidRPr="00AB633D" w:rsidRDefault="0BE3FF3F" w:rsidP="0068740C">
      <w:pPr>
        <w:pStyle w:val="PlainText1"/>
        <w:numPr>
          <w:ilvl w:val="0"/>
          <w:numId w:val="12"/>
        </w:numPr>
        <w:jc w:val="both"/>
        <w:rPr>
          <w:rFonts w:ascii="Palatino Linotype" w:hAnsi="Palatino Linotype"/>
          <w:color w:val="404040"/>
          <w:sz w:val="18"/>
          <w:szCs w:val="18"/>
          <w:lang w:val="en-US"/>
        </w:rPr>
      </w:pPr>
      <w:r w:rsidRPr="00355D1E">
        <w:rPr>
          <w:rFonts w:ascii="Palatino Linotype" w:hAnsi="Palatino Linotype"/>
          <w:color w:val="000000" w:themeColor="text1"/>
          <w:sz w:val="18"/>
          <w:szCs w:val="18"/>
          <w:lang w:val="pt-PT"/>
        </w:rPr>
        <w:t xml:space="preserve">S.M. MUSLEM, S. MEKHILEF, </w:t>
      </w:r>
      <w:r w:rsidRPr="00355D1E">
        <w:rPr>
          <w:rFonts w:ascii="Palatino Linotype" w:hAnsi="Palatino Linotype"/>
          <w:b/>
          <w:bCs/>
          <w:color w:val="000000" w:themeColor="text1"/>
          <w:sz w:val="18"/>
          <w:szCs w:val="18"/>
          <w:lang w:val="pt-PT"/>
        </w:rPr>
        <w:t>M. RIVERA</w:t>
      </w:r>
      <w:r w:rsidRPr="00355D1E">
        <w:rPr>
          <w:rFonts w:ascii="Palatino Linotype" w:hAnsi="Palatino Linotype"/>
          <w:color w:val="000000" w:themeColor="text1"/>
          <w:sz w:val="18"/>
          <w:szCs w:val="18"/>
          <w:lang w:val="pt-PT"/>
        </w:rPr>
        <w:t xml:space="preserve">, J. RODRIGUEZ. </w:t>
      </w:r>
      <w:proofErr w:type="gramStart"/>
      <w:r w:rsidRPr="57A05FA7">
        <w:rPr>
          <w:rFonts w:ascii="Palatino Linotype" w:hAnsi="Palatino Linotype"/>
          <w:color w:val="000000" w:themeColor="text1"/>
          <w:sz w:val="18"/>
          <w:szCs w:val="18"/>
          <w:lang w:val="en-US"/>
        </w:rPr>
        <w:t>A</w:t>
      </w:r>
      <w:proofErr w:type="gramEnd"/>
      <w:r w:rsidRPr="57A05FA7">
        <w:rPr>
          <w:rFonts w:ascii="Palatino Linotype" w:hAnsi="Palatino Linotype"/>
          <w:color w:val="000000" w:themeColor="text1"/>
          <w:sz w:val="18"/>
          <w:szCs w:val="18"/>
          <w:lang w:val="en-US"/>
        </w:rPr>
        <w:t xml:space="preserve"> FCS-MPC of an Induction Motor Fed by Indirect Matrix Converter with Unity Power Factor Control. </w:t>
      </w:r>
      <w:r w:rsidR="321D6FF2" w:rsidRPr="57A05FA7">
        <w:rPr>
          <w:rFonts w:ascii="Palatino Linotype" w:hAnsi="Palatino Linotype"/>
          <w:color w:val="000000" w:themeColor="text1"/>
          <w:sz w:val="18"/>
          <w:szCs w:val="18"/>
          <w:lang w:val="en-US"/>
        </w:rPr>
        <w:t xml:space="preserve">2013 8th IEEE Conference on </w:t>
      </w:r>
      <w:r w:rsidRPr="57A05FA7">
        <w:rPr>
          <w:rFonts w:ascii="Palatino Linotype" w:hAnsi="Palatino Linotype"/>
          <w:color w:val="000000" w:themeColor="text1"/>
          <w:sz w:val="18"/>
          <w:szCs w:val="18"/>
          <w:lang w:val="en-US"/>
        </w:rPr>
        <w:t xml:space="preserve">Industrial Electronics and Applications (ICIEA), Melbourne, VIC, </w:t>
      </w:r>
      <w:r w:rsidR="321D6FF2" w:rsidRPr="57A05FA7">
        <w:rPr>
          <w:rFonts w:ascii="Palatino Linotype" w:hAnsi="Palatino Linotype"/>
          <w:color w:val="000000" w:themeColor="text1"/>
          <w:sz w:val="18"/>
          <w:szCs w:val="18"/>
          <w:lang w:val="en-US"/>
        </w:rPr>
        <w:t xml:space="preserve">19-21 June </w:t>
      </w:r>
      <w:r w:rsidRPr="57A05FA7">
        <w:rPr>
          <w:rFonts w:ascii="Palatino Linotype" w:hAnsi="Palatino Linotype"/>
          <w:color w:val="000000" w:themeColor="text1"/>
          <w:sz w:val="18"/>
          <w:szCs w:val="18"/>
          <w:lang w:val="en-US"/>
        </w:rPr>
        <w:t>2013, pp. 1769-1774. DOI: 10.1109/ICIEA.2013.6566655</w:t>
      </w:r>
      <w:r w:rsidR="4455F491" w:rsidRPr="57A05FA7">
        <w:rPr>
          <w:rFonts w:ascii="Palatino Linotype" w:hAnsi="Palatino Linotype"/>
          <w:color w:val="000000" w:themeColor="text1"/>
          <w:sz w:val="18"/>
          <w:szCs w:val="18"/>
          <w:lang w:val="en-US"/>
        </w:rPr>
        <w:t>.</w:t>
      </w:r>
    </w:p>
    <w:p w14:paraId="004B7E70" w14:textId="77777777" w:rsidR="004C6955" w:rsidRPr="00AB633D" w:rsidRDefault="004C6955" w:rsidP="00BB5584">
      <w:pPr>
        <w:pStyle w:val="PlainText1"/>
        <w:spacing w:after="240"/>
        <w:ind w:firstLine="502"/>
        <w:jc w:val="both"/>
        <w:rPr>
          <w:rFonts w:ascii="Palatino Linotype" w:hAnsi="Palatino Linotype"/>
          <w:sz w:val="18"/>
          <w:szCs w:val="18"/>
          <w:lang w:val="en-US"/>
        </w:rPr>
      </w:pPr>
      <w:r w:rsidRPr="00AB633D">
        <w:rPr>
          <w:rFonts w:ascii="Palatino Linotype" w:hAnsi="Palatino Linotype"/>
          <w:bCs/>
          <w:color w:val="404040"/>
          <w:sz w:val="18"/>
          <w:szCs w:val="18"/>
          <w:lang w:val="en-US"/>
        </w:rPr>
        <w:t>URL:</w:t>
      </w:r>
      <w:r w:rsidRPr="00AB633D">
        <w:rPr>
          <w:rFonts w:ascii="Palatino Linotype" w:hAnsi="Palatino Linotype"/>
          <w:color w:val="000000"/>
          <w:sz w:val="18"/>
          <w:szCs w:val="18"/>
          <w:lang w:val="en-US"/>
        </w:rPr>
        <w:t> </w:t>
      </w:r>
      <w:hyperlink r:id="rId572" w:history="1">
        <w:r w:rsidRPr="00AB633D">
          <w:rPr>
            <w:rStyle w:val="Hipervnculo"/>
            <w:rFonts w:ascii="Palatino Linotype" w:hAnsi="Palatino Linotype"/>
            <w:sz w:val="18"/>
            <w:szCs w:val="18"/>
            <w:lang w:val="en-US"/>
          </w:rPr>
          <w:t>http://ieeexplore.ieee.org/stamp/stamp.jsp?tp=&amp;arnumber=6566655&amp;isnumber=6566328</w:t>
        </w:r>
      </w:hyperlink>
    </w:p>
    <w:p w14:paraId="1E868CF2" w14:textId="77777777" w:rsidR="004C6955" w:rsidRPr="00AB633D" w:rsidRDefault="0BE3FF3F" w:rsidP="0068740C">
      <w:pPr>
        <w:pStyle w:val="PlainText1"/>
        <w:numPr>
          <w:ilvl w:val="0"/>
          <w:numId w:val="12"/>
        </w:numPr>
        <w:jc w:val="both"/>
        <w:rPr>
          <w:rFonts w:ascii="Palatino Linotype" w:hAnsi="Palatino Linotype"/>
          <w:color w:val="404040"/>
          <w:sz w:val="18"/>
          <w:szCs w:val="18"/>
          <w:lang w:val="en-US"/>
        </w:rPr>
      </w:pPr>
      <w:r w:rsidRPr="57A05FA7">
        <w:rPr>
          <w:rFonts w:ascii="Palatino Linotype" w:hAnsi="Palatino Linotype"/>
          <w:color w:val="000000" w:themeColor="text1"/>
          <w:sz w:val="18"/>
          <w:szCs w:val="18"/>
          <w:lang w:val="en-US"/>
        </w:rPr>
        <w:t xml:space="preserve">J. RIEDEMANN, R. PENA, R. CARDENAS, J. CLARE, P. WHEELER, </w:t>
      </w:r>
      <w:r w:rsidRPr="57A05FA7">
        <w:rPr>
          <w:rFonts w:ascii="Palatino Linotype" w:hAnsi="Palatino Linotype"/>
          <w:b/>
          <w:bCs/>
          <w:color w:val="000000" w:themeColor="text1"/>
          <w:sz w:val="18"/>
          <w:szCs w:val="18"/>
          <w:lang w:val="en-US"/>
        </w:rPr>
        <w:t>M. RIVERA</w:t>
      </w:r>
      <w:r w:rsidRPr="57A05FA7">
        <w:rPr>
          <w:rFonts w:ascii="Palatino Linotype" w:hAnsi="Palatino Linotype"/>
          <w:color w:val="000000" w:themeColor="text1"/>
          <w:sz w:val="18"/>
          <w:szCs w:val="18"/>
          <w:lang w:val="en-US"/>
        </w:rPr>
        <w:t xml:space="preserve">. Switching Strategies for an Indirect Matrix Converter Fed Open-End Load. </w:t>
      </w:r>
      <w:r w:rsidR="075F8F18" w:rsidRPr="57A05FA7">
        <w:rPr>
          <w:rFonts w:ascii="Palatino Linotype" w:hAnsi="Palatino Linotype"/>
          <w:color w:val="000000" w:themeColor="text1"/>
          <w:sz w:val="18"/>
          <w:szCs w:val="18"/>
          <w:lang w:val="en-US"/>
        </w:rPr>
        <w:t xml:space="preserve">2013 IEEE International Symposium on </w:t>
      </w:r>
      <w:r w:rsidRPr="57A05FA7">
        <w:rPr>
          <w:rFonts w:ascii="Palatino Linotype" w:hAnsi="Palatino Linotype"/>
          <w:color w:val="000000" w:themeColor="text1"/>
          <w:sz w:val="18"/>
          <w:szCs w:val="18"/>
          <w:lang w:val="en-US"/>
        </w:rPr>
        <w:t xml:space="preserve">Industrial Electronics (ISIE), Taipei, Taiwan, </w:t>
      </w:r>
      <w:r w:rsidR="4D2A1E29" w:rsidRPr="57A05FA7">
        <w:rPr>
          <w:rFonts w:ascii="Palatino Linotype" w:hAnsi="Palatino Linotype"/>
          <w:color w:val="000000" w:themeColor="text1"/>
          <w:sz w:val="18"/>
          <w:szCs w:val="18"/>
          <w:lang w:val="en-US"/>
        </w:rPr>
        <w:t xml:space="preserve">28-31 May </w:t>
      </w:r>
      <w:r w:rsidRPr="57A05FA7">
        <w:rPr>
          <w:rFonts w:ascii="Palatino Linotype" w:hAnsi="Palatino Linotype"/>
          <w:color w:val="000000" w:themeColor="text1"/>
          <w:sz w:val="18"/>
          <w:szCs w:val="18"/>
          <w:lang w:val="en-US"/>
        </w:rPr>
        <w:t>2013, pp. 1-6. DOI: 10.1109/ISIE.2013.6563738.</w:t>
      </w:r>
    </w:p>
    <w:p w14:paraId="411592EA" w14:textId="77777777" w:rsidR="004C6955" w:rsidRPr="00AB633D" w:rsidRDefault="004C6955" w:rsidP="00BB5584">
      <w:pPr>
        <w:pStyle w:val="PlainText1"/>
        <w:spacing w:after="240"/>
        <w:ind w:firstLine="502"/>
        <w:jc w:val="both"/>
        <w:rPr>
          <w:rFonts w:ascii="Palatino Linotype" w:hAnsi="Palatino Linotype"/>
          <w:sz w:val="18"/>
          <w:szCs w:val="18"/>
          <w:lang w:val="en-US"/>
        </w:rPr>
      </w:pPr>
      <w:r w:rsidRPr="00AB633D">
        <w:rPr>
          <w:rFonts w:ascii="Palatino Linotype" w:hAnsi="Palatino Linotype"/>
          <w:bCs/>
          <w:color w:val="404040"/>
          <w:sz w:val="18"/>
          <w:szCs w:val="18"/>
          <w:lang w:val="en-US"/>
        </w:rPr>
        <w:t>URL:</w:t>
      </w:r>
      <w:r w:rsidRPr="00AB633D">
        <w:rPr>
          <w:rFonts w:ascii="Palatino Linotype" w:hAnsi="Palatino Linotype"/>
          <w:color w:val="000000"/>
          <w:sz w:val="18"/>
          <w:szCs w:val="18"/>
          <w:lang w:val="en-US"/>
        </w:rPr>
        <w:t> </w:t>
      </w:r>
      <w:hyperlink r:id="rId573" w:history="1">
        <w:r w:rsidRPr="00AB633D">
          <w:rPr>
            <w:rStyle w:val="Hipervnculo"/>
            <w:rFonts w:ascii="Palatino Linotype" w:hAnsi="Palatino Linotype"/>
            <w:sz w:val="18"/>
            <w:szCs w:val="18"/>
            <w:lang w:val="en-US"/>
          </w:rPr>
          <w:t>http://ieeexplore.ieee.org/stamp/stamp.jsp?tp=&amp;arnumber=6563738&amp;isnumber=6563588</w:t>
        </w:r>
      </w:hyperlink>
    </w:p>
    <w:p w14:paraId="131D5F8E" w14:textId="77777777" w:rsidR="007C4C33" w:rsidRPr="00AB633D" w:rsidRDefault="7AC14581" w:rsidP="0068740C">
      <w:pPr>
        <w:pStyle w:val="PlainText1"/>
        <w:numPr>
          <w:ilvl w:val="0"/>
          <w:numId w:val="12"/>
        </w:numPr>
        <w:jc w:val="both"/>
        <w:rPr>
          <w:rFonts w:ascii="Palatino Linotype" w:hAnsi="Palatino Linotype"/>
          <w:color w:val="404040"/>
          <w:sz w:val="18"/>
          <w:szCs w:val="18"/>
          <w:lang w:val="en-US"/>
        </w:rPr>
      </w:pPr>
      <w:r w:rsidRPr="000C2F50">
        <w:rPr>
          <w:rFonts w:ascii="Palatino Linotype" w:hAnsi="Palatino Linotype"/>
          <w:b/>
          <w:bCs/>
          <w:color w:val="000000" w:themeColor="text1"/>
          <w:sz w:val="18"/>
          <w:szCs w:val="18"/>
          <w:lang w:val="es-CL"/>
        </w:rPr>
        <w:t>M. RIVERA</w:t>
      </w:r>
      <w:r w:rsidRPr="000C2F50">
        <w:rPr>
          <w:rFonts w:ascii="Palatino Linotype" w:hAnsi="Palatino Linotype"/>
          <w:color w:val="000000" w:themeColor="text1"/>
          <w:sz w:val="18"/>
          <w:szCs w:val="18"/>
          <w:lang w:val="es-CL"/>
        </w:rPr>
        <w:t xml:space="preserve">, S. KOURO, J. RODRIGUEZ, B. WU, V. YARAMASU, J. ESPINOZA, P. MELIN. </w:t>
      </w:r>
      <w:r w:rsidRPr="57A05FA7">
        <w:rPr>
          <w:rFonts w:ascii="Palatino Linotype" w:hAnsi="Palatino Linotype"/>
          <w:color w:val="000000" w:themeColor="text1"/>
          <w:sz w:val="18"/>
          <w:szCs w:val="18"/>
          <w:lang w:val="en-US"/>
        </w:rPr>
        <w:t xml:space="preserve">Predictive Current </w:t>
      </w:r>
      <w:r w:rsidR="66FE1020" w:rsidRPr="57A05FA7">
        <w:rPr>
          <w:rFonts w:ascii="Palatino Linotype" w:hAnsi="Palatino Linotype"/>
          <w:color w:val="000000" w:themeColor="text1"/>
          <w:sz w:val="18"/>
          <w:szCs w:val="18"/>
          <w:lang w:val="en-US"/>
        </w:rPr>
        <w:t>Control in</w:t>
      </w:r>
      <w:r w:rsidRPr="57A05FA7">
        <w:rPr>
          <w:rFonts w:ascii="Palatino Linotype" w:hAnsi="Palatino Linotype"/>
          <w:color w:val="000000" w:themeColor="text1"/>
          <w:sz w:val="18"/>
          <w:szCs w:val="18"/>
          <w:lang w:val="en-US"/>
        </w:rPr>
        <w:t xml:space="preserve"> a Current Source Inverter Operating with Low Switching Frequency. 2013 Fourth International Conference on Power </w:t>
      </w:r>
      <w:r w:rsidRPr="57A05FA7">
        <w:rPr>
          <w:rFonts w:ascii="Palatino Linotype" w:hAnsi="Palatino Linotype"/>
          <w:color w:val="000000" w:themeColor="text1"/>
          <w:sz w:val="18"/>
          <w:szCs w:val="18"/>
          <w:lang w:val="en-US"/>
        </w:rPr>
        <w:lastRenderedPageBreak/>
        <w:t>Engineering, Energy and Electrical Drives (POWERENG), Istanbul, 13-17 May 2013, pp. 334-339. DOI: 10.1109/PowerEng.2013.6635630.</w:t>
      </w:r>
    </w:p>
    <w:p w14:paraId="5EF248BF" w14:textId="77777777" w:rsidR="007C4C33" w:rsidRPr="00AB633D" w:rsidRDefault="007C4C33" w:rsidP="00BB5584">
      <w:pPr>
        <w:pStyle w:val="PlainText1"/>
        <w:spacing w:after="240"/>
        <w:ind w:firstLine="502"/>
        <w:jc w:val="both"/>
        <w:rPr>
          <w:rFonts w:ascii="Palatino Linotype" w:hAnsi="Palatino Linotype"/>
          <w:sz w:val="18"/>
          <w:szCs w:val="18"/>
          <w:lang w:val="en-US"/>
        </w:rPr>
      </w:pPr>
      <w:r w:rsidRPr="00AB633D">
        <w:rPr>
          <w:rFonts w:ascii="Palatino Linotype" w:hAnsi="Palatino Linotype"/>
          <w:bCs/>
          <w:color w:val="404040"/>
          <w:sz w:val="18"/>
          <w:szCs w:val="18"/>
          <w:lang w:val="en-US"/>
        </w:rPr>
        <w:t>URL:</w:t>
      </w:r>
      <w:r w:rsidRPr="00AB633D">
        <w:rPr>
          <w:rFonts w:ascii="Palatino Linotype" w:hAnsi="Palatino Linotype"/>
          <w:color w:val="000000"/>
          <w:sz w:val="18"/>
          <w:szCs w:val="18"/>
          <w:lang w:val="en-US"/>
        </w:rPr>
        <w:t> </w:t>
      </w:r>
      <w:hyperlink r:id="rId574" w:history="1">
        <w:r w:rsidRPr="00AB633D">
          <w:rPr>
            <w:rStyle w:val="Hipervnculo"/>
            <w:rFonts w:ascii="Palatino Linotype" w:hAnsi="Palatino Linotype"/>
            <w:sz w:val="18"/>
            <w:szCs w:val="18"/>
            <w:lang w:val="en-US"/>
          </w:rPr>
          <w:t>http://ieeexplore.ieee.org/document/6635630/</w:t>
        </w:r>
      </w:hyperlink>
      <w:r w:rsidRPr="00AB633D">
        <w:rPr>
          <w:rFonts w:ascii="Palatino Linotype" w:hAnsi="Palatino Linotype"/>
          <w:sz w:val="18"/>
          <w:szCs w:val="18"/>
          <w:lang w:val="en-US"/>
        </w:rPr>
        <w:t xml:space="preserve"> </w:t>
      </w:r>
    </w:p>
    <w:p w14:paraId="51D606E2" w14:textId="77777777" w:rsidR="00BB2AC2" w:rsidRPr="00AB633D" w:rsidRDefault="0BE3FF3F" w:rsidP="0068740C">
      <w:pPr>
        <w:pStyle w:val="PlainText1"/>
        <w:numPr>
          <w:ilvl w:val="0"/>
          <w:numId w:val="12"/>
        </w:numPr>
        <w:jc w:val="both"/>
        <w:rPr>
          <w:rFonts w:ascii="Palatino Linotype" w:hAnsi="Palatino Linotype"/>
          <w:color w:val="404040"/>
          <w:sz w:val="18"/>
          <w:szCs w:val="18"/>
          <w:lang w:val="en-US"/>
        </w:rPr>
      </w:pPr>
      <w:r w:rsidRPr="57A05FA7">
        <w:rPr>
          <w:rFonts w:ascii="Palatino Linotype" w:hAnsi="Palatino Linotype"/>
          <w:b/>
          <w:bCs/>
          <w:color w:val="000000" w:themeColor="text1"/>
          <w:sz w:val="18"/>
          <w:szCs w:val="18"/>
          <w:lang w:val="es-CL"/>
        </w:rPr>
        <w:t>M. RIVERA</w:t>
      </w:r>
      <w:r w:rsidRPr="57A05FA7">
        <w:rPr>
          <w:rFonts w:ascii="Palatino Linotype" w:hAnsi="Palatino Linotype"/>
          <w:color w:val="000000" w:themeColor="text1"/>
          <w:sz w:val="18"/>
          <w:szCs w:val="18"/>
          <w:lang w:val="es-CL"/>
        </w:rPr>
        <w:t xml:space="preserve">, J. RODRIGUEZ, J. MUNOZ, C. BAIER, J. ESPINOZA, V. YARAMASU, B. WU, P. WHEELER. </w:t>
      </w:r>
      <w:r w:rsidR="1258D907" w:rsidRPr="57A05FA7">
        <w:rPr>
          <w:rFonts w:ascii="Palatino Linotype" w:hAnsi="Palatino Linotype"/>
          <w:color w:val="000000" w:themeColor="text1"/>
          <w:sz w:val="18"/>
          <w:szCs w:val="18"/>
          <w:lang w:val="en-US"/>
        </w:rPr>
        <w:t>A Simple Predictive C</w:t>
      </w:r>
      <w:r w:rsidRPr="57A05FA7">
        <w:rPr>
          <w:rFonts w:ascii="Palatino Linotype" w:hAnsi="Palatino Linotype"/>
          <w:color w:val="000000" w:themeColor="text1"/>
          <w:sz w:val="18"/>
          <w:szCs w:val="18"/>
          <w:lang w:val="en-US"/>
        </w:rPr>
        <w:t>urre</w:t>
      </w:r>
      <w:r w:rsidR="1258D907" w:rsidRPr="57A05FA7">
        <w:rPr>
          <w:rFonts w:ascii="Palatino Linotype" w:hAnsi="Palatino Linotype"/>
          <w:color w:val="000000" w:themeColor="text1"/>
          <w:sz w:val="18"/>
          <w:szCs w:val="18"/>
          <w:lang w:val="en-US"/>
        </w:rPr>
        <w:t>nt C</w:t>
      </w:r>
      <w:r w:rsidRPr="57A05FA7">
        <w:rPr>
          <w:rFonts w:ascii="Palatino Linotype" w:hAnsi="Palatino Linotype"/>
          <w:color w:val="000000" w:themeColor="text1"/>
          <w:sz w:val="18"/>
          <w:szCs w:val="18"/>
          <w:lang w:val="en-US"/>
        </w:rPr>
        <w:t>ontr</w:t>
      </w:r>
      <w:r w:rsidR="1258D907" w:rsidRPr="57A05FA7">
        <w:rPr>
          <w:rFonts w:ascii="Palatino Linotype" w:hAnsi="Palatino Linotype"/>
          <w:color w:val="000000" w:themeColor="text1"/>
          <w:sz w:val="18"/>
          <w:szCs w:val="18"/>
          <w:lang w:val="en-US"/>
        </w:rPr>
        <w:t>ol of a Single-Phase Matrix C</w:t>
      </w:r>
      <w:r w:rsidRPr="57A05FA7">
        <w:rPr>
          <w:rFonts w:ascii="Palatino Linotype" w:hAnsi="Palatino Linotype"/>
          <w:color w:val="000000" w:themeColor="text1"/>
          <w:sz w:val="18"/>
          <w:szCs w:val="18"/>
          <w:lang w:val="en-US"/>
        </w:rPr>
        <w:t xml:space="preserve">onverter. </w:t>
      </w:r>
      <w:r w:rsidR="4D2A1E29" w:rsidRPr="57A05FA7">
        <w:rPr>
          <w:rFonts w:ascii="Palatino Linotype" w:hAnsi="Palatino Linotype"/>
          <w:color w:val="000000" w:themeColor="text1"/>
          <w:sz w:val="18"/>
          <w:szCs w:val="18"/>
          <w:lang w:val="en-US"/>
        </w:rPr>
        <w:t xml:space="preserve">2013 Fourth International Conference on </w:t>
      </w:r>
      <w:r w:rsidR="76D345C5" w:rsidRPr="57A05FA7">
        <w:rPr>
          <w:rFonts w:ascii="Palatino Linotype" w:hAnsi="Palatino Linotype"/>
          <w:color w:val="000000" w:themeColor="text1"/>
          <w:sz w:val="18"/>
          <w:szCs w:val="18"/>
          <w:lang w:val="en-US"/>
        </w:rPr>
        <w:t xml:space="preserve">Power Engineering, Energy and Electrical Drives (POWERENG), Istanbul, </w:t>
      </w:r>
      <w:r w:rsidR="4D2A1E29" w:rsidRPr="57A05FA7">
        <w:rPr>
          <w:rFonts w:ascii="Palatino Linotype" w:hAnsi="Palatino Linotype"/>
          <w:color w:val="000000" w:themeColor="text1"/>
          <w:sz w:val="18"/>
          <w:szCs w:val="18"/>
          <w:lang w:val="en-US"/>
        </w:rPr>
        <w:t xml:space="preserve">13-17 May </w:t>
      </w:r>
      <w:r w:rsidR="76D345C5" w:rsidRPr="57A05FA7">
        <w:rPr>
          <w:rFonts w:ascii="Palatino Linotype" w:hAnsi="Palatino Linotype"/>
          <w:color w:val="000000" w:themeColor="text1"/>
          <w:sz w:val="18"/>
          <w:szCs w:val="18"/>
          <w:lang w:val="en-US"/>
        </w:rPr>
        <w:t>2013, pp. 235-239. DOI: 10.1109/PowerEng.2013.6635612.</w:t>
      </w:r>
    </w:p>
    <w:p w14:paraId="1EBDE193" w14:textId="77777777" w:rsidR="00BB2AC2" w:rsidRPr="00AB633D" w:rsidRDefault="00BB2AC2" w:rsidP="00BB5584">
      <w:pPr>
        <w:pStyle w:val="PlainText1"/>
        <w:spacing w:after="240"/>
        <w:ind w:firstLine="502"/>
        <w:jc w:val="both"/>
        <w:rPr>
          <w:rFonts w:ascii="Palatino Linotype" w:hAnsi="Palatino Linotype"/>
          <w:color w:val="404040"/>
          <w:sz w:val="18"/>
          <w:szCs w:val="18"/>
          <w:lang w:val="en-US"/>
        </w:rPr>
      </w:pPr>
      <w:r w:rsidRPr="00AB633D">
        <w:rPr>
          <w:rFonts w:ascii="Palatino Linotype" w:hAnsi="Palatino Linotype"/>
          <w:bCs/>
          <w:color w:val="404040"/>
          <w:sz w:val="18"/>
          <w:szCs w:val="18"/>
          <w:lang w:val="en-US"/>
        </w:rPr>
        <w:t>URL:</w:t>
      </w:r>
      <w:r w:rsidRPr="00AB633D">
        <w:rPr>
          <w:rFonts w:ascii="Palatino Linotype" w:hAnsi="Palatino Linotype"/>
          <w:color w:val="000000"/>
          <w:sz w:val="18"/>
          <w:szCs w:val="18"/>
          <w:lang w:val="en-US"/>
        </w:rPr>
        <w:t> </w:t>
      </w:r>
      <w:hyperlink r:id="rId575" w:history="1">
        <w:r w:rsidRPr="00AB633D">
          <w:rPr>
            <w:rStyle w:val="Hipervnculo"/>
            <w:rFonts w:ascii="Palatino Linotype" w:hAnsi="Palatino Linotype"/>
            <w:sz w:val="18"/>
            <w:szCs w:val="18"/>
            <w:lang w:val="en-US"/>
          </w:rPr>
          <w:t>http://ieeexplore.ieee.org/stamp/stamp.jsp?tp=&amp;arnumber=6635612&amp;isnumber=6635569</w:t>
        </w:r>
      </w:hyperlink>
    </w:p>
    <w:p w14:paraId="6B14B36D" w14:textId="77777777" w:rsidR="004C6955" w:rsidRPr="00AB633D" w:rsidRDefault="0BE3FF3F" w:rsidP="0068740C">
      <w:pPr>
        <w:pStyle w:val="PlainText1"/>
        <w:numPr>
          <w:ilvl w:val="0"/>
          <w:numId w:val="12"/>
        </w:numPr>
        <w:jc w:val="both"/>
        <w:rPr>
          <w:rFonts w:ascii="Palatino Linotype" w:hAnsi="Palatino Linotype"/>
          <w:color w:val="404040"/>
          <w:sz w:val="18"/>
          <w:szCs w:val="18"/>
          <w:lang w:val="en-US"/>
        </w:rPr>
      </w:pPr>
      <w:r w:rsidRPr="000C2F50">
        <w:rPr>
          <w:rFonts w:ascii="Palatino Linotype" w:hAnsi="Palatino Linotype"/>
          <w:color w:val="000000" w:themeColor="text1"/>
          <w:sz w:val="18"/>
          <w:szCs w:val="18"/>
          <w:lang w:val="es-CL"/>
        </w:rPr>
        <w:t xml:space="preserve">M. LOPEZ, </w:t>
      </w:r>
      <w:r w:rsidRPr="000C2F50">
        <w:rPr>
          <w:rFonts w:ascii="Palatino Linotype" w:hAnsi="Palatino Linotype"/>
          <w:b/>
          <w:bCs/>
          <w:color w:val="000000" w:themeColor="text1"/>
          <w:sz w:val="18"/>
          <w:szCs w:val="18"/>
          <w:lang w:val="es-CL"/>
        </w:rPr>
        <w:t>M. RIVERA</w:t>
      </w:r>
      <w:r w:rsidRPr="000C2F50">
        <w:rPr>
          <w:rFonts w:ascii="Palatino Linotype" w:hAnsi="Palatino Linotype"/>
          <w:color w:val="000000" w:themeColor="text1"/>
          <w:sz w:val="18"/>
          <w:szCs w:val="18"/>
          <w:lang w:val="es-CL"/>
        </w:rPr>
        <w:t xml:space="preserve">, C. GARCIA, J. RODRIGUEZ, R. PENA, J. ESPINOZA, P. WHEELER. </w:t>
      </w:r>
      <w:r w:rsidR="76D345C5" w:rsidRPr="57A05FA7">
        <w:rPr>
          <w:rFonts w:ascii="Palatino Linotype" w:hAnsi="Palatino Linotype"/>
          <w:color w:val="000000" w:themeColor="text1"/>
          <w:sz w:val="18"/>
          <w:szCs w:val="18"/>
          <w:lang w:val="en-US"/>
        </w:rPr>
        <w:t>Predictive Torque Control of a Multi-Drive System Based on a Two-Stage Six-Leg Matrix Converter with Unity Input Power F</w:t>
      </w:r>
      <w:r w:rsidRPr="57A05FA7">
        <w:rPr>
          <w:rFonts w:ascii="Palatino Linotype" w:hAnsi="Palatino Linotype"/>
          <w:color w:val="000000" w:themeColor="text1"/>
          <w:sz w:val="18"/>
          <w:szCs w:val="18"/>
          <w:lang w:val="en-US"/>
        </w:rPr>
        <w:t>actor</w:t>
      </w:r>
      <w:r w:rsidR="4D2A1E29" w:rsidRPr="57A05FA7">
        <w:rPr>
          <w:rFonts w:ascii="Palatino Linotype" w:hAnsi="Palatino Linotype"/>
          <w:color w:val="000000" w:themeColor="text1"/>
          <w:sz w:val="18"/>
          <w:szCs w:val="18"/>
          <w:lang w:val="en-US"/>
        </w:rPr>
        <w:t>.</w:t>
      </w:r>
      <w:r w:rsidR="76D345C5" w:rsidRPr="57A05FA7">
        <w:rPr>
          <w:rFonts w:ascii="Palatino Linotype" w:hAnsi="Palatino Linotype"/>
          <w:color w:val="000000" w:themeColor="text1"/>
          <w:sz w:val="18"/>
          <w:szCs w:val="18"/>
          <w:lang w:val="en-US"/>
        </w:rPr>
        <w:t xml:space="preserve"> </w:t>
      </w:r>
      <w:r w:rsidR="4D2A1E29" w:rsidRPr="57A05FA7">
        <w:rPr>
          <w:rFonts w:ascii="Palatino Linotype" w:hAnsi="Palatino Linotype"/>
          <w:color w:val="000000" w:themeColor="text1"/>
          <w:sz w:val="18"/>
          <w:szCs w:val="18"/>
          <w:lang w:val="en-US"/>
        </w:rPr>
        <w:t>2013 Fourth International Conference on Power Engineering, Energy and Electrical Drives (POWERENG), Istanbul, 13-17 May 2013</w:t>
      </w:r>
      <w:r w:rsidR="76D345C5" w:rsidRPr="57A05FA7">
        <w:rPr>
          <w:rFonts w:ascii="Palatino Linotype" w:hAnsi="Palatino Linotype"/>
          <w:color w:val="000000" w:themeColor="text1"/>
          <w:sz w:val="18"/>
          <w:szCs w:val="18"/>
          <w:lang w:val="en-US"/>
        </w:rPr>
        <w:t>, pp. 64-69. DOI: 10.1109/PowerEng.2013.6635582</w:t>
      </w:r>
      <w:r w:rsidRPr="57A05FA7">
        <w:rPr>
          <w:rFonts w:ascii="Palatino Linotype" w:hAnsi="Palatino Linotype"/>
          <w:color w:val="000000" w:themeColor="text1"/>
          <w:sz w:val="18"/>
          <w:szCs w:val="18"/>
          <w:lang w:val="en-US"/>
        </w:rPr>
        <w:t xml:space="preserve">. </w:t>
      </w:r>
    </w:p>
    <w:p w14:paraId="250EE34C" w14:textId="77777777" w:rsidR="00BB2AC2" w:rsidRPr="00AB633D" w:rsidRDefault="00BB2AC2" w:rsidP="00BB5584">
      <w:pPr>
        <w:pStyle w:val="PlainText1"/>
        <w:spacing w:after="240"/>
        <w:ind w:firstLine="502"/>
        <w:jc w:val="both"/>
        <w:rPr>
          <w:rFonts w:ascii="Palatino Linotype" w:hAnsi="Palatino Linotype"/>
          <w:color w:val="404040"/>
          <w:sz w:val="18"/>
          <w:szCs w:val="18"/>
          <w:lang w:val="en-US"/>
        </w:rPr>
      </w:pPr>
      <w:r w:rsidRPr="00AB633D">
        <w:rPr>
          <w:rFonts w:ascii="Palatino Linotype" w:hAnsi="Palatino Linotype"/>
          <w:bCs/>
          <w:color w:val="404040"/>
          <w:sz w:val="18"/>
          <w:szCs w:val="18"/>
          <w:lang w:val="en-US"/>
        </w:rPr>
        <w:t>URL:</w:t>
      </w:r>
      <w:r w:rsidRPr="00AB633D">
        <w:rPr>
          <w:rFonts w:ascii="Palatino Linotype" w:hAnsi="Palatino Linotype"/>
          <w:color w:val="000000"/>
          <w:sz w:val="18"/>
          <w:szCs w:val="18"/>
          <w:lang w:val="en-US"/>
        </w:rPr>
        <w:t> </w:t>
      </w:r>
      <w:hyperlink r:id="rId576" w:history="1">
        <w:r w:rsidRPr="00AB633D">
          <w:rPr>
            <w:rStyle w:val="Hipervnculo"/>
            <w:rFonts w:ascii="Palatino Linotype" w:hAnsi="Palatino Linotype"/>
            <w:sz w:val="18"/>
            <w:szCs w:val="18"/>
            <w:lang w:val="en-US"/>
          </w:rPr>
          <w:t>http://ieeexplore.ieee.org/stamp/stamp.jsp?tp=&amp;arnumber=6635582&amp;isnumber=6635569</w:t>
        </w:r>
      </w:hyperlink>
    </w:p>
    <w:p w14:paraId="539F3667" w14:textId="77777777" w:rsidR="004C6955" w:rsidRPr="00AB633D" w:rsidRDefault="0BE3FF3F" w:rsidP="0068740C">
      <w:pPr>
        <w:pStyle w:val="PlainText1"/>
        <w:numPr>
          <w:ilvl w:val="0"/>
          <w:numId w:val="12"/>
        </w:numPr>
        <w:jc w:val="both"/>
        <w:rPr>
          <w:rFonts w:ascii="Palatino Linotype" w:hAnsi="Palatino Linotype"/>
          <w:color w:val="404040"/>
          <w:sz w:val="18"/>
          <w:szCs w:val="18"/>
          <w:lang w:val="en-US"/>
        </w:rPr>
      </w:pPr>
      <w:r w:rsidRPr="57A05FA7">
        <w:rPr>
          <w:rFonts w:ascii="Palatino Linotype" w:hAnsi="Palatino Linotype"/>
          <w:b/>
          <w:bCs/>
          <w:color w:val="000000" w:themeColor="text1"/>
          <w:sz w:val="18"/>
          <w:szCs w:val="18"/>
          <w:lang w:val="es-CL"/>
        </w:rPr>
        <w:t>M. RIVERA</w:t>
      </w:r>
      <w:r w:rsidRPr="57A05FA7">
        <w:rPr>
          <w:rFonts w:ascii="Palatino Linotype" w:hAnsi="Palatino Linotype"/>
          <w:color w:val="000000" w:themeColor="text1"/>
          <w:sz w:val="18"/>
          <w:szCs w:val="18"/>
          <w:lang w:val="es-CL"/>
        </w:rPr>
        <w:t xml:space="preserve">, J. RODRIGUEZ, V. YARAMASU, B. WU. </w:t>
      </w:r>
      <w:r w:rsidRPr="57A05FA7">
        <w:rPr>
          <w:rFonts w:ascii="Palatino Linotype" w:hAnsi="Palatino Linotype"/>
          <w:color w:val="000000" w:themeColor="text1"/>
          <w:sz w:val="18"/>
          <w:szCs w:val="18"/>
          <w:lang w:val="en-US"/>
        </w:rPr>
        <w:t xml:space="preserve">A Simple Current Control Strategy for Two-Level Four-Leg Inverters: The Model Predictive Approach. </w:t>
      </w:r>
      <w:r w:rsidR="4D2A1E29" w:rsidRPr="57A05FA7">
        <w:rPr>
          <w:rFonts w:ascii="Palatino Linotype" w:hAnsi="Palatino Linotype"/>
          <w:color w:val="000000" w:themeColor="text1"/>
          <w:sz w:val="18"/>
          <w:szCs w:val="18"/>
          <w:lang w:val="en-US"/>
        </w:rPr>
        <w:t>2013 Fourth International Conference on Power Engineering, Energy and Electrical Drives (POWERENG), Istanbul, 13-17 May 2013</w:t>
      </w:r>
      <w:r w:rsidRPr="57A05FA7">
        <w:rPr>
          <w:rFonts w:ascii="Palatino Linotype" w:hAnsi="Palatino Linotype"/>
          <w:color w:val="000000" w:themeColor="text1"/>
          <w:sz w:val="18"/>
          <w:szCs w:val="18"/>
          <w:lang w:val="en-US"/>
        </w:rPr>
        <w:t>, pp. 46-51. DOI: 10.1109/PowerEng.2013.6635579.</w:t>
      </w:r>
    </w:p>
    <w:p w14:paraId="135020E0" w14:textId="77777777" w:rsidR="004C6955" w:rsidRPr="00AB633D" w:rsidRDefault="004C6955" w:rsidP="00BB5584">
      <w:pPr>
        <w:pStyle w:val="PlainText1"/>
        <w:spacing w:after="240"/>
        <w:ind w:firstLine="502"/>
        <w:jc w:val="both"/>
        <w:rPr>
          <w:rFonts w:ascii="Palatino Linotype" w:hAnsi="Palatino Linotype"/>
          <w:sz w:val="18"/>
          <w:szCs w:val="18"/>
          <w:lang w:val="en-US"/>
        </w:rPr>
      </w:pPr>
      <w:r w:rsidRPr="00AB633D">
        <w:rPr>
          <w:rFonts w:ascii="Palatino Linotype" w:hAnsi="Palatino Linotype"/>
          <w:bCs/>
          <w:color w:val="404040"/>
          <w:sz w:val="18"/>
          <w:szCs w:val="18"/>
          <w:lang w:val="en-US"/>
        </w:rPr>
        <w:t>URL:</w:t>
      </w:r>
      <w:r w:rsidRPr="00AB633D">
        <w:rPr>
          <w:rFonts w:ascii="Palatino Linotype" w:hAnsi="Palatino Linotype"/>
          <w:color w:val="000000"/>
          <w:sz w:val="18"/>
          <w:szCs w:val="18"/>
          <w:lang w:val="en-US"/>
        </w:rPr>
        <w:t> </w:t>
      </w:r>
      <w:hyperlink r:id="rId577" w:history="1">
        <w:r w:rsidRPr="00AB633D">
          <w:rPr>
            <w:rStyle w:val="Hipervnculo"/>
            <w:rFonts w:ascii="Palatino Linotype" w:hAnsi="Palatino Linotype"/>
            <w:sz w:val="18"/>
            <w:szCs w:val="18"/>
            <w:lang w:val="en-US"/>
          </w:rPr>
          <w:t>http://ieeexplore.ieee.org/stamp/stamp.jsp?tp=&amp;arnumber=6635579&amp;isnumber=6635569</w:t>
        </w:r>
      </w:hyperlink>
    </w:p>
    <w:p w14:paraId="44E871BC" w14:textId="77777777" w:rsidR="004F57D2" w:rsidRPr="00AB633D" w:rsidRDefault="004F57D2" w:rsidP="00BB5584">
      <w:pPr>
        <w:pStyle w:val="PlainText1"/>
        <w:spacing w:after="240"/>
        <w:ind w:firstLine="502"/>
        <w:jc w:val="both"/>
        <w:rPr>
          <w:rFonts w:ascii="Palatino Linotype" w:hAnsi="Palatino Linotype"/>
          <w:sz w:val="18"/>
          <w:szCs w:val="18"/>
          <w:lang w:val="en-US"/>
        </w:rPr>
      </w:pPr>
    </w:p>
    <w:p w14:paraId="692A9AE0" w14:textId="77777777" w:rsidR="004C6955" w:rsidRPr="00AB633D" w:rsidRDefault="0BE3FF3F" w:rsidP="0068740C">
      <w:pPr>
        <w:pStyle w:val="PlainText1"/>
        <w:numPr>
          <w:ilvl w:val="0"/>
          <w:numId w:val="12"/>
        </w:numPr>
        <w:jc w:val="both"/>
        <w:rPr>
          <w:rFonts w:ascii="Palatino Linotype" w:hAnsi="Palatino Linotype"/>
          <w:color w:val="404040"/>
          <w:sz w:val="18"/>
          <w:szCs w:val="18"/>
          <w:lang w:val="en-US"/>
        </w:rPr>
      </w:pPr>
      <w:r w:rsidRPr="57A05FA7">
        <w:rPr>
          <w:rFonts w:ascii="Palatino Linotype" w:hAnsi="Palatino Linotype"/>
          <w:color w:val="000000" w:themeColor="text1"/>
          <w:sz w:val="18"/>
          <w:szCs w:val="18"/>
          <w:lang w:val="es-CL"/>
        </w:rPr>
        <w:t xml:space="preserve">V. YARAMASU, B. WU, </w:t>
      </w:r>
      <w:r w:rsidRPr="57A05FA7">
        <w:rPr>
          <w:rFonts w:ascii="Palatino Linotype" w:hAnsi="Palatino Linotype"/>
          <w:b/>
          <w:bCs/>
          <w:color w:val="000000" w:themeColor="text1"/>
          <w:sz w:val="18"/>
          <w:szCs w:val="18"/>
          <w:lang w:val="es-CL"/>
        </w:rPr>
        <w:t xml:space="preserve">M. RIVERA, </w:t>
      </w:r>
      <w:r w:rsidRPr="57A05FA7">
        <w:rPr>
          <w:rFonts w:ascii="Palatino Linotype" w:hAnsi="Palatino Linotype"/>
          <w:color w:val="000000" w:themeColor="text1"/>
          <w:sz w:val="18"/>
          <w:szCs w:val="18"/>
          <w:lang w:val="es-CL"/>
        </w:rPr>
        <w:t xml:space="preserve">J. RODRIGUEZ. </w:t>
      </w:r>
      <w:r w:rsidRPr="57A05FA7">
        <w:rPr>
          <w:rFonts w:ascii="Palatino Linotype" w:hAnsi="Palatino Linotype"/>
          <w:color w:val="000000" w:themeColor="text1"/>
          <w:sz w:val="18"/>
          <w:szCs w:val="18"/>
          <w:lang w:val="en-US"/>
        </w:rPr>
        <w:t xml:space="preserve">Predictive Current Control and DC-Link Capacitor Voltages Balancing for Four-Leg NPC Inverters. </w:t>
      </w:r>
      <w:r w:rsidR="4D2A1E29" w:rsidRPr="57A05FA7">
        <w:rPr>
          <w:rFonts w:ascii="Palatino Linotype" w:hAnsi="Palatino Linotype"/>
          <w:color w:val="000000" w:themeColor="text1"/>
          <w:sz w:val="18"/>
          <w:szCs w:val="18"/>
          <w:lang w:val="en-US"/>
        </w:rPr>
        <w:t xml:space="preserve">2013 IEEE International Symposium on </w:t>
      </w:r>
      <w:r w:rsidRPr="57A05FA7">
        <w:rPr>
          <w:rFonts w:ascii="Palatino Linotype" w:hAnsi="Palatino Linotype"/>
          <w:color w:val="000000" w:themeColor="text1"/>
          <w:sz w:val="18"/>
          <w:szCs w:val="18"/>
          <w:lang w:val="en-US"/>
        </w:rPr>
        <w:t xml:space="preserve">Industrial Electronics (ISIE), Taipei, Taiwan, </w:t>
      </w:r>
      <w:r w:rsidR="4D2A1E29" w:rsidRPr="57A05FA7">
        <w:rPr>
          <w:rFonts w:ascii="Palatino Linotype" w:hAnsi="Palatino Linotype"/>
          <w:color w:val="000000" w:themeColor="text1"/>
          <w:sz w:val="18"/>
          <w:szCs w:val="18"/>
          <w:lang w:val="en-US"/>
        </w:rPr>
        <w:t xml:space="preserve">28-31 May </w:t>
      </w:r>
      <w:r w:rsidRPr="57A05FA7">
        <w:rPr>
          <w:rFonts w:ascii="Palatino Linotype" w:hAnsi="Palatino Linotype"/>
          <w:color w:val="000000" w:themeColor="text1"/>
          <w:sz w:val="18"/>
          <w:szCs w:val="18"/>
          <w:lang w:val="en-US"/>
        </w:rPr>
        <w:t>2013, pp. 1-6. DOI: 10.1109/ISIE.2013.6563598</w:t>
      </w:r>
      <w:r w:rsidR="4455F491" w:rsidRPr="57A05FA7">
        <w:rPr>
          <w:rFonts w:ascii="Palatino Linotype" w:hAnsi="Palatino Linotype"/>
          <w:color w:val="000000" w:themeColor="text1"/>
          <w:sz w:val="18"/>
          <w:szCs w:val="18"/>
          <w:lang w:val="en-US"/>
        </w:rPr>
        <w:t>.</w:t>
      </w:r>
    </w:p>
    <w:p w14:paraId="5736F8CA" w14:textId="77777777" w:rsidR="004C6955" w:rsidRPr="00AB633D" w:rsidRDefault="004C6955" w:rsidP="00BB5584">
      <w:pPr>
        <w:pStyle w:val="PlainText1"/>
        <w:spacing w:after="240"/>
        <w:ind w:firstLine="502"/>
        <w:jc w:val="both"/>
        <w:rPr>
          <w:rFonts w:ascii="Palatino Linotype" w:hAnsi="Palatino Linotype"/>
          <w:sz w:val="18"/>
          <w:szCs w:val="18"/>
          <w:lang w:val="en-US"/>
        </w:rPr>
      </w:pPr>
      <w:r w:rsidRPr="00AB633D">
        <w:rPr>
          <w:rFonts w:ascii="Palatino Linotype" w:hAnsi="Palatino Linotype"/>
          <w:bCs/>
          <w:color w:val="404040"/>
          <w:sz w:val="18"/>
          <w:szCs w:val="18"/>
          <w:lang w:val="en-US"/>
        </w:rPr>
        <w:t>URL:</w:t>
      </w:r>
      <w:r w:rsidRPr="00AB633D">
        <w:rPr>
          <w:rFonts w:ascii="Palatino Linotype" w:hAnsi="Palatino Linotype"/>
          <w:color w:val="000000"/>
          <w:sz w:val="18"/>
          <w:szCs w:val="18"/>
          <w:lang w:val="en-US"/>
        </w:rPr>
        <w:t> </w:t>
      </w:r>
      <w:hyperlink r:id="rId578" w:history="1">
        <w:r w:rsidRPr="00AB633D">
          <w:rPr>
            <w:rStyle w:val="Hipervnculo"/>
            <w:rFonts w:ascii="Palatino Linotype" w:hAnsi="Palatino Linotype"/>
            <w:sz w:val="18"/>
            <w:szCs w:val="18"/>
            <w:lang w:val="en-US"/>
          </w:rPr>
          <w:t>http://ieeexplore.ieee.org/stamp/stamp.jsp?tp=&amp;arnumber=6563598&amp;isnumber=6563588</w:t>
        </w:r>
      </w:hyperlink>
    </w:p>
    <w:p w14:paraId="1F308B6A" w14:textId="77777777" w:rsidR="004C6955" w:rsidRPr="00AB633D" w:rsidRDefault="0BE3FF3F" w:rsidP="0068740C">
      <w:pPr>
        <w:pStyle w:val="PlainText1"/>
        <w:numPr>
          <w:ilvl w:val="0"/>
          <w:numId w:val="12"/>
        </w:numPr>
        <w:jc w:val="both"/>
        <w:rPr>
          <w:rFonts w:ascii="Palatino Linotype" w:hAnsi="Palatino Linotype"/>
          <w:color w:val="404040"/>
          <w:sz w:val="18"/>
          <w:szCs w:val="18"/>
          <w:lang w:val="en-US"/>
        </w:rPr>
      </w:pPr>
      <w:r w:rsidRPr="000C2F50">
        <w:rPr>
          <w:rFonts w:ascii="Palatino Linotype" w:hAnsi="Palatino Linotype"/>
          <w:color w:val="000000" w:themeColor="text1"/>
          <w:sz w:val="18"/>
          <w:szCs w:val="18"/>
          <w:lang w:val="es-CL"/>
        </w:rPr>
        <w:t xml:space="preserve">M. LOPEZ, </w:t>
      </w:r>
      <w:r w:rsidRPr="000C2F50">
        <w:rPr>
          <w:rFonts w:ascii="Palatino Linotype" w:hAnsi="Palatino Linotype"/>
          <w:b/>
          <w:bCs/>
          <w:color w:val="000000" w:themeColor="text1"/>
          <w:sz w:val="18"/>
          <w:szCs w:val="18"/>
          <w:lang w:val="es-CL"/>
        </w:rPr>
        <w:t>M. RIVERA</w:t>
      </w:r>
      <w:r w:rsidRPr="000C2F50">
        <w:rPr>
          <w:rFonts w:ascii="Palatino Linotype" w:hAnsi="Palatino Linotype"/>
          <w:color w:val="000000" w:themeColor="text1"/>
          <w:sz w:val="18"/>
          <w:szCs w:val="18"/>
          <w:lang w:val="es-CL"/>
        </w:rPr>
        <w:t xml:space="preserve">, C. GARCIA, J. RODRIGUEZ, R. PENA, J. ESPINOZA, P. WHEELER. </w:t>
      </w:r>
      <w:r w:rsidRPr="57A05FA7">
        <w:rPr>
          <w:rFonts w:ascii="Palatino Linotype" w:hAnsi="Palatino Linotype"/>
          <w:color w:val="000000" w:themeColor="text1"/>
          <w:sz w:val="18"/>
          <w:szCs w:val="18"/>
          <w:lang w:val="en-US"/>
        </w:rPr>
        <w:t xml:space="preserve">Predictive </w:t>
      </w:r>
      <w:r w:rsidR="76D345C5" w:rsidRPr="57A05FA7">
        <w:rPr>
          <w:rFonts w:ascii="Palatino Linotype" w:hAnsi="Palatino Linotype"/>
          <w:color w:val="000000" w:themeColor="text1"/>
          <w:sz w:val="18"/>
          <w:szCs w:val="18"/>
          <w:lang w:val="en-US"/>
        </w:rPr>
        <w:t>Torque Control of a Multi-Drive System Fed by a Six-Leg Indirect Matrix C</w:t>
      </w:r>
      <w:r w:rsidRPr="57A05FA7">
        <w:rPr>
          <w:rFonts w:ascii="Palatino Linotype" w:hAnsi="Palatino Linotype"/>
          <w:color w:val="000000" w:themeColor="text1"/>
          <w:sz w:val="18"/>
          <w:szCs w:val="18"/>
          <w:lang w:val="en-US"/>
        </w:rPr>
        <w:t xml:space="preserve">onverter. </w:t>
      </w:r>
      <w:r w:rsidR="4D2A1E29" w:rsidRPr="57A05FA7">
        <w:rPr>
          <w:rFonts w:ascii="Palatino Linotype" w:hAnsi="Palatino Linotype"/>
          <w:color w:val="000000" w:themeColor="text1"/>
          <w:sz w:val="18"/>
          <w:szCs w:val="18"/>
          <w:lang w:val="en-US"/>
        </w:rPr>
        <w:t xml:space="preserve">2013 IEEE International Conference on </w:t>
      </w:r>
      <w:r w:rsidR="76D345C5" w:rsidRPr="57A05FA7">
        <w:rPr>
          <w:rFonts w:ascii="Palatino Linotype" w:hAnsi="Palatino Linotype"/>
          <w:color w:val="000000" w:themeColor="text1"/>
          <w:sz w:val="18"/>
          <w:szCs w:val="18"/>
          <w:lang w:val="en-US"/>
        </w:rPr>
        <w:t xml:space="preserve">Industrial Technology (ICIT), Cape Town, </w:t>
      </w:r>
      <w:r w:rsidR="4D2A1E29" w:rsidRPr="57A05FA7">
        <w:rPr>
          <w:rFonts w:ascii="Palatino Linotype" w:hAnsi="Palatino Linotype"/>
          <w:color w:val="000000" w:themeColor="text1"/>
          <w:sz w:val="18"/>
          <w:szCs w:val="18"/>
          <w:lang w:val="en-US"/>
        </w:rPr>
        <w:t xml:space="preserve">25-28 February </w:t>
      </w:r>
      <w:r w:rsidR="76D345C5" w:rsidRPr="57A05FA7">
        <w:rPr>
          <w:rFonts w:ascii="Palatino Linotype" w:hAnsi="Palatino Linotype"/>
          <w:color w:val="000000" w:themeColor="text1"/>
          <w:sz w:val="18"/>
          <w:szCs w:val="18"/>
          <w:lang w:val="en-US"/>
        </w:rPr>
        <w:t>2013, pp. 1642-1647. DOI: 10.1109/ICIT.2013.6505919</w:t>
      </w:r>
      <w:r w:rsidR="4455F491" w:rsidRPr="57A05FA7">
        <w:rPr>
          <w:rFonts w:ascii="Palatino Linotype" w:hAnsi="Palatino Linotype"/>
          <w:color w:val="000000" w:themeColor="text1"/>
          <w:sz w:val="18"/>
          <w:szCs w:val="18"/>
          <w:lang w:val="en-US"/>
        </w:rPr>
        <w:t>.</w:t>
      </w:r>
    </w:p>
    <w:p w14:paraId="3BF4AC2C" w14:textId="77777777" w:rsidR="00BB2AC2" w:rsidRPr="00AB633D" w:rsidRDefault="00BB2AC2" w:rsidP="00BB5584">
      <w:pPr>
        <w:pStyle w:val="PlainText1"/>
        <w:spacing w:after="240"/>
        <w:ind w:firstLine="502"/>
        <w:jc w:val="both"/>
        <w:rPr>
          <w:rFonts w:ascii="Palatino Linotype" w:hAnsi="Palatino Linotype"/>
          <w:sz w:val="18"/>
          <w:szCs w:val="18"/>
          <w:lang w:val="en-US"/>
        </w:rPr>
      </w:pPr>
      <w:r w:rsidRPr="00AB633D">
        <w:rPr>
          <w:rFonts w:ascii="Palatino Linotype" w:hAnsi="Palatino Linotype"/>
          <w:bCs/>
          <w:color w:val="404040"/>
          <w:sz w:val="18"/>
          <w:szCs w:val="18"/>
          <w:lang w:val="en-US"/>
        </w:rPr>
        <w:t>URL:</w:t>
      </w:r>
      <w:r w:rsidRPr="00AB633D">
        <w:rPr>
          <w:rFonts w:ascii="Palatino Linotype" w:hAnsi="Palatino Linotype"/>
          <w:color w:val="000000"/>
          <w:sz w:val="18"/>
          <w:szCs w:val="18"/>
          <w:lang w:val="en-US"/>
        </w:rPr>
        <w:t> </w:t>
      </w:r>
      <w:hyperlink r:id="rId579" w:history="1">
        <w:r w:rsidRPr="00AB633D">
          <w:rPr>
            <w:rStyle w:val="Hipervnculo"/>
            <w:rFonts w:ascii="Palatino Linotype" w:hAnsi="Palatino Linotype"/>
            <w:sz w:val="18"/>
            <w:szCs w:val="18"/>
            <w:lang w:val="en-US"/>
          </w:rPr>
          <w:t>http://ieeexplore.ieee.org/stamp/stamp.jsp?tp=&amp;arnumber=6505919&amp;isnumber=6505636</w:t>
        </w:r>
      </w:hyperlink>
    </w:p>
    <w:p w14:paraId="341FEDD0" w14:textId="77777777" w:rsidR="004C6955" w:rsidRPr="00AB633D" w:rsidRDefault="0BE3FF3F" w:rsidP="0068740C">
      <w:pPr>
        <w:pStyle w:val="PlainText1"/>
        <w:numPr>
          <w:ilvl w:val="0"/>
          <w:numId w:val="12"/>
        </w:numPr>
        <w:jc w:val="both"/>
        <w:rPr>
          <w:rFonts w:ascii="Palatino Linotype" w:hAnsi="Palatino Linotype"/>
          <w:color w:val="404040"/>
          <w:sz w:val="18"/>
          <w:szCs w:val="18"/>
          <w:lang w:val="en-US"/>
        </w:rPr>
      </w:pPr>
      <w:r w:rsidRPr="57A05FA7">
        <w:rPr>
          <w:rFonts w:ascii="Palatino Linotype" w:hAnsi="Palatino Linotype"/>
          <w:color w:val="000000" w:themeColor="text1"/>
          <w:sz w:val="18"/>
          <w:szCs w:val="18"/>
          <w:lang w:val="es-CL"/>
        </w:rPr>
        <w:t>R. RAMIREZ, J. ESPINOZA, P. MELIN, F. VILLARROEL, E. ESPINOZA,</w:t>
      </w:r>
      <w:r w:rsidRPr="57A05FA7">
        <w:rPr>
          <w:rFonts w:ascii="Palatino Linotype" w:hAnsi="Palatino Linotype"/>
          <w:b/>
          <w:bCs/>
          <w:color w:val="000000" w:themeColor="text1"/>
          <w:sz w:val="18"/>
          <w:szCs w:val="18"/>
          <w:lang w:val="es-CL"/>
        </w:rPr>
        <w:t xml:space="preserve"> M. RIVERA</w:t>
      </w:r>
      <w:r w:rsidRPr="57A05FA7">
        <w:rPr>
          <w:rFonts w:ascii="Palatino Linotype" w:hAnsi="Palatino Linotype"/>
          <w:color w:val="000000" w:themeColor="text1"/>
          <w:sz w:val="18"/>
          <w:szCs w:val="18"/>
          <w:lang w:val="es-CL"/>
        </w:rPr>
        <w:t xml:space="preserve">. </w:t>
      </w:r>
      <w:r w:rsidR="67D1EB40" w:rsidRPr="57A05FA7">
        <w:rPr>
          <w:rFonts w:ascii="Palatino Linotype" w:hAnsi="Palatino Linotype"/>
          <w:color w:val="000000" w:themeColor="text1"/>
          <w:sz w:val="18"/>
          <w:szCs w:val="18"/>
          <w:lang w:val="en-US"/>
        </w:rPr>
        <w:t>Multi-C</w:t>
      </w:r>
      <w:r w:rsidRPr="57A05FA7">
        <w:rPr>
          <w:rFonts w:ascii="Palatino Linotype" w:hAnsi="Palatino Linotype"/>
          <w:color w:val="000000" w:themeColor="text1"/>
          <w:sz w:val="18"/>
          <w:szCs w:val="18"/>
          <w:lang w:val="en-US"/>
        </w:rPr>
        <w:t xml:space="preserve">ell Topology Based on Voltage-Source Converters with a Reduced DC Capacitor by Means of a Predictive Control Scheme. IECON 2012 - 38th Annual Conference on IEEE Industrial Electronics Society, Montreal, QC, </w:t>
      </w:r>
      <w:r w:rsidR="0786A7B3" w:rsidRPr="57A05FA7">
        <w:rPr>
          <w:rFonts w:ascii="Palatino Linotype" w:hAnsi="Palatino Linotype"/>
          <w:color w:val="000000" w:themeColor="text1"/>
          <w:sz w:val="18"/>
          <w:szCs w:val="18"/>
          <w:lang w:val="en-US"/>
        </w:rPr>
        <w:t xml:space="preserve">25-28 October </w:t>
      </w:r>
      <w:r w:rsidRPr="57A05FA7">
        <w:rPr>
          <w:rFonts w:ascii="Palatino Linotype" w:hAnsi="Palatino Linotype"/>
          <w:color w:val="000000" w:themeColor="text1"/>
          <w:sz w:val="18"/>
          <w:szCs w:val="18"/>
          <w:lang w:val="en-US"/>
        </w:rPr>
        <w:t>2012, pp. 573-578. DOI: 10.1109/IECON.2012.6388764</w:t>
      </w:r>
      <w:r w:rsidR="4455F491" w:rsidRPr="57A05FA7">
        <w:rPr>
          <w:rFonts w:ascii="Palatino Linotype" w:hAnsi="Palatino Linotype"/>
          <w:color w:val="000000" w:themeColor="text1"/>
          <w:sz w:val="18"/>
          <w:szCs w:val="18"/>
          <w:lang w:val="en-US"/>
        </w:rPr>
        <w:t>.</w:t>
      </w:r>
    </w:p>
    <w:p w14:paraId="7776D3B6" w14:textId="77777777" w:rsidR="004C6955" w:rsidRPr="00AB633D" w:rsidRDefault="004C6955" w:rsidP="00BB5584">
      <w:pPr>
        <w:pStyle w:val="PlainText1"/>
        <w:spacing w:after="240"/>
        <w:ind w:firstLine="502"/>
        <w:jc w:val="both"/>
        <w:rPr>
          <w:rFonts w:ascii="Palatino Linotype" w:hAnsi="Palatino Linotype"/>
          <w:sz w:val="18"/>
          <w:szCs w:val="18"/>
          <w:lang w:val="en-US"/>
        </w:rPr>
      </w:pPr>
      <w:r w:rsidRPr="00AB633D">
        <w:rPr>
          <w:rFonts w:ascii="Palatino Linotype" w:hAnsi="Palatino Linotype"/>
          <w:bCs/>
          <w:color w:val="404040"/>
          <w:sz w:val="18"/>
          <w:szCs w:val="18"/>
          <w:lang w:val="en-US"/>
        </w:rPr>
        <w:t>URL:</w:t>
      </w:r>
      <w:r w:rsidRPr="00AB633D">
        <w:rPr>
          <w:rFonts w:ascii="Palatino Linotype" w:hAnsi="Palatino Linotype"/>
          <w:color w:val="000000"/>
          <w:sz w:val="18"/>
          <w:szCs w:val="18"/>
          <w:lang w:val="en-US"/>
        </w:rPr>
        <w:t> </w:t>
      </w:r>
      <w:hyperlink r:id="rId580" w:history="1">
        <w:r w:rsidRPr="00AB633D">
          <w:rPr>
            <w:rStyle w:val="Hipervnculo"/>
            <w:rFonts w:ascii="Palatino Linotype" w:hAnsi="Palatino Linotype"/>
            <w:sz w:val="18"/>
            <w:szCs w:val="18"/>
            <w:lang w:val="en-US"/>
          </w:rPr>
          <w:t>http://ieeexplore.ieee.org/stamp/stamp.jsp?tp=&amp;arnumber=6388764&amp;isnumber=6388505</w:t>
        </w:r>
      </w:hyperlink>
    </w:p>
    <w:p w14:paraId="5A040401" w14:textId="77777777" w:rsidR="004C6955" w:rsidRPr="00AB633D" w:rsidRDefault="0BE3FF3F" w:rsidP="0068740C">
      <w:pPr>
        <w:pStyle w:val="PlainText1"/>
        <w:numPr>
          <w:ilvl w:val="0"/>
          <w:numId w:val="12"/>
        </w:numPr>
        <w:jc w:val="both"/>
        <w:rPr>
          <w:rFonts w:ascii="Palatino Linotype" w:hAnsi="Palatino Linotype"/>
          <w:color w:val="404040"/>
          <w:sz w:val="18"/>
          <w:szCs w:val="18"/>
          <w:lang w:val="en-US"/>
        </w:rPr>
      </w:pPr>
      <w:r w:rsidRPr="000C2F50">
        <w:rPr>
          <w:rFonts w:ascii="Palatino Linotype" w:hAnsi="Palatino Linotype"/>
          <w:color w:val="000000" w:themeColor="text1"/>
          <w:sz w:val="18"/>
          <w:szCs w:val="18"/>
          <w:lang w:val="es-CL"/>
        </w:rPr>
        <w:t xml:space="preserve">C.F. CALVILLO, A. OLLOQUI, F. MARTELL, J.L. ELIZONDO, A. AVILA, M.E. MACIAS, </w:t>
      </w:r>
      <w:r w:rsidRPr="000C2F50">
        <w:rPr>
          <w:rFonts w:ascii="Palatino Linotype" w:hAnsi="Palatino Linotype"/>
          <w:b/>
          <w:bCs/>
          <w:color w:val="000000" w:themeColor="text1"/>
          <w:sz w:val="18"/>
          <w:szCs w:val="18"/>
          <w:lang w:val="es-CL"/>
        </w:rPr>
        <w:t>M. RIVERA</w:t>
      </w:r>
      <w:r w:rsidRPr="000C2F50">
        <w:rPr>
          <w:rFonts w:ascii="Palatino Linotype" w:hAnsi="Palatino Linotype"/>
          <w:color w:val="000000" w:themeColor="text1"/>
          <w:sz w:val="18"/>
          <w:szCs w:val="18"/>
          <w:lang w:val="es-CL"/>
        </w:rPr>
        <w:t xml:space="preserve">, J. RODRIGUEZ. </w:t>
      </w:r>
      <w:r w:rsidRPr="57A05FA7">
        <w:rPr>
          <w:rFonts w:ascii="Palatino Linotype" w:hAnsi="Palatino Linotype"/>
          <w:color w:val="000000" w:themeColor="text1"/>
          <w:sz w:val="18"/>
          <w:szCs w:val="18"/>
          <w:lang w:val="en-US"/>
        </w:rPr>
        <w:t>Comparis</w:t>
      </w:r>
      <w:r w:rsidR="534B5FDE" w:rsidRPr="57A05FA7">
        <w:rPr>
          <w:rFonts w:ascii="Palatino Linotype" w:hAnsi="Palatino Linotype"/>
          <w:color w:val="000000" w:themeColor="text1"/>
          <w:sz w:val="18"/>
          <w:szCs w:val="18"/>
          <w:lang w:val="en-US"/>
        </w:rPr>
        <w:t>on of Model Based Predictive Control and Fuzzy Logic Control of the Rotor C</w:t>
      </w:r>
      <w:r w:rsidRPr="57A05FA7">
        <w:rPr>
          <w:rFonts w:ascii="Palatino Linotype" w:hAnsi="Palatino Linotype"/>
          <w:color w:val="000000" w:themeColor="text1"/>
          <w:sz w:val="18"/>
          <w:szCs w:val="18"/>
          <w:lang w:val="en-US"/>
        </w:rPr>
        <w:t xml:space="preserve">urrent in </w:t>
      </w:r>
      <w:r w:rsidR="534B5FDE" w:rsidRPr="57A05FA7">
        <w:rPr>
          <w:rFonts w:ascii="Palatino Linotype" w:hAnsi="Palatino Linotype"/>
          <w:color w:val="000000" w:themeColor="text1"/>
          <w:sz w:val="18"/>
          <w:szCs w:val="18"/>
          <w:lang w:val="en-US"/>
        </w:rPr>
        <w:t>a DFIG with an Indirect Matrix C</w:t>
      </w:r>
      <w:r w:rsidRPr="57A05FA7">
        <w:rPr>
          <w:rFonts w:ascii="Palatino Linotype" w:hAnsi="Palatino Linotype"/>
          <w:color w:val="000000" w:themeColor="text1"/>
          <w:sz w:val="18"/>
          <w:szCs w:val="18"/>
          <w:lang w:val="en-US"/>
        </w:rPr>
        <w:t xml:space="preserve">onverter. </w:t>
      </w:r>
      <w:r w:rsidR="534B5FDE" w:rsidRPr="57A05FA7">
        <w:rPr>
          <w:rFonts w:ascii="Palatino Linotype" w:hAnsi="Palatino Linotype"/>
          <w:color w:val="000000" w:themeColor="text1"/>
          <w:sz w:val="18"/>
          <w:szCs w:val="18"/>
          <w:lang w:val="en-US"/>
        </w:rPr>
        <w:t xml:space="preserve">IECON 2012 - 38th Annual Conference on IEEE Industrial Electronics Society, Montreal, QC, </w:t>
      </w:r>
      <w:r w:rsidR="0786A7B3" w:rsidRPr="57A05FA7">
        <w:rPr>
          <w:rFonts w:ascii="Palatino Linotype" w:hAnsi="Palatino Linotype"/>
          <w:color w:val="000000" w:themeColor="text1"/>
          <w:sz w:val="18"/>
          <w:szCs w:val="18"/>
          <w:lang w:val="en-US"/>
        </w:rPr>
        <w:t>25-28 October 2012</w:t>
      </w:r>
      <w:r w:rsidR="534B5FDE" w:rsidRPr="57A05FA7">
        <w:rPr>
          <w:rFonts w:ascii="Palatino Linotype" w:hAnsi="Palatino Linotype"/>
          <w:color w:val="000000" w:themeColor="text1"/>
          <w:sz w:val="18"/>
          <w:szCs w:val="18"/>
          <w:lang w:val="en-US"/>
        </w:rPr>
        <w:t>, pp. 6063-6068. DOI: 10.1109/IECON.2012.6389090.</w:t>
      </w:r>
    </w:p>
    <w:p w14:paraId="2A26CCB3" w14:textId="77777777" w:rsidR="00F8594A" w:rsidRPr="00AB633D" w:rsidRDefault="00F8594A" w:rsidP="00BB5584">
      <w:pPr>
        <w:pStyle w:val="PlainText1"/>
        <w:spacing w:after="240"/>
        <w:ind w:firstLine="502"/>
        <w:jc w:val="both"/>
        <w:rPr>
          <w:rFonts w:ascii="Palatino Linotype" w:hAnsi="Palatino Linotype"/>
          <w:color w:val="404040"/>
          <w:sz w:val="18"/>
          <w:szCs w:val="18"/>
          <w:lang w:val="en-US"/>
        </w:rPr>
      </w:pPr>
      <w:r w:rsidRPr="00AB633D">
        <w:rPr>
          <w:rFonts w:ascii="Palatino Linotype" w:hAnsi="Palatino Linotype"/>
          <w:bCs/>
          <w:color w:val="404040"/>
          <w:sz w:val="18"/>
          <w:szCs w:val="18"/>
          <w:lang w:val="en-US"/>
        </w:rPr>
        <w:t>URL:</w:t>
      </w:r>
      <w:r w:rsidRPr="00AB633D">
        <w:rPr>
          <w:rFonts w:ascii="Palatino Linotype" w:hAnsi="Palatino Linotype"/>
          <w:color w:val="000000"/>
          <w:sz w:val="18"/>
          <w:szCs w:val="18"/>
          <w:lang w:val="en-US"/>
        </w:rPr>
        <w:t> </w:t>
      </w:r>
      <w:hyperlink r:id="rId581" w:history="1">
        <w:r w:rsidRPr="00AB633D">
          <w:rPr>
            <w:rStyle w:val="Hipervnculo"/>
            <w:rFonts w:ascii="Palatino Linotype" w:hAnsi="Palatino Linotype"/>
            <w:sz w:val="18"/>
            <w:szCs w:val="18"/>
            <w:lang w:val="en-US"/>
          </w:rPr>
          <w:t>http://ieeexplore.ieee.org/stamp/stamp.jsp?tp=&amp;arnumber=6389090&amp;isnumber=6388505</w:t>
        </w:r>
      </w:hyperlink>
    </w:p>
    <w:p w14:paraId="07852B71" w14:textId="77777777" w:rsidR="004C6955" w:rsidRPr="00AB633D" w:rsidRDefault="0BE3FF3F" w:rsidP="0068740C">
      <w:pPr>
        <w:pStyle w:val="PlainText1"/>
        <w:numPr>
          <w:ilvl w:val="0"/>
          <w:numId w:val="12"/>
        </w:numPr>
        <w:jc w:val="both"/>
        <w:rPr>
          <w:rFonts w:ascii="Palatino Linotype" w:hAnsi="Palatino Linotype"/>
          <w:color w:val="404040"/>
          <w:sz w:val="18"/>
          <w:szCs w:val="18"/>
          <w:lang w:val="en-US"/>
        </w:rPr>
      </w:pPr>
      <w:r w:rsidRPr="000C2F50">
        <w:rPr>
          <w:rFonts w:ascii="Palatino Linotype" w:hAnsi="Palatino Linotype"/>
          <w:b/>
          <w:bCs/>
          <w:color w:val="000000" w:themeColor="text1"/>
          <w:sz w:val="18"/>
          <w:szCs w:val="18"/>
          <w:lang w:val="es-CL"/>
        </w:rPr>
        <w:t>M. RIVERA</w:t>
      </w:r>
      <w:r w:rsidRPr="000C2F50">
        <w:rPr>
          <w:rFonts w:ascii="Palatino Linotype" w:hAnsi="Palatino Linotype"/>
          <w:color w:val="000000" w:themeColor="text1"/>
          <w:sz w:val="18"/>
          <w:szCs w:val="18"/>
          <w:lang w:val="es-CL"/>
        </w:rPr>
        <w:t xml:space="preserve">, J. RODRIGUEZ, J. ESPINOZA. </w:t>
      </w:r>
      <w:r w:rsidRPr="57A05FA7">
        <w:rPr>
          <w:rFonts w:ascii="Palatino Linotype" w:hAnsi="Palatino Linotype"/>
          <w:color w:val="000000" w:themeColor="text1"/>
          <w:sz w:val="18"/>
          <w:szCs w:val="18"/>
          <w:lang w:val="en-US"/>
        </w:rPr>
        <w:t xml:space="preserve">B. WU. Reduction of Common-Mode Voltage in an Indirect Matrix Converter with Imposed Sinusoidal Input/Output Waveforms. IECON 2012 - 38th Annual Conference on IEEE Industrial Electronics Society, Montreal, QC, </w:t>
      </w:r>
      <w:r w:rsidR="0786A7B3" w:rsidRPr="57A05FA7">
        <w:rPr>
          <w:rFonts w:ascii="Palatino Linotype" w:hAnsi="Palatino Linotype"/>
          <w:color w:val="000000" w:themeColor="text1"/>
          <w:sz w:val="18"/>
          <w:szCs w:val="18"/>
          <w:lang w:val="en-US"/>
        </w:rPr>
        <w:t>25-28 October 2012</w:t>
      </w:r>
      <w:r w:rsidRPr="57A05FA7">
        <w:rPr>
          <w:rFonts w:ascii="Palatino Linotype" w:hAnsi="Palatino Linotype"/>
          <w:color w:val="000000" w:themeColor="text1"/>
          <w:sz w:val="18"/>
          <w:szCs w:val="18"/>
          <w:lang w:val="en-US"/>
        </w:rPr>
        <w:t>, pp. 6105-6110. DOI: 10.1109/IECON.2012.6389083.</w:t>
      </w:r>
    </w:p>
    <w:p w14:paraId="7DFE2F2B" w14:textId="77777777" w:rsidR="004C6955" w:rsidRPr="00AB633D" w:rsidRDefault="004C6955" w:rsidP="00BB5584">
      <w:pPr>
        <w:pStyle w:val="PlainText1"/>
        <w:spacing w:after="240"/>
        <w:ind w:firstLine="502"/>
        <w:jc w:val="both"/>
        <w:rPr>
          <w:rFonts w:ascii="Palatino Linotype" w:hAnsi="Palatino Linotype"/>
          <w:sz w:val="18"/>
          <w:szCs w:val="18"/>
          <w:lang w:val="en-US"/>
        </w:rPr>
      </w:pPr>
      <w:r w:rsidRPr="00AB633D">
        <w:rPr>
          <w:rFonts w:ascii="Palatino Linotype" w:hAnsi="Palatino Linotype"/>
          <w:bCs/>
          <w:color w:val="404040"/>
          <w:sz w:val="18"/>
          <w:szCs w:val="18"/>
          <w:lang w:val="en-US"/>
        </w:rPr>
        <w:t>URL</w:t>
      </w:r>
      <w:r w:rsidRPr="00AB633D">
        <w:rPr>
          <w:rFonts w:ascii="Palatino Linotype" w:hAnsi="Palatino Linotype"/>
          <w:color w:val="000000"/>
          <w:sz w:val="18"/>
          <w:szCs w:val="18"/>
          <w:lang w:val="en-US"/>
        </w:rPr>
        <w:t>: </w:t>
      </w:r>
      <w:hyperlink r:id="rId582" w:history="1">
        <w:r w:rsidRPr="00AB633D">
          <w:rPr>
            <w:rStyle w:val="Hipervnculo"/>
            <w:rFonts w:ascii="Palatino Linotype" w:hAnsi="Palatino Linotype"/>
            <w:sz w:val="18"/>
            <w:szCs w:val="18"/>
            <w:lang w:val="en-US"/>
          </w:rPr>
          <w:t>http://ieeexplore.ieee.org/stamp/stamp.jsp?tp=&amp;arnumber=6389083&amp;isnumber=6388505</w:t>
        </w:r>
      </w:hyperlink>
    </w:p>
    <w:p w14:paraId="1A9470C4" w14:textId="77777777" w:rsidR="004C6955" w:rsidRPr="00AB633D" w:rsidRDefault="0BE3FF3F" w:rsidP="0068740C">
      <w:pPr>
        <w:pStyle w:val="PlainText1"/>
        <w:numPr>
          <w:ilvl w:val="0"/>
          <w:numId w:val="12"/>
        </w:numPr>
        <w:jc w:val="both"/>
        <w:rPr>
          <w:rFonts w:ascii="Palatino Linotype" w:hAnsi="Palatino Linotype"/>
          <w:color w:val="404040"/>
          <w:sz w:val="18"/>
          <w:szCs w:val="18"/>
          <w:lang w:val="en-US"/>
        </w:rPr>
      </w:pPr>
      <w:r w:rsidRPr="000C2F50">
        <w:rPr>
          <w:rFonts w:ascii="Palatino Linotype" w:hAnsi="Palatino Linotype"/>
          <w:b/>
          <w:bCs/>
          <w:color w:val="000000" w:themeColor="text1"/>
          <w:sz w:val="18"/>
          <w:szCs w:val="18"/>
          <w:lang w:val="es-CL"/>
        </w:rPr>
        <w:t>M. RIVERA</w:t>
      </w:r>
      <w:r w:rsidRPr="000C2F50">
        <w:rPr>
          <w:rFonts w:ascii="Palatino Linotype" w:hAnsi="Palatino Linotype"/>
          <w:color w:val="000000" w:themeColor="text1"/>
          <w:sz w:val="18"/>
          <w:szCs w:val="18"/>
          <w:lang w:val="es-CL"/>
        </w:rPr>
        <w:t xml:space="preserve">, S. KOURO, J. RODRIGUEZ, B. WU, J. ESPINOZA. </w:t>
      </w:r>
      <w:r w:rsidR="534B5FDE" w:rsidRPr="57A05FA7">
        <w:rPr>
          <w:rFonts w:ascii="Palatino Linotype" w:hAnsi="Palatino Linotype"/>
          <w:color w:val="000000" w:themeColor="text1"/>
          <w:sz w:val="18"/>
          <w:szCs w:val="18"/>
          <w:lang w:val="en-US"/>
        </w:rPr>
        <w:t>P</w:t>
      </w:r>
      <w:r w:rsidRPr="57A05FA7">
        <w:rPr>
          <w:rFonts w:ascii="Palatino Linotype" w:hAnsi="Palatino Linotype"/>
          <w:color w:val="000000" w:themeColor="text1"/>
          <w:sz w:val="18"/>
          <w:szCs w:val="18"/>
          <w:lang w:val="en-US"/>
        </w:rPr>
        <w:t xml:space="preserve">redictive </w:t>
      </w:r>
      <w:r w:rsidR="534B5FDE" w:rsidRPr="57A05FA7">
        <w:rPr>
          <w:rFonts w:ascii="Palatino Linotype" w:hAnsi="Palatino Linotype"/>
          <w:color w:val="000000" w:themeColor="text1"/>
          <w:sz w:val="18"/>
          <w:szCs w:val="18"/>
          <w:lang w:val="en-US"/>
        </w:rPr>
        <w:t>C</w:t>
      </w:r>
      <w:r w:rsidRPr="57A05FA7">
        <w:rPr>
          <w:rFonts w:ascii="Palatino Linotype" w:hAnsi="Palatino Linotype"/>
          <w:color w:val="000000" w:themeColor="text1"/>
          <w:sz w:val="18"/>
          <w:szCs w:val="18"/>
          <w:lang w:val="en-US"/>
        </w:rPr>
        <w:t xml:space="preserve">ontrol of a </w:t>
      </w:r>
      <w:r w:rsidR="534B5FDE" w:rsidRPr="57A05FA7">
        <w:rPr>
          <w:rFonts w:ascii="Palatino Linotype" w:hAnsi="Palatino Linotype"/>
          <w:color w:val="000000" w:themeColor="text1"/>
          <w:sz w:val="18"/>
          <w:szCs w:val="18"/>
          <w:lang w:val="en-US"/>
        </w:rPr>
        <w:t>C</w:t>
      </w:r>
      <w:r w:rsidRPr="57A05FA7">
        <w:rPr>
          <w:rFonts w:ascii="Palatino Linotype" w:hAnsi="Palatino Linotype"/>
          <w:color w:val="000000" w:themeColor="text1"/>
          <w:sz w:val="18"/>
          <w:szCs w:val="18"/>
          <w:lang w:val="en-US"/>
        </w:rPr>
        <w:t xml:space="preserve">urrent </w:t>
      </w:r>
      <w:r w:rsidR="534B5FDE" w:rsidRPr="57A05FA7">
        <w:rPr>
          <w:rFonts w:ascii="Palatino Linotype" w:hAnsi="Palatino Linotype"/>
          <w:color w:val="000000" w:themeColor="text1"/>
          <w:sz w:val="18"/>
          <w:szCs w:val="18"/>
          <w:lang w:val="en-US"/>
        </w:rPr>
        <w:t>Source Inverter Operating at Low Switching F</w:t>
      </w:r>
      <w:r w:rsidRPr="57A05FA7">
        <w:rPr>
          <w:rFonts w:ascii="Palatino Linotype" w:hAnsi="Palatino Linotype"/>
          <w:color w:val="000000" w:themeColor="text1"/>
          <w:sz w:val="18"/>
          <w:szCs w:val="18"/>
          <w:lang w:val="en-US"/>
        </w:rPr>
        <w:t xml:space="preserve">requency. </w:t>
      </w:r>
      <w:r w:rsidR="534B5FDE" w:rsidRPr="57A05FA7">
        <w:rPr>
          <w:rFonts w:ascii="Palatino Linotype" w:hAnsi="Palatino Linotype"/>
          <w:color w:val="000000" w:themeColor="text1"/>
          <w:sz w:val="18"/>
          <w:szCs w:val="18"/>
          <w:lang w:val="en-US"/>
        </w:rPr>
        <w:t xml:space="preserve">IECON 2012 - 38th Annual Conference on IEEE Industrial Electronics Society, Montreal, QC, </w:t>
      </w:r>
      <w:r w:rsidR="0786A7B3" w:rsidRPr="57A05FA7">
        <w:rPr>
          <w:rFonts w:ascii="Palatino Linotype" w:hAnsi="Palatino Linotype"/>
          <w:color w:val="000000" w:themeColor="text1"/>
          <w:sz w:val="18"/>
          <w:szCs w:val="18"/>
          <w:lang w:val="en-US"/>
        </w:rPr>
        <w:t>25-28 October 2012</w:t>
      </w:r>
      <w:r w:rsidR="534B5FDE" w:rsidRPr="57A05FA7">
        <w:rPr>
          <w:rFonts w:ascii="Palatino Linotype" w:hAnsi="Palatino Linotype"/>
          <w:color w:val="000000" w:themeColor="text1"/>
          <w:sz w:val="18"/>
          <w:szCs w:val="18"/>
          <w:lang w:val="en-US"/>
        </w:rPr>
        <w:t>, pp. 674-679. DOI: 10.1109/IECON.2012.6388747.</w:t>
      </w:r>
    </w:p>
    <w:p w14:paraId="64E679BB" w14:textId="77777777" w:rsidR="00F8594A" w:rsidRPr="00AB633D" w:rsidRDefault="00F8594A" w:rsidP="00BB5584">
      <w:pPr>
        <w:pStyle w:val="PlainText1"/>
        <w:spacing w:after="240"/>
        <w:ind w:firstLine="502"/>
        <w:jc w:val="both"/>
        <w:rPr>
          <w:rFonts w:ascii="Palatino Linotype" w:hAnsi="Palatino Linotype"/>
          <w:color w:val="404040"/>
          <w:sz w:val="18"/>
          <w:szCs w:val="18"/>
          <w:lang w:val="en-US"/>
        </w:rPr>
      </w:pPr>
      <w:r w:rsidRPr="00AB633D">
        <w:rPr>
          <w:rFonts w:ascii="Palatino Linotype" w:hAnsi="Palatino Linotype"/>
          <w:bCs/>
          <w:color w:val="404040"/>
          <w:sz w:val="18"/>
          <w:szCs w:val="18"/>
          <w:lang w:val="en-US"/>
        </w:rPr>
        <w:lastRenderedPageBreak/>
        <w:t>URL:</w:t>
      </w:r>
      <w:r w:rsidRPr="00AB633D">
        <w:rPr>
          <w:rFonts w:ascii="Palatino Linotype" w:hAnsi="Palatino Linotype"/>
          <w:color w:val="000000"/>
          <w:sz w:val="18"/>
          <w:szCs w:val="18"/>
          <w:lang w:val="en-US"/>
        </w:rPr>
        <w:t> </w:t>
      </w:r>
      <w:hyperlink r:id="rId583" w:history="1">
        <w:r w:rsidRPr="00AB633D">
          <w:rPr>
            <w:rStyle w:val="Hipervnculo"/>
            <w:rFonts w:ascii="Palatino Linotype" w:hAnsi="Palatino Linotype"/>
            <w:sz w:val="18"/>
            <w:szCs w:val="18"/>
            <w:lang w:val="en-US"/>
          </w:rPr>
          <w:t>http://ieeexplore.ieee.org/stamp/stamp.jsp?tp=&amp;arnumber=6388747&amp;isnumber=6388505</w:t>
        </w:r>
      </w:hyperlink>
    </w:p>
    <w:p w14:paraId="539D0058" w14:textId="77777777" w:rsidR="004C6955" w:rsidRPr="00AB633D" w:rsidRDefault="0BE3FF3F" w:rsidP="0068740C">
      <w:pPr>
        <w:pStyle w:val="PlainText1"/>
        <w:numPr>
          <w:ilvl w:val="0"/>
          <w:numId w:val="12"/>
        </w:numPr>
        <w:jc w:val="both"/>
        <w:rPr>
          <w:rFonts w:ascii="Palatino Linotype" w:hAnsi="Palatino Linotype"/>
          <w:color w:val="404040"/>
          <w:sz w:val="18"/>
          <w:szCs w:val="18"/>
          <w:lang w:val="en-US"/>
        </w:rPr>
      </w:pPr>
      <w:r w:rsidRPr="000C2F50">
        <w:rPr>
          <w:rFonts w:ascii="Palatino Linotype" w:hAnsi="Palatino Linotype"/>
          <w:color w:val="000000" w:themeColor="text1"/>
          <w:sz w:val="18"/>
          <w:szCs w:val="18"/>
          <w:lang w:val="es-CL"/>
        </w:rPr>
        <w:t xml:space="preserve">A. LLOR, M. FADEL, A. ZIANI, </w:t>
      </w:r>
      <w:r w:rsidRPr="000C2F50">
        <w:rPr>
          <w:rFonts w:ascii="Palatino Linotype" w:hAnsi="Palatino Linotype"/>
          <w:b/>
          <w:bCs/>
          <w:color w:val="000000" w:themeColor="text1"/>
          <w:sz w:val="18"/>
          <w:szCs w:val="18"/>
          <w:lang w:val="es-CL"/>
        </w:rPr>
        <w:t>M. RIVERA</w:t>
      </w:r>
      <w:r w:rsidRPr="000C2F50">
        <w:rPr>
          <w:rFonts w:ascii="Palatino Linotype" w:hAnsi="Palatino Linotype"/>
          <w:color w:val="000000" w:themeColor="text1"/>
          <w:sz w:val="18"/>
          <w:szCs w:val="18"/>
          <w:lang w:val="es-CL"/>
        </w:rPr>
        <w:t xml:space="preserve">, J. RODRIGUEZ. </w:t>
      </w:r>
      <w:r w:rsidRPr="57A05FA7">
        <w:rPr>
          <w:rFonts w:ascii="Palatino Linotype" w:hAnsi="Palatino Linotype"/>
          <w:color w:val="000000" w:themeColor="text1"/>
          <w:sz w:val="18"/>
          <w:szCs w:val="18"/>
          <w:lang w:val="en-US"/>
        </w:rPr>
        <w:t xml:space="preserve">Geometrical Approach for a Predictive Current Controller Applied to a Three-Phase Two-Level Four-Leg Inverter. IECON 2012 - 38th Annual Conference on IEEE Industrial Electronics Society, Montreal, QC, </w:t>
      </w:r>
      <w:r w:rsidR="0786A7B3" w:rsidRPr="57A05FA7">
        <w:rPr>
          <w:rFonts w:ascii="Palatino Linotype" w:hAnsi="Palatino Linotype"/>
          <w:color w:val="000000" w:themeColor="text1"/>
          <w:sz w:val="18"/>
          <w:szCs w:val="18"/>
          <w:lang w:val="en-US"/>
        </w:rPr>
        <w:t>25-28 October 2012,</w:t>
      </w:r>
      <w:r w:rsidRPr="57A05FA7">
        <w:rPr>
          <w:rFonts w:ascii="Palatino Linotype" w:hAnsi="Palatino Linotype"/>
          <w:color w:val="000000" w:themeColor="text1"/>
          <w:sz w:val="18"/>
          <w:szCs w:val="18"/>
          <w:lang w:val="en-US"/>
        </w:rPr>
        <w:t xml:space="preserve"> pp. 5049-5056. DOI: 10.1109/IECON.2012.6389563.</w:t>
      </w:r>
    </w:p>
    <w:p w14:paraId="40F045FD" w14:textId="77777777" w:rsidR="004C6955" w:rsidRPr="00AB633D" w:rsidRDefault="004C6955" w:rsidP="00BB5584">
      <w:pPr>
        <w:pStyle w:val="PlainText1"/>
        <w:spacing w:after="240"/>
        <w:ind w:firstLine="502"/>
        <w:jc w:val="both"/>
        <w:rPr>
          <w:rFonts w:ascii="Palatino Linotype" w:hAnsi="Palatino Linotype"/>
          <w:sz w:val="18"/>
          <w:szCs w:val="18"/>
          <w:lang w:val="en-US"/>
        </w:rPr>
      </w:pPr>
      <w:r w:rsidRPr="00AB633D">
        <w:rPr>
          <w:rFonts w:ascii="Palatino Linotype" w:hAnsi="Palatino Linotype"/>
          <w:bCs/>
          <w:color w:val="404040"/>
          <w:sz w:val="18"/>
          <w:szCs w:val="18"/>
          <w:lang w:val="en-US"/>
        </w:rPr>
        <w:t>URL:</w:t>
      </w:r>
      <w:r w:rsidRPr="00AB633D">
        <w:rPr>
          <w:rFonts w:ascii="Palatino Linotype" w:hAnsi="Palatino Linotype"/>
          <w:color w:val="000000"/>
          <w:sz w:val="18"/>
          <w:szCs w:val="18"/>
          <w:lang w:val="en-US"/>
        </w:rPr>
        <w:t> </w:t>
      </w:r>
      <w:hyperlink r:id="rId584" w:history="1">
        <w:r w:rsidRPr="00AB633D">
          <w:rPr>
            <w:rStyle w:val="Hipervnculo"/>
            <w:rFonts w:ascii="Palatino Linotype" w:hAnsi="Palatino Linotype"/>
            <w:sz w:val="18"/>
            <w:szCs w:val="18"/>
            <w:lang w:val="en-US"/>
          </w:rPr>
          <w:t>http://ieeexplore.ieee.org/stamp/stamp.jsp?tp=&amp;arnumber=6389563&amp;isnumber=6388505</w:t>
        </w:r>
      </w:hyperlink>
    </w:p>
    <w:p w14:paraId="56E03239" w14:textId="77777777" w:rsidR="004C6955" w:rsidRPr="00AB633D" w:rsidRDefault="0BE3FF3F" w:rsidP="0068740C">
      <w:pPr>
        <w:pStyle w:val="PlainText1"/>
        <w:numPr>
          <w:ilvl w:val="0"/>
          <w:numId w:val="12"/>
        </w:numPr>
        <w:jc w:val="both"/>
        <w:rPr>
          <w:rFonts w:ascii="Palatino Linotype" w:hAnsi="Palatino Linotype"/>
          <w:color w:val="404040"/>
          <w:sz w:val="18"/>
          <w:szCs w:val="18"/>
          <w:lang w:val="en-US"/>
        </w:rPr>
      </w:pPr>
      <w:r w:rsidRPr="57A05FA7">
        <w:rPr>
          <w:rFonts w:ascii="Palatino Linotype" w:hAnsi="Palatino Linotype"/>
          <w:color w:val="000000" w:themeColor="text1"/>
          <w:sz w:val="18"/>
          <w:szCs w:val="18"/>
          <w:lang w:val="es-CL"/>
        </w:rPr>
        <w:t>P.</w:t>
      </w:r>
      <w:r w:rsidR="41E4FD75" w:rsidRPr="57A05FA7">
        <w:rPr>
          <w:rFonts w:ascii="Palatino Linotype" w:hAnsi="Palatino Linotype"/>
          <w:color w:val="000000" w:themeColor="text1"/>
          <w:sz w:val="18"/>
          <w:szCs w:val="18"/>
          <w:lang w:val="es-CL"/>
        </w:rPr>
        <w:t xml:space="preserve"> </w:t>
      </w:r>
      <w:r w:rsidRPr="57A05FA7">
        <w:rPr>
          <w:rFonts w:ascii="Palatino Linotype" w:hAnsi="Palatino Linotype"/>
          <w:color w:val="000000" w:themeColor="text1"/>
          <w:sz w:val="18"/>
          <w:szCs w:val="18"/>
          <w:lang w:val="es-CL"/>
        </w:rPr>
        <w:t xml:space="preserve">ACUNA, L. MORAN, </w:t>
      </w:r>
      <w:r w:rsidRPr="57A05FA7">
        <w:rPr>
          <w:rFonts w:ascii="Palatino Linotype" w:hAnsi="Palatino Linotype"/>
          <w:b/>
          <w:bCs/>
          <w:color w:val="000000" w:themeColor="text1"/>
          <w:sz w:val="18"/>
          <w:szCs w:val="18"/>
          <w:lang w:val="es-CL"/>
        </w:rPr>
        <w:t>M. RIVERA</w:t>
      </w:r>
      <w:r w:rsidRPr="57A05FA7">
        <w:rPr>
          <w:rFonts w:ascii="Palatino Linotype" w:hAnsi="Palatino Linotype"/>
          <w:color w:val="000000" w:themeColor="text1"/>
          <w:sz w:val="18"/>
          <w:szCs w:val="18"/>
          <w:lang w:val="es-CL"/>
        </w:rPr>
        <w:t xml:space="preserve">, J. RODRIGUEZ, J. DIXON. </w:t>
      </w:r>
      <w:r w:rsidRPr="57A05FA7">
        <w:rPr>
          <w:rFonts w:ascii="Palatino Linotype" w:hAnsi="Palatino Linotype"/>
          <w:color w:val="000000" w:themeColor="text1"/>
          <w:sz w:val="18"/>
          <w:szCs w:val="18"/>
          <w:lang w:val="en-US"/>
        </w:rPr>
        <w:t xml:space="preserve">Improved Active Power Filter Performance for Distribution Systems with Renewable Generation. </w:t>
      </w:r>
      <w:r w:rsidR="29B18D0A" w:rsidRPr="57A05FA7">
        <w:rPr>
          <w:rFonts w:ascii="Palatino Linotype" w:hAnsi="Palatino Linotype"/>
          <w:color w:val="000000" w:themeColor="text1"/>
          <w:sz w:val="18"/>
          <w:szCs w:val="18"/>
          <w:lang w:val="en-US"/>
        </w:rPr>
        <w:t>IECON 2012 - 38th Annual Conference on IEEE Industrial Electronics Society, Montreal, QC, 25-28 October 2012</w:t>
      </w:r>
      <w:r w:rsidRPr="57A05FA7">
        <w:rPr>
          <w:rFonts w:ascii="Palatino Linotype" w:hAnsi="Palatino Linotype"/>
          <w:color w:val="000000" w:themeColor="text1"/>
          <w:sz w:val="18"/>
          <w:szCs w:val="18"/>
          <w:lang w:val="en-US"/>
        </w:rPr>
        <w:t>, pp. 1344-1349. DOI: 10.1109/IECON.2012.6388545.</w:t>
      </w:r>
    </w:p>
    <w:p w14:paraId="6358BAA4" w14:textId="77777777" w:rsidR="004C6955" w:rsidRPr="00AB633D" w:rsidRDefault="004C6955" w:rsidP="00BB5584">
      <w:pPr>
        <w:pStyle w:val="PlainText1"/>
        <w:spacing w:after="240"/>
        <w:ind w:firstLine="502"/>
        <w:jc w:val="both"/>
        <w:rPr>
          <w:rFonts w:ascii="Palatino Linotype" w:hAnsi="Palatino Linotype"/>
          <w:sz w:val="18"/>
          <w:szCs w:val="18"/>
          <w:lang w:val="en-US"/>
        </w:rPr>
      </w:pPr>
      <w:r w:rsidRPr="00AB633D">
        <w:rPr>
          <w:rFonts w:ascii="Palatino Linotype" w:hAnsi="Palatino Linotype"/>
          <w:bCs/>
          <w:color w:val="404040"/>
          <w:sz w:val="18"/>
          <w:szCs w:val="18"/>
          <w:lang w:val="en-US"/>
        </w:rPr>
        <w:t>URL:</w:t>
      </w:r>
      <w:r w:rsidRPr="00AB633D">
        <w:rPr>
          <w:rFonts w:ascii="Palatino Linotype" w:hAnsi="Palatino Linotype"/>
          <w:color w:val="000000"/>
          <w:sz w:val="18"/>
          <w:szCs w:val="18"/>
          <w:lang w:val="en-US"/>
        </w:rPr>
        <w:t> </w:t>
      </w:r>
      <w:hyperlink r:id="rId585" w:history="1">
        <w:r w:rsidRPr="00AB633D">
          <w:rPr>
            <w:rStyle w:val="Hipervnculo"/>
            <w:rFonts w:ascii="Palatino Linotype" w:hAnsi="Palatino Linotype"/>
            <w:sz w:val="18"/>
            <w:szCs w:val="18"/>
            <w:lang w:val="en-US"/>
          </w:rPr>
          <w:t>http://ieeexplore.ieee.org/stamp/stamp.jsp?tp=&amp;arnumber=6388545&amp;isnumber=6388505</w:t>
        </w:r>
      </w:hyperlink>
    </w:p>
    <w:p w14:paraId="68CE125F" w14:textId="77777777" w:rsidR="004C6955" w:rsidRPr="00AB633D" w:rsidRDefault="0BE3FF3F" w:rsidP="0068740C">
      <w:pPr>
        <w:pStyle w:val="PlainText1"/>
        <w:numPr>
          <w:ilvl w:val="0"/>
          <w:numId w:val="12"/>
        </w:numPr>
        <w:jc w:val="both"/>
        <w:rPr>
          <w:rFonts w:ascii="Palatino Linotype" w:hAnsi="Palatino Linotype"/>
          <w:color w:val="404040"/>
          <w:sz w:val="18"/>
          <w:szCs w:val="18"/>
          <w:lang w:val="en-US"/>
        </w:rPr>
      </w:pPr>
      <w:r w:rsidRPr="57A05FA7">
        <w:rPr>
          <w:rFonts w:ascii="Palatino Linotype" w:hAnsi="Palatino Linotype"/>
          <w:b/>
          <w:bCs/>
          <w:color w:val="000000" w:themeColor="text1"/>
          <w:sz w:val="18"/>
          <w:szCs w:val="18"/>
          <w:lang w:val="es-CL"/>
        </w:rPr>
        <w:t>M. RIVERA</w:t>
      </w:r>
      <w:r w:rsidRPr="57A05FA7">
        <w:rPr>
          <w:rFonts w:ascii="Palatino Linotype" w:hAnsi="Palatino Linotype"/>
          <w:color w:val="000000" w:themeColor="text1"/>
          <w:sz w:val="18"/>
          <w:szCs w:val="18"/>
          <w:lang w:val="es-CL"/>
        </w:rPr>
        <w:t xml:space="preserve">, J. RODRIGUEZ, V. YARAMASU, B. WU. </w:t>
      </w:r>
      <w:r w:rsidRPr="57A05FA7">
        <w:rPr>
          <w:rFonts w:ascii="Palatino Linotype" w:hAnsi="Palatino Linotype"/>
          <w:color w:val="000000" w:themeColor="text1"/>
          <w:sz w:val="18"/>
          <w:szCs w:val="18"/>
          <w:lang w:val="en-US"/>
        </w:rPr>
        <w:t xml:space="preserve">Predictive Load Voltage and Capacitor Balancing Control for a Four-Leg NPC Inverter. </w:t>
      </w:r>
      <w:r w:rsidR="60790C97" w:rsidRPr="57A05FA7">
        <w:rPr>
          <w:rFonts w:ascii="Palatino Linotype" w:hAnsi="Palatino Linotype"/>
          <w:color w:val="000000" w:themeColor="text1"/>
          <w:sz w:val="18"/>
          <w:szCs w:val="18"/>
          <w:lang w:val="en-US"/>
        </w:rPr>
        <w:t xml:space="preserve">2012 15th International on </w:t>
      </w:r>
      <w:r w:rsidRPr="57A05FA7">
        <w:rPr>
          <w:rFonts w:ascii="Palatino Linotype" w:hAnsi="Palatino Linotype"/>
          <w:color w:val="000000" w:themeColor="text1"/>
          <w:sz w:val="18"/>
          <w:szCs w:val="18"/>
          <w:lang w:val="en-US"/>
        </w:rPr>
        <w:t xml:space="preserve">Power Electronics and Motion Control Conference (EPE/PEMC), Novi Sad, </w:t>
      </w:r>
      <w:r w:rsidR="60790C97" w:rsidRPr="57A05FA7">
        <w:rPr>
          <w:rFonts w:ascii="Palatino Linotype" w:hAnsi="Palatino Linotype"/>
          <w:color w:val="000000" w:themeColor="text1"/>
          <w:sz w:val="18"/>
          <w:szCs w:val="18"/>
          <w:lang w:val="en-US"/>
        </w:rPr>
        <w:t xml:space="preserve">4-6 September </w:t>
      </w:r>
      <w:r w:rsidRPr="57A05FA7">
        <w:rPr>
          <w:rFonts w:ascii="Palatino Linotype" w:hAnsi="Palatino Linotype"/>
          <w:color w:val="000000" w:themeColor="text1"/>
          <w:sz w:val="18"/>
          <w:szCs w:val="18"/>
          <w:lang w:val="en-US"/>
        </w:rPr>
        <w:t>2012, pp. DS3c.8-1-DS3c.8-5. DOI: 10.1109/EPEPEMC.2012.6397344</w:t>
      </w:r>
      <w:r w:rsidR="4455F491" w:rsidRPr="57A05FA7">
        <w:rPr>
          <w:rFonts w:ascii="Palatino Linotype" w:hAnsi="Palatino Linotype"/>
          <w:color w:val="000000" w:themeColor="text1"/>
          <w:sz w:val="18"/>
          <w:szCs w:val="18"/>
          <w:lang w:val="en-US"/>
        </w:rPr>
        <w:t>.</w:t>
      </w:r>
    </w:p>
    <w:p w14:paraId="3ECDD2DB" w14:textId="77777777" w:rsidR="004C6955" w:rsidRPr="00AB633D" w:rsidRDefault="004C6955" w:rsidP="00BB5584">
      <w:pPr>
        <w:pStyle w:val="PlainText1"/>
        <w:spacing w:after="240"/>
        <w:ind w:firstLine="502"/>
        <w:jc w:val="both"/>
        <w:rPr>
          <w:rFonts w:ascii="Palatino Linotype" w:hAnsi="Palatino Linotype"/>
          <w:sz w:val="18"/>
          <w:szCs w:val="18"/>
          <w:lang w:val="en-US"/>
        </w:rPr>
      </w:pPr>
      <w:r w:rsidRPr="00AB633D">
        <w:rPr>
          <w:rFonts w:ascii="Palatino Linotype" w:hAnsi="Palatino Linotype"/>
          <w:bCs/>
          <w:color w:val="404040"/>
          <w:sz w:val="18"/>
          <w:szCs w:val="18"/>
          <w:lang w:val="en-US"/>
        </w:rPr>
        <w:t>URL:</w:t>
      </w:r>
      <w:r w:rsidRPr="00AB633D">
        <w:rPr>
          <w:rFonts w:ascii="Palatino Linotype" w:hAnsi="Palatino Linotype"/>
          <w:color w:val="000000"/>
          <w:sz w:val="18"/>
          <w:szCs w:val="18"/>
          <w:lang w:val="en-US"/>
        </w:rPr>
        <w:t> </w:t>
      </w:r>
      <w:hyperlink r:id="rId586" w:history="1">
        <w:r w:rsidRPr="00AB633D">
          <w:rPr>
            <w:rStyle w:val="Hipervnculo"/>
            <w:rFonts w:ascii="Palatino Linotype" w:hAnsi="Palatino Linotype"/>
            <w:sz w:val="18"/>
            <w:szCs w:val="18"/>
            <w:lang w:val="en-US"/>
          </w:rPr>
          <w:t>http://ieeexplore.ieee.org/stamp/stamp.jsp?tp=&amp;arnumber=6397344&amp;isnumber=6397190</w:t>
        </w:r>
      </w:hyperlink>
    </w:p>
    <w:p w14:paraId="572B20F9" w14:textId="77777777" w:rsidR="004C6955" w:rsidRPr="00AB633D" w:rsidRDefault="0BE3FF3F" w:rsidP="0068740C">
      <w:pPr>
        <w:pStyle w:val="PlainText1"/>
        <w:numPr>
          <w:ilvl w:val="0"/>
          <w:numId w:val="12"/>
        </w:numPr>
        <w:jc w:val="both"/>
        <w:rPr>
          <w:rFonts w:ascii="Palatino Linotype" w:hAnsi="Palatino Linotype"/>
          <w:bCs/>
          <w:color w:val="404040"/>
          <w:sz w:val="18"/>
          <w:szCs w:val="18"/>
          <w:lang w:val="en-US"/>
        </w:rPr>
      </w:pPr>
      <w:r w:rsidRPr="000C2F50">
        <w:rPr>
          <w:rFonts w:ascii="Palatino Linotype" w:hAnsi="Palatino Linotype"/>
          <w:b/>
          <w:bCs/>
          <w:color w:val="000000" w:themeColor="text1"/>
          <w:sz w:val="18"/>
          <w:szCs w:val="18"/>
          <w:lang w:val="es-CL"/>
        </w:rPr>
        <w:t>M. RIVERA</w:t>
      </w:r>
      <w:r w:rsidRPr="000C2F50">
        <w:rPr>
          <w:rFonts w:ascii="Palatino Linotype" w:hAnsi="Palatino Linotype"/>
          <w:color w:val="000000" w:themeColor="text1"/>
          <w:sz w:val="18"/>
          <w:szCs w:val="18"/>
          <w:lang w:val="es-CL"/>
        </w:rPr>
        <w:t xml:space="preserve">, J. RODRIGUEZ, C. GARCIA, R. PENA, J. ESPINOZA. </w:t>
      </w:r>
      <w:r w:rsidRPr="57A05FA7">
        <w:rPr>
          <w:rFonts w:ascii="Palatino Linotype" w:hAnsi="Palatino Linotype"/>
          <w:color w:val="000000" w:themeColor="text1"/>
          <w:sz w:val="18"/>
          <w:szCs w:val="18"/>
          <w:lang w:val="en-US"/>
        </w:rPr>
        <w:t xml:space="preserve">A Simple Predictive Voltage Control Method with Unity Displacement Power Factor for Four-Leg Indirect Matrix Converters. </w:t>
      </w:r>
      <w:r w:rsidR="60790C97" w:rsidRPr="57A05FA7">
        <w:rPr>
          <w:rFonts w:ascii="Palatino Linotype" w:hAnsi="Palatino Linotype"/>
          <w:color w:val="000000" w:themeColor="text1"/>
          <w:sz w:val="18"/>
          <w:szCs w:val="18"/>
          <w:lang w:val="en-US"/>
        </w:rPr>
        <w:t>2012 15th International on Power Electronics and Motion Control Conference (EPE/PEMC), Novi Sad, 4-6 September 2012</w:t>
      </w:r>
      <w:r w:rsidRPr="57A05FA7">
        <w:rPr>
          <w:rFonts w:ascii="Palatino Linotype" w:hAnsi="Palatino Linotype"/>
          <w:color w:val="000000" w:themeColor="text1"/>
          <w:sz w:val="18"/>
          <w:szCs w:val="18"/>
          <w:lang w:val="en-US"/>
        </w:rPr>
        <w:t>, pp. DS2c.5-1-DS2c.5-6. DOI: 10.1109/EPEPEMC.2012.6397289.</w:t>
      </w:r>
    </w:p>
    <w:p w14:paraId="40C01202" w14:textId="77777777" w:rsidR="004C6955" w:rsidRPr="00AB633D" w:rsidRDefault="004C6955" w:rsidP="00BB5584">
      <w:pPr>
        <w:pStyle w:val="PlainText1"/>
        <w:spacing w:after="240"/>
        <w:ind w:firstLine="502"/>
        <w:jc w:val="both"/>
        <w:rPr>
          <w:rFonts w:ascii="Palatino Linotype" w:hAnsi="Palatino Linotype"/>
          <w:sz w:val="18"/>
          <w:szCs w:val="18"/>
          <w:lang w:val="en-US"/>
        </w:rPr>
      </w:pPr>
      <w:r w:rsidRPr="00AB633D">
        <w:rPr>
          <w:rFonts w:ascii="Palatino Linotype" w:hAnsi="Palatino Linotype"/>
          <w:bCs/>
          <w:color w:val="404040"/>
          <w:sz w:val="18"/>
          <w:szCs w:val="18"/>
          <w:lang w:val="en-US"/>
        </w:rPr>
        <w:t>URL:</w:t>
      </w:r>
      <w:r w:rsidRPr="00AB633D">
        <w:rPr>
          <w:rFonts w:ascii="Palatino Linotype" w:hAnsi="Palatino Linotype"/>
          <w:color w:val="000000"/>
          <w:sz w:val="18"/>
          <w:szCs w:val="18"/>
          <w:lang w:val="en-US"/>
        </w:rPr>
        <w:t> </w:t>
      </w:r>
      <w:hyperlink r:id="rId587" w:history="1">
        <w:r w:rsidRPr="00AB633D">
          <w:rPr>
            <w:rStyle w:val="Hipervnculo"/>
            <w:rFonts w:ascii="Palatino Linotype" w:hAnsi="Palatino Linotype"/>
            <w:sz w:val="18"/>
            <w:szCs w:val="18"/>
            <w:lang w:val="en-US"/>
          </w:rPr>
          <w:t>http://ieeexplore.ieee.org/stamp/stamp.jsp?tp=&amp;arnumber=6397289&amp;isnumber=6397190</w:t>
        </w:r>
      </w:hyperlink>
    </w:p>
    <w:p w14:paraId="62334B2D" w14:textId="77777777" w:rsidR="004C6955" w:rsidRPr="00AB633D" w:rsidRDefault="0BE3FF3F" w:rsidP="0068740C">
      <w:pPr>
        <w:pStyle w:val="PlainText1"/>
        <w:numPr>
          <w:ilvl w:val="0"/>
          <w:numId w:val="12"/>
        </w:numPr>
        <w:jc w:val="both"/>
        <w:rPr>
          <w:rFonts w:ascii="Palatino Linotype" w:hAnsi="Palatino Linotype"/>
          <w:color w:val="404040"/>
          <w:sz w:val="18"/>
          <w:szCs w:val="18"/>
          <w:lang w:val="en-US"/>
        </w:rPr>
      </w:pPr>
      <w:r w:rsidRPr="57A05FA7">
        <w:rPr>
          <w:rFonts w:ascii="Palatino Linotype" w:hAnsi="Palatino Linotype"/>
          <w:color w:val="000000" w:themeColor="text1"/>
          <w:sz w:val="18"/>
          <w:szCs w:val="18"/>
          <w:lang w:val="es-CL"/>
        </w:rPr>
        <w:t xml:space="preserve">V. YARAMASU, B. WU, </w:t>
      </w:r>
      <w:r w:rsidRPr="57A05FA7">
        <w:rPr>
          <w:rFonts w:ascii="Palatino Linotype" w:hAnsi="Palatino Linotype"/>
          <w:b/>
          <w:bCs/>
          <w:color w:val="000000" w:themeColor="text1"/>
          <w:sz w:val="18"/>
          <w:szCs w:val="18"/>
          <w:lang w:val="es-CL"/>
        </w:rPr>
        <w:t>M. RIVERA</w:t>
      </w:r>
      <w:r w:rsidRPr="57A05FA7">
        <w:rPr>
          <w:rFonts w:ascii="Palatino Linotype" w:hAnsi="Palatino Linotype"/>
          <w:color w:val="000000" w:themeColor="text1"/>
          <w:sz w:val="18"/>
          <w:szCs w:val="18"/>
          <w:lang w:val="es-CL"/>
        </w:rPr>
        <w:t xml:space="preserve">, J. RODRIGUEZ. </w:t>
      </w:r>
      <w:r w:rsidRPr="57A05FA7">
        <w:rPr>
          <w:rFonts w:ascii="Palatino Linotype" w:hAnsi="Palatino Linotype"/>
          <w:color w:val="000000" w:themeColor="text1"/>
          <w:sz w:val="18"/>
          <w:szCs w:val="18"/>
          <w:lang w:val="en-US"/>
        </w:rPr>
        <w:t xml:space="preserve">Enhanced Model Predictive Voltage Control of Four-Leg Inverters with Switching Frequency Reduction for Standalone Power Systems. </w:t>
      </w:r>
      <w:r w:rsidR="60790C97" w:rsidRPr="57A05FA7">
        <w:rPr>
          <w:rFonts w:ascii="Palatino Linotype" w:hAnsi="Palatino Linotype"/>
          <w:color w:val="000000" w:themeColor="text1"/>
          <w:sz w:val="18"/>
          <w:szCs w:val="18"/>
          <w:lang w:val="en-US"/>
        </w:rPr>
        <w:t>2012 15th International on Power Electronics and Motion Control Conference (EPE/PEMC), Novi Sad, 4-6 September 2012</w:t>
      </w:r>
      <w:r w:rsidRPr="57A05FA7">
        <w:rPr>
          <w:rFonts w:ascii="Palatino Linotype" w:hAnsi="Palatino Linotype"/>
          <w:color w:val="000000" w:themeColor="text1"/>
          <w:sz w:val="18"/>
          <w:szCs w:val="18"/>
          <w:lang w:val="en-US"/>
        </w:rPr>
        <w:t>, pp. DS2c.6-1-DS2c.6-5. DOI: 10.1109/EPEPEMC.2012.6397290.</w:t>
      </w:r>
    </w:p>
    <w:p w14:paraId="3C00298E" w14:textId="77777777" w:rsidR="004C6955" w:rsidRPr="00AB633D" w:rsidRDefault="004C6955" w:rsidP="00BB5584">
      <w:pPr>
        <w:pStyle w:val="PlainText1"/>
        <w:spacing w:after="240"/>
        <w:ind w:firstLine="502"/>
        <w:jc w:val="both"/>
        <w:rPr>
          <w:rFonts w:ascii="Palatino Linotype" w:hAnsi="Palatino Linotype"/>
          <w:color w:val="404040"/>
          <w:sz w:val="18"/>
          <w:szCs w:val="18"/>
          <w:lang w:val="en-US"/>
        </w:rPr>
      </w:pPr>
      <w:r w:rsidRPr="00AB633D">
        <w:rPr>
          <w:rFonts w:ascii="Palatino Linotype" w:hAnsi="Palatino Linotype"/>
          <w:bCs/>
          <w:color w:val="404040"/>
          <w:sz w:val="18"/>
          <w:szCs w:val="18"/>
          <w:lang w:val="en-US"/>
        </w:rPr>
        <w:t>URL:</w:t>
      </w:r>
      <w:r w:rsidRPr="00AB633D">
        <w:rPr>
          <w:rFonts w:ascii="Palatino Linotype" w:hAnsi="Palatino Linotype"/>
          <w:color w:val="000000"/>
          <w:sz w:val="18"/>
          <w:szCs w:val="18"/>
          <w:lang w:val="en-US"/>
        </w:rPr>
        <w:t> </w:t>
      </w:r>
      <w:hyperlink r:id="rId588" w:history="1">
        <w:r w:rsidRPr="00AB633D">
          <w:rPr>
            <w:rStyle w:val="Hipervnculo"/>
            <w:rFonts w:ascii="Palatino Linotype" w:hAnsi="Palatino Linotype"/>
            <w:sz w:val="18"/>
            <w:szCs w:val="18"/>
            <w:lang w:val="en-US"/>
          </w:rPr>
          <w:t>http://ieeexplore.ieee.org/stamp/stamp.jsp?tp=&amp;arnumber=6397290&amp;isnumber=6397190</w:t>
        </w:r>
      </w:hyperlink>
    </w:p>
    <w:p w14:paraId="4E6BF092" w14:textId="77777777" w:rsidR="004C6955" w:rsidRPr="00AB633D" w:rsidRDefault="0BE3FF3F" w:rsidP="0068740C">
      <w:pPr>
        <w:pStyle w:val="PlainText1"/>
        <w:numPr>
          <w:ilvl w:val="0"/>
          <w:numId w:val="12"/>
        </w:numPr>
        <w:jc w:val="both"/>
        <w:rPr>
          <w:rFonts w:ascii="Palatino Linotype" w:hAnsi="Palatino Linotype"/>
          <w:color w:val="404040"/>
          <w:sz w:val="18"/>
          <w:szCs w:val="18"/>
          <w:lang w:val="en-US"/>
        </w:rPr>
      </w:pPr>
      <w:r w:rsidRPr="000C2F50">
        <w:rPr>
          <w:rFonts w:ascii="Palatino Linotype" w:hAnsi="Palatino Linotype"/>
          <w:b/>
          <w:bCs/>
          <w:color w:val="000000" w:themeColor="text1"/>
          <w:sz w:val="18"/>
          <w:szCs w:val="18"/>
          <w:lang w:val="es-CL"/>
        </w:rPr>
        <w:t>M. RIVERA</w:t>
      </w:r>
      <w:r w:rsidRPr="000C2F50">
        <w:rPr>
          <w:rFonts w:ascii="Palatino Linotype" w:hAnsi="Palatino Linotype"/>
          <w:color w:val="000000" w:themeColor="text1"/>
          <w:sz w:val="18"/>
          <w:szCs w:val="18"/>
          <w:lang w:val="es-CL"/>
        </w:rPr>
        <w:t xml:space="preserve">, J. RODRIGUEZ, M. LOPEZ, J. ESPINOZA. </w:t>
      </w:r>
      <w:r w:rsidRPr="57A05FA7">
        <w:rPr>
          <w:rFonts w:ascii="Palatino Linotype" w:hAnsi="Palatino Linotype"/>
          <w:color w:val="000000" w:themeColor="text1"/>
          <w:sz w:val="18"/>
          <w:szCs w:val="18"/>
          <w:lang w:val="en-US"/>
        </w:rPr>
        <w:t xml:space="preserve">Control of an Induction Machine Fed by an Indirect Matrix Converter with Unity Displacement Power Factor Operating Under Unbalanced Ac-Supply. </w:t>
      </w:r>
      <w:r w:rsidR="60790C97" w:rsidRPr="57A05FA7">
        <w:rPr>
          <w:rFonts w:ascii="Palatino Linotype" w:hAnsi="Palatino Linotype"/>
          <w:color w:val="000000" w:themeColor="text1"/>
          <w:sz w:val="18"/>
          <w:szCs w:val="18"/>
          <w:lang w:val="en-US"/>
        </w:rPr>
        <w:t>2012 15th International on Power Electronics and Motion Control Conference (EPE/PEMC), Novi Sad, 4-6 September 2012</w:t>
      </w:r>
      <w:r w:rsidRPr="57A05FA7">
        <w:rPr>
          <w:rFonts w:ascii="Palatino Linotype" w:hAnsi="Palatino Linotype"/>
          <w:color w:val="000000" w:themeColor="text1"/>
          <w:sz w:val="18"/>
          <w:szCs w:val="18"/>
          <w:lang w:val="en-US"/>
        </w:rPr>
        <w:t>, pp. DS2c.4-1-DS2c.4-8. DOI: 10.1109/EPEPEMC.2012.6397288.</w:t>
      </w:r>
    </w:p>
    <w:p w14:paraId="2CD95210" w14:textId="77777777" w:rsidR="004C6955" w:rsidRPr="00AB633D" w:rsidRDefault="004C6955" w:rsidP="00BB5584">
      <w:pPr>
        <w:pStyle w:val="PlainText1"/>
        <w:spacing w:after="240"/>
        <w:ind w:firstLine="502"/>
        <w:jc w:val="both"/>
        <w:rPr>
          <w:rFonts w:ascii="Palatino Linotype" w:hAnsi="Palatino Linotype"/>
          <w:sz w:val="18"/>
          <w:szCs w:val="18"/>
          <w:lang w:val="en-US"/>
        </w:rPr>
      </w:pPr>
      <w:r w:rsidRPr="00AB633D">
        <w:rPr>
          <w:rFonts w:ascii="Palatino Linotype" w:hAnsi="Palatino Linotype"/>
          <w:bCs/>
          <w:color w:val="404040"/>
          <w:sz w:val="18"/>
          <w:szCs w:val="18"/>
          <w:lang w:val="en-US"/>
        </w:rPr>
        <w:t>URL:</w:t>
      </w:r>
      <w:r w:rsidRPr="00AB633D">
        <w:rPr>
          <w:rFonts w:ascii="Palatino Linotype" w:hAnsi="Palatino Linotype"/>
          <w:color w:val="000000"/>
          <w:sz w:val="18"/>
          <w:szCs w:val="18"/>
          <w:lang w:val="en-US"/>
        </w:rPr>
        <w:t> </w:t>
      </w:r>
      <w:hyperlink r:id="rId589" w:history="1">
        <w:r w:rsidRPr="00AB633D">
          <w:rPr>
            <w:rStyle w:val="Hipervnculo"/>
            <w:rFonts w:ascii="Palatino Linotype" w:hAnsi="Palatino Linotype"/>
            <w:sz w:val="18"/>
            <w:szCs w:val="18"/>
            <w:lang w:val="en-US"/>
          </w:rPr>
          <w:t>http://ieeexplore.ieee.org/stamp/stamp.jsp?tp=&amp;arnumber=6397288&amp;isnumber=6397190</w:t>
        </w:r>
      </w:hyperlink>
    </w:p>
    <w:p w14:paraId="07ADE803" w14:textId="77777777" w:rsidR="004C6955" w:rsidRPr="00AB633D" w:rsidRDefault="0BE3FF3F" w:rsidP="0068740C">
      <w:pPr>
        <w:pStyle w:val="PlainText1"/>
        <w:numPr>
          <w:ilvl w:val="0"/>
          <w:numId w:val="12"/>
        </w:numPr>
        <w:jc w:val="both"/>
        <w:rPr>
          <w:rFonts w:ascii="Palatino Linotype" w:hAnsi="Palatino Linotype"/>
          <w:color w:val="404040"/>
          <w:sz w:val="18"/>
          <w:szCs w:val="18"/>
          <w:lang w:val="en-US"/>
        </w:rPr>
      </w:pPr>
      <w:r w:rsidRPr="57A05FA7">
        <w:rPr>
          <w:rFonts w:ascii="Palatino Linotype" w:hAnsi="Palatino Linotype"/>
          <w:color w:val="000000" w:themeColor="text1"/>
          <w:sz w:val="18"/>
          <w:szCs w:val="18"/>
          <w:lang w:val="es-CL"/>
        </w:rPr>
        <w:t xml:space="preserve">V. YARAMASU, B. WU, </w:t>
      </w:r>
      <w:r w:rsidRPr="57A05FA7">
        <w:rPr>
          <w:rFonts w:ascii="Palatino Linotype" w:hAnsi="Palatino Linotype"/>
          <w:b/>
          <w:bCs/>
          <w:color w:val="000000" w:themeColor="text1"/>
          <w:sz w:val="18"/>
          <w:szCs w:val="18"/>
          <w:lang w:val="es-CL"/>
        </w:rPr>
        <w:t>M. RIVERA</w:t>
      </w:r>
      <w:r w:rsidRPr="57A05FA7">
        <w:rPr>
          <w:rFonts w:ascii="Palatino Linotype" w:hAnsi="Palatino Linotype"/>
          <w:color w:val="000000" w:themeColor="text1"/>
          <w:sz w:val="18"/>
          <w:szCs w:val="18"/>
          <w:lang w:val="es-CL"/>
        </w:rPr>
        <w:t xml:space="preserve">, J. RODRIGUEZ, A. WILSON. </w:t>
      </w:r>
      <w:r w:rsidR="0EDFDE8E" w:rsidRPr="57A05FA7">
        <w:rPr>
          <w:rFonts w:ascii="Palatino Linotype" w:hAnsi="Palatino Linotype"/>
          <w:color w:val="000000" w:themeColor="text1"/>
          <w:sz w:val="18"/>
          <w:szCs w:val="18"/>
          <w:lang w:val="en-US"/>
        </w:rPr>
        <w:t>Cost-function Based Predictive Voltage Control of Two-Level Four-Leg Inverters Using Two Step Prediction Horizons for Standalone Power S</w:t>
      </w:r>
      <w:r w:rsidRPr="57A05FA7">
        <w:rPr>
          <w:rFonts w:ascii="Palatino Linotype" w:hAnsi="Palatino Linotype"/>
          <w:color w:val="000000" w:themeColor="text1"/>
          <w:sz w:val="18"/>
          <w:szCs w:val="18"/>
          <w:lang w:val="en-US"/>
        </w:rPr>
        <w:t xml:space="preserve">ystems.  </w:t>
      </w:r>
      <w:r w:rsidR="1C9E8DCC" w:rsidRPr="57A05FA7">
        <w:rPr>
          <w:rFonts w:ascii="Palatino Linotype" w:hAnsi="Palatino Linotype"/>
          <w:color w:val="000000" w:themeColor="text1"/>
          <w:sz w:val="18"/>
          <w:szCs w:val="18"/>
          <w:lang w:val="en-US"/>
        </w:rPr>
        <w:t xml:space="preserve">2012 Twenty-Seventh Annual IEEE </w:t>
      </w:r>
      <w:r w:rsidRPr="57A05FA7">
        <w:rPr>
          <w:rFonts w:ascii="Palatino Linotype" w:hAnsi="Palatino Linotype"/>
          <w:color w:val="000000" w:themeColor="text1"/>
          <w:sz w:val="18"/>
          <w:szCs w:val="18"/>
          <w:lang w:val="en-US"/>
        </w:rPr>
        <w:t xml:space="preserve">Applied Power Electronics Conference and Exposition (APEC), Orlando, FL, </w:t>
      </w:r>
      <w:r w:rsidR="1C9E8DCC" w:rsidRPr="57A05FA7">
        <w:rPr>
          <w:rFonts w:ascii="Palatino Linotype" w:hAnsi="Palatino Linotype"/>
          <w:color w:val="000000" w:themeColor="text1"/>
          <w:sz w:val="18"/>
          <w:szCs w:val="18"/>
          <w:lang w:val="en-US"/>
        </w:rPr>
        <w:t xml:space="preserve">5-9 February </w:t>
      </w:r>
      <w:r w:rsidRPr="57A05FA7">
        <w:rPr>
          <w:rFonts w:ascii="Palatino Linotype" w:hAnsi="Palatino Linotype"/>
          <w:color w:val="000000" w:themeColor="text1"/>
          <w:sz w:val="18"/>
          <w:szCs w:val="18"/>
          <w:lang w:val="en-US"/>
        </w:rPr>
        <w:t>2012, pp. 128-135. DOI: 10.1109/APEC.2012.6165808.</w:t>
      </w:r>
    </w:p>
    <w:p w14:paraId="5D1E7400" w14:textId="77777777" w:rsidR="004C6955" w:rsidRPr="00AB633D" w:rsidRDefault="004C6955" w:rsidP="00BB5584">
      <w:pPr>
        <w:pStyle w:val="PlainText1"/>
        <w:spacing w:after="240"/>
        <w:ind w:firstLine="502"/>
        <w:jc w:val="both"/>
        <w:rPr>
          <w:rFonts w:ascii="Palatino Linotype" w:hAnsi="Palatino Linotype"/>
          <w:sz w:val="18"/>
          <w:szCs w:val="18"/>
          <w:lang w:val="en-US"/>
        </w:rPr>
      </w:pPr>
      <w:r w:rsidRPr="00AB633D">
        <w:rPr>
          <w:rFonts w:ascii="Palatino Linotype" w:hAnsi="Palatino Linotype"/>
          <w:bCs/>
          <w:color w:val="404040"/>
          <w:sz w:val="18"/>
          <w:szCs w:val="18"/>
          <w:lang w:val="en-US"/>
        </w:rPr>
        <w:t>URL:</w:t>
      </w:r>
      <w:r w:rsidRPr="00AB633D">
        <w:rPr>
          <w:rFonts w:ascii="Palatino Linotype" w:hAnsi="Palatino Linotype"/>
          <w:color w:val="000000"/>
          <w:sz w:val="18"/>
          <w:szCs w:val="18"/>
          <w:lang w:val="en-US"/>
        </w:rPr>
        <w:t> </w:t>
      </w:r>
      <w:hyperlink r:id="rId590" w:history="1">
        <w:r w:rsidRPr="00AB633D">
          <w:rPr>
            <w:rStyle w:val="Hipervnculo"/>
            <w:rFonts w:ascii="Palatino Linotype" w:hAnsi="Palatino Linotype"/>
            <w:sz w:val="18"/>
            <w:szCs w:val="18"/>
            <w:lang w:val="en-US"/>
          </w:rPr>
          <w:t>http://ieeexplore.ieee.org/stamp/stamp.jsp?tp=&amp;arnumber=6165808&amp;isnumber=6165780</w:t>
        </w:r>
      </w:hyperlink>
    </w:p>
    <w:p w14:paraId="6D74E351" w14:textId="77777777" w:rsidR="004C6955" w:rsidRPr="00AB633D" w:rsidRDefault="0BE3FF3F" w:rsidP="0068740C">
      <w:pPr>
        <w:pStyle w:val="PlainText1"/>
        <w:numPr>
          <w:ilvl w:val="0"/>
          <w:numId w:val="12"/>
        </w:numPr>
        <w:jc w:val="both"/>
        <w:rPr>
          <w:rFonts w:ascii="Palatino Linotype" w:hAnsi="Palatino Linotype"/>
          <w:color w:val="404040"/>
          <w:sz w:val="18"/>
          <w:szCs w:val="18"/>
          <w:lang w:val="en-US"/>
        </w:rPr>
      </w:pPr>
      <w:r w:rsidRPr="000C2F50">
        <w:rPr>
          <w:rFonts w:ascii="Palatino Linotype" w:hAnsi="Palatino Linotype"/>
          <w:color w:val="000000" w:themeColor="text1"/>
          <w:sz w:val="18"/>
          <w:szCs w:val="18"/>
          <w:lang w:val="es-CL"/>
        </w:rPr>
        <w:t xml:space="preserve">C. CALVILLO, F. MARTELL, J.L. ELIZONDO, A. AVILA, M. MACÍAS, </w:t>
      </w:r>
      <w:r w:rsidRPr="000C2F50">
        <w:rPr>
          <w:rFonts w:ascii="Palatino Linotype" w:hAnsi="Palatino Linotype"/>
          <w:b/>
          <w:bCs/>
          <w:color w:val="000000" w:themeColor="text1"/>
          <w:sz w:val="18"/>
          <w:szCs w:val="18"/>
          <w:lang w:val="es-CL"/>
        </w:rPr>
        <w:t>M. RIVERA</w:t>
      </w:r>
      <w:r w:rsidRPr="000C2F50">
        <w:rPr>
          <w:rFonts w:ascii="Palatino Linotype" w:hAnsi="Palatino Linotype"/>
          <w:color w:val="000000" w:themeColor="text1"/>
          <w:sz w:val="18"/>
          <w:szCs w:val="18"/>
          <w:lang w:val="es-CL"/>
        </w:rPr>
        <w:t xml:space="preserve">, J. RODRIGUEZ. </w:t>
      </w:r>
      <w:r w:rsidR="0EDFDE8E" w:rsidRPr="57A05FA7">
        <w:rPr>
          <w:rFonts w:ascii="Palatino Linotype" w:hAnsi="Palatino Linotype"/>
          <w:color w:val="000000" w:themeColor="text1"/>
          <w:sz w:val="18"/>
          <w:szCs w:val="18"/>
          <w:lang w:val="en-US"/>
        </w:rPr>
        <w:t>Rotor Current Fuzzy C</w:t>
      </w:r>
      <w:r w:rsidRPr="57A05FA7">
        <w:rPr>
          <w:rFonts w:ascii="Palatino Linotype" w:hAnsi="Palatino Linotype"/>
          <w:color w:val="000000" w:themeColor="text1"/>
          <w:sz w:val="18"/>
          <w:szCs w:val="18"/>
          <w:lang w:val="en-US"/>
        </w:rPr>
        <w:t>ontrol of a DFIG with</w:t>
      </w:r>
      <w:r w:rsidR="0EDFDE8E" w:rsidRPr="57A05FA7">
        <w:rPr>
          <w:rFonts w:ascii="Palatino Linotype" w:hAnsi="Palatino Linotype"/>
          <w:color w:val="000000" w:themeColor="text1"/>
          <w:sz w:val="18"/>
          <w:szCs w:val="18"/>
          <w:lang w:val="en-US"/>
        </w:rPr>
        <w:t xml:space="preserve"> an Indirect Matrix C</w:t>
      </w:r>
      <w:r w:rsidR="534B5FDE" w:rsidRPr="57A05FA7">
        <w:rPr>
          <w:rFonts w:ascii="Palatino Linotype" w:hAnsi="Palatino Linotype"/>
          <w:color w:val="000000" w:themeColor="text1"/>
          <w:sz w:val="18"/>
          <w:szCs w:val="18"/>
          <w:lang w:val="en-US"/>
        </w:rPr>
        <w:t xml:space="preserve">onverter. IECON 2011 - 37th Annual Conference on IEEE Industrial Electronics Society, Melbourne, VIC, </w:t>
      </w:r>
      <w:r w:rsidR="064FD940" w:rsidRPr="57A05FA7">
        <w:rPr>
          <w:rFonts w:ascii="Palatino Linotype" w:hAnsi="Palatino Linotype"/>
          <w:color w:val="000000" w:themeColor="text1"/>
          <w:sz w:val="18"/>
          <w:szCs w:val="18"/>
          <w:lang w:val="en-US"/>
        </w:rPr>
        <w:t xml:space="preserve">7-10 November </w:t>
      </w:r>
      <w:r w:rsidR="534B5FDE" w:rsidRPr="57A05FA7">
        <w:rPr>
          <w:rFonts w:ascii="Palatino Linotype" w:hAnsi="Palatino Linotype"/>
          <w:color w:val="000000" w:themeColor="text1"/>
          <w:sz w:val="18"/>
          <w:szCs w:val="18"/>
          <w:lang w:val="en-US"/>
        </w:rPr>
        <w:t>2011, pp. 4296-4301. DOI: 10.1109/IECON.2011.6120014.</w:t>
      </w:r>
    </w:p>
    <w:p w14:paraId="481F6166" w14:textId="77777777" w:rsidR="00F8594A" w:rsidRPr="00AB633D" w:rsidRDefault="00F8594A" w:rsidP="00BB5584">
      <w:pPr>
        <w:pStyle w:val="PlainText1"/>
        <w:spacing w:after="240"/>
        <w:ind w:firstLine="502"/>
        <w:jc w:val="both"/>
        <w:rPr>
          <w:rFonts w:ascii="Palatino Linotype" w:hAnsi="Palatino Linotype"/>
          <w:color w:val="404040"/>
          <w:sz w:val="18"/>
          <w:szCs w:val="18"/>
          <w:lang w:val="en-US"/>
        </w:rPr>
      </w:pPr>
      <w:r w:rsidRPr="00AB633D">
        <w:rPr>
          <w:rFonts w:ascii="Palatino Linotype" w:hAnsi="Palatino Linotype"/>
          <w:bCs/>
          <w:color w:val="404040"/>
          <w:sz w:val="18"/>
          <w:szCs w:val="18"/>
          <w:lang w:val="en-US"/>
        </w:rPr>
        <w:t>URL:</w:t>
      </w:r>
      <w:r w:rsidRPr="00AB633D">
        <w:rPr>
          <w:rFonts w:ascii="Palatino Linotype" w:hAnsi="Palatino Linotype"/>
          <w:color w:val="000000"/>
          <w:sz w:val="18"/>
          <w:szCs w:val="18"/>
          <w:lang w:val="en-US"/>
        </w:rPr>
        <w:t> </w:t>
      </w:r>
      <w:hyperlink r:id="rId591" w:history="1">
        <w:r w:rsidRPr="00AB633D">
          <w:rPr>
            <w:rStyle w:val="Hipervnculo"/>
            <w:rFonts w:ascii="Palatino Linotype" w:hAnsi="Palatino Linotype"/>
            <w:sz w:val="18"/>
            <w:szCs w:val="18"/>
            <w:lang w:val="en-US"/>
          </w:rPr>
          <w:t>http://ieeexplore.ieee.org/stamp/stamp.jsp?tp=&amp;arnumber=6120014&amp;isnumber=6119266</w:t>
        </w:r>
      </w:hyperlink>
    </w:p>
    <w:p w14:paraId="5CF8066F" w14:textId="77777777" w:rsidR="004C6955" w:rsidRPr="00AB633D" w:rsidRDefault="0BE3FF3F" w:rsidP="0068740C">
      <w:pPr>
        <w:pStyle w:val="PlainText1"/>
        <w:numPr>
          <w:ilvl w:val="0"/>
          <w:numId w:val="12"/>
        </w:numPr>
        <w:jc w:val="both"/>
        <w:rPr>
          <w:rFonts w:ascii="Palatino Linotype" w:hAnsi="Palatino Linotype"/>
          <w:color w:val="404040"/>
          <w:sz w:val="18"/>
          <w:szCs w:val="18"/>
          <w:lang w:val="en-US"/>
        </w:rPr>
      </w:pPr>
      <w:r w:rsidRPr="00104263">
        <w:rPr>
          <w:rFonts w:ascii="Palatino Linotype" w:hAnsi="Palatino Linotype"/>
          <w:b/>
          <w:bCs/>
          <w:color w:val="000000" w:themeColor="text1"/>
          <w:sz w:val="18"/>
          <w:szCs w:val="18"/>
          <w:lang w:val="es-CL"/>
        </w:rPr>
        <w:t>M. RIVERA</w:t>
      </w:r>
      <w:r w:rsidRPr="00104263">
        <w:rPr>
          <w:rFonts w:ascii="Palatino Linotype" w:hAnsi="Palatino Linotype"/>
          <w:color w:val="000000" w:themeColor="text1"/>
          <w:sz w:val="18"/>
          <w:szCs w:val="18"/>
          <w:lang w:val="es-CL"/>
        </w:rPr>
        <w:t xml:space="preserve">, I. CONTRERAS, J. RODRIGUEZ, R. PENA, P. WHEELER. </w:t>
      </w:r>
      <w:r w:rsidRPr="57A05FA7">
        <w:rPr>
          <w:rFonts w:ascii="Palatino Linotype" w:hAnsi="Palatino Linotype"/>
          <w:color w:val="000000" w:themeColor="text1"/>
          <w:sz w:val="18"/>
          <w:szCs w:val="18"/>
          <w:lang w:val="en-US"/>
        </w:rPr>
        <w:t xml:space="preserve">A simple Current Control Method with Instantaneous Reactive Power Minimization for Four-Leg Indirect Matrix Converters. </w:t>
      </w:r>
      <w:r w:rsidR="064FD940" w:rsidRPr="57A05FA7">
        <w:rPr>
          <w:rFonts w:ascii="Palatino Linotype" w:hAnsi="Palatino Linotype"/>
          <w:color w:val="000000" w:themeColor="text1"/>
          <w:sz w:val="18"/>
          <w:szCs w:val="18"/>
          <w:lang w:val="en-US"/>
        </w:rPr>
        <w:t xml:space="preserve">2011-14th European Conference on </w:t>
      </w:r>
      <w:r w:rsidRPr="57A05FA7">
        <w:rPr>
          <w:rFonts w:ascii="Palatino Linotype" w:hAnsi="Palatino Linotype"/>
          <w:color w:val="000000" w:themeColor="text1"/>
          <w:sz w:val="18"/>
          <w:szCs w:val="18"/>
          <w:lang w:val="en-US"/>
        </w:rPr>
        <w:t>Power Electronics and Application</w:t>
      </w:r>
      <w:r w:rsidR="064FD940" w:rsidRPr="57A05FA7">
        <w:rPr>
          <w:rFonts w:ascii="Palatino Linotype" w:hAnsi="Palatino Linotype"/>
          <w:color w:val="000000" w:themeColor="text1"/>
          <w:sz w:val="18"/>
          <w:szCs w:val="18"/>
          <w:lang w:val="en-US"/>
        </w:rPr>
        <w:t>s (EPE 2011)</w:t>
      </w:r>
      <w:r w:rsidRPr="57A05FA7">
        <w:rPr>
          <w:rFonts w:ascii="Palatino Linotype" w:hAnsi="Palatino Linotype"/>
          <w:color w:val="000000" w:themeColor="text1"/>
          <w:sz w:val="18"/>
          <w:szCs w:val="18"/>
          <w:lang w:val="en-US"/>
        </w:rPr>
        <w:t xml:space="preserve">, Birmingham, </w:t>
      </w:r>
      <w:r w:rsidR="064FD940" w:rsidRPr="57A05FA7">
        <w:rPr>
          <w:rFonts w:ascii="Palatino Linotype" w:hAnsi="Palatino Linotype"/>
          <w:color w:val="000000" w:themeColor="text1"/>
          <w:sz w:val="18"/>
          <w:szCs w:val="18"/>
          <w:lang w:val="en-US"/>
        </w:rPr>
        <w:t xml:space="preserve">30 August - </w:t>
      </w:r>
      <w:proofErr w:type="gramStart"/>
      <w:r w:rsidR="064FD940" w:rsidRPr="57A05FA7">
        <w:rPr>
          <w:rFonts w:ascii="Palatino Linotype" w:hAnsi="Palatino Linotype"/>
          <w:color w:val="000000" w:themeColor="text1"/>
          <w:sz w:val="18"/>
          <w:szCs w:val="18"/>
          <w:lang w:val="en-US"/>
        </w:rPr>
        <w:t>1  September</w:t>
      </w:r>
      <w:proofErr w:type="gramEnd"/>
      <w:r w:rsidR="064FD940" w:rsidRPr="57A05FA7">
        <w:rPr>
          <w:rFonts w:ascii="Palatino Linotype" w:hAnsi="Palatino Linotype"/>
          <w:color w:val="000000" w:themeColor="text1"/>
          <w:sz w:val="18"/>
          <w:szCs w:val="18"/>
          <w:lang w:val="en-US"/>
        </w:rPr>
        <w:t xml:space="preserve"> 2011</w:t>
      </w:r>
      <w:r w:rsidRPr="57A05FA7">
        <w:rPr>
          <w:rFonts w:ascii="Palatino Linotype" w:hAnsi="Palatino Linotype"/>
          <w:color w:val="000000" w:themeColor="text1"/>
          <w:sz w:val="18"/>
          <w:szCs w:val="18"/>
          <w:lang w:val="en-US"/>
        </w:rPr>
        <w:t>, pp. 1-9.</w:t>
      </w:r>
    </w:p>
    <w:p w14:paraId="552368DB" w14:textId="77777777" w:rsidR="004C6955" w:rsidRPr="00AB633D" w:rsidRDefault="004C6955" w:rsidP="00BB5584">
      <w:pPr>
        <w:pStyle w:val="PlainText1"/>
        <w:spacing w:after="240"/>
        <w:ind w:firstLine="502"/>
        <w:jc w:val="both"/>
        <w:rPr>
          <w:rFonts w:ascii="Palatino Linotype" w:hAnsi="Palatino Linotype"/>
          <w:sz w:val="18"/>
          <w:szCs w:val="18"/>
          <w:lang w:val="en-US"/>
        </w:rPr>
      </w:pPr>
      <w:r w:rsidRPr="00AB633D">
        <w:rPr>
          <w:rFonts w:ascii="Palatino Linotype" w:hAnsi="Palatino Linotype"/>
          <w:bCs/>
          <w:color w:val="404040"/>
          <w:sz w:val="18"/>
          <w:szCs w:val="18"/>
          <w:lang w:val="en-US"/>
        </w:rPr>
        <w:t>URL:</w:t>
      </w:r>
      <w:r w:rsidRPr="00AB633D">
        <w:rPr>
          <w:rFonts w:ascii="Palatino Linotype" w:hAnsi="Palatino Linotype"/>
          <w:color w:val="000000"/>
          <w:sz w:val="18"/>
          <w:szCs w:val="18"/>
          <w:lang w:val="en-US"/>
        </w:rPr>
        <w:t> </w:t>
      </w:r>
      <w:hyperlink r:id="rId592" w:history="1">
        <w:r w:rsidRPr="00AB633D">
          <w:rPr>
            <w:rStyle w:val="Hipervnculo"/>
            <w:rFonts w:ascii="Palatino Linotype" w:hAnsi="Palatino Linotype"/>
            <w:sz w:val="18"/>
            <w:szCs w:val="18"/>
            <w:lang w:val="en-US"/>
          </w:rPr>
          <w:t>http://ieeexplore.ieee.org/stamp/stamp.jsp?tp=&amp;arnumber=6020418&amp;isnumber=6020091</w:t>
        </w:r>
      </w:hyperlink>
    </w:p>
    <w:p w14:paraId="20619F87" w14:textId="77777777" w:rsidR="004C6955" w:rsidRPr="00AB633D" w:rsidRDefault="0BE3FF3F" w:rsidP="0068740C">
      <w:pPr>
        <w:pStyle w:val="PlainText1"/>
        <w:numPr>
          <w:ilvl w:val="0"/>
          <w:numId w:val="12"/>
        </w:numPr>
        <w:jc w:val="both"/>
        <w:rPr>
          <w:rFonts w:ascii="Palatino Linotype" w:hAnsi="Palatino Linotype"/>
          <w:color w:val="404040"/>
          <w:sz w:val="18"/>
          <w:szCs w:val="18"/>
          <w:lang w:val="en-US"/>
        </w:rPr>
      </w:pPr>
      <w:r w:rsidRPr="000C2F50">
        <w:rPr>
          <w:rFonts w:ascii="Palatino Linotype" w:hAnsi="Palatino Linotype"/>
          <w:b/>
          <w:bCs/>
          <w:color w:val="000000" w:themeColor="text1"/>
          <w:sz w:val="18"/>
          <w:szCs w:val="18"/>
          <w:lang w:val="es-CL"/>
        </w:rPr>
        <w:t>M. RIVERA</w:t>
      </w:r>
      <w:r w:rsidRPr="000C2F50">
        <w:rPr>
          <w:rFonts w:ascii="Palatino Linotype" w:hAnsi="Palatino Linotype"/>
          <w:color w:val="000000" w:themeColor="text1"/>
          <w:sz w:val="18"/>
          <w:szCs w:val="18"/>
          <w:lang w:val="es-CL"/>
        </w:rPr>
        <w:t xml:space="preserve">, J.L. ELIZONDO, M.E. MACIAS, O.M. PROBST, O.M. MICHELOUD, J. RODRIGUEZ, C.A. ROJAS, A. WILSON. </w:t>
      </w:r>
      <w:r w:rsidRPr="57A05FA7">
        <w:rPr>
          <w:rFonts w:ascii="Palatino Linotype" w:hAnsi="Palatino Linotype"/>
          <w:color w:val="000000" w:themeColor="text1"/>
          <w:sz w:val="18"/>
          <w:szCs w:val="18"/>
          <w:lang w:val="en-US"/>
        </w:rPr>
        <w:t xml:space="preserve">Model </w:t>
      </w:r>
      <w:r w:rsidR="0CF820C5" w:rsidRPr="57A05FA7">
        <w:rPr>
          <w:rFonts w:ascii="Palatino Linotype" w:hAnsi="Palatino Linotype"/>
          <w:color w:val="000000" w:themeColor="text1"/>
          <w:sz w:val="18"/>
          <w:szCs w:val="18"/>
          <w:lang w:val="en-US"/>
        </w:rPr>
        <w:t>Predictive Control of a Doubly Fed Induction Generator with an Indirect Matrix C</w:t>
      </w:r>
      <w:r w:rsidRPr="57A05FA7">
        <w:rPr>
          <w:rFonts w:ascii="Palatino Linotype" w:hAnsi="Palatino Linotype"/>
          <w:color w:val="000000" w:themeColor="text1"/>
          <w:sz w:val="18"/>
          <w:szCs w:val="18"/>
          <w:lang w:val="en-US"/>
        </w:rPr>
        <w:t xml:space="preserve">onverter. </w:t>
      </w:r>
      <w:r w:rsidR="534B5FDE" w:rsidRPr="57A05FA7">
        <w:rPr>
          <w:rFonts w:ascii="Palatino Linotype" w:hAnsi="Palatino Linotype"/>
          <w:color w:val="000000" w:themeColor="text1"/>
          <w:sz w:val="18"/>
          <w:szCs w:val="18"/>
          <w:lang w:val="en-US"/>
        </w:rPr>
        <w:t xml:space="preserve">IECON </w:t>
      </w:r>
      <w:r w:rsidR="534B5FDE" w:rsidRPr="57A05FA7">
        <w:rPr>
          <w:rFonts w:ascii="Palatino Linotype" w:hAnsi="Palatino Linotype"/>
          <w:color w:val="000000" w:themeColor="text1"/>
          <w:sz w:val="18"/>
          <w:szCs w:val="18"/>
          <w:lang w:val="en-US"/>
        </w:rPr>
        <w:lastRenderedPageBreak/>
        <w:t xml:space="preserve">2010 - 36th Annual Conference on IEEE Industrial Electronics Society, Glendale, AZ, </w:t>
      </w:r>
      <w:r w:rsidR="043A155B" w:rsidRPr="57A05FA7">
        <w:rPr>
          <w:rFonts w:ascii="Palatino Linotype" w:hAnsi="Palatino Linotype"/>
          <w:color w:val="000000" w:themeColor="text1"/>
          <w:sz w:val="18"/>
          <w:szCs w:val="18"/>
          <w:lang w:val="en-US"/>
        </w:rPr>
        <w:t xml:space="preserve">7-10 November </w:t>
      </w:r>
      <w:r w:rsidR="534B5FDE" w:rsidRPr="57A05FA7">
        <w:rPr>
          <w:rFonts w:ascii="Palatino Linotype" w:hAnsi="Palatino Linotype"/>
          <w:color w:val="000000" w:themeColor="text1"/>
          <w:sz w:val="18"/>
          <w:szCs w:val="18"/>
          <w:lang w:val="en-US"/>
        </w:rPr>
        <w:t>2010, pp. 2959-2965. DOI: 10.1109/IECON.2010.5674942.</w:t>
      </w:r>
    </w:p>
    <w:p w14:paraId="6DD1EF68" w14:textId="77777777" w:rsidR="00F8594A" w:rsidRPr="00AB633D" w:rsidRDefault="00F8594A" w:rsidP="00BB5584">
      <w:pPr>
        <w:pStyle w:val="PlainText1"/>
        <w:spacing w:after="240"/>
        <w:ind w:firstLine="502"/>
        <w:jc w:val="both"/>
        <w:rPr>
          <w:rFonts w:ascii="Palatino Linotype" w:hAnsi="Palatino Linotype"/>
          <w:sz w:val="18"/>
          <w:szCs w:val="18"/>
          <w:lang w:val="en-US"/>
        </w:rPr>
      </w:pPr>
      <w:r w:rsidRPr="00AB633D">
        <w:rPr>
          <w:rFonts w:ascii="Palatino Linotype" w:hAnsi="Palatino Linotype"/>
          <w:bCs/>
          <w:color w:val="404040"/>
          <w:sz w:val="18"/>
          <w:szCs w:val="18"/>
          <w:lang w:val="en-US"/>
        </w:rPr>
        <w:t>URL:</w:t>
      </w:r>
      <w:r w:rsidRPr="00AB633D">
        <w:rPr>
          <w:rFonts w:ascii="Palatino Linotype" w:hAnsi="Palatino Linotype"/>
          <w:color w:val="000000"/>
          <w:sz w:val="18"/>
          <w:szCs w:val="18"/>
          <w:lang w:val="en-US"/>
        </w:rPr>
        <w:t> </w:t>
      </w:r>
      <w:hyperlink r:id="rId593" w:history="1">
        <w:r w:rsidRPr="00AB633D">
          <w:rPr>
            <w:rStyle w:val="Hipervnculo"/>
            <w:rFonts w:ascii="Palatino Linotype" w:hAnsi="Palatino Linotype"/>
            <w:sz w:val="18"/>
            <w:szCs w:val="18"/>
            <w:lang w:val="en-US"/>
          </w:rPr>
          <w:t>http://ieeexplore.ieee.org/stamp/stamp.jsp?tp=&amp;arnumber=5674942&amp;isnumber=5674827</w:t>
        </w:r>
      </w:hyperlink>
    </w:p>
    <w:p w14:paraId="5410D8DE" w14:textId="77777777" w:rsidR="004C6955" w:rsidRPr="00AB633D" w:rsidRDefault="0BE3FF3F" w:rsidP="0068740C">
      <w:pPr>
        <w:pStyle w:val="PlainText1"/>
        <w:numPr>
          <w:ilvl w:val="0"/>
          <w:numId w:val="12"/>
        </w:numPr>
        <w:jc w:val="both"/>
        <w:rPr>
          <w:rFonts w:ascii="Palatino Linotype" w:hAnsi="Palatino Linotype"/>
          <w:color w:val="404040"/>
          <w:sz w:val="18"/>
          <w:szCs w:val="18"/>
          <w:lang w:val="en-US"/>
        </w:rPr>
      </w:pPr>
      <w:r w:rsidRPr="57A05FA7">
        <w:rPr>
          <w:rFonts w:ascii="Palatino Linotype" w:hAnsi="Palatino Linotype"/>
          <w:color w:val="000000" w:themeColor="text1"/>
          <w:sz w:val="18"/>
          <w:szCs w:val="18"/>
          <w:lang w:val="es-CL"/>
        </w:rPr>
        <w:t xml:space="preserve">J. RODRIGUEZ, B. WU, </w:t>
      </w:r>
      <w:r w:rsidRPr="57A05FA7">
        <w:rPr>
          <w:rFonts w:ascii="Palatino Linotype" w:hAnsi="Palatino Linotype"/>
          <w:b/>
          <w:bCs/>
          <w:color w:val="000000" w:themeColor="text1"/>
          <w:sz w:val="18"/>
          <w:szCs w:val="18"/>
          <w:lang w:val="es-CL"/>
        </w:rPr>
        <w:t>M. RIVERA</w:t>
      </w:r>
      <w:r w:rsidRPr="57A05FA7">
        <w:rPr>
          <w:rFonts w:ascii="Palatino Linotype" w:hAnsi="Palatino Linotype"/>
          <w:color w:val="000000" w:themeColor="text1"/>
          <w:sz w:val="18"/>
          <w:szCs w:val="18"/>
          <w:lang w:val="es-CL"/>
        </w:rPr>
        <w:t xml:space="preserve">, C.A. ROJAS, V. YARAMASU, A. WILSON. </w:t>
      </w:r>
      <w:r w:rsidRPr="57A05FA7">
        <w:rPr>
          <w:rFonts w:ascii="Palatino Linotype" w:hAnsi="Palatino Linotype"/>
          <w:color w:val="000000" w:themeColor="text1"/>
          <w:sz w:val="18"/>
          <w:szCs w:val="18"/>
          <w:lang w:val="en-US"/>
        </w:rPr>
        <w:t xml:space="preserve">Predictive Current Control of Three-Phase Two-Level Four-Leg Inverters. </w:t>
      </w:r>
      <w:r w:rsidR="689CDF82" w:rsidRPr="57A05FA7">
        <w:rPr>
          <w:rFonts w:ascii="Palatino Linotype" w:hAnsi="Palatino Linotype"/>
          <w:color w:val="000000" w:themeColor="text1"/>
          <w:sz w:val="18"/>
          <w:szCs w:val="18"/>
          <w:lang w:val="en-US"/>
        </w:rPr>
        <w:t xml:space="preserve">2010 14th International </w:t>
      </w:r>
      <w:r w:rsidRPr="57A05FA7">
        <w:rPr>
          <w:rFonts w:ascii="Palatino Linotype" w:hAnsi="Palatino Linotype"/>
          <w:color w:val="000000" w:themeColor="text1"/>
          <w:sz w:val="18"/>
          <w:szCs w:val="18"/>
          <w:lang w:val="en-US"/>
        </w:rPr>
        <w:t xml:space="preserve">Power Electronics and Motion Control Conference (EPE/PEMC), </w:t>
      </w:r>
      <w:proofErr w:type="spellStart"/>
      <w:r w:rsidRPr="57A05FA7">
        <w:rPr>
          <w:rFonts w:ascii="Palatino Linotype" w:hAnsi="Palatino Linotype"/>
          <w:color w:val="000000" w:themeColor="text1"/>
          <w:sz w:val="18"/>
          <w:szCs w:val="18"/>
          <w:lang w:val="en-US"/>
        </w:rPr>
        <w:t>Ohrid</w:t>
      </w:r>
      <w:proofErr w:type="spellEnd"/>
      <w:r w:rsidRPr="57A05FA7">
        <w:rPr>
          <w:rFonts w:ascii="Palatino Linotype" w:hAnsi="Palatino Linotype"/>
          <w:color w:val="000000" w:themeColor="text1"/>
          <w:sz w:val="18"/>
          <w:szCs w:val="18"/>
          <w:lang w:val="en-US"/>
        </w:rPr>
        <w:t xml:space="preserve">, </w:t>
      </w:r>
      <w:r w:rsidR="689CDF82" w:rsidRPr="57A05FA7">
        <w:rPr>
          <w:rFonts w:ascii="Palatino Linotype" w:hAnsi="Palatino Linotype"/>
          <w:color w:val="000000" w:themeColor="text1"/>
          <w:sz w:val="18"/>
          <w:szCs w:val="18"/>
          <w:lang w:val="en-US"/>
        </w:rPr>
        <w:t xml:space="preserve">6-8 September </w:t>
      </w:r>
      <w:r w:rsidRPr="57A05FA7">
        <w:rPr>
          <w:rFonts w:ascii="Palatino Linotype" w:hAnsi="Palatino Linotype"/>
          <w:color w:val="000000" w:themeColor="text1"/>
          <w:sz w:val="18"/>
          <w:szCs w:val="18"/>
          <w:lang w:val="en-US"/>
        </w:rPr>
        <w:t>2010, pp. T3-106-T3-110. DOI: 10.1109/EPEPEMC.2010.5606804</w:t>
      </w:r>
      <w:r w:rsidR="4455F491" w:rsidRPr="57A05FA7">
        <w:rPr>
          <w:rFonts w:ascii="Palatino Linotype" w:hAnsi="Palatino Linotype"/>
          <w:color w:val="000000" w:themeColor="text1"/>
          <w:sz w:val="18"/>
          <w:szCs w:val="18"/>
          <w:lang w:val="en-US"/>
        </w:rPr>
        <w:t>.</w:t>
      </w:r>
    </w:p>
    <w:p w14:paraId="3591B214" w14:textId="77777777" w:rsidR="00324EE3" w:rsidRPr="00AB633D" w:rsidRDefault="004C6955" w:rsidP="00BB5584">
      <w:pPr>
        <w:pStyle w:val="PlainText1"/>
        <w:spacing w:after="240"/>
        <w:ind w:firstLine="502"/>
        <w:jc w:val="both"/>
        <w:rPr>
          <w:rFonts w:ascii="Palatino Linotype" w:hAnsi="Palatino Linotype"/>
          <w:sz w:val="18"/>
          <w:szCs w:val="18"/>
          <w:lang w:val="en-US"/>
        </w:rPr>
      </w:pPr>
      <w:r w:rsidRPr="00AB633D">
        <w:rPr>
          <w:rFonts w:ascii="Palatino Linotype" w:hAnsi="Palatino Linotype"/>
          <w:bCs/>
          <w:color w:val="404040"/>
          <w:sz w:val="18"/>
          <w:szCs w:val="18"/>
          <w:lang w:val="en-US"/>
        </w:rPr>
        <w:t>URL:</w:t>
      </w:r>
      <w:r w:rsidRPr="00AB633D">
        <w:rPr>
          <w:rFonts w:ascii="Palatino Linotype" w:hAnsi="Palatino Linotype"/>
          <w:color w:val="000000"/>
          <w:sz w:val="18"/>
          <w:szCs w:val="18"/>
          <w:lang w:val="en-US"/>
        </w:rPr>
        <w:t> </w:t>
      </w:r>
      <w:hyperlink r:id="rId594" w:history="1">
        <w:r w:rsidRPr="00AB633D">
          <w:rPr>
            <w:rStyle w:val="Hipervnculo"/>
            <w:rFonts w:ascii="Palatino Linotype" w:hAnsi="Palatino Linotype"/>
            <w:sz w:val="18"/>
            <w:szCs w:val="18"/>
            <w:lang w:val="en-US"/>
          </w:rPr>
          <w:t>http://ieeexplore.ieee.org/stamp/stamp.jsp?tp=&amp;arnumber=5606804&amp;isnumber=5606503</w:t>
        </w:r>
      </w:hyperlink>
    </w:p>
    <w:p w14:paraId="5746BF5A" w14:textId="77777777" w:rsidR="004C6955" w:rsidRPr="00AB633D" w:rsidRDefault="0BE3FF3F" w:rsidP="0068740C">
      <w:pPr>
        <w:pStyle w:val="PlainText1"/>
        <w:numPr>
          <w:ilvl w:val="0"/>
          <w:numId w:val="12"/>
        </w:numPr>
        <w:jc w:val="both"/>
        <w:rPr>
          <w:rFonts w:ascii="Palatino Linotype" w:hAnsi="Palatino Linotype"/>
          <w:color w:val="404040"/>
          <w:sz w:val="18"/>
          <w:szCs w:val="18"/>
          <w:lang w:val="en-US"/>
        </w:rPr>
      </w:pPr>
      <w:r w:rsidRPr="57A05FA7">
        <w:rPr>
          <w:rFonts w:ascii="Palatino Linotype" w:hAnsi="Palatino Linotype"/>
          <w:color w:val="000000" w:themeColor="text1"/>
          <w:sz w:val="18"/>
          <w:szCs w:val="18"/>
          <w:lang w:val="es-CL"/>
        </w:rPr>
        <w:t xml:space="preserve">V. YARAMASU, J. RODRIGUEZ, B. WU, </w:t>
      </w:r>
      <w:r w:rsidRPr="57A05FA7">
        <w:rPr>
          <w:rFonts w:ascii="Palatino Linotype" w:hAnsi="Palatino Linotype"/>
          <w:b/>
          <w:bCs/>
          <w:color w:val="000000" w:themeColor="text1"/>
          <w:sz w:val="18"/>
          <w:szCs w:val="18"/>
          <w:lang w:val="es-CL"/>
        </w:rPr>
        <w:t>M. RIVERA</w:t>
      </w:r>
      <w:r w:rsidRPr="57A05FA7">
        <w:rPr>
          <w:rFonts w:ascii="Palatino Linotype" w:hAnsi="Palatino Linotype"/>
          <w:color w:val="000000" w:themeColor="text1"/>
          <w:sz w:val="18"/>
          <w:szCs w:val="18"/>
          <w:lang w:val="es-CL"/>
        </w:rPr>
        <w:t xml:space="preserve">, A. WILSON, C.A. ROJAS. </w:t>
      </w:r>
      <w:r w:rsidR="1D3ABF7A" w:rsidRPr="57A05FA7">
        <w:rPr>
          <w:rFonts w:ascii="Palatino Linotype" w:hAnsi="Palatino Linotype"/>
          <w:color w:val="000000" w:themeColor="text1"/>
          <w:sz w:val="18"/>
          <w:szCs w:val="18"/>
          <w:lang w:val="en-US"/>
        </w:rPr>
        <w:t>A Simple and E</w:t>
      </w:r>
      <w:r w:rsidRPr="57A05FA7">
        <w:rPr>
          <w:rFonts w:ascii="Palatino Linotype" w:hAnsi="Palatino Linotype"/>
          <w:color w:val="000000" w:themeColor="text1"/>
          <w:sz w:val="18"/>
          <w:szCs w:val="18"/>
          <w:lang w:val="en-US"/>
        </w:rPr>
        <w:t>f</w:t>
      </w:r>
      <w:r w:rsidR="1D3ABF7A" w:rsidRPr="57A05FA7">
        <w:rPr>
          <w:rFonts w:ascii="Palatino Linotype" w:hAnsi="Palatino Linotype"/>
          <w:color w:val="000000" w:themeColor="text1"/>
          <w:sz w:val="18"/>
          <w:szCs w:val="18"/>
          <w:lang w:val="en-US"/>
        </w:rPr>
        <w:t>fective Solution for Superior Performance in Two-Level Four-Leg Voltage Source Inverters: Predictive Voltage C</w:t>
      </w:r>
      <w:r w:rsidRPr="57A05FA7">
        <w:rPr>
          <w:rFonts w:ascii="Palatino Linotype" w:hAnsi="Palatino Linotype"/>
          <w:color w:val="000000" w:themeColor="text1"/>
          <w:sz w:val="18"/>
          <w:szCs w:val="18"/>
          <w:lang w:val="en-US"/>
        </w:rPr>
        <w:t xml:space="preserve">ontrol. </w:t>
      </w:r>
      <w:r w:rsidR="689CDF82" w:rsidRPr="57A05FA7">
        <w:rPr>
          <w:rFonts w:ascii="Palatino Linotype" w:hAnsi="Palatino Linotype"/>
          <w:color w:val="000000" w:themeColor="text1"/>
          <w:sz w:val="18"/>
          <w:szCs w:val="18"/>
          <w:lang w:val="en-US"/>
        </w:rPr>
        <w:t xml:space="preserve">2010 IEEE International Symposium on </w:t>
      </w:r>
      <w:r w:rsidR="534B5FDE" w:rsidRPr="57A05FA7">
        <w:rPr>
          <w:rFonts w:ascii="Palatino Linotype" w:hAnsi="Palatino Linotype"/>
          <w:color w:val="000000" w:themeColor="text1"/>
          <w:sz w:val="18"/>
          <w:szCs w:val="18"/>
          <w:lang w:val="en-US"/>
        </w:rPr>
        <w:t xml:space="preserve">Industrial Electronics (ISIE), Bari, </w:t>
      </w:r>
      <w:r w:rsidR="689CDF82" w:rsidRPr="57A05FA7">
        <w:rPr>
          <w:rFonts w:ascii="Palatino Linotype" w:hAnsi="Palatino Linotype"/>
          <w:color w:val="000000" w:themeColor="text1"/>
          <w:sz w:val="18"/>
          <w:szCs w:val="18"/>
          <w:lang w:val="en-US"/>
        </w:rPr>
        <w:t xml:space="preserve">4-7 July </w:t>
      </w:r>
      <w:r w:rsidR="534B5FDE" w:rsidRPr="57A05FA7">
        <w:rPr>
          <w:rFonts w:ascii="Palatino Linotype" w:hAnsi="Palatino Linotype"/>
          <w:color w:val="000000" w:themeColor="text1"/>
          <w:sz w:val="18"/>
          <w:szCs w:val="18"/>
          <w:lang w:val="en-US"/>
        </w:rPr>
        <w:t>2010, pp. 3127-3132.</w:t>
      </w:r>
      <w:r w:rsidR="1D3ABF7A" w:rsidRPr="57A05FA7">
        <w:rPr>
          <w:rFonts w:ascii="Palatino Linotype" w:hAnsi="Palatino Linotype"/>
          <w:color w:val="000000" w:themeColor="text1"/>
          <w:sz w:val="18"/>
          <w:szCs w:val="18"/>
          <w:lang w:val="en-US"/>
        </w:rPr>
        <w:t xml:space="preserve"> DOI</w:t>
      </w:r>
      <w:r w:rsidR="534B5FDE" w:rsidRPr="57A05FA7">
        <w:rPr>
          <w:rFonts w:ascii="Palatino Linotype" w:hAnsi="Palatino Linotype"/>
          <w:color w:val="000000" w:themeColor="text1"/>
          <w:sz w:val="18"/>
          <w:szCs w:val="18"/>
          <w:lang w:val="en-US"/>
        </w:rPr>
        <w:t>: 10.1109/ISIE.2010.5637875</w:t>
      </w:r>
      <w:r w:rsidR="1D3ABF7A" w:rsidRPr="57A05FA7">
        <w:rPr>
          <w:rFonts w:ascii="Palatino Linotype" w:hAnsi="Palatino Linotype"/>
          <w:color w:val="000000" w:themeColor="text1"/>
          <w:sz w:val="18"/>
          <w:szCs w:val="18"/>
          <w:lang w:val="en-US"/>
        </w:rPr>
        <w:t>.</w:t>
      </w:r>
    </w:p>
    <w:p w14:paraId="53CA87CC" w14:textId="77777777" w:rsidR="001C21B8" w:rsidRPr="00AB633D" w:rsidRDefault="001C21B8" w:rsidP="00BB5584">
      <w:pPr>
        <w:pStyle w:val="PlainText1"/>
        <w:spacing w:after="240"/>
        <w:ind w:firstLine="502"/>
        <w:jc w:val="both"/>
        <w:rPr>
          <w:rFonts w:ascii="Palatino Linotype" w:hAnsi="Palatino Linotype"/>
          <w:sz w:val="18"/>
          <w:szCs w:val="18"/>
          <w:lang w:val="en-US"/>
        </w:rPr>
      </w:pPr>
      <w:r w:rsidRPr="00AB633D">
        <w:rPr>
          <w:rFonts w:ascii="Palatino Linotype" w:hAnsi="Palatino Linotype"/>
          <w:bCs/>
          <w:color w:val="404040"/>
          <w:sz w:val="18"/>
          <w:szCs w:val="18"/>
          <w:lang w:val="en-US"/>
        </w:rPr>
        <w:t>URL:</w:t>
      </w:r>
      <w:r w:rsidRPr="00AB633D">
        <w:rPr>
          <w:rFonts w:ascii="Palatino Linotype" w:hAnsi="Palatino Linotype"/>
          <w:color w:val="000000"/>
          <w:sz w:val="18"/>
          <w:szCs w:val="18"/>
          <w:lang w:val="en-US"/>
        </w:rPr>
        <w:t> </w:t>
      </w:r>
      <w:hyperlink r:id="rId595" w:history="1">
        <w:r w:rsidRPr="00AB633D">
          <w:rPr>
            <w:rStyle w:val="Hipervnculo"/>
            <w:rFonts w:ascii="Palatino Linotype" w:hAnsi="Palatino Linotype"/>
            <w:sz w:val="18"/>
            <w:szCs w:val="18"/>
            <w:lang w:val="en-US"/>
          </w:rPr>
          <w:t>http://ieeexplore.ieee.org/stamp/stamp.jsp?tp=&amp;arnumber=5637875&amp;isnumber=5635477</w:t>
        </w:r>
      </w:hyperlink>
    </w:p>
    <w:p w14:paraId="07D53D56" w14:textId="77777777" w:rsidR="004C6955" w:rsidRPr="00AB633D" w:rsidRDefault="0BE3FF3F" w:rsidP="0068740C">
      <w:pPr>
        <w:pStyle w:val="PlainText1"/>
        <w:numPr>
          <w:ilvl w:val="0"/>
          <w:numId w:val="12"/>
        </w:numPr>
        <w:jc w:val="both"/>
        <w:rPr>
          <w:rFonts w:ascii="Palatino Linotype" w:hAnsi="Palatino Linotype"/>
          <w:color w:val="404040"/>
          <w:sz w:val="18"/>
          <w:szCs w:val="18"/>
          <w:lang w:val="en-US"/>
        </w:rPr>
      </w:pPr>
      <w:r w:rsidRPr="00104263">
        <w:rPr>
          <w:rFonts w:ascii="Palatino Linotype" w:hAnsi="Palatino Linotype"/>
          <w:color w:val="000000" w:themeColor="text1"/>
          <w:sz w:val="18"/>
          <w:szCs w:val="18"/>
          <w:lang w:val="es-CL"/>
        </w:rPr>
        <w:t xml:space="preserve">J. RODRIGUEZ, J. KOLAR, J. ESPINOZA, </w:t>
      </w:r>
      <w:r w:rsidRPr="00104263">
        <w:rPr>
          <w:rFonts w:ascii="Palatino Linotype" w:hAnsi="Palatino Linotype"/>
          <w:b/>
          <w:bCs/>
          <w:color w:val="000000" w:themeColor="text1"/>
          <w:sz w:val="18"/>
          <w:szCs w:val="18"/>
          <w:lang w:val="es-CL"/>
        </w:rPr>
        <w:t>M. RIVERA</w:t>
      </w:r>
      <w:r w:rsidRPr="00104263">
        <w:rPr>
          <w:rFonts w:ascii="Palatino Linotype" w:hAnsi="Palatino Linotype"/>
          <w:color w:val="000000" w:themeColor="text1"/>
          <w:sz w:val="18"/>
          <w:szCs w:val="18"/>
          <w:lang w:val="es-CL"/>
        </w:rPr>
        <w:t xml:space="preserve">, C.A. ROJAS. </w:t>
      </w:r>
      <w:r w:rsidRPr="57A05FA7">
        <w:rPr>
          <w:rFonts w:ascii="Palatino Linotype" w:hAnsi="Palatino Linotype"/>
          <w:color w:val="000000" w:themeColor="text1"/>
          <w:sz w:val="18"/>
          <w:szCs w:val="18"/>
          <w:lang w:val="en-US"/>
        </w:rPr>
        <w:t xml:space="preserve">Predictive Torque and Flux Control of an Induction Machine fed by an Indirect Matrix Converter with Reactive Power Minimization. </w:t>
      </w:r>
      <w:r w:rsidR="5902FE30" w:rsidRPr="57A05FA7">
        <w:rPr>
          <w:rFonts w:ascii="Palatino Linotype" w:hAnsi="Palatino Linotype"/>
          <w:color w:val="000000" w:themeColor="text1"/>
          <w:sz w:val="18"/>
          <w:szCs w:val="18"/>
          <w:lang w:val="en-US"/>
        </w:rPr>
        <w:t xml:space="preserve">2010 IEEE International Conference on </w:t>
      </w:r>
      <w:r w:rsidRPr="57A05FA7">
        <w:rPr>
          <w:rFonts w:ascii="Palatino Linotype" w:hAnsi="Palatino Linotype"/>
          <w:color w:val="000000" w:themeColor="text1"/>
          <w:sz w:val="18"/>
          <w:szCs w:val="18"/>
          <w:lang w:val="en-US"/>
        </w:rPr>
        <w:t xml:space="preserve">Industrial Technology (ICIT), </w:t>
      </w:r>
      <w:r w:rsidR="5902FE30" w:rsidRPr="57A05FA7">
        <w:rPr>
          <w:rFonts w:ascii="Palatino Linotype" w:hAnsi="Palatino Linotype"/>
          <w:color w:val="000000" w:themeColor="text1"/>
          <w:sz w:val="18"/>
          <w:szCs w:val="18"/>
          <w:lang w:val="en-US"/>
        </w:rPr>
        <w:t>Viñ</w:t>
      </w:r>
      <w:r w:rsidRPr="57A05FA7">
        <w:rPr>
          <w:rFonts w:ascii="Palatino Linotype" w:hAnsi="Palatino Linotype"/>
          <w:color w:val="000000" w:themeColor="text1"/>
          <w:sz w:val="18"/>
          <w:szCs w:val="18"/>
          <w:lang w:val="en-US"/>
        </w:rPr>
        <w:t xml:space="preserve">a del </w:t>
      </w:r>
      <w:proofErr w:type="gramStart"/>
      <w:r w:rsidRPr="57A05FA7">
        <w:rPr>
          <w:rFonts w:ascii="Palatino Linotype" w:hAnsi="Palatino Linotype"/>
          <w:color w:val="000000" w:themeColor="text1"/>
          <w:sz w:val="18"/>
          <w:szCs w:val="18"/>
          <w:lang w:val="en-US"/>
        </w:rPr>
        <w:t>Mar,</w:t>
      </w:r>
      <w:proofErr w:type="gramEnd"/>
      <w:r w:rsidRPr="57A05FA7">
        <w:rPr>
          <w:rFonts w:ascii="Palatino Linotype" w:hAnsi="Palatino Linotype"/>
          <w:color w:val="000000" w:themeColor="text1"/>
          <w:sz w:val="18"/>
          <w:szCs w:val="18"/>
          <w:lang w:val="en-US"/>
        </w:rPr>
        <w:t xml:space="preserve"> </w:t>
      </w:r>
      <w:r w:rsidR="5902FE30" w:rsidRPr="57A05FA7">
        <w:rPr>
          <w:rFonts w:ascii="Palatino Linotype" w:hAnsi="Palatino Linotype"/>
          <w:color w:val="000000" w:themeColor="text1"/>
          <w:sz w:val="18"/>
          <w:szCs w:val="18"/>
          <w:lang w:val="en-US"/>
        </w:rPr>
        <w:t xml:space="preserve">14-17 March </w:t>
      </w:r>
      <w:r w:rsidRPr="57A05FA7">
        <w:rPr>
          <w:rFonts w:ascii="Palatino Linotype" w:hAnsi="Palatino Linotype"/>
          <w:color w:val="000000" w:themeColor="text1"/>
          <w:sz w:val="18"/>
          <w:szCs w:val="18"/>
          <w:lang w:val="en-US"/>
        </w:rPr>
        <w:t>2010, pp. 1857-1863.DOI: 10.1109/ICIT.2010.5472539.</w:t>
      </w:r>
    </w:p>
    <w:p w14:paraId="4526BE83" w14:textId="77777777" w:rsidR="004C6955" w:rsidRPr="00AB633D" w:rsidRDefault="004C6955" w:rsidP="00BB5584">
      <w:pPr>
        <w:pStyle w:val="PlainText1"/>
        <w:spacing w:after="240"/>
        <w:ind w:firstLine="502"/>
        <w:jc w:val="both"/>
        <w:rPr>
          <w:rFonts w:ascii="Palatino Linotype" w:hAnsi="Palatino Linotype"/>
          <w:color w:val="404040"/>
          <w:sz w:val="18"/>
          <w:szCs w:val="18"/>
          <w:lang w:val="en-US"/>
        </w:rPr>
      </w:pPr>
      <w:r w:rsidRPr="00AB633D">
        <w:rPr>
          <w:rFonts w:ascii="Palatino Linotype" w:hAnsi="Palatino Linotype"/>
          <w:bCs/>
          <w:color w:val="404040"/>
          <w:sz w:val="18"/>
          <w:szCs w:val="18"/>
          <w:lang w:val="en-US"/>
        </w:rPr>
        <w:t>URL:</w:t>
      </w:r>
      <w:r w:rsidRPr="00AB633D">
        <w:rPr>
          <w:rFonts w:ascii="Palatino Linotype" w:hAnsi="Palatino Linotype"/>
          <w:color w:val="000000"/>
          <w:sz w:val="18"/>
          <w:szCs w:val="18"/>
          <w:lang w:val="en-US"/>
        </w:rPr>
        <w:t> </w:t>
      </w:r>
      <w:hyperlink r:id="rId596" w:history="1">
        <w:r w:rsidRPr="00AB633D">
          <w:rPr>
            <w:rStyle w:val="Hipervnculo"/>
            <w:rFonts w:ascii="Palatino Linotype" w:hAnsi="Palatino Linotype"/>
            <w:sz w:val="18"/>
            <w:szCs w:val="18"/>
            <w:lang w:val="en-US"/>
          </w:rPr>
          <w:t>http://ieeexplore.ieee.org/stamp/stamp.jsp?tp=&amp;arnumber=5472539&amp;isnumber=5472440</w:t>
        </w:r>
      </w:hyperlink>
    </w:p>
    <w:p w14:paraId="7204B14C" w14:textId="77777777" w:rsidR="004C6955" w:rsidRPr="00AB633D" w:rsidRDefault="0BE3FF3F" w:rsidP="0068740C">
      <w:pPr>
        <w:pStyle w:val="PlainText1"/>
        <w:numPr>
          <w:ilvl w:val="0"/>
          <w:numId w:val="12"/>
        </w:numPr>
        <w:jc w:val="both"/>
        <w:rPr>
          <w:rFonts w:ascii="Palatino Linotype" w:hAnsi="Palatino Linotype"/>
          <w:color w:val="404040"/>
          <w:sz w:val="18"/>
          <w:szCs w:val="18"/>
          <w:lang w:val="en-US"/>
        </w:rPr>
      </w:pPr>
      <w:r w:rsidRPr="57A05FA7">
        <w:rPr>
          <w:rFonts w:ascii="Palatino Linotype" w:hAnsi="Palatino Linotype"/>
          <w:color w:val="000000" w:themeColor="text1"/>
          <w:sz w:val="18"/>
          <w:szCs w:val="18"/>
          <w:lang w:val="es-CL"/>
        </w:rPr>
        <w:t xml:space="preserve">C.A. ROJAS, </w:t>
      </w:r>
      <w:r w:rsidRPr="57A05FA7">
        <w:rPr>
          <w:rFonts w:ascii="Palatino Linotype" w:hAnsi="Palatino Linotype"/>
          <w:b/>
          <w:bCs/>
          <w:color w:val="000000" w:themeColor="text1"/>
          <w:sz w:val="18"/>
          <w:szCs w:val="18"/>
          <w:lang w:val="es-CL"/>
        </w:rPr>
        <w:t>M. RIVERA</w:t>
      </w:r>
      <w:r w:rsidRPr="57A05FA7">
        <w:rPr>
          <w:rFonts w:ascii="Palatino Linotype" w:hAnsi="Palatino Linotype"/>
          <w:color w:val="000000" w:themeColor="text1"/>
          <w:sz w:val="18"/>
          <w:szCs w:val="18"/>
          <w:lang w:val="es-CL"/>
        </w:rPr>
        <w:t xml:space="preserve">, J. RODRIGUEZ, A. WILSON, J. ESPINOZA, F. VILLARROEL, P. WHEELER. </w:t>
      </w:r>
      <w:r w:rsidR="1D3ABF7A" w:rsidRPr="57A05FA7">
        <w:rPr>
          <w:rFonts w:ascii="Palatino Linotype" w:hAnsi="Palatino Linotype"/>
          <w:color w:val="000000" w:themeColor="text1"/>
          <w:sz w:val="18"/>
          <w:szCs w:val="18"/>
          <w:lang w:val="en-US"/>
        </w:rPr>
        <w:t>Predictive Control of a Direct Matrix Converter Operating Under an Unbalanced AC S</w:t>
      </w:r>
      <w:r w:rsidRPr="57A05FA7">
        <w:rPr>
          <w:rFonts w:ascii="Palatino Linotype" w:hAnsi="Palatino Linotype"/>
          <w:color w:val="000000" w:themeColor="text1"/>
          <w:sz w:val="18"/>
          <w:szCs w:val="18"/>
          <w:lang w:val="en-US"/>
        </w:rPr>
        <w:t xml:space="preserve">ource. </w:t>
      </w:r>
      <w:r w:rsidR="44CBEF4F" w:rsidRPr="57A05FA7">
        <w:rPr>
          <w:rFonts w:ascii="Palatino Linotype" w:hAnsi="Palatino Linotype"/>
          <w:color w:val="000000" w:themeColor="text1"/>
          <w:sz w:val="18"/>
          <w:szCs w:val="18"/>
          <w:lang w:val="en-US"/>
        </w:rPr>
        <w:t>2010 IEEE International Symposium on Industrial Electronics (ISIE), Bari, 4-7 July 2010</w:t>
      </w:r>
      <w:r w:rsidR="1D3ABF7A" w:rsidRPr="57A05FA7">
        <w:rPr>
          <w:rFonts w:ascii="Palatino Linotype" w:hAnsi="Palatino Linotype"/>
          <w:color w:val="000000" w:themeColor="text1"/>
          <w:sz w:val="18"/>
          <w:szCs w:val="18"/>
          <w:lang w:val="en-US"/>
        </w:rPr>
        <w:t>, pp. 3159-3164. DOI: 10.1109/ISIE.2010.5637466.</w:t>
      </w:r>
    </w:p>
    <w:p w14:paraId="04809BAA" w14:textId="77777777" w:rsidR="001C21B8" w:rsidRPr="00AB633D" w:rsidRDefault="001C21B8" w:rsidP="00BB5584">
      <w:pPr>
        <w:pStyle w:val="PlainText1"/>
        <w:spacing w:after="240"/>
        <w:ind w:firstLine="502"/>
        <w:jc w:val="both"/>
        <w:rPr>
          <w:rFonts w:ascii="Palatino Linotype" w:hAnsi="Palatino Linotype"/>
          <w:color w:val="404040"/>
          <w:sz w:val="18"/>
          <w:szCs w:val="18"/>
          <w:lang w:val="en-US"/>
        </w:rPr>
      </w:pPr>
      <w:r w:rsidRPr="00AB633D">
        <w:rPr>
          <w:rFonts w:ascii="Palatino Linotype" w:hAnsi="Palatino Linotype"/>
          <w:bCs/>
          <w:color w:val="404040"/>
          <w:sz w:val="18"/>
          <w:szCs w:val="18"/>
          <w:lang w:val="en-US"/>
        </w:rPr>
        <w:t>URL:</w:t>
      </w:r>
      <w:r w:rsidRPr="00AB633D">
        <w:rPr>
          <w:rFonts w:ascii="Palatino Linotype" w:hAnsi="Palatino Linotype"/>
          <w:color w:val="000000"/>
          <w:sz w:val="18"/>
          <w:szCs w:val="18"/>
          <w:lang w:val="en-US"/>
        </w:rPr>
        <w:t> </w:t>
      </w:r>
      <w:hyperlink r:id="rId597" w:history="1">
        <w:r w:rsidRPr="00AB633D">
          <w:rPr>
            <w:rStyle w:val="Hipervnculo"/>
            <w:rFonts w:ascii="Palatino Linotype" w:hAnsi="Palatino Linotype"/>
            <w:sz w:val="18"/>
            <w:szCs w:val="18"/>
            <w:lang w:val="en-US"/>
          </w:rPr>
          <w:t>http://ieeexplore.ieee.org/stamp/stamp.jsp?tp=&amp;arnumber=5637466&amp;isnumber=5635477</w:t>
        </w:r>
      </w:hyperlink>
    </w:p>
    <w:p w14:paraId="1DF8271F" w14:textId="77777777" w:rsidR="004C6955" w:rsidRPr="00AB633D" w:rsidRDefault="0BE3FF3F" w:rsidP="0068740C">
      <w:pPr>
        <w:pStyle w:val="PlainText1"/>
        <w:numPr>
          <w:ilvl w:val="0"/>
          <w:numId w:val="12"/>
        </w:numPr>
        <w:jc w:val="both"/>
        <w:rPr>
          <w:rFonts w:ascii="Palatino Linotype" w:hAnsi="Palatino Linotype"/>
          <w:color w:val="404040"/>
          <w:sz w:val="18"/>
          <w:szCs w:val="18"/>
          <w:lang w:val="en-US"/>
        </w:rPr>
      </w:pPr>
      <w:r w:rsidRPr="57A05FA7">
        <w:rPr>
          <w:rFonts w:ascii="Palatino Linotype" w:hAnsi="Palatino Linotype"/>
          <w:color w:val="000000" w:themeColor="text1"/>
          <w:sz w:val="18"/>
          <w:szCs w:val="18"/>
          <w:lang w:val="es-CL"/>
        </w:rPr>
        <w:t xml:space="preserve">J. RODRIGUEZ, B. WU, </w:t>
      </w:r>
      <w:r w:rsidRPr="57A05FA7">
        <w:rPr>
          <w:rFonts w:ascii="Palatino Linotype" w:hAnsi="Palatino Linotype"/>
          <w:b/>
          <w:bCs/>
          <w:color w:val="000000" w:themeColor="text1"/>
          <w:sz w:val="18"/>
          <w:szCs w:val="18"/>
          <w:lang w:val="es-CL"/>
        </w:rPr>
        <w:t>M. RIVERA</w:t>
      </w:r>
      <w:r w:rsidRPr="57A05FA7">
        <w:rPr>
          <w:rFonts w:ascii="Palatino Linotype" w:hAnsi="Palatino Linotype"/>
          <w:color w:val="000000" w:themeColor="text1"/>
          <w:sz w:val="18"/>
          <w:szCs w:val="18"/>
          <w:lang w:val="es-CL"/>
        </w:rPr>
        <w:t xml:space="preserve">, A. WILSON, V. YARAMASU, C.A. ROJAS. </w:t>
      </w:r>
      <w:r w:rsidRPr="57A05FA7">
        <w:rPr>
          <w:rFonts w:ascii="Palatino Linotype" w:hAnsi="Palatino Linotype"/>
          <w:color w:val="000000" w:themeColor="text1"/>
          <w:sz w:val="18"/>
          <w:szCs w:val="18"/>
          <w:lang w:val="en-US"/>
        </w:rPr>
        <w:t xml:space="preserve">Model Predictive Control of Three-Phase Four-Leg Neutral Point Clamped Inverters. </w:t>
      </w:r>
      <w:r w:rsidR="44CBEF4F" w:rsidRPr="57A05FA7">
        <w:rPr>
          <w:rFonts w:ascii="Palatino Linotype" w:hAnsi="Palatino Linotype"/>
          <w:color w:val="000000" w:themeColor="text1"/>
          <w:sz w:val="18"/>
          <w:szCs w:val="18"/>
          <w:lang w:val="en-US"/>
        </w:rPr>
        <w:t xml:space="preserve">2010 International </w:t>
      </w:r>
      <w:r w:rsidRPr="57A05FA7">
        <w:rPr>
          <w:rFonts w:ascii="Palatino Linotype" w:hAnsi="Palatino Linotype"/>
          <w:color w:val="000000" w:themeColor="text1"/>
          <w:sz w:val="18"/>
          <w:szCs w:val="18"/>
          <w:lang w:val="en-US"/>
        </w:rPr>
        <w:t xml:space="preserve">Power Electronics Conference (IPEC), Sapporo, </w:t>
      </w:r>
      <w:r w:rsidR="44CBEF4F" w:rsidRPr="57A05FA7">
        <w:rPr>
          <w:rFonts w:ascii="Palatino Linotype" w:hAnsi="Palatino Linotype"/>
          <w:color w:val="000000" w:themeColor="text1"/>
          <w:sz w:val="18"/>
          <w:szCs w:val="18"/>
          <w:lang w:val="en-US"/>
        </w:rPr>
        <w:t xml:space="preserve">21-24 June </w:t>
      </w:r>
      <w:r w:rsidRPr="57A05FA7">
        <w:rPr>
          <w:rFonts w:ascii="Palatino Linotype" w:hAnsi="Palatino Linotype"/>
          <w:color w:val="000000" w:themeColor="text1"/>
          <w:sz w:val="18"/>
          <w:szCs w:val="18"/>
          <w:lang w:val="en-US"/>
        </w:rPr>
        <w:t>2010, pp. 3112-3116. DOI: 10.1109/IPEC.2010.5543366.</w:t>
      </w:r>
    </w:p>
    <w:p w14:paraId="44A92059" w14:textId="77777777" w:rsidR="004C6955" w:rsidRPr="00AB633D" w:rsidRDefault="004C6955" w:rsidP="00BB5584">
      <w:pPr>
        <w:pStyle w:val="PlainText1"/>
        <w:spacing w:after="240"/>
        <w:ind w:firstLine="502"/>
        <w:jc w:val="both"/>
        <w:rPr>
          <w:rFonts w:ascii="Palatino Linotype" w:hAnsi="Palatino Linotype"/>
          <w:sz w:val="18"/>
          <w:szCs w:val="18"/>
          <w:lang w:val="en-US"/>
        </w:rPr>
      </w:pPr>
      <w:r w:rsidRPr="00AB633D">
        <w:rPr>
          <w:rFonts w:ascii="Palatino Linotype" w:hAnsi="Palatino Linotype"/>
          <w:bCs/>
          <w:color w:val="404040"/>
          <w:sz w:val="18"/>
          <w:szCs w:val="18"/>
          <w:lang w:val="en-US"/>
        </w:rPr>
        <w:t>URL:</w:t>
      </w:r>
      <w:r w:rsidRPr="00AB633D">
        <w:rPr>
          <w:rFonts w:ascii="Palatino Linotype" w:hAnsi="Palatino Linotype"/>
          <w:color w:val="000000"/>
          <w:sz w:val="18"/>
          <w:szCs w:val="18"/>
          <w:lang w:val="en-US"/>
        </w:rPr>
        <w:t> </w:t>
      </w:r>
      <w:hyperlink r:id="rId598" w:history="1">
        <w:r w:rsidRPr="00AB633D">
          <w:rPr>
            <w:rStyle w:val="Hipervnculo"/>
            <w:rFonts w:ascii="Palatino Linotype" w:hAnsi="Palatino Linotype"/>
            <w:sz w:val="18"/>
            <w:szCs w:val="18"/>
            <w:lang w:val="en-US"/>
          </w:rPr>
          <w:t>http://ieeexplore.ieee.org/stamp/stamp.jsp?tp=&amp;arnumber=5543366&amp;isnumber=5542000</w:t>
        </w:r>
      </w:hyperlink>
    </w:p>
    <w:p w14:paraId="1762B551" w14:textId="77777777" w:rsidR="004C6955" w:rsidRPr="00AB633D" w:rsidRDefault="0BE3FF3F" w:rsidP="0068740C">
      <w:pPr>
        <w:pStyle w:val="PlainText1"/>
        <w:numPr>
          <w:ilvl w:val="0"/>
          <w:numId w:val="12"/>
        </w:numPr>
        <w:jc w:val="both"/>
        <w:rPr>
          <w:rFonts w:ascii="Palatino Linotype" w:hAnsi="Palatino Linotype"/>
          <w:color w:val="404040"/>
          <w:sz w:val="18"/>
          <w:szCs w:val="18"/>
          <w:lang w:val="en-US"/>
        </w:rPr>
      </w:pPr>
      <w:r w:rsidRPr="000C2F50">
        <w:rPr>
          <w:rFonts w:ascii="Palatino Linotype" w:hAnsi="Palatino Linotype"/>
          <w:color w:val="000000" w:themeColor="text1"/>
          <w:sz w:val="18"/>
          <w:szCs w:val="18"/>
          <w:lang w:val="es-CL"/>
        </w:rPr>
        <w:t xml:space="preserve">J. RODRIGUEZ, J. KOLAR, J. ESPINOZA, </w:t>
      </w:r>
      <w:r w:rsidRPr="000C2F50">
        <w:rPr>
          <w:rFonts w:ascii="Palatino Linotype" w:hAnsi="Palatino Linotype"/>
          <w:b/>
          <w:bCs/>
          <w:color w:val="000000" w:themeColor="text1"/>
          <w:sz w:val="18"/>
          <w:szCs w:val="18"/>
          <w:lang w:val="es-CL"/>
        </w:rPr>
        <w:t>M. RIVERA</w:t>
      </w:r>
      <w:r w:rsidRPr="000C2F50">
        <w:rPr>
          <w:rFonts w:ascii="Palatino Linotype" w:hAnsi="Palatino Linotype"/>
          <w:color w:val="000000" w:themeColor="text1"/>
          <w:sz w:val="18"/>
          <w:szCs w:val="18"/>
          <w:lang w:val="es-CL"/>
        </w:rPr>
        <w:t xml:space="preserve">, C.A. ROJAS. </w:t>
      </w:r>
      <w:r w:rsidRPr="57A05FA7">
        <w:rPr>
          <w:rFonts w:ascii="Palatino Linotype" w:hAnsi="Palatino Linotype"/>
          <w:color w:val="000000" w:themeColor="text1"/>
          <w:sz w:val="18"/>
          <w:szCs w:val="18"/>
          <w:lang w:val="en-US"/>
        </w:rPr>
        <w:t>Predictive Torque and Flux Control of an Induction Machine fed by an Indirect Matrix Converter with Reactive Power Minimization. </w:t>
      </w:r>
      <w:r w:rsidR="44CBEF4F" w:rsidRPr="57A05FA7">
        <w:rPr>
          <w:rFonts w:ascii="Palatino Linotype" w:hAnsi="Palatino Linotype"/>
          <w:color w:val="000000" w:themeColor="text1"/>
          <w:sz w:val="18"/>
          <w:szCs w:val="18"/>
          <w:lang w:val="en-US"/>
        </w:rPr>
        <w:t>2010 IEEE International Symposium on Industrial Electronics (ISIE), Bari, 4-7 July 2010</w:t>
      </w:r>
      <w:r w:rsidRPr="57A05FA7">
        <w:rPr>
          <w:rFonts w:ascii="Palatino Linotype" w:hAnsi="Palatino Linotype"/>
          <w:color w:val="000000" w:themeColor="text1"/>
          <w:sz w:val="18"/>
          <w:szCs w:val="18"/>
          <w:lang w:val="en-US"/>
        </w:rPr>
        <w:t>, pp. 3177-3183. DOI: 10.1109/ISIE.2010.5637561.</w:t>
      </w:r>
    </w:p>
    <w:p w14:paraId="66F1B32F" w14:textId="77777777" w:rsidR="004C6955" w:rsidRPr="00AB633D" w:rsidRDefault="004C6955" w:rsidP="00BB5584">
      <w:pPr>
        <w:pStyle w:val="PlainText1"/>
        <w:spacing w:after="240"/>
        <w:ind w:firstLine="502"/>
        <w:jc w:val="both"/>
        <w:rPr>
          <w:rFonts w:ascii="Palatino Linotype" w:hAnsi="Palatino Linotype"/>
          <w:color w:val="404040"/>
          <w:sz w:val="18"/>
          <w:szCs w:val="18"/>
          <w:lang w:val="en-US"/>
        </w:rPr>
      </w:pPr>
      <w:r w:rsidRPr="00AB633D">
        <w:rPr>
          <w:rFonts w:ascii="Palatino Linotype" w:hAnsi="Palatino Linotype"/>
          <w:bCs/>
          <w:color w:val="404040"/>
          <w:sz w:val="18"/>
          <w:szCs w:val="18"/>
          <w:lang w:val="en-US"/>
        </w:rPr>
        <w:t>URL:</w:t>
      </w:r>
      <w:r w:rsidRPr="00AB633D">
        <w:rPr>
          <w:rFonts w:ascii="Palatino Linotype" w:hAnsi="Palatino Linotype"/>
          <w:color w:val="000000"/>
          <w:sz w:val="18"/>
          <w:szCs w:val="18"/>
          <w:lang w:val="en-US"/>
        </w:rPr>
        <w:t> </w:t>
      </w:r>
      <w:hyperlink r:id="rId599" w:history="1">
        <w:r w:rsidRPr="00AB633D">
          <w:rPr>
            <w:rStyle w:val="Hipervnculo"/>
            <w:rFonts w:ascii="Palatino Linotype" w:hAnsi="Palatino Linotype"/>
            <w:sz w:val="18"/>
            <w:szCs w:val="18"/>
            <w:lang w:val="en-US"/>
          </w:rPr>
          <w:t>http://ieeexplore.ieee.org/stamp/stamp.jsp?tp=&amp;arnumber=5637561&amp;isnumber=5635477</w:t>
        </w:r>
      </w:hyperlink>
    </w:p>
    <w:p w14:paraId="38E0EC75" w14:textId="77777777" w:rsidR="004C6955" w:rsidRPr="00AB633D" w:rsidRDefault="0BE3FF3F" w:rsidP="0068740C">
      <w:pPr>
        <w:pStyle w:val="PlainText1"/>
        <w:numPr>
          <w:ilvl w:val="0"/>
          <w:numId w:val="12"/>
        </w:numPr>
        <w:jc w:val="both"/>
        <w:rPr>
          <w:rFonts w:ascii="Palatino Linotype" w:hAnsi="Palatino Linotype"/>
          <w:color w:val="404040"/>
          <w:sz w:val="18"/>
          <w:szCs w:val="18"/>
          <w:lang w:val="en-US"/>
        </w:rPr>
      </w:pPr>
      <w:r w:rsidRPr="00104263">
        <w:rPr>
          <w:rFonts w:ascii="Palatino Linotype" w:hAnsi="Palatino Linotype"/>
          <w:color w:val="000000" w:themeColor="text1"/>
          <w:sz w:val="18"/>
          <w:szCs w:val="18"/>
          <w:lang w:val="es-CL"/>
        </w:rPr>
        <w:t xml:space="preserve">J. RODRIGUEZ, J. KOLAR, J. ESPINOZA, </w:t>
      </w:r>
      <w:r w:rsidRPr="00104263">
        <w:rPr>
          <w:rFonts w:ascii="Palatino Linotype" w:hAnsi="Palatino Linotype"/>
          <w:b/>
          <w:bCs/>
          <w:color w:val="000000" w:themeColor="text1"/>
          <w:sz w:val="18"/>
          <w:szCs w:val="18"/>
          <w:lang w:val="es-CL"/>
        </w:rPr>
        <w:t>M. RIVERA</w:t>
      </w:r>
      <w:r w:rsidRPr="00104263">
        <w:rPr>
          <w:rFonts w:ascii="Palatino Linotype" w:hAnsi="Palatino Linotype"/>
          <w:color w:val="000000" w:themeColor="text1"/>
          <w:sz w:val="18"/>
          <w:szCs w:val="18"/>
          <w:lang w:val="es-CL"/>
        </w:rPr>
        <w:t xml:space="preserve">, C.A. ROJAS. </w:t>
      </w:r>
      <w:r w:rsidRPr="57A05FA7">
        <w:rPr>
          <w:rFonts w:ascii="Palatino Linotype" w:hAnsi="Palatino Linotype"/>
          <w:color w:val="000000" w:themeColor="text1"/>
          <w:sz w:val="18"/>
          <w:szCs w:val="18"/>
          <w:lang w:val="en-US"/>
        </w:rPr>
        <w:t xml:space="preserve">Predictive Current Control with Reactive Power Minimization in an Indirect Matrix Converter. </w:t>
      </w:r>
      <w:r w:rsidR="44CBEF4F" w:rsidRPr="57A05FA7">
        <w:rPr>
          <w:rFonts w:ascii="Palatino Linotype" w:hAnsi="Palatino Linotype"/>
          <w:color w:val="000000" w:themeColor="text1"/>
          <w:sz w:val="18"/>
          <w:szCs w:val="18"/>
          <w:lang w:val="en-US"/>
        </w:rPr>
        <w:t xml:space="preserve">2010 IEEE International Conference on Industrial Technology (ICIT), Viña del </w:t>
      </w:r>
      <w:proofErr w:type="gramStart"/>
      <w:r w:rsidR="44CBEF4F" w:rsidRPr="57A05FA7">
        <w:rPr>
          <w:rFonts w:ascii="Palatino Linotype" w:hAnsi="Palatino Linotype"/>
          <w:color w:val="000000" w:themeColor="text1"/>
          <w:sz w:val="18"/>
          <w:szCs w:val="18"/>
          <w:lang w:val="en-US"/>
        </w:rPr>
        <w:t>Mar,</w:t>
      </w:r>
      <w:proofErr w:type="gramEnd"/>
      <w:r w:rsidR="44CBEF4F" w:rsidRPr="57A05FA7">
        <w:rPr>
          <w:rFonts w:ascii="Palatino Linotype" w:hAnsi="Palatino Linotype"/>
          <w:color w:val="000000" w:themeColor="text1"/>
          <w:sz w:val="18"/>
          <w:szCs w:val="18"/>
          <w:lang w:val="en-US"/>
        </w:rPr>
        <w:t xml:space="preserve"> 14-17 March 2010</w:t>
      </w:r>
      <w:r w:rsidRPr="57A05FA7">
        <w:rPr>
          <w:rFonts w:ascii="Palatino Linotype" w:hAnsi="Palatino Linotype"/>
          <w:color w:val="000000" w:themeColor="text1"/>
          <w:sz w:val="18"/>
          <w:szCs w:val="18"/>
          <w:lang w:val="en-US"/>
        </w:rPr>
        <w:t>, pp. 1839-1844. DOI: 10.1109/ICIT.2010.5472527.</w:t>
      </w:r>
    </w:p>
    <w:p w14:paraId="0EBFC051" w14:textId="77777777" w:rsidR="004C6955" w:rsidRPr="00AB633D" w:rsidRDefault="004C6955" w:rsidP="00BB5584">
      <w:pPr>
        <w:pStyle w:val="PlainText1"/>
        <w:spacing w:after="240"/>
        <w:ind w:firstLine="502"/>
        <w:jc w:val="both"/>
        <w:rPr>
          <w:rFonts w:ascii="Palatino Linotype" w:hAnsi="Palatino Linotype"/>
          <w:sz w:val="18"/>
          <w:szCs w:val="18"/>
          <w:lang w:val="en-US"/>
        </w:rPr>
      </w:pPr>
      <w:r w:rsidRPr="00AB633D">
        <w:rPr>
          <w:rFonts w:ascii="Palatino Linotype" w:hAnsi="Palatino Linotype"/>
          <w:bCs/>
          <w:color w:val="404040"/>
          <w:sz w:val="18"/>
          <w:szCs w:val="18"/>
          <w:lang w:val="en-US"/>
        </w:rPr>
        <w:t>URL:</w:t>
      </w:r>
      <w:r w:rsidRPr="00AB633D">
        <w:rPr>
          <w:rFonts w:ascii="Palatino Linotype" w:hAnsi="Palatino Linotype"/>
          <w:color w:val="000000"/>
          <w:sz w:val="18"/>
          <w:szCs w:val="18"/>
          <w:lang w:val="en-US"/>
        </w:rPr>
        <w:t> </w:t>
      </w:r>
      <w:hyperlink r:id="rId600" w:history="1">
        <w:r w:rsidRPr="00AB633D">
          <w:rPr>
            <w:rStyle w:val="Hipervnculo"/>
            <w:rFonts w:ascii="Palatino Linotype" w:hAnsi="Palatino Linotype"/>
            <w:sz w:val="18"/>
            <w:szCs w:val="18"/>
            <w:lang w:val="en-US"/>
          </w:rPr>
          <w:t>http://ieeexplore.ieee.org/stamp/stamp.jsp?tp=&amp;arnumber=5472527&amp;isnumber=5472440</w:t>
        </w:r>
      </w:hyperlink>
    </w:p>
    <w:p w14:paraId="20C7E4C1" w14:textId="77777777" w:rsidR="004C6955" w:rsidRPr="00AB633D" w:rsidRDefault="0BE3FF3F" w:rsidP="0068740C">
      <w:pPr>
        <w:pStyle w:val="PlainText1"/>
        <w:numPr>
          <w:ilvl w:val="0"/>
          <w:numId w:val="12"/>
        </w:numPr>
        <w:jc w:val="both"/>
        <w:rPr>
          <w:rFonts w:ascii="Palatino Linotype" w:hAnsi="Palatino Linotype"/>
          <w:color w:val="404040"/>
          <w:sz w:val="18"/>
          <w:szCs w:val="18"/>
          <w:lang w:val="en-US"/>
        </w:rPr>
      </w:pPr>
      <w:r w:rsidRPr="57A05FA7">
        <w:rPr>
          <w:rFonts w:ascii="Palatino Linotype" w:hAnsi="Palatino Linotype"/>
          <w:color w:val="000000" w:themeColor="text1"/>
          <w:sz w:val="18"/>
          <w:szCs w:val="18"/>
          <w:lang w:val="es-CL"/>
        </w:rPr>
        <w:t xml:space="preserve">J. RODRIGUEZ, J. ESPINOZA, </w:t>
      </w:r>
      <w:r w:rsidRPr="57A05FA7">
        <w:rPr>
          <w:rFonts w:ascii="Palatino Linotype" w:hAnsi="Palatino Linotype"/>
          <w:b/>
          <w:bCs/>
          <w:color w:val="000000" w:themeColor="text1"/>
          <w:sz w:val="18"/>
          <w:szCs w:val="18"/>
          <w:lang w:val="es-CL"/>
        </w:rPr>
        <w:t>M. RIVERA</w:t>
      </w:r>
      <w:r w:rsidRPr="57A05FA7">
        <w:rPr>
          <w:rFonts w:ascii="Palatino Linotype" w:hAnsi="Palatino Linotype"/>
          <w:color w:val="000000" w:themeColor="text1"/>
          <w:sz w:val="18"/>
          <w:szCs w:val="18"/>
          <w:lang w:val="es-CL"/>
        </w:rPr>
        <w:t xml:space="preserve">, F. VILLARROEL, C.A. ROJAS. </w:t>
      </w:r>
      <w:r w:rsidRPr="57A05FA7">
        <w:rPr>
          <w:rFonts w:ascii="Palatino Linotype" w:hAnsi="Palatino Linotype"/>
          <w:color w:val="000000" w:themeColor="text1"/>
          <w:sz w:val="18"/>
          <w:szCs w:val="18"/>
          <w:lang w:val="en-US"/>
        </w:rPr>
        <w:t>Predictive Control of Source and Load Currents in a Direct Matrix Converter</w:t>
      </w:r>
      <w:r w:rsidR="713C36D4" w:rsidRPr="57A05FA7">
        <w:rPr>
          <w:rFonts w:ascii="Palatino Linotype" w:hAnsi="Palatino Linotype"/>
          <w:color w:val="000000" w:themeColor="text1"/>
          <w:sz w:val="18"/>
          <w:szCs w:val="18"/>
          <w:lang w:val="en-US"/>
        </w:rPr>
        <w:t xml:space="preserve">. </w:t>
      </w:r>
      <w:r w:rsidR="44CBEF4F" w:rsidRPr="57A05FA7">
        <w:rPr>
          <w:rFonts w:ascii="Palatino Linotype" w:hAnsi="Palatino Linotype"/>
          <w:color w:val="000000" w:themeColor="text1"/>
          <w:sz w:val="18"/>
          <w:szCs w:val="18"/>
          <w:lang w:val="en-US"/>
        </w:rPr>
        <w:t xml:space="preserve">2010 IEEE International Conference on Industrial Technology (ICIT), Viña del </w:t>
      </w:r>
      <w:proofErr w:type="gramStart"/>
      <w:r w:rsidR="44CBEF4F" w:rsidRPr="57A05FA7">
        <w:rPr>
          <w:rFonts w:ascii="Palatino Linotype" w:hAnsi="Palatino Linotype"/>
          <w:color w:val="000000" w:themeColor="text1"/>
          <w:sz w:val="18"/>
          <w:szCs w:val="18"/>
          <w:lang w:val="en-US"/>
        </w:rPr>
        <w:t>Mar,</w:t>
      </w:r>
      <w:proofErr w:type="gramEnd"/>
      <w:r w:rsidR="44CBEF4F" w:rsidRPr="57A05FA7">
        <w:rPr>
          <w:rFonts w:ascii="Palatino Linotype" w:hAnsi="Palatino Linotype"/>
          <w:color w:val="000000" w:themeColor="text1"/>
          <w:sz w:val="18"/>
          <w:szCs w:val="18"/>
          <w:lang w:val="en-US"/>
        </w:rPr>
        <w:t xml:space="preserve"> 14-17 March 2010</w:t>
      </w:r>
      <w:r w:rsidRPr="57A05FA7">
        <w:rPr>
          <w:rFonts w:ascii="Palatino Linotype" w:hAnsi="Palatino Linotype"/>
          <w:color w:val="000000" w:themeColor="text1"/>
          <w:sz w:val="18"/>
          <w:szCs w:val="18"/>
          <w:lang w:val="en-US"/>
        </w:rPr>
        <w:t xml:space="preserve">, pp. 1826-1831. DOI: 10.1109/ICIT.2010.5472521. </w:t>
      </w:r>
    </w:p>
    <w:p w14:paraId="4F95A9EE" w14:textId="77777777" w:rsidR="004C6955" w:rsidRPr="00AB633D" w:rsidRDefault="004C6955" w:rsidP="00BB5584">
      <w:pPr>
        <w:pStyle w:val="PlainText1"/>
        <w:spacing w:after="240"/>
        <w:ind w:firstLine="502"/>
        <w:jc w:val="both"/>
        <w:rPr>
          <w:rFonts w:ascii="Palatino Linotype" w:hAnsi="Palatino Linotype"/>
          <w:sz w:val="18"/>
          <w:szCs w:val="18"/>
          <w:lang w:val="en-US"/>
        </w:rPr>
      </w:pPr>
      <w:r w:rsidRPr="00AB633D">
        <w:rPr>
          <w:rFonts w:ascii="Palatino Linotype" w:hAnsi="Palatino Linotype"/>
          <w:bCs/>
          <w:color w:val="404040"/>
          <w:sz w:val="18"/>
          <w:szCs w:val="18"/>
          <w:lang w:val="en-US"/>
        </w:rPr>
        <w:t>URL:</w:t>
      </w:r>
      <w:r w:rsidRPr="00AB633D">
        <w:rPr>
          <w:rFonts w:ascii="Palatino Linotype" w:hAnsi="Palatino Linotype"/>
          <w:color w:val="000000"/>
          <w:sz w:val="18"/>
          <w:szCs w:val="18"/>
          <w:lang w:val="en-US"/>
        </w:rPr>
        <w:t> </w:t>
      </w:r>
      <w:hyperlink r:id="rId601" w:history="1">
        <w:r w:rsidRPr="00AB633D">
          <w:rPr>
            <w:rStyle w:val="Hipervnculo"/>
            <w:rFonts w:ascii="Palatino Linotype" w:hAnsi="Palatino Linotype"/>
            <w:sz w:val="18"/>
            <w:szCs w:val="18"/>
            <w:lang w:val="en-US"/>
          </w:rPr>
          <w:t>http://ieeexplore.ieee.org/stamp/stamp.jsp?tp=&amp;arnumber=5472521&amp;isnumber=5472440</w:t>
        </w:r>
      </w:hyperlink>
    </w:p>
    <w:p w14:paraId="2A373C97" w14:textId="77777777" w:rsidR="004C6955" w:rsidRPr="00AB633D" w:rsidRDefault="0BE3FF3F" w:rsidP="0068740C">
      <w:pPr>
        <w:pStyle w:val="PlainText1"/>
        <w:numPr>
          <w:ilvl w:val="0"/>
          <w:numId w:val="12"/>
        </w:numPr>
        <w:jc w:val="both"/>
        <w:rPr>
          <w:rFonts w:ascii="Palatino Linotype" w:hAnsi="Palatino Linotype"/>
          <w:color w:val="404040"/>
          <w:sz w:val="18"/>
          <w:szCs w:val="18"/>
          <w:lang w:val="en-US"/>
        </w:rPr>
      </w:pPr>
      <w:r w:rsidRPr="000C2F50">
        <w:rPr>
          <w:rFonts w:ascii="Palatino Linotype" w:hAnsi="Palatino Linotype"/>
          <w:b/>
          <w:bCs/>
          <w:color w:val="000000" w:themeColor="text1"/>
          <w:sz w:val="18"/>
          <w:szCs w:val="18"/>
          <w:lang w:val="es-CL"/>
        </w:rPr>
        <w:t>M. RIVERA</w:t>
      </w:r>
      <w:r w:rsidRPr="000C2F50">
        <w:rPr>
          <w:rFonts w:ascii="Palatino Linotype" w:hAnsi="Palatino Linotype"/>
          <w:color w:val="000000" w:themeColor="text1"/>
          <w:sz w:val="18"/>
          <w:szCs w:val="18"/>
          <w:lang w:val="es-CL"/>
        </w:rPr>
        <w:t xml:space="preserve">, P. CORREA, J. RODRIGUEZ, I. LIZAMA, J. ESPINOZA, C.A. ROJAS. </w:t>
      </w:r>
      <w:r w:rsidR="713C36D4" w:rsidRPr="57A05FA7">
        <w:rPr>
          <w:rFonts w:ascii="Palatino Linotype" w:hAnsi="Palatino Linotype"/>
          <w:color w:val="000000" w:themeColor="text1"/>
          <w:sz w:val="18"/>
          <w:szCs w:val="18"/>
          <w:lang w:val="en-US"/>
        </w:rPr>
        <w:t>Predictive C</w:t>
      </w:r>
      <w:r w:rsidRPr="57A05FA7">
        <w:rPr>
          <w:rFonts w:ascii="Palatino Linotype" w:hAnsi="Palatino Linotype"/>
          <w:color w:val="000000" w:themeColor="text1"/>
          <w:sz w:val="18"/>
          <w:szCs w:val="18"/>
          <w:lang w:val="en-US"/>
        </w:rPr>
        <w:t>ontrol w</w:t>
      </w:r>
      <w:r w:rsidR="713C36D4" w:rsidRPr="57A05FA7">
        <w:rPr>
          <w:rFonts w:ascii="Palatino Linotype" w:hAnsi="Palatino Linotype"/>
          <w:color w:val="000000" w:themeColor="text1"/>
          <w:sz w:val="18"/>
          <w:szCs w:val="18"/>
          <w:lang w:val="en-US"/>
        </w:rPr>
        <w:t>ith Active Damping in a Direct Matrix C</w:t>
      </w:r>
      <w:r w:rsidRPr="57A05FA7">
        <w:rPr>
          <w:rFonts w:ascii="Palatino Linotype" w:hAnsi="Palatino Linotype"/>
          <w:color w:val="000000" w:themeColor="text1"/>
          <w:sz w:val="18"/>
          <w:szCs w:val="18"/>
          <w:lang w:val="en-US"/>
        </w:rPr>
        <w:t xml:space="preserve">onverter. </w:t>
      </w:r>
      <w:r w:rsidR="713C36D4" w:rsidRPr="57A05FA7">
        <w:rPr>
          <w:rFonts w:ascii="Palatino Linotype" w:hAnsi="Palatino Linotype"/>
          <w:color w:val="000000" w:themeColor="text1"/>
          <w:sz w:val="18"/>
          <w:szCs w:val="18"/>
          <w:lang w:val="en-US"/>
        </w:rPr>
        <w:t xml:space="preserve">IEEE </w:t>
      </w:r>
      <w:r w:rsidRPr="57A05FA7">
        <w:rPr>
          <w:rFonts w:ascii="Palatino Linotype" w:hAnsi="Palatino Linotype"/>
          <w:color w:val="000000" w:themeColor="text1"/>
          <w:sz w:val="18"/>
          <w:szCs w:val="18"/>
          <w:lang w:val="en-US"/>
        </w:rPr>
        <w:t xml:space="preserve">Energy Conversion Congress </w:t>
      </w:r>
      <w:r w:rsidR="713C36D4" w:rsidRPr="57A05FA7">
        <w:rPr>
          <w:rFonts w:ascii="Palatino Linotype" w:hAnsi="Palatino Linotype"/>
          <w:color w:val="000000" w:themeColor="text1"/>
          <w:sz w:val="18"/>
          <w:szCs w:val="18"/>
          <w:lang w:val="en-US"/>
        </w:rPr>
        <w:t>and Exposition, ECCE 2009,</w:t>
      </w:r>
      <w:r w:rsidRPr="57A05FA7">
        <w:rPr>
          <w:rFonts w:ascii="Palatino Linotype" w:hAnsi="Palatino Linotype"/>
          <w:color w:val="000000" w:themeColor="text1"/>
          <w:sz w:val="18"/>
          <w:szCs w:val="18"/>
          <w:lang w:val="en-US"/>
        </w:rPr>
        <w:t xml:space="preserve"> San Jose, CA, </w:t>
      </w:r>
      <w:r w:rsidR="713C36D4" w:rsidRPr="57A05FA7">
        <w:rPr>
          <w:rFonts w:ascii="Palatino Linotype" w:hAnsi="Palatino Linotype"/>
          <w:color w:val="000000" w:themeColor="text1"/>
          <w:sz w:val="18"/>
          <w:szCs w:val="18"/>
          <w:lang w:val="en-US"/>
        </w:rPr>
        <w:t xml:space="preserve">20-24 September </w:t>
      </w:r>
      <w:r w:rsidRPr="57A05FA7">
        <w:rPr>
          <w:rFonts w:ascii="Palatino Linotype" w:hAnsi="Palatino Linotype"/>
          <w:color w:val="000000" w:themeColor="text1"/>
          <w:sz w:val="18"/>
          <w:szCs w:val="18"/>
          <w:lang w:val="en-US"/>
        </w:rPr>
        <w:t>2009, pp. 3057-3062. DOI: 10.1109/ECCE.2009.5316264.</w:t>
      </w:r>
    </w:p>
    <w:p w14:paraId="659A7A7C" w14:textId="77777777" w:rsidR="004C6955" w:rsidRPr="00AB633D" w:rsidRDefault="004C6955" w:rsidP="00BB5584">
      <w:pPr>
        <w:pStyle w:val="PlainText1"/>
        <w:spacing w:after="240"/>
        <w:ind w:firstLine="502"/>
        <w:jc w:val="both"/>
        <w:rPr>
          <w:rFonts w:ascii="Palatino Linotype" w:hAnsi="Palatino Linotype"/>
          <w:sz w:val="18"/>
          <w:szCs w:val="18"/>
          <w:lang w:val="en-US"/>
        </w:rPr>
      </w:pPr>
      <w:r w:rsidRPr="00AB633D">
        <w:rPr>
          <w:rFonts w:ascii="Palatino Linotype" w:hAnsi="Palatino Linotype"/>
          <w:bCs/>
          <w:color w:val="404040"/>
          <w:sz w:val="18"/>
          <w:szCs w:val="18"/>
          <w:lang w:val="en-US"/>
        </w:rPr>
        <w:t>URL:</w:t>
      </w:r>
      <w:r w:rsidRPr="00AB633D">
        <w:rPr>
          <w:rFonts w:ascii="Palatino Linotype" w:hAnsi="Palatino Linotype"/>
          <w:color w:val="000000"/>
          <w:sz w:val="18"/>
          <w:szCs w:val="18"/>
          <w:lang w:val="en-US"/>
        </w:rPr>
        <w:t> </w:t>
      </w:r>
      <w:hyperlink r:id="rId602" w:history="1">
        <w:r w:rsidRPr="00AB633D">
          <w:rPr>
            <w:rStyle w:val="Hipervnculo"/>
            <w:rFonts w:ascii="Palatino Linotype" w:hAnsi="Palatino Linotype"/>
            <w:sz w:val="18"/>
            <w:szCs w:val="18"/>
            <w:lang w:val="en-US"/>
          </w:rPr>
          <w:t>http://ieeexplore.ieee.org/stamp/stamp.jsp?tp=&amp;arnumber=5316264&amp;isnumber=5315930</w:t>
        </w:r>
      </w:hyperlink>
    </w:p>
    <w:p w14:paraId="0D4B490B" w14:textId="77777777" w:rsidR="004C6955" w:rsidRPr="00AB633D" w:rsidRDefault="0BE3FF3F" w:rsidP="0068740C">
      <w:pPr>
        <w:pStyle w:val="PlainText1"/>
        <w:numPr>
          <w:ilvl w:val="0"/>
          <w:numId w:val="12"/>
        </w:numPr>
        <w:jc w:val="both"/>
        <w:rPr>
          <w:rFonts w:ascii="Palatino Linotype" w:hAnsi="Palatino Linotype"/>
          <w:color w:val="404040"/>
          <w:sz w:val="18"/>
          <w:szCs w:val="18"/>
          <w:lang w:val="en-US"/>
        </w:rPr>
      </w:pPr>
      <w:r w:rsidRPr="000C2F50">
        <w:rPr>
          <w:rFonts w:ascii="Palatino Linotype" w:hAnsi="Palatino Linotype"/>
          <w:color w:val="000000" w:themeColor="text1"/>
          <w:sz w:val="18"/>
          <w:szCs w:val="18"/>
          <w:lang w:val="es-CL"/>
        </w:rPr>
        <w:t xml:space="preserve">I. LIZAMA, J. RODRIGUEZ, B. WU, P. CORREA, </w:t>
      </w:r>
      <w:r w:rsidRPr="000C2F50">
        <w:rPr>
          <w:rFonts w:ascii="Palatino Linotype" w:hAnsi="Palatino Linotype"/>
          <w:b/>
          <w:bCs/>
          <w:color w:val="000000" w:themeColor="text1"/>
          <w:sz w:val="18"/>
          <w:szCs w:val="18"/>
          <w:lang w:val="es-CL"/>
        </w:rPr>
        <w:t>M. RIVERA</w:t>
      </w:r>
      <w:r w:rsidRPr="000C2F50">
        <w:rPr>
          <w:rFonts w:ascii="Palatino Linotype" w:hAnsi="Palatino Linotype"/>
          <w:color w:val="000000" w:themeColor="text1"/>
          <w:sz w:val="18"/>
          <w:szCs w:val="18"/>
          <w:lang w:val="es-CL"/>
        </w:rPr>
        <w:t xml:space="preserve">, M. PEREZ. </w:t>
      </w:r>
      <w:r w:rsidR="1D3ABF7A" w:rsidRPr="57A05FA7">
        <w:rPr>
          <w:rFonts w:ascii="Palatino Linotype" w:hAnsi="Palatino Linotype"/>
          <w:color w:val="000000" w:themeColor="text1"/>
          <w:sz w:val="18"/>
          <w:szCs w:val="18"/>
          <w:lang w:val="en-US"/>
        </w:rPr>
        <w:t>Predictive Control for Current Source Rectifier Operating at Low Switching F</w:t>
      </w:r>
      <w:r w:rsidRPr="57A05FA7">
        <w:rPr>
          <w:rFonts w:ascii="Palatino Linotype" w:hAnsi="Palatino Linotype"/>
          <w:color w:val="000000" w:themeColor="text1"/>
          <w:sz w:val="18"/>
          <w:szCs w:val="18"/>
          <w:lang w:val="en-US"/>
        </w:rPr>
        <w:t>requency.</w:t>
      </w:r>
      <w:r w:rsidR="5408E743" w:rsidRPr="57A05FA7">
        <w:rPr>
          <w:rFonts w:ascii="Palatino Linotype" w:hAnsi="Palatino Linotype"/>
          <w:color w:val="000000" w:themeColor="text1"/>
          <w:sz w:val="18"/>
          <w:szCs w:val="18"/>
          <w:lang w:val="en-US"/>
        </w:rPr>
        <w:t xml:space="preserve"> </w:t>
      </w:r>
      <w:r w:rsidR="6A10E4D8" w:rsidRPr="57A05FA7">
        <w:rPr>
          <w:rFonts w:ascii="Palatino Linotype" w:hAnsi="Palatino Linotype"/>
          <w:color w:val="000000" w:themeColor="text1"/>
          <w:sz w:val="18"/>
          <w:szCs w:val="18"/>
          <w:lang w:val="en-US"/>
        </w:rPr>
        <w:t xml:space="preserve">IEEE 6th International </w:t>
      </w:r>
      <w:r w:rsidR="1D3ABF7A" w:rsidRPr="57A05FA7">
        <w:rPr>
          <w:rFonts w:ascii="Palatino Linotype" w:hAnsi="Palatino Linotype"/>
          <w:color w:val="000000" w:themeColor="text1"/>
          <w:sz w:val="18"/>
          <w:szCs w:val="18"/>
          <w:lang w:val="en-US"/>
        </w:rPr>
        <w:t>Power Electronics and M</w:t>
      </w:r>
      <w:r w:rsidR="5C0D11A6" w:rsidRPr="57A05FA7">
        <w:rPr>
          <w:rFonts w:ascii="Palatino Linotype" w:hAnsi="Palatino Linotype"/>
          <w:color w:val="000000" w:themeColor="text1"/>
          <w:sz w:val="18"/>
          <w:szCs w:val="18"/>
          <w:lang w:val="en-US"/>
        </w:rPr>
        <w:t>otion Control Conference, IPEMC 20</w:t>
      </w:r>
      <w:r w:rsidR="1D3ABF7A" w:rsidRPr="57A05FA7">
        <w:rPr>
          <w:rFonts w:ascii="Palatino Linotype" w:hAnsi="Palatino Linotype"/>
          <w:color w:val="000000" w:themeColor="text1"/>
          <w:sz w:val="18"/>
          <w:szCs w:val="18"/>
          <w:lang w:val="en-US"/>
        </w:rPr>
        <w:t>09.</w:t>
      </w:r>
      <w:r w:rsidR="6A10E4D8" w:rsidRPr="57A05FA7">
        <w:rPr>
          <w:rFonts w:ascii="Palatino Linotype" w:hAnsi="Palatino Linotype"/>
          <w:color w:val="000000" w:themeColor="text1"/>
          <w:sz w:val="18"/>
          <w:szCs w:val="18"/>
          <w:lang w:val="en-US"/>
        </w:rPr>
        <w:t xml:space="preserve"> </w:t>
      </w:r>
      <w:r w:rsidR="1D3ABF7A" w:rsidRPr="57A05FA7">
        <w:rPr>
          <w:rFonts w:ascii="Palatino Linotype" w:hAnsi="Palatino Linotype"/>
          <w:color w:val="000000" w:themeColor="text1"/>
          <w:sz w:val="18"/>
          <w:szCs w:val="18"/>
          <w:lang w:val="en-US"/>
        </w:rPr>
        <w:t xml:space="preserve">Wuhan, </w:t>
      </w:r>
      <w:r w:rsidR="5C0D11A6" w:rsidRPr="57A05FA7">
        <w:rPr>
          <w:rFonts w:ascii="Palatino Linotype" w:hAnsi="Palatino Linotype"/>
          <w:color w:val="000000" w:themeColor="text1"/>
          <w:sz w:val="18"/>
          <w:szCs w:val="18"/>
          <w:lang w:val="en-US"/>
        </w:rPr>
        <w:t xml:space="preserve">17-20 May </w:t>
      </w:r>
      <w:r w:rsidR="1D3ABF7A" w:rsidRPr="57A05FA7">
        <w:rPr>
          <w:rFonts w:ascii="Palatino Linotype" w:hAnsi="Palatino Linotype"/>
          <w:color w:val="000000" w:themeColor="text1"/>
          <w:sz w:val="18"/>
          <w:szCs w:val="18"/>
          <w:lang w:val="en-US"/>
        </w:rPr>
        <w:t>2009, pp. 1630-1633. DOI: 10.1109/IPEMC.2009.5157651.</w:t>
      </w:r>
    </w:p>
    <w:p w14:paraId="734283BC" w14:textId="77777777" w:rsidR="001C21B8" w:rsidRPr="00AB633D" w:rsidRDefault="001C21B8" w:rsidP="00BB5584">
      <w:pPr>
        <w:pStyle w:val="PlainText1"/>
        <w:spacing w:after="240"/>
        <w:ind w:firstLine="502"/>
        <w:jc w:val="both"/>
        <w:rPr>
          <w:rFonts w:ascii="Palatino Linotype" w:hAnsi="Palatino Linotype"/>
          <w:color w:val="404040"/>
          <w:sz w:val="18"/>
          <w:szCs w:val="18"/>
          <w:lang w:val="en-US"/>
        </w:rPr>
      </w:pPr>
      <w:r w:rsidRPr="00AB633D">
        <w:rPr>
          <w:rFonts w:ascii="Palatino Linotype" w:hAnsi="Palatino Linotype"/>
          <w:bCs/>
          <w:color w:val="404040"/>
          <w:sz w:val="18"/>
          <w:szCs w:val="18"/>
          <w:lang w:val="en-US"/>
        </w:rPr>
        <w:lastRenderedPageBreak/>
        <w:t>URL:</w:t>
      </w:r>
      <w:r w:rsidRPr="00AB633D">
        <w:rPr>
          <w:rFonts w:ascii="Palatino Linotype" w:hAnsi="Palatino Linotype"/>
          <w:color w:val="000000"/>
          <w:sz w:val="18"/>
          <w:szCs w:val="18"/>
          <w:lang w:val="en-US"/>
        </w:rPr>
        <w:t> </w:t>
      </w:r>
      <w:hyperlink r:id="rId603" w:history="1">
        <w:r w:rsidRPr="00AB633D">
          <w:rPr>
            <w:rStyle w:val="Hipervnculo"/>
            <w:rFonts w:ascii="Palatino Linotype" w:hAnsi="Palatino Linotype"/>
            <w:sz w:val="18"/>
            <w:szCs w:val="18"/>
            <w:lang w:val="en-US"/>
          </w:rPr>
          <w:t>http://ieeexplore.ieee.org/stamp/stamp.jsp?tp=&amp;arnumber=5157651&amp;isnumber=5157395</w:t>
        </w:r>
      </w:hyperlink>
    </w:p>
    <w:p w14:paraId="5969FAA4" w14:textId="77777777" w:rsidR="004C6955" w:rsidRPr="00AB633D" w:rsidRDefault="0BE3FF3F" w:rsidP="0068740C">
      <w:pPr>
        <w:pStyle w:val="PlainText1"/>
        <w:numPr>
          <w:ilvl w:val="0"/>
          <w:numId w:val="12"/>
        </w:numPr>
        <w:jc w:val="both"/>
        <w:rPr>
          <w:rFonts w:ascii="Palatino Linotype" w:hAnsi="Palatino Linotype"/>
          <w:color w:val="404040"/>
          <w:sz w:val="18"/>
          <w:szCs w:val="18"/>
          <w:lang w:val="en-US"/>
        </w:rPr>
      </w:pPr>
      <w:r w:rsidRPr="000C2F50">
        <w:rPr>
          <w:rFonts w:ascii="Palatino Linotype" w:hAnsi="Palatino Linotype"/>
          <w:b/>
          <w:bCs/>
          <w:color w:val="000000" w:themeColor="text1"/>
          <w:sz w:val="18"/>
          <w:szCs w:val="18"/>
          <w:lang w:val="es-CL"/>
        </w:rPr>
        <w:t>M. RIVERA</w:t>
      </w:r>
      <w:r w:rsidRPr="000C2F50">
        <w:rPr>
          <w:rFonts w:ascii="Palatino Linotype" w:hAnsi="Palatino Linotype"/>
          <w:color w:val="000000" w:themeColor="text1"/>
          <w:sz w:val="18"/>
          <w:szCs w:val="18"/>
          <w:lang w:val="es-CL"/>
        </w:rPr>
        <w:t xml:space="preserve">, P. CORREA, J. RODRIGUEZ, I. LIZAMA, J. ESPINOZA. </w:t>
      </w:r>
      <w:r w:rsidR="1D3ABF7A" w:rsidRPr="57A05FA7">
        <w:rPr>
          <w:rFonts w:ascii="Palatino Linotype" w:hAnsi="Palatino Linotype"/>
          <w:color w:val="000000" w:themeColor="text1"/>
          <w:sz w:val="18"/>
          <w:szCs w:val="18"/>
          <w:lang w:val="en-US"/>
        </w:rPr>
        <w:t>Predictive Control of the Indirect Matrix Converter with Active D</w:t>
      </w:r>
      <w:r w:rsidRPr="57A05FA7">
        <w:rPr>
          <w:rFonts w:ascii="Palatino Linotype" w:hAnsi="Palatino Linotype"/>
          <w:color w:val="000000" w:themeColor="text1"/>
          <w:sz w:val="18"/>
          <w:szCs w:val="18"/>
          <w:lang w:val="en-US"/>
        </w:rPr>
        <w:t xml:space="preserve">amping. </w:t>
      </w:r>
      <w:r w:rsidR="3D5D4C96" w:rsidRPr="57A05FA7">
        <w:rPr>
          <w:rFonts w:ascii="Palatino Linotype" w:hAnsi="Palatino Linotype"/>
          <w:color w:val="000000" w:themeColor="text1"/>
          <w:sz w:val="18"/>
          <w:szCs w:val="18"/>
          <w:lang w:val="en-US"/>
        </w:rPr>
        <w:t>IEEE 6th International Power Electronics and Motion Control Conference, IPEMC 2009.</w:t>
      </w:r>
      <w:r w:rsidR="6A10E4D8" w:rsidRPr="57A05FA7">
        <w:rPr>
          <w:rFonts w:ascii="Palatino Linotype" w:hAnsi="Palatino Linotype"/>
          <w:color w:val="000000" w:themeColor="text1"/>
          <w:sz w:val="18"/>
          <w:szCs w:val="18"/>
          <w:lang w:val="en-US"/>
        </w:rPr>
        <w:t xml:space="preserve"> Wuhan, 17-20 May 2009</w:t>
      </w:r>
      <w:r w:rsidR="1D3ABF7A" w:rsidRPr="57A05FA7">
        <w:rPr>
          <w:rFonts w:ascii="Palatino Linotype" w:hAnsi="Palatino Linotype"/>
          <w:color w:val="000000" w:themeColor="text1"/>
          <w:sz w:val="18"/>
          <w:szCs w:val="18"/>
          <w:lang w:val="en-US"/>
        </w:rPr>
        <w:t>, pp. 1738-1744. DOI: 10.1109/IPEMC.2009.5157674.</w:t>
      </w:r>
    </w:p>
    <w:p w14:paraId="073A59A4" w14:textId="77777777" w:rsidR="001C21B8" w:rsidRPr="00AB633D" w:rsidRDefault="001C21B8" w:rsidP="00BB5584">
      <w:pPr>
        <w:pStyle w:val="PlainText1"/>
        <w:spacing w:after="240"/>
        <w:ind w:firstLine="502"/>
        <w:jc w:val="both"/>
        <w:rPr>
          <w:rFonts w:ascii="Palatino Linotype" w:hAnsi="Palatino Linotype"/>
          <w:sz w:val="18"/>
          <w:szCs w:val="18"/>
          <w:lang w:val="en-US"/>
        </w:rPr>
      </w:pPr>
      <w:r w:rsidRPr="00AB633D">
        <w:rPr>
          <w:rFonts w:ascii="Palatino Linotype" w:hAnsi="Palatino Linotype"/>
          <w:bCs/>
          <w:color w:val="404040"/>
          <w:sz w:val="18"/>
          <w:szCs w:val="18"/>
          <w:lang w:val="en-US"/>
        </w:rPr>
        <w:t>URL:</w:t>
      </w:r>
      <w:r w:rsidRPr="00AB633D">
        <w:rPr>
          <w:rFonts w:ascii="Palatino Linotype" w:hAnsi="Palatino Linotype"/>
          <w:color w:val="000000"/>
          <w:sz w:val="18"/>
          <w:szCs w:val="18"/>
          <w:lang w:val="en-US"/>
        </w:rPr>
        <w:t> </w:t>
      </w:r>
      <w:hyperlink r:id="rId604" w:history="1">
        <w:r w:rsidRPr="00AB633D">
          <w:rPr>
            <w:rStyle w:val="Hipervnculo"/>
            <w:rFonts w:ascii="Palatino Linotype" w:hAnsi="Palatino Linotype"/>
            <w:sz w:val="18"/>
            <w:szCs w:val="18"/>
            <w:lang w:val="en-US"/>
          </w:rPr>
          <w:t>http://ieeexplore.ieee.org/stamp/stamp.jsp?tp=&amp;arnumber=5157674&amp;isnumber=5157395</w:t>
        </w:r>
      </w:hyperlink>
    </w:p>
    <w:p w14:paraId="1566D6A6" w14:textId="77777777" w:rsidR="004C6955" w:rsidRPr="00AB633D" w:rsidRDefault="0BE3FF3F" w:rsidP="0068740C">
      <w:pPr>
        <w:pStyle w:val="PlainText1"/>
        <w:numPr>
          <w:ilvl w:val="0"/>
          <w:numId w:val="12"/>
        </w:numPr>
        <w:jc w:val="both"/>
        <w:rPr>
          <w:rFonts w:ascii="Palatino Linotype" w:hAnsi="Palatino Linotype"/>
          <w:color w:val="404040"/>
          <w:sz w:val="18"/>
          <w:szCs w:val="18"/>
          <w:lang w:val="en-US"/>
        </w:rPr>
      </w:pPr>
      <w:r w:rsidRPr="000C2F50">
        <w:rPr>
          <w:rFonts w:ascii="Palatino Linotype" w:hAnsi="Palatino Linotype"/>
          <w:color w:val="000000" w:themeColor="text1"/>
          <w:sz w:val="18"/>
          <w:szCs w:val="18"/>
          <w:lang w:val="es-CL"/>
        </w:rPr>
        <w:t xml:space="preserve">R. VARGAS, </w:t>
      </w:r>
      <w:r w:rsidRPr="000C2F50">
        <w:rPr>
          <w:rFonts w:ascii="Palatino Linotype" w:hAnsi="Palatino Linotype"/>
          <w:b/>
          <w:bCs/>
          <w:color w:val="000000" w:themeColor="text1"/>
          <w:sz w:val="18"/>
          <w:szCs w:val="18"/>
          <w:lang w:val="es-CL"/>
        </w:rPr>
        <w:t>M. RIVERA</w:t>
      </w:r>
      <w:r w:rsidRPr="000C2F50">
        <w:rPr>
          <w:rFonts w:ascii="Palatino Linotype" w:hAnsi="Palatino Linotype"/>
          <w:color w:val="000000" w:themeColor="text1"/>
          <w:sz w:val="18"/>
          <w:szCs w:val="18"/>
          <w:lang w:val="es-CL"/>
        </w:rPr>
        <w:t xml:space="preserve">, J. RODRIGUEZ, J. ESPINOZA, P. WHEELER. </w:t>
      </w:r>
      <w:r w:rsidRPr="57A05FA7">
        <w:rPr>
          <w:rFonts w:ascii="Palatino Linotype" w:hAnsi="Palatino Linotype"/>
          <w:color w:val="000000" w:themeColor="text1"/>
          <w:sz w:val="18"/>
          <w:szCs w:val="18"/>
          <w:lang w:val="en-US"/>
        </w:rPr>
        <w:t xml:space="preserve">Predictive Torque Control with Input PF Correction Applied to an Induction Machine fed by a Matrix Converter. </w:t>
      </w:r>
      <w:r w:rsidR="3D5D4C96" w:rsidRPr="57A05FA7">
        <w:rPr>
          <w:rFonts w:ascii="Palatino Linotype" w:hAnsi="Palatino Linotype"/>
          <w:color w:val="000000" w:themeColor="text1"/>
          <w:sz w:val="18"/>
          <w:szCs w:val="18"/>
          <w:lang w:val="en-US"/>
        </w:rPr>
        <w:t>2008 IEEE Power Electronics Specialists Conference - PESC 2008</w:t>
      </w:r>
      <w:r w:rsidRPr="57A05FA7">
        <w:rPr>
          <w:rFonts w:ascii="Palatino Linotype" w:hAnsi="Palatino Linotype"/>
          <w:color w:val="000000" w:themeColor="text1"/>
          <w:sz w:val="18"/>
          <w:szCs w:val="18"/>
          <w:lang w:val="en-US"/>
        </w:rPr>
        <w:t>.</w:t>
      </w:r>
      <w:r w:rsidR="3D5D4C96" w:rsidRPr="57A05FA7">
        <w:rPr>
          <w:rFonts w:ascii="Palatino Linotype" w:hAnsi="Palatino Linotype"/>
          <w:color w:val="000000" w:themeColor="text1"/>
          <w:sz w:val="18"/>
          <w:szCs w:val="18"/>
          <w:lang w:val="en-US"/>
        </w:rPr>
        <w:t xml:space="preserve"> </w:t>
      </w:r>
      <w:r w:rsidRPr="57A05FA7">
        <w:rPr>
          <w:rFonts w:ascii="Palatino Linotype" w:hAnsi="Palatino Linotype"/>
          <w:color w:val="000000" w:themeColor="text1"/>
          <w:sz w:val="18"/>
          <w:szCs w:val="18"/>
          <w:lang w:val="en-US"/>
        </w:rPr>
        <w:t xml:space="preserve">Rhodes, </w:t>
      </w:r>
      <w:r w:rsidR="3D5D4C96" w:rsidRPr="57A05FA7">
        <w:rPr>
          <w:rFonts w:ascii="Palatino Linotype" w:hAnsi="Palatino Linotype"/>
          <w:color w:val="000000" w:themeColor="text1"/>
          <w:sz w:val="18"/>
          <w:szCs w:val="18"/>
          <w:lang w:val="en-US"/>
        </w:rPr>
        <w:t xml:space="preserve">15-19 June </w:t>
      </w:r>
      <w:r w:rsidRPr="57A05FA7">
        <w:rPr>
          <w:rFonts w:ascii="Palatino Linotype" w:hAnsi="Palatino Linotype"/>
          <w:color w:val="000000" w:themeColor="text1"/>
          <w:sz w:val="18"/>
          <w:szCs w:val="18"/>
          <w:lang w:val="en-US"/>
        </w:rPr>
        <w:t>2008, pp. 9-14. DOI: 10.1109/PESC.2008.4591888.</w:t>
      </w:r>
    </w:p>
    <w:p w14:paraId="69B468F0" w14:textId="77777777" w:rsidR="004C6955" w:rsidRPr="00AB633D" w:rsidRDefault="004C6955" w:rsidP="00BB5584">
      <w:pPr>
        <w:pStyle w:val="PlainText1"/>
        <w:spacing w:after="240"/>
        <w:ind w:firstLine="502"/>
        <w:jc w:val="both"/>
        <w:rPr>
          <w:rFonts w:ascii="Palatino Linotype" w:hAnsi="Palatino Linotype"/>
          <w:sz w:val="18"/>
          <w:szCs w:val="18"/>
          <w:lang w:val="en-US"/>
        </w:rPr>
      </w:pPr>
      <w:r w:rsidRPr="00AB633D">
        <w:rPr>
          <w:rFonts w:ascii="Palatino Linotype" w:hAnsi="Palatino Linotype"/>
          <w:bCs/>
          <w:color w:val="404040"/>
          <w:sz w:val="18"/>
          <w:szCs w:val="18"/>
          <w:lang w:val="en-US"/>
        </w:rPr>
        <w:t>URL:</w:t>
      </w:r>
      <w:r w:rsidRPr="00AB633D">
        <w:rPr>
          <w:rFonts w:ascii="Palatino Linotype" w:hAnsi="Palatino Linotype"/>
          <w:color w:val="000000"/>
          <w:sz w:val="18"/>
          <w:szCs w:val="18"/>
          <w:lang w:val="en-US"/>
        </w:rPr>
        <w:t> </w:t>
      </w:r>
      <w:hyperlink r:id="rId605" w:history="1">
        <w:r w:rsidRPr="00AB633D">
          <w:rPr>
            <w:rStyle w:val="Hipervnculo"/>
            <w:rFonts w:ascii="Palatino Linotype" w:hAnsi="Palatino Linotype"/>
            <w:sz w:val="18"/>
            <w:szCs w:val="18"/>
            <w:lang w:val="en-US"/>
          </w:rPr>
          <w:t>http://ieeexplore.ieee.org/stamp/stamp.jsp?tp=&amp;arnumber=4591888&amp;isnumber=4591876</w:t>
        </w:r>
      </w:hyperlink>
    </w:p>
    <w:p w14:paraId="4455CF83" w14:textId="77777777" w:rsidR="004C6955" w:rsidRPr="00AB633D" w:rsidRDefault="0BE3FF3F" w:rsidP="0068740C">
      <w:pPr>
        <w:pStyle w:val="PlainText1"/>
        <w:numPr>
          <w:ilvl w:val="0"/>
          <w:numId w:val="12"/>
        </w:numPr>
        <w:jc w:val="both"/>
        <w:rPr>
          <w:rFonts w:ascii="Palatino Linotype" w:hAnsi="Palatino Linotype"/>
          <w:color w:val="404040"/>
          <w:sz w:val="18"/>
          <w:szCs w:val="18"/>
          <w:lang w:val="en-US"/>
        </w:rPr>
      </w:pPr>
      <w:r w:rsidRPr="000C2F50">
        <w:rPr>
          <w:rFonts w:ascii="Palatino Linotype" w:hAnsi="Palatino Linotype"/>
          <w:b/>
          <w:bCs/>
          <w:color w:val="000000" w:themeColor="text1"/>
          <w:sz w:val="18"/>
          <w:szCs w:val="18"/>
          <w:lang w:val="es-CL"/>
        </w:rPr>
        <w:t>M. RIVERA</w:t>
      </w:r>
      <w:r w:rsidRPr="000C2F50">
        <w:rPr>
          <w:rFonts w:ascii="Palatino Linotype" w:hAnsi="Palatino Linotype"/>
          <w:color w:val="000000" w:themeColor="text1"/>
          <w:sz w:val="18"/>
          <w:szCs w:val="18"/>
          <w:lang w:val="es-CL"/>
        </w:rPr>
        <w:t xml:space="preserve">, R. VARGAS, J. ESPINOZA, J. RODRIGUEZ, P. WHEELER, C. SILVA. </w:t>
      </w:r>
      <w:r w:rsidRPr="57A05FA7">
        <w:rPr>
          <w:rFonts w:ascii="Palatino Linotype" w:hAnsi="Palatino Linotype"/>
          <w:color w:val="000000" w:themeColor="text1"/>
          <w:sz w:val="18"/>
          <w:szCs w:val="18"/>
          <w:lang w:val="en-US"/>
        </w:rPr>
        <w:t xml:space="preserve">Current Control in Matrix Converters Connected to Polluted AC Voltage Supplies. </w:t>
      </w:r>
      <w:r w:rsidR="3D5D4C96" w:rsidRPr="57A05FA7">
        <w:rPr>
          <w:rFonts w:ascii="Palatino Linotype" w:hAnsi="Palatino Linotype"/>
          <w:color w:val="000000" w:themeColor="text1"/>
          <w:sz w:val="18"/>
          <w:szCs w:val="18"/>
          <w:lang w:val="en-US"/>
        </w:rPr>
        <w:t>2008 IEEE Power Electronics Specialists Conference - PESC 2008. Rhodes, 15-19 June 2008,</w:t>
      </w:r>
      <w:r w:rsidRPr="57A05FA7">
        <w:rPr>
          <w:rFonts w:ascii="Palatino Linotype" w:hAnsi="Palatino Linotype"/>
          <w:color w:val="000000" w:themeColor="text1"/>
          <w:sz w:val="18"/>
          <w:szCs w:val="18"/>
          <w:lang w:val="en-US"/>
        </w:rPr>
        <w:t xml:space="preserve"> pp. 412-417. DOI: 10.1109/PESC.2008.4591964</w:t>
      </w:r>
      <w:r w:rsidR="4455F491" w:rsidRPr="57A05FA7">
        <w:rPr>
          <w:rFonts w:ascii="Palatino Linotype" w:hAnsi="Palatino Linotype"/>
          <w:color w:val="000000" w:themeColor="text1"/>
          <w:sz w:val="18"/>
          <w:szCs w:val="18"/>
          <w:lang w:val="en-US"/>
        </w:rPr>
        <w:t>.</w:t>
      </w:r>
    </w:p>
    <w:p w14:paraId="7DBB2807" w14:textId="77777777" w:rsidR="004C6955" w:rsidRPr="00AB633D" w:rsidRDefault="004C6955" w:rsidP="00BB5584">
      <w:pPr>
        <w:pStyle w:val="PlainText1"/>
        <w:spacing w:after="240"/>
        <w:ind w:firstLine="502"/>
        <w:jc w:val="both"/>
        <w:rPr>
          <w:rFonts w:ascii="Palatino Linotype" w:hAnsi="Palatino Linotype"/>
          <w:sz w:val="18"/>
          <w:szCs w:val="18"/>
          <w:lang w:val="en-US"/>
        </w:rPr>
      </w:pPr>
      <w:r w:rsidRPr="00AB633D">
        <w:rPr>
          <w:rFonts w:ascii="Palatino Linotype" w:hAnsi="Palatino Linotype"/>
          <w:bCs/>
          <w:color w:val="404040"/>
          <w:sz w:val="18"/>
          <w:szCs w:val="18"/>
          <w:lang w:val="en-US"/>
        </w:rPr>
        <w:t>URL:</w:t>
      </w:r>
      <w:r w:rsidRPr="00AB633D">
        <w:rPr>
          <w:rFonts w:ascii="Palatino Linotype" w:hAnsi="Palatino Linotype"/>
          <w:color w:val="000000"/>
          <w:sz w:val="18"/>
          <w:szCs w:val="18"/>
          <w:lang w:val="en-US"/>
        </w:rPr>
        <w:t> </w:t>
      </w:r>
      <w:hyperlink r:id="rId606" w:history="1">
        <w:r w:rsidRPr="00AB633D">
          <w:rPr>
            <w:rStyle w:val="Hipervnculo"/>
            <w:rFonts w:ascii="Palatino Linotype" w:hAnsi="Palatino Linotype"/>
            <w:sz w:val="18"/>
            <w:szCs w:val="18"/>
            <w:lang w:val="en-US"/>
          </w:rPr>
          <w:t>http://ieeexplore.ieee.org/stamp/stamp.jsp?tp=&amp;arnumber=4591964&amp;isnumber=4591876</w:t>
        </w:r>
      </w:hyperlink>
    </w:p>
    <w:p w14:paraId="534700A4" w14:textId="77777777" w:rsidR="004C6955" w:rsidRPr="00AB633D" w:rsidRDefault="0BE3FF3F" w:rsidP="0068740C">
      <w:pPr>
        <w:pStyle w:val="PlainText1"/>
        <w:numPr>
          <w:ilvl w:val="0"/>
          <w:numId w:val="12"/>
        </w:numPr>
        <w:jc w:val="both"/>
        <w:rPr>
          <w:rFonts w:ascii="Palatino Linotype" w:hAnsi="Palatino Linotype"/>
          <w:color w:val="404040"/>
          <w:sz w:val="18"/>
          <w:szCs w:val="18"/>
          <w:lang w:val="en-US"/>
        </w:rPr>
      </w:pPr>
      <w:r w:rsidRPr="000C2F50">
        <w:rPr>
          <w:rFonts w:ascii="Palatino Linotype" w:hAnsi="Palatino Linotype"/>
          <w:b/>
          <w:bCs/>
          <w:color w:val="000000" w:themeColor="text1"/>
          <w:sz w:val="18"/>
          <w:szCs w:val="18"/>
          <w:lang w:val="es-CL"/>
        </w:rPr>
        <w:t>M. RIVERA</w:t>
      </w:r>
      <w:r w:rsidRPr="000C2F50">
        <w:rPr>
          <w:rFonts w:ascii="Palatino Linotype" w:hAnsi="Palatino Linotype"/>
          <w:color w:val="000000" w:themeColor="text1"/>
          <w:sz w:val="18"/>
          <w:szCs w:val="18"/>
          <w:lang w:val="es-CL"/>
        </w:rPr>
        <w:t xml:space="preserve">, R. VARGAS, J. ESPINOZA, J. RODRIGUEZ. </w:t>
      </w:r>
      <w:r w:rsidRPr="57A05FA7">
        <w:rPr>
          <w:rFonts w:ascii="Palatino Linotype" w:hAnsi="Palatino Linotype"/>
          <w:color w:val="000000" w:themeColor="text1"/>
          <w:sz w:val="18"/>
          <w:szCs w:val="18"/>
          <w:lang w:val="en-US"/>
        </w:rPr>
        <w:t>Behavior of the Predictive DTC Based Matrix Converter Under Unbalanced AC Supply</w:t>
      </w:r>
      <w:r w:rsidR="3D5D4C96" w:rsidRPr="57A05FA7">
        <w:rPr>
          <w:rFonts w:ascii="Palatino Linotype" w:hAnsi="Palatino Linotype"/>
          <w:color w:val="000000" w:themeColor="text1"/>
          <w:sz w:val="18"/>
          <w:szCs w:val="18"/>
          <w:lang w:val="en-US"/>
        </w:rPr>
        <w:t>.</w:t>
      </w:r>
      <w:r w:rsidRPr="57A05FA7">
        <w:rPr>
          <w:rFonts w:ascii="Palatino Linotype" w:hAnsi="Palatino Linotype"/>
          <w:color w:val="000000" w:themeColor="text1"/>
          <w:sz w:val="18"/>
          <w:szCs w:val="18"/>
          <w:lang w:val="en-US"/>
        </w:rPr>
        <w:t xml:space="preserve"> </w:t>
      </w:r>
      <w:r w:rsidR="3D5D4C96" w:rsidRPr="57A05FA7">
        <w:rPr>
          <w:rFonts w:ascii="Palatino Linotype" w:hAnsi="Palatino Linotype"/>
          <w:color w:val="000000" w:themeColor="text1"/>
          <w:sz w:val="18"/>
          <w:szCs w:val="18"/>
          <w:lang w:val="en-US"/>
        </w:rPr>
        <w:t>2007 IEEE Industry Applications Annual Meeting</w:t>
      </w:r>
      <w:r w:rsidRPr="57A05FA7">
        <w:rPr>
          <w:rFonts w:ascii="Palatino Linotype" w:hAnsi="Palatino Linotype"/>
          <w:color w:val="000000" w:themeColor="text1"/>
          <w:sz w:val="18"/>
          <w:szCs w:val="18"/>
          <w:lang w:val="en-US"/>
        </w:rPr>
        <w:t xml:space="preserve">. New Orleans, LA, </w:t>
      </w:r>
      <w:r w:rsidR="2D59BE47" w:rsidRPr="57A05FA7">
        <w:rPr>
          <w:rFonts w:ascii="Palatino Linotype" w:hAnsi="Palatino Linotype"/>
          <w:color w:val="000000" w:themeColor="text1"/>
          <w:sz w:val="18"/>
          <w:szCs w:val="18"/>
          <w:lang w:val="en-US"/>
        </w:rPr>
        <w:t xml:space="preserve">23-27 September </w:t>
      </w:r>
      <w:r w:rsidRPr="57A05FA7">
        <w:rPr>
          <w:rFonts w:ascii="Palatino Linotype" w:hAnsi="Palatino Linotype"/>
          <w:color w:val="000000" w:themeColor="text1"/>
          <w:sz w:val="18"/>
          <w:szCs w:val="18"/>
          <w:lang w:val="en-US"/>
        </w:rPr>
        <w:t>2007, pp. 202-207. DOI: 10.1109/07IAS.2007.16</w:t>
      </w:r>
    </w:p>
    <w:p w14:paraId="3D293775" w14:textId="77777777" w:rsidR="00727275" w:rsidRPr="00AB633D" w:rsidRDefault="004C6955" w:rsidP="00BB5584">
      <w:pPr>
        <w:pStyle w:val="PlainText1"/>
        <w:spacing w:after="240"/>
        <w:ind w:firstLine="502"/>
        <w:jc w:val="both"/>
        <w:rPr>
          <w:rFonts w:ascii="Palatino Linotype" w:hAnsi="Palatino Linotype"/>
          <w:sz w:val="18"/>
          <w:szCs w:val="18"/>
          <w:lang w:val="en-US"/>
        </w:rPr>
      </w:pPr>
      <w:r w:rsidRPr="00AB633D">
        <w:rPr>
          <w:rFonts w:ascii="Palatino Linotype" w:hAnsi="Palatino Linotype"/>
          <w:bCs/>
          <w:color w:val="404040"/>
          <w:sz w:val="18"/>
          <w:szCs w:val="18"/>
          <w:lang w:val="en-US"/>
        </w:rPr>
        <w:t>URL:</w:t>
      </w:r>
      <w:r w:rsidRPr="00AB633D">
        <w:rPr>
          <w:rFonts w:ascii="Palatino Linotype" w:hAnsi="Palatino Linotype"/>
          <w:color w:val="000000"/>
          <w:sz w:val="18"/>
          <w:szCs w:val="18"/>
          <w:lang w:val="en-US"/>
        </w:rPr>
        <w:t> </w:t>
      </w:r>
      <w:hyperlink r:id="rId607" w:history="1">
        <w:r w:rsidRPr="00AB633D">
          <w:rPr>
            <w:rStyle w:val="Hipervnculo"/>
            <w:rFonts w:ascii="Palatino Linotype" w:hAnsi="Palatino Linotype"/>
            <w:sz w:val="18"/>
            <w:szCs w:val="18"/>
            <w:lang w:val="en-US"/>
          </w:rPr>
          <w:t>http://ieeexplore.ieee.org/stamp/stamp.jsp?tp=&amp;arnumber=4347787&amp;isnumber=4347749</w:t>
        </w:r>
      </w:hyperlink>
    </w:p>
    <w:p w14:paraId="738610EB" w14:textId="77777777" w:rsidR="005827EA" w:rsidRPr="00AB633D" w:rsidRDefault="005827EA" w:rsidP="00BB5584">
      <w:pPr>
        <w:pStyle w:val="PlainText1"/>
        <w:spacing w:after="240"/>
        <w:ind w:firstLine="502"/>
        <w:jc w:val="both"/>
        <w:rPr>
          <w:rFonts w:ascii="Palatino Linotype" w:hAnsi="Palatino Linotype"/>
          <w:color w:val="404040"/>
          <w:sz w:val="8"/>
          <w:szCs w:val="18"/>
          <w:lang w:val="en-US"/>
        </w:rPr>
      </w:pPr>
    </w:p>
    <w:p w14:paraId="32BBDFF0" w14:textId="77777777" w:rsidR="003E3753" w:rsidRPr="00AB633D" w:rsidRDefault="003728C8" w:rsidP="0068740C">
      <w:pPr>
        <w:pStyle w:val="PlainText1"/>
        <w:numPr>
          <w:ilvl w:val="1"/>
          <w:numId w:val="6"/>
        </w:numPr>
        <w:spacing w:after="240"/>
        <w:ind w:left="426" w:hanging="426"/>
        <w:jc w:val="both"/>
        <w:rPr>
          <w:rFonts w:ascii="Palatino Linotype" w:hAnsi="Palatino Linotype"/>
          <w:b/>
          <w:color w:val="404040"/>
          <w:sz w:val="18"/>
          <w:szCs w:val="18"/>
          <w:lang w:val="en-US"/>
        </w:rPr>
      </w:pPr>
      <w:r w:rsidRPr="11A910FF">
        <w:rPr>
          <w:rFonts w:ascii="Palatino Linotype" w:hAnsi="Palatino Linotype"/>
          <w:b/>
          <w:bCs/>
          <w:color w:val="404040" w:themeColor="text1" w:themeTint="BF"/>
          <w:sz w:val="18"/>
          <w:szCs w:val="18"/>
          <w:lang w:val="en-US"/>
        </w:rPr>
        <w:t xml:space="preserve">Other </w:t>
      </w:r>
      <w:r w:rsidR="00F62D97" w:rsidRPr="11A910FF">
        <w:rPr>
          <w:rFonts w:ascii="Palatino Linotype" w:hAnsi="Palatino Linotype"/>
          <w:b/>
          <w:bCs/>
          <w:color w:val="404040" w:themeColor="text1" w:themeTint="BF"/>
          <w:sz w:val="18"/>
          <w:szCs w:val="18"/>
          <w:lang w:val="en-US"/>
        </w:rPr>
        <w:t>Publications</w:t>
      </w:r>
    </w:p>
    <w:p w14:paraId="324D7951" w14:textId="77777777" w:rsidR="00E86B0F" w:rsidRPr="009222AA" w:rsidRDefault="00E86B0F" w:rsidP="0068740C">
      <w:pPr>
        <w:numPr>
          <w:ilvl w:val="0"/>
          <w:numId w:val="14"/>
        </w:numPr>
        <w:suppressAutoHyphens w:val="0"/>
        <w:autoSpaceDE w:val="0"/>
        <w:autoSpaceDN w:val="0"/>
        <w:adjustRightInd w:val="0"/>
        <w:spacing w:after="240"/>
        <w:jc w:val="both"/>
        <w:rPr>
          <w:rFonts w:ascii="Palatino Linotype" w:hAnsi="Palatino Linotype" w:cs="Arial"/>
          <w:bCs/>
          <w:color w:val="404040"/>
          <w:sz w:val="18"/>
          <w:szCs w:val="18"/>
          <w:lang w:val="es-CL" w:eastAsia="es-CL"/>
        </w:rPr>
      </w:pPr>
      <w:r w:rsidRPr="00355D1E">
        <w:rPr>
          <w:rFonts w:ascii="Palatino Linotype" w:hAnsi="Palatino Linotype" w:cs="Arial"/>
          <w:bCs/>
          <w:color w:val="404040"/>
          <w:sz w:val="18"/>
          <w:szCs w:val="18"/>
          <w:lang w:val="pt-PT" w:eastAsia="es-CL"/>
        </w:rPr>
        <w:t xml:space="preserve">J.P. UNDURRAGA, </w:t>
      </w:r>
      <w:r w:rsidRPr="00355D1E">
        <w:rPr>
          <w:rFonts w:ascii="Palatino Linotype" w:hAnsi="Palatino Linotype" w:cs="Arial"/>
          <w:b/>
          <w:color w:val="404040"/>
          <w:sz w:val="18"/>
          <w:szCs w:val="18"/>
          <w:lang w:val="pt-PT" w:eastAsia="es-CL"/>
        </w:rPr>
        <w:t>M. RIVERA</w:t>
      </w:r>
      <w:r w:rsidRPr="00355D1E">
        <w:rPr>
          <w:rFonts w:ascii="Palatino Linotype" w:hAnsi="Palatino Linotype" w:cs="Arial"/>
          <w:bCs/>
          <w:color w:val="404040"/>
          <w:sz w:val="18"/>
          <w:szCs w:val="18"/>
          <w:lang w:val="pt-PT" w:eastAsia="es-CL"/>
        </w:rPr>
        <w:t xml:space="preserve">. </w:t>
      </w:r>
      <w:r w:rsidRPr="009222AA">
        <w:rPr>
          <w:rFonts w:ascii="Palatino Linotype" w:hAnsi="Palatino Linotype" w:cs="Arial"/>
          <w:bCs/>
          <w:color w:val="404040"/>
          <w:sz w:val="18"/>
          <w:szCs w:val="18"/>
          <w:lang w:val="es-CL" w:eastAsia="es-CL"/>
        </w:rPr>
        <w:t xml:space="preserve">Mitigación de la Pobreza Energética en Latinoamérica, un Desafío Dual: Tecnología y Políticas Públicas. X Encuentro de Investigación de Estudiantes de Postgrado 2022. 24-25 </w:t>
      </w:r>
      <w:proofErr w:type="spellStart"/>
      <w:r w:rsidRPr="009222AA">
        <w:rPr>
          <w:rFonts w:ascii="Palatino Linotype" w:hAnsi="Palatino Linotype" w:cs="Arial"/>
          <w:bCs/>
          <w:color w:val="404040"/>
          <w:sz w:val="18"/>
          <w:szCs w:val="18"/>
          <w:lang w:val="es-CL" w:eastAsia="es-CL"/>
        </w:rPr>
        <w:t>November</w:t>
      </w:r>
      <w:proofErr w:type="spellEnd"/>
      <w:r w:rsidRPr="009222AA">
        <w:rPr>
          <w:rFonts w:ascii="Palatino Linotype" w:hAnsi="Palatino Linotype" w:cs="Arial"/>
          <w:bCs/>
          <w:color w:val="404040"/>
          <w:sz w:val="18"/>
          <w:szCs w:val="18"/>
          <w:lang w:val="es-CL" w:eastAsia="es-CL"/>
        </w:rPr>
        <w:t xml:space="preserve"> 2022. </w:t>
      </w:r>
      <w:hyperlink r:id="rId608" w:history="1">
        <w:r w:rsidRPr="009222AA">
          <w:rPr>
            <w:rStyle w:val="Hipervnculo"/>
            <w:rFonts w:ascii="Palatino Linotype" w:hAnsi="Palatino Linotype" w:cs="Arial"/>
            <w:bCs/>
            <w:sz w:val="18"/>
            <w:szCs w:val="18"/>
            <w:lang w:val="es-CL" w:eastAsia="es-CL"/>
          </w:rPr>
          <w:t>http://encuentropostgrado.ubiobio.cl/</w:t>
        </w:r>
      </w:hyperlink>
      <w:r w:rsidRPr="009222AA">
        <w:rPr>
          <w:rFonts w:ascii="Palatino Linotype" w:hAnsi="Palatino Linotype" w:cs="Arial"/>
          <w:bCs/>
          <w:color w:val="404040"/>
          <w:sz w:val="18"/>
          <w:szCs w:val="18"/>
          <w:lang w:val="es-CL" w:eastAsia="es-CL"/>
        </w:rPr>
        <w:t xml:space="preserve"> </w:t>
      </w:r>
    </w:p>
    <w:p w14:paraId="42736208" w14:textId="77777777" w:rsidR="00232CC7" w:rsidRPr="00AB633D" w:rsidRDefault="00C5744E" w:rsidP="0068740C">
      <w:pPr>
        <w:numPr>
          <w:ilvl w:val="0"/>
          <w:numId w:val="14"/>
        </w:numPr>
        <w:suppressAutoHyphens w:val="0"/>
        <w:autoSpaceDE w:val="0"/>
        <w:autoSpaceDN w:val="0"/>
        <w:adjustRightInd w:val="0"/>
        <w:spacing w:after="240"/>
        <w:jc w:val="both"/>
        <w:rPr>
          <w:rFonts w:ascii="Palatino Linotype" w:hAnsi="Palatino Linotype" w:cs="Arial"/>
          <w:bCs/>
          <w:color w:val="404040"/>
          <w:sz w:val="18"/>
          <w:szCs w:val="18"/>
          <w:lang w:val="en-US" w:eastAsia="es-CL"/>
        </w:rPr>
      </w:pPr>
      <w:r w:rsidRPr="000C2F50">
        <w:rPr>
          <w:rFonts w:ascii="Palatino Linotype" w:hAnsi="Palatino Linotype" w:cs="Arial"/>
          <w:b/>
          <w:bCs/>
          <w:color w:val="404040"/>
          <w:sz w:val="18"/>
          <w:szCs w:val="18"/>
          <w:lang w:val="es-CL" w:eastAsia="es-CL"/>
        </w:rPr>
        <w:t>M. RIVERA</w:t>
      </w:r>
      <w:r w:rsidR="00235677" w:rsidRPr="000C2F50">
        <w:rPr>
          <w:rFonts w:ascii="Palatino Linotype" w:hAnsi="Palatino Linotype" w:cs="Arial"/>
          <w:bCs/>
          <w:color w:val="404040"/>
          <w:sz w:val="18"/>
          <w:szCs w:val="18"/>
          <w:lang w:val="es-CL" w:eastAsia="es-CL"/>
        </w:rPr>
        <w:t>, A. OLLOQUI, J. RODRIGUEZ, P. WHEELER,</w:t>
      </w:r>
      <w:r w:rsidRPr="000C2F50">
        <w:rPr>
          <w:rFonts w:ascii="Palatino Linotype" w:hAnsi="Palatino Linotype" w:cs="Arial"/>
          <w:bCs/>
          <w:color w:val="404040"/>
          <w:sz w:val="18"/>
          <w:szCs w:val="18"/>
          <w:lang w:val="es-CL" w:eastAsia="es-CL"/>
        </w:rPr>
        <w:t xml:space="preserve"> J. KOLAR. </w:t>
      </w:r>
      <w:r w:rsidR="009E27C9" w:rsidRPr="00AB633D">
        <w:rPr>
          <w:rFonts w:ascii="Palatino Linotype" w:hAnsi="Palatino Linotype" w:cs="Arial"/>
          <w:bCs/>
          <w:color w:val="404040"/>
          <w:sz w:val="18"/>
          <w:szCs w:val="18"/>
          <w:lang w:val="en-US" w:eastAsia="es-CL"/>
        </w:rPr>
        <w:t>Predictive C</w:t>
      </w:r>
      <w:r w:rsidRPr="00AB633D">
        <w:rPr>
          <w:rFonts w:ascii="Palatino Linotype" w:hAnsi="Palatino Linotype" w:cs="Arial"/>
          <w:bCs/>
          <w:color w:val="404040"/>
          <w:sz w:val="18"/>
          <w:szCs w:val="18"/>
          <w:lang w:val="en-US" w:eastAsia="es-CL"/>
        </w:rPr>
        <w:t xml:space="preserve">ontrol in </w:t>
      </w:r>
      <w:r w:rsidR="009E27C9" w:rsidRPr="00AB633D">
        <w:rPr>
          <w:rFonts w:ascii="Palatino Linotype" w:hAnsi="Palatino Linotype" w:cs="Arial"/>
          <w:bCs/>
          <w:color w:val="404040"/>
          <w:sz w:val="18"/>
          <w:szCs w:val="18"/>
          <w:lang w:val="en-US" w:eastAsia="es-CL"/>
        </w:rPr>
        <w:t>Matrix C</w:t>
      </w:r>
      <w:r w:rsidRPr="00AB633D">
        <w:rPr>
          <w:rFonts w:ascii="Palatino Linotype" w:hAnsi="Palatino Linotype" w:cs="Arial"/>
          <w:bCs/>
          <w:color w:val="404040"/>
          <w:sz w:val="18"/>
          <w:szCs w:val="18"/>
          <w:lang w:val="en-US" w:eastAsia="es-CL"/>
        </w:rPr>
        <w:t>onverters.</w:t>
      </w:r>
      <w:r w:rsidR="00C740E3" w:rsidRPr="00AB633D">
        <w:rPr>
          <w:rFonts w:ascii="Palatino Linotype" w:hAnsi="Palatino Linotype" w:cs="Arial"/>
          <w:bCs/>
          <w:color w:val="404040"/>
          <w:sz w:val="18"/>
          <w:szCs w:val="18"/>
          <w:lang w:val="en-US" w:eastAsia="es-CL"/>
        </w:rPr>
        <w:t xml:space="preserve"> </w:t>
      </w:r>
      <w:r w:rsidRPr="00AB633D">
        <w:rPr>
          <w:rFonts w:ascii="Palatino Linotype" w:hAnsi="Palatino Linotype" w:cs="Arial"/>
          <w:bCs/>
          <w:color w:val="404040"/>
          <w:sz w:val="18"/>
          <w:szCs w:val="18"/>
          <w:lang w:val="en-US" w:eastAsia="es-CL"/>
        </w:rPr>
        <w:t>17th International Symposium on Power Electronics - Ee 2013, Novi Sad, Serbia, October 30th - November 1st, 2013</w:t>
      </w:r>
      <w:r w:rsidR="00C740E3" w:rsidRPr="00AB633D">
        <w:rPr>
          <w:rFonts w:ascii="Palatino Linotype" w:hAnsi="Palatino Linotype" w:cs="Arial"/>
          <w:bCs/>
          <w:color w:val="404040"/>
          <w:sz w:val="18"/>
          <w:szCs w:val="18"/>
          <w:lang w:val="en-US" w:eastAsia="es-CL"/>
        </w:rPr>
        <w:t>.</w:t>
      </w:r>
    </w:p>
    <w:p w14:paraId="325DD317" w14:textId="77777777" w:rsidR="00735EE7" w:rsidRPr="00AB633D" w:rsidRDefault="00735EE7" w:rsidP="0068740C">
      <w:pPr>
        <w:pStyle w:val="PlainText1"/>
        <w:numPr>
          <w:ilvl w:val="0"/>
          <w:numId w:val="15"/>
        </w:numPr>
        <w:spacing w:after="120"/>
        <w:jc w:val="both"/>
        <w:rPr>
          <w:rFonts w:ascii="Palatino Linotype" w:hAnsi="Palatino Linotype"/>
          <w:color w:val="404040"/>
          <w:sz w:val="18"/>
          <w:szCs w:val="18"/>
          <w:lang w:val="en-US"/>
        </w:rPr>
      </w:pPr>
      <w:r w:rsidRPr="00AB633D">
        <w:rPr>
          <w:rFonts w:ascii="Palatino Linotype" w:hAnsi="Palatino Linotype"/>
          <w:color w:val="404040"/>
          <w:sz w:val="18"/>
          <w:szCs w:val="18"/>
          <w:lang w:val="es-CL"/>
        </w:rPr>
        <w:t>P.</w:t>
      </w:r>
      <w:r w:rsidR="004C5EF9" w:rsidRPr="00AB633D">
        <w:rPr>
          <w:rFonts w:ascii="Palatino Linotype" w:hAnsi="Palatino Linotype"/>
          <w:color w:val="404040"/>
          <w:sz w:val="18"/>
          <w:szCs w:val="18"/>
          <w:lang w:val="es-CL"/>
        </w:rPr>
        <w:t xml:space="preserve"> </w:t>
      </w:r>
      <w:r w:rsidRPr="00AB633D">
        <w:rPr>
          <w:rFonts w:ascii="Palatino Linotype" w:hAnsi="Palatino Linotype"/>
          <w:color w:val="404040"/>
          <w:sz w:val="18"/>
          <w:szCs w:val="18"/>
          <w:lang w:val="es-CL"/>
        </w:rPr>
        <w:t xml:space="preserve">ACUNA, L. MORAN, </w:t>
      </w:r>
      <w:r w:rsidRPr="00AB633D">
        <w:rPr>
          <w:rFonts w:ascii="Palatino Linotype" w:hAnsi="Palatino Linotype"/>
          <w:b/>
          <w:color w:val="404040"/>
          <w:sz w:val="18"/>
          <w:szCs w:val="18"/>
          <w:lang w:val="es-CL"/>
        </w:rPr>
        <w:t>M. RIVERA</w:t>
      </w:r>
      <w:r w:rsidRPr="00AB633D">
        <w:rPr>
          <w:rFonts w:ascii="Palatino Linotype" w:hAnsi="Palatino Linotype"/>
          <w:color w:val="404040"/>
          <w:sz w:val="18"/>
          <w:szCs w:val="18"/>
          <w:lang w:val="es-CL"/>
        </w:rPr>
        <w:t xml:space="preserve">, J. RODRIGUEZ, J. DIXON. </w:t>
      </w:r>
      <w:r w:rsidR="00D57338" w:rsidRPr="00AB633D">
        <w:rPr>
          <w:rFonts w:ascii="Palatino Linotype" w:hAnsi="Palatino Linotype"/>
          <w:color w:val="404040"/>
          <w:sz w:val="18"/>
          <w:szCs w:val="18"/>
          <w:lang w:val="en-US"/>
        </w:rPr>
        <w:t xml:space="preserve">An Improved </w:t>
      </w:r>
      <w:r w:rsidR="001E262B" w:rsidRPr="00AB633D">
        <w:rPr>
          <w:rFonts w:ascii="Palatino Linotype" w:hAnsi="Palatino Linotype"/>
          <w:color w:val="404040"/>
          <w:sz w:val="18"/>
          <w:szCs w:val="18"/>
          <w:lang w:val="en-US"/>
        </w:rPr>
        <w:t>D</w:t>
      </w:r>
      <w:r w:rsidRPr="00AB633D">
        <w:rPr>
          <w:rFonts w:ascii="Palatino Linotype" w:hAnsi="Palatino Linotype"/>
          <w:color w:val="404040"/>
          <w:sz w:val="18"/>
          <w:szCs w:val="18"/>
          <w:lang w:val="en-US"/>
        </w:rPr>
        <w:t>yn</w:t>
      </w:r>
      <w:r w:rsidR="00D57338" w:rsidRPr="00AB633D">
        <w:rPr>
          <w:rFonts w:ascii="Palatino Linotype" w:hAnsi="Palatino Linotype"/>
          <w:color w:val="404040"/>
          <w:sz w:val="18"/>
          <w:szCs w:val="18"/>
          <w:lang w:val="en-US"/>
        </w:rPr>
        <w:t>amic Compensation Scheme for Power Distribution Systems with Renewable G</w:t>
      </w:r>
      <w:r w:rsidRPr="00AB633D">
        <w:rPr>
          <w:rFonts w:ascii="Palatino Linotype" w:hAnsi="Palatino Linotype"/>
          <w:color w:val="404040"/>
          <w:sz w:val="18"/>
          <w:szCs w:val="18"/>
          <w:lang w:val="en-US"/>
        </w:rPr>
        <w:t>eneration. Ecologic Vehicles and Renewable Energies International Conference, EVER2012, Monaco, Italy, 22-25 March 20</w:t>
      </w:r>
      <w:r w:rsidR="00146B1B" w:rsidRPr="00AB633D">
        <w:rPr>
          <w:rFonts w:ascii="Palatino Linotype" w:hAnsi="Palatino Linotype"/>
          <w:color w:val="404040"/>
          <w:sz w:val="18"/>
          <w:szCs w:val="18"/>
          <w:lang w:val="en-US"/>
        </w:rPr>
        <w:t>-</w:t>
      </w:r>
      <w:r w:rsidRPr="00AB633D">
        <w:rPr>
          <w:rFonts w:ascii="Palatino Linotype" w:hAnsi="Palatino Linotype"/>
          <w:color w:val="404040"/>
          <w:sz w:val="18"/>
          <w:szCs w:val="18"/>
          <w:lang w:val="en-US"/>
        </w:rPr>
        <w:t>12. In proceedings.</w:t>
      </w:r>
    </w:p>
    <w:p w14:paraId="72668468" w14:textId="77777777" w:rsidR="00735EE7" w:rsidRPr="00AB633D" w:rsidRDefault="00735EE7" w:rsidP="0068740C">
      <w:pPr>
        <w:pStyle w:val="PlainText1"/>
        <w:numPr>
          <w:ilvl w:val="0"/>
          <w:numId w:val="15"/>
        </w:numPr>
        <w:spacing w:after="120"/>
        <w:jc w:val="both"/>
        <w:rPr>
          <w:rFonts w:ascii="Palatino Linotype" w:hAnsi="Palatino Linotype"/>
          <w:color w:val="404040"/>
          <w:sz w:val="18"/>
          <w:szCs w:val="18"/>
          <w:lang w:val="en-US"/>
        </w:rPr>
      </w:pPr>
      <w:r w:rsidRPr="000C2F50">
        <w:rPr>
          <w:rFonts w:ascii="Palatino Linotype" w:hAnsi="Palatino Linotype"/>
          <w:b/>
          <w:color w:val="404040"/>
          <w:sz w:val="18"/>
          <w:szCs w:val="18"/>
          <w:lang w:val="es-CL"/>
        </w:rPr>
        <w:t>M. RIVERA</w:t>
      </w:r>
      <w:r w:rsidRPr="000C2F50">
        <w:rPr>
          <w:rFonts w:ascii="Palatino Linotype" w:hAnsi="Palatino Linotype"/>
          <w:color w:val="404040"/>
          <w:sz w:val="18"/>
          <w:szCs w:val="18"/>
          <w:lang w:val="es-CL"/>
        </w:rPr>
        <w:t xml:space="preserve">, I. CONTRERAS, J. RODRIGUEZ, </w:t>
      </w:r>
      <w:r w:rsidR="00235677" w:rsidRPr="000C2F50">
        <w:rPr>
          <w:rFonts w:ascii="Palatino Linotype" w:hAnsi="Palatino Linotype"/>
          <w:color w:val="404040"/>
          <w:sz w:val="18"/>
          <w:szCs w:val="18"/>
          <w:lang w:val="es-CL"/>
        </w:rPr>
        <w:t>R. PENA</w:t>
      </w:r>
      <w:r w:rsidRPr="000C2F50">
        <w:rPr>
          <w:rFonts w:ascii="Palatino Linotype" w:hAnsi="Palatino Linotype"/>
          <w:color w:val="404040"/>
          <w:sz w:val="18"/>
          <w:szCs w:val="18"/>
          <w:lang w:val="es-CL"/>
        </w:rPr>
        <w:t xml:space="preserve">, J. ESPINOZA. </w:t>
      </w:r>
      <w:r w:rsidR="00D57338" w:rsidRPr="00AB633D">
        <w:rPr>
          <w:rFonts w:ascii="Palatino Linotype" w:hAnsi="Palatino Linotype"/>
          <w:color w:val="404040"/>
          <w:sz w:val="18"/>
          <w:szCs w:val="18"/>
          <w:lang w:val="en-US"/>
        </w:rPr>
        <w:t>A simple Voltage Control Method with Unity Displacement Power Factor for Four-Leg Indirect Matrix C</w:t>
      </w:r>
      <w:r w:rsidRPr="00AB633D">
        <w:rPr>
          <w:rFonts w:ascii="Palatino Linotype" w:hAnsi="Palatino Linotype"/>
          <w:color w:val="404040"/>
          <w:sz w:val="18"/>
          <w:szCs w:val="18"/>
          <w:lang w:val="en-US"/>
        </w:rPr>
        <w:t>onverters. 9</w:t>
      </w:r>
      <w:r w:rsidRPr="00AB633D">
        <w:rPr>
          <w:rFonts w:ascii="Palatino Linotype" w:hAnsi="Palatino Linotype"/>
          <w:color w:val="404040"/>
          <w:sz w:val="18"/>
          <w:szCs w:val="18"/>
          <w:vertAlign w:val="superscript"/>
          <w:lang w:val="en-US"/>
        </w:rPr>
        <w:t>th</w:t>
      </w:r>
      <w:r w:rsidRPr="00AB633D">
        <w:rPr>
          <w:rFonts w:ascii="Palatino Linotype" w:hAnsi="Palatino Linotype"/>
          <w:color w:val="404040"/>
          <w:sz w:val="18"/>
          <w:szCs w:val="18"/>
          <w:lang w:val="en-US"/>
        </w:rPr>
        <w:t xml:space="preserve"> IEEE International Conference on Power Electronics and Drive Systems, PEDS 2011, Singapore, 5-8 December 2011. In proceedings.</w:t>
      </w:r>
    </w:p>
    <w:p w14:paraId="32B3A8AE" w14:textId="77777777" w:rsidR="00242677" w:rsidRPr="00AB633D" w:rsidRDefault="00735EE7" w:rsidP="0068740C">
      <w:pPr>
        <w:pStyle w:val="PlainText1"/>
        <w:numPr>
          <w:ilvl w:val="0"/>
          <w:numId w:val="15"/>
        </w:numPr>
        <w:spacing w:after="120"/>
        <w:jc w:val="both"/>
        <w:rPr>
          <w:rFonts w:ascii="Palatino Linotype" w:hAnsi="Palatino Linotype"/>
          <w:color w:val="404040"/>
          <w:sz w:val="18"/>
          <w:szCs w:val="18"/>
          <w:lang w:val="en-US"/>
        </w:rPr>
      </w:pPr>
      <w:r w:rsidRPr="000C2F50">
        <w:rPr>
          <w:rFonts w:ascii="Palatino Linotype" w:hAnsi="Palatino Linotype"/>
          <w:b/>
          <w:color w:val="404040"/>
          <w:sz w:val="18"/>
          <w:szCs w:val="18"/>
          <w:lang w:val="es-CL"/>
        </w:rPr>
        <w:t>M. RIVERA</w:t>
      </w:r>
      <w:r w:rsidRPr="000C2F50">
        <w:rPr>
          <w:rFonts w:ascii="Palatino Linotype" w:hAnsi="Palatino Linotype"/>
          <w:color w:val="404040"/>
          <w:sz w:val="18"/>
          <w:szCs w:val="18"/>
          <w:lang w:val="es-CL"/>
        </w:rPr>
        <w:t xml:space="preserve">, J. RODRIGUEZ, J. ESPINOZA, J. KOLAR. </w:t>
      </w:r>
      <w:r w:rsidR="00D57338" w:rsidRPr="00AB633D">
        <w:rPr>
          <w:rFonts w:ascii="Palatino Linotype" w:hAnsi="Palatino Linotype"/>
          <w:color w:val="404040"/>
          <w:sz w:val="18"/>
          <w:szCs w:val="18"/>
          <w:lang w:val="en-US"/>
        </w:rPr>
        <w:t>Torque and Flux Control of an Induction Machine Fed by an Indirect Matrix Converter with Instantaneous Unity Power Factor Operatin</w:t>
      </w:r>
      <w:r w:rsidR="00EC62C8" w:rsidRPr="00AB633D">
        <w:rPr>
          <w:rFonts w:ascii="Palatino Linotype" w:hAnsi="Palatino Linotype"/>
          <w:color w:val="404040"/>
          <w:sz w:val="18"/>
          <w:szCs w:val="18"/>
          <w:lang w:val="en-US"/>
        </w:rPr>
        <w:t>g Under Unbalanced AC</w:t>
      </w:r>
      <w:r w:rsidR="00D57338" w:rsidRPr="00AB633D">
        <w:rPr>
          <w:rFonts w:ascii="Palatino Linotype" w:hAnsi="Palatino Linotype"/>
          <w:color w:val="404040"/>
          <w:sz w:val="18"/>
          <w:szCs w:val="18"/>
          <w:lang w:val="en-US"/>
        </w:rPr>
        <w:t>-S</w:t>
      </w:r>
      <w:r w:rsidRPr="00AB633D">
        <w:rPr>
          <w:rFonts w:ascii="Palatino Linotype" w:hAnsi="Palatino Linotype"/>
          <w:color w:val="404040"/>
          <w:sz w:val="18"/>
          <w:szCs w:val="18"/>
          <w:lang w:val="en-US"/>
        </w:rPr>
        <w:t>upply. 9</w:t>
      </w:r>
      <w:r w:rsidRPr="00AB633D">
        <w:rPr>
          <w:rFonts w:ascii="Palatino Linotype" w:hAnsi="Palatino Linotype"/>
          <w:color w:val="404040"/>
          <w:sz w:val="18"/>
          <w:szCs w:val="18"/>
          <w:vertAlign w:val="superscript"/>
          <w:lang w:val="en-US"/>
        </w:rPr>
        <w:t>th</w:t>
      </w:r>
      <w:r w:rsidRPr="00AB633D">
        <w:rPr>
          <w:rFonts w:ascii="Palatino Linotype" w:hAnsi="Palatino Linotype"/>
          <w:color w:val="404040"/>
          <w:sz w:val="18"/>
          <w:szCs w:val="18"/>
          <w:lang w:val="en-US"/>
        </w:rPr>
        <w:t xml:space="preserve"> IEEE International Conference on Power Electronics and Drive Systems, PEDS 2011, Singapore, 5-8 December 2011. In proceedings.</w:t>
      </w:r>
    </w:p>
    <w:p w14:paraId="00F22E33" w14:textId="77777777" w:rsidR="00867430" w:rsidRPr="00104263" w:rsidRDefault="00735EE7" w:rsidP="0068740C">
      <w:pPr>
        <w:pStyle w:val="PlainText1"/>
        <w:numPr>
          <w:ilvl w:val="0"/>
          <w:numId w:val="15"/>
        </w:numPr>
        <w:spacing w:after="120"/>
        <w:jc w:val="both"/>
        <w:rPr>
          <w:rFonts w:ascii="Palatino Linotype" w:hAnsi="Palatino Linotype"/>
          <w:color w:val="404040"/>
          <w:sz w:val="18"/>
          <w:szCs w:val="18"/>
          <w:lang w:val="es-CL"/>
        </w:rPr>
      </w:pPr>
      <w:r w:rsidRPr="00355D1E">
        <w:rPr>
          <w:rFonts w:ascii="Palatino Linotype" w:hAnsi="Palatino Linotype"/>
          <w:color w:val="404040"/>
          <w:sz w:val="18"/>
          <w:szCs w:val="18"/>
          <w:lang w:val="pt-PT"/>
        </w:rPr>
        <w:t xml:space="preserve">J.L. ELIZONDO, </w:t>
      </w:r>
      <w:r w:rsidRPr="00355D1E">
        <w:rPr>
          <w:rFonts w:ascii="Palatino Linotype" w:hAnsi="Palatino Linotype"/>
          <w:b/>
          <w:color w:val="404040"/>
          <w:sz w:val="18"/>
          <w:szCs w:val="18"/>
          <w:lang w:val="pt-PT"/>
        </w:rPr>
        <w:t>M. RIVERA</w:t>
      </w:r>
      <w:r w:rsidRPr="00355D1E">
        <w:rPr>
          <w:rFonts w:ascii="Palatino Linotype" w:hAnsi="Palatino Linotype"/>
          <w:color w:val="404040"/>
          <w:sz w:val="18"/>
          <w:szCs w:val="18"/>
          <w:lang w:val="pt-PT"/>
        </w:rPr>
        <w:t xml:space="preserve">, M.E. MACIAS, O.M. PROBST, M. OLIVER, O.M. MICHELOUD, J. RODRIGUEZ. </w:t>
      </w:r>
      <w:r w:rsidR="00D57338" w:rsidRPr="00AB633D">
        <w:rPr>
          <w:rFonts w:ascii="Palatino Linotype" w:hAnsi="Palatino Linotype"/>
          <w:color w:val="404040"/>
          <w:sz w:val="18"/>
          <w:szCs w:val="18"/>
          <w:lang w:val="en-US"/>
        </w:rPr>
        <w:t>Model Predictive Control of a Doubly Fed Induction Generator with an Indirect M</w:t>
      </w:r>
      <w:r w:rsidRPr="00AB633D">
        <w:rPr>
          <w:rFonts w:ascii="Palatino Linotype" w:hAnsi="Palatino Linotype"/>
          <w:color w:val="404040"/>
          <w:sz w:val="18"/>
          <w:szCs w:val="18"/>
          <w:lang w:val="en-US"/>
        </w:rPr>
        <w:t xml:space="preserve">atrix </w:t>
      </w:r>
      <w:r w:rsidR="00D57338" w:rsidRPr="00AB633D">
        <w:rPr>
          <w:rFonts w:ascii="Palatino Linotype" w:hAnsi="Palatino Linotype"/>
          <w:color w:val="404040"/>
          <w:sz w:val="18"/>
          <w:szCs w:val="18"/>
          <w:lang w:val="en-US"/>
        </w:rPr>
        <w:t>C</w:t>
      </w:r>
      <w:r w:rsidRPr="00AB633D">
        <w:rPr>
          <w:rFonts w:ascii="Palatino Linotype" w:hAnsi="Palatino Linotype"/>
          <w:color w:val="404040"/>
          <w:sz w:val="18"/>
          <w:szCs w:val="18"/>
          <w:lang w:val="en-US"/>
        </w:rPr>
        <w:t xml:space="preserve">onverter. </w:t>
      </w:r>
      <w:r w:rsidRPr="00104263">
        <w:rPr>
          <w:rFonts w:ascii="Palatino Linotype" w:hAnsi="Palatino Linotype"/>
          <w:color w:val="404040"/>
          <w:sz w:val="18"/>
          <w:szCs w:val="18"/>
          <w:lang w:val="es-CL"/>
        </w:rPr>
        <w:t>41</w:t>
      </w:r>
      <w:r w:rsidRPr="00104263">
        <w:rPr>
          <w:rFonts w:ascii="Palatino Linotype" w:hAnsi="Palatino Linotype"/>
          <w:color w:val="404040"/>
          <w:sz w:val="18"/>
          <w:szCs w:val="18"/>
          <w:vertAlign w:val="superscript"/>
          <w:lang w:val="es-CL"/>
        </w:rPr>
        <w:t>th</w:t>
      </w:r>
      <w:r w:rsidRPr="00104263">
        <w:rPr>
          <w:rFonts w:ascii="Palatino Linotype" w:hAnsi="Palatino Linotype"/>
          <w:color w:val="404040"/>
          <w:sz w:val="18"/>
          <w:szCs w:val="18"/>
          <w:lang w:val="es-CL"/>
        </w:rPr>
        <w:t xml:space="preserve"> </w:t>
      </w:r>
      <w:proofErr w:type="spellStart"/>
      <w:r w:rsidR="002375C8" w:rsidRPr="00104263">
        <w:rPr>
          <w:rFonts w:ascii="Palatino Linotype" w:hAnsi="Palatino Linotype"/>
          <w:color w:val="404040"/>
          <w:sz w:val="18"/>
          <w:szCs w:val="18"/>
          <w:lang w:val="es-CL"/>
        </w:rPr>
        <w:t>Main</w:t>
      </w:r>
      <w:proofErr w:type="spellEnd"/>
      <w:r w:rsidR="002375C8" w:rsidRPr="00104263">
        <w:rPr>
          <w:rFonts w:ascii="Palatino Linotype" w:hAnsi="Palatino Linotype"/>
          <w:color w:val="404040"/>
          <w:sz w:val="18"/>
          <w:szCs w:val="18"/>
          <w:lang w:val="es-CL"/>
        </w:rPr>
        <w:t xml:space="preserve"> </w:t>
      </w:r>
      <w:proofErr w:type="spellStart"/>
      <w:r w:rsidR="002375C8" w:rsidRPr="00104263">
        <w:rPr>
          <w:rFonts w:ascii="Palatino Linotype" w:hAnsi="Palatino Linotype"/>
          <w:color w:val="404040"/>
          <w:sz w:val="18"/>
          <w:szCs w:val="18"/>
          <w:lang w:val="es-CL"/>
        </w:rPr>
        <w:t>Conference</w:t>
      </w:r>
      <w:proofErr w:type="spellEnd"/>
      <w:r w:rsidR="002375C8" w:rsidRPr="00104263">
        <w:rPr>
          <w:rFonts w:ascii="Palatino Linotype" w:hAnsi="Palatino Linotype"/>
          <w:color w:val="404040"/>
          <w:sz w:val="18"/>
          <w:szCs w:val="18"/>
          <w:lang w:val="es-CL"/>
        </w:rPr>
        <w:t xml:space="preserve"> </w:t>
      </w:r>
      <w:proofErr w:type="spellStart"/>
      <w:r w:rsidR="002375C8" w:rsidRPr="00104263">
        <w:rPr>
          <w:rFonts w:ascii="Palatino Linotype" w:hAnsi="Palatino Linotype"/>
          <w:color w:val="404040"/>
          <w:sz w:val="18"/>
          <w:szCs w:val="18"/>
          <w:lang w:val="es-CL"/>
        </w:rPr>
        <w:t>on</w:t>
      </w:r>
      <w:proofErr w:type="spellEnd"/>
      <w:r w:rsidR="002375C8" w:rsidRPr="00104263">
        <w:rPr>
          <w:rFonts w:ascii="Palatino Linotype" w:hAnsi="Palatino Linotype"/>
          <w:color w:val="404040"/>
          <w:sz w:val="18"/>
          <w:szCs w:val="18"/>
          <w:lang w:val="es-CL"/>
        </w:rPr>
        <w:t xml:space="preserve"> </w:t>
      </w:r>
      <w:proofErr w:type="spellStart"/>
      <w:r w:rsidR="002375C8" w:rsidRPr="00104263">
        <w:rPr>
          <w:rFonts w:ascii="Palatino Linotype" w:hAnsi="Palatino Linotype"/>
          <w:color w:val="404040"/>
          <w:sz w:val="18"/>
          <w:szCs w:val="18"/>
          <w:lang w:val="es-CL"/>
        </w:rPr>
        <w:t>Research</w:t>
      </w:r>
      <w:proofErr w:type="spellEnd"/>
      <w:r w:rsidR="002375C8" w:rsidRPr="00104263">
        <w:rPr>
          <w:rFonts w:ascii="Palatino Linotype" w:hAnsi="Palatino Linotype"/>
          <w:color w:val="404040"/>
          <w:sz w:val="18"/>
          <w:szCs w:val="18"/>
          <w:lang w:val="es-CL"/>
        </w:rPr>
        <w:t xml:space="preserve"> and </w:t>
      </w:r>
      <w:proofErr w:type="spellStart"/>
      <w:r w:rsidR="002375C8" w:rsidRPr="00104263">
        <w:rPr>
          <w:rFonts w:ascii="Palatino Linotype" w:hAnsi="Palatino Linotype"/>
          <w:color w:val="404040"/>
          <w:sz w:val="18"/>
          <w:szCs w:val="18"/>
          <w:lang w:val="es-CL"/>
        </w:rPr>
        <w:t>Development</w:t>
      </w:r>
      <w:proofErr w:type="spellEnd"/>
      <w:r w:rsidR="002770D8" w:rsidRPr="00104263">
        <w:rPr>
          <w:rFonts w:ascii="Palatino Linotype" w:hAnsi="Palatino Linotype"/>
          <w:color w:val="404040"/>
          <w:sz w:val="18"/>
          <w:szCs w:val="18"/>
          <w:lang w:val="es-CL"/>
        </w:rPr>
        <w:t xml:space="preserve"> at </w:t>
      </w:r>
      <w:proofErr w:type="spellStart"/>
      <w:r w:rsidR="002770D8" w:rsidRPr="00104263">
        <w:rPr>
          <w:rFonts w:ascii="Palatino Linotype" w:hAnsi="Palatino Linotype"/>
          <w:color w:val="404040"/>
          <w:sz w:val="18"/>
          <w:szCs w:val="18"/>
          <w:lang w:val="es-CL"/>
        </w:rPr>
        <w:t>the</w:t>
      </w:r>
      <w:proofErr w:type="spellEnd"/>
      <w:r w:rsidR="002770D8" w:rsidRPr="00104263">
        <w:rPr>
          <w:rFonts w:ascii="Palatino Linotype" w:hAnsi="Palatino Linotype"/>
          <w:color w:val="404040"/>
          <w:sz w:val="18"/>
          <w:szCs w:val="18"/>
          <w:lang w:val="es-CL"/>
        </w:rPr>
        <w:t xml:space="preserve"> Tecnológico de Monterre</w:t>
      </w:r>
      <w:r w:rsidR="002375C8" w:rsidRPr="00104263">
        <w:rPr>
          <w:rFonts w:ascii="Palatino Linotype" w:hAnsi="Palatino Linotype"/>
          <w:color w:val="404040"/>
          <w:sz w:val="18"/>
          <w:szCs w:val="18"/>
          <w:lang w:val="es-CL"/>
        </w:rPr>
        <w:t>y (</w:t>
      </w:r>
      <w:r w:rsidRPr="00104263">
        <w:rPr>
          <w:rFonts w:ascii="Palatino Linotype" w:hAnsi="Palatino Linotype"/>
          <w:color w:val="404040"/>
          <w:sz w:val="18"/>
          <w:szCs w:val="18"/>
          <w:lang w:val="es-CL"/>
        </w:rPr>
        <w:t>Principal Congreso de Investigación y Desarrollo del Tecnológico de Monterrey</w:t>
      </w:r>
      <w:r w:rsidR="002375C8" w:rsidRPr="00104263">
        <w:rPr>
          <w:rFonts w:ascii="Palatino Linotype" w:hAnsi="Palatino Linotype"/>
          <w:color w:val="404040"/>
          <w:sz w:val="18"/>
          <w:szCs w:val="18"/>
          <w:lang w:val="es-CL"/>
        </w:rPr>
        <w:t>)</w:t>
      </w:r>
      <w:r w:rsidRPr="00104263">
        <w:rPr>
          <w:rFonts w:ascii="Palatino Linotype" w:hAnsi="Palatino Linotype"/>
          <w:color w:val="404040"/>
          <w:sz w:val="18"/>
          <w:szCs w:val="18"/>
          <w:lang w:val="es-CL"/>
        </w:rPr>
        <w:t xml:space="preserve"> (2011, </w:t>
      </w:r>
      <w:proofErr w:type="spellStart"/>
      <w:r w:rsidRPr="00104263">
        <w:rPr>
          <w:rFonts w:ascii="Palatino Linotype" w:hAnsi="Palatino Linotype"/>
          <w:color w:val="404040"/>
          <w:sz w:val="18"/>
          <w:szCs w:val="18"/>
          <w:lang w:val="es-CL"/>
        </w:rPr>
        <w:t>Mexico</w:t>
      </w:r>
      <w:proofErr w:type="spellEnd"/>
      <w:r w:rsidRPr="00104263">
        <w:rPr>
          <w:rFonts w:ascii="Palatino Linotype" w:hAnsi="Palatino Linotype"/>
          <w:color w:val="404040"/>
          <w:sz w:val="18"/>
          <w:szCs w:val="18"/>
          <w:lang w:val="es-CL"/>
        </w:rPr>
        <w:t>) Monterrey,</w:t>
      </w:r>
      <w:r w:rsidR="00424AC1" w:rsidRPr="00104263">
        <w:rPr>
          <w:rFonts w:ascii="Palatino Linotype" w:hAnsi="Palatino Linotype"/>
          <w:color w:val="404040"/>
          <w:sz w:val="18"/>
          <w:szCs w:val="18"/>
          <w:lang w:val="es-CL"/>
        </w:rPr>
        <w:t xml:space="preserve"> </w:t>
      </w:r>
      <w:r w:rsidRPr="00104263">
        <w:rPr>
          <w:rFonts w:ascii="Palatino Linotype" w:hAnsi="Palatino Linotype"/>
          <w:color w:val="404040"/>
          <w:sz w:val="18"/>
          <w:szCs w:val="18"/>
          <w:lang w:val="es-CL"/>
        </w:rPr>
        <w:t xml:space="preserve">19 </w:t>
      </w:r>
      <w:proofErr w:type="spellStart"/>
      <w:r w:rsidRPr="00104263">
        <w:rPr>
          <w:rFonts w:ascii="Palatino Linotype" w:hAnsi="Palatino Linotype"/>
          <w:color w:val="404040"/>
          <w:sz w:val="18"/>
          <w:szCs w:val="18"/>
          <w:lang w:val="es-CL"/>
        </w:rPr>
        <w:t>January</w:t>
      </w:r>
      <w:proofErr w:type="spellEnd"/>
      <w:r w:rsidRPr="00104263">
        <w:rPr>
          <w:rFonts w:ascii="Palatino Linotype" w:hAnsi="Palatino Linotype"/>
          <w:color w:val="404040"/>
          <w:sz w:val="18"/>
          <w:szCs w:val="18"/>
          <w:lang w:val="es-CL"/>
        </w:rPr>
        <w:t xml:space="preserve"> 2011.</w:t>
      </w:r>
    </w:p>
    <w:p w14:paraId="0CB1108B" w14:textId="77777777" w:rsidR="005370D2" w:rsidRPr="00AB633D" w:rsidRDefault="008D4E7D" w:rsidP="0068740C">
      <w:pPr>
        <w:pStyle w:val="PlainText1"/>
        <w:numPr>
          <w:ilvl w:val="0"/>
          <w:numId w:val="15"/>
        </w:numPr>
        <w:spacing w:after="120"/>
        <w:jc w:val="both"/>
        <w:rPr>
          <w:rFonts w:ascii="Palatino Linotype" w:hAnsi="Palatino Linotype"/>
          <w:color w:val="404040"/>
          <w:sz w:val="18"/>
          <w:szCs w:val="18"/>
          <w:lang w:val="en-US"/>
        </w:rPr>
      </w:pPr>
      <w:r w:rsidRPr="000C2F50">
        <w:rPr>
          <w:rFonts w:ascii="Palatino Linotype" w:hAnsi="Palatino Linotype"/>
          <w:color w:val="404040"/>
          <w:sz w:val="18"/>
          <w:szCs w:val="18"/>
          <w:lang w:val="es-CL"/>
        </w:rPr>
        <w:t xml:space="preserve">J. RODRIGUEZ and </w:t>
      </w:r>
      <w:r w:rsidRPr="000C2F50">
        <w:rPr>
          <w:rFonts w:ascii="Palatino Linotype" w:hAnsi="Palatino Linotype"/>
          <w:b/>
          <w:color w:val="404040"/>
          <w:sz w:val="18"/>
          <w:szCs w:val="18"/>
          <w:lang w:val="es-CL"/>
        </w:rPr>
        <w:t>M. RIVERA</w:t>
      </w:r>
      <w:r w:rsidRPr="000C2F50">
        <w:rPr>
          <w:rFonts w:ascii="Palatino Linotype" w:hAnsi="Palatino Linotype"/>
          <w:color w:val="404040"/>
          <w:sz w:val="18"/>
          <w:szCs w:val="18"/>
          <w:lang w:val="es-CL"/>
        </w:rPr>
        <w:t xml:space="preserve">. </w:t>
      </w:r>
      <w:r w:rsidR="00D57338" w:rsidRPr="00AB633D">
        <w:rPr>
          <w:rFonts w:ascii="Palatino Linotype" w:hAnsi="Palatino Linotype"/>
          <w:color w:val="404040"/>
          <w:sz w:val="18"/>
          <w:szCs w:val="18"/>
          <w:lang w:val="en-US"/>
        </w:rPr>
        <w:t>Predictive Control of an Indirect Matrix C</w:t>
      </w:r>
      <w:r w:rsidRPr="00AB633D">
        <w:rPr>
          <w:rFonts w:ascii="Palatino Linotype" w:hAnsi="Palatino Linotype"/>
          <w:color w:val="404040"/>
          <w:sz w:val="18"/>
          <w:szCs w:val="18"/>
          <w:lang w:val="en-US"/>
        </w:rPr>
        <w:t xml:space="preserve">onverter. IEEE International Conference on Networking, Sensing and Control, ICNSC (2010, USA) Chicago, 11 April 2010. </w:t>
      </w:r>
    </w:p>
    <w:p w14:paraId="637805D2" w14:textId="77777777" w:rsidR="00AE182D" w:rsidRPr="00AB633D" w:rsidRDefault="00AE182D" w:rsidP="2845122F">
      <w:pPr>
        <w:pStyle w:val="PlainText1"/>
        <w:spacing w:after="240"/>
        <w:ind w:left="426"/>
        <w:jc w:val="both"/>
        <w:rPr>
          <w:rFonts w:ascii="Palatino Linotype" w:hAnsi="Palatino Linotype"/>
          <w:b/>
          <w:bCs/>
          <w:color w:val="404040"/>
          <w:sz w:val="18"/>
          <w:szCs w:val="18"/>
          <w:lang w:val="en-US"/>
        </w:rPr>
      </w:pPr>
    </w:p>
    <w:p w14:paraId="593CFE16" w14:textId="71D7EB3F" w:rsidR="2845122F" w:rsidRDefault="2845122F" w:rsidP="2845122F">
      <w:pPr>
        <w:pStyle w:val="PlainText1"/>
        <w:spacing w:after="240"/>
        <w:ind w:left="426"/>
        <w:jc w:val="both"/>
        <w:rPr>
          <w:rFonts w:ascii="Palatino Linotype" w:hAnsi="Palatino Linotype"/>
          <w:b/>
          <w:bCs/>
          <w:color w:val="404040" w:themeColor="text1" w:themeTint="BF"/>
          <w:sz w:val="18"/>
          <w:szCs w:val="18"/>
          <w:lang w:val="en-US"/>
        </w:rPr>
      </w:pPr>
    </w:p>
    <w:p w14:paraId="279FB190" w14:textId="77777777" w:rsidR="005370D2" w:rsidRPr="00AB633D" w:rsidRDefault="005370D2" w:rsidP="0068740C">
      <w:pPr>
        <w:pStyle w:val="PlainText1"/>
        <w:numPr>
          <w:ilvl w:val="1"/>
          <w:numId w:val="6"/>
        </w:numPr>
        <w:spacing w:after="240"/>
        <w:ind w:left="426" w:hanging="426"/>
        <w:jc w:val="both"/>
        <w:rPr>
          <w:rFonts w:ascii="Palatino Linotype" w:hAnsi="Palatino Linotype"/>
          <w:b/>
          <w:color w:val="404040"/>
          <w:sz w:val="18"/>
          <w:szCs w:val="18"/>
          <w:lang w:val="en-US"/>
        </w:rPr>
      </w:pPr>
      <w:bookmarkStart w:id="19" w:name="_Hlk123544336"/>
      <w:bookmarkStart w:id="20" w:name="_Hlk90727902"/>
      <w:r w:rsidRPr="11A910FF">
        <w:rPr>
          <w:rFonts w:ascii="Palatino Linotype" w:hAnsi="Palatino Linotype" w:cs="Arial"/>
          <w:b/>
          <w:bCs/>
          <w:color w:val="404040" w:themeColor="text1" w:themeTint="BF"/>
          <w:sz w:val="18"/>
          <w:szCs w:val="18"/>
          <w:lang w:val="en-US"/>
        </w:rPr>
        <w:t>Book Chapters</w:t>
      </w:r>
    </w:p>
    <w:p w14:paraId="295A4ED9" w14:textId="780546DC" w:rsidR="00B61656" w:rsidRPr="00A87202" w:rsidRDefault="001D2DE3" w:rsidP="00B61656">
      <w:pPr>
        <w:numPr>
          <w:ilvl w:val="0"/>
          <w:numId w:val="26"/>
        </w:numPr>
        <w:spacing w:after="240"/>
        <w:jc w:val="both"/>
        <w:rPr>
          <w:rFonts w:ascii="Palatino Linotype" w:hAnsi="Palatino Linotype"/>
          <w:bCs/>
          <w:color w:val="404040"/>
          <w:sz w:val="18"/>
          <w:szCs w:val="18"/>
          <w:lang w:val="en-GB" w:eastAsia="es-CL"/>
        </w:rPr>
      </w:pPr>
      <w:bookmarkStart w:id="21" w:name="_Hlk55042292"/>
      <w:r w:rsidRPr="00104263">
        <w:rPr>
          <w:rFonts w:ascii="Palatino Linotype" w:eastAsia="Palatino Linotype" w:hAnsi="Palatino Linotype" w:cs="Palatino Linotype"/>
          <w:b/>
          <w:bCs/>
          <w:sz w:val="18"/>
          <w:szCs w:val="18"/>
          <w:lang w:val="es-CL"/>
        </w:rPr>
        <w:t>M. RIVERA</w:t>
      </w:r>
      <w:r w:rsidRPr="00104263">
        <w:rPr>
          <w:rFonts w:ascii="Palatino Linotype" w:eastAsia="Palatino Linotype" w:hAnsi="Palatino Linotype" w:cs="Palatino Linotype"/>
          <w:sz w:val="18"/>
          <w:szCs w:val="18"/>
          <w:lang w:val="es-CL"/>
        </w:rPr>
        <w:t xml:space="preserve">, </w:t>
      </w:r>
      <w:r w:rsidR="00D10C16" w:rsidRPr="00104263">
        <w:rPr>
          <w:rFonts w:ascii="Palatino Linotype" w:eastAsia="Palatino Linotype" w:hAnsi="Palatino Linotype" w:cs="Palatino Linotype"/>
          <w:sz w:val="18"/>
          <w:szCs w:val="18"/>
          <w:lang w:val="es-CL"/>
        </w:rPr>
        <w:t xml:space="preserve">E. ZERDALI, </w:t>
      </w:r>
      <w:r w:rsidRPr="00104263">
        <w:rPr>
          <w:rFonts w:ascii="Palatino Linotype" w:eastAsia="Palatino Linotype" w:hAnsi="Palatino Linotype" w:cs="Palatino Linotype"/>
          <w:sz w:val="18"/>
          <w:szCs w:val="18"/>
          <w:lang w:val="es-CL"/>
        </w:rPr>
        <w:t>P. WHEELER</w:t>
      </w:r>
      <w:r w:rsidR="00D10C16" w:rsidRPr="00104263">
        <w:rPr>
          <w:rFonts w:ascii="Palatino Linotype" w:eastAsia="Palatino Linotype" w:hAnsi="Palatino Linotype" w:cs="Palatino Linotype"/>
          <w:sz w:val="18"/>
          <w:szCs w:val="18"/>
          <w:lang w:val="es-CL"/>
        </w:rPr>
        <w:t>, J. RODRIGUEZ</w:t>
      </w:r>
      <w:r w:rsidRPr="00104263">
        <w:rPr>
          <w:rFonts w:ascii="Palatino Linotype" w:eastAsia="Palatino Linotype" w:hAnsi="Palatino Linotype" w:cs="Palatino Linotype"/>
          <w:sz w:val="18"/>
          <w:szCs w:val="18"/>
          <w:lang w:val="es-CL"/>
        </w:rPr>
        <w:t xml:space="preserve">. </w:t>
      </w:r>
      <w:r w:rsidRPr="001D2DE3">
        <w:rPr>
          <w:rFonts w:ascii="Palatino Linotype" w:hAnsi="Palatino Linotype"/>
          <w:bCs/>
          <w:color w:val="404040"/>
          <w:sz w:val="18"/>
          <w:szCs w:val="18"/>
          <w:lang w:val="en-GB" w:eastAsia="es-CL"/>
        </w:rPr>
        <w:t xml:space="preserve">"Predictive Control for Induction Machines", Open Access book "Induction Motors - Latest Research and Applications", </w:t>
      </w:r>
      <w:r w:rsidR="00D10C16">
        <w:rPr>
          <w:rFonts w:ascii="Palatino Linotype" w:hAnsi="Palatino Linotype"/>
          <w:bCs/>
          <w:color w:val="404040"/>
          <w:sz w:val="18"/>
          <w:szCs w:val="18"/>
          <w:lang w:val="en-GB" w:eastAsia="es-CL"/>
        </w:rPr>
        <w:t>A</w:t>
      </w:r>
      <w:r w:rsidRPr="001D2DE3">
        <w:rPr>
          <w:rFonts w:ascii="Palatino Linotype" w:hAnsi="Palatino Linotype"/>
          <w:bCs/>
          <w:color w:val="404040"/>
          <w:sz w:val="18"/>
          <w:szCs w:val="18"/>
          <w:lang w:val="en-GB" w:eastAsia="es-CL"/>
        </w:rPr>
        <w:t>ccepted for publication on October 28, 2024.</w:t>
      </w:r>
      <w:r w:rsidR="00B61656">
        <w:rPr>
          <w:rFonts w:ascii="Palatino Linotype" w:hAnsi="Palatino Linotype"/>
          <w:bCs/>
          <w:color w:val="404040"/>
          <w:sz w:val="18"/>
          <w:szCs w:val="18"/>
          <w:lang w:val="en-GB" w:eastAsia="es-CL"/>
        </w:rPr>
        <w:t xml:space="preserve"> </w:t>
      </w:r>
      <w:r w:rsidR="00B61656" w:rsidRPr="00A87202">
        <w:rPr>
          <w:rFonts w:ascii="Palatino Linotype" w:hAnsi="Palatino Linotype"/>
          <w:bCs/>
          <w:color w:val="404040"/>
          <w:sz w:val="18"/>
          <w:szCs w:val="18"/>
          <w:lang w:val="en-GB" w:eastAsia="es-CL"/>
        </w:rPr>
        <w:t>ISBN 978-0-85014-811-4.</w:t>
      </w:r>
      <w:r w:rsidR="00FD1D71" w:rsidRPr="00A87202">
        <w:rPr>
          <w:rFonts w:ascii="Palatino Linotype" w:hAnsi="Palatino Linotype"/>
          <w:bCs/>
          <w:color w:val="404040"/>
          <w:sz w:val="18"/>
          <w:szCs w:val="18"/>
          <w:lang w:val="en-GB" w:eastAsia="es-CL"/>
        </w:rPr>
        <w:t xml:space="preserve"> DOI: 10.5772/intechopen.1008173. URL: </w:t>
      </w:r>
      <w:hyperlink r:id="rId609" w:history="1">
        <w:r w:rsidR="00A87202" w:rsidRPr="00C10CB4">
          <w:rPr>
            <w:rStyle w:val="Hipervnculo"/>
            <w:rFonts w:ascii="Palatino Linotype" w:hAnsi="Palatino Linotype"/>
            <w:bCs/>
            <w:sz w:val="18"/>
            <w:szCs w:val="18"/>
            <w:lang w:val="en-GB" w:eastAsia="es-CL"/>
          </w:rPr>
          <w:t>https://www.intechopen.com/online-first/1197619</w:t>
        </w:r>
      </w:hyperlink>
      <w:r w:rsidR="00A87202">
        <w:rPr>
          <w:rFonts w:ascii="Palatino Linotype" w:hAnsi="Palatino Linotype"/>
          <w:bCs/>
          <w:color w:val="404040"/>
          <w:sz w:val="18"/>
          <w:szCs w:val="18"/>
          <w:lang w:val="en-GB" w:eastAsia="es-CL"/>
        </w:rPr>
        <w:t xml:space="preserve"> </w:t>
      </w:r>
      <w:r w:rsidR="00CA5E3C">
        <w:rPr>
          <w:rFonts w:ascii="Palatino Linotype" w:hAnsi="Palatino Linotype"/>
          <w:bCs/>
          <w:color w:val="404040"/>
          <w:sz w:val="18"/>
          <w:szCs w:val="18"/>
          <w:lang w:val="en-GB" w:eastAsia="es-CL"/>
        </w:rPr>
        <w:t xml:space="preserve">- URL: </w:t>
      </w:r>
      <w:hyperlink r:id="rId610" w:history="1">
        <w:r w:rsidR="00FE6723" w:rsidRPr="00FE6723">
          <w:rPr>
            <w:rStyle w:val="Hipervnculo"/>
            <w:rFonts w:ascii="Palatino Linotype" w:hAnsi="Palatino Linotype"/>
            <w:bCs/>
            <w:sz w:val="18"/>
            <w:szCs w:val="18"/>
            <w:lang w:val="en-GB" w:eastAsia="es-CL"/>
          </w:rPr>
          <w:t xml:space="preserve">Induction Motors - Latest Research and Applications | </w:t>
        </w:r>
        <w:proofErr w:type="spellStart"/>
        <w:r w:rsidR="00FE6723" w:rsidRPr="00FE6723">
          <w:rPr>
            <w:rStyle w:val="Hipervnculo"/>
            <w:rFonts w:ascii="Palatino Linotype" w:hAnsi="Palatino Linotype"/>
            <w:bCs/>
            <w:sz w:val="18"/>
            <w:szCs w:val="18"/>
            <w:lang w:val="en-GB" w:eastAsia="es-CL"/>
          </w:rPr>
          <w:t>IntechOpen</w:t>
        </w:r>
        <w:proofErr w:type="spellEnd"/>
      </w:hyperlink>
    </w:p>
    <w:p w14:paraId="749A00DE" w14:textId="18C5630C" w:rsidR="00C3226E" w:rsidRPr="00C3226E" w:rsidRDefault="00C3226E" w:rsidP="0068740C">
      <w:pPr>
        <w:numPr>
          <w:ilvl w:val="0"/>
          <w:numId w:val="26"/>
        </w:numPr>
        <w:spacing w:after="240"/>
        <w:jc w:val="both"/>
        <w:rPr>
          <w:rFonts w:ascii="Palatino Linotype" w:hAnsi="Palatino Linotype"/>
          <w:bCs/>
          <w:color w:val="404040"/>
          <w:sz w:val="18"/>
          <w:szCs w:val="18"/>
          <w:lang w:val="en-GB" w:eastAsia="es-CL"/>
        </w:rPr>
      </w:pPr>
      <w:r w:rsidRPr="57A05FA7">
        <w:rPr>
          <w:rFonts w:ascii="Palatino Linotype" w:eastAsia="Palatino Linotype" w:hAnsi="Palatino Linotype" w:cs="Palatino Linotype"/>
          <w:sz w:val="18"/>
          <w:szCs w:val="18"/>
          <w:lang w:val="en-GB"/>
        </w:rPr>
        <w:t xml:space="preserve">S. GOPIKRISHNAN, M. KOKILA, </w:t>
      </w:r>
      <w:r w:rsidRPr="57A05FA7">
        <w:rPr>
          <w:rFonts w:ascii="Palatino Linotype" w:eastAsia="Palatino Linotype" w:hAnsi="Palatino Linotype" w:cs="Palatino Linotype"/>
          <w:b/>
          <w:bCs/>
          <w:sz w:val="18"/>
          <w:szCs w:val="18"/>
          <w:lang w:val="en-GB"/>
        </w:rPr>
        <w:t>M. RIVERA</w:t>
      </w:r>
      <w:r w:rsidRPr="57A05FA7">
        <w:rPr>
          <w:rFonts w:ascii="Palatino Linotype" w:eastAsia="Palatino Linotype" w:hAnsi="Palatino Linotype" w:cs="Palatino Linotype"/>
          <w:sz w:val="18"/>
          <w:szCs w:val="18"/>
          <w:lang w:val="en-GB"/>
        </w:rPr>
        <w:t xml:space="preserve">, P. WHEELER. Energy harvesting integrated sensor node architecture for sustainable IoT networks. </w:t>
      </w:r>
      <w:r w:rsidR="00875348" w:rsidRPr="00875348">
        <w:rPr>
          <w:rFonts w:ascii="Palatino Linotype" w:eastAsia="Palatino Linotype" w:hAnsi="Palatino Linotype" w:cs="Palatino Linotype"/>
          <w:sz w:val="18"/>
          <w:szCs w:val="18"/>
          <w:lang w:val="en-GB"/>
        </w:rPr>
        <w:t>Advances in Distributed Computing and Machine Learning Proceedings of ICADCML 2024, Volume 2</w:t>
      </w:r>
      <w:r>
        <w:rPr>
          <w:rFonts w:ascii="Palatino Linotype" w:eastAsia="Palatino Linotype" w:hAnsi="Palatino Linotype" w:cs="Palatino Linotype"/>
          <w:sz w:val="18"/>
          <w:szCs w:val="18"/>
          <w:lang w:val="en-GB"/>
        </w:rPr>
        <w:t>. URL:</w:t>
      </w:r>
      <w:r w:rsidRPr="00D20493">
        <w:rPr>
          <w:rFonts w:ascii="Palatino Linotype" w:eastAsia="Palatino Linotype" w:hAnsi="Palatino Linotype" w:cs="Palatino Linotype"/>
          <w:sz w:val="18"/>
          <w:szCs w:val="18"/>
          <w:lang w:val="en-GB"/>
        </w:rPr>
        <w:t xml:space="preserve"> </w:t>
      </w:r>
      <w:hyperlink r:id="rId611" w:history="1">
        <w:r w:rsidR="002775D0" w:rsidRPr="005364F2">
          <w:rPr>
            <w:rStyle w:val="Hipervnculo"/>
            <w:rFonts w:ascii="Palatino Linotype" w:eastAsia="Palatino Linotype" w:hAnsi="Palatino Linotype" w:cs="Palatino Linotype"/>
            <w:sz w:val="18"/>
            <w:szCs w:val="18"/>
            <w:lang w:val="en-GB"/>
          </w:rPr>
          <w:t>https://link.springer.com/book/10.1007/978-981-97-3523-5</w:t>
        </w:r>
      </w:hyperlink>
      <w:r>
        <w:rPr>
          <w:rFonts w:ascii="Palatino Linotype" w:eastAsia="Palatino Linotype" w:hAnsi="Palatino Linotype" w:cs="Palatino Linotype"/>
          <w:sz w:val="18"/>
          <w:szCs w:val="18"/>
          <w:lang w:val="en-GB"/>
        </w:rPr>
        <w:t>.</w:t>
      </w:r>
    </w:p>
    <w:p w14:paraId="3898125F" w14:textId="707932AD" w:rsidR="008F7558" w:rsidRPr="00AB633D" w:rsidRDefault="008F7558" w:rsidP="0068740C">
      <w:pPr>
        <w:numPr>
          <w:ilvl w:val="0"/>
          <w:numId w:val="26"/>
        </w:numPr>
        <w:spacing w:after="240"/>
        <w:jc w:val="both"/>
        <w:rPr>
          <w:rFonts w:ascii="Palatino Linotype" w:hAnsi="Palatino Linotype"/>
          <w:bCs/>
          <w:color w:val="404040"/>
          <w:sz w:val="18"/>
          <w:szCs w:val="18"/>
          <w:lang w:val="en-GB" w:eastAsia="es-CL"/>
        </w:rPr>
      </w:pPr>
      <w:r w:rsidRPr="00104263">
        <w:rPr>
          <w:rFonts w:ascii="Palatino Linotype" w:hAnsi="Palatino Linotype"/>
          <w:bCs/>
          <w:color w:val="404040"/>
          <w:sz w:val="18"/>
          <w:szCs w:val="18"/>
          <w:lang w:val="es-CL" w:eastAsia="es-CL"/>
        </w:rPr>
        <w:t xml:space="preserve">R. SAKILE, A. BHANUCHANDAR, </w:t>
      </w:r>
      <w:r w:rsidRPr="00104263">
        <w:rPr>
          <w:rFonts w:ascii="Palatino Linotype" w:hAnsi="Palatino Linotype"/>
          <w:b/>
          <w:color w:val="404040"/>
          <w:sz w:val="18"/>
          <w:szCs w:val="18"/>
          <w:lang w:val="es-CL" w:eastAsia="es-CL"/>
        </w:rPr>
        <w:t>M. RIVERA</w:t>
      </w:r>
      <w:r w:rsidRPr="00104263">
        <w:rPr>
          <w:rFonts w:ascii="Palatino Linotype" w:hAnsi="Palatino Linotype"/>
          <w:bCs/>
          <w:color w:val="404040"/>
          <w:sz w:val="18"/>
          <w:szCs w:val="18"/>
          <w:lang w:val="es-CL" w:eastAsia="es-CL"/>
        </w:rPr>
        <w:t xml:space="preserve">, B. SUPRIYA, K. PALLE, D. VAMSHY. </w:t>
      </w:r>
      <w:r w:rsidRPr="00AB633D">
        <w:rPr>
          <w:rFonts w:ascii="Palatino Linotype" w:hAnsi="Palatino Linotype"/>
          <w:bCs/>
          <w:color w:val="404040"/>
          <w:sz w:val="18"/>
          <w:szCs w:val="18"/>
          <w:lang w:val="en-GB" w:eastAsia="es-CL"/>
        </w:rPr>
        <w:t xml:space="preserve">A New Asymmetric 23-Level Inverter Topology with Nearest Level and Unipolar Phase Disposition Control Techniques. Smart Energy and Advancement in Power Technologies. Lecture Notes in Electrical Engineering (LNEE, volume 927). eBook ISBN 978-981-19-4975-3. Print ISBN 978-981-19-4974-6. Springer. URL: </w:t>
      </w:r>
      <w:hyperlink r:id="rId612" w:history="1">
        <w:r w:rsidRPr="00AB633D">
          <w:rPr>
            <w:rStyle w:val="Hipervnculo"/>
            <w:rFonts w:ascii="Palatino Linotype" w:hAnsi="Palatino Linotype"/>
            <w:bCs/>
            <w:sz w:val="18"/>
            <w:szCs w:val="18"/>
            <w:lang w:val="en-GB" w:eastAsia="es-CL"/>
          </w:rPr>
          <w:t>https://link.springer.com/book/10.1007/978-981-19-4975-3?sap-outbound-id=140351B01812F362AB2824E4E87DEF2B8E209BCE</w:t>
        </w:r>
      </w:hyperlink>
      <w:r w:rsidRPr="00AB633D">
        <w:rPr>
          <w:rFonts w:ascii="Palatino Linotype" w:hAnsi="Palatino Linotype"/>
          <w:bCs/>
          <w:color w:val="404040"/>
          <w:sz w:val="18"/>
          <w:szCs w:val="18"/>
          <w:lang w:val="en-GB" w:eastAsia="es-CL"/>
        </w:rPr>
        <w:t xml:space="preserve">  </w:t>
      </w:r>
    </w:p>
    <w:bookmarkEnd w:id="19"/>
    <w:p w14:paraId="2946423E" w14:textId="77777777" w:rsidR="0017063A" w:rsidRPr="00AB633D" w:rsidRDefault="0017063A" w:rsidP="0068740C">
      <w:pPr>
        <w:pStyle w:val="PlainText1"/>
        <w:numPr>
          <w:ilvl w:val="0"/>
          <w:numId w:val="26"/>
        </w:numPr>
        <w:jc w:val="both"/>
        <w:rPr>
          <w:color w:val="0000FF"/>
          <w:lang w:val="en-US"/>
        </w:rPr>
      </w:pPr>
      <w:r w:rsidRPr="00AB633D">
        <w:rPr>
          <w:rFonts w:ascii="Palatino Linotype" w:hAnsi="Palatino Linotype" w:cs="Arial"/>
          <w:color w:val="404040"/>
          <w:sz w:val="18"/>
          <w:szCs w:val="18"/>
          <w:lang w:val="es-CL"/>
        </w:rPr>
        <w:t xml:space="preserve">A. VILLALÓN, </w:t>
      </w:r>
      <w:r w:rsidRPr="00AB633D">
        <w:rPr>
          <w:rFonts w:ascii="Palatino Linotype" w:hAnsi="Palatino Linotype" w:cs="Arial"/>
          <w:b/>
          <w:bCs/>
          <w:color w:val="404040"/>
          <w:sz w:val="18"/>
          <w:szCs w:val="18"/>
          <w:lang w:val="es-CL"/>
        </w:rPr>
        <w:t>M. RIVERA</w:t>
      </w:r>
      <w:r w:rsidRPr="00AB633D">
        <w:rPr>
          <w:rFonts w:ascii="Palatino Linotype" w:hAnsi="Palatino Linotype" w:cs="Arial"/>
          <w:color w:val="404040"/>
          <w:sz w:val="18"/>
          <w:szCs w:val="18"/>
          <w:lang w:val="es-CL"/>
        </w:rPr>
        <w:t xml:space="preserve">, S. KOURO, J. RODRIGUEZ. </w:t>
      </w:r>
      <w:r w:rsidRPr="00AB633D">
        <w:rPr>
          <w:rFonts w:ascii="Palatino Linotype" w:hAnsi="Palatino Linotype" w:cs="Arial"/>
          <w:color w:val="404040"/>
          <w:sz w:val="18"/>
          <w:szCs w:val="18"/>
          <w:lang w:val="en-GB"/>
        </w:rPr>
        <w:t xml:space="preserve">Advances in predictive control of DC microgrids. </w:t>
      </w:r>
      <w:r w:rsidRPr="00AB633D">
        <w:rPr>
          <w:rFonts w:ascii="Palatino Linotype" w:hAnsi="Palatino Linotype" w:cs="Arial"/>
          <w:color w:val="404040"/>
          <w:sz w:val="18"/>
          <w:szCs w:val="18"/>
          <w:lang w:val="en-US"/>
        </w:rPr>
        <w:t xml:space="preserve">Book title “Modeling, Operation, and Analysis of DC Grids: From High Power DC Transmission to DC Microgrids”, Edited by Alejandro Garcés. Elsevier. ISBN: 978-0-12-822101-3. </w:t>
      </w:r>
      <w:proofErr w:type="spellStart"/>
      <w:r w:rsidR="008D7F34" w:rsidRPr="00AB633D">
        <w:rPr>
          <w:rFonts w:ascii="Palatino Linotype" w:hAnsi="Palatino Linotype" w:cs="Arial"/>
          <w:color w:val="404040"/>
          <w:sz w:val="18"/>
          <w:szCs w:val="18"/>
          <w:lang w:val="en-US"/>
        </w:rPr>
        <w:t>EBook</w:t>
      </w:r>
      <w:proofErr w:type="spellEnd"/>
      <w:r w:rsidR="008D7F34" w:rsidRPr="00AB633D">
        <w:rPr>
          <w:rFonts w:ascii="Palatino Linotype" w:hAnsi="Palatino Linotype" w:cs="Arial"/>
          <w:color w:val="404040"/>
          <w:sz w:val="18"/>
          <w:szCs w:val="18"/>
          <w:lang w:val="en-US"/>
        </w:rPr>
        <w:t xml:space="preserve"> ISBN: 9780128221020. </w:t>
      </w:r>
      <w:r w:rsidRPr="00AB633D">
        <w:rPr>
          <w:rFonts w:ascii="Palatino Linotype" w:hAnsi="Palatino Linotype" w:cs="Arial"/>
          <w:color w:val="404040"/>
          <w:sz w:val="18"/>
          <w:szCs w:val="18"/>
          <w:lang w:val="en-US"/>
        </w:rPr>
        <w:t>Pages: 3</w:t>
      </w:r>
      <w:r w:rsidR="008D7F34" w:rsidRPr="00AB633D">
        <w:rPr>
          <w:rFonts w:ascii="Palatino Linotype" w:hAnsi="Palatino Linotype" w:cs="Arial"/>
          <w:color w:val="404040"/>
          <w:sz w:val="18"/>
          <w:szCs w:val="18"/>
          <w:lang w:val="en-US"/>
        </w:rPr>
        <w:t>88</w:t>
      </w:r>
      <w:r w:rsidRPr="00AB633D">
        <w:rPr>
          <w:rFonts w:ascii="Palatino Linotype" w:hAnsi="Palatino Linotype" w:cs="Arial"/>
          <w:color w:val="404040"/>
          <w:sz w:val="18"/>
          <w:szCs w:val="18"/>
          <w:lang w:val="en-US"/>
        </w:rPr>
        <w:t xml:space="preserve">. Published Date: </w:t>
      </w:r>
      <w:r w:rsidR="008D7F34" w:rsidRPr="00AB633D">
        <w:rPr>
          <w:rFonts w:ascii="Palatino Linotype" w:hAnsi="Palatino Linotype" w:cs="Arial"/>
          <w:color w:val="404040"/>
          <w:sz w:val="18"/>
          <w:szCs w:val="18"/>
          <w:lang w:val="en-US"/>
        </w:rPr>
        <w:t>1st</w:t>
      </w:r>
      <w:r w:rsidRPr="00AB633D">
        <w:rPr>
          <w:rFonts w:ascii="Palatino Linotype" w:hAnsi="Palatino Linotype" w:cs="Arial"/>
          <w:color w:val="404040"/>
          <w:sz w:val="18"/>
          <w:szCs w:val="18"/>
          <w:lang w:val="en-US"/>
        </w:rPr>
        <w:t xml:space="preserve"> July 2021. </w:t>
      </w:r>
      <w:hyperlink r:id="rId613" w:history="1">
        <w:r w:rsidR="008D7F34" w:rsidRPr="00AB633D">
          <w:rPr>
            <w:rStyle w:val="Hipervnculo"/>
            <w:rFonts w:ascii="Palatino Linotype" w:hAnsi="Palatino Linotype" w:cs="Arial"/>
            <w:sz w:val="18"/>
            <w:szCs w:val="18"/>
            <w:lang w:val="en-US"/>
          </w:rPr>
          <w:t>https://bit.ly/3dOfgN3</w:t>
        </w:r>
      </w:hyperlink>
      <w:r w:rsidR="008D7F34" w:rsidRPr="00AB633D">
        <w:rPr>
          <w:rFonts w:ascii="Palatino Linotype" w:hAnsi="Palatino Linotype" w:cs="Arial"/>
          <w:color w:val="404040"/>
          <w:sz w:val="18"/>
          <w:szCs w:val="18"/>
          <w:lang w:val="en-US"/>
        </w:rPr>
        <w:t xml:space="preserve"> </w:t>
      </w:r>
    </w:p>
    <w:p w14:paraId="463F29E8" w14:textId="77777777" w:rsidR="0017063A" w:rsidRPr="00AB633D" w:rsidRDefault="0017063A" w:rsidP="0017063A">
      <w:pPr>
        <w:pStyle w:val="PlainText1"/>
        <w:ind w:left="720"/>
        <w:jc w:val="both"/>
        <w:rPr>
          <w:color w:val="0000FF"/>
          <w:lang w:val="en-US"/>
        </w:rPr>
      </w:pPr>
    </w:p>
    <w:p w14:paraId="0B170345" w14:textId="77777777" w:rsidR="00032E26" w:rsidRPr="00AB633D" w:rsidRDefault="00032E26" w:rsidP="0068740C">
      <w:pPr>
        <w:pStyle w:val="PlainText1"/>
        <w:numPr>
          <w:ilvl w:val="0"/>
          <w:numId w:val="26"/>
        </w:numPr>
        <w:jc w:val="both"/>
        <w:rPr>
          <w:color w:val="0000FF"/>
          <w:lang w:val="en-US"/>
        </w:rPr>
      </w:pPr>
      <w:r w:rsidRPr="000C2F50">
        <w:rPr>
          <w:rFonts w:ascii="Palatino Linotype" w:hAnsi="Palatino Linotype" w:cs="Arial"/>
          <w:color w:val="404040"/>
          <w:sz w:val="18"/>
          <w:szCs w:val="18"/>
          <w:lang w:val="es-CL"/>
        </w:rPr>
        <w:t xml:space="preserve">V. YARAMASU, A. DEKKA, </w:t>
      </w:r>
      <w:r w:rsidRPr="000C2F50">
        <w:rPr>
          <w:rFonts w:ascii="Palatino Linotype" w:hAnsi="Palatino Linotype" w:cs="Arial"/>
          <w:b/>
          <w:bCs/>
          <w:color w:val="404040"/>
          <w:sz w:val="18"/>
          <w:szCs w:val="18"/>
          <w:lang w:val="es-CL"/>
        </w:rPr>
        <w:t>M. RIVERA</w:t>
      </w:r>
      <w:r w:rsidRPr="000C2F50">
        <w:rPr>
          <w:rFonts w:ascii="Palatino Linotype" w:hAnsi="Palatino Linotype" w:cs="Arial"/>
          <w:color w:val="404040"/>
          <w:sz w:val="18"/>
          <w:szCs w:val="18"/>
          <w:lang w:val="es-CL"/>
        </w:rPr>
        <w:t xml:space="preserve">, S. KOURO, J. RODRIGUEZ. </w:t>
      </w:r>
      <w:r w:rsidRPr="00AB633D">
        <w:rPr>
          <w:rFonts w:ascii="Palatino Linotype" w:hAnsi="Palatino Linotype" w:cs="Arial"/>
          <w:color w:val="404040"/>
          <w:sz w:val="18"/>
          <w:szCs w:val="18"/>
          <w:lang w:val="en-GB"/>
        </w:rPr>
        <w:t xml:space="preserve">Model Predictive Control of Multilevel Diode-Clamped Converters. </w:t>
      </w:r>
      <w:r w:rsidRPr="00AB633D">
        <w:rPr>
          <w:rFonts w:ascii="Palatino Linotype" w:hAnsi="Palatino Linotype" w:cs="Arial"/>
          <w:color w:val="404040"/>
          <w:sz w:val="18"/>
          <w:szCs w:val="18"/>
          <w:lang w:val="en-US"/>
        </w:rPr>
        <w:t>Book title “</w:t>
      </w:r>
      <w:proofErr w:type="spellStart"/>
      <w:r w:rsidRPr="00AB633D">
        <w:rPr>
          <w:rFonts w:ascii="Palatino Linotype" w:hAnsi="Palatino Linotype" w:cs="Arial"/>
          <w:color w:val="404040"/>
          <w:sz w:val="18"/>
          <w:szCs w:val="18"/>
          <w:lang w:val="en-US"/>
        </w:rPr>
        <w:t>Mulilevel</w:t>
      </w:r>
      <w:proofErr w:type="spellEnd"/>
      <w:r w:rsidRPr="00AB633D">
        <w:rPr>
          <w:rFonts w:ascii="Palatino Linotype" w:hAnsi="Palatino Linotype" w:cs="Arial"/>
          <w:color w:val="404040"/>
          <w:sz w:val="18"/>
          <w:szCs w:val="18"/>
          <w:lang w:val="en-US"/>
        </w:rPr>
        <w:t xml:space="preserve"> Inverters: Control Methods and Advanced Power Electronics Applications”, Edited by Ersan Kabalci. Elsevier. eBook ISBN: 9780323907255. Paperback ISBN: 9780323902175. Imprint: Academic Press Published Date: 26th March 2021. Page Count: 288. </w:t>
      </w:r>
      <w:hyperlink r:id="rId614" w:history="1">
        <w:r w:rsidRPr="00AB633D">
          <w:rPr>
            <w:rStyle w:val="Hipervnculo"/>
            <w:rFonts w:ascii="Palatino Linotype" w:hAnsi="Palatino Linotype" w:cs="Arial"/>
            <w:sz w:val="18"/>
            <w:szCs w:val="18"/>
            <w:lang w:val="en-US"/>
          </w:rPr>
          <w:t>https://bit.ly/3eBOzwd</w:t>
        </w:r>
      </w:hyperlink>
      <w:r w:rsidRPr="00AB633D">
        <w:rPr>
          <w:rFonts w:ascii="Palatino Linotype" w:hAnsi="Palatino Linotype" w:cs="Arial"/>
          <w:color w:val="404040"/>
          <w:sz w:val="18"/>
          <w:szCs w:val="18"/>
          <w:lang w:val="en-US"/>
        </w:rPr>
        <w:t xml:space="preserve"> </w:t>
      </w:r>
    </w:p>
    <w:p w14:paraId="3B7B4B86" w14:textId="77777777" w:rsidR="00032E26" w:rsidRPr="00AB633D" w:rsidRDefault="00032E26" w:rsidP="00032E26">
      <w:pPr>
        <w:pStyle w:val="PlainText1"/>
        <w:ind w:left="720"/>
        <w:jc w:val="both"/>
        <w:rPr>
          <w:color w:val="0000FF"/>
          <w:lang w:val="en-US"/>
        </w:rPr>
      </w:pPr>
    </w:p>
    <w:p w14:paraId="0CF8E83D" w14:textId="77777777" w:rsidR="008F019A" w:rsidRPr="00AB633D" w:rsidRDefault="00C90BBC" w:rsidP="0068740C">
      <w:pPr>
        <w:pStyle w:val="PlainText1"/>
        <w:numPr>
          <w:ilvl w:val="0"/>
          <w:numId w:val="26"/>
        </w:numPr>
        <w:jc w:val="both"/>
        <w:rPr>
          <w:color w:val="0000FF"/>
          <w:lang w:val="en-US"/>
        </w:rPr>
      </w:pPr>
      <w:r w:rsidRPr="00AB633D">
        <w:rPr>
          <w:rFonts w:ascii="Palatino Linotype" w:hAnsi="Palatino Linotype" w:cs="Arial"/>
          <w:color w:val="404040"/>
          <w:sz w:val="18"/>
          <w:szCs w:val="18"/>
          <w:lang w:val="es-CL"/>
        </w:rPr>
        <w:t xml:space="preserve">L. VIJAYARAJA, S. GANESH KUMAR, </w:t>
      </w:r>
      <w:r w:rsidRPr="00AB633D">
        <w:rPr>
          <w:rFonts w:ascii="Palatino Linotype" w:hAnsi="Palatino Linotype" w:cs="Arial"/>
          <w:b/>
          <w:bCs/>
          <w:color w:val="404040"/>
          <w:sz w:val="18"/>
          <w:szCs w:val="18"/>
          <w:lang w:val="es-CL"/>
        </w:rPr>
        <w:t>M. RIVERA</w:t>
      </w:r>
      <w:r w:rsidRPr="00AB633D">
        <w:rPr>
          <w:rFonts w:ascii="Palatino Linotype" w:hAnsi="Palatino Linotype" w:cs="Arial"/>
          <w:color w:val="404040"/>
          <w:sz w:val="18"/>
          <w:szCs w:val="18"/>
          <w:lang w:val="es-CL"/>
        </w:rPr>
        <w:t>.</w:t>
      </w:r>
      <w:r w:rsidRPr="00AB633D">
        <w:rPr>
          <w:rStyle w:val="apple-converted-space"/>
          <w:rFonts w:ascii="Palatino Linotype" w:hAnsi="Palatino Linotype" w:cs="Arial"/>
          <w:color w:val="404040"/>
          <w:sz w:val="18"/>
          <w:szCs w:val="18"/>
          <w:lang w:val="es-CL"/>
        </w:rPr>
        <w:t> </w:t>
      </w:r>
      <w:r w:rsidRPr="00AB633D">
        <w:rPr>
          <w:rStyle w:val="apple-converted-space"/>
          <w:rFonts w:ascii="Palatino Linotype" w:hAnsi="Palatino Linotype" w:cs="Arial"/>
          <w:color w:val="404040"/>
          <w:sz w:val="18"/>
          <w:szCs w:val="18"/>
          <w:lang w:val="en-GB"/>
        </w:rPr>
        <w:t xml:space="preserve">An </w:t>
      </w:r>
      <w:r w:rsidR="00032E26" w:rsidRPr="00AB633D">
        <w:rPr>
          <w:rStyle w:val="apple-converted-space"/>
          <w:rFonts w:ascii="Palatino Linotype" w:hAnsi="Palatino Linotype" w:cs="Arial"/>
          <w:color w:val="404040"/>
          <w:sz w:val="18"/>
          <w:szCs w:val="18"/>
          <w:lang w:val="en-GB"/>
        </w:rPr>
        <w:t>I</w:t>
      </w:r>
      <w:r w:rsidRPr="00AB633D">
        <w:rPr>
          <w:rStyle w:val="apple-converted-space"/>
          <w:rFonts w:ascii="Palatino Linotype" w:hAnsi="Palatino Linotype" w:cs="Arial"/>
          <w:color w:val="404040"/>
          <w:sz w:val="18"/>
          <w:szCs w:val="18"/>
          <w:lang w:val="en-GB"/>
        </w:rPr>
        <w:t xml:space="preserve">nvestigation and </w:t>
      </w:r>
      <w:r w:rsidR="00032E26" w:rsidRPr="00AB633D">
        <w:rPr>
          <w:rStyle w:val="apple-converted-space"/>
          <w:rFonts w:ascii="Palatino Linotype" w:hAnsi="Palatino Linotype" w:cs="Arial"/>
          <w:color w:val="404040"/>
          <w:sz w:val="18"/>
          <w:szCs w:val="18"/>
          <w:lang w:val="en-GB"/>
        </w:rPr>
        <w:t>D</w:t>
      </w:r>
      <w:r w:rsidRPr="00AB633D">
        <w:rPr>
          <w:rStyle w:val="apple-converted-space"/>
          <w:rFonts w:ascii="Palatino Linotype" w:hAnsi="Palatino Linotype" w:cs="Arial"/>
          <w:color w:val="404040"/>
          <w:sz w:val="18"/>
          <w:szCs w:val="18"/>
          <w:lang w:val="en-GB"/>
        </w:rPr>
        <w:t xml:space="preserve">esign of </w:t>
      </w:r>
      <w:r w:rsidR="00032E26" w:rsidRPr="00AB633D">
        <w:rPr>
          <w:rStyle w:val="apple-converted-space"/>
          <w:rFonts w:ascii="Palatino Linotype" w:hAnsi="Palatino Linotype" w:cs="Arial"/>
          <w:color w:val="404040"/>
          <w:sz w:val="18"/>
          <w:szCs w:val="18"/>
          <w:lang w:val="en-GB"/>
        </w:rPr>
        <w:t>S</w:t>
      </w:r>
      <w:r w:rsidRPr="00AB633D">
        <w:rPr>
          <w:rStyle w:val="apple-converted-space"/>
          <w:rFonts w:ascii="Palatino Linotype" w:hAnsi="Palatino Linotype" w:cs="Arial"/>
          <w:color w:val="404040"/>
          <w:sz w:val="18"/>
          <w:szCs w:val="18"/>
          <w:lang w:val="en-GB"/>
        </w:rPr>
        <w:t xml:space="preserve">ymmetric and </w:t>
      </w:r>
      <w:r w:rsidR="00032E26" w:rsidRPr="00AB633D">
        <w:rPr>
          <w:rStyle w:val="apple-converted-space"/>
          <w:rFonts w:ascii="Palatino Linotype" w:hAnsi="Palatino Linotype" w:cs="Arial"/>
          <w:color w:val="404040"/>
          <w:sz w:val="18"/>
          <w:szCs w:val="18"/>
          <w:lang w:val="en-GB"/>
        </w:rPr>
        <w:t>A</w:t>
      </w:r>
      <w:r w:rsidRPr="00AB633D">
        <w:rPr>
          <w:rStyle w:val="apple-converted-space"/>
          <w:rFonts w:ascii="Palatino Linotype" w:hAnsi="Palatino Linotype" w:cs="Arial"/>
          <w:color w:val="404040"/>
          <w:sz w:val="18"/>
          <w:szCs w:val="18"/>
          <w:lang w:val="en-GB"/>
        </w:rPr>
        <w:t xml:space="preserve">symmetric </w:t>
      </w:r>
      <w:r w:rsidR="00032E26" w:rsidRPr="00AB633D">
        <w:rPr>
          <w:rStyle w:val="apple-converted-space"/>
          <w:rFonts w:ascii="Palatino Linotype" w:hAnsi="Palatino Linotype" w:cs="Arial"/>
          <w:color w:val="404040"/>
          <w:sz w:val="18"/>
          <w:szCs w:val="18"/>
          <w:lang w:val="en-GB"/>
        </w:rPr>
        <w:t>I</w:t>
      </w:r>
      <w:r w:rsidRPr="00AB633D">
        <w:rPr>
          <w:rStyle w:val="apple-converted-space"/>
          <w:rFonts w:ascii="Palatino Linotype" w:hAnsi="Palatino Linotype" w:cs="Arial"/>
          <w:color w:val="404040"/>
          <w:sz w:val="18"/>
          <w:szCs w:val="18"/>
          <w:lang w:val="en-GB"/>
        </w:rPr>
        <w:t xml:space="preserve">nverter for </w:t>
      </w:r>
      <w:r w:rsidR="00032E26" w:rsidRPr="00AB633D">
        <w:rPr>
          <w:rStyle w:val="apple-converted-space"/>
          <w:rFonts w:ascii="Palatino Linotype" w:hAnsi="Palatino Linotype" w:cs="Arial"/>
          <w:color w:val="404040"/>
          <w:sz w:val="18"/>
          <w:szCs w:val="18"/>
          <w:lang w:val="en-GB"/>
        </w:rPr>
        <w:t>V</w:t>
      </w:r>
      <w:r w:rsidRPr="00AB633D">
        <w:rPr>
          <w:rStyle w:val="apple-converted-space"/>
          <w:rFonts w:ascii="Palatino Linotype" w:hAnsi="Palatino Linotype" w:cs="Arial"/>
          <w:color w:val="404040"/>
          <w:sz w:val="18"/>
          <w:szCs w:val="18"/>
          <w:lang w:val="en-GB"/>
        </w:rPr>
        <w:t xml:space="preserve">arious </w:t>
      </w:r>
      <w:r w:rsidR="00032E26" w:rsidRPr="00AB633D">
        <w:rPr>
          <w:rStyle w:val="apple-converted-space"/>
          <w:rFonts w:ascii="Palatino Linotype" w:hAnsi="Palatino Linotype" w:cs="Arial"/>
          <w:color w:val="404040"/>
          <w:sz w:val="18"/>
          <w:szCs w:val="18"/>
          <w:lang w:val="en-GB"/>
        </w:rPr>
        <w:t>A</w:t>
      </w:r>
      <w:r w:rsidRPr="00AB633D">
        <w:rPr>
          <w:rStyle w:val="apple-converted-space"/>
          <w:rFonts w:ascii="Palatino Linotype" w:hAnsi="Palatino Linotype" w:cs="Arial"/>
          <w:color w:val="404040"/>
          <w:sz w:val="18"/>
          <w:szCs w:val="18"/>
          <w:lang w:val="en-GB"/>
        </w:rPr>
        <w:t xml:space="preserve">pplications. </w:t>
      </w:r>
      <w:r w:rsidRPr="00AB633D">
        <w:rPr>
          <w:rFonts w:ascii="Palatino Linotype" w:hAnsi="Palatino Linotype" w:cs="Arial"/>
          <w:color w:val="404040"/>
          <w:sz w:val="18"/>
          <w:szCs w:val="18"/>
          <w:lang w:val="en-US"/>
        </w:rPr>
        <w:t xml:space="preserve">Book title “Electrical and Electronic Devices, Circuits and </w:t>
      </w:r>
      <w:proofErr w:type="spellStart"/>
      <w:r w:rsidRPr="00AB633D">
        <w:rPr>
          <w:rFonts w:ascii="Palatino Linotype" w:hAnsi="Palatino Linotype" w:cs="Arial"/>
          <w:color w:val="404040"/>
          <w:sz w:val="18"/>
          <w:szCs w:val="18"/>
          <w:lang w:val="en-US"/>
        </w:rPr>
        <w:t>Materiales</w:t>
      </w:r>
      <w:proofErr w:type="spellEnd"/>
      <w:r w:rsidRPr="00AB633D">
        <w:rPr>
          <w:rFonts w:ascii="Palatino Linotype" w:hAnsi="Palatino Linotype" w:cs="Arial"/>
          <w:color w:val="404040"/>
          <w:sz w:val="18"/>
          <w:szCs w:val="18"/>
          <w:lang w:val="en-US"/>
        </w:rPr>
        <w:t xml:space="preserve">: Technological </w:t>
      </w:r>
      <w:proofErr w:type="spellStart"/>
      <w:r w:rsidRPr="00AB633D">
        <w:rPr>
          <w:rFonts w:ascii="Palatino Linotype" w:hAnsi="Palatino Linotype" w:cs="Arial"/>
          <w:color w:val="404040"/>
          <w:sz w:val="18"/>
          <w:szCs w:val="18"/>
          <w:lang w:val="en-US"/>
        </w:rPr>
        <w:t>Challengues</w:t>
      </w:r>
      <w:proofErr w:type="spellEnd"/>
      <w:r w:rsidRPr="00AB633D">
        <w:rPr>
          <w:rFonts w:ascii="Palatino Linotype" w:hAnsi="Palatino Linotype" w:cs="Arial"/>
          <w:color w:val="404040"/>
          <w:sz w:val="18"/>
          <w:szCs w:val="18"/>
          <w:lang w:val="en-US"/>
        </w:rPr>
        <w:t xml:space="preserve"> and Solutions”, Scrivener Publishing, Willey.  </w:t>
      </w:r>
      <w:r w:rsidR="00032E26" w:rsidRPr="00355D1E">
        <w:rPr>
          <w:rFonts w:ascii="Palatino Linotype" w:hAnsi="Palatino Linotype" w:cs="Arial"/>
          <w:color w:val="404040"/>
          <w:sz w:val="18"/>
          <w:szCs w:val="18"/>
          <w:lang w:val="pt-PT"/>
        </w:rPr>
        <w:t xml:space="preserve">Suman Lata Tripathi (Editor), Parvej Ahmad Alvi (Editor), Umashankar Subramaniam (Editor). ISBN: 978-1-119-75036-9. </w:t>
      </w:r>
      <w:r w:rsidR="00032E26" w:rsidRPr="00AB633D">
        <w:rPr>
          <w:rFonts w:ascii="Palatino Linotype" w:hAnsi="Palatino Linotype" w:cs="Arial"/>
          <w:color w:val="404040"/>
          <w:sz w:val="18"/>
          <w:szCs w:val="18"/>
          <w:lang w:val="en-US"/>
        </w:rPr>
        <w:t xml:space="preserve">April 2021. 608 Pages. </w:t>
      </w:r>
      <w:hyperlink r:id="rId615" w:history="1">
        <w:r w:rsidR="00032E26" w:rsidRPr="00AB633D">
          <w:rPr>
            <w:rStyle w:val="Hipervnculo"/>
            <w:rFonts w:ascii="Palatino Linotype" w:hAnsi="Palatino Linotype" w:cs="Arial"/>
            <w:sz w:val="18"/>
            <w:szCs w:val="18"/>
            <w:lang w:val="en-US"/>
          </w:rPr>
          <w:t>https://bit.ly/2RHwXpl</w:t>
        </w:r>
      </w:hyperlink>
      <w:r w:rsidR="00032E26" w:rsidRPr="00AB633D">
        <w:rPr>
          <w:rFonts w:ascii="Palatino Linotype" w:hAnsi="Palatino Linotype" w:cs="Arial"/>
          <w:color w:val="404040"/>
          <w:sz w:val="18"/>
          <w:szCs w:val="18"/>
          <w:lang w:val="en-US"/>
        </w:rPr>
        <w:t xml:space="preserve"> </w:t>
      </w:r>
    </w:p>
    <w:bookmarkEnd w:id="20"/>
    <w:p w14:paraId="3A0FF5F2" w14:textId="77777777" w:rsidR="008F019A" w:rsidRPr="00AB633D" w:rsidRDefault="008F019A" w:rsidP="008F019A">
      <w:pPr>
        <w:pStyle w:val="PlainText1"/>
        <w:ind w:left="720"/>
        <w:jc w:val="both"/>
        <w:rPr>
          <w:color w:val="0000FF"/>
          <w:lang w:val="en-US"/>
        </w:rPr>
      </w:pPr>
    </w:p>
    <w:p w14:paraId="4CE2DBD0" w14:textId="77777777" w:rsidR="00C54567" w:rsidRPr="00AB633D" w:rsidRDefault="00C54567" w:rsidP="0068740C">
      <w:pPr>
        <w:pStyle w:val="PlainText1"/>
        <w:numPr>
          <w:ilvl w:val="0"/>
          <w:numId w:val="26"/>
        </w:numPr>
        <w:spacing w:after="240"/>
        <w:jc w:val="both"/>
        <w:rPr>
          <w:rFonts w:ascii="Arial" w:hAnsi="Arial" w:cs="Arial"/>
          <w:color w:val="222222"/>
          <w:sz w:val="19"/>
          <w:szCs w:val="19"/>
          <w:lang w:val="en-US"/>
        </w:rPr>
      </w:pPr>
      <w:r w:rsidRPr="00AB633D">
        <w:rPr>
          <w:rFonts w:ascii="Palatino Linotype" w:hAnsi="Palatino Linotype" w:cs="Arial"/>
          <w:color w:val="222222"/>
          <w:sz w:val="18"/>
          <w:szCs w:val="18"/>
          <w:lang w:val="es-CL"/>
        </w:rPr>
        <w:t xml:space="preserve">V. YARAMASU, M. RIVERA, A. DEKKA, J. RODRIGUEZ. </w:t>
      </w:r>
      <w:r w:rsidRPr="00AB633D">
        <w:rPr>
          <w:rFonts w:ascii="Palatino Linotype" w:hAnsi="Palatino Linotype" w:cs="Arial"/>
          <w:color w:val="222222"/>
          <w:sz w:val="18"/>
          <w:szCs w:val="18"/>
          <w:lang w:val="en-US"/>
        </w:rPr>
        <w:t>Predictive Control of Four-Leg Converters for Photovoltaic Energy Systems. Solar Photovoltaic Power Plants: Advanced Control and Optimization Techniques. Photovoltaic Systems. Springer Nature. 2018.</w:t>
      </w:r>
      <w:r w:rsidR="00B860F5" w:rsidRPr="00AB633D">
        <w:rPr>
          <w:rFonts w:ascii="Palatino Linotype" w:hAnsi="Palatino Linotype" w:cs="Arial"/>
          <w:color w:val="222222"/>
          <w:sz w:val="18"/>
          <w:szCs w:val="18"/>
          <w:lang w:val="en-US"/>
        </w:rPr>
        <w:t xml:space="preserve"> </w:t>
      </w:r>
      <w:hyperlink r:id="rId616" w:history="1">
        <w:r w:rsidR="00B860F5" w:rsidRPr="00AB633D">
          <w:rPr>
            <w:rStyle w:val="Hipervnculo"/>
            <w:rFonts w:ascii="Palatino Linotype" w:hAnsi="Palatino Linotype" w:cs="Arial"/>
            <w:sz w:val="18"/>
            <w:szCs w:val="18"/>
            <w:lang w:val="en-US"/>
          </w:rPr>
          <w:t>https://link.springer.com/book/10.1007/978-981-13-6151-7</w:t>
        </w:r>
      </w:hyperlink>
      <w:r w:rsidR="00B860F5" w:rsidRPr="00AB633D">
        <w:rPr>
          <w:rFonts w:ascii="Palatino Linotype" w:hAnsi="Palatino Linotype" w:cs="Arial"/>
          <w:color w:val="222222"/>
          <w:sz w:val="18"/>
          <w:szCs w:val="18"/>
          <w:lang w:val="en-US"/>
        </w:rPr>
        <w:t xml:space="preserve"> </w:t>
      </w:r>
    </w:p>
    <w:p w14:paraId="0222A2A8" w14:textId="77777777" w:rsidR="003F3FCF" w:rsidRPr="00AB633D" w:rsidRDefault="005370D2" w:rsidP="0068740C">
      <w:pPr>
        <w:pStyle w:val="PlainText1"/>
        <w:numPr>
          <w:ilvl w:val="0"/>
          <w:numId w:val="26"/>
        </w:numPr>
        <w:jc w:val="both"/>
        <w:rPr>
          <w:rStyle w:val="apple-converted-space"/>
          <w:rFonts w:ascii="Arial" w:hAnsi="Arial" w:cs="Arial"/>
          <w:color w:val="222222"/>
          <w:sz w:val="19"/>
          <w:szCs w:val="19"/>
          <w:lang w:val="en-US"/>
        </w:rPr>
      </w:pPr>
      <w:r w:rsidRPr="009222AA">
        <w:rPr>
          <w:rFonts w:ascii="Palatino Linotype" w:hAnsi="Palatino Linotype" w:cs="Arial"/>
          <w:b/>
          <w:bCs/>
          <w:color w:val="404040"/>
          <w:sz w:val="18"/>
          <w:szCs w:val="18"/>
          <w:lang w:val="es-CL"/>
        </w:rPr>
        <w:t>M. RIVERA</w:t>
      </w:r>
      <w:r w:rsidRPr="009222AA">
        <w:rPr>
          <w:rFonts w:ascii="Palatino Linotype" w:hAnsi="Palatino Linotype" w:cs="Arial"/>
          <w:color w:val="404040"/>
          <w:sz w:val="18"/>
          <w:szCs w:val="18"/>
          <w:lang w:val="es-CL"/>
        </w:rPr>
        <w:t>, J. MUÑOZ, C. BAIER.</w:t>
      </w:r>
      <w:r w:rsidRPr="009222AA">
        <w:rPr>
          <w:rStyle w:val="apple-converted-space"/>
          <w:rFonts w:ascii="Palatino Linotype" w:hAnsi="Palatino Linotype" w:cs="Arial"/>
          <w:color w:val="404040"/>
          <w:sz w:val="18"/>
          <w:szCs w:val="18"/>
          <w:lang w:val="es-CL"/>
        </w:rPr>
        <w:t> </w:t>
      </w:r>
      <w:r w:rsidR="00FA7A90" w:rsidRPr="00AB633D">
        <w:rPr>
          <w:rFonts w:ascii="Palatino Linotype" w:hAnsi="Palatino Linotype" w:cs="Arial"/>
          <w:color w:val="404040"/>
          <w:sz w:val="18"/>
          <w:szCs w:val="18"/>
          <w:lang w:val="en-US"/>
        </w:rPr>
        <w:t>DSP Controllers for Three-Phase Unity-Power-Factor R</w:t>
      </w:r>
      <w:r w:rsidRPr="00AB633D">
        <w:rPr>
          <w:rFonts w:ascii="Palatino Linotype" w:hAnsi="Palatino Linotype" w:cs="Arial"/>
          <w:color w:val="404040"/>
          <w:sz w:val="18"/>
          <w:szCs w:val="18"/>
          <w:lang w:val="en-US"/>
        </w:rPr>
        <w:t>ectifiers. Control Circuits i</w:t>
      </w:r>
      <w:r w:rsidR="00FA7A90" w:rsidRPr="00AB633D">
        <w:rPr>
          <w:rFonts w:ascii="Palatino Linotype" w:hAnsi="Palatino Linotype" w:cs="Arial"/>
          <w:color w:val="404040"/>
          <w:sz w:val="18"/>
          <w:szCs w:val="18"/>
          <w:lang w:val="en-US"/>
        </w:rPr>
        <w:t>n Power Electronics: Practical Issues in Design and I</w:t>
      </w:r>
      <w:r w:rsidR="00D21396" w:rsidRPr="00AB633D">
        <w:rPr>
          <w:rFonts w:ascii="Palatino Linotype" w:hAnsi="Palatino Linotype" w:cs="Arial"/>
          <w:color w:val="404040"/>
          <w:sz w:val="18"/>
          <w:szCs w:val="18"/>
          <w:lang w:val="en-US"/>
        </w:rPr>
        <w:t>mplementation, May</w:t>
      </w:r>
      <w:r w:rsidRPr="00AB633D">
        <w:rPr>
          <w:rFonts w:ascii="Palatino Linotype" w:hAnsi="Palatino Linotype" w:cs="Arial"/>
          <w:color w:val="404040"/>
          <w:sz w:val="18"/>
          <w:szCs w:val="18"/>
          <w:lang w:val="en-US"/>
        </w:rPr>
        <w:t xml:space="preserve"> 2016.</w:t>
      </w:r>
      <w:r w:rsidRPr="00AB633D">
        <w:rPr>
          <w:rStyle w:val="apple-converted-space"/>
          <w:rFonts w:ascii="Palatino Linotype" w:hAnsi="Palatino Linotype" w:cs="Arial"/>
          <w:color w:val="404040"/>
          <w:sz w:val="18"/>
          <w:szCs w:val="18"/>
          <w:lang w:val="en-US"/>
        </w:rPr>
        <w:t> </w:t>
      </w:r>
      <w:r w:rsidRPr="00AB633D">
        <w:rPr>
          <w:rFonts w:ascii="Palatino Linotype" w:hAnsi="Palatino Linotype" w:cs="Arial"/>
          <w:color w:val="404040"/>
          <w:sz w:val="18"/>
          <w:szCs w:val="18"/>
          <w:lang w:val="en-US"/>
        </w:rPr>
        <w:t>Book DOI: 10.1049/PBPO072E. Chapter DOI: 10.1049/PBPO072E_ch7. e-ISBN: 9781849198233.</w:t>
      </w:r>
      <w:r w:rsidRPr="00AB633D">
        <w:rPr>
          <w:rStyle w:val="apple-converted-space"/>
          <w:rFonts w:ascii="Palatino Linotype" w:hAnsi="Palatino Linotype" w:cs="Arial"/>
          <w:color w:val="404040"/>
          <w:sz w:val="18"/>
          <w:szCs w:val="18"/>
          <w:lang w:val="en-US"/>
        </w:rPr>
        <w:t> </w:t>
      </w:r>
    </w:p>
    <w:p w14:paraId="6F70E63D" w14:textId="77777777" w:rsidR="00FB5C2F" w:rsidRPr="00AB633D" w:rsidRDefault="003F3FCF" w:rsidP="00BB5584">
      <w:pPr>
        <w:pStyle w:val="PlainText1"/>
        <w:spacing w:after="120"/>
        <w:ind w:left="720"/>
        <w:jc w:val="both"/>
        <w:rPr>
          <w:rStyle w:val="Hipervnculo"/>
          <w:lang w:val="en-US"/>
        </w:rPr>
      </w:pPr>
      <w:r w:rsidRPr="00AB633D">
        <w:rPr>
          <w:rFonts w:ascii="Palatino Linotype" w:hAnsi="Palatino Linotype"/>
          <w:bCs/>
          <w:color w:val="404040"/>
          <w:sz w:val="18"/>
          <w:szCs w:val="18"/>
          <w:lang w:val="en-US"/>
        </w:rPr>
        <w:t>URL:</w:t>
      </w:r>
      <w:r w:rsidRPr="00AB633D">
        <w:rPr>
          <w:rFonts w:ascii="Palatino Linotype" w:hAnsi="Palatino Linotype" w:cs="Arial"/>
          <w:b/>
          <w:bCs/>
          <w:color w:val="404040"/>
          <w:sz w:val="18"/>
          <w:szCs w:val="18"/>
          <w:lang w:val="en-US"/>
        </w:rPr>
        <w:t xml:space="preserve"> </w:t>
      </w:r>
      <w:hyperlink r:id="rId617" w:tgtFrame="_blank" w:history="1">
        <w:r w:rsidR="005370D2" w:rsidRPr="00AB633D">
          <w:rPr>
            <w:rStyle w:val="Hipervnculo"/>
            <w:rFonts w:ascii="Palatino Linotype" w:hAnsi="Palatino Linotype"/>
            <w:sz w:val="18"/>
            <w:szCs w:val="18"/>
            <w:lang w:val="en-US"/>
          </w:rPr>
          <w:t>http://digital-library.theiet.org/content/books/10.1049/pbpo072e_ch7</w:t>
        </w:r>
      </w:hyperlink>
    </w:p>
    <w:p w14:paraId="5630AD66" w14:textId="77777777" w:rsidR="005827EA" w:rsidRPr="00AB633D" w:rsidRDefault="005827EA" w:rsidP="00BB5584">
      <w:pPr>
        <w:pStyle w:val="PlainText1"/>
        <w:spacing w:after="120"/>
        <w:ind w:left="720"/>
        <w:jc w:val="both"/>
        <w:rPr>
          <w:rStyle w:val="Hipervnculo"/>
          <w:lang w:val="en-US"/>
        </w:rPr>
      </w:pPr>
    </w:p>
    <w:p w14:paraId="2657EF28" w14:textId="77777777" w:rsidR="00F34E7A" w:rsidRPr="00AB633D" w:rsidRDefault="00F34E7A" w:rsidP="0068740C">
      <w:pPr>
        <w:pStyle w:val="PlainText1"/>
        <w:numPr>
          <w:ilvl w:val="1"/>
          <w:numId w:val="6"/>
        </w:numPr>
        <w:spacing w:after="240"/>
        <w:ind w:left="426" w:hanging="426"/>
        <w:jc w:val="both"/>
        <w:rPr>
          <w:rFonts w:ascii="Palatino Linotype" w:hAnsi="Palatino Linotype"/>
          <w:b/>
          <w:color w:val="404040"/>
          <w:sz w:val="18"/>
          <w:szCs w:val="18"/>
          <w:lang w:val="en-US"/>
        </w:rPr>
      </w:pPr>
      <w:bookmarkStart w:id="22" w:name="_Hlk123544344"/>
      <w:bookmarkEnd w:id="21"/>
      <w:r w:rsidRPr="11A910FF">
        <w:rPr>
          <w:rFonts w:ascii="Palatino Linotype" w:hAnsi="Palatino Linotype" w:cs="Arial"/>
          <w:b/>
          <w:bCs/>
          <w:color w:val="404040" w:themeColor="text1" w:themeTint="BF"/>
          <w:sz w:val="18"/>
          <w:szCs w:val="18"/>
          <w:lang w:val="en-US"/>
        </w:rPr>
        <w:t>Books</w:t>
      </w:r>
    </w:p>
    <w:p w14:paraId="3163D706" w14:textId="7EA6A63A" w:rsidR="00E47F1B" w:rsidRPr="0073052E" w:rsidRDefault="0073052E" w:rsidP="00521258">
      <w:pPr>
        <w:pStyle w:val="PlainText1"/>
        <w:numPr>
          <w:ilvl w:val="0"/>
          <w:numId w:val="34"/>
        </w:numPr>
        <w:jc w:val="both"/>
        <w:rPr>
          <w:color w:val="0000FF"/>
          <w:lang w:val="en-US"/>
        </w:rPr>
      </w:pPr>
      <w:r w:rsidRPr="0073052E">
        <w:rPr>
          <w:rFonts w:ascii="Palatino Linotype" w:hAnsi="Palatino Linotype" w:cs="Arial"/>
          <w:color w:val="404040"/>
          <w:sz w:val="18"/>
          <w:szCs w:val="18"/>
          <w:lang w:val="en-GB"/>
        </w:rPr>
        <w:t xml:space="preserve">K. CHEEPATI, T. MARIPRASATH, </w:t>
      </w:r>
      <w:r w:rsidRPr="0073052E">
        <w:rPr>
          <w:rFonts w:ascii="Palatino Linotype" w:hAnsi="Palatino Linotype" w:cs="Arial"/>
          <w:b/>
          <w:bCs/>
          <w:color w:val="404040"/>
          <w:sz w:val="18"/>
          <w:szCs w:val="18"/>
          <w:lang w:val="en-GB"/>
        </w:rPr>
        <w:t>M. RIVERA</w:t>
      </w:r>
      <w:r w:rsidRPr="0073052E">
        <w:rPr>
          <w:rFonts w:ascii="Palatino Linotype" w:hAnsi="Palatino Linotype" w:cs="Arial"/>
          <w:color w:val="404040"/>
          <w:sz w:val="18"/>
          <w:szCs w:val="18"/>
          <w:lang w:val="en-GB"/>
        </w:rPr>
        <w:t>, R.M. NAGESWARA</w:t>
      </w:r>
      <w:r w:rsidR="00E47F1B" w:rsidRPr="0073052E">
        <w:rPr>
          <w:rFonts w:ascii="Palatino Linotype" w:hAnsi="Palatino Linotype" w:cs="Arial"/>
          <w:color w:val="404040"/>
          <w:sz w:val="18"/>
          <w:szCs w:val="18"/>
          <w:lang w:val="en-GB"/>
        </w:rPr>
        <w:t xml:space="preserve">. </w:t>
      </w:r>
      <w:r w:rsidR="00E47F1B" w:rsidRPr="0073052E">
        <w:rPr>
          <w:rFonts w:ascii="Palatino Linotype" w:hAnsi="Palatino Linotype" w:cs="Arial"/>
          <w:color w:val="404040"/>
          <w:sz w:val="18"/>
          <w:szCs w:val="18"/>
          <w:lang w:val="en-US"/>
        </w:rPr>
        <w:t>“</w:t>
      </w:r>
      <w:r w:rsidR="00521258" w:rsidRPr="0073052E">
        <w:rPr>
          <w:rFonts w:ascii="Palatino Linotype" w:hAnsi="Palatino Linotype" w:cs="Arial"/>
          <w:color w:val="404040"/>
          <w:sz w:val="18"/>
          <w:szCs w:val="18"/>
          <w:lang w:val="en-GB"/>
        </w:rPr>
        <w:t xml:space="preserve">Designing Control Strategies for Harmonic Power Filters to Improve the Power Quality in Distribution Networks - Harmonic Power Filters Design”. </w:t>
      </w:r>
      <w:r w:rsidRPr="003A1155">
        <w:rPr>
          <w:rFonts w:ascii="Palatino Linotype" w:hAnsi="Palatino Linotype" w:cs="Arial"/>
          <w:color w:val="404040"/>
          <w:sz w:val="18"/>
          <w:szCs w:val="18"/>
          <w:lang w:val="en-GB"/>
        </w:rPr>
        <w:t xml:space="preserve">River Publishers Series in Power. </w:t>
      </w:r>
      <w:r w:rsidR="00521258" w:rsidRPr="003A1155">
        <w:rPr>
          <w:rFonts w:ascii="Palatino Linotype" w:hAnsi="Palatino Linotype" w:cs="Arial"/>
          <w:color w:val="404040"/>
          <w:sz w:val="18"/>
          <w:szCs w:val="18"/>
          <w:lang w:val="en-GB"/>
        </w:rPr>
        <w:t>ISBN: 9788770047326 e-ISBN: 9788770047319.</w:t>
      </w:r>
      <w:r w:rsidR="003A1155" w:rsidRPr="003A1155">
        <w:rPr>
          <w:rFonts w:ascii="Palatino Linotype" w:hAnsi="Palatino Linotype" w:cs="Arial"/>
          <w:color w:val="404040"/>
          <w:sz w:val="18"/>
          <w:szCs w:val="18"/>
          <w:lang w:val="en-US"/>
        </w:rPr>
        <w:t xml:space="preserve"> </w:t>
      </w:r>
      <w:r w:rsidR="003A1155">
        <w:rPr>
          <w:rFonts w:ascii="Palatino Linotype" w:hAnsi="Palatino Linotype" w:cs="Arial"/>
          <w:color w:val="404040"/>
          <w:sz w:val="18"/>
          <w:szCs w:val="18"/>
          <w:lang w:val="en-US"/>
        </w:rPr>
        <w:t xml:space="preserve">URL: </w:t>
      </w:r>
      <w:hyperlink r:id="rId618" w:history="1">
        <w:r w:rsidR="003A1155" w:rsidRPr="00021061">
          <w:rPr>
            <w:rStyle w:val="Hipervnculo"/>
            <w:rFonts w:ascii="Palatino Linotype" w:hAnsi="Palatino Linotype" w:cs="Arial"/>
            <w:sz w:val="18"/>
            <w:szCs w:val="18"/>
            <w:lang w:val="en-GB"/>
          </w:rPr>
          <w:t xml:space="preserve">Designing Control Strategies for Harmonic Power Filters to Improve </w:t>
        </w:r>
        <w:proofErr w:type="gramStart"/>
        <w:r w:rsidR="003A1155" w:rsidRPr="00021061">
          <w:rPr>
            <w:rStyle w:val="Hipervnculo"/>
            <w:rFonts w:ascii="Palatino Linotype" w:hAnsi="Palatino Linotype" w:cs="Arial"/>
            <w:sz w:val="18"/>
            <w:szCs w:val="18"/>
            <w:lang w:val="en-GB"/>
          </w:rPr>
          <w:t>the Power</w:t>
        </w:r>
        <w:proofErr w:type="gramEnd"/>
        <w:r w:rsidR="003A1155" w:rsidRPr="00021061">
          <w:rPr>
            <w:rStyle w:val="Hipervnculo"/>
            <w:rFonts w:ascii="Palatino Linotype" w:hAnsi="Palatino Linotype" w:cs="Arial"/>
            <w:sz w:val="18"/>
            <w:szCs w:val="18"/>
            <w:lang w:val="en-GB"/>
          </w:rPr>
          <w:t xml:space="preserve"> Quality in Distribution Networks</w:t>
        </w:r>
      </w:hyperlink>
    </w:p>
    <w:p w14:paraId="669AA1B8" w14:textId="0CB5AC2D" w:rsidR="00F34E7A" w:rsidRPr="00AB633D" w:rsidRDefault="00F34E7A" w:rsidP="0068740C">
      <w:pPr>
        <w:pStyle w:val="PlainText1"/>
        <w:numPr>
          <w:ilvl w:val="0"/>
          <w:numId w:val="34"/>
        </w:numPr>
        <w:jc w:val="both"/>
        <w:rPr>
          <w:color w:val="0000FF"/>
          <w:lang w:val="en-US"/>
        </w:rPr>
      </w:pPr>
      <w:r w:rsidRPr="00AB633D">
        <w:rPr>
          <w:rFonts w:ascii="Palatino Linotype" w:hAnsi="Palatino Linotype" w:cs="Arial"/>
          <w:color w:val="404040"/>
          <w:sz w:val="18"/>
          <w:szCs w:val="18"/>
          <w:lang w:val="en-GB"/>
        </w:rPr>
        <w:lastRenderedPageBreak/>
        <w:t xml:space="preserve">G. KUMAR, </w:t>
      </w:r>
      <w:r w:rsidRPr="00AB633D">
        <w:rPr>
          <w:rFonts w:ascii="Palatino Linotype" w:hAnsi="Palatino Linotype" w:cs="Arial"/>
          <w:b/>
          <w:bCs/>
          <w:color w:val="404040"/>
          <w:sz w:val="18"/>
          <w:szCs w:val="18"/>
          <w:lang w:val="en-GB"/>
        </w:rPr>
        <w:t>M. RIVERA</w:t>
      </w:r>
      <w:r w:rsidRPr="00AB633D">
        <w:rPr>
          <w:rFonts w:ascii="Palatino Linotype" w:hAnsi="Palatino Linotype" w:cs="Arial"/>
          <w:color w:val="404040"/>
          <w:sz w:val="18"/>
          <w:szCs w:val="18"/>
          <w:lang w:val="en-GB"/>
        </w:rPr>
        <w:t xml:space="preserve">, S.K. PATTANAIK. </w:t>
      </w:r>
      <w:r w:rsidRPr="00AB633D">
        <w:rPr>
          <w:rFonts w:ascii="Palatino Linotype" w:hAnsi="Palatino Linotype" w:cs="Arial"/>
          <w:color w:val="404040"/>
          <w:sz w:val="18"/>
          <w:szCs w:val="18"/>
          <w:lang w:val="en-US"/>
        </w:rPr>
        <w:t xml:space="preserve">“Power Converters, Drives, and Control for Sustainable </w:t>
      </w:r>
      <w:r w:rsidR="00D9385D">
        <w:rPr>
          <w:rFonts w:ascii="Palatino Linotype" w:hAnsi="Palatino Linotype" w:cs="Arial"/>
          <w:color w:val="404040"/>
          <w:sz w:val="18"/>
          <w:szCs w:val="18"/>
          <w:lang w:val="en-US"/>
        </w:rPr>
        <w:t>Operations</w:t>
      </w:r>
      <w:r w:rsidRPr="00AB633D">
        <w:rPr>
          <w:rFonts w:ascii="Palatino Linotype" w:hAnsi="Palatino Linotype" w:cs="Arial"/>
          <w:color w:val="404040"/>
          <w:sz w:val="18"/>
          <w:szCs w:val="18"/>
          <w:lang w:val="en-US"/>
        </w:rPr>
        <w:t>”, Scrivener Publishing, Willey.</w:t>
      </w:r>
      <w:r w:rsidR="008B453C" w:rsidRPr="00AB633D">
        <w:rPr>
          <w:rFonts w:ascii="Palatino Linotype" w:hAnsi="Palatino Linotype" w:cs="Arial"/>
          <w:color w:val="404040"/>
          <w:sz w:val="18"/>
          <w:szCs w:val="18"/>
          <w:lang w:val="en-US"/>
        </w:rPr>
        <w:t xml:space="preserve"> ISBN: 111979191X, 9781119791911</w:t>
      </w:r>
      <w:r w:rsidR="0014191F" w:rsidRPr="00AB633D">
        <w:rPr>
          <w:rFonts w:ascii="Palatino Linotype" w:hAnsi="Palatino Linotype" w:cs="Arial"/>
          <w:color w:val="404040"/>
          <w:sz w:val="18"/>
          <w:szCs w:val="18"/>
          <w:lang w:val="en-US"/>
        </w:rPr>
        <w:t>.</w:t>
      </w:r>
      <w:r w:rsidR="00862E9A">
        <w:rPr>
          <w:rFonts w:ascii="Palatino Linotype" w:hAnsi="Palatino Linotype" w:cs="Arial"/>
          <w:color w:val="404040"/>
          <w:sz w:val="18"/>
          <w:szCs w:val="18"/>
          <w:lang w:val="en-US"/>
        </w:rPr>
        <w:t xml:space="preserve"> </w:t>
      </w:r>
      <w:hyperlink r:id="rId619" w:anchor=":~:text=Written%20and%20edited%20by%20a%20group%20of%20experts,scientific%20community%20a%20way%20towards%20combating%20sustainable%20operations." w:history="1">
        <w:r w:rsidR="00862E9A" w:rsidRPr="00D9385D">
          <w:rPr>
            <w:rStyle w:val="Hipervnculo"/>
            <w:rFonts w:ascii="Palatino Linotype" w:hAnsi="Palatino Linotype" w:cs="Arial"/>
            <w:sz w:val="18"/>
            <w:szCs w:val="18"/>
            <w:lang w:val="en-GB"/>
          </w:rPr>
          <w:t>Scrivener Publishing: Power Converters, Drives and Controls for Sustainable Operations</w:t>
        </w:r>
      </w:hyperlink>
      <w:r w:rsidR="00D9385D">
        <w:rPr>
          <w:rFonts w:ascii="Palatino Linotype" w:hAnsi="Palatino Linotype" w:cs="Arial"/>
          <w:color w:val="404040"/>
          <w:sz w:val="18"/>
          <w:szCs w:val="18"/>
          <w:lang w:val="en-US"/>
        </w:rPr>
        <w:t>.</w:t>
      </w:r>
    </w:p>
    <w:bookmarkEnd w:id="22"/>
    <w:p w14:paraId="61829076" w14:textId="77777777" w:rsidR="00F34E7A" w:rsidRPr="00AB633D" w:rsidRDefault="00F34E7A" w:rsidP="00E069E2">
      <w:pPr>
        <w:suppressAutoHyphens w:val="0"/>
        <w:autoSpaceDE w:val="0"/>
        <w:autoSpaceDN w:val="0"/>
        <w:adjustRightInd w:val="0"/>
        <w:spacing w:after="240"/>
        <w:jc w:val="both"/>
        <w:rPr>
          <w:rFonts w:ascii="Palatino Linotype" w:hAnsi="Palatino Linotype" w:cs="Arial"/>
          <w:b/>
          <w:color w:val="404040"/>
          <w:sz w:val="18"/>
          <w:szCs w:val="18"/>
          <w:lang w:val="en-US" w:eastAsia="es-CL"/>
        </w:rPr>
      </w:pPr>
    </w:p>
    <w:p w14:paraId="7FA23B9D" w14:textId="77777777" w:rsidR="00E069E2" w:rsidRPr="00AB633D" w:rsidRDefault="00E069E2" w:rsidP="0068740C">
      <w:pPr>
        <w:pStyle w:val="PlainText1"/>
        <w:numPr>
          <w:ilvl w:val="1"/>
          <w:numId w:val="6"/>
        </w:numPr>
        <w:spacing w:after="240"/>
        <w:ind w:left="426" w:hanging="426"/>
        <w:jc w:val="both"/>
        <w:rPr>
          <w:rFonts w:ascii="Palatino Linotype" w:hAnsi="Palatino Linotype"/>
          <w:b/>
          <w:color w:val="404040"/>
          <w:sz w:val="18"/>
          <w:szCs w:val="18"/>
          <w:lang w:val="en-US"/>
        </w:rPr>
      </w:pPr>
      <w:bookmarkStart w:id="23" w:name="_Hlk123544353"/>
      <w:r w:rsidRPr="11A910FF">
        <w:rPr>
          <w:rFonts w:ascii="Palatino Linotype" w:hAnsi="Palatino Linotype" w:cs="Arial"/>
          <w:b/>
          <w:bCs/>
          <w:color w:val="404040" w:themeColor="text1" w:themeTint="BF"/>
          <w:sz w:val="18"/>
          <w:szCs w:val="18"/>
          <w:lang w:val="en-US"/>
        </w:rPr>
        <w:t>Patents and Registrations</w:t>
      </w:r>
    </w:p>
    <w:p w14:paraId="686A6270" w14:textId="1F1BBEA4" w:rsidR="00C42345" w:rsidRPr="00AB633D" w:rsidRDefault="00C42345" w:rsidP="00C42345">
      <w:pPr>
        <w:pStyle w:val="PlainText1"/>
        <w:numPr>
          <w:ilvl w:val="0"/>
          <w:numId w:val="35"/>
        </w:numPr>
        <w:jc w:val="both"/>
        <w:rPr>
          <w:color w:val="0000FF"/>
          <w:lang w:val="en-US"/>
        </w:rPr>
      </w:pPr>
      <w:r w:rsidRPr="00AB633D">
        <w:rPr>
          <w:rFonts w:ascii="Palatino Linotype" w:hAnsi="Palatino Linotype" w:cs="Arial"/>
          <w:b/>
          <w:bCs/>
          <w:color w:val="404040"/>
          <w:sz w:val="18"/>
          <w:szCs w:val="18"/>
          <w:lang w:val="en-US"/>
        </w:rPr>
        <w:t>M. RIVERA</w:t>
      </w:r>
      <w:r w:rsidRPr="00AB633D">
        <w:rPr>
          <w:rFonts w:ascii="Palatino Linotype" w:hAnsi="Palatino Linotype" w:cs="Arial"/>
          <w:color w:val="404040"/>
          <w:sz w:val="18"/>
          <w:szCs w:val="18"/>
          <w:lang w:val="en-US"/>
        </w:rPr>
        <w:t>, M. ALI</w:t>
      </w:r>
      <w:r w:rsidRPr="00AB633D">
        <w:rPr>
          <w:lang w:val="en-US"/>
        </w:rPr>
        <w:t xml:space="preserve"> H</w:t>
      </w:r>
      <w:r w:rsidRPr="00AB633D">
        <w:rPr>
          <w:rFonts w:ascii="Palatino Linotype" w:hAnsi="Palatino Linotype" w:cs="Arial"/>
          <w:color w:val="404040"/>
          <w:sz w:val="18"/>
          <w:szCs w:val="18"/>
          <w:lang w:val="en-US"/>
        </w:rPr>
        <w:t xml:space="preserve">OSSEINZADEH, M. SAREBANZADEH, “Circuito de </w:t>
      </w:r>
      <w:proofErr w:type="spellStart"/>
      <w:r w:rsidRPr="00AB633D">
        <w:rPr>
          <w:rFonts w:ascii="Palatino Linotype" w:hAnsi="Palatino Linotype" w:cs="Arial"/>
          <w:color w:val="404040"/>
          <w:sz w:val="18"/>
          <w:szCs w:val="18"/>
          <w:lang w:val="en-US"/>
        </w:rPr>
        <w:t>Convertidor</w:t>
      </w:r>
      <w:proofErr w:type="spellEnd"/>
      <w:r w:rsidRPr="00AB633D">
        <w:rPr>
          <w:rFonts w:ascii="Palatino Linotype" w:hAnsi="Palatino Linotype" w:cs="Arial"/>
          <w:color w:val="404040"/>
          <w:sz w:val="18"/>
          <w:szCs w:val="18"/>
          <w:lang w:val="en-US"/>
        </w:rPr>
        <w:t xml:space="preserve"> de </w:t>
      </w:r>
      <w:proofErr w:type="spellStart"/>
      <w:r w:rsidRPr="00AB633D">
        <w:rPr>
          <w:rFonts w:ascii="Palatino Linotype" w:hAnsi="Palatino Linotype" w:cs="Arial"/>
          <w:color w:val="404040"/>
          <w:sz w:val="18"/>
          <w:szCs w:val="18"/>
          <w:lang w:val="en-US"/>
        </w:rPr>
        <w:t>Potencia</w:t>
      </w:r>
      <w:proofErr w:type="spellEnd"/>
      <w:r w:rsidRPr="00AB633D">
        <w:rPr>
          <w:rFonts w:ascii="Palatino Linotype" w:hAnsi="Palatino Linotype" w:cs="Arial"/>
          <w:color w:val="404040"/>
          <w:sz w:val="18"/>
          <w:szCs w:val="18"/>
          <w:lang w:val="en-US"/>
        </w:rPr>
        <w:t xml:space="preserve"> </w:t>
      </w:r>
      <w:proofErr w:type="spellStart"/>
      <w:r w:rsidRPr="00AB633D">
        <w:rPr>
          <w:rFonts w:ascii="Palatino Linotype" w:hAnsi="Palatino Linotype" w:cs="Arial"/>
          <w:color w:val="404040"/>
          <w:sz w:val="18"/>
          <w:szCs w:val="18"/>
          <w:lang w:val="en-US"/>
        </w:rPr>
        <w:t>Multinivel</w:t>
      </w:r>
      <w:proofErr w:type="spellEnd"/>
      <w:r w:rsidRPr="00AB633D">
        <w:rPr>
          <w:rFonts w:ascii="Palatino Linotype" w:hAnsi="Palatino Linotype" w:cs="Arial"/>
          <w:color w:val="404040"/>
          <w:sz w:val="18"/>
          <w:szCs w:val="18"/>
          <w:lang w:val="en-US"/>
        </w:rPr>
        <w:t xml:space="preserve">”, Patent accepted and granted in </w:t>
      </w:r>
      <w:r>
        <w:rPr>
          <w:rFonts w:ascii="Palatino Linotype" w:hAnsi="Palatino Linotype" w:cs="Arial"/>
          <w:color w:val="404040"/>
          <w:sz w:val="18"/>
          <w:szCs w:val="18"/>
          <w:lang w:val="en-US"/>
        </w:rPr>
        <w:t>USA</w:t>
      </w:r>
      <w:r w:rsidRPr="00AB633D">
        <w:rPr>
          <w:rFonts w:ascii="Palatino Linotype" w:hAnsi="Palatino Linotype" w:cs="Arial"/>
          <w:color w:val="404040"/>
          <w:sz w:val="18"/>
          <w:szCs w:val="18"/>
          <w:lang w:val="en-US"/>
        </w:rPr>
        <w:t xml:space="preserve">, </w:t>
      </w:r>
      <w:r w:rsidR="007F2FC2">
        <w:rPr>
          <w:rFonts w:ascii="Palatino Linotype" w:hAnsi="Palatino Linotype" w:cs="Arial"/>
          <w:color w:val="404040"/>
          <w:sz w:val="18"/>
          <w:szCs w:val="18"/>
          <w:lang w:val="en-US"/>
        </w:rPr>
        <w:t>4</w:t>
      </w:r>
      <w:r w:rsidR="007F2FC2" w:rsidRPr="007F2FC2">
        <w:rPr>
          <w:rFonts w:ascii="Palatino Linotype" w:hAnsi="Palatino Linotype" w:cs="Arial"/>
          <w:color w:val="404040"/>
          <w:sz w:val="18"/>
          <w:szCs w:val="18"/>
          <w:vertAlign w:val="superscript"/>
          <w:lang w:val="en-US"/>
        </w:rPr>
        <w:t>th</w:t>
      </w:r>
      <w:r w:rsidR="007F2FC2">
        <w:rPr>
          <w:rFonts w:ascii="Palatino Linotype" w:hAnsi="Palatino Linotype" w:cs="Arial"/>
          <w:color w:val="404040"/>
          <w:sz w:val="18"/>
          <w:szCs w:val="18"/>
          <w:lang w:val="en-US"/>
        </w:rPr>
        <w:t xml:space="preserve"> June 2024</w:t>
      </w:r>
      <w:r w:rsidRPr="00AB633D">
        <w:rPr>
          <w:rFonts w:ascii="Palatino Linotype" w:hAnsi="Palatino Linotype" w:cs="Arial"/>
          <w:color w:val="404040"/>
          <w:sz w:val="18"/>
          <w:szCs w:val="18"/>
          <w:lang w:val="en-US"/>
        </w:rPr>
        <w:t xml:space="preserve">. </w:t>
      </w:r>
      <w:r w:rsidR="00972074" w:rsidRPr="00972074">
        <w:rPr>
          <w:rFonts w:ascii="Palatino Linotype" w:hAnsi="Palatino Linotype" w:cs="Arial"/>
          <w:color w:val="404040"/>
          <w:sz w:val="18"/>
          <w:szCs w:val="18"/>
          <w:lang w:val="en-US"/>
        </w:rPr>
        <w:t>Patent No.: US 12,003,194B2</w:t>
      </w:r>
      <w:r w:rsidRPr="00AB633D">
        <w:rPr>
          <w:rFonts w:ascii="Palatino Linotype" w:hAnsi="Palatino Linotype" w:cs="Arial"/>
          <w:color w:val="404040"/>
          <w:sz w:val="18"/>
          <w:szCs w:val="18"/>
          <w:lang w:val="en-US"/>
        </w:rPr>
        <w:t>.</w:t>
      </w:r>
      <w:r w:rsidR="005614FA">
        <w:rPr>
          <w:rFonts w:ascii="Palatino Linotype" w:hAnsi="Palatino Linotype" w:cs="Arial"/>
          <w:color w:val="404040"/>
          <w:sz w:val="18"/>
          <w:szCs w:val="18"/>
          <w:lang w:val="en-US"/>
        </w:rPr>
        <w:t xml:space="preserve"> URL: </w:t>
      </w:r>
      <w:hyperlink r:id="rId620" w:history="1">
        <w:r w:rsidR="005614FA" w:rsidRPr="007F2FEB">
          <w:rPr>
            <w:rStyle w:val="Hipervnculo"/>
            <w:rFonts w:ascii="Palatino Linotype" w:hAnsi="Palatino Linotype" w:cs="Arial"/>
            <w:sz w:val="18"/>
            <w:szCs w:val="18"/>
            <w:lang w:val="en-US"/>
          </w:rPr>
          <w:t>https://patentsgazette.uspto.gov/week23/OG/html/1523-1/US12003194-20240604.html</w:t>
        </w:r>
      </w:hyperlink>
      <w:r w:rsidR="005614FA">
        <w:rPr>
          <w:rFonts w:ascii="Palatino Linotype" w:hAnsi="Palatino Linotype" w:cs="Arial"/>
          <w:color w:val="404040"/>
          <w:sz w:val="18"/>
          <w:szCs w:val="18"/>
          <w:lang w:val="en-US"/>
        </w:rPr>
        <w:t xml:space="preserve"> </w:t>
      </w:r>
    </w:p>
    <w:p w14:paraId="314C3FC7" w14:textId="306BBC58" w:rsidR="00CD2E6A" w:rsidRPr="00AB633D" w:rsidRDefault="00CD2E6A" w:rsidP="0068740C">
      <w:pPr>
        <w:pStyle w:val="PlainText1"/>
        <w:numPr>
          <w:ilvl w:val="0"/>
          <w:numId w:val="35"/>
        </w:numPr>
        <w:jc w:val="both"/>
        <w:rPr>
          <w:color w:val="0000FF"/>
          <w:lang w:val="en-US"/>
        </w:rPr>
      </w:pPr>
      <w:r w:rsidRPr="00AB633D">
        <w:rPr>
          <w:rFonts w:ascii="Palatino Linotype" w:hAnsi="Palatino Linotype" w:cs="Arial"/>
          <w:b/>
          <w:bCs/>
          <w:color w:val="404040"/>
          <w:sz w:val="18"/>
          <w:szCs w:val="18"/>
          <w:lang w:val="en-US"/>
        </w:rPr>
        <w:t>M. RIVERA</w:t>
      </w:r>
      <w:r w:rsidRPr="00AB633D">
        <w:rPr>
          <w:rFonts w:ascii="Palatino Linotype" w:hAnsi="Palatino Linotype" w:cs="Arial"/>
          <w:color w:val="404040"/>
          <w:sz w:val="18"/>
          <w:szCs w:val="18"/>
          <w:lang w:val="en-US"/>
        </w:rPr>
        <w:t>, M. ALI</w:t>
      </w:r>
      <w:r w:rsidRPr="00AB633D">
        <w:rPr>
          <w:lang w:val="en-US"/>
        </w:rPr>
        <w:t xml:space="preserve"> H</w:t>
      </w:r>
      <w:r w:rsidRPr="00AB633D">
        <w:rPr>
          <w:rFonts w:ascii="Palatino Linotype" w:hAnsi="Palatino Linotype" w:cs="Arial"/>
          <w:color w:val="404040"/>
          <w:sz w:val="18"/>
          <w:szCs w:val="18"/>
          <w:lang w:val="en-US"/>
        </w:rPr>
        <w:t xml:space="preserve">OSSEINZADEH, M. SAREBANZADEH, “Circuito de </w:t>
      </w:r>
      <w:proofErr w:type="spellStart"/>
      <w:r w:rsidRPr="00AB633D">
        <w:rPr>
          <w:rFonts w:ascii="Palatino Linotype" w:hAnsi="Palatino Linotype" w:cs="Arial"/>
          <w:color w:val="404040"/>
          <w:sz w:val="18"/>
          <w:szCs w:val="18"/>
          <w:lang w:val="en-US"/>
        </w:rPr>
        <w:t>Convertidor</w:t>
      </w:r>
      <w:proofErr w:type="spellEnd"/>
      <w:r w:rsidRPr="00AB633D">
        <w:rPr>
          <w:rFonts w:ascii="Palatino Linotype" w:hAnsi="Palatino Linotype" w:cs="Arial"/>
          <w:color w:val="404040"/>
          <w:sz w:val="18"/>
          <w:szCs w:val="18"/>
          <w:lang w:val="en-US"/>
        </w:rPr>
        <w:t xml:space="preserve"> de </w:t>
      </w:r>
      <w:proofErr w:type="spellStart"/>
      <w:r w:rsidRPr="00AB633D">
        <w:rPr>
          <w:rFonts w:ascii="Palatino Linotype" w:hAnsi="Palatino Linotype" w:cs="Arial"/>
          <w:color w:val="404040"/>
          <w:sz w:val="18"/>
          <w:szCs w:val="18"/>
          <w:lang w:val="en-US"/>
        </w:rPr>
        <w:t>Potencia</w:t>
      </w:r>
      <w:proofErr w:type="spellEnd"/>
      <w:r w:rsidRPr="00AB633D">
        <w:rPr>
          <w:rFonts w:ascii="Palatino Linotype" w:hAnsi="Palatino Linotype" w:cs="Arial"/>
          <w:color w:val="404040"/>
          <w:sz w:val="18"/>
          <w:szCs w:val="18"/>
          <w:lang w:val="en-US"/>
        </w:rPr>
        <w:t xml:space="preserve"> </w:t>
      </w:r>
      <w:proofErr w:type="spellStart"/>
      <w:r w:rsidRPr="00AB633D">
        <w:rPr>
          <w:rFonts w:ascii="Palatino Linotype" w:hAnsi="Palatino Linotype" w:cs="Arial"/>
          <w:color w:val="404040"/>
          <w:sz w:val="18"/>
          <w:szCs w:val="18"/>
          <w:lang w:val="en-US"/>
        </w:rPr>
        <w:t>Multinivel</w:t>
      </w:r>
      <w:proofErr w:type="spellEnd"/>
      <w:r w:rsidRPr="00AB633D">
        <w:rPr>
          <w:rFonts w:ascii="Palatino Linotype" w:hAnsi="Palatino Linotype" w:cs="Arial"/>
          <w:color w:val="404040"/>
          <w:sz w:val="18"/>
          <w:szCs w:val="18"/>
          <w:lang w:val="en-US"/>
        </w:rPr>
        <w:t>”, Patent accepted and granted in Chile, September 2022. CL2020001641A1.</w:t>
      </w:r>
      <w:r w:rsidR="000A3883">
        <w:rPr>
          <w:rFonts w:ascii="Palatino Linotype" w:hAnsi="Palatino Linotype" w:cs="Arial"/>
          <w:color w:val="404040"/>
          <w:sz w:val="18"/>
          <w:szCs w:val="18"/>
          <w:lang w:val="en-US"/>
        </w:rPr>
        <w:t xml:space="preserve"> URL: </w:t>
      </w:r>
      <w:hyperlink r:id="rId621" w:history="1">
        <w:r w:rsidR="000A3883" w:rsidRPr="007F2FEB">
          <w:rPr>
            <w:rStyle w:val="Hipervnculo"/>
            <w:rFonts w:ascii="Palatino Linotype" w:hAnsi="Palatino Linotype" w:cs="Arial"/>
            <w:sz w:val="18"/>
            <w:szCs w:val="18"/>
            <w:lang w:val="en-US"/>
          </w:rPr>
          <w:t>https://patents.google.com/patent/CL2020001641A1/en</w:t>
        </w:r>
      </w:hyperlink>
      <w:r w:rsidR="000A3883">
        <w:rPr>
          <w:rFonts w:ascii="Palatino Linotype" w:hAnsi="Palatino Linotype" w:cs="Arial"/>
          <w:color w:val="404040"/>
          <w:sz w:val="18"/>
          <w:szCs w:val="18"/>
          <w:lang w:val="en-US"/>
        </w:rPr>
        <w:t xml:space="preserve"> </w:t>
      </w:r>
    </w:p>
    <w:p w14:paraId="0597F53B" w14:textId="4DFD5AFC" w:rsidR="00E069E2" w:rsidRPr="00AB633D" w:rsidRDefault="00E069E2" w:rsidP="0068740C">
      <w:pPr>
        <w:pStyle w:val="PlainText1"/>
        <w:numPr>
          <w:ilvl w:val="0"/>
          <w:numId w:val="35"/>
        </w:numPr>
        <w:jc w:val="both"/>
        <w:rPr>
          <w:color w:val="0000FF"/>
          <w:lang w:val="en-US"/>
        </w:rPr>
      </w:pPr>
      <w:r w:rsidRPr="00AB633D">
        <w:rPr>
          <w:rFonts w:ascii="Palatino Linotype" w:hAnsi="Palatino Linotype" w:cs="Arial"/>
          <w:b/>
          <w:bCs/>
          <w:color w:val="404040"/>
          <w:sz w:val="18"/>
          <w:szCs w:val="18"/>
          <w:lang w:val="en-US"/>
        </w:rPr>
        <w:t>M. RIVERA</w:t>
      </w:r>
      <w:r w:rsidRPr="00AB633D">
        <w:rPr>
          <w:rFonts w:ascii="Palatino Linotype" w:hAnsi="Palatino Linotype" w:cs="Arial"/>
          <w:color w:val="404040"/>
          <w:sz w:val="18"/>
          <w:szCs w:val="18"/>
          <w:lang w:val="en-US"/>
        </w:rPr>
        <w:t>, M. ALI</w:t>
      </w:r>
      <w:r w:rsidRPr="00AB633D">
        <w:rPr>
          <w:lang w:val="en-US"/>
        </w:rPr>
        <w:t xml:space="preserve"> H</w:t>
      </w:r>
      <w:r w:rsidRPr="00AB633D">
        <w:rPr>
          <w:rFonts w:ascii="Palatino Linotype" w:hAnsi="Palatino Linotype" w:cs="Arial"/>
          <w:color w:val="404040"/>
          <w:sz w:val="18"/>
          <w:szCs w:val="18"/>
          <w:lang w:val="en-US"/>
        </w:rPr>
        <w:t xml:space="preserve">OSSEINZADEH, M. </w:t>
      </w:r>
      <w:proofErr w:type="spellStart"/>
      <w:r w:rsidR="00E71266" w:rsidRPr="00AB633D">
        <w:rPr>
          <w:rFonts w:ascii="Palatino Linotype" w:hAnsi="Palatino Linotype" w:cs="Arial"/>
          <w:color w:val="404040"/>
          <w:sz w:val="18"/>
          <w:szCs w:val="18"/>
          <w:lang w:val="en-US"/>
        </w:rPr>
        <w:t>inver</w:t>
      </w:r>
      <w:proofErr w:type="spellEnd"/>
      <w:r w:rsidRPr="00AB633D">
        <w:rPr>
          <w:rFonts w:ascii="Palatino Linotype" w:hAnsi="Palatino Linotype" w:cs="Arial"/>
          <w:color w:val="404040"/>
          <w:sz w:val="18"/>
          <w:szCs w:val="18"/>
          <w:lang w:val="en-US"/>
        </w:rPr>
        <w:t xml:space="preserve">, “Circuito de </w:t>
      </w:r>
      <w:proofErr w:type="spellStart"/>
      <w:r w:rsidRPr="00AB633D">
        <w:rPr>
          <w:rFonts w:ascii="Palatino Linotype" w:hAnsi="Palatino Linotype" w:cs="Arial"/>
          <w:color w:val="404040"/>
          <w:sz w:val="18"/>
          <w:szCs w:val="18"/>
          <w:lang w:val="en-US"/>
        </w:rPr>
        <w:t>Convertidor</w:t>
      </w:r>
      <w:proofErr w:type="spellEnd"/>
      <w:r w:rsidRPr="00AB633D">
        <w:rPr>
          <w:rFonts w:ascii="Palatino Linotype" w:hAnsi="Palatino Linotype" w:cs="Arial"/>
          <w:color w:val="404040"/>
          <w:sz w:val="18"/>
          <w:szCs w:val="18"/>
          <w:lang w:val="en-US"/>
        </w:rPr>
        <w:t xml:space="preserve"> de </w:t>
      </w:r>
      <w:proofErr w:type="spellStart"/>
      <w:r w:rsidRPr="00AB633D">
        <w:rPr>
          <w:rFonts w:ascii="Palatino Linotype" w:hAnsi="Palatino Linotype" w:cs="Arial"/>
          <w:color w:val="404040"/>
          <w:sz w:val="18"/>
          <w:szCs w:val="18"/>
          <w:lang w:val="en-US"/>
        </w:rPr>
        <w:t>Potencia</w:t>
      </w:r>
      <w:proofErr w:type="spellEnd"/>
      <w:r w:rsidRPr="00AB633D">
        <w:rPr>
          <w:rFonts w:ascii="Palatino Linotype" w:hAnsi="Palatino Linotype" w:cs="Arial"/>
          <w:color w:val="404040"/>
          <w:sz w:val="18"/>
          <w:szCs w:val="18"/>
          <w:lang w:val="en-US"/>
        </w:rPr>
        <w:t xml:space="preserve"> </w:t>
      </w:r>
      <w:proofErr w:type="spellStart"/>
      <w:r w:rsidRPr="00AB633D">
        <w:rPr>
          <w:rFonts w:ascii="Palatino Linotype" w:hAnsi="Palatino Linotype" w:cs="Arial"/>
          <w:color w:val="404040"/>
          <w:sz w:val="18"/>
          <w:szCs w:val="18"/>
          <w:lang w:val="en-US"/>
        </w:rPr>
        <w:t>Multinivel</w:t>
      </w:r>
      <w:proofErr w:type="spellEnd"/>
      <w:r w:rsidRPr="00AB633D">
        <w:rPr>
          <w:rFonts w:ascii="Palatino Linotype" w:hAnsi="Palatino Linotype" w:cs="Arial"/>
          <w:color w:val="404040"/>
          <w:sz w:val="18"/>
          <w:szCs w:val="18"/>
          <w:lang w:val="en-US"/>
        </w:rPr>
        <w:t xml:space="preserve">”, </w:t>
      </w:r>
      <w:r w:rsidR="00457EEF" w:rsidRPr="00AB633D">
        <w:rPr>
          <w:rFonts w:ascii="Palatino Linotype" w:hAnsi="Palatino Linotype" w:cs="Arial"/>
          <w:color w:val="404040"/>
          <w:sz w:val="18"/>
          <w:szCs w:val="18"/>
          <w:lang w:val="en-US"/>
        </w:rPr>
        <w:t>Patent accepted and granted in Japan, July 2022</w:t>
      </w:r>
      <w:r w:rsidRPr="00AB633D">
        <w:rPr>
          <w:rFonts w:ascii="Palatino Linotype" w:hAnsi="Palatino Linotype" w:cs="Arial"/>
          <w:color w:val="404040"/>
          <w:sz w:val="18"/>
          <w:szCs w:val="18"/>
          <w:lang w:val="en-US"/>
        </w:rPr>
        <w:t>.</w:t>
      </w:r>
      <w:r w:rsidR="001F1302" w:rsidRPr="00AB633D">
        <w:rPr>
          <w:rFonts w:ascii="Palatino Linotype" w:hAnsi="Palatino Linotype" w:cs="Arial"/>
          <w:color w:val="404040"/>
          <w:sz w:val="18"/>
          <w:szCs w:val="18"/>
          <w:lang w:val="en-US"/>
        </w:rPr>
        <w:t xml:space="preserve"> 26036300JP PCT/CL2019/050038</w:t>
      </w:r>
      <w:r w:rsidR="00CE42D5">
        <w:rPr>
          <w:rFonts w:ascii="Palatino Linotype" w:hAnsi="Palatino Linotype" w:cs="Arial"/>
          <w:color w:val="404040"/>
          <w:sz w:val="18"/>
          <w:szCs w:val="18"/>
          <w:lang w:val="en-US"/>
        </w:rPr>
        <w:t xml:space="preserve">. URL: </w:t>
      </w:r>
      <w:hyperlink r:id="rId622" w:history="1">
        <w:r w:rsidR="00CE42D5" w:rsidRPr="007F2FEB">
          <w:rPr>
            <w:rStyle w:val="Hipervnculo"/>
            <w:rFonts w:ascii="Palatino Linotype" w:hAnsi="Palatino Linotype" w:cs="Arial"/>
            <w:sz w:val="18"/>
            <w:szCs w:val="18"/>
            <w:lang w:val="en-US"/>
          </w:rPr>
          <w:t>https://patentscope.wipo.int/search/es/detail.jsf?docId=WO2020223830</w:t>
        </w:r>
      </w:hyperlink>
      <w:r w:rsidR="00CE42D5">
        <w:rPr>
          <w:rFonts w:ascii="Palatino Linotype" w:hAnsi="Palatino Linotype" w:cs="Arial"/>
          <w:color w:val="404040"/>
          <w:sz w:val="18"/>
          <w:szCs w:val="18"/>
          <w:lang w:val="en-US"/>
        </w:rPr>
        <w:t xml:space="preserve"> </w:t>
      </w:r>
    </w:p>
    <w:p w14:paraId="617FAC1F" w14:textId="77777777" w:rsidR="00457EEF" w:rsidRPr="00AB633D" w:rsidRDefault="00457EEF" w:rsidP="0068740C">
      <w:pPr>
        <w:pStyle w:val="PlainText1"/>
        <w:numPr>
          <w:ilvl w:val="0"/>
          <w:numId w:val="35"/>
        </w:numPr>
        <w:jc w:val="both"/>
        <w:rPr>
          <w:color w:val="0000FF"/>
          <w:lang w:val="es-CL"/>
        </w:rPr>
      </w:pPr>
      <w:r w:rsidRPr="00AB633D">
        <w:rPr>
          <w:rFonts w:ascii="Palatino Linotype" w:hAnsi="Palatino Linotype" w:cs="Arial"/>
          <w:color w:val="404040"/>
          <w:sz w:val="18"/>
          <w:szCs w:val="18"/>
          <w:lang w:val="es-CL"/>
        </w:rPr>
        <w:t>P. GONZÁLEZ, M. SILVA,</w:t>
      </w:r>
      <w:r w:rsidRPr="00AB633D">
        <w:rPr>
          <w:rFonts w:ascii="Palatino Linotype" w:hAnsi="Palatino Linotype" w:cs="Arial"/>
          <w:b/>
          <w:bCs/>
          <w:color w:val="404040"/>
          <w:sz w:val="18"/>
          <w:szCs w:val="18"/>
          <w:lang w:val="es-CL"/>
        </w:rPr>
        <w:t xml:space="preserve"> M. RIVERA</w:t>
      </w:r>
      <w:r w:rsidRPr="00AB633D">
        <w:rPr>
          <w:rFonts w:ascii="Palatino Linotype" w:hAnsi="Palatino Linotype" w:cs="Arial"/>
          <w:color w:val="404040"/>
          <w:sz w:val="18"/>
          <w:szCs w:val="18"/>
          <w:lang w:val="es-CL"/>
        </w:rPr>
        <w:t xml:space="preserve">, Registro de Marcha </w:t>
      </w:r>
      <w:proofErr w:type="spellStart"/>
      <w:r w:rsidRPr="00AB633D">
        <w:rPr>
          <w:rFonts w:ascii="Palatino Linotype" w:hAnsi="Palatino Linotype" w:cs="Arial"/>
          <w:color w:val="404040"/>
          <w:sz w:val="18"/>
          <w:szCs w:val="18"/>
          <w:lang w:val="es-CL"/>
        </w:rPr>
        <w:t>SISOTECenergy</w:t>
      </w:r>
      <w:proofErr w:type="spellEnd"/>
      <w:r w:rsidRPr="00AB633D">
        <w:rPr>
          <w:rFonts w:ascii="Palatino Linotype" w:hAnsi="Palatino Linotype" w:cs="Arial"/>
          <w:color w:val="404040"/>
          <w:sz w:val="18"/>
          <w:szCs w:val="18"/>
          <w:lang w:val="es-CL"/>
        </w:rPr>
        <w:t>, INAPI</w:t>
      </w:r>
      <w:r w:rsidR="001F1302" w:rsidRPr="00AB633D">
        <w:rPr>
          <w:rFonts w:ascii="Palatino Linotype" w:hAnsi="Palatino Linotype" w:cs="Arial"/>
          <w:color w:val="404040"/>
          <w:sz w:val="18"/>
          <w:szCs w:val="18"/>
          <w:lang w:val="es-CL"/>
        </w:rPr>
        <w:t>.</w:t>
      </w:r>
    </w:p>
    <w:bookmarkEnd w:id="23"/>
    <w:p w14:paraId="2BA226A1" w14:textId="77777777" w:rsidR="00E069E2" w:rsidRPr="00AB633D" w:rsidRDefault="00E069E2" w:rsidP="00E069E2">
      <w:pPr>
        <w:suppressAutoHyphens w:val="0"/>
        <w:autoSpaceDE w:val="0"/>
        <w:autoSpaceDN w:val="0"/>
        <w:adjustRightInd w:val="0"/>
        <w:spacing w:after="240"/>
        <w:jc w:val="both"/>
        <w:rPr>
          <w:rFonts w:ascii="Palatino Linotype" w:hAnsi="Palatino Linotype" w:cs="Arial"/>
          <w:b/>
          <w:color w:val="404040"/>
          <w:sz w:val="18"/>
          <w:szCs w:val="18"/>
          <w:lang w:val="es-CL" w:eastAsia="es-CL"/>
        </w:rPr>
      </w:pPr>
    </w:p>
    <w:p w14:paraId="7A8A8516" w14:textId="77777777" w:rsidR="008940BC" w:rsidRPr="00AB633D" w:rsidRDefault="00357304" w:rsidP="0068740C">
      <w:pPr>
        <w:numPr>
          <w:ilvl w:val="0"/>
          <w:numId w:val="6"/>
        </w:numPr>
        <w:suppressAutoHyphens w:val="0"/>
        <w:autoSpaceDE w:val="0"/>
        <w:autoSpaceDN w:val="0"/>
        <w:adjustRightInd w:val="0"/>
        <w:spacing w:after="240"/>
        <w:ind w:left="284" w:hanging="284"/>
        <w:jc w:val="both"/>
        <w:rPr>
          <w:rFonts w:ascii="Palatino Linotype" w:hAnsi="Palatino Linotype" w:cs="Arial"/>
          <w:b/>
          <w:color w:val="404040"/>
          <w:sz w:val="18"/>
          <w:szCs w:val="18"/>
          <w:lang w:val="en-US" w:eastAsia="es-CL"/>
        </w:rPr>
      </w:pPr>
      <w:r w:rsidRPr="00AB633D">
        <w:rPr>
          <w:rFonts w:ascii="Palatino Linotype" w:hAnsi="Palatino Linotype" w:cs="Arial"/>
          <w:b/>
          <w:color w:val="404040"/>
          <w:sz w:val="18"/>
          <w:szCs w:val="18"/>
          <w:lang w:val="en-US" w:eastAsia="es-CL"/>
        </w:rPr>
        <w:t>Tutorials</w:t>
      </w:r>
    </w:p>
    <w:p w14:paraId="3FE31050" w14:textId="77777777" w:rsidR="00B83928" w:rsidRPr="00AB633D" w:rsidRDefault="00B83928" w:rsidP="0068740C">
      <w:pPr>
        <w:numPr>
          <w:ilvl w:val="1"/>
          <w:numId w:val="6"/>
        </w:numPr>
        <w:suppressAutoHyphens w:val="0"/>
        <w:autoSpaceDE w:val="0"/>
        <w:autoSpaceDN w:val="0"/>
        <w:adjustRightInd w:val="0"/>
        <w:spacing w:after="240"/>
        <w:ind w:left="426" w:hanging="426"/>
        <w:jc w:val="both"/>
        <w:rPr>
          <w:rFonts w:ascii="Palatino Linotype" w:hAnsi="Palatino Linotype" w:cs="Arial"/>
          <w:b/>
          <w:bCs/>
          <w:color w:val="404040"/>
          <w:sz w:val="18"/>
          <w:szCs w:val="18"/>
          <w:lang w:val="en-US" w:eastAsia="es-CL"/>
        </w:rPr>
      </w:pPr>
      <w:bookmarkStart w:id="24" w:name="_Hlk90727913"/>
      <w:r w:rsidRPr="00AB633D">
        <w:rPr>
          <w:rFonts w:ascii="Palatino Linotype" w:hAnsi="Palatino Linotype" w:cs="Arial"/>
          <w:b/>
          <w:bCs/>
          <w:color w:val="404040"/>
          <w:sz w:val="18"/>
          <w:szCs w:val="18"/>
          <w:lang w:val="en-US" w:eastAsia="es-CL"/>
        </w:rPr>
        <w:t>Postdoctoral Researchers</w:t>
      </w:r>
    </w:p>
    <w:p w14:paraId="00180495" w14:textId="129676B1" w:rsidR="00517E93" w:rsidRPr="000425CE" w:rsidRDefault="00517E93" w:rsidP="00ED7B3E">
      <w:pPr>
        <w:numPr>
          <w:ilvl w:val="0"/>
          <w:numId w:val="28"/>
        </w:numPr>
        <w:suppressAutoHyphens w:val="0"/>
        <w:autoSpaceDE w:val="0"/>
        <w:autoSpaceDN w:val="0"/>
        <w:adjustRightInd w:val="0"/>
        <w:spacing w:after="240"/>
        <w:jc w:val="both"/>
        <w:rPr>
          <w:rFonts w:ascii="Palatino Linotype" w:hAnsi="Palatino Linotype" w:cs="Arial"/>
          <w:b/>
          <w:bCs/>
          <w:color w:val="404040"/>
          <w:sz w:val="18"/>
          <w:szCs w:val="18"/>
          <w:lang w:val="en-GB" w:eastAsia="es-CL"/>
        </w:rPr>
      </w:pPr>
      <w:r w:rsidRPr="00FA452A">
        <w:rPr>
          <w:rFonts w:ascii="Palatino Linotype" w:hAnsi="Palatino Linotype" w:cs="Arial"/>
          <w:b/>
          <w:bCs/>
          <w:color w:val="404040"/>
          <w:sz w:val="18"/>
          <w:szCs w:val="18"/>
          <w:lang w:val="pt-BR" w:eastAsia="es-CL"/>
        </w:rPr>
        <w:t>Jakson</w:t>
      </w:r>
      <w:r w:rsidR="007073B6" w:rsidRPr="00FA452A">
        <w:rPr>
          <w:rFonts w:ascii="Palatino Linotype" w:hAnsi="Palatino Linotype" w:cs="Arial"/>
          <w:b/>
          <w:bCs/>
          <w:color w:val="404040"/>
          <w:sz w:val="18"/>
          <w:szCs w:val="18"/>
          <w:lang w:val="pt-BR" w:eastAsia="es-CL"/>
        </w:rPr>
        <w:t xml:space="preserve"> Paulo</w:t>
      </w:r>
      <w:r w:rsidRPr="00FA452A">
        <w:rPr>
          <w:rFonts w:ascii="Palatino Linotype" w:hAnsi="Palatino Linotype" w:cs="Arial"/>
          <w:b/>
          <w:bCs/>
          <w:color w:val="404040"/>
          <w:sz w:val="18"/>
          <w:szCs w:val="18"/>
          <w:lang w:val="pt-BR" w:eastAsia="es-CL"/>
        </w:rPr>
        <w:t xml:space="preserve"> </w:t>
      </w:r>
      <w:proofErr w:type="spellStart"/>
      <w:r w:rsidRPr="00FA452A">
        <w:rPr>
          <w:rFonts w:ascii="Palatino Linotype" w:hAnsi="Palatino Linotype" w:cs="Arial"/>
          <w:b/>
          <w:bCs/>
          <w:color w:val="404040"/>
          <w:sz w:val="18"/>
          <w:szCs w:val="18"/>
          <w:lang w:val="pt-BR" w:eastAsia="es-CL"/>
        </w:rPr>
        <w:t>Bonaldo</w:t>
      </w:r>
      <w:proofErr w:type="spellEnd"/>
      <w:r w:rsidR="00495CB5" w:rsidRPr="00FA452A">
        <w:rPr>
          <w:rFonts w:ascii="Palatino Linotype" w:hAnsi="Palatino Linotype" w:cs="Arial"/>
          <w:b/>
          <w:bCs/>
          <w:color w:val="404040"/>
          <w:sz w:val="18"/>
          <w:szCs w:val="18"/>
          <w:lang w:val="pt-BR" w:eastAsia="es-CL"/>
        </w:rPr>
        <w:t>.</w:t>
      </w:r>
      <w:r w:rsidRPr="00FA452A">
        <w:rPr>
          <w:rFonts w:ascii="Palatino Linotype" w:hAnsi="Palatino Linotype" w:cs="Arial"/>
          <w:b/>
          <w:bCs/>
          <w:color w:val="404040"/>
          <w:sz w:val="18"/>
          <w:szCs w:val="18"/>
          <w:lang w:val="pt-BR" w:eastAsia="es-CL"/>
        </w:rPr>
        <w:t xml:space="preserve"> </w:t>
      </w:r>
      <w:r w:rsidR="003E24B9" w:rsidRPr="00FA452A">
        <w:rPr>
          <w:rFonts w:ascii="Palatino Linotype" w:hAnsi="Palatino Linotype" w:cs="Arial"/>
          <w:bCs/>
          <w:i/>
          <w:color w:val="404040"/>
          <w:sz w:val="18"/>
          <w:szCs w:val="18"/>
          <w:lang w:val="pt-BR" w:eastAsia="es-CL"/>
        </w:rPr>
        <w:t xml:space="preserve">Controle cooperativo de inversores multifuncionais em </w:t>
      </w:r>
      <w:proofErr w:type="spellStart"/>
      <w:r w:rsidR="003E24B9" w:rsidRPr="00FA452A">
        <w:rPr>
          <w:rFonts w:ascii="Palatino Linotype" w:hAnsi="Palatino Linotype" w:cs="Arial"/>
          <w:bCs/>
          <w:i/>
          <w:color w:val="404040"/>
          <w:sz w:val="18"/>
          <w:szCs w:val="18"/>
          <w:lang w:val="pt-BR" w:eastAsia="es-CL"/>
        </w:rPr>
        <w:t>microrredes</w:t>
      </w:r>
      <w:proofErr w:type="spellEnd"/>
      <w:r w:rsidR="003E24B9" w:rsidRPr="00FA452A">
        <w:rPr>
          <w:rFonts w:ascii="Palatino Linotype" w:hAnsi="Palatino Linotype" w:cs="Arial"/>
          <w:bCs/>
          <w:i/>
          <w:color w:val="404040"/>
          <w:sz w:val="18"/>
          <w:szCs w:val="18"/>
          <w:lang w:val="pt-BR" w:eastAsia="es-CL"/>
        </w:rPr>
        <w:t xml:space="preserve"> inteligentes de energia heterogêneas usando algoritmos de consenso.</w:t>
      </w:r>
      <w:r w:rsidRPr="00FA452A">
        <w:rPr>
          <w:rFonts w:ascii="Palatino Linotype" w:hAnsi="Palatino Linotype" w:cs="Arial"/>
          <w:bCs/>
          <w:color w:val="404040"/>
          <w:sz w:val="18"/>
          <w:szCs w:val="18"/>
          <w:lang w:val="pt-BR" w:eastAsia="es-CL"/>
        </w:rPr>
        <w:t xml:space="preserve"> </w:t>
      </w:r>
      <w:r w:rsidR="00FA452A" w:rsidRPr="00FA452A">
        <w:rPr>
          <w:rFonts w:ascii="Palatino Linotype" w:hAnsi="Palatino Linotype" w:cs="Arial"/>
          <w:bCs/>
          <w:color w:val="404040"/>
          <w:sz w:val="18"/>
          <w:szCs w:val="18"/>
          <w:lang w:val="pt-BR" w:eastAsia="es-CL"/>
        </w:rPr>
        <w:t xml:space="preserve">Chamada Pública MCTI/CNPq nº 14/2023 - Apoio a Projetos Internacionais de Pesquisa Científica, Tecnológica e de Inovação, MCTI/CNPq No. 201165/2024-4 </w:t>
      </w:r>
      <w:r w:rsidR="00A45569" w:rsidRPr="00FA452A">
        <w:rPr>
          <w:rFonts w:ascii="Palatino Linotype" w:hAnsi="Palatino Linotype" w:cs="Arial"/>
          <w:bCs/>
          <w:color w:val="404040"/>
          <w:sz w:val="18"/>
          <w:szCs w:val="18"/>
          <w:lang w:val="pt-BR" w:eastAsia="es-CL"/>
        </w:rPr>
        <w:t xml:space="preserve">- </w:t>
      </w:r>
      <w:proofErr w:type="spellStart"/>
      <w:r w:rsidR="00A45569" w:rsidRPr="00FA452A">
        <w:rPr>
          <w:rFonts w:ascii="Palatino Linotype" w:hAnsi="Palatino Linotype" w:cs="Arial"/>
          <w:bCs/>
          <w:color w:val="404040"/>
          <w:sz w:val="18"/>
          <w:szCs w:val="18"/>
          <w:lang w:val="pt-BR" w:eastAsia="es-CL"/>
        </w:rPr>
        <w:t>Brazil</w:t>
      </w:r>
      <w:proofErr w:type="spellEnd"/>
      <w:r w:rsidRPr="00FA452A">
        <w:rPr>
          <w:rFonts w:ascii="Palatino Linotype" w:hAnsi="Palatino Linotype" w:cs="Arial"/>
          <w:bCs/>
          <w:color w:val="404040"/>
          <w:sz w:val="18"/>
          <w:szCs w:val="18"/>
          <w:lang w:val="pt-BR" w:eastAsia="es-CL"/>
        </w:rPr>
        <w:t xml:space="preserve">. </w:t>
      </w:r>
      <w:r w:rsidRPr="00E852E6">
        <w:rPr>
          <w:rFonts w:ascii="Palatino Linotype" w:hAnsi="Palatino Linotype" w:cs="Arial"/>
          <w:bCs/>
          <w:color w:val="404040"/>
          <w:sz w:val="18"/>
          <w:szCs w:val="18"/>
          <w:lang w:val="en-GB" w:eastAsia="es-CL"/>
        </w:rPr>
        <w:t>(20</w:t>
      </w:r>
      <w:r w:rsidR="00A45569" w:rsidRPr="00E852E6">
        <w:rPr>
          <w:rFonts w:ascii="Palatino Linotype" w:hAnsi="Palatino Linotype" w:cs="Arial"/>
          <w:bCs/>
          <w:color w:val="404040"/>
          <w:sz w:val="18"/>
          <w:szCs w:val="18"/>
          <w:lang w:val="en-GB" w:eastAsia="es-CL"/>
        </w:rPr>
        <w:t>24</w:t>
      </w:r>
      <w:r w:rsidRPr="00E852E6">
        <w:rPr>
          <w:rFonts w:ascii="Palatino Linotype" w:hAnsi="Palatino Linotype" w:cs="Arial"/>
          <w:bCs/>
          <w:color w:val="404040"/>
          <w:sz w:val="18"/>
          <w:szCs w:val="18"/>
          <w:lang w:val="en-GB" w:eastAsia="es-CL"/>
        </w:rPr>
        <w:t>-202</w:t>
      </w:r>
      <w:r w:rsidR="00A45569" w:rsidRPr="00E852E6">
        <w:rPr>
          <w:rFonts w:ascii="Palatino Linotype" w:hAnsi="Palatino Linotype" w:cs="Arial"/>
          <w:bCs/>
          <w:color w:val="404040"/>
          <w:sz w:val="18"/>
          <w:szCs w:val="18"/>
          <w:lang w:val="en-GB" w:eastAsia="es-CL"/>
        </w:rPr>
        <w:t>5</w:t>
      </w:r>
      <w:r w:rsidRPr="00E852E6">
        <w:rPr>
          <w:rFonts w:ascii="Palatino Linotype" w:hAnsi="Palatino Linotype" w:cs="Arial"/>
          <w:bCs/>
          <w:color w:val="404040"/>
          <w:sz w:val="18"/>
          <w:szCs w:val="18"/>
          <w:lang w:val="en-GB" w:eastAsia="es-CL"/>
        </w:rPr>
        <w:t xml:space="preserve">). </w:t>
      </w:r>
      <w:r w:rsidR="000425CE" w:rsidRPr="000425CE">
        <w:rPr>
          <w:rFonts w:ascii="Palatino Linotype" w:hAnsi="Palatino Linotype" w:cs="Arial"/>
          <w:bCs/>
          <w:color w:val="404040"/>
          <w:sz w:val="18"/>
          <w:szCs w:val="18"/>
          <w:lang w:val="en-GB" w:eastAsia="es-CL"/>
        </w:rPr>
        <w:t>Cooperative control of multifunctional inverters in heterogeneous smart energy microgrids using consensus algorithms. MCTI/</w:t>
      </w:r>
      <w:proofErr w:type="spellStart"/>
      <w:r w:rsidR="000425CE" w:rsidRPr="000425CE">
        <w:rPr>
          <w:rFonts w:ascii="Palatino Linotype" w:hAnsi="Palatino Linotype" w:cs="Arial"/>
          <w:bCs/>
          <w:color w:val="404040"/>
          <w:sz w:val="18"/>
          <w:szCs w:val="18"/>
          <w:lang w:val="en-GB" w:eastAsia="es-CL"/>
        </w:rPr>
        <w:t>CNPq</w:t>
      </w:r>
      <w:proofErr w:type="spellEnd"/>
      <w:r w:rsidR="000425CE" w:rsidRPr="000425CE">
        <w:rPr>
          <w:rFonts w:ascii="Palatino Linotype" w:hAnsi="Palatino Linotype" w:cs="Arial"/>
          <w:bCs/>
          <w:color w:val="404040"/>
          <w:sz w:val="18"/>
          <w:szCs w:val="18"/>
          <w:lang w:val="en-GB" w:eastAsia="es-CL"/>
        </w:rPr>
        <w:t xml:space="preserve"> Public Call No. 14/2023 - Support for International Scientific, Technological and Innovation Research Projects</w:t>
      </w:r>
      <w:r w:rsidR="000425CE">
        <w:rPr>
          <w:rFonts w:ascii="Palatino Linotype" w:hAnsi="Palatino Linotype" w:cs="Arial"/>
          <w:bCs/>
          <w:color w:val="404040"/>
          <w:sz w:val="18"/>
          <w:szCs w:val="18"/>
          <w:lang w:val="en-GB" w:eastAsia="es-CL"/>
        </w:rPr>
        <w:t xml:space="preserve">. </w:t>
      </w:r>
      <w:r w:rsidRPr="000425CE">
        <w:rPr>
          <w:rFonts w:ascii="Palatino Linotype" w:hAnsi="Palatino Linotype" w:cs="Arial"/>
          <w:bCs/>
          <w:color w:val="404040"/>
          <w:sz w:val="18"/>
          <w:szCs w:val="18"/>
          <w:lang w:val="en-GB" w:eastAsia="es-CL"/>
        </w:rPr>
        <w:t>(Supervisor).</w:t>
      </w:r>
    </w:p>
    <w:p w14:paraId="6956C44C" w14:textId="77777777" w:rsidR="00B83928" w:rsidRPr="00AB633D" w:rsidRDefault="00B83928" w:rsidP="0068740C">
      <w:pPr>
        <w:numPr>
          <w:ilvl w:val="0"/>
          <w:numId w:val="28"/>
        </w:numPr>
        <w:suppressAutoHyphens w:val="0"/>
        <w:autoSpaceDE w:val="0"/>
        <w:autoSpaceDN w:val="0"/>
        <w:adjustRightInd w:val="0"/>
        <w:spacing w:after="240"/>
        <w:jc w:val="both"/>
        <w:rPr>
          <w:rFonts w:ascii="Palatino Linotype" w:hAnsi="Palatino Linotype" w:cs="Arial"/>
          <w:b/>
          <w:bCs/>
          <w:color w:val="404040"/>
          <w:sz w:val="18"/>
          <w:szCs w:val="18"/>
          <w:lang w:val="en-US" w:eastAsia="es-CL"/>
        </w:rPr>
      </w:pPr>
      <w:r w:rsidRPr="00AB633D">
        <w:rPr>
          <w:rFonts w:ascii="Palatino Linotype" w:hAnsi="Palatino Linotype" w:cs="Arial"/>
          <w:b/>
          <w:bCs/>
          <w:color w:val="404040"/>
          <w:sz w:val="18"/>
          <w:szCs w:val="18"/>
          <w:lang w:val="en-US" w:eastAsia="es-CL"/>
        </w:rPr>
        <w:t xml:space="preserve">Siva Rama Krishna Madeti. </w:t>
      </w:r>
      <w:r w:rsidRPr="00AB633D">
        <w:rPr>
          <w:rFonts w:ascii="Palatino Linotype" w:hAnsi="Palatino Linotype" w:cs="Arial"/>
          <w:bCs/>
          <w:i/>
          <w:color w:val="404040"/>
          <w:sz w:val="18"/>
          <w:szCs w:val="18"/>
          <w:lang w:val="en-US" w:eastAsia="es-CL"/>
        </w:rPr>
        <w:t>Development of Online Distributed Monitoring for Grid Connected Solar Photovoltaic Power Plant with Fault Detection Scheme</w:t>
      </w:r>
      <w:r w:rsidRPr="00AB633D">
        <w:rPr>
          <w:rFonts w:ascii="Palatino Linotype" w:hAnsi="Palatino Linotype" w:cs="Arial"/>
          <w:bCs/>
          <w:color w:val="404040"/>
          <w:sz w:val="18"/>
          <w:szCs w:val="18"/>
          <w:lang w:val="en-US" w:eastAsia="es-CL"/>
        </w:rPr>
        <w:t>. International Postdoctoral Degree Fund Universidad de Talca. (2019-2020). (Supervisor).</w:t>
      </w:r>
    </w:p>
    <w:bookmarkEnd w:id="24"/>
    <w:p w14:paraId="25CA2C86" w14:textId="77777777" w:rsidR="00B83928" w:rsidRPr="00AB633D" w:rsidRDefault="00B83928" w:rsidP="0068740C">
      <w:pPr>
        <w:numPr>
          <w:ilvl w:val="0"/>
          <w:numId w:val="28"/>
        </w:numPr>
        <w:suppressAutoHyphens w:val="0"/>
        <w:autoSpaceDE w:val="0"/>
        <w:autoSpaceDN w:val="0"/>
        <w:adjustRightInd w:val="0"/>
        <w:spacing w:after="240"/>
        <w:jc w:val="both"/>
        <w:rPr>
          <w:rFonts w:ascii="Palatino Linotype" w:hAnsi="Palatino Linotype" w:cs="Arial"/>
          <w:b/>
          <w:bCs/>
          <w:color w:val="404040"/>
          <w:sz w:val="18"/>
          <w:szCs w:val="18"/>
          <w:lang w:eastAsia="es-CL"/>
        </w:rPr>
      </w:pPr>
      <w:proofErr w:type="spellStart"/>
      <w:r w:rsidRPr="00AB633D">
        <w:rPr>
          <w:rFonts w:ascii="Palatino Linotype" w:hAnsi="Palatino Linotype" w:cs="Arial"/>
          <w:b/>
          <w:bCs/>
          <w:color w:val="404040"/>
          <w:sz w:val="18"/>
          <w:szCs w:val="18"/>
          <w:lang w:eastAsia="es-CL"/>
        </w:rPr>
        <w:t>Yamisleydi</w:t>
      </w:r>
      <w:proofErr w:type="spellEnd"/>
      <w:r w:rsidRPr="00AB633D">
        <w:rPr>
          <w:rFonts w:ascii="Palatino Linotype" w:hAnsi="Palatino Linotype" w:cs="Arial"/>
          <w:b/>
          <w:bCs/>
          <w:color w:val="404040"/>
          <w:sz w:val="18"/>
          <w:szCs w:val="18"/>
          <w:lang w:eastAsia="es-CL"/>
        </w:rPr>
        <w:t xml:space="preserve"> Salgueiro. </w:t>
      </w:r>
      <w:r w:rsidRPr="00AB633D">
        <w:rPr>
          <w:rFonts w:ascii="Palatino Linotype" w:hAnsi="Palatino Linotype" w:cs="Arial"/>
          <w:bCs/>
          <w:i/>
          <w:color w:val="404040"/>
          <w:sz w:val="18"/>
          <w:szCs w:val="18"/>
          <w:lang w:eastAsia="es-CL"/>
        </w:rPr>
        <w:t xml:space="preserve">Artificial </w:t>
      </w:r>
      <w:proofErr w:type="spellStart"/>
      <w:r w:rsidRPr="00AB633D">
        <w:rPr>
          <w:rFonts w:ascii="Palatino Linotype" w:hAnsi="Palatino Linotype" w:cs="Arial"/>
          <w:bCs/>
          <w:i/>
          <w:color w:val="404040"/>
          <w:sz w:val="18"/>
          <w:szCs w:val="18"/>
          <w:lang w:eastAsia="es-CL"/>
        </w:rPr>
        <w:t>Intelligence</w:t>
      </w:r>
      <w:proofErr w:type="spellEnd"/>
      <w:r w:rsidRPr="00AB633D">
        <w:rPr>
          <w:rFonts w:ascii="Palatino Linotype" w:hAnsi="Palatino Linotype" w:cs="Arial"/>
          <w:bCs/>
          <w:i/>
          <w:color w:val="404040"/>
          <w:sz w:val="18"/>
          <w:szCs w:val="18"/>
          <w:lang w:eastAsia="es-CL"/>
        </w:rPr>
        <w:t xml:space="preserve"> in </w:t>
      </w:r>
      <w:proofErr w:type="spellStart"/>
      <w:r w:rsidRPr="00AB633D">
        <w:rPr>
          <w:rFonts w:ascii="Palatino Linotype" w:hAnsi="Palatino Linotype" w:cs="Arial"/>
          <w:bCs/>
          <w:i/>
          <w:color w:val="404040"/>
          <w:sz w:val="18"/>
          <w:szCs w:val="18"/>
          <w:lang w:eastAsia="es-CL"/>
        </w:rPr>
        <w:t>Microgrids</w:t>
      </w:r>
      <w:proofErr w:type="spellEnd"/>
      <w:r w:rsidRPr="00AB633D">
        <w:rPr>
          <w:rFonts w:ascii="Palatino Linotype" w:hAnsi="Palatino Linotype" w:cs="Arial"/>
          <w:bCs/>
          <w:color w:val="404040"/>
          <w:sz w:val="18"/>
          <w:szCs w:val="18"/>
          <w:lang w:eastAsia="es-CL"/>
        </w:rPr>
        <w:t>. Universidad de Talca. Chile. 2017 (Supervisor).</w:t>
      </w:r>
    </w:p>
    <w:p w14:paraId="54724EC9" w14:textId="77777777" w:rsidR="00B83928" w:rsidRPr="00AB633D" w:rsidRDefault="00B83928" w:rsidP="0068740C">
      <w:pPr>
        <w:numPr>
          <w:ilvl w:val="0"/>
          <w:numId w:val="28"/>
        </w:numPr>
        <w:suppressAutoHyphens w:val="0"/>
        <w:autoSpaceDE w:val="0"/>
        <w:autoSpaceDN w:val="0"/>
        <w:adjustRightInd w:val="0"/>
        <w:jc w:val="both"/>
        <w:rPr>
          <w:rFonts w:ascii="Palatino Linotype" w:hAnsi="Palatino Linotype" w:cs="Arial"/>
          <w:b/>
          <w:bCs/>
          <w:color w:val="404040"/>
          <w:sz w:val="18"/>
          <w:szCs w:val="18"/>
          <w:lang w:val="en-US" w:eastAsia="es-CL"/>
        </w:rPr>
      </w:pPr>
      <w:r w:rsidRPr="009222AA">
        <w:rPr>
          <w:rFonts w:ascii="Palatino Linotype" w:hAnsi="Palatino Linotype" w:cs="Arial"/>
          <w:b/>
          <w:bCs/>
          <w:color w:val="404040"/>
          <w:sz w:val="18"/>
          <w:szCs w:val="18"/>
          <w:lang w:val="en-GB" w:eastAsia="es-CL"/>
        </w:rPr>
        <w:t xml:space="preserve">José Riveros. </w:t>
      </w:r>
      <w:r w:rsidRPr="009222AA">
        <w:rPr>
          <w:rFonts w:ascii="Palatino Linotype" w:hAnsi="Palatino Linotype" w:cs="Arial"/>
          <w:bCs/>
          <w:i/>
          <w:color w:val="404040"/>
          <w:sz w:val="18"/>
          <w:szCs w:val="18"/>
          <w:lang w:val="en-GB" w:eastAsia="es-CL"/>
        </w:rPr>
        <w:t>Contributions in pulse width modulation for multiphase electromechanical drives.</w:t>
      </w:r>
      <w:r w:rsidRPr="009222AA">
        <w:rPr>
          <w:rFonts w:ascii="Palatino Linotype" w:hAnsi="Palatino Linotype" w:cs="Arial"/>
          <w:bCs/>
          <w:color w:val="404040"/>
          <w:sz w:val="18"/>
          <w:szCs w:val="18"/>
          <w:lang w:val="en-GB" w:eastAsia="es-CL"/>
        </w:rPr>
        <w:t xml:space="preserve"> </w:t>
      </w:r>
      <w:r w:rsidRPr="00AB633D">
        <w:rPr>
          <w:rFonts w:ascii="Palatino Linotype" w:hAnsi="Palatino Linotype" w:cs="Arial"/>
          <w:bCs/>
          <w:color w:val="404040"/>
          <w:sz w:val="18"/>
          <w:szCs w:val="18"/>
          <w:lang w:val="en-US" w:eastAsia="es-CL"/>
        </w:rPr>
        <w:t xml:space="preserve">Proyecto </w:t>
      </w:r>
      <w:proofErr w:type="spellStart"/>
      <w:r w:rsidRPr="00AB633D">
        <w:rPr>
          <w:rFonts w:ascii="Palatino Linotype" w:hAnsi="Palatino Linotype" w:cs="Arial"/>
          <w:bCs/>
          <w:color w:val="404040"/>
          <w:sz w:val="18"/>
          <w:szCs w:val="18"/>
          <w:lang w:val="en-US" w:eastAsia="es-CL"/>
        </w:rPr>
        <w:t>Fondecyt</w:t>
      </w:r>
      <w:proofErr w:type="spellEnd"/>
      <w:r w:rsidRPr="00AB633D">
        <w:rPr>
          <w:rFonts w:ascii="Palatino Linotype" w:hAnsi="Palatino Linotype" w:cs="Arial"/>
          <w:bCs/>
          <w:color w:val="404040"/>
          <w:sz w:val="18"/>
          <w:szCs w:val="18"/>
          <w:lang w:val="en-US" w:eastAsia="es-CL"/>
        </w:rPr>
        <w:t xml:space="preserve"> </w:t>
      </w:r>
      <w:proofErr w:type="spellStart"/>
      <w:r w:rsidRPr="00AB633D">
        <w:rPr>
          <w:rFonts w:ascii="Palatino Linotype" w:hAnsi="Palatino Linotype" w:cs="Arial"/>
          <w:bCs/>
          <w:color w:val="404040"/>
          <w:sz w:val="18"/>
          <w:szCs w:val="18"/>
          <w:lang w:val="en-US" w:eastAsia="es-CL"/>
        </w:rPr>
        <w:t>Posdoctoral</w:t>
      </w:r>
      <w:proofErr w:type="spellEnd"/>
      <w:r w:rsidRPr="00AB633D">
        <w:rPr>
          <w:rFonts w:ascii="Palatino Linotype" w:hAnsi="Palatino Linotype" w:cs="Arial"/>
          <w:bCs/>
          <w:color w:val="404040"/>
          <w:sz w:val="18"/>
          <w:szCs w:val="18"/>
          <w:lang w:val="en-US" w:eastAsia="es-CL"/>
        </w:rPr>
        <w:t xml:space="preserve"> 2017, Nº 3170014. Laboratory of Energy Conversion and Power Electronics. Universidad de Talca. Chile. (Supervisor). </w:t>
      </w:r>
    </w:p>
    <w:p w14:paraId="17AD93B2" w14:textId="77777777" w:rsidR="00B83928" w:rsidRPr="00AB633D" w:rsidRDefault="00B83928" w:rsidP="00B83928">
      <w:pPr>
        <w:suppressAutoHyphens w:val="0"/>
        <w:autoSpaceDE w:val="0"/>
        <w:autoSpaceDN w:val="0"/>
        <w:adjustRightInd w:val="0"/>
        <w:ind w:left="720"/>
        <w:jc w:val="both"/>
        <w:rPr>
          <w:rFonts w:ascii="Palatino Linotype" w:hAnsi="Palatino Linotype" w:cs="Arial"/>
          <w:b/>
          <w:bCs/>
          <w:color w:val="404040"/>
          <w:sz w:val="18"/>
          <w:szCs w:val="18"/>
          <w:lang w:val="en-US" w:eastAsia="es-CL"/>
        </w:rPr>
      </w:pPr>
    </w:p>
    <w:p w14:paraId="359ABBB8" w14:textId="77777777" w:rsidR="00B83928" w:rsidRPr="00AB633D" w:rsidRDefault="00B83928" w:rsidP="0068740C">
      <w:pPr>
        <w:numPr>
          <w:ilvl w:val="0"/>
          <w:numId w:val="28"/>
        </w:numPr>
        <w:suppressAutoHyphens w:val="0"/>
        <w:autoSpaceDE w:val="0"/>
        <w:autoSpaceDN w:val="0"/>
        <w:adjustRightInd w:val="0"/>
        <w:jc w:val="both"/>
        <w:rPr>
          <w:rFonts w:ascii="Palatino Linotype" w:hAnsi="Palatino Linotype" w:cs="Arial"/>
          <w:b/>
          <w:bCs/>
          <w:color w:val="404040"/>
          <w:sz w:val="18"/>
          <w:szCs w:val="18"/>
          <w:lang w:val="en-US" w:eastAsia="es-CL"/>
        </w:rPr>
      </w:pPr>
      <w:r w:rsidRPr="00AB633D">
        <w:rPr>
          <w:rFonts w:ascii="Palatino Linotype" w:hAnsi="Palatino Linotype" w:cs="Arial"/>
          <w:b/>
          <w:bCs/>
          <w:color w:val="404040"/>
          <w:sz w:val="18"/>
          <w:szCs w:val="18"/>
          <w:lang w:val="en-US" w:eastAsia="es-CL"/>
        </w:rPr>
        <w:t xml:space="preserve">José Luis Elizondo. </w:t>
      </w:r>
      <w:r w:rsidRPr="00AB633D">
        <w:rPr>
          <w:rFonts w:ascii="Palatino Linotype" w:hAnsi="Palatino Linotype" w:cs="Arial"/>
          <w:bCs/>
          <w:i/>
          <w:color w:val="404040"/>
          <w:sz w:val="18"/>
          <w:szCs w:val="18"/>
          <w:lang w:val="en-US" w:eastAsia="es-CL"/>
        </w:rPr>
        <w:t>Power predictive control for matrix converters in renewable energy applications.</w:t>
      </w:r>
      <w:r w:rsidRPr="00AB633D">
        <w:rPr>
          <w:rFonts w:ascii="Palatino Linotype" w:hAnsi="Palatino Linotype" w:cs="Arial"/>
          <w:bCs/>
          <w:color w:val="404040"/>
          <w:sz w:val="18"/>
          <w:szCs w:val="18"/>
          <w:lang w:val="en-US" w:eastAsia="es-CL"/>
        </w:rPr>
        <w:t xml:space="preserve"> Laboratory of Energy Conversion and Power Electronics. Universidad de Talca. Chile. 2014 (Supervisor).</w:t>
      </w:r>
    </w:p>
    <w:p w14:paraId="0DE4B5B7" w14:textId="77777777" w:rsidR="00B83928" w:rsidRPr="00AB633D" w:rsidRDefault="00B83928" w:rsidP="00B83928">
      <w:pPr>
        <w:suppressAutoHyphens w:val="0"/>
        <w:autoSpaceDE w:val="0"/>
        <w:autoSpaceDN w:val="0"/>
        <w:adjustRightInd w:val="0"/>
        <w:spacing w:after="240"/>
        <w:ind w:left="720"/>
        <w:jc w:val="both"/>
        <w:rPr>
          <w:rFonts w:ascii="Palatino Linotype" w:hAnsi="Palatino Linotype" w:cs="Arial"/>
          <w:b/>
          <w:bCs/>
          <w:color w:val="404040"/>
          <w:sz w:val="18"/>
          <w:szCs w:val="18"/>
          <w:lang w:val="en-US" w:eastAsia="es-CL"/>
        </w:rPr>
      </w:pPr>
      <w:bookmarkStart w:id="25" w:name="_Hlk71790467"/>
    </w:p>
    <w:p w14:paraId="0C92247F" w14:textId="61D98329" w:rsidR="00B83928" w:rsidRPr="00AB633D" w:rsidRDefault="0D24B09D" w:rsidP="0068740C">
      <w:pPr>
        <w:numPr>
          <w:ilvl w:val="1"/>
          <w:numId w:val="6"/>
        </w:numPr>
        <w:suppressAutoHyphens w:val="0"/>
        <w:autoSpaceDE w:val="0"/>
        <w:autoSpaceDN w:val="0"/>
        <w:adjustRightInd w:val="0"/>
        <w:spacing w:after="240"/>
        <w:ind w:left="426" w:hanging="426"/>
        <w:jc w:val="both"/>
        <w:rPr>
          <w:rFonts w:ascii="Palatino Linotype" w:hAnsi="Palatino Linotype" w:cs="Arial"/>
          <w:b/>
          <w:bCs/>
          <w:color w:val="404040"/>
          <w:sz w:val="18"/>
          <w:szCs w:val="18"/>
          <w:lang w:val="en-US" w:eastAsia="es-CL"/>
        </w:rPr>
      </w:pPr>
      <w:bookmarkStart w:id="26" w:name="_Hlk90727928"/>
      <w:r w:rsidRPr="53EF3839">
        <w:rPr>
          <w:rFonts w:ascii="Palatino Linotype" w:hAnsi="Palatino Linotype" w:cs="Arial"/>
          <w:b/>
          <w:bCs/>
          <w:color w:val="000000" w:themeColor="text1"/>
          <w:sz w:val="18"/>
          <w:szCs w:val="18"/>
          <w:lang w:val="en-US" w:eastAsia="es-CL"/>
        </w:rPr>
        <w:t>PhD Theses</w:t>
      </w:r>
    </w:p>
    <w:p w14:paraId="7CC3E8E3" w14:textId="2C4C23C7" w:rsidR="00596DC5" w:rsidRPr="00596DC5" w:rsidRDefault="00596DC5" w:rsidP="00D55A57">
      <w:pPr>
        <w:numPr>
          <w:ilvl w:val="0"/>
          <w:numId w:val="10"/>
        </w:numPr>
        <w:spacing w:after="240"/>
        <w:jc w:val="both"/>
        <w:rPr>
          <w:rFonts w:ascii="Palatino Linotype" w:eastAsia="Palatino Linotype" w:hAnsi="Palatino Linotype" w:cs="Palatino Linotype"/>
          <w:sz w:val="18"/>
          <w:szCs w:val="18"/>
          <w:lang w:val="en-GB"/>
        </w:rPr>
      </w:pPr>
      <w:r>
        <w:rPr>
          <w:rFonts w:ascii="Palatino Linotype" w:eastAsia="Palatino Linotype" w:hAnsi="Palatino Linotype" w:cs="Palatino Linotype"/>
          <w:b/>
          <w:bCs/>
          <w:sz w:val="18"/>
          <w:szCs w:val="18"/>
          <w:lang w:val="en-GB"/>
        </w:rPr>
        <w:t>Sult</w:t>
      </w:r>
      <w:r w:rsidR="003762FC">
        <w:rPr>
          <w:rFonts w:ascii="Palatino Linotype" w:eastAsia="Palatino Linotype" w:hAnsi="Palatino Linotype" w:cs="Palatino Linotype"/>
          <w:b/>
          <w:bCs/>
          <w:sz w:val="18"/>
          <w:szCs w:val="18"/>
          <w:lang w:val="en-GB"/>
        </w:rPr>
        <w:t>a</w:t>
      </w:r>
      <w:r>
        <w:rPr>
          <w:rFonts w:ascii="Palatino Linotype" w:eastAsia="Palatino Linotype" w:hAnsi="Palatino Linotype" w:cs="Palatino Linotype"/>
          <w:b/>
          <w:bCs/>
          <w:sz w:val="18"/>
          <w:szCs w:val="18"/>
          <w:lang w:val="en-GB"/>
        </w:rPr>
        <w:t xml:space="preserve">n </w:t>
      </w:r>
      <w:proofErr w:type="spellStart"/>
      <w:r>
        <w:rPr>
          <w:rFonts w:ascii="Palatino Linotype" w:eastAsia="Palatino Linotype" w:hAnsi="Palatino Linotype" w:cs="Palatino Linotype"/>
          <w:b/>
          <w:bCs/>
          <w:sz w:val="18"/>
          <w:szCs w:val="18"/>
          <w:lang w:val="en-GB"/>
        </w:rPr>
        <w:t>Alwahaibi</w:t>
      </w:r>
      <w:proofErr w:type="spellEnd"/>
      <w:r>
        <w:rPr>
          <w:rFonts w:ascii="Palatino Linotype" w:eastAsia="Palatino Linotype" w:hAnsi="Palatino Linotype" w:cs="Palatino Linotype"/>
          <w:b/>
          <w:bCs/>
          <w:sz w:val="18"/>
          <w:szCs w:val="18"/>
          <w:lang w:val="en-GB"/>
        </w:rPr>
        <w:t>.</w:t>
      </w:r>
    </w:p>
    <w:p w14:paraId="3B8FFD19" w14:textId="2EF80AD2" w:rsidR="00D55A57" w:rsidRPr="00217D13" w:rsidRDefault="00D55A57" w:rsidP="00D55A57">
      <w:pPr>
        <w:numPr>
          <w:ilvl w:val="0"/>
          <w:numId w:val="10"/>
        </w:numPr>
        <w:spacing w:after="240"/>
        <w:jc w:val="both"/>
        <w:rPr>
          <w:rFonts w:ascii="Palatino Linotype" w:eastAsia="Palatino Linotype" w:hAnsi="Palatino Linotype" w:cs="Palatino Linotype"/>
          <w:sz w:val="18"/>
          <w:szCs w:val="18"/>
          <w:lang w:val="en-GB"/>
        </w:rPr>
      </w:pPr>
      <w:r>
        <w:rPr>
          <w:rFonts w:ascii="Palatino Linotype" w:eastAsia="Palatino Linotype" w:hAnsi="Palatino Linotype" w:cs="Palatino Linotype"/>
          <w:b/>
          <w:bCs/>
          <w:sz w:val="18"/>
          <w:szCs w:val="18"/>
          <w:lang w:val="en-GB"/>
        </w:rPr>
        <w:t>Luka Stanic.</w:t>
      </w:r>
      <w:r w:rsidRPr="00133444">
        <w:rPr>
          <w:rFonts w:ascii="Palatino Linotype" w:eastAsia="Palatino Linotype" w:hAnsi="Palatino Linotype" w:cs="Palatino Linotype"/>
          <w:sz w:val="18"/>
          <w:szCs w:val="18"/>
          <w:lang w:val="en-GB"/>
        </w:rPr>
        <w:t xml:space="preserve"> </w:t>
      </w:r>
      <w:r w:rsidR="00773761" w:rsidRPr="00773761">
        <w:rPr>
          <w:rFonts w:ascii="Palatino Linotype" w:eastAsia="Palatino Linotype" w:hAnsi="Palatino Linotype" w:cs="Palatino Linotype"/>
          <w:i/>
          <w:iCs/>
          <w:sz w:val="18"/>
          <w:szCs w:val="18"/>
          <w:lang w:val="en-GB"/>
        </w:rPr>
        <w:t xml:space="preserve">Analysis of </w:t>
      </w:r>
      <w:r w:rsidR="005B15F9">
        <w:rPr>
          <w:rFonts w:ascii="Palatino Linotype" w:eastAsia="Palatino Linotype" w:hAnsi="Palatino Linotype" w:cs="Palatino Linotype"/>
          <w:i/>
          <w:iCs/>
          <w:sz w:val="18"/>
          <w:szCs w:val="18"/>
          <w:lang w:val="en-GB"/>
        </w:rPr>
        <w:t>I</w:t>
      </w:r>
      <w:r w:rsidR="00773761" w:rsidRPr="00773761">
        <w:rPr>
          <w:rFonts w:ascii="Palatino Linotype" w:eastAsia="Palatino Linotype" w:hAnsi="Palatino Linotype" w:cs="Palatino Linotype"/>
          <w:i/>
          <w:iCs/>
          <w:sz w:val="18"/>
          <w:szCs w:val="18"/>
          <w:lang w:val="en-GB"/>
        </w:rPr>
        <w:t xml:space="preserve">nput </w:t>
      </w:r>
      <w:r w:rsidR="005B15F9">
        <w:rPr>
          <w:rFonts w:ascii="Palatino Linotype" w:eastAsia="Palatino Linotype" w:hAnsi="Palatino Linotype" w:cs="Palatino Linotype"/>
          <w:i/>
          <w:iCs/>
          <w:sz w:val="18"/>
          <w:szCs w:val="18"/>
          <w:lang w:val="en-GB"/>
        </w:rPr>
        <w:t>P</w:t>
      </w:r>
      <w:r w:rsidR="00773761" w:rsidRPr="00773761">
        <w:rPr>
          <w:rFonts w:ascii="Palatino Linotype" w:eastAsia="Palatino Linotype" w:hAnsi="Palatino Linotype" w:cs="Palatino Linotype"/>
          <w:i/>
          <w:iCs/>
          <w:sz w:val="18"/>
          <w:szCs w:val="18"/>
          <w:lang w:val="en-GB"/>
        </w:rPr>
        <w:t xml:space="preserve">ower </w:t>
      </w:r>
      <w:r w:rsidR="005B15F9">
        <w:rPr>
          <w:rFonts w:ascii="Palatino Linotype" w:eastAsia="Palatino Linotype" w:hAnsi="Palatino Linotype" w:cs="Palatino Linotype"/>
          <w:i/>
          <w:iCs/>
          <w:sz w:val="18"/>
          <w:szCs w:val="18"/>
          <w:lang w:val="en-GB"/>
        </w:rPr>
        <w:t>F</w:t>
      </w:r>
      <w:r w:rsidR="00773761" w:rsidRPr="00773761">
        <w:rPr>
          <w:rFonts w:ascii="Palatino Linotype" w:eastAsia="Palatino Linotype" w:hAnsi="Palatino Linotype" w:cs="Palatino Linotype"/>
          <w:i/>
          <w:iCs/>
          <w:sz w:val="18"/>
          <w:szCs w:val="18"/>
          <w:lang w:val="en-GB"/>
        </w:rPr>
        <w:t xml:space="preserve">actor </w:t>
      </w:r>
      <w:r w:rsidR="005B15F9">
        <w:rPr>
          <w:rFonts w:ascii="Palatino Linotype" w:eastAsia="Palatino Linotype" w:hAnsi="Palatino Linotype" w:cs="Palatino Linotype"/>
          <w:i/>
          <w:iCs/>
          <w:sz w:val="18"/>
          <w:szCs w:val="18"/>
          <w:lang w:val="en-GB"/>
        </w:rPr>
        <w:t>C</w:t>
      </w:r>
      <w:r w:rsidR="00773761" w:rsidRPr="00773761">
        <w:rPr>
          <w:rFonts w:ascii="Palatino Linotype" w:eastAsia="Palatino Linotype" w:hAnsi="Palatino Linotype" w:cs="Palatino Linotype"/>
          <w:i/>
          <w:iCs/>
          <w:sz w:val="18"/>
          <w:szCs w:val="18"/>
          <w:lang w:val="en-GB"/>
        </w:rPr>
        <w:t xml:space="preserve">ontrol in </w:t>
      </w:r>
      <w:r w:rsidR="005B15F9">
        <w:rPr>
          <w:rFonts w:ascii="Palatino Linotype" w:eastAsia="Palatino Linotype" w:hAnsi="Palatino Linotype" w:cs="Palatino Linotype"/>
          <w:i/>
          <w:iCs/>
          <w:sz w:val="18"/>
          <w:szCs w:val="18"/>
          <w:lang w:val="en-GB"/>
        </w:rPr>
        <w:t>D</w:t>
      </w:r>
      <w:r w:rsidR="00773761" w:rsidRPr="00773761">
        <w:rPr>
          <w:rFonts w:ascii="Palatino Linotype" w:eastAsia="Palatino Linotype" w:hAnsi="Palatino Linotype" w:cs="Palatino Linotype"/>
          <w:i/>
          <w:iCs/>
          <w:sz w:val="18"/>
          <w:szCs w:val="18"/>
          <w:lang w:val="en-GB"/>
        </w:rPr>
        <w:t xml:space="preserve">irect </w:t>
      </w:r>
      <w:r w:rsidR="005B15F9">
        <w:rPr>
          <w:rFonts w:ascii="Palatino Linotype" w:eastAsia="Palatino Linotype" w:hAnsi="Palatino Linotype" w:cs="Palatino Linotype"/>
          <w:i/>
          <w:iCs/>
          <w:sz w:val="18"/>
          <w:szCs w:val="18"/>
          <w:lang w:val="en-GB"/>
        </w:rPr>
        <w:t>M</w:t>
      </w:r>
      <w:r w:rsidR="00773761" w:rsidRPr="00773761">
        <w:rPr>
          <w:rFonts w:ascii="Palatino Linotype" w:eastAsia="Palatino Linotype" w:hAnsi="Palatino Linotype" w:cs="Palatino Linotype"/>
          <w:i/>
          <w:iCs/>
          <w:sz w:val="18"/>
          <w:szCs w:val="18"/>
          <w:lang w:val="en-GB"/>
        </w:rPr>
        <w:t xml:space="preserve">atrix </w:t>
      </w:r>
      <w:r w:rsidR="005B15F9">
        <w:rPr>
          <w:rFonts w:ascii="Palatino Linotype" w:eastAsia="Palatino Linotype" w:hAnsi="Palatino Linotype" w:cs="Palatino Linotype"/>
          <w:i/>
          <w:iCs/>
          <w:sz w:val="18"/>
          <w:szCs w:val="18"/>
          <w:lang w:val="en-GB"/>
        </w:rPr>
        <w:t>C</w:t>
      </w:r>
      <w:r w:rsidR="00773761" w:rsidRPr="00773761">
        <w:rPr>
          <w:rFonts w:ascii="Palatino Linotype" w:eastAsia="Palatino Linotype" w:hAnsi="Palatino Linotype" w:cs="Palatino Linotype"/>
          <w:i/>
          <w:iCs/>
          <w:sz w:val="18"/>
          <w:szCs w:val="18"/>
          <w:lang w:val="en-GB"/>
        </w:rPr>
        <w:t>onverter-</w:t>
      </w:r>
      <w:r w:rsidR="005B15F9">
        <w:rPr>
          <w:rFonts w:ascii="Palatino Linotype" w:eastAsia="Palatino Linotype" w:hAnsi="Palatino Linotype" w:cs="Palatino Linotype"/>
          <w:i/>
          <w:iCs/>
          <w:sz w:val="18"/>
          <w:szCs w:val="18"/>
          <w:lang w:val="en-GB"/>
        </w:rPr>
        <w:t>B</w:t>
      </w:r>
      <w:r w:rsidR="00773761" w:rsidRPr="00773761">
        <w:rPr>
          <w:rFonts w:ascii="Palatino Linotype" w:eastAsia="Palatino Linotype" w:hAnsi="Palatino Linotype" w:cs="Palatino Linotype"/>
          <w:i/>
          <w:iCs/>
          <w:sz w:val="18"/>
          <w:szCs w:val="18"/>
          <w:lang w:val="en-GB"/>
        </w:rPr>
        <w:t xml:space="preserve">ased </w:t>
      </w:r>
      <w:r w:rsidR="005B15F9">
        <w:rPr>
          <w:rFonts w:ascii="Palatino Linotype" w:eastAsia="Palatino Linotype" w:hAnsi="Palatino Linotype" w:cs="Palatino Linotype"/>
          <w:i/>
          <w:iCs/>
          <w:sz w:val="18"/>
          <w:szCs w:val="18"/>
          <w:lang w:val="en-GB"/>
        </w:rPr>
        <w:t>D</w:t>
      </w:r>
      <w:r w:rsidR="00773761" w:rsidRPr="00773761">
        <w:rPr>
          <w:rFonts w:ascii="Palatino Linotype" w:eastAsia="Palatino Linotype" w:hAnsi="Palatino Linotype" w:cs="Palatino Linotype"/>
          <w:i/>
          <w:iCs/>
          <w:sz w:val="18"/>
          <w:szCs w:val="18"/>
          <w:lang w:val="en-GB"/>
        </w:rPr>
        <w:t>rive</w:t>
      </w:r>
      <w:r>
        <w:rPr>
          <w:rFonts w:ascii="Palatino Linotype" w:eastAsia="Palatino Linotype" w:hAnsi="Palatino Linotype" w:cs="Palatino Linotype"/>
          <w:i/>
          <w:iCs/>
          <w:sz w:val="18"/>
          <w:szCs w:val="18"/>
          <w:lang w:val="en-GB"/>
        </w:rPr>
        <w:t xml:space="preserve">. </w:t>
      </w:r>
      <w:r>
        <w:rPr>
          <w:rFonts w:ascii="Palatino Linotype" w:eastAsia="Palatino Linotype" w:hAnsi="Palatino Linotype" w:cs="Palatino Linotype"/>
          <w:sz w:val="18"/>
          <w:szCs w:val="18"/>
          <w:lang w:val="en-GB"/>
        </w:rPr>
        <w:t xml:space="preserve">University of Belgrade, Serbia </w:t>
      </w:r>
      <w:r w:rsidRPr="00217D13">
        <w:rPr>
          <w:rFonts w:ascii="Palatino Linotype" w:eastAsia="Palatino Linotype" w:hAnsi="Palatino Linotype" w:cs="Palatino Linotype"/>
          <w:sz w:val="18"/>
          <w:szCs w:val="18"/>
          <w:lang w:val="en-GB"/>
        </w:rPr>
        <w:t>(</w:t>
      </w:r>
      <w:r>
        <w:rPr>
          <w:rFonts w:ascii="Palatino Linotype" w:eastAsia="Palatino Linotype" w:hAnsi="Palatino Linotype" w:cs="Palatino Linotype"/>
          <w:sz w:val="18"/>
          <w:szCs w:val="18"/>
          <w:lang w:val="en-GB"/>
        </w:rPr>
        <w:t>Co-s</w:t>
      </w:r>
      <w:r w:rsidRPr="00217D13">
        <w:rPr>
          <w:rFonts w:ascii="Palatino Linotype" w:eastAsia="Palatino Linotype" w:hAnsi="Palatino Linotype" w:cs="Palatino Linotype"/>
          <w:sz w:val="18"/>
          <w:szCs w:val="18"/>
          <w:lang w:val="en-GB"/>
        </w:rPr>
        <w:t>upervisor).</w:t>
      </w:r>
    </w:p>
    <w:p w14:paraId="7C42A00D" w14:textId="0FE7331F" w:rsidR="00E41EAA" w:rsidRPr="00217D13" w:rsidRDefault="00E41EAA" w:rsidP="00E41EAA">
      <w:pPr>
        <w:numPr>
          <w:ilvl w:val="0"/>
          <w:numId w:val="10"/>
        </w:numPr>
        <w:spacing w:after="240"/>
        <w:jc w:val="both"/>
        <w:rPr>
          <w:rFonts w:ascii="Palatino Linotype" w:eastAsia="Palatino Linotype" w:hAnsi="Palatino Linotype" w:cs="Palatino Linotype"/>
          <w:sz w:val="18"/>
          <w:szCs w:val="18"/>
          <w:lang w:val="en-GB"/>
        </w:rPr>
      </w:pPr>
      <w:r>
        <w:rPr>
          <w:rFonts w:ascii="Palatino Linotype" w:eastAsia="Palatino Linotype" w:hAnsi="Palatino Linotype" w:cs="Palatino Linotype"/>
          <w:b/>
          <w:bCs/>
          <w:sz w:val="18"/>
          <w:szCs w:val="18"/>
          <w:lang w:val="en-GB"/>
        </w:rPr>
        <w:t>Nur Hidayatullah.</w:t>
      </w:r>
      <w:r w:rsidRPr="00133444">
        <w:rPr>
          <w:rFonts w:ascii="Palatino Linotype" w:eastAsia="Palatino Linotype" w:hAnsi="Palatino Linotype" w:cs="Palatino Linotype"/>
          <w:sz w:val="18"/>
          <w:szCs w:val="18"/>
          <w:lang w:val="en-GB"/>
        </w:rPr>
        <w:t xml:space="preserve"> </w:t>
      </w:r>
      <w:r>
        <w:rPr>
          <w:rFonts w:ascii="Palatino Linotype" w:eastAsia="Palatino Linotype" w:hAnsi="Palatino Linotype" w:cs="Palatino Linotype"/>
          <w:i/>
          <w:iCs/>
          <w:sz w:val="18"/>
          <w:szCs w:val="18"/>
          <w:lang w:val="en-GB"/>
        </w:rPr>
        <w:t xml:space="preserve">To be defined. </w:t>
      </w:r>
      <w:r>
        <w:rPr>
          <w:rFonts w:ascii="Palatino Linotype" w:eastAsia="Palatino Linotype" w:hAnsi="Palatino Linotype" w:cs="Palatino Linotype"/>
          <w:sz w:val="18"/>
          <w:szCs w:val="18"/>
          <w:lang w:val="en-GB"/>
        </w:rPr>
        <w:t xml:space="preserve">University of Nottingham, UK </w:t>
      </w:r>
      <w:r w:rsidRPr="00217D13">
        <w:rPr>
          <w:rFonts w:ascii="Palatino Linotype" w:eastAsia="Palatino Linotype" w:hAnsi="Palatino Linotype" w:cs="Palatino Linotype"/>
          <w:sz w:val="18"/>
          <w:szCs w:val="18"/>
          <w:lang w:val="en-GB"/>
        </w:rPr>
        <w:t>(</w:t>
      </w:r>
      <w:r>
        <w:rPr>
          <w:rFonts w:ascii="Palatino Linotype" w:eastAsia="Palatino Linotype" w:hAnsi="Palatino Linotype" w:cs="Palatino Linotype"/>
          <w:sz w:val="18"/>
          <w:szCs w:val="18"/>
          <w:lang w:val="en-GB"/>
        </w:rPr>
        <w:t>Co-s</w:t>
      </w:r>
      <w:r w:rsidRPr="00217D13">
        <w:rPr>
          <w:rFonts w:ascii="Palatino Linotype" w:eastAsia="Palatino Linotype" w:hAnsi="Palatino Linotype" w:cs="Palatino Linotype"/>
          <w:sz w:val="18"/>
          <w:szCs w:val="18"/>
          <w:lang w:val="en-GB"/>
        </w:rPr>
        <w:t>upervisor).</w:t>
      </w:r>
    </w:p>
    <w:p w14:paraId="6FD7E985" w14:textId="65210C0E" w:rsidR="006E0590" w:rsidRPr="003349DF" w:rsidRDefault="006E0590" w:rsidP="006E0590">
      <w:pPr>
        <w:numPr>
          <w:ilvl w:val="0"/>
          <w:numId w:val="10"/>
        </w:numPr>
        <w:spacing w:after="240"/>
        <w:jc w:val="both"/>
        <w:rPr>
          <w:rFonts w:ascii="Palatino Linotype" w:eastAsia="Palatino Linotype" w:hAnsi="Palatino Linotype" w:cs="Palatino Linotype"/>
          <w:sz w:val="18"/>
          <w:szCs w:val="18"/>
        </w:rPr>
      </w:pPr>
      <w:r w:rsidRPr="000C2F50">
        <w:rPr>
          <w:rFonts w:ascii="Palatino Linotype" w:eastAsia="Palatino Linotype" w:hAnsi="Palatino Linotype" w:cs="Palatino Linotype"/>
          <w:b/>
          <w:bCs/>
          <w:sz w:val="18"/>
          <w:szCs w:val="18"/>
          <w:lang w:val="es-CL"/>
        </w:rPr>
        <w:lastRenderedPageBreak/>
        <w:t>Ana Julieth Marí</w:t>
      </w:r>
      <w:r w:rsidR="003349DF" w:rsidRPr="000C2F50">
        <w:rPr>
          <w:rFonts w:ascii="Palatino Linotype" w:eastAsia="Palatino Linotype" w:hAnsi="Palatino Linotype" w:cs="Palatino Linotype"/>
          <w:b/>
          <w:bCs/>
          <w:sz w:val="18"/>
          <w:szCs w:val="18"/>
          <w:lang w:val="es-CL"/>
        </w:rPr>
        <w:t>n Hurtado</w:t>
      </w:r>
      <w:r w:rsidRPr="000C2F50">
        <w:rPr>
          <w:rFonts w:ascii="Palatino Linotype" w:eastAsia="Palatino Linotype" w:hAnsi="Palatino Linotype" w:cs="Palatino Linotype"/>
          <w:b/>
          <w:bCs/>
          <w:sz w:val="18"/>
          <w:szCs w:val="18"/>
          <w:lang w:val="es-CL"/>
        </w:rPr>
        <w:t>.</w:t>
      </w:r>
      <w:r w:rsidRPr="000C2F50">
        <w:rPr>
          <w:rFonts w:ascii="Palatino Linotype" w:eastAsia="Palatino Linotype" w:hAnsi="Palatino Linotype" w:cs="Palatino Linotype"/>
          <w:sz w:val="18"/>
          <w:szCs w:val="18"/>
          <w:lang w:val="es-CL"/>
        </w:rPr>
        <w:t xml:space="preserve"> </w:t>
      </w:r>
      <w:proofErr w:type="spellStart"/>
      <w:r w:rsidR="003349DF" w:rsidRPr="000C2F50">
        <w:rPr>
          <w:rFonts w:ascii="Palatino Linotype" w:eastAsia="Palatino Linotype" w:hAnsi="Palatino Linotype" w:cs="Palatino Linotype"/>
          <w:i/>
          <w:iCs/>
          <w:sz w:val="18"/>
          <w:szCs w:val="18"/>
          <w:lang w:val="es-CL"/>
        </w:rPr>
        <w:t>To</w:t>
      </w:r>
      <w:proofErr w:type="spellEnd"/>
      <w:r w:rsidR="003349DF" w:rsidRPr="000C2F50">
        <w:rPr>
          <w:rFonts w:ascii="Palatino Linotype" w:eastAsia="Palatino Linotype" w:hAnsi="Palatino Linotype" w:cs="Palatino Linotype"/>
          <w:i/>
          <w:iCs/>
          <w:sz w:val="18"/>
          <w:szCs w:val="18"/>
          <w:lang w:val="es-CL"/>
        </w:rPr>
        <w:t xml:space="preserve"> be </w:t>
      </w:r>
      <w:proofErr w:type="spellStart"/>
      <w:r w:rsidR="003349DF" w:rsidRPr="000C2F50">
        <w:rPr>
          <w:rFonts w:ascii="Palatino Linotype" w:eastAsia="Palatino Linotype" w:hAnsi="Palatino Linotype" w:cs="Palatino Linotype"/>
          <w:i/>
          <w:iCs/>
          <w:sz w:val="18"/>
          <w:szCs w:val="18"/>
          <w:lang w:val="es-CL"/>
        </w:rPr>
        <w:t>defined</w:t>
      </w:r>
      <w:proofErr w:type="spellEnd"/>
      <w:r w:rsidRPr="000C2F50">
        <w:rPr>
          <w:rFonts w:ascii="Palatino Linotype" w:eastAsia="Palatino Linotype" w:hAnsi="Palatino Linotype" w:cs="Palatino Linotype"/>
          <w:sz w:val="18"/>
          <w:szCs w:val="18"/>
          <w:lang w:val="es-CL"/>
        </w:rPr>
        <w:t xml:space="preserve">. </w:t>
      </w:r>
      <w:r w:rsidRPr="003349DF">
        <w:rPr>
          <w:rFonts w:ascii="Palatino Linotype" w:eastAsia="Palatino Linotype" w:hAnsi="Palatino Linotype" w:cs="Palatino Linotype"/>
          <w:sz w:val="18"/>
          <w:szCs w:val="18"/>
        </w:rPr>
        <w:t xml:space="preserve">Universidad </w:t>
      </w:r>
      <w:r w:rsidR="003349DF">
        <w:rPr>
          <w:rFonts w:ascii="Palatino Linotype" w:eastAsia="Palatino Linotype" w:hAnsi="Palatino Linotype" w:cs="Palatino Linotype"/>
          <w:sz w:val="18"/>
          <w:szCs w:val="18"/>
        </w:rPr>
        <w:t xml:space="preserve">Tecnológica de Pereira. </w:t>
      </w:r>
      <w:r w:rsidRPr="003349DF">
        <w:rPr>
          <w:rFonts w:ascii="Palatino Linotype" w:eastAsia="Palatino Linotype" w:hAnsi="Palatino Linotype" w:cs="Palatino Linotype"/>
          <w:sz w:val="18"/>
          <w:szCs w:val="18"/>
        </w:rPr>
        <w:t>Colombia. (</w:t>
      </w:r>
      <w:proofErr w:type="spellStart"/>
      <w:r w:rsidRPr="003349DF">
        <w:rPr>
          <w:rFonts w:ascii="Palatino Linotype" w:eastAsia="Palatino Linotype" w:hAnsi="Palatino Linotype" w:cs="Palatino Linotype"/>
          <w:sz w:val="18"/>
          <w:szCs w:val="18"/>
        </w:rPr>
        <w:t>Co-supervisor</w:t>
      </w:r>
      <w:proofErr w:type="spellEnd"/>
      <w:r w:rsidRPr="003349DF">
        <w:rPr>
          <w:rFonts w:ascii="Palatino Linotype" w:eastAsia="Palatino Linotype" w:hAnsi="Palatino Linotype" w:cs="Palatino Linotype"/>
          <w:sz w:val="18"/>
          <w:szCs w:val="18"/>
        </w:rPr>
        <w:t>).</w:t>
      </w:r>
    </w:p>
    <w:p w14:paraId="2A780F06" w14:textId="31FE9CD5" w:rsidR="00B034D3" w:rsidRPr="00217D13" w:rsidRDefault="00B034D3" w:rsidP="00B034D3">
      <w:pPr>
        <w:numPr>
          <w:ilvl w:val="0"/>
          <w:numId w:val="10"/>
        </w:numPr>
        <w:spacing w:after="240"/>
        <w:jc w:val="both"/>
        <w:rPr>
          <w:rFonts w:ascii="Palatino Linotype" w:eastAsia="Palatino Linotype" w:hAnsi="Palatino Linotype" w:cs="Palatino Linotype"/>
          <w:sz w:val="18"/>
          <w:szCs w:val="18"/>
          <w:lang w:val="en-GB"/>
        </w:rPr>
      </w:pPr>
      <w:r>
        <w:rPr>
          <w:rFonts w:ascii="Palatino Linotype" w:eastAsia="Palatino Linotype" w:hAnsi="Palatino Linotype" w:cs="Palatino Linotype"/>
          <w:b/>
          <w:bCs/>
          <w:sz w:val="18"/>
          <w:szCs w:val="18"/>
          <w:lang w:val="en-GB"/>
        </w:rPr>
        <w:t>Jian Cai Zhang.</w:t>
      </w:r>
      <w:r w:rsidRPr="00133444">
        <w:rPr>
          <w:rFonts w:ascii="Palatino Linotype" w:eastAsia="Palatino Linotype" w:hAnsi="Palatino Linotype" w:cs="Palatino Linotype"/>
          <w:sz w:val="18"/>
          <w:szCs w:val="18"/>
          <w:lang w:val="en-GB"/>
        </w:rPr>
        <w:t xml:space="preserve"> </w:t>
      </w:r>
      <w:r>
        <w:rPr>
          <w:rFonts w:ascii="Palatino Linotype" w:eastAsia="Palatino Linotype" w:hAnsi="Palatino Linotype" w:cs="Palatino Linotype"/>
          <w:i/>
          <w:iCs/>
          <w:sz w:val="18"/>
          <w:szCs w:val="18"/>
          <w:lang w:val="en-GB"/>
        </w:rPr>
        <w:t xml:space="preserve">To be defined. </w:t>
      </w:r>
      <w:r>
        <w:rPr>
          <w:rFonts w:ascii="Palatino Linotype" w:eastAsia="Palatino Linotype" w:hAnsi="Palatino Linotype" w:cs="Palatino Linotype"/>
          <w:sz w:val="18"/>
          <w:szCs w:val="18"/>
          <w:lang w:val="en-GB"/>
        </w:rPr>
        <w:t xml:space="preserve">University of Nottingham, UK </w:t>
      </w:r>
      <w:r w:rsidRPr="00217D13">
        <w:rPr>
          <w:rFonts w:ascii="Palatino Linotype" w:eastAsia="Palatino Linotype" w:hAnsi="Palatino Linotype" w:cs="Palatino Linotype"/>
          <w:sz w:val="18"/>
          <w:szCs w:val="18"/>
          <w:lang w:val="en-GB"/>
        </w:rPr>
        <w:t>(</w:t>
      </w:r>
      <w:r>
        <w:rPr>
          <w:rFonts w:ascii="Palatino Linotype" w:eastAsia="Palatino Linotype" w:hAnsi="Palatino Linotype" w:cs="Palatino Linotype"/>
          <w:sz w:val="18"/>
          <w:szCs w:val="18"/>
          <w:lang w:val="en-GB"/>
        </w:rPr>
        <w:t>Co-s</w:t>
      </w:r>
      <w:r w:rsidRPr="00217D13">
        <w:rPr>
          <w:rFonts w:ascii="Palatino Linotype" w:eastAsia="Palatino Linotype" w:hAnsi="Palatino Linotype" w:cs="Palatino Linotype"/>
          <w:sz w:val="18"/>
          <w:szCs w:val="18"/>
          <w:lang w:val="en-GB"/>
        </w:rPr>
        <w:t>upervisor).</w:t>
      </w:r>
    </w:p>
    <w:p w14:paraId="0F9499DC" w14:textId="63A38E76" w:rsidR="00782B80" w:rsidRPr="00937781" w:rsidRDefault="00782B80" w:rsidP="00782B80">
      <w:pPr>
        <w:numPr>
          <w:ilvl w:val="0"/>
          <w:numId w:val="10"/>
        </w:numPr>
        <w:spacing w:after="240"/>
        <w:jc w:val="both"/>
        <w:rPr>
          <w:rFonts w:ascii="Palatino Linotype" w:eastAsia="Palatino Linotype" w:hAnsi="Palatino Linotype" w:cs="Palatino Linotype"/>
          <w:sz w:val="18"/>
          <w:szCs w:val="18"/>
          <w:lang w:val="en-GB"/>
        </w:rPr>
      </w:pPr>
      <w:r>
        <w:rPr>
          <w:rFonts w:ascii="Palatino Linotype" w:eastAsia="Palatino Linotype" w:hAnsi="Palatino Linotype" w:cs="Palatino Linotype"/>
          <w:b/>
          <w:bCs/>
          <w:sz w:val="18"/>
          <w:szCs w:val="18"/>
          <w:lang w:val="en-GB"/>
        </w:rPr>
        <w:t>Lin Zezhen.</w:t>
      </w:r>
      <w:r w:rsidRPr="00133444">
        <w:rPr>
          <w:rFonts w:ascii="Palatino Linotype" w:eastAsia="Palatino Linotype" w:hAnsi="Palatino Linotype" w:cs="Palatino Linotype"/>
          <w:sz w:val="18"/>
          <w:szCs w:val="18"/>
          <w:lang w:val="en-GB"/>
        </w:rPr>
        <w:t xml:space="preserve"> </w:t>
      </w:r>
      <w:r>
        <w:rPr>
          <w:rFonts w:ascii="Palatino Linotype" w:eastAsia="Palatino Linotype" w:hAnsi="Palatino Linotype" w:cs="Palatino Linotype"/>
          <w:i/>
          <w:iCs/>
          <w:sz w:val="18"/>
          <w:szCs w:val="18"/>
          <w:lang w:val="en-GB"/>
        </w:rPr>
        <w:t>To be defined</w:t>
      </w:r>
      <w:r w:rsidRPr="00133444">
        <w:rPr>
          <w:rFonts w:ascii="Palatino Linotype" w:eastAsia="Palatino Linotype" w:hAnsi="Palatino Linotype" w:cs="Palatino Linotype"/>
          <w:sz w:val="18"/>
          <w:szCs w:val="18"/>
          <w:lang w:val="en-GB"/>
        </w:rPr>
        <w:t xml:space="preserve">. </w:t>
      </w:r>
      <w:r w:rsidRPr="00BD4BEF">
        <w:rPr>
          <w:rFonts w:ascii="Palatino Linotype" w:eastAsia="Palatino Linotype" w:hAnsi="Palatino Linotype" w:cs="Palatino Linotype"/>
          <w:sz w:val="18"/>
          <w:szCs w:val="18"/>
          <w:lang w:val="en-GB"/>
        </w:rPr>
        <w:t>University of Nottingham</w:t>
      </w:r>
      <w:r>
        <w:rPr>
          <w:rFonts w:ascii="Palatino Linotype" w:eastAsia="Palatino Linotype" w:hAnsi="Palatino Linotype" w:cs="Palatino Linotype"/>
          <w:sz w:val="18"/>
          <w:szCs w:val="18"/>
          <w:lang w:val="en-GB"/>
        </w:rPr>
        <w:t xml:space="preserve"> Ningbo</w:t>
      </w:r>
      <w:r w:rsidRPr="00BD4BEF">
        <w:rPr>
          <w:rFonts w:ascii="Palatino Linotype" w:eastAsia="Palatino Linotype" w:hAnsi="Palatino Linotype" w:cs="Palatino Linotype"/>
          <w:sz w:val="18"/>
          <w:szCs w:val="18"/>
          <w:lang w:val="en-GB"/>
        </w:rPr>
        <w:t xml:space="preserve">. </w:t>
      </w:r>
      <w:r>
        <w:rPr>
          <w:rFonts w:ascii="Palatino Linotype" w:eastAsia="Palatino Linotype" w:hAnsi="Palatino Linotype" w:cs="Palatino Linotype"/>
          <w:sz w:val="18"/>
          <w:szCs w:val="18"/>
          <w:lang w:val="en-GB"/>
        </w:rPr>
        <w:t>C</w:t>
      </w:r>
      <w:r w:rsidR="008853C9">
        <w:rPr>
          <w:rFonts w:ascii="Palatino Linotype" w:eastAsia="Palatino Linotype" w:hAnsi="Palatino Linotype" w:cs="Palatino Linotype"/>
          <w:sz w:val="18"/>
          <w:szCs w:val="18"/>
          <w:lang w:val="en-GB"/>
        </w:rPr>
        <w:t>hina</w:t>
      </w:r>
      <w:r w:rsidRPr="00BD4BEF">
        <w:rPr>
          <w:rFonts w:ascii="Palatino Linotype" w:eastAsia="Palatino Linotype" w:hAnsi="Palatino Linotype" w:cs="Palatino Linotype"/>
          <w:sz w:val="18"/>
          <w:szCs w:val="18"/>
          <w:lang w:val="en-GB"/>
        </w:rPr>
        <w:t xml:space="preserve">. </w:t>
      </w:r>
      <w:r w:rsidRPr="00937781">
        <w:rPr>
          <w:rFonts w:ascii="Palatino Linotype" w:eastAsia="Palatino Linotype" w:hAnsi="Palatino Linotype" w:cs="Palatino Linotype"/>
          <w:sz w:val="18"/>
          <w:szCs w:val="18"/>
          <w:lang w:val="en-GB"/>
        </w:rPr>
        <w:t>(Co-supervisor).</w:t>
      </w:r>
    </w:p>
    <w:p w14:paraId="13F18499" w14:textId="3DF45783" w:rsidR="00DC53FA" w:rsidRPr="00217D13" w:rsidRDefault="00DC53FA" w:rsidP="00DC53FA">
      <w:pPr>
        <w:numPr>
          <w:ilvl w:val="0"/>
          <w:numId w:val="10"/>
        </w:numPr>
        <w:spacing w:after="240"/>
        <w:jc w:val="both"/>
        <w:rPr>
          <w:rFonts w:ascii="Palatino Linotype" w:eastAsia="Palatino Linotype" w:hAnsi="Palatino Linotype" w:cs="Palatino Linotype"/>
          <w:sz w:val="18"/>
          <w:szCs w:val="18"/>
          <w:lang w:val="en-GB"/>
        </w:rPr>
      </w:pPr>
      <w:r>
        <w:rPr>
          <w:rFonts w:ascii="Palatino Linotype" w:eastAsia="Palatino Linotype" w:hAnsi="Palatino Linotype" w:cs="Palatino Linotype"/>
          <w:b/>
          <w:bCs/>
          <w:sz w:val="18"/>
          <w:szCs w:val="18"/>
          <w:lang w:val="en-GB"/>
        </w:rPr>
        <w:t>Sunbo Wang.</w:t>
      </w:r>
      <w:r w:rsidRPr="00133444">
        <w:rPr>
          <w:rFonts w:ascii="Palatino Linotype" w:eastAsia="Palatino Linotype" w:hAnsi="Palatino Linotype" w:cs="Palatino Linotype"/>
          <w:sz w:val="18"/>
          <w:szCs w:val="18"/>
          <w:lang w:val="en-GB"/>
        </w:rPr>
        <w:t xml:space="preserve"> </w:t>
      </w:r>
      <w:r w:rsidR="00BC243E">
        <w:rPr>
          <w:rFonts w:ascii="Palatino Linotype" w:eastAsia="Palatino Linotype" w:hAnsi="Palatino Linotype" w:cs="Palatino Linotype"/>
          <w:i/>
          <w:iCs/>
          <w:sz w:val="18"/>
          <w:szCs w:val="18"/>
          <w:lang w:val="en-GB"/>
        </w:rPr>
        <w:t>Advanced Control Strategies for PMSM Drive System in High-Performance Electric Racing Application</w:t>
      </w:r>
      <w:r>
        <w:rPr>
          <w:rFonts w:ascii="Palatino Linotype" w:eastAsia="Palatino Linotype" w:hAnsi="Palatino Linotype" w:cs="Palatino Linotype"/>
          <w:i/>
          <w:iCs/>
          <w:sz w:val="18"/>
          <w:szCs w:val="18"/>
          <w:lang w:val="en-GB"/>
        </w:rPr>
        <w:t xml:space="preserve">. </w:t>
      </w:r>
      <w:r>
        <w:rPr>
          <w:rFonts w:ascii="Palatino Linotype" w:eastAsia="Palatino Linotype" w:hAnsi="Palatino Linotype" w:cs="Palatino Linotype"/>
          <w:sz w:val="18"/>
          <w:szCs w:val="18"/>
          <w:lang w:val="en-GB"/>
        </w:rPr>
        <w:t xml:space="preserve">University of Nottingham, UK </w:t>
      </w:r>
      <w:r w:rsidRPr="00217D13">
        <w:rPr>
          <w:rFonts w:ascii="Palatino Linotype" w:eastAsia="Palatino Linotype" w:hAnsi="Palatino Linotype" w:cs="Palatino Linotype"/>
          <w:sz w:val="18"/>
          <w:szCs w:val="18"/>
          <w:lang w:val="en-GB"/>
        </w:rPr>
        <w:t>(</w:t>
      </w:r>
      <w:r>
        <w:rPr>
          <w:rFonts w:ascii="Palatino Linotype" w:eastAsia="Palatino Linotype" w:hAnsi="Palatino Linotype" w:cs="Palatino Linotype"/>
          <w:sz w:val="18"/>
          <w:szCs w:val="18"/>
          <w:lang w:val="en-GB"/>
        </w:rPr>
        <w:t>Co-s</w:t>
      </w:r>
      <w:r w:rsidRPr="00217D13">
        <w:rPr>
          <w:rFonts w:ascii="Palatino Linotype" w:eastAsia="Palatino Linotype" w:hAnsi="Palatino Linotype" w:cs="Palatino Linotype"/>
          <w:sz w:val="18"/>
          <w:szCs w:val="18"/>
          <w:lang w:val="en-GB"/>
        </w:rPr>
        <w:t>upervisor).</w:t>
      </w:r>
    </w:p>
    <w:p w14:paraId="51DE85AD" w14:textId="439BE90B" w:rsidR="002919F1" w:rsidRPr="00217D13" w:rsidRDefault="002919F1" w:rsidP="002919F1">
      <w:pPr>
        <w:numPr>
          <w:ilvl w:val="0"/>
          <w:numId w:val="10"/>
        </w:numPr>
        <w:spacing w:after="240"/>
        <w:jc w:val="both"/>
        <w:rPr>
          <w:rFonts w:ascii="Palatino Linotype" w:eastAsia="Palatino Linotype" w:hAnsi="Palatino Linotype" w:cs="Palatino Linotype"/>
          <w:sz w:val="18"/>
          <w:szCs w:val="18"/>
          <w:lang w:val="en-GB"/>
        </w:rPr>
      </w:pPr>
      <w:r>
        <w:rPr>
          <w:rFonts w:ascii="Palatino Linotype" w:eastAsia="Palatino Linotype" w:hAnsi="Palatino Linotype" w:cs="Palatino Linotype"/>
          <w:b/>
          <w:bCs/>
          <w:sz w:val="18"/>
          <w:szCs w:val="18"/>
          <w:lang w:val="en-GB"/>
        </w:rPr>
        <w:t>Ying Li.</w:t>
      </w:r>
      <w:r w:rsidRPr="00133444">
        <w:rPr>
          <w:rFonts w:ascii="Palatino Linotype" w:eastAsia="Palatino Linotype" w:hAnsi="Palatino Linotype" w:cs="Palatino Linotype"/>
          <w:sz w:val="18"/>
          <w:szCs w:val="18"/>
          <w:lang w:val="en-GB"/>
        </w:rPr>
        <w:t xml:space="preserve"> </w:t>
      </w:r>
      <w:r>
        <w:rPr>
          <w:rFonts w:ascii="Palatino Linotype" w:eastAsia="Palatino Linotype" w:hAnsi="Palatino Linotype" w:cs="Palatino Linotype"/>
          <w:i/>
          <w:iCs/>
          <w:sz w:val="18"/>
          <w:szCs w:val="18"/>
          <w:lang w:val="en-GB"/>
        </w:rPr>
        <w:t xml:space="preserve">Nine-phase Permanent Magnet Synchronous Motor based Power Generation Centre for More-Electric Aircraft Applications. </w:t>
      </w:r>
      <w:r>
        <w:rPr>
          <w:rFonts w:ascii="Palatino Linotype" w:eastAsia="Palatino Linotype" w:hAnsi="Palatino Linotype" w:cs="Palatino Linotype"/>
          <w:sz w:val="18"/>
          <w:szCs w:val="18"/>
          <w:lang w:val="en-GB"/>
        </w:rPr>
        <w:t xml:space="preserve">University of Nottingham, UK </w:t>
      </w:r>
      <w:r w:rsidRPr="00217D13">
        <w:rPr>
          <w:rFonts w:ascii="Palatino Linotype" w:eastAsia="Palatino Linotype" w:hAnsi="Palatino Linotype" w:cs="Palatino Linotype"/>
          <w:sz w:val="18"/>
          <w:szCs w:val="18"/>
          <w:lang w:val="en-GB"/>
        </w:rPr>
        <w:t>(</w:t>
      </w:r>
      <w:r>
        <w:rPr>
          <w:rFonts w:ascii="Palatino Linotype" w:eastAsia="Palatino Linotype" w:hAnsi="Palatino Linotype" w:cs="Palatino Linotype"/>
          <w:sz w:val="18"/>
          <w:szCs w:val="18"/>
          <w:lang w:val="en-GB"/>
        </w:rPr>
        <w:t>Co-s</w:t>
      </w:r>
      <w:r w:rsidRPr="00217D13">
        <w:rPr>
          <w:rFonts w:ascii="Palatino Linotype" w:eastAsia="Palatino Linotype" w:hAnsi="Palatino Linotype" w:cs="Palatino Linotype"/>
          <w:sz w:val="18"/>
          <w:szCs w:val="18"/>
          <w:lang w:val="en-GB"/>
        </w:rPr>
        <w:t>upervisor).</w:t>
      </w:r>
    </w:p>
    <w:p w14:paraId="0479B405" w14:textId="50B42D4A" w:rsidR="001908F6" w:rsidRPr="00217D13" w:rsidRDefault="006D17FA" w:rsidP="001908F6">
      <w:pPr>
        <w:numPr>
          <w:ilvl w:val="0"/>
          <w:numId w:val="10"/>
        </w:numPr>
        <w:spacing w:after="240"/>
        <w:jc w:val="both"/>
        <w:rPr>
          <w:rFonts w:ascii="Palatino Linotype" w:eastAsia="Palatino Linotype" w:hAnsi="Palatino Linotype" w:cs="Palatino Linotype"/>
          <w:sz w:val="18"/>
          <w:szCs w:val="18"/>
          <w:lang w:val="en-GB"/>
        </w:rPr>
      </w:pPr>
      <w:r w:rsidRPr="006D17FA">
        <w:rPr>
          <w:rFonts w:ascii="Palatino Linotype" w:eastAsia="Palatino Linotype" w:hAnsi="Palatino Linotype" w:cs="Palatino Linotype"/>
          <w:b/>
          <w:bCs/>
          <w:sz w:val="18"/>
          <w:szCs w:val="18"/>
          <w:lang w:val="en-GB"/>
        </w:rPr>
        <w:t>Bhumaiah Jula</w:t>
      </w:r>
      <w:r w:rsidR="001908F6">
        <w:rPr>
          <w:rFonts w:ascii="Palatino Linotype" w:eastAsia="Palatino Linotype" w:hAnsi="Palatino Linotype" w:cs="Palatino Linotype"/>
          <w:b/>
          <w:bCs/>
          <w:sz w:val="18"/>
          <w:szCs w:val="18"/>
          <w:lang w:val="en-GB"/>
        </w:rPr>
        <w:t>.</w:t>
      </w:r>
      <w:r w:rsidR="001908F6" w:rsidRPr="00133444">
        <w:rPr>
          <w:rFonts w:ascii="Palatino Linotype" w:eastAsia="Palatino Linotype" w:hAnsi="Palatino Linotype" w:cs="Palatino Linotype"/>
          <w:sz w:val="18"/>
          <w:szCs w:val="18"/>
          <w:lang w:val="en-GB"/>
        </w:rPr>
        <w:t xml:space="preserve"> </w:t>
      </w:r>
      <w:r w:rsidRPr="006D17FA">
        <w:rPr>
          <w:rFonts w:ascii="Palatino Linotype" w:eastAsia="Palatino Linotype" w:hAnsi="Palatino Linotype" w:cs="Palatino Linotype"/>
          <w:i/>
          <w:iCs/>
          <w:sz w:val="18"/>
          <w:szCs w:val="18"/>
          <w:lang w:val="en-GB"/>
        </w:rPr>
        <w:t>Control of Grid Converters for Electric Aircraft</w:t>
      </w:r>
      <w:r w:rsidR="001908F6" w:rsidRPr="00133444">
        <w:rPr>
          <w:rFonts w:ascii="Palatino Linotype" w:eastAsia="Palatino Linotype" w:hAnsi="Palatino Linotype" w:cs="Palatino Linotype"/>
          <w:sz w:val="18"/>
          <w:szCs w:val="18"/>
          <w:lang w:val="en-GB"/>
        </w:rPr>
        <w:t xml:space="preserve">. </w:t>
      </w:r>
      <w:proofErr w:type="spellStart"/>
      <w:r w:rsidRPr="006D17FA">
        <w:rPr>
          <w:rFonts w:ascii="Palatino Linotype" w:eastAsia="Palatino Linotype" w:hAnsi="Palatino Linotype" w:cs="Palatino Linotype"/>
          <w:sz w:val="18"/>
          <w:szCs w:val="18"/>
        </w:rPr>
        <w:t>National</w:t>
      </w:r>
      <w:proofErr w:type="spellEnd"/>
      <w:r w:rsidRPr="006D17FA">
        <w:rPr>
          <w:rFonts w:ascii="Palatino Linotype" w:eastAsia="Palatino Linotype" w:hAnsi="Palatino Linotype" w:cs="Palatino Linotype"/>
          <w:sz w:val="18"/>
          <w:szCs w:val="18"/>
        </w:rPr>
        <w:t xml:space="preserve"> </w:t>
      </w:r>
      <w:proofErr w:type="spellStart"/>
      <w:r w:rsidRPr="006D17FA">
        <w:rPr>
          <w:rFonts w:ascii="Palatino Linotype" w:eastAsia="Palatino Linotype" w:hAnsi="Palatino Linotype" w:cs="Palatino Linotype"/>
          <w:sz w:val="18"/>
          <w:szCs w:val="18"/>
        </w:rPr>
        <w:t>Institute</w:t>
      </w:r>
      <w:proofErr w:type="spellEnd"/>
      <w:r w:rsidRPr="006D17FA">
        <w:rPr>
          <w:rFonts w:ascii="Palatino Linotype" w:eastAsia="Palatino Linotype" w:hAnsi="Palatino Linotype" w:cs="Palatino Linotype"/>
          <w:sz w:val="18"/>
          <w:szCs w:val="18"/>
        </w:rPr>
        <w:t xml:space="preserve"> </w:t>
      </w:r>
      <w:proofErr w:type="spellStart"/>
      <w:r w:rsidRPr="006D17FA">
        <w:rPr>
          <w:rFonts w:ascii="Palatino Linotype" w:eastAsia="Palatino Linotype" w:hAnsi="Palatino Linotype" w:cs="Palatino Linotype"/>
          <w:sz w:val="18"/>
          <w:szCs w:val="18"/>
        </w:rPr>
        <w:t>of</w:t>
      </w:r>
      <w:proofErr w:type="spellEnd"/>
      <w:r w:rsidRPr="006D17FA">
        <w:rPr>
          <w:rFonts w:ascii="Palatino Linotype" w:eastAsia="Palatino Linotype" w:hAnsi="Palatino Linotype" w:cs="Palatino Linotype"/>
          <w:sz w:val="18"/>
          <w:szCs w:val="18"/>
        </w:rPr>
        <w:t xml:space="preserve"> </w:t>
      </w:r>
      <w:proofErr w:type="spellStart"/>
      <w:r w:rsidRPr="006D17FA">
        <w:rPr>
          <w:rFonts w:ascii="Palatino Linotype" w:eastAsia="Palatino Linotype" w:hAnsi="Palatino Linotype" w:cs="Palatino Linotype"/>
          <w:sz w:val="18"/>
          <w:szCs w:val="18"/>
        </w:rPr>
        <w:t>Technology</w:t>
      </w:r>
      <w:proofErr w:type="spellEnd"/>
      <w:r w:rsidRPr="006D17FA">
        <w:rPr>
          <w:rFonts w:ascii="Palatino Linotype" w:eastAsia="Palatino Linotype" w:hAnsi="Palatino Linotype" w:cs="Palatino Linotype"/>
          <w:sz w:val="18"/>
          <w:szCs w:val="18"/>
        </w:rPr>
        <w:t xml:space="preserve"> </w:t>
      </w:r>
      <w:proofErr w:type="spellStart"/>
      <w:r w:rsidRPr="006D17FA">
        <w:rPr>
          <w:rFonts w:ascii="Palatino Linotype" w:eastAsia="Palatino Linotype" w:hAnsi="Palatino Linotype" w:cs="Palatino Linotype"/>
          <w:sz w:val="18"/>
          <w:szCs w:val="18"/>
        </w:rPr>
        <w:t>Hamirpur</w:t>
      </w:r>
      <w:proofErr w:type="spellEnd"/>
      <w:r w:rsidRPr="006D17FA">
        <w:rPr>
          <w:rFonts w:ascii="Palatino Linotype" w:eastAsia="Palatino Linotype" w:hAnsi="Palatino Linotype" w:cs="Palatino Linotype"/>
          <w:sz w:val="18"/>
          <w:szCs w:val="18"/>
        </w:rPr>
        <w:t xml:space="preserve"> 177 005 (HP)</w:t>
      </w:r>
      <w:r w:rsidR="001908F6" w:rsidRPr="00217D13">
        <w:rPr>
          <w:rFonts w:ascii="Palatino Linotype" w:eastAsia="Palatino Linotype" w:hAnsi="Palatino Linotype" w:cs="Palatino Linotype"/>
          <w:sz w:val="18"/>
          <w:szCs w:val="18"/>
          <w:lang w:val="en-GB"/>
        </w:rPr>
        <w:t xml:space="preserve">, </w:t>
      </w:r>
      <w:r w:rsidR="001908F6">
        <w:rPr>
          <w:rFonts w:ascii="Palatino Linotype" w:eastAsia="Palatino Linotype" w:hAnsi="Palatino Linotype" w:cs="Palatino Linotype"/>
          <w:sz w:val="18"/>
          <w:szCs w:val="18"/>
          <w:lang w:val="en-GB"/>
        </w:rPr>
        <w:t>India</w:t>
      </w:r>
      <w:r w:rsidR="001908F6" w:rsidRPr="00217D13">
        <w:rPr>
          <w:rFonts w:ascii="Palatino Linotype" w:eastAsia="Palatino Linotype" w:hAnsi="Palatino Linotype" w:cs="Palatino Linotype"/>
          <w:sz w:val="18"/>
          <w:szCs w:val="18"/>
          <w:lang w:val="en-GB"/>
        </w:rPr>
        <w:t>. (</w:t>
      </w:r>
      <w:r w:rsidR="001908F6">
        <w:rPr>
          <w:rFonts w:ascii="Palatino Linotype" w:eastAsia="Palatino Linotype" w:hAnsi="Palatino Linotype" w:cs="Palatino Linotype"/>
          <w:sz w:val="18"/>
          <w:szCs w:val="18"/>
          <w:lang w:val="en-GB"/>
        </w:rPr>
        <w:t>External s</w:t>
      </w:r>
      <w:r w:rsidR="001908F6" w:rsidRPr="00217D13">
        <w:rPr>
          <w:rFonts w:ascii="Palatino Linotype" w:eastAsia="Palatino Linotype" w:hAnsi="Palatino Linotype" w:cs="Palatino Linotype"/>
          <w:sz w:val="18"/>
          <w:szCs w:val="18"/>
          <w:lang w:val="en-GB"/>
        </w:rPr>
        <w:t>upervisor).</w:t>
      </w:r>
    </w:p>
    <w:p w14:paraId="65AD970B" w14:textId="0FFC1128" w:rsidR="00937781" w:rsidRPr="00937781" w:rsidRDefault="00C20FDF" w:rsidP="00937781">
      <w:pPr>
        <w:numPr>
          <w:ilvl w:val="0"/>
          <w:numId w:val="10"/>
        </w:numPr>
        <w:spacing w:after="240"/>
        <w:jc w:val="both"/>
        <w:rPr>
          <w:rFonts w:ascii="Palatino Linotype" w:eastAsia="Palatino Linotype" w:hAnsi="Palatino Linotype" w:cs="Palatino Linotype"/>
          <w:sz w:val="18"/>
          <w:szCs w:val="18"/>
          <w:lang w:val="en-GB"/>
        </w:rPr>
      </w:pPr>
      <w:r w:rsidRPr="007A518A">
        <w:rPr>
          <w:rFonts w:ascii="Palatino Linotype" w:eastAsia="Palatino Linotype" w:hAnsi="Palatino Linotype" w:cs="Palatino Linotype"/>
          <w:b/>
          <w:bCs/>
          <w:sz w:val="18"/>
          <w:szCs w:val="18"/>
        </w:rPr>
        <w:t>Rafael Acosta</w:t>
      </w:r>
      <w:r w:rsidR="00937781" w:rsidRPr="007A518A">
        <w:rPr>
          <w:rFonts w:ascii="Palatino Linotype" w:eastAsia="Palatino Linotype" w:hAnsi="Palatino Linotype" w:cs="Palatino Linotype"/>
          <w:b/>
          <w:bCs/>
          <w:sz w:val="18"/>
          <w:szCs w:val="18"/>
        </w:rPr>
        <w:t>.</w:t>
      </w:r>
      <w:r w:rsidR="00937781" w:rsidRPr="007A518A">
        <w:rPr>
          <w:rFonts w:ascii="Palatino Linotype" w:eastAsia="Palatino Linotype" w:hAnsi="Palatino Linotype" w:cs="Palatino Linotype"/>
          <w:sz w:val="18"/>
          <w:szCs w:val="18"/>
        </w:rPr>
        <w:t xml:space="preserve"> </w:t>
      </w:r>
      <w:r w:rsidR="007A518A" w:rsidRPr="007A518A">
        <w:rPr>
          <w:rFonts w:ascii="Palatino Linotype" w:eastAsia="Palatino Linotype" w:hAnsi="Palatino Linotype" w:cs="Palatino Linotype"/>
          <w:i/>
          <w:iCs/>
          <w:sz w:val="18"/>
          <w:szCs w:val="18"/>
        </w:rPr>
        <w:t xml:space="preserve">Optimización </w:t>
      </w:r>
      <w:r w:rsidR="007A518A">
        <w:rPr>
          <w:rFonts w:ascii="Palatino Linotype" w:eastAsia="Palatino Linotype" w:hAnsi="Palatino Linotype" w:cs="Palatino Linotype"/>
          <w:i/>
          <w:iCs/>
          <w:sz w:val="18"/>
          <w:szCs w:val="18"/>
        </w:rPr>
        <w:t>d</w:t>
      </w:r>
      <w:r w:rsidR="007A518A" w:rsidRPr="007A518A">
        <w:rPr>
          <w:rFonts w:ascii="Palatino Linotype" w:eastAsia="Palatino Linotype" w:hAnsi="Palatino Linotype" w:cs="Palatino Linotype"/>
          <w:i/>
          <w:iCs/>
          <w:sz w:val="18"/>
          <w:szCs w:val="18"/>
        </w:rPr>
        <w:t xml:space="preserve">e Estrategias </w:t>
      </w:r>
      <w:r w:rsidR="007A518A">
        <w:rPr>
          <w:rFonts w:ascii="Palatino Linotype" w:eastAsia="Palatino Linotype" w:hAnsi="Palatino Linotype" w:cs="Palatino Linotype"/>
          <w:i/>
          <w:iCs/>
          <w:sz w:val="18"/>
          <w:szCs w:val="18"/>
        </w:rPr>
        <w:t>d</w:t>
      </w:r>
      <w:r w:rsidR="007A518A" w:rsidRPr="007A518A">
        <w:rPr>
          <w:rFonts w:ascii="Palatino Linotype" w:eastAsia="Palatino Linotype" w:hAnsi="Palatino Linotype" w:cs="Palatino Linotype"/>
          <w:i/>
          <w:iCs/>
          <w:sz w:val="18"/>
          <w:szCs w:val="18"/>
        </w:rPr>
        <w:t xml:space="preserve">e Control No Lineales </w:t>
      </w:r>
      <w:r w:rsidR="007A518A">
        <w:rPr>
          <w:rFonts w:ascii="Palatino Linotype" w:eastAsia="Palatino Linotype" w:hAnsi="Palatino Linotype" w:cs="Palatino Linotype"/>
          <w:i/>
          <w:iCs/>
          <w:sz w:val="18"/>
          <w:szCs w:val="18"/>
        </w:rPr>
        <w:t>p</w:t>
      </w:r>
      <w:r w:rsidR="007A518A" w:rsidRPr="007A518A">
        <w:rPr>
          <w:rFonts w:ascii="Palatino Linotype" w:eastAsia="Palatino Linotype" w:hAnsi="Palatino Linotype" w:cs="Palatino Linotype"/>
          <w:i/>
          <w:iCs/>
          <w:sz w:val="18"/>
          <w:szCs w:val="18"/>
        </w:rPr>
        <w:t xml:space="preserve">ara Convertidores </w:t>
      </w:r>
      <w:r w:rsidR="007A518A">
        <w:rPr>
          <w:rFonts w:ascii="Palatino Linotype" w:eastAsia="Palatino Linotype" w:hAnsi="Palatino Linotype" w:cs="Palatino Linotype"/>
          <w:i/>
          <w:iCs/>
          <w:sz w:val="18"/>
          <w:szCs w:val="18"/>
        </w:rPr>
        <w:t>d</w:t>
      </w:r>
      <w:r w:rsidR="007A518A" w:rsidRPr="007A518A">
        <w:rPr>
          <w:rFonts w:ascii="Palatino Linotype" w:eastAsia="Palatino Linotype" w:hAnsi="Palatino Linotype" w:cs="Palatino Linotype"/>
          <w:i/>
          <w:iCs/>
          <w:sz w:val="18"/>
          <w:szCs w:val="18"/>
        </w:rPr>
        <w:t xml:space="preserve">e Corriente Continua </w:t>
      </w:r>
      <w:r w:rsidR="007A518A">
        <w:rPr>
          <w:rFonts w:ascii="Palatino Linotype" w:eastAsia="Palatino Linotype" w:hAnsi="Palatino Linotype" w:cs="Palatino Linotype"/>
          <w:i/>
          <w:iCs/>
          <w:sz w:val="18"/>
          <w:szCs w:val="18"/>
        </w:rPr>
        <w:t>d</w:t>
      </w:r>
      <w:r w:rsidR="007A518A" w:rsidRPr="007A518A">
        <w:rPr>
          <w:rFonts w:ascii="Palatino Linotype" w:eastAsia="Palatino Linotype" w:hAnsi="Palatino Linotype" w:cs="Palatino Linotype"/>
          <w:i/>
          <w:iCs/>
          <w:sz w:val="18"/>
          <w:szCs w:val="18"/>
        </w:rPr>
        <w:t xml:space="preserve">e Orden Cuadrático Mediante Prototipado Rápido Aplicado </w:t>
      </w:r>
      <w:r w:rsidR="007A518A">
        <w:rPr>
          <w:rFonts w:ascii="Palatino Linotype" w:eastAsia="Palatino Linotype" w:hAnsi="Palatino Linotype" w:cs="Palatino Linotype"/>
          <w:i/>
          <w:iCs/>
          <w:sz w:val="18"/>
          <w:szCs w:val="18"/>
        </w:rPr>
        <w:t>a</w:t>
      </w:r>
      <w:r w:rsidR="007A518A" w:rsidRPr="007A518A">
        <w:rPr>
          <w:rFonts w:ascii="Palatino Linotype" w:eastAsia="Palatino Linotype" w:hAnsi="Palatino Linotype" w:cs="Palatino Linotype"/>
          <w:i/>
          <w:iCs/>
          <w:sz w:val="18"/>
          <w:szCs w:val="18"/>
        </w:rPr>
        <w:t xml:space="preserve"> </w:t>
      </w:r>
      <w:r w:rsidR="007A518A">
        <w:rPr>
          <w:rFonts w:ascii="Palatino Linotype" w:eastAsia="Palatino Linotype" w:hAnsi="Palatino Linotype" w:cs="Palatino Linotype"/>
          <w:i/>
          <w:iCs/>
          <w:sz w:val="18"/>
          <w:szCs w:val="18"/>
        </w:rPr>
        <w:t xml:space="preserve">la </w:t>
      </w:r>
      <w:r w:rsidR="007A518A" w:rsidRPr="007A518A">
        <w:rPr>
          <w:rFonts w:ascii="Palatino Linotype" w:eastAsia="Palatino Linotype" w:hAnsi="Palatino Linotype" w:cs="Palatino Linotype"/>
          <w:i/>
          <w:iCs/>
          <w:sz w:val="18"/>
          <w:szCs w:val="18"/>
        </w:rPr>
        <w:t>Movilidad Eléctrica</w:t>
      </w:r>
      <w:r w:rsidR="00937781" w:rsidRPr="007A518A">
        <w:rPr>
          <w:rFonts w:ascii="Palatino Linotype" w:eastAsia="Palatino Linotype" w:hAnsi="Palatino Linotype" w:cs="Palatino Linotype"/>
          <w:sz w:val="18"/>
          <w:szCs w:val="18"/>
        </w:rPr>
        <w:t xml:space="preserve">. </w:t>
      </w:r>
      <w:r w:rsidR="00937781" w:rsidRPr="00BD4BEF">
        <w:rPr>
          <w:rFonts w:ascii="Palatino Linotype" w:eastAsia="Palatino Linotype" w:hAnsi="Palatino Linotype" w:cs="Palatino Linotype"/>
          <w:sz w:val="18"/>
          <w:szCs w:val="18"/>
          <w:lang w:val="en-GB"/>
        </w:rPr>
        <w:t>Universi</w:t>
      </w:r>
      <w:r w:rsidR="007A518A">
        <w:rPr>
          <w:rFonts w:ascii="Palatino Linotype" w:eastAsia="Palatino Linotype" w:hAnsi="Palatino Linotype" w:cs="Palatino Linotype"/>
          <w:sz w:val="18"/>
          <w:szCs w:val="18"/>
          <w:lang w:val="en-GB"/>
        </w:rPr>
        <w:t>dad Nacional de Colombia. Colombia</w:t>
      </w:r>
      <w:r w:rsidR="00937781" w:rsidRPr="00BD4BEF">
        <w:rPr>
          <w:rFonts w:ascii="Palatino Linotype" w:eastAsia="Palatino Linotype" w:hAnsi="Palatino Linotype" w:cs="Palatino Linotype"/>
          <w:sz w:val="18"/>
          <w:szCs w:val="18"/>
          <w:lang w:val="en-GB"/>
        </w:rPr>
        <w:t xml:space="preserve">. </w:t>
      </w:r>
      <w:r w:rsidR="00937781" w:rsidRPr="00937781">
        <w:rPr>
          <w:rFonts w:ascii="Palatino Linotype" w:eastAsia="Palatino Linotype" w:hAnsi="Palatino Linotype" w:cs="Palatino Linotype"/>
          <w:sz w:val="18"/>
          <w:szCs w:val="18"/>
          <w:lang w:val="en-GB"/>
        </w:rPr>
        <w:t>(Co-supervisor).</w:t>
      </w:r>
    </w:p>
    <w:p w14:paraId="01B0BC53" w14:textId="12D02AEF" w:rsidR="00B85E2D" w:rsidRPr="00937781" w:rsidRDefault="00B85E2D" w:rsidP="00B85E2D">
      <w:pPr>
        <w:numPr>
          <w:ilvl w:val="0"/>
          <w:numId w:val="10"/>
        </w:numPr>
        <w:spacing w:after="240"/>
        <w:jc w:val="both"/>
        <w:rPr>
          <w:rFonts w:ascii="Palatino Linotype" w:eastAsia="Palatino Linotype" w:hAnsi="Palatino Linotype" w:cs="Palatino Linotype"/>
          <w:sz w:val="18"/>
          <w:szCs w:val="18"/>
          <w:lang w:val="en-GB"/>
        </w:rPr>
      </w:pPr>
      <w:r>
        <w:rPr>
          <w:rFonts w:ascii="Palatino Linotype" w:eastAsia="Palatino Linotype" w:hAnsi="Palatino Linotype" w:cs="Palatino Linotype"/>
          <w:b/>
          <w:bCs/>
          <w:sz w:val="18"/>
          <w:szCs w:val="18"/>
          <w:lang w:val="en-GB"/>
        </w:rPr>
        <w:t>Hussein Kadhum.</w:t>
      </w:r>
      <w:r w:rsidRPr="00133444">
        <w:rPr>
          <w:rFonts w:ascii="Palatino Linotype" w:eastAsia="Palatino Linotype" w:hAnsi="Palatino Linotype" w:cs="Palatino Linotype"/>
          <w:sz w:val="18"/>
          <w:szCs w:val="18"/>
          <w:lang w:val="en-GB"/>
        </w:rPr>
        <w:t xml:space="preserve"> </w:t>
      </w:r>
      <w:r>
        <w:rPr>
          <w:rFonts w:ascii="Palatino Linotype" w:eastAsia="Palatino Linotype" w:hAnsi="Palatino Linotype" w:cs="Palatino Linotype"/>
          <w:i/>
          <w:iCs/>
          <w:sz w:val="18"/>
          <w:szCs w:val="18"/>
          <w:lang w:val="en-GB"/>
        </w:rPr>
        <w:t>Model Predictive Control of MMC</w:t>
      </w:r>
      <w:r w:rsidRPr="00133444">
        <w:rPr>
          <w:rFonts w:ascii="Palatino Linotype" w:eastAsia="Palatino Linotype" w:hAnsi="Palatino Linotype" w:cs="Palatino Linotype"/>
          <w:sz w:val="18"/>
          <w:szCs w:val="18"/>
          <w:lang w:val="en-GB"/>
        </w:rPr>
        <w:t xml:space="preserve">. </w:t>
      </w:r>
      <w:r w:rsidRPr="00BD4BEF">
        <w:rPr>
          <w:rFonts w:ascii="Palatino Linotype" w:eastAsia="Palatino Linotype" w:hAnsi="Palatino Linotype" w:cs="Palatino Linotype"/>
          <w:sz w:val="18"/>
          <w:szCs w:val="18"/>
          <w:lang w:val="en-GB"/>
        </w:rPr>
        <w:t xml:space="preserve">University of Nottingham. </w:t>
      </w:r>
      <w:r>
        <w:rPr>
          <w:rFonts w:ascii="Palatino Linotype" w:eastAsia="Palatino Linotype" w:hAnsi="Palatino Linotype" w:cs="Palatino Linotype"/>
          <w:sz w:val="18"/>
          <w:szCs w:val="18"/>
          <w:lang w:val="en-GB"/>
        </w:rPr>
        <w:t>UK</w:t>
      </w:r>
      <w:r w:rsidRPr="00BD4BEF">
        <w:rPr>
          <w:rFonts w:ascii="Palatino Linotype" w:eastAsia="Palatino Linotype" w:hAnsi="Palatino Linotype" w:cs="Palatino Linotype"/>
          <w:sz w:val="18"/>
          <w:szCs w:val="18"/>
          <w:lang w:val="en-GB"/>
        </w:rPr>
        <w:t xml:space="preserve">. </w:t>
      </w:r>
      <w:r w:rsidRPr="00937781">
        <w:rPr>
          <w:rFonts w:ascii="Palatino Linotype" w:eastAsia="Palatino Linotype" w:hAnsi="Palatino Linotype" w:cs="Palatino Linotype"/>
          <w:sz w:val="18"/>
          <w:szCs w:val="18"/>
          <w:lang w:val="en-GB"/>
        </w:rPr>
        <w:t>(Co-supervisor).</w:t>
      </w:r>
    </w:p>
    <w:p w14:paraId="54CFC172" w14:textId="54C5BE9B" w:rsidR="009E0337" w:rsidRPr="00937781" w:rsidRDefault="00BD4BEF" w:rsidP="009E0337">
      <w:pPr>
        <w:numPr>
          <w:ilvl w:val="0"/>
          <w:numId w:val="10"/>
        </w:numPr>
        <w:spacing w:after="240"/>
        <w:jc w:val="both"/>
        <w:rPr>
          <w:rFonts w:ascii="Palatino Linotype" w:eastAsia="Palatino Linotype" w:hAnsi="Palatino Linotype" w:cs="Palatino Linotype"/>
          <w:sz w:val="18"/>
          <w:szCs w:val="18"/>
          <w:lang w:val="en-GB"/>
        </w:rPr>
      </w:pPr>
      <w:r>
        <w:rPr>
          <w:rFonts w:ascii="Palatino Linotype" w:eastAsia="Palatino Linotype" w:hAnsi="Palatino Linotype" w:cs="Palatino Linotype"/>
          <w:b/>
          <w:bCs/>
          <w:sz w:val="18"/>
          <w:szCs w:val="18"/>
          <w:lang w:val="en-GB"/>
        </w:rPr>
        <w:t>Yinuo Yang</w:t>
      </w:r>
      <w:r w:rsidR="009E0337">
        <w:rPr>
          <w:rFonts w:ascii="Palatino Linotype" w:eastAsia="Palatino Linotype" w:hAnsi="Palatino Linotype" w:cs="Palatino Linotype"/>
          <w:b/>
          <w:bCs/>
          <w:sz w:val="18"/>
          <w:szCs w:val="18"/>
          <w:lang w:val="en-GB"/>
        </w:rPr>
        <w:t>.</w:t>
      </w:r>
      <w:r w:rsidR="009E0337" w:rsidRPr="00133444">
        <w:rPr>
          <w:rFonts w:ascii="Palatino Linotype" w:eastAsia="Palatino Linotype" w:hAnsi="Palatino Linotype" w:cs="Palatino Linotype"/>
          <w:sz w:val="18"/>
          <w:szCs w:val="18"/>
          <w:lang w:val="en-GB"/>
        </w:rPr>
        <w:t xml:space="preserve"> </w:t>
      </w:r>
      <w:r>
        <w:rPr>
          <w:rFonts w:ascii="Palatino Linotype" w:eastAsia="Palatino Linotype" w:hAnsi="Palatino Linotype" w:cs="Palatino Linotype"/>
          <w:i/>
          <w:iCs/>
          <w:sz w:val="18"/>
          <w:szCs w:val="18"/>
          <w:lang w:val="en-GB"/>
        </w:rPr>
        <w:t>Digital Twin for Energy Management</w:t>
      </w:r>
      <w:r w:rsidR="009E0337" w:rsidRPr="00133444">
        <w:rPr>
          <w:rFonts w:ascii="Palatino Linotype" w:eastAsia="Palatino Linotype" w:hAnsi="Palatino Linotype" w:cs="Palatino Linotype"/>
          <w:sz w:val="18"/>
          <w:szCs w:val="18"/>
          <w:lang w:val="en-GB"/>
        </w:rPr>
        <w:t xml:space="preserve">. </w:t>
      </w:r>
      <w:r w:rsidR="009E0337" w:rsidRPr="00BD4BEF">
        <w:rPr>
          <w:rFonts w:ascii="Palatino Linotype" w:eastAsia="Palatino Linotype" w:hAnsi="Palatino Linotype" w:cs="Palatino Linotype"/>
          <w:sz w:val="18"/>
          <w:szCs w:val="18"/>
          <w:lang w:val="en-GB"/>
        </w:rPr>
        <w:t>Universi</w:t>
      </w:r>
      <w:r w:rsidRPr="00BD4BEF">
        <w:rPr>
          <w:rFonts w:ascii="Palatino Linotype" w:eastAsia="Palatino Linotype" w:hAnsi="Palatino Linotype" w:cs="Palatino Linotype"/>
          <w:sz w:val="18"/>
          <w:szCs w:val="18"/>
          <w:lang w:val="en-GB"/>
        </w:rPr>
        <w:t xml:space="preserve">ty of Nottingham. </w:t>
      </w:r>
      <w:r>
        <w:rPr>
          <w:rFonts w:ascii="Palatino Linotype" w:eastAsia="Palatino Linotype" w:hAnsi="Palatino Linotype" w:cs="Palatino Linotype"/>
          <w:sz w:val="18"/>
          <w:szCs w:val="18"/>
          <w:lang w:val="en-GB"/>
        </w:rPr>
        <w:t>UK</w:t>
      </w:r>
      <w:r w:rsidR="009E0337" w:rsidRPr="00BD4BEF">
        <w:rPr>
          <w:rFonts w:ascii="Palatino Linotype" w:eastAsia="Palatino Linotype" w:hAnsi="Palatino Linotype" w:cs="Palatino Linotype"/>
          <w:sz w:val="18"/>
          <w:szCs w:val="18"/>
          <w:lang w:val="en-GB"/>
        </w:rPr>
        <w:t xml:space="preserve">. </w:t>
      </w:r>
      <w:r w:rsidR="009E0337" w:rsidRPr="00937781">
        <w:rPr>
          <w:rFonts w:ascii="Palatino Linotype" w:eastAsia="Palatino Linotype" w:hAnsi="Palatino Linotype" w:cs="Palatino Linotype"/>
          <w:sz w:val="18"/>
          <w:szCs w:val="18"/>
          <w:lang w:val="en-GB"/>
        </w:rPr>
        <w:t>(</w:t>
      </w:r>
      <w:r w:rsidRPr="00937781">
        <w:rPr>
          <w:rFonts w:ascii="Palatino Linotype" w:eastAsia="Palatino Linotype" w:hAnsi="Palatino Linotype" w:cs="Palatino Linotype"/>
          <w:sz w:val="18"/>
          <w:szCs w:val="18"/>
          <w:lang w:val="en-GB"/>
        </w:rPr>
        <w:t>Co-</w:t>
      </w:r>
      <w:r w:rsidR="009E0337" w:rsidRPr="00937781">
        <w:rPr>
          <w:rFonts w:ascii="Palatino Linotype" w:eastAsia="Palatino Linotype" w:hAnsi="Palatino Linotype" w:cs="Palatino Linotype"/>
          <w:sz w:val="18"/>
          <w:szCs w:val="18"/>
          <w:lang w:val="en-GB"/>
        </w:rPr>
        <w:t>supervisor).</w:t>
      </w:r>
    </w:p>
    <w:p w14:paraId="4548B01F" w14:textId="061D25B9" w:rsidR="00B62104" w:rsidRPr="004C56C6" w:rsidRDefault="004C56C6" w:rsidP="00B62104">
      <w:pPr>
        <w:numPr>
          <w:ilvl w:val="0"/>
          <w:numId w:val="10"/>
        </w:numPr>
        <w:spacing w:after="240"/>
        <w:jc w:val="both"/>
        <w:rPr>
          <w:rFonts w:ascii="Palatino Linotype" w:eastAsia="Palatino Linotype" w:hAnsi="Palatino Linotype" w:cs="Palatino Linotype"/>
          <w:sz w:val="18"/>
          <w:szCs w:val="18"/>
        </w:rPr>
      </w:pPr>
      <w:r w:rsidRPr="00355D1E">
        <w:rPr>
          <w:rFonts w:ascii="Palatino Linotype" w:eastAsia="Palatino Linotype" w:hAnsi="Palatino Linotype" w:cs="Palatino Linotype"/>
          <w:b/>
          <w:bCs/>
          <w:sz w:val="18"/>
          <w:szCs w:val="18"/>
          <w:lang w:val="pt-PT"/>
        </w:rPr>
        <w:t>Raissa Silva</w:t>
      </w:r>
      <w:r w:rsidR="00B62104" w:rsidRPr="00355D1E">
        <w:rPr>
          <w:rFonts w:ascii="Palatino Linotype" w:eastAsia="Palatino Linotype" w:hAnsi="Palatino Linotype" w:cs="Palatino Linotype"/>
          <w:b/>
          <w:bCs/>
          <w:sz w:val="18"/>
          <w:szCs w:val="18"/>
          <w:lang w:val="pt-PT"/>
        </w:rPr>
        <w:t>.</w:t>
      </w:r>
      <w:r w:rsidR="00B62104" w:rsidRPr="00355D1E">
        <w:rPr>
          <w:rFonts w:ascii="Palatino Linotype" w:eastAsia="Palatino Linotype" w:hAnsi="Palatino Linotype" w:cs="Palatino Linotype"/>
          <w:sz w:val="18"/>
          <w:szCs w:val="18"/>
          <w:lang w:val="pt-PT"/>
        </w:rPr>
        <w:t xml:space="preserve"> </w:t>
      </w:r>
      <w:r w:rsidRPr="00355D1E">
        <w:rPr>
          <w:rFonts w:ascii="Palatino Linotype" w:eastAsia="Palatino Linotype" w:hAnsi="Palatino Linotype" w:cs="Palatino Linotype"/>
          <w:i/>
          <w:iCs/>
          <w:sz w:val="18"/>
          <w:szCs w:val="18"/>
          <w:lang w:val="pt-PT"/>
        </w:rPr>
        <w:t>To be defined</w:t>
      </w:r>
      <w:r w:rsidRPr="00355D1E">
        <w:rPr>
          <w:rFonts w:ascii="Palatino Linotype" w:eastAsia="Palatino Linotype" w:hAnsi="Palatino Linotype" w:cs="Palatino Linotype"/>
          <w:sz w:val="18"/>
          <w:szCs w:val="18"/>
          <w:lang w:val="pt-PT"/>
        </w:rPr>
        <w:t xml:space="preserve">. Universidade Federal Santa Maria. </w:t>
      </w:r>
      <w:r w:rsidRPr="004C56C6">
        <w:rPr>
          <w:rFonts w:ascii="Palatino Linotype" w:eastAsia="Palatino Linotype" w:hAnsi="Palatino Linotype" w:cs="Palatino Linotype"/>
          <w:sz w:val="18"/>
          <w:szCs w:val="18"/>
        </w:rPr>
        <w:t>(</w:t>
      </w:r>
      <w:proofErr w:type="spellStart"/>
      <w:r w:rsidRPr="004C56C6">
        <w:rPr>
          <w:rFonts w:ascii="Palatino Linotype" w:eastAsia="Palatino Linotype" w:hAnsi="Palatino Linotype" w:cs="Palatino Linotype"/>
          <w:sz w:val="18"/>
          <w:szCs w:val="18"/>
        </w:rPr>
        <w:t>External</w:t>
      </w:r>
      <w:proofErr w:type="spellEnd"/>
      <w:r w:rsidRPr="004C56C6">
        <w:rPr>
          <w:rFonts w:ascii="Palatino Linotype" w:eastAsia="Palatino Linotype" w:hAnsi="Palatino Linotype" w:cs="Palatino Linotype"/>
          <w:sz w:val="18"/>
          <w:szCs w:val="18"/>
        </w:rPr>
        <w:t xml:space="preserve"> supervisor).</w:t>
      </w:r>
    </w:p>
    <w:p w14:paraId="6A228049" w14:textId="3CEF2AA7" w:rsidR="00B62104" w:rsidRPr="00BB1ED6" w:rsidRDefault="004C56C6" w:rsidP="00B62104">
      <w:pPr>
        <w:numPr>
          <w:ilvl w:val="0"/>
          <w:numId w:val="10"/>
        </w:numPr>
        <w:spacing w:after="240"/>
        <w:jc w:val="both"/>
        <w:rPr>
          <w:rFonts w:ascii="Palatino Linotype" w:eastAsia="Palatino Linotype" w:hAnsi="Palatino Linotype" w:cs="Palatino Linotype"/>
          <w:sz w:val="18"/>
          <w:szCs w:val="18"/>
        </w:rPr>
      </w:pPr>
      <w:r w:rsidRPr="00355D1E">
        <w:rPr>
          <w:rFonts w:ascii="Palatino Linotype" w:eastAsia="Palatino Linotype" w:hAnsi="Palatino Linotype" w:cs="Palatino Linotype"/>
          <w:b/>
          <w:bCs/>
          <w:sz w:val="18"/>
          <w:szCs w:val="18"/>
          <w:lang w:val="pt-PT"/>
        </w:rPr>
        <w:t>Emmanuel Adamski de Moura</w:t>
      </w:r>
      <w:r w:rsidR="00B62104" w:rsidRPr="00355D1E">
        <w:rPr>
          <w:rFonts w:ascii="Palatino Linotype" w:eastAsia="Palatino Linotype" w:hAnsi="Palatino Linotype" w:cs="Palatino Linotype"/>
          <w:b/>
          <w:bCs/>
          <w:sz w:val="18"/>
          <w:szCs w:val="18"/>
          <w:lang w:val="pt-PT"/>
        </w:rPr>
        <w:t>.</w:t>
      </w:r>
      <w:r w:rsidR="00B62104" w:rsidRPr="00355D1E">
        <w:rPr>
          <w:rFonts w:ascii="Palatino Linotype" w:eastAsia="Palatino Linotype" w:hAnsi="Palatino Linotype" w:cs="Palatino Linotype"/>
          <w:sz w:val="18"/>
          <w:szCs w:val="18"/>
          <w:lang w:val="pt-PT"/>
        </w:rPr>
        <w:t xml:space="preserve"> </w:t>
      </w:r>
      <w:r w:rsidRPr="00355D1E">
        <w:rPr>
          <w:rFonts w:ascii="Palatino Linotype" w:eastAsia="Palatino Linotype" w:hAnsi="Palatino Linotype" w:cs="Palatino Linotype"/>
          <w:i/>
          <w:iCs/>
          <w:sz w:val="18"/>
          <w:szCs w:val="18"/>
          <w:lang w:val="pt-PT"/>
        </w:rPr>
        <w:t>To be defined</w:t>
      </w:r>
      <w:r w:rsidR="00B62104" w:rsidRPr="00355D1E">
        <w:rPr>
          <w:rFonts w:ascii="Palatino Linotype" w:eastAsia="Palatino Linotype" w:hAnsi="Palatino Linotype" w:cs="Palatino Linotype"/>
          <w:sz w:val="18"/>
          <w:szCs w:val="18"/>
          <w:lang w:val="pt-PT"/>
        </w:rPr>
        <w:t xml:space="preserve">. </w:t>
      </w:r>
      <w:r w:rsidRPr="00355D1E">
        <w:rPr>
          <w:rFonts w:ascii="Palatino Linotype" w:eastAsia="Palatino Linotype" w:hAnsi="Palatino Linotype" w:cs="Palatino Linotype"/>
          <w:sz w:val="18"/>
          <w:szCs w:val="18"/>
          <w:lang w:val="pt-PT"/>
        </w:rPr>
        <w:t>Universidade Federal Santa Maria</w:t>
      </w:r>
      <w:r w:rsidR="00B62104" w:rsidRPr="00355D1E">
        <w:rPr>
          <w:rFonts w:ascii="Palatino Linotype" w:eastAsia="Palatino Linotype" w:hAnsi="Palatino Linotype" w:cs="Palatino Linotype"/>
          <w:sz w:val="18"/>
          <w:szCs w:val="18"/>
          <w:lang w:val="pt-PT"/>
        </w:rPr>
        <w:t xml:space="preserve">. </w:t>
      </w:r>
      <w:r w:rsidR="00B62104" w:rsidRPr="00BB1ED6">
        <w:rPr>
          <w:rFonts w:ascii="Palatino Linotype" w:eastAsia="Palatino Linotype" w:hAnsi="Palatino Linotype" w:cs="Palatino Linotype"/>
          <w:sz w:val="18"/>
          <w:szCs w:val="18"/>
        </w:rPr>
        <w:t>(</w:t>
      </w:r>
      <w:proofErr w:type="spellStart"/>
      <w:r w:rsidR="00B62104" w:rsidRPr="00BB1ED6">
        <w:rPr>
          <w:rFonts w:ascii="Palatino Linotype" w:eastAsia="Palatino Linotype" w:hAnsi="Palatino Linotype" w:cs="Palatino Linotype"/>
          <w:sz w:val="18"/>
          <w:szCs w:val="18"/>
        </w:rPr>
        <w:t>External</w:t>
      </w:r>
      <w:proofErr w:type="spellEnd"/>
      <w:r w:rsidR="00B62104" w:rsidRPr="00BB1ED6">
        <w:rPr>
          <w:rFonts w:ascii="Palatino Linotype" w:eastAsia="Palatino Linotype" w:hAnsi="Palatino Linotype" w:cs="Palatino Linotype"/>
          <w:sz w:val="18"/>
          <w:szCs w:val="18"/>
        </w:rPr>
        <w:t xml:space="preserve"> supervisor).</w:t>
      </w:r>
    </w:p>
    <w:p w14:paraId="7F14B4D1" w14:textId="6FAD1EF5" w:rsidR="009D727F" w:rsidRPr="00217D13" w:rsidRDefault="009D727F" w:rsidP="009D727F">
      <w:pPr>
        <w:numPr>
          <w:ilvl w:val="0"/>
          <w:numId w:val="10"/>
        </w:numPr>
        <w:spacing w:after="240"/>
        <w:jc w:val="both"/>
        <w:rPr>
          <w:rFonts w:ascii="Palatino Linotype" w:eastAsia="Palatino Linotype" w:hAnsi="Palatino Linotype" w:cs="Palatino Linotype"/>
          <w:sz w:val="18"/>
          <w:szCs w:val="18"/>
          <w:lang w:val="en-GB"/>
        </w:rPr>
      </w:pPr>
      <w:r>
        <w:rPr>
          <w:rFonts w:ascii="Palatino Linotype" w:eastAsia="Palatino Linotype" w:hAnsi="Palatino Linotype" w:cs="Palatino Linotype"/>
          <w:b/>
          <w:bCs/>
          <w:sz w:val="18"/>
          <w:szCs w:val="18"/>
          <w:lang w:val="en-GB"/>
        </w:rPr>
        <w:t>G. Venkata Vidyalakshmi.</w:t>
      </w:r>
      <w:r w:rsidRPr="00133444">
        <w:rPr>
          <w:rFonts w:ascii="Palatino Linotype" w:eastAsia="Palatino Linotype" w:hAnsi="Palatino Linotype" w:cs="Palatino Linotype"/>
          <w:sz w:val="18"/>
          <w:szCs w:val="18"/>
          <w:lang w:val="en-GB"/>
        </w:rPr>
        <w:t xml:space="preserve"> </w:t>
      </w:r>
      <w:r w:rsidR="008024D3" w:rsidRPr="008024D3">
        <w:rPr>
          <w:rFonts w:ascii="Palatino Linotype" w:eastAsia="Palatino Linotype" w:hAnsi="Palatino Linotype" w:cs="Palatino Linotype"/>
          <w:i/>
          <w:iCs/>
          <w:sz w:val="18"/>
          <w:szCs w:val="18"/>
          <w:lang w:val="en-GB"/>
        </w:rPr>
        <w:t xml:space="preserve">A </w:t>
      </w:r>
      <w:proofErr w:type="spellStart"/>
      <w:r w:rsidR="008024D3" w:rsidRPr="008024D3">
        <w:rPr>
          <w:rFonts w:ascii="Palatino Linotype" w:eastAsia="Palatino Linotype" w:hAnsi="Palatino Linotype" w:cs="Palatino Linotype"/>
          <w:i/>
          <w:iCs/>
          <w:sz w:val="18"/>
          <w:szCs w:val="18"/>
          <w:lang w:val="en-GB"/>
        </w:rPr>
        <w:t>Spatio</w:t>
      </w:r>
      <w:proofErr w:type="spellEnd"/>
      <w:r w:rsidR="008024D3" w:rsidRPr="008024D3">
        <w:rPr>
          <w:rFonts w:ascii="Palatino Linotype" w:eastAsia="Palatino Linotype" w:hAnsi="Palatino Linotype" w:cs="Palatino Linotype"/>
          <w:i/>
          <w:iCs/>
          <w:sz w:val="18"/>
          <w:szCs w:val="18"/>
          <w:lang w:val="en-GB"/>
        </w:rPr>
        <w:t>-temporal Data Imputation Model for Internet of Things using Similarity Search and Deep Learning</w:t>
      </w:r>
      <w:r w:rsidRPr="00133444">
        <w:rPr>
          <w:rFonts w:ascii="Palatino Linotype" w:eastAsia="Palatino Linotype" w:hAnsi="Palatino Linotype" w:cs="Palatino Linotype"/>
          <w:sz w:val="18"/>
          <w:szCs w:val="18"/>
          <w:lang w:val="en-GB"/>
        </w:rPr>
        <w:t>.</w:t>
      </w:r>
      <w:r w:rsidR="00797812" w:rsidRPr="00133444">
        <w:rPr>
          <w:rFonts w:ascii="Palatino Linotype" w:eastAsia="Palatino Linotype" w:hAnsi="Palatino Linotype" w:cs="Palatino Linotype"/>
          <w:sz w:val="18"/>
          <w:szCs w:val="18"/>
          <w:lang w:val="en-GB"/>
        </w:rPr>
        <w:t xml:space="preserve"> VIT-AP </w:t>
      </w:r>
      <w:r w:rsidRPr="00217D13">
        <w:rPr>
          <w:rFonts w:ascii="Palatino Linotype" w:eastAsia="Palatino Linotype" w:hAnsi="Palatino Linotype" w:cs="Palatino Linotype"/>
          <w:sz w:val="18"/>
          <w:szCs w:val="18"/>
          <w:lang w:val="en-GB"/>
        </w:rPr>
        <w:t xml:space="preserve">University, </w:t>
      </w:r>
      <w:r w:rsidR="00797812">
        <w:rPr>
          <w:rFonts w:ascii="Palatino Linotype" w:eastAsia="Palatino Linotype" w:hAnsi="Palatino Linotype" w:cs="Palatino Linotype"/>
          <w:sz w:val="18"/>
          <w:szCs w:val="18"/>
          <w:lang w:val="en-GB"/>
        </w:rPr>
        <w:t>India</w:t>
      </w:r>
      <w:r w:rsidRPr="00217D13">
        <w:rPr>
          <w:rFonts w:ascii="Palatino Linotype" w:eastAsia="Palatino Linotype" w:hAnsi="Palatino Linotype" w:cs="Palatino Linotype"/>
          <w:sz w:val="18"/>
          <w:szCs w:val="18"/>
          <w:lang w:val="en-GB"/>
        </w:rPr>
        <w:t>. (</w:t>
      </w:r>
      <w:r w:rsidR="00797812">
        <w:rPr>
          <w:rFonts w:ascii="Palatino Linotype" w:eastAsia="Palatino Linotype" w:hAnsi="Palatino Linotype" w:cs="Palatino Linotype"/>
          <w:sz w:val="18"/>
          <w:szCs w:val="18"/>
          <w:lang w:val="en-GB"/>
        </w:rPr>
        <w:t>External s</w:t>
      </w:r>
      <w:r w:rsidRPr="00217D13">
        <w:rPr>
          <w:rFonts w:ascii="Palatino Linotype" w:eastAsia="Palatino Linotype" w:hAnsi="Palatino Linotype" w:cs="Palatino Linotype"/>
          <w:sz w:val="18"/>
          <w:szCs w:val="18"/>
          <w:lang w:val="en-GB"/>
        </w:rPr>
        <w:t>upervisor).</w:t>
      </w:r>
    </w:p>
    <w:p w14:paraId="61DC3C01" w14:textId="5E607F6B" w:rsidR="00E72639" w:rsidRPr="00217D13" w:rsidRDefault="00E72639" w:rsidP="0068740C">
      <w:pPr>
        <w:numPr>
          <w:ilvl w:val="0"/>
          <w:numId w:val="10"/>
        </w:numPr>
        <w:spacing w:after="240"/>
        <w:jc w:val="both"/>
        <w:rPr>
          <w:rFonts w:ascii="Palatino Linotype" w:eastAsia="Palatino Linotype" w:hAnsi="Palatino Linotype" w:cs="Palatino Linotype"/>
          <w:sz w:val="18"/>
          <w:szCs w:val="18"/>
          <w:lang w:val="en-GB"/>
        </w:rPr>
      </w:pPr>
      <w:r>
        <w:rPr>
          <w:rFonts w:ascii="Palatino Linotype" w:eastAsia="Palatino Linotype" w:hAnsi="Palatino Linotype" w:cs="Palatino Linotype"/>
          <w:b/>
          <w:bCs/>
          <w:sz w:val="18"/>
          <w:szCs w:val="18"/>
          <w:lang w:val="en-GB"/>
        </w:rPr>
        <w:t>Ziqi Ren.</w:t>
      </w:r>
      <w:r w:rsidR="00217D13">
        <w:rPr>
          <w:rFonts w:ascii="Palatino Linotype" w:eastAsia="Palatino Linotype" w:hAnsi="Palatino Linotype" w:cs="Palatino Linotype"/>
          <w:b/>
          <w:bCs/>
          <w:sz w:val="18"/>
          <w:szCs w:val="18"/>
          <w:lang w:val="en-GB"/>
        </w:rPr>
        <w:t xml:space="preserve"> </w:t>
      </w:r>
      <w:r w:rsidR="0097610D" w:rsidRPr="0097610D">
        <w:rPr>
          <w:rFonts w:ascii="Palatino Linotype" w:eastAsia="Palatino Linotype" w:hAnsi="Palatino Linotype" w:cs="Palatino Linotype"/>
          <w:i/>
          <w:iCs/>
          <w:sz w:val="18"/>
          <w:szCs w:val="18"/>
          <w:lang w:val="en-GB"/>
        </w:rPr>
        <w:t xml:space="preserve">Smart Home IoT </w:t>
      </w:r>
      <w:r w:rsidR="00A204DB">
        <w:rPr>
          <w:rFonts w:ascii="Palatino Linotype" w:eastAsia="Palatino Linotype" w:hAnsi="Palatino Linotype" w:cs="Palatino Linotype"/>
          <w:i/>
          <w:iCs/>
          <w:sz w:val="18"/>
          <w:szCs w:val="18"/>
          <w:lang w:val="en-GB"/>
        </w:rPr>
        <w:t xml:space="preserve">for </w:t>
      </w:r>
      <w:r w:rsidR="0097610D">
        <w:rPr>
          <w:rFonts w:ascii="Palatino Linotype" w:eastAsia="Palatino Linotype" w:hAnsi="Palatino Linotype" w:cs="Palatino Linotype"/>
          <w:i/>
          <w:iCs/>
          <w:sz w:val="18"/>
          <w:szCs w:val="18"/>
          <w:lang w:val="en-GB"/>
        </w:rPr>
        <w:t>E</w:t>
      </w:r>
      <w:r w:rsidR="0097610D" w:rsidRPr="0097610D">
        <w:rPr>
          <w:rFonts w:ascii="Palatino Linotype" w:eastAsia="Palatino Linotype" w:hAnsi="Palatino Linotype" w:cs="Palatino Linotype"/>
          <w:i/>
          <w:iCs/>
          <w:sz w:val="18"/>
          <w:szCs w:val="18"/>
          <w:lang w:val="en-GB"/>
        </w:rPr>
        <w:t>nergy Management</w:t>
      </w:r>
      <w:r w:rsidR="0097610D">
        <w:rPr>
          <w:rFonts w:ascii="Palatino Linotype" w:eastAsia="Palatino Linotype" w:hAnsi="Palatino Linotype" w:cs="Palatino Linotype"/>
          <w:i/>
          <w:iCs/>
          <w:sz w:val="18"/>
          <w:szCs w:val="18"/>
          <w:lang w:val="en-GB"/>
        </w:rPr>
        <w:t xml:space="preserve"> Systems</w:t>
      </w:r>
      <w:r w:rsidR="00217D13">
        <w:rPr>
          <w:rFonts w:ascii="Palatino Linotype" w:eastAsia="Palatino Linotype" w:hAnsi="Palatino Linotype" w:cs="Palatino Linotype"/>
          <w:b/>
          <w:bCs/>
          <w:sz w:val="18"/>
          <w:szCs w:val="18"/>
          <w:lang w:val="en-GB"/>
        </w:rPr>
        <w:t>.</w:t>
      </w:r>
      <w:r w:rsidR="00A204DB">
        <w:rPr>
          <w:rFonts w:ascii="Palatino Linotype" w:eastAsia="Palatino Linotype" w:hAnsi="Palatino Linotype" w:cs="Palatino Linotype"/>
          <w:b/>
          <w:bCs/>
          <w:sz w:val="18"/>
          <w:szCs w:val="18"/>
          <w:lang w:val="en-GB"/>
        </w:rPr>
        <w:t xml:space="preserve"> </w:t>
      </w:r>
      <w:r w:rsidR="00217D13" w:rsidRPr="00217D13">
        <w:rPr>
          <w:rFonts w:ascii="Palatino Linotype" w:eastAsia="Palatino Linotype" w:hAnsi="Palatino Linotype" w:cs="Palatino Linotype"/>
          <w:sz w:val="18"/>
          <w:szCs w:val="18"/>
          <w:lang w:val="en-GB"/>
        </w:rPr>
        <w:t>University of Nottingham, UK. (Supervisor).</w:t>
      </w:r>
    </w:p>
    <w:p w14:paraId="1C2A5520" w14:textId="2F977E7D" w:rsidR="00BE57EE" w:rsidRPr="00BE57EE" w:rsidRDefault="00BE57EE" w:rsidP="0068740C">
      <w:pPr>
        <w:numPr>
          <w:ilvl w:val="0"/>
          <w:numId w:val="10"/>
        </w:numPr>
        <w:spacing w:after="240"/>
        <w:jc w:val="both"/>
        <w:rPr>
          <w:rFonts w:ascii="Palatino Linotype" w:eastAsia="Palatino Linotype" w:hAnsi="Palatino Linotype" w:cs="Palatino Linotype"/>
          <w:sz w:val="18"/>
          <w:szCs w:val="18"/>
        </w:rPr>
      </w:pPr>
      <w:r>
        <w:rPr>
          <w:rFonts w:ascii="Palatino Linotype" w:eastAsia="Palatino Linotype" w:hAnsi="Palatino Linotype" w:cs="Palatino Linotype"/>
          <w:b/>
          <w:bCs/>
          <w:sz w:val="18"/>
          <w:szCs w:val="18"/>
          <w:lang w:val="en-GB"/>
        </w:rPr>
        <w:t>Daniel Pérez</w:t>
      </w:r>
      <w:r w:rsidR="00567814" w:rsidRPr="00567814">
        <w:rPr>
          <w:rFonts w:ascii="Palatino Linotype" w:eastAsia="Palatino Linotype" w:hAnsi="Palatino Linotype" w:cs="Palatino Linotype"/>
          <w:sz w:val="18"/>
          <w:szCs w:val="18"/>
          <w:lang w:val="en-GB"/>
        </w:rPr>
        <w:t xml:space="preserve">. </w:t>
      </w:r>
      <w:r w:rsidR="00567814" w:rsidRPr="00567814">
        <w:rPr>
          <w:rFonts w:ascii="Palatino Linotype" w:eastAsia="Palatino Linotype" w:hAnsi="Palatino Linotype" w:cs="Palatino Linotype"/>
          <w:i/>
          <w:iCs/>
          <w:sz w:val="18"/>
          <w:szCs w:val="18"/>
          <w:lang w:val="en-GB"/>
        </w:rPr>
        <w:t>To be defined</w:t>
      </w:r>
      <w:r w:rsidR="00567814" w:rsidRPr="00567814">
        <w:rPr>
          <w:rFonts w:ascii="Palatino Linotype" w:eastAsia="Palatino Linotype" w:hAnsi="Palatino Linotype" w:cs="Palatino Linotype"/>
          <w:sz w:val="18"/>
          <w:szCs w:val="18"/>
          <w:lang w:val="en-GB"/>
        </w:rPr>
        <w:t>.</w:t>
      </w:r>
      <w:r w:rsidR="00567814">
        <w:rPr>
          <w:rFonts w:ascii="Palatino Linotype" w:eastAsia="Palatino Linotype" w:hAnsi="Palatino Linotype" w:cs="Palatino Linotype"/>
          <w:b/>
          <w:bCs/>
          <w:sz w:val="18"/>
          <w:szCs w:val="18"/>
          <w:lang w:val="en-GB"/>
        </w:rPr>
        <w:t xml:space="preserve"> </w:t>
      </w:r>
      <w:r w:rsidR="00567814" w:rsidRPr="53EF3839">
        <w:rPr>
          <w:rFonts w:ascii="Palatino Linotype" w:eastAsia="Palatino Linotype" w:hAnsi="Palatino Linotype" w:cs="Palatino Linotype"/>
          <w:color w:val="000000" w:themeColor="text1"/>
          <w:sz w:val="18"/>
          <w:szCs w:val="18"/>
          <w:lang w:val="en-US" w:eastAsia="es-CL"/>
        </w:rPr>
        <w:t xml:space="preserve">Doctorate in Engineering Systems. </w:t>
      </w:r>
      <w:r w:rsidR="00567814" w:rsidRPr="00FC245A">
        <w:rPr>
          <w:rFonts w:ascii="Palatino Linotype" w:eastAsia="Palatino Linotype" w:hAnsi="Palatino Linotype" w:cs="Palatino Linotype"/>
          <w:color w:val="000000" w:themeColor="text1"/>
          <w:sz w:val="18"/>
          <w:szCs w:val="18"/>
          <w:lang w:val="en-GB" w:eastAsia="es-CL"/>
        </w:rPr>
        <w:t xml:space="preserve">Universidad de Talca, Chile. </w:t>
      </w:r>
      <w:r w:rsidR="003D40C0" w:rsidRPr="00567814">
        <w:rPr>
          <w:rFonts w:ascii="Palatino Linotype" w:eastAsia="Palatino Linotype" w:hAnsi="Palatino Linotype" w:cs="Palatino Linotype"/>
          <w:sz w:val="18"/>
          <w:szCs w:val="18"/>
          <w:lang w:val="es-CL"/>
        </w:rPr>
        <w:t>(</w:t>
      </w:r>
      <w:proofErr w:type="spellStart"/>
      <w:r w:rsidR="00567814" w:rsidRPr="00567814">
        <w:rPr>
          <w:rFonts w:ascii="Palatino Linotype" w:eastAsia="Palatino Linotype" w:hAnsi="Palatino Linotype" w:cs="Palatino Linotype"/>
          <w:sz w:val="18"/>
          <w:szCs w:val="18"/>
          <w:lang w:val="es-CL"/>
        </w:rPr>
        <w:t>C</w:t>
      </w:r>
      <w:r w:rsidR="003D40C0" w:rsidRPr="00567814">
        <w:rPr>
          <w:rFonts w:ascii="Palatino Linotype" w:eastAsia="Palatino Linotype" w:hAnsi="Palatino Linotype" w:cs="Palatino Linotype"/>
          <w:sz w:val="18"/>
          <w:szCs w:val="18"/>
          <w:lang w:val="es-CL"/>
        </w:rPr>
        <w:t>o</w:t>
      </w:r>
      <w:r w:rsidR="00567814">
        <w:rPr>
          <w:rFonts w:ascii="Palatino Linotype" w:eastAsia="Palatino Linotype" w:hAnsi="Palatino Linotype" w:cs="Palatino Linotype"/>
          <w:sz w:val="18"/>
          <w:szCs w:val="18"/>
          <w:lang w:val="es-CL"/>
        </w:rPr>
        <w:t>-</w:t>
      </w:r>
      <w:r w:rsidR="003D40C0" w:rsidRPr="00567814">
        <w:rPr>
          <w:rFonts w:ascii="Palatino Linotype" w:eastAsia="Palatino Linotype" w:hAnsi="Palatino Linotype" w:cs="Palatino Linotype"/>
          <w:sz w:val="18"/>
          <w:szCs w:val="18"/>
          <w:lang w:val="es-CL"/>
        </w:rPr>
        <w:t>supervisor</w:t>
      </w:r>
      <w:proofErr w:type="spellEnd"/>
      <w:r w:rsidR="003D40C0" w:rsidRPr="00567814">
        <w:rPr>
          <w:rFonts w:ascii="Palatino Linotype" w:eastAsia="Palatino Linotype" w:hAnsi="Palatino Linotype" w:cs="Palatino Linotype"/>
          <w:sz w:val="18"/>
          <w:szCs w:val="18"/>
          <w:lang w:val="es-CL"/>
        </w:rPr>
        <w:t>).</w:t>
      </w:r>
    </w:p>
    <w:p w14:paraId="611F4E8D" w14:textId="42317F6A" w:rsidR="00BE57EE" w:rsidRPr="00BE57EE" w:rsidRDefault="00BE57EE" w:rsidP="0068740C">
      <w:pPr>
        <w:numPr>
          <w:ilvl w:val="0"/>
          <w:numId w:val="10"/>
        </w:numPr>
        <w:spacing w:after="240"/>
        <w:jc w:val="both"/>
        <w:rPr>
          <w:rFonts w:ascii="Palatino Linotype" w:eastAsia="Palatino Linotype" w:hAnsi="Palatino Linotype" w:cs="Palatino Linotype"/>
          <w:sz w:val="18"/>
          <w:szCs w:val="18"/>
        </w:rPr>
      </w:pPr>
      <w:r>
        <w:rPr>
          <w:rFonts w:ascii="Palatino Linotype" w:eastAsia="Palatino Linotype" w:hAnsi="Palatino Linotype" w:cs="Palatino Linotype"/>
          <w:b/>
          <w:bCs/>
          <w:sz w:val="18"/>
          <w:szCs w:val="18"/>
          <w:lang w:val="en-GB"/>
        </w:rPr>
        <w:t>Sebastián Rojas</w:t>
      </w:r>
      <w:r w:rsidR="00567814" w:rsidRPr="00567814">
        <w:rPr>
          <w:rFonts w:ascii="Palatino Linotype" w:eastAsia="Palatino Linotype" w:hAnsi="Palatino Linotype" w:cs="Palatino Linotype"/>
          <w:sz w:val="18"/>
          <w:szCs w:val="18"/>
          <w:lang w:val="en-GB"/>
        </w:rPr>
        <w:t>.</w:t>
      </w:r>
      <w:r w:rsidR="003D40C0" w:rsidRPr="00567814">
        <w:rPr>
          <w:rFonts w:ascii="Palatino Linotype" w:eastAsia="Palatino Linotype" w:hAnsi="Palatino Linotype" w:cs="Palatino Linotype"/>
          <w:sz w:val="18"/>
          <w:szCs w:val="18"/>
          <w:lang w:val="en-GB"/>
        </w:rPr>
        <w:t xml:space="preserve"> </w:t>
      </w:r>
      <w:r w:rsidR="00567814" w:rsidRPr="00567814">
        <w:rPr>
          <w:rFonts w:ascii="Palatino Linotype" w:eastAsia="Palatino Linotype" w:hAnsi="Palatino Linotype" w:cs="Palatino Linotype"/>
          <w:i/>
          <w:iCs/>
          <w:sz w:val="18"/>
          <w:szCs w:val="18"/>
          <w:lang w:val="en-GB"/>
        </w:rPr>
        <w:t>To be defined</w:t>
      </w:r>
      <w:r w:rsidR="00567814" w:rsidRPr="00567814">
        <w:rPr>
          <w:rFonts w:ascii="Palatino Linotype" w:eastAsia="Palatino Linotype" w:hAnsi="Palatino Linotype" w:cs="Palatino Linotype"/>
          <w:sz w:val="18"/>
          <w:szCs w:val="18"/>
          <w:lang w:val="en-GB"/>
        </w:rPr>
        <w:t>.</w:t>
      </w:r>
      <w:r w:rsidR="00567814">
        <w:rPr>
          <w:rFonts w:ascii="Palatino Linotype" w:eastAsia="Palatino Linotype" w:hAnsi="Palatino Linotype" w:cs="Palatino Linotype"/>
          <w:b/>
          <w:bCs/>
          <w:sz w:val="18"/>
          <w:szCs w:val="18"/>
          <w:lang w:val="en-GB"/>
        </w:rPr>
        <w:t xml:space="preserve"> </w:t>
      </w:r>
      <w:r w:rsidR="00567814" w:rsidRPr="53EF3839">
        <w:rPr>
          <w:rFonts w:ascii="Palatino Linotype" w:eastAsia="Palatino Linotype" w:hAnsi="Palatino Linotype" w:cs="Palatino Linotype"/>
          <w:color w:val="000000" w:themeColor="text1"/>
          <w:sz w:val="18"/>
          <w:szCs w:val="18"/>
          <w:lang w:val="en-US" w:eastAsia="es-CL"/>
        </w:rPr>
        <w:t xml:space="preserve">Doctorate in Engineering Systems. </w:t>
      </w:r>
      <w:r w:rsidR="00567814" w:rsidRPr="00FC245A">
        <w:rPr>
          <w:rFonts w:ascii="Palatino Linotype" w:eastAsia="Palatino Linotype" w:hAnsi="Palatino Linotype" w:cs="Palatino Linotype"/>
          <w:color w:val="000000" w:themeColor="text1"/>
          <w:sz w:val="18"/>
          <w:szCs w:val="18"/>
          <w:lang w:val="en-GB" w:eastAsia="es-CL"/>
        </w:rPr>
        <w:t xml:space="preserve">Universidad de Talca, Chile. </w:t>
      </w:r>
      <w:r w:rsidR="003D40C0" w:rsidRPr="00567814">
        <w:rPr>
          <w:rFonts w:ascii="Palatino Linotype" w:eastAsia="Palatino Linotype" w:hAnsi="Palatino Linotype" w:cs="Palatino Linotype"/>
          <w:sz w:val="18"/>
          <w:szCs w:val="18"/>
          <w:lang w:val="es-CL"/>
        </w:rPr>
        <w:t>(</w:t>
      </w:r>
      <w:proofErr w:type="spellStart"/>
      <w:r w:rsidR="00567814" w:rsidRPr="00567814">
        <w:rPr>
          <w:rFonts w:ascii="Palatino Linotype" w:eastAsia="Palatino Linotype" w:hAnsi="Palatino Linotype" w:cs="Palatino Linotype"/>
          <w:sz w:val="18"/>
          <w:szCs w:val="18"/>
          <w:lang w:val="es-CL"/>
        </w:rPr>
        <w:t>C</w:t>
      </w:r>
      <w:r w:rsidR="003D40C0" w:rsidRPr="00567814">
        <w:rPr>
          <w:rFonts w:ascii="Palatino Linotype" w:eastAsia="Palatino Linotype" w:hAnsi="Palatino Linotype" w:cs="Palatino Linotype"/>
          <w:sz w:val="18"/>
          <w:szCs w:val="18"/>
          <w:lang w:val="es-CL"/>
        </w:rPr>
        <w:t>o</w:t>
      </w:r>
      <w:r w:rsidR="00567814" w:rsidRPr="00567814">
        <w:rPr>
          <w:rFonts w:ascii="Palatino Linotype" w:eastAsia="Palatino Linotype" w:hAnsi="Palatino Linotype" w:cs="Palatino Linotype"/>
          <w:sz w:val="18"/>
          <w:szCs w:val="18"/>
          <w:lang w:val="es-CL"/>
        </w:rPr>
        <w:t>-</w:t>
      </w:r>
      <w:r w:rsidR="003D40C0" w:rsidRPr="00567814">
        <w:rPr>
          <w:rFonts w:ascii="Palatino Linotype" w:eastAsia="Palatino Linotype" w:hAnsi="Palatino Linotype" w:cs="Palatino Linotype"/>
          <w:sz w:val="18"/>
          <w:szCs w:val="18"/>
          <w:lang w:val="es-CL"/>
        </w:rPr>
        <w:t>supervisor</w:t>
      </w:r>
      <w:proofErr w:type="spellEnd"/>
      <w:r w:rsidR="003D40C0" w:rsidRPr="00567814">
        <w:rPr>
          <w:rFonts w:ascii="Palatino Linotype" w:eastAsia="Palatino Linotype" w:hAnsi="Palatino Linotype" w:cs="Palatino Linotype"/>
          <w:sz w:val="18"/>
          <w:szCs w:val="18"/>
          <w:lang w:val="es-CL"/>
        </w:rPr>
        <w:t>).</w:t>
      </w:r>
    </w:p>
    <w:p w14:paraId="2945E8B4" w14:textId="7C0EDC1D" w:rsidR="1B7791DE" w:rsidRDefault="1B7791DE" w:rsidP="0068740C">
      <w:pPr>
        <w:numPr>
          <w:ilvl w:val="0"/>
          <w:numId w:val="10"/>
        </w:numPr>
        <w:spacing w:after="240"/>
        <w:jc w:val="both"/>
        <w:rPr>
          <w:rFonts w:ascii="Palatino Linotype" w:eastAsia="Palatino Linotype" w:hAnsi="Palatino Linotype" w:cs="Palatino Linotype"/>
          <w:sz w:val="18"/>
          <w:szCs w:val="18"/>
        </w:rPr>
      </w:pPr>
      <w:r w:rsidRPr="009222AA">
        <w:rPr>
          <w:rFonts w:ascii="Palatino Linotype" w:eastAsia="Palatino Linotype" w:hAnsi="Palatino Linotype" w:cs="Palatino Linotype"/>
          <w:b/>
          <w:bCs/>
          <w:sz w:val="18"/>
          <w:szCs w:val="18"/>
          <w:lang w:val="en-GB"/>
        </w:rPr>
        <w:t>Sryang Tera Sarena</w:t>
      </w:r>
      <w:r w:rsidRPr="009222AA">
        <w:rPr>
          <w:rFonts w:ascii="Palatino Linotype" w:eastAsia="Palatino Linotype" w:hAnsi="Palatino Linotype" w:cs="Palatino Linotype"/>
          <w:i/>
          <w:iCs/>
          <w:sz w:val="18"/>
          <w:szCs w:val="18"/>
          <w:lang w:val="en-GB"/>
        </w:rPr>
        <w:t xml:space="preserve">. Novel Model Predictive Control Algorithm of Energy Stored-Quasi Z Source Inverter for Microgrid connected Photovoltaic System. </w:t>
      </w:r>
      <w:proofErr w:type="spellStart"/>
      <w:r w:rsidRPr="53EF3839">
        <w:rPr>
          <w:rFonts w:ascii="Palatino Linotype" w:eastAsia="Palatino Linotype" w:hAnsi="Palatino Linotype" w:cs="Palatino Linotype"/>
          <w:sz w:val="18"/>
          <w:szCs w:val="18"/>
        </w:rPr>
        <w:t>University</w:t>
      </w:r>
      <w:proofErr w:type="spellEnd"/>
      <w:r w:rsidRPr="53EF3839">
        <w:rPr>
          <w:rFonts w:ascii="Palatino Linotype" w:eastAsia="Palatino Linotype" w:hAnsi="Palatino Linotype" w:cs="Palatino Linotype"/>
          <w:sz w:val="18"/>
          <w:szCs w:val="18"/>
        </w:rPr>
        <w:t xml:space="preserve"> </w:t>
      </w:r>
      <w:proofErr w:type="spellStart"/>
      <w:r w:rsidRPr="53EF3839">
        <w:rPr>
          <w:rFonts w:ascii="Palatino Linotype" w:eastAsia="Palatino Linotype" w:hAnsi="Palatino Linotype" w:cs="Palatino Linotype"/>
          <w:sz w:val="18"/>
          <w:szCs w:val="18"/>
        </w:rPr>
        <w:t>of</w:t>
      </w:r>
      <w:proofErr w:type="spellEnd"/>
      <w:r w:rsidRPr="53EF3839">
        <w:rPr>
          <w:rFonts w:ascii="Palatino Linotype" w:eastAsia="Palatino Linotype" w:hAnsi="Palatino Linotype" w:cs="Palatino Linotype"/>
          <w:sz w:val="18"/>
          <w:szCs w:val="18"/>
        </w:rPr>
        <w:t xml:space="preserve"> Nottingham, UK. (Supervisor).</w:t>
      </w:r>
    </w:p>
    <w:p w14:paraId="4647423F" w14:textId="367608F4" w:rsidR="78979E23" w:rsidRDefault="78979E23" w:rsidP="0068740C">
      <w:pPr>
        <w:numPr>
          <w:ilvl w:val="0"/>
          <w:numId w:val="10"/>
        </w:numPr>
        <w:spacing w:after="240"/>
        <w:jc w:val="both"/>
      </w:pPr>
      <w:r w:rsidRPr="53EF3839">
        <w:rPr>
          <w:rFonts w:ascii="Palatino Linotype" w:eastAsia="Palatino Linotype" w:hAnsi="Palatino Linotype" w:cs="Palatino Linotype"/>
          <w:b/>
          <w:bCs/>
          <w:color w:val="000000" w:themeColor="text1"/>
          <w:sz w:val="18"/>
          <w:szCs w:val="18"/>
          <w:lang w:val="en-US" w:eastAsia="es-CL"/>
        </w:rPr>
        <w:t>Mohammad Mehdi Mardani</w:t>
      </w:r>
      <w:r w:rsidRPr="53EF3839">
        <w:rPr>
          <w:rFonts w:ascii="Palatino Linotype" w:eastAsia="Palatino Linotype" w:hAnsi="Palatino Linotype" w:cs="Palatino Linotype"/>
          <w:color w:val="000000" w:themeColor="text1"/>
          <w:sz w:val="18"/>
          <w:szCs w:val="18"/>
          <w:lang w:val="en-US" w:eastAsia="es-CL"/>
        </w:rPr>
        <w:t xml:space="preserve">. </w:t>
      </w:r>
      <w:r w:rsidR="7944B835" w:rsidRPr="53EF3839">
        <w:rPr>
          <w:rFonts w:ascii="Palatino Linotype" w:eastAsia="Palatino Linotype" w:hAnsi="Palatino Linotype" w:cs="Palatino Linotype"/>
          <w:i/>
          <w:iCs/>
          <w:color w:val="000000" w:themeColor="text1"/>
          <w:sz w:val="18"/>
          <w:szCs w:val="18"/>
          <w:lang w:val="en-US" w:eastAsia="es-CL"/>
        </w:rPr>
        <w:t>Artificial Intelligence Aided Adaptive Control Strategies for Converter Based Power Systems</w:t>
      </w:r>
      <w:r w:rsidR="7944B835" w:rsidRPr="53EF3839">
        <w:rPr>
          <w:rFonts w:ascii="Palatino Linotype" w:eastAsia="Palatino Linotype" w:hAnsi="Palatino Linotype" w:cs="Palatino Linotype"/>
          <w:color w:val="000000" w:themeColor="text1"/>
          <w:sz w:val="18"/>
          <w:szCs w:val="18"/>
          <w:lang w:val="en-US" w:eastAsia="es-CL"/>
        </w:rPr>
        <w:t>. Technical University of Denmark, Denmark. (External examiner).</w:t>
      </w:r>
    </w:p>
    <w:p w14:paraId="49ED86B0" w14:textId="5BB5E62B" w:rsidR="6BC843B5" w:rsidRPr="009222AA" w:rsidRDefault="6BC843B5" w:rsidP="0068740C">
      <w:pPr>
        <w:numPr>
          <w:ilvl w:val="0"/>
          <w:numId w:val="10"/>
        </w:numPr>
        <w:spacing w:after="240"/>
        <w:jc w:val="both"/>
        <w:rPr>
          <w:rFonts w:ascii="Palatino Linotype" w:eastAsia="Palatino Linotype" w:hAnsi="Palatino Linotype" w:cs="Palatino Linotype"/>
          <w:sz w:val="18"/>
          <w:szCs w:val="18"/>
          <w:lang w:val="en-GB"/>
        </w:rPr>
      </w:pPr>
      <w:r w:rsidRPr="009222AA">
        <w:rPr>
          <w:rFonts w:ascii="Palatino Linotype" w:eastAsia="Palatino Linotype" w:hAnsi="Palatino Linotype" w:cs="Palatino Linotype"/>
          <w:b/>
          <w:bCs/>
          <w:sz w:val="18"/>
          <w:szCs w:val="18"/>
          <w:lang w:val="en-GB"/>
        </w:rPr>
        <w:t>Manuel Martínez</w:t>
      </w:r>
      <w:r w:rsidRPr="009222AA">
        <w:rPr>
          <w:rFonts w:ascii="Palatino Linotype" w:eastAsia="Palatino Linotype" w:hAnsi="Palatino Linotype" w:cs="Palatino Linotype"/>
          <w:sz w:val="18"/>
          <w:szCs w:val="18"/>
          <w:lang w:val="en-GB"/>
        </w:rPr>
        <w:t xml:space="preserve">. </w:t>
      </w:r>
      <w:r w:rsidRPr="009222AA">
        <w:rPr>
          <w:rFonts w:ascii="Palatino Linotype" w:eastAsia="Palatino Linotype" w:hAnsi="Palatino Linotype" w:cs="Palatino Linotype"/>
          <w:i/>
          <w:iCs/>
          <w:sz w:val="18"/>
          <w:szCs w:val="18"/>
          <w:lang w:val="en-GB"/>
        </w:rPr>
        <w:t>Finite-Time Cooperative Control Strategies for the Economic Operation of Hybrid AC/DC Microgrids</w:t>
      </w:r>
      <w:r w:rsidRPr="009222AA">
        <w:rPr>
          <w:rFonts w:ascii="Palatino Linotype" w:eastAsia="Palatino Linotype" w:hAnsi="Palatino Linotype" w:cs="Palatino Linotype"/>
          <w:sz w:val="18"/>
          <w:szCs w:val="18"/>
          <w:lang w:val="en-GB"/>
        </w:rPr>
        <w:t>. University of Chile, Chile – University of Nottingham, UK (Internal examiner).</w:t>
      </w:r>
    </w:p>
    <w:p w14:paraId="0B2BFFF8" w14:textId="21549B13" w:rsidR="47830790" w:rsidRDefault="47830790" w:rsidP="0068740C">
      <w:pPr>
        <w:numPr>
          <w:ilvl w:val="0"/>
          <w:numId w:val="10"/>
        </w:numPr>
        <w:spacing w:after="240"/>
        <w:jc w:val="both"/>
      </w:pPr>
      <w:proofErr w:type="spellStart"/>
      <w:r w:rsidRPr="53EF3839">
        <w:rPr>
          <w:rFonts w:ascii="Palatino Linotype" w:eastAsia="Palatino Linotype" w:hAnsi="Palatino Linotype" w:cs="Palatino Linotype"/>
          <w:b/>
          <w:bCs/>
          <w:color w:val="000000" w:themeColor="text1"/>
          <w:sz w:val="18"/>
          <w:szCs w:val="18"/>
          <w:lang w:val="en-US" w:eastAsia="es-CL"/>
        </w:rPr>
        <w:t>Sabarianand</w:t>
      </w:r>
      <w:proofErr w:type="spellEnd"/>
      <w:r w:rsidRPr="53EF3839">
        <w:rPr>
          <w:rFonts w:ascii="Palatino Linotype" w:eastAsia="Palatino Linotype" w:hAnsi="Palatino Linotype" w:cs="Palatino Linotype"/>
          <w:b/>
          <w:bCs/>
          <w:color w:val="000000" w:themeColor="text1"/>
          <w:sz w:val="18"/>
          <w:szCs w:val="18"/>
          <w:lang w:val="en-US" w:eastAsia="es-CL"/>
        </w:rPr>
        <w:t xml:space="preserve"> D. V</w:t>
      </w:r>
      <w:r w:rsidRPr="53EF3839">
        <w:rPr>
          <w:rFonts w:ascii="Palatino Linotype" w:eastAsia="Palatino Linotype" w:hAnsi="Palatino Linotype" w:cs="Palatino Linotype"/>
          <w:color w:val="000000" w:themeColor="text1"/>
          <w:sz w:val="18"/>
          <w:szCs w:val="18"/>
          <w:lang w:val="en-US" w:eastAsia="es-CL"/>
        </w:rPr>
        <w:t xml:space="preserve">. </w:t>
      </w:r>
      <w:r w:rsidRPr="53EF3839">
        <w:rPr>
          <w:rFonts w:ascii="Palatino Linotype" w:eastAsia="Palatino Linotype" w:hAnsi="Palatino Linotype" w:cs="Palatino Linotype"/>
          <w:i/>
          <w:iCs/>
          <w:color w:val="000000" w:themeColor="text1"/>
          <w:sz w:val="18"/>
          <w:szCs w:val="18"/>
          <w:lang w:val="en-US" w:eastAsia="es-CL"/>
        </w:rPr>
        <w:t xml:space="preserve">Design and Development of Vision-based </w:t>
      </w:r>
      <w:proofErr w:type="spellStart"/>
      <w:r w:rsidRPr="53EF3839">
        <w:rPr>
          <w:rFonts w:ascii="Palatino Linotype" w:eastAsia="Palatino Linotype" w:hAnsi="Palatino Linotype" w:cs="Palatino Linotype"/>
          <w:i/>
          <w:iCs/>
          <w:color w:val="000000" w:themeColor="text1"/>
          <w:sz w:val="18"/>
          <w:szCs w:val="18"/>
          <w:lang w:val="en-US" w:eastAsia="es-CL"/>
        </w:rPr>
        <w:t>Micropositioning</w:t>
      </w:r>
      <w:proofErr w:type="spellEnd"/>
      <w:r w:rsidRPr="53EF3839">
        <w:rPr>
          <w:rFonts w:ascii="Palatino Linotype" w:eastAsia="Palatino Linotype" w:hAnsi="Palatino Linotype" w:cs="Palatino Linotype"/>
          <w:i/>
          <w:iCs/>
          <w:color w:val="000000" w:themeColor="text1"/>
          <w:sz w:val="18"/>
          <w:szCs w:val="18"/>
          <w:lang w:val="en-US" w:eastAsia="es-CL"/>
        </w:rPr>
        <w:t xml:space="preserve"> System Using Piezoelectric Actuator</w:t>
      </w:r>
      <w:r w:rsidRPr="53EF3839">
        <w:rPr>
          <w:rFonts w:ascii="Palatino Linotype" w:eastAsia="Palatino Linotype" w:hAnsi="Palatino Linotype" w:cs="Palatino Linotype"/>
          <w:color w:val="000000" w:themeColor="text1"/>
          <w:sz w:val="18"/>
          <w:szCs w:val="18"/>
          <w:lang w:val="en-US" w:eastAsia="es-CL"/>
        </w:rPr>
        <w:t>. Anna University, India. (External examiner).</w:t>
      </w:r>
    </w:p>
    <w:p w14:paraId="271A6AC0" w14:textId="0A0D64F8" w:rsidR="5ACF5DC8" w:rsidRPr="009222AA" w:rsidRDefault="5ACF5DC8" w:rsidP="0068740C">
      <w:pPr>
        <w:numPr>
          <w:ilvl w:val="0"/>
          <w:numId w:val="10"/>
        </w:numPr>
        <w:spacing w:after="240"/>
        <w:jc w:val="both"/>
        <w:rPr>
          <w:rFonts w:ascii="Palatino Linotype" w:eastAsia="Palatino Linotype" w:hAnsi="Palatino Linotype" w:cs="Palatino Linotype"/>
          <w:color w:val="000000" w:themeColor="text1"/>
          <w:sz w:val="18"/>
          <w:szCs w:val="18"/>
          <w:lang w:val="es-CL" w:eastAsia="es-CL"/>
        </w:rPr>
      </w:pPr>
      <w:r w:rsidRPr="009222AA">
        <w:rPr>
          <w:rFonts w:ascii="Palatino Linotype" w:eastAsia="Palatino Linotype" w:hAnsi="Palatino Linotype" w:cs="Palatino Linotype"/>
          <w:b/>
          <w:bCs/>
          <w:color w:val="000000" w:themeColor="text1"/>
          <w:sz w:val="18"/>
          <w:szCs w:val="18"/>
          <w:lang w:val="es-CL" w:eastAsia="es-CL"/>
        </w:rPr>
        <w:t>David Caballero</w:t>
      </w:r>
      <w:r w:rsidRPr="009222AA">
        <w:rPr>
          <w:rFonts w:ascii="Palatino Linotype" w:eastAsia="Palatino Linotype" w:hAnsi="Palatino Linotype" w:cs="Palatino Linotype"/>
          <w:color w:val="000000" w:themeColor="text1"/>
          <w:sz w:val="18"/>
          <w:szCs w:val="18"/>
          <w:lang w:val="es-CL" w:eastAsia="es-CL"/>
        </w:rPr>
        <w:t xml:space="preserve">. </w:t>
      </w:r>
      <w:r w:rsidRPr="009222AA">
        <w:rPr>
          <w:rFonts w:ascii="Palatino Linotype" w:eastAsia="Palatino Linotype" w:hAnsi="Palatino Linotype" w:cs="Palatino Linotype"/>
          <w:i/>
          <w:iCs/>
          <w:color w:val="000000" w:themeColor="text1"/>
          <w:sz w:val="18"/>
          <w:szCs w:val="18"/>
          <w:lang w:val="es-CL" w:eastAsia="es-CL"/>
        </w:rPr>
        <w:t xml:space="preserve">Control Predictivo </w:t>
      </w:r>
      <w:r w:rsidR="04E08C53" w:rsidRPr="009222AA">
        <w:rPr>
          <w:rFonts w:ascii="Palatino Linotype" w:eastAsia="Palatino Linotype" w:hAnsi="Palatino Linotype" w:cs="Palatino Linotype"/>
          <w:i/>
          <w:iCs/>
          <w:color w:val="000000" w:themeColor="text1"/>
          <w:sz w:val="18"/>
          <w:szCs w:val="18"/>
          <w:lang w:val="es-CL" w:eastAsia="es-CL"/>
        </w:rPr>
        <w:t>d</w:t>
      </w:r>
      <w:r w:rsidRPr="009222AA">
        <w:rPr>
          <w:rFonts w:ascii="Palatino Linotype" w:eastAsia="Palatino Linotype" w:hAnsi="Palatino Linotype" w:cs="Palatino Linotype"/>
          <w:i/>
          <w:iCs/>
          <w:color w:val="000000" w:themeColor="text1"/>
          <w:sz w:val="18"/>
          <w:szCs w:val="18"/>
          <w:lang w:val="es-CL" w:eastAsia="es-CL"/>
        </w:rPr>
        <w:t xml:space="preserve">e Voltaje </w:t>
      </w:r>
      <w:r w:rsidR="219495F9" w:rsidRPr="009222AA">
        <w:rPr>
          <w:rFonts w:ascii="Palatino Linotype" w:eastAsia="Palatino Linotype" w:hAnsi="Palatino Linotype" w:cs="Palatino Linotype"/>
          <w:i/>
          <w:iCs/>
          <w:color w:val="000000" w:themeColor="text1"/>
          <w:sz w:val="18"/>
          <w:szCs w:val="18"/>
          <w:lang w:val="es-CL" w:eastAsia="es-CL"/>
        </w:rPr>
        <w:t>e</w:t>
      </w:r>
      <w:r w:rsidRPr="009222AA">
        <w:rPr>
          <w:rFonts w:ascii="Palatino Linotype" w:eastAsia="Palatino Linotype" w:hAnsi="Palatino Linotype" w:cs="Palatino Linotype"/>
          <w:i/>
          <w:iCs/>
          <w:color w:val="000000" w:themeColor="text1"/>
          <w:sz w:val="18"/>
          <w:szCs w:val="18"/>
          <w:lang w:val="es-CL" w:eastAsia="es-CL"/>
        </w:rPr>
        <w:t xml:space="preserve">n Aplicaciones </w:t>
      </w:r>
      <w:r w:rsidR="3B2C6AE1" w:rsidRPr="009222AA">
        <w:rPr>
          <w:rFonts w:ascii="Palatino Linotype" w:eastAsia="Palatino Linotype" w:hAnsi="Palatino Linotype" w:cs="Palatino Linotype"/>
          <w:i/>
          <w:iCs/>
          <w:color w:val="000000" w:themeColor="text1"/>
          <w:sz w:val="18"/>
          <w:szCs w:val="18"/>
          <w:lang w:val="es-CL" w:eastAsia="es-CL"/>
        </w:rPr>
        <w:t>d</w:t>
      </w:r>
      <w:r w:rsidRPr="009222AA">
        <w:rPr>
          <w:rFonts w:ascii="Palatino Linotype" w:eastAsia="Palatino Linotype" w:hAnsi="Palatino Linotype" w:cs="Palatino Linotype"/>
          <w:i/>
          <w:iCs/>
          <w:color w:val="000000" w:themeColor="text1"/>
          <w:sz w:val="18"/>
          <w:szCs w:val="18"/>
          <w:lang w:val="es-CL" w:eastAsia="es-CL"/>
        </w:rPr>
        <w:t xml:space="preserve">e Microrredes Basadas </w:t>
      </w:r>
      <w:r w:rsidR="2E1F5BCB" w:rsidRPr="009222AA">
        <w:rPr>
          <w:rFonts w:ascii="Palatino Linotype" w:eastAsia="Palatino Linotype" w:hAnsi="Palatino Linotype" w:cs="Palatino Linotype"/>
          <w:i/>
          <w:iCs/>
          <w:color w:val="000000" w:themeColor="text1"/>
          <w:sz w:val="18"/>
          <w:szCs w:val="18"/>
          <w:lang w:val="es-CL" w:eastAsia="es-CL"/>
        </w:rPr>
        <w:t>e</w:t>
      </w:r>
      <w:r w:rsidRPr="009222AA">
        <w:rPr>
          <w:rFonts w:ascii="Palatino Linotype" w:eastAsia="Palatino Linotype" w:hAnsi="Palatino Linotype" w:cs="Palatino Linotype"/>
          <w:i/>
          <w:iCs/>
          <w:color w:val="000000" w:themeColor="text1"/>
          <w:sz w:val="18"/>
          <w:szCs w:val="18"/>
          <w:lang w:val="es-CL" w:eastAsia="es-CL"/>
        </w:rPr>
        <w:t>n Convertidores Matriciales Multimodulares</w:t>
      </w:r>
      <w:r w:rsidRPr="009222AA">
        <w:rPr>
          <w:rFonts w:ascii="Palatino Linotype" w:eastAsia="Palatino Linotype" w:hAnsi="Palatino Linotype" w:cs="Palatino Linotype"/>
          <w:color w:val="000000" w:themeColor="text1"/>
          <w:sz w:val="18"/>
          <w:szCs w:val="18"/>
          <w:lang w:val="es-CL" w:eastAsia="es-CL"/>
        </w:rPr>
        <w:t>.</w:t>
      </w:r>
      <w:r w:rsidR="692E7C94" w:rsidRPr="009222AA">
        <w:rPr>
          <w:rFonts w:ascii="Palatino Linotype" w:eastAsia="Palatino Linotype" w:hAnsi="Palatino Linotype" w:cs="Palatino Linotype"/>
          <w:color w:val="000000" w:themeColor="text1"/>
          <w:sz w:val="18"/>
          <w:szCs w:val="18"/>
          <w:lang w:val="es-CL" w:eastAsia="es-CL"/>
        </w:rPr>
        <w:t xml:space="preserve"> Doctorado en Ingeniería Electrónica. Universidad Nacional de Asunción, Paraguay.</w:t>
      </w:r>
      <w:r w:rsidRPr="009222AA">
        <w:rPr>
          <w:rFonts w:ascii="Palatino Linotype" w:eastAsia="Palatino Linotype" w:hAnsi="Palatino Linotype" w:cs="Palatino Linotype"/>
          <w:color w:val="000000" w:themeColor="text1"/>
          <w:sz w:val="18"/>
          <w:szCs w:val="18"/>
          <w:lang w:val="es-CL" w:eastAsia="es-CL"/>
        </w:rPr>
        <w:t xml:space="preserve"> </w:t>
      </w:r>
      <w:r w:rsidR="3D9458A7" w:rsidRPr="009222AA">
        <w:rPr>
          <w:rFonts w:ascii="Palatino Linotype" w:eastAsia="Palatino Linotype" w:hAnsi="Palatino Linotype" w:cs="Palatino Linotype"/>
          <w:color w:val="000000" w:themeColor="text1"/>
          <w:sz w:val="18"/>
          <w:szCs w:val="18"/>
          <w:lang w:val="es-CL" w:eastAsia="es-CL"/>
        </w:rPr>
        <w:t>(International supervisor).</w:t>
      </w:r>
    </w:p>
    <w:p w14:paraId="56D441E6" w14:textId="1F0BB990" w:rsidR="08AA8196" w:rsidRDefault="63C58015" w:rsidP="0068740C">
      <w:pPr>
        <w:numPr>
          <w:ilvl w:val="0"/>
          <w:numId w:val="10"/>
        </w:numPr>
        <w:spacing w:after="240"/>
        <w:jc w:val="both"/>
        <w:rPr>
          <w:rFonts w:ascii="Palatino Linotype" w:eastAsia="Palatino Linotype" w:hAnsi="Palatino Linotype" w:cs="Palatino Linotype"/>
          <w:color w:val="404040" w:themeColor="text1" w:themeTint="BF"/>
          <w:sz w:val="18"/>
          <w:szCs w:val="18"/>
          <w:lang w:val="en-US" w:eastAsia="es-CL"/>
        </w:rPr>
      </w:pPr>
      <w:r w:rsidRPr="009222AA">
        <w:rPr>
          <w:rFonts w:ascii="Palatino Linotype" w:eastAsia="Palatino Linotype" w:hAnsi="Palatino Linotype" w:cs="Palatino Linotype"/>
          <w:b/>
          <w:bCs/>
          <w:color w:val="000000" w:themeColor="text1"/>
          <w:sz w:val="18"/>
          <w:szCs w:val="18"/>
          <w:lang w:val="es-CL" w:eastAsia="es-CL"/>
        </w:rPr>
        <w:lastRenderedPageBreak/>
        <w:t xml:space="preserve">Ernesto </w:t>
      </w:r>
      <w:proofErr w:type="spellStart"/>
      <w:r w:rsidRPr="009222AA">
        <w:rPr>
          <w:rFonts w:ascii="Palatino Linotype" w:eastAsia="Palatino Linotype" w:hAnsi="Palatino Linotype" w:cs="Palatino Linotype"/>
          <w:b/>
          <w:bCs/>
          <w:color w:val="000000" w:themeColor="text1"/>
          <w:sz w:val="18"/>
          <w:szCs w:val="18"/>
          <w:lang w:val="es-CL" w:eastAsia="es-CL"/>
        </w:rPr>
        <w:t>Pereiras</w:t>
      </w:r>
      <w:proofErr w:type="spellEnd"/>
      <w:r w:rsidRPr="009222AA">
        <w:rPr>
          <w:rFonts w:ascii="Palatino Linotype" w:eastAsia="Palatino Linotype" w:hAnsi="Palatino Linotype" w:cs="Palatino Linotype"/>
          <w:b/>
          <w:bCs/>
          <w:color w:val="000000" w:themeColor="text1"/>
          <w:sz w:val="18"/>
          <w:szCs w:val="18"/>
          <w:lang w:val="es-CL" w:eastAsia="es-CL"/>
        </w:rPr>
        <w:t>.</w:t>
      </w:r>
      <w:r w:rsidRPr="009222AA">
        <w:rPr>
          <w:rFonts w:ascii="Palatino Linotype" w:eastAsia="Palatino Linotype" w:hAnsi="Palatino Linotype" w:cs="Palatino Linotype"/>
          <w:i/>
          <w:iCs/>
          <w:color w:val="000000" w:themeColor="text1"/>
          <w:sz w:val="18"/>
          <w:szCs w:val="18"/>
          <w:lang w:val="es-CL" w:eastAsia="es-CL"/>
        </w:rPr>
        <w:t xml:space="preserve"> </w:t>
      </w:r>
      <w:r w:rsidR="635589AB" w:rsidRPr="009222AA">
        <w:rPr>
          <w:rFonts w:ascii="Palatino Linotype" w:eastAsia="Palatino Linotype" w:hAnsi="Palatino Linotype" w:cs="Palatino Linotype"/>
          <w:i/>
          <w:iCs/>
          <w:color w:val="000000" w:themeColor="text1"/>
          <w:sz w:val="18"/>
          <w:szCs w:val="18"/>
          <w:lang w:val="es-CL" w:eastAsia="es-CL"/>
        </w:rPr>
        <w:t xml:space="preserve">Optimización multiobjetivo guiada por conocimiento: extracción e incorporación de conocimiento en el proceso de optimización. </w:t>
      </w:r>
      <w:r w:rsidR="635589AB" w:rsidRPr="53EF3839">
        <w:rPr>
          <w:rFonts w:ascii="Palatino Linotype" w:eastAsia="Palatino Linotype" w:hAnsi="Palatino Linotype" w:cs="Palatino Linotype"/>
          <w:color w:val="000000" w:themeColor="text1"/>
          <w:sz w:val="18"/>
          <w:szCs w:val="18"/>
          <w:lang w:val="en-US" w:eastAsia="es-CL"/>
        </w:rPr>
        <w:t>Doctorate in Engineering Systems. Universidad de Talca, Chile. (</w:t>
      </w:r>
      <w:r w:rsidR="7520B3E5" w:rsidRPr="53EF3839">
        <w:rPr>
          <w:rFonts w:ascii="Palatino Linotype" w:eastAsia="Palatino Linotype" w:hAnsi="Palatino Linotype" w:cs="Palatino Linotype"/>
          <w:color w:val="000000" w:themeColor="text1"/>
          <w:sz w:val="18"/>
          <w:szCs w:val="18"/>
          <w:lang w:val="en-US" w:eastAsia="es-CL"/>
        </w:rPr>
        <w:t>E</w:t>
      </w:r>
      <w:r w:rsidR="635589AB" w:rsidRPr="53EF3839">
        <w:rPr>
          <w:rFonts w:ascii="Palatino Linotype" w:eastAsia="Palatino Linotype" w:hAnsi="Palatino Linotype" w:cs="Palatino Linotype"/>
          <w:color w:val="000000" w:themeColor="text1"/>
          <w:sz w:val="18"/>
          <w:szCs w:val="18"/>
          <w:lang w:val="en-US" w:eastAsia="es-CL"/>
        </w:rPr>
        <w:t>xternal examin</w:t>
      </w:r>
      <w:r w:rsidR="2CB2FE90" w:rsidRPr="53EF3839">
        <w:rPr>
          <w:rFonts w:ascii="Palatino Linotype" w:eastAsia="Palatino Linotype" w:hAnsi="Palatino Linotype" w:cs="Palatino Linotype"/>
          <w:color w:val="000000" w:themeColor="text1"/>
          <w:sz w:val="18"/>
          <w:szCs w:val="18"/>
          <w:lang w:val="en-US" w:eastAsia="es-CL"/>
        </w:rPr>
        <w:t>er</w:t>
      </w:r>
      <w:r w:rsidR="635589AB" w:rsidRPr="53EF3839">
        <w:rPr>
          <w:rFonts w:ascii="Palatino Linotype" w:eastAsia="Palatino Linotype" w:hAnsi="Palatino Linotype" w:cs="Palatino Linotype"/>
          <w:color w:val="000000" w:themeColor="text1"/>
          <w:sz w:val="18"/>
          <w:szCs w:val="18"/>
          <w:lang w:val="en-US" w:eastAsia="es-CL"/>
        </w:rPr>
        <w:t>).</w:t>
      </w:r>
    </w:p>
    <w:p w14:paraId="4D5B3942" w14:textId="77777777" w:rsidR="00264A2C" w:rsidRPr="009222AA" w:rsidRDefault="7B15E71A" w:rsidP="0068740C">
      <w:pPr>
        <w:numPr>
          <w:ilvl w:val="0"/>
          <w:numId w:val="10"/>
        </w:numPr>
        <w:suppressAutoHyphens w:val="0"/>
        <w:autoSpaceDE w:val="0"/>
        <w:autoSpaceDN w:val="0"/>
        <w:adjustRightInd w:val="0"/>
        <w:spacing w:after="240"/>
        <w:jc w:val="both"/>
        <w:rPr>
          <w:rFonts w:ascii="Palatino Linotype" w:hAnsi="Palatino Linotype" w:cs="Arial"/>
          <w:bCs/>
          <w:color w:val="404040"/>
          <w:sz w:val="18"/>
          <w:szCs w:val="18"/>
          <w:lang w:val="es-CL" w:eastAsia="es-CL"/>
        </w:rPr>
      </w:pPr>
      <w:bookmarkStart w:id="27" w:name="_Hlk69654266"/>
      <w:r w:rsidRPr="009222AA">
        <w:rPr>
          <w:rFonts w:ascii="Palatino Linotype" w:hAnsi="Palatino Linotype" w:cs="Arial"/>
          <w:b/>
          <w:bCs/>
          <w:color w:val="000000" w:themeColor="text1"/>
          <w:sz w:val="18"/>
          <w:szCs w:val="18"/>
          <w:lang w:val="es-CL" w:eastAsia="es-CL"/>
        </w:rPr>
        <w:t>William Gutiérrez</w:t>
      </w:r>
      <w:r w:rsidRPr="009222AA">
        <w:rPr>
          <w:rFonts w:ascii="Palatino Linotype" w:hAnsi="Palatino Linotype" w:cs="Arial"/>
          <w:color w:val="000000" w:themeColor="text1"/>
          <w:sz w:val="18"/>
          <w:szCs w:val="18"/>
          <w:lang w:val="es-CL" w:eastAsia="es-CL"/>
        </w:rPr>
        <w:t xml:space="preserve">. </w:t>
      </w:r>
      <w:r w:rsidRPr="009222AA">
        <w:rPr>
          <w:rFonts w:ascii="Palatino Linotype" w:hAnsi="Palatino Linotype" w:cs="Arial"/>
          <w:i/>
          <w:iCs/>
          <w:color w:val="000000" w:themeColor="text1"/>
          <w:sz w:val="18"/>
          <w:szCs w:val="18"/>
          <w:lang w:val="es-CL" w:eastAsia="es-CL"/>
        </w:rPr>
        <w:t>Plataforma Inteligente de Análisis de Datos para Estimar el Consumo Energético Proyectado en los Sistemas de Fabricación de las Pymes en el Contexto de la Industria 4.0</w:t>
      </w:r>
      <w:r w:rsidRPr="009222AA">
        <w:rPr>
          <w:rFonts w:ascii="Palatino Linotype" w:hAnsi="Palatino Linotype" w:cs="Arial"/>
          <w:color w:val="000000" w:themeColor="text1"/>
          <w:sz w:val="18"/>
          <w:szCs w:val="18"/>
          <w:lang w:val="es-CL" w:eastAsia="es-CL"/>
        </w:rPr>
        <w:t xml:space="preserve">. </w:t>
      </w:r>
      <w:proofErr w:type="spellStart"/>
      <w:r w:rsidRPr="009222AA">
        <w:rPr>
          <w:rFonts w:ascii="Palatino Linotype" w:hAnsi="Palatino Linotype" w:cs="Arial"/>
          <w:color w:val="000000" w:themeColor="text1"/>
          <w:sz w:val="18"/>
          <w:szCs w:val="18"/>
          <w:lang w:val="es-CL" w:eastAsia="es-CL"/>
        </w:rPr>
        <w:t>Doctorate</w:t>
      </w:r>
      <w:proofErr w:type="spellEnd"/>
      <w:r w:rsidRPr="009222AA">
        <w:rPr>
          <w:rFonts w:ascii="Palatino Linotype" w:hAnsi="Palatino Linotype" w:cs="Arial"/>
          <w:color w:val="000000" w:themeColor="text1"/>
          <w:sz w:val="18"/>
          <w:szCs w:val="18"/>
          <w:lang w:val="es-CL" w:eastAsia="es-CL"/>
        </w:rPr>
        <w:t xml:space="preserve"> in </w:t>
      </w:r>
      <w:proofErr w:type="spellStart"/>
      <w:r w:rsidRPr="009222AA">
        <w:rPr>
          <w:rFonts w:ascii="Palatino Linotype" w:hAnsi="Palatino Linotype" w:cs="Arial"/>
          <w:color w:val="000000" w:themeColor="text1"/>
          <w:sz w:val="18"/>
          <w:szCs w:val="18"/>
          <w:lang w:val="es-CL" w:eastAsia="es-CL"/>
        </w:rPr>
        <w:t>Engineering</w:t>
      </w:r>
      <w:proofErr w:type="spellEnd"/>
      <w:r w:rsidRPr="009222AA">
        <w:rPr>
          <w:rFonts w:ascii="Palatino Linotype" w:hAnsi="Palatino Linotype" w:cs="Arial"/>
          <w:color w:val="000000" w:themeColor="text1"/>
          <w:sz w:val="18"/>
          <w:szCs w:val="18"/>
          <w:lang w:val="es-CL" w:eastAsia="es-CL"/>
        </w:rPr>
        <w:t xml:space="preserve">. Universidad Autónoma de Occidente. Cali, Colombia. 16.05.2023. (International </w:t>
      </w:r>
      <w:proofErr w:type="spellStart"/>
      <w:r w:rsidRPr="009222AA">
        <w:rPr>
          <w:rFonts w:ascii="Palatino Linotype" w:hAnsi="Palatino Linotype" w:cs="Arial"/>
          <w:color w:val="000000" w:themeColor="text1"/>
          <w:sz w:val="18"/>
          <w:szCs w:val="18"/>
          <w:lang w:val="es-CL" w:eastAsia="es-CL"/>
        </w:rPr>
        <w:t>examiner</w:t>
      </w:r>
      <w:proofErr w:type="spellEnd"/>
      <w:r w:rsidRPr="009222AA">
        <w:rPr>
          <w:rFonts w:ascii="Palatino Linotype" w:hAnsi="Palatino Linotype" w:cs="Arial"/>
          <w:color w:val="000000" w:themeColor="text1"/>
          <w:sz w:val="18"/>
          <w:szCs w:val="18"/>
          <w:lang w:val="es-CL" w:eastAsia="es-CL"/>
        </w:rPr>
        <w:t>).</w:t>
      </w:r>
    </w:p>
    <w:p w14:paraId="752A619F" w14:textId="431605CC" w:rsidR="00B83928" w:rsidRPr="00AB633D" w:rsidRDefault="0D24B09D" w:rsidP="0068740C">
      <w:pPr>
        <w:numPr>
          <w:ilvl w:val="0"/>
          <w:numId w:val="10"/>
        </w:numPr>
        <w:suppressAutoHyphens w:val="0"/>
        <w:autoSpaceDE w:val="0"/>
        <w:autoSpaceDN w:val="0"/>
        <w:adjustRightInd w:val="0"/>
        <w:spacing w:after="240"/>
        <w:jc w:val="both"/>
        <w:rPr>
          <w:rFonts w:ascii="Palatino Linotype" w:hAnsi="Palatino Linotype" w:cs="Arial"/>
          <w:bCs/>
          <w:color w:val="404040"/>
          <w:sz w:val="18"/>
          <w:szCs w:val="18"/>
          <w:lang w:val="en-US" w:eastAsia="es-CL"/>
        </w:rPr>
      </w:pPr>
      <w:r w:rsidRPr="00EF27C9">
        <w:rPr>
          <w:rFonts w:ascii="Palatino Linotype" w:hAnsi="Palatino Linotype" w:cs="Arial"/>
          <w:b/>
          <w:bCs/>
          <w:color w:val="000000" w:themeColor="text1"/>
          <w:sz w:val="18"/>
          <w:szCs w:val="18"/>
          <w:lang w:eastAsia="es-CL"/>
        </w:rPr>
        <w:t>Marcos Gómez</w:t>
      </w:r>
      <w:r w:rsidRPr="00EF27C9">
        <w:rPr>
          <w:rFonts w:ascii="Palatino Linotype" w:hAnsi="Palatino Linotype" w:cs="Arial"/>
          <w:color w:val="000000" w:themeColor="text1"/>
          <w:sz w:val="18"/>
          <w:szCs w:val="18"/>
          <w:lang w:eastAsia="es-CL"/>
        </w:rPr>
        <w:t xml:space="preserve">. </w:t>
      </w:r>
      <w:r w:rsidR="00077A37" w:rsidRPr="00077A37">
        <w:rPr>
          <w:rFonts w:ascii="Palatino Linotype" w:hAnsi="Palatino Linotype" w:cs="Arial"/>
          <w:i/>
          <w:iCs/>
          <w:color w:val="000000" w:themeColor="text1"/>
          <w:sz w:val="18"/>
          <w:szCs w:val="18"/>
          <w:lang w:eastAsia="es-CL"/>
        </w:rPr>
        <w:t>Conexión de microrred al sistema eléctrico por medio de convertidor matricial para mitigación de caídas de tensión</w:t>
      </w:r>
      <w:r w:rsidRPr="00077A37">
        <w:rPr>
          <w:rFonts w:ascii="Palatino Linotype" w:hAnsi="Palatino Linotype" w:cs="Arial"/>
          <w:color w:val="000000" w:themeColor="text1"/>
          <w:sz w:val="18"/>
          <w:szCs w:val="18"/>
          <w:lang w:eastAsia="es-CL"/>
        </w:rPr>
        <w:t xml:space="preserve">. </w:t>
      </w:r>
      <w:r w:rsidRPr="53EF3839">
        <w:rPr>
          <w:rFonts w:ascii="Palatino Linotype" w:hAnsi="Palatino Linotype" w:cs="Arial"/>
          <w:color w:val="000000" w:themeColor="text1"/>
          <w:sz w:val="18"/>
          <w:szCs w:val="18"/>
          <w:lang w:val="en-US" w:eastAsia="es-CL"/>
        </w:rPr>
        <w:t xml:space="preserve">Doctorate in Engineering Systems, Universidad de Talca, </w:t>
      </w:r>
      <w:proofErr w:type="spellStart"/>
      <w:r w:rsidRPr="53EF3839">
        <w:rPr>
          <w:rFonts w:ascii="Palatino Linotype" w:hAnsi="Palatino Linotype" w:cs="Arial"/>
          <w:color w:val="000000" w:themeColor="text1"/>
          <w:sz w:val="18"/>
          <w:szCs w:val="18"/>
          <w:lang w:val="en-US" w:eastAsia="es-CL"/>
        </w:rPr>
        <w:t>Curicó</w:t>
      </w:r>
      <w:proofErr w:type="spellEnd"/>
      <w:r w:rsidRPr="53EF3839">
        <w:rPr>
          <w:rFonts w:ascii="Palatino Linotype" w:hAnsi="Palatino Linotype" w:cs="Arial"/>
          <w:color w:val="000000" w:themeColor="text1"/>
          <w:sz w:val="18"/>
          <w:szCs w:val="18"/>
          <w:lang w:val="en-US" w:eastAsia="es-CL"/>
        </w:rPr>
        <w:t xml:space="preserve">, Chile. </w:t>
      </w:r>
      <w:r w:rsidRPr="53EF3839">
        <w:rPr>
          <w:color w:val="000000" w:themeColor="text1"/>
          <w:sz w:val="18"/>
          <w:szCs w:val="18"/>
          <w:lang w:val="en-US"/>
        </w:rPr>
        <w:t>(Under development) -</w:t>
      </w:r>
      <w:r w:rsidRPr="53EF3839">
        <w:rPr>
          <w:rFonts w:ascii="Palatino Linotype" w:hAnsi="Palatino Linotype" w:cs="Arial"/>
          <w:color w:val="000000" w:themeColor="text1"/>
          <w:sz w:val="18"/>
          <w:szCs w:val="18"/>
          <w:lang w:val="en-US" w:eastAsia="es-CL"/>
        </w:rPr>
        <w:t xml:space="preserve"> (Supervisor).</w:t>
      </w:r>
    </w:p>
    <w:p w14:paraId="28BBAAC7" w14:textId="5FEA1E50" w:rsidR="00B83928" w:rsidRPr="00AB633D" w:rsidRDefault="0D24B09D" w:rsidP="0068740C">
      <w:pPr>
        <w:numPr>
          <w:ilvl w:val="0"/>
          <w:numId w:val="10"/>
        </w:numPr>
        <w:suppressAutoHyphens w:val="0"/>
        <w:autoSpaceDE w:val="0"/>
        <w:autoSpaceDN w:val="0"/>
        <w:adjustRightInd w:val="0"/>
        <w:jc w:val="both"/>
        <w:rPr>
          <w:rFonts w:ascii="Palatino Linotype" w:hAnsi="Palatino Linotype" w:cs="Arial"/>
          <w:b/>
          <w:bCs/>
          <w:color w:val="404040"/>
          <w:sz w:val="18"/>
          <w:szCs w:val="18"/>
          <w:lang w:val="en-US" w:eastAsia="es-CL"/>
        </w:rPr>
      </w:pPr>
      <w:r w:rsidRPr="00BF7A7B">
        <w:rPr>
          <w:rFonts w:ascii="Palatino Linotype" w:hAnsi="Palatino Linotype" w:cs="Arial"/>
          <w:b/>
          <w:bCs/>
          <w:color w:val="000000" w:themeColor="text1"/>
          <w:sz w:val="18"/>
          <w:szCs w:val="18"/>
          <w:lang w:eastAsia="es-CL"/>
        </w:rPr>
        <w:t>Ricardo Pérez</w:t>
      </w:r>
      <w:r w:rsidRPr="00BF7A7B">
        <w:rPr>
          <w:rFonts w:ascii="Palatino Linotype" w:hAnsi="Palatino Linotype" w:cs="Arial"/>
          <w:color w:val="000000" w:themeColor="text1"/>
          <w:sz w:val="18"/>
          <w:szCs w:val="18"/>
          <w:lang w:eastAsia="es-CL"/>
        </w:rPr>
        <w:t xml:space="preserve">. </w:t>
      </w:r>
      <w:r w:rsidR="00BF7A7B" w:rsidRPr="00BF7A7B">
        <w:rPr>
          <w:rFonts w:ascii="Palatino Linotype" w:hAnsi="Palatino Linotype" w:cs="Arial"/>
          <w:i/>
          <w:iCs/>
          <w:color w:val="000000" w:themeColor="text1"/>
          <w:sz w:val="18"/>
          <w:szCs w:val="18"/>
          <w:lang w:eastAsia="es-CL"/>
        </w:rPr>
        <w:t>Mejoras en la Resiliencia de las Microrredes Jerárquicas con FCS-MPC y Redes Definidas por Software</w:t>
      </w:r>
      <w:r w:rsidRPr="00BF7A7B">
        <w:rPr>
          <w:rFonts w:ascii="Palatino Linotype" w:hAnsi="Palatino Linotype" w:cs="Arial"/>
          <w:color w:val="000000" w:themeColor="text1"/>
          <w:sz w:val="18"/>
          <w:szCs w:val="18"/>
          <w:lang w:eastAsia="es-CL"/>
        </w:rPr>
        <w:t xml:space="preserve">. </w:t>
      </w:r>
      <w:r w:rsidRPr="53EF3839">
        <w:rPr>
          <w:rFonts w:ascii="Palatino Linotype" w:hAnsi="Palatino Linotype" w:cs="Arial"/>
          <w:color w:val="000000" w:themeColor="text1"/>
          <w:sz w:val="18"/>
          <w:szCs w:val="18"/>
          <w:lang w:val="en-US" w:eastAsia="es-CL"/>
        </w:rPr>
        <w:t xml:space="preserve">Doctorate in Engineering Systems, Universidad de Talca, </w:t>
      </w:r>
      <w:proofErr w:type="spellStart"/>
      <w:r w:rsidRPr="53EF3839">
        <w:rPr>
          <w:rFonts w:ascii="Palatino Linotype" w:hAnsi="Palatino Linotype" w:cs="Arial"/>
          <w:color w:val="000000" w:themeColor="text1"/>
          <w:sz w:val="18"/>
          <w:szCs w:val="18"/>
          <w:lang w:val="en-US" w:eastAsia="es-CL"/>
        </w:rPr>
        <w:t>Curicó</w:t>
      </w:r>
      <w:proofErr w:type="spellEnd"/>
      <w:r w:rsidRPr="53EF3839">
        <w:rPr>
          <w:rFonts w:ascii="Palatino Linotype" w:hAnsi="Palatino Linotype" w:cs="Arial"/>
          <w:color w:val="000000" w:themeColor="text1"/>
          <w:sz w:val="18"/>
          <w:szCs w:val="18"/>
          <w:lang w:val="en-US" w:eastAsia="es-CL"/>
        </w:rPr>
        <w:t xml:space="preserve">, Chile. </w:t>
      </w:r>
      <w:r w:rsidRPr="53EF3839">
        <w:rPr>
          <w:color w:val="000000" w:themeColor="text1"/>
          <w:sz w:val="18"/>
          <w:szCs w:val="18"/>
          <w:lang w:val="en-US"/>
        </w:rPr>
        <w:t>(</w:t>
      </w:r>
      <w:r w:rsidR="0043341E">
        <w:rPr>
          <w:color w:val="000000" w:themeColor="text1"/>
          <w:sz w:val="18"/>
          <w:szCs w:val="18"/>
          <w:lang w:val="en-US"/>
        </w:rPr>
        <w:t>2017-2024</w:t>
      </w:r>
      <w:r w:rsidRPr="53EF3839">
        <w:rPr>
          <w:color w:val="000000" w:themeColor="text1"/>
          <w:sz w:val="18"/>
          <w:szCs w:val="18"/>
          <w:lang w:val="en-US"/>
        </w:rPr>
        <w:t>) -</w:t>
      </w:r>
      <w:r w:rsidRPr="53EF3839">
        <w:rPr>
          <w:rFonts w:ascii="Palatino Linotype" w:hAnsi="Palatino Linotype" w:cs="Arial"/>
          <w:color w:val="000000" w:themeColor="text1"/>
          <w:sz w:val="18"/>
          <w:szCs w:val="18"/>
          <w:lang w:val="en-US" w:eastAsia="es-CL"/>
        </w:rPr>
        <w:t xml:space="preserve"> (Supervisor).</w:t>
      </w:r>
    </w:p>
    <w:p w14:paraId="66204FF1" w14:textId="77777777" w:rsidR="00B83928" w:rsidRPr="00AB633D" w:rsidRDefault="00B83928" w:rsidP="00B83928">
      <w:pPr>
        <w:suppressAutoHyphens w:val="0"/>
        <w:autoSpaceDE w:val="0"/>
        <w:autoSpaceDN w:val="0"/>
        <w:adjustRightInd w:val="0"/>
        <w:ind w:left="720"/>
        <w:jc w:val="both"/>
        <w:rPr>
          <w:rFonts w:ascii="Palatino Linotype" w:hAnsi="Palatino Linotype" w:cs="Arial"/>
          <w:b/>
          <w:bCs/>
          <w:color w:val="404040"/>
          <w:sz w:val="18"/>
          <w:szCs w:val="18"/>
          <w:lang w:val="en-US" w:eastAsia="es-CL"/>
        </w:rPr>
      </w:pPr>
    </w:p>
    <w:p w14:paraId="16820203" w14:textId="77777777" w:rsidR="00B83928" w:rsidRPr="00AB633D" w:rsidRDefault="0D24B09D" w:rsidP="0068740C">
      <w:pPr>
        <w:numPr>
          <w:ilvl w:val="0"/>
          <w:numId w:val="10"/>
        </w:numPr>
        <w:suppressAutoHyphens w:val="0"/>
        <w:autoSpaceDE w:val="0"/>
        <w:autoSpaceDN w:val="0"/>
        <w:adjustRightInd w:val="0"/>
        <w:jc w:val="both"/>
        <w:rPr>
          <w:rFonts w:ascii="Palatino Linotype" w:hAnsi="Palatino Linotype" w:cs="Arial"/>
          <w:b/>
          <w:bCs/>
          <w:color w:val="404040"/>
          <w:sz w:val="18"/>
          <w:szCs w:val="18"/>
          <w:lang w:val="en-US" w:eastAsia="es-CL"/>
        </w:rPr>
      </w:pPr>
      <w:r w:rsidRPr="53EF3839">
        <w:rPr>
          <w:rFonts w:ascii="Palatino Linotype" w:hAnsi="Palatino Linotype" w:cs="Arial"/>
          <w:b/>
          <w:bCs/>
          <w:color w:val="000000" w:themeColor="text1"/>
          <w:sz w:val="18"/>
          <w:szCs w:val="18"/>
          <w:lang w:val="en-US" w:eastAsia="es-CL"/>
        </w:rPr>
        <w:t>José Suárez</w:t>
      </w:r>
      <w:r w:rsidRPr="53EF3839">
        <w:rPr>
          <w:rFonts w:ascii="Palatino Linotype" w:hAnsi="Palatino Linotype" w:cs="Arial"/>
          <w:color w:val="000000" w:themeColor="text1"/>
          <w:sz w:val="18"/>
          <w:szCs w:val="18"/>
          <w:lang w:val="en-US" w:eastAsia="es-CL"/>
        </w:rPr>
        <w:t xml:space="preserve">. </w:t>
      </w:r>
      <w:r w:rsidRPr="53EF3839">
        <w:rPr>
          <w:rFonts w:ascii="Palatino Linotype" w:hAnsi="Palatino Linotype" w:cs="Arial"/>
          <w:i/>
          <w:iCs/>
          <w:color w:val="000000" w:themeColor="text1"/>
          <w:sz w:val="18"/>
          <w:szCs w:val="18"/>
          <w:lang w:val="en-US" w:eastAsia="es-CL"/>
        </w:rPr>
        <w:t>Energy management for public health buildings</w:t>
      </w:r>
      <w:r w:rsidRPr="53EF3839">
        <w:rPr>
          <w:rFonts w:ascii="Palatino Linotype" w:hAnsi="Palatino Linotype" w:cs="Arial"/>
          <w:color w:val="000000" w:themeColor="text1"/>
          <w:sz w:val="18"/>
          <w:szCs w:val="18"/>
          <w:lang w:val="en-US" w:eastAsia="es-CL"/>
        </w:rPr>
        <w:t xml:space="preserve">. Doctorate in Engineering, </w:t>
      </w:r>
      <w:proofErr w:type="spellStart"/>
      <w:r w:rsidRPr="53EF3839">
        <w:rPr>
          <w:rFonts w:ascii="Palatino Linotype" w:hAnsi="Palatino Linotype" w:cs="Arial"/>
          <w:color w:val="000000" w:themeColor="text1"/>
          <w:sz w:val="18"/>
          <w:szCs w:val="18"/>
          <w:lang w:val="en-US" w:eastAsia="es-CL"/>
        </w:rPr>
        <w:t>Macrofacultad</w:t>
      </w:r>
      <w:proofErr w:type="spellEnd"/>
      <w:r w:rsidRPr="53EF3839">
        <w:rPr>
          <w:rFonts w:ascii="Palatino Linotype" w:hAnsi="Palatino Linotype" w:cs="Arial"/>
          <w:color w:val="000000" w:themeColor="text1"/>
          <w:sz w:val="18"/>
          <w:szCs w:val="18"/>
          <w:lang w:val="en-US" w:eastAsia="es-CL"/>
        </w:rPr>
        <w:t xml:space="preserve">, Chile. </w:t>
      </w:r>
      <w:r w:rsidRPr="53EF3839">
        <w:rPr>
          <w:color w:val="000000" w:themeColor="text1"/>
          <w:sz w:val="18"/>
          <w:szCs w:val="18"/>
          <w:lang w:val="en-US"/>
        </w:rPr>
        <w:t>(Under development) -</w:t>
      </w:r>
      <w:r w:rsidRPr="53EF3839">
        <w:rPr>
          <w:rFonts w:ascii="Palatino Linotype" w:hAnsi="Palatino Linotype" w:cs="Arial"/>
          <w:color w:val="000000" w:themeColor="text1"/>
          <w:sz w:val="18"/>
          <w:szCs w:val="18"/>
          <w:lang w:val="en-US" w:eastAsia="es-CL"/>
        </w:rPr>
        <w:t xml:space="preserve"> (Supervisor).</w:t>
      </w:r>
    </w:p>
    <w:p w14:paraId="2DBF0D7D" w14:textId="77777777" w:rsidR="00B83928" w:rsidRPr="00AB633D" w:rsidRDefault="00B83928" w:rsidP="00B83928">
      <w:pPr>
        <w:suppressAutoHyphens w:val="0"/>
        <w:autoSpaceDE w:val="0"/>
        <w:autoSpaceDN w:val="0"/>
        <w:adjustRightInd w:val="0"/>
        <w:ind w:left="720"/>
        <w:jc w:val="both"/>
        <w:rPr>
          <w:rFonts w:ascii="Palatino Linotype" w:hAnsi="Palatino Linotype" w:cs="Arial"/>
          <w:b/>
          <w:bCs/>
          <w:color w:val="404040"/>
          <w:sz w:val="18"/>
          <w:szCs w:val="18"/>
          <w:lang w:val="en-US" w:eastAsia="es-CL"/>
        </w:rPr>
      </w:pPr>
    </w:p>
    <w:p w14:paraId="3C595B7F" w14:textId="77777777" w:rsidR="00B83928" w:rsidRPr="00AB633D" w:rsidRDefault="0D24B09D" w:rsidP="0068740C">
      <w:pPr>
        <w:numPr>
          <w:ilvl w:val="0"/>
          <w:numId w:val="10"/>
        </w:numPr>
        <w:suppressAutoHyphens w:val="0"/>
        <w:autoSpaceDE w:val="0"/>
        <w:autoSpaceDN w:val="0"/>
        <w:adjustRightInd w:val="0"/>
        <w:jc w:val="both"/>
        <w:rPr>
          <w:rFonts w:ascii="Palatino Linotype" w:hAnsi="Palatino Linotype" w:cs="Arial"/>
          <w:b/>
          <w:bCs/>
          <w:color w:val="404040"/>
          <w:sz w:val="18"/>
          <w:szCs w:val="18"/>
          <w:lang w:val="en-US" w:eastAsia="es-CL"/>
        </w:rPr>
      </w:pPr>
      <w:bookmarkStart w:id="28" w:name="_Hlk123544366"/>
      <w:r w:rsidRPr="009222AA">
        <w:rPr>
          <w:rFonts w:ascii="Palatino Linotype" w:hAnsi="Palatino Linotype" w:cs="Arial"/>
          <w:b/>
          <w:bCs/>
          <w:color w:val="000000" w:themeColor="text1"/>
          <w:sz w:val="18"/>
          <w:szCs w:val="18"/>
          <w:lang w:val="es-CL" w:eastAsia="es-CL"/>
        </w:rPr>
        <w:t>Sergio Toledo</w:t>
      </w:r>
      <w:r w:rsidRPr="009222AA">
        <w:rPr>
          <w:rFonts w:ascii="Palatino Linotype" w:hAnsi="Palatino Linotype" w:cs="Arial"/>
          <w:color w:val="000000" w:themeColor="text1"/>
          <w:sz w:val="18"/>
          <w:szCs w:val="18"/>
          <w:lang w:val="es-CL" w:eastAsia="es-CL"/>
        </w:rPr>
        <w:t xml:space="preserve">. </w:t>
      </w:r>
      <w:r w:rsidRPr="53EF3839">
        <w:rPr>
          <w:rFonts w:ascii="Palatino Linotype" w:hAnsi="Palatino Linotype" w:cs="Arial"/>
          <w:i/>
          <w:iCs/>
          <w:color w:val="000000" w:themeColor="text1"/>
          <w:sz w:val="18"/>
          <w:szCs w:val="18"/>
          <w:lang w:val="es-CL" w:eastAsia="es-CL"/>
        </w:rPr>
        <w:t>Control predictivo aplicado a un convertidor matricial multimodular para interconexión de sistemas de generación de energía multifásicos a la red</w:t>
      </w:r>
      <w:r w:rsidRPr="53EF3839">
        <w:rPr>
          <w:rFonts w:ascii="Palatino Linotype" w:hAnsi="Palatino Linotype" w:cs="Arial"/>
          <w:color w:val="000000" w:themeColor="text1"/>
          <w:sz w:val="18"/>
          <w:szCs w:val="18"/>
          <w:lang w:val="es-CL" w:eastAsia="es-CL"/>
        </w:rPr>
        <w:t xml:space="preserve">. </w:t>
      </w:r>
      <w:r w:rsidRPr="53EF3839">
        <w:rPr>
          <w:rFonts w:ascii="Palatino Linotype" w:hAnsi="Palatino Linotype" w:cs="Arial"/>
          <w:color w:val="000000" w:themeColor="text1"/>
          <w:sz w:val="18"/>
          <w:szCs w:val="18"/>
          <w:lang w:val="en-US" w:eastAsia="es-CL"/>
        </w:rPr>
        <w:t xml:space="preserve">Doctorate in Engineering Systems, Universidad de Talca, </w:t>
      </w:r>
      <w:proofErr w:type="spellStart"/>
      <w:r w:rsidRPr="53EF3839">
        <w:rPr>
          <w:rFonts w:ascii="Palatino Linotype" w:hAnsi="Palatino Linotype" w:cs="Arial"/>
          <w:color w:val="000000" w:themeColor="text1"/>
          <w:sz w:val="18"/>
          <w:szCs w:val="18"/>
          <w:lang w:val="en-US" w:eastAsia="es-CL"/>
        </w:rPr>
        <w:t>Curicó</w:t>
      </w:r>
      <w:proofErr w:type="spellEnd"/>
      <w:r w:rsidRPr="53EF3839">
        <w:rPr>
          <w:rFonts w:ascii="Palatino Linotype" w:hAnsi="Palatino Linotype" w:cs="Arial"/>
          <w:color w:val="000000" w:themeColor="text1"/>
          <w:sz w:val="18"/>
          <w:szCs w:val="18"/>
          <w:lang w:val="en-US" w:eastAsia="es-CL"/>
        </w:rPr>
        <w:t xml:space="preserve">, Chile. </w:t>
      </w:r>
      <w:r w:rsidRPr="53EF3839">
        <w:rPr>
          <w:color w:val="000000" w:themeColor="text1"/>
          <w:sz w:val="18"/>
          <w:szCs w:val="18"/>
          <w:lang w:val="en-US"/>
        </w:rPr>
        <w:t>March 30</w:t>
      </w:r>
      <w:r w:rsidRPr="53EF3839">
        <w:rPr>
          <w:color w:val="000000" w:themeColor="text1"/>
          <w:sz w:val="18"/>
          <w:szCs w:val="18"/>
          <w:vertAlign w:val="superscript"/>
          <w:lang w:val="en-US"/>
        </w:rPr>
        <w:t>th</w:t>
      </w:r>
      <w:r w:rsidRPr="53EF3839">
        <w:rPr>
          <w:color w:val="000000" w:themeColor="text1"/>
          <w:sz w:val="18"/>
          <w:szCs w:val="18"/>
          <w:lang w:val="en-US"/>
        </w:rPr>
        <w:t xml:space="preserve">, 2022- </w:t>
      </w:r>
      <w:r w:rsidRPr="53EF3839">
        <w:rPr>
          <w:rFonts w:ascii="Palatino Linotype" w:hAnsi="Palatino Linotype" w:cs="Arial"/>
          <w:color w:val="000000" w:themeColor="text1"/>
          <w:sz w:val="18"/>
          <w:szCs w:val="18"/>
          <w:lang w:val="en-US" w:eastAsia="es-CL"/>
        </w:rPr>
        <w:t>(Supervisor).</w:t>
      </w:r>
    </w:p>
    <w:bookmarkEnd w:id="28"/>
    <w:p w14:paraId="6B62F1B3" w14:textId="77777777" w:rsidR="00B83928" w:rsidRPr="00AB633D" w:rsidRDefault="00B83928" w:rsidP="00B83928">
      <w:pPr>
        <w:suppressAutoHyphens w:val="0"/>
        <w:autoSpaceDE w:val="0"/>
        <w:autoSpaceDN w:val="0"/>
        <w:adjustRightInd w:val="0"/>
        <w:ind w:left="720"/>
        <w:jc w:val="both"/>
        <w:rPr>
          <w:rFonts w:ascii="Palatino Linotype" w:hAnsi="Palatino Linotype" w:cs="Arial"/>
          <w:b/>
          <w:bCs/>
          <w:color w:val="404040"/>
          <w:sz w:val="18"/>
          <w:szCs w:val="18"/>
          <w:lang w:val="en-US" w:eastAsia="es-CL"/>
        </w:rPr>
      </w:pPr>
    </w:p>
    <w:p w14:paraId="58EF3155" w14:textId="77777777" w:rsidR="00B83928" w:rsidRPr="00AB633D" w:rsidRDefault="0D24B09D" w:rsidP="0068740C">
      <w:pPr>
        <w:numPr>
          <w:ilvl w:val="0"/>
          <w:numId w:val="10"/>
        </w:numPr>
        <w:suppressAutoHyphens w:val="0"/>
        <w:autoSpaceDE w:val="0"/>
        <w:autoSpaceDN w:val="0"/>
        <w:adjustRightInd w:val="0"/>
        <w:spacing w:after="240"/>
        <w:jc w:val="both"/>
        <w:rPr>
          <w:rFonts w:ascii="Palatino Linotype" w:hAnsi="Palatino Linotype" w:cs="Arial"/>
          <w:b/>
          <w:bCs/>
          <w:color w:val="404040"/>
          <w:sz w:val="18"/>
          <w:szCs w:val="18"/>
          <w:lang w:val="en-US" w:eastAsia="es-CL"/>
        </w:rPr>
      </w:pPr>
      <w:r w:rsidRPr="53EF3839">
        <w:rPr>
          <w:rFonts w:ascii="Palatino Linotype" w:hAnsi="Palatino Linotype" w:cs="Arial"/>
          <w:b/>
          <w:bCs/>
          <w:color w:val="000000" w:themeColor="text1"/>
          <w:sz w:val="18"/>
          <w:szCs w:val="18"/>
          <w:lang w:val="en-US" w:eastAsia="es-CL"/>
        </w:rPr>
        <w:t>Alex Olloqui</w:t>
      </w:r>
      <w:r w:rsidRPr="53EF3839">
        <w:rPr>
          <w:rFonts w:ascii="Palatino Linotype" w:hAnsi="Palatino Linotype" w:cs="Arial"/>
          <w:color w:val="000000" w:themeColor="text1"/>
          <w:sz w:val="18"/>
          <w:szCs w:val="18"/>
          <w:lang w:val="en-US" w:eastAsia="es-CL"/>
        </w:rPr>
        <w:t xml:space="preserve">. </w:t>
      </w:r>
      <w:r w:rsidRPr="53EF3839">
        <w:rPr>
          <w:rFonts w:ascii="Palatino Linotype" w:hAnsi="Palatino Linotype" w:cs="Arial"/>
          <w:i/>
          <w:iCs/>
          <w:color w:val="000000" w:themeColor="text1"/>
          <w:sz w:val="18"/>
          <w:szCs w:val="18"/>
          <w:lang w:val="en-US" w:eastAsia="es-CL"/>
        </w:rPr>
        <w:t xml:space="preserve">Model-based </w:t>
      </w:r>
      <w:proofErr w:type="spellStart"/>
      <w:r w:rsidRPr="53EF3839">
        <w:rPr>
          <w:rFonts w:ascii="Palatino Linotype" w:hAnsi="Palatino Linotype" w:cs="Arial"/>
          <w:i/>
          <w:iCs/>
          <w:color w:val="000000" w:themeColor="text1"/>
          <w:sz w:val="18"/>
          <w:szCs w:val="18"/>
          <w:lang w:val="en-US" w:eastAsia="es-CL"/>
        </w:rPr>
        <w:t>preditive</w:t>
      </w:r>
      <w:proofErr w:type="spellEnd"/>
      <w:r w:rsidRPr="53EF3839">
        <w:rPr>
          <w:rFonts w:ascii="Palatino Linotype" w:hAnsi="Palatino Linotype" w:cs="Arial"/>
          <w:i/>
          <w:iCs/>
          <w:color w:val="000000" w:themeColor="text1"/>
          <w:sz w:val="18"/>
          <w:szCs w:val="18"/>
          <w:lang w:val="en-US" w:eastAsia="es-CL"/>
        </w:rPr>
        <w:t xml:space="preserve"> rotor current control strategy for indirect power control of a DFIG driven by an IMC. </w:t>
      </w:r>
      <w:r w:rsidRPr="53EF3839">
        <w:rPr>
          <w:rFonts w:ascii="Palatino Linotype" w:hAnsi="Palatino Linotype" w:cs="Arial"/>
          <w:color w:val="000000" w:themeColor="text1"/>
          <w:sz w:val="18"/>
          <w:szCs w:val="18"/>
          <w:lang w:val="en-US" w:eastAsia="es-CL"/>
        </w:rPr>
        <w:t xml:space="preserve"> Doctorate in Information Technology and Communications, Tecnológico de Monterrey, Monterrey, NL, Mexico.</w:t>
      </w:r>
      <w:r w:rsidRPr="53EF3839">
        <w:rPr>
          <w:color w:val="000000" w:themeColor="text1"/>
          <w:sz w:val="18"/>
          <w:szCs w:val="18"/>
          <w:lang w:val="en-US"/>
        </w:rPr>
        <w:t xml:space="preserve"> 03.12.2021. </w:t>
      </w:r>
      <w:r w:rsidRPr="53EF3839">
        <w:rPr>
          <w:rFonts w:ascii="Palatino Linotype" w:hAnsi="Palatino Linotype" w:cs="Arial"/>
          <w:color w:val="000000" w:themeColor="text1"/>
          <w:sz w:val="18"/>
          <w:szCs w:val="18"/>
          <w:lang w:val="en-US" w:eastAsia="es-CL"/>
        </w:rPr>
        <w:t>(Co-Supervisor).</w:t>
      </w:r>
    </w:p>
    <w:p w14:paraId="3D4F24BB" w14:textId="77777777" w:rsidR="00B83928" w:rsidRPr="00AB633D" w:rsidRDefault="0D24B09D" w:rsidP="0068740C">
      <w:pPr>
        <w:numPr>
          <w:ilvl w:val="0"/>
          <w:numId w:val="10"/>
        </w:numPr>
        <w:suppressAutoHyphens w:val="0"/>
        <w:autoSpaceDE w:val="0"/>
        <w:autoSpaceDN w:val="0"/>
        <w:adjustRightInd w:val="0"/>
        <w:spacing w:after="240"/>
        <w:jc w:val="both"/>
        <w:rPr>
          <w:rFonts w:ascii="Palatino Linotype" w:hAnsi="Palatino Linotype" w:cs="Arial"/>
          <w:b/>
          <w:bCs/>
          <w:color w:val="404040"/>
          <w:sz w:val="18"/>
          <w:szCs w:val="18"/>
          <w:lang w:val="en-US" w:eastAsia="es-CL"/>
        </w:rPr>
      </w:pPr>
      <w:r w:rsidRPr="53EF3839">
        <w:rPr>
          <w:rFonts w:ascii="Palatino Linotype" w:hAnsi="Palatino Linotype" w:cs="Arial"/>
          <w:b/>
          <w:bCs/>
          <w:color w:val="000000" w:themeColor="text1"/>
          <w:sz w:val="18"/>
          <w:szCs w:val="18"/>
          <w:lang w:val="en-US" w:eastAsia="es-CL"/>
        </w:rPr>
        <w:t>Feng Guo</w:t>
      </w:r>
      <w:r w:rsidRPr="53EF3839">
        <w:rPr>
          <w:rFonts w:ascii="Palatino Linotype" w:hAnsi="Palatino Linotype" w:cs="Arial"/>
          <w:color w:val="000000" w:themeColor="text1"/>
          <w:sz w:val="18"/>
          <w:szCs w:val="18"/>
          <w:lang w:val="en-US" w:eastAsia="es-CL"/>
        </w:rPr>
        <w:t xml:space="preserve">. </w:t>
      </w:r>
      <w:r w:rsidRPr="53EF3839">
        <w:rPr>
          <w:rFonts w:ascii="Palatino Linotype" w:hAnsi="Palatino Linotype" w:cs="Arial"/>
          <w:i/>
          <w:iCs/>
          <w:color w:val="000000" w:themeColor="text1"/>
          <w:sz w:val="18"/>
          <w:szCs w:val="18"/>
          <w:lang w:val="en-US" w:eastAsia="es-CL"/>
        </w:rPr>
        <w:t>Performance Improvement of Three-Level Neutral-Point-Clamped Electric-Starter-Generator System for More Electric Aircraft</w:t>
      </w:r>
      <w:r w:rsidRPr="53EF3839">
        <w:rPr>
          <w:rFonts w:ascii="Palatino Linotype" w:hAnsi="Palatino Linotype" w:cs="Arial"/>
          <w:color w:val="000000" w:themeColor="text1"/>
          <w:sz w:val="18"/>
          <w:szCs w:val="18"/>
          <w:lang w:val="en-US" w:eastAsia="es-CL"/>
        </w:rPr>
        <w:t>. Electrical and Electronics PhD. The University of Nottingham, UK. October 2021. (External Examiner).</w:t>
      </w:r>
    </w:p>
    <w:p w14:paraId="7364C281" w14:textId="77777777" w:rsidR="00B83928" w:rsidRPr="00AB633D" w:rsidRDefault="0D24B09D" w:rsidP="0068740C">
      <w:pPr>
        <w:numPr>
          <w:ilvl w:val="0"/>
          <w:numId w:val="10"/>
        </w:numPr>
        <w:suppressAutoHyphens w:val="0"/>
        <w:autoSpaceDE w:val="0"/>
        <w:autoSpaceDN w:val="0"/>
        <w:adjustRightInd w:val="0"/>
        <w:jc w:val="both"/>
        <w:rPr>
          <w:rFonts w:ascii="Palatino Linotype" w:hAnsi="Palatino Linotype" w:cs="Arial"/>
          <w:b/>
          <w:bCs/>
          <w:color w:val="404040"/>
          <w:sz w:val="18"/>
          <w:szCs w:val="18"/>
          <w:lang w:val="en-US" w:eastAsia="es-CL"/>
        </w:rPr>
      </w:pPr>
      <w:r w:rsidRPr="53EF3839">
        <w:rPr>
          <w:rFonts w:ascii="Palatino Linotype" w:hAnsi="Palatino Linotype" w:cs="Arial"/>
          <w:b/>
          <w:bCs/>
          <w:color w:val="000000" w:themeColor="text1"/>
          <w:sz w:val="18"/>
          <w:szCs w:val="18"/>
          <w:lang w:val="en-US" w:eastAsia="es-CL"/>
        </w:rPr>
        <w:t>Fernando Fuentes</w:t>
      </w:r>
      <w:r w:rsidRPr="53EF3839">
        <w:rPr>
          <w:rFonts w:ascii="Palatino Linotype" w:hAnsi="Palatino Linotype" w:cs="Arial"/>
          <w:color w:val="000000" w:themeColor="text1"/>
          <w:sz w:val="18"/>
          <w:szCs w:val="18"/>
          <w:lang w:val="en-US" w:eastAsia="es-CL"/>
        </w:rPr>
        <w:t xml:space="preserve">. </w:t>
      </w:r>
      <w:r w:rsidRPr="53EF3839">
        <w:rPr>
          <w:rFonts w:ascii="Palatino Linotype" w:hAnsi="Palatino Linotype" w:cs="Arial"/>
          <w:i/>
          <w:iCs/>
          <w:color w:val="000000" w:themeColor="text1"/>
          <w:sz w:val="18"/>
          <w:szCs w:val="18"/>
          <w:lang w:val="en-US" w:eastAsia="es-CL"/>
        </w:rPr>
        <w:t>Implementation of a Methodology to Estimate Vine Water Consumption and Water Status Through Remote Sensing and Spatialized Wireless Sensors</w:t>
      </w:r>
      <w:r w:rsidRPr="53EF3839">
        <w:rPr>
          <w:rFonts w:ascii="Palatino Linotype" w:hAnsi="Palatino Linotype" w:cs="Arial"/>
          <w:color w:val="000000" w:themeColor="text1"/>
          <w:sz w:val="18"/>
          <w:szCs w:val="18"/>
          <w:lang w:val="en-US" w:eastAsia="es-CL"/>
        </w:rPr>
        <w:t xml:space="preserve">. </w:t>
      </w:r>
      <w:proofErr w:type="spellStart"/>
      <w:r w:rsidRPr="53EF3839">
        <w:rPr>
          <w:rFonts w:ascii="Palatino Linotype" w:hAnsi="Palatino Linotype" w:cs="Arial"/>
          <w:color w:val="000000" w:themeColor="text1"/>
          <w:sz w:val="18"/>
          <w:szCs w:val="18"/>
          <w:lang w:val="es-CL" w:eastAsia="es-CL"/>
        </w:rPr>
        <w:t>Doctorate</w:t>
      </w:r>
      <w:proofErr w:type="spellEnd"/>
      <w:r w:rsidRPr="53EF3839">
        <w:rPr>
          <w:rFonts w:ascii="Palatino Linotype" w:hAnsi="Palatino Linotype" w:cs="Arial"/>
          <w:color w:val="000000" w:themeColor="text1"/>
          <w:sz w:val="18"/>
          <w:szCs w:val="18"/>
          <w:lang w:val="es-CL" w:eastAsia="es-CL"/>
        </w:rPr>
        <w:t xml:space="preserve"> in </w:t>
      </w:r>
      <w:proofErr w:type="spellStart"/>
      <w:r w:rsidRPr="53EF3839">
        <w:rPr>
          <w:rFonts w:ascii="Palatino Linotype" w:hAnsi="Palatino Linotype" w:cs="Arial"/>
          <w:color w:val="000000" w:themeColor="text1"/>
          <w:sz w:val="18"/>
          <w:szCs w:val="18"/>
          <w:lang w:val="es-CL" w:eastAsia="es-CL"/>
        </w:rPr>
        <w:t>Agricultural</w:t>
      </w:r>
      <w:proofErr w:type="spellEnd"/>
      <w:r w:rsidRPr="53EF3839">
        <w:rPr>
          <w:rFonts w:ascii="Palatino Linotype" w:hAnsi="Palatino Linotype" w:cs="Arial"/>
          <w:color w:val="000000" w:themeColor="text1"/>
          <w:sz w:val="18"/>
          <w:szCs w:val="18"/>
          <w:lang w:val="es-CL" w:eastAsia="es-CL"/>
        </w:rPr>
        <w:t xml:space="preserve"> </w:t>
      </w:r>
      <w:proofErr w:type="spellStart"/>
      <w:r w:rsidRPr="53EF3839">
        <w:rPr>
          <w:rFonts w:ascii="Palatino Linotype" w:hAnsi="Palatino Linotype" w:cs="Arial"/>
          <w:color w:val="000000" w:themeColor="text1"/>
          <w:sz w:val="18"/>
          <w:szCs w:val="18"/>
          <w:lang w:val="es-CL" w:eastAsia="es-CL"/>
        </w:rPr>
        <w:t>Sciences</w:t>
      </w:r>
      <w:proofErr w:type="spellEnd"/>
      <w:r w:rsidRPr="53EF3839">
        <w:rPr>
          <w:rFonts w:ascii="Palatino Linotype" w:hAnsi="Palatino Linotype" w:cs="Arial"/>
          <w:color w:val="000000" w:themeColor="text1"/>
          <w:sz w:val="18"/>
          <w:szCs w:val="18"/>
          <w:lang w:val="es-CL" w:eastAsia="es-CL"/>
        </w:rPr>
        <w:t xml:space="preserve">, Universidad de Talca, Talca, Chile. </w:t>
      </w:r>
      <w:proofErr w:type="spellStart"/>
      <w:r w:rsidRPr="53EF3839">
        <w:rPr>
          <w:rFonts w:ascii="Palatino Linotype" w:hAnsi="Palatino Linotype" w:cs="Arial"/>
          <w:color w:val="000000" w:themeColor="text1"/>
          <w:sz w:val="18"/>
          <w:szCs w:val="18"/>
          <w:lang w:val="es-CL" w:eastAsia="es-CL"/>
        </w:rPr>
        <w:t>Finished</w:t>
      </w:r>
      <w:proofErr w:type="spellEnd"/>
      <w:r w:rsidRPr="53EF3839">
        <w:rPr>
          <w:rFonts w:ascii="Palatino Linotype" w:hAnsi="Palatino Linotype" w:cs="Arial"/>
          <w:color w:val="000000" w:themeColor="text1"/>
          <w:sz w:val="18"/>
          <w:szCs w:val="18"/>
          <w:lang w:val="es-CL" w:eastAsia="es-CL"/>
        </w:rPr>
        <w:t xml:space="preserve"> 09.03.2021. </w:t>
      </w:r>
      <w:r w:rsidRPr="53EF3839">
        <w:rPr>
          <w:color w:val="000000" w:themeColor="text1"/>
          <w:sz w:val="18"/>
          <w:szCs w:val="18"/>
          <w:lang w:val="en-US"/>
        </w:rPr>
        <w:t>(Co-s</w:t>
      </w:r>
      <w:r w:rsidRPr="53EF3839">
        <w:rPr>
          <w:rFonts w:ascii="Palatino Linotype" w:hAnsi="Palatino Linotype" w:cs="Arial"/>
          <w:color w:val="000000" w:themeColor="text1"/>
          <w:sz w:val="18"/>
          <w:szCs w:val="18"/>
          <w:lang w:val="en-US" w:eastAsia="es-CL"/>
        </w:rPr>
        <w:t>upervisor).</w:t>
      </w:r>
    </w:p>
    <w:p w14:paraId="02F2C34E" w14:textId="77777777" w:rsidR="00B83928" w:rsidRPr="00AB633D" w:rsidRDefault="00B83928" w:rsidP="00B83928">
      <w:pPr>
        <w:suppressAutoHyphens w:val="0"/>
        <w:autoSpaceDE w:val="0"/>
        <w:autoSpaceDN w:val="0"/>
        <w:adjustRightInd w:val="0"/>
        <w:ind w:left="720"/>
        <w:jc w:val="both"/>
        <w:rPr>
          <w:rFonts w:ascii="Palatino Linotype" w:hAnsi="Palatino Linotype" w:cs="Arial"/>
          <w:b/>
          <w:bCs/>
          <w:color w:val="404040"/>
          <w:sz w:val="18"/>
          <w:szCs w:val="18"/>
          <w:lang w:val="en-US" w:eastAsia="es-CL"/>
        </w:rPr>
      </w:pPr>
    </w:p>
    <w:p w14:paraId="5A01F9AB" w14:textId="77777777" w:rsidR="00B83928" w:rsidRPr="00AB633D" w:rsidRDefault="0D24B09D" w:rsidP="0068740C">
      <w:pPr>
        <w:numPr>
          <w:ilvl w:val="0"/>
          <w:numId w:val="10"/>
        </w:numPr>
        <w:suppressAutoHyphens w:val="0"/>
        <w:autoSpaceDE w:val="0"/>
        <w:autoSpaceDN w:val="0"/>
        <w:adjustRightInd w:val="0"/>
        <w:jc w:val="both"/>
        <w:rPr>
          <w:rFonts w:ascii="Palatino Linotype" w:hAnsi="Palatino Linotype" w:cs="Arial"/>
          <w:b/>
          <w:bCs/>
          <w:color w:val="404040"/>
          <w:sz w:val="18"/>
          <w:szCs w:val="18"/>
          <w:lang w:val="es-CL" w:eastAsia="es-CL"/>
        </w:rPr>
      </w:pPr>
      <w:r w:rsidRPr="53EF3839">
        <w:rPr>
          <w:rFonts w:ascii="Palatino Linotype" w:hAnsi="Palatino Linotype" w:cs="Arial"/>
          <w:b/>
          <w:bCs/>
          <w:color w:val="000000" w:themeColor="text1"/>
          <w:sz w:val="18"/>
          <w:szCs w:val="18"/>
          <w:lang w:val="en-US" w:eastAsia="es-CL"/>
        </w:rPr>
        <w:t xml:space="preserve">Su Zhang. </w:t>
      </w:r>
      <w:r w:rsidRPr="53EF3839">
        <w:rPr>
          <w:rFonts w:ascii="Palatino Linotype" w:hAnsi="Palatino Linotype" w:cs="Arial"/>
          <w:i/>
          <w:iCs/>
          <w:color w:val="000000" w:themeColor="text1"/>
          <w:sz w:val="18"/>
          <w:szCs w:val="18"/>
          <w:lang w:val="en-US" w:eastAsia="es-CL"/>
        </w:rPr>
        <w:t>Modeling and Control of Modular Multilevel Converters</w:t>
      </w:r>
      <w:r w:rsidRPr="53EF3839">
        <w:rPr>
          <w:rFonts w:ascii="Palatino Linotype" w:hAnsi="Palatino Linotype" w:cs="Arial"/>
          <w:color w:val="000000" w:themeColor="text1"/>
          <w:sz w:val="18"/>
          <w:szCs w:val="18"/>
          <w:lang w:val="en-US" w:eastAsia="es-CL"/>
        </w:rPr>
        <w:t xml:space="preserve">. The University of Auckland, New Zealand, 2020. </w:t>
      </w:r>
      <w:r w:rsidRPr="53EF3839">
        <w:rPr>
          <w:rFonts w:ascii="Palatino Linotype" w:hAnsi="Palatino Linotype" w:cs="Arial"/>
          <w:color w:val="000000" w:themeColor="text1"/>
          <w:sz w:val="18"/>
          <w:szCs w:val="18"/>
          <w:lang w:val="es-CL" w:eastAsia="es-CL"/>
        </w:rPr>
        <w:t>(</w:t>
      </w:r>
      <w:proofErr w:type="spellStart"/>
      <w:r w:rsidRPr="53EF3839">
        <w:rPr>
          <w:rFonts w:ascii="Palatino Linotype" w:hAnsi="Palatino Linotype" w:cs="Arial"/>
          <w:color w:val="000000" w:themeColor="text1"/>
          <w:sz w:val="18"/>
          <w:szCs w:val="18"/>
          <w:lang w:val="es-CL" w:eastAsia="es-CL"/>
        </w:rPr>
        <w:t>External</w:t>
      </w:r>
      <w:proofErr w:type="spellEnd"/>
      <w:r w:rsidRPr="53EF3839">
        <w:rPr>
          <w:rFonts w:ascii="Palatino Linotype" w:hAnsi="Palatino Linotype" w:cs="Arial"/>
          <w:color w:val="000000" w:themeColor="text1"/>
          <w:sz w:val="18"/>
          <w:szCs w:val="18"/>
          <w:lang w:val="es-CL" w:eastAsia="es-CL"/>
        </w:rPr>
        <w:t xml:space="preserve"> </w:t>
      </w:r>
      <w:proofErr w:type="spellStart"/>
      <w:r w:rsidRPr="53EF3839">
        <w:rPr>
          <w:rFonts w:ascii="Palatino Linotype" w:hAnsi="Palatino Linotype" w:cs="Arial"/>
          <w:color w:val="000000" w:themeColor="text1"/>
          <w:sz w:val="18"/>
          <w:szCs w:val="18"/>
          <w:lang w:val="es-CL" w:eastAsia="es-CL"/>
        </w:rPr>
        <w:t>examiner</w:t>
      </w:r>
      <w:proofErr w:type="spellEnd"/>
      <w:r w:rsidRPr="53EF3839">
        <w:rPr>
          <w:rFonts w:ascii="Palatino Linotype" w:hAnsi="Palatino Linotype" w:cs="Arial"/>
          <w:color w:val="000000" w:themeColor="text1"/>
          <w:sz w:val="18"/>
          <w:szCs w:val="18"/>
          <w:lang w:val="es-CL" w:eastAsia="es-CL"/>
        </w:rPr>
        <w:t>).</w:t>
      </w:r>
    </w:p>
    <w:p w14:paraId="680A4E5D" w14:textId="77777777" w:rsidR="00B83928" w:rsidRPr="00AB633D" w:rsidRDefault="00B83928" w:rsidP="00B83928">
      <w:pPr>
        <w:pStyle w:val="Prrafodelista"/>
        <w:rPr>
          <w:rFonts w:ascii="Palatino Linotype" w:hAnsi="Palatino Linotype" w:cs="Arial"/>
          <w:b/>
          <w:bCs/>
          <w:color w:val="404040"/>
          <w:sz w:val="18"/>
          <w:szCs w:val="18"/>
          <w:lang w:val="es-CL" w:eastAsia="es-CL"/>
        </w:rPr>
      </w:pPr>
    </w:p>
    <w:p w14:paraId="010539CE" w14:textId="77777777" w:rsidR="00B83928" w:rsidRPr="00AB633D" w:rsidRDefault="0D24B09D" w:rsidP="0068740C">
      <w:pPr>
        <w:numPr>
          <w:ilvl w:val="0"/>
          <w:numId w:val="10"/>
        </w:numPr>
        <w:suppressAutoHyphens w:val="0"/>
        <w:autoSpaceDE w:val="0"/>
        <w:autoSpaceDN w:val="0"/>
        <w:adjustRightInd w:val="0"/>
        <w:jc w:val="both"/>
        <w:rPr>
          <w:rFonts w:ascii="Palatino Linotype" w:hAnsi="Palatino Linotype" w:cs="Arial"/>
          <w:b/>
          <w:bCs/>
          <w:color w:val="404040"/>
          <w:sz w:val="18"/>
          <w:szCs w:val="18"/>
          <w:lang w:val="en-US" w:eastAsia="es-CL"/>
        </w:rPr>
      </w:pPr>
      <w:r w:rsidRPr="53EF3839">
        <w:rPr>
          <w:rFonts w:ascii="Palatino Linotype" w:hAnsi="Palatino Linotype" w:cs="Arial"/>
          <w:b/>
          <w:bCs/>
          <w:color w:val="000000" w:themeColor="text1"/>
          <w:sz w:val="18"/>
          <w:szCs w:val="18"/>
          <w:lang w:val="en-US" w:eastAsia="es-CL"/>
        </w:rPr>
        <w:t>Diego Rojas</w:t>
      </w:r>
      <w:r w:rsidRPr="53EF3839">
        <w:rPr>
          <w:rFonts w:ascii="Palatino Linotype" w:hAnsi="Palatino Linotype" w:cs="Arial"/>
          <w:i/>
          <w:iCs/>
          <w:color w:val="000000" w:themeColor="text1"/>
          <w:sz w:val="18"/>
          <w:szCs w:val="18"/>
          <w:lang w:val="en-US" w:eastAsia="es-CL"/>
        </w:rPr>
        <w:t>. To be defined</w:t>
      </w:r>
      <w:r w:rsidRPr="53EF3839">
        <w:rPr>
          <w:rFonts w:ascii="Palatino Linotype" w:hAnsi="Palatino Linotype" w:cs="Arial"/>
          <w:color w:val="000000" w:themeColor="text1"/>
          <w:sz w:val="18"/>
          <w:szCs w:val="18"/>
          <w:lang w:val="en-US" w:eastAsia="es-CL"/>
        </w:rPr>
        <w:t xml:space="preserve">. Doctorate in Engineering Systems, Universidad de Talca, </w:t>
      </w:r>
      <w:proofErr w:type="spellStart"/>
      <w:r w:rsidRPr="53EF3839">
        <w:rPr>
          <w:rFonts w:ascii="Palatino Linotype" w:hAnsi="Palatino Linotype" w:cs="Arial"/>
          <w:color w:val="000000" w:themeColor="text1"/>
          <w:sz w:val="18"/>
          <w:szCs w:val="18"/>
          <w:lang w:val="en-US" w:eastAsia="es-CL"/>
        </w:rPr>
        <w:t>Curicó</w:t>
      </w:r>
      <w:proofErr w:type="spellEnd"/>
      <w:r w:rsidRPr="53EF3839">
        <w:rPr>
          <w:rFonts w:ascii="Palatino Linotype" w:hAnsi="Palatino Linotype" w:cs="Arial"/>
          <w:color w:val="000000" w:themeColor="text1"/>
          <w:sz w:val="18"/>
          <w:szCs w:val="18"/>
          <w:lang w:val="en-US" w:eastAsia="es-CL"/>
        </w:rPr>
        <w:t xml:space="preserve">, Chile. </w:t>
      </w:r>
      <w:r w:rsidRPr="53EF3839">
        <w:rPr>
          <w:color w:val="000000" w:themeColor="text1"/>
          <w:sz w:val="18"/>
          <w:szCs w:val="18"/>
          <w:lang w:val="en-US"/>
        </w:rPr>
        <w:t>(Under development) -</w:t>
      </w:r>
      <w:r w:rsidRPr="53EF3839">
        <w:rPr>
          <w:rFonts w:ascii="Palatino Linotype" w:hAnsi="Palatino Linotype" w:cs="Arial"/>
          <w:color w:val="000000" w:themeColor="text1"/>
          <w:sz w:val="18"/>
          <w:szCs w:val="18"/>
          <w:lang w:val="en-US" w:eastAsia="es-CL"/>
        </w:rPr>
        <w:t xml:space="preserve"> (Supervisor).</w:t>
      </w:r>
    </w:p>
    <w:p w14:paraId="19219836" w14:textId="77777777" w:rsidR="00B83928" w:rsidRPr="00AB633D" w:rsidRDefault="00B83928" w:rsidP="00B83928">
      <w:pPr>
        <w:pStyle w:val="Prrafodelista"/>
        <w:rPr>
          <w:rFonts w:ascii="Palatino Linotype" w:hAnsi="Palatino Linotype" w:cs="Arial"/>
          <w:b/>
          <w:bCs/>
          <w:color w:val="404040"/>
          <w:sz w:val="18"/>
          <w:szCs w:val="18"/>
          <w:lang w:val="en-US" w:eastAsia="es-CL"/>
        </w:rPr>
      </w:pPr>
    </w:p>
    <w:bookmarkEnd w:id="26"/>
    <w:p w14:paraId="2552C5B7" w14:textId="77777777" w:rsidR="00B83928" w:rsidRPr="00AB633D" w:rsidRDefault="0D24B09D" w:rsidP="0068740C">
      <w:pPr>
        <w:numPr>
          <w:ilvl w:val="0"/>
          <w:numId w:val="10"/>
        </w:numPr>
        <w:suppressAutoHyphens w:val="0"/>
        <w:autoSpaceDE w:val="0"/>
        <w:autoSpaceDN w:val="0"/>
        <w:adjustRightInd w:val="0"/>
        <w:jc w:val="both"/>
        <w:rPr>
          <w:rFonts w:ascii="Palatino Linotype" w:hAnsi="Palatino Linotype" w:cs="Arial"/>
          <w:b/>
          <w:bCs/>
          <w:color w:val="404040"/>
          <w:sz w:val="18"/>
          <w:szCs w:val="18"/>
          <w:lang w:eastAsia="es-CL"/>
        </w:rPr>
      </w:pPr>
      <w:r w:rsidRPr="000C2F50">
        <w:rPr>
          <w:rFonts w:ascii="Palatino Linotype" w:hAnsi="Palatino Linotype" w:cs="Arial"/>
          <w:b/>
          <w:bCs/>
          <w:color w:val="000000" w:themeColor="text1"/>
          <w:sz w:val="18"/>
          <w:szCs w:val="18"/>
          <w:lang w:val="es-CL" w:eastAsia="es-CL"/>
        </w:rPr>
        <w:t xml:space="preserve">Jazmín </w:t>
      </w:r>
      <w:proofErr w:type="spellStart"/>
      <w:r w:rsidRPr="000C2F50">
        <w:rPr>
          <w:rFonts w:ascii="Palatino Linotype" w:hAnsi="Palatino Linotype" w:cs="Arial"/>
          <w:b/>
          <w:bCs/>
          <w:color w:val="000000" w:themeColor="text1"/>
          <w:sz w:val="18"/>
          <w:szCs w:val="18"/>
          <w:lang w:val="es-CL" w:eastAsia="es-CL"/>
        </w:rPr>
        <w:t>Ramirez</w:t>
      </w:r>
      <w:proofErr w:type="spellEnd"/>
      <w:r w:rsidRPr="000C2F50">
        <w:rPr>
          <w:rFonts w:ascii="Palatino Linotype" w:hAnsi="Palatino Linotype" w:cs="Arial"/>
          <w:color w:val="000000" w:themeColor="text1"/>
          <w:sz w:val="18"/>
          <w:szCs w:val="18"/>
          <w:lang w:val="es-CL" w:eastAsia="es-CL"/>
        </w:rPr>
        <w:t xml:space="preserve">. </w:t>
      </w:r>
      <w:r w:rsidRPr="000C2F50">
        <w:rPr>
          <w:rFonts w:ascii="Palatino Linotype" w:hAnsi="Palatino Linotype" w:cs="Arial"/>
          <w:i/>
          <w:iCs/>
          <w:color w:val="000000" w:themeColor="text1"/>
          <w:sz w:val="18"/>
          <w:szCs w:val="18"/>
          <w:lang w:val="es-CL" w:eastAsia="es-CL"/>
        </w:rPr>
        <w:t>Rectificador Separable para Futuros Vehículos Inalámbricos</w:t>
      </w:r>
      <w:r w:rsidRPr="000C2F50">
        <w:rPr>
          <w:rFonts w:ascii="Palatino Linotype" w:hAnsi="Palatino Linotype" w:cs="Arial"/>
          <w:color w:val="000000" w:themeColor="text1"/>
          <w:sz w:val="18"/>
          <w:szCs w:val="18"/>
          <w:lang w:val="es-CL" w:eastAsia="es-CL"/>
        </w:rPr>
        <w:t xml:space="preserve">. </w:t>
      </w:r>
      <w:proofErr w:type="spellStart"/>
      <w:r w:rsidRPr="000C2F50">
        <w:rPr>
          <w:rFonts w:ascii="Palatino Linotype" w:hAnsi="Palatino Linotype" w:cs="Arial"/>
          <w:color w:val="000000" w:themeColor="text1"/>
          <w:sz w:val="18"/>
          <w:szCs w:val="18"/>
          <w:lang w:val="es-CL" w:eastAsia="es-CL"/>
        </w:rPr>
        <w:t>Doctorate</w:t>
      </w:r>
      <w:proofErr w:type="spellEnd"/>
      <w:r w:rsidRPr="000C2F50">
        <w:rPr>
          <w:rFonts w:ascii="Palatino Linotype" w:hAnsi="Palatino Linotype" w:cs="Arial"/>
          <w:color w:val="000000" w:themeColor="text1"/>
          <w:sz w:val="18"/>
          <w:szCs w:val="18"/>
          <w:lang w:val="es-CL" w:eastAsia="es-CL"/>
        </w:rPr>
        <w:t xml:space="preserve"> in </w:t>
      </w:r>
      <w:proofErr w:type="spellStart"/>
      <w:r w:rsidRPr="000C2F50">
        <w:rPr>
          <w:rFonts w:ascii="Palatino Linotype" w:hAnsi="Palatino Linotype" w:cs="Arial"/>
          <w:color w:val="000000" w:themeColor="text1"/>
          <w:sz w:val="18"/>
          <w:szCs w:val="18"/>
          <w:lang w:val="es-CL" w:eastAsia="es-CL"/>
        </w:rPr>
        <w:t>Communications</w:t>
      </w:r>
      <w:proofErr w:type="spellEnd"/>
      <w:r w:rsidRPr="000C2F50">
        <w:rPr>
          <w:rFonts w:ascii="Palatino Linotype" w:hAnsi="Palatino Linotype" w:cs="Arial"/>
          <w:color w:val="000000" w:themeColor="text1"/>
          <w:sz w:val="18"/>
          <w:szCs w:val="18"/>
          <w:lang w:val="es-CL" w:eastAsia="es-CL"/>
        </w:rPr>
        <w:t xml:space="preserve"> and </w:t>
      </w:r>
      <w:proofErr w:type="spellStart"/>
      <w:r w:rsidRPr="000C2F50">
        <w:rPr>
          <w:rFonts w:ascii="Palatino Linotype" w:hAnsi="Palatino Linotype" w:cs="Arial"/>
          <w:color w:val="000000" w:themeColor="text1"/>
          <w:sz w:val="18"/>
          <w:szCs w:val="18"/>
          <w:lang w:val="es-CL" w:eastAsia="es-CL"/>
        </w:rPr>
        <w:t>Electronics</w:t>
      </w:r>
      <w:proofErr w:type="spellEnd"/>
      <w:r w:rsidRPr="000C2F50">
        <w:rPr>
          <w:rFonts w:ascii="Palatino Linotype" w:hAnsi="Palatino Linotype" w:cs="Arial"/>
          <w:color w:val="000000" w:themeColor="text1"/>
          <w:sz w:val="18"/>
          <w:szCs w:val="18"/>
          <w:lang w:val="es-CL" w:eastAsia="es-CL"/>
        </w:rPr>
        <w:t xml:space="preserve">, Instituto Politécnico Nacional (IPN), Ciudad de México, México. </w:t>
      </w:r>
      <w:r w:rsidRPr="53EF3839">
        <w:rPr>
          <w:rFonts w:ascii="Palatino Linotype" w:hAnsi="Palatino Linotype" w:cs="Arial"/>
          <w:color w:val="000000" w:themeColor="text1"/>
          <w:sz w:val="18"/>
          <w:szCs w:val="18"/>
          <w:lang w:eastAsia="es-CL"/>
        </w:rPr>
        <w:t>(</w:t>
      </w:r>
      <w:proofErr w:type="spellStart"/>
      <w:r w:rsidRPr="53EF3839">
        <w:rPr>
          <w:rFonts w:ascii="Palatino Linotype" w:hAnsi="Palatino Linotype" w:cs="Arial"/>
          <w:color w:val="000000" w:themeColor="text1"/>
          <w:sz w:val="18"/>
          <w:szCs w:val="18"/>
          <w:lang w:eastAsia="es-CL"/>
        </w:rPr>
        <w:t>Co-supervisor</w:t>
      </w:r>
      <w:proofErr w:type="spellEnd"/>
      <w:r w:rsidRPr="53EF3839">
        <w:rPr>
          <w:rFonts w:ascii="Palatino Linotype" w:hAnsi="Palatino Linotype" w:cs="Arial"/>
          <w:color w:val="000000" w:themeColor="text1"/>
          <w:sz w:val="18"/>
          <w:szCs w:val="18"/>
          <w:lang w:eastAsia="es-CL"/>
        </w:rPr>
        <w:t>).</w:t>
      </w:r>
    </w:p>
    <w:p w14:paraId="296FEF7D" w14:textId="77777777" w:rsidR="00B83928" w:rsidRPr="00AB633D" w:rsidRDefault="00B83928" w:rsidP="00B83928">
      <w:pPr>
        <w:pStyle w:val="Prrafodelista"/>
        <w:rPr>
          <w:rFonts w:ascii="Palatino Linotype" w:hAnsi="Palatino Linotype" w:cs="Arial"/>
          <w:b/>
          <w:bCs/>
          <w:color w:val="404040"/>
          <w:sz w:val="18"/>
          <w:szCs w:val="18"/>
          <w:lang w:eastAsia="es-CL"/>
        </w:rPr>
      </w:pPr>
    </w:p>
    <w:p w14:paraId="6F1FBD7A" w14:textId="77777777" w:rsidR="00B83928" w:rsidRPr="00AB633D" w:rsidRDefault="0D24B09D" w:rsidP="0068740C">
      <w:pPr>
        <w:numPr>
          <w:ilvl w:val="0"/>
          <w:numId w:val="10"/>
        </w:numPr>
        <w:suppressAutoHyphens w:val="0"/>
        <w:autoSpaceDE w:val="0"/>
        <w:autoSpaceDN w:val="0"/>
        <w:adjustRightInd w:val="0"/>
        <w:jc w:val="both"/>
        <w:rPr>
          <w:rFonts w:ascii="Palatino Linotype" w:hAnsi="Palatino Linotype" w:cs="Arial"/>
          <w:b/>
          <w:bCs/>
          <w:color w:val="404040"/>
          <w:sz w:val="18"/>
          <w:szCs w:val="18"/>
          <w:lang w:val="es-CL" w:eastAsia="es-CL"/>
        </w:rPr>
      </w:pPr>
      <w:r w:rsidRPr="53EF3839">
        <w:rPr>
          <w:rFonts w:ascii="Palatino Linotype" w:hAnsi="Palatino Linotype" w:cs="Arial"/>
          <w:b/>
          <w:bCs/>
          <w:color w:val="000000" w:themeColor="text1"/>
          <w:sz w:val="18"/>
          <w:szCs w:val="18"/>
          <w:lang w:val="en-US" w:eastAsia="es-CL"/>
        </w:rPr>
        <w:t xml:space="preserve">Jorge Rodas. </w:t>
      </w:r>
      <w:r w:rsidRPr="53EF3839">
        <w:rPr>
          <w:rFonts w:ascii="Palatino Linotype" w:hAnsi="Palatino Linotype" w:cs="Arial"/>
          <w:i/>
          <w:iCs/>
          <w:color w:val="000000" w:themeColor="text1"/>
          <w:sz w:val="18"/>
          <w:szCs w:val="18"/>
          <w:lang w:val="en-US" w:eastAsia="es-CL"/>
        </w:rPr>
        <w:t xml:space="preserve">Application of on-line estimators of rotor variables for the improvement of </w:t>
      </w:r>
      <w:proofErr w:type="gramStart"/>
      <w:r w:rsidRPr="53EF3839">
        <w:rPr>
          <w:rFonts w:ascii="Palatino Linotype" w:hAnsi="Palatino Linotype" w:cs="Arial"/>
          <w:i/>
          <w:iCs/>
          <w:color w:val="000000" w:themeColor="text1"/>
          <w:sz w:val="18"/>
          <w:szCs w:val="18"/>
          <w:lang w:val="en-US" w:eastAsia="es-CL"/>
        </w:rPr>
        <w:t>the performance</w:t>
      </w:r>
      <w:proofErr w:type="gramEnd"/>
      <w:r w:rsidRPr="53EF3839">
        <w:rPr>
          <w:rFonts w:ascii="Palatino Linotype" w:hAnsi="Palatino Linotype" w:cs="Arial"/>
          <w:i/>
          <w:iCs/>
          <w:color w:val="000000" w:themeColor="text1"/>
          <w:sz w:val="18"/>
          <w:szCs w:val="18"/>
          <w:lang w:val="en-US" w:eastAsia="es-CL"/>
        </w:rPr>
        <w:t xml:space="preserve"> in multiphase speed variators.</w:t>
      </w:r>
      <w:r w:rsidRPr="53EF3839">
        <w:rPr>
          <w:rFonts w:ascii="Palatino Linotype" w:hAnsi="Palatino Linotype" w:cs="Arial"/>
          <w:color w:val="000000" w:themeColor="text1"/>
          <w:sz w:val="18"/>
          <w:szCs w:val="18"/>
          <w:lang w:val="en-US" w:eastAsia="es-CL"/>
        </w:rPr>
        <w:t xml:space="preserve"> </w:t>
      </w:r>
      <w:proofErr w:type="spellStart"/>
      <w:r w:rsidRPr="53EF3839">
        <w:rPr>
          <w:rFonts w:ascii="Palatino Linotype" w:hAnsi="Palatino Linotype" w:cs="Arial"/>
          <w:color w:val="000000" w:themeColor="text1"/>
          <w:sz w:val="18"/>
          <w:szCs w:val="18"/>
          <w:lang w:val="es-CL" w:eastAsia="es-CL"/>
        </w:rPr>
        <w:t>Doctorate</w:t>
      </w:r>
      <w:proofErr w:type="spellEnd"/>
      <w:r w:rsidRPr="53EF3839">
        <w:rPr>
          <w:rFonts w:ascii="Palatino Linotype" w:hAnsi="Palatino Linotype" w:cs="Arial"/>
          <w:color w:val="000000" w:themeColor="text1"/>
          <w:sz w:val="18"/>
          <w:szCs w:val="18"/>
          <w:lang w:val="es-CL" w:eastAsia="es-CL"/>
        </w:rPr>
        <w:t xml:space="preserve"> in Electronic </w:t>
      </w:r>
      <w:proofErr w:type="spellStart"/>
      <w:r w:rsidRPr="53EF3839">
        <w:rPr>
          <w:rFonts w:ascii="Palatino Linotype" w:hAnsi="Palatino Linotype" w:cs="Arial"/>
          <w:color w:val="000000" w:themeColor="text1"/>
          <w:sz w:val="18"/>
          <w:szCs w:val="18"/>
          <w:lang w:val="es-CL" w:eastAsia="es-CL"/>
        </w:rPr>
        <w:t>Engineering</w:t>
      </w:r>
      <w:proofErr w:type="spellEnd"/>
      <w:r w:rsidRPr="53EF3839">
        <w:rPr>
          <w:rFonts w:ascii="Palatino Linotype" w:hAnsi="Palatino Linotype" w:cs="Arial"/>
          <w:color w:val="000000" w:themeColor="text1"/>
          <w:sz w:val="18"/>
          <w:szCs w:val="18"/>
          <w:lang w:val="es-CL" w:eastAsia="es-CL"/>
        </w:rPr>
        <w:t>, Universidad Nacional de Asunción, Asunción, Paraguay. (</w:t>
      </w:r>
      <w:proofErr w:type="spellStart"/>
      <w:r w:rsidRPr="53EF3839">
        <w:rPr>
          <w:rFonts w:ascii="Palatino Linotype" w:hAnsi="Palatino Linotype" w:cs="Arial"/>
          <w:color w:val="000000" w:themeColor="text1"/>
          <w:sz w:val="18"/>
          <w:szCs w:val="18"/>
          <w:lang w:val="es-CL" w:eastAsia="es-CL"/>
        </w:rPr>
        <w:t>External</w:t>
      </w:r>
      <w:proofErr w:type="spellEnd"/>
      <w:r w:rsidRPr="53EF3839">
        <w:rPr>
          <w:rFonts w:ascii="Palatino Linotype" w:hAnsi="Palatino Linotype" w:cs="Arial"/>
          <w:color w:val="000000" w:themeColor="text1"/>
          <w:sz w:val="18"/>
          <w:szCs w:val="18"/>
          <w:lang w:val="es-CL" w:eastAsia="es-CL"/>
        </w:rPr>
        <w:t xml:space="preserve"> </w:t>
      </w:r>
      <w:proofErr w:type="spellStart"/>
      <w:r w:rsidRPr="53EF3839">
        <w:rPr>
          <w:rFonts w:ascii="Palatino Linotype" w:hAnsi="Palatino Linotype" w:cs="Arial"/>
          <w:color w:val="000000" w:themeColor="text1"/>
          <w:sz w:val="18"/>
          <w:szCs w:val="18"/>
          <w:lang w:val="es-CL" w:eastAsia="es-CL"/>
        </w:rPr>
        <w:t>examiner</w:t>
      </w:r>
      <w:proofErr w:type="spellEnd"/>
      <w:r w:rsidRPr="53EF3839">
        <w:rPr>
          <w:rFonts w:ascii="Palatino Linotype" w:hAnsi="Palatino Linotype" w:cs="Arial"/>
          <w:color w:val="000000" w:themeColor="text1"/>
          <w:sz w:val="18"/>
          <w:szCs w:val="18"/>
          <w:lang w:val="es-CL" w:eastAsia="es-CL"/>
        </w:rPr>
        <w:t>).</w:t>
      </w:r>
    </w:p>
    <w:p w14:paraId="7194DBDC" w14:textId="77777777" w:rsidR="00B83928" w:rsidRPr="00AB633D" w:rsidRDefault="00B83928" w:rsidP="00B83928">
      <w:pPr>
        <w:suppressAutoHyphens w:val="0"/>
        <w:autoSpaceDE w:val="0"/>
        <w:autoSpaceDN w:val="0"/>
        <w:adjustRightInd w:val="0"/>
        <w:ind w:left="720"/>
        <w:jc w:val="both"/>
        <w:rPr>
          <w:rFonts w:ascii="Palatino Linotype" w:hAnsi="Palatino Linotype" w:cs="Arial"/>
          <w:b/>
          <w:bCs/>
          <w:color w:val="404040"/>
          <w:sz w:val="18"/>
          <w:szCs w:val="18"/>
          <w:lang w:val="en-US" w:eastAsia="es-CL"/>
        </w:rPr>
      </w:pPr>
    </w:p>
    <w:bookmarkEnd w:id="27"/>
    <w:p w14:paraId="69D60F31" w14:textId="77777777" w:rsidR="00B83928" w:rsidRPr="00AB633D" w:rsidRDefault="00B83928" w:rsidP="0068740C">
      <w:pPr>
        <w:numPr>
          <w:ilvl w:val="1"/>
          <w:numId w:val="6"/>
        </w:numPr>
        <w:suppressAutoHyphens w:val="0"/>
        <w:autoSpaceDE w:val="0"/>
        <w:autoSpaceDN w:val="0"/>
        <w:adjustRightInd w:val="0"/>
        <w:spacing w:after="240"/>
        <w:ind w:left="426" w:hanging="426"/>
        <w:jc w:val="both"/>
        <w:rPr>
          <w:rFonts w:ascii="Palatino Linotype" w:hAnsi="Palatino Linotype" w:cs="Arial"/>
          <w:b/>
          <w:bCs/>
          <w:color w:val="404040"/>
          <w:sz w:val="18"/>
          <w:szCs w:val="18"/>
          <w:lang w:val="en-US" w:eastAsia="es-CL"/>
        </w:rPr>
      </w:pPr>
      <w:r w:rsidRPr="00AB633D">
        <w:rPr>
          <w:rFonts w:ascii="Palatino Linotype" w:hAnsi="Palatino Linotype" w:cs="Arial"/>
          <w:b/>
          <w:bCs/>
          <w:color w:val="404040"/>
          <w:sz w:val="18"/>
          <w:szCs w:val="18"/>
          <w:lang w:val="en-US" w:eastAsia="es-CL"/>
        </w:rPr>
        <w:t>Master Theses</w:t>
      </w:r>
    </w:p>
    <w:p w14:paraId="615E2384" w14:textId="6FBDD41F" w:rsidR="0063661B" w:rsidRDefault="0063661B" w:rsidP="0068740C">
      <w:pPr>
        <w:numPr>
          <w:ilvl w:val="0"/>
          <w:numId w:val="32"/>
        </w:numPr>
        <w:suppressAutoHyphens w:val="0"/>
        <w:autoSpaceDE w:val="0"/>
        <w:autoSpaceDN w:val="0"/>
        <w:adjustRightInd w:val="0"/>
        <w:jc w:val="both"/>
        <w:rPr>
          <w:rFonts w:ascii="Palatino Linotype" w:hAnsi="Palatino Linotype" w:cs="Arial"/>
          <w:bCs/>
          <w:color w:val="404040"/>
          <w:sz w:val="18"/>
          <w:szCs w:val="18"/>
          <w:lang w:val="en-GB" w:eastAsia="es-CL"/>
        </w:rPr>
      </w:pPr>
      <w:proofErr w:type="spellStart"/>
      <w:r w:rsidRPr="00A56131">
        <w:rPr>
          <w:rFonts w:ascii="Palatino Linotype" w:hAnsi="Palatino Linotype" w:cs="Arial"/>
          <w:b/>
          <w:color w:val="404040"/>
          <w:sz w:val="18"/>
          <w:szCs w:val="18"/>
          <w:lang w:val="en-GB" w:eastAsia="es-CL"/>
        </w:rPr>
        <w:t>Setor</w:t>
      </w:r>
      <w:proofErr w:type="spellEnd"/>
      <w:r w:rsidRPr="00A56131">
        <w:rPr>
          <w:rFonts w:ascii="Palatino Linotype" w:hAnsi="Palatino Linotype" w:cs="Arial"/>
          <w:b/>
          <w:color w:val="404040"/>
          <w:sz w:val="18"/>
          <w:szCs w:val="18"/>
          <w:lang w:val="en-GB" w:eastAsia="es-CL"/>
        </w:rPr>
        <w:t xml:space="preserve"> Senaya</w:t>
      </w:r>
      <w:r>
        <w:rPr>
          <w:rFonts w:ascii="Palatino Linotype" w:hAnsi="Palatino Linotype" w:cs="Arial"/>
          <w:bCs/>
          <w:color w:val="404040"/>
          <w:sz w:val="18"/>
          <w:szCs w:val="18"/>
          <w:lang w:val="en-GB" w:eastAsia="es-CL"/>
        </w:rPr>
        <w:t>.</w:t>
      </w:r>
      <w:r w:rsidR="00A56131">
        <w:rPr>
          <w:rFonts w:ascii="Palatino Linotype" w:hAnsi="Palatino Linotype" w:cs="Arial"/>
          <w:bCs/>
          <w:color w:val="404040"/>
          <w:sz w:val="18"/>
          <w:szCs w:val="18"/>
          <w:lang w:val="en-GB" w:eastAsia="es-CL"/>
        </w:rPr>
        <w:t xml:space="preserve"> </w:t>
      </w:r>
      <w:r w:rsidR="005434CA">
        <w:rPr>
          <w:rFonts w:ascii="Palatino Linotype" w:hAnsi="Palatino Linotype" w:cs="Arial"/>
          <w:bCs/>
          <w:color w:val="404040"/>
          <w:sz w:val="18"/>
          <w:szCs w:val="18"/>
          <w:lang w:val="en-GB" w:eastAsia="es-CL"/>
        </w:rPr>
        <w:t xml:space="preserve">MSc. in Electrical and Electronics Engineering. </w:t>
      </w:r>
      <w:r w:rsidR="00A56131" w:rsidRPr="00A56131">
        <w:rPr>
          <w:rFonts w:ascii="Palatino Linotype" w:hAnsi="Palatino Linotype" w:cs="Arial"/>
          <w:bCs/>
          <w:color w:val="404040"/>
          <w:sz w:val="18"/>
          <w:szCs w:val="18"/>
          <w:lang w:val="en-GB" w:eastAsia="es-CL"/>
        </w:rPr>
        <w:t>University of Nottingham.</w:t>
      </w:r>
      <w:r w:rsidR="005434CA">
        <w:rPr>
          <w:rFonts w:ascii="Palatino Linotype" w:hAnsi="Palatino Linotype" w:cs="Arial"/>
          <w:bCs/>
          <w:color w:val="404040"/>
          <w:sz w:val="18"/>
          <w:szCs w:val="18"/>
          <w:lang w:val="en-GB" w:eastAsia="es-CL"/>
        </w:rPr>
        <w:t xml:space="preserve"> UK. (Supervisor)</w:t>
      </w:r>
    </w:p>
    <w:p w14:paraId="03A8A0AA" w14:textId="6D6C4DEF" w:rsidR="0063661B" w:rsidRDefault="0063661B" w:rsidP="0068740C">
      <w:pPr>
        <w:numPr>
          <w:ilvl w:val="0"/>
          <w:numId w:val="32"/>
        </w:numPr>
        <w:suppressAutoHyphens w:val="0"/>
        <w:autoSpaceDE w:val="0"/>
        <w:autoSpaceDN w:val="0"/>
        <w:adjustRightInd w:val="0"/>
        <w:jc w:val="both"/>
        <w:rPr>
          <w:rFonts w:ascii="Palatino Linotype" w:hAnsi="Palatino Linotype" w:cs="Arial"/>
          <w:bCs/>
          <w:color w:val="404040"/>
          <w:sz w:val="18"/>
          <w:szCs w:val="18"/>
          <w:lang w:val="en-GB" w:eastAsia="es-CL"/>
        </w:rPr>
      </w:pPr>
      <w:r w:rsidRPr="00A56131">
        <w:rPr>
          <w:rFonts w:ascii="Palatino Linotype" w:hAnsi="Palatino Linotype" w:cs="Arial"/>
          <w:b/>
          <w:color w:val="404040"/>
          <w:sz w:val="18"/>
          <w:szCs w:val="18"/>
          <w:lang w:val="en-GB" w:eastAsia="es-CL"/>
        </w:rPr>
        <w:t>Mohammad Agha Alnemir</w:t>
      </w:r>
      <w:r>
        <w:rPr>
          <w:rFonts w:ascii="Palatino Linotype" w:hAnsi="Palatino Linotype" w:cs="Arial"/>
          <w:bCs/>
          <w:color w:val="404040"/>
          <w:sz w:val="18"/>
          <w:szCs w:val="18"/>
          <w:lang w:val="en-GB" w:eastAsia="es-CL"/>
        </w:rPr>
        <w:t>.</w:t>
      </w:r>
      <w:r w:rsidR="00A56131">
        <w:rPr>
          <w:rFonts w:ascii="Palatino Linotype" w:hAnsi="Palatino Linotype" w:cs="Arial"/>
          <w:bCs/>
          <w:color w:val="404040"/>
          <w:sz w:val="18"/>
          <w:szCs w:val="18"/>
          <w:lang w:val="en-GB" w:eastAsia="es-CL"/>
        </w:rPr>
        <w:t xml:space="preserve"> </w:t>
      </w:r>
      <w:r w:rsidR="00B052D7" w:rsidRPr="00894CA3">
        <w:rPr>
          <w:rFonts w:ascii="Palatino Linotype" w:hAnsi="Palatino Linotype" w:cs="Arial"/>
          <w:bCs/>
          <w:color w:val="404040"/>
          <w:sz w:val="18"/>
          <w:szCs w:val="18"/>
          <w:lang w:val="en-GB" w:eastAsia="es-CL"/>
        </w:rPr>
        <w:t xml:space="preserve">MSc. </w:t>
      </w:r>
      <w:r w:rsidR="00B052D7">
        <w:rPr>
          <w:rFonts w:ascii="Palatino Linotype" w:hAnsi="Palatino Linotype" w:cs="Arial"/>
          <w:bCs/>
          <w:color w:val="404040"/>
          <w:sz w:val="18"/>
          <w:szCs w:val="18"/>
          <w:lang w:val="en-GB" w:eastAsia="es-CL"/>
        </w:rPr>
        <w:t xml:space="preserve">in </w:t>
      </w:r>
      <w:r w:rsidR="00B052D7" w:rsidRPr="00894CA3">
        <w:rPr>
          <w:rFonts w:ascii="Palatino Linotype" w:hAnsi="Palatino Linotype" w:cs="Arial"/>
          <w:bCs/>
          <w:color w:val="404040"/>
          <w:sz w:val="18"/>
          <w:szCs w:val="18"/>
          <w:lang w:val="en-GB" w:eastAsia="es-CL"/>
        </w:rPr>
        <w:t xml:space="preserve">Electrical </w:t>
      </w:r>
      <w:r w:rsidR="00B052D7">
        <w:rPr>
          <w:rFonts w:ascii="Palatino Linotype" w:hAnsi="Palatino Linotype" w:cs="Arial"/>
          <w:bCs/>
          <w:color w:val="404040"/>
          <w:sz w:val="18"/>
          <w:szCs w:val="18"/>
          <w:lang w:val="en-GB" w:eastAsia="es-CL"/>
        </w:rPr>
        <w:t>E</w:t>
      </w:r>
      <w:r w:rsidR="00B052D7" w:rsidRPr="00894CA3">
        <w:rPr>
          <w:rFonts w:ascii="Palatino Linotype" w:hAnsi="Palatino Linotype" w:cs="Arial"/>
          <w:bCs/>
          <w:color w:val="404040"/>
          <w:sz w:val="18"/>
          <w:szCs w:val="18"/>
          <w:lang w:val="en-GB" w:eastAsia="es-CL"/>
        </w:rPr>
        <w:t xml:space="preserve">ngineering for </w:t>
      </w:r>
      <w:r w:rsidR="00B052D7">
        <w:rPr>
          <w:rFonts w:ascii="Palatino Linotype" w:hAnsi="Palatino Linotype" w:cs="Arial"/>
          <w:bCs/>
          <w:color w:val="404040"/>
          <w:sz w:val="18"/>
          <w:szCs w:val="18"/>
          <w:lang w:val="en-GB" w:eastAsia="es-CL"/>
        </w:rPr>
        <w:t>S</w:t>
      </w:r>
      <w:r w:rsidR="00B052D7" w:rsidRPr="00894CA3">
        <w:rPr>
          <w:rFonts w:ascii="Palatino Linotype" w:hAnsi="Palatino Linotype" w:cs="Arial"/>
          <w:bCs/>
          <w:color w:val="404040"/>
          <w:sz w:val="18"/>
          <w:szCs w:val="18"/>
          <w:lang w:val="en-GB" w:eastAsia="es-CL"/>
        </w:rPr>
        <w:t xml:space="preserve">ustainable and </w:t>
      </w:r>
      <w:r w:rsidR="00B052D7">
        <w:rPr>
          <w:rFonts w:ascii="Palatino Linotype" w:hAnsi="Palatino Linotype" w:cs="Arial"/>
          <w:bCs/>
          <w:color w:val="404040"/>
          <w:sz w:val="18"/>
          <w:szCs w:val="18"/>
          <w:lang w:val="en-GB" w:eastAsia="es-CL"/>
        </w:rPr>
        <w:t>R</w:t>
      </w:r>
      <w:r w:rsidR="00B052D7" w:rsidRPr="00894CA3">
        <w:rPr>
          <w:rFonts w:ascii="Palatino Linotype" w:hAnsi="Palatino Linotype" w:cs="Arial"/>
          <w:bCs/>
          <w:color w:val="404040"/>
          <w:sz w:val="18"/>
          <w:szCs w:val="18"/>
          <w:lang w:val="en-GB" w:eastAsia="es-CL"/>
        </w:rPr>
        <w:t xml:space="preserve">enewable </w:t>
      </w:r>
      <w:r w:rsidR="00B052D7">
        <w:rPr>
          <w:rFonts w:ascii="Palatino Linotype" w:hAnsi="Palatino Linotype" w:cs="Arial"/>
          <w:bCs/>
          <w:color w:val="404040"/>
          <w:sz w:val="18"/>
          <w:szCs w:val="18"/>
          <w:lang w:val="en-GB" w:eastAsia="es-CL"/>
        </w:rPr>
        <w:t>E</w:t>
      </w:r>
      <w:r w:rsidR="00B052D7" w:rsidRPr="00894CA3">
        <w:rPr>
          <w:rFonts w:ascii="Palatino Linotype" w:hAnsi="Palatino Linotype" w:cs="Arial"/>
          <w:bCs/>
          <w:color w:val="404040"/>
          <w:sz w:val="18"/>
          <w:szCs w:val="18"/>
          <w:lang w:val="en-GB" w:eastAsia="es-CL"/>
        </w:rPr>
        <w:t>nergy.</w:t>
      </w:r>
      <w:r w:rsidR="00B052D7">
        <w:rPr>
          <w:rFonts w:ascii="Palatino Linotype" w:hAnsi="Palatino Linotype" w:cs="Arial"/>
          <w:b/>
          <w:color w:val="404040"/>
          <w:sz w:val="18"/>
          <w:szCs w:val="18"/>
          <w:lang w:val="en-GB" w:eastAsia="es-CL"/>
        </w:rPr>
        <w:t xml:space="preserve"> </w:t>
      </w:r>
      <w:r w:rsidR="00B052D7" w:rsidRPr="00A56131">
        <w:rPr>
          <w:rFonts w:ascii="Palatino Linotype" w:hAnsi="Palatino Linotype" w:cs="Arial"/>
          <w:bCs/>
          <w:color w:val="404040"/>
          <w:sz w:val="18"/>
          <w:szCs w:val="18"/>
          <w:lang w:val="en-GB" w:eastAsia="es-CL"/>
        </w:rPr>
        <w:t>University of Nottingham.</w:t>
      </w:r>
      <w:r w:rsidR="00B052D7">
        <w:rPr>
          <w:rFonts w:ascii="Palatino Linotype" w:hAnsi="Palatino Linotype" w:cs="Arial"/>
          <w:b/>
          <w:color w:val="404040"/>
          <w:sz w:val="18"/>
          <w:szCs w:val="18"/>
          <w:lang w:val="en-GB" w:eastAsia="es-CL"/>
        </w:rPr>
        <w:t xml:space="preserve">  </w:t>
      </w:r>
      <w:r w:rsidR="00B052D7">
        <w:rPr>
          <w:rFonts w:ascii="Palatino Linotype" w:hAnsi="Palatino Linotype" w:cs="Arial"/>
          <w:bCs/>
          <w:color w:val="404040"/>
          <w:sz w:val="18"/>
          <w:szCs w:val="18"/>
          <w:lang w:val="en-GB" w:eastAsia="es-CL"/>
        </w:rPr>
        <w:t>UK. (Supervisor)</w:t>
      </w:r>
    </w:p>
    <w:p w14:paraId="2FB2AF4A" w14:textId="0B7A8393" w:rsidR="0063661B" w:rsidRDefault="0063661B" w:rsidP="0068740C">
      <w:pPr>
        <w:numPr>
          <w:ilvl w:val="0"/>
          <w:numId w:val="32"/>
        </w:numPr>
        <w:suppressAutoHyphens w:val="0"/>
        <w:autoSpaceDE w:val="0"/>
        <w:autoSpaceDN w:val="0"/>
        <w:adjustRightInd w:val="0"/>
        <w:jc w:val="both"/>
        <w:rPr>
          <w:rFonts w:ascii="Palatino Linotype" w:hAnsi="Palatino Linotype" w:cs="Arial"/>
          <w:bCs/>
          <w:color w:val="404040"/>
          <w:sz w:val="18"/>
          <w:szCs w:val="18"/>
          <w:lang w:val="en-GB" w:eastAsia="es-CL"/>
        </w:rPr>
      </w:pPr>
      <w:proofErr w:type="spellStart"/>
      <w:r w:rsidRPr="00A56131">
        <w:rPr>
          <w:rFonts w:ascii="Palatino Linotype" w:hAnsi="Palatino Linotype" w:cs="Arial"/>
          <w:b/>
          <w:color w:val="404040"/>
          <w:sz w:val="18"/>
          <w:szCs w:val="18"/>
          <w:lang w:val="en-GB" w:eastAsia="es-CL"/>
        </w:rPr>
        <w:t>Knapoj</w:t>
      </w:r>
      <w:proofErr w:type="spellEnd"/>
      <w:r w:rsidRPr="00A56131">
        <w:rPr>
          <w:rFonts w:ascii="Palatino Linotype" w:hAnsi="Palatino Linotype" w:cs="Arial"/>
          <w:b/>
          <w:color w:val="404040"/>
          <w:sz w:val="18"/>
          <w:szCs w:val="18"/>
          <w:lang w:val="en-GB" w:eastAsia="es-CL"/>
        </w:rPr>
        <w:t xml:space="preserve"> Chaimanekon</w:t>
      </w:r>
      <w:r>
        <w:rPr>
          <w:rFonts w:ascii="Palatino Linotype" w:hAnsi="Palatino Linotype" w:cs="Arial"/>
          <w:bCs/>
          <w:color w:val="404040"/>
          <w:sz w:val="18"/>
          <w:szCs w:val="18"/>
          <w:lang w:val="en-GB" w:eastAsia="es-CL"/>
        </w:rPr>
        <w:t>.</w:t>
      </w:r>
      <w:r w:rsidR="00A56131">
        <w:rPr>
          <w:rFonts w:ascii="Palatino Linotype" w:hAnsi="Palatino Linotype" w:cs="Arial"/>
          <w:bCs/>
          <w:color w:val="404040"/>
          <w:sz w:val="18"/>
          <w:szCs w:val="18"/>
          <w:lang w:val="en-GB" w:eastAsia="es-CL"/>
        </w:rPr>
        <w:t xml:space="preserve"> </w:t>
      </w:r>
      <w:r w:rsidR="0028492F">
        <w:rPr>
          <w:rFonts w:ascii="Palatino Linotype" w:hAnsi="Palatino Linotype" w:cs="Arial"/>
          <w:bCs/>
          <w:color w:val="404040"/>
          <w:sz w:val="18"/>
          <w:szCs w:val="18"/>
          <w:lang w:val="en-GB" w:eastAsia="es-CL"/>
        </w:rPr>
        <w:t xml:space="preserve">MSc. in Power Electronics and Drives. </w:t>
      </w:r>
      <w:r w:rsidR="00A56131" w:rsidRPr="00A56131">
        <w:rPr>
          <w:rFonts w:ascii="Palatino Linotype" w:hAnsi="Palatino Linotype" w:cs="Arial"/>
          <w:bCs/>
          <w:color w:val="404040"/>
          <w:sz w:val="18"/>
          <w:szCs w:val="18"/>
          <w:lang w:val="en-GB" w:eastAsia="es-CL"/>
        </w:rPr>
        <w:t>University of Nottingham.</w:t>
      </w:r>
      <w:r w:rsidR="005434CA">
        <w:rPr>
          <w:rFonts w:ascii="Palatino Linotype" w:hAnsi="Palatino Linotype" w:cs="Arial"/>
          <w:bCs/>
          <w:color w:val="404040"/>
          <w:sz w:val="18"/>
          <w:szCs w:val="18"/>
          <w:lang w:val="en-GB" w:eastAsia="es-CL"/>
        </w:rPr>
        <w:t xml:space="preserve"> UK. (Supervisor)</w:t>
      </w:r>
    </w:p>
    <w:p w14:paraId="7F13E94C" w14:textId="270D1A4E" w:rsidR="00E83A1B" w:rsidRPr="00E83A1B" w:rsidRDefault="00523574" w:rsidP="0068740C">
      <w:pPr>
        <w:numPr>
          <w:ilvl w:val="0"/>
          <w:numId w:val="32"/>
        </w:numPr>
        <w:suppressAutoHyphens w:val="0"/>
        <w:autoSpaceDE w:val="0"/>
        <w:autoSpaceDN w:val="0"/>
        <w:adjustRightInd w:val="0"/>
        <w:jc w:val="both"/>
        <w:rPr>
          <w:rFonts w:ascii="Palatino Linotype" w:hAnsi="Palatino Linotype" w:cs="Arial"/>
          <w:bCs/>
          <w:color w:val="404040"/>
          <w:sz w:val="18"/>
          <w:szCs w:val="18"/>
          <w:lang w:val="en-GB" w:eastAsia="es-CL"/>
        </w:rPr>
      </w:pPr>
      <w:r w:rsidRPr="00A56131">
        <w:rPr>
          <w:rFonts w:ascii="Palatino Linotype" w:hAnsi="Palatino Linotype" w:cs="Arial"/>
          <w:b/>
          <w:color w:val="404040"/>
          <w:sz w:val="18"/>
          <w:szCs w:val="18"/>
          <w:lang w:val="en-GB" w:eastAsia="es-CL"/>
        </w:rPr>
        <w:t>Bernard Opoku</w:t>
      </w:r>
      <w:r>
        <w:rPr>
          <w:rFonts w:ascii="Palatino Linotype" w:hAnsi="Palatino Linotype" w:cs="Arial"/>
          <w:bCs/>
          <w:color w:val="404040"/>
          <w:sz w:val="18"/>
          <w:szCs w:val="18"/>
          <w:lang w:val="en-GB" w:eastAsia="es-CL"/>
        </w:rPr>
        <w:t>.</w:t>
      </w:r>
      <w:r w:rsidR="00A56131">
        <w:rPr>
          <w:rFonts w:ascii="Palatino Linotype" w:hAnsi="Palatino Linotype" w:cs="Arial"/>
          <w:bCs/>
          <w:color w:val="404040"/>
          <w:sz w:val="18"/>
          <w:szCs w:val="18"/>
          <w:lang w:val="en-GB" w:eastAsia="es-CL"/>
        </w:rPr>
        <w:t xml:space="preserve"> </w:t>
      </w:r>
      <w:r w:rsidR="00251683">
        <w:rPr>
          <w:rFonts w:ascii="Palatino Linotype" w:hAnsi="Palatino Linotype" w:cs="Arial"/>
          <w:bCs/>
          <w:color w:val="404040"/>
          <w:sz w:val="18"/>
          <w:szCs w:val="18"/>
          <w:lang w:val="en-GB" w:eastAsia="es-CL"/>
        </w:rPr>
        <w:t xml:space="preserve">MSc. in Electrical and Electronics Engineering. </w:t>
      </w:r>
      <w:r w:rsidR="00251683" w:rsidRPr="00A56131">
        <w:rPr>
          <w:rFonts w:ascii="Palatino Linotype" w:hAnsi="Palatino Linotype" w:cs="Arial"/>
          <w:bCs/>
          <w:color w:val="404040"/>
          <w:sz w:val="18"/>
          <w:szCs w:val="18"/>
          <w:lang w:val="en-GB" w:eastAsia="es-CL"/>
        </w:rPr>
        <w:t>University of Nottingham.</w:t>
      </w:r>
      <w:r w:rsidR="00251683">
        <w:rPr>
          <w:rFonts w:ascii="Palatino Linotype" w:hAnsi="Palatino Linotype" w:cs="Arial"/>
          <w:bCs/>
          <w:color w:val="404040"/>
          <w:sz w:val="18"/>
          <w:szCs w:val="18"/>
          <w:lang w:val="en-GB" w:eastAsia="es-CL"/>
        </w:rPr>
        <w:t xml:space="preserve"> UK. (Supervisor)</w:t>
      </w:r>
    </w:p>
    <w:p w14:paraId="6A4F23BA" w14:textId="58CF1813" w:rsidR="00523574" w:rsidRPr="00523574" w:rsidRDefault="00523574" w:rsidP="0068740C">
      <w:pPr>
        <w:numPr>
          <w:ilvl w:val="0"/>
          <w:numId w:val="32"/>
        </w:numPr>
        <w:suppressAutoHyphens w:val="0"/>
        <w:autoSpaceDE w:val="0"/>
        <w:autoSpaceDN w:val="0"/>
        <w:adjustRightInd w:val="0"/>
        <w:jc w:val="both"/>
        <w:rPr>
          <w:rFonts w:ascii="Palatino Linotype" w:hAnsi="Palatino Linotype" w:cs="Arial"/>
          <w:bCs/>
          <w:color w:val="404040"/>
          <w:sz w:val="18"/>
          <w:szCs w:val="18"/>
          <w:lang w:val="en-GB" w:eastAsia="es-CL"/>
        </w:rPr>
      </w:pPr>
      <w:r>
        <w:rPr>
          <w:rFonts w:ascii="Palatino Linotype" w:hAnsi="Palatino Linotype" w:cs="Arial"/>
          <w:b/>
          <w:color w:val="404040"/>
          <w:sz w:val="18"/>
          <w:szCs w:val="18"/>
          <w:lang w:val="en-GB" w:eastAsia="es-CL"/>
        </w:rPr>
        <w:lastRenderedPageBreak/>
        <w:t>Clementina Ezeobidi.</w:t>
      </w:r>
      <w:r w:rsidR="00A56131">
        <w:rPr>
          <w:rFonts w:ascii="Palatino Linotype" w:hAnsi="Palatino Linotype" w:cs="Arial"/>
          <w:b/>
          <w:color w:val="404040"/>
          <w:sz w:val="18"/>
          <w:szCs w:val="18"/>
          <w:lang w:val="en-GB" w:eastAsia="es-CL"/>
        </w:rPr>
        <w:t xml:space="preserve"> </w:t>
      </w:r>
      <w:r w:rsidR="00894CA3" w:rsidRPr="00894CA3">
        <w:rPr>
          <w:rFonts w:ascii="Palatino Linotype" w:hAnsi="Palatino Linotype" w:cs="Arial"/>
          <w:bCs/>
          <w:color w:val="404040"/>
          <w:sz w:val="18"/>
          <w:szCs w:val="18"/>
          <w:lang w:val="en-GB" w:eastAsia="es-CL"/>
        </w:rPr>
        <w:t xml:space="preserve">MSc. </w:t>
      </w:r>
      <w:r w:rsidR="00894CA3">
        <w:rPr>
          <w:rFonts w:ascii="Palatino Linotype" w:hAnsi="Palatino Linotype" w:cs="Arial"/>
          <w:bCs/>
          <w:color w:val="404040"/>
          <w:sz w:val="18"/>
          <w:szCs w:val="18"/>
          <w:lang w:val="en-GB" w:eastAsia="es-CL"/>
        </w:rPr>
        <w:t xml:space="preserve">in </w:t>
      </w:r>
      <w:r w:rsidR="00894CA3" w:rsidRPr="00894CA3">
        <w:rPr>
          <w:rFonts w:ascii="Palatino Linotype" w:hAnsi="Palatino Linotype" w:cs="Arial"/>
          <w:bCs/>
          <w:color w:val="404040"/>
          <w:sz w:val="18"/>
          <w:szCs w:val="18"/>
          <w:lang w:val="en-GB" w:eastAsia="es-CL"/>
        </w:rPr>
        <w:t xml:space="preserve">Electrical </w:t>
      </w:r>
      <w:r w:rsidR="00894CA3">
        <w:rPr>
          <w:rFonts w:ascii="Palatino Linotype" w:hAnsi="Palatino Linotype" w:cs="Arial"/>
          <w:bCs/>
          <w:color w:val="404040"/>
          <w:sz w:val="18"/>
          <w:szCs w:val="18"/>
          <w:lang w:val="en-GB" w:eastAsia="es-CL"/>
        </w:rPr>
        <w:t>E</w:t>
      </w:r>
      <w:r w:rsidR="00894CA3" w:rsidRPr="00894CA3">
        <w:rPr>
          <w:rFonts w:ascii="Palatino Linotype" w:hAnsi="Palatino Linotype" w:cs="Arial"/>
          <w:bCs/>
          <w:color w:val="404040"/>
          <w:sz w:val="18"/>
          <w:szCs w:val="18"/>
          <w:lang w:val="en-GB" w:eastAsia="es-CL"/>
        </w:rPr>
        <w:t xml:space="preserve">ngineering for </w:t>
      </w:r>
      <w:r w:rsidR="00894CA3">
        <w:rPr>
          <w:rFonts w:ascii="Palatino Linotype" w:hAnsi="Palatino Linotype" w:cs="Arial"/>
          <w:bCs/>
          <w:color w:val="404040"/>
          <w:sz w:val="18"/>
          <w:szCs w:val="18"/>
          <w:lang w:val="en-GB" w:eastAsia="es-CL"/>
        </w:rPr>
        <w:t>S</w:t>
      </w:r>
      <w:r w:rsidR="00894CA3" w:rsidRPr="00894CA3">
        <w:rPr>
          <w:rFonts w:ascii="Palatino Linotype" w:hAnsi="Palatino Linotype" w:cs="Arial"/>
          <w:bCs/>
          <w:color w:val="404040"/>
          <w:sz w:val="18"/>
          <w:szCs w:val="18"/>
          <w:lang w:val="en-GB" w:eastAsia="es-CL"/>
        </w:rPr>
        <w:t xml:space="preserve">ustainable and </w:t>
      </w:r>
      <w:r w:rsidR="00894CA3">
        <w:rPr>
          <w:rFonts w:ascii="Palatino Linotype" w:hAnsi="Palatino Linotype" w:cs="Arial"/>
          <w:bCs/>
          <w:color w:val="404040"/>
          <w:sz w:val="18"/>
          <w:szCs w:val="18"/>
          <w:lang w:val="en-GB" w:eastAsia="es-CL"/>
        </w:rPr>
        <w:t>R</w:t>
      </w:r>
      <w:r w:rsidR="00894CA3" w:rsidRPr="00894CA3">
        <w:rPr>
          <w:rFonts w:ascii="Palatino Linotype" w:hAnsi="Palatino Linotype" w:cs="Arial"/>
          <w:bCs/>
          <w:color w:val="404040"/>
          <w:sz w:val="18"/>
          <w:szCs w:val="18"/>
          <w:lang w:val="en-GB" w:eastAsia="es-CL"/>
        </w:rPr>
        <w:t xml:space="preserve">enewable </w:t>
      </w:r>
      <w:r w:rsidR="00894CA3">
        <w:rPr>
          <w:rFonts w:ascii="Palatino Linotype" w:hAnsi="Palatino Linotype" w:cs="Arial"/>
          <w:bCs/>
          <w:color w:val="404040"/>
          <w:sz w:val="18"/>
          <w:szCs w:val="18"/>
          <w:lang w:val="en-GB" w:eastAsia="es-CL"/>
        </w:rPr>
        <w:t>E</w:t>
      </w:r>
      <w:r w:rsidR="00894CA3" w:rsidRPr="00894CA3">
        <w:rPr>
          <w:rFonts w:ascii="Palatino Linotype" w:hAnsi="Palatino Linotype" w:cs="Arial"/>
          <w:bCs/>
          <w:color w:val="404040"/>
          <w:sz w:val="18"/>
          <w:szCs w:val="18"/>
          <w:lang w:val="en-GB" w:eastAsia="es-CL"/>
        </w:rPr>
        <w:t>nergy.</w:t>
      </w:r>
      <w:r w:rsidR="00894CA3">
        <w:rPr>
          <w:rFonts w:ascii="Palatino Linotype" w:hAnsi="Palatino Linotype" w:cs="Arial"/>
          <w:b/>
          <w:color w:val="404040"/>
          <w:sz w:val="18"/>
          <w:szCs w:val="18"/>
          <w:lang w:val="en-GB" w:eastAsia="es-CL"/>
        </w:rPr>
        <w:t xml:space="preserve"> </w:t>
      </w:r>
      <w:r w:rsidR="00A56131" w:rsidRPr="00A56131">
        <w:rPr>
          <w:rFonts w:ascii="Palatino Linotype" w:hAnsi="Palatino Linotype" w:cs="Arial"/>
          <w:bCs/>
          <w:color w:val="404040"/>
          <w:sz w:val="18"/>
          <w:szCs w:val="18"/>
          <w:lang w:val="en-GB" w:eastAsia="es-CL"/>
        </w:rPr>
        <w:t>University of Nottingham.</w:t>
      </w:r>
      <w:r w:rsidR="00A56131">
        <w:rPr>
          <w:rFonts w:ascii="Palatino Linotype" w:hAnsi="Palatino Linotype" w:cs="Arial"/>
          <w:b/>
          <w:color w:val="404040"/>
          <w:sz w:val="18"/>
          <w:szCs w:val="18"/>
          <w:lang w:val="en-GB" w:eastAsia="es-CL"/>
        </w:rPr>
        <w:t xml:space="preserve"> </w:t>
      </w:r>
      <w:r w:rsidR="005434CA">
        <w:rPr>
          <w:rFonts w:ascii="Palatino Linotype" w:hAnsi="Palatino Linotype" w:cs="Arial"/>
          <w:b/>
          <w:color w:val="404040"/>
          <w:sz w:val="18"/>
          <w:szCs w:val="18"/>
          <w:lang w:val="en-GB" w:eastAsia="es-CL"/>
        </w:rPr>
        <w:t xml:space="preserve"> </w:t>
      </w:r>
      <w:r w:rsidR="005434CA">
        <w:rPr>
          <w:rFonts w:ascii="Palatino Linotype" w:hAnsi="Palatino Linotype" w:cs="Arial"/>
          <w:bCs/>
          <w:color w:val="404040"/>
          <w:sz w:val="18"/>
          <w:szCs w:val="18"/>
          <w:lang w:val="en-GB" w:eastAsia="es-CL"/>
        </w:rPr>
        <w:t>UK. (Supervisor)</w:t>
      </w:r>
    </w:p>
    <w:p w14:paraId="3AF5F5DB" w14:textId="1BF49ED5" w:rsidR="00EA22E5" w:rsidRPr="00E83A1B" w:rsidRDefault="00E83A1B" w:rsidP="0068740C">
      <w:pPr>
        <w:numPr>
          <w:ilvl w:val="0"/>
          <w:numId w:val="32"/>
        </w:numPr>
        <w:suppressAutoHyphens w:val="0"/>
        <w:autoSpaceDE w:val="0"/>
        <w:autoSpaceDN w:val="0"/>
        <w:adjustRightInd w:val="0"/>
        <w:jc w:val="both"/>
        <w:rPr>
          <w:rFonts w:ascii="Palatino Linotype" w:hAnsi="Palatino Linotype" w:cs="Arial"/>
          <w:bCs/>
          <w:color w:val="404040"/>
          <w:sz w:val="18"/>
          <w:szCs w:val="18"/>
          <w:lang w:val="en-GB" w:eastAsia="es-CL"/>
        </w:rPr>
      </w:pPr>
      <w:proofErr w:type="spellStart"/>
      <w:r w:rsidRPr="00E83A1B">
        <w:rPr>
          <w:rFonts w:ascii="Palatino Linotype" w:hAnsi="Palatino Linotype" w:cs="Arial"/>
          <w:b/>
          <w:color w:val="404040"/>
          <w:sz w:val="18"/>
          <w:szCs w:val="18"/>
          <w:lang w:val="en-GB" w:eastAsia="es-CL"/>
        </w:rPr>
        <w:t>Beichen</w:t>
      </w:r>
      <w:proofErr w:type="spellEnd"/>
      <w:r w:rsidRPr="00E83A1B">
        <w:rPr>
          <w:rFonts w:ascii="Palatino Linotype" w:hAnsi="Palatino Linotype" w:cs="Arial"/>
          <w:b/>
          <w:color w:val="404040"/>
          <w:sz w:val="18"/>
          <w:szCs w:val="18"/>
          <w:lang w:val="en-GB" w:eastAsia="es-CL"/>
        </w:rPr>
        <w:t xml:space="preserve"> Duan</w:t>
      </w:r>
      <w:r w:rsidRPr="00E83A1B">
        <w:rPr>
          <w:rFonts w:ascii="Palatino Linotype" w:hAnsi="Palatino Linotype" w:cs="Arial"/>
          <w:bCs/>
          <w:color w:val="404040"/>
          <w:sz w:val="18"/>
          <w:szCs w:val="18"/>
          <w:lang w:val="en-GB" w:eastAsia="es-CL"/>
        </w:rPr>
        <w:t>. University of S</w:t>
      </w:r>
      <w:r>
        <w:rPr>
          <w:rFonts w:ascii="Palatino Linotype" w:hAnsi="Palatino Linotype" w:cs="Arial"/>
          <w:bCs/>
          <w:color w:val="404040"/>
          <w:sz w:val="18"/>
          <w:szCs w:val="18"/>
          <w:lang w:val="en-GB" w:eastAsia="es-CL"/>
        </w:rPr>
        <w:t>ingapore.</w:t>
      </w:r>
      <w:r w:rsidR="005434CA">
        <w:rPr>
          <w:rFonts w:ascii="Palatino Linotype" w:hAnsi="Palatino Linotype" w:cs="Arial"/>
          <w:bCs/>
          <w:color w:val="404040"/>
          <w:sz w:val="18"/>
          <w:szCs w:val="18"/>
          <w:lang w:val="en-GB" w:eastAsia="es-CL"/>
        </w:rPr>
        <w:t xml:space="preserve"> Singapore (</w:t>
      </w:r>
      <w:proofErr w:type="spellStart"/>
      <w:r w:rsidR="005434CA">
        <w:rPr>
          <w:rFonts w:ascii="Palatino Linotype" w:hAnsi="Palatino Linotype" w:cs="Arial"/>
          <w:bCs/>
          <w:color w:val="404040"/>
          <w:sz w:val="18"/>
          <w:szCs w:val="18"/>
          <w:lang w:val="en-GB" w:eastAsia="es-CL"/>
        </w:rPr>
        <w:t>Cosupervisor</w:t>
      </w:r>
      <w:proofErr w:type="spellEnd"/>
      <w:r w:rsidR="005434CA">
        <w:rPr>
          <w:rFonts w:ascii="Palatino Linotype" w:hAnsi="Palatino Linotype" w:cs="Arial"/>
          <w:bCs/>
          <w:color w:val="404040"/>
          <w:sz w:val="18"/>
          <w:szCs w:val="18"/>
          <w:lang w:val="en-GB" w:eastAsia="es-CL"/>
        </w:rPr>
        <w:t>)</w:t>
      </w:r>
    </w:p>
    <w:p w14:paraId="4799E12D" w14:textId="329C8DBA" w:rsidR="00694E27" w:rsidRPr="001A3CFF" w:rsidRDefault="001A3CFF" w:rsidP="0068740C">
      <w:pPr>
        <w:numPr>
          <w:ilvl w:val="0"/>
          <w:numId w:val="32"/>
        </w:numPr>
        <w:suppressAutoHyphens w:val="0"/>
        <w:autoSpaceDE w:val="0"/>
        <w:autoSpaceDN w:val="0"/>
        <w:adjustRightInd w:val="0"/>
        <w:jc w:val="both"/>
        <w:rPr>
          <w:rFonts w:ascii="Palatino Linotype" w:hAnsi="Palatino Linotype" w:cs="Arial"/>
          <w:bCs/>
          <w:color w:val="404040"/>
          <w:sz w:val="18"/>
          <w:szCs w:val="18"/>
          <w:lang w:eastAsia="es-CL"/>
        </w:rPr>
      </w:pPr>
      <w:r w:rsidRPr="002B2887">
        <w:rPr>
          <w:rFonts w:ascii="Palatino Linotype" w:hAnsi="Palatino Linotype" w:cs="Arial"/>
          <w:b/>
          <w:color w:val="404040"/>
          <w:sz w:val="18"/>
          <w:szCs w:val="18"/>
          <w:lang w:eastAsia="es-CL"/>
        </w:rPr>
        <w:t>Néstor Pérez</w:t>
      </w:r>
      <w:r w:rsidRPr="001A3CFF">
        <w:rPr>
          <w:rFonts w:ascii="Palatino Linotype" w:hAnsi="Palatino Linotype" w:cs="Arial"/>
          <w:bCs/>
          <w:color w:val="404040"/>
          <w:sz w:val="18"/>
          <w:szCs w:val="18"/>
          <w:lang w:eastAsia="es-CL"/>
        </w:rPr>
        <w:t xml:space="preserve">. </w:t>
      </w:r>
      <w:r w:rsidRPr="002B2887">
        <w:rPr>
          <w:rFonts w:ascii="Palatino Linotype" w:hAnsi="Palatino Linotype" w:cs="Arial"/>
          <w:bCs/>
          <w:i/>
          <w:iCs/>
          <w:color w:val="404040"/>
          <w:sz w:val="18"/>
          <w:szCs w:val="18"/>
          <w:lang w:eastAsia="es-CL"/>
        </w:rPr>
        <w:t>Control Predictivo de Corriente de un Convertidor NPC Multimodular de Tres Niveles con Compensación Mutua de Errores y Tolerancia de Fallas</w:t>
      </w:r>
      <w:r>
        <w:rPr>
          <w:rFonts w:ascii="Palatino Linotype" w:hAnsi="Palatino Linotype" w:cs="Arial"/>
          <w:bCs/>
          <w:color w:val="404040"/>
          <w:sz w:val="18"/>
          <w:szCs w:val="18"/>
          <w:lang w:eastAsia="es-CL"/>
        </w:rPr>
        <w:t>. M</w:t>
      </w:r>
      <w:r w:rsidR="002B2887">
        <w:rPr>
          <w:rFonts w:ascii="Palatino Linotype" w:hAnsi="Palatino Linotype" w:cs="Arial"/>
          <w:bCs/>
          <w:color w:val="404040"/>
          <w:sz w:val="18"/>
          <w:szCs w:val="18"/>
          <w:lang w:eastAsia="es-CL"/>
        </w:rPr>
        <w:t>aestría en Ciencias de Ingeniería Electrónica con Énfasis en Electrónica de Potencia. Facultad de Ingeniería., Universidad Nacional de Asunción. April 2025. (</w:t>
      </w:r>
      <w:proofErr w:type="spellStart"/>
      <w:r w:rsidR="002B2887">
        <w:rPr>
          <w:rFonts w:ascii="Palatino Linotype" w:hAnsi="Palatino Linotype" w:cs="Arial"/>
          <w:bCs/>
          <w:color w:val="404040"/>
          <w:sz w:val="18"/>
          <w:szCs w:val="18"/>
          <w:lang w:eastAsia="es-CL"/>
        </w:rPr>
        <w:t>Cosupervisor</w:t>
      </w:r>
      <w:proofErr w:type="spellEnd"/>
      <w:r w:rsidR="002B2887">
        <w:rPr>
          <w:rFonts w:ascii="Palatino Linotype" w:hAnsi="Palatino Linotype" w:cs="Arial"/>
          <w:bCs/>
          <w:color w:val="404040"/>
          <w:sz w:val="18"/>
          <w:szCs w:val="18"/>
          <w:lang w:eastAsia="es-CL"/>
        </w:rPr>
        <w:t>).</w:t>
      </w:r>
    </w:p>
    <w:p w14:paraId="6163AD4B" w14:textId="7BDC258F" w:rsidR="00217D13" w:rsidRPr="00217D13" w:rsidRDefault="00217D13" w:rsidP="0068740C">
      <w:pPr>
        <w:numPr>
          <w:ilvl w:val="0"/>
          <w:numId w:val="32"/>
        </w:numPr>
        <w:suppressAutoHyphens w:val="0"/>
        <w:autoSpaceDE w:val="0"/>
        <w:autoSpaceDN w:val="0"/>
        <w:adjustRightInd w:val="0"/>
        <w:jc w:val="both"/>
        <w:rPr>
          <w:rFonts w:ascii="Palatino Linotype" w:hAnsi="Palatino Linotype" w:cs="Arial"/>
          <w:bCs/>
          <w:color w:val="404040"/>
          <w:sz w:val="18"/>
          <w:szCs w:val="18"/>
          <w:lang w:val="en-GB" w:eastAsia="es-CL"/>
        </w:rPr>
      </w:pPr>
      <w:r w:rsidRPr="00FC245A">
        <w:rPr>
          <w:rFonts w:ascii="Palatino Linotype" w:hAnsi="Palatino Linotype" w:cs="Arial"/>
          <w:b/>
          <w:bCs/>
          <w:color w:val="404040"/>
          <w:sz w:val="18"/>
          <w:szCs w:val="18"/>
          <w:lang w:val="en-GB" w:eastAsia="es-CL"/>
        </w:rPr>
        <w:t>Patience Ofori</w:t>
      </w:r>
      <w:r w:rsidRPr="00FC245A">
        <w:rPr>
          <w:rFonts w:ascii="Palatino Linotype" w:hAnsi="Palatino Linotype" w:cs="Arial"/>
          <w:color w:val="404040"/>
          <w:sz w:val="18"/>
          <w:szCs w:val="18"/>
          <w:lang w:val="en-GB" w:eastAsia="es-CL"/>
        </w:rPr>
        <w:t>.</w:t>
      </w:r>
      <w:r w:rsidRPr="00FC245A">
        <w:rPr>
          <w:rFonts w:ascii="Palatino Linotype" w:hAnsi="Palatino Linotype" w:cs="Arial"/>
          <w:b/>
          <w:bCs/>
          <w:color w:val="404040"/>
          <w:sz w:val="18"/>
          <w:szCs w:val="18"/>
          <w:lang w:val="en-GB" w:eastAsia="es-CL"/>
        </w:rPr>
        <w:t xml:space="preserve"> </w:t>
      </w:r>
      <w:r w:rsidR="005B6E21" w:rsidRPr="00E4388F">
        <w:rPr>
          <w:rFonts w:ascii="Palatino Linotype" w:hAnsi="Palatino Linotype" w:cs="Arial"/>
          <w:i/>
          <w:iCs/>
          <w:color w:val="404040"/>
          <w:sz w:val="18"/>
          <w:szCs w:val="18"/>
          <w:lang w:val="en-GB" w:eastAsia="es-CL"/>
        </w:rPr>
        <w:t xml:space="preserve">Design and control of </w:t>
      </w:r>
      <w:r w:rsidR="00E4388F">
        <w:rPr>
          <w:rFonts w:ascii="Palatino Linotype" w:hAnsi="Palatino Linotype" w:cs="Arial"/>
          <w:i/>
          <w:iCs/>
          <w:color w:val="404040"/>
          <w:sz w:val="18"/>
          <w:szCs w:val="18"/>
          <w:lang w:val="en-GB" w:eastAsia="es-CL"/>
        </w:rPr>
        <w:t>photovoltaic-assisted</w:t>
      </w:r>
      <w:r w:rsidR="005B6E21" w:rsidRPr="00E4388F">
        <w:rPr>
          <w:rFonts w:ascii="Palatino Linotype" w:hAnsi="Palatino Linotype" w:cs="Arial"/>
          <w:i/>
          <w:iCs/>
          <w:color w:val="404040"/>
          <w:sz w:val="18"/>
          <w:szCs w:val="18"/>
          <w:lang w:val="en-GB" w:eastAsia="es-CL"/>
        </w:rPr>
        <w:t xml:space="preserve"> electric vehicle charger.</w:t>
      </w:r>
      <w:r w:rsidR="005B6E21">
        <w:rPr>
          <w:rFonts w:ascii="Palatino Linotype" w:hAnsi="Palatino Linotype" w:cs="Arial"/>
          <w:b/>
          <w:bCs/>
          <w:color w:val="404040"/>
          <w:sz w:val="18"/>
          <w:szCs w:val="18"/>
          <w:lang w:val="en-GB" w:eastAsia="es-CL"/>
        </w:rPr>
        <w:t xml:space="preserve"> </w:t>
      </w:r>
      <w:r w:rsidRPr="00D71D4A">
        <w:rPr>
          <w:rFonts w:ascii="Palatino Linotype" w:hAnsi="Palatino Linotype" w:cs="Arial"/>
          <w:color w:val="404040"/>
          <w:sz w:val="18"/>
          <w:szCs w:val="18"/>
          <w:lang w:val="en-GB" w:eastAsia="es-CL"/>
        </w:rPr>
        <w:t>MSc.</w:t>
      </w:r>
      <w:r w:rsidR="00E47CB4">
        <w:rPr>
          <w:rFonts w:ascii="Palatino Linotype" w:hAnsi="Palatino Linotype" w:cs="Arial"/>
          <w:color w:val="404040"/>
          <w:sz w:val="18"/>
          <w:szCs w:val="18"/>
          <w:lang w:val="en-GB" w:eastAsia="es-CL"/>
        </w:rPr>
        <w:t xml:space="preserve"> in Electrical Engineering.</w:t>
      </w:r>
      <w:r w:rsidRPr="00D71D4A">
        <w:rPr>
          <w:rFonts w:ascii="Palatino Linotype" w:hAnsi="Palatino Linotype" w:cs="Arial"/>
          <w:color w:val="404040"/>
          <w:sz w:val="18"/>
          <w:szCs w:val="18"/>
          <w:lang w:val="en-GB" w:eastAsia="es-CL"/>
        </w:rPr>
        <w:t xml:space="preserve"> University of Nottingham, UK.</w:t>
      </w:r>
    </w:p>
    <w:p w14:paraId="744A9A9E" w14:textId="41AE4F19" w:rsidR="00D71D4A" w:rsidRPr="00375031" w:rsidRDefault="00217D13" w:rsidP="0068740C">
      <w:pPr>
        <w:numPr>
          <w:ilvl w:val="0"/>
          <w:numId w:val="32"/>
        </w:numPr>
        <w:suppressAutoHyphens w:val="0"/>
        <w:autoSpaceDE w:val="0"/>
        <w:autoSpaceDN w:val="0"/>
        <w:adjustRightInd w:val="0"/>
        <w:jc w:val="both"/>
        <w:rPr>
          <w:rFonts w:ascii="Palatino Linotype" w:hAnsi="Palatino Linotype" w:cs="Arial"/>
          <w:bCs/>
          <w:color w:val="404040"/>
          <w:sz w:val="18"/>
          <w:szCs w:val="18"/>
          <w:lang w:val="en-GB" w:eastAsia="es-CL"/>
        </w:rPr>
      </w:pPr>
      <w:r>
        <w:rPr>
          <w:rFonts w:ascii="Palatino Linotype" w:hAnsi="Palatino Linotype" w:cs="Arial"/>
          <w:b/>
          <w:bCs/>
          <w:color w:val="404040"/>
          <w:sz w:val="18"/>
          <w:szCs w:val="18"/>
          <w:lang w:val="en-GB" w:eastAsia="es-CL"/>
        </w:rPr>
        <w:t>Emmanuel Osei-Me</w:t>
      </w:r>
      <w:r w:rsidR="00D71D4A">
        <w:rPr>
          <w:rFonts w:ascii="Palatino Linotype" w:hAnsi="Palatino Linotype" w:cs="Arial"/>
          <w:b/>
          <w:bCs/>
          <w:color w:val="404040"/>
          <w:sz w:val="18"/>
          <w:szCs w:val="18"/>
          <w:lang w:val="en-GB" w:eastAsia="es-CL"/>
        </w:rPr>
        <w:t>nsah</w:t>
      </w:r>
      <w:r w:rsidR="00D71D4A" w:rsidRPr="00D71D4A">
        <w:rPr>
          <w:rFonts w:ascii="Palatino Linotype" w:hAnsi="Palatino Linotype" w:cs="Arial"/>
          <w:color w:val="404040"/>
          <w:sz w:val="18"/>
          <w:szCs w:val="18"/>
          <w:lang w:val="en-GB" w:eastAsia="es-CL"/>
        </w:rPr>
        <w:t xml:space="preserve">. </w:t>
      </w:r>
      <w:r w:rsidR="00D7649E" w:rsidRPr="00E4388F">
        <w:rPr>
          <w:rFonts w:ascii="Palatino Linotype" w:hAnsi="Palatino Linotype" w:cs="Arial"/>
          <w:i/>
          <w:iCs/>
          <w:color w:val="404040"/>
          <w:sz w:val="18"/>
          <w:szCs w:val="18"/>
          <w:lang w:val="en-GB" w:eastAsia="es-CL"/>
        </w:rPr>
        <w:t xml:space="preserve">Design and control of </w:t>
      </w:r>
      <w:r w:rsidR="00D7649E">
        <w:rPr>
          <w:rFonts w:ascii="Palatino Linotype" w:hAnsi="Palatino Linotype" w:cs="Arial"/>
          <w:i/>
          <w:iCs/>
          <w:color w:val="404040"/>
          <w:sz w:val="18"/>
          <w:szCs w:val="18"/>
          <w:lang w:val="en-GB" w:eastAsia="es-CL"/>
        </w:rPr>
        <w:t>a single-stage bidirectional ac to dc electric vehicle charger.</w:t>
      </w:r>
      <w:r w:rsidR="00D7649E" w:rsidRPr="00D71D4A">
        <w:rPr>
          <w:rFonts w:ascii="Palatino Linotype" w:hAnsi="Palatino Linotype" w:cs="Arial"/>
          <w:color w:val="404040"/>
          <w:sz w:val="18"/>
          <w:szCs w:val="18"/>
          <w:lang w:val="en-GB" w:eastAsia="es-CL"/>
        </w:rPr>
        <w:t xml:space="preserve"> </w:t>
      </w:r>
      <w:r w:rsidR="00E47CB4" w:rsidRPr="00D71D4A">
        <w:rPr>
          <w:rFonts w:ascii="Palatino Linotype" w:hAnsi="Palatino Linotype" w:cs="Arial"/>
          <w:color w:val="404040"/>
          <w:sz w:val="18"/>
          <w:szCs w:val="18"/>
          <w:lang w:val="en-GB" w:eastAsia="es-CL"/>
        </w:rPr>
        <w:t>MSc.</w:t>
      </w:r>
      <w:r w:rsidR="00E47CB4">
        <w:rPr>
          <w:rFonts w:ascii="Palatino Linotype" w:hAnsi="Palatino Linotype" w:cs="Arial"/>
          <w:color w:val="404040"/>
          <w:sz w:val="18"/>
          <w:szCs w:val="18"/>
          <w:lang w:val="en-GB" w:eastAsia="es-CL"/>
        </w:rPr>
        <w:t xml:space="preserve"> in Electrical Engineering. </w:t>
      </w:r>
      <w:r w:rsidR="00D71D4A" w:rsidRPr="00D71D4A">
        <w:rPr>
          <w:rFonts w:ascii="Palatino Linotype" w:hAnsi="Palatino Linotype" w:cs="Arial"/>
          <w:color w:val="404040"/>
          <w:sz w:val="18"/>
          <w:szCs w:val="18"/>
          <w:lang w:val="en-GB" w:eastAsia="es-CL"/>
        </w:rPr>
        <w:t>University of Nottingham, UK.</w:t>
      </w:r>
    </w:p>
    <w:p w14:paraId="155A96D5" w14:textId="724798FE" w:rsidR="00375031" w:rsidRPr="00D71D4A" w:rsidRDefault="00375031" w:rsidP="0068740C">
      <w:pPr>
        <w:numPr>
          <w:ilvl w:val="0"/>
          <w:numId w:val="32"/>
        </w:numPr>
        <w:suppressAutoHyphens w:val="0"/>
        <w:autoSpaceDE w:val="0"/>
        <w:autoSpaceDN w:val="0"/>
        <w:adjustRightInd w:val="0"/>
        <w:jc w:val="both"/>
        <w:rPr>
          <w:rFonts w:ascii="Palatino Linotype" w:hAnsi="Palatino Linotype" w:cs="Arial"/>
          <w:bCs/>
          <w:color w:val="404040"/>
          <w:sz w:val="18"/>
          <w:szCs w:val="18"/>
          <w:lang w:val="en-GB" w:eastAsia="es-CL"/>
        </w:rPr>
      </w:pPr>
      <w:proofErr w:type="spellStart"/>
      <w:r>
        <w:rPr>
          <w:rFonts w:ascii="Palatino Linotype" w:hAnsi="Palatino Linotype" w:cs="Arial"/>
          <w:b/>
          <w:bCs/>
          <w:color w:val="404040"/>
          <w:sz w:val="18"/>
          <w:szCs w:val="18"/>
          <w:lang w:val="en-GB" w:eastAsia="es-CL"/>
        </w:rPr>
        <w:t>Masoume</w:t>
      </w:r>
      <w:proofErr w:type="spellEnd"/>
      <w:r>
        <w:rPr>
          <w:rFonts w:ascii="Palatino Linotype" w:hAnsi="Palatino Linotype" w:cs="Arial"/>
          <w:b/>
          <w:bCs/>
          <w:color w:val="404040"/>
          <w:sz w:val="18"/>
          <w:szCs w:val="18"/>
          <w:lang w:val="en-GB" w:eastAsia="es-CL"/>
        </w:rPr>
        <w:t xml:space="preserve"> </w:t>
      </w:r>
      <w:proofErr w:type="spellStart"/>
      <w:r>
        <w:rPr>
          <w:rFonts w:ascii="Palatino Linotype" w:hAnsi="Palatino Linotype" w:cs="Arial"/>
          <w:b/>
          <w:bCs/>
          <w:color w:val="404040"/>
          <w:sz w:val="18"/>
          <w:szCs w:val="18"/>
          <w:lang w:val="en-GB" w:eastAsia="es-CL"/>
        </w:rPr>
        <w:t>Afrouzi</w:t>
      </w:r>
      <w:proofErr w:type="spellEnd"/>
      <w:r w:rsidRPr="00D71D4A">
        <w:rPr>
          <w:rFonts w:ascii="Palatino Linotype" w:hAnsi="Palatino Linotype" w:cs="Arial"/>
          <w:color w:val="404040"/>
          <w:sz w:val="18"/>
          <w:szCs w:val="18"/>
          <w:lang w:val="en-GB" w:eastAsia="es-CL"/>
        </w:rPr>
        <w:t xml:space="preserve">. </w:t>
      </w:r>
      <w:r w:rsidRPr="00375031">
        <w:rPr>
          <w:rFonts w:ascii="Palatino Linotype" w:hAnsi="Palatino Linotype" w:cs="Arial"/>
          <w:i/>
          <w:iCs/>
          <w:color w:val="404040"/>
          <w:sz w:val="18"/>
          <w:szCs w:val="18"/>
          <w:lang w:val="en-GB" w:eastAsia="es-CL"/>
        </w:rPr>
        <w:t>Predictive control strategies in two-level VSI</w:t>
      </w:r>
      <w:r>
        <w:rPr>
          <w:rFonts w:ascii="Palatino Linotype" w:hAnsi="Palatino Linotype" w:cs="Arial"/>
          <w:color w:val="404040"/>
          <w:sz w:val="18"/>
          <w:szCs w:val="18"/>
          <w:lang w:val="en-GB" w:eastAsia="es-CL"/>
        </w:rPr>
        <w:t xml:space="preserve">. </w:t>
      </w:r>
      <w:r w:rsidRPr="00D71D4A">
        <w:rPr>
          <w:rFonts w:ascii="Palatino Linotype" w:hAnsi="Palatino Linotype" w:cs="Arial"/>
          <w:color w:val="404040"/>
          <w:sz w:val="18"/>
          <w:szCs w:val="18"/>
          <w:lang w:val="en-GB" w:eastAsia="es-CL"/>
        </w:rPr>
        <w:t xml:space="preserve">MSc. </w:t>
      </w:r>
      <w:r w:rsidR="00E47CB4">
        <w:rPr>
          <w:rFonts w:ascii="Palatino Linotype" w:hAnsi="Palatino Linotype" w:cs="Arial"/>
          <w:color w:val="404040"/>
          <w:sz w:val="18"/>
          <w:szCs w:val="18"/>
          <w:lang w:val="en-GB" w:eastAsia="es-CL"/>
        </w:rPr>
        <w:t xml:space="preserve">in Electrical Engineering. </w:t>
      </w:r>
      <w:r w:rsidRPr="00D71D4A">
        <w:rPr>
          <w:rFonts w:ascii="Palatino Linotype" w:hAnsi="Palatino Linotype" w:cs="Arial"/>
          <w:color w:val="404040"/>
          <w:sz w:val="18"/>
          <w:szCs w:val="18"/>
          <w:lang w:val="en-GB" w:eastAsia="es-CL"/>
        </w:rPr>
        <w:t>University of Nottingham, UK.</w:t>
      </w:r>
    </w:p>
    <w:p w14:paraId="30892D17" w14:textId="51E37F5D" w:rsidR="00B83928" w:rsidRPr="00B85E2D" w:rsidRDefault="00B83928" w:rsidP="0068740C">
      <w:pPr>
        <w:numPr>
          <w:ilvl w:val="0"/>
          <w:numId w:val="32"/>
        </w:numPr>
        <w:suppressAutoHyphens w:val="0"/>
        <w:autoSpaceDE w:val="0"/>
        <w:autoSpaceDN w:val="0"/>
        <w:adjustRightInd w:val="0"/>
        <w:jc w:val="both"/>
        <w:rPr>
          <w:rFonts w:ascii="Palatino Linotype" w:hAnsi="Palatino Linotype" w:cs="Arial"/>
          <w:bCs/>
          <w:color w:val="404040"/>
          <w:sz w:val="18"/>
          <w:szCs w:val="18"/>
          <w:lang w:eastAsia="es-CL"/>
        </w:rPr>
      </w:pPr>
      <w:r w:rsidRPr="00EF27C9">
        <w:rPr>
          <w:rFonts w:ascii="Palatino Linotype" w:hAnsi="Palatino Linotype" w:cs="Arial"/>
          <w:b/>
          <w:bCs/>
          <w:color w:val="404040"/>
          <w:sz w:val="18"/>
          <w:szCs w:val="18"/>
          <w:lang w:eastAsia="es-CL"/>
        </w:rPr>
        <w:t>Nicolás González</w:t>
      </w:r>
      <w:r w:rsidRPr="00EF27C9">
        <w:rPr>
          <w:rFonts w:ascii="Palatino Linotype" w:hAnsi="Palatino Linotype" w:cs="Arial"/>
          <w:color w:val="404040"/>
          <w:sz w:val="18"/>
          <w:szCs w:val="18"/>
          <w:lang w:eastAsia="es-CL"/>
        </w:rPr>
        <w:t xml:space="preserve">. </w:t>
      </w:r>
      <w:r w:rsidR="00A26180" w:rsidRPr="00A26180">
        <w:rPr>
          <w:rFonts w:ascii="Palatino Linotype" w:hAnsi="Palatino Linotype" w:cs="Arial"/>
          <w:i/>
          <w:iCs/>
          <w:color w:val="404040"/>
          <w:sz w:val="18"/>
          <w:szCs w:val="18"/>
          <w:lang w:eastAsia="es-CL"/>
        </w:rPr>
        <w:t>Análisis Comparativo de Técnicas de Control Predictivo Aplicadas en un Convertidor Matricial Directo</w:t>
      </w:r>
      <w:r w:rsidRPr="00A26180">
        <w:rPr>
          <w:rFonts w:ascii="Palatino Linotype" w:hAnsi="Palatino Linotype" w:cs="Arial"/>
          <w:color w:val="404040"/>
          <w:sz w:val="18"/>
          <w:szCs w:val="18"/>
          <w:lang w:eastAsia="es-CL"/>
        </w:rPr>
        <w:t xml:space="preserve">. </w:t>
      </w:r>
      <w:r w:rsidRPr="00B85E2D">
        <w:rPr>
          <w:rFonts w:ascii="Palatino Linotype" w:hAnsi="Palatino Linotype" w:cs="Arial"/>
          <w:color w:val="404040"/>
          <w:sz w:val="18"/>
          <w:szCs w:val="18"/>
          <w:lang w:eastAsia="es-CL"/>
        </w:rPr>
        <w:t>Magíster en Conversión de Energía, Universidad de Talca, Chile – (</w:t>
      </w:r>
      <w:proofErr w:type="spellStart"/>
      <w:r w:rsidRPr="00B85E2D">
        <w:rPr>
          <w:rFonts w:ascii="Palatino Linotype" w:hAnsi="Palatino Linotype" w:cs="Arial"/>
          <w:color w:val="404040"/>
          <w:sz w:val="18"/>
          <w:szCs w:val="18"/>
          <w:lang w:eastAsia="es-CL"/>
        </w:rPr>
        <w:t>Under</w:t>
      </w:r>
      <w:proofErr w:type="spellEnd"/>
      <w:r w:rsidRPr="00B85E2D">
        <w:rPr>
          <w:rFonts w:ascii="Palatino Linotype" w:hAnsi="Palatino Linotype" w:cs="Arial"/>
          <w:color w:val="404040"/>
          <w:sz w:val="18"/>
          <w:szCs w:val="18"/>
          <w:lang w:eastAsia="es-CL"/>
        </w:rPr>
        <w:t xml:space="preserve"> </w:t>
      </w:r>
      <w:proofErr w:type="spellStart"/>
      <w:r w:rsidRPr="00B85E2D">
        <w:rPr>
          <w:rFonts w:ascii="Palatino Linotype" w:hAnsi="Palatino Linotype" w:cs="Arial"/>
          <w:color w:val="404040"/>
          <w:sz w:val="18"/>
          <w:szCs w:val="18"/>
          <w:lang w:eastAsia="es-CL"/>
        </w:rPr>
        <w:t>development</w:t>
      </w:r>
      <w:proofErr w:type="spellEnd"/>
      <w:r w:rsidRPr="00B85E2D">
        <w:rPr>
          <w:rFonts w:ascii="Palatino Linotype" w:hAnsi="Palatino Linotype" w:cs="Arial"/>
          <w:color w:val="404040"/>
          <w:sz w:val="18"/>
          <w:szCs w:val="18"/>
          <w:lang w:eastAsia="es-CL"/>
        </w:rPr>
        <w:t>) – (Supervisor).</w:t>
      </w:r>
    </w:p>
    <w:p w14:paraId="0DFD8E63" w14:textId="77777777" w:rsidR="00B83928" w:rsidRPr="00AB633D" w:rsidRDefault="00B83928" w:rsidP="0068740C">
      <w:pPr>
        <w:numPr>
          <w:ilvl w:val="0"/>
          <w:numId w:val="32"/>
        </w:numPr>
        <w:suppressAutoHyphens w:val="0"/>
        <w:autoSpaceDE w:val="0"/>
        <w:autoSpaceDN w:val="0"/>
        <w:adjustRightInd w:val="0"/>
        <w:jc w:val="both"/>
        <w:rPr>
          <w:rFonts w:ascii="Palatino Linotype" w:hAnsi="Palatino Linotype" w:cs="Arial"/>
          <w:bCs/>
          <w:color w:val="404040"/>
          <w:sz w:val="18"/>
          <w:szCs w:val="18"/>
          <w:lang w:val="es-CL" w:eastAsia="es-CL"/>
        </w:rPr>
      </w:pPr>
      <w:bookmarkStart w:id="29" w:name="_Hlk123544378"/>
      <w:proofErr w:type="spellStart"/>
      <w:r w:rsidRPr="009222AA">
        <w:rPr>
          <w:rFonts w:ascii="Palatino Linotype" w:hAnsi="Palatino Linotype" w:cs="Arial"/>
          <w:b/>
          <w:bCs/>
          <w:color w:val="404040"/>
          <w:sz w:val="18"/>
          <w:szCs w:val="18"/>
          <w:lang w:val="en-GB" w:eastAsia="es-CL"/>
        </w:rPr>
        <w:t>Darián</w:t>
      </w:r>
      <w:proofErr w:type="spellEnd"/>
      <w:r w:rsidRPr="009222AA">
        <w:rPr>
          <w:rFonts w:ascii="Palatino Linotype" w:hAnsi="Palatino Linotype" w:cs="Arial"/>
          <w:b/>
          <w:bCs/>
          <w:color w:val="404040"/>
          <w:sz w:val="18"/>
          <w:szCs w:val="18"/>
          <w:lang w:val="en-GB" w:eastAsia="es-CL"/>
        </w:rPr>
        <w:t xml:space="preserve"> Martínez. </w:t>
      </w:r>
      <w:r w:rsidRPr="009222AA">
        <w:rPr>
          <w:rFonts w:ascii="Palatino Linotype" w:hAnsi="Palatino Linotype" w:cs="Arial"/>
          <w:bCs/>
          <w:i/>
          <w:color w:val="404040"/>
          <w:sz w:val="18"/>
          <w:szCs w:val="18"/>
          <w:lang w:val="en-GB" w:eastAsia="es-CL"/>
        </w:rPr>
        <w:t xml:space="preserve">Design of a Proposal for Diversification in the Energy Matrix using the 2050 Pillars, to Increase Electricity Generation Capacity in Chile through Road </w:t>
      </w:r>
      <w:proofErr w:type="spellStart"/>
      <w:r w:rsidRPr="009222AA">
        <w:rPr>
          <w:rFonts w:ascii="Palatino Linotype" w:hAnsi="Palatino Linotype" w:cs="Arial"/>
          <w:bCs/>
          <w:i/>
          <w:color w:val="404040"/>
          <w:sz w:val="18"/>
          <w:szCs w:val="18"/>
          <w:lang w:val="en-GB" w:eastAsia="es-CL"/>
        </w:rPr>
        <w:t>Piezoelectrics</w:t>
      </w:r>
      <w:proofErr w:type="spellEnd"/>
      <w:r w:rsidRPr="009222AA">
        <w:rPr>
          <w:rFonts w:ascii="Palatino Linotype" w:hAnsi="Palatino Linotype" w:cs="Arial"/>
          <w:bCs/>
          <w:i/>
          <w:color w:val="404040"/>
          <w:sz w:val="18"/>
          <w:szCs w:val="18"/>
          <w:lang w:val="en-GB" w:eastAsia="es-CL"/>
        </w:rPr>
        <w:t>.</w:t>
      </w:r>
      <w:r w:rsidRPr="009222AA">
        <w:rPr>
          <w:rFonts w:ascii="Palatino Linotype" w:hAnsi="Palatino Linotype" w:cs="Arial"/>
          <w:bCs/>
          <w:color w:val="404040"/>
          <w:sz w:val="18"/>
          <w:szCs w:val="18"/>
          <w:lang w:val="en-GB" w:eastAsia="es-CL"/>
        </w:rPr>
        <w:t xml:space="preserve"> </w:t>
      </w:r>
      <w:proofErr w:type="gramStart"/>
      <w:r w:rsidRPr="00355D1E">
        <w:rPr>
          <w:rFonts w:ascii="Palatino Linotype" w:hAnsi="Palatino Linotype" w:cs="Arial"/>
          <w:bCs/>
          <w:color w:val="404040"/>
          <w:sz w:val="18"/>
          <w:szCs w:val="18"/>
          <w:lang w:val="en-GB" w:eastAsia="es-CL"/>
        </w:rPr>
        <w:t>Master in Technology Management</w:t>
      </w:r>
      <w:proofErr w:type="gramEnd"/>
      <w:r w:rsidRPr="00355D1E">
        <w:rPr>
          <w:rFonts w:ascii="Palatino Linotype" w:hAnsi="Palatino Linotype" w:cs="Arial"/>
          <w:bCs/>
          <w:color w:val="404040"/>
          <w:sz w:val="18"/>
          <w:szCs w:val="18"/>
          <w:lang w:val="en-GB" w:eastAsia="es-CL"/>
        </w:rPr>
        <w:t xml:space="preserve">. </w:t>
      </w:r>
      <w:proofErr w:type="spellStart"/>
      <w:r w:rsidRPr="00355D1E">
        <w:rPr>
          <w:rFonts w:ascii="Palatino Linotype" w:hAnsi="Palatino Linotype" w:cs="Arial"/>
          <w:bCs/>
          <w:color w:val="404040"/>
          <w:sz w:val="18"/>
          <w:szCs w:val="18"/>
          <w:lang w:val="en-GB" w:eastAsia="es-CL"/>
        </w:rPr>
        <w:t>Magíster</w:t>
      </w:r>
      <w:proofErr w:type="spellEnd"/>
      <w:r w:rsidRPr="00355D1E">
        <w:rPr>
          <w:rFonts w:ascii="Palatino Linotype" w:hAnsi="Palatino Linotype" w:cs="Arial"/>
          <w:bCs/>
          <w:color w:val="404040"/>
          <w:sz w:val="18"/>
          <w:szCs w:val="18"/>
          <w:lang w:val="en-GB" w:eastAsia="es-CL"/>
        </w:rPr>
        <w:t xml:space="preserve"> </w:t>
      </w:r>
      <w:proofErr w:type="spellStart"/>
      <w:r w:rsidRPr="00355D1E">
        <w:rPr>
          <w:rFonts w:ascii="Palatino Linotype" w:hAnsi="Palatino Linotype" w:cs="Arial"/>
          <w:bCs/>
          <w:color w:val="404040"/>
          <w:sz w:val="18"/>
          <w:szCs w:val="18"/>
          <w:lang w:val="en-GB" w:eastAsia="es-CL"/>
        </w:rPr>
        <w:t>en</w:t>
      </w:r>
      <w:proofErr w:type="spellEnd"/>
      <w:r w:rsidRPr="00355D1E">
        <w:rPr>
          <w:rFonts w:ascii="Palatino Linotype" w:hAnsi="Palatino Linotype" w:cs="Arial"/>
          <w:bCs/>
          <w:color w:val="404040"/>
          <w:sz w:val="18"/>
          <w:szCs w:val="18"/>
          <w:lang w:val="en-GB" w:eastAsia="es-CL"/>
        </w:rPr>
        <w:t xml:space="preserve"> </w:t>
      </w:r>
      <w:proofErr w:type="spellStart"/>
      <w:r w:rsidRPr="00355D1E">
        <w:rPr>
          <w:rFonts w:ascii="Palatino Linotype" w:hAnsi="Palatino Linotype" w:cs="Arial"/>
          <w:bCs/>
          <w:color w:val="404040"/>
          <w:sz w:val="18"/>
          <w:szCs w:val="18"/>
          <w:lang w:val="en-GB" w:eastAsia="es-CL"/>
        </w:rPr>
        <w:t>Gestión</w:t>
      </w:r>
      <w:proofErr w:type="spellEnd"/>
      <w:r w:rsidRPr="00355D1E">
        <w:rPr>
          <w:rFonts w:ascii="Palatino Linotype" w:hAnsi="Palatino Linotype" w:cs="Arial"/>
          <w:bCs/>
          <w:color w:val="404040"/>
          <w:sz w:val="18"/>
          <w:szCs w:val="18"/>
          <w:lang w:val="en-GB" w:eastAsia="es-CL"/>
        </w:rPr>
        <w:t xml:space="preserve"> </w:t>
      </w:r>
      <w:proofErr w:type="spellStart"/>
      <w:r w:rsidRPr="00355D1E">
        <w:rPr>
          <w:rFonts w:ascii="Palatino Linotype" w:hAnsi="Palatino Linotype" w:cs="Arial"/>
          <w:bCs/>
          <w:color w:val="404040"/>
          <w:sz w:val="18"/>
          <w:szCs w:val="18"/>
          <w:lang w:val="en-GB" w:eastAsia="es-CL"/>
        </w:rPr>
        <w:t>Tecnológica</w:t>
      </w:r>
      <w:proofErr w:type="spellEnd"/>
      <w:r w:rsidRPr="00355D1E">
        <w:rPr>
          <w:rFonts w:ascii="Palatino Linotype" w:hAnsi="Palatino Linotype" w:cs="Arial"/>
          <w:bCs/>
          <w:color w:val="404040"/>
          <w:sz w:val="18"/>
          <w:szCs w:val="18"/>
          <w:lang w:val="en-GB" w:eastAsia="es-CL"/>
        </w:rPr>
        <w:t xml:space="preserve">, Universidad de Talca, Chile </w:t>
      </w:r>
      <w:r w:rsidRPr="00355D1E">
        <w:rPr>
          <w:color w:val="404040"/>
          <w:sz w:val="18"/>
          <w:szCs w:val="18"/>
          <w:lang w:val="en-GB"/>
        </w:rPr>
        <w:t xml:space="preserve">- </w:t>
      </w:r>
      <w:r w:rsidRPr="00355D1E">
        <w:rPr>
          <w:rFonts w:ascii="Palatino Linotype" w:hAnsi="Palatino Linotype" w:cs="Arial"/>
          <w:bCs/>
          <w:color w:val="404040"/>
          <w:sz w:val="18"/>
          <w:szCs w:val="18"/>
          <w:lang w:val="en-GB" w:eastAsia="es-CL"/>
        </w:rPr>
        <w:t>(Under development) – (Co Supervisor).</w:t>
      </w:r>
      <w:r w:rsidR="00150CE8" w:rsidRPr="00355D1E">
        <w:rPr>
          <w:rFonts w:ascii="Palatino Linotype" w:hAnsi="Palatino Linotype" w:cs="Arial"/>
          <w:bCs/>
          <w:color w:val="404040"/>
          <w:sz w:val="18"/>
          <w:szCs w:val="18"/>
          <w:lang w:val="en-GB" w:eastAsia="es-CL"/>
        </w:rPr>
        <w:t xml:space="preserve"> </w:t>
      </w:r>
      <w:r w:rsidR="00150CE8" w:rsidRPr="00AB633D">
        <w:rPr>
          <w:rFonts w:ascii="Palatino Linotype" w:hAnsi="Palatino Linotype" w:cs="Arial"/>
          <w:bCs/>
          <w:color w:val="404040"/>
          <w:sz w:val="18"/>
          <w:szCs w:val="18"/>
          <w:lang w:val="es-CL" w:eastAsia="es-CL"/>
        </w:rPr>
        <w:t>2022.</w:t>
      </w:r>
    </w:p>
    <w:bookmarkEnd w:id="29"/>
    <w:p w14:paraId="309D23B9" w14:textId="77777777" w:rsidR="00B83928" w:rsidRPr="00AB633D" w:rsidRDefault="00B83928" w:rsidP="0068740C">
      <w:pPr>
        <w:numPr>
          <w:ilvl w:val="0"/>
          <w:numId w:val="32"/>
        </w:numPr>
        <w:suppressAutoHyphens w:val="0"/>
        <w:autoSpaceDE w:val="0"/>
        <w:autoSpaceDN w:val="0"/>
        <w:adjustRightInd w:val="0"/>
        <w:jc w:val="both"/>
        <w:rPr>
          <w:rFonts w:ascii="Palatino Linotype" w:hAnsi="Palatino Linotype" w:cs="Arial"/>
          <w:bCs/>
          <w:color w:val="404040"/>
          <w:sz w:val="18"/>
          <w:szCs w:val="18"/>
          <w:lang w:val="en-US" w:eastAsia="es-CL"/>
        </w:rPr>
      </w:pPr>
      <w:r w:rsidRPr="009222AA">
        <w:rPr>
          <w:rFonts w:ascii="Palatino Linotype" w:hAnsi="Palatino Linotype" w:cs="Arial"/>
          <w:b/>
          <w:bCs/>
          <w:color w:val="404040"/>
          <w:sz w:val="18"/>
          <w:szCs w:val="18"/>
          <w:lang w:val="en-GB" w:eastAsia="es-CL"/>
        </w:rPr>
        <w:t xml:space="preserve">Fernando Morales. </w:t>
      </w:r>
      <w:r w:rsidRPr="009222AA">
        <w:rPr>
          <w:rFonts w:ascii="Palatino Linotype" w:hAnsi="Palatino Linotype" w:cs="Arial"/>
          <w:bCs/>
          <w:i/>
          <w:color w:val="404040"/>
          <w:sz w:val="18"/>
          <w:szCs w:val="18"/>
          <w:lang w:val="en-GB" w:eastAsia="es-CL"/>
        </w:rPr>
        <w:t>Autonomous System for the Detection and Handling of Explosives Through the Use of Neural Networks and an Industrial Robot with 6 Degrees of Freedom</w:t>
      </w:r>
      <w:r w:rsidRPr="009222AA">
        <w:rPr>
          <w:rFonts w:ascii="Palatino Linotype" w:hAnsi="Palatino Linotype" w:cs="Arial"/>
          <w:bCs/>
          <w:color w:val="404040"/>
          <w:sz w:val="18"/>
          <w:szCs w:val="18"/>
          <w:lang w:val="en-GB" w:eastAsia="es-CL"/>
        </w:rPr>
        <w:t xml:space="preserve">. </w:t>
      </w:r>
      <w:r w:rsidRPr="00AB633D">
        <w:rPr>
          <w:rFonts w:ascii="Palatino Linotype" w:hAnsi="Palatino Linotype" w:cs="Arial"/>
          <w:bCs/>
          <w:color w:val="404040"/>
          <w:sz w:val="18"/>
          <w:szCs w:val="18"/>
          <w:lang w:val="en-US" w:eastAsia="es-CL"/>
        </w:rPr>
        <w:t xml:space="preserve">Master of Science of Engineering with mention in Electrical Engineering, USACH - Universidad de Santiago de Chile </w:t>
      </w:r>
      <w:r w:rsidRPr="00AB633D">
        <w:rPr>
          <w:color w:val="404040"/>
          <w:sz w:val="18"/>
          <w:szCs w:val="18"/>
          <w:lang w:val="en-US"/>
        </w:rPr>
        <w:t xml:space="preserve">- </w:t>
      </w:r>
      <w:r w:rsidRPr="00AB633D">
        <w:rPr>
          <w:rFonts w:ascii="Palatino Linotype" w:hAnsi="Palatino Linotype" w:cs="Arial"/>
          <w:bCs/>
          <w:color w:val="404040"/>
          <w:sz w:val="18"/>
          <w:szCs w:val="18"/>
          <w:lang w:val="en-US" w:eastAsia="es-CL"/>
        </w:rPr>
        <w:t>(External Supervisor).</w:t>
      </w:r>
      <w:r w:rsidR="00150CE8" w:rsidRPr="00AB633D">
        <w:rPr>
          <w:rFonts w:ascii="Palatino Linotype" w:hAnsi="Palatino Linotype" w:cs="Arial"/>
          <w:bCs/>
          <w:color w:val="404040"/>
          <w:sz w:val="18"/>
          <w:szCs w:val="18"/>
          <w:lang w:val="en-US" w:eastAsia="es-CL"/>
        </w:rPr>
        <w:t xml:space="preserve"> 2020.</w:t>
      </w:r>
    </w:p>
    <w:p w14:paraId="2E807E79" w14:textId="77777777" w:rsidR="00B83928" w:rsidRPr="00AB633D" w:rsidRDefault="00B83928" w:rsidP="0068740C">
      <w:pPr>
        <w:numPr>
          <w:ilvl w:val="0"/>
          <w:numId w:val="32"/>
        </w:numPr>
        <w:suppressAutoHyphens w:val="0"/>
        <w:autoSpaceDE w:val="0"/>
        <w:autoSpaceDN w:val="0"/>
        <w:adjustRightInd w:val="0"/>
        <w:jc w:val="both"/>
        <w:rPr>
          <w:rFonts w:ascii="Palatino Linotype" w:hAnsi="Palatino Linotype" w:cs="Arial"/>
          <w:bCs/>
          <w:color w:val="404040"/>
          <w:sz w:val="18"/>
          <w:szCs w:val="18"/>
          <w:lang w:val="en-US" w:eastAsia="es-CL"/>
        </w:rPr>
      </w:pPr>
      <w:r w:rsidRPr="00AB633D">
        <w:rPr>
          <w:rFonts w:ascii="Palatino Linotype" w:hAnsi="Palatino Linotype" w:cs="Arial"/>
          <w:b/>
          <w:bCs/>
          <w:color w:val="404040"/>
          <w:sz w:val="18"/>
          <w:szCs w:val="18"/>
          <w:lang w:val="en-US" w:eastAsia="es-CL"/>
        </w:rPr>
        <w:t xml:space="preserve">Carlos Muñoz. </w:t>
      </w:r>
      <w:r w:rsidRPr="00AB633D">
        <w:rPr>
          <w:rFonts w:ascii="Palatino Linotype" w:hAnsi="Palatino Linotype" w:cs="Arial"/>
          <w:bCs/>
          <w:i/>
          <w:color w:val="404040"/>
          <w:sz w:val="18"/>
          <w:szCs w:val="18"/>
          <w:lang w:val="en-US" w:eastAsia="es-CL"/>
        </w:rPr>
        <w:t>Predictive Control for a Solar Energy System</w:t>
      </w:r>
      <w:r w:rsidRPr="00AB633D">
        <w:rPr>
          <w:rFonts w:ascii="Palatino Linotype" w:hAnsi="Palatino Linotype" w:cs="Arial"/>
          <w:bCs/>
          <w:color w:val="404040"/>
          <w:sz w:val="18"/>
          <w:szCs w:val="18"/>
          <w:lang w:val="en-US" w:eastAsia="es-CL"/>
        </w:rPr>
        <w:t xml:space="preserve">. Master of Science of Engineering with mention in Energy Conversio, </w:t>
      </w:r>
      <w:proofErr w:type="spellStart"/>
      <w:r w:rsidRPr="00AB633D">
        <w:rPr>
          <w:rFonts w:ascii="Palatino Linotype" w:hAnsi="Palatino Linotype" w:cs="Arial"/>
          <w:bCs/>
          <w:color w:val="404040"/>
          <w:sz w:val="18"/>
          <w:szCs w:val="18"/>
          <w:lang w:val="en-US" w:eastAsia="es-CL"/>
        </w:rPr>
        <w:t>UTalca</w:t>
      </w:r>
      <w:proofErr w:type="spellEnd"/>
      <w:r w:rsidRPr="00AB633D">
        <w:rPr>
          <w:rFonts w:ascii="Palatino Linotype" w:hAnsi="Palatino Linotype" w:cs="Arial"/>
          <w:bCs/>
          <w:color w:val="404040"/>
          <w:sz w:val="18"/>
          <w:szCs w:val="18"/>
          <w:lang w:val="en-US" w:eastAsia="es-CL"/>
        </w:rPr>
        <w:t xml:space="preserve"> - Universidad de Talca.</w:t>
      </w:r>
      <w:r w:rsidRPr="00AB633D">
        <w:rPr>
          <w:color w:val="404040"/>
          <w:sz w:val="18"/>
          <w:szCs w:val="18"/>
          <w:lang w:val="en-US"/>
        </w:rPr>
        <w:t xml:space="preserve"> 2019 - </w:t>
      </w:r>
      <w:r w:rsidRPr="00AB633D">
        <w:rPr>
          <w:rFonts w:ascii="Palatino Linotype" w:hAnsi="Palatino Linotype" w:cs="Arial"/>
          <w:bCs/>
          <w:color w:val="404040"/>
          <w:sz w:val="18"/>
          <w:szCs w:val="18"/>
          <w:lang w:val="en-US" w:eastAsia="es-CL"/>
        </w:rPr>
        <w:t>(Supervisor).</w:t>
      </w:r>
    </w:p>
    <w:p w14:paraId="4A519650" w14:textId="77777777" w:rsidR="00B83928" w:rsidRPr="00AB633D" w:rsidRDefault="00B83928" w:rsidP="0068740C">
      <w:pPr>
        <w:numPr>
          <w:ilvl w:val="0"/>
          <w:numId w:val="32"/>
        </w:numPr>
        <w:suppressAutoHyphens w:val="0"/>
        <w:autoSpaceDE w:val="0"/>
        <w:autoSpaceDN w:val="0"/>
        <w:adjustRightInd w:val="0"/>
        <w:jc w:val="both"/>
        <w:rPr>
          <w:rFonts w:ascii="Palatino Linotype" w:hAnsi="Palatino Linotype" w:cs="Arial"/>
          <w:bCs/>
          <w:color w:val="404040"/>
          <w:sz w:val="18"/>
          <w:szCs w:val="18"/>
          <w:lang w:val="en-US" w:eastAsia="es-CL"/>
        </w:rPr>
      </w:pPr>
      <w:r w:rsidRPr="00AB633D">
        <w:rPr>
          <w:rFonts w:ascii="Palatino Linotype" w:hAnsi="Palatino Linotype" w:cs="Arial"/>
          <w:b/>
          <w:bCs/>
          <w:color w:val="404040"/>
          <w:sz w:val="18"/>
          <w:szCs w:val="18"/>
          <w:lang w:val="en-US" w:eastAsia="es-CL"/>
        </w:rPr>
        <w:t>Miguel López</w:t>
      </w:r>
      <w:r w:rsidRPr="00AB633D">
        <w:rPr>
          <w:rFonts w:ascii="Palatino Linotype" w:hAnsi="Palatino Linotype" w:cs="Arial"/>
          <w:bCs/>
          <w:color w:val="404040"/>
          <w:sz w:val="18"/>
          <w:szCs w:val="18"/>
          <w:lang w:val="en-US" w:eastAsia="es-CL"/>
        </w:rPr>
        <w:t xml:space="preserve">. </w:t>
      </w:r>
      <w:r w:rsidRPr="00AB633D">
        <w:rPr>
          <w:rFonts w:ascii="Palatino Linotype" w:hAnsi="Palatino Linotype" w:cs="Arial"/>
          <w:bCs/>
          <w:i/>
          <w:color w:val="404040"/>
          <w:sz w:val="18"/>
          <w:szCs w:val="18"/>
          <w:lang w:val="en-US" w:eastAsia="es-CL"/>
        </w:rPr>
        <w:t>Predictive Control of a Multi-Drive System Fed by a Multi-phase Matrix Converter</w:t>
      </w:r>
      <w:r w:rsidRPr="00AB633D">
        <w:rPr>
          <w:rFonts w:ascii="Palatino Linotype" w:hAnsi="Palatino Linotype" w:cs="Arial"/>
          <w:bCs/>
          <w:color w:val="404040"/>
          <w:sz w:val="18"/>
          <w:szCs w:val="18"/>
          <w:lang w:val="en-US" w:eastAsia="es-CL"/>
        </w:rPr>
        <w:t>. Master of Electronic Engineering, UTFSM - Universidad Técnica Federico Santa María.</w:t>
      </w:r>
      <w:r w:rsidRPr="00AB633D">
        <w:rPr>
          <w:color w:val="404040"/>
          <w:sz w:val="18"/>
          <w:szCs w:val="18"/>
          <w:lang w:val="en-US"/>
        </w:rPr>
        <w:t xml:space="preserve"> </w:t>
      </w:r>
      <w:r w:rsidRPr="00AB633D">
        <w:rPr>
          <w:rFonts w:ascii="Palatino Linotype" w:hAnsi="Palatino Linotype" w:cs="Arial"/>
          <w:bCs/>
          <w:color w:val="404040"/>
          <w:sz w:val="18"/>
          <w:szCs w:val="18"/>
          <w:lang w:val="en-US" w:eastAsia="es-CL"/>
        </w:rPr>
        <w:t>(Supervisor).</w:t>
      </w:r>
    </w:p>
    <w:p w14:paraId="49EAFDEC" w14:textId="77777777" w:rsidR="00B83928" w:rsidRPr="00AB633D" w:rsidRDefault="00B83928" w:rsidP="0068740C">
      <w:pPr>
        <w:numPr>
          <w:ilvl w:val="0"/>
          <w:numId w:val="32"/>
        </w:numPr>
        <w:suppressAutoHyphens w:val="0"/>
        <w:autoSpaceDE w:val="0"/>
        <w:autoSpaceDN w:val="0"/>
        <w:adjustRightInd w:val="0"/>
        <w:jc w:val="both"/>
        <w:rPr>
          <w:rFonts w:ascii="Palatino Linotype" w:hAnsi="Palatino Linotype" w:cs="Arial"/>
          <w:bCs/>
          <w:color w:val="404040"/>
          <w:sz w:val="18"/>
          <w:szCs w:val="18"/>
          <w:lang w:val="en-US" w:eastAsia="es-CL"/>
        </w:rPr>
      </w:pPr>
      <w:r w:rsidRPr="00AB633D">
        <w:rPr>
          <w:rFonts w:ascii="Palatino Linotype" w:hAnsi="Palatino Linotype" w:cs="Arial"/>
          <w:b/>
          <w:bCs/>
          <w:color w:val="404040"/>
          <w:sz w:val="18"/>
          <w:szCs w:val="18"/>
          <w:lang w:val="en-US" w:eastAsia="es-CL"/>
        </w:rPr>
        <w:t xml:space="preserve">Cristian García. </w:t>
      </w:r>
      <w:r w:rsidRPr="00AB633D">
        <w:rPr>
          <w:rFonts w:ascii="Palatino Linotype" w:hAnsi="Palatino Linotype" w:cs="Arial"/>
          <w:bCs/>
          <w:i/>
          <w:color w:val="404040"/>
          <w:sz w:val="18"/>
          <w:szCs w:val="18"/>
          <w:lang w:val="en-US" w:eastAsia="es-CL"/>
        </w:rPr>
        <w:t>Experimental Implementation of Predictive Control Techniques in a Four-Leg Indirect Matrix Converter</w:t>
      </w:r>
      <w:r w:rsidRPr="00AB633D">
        <w:rPr>
          <w:rFonts w:ascii="Palatino Linotype" w:hAnsi="Palatino Linotype" w:cs="Arial"/>
          <w:bCs/>
          <w:color w:val="404040"/>
          <w:sz w:val="18"/>
          <w:szCs w:val="18"/>
          <w:lang w:val="en-US" w:eastAsia="es-CL"/>
        </w:rPr>
        <w:t>. 2013. Master of Science in Electronic Engineering, UTFSM - Universidad Técnica Federico Santa María.</w:t>
      </w:r>
      <w:r w:rsidRPr="00AB633D">
        <w:rPr>
          <w:color w:val="404040"/>
          <w:sz w:val="18"/>
          <w:szCs w:val="18"/>
          <w:lang w:val="en-US"/>
        </w:rPr>
        <w:t xml:space="preserve"> </w:t>
      </w:r>
      <w:r w:rsidRPr="00AB633D">
        <w:rPr>
          <w:rFonts w:ascii="Palatino Linotype" w:hAnsi="Palatino Linotype" w:cs="Arial"/>
          <w:bCs/>
          <w:color w:val="404040"/>
          <w:sz w:val="18"/>
          <w:szCs w:val="18"/>
          <w:lang w:val="en-US" w:eastAsia="es-CL"/>
        </w:rPr>
        <w:t>(Supervisor).</w:t>
      </w:r>
    </w:p>
    <w:p w14:paraId="5C35981C" w14:textId="77777777" w:rsidR="00B83928" w:rsidRDefault="00B83928" w:rsidP="0068740C">
      <w:pPr>
        <w:numPr>
          <w:ilvl w:val="0"/>
          <w:numId w:val="32"/>
        </w:numPr>
        <w:suppressAutoHyphens w:val="0"/>
        <w:autoSpaceDE w:val="0"/>
        <w:autoSpaceDN w:val="0"/>
        <w:adjustRightInd w:val="0"/>
        <w:spacing w:after="240"/>
        <w:jc w:val="both"/>
        <w:rPr>
          <w:rFonts w:ascii="Palatino Linotype" w:hAnsi="Palatino Linotype" w:cs="Arial"/>
          <w:bCs/>
          <w:color w:val="404040"/>
          <w:sz w:val="18"/>
          <w:szCs w:val="18"/>
          <w:lang w:val="en-US" w:eastAsia="es-CL"/>
        </w:rPr>
      </w:pPr>
      <w:r w:rsidRPr="00AB633D">
        <w:rPr>
          <w:rFonts w:ascii="Palatino Linotype" w:hAnsi="Palatino Linotype" w:cs="Arial"/>
          <w:b/>
          <w:bCs/>
          <w:iCs/>
          <w:color w:val="404040"/>
          <w:sz w:val="18"/>
          <w:szCs w:val="18"/>
          <w:lang w:val="en-US" w:eastAsia="es-CL"/>
        </w:rPr>
        <w:t>Iván Contreras.</w:t>
      </w:r>
      <w:r w:rsidRPr="00AB633D">
        <w:rPr>
          <w:rFonts w:ascii="Palatino Linotype" w:hAnsi="Palatino Linotype" w:cs="Arial"/>
          <w:bCs/>
          <w:i/>
          <w:iCs/>
          <w:color w:val="404040"/>
          <w:sz w:val="18"/>
          <w:szCs w:val="18"/>
          <w:lang w:val="en-US" w:eastAsia="es-CL"/>
        </w:rPr>
        <w:t xml:space="preserve"> Predictive Control </w:t>
      </w:r>
      <w:proofErr w:type="spellStart"/>
      <w:r w:rsidRPr="00AB633D">
        <w:rPr>
          <w:rFonts w:ascii="Palatino Linotype" w:hAnsi="Palatino Linotype" w:cs="Arial"/>
          <w:bCs/>
          <w:i/>
          <w:iCs/>
          <w:color w:val="404040"/>
          <w:sz w:val="18"/>
          <w:szCs w:val="18"/>
          <w:lang w:val="en-US" w:eastAsia="es-CL"/>
        </w:rPr>
        <w:t>en</w:t>
      </w:r>
      <w:proofErr w:type="spellEnd"/>
      <w:r w:rsidRPr="00AB633D">
        <w:rPr>
          <w:rFonts w:ascii="Palatino Linotype" w:hAnsi="Palatino Linotype" w:cs="Arial"/>
          <w:bCs/>
          <w:i/>
          <w:iCs/>
          <w:color w:val="404040"/>
          <w:sz w:val="18"/>
          <w:szCs w:val="18"/>
          <w:lang w:val="en-US" w:eastAsia="es-CL"/>
        </w:rPr>
        <w:t xml:space="preserve"> a Four-Leg Indirect Matrix Converter</w:t>
      </w:r>
      <w:r w:rsidRPr="00AB633D">
        <w:rPr>
          <w:rFonts w:ascii="Palatino Linotype" w:hAnsi="Palatino Linotype" w:cs="Arial"/>
          <w:bCs/>
          <w:color w:val="404040"/>
          <w:sz w:val="18"/>
          <w:szCs w:val="18"/>
          <w:lang w:val="en-US" w:eastAsia="es-CL"/>
        </w:rPr>
        <w:t>. 2011. Master of Electronic Engineering, UTFSM - Universidad Técnica Federico Santa María.</w:t>
      </w:r>
      <w:r w:rsidRPr="00AB633D">
        <w:rPr>
          <w:color w:val="404040"/>
          <w:sz w:val="18"/>
          <w:szCs w:val="18"/>
          <w:lang w:val="en-US"/>
        </w:rPr>
        <w:t xml:space="preserve"> </w:t>
      </w:r>
      <w:r w:rsidRPr="00AB633D">
        <w:rPr>
          <w:rFonts w:ascii="Palatino Linotype" w:hAnsi="Palatino Linotype" w:cs="Arial"/>
          <w:bCs/>
          <w:color w:val="404040"/>
          <w:sz w:val="18"/>
          <w:szCs w:val="18"/>
          <w:lang w:val="en-US" w:eastAsia="es-CL"/>
        </w:rPr>
        <w:t>(Supervisor).</w:t>
      </w:r>
    </w:p>
    <w:p w14:paraId="5FB283BB" w14:textId="77777777" w:rsidR="006120A7" w:rsidRPr="00AB633D" w:rsidRDefault="006120A7" w:rsidP="006120A7">
      <w:pPr>
        <w:suppressAutoHyphens w:val="0"/>
        <w:autoSpaceDE w:val="0"/>
        <w:autoSpaceDN w:val="0"/>
        <w:adjustRightInd w:val="0"/>
        <w:spacing w:after="240"/>
        <w:ind w:left="720"/>
        <w:jc w:val="both"/>
        <w:rPr>
          <w:rFonts w:ascii="Palatino Linotype" w:hAnsi="Palatino Linotype" w:cs="Arial"/>
          <w:bCs/>
          <w:color w:val="404040"/>
          <w:sz w:val="18"/>
          <w:szCs w:val="18"/>
          <w:lang w:val="en-US" w:eastAsia="es-CL"/>
        </w:rPr>
      </w:pPr>
    </w:p>
    <w:p w14:paraId="2BE974FA" w14:textId="77777777" w:rsidR="00B83928" w:rsidRPr="00AB633D" w:rsidRDefault="00B83928" w:rsidP="0068740C">
      <w:pPr>
        <w:numPr>
          <w:ilvl w:val="1"/>
          <w:numId w:val="6"/>
        </w:numPr>
        <w:suppressAutoHyphens w:val="0"/>
        <w:autoSpaceDE w:val="0"/>
        <w:autoSpaceDN w:val="0"/>
        <w:adjustRightInd w:val="0"/>
        <w:spacing w:after="240"/>
        <w:ind w:left="426" w:hanging="426"/>
        <w:jc w:val="both"/>
        <w:rPr>
          <w:rFonts w:ascii="Palatino Linotype" w:hAnsi="Palatino Linotype" w:cs="Arial"/>
          <w:b/>
          <w:bCs/>
          <w:color w:val="404040"/>
          <w:sz w:val="18"/>
          <w:szCs w:val="18"/>
          <w:lang w:val="en-US" w:eastAsia="es-CL"/>
        </w:rPr>
      </w:pPr>
      <w:bookmarkStart w:id="30" w:name="_Hlk90727973"/>
      <w:r w:rsidRPr="00AB633D">
        <w:rPr>
          <w:rFonts w:ascii="Palatino Linotype" w:hAnsi="Palatino Linotype" w:cs="Arial"/>
          <w:b/>
          <w:bCs/>
          <w:color w:val="404040"/>
          <w:sz w:val="18"/>
          <w:szCs w:val="18"/>
          <w:lang w:val="en-US" w:eastAsia="es-CL"/>
        </w:rPr>
        <w:t>Undergraduate Theses</w:t>
      </w:r>
    </w:p>
    <w:p w14:paraId="4AAD2FAC" w14:textId="62271302" w:rsidR="00150BB7" w:rsidRPr="00AB633D" w:rsidRDefault="002C5CEA" w:rsidP="00150BB7">
      <w:pPr>
        <w:numPr>
          <w:ilvl w:val="0"/>
          <w:numId w:val="31"/>
        </w:numPr>
        <w:suppressAutoHyphens w:val="0"/>
        <w:autoSpaceDE w:val="0"/>
        <w:autoSpaceDN w:val="0"/>
        <w:adjustRightInd w:val="0"/>
        <w:jc w:val="both"/>
        <w:rPr>
          <w:rFonts w:ascii="Palatino Linotype" w:hAnsi="Palatino Linotype" w:cs="Arial"/>
          <w:i/>
          <w:iCs/>
          <w:color w:val="404040"/>
          <w:sz w:val="18"/>
          <w:szCs w:val="18"/>
          <w:lang w:val="es-CL" w:eastAsia="es-CL"/>
        </w:rPr>
      </w:pPr>
      <w:proofErr w:type="spellStart"/>
      <w:r>
        <w:rPr>
          <w:rFonts w:ascii="Palatino Linotype" w:hAnsi="Palatino Linotype" w:cs="Arial"/>
          <w:b/>
          <w:bCs/>
          <w:color w:val="000000" w:themeColor="text1"/>
          <w:sz w:val="18"/>
          <w:szCs w:val="18"/>
          <w:lang w:val="es-CL" w:eastAsia="es-CL"/>
        </w:rPr>
        <w:t>Jordan</w:t>
      </w:r>
      <w:proofErr w:type="spellEnd"/>
      <w:r>
        <w:rPr>
          <w:rFonts w:ascii="Palatino Linotype" w:hAnsi="Palatino Linotype" w:cs="Arial"/>
          <w:b/>
          <w:bCs/>
          <w:color w:val="000000" w:themeColor="text1"/>
          <w:sz w:val="18"/>
          <w:szCs w:val="18"/>
          <w:lang w:val="es-CL" w:eastAsia="es-CL"/>
        </w:rPr>
        <w:t xml:space="preserve"> Vergara</w:t>
      </w:r>
      <w:r w:rsidR="00150BB7" w:rsidRPr="75F9B97C">
        <w:rPr>
          <w:rFonts w:ascii="Palatino Linotype" w:hAnsi="Palatino Linotype" w:cs="Arial"/>
          <w:b/>
          <w:bCs/>
          <w:color w:val="000000" w:themeColor="text1"/>
          <w:sz w:val="18"/>
          <w:szCs w:val="18"/>
          <w:lang w:val="es-CL" w:eastAsia="es-CL"/>
        </w:rPr>
        <w:t>.</w:t>
      </w:r>
      <w:r w:rsidR="00150BB7" w:rsidRPr="75F9B97C">
        <w:rPr>
          <w:rFonts w:ascii="Palatino Linotype" w:hAnsi="Palatino Linotype" w:cs="Arial"/>
          <w:i/>
          <w:iCs/>
          <w:color w:val="000000" w:themeColor="text1"/>
          <w:sz w:val="18"/>
          <w:szCs w:val="18"/>
          <w:lang w:val="es-CL" w:eastAsia="es-CL"/>
        </w:rPr>
        <w:t xml:space="preserve"> </w:t>
      </w:r>
      <w:r>
        <w:rPr>
          <w:rFonts w:ascii="Palatino Linotype" w:hAnsi="Palatino Linotype" w:cs="Arial"/>
          <w:color w:val="000000" w:themeColor="text1"/>
          <w:sz w:val="18"/>
          <w:szCs w:val="18"/>
          <w:lang w:val="es-CL" w:eastAsia="es-CL"/>
        </w:rPr>
        <w:t xml:space="preserve">Convertidores Estáticos Matriciales para la Interconexión </w:t>
      </w:r>
      <w:r w:rsidR="00EF3BE0">
        <w:rPr>
          <w:rFonts w:ascii="Palatino Linotype" w:hAnsi="Palatino Linotype" w:cs="Arial"/>
          <w:color w:val="000000" w:themeColor="text1"/>
          <w:sz w:val="18"/>
          <w:szCs w:val="18"/>
          <w:lang w:val="es-CL" w:eastAsia="es-CL"/>
        </w:rPr>
        <w:t>de Micro Redes Eléctricas</w:t>
      </w:r>
      <w:r w:rsidR="00150BB7" w:rsidRPr="75F9B97C">
        <w:rPr>
          <w:rFonts w:ascii="Palatino Linotype" w:eastAsia="Palatino Linotype" w:hAnsi="Palatino Linotype" w:cs="Palatino Linotype"/>
          <w:i/>
          <w:iCs/>
          <w:color w:val="000000" w:themeColor="text1"/>
          <w:sz w:val="18"/>
          <w:szCs w:val="18"/>
          <w:lang w:val="es-CL" w:eastAsia="es-CL"/>
        </w:rPr>
        <w:t xml:space="preserve">. </w:t>
      </w:r>
      <w:proofErr w:type="spellStart"/>
      <w:r w:rsidR="00EF3BE0">
        <w:rPr>
          <w:rFonts w:ascii="Palatino Linotype" w:hAnsi="Palatino Linotype" w:cs="Arial"/>
          <w:color w:val="000000" w:themeColor="text1"/>
          <w:sz w:val="18"/>
          <w:szCs w:val="18"/>
          <w:lang w:val="es-CL" w:eastAsia="es-CL"/>
        </w:rPr>
        <w:t>Electrical</w:t>
      </w:r>
      <w:proofErr w:type="spellEnd"/>
      <w:r w:rsidR="00EF3BE0">
        <w:rPr>
          <w:rFonts w:ascii="Palatino Linotype" w:hAnsi="Palatino Linotype" w:cs="Arial"/>
          <w:color w:val="000000" w:themeColor="text1"/>
          <w:sz w:val="18"/>
          <w:szCs w:val="18"/>
          <w:lang w:val="es-CL" w:eastAsia="es-CL"/>
        </w:rPr>
        <w:t xml:space="preserve"> Ci</w:t>
      </w:r>
      <w:r w:rsidR="00150BB7" w:rsidRPr="75F9B97C">
        <w:rPr>
          <w:rFonts w:ascii="Palatino Linotype" w:hAnsi="Palatino Linotype" w:cs="Arial"/>
          <w:color w:val="000000" w:themeColor="text1"/>
          <w:sz w:val="18"/>
          <w:szCs w:val="18"/>
          <w:lang w:val="es-CL" w:eastAsia="es-CL"/>
        </w:rPr>
        <w:t>vil</w:t>
      </w:r>
      <w:r w:rsidR="00EF3BE0">
        <w:rPr>
          <w:rFonts w:ascii="Palatino Linotype" w:hAnsi="Palatino Linotype" w:cs="Arial"/>
          <w:color w:val="000000" w:themeColor="text1"/>
          <w:sz w:val="18"/>
          <w:szCs w:val="18"/>
          <w:lang w:val="es-CL" w:eastAsia="es-CL"/>
        </w:rPr>
        <w:t xml:space="preserve"> </w:t>
      </w:r>
      <w:proofErr w:type="spellStart"/>
      <w:r w:rsidR="00150BB7" w:rsidRPr="75F9B97C">
        <w:rPr>
          <w:rFonts w:ascii="Palatino Linotype" w:hAnsi="Palatino Linotype" w:cs="Arial"/>
          <w:color w:val="000000" w:themeColor="text1"/>
          <w:sz w:val="18"/>
          <w:szCs w:val="18"/>
          <w:lang w:val="es-CL" w:eastAsia="es-CL"/>
        </w:rPr>
        <w:t>Engineering</w:t>
      </w:r>
      <w:proofErr w:type="spellEnd"/>
      <w:r w:rsidR="00150BB7" w:rsidRPr="75F9B97C">
        <w:rPr>
          <w:rFonts w:ascii="Palatino Linotype" w:hAnsi="Palatino Linotype" w:cs="Arial"/>
          <w:color w:val="000000" w:themeColor="text1"/>
          <w:sz w:val="18"/>
          <w:szCs w:val="18"/>
          <w:lang w:val="es-CL" w:eastAsia="es-CL"/>
        </w:rPr>
        <w:t xml:space="preserve">, Universidad de </w:t>
      </w:r>
      <w:r w:rsidR="00EF3BE0">
        <w:rPr>
          <w:rFonts w:ascii="Palatino Linotype" w:hAnsi="Palatino Linotype" w:cs="Arial"/>
          <w:color w:val="000000" w:themeColor="text1"/>
          <w:sz w:val="18"/>
          <w:szCs w:val="18"/>
          <w:lang w:val="es-CL" w:eastAsia="es-CL"/>
        </w:rPr>
        <w:t>Concepción</w:t>
      </w:r>
      <w:r w:rsidR="00150BB7" w:rsidRPr="75F9B97C">
        <w:rPr>
          <w:rFonts w:ascii="Palatino Linotype" w:hAnsi="Palatino Linotype" w:cs="Arial"/>
          <w:color w:val="000000" w:themeColor="text1"/>
          <w:sz w:val="18"/>
          <w:szCs w:val="18"/>
          <w:lang w:val="es-CL" w:eastAsia="es-CL"/>
        </w:rPr>
        <w:t xml:space="preserve">. </w:t>
      </w:r>
      <w:r w:rsidR="00EF3BE0">
        <w:rPr>
          <w:rFonts w:ascii="Palatino Linotype" w:hAnsi="Palatino Linotype" w:cs="Arial"/>
          <w:color w:val="000000" w:themeColor="text1"/>
          <w:sz w:val="18"/>
          <w:szCs w:val="18"/>
          <w:lang w:val="es-CL" w:eastAsia="es-CL"/>
        </w:rPr>
        <w:t>(</w:t>
      </w:r>
      <w:proofErr w:type="spellStart"/>
      <w:r w:rsidR="00EF3BE0">
        <w:rPr>
          <w:rFonts w:ascii="Palatino Linotype" w:hAnsi="Palatino Linotype" w:cs="Arial"/>
          <w:color w:val="000000" w:themeColor="text1"/>
          <w:sz w:val="18"/>
          <w:szCs w:val="18"/>
          <w:lang w:val="es-CL" w:eastAsia="es-CL"/>
        </w:rPr>
        <w:t>Co-supervisor</w:t>
      </w:r>
      <w:proofErr w:type="spellEnd"/>
      <w:r w:rsidR="00EF3BE0">
        <w:rPr>
          <w:rFonts w:ascii="Palatino Linotype" w:hAnsi="Palatino Linotype" w:cs="Arial"/>
          <w:color w:val="000000" w:themeColor="text1"/>
          <w:sz w:val="18"/>
          <w:szCs w:val="18"/>
          <w:lang w:val="es-CL" w:eastAsia="es-CL"/>
        </w:rPr>
        <w:t xml:space="preserve">) </w:t>
      </w:r>
      <w:r w:rsidR="00150BB7" w:rsidRPr="75F9B97C">
        <w:rPr>
          <w:rFonts w:ascii="Palatino Linotype" w:hAnsi="Palatino Linotype" w:cs="Arial"/>
          <w:color w:val="000000" w:themeColor="text1"/>
          <w:sz w:val="18"/>
          <w:szCs w:val="18"/>
          <w:lang w:val="es-CL" w:eastAsia="es-CL"/>
        </w:rPr>
        <w:t xml:space="preserve">2023. </w:t>
      </w:r>
    </w:p>
    <w:p w14:paraId="3318CB2C" w14:textId="69ECD83F" w:rsidR="00FF4E2B" w:rsidRPr="00AB633D" w:rsidRDefault="08EC49B2" w:rsidP="0068740C">
      <w:pPr>
        <w:numPr>
          <w:ilvl w:val="0"/>
          <w:numId w:val="31"/>
        </w:numPr>
        <w:suppressAutoHyphens w:val="0"/>
        <w:autoSpaceDE w:val="0"/>
        <w:autoSpaceDN w:val="0"/>
        <w:adjustRightInd w:val="0"/>
        <w:jc w:val="both"/>
        <w:rPr>
          <w:rFonts w:ascii="Palatino Linotype" w:hAnsi="Palatino Linotype" w:cs="Arial"/>
          <w:i/>
          <w:iCs/>
          <w:color w:val="404040"/>
          <w:sz w:val="18"/>
          <w:szCs w:val="18"/>
          <w:lang w:val="es-CL" w:eastAsia="es-CL"/>
        </w:rPr>
      </w:pPr>
      <w:r w:rsidRPr="75F9B97C">
        <w:rPr>
          <w:rFonts w:ascii="Palatino Linotype" w:hAnsi="Palatino Linotype" w:cs="Arial"/>
          <w:b/>
          <w:bCs/>
          <w:color w:val="000000" w:themeColor="text1"/>
          <w:sz w:val="18"/>
          <w:szCs w:val="18"/>
          <w:lang w:val="es-CL" w:eastAsia="es-CL"/>
        </w:rPr>
        <w:t>Bárbara Agurto.</w:t>
      </w:r>
      <w:r w:rsidRPr="75F9B97C">
        <w:rPr>
          <w:rFonts w:ascii="Palatino Linotype" w:hAnsi="Palatino Linotype" w:cs="Arial"/>
          <w:i/>
          <w:iCs/>
          <w:color w:val="000000" w:themeColor="text1"/>
          <w:sz w:val="18"/>
          <w:szCs w:val="18"/>
          <w:lang w:val="es-CL" w:eastAsia="es-CL"/>
        </w:rPr>
        <w:t xml:space="preserve"> </w:t>
      </w:r>
      <w:r w:rsidRPr="75F9B97C">
        <w:rPr>
          <w:rFonts w:ascii="Palatino Linotype" w:hAnsi="Palatino Linotype" w:cs="Arial"/>
          <w:color w:val="000000" w:themeColor="text1"/>
          <w:sz w:val="18"/>
          <w:szCs w:val="18"/>
          <w:lang w:val="es-CL" w:eastAsia="es-CL"/>
        </w:rPr>
        <w:t xml:space="preserve">Propuesta </w:t>
      </w:r>
      <w:r w:rsidR="165B66F7" w:rsidRPr="75F9B97C">
        <w:rPr>
          <w:rFonts w:ascii="Palatino Linotype" w:hAnsi="Palatino Linotype" w:cs="Arial"/>
          <w:color w:val="000000" w:themeColor="text1"/>
          <w:sz w:val="18"/>
          <w:szCs w:val="18"/>
          <w:lang w:val="es-CL" w:eastAsia="es-CL"/>
        </w:rPr>
        <w:t>d</w:t>
      </w:r>
      <w:r w:rsidRPr="75F9B97C">
        <w:rPr>
          <w:rFonts w:ascii="Palatino Linotype" w:hAnsi="Palatino Linotype" w:cs="Arial"/>
          <w:color w:val="000000" w:themeColor="text1"/>
          <w:sz w:val="18"/>
          <w:szCs w:val="18"/>
          <w:lang w:val="es-CL" w:eastAsia="es-CL"/>
        </w:rPr>
        <w:t xml:space="preserve">e </w:t>
      </w:r>
      <w:r w:rsidR="479F8E08" w:rsidRPr="75F9B97C">
        <w:rPr>
          <w:rFonts w:ascii="Palatino Linotype" w:hAnsi="Palatino Linotype" w:cs="Arial"/>
          <w:color w:val="000000" w:themeColor="text1"/>
          <w:sz w:val="18"/>
          <w:szCs w:val="18"/>
          <w:lang w:val="es-CL" w:eastAsia="es-CL"/>
        </w:rPr>
        <w:t>u</w:t>
      </w:r>
      <w:r w:rsidRPr="75F9B97C">
        <w:rPr>
          <w:rFonts w:ascii="Palatino Linotype" w:hAnsi="Palatino Linotype" w:cs="Arial"/>
          <w:color w:val="000000" w:themeColor="text1"/>
          <w:sz w:val="18"/>
          <w:szCs w:val="18"/>
          <w:lang w:val="es-CL" w:eastAsia="es-CL"/>
        </w:rPr>
        <w:t xml:space="preserve">n Modelo </w:t>
      </w:r>
      <w:r w:rsidR="06BEA27E" w:rsidRPr="75F9B97C">
        <w:rPr>
          <w:rFonts w:ascii="Palatino Linotype" w:hAnsi="Palatino Linotype" w:cs="Arial"/>
          <w:color w:val="000000" w:themeColor="text1"/>
          <w:sz w:val="18"/>
          <w:szCs w:val="18"/>
          <w:lang w:val="es-CL" w:eastAsia="es-CL"/>
        </w:rPr>
        <w:t>d</w:t>
      </w:r>
      <w:r w:rsidRPr="75F9B97C">
        <w:rPr>
          <w:rFonts w:ascii="Palatino Linotype" w:hAnsi="Palatino Linotype" w:cs="Arial"/>
          <w:color w:val="000000" w:themeColor="text1"/>
          <w:sz w:val="18"/>
          <w:szCs w:val="18"/>
          <w:lang w:val="es-CL" w:eastAsia="es-CL"/>
        </w:rPr>
        <w:t xml:space="preserve">e Negocios </w:t>
      </w:r>
      <w:r w:rsidR="405D1E8F" w:rsidRPr="75F9B97C">
        <w:rPr>
          <w:rFonts w:ascii="Palatino Linotype" w:hAnsi="Palatino Linotype" w:cs="Arial"/>
          <w:color w:val="000000" w:themeColor="text1"/>
          <w:sz w:val="18"/>
          <w:szCs w:val="18"/>
          <w:lang w:val="es-CL" w:eastAsia="es-CL"/>
        </w:rPr>
        <w:t>d</w:t>
      </w:r>
      <w:r w:rsidRPr="75F9B97C">
        <w:rPr>
          <w:rFonts w:ascii="Palatino Linotype" w:hAnsi="Palatino Linotype" w:cs="Arial"/>
          <w:color w:val="000000" w:themeColor="text1"/>
          <w:sz w:val="18"/>
          <w:szCs w:val="18"/>
          <w:lang w:val="es-CL" w:eastAsia="es-CL"/>
        </w:rPr>
        <w:t xml:space="preserve">el Centro Tecnológico </w:t>
      </w:r>
      <w:r w:rsidR="6A4EF70F" w:rsidRPr="75F9B97C">
        <w:rPr>
          <w:rFonts w:ascii="Palatino Linotype" w:hAnsi="Palatino Linotype" w:cs="Arial"/>
          <w:color w:val="000000" w:themeColor="text1"/>
          <w:sz w:val="18"/>
          <w:szCs w:val="18"/>
          <w:lang w:val="es-CL" w:eastAsia="es-CL"/>
        </w:rPr>
        <w:t>d</w:t>
      </w:r>
      <w:r w:rsidRPr="75F9B97C">
        <w:rPr>
          <w:rFonts w:ascii="Palatino Linotype" w:hAnsi="Palatino Linotype" w:cs="Arial"/>
          <w:color w:val="000000" w:themeColor="text1"/>
          <w:sz w:val="18"/>
          <w:szCs w:val="18"/>
          <w:lang w:val="es-CL" w:eastAsia="es-CL"/>
        </w:rPr>
        <w:t xml:space="preserve">e Conversión </w:t>
      </w:r>
      <w:r w:rsidR="57A6F11A" w:rsidRPr="75F9B97C">
        <w:rPr>
          <w:rFonts w:ascii="Palatino Linotype" w:hAnsi="Palatino Linotype" w:cs="Arial"/>
          <w:color w:val="000000" w:themeColor="text1"/>
          <w:sz w:val="18"/>
          <w:szCs w:val="18"/>
          <w:lang w:val="es-CL" w:eastAsia="es-CL"/>
        </w:rPr>
        <w:t>d</w:t>
      </w:r>
      <w:r w:rsidRPr="75F9B97C">
        <w:rPr>
          <w:rFonts w:ascii="Palatino Linotype" w:hAnsi="Palatino Linotype" w:cs="Arial"/>
          <w:color w:val="000000" w:themeColor="text1"/>
          <w:sz w:val="18"/>
          <w:szCs w:val="18"/>
          <w:lang w:val="es-CL" w:eastAsia="es-CL"/>
        </w:rPr>
        <w:t xml:space="preserve">e Energía </w:t>
      </w:r>
      <w:r w:rsidR="465648B1" w:rsidRPr="75F9B97C">
        <w:rPr>
          <w:rFonts w:ascii="Palatino Linotype" w:hAnsi="Palatino Linotype" w:cs="Arial"/>
          <w:color w:val="000000" w:themeColor="text1"/>
          <w:sz w:val="18"/>
          <w:szCs w:val="18"/>
          <w:lang w:val="es-CL" w:eastAsia="es-CL"/>
        </w:rPr>
        <w:t>p</w:t>
      </w:r>
      <w:r w:rsidRPr="75F9B97C">
        <w:rPr>
          <w:rFonts w:ascii="Palatino Linotype" w:hAnsi="Palatino Linotype" w:cs="Arial"/>
          <w:color w:val="000000" w:themeColor="text1"/>
          <w:sz w:val="18"/>
          <w:szCs w:val="18"/>
          <w:lang w:val="es-CL" w:eastAsia="es-CL"/>
        </w:rPr>
        <w:t xml:space="preserve">ara Lograr </w:t>
      </w:r>
      <w:r w:rsidR="40FCA9C9" w:rsidRPr="75F9B97C">
        <w:rPr>
          <w:rFonts w:ascii="Palatino Linotype" w:hAnsi="Palatino Linotype" w:cs="Arial"/>
          <w:color w:val="000000" w:themeColor="text1"/>
          <w:sz w:val="18"/>
          <w:szCs w:val="18"/>
          <w:lang w:val="es-CL" w:eastAsia="es-CL"/>
        </w:rPr>
        <w:t>u</w:t>
      </w:r>
      <w:r w:rsidRPr="75F9B97C">
        <w:rPr>
          <w:rFonts w:ascii="Palatino Linotype" w:hAnsi="Palatino Linotype" w:cs="Arial"/>
          <w:color w:val="000000" w:themeColor="text1"/>
          <w:sz w:val="18"/>
          <w:szCs w:val="18"/>
          <w:lang w:val="es-CL" w:eastAsia="es-CL"/>
        </w:rPr>
        <w:t xml:space="preserve">n Posicionamiento </w:t>
      </w:r>
      <w:r w:rsidR="1D3518BE" w:rsidRPr="75F9B97C">
        <w:rPr>
          <w:rFonts w:ascii="Palatino Linotype" w:hAnsi="Palatino Linotype" w:cs="Arial"/>
          <w:color w:val="000000" w:themeColor="text1"/>
          <w:sz w:val="18"/>
          <w:szCs w:val="18"/>
          <w:lang w:val="es-CL" w:eastAsia="es-CL"/>
        </w:rPr>
        <w:t>e</w:t>
      </w:r>
      <w:r w:rsidRPr="75F9B97C">
        <w:rPr>
          <w:rFonts w:ascii="Palatino Linotype" w:hAnsi="Palatino Linotype" w:cs="Arial"/>
          <w:color w:val="000000" w:themeColor="text1"/>
          <w:sz w:val="18"/>
          <w:szCs w:val="18"/>
          <w:lang w:val="es-CL" w:eastAsia="es-CL"/>
        </w:rPr>
        <w:t xml:space="preserve">n </w:t>
      </w:r>
      <w:r w:rsidR="31DE1B96" w:rsidRPr="75F9B97C">
        <w:rPr>
          <w:rFonts w:ascii="Palatino Linotype" w:hAnsi="Palatino Linotype" w:cs="Arial"/>
          <w:color w:val="000000" w:themeColor="text1"/>
          <w:sz w:val="18"/>
          <w:szCs w:val="18"/>
          <w:lang w:val="es-CL" w:eastAsia="es-CL"/>
        </w:rPr>
        <w:t>l</w:t>
      </w:r>
      <w:r w:rsidRPr="75F9B97C">
        <w:rPr>
          <w:rFonts w:ascii="Palatino Linotype" w:hAnsi="Palatino Linotype" w:cs="Arial"/>
          <w:color w:val="000000" w:themeColor="text1"/>
          <w:sz w:val="18"/>
          <w:szCs w:val="18"/>
          <w:lang w:val="es-CL" w:eastAsia="es-CL"/>
        </w:rPr>
        <w:t xml:space="preserve">os Sectores Productivos </w:t>
      </w:r>
      <w:r w:rsidR="5C5B087E" w:rsidRPr="75F9B97C">
        <w:rPr>
          <w:rFonts w:ascii="Palatino Linotype" w:hAnsi="Palatino Linotype" w:cs="Arial"/>
          <w:color w:val="000000" w:themeColor="text1"/>
          <w:sz w:val="18"/>
          <w:szCs w:val="18"/>
          <w:lang w:val="es-CL" w:eastAsia="es-CL"/>
        </w:rPr>
        <w:t>c</w:t>
      </w:r>
      <w:r w:rsidRPr="75F9B97C">
        <w:rPr>
          <w:rFonts w:ascii="Palatino Linotype" w:hAnsi="Palatino Linotype" w:cs="Arial"/>
          <w:color w:val="000000" w:themeColor="text1"/>
          <w:sz w:val="18"/>
          <w:szCs w:val="18"/>
          <w:lang w:val="es-CL" w:eastAsia="es-CL"/>
        </w:rPr>
        <w:t xml:space="preserve">on Uso </w:t>
      </w:r>
      <w:r w:rsidR="55FE0B05" w:rsidRPr="75F9B97C">
        <w:rPr>
          <w:rFonts w:ascii="Palatino Linotype" w:hAnsi="Palatino Linotype" w:cs="Arial"/>
          <w:color w:val="000000" w:themeColor="text1"/>
          <w:sz w:val="18"/>
          <w:szCs w:val="18"/>
          <w:lang w:val="es-CL" w:eastAsia="es-CL"/>
        </w:rPr>
        <w:t>d</w:t>
      </w:r>
      <w:r w:rsidRPr="75F9B97C">
        <w:rPr>
          <w:rFonts w:ascii="Palatino Linotype" w:hAnsi="Palatino Linotype" w:cs="Arial"/>
          <w:color w:val="000000" w:themeColor="text1"/>
          <w:sz w:val="18"/>
          <w:szCs w:val="18"/>
          <w:lang w:val="es-CL" w:eastAsia="es-CL"/>
        </w:rPr>
        <w:t xml:space="preserve">e Energía </w:t>
      </w:r>
      <w:r w:rsidR="287A285C" w:rsidRPr="75F9B97C">
        <w:rPr>
          <w:rFonts w:ascii="Palatino Linotype" w:hAnsi="Palatino Linotype" w:cs="Arial"/>
          <w:color w:val="000000" w:themeColor="text1"/>
          <w:sz w:val="18"/>
          <w:szCs w:val="18"/>
          <w:lang w:val="es-CL" w:eastAsia="es-CL"/>
        </w:rPr>
        <w:t>a</w:t>
      </w:r>
      <w:r w:rsidRPr="75F9B97C">
        <w:rPr>
          <w:rFonts w:ascii="Palatino Linotype" w:hAnsi="Palatino Linotype" w:cs="Arial"/>
          <w:color w:val="000000" w:themeColor="text1"/>
          <w:sz w:val="18"/>
          <w:szCs w:val="18"/>
          <w:lang w:val="es-CL" w:eastAsia="es-CL"/>
        </w:rPr>
        <w:t xml:space="preserve"> Través </w:t>
      </w:r>
      <w:r w:rsidR="5D6B72D4" w:rsidRPr="75F9B97C">
        <w:rPr>
          <w:rFonts w:ascii="Palatino Linotype" w:hAnsi="Palatino Linotype" w:cs="Arial"/>
          <w:color w:val="000000" w:themeColor="text1"/>
          <w:sz w:val="18"/>
          <w:szCs w:val="18"/>
          <w:lang w:val="es-CL" w:eastAsia="es-CL"/>
        </w:rPr>
        <w:t>d</w:t>
      </w:r>
      <w:r w:rsidRPr="75F9B97C">
        <w:rPr>
          <w:rFonts w:ascii="Palatino Linotype" w:hAnsi="Palatino Linotype" w:cs="Arial"/>
          <w:color w:val="000000" w:themeColor="text1"/>
          <w:sz w:val="18"/>
          <w:szCs w:val="18"/>
          <w:lang w:val="es-CL" w:eastAsia="es-CL"/>
        </w:rPr>
        <w:t xml:space="preserve">el Análisis Competitivo </w:t>
      </w:r>
      <w:r w:rsidR="25881B1E" w:rsidRPr="75F9B97C">
        <w:rPr>
          <w:rFonts w:ascii="Palatino Linotype" w:hAnsi="Palatino Linotype" w:cs="Arial"/>
          <w:color w:val="000000" w:themeColor="text1"/>
          <w:sz w:val="18"/>
          <w:szCs w:val="18"/>
          <w:lang w:val="es-CL" w:eastAsia="es-CL"/>
        </w:rPr>
        <w:t>y</w:t>
      </w:r>
      <w:r w:rsidRPr="75F9B97C">
        <w:rPr>
          <w:rFonts w:ascii="Palatino Linotype" w:hAnsi="Palatino Linotype" w:cs="Arial"/>
          <w:color w:val="000000" w:themeColor="text1"/>
          <w:sz w:val="18"/>
          <w:szCs w:val="18"/>
          <w:lang w:val="es-CL" w:eastAsia="es-CL"/>
        </w:rPr>
        <w:t xml:space="preserve"> Análisis </w:t>
      </w:r>
      <w:r w:rsidR="7F8B6160" w:rsidRPr="75F9B97C">
        <w:rPr>
          <w:rFonts w:ascii="Palatino Linotype" w:hAnsi="Palatino Linotype" w:cs="Arial"/>
          <w:color w:val="000000" w:themeColor="text1"/>
          <w:sz w:val="18"/>
          <w:szCs w:val="18"/>
          <w:lang w:val="es-CL" w:eastAsia="es-CL"/>
        </w:rPr>
        <w:t>d</w:t>
      </w:r>
      <w:r w:rsidRPr="75F9B97C">
        <w:rPr>
          <w:rFonts w:ascii="Palatino Linotype" w:hAnsi="Palatino Linotype" w:cs="Arial"/>
          <w:color w:val="000000" w:themeColor="text1"/>
          <w:sz w:val="18"/>
          <w:szCs w:val="18"/>
          <w:lang w:val="es-CL" w:eastAsia="es-CL"/>
        </w:rPr>
        <w:t>e Industria</w:t>
      </w:r>
      <w:r w:rsidRPr="75F9B97C">
        <w:rPr>
          <w:rFonts w:ascii="Palatino Linotype" w:eastAsia="Palatino Linotype" w:hAnsi="Palatino Linotype" w:cs="Palatino Linotype"/>
          <w:i/>
          <w:iCs/>
          <w:color w:val="000000" w:themeColor="text1"/>
          <w:sz w:val="18"/>
          <w:szCs w:val="18"/>
          <w:lang w:val="es-CL" w:eastAsia="es-CL"/>
        </w:rPr>
        <w:t xml:space="preserve">. </w:t>
      </w:r>
      <w:r w:rsidRPr="75F9B97C">
        <w:rPr>
          <w:rFonts w:ascii="Palatino Linotype" w:hAnsi="Palatino Linotype" w:cs="Arial"/>
          <w:color w:val="000000" w:themeColor="text1"/>
          <w:sz w:val="18"/>
          <w:szCs w:val="18"/>
          <w:lang w:val="es-CL" w:eastAsia="es-CL"/>
        </w:rPr>
        <w:t xml:space="preserve">Civil Industrial </w:t>
      </w:r>
      <w:proofErr w:type="spellStart"/>
      <w:r w:rsidRPr="75F9B97C">
        <w:rPr>
          <w:rFonts w:ascii="Palatino Linotype" w:hAnsi="Palatino Linotype" w:cs="Arial"/>
          <w:color w:val="000000" w:themeColor="text1"/>
          <w:sz w:val="18"/>
          <w:szCs w:val="18"/>
          <w:lang w:val="es-CL" w:eastAsia="es-CL"/>
        </w:rPr>
        <w:t>Engineering</w:t>
      </w:r>
      <w:proofErr w:type="spellEnd"/>
      <w:r w:rsidRPr="75F9B97C">
        <w:rPr>
          <w:rFonts w:ascii="Palatino Linotype" w:hAnsi="Palatino Linotype" w:cs="Arial"/>
          <w:color w:val="000000" w:themeColor="text1"/>
          <w:sz w:val="18"/>
          <w:szCs w:val="18"/>
          <w:lang w:val="es-CL" w:eastAsia="es-CL"/>
        </w:rPr>
        <w:t xml:space="preserve">, Universidad de Talca. 2023. </w:t>
      </w:r>
    </w:p>
    <w:p w14:paraId="7753FBA2" w14:textId="3318F884" w:rsidR="00FF4E2B" w:rsidRPr="00AB633D" w:rsidRDefault="0E1AEE0E" w:rsidP="0068740C">
      <w:pPr>
        <w:numPr>
          <w:ilvl w:val="0"/>
          <w:numId w:val="31"/>
        </w:numPr>
        <w:suppressAutoHyphens w:val="0"/>
        <w:autoSpaceDE w:val="0"/>
        <w:autoSpaceDN w:val="0"/>
        <w:adjustRightInd w:val="0"/>
        <w:jc w:val="both"/>
        <w:rPr>
          <w:rFonts w:ascii="Palatino Linotype" w:hAnsi="Palatino Linotype" w:cs="Arial"/>
          <w:i/>
          <w:iCs/>
          <w:color w:val="404040"/>
          <w:sz w:val="18"/>
          <w:szCs w:val="18"/>
          <w:lang w:val="es-CL" w:eastAsia="es-CL"/>
        </w:rPr>
      </w:pPr>
      <w:r w:rsidRPr="75F9B97C">
        <w:rPr>
          <w:rFonts w:ascii="Palatino Linotype" w:hAnsi="Palatino Linotype" w:cs="Arial"/>
          <w:b/>
          <w:bCs/>
          <w:color w:val="000000" w:themeColor="text1"/>
          <w:sz w:val="18"/>
          <w:szCs w:val="18"/>
          <w:lang w:val="es-CL" w:eastAsia="es-CL"/>
        </w:rPr>
        <w:t>Camila Saavedra.</w:t>
      </w:r>
      <w:r w:rsidRPr="75F9B97C">
        <w:rPr>
          <w:rFonts w:ascii="Palatino Linotype" w:hAnsi="Palatino Linotype" w:cs="Arial"/>
          <w:i/>
          <w:iCs/>
          <w:color w:val="000000" w:themeColor="text1"/>
          <w:sz w:val="18"/>
          <w:szCs w:val="18"/>
          <w:lang w:val="es-CL" w:eastAsia="es-CL"/>
        </w:rPr>
        <w:t xml:space="preserve"> </w:t>
      </w:r>
      <w:r w:rsidRPr="75F9B97C">
        <w:rPr>
          <w:rFonts w:ascii="Palatino Linotype" w:eastAsia="Palatino Linotype" w:hAnsi="Palatino Linotype" w:cs="Palatino Linotype"/>
          <w:sz w:val="18"/>
          <w:szCs w:val="18"/>
          <w:lang w:val="es-CL"/>
        </w:rPr>
        <w:t xml:space="preserve">Propuesta de un Sistema de Gestión Integrado para Empresas de Distribución Eléctrica </w:t>
      </w:r>
      <w:r w:rsidR="3A1B3433" w:rsidRPr="75F9B97C">
        <w:rPr>
          <w:rFonts w:ascii="Palatino Linotype" w:eastAsia="Palatino Linotype" w:hAnsi="Palatino Linotype" w:cs="Palatino Linotype"/>
          <w:sz w:val="18"/>
          <w:szCs w:val="18"/>
          <w:lang w:val="es-CL"/>
        </w:rPr>
        <w:t>q</w:t>
      </w:r>
      <w:r w:rsidRPr="75F9B97C">
        <w:rPr>
          <w:rFonts w:ascii="Palatino Linotype" w:eastAsia="Palatino Linotype" w:hAnsi="Palatino Linotype" w:cs="Palatino Linotype"/>
          <w:sz w:val="18"/>
          <w:szCs w:val="18"/>
          <w:lang w:val="es-CL"/>
        </w:rPr>
        <w:t xml:space="preserve">ue Permita </w:t>
      </w:r>
      <w:r w:rsidR="6E4C7B56" w:rsidRPr="75F9B97C">
        <w:rPr>
          <w:rFonts w:ascii="Palatino Linotype" w:eastAsia="Palatino Linotype" w:hAnsi="Palatino Linotype" w:cs="Palatino Linotype"/>
          <w:sz w:val="18"/>
          <w:szCs w:val="18"/>
          <w:lang w:val="es-CL"/>
        </w:rPr>
        <w:t>d</w:t>
      </w:r>
      <w:r w:rsidRPr="75F9B97C">
        <w:rPr>
          <w:rFonts w:ascii="Palatino Linotype" w:eastAsia="Palatino Linotype" w:hAnsi="Palatino Linotype" w:cs="Palatino Linotype"/>
          <w:sz w:val="18"/>
          <w:szCs w:val="18"/>
          <w:lang w:val="es-CL"/>
        </w:rPr>
        <w:t xml:space="preserve">ar Cumplimiento </w:t>
      </w:r>
      <w:r w:rsidR="5AD70271" w:rsidRPr="75F9B97C">
        <w:rPr>
          <w:rFonts w:ascii="Palatino Linotype" w:eastAsia="Palatino Linotype" w:hAnsi="Palatino Linotype" w:cs="Palatino Linotype"/>
          <w:sz w:val="18"/>
          <w:szCs w:val="18"/>
          <w:lang w:val="es-CL"/>
        </w:rPr>
        <w:t>a</w:t>
      </w:r>
      <w:r w:rsidRPr="75F9B97C">
        <w:rPr>
          <w:rFonts w:ascii="Palatino Linotype" w:eastAsia="Palatino Linotype" w:hAnsi="Palatino Linotype" w:cs="Palatino Linotype"/>
          <w:sz w:val="18"/>
          <w:szCs w:val="18"/>
          <w:lang w:val="es-CL"/>
        </w:rPr>
        <w:t xml:space="preserve"> </w:t>
      </w:r>
      <w:r w:rsidR="6CC85B04" w:rsidRPr="75F9B97C">
        <w:rPr>
          <w:rFonts w:ascii="Palatino Linotype" w:eastAsia="Palatino Linotype" w:hAnsi="Palatino Linotype" w:cs="Palatino Linotype"/>
          <w:sz w:val="18"/>
          <w:szCs w:val="18"/>
          <w:lang w:val="es-CL"/>
        </w:rPr>
        <w:t>l</w:t>
      </w:r>
      <w:r w:rsidRPr="75F9B97C">
        <w:rPr>
          <w:rFonts w:ascii="Palatino Linotype" w:eastAsia="Palatino Linotype" w:hAnsi="Palatino Linotype" w:cs="Palatino Linotype"/>
          <w:sz w:val="18"/>
          <w:szCs w:val="18"/>
          <w:lang w:val="es-CL"/>
        </w:rPr>
        <w:t>as Normas I</w:t>
      </w:r>
      <w:r w:rsidR="1478B8C0" w:rsidRPr="75F9B97C">
        <w:rPr>
          <w:rFonts w:ascii="Palatino Linotype" w:eastAsia="Palatino Linotype" w:hAnsi="Palatino Linotype" w:cs="Palatino Linotype"/>
          <w:sz w:val="18"/>
          <w:szCs w:val="18"/>
          <w:lang w:val="es-CL"/>
        </w:rPr>
        <w:t>SO</w:t>
      </w:r>
      <w:r w:rsidRPr="75F9B97C">
        <w:rPr>
          <w:rFonts w:ascii="Palatino Linotype" w:eastAsia="Palatino Linotype" w:hAnsi="Palatino Linotype" w:cs="Palatino Linotype"/>
          <w:sz w:val="18"/>
          <w:szCs w:val="18"/>
          <w:lang w:val="es-CL"/>
        </w:rPr>
        <w:t xml:space="preserve"> 9001, I</w:t>
      </w:r>
      <w:r w:rsidR="7C59A10A" w:rsidRPr="75F9B97C">
        <w:rPr>
          <w:rFonts w:ascii="Palatino Linotype" w:eastAsia="Palatino Linotype" w:hAnsi="Palatino Linotype" w:cs="Palatino Linotype"/>
          <w:sz w:val="18"/>
          <w:szCs w:val="18"/>
          <w:lang w:val="es-CL"/>
        </w:rPr>
        <w:t>SO</w:t>
      </w:r>
      <w:r w:rsidRPr="75F9B97C">
        <w:rPr>
          <w:rFonts w:ascii="Palatino Linotype" w:eastAsia="Palatino Linotype" w:hAnsi="Palatino Linotype" w:cs="Palatino Linotype"/>
          <w:sz w:val="18"/>
          <w:szCs w:val="18"/>
          <w:lang w:val="es-CL"/>
        </w:rPr>
        <w:t xml:space="preserve"> 14001, I</w:t>
      </w:r>
      <w:r w:rsidR="2261C9AB" w:rsidRPr="75F9B97C">
        <w:rPr>
          <w:rFonts w:ascii="Palatino Linotype" w:eastAsia="Palatino Linotype" w:hAnsi="Palatino Linotype" w:cs="Palatino Linotype"/>
          <w:sz w:val="18"/>
          <w:szCs w:val="18"/>
          <w:lang w:val="es-CL"/>
        </w:rPr>
        <w:t>SO</w:t>
      </w:r>
      <w:r w:rsidRPr="75F9B97C">
        <w:rPr>
          <w:rFonts w:ascii="Palatino Linotype" w:eastAsia="Palatino Linotype" w:hAnsi="Palatino Linotype" w:cs="Palatino Linotype"/>
          <w:sz w:val="18"/>
          <w:szCs w:val="18"/>
          <w:lang w:val="es-CL"/>
        </w:rPr>
        <w:t xml:space="preserve"> 45001 </w:t>
      </w:r>
      <w:r w:rsidR="484F3B30" w:rsidRPr="75F9B97C">
        <w:rPr>
          <w:rFonts w:ascii="Palatino Linotype" w:eastAsia="Palatino Linotype" w:hAnsi="Palatino Linotype" w:cs="Palatino Linotype"/>
          <w:sz w:val="18"/>
          <w:szCs w:val="18"/>
          <w:lang w:val="es-CL"/>
        </w:rPr>
        <w:t>e</w:t>
      </w:r>
      <w:r w:rsidRPr="75F9B97C">
        <w:rPr>
          <w:rFonts w:ascii="Palatino Linotype" w:eastAsia="Palatino Linotype" w:hAnsi="Palatino Linotype" w:cs="Palatino Linotype"/>
          <w:sz w:val="18"/>
          <w:szCs w:val="18"/>
          <w:lang w:val="es-CL"/>
        </w:rPr>
        <w:t xml:space="preserve"> I</w:t>
      </w:r>
      <w:r w:rsidR="06F847E9" w:rsidRPr="75F9B97C">
        <w:rPr>
          <w:rFonts w:ascii="Palatino Linotype" w:eastAsia="Palatino Linotype" w:hAnsi="Palatino Linotype" w:cs="Palatino Linotype"/>
          <w:sz w:val="18"/>
          <w:szCs w:val="18"/>
          <w:lang w:val="es-CL"/>
        </w:rPr>
        <w:t>SO</w:t>
      </w:r>
      <w:r w:rsidRPr="75F9B97C">
        <w:rPr>
          <w:rFonts w:ascii="Palatino Linotype" w:eastAsia="Palatino Linotype" w:hAnsi="Palatino Linotype" w:cs="Palatino Linotype"/>
          <w:sz w:val="18"/>
          <w:szCs w:val="18"/>
          <w:lang w:val="es-CL"/>
        </w:rPr>
        <w:t xml:space="preserve"> 22317</w:t>
      </w:r>
      <w:r w:rsidRPr="75F9B97C">
        <w:rPr>
          <w:rFonts w:ascii="Palatino Linotype" w:eastAsia="Palatino Linotype" w:hAnsi="Palatino Linotype" w:cs="Palatino Linotype"/>
          <w:i/>
          <w:iCs/>
          <w:color w:val="000000" w:themeColor="text1"/>
          <w:sz w:val="18"/>
          <w:szCs w:val="18"/>
          <w:lang w:val="es-CL" w:eastAsia="es-CL"/>
        </w:rPr>
        <w:t xml:space="preserve">. </w:t>
      </w:r>
      <w:r w:rsidRPr="75F9B97C">
        <w:rPr>
          <w:rFonts w:ascii="Palatino Linotype" w:hAnsi="Palatino Linotype" w:cs="Arial"/>
          <w:color w:val="000000" w:themeColor="text1"/>
          <w:sz w:val="18"/>
          <w:szCs w:val="18"/>
          <w:lang w:val="es-CL" w:eastAsia="es-CL"/>
        </w:rPr>
        <w:t xml:space="preserve">Civil Industrial </w:t>
      </w:r>
      <w:proofErr w:type="spellStart"/>
      <w:r w:rsidRPr="75F9B97C">
        <w:rPr>
          <w:rFonts w:ascii="Palatino Linotype" w:hAnsi="Palatino Linotype" w:cs="Arial"/>
          <w:color w:val="000000" w:themeColor="text1"/>
          <w:sz w:val="18"/>
          <w:szCs w:val="18"/>
          <w:lang w:val="es-CL" w:eastAsia="es-CL"/>
        </w:rPr>
        <w:t>Engineering</w:t>
      </w:r>
      <w:proofErr w:type="spellEnd"/>
      <w:r w:rsidRPr="75F9B97C">
        <w:rPr>
          <w:rFonts w:ascii="Palatino Linotype" w:hAnsi="Palatino Linotype" w:cs="Arial"/>
          <w:color w:val="000000" w:themeColor="text1"/>
          <w:sz w:val="18"/>
          <w:szCs w:val="18"/>
          <w:lang w:val="es-CL" w:eastAsia="es-CL"/>
        </w:rPr>
        <w:t xml:space="preserve">, Universidad de Talca. 2023. </w:t>
      </w:r>
    </w:p>
    <w:p w14:paraId="72FE04D5" w14:textId="25314358" w:rsidR="00FF4E2B" w:rsidRPr="00AB633D" w:rsidRDefault="7FB6A23A" w:rsidP="0068740C">
      <w:pPr>
        <w:numPr>
          <w:ilvl w:val="0"/>
          <w:numId w:val="31"/>
        </w:numPr>
        <w:suppressAutoHyphens w:val="0"/>
        <w:autoSpaceDE w:val="0"/>
        <w:autoSpaceDN w:val="0"/>
        <w:adjustRightInd w:val="0"/>
        <w:jc w:val="both"/>
        <w:rPr>
          <w:rFonts w:ascii="Palatino Linotype" w:hAnsi="Palatino Linotype" w:cs="Arial"/>
          <w:i/>
          <w:iCs/>
          <w:color w:val="404040"/>
          <w:sz w:val="18"/>
          <w:szCs w:val="18"/>
          <w:lang w:val="es-CL" w:eastAsia="es-CL"/>
        </w:rPr>
      </w:pPr>
      <w:r w:rsidRPr="75F9B97C">
        <w:rPr>
          <w:rFonts w:ascii="Palatino Linotype" w:hAnsi="Palatino Linotype" w:cs="Arial"/>
          <w:b/>
          <w:bCs/>
          <w:color w:val="000000" w:themeColor="text1"/>
          <w:sz w:val="18"/>
          <w:szCs w:val="18"/>
          <w:lang w:val="es-CL" w:eastAsia="es-CL"/>
        </w:rPr>
        <w:t>Camila Espinoza.</w:t>
      </w:r>
      <w:r w:rsidRPr="75F9B97C">
        <w:rPr>
          <w:rFonts w:ascii="Palatino Linotype" w:hAnsi="Palatino Linotype" w:cs="Arial"/>
          <w:i/>
          <w:iCs/>
          <w:color w:val="000000" w:themeColor="text1"/>
          <w:sz w:val="18"/>
          <w:szCs w:val="18"/>
          <w:lang w:val="es-CL" w:eastAsia="es-CL"/>
        </w:rPr>
        <w:t xml:space="preserve"> </w:t>
      </w:r>
      <w:r w:rsidR="242A302A" w:rsidRPr="75F9B97C">
        <w:rPr>
          <w:rFonts w:ascii="Palatino Linotype" w:hAnsi="Palatino Linotype" w:cs="Arial"/>
          <w:i/>
          <w:iCs/>
          <w:color w:val="000000" w:themeColor="text1"/>
          <w:sz w:val="18"/>
          <w:szCs w:val="18"/>
          <w:lang w:val="es-CL" w:eastAsia="es-CL"/>
        </w:rPr>
        <w:t>Estudio de Factibilidad Técnica-Económica para la Producción de Hidrógeno Verde en las Regiones del Maule y Magallanes</w:t>
      </w:r>
      <w:r w:rsidRPr="75F9B97C">
        <w:rPr>
          <w:rFonts w:ascii="Palatino Linotype" w:hAnsi="Palatino Linotype" w:cs="Arial"/>
          <w:i/>
          <w:iCs/>
          <w:color w:val="000000" w:themeColor="text1"/>
          <w:sz w:val="18"/>
          <w:szCs w:val="18"/>
          <w:lang w:val="es-CL" w:eastAsia="es-CL"/>
        </w:rPr>
        <w:t xml:space="preserve">. </w:t>
      </w:r>
      <w:r w:rsidRPr="75F9B97C">
        <w:rPr>
          <w:rFonts w:ascii="Palatino Linotype" w:hAnsi="Palatino Linotype" w:cs="Arial"/>
          <w:color w:val="000000" w:themeColor="text1"/>
          <w:sz w:val="18"/>
          <w:szCs w:val="18"/>
          <w:lang w:val="es-CL" w:eastAsia="es-CL"/>
        </w:rPr>
        <w:t xml:space="preserve">Civil Industrial </w:t>
      </w:r>
      <w:proofErr w:type="spellStart"/>
      <w:r w:rsidRPr="75F9B97C">
        <w:rPr>
          <w:rFonts w:ascii="Palatino Linotype" w:hAnsi="Palatino Linotype" w:cs="Arial"/>
          <w:color w:val="000000" w:themeColor="text1"/>
          <w:sz w:val="18"/>
          <w:szCs w:val="18"/>
          <w:lang w:val="es-CL" w:eastAsia="es-CL"/>
        </w:rPr>
        <w:t>Engineering</w:t>
      </w:r>
      <w:proofErr w:type="spellEnd"/>
      <w:r w:rsidRPr="75F9B97C">
        <w:rPr>
          <w:rFonts w:ascii="Palatino Linotype" w:hAnsi="Palatino Linotype" w:cs="Arial"/>
          <w:color w:val="000000" w:themeColor="text1"/>
          <w:sz w:val="18"/>
          <w:szCs w:val="18"/>
          <w:lang w:val="es-CL" w:eastAsia="es-CL"/>
        </w:rPr>
        <w:t xml:space="preserve">, Universidad de Talca. 2023. </w:t>
      </w:r>
    </w:p>
    <w:p w14:paraId="1A4C9DC0" w14:textId="33EC2F12" w:rsidR="00FF4E2B" w:rsidRPr="00AB633D" w:rsidRDefault="222346C0" w:rsidP="0068740C">
      <w:pPr>
        <w:numPr>
          <w:ilvl w:val="0"/>
          <w:numId w:val="31"/>
        </w:numPr>
        <w:suppressAutoHyphens w:val="0"/>
        <w:autoSpaceDE w:val="0"/>
        <w:autoSpaceDN w:val="0"/>
        <w:adjustRightInd w:val="0"/>
        <w:jc w:val="both"/>
        <w:rPr>
          <w:rFonts w:ascii="Palatino Linotype" w:hAnsi="Palatino Linotype" w:cs="Arial"/>
          <w:i/>
          <w:iCs/>
          <w:color w:val="404040"/>
          <w:sz w:val="18"/>
          <w:szCs w:val="18"/>
          <w:lang w:val="es-CL" w:eastAsia="es-CL"/>
        </w:rPr>
      </w:pPr>
      <w:bookmarkStart w:id="31" w:name="_Hlk123544409"/>
      <w:r w:rsidRPr="75F9B97C">
        <w:rPr>
          <w:rFonts w:ascii="Palatino Linotype" w:hAnsi="Palatino Linotype" w:cs="Arial"/>
          <w:b/>
          <w:bCs/>
          <w:color w:val="000000" w:themeColor="text1"/>
          <w:sz w:val="18"/>
          <w:szCs w:val="18"/>
          <w:lang w:val="es-CL" w:eastAsia="es-CL"/>
        </w:rPr>
        <w:t>Carlos Contreras.</w:t>
      </w:r>
      <w:r w:rsidRPr="75F9B97C">
        <w:rPr>
          <w:rFonts w:ascii="Palatino Linotype" w:hAnsi="Palatino Linotype" w:cs="Arial"/>
          <w:i/>
          <w:iCs/>
          <w:color w:val="000000" w:themeColor="text1"/>
          <w:sz w:val="18"/>
          <w:szCs w:val="18"/>
          <w:lang w:val="es-CL" w:eastAsia="es-CL"/>
        </w:rPr>
        <w:t xml:space="preserve"> Estudio de Factibilidad y Propuesta de Modelo de </w:t>
      </w:r>
      <w:proofErr w:type="spellStart"/>
      <w:r w:rsidRPr="75F9B97C">
        <w:rPr>
          <w:rFonts w:ascii="Palatino Linotype" w:hAnsi="Palatino Linotype" w:cs="Arial"/>
          <w:i/>
          <w:iCs/>
          <w:color w:val="000000" w:themeColor="text1"/>
          <w:sz w:val="18"/>
          <w:szCs w:val="18"/>
          <w:lang w:val="es-CL" w:eastAsia="es-CL"/>
        </w:rPr>
        <w:t>Nogocio</w:t>
      </w:r>
      <w:proofErr w:type="spellEnd"/>
      <w:r w:rsidRPr="75F9B97C">
        <w:rPr>
          <w:rFonts w:ascii="Palatino Linotype" w:hAnsi="Palatino Linotype" w:cs="Arial"/>
          <w:i/>
          <w:iCs/>
          <w:color w:val="000000" w:themeColor="text1"/>
          <w:sz w:val="18"/>
          <w:szCs w:val="18"/>
          <w:lang w:val="es-CL" w:eastAsia="es-CL"/>
        </w:rPr>
        <w:t xml:space="preserve"> del Servicio Sobre la Implementación de un Sistema Solar Híbrido Fotovoltaico-Térmico de Uso Doméstico para la Zona Centro Sur de Chile. </w:t>
      </w:r>
      <w:r w:rsidRPr="75F9B97C">
        <w:rPr>
          <w:rFonts w:ascii="Palatino Linotype" w:hAnsi="Palatino Linotype" w:cs="Arial"/>
          <w:color w:val="000000" w:themeColor="text1"/>
          <w:sz w:val="18"/>
          <w:szCs w:val="18"/>
          <w:lang w:val="es-CL" w:eastAsia="es-CL"/>
        </w:rPr>
        <w:t xml:space="preserve">Civil Industrial </w:t>
      </w:r>
      <w:proofErr w:type="spellStart"/>
      <w:r w:rsidRPr="75F9B97C">
        <w:rPr>
          <w:rFonts w:ascii="Palatino Linotype" w:hAnsi="Palatino Linotype" w:cs="Arial"/>
          <w:color w:val="000000" w:themeColor="text1"/>
          <w:sz w:val="18"/>
          <w:szCs w:val="18"/>
          <w:lang w:val="es-CL" w:eastAsia="es-CL"/>
        </w:rPr>
        <w:t>Engineering</w:t>
      </w:r>
      <w:proofErr w:type="spellEnd"/>
      <w:r w:rsidRPr="75F9B97C">
        <w:rPr>
          <w:rFonts w:ascii="Palatino Linotype" w:hAnsi="Palatino Linotype" w:cs="Arial"/>
          <w:color w:val="000000" w:themeColor="text1"/>
          <w:sz w:val="18"/>
          <w:szCs w:val="18"/>
          <w:lang w:val="es-CL" w:eastAsia="es-CL"/>
        </w:rPr>
        <w:t xml:space="preserve">, Universidad de Talca. 2023. </w:t>
      </w:r>
    </w:p>
    <w:p w14:paraId="01CFEAE2" w14:textId="77777777" w:rsidR="003D6352" w:rsidRPr="00AB633D" w:rsidRDefault="0FDC2979" w:rsidP="0068740C">
      <w:pPr>
        <w:numPr>
          <w:ilvl w:val="0"/>
          <w:numId w:val="31"/>
        </w:numPr>
        <w:suppressAutoHyphens w:val="0"/>
        <w:autoSpaceDE w:val="0"/>
        <w:autoSpaceDN w:val="0"/>
        <w:adjustRightInd w:val="0"/>
        <w:jc w:val="both"/>
        <w:rPr>
          <w:rFonts w:ascii="Palatino Linotype" w:hAnsi="Palatino Linotype" w:cs="Arial"/>
          <w:bCs/>
          <w:i/>
          <w:iCs/>
          <w:color w:val="404040"/>
          <w:sz w:val="18"/>
          <w:szCs w:val="18"/>
          <w:lang w:val="es-CL" w:eastAsia="es-CL"/>
        </w:rPr>
      </w:pPr>
      <w:r w:rsidRPr="75F9B97C">
        <w:rPr>
          <w:rFonts w:ascii="Palatino Linotype" w:hAnsi="Palatino Linotype" w:cs="Arial"/>
          <w:b/>
          <w:bCs/>
          <w:color w:val="000000" w:themeColor="text1"/>
          <w:sz w:val="18"/>
          <w:szCs w:val="18"/>
          <w:lang w:val="es-CL" w:eastAsia="es-CL"/>
        </w:rPr>
        <w:t>Sebastián Araya.</w:t>
      </w:r>
      <w:r w:rsidRPr="75F9B97C">
        <w:rPr>
          <w:rFonts w:ascii="Palatino Linotype" w:hAnsi="Palatino Linotype" w:cs="Arial"/>
          <w:i/>
          <w:iCs/>
          <w:color w:val="000000" w:themeColor="text1"/>
          <w:sz w:val="18"/>
          <w:szCs w:val="18"/>
          <w:lang w:val="es-CL" w:eastAsia="es-CL"/>
        </w:rPr>
        <w:t xml:space="preserve"> Desarrollo de Propuestas para Dimensionar y Evaluar Sistemas de Generación Solar Fotovoltaica para Riego Tecnificado. </w:t>
      </w:r>
      <w:r w:rsidRPr="75F9B97C">
        <w:rPr>
          <w:rFonts w:ascii="Palatino Linotype" w:hAnsi="Palatino Linotype" w:cs="Arial"/>
          <w:color w:val="000000" w:themeColor="text1"/>
          <w:sz w:val="18"/>
          <w:szCs w:val="18"/>
          <w:lang w:val="es-CL" w:eastAsia="es-CL"/>
        </w:rPr>
        <w:t xml:space="preserve">Civil Industrial </w:t>
      </w:r>
      <w:proofErr w:type="spellStart"/>
      <w:r w:rsidRPr="75F9B97C">
        <w:rPr>
          <w:rFonts w:ascii="Palatino Linotype" w:hAnsi="Palatino Linotype" w:cs="Arial"/>
          <w:color w:val="000000" w:themeColor="text1"/>
          <w:sz w:val="18"/>
          <w:szCs w:val="18"/>
          <w:lang w:val="es-CL" w:eastAsia="es-CL"/>
        </w:rPr>
        <w:t>Engineering</w:t>
      </w:r>
      <w:proofErr w:type="spellEnd"/>
      <w:r w:rsidRPr="75F9B97C">
        <w:rPr>
          <w:rFonts w:ascii="Palatino Linotype" w:hAnsi="Palatino Linotype" w:cs="Arial"/>
          <w:color w:val="000000" w:themeColor="text1"/>
          <w:sz w:val="18"/>
          <w:szCs w:val="18"/>
          <w:lang w:val="es-CL" w:eastAsia="es-CL"/>
        </w:rPr>
        <w:t xml:space="preserve">, Universidad de Talca. 2023. </w:t>
      </w:r>
    </w:p>
    <w:p w14:paraId="38928702" w14:textId="77777777" w:rsidR="009F7540" w:rsidRPr="00AB633D" w:rsidRDefault="1588255D" w:rsidP="0068740C">
      <w:pPr>
        <w:numPr>
          <w:ilvl w:val="0"/>
          <w:numId w:val="31"/>
        </w:numPr>
        <w:suppressAutoHyphens w:val="0"/>
        <w:autoSpaceDE w:val="0"/>
        <w:autoSpaceDN w:val="0"/>
        <w:adjustRightInd w:val="0"/>
        <w:jc w:val="both"/>
        <w:rPr>
          <w:rFonts w:ascii="Palatino Linotype" w:hAnsi="Palatino Linotype" w:cs="Arial"/>
          <w:bCs/>
          <w:i/>
          <w:iCs/>
          <w:color w:val="404040"/>
          <w:sz w:val="18"/>
          <w:szCs w:val="18"/>
          <w:lang w:val="es-CL" w:eastAsia="es-CL"/>
        </w:rPr>
      </w:pPr>
      <w:r w:rsidRPr="75F9B97C">
        <w:rPr>
          <w:rFonts w:ascii="Palatino Linotype" w:hAnsi="Palatino Linotype" w:cs="Arial"/>
          <w:b/>
          <w:bCs/>
          <w:color w:val="000000" w:themeColor="text1"/>
          <w:sz w:val="18"/>
          <w:szCs w:val="18"/>
          <w:lang w:val="es-CL" w:eastAsia="es-CL"/>
        </w:rPr>
        <w:t>María Teresa Hidalgo.</w:t>
      </w:r>
      <w:r w:rsidRPr="75F9B97C">
        <w:rPr>
          <w:rFonts w:ascii="Palatino Linotype" w:hAnsi="Palatino Linotype" w:cs="Arial"/>
          <w:i/>
          <w:iCs/>
          <w:color w:val="000000" w:themeColor="text1"/>
          <w:sz w:val="18"/>
          <w:szCs w:val="18"/>
          <w:lang w:val="es-CL" w:eastAsia="es-CL"/>
        </w:rPr>
        <w:t xml:space="preserve"> Propuesta de un sistema de gestión de herramientas de mejoramiento </w:t>
      </w:r>
      <w:proofErr w:type="gramStart"/>
      <w:r w:rsidRPr="75F9B97C">
        <w:rPr>
          <w:rFonts w:ascii="Palatino Linotype" w:hAnsi="Palatino Linotype" w:cs="Arial"/>
          <w:i/>
          <w:iCs/>
          <w:color w:val="000000" w:themeColor="text1"/>
          <w:sz w:val="18"/>
          <w:szCs w:val="18"/>
          <w:lang w:val="es-CL" w:eastAsia="es-CL"/>
        </w:rPr>
        <w:t>contin</w:t>
      </w:r>
      <w:r w:rsidR="5298393F" w:rsidRPr="75F9B97C">
        <w:rPr>
          <w:rFonts w:ascii="Palatino Linotype" w:hAnsi="Palatino Linotype" w:cs="Arial"/>
          <w:i/>
          <w:iCs/>
          <w:color w:val="000000" w:themeColor="text1"/>
          <w:sz w:val="18"/>
          <w:szCs w:val="18"/>
          <w:lang w:val="es-CL" w:eastAsia="es-CL"/>
        </w:rPr>
        <w:t>uo</w:t>
      </w:r>
      <w:proofErr w:type="gramEnd"/>
      <w:r w:rsidRPr="75F9B97C">
        <w:rPr>
          <w:rFonts w:ascii="Palatino Linotype" w:hAnsi="Palatino Linotype" w:cs="Arial"/>
          <w:i/>
          <w:iCs/>
          <w:color w:val="000000" w:themeColor="text1"/>
          <w:sz w:val="18"/>
          <w:szCs w:val="18"/>
          <w:lang w:val="es-CL" w:eastAsia="es-CL"/>
        </w:rPr>
        <w:t xml:space="preserve"> aplicadas a la gestión de activos (ISO 55001) en cooperativas de distribución eléctrica para la optimización de sus recursos. </w:t>
      </w:r>
      <w:r w:rsidRPr="75F9B97C">
        <w:rPr>
          <w:rFonts w:ascii="Palatino Linotype" w:hAnsi="Palatino Linotype" w:cs="Arial"/>
          <w:color w:val="000000" w:themeColor="text1"/>
          <w:sz w:val="18"/>
          <w:szCs w:val="18"/>
          <w:lang w:val="es-CL" w:eastAsia="es-CL"/>
        </w:rPr>
        <w:t xml:space="preserve">Civil Industrial </w:t>
      </w:r>
      <w:proofErr w:type="spellStart"/>
      <w:r w:rsidRPr="75F9B97C">
        <w:rPr>
          <w:rFonts w:ascii="Palatino Linotype" w:hAnsi="Palatino Linotype" w:cs="Arial"/>
          <w:color w:val="000000" w:themeColor="text1"/>
          <w:sz w:val="18"/>
          <w:szCs w:val="18"/>
          <w:lang w:val="es-CL" w:eastAsia="es-CL"/>
        </w:rPr>
        <w:t>Engineering</w:t>
      </w:r>
      <w:proofErr w:type="spellEnd"/>
      <w:r w:rsidRPr="75F9B97C">
        <w:rPr>
          <w:rFonts w:ascii="Palatino Linotype" w:hAnsi="Palatino Linotype" w:cs="Arial"/>
          <w:color w:val="000000" w:themeColor="text1"/>
          <w:sz w:val="18"/>
          <w:szCs w:val="18"/>
          <w:lang w:val="es-CL" w:eastAsia="es-CL"/>
        </w:rPr>
        <w:t xml:space="preserve">, Universidad de Talca. 2023. </w:t>
      </w:r>
    </w:p>
    <w:p w14:paraId="43EE6B3A" w14:textId="77777777" w:rsidR="003E5216" w:rsidRPr="00AB633D" w:rsidRDefault="429ABE6D" w:rsidP="0068740C">
      <w:pPr>
        <w:numPr>
          <w:ilvl w:val="0"/>
          <w:numId w:val="31"/>
        </w:numPr>
        <w:suppressAutoHyphens w:val="0"/>
        <w:autoSpaceDE w:val="0"/>
        <w:autoSpaceDN w:val="0"/>
        <w:adjustRightInd w:val="0"/>
        <w:jc w:val="both"/>
        <w:rPr>
          <w:rFonts w:ascii="Palatino Linotype" w:hAnsi="Palatino Linotype" w:cs="Arial"/>
          <w:bCs/>
          <w:i/>
          <w:iCs/>
          <w:color w:val="404040"/>
          <w:sz w:val="18"/>
          <w:szCs w:val="18"/>
          <w:lang w:val="es-CL" w:eastAsia="es-CL"/>
        </w:rPr>
      </w:pPr>
      <w:r w:rsidRPr="75F9B97C">
        <w:rPr>
          <w:rFonts w:ascii="Palatino Linotype" w:hAnsi="Palatino Linotype" w:cs="Arial"/>
          <w:b/>
          <w:bCs/>
          <w:color w:val="000000" w:themeColor="text1"/>
          <w:sz w:val="18"/>
          <w:szCs w:val="18"/>
          <w:lang w:eastAsia="es-CL"/>
        </w:rPr>
        <w:lastRenderedPageBreak/>
        <w:t>Bárbara Ruiz</w:t>
      </w:r>
      <w:r w:rsidRPr="75F9B97C">
        <w:rPr>
          <w:rFonts w:ascii="Palatino Linotype" w:hAnsi="Palatino Linotype" w:cs="Arial"/>
          <w:color w:val="000000" w:themeColor="text1"/>
          <w:sz w:val="18"/>
          <w:szCs w:val="18"/>
          <w:lang w:eastAsia="es-CL"/>
        </w:rPr>
        <w:t xml:space="preserve">. </w:t>
      </w:r>
      <w:r w:rsidRPr="75F9B97C">
        <w:rPr>
          <w:rFonts w:ascii="Palatino Linotype" w:hAnsi="Palatino Linotype" w:cs="Arial"/>
          <w:i/>
          <w:iCs/>
          <w:color w:val="000000" w:themeColor="text1"/>
          <w:sz w:val="18"/>
          <w:szCs w:val="18"/>
          <w:lang w:eastAsia="es-CL"/>
        </w:rPr>
        <w:t>Desarrollo de un prototipo de sistema de control de gestión bajo norma ISO 22317 a cooperativas de distribución de energía eléctrica en la zona centro sus de Chile para medir el impacto del negocio</w:t>
      </w:r>
      <w:r w:rsidRPr="75F9B97C">
        <w:rPr>
          <w:rFonts w:ascii="Palatino Linotype" w:hAnsi="Palatino Linotype" w:cs="Arial"/>
          <w:color w:val="000000" w:themeColor="text1"/>
          <w:sz w:val="18"/>
          <w:szCs w:val="18"/>
          <w:lang w:eastAsia="es-CL"/>
        </w:rPr>
        <w:t xml:space="preserve">. </w:t>
      </w:r>
      <w:r w:rsidRPr="75F9B97C">
        <w:rPr>
          <w:rFonts w:ascii="Palatino Linotype" w:hAnsi="Palatino Linotype" w:cs="Arial"/>
          <w:color w:val="000000" w:themeColor="text1"/>
          <w:sz w:val="18"/>
          <w:szCs w:val="18"/>
          <w:lang w:val="es-CL" w:eastAsia="es-CL"/>
        </w:rPr>
        <w:t xml:space="preserve">Civil Industrial </w:t>
      </w:r>
      <w:proofErr w:type="spellStart"/>
      <w:r w:rsidRPr="75F9B97C">
        <w:rPr>
          <w:rFonts w:ascii="Palatino Linotype" w:hAnsi="Palatino Linotype" w:cs="Arial"/>
          <w:color w:val="000000" w:themeColor="text1"/>
          <w:sz w:val="18"/>
          <w:szCs w:val="18"/>
          <w:lang w:val="es-CL" w:eastAsia="es-CL"/>
        </w:rPr>
        <w:t>Engineering</w:t>
      </w:r>
      <w:proofErr w:type="spellEnd"/>
      <w:r w:rsidRPr="75F9B97C">
        <w:rPr>
          <w:rFonts w:ascii="Palatino Linotype" w:hAnsi="Palatino Linotype" w:cs="Arial"/>
          <w:color w:val="000000" w:themeColor="text1"/>
          <w:sz w:val="18"/>
          <w:szCs w:val="18"/>
          <w:lang w:val="es-CL" w:eastAsia="es-CL"/>
        </w:rPr>
        <w:t xml:space="preserve">, Universidad de Talca. 2023. </w:t>
      </w:r>
    </w:p>
    <w:p w14:paraId="51B785A6" w14:textId="77777777" w:rsidR="00B06B86" w:rsidRPr="00AB633D" w:rsidRDefault="6958CFDB" w:rsidP="0068740C">
      <w:pPr>
        <w:numPr>
          <w:ilvl w:val="0"/>
          <w:numId w:val="31"/>
        </w:numPr>
        <w:suppressAutoHyphens w:val="0"/>
        <w:autoSpaceDE w:val="0"/>
        <w:autoSpaceDN w:val="0"/>
        <w:adjustRightInd w:val="0"/>
        <w:jc w:val="both"/>
        <w:rPr>
          <w:rFonts w:ascii="Palatino Linotype" w:hAnsi="Palatino Linotype" w:cs="Arial"/>
          <w:bCs/>
          <w:color w:val="404040"/>
          <w:sz w:val="18"/>
          <w:szCs w:val="18"/>
          <w:lang w:eastAsia="es-CL"/>
        </w:rPr>
      </w:pPr>
      <w:r w:rsidRPr="75F9B97C">
        <w:rPr>
          <w:rFonts w:ascii="Palatino Linotype" w:hAnsi="Palatino Linotype" w:cs="Arial"/>
          <w:b/>
          <w:bCs/>
          <w:color w:val="000000" w:themeColor="text1"/>
          <w:sz w:val="18"/>
          <w:szCs w:val="18"/>
          <w:lang w:eastAsia="es-CL"/>
        </w:rPr>
        <w:t xml:space="preserve">Eduardo Muñoz. </w:t>
      </w:r>
      <w:r w:rsidRPr="75F9B97C">
        <w:rPr>
          <w:rFonts w:ascii="Palatino Linotype" w:hAnsi="Palatino Linotype" w:cs="Arial"/>
          <w:i/>
          <w:iCs/>
          <w:color w:val="000000" w:themeColor="text1"/>
          <w:sz w:val="18"/>
          <w:szCs w:val="18"/>
          <w:lang w:eastAsia="es-CL"/>
        </w:rPr>
        <w:t xml:space="preserve">Generador de Inducción Doblemente </w:t>
      </w:r>
      <w:proofErr w:type="spellStart"/>
      <w:r w:rsidRPr="75F9B97C">
        <w:rPr>
          <w:rFonts w:ascii="Palatino Linotype" w:hAnsi="Palatino Linotype" w:cs="Arial"/>
          <w:i/>
          <w:iCs/>
          <w:color w:val="000000" w:themeColor="text1"/>
          <w:sz w:val="18"/>
          <w:szCs w:val="18"/>
          <w:lang w:eastAsia="es-CL"/>
        </w:rPr>
        <w:t>Almentado</w:t>
      </w:r>
      <w:proofErr w:type="spellEnd"/>
      <w:r w:rsidRPr="75F9B97C">
        <w:rPr>
          <w:rFonts w:ascii="Palatino Linotype" w:hAnsi="Palatino Linotype" w:cs="Arial"/>
          <w:i/>
          <w:iCs/>
          <w:color w:val="000000" w:themeColor="text1"/>
          <w:sz w:val="18"/>
          <w:szCs w:val="18"/>
          <w:lang w:eastAsia="es-CL"/>
        </w:rPr>
        <w:t xml:space="preserve"> Controlado por un Convertidor Matricial Indirecto, </w:t>
      </w:r>
      <w:r w:rsidRPr="75F9B97C">
        <w:rPr>
          <w:rFonts w:ascii="Palatino Linotype" w:hAnsi="Palatino Linotype" w:cs="Arial"/>
          <w:color w:val="000000" w:themeColor="text1"/>
          <w:sz w:val="18"/>
          <w:szCs w:val="18"/>
          <w:lang w:eastAsia="es-CL"/>
        </w:rPr>
        <w:t xml:space="preserve">Civil </w:t>
      </w:r>
      <w:proofErr w:type="spellStart"/>
      <w:r w:rsidRPr="75F9B97C">
        <w:rPr>
          <w:rFonts w:ascii="Palatino Linotype" w:hAnsi="Palatino Linotype" w:cs="Arial"/>
          <w:color w:val="000000" w:themeColor="text1"/>
          <w:sz w:val="18"/>
          <w:szCs w:val="18"/>
          <w:lang w:eastAsia="es-CL"/>
        </w:rPr>
        <w:t>Mechatronic</w:t>
      </w:r>
      <w:proofErr w:type="spellEnd"/>
      <w:r w:rsidRPr="75F9B97C">
        <w:rPr>
          <w:rFonts w:ascii="Palatino Linotype" w:hAnsi="Palatino Linotype" w:cs="Arial"/>
          <w:color w:val="000000" w:themeColor="text1"/>
          <w:sz w:val="18"/>
          <w:szCs w:val="18"/>
          <w:lang w:eastAsia="es-CL"/>
        </w:rPr>
        <w:t xml:space="preserve"> </w:t>
      </w:r>
      <w:proofErr w:type="spellStart"/>
      <w:r w:rsidRPr="75F9B97C">
        <w:rPr>
          <w:rFonts w:ascii="Palatino Linotype" w:hAnsi="Palatino Linotype" w:cs="Arial"/>
          <w:color w:val="000000" w:themeColor="text1"/>
          <w:sz w:val="18"/>
          <w:szCs w:val="18"/>
          <w:lang w:eastAsia="es-CL"/>
        </w:rPr>
        <w:t>Engineering</w:t>
      </w:r>
      <w:proofErr w:type="spellEnd"/>
      <w:r w:rsidRPr="75F9B97C">
        <w:rPr>
          <w:rFonts w:ascii="Palatino Linotype" w:hAnsi="Palatino Linotype" w:cs="Arial"/>
          <w:color w:val="000000" w:themeColor="text1"/>
          <w:sz w:val="18"/>
          <w:szCs w:val="18"/>
          <w:lang w:eastAsia="es-CL"/>
        </w:rPr>
        <w:t>, Universidad de Talca. 2022.</w:t>
      </w:r>
    </w:p>
    <w:p w14:paraId="13276050" w14:textId="77777777" w:rsidR="009E2174" w:rsidRPr="00AB633D" w:rsidRDefault="1E0FBC5F" w:rsidP="0068740C">
      <w:pPr>
        <w:numPr>
          <w:ilvl w:val="0"/>
          <w:numId w:val="31"/>
        </w:numPr>
        <w:suppressAutoHyphens w:val="0"/>
        <w:autoSpaceDE w:val="0"/>
        <w:autoSpaceDN w:val="0"/>
        <w:adjustRightInd w:val="0"/>
        <w:jc w:val="both"/>
        <w:rPr>
          <w:rFonts w:ascii="Palatino Linotype" w:hAnsi="Palatino Linotype" w:cs="Arial"/>
          <w:bCs/>
          <w:color w:val="404040"/>
          <w:sz w:val="18"/>
          <w:szCs w:val="18"/>
          <w:lang w:val="es-CL" w:eastAsia="es-CL"/>
        </w:rPr>
      </w:pPr>
      <w:r w:rsidRPr="75F9B97C">
        <w:rPr>
          <w:rFonts w:ascii="Palatino Linotype" w:hAnsi="Palatino Linotype" w:cs="Arial"/>
          <w:b/>
          <w:bCs/>
          <w:color w:val="000000" w:themeColor="text1"/>
          <w:sz w:val="18"/>
          <w:szCs w:val="18"/>
          <w:lang w:val="es-CL" w:eastAsia="es-CL"/>
        </w:rPr>
        <w:t>Diego Valenzuela</w:t>
      </w:r>
      <w:r w:rsidRPr="75F9B97C">
        <w:rPr>
          <w:rFonts w:ascii="Palatino Linotype" w:hAnsi="Palatino Linotype" w:cs="Arial"/>
          <w:color w:val="000000" w:themeColor="text1"/>
          <w:sz w:val="18"/>
          <w:szCs w:val="18"/>
          <w:lang w:val="es-CL" w:eastAsia="es-CL"/>
        </w:rPr>
        <w:t xml:space="preserve">. </w:t>
      </w:r>
      <w:r w:rsidRPr="75F9B97C">
        <w:rPr>
          <w:rFonts w:ascii="Palatino Linotype" w:hAnsi="Palatino Linotype" w:cs="Arial"/>
          <w:i/>
          <w:iCs/>
          <w:color w:val="000000" w:themeColor="text1"/>
          <w:sz w:val="18"/>
          <w:szCs w:val="18"/>
          <w:lang w:val="es-CL" w:eastAsia="es-CL"/>
        </w:rPr>
        <w:t xml:space="preserve">Comparación de Técnicas de Control Predictivo para un Convertidor Matricial Indirecto con Minimización de Potencia Reactiva Aplicado a un Sistema </w:t>
      </w:r>
      <w:proofErr w:type="spellStart"/>
      <w:r w:rsidRPr="75F9B97C">
        <w:rPr>
          <w:rFonts w:ascii="Palatino Linotype" w:hAnsi="Palatino Linotype" w:cs="Arial"/>
          <w:i/>
          <w:iCs/>
          <w:color w:val="000000" w:themeColor="text1"/>
          <w:sz w:val="18"/>
          <w:szCs w:val="18"/>
          <w:lang w:val="es-CL" w:eastAsia="es-CL"/>
        </w:rPr>
        <w:t>Multidrive</w:t>
      </w:r>
      <w:proofErr w:type="spellEnd"/>
      <w:r w:rsidRPr="75F9B97C">
        <w:rPr>
          <w:rFonts w:ascii="Palatino Linotype" w:hAnsi="Palatino Linotype" w:cs="Arial"/>
          <w:i/>
          <w:iCs/>
          <w:color w:val="000000" w:themeColor="text1"/>
          <w:sz w:val="18"/>
          <w:szCs w:val="18"/>
          <w:lang w:val="es-CL" w:eastAsia="es-CL"/>
        </w:rPr>
        <w:t xml:space="preserve"> Compuesto por dos Motores de Inducción</w:t>
      </w:r>
      <w:r w:rsidRPr="75F9B97C">
        <w:rPr>
          <w:rFonts w:ascii="Palatino Linotype" w:hAnsi="Palatino Linotype" w:cs="Arial"/>
          <w:color w:val="000000" w:themeColor="text1"/>
          <w:sz w:val="18"/>
          <w:szCs w:val="18"/>
          <w:lang w:val="es-CL" w:eastAsia="es-CL"/>
        </w:rPr>
        <w:t xml:space="preserve">. Civil </w:t>
      </w:r>
      <w:proofErr w:type="spellStart"/>
      <w:r w:rsidRPr="75F9B97C">
        <w:rPr>
          <w:rFonts w:ascii="Palatino Linotype" w:hAnsi="Palatino Linotype" w:cs="Arial"/>
          <w:color w:val="000000" w:themeColor="text1"/>
          <w:sz w:val="18"/>
          <w:szCs w:val="18"/>
          <w:lang w:val="es-CL" w:eastAsia="es-CL"/>
        </w:rPr>
        <w:t>Electrical</w:t>
      </w:r>
      <w:proofErr w:type="spellEnd"/>
      <w:r w:rsidRPr="75F9B97C">
        <w:rPr>
          <w:rFonts w:ascii="Palatino Linotype" w:hAnsi="Palatino Linotype" w:cs="Arial"/>
          <w:color w:val="000000" w:themeColor="text1"/>
          <w:sz w:val="18"/>
          <w:szCs w:val="18"/>
          <w:lang w:val="es-CL" w:eastAsia="es-CL"/>
        </w:rPr>
        <w:t xml:space="preserve"> </w:t>
      </w:r>
      <w:proofErr w:type="spellStart"/>
      <w:r w:rsidRPr="75F9B97C">
        <w:rPr>
          <w:rFonts w:ascii="Palatino Linotype" w:hAnsi="Palatino Linotype" w:cs="Arial"/>
          <w:color w:val="000000" w:themeColor="text1"/>
          <w:sz w:val="18"/>
          <w:szCs w:val="18"/>
          <w:lang w:val="es-CL" w:eastAsia="es-CL"/>
        </w:rPr>
        <w:t>Engineering</w:t>
      </w:r>
      <w:proofErr w:type="spellEnd"/>
      <w:r w:rsidRPr="75F9B97C">
        <w:rPr>
          <w:rFonts w:ascii="Palatino Linotype" w:hAnsi="Palatino Linotype" w:cs="Arial"/>
          <w:color w:val="000000" w:themeColor="text1"/>
          <w:sz w:val="18"/>
          <w:szCs w:val="18"/>
          <w:lang w:val="es-CL" w:eastAsia="es-CL"/>
        </w:rPr>
        <w:t xml:space="preserve">, Universidad de Chile. 2022. </w:t>
      </w:r>
    </w:p>
    <w:p w14:paraId="20D5DF41" w14:textId="77777777" w:rsidR="00B83928" w:rsidRPr="00AB633D" w:rsidRDefault="7DF77CFA" w:rsidP="0068740C">
      <w:pPr>
        <w:numPr>
          <w:ilvl w:val="0"/>
          <w:numId w:val="31"/>
        </w:numPr>
        <w:suppressAutoHyphens w:val="0"/>
        <w:autoSpaceDE w:val="0"/>
        <w:autoSpaceDN w:val="0"/>
        <w:adjustRightInd w:val="0"/>
        <w:jc w:val="both"/>
        <w:rPr>
          <w:rFonts w:ascii="Palatino Linotype" w:hAnsi="Palatino Linotype" w:cs="Arial"/>
          <w:bCs/>
          <w:i/>
          <w:iCs/>
          <w:color w:val="404040"/>
          <w:sz w:val="18"/>
          <w:szCs w:val="18"/>
          <w:lang w:val="es-CL" w:eastAsia="es-CL"/>
        </w:rPr>
      </w:pPr>
      <w:r w:rsidRPr="75F9B97C">
        <w:rPr>
          <w:rFonts w:ascii="Palatino Linotype" w:hAnsi="Palatino Linotype" w:cs="Arial"/>
          <w:b/>
          <w:bCs/>
          <w:color w:val="000000" w:themeColor="text1"/>
          <w:sz w:val="18"/>
          <w:szCs w:val="18"/>
          <w:lang w:val="es-CL" w:eastAsia="es-CL"/>
        </w:rPr>
        <w:t>Marta Salinas</w:t>
      </w:r>
      <w:r w:rsidRPr="75F9B97C">
        <w:rPr>
          <w:rFonts w:ascii="Palatino Linotype" w:hAnsi="Palatino Linotype" w:cs="Arial"/>
          <w:color w:val="000000" w:themeColor="text1"/>
          <w:sz w:val="18"/>
          <w:szCs w:val="18"/>
          <w:lang w:val="es-CL" w:eastAsia="es-CL"/>
        </w:rPr>
        <w:t xml:space="preserve">. </w:t>
      </w:r>
      <w:r w:rsidRPr="75F9B97C">
        <w:rPr>
          <w:rFonts w:ascii="Palatino Linotype" w:hAnsi="Palatino Linotype" w:cs="Arial"/>
          <w:i/>
          <w:iCs/>
          <w:color w:val="000000" w:themeColor="text1"/>
          <w:sz w:val="18"/>
          <w:szCs w:val="18"/>
          <w:lang w:val="es-CL" w:eastAsia="es-CL"/>
        </w:rPr>
        <w:t>Estudio Sobre el Impacto Social, Económico y Ambiental del Uso de Energías Renovables y Tecnologías Inteligentes para Mitigar el Cambio Climático y Enfrentar la Pobreza Energética</w:t>
      </w:r>
      <w:r w:rsidRPr="75F9B97C">
        <w:rPr>
          <w:rFonts w:ascii="Palatino Linotype" w:hAnsi="Palatino Linotype" w:cs="Arial"/>
          <w:color w:val="000000" w:themeColor="text1"/>
          <w:sz w:val="18"/>
          <w:szCs w:val="18"/>
          <w:lang w:val="es-CL" w:eastAsia="es-CL"/>
        </w:rPr>
        <w:t xml:space="preserve">. Civil Industrial </w:t>
      </w:r>
      <w:proofErr w:type="spellStart"/>
      <w:r w:rsidRPr="75F9B97C">
        <w:rPr>
          <w:rFonts w:ascii="Palatino Linotype" w:hAnsi="Palatino Linotype" w:cs="Arial"/>
          <w:color w:val="000000" w:themeColor="text1"/>
          <w:sz w:val="18"/>
          <w:szCs w:val="18"/>
          <w:lang w:val="es-CL" w:eastAsia="es-CL"/>
        </w:rPr>
        <w:t>Engineering</w:t>
      </w:r>
      <w:proofErr w:type="spellEnd"/>
      <w:r w:rsidRPr="75F9B97C">
        <w:rPr>
          <w:rFonts w:ascii="Palatino Linotype" w:hAnsi="Palatino Linotype" w:cs="Arial"/>
          <w:color w:val="000000" w:themeColor="text1"/>
          <w:sz w:val="18"/>
          <w:szCs w:val="18"/>
          <w:lang w:val="es-CL" w:eastAsia="es-CL"/>
        </w:rPr>
        <w:t xml:space="preserve">, Universidad de Talca. 2022. </w:t>
      </w:r>
    </w:p>
    <w:p w14:paraId="348F39E6" w14:textId="7AD36677" w:rsidR="00B83928" w:rsidRPr="00AB633D" w:rsidRDefault="7DF77CFA" w:rsidP="0068740C">
      <w:pPr>
        <w:numPr>
          <w:ilvl w:val="0"/>
          <w:numId w:val="31"/>
        </w:numPr>
        <w:suppressAutoHyphens w:val="0"/>
        <w:autoSpaceDE w:val="0"/>
        <w:autoSpaceDN w:val="0"/>
        <w:adjustRightInd w:val="0"/>
        <w:jc w:val="both"/>
        <w:rPr>
          <w:rFonts w:ascii="Palatino Linotype" w:hAnsi="Palatino Linotype" w:cs="Arial"/>
          <w:bCs/>
          <w:i/>
          <w:iCs/>
          <w:color w:val="404040"/>
          <w:sz w:val="18"/>
          <w:szCs w:val="18"/>
          <w:lang w:val="es-CL" w:eastAsia="es-CL"/>
        </w:rPr>
      </w:pPr>
      <w:r w:rsidRPr="75F9B97C">
        <w:rPr>
          <w:rFonts w:ascii="Palatino Linotype" w:hAnsi="Palatino Linotype" w:cs="Arial"/>
          <w:b/>
          <w:bCs/>
          <w:color w:val="000000" w:themeColor="text1"/>
          <w:sz w:val="18"/>
          <w:szCs w:val="18"/>
          <w:lang w:val="es-CL" w:eastAsia="es-CL"/>
        </w:rPr>
        <w:t>Juan Quezada</w:t>
      </w:r>
      <w:r w:rsidRPr="75F9B97C">
        <w:rPr>
          <w:rFonts w:ascii="Palatino Linotype" w:hAnsi="Palatino Linotype" w:cs="Arial"/>
          <w:color w:val="000000" w:themeColor="text1"/>
          <w:sz w:val="18"/>
          <w:szCs w:val="18"/>
          <w:lang w:val="es-CL" w:eastAsia="es-CL"/>
        </w:rPr>
        <w:t xml:space="preserve">. </w:t>
      </w:r>
      <w:r w:rsidRPr="75F9B97C">
        <w:rPr>
          <w:rFonts w:ascii="Palatino Linotype" w:hAnsi="Palatino Linotype" w:cs="Arial"/>
          <w:i/>
          <w:iCs/>
          <w:color w:val="000000" w:themeColor="text1"/>
          <w:sz w:val="18"/>
          <w:szCs w:val="18"/>
          <w:lang w:val="es-CL" w:eastAsia="es-CL"/>
        </w:rPr>
        <w:t>Desarrollo de un Sistema de Microred Conectada a la Red basada en Convertidores Matriciales</w:t>
      </w:r>
      <w:r w:rsidRPr="75F9B97C">
        <w:rPr>
          <w:rFonts w:ascii="Palatino Linotype" w:hAnsi="Palatino Linotype" w:cs="Arial"/>
          <w:color w:val="000000" w:themeColor="text1"/>
          <w:sz w:val="18"/>
          <w:szCs w:val="18"/>
          <w:lang w:val="es-CL" w:eastAsia="es-CL"/>
        </w:rPr>
        <w:t xml:space="preserve">. Civil </w:t>
      </w:r>
      <w:proofErr w:type="spellStart"/>
      <w:r w:rsidRPr="75F9B97C">
        <w:rPr>
          <w:rFonts w:ascii="Palatino Linotype" w:hAnsi="Palatino Linotype" w:cs="Arial"/>
          <w:color w:val="000000" w:themeColor="text1"/>
          <w:sz w:val="18"/>
          <w:szCs w:val="18"/>
          <w:lang w:val="es-CL" w:eastAsia="es-CL"/>
        </w:rPr>
        <w:t>Mechatronic</w:t>
      </w:r>
      <w:proofErr w:type="spellEnd"/>
      <w:r w:rsidRPr="75F9B97C">
        <w:rPr>
          <w:rFonts w:ascii="Palatino Linotype" w:hAnsi="Palatino Linotype" w:cs="Arial"/>
          <w:color w:val="000000" w:themeColor="text1"/>
          <w:sz w:val="18"/>
          <w:szCs w:val="18"/>
          <w:lang w:val="es-CL" w:eastAsia="es-CL"/>
        </w:rPr>
        <w:t xml:space="preserve"> </w:t>
      </w:r>
      <w:proofErr w:type="spellStart"/>
      <w:r w:rsidRPr="75F9B97C">
        <w:rPr>
          <w:rFonts w:ascii="Palatino Linotype" w:hAnsi="Palatino Linotype" w:cs="Arial"/>
          <w:color w:val="000000" w:themeColor="text1"/>
          <w:sz w:val="18"/>
          <w:szCs w:val="18"/>
          <w:lang w:val="es-CL" w:eastAsia="es-CL"/>
        </w:rPr>
        <w:t>Engineering</w:t>
      </w:r>
      <w:proofErr w:type="spellEnd"/>
      <w:r w:rsidRPr="75F9B97C">
        <w:rPr>
          <w:rFonts w:ascii="Palatino Linotype" w:hAnsi="Palatino Linotype" w:cs="Arial"/>
          <w:color w:val="000000" w:themeColor="text1"/>
          <w:sz w:val="18"/>
          <w:szCs w:val="18"/>
          <w:lang w:val="es-CL" w:eastAsia="es-CL"/>
        </w:rPr>
        <w:t xml:space="preserve">, Universidad de Talca. 2022. </w:t>
      </w:r>
    </w:p>
    <w:p w14:paraId="4AC4BF3A" w14:textId="731A1525" w:rsidR="00B83928" w:rsidRPr="00AB633D" w:rsidRDefault="7DF77CFA" w:rsidP="0068740C">
      <w:pPr>
        <w:numPr>
          <w:ilvl w:val="0"/>
          <w:numId w:val="31"/>
        </w:numPr>
        <w:suppressAutoHyphens w:val="0"/>
        <w:autoSpaceDE w:val="0"/>
        <w:autoSpaceDN w:val="0"/>
        <w:adjustRightInd w:val="0"/>
        <w:jc w:val="both"/>
        <w:rPr>
          <w:rFonts w:ascii="Palatino Linotype" w:hAnsi="Palatino Linotype" w:cs="Arial"/>
          <w:bCs/>
          <w:i/>
          <w:iCs/>
          <w:color w:val="404040"/>
          <w:sz w:val="18"/>
          <w:szCs w:val="18"/>
          <w:lang w:val="es-CL" w:eastAsia="es-CL"/>
        </w:rPr>
      </w:pPr>
      <w:r w:rsidRPr="75F9B97C">
        <w:rPr>
          <w:rFonts w:ascii="Palatino Linotype" w:hAnsi="Palatino Linotype" w:cs="Arial"/>
          <w:b/>
          <w:bCs/>
          <w:color w:val="000000" w:themeColor="text1"/>
          <w:sz w:val="18"/>
          <w:szCs w:val="18"/>
          <w:lang w:val="es-CL" w:eastAsia="es-CL"/>
        </w:rPr>
        <w:t>Maximiliano Sepúlveda</w:t>
      </w:r>
      <w:r w:rsidRPr="75F9B97C">
        <w:rPr>
          <w:rFonts w:ascii="Palatino Linotype" w:hAnsi="Palatino Linotype" w:cs="Arial"/>
          <w:color w:val="000000" w:themeColor="text1"/>
          <w:sz w:val="18"/>
          <w:szCs w:val="18"/>
          <w:lang w:val="es-CL" w:eastAsia="es-CL"/>
        </w:rPr>
        <w:t xml:space="preserve">. </w:t>
      </w:r>
      <w:r w:rsidRPr="75F9B97C">
        <w:rPr>
          <w:rFonts w:ascii="Palatino Linotype" w:hAnsi="Palatino Linotype" w:cs="Arial"/>
          <w:i/>
          <w:iCs/>
          <w:color w:val="000000" w:themeColor="text1"/>
          <w:sz w:val="18"/>
          <w:szCs w:val="18"/>
          <w:lang w:val="es-CL" w:eastAsia="es-CL"/>
        </w:rPr>
        <w:t>Diseño y Puesta en Marcha de un Circuito de Conversión AC/AC sin Elementos Almacenadores de Energía (Convertidor Matricial) de Dos Etapas para Aplicaciones de Energías Renovables</w:t>
      </w:r>
      <w:r w:rsidRPr="75F9B97C">
        <w:rPr>
          <w:rFonts w:ascii="Palatino Linotype" w:hAnsi="Palatino Linotype" w:cs="Arial"/>
          <w:color w:val="000000" w:themeColor="text1"/>
          <w:sz w:val="18"/>
          <w:szCs w:val="18"/>
          <w:lang w:val="es-CL" w:eastAsia="es-CL"/>
        </w:rPr>
        <w:t xml:space="preserve">. Civil </w:t>
      </w:r>
      <w:proofErr w:type="spellStart"/>
      <w:r w:rsidRPr="75F9B97C">
        <w:rPr>
          <w:rFonts w:ascii="Palatino Linotype" w:hAnsi="Palatino Linotype" w:cs="Arial"/>
          <w:color w:val="000000" w:themeColor="text1"/>
          <w:sz w:val="18"/>
          <w:szCs w:val="18"/>
          <w:lang w:val="es-CL" w:eastAsia="es-CL"/>
        </w:rPr>
        <w:t>Mechatronic</w:t>
      </w:r>
      <w:proofErr w:type="spellEnd"/>
      <w:r w:rsidRPr="75F9B97C">
        <w:rPr>
          <w:rFonts w:ascii="Palatino Linotype" w:hAnsi="Palatino Linotype" w:cs="Arial"/>
          <w:color w:val="000000" w:themeColor="text1"/>
          <w:sz w:val="18"/>
          <w:szCs w:val="18"/>
          <w:lang w:val="es-CL" w:eastAsia="es-CL"/>
        </w:rPr>
        <w:t xml:space="preserve"> </w:t>
      </w:r>
      <w:proofErr w:type="spellStart"/>
      <w:r w:rsidRPr="75F9B97C">
        <w:rPr>
          <w:rFonts w:ascii="Palatino Linotype" w:hAnsi="Palatino Linotype" w:cs="Arial"/>
          <w:color w:val="000000" w:themeColor="text1"/>
          <w:sz w:val="18"/>
          <w:szCs w:val="18"/>
          <w:lang w:val="es-CL" w:eastAsia="es-CL"/>
        </w:rPr>
        <w:t>Engineering</w:t>
      </w:r>
      <w:proofErr w:type="spellEnd"/>
      <w:r w:rsidRPr="75F9B97C">
        <w:rPr>
          <w:rFonts w:ascii="Palatino Linotype" w:hAnsi="Palatino Linotype" w:cs="Arial"/>
          <w:color w:val="000000" w:themeColor="text1"/>
          <w:sz w:val="18"/>
          <w:szCs w:val="18"/>
          <w:lang w:val="es-CL" w:eastAsia="es-CL"/>
        </w:rPr>
        <w:t xml:space="preserve">, Universidad de Talca. 2022. </w:t>
      </w:r>
    </w:p>
    <w:p w14:paraId="0017AB1C" w14:textId="36298D2F" w:rsidR="00B83928" w:rsidRPr="00AB633D" w:rsidRDefault="7DF77CFA" w:rsidP="0068740C">
      <w:pPr>
        <w:numPr>
          <w:ilvl w:val="0"/>
          <w:numId w:val="31"/>
        </w:numPr>
        <w:suppressAutoHyphens w:val="0"/>
        <w:autoSpaceDE w:val="0"/>
        <w:autoSpaceDN w:val="0"/>
        <w:adjustRightInd w:val="0"/>
        <w:jc w:val="both"/>
        <w:rPr>
          <w:rFonts w:ascii="Palatino Linotype" w:hAnsi="Palatino Linotype" w:cs="Arial"/>
          <w:bCs/>
          <w:i/>
          <w:iCs/>
          <w:color w:val="404040"/>
          <w:sz w:val="18"/>
          <w:szCs w:val="18"/>
          <w:lang w:val="es-CL" w:eastAsia="es-CL"/>
        </w:rPr>
      </w:pPr>
      <w:r w:rsidRPr="75F9B97C">
        <w:rPr>
          <w:rFonts w:ascii="Palatino Linotype" w:hAnsi="Palatino Linotype" w:cs="Arial"/>
          <w:b/>
          <w:bCs/>
          <w:color w:val="000000" w:themeColor="text1"/>
          <w:sz w:val="18"/>
          <w:szCs w:val="18"/>
          <w:lang w:val="es-CL" w:eastAsia="es-CL"/>
        </w:rPr>
        <w:t>Manuel Bozo</w:t>
      </w:r>
      <w:r w:rsidRPr="75F9B97C">
        <w:rPr>
          <w:rFonts w:ascii="Palatino Linotype" w:hAnsi="Palatino Linotype" w:cs="Arial"/>
          <w:color w:val="000000" w:themeColor="text1"/>
          <w:sz w:val="18"/>
          <w:szCs w:val="18"/>
          <w:lang w:val="es-CL" w:eastAsia="es-CL"/>
        </w:rPr>
        <w:t xml:space="preserve">. </w:t>
      </w:r>
      <w:r w:rsidRPr="75F9B97C">
        <w:rPr>
          <w:rFonts w:ascii="Palatino Linotype" w:hAnsi="Palatino Linotype" w:cs="Arial"/>
          <w:i/>
          <w:iCs/>
          <w:color w:val="000000" w:themeColor="text1"/>
          <w:sz w:val="18"/>
          <w:szCs w:val="18"/>
          <w:lang w:val="es-CL" w:eastAsia="es-CL"/>
        </w:rPr>
        <w:t>Implementación de Técnicas de Control Predictivo Indirecto en un Convertidor Matricial Directo con Mitigación de las Resonancias del Filtro de Entrada.</w:t>
      </w:r>
      <w:r w:rsidRPr="75F9B97C">
        <w:rPr>
          <w:rFonts w:ascii="Palatino Linotype" w:hAnsi="Palatino Linotype" w:cs="Arial"/>
          <w:color w:val="000000" w:themeColor="text1"/>
          <w:sz w:val="18"/>
          <w:szCs w:val="18"/>
          <w:lang w:val="es-CL" w:eastAsia="es-CL"/>
        </w:rPr>
        <w:t xml:space="preserve"> Civil </w:t>
      </w:r>
      <w:proofErr w:type="spellStart"/>
      <w:r w:rsidRPr="75F9B97C">
        <w:rPr>
          <w:rFonts w:ascii="Palatino Linotype" w:hAnsi="Palatino Linotype" w:cs="Arial"/>
          <w:color w:val="000000" w:themeColor="text1"/>
          <w:sz w:val="18"/>
          <w:szCs w:val="18"/>
          <w:lang w:val="es-CL" w:eastAsia="es-CL"/>
        </w:rPr>
        <w:t>Mechatronic</w:t>
      </w:r>
      <w:proofErr w:type="spellEnd"/>
      <w:r w:rsidRPr="75F9B97C">
        <w:rPr>
          <w:rFonts w:ascii="Palatino Linotype" w:hAnsi="Palatino Linotype" w:cs="Arial"/>
          <w:color w:val="000000" w:themeColor="text1"/>
          <w:sz w:val="18"/>
          <w:szCs w:val="18"/>
          <w:lang w:val="es-CL" w:eastAsia="es-CL"/>
        </w:rPr>
        <w:t xml:space="preserve"> </w:t>
      </w:r>
      <w:proofErr w:type="spellStart"/>
      <w:r w:rsidRPr="75F9B97C">
        <w:rPr>
          <w:rFonts w:ascii="Palatino Linotype" w:hAnsi="Palatino Linotype" w:cs="Arial"/>
          <w:color w:val="000000" w:themeColor="text1"/>
          <w:sz w:val="18"/>
          <w:szCs w:val="18"/>
          <w:lang w:val="es-CL" w:eastAsia="es-CL"/>
        </w:rPr>
        <w:t>Engineering</w:t>
      </w:r>
      <w:proofErr w:type="spellEnd"/>
      <w:r w:rsidRPr="75F9B97C">
        <w:rPr>
          <w:rFonts w:ascii="Palatino Linotype" w:hAnsi="Palatino Linotype" w:cs="Arial"/>
          <w:color w:val="000000" w:themeColor="text1"/>
          <w:sz w:val="18"/>
          <w:szCs w:val="18"/>
          <w:lang w:val="es-CL" w:eastAsia="es-CL"/>
        </w:rPr>
        <w:t xml:space="preserve">, Universidad de Talca. 2022. </w:t>
      </w:r>
    </w:p>
    <w:p w14:paraId="368200CB" w14:textId="77777777" w:rsidR="00B83928" w:rsidRPr="00AB633D" w:rsidRDefault="7DF77CFA" w:rsidP="0068740C">
      <w:pPr>
        <w:numPr>
          <w:ilvl w:val="0"/>
          <w:numId w:val="31"/>
        </w:numPr>
        <w:suppressAutoHyphens w:val="0"/>
        <w:autoSpaceDE w:val="0"/>
        <w:autoSpaceDN w:val="0"/>
        <w:adjustRightInd w:val="0"/>
        <w:jc w:val="both"/>
        <w:rPr>
          <w:rFonts w:ascii="Palatino Linotype" w:hAnsi="Palatino Linotype" w:cs="Arial"/>
          <w:bCs/>
          <w:i/>
          <w:iCs/>
          <w:color w:val="404040"/>
          <w:sz w:val="18"/>
          <w:szCs w:val="18"/>
          <w:lang w:val="es-CL" w:eastAsia="es-CL"/>
        </w:rPr>
      </w:pPr>
      <w:r w:rsidRPr="75F9B97C">
        <w:rPr>
          <w:rFonts w:ascii="Palatino Linotype" w:hAnsi="Palatino Linotype" w:cs="Arial"/>
          <w:b/>
          <w:bCs/>
          <w:color w:val="000000" w:themeColor="text1"/>
          <w:sz w:val="18"/>
          <w:szCs w:val="18"/>
          <w:lang w:val="es-CL" w:eastAsia="es-CL"/>
        </w:rPr>
        <w:t>Víctor Parra</w:t>
      </w:r>
      <w:r w:rsidRPr="75F9B97C">
        <w:rPr>
          <w:rFonts w:ascii="Palatino Linotype" w:hAnsi="Palatino Linotype" w:cs="Arial"/>
          <w:color w:val="000000" w:themeColor="text1"/>
          <w:sz w:val="18"/>
          <w:szCs w:val="18"/>
          <w:lang w:val="es-CL" w:eastAsia="es-CL"/>
        </w:rPr>
        <w:t xml:space="preserve">. </w:t>
      </w:r>
      <w:r w:rsidRPr="75F9B97C">
        <w:rPr>
          <w:rFonts w:ascii="Palatino Linotype" w:hAnsi="Palatino Linotype" w:cs="Arial"/>
          <w:i/>
          <w:iCs/>
          <w:color w:val="000000" w:themeColor="text1"/>
          <w:sz w:val="18"/>
          <w:szCs w:val="18"/>
          <w:lang w:val="es-CL" w:eastAsia="es-CL"/>
        </w:rPr>
        <w:t>Implementación Experimental de Técnicas de Control Predictivo de Voltaje en Convertidores Fuente de Voltaje de Dos Niveles (2L-VSI).</w:t>
      </w:r>
      <w:r w:rsidRPr="75F9B97C">
        <w:rPr>
          <w:rFonts w:ascii="Palatino Linotype" w:hAnsi="Palatino Linotype" w:cs="Arial"/>
          <w:color w:val="000000" w:themeColor="text1"/>
          <w:sz w:val="18"/>
          <w:szCs w:val="18"/>
          <w:lang w:val="es-CL" w:eastAsia="es-CL"/>
        </w:rPr>
        <w:t xml:space="preserve"> Civil </w:t>
      </w:r>
      <w:proofErr w:type="spellStart"/>
      <w:r w:rsidRPr="75F9B97C">
        <w:rPr>
          <w:rFonts w:ascii="Palatino Linotype" w:hAnsi="Palatino Linotype" w:cs="Arial"/>
          <w:color w:val="000000" w:themeColor="text1"/>
          <w:sz w:val="18"/>
          <w:szCs w:val="18"/>
          <w:lang w:val="es-CL" w:eastAsia="es-CL"/>
        </w:rPr>
        <w:t>Mechatronic</w:t>
      </w:r>
      <w:proofErr w:type="spellEnd"/>
      <w:r w:rsidRPr="75F9B97C">
        <w:rPr>
          <w:rFonts w:ascii="Palatino Linotype" w:hAnsi="Palatino Linotype" w:cs="Arial"/>
          <w:color w:val="000000" w:themeColor="text1"/>
          <w:sz w:val="18"/>
          <w:szCs w:val="18"/>
          <w:lang w:val="es-CL" w:eastAsia="es-CL"/>
        </w:rPr>
        <w:t xml:space="preserve"> </w:t>
      </w:r>
      <w:proofErr w:type="spellStart"/>
      <w:r w:rsidRPr="75F9B97C">
        <w:rPr>
          <w:rFonts w:ascii="Palatino Linotype" w:hAnsi="Palatino Linotype" w:cs="Arial"/>
          <w:color w:val="000000" w:themeColor="text1"/>
          <w:sz w:val="18"/>
          <w:szCs w:val="18"/>
          <w:lang w:val="es-CL" w:eastAsia="es-CL"/>
        </w:rPr>
        <w:t>Engineering</w:t>
      </w:r>
      <w:proofErr w:type="spellEnd"/>
      <w:r w:rsidRPr="75F9B97C">
        <w:rPr>
          <w:rFonts w:ascii="Palatino Linotype" w:hAnsi="Palatino Linotype" w:cs="Arial"/>
          <w:color w:val="000000" w:themeColor="text1"/>
          <w:sz w:val="18"/>
          <w:szCs w:val="18"/>
          <w:lang w:val="es-CL" w:eastAsia="es-CL"/>
        </w:rPr>
        <w:t>, Universidad de Talca. 2022.</w:t>
      </w:r>
    </w:p>
    <w:p w14:paraId="12293DC8" w14:textId="3442FE1A" w:rsidR="00B83928" w:rsidRPr="00AB633D" w:rsidRDefault="7DF77CFA" w:rsidP="0068740C">
      <w:pPr>
        <w:numPr>
          <w:ilvl w:val="0"/>
          <w:numId w:val="31"/>
        </w:numPr>
        <w:suppressAutoHyphens w:val="0"/>
        <w:autoSpaceDE w:val="0"/>
        <w:autoSpaceDN w:val="0"/>
        <w:adjustRightInd w:val="0"/>
        <w:jc w:val="both"/>
        <w:rPr>
          <w:rFonts w:ascii="Palatino Linotype" w:hAnsi="Palatino Linotype" w:cs="Arial"/>
          <w:bCs/>
          <w:color w:val="404040"/>
          <w:sz w:val="18"/>
          <w:szCs w:val="18"/>
          <w:lang w:val="es-CL" w:eastAsia="es-CL"/>
        </w:rPr>
      </w:pPr>
      <w:r w:rsidRPr="75F9B97C">
        <w:rPr>
          <w:rFonts w:ascii="Palatino Linotype" w:hAnsi="Palatino Linotype" w:cs="Arial"/>
          <w:b/>
          <w:bCs/>
          <w:color w:val="000000" w:themeColor="text1"/>
          <w:sz w:val="18"/>
          <w:szCs w:val="18"/>
          <w:lang w:val="es-CL" w:eastAsia="es-CL"/>
        </w:rPr>
        <w:t xml:space="preserve">Esteban </w:t>
      </w:r>
      <w:proofErr w:type="spellStart"/>
      <w:r w:rsidRPr="75F9B97C">
        <w:rPr>
          <w:rFonts w:ascii="Palatino Linotype" w:hAnsi="Palatino Linotype" w:cs="Arial"/>
          <w:b/>
          <w:bCs/>
          <w:color w:val="000000" w:themeColor="text1"/>
          <w:sz w:val="18"/>
          <w:szCs w:val="18"/>
          <w:lang w:val="es-CL" w:eastAsia="es-CL"/>
        </w:rPr>
        <w:t>Burboa</w:t>
      </w:r>
      <w:proofErr w:type="spellEnd"/>
      <w:r w:rsidRPr="75F9B97C">
        <w:rPr>
          <w:rFonts w:ascii="Palatino Linotype" w:hAnsi="Palatino Linotype" w:cs="Arial"/>
          <w:color w:val="000000" w:themeColor="text1"/>
          <w:sz w:val="18"/>
          <w:szCs w:val="18"/>
          <w:lang w:val="es-CL" w:eastAsia="es-CL"/>
        </w:rPr>
        <w:t xml:space="preserve">. </w:t>
      </w:r>
      <w:r w:rsidRPr="75F9B97C">
        <w:rPr>
          <w:rFonts w:ascii="Palatino Linotype" w:hAnsi="Palatino Linotype" w:cs="Arial"/>
          <w:i/>
          <w:iCs/>
          <w:color w:val="000000" w:themeColor="text1"/>
          <w:sz w:val="18"/>
          <w:szCs w:val="18"/>
          <w:lang w:val="es-CL" w:eastAsia="es-CL"/>
        </w:rPr>
        <w:t>Implementación de Técnicas de Control Predictivo de Voltaje en Convertidores NPC</w:t>
      </w:r>
      <w:r w:rsidRPr="75F9B97C">
        <w:rPr>
          <w:rFonts w:ascii="Palatino Linotype" w:hAnsi="Palatino Linotype" w:cs="Arial"/>
          <w:color w:val="000000" w:themeColor="text1"/>
          <w:sz w:val="18"/>
          <w:szCs w:val="18"/>
          <w:lang w:val="es-CL" w:eastAsia="es-CL"/>
        </w:rPr>
        <w:t xml:space="preserve">. Civil </w:t>
      </w:r>
      <w:proofErr w:type="spellStart"/>
      <w:r w:rsidRPr="75F9B97C">
        <w:rPr>
          <w:rFonts w:ascii="Palatino Linotype" w:hAnsi="Palatino Linotype" w:cs="Arial"/>
          <w:color w:val="000000" w:themeColor="text1"/>
          <w:sz w:val="18"/>
          <w:szCs w:val="18"/>
          <w:lang w:val="es-CL" w:eastAsia="es-CL"/>
        </w:rPr>
        <w:t>Mechatronic</w:t>
      </w:r>
      <w:proofErr w:type="spellEnd"/>
      <w:r w:rsidRPr="75F9B97C">
        <w:rPr>
          <w:rFonts w:ascii="Palatino Linotype" w:hAnsi="Palatino Linotype" w:cs="Arial"/>
          <w:color w:val="000000" w:themeColor="text1"/>
          <w:sz w:val="18"/>
          <w:szCs w:val="18"/>
          <w:lang w:val="es-CL" w:eastAsia="es-CL"/>
        </w:rPr>
        <w:t xml:space="preserve"> </w:t>
      </w:r>
      <w:proofErr w:type="spellStart"/>
      <w:r w:rsidRPr="75F9B97C">
        <w:rPr>
          <w:rFonts w:ascii="Palatino Linotype" w:hAnsi="Palatino Linotype" w:cs="Arial"/>
          <w:color w:val="000000" w:themeColor="text1"/>
          <w:sz w:val="18"/>
          <w:szCs w:val="18"/>
          <w:lang w:val="es-CL" w:eastAsia="es-CL"/>
        </w:rPr>
        <w:t>Engineering</w:t>
      </w:r>
      <w:proofErr w:type="spellEnd"/>
      <w:r w:rsidRPr="75F9B97C">
        <w:rPr>
          <w:rFonts w:ascii="Palatino Linotype" w:hAnsi="Palatino Linotype" w:cs="Arial"/>
          <w:color w:val="000000" w:themeColor="text1"/>
          <w:sz w:val="18"/>
          <w:szCs w:val="18"/>
          <w:lang w:val="es-CL" w:eastAsia="es-CL"/>
        </w:rPr>
        <w:t xml:space="preserve">, Universidad de Talca. 2022. </w:t>
      </w:r>
    </w:p>
    <w:p w14:paraId="16396E78" w14:textId="5BEB787D" w:rsidR="00B83928" w:rsidRPr="00AB633D" w:rsidRDefault="7DF77CFA" w:rsidP="0068740C">
      <w:pPr>
        <w:numPr>
          <w:ilvl w:val="0"/>
          <w:numId w:val="31"/>
        </w:numPr>
        <w:suppressAutoHyphens w:val="0"/>
        <w:autoSpaceDE w:val="0"/>
        <w:autoSpaceDN w:val="0"/>
        <w:adjustRightInd w:val="0"/>
        <w:jc w:val="both"/>
        <w:rPr>
          <w:rFonts w:ascii="Palatino Linotype" w:hAnsi="Palatino Linotype" w:cs="Arial"/>
          <w:bCs/>
          <w:color w:val="404040"/>
          <w:sz w:val="18"/>
          <w:szCs w:val="18"/>
          <w:lang w:val="es-CL" w:eastAsia="es-CL"/>
        </w:rPr>
      </w:pPr>
      <w:r w:rsidRPr="75F9B97C">
        <w:rPr>
          <w:rFonts w:ascii="Palatino Linotype" w:hAnsi="Palatino Linotype" w:cs="Arial"/>
          <w:b/>
          <w:bCs/>
          <w:color w:val="000000" w:themeColor="text1"/>
          <w:sz w:val="18"/>
          <w:szCs w:val="18"/>
          <w:lang w:val="es-CL" w:eastAsia="es-CL"/>
        </w:rPr>
        <w:t>Tomás Medina</w:t>
      </w:r>
      <w:r w:rsidRPr="75F9B97C">
        <w:rPr>
          <w:rFonts w:ascii="Palatino Linotype" w:hAnsi="Palatino Linotype" w:cs="Arial"/>
          <w:color w:val="000000" w:themeColor="text1"/>
          <w:sz w:val="18"/>
          <w:szCs w:val="18"/>
          <w:lang w:val="es-CL" w:eastAsia="es-CL"/>
        </w:rPr>
        <w:t xml:space="preserve">. </w:t>
      </w:r>
      <w:r w:rsidRPr="75F9B97C">
        <w:rPr>
          <w:rFonts w:ascii="Palatino Linotype" w:hAnsi="Palatino Linotype" w:cs="Arial"/>
          <w:i/>
          <w:iCs/>
          <w:color w:val="000000" w:themeColor="text1"/>
          <w:sz w:val="18"/>
          <w:szCs w:val="18"/>
          <w:lang w:val="es-CL" w:eastAsia="es-CL"/>
        </w:rPr>
        <w:t>Medición Espacial de Temperatura y Humedad Relativa en un Viñedo Utilizando Microcontroladores de Bajo Costo.</w:t>
      </w:r>
      <w:r w:rsidRPr="75F9B97C">
        <w:rPr>
          <w:rFonts w:ascii="Palatino Linotype" w:hAnsi="Palatino Linotype" w:cs="Arial"/>
          <w:color w:val="000000" w:themeColor="text1"/>
          <w:sz w:val="18"/>
          <w:szCs w:val="18"/>
          <w:lang w:val="es-CL" w:eastAsia="es-CL"/>
        </w:rPr>
        <w:t xml:space="preserve"> Civil </w:t>
      </w:r>
      <w:proofErr w:type="spellStart"/>
      <w:r w:rsidRPr="75F9B97C">
        <w:rPr>
          <w:rFonts w:ascii="Palatino Linotype" w:hAnsi="Palatino Linotype" w:cs="Arial"/>
          <w:color w:val="000000" w:themeColor="text1"/>
          <w:sz w:val="18"/>
          <w:szCs w:val="18"/>
          <w:lang w:val="es-CL" w:eastAsia="es-CL"/>
        </w:rPr>
        <w:t>Mechatronic</w:t>
      </w:r>
      <w:proofErr w:type="spellEnd"/>
      <w:r w:rsidRPr="75F9B97C">
        <w:rPr>
          <w:rFonts w:ascii="Palatino Linotype" w:hAnsi="Palatino Linotype" w:cs="Arial"/>
          <w:color w:val="000000" w:themeColor="text1"/>
          <w:sz w:val="18"/>
          <w:szCs w:val="18"/>
          <w:lang w:val="es-CL" w:eastAsia="es-CL"/>
        </w:rPr>
        <w:t xml:space="preserve"> </w:t>
      </w:r>
      <w:proofErr w:type="spellStart"/>
      <w:r w:rsidRPr="75F9B97C">
        <w:rPr>
          <w:rFonts w:ascii="Palatino Linotype" w:hAnsi="Palatino Linotype" w:cs="Arial"/>
          <w:color w:val="000000" w:themeColor="text1"/>
          <w:sz w:val="18"/>
          <w:szCs w:val="18"/>
          <w:lang w:val="es-CL" w:eastAsia="es-CL"/>
        </w:rPr>
        <w:t>Engineering</w:t>
      </w:r>
      <w:proofErr w:type="spellEnd"/>
      <w:r w:rsidRPr="75F9B97C">
        <w:rPr>
          <w:rFonts w:ascii="Palatino Linotype" w:hAnsi="Palatino Linotype" w:cs="Arial"/>
          <w:color w:val="000000" w:themeColor="text1"/>
          <w:sz w:val="18"/>
          <w:szCs w:val="18"/>
          <w:lang w:val="es-CL" w:eastAsia="es-CL"/>
        </w:rPr>
        <w:t>, Universidad de Talca. 2022.</w:t>
      </w:r>
    </w:p>
    <w:p w14:paraId="01435AA1" w14:textId="22FAD0BB" w:rsidR="00B83928" w:rsidRPr="00AB633D" w:rsidRDefault="7DF77CFA" w:rsidP="0068740C">
      <w:pPr>
        <w:numPr>
          <w:ilvl w:val="0"/>
          <w:numId w:val="31"/>
        </w:numPr>
        <w:suppressAutoHyphens w:val="0"/>
        <w:autoSpaceDE w:val="0"/>
        <w:autoSpaceDN w:val="0"/>
        <w:adjustRightInd w:val="0"/>
        <w:jc w:val="both"/>
        <w:rPr>
          <w:rFonts w:ascii="Palatino Linotype" w:hAnsi="Palatino Linotype" w:cs="Arial"/>
          <w:bCs/>
          <w:color w:val="404040"/>
          <w:sz w:val="18"/>
          <w:szCs w:val="18"/>
          <w:lang w:val="es-CL" w:eastAsia="es-CL"/>
        </w:rPr>
      </w:pPr>
      <w:r w:rsidRPr="75F9B97C">
        <w:rPr>
          <w:rFonts w:ascii="Palatino Linotype" w:hAnsi="Palatino Linotype" w:cs="Arial"/>
          <w:b/>
          <w:bCs/>
          <w:color w:val="000000" w:themeColor="text1"/>
          <w:sz w:val="18"/>
          <w:szCs w:val="18"/>
          <w:lang w:val="es-CL" w:eastAsia="es-CL"/>
        </w:rPr>
        <w:t>Ronaldo Hernández</w:t>
      </w:r>
      <w:r w:rsidRPr="75F9B97C">
        <w:rPr>
          <w:rFonts w:ascii="Palatino Linotype" w:hAnsi="Palatino Linotype" w:cs="Arial"/>
          <w:color w:val="000000" w:themeColor="text1"/>
          <w:sz w:val="18"/>
          <w:szCs w:val="18"/>
          <w:lang w:val="es-CL" w:eastAsia="es-CL"/>
        </w:rPr>
        <w:t xml:space="preserve">. </w:t>
      </w:r>
      <w:r w:rsidRPr="75F9B97C">
        <w:rPr>
          <w:rFonts w:ascii="Palatino Linotype" w:hAnsi="Palatino Linotype" w:cs="Arial"/>
          <w:i/>
          <w:iCs/>
          <w:color w:val="000000" w:themeColor="text1"/>
          <w:sz w:val="18"/>
          <w:szCs w:val="18"/>
          <w:lang w:val="es-CL" w:eastAsia="es-CL"/>
        </w:rPr>
        <w:t>Monitoreo de la Humedad de Suelo Utilizando Microcontroladores de Bajo Costo.</w:t>
      </w:r>
      <w:r w:rsidRPr="75F9B97C">
        <w:rPr>
          <w:rFonts w:ascii="Palatino Linotype" w:hAnsi="Palatino Linotype" w:cs="Arial"/>
          <w:color w:val="000000" w:themeColor="text1"/>
          <w:sz w:val="18"/>
          <w:szCs w:val="18"/>
          <w:lang w:val="es-CL" w:eastAsia="es-CL"/>
        </w:rPr>
        <w:t xml:space="preserve"> Civil </w:t>
      </w:r>
      <w:proofErr w:type="spellStart"/>
      <w:r w:rsidRPr="75F9B97C">
        <w:rPr>
          <w:rFonts w:ascii="Palatino Linotype" w:hAnsi="Palatino Linotype" w:cs="Arial"/>
          <w:color w:val="000000" w:themeColor="text1"/>
          <w:sz w:val="18"/>
          <w:szCs w:val="18"/>
          <w:lang w:val="es-CL" w:eastAsia="es-CL"/>
        </w:rPr>
        <w:t>Mechatronic</w:t>
      </w:r>
      <w:proofErr w:type="spellEnd"/>
      <w:r w:rsidRPr="75F9B97C">
        <w:rPr>
          <w:rFonts w:ascii="Palatino Linotype" w:hAnsi="Palatino Linotype" w:cs="Arial"/>
          <w:color w:val="000000" w:themeColor="text1"/>
          <w:sz w:val="18"/>
          <w:szCs w:val="18"/>
          <w:lang w:val="es-CL" w:eastAsia="es-CL"/>
        </w:rPr>
        <w:t xml:space="preserve"> </w:t>
      </w:r>
      <w:proofErr w:type="spellStart"/>
      <w:r w:rsidRPr="75F9B97C">
        <w:rPr>
          <w:rFonts w:ascii="Palatino Linotype" w:hAnsi="Palatino Linotype" w:cs="Arial"/>
          <w:color w:val="000000" w:themeColor="text1"/>
          <w:sz w:val="18"/>
          <w:szCs w:val="18"/>
          <w:lang w:val="es-CL" w:eastAsia="es-CL"/>
        </w:rPr>
        <w:t>Engineering</w:t>
      </w:r>
      <w:proofErr w:type="spellEnd"/>
      <w:r w:rsidRPr="75F9B97C">
        <w:rPr>
          <w:rFonts w:ascii="Palatino Linotype" w:hAnsi="Palatino Linotype" w:cs="Arial"/>
          <w:color w:val="000000" w:themeColor="text1"/>
          <w:sz w:val="18"/>
          <w:szCs w:val="18"/>
          <w:lang w:val="es-CL" w:eastAsia="es-CL"/>
        </w:rPr>
        <w:t xml:space="preserve">, Universidad de Talca. 2022. </w:t>
      </w:r>
    </w:p>
    <w:p w14:paraId="4DDEFF01" w14:textId="77777777" w:rsidR="00B83928" w:rsidRPr="00AB633D" w:rsidRDefault="7DF77CFA" w:rsidP="0068740C">
      <w:pPr>
        <w:numPr>
          <w:ilvl w:val="0"/>
          <w:numId w:val="31"/>
        </w:numPr>
        <w:suppressAutoHyphens w:val="0"/>
        <w:autoSpaceDE w:val="0"/>
        <w:autoSpaceDN w:val="0"/>
        <w:adjustRightInd w:val="0"/>
        <w:jc w:val="both"/>
        <w:rPr>
          <w:rFonts w:ascii="Palatino Linotype" w:hAnsi="Palatino Linotype" w:cs="Arial"/>
          <w:bCs/>
          <w:color w:val="404040"/>
          <w:sz w:val="18"/>
          <w:szCs w:val="18"/>
          <w:lang w:val="en-GB" w:eastAsia="es-CL"/>
        </w:rPr>
      </w:pPr>
      <w:r w:rsidRPr="009222AA">
        <w:rPr>
          <w:rFonts w:ascii="Palatino Linotype" w:hAnsi="Palatino Linotype" w:cs="Arial"/>
          <w:b/>
          <w:bCs/>
          <w:color w:val="000000" w:themeColor="text1"/>
          <w:sz w:val="18"/>
          <w:szCs w:val="18"/>
          <w:lang w:val="es-CL" w:eastAsia="es-CL"/>
        </w:rPr>
        <w:t>Matías Fuentes</w:t>
      </w:r>
      <w:r w:rsidRPr="009222AA">
        <w:rPr>
          <w:rFonts w:ascii="Palatino Linotype" w:hAnsi="Palatino Linotype" w:cs="Arial"/>
          <w:color w:val="000000" w:themeColor="text1"/>
          <w:sz w:val="18"/>
          <w:szCs w:val="18"/>
          <w:lang w:val="es-CL" w:eastAsia="es-CL"/>
        </w:rPr>
        <w:t xml:space="preserve">. </w:t>
      </w:r>
      <w:r w:rsidRPr="75F9B97C">
        <w:rPr>
          <w:rFonts w:ascii="Palatino Linotype" w:hAnsi="Palatino Linotype" w:cs="Arial"/>
          <w:i/>
          <w:iCs/>
          <w:color w:val="000000" w:themeColor="text1"/>
          <w:sz w:val="18"/>
          <w:szCs w:val="18"/>
          <w:lang w:val="es-CL" w:eastAsia="es-CL"/>
        </w:rPr>
        <w:t>Implementación de un Sistema de Generación Solar para Aplicaciones Agroalimentarias</w:t>
      </w:r>
      <w:r w:rsidRPr="75F9B97C">
        <w:rPr>
          <w:rFonts w:ascii="Palatino Linotype" w:hAnsi="Palatino Linotype" w:cs="Arial"/>
          <w:color w:val="000000" w:themeColor="text1"/>
          <w:sz w:val="18"/>
          <w:szCs w:val="18"/>
          <w:lang w:val="es-CL" w:eastAsia="es-CL"/>
        </w:rPr>
        <w:t xml:space="preserve">. Civil </w:t>
      </w:r>
      <w:proofErr w:type="spellStart"/>
      <w:r w:rsidRPr="75F9B97C">
        <w:rPr>
          <w:rFonts w:ascii="Palatino Linotype" w:hAnsi="Palatino Linotype" w:cs="Arial"/>
          <w:color w:val="000000" w:themeColor="text1"/>
          <w:sz w:val="18"/>
          <w:szCs w:val="18"/>
          <w:lang w:val="es-CL" w:eastAsia="es-CL"/>
        </w:rPr>
        <w:t>Mechatronic</w:t>
      </w:r>
      <w:proofErr w:type="spellEnd"/>
      <w:r w:rsidRPr="75F9B97C">
        <w:rPr>
          <w:rFonts w:ascii="Palatino Linotype" w:hAnsi="Palatino Linotype" w:cs="Arial"/>
          <w:color w:val="000000" w:themeColor="text1"/>
          <w:sz w:val="18"/>
          <w:szCs w:val="18"/>
          <w:lang w:val="es-CL" w:eastAsia="es-CL"/>
        </w:rPr>
        <w:t xml:space="preserve"> </w:t>
      </w:r>
      <w:proofErr w:type="spellStart"/>
      <w:r w:rsidRPr="75F9B97C">
        <w:rPr>
          <w:rFonts w:ascii="Palatino Linotype" w:hAnsi="Palatino Linotype" w:cs="Arial"/>
          <w:color w:val="000000" w:themeColor="text1"/>
          <w:sz w:val="18"/>
          <w:szCs w:val="18"/>
          <w:lang w:val="es-CL" w:eastAsia="es-CL"/>
        </w:rPr>
        <w:t>Engineering</w:t>
      </w:r>
      <w:proofErr w:type="spellEnd"/>
      <w:r w:rsidRPr="75F9B97C">
        <w:rPr>
          <w:rFonts w:ascii="Palatino Linotype" w:hAnsi="Palatino Linotype" w:cs="Arial"/>
          <w:color w:val="000000" w:themeColor="text1"/>
          <w:sz w:val="18"/>
          <w:szCs w:val="18"/>
          <w:lang w:val="es-CL" w:eastAsia="es-CL"/>
        </w:rPr>
        <w:t xml:space="preserve">, Universidad de Talca. </w:t>
      </w:r>
      <w:r w:rsidRPr="75F9B97C">
        <w:rPr>
          <w:rFonts w:ascii="Palatino Linotype" w:hAnsi="Palatino Linotype" w:cs="Arial"/>
          <w:color w:val="000000" w:themeColor="text1"/>
          <w:sz w:val="18"/>
          <w:szCs w:val="18"/>
          <w:lang w:val="en-GB" w:eastAsia="es-CL"/>
        </w:rPr>
        <w:t>2022. (Under development).</w:t>
      </w:r>
    </w:p>
    <w:p w14:paraId="1976D4E9" w14:textId="5D3CD126" w:rsidR="00B83928" w:rsidRPr="00AB633D" w:rsidRDefault="7DF77CFA" w:rsidP="0068740C">
      <w:pPr>
        <w:numPr>
          <w:ilvl w:val="0"/>
          <w:numId w:val="31"/>
        </w:numPr>
        <w:suppressAutoHyphens w:val="0"/>
        <w:autoSpaceDE w:val="0"/>
        <w:autoSpaceDN w:val="0"/>
        <w:adjustRightInd w:val="0"/>
        <w:jc w:val="both"/>
        <w:rPr>
          <w:rFonts w:ascii="Palatino Linotype" w:hAnsi="Palatino Linotype" w:cs="Arial"/>
          <w:bCs/>
          <w:color w:val="404040"/>
          <w:sz w:val="18"/>
          <w:szCs w:val="18"/>
          <w:lang w:val="es-CL" w:eastAsia="es-CL"/>
        </w:rPr>
      </w:pPr>
      <w:r w:rsidRPr="75F9B97C">
        <w:rPr>
          <w:rFonts w:ascii="Palatino Linotype" w:hAnsi="Palatino Linotype" w:cs="Arial"/>
          <w:b/>
          <w:bCs/>
          <w:color w:val="000000" w:themeColor="text1"/>
          <w:sz w:val="18"/>
          <w:szCs w:val="18"/>
          <w:lang w:val="es-CL" w:eastAsia="es-CL"/>
        </w:rPr>
        <w:t>Javiera Jaramillo</w:t>
      </w:r>
      <w:r w:rsidRPr="75F9B97C">
        <w:rPr>
          <w:rFonts w:ascii="Palatino Linotype" w:hAnsi="Palatino Linotype" w:cs="Arial"/>
          <w:color w:val="000000" w:themeColor="text1"/>
          <w:sz w:val="18"/>
          <w:szCs w:val="18"/>
          <w:lang w:val="es-CL" w:eastAsia="es-CL"/>
        </w:rPr>
        <w:t xml:space="preserve">. </w:t>
      </w:r>
      <w:r w:rsidR="003658B2" w:rsidRPr="003658B2">
        <w:rPr>
          <w:rFonts w:ascii="Palatino Linotype" w:hAnsi="Palatino Linotype" w:cs="Arial"/>
          <w:i/>
          <w:iCs/>
          <w:color w:val="000000" w:themeColor="text1"/>
          <w:sz w:val="18"/>
          <w:szCs w:val="18"/>
          <w:lang w:val="es-CL" w:eastAsia="es-CL"/>
        </w:rPr>
        <w:t xml:space="preserve">Desarrollo de un Dispositivo </w:t>
      </w:r>
      <w:proofErr w:type="spellStart"/>
      <w:r w:rsidR="003658B2" w:rsidRPr="003658B2">
        <w:rPr>
          <w:rFonts w:ascii="Palatino Linotype" w:hAnsi="Palatino Linotype" w:cs="Arial"/>
          <w:i/>
          <w:iCs/>
          <w:color w:val="000000" w:themeColor="text1"/>
          <w:sz w:val="18"/>
          <w:szCs w:val="18"/>
          <w:lang w:val="es-CL" w:eastAsia="es-CL"/>
        </w:rPr>
        <w:t>Espacializado</w:t>
      </w:r>
      <w:proofErr w:type="spellEnd"/>
      <w:r w:rsidR="003658B2" w:rsidRPr="003658B2">
        <w:rPr>
          <w:rFonts w:ascii="Palatino Linotype" w:hAnsi="Palatino Linotype" w:cs="Arial"/>
          <w:i/>
          <w:iCs/>
          <w:color w:val="000000" w:themeColor="text1"/>
          <w:sz w:val="18"/>
          <w:szCs w:val="18"/>
          <w:lang w:val="es-CL" w:eastAsia="es-CL"/>
        </w:rPr>
        <w:t xml:space="preserve"> de Bajo Costo para Predecir el Estado Hídrico de los Cultivos</w:t>
      </w:r>
      <w:r w:rsidRPr="75F9B97C">
        <w:rPr>
          <w:rFonts w:ascii="Palatino Linotype" w:hAnsi="Palatino Linotype" w:cs="Arial"/>
          <w:color w:val="000000" w:themeColor="text1"/>
          <w:sz w:val="18"/>
          <w:szCs w:val="18"/>
          <w:lang w:val="es-CL" w:eastAsia="es-CL"/>
        </w:rPr>
        <w:t xml:space="preserve">. Civil </w:t>
      </w:r>
      <w:proofErr w:type="spellStart"/>
      <w:r w:rsidRPr="75F9B97C">
        <w:rPr>
          <w:rFonts w:ascii="Palatino Linotype" w:hAnsi="Palatino Linotype" w:cs="Arial"/>
          <w:color w:val="000000" w:themeColor="text1"/>
          <w:sz w:val="18"/>
          <w:szCs w:val="18"/>
          <w:lang w:val="es-CL" w:eastAsia="es-CL"/>
        </w:rPr>
        <w:t>Mechatronic</w:t>
      </w:r>
      <w:proofErr w:type="spellEnd"/>
      <w:r w:rsidRPr="75F9B97C">
        <w:rPr>
          <w:rFonts w:ascii="Palatino Linotype" w:hAnsi="Palatino Linotype" w:cs="Arial"/>
          <w:color w:val="000000" w:themeColor="text1"/>
          <w:sz w:val="18"/>
          <w:szCs w:val="18"/>
          <w:lang w:val="es-CL" w:eastAsia="es-CL"/>
        </w:rPr>
        <w:t xml:space="preserve"> </w:t>
      </w:r>
      <w:proofErr w:type="spellStart"/>
      <w:r w:rsidRPr="75F9B97C">
        <w:rPr>
          <w:rFonts w:ascii="Palatino Linotype" w:hAnsi="Palatino Linotype" w:cs="Arial"/>
          <w:color w:val="000000" w:themeColor="text1"/>
          <w:sz w:val="18"/>
          <w:szCs w:val="18"/>
          <w:lang w:val="es-CL" w:eastAsia="es-CL"/>
        </w:rPr>
        <w:t>Engineering</w:t>
      </w:r>
      <w:proofErr w:type="spellEnd"/>
      <w:r w:rsidRPr="75F9B97C">
        <w:rPr>
          <w:rFonts w:ascii="Palatino Linotype" w:hAnsi="Palatino Linotype" w:cs="Arial"/>
          <w:color w:val="000000" w:themeColor="text1"/>
          <w:sz w:val="18"/>
          <w:szCs w:val="18"/>
          <w:lang w:val="es-CL" w:eastAsia="es-CL"/>
        </w:rPr>
        <w:t xml:space="preserve">, Universidad de Talca. 2022. </w:t>
      </w:r>
    </w:p>
    <w:p w14:paraId="56321ECF" w14:textId="536FE7ED" w:rsidR="00B83928" w:rsidRPr="00AB633D" w:rsidRDefault="7DF77CFA" w:rsidP="0068740C">
      <w:pPr>
        <w:numPr>
          <w:ilvl w:val="0"/>
          <w:numId w:val="31"/>
        </w:numPr>
        <w:suppressAutoHyphens w:val="0"/>
        <w:autoSpaceDE w:val="0"/>
        <w:autoSpaceDN w:val="0"/>
        <w:adjustRightInd w:val="0"/>
        <w:jc w:val="both"/>
        <w:rPr>
          <w:rFonts w:ascii="Palatino Linotype" w:hAnsi="Palatino Linotype" w:cs="Arial"/>
          <w:bCs/>
          <w:color w:val="404040"/>
          <w:sz w:val="18"/>
          <w:szCs w:val="18"/>
          <w:lang w:val="es-CL" w:eastAsia="es-CL"/>
        </w:rPr>
      </w:pPr>
      <w:r w:rsidRPr="75F9B97C">
        <w:rPr>
          <w:rFonts w:ascii="Palatino Linotype" w:hAnsi="Palatino Linotype" w:cs="Arial"/>
          <w:b/>
          <w:bCs/>
          <w:color w:val="000000" w:themeColor="text1"/>
          <w:sz w:val="18"/>
          <w:szCs w:val="18"/>
          <w:lang w:val="es-CL" w:eastAsia="es-CL"/>
        </w:rPr>
        <w:t>Manuel Morales</w:t>
      </w:r>
      <w:r w:rsidRPr="75F9B97C">
        <w:rPr>
          <w:rFonts w:ascii="Palatino Linotype" w:hAnsi="Palatino Linotype" w:cs="Arial"/>
          <w:color w:val="000000" w:themeColor="text1"/>
          <w:sz w:val="18"/>
          <w:szCs w:val="18"/>
          <w:lang w:val="es-CL" w:eastAsia="es-CL"/>
        </w:rPr>
        <w:t xml:space="preserve">. </w:t>
      </w:r>
      <w:r w:rsidRPr="75F9B97C">
        <w:rPr>
          <w:rFonts w:ascii="Palatino Linotype" w:hAnsi="Palatino Linotype" w:cs="Arial"/>
          <w:i/>
          <w:iCs/>
          <w:color w:val="000000" w:themeColor="text1"/>
          <w:sz w:val="18"/>
          <w:szCs w:val="18"/>
          <w:lang w:val="es-CL" w:eastAsia="es-CL"/>
        </w:rPr>
        <w:t>Diseño y Control de un Sistema Robótico Inteligente de Aspirado</w:t>
      </w:r>
      <w:r w:rsidRPr="75F9B97C">
        <w:rPr>
          <w:rFonts w:ascii="Palatino Linotype" w:hAnsi="Palatino Linotype" w:cs="Arial"/>
          <w:color w:val="000000" w:themeColor="text1"/>
          <w:sz w:val="18"/>
          <w:szCs w:val="18"/>
          <w:lang w:val="es-CL" w:eastAsia="es-CL"/>
        </w:rPr>
        <w:t xml:space="preserve">. Civil </w:t>
      </w:r>
      <w:proofErr w:type="spellStart"/>
      <w:r w:rsidRPr="75F9B97C">
        <w:rPr>
          <w:rFonts w:ascii="Palatino Linotype" w:hAnsi="Palatino Linotype" w:cs="Arial"/>
          <w:color w:val="000000" w:themeColor="text1"/>
          <w:sz w:val="18"/>
          <w:szCs w:val="18"/>
          <w:lang w:val="es-CL" w:eastAsia="es-CL"/>
        </w:rPr>
        <w:t>Mechatronic</w:t>
      </w:r>
      <w:proofErr w:type="spellEnd"/>
      <w:r w:rsidRPr="75F9B97C">
        <w:rPr>
          <w:rFonts w:ascii="Palatino Linotype" w:hAnsi="Palatino Linotype" w:cs="Arial"/>
          <w:color w:val="000000" w:themeColor="text1"/>
          <w:sz w:val="18"/>
          <w:szCs w:val="18"/>
          <w:lang w:val="es-CL" w:eastAsia="es-CL"/>
        </w:rPr>
        <w:t xml:space="preserve"> </w:t>
      </w:r>
      <w:proofErr w:type="spellStart"/>
      <w:r w:rsidRPr="75F9B97C">
        <w:rPr>
          <w:rFonts w:ascii="Palatino Linotype" w:hAnsi="Palatino Linotype" w:cs="Arial"/>
          <w:color w:val="000000" w:themeColor="text1"/>
          <w:sz w:val="18"/>
          <w:szCs w:val="18"/>
          <w:lang w:val="es-CL" w:eastAsia="es-CL"/>
        </w:rPr>
        <w:t>Engineering</w:t>
      </w:r>
      <w:proofErr w:type="spellEnd"/>
      <w:r w:rsidRPr="75F9B97C">
        <w:rPr>
          <w:rFonts w:ascii="Palatino Linotype" w:hAnsi="Palatino Linotype" w:cs="Arial"/>
          <w:color w:val="000000" w:themeColor="text1"/>
          <w:sz w:val="18"/>
          <w:szCs w:val="18"/>
          <w:lang w:val="es-CL" w:eastAsia="es-CL"/>
        </w:rPr>
        <w:t xml:space="preserve">, Universidad de Talca. 2022. </w:t>
      </w:r>
    </w:p>
    <w:p w14:paraId="2095D8B1" w14:textId="77777777" w:rsidR="00B83928" w:rsidRPr="00AB633D" w:rsidRDefault="7DF77CFA" w:rsidP="0068740C">
      <w:pPr>
        <w:numPr>
          <w:ilvl w:val="0"/>
          <w:numId w:val="31"/>
        </w:numPr>
        <w:suppressAutoHyphens w:val="0"/>
        <w:autoSpaceDE w:val="0"/>
        <w:autoSpaceDN w:val="0"/>
        <w:adjustRightInd w:val="0"/>
        <w:jc w:val="both"/>
        <w:rPr>
          <w:rFonts w:ascii="Palatino Linotype" w:hAnsi="Palatino Linotype" w:cs="Arial"/>
          <w:bCs/>
          <w:color w:val="404040"/>
          <w:sz w:val="18"/>
          <w:szCs w:val="18"/>
          <w:lang w:val="es-CL" w:eastAsia="es-CL"/>
        </w:rPr>
      </w:pPr>
      <w:r w:rsidRPr="75F9B97C">
        <w:rPr>
          <w:rFonts w:ascii="Palatino Linotype" w:hAnsi="Palatino Linotype" w:cs="Arial"/>
          <w:b/>
          <w:bCs/>
          <w:color w:val="000000" w:themeColor="text1"/>
          <w:sz w:val="18"/>
          <w:szCs w:val="18"/>
          <w:lang w:val="es-CL" w:eastAsia="es-CL"/>
        </w:rPr>
        <w:t>Diego Catalán</w:t>
      </w:r>
      <w:r w:rsidRPr="75F9B97C">
        <w:rPr>
          <w:rFonts w:ascii="Palatino Linotype" w:hAnsi="Palatino Linotype" w:cs="Arial"/>
          <w:color w:val="000000" w:themeColor="text1"/>
          <w:sz w:val="18"/>
          <w:szCs w:val="18"/>
          <w:lang w:val="es-CL" w:eastAsia="es-CL"/>
        </w:rPr>
        <w:t xml:space="preserve">. </w:t>
      </w:r>
      <w:r w:rsidRPr="75F9B97C">
        <w:rPr>
          <w:rFonts w:ascii="Palatino Linotype" w:hAnsi="Palatino Linotype" w:cs="Arial"/>
          <w:i/>
          <w:iCs/>
          <w:color w:val="000000" w:themeColor="text1"/>
          <w:sz w:val="18"/>
          <w:szCs w:val="18"/>
          <w:lang w:val="es-CL" w:eastAsia="es-CL"/>
        </w:rPr>
        <w:t>Control Predictivo de Corriente en un Inversor Fuente de Voltaje de Cuatro Piernas.</w:t>
      </w:r>
      <w:r w:rsidRPr="75F9B97C">
        <w:rPr>
          <w:rFonts w:ascii="Palatino Linotype" w:hAnsi="Palatino Linotype" w:cs="Arial"/>
          <w:color w:val="000000" w:themeColor="text1"/>
          <w:sz w:val="18"/>
          <w:szCs w:val="18"/>
          <w:lang w:val="es-CL" w:eastAsia="es-CL"/>
        </w:rPr>
        <w:t xml:space="preserve"> Civil </w:t>
      </w:r>
      <w:proofErr w:type="spellStart"/>
      <w:r w:rsidRPr="75F9B97C">
        <w:rPr>
          <w:rFonts w:ascii="Palatino Linotype" w:hAnsi="Palatino Linotype" w:cs="Arial"/>
          <w:color w:val="000000" w:themeColor="text1"/>
          <w:sz w:val="18"/>
          <w:szCs w:val="18"/>
          <w:lang w:val="es-CL" w:eastAsia="es-CL"/>
        </w:rPr>
        <w:t>Electrical</w:t>
      </w:r>
      <w:proofErr w:type="spellEnd"/>
      <w:r w:rsidRPr="75F9B97C">
        <w:rPr>
          <w:rFonts w:ascii="Palatino Linotype" w:hAnsi="Palatino Linotype" w:cs="Arial"/>
          <w:color w:val="000000" w:themeColor="text1"/>
          <w:sz w:val="18"/>
          <w:szCs w:val="18"/>
          <w:lang w:val="es-CL" w:eastAsia="es-CL"/>
        </w:rPr>
        <w:t xml:space="preserve"> </w:t>
      </w:r>
      <w:proofErr w:type="spellStart"/>
      <w:r w:rsidRPr="75F9B97C">
        <w:rPr>
          <w:rFonts w:ascii="Palatino Linotype" w:hAnsi="Palatino Linotype" w:cs="Arial"/>
          <w:color w:val="000000" w:themeColor="text1"/>
          <w:sz w:val="18"/>
          <w:szCs w:val="18"/>
          <w:lang w:val="es-CL" w:eastAsia="es-CL"/>
        </w:rPr>
        <w:t>Engineering</w:t>
      </w:r>
      <w:proofErr w:type="spellEnd"/>
      <w:r w:rsidRPr="75F9B97C">
        <w:rPr>
          <w:rFonts w:ascii="Palatino Linotype" w:hAnsi="Palatino Linotype" w:cs="Arial"/>
          <w:color w:val="000000" w:themeColor="text1"/>
          <w:sz w:val="18"/>
          <w:szCs w:val="18"/>
          <w:lang w:val="es-CL" w:eastAsia="es-CL"/>
        </w:rPr>
        <w:t>, Universidad de Talca. 2022.</w:t>
      </w:r>
    </w:p>
    <w:p w14:paraId="5BBADEF0" w14:textId="77777777" w:rsidR="00ED3EB7" w:rsidRPr="00AB633D" w:rsidRDefault="338EB0F8" w:rsidP="0068740C">
      <w:pPr>
        <w:numPr>
          <w:ilvl w:val="0"/>
          <w:numId w:val="31"/>
        </w:numPr>
        <w:suppressAutoHyphens w:val="0"/>
        <w:autoSpaceDE w:val="0"/>
        <w:autoSpaceDN w:val="0"/>
        <w:adjustRightInd w:val="0"/>
        <w:jc w:val="both"/>
        <w:rPr>
          <w:rFonts w:ascii="Palatino Linotype" w:hAnsi="Palatino Linotype" w:cs="Arial"/>
          <w:bCs/>
          <w:i/>
          <w:color w:val="404040"/>
          <w:sz w:val="18"/>
          <w:szCs w:val="18"/>
          <w:lang w:eastAsia="es-CL"/>
        </w:rPr>
      </w:pPr>
      <w:r w:rsidRPr="75F9B97C">
        <w:rPr>
          <w:rFonts w:ascii="Palatino Linotype" w:hAnsi="Palatino Linotype" w:cs="Arial"/>
          <w:b/>
          <w:bCs/>
          <w:color w:val="000000" w:themeColor="text1"/>
          <w:sz w:val="18"/>
          <w:szCs w:val="18"/>
          <w:lang w:eastAsia="es-CL"/>
        </w:rPr>
        <w:t>Alexander Ruiz</w:t>
      </w:r>
      <w:r w:rsidRPr="75F9B97C">
        <w:rPr>
          <w:rFonts w:ascii="Palatino Linotype" w:hAnsi="Palatino Linotype" w:cs="Arial"/>
          <w:color w:val="000000" w:themeColor="text1"/>
          <w:sz w:val="18"/>
          <w:szCs w:val="18"/>
          <w:lang w:eastAsia="es-CL"/>
        </w:rPr>
        <w:t xml:space="preserve">. </w:t>
      </w:r>
      <w:r w:rsidRPr="75F9B97C">
        <w:rPr>
          <w:rFonts w:ascii="Palatino Linotype" w:hAnsi="Palatino Linotype" w:cs="Arial"/>
          <w:i/>
          <w:iCs/>
          <w:color w:val="000000" w:themeColor="text1"/>
          <w:sz w:val="18"/>
          <w:szCs w:val="18"/>
          <w:lang w:eastAsia="es-CL"/>
        </w:rPr>
        <w:t>Implementación de Una Estrategia de Control Predictivo Indirecto para un Convertidor Matricial Directo Operando a Frecuencia Fija de Conmutación​</w:t>
      </w:r>
      <w:r w:rsidRPr="75F9B97C">
        <w:rPr>
          <w:rFonts w:ascii="Palatino Linotype" w:hAnsi="Palatino Linotype" w:cs="Arial"/>
          <w:color w:val="000000" w:themeColor="text1"/>
          <w:sz w:val="18"/>
          <w:szCs w:val="18"/>
          <w:lang w:eastAsia="es-CL"/>
        </w:rPr>
        <w:t xml:space="preserve">, Civil </w:t>
      </w:r>
      <w:proofErr w:type="spellStart"/>
      <w:r w:rsidRPr="75F9B97C">
        <w:rPr>
          <w:rFonts w:ascii="Palatino Linotype" w:hAnsi="Palatino Linotype" w:cs="Arial"/>
          <w:color w:val="000000" w:themeColor="text1"/>
          <w:sz w:val="18"/>
          <w:szCs w:val="18"/>
          <w:lang w:eastAsia="es-CL"/>
        </w:rPr>
        <w:t>Mechatronic</w:t>
      </w:r>
      <w:proofErr w:type="spellEnd"/>
      <w:r w:rsidRPr="75F9B97C">
        <w:rPr>
          <w:rFonts w:ascii="Palatino Linotype" w:hAnsi="Palatino Linotype" w:cs="Arial"/>
          <w:color w:val="000000" w:themeColor="text1"/>
          <w:sz w:val="18"/>
          <w:szCs w:val="18"/>
          <w:lang w:eastAsia="es-CL"/>
        </w:rPr>
        <w:t xml:space="preserve"> </w:t>
      </w:r>
      <w:proofErr w:type="spellStart"/>
      <w:r w:rsidRPr="75F9B97C">
        <w:rPr>
          <w:rFonts w:ascii="Palatino Linotype" w:hAnsi="Palatino Linotype" w:cs="Arial"/>
          <w:color w:val="000000" w:themeColor="text1"/>
          <w:sz w:val="18"/>
          <w:szCs w:val="18"/>
          <w:lang w:eastAsia="es-CL"/>
        </w:rPr>
        <w:t>Engineering</w:t>
      </w:r>
      <w:proofErr w:type="spellEnd"/>
      <w:r w:rsidRPr="75F9B97C">
        <w:rPr>
          <w:rFonts w:ascii="Palatino Linotype" w:hAnsi="Palatino Linotype" w:cs="Arial"/>
          <w:color w:val="000000" w:themeColor="text1"/>
          <w:sz w:val="18"/>
          <w:szCs w:val="18"/>
          <w:lang w:eastAsia="es-CL"/>
        </w:rPr>
        <w:t xml:space="preserve">, Universidad de Talca. 2022. </w:t>
      </w:r>
    </w:p>
    <w:p w14:paraId="52220C8A" w14:textId="77777777" w:rsidR="00FB3DF2" w:rsidRPr="00AB633D" w:rsidRDefault="55BF879E" w:rsidP="0068740C">
      <w:pPr>
        <w:numPr>
          <w:ilvl w:val="0"/>
          <w:numId w:val="31"/>
        </w:numPr>
        <w:suppressAutoHyphens w:val="0"/>
        <w:autoSpaceDE w:val="0"/>
        <w:autoSpaceDN w:val="0"/>
        <w:adjustRightInd w:val="0"/>
        <w:jc w:val="both"/>
        <w:rPr>
          <w:rFonts w:ascii="Palatino Linotype" w:hAnsi="Palatino Linotype" w:cs="Arial"/>
          <w:bCs/>
          <w:color w:val="404040"/>
          <w:sz w:val="18"/>
          <w:szCs w:val="18"/>
          <w:lang w:val="en-GB" w:eastAsia="es-CL"/>
        </w:rPr>
      </w:pPr>
      <w:r w:rsidRPr="009222AA">
        <w:rPr>
          <w:rFonts w:ascii="Palatino Linotype" w:hAnsi="Palatino Linotype" w:cs="Arial"/>
          <w:b/>
          <w:bCs/>
          <w:color w:val="000000" w:themeColor="text1"/>
          <w:sz w:val="18"/>
          <w:szCs w:val="18"/>
          <w:lang w:val="es-CL" w:eastAsia="es-CL"/>
        </w:rPr>
        <w:t xml:space="preserve">Matías Albornoz. </w:t>
      </w:r>
      <w:r w:rsidRPr="75F9B97C">
        <w:rPr>
          <w:rFonts w:ascii="Palatino Linotype" w:hAnsi="Palatino Linotype" w:cs="Arial"/>
          <w:i/>
          <w:iCs/>
          <w:color w:val="000000" w:themeColor="text1"/>
          <w:sz w:val="18"/>
          <w:szCs w:val="18"/>
          <w:lang w:val="es-CL" w:eastAsia="es-CL"/>
        </w:rPr>
        <w:t xml:space="preserve">Electrólisis pulsada de alto voltaje, </w:t>
      </w:r>
      <w:r w:rsidRPr="75F9B97C">
        <w:rPr>
          <w:rFonts w:ascii="Palatino Linotype" w:hAnsi="Palatino Linotype" w:cs="Arial"/>
          <w:color w:val="000000" w:themeColor="text1"/>
          <w:sz w:val="18"/>
          <w:szCs w:val="18"/>
          <w:lang w:val="es-CL" w:eastAsia="es-CL"/>
        </w:rPr>
        <w:t xml:space="preserve">Civil </w:t>
      </w:r>
      <w:proofErr w:type="spellStart"/>
      <w:r w:rsidRPr="75F9B97C">
        <w:rPr>
          <w:rFonts w:ascii="Palatino Linotype" w:hAnsi="Palatino Linotype" w:cs="Arial"/>
          <w:color w:val="000000" w:themeColor="text1"/>
          <w:sz w:val="18"/>
          <w:szCs w:val="18"/>
          <w:lang w:val="es-CL" w:eastAsia="es-CL"/>
        </w:rPr>
        <w:t>Mechatronic</w:t>
      </w:r>
      <w:proofErr w:type="spellEnd"/>
      <w:r w:rsidRPr="75F9B97C">
        <w:rPr>
          <w:rFonts w:ascii="Palatino Linotype" w:hAnsi="Palatino Linotype" w:cs="Arial"/>
          <w:color w:val="000000" w:themeColor="text1"/>
          <w:sz w:val="18"/>
          <w:szCs w:val="18"/>
          <w:lang w:val="es-CL" w:eastAsia="es-CL"/>
        </w:rPr>
        <w:t xml:space="preserve"> </w:t>
      </w:r>
      <w:proofErr w:type="spellStart"/>
      <w:r w:rsidRPr="75F9B97C">
        <w:rPr>
          <w:rFonts w:ascii="Palatino Linotype" w:hAnsi="Palatino Linotype" w:cs="Arial"/>
          <w:color w:val="000000" w:themeColor="text1"/>
          <w:sz w:val="18"/>
          <w:szCs w:val="18"/>
          <w:lang w:val="es-CL" w:eastAsia="es-CL"/>
        </w:rPr>
        <w:t>Engineering</w:t>
      </w:r>
      <w:proofErr w:type="spellEnd"/>
      <w:r w:rsidRPr="75F9B97C">
        <w:rPr>
          <w:rFonts w:ascii="Palatino Linotype" w:hAnsi="Palatino Linotype" w:cs="Arial"/>
          <w:color w:val="000000" w:themeColor="text1"/>
          <w:sz w:val="18"/>
          <w:szCs w:val="18"/>
          <w:lang w:val="es-CL" w:eastAsia="es-CL"/>
        </w:rPr>
        <w:t xml:space="preserve">, Universidad de Talca. </w:t>
      </w:r>
      <w:r w:rsidRPr="75F9B97C">
        <w:rPr>
          <w:rFonts w:ascii="Palatino Linotype" w:hAnsi="Palatino Linotype" w:cs="Arial"/>
          <w:color w:val="000000" w:themeColor="text1"/>
          <w:sz w:val="18"/>
          <w:szCs w:val="18"/>
          <w:lang w:val="en-GB" w:eastAsia="es-CL"/>
        </w:rPr>
        <w:t xml:space="preserve">2022. </w:t>
      </w:r>
    </w:p>
    <w:p w14:paraId="6EEE7B5D" w14:textId="77777777" w:rsidR="00B83928" w:rsidRPr="00AB633D" w:rsidRDefault="7DF77CFA" w:rsidP="0068740C">
      <w:pPr>
        <w:numPr>
          <w:ilvl w:val="0"/>
          <w:numId w:val="31"/>
        </w:numPr>
        <w:suppressAutoHyphens w:val="0"/>
        <w:autoSpaceDE w:val="0"/>
        <w:autoSpaceDN w:val="0"/>
        <w:adjustRightInd w:val="0"/>
        <w:jc w:val="both"/>
        <w:rPr>
          <w:rFonts w:ascii="Palatino Linotype" w:hAnsi="Palatino Linotype" w:cs="Arial"/>
          <w:bCs/>
          <w:color w:val="404040"/>
          <w:sz w:val="18"/>
          <w:szCs w:val="18"/>
          <w:lang w:val="es-CL" w:eastAsia="es-CL"/>
        </w:rPr>
      </w:pPr>
      <w:r w:rsidRPr="75F9B97C">
        <w:rPr>
          <w:rFonts w:ascii="Palatino Linotype" w:hAnsi="Palatino Linotype" w:cs="Arial"/>
          <w:b/>
          <w:bCs/>
          <w:color w:val="000000" w:themeColor="text1"/>
          <w:sz w:val="18"/>
          <w:szCs w:val="18"/>
          <w:lang w:val="es-CL" w:eastAsia="es-CL"/>
        </w:rPr>
        <w:t>Juan Jesús González</w:t>
      </w:r>
      <w:r w:rsidRPr="75F9B97C">
        <w:rPr>
          <w:rFonts w:ascii="Palatino Linotype" w:hAnsi="Palatino Linotype" w:cs="Arial"/>
          <w:color w:val="000000" w:themeColor="text1"/>
          <w:sz w:val="18"/>
          <w:szCs w:val="18"/>
          <w:lang w:val="es-CL" w:eastAsia="es-CL"/>
        </w:rPr>
        <w:t xml:space="preserve">. </w:t>
      </w:r>
      <w:r w:rsidRPr="75F9B97C">
        <w:rPr>
          <w:rFonts w:ascii="Palatino Linotype" w:hAnsi="Palatino Linotype" w:cs="Arial"/>
          <w:i/>
          <w:iCs/>
          <w:color w:val="000000" w:themeColor="text1"/>
          <w:sz w:val="18"/>
          <w:szCs w:val="18"/>
          <w:lang w:val="es-CL" w:eastAsia="es-CL"/>
        </w:rPr>
        <w:t>Detección de Fallas y Recuperación de una Microred</w:t>
      </w:r>
      <w:r w:rsidRPr="75F9B97C">
        <w:rPr>
          <w:rFonts w:ascii="Palatino Linotype" w:hAnsi="Palatino Linotype" w:cs="Arial"/>
          <w:color w:val="000000" w:themeColor="text1"/>
          <w:sz w:val="18"/>
          <w:szCs w:val="18"/>
          <w:lang w:val="es-CL" w:eastAsia="es-CL"/>
        </w:rPr>
        <w:t xml:space="preserve">. Civil </w:t>
      </w:r>
      <w:proofErr w:type="spellStart"/>
      <w:r w:rsidRPr="75F9B97C">
        <w:rPr>
          <w:rFonts w:ascii="Palatino Linotype" w:hAnsi="Palatino Linotype" w:cs="Arial"/>
          <w:color w:val="000000" w:themeColor="text1"/>
          <w:sz w:val="18"/>
          <w:szCs w:val="18"/>
          <w:lang w:val="es-CL" w:eastAsia="es-CL"/>
        </w:rPr>
        <w:t>Mechatronic</w:t>
      </w:r>
      <w:proofErr w:type="spellEnd"/>
      <w:r w:rsidRPr="75F9B97C">
        <w:rPr>
          <w:rFonts w:ascii="Palatino Linotype" w:hAnsi="Palatino Linotype" w:cs="Arial"/>
          <w:color w:val="000000" w:themeColor="text1"/>
          <w:sz w:val="18"/>
          <w:szCs w:val="18"/>
          <w:lang w:val="es-CL" w:eastAsia="es-CL"/>
        </w:rPr>
        <w:t xml:space="preserve"> </w:t>
      </w:r>
      <w:proofErr w:type="spellStart"/>
      <w:r w:rsidRPr="75F9B97C">
        <w:rPr>
          <w:rFonts w:ascii="Palatino Linotype" w:hAnsi="Palatino Linotype" w:cs="Arial"/>
          <w:color w:val="000000" w:themeColor="text1"/>
          <w:sz w:val="18"/>
          <w:szCs w:val="18"/>
          <w:lang w:val="es-CL" w:eastAsia="es-CL"/>
        </w:rPr>
        <w:t>Engineering</w:t>
      </w:r>
      <w:proofErr w:type="spellEnd"/>
      <w:r w:rsidRPr="75F9B97C">
        <w:rPr>
          <w:rFonts w:ascii="Palatino Linotype" w:hAnsi="Palatino Linotype" w:cs="Arial"/>
          <w:color w:val="000000" w:themeColor="text1"/>
          <w:sz w:val="18"/>
          <w:szCs w:val="18"/>
          <w:lang w:val="es-CL" w:eastAsia="es-CL"/>
        </w:rPr>
        <w:t>, Universidad de Talca. 2022. (</w:t>
      </w:r>
      <w:proofErr w:type="spellStart"/>
      <w:r w:rsidRPr="75F9B97C">
        <w:rPr>
          <w:rFonts w:ascii="Palatino Linotype" w:hAnsi="Palatino Linotype" w:cs="Arial"/>
          <w:color w:val="000000" w:themeColor="text1"/>
          <w:sz w:val="18"/>
          <w:szCs w:val="18"/>
          <w:lang w:val="es-CL" w:eastAsia="es-CL"/>
        </w:rPr>
        <w:t>Under</w:t>
      </w:r>
      <w:proofErr w:type="spellEnd"/>
      <w:r w:rsidRPr="75F9B97C">
        <w:rPr>
          <w:rFonts w:ascii="Palatino Linotype" w:hAnsi="Palatino Linotype" w:cs="Arial"/>
          <w:color w:val="000000" w:themeColor="text1"/>
          <w:sz w:val="18"/>
          <w:szCs w:val="18"/>
          <w:lang w:val="es-CL" w:eastAsia="es-CL"/>
        </w:rPr>
        <w:t xml:space="preserve"> </w:t>
      </w:r>
      <w:proofErr w:type="spellStart"/>
      <w:r w:rsidRPr="75F9B97C">
        <w:rPr>
          <w:rFonts w:ascii="Palatino Linotype" w:hAnsi="Palatino Linotype" w:cs="Arial"/>
          <w:color w:val="000000" w:themeColor="text1"/>
          <w:sz w:val="18"/>
          <w:szCs w:val="18"/>
          <w:lang w:val="es-CL" w:eastAsia="es-CL"/>
        </w:rPr>
        <w:t>development</w:t>
      </w:r>
      <w:proofErr w:type="spellEnd"/>
      <w:r w:rsidRPr="75F9B97C">
        <w:rPr>
          <w:rFonts w:ascii="Palatino Linotype" w:hAnsi="Palatino Linotype" w:cs="Arial"/>
          <w:color w:val="000000" w:themeColor="text1"/>
          <w:sz w:val="18"/>
          <w:szCs w:val="18"/>
          <w:lang w:val="es-CL" w:eastAsia="es-CL"/>
        </w:rPr>
        <w:t>).</w:t>
      </w:r>
    </w:p>
    <w:bookmarkEnd w:id="31"/>
    <w:p w14:paraId="475D36C6" w14:textId="77777777" w:rsidR="00B83928" w:rsidRPr="00AB633D" w:rsidRDefault="7DF77CFA" w:rsidP="0068740C">
      <w:pPr>
        <w:numPr>
          <w:ilvl w:val="0"/>
          <w:numId w:val="31"/>
        </w:numPr>
        <w:suppressAutoHyphens w:val="0"/>
        <w:autoSpaceDE w:val="0"/>
        <w:autoSpaceDN w:val="0"/>
        <w:adjustRightInd w:val="0"/>
        <w:jc w:val="both"/>
        <w:rPr>
          <w:rFonts w:ascii="Palatino Linotype" w:hAnsi="Palatino Linotype" w:cs="Arial"/>
          <w:bCs/>
          <w:i/>
          <w:iCs/>
          <w:color w:val="404040"/>
          <w:sz w:val="18"/>
          <w:szCs w:val="18"/>
          <w:lang w:val="es-CL" w:eastAsia="es-CL"/>
        </w:rPr>
      </w:pPr>
      <w:r w:rsidRPr="75F9B97C">
        <w:rPr>
          <w:rFonts w:ascii="Palatino Linotype" w:hAnsi="Palatino Linotype" w:cs="Arial"/>
          <w:b/>
          <w:bCs/>
          <w:color w:val="000000" w:themeColor="text1"/>
          <w:sz w:val="18"/>
          <w:szCs w:val="18"/>
          <w:lang w:val="es-CL" w:eastAsia="es-CL"/>
        </w:rPr>
        <w:t>Héctor Vergara</w:t>
      </w:r>
      <w:r w:rsidRPr="75F9B97C">
        <w:rPr>
          <w:rFonts w:ascii="Palatino Linotype" w:hAnsi="Palatino Linotype" w:cs="Arial"/>
          <w:color w:val="000000" w:themeColor="text1"/>
          <w:sz w:val="18"/>
          <w:szCs w:val="18"/>
          <w:lang w:val="es-CL" w:eastAsia="es-CL"/>
        </w:rPr>
        <w:t xml:space="preserve">. </w:t>
      </w:r>
      <w:r w:rsidRPr="75F9B97C">
        <w:rPr>
          <w:rFonts w:ascii="Palatino Linotype" w:hAnsi="Palatino Linotype" w:cs="Arial"/>
          <w:i/>
          <w:iCs/>
          <w:color w:val="000000" w:themeColor="text1"/>
          <w:sz w:val="18"/>
          <w:szCs w:val="18"/>
          <w:lang w:val="es-CL" w:eastAsia="es-CL"/>
        </w:rPr>
        <w:t>Estudio sobre el riego tecnificado con energía solar fotovoltaica.</w:t>
      </w:r>
      <w:r w:rsidRPr="75F9B97C">
        <w:rPr>
          <w:rFonts w:ascii="Palatino Linotype" w:hAnsi="Palatino Linotype" w:cs="Arial"/>
          <w:color w:val="000000" w:themeColor="text1"/>
          <w:sz w:val="18"/>
          <w:szCs w:val="18"/>
          <w:lang w:val="es-CL" w:eastAsia="es-CL"/>
        </w:rPr>
        <w:t xml:space="preserve"> Civil Industrial </w:t>
      </w:r>
      <w:proofErr w:type="spellStart"/>
      <w:r w:rsidRPr="75F9B97C">
        <w:rPr>
          <w:rFonts w:ascii="Palatino Linotype" w:hAnsi="Palatino Linotype" w:cs="Arial"/>
          <w:color w:val="000000" w:themeColor="text1"/>
          <w:sz w:val="18"/>
          <w:szCs w:val="18"/>
          <w:lang w:val="es-CL" w:eastAsia="es-CL"/>
        </w:rPr>
        <w:t>Engineering</w:t>
      </w:r>
      <w:proofErr w:type="spellEnd"/>
      <w:r w:rsidRPr="75F9B97C">
        <w:rPr>
          <w:rFonts w:ascii="Palatino Linotype" w:hAnsi="Palatino Linotype" w:cs="Arial"/>
          <w:color w:val="000000" w:themeColor="text1"/>
          <w:sz w:val="18"/>
          <w:szCs w:val="18"/>
          <w:lang w:val="es-CL" w:eastAsia="es-CL"/>
        </w:rPr>
        <w:t>, Universidad de Talca. 2021. (</w:t>
      </w:r>
      <w:proofErr w:type="spellStart"/>
      <w:r w:rsidRPr="75F9B97C">
        <w:rPr>
          <w:rFonts w:ascii="Palatino Linotype" w:hAnsi="Palatino Linotype" w:cs="Arial"/>
          <w:color w:val="000000" w:themeColor="text1"/>
          <w:sz w:val="18"/>
          <w:szCs w:val="18"/>
          <w:lang w:val="es-CL" w:eastAsia="es-CL"/>
        </w:rPr>
        <w:t>Under</w:t>
      </w:r>
      <w:proofErr w:type="spellEnd"/>
      <w:r w:rsidRPr="75F9B97C">
        <w:rPr>
          <w:rFonts w:ascii="Palatino Linotype" w:hAnsi="Palatino Linotype" w:cs="Arial"/>
          <w:color w:val="000000" w:themeColor="text1"/>
          <w:sz w:val="18"/>
          <w:szCs w:val="18"/>
          <w:lang w:val="es-CL" w:eastAsia="es-CL"/>
        </w:rPr>
        <w:t xml:space="preserve"> </w:t>
      </w:r>
      <w:proofErr w:type="spellStart"/>
      <w:r w:rsidRPr="75F9B97C">
        <w:rPr>
          <w:rFonts w:ascii="Palatino Linotype" w:hAnsi="Palatino Linotype" w:cs="Arial"/>
          <w:color w:val="000000" w:themeColor="text1"/>
          <w:sz w:val="18"/>
          <w:szCs w:val="18"/>
          <w:lang w:val="es-CL" w:eastAsia="es-CL"/>
        </w:rPr>
        <w:t>development</w:t>
      </w:r>
      <w:proofErr w:type="spellEnd"/>
      <w:r w:rsidRPr="75F9B97C">
        <w:rPr>
          <w:rFonts w:ascii="Palatino Linotype" w:hAnsi="Palatino Linotype" w:cs="Arial"/>
          <w:color w:val="000000" w:themeColor="text1"/>
          <w:sz w:val="18"/>
          <w:szCs w:val="18"/>
          <w:lang w:val="es-CL" w:eastAsia="es-CL"/>
        </w:rPr>
        <w:t>).</w:t>
      </w:r>
    </w:p>
    <w:p w14:paraId="3B833558" w14:textId="77777777" w:rsidR="00B83928" w:rsidRPr="00AB633D" w:rsidRDefault="7DF77CFA" w:rsidP="0068740C">
      <w:pPr>
        <w:numPr>
          <w:ilvl w:val="0"/>
          <w:numId w:val="31"/>
        </w:numPr>
        <w:suppressAutoHyphens w:val="0"/>
        <w:autoSpaceDE w:val="0"/>
        <w:autoSpaceDN w:val="0"/>
        <w:adjustRightInd w:val="0"/>
        <w:jc w:val="both"/>
        <w:rPr>
          <w:rFonts w:ascii="Palatino Linotype" w:hAnsi="Palatino Linotype" w:cs="Arial"/>
          <w:bCs/>
          <w:color w:val="404040"/>
          <w:sz w:val="18"/>
          <w:szCs w:val="18"/>
          <w:lang w:val="es-CL" w:eastAsia="es-CL"/>
        </w:rPr>
      </w:pPr>
      <w:r w:rsidRPr="75F9B97C">
        <w:rPr>
          <w:rFonts w:ascii="Palatino Linotype" w:hAnsi="Palatino Linotype" w:cs="Arial"/>
          <w:b/>
          <w:bCs/>
          <w:color w:val="000000" w:themeColor="text1"/>
          <w:sz w:val="18"/>
          <w:szCs w:val="18"/>
          <w:lang w:val="es-CL" w:eastAsia="es-CL"/>
        </w:rPr>
        <w:t>Juan Ramírez.</w:t>
      </w:r>
      <w:r w:rsidRPr="75F9B97C">
        <w:rPr>
          <w:rFonts w:ascii="Palatino Linotype" w:hAnsi="Palatino Linotype" w:cs="Arial"/>
          <w:color w:val="000000" w:themeColor="text1"/>
          <w:sz w:val="18"/>
          <w:szCs w:val="18"/>
          <w:lang w:val="es-CL" w:eastAsia="es-CL"/>
        </w:rPr>
        <w:t xml:space="preserve"> </w:t>
      </w:r>
      <w:r w:rsidRPr="75F9B97C">
        <w:rPr>
          <w:rFonts w:ascii="Palatino Linotype" w:hAnsi="Palatino Linotype" w:cs="Arial"/>
          <w:i/>
          <w:iCs/>
          <w:color w:val="000000" w:themeColor="text1"/>
          <w:sz w:val="18"/>
          <w:szCs w:val="18"/>
          <w:lang w:val="es-CL" w:eastAsia="es-CL"/>
        </w:rPr>
        <w:t>Rediseño de estudio de factibilidad técnica-económica para la implementación de un sistema de bicicletas compartidas en Curicó.</w:t>
      </w:r>
      <w:r w:rsidRPr="75F9B97C">
        <w:rPr>
          <w:rFonts w:ascii="Palatino Linotype" w:hAnsi="Palatino Linotype" w:cs="Arial"/>
          <w:color w:val="000000" w:themeColor="text1"/>
          <w:sz w:val="18"/>
          <w:szCs w:val="18"/>
          <w:lang w:val="es-CL" w:eastAsia="es-CL"/>
        </w:rPr>
        <w:t xml:space="preserve"> Civil Industrial </w:t>
      </w:r>
      <w:proofErr w:type="spellStart"/>
      <w:r w:rsidRPr="75F9B97C">
        <w:rPr>
          <w:rFonts w:ascii="Palatino Linotype" w:hAnsi="Palatino Linotype" w:cs="Arial"/>
          <w:color w:val="000000" w:themeColor="text1"/>
          <w:sz w:val="18"/>
          <w:szCs w:val="18"/>
          <w:lang w:val="es-CL" w:eastAsia="es-CL"/>
        </w:rPr>
        <w:t>Engineering</w:t>
      </w:r>
      <w:proofErr w:type="spellEnd"/>
      <w:r w:rsidRPr="75F9B97C">
        <w:rPr>
          <w:rFonts w:ascii="Palatino Linotype" w:hAnsi="Palatino Linotype" w:cs="Arial"/>
          <w:color w:val="000000" w:themeColor="text1"/>
          <w:sz w:val="18"/>
          <w:szCs w:val="18"/>
          <w:lang w:val="es-CL" w:eastAsia="es-CL"/>
        </w:rPr>
        <w:t xml:space="preserve">, Universidad de Talca. 2021. </w:t>
      </w:r>
    </w:p>
    <w:p w14:paraId="0BFBB297" w14:textId="77777777" w:rsidR="00747EA9" w:rsidRPr="00AB633D" w:rsidRDefault="2166F357" w:rsidP="0068740C">
      <w:pPr>
        <w:numPr>
          <w:ilvl w:val="0"/>
          <w:numId w:val="31"/>
        </w:numPr>
        <w:suppressAutoHyphens w:val="0"/>
        <w:autoSpaceDE w:val="0"/>
        <w:autoSpaceDN w:val="0"/>
        <w:adjustRightInd w:val="0"/>
        <w:jc w:val="both"/>
        <w:rPr>
          <w:rFonts w:ascii="Palatino Linotype" w:hAnsi="Palatino Linotype" w:cs="Arial"/>
          <w:bCs/>
          <w:color w:val="404040"/>
          <w:sz w:val="18"/>
          <w:szCs w:val="18"/>
          <w:lang w:eastAsia="es-CL"/>
        </w:rPr>
      </w:pPr>
      <w:r w:rsidRPr="75F9B97C">
        <w:rPr>
          <w:rFonts w:ascii="Palatino Linotype" w:hAnsi="Palatino Linotype" w:cs="Arial"/>
          <w:b/>
          <w:bCs/>
          <w:color w:val="000000" w:themeColor="text1"/>
          <w:sz w:val="18"/>
          <w:szCs w:val="18"/>
          <w:lang w:val="es-CL" w:eastAsia="es-CL"/>
        </w:rPr>
        <w:t>Esteban Bravo</w:t>
      </w:r>
      <w:r w:rsidRPr="75F9B97C">
        <w:rPr>
          <w:rFonts w:ascii="Palatino Linotype" w:hAnsi="Palatino Linotype" w:cs="Arial"/>
          <w:color w:val="000000" w:themeColor="text1"/>
          <w:sz w:val="18"/>
          <w:szCs w:val="18"/>
          <w:lang w:val="es-CL" w:eastAsia="es-CL"/>
        </w:rPr>
        <w:t xml:space="preserve">. </w:t>
      </w:r>
      <w:r w:rsidRPr="75F9B97C">
        <w:rPr>
          <w:rFonts w:ascii="Palatino Linotype" w:hAnsi="Palatino Linotype" w:cs="Arial"/>
          <w:i/>
          <w:iCs/>
          <w:color w:val="000000" w:themeColor="text1"/>
          <w:sz w:val="18"/>
          <w:szCs w:val="18"/>
          <w:lang w:val="es-CL" w:eastAsia="es-CL"/>
        </w:rPr>
        <w:t xml:space="preserve">Implementación de Estrategia de Modulación por Ancho de Impulso para un Accionamiento Asimétrico </w:t>
      </w:r>
      <w:proofErr w:type="spellStart"/>
      <w:r w:rsidRPr="75F9B97C">
        <w:rPr>
          <w:rFonts w:ascii="Palatino Linotype" w:hAnsi="Palatino Linotype" w:cs="Arial"/>
          <w:i/>
          <w:iCs/>
          <w:color w:val="000000" w:themeColor="text1"/>
          <w:sz w:val="18"/>
          <w:szCs w:val="18"/>
          <w:lang w:val="es-CL" w:eastAsia="es-CL"/>
        </w:rPr>
        <w:t>Hexafásico</w:t>
      </w:r>
      <w:proofErr w:type="spellEnd"/>
      <w:r w:rsidRPr="75F9B97C">
        <w:rPr>
          <w:rFonts w:ascii="Palatino Linotype" w:hAnsi="Palatino Linotype" w:cs="Arial"/>
          <w:i/>
          <w:iCs/>
          <w:color w:val="000000" w:themeColor="text1"/>
          <w:sz w:val="18"/>
          <w:szCs w:val="18"/>
          <w:lang w:val="es-CL" w:eastAsia="es-CL"/>
        </w:rPr>
        <w:t xml:space="preserve"> con Referencias Compuestas por Frecuencias Múltiples.</w:t>
      </w:r>
      <w:r w:rsidR="22D2F850" w:rsidRPr="75F9B97C">
        <w:rPr>
          <w:rFonts w:ascii="Palatino Linotype" w:hAnsi="Palatino Linotype" w:cs="Arial"/>
          <w:i/>
          <w:iCs/>
          <w:color w:val="000000" w:themeColor="text1"/>
          <w:sz w:val="18"/>
          <w:szCs w:val="18"/>
          <w:lang w:val="es-CL" w:eastAsia="es-CL"/>
        </w:rPr>
        <w:t xml:space="preserve"> </w:t>
      </w:r>
      <w:r w:rsidR="22D2F850" w:rsidRPr="75F9B97C">
        <w:rPr>
          <w:rFonts w:ascii="Palatino Linotype" w:hAnsi="Palatino Linotype" w:cs="Arial"/>
          <w:color w:val="000000" w:themeColor="text1"/>
          <w:sz w:val="18"/>
          <w:szCs w:val="18"/>
          <w:lang w:eastAsia="es-CL"/>
        </w:rPr>
        <w:t xml:space="preserve">Civil </w:t>
      </w:r>
      <w:proofErr w:type="spellStart"/>
      <w:r w:rsidR="22D2F850" w:rsidRPr="75F9B97C">
        <w:rPr>
          <w:rFonts w:ascii="Palatino Linotype" w:hAnsi="Palatino Linotype" w:cs="Arial"/>
          <w:color w:val="000000" w:themeColor="text1"/>
          <w:sz w:val="18"/>
          <w:szCs w:val="18"/>
          <w:lang w:eastAsia="es-CL"/>
        </w:rPr>
        <w:t>Mechatronic</w:t>
      </w:r>
      <w:proofErr w:type="spellEnd"/>
      <w:r w:rsidR="22D2F850" w:rsidRPr="75F9B97C">
        <w:rPr>
          <w:rFonts w:ascii="Palatino Linotype" w:hAnsi="Palatino Linotype" w:cs="Arial"/>
          <w:color w:val="000000" w:themeColor="text1"/>
          <w:sz w:val="18"/>
          <w:szCs w:val="18"/>
          <w:lang w:eastAsia="es-CL"/>
        </w:rPr>
        <w:t xml:space="preserve"> </w:t>
      </w:r>
      <w:proofErr w:type="spellStart"/>
      <w:r w:rsidR="22D2F850" w:rsidRPr="75F9B97C">
        <w:rPr>
          <w:rFonts w:ascii="Palatino Linotype" w:hAnsi="Palatino Linotype" w:cs="Arial"/>
          <w:color w:val="000000" w:themeColor="text1"/>
          <w:sz w:val="18"/>
          <w:szCs w:val="18"/>
          <w:lang w:eastAsia="es-CL"/>
        </w:rPr>
        <w:t>Engineering</w:t>
      </w:r>
      <w:proofErr w:type="spellEnd"/>
      <w:r w:rsidR="22D2F850" w:rsidRPr="75F9B97C">
        <w:rPr>
          <w:rFonts w:ascii="Palatino Linotype" w:hAnsi="Palatino Linotype" w:cs="Arial"/>
          <w:color w:val="000000" w:themeColor="text1"/>
          <w:sz w:val="18"/>
          <w:szCs w:val="18"/>
          <w:lang w:eastAsia="es-CL"/>
        </w:rPr>
        <w:t>, Universidad de Talca. 2020.</w:t>
      </w:r>
    </w:p>
    <w:p w14:paraId="06801A15" w14:textId="77777777" w:rsidR="00B83928" w:rsidRPr="00AB633D" w:rsidRDefault="7DF77CFA" w:rsidP="0068740C">
      <w:pPr>
        <w:numPr>
          <w:ilvl w:val="0"/>
          <w:numId w:val="31"/>
        </w:numPr>
        <w:suppressAutoHyphens w:val="0"/>
        <w:autoSpaceDE w:val="0"/>
        <w:autoSpaceDN w:val="0"/>
        <w:adjustRightInd w:val="0"/>
        <w:jc w:val="both"/>
        <w:rPr>
          <w:rFonts w:ascii="Palatino Linotype" w:hAnsi="Palatino Linotype" w:cs="Arial"/>
          <w:bCs/>
          <w:color w:val="404040"/>
          <w:sz w:val="18"/>
          <w:szCs w:val="18"/>
          <w:lang w:val="es-CL" w:eastAsia="es-CL"/>
        </w:rPr>
      </w:pPr>
      <w:r w:rsidRPr="75F9B97C">
        <w:rPr>
          <w:rFonts w:ascii="Palatino Linotype" w:hAnsi="Palatino Linotype" w:cs="Arial"/>
          <w:b/>
          <w:bCs/>
          <w:color w:val="000000" w:themeColor="text1"/>
          <w:sz w:val="18"/>
          <w:szCs w:val="18"/>
          <w:lang w:val="es-CL" w:eastAsia="es-CL"/>
        </w:rPr>
        <w:t>Camilo Sagredo.</w:t>
      </w:r>
      <w:r w:rsidRPr="75F9B97C">
        <w:rPr>
          <w:rFonts w:ascii="Palatino Linotype" w:hAnsi="Palatino Linotype" w:cs="Arial"/>
          <w:color w:val="000000" w:themeColor="text1"/>
          <w:sz w:val="18"/>
          <w:szCs w:val="18"/>
          <w:lang w:val="es-CL" w:eastAsia="es-CL"/>
        </w:rPr>
        <w:t xml:space="preserve"> </w:t>
      </w:r>
      <w:r w:rsidRPr="75F9B97C">
        <w:rPr>
          <w:rFonts w:ascii="Palatino Linotype" w:hAnsi="Palatino Linotype" w:cs="Arial"/>
          <w:i/>
          <w:iCs/>
          <w:color w:val="000000" w:themeColor="text1"/>
          <w:sz w:val="18"/>
          <w:szCs w:val="18"/>
          <w:lang w:val="es-CL" w:eastAsia="es-CL"/>
        </w:rPr>
        <w:t>Rediseño de un estudio de factibilidad técnico-económico para la implementación de un sistema de buses eléctricos en la ciudad de Curicó y sus alrededores.</w:t>
      </w:r>
      <w:r w:rsidRPr="75F9B97C">
        <w:rPr>
          <w:rFonts w:ascii="Palatino Linotype" w:hAnsi="Palatino Linotype" w:cs="Arial"/>
          <w:color w:val="000000" w:themeColor="text1"/>
          <w:sz w:val="18"/>
          <w:szCs w:val="18"/>
          <w:lang w:val="es-CL" w:eastAsia="es-CL"/>
        </w:rPr>
        <w:t xml:space="preserve"> Civil Industrial </w:t>
      </w:r>
      <w:proofErr w:type="spellStart"/>
      <w:r w:rsidRPr="75F9B97C">
        <w:rPr>
          <w:rFonts w:ascii="Palatino Linotype" w:hAnsi="Palatino Linotype" w:cs="Arial"/>
          <w:color w:val="000000" w:themeColor="text1"/>
          <w:sz w:val="18"/>
          <w:szCs w:val="18"/>
          <w:lang w:val="es-CL" w:eastAsia="es-CL"/>
        </w:rPr>
        <w:t>Engineering</w:t>
      </w:r>
      <w:proofErr w:type="spellEnd"/>
      <w:r w:rsidRPr="75F9B97C">
        <w:rPr>
          <w:rFonts w:ascii="Palatino Linotype" w:hAnsi="Palatino Linotype" w:cs="Arial"/>
          <w:color w:val="000000" w:themeColor="text1"/>
          <w:sz w:val="18"/>
          <w:szCs w:val="18"/>
          <w:lang w:val="es-CL" w:eastAsia="es-CL"/>
        </w:rPr>
        <w:t xml:space="preserve">, Universidad de Talca. 2021. </w:t>
      </w:r>
    </w:p>
    <w:p w14:paraId="721681A3" w14:textId="77777777" w:rsidR="00B83928" w:rsidRPr="00AB633D" w:rsidRDefault="7DF77CFA" w:rsidP="0068740C">
      <w:pPr>
        <w:numPr>
          <w:ilvl w:val="0"/>
          <w:numId w:val="31"/>
        </w:numPr>
        <w:suppressAutoHyphens w:val="0"/>
        <w:autoSpaceDE w:val="0"/>
        <w:autoSpaceDN w:val="0"/>
        <w:adjustRightInd w:val="0"/>
        <w:jc w:val="both"/>
        <w:rPr>
          <w:rFonts w:ascii="Palatino Linotype" w:hAnsi="Palatino Linotype" w:cs="Arial"/>
          <w:bCs/>
          <w:color w:val="404040"/>
          <w:sz w:val="18"/>
          <w:szCs w:val="18"/>
          <w:lang w:val="es-CL" w:eastAsia="es-CL"/>
        </w:rPr>
      </w:pPr>
      <w:r w:rsidRPr="75F9B97C">
        <w:rPr>
          <w:rFonts w:ascii="Palatino Linotype" w:hAnsi="Palatino Linotype" w:cs="Arial"/>
          <w:b/>
          <w:bCs/>
          <w:color w:val="000000" w:themeColor="text1"/>
          <w:sz w:val="18"/>
          <w:szCs w:val="18"/>
          <w:lang w:val="es-CL" w:eastAsia="es-CL"/>
        </w:rPr>
        <w:t>Ariel Pérez.</w:t>
      </w:r>
      <w:r w:rsidRPr="75F9B97C">
        <w:rPr>
          <w:rFonts w:ascii="Palatino Linotype" w:hAnsi="Palatino Linotype" w:cs="Arial"/>
          <w:color w:val="000000" w:themeColor="text1"/>
          <w:sz w:val="18"/>
          <w:szCs w:val="18"/>
          <w:lang w:val="es-CL" w:eastAsia="es-CL"/>
        </w:rPr>
        <w:t xml:space="preserve"> </w:t>
      </w:r>
      <w:r w:rsidRPr="75F9B97C">
        <w:rPr>
          <w:rFonts w:ascii="Palatino Linotype" w:hAnsi="Palatino Linotype" w:cs="Arial"/>
          <w:i/>
          <w:iCs/>
          <w:color w:val="000000" w:themeColor="text1"/>
          <w:sz w:val="18"/>
          <w:szCs w:val="18"/>
          <w:lang w:val="es-CL" w:eastAsia="es-CL"/>
        </w:rPr>
        <w:t>Elaboración de un modelo de negocio y rediseño de análisis de factibilidad técnica y económica para la implementación de una electrolinera con fuente de energía híbrida para Curicó.</w:t>
      </w:r>
      <w:r w:rsidRPr="75F9B97C">
        <w:rPr>
          <w:rFonts w:ascii="Palatino Linotype" w:hAnsi="Palatino Linotype" w:cs="Arial"/>
          <w:color w:val="000000" w:themeColor="text1"/>
          <w:sz w:val="18"/>
          <w:szCs w:val="18"/>
          <w:lang w:val="es-CL" w:eastAsia="es-CL"/>
        </w:rPr>
        <w:t xml:space="preserve"> Civil Industrial </w:t>
      </w:r>
      <w:proofErr w:type="spellStart"/>
      <w:r w:rsidRPr="75F9B97C">
        <w:rPr>
          <w:rFonts w:ascii="Palatino Linotype" w:hAnsi="Palatino Linotype" w:cs="Arial"/>
          <w:color w:val="000000" w:themeColor="text1"/>
          <w:sz w:val="18"/>
          <w:szCs w:val="18"/>
          <w:lang w:val="es-CL" w:eastAsia="es-CL"/>
        </w:rPr>
        <w:t>Engineering</w:t>
      </w:r>
      <w:proofErr w:type="spellEnd"/>
      <w:r w:rsidRPr="75F9B97C">
        <w:rPr>
          <w:rFonts w:ascii="Palatino Linotype" w:hAnsi="Palatino Linotype" w:cs="Arial"/>
          <w:color w:val="000000" w:themeColor="text1"/>
          <w:sz w:val="18"/>
          <w:szCs w:val="18"/>
          <w:lang w:val="es-CL" w:eastAsia="es-CL"/>
        </w:rPr>
        <w:t xml:space="preserve">, Universidad de Talca. 2021. </w:t>
      </w:r>
    </w:p>
    <w:p w14:paraId="38D3F260" w14:textId="77777777" w:rsidR="00B83928" w:rsidRPr="00AB633D" w:rsidRDefault="7DF77CFA" w:rsidP="0068740C">
      <w:pPr>
        <w:numPr>
          <w:ilvl w:val="0"/>
          <w:numId w:val="31"/>
        </w:numPr>
        <w:suppressAutoHyphens w:val="0"/>
        <w:autoSpaceDE w:val="0"/>
        <w:autoSpaceDN w:val="0"/>
        <w:adjustRightInd w:val="0"/>
        <w:jc w:val="both"/>
        <w:rPr>
          <w:rFonts w:ascii="Palatino Linotype" w:hAnsi="Palatino Linotype" w:cs="Arial"/>
          <w:bCs/>
          <w:color w:val="404040"/>
          <w:sz w:val="18"/>
          <w:szCs w:val="18"/>
          <w:lang w:val="en-GB" w:eastAsia="es-CL"/>
        </w:rPr>
      </w:pPr>
      <w:r w:rsidRPr="75F9B97C">
        <w:rPr>
          <w:rFonts w:ascii="Palatino Linotype" w:hAnsi="Palatino Linotype" w:cs="Arial"/>
          <w:b/>
          <w:bCs/>
          <w:color w:val="000000" w:themeColor="text1"/>
          <w:sz w:val="18"/>
          <w:szCs w:val="18"/>
          <w:lang w:val="es-CL" w:eastAsia="es-CL"/>
        </w:rPr>
        <w:lastRenderedPageBreak/>
        <w:t>Paula González.</w:t>
      </w:r>
      <w:r w:rsidRPr="75F9B97C">
        <w:rPr>
          <w:rFonts w:ascii="Palatino Linotype" w:hAnsi="Palatino Linotype" w:cs="Arial"/>
          <w:color w:val="000000" w:themeColor="text1"/>
          <w:sz w:val="18"/>
          <w:szCs w:val="18"/>
          <w:lang w:val="es-CL" w:eastAsia="es-CL"/>
        </w:rPr>
        <w:t xml:space="preserve"> </w:t>
      </w:r>
      <w:r w:rsidRPr="75F9B97C">
        <w:rPr>
          <w:rFonts w:ascii="Palatino Linotype" w:hAnsi="Palatino Linotype" w:cs="Arial"/>
          <w:i/>
          <w:iCs/>
          <w:color w:val="000000" w:themeColor="text1"/>
          <w:sz w:val="18"/>
          <w:szCs w:val="18"/>
          <w:lang w:val="es-CL" w:eastAsia="es-CL"/>
        </w:rPr>
        <w:t>Propuesta de mejora en el sistema sociotécnico de empresas del sector energía para generar valor sostenible con un enfoque de excelencia operacional a través de mejoramiento continuo - caso Chile.</w:t>
      </w:r>
      <w:r w:rsidRPr="75F9B97C">
        <w:rPr>
          <w:rFonts w:ascii="Palatino Linotype" w:hAnsi="Palatino Linotype" w:cs="Arial"/>
          <w:color w:val="000000" w:themeColor="text1"/>
          <w:sz w:val="18"/>
          <w:szCs w:val="18"/>
          <w:lang w:val="es-CL" w:eastAsia="es-CL"/>
        </w:rPr>
        <w:t xml:space="preserve"> Civil Industrial </w:t>
      </w:r>
      <w:proofErr w:type="spellStart"/>
      <w:r w:rsidRPr="75F9B97C">
        <w:rPr>
          <w:rFonts w:ascii="Palatino Linotype" w:hAnsi="Palatino Linotype" w:cs="Arial"/>
          <w:color w:val="000000" w:themeColor="text1"/>
          <w:sz w:val="18"/>
          <w:szCs w:val="18"/>
          <w:lang w:val="es-CL" w:eastAsia="es-CL"/>
        </w:rPr>
        <w:t>Engineering</w:t>
      </w:r>
      <w:proofErr w:type="spellEnd"/>
      <w:r w:rsidRPr="75F9B97C">
        <w:rPr>
          <w:rFonts w:ascii="Palatino Linotype" w:hAnsi="Palatino Linotype" w:cs="Arial"/>
          <w:color w:val="000000" w:themeColor="text1"/>
          <w:sz w:val="18"/>
          <w:szCs w:val="18"/>
          <w:lang w:val="es-CL" w:eastAsia="es-CL"/>
        </w:rPr>
        <w:t xml:space="preserve">, Universidad de Talca. 2021. </w:t>
      </w:r>
    </w:p>
    <w:p w14:paraId="3273076D" w14:textId="77777777" w:rsidR="00B83928" w:rsidRPr="00AB633D" w:rsidRDefault="7DF77CFA" w:rsidP="0068740C">
      <w:pPr>
        <w:numPr>
          <w:ilvl w:val="0"/>
          <w:numId w:val="31"/>
        </w:numPr>
        <w:suppressAutoHyphens w:val="0"/>
        <w:autoSpaceDE w:val="0"/>
        <w:autoSpaceDN w:val="0"/>
        <w:adjustRightInd w:val="0"/>
        <w:jc w:val="both"/>
        <w:rPr>
          <w:rFonts w:ascii="Palatino Linotype" w:hAnsi="Palatino Linotype" w:cs="Arial"/>
          <w:bCs/>
          <w:color w:val="404040"/>
          <w:sz w:val="18"/>
          <w:szCs w:val="18"/>
          <w:lang w:val="es-CL" w:eastAsia="es-CL"/>
        </w:rPr>
      </w:pPr>
      <w:r w:rsidRPr="75F9B97C">
        <w:rPr>
          <w:rFonts w:ascii="Palatino Linotype" w:hAnsi="Palatino Linotype" w:cs="Arial"/>
          <w:b/>
          <w:bCs/>
          <w:color w:val="000000" w:themeColor="text1"/>
          <w:sz w:val="18"/>
          <w:szCs w:val="18"/>
          <w:lang w:val="es-CL" w:eastAsia="es-CL"/>
        </w:rPr>
        <w:t>Francisca Arellano.</w:t>
      </w:r>
      <w:r w:rsidRPr="75F9B97C">
        <w:rPr>
          <w:rFonts w:ascii="Palatino Linotype" w:hAnsi="Palatino Linotype" w:cs="Arial"/>
          <w:color w:val="000000" w:themeColor="text1"/>
          <w:sz w:val="18"/>
          <w:szCs w:val="18"/>
          <w:lang w:val="es-CL" w:eastAsia="es-CL"/>
        </w:rPr>
        <w:t xml:space="preserve"> </w:t>
      </w:r>
      <w:r w:rsidRPr="75F9B97C">
        <w:rPr>
          <w:rFonts w:ascii="Palatino Linotype" w:hAnsi="Palatino Linotype" w:cs="Arial"/>
          <w:i/>
          <w:iCs/>
          <w:color w:val="000000" w:themeColor="text1"/>
          <w:sz w:val="18"/>
          <w:szCs w:val="18"/>
          <w:lang w:val="es-CL" w:eastAsia="es-CL"/>
        </w:rPr>
        <w:t>Propuesta del Diseño de un Sistema de Bicicletas Eléctricas Compartidas.</w:t>
      </w:r>
      <w:r w:rsidRPr="75F9B97C">
        <w:rPr>
          <w:rFonts w:ascii="Palatino Linotype" w:hAnsi="Palatino Linotype" w:cs="Arial"/>
          <w:color w:val="000000" w:themeColor="text1"/>
          <w:sz w:val="18"/>
          <w:szCs w:val="18"/>
          <w:lang w:val="es-CL" w:eastAsia="es-CL"/>
        </w:rPr>
        <w:t xml:space="preserve"> Civil Industrial </w:t>
      </w:r>
      <w:proofErr w:type="spellStart"/>
      <w:r w:rsidRPr="75F9B97C">
        <w:rPr>
          <w:rFonts w:ascii="Palatino Linotype" w:hAnsi="Palatino Linotype" w:cs="Arial"/>
          <w:color w:val="000000" w:themeColor="text1"/>
          <w:sz w:val="18"/>
          <w:szCs w:val="18"/>
          <w:lang w:val="es-CL" w:eastAsia="es-CL"/>
        </w:rPr>
        <w:t>Engineering</w:t>
      </w:r>
      <w:proofErr w:type="spellEnd"/>
      <w:r w:rsidRPr="75F9B97C">
        <w:rPr>
          <w:rFonts w:ascii="Palatino Linotype" w:hAnsi="Palatino Linotype" w:cs="Arial"/>
          <w:color w:val="000000" w:themeColor="text1"/>
          <w:sz w:val="18"/>
          <w:szCs w:val="18"/>
          <w:lang w:val="es-CL" w:eastAsia="es-CL"/>
        </w:rPr>
        <w:t xml:space="preserve">, Universidad de Talca. 2020. </w:t>
      </w:r>
    </w:p>
    <w:p w14:paraId="2D04D054" w14:textId="77777777" w:rsidR="00B83928" w:rsidRPr="00AB633D" w:rsidRDefault="7DF77CFA" w:rsidP="0068740C">
      <w:pPr>
        <w:numPr>
          <w:ilvl w:val="0"/>
          <w:numId w:val="31"/>
        </w:numPr>
        <w:suppressAutoHyphens w:val="0"/>
        <w:autoSpaceDE w:val="0"/>
        <w:autoSpaceDN w:val="0"/>
        <w:adjustRightInd w:val="0"/>
        <w:jc w:val="both"/>
        <w:rPr>
          <w:rFonts w:ascii="Palatino Linotype" w:hAnsi="Palatino Linotype" w:cs="Arial"/>
          <w:bCs/>
          <w:color w:val="404040"/>
          <w:sz w:val="18"/>
          <w:szCs w:val="18"/>
          <w:lang w:val="en-GB" w:eastAsia="es-CL"/>
        </w:rPr>
      </w:pPr>
      <w:r w:rsidRPr="75F9B97C">
        <w:rPr>
          <w:rFonts w:ascii="Palatino Linotype" w:hAnsi="Palatino Linotype" w:cs="Arial"/>
          <w:b/>
          <w:bCs/>
          <w:color w:val="000000" w:themeColor="text1"/>
          <w:sz w:val="18"/>
          <w:szCs w:val="18"/>
          <w:lang w:val="es-CL" w:eastAsia="es-CL"/>
        </w:rPr>
        <w:t>Luis Neira.</w:t>
      </w:r>
      <w:r w:rsidRPr="75F9B97C">
        <w:rPr>
          <w:rFonts w:ascii="Palatino Linotype" w:hAnsi="Palatino Linotype" w:cs="Arial"/>
          <w:color w:val="000000" w:themeColor="text1"/>
          <w:sz w:val="18"/>
          <w:szCs w:val="18"/>
          <w:lang w:val="es-CL" w:eastAsia="es-CL"/>
        </w:rPr>
        <w:t xml:space="preserve"> </w:t>
      </w:r>
      <w:r w:rsidRPr="75F9B97C">
        <w:rPr>
          <w:rFonts w:ascii="Palatino Linotype" w:hAnsi="Palatino Linotype" w:cs="Arial"/>
          <w:i/>
          <w:iCs/>
          <w:color w:val="000000" w:themeColor="text1"/>
          <w:sz w:val="18"/>
          <w:szCs w:val="18"/>
          <w:lang w:val="es-CL" w:eastAsia="es-CL"/>
        </w:rPr>
        <w:t>Propuesta y Estudio de Factibilidad Técnico-Económica de Buses Eléctricos para la Ciudad de Curicó y Alrededores</w:t>
      </w:r>
      <w:r w:rsidRPr="75F9B97C">
        <w:rPr>
          <w:rFonts w:ascii="Palatino Linotype" w:hAnsi="Palatino Linotype" w:cs="Arial"/>
          <w:color w:val="000000" w:themeColor="text1"/>
          <w:sz w:val="18"/>
          <w:szCs w:val="18"/>
          <w:lang w:val="es-CL" w:eastAsia="es-CL"/>
        </w:rPr>
        <w:t xml:space="preserve">. Civil Industrial </w:t>
      </w:r>
      <w:proofErr w:type="spellStart"/>
      <w:r w:rsidRPr="75F9B97C">
        <w:rPr>
          <w:rFonts w:ascii="Palatino Linotype" w:hAnsi="Palatino Linotype" w:cs="Arial"/>
          <w:color w:val="000000" w:themeColor="text1"/>
          <w:sz w:val="18"/>
          <w:szCs w:val="18"/>
          <w:lang w:val="es-CL" w:eastAsia="es-CL"/>
        </w:rPr>
        <w:t>Engineering</w:t>
      </w:r>
      <w:proofErr w:type="spellEnd"/>
      <w:r w:rsidRPr="75F9B97C">
        <w:rPr>
          <w:rFonts w:ascii="Palatino Linotype" w:hAnsi="Palatino Linotype" w:cs="Arial"/>
          <w:color w:val="000000" w:themeColor="text1"/>
          <w:sz w:val="18"/>
          <w:szCs w:val="18"/>
          <w:lang w:val="es-CL" w:eastAsia="es-CL"/>
        </w:rPr>
        <w:t xml:space="preserve">, Universidad de Talca. </w:t>
      </w:r>
      <w:r w:rsidRPr="75F9B97C">
        <w:rPr>
          <w:rFonts w:ascii="Palatino Linotype" w:hAnsi="Palatino Linotype" w:cs="Arial"/>
          <w:color w:val="000000" w:themeColor="text1"/>
          <w:sz w:val="18"/>
          <w:szCs w:val="18"/>
          <w:lang w:val="en-GB" w:eastAsia="es-CL"/>
        </w:rPr>
        <w:t xml:space="preserve">2020. </w:t>
      </w:r>
    </w:p>
    <w:p w14:paraId="160758A7" w14:textId="77777777" w:rsidR="00B83928" w:rsidRPr="00AB633D" w:rsidRDefault="7DF77CFA" w:rsidP="0068740C">
      <w:pPr>
        <w:numPr>
          <w:ilvl w:val="0"/>
          <w:numId w:val="31"/>
        </w:numPr>
        <w:suppressAutoHyphens w:val="0"/>
        <w:autoSpaceDE w:val="0"/>
        <w:autoSpaceDN w:val="0"/>
        <w:adjustRightInd w:val="0"/>
        <w:jc w:val="both"/>
        <w:rPr>
          <w:rFonts w:ascii="Palatino Linotype" w:hAnsi="Palatino Linotype" w:cs="Arial"/>
          <w:bCs/>
          <w:color w:val="404040"/>
          <w:sz w:val="18"/>
          <w:szCs w:val="18"/>
          <w:lang w:val="es-CL" w:eastAsia="es-CL"/>
        </w:rPr>
      </w:pPr>
      <w:r w:rsidRPr="75F9B97C">
        <w:rPr>
          <w:rFonts w:ascii="Palatino Linotype" w:hAnsi="Palatino Linotype" w:cs="Arial"/>
          <w:b/>
          <w:bCs/>
          <w:color w:val="000000" w:themeColor="text1"/>
          <w:sz w:val="18"/>
          <w:szCs w:val="18"/>
          <w:lang w:val="es-CL" w:eastAsia="es-CL"/>
        </w:rPr>
        <w:t>Catalina Retamal</w:t>
      </w:r>
      <w:r w:rsidRPr="75F9B97C">
        <w:rPr>
          <w:rFonts w:ascii="Palatino Linotype" w:hAnsi="Palatino Linotype" w:cs="Arial"/>
          <w:color w:val="000000" w:themeColor="text1"/>
          <w:sz w:val="18"/>
          <w:szCs w:val="18"/>
          <w:lang w:val="es-CL" w:eastAsia="es-CL"/>
        </w:rPr>
        <w:t xml:space="preserve">. </w:t>
      </w:r>
      <w:r w:rsidRPr="75F9B97C">
        <w:rPr>
          <w:rFonts w:ascii="Palatino Linotype" w:hAnsi="Palatino Linotype" w:cs="Arial"/>
          <w:i/>
          <w:iCs/>
          <w:color w:val="000000" w:themeColor="text1"/>
          <w:sz w:val="18"/>
          <w:szCs w:val="18"/>
          <w:lang w:val="es-CL" w:eastAsia="es-CL"/>
        </w:rPr>
        <w:t>Propuesta del Desarrollo de una Electrolinera para Curicó</w:t>
      </w:r>
      <w:r w:rsidRPr="75F9B97C">
        <w:rPr>
          <w:rFonts w:ascii="Palatino Linotype" w:hAnsi="Palatino Linotype" w:cs="Arial"/>
          <w:color w:val="000000" w:themeColor="text1"/>
          <w:sz w:val="18"/>
          <w:szCs w:val="18"/>
          <w:lang w:val="es-CL" w:eastAsia="es-CL"/>
        </w:rPr>
        <w:t xml:space="preserve">. Civil Industrial </w:t>
      </w:r>
      <w:proofErr w:type="spellStart"/>
      <w:r w:rsidRPr="75F9B97C">
        <w:rPr>
          <w:rFonts w:ascii="Palatino Linotype" w:hAnsi="Palatino Linotype" w:cs="Arial"/>
          <w:color w:val="000000" w:themeColor="text1"/>
          <w:sz w:val="18"/>
          <w:szCs w:val="18"/>
          <w:lang w:val="es-CL" w:eastAsia="es-CL"/>
        </w:rPr>
        <w:t>Engineering</w:t>
      </w:r>
      <w:proofErr w:type="spellEnd"/>
      <w:r w:rsidRPr="75F9B97C">
        <w:rPr>
          <w:rFonts w:ascii="Palatino Linotype" w:hAnsi="Palatino Linotype" w:cs="Arial"/>
          <w:color w:val="000000" w:themeColor="text1"/>
          <w:sz w:val="18"/>
          <w:szCs w:val="18"/>
          <w:lang w:val="es-CL" w:eastAsia="es-CL"/>
        </w:rPr>
        <w:t xml:space="preserve">, Universidad de Talca. 2020. </w:t>
      </w:r>
    </w:p>
    <w:p w14:paraId="384A05B6" w14:textId="77777777" w:rsidR="00B83928" w:rsidRPr="00AB633D" w:rsidRDefault="7DF77CFA" w:rsidP="0068740C">
      <w:pPr>
        <w:numPr>
          <w:ilvl w:val="0"/>
          <w:numId w:val="31"/>
        </w:numPr>
        <w:suppressAutoHyphens w:val="0"/>
        <w:autoSpaceDE w:val="0"/>
        <w:autoSpaceDN w:val="0"/>
        <w:adjustRightInd w:val="0"/>
        <w:jc w:val="both"/>
        <w:rPr>
          <w:rFonts w:ascii="Palatino Linotype" w:hAnsi="Palatino Linotype" w:cs="Arial"/>
          <w:bCs/>
          <w:color w:val="404040"/>
          <w:sz w:val="18"/>
          <w:szCs w:val="18"/>
          <w:lang w:val="en-GB" w:eastAsia="es-CL"/>
        </w:rPr>
      </w:pPr>
      <w:r w:rsidRPr="75F9B97C">
        <w:rPr>
          <w:rFonts w:ascii="Palatino Linotype" w:hAnsi="Palatino Linotype" w:cs="Arial"/>
          <w:b/>
          <w:bCs/>
          <w:color w:val="000000" w:themeColor="text1"/>
          <w:sz w:val="18"/>
          <w:szCs w:val="18"/>
          <w:lang w:eastAsia="es-CL"/>
        </w:rPr>
        <w:t xml:space="preserve">Matías González. </w:t>
      </w:r>
      <w:r w:rsidRPr="75F9B97C">
        <w:rPr>
          <w:rFonts w:ascii="Palatino Linotype" w:hAnsi="Palatino Linotype" w:cs="Arial"/>
          <w:i/>
          <w:iCs/>
          <w:color w:val="000000" w:themeColor="text1"/>
          <w:sz w:val="18"/>
          <w:szCs w:val="18"/>
          <w:lang w:val="es-CL" w:eastAsia="es-CL"/>
        </w:rPr>
        <w:t xml:space="preserve">Puesta en Marcha de un Convertidor AC/AC para Aplicaciones de Energías Renovables, </w:t>
      </w:r>
      <w:r w:rsidRPr="75F9B97C">
        <w:rPr>
          <w:rFonts w:ascii="Palatino Linotype" w:hAnsi="Palatino Linotype" w:cs="Arial"/>
          <w:color w:val="000000" w:themeColor="text1"/>
          <w:sz w:val="18"/>
          <w:szCs w:val="18"/>
          <w:lang w:val="es-CL" w:eastAsia="es-CL"/>
        </w:rPr>
        <w:t xml:space="preserve">Civil </w:t>
      </w:r>
      <w:proofErr w:type="spellStart"/>
      <w:r w:rsidRPr="75F9B97C">
        <w:rPr>
          <w:rFonts w:ascii="Palatino Linotype" w:hAnsi="Palatino Linotype" w:cs="Arial"/>
          <w:color w:val="000000" w:themeColor="text1"/>
          <w:sz w:val="18"/>
          <w:szCs w:val="18"/>
          <w:lang w:val="es-CL" w:eastAsia="es-CL"/>
        </w:rPr>
        <w:t>Mechatronic</w:t>
      </w:r>
      <w:proofErr w:type="spellEnd"/>
      <w:r w:rsidRPr="75F9B97C">
        <w:rPr>
          <w:rFonts w:ascii="Palatino Linotype" w:hAnsi="Palatino Linotype" w:cs="Arial"/>
          <w:color w:val="000000" w:themeColor="text1"/>
          <w:sz w:val="18"/>
          <w:szCs w:val="18"/>
          <w:lang w:val="es-CL" w:eastAsia="es-CL"/>
        </w:rPr>
        <w:t xml:space="preserve"> </w:t>
      </w:r>
      <w:proofErr w:type="spellStart"/>
      <w:r w:rsidRPr="75F9B97C">
        <w:rPr>
          <w:rFonts w:ascii="Palatino Linotype" w:hAnsi="Palatino Linotype" w:cs="Arial"/>
          <w:color w:val="000000" w:themeColor="text1"/>
          <w:sz w:val="18"/>
          <w:szCs w:val="18"/>
          <w:lang w:val="es-CL" w:eastAsia="es-CL"/>
        </w:rPr>
        <w:t>Engineering</w:t>
      </w:r>
      <w:proofErr w:type="spellEnd"/>
      <w:r w:rsidRPr="75F9B97C">
        <w:rPr>
          <w:rFonts w:ascii="Palatino Linotype" w:hAnsi="Palatino Linotype" w:cs="Arial"/>
          <w:color w:val="000000" w:themeColor="text1"/>
          <w:sz w:val="18"/>
          <w:szCs w:val="18"/>
          <w:lang w:val="es-CL" w:eastAsia="es-CL"/>
        </w:rPr>
        <w:t>, Universidad de Talca. 2021.</w:t>
      </w:r>
    </w:p>
    <w:p w14:paraId="2AE78A98" w14:textId="77777777" w:rsidR="00B83928" w:rsidRPr="00AB633D" w:rsidRDefault="7DF77CFA" w:rsidP="0068740C">
      <w:pPr>
        <w:numPr>
          <w:ilvl w:val="0"/>
          <w:numId w:val="31"/>
        </w:numPr>
        <w:suppressAutoHyphens w:val="0"/>
        <w:autoSpaceDE w:val="0"/>
        <w:autoSpaceDN w:val="0"/>
        <w:adjustRightInd w:val="0"/>
        <w:jc w:val="both"/>
        <w:rPr>
          <w:rFonts w:ascii="Palatino Linotype" w:hAnsi="Palatino Linotype" w:cs="Arial"/>
          <w:bCs/>
          <w:color w:val="404040"/>
          <w:sz w:val="18"/>
          <w:szCs w:val="18"/>
          <w:lang w:eastAsia="es-CL"/>
        </w:rPr>
      </w:pPr>
      <w:r w:rsidRPr="75F9B97C">
        <w:rPr>
          <w:rFonts w:ascii="Palatino Linotype" w:hAnsi="Palatino Linotype" w:cs="Arial"/>
          <w:b/>
          <w:bCs/>
          <w:color w:val="000000" w:themeColor="text1"/>
          <w:sz w:val="18"/>
          <w:szCs w:val="18"/>
          <w:lang w:eastAsia="es-CL"/>
        </w:rPr>
        <w:t>Fernando Díaz</w:t>
      </w:r>
      <w:r w:rsidRPr="75F9B97C">
        <w:rPr>
          <w:rFonts w:ascii="Palatino Linotype" w:hAnsi="Palatino Linotype" w:cs="Arial"/>
          <w:color w:val="000000" w:themeColor="text1"/>
          <w:sz w:val="18"/>
          <w:szCs w:val="18"/>
          <w:lang w:eastAsia="es-CL"/>
        </w:rPr>
        <w:t xml:space="preserve">. </w:t>
      </w:r>
      <w:r w:rsidRPr="75F9B97C">
        <w:rPr>
          <w:rFonts w:ascii="Palatino Linotype" w:hAnsi="Palatino Linotype" w:cs="Arial"/>
          <w:i/>
          <w:iCs/>
          <w:color w:val="000000" w:themeColor="text1"/>
          <w:sz w:val="18"/>
          <w:szCs w:val="18"/>
          <w:lang w:eastAsia="es-CL"/>
        </w:rPr>
        <w:t>Implementación de una Estrategia de Control Predictivo Indirecto para un Convertidor Matricial Directo,</w:t>
      </w:r>
      <w:r w:rsidRPr="75F9B97C">
        <w:rPr>
          <w:rFonts w:ascii="Palatino Linotype" w:hAnsi="Palatino Linotype" w:cs="Arial"/>
          <w:color w:val="000000" w:themeColor="text1"/>
          <w:sz w:val="18"/>
          <w:szCs w:val="18"/>
          <w:lang w:eastAsia="es-CL"/>
        </w:rPr>
        <w:t xml:space="preserve"> Civil </w:t>
      </w:r>
      <w:proofErr w:type="spellStart"/>
      <w:r w:rsidRPr="75F9B97C">
        <w:rPr>
          <w:rFonts w:ascii="Palatino Linotype" w:hAnsi="Palatino Linotype" w:cs="Arial"/>
          <w:color w:val="000000" w:themeColor="text1"/>
          <w:sz w:val="18"/>
          <w:szCs w:val="18"/>
          <w:lang w:eastAsia="es-CL"/>
        </w:rPr>
        <w:t>Mechatronic</w:t>
      </w:r>
      <w:proofErr w:type="spellEnd"/>
      <w:r w:rsidRPr="75F9B97C">
        <w:rPr>
          <w:rFonts w:ascii="Palatino Linotype" w:hAnsi="Palatino Linotype" w:cs="Arial"/>
          <w:color w:val="000000" w:themeColor="text1"/>
          <w:sz w:val="18"/>
          <w:szCs w:val="18"/>
          <w:lang w:eastAsia="es-CL"/>
        </w:rPr>
        <w:t xml:space="preserve"> </w:t>
      </w:r>
      <w:proofErr w:type="spellStart"/>
      <w:r w:rsidRPr="75F9B97C">
        <w:rPr>
          <w:rFonts w:ascii="Palatino Linotype" w:hAnsi="Palatino Linotype" w:cs="Arial"/>
          <w:color w:val="000000" w:themeColor="text1"/>
          <w:sz w:val="18"/>
          <w:szCs w:val="18"/>
          <w:lang w:eastAsia="es-CL"/>
        </w:rPr>
        <w:t>Engineering</w:t>
      </w:r>
      <w:proofErr w:type="spellEnd"/>
      <w:r w:rsidRPr="75F9B97C">
        <w:rPr>
          <w:rFonts w:ascii="Palatino Linotype" w:hAnsi="Palatino Linotype" w:cs="Arial"/>
          <w:color w:val="000000" w:themeColor="text1"/>
          <w:sz w:val="18"/>
          <w:szCs w:val="18"/>
          <w:lang w:eastAsia="es-CL"/>
        </w:rPr>
        <w:t>, Universidad de Talca. 2021.</w:t>
      </w:r>
    </w:p>
    <w:p w14:paraId="25930EE4" w14:textId="77777777" w:rsidR="00B83928" w:rsidRPr="00AB633D" w:rsidRDefault="7DF77CFA" w:rsidP="0068740C">
      <w:pPr>
        <w:numPr>
          <w:ilvl w:val="0"/>
          <w:numId w:val="31"/>
        </w:numPr>
        <w:suppressAutoHyphens w:val="0"/>
        <w:autoSpaceDE w:val="0"/>
        <w:autoSpaceDN w:val="0"/>
        <w:adjustRightInd w:val="0"/>
        <w:jc w:val="both"/>
        <w:rPr>
          <w:rFonts w:ascii="Palatino Linotype" w:hAnsi="Palatino Linotype" w:cs="Arial"/>
          <w:bCs/>
          <w:color w:val="404040"/>
          <w:sz w:val="18"/>
          <w:szCs w:val="18"/>
          <w:lang w:eastAsia="es-CL"/>
        </w:rPr>
      </w:pPr>
      <w:r w:rsidRPr="75F9B97C">
        <w:rPr>
          <w:rFonts w:ascii="Palatino Linotype" w:hAnsi="Palatino Linotype" w:cs="Arial"/>
          <w:b/>
          <w:bCs/>
          <w:color w:val="000000" w:themeColor="text1"/>
          <w:sz w:val="18"/>
          <w:szCs w:val="18"/>
          <w:lang w:eastAsia="es-CL"/>
        </w:rPr>
        <w:t>Ramón Gutiérrez</w:t>
      </w:r>
      <w:r w:rsidRPr="75F9B97C">
        <w:rPr>
          <w:rFonts w:ascii="Palatino Linotype" w:hAnsi="Palatino Linotype" w:cs="Arial"/>
          <w:color w:val="000000" w:themeColor="text1"/>
          <w:sz w:val="18"/>
          <w:szCs w:val="18"/>
          <w:lang w:eastAsia="es-CL"/>
        </w:rPr>
        <w:t xml:space="preserve">. </w:t>
      </w:r>
      <w:r w:rsidRPr="75F9B97C">
        <w:rPr>
          <w:rFonts w:ascii="Palatino Linotype" w:hAnsi="Palatino Linotype" w:cs="Arial"/>
          <w:i/>
          <w:iCs/>
          <w:color w:val="000000" w:themeColor="text1"/>
          <w:sz w:val="18"/>
          <w:szCs w:val="18"/>
          <w:lang w:eastAsia="es-CL"/>
        </w:rPr>
        <w:t xml:space="preserve">Estudio comparativo de la eficiencia de un inversor fuente de voltaje de dos niveles basado en dispositivos semiconductores </w:t>
      </w:r>
      <w:proofErr w:type="spellStart"/>
      <w:r w:rsidRPr="75F9B97C">
        <w:rPr>
          <w:rFonts w:ascii="Palatino Linotype" w:hAnsi="Palatino Linotype" w:cs="Arial"/>
          <w:i/>
          <w:iCs/>
          <w:color w:val="000000" w:themeColor="text1"/>
          <w:sz w:val="18"/>
          <w:szCs w:val="18"/>
          <w:lang w:eastAsia="es-CL"/>
        </w:rPr>
        <w:t>IGBTs</w:t>
      </w:r>
      <w:proofErr w:type="spellEnd"/>
      <w:r w:rsidRPr="75F9B97C">
        <w:rPr>
          <w:rFonts w:ascii="Palatino Linotype" w:hAnsi="Palatino Linotype" w:cs="Arial"/>
          <w:i/>
          <w:iCs/>
          <w:color w:val="000000" w:themeColor="text1"/>
          <w:sz w:val="18"/>
          <w:szCs w:val="18"/>
          <w:lang w:eastAsia="es-CL"/>
        </w:rPr>
        <w:t xml:space="preserve"> y </w:t>
      </w:r>
      <w:proofErr w:type="spellStart"/>
      <w:r w:rsidRPr="75F9B97C">
        <w:rPr>
          <w:rFonts w:ascii="Palatino Linotype" w:hAnsi="Palatino Linotype" w:cs="Arial"/>
          <w:i/>
          <w:iCs/>
          <w:color w:val="000000" w:themeColor="text1"/>
          <w:sz w:val="18"/>
          <w:szCs w:val="18"/>
          <w:lang w:eastAsia="es-CL"/>
        </w:rPr>
        <w:t>SiC</w:t>
      </w:r>
      <w:proofErr w:type="spellEnd"/>
      <w:r w:rsidRPr="75F9B97C">
        <w:rPr>
          <w:rFonts w:ascii="Palatino Linotype" w:hAnsi="Palatino Linotype" w:cs="Arial"/>
          <w:color w:val="000000" w:themeColor="text1"/>
          <w:sz w:val="18"/>
          <w:szCs w:val="18"/>
          <w:lang w:eastAsia="es-CL"/>
        </w:rPr>
        <w:t xml:space="preserve">, Civil </w:t>
      </w:r>
      <w:proofErr w:type="spellStart"/>
      <w:r w:rsidRPr="75F9B97C">
        <w:rPr>
          <w:rFonts w:ascii="Palatino Linotype" w:hAnsi="Palatino Linotype" w:cs="Arial"/>
          <w:color w:val="000000" w:themeColor="text1"/>
          <w:sz w:val="18"/>
          <w:szCs w:val="18"/>
          <w:lang w:eastAsia="es-CL"/>
        </w:rPr>
        <w:t>Mechatronic</w:t>
      </w:r>
      <w:proofErr w:type="spellEnd"/>
      <w:r w:rsidRPr="75F9B97C">
        <w:rPr>
          <w:rFonts w:ascii="Palatino Linotype" w:hAnsi="Palatino Linotype" w:cs="Arial"/>
          <w:color w:val="000000" w:themeColor="text1"/>
          <w:sz w:val="18"/>
          <w:szCs w:val="18"/>
          <w:lang w:eastAsia="es-CL"/>
        </w:rPr>
        <w:t xml:space="preserve"> </w:t>
      </w:r>
      <w:proofErr w:type="spellStart"/>
      <w:r w:rsidRPr="75F9B97C">
        <w:rPr>
          <w:rFonts w:ascii="Palatino Linotype" w:hAnsi="Palatino Linotype" w:cs="Arial"/>
          <w:color w:val="000000" w:themeColor="text1"/>
          <w:sz w:val="18"/>
          <w:szCs w:val="18"/>
          <w:lang w:eastAsia="es-CL"/>
        </w:rPr>
        <w:t>Engineering</w:t>
      </w:r>
      <w:proofErr w:type="spellEnd"/>
      <w:r w:rsidRPr="75F9B97C">
        <w:rPr>
          <w:rFonts w:ascii="Palatino Linotype" w:hAnsi="Palatino Linotype" w:cs="Arial"/>
          <w:color w:val="000000" w:themeColor="text1"/>
          <w:sz w:val="18"/>
          <w:szCs w:val="18"/>
          <w:lang w:eastAsia="es-CL"/>
        </w:rPr>
        <w:t xml:space="preserve">, Universidad de Talca. </w:t>
      </w:r>
      <w:r w:rsidRPr="75F9B97C">
        <w:rPr>
          <w:rFonts w:ascii="Palatino Linotype" w:hAnsi="Palatino Linotype" w:cs="Arial"/>
          <w:color w:val="000000" w:themeColor="text1"/>
          <w:sz w:val="18"/>
          <w:szCs w:val="18"/>
          <w:lang w:val="en-US" w:eastAsia="es-CL"/>
        </w:rPr>
        <w:t>2021.</w:t>
      </w:r>
    </w:p>
    <w:p w14:paraId="113CDA12" w14:textId="77777777" w:rsidR="00B83928" w:rsidRPr="00AB633D" w:rsidRDefault="7DF77CFA" w:rsidP="0068740C">
      <w:pPr>
        <w:numPr>
          <w:ilvl w:val="0"/>
          <w:numId w:val="31"/>
        </w:numPr>
        <w:suppressAutoHyphens w:val="0"/>
        <w:autoSpaceDE w:val="0"/>
        <w:autoSpaceDN w:val="0"/>
        <w:adjustRightInd w:val="0"/>
        <w:jc w:val="both"/>
        <w:rPr>
          <w:rFonts w:ascii="Palatino Linotype" w:hAnsi="Palatino Linotype" w:cs="Arial"/>
          <w:bCs/>
          <w:color w:val="404040"/>
          <w:sz w:val="18"/>
          <w:szCs w:val="18"/>
          <w:lang w:eastAsia="es-CL"/>
        </w:rPr>
      </w:pPr>
      <w:r w:rsidRPr="75F9B97C">
        <w:rPr>
          <w:rFonts w:ascii="Palatino Linotype" w:hAnsi="Palatino Linotype" w:cs="Arial"/>
          <w:b/>
          <w:bCs/>
          <w:color w:val="000000" w:themeColor="text1"/>
          <w:sz w:val="18"/>
          <w:szCs w:val="18"/>
          <w:lang w:eastAsia="es-CL"/>
        </w:rPr>
        <w:t>Víctor Olea</w:t>
      </w:r>
      <w:r w:rsidRPr="75F9B97C">
        <w:rPr>
          <w:rFonts w:ascii="Palatino Linotype" w:hAnsi="Palatino Linotype" w:cs="Arial"/>
          <w:color w:val="000000" w:themeColor="text1"/>
          <w:sz w:val="18"/>
          <w:szCs w:val="18"/>
          <w:lang w:eastAsia="es-CL"/>
        </w:rPr>
        <w:t xml:space="preserve">. </w:t>
      </w:r>
      <w:r w:rsidRPr="75F9B97C">
        <w:rPr>
          <w:rFonts w:ascii="Palatino Linotype" w:hAnsi="Palatino Linotype" w:cs="Arial"/>
          <w:i/>
          <w:iCs/>
          <w:color w:val="000000" w:themeColor="text1"/>
          <w:sz w:val="18"/>
          <w:szCs w:val="18"/>
          <w:lang w:eastAsia="es-CL"/>
        </w:rPr>
        <w:t>Diseño y puesta en marcha de un convertidor de cuatro piernas</w:t>
      </w:r>
      <w:r w:rsidRPr="75F9B97C">
        <w:rPr>
          <w:rFonts w:ascii="Palatino Linotype" w:hAnsi="Palatino Linotype" w:cs="Arial"/>
          <w:color w:val="000000" w:themeColor="text1"/>
          <w:sz w:val="18"/>
          <w:szCs w:val="18"/>
          <w:lang w:eastAsia="es-CL"/>
        </w:rPr>
        <w:t xml:space="preserve">, Civil </w:t>
      </w:r>
      <w:proofErr w:type="spellStart"/>
      <w:r w:rsidRPr="75F9B97C">
        <w:rPr>
          <w:rFonts w:ascii="Palatino Linotype" w:hAnsi="Palatino Linotype" w:cs="Arial"/>
          <w:color w:val="000000" w:themeColor="text1"/>
          <w:sz w:val="18"/>
          <w:szCs w:val="18"/>
          <w:lang w:eastAsia="es-CL"/>
        </w:rPr>
        <w:t>Mechatronic</w:t>
      </w:r>
      <w:proofErr w:type="spellEnd"/>
      <w:r w:rsidRPr="75F9B97C">
        <w:rPr>
          <w:rFonts w:ascii="Palatino Linotype" w:hAnsi="Palatino Linotype" w:cs="Arial"/>
          <w:color w:val="000000" w:themeColor="text1"/>
          <w:sz w:val="18"/>
          <w:szCs w:val="18"/>
          <w:lang w:eastAsia="es-CL"/>
        </w:rPr>
        <w:t xml:space="preserve"> </w:t>
      </w:r>
      <w:proofErr w:type="spellStart"/>
      <w:r w:rsidRPr="75F9B97C">
        <w:rPr>
          <w:rFonts w:ascii="Palatino Linotype" w:hAnsi="Palatino Linotype" w:cs="Arial"/>
          <w:color w:val="000000" w:themeColor="text1"/>
          <w:sz w:val="18"/>
          <w:szCs w:val="18"/>
          <w:lang w:eastAsia="es-CL"/>
        </w:rPr>
        <w:t>Engineering</w:t>
      </w:r>
      <w:proofErr w:type="spellEnd"/>
      <w:r w:rsidRPr="75F9B97C">
        <w:rPr>
          <w:rFonts w:ascii="Palatino Linotype" w:hAnsi="Palatino Linotype" w:cs="Arial"/>
          <w:color w:val="000000" w:themeColor="text1"/>
          <w:sz w:val="18"/>
          <w:szCs w:val="18"/>
          <w:lang w:eastAsia="es-CL"/>
        </w:rPr>
        <w:t>, Universidad de Talca. 2021.</w:t>
      </w:r>
    </w:p>
    <w:p w14:paraId="7B8EEF07" w14:textId="3D553D74" w:rsidR="00B83928" w:rsidRPr="00AB633D" w:rsidRDefault="7DF77CFA" w:rsidP="0068740C">
      <w:pPr>
        <w:numPr>
          <w:ilvl w:val="0"/>
          <w:numId w:val="31"/>
        </w:numPr>
        <w:suppressAutoHyphens w:val="0"/>
        <w:autoSpaceDE w:val="0"/>
        <w:autoSpaceDN w:val="0"/>
        <w:adjustRightInd w:val="0"/>
        <w:jc w:val="both"/>
        <w:rPr>
          <w:rFonts w:ascii="Palatino Linotype" w:hAnsi="Palatino Linotype" w:cs="Arial"/>
          <w:bCs/>
          <w:color w:val="404040"/>
          <w:sz w:val="18"/>
          <w:szCs w:val="18"/>
          <w:lang w:eastAsia="es-CL"/>
        </w:rPr>
      </w:pPr>
      <w:r w:rsidRPr="75F9B97C">
        <w:rPr>
          <w:rFonts w:ascii="Palatino Linotype" w:hAnsi="Palatino Linotype" w:cs="Arial"/>
          <w:b/>
          <w:bCs/>
          <w:color w:val="000000" w:themeColor="text1"/>
          <w:sz w:val="18"/>
          <w:szCs w:val="18"/>
          <w:lang w:eastAsia="es-CL"/>
        </w:rPr>
        <w:t>Daniel Faúndez</w:t>
      </w:r>
      <w:r w:rsidRPr="75F9B97C">
        <w:rPr>
          <w:rFonts w:ascii="Palatino Linotype" w:hAnsi="Palatino Linotype" w:cs="Arial"/>
          <w:color w:val="000000" w:themeColor="text1"/>
          <w:sz w:val="18"/>
          <w:szCs w:val="18"/>
          <w:lang w:eastAsia="es-CL"/>
        </w:rPr>
        <w:t xml:space="preserve">. </w:t>
      </w:r>
      <w:r w:rsidRPr="75F9B97C">
        <w:rPr>
          <w:rFonts w:ascii="Palatino Linotype" w:hAnsi="Palatino Linotype" w:cs="Arial"/>
          <w:i/>
          <w:iCs/>
          <w:color w:val="000000" w:themeColor="text1"/>
          <w:sz w:val="18"/>
          <w:szCs w:val="18"/>
          <w:lang w:eastAsia="es-CL"/>
        </w:rPr>
        <w:t>Diseño de una nueva topología de convertidor AC/AC basada en un circuito de inyección de tercera armónica</w:t>
      </w:r>
      <w:r w:rsidRPr="75F9B97C">
        <w:rPr>
          <w:rFonts w:ascii="Palatino Linotype" w:hAnsi="Palatino Linotype" w:cs="Arial"/>
          <w:color w:val="000000" w:themeColor="text1"/>
          <w:sz w:val="18"/>
          <w:szCs w:val="18"/>
          <w:lang w:eastAsia="es-CL"/>
        </w:rPr>
        <w:t xml:space="preserve">, Civil </w:t>
      </w:r>
      <w:proofErr w:type="spellStart"/>
      <w:r w:rsidRPr="75F9B97C">
        <w:rPr>
          <w:rFonts w:ascii="Palatino Linotype" w:hAnsi="Palatino Linotype" w:cs="Arial"/>
          <w:color w:val="000000" w:themeColor="text1"/>
          <w:sz w:val="18"/>
          <w:szCs w:val="18"/>
          <w:lang w:eastAsia="es-CL"/>
        </w:rPr>
        <w:t>Mechatronic</w:t>
      </w:r>
      <w:proofErr w:type="spellEnd"/>
      <w:r w:rsidRPr="75F9B97C">
        <w:rPr>
          <w:rFonts w:ascii="Palatino Linotype" w:hAnsi="Palatino Linotype" w:cs="Arial"/>
          <w:color w:val="000000" w:themeColor="text1"/>
          <w:sz w:val="18"/>
          <w:szCs w:val="18"/>
          <w:lang w:eastAsia="es-CL"/>
        </w:rPr>
        <w:t xml:space="preserve"> </w:t>
      </w:r>
      <w:proofErr w:type="spellStart"/>
      <w:r w:rsidRPr="75F9B97C">
        <w:rPr>
          <w:rFonts w:ascii="Palatino Linotype" w:hAnsi="Palatino Linotype" w:cs="Arial"/>
          <w:color w:val="000000" w:themeColor="text1"/>
          <w:sz w:val="18"/>
          <w:szCs w:val="18"/>
          <w:lang w:eastAsia="es-CL"/>
        </w:rPr>
        <w:t>Engineering</w:t>
      </w:r>
      <w:proofErr w:type="spellEnd"/>
      <w:r w:rsidRPr="75F9B97C">
        <w:rPr>
          <w:rFonts w:ascii="Palatino Linotype" w:hAnsi="Palatino Linotype" w:cs="Arial"/>
          <w:color w:val="000000" w:themeColor="text1"/>
          <w:sz w:val="18"/>
          <w:szCs w:val="18"/>
          <w:lang w:eastAsia="es-CL"/>
        </w:rPr>
        <w:t xml:space="preserve">, Universidad de Talca. 2021. </w:t>
      </w:r>
    </w:p>
    <w:p w14:paraId="591532DE" w14:textId="77777777" w:rsidR="00B83928" w:rsidRPr="00AB633D" w:rsidRDefault="7DF77CFA" w:rsidP="0068740C">
      <w:pPr>
        <w:numPr>
          <w:ilvl w:val="0"/>
          <w:numId w:val="31"/>
        </w:numPr>
        <w:suppressAutoHyphens w:val="0"/>
        <w:autoSpaceDE w:val="0"/>
        <w:autoSpaceDN w:val="0"/>
        <w:adjustRightInd w:val="0"/>
        <w:jc w:val="both"/>
        <w:rPr>
          <w:rFonts w:ascii="Palatino Linotype" w:hAnsi="Palatino Linotype" w:cs="Arial"/>
          <w:bCs/>
          <w:color w:val="404040"/>
          <w:sz w:val="18"/>
          <w:szCs w:val="18"/>
          <w:lang w:eastAsia="es-CL"/>
        </w:rPr>
      </w:pPr>
      <w:r w:rsidRPr="75F9B97C">
        <w:rPr>
          <w:rFonts w:ascii="Palatino Linotype" w:hAnsi="Palatino Linotype" w:cs="Arial"/>
          <w:b/>
          <w:bCs/>
          <w:color w:val="000000" w:themeColor="text1"/>
          <w:sz w:val="18"/>
          <w:szCs w:val="18"/>
          <w:lang w:eastAsia="es-CL"/>
        </w:rPr>
        <w:t>Sebastián Villagra</w:t>
      </w:r>
      <w:r w:rsidRPr="75F9B97C">
        <w:rPr>
          <w:rFonts w:ascii="Palatino Linotype" w:hAnsi="Palatino Linotype" w:cs="Arial"/>
          <w:color w:val="000000" w:themeColor="text1"/>
          <w:sz w:val="18"/>
          <w:szCs w:val="18"/>
          <w:lang w:eastAsia="es-CL"/>
        </w:rPr>
        <w:t xml:space="preserve">. </w:t>
      </w:r>
      <w:r w:rsidRPr="75F9B97C">
        <w:rPr>
          <w:rFonts w:ascii="Palatino Linotype" w:hAnsi="Palatino Linotype" w:cs="Arial"/>
          <w:i/>
          <w:iCs/>
          <w:color w:val="000000" w:themeColor="text1"/>
          <w:sz w:val="18"/>
          <w:szCs w:val="18"/>
          <w:lang w:eastAsia="es-CL"/>
        </w:rPr>
        <w:t>Implementación Experimental de Técnicas de Control Predictivo Operando a Frecuencia Fija de Conmutación en Topologías de Convertidores Matriciales Monofásicos​</w:t>
      </w:r>
      <w:r w:rsidRPr="75F9B97C">
        <w:rPr>
          <w:rFonts w:ascii="Palatino Linotype" w:hAnsi="Palatino Linotype" w:cs="Arial"/>
          <w:color w:val="000000" w:themeColor="text1"/>
          <w:sz w:val="18"/>
          <w:szCs w:val="18"/>
          <w:lang w:eastAsia="es-CL"/>
        </w:rPr>
        <w:t xml:space="preserve">, Civil </w:t>
      </w:r>
      <w:proofErr w:type="spellStart"/>
      <w:r w:rsidRPr="75F9B97C">
        <w:rPr>
          <w:rFonts w:ascii="Palatino Linotype" w:hAnsi="Palatino Linotype" w:cs="Arial"/>
          <w:color w:val="000000" w:themeColor="text1"/>
          <w:sz w:val="18"/>
          <w:szCs w:val="18"/>
          <w:lang w:eastAsia="es-CL"/>
        </w:rPr>
        <w:t>Mechatronic</w:t>
      </w:r>
      <w:proofErr w:type="spellEnd"/>
      <w:r w:rsidRPr="75F9B97C">
        <w:rPr>
          <w:rFonts w:ascii="Palatino Linotype" w:hAnsi="Palatino Linotype" w:cs="Arial"/>
          <w:color w:val="000000" w:themeColor="text1"/>
          <w:sz w:val="18"/>
          <w:szCs w:val="18"/>
          <w:lang w:eastAsia="es-CL"/>
        </w:rPr>
        <w:t xml:space="preserve"> </w:t>
      </w:r>
      <w:proofErr w:type="spellStart"/>
      <w:r w:rsidRPr="75F9B97C">
        <w:rPr>
          <w:rFonts w:ascii="Palatino Linotype" w:hAnsi="Palatino Linotype" w:cs="Arial"/>
          <w:color w:val="000000" w:themeColor="text1"/>
          <w:sz w:val="18"/>
          <w:szCs w:val="18"/>
          <w:lang w:eastAsia="es-CL"/>
        </w:rPr>
        <w:t>Engineering</w:t>
      </w:r>
      <w:proofErr w:type="spellEnd"/>
      <w:r w:rsidRPr="75F9B97C">
        <w:rPr>
          <w:rFonts w:ascii="Palatino Linotype" w:hAnsi="Palatino Linotype" w:cs="Arial"/>
          <w:color w:val="000000" w:themeColor="text1"/>
          <w:sz w:val="18"/>
          <w:szCs w:val="18"/>
          <w:lang w:eastAsia="es-CL"/>
        </w:rPr>
        <w:t>, Universidad de Talca. 2021.</w:t>
      </w:r>
    </w:p>
    <w:p w14:paraId="75FEBCFA" w14:textId="77777777" w:rsidR="00B83928" w:rsidRPr="00AB633D" w:rsidRDefault="7DF77CFA" w:rsidP="0068740C">
      <w:pPr>
        <w:numPr>
          <w:ilvl w:val="0"/>
          <w:numId w:val="31"/>
        </w:numPr>
        <w:suppressAutoHyphens w:val="0"/>
        <w:autoSpaceDE w:val="0"/>
        <w:autoSpaceDN w:val="0"/>
        <w:adjustRightInd w:val="0"/>
        <w:jc w:val="both"/>
        <w:rPr>
          <w:rFonts w:ascii="Palatino Linotype" w:hAnsi="Palatino Linotype" w:cs="Arial"/>
          <w:bCs/>
          <w:color w:val="404040"/>
          <w:sz w:val="18"/>
          <w:szCs w:val="18"/>
          <w:lang w:eastAsia="es-CL"/>
        </w:rPr>
      </w:pPr>
      <w:r w:rsidRPr="75F9B97C">
        <w:rPr>
          <w:rFonts w:ascii="Palatino Linotype" w:hAnsi="Palatino Linotype" w:cs="Arial"/>
          <w:b/>
          <w:bCs/>
          <w:color w:val="000000" w:themeColor="text1"/>
          <w:sz w:val="18"/>
          <w:szCs w:val="18"/>
          <w:lang w:eastAsia="es-CL"/>
        </w:rPr>
        <w:t>Consuelo Rodríguez</w:t>
      </w:r>
      <w:r w:rsidRPr="75F9B97C">
        <w:rPr>
          <w:rFonts w:ascii="Palatino Linotype" w:hAnsi="Palatino Linotype" w:cs="Arial"/>
          <w:color w:val="000000" w:themeColor="text1"/>
          <w:sz w:val="18"/>
          <w:szCs w:val="18"/>
          <w:lang w:eastAsia="es-CL"/>
        </w:rPr>
        <w:t xml:space="preserve">. </w:t>
      </w:r>
      <w:r w:rsidRPr="75F9B97C">
        <w:rPr>
          <w:rFonts w:ascii="Palatino Linotype" w:hAnsi="Palatino Linotype" w:cs="Arial"/>
          <w:i/>
          <w:iCs/>
          <w:color w:val="000000" w:themeColor="text1"/>
          <w:sz w:val="18"/>
          <w:szCs w:val="18"/>
          <w:lang w:eastAsia="es-CL"/>
        </w:rPr>
        <w:t>Control Predictivo de una Máquina de Inducción Alimentada por un Inversor Fuente de Voltaje</w:t>
      </w:r>
      <w:r w:rsidRPr="75F9B97C">
        <w:rPr>
          <w:rFonts w:ascii="Palatino Linotype" w:hAnsi="Palatino Linotype" w:cs="Arial"/>
          <w:color w:val="000000" w:themeColor="text1"/>
          <w:sz w:val="18"/>
          <w:szCs w:val="18"/>
          <w:lang w:eastAsia="es-CL"/>
        </w:rPr>
        <w:t xml:space="preserve">, Civil </w:t>
      </w:r>
      <w:proofErr w:type="spellStart"/>
      <w:r w:rsidRPr="75F9B97C">
        <w:rPr>
          <w:rFonts w:ascii="Palatino Linotype" w:hAnsi="Palatino Linotype" w:cs="Arial"/>
          <w:color w:val="000000" w:themeColor="text1"/>
          <w:sz w:val="18"/>
          <w:szCs w:val="18"/>
          <w:lang w:eastAsia="es-CL"/>
        </w:rPr>
        <w:t>Mechatronic</w:t>
      </w:r>
      <w:proofErr w:type="spellEnd"/>
      <w:r w:rsidRPr="75F9B97C">
        <w:rPr>
          <w:rFonts w:ascii="Palatino Linotype" w:hAnsi="Palatino Linotype" w:cs="Arial"/>
          <w:color w:val="000000" w:themeColor="text1"/>
          <w:sz w:val="18"/>
          <w:szCs w:val="18"/>
          <w:lang w:eastAsia="es-CL"/>
        </w:rPr>
        <w:t xml:space="preserve"> </w:t>
      </w:r>
      <w:proofErr w:type="spellStart"/>
      <w:r w:rsidRPr="75F9B97C">
        <w:rPr>
          <w:rFonts w:ascii="Palatino Linotype" w:hAnsi="Palatino Linotype" w:cs="Arial"/>
          <w:color w:val="000000" w:themeColor="text1"/>
          <w:sz w:val="18"/>
          <w:szCs w:val="18"/>
          <w:lang w:eastAsia="es-CL"/>
        </w:rPr>
        <w:t>Engineering</w:t>
      </w:r>
      <w:proofErr w:type="spellEnd"/>
      <w:r w:rsidRPr="75F9B97C">
        <w:rPr>
          <w:rFonts w:ascii="Palatino Linotype" w:hAnsi="Palatino Linotype" w:cs="Arial"/>
          <w:color w:val="000000" w:themeColor="text1"/>
          <w:sz w:val="18"/>
          <w:szCs w:val="18"/>
          <w:lang w:eastAsia="es-CL"/>
        </w:rPr>
        <w:t xml:space="preserve">, Universidad de Talca. 2020. </w:t>
      </w:r>
    </w:p>
    <w:p w14:paraId="68053454" w14:textId="77777777" w:rsidR="00B83928" w:rsidRPr="00AB633D" w:rsidRDefault="7DF77CFA" w:rsidP="0068740C">
      <w:pPr>
        <w:numPr>
          <w:ilvl w:val="0"/>
          <w:numId w:val="31"/>
        </w:numPr>
        <w:suppressAutoHyphens w:val="0"/>
        <w:autoSpaceDE w:val="0"/>
        <w:autoSpaceDN w:val="0"/>
        <w:adjustRightInd w:val="0"/>
        <w:jc w:val="both"/>
        <w:rPr>
          <w:rFonts w:ascii="Palatino Linotype" w:hAnsi="Palatino Linotype" w:cs="Arial"/>
          <w:bCs/>
          <w:color w:val="404040"/>
          <w:sz w:val="18"/>
          <w:szCs w:val="18"/>
          <w:lang w:eastAsia="es-CL"/>
        </w:rPr>
      </w:pPr>
      <w:r w:rsidRPr="75F9B97C">
        <w:rPr>
          <w:rFonts w:ascii="Palatino Linotype" w:hAnsi="Palatino Linotype" w:cs="Arial"/>
          <w:b/>
          <w:bCs/>
          <w:color w:val="000000" w:themeColor="text1"/>
          <w:sz w:val="18"/>
          <w:szCs w:val="18"/>
          <w:lang w:eastAsia="es-CL"/>
        </w:rPr>
        <w:t>Jorge Moyano</w:t>
      </w:r>
      <w:r w:rsidRPr="75F9B97C">
        <w:rPr>
          <w:rFonts w:ascii="Palatino Linotype" w:hAnsi="Palatino Linotype" w:cs="Arial"/>
          <w:color w:val="000000" w:themeColor="text1"/>
          <w:sz w:val="18"/>
          <w:szCs w:val="18"/>
          <w:lang w:eastAsia="es-CL"/>
        </w:rPr>
        <w:t xml:space="preserve">. </w:t>
      </w:r>
      <w:r w:rsidRPr="75F9B97C">
        <w:rPr>
          <w:rFonts w:ascii="Palatino Linotype" w:hAnsi="Palatino Linotype" w:cs="Arial"/>
          <w:i/>
          <w:iCs/>
          <w:color w:val="000000" w:themeColor="text1"/>
          <w:sz w:val="18"/>
          <w:szCs w:val="18"/>
          <w:lang w:eastAsia="es-CL"/>
        </w:rPr>
        <w:t xml:space="preserve">Desarrollo de un Dispositivo de Monitoreo </w:t>
      </w:r>
      <w:proofErr w:type="spellStart"/>
      <w:r w:rsidRPr="75F9B97C">
        <w:rPr>
          <w:rFonts w:ascii="Palatino Linotype" w:hAnsi="Palatino Linotype" w:cs="Arial"/>
          <w:i/>
          <w:iCs/>
          <w:color w:val="000000" w:themeColor="text1"/>
          <w:sz w:val="18"/>
          <w:szCs w:val="18"/>
          <w:lang w:eastAsia="es-CL"/>
        </w:rPr>
        <w:t>Espacializado</w:t>
      </w:r>
      <w:proofErr w:type="spellEnd"/>
      <w:r w:rsidRPr="75F9B97C">
        <w:rPr>
          <w:rFonts w:ascii="Palatino Linotype" w:hAnsi="Palatino Linotype" w:cs="Arial"/>
          <w:i/>
          <w:iCs/>
          <w:color w:val="000000" w:themeColor="text1"/>
          <w:sz w:val="18"/>
          <w:szCs w:val="18"/>
          <w:lang w:eastAsia="es-CL"/>
        </w:rPr>
        <w:t xml:space="preserve"> de Variables Agroclimáticas</w:t>
      </w:r>
      <w:r w:rsidRPr="75F9B97C">
        <w:rPr>
          <w:rFonts w:ascii="Palatino Linotype" w:hAnsi="Palatino Linotype" w:cs="Arial"/>
          <w:color w:val="000000" w:themeColor="text1"/>
          <w:sz w:val="18"/>
          <w:szCs w:val="18"/>
          <w:lang w:eastAsia="es-CL"/>
        </w:rPr>
        <w:t xml:space="preserve">, Civil </w:t>
      </w:r>
      <w:proofErr w:type="spellStart"/>
      <w:r w:rsidRPr="75F9B97C">
        <w:rPr>
          <w:rFonts w:ascii="Palatino Linotype" w:hAnsi="Palatino Linotype" w:cs="Arial"/>
          <w:color w:val="000000" w:themeColor="text1"/>
          <w:sz w:val="18"/>
          <w:szCs w:val="18"/>
          <w:lang w:eastAsia="es-CL"/>
        </w:rPr>
        <w:t>Mechatronic</w:t>
      </w:r>
      <w:proofErr w:type="spellEnd"/>
      <w:r w:rsidRPr="75F9B97C">
        <w:rPr>
          <w:rFonts w:ascii="Palatino Linotype" w:hAnsi="Palatino Linotype" w:cs="Arial"/>
          <w:color w:val="000000" w:themeColor="text1"/>
          <w:sz w:val="18"/>
          <w:szCs w:val="18"/>
          <w:lang w:eastAsia="es-CL"/>
        </w:rPr>
        <w:t xml:space="preserve"> </w:t>
      </w:r>
      <w:proofErr w:type="spellStart"/>
      <w:r w:rsidRPr="75F9B97C">
        <w:rPr>
          <w:rFonts w:ascii="Palatino Linotype" w:hAnsi="Palatino Linotype" w:cs="Arial"/>
          <w:color w:val="000000" w:themeColor="text1"/>
          <w:sz w:val="18"/>
          <w:szCs w:val="18"/>
          <w:lang w:eastAsia="es-CL"/>
        </w:rPr>
        <w:t>Engineering</w:t>
      </w:r>
      <w:proofErr w:type="spellEnd"/>
      <w:r w:rsidRPr="75F9B97C">
        <w:rPr>
          <w:rFonts w:ascii="Palatino Linotype" w:hAnsi="Palatino Linotype" w:cs="Arial"/>
          <w:color w:val="000000" w:themeColor="text1"/>
          <w:sz w:val="18"/>
          <w:szCs w:val="18"/>
          <w:lang w:eastAsia="es-CL"/>
        </w:rPr>
        <w:t xml:space="preserve">, Universidad de Talca. 2020. </w:t>
      </w:r>
    </w:p>
    <w:p w14:paraId="7F0D2808" w14:textId="77777777" w:rsidR="00B83928" w:rsidRPr="00AB633D" w:rsidRDefault="7DF77CFA" w:rsidP="0068740C">
      <w:pPr>
        <w:numPr>
          <w:ilvl w:val="0"/>
          <w:numId w:val="31"/>
        </w:numPr>
        <w:suppressAutoHyphens w:val="0"/>
        <w:autoSpaceDE w:val="0"/>
        <w:autoSpaceDN w:val="0"/>
        <w:adjustRightInd w:val="0"/>
        <w:jc w:val="both"/>
        <w:rPr>
          <w:rFonts w:ascii="Palatino Linotype" w:hAnsi="Palatino Linotype" w:cs="Arial"/>
          <w:bCs/>
          <w:color w:val="404040"/>
          <w:sz w:val="18"/>
          <w:szCs w:val="18"/>
          <w:lang w:eastAsia="es-CL"/>
        </w:rPr>
      </w:pPr>
      <w:r w:rsidRPr="75F9B97C">
        <w:rPr>
          <w:rFonts w:ascii="Palatino Linotype" w:hAnsi="Palatino Linotype" w:cs="Arial"/>
          <w:b/>
          <w:bCs/>
          <w:color w:val="000000" w:themeColor="text1"/>
          <w:sz w:val="18"/>
          <w:szCs w:val="18"/>
          <w:lang w:eastAsia="es-CL"/>
        </w:rPr>
        <w:t>Richard Arancibia</w:t>
      </w:r>
      <w:r w:rsidRPr="75F9B97C">
        <w:rPr>
          <w:rFonts w:ascii="Palatino Linotype" w:hAnsi="Palatino Linotype" w:cs="Arial"/>
          <w:color w:val="000000" w:themeColor="text1"/>
          <w:sz w:val="18"/>
          <w:szCs w:val="18"/>
          <w:lang w:eastAsia="es-CL"/>
        </w:rPr>
        <w:t xml:space="preserve">. </w:t>
      </w:r>
      <w:r w:rsidRPr="75F9B97C">
        <w:rPr>
          <w:rFonts w:ascii="Palatino Linotype" w:hAnsi="Palatino Linotype" w:cs="Arial"/>
          <w:i/>
          <w:iCs/>
          <w:color w:val="000000" w:themeColor="text1"/>
          <w:sz w:val="18"/>
          <w:szCs w:val="18"/>
          <w:lang w:eastAsia="es-CL"/>
        </w:rPr>
        <w:t>Implementación de un sistema de generación solar</w:t>
      </w:r>
      <w:r w:rsidRPr="75F9B97C">
        <w:rPr>
          <w:rFonts w:ascii="Palatino Linotype" w:hAnsi="Palatino Linotype" w:cs="Arial"/>
          <w:color w:val="000000" w:themeColor="text1"/>
          <w:sz w:val="18"/>
          <w:szCs w:val="18"/>
          <w:lang w:eastAsia="es-CL"/>
        </w:rPr>
        <w:t xml:space="preserve">, Civil </w:t>
      </w:r>
      <w:proofErr w:type="spellStart"/>
      <w:r w:rsidRPr="75F9B97C">
        <w:rPr>
          <w:rFonts w:ascii="Palatino Linotype" w:hAnsi="Palatino Linotype" w:cs="Arial"/>
          <w:color w:val="000000" w:themeColor="text1"/>
          <w:sz w:val="18"/>
          <w:szCs w:val="18"/>
          <w:lang w:eastAsia="es-CL"/>
        </w:rPr>
        <w:t>Mechatronic</w:t>
      </w:r>
      <w:proofErr w:type="spellEnd"/>
      <w:r w:rsidRPr="75F9B97C">
        <w:rPr>
          <w:rFonts w:ascii="Palatino Linotype" w:hAnsi="Palatino Linotype" w:cs="Arial"/>
          <w:color w:val="000000" w:themeColor="text1"/>
          <w:sz w:val="18"/>
          <w:szCs w:val="18"/>
          <w:lang w:eastAsia="es-CL"/>
        </w:rPr>
        <w:t xml:space="preserve"> </w:t>
      </w:r>
      <w:proofErr w:type="spellStart"/>
      <w:r w:rsidRPr="75F9B97C">
        <w:rPr>
          <w:rFonts w:ascii="Palatino Linotype" w:hAnsi="Palatino Linotype" w:cs="Arial"/>
          <w:color w:val="000000" w:themeColor="text1"/>
          <w:sz w:val="18"/>
          <w:szCs w:val="18"/>
          <w:lang w:eastAsia="es-CL"/>
        </w:rPr>
        <w:t>Engineering</w:t>
      </w:r>
      <w:proofErr w:type="spellEnd"/>
      <w:r w:rsidRPr="75F9B97C">
        <w:rPr>
          <w:rFonts w:ascii="Palatino Linotype" w:hAnsi="Palatino Linotype" w:cs="Arial"/>
          <w:color w:val="000000" w:themeColor="text1"/>
          <w:sz w:val="18"/>
          <w:szCs w:val="18"/>
          <w:lang w:eastAsia="es-CL"/>
        </w:rPr>
        <w:t xml:space="preserve">, Universidad de Talca. 2019. </w:t>
      </w:r>
    </w:p>
    <w:p w14:paraId="662B334E" w14:textId="77777777" w:rsidR="00B83928" w:rsidRPr="00AB633D" w:rsidRDefault="7DF77CFA" w:rsidP="0068740C">
      <w:pPr>
        <w:numPr>
          <w:ilvl w:val="0"/>
          <w:numId w:val="31"/>
        </w:numPr>
        <w:suppressAutoHyphens w:val="0"/>
        <w:autoSpaceDE w:val="0"/>
        <w:autoSpaceDN w:val="0"/>
        <w:adjustRightInd w:val="0"/>
        <w:jc w:val="both"/>
        <w:rPr>
          <w:rFonts w:ascii="Palatino Linotype" w:hAnsi="Palatino Linotype" w:cs="Arial"/>
          <w:bCs/>
          <w:i/>
          <w:color w:val="404040"/>
          <w:sz w:val="18"/>
          <w:szCs w:val="18"/>
          <w:lang w:eastAsia="es-CL"/>
        </w:rPr>
      </w:pPr>
      <w:r w:rsidRPr="75F9B97C">
        <w:rPr>
          <w:rFonts w:ascii="Palatino Linotype" w:hAnsi="Palatino Linotype" w:cs="Arial"/>
          <w:b/>
          <w:bCs/>
          <w:color w:val="000000" w:themeColor="text1"/>
          <w:sz w:val="18"/>
          <w:szCs w:val="18"/>
          <w:lang w:eastAsia="es-CL"/>
        </w:rPr>
        <w:t>Fabián Díaz</w:t>
      </w:r>
      <w:r w:rsidRPr="75F9B97C">
        <w:rPr>
          <w:rFonts w:ascii="Palatino Linotype" w:hAnsi="Palatino Linotype" w:cs="Arial"/>
          <w:color w:val="000000" w:themeColor="text1"/>
          <w:sz w:val="18"/>
          <w:szCs w:val="18"/>
          <w:lang w:eastAsia="es-CL"/>
        </w:rPr>
        <w:t xml:space="preserve">. </w:t>
      </w:r>
      <w:r w:rsidRPr="75F9B97C">
        <w:rPr>
          <w:rFonts w:ascii="Palatino Linotype" w:hAnsi="Palatino Linotype" w:cs="Arial"/>
          <w:i/>
          <w:iCs/>
          <w:color w:val="000000" w:themeColor="text1"/>
          <w:sz w:val="18"/>
          <w:szCs w:val="18"/>
          <w:lang w:eastAsia="es-CL"/>
        </w:rPr>
        <w:t>Validación de una Arquitectura Multimodular de Conversión de Energía Basada en Convertidores Puente H para la Interconexión de Microrredes y Sistemas de Generación</w:t>
      </w:r>
      <w:r w:rsidRPr="75F9B97C">
        <w:rPr>
          <w:rFonts w:ascii="Palatino Linotype" w:hAnsi="Palatino Linotype" w:cs="Arial"/>
          <w:color w:val="000000" w:themeColor="text1"/>
          <w:sz w:val="18"/>
          <w:szCs w:val="18"/>
          <w:lang w:eastAsia="es-CL"/>
        </w:rPr>
        <w:t xml:space="preserve">, Civil </w:t>
      </w:r>
      <w:proofErr w:type="spellStart"/>
      <w:r w:rsidRPr="75F9B97C">
        <w:rPr>
          <w:rFonts w:ascii="Palatino Linotype" w:hAnsi="Palatino Linotype" w:cs="Arial"/>
          <w:color w:val="000000" w:themeColor="text1"/>
          <w:sz w:val="18"/>
          <w:szCs w:val="18"/>
          <w:lang w:eastAsia="es-CL"/>
        </w:rPr>
        <w:t>Mechatronic</w:t>
      </w:r>
      <w:proofErr w:type="spellEnd"/>
      <w:r w:rsidRPr="75F9B97C">
        <w:rPr>
          <w:rFonts w:ascii="Palatino Linotype" w:hAnsi="Palatino Linotype" w:cs="Arial"/>
          <w:color w:val="000000" w:themeColor="text1"/>
          <w:sz w:val="18"/>
          <w:szCs w:val="18"/>
          <w:lang w:eastAsia="es-CL"/>
        </w:rPr>
        <w:t xml:space="preserve"> </w:t>
      </w:r>
      <w:proofErr w:type="spellStart"/>
      <w:r w:rsidRPr="75F9B97C">
        <w:rPr>
          <w:rFonts w:ascii="Palatino Linotype" w:hAnsi="Palatino Linotype" w:cs="Arial"/>
          <w:color w:val="000000" w:themeColor="text1"/>
          <w:sz w:val="18"/>
          <w:szCs w:val="18"/>
          <w:lang w:eastAsia="es-CL"/>
        </w:rPr>
        <w:t>Engineering</w:t>
      </w:r>
      <w:proofErr w:type="spellEnd"/>
      <w:r w:rsidRPr="75F9B97C">
        <w:rPr>
          <w:rFonts w:ascii="Palatino Linotype" w:hAnsi="Palatino Linotype" w:cs="Arial"/>
          <w:color w:val="000000" w:themeColor="text1"/>
          <w:sz w:val="18"/>
          <w:szCs w:val="18"/>
          <w:lang w:eastAsia="es-CL"/>
        </w:rPr>
        <w:t>, Universidad de Talca. 2021.</w:t>
      </w:r>
    </w:p>
    <w:p w14:paraId="74C7E79D" w14:textId="77777777" w:rsidR="00B83928" w:rsidRPr="00AB633D" w:rsidRDefault="7DF77CFA" w:rsidP="0068740C">
      <w:pPr>
        <w:numPr>
          <w:ilvl w:val="0"/>
          <w:numId w:val="31"/>
        </w:numPr>
        <w:suppressAutoHyphens w:val="0"/>
        <w:autoSpaceDE w:val="0"/>
        <w:autoSpaceDN w:val="0"/>
        <w:adjustRightInd w:val="0"/>
        <w:jc w:val="both"/>
        <w:rPr>
          <w:rFonts w:ascii="Palatino Linotype" w:hAnsi="Palatino Linotype" w:cs="Arial"/>
          <w:bCs/>
          <w:color w:val="404040"/>
          <w:sz w:val="18"/>
          <w:szCs w:val="18"/>
          <w:lang w:eastAsia="es-CL"/>
        </w:rPr>
      </w:pPr>
      <w:r w:rsidRPr="75F9B97C">
        <w:rPr>
          <w:rFonts w:ascii="Palatino Linotype" w:hAnsi="Palatino Linotype" w:cs="Arial"/>
          <w:b/>
          <w:bCs/>
          <w:color w:val="000000" w:themeColor="text1"/>
          <w:sz w:val="18"/>
          <w:szCs w:val="18"/>
          <w:lang w:eastAsia="es-CL"/>
        </w:rPr>
        <w:t>Pablo López</w:t>
      </w:r>
      <w:r w:rsidRPr="75F9B97C">
        <w:rPr>
          <w:rFonts w:ascii="Palatino Linotype" w:hAnsi="Palatino Linotype" w:cs="Arial"/>
          <w:color w:val="000000" w:themeColor="text1"/>
          <w:sz w:val="18"/>
          <w:szCs w:val="18"/>
          <w:lang w:eastAsia="es-CL"/>
        </w:rPr>
        <w:t xml:space="preserve">. </w:t>
      </w:r>
      <w:r w:rsidRPr="75F9B97C">
        <w:rPr>
          <w:rFonts w:ascii="Palatino Linotype" w:hAnsi="Palatino Linotype" w:cs="Arial"/>
          <w:i/>
          <w:iCs/>
          <w:color w:val="000000" w:themeColor="text1"/>
          <w:sz w:val="18"/>
          <w:szCs w:val="18"/>
          <w:lang w:eastAsia="es-CL"/>
        </w:rPr>
        <w:t>Control predictivo a frecuencia fija de topologías basadas en convertidores matriciales monofásicos</w:t>
      </w:r>
      <w:r w:rsidRPr="75F9B97C">
        <w:rPr>
          <w:rFonts w:ascii="Palatino Linotype" w:hAnsi="Palatino Linotype" w:cs="Arial"/>
          <w:color w:val="000000" w:themeColor="text1"/>
          <w:sz w:val="18"/>
          <w:szCs w:val="18"/>
          <w:lang w:eastAsia="es-CL"/>
        </w:rPr>
        <w:t xml:space="preserve">, Civil </w:t>
      </w:r>
      <w:proofErr w:type="spellStart"/>
      <w:r w:rsidRPr="75F9B97C">
        <w:rPr>
          <w:rFonts w:ascii="Palatino Linotype" w:hAnsi="Palatino Linotype" w:cs="Arial"/>
          <w:color w:val="000000" w:themeColor="text1"/>
          <w:sz w:val="18"/>
          <w:szCs w:val="18"/>
          <w:lang w:eastAsia="es-CL"/>
        </w:rPr>
        <w:t>Mechatronic</w:t>
      </w:r>
      <w:proofErr w:type="spellEnd"/>
      <w:r w:rsidRPr="75F9B97C">
        <w:rPr>
          <w:rFonts w:ascii="Palatino Linotype" w:hAnsi="Palatino Linotype" w:cs="Arial"/>
          <w:color w:val="000000" w:themeColor="text1"/>
          <w:sz w:val="18"/>
          <w:szCs w:val="18"/>
          <w:lang w:eastAsia="es-CL"/>
        </w:rPr>
        <w:t xml:space="preserve"> </w:t>
      </w:r>
      <w:proofErr w:type="spellStart"/>
      <w:r w:rsidRPr="75F9B97C">
        <w:rPr>
          <w:rFonts w:ascii="Palatino Linotype" w:hAnsi="Palatino Linotype" w:cs="Arial"/>
          <w:color w:val="000000" w:themeColor="text1"/>
          <w:sz w:val="18"/>
          <w:szCs w:val="18"/>
          <w:lang w:eastAsia="es-CL"/>
        </w:rPr>
        <w:t>Engineering</w:t>
      </w:r>
      <w:proofErr w:type="spellEnd"/>
      <w:r w:rsidRPr="75F9B97C">
        <w:rPr>
          <w:rFonts w:ascii="Palatino Linotype" w:hAnsi="Palatino Linotype" w:cs="Arial"/>
          <w:color w:val="000000" w:themeColor="text1"/>
          <w:sz w:val="18"/>
          <w:szCs w:val="18"/>
          <w:lang w:eastAsia="es-CL"/>
        </w:rPr>
        <w:t xml:space="preserve">, Universidad de Talca. 2021. </w:t>
      </w:r>
    </w:p>
    <w:p w14:paraId="29B05CB3" w14:textId="77777777" w:rsidR="00B83928" w:rsidRPr="00AB633D" w:rsidRDefault="7DF77CFA" w:rsidP="0068740C">
      <w:pPr>
        <w:numPr>
          <w:ilvl w:val="0"/>
          <w:numId w:val="31"/>
        </w:numPr>
        <w:suppressAutoHyphens w:val="0"/>
        <w:autoSpaceDE w:val="0"/>
        <w:autoSpaceDN w:val="0"/>
        <w:adjustRightInd w:val="0"/>
        <w:jc w:val="both"/>
        <w:rPr>
          <w:rFonts w:ascii="Palatino Linotype" w:hAnsi="Palatino Linotype" w:cs="Arial"/>
          <w:bCs/>
          <w:color w:val="404040"/>
          <w:sz w:val="18"/>
          <w:szCs w:val="18"/>
          <w:lang w:eastAsia="es-CL"/>
        </w:rPr>
      </w:pPr>
      <w:r w:rsidRPr="75F9B97C">
        <w:rPr>
          <w:rFonts w:ascii="Palatino Linotype" w:hAnsi="Palatino Linotype" w:cs="Arial"/>
          <w:b/>
          <w:bCs/>
          <w:color w:val="000000" w:themeColor="text1"/>
          <w:sz w:val="18"/>
          <w:szCs w:val="18"/>
          <w:lang w:eastAsia="es-CL"/>
        </w:rPr>
        <w:t>Gerardo Castro</w:t>
      </w:r>
      <w:r w:rsidRPr="75F9B97C">
        <w:rPr>
          <w:rFonts w:ascii="Palatino Linotype" w:hAnsi="Palatino Linotype" w:cs="Arial"/>
          <w:color w:val="000000" w:themeColor="text1"/>
          <w:sz w:val="18"/>
          <w:szCs w:val="18"/>
          <w:lang w:eastAsia="es-CL"/>
        </w:rPr>
        <w:t xml:space="preserve">. </w:t>
      </w:r>
      <w:r w:rsidRPr="75F9B97C">
        <w:rPr>
          <w:rFonts w:ascii="Palatino Linotype" w:hAnsi="Palatino Linotype" w:cs="Arial"/>
          <w:i/>
          <w:iCs/>
          <w:color w:val="000000" w:themeColor="text1"/>
          <w:sz w:val="18"/>
          <w:szCs w:val="18"/>
          <w:lang w:eastAsia="es-CL"/>
        </w:rPr>
        <w:t>Implementación de Técnicas de Control Predictivo en un Convertidor Matricial Indirecto</w:t>
      </w:r>
      <w:r w:rsidRPr="75F9B97C">
        <w:rPr>
          <w:rFonts w:ascii="Palatino Linotype" w:hAnsi="Palatino Linotype" w:cs="Arial"/>
          <w:color w:val="000000" w:themeColor="text1"/>
          <w:sz w:val="18"/>
          <w:szCs w:val="18"/>
          <w:lang w:eastAsia="es-CL"/>
        </w:rPr>
        <w:t xml:space="preserve">, Civil </w:t>
      </w:r>
      <w:proofErr w:type="spellStart"/>
      <w:r w:rsidRPr="75F9B97C">
        <w:rPr>
          <w:rFonts w:ascii="Palatino Linotype" w:hAnsi="Palatino Linotype" w:cs="Arial"/>
          <w:color w:val="000000" w:themeColor="text1"/>
          <w:sz w:val="18"/>
          <w:szCs w:val="18"/>
          <w:lang w:eastAsia="es-CL"/>
        </w:rPr>
        <w:t>Mechatronic</w:t>
      </w:r>
      <w:proofErr w:type="spellEnd"/>
      <w:r w:rsidRPr="75F9B97C">
        <w:rPr>
          <w:rFonts w:ascii="Palatino Linotype" w:hAnsi="Palatino Linotype" w:cs="Arial"/>
          <w:color w:val="000000" w:themeColor="text1"/>
          <w:sz w:val="18"/>
          <w:szCs w:val="18"/>
          <w:lang w:eastAsia="es-CL"/>
        </w:rPr>
        <w:t xml:space="preserve"> </w:t>
      </w:r>
      <w:proofErr w:type="spellStart"/>
      <w:r w:rsidRPr="75F9B97C">
        <w:rPr>
          <w:rFonts w:ascii="Palatino Linotype" w:hAnsi="Palatino Linotype" w:cs="Arial"/>
          <w:color w:val="000000" w:themeColor="text1"/>
          <w:sz w:val="18"/>
          <w:szCs w:val="18"/>
          <w:lang w:eastAsia="es-CL"/>
        </w:rPr>
        <w:t>Engineering</w:t>
      </w:r>
      <w:proofErr w:type="spellEnd"/>
      <w:r w:rsidRPr="75F9B97C">
        <w:rPr>
          <w:rFonts w:ascii="Palatino Linotype" w:hAnsi="Palatino Linotype" w:cs="Arial"/>
          <w:color w:val="000000" w:themeColor="text1"/>
          <w:sz w:val="18"/>
          <w:szCs w:val="18"/>
          <w:lang w:eastAsia="es-CL"/>
        </w:rPr>
        <w:t xml:space="preserve">, Universidad de Talca. 2020. </w:t>
      </w:r>
    </w:p>
    <w:p w14:paraId="490CB07C" w14:textId="77777777" w:rsidR="00B83928" w:rsidRPr="00AB633D" w:rsidRDefault="7DF77CFA" w:rsidP="0068740C">
      <w:pPr>
        <w:numPr>
          <w:ilvl w:val="0"/>
          <w:numId w:val="31"/>
        </w:numPr>
        <w:suppressAutoHyphens w:val="0"/>
        <w:autoSpaceDE w:val="0"/>
        <w:autoSpaceDN w:val="0"/>
        <w:adjustRightInd w:val="0"/>
        <w:jc w:val="both"/>
        <w:rPr>
          <w:rFonts w:ascii="Palatino Linotype" w:hAnsi="Palatino Linotype" w:cs="Arial"/>
          <w:bCs/>
          <w:color w:val="404040"/>
          <w:sz w:val="18"/>
          <w:szCs w:val="18"/>
          <w:lang w:eastAsia="es-CL"/>
        </w:rPr>
      </w:pPr>
      <w:r w:rsidRPr="75F9B97C">
        <w:rPr>
          <w:rFonts w:ascii="Palatino Linotype" w:hAnsi="Palatino Linotype" w:cs="Arial"/>
          <w:b/>
          <w:bCs/>
          <w:color w:val="000000" w:themeColor="text1"/>
          <w:sz w:val="18"/>
          <w:szCs w:val="18"/>
          <w:lang w:eastAsia="es-CL"/>
        </w:rPr>
        <w:t>Felipe Herrera</w:t>
      </w:r>
      <w:r w:rsidRPr="75F9B97C">
        <w:rPr>
          <w:rFonts w:ascii="Palatino Linotype" w:hAnsi="Palatino Linotype" w:cs="Arial"/>
          <w:color w:val="000000" w:themeColor="text1"/>
          <w:sz w:val="18"/>
          <w:szCs w:val="18"/>
          <w:lang w:eastAsia="es-CL"/>
        </w:rPr>
        <w:t xml:space="preserve">. </w:t>
      </w:r>
      <w:r w:rsidRPr="75F9B97C">
        <w:rPr>
          <w:rFonts w:ascii="Palatino Linotype" w:hAnsi="Palatino Linotype" w:cs="Arial"/>
          <w:i/>
          <w:iCs/>
          <w:color w:val="000000" w:themeColor="text1"/>
          <w:sz w:val="18"/>
          <w:szCs w:val="18"/>
          <w:lang w:eastAsia="es-CL"/>
        </w:rPr>
        <w:t xml:space="preserve">Implementación Experimental de una Estrategia de Control Predictivo local para </w:t>
      </w:r>
      <w:proofErr w:type="spellStart"/>
      <w:r w:rsidRPr="75F9B97C">
        <w:rPr>
          <w:rFonts w:ascii="Palatino Linotype" w:hAnsi="Palatino Linotype" w:cs="Arial"/>
          <w:i/>
          <w:iCs/>
          <w:color w:val="000000" w:themeColor="text1"/>
          <w:sz w:val="18"/>
          <w:szCs w:val="18"/>
          <w:lang w:eastAsia="es-CL"/>
        </w:rPr>
        <w:t>Microredes</w:t>
      </w:r>
      <w:proofErr w:type="spellEnd"/>
      <w:r w:rsidRPr="75F9B97C">
        <w:rPr>
          <w:rFonts w:ascii="Palatino Linotype" w:hAnsi="Palatino Linotype" w:cs="Arial"/>
          <w:i/>
          <w:iCs/>
          <w:color w:val="000000" w:themeColor="text1"/>
          <w:sz w:val="18"/>
          <w:szCs w:val="18"/>
          <w:lang w:eastAsia="es-CL"/>
        </w:rPr>
        <w:t xml:space="preserve"> trabajando en Modo Aislado Basados en Inversores Fuente de Voltaje de 3 Niveles</w:t>
      </w:r>
      <w:r w:rsidRPr="75F9B97C">
        <w:rPr>
          <w:rFonts w:ascii="Palatino Linotype" w:hAnsi="Palatino Linotype" w:cs="Arial"/>
          <w:color w:val="000000" w:themeColor="text1"/>
          <w:sz w:val="18"/>
          <w:szCs w:val="18"/>
          <w:lang w:eastAsia="es-CL"/>
        </w:rPr>
        <w:t xml:space="preserve">, Civil </w:t>
      </w:r>
      <w:proofErr w:type="spellStart"/>
      <w:r w:rsidRPr="75F9B97C">
        <w:rPr>
          <w:rFonts w:ascii="Palatino Linotype" w:hAnsi="Palatino Linotype" w:cs="Arial"/>
          <w:color w:val="000000" w:themeColor="text1"/>
          <w:sz w:val="18"/>
          <w:szCs w:val="18"/>
          <w:lang w:eastAsia="es-CL"/>
        </w:rPr>
        <w:t>Mechatronic</w:t>
      </w:r>
      <w:proofErr w:type="spellEnd"/>
      <w:r w:rsidRPr="75F9B97C">
        <w:rPr>
          <w:rFonts w:ascii="Palatino Linotype" w:hAnsi="Palatino Linotype" w:cs="Arial"/>
          <w:color w:val="000000" w:themeColor="text1"/>
          <w:sz w:val="18"/>
          <w:szCs w:val="18"/>
          <w:lang w:eastAsia="es-CL"/>
        </w:rPr>
        <w:t xml:space="preserve"> </w:t>
      </w:r>
      <w:proofErr w:type="spellStart"/>
      <w:r w:rsidRPr="75F9B97C">
        <w:rPr>
          <w:rFonts w:ascii="Palatino Linotype" w:hAnsi="Palatino Linotype" w:cs="Arial"/>
          <w:color w:val="000000" w:themeColor="text1"/>
          <w:sz w:val="18"/>
          <w:szCs w:val="18"/>
          <w:lang w:eastAsia="es-CL"/>
        </w:rPr>
        <w:t>Engineering</w:t>
      </w:r>
      <w:proofErr w:type="spellEnd"/>
      <w:r w:rsidRPr="75F9B97C">
        <w:rPr>
          <w:rFonts w:ascii="Palatino Linotype" w:hAnsi="Palatino Linotype" w:cs="Arial"/>
          <w:color w:val="000000" w:themeColor="text1"/>
          <w:sz w:val="18"/>
          <w:szCs w:val="18"/>
          <w:lang w:eastAsia="es-CL"/>
        </w:rPr>
        <w:t>, Universidad de Talca. 2019.</w:t>
      </w:r>
    </w:p>
    <w:p w14:paraId="14A7C66B" w14:textId="77777777" w:rsidR="00B83928" w:rsidRPr="00AB633D" w:rsidRDefault="7DF77CFA" w:rsidP="0068740C">
      <w:pPr>
        <w:numPr>
          <w:ilvl w:val="0"/>
          <w:numId w:val="31"/>
        </w:numPr>
        <w:suppressAutoHyphens w:val="0"/>
        <w:autoSpaceDE w:val="0"/>
        <w:autoSpaceDN w:val="0"/>
        <w:adjustRightInd w:val="0"/>
        <w:jc w:val="both"/>
        <w:rPr>
          <w:rFonts w:ascii="Palatino Linotype" w:hAnsi="Palatino Linotype" w:cs="Arial"/>
          <w:bCs/>
          <w:color w:val="404040"/>
          <w:sz w:val="18"/>
          <w:szCs w:val="18"/>
          <w:lang w:val="en-US" w:eastAsia="es-CL"/>
        </w:rPr>
      </w:pPr>
      <w:r w:rsidRPr="75F9B97C">
        <w:rPr>
          <w:rFonts w:ascii="Palatino Linotype" w:hAnsi="Palatino Linotype" w:cs="Arial"/>
          <w:b/>
          <w:bCs/>
          <w:color w:val="000000" w:themeColor="text1"/>
          <w:sz w:val="18"/>
          <w:szCs w:val="18"/>
          <w:lang w:eastAsia="es-CL"/>
        </w:rPr>
        <w:t>Javier Saavedra</w:t>
      </w:r>
      <w:r w:rsidRPr="75F9B97C">
        <w:rPr>
          <w:rFonts w:ascii="Palatino Linotype" w:hAnsi="Palatino Linotype" w:cs="Arial"/>
          <w:color w:val="000000" w:themeColor="text1"/>
          <w:sz w:val="18"/>
          <w:szCs w:val="18"/>
          <w:lang w:eastAsia="es-CL"/>
        </w:rPr>
        <w:t xml:space="preserve">. </w:t>
      </w:r>
      <w:r w:rsidRPr="75F9B97C">
        <w:rPr>
          <w:rFonts w:ascii="Palatino Linotype" w:hAnsi="Palatino Linotype" w:cs="Arial"/>
          <w:i/>
          <w:iCs/>
          <w:color w:val="000000" w:themeColor="text1"/>
          <w:sz w:val="18"/>
          <w:szCs w:val="18"/>
          <w:lang w:eastAsia="es-CL"/>
        </w:rPr>
        <w:t>Control predictivo en un inversor fuente de voltaje de dos niveles conectado a la red</w:t>
      </w:r>
      <w:r w:rsidRPr="75F9B97C">
        <w:rPr>
          <w:rFonts w:ascii="Palatino Linotype" w:hAnsi="Palatino Linotype" w:cs="Arial"/>
          <w:color w:val="000000" w:themeColor="text1"/>
          <w:sz w:val="18"/>
          <w:szCs w:val="18"/>
          <w:lang w:eastAsia="es-CL"/>
        </w:rPr>
        <w:t xml:space="preserve">, Civil </w:t>
      </w:r>
      <w:proofErr w:type="spellStart"/>
      <w:r w:rsidRPr="75F9B97C">
        <w:rPr>
          <w:rFonts w:ascii="Palatino Linotype" w:hAnsi="Palatino Linotype" w:cs="Arial"/>
          <w:color w:val="000000" w:themeColor="text1"/>
          <w:sz w:val="18"/>
          <w:szCs w:val="18"/>
          <w:lang w:eastAsia="es-CL"/>
        </w:rPr>
        <w:t>Mechatronic</w:t>
      </w:r>
      <w:proofErr w:type="spellEnd"/>
      <w:r w:rsidRPr="75F9B97C">
        <w:rPr>
          <w:rFonts w:ascii="Palatino Linotype" w:hAnsi="Palatino Linotype" w:cs="Arial"/>
          <w:color w:val="000000" w:themeColor="text1"/>
          <w:sz w:val="18"/>
          <w:szCs w:val="18"/>
          <w:lang w:eastAsia="es-CL"/>
        </w:rPr>
        <w:t xml:space="preserve"> </w:t>
      </w:r>
      <w:proofErr w:type="spellStart"/>
      <w:r w:rsidRPr="75F9B97C">
        <w:rPr>
          <w:rFonts w:ascii="Palatino Linotype" w:hAnsi="Palatino Linotype" w:cs="Arial"/>
          <w:color w:val="000000" w:themeColor="text1"/>
          <w:sz w:val="18"/>
          <w:szCs w:val="18"/>
          <w:lang w:eastAsia="es-CL"/>
        </w:rPr>
        <w:t>Engineering</w:t>
      </w:r>
      <w:proofErr w:type="spellEnd"/>
      <w:r w:rsidRPr="75F9B97C">
        <w:rPr>
          <w:rFonts w:ascii="Palatino Linotype" w:hAnsi="Palatino Linotype" w:cs="Arial"/>
          <w:color w:val="000000" w:themeColor="text1"/>
          <w:sz w:val="18"/>
          <w:szCs w:val="18"/>
          <w:lang w:eastAsia="es-CL"/>
        </w:rPr>
        <w:t xml:space="preserve">, Universidad de Talca. </w:t>
      </w:r>
      <w:r w:rsidRPr="75F9B97C">
        <w:rPr>
          <w:rFonts w:ascii="Palatino Linotype" w:hAnsi="Palatino Linotype" w:cs="Arial"/>
          <w:color w:val="000000" w:themeColor="text1"/>
          <w:sz w:val="18"/>
          <w:szCs w:val="18"/>
          <w:lang w:val="en-US" w:eastAsia="es-CL"/>
        </w:rPr>
        <w:t>2021.</w:t>
      </w:r>
    </w:p>
    <w:bookmarkEnd w:id="25"/>
    <w:bookmarkEnd w:id="30"/>
    <w:p w14:paraId="7A8E9D69" w14:textId="77777777" w:rsidR="00B83928" w:rsidRPr="00AB633D" w:rsidRDefault="7DF77CFA" w:rsidP="0068740C">
      <w:pPr>
        <w:numPr>
          <w:ilvl w:val="0"/>
          <w:numId w:val="31"/>
        </w:numPr>
        <w:suppressAutoHyphens w:val="0"/>
        <w:autoSpaceDE w:val="0"/>
        <w:autoSpaceDN w:val="0"/>
        <w:adjustRightInd w:val="0"/>
        <w:jc w:val="both"/>
        <w:rPr>
          <w:rFonts w:ascii="Palatino Linotype" w:hAnsi="Palatino Linotype" w:cs="Arial"/>
          <w:bCs/>
          <w:color w:val="404040"/>
          <w:sz w:val="18"/>
          <w:szCs w:val="18"/>
          <w:lang w:eastAsia="es-CL"/>
        </w:rPr>
      </w:pPr>
      <w:r w:rsidRPr="75F9B97C">
        <w:rPr>
          <w:rFonts w:ascii="Palatino Linotype" w:hAnsi="Palatino Linotype" w:cs="Arial"/>
          <w:b/>
          <w:bCs/>
          <w:color w:val="000000" w:themeColor="text1"/>
          <w:sz w:val="18"/>
          <w:szCs w:val="18"/>
          <w:lang w:eastAsia="es-CL"/>
        </w:rPr>
        <w:t>Nicolás Vicencio</w:t>
      </w:r>
      <w:r w:rsidRPr="75F9B97C">
        <w:rPr>
          <w:rFonts w:ascii="Palatino Linotype" w:hAnsi="Palatino Linotype" w:cs="Arial"/>
          <w:color w:val="000000" w:themeColor="text1"/>
          <w:sz w:val="18"/>
          <w:szCs w:val="18"/>
          <w:lang w:eastAsia="es-CL"/>
        </w:rPr>
        <w:t xml:space="preserve">. </w:t>
      </w:r>
      <w:r w:rsidRPr="75F9B97C">
        <w:rPr>
          <w:rFonts w:ascii="Palatino Linotype" w:hAnsi="Palatino Linotype" w:cs="Arial"/>
          <w:i/>
          <w:iCs/>
          <w:color w:val="000000" w:themeColor="text1"/>
          <w:sz w:val="18"/>
          <w:szCs w:val="18"/>
          <w:lang w:eastAsia="es-CL"/>
        </w:rPr>
        <w:t>Implementación Experimental de Estrategias de Control Predictivo en un Inversor Fuente de Voltaje de Dos Niveles</w:t>
      </w:r>
      <w:r w:rsidRPr="75F9B97C">
        <w:rPr>
          <w:rFonts w:ascii="Palatino Linotype" w:hAnsi="Palatino Linotype" w:cs="Arial"/>
          <w:color w:val="000000" w:themeColor="text1"/>
          <w:sz w:val="18"/>
          <w:szCs w:val="18"/>
          <w:lang w:eastAsia="es-CL"/>
        </w:rPr>
        <w:t xml:space="preserve">, Civil </w:t>
      </w:r>
      <w:proofErr w:type="spellStart"/>
      <w:r w:rsidRPr="75F9B97C">
        <w:rPr>
          <w:rFonts w:ascii="Palatino Linotype" w:hAnsi="Palatino Linotype" w:cs="Arial"/>
          <w:color w:val="000000" w:themeColor="text1"/>
          <w:sz w:val="18"/>
          <w:szCs w:val="18"/>
          <w:lang w:eastAsia="es-CL"/>
        </w:rPr>
        <w:t>Mechatronic</w:t>
      </w:r>
      <w:proofErr w:type="spellEnd"/>
      <w:r w:rsidRPr="75F9B97C">
        <w:rPr>
          <w:rFonts w:ascii="Palatino Linotype" w:hAnsi="Palatino Linotype" w:cs="Arial"/>
          <w:color w:val="000000" w:themeColor="text1"/>
          <w:sz w:val="18"/>
          <w:szCs w:val="18"/>
          <w:lang w:eastAsia="es-CL"/>
        </w:rPr>
        <w:t xml:space="preserve"> </w:t>
      </w:r>
      <w:proofErr w:type="spellStart"/>
      <w:r w:rsidRPr="75F9B97C">
        <w:rPr>
          <w:rFonts w:ascii="Palatino Linotype" w:hAnsi="Palatino Linotype" w:cs="Arial"/>
          <w:color w:val="000000" w:themeColor="text1"/>
          <w:sz w:val="18"/>
          <w:szCs w:val="18"/>
          <w:lang w:eastAsia="es-CL"/>
        </w:rPr>
        <w:t>Engineering</w:t>
      </w:r>
      <w:proofErr w:type="spellEnd"/>
      <w:r w:rsidRPr="75F9B97C">
        <w:rPr>
          <w:rFonts w:ascii="Palatino Linotype" w:hAnsi="Palatino Linotype" w:cs="Arial"/>
          <w:color w:val="000000" w:themeColor="text1"/>
          <w:sz w:val="18"/>
          <w:szCs w:val="18"/>
          <w:lang w:eastAsia="es-CL"/>
        </w:rPr>
        <w:t>, Universidad de Talca. 2018.</w:t>
      </w:r>
    </w:p>
    <w:p w14:paraId="5FBC73C7" w14:textId="77777777" w:rsidR="00B83928" w:rsidRPr="00AB633D" w:rsidRDefault="7DF77CFA" w:rsidP="0068740C">
      <w:pPr>
        <w:numPr>
          <w:ilvl w:val="0"/>
          <w:numId w:val="31"/>
        </w:numPr>
        <w:suppressAutoHyphens w:val="0"/>
        <w:autoSpaceDE w:val="0"/>
        <w:autoSpaceDN w:val="0"/>
        <w:adjustRightInd w:val="0"/>
        <w:jc w:val="both"/>
        <w:rPr>
          <w:rFonts w:ascii="Palatino Linotype" w:hAnsi="Palatino Linotype" w:cs="Arial"/>
          <w:bCs/>
          <w:color w:val="404040"/>
          <w:sz w:val="18"/>
          <w:szCs w:val="18"/>
          <w:lang w:eastAsia="es-CL"/>
        </w:rPr>
      </w:pPr>
      <w:r w:rsidRPr="75F9B97C">
        <w:rPr>
          <w:rFonts w:ascii="Palatino Linotype" w:hAnsi="Palatino Linotype" w:cs="Arial"/>
          <w:b/>
          <w:bCs/>
          <w:color w:val="000000" w:themeColor="text1"/>
          <w:sz w:val="18"/>
          <w:szCs w:val="18"/>
          <w:lang w:eastAsia="es-CL"/>
        </w:rPr>
        <w:t>Pedro Torres</w:t>
      </w:r>
      <w:r w:rsidRPr="75F9B97C">
        <w:rPr>
          <w:rFonts w:ascii="Palatino Linotype" w:hAnsi="Palatino Linotype" w:cs="Arial"/>
          <w:color w:val="000000" w:themeColor="text1"/>
          <w:sz w:val="18"/>
          <w:szCs w:val="18"/>
          <w:lang w:eastAsia="es-CL"/>
        </w:rPr>
        <w:t xml:space="preserve">. </w:t>
      </w:r>
      <w:r w:rsidRPr="75F9B97C">
        <w:rPr>
          <w:rFonts w:ascii="Palatino Linotype" w:hAnsi="Palatino Linotype" w:cs="Arial"/>
          <w:i/>
          <w:iCs/>
          <w:color w:val="000000" w:themeColor="text1"/>
          <w:sz w:val="18"/>
          <w:szCs w:val="18"/>
          <w:lang w:eastAsia="es-CL"/>
        </w:rPr>
        <w:t>Implementación de Técnicas de Control en un Convertidor Matricial Indirecto</w:t>
      </w:r>
      <w:r w:rsidRPr="75F9B97C">
        <w:rPr>
          <w:rFonts w:ascii="Palatino Linotype" w:hAnsi="Palatino Linotype" w:cs="Arial"/>
          <w:color w:val="000000" w:themeColor="text1"/>
          <w:sz w:val="18"/>
          <w:szCs w:val="18"/>
          <w:lang w:eastAsia="es-CL"/>
        </w:rPr>
        <w:t xml:space="preserve">. </w:t>
      </w:r>
      <w:r w:rsidRPr="75F9B97C">
        <w:rPr>
          <w:rFonts w:ascii="Palatino Linotype" w:hAnsi="Palatino Linotype" w:cs="Arial"/>
          <w:color w:val="000000" w:themeColor="text1"/>
          <w:sz w:val="18"/>
          <w:szCs w:val="18"/>
          <w:lang w:val="en-US" w:eastAsia="es-CL"/>
        </w:rPr>
        <w:t>Mechatronic Engineering, Universidad de Talca. 2017.</w:t>
      </w:r>
    </w:p>
    <w:p w14:paraId="379B051E" w14:textId="77777777" w:rsidR="00B83928" w:rsidRPr="00AB633D" w:rsidRDefault="7DF77CFA" w:rsidP="0068740C">
      <w:pPr>
        <w:numPr>
          <w:ilvl w:val="0"/>
          <w:numId w:val="31"/>
        </w:numPr>
        <w:suppressAutoHyphens w:val="0"/>
        <w:autoSpaceDE w:val="0"/>
        <w:autoSpaceDN w:val="0"/>
        <w:adjustRightInd w:val="0"/>
        <w:jc w:val="both"/>
        <w:rPr>
          <w:rFonts w:ascii="Palatino Linotype" w:hAnsi="Palatino Linotype" w:cs="Arial"/>
          <w:bCs/>
          <w:color w:val="404040"/>
          <w:sz w:val="18"/>
          <w:szCs w:val="18"/>
          <w:lang w:eastAsia="es-CL"/>
        </w:rPr>
      </w:pPr>
      <w:r w:rsidRPr="75F9B97C">
        <w:rPr>
          <w:rFonts w:ascii="Palatino Linotype" w:hAnsi="Palatino Linotype" w:cs="Arial"/>
          <w:b/>
          <w:bCs/>
          <w:color w:val="000000" w:themeColor="text1"/>
          <w:sz w:val="18"/>
          <w:szCs w:val="18"/>
          <w:lang w:val="en-US" w:eastAsia="es-CL"/>
        </w:rPr>
        <w:t>Jorge Guerrero Rivas.</w:t>
      </w:r>
      <w:r w:rsidRPr="75F9B97C">
        <w:rPr>
          <w:rFonts w:ascii="Palatino Linotype" w:hAnsi="Palatino Linotype" w:cs="Arial"/>
          <w:color w:val="000000" w:themeColor="text1"/>
          <w:sz w:val="18"/>
          <w:szCs w:val="18"/>
          <w:lang w:val="en-US" w:eastAsia="es-CL"/>
        </w:rPr>
        <w:t xml:space="preserve"> </w:t>
      </w:r>
      <w:r w:rsidRPr="75F9B97C">
        <w:rPr>
          <w:rFonts w:ascii="Palatino Linotype" w:hAnsi="Palatino Linotype" w:cs="Arial"/>
          <w:i/>
          <w:iCs/>
          <w:color w:val="000000" w:themeColor="text1"/>
          <w:sz w:val="18"/>
          <w:szCs w:val="18"/>
          <w:lang w:val="en-US" w:eastAsia="es-CL"/>
        </w:rPr>
        <w:t>Development of a Wireless Data Acquisition System for the Specialized Study of Vine Phenology</w:t>
      </w:r>
      <w:r w:rsidRPr="75F9B97C">
        <w:rPr>
          <w:rFonts w:ascii="Palatino Linotype" w:hAnsi="Palatino Linotype" w:cs="Arial"/>
          <w:color w:val="000000" w:themeColor="text1"/>
          <w:sz w:val="18"/>
          <w:szCs w:val="18"/>
          <w:lang w:val="en-US" w:eastAsia="es-CL"/>
        </w:rPr>
        <w:t>. Mechatronic Engineering, Universidad de Talca. 2017.</w:t>
      </w:r>
    </w:p>
    <w:p w14:paraId="7774E830" w14:textId="77777777" w:rsidR="00B83928" w:rsidRPr="00AB633D" w:rsidRDefault="7DF77CFA" w:rsidP="0068740C">
      <w:pPr>
        <w:numPr>
          <w:ilvl w:val="0"/>
          <w:numId w:val="31"/>
        </w:numPr>
        <w:suppressAutoHyphens w:val="0"/>
        <w:autoSpaceDE w:val="0"/>
        <w:autoSpaceDN w:val="0"/>
        <w:adjustRightInd w:val="0"/>
        <w:jc w:val="both"/>
        <w:rPr>
          <w:rFonts w:ascii="Palatino Linotype" w:hAnsi="Palatino Linotype" w:cs="Arial"/>
          <w:bCs/>
          <w:color w:val="404040"/>
          <w:sz w:val="18"/>
          <w:szCs w:val="18"/>
          <w:lang w:eastAsia="es-CL"/>
        </w:rPr>
      </w:pPr>
      <w:r w:rsidRPr="75F9B97C">
        <w:rPr>
          <w:rFonts w:ascii="Palatino Linotype" w:hAnsi="Palatino Linotype" w:cs="Arial"/>
          <w:b/>
          <w:bCs/>
          <w:color w:val="000000" w:themeColor="text1"/>
          <w:sz w:val="18"/>
          <w:szCs w:val="18"/>
          <w:lang w:eastAsia="es-CL"/>
        </w:rPr>
        <w:t xml:space="preserve">Claudio Uribe Figueroa. </w:t>
      </w:r>
      <w:r w:rsidRPr="75F9B97C">
        <w:rPr>
          <w:rFonts w:ascii="Palatino Linotype" w:hAnsi="Palatino Linotype" w:cs="Arial"/>
          <w:i/>
          <w:iCs/>
          <w:color w:val="000000" w:themeColor="text1"/>
          <w:sz w:val="18"/>
          <w:szCs w:val="18"/>
          <w:lang w:eastAsia="es-CL"/>
        </w:rPr>
        <w:t>Diseño, Armado, Puesta en Marcha y Validación Experimental de un Convertidor Matricial Multimodular Monofásico</w:t>
      </w:r>
      <w:r w:rsidRPr="75F9B97C">
        <w:rPr>
          <w:rFonts w:ascii="Palatino Linotype" w:hAnsi="Palatino Linotype" w:cs="Arial"/>
          <w:color w:val="000000" w:themeColor="text1"/>
          <w:sz w:val="18"/>
          <w:szCs w:val="18"/>
          <w:lang w:eastAsia="es-CL"/>
        </w:rPr>
        <w:t xml:space="preserve">. </w:t>
      </w:r>
      <w:r w:rsidRPr="75F9B97C">
        <w:rPr>
          <w:rFonts w:ascii="Palatino Linotype" w:hAnsi="Palatino Linotype" w:cs="Arial"/>
          <w:color w:val="000000" w:themeColor="text1"/>
          <w:sz w:val="18"/>
          <w:szCs w:val="18"/>
          <w:lang w:val="en-US" w:eastAsia="es-CL"/>
        </w:rPr>
        <w:t>Mechatronic Engineering, Universidad de Talca. (Integration Workshop II, Thesis Project). 2016.</w:t>
      </w:r>
    </w:p>
    <w:p w14:paraId="6476C0E4" w14:textId="77777777" w:rsidR="00B83928" w:rsidRPr="00AB633D" w:rsidRDefault="7DF77CFA" w:rsidP="0068740C">
      <w:pPr>
        <w:numPr>
          <w:ilvl w:val="0"/>
          <w:numId w:val="31"/>
        </w:numPr>
        <w:suppressAutoHyphens w:val="0"/>
        <w:autoSpaceDE w:val="0"/>
        <w:autoSpaceDN w:val="0"/>
        <w:adjustRightInd w:val="0"/>
        <w:jc w:val="both"/>
        <w:rPr>
          <w:rFonts w:ascii="Palatino Linotype" w:hAnsi="Palatino Linotype" w:cs="Arial"/>
          <w:bCs/>
          <w:color w:val="404040"/>
          <w:sz w:val="18"/>
          <w:szCs w:val="18"/>
          <w:lang w:eastAsia="es-CL"/>
        </w:rPr>
      </w:pPr>
      <w:r w:rsidRPr="75F9B97C">
        <w:rPr>
          <w:rFonts w:ascii="Palatino Linotype" w:hAnsi="Palatino Linotype" w:cs="Arial"/>
          <w:b/>
          <w:bCs/>
          <w:color w:val="000000" w:themeColor="text1"/>
          <w:sz w:val="18"/>
          <w:szCs w:val="18"/>
          <w:lang w:val="en-US" w:eastAsia="es-CL"/>
        </w:rPr>
        <w:t xml:space="preserve">Sebastián Rojas Hernández. </w:t>
      </w:r>
      <w:r w:rsidRPr="75F9B97C">
        <w:rPr>
          <w:rFonts w:ascii="Palatino Linotype" w:hAnsi="Palatino Linotype" w:cs="Arial"/>
          <w:i/>
          <w:iCs/>
          <w:color w:val="000000" w:themeColor="text1"/>
          <w:sz w:val="18"/>
          <w:szCs w:val="18"/>
          <w:lang w:val="en-US" w:eastAsia="es-CL"/>
        </w:rPr>
        <w:t>Construction of a Direct Single Phase Matrix Converter and Experimental Implementation of an SPWN Modulation Technique and a Predictive Control</w:t>
      </w:r>
      <w:r w:rsidRPr="75F9B97C">
        <w:rPr>
          <w:lang w:val="en-US"/>
        </w:rPr>
        <w:t>.</w:t>
      </w:r>
      <w:r w:rsidRPr="75F9B97C">
        <w:rPr>
          <w:rFonts w:ascii="Palatino Linotype" w:hAnsi="Palatino Linotype" w:cs="Arial"/>
          <w:color w:val="000000" w:themeColor="text1"/>
          <w:sz w:val="18"/>
          <w:szCs w:val="18"/>
          <w:lang w:val="en-US" w:eastAsia="es-CL"/>
        </w:rPr>
        <w:t xml:space="preserve"> Mechatronic Engineering, Universidad de Talca. (Thesis Project). 2016.</w:t>
      </w:r>
    </w:p>
    <w:p w14:paraId="6B2126D6" w14:textId="77777777" w:rsidR="00B83928" w:rsidRPr="00AB633D" w:rsidRDefault="7DF77CFA" w:rsidP="0068740C">
      <w:pPr>
        <w:numPr>
          <w:ilvl w:val="0"/>
          <w:numId w:val="31"/>
        </w:numPr>
        <w:suppressAutoHyphens w:val="0"/>
        <w:autoSpaceDE w:val="0"/>
        <w:autoSpaceDN w:val="0"/>
        <w:adjustRightInd w:val="0"/>
        <w:jc w:val="both"/>
        <w:rPr>
          <w:rFonts w:ascii="Palatino Linotype" w:hAnsi="Palatino Linotype" w:cs="Arial"/>
          <w:bCs/>
          <w:color w:val="404040"/>
          <w:sz w:val="18"/>
          <w:szCs w:val="18"/>
          <w:lang w:eastAsia="es-CL"/>
        </w:rPr>
      </w:pPr>
      <w:r w:rsidRPr="75F9B97C">
        <w:rPr>
          <w:rFonts w:ascii="Palatino Linotype" w:hAnsi="Palatino Linotype" w:cs="Arial"/>
          <w:b/>
          <w:bCs/>
          <w:color w:val="000000" w:themeColor="text1"/>
          <w:sz w:val="18"/>
          <w:szCs w:val="18"/>
          <w:lang w:val="en-US" w:eastAsia="es-CL"/>
        </w:rPr>
        <w:t>Maximiliano Pérez Zepeda.</w:t>
      </w:r>
      <w:r w:rsidRPr="75F9B97C">
        <w:rPr>
          <w:rFonts w:ascii="Palatino Linotype" w:hAnsi="Palatino Linotype" w:cs="Arial"/>
          <w:color w:val="000000" w:themeColor="text1"/>
          <w:sz w:val="18"/>
          <w:szCs w:val="18"/>
          <w:lang w:val="en-US" w:eastAsia="es-CL"/>
        </w:rPr>
        <w:t xml:space="preserve"> </w:t>
      </w:r>
      <w:r w:rsidRPr="75F9B97C">
        <w:rPr>
          <w:rFonts w:ascii="Palatino Linotype" w:hAnsi="Palatino Linotype" w:cs="Arial"/>
          <w:i/>
          <w:iCs/>
          <w:color w:val="000000" w:themeColor="text1"/>
          <w:sz w:val="18"/>
          <w:szCs w:val="18"/>
          <w:lang w:val="en-US" w:eastAsia="es-CL"/>
        </w:rPr>
        <w:t>Design of a Multi-Level Modular Converter for High Power Applications</w:t>
      </w:r>
      <w:r w:rsidRPr="75F9B97C">
        <w:rPr>
          <w:rFonts w:ascii="Palatino Linotype" w:hAnsi="Palatino Linotype" w:cs="Arial"/>
          <w:color w:val="000000" w:themeColor="text1"/>
          <w:sz w:val="18"/>
          <w:szCs w:val="18"/>
          <w:lang w:val="en-US" w:eastAsia="es-CL"/>
        </w:rPr>
        <w:t>. Mechatronic Engineering, Universidad de Talca. 2015.</w:t>
      </w:r>
    </w:p>
    <w:p w14:paraId="3984E69C" w14:textId="77777777" w:rsidR="00B83928" w:rsidRPr="00AB633D" w:rsidRDefault="7DF77CFA" w:rsidP="0068740C">
      <w:pPr>
        <w:numPr>
          <w:ilvl w:val="0"/>
          <w:numId w:val="31"/>
        </w:numPr>
        <w:suppressAutoHyphens w:val="0"/>
        <w:autoSpaceDE w:val="0"/>
        <w:autoSpaceDN w:val="0"/>
        <w:adjustRightInd w:val="0"/>
        <w:jc w:val="both"/>
        <w:rPr>
          <w:rFonts w:ascii="Palatino Linotype" w:hAnsi="Palatino Linotype" w:cs="Arial"/>
          <w:bCs/>
          <w:color w:val="404040"/>
          <w:sz w:val="18"/>
          <w:szCs w:val="18"/>
          <w:lang w:eastAsia="es-CL"/>
        </w:rPr>
      </w:pPr>
      <w:r w:rsidRPr="75F9B97C">
        <w:rPr>
          <w:rFonts w:ascii="Palatino Linotype" w:hAnsi="Palatino Linotype" w:cs="Arial"/>
          <w:b/>
          <w:bCs/>
          <w:color w:val="000000" w:themeColor="text1"/>
          <w:sz w:val="18"/>
          <w:szCs w:val="18"/>
          <w:lang w:val="en-US" w:eastAsia="es-CL"/>
        </w:rPr>
        <w:lastRenderedPageBreak/>
        <w:t>Fernando Morales Arriagada.</w:t>
      </w:r>
      <w:r w:rsidRPr="75F9B97C">
        <w:rPr>
          <w:rFonts w:ascii="Palatino Linotype" w:hAnsi="Palatino Linotype" w:cs="Arial"/>
          <w:color w:val="000000" w:themeColor="text1"/>
          <w:sz w:val="18"/>
          <w:szCs w:val="18"/>
          <w:lang w:val="en-US" w:eastAsia="es-CL"/>
        </w:rPr>
        <w:t xml:space="preserve"> </w:t>
      </w:r>
      <w:r w:rsidRPr="75F9B97C">
        <w:rPr>
          <w:rFonts w:ascii="Palatino Linotype" w:hAnsi="Palatino Linotype" w:cs="Arial"/>
          <w:i/>
          <w:iCs/>
          <w:color w:val="000000" w:themeColor="text1"/>
          <w:sz w:val="18"/>
          <w:szCs w:val="18"/>
          <w:lang w:val="en-US" w:eastAsia="es-CL"/>
        </w:rPr>
        <w:t>Experimental Implementation of Modulation and Control Techniques for a Voltage Source Inverter</w:t>
      </w:r>
      <w:r w:rsidRPr="75F9B97C">
        <w:rPr>
          <w:rFonts w:ascii="Palatino Linotype" w:hAnsi="Palatino Linotype" w:cs="Arial"/>
          <w:color w:val="000000" w:themeColor="text1"/>
          <w:sz w:val="18"/>
          <w:szCs w:val="18"/>
          <w:lang w:val="en-US" w:eastAsia="es-CL"/>
        </w:rPr>
        <w:t>. April 2015. Mechatronic Engineering, Universidad de Talca. 2015.</w:t>
      </w:r>
    </w:p>
    <w:p w14:paraId="1DD4186E" w14:textId="77777777" w:rsidR="00B83928" w:rsidRPr="00B731FC" w:rsidRDefault="7DF77CFA" w:rsidP="0068740C">
      <w:pPr>
        <w:numPr>
          <w:ilvl w:val="0"/>
          <w:numId w:val="31"/>
        </w:numPr>
        <w:suppressAutoHyphens w:val="0"/>
        <w:autoSpaceDE w:val="0"/>
        <w:autoSpaceDN w:val="0"/>
        <w:adjustRightInd w:val="0"/>
        <w:jc w:val="both"/>
        <w:rPr>
          <w:rFonts w:ascii="Palatino Linotype" w:hAnsi="Palatino Linotype" w:cs="Arial"/>
          <w:bCs/>
          <w:color w:val="404040"/>
          <w:sz w:val="18"/>
          <w:szCs w:val="18"/>
          <w:lang w:val="en-GB" w:eastAsia="es-CL"/>
        </w:rPr>
      </w:pPr>
      <w:r w:rsidRPr="75F9B97C">
        <w:rPr>
          <w:rFonts w:ascii="Palatino Linotype" w:hAnsi="Palatino Linotype" w:cs="Arial"/>
          <w:b/>
          <w:bCs/>
          <w:color w:val="000000" w:themeColor="text1"/>
          <w:sz w:val="18"/>
          <w:szCs w:val="18"/>
          <w:lang w:val="en-US" w:eastAsia="es-CL"/>
        </w:rPr>
        <w:t xml:space="preserve">Pablo Petrowitsch Crignola. </w:t>
      </w:r>
      <w:r w:rsidRPr="75F9B97C">
        <w:rPr>
          <w:rFonts w:ascii="Palatino Linotype" w:hAnsi="Palatino Linotype" w:cs="Arial"/>
          <w:i/>
          <w:iCs/>
          <w:color w:val="000000" w:themeColor="text1"/>
          <w:sz w:val="18"/>
          <w:szCs w:val="18"/>
          <w:lang w:val="en-US" w:eastAsia="es-CL"/>
        </w:rPr>
        <w:t>Predictive Control of an AC Power Supply for Aircrafts Based on a Matrix Converter</w:t>
      </w:r>
      <w:r w:rsidRPr="75F9B97C">
        <w:rPr>
          <w:rFonts w:ascii="Palatino Linotype" w:hAnsi="Palatino Linotype" w:cs="Arial"/>
          <w:color w:val="000000" w:themeColor="text1"/>
          <w:sz w:val="18"/>
          <w:szCs w:val="18"/>
          <w:lang w:val="en-US" w:eastAsia="es-CL"/>
        </w:rPr>
        <w:t>. 2013. Undergraduate thesis, Civil Electronic Engineering, UTFSM - Universidad Técnica Federico Santa María. (Adviser). 2013.</w:t>
      </w:r>
    </w:p>
    <w:p w14:paraId="46466B4F" w14:textId="77777777" w:rsidR="00B83928" w:rsidRPr="00B731FC" w:rsidRDefault="7DF77CFA" w:rsidP="0068740C">
      <w:pPr>
        <w:numPr>
          <w:ilvl w:val="0"/>
          <w:numId w:val="31"/>
        </w:numPr>
        <w:suppressAutoHyphens w:val="0"/>
        <w:autoSpaceDE w:val="0"/>
        <w:autoSpaceDN w:val="0"/>
        <w:adjustRightInd w:val="0"/>
        <w:jc w:val="both"/>
        <w:rPr>
          <w:rFonts w:ascii="Palatino Linotype" w:hAnsi="Palatino Linotype" w:cs="Arial"/>
          <w:bCs/>
          <w:color w:val="404040"/>
          <w:sz w:val="18"/>
          <w:szCs w:val="18"/>
          <w:lang w:val="en-GB" w:eastAsia="es-CL"/>
        </w:rPr>
      </w:pPr>
      <w:r w:rsidRPr="75F9B97C">
        <w:rPr>
          <w:rFonts w:ascii="Palatino Linotype" w:hAnsi="Palatino Linotype" w:cs="Arial"/>
          <w:b/>
          <w:bCs/>
          <w:color w:val="000000" w:themeColor="text1"/>
          <w:sz w:val="18"/>
          <w:szCs w:val="18"/>
          <w:lang w:val="en-US" w:eastAsia="es-CL"/>
        </w:rPr>
        <w:t>Patricio A. Zavala Hidalgo.</w:t>
      </w:r>
      <w:r w:rsidRPr="75F9B97C">
        <w:rPr>
          <w:rFonts w:ascii="Palatino Linotype" w:hAnsi="Palatino Linotype" w:cs="Arial"/>
          <w:color w:val="000000" w:themeColor="text1"/>
          <w:sz w:val="18"/>
          <w:szCs w:val="18"/>
          <w:lang w:val="en-US" w:eastAsia="es-CL"/>
        </w:rPr>
        <w:t xml:space="preserve"> </w:t>
      </w:r>
      <w:r w:rsidRPr="75F9B97C">
        <w:rPr>
          <w:rFonts w:ascii="Palatino Linotype" w:hAnsi="Palatino Linotype" w:cs="Arial"/>
          <w:i/>
          <w:iCs/>
          <w:color w:val="000000" w:themeColor="text1"/>
          <w:sz w:val="18"/>
          <w:szCs w:val="18"/>
          <w:lang w:val="en-US" w:eastAsia="es-CL"/>
        </w:rPr>
        <w:t>Predictive Control of a Current Source Rectifier Operating at a Reduced Switching Frequency</w:t>
      </w:r>
      <w:r w:rsidRPr="75F9B97C">
        <w:rPr>
          <w:rFonts w:ascii="Palatino Linotype" w:hAnsi="Palatino Linotype" w:cs="Arial"/>
          <w:color w:val="000000" w:themeColor="text1"/>
          <w:sz w:val="18"/>
          <w:szCs w:val="18"/>
          <w:lang w:val="en-US" w:eastAsia="es-CL"/>
        </w:rPr>
        <w:t>. 2012. Undergraduate thesis, Civil Electronic Engineering, UTFSM - Universidad Técnica Federico Santa María. (Adviser). 2012.</w:t>
      </w:r>
    </w:p>
    <w:p w14:paraId="1802140A" w14:textId="77777777" w:rsidR="00B83928" w:rsidRPr="00B731FC" w:rsidRDefault="7DF77CFA" w:rsidP="0068740C">
      <w:pPr>
        <w:numPr>
          <w:ilvl w:val="0"/>
          <w:numId w:val="31"/>
        </w:numPr>
        <w:suppressAutoHyphens w:val="0"/>
        <w:autoSpaceDE w:val="0"/>
        <w:autoSpaceDN w:val="0"/>
        <w:adjustRightInd w:val="0"/>
        <w:jc w:val="both"/>
        <w:rPr>
          <w:rFonts w:ascii="Palatino Linotype" w:hAnsi="Palatino Linotype" w:cs="Arial"/>
          <w:bCs/>
          <w:color w:val="404040"/>
          <w:sz w:val="18"/>
          <w:szCs w:val="18"/>
          <w:lang w:val="en-GB" w:eastAsia="es-CL"/>
        </w:rPr>
      </w:pPr>
      <w:r w:rsidRPr="75F9B97C">
        <w:rPr>
          <w:rFonts w:ascii="Palatino Linotype" w:hAnsi="Palatino Linotype" w:cs="Arial"/>
          <w:b/>
          <w:bCs/>
          <w:color w:val="000000" w:themeColor="text1"/>
          <w:sz w:val="18"/>
          <w:szCs w:val="18"/>
          <w:lang w:val="en-US" w:eastAsia="es-CL"/>
        </w:rPr>
        <w:t xml:space="preserve">Cristian </w:t>
      </w:r>
      <w:proofErr w:type="spellStart"/>
      <w:r w:rsidRPr="75F9B97C">
        <w:rPr>
          <w:rFonts w:ascii="Palatino Linotype" w:hAnsi="Palatino Linotype" w:cs="Arial"/>
          <w:b/>
          <w:bCs/>
          <w:color w:val="000000" w:themeColor="text1"/>
          <w:sz w:val="18"/>
          <w:szCs w:val="18"/>
          <w:lang w:val="en-US" w:eastAsia="es-CL"/>
        </w:rPr>
        <w:t>Caimanque</w:t>
      </w:r>
      <w:proofErr w:type="spellEnd"/>
      <w:r w:rsidRPr="75F9B97C">
        <w:rPr>
          <w:rFonts w:ascii="Palatino Linotype" w:hAnsi="Palatino Linotype" w:cs="Arial"/>
          <w:b/>
          <w:bCs/>
          <w:color w:val="000000" w:themeColor="text1"/>
          <w:sz w:val="18"/>
          <w:szCs w:val="18"/>
          <w:lang w:val="en-US" w:eastAsia="es-CL"/>
        </w:rPr>
        <w:t xml:space="preserve"> Vega.</w:t>
      </w:r>
      <w:r w:rsidRPr="75F9B97C">
        <w:rPr>
          <w:rFonts w:ascii="Palatino Linotype" w:hAnsi="Palatino Linotype" w:cs="Arial"/>
          <w:i/>
          <w:iCs/>
          <w:color w:val="000000" w:themeColor="text1"/>
          <w:sz w:val="18"/>
          <w:szCs w:val="18"/>
          <w:lang w:val="en-US" w:eastAsia="es-CL"/>
        </w:rPr>
        <w:t xml:space="preserve"> Comparison of the Classic Vector Control Method v/s Predictive Control in an Indirect Matrix Converter</w:t>
      </w:r>
      <w:r w:rsidRPr="75F9B97C">
        <w:rPr>
          <w:rFonts w:ascii="Palatino Linotype" w:hAnsi="Palatino Linotype" w:cs="Arial"/>
          <w:color w:val="000000" w:themeColor="text1"/>
          <w:sz w:val="18"/>
          <w:szCs w:val="18"/>
          <w:lang w:val="en-US" w:eastAsia="es-CL"/>
        </w:rPr>
        <w:t>. 2011. Undergraduate thesis, Civil Electronic Engineering, UTFSM - Universidad Técnica Federico Santa María. (Adviser). 2011.</w:t>
      </w:r>
    </w:p>
    <w:p w14:paraId="126E8D82" w14:textId="77777777" w:rsidR="00B83928" w:rsidRPr="00B731FC" w:rsidRDefault="7DF77CFA" w:rsidP="0068740C">
      <w:pPr>
        <w:numPr>
          <w:ilvl w:val="0"/>
          <w:numId w:val="31"/>
        </w:numPr>
        <w:suppressAutoHyphens w:val="0"/>
        <w:autoSpaceDE w:val="0"/>
        <w:autoSpaceDN w:val="0"/>
        <w:adjustRightInd w:val="0"/>
        <w:jc w:val="both"/>
        <w:rPr>
          <w:rFonts w:ascii="Palatino Linotype" w:hAnsi="Palatino Linotype" w:cs="Arial"/>
          <w:bCs/>
          <w:color w:val="404040"/>
          <w:sz w:val="18"/>
          <w:szCs w:val="18"/>
          <w:lang w:val="en-GB" w:eastAsia="es-CL"/>
        </w:rPr>
      </w:pPr>
      <w:r w:rsidRPr="00B731FC">
        <w:rPr>
          <w:rFonts w:ascii="Palatino Linotype" w:hAnsi="Palatino Linotype" w:cs="Arial"/>
          <w:b/>
          <w:bCs/>
          <w:color w:val="000000" w:themeColor="text1"/>
          <w:sz w:val="18"/>
          <w:szCs w:val="18"/>
          <w:lang w:val="en-GB" w:eastAsia="es-CL"/>
        </w:rPr>
        <w:t>Cristian Cuevas Cortés.</w:t>
      </w:r>
      <w:r w:rsidRPr="00B731FC">
        <w:rPr>
          <w:rFonts w:ascii="Palatino Linotype" w:hAnsi="Palatino Linotype" w:cs="Arial"/>
          <w:i/>
          <w:iCs/>
          <w:color w:val="000000" w:themeColor="text1"/>
          <w:sz w:val="18"/>
          <w:szCs w:val="18"/>
          <w:lang w:val="en-GB" w:eastAsia="es-CL"/>
        </w:rPr>
        <w:t xml:space="preserve"> Predictive Control of a 4-Leg Inverter</w:t>
      </w:r>
      <w:r w:rsidRPr="00B731FC">
        <w:rPr>
          <w:rFonts w:ascii="Palatino Linotype" w:hAnsi="Palatino Linotype" w:cs="Arial"/>
          <w:color w:val="000000" w:themeColor="text1"/>
          <w:sz w:val="18"/>
          <w:szCs w:val="18"/>
          <w:lang w:val="en-GB" w:eastAsia="es-CL"/>
        </w:rPr>
        <w:t xml:space="preserve">. 2011. Undergraduate thesis, Civil Electronic Engineering, UTFSM - Universidad Técnica Federico Santa María. (Adviser). </w:t>
      </w:r>
      <w:r w:rsidRPr="75F9B97C">
        <w:rPr>
          <w:rFonts w:ascii="Palatino Linotype" w:hAnsi="Palatino Linotype" w:cs="Arial"/>
          <w:color w:val="000000" w:themeColor="text1"/>
          <w:sz w:val="18"/>
          <w:szCs w:val="18"/>
          <w:lang w:val="en-US" w:eastAsia="es-CL"/>
        </w:rPr>
        <w:t>2011.</w:t>
      </w:r>
    </w:p>
    <w:bookmarkEnd w:id="10"/>
    <w:p w14:paraId="769D0D3C" w14:textId="77777777" w:rsidR="00B83928" w:rsidRPr="00B731FC" w:rsidRDefault="00B83928" w:rsidP="00B83928">
      <w:pPr>
        <w:rPr>
          <w:lang w:val="en-GB"/>
        </w:rPr>
      </w:pPr>
    </w:p>
    <w:p w14:paraId="54CD245A" w14:textId="77777777" w:rsidR="000611A6" w:rsidRPr="00B731FC" w:rsidRDefault="000611A6" w:rsidP="00B83928">
      <w:pPr>
        <w:rPr>
          <w:lang w:val="en-GB"/>
        </w:rPr>
      </w:pPr>
    </w:p>
    <w:p w14:paraId="31C6B30F" w14:textId="77777777" w:rsidR="000611A6" w:rsidRPr="00AB633D" w:rsidRDefault="000611A6" w:rsidP="0068740C">
      <w:pPr>
        <w:numPr>
          <w:ilvl w:val="1"/>
          <w:numId w:val="6"/>
        </w:numPr>
        <w:suppressAutoHyphens w:val="0"/>
        <w:autoSpaceDE w:val="0"/>
        <w:autoSpaceDN w:val="0"/>
        <w:adjustRightInd w:val="0"/>
        <w:spacing w:after="240"/>
        <w:ind w:left="426" w:hanging="426"/>
        <w:jc w:val="both"/>
        <w:rPr>
          <w:rFonts w:ascii="Palatino Linotype" w:hAnsi="Palatino Linotype" w:cs="Arial"/>
          <w:b/>
          <w:bCs/>
          <w:color w:val="404040"/>
          <w:sz w:val="18"/>
          <w:szCs w:val="18"/>
          <w:lang w:val="en-US" w:eastAsia="es-CL"/>
        </w:rPr>
      </w:pPr>
      <w:r w:rsidRPr="5DBBDDFC">
        <w:rPr>
          <w:rFonts w:ascii="Palatino Linotype" w:hAnsi="Palatino Linotype" w:cs="Arial"/>
          <w:b/>
          <w:bCs/>
          <w:color w:val="404040" w:themeColor="text1" w:themeTint="BF"/>
          <w:sz w:val="18"/>
          <w:szCs w:val="18"/>
          <w:lang w:val="en-US" w:eastAsia="es-CL"/>
        </w:rPr>
        <w:t>Tutorials in Conferences</w:t>
      </w:r>
    </w:p>
    <w:p w14:paraId="6B60B83F" w14:textId="586B3FC6" w:rsidR="00A35850" w:rsidRDefault="00A35850" w:rsidP="00A35850">
      <w:pPr>
        <w:numPr>
          <w:ilvl w:val="0"/>
          <w:numId w:val="39"/>
        </w:numPr>
        <w:suppressAutoHyphens w:val="0"/>
        <w:spacing w:before="240"/>
        <w:jc w:val="both"/>
        <w:textAlignment w:val="baseline"/>
        <w:rPr>
          <w:rFonts w:ascii="Palatino Linotype" w:hAnsi="Palatino Linotype"/>
          <w:color w:val="000000"/>
          <w:sz w:val="18"/>
          <w:szCs w:val="18"/>
          <w:lang w:val="en-GB" w:eastAsia="es-ES"/>
        </w:rPr>
      </w:pPr>
      <w:r w:rsidRPr="00556250">
        <w:rPr>
          <w:rFonts w:ascii="Palatino Linotype" w:hAnsi="Palatino Linotype"/>
          <w:b/>
          <w:bCs/>
          <w:color w:val="404040"/>
          <w:sz w:val="18"/>
          <w:szCs w:val="18"/>
          <w:lang w:val="pt-BR" w:eastAsia="es-ES"/>
        </w:rPr>
        <w:t xml:space="preserve">M. Rivera, J. Rodríguez, </w:t>
      </w:r>
      <w:r w:rsidR="003C1D5F" w:rsidRPr="00556250">
        <w:rPr>
          <w:rFonts w:ascii="Palatino Linotype" w:hAnsi="Palatino Linotype"/>
          <w:b/>
          <w:bCs/>
          <w:color w:val="404040"/>
          <w:sz w:val="18"/>
          <w:szCs w:val="18"/>
          <w:lang w:val="pt-BR" w:eastAsia="es-ES"/>
        </w:rPr>
        <w:t xml:space="preserve">M. Norambuena, </w:t>
      </w:r>
      <w:r w:rsidR="00993133" w:rsidRPr="00556250">
        <w:rPr>
          <w:rFonts w:ascii="Palatino Linotype" w:hAnsi="Palatino Linotype"/>
          <w:b/>
          <w:bCs/>
          <w:color w:val="404040"/>
          <w:sz w:val="18"/>
          <w:szCs w:val="18"/>
          <w:lang w:val="pt-BR" w:eastAsia="es-ES"/>
        </w:rPr>
        <w:t xml:space="preserve">F. </w:t>
      </w:r>
      <w:r w:rsidR="00450A77" w:rsidRPr="00556250">
        <w:rPr>
          <w:rFonts w:ascii="Palatino Linotype" w:hAnsi="Palatino Linotype"/>
          <w:b/>
          <w:bCs/>
          <w:color w:val="404040"/>
          <w:sz w:val="18"/>
          <w:szCs w:val="18"/>
          <w:lang w:val="pt-BR" w:eastAsia="es-ES"/>
        </w:rPr>
        <w:t xml:space="preserve">de Morais </w:t>
      </w:r>
      <w:proofErr w:type="spellStart"/>
      <w:r w:rsidR="00450A77" w:rsidRPr="00556250">
        <w:rPr>
          <w:rFonts w:ascii="Palatino Linotype" w:hAnsi="Palatino Linotype"/>
          <w:b/>
          <w:bCs/>
          <w:color w:val="404040"/>
          <w:sz w:val="18"/>
          <w:szCs w:val="18"/>
          <w:lang w:val="pt-BR" w:eastAsia="es-ES"/>
        </w:rPr>
        <w:t>Carnielu</w:t>
      </w:r>
      <w:r w:rsidR="00556250">
        <w:rPr>
          <w:rFonts w:ascii="Palatino Linotype" w:hAnsi="Palatino Linotype"/>
          <w:b/>
          <w:bCs/>
          <w:color w:val="404040"/>
          <w:sz w:val="18"/>
          <w:szCs w:val="18"/>
          <w:lang w:val="pt-BR" w:eastAsia="es-ES"/>
        </w:rPr>
        <w:t>tti</w:t>
      </w:r>
      <w:proofErr w:type="spellEnd"/>
      <w:r w:rsidR="00556250">
        <w:rPr>
          <w:rFonts w:ascii="Palatino Linotype" w:hAnsi="Palatino Linotype"/>
          <w:b/>
          <w:bCs/>
          <w:color w:val="404040"/>
          <w:sz w:val="18"/>
          <w:szCs w:val="18"/>
          <w:lang w:val="pt-BR" w:eastAsia="es-ES"/>
        </w:rPr>
        <w:t xml:space="preserve">, </w:t>
      </w:r>
      <w:r w:rsidR="00A0789D">
        <w:rPr>
          <w:rFonts w:ascii="Palatino Linotype" w:hAnsi="Palatino Linotype"/>
          <w:b/>
          <w:bCs/>
          <w:color w:val="404040"/>
          <w:sz w:val="18"/>
          <w:szCs w:val="18"/>
          <w:lang w:val="pt-BR" w:eastAsia="es-ES"/>
        </w:rPr>
        <w:t>Z. Zhang</w:t>
      </w:r>
      <w:r w:rsidRPr="00556250">
        <w:rPr>
          <w:rFonts w:ascii="Palatino Linotype" w:hAnsi="Palatino Linotype"/>
          <w:color w:val="404040"/>
          <w:sz w:val="18"/>
          <w:szCs w:val="18"/>
          <w:lang w:val="pt-BR" w:eastAsia="es-ES"/>
        </w:rPr>
        <w:t>.</w:t>
      </w:r>
      <w:r w:rsidRPr="00556250">
        <w:rPr>
          <w:rFonts w:ascii="Palatino Linotype" w:hAnsi="Palatino Linotype"/>
          <w:b/>
          <w:bCs/>
          <w:color w:val="404040"/>
          <w:sz w:val="18"/>
          <w:szCs w:val="18"/>
          <w:lang w:val="pt-BR" w:eastAsia="es-ES"/>
        </w:rPr>
        <w:t xml:space="preserve"> </w:t>
      </w:r>
      <w:r w:rsidR="00632B63" w:rsidRPr="00632B63">
        <w:rPr>
          <w:rFonts w:ascii="Palatino Linotype" w:hAnsi="Palatino Linotype"/>
          <w:i/>
          <w:iCs/>
          <w:color w:val="404040"/>
          <w:sz w:val="18"/>
          <w:szCs w:val="18"/>
          <w:lang w:val="en-GB" w:eastAsia="es-ES"/>
        </w:rPr>
        <w:t>Recent Advances, Future Trends and Challenges of Model Predictive Control applied to Power Electronics</w:t>
      </w:r>
      <w:r>
        <w:rPr>
          <w:rFonts w:ascii="Palatino Linotype" w:hAnsi="Palatino Linotype"/>
          <w:i/>
          <w:iCs/>
          <w:color w:val="404040"/>
          <w:sz w:val="18"/>
          <w:szCs w:val="18"/>
          <w:lang w:val="en-GB" w:eastAsia="es-ES"/>
        </w:rPr>
        <w:t xml:space="preserve">. </w:t>
      </w:r>
      <w:r w:rsidR="00630AC4" w:rsidRPr="00630AC4">
        <w:rPr>
          <w:rFonts w:ascii="Palatino Linotype" w:hAnsi="Palatino Linotype"/>
          <w:color w:val="000000"/>
          <w:sz w:val="18"/>
          <w:szCs w:val="18"/>
          <w:lang w:val="en-GB" w:eastAsia="es-ES"/>
        </w:rPr>
        <w:t>51st Annual Conference of the IEEE Industrial Electronics Society</w:t>
      </w:r>
      <w:r w:rsidR="00630AC4">
        <w:rPr>
          <w:rFonts w:ascii="Palatino Linotype" w:hAnsi="Palatino Linotype"/>
          <w:color w:val="000000"/>
          <w:sz w:val="18"/>
          <w:szCs w:val="18"/>
          <w:lang w:val="en-GB" w:eastAsia="es-ES"/>
        </w:rPr>
        <w:t xml:space="preserve"> I</w:t>
      </w:r>
      <w:r w:rsidR="00632B63" w:rsidRPr="00632B63">
        <w:rPr>
          <w:rFonts w:ascii="Palatino Linotype" w:hAnsi="Palatino Linotype"/>
          <w:color w:val="000000"/>
          <w:sz w:val="18"/>
          <w:szCs w:val="18"/>
          <w:lang w:val="en-GB" w:eastAsia="es-ES"/>
        </w:rPr>
        <w:t>EEE IECON 2025, to be held in Madrid, Spain, 14-17 October 2025</w:t>
      </w:r>
      <w:r>
        <w:rPr>
          <w:rFonts w:ascii="Palatino Linotype" w:hAnsi="Palatino Linotype"/>
          <w:color w:val="000000"/>
          <w:sz w:val="18"/>
          <w:szCs w:val="18"/>
          <w:lang w:val="en-GB" w:eastAsia="es-ES"/>
        </w:rPr>
        <w:t xml:space="preserve"> (</w:t>
      </w:r>
      <w:r w:rsidR="00787E50">
        <w:rPr>
          <w:rFonts w:ascii="Palatino Linotype" w:hAnsi="Palatino Linotype"/>
          <w:color w:val="000000"/>
          <w:sz w:val="18"/>
          <w:szCs w:val="18"/>
          <w:lang w:val="en-GB" w:eastAsia="es-ES"/>
        </w:rPr>
        <w:t>half</w:t>
      </w:r>
      <w:r>
        <w:rPr>
          <w:rFonts w:ascii="Palatino Linotype" w:hAnsi="Palatino Linotype"/>
          <w:color w:val="000000"/>
          <w:sz w:val="18"/>
          <w:szCs w:val="18"/>
          <w:lang w:val="en-GB" w:eastAsia="es-ES"/>
        </w:rPr>
        <w:t xml:space="preserve"> day tutorial, </w:t>
      </w:r>
      <w:r w:rsidR="00787E50">
        <w:rPr>
          <w:rFonts w:ascii="Palatino Linotype" w:hAnsi="Palatino Linotype"/>
          <w:color w:val="000000"/>
          <w:sz w:val="18"/>
          <w:szCs w:val="18"/>
          <w:lang w:val="en-GB" w:eastAsia="es-ES"/>
        </w:rPr>
        <w:t>3</w:t>
      </w:r>
      <w:r>
        <w:rPr>
          <w:rFonts w:ascii="Palatino Linotype" w:hAnsi="Palatino Linotype"/>
          <w:color w:val="000000"/>
          <w:sz w:val="18"/>
          <w:szCs w:val="18"/>
          <w:lang w:val="en-GB" w:eastAsia="es-ES"/>
        </w:rPr>
        <w:t xml:space="preserve"> hours).  </w:t>
      </w:r>
    </w:p>
    <w:p w14:paraId="314ADFF8" w14:textId="56FE1617" w:rsidR="00423009" w:rsidRDefault="00423009" w:rsidP="00423009">
      <w:pPr>
        <w:numPr>
          <w:ilvl w:val="0"/>
          <w:numId w:val="39"/>
        </w:numPr>
        <w:suppressAutoHyphens w:val="0"/>
        <w:spacing w:before="240"/>
        <w:jc w:val="both"/>
        <w:textAlignment w:val="baseline"/>
        <w:rPr>
          <w:rFonts w:ascii="Palatino Linotype" w:hAnsi="Palatino Linotype"/>
          <w:color w:val="000000"/>
          <w:sz w:val="18"/>
          <w:szCs w:val="18"/>
          <w:lang w:val="en-GB" w:eastAsia="es-ES"/>
        </w:rPr>
      </w:pPr>
      <w:r w:rsidRPr="00104263">
        <w:rPr>
          <w:rFonts w:ascii="Palatino Linotype" w:hAnsi="Palatino Linotype"/>
          <w:b/>
          <w:bCs/>
          <w:color w:val="404040"/>
          <w:sz w:val="18"/>
          <w:szCs w:val="18"/>
          <w:lang w:val="es-CL" w:eastAsia="es-ES"/>
        </w:rPr>
        <w:t xml:space="preserve">M. Rivera, J. Rodríguez, E. </w:t>
      </w:r>
      <w:proofErr w:type="spellStart"/>
      <w:r w:rsidRPr="00104263">
        <w:rPr>
          <w:rFonts w:ascii="Palatino Linotype" w:hAnsi="Palatino Linotype"/>
          <w:b/>
          <w:bCs/>
          <w:color w:val="404040"/>
          <w:sz w:val="18"/>
          <w:szCs w:val="18"/>
          <w:lang w:val="es-CL" w:eastAsia="es-ES"/>
        </w:rPr>
        <w:t>Zerdali</w:t>
      </w:r>
      <w:proofErr w:type="spellEnd"/>
      <w:r w:rsidRPr="00104263">
        <w:rPr>
          <w:rFonts w:ascii="Palatino Linotype" w:hAnsi="Palatino Linotype"/>
          <w:b/>
          <w:bCs/>
          <w:color w:val="404040"/>
          <w:sz w:val="18"/>
          <w:szCs w:val="18"/>
          <w:lang w:val="es-CL" w:eastAsia="es-ES"/>
        </w:rPr>
        <w:t>, S. Toledo, P. Wheeler</w:t>
      </w:r>
      <w:r w:rsidRPr="00104263">
        <w:rPr>
          <w:rFonts w:ascii="Palatino Linotype" w:hAnsi="Palatino Linotype"/>
          <w:color w:val="404040"/>
          <w:sz w:val="18"/>
          <w:szCs w:val="18"/>
          <w:lang w:val="es-CL" w:eastAsia="es-ES"/>
        </w:rPr>
        <w:t>.</w:t>
      </w:r>
      <w:r w:rsidRPr="00104263">
        <w:rPr>
          <w:rFonts w:ascii="Palatino Linotype" w:hAnsi="Palatino Linotype"/>
          <w:b/>
          <w:bCs/>
          <w:color w:val="404040"/>
          <w:sz w:val="18"/>
          <w:szCs w:val="18"/>
          <w:lang w:val="es-CL" w:eastAsia="es-ES"/>
        </w:rPr>
        <w:t xml:space="preserve"> </w:t>
      </w:r>
      <w:r w:rsidR="00DB1B24" w:rsidRPr="00DB1B24">
        <w:rPr>
          <w:rFonts w:ascii="Palatino Linotype" w:hAnsi="Palatino Linotype"/>
          <w:i/>
          <w:iCs/>
          <w:color w:val="404040"/>
          <w:sz w:val="18"/>
          <w:szCs w:val="18"/>
          <w:lang w:val="en-GB" w:eastAsia="es-ES"/>
        </w:rPr>
        <w:t>Trends, Challenges, and Implementations of Model Predictive Control in Power Electronics</w:t>
      </w:r>
      <w:r>
        <w:rPr>
          <w:rFonts w:ascii="Palatino Linotype" w:hAnsi="Palatino Linotype"/>
          <w:i/>
          <w:iCs/>
          <w:color w:val="404040"/>
          <w:sz w:val="18"/>
          <w:szCs w:val="18"/>
          <w:lang w:val="en-GB" w:eastAsia="es-ES"/>
        </w:rPr>
        <w:t xml:space="preserve">. </w:t>
      </w:r>
      <w:r>
        <w:rPr>
          <w:rFonts w:ascii="Palatino Linotype" w:hAnsi="Palatino Linotype"/>
          <w:color w:val="000000"/>
          <w:sz w:val="18"/>
          <w:szCs w:val="18"/>
          <w:lang w:val="en-GB" w:eastAsia="es-ES"/>
        </w:rPr>
        <w:t xml:space="preserve">The IEEE Energy Conversion Congress &amp; Expo (ECCE) </w:t>
      </w:r>
      <w:r w:rsidR="0081589D">
        <w:rPr>
          <w:rFonts w:ascii="Palatino Linotype" w:hAnsi="Palatino Linotype"/>
          <w:color w:val="000000"/>
          <w:sz w:val="18"/>
          <w:szCs w:val="18"/>
          <w:lang w:val="en-GB" w:eastAsia="es-ES"/>
        </w:rPr>
        <w:t>USA</w:t>
      </w:r>
      <w:r>
        <w:rPr>
          <w:rFonts w:ascii="Palatino Linotype" w:hAnsi="Palatino Linotype"/>
          <w:color w:val="000000"/>
          <w:sz w:val="18"/>
          <w:szCs w:val="18"/>
          <w:lang w:val="en-GB" w:eastAsia="es-ES"/>
        </w:rPr>
        <w:t xml:space="preserve"> 2025, </w:t>
      </w:r>
      <w:r w:rsidR="0081589D">
        <w:rPr>
          <w:rFonts w:ascii="Palatino Linotype" w:hAnsi="Palatino Linotype"/>
          <w:color w:val="000000"/>
          <w:sz w:val="18"/>
          <w:szCs w:val="18"/>
          <w:lang w:val="en-GB" w:eastAsia="es-ES"/>
        </w:rPr>
        <w:t>Philadelphia</w:t>
      </w:r>
      <w:r>
        <w:rPr>
          <w:rFonts w:ascii="Palatino Linotype" w:hAnsi="Palatino Linotype"/>
          <w:color w:val="000000"/>
          <w:sz w:val="18"/>
          <w:szCs w:val="18"/>
          <w:lang w:val="en-GB" w:eastAsia="es-ES"/>
        </w:rPr>
        <w:t xml:space="preserve">, </w:t>
      </w:r>
      <w:r w:rsidR="0081589D">
        <w:rPr>
          <w:rFonts w:ascii="Palatino Linotype" w:hAnsi="Palatino Linotype"/>
          <w:color w:val="000000"/>
          <w:sz w:val="18"/>
          <w:szCs w:val="18"/>
          <w:lang w:val="en-GB" w:eastAsia="es-ES"/>
        </w:rPr>
        <w:t>USA</w:t>
      </w:r>
      <w:r w:rsidR="00B30B77">
        <w:rPr>
          <w:rFonts w:ascii="Palatino Linotype" w:hAnsi="Palatino Linotype"/>
          <w:color w:val="000000"/>
          <w:sz w:val="18"/>
          <w:szCs w:val="18"/>
          <w:lang w:val="en-GB" w:eastAsia="es-ES"/>
        </w:rPr>
        <w:t xml:space="preserve"> </w:t>
      </w:r>
      <w:r>
        <w:rPr>
          <w:rFonts w:ascii="Palatino Linotype" w:hAnsi="Palatino Linotype"/>
          <w:color w:val="000000"/>
          <w:sz w:val="18"/>
          <w:szCs w:val="18"/>
          <w:lang w:val="en-GB" w:eastAsia="es-ES"/>
        </w:rPr>
        <w:t>1</w:t>
      </w:r>
      <w:r w:rsidR="00B30B77">
        <w:rPr>
          <w:rFonts w:ascii="Palatino Linotype" w:hAnsi="Palatino Linotype"/>
          <w:color w:val="000000"/>
          <w:sz w:val="18"/>
          <w:szCs w:val="18"/>
          <w:lang w:val="en-GB" w:eastAsia="es-ES"/>
        </w:rPr>
        <w:t>9</w:t>
      </w:r>
      <w:r w:rsidR="00B30B77" w:rsidRPr="00B30B77">
        <w:rPr>
          <w:rFonts w:ascii="Palatino Linotype" w:hAnsi="Palatino Linotype"/>
          <w:color w:val="000000"/>
          <w:sz w:val="18"/>
          <w:szCs w:val="18"/>
          <w:vertAlign w:val="superscript"/>
          <w:lang w:val="en-GB" w:eastAsia="es-ES"/>
        </w:rPr>
        <w:t>th</w:t>
      </w:r>
      <w:r w:rsidR="00B30B77">
        <w:rPr>
          <w:rFonts w:ascii="Palatino Linotype" w:hAnsi="Palatino Linotype"/>
          <w:color w:val="000000"/>
          <w:sz w:val="18"/>
          <w:szCs w:val="18"/>
          <w:lang w:val="en-GB" w:eastAsia="es-ES"/>
        </w:rPr>
        <w:t>-</w:t>
      </w:r>
      <w:proofErr w:type="gramStart"/>
      <w:r w:rsidR="00B30B77">
        <w:rPr>
          <w:rFonts w:ascii="Palatino Linotype" w:hAnsi="Palatino Linotype"/>
          <w:color w:val="000000"/>
          <w:sz w:val="18"/>
          <w:szCs w:val="18"/>
          <w:lang w:val="en-GB" w:eastAsia="es-ES"/>
        </w:rPr>
        <w:t>23th</w:t>
      </w:r>
      <w:proofErr w:type="gramEnd"/>
      <w:r w:rsidR="00B30B77">
        <w:rPr>
          <w:rFonts w:ascii="Palatino Linotype" w:hAnsi="Palatino Linotype"/>
          <w:color w:val="000000"/>
          <w:sz w:val="18"/>
          <w:szCs w:val="18"/>
          <w:lang w:val="en-GB" w:eastAsia="es-ES"/>
        </w:rPr>
        <w:t xml:space="preserve"> </w:t>
      </w:r>
      <w:proofErr w:type="gramStart"/>
      <w:r w:rsidR="00B30B77">
        <w:rPr>
          <w:rFonts w:ascii="Palatino Linotype" w:hAnsi="Palatino Linotype"/>
          <w:color w:val="000000"/>
          <w:sz w:val="18"/>
          <w:szCs w:val="18"/>
          <w:lang w:val="en-GB" w:eastAsia="es-ES"/>
        </w:rPr>
        <w:t>October</w:t>
      </w:r>
      <w:r>
        <w:rPr>
          <w:rFonts w:ascii="Palatino Linotype" w:hAnsi="Palatino Linotype"/>
          <w:color w:val="000000"/>
          <w:sz w:val="18"/>
          <w:szCs w:val="18"/>
          <w:lang w:val="en-GB" w:eastAsia="es-ES"/>
        </w:rPr>
        <w:t>,</w:t>
      </w:r>
      <w:proofErr w:type="gramEnd"/>
      <w:r>
        <w:rPr>
          <w:rFonts w:ascii="Palatino Linotype" w:hAnsi="Palatino Linotype"/>
          <w:color w:val="000000"/>
          <w:sz w:val="18"/>
          <w:szCs w:val="18"/>
          <w:lang w:val="en-GB" w:eastAsia="es-ES"/>
        </w:rPr>
        <w:t xml:space="preserve"> 2025</w:t>
      </w:r>
      <w:r w:rsidR="00B30B77">
        <w:rPr>
          <w:rFonts w:ascii="Palatino Linotype" w:hAnsi="Palatino Linotype"/>
          <w:color w:val="000000"/>
          <w:sz w:val="18"/>
          <w:szCs w:val="18"/>
          <w:lang w:val="en-GB" w:eastAsia="es-ES"/>
        </w:rPr>
        <w:t xml:space="preserve"> (Full day tutorial, 6 hours)</w:t>
      </w:r>
      <w:r>
        <w:rPr>
          <w:rFonts w:ascii="Palatino Linotype" w:hAnsi="Palatino Linotype"/>
          <w:color w:val="000000"/>
          <w:sz w:val="18"/>
          <w:szCs w:val="18"/>
          <w:lang w:val="en-GB" w:eastAsia="es-ES"/>
        </w:rPr>
        <w:t xml:space="preserve">.  </w:t>
      </w:r>
    </w:p>
    <w:p w14:paraId="665A0706" w14:textId="77BF9486" w:rsidR="00754DFC" w:rsidRDefault="00754DFC" w:rsidP="00754DFC">
      <w:pPr>
        <w:numPr>
          <w:ilvl w:val="0"/>
          <w:numId w:val="39"/>
        </w:numPr>
        <w:suppressAutoHyphens w:val="0"/>
        <w:spacing w:before="240"/>
        <w:jc w:val="both"/>
        <w:textAlignment w:val="baseline"/>
        <w:rPr>
          <w:rFonts w:ascii="Palatino Linotype" w:hAnsi="Palatino Linotype"/>
          <w:color w:val="000000"/>
          <w:sz w:val="18"/>
          <w:szCs w:val="18"/>
          <w:lang w:val="en-GB" w:eastAsia="es-ES"/>
        </w:rPr>
      </w:pPr>
      <w:r w:rsidRPr="00104263">
        <w:rPr>
          <w:rFonts w:ascii="Palatino Linotype" w:hAnsi="Palatino Linotype"/>
          <w:b/>
          <w:bCs/>
          <w:color w:val="404040"/>
          <w:sz w:val="18"/>
          <w:szCs w:val="18"/>
          <w:lang w:val="es-CL" w:eastAsia="es-ES"/>
        </w:rPr>
        <w:t>M. Rivera, J. Rodríguez,</w:t>
      </w:r>
      <w:r w:rsidR="009A17E4" w:rsidRPr="00104263">
        <w:rPr>
          <w:rFonts w:ascii="Palatino Linotype" w:hAnsi="Palatino Linotype"/>
          <w:b/>
          <w:bCs/>
          <w:color w:val="404040"/>
          <w:sz w:val="18"/>
          <w:szCs w:val="18"/>
          <w:lang w:val="es-CL" w:eastAsia="es-ES"/>
        </w:rPr>
        <w:t xml:space="preserve"> E. </w:t>
      </w:r>
      <w:proofErr w:type="spellStart"/>
      <w:r w:rsidR="009A17E4" w:rsidRPr="00104263">
        <w:rPr>
          <w:rFonts w:ascii="Palatino Linotype" w:hAnsi="Palatino Linotype"/>
          <w:b/>
          <w:bCs/>
          <w:color w:val="404040"/>
          <w:sz w:val="18"/>
          <w:szCs w:val="18"/>
          <w:lang w:val="es-CL" w:eastAsia="es-ES"/>
        </w:rPr>
        <w:t>Zerdali</w:t>
      </w:r>
      <w:proofErr w:type="spellEnd"/>
      <w:r w:rsidR="009A17E4" w:rsidRPr="00104263">
        <w:rPr>
          <w:rFonts w:ascii="Palatino Linotype" w:hAnsi="Palatino Linotype"/>
          <w:b/>
          <w:bCs/>
          <w:color w:val="404040"/>
          <w:sz w:val="18"/>
          <w:szCs w:val="18"/>
          <w:lang w:val="es-CL" w:eastAsia="es-ES"/>
        </w:rPr>
        <w:t>, S. Toledo,</w:t>
      </w:r>
      <w:r w:rsidRPr="00104263">
        <w:rPr>
          <w:rFonts w:ascii="Palatino Linotype" w:hAnsi="Palatino Linotype"/>
          <w:b/>
          <w:bCs/>
          <w:color w:val="404040"/>
          <w:sz w:val="18"/>
          <w:szCs w:val="18"/>
          <w:lang w:val="es-CL" w:eastAsia="es-ES"/>
        </w:rPr>
        <w:t xml:space="preserve"> P. Wheeler</w:t>
      </w:r>
      <w:r w:rsidRPr="00104263">
        <w:rPr>
          <w:rFonts w:ascii="Palatino Linotype" w:hAnsi="Palatino Linotype"/>
          <w:color w:val="404040"/>
          <w:sz w:val="18"/>
          <w:szCs w:val="18"/>
          <w:lang w:val="es-CL" w:eastAsia="es-ES"/>
        </w:rPr>
        <w:t>.</w:t>
      </w:r>
      <w:r w:rsidRPr="00104263">
        <w:rPr>
          <w:rFonts w:ascii="Palatino Linotype" w:hAnsi="Palatino Linotype"/>
          <w:b/>
          <w:bCs/>
          <w:color w:val="404040"/>
          <w:sz w:val="18"/>
          <w:szCs w:val="18"/>
          <w:lang w:val="es-CL" w:eastAsia="es-ES"/>
        </w:rPr>
        <w:t xml:space="preserve"> </w:t>
      </w:r>
      <w:r w:rsidRPr="004F485B">
        <w:rPr>
          <w:rFonts w:ascii="Palatino Linotype" w:hAnsi="Palatino Linotype"/>
          <w:i/>
          <w:iCs/>
          <w:color w:val="404040"/>
          <w:sz w:val="18"/>
          <w:szCs w:val="18"/>
          <w:lang w:val="en-GB" w:eastAsia="es-ES"/>
        </w:rPr>
        <w:t>Trends, Challenges, and Implementations of</w:t>
      </w:r>
      <w:r>
        <w:rPr>
          <w:rFonts w:ascii="Palatino Linotype" w:hAnsi="Palatino Linotype"/>
          <w:b/>
          <w:bCs/>
          <w:color w:val="404040"/>
          <w:sz w:val="18"/>
          <w:szCs w:val="18"/>
          <w:lang w:val="en-GB" w:eastAsia="es-ES"/>
        </w:rPr>
        <w:t xml:space="preserve"> </w:t>
      </w:r>
      <w:r>
        <w:rPr>
          <w:rFonts w:ascii="Palatino Linotype" w:hAnsi="Palatino Linotype"/>
          <w:i/>
          <w:iCs/>
          <w:color w:val="404040"/>
          <w:sz w:val="18"/>
          <w:szCs w:val="18"/>
          <w:lang w:val="en-GB" w:eastAsia="es-ES"/>
        </w:rPr>
        <w:t xml:space="preserve">Model Predictive Control in Power Electronics. </w:t>
      </w:r>
      <w:r w:rsidR="003A7557">
        <w:rPr>
          <w:rFonts w:ascii="Palatino Linotype" w:hAnsi="Palatino Linotype"/>
          <w:color w:val="000000"/>
          <w:sz w:val="18"/>
          <w:szCs w:val="18"/>
          <w:lang w:val="en-GB" w:eastAsia="es-ES"/>
        </w:rPr>
        <w:t xml:space="preserve">The </w:t>
      </w:r>
      <w:r>
        <w:rPr>
          <w:rFonts w:ascii="Palatino Linotype" w:hAnsi="Palatino Linotype"/>
          <w:color w:val="000000"/>
          <w:sz w:val="18"/>
          <w:szCs w:val="18"/>
          <w:lang w:val="en-GB" w:eastAsia="es-ES"/>
        </w:rPr>
        <w:t xml:space="preserve">IEEE Energy Conversion Congress &amp; Expo (ECCE) </w:t>
      </w:r>
      <w:r w:rsidR="003A7557">
        <w:rPr>
          <w:rFonts w:ascii="Palatino Linotype" w:hAnsi="Palatino Linotype"/>
          <w:color w:val="000000"/>
          <w:sz w:val="18"/>
          <w:szCs w:val="18"/>
          <w:lang w:val="en-GB" w:eastAsia="es-ES"/>
        </w:rPr>
        <w:t xml:space="preserve">Europe </w:t>
      </w:r>
      <w:r>
        <w:rPr>
          <w:rFonts w:ascii="Palatino Linotype" w:hAnsi="Palatino Linotype"/>
          <w:color w:val="000000"/>
          <w:sz w:val="18"/>
          <w:szCs w:val="18"/>
          <w:lang w:val="en-GB" w:eastAsia="es-ES"/>
        </w:rPr>
        <w:t>2025, B</w:t>
      </w:r>
      <w:r w:rsidR="003A7557">
        <w:rPr>
          <w:rFonts w:ascii="Palatino Linotype" w:hAnsi="Palatino Linotype"/>
          <w:color w:val="000000"/>
          <w:sz w:val="18"/>
          <w:szCs w:val="18"/>
          <w:lang w:val="en-GB" w:eastAsia="es-ES"/>
        </w:rPr>
        <w:t>irmingham, UK, 31</w:t>
      </w:r>
      <w:r w:rsidR="003A7557" w:rsidRPr="003A7557">
        <w:rPr>
          <w:rFonts w:ascii="Palatino Linotype" w:hAnsi="Palatino Linotype"/>
          <w:color w:val="000000"/>
          <w:sz w:val="18"/>
          <w:szCs w:val="18"/>
          <w:vertAlign w:val="superscript"/>
          <w:lang w:val="en-GB" w:eastAsia="es-ES"/>
        </w:rPr>
        <w:t>st</w:t>
      </w:r>
      <w:r w:rsidR="003A7557">
        <w:rPr>
          <w:rFonts w:ascii="Palatino Linotype" w:hAnsi="Palatino Linotype"/>
          <w:color w:val="000000"/>
          <w:sz w:val="18"/>
          <w:szCs w:val="18"/>
          <w:lang w:val="en-GB" w:eastAsia="es-ES"/>
        </w:rPr>
        <w:t xml:space="preserve"> August. 4</w:t>
      </w:r>
      <w:r w:rsidR="003A7557" w:rsidRPr="003A7557">
        <w:rPr>
          <w:rFonts w:ascii="Palatino Linotype" w:hAnsi="Palatino Linotype"/>
          <w:color w:val="000000"/>
          <w:sz w:val="18"/>
          <w:szCs w:val="18"/>
          <w:vertAlign w:val="superscript"/>
          <w:lang w:val="en-GB" w:eastAsia="es-ES"/>
        </w:rPr>
        <w:t>th</w:t>
      </w:r>
      <w:r w:rsidR="003A7557">
        <w:rPr>
          <w:rFonts w:ascii="Palatino Linotype" w:hAnsi="Palatino Linotype"/>
          <w:color w:val="000000"/>
          <w:sz w:val="18"/>
          <w:szCs w:val="18"/>
          <w:lang w:val="en-GB" w:eastAsia="es-ES"/>
        </w:rPr>
        <w:t xml:space="preserve"> </w:t>
      </w:r>
      <w:proofErr w:type="gramStart"/>
      <w:r w:rsidR="003A7557">
        <w:rPr>
          <w:rFonts w:ascii="Palatino Linotype" w:hAnsi="Palatino Linotype"/>
          <w:color w:val="000000"/>
          <w:sz w:val="18"/>
          <w:szCs w:val="18"/>
          <w:lang w:val="en-GB" w:eastAsia="es-ES"/>
        </w:rPr>
        <w:t>September</w:t>
      </w:r>
      <w:r>
        <w:rPr>
          <w:rFonts w:ascii="Palatino Linotype" w:hAnsi="Palatino Linotype"/>
          <w:color w:val="000000"/>
          <w:sz w:val="18"/>
          <w:szCs w:val="18"/>
          <w:lang w:val="en-GB" w:eastAsia="es-ES"/>
        </w:rPr>
        <w:t>,</w:t>
      </w:r>
      <w:proofErr w:type="gramEnd"/>
      <w:r>
        <w:rPr>
          <w:rFonts w:ascii="Palatino Linotype" w:hAnsi="Palatino Linotype"/>
          <w:color w:val="000000"/>
          <w:sz w:val="18"/>
          <w:szCs w:val="18"/>
          <w:lang w:val="en-GB" w:eastAsia="es-ES"/>
        </w:rPr>
        <w:t xml:space="preserve"> 2025.  </w:t>
      </w:r>
    </w:p>
    <w:p w14:paraId="1E530583" w14:textId="72E6EB09" w:rsidR="00056904" w:rsidRPr="00056904" w:rsidRDefault="00056904" w:rsidP="00056904">
      <w:pPr>
        <w:numPr>
          <w:ilvl w:val="0"/>
          <w:numId w:val="39"/>
        </w:numPr>
        <w:suppressAutoHyphens w:val="0"/>
        <w:spacing w:before="240"/>
        <w:jc w:val="both"/>
        <w:textAlignment w:val="baseline"/>
        <w:rPr>
          <w:rFonts w:ascii="Palatino Linotype" w:hAnsi="Palatino Linotype"/>
          <w:color w:val="000000"/>
          <w:sz w:val="18"/>
          <w:szCs w:val="18"/>
          <w:lang w:val="pt-BR" w:eastAsia="es-ES"/>
        </w:rPr>
      </w:pPr>
      <w:r w:rsidRPr="00BE510F">
        <w:rPr>
          <w:rFonts w:ascii="Palatino Linotype" w:hAnsi="Palatino Linotype"/>
          <w:b/>
          <w:bCs/>
          <w:color w:val="404040"/>
          <w:sz w:val="18"/>
          <w:szCs w:val="18"/>
          <w:lang w:val="en-GB" w:eastAsia="es-ES"/>
        </w:rPr>
        <w:t>M. Rivera</w:t>
      </w:r>
      <w:r w:rsidRPr="00BE510F">
        <w:rPr>
          <w:rFonts w:ascii="Palatino Linotype" w:hAnsi="Palatino Linotype"/>
          <w:color w:val="404040"/>
          <w:sz w:val="18"/>
          <w:szCs w:val="18"/>
          <w:lang w:val="en-GB" w:eastAsia="es-ES"/>
        </w:rPr>
        <w:t>.</w:t>
      </w:r>
      <w:r w:rsidRPr="00BE510F">
        <w:rPr>
          <w:rFonts w:ascii="Palatino Linotype" w:hAnsi="Palatino Linotype"/>
          <w:b/>
          <w:bCs/>
          <w:color w:val="404040"/>
          <w:sz w:val="18"/>
          <w:szCs w:val="18"/>
          <w:lang w:val="en-GB" w:eastAsia="es-ES"/>
        </w:rPr>
        <w:t xml:space="preserve"> </w:t>
      </w:r>
      <w:r w:rsidRPr="00BE510F">
        <w:rPr>
          <w:rFonts w:ascii="Palatino Linotype" w:hAnsi="Palatino Linotype"/>
          <w:i/>
          <w:iCs/>
          <w:color w:val="404040"/>
          <w:sz w:val="18"/>
          <w:szCs w:val="18"/>
          <w:lang w:val="en-GB" w:eastAsia="es-ES"/>
        </w:rPr>
        <w:t>Model Predictive Control Techniques for Power Converters and Drives</w:t>
      </w:r>
      <w:r>
        <w:rPr>
          <w:rFonts w:ascii="Palatino Linotype" w:hAnsi="Palatino Linotype"/>
          <w:i/>
          <w:iCs/>
          <w:color w:val="404040"/>
          <w:sz w:val="18"/>
          <w:szCs w:val="18"/>
          <w:lang w:val="en-GB" w:eastAsia="es-ES"/>
        </w:rPr>
        <w:t xml:space="preserve">. </w:t>
      </w:r>
      <w:r w:rsidRPr="00056904">
        <w:rPr>
          <w:rFonts w:ascii="Palatino Linotype" w:hAnsi="Palatino Linotype"/>
          <w:color w:val="404040"/>
          <w:sz w:val="18"/>
          <w:szCs w:val="18"/>
          <w:lang w:val="pt-BR" w:eastAsia="es-ES"/>
        </w:rPr>
        <w:t xml:space="preserve">07 August 2025. Workshop </w:t>
      </w:r>
      <w:proofErr w:type="spellStart"/>
      <w:r w:rsidRPr="00056904">
        <w:rPr>
          <w:rFonts w:ascii="Palatino Linotype" w:hAnsi="Palatino Linotype"/>
          <w:color w:val="404040"/>
          <w:sz w:val="18"/>
          <w:szCs w:val="18"/>
          <w:lang w:val="pt-BR" w:eastAsia="es-ES"/>
        </w:rPr>
        <w:t>at</w:t>
      </w:r>
      <w:proofErr w:type="spellEnd"/>
      <w:r w:rsidRPr="00056904">
        <w:rPr>
          <w:rFonts w:ascii="Palatino Linotype" w:hAnsi="Palatino Linotype"/>
          <w:color w:val="404040"/>
          <w:sz w:val="18"/>
          <w:szCs w:val="18"/>
          <w:lang w:val="pt-BR" w:eastAsia="es-ES"/>
        </w:rPr>
        <w:t xml:space="preserve"> </w:t>
      </w:r>
      <w:r w:rsidRPr="00414849">
        <w:rPr>
          <w:rFonts w:ascii="Palatino Linotype" w:hAnsi="Palatino Linotype"/>
          <w:color w:val="404040"/>
          <w:sz w:val="18"/>
          <w:szCs w:val="18"/>
          <w:lang w:val="pt-BR"/>
        </w:rPr>
        <w:t xml:space="preserve">Universidade </w:t>
      </w:r>
      <w:r>
        <w:rPr>
          <w:rFonts w:ascii="Palatino Linotype" w:hAnsi="Palatino Linotype"/>
          <w:color w:val="404040"/>
          <w:sz w:val="18"/>
          <w:szCs w:val="18"/>
          <w:lang w:val="pt-BR"/>
        </w:rPr>
        <w:t>Federal da Paraíba</w:t>
      </w:r>
      <w:r w:rsidRPr="00414849">
        <w:rPr>
          <w:rFonts w:ascii="Palatino Linotype" w:hAnsi="Palatino Linotype"/>
          <w:color w:val="404040"/>
          <w:sz w:val="18"/>
          <w:szCs w:val="18"/>
          <w:lang w:val="pt-BR"/>
        </w:rPr>
        <w:t xml:space="preserve">, </w:t>
      </w:r>
      <w:r>
        <w:rPr>
          <w:rFonts w:ascii="Palatino Linotype" w:hAnsi="Palatino Linotype"/>
          <w:color w:val="404040"/>
          <w:sz w:val="18"/>
          <w:szCs w:val="18"/>
          <w:lang w:val="pt-BR"/>
        </w:rPr>
        <w:t>Paraíba</w:t>
      </w:r>
      <w:r w:rsidRPr="00414849">
        <w:rPr>
          <w:rFonts w:ascii="Palatino Linotype" w:hAnsi="Palatino Linotype"/>
          <w:color w:val="404040"/>
          <w:sz w:val="18"/>
          <w:szCs w:val="18"/>
          <w:lang w:val="pt-BR"/>
        </w:rPr>
        <w:t>,</w:t>
      </w:r>
      <w:r w:rsidRPr="00414849">
        <w:rPr>
          <w:rFonts w:ascii="Palatino Linotype" w:hAnsi="Palatino Linotype"/>
          <w:b/>
          <w:bCs/>
          <w:color w:val="404040"/>
          <w:sz w:val="18"/>
          <w:szCs w:val="18"/>
          <w:lang w:val="pt-BR"/>
        </w:rPr>
        <w:t xml:space="preserve"> </w:t>
      </w:r>
      <w:proofErr w:type="spellStart"/>
      <w:r w:rsidRPr="00414849">
        <w:rPr>
          <w:rFonts w:ascii="Palatino Linotype" w:hAnsi="Palatino Linotype"/>
          <w:b/>
          <w:bCs/>
          <w:color w:val="404040"/>
          <w:sz w:val="18"/>
          <w:szCs w:val="18"/>
          <w:lang w:val="pt-BR"/>
        </w:rPr>
        <w:t>Brazil</w:t>
      </w:r>
      <w:proofErr w:type="spellEnd"/>
      <w:r w:rsidRPr="00056904">
        <w:rPr>
          <w:rFonts w:ascii="Palatino Linotype" w:hAnsi="Palatino Linotype"/>
          <w:color w:val="000000"/>
          <w:sz w:val="18"/>
          <w:szCs w:val="18"/>
          <w:lang w:val="pt-BR" w:eastAsia="es-ES"/>
        </w:rPr>
        <w:t xml:space="preserve">.  </w:t>
      </w:r>
    </w:p>
    <w:p w14:paraId="379C3503" w14:textId="2D62A975" w:rsidR="00F775B1" w:rsidRPr="00056904" w:rsidRDefault="00F775B1" w:rsidP="00F775B1">
      <w:pPr>
        <w:numPr>
          <w:ilvl w:val="0"/>
          <w:numId w:val="39"/>
        </w:numPr>
        <w:suppressAutoHyphens w:val="0"/>
        <w:spacing w:before="240"/>
        <w:jc w:val="both"/>
        <w:textAlignment w:val="baseline"/>
        <w:rPr>
          <w:rFonts w:ascii="Palatino Linotype" w:hAnsi="Palatino Linotype"/>
          <w:color w:val="000000"/>
          <w:sz w:val="18"/>
          <w:szCs w:val="18"/>
          <w:lang w:val="pt-BR" w:eastAsia="es-ES"/>
        </w:rPr>
      </w:pPr>
      <w:r w:rsidRPr="00BE510F">
        <w:rPr>
          <w:rFonts w:ascii="Palatino Linotype" w:hAnsi="Palatino Linotype"/>
          <w:b/>
          <w:bCs/>
          <w:color w:val="404040"/>
          <w:sz w:val="18"/>
          <w:szCs w:val="18"/>
          <w:lang w:val="en-GB" w:eastAsia="es-ES"/>
        </w:rPr>
        <w:t>M. Rivera</w:t>
      </w:r>
      <w:r w:rsidRPr="00BE510F">
        <w:rPr>
          <w:rFonts w:ascii="Palatino Linotype" w:hAnsi="Palatino Linotype"/>
          <w:color w:val="404040"/>
          <w:sz w:val="18"/>
          <w:szCs w:val="18"/>
          <w:lang w:val="en-GB" w:eastAsia="es-ES"/>
        </w:rPr>
        <w:t>.</w:t>
      </w:r>
      <w:r w:rsidRPr="00BE510F">
        <w:rPr>
          <w:rFonts w:ascii="Palatino Linotype" w:hAnsi="Palatino Linotype"/>
          <w:b/>
          <w:bCs/>
          <w:color w:val="404040"/>
          <w:sz w:val="18"/>
          <w:szCs w:val="18"/>
          <w:lang w:val="en-GB" w:eastAsia="es-ES"/>
        </w:rPr>
        <w:t xml:space="preserve"> </w:t>
      </w:r>
      <w:r w:rsidR="00BE510F" w:rsidRPr="00BE510F">
        <w:rPr>
          <w:rFonts w:ascii="Palatino Linotype" w:hAnsi="Palatino Linotype"/>
          <w:i/>
          <w:iCs/>
          <w:color w:val="404040"/>
          <w:sz w:val="18"/>
          <w:szCs w:val="18"/>
          <w:lang w:val="en-GB" w:eastAsia="es-ES"/>
        </w:rPr>
        <w:t>Model Predictive Control Techniques for Power Converters and Drives</w:t>
      </w:r>
      <w:r>
        <w:rPr>
          <w:rFonts w:ascii="Palatino Linotype" w:hAnsi="Palatino Linotype"/>
          <w:i/>
          <w:iCs/>
          <w:color w:val="404040"/>
          <w:sz w:val="18"/>
          <w:szCs w:val="18"/>
          <w:lang w:val="en-GB" w:eastAsia="es-ES"/>
        </w:rPr>
        <w:t xml:space="preserve">. </w:t>
      </w:r>
      <w:r w:rsidR="00FE5010" w:rsidRPr="00056904">
        <w:rPr>
          <w:rFonts w:ascii="Palatino Linotype" w:hAnsi="Palatino Linotype"/>
          <w:color w:val="404040"/>
          <w:sz w:val="18"/>
          <w:szCs w:val="18"/>
          <w:lang w:val="pt-BR" w:eastAsia="es-ES"/>
        </w:rPr>
        <w:t xml:space="preserve">07 August 2025. </w:t>
      </w:r>
      <w:r w:rsidR="00056904" w:rsidRPr="00056904">
        <w:rPr>
          <w:rFonts w:ascii="Palatino Linotype" w:hAnsi="Palatino Linotype"/>
          <w:color w:val="404040"/>
          <w:sz w:val="18"/>
          <w:szCs w:val="18"/>
          <w:lang w:val="pt-BR" w:eastAsia="es-ES"/>
        </w:rPr>
        <w:t xml:space="preserve">Workshop </w:t>
      </w:r>
      <w:proofErr w:type="spellStart"/>
      <w:r w:rsidR="00056904" w:rsidRPr="00056904">
        <w:rPr>
          <w:rFonts w:ascii="Palatino Linotype" w:hAnsi="Palatino Linotype"/>
          <w:color w:val="404040"/>
          <w:sz w:val="18"/>
          <w:szCs w:val="18"/>
          <w:lang w:val="pt-BR" w:eastAsia="es-ES"/>
        </w:rPr>
        <w:t>at</w:t>
      </w:r>
      <w:proofErr w:type="spellEnd"/>
      <w:r w:rsidR="00056904" w:rsidRPr="00056904">
        <w:rPr>
          <w:rFonts w:ascii="Palatino Linotype" w:hAnsi="Palatino Linotype"/>
          <w:color w:val="404040"/>
          <w:sz w:val="18"/>
          <w:szCs w:val="18"/>
          <w:lang w:val="pt-BR" w:eastAsia="es-ES"/>
        </w:rPr>
        <w:t xml:space="preserve"> </w:t>
      </w:r>
      <w:proofErr w:type="spellStart"/>
      <w:r w:rsidR="00BE510F" w:rsidRPr="00760DE4">
        <w:rPr>
          <w:rFonts w:ascii="Palatino Linotype" w:hAnsi="Palatino Linotype"/>
          <w:color w:val="404040"/>
          <w:sz w:val="18"/>
          <w:szCs w:val="18"/>
          <w:lang w:val="pt-BR"/>
        </w:rPr>
        <w:t>Universidad</w:t>
      </w:r>
      <w:proofErr w:type="spellEnd"/>
      <w:r w:rsidR="00BE510F" w:rsidRPr="00760DE4">
        <w:rPr>
          <w:rFonts w:ascii="Palatino Linotype" w:hAnsi="Palatino Linotype"/>
          <w:color w:val="404040"/>
          <w:sz w:val="18"/>
          <w:szCs w:val="18"/>
          <w:lang w:val="pt-BR"/>
        </w:rPr>
        <w:t xml:space="preserve"> Estadual de Campinas, </w:t>
      </w:r>
      <w:r w:rsidR="00BE510F" w:rsidRPr="00414849">
        <w:rPr>
          <w:rFonts w:ascii="Palatino Linotype" w:hAnsi="Palatino Linotype"/>
          <w:color w:val="404040"/>
          <w:sz w:val="18"/>
          <w:szCs w:val="18"/>
          <w:lang w:val="pt-BR"/>
        </w:rPr>
        <w:t>São</w:t>
      </w:r>
      <w:r w:rsidR="00BE510F" w:rsidRPr="00760DE4">
        <w:rPr>
          <w:rFonts w:ascii="Palatino Linotype" w:hAnsi="Palatino Linotype"/>
          <w:color w:val="404040"/>
          <w:sz w:val="18"/>
          <w:szCs w:val="18"/>
          <w:lang w:val="pt-BR"/>
        </w:rPr>
        <w:t xml:space="preserve"> Paulo,</w:t>
      </w:r>
      <w:r w:rsidR="00BE510F" w:rsidRPr="00760DE4">
        <w:rPr>
          <w:rFonts w:ascii="Palatino Linotype" w:hAnsi="Palatino Linotype"/>
          <w:b/>
          <w:bCs/>
          <w:color w:val="404040"/>
          <w:sz w:val="18"/>
          <w:szCs w:val="18"/>
          <w:lang w:val="pt-BR"/>
        </w:rPr>
        <w:t xml:space="preserve"> </w:t>
      </w:r>
      <w:proofErr w:type="spellStart"/>
      <w:r w:rsidR="00BE510F" w:rsidRPr="00760DE4">
        <w:rPr>
          <w:rFonts w:ascii="Palatino Linotype" w:hAnsi="Palatino Linotype"/>
          <w:b/>
          <w:bCs/>
          <w:color w:val="404040"/>
          <w:sz w:val="18"/>
          <w:szCs w:val="18"/>
          <w:lang w:val="pt-BR"/>
        </w:rPr>
        <w:t>Brazil</w:t>
      </w:r>
      <w:proofErr w:type="spellEnd"/>
      <w:r w:rsidRPr="00056904">
        <w:rPr>
          <w:rFonts w:ascii="Palatino Linotype" w:hAnsi="Palatino Linotype"/>
          <w:color w:val="000000"/>
          <w:sz w:val="18"/>
          <w:szCs w:val="18"/>
          <w:lang w:val="pt-BR" w:eastAsia="es-ES"/>
        </w:rPr>
        <w:t xml:space="preserve">.  </w:t>
      </w:r>
    </w:p>
    <w:p w14:paraId="54EB48CC" w14:textId="07A04AA7" w:rsidR="007115B1" w:rsidRPr="002B1F5A" w:rsidRDefault="007115B1" w:rsidP="00ED7B3E">
      <w:pPr>
        <w:numPr>
          <w:ilvl w:val="0"/>
          <w:numId w:val="39"/>
        </w:numPr>
        <w:suppressAutoHyphens w:val="0"/>
        <w:spacing w:before="240"/>
        <w:jc w:val="both"/>
        <w:textAlignment w:val="baseline"/>
        <w:rPr>
          <w:rFonts w:ascii="Palatino Linotype" w:hAnsi="Palatino Linotype"/>
          <w:color w:val="000000"/>
          <w:sz w:val="18"/>
          <w:szCs w:val="18"/>
          <w:lang w:val="en-GB" w:eastAsia="es-ES"/>
        </w:rPr>
      </w:pPr>
      <w:r w:rsidRPr="002B1F5A">
        <w:rPr>
          <w:rFonts w:ascii="Palatino Linotype" w:hAnsi="Palatino Linotype"/>
          <w:b/>
          <w:bCs/>
          <w:color w:val="404040"/>
          <w:sz w:val="18"/>
          <w:szCs w:val="18"/>
          <w:lang w:val="en-GB" w:eastAsia="es-ES"/>
        </w:rPr>
        <w:t>M.</w:t>
      </w:r>
      <w:r w:rsidRPr="002B1F5A">
        <w:rPr>
          <w:rFonts w:ascii="Palatino Linotype" w:hAnsi="Palatino Linotype"/>
          <w:color w:val="000000"/>
          <w:sz w:val="18"/>
          <w:szCs w:val="18"/>
          <w:lang w:val="en-GB" w:eastAsia="es-ES"/>
        </w:rPr>
        <w:t xml:space="preserve"> Rivera. </w:t>
      </w:r>
      <w:r w:rsidR="00F85C6A" w:rsidRPr="002B1F5A">
        <w:rPr>
          <w:rFonts w:ascii="Palatino Linotype" w:hAnsi="Palatino Linotype"/>
          <w:color w:val="000000"/>
          <w:sz w:val="18"/>
          <w:szCs w:val="18"/>
          <w:lang w:val="en-GB" w:eastAsia="es-ES"/>
        </w:rPr>
        <w:t xml:space="preserve">Trends and Challenges for the Practical Implementation of Model Predictive Control Techniques for Power Converters and Drives. </w:t>
      </w:r>
      <w:r w:rsidR="00D12B5F" w:rsidRPr="002B1F5A">
        <w:rPr>
          <w:rFonts w:ascii="Palatino Linotype" w:hAnsi="Palatino Linotype"/>
          <w:color w:val="000000"/>
          <w:sz w:val="18"/>
          <w:szCs w:val="18"/>
          <w:lang w:val="en-GB" w:eastAsia="es-ES"/>
        </w:rPr>
        <w:t>Plenary Speech at the Student and Young Professionals Meeting. 19th International Conference on Compatibility, Power Electronics, and Power Engineering.</w:t>
      </w:r>
      <w:r w:rsidR="002B1F5A" w:rsidRPr="002B1F5A">
        <w:rPr>
          <w:rFonts w:ascii="Palatino Linotype" w:hAnsi="Palatino Linotype"/>
          <w:color w:val="000000"/>
          <w:sz w:val="18"/>
          <w:szCs w:val="18"/>
          <w:lang w:val="en-GB" w:eastAsia="es-ES"/>
        </w:rPr>
        <w:t xml:space="preserve"> </w:t>
      </w:r>
      <w:r w:rsidR="00D12B5F" w:rsidRPr="002B1F5A">
        <w:rPr>
          <w:rFonts w:ascii="Palatino Linotype" w:hAnsi="Palatino Linotype"/>
          <w:color w:val="000000"/>
          <w:sz w:val="18"/>
          <w:szCs w:val="18"/>
          <w:lang w:val="en-GB" w:eastAsia="es-ES"/>
        </w:rPr>
        <w:t>20 – 22 May 2025, Antalya, Turkey</w:t>
      </w:r>
      <w:r w:rsidR="002B1F5A">
        <w:rPr>
          <w:rFonts w:ascii="Palatino Linotype" w:hAnsi="Palatino Linotype"/>
          <w:color w:val="000000"/>
          <w:sz w:val="18"/>
          <w:szCs w:val="18"/>
          <w:lang w:val="en-GB" w:eastAsia="es-ES"/>
        </w:rPr>
        <w:t xml:space="preserve">. </w:t>
      </w:r>
      <w:hyperlink r:id="rId623" w:history="1">
        <w:r w:rsidR="002B1F5A" w:rsidRPr="009D324B">
          <w:rPr>
            <w:rStyle w:val="Hipervnculo"/>
            <w:rFonts w:ascii="Palatino Linotype" w:hAnsi="Palatino Linotype"/>
            <w:sz w:val="18"/>
            <w:szCs w:val="18"/>
            <w:lang w:val="en-GB" w:eastAsia="es-ES"/>
          </w:rPr>
          <w:t>https://cpepowereng2025.org/student-yp-activity-2/</w:t>
        </w:r>
      </w:hyperlink>
      <w:r w:rsidR="002B1F5A">
        <w:rPr>
          <w:rFonts w:ascii="Palatino Linotype" w:hAnsi="Palatino Linotype"/>
          <w:color w:val="000000"/>
          <w:sz w:val="18"/>
          <w:szCs w:val="18"/>
          <w:lang w:val="en-GB" w:eastAsia="es-ES"/>
        </w:rPr>
        <w:t xml:space="preserve"> </w:t>
      </w:r>
    </w:p>
    <w:p w14:paraId="63A43901" w14:textId="1CB358CD" w:rsidR="00801AF9" w:rsidRPr="00801AF9" w:rsidRDefault="00801AF9" w:rsidP="00801AF9">
      <w:pPr>
        <w:numPr>
          <w:ilvl w:val="0"/>
          <w:numId w:val="39"/>
        </w:numPr>
        <w:suppressAutoHyphens w:val="0"/>
        <w:spacing w:before="240"/>
        <w:jc w:val="both"/>
        <w:textAlignment w:val="baseline"/>
        <w:rPr>
          <w:rFonts w:ascii="Palatino Linotype" w:hAnsi="Palatino Linotype"/>
          <w:color w:val="000000"/>
          <w:sz w:val="18"/>
          <w:szCs w:val="18"/>
          <w:lang w:val="en-GB" w:eastAsia="es-ES"/>
        </w:rPr>
      </w:pPr>
      <w:r w:rsidRPr="004F485B">
        <w:rPr>
          <w:rFonts w:ascii="Palatino Linotype" w:hAnsi="Palatino Linotype"/>
          <w:b/>
          <w:bCs/>
          <w:color w:val="404040"/>
          <w:sz w:val="18"/>
          <w:szCs w:val="18"/>
          <w:lang w:eastAsia="es-ES"/>
        </w:rPr>
        <w:t xml:space="preserve">M. Rivera, </w:t>
      </w:r>
      <w:r w:rsidR="004F485B" w:rsidRPr="004F485B">
        <w:rPr>
          <w:rFonts w:ascii="Palatino Linotype" w:hAnsi="Palatino Linotype"/>
          <w:b/>
          <w:bCs/>
          <w:color w:val="404040"/>
          <w:sz w:val="18"/>
          <w:szCs w:val="18"/>
          <w:lang w:eastAsia="es-ES"/>
        </w:rPr>
        <w:t xml:space="preserve">J. Rodríguez, </w:t>
      </w:r>
      <w:r w:rsidRPr="004F485B">
        <w:rPr>
          <w:rFonts w:ascii="Palatino Linotype" w:hAnsi="Palatino Linotype"/>
          <w:b/>
          <w:bCs/>
          <w:color w:val="404040"/>
          <w:sz w:val="18"/>
          <w:szCs w:val="18"/>
          <w:lang w:eastAsia="es-ES"/>
        </w:rPr>
        <w:t>P. Wheeler</w:t>
      </w:r>
      <w:r w:rsidRPr="004F485B">
        <w:rPr>
          <w:rFonts w:ascii="Palatino Linotype" w:hAnsi="Palatino Linotype"/>
          <w:color w:val="404040"/>
          <w:sz w:val="18"/>
          <w:szCs w:val="18"/>
          <w:lang w:eastAsia="es-ES"/>
        </w:rPr>
        <w:t>.</w:t>
      </w:r>
      <w:r w:rsidRPr="004F485B">
        <w:rPr>
          <w:rFonts w:ascii="Palatino Linotype" w:hAnsi="Palatino Linotype"/>
          <w:b/>
          <w:bCs/>
          <w:color w:val="404040"/>
          <w:sz w:val="18"/>
          <w:szCs w:val="18"/>
          <w:lang w:eastAsia="es-ES"/>
        </w:rPr>
        <w:t xml:space="preserve"> </w:t>
      </w:r>
      <w:r w:rsidR="004F485B" w:rsidRPr="004F485B">
        <w:rPr>
          <w:rFonts w:ascii="Palatino Linotype" w:hAnsi="Palatino Linotype"/>
          <w:i/>
          <w:iCs/>
          <w:color w:val="404040"/>
          <w:sz w:val="18"/>
          <w:szCs w:val="18"/>
          <w:lang w:val="en-GB" w:eastAsia="es-ES"/>
        </w:rPr>
        <w:t>Trends, Challenges, and Implementations of</w:t>
      </w:r>
      <w:r w:rsidR="004F485B">
        <w:rPr>
          <w:rFonts w:ascii="Palatino Linotype" w:hAnsi="Palatino Linotype"/>
          <w:b/>
          <w:bCs/>
          <w:color w:val="404040"/>
          <w:sz w:val="18"/>
          <w:szCs w:val="18"/>
          <w:lang w:val="en-GB" w:eastAsia="es-ES"/>
        </w:rPr>
        <w:t xml:space="preserve"> </w:t>
      </w:r>
      <w:r>
        <w:rPr>
          <w:rFonts w:ascii="Palatino Linotype" w:hAnsi="Palatino Linotype"/>
          <w:i/>
          <w:iCs/>
          <w:color w:val="404040"/>
          <w:sz w:val="18"/>
          <w:szCs w:val="18"/>
          <w:lang w:val="en-GB" w:eastAsia="es-ES"/>
        </w:rPr>
        <w:t xml:space="preserve">Model Predictive Control </w:t>
      </w:r>
      <w:r w:rsidR="00674601">
        <w:rPr>
          <w:rFonts w:ascii="Palatino Linotype" w:hAnsi="Palatino Linotype"/>
          <w:i/>
          <w:iCs/>
          <w:color w:val="404040"/>
          <w:sz w:val="18"/>
          <w:szCs w:val="18"/>
          <w:lang w:val="en-GB" w:eastAsia="es-ES"/>
        </w:rPr>
        <w:t xml:space="preserve">in </w:t>
      </w:r>
      <w:r>
        <w:rPr>
          <w:rFonts w:ascii="Palatino Linotype" w:hAnsi="Palatino Linotype"/>
          <w:i/>
          <w:iCs/>
          <w:color w:val="404040"/>
          <w:sz w:val="18"/>
          <w:szCs w:val="18"/>
          <w:lang w:val="en-GB" w:eastAsia="es-ES"/>
        </w:rPr>
        <w:t xml:space="preserve">Power </w:t>
      </w:r>
      <w:r w:rsidR="00674601">
        <w:rPr>
          <w:rFonts w:ascii="Palatino Linotype" w:hAnsi="Palatino Linotype"/>
          <w:i/>
          <w:iCs/>
          <w:color w:val="404040"/>
          <w:sz w:val="18"/>
          <w:szCs w:val="18"/>
          <w:lang w:val="en-GB" w:eastAsia="es-ES"/>
        </w:rPr>
        <w:t xml:space="preserve">Electronics. </w:t>
      </w:r>
      <w:r w:rsidR="00674601">
        <w:rPr>
          <w:rFonts w:ascii="Palatino Linotype" w:hAnsi="Palatino Linotype"/>
          <w:color w:val="000000"/>
          <w:sz w:val="18"/>
          <w:szCs w:val="18"/>
          <w:lang w:val="en-GB" w:eastAsia="es-ES"/>
        </w:rPr>
        <w:t>17</w:t>
      </w:r>
      <w:r w:rsidRPr="00801AF9">
        <w:rPr>
          <w:rFonts w:ascii="Palatino Linotype" w:hAnsi="Palatino Linotype"/>
          <w:color w:val="000000"/>
          <w:sz w:val="18"/>
          <w:szCs w:val="18"/>
          <w:vertAlign w:val="superscript"/>
          <w:lang w:val="en-GB" w:eastAsia="es-ES"/>
        </w:rPr>
        <w:t>th</w:t>
      </w:r>
      <w:r>
        <w:rPr>
          <w:rFonts w:ascii="Palatino Linotype" w:hAnsi="Palatino Linotype"/>
          <w:color w:val="000000"/>
          <w:sz w:val="18"/>
          <w:szCs w:val="18"/>
          <w:lang w:val="en-GB" w:eastAsia="es-ES"/>
        </w:rPr>
        <w:t xml:space="preserve"> </w:t>
      </w:r>
      <w:r w:rsidR="00674601">
        <w:rPr>
          <w:rFonts w:ascii="Palatino Linotype" w:hAnsi="Palatino Linotype"/>
          <w:color w:val="000000"/>
          <w:sz w:val="18"/>
          <w:szCs w:val="18"/>
          <w:lang w:val="en-GB" w:eastAsia="es-ES"/>
        </w:rPr>
        <w:t xml:space="preserve">IEEE Energy Conversion Congress &amp; Expo (ECCE) Asia 2025, Bengaluru, India, May 11-14, 2025. </w:t>
      </w:r>
      <w:r>
        <w:rPr>
          <w:rFonts w:ascii="Palatino Linotype" w:hAnsi="Palatino Linotype"/>
          <w:color w:val="000000"/>
          <w:sz w:val="18"/>
          <w:szCs w:val="18"/>
          <w:lang w:val="en-GB" w:eastAsia="es-ES"/>
        </w:rPr>
        <w:t xml:space="preserve"> </w:t>
      </w:r>
    </w:p>
    <w:p w14:paraId="4182CB38" w14:textId="3F761806" w:rsidR="00B376B3" w:rsidRPr="00801AF9" w:rsidRDefault="00B376B3" w:rsidP="00B376B3">
      <w:pPr>
        <w:numPr>
          <w:ilvl w:val="0"/>
          <w:numId w:val="39"/>
        </w:numPr>
        <w:suppressAutoHyphens w:val="0"/>
        <w:spacing w:before="240"/>
        <w:jc w:val="both"/>
        <w:textAlignment w:val="baseline"/>
        <w:rPr>
          <w:rFonts w:ascii="Palatino Linotype" w:hAnsi="Palatino Linotype"/>
          <w:color w:val="000000"/>
          <w:sz w:val="18"/>
          <w:szCs w:val="18"/>
          <w:lang w:val="en-GB" w:eastAsia="es-ES"/>
        </w:rPr>
      </w:pPr>
      <w:r w:rsidRPr="00355D1E">
        <w:rPr>
          <w:rFonts w:ascii="Palatino Linotype" w:hAnsi="Palatino Linotype"/>
          <w:b/>
          <w:bCs/>
          <w:color w:val="404040"/>
          <w:sz w:val="18"/>
          <w:szCs w:val="18"/>
          <w:lang w:val="en-GB" w:eastAsia="es-ES"/>
        </w:rPr>
        <w:t xml:space="preserve">M. Rivera, P. Wheeler, J. </w:t>
      </w:r>
      <w:r w:rsidR="00AB6B56">
        <w:rPr>
          <w:rFonts w:ascii="Palatino Linotype" w:hAnsi="Palatino Linotype"/>
          <w:b/>
          <w:bCs/>
          <w:color w:val="404040"/>
          <w:sz w:val="18"/>
          <w:szCs w:val="18"/>
          <w:lang w:val="en-GB" w:eastAsia="es-ES"/>
        </w:rPr>
        <w:t>Muñoz</w:t>
      </w:r>
      <w:r w:rsidRPr="00355D1E">
        <w:rPr>
          <w:rFonts w:ascii="Palatino Linotype" w:hAnsi="Palatino Linotype"/>
          <w:color w:val="404040"/>
          <w:sz w:val="18"/>
          <w:szCs w:val="18"/>
          <w:lang w:val="en-GB" w:eastAsia="es-ES"/>
        </w:rPr>
        <w:t>.</w:t>
      </w:r>
      <w:r w:rsidRPr="00355D1E">
        <w:rPr>
          <w:rFonts w:ascii="Palatino Linotype" w:hAnsi="Palatino Linotype"/>
          <w:b/>
          <w:bCs/>
          <w:color w:val="404040"/>
          <w:sz w:val="18"/>
          <w:szCs w:val="18"/>
          <w:lang w:val="en-GB" w:eastAsia="es-ES"/>
        </w:rPr>
        <w:t xml:space="preserve"> </w:t>
      </w:r>
      <w:r w:rsidR="00801AF9">
        <w:rPr>
          <w:rFonts w:ascii="Palatino Linotype" w:hAnsi="Palatino Linotype"/>
          <w:i/>
          <w:iCs/>
          <w:color w:val="404040"/>
          <w:sz w:val="18"/>
          <w:szCs w:val="18"/>
          <w:lang w:val="en-GB" w:eastAsia="es-ES"/>
        </w:rPr>
        <w:t>Model Predictive Control of Power Converters and Drives</w:t>
      </w:r>
      <w:r w:rsidRPr="004944FA">
        <w:rPr>
          <w:rFonts w:ascii="Palatino Linotype" w:hAnsi="Palatino Linotype"/>
          <w:i/>
          <w:iCs/>
          <w:color w:val="404040"/>
          <w:sz w:val="18"/>
          <w:szCs w:val="18"/>
          <w:lang w:val="en-GB" w:eastAsia="es-ES"/>
        </w:rPr>
        <w:t xml:space="preserve">. </w:t>
      </w:r>
      <w:r w:rsidRPr="004944FA">
        <w:rPr>
          <w:rFonts w:ascii="Palatino Linotype" w:hAnsi="Palatino Linotype"/>
          <w:color w:val="000000"/>
          <w:sz w:val="18"/>
          <w:szCs w:val="18"/>
          <w:lang w:val="en-GB" w:eastAsia="es-ES"/>
        </w:rPr>
        <w:t>2</w:t>
      </w:r>
      <w:r w:rsidR="00801AF9">
        <w:rPr>
          <w:rFonts w:ascii="Palatino Linotype" w:hAnsi="Palatino Linotype"/>
          <w:color w:val="000000"/>
          <w:sz w:val="18"/>
          <w:szCs w:val="18"/>
          <w:lang w:val="en-GB" w:eastAsia="es-ES"/>
        </w:rPr>
        <w:t>5</w:t>
      </w:r>
      <w:r w:rsidR="00801AF9" w:rsidRPr="00801AF9">
        <w:rPr>
          <w:rFonts w:ascii="Palatino Linotype" w:hAnsi="Palatino Linotype"/>
          <w:color w:val="000000"/>
          <w:sz w:val="18"/>
          <w:szCs w:val="18"/>
          <w:vertAlign w:val="superscript"/>
          <w:lang w:val="en-GB" w:eastAsia="es-ES"/>
        </w:rPr>
        <w:t>th</w:t>
      </w:r>
      <w:r w:rsidR="00801AF9">
        <w:rPr>
          <w:rFonts w:ascii="Palatino Linotype" w:hAnsi="Palatino Linotype"/>
          <w:color w:val="000000"/>
          <w:sz w:val="18"/>
          <w:szCs w:val="18"/>
          <w:lang w:val="en-GB" w:eastAsia="es-ES"/>
        </w:rPr>
        <w:t xml:space="preserve"> European</w:t>
      </w:r>
      <w:r w:rsidRPr="004944FA">
        <w:rPr>
          <w:rFonts w:ascii="Palatino Linotype" w:hAnsi="Palatino Linotype"/>
          <w:color w:val="000000"/>
          <w:sz w:val="18"/>
          <w:szCs w:val="18"/>
          <w:lang w:val="en-GB" w:eastAsia="es-ES"/>
        </w:rPr>
        <w:t xml:space="preserve"> Conference</w:t>
      </w:r>
      <w:r w:rsidR="00801AF9">
        <w:rPr>
          <w:rFonts w:ascii="Palatino Linotype" w:hAnsi="Palatino Linotype"/>
          <w:color w:val="000000"/>
          <w:sz w:val="18"/>
          <w:szCs w:val="18"/>
          <w:lang w:val="en-GB" w:eastAsia="es-ES"/>
        </w:rPr>
        <w:t xml:space="preserve"> on Power Electronics and Applications (EPE 2025), Paris, France, 31</w:t>
      </w:r>
      <w:r w:rsidR="00801AF9" w:rsidRPr="00801AF9">
        <w:rPr>
          <w:rFonts w:ascii="Palatino Linotype" w:hAnsi="Palatino Linotype"/>
          <w:color w:val="000000"/>
          <w:sz w:val="18"/>
          <w:szCs w:val="18"/>
          <w:vertAlign w:val="superscript"/>
          <w:lang w:val="en-GB" w:eastAsia="es-ES"/>
        </w:rPr>
        <w:t>st</w:t>
      </w:r>
      <w:r w:rsidR="00801AF9">
        <w:rPr>
          <w:rFonts w:ascii="Palatino Linotype" w:hAnsi="Palatino Linotype"/>
          <w:color w:val="000000"/>
          <w:sz w:val="18"/>
          <w:szCs w:val="18"/>
          <w:lang w:val="en-GB" w:eastAsia="es-ES"/>
        </w:rPr>
        <w:t xml:space="preserve"> March – 4</w:t>
      </w:r>
      <w:r w:rsidR="00801AF9" w:rsidRPr="00801AF9">
        <w:rPr>
          <w:rFonts w:ascii="Palatino Linotype" w:hAnsi="Palatino Linotype"/>
          <w:color w:val="000000"/>
          <w:sz w:val="18"/>
          <w:szCs w:val="18"/>
          <w:vertAlign w:val="superscript"/>
          <w:lang w:val="en-GB" w:eastAsia="es-ES"/>
        </w:rPr>
        <w:t>th</w:t>
      </w:r>
      <w:r w:rsidR="00801AF9">
        <w:rPr>
          <w:rFonts w:ascii="Palatino Linotype" w:hAnsi="Palatino Linotype"/>
          <w:color w:val="000000"/>
          <w:sz w:val="18"/>
          <w:szCs w:val="18"/>
          <w:lang w:val="en-GB" w:eastAsia="es-ES"/>
        </w:rPr>
        <w:t xml:space="preserve"> </w:t>
      </w:r>
      <w:proofErr w:type="gramStart"/>
      <w:r w:rsidR="00801AF9">
        <w:rPr>
          <w:rFonts w:ascii="Palatino Linotype" w:hAnsi="Palatino Linotype"/>
          <w:color w:val="000000"/>
          <w:sz w:val="18"/>
          <w:szCs w:val="18"/>
          <w:lang w:val="en-GB" w:eastAsia="es-ES"/>
        </w:rPr>
        <w:t>April,</w:t>
      </w:r>
      <w:proofErr w:type="gramEnd"/>
      <w:r w:rsidR="00801AF9">
        <w:rPr>
          <w:rFonts w:ascii="Palatino Linotype" w:hAnsi="Palatino Linotype"/>
          <w:color w:val="000000"/>
          <w:sz w:val="18"/>
          <w:szCs w:val="18"/>
          <w:lang w:val="en-GB" w:eastAsia="es-ES"/>
        </w:rPr>
        <w:t xml:space="preserve"> 2025. </w:t>
      </w:r>
    </w:p>
    <w:p w14:paraId="69896374" w14:textId="3C9202BE" w:rsidR="000C25E4" w:rsidRPr="004944FA" w:rsidRDefault="000C25E4" w:rsidP="000C25E4">
      <w:pPr>
        <w:numPr>
          <w:ilvl w:val="0"/>
          <w:numId w:val="39"/>
        </w:numPr>
        <w:suppressAutoHyphens w:val="0"/>
        <w:spacing w:before="240"/>
        <w:jc w:val="both"/>
        <w:textAlignment w:val="baseline"/>
        <w:rPr>
          <w:rFonts w:ascii="Palatino Linotype" w:hAnsi="Palatino Linotype"/>
          <w:color w:val="000000"/>
          <w:sz w:val="18"/>
          <w:szCs w:val="18"/>
          <w:lang w:eastAsia="es-ES"/>
        </w:rPr>
      </w:pPr>
      <w:r w:rsidRPr="00355D1E">
        <w:rPr>
          <w:rFonts w:ascii="Palatino Linotype" w:hAnsi="Palatino Linotype"/>
          <w:b/>
          <w:bCs/>
          <w:color w:val="404040"/>
          <w:sz w:val="18"/>
          <w:szCs w:val="18"/>
          <w:lang w:val="en-GB" w:eastAsia="es-ES"/>
        </w:rPr>
        <w:t>M. Rivera</w:t>
      </w:r>
      <w:r w:rsidRPr="00355D1E">
        <w:rPr>
          <w:rFonts w:ascii="Palatino Linotype" w:hAnsi="Palatino Linotype"/>
          <w:color w:val="404040"/>
          <w:sz w:val="18"/>
          <w:szCs w:val="18"/>
          <w:lang w:val="en-GB" w:eastAsia="es-ES"/>
        </w:rPr>
        <w:t>.</w:t>
      </w:r>
      <w:r w:rsidRPr="00355D1E">
        <w:rPr>
          <w:rFonts w:ascii="Palatino Linotype" w:hAnsi="Palatino Linotype"/>
          <w:b/>
          <w:bCs/>
          <w:color w:val="404040"/>
          <w:sz w:val="18"/>
          <w:szCs w:val="18"/>
          <w:lang w:val="en-GB" w:eastAsia="es-ES"/>
        </w:rPr>
        <w:t xml:space="preserve"> </w:t>
      </w:r>
      <w:r w:rsidR="00DB1432" w:rsidRPr="00DB1432">
        <w:rPr>
          <w:rFonts w:ascii="Palatino Linotype" w:hAnsi="Palatino Linotype"/>
          <w:i/>
          <w:iCs/>
          <w:color w:val="404040"/>
          <w:sz w:val="18"/>
          <w:szCs w:val="18"/>
          <w:lang w:val="en-GB" w:eastAsia="es-ES"/>
        </w:rPr>
        <w:t xml:space="preserve">Advancing Renewable Energy and Research Synergies: Opportunities for Collaboration between the PEMC and </w:t>
      </w:r>
      <w:proofErr w:type="spellStart"/>
      <w:r w:rsidR="00DB1432" w:rsidRPr="00DB1432">
        <w:rPr>
          <w:rFonts w:ascii="Palatino Linotype" w:hAnsi="Palatino Linotype"/>
          <w:i/>
          <w:iCs/>
          <w:color w:val="404040"/>
          <w:sz w:val="18"/>
          <w:szCs w:val="18"/>
          <w:lang w:val="en-GB" w:eastAsia="es-ES"/>
        </w:rPr>
        <w:t>AzTU</w:t>
      </w:r>
      <w:proofErr w:type="spellEnd"/>
      <w:r w:rsidR="00DB1432" w:rsidRPr="00DB1432">
        <w:rPr>
          <w:rFonts w:ascii="Palatino Linotype" w:hAnsi="Palatino Linotype"/>
          <w:i/>
          <w:iCs/>
          <w:color w:val="404040"/>
          <w:sz w:val="18"/>
          <w:szCs w:val="18"/>
          <w:lang w:val="en-GB" w:eastAsia="es-ES"/>
        </w:rPr>
        <w:t xml:space="preserve">. </w:t>
      </w:r>
      <w:r w:rsidR="00DB1432" w:rsidRPr="00DB1432">
        <w:rPr>
          <w:rFonts w:ascii="Palatino Linotype" w:hAnsi="Palatino Linotype"/>
          <w:color w:val="404040"/>
          <w:sz w:val="18"/>
          <w:szCs w:val="18"/>
          <w:lang w:val="en-GB" w:eastAsia="es-ES"/>
        </w:rPr>
        <w:t>Azerbaijan Technical University. 7th of January 2025, Baku, Azerbaijan.</w:t>
      </w:r>
    </w:p>
    <w:p w14:paraId="1A981F22" w14:textId="1550E8AE" w:rsidR="00DA59B2" w:rsidRPr="004944FA" w:rsidRDefault="00DA59B2" w:rsidP="00DA59B2">
      <w:pPr>
        <w:numPr>
          <w:ilvl w:val="0"/>
          <w:numId w:val="39"/>
        </w:numPr>
        <w:suppressAutoHyphens w:val="0"/>
        <w:spacing w:before="240"/>
        <w:jc w:val="both"/>
        <w:textAlignment w:val="baseline"/>
        <w:rPr>
          <w:rFonts w:ascii="Palatino Linotype" w:hAnsi="Palatino Linotype"/>
          <w:color w:val="000000"/>
          <w:sz w:val="18"/>
          <w:szCs w:val="18"/>
          <w:lang w:eastAsia="es-ES"/>
        </w:rPr>
      </w:pPr>
      <w:r w:rsidRPr="00355D1E">
        <w:rPr>
          <w:rFonts w:ascii="Palatino Linotype" w:hAnsi="Palatino Linotype"/>
          <w:b/>
          <w:bCs/>
          <w:color w:val="404040"/>
          <w:sz w:val="18"/>
          <w:szCs w:val="18"/>
          <w:lang w:val="en-GB" w:eastAsia="es-ES"/>
        </w:rPr>
        <w:t>M. Rivera</w:t>
      </w:r>
      <w:r w:rsidRPr="00355D1E">
        <w:rPr>
          <w:rFonts w:ascii="Palatino Linotype" w:hAnsi="Palatino Linotype"/>
          <w:color w:val="404040"/>
          <w:sz w:val="18"/>
          <w:szCs w:val="18"/>
          <w:lang w:val="en-GB" w:eastAsia="es-ES"/>
        </w:rPr>
        <w:t>.</w:t>
      </w:r>
      <w:r w:rsidRPr="00355D1E">
        <w:rPr>
          <w:rFonts w:ascii="Palatino Linotype" w:hAnsi="Palatino Linotype"/>
          <w:b/>
          <w:bCs/>
          <w:color w:val="404040"/>
          <w:sz w:val="18"/>
          <w:szCs w:val="18"/>
          <w:lang w:val="en-GB" w:eastAsia="es-ES"/>
        </w:rPr>
        <w:t xml:space="preserve"> </w:t>
      </w:r>
      <w:r w:rsidR="00DA1BDC" w:rsidRPr="00DA1BDC">
        <w:rPr>
          <w:rFonts w:ascii="Palatino Linotype" w:hAnsi="Palatino Linotype"/>
          <w:i/>
          <w:iCs/>
          <w:color w:val="404040"/>
          <w:sz w:val="18"/>
          <w:szCs w:val="18"/>
          <w:lang w:val="en-GB" w:eastAsia="es-ES"/>
        </w:rPr>
        <w:t xml:space="preserve">Model Predictive Control for Power Converters and Electrical Drives. </w:t>
      </w:r>
      <w:r w:rsidR="00DA1BDC" w:rsidRPr="00DA1BDC">
        <w:rPr>
          <w:rFonts w:ascii="Palatino Linotype" w:hAnsi="Palatino Linotype"/>
          <w:color w:val="404040"/>
          <w:sz w:val="18"/>
          <w:szCs w:val="18"/>
          <w:lang w:val="en-GB" w:eastAsia="es-ES"/>
        </w:rPr>
        <w:t>VI International Turkic World Congress on Science and Engineering TURK-COSE 2024. 19 – 21 December 2024 | Baku, Azerbaijan</w:t>
      </w:r>
      <w:r w:rsidRPr="00DA1BDC">
        <w:rPr>
          <w:rFonts w:ascii="Palatino Linotype" w:hAnsi="Palatino Linotype"/>
          <w:color w:val="404040"/>
          <w:sz w:val="18"/>
          <w:szCs w:val="18"/>
          <w:lang w:eastAsia="es-ES"/>
        </w:rPr>
        <w:t>.</w:t>
      </w:r>
    </w:p>
    <w:p w14:paraId="06B1DB6C" w14:textId="2282B879" w:rsidR="00355D1E" w:rsidRPr="00C841F6" w:rsidRDefault="00355D1E" w:rsidP="00355D1E">
      <w:pPr>
        <w:numPr>
          <w:ilvl w:val="0"/>
          <w:numId w:val="39"/>
        </w:numPr>
        <w:suppressAutoHyphens w:val="0"/>
        <w:spacing w:before="240"/>
        <w:jc w:val="both"/>
        <w:textAlignment w:val="baseline"/>
        <w:rPr>
          <w:rFonts w:ascii="Palatino Linotype" w:hAnsi="Palatino Linotype"/>
          <w:color w:val="000000"/>
          <w:sz w:val="18"/>
          <w:szCs w:val="18"/>
          <w:lang w:val="en-GB" w:eastAsia="es-ES"/>
        </w:rPr>
      </w:pPr>
      <w:r w:rsidRPr="00355D1E">
        <w:rPr>
          <w:rFonts w:ascii="Palatino Linotype" w:hAnsi="Palatino Linotype"/>
          <w:b/>
          <w:bCs/>
          <w:color w:val="404040"/>
          <w:sz w:val="18"/>
          <w:szCs w:val="18"/>
          <w:lang w:val="en-GB" w:eastAsia="es-ES"/>
        </w:rPr>
        <w:lastRenderedPageBreak/>
        <w:t>M. Rivera</w:t>
      </w:r>
      <w:r w:rsidRPr="00355D1E">
        <w:rPr>
          <w:rFonts w:ascii="Palatino Linotype" w:hAnsi="Palatino Linotype"/>
          <w:color w:val="404040"/>
          <w:sz w:val="18"/>
          <w:szCs w:val="18"/>
          <w:lang w:val="en-GB" w:eastAsia="es-ES"/>
        </w:rPr>
        <w:t>.</w:t>
      </w:r>
      <w:r w:rsidRPr="00355D1E">
        <w:rPr>
          <w:rFonts w:ascii="Palatino Linotype" w:hAnsi="Palatino Linotype"/>
          <w:b/>
          <w:bCs/>
          <w:color w:val="404040"/>
          <w:sz w:val="18"/>
          <w:szCs w:val="18"/>
          <w:lang w:val="en-GB" w:eastAsia="es-ES"/>
        </w:rPr>
        <w:t xml:space="preserve"> </w:t>
      </w:r>
      <w:r w:rsidR="00DA59B2" w:rsidRPr="00DA59B2">
        <w:rPr>
          <w:rFonts w:ascii="Palatino Linotype" w:hAnsi="Palatino Linotype"/>
          <w:i/>
          <w:iCs/>
          <w:color w:val="404040"/>
          <w:sz w:val="18"/>
          <w:szCs w:val="18"/>
          <w:lang w:val="en-GB" w:eastAsia="es-ES"/>
        </w:rPr>
        <w:t xml:space="preserve">Driving Sustainable Growth: Microgrids and Green Hydrogen Solutions for Industrial Applications. </w:t>
      </w:r>
      <w:r w:rsidR="00DA59B2" w:rsidRPr="00DA59B2">
        <w:rPr>
          <w:rFonts w:ascii="Palatino Linotype" w:hAnsi="Palatino Linotype"/>
          <w:color w:val="404040"/>
          <w:sz w:val="18"/>
          <w:szCs w:val="18"/>
          <w:lang w:val="en-GB" w:eastAsia="es-ES"/>
        </w:rPr>
        <w:t xml:space="preserve">Power Electronics, Machines and control (PEMC) Annual Conference. 17th </w:t>
      </w:r>
      <w:r w:rsidR="00C841F6" w:rsidRPr="00DA59B2">
        <w:rPr>
          <w:rFonts w:ascii="Palatino Linotype" w:hAnsi="Palatino Linotype"/>
          <w:color w:val="404040"/>
          <w:sz w:val="18"/>
          <w:szCs w:val="18"/>
          <w:lang w:val="en-GB" w:eastAsia="es-ES"/>
        </w:rPr>
        <w:t>December</w:t>
      </w:r>
      <w:r w:rsidR="00DA59B2" w:rsidRPr="00DA59B2">
        <w:rPr>
          <w:rFonts w:ascii="Palatino Linotype" w:hAnsi="Palatino Linotype"/>
          <w:color w:val="404040"/>
          <w:sz w:val="18"/>
          <w:szCs w:val="18"/>
          <w:lang w:val="en-GB" w:eastAsia="es-ES"/>
        </w:rPr>
        <w:t xml:space="preserve"> 2024, Business School South. Jubilee </w:t>
      </w:r>
      <w:r w:rsidR="00DA59B2">
        <w:rPr>
          <w:rFonts w:ascii="Palatino Linotype" w:hAnsi="Palatino Linotype"/>
          <w:color w:val="404040"/>
          <w:sz w:val="18"/>
          <w:szCs w:val="18"/>
          <w:lang w:val="en-GB" w:eastAsia="es-ES"/>
        </w:rPr>
        <w:t>Cam</w:t>
      </w:r>
      <w:r w:rsidR="00DA59B2" w:rsidRPr="00DA59B2">
        <w:rPr>
          <w:rFonts w:ascii="Palatino Linotype" w:hAnsi="Palatino Linotype"/>
          <w:color w:val="404040"/>
          <w:sz w:val="18"/>
          <w:szCs w:val="18"/>
          <w:lang w:val="en-GB" w:eastAsia="es-ES"/>
        </w:rPr>
        <w:t>pus, University of Nottingham, Nottingham, UK</w:t>
      </w:r>
      <w:r w:rsidRPr="00C841F6">
        <w:rPr>
          <w:rFonts w:ascii="Palatino Linotype" w:hAnsi="Palatino Linotype"/>
          <w:color w:val="404040"/>
          <w:sz w:val="18"/>
          <w:szCs w:val="18"/>
          <w:lang w:val="en-GB" w:eastAsia="es-ES"/>
        </w:rPr>
        <w:t>.</w:t>
      </w:r>
    </w:p>
    <w:p w14:paraId="64D478A9" w14:textId="0BEBC20B" w:rsidR="004944FA" w:rsidRPr="004944FA" w:rsidRDefault="004944FA" w:rsidP="004944FA">
      <w:pPr>
        <w:numPr>
          <w:ilvl w:val="0"/>
          <w:numId w:val="39"/>
        </w:numPr>
        <w:suppressAutoHyphens w:val="0"/>
        <w:spacing w:before="240"/>
        <w:jc w:val="both"/>
        <w:textAlignment w:val="baseline"/>
        <w:rPr>
          <w:rFonts w:ascii="Palatino Linotype" w:hAnsi="Palatino Linotype"/>
          <w:color w:val="000000"/>
          <w:sz w:val="18"/>
          <w:szCs w:val="18"/>
          <w:lang w:eastAsia="es-ES"/>
        </w:rPr>
      </w:pPr>
      <w:r w:rsidRPr="000C2F50">
        <w:rPr>
          <w:rFonts w:ascii="Palatino Linotype" w:hAnsi="Palatino Linotype"/>
          <w:b/>
          <w:bCs/>
          <w:color w:val="404040"/>
          <w:sz w:val="18"/>
          <w:szCs w:val="18"/>
          <w:lang w:val="es-CL" w:eastAsia="es-ES"/>
        </w:rPr>
        <w:t xml:space="preserve">M. Rivera, P. Wheeler, J. Rodríguez, S. Toledo, E. </w:t>
      </w:r>
      <w:proofErr w:type="spellStart"/>
      <w:r w:rsidRPr="000C2F50">
        <w:rPr>
          <w:rFonts w:ascii="Palatino Linotype" w:hAnsi="Palatino Linotype"/>
          <w:b/>
          <w:bCs/>
          <w:color w:val="404040"/>
          <w:sz w:val="18"/>
          <w:szCs w:val="18"/>
          <w:lang w:val="es-CL" w:eastAsia="es-ES"/>
        </w:rPr>
        <w:t>Zerdali</w:t>
      </w:r>
      <w:proofErr w:type="spellEnd"/>
      <w:r w:rsidRPr="000C2F50">
        <w:rPr>
          <w:rFonts w:ascii="Palatino Linotype" w:hAnsi="Palatino Linotype"/>
          <w:color w:val="404040"/>
          <w:sz w:val="18"/>
          <w:szCs w:val="18"/>
          <w:lang w:val="es-CL" w:eastAsia="es-ES"/>
        </w:rPr>
        <w:t>.</w:t>
      </w:r>
      <w:r w:rsidRPr="000C2F50">
        <w:rPr>
          <w:rFonts w:ascii="Palatino Linotype" w:hAnsi="Palatino Linotype"/>
          <w:b/>
          <w:bCs/>
          <w:color w:val="404040"/>
          <w:sz w:val="18"/>
          <w:szCs w:val="18"/>
          <w:lang w:val="es-CL" w:eastAsia="es-ES"/>
        </w:rPr>
        <w:t xml:space="preserve"> </w:t>
      </w:r>
      <w:r w:rsidRPr="004944FA">
        <w:rPr>
          <w:rFonts w:ascii="Palatino Linotype" w:hAnsi="Palatino Linotype"/>
          <w:i/>
          <w:iCs/>
          <w:color w:val="404040"/>
          <w:sz w:val="18"/>
          <w:szCs w:val="18"/>
          <w:lang w:val="en-GB" w:eastAsia="es-ES"/>
        </w:rPr>
        <w:t xml:space="preserve">Innovations and Progress in Model Predictive Control for Power Electronics Applications. </w:t>
      </w:r>
      <w:r w:rsidRPr="004944FA">
        <w:rPr>
          <w:rFonts w:ascii="Palatino Linotype" w:hAnsi="Palatino Linotype"/>
          <w:color w:val="000000"/>
          <w:sz w:val="18"/>
          <w:szCs w:val="18"/>
          <w:lang w:val="en-GB" w:eastAsia="es-ES"/>
        </w:rPr>
        <w:t xml:space="preserve">The 2024 Annual Conference of the IEEE Industrial Electronics Society (IECON 2024). </w:t>
      </w:r>
      <w:r w:rsidRPr="004944FA">
        <w:rPr>
          <w:rFonts w:ascii="Palatino Linotype" w:hAnsi="Palatino Linotype"/>
          <w:color w:val="000000"/>
          <w:sz w:val="18"/>
          <w:szCs w:val="18"/>
          <w:lang w:eastAsia="es-ES"/>
        </w:rPr>
        <w:t xml:space="preserve">3-6 </w:t>
      </w:r>
      <w:proofErr w:type="spellStart"/>
      <w:r w:rsidRPr="004944FA">
        <w:rPr>
          <w:rFonts w:ascii="Palatino Linotype" w:hAnsi="Palatino Linotype"/>
          <w:color w:val="000000"/>
          <w:sz w:val="18"/>
          <w:szCs w:val="18"/>
          <w:lang w:eastAsia="es-ES"/>
        </w:rPr>
        <w:t>November</w:t>
      </w:r>
      <w:proofErr w:type="spellEnd"/>
      <w:r w:rsidRPr="004944FA">
        <w:rPr>
          <w:rFonts w:ascii="Palatino Linotype" w:hAnsi="Palatino Linotype"/>
          <w:color w:val="000000"/>
          <w:sz w:val="18"/>
          <w:szCs w:val="18"/>
          <w:lang w:eastAsia="es-ES"/>
        </w:rPr>
        <w:t xml:space="preserve"> 2024 in Chicago, Illinois, USA</w:t>
      </w:r>
      <w:r w:rsidRPr="004944FA">
        <w:rPr>
          <w:rFonts w:ascii="Palatino Linotype" w:hAnsi="Palatino Linotype"/>
          <w:i/>
          <w:iCs/>
          <w:color w:val="404040"/>
          <w:sz w:val="18"/>
          <w:szCs w:val="18"/>
          <w:lang w:eastAsia="es-ES"/>
        </w:rPr>
        <w:t>.</w:t>
      </w:r>
    </w:p>
    <w:p w14:paraId="4625E527" w14:textId="77777777" w:rsidR="004944FA" w:rsidRPr="004944FA" w:rsidRDefault="004944FA" w:rsidP="004944FA">
      <w:pPr>
        <w:numPr>
          <w:ilvl w:val="0"/>
          <w:numId w:val="39"/>
        </w:numPr>
        <w:suppressAutoHyphens w:val="0"/>
        <w:jc w:val="both"/>
        <w:textAlignment w:val="baseline"/>
        <w:rPr>
          <w:rFonts w:ascii="Palatino Linotype" w:hAnsi="Palatino Linotype"/>
          <w:color w:val="000000"/>
          <w:sz w:val="18"/>
          <w:szCs w:val="18"/>
          <w:lang w:val="en-GB" w:eastAsia="es-ES"/>
        </w:rPr>
      </w:pPr>
      <w:r w:rsidRPr="000C2F50">
        <w:rPr>
          <w:rFonts w:ascii="Palatino Linotype" w:hAnsi="Palatino Linotype"/>
          <w:b/>
          <w:bCs/>
          <w:color w:val="404040"/>
          <w:sz w:val="18"/>
          <w:szCs w:val="18"/>
          <w:lang w:val="es-CL" w:eastAsia="es-ES"/>
        </w:rPr>
        <w:t xml:space="preserve">M. Rivera, P. Wheeler, J. Rodríguez, S. Toledo, E. </w:t>
      </w:r>
      <w:proofErr w:type="spellStart"/>
      <w:r w:rsidRPr="000C2F50">
        <w:rPr>
          <w:rFonts w:ascii="Palatino Linotype" w:hAnsi="Palatino Linotype"/>
          <w:b/>
          <w:bCs/>
          <w:color w:val="404040"/>
          <w:sz w:val="18"/>
          <w:szCs w:val="18"/>
          <w:lang w:val="es-CL" w:eastAsia="es-ES"/>
        </w:rPr>
        <w:t>Zerdali</w:t>
      </w:r>
      <w:proofErr w:type="spellEnd"/>
      <w:r w:rsidRPr="000C2F50">
        <w:rPr>
          <w:rFonts w:ascii="Palatino Linotype" w:hAnsi="Palatino Linotype"/>
          <w:color w:val="404040"/>
          <w:sz w:val="18"/>
          <w:szCs w:val="18"/>
          <w:lang w:val="es-CL" w:eastAsia="es-ES"/>
        </w:rPr>
        <w:t>.</w:t>
      </w:r>
      <w:r w:rsidRPr="000C2F50">
        <w:rPr>
          <w:rFonts w:ascii="Palatino Linotype" w:hAnsi="Palatino Linotype"/>
          <w:b/>
          <w:bCs/>
          <w:color w:val="404040"/>
          <w:sz w:val="18"/>
          <w:szCs w:val="18"/>
          <w:lang w:val="es-CL" w:eastAsia="es-ES"/>
        </w:rPr>
        <w:t xml:space="preserve"> </w:t>
      </w:r>
      <w:r w:rsidRPr="004944FA">
        <w:rPr>
          <w:rFonts w:ascii="Palatino Linotype" w:hAnsi="Palatino Linotype"/>
          <w:i/>
          <w:iCs/>
          <w:color w:val="404040"/>
          <w:sz w:val="18"/>
          <w:szCs w:val="18"/>
          <w:lang w:val="en-GB" w:eastAsia="es-ES"/>
        </w:rPr>
        <w:t>New Advances and Trends on Model Predictive Control for Power Electronics and Electrical Drives. Power Electronics, Machines and Drives 13th International Conference PEMD 2024, 10 – 13 June 2024, Nottingham, UK.</w:t>
      </w:r>
    </w:p>
    <w:p w14:paraId="36D4E960" w14:textId="77777777" w:rsidR="004944FA" w:rsidRPr="004944FA" w:rsidRDefault="004944FA" w:rsidP="004944FA">
      <w:pPr>
        <w:numPr>
          <w:ilvl w:val="0"/>
          <w:numId w:val="39"/>
        </w:numPr>
        <w:suppressAutoHyphens w:val="0"/>
        <w:jc w:val="both"/>
        <w:textAlignment w:val="baseline"/>
        <w:rPr>
          <w:rFonts w:ascii="Palatino Linotype" w:hAnsi="Palatino Linotype"/>
          <w:color w:val="000000"/>
          <w:sz w:val="18"/>
          <w:szCs w:val="18"/>
          <w:lang w:val="en-GB" w:eastAsia="es-ES"/>
        </w:rPr>
      </w:pPr>
      <w:r w:rsidRPr="004944FA">
        <w:rPr>
          <w:rFonts w:ascii="Palatino Linotype" w:hAnsi="Palatino Linotype"/>
          <w:b/>
          <w:bCs/>
          <w:color w:val="404040"/>
          <w:sz w:val="18"/>
          <w:szCs w:val="18"/>
          <w:lang w:val="en-GB" w:eastAsia="es-ES"/>
        </w:rPr>
        <w:t>M. Rivera, P. Wheeler</w:t>
      </w:r>
      <w:r w:rsidRPr="004944FA">
        <w:rPr>
          <w:rFonts w:ascii="Palatino Linotype" w:hAnsi="Palatino Linotype"/>
          <w:color w:val="404040"/>
          <w:sz w:val="18"/>
          <w:szCs w:val="18"/>
          <w:lang w:val="en-GB" w:eastAsia="es-ES"/>
        </w:rPr>
        <w:t>.</w:t>
      </w:r>
      <w:r w:rsidRPr="004944FA">
        <w:rPr>
          <w:rFonts w:ascii="Palatino Linotype" w:hAnsi="Palatino Linotype"/>
          <w:b/>
          <w:bCs/>
          <w:color w:val="404040"/>
          <w:sz w:val="18"/>
          <w:szCs w:val="18"/>
          <w:lang w:val="en-GB" w:eastAsia="es-ES"/>
        </w:rPr>
        <w:t xml:space="preserve"> </w:t>
      </w:r>
      <w:r w:rsidRPr="004944FA">
        <w:rPr>
          <w:rFonts w:ascii="Palatino Linotype" w:hAnsi="Palatino Linotype"/>
          <w:i/>
          <w:iCs/>
          <w:color w:val="404040"/>
          <w:sz w:val="18"/>
          <w:szCs w:val="18"/>
          <w:lang w:val="en-GB" w:eastAsia="es-ES"/>
        </w:rPr>
        <w:t>New Advances and Trends on Model Predictive Control for Power Electronics and Electrical Drives. 25th IEEE International Conference on Industrial Technology. ICIT 2024, 25-27 March, 2024. Bristol, UK</w:t>
      </w:r>
    </w:p>
    <w:p w14:paraId="2109EA68" w14:textId="77777777" w:rsidR="004944FA" w:rsidRPr="004944FA" w:rsidRDefault="004944FA" w:rsidP="004944FA">
      <w:pPr>
        <w:numPr>
          <w:ilvl w:val="0"/>
          <w:numId w:val="39"/>
        </w:numPr>
        <w:suppressAutoHyphens w:val="0"/>
        <w:jc w:val="both"/>
        <w:textAlignment w:val="baseline"/>
        <w:rPr>
          <w:rFonts w:ascii="Palatino Linotype" w:hAnsi="Palatino Linotype"/>
          <w:color w:val="000000"/>
          <w:sz w:val="18"/>
          <w:szCs w:val="18"/>
          <w:lang w:eastAsia="es-ES"/>
        </w:rPr>
      </w:pPr>
      <w:r w:rsidRPr="000C2F50">
        <w:rPr>
          <w:rFonts w:ascii="Palatino Linotype" w:hAnsi="Palatino Linotype"/>
          <w:b/>
          <w:bCs/>
          <w:color w:val="404040"/>
          <w:sz w:val="18"/>
          <w:szCs w:val="18"/>
          <w:lang w:val="es-CL" w:eastAsia="es-ES"/>
        </w:rPr>
        <w:t xml:space="preserve">M. Rivera, P. Wheeler, J. Rodríguez, S. Toledo, T. Mir, C. García. </w:t>
      </w:r>
      <w:r w:rsidRPr="004944FA">
        <w:rPr>
          <w:rFonts w:ascii="Palatino Linotype" w:hAnsi="Palatino Linotype"/>
          <w:i/>
          <w:iCs/>
          <w:color w:val="404040"/>
          <w:sz w:val="18"/>
          <w:szCs w:val="18"/>
          <w:lang w:val="en-GB" w:eastAsia="es-ES"/>
        </w:rPr>
        <w:t xml:space="preserve">New Advances and Trends on Model Predictive Control for Power Electronics and Electrical Drives. </w:t>
      </w:r>
      <w:r w:rsidRPr="004944FA">
        <w:rPr>
          <w:rFonts w:ascii="Palatino Linotype" w:hAnsi="Palatino Linotype"/>
          <w:color w:val="404040"/>
          <w:sz w:val="18"/>
          <w:szCs w:val="18"/>
          <w:lang w:eastAsia="es-ES"/>
        </w:rPr>
        <w:t xml:space="preserve">EPE’23 ECCE </w:t>
      </w:r>
      <w:proofErr w:type="spellStart"/>
      <w:r w:rsidRPr="004944FA">
        <w:rPr>
          <w:rFonts w:ascii="Palatino Linotype" w:hAnsi="Palatino Linotype"/>
          <w:color w:val="404040"/>
          <w:sz w:val="18"/>
          <w:szCs w:val="18"/>
          <w:lang w:eastAsia="es-ES"/>
        </w:rPr>
        <w:t>Europe</w:t>
      </w:r>
      <w:proofErr w:type="spellEnd"/>
      <w:r w:rsidRPr="004944FA">
        <w:rPr>
          <w:rFonts w:ascii="Palatino Linotype" w:hAnsi="Palatino Linotype"/>
          <w:color w:val="404040"/>
          <w:sz w:val="18"/>
          <w:szCs w:val="18"/>
          <w:lang w:eastAsia="es-ES"/>
        </w:rPr>
        <w:t xml:space="preserve"> </w:t>
      </w:r>
      <w:proofErr w:type="spellStart"/>
      <w:r w:rsidRPr="004944FA">
        <w:rPr>
          <w:rFonts w:ascii="Palatino Linotype" w:hAnsi="Palatino Linotype"/>
          <w:color w:val="404040"/>
          <w:sz w:val="18"/>
          <w:szCs w:val="18"/>
          <w:lang w:eastAsia="es-ES"/>
        </w:rPr>
        <w:t>Conference</w:t>
      </w:r>
      <w:proofErr w:type="spellEnd"/>
      <w:r w:rsidRPr="004944FA">
        <w:rPr>
          <w:rFonts w:ascii="Palatino Linotype" w:hAnsi="Palatino Linotype"/>
          <w:color w:val="404040"/>
          <w:sz w:val="18"/>
          <w:szCs w:val="18"/>
          <w:lang w:eastAsia="es-ES"/>
        </w:rPr>
        <w:t xml:space="preserve">, Aalborg, </w:t>
      </w:r>
      <w:proofErr w:type="spellStart"/>
      <w:r w:rsidRPr="004944FA">
        <w:rPr>
          <w:rFonts w:ascii="Palatino Linotype" w:hAnsi="Palatino Linotype"/>
          <w:color w:val="404040"/>
          <w:sz w:val="18"/>
          <w:szCs w:val="18"/>
          <w:lang w:eastAsia="es-ES"/>
        </w:rPr>
        <w:t>Denmark</w:t>
      </w:r>
      <w:proofErr w:type="spellEnd"/>
      <w:r w:rsidRPr="004944FA">
        <w:rPr>
          <w:rFonts w:ascii="Palatino Linotype" w:hAnsi="Palatino Linotype"/>
          <w:color w:val="404040"/>
          <w:sz w:val="18"/>
          <w:szCs w:val="18"/>
          <w:lang w:eastAsia="es-ES"/>
        </w:rPr>
        <w:t xml:space="preserve">, 4-8 </w:t>
      </w:r>
      <w:proofErr w:type="spellStart"/>
      <w:r w:rsidRPr="004944FA">
        <w:rPr>
          <w:rFonts w:ascii="Palatino Linotype" w:hAnsi="Palatino Linotype"/>
          <w:color w:val="404040"/>
          <w:sz w:val="18"/>
          <w:szCs w:val="18"/>
          <w:lang w:eastAsia="es-ES"/>
        </w:rPr>
        <w:t>September</w:t>
      </w:r>
      <w:proofErr w:type="spellEnd"/>
      <w:r w:rsidRPr="004944FA">
        <w:rPr>
          <w:rFonts w:ascii="Palatino Linotype" w:hAnsi="Palatino Linotype"/>
          <w:color w:val="404040"/>
          <w:sz w:val="18"/>
          <w:szCs w:val="18"/>
          <w:lang w:eastAsia="es-ES"/>
        </w:rPr>
        <w:t xml:space="preserve"> 2023</w:t>
      </w:r>
      <w:r w:rsidRPr="004944FA">
        <w:rPr>
          <w:rFonts w:ascii="Palatino Linotype" w:hAnsi="Palatino Linotype"/>
          <w:i/>
          <w:iCs/>
          <w:color w:val="404040"/>
          <w:sz w:val="18"/>
          <w:szCs w:val="18"/>
          <w:lang w:eastAsia="es-ES"/>
        </w:rPr>
        <w:t>.</w:t>
      </w:r>
    </w:p>
    <w:p w14:paraId="14726C27" w14:textId="77777777" w:rsidR="004944FA" w:rsidRPr="004944FA" w:rsidRDefault="004944FA" w:rsidP="004944FA">
      <w:pPr>
        <w:numPr>
          <w:ilvl w:val="0"/>
          <w:numId w:val="39"/>
        </w:numPr>
        <w:suppressAutoHyphens w:val="0"/>
        <w:jc w:val="both"/>
        <w:textAlignment w:val="baseline"/>
        <w:rPr>
          <w:rFonts w:ascii="Palatino Linotype" w:hAnsi="Palatino Linotype"/>
          <w:color w:val="000000"/>
          <w:sz w:val="18"/>
          <w:szCs w:val="18"/>
          <w:lang w:val="en-GB" w:eastAsia="es-ES"/>
        </w:rPr>
      </w:pPr>
      <w:r w:rsidRPr="004944FA">
        <w:rPr>
          <w:rFonts w:ascii="Palatino Linotype" w:hAnsi="Palatino Linotype"/>
          <w:b/>
          <w:bCs/>
          <w:color w:val="404040"/>
          <w:sz w:val="18"/>
          <w:szCs w:val="18"/>
          <w:lang w:val="en-GB" w:eastAsia="es-ES"/>
        </w:rPr>
        <w:t xml:space="preserve">M. Rivera, P. Wheeler, S. Toledo, T. Mir. </w:t>
      </w:r>
      <w:r w:rsidRPr="004944FA">
        <w:rPr>
          <w:rFonts w:ascii="Palatino Linotype" w:hAnsi="Palatino Linotype"/>
          <w:i/>
          <w:iCs/>
          <w:color w:val="404040"/>
          <w:sz w:val="18"/>
          <w:szCs w:val="18"/>
          <w:lang w:val="en-GB" w:eastAsia="es-ES"/>
        </w:rPr>
        <w:t xml:space="preserve">New Advances and Trends on Model Predictive Control for Power Electronics and Electrical Drives. </w:t>
      </w:r>
      <w:r w:rsidRPr="004944FA">
        <w:rPr>
          <w:rFonts w:ascii="Palatino Linotype" w:hAnsi="Palatino Linotype"/>
          <w:color w:val="404040"/>
          <w:sz w:val="18"/>
          <w:szCs w:val="18"/>
          <w:lang w:val="en-GB" w:eastAsia="es-ES"/>
        </w:rPr>
        <w:t>ECCE 2023. IEEE Energy Conversion Congress &amp; Expo, Nashville, TN, Oct. 29 – Nov. 2, 2023</w:t>
      </w:r>
      <w:r w:rsidRPr="004944FA">
        <w:rPr>
          <w:rFonts w:ascii="Palatino Linotype" w:hAnsi="Palatino Linotype"/>
          <w:i/>
          <w:iCs/>
          <w:color w:val="404040"/>
          <w:sz w:val="18"/>
          <w:szCs w:val="18"/>
          <w:lang w:val="en-GB" w:eastAsia="es-ES"/>
        </w:rPr>
        <w:t>.</w:t>
      </w:r>
    </w:p>
    <w:p w14:paraId="1E1D0D68" w14:textId="77777777" w:rsidR="0000607F" w:rsidRPr="0000607F" w:rsidRDefault="004944FA" w:rsidP="00ED7B3E">
      <w:pPr>
        <w:numPr>
          <w:ilvl w:val="0"/>
          <w:numId w:val="39"/>
        </w:numPr>
        <w:suppressAutoHyphens w:val="0"/>
        <w:spacing w:after="240"/>
        <w:jc w:val="both"/>
        <w:textAlignment w:val="baseline"/>
        <w:rPr>
          <w:color w:val="000000"/>
          <w:sz w:val="18"/>
          <w:szCs w:val="18"/>
          <w:lang w:eastAsia="es-ES"/>
        </w:rPr>
      </w:pPr>
      <w:r w:rsidRPr="0000607F">
        <w:rPr>
          <w:rFonts w:ascii="Palatino Linotype" w:hAnsi="Palatino Linotype"/>
          <w:b/>
          <w:bCs/>
          <w:color w:val="000000"/>
          <w:sz w:val="18"/>
          <w:szCs w:val="18"/>
          <w:lang w:val="en-GB" w:eastAsia="es-ES"/>
        </w:rPr>
        <w:t xml:space="preserve">M. Rivera, P. Wheeler, S. Toledo. </w:t>
      </w:r>
      <w:r w:rsidRPr="0000607F">
        <w:rPr>
          <w:rFonts w:ascii="Palatino Linotype" w:hAnsi="Palatino Linotype"/>
          <w:i/>
          <w:iCs/>
          <w:color w:val="000000"/>
          <w:sz w:val="18"/>
          <w:szCs w:val="18"/>
          <w:lang w:val="en-GB" w:eastAsia="es-ES"/>
        </w:rPr>
        <w:t xml:space="preserve">New Advances and Trends on Model Predictive Control for Power Electronics and Electrical Drives. </w:t>
      </w:r>
      <w:r w:rsidRPr="0000607F">
        <w:rPr>
          <w:rFonts w:ascii="Palatino Linotype" w:hAnsi="Palatino Linotype"/>
          <w:color w:val="000000"/>
          <w:sz w:val="18"/>
          <w:szCs w:val="18"/>
          <w:lang w:val="en-GB" w:eastAsia="es-ES"/>
        </w:rPr>
        <w:t>SPEC 2023.</w:t>
      </w:r>
      <w:r w:rsidRPr="0000607F">
        <w:rPr>
          <w:rFonts w:ascii="Palatino Linotype" w:hAnsi="Palatino Linotype"/>
          <w:i/>
          <w:iCs/>
          <w:color w:val="000000"/>
          <w:sz w:val="18"/>
          <w:szCs w:val="18"/>
          <w:lang w:val="en-GB" w:eastAsia="es-ES"/>
        </w:rPr>
        <w:t xml:space="preserve"> </w:t>
      </w:r>
      <w:r w:rsidRPr="0000607F">
        <w:rPr>
          <w:rFonts w:ascii="Palatino Linotype" w:hAnsi="Palatino Linotype"/>
          <w:color w:val="000000"/>
          <w:sz w:val="18"/>
          <w:szCs w:val="18"/>
          <w:lang w:val="en-GB" w:eastAsia="es-ES"/>
        </w:rPr>
        <w:t xml:space="preserve">8th IEEE International Conference on Southern Power Electronics Conference 2023. </w:t>
      </w:r>
      <w:r w:rsidRPr="0000607F">
        <w:rPr>
          <w:rFonts w:ascii="Palatino Linotype" w:hAnsi="Palatino Linotype"/>
          <w:color w:val="000000"/>
          <w:sz w:val="18"/>
          <w:szCs w:val="18"/>
          <w:lang w:eastAsia="es-ES"/>
        </w:rPr>
        <w:t xml:space="preserve">26-29 </w:t>
      </w:r>
      <w:proofErr w:type="spellStart"/>
      <w:r w:rsidRPr="0000607F">
        <w:rPr>
          <w:rFonts w:ascii="Palatino Linotype" w:hAnsi="Palatino Linotype"/>
          <w:color w:val="000000"/>
          <w:sz w:val="18"/>
          <w:szCs w:val="18"/>
          <w:lang w:eastAsia="es-ES"/>
        </w:rPr>
        <w:t>November</w:t>
      </w:r>
      <w:proofErr w:type="spellEnd"/>
      <w:r w:rsidRPr="0000607F">
        <w:rPr>
          <w:rFonts w:ascii="Palatino Linotype" w:hAnsi="Palatino Linotype"/>
          <w:color w:val="000000"/>
          <w:sz w:val="18"/>
          <w:szCs w:val="18"/>
          <w:lang w:eastAsia="es-ES"/>
        </w:rPr>
        <w:t xml:space="preserve">, </w:t>
      </w:r>
      <w:proofErr w:type="spellStart"/>
      <w:r w:rsidRPr="0000607F">
        <w:rPr>
          <w:rFonts w:ascii="Palatino Linotype" w:hAnsi="Palatino Linotype"/>
          <w:color w:val="000000"/>
          <w:sz w:val="18"/>
          <w:szCs w:val="18"/>
          <w:lang w:eastAsia="es-ES"/>
        </w:rPr>
        <w:t>Florianopolis</w:t>
      </w:r>
      <w:proofErr w:type="spellEnd"/>
      <w:r w:rsidRPr="0000607F">
        <w:rPr>
          <w:rFonts w:ascii="Palatino Linotype" w:hAnsi="Palatino Linotype"/>
          <w:color w:val="000000"/>
          <w:sz w:val="18"/>
          <w:szCs w:val="18"/>
          <w:lang w:eastAsia="es-ES"/>
        </w:rPr>
        <w:t xml:space="preserve">, </w:t>
      </w:r>
      <w:proofErr w:type="spellStart"/>
      <w:r w:rsidRPr="0000607F">
        <w:rPr>
          <w:rFonts w:ascii="Palatino Linotype" w:hAnsi="Palatino Linotype"/>
          <w:color w:val="000000"/>
          <w:sz w:val="18"/>
          <w:szCs w:val="18"/>
          <w:lang w:eastAsia="es-ES"/>
        </w:rPr>
        <w:t>Brazil</w:t>
      </w:r>
      <w:proofErr w:type="spellEnd"/>
      <w:r w:rsidRPr="0000607F">
        <w:rPr>
          <w:rFonts w:ascii="Palatino Linotype" w:hAnsi="Palatino Linotype"/>
          <w:color w:val="000000"/>
          <w:sz w:val="18"/>
          <w:szCs w:val="18"/>
          <w:lang w:eastAsia="es-ES"/>
        </w:rPr>
        <w:t>.</w:t>
      </w:r>
    </w:p>
    <w:p w14:paraId="554EB814" w14:textId="4D645BA8" w:rsidR="5DBBDDFC" w:rsidRPr="0000607F" w:rsidRDefault="004944FA" w:rsidP="00ED7B3E">
      <w:pPr>
        <w:numPr>
          <w:ilvl w:val="0"/>
          <w:numId w:val="39"/>
        </w:numPr>
        <w:suppressAutoHyphens w:val="0"/>
        <w:spacing w:after="240"/>
        <w:jc w:val="both"/>
        <w:textAlignment w:val="baseline"/>
        <w:rPr>
          <w:color w:val="000000"/>
          <w:sz w:val="18"/>
          <w:szCs w:val="18"/>
          <w:lang w:eastAsia="es-ES"/>
        </w:rPr>
      </w:pPr>
      <w:r w:rsidRPr="0000607F">
        <w:rPr>
          <w:b/>
          <w:bCs/>
          <w:color w:val="000000"/>
          <w:sz w:val="18"/>
          <w:szCs w:val="18"/>
          <w:lang w:val="en-GB" w:eastAsia="es-ES"/>
        </w:rPr>
        <w:t xml:space="preserve">M. Rivera, P. Wheeler, S. Toledo. </w:t>
      </w:r>
      <w:r w:rsidRPr="0000607F">
        <w:rPr>
          <w:i/>
          <w:iCs/>
          <w:color w:val="000000"/>
          <w:sz w:val="18"/>
          <w:szCs w:val="18"/>
          <w:lang w:val="en-GB" w:eastAsia="es-ES"/>
        </w:rPr>
        <w:t xml:space="preserve">Matrix Converters. </w:t>
      </w:r>
      <w:r w:rsidRPr="0000607F">
        <w:rPr>
          <w:color w:val="000000"/>
          <w:sz w:val="18"/>
          <w:szCs w:val="18"/>
          <w:lang w:val="en-GB" w:eastAsia="es-ES"/>
        </w:rPr>
        <w:t>SPEC 2023.</w:t>
      </w:r>
      <w:r w:rsidRPr="0000607F">
        <w:rPr>
          <w:i/>
          <w:iCs/>
          <w:color w:val="000000"/>
          <w:sz w:val="18"/>
          <w:szCs w:val="18"/>
          <w:lang w:val="en-GB" w:eastAsia="es-ES"/>
        </w:rPr>
        <w:t xml:space="preserve"> </w:t>
      </w:r>
      <w:r w:rsidRPr="0000607F">
        <w:rPr>
          <w:color w:val="000000"/>
          <w:sz w:val="18"/>
          <w:szCs w:val="18"/>
          <w:lang w:val="en-GB" w:eastAsia="es-ES"/>
        </w:rPr>
        <w:t xml:space="preserve">8th IEEE International Conference on Southern Power Electronics Conference 2023. </w:t>
      </w:r>
      <w:r w:rsidRPr="0000607F">
        <w:rPr>
          <w:color w:val="000000"/>
          <w:sz w:val="18"/>
          <w:szCs w:val="18"/>
          <w:lang w:eastAsia="es-ES"/>
        </w:rPr>
        <w:t xml:space="preserve">26-29 </w:t>
      </w:r>
      <w:proofErr w:type="spellStart"/>
      <w:r w:rsidRPr="0000607F">
        <w:rPr>
          <w:color w:val="000000"/>
          <w:sz w:val="18"/>
          <w:szCs w:val="18"/>
          <w:lang w:eastAsia="es-ES"/>
        </w:rPr>
        <w:t>November</w:t>
      </w:r>
      <w:proofErr w:type="spellEnd"/>
      <w:r w:rsidRPr="0000607F">
        <w:rPr>
          <w:color w:val="000000"/>
          <w:sz w:val="18"/>
          <w:szCs w:val="18"/>
          <w:lang w:eastAsia="es-ES"/>
        </w:rPr>
        <w:t xml:space="preserve">, </w:t>
      </w:r>
      <w:proofErr w:type="spellStart"/>
      <w:r w:rsidRPr="0000607F">
        <w:rPr>
          <w:color w:val="000000"/>
          <w:sz w:val="18"/>
          <w:szCs w:val="18"/>
          <w:lang w:eastAsia="es-ES"/>
        </w:rPr>
        <w:t>Florianopolis</w:t>
      </w:r>
      <w:proofErr w:type="spellEnd"/>
      <w:r w:rsidRPr="0000607F">
        <w:rPr>
          <w:color w:val="000000"/>
          <w:sz w:val="18"/>
          <w:szCs w:val="18"/>
          <w:lang w:eastAsia="es-ES"/>
        </w:rPr>
        <w:t xml:space="preserve">, </w:t>
      </w:r>
      <w:proofErr w:type="spellStart"/>
      <w:r w:rsidRPr="0000607F">
        <w:rPr>
          <w:color w:val="000000"/>
          <w:sz w:val="18"/>
          <w:szCs w:val="18"/>
          <w:lang w:eastAsia="es-ES"/>
        </w:rPr>
        <w:t>Brazil</w:t>
      </w:r>
      <w:proofErr w:type="spellEnd"/>
      <w:r w:rsidRPr="0000607F">
        <w:rPr>
          <w:color w:val="000000"/>
          <w:sz w:val="18"/>
          <w:szCs w:val="18"/>
          <w:lang w:eastAsia="es-ES"/>
        </w:rPr>
        <w:t>.</w:t>
      </w:r>
    </w:p>
    <w:p w14:paraId="56BA8C54" w14:textId="70900E07" w:rsidR="0000607F" w:rsidRPr="0000607F" w:rsidRDefault="0000607F" w:rsidP="0000607F">
      <w:pPr>
        <w:pStyle w:val="PlainText1"/>
        <w:keepLines/>
        <w:numPr>
          <w:ilvl w:val="0"/>
          <w:numId w:val="39"/>
        </w:numPr>
        <w:spacing w:after="120"/>
        <w:jc w:val="both"/>
        <w:rPr>
          <w:rFonts w:ascii="Times New Roman" w:hAnsi="Times New Roman"/>
          <w:color w:val="000000" w:themeColor="text1"/>
          <w:sz w:val="18"/>
          <w:szCs w:val="18"/>
          <w:lang w:val="en-US"/>
        </w:rPr>
      </w:pPr>
      <w:r w:rsidRPr="0000607F">
        <w:rPr>
          <w:rFonts w:ascii="Times New Roman" w:hAnsi="Times New Roman"/>
          <w:b/>
          <w:bCs/>
          <w:color w:val="000000"/>
          <w:sz w:val="18"/>
          <w:szCs w:val="18"/>
          <w:lang w:val="en-GB" w:eastAsia="es-ES"/>
        </w:rPr>
        <w:t xml:space="preserve">M. Rivera, P. Wheeler, S. Toledo. </w:t>
      </w:r>
      <w:r w:rsidRPr="0000607F">
        <w:rPr>
          <w:rFonts w:ascii="Times New Roman" w:hAnsi="Times New Roman"/>
          <w:color w:val="000000" w:themeColor="text1"/>
          <w:sz w:val="18"/>
          <w:szCs w:val="18"/>
          <w:lang w:val="en-US"/>
        </w:rPr>
        <w:t xml:space="preserve">Tutorial “New Advances and Trends on Model Predictive Control for Power Electronics and Electrical Drives”. Power Electronics, Machines and Drives 13th International Conference PEMD 2024, 10 – 13 June 2024, Nottingham, UK. </w:t>
      </w:r>
    </w:p>
    <w:p w14:paraId="4DA65D96" w14:textId="61770D17" w:rsidR="0000607F" w:rsidRPr="0000607F" w:rsidRDefault="0000607F" w:rsidP="0000607F">
      <w:pPr>
        <w:pStyle w:val="PlainText1"/>
        <w:keepLines/>
        <w:numPr>
          <w:ilvl w:val="0"/>
          <w:numId w:val="39"/>
        </w:numPr>
        <w:spacing w:after="120"/>
        <w:jc w:val="both"/>
        <w:rPr>
          <w:rFonts w:ascii="Times New Roman" w:hAnsi="Times New Roman"/>
          <w:color w:val="000000" w:themeColor="text1"/>
          <w:sz w:val="18"/>
          <w:szCs w:val="18"/>
          <w:lang w:val="en-US"/>
        </w:rPr>
      </w:pPr>
      <w:r w:rsidRPr="0000607F">
        <w:rPr>
          <w:rFonts w:ascii="Times New Roman" w:hAnsi="Times New Roman"/>
          <w:b/>
          <w:bCs/>
          <w:color w:val="000000"/>
          <w:sz w:val="18"/>
          <w:szCs w:val="18"/>
          <w:lang w:val="en-GB" w:eastAsia="es-ES"/>
        </w:rPr>
        <w:t xml:space="preserve">M. Rivera, P. Wheeler, S. Toledo. </w:t>
      </w:r>
      <w:r w:rsidRPr="0000607F">
        <w:rPr>
          <w:rFonts w:ascii="Times New Roman" w:hAnsi="Times New Roman"/>
          <w:color w:val="000000" w:themeColor="text1"/>
          <w:sz w:val="18"/>
          <w:szCs w:val="18"/>
          <w:lang w:val="en-US"/>
        </w:rPr>
        <w:t>Tutorial “New Advances and Trends on Model Predictive Control for Power Electronics and Electrical Drives”. 25th IEEE International Conference on Industrial Technology. ICIT 2024, 25-27 March, 2024. Bristol, UK</w:t>
      </w:r>
    </w:p>
    <w:p w14:paraId="36FEB5B0" w14:textId="77777777" w:rsidR="000611A6" w:rsidRPr="0000607F" w:rsidRDefault="000611A6" w:rsidP="00B83928">
      <w:pPr>
        <w:rPr>
          <w:lang w:val="en-GB"/>
        </w:rPr>
      </w:pPr>
    </w:p>
    <w:p w14:paraId="30D7AA69" w14:textId="77777777" w:rsidR="00172EC4" w:rsidRPr="0000607F" w:rsidRDefault="00172EC4" w:rsidP="00BB5584">
      <w:pPr>
        <w:suppressAutoHyphens w:val="0"/>
        <w:autoSpaceDE w:val="0"/>
        <w:autoSpaceDN w:val="0"/>
        <w:adjustRightInd w:val="0"/>
        <w:ind w:left="720"/>
        <w:jc w:val="both"/>
        <w:rPr>
          <w:rFonts w:ascii="Palatino Linotype" w:hAnsi="Palatino Linotype" w:cs="Arial"/>
          <w:bCs/>
          <w:color w:val="404040"/>
          <w:sz w:val="18"/>
          <w:szCs w:val="18"/>
          <w:lang w:val="en-GB" w:eastAsia="es-CL"/>
        </w:rPr>
      </w:pPr>
    </w:p>
    <w:p w14:paraId="176BCF86" w14:textId="77777777" w:rsidR="0013707A" w:rsidRPr="00AB633D" w:rsidRDefault="0013707A" w:rsidP="004944FA">
      <w:pPr>
        <w:pStyle w:val="PlainText1"/>
        <w:numPr>
          <w:ilvl w:val="0"/>
          <w:numId w:val="39"/>
        </w:numPr>
        <w:spacing w:after="240"/>
        <w:rPr>
          <w:rFonts w:ascii="Palatino Linotype" w:hAnsi="Palatino Linotype"/>
          <w:b/>
          <w:bCs/>
          <w:color w:val="404040"/>
          <w:sz w:val="18"/>
          <w:szCs w:val="18"/>
          <w:lang w:val="en-US"/>
        </w:rPr>
      </w:pPr>
      <w:r w:rsidRPr="00AB633D">
        <w:rPr>
          <w:rFonts w:ascii="Palatino Linotype" w:hAnsi="Palatino Linotype"/>
          <w:b/>
          <w:bCs/>
          <w:color w:val="404040"/>
          <w:sz w:val="18"/>
          <w:szCs w:val="18"/>
          <w:lang w:val="en-US"/>
        </w:rPr>
        <w:t>Memberships</w:t>
      </w:r>
    </w:p>
    <w:p w14:paraId="79BF4F5D" w14:textId="77777777" w:rsidR="0013707A" w:rsidRPr="00AB633D" w:rsidRDefault="0013707A" w:rsidP="00BB5584">
      <w:pPr>
        <w:pStyle w:val="PlainText1"/>
        <w:ind w:left="284"/>
        <w:jc w:val="both"/>
        <w:rPr>
          <w:rFonts w:ascii="Palatino Linotype" w:hAnsi="Palatino Linotype"/>
          <w:bCs/>
          <w:color w:val="404040"/>
          <w:sz w:val="18"/>
          <w:szCs w:val="18"/>
          <w:lang w:val="en-US"/>
        </w:rPr>
      </w:pPr>
      <w:r w:rsidRPr="00AB633D">
        <w:rPr>
          <w:rFonts w:ascii="Palatino Linotype" w:hAnsi="Palatino Linotype"/>
          <w:bCs/>
          <w:color w:val="404040"/>
          <w:sz w:val="18"/>
          <w:szCs w:val="18"/>
          <w:lang w:val="en-US"/>
        </w:rPr>
        <w:t>Member number: 90776235</w:t>
      </w:r>
    </w:p>
    <w:p w14:paraId="1FBC8C2D" w14:textId="77777777" w:rsidR="0013707A" w:rsidRPr="00AB633D" w:rsidRDefault="0013707A" w:rsidP="00BB5584">
      <w:pPr>
        <w:pStyle w:val="PlainText1"/>
        <w:ind w:left="284"/>
        <w:jc w:val="both"/>
        <w:rPr>
          <w:rFonts w:ascii="Palatino Linotype" w:hAnsi="Palatino Linotype"/>
          <w:bCs/>
          <w:color w:val="404040"/>
          <w:sz w:val="18"/>
          <w:szCs w:val="18"/>
          <w:lang w:val="en-US"/>
        </w:rPr>
      </w:pPr>
      <w:r w:rsidRPr="00AB633D">
        <w:rPr>
          <w:rFonts w:ascii="Palatino Linotype" w:hAnsi="Palatino Linotype"/>
          <w:bCs/>
          <w:color w:val="404040"/>
          <w:sz w:val="18"/>
          <w:szCs w:val="18"/>
          <w:lang w:val="en-US"/>
        </w:rPr>
        <w:t xml:space="preserve">IEEE Region: R9-Latin </w:t>
      </w:r>
      <w:r w:rsidR="00A42CD8" w:rsidRPr="00AB633D">
        <w:rPr>
          <w:rFonts w:ascii="Palatino Linotype" w:hAnsi="Palatino Linotype"/>
          <w:bCs/>
          <w:color w:val="404040"/>
          <w:sz w:val="18"/>
          <w:szCs w:val="18"/>
          <w:lang w:val="en-US"/>
        </w:rPr>
        <w:t>America</w:t>
      </w:r>
    </w:p>
    <w:p w14:paraId="2D3EAAE2" w14:textId="77777777" w:rsidR="0013707A" w:rsidRPr="00AB633D" w:rsidRDefault="0013707A" w:rsidP="00BB5584">
      <w:pPr>
        <w:pStyle w:val="PlainText1"/>
        <w:spacing w:after="240"/>
        <w:ind w:left="284"/>
        <w:jc w:val="both"/>
        <w:rPr>
          <w:rFonts w:ascii="Palatino Linotype" w:hAnsi="Palatino Linotype"/>
          <w:bCs/>
          <w:color w:val="404040"/>
          <w:sz w:val="18"/>
          <w:szCs w:val="18"/>
          <w:lang w:val="en-US"/>
        </w:rPr>
      </w:pPr>
      <w:r w:rsidRPr="00AB633D">
        <w:rPr>
          <w:rFonts w:ascii="Palatino Linotype" w:hAnsi="Palatino Linotype"/>
          <w:bCs/>
          <w:color w:val="404040"/>
          <w:sz w:val="18"/>
          <w:szCs w:val="18"/>
          <w:lang w:val="en-US"/>
        </w:rPr>
        <w:t>Section: Chile Secti</w:t>
      </w:r>
      <w:r w:rsidR="00146B1B" w:rsidRPr="00AB633D">
        <w:rPr>
          <w:rFonts w:ascii="Palatino Linotype" w:hAnsi="Palatino Linotype"/>
          <w:bCs/>
          <w:color w:val="404040"/>
          <w:sz w:val="18"/>
          <w:szCs w:val="18"/>
          <w:lang w:val="en-US"/>
        </w:rPr>
        <w:t>on</w:t>
      </w:r>
    </w:p>
    <w:p w14:paraId="7810AAA9" w14:textId="77777777" w:rsidR="00806D9A" w:rsidRPr="00AB633D" w:rsidRDefault="00806D9A" w:rsidP="0068740C">
      <w:pPr>
        <w:pStyle w:val="PlainText1"/>
        <w:numPr>
          <w:ilvl w:val="0"/>
          <w:numId w:val="16"/>
        </w:numPr>
        <w:jc w:val="both"/>
        <w:rPr>
          <w:rFonts w:ascii="Palatino Linotype" w:hAnsi="Palatino Linotype"/>
          <w:bCs/>
          <w:color w:val="404040"/>
          <w:sz w:val="18"/>
          <w:szCs w:val="18"/>
          <w:lang w:val="en-US"/>
        </w:rPr>
      </w:pPr>
      <w:r w:rsidRPr="00AB633D">
        <w:rPr>
          <w:rFonts w:ascii="Palatino Linotype" w:hAnsi="Palatino Linotype"/>
          <w:bCs/>
          <w:color w:val="404040"/>
          <w:sz w:val="18"/>
          <w:szCs w:val="18"/>
          <w:lang w:val="en-US"/>
        </w:rPr>
        <w:t>Senior Member IEEE</w:t>
      </w:r>
      <w:r w:rsidRPr="00AB633D">
        <w:rPr>
          <w:rFonts w:ascii="Palatino Linotype" w:hAnsi="Palatino Linotype"/>
          <w:bCs/>
          <w:color w:val="404040"/>
          <w:sz w:val="18"/>
          <w:szCs w:val="18"/>
          <w:lang w:val="en-US"/>
        </w:rPr>
        <w:tab/>
        <w:t>since 04.10.2017</w:t>
      </w:r>
    </w:p>
    <w:p w14:paraId="56AC8AF2" w14:textId="77777777" w:rsidR="0013707A" w:rsidRPr="00AB633D" w:rsidRDefault="0013707A" w:rsidP="0068740C">
      <w:pPr>
        <w:pStyle w:val="PlainText1"/>
        <w:numPr>
          <w:ilvl w:val="0"/>
          <w:numId w:val="16"/>
        </w:numPr>
        <w:jc w:val="both"/>
        <w:rPr>
          <w:rFonts w:ascii="Palatino Linotype" w:hAnsi="Palatino Linotype"/>
          <w:bCs/>
          <w:color w:val="404040"/>
          <w:sz w:val="18"/>
          <w:szCs w:val="18"/>
          <w:lang w:val="en-US"/>
        </w:rPr>
      </w:pPr>
      <w:r w:rsidRPr="00AB633D">
        <w:rPr>
          <w:rFonts w:ascii="Palatino Linotype" w:hAnsi="Palatino Linotype"/>
          <w:bCs/>
          <w:color w:val="404040"/>
          <w:sz w:val="18"/>
          <w:szCs w:val="18"/>
          <w:lang w:val="en-US"/>
        </w:rPr>
        <w:t>IEEE Young Professionals</w:t>
      </w:r>
    </w:p>
    <w:p w14:paraId="28D9822F" w14:textId="77777777" w:rsidR="0013707A" w:rsidRPr="00AB633D" w:rsidRDefault="0013707A" w:rsidP="0068740C">
      <w:pPr>
        <w:pStyle w:val="PlainText1"/>
        <w:numPr>
          <w:ilvl w:val="0"/>
          <w:numId w:val="16"/>
        </w:numPr>
        <w:jc w:val="both"/>
        <w:rPr>
          <w:rFonts w:ascii="Palatino Linotype" w:hAnsi="Palatino Linotype"/>
          <w:bCs/>
          <w:color w:val="404040"/>
          <w:sz w:val="18"/>
          <w:szCs w:val="18"/>
          <w:lang w:val="en-US"/>
        </w:rPr>
      </w:pPr>
      <w:r w:rsidRPr="00AB633D">
        <w:rPr>
          <w:rFonts w:ascii="Palatino Linotype" w:hAnsi="Palatino Linotype"/>
          <w:bCs/>
          <w:color w:val="404040"/>
          <w:sz w:val="18"/>
          <w:szCs w:val="18"/>
          <w:lang w:val="en-US"/>
        </w:rPr>
        <w:t>IEEE Membership</w:t>
      </w:r>
    </w:p>
    <w:p w14:paraId="2D774A98" w14:textId="77777777" w:rsidR="0013707A" w:rsidRPr="00AB633D" w:rsidRDefault="0013707A" w:rsidP="0068740C">
      <w:pPr>
        <w:pStyle w:val="PlainText1"/>
        <w:numPr>
          <w:ilvl w:val="0"/>
          <w:numId w:val="17"/>
        </w:numPr>
        <w:jc w:val="both"/>
        <w:rPr>
          <w:rFonts w:ascii="Palatino Linotype" w:hAnsi="Palatino Linotype"/>
          <w:bCs/>
          <w:color w:val="404040"/>
          <w:sz w:val="18"/>
          <w:szCs w:val="18"/>
          <w:lang w:val="en-US"/>
        </w:rPr>
      </w:pPr>
      <w:r w:rsidRPr="00AB633D">
        <w:rPr>
          <w:rFonts w:ascii="Palatino Linotype" w:hAnsi="Palatino Linotype"/>
          <w:bCs/>
          <w:color w:val="404040"/>
          <w:sz w:val="18"/>
          <w:szCs w:val="18"/>
          <w:lang w:val="en-US"/>
        </w:rPr>
        <w:t>Potentials Magazine, IEEE</w:t>
      </w:r>
    </w:p>
    <w:p w14:paraId="6506961C" w14:textId="77777777" w:rsidR="0013707A" w:rsidRPr="00AB633D" w:rsidRDefault="0013707A" w:rsidP="0068740C">
      <w:pPr>
        <w:pStyle w:val="PlainText1"/>
        <w:numPr>
          <w:ilvl w:val="0"/>
          <w:numId w:val="17"/>
        </w:numPr>
        <w:jc w:val="both"/>
        <w:rPr>
          <w:rFonts w:ascii="Palatino Linotype" w:hAnsi="Palatino Linotype"/>
          <w:bCs/>
          <w:color w:val="404040"/>
          <w:sz w:val="18"/>
          <w:szCs w:val="18"/>
          <w:lang w:val="en-US"/>
        </w:rPr>
      </w:pPr>
      <w:r w:rsidRPr="00AB633D">
        <w:rPr>
          <w:rFonts w:ascii="Palatino Linotype" w:hAnsi="Palatino Linotype"/>
          <w:bCs/>
          <w:color w:val="404040"/>
          <w:sz w:val="18"/>
          <w:szCs w:val="18"/>
          <w:lang w:val="en-US"/>
        </w:rPr>
        <w:t>Spectrum, IEEE</w:t>
      </w:r>
      <w:r w:rsidR="00177C96" w:rsidRPr="00AB633D">
        <w:rPr>
          <w:rFonts w:ascii="Palatino Linotype" w:hAnsi="Palatino Linotype"/>
          <w:bCs/>
          <w:color w:val="404040"/>
          <w:sz w:val="18"/>
          <w:szCs w:val="18"/>
          <w:lang w:val="en-US"/>
        </w:rPr>
        <w:t xml:space="preserve"> (Electronic)</w:t>
      </w:r>
    </w:p>
    <w:p w14:paraId="04EB6CC1" w14:textId="77777777" w:rsidR="008E0332" w:rsidRPr="00AB633D" w:rsidRDefault="0013707A" w:rsidP="0068740C">
      <w:pPr>
        <w:pStyle w:val="PlainText1"/>
        <w:numPr>
          <w:ilvl w:val="0"/>
          <w:numId w:val="17"/>
        </w:numPr>
        <w:spacing w:after="240"/>
        <w:jc w:val="both"/>
        <w:rPr>
          <w:rFonts w:ascii="Palatino Linotype" w:hAnsi="Palatino Linotype"/>
          <w:bCs/>
          <w:color w:val="404040"/>
          <w:sz w:val="18"/>
          <w:szCs w:val="18"/>
          <w:lang w:val="en-US"/>
        </w:rPr>
      </w:pPr>
      <w:r w:rsidRPr="00AB633D">
        <w:rPr>
          <w:rFonts w:ascii="Palatino Linotype" w:hAnsi="Palatino Linotype"/>
          <w:bCs/>
          <w:color w:val="404040"/>
          <w:sz w:val="18"/>
          <w:szCs w:val="18"/>
          <w:lang w:val="en-US"/>
        </w:rPr>
        <w:t>Spectrum, IEEE</w:t>
      </w:r>
      <w:r w:rsidR="00177C96" w:rsidRPr="00AB633D">
        <w:rPr>
          <w:rFonts w:ascii="Palatino Linotype" w:hAnsi="Palatino Linotype"/>
          <w:bCs/>
          <w:color w:val="404040"/>
          <w:sz w:val="18"/>
          <w:szCs w:val="18"/>
          <w:lang w:val="en-US"/>
        </w:rPr>
        <w:t xml:space="preserve"> (Digital)</w:t>
      </w:r>
    </w:p>
    <w:p w14:paraId="0F8BED59" w14:textId="77777777" w:rsidR="0013707A" w:rsidRPr="00AB633D" w:rsidRDefault="0013707A" w:rsidP="0068740C">
      <w:pPr>
        <w:pStyle w:val="PlainText1"/>
        <w:numPr>
          <w:ilvl w:val="0"/>
          <w:numId w:val="18"/>
        </w:numPr>
        <w:jc w:val="both"/>
        <w:rPr>
          <w:rFonts w:ascii="Palatino Linotype" w:hAnsi="Palatino Linotype"/>
          <w:bCs/>
          <w:color w:val="404040"/>
          <w:sz w:val="18"/>
          <w:szCs w:val="18"/>
          <w:lang w:val="en-US"/>
        </w:rPr>
      </w:pPr>
      <w:r w:rsidRPr="00AB633D">
        <w:rPr>
          <w:rFonts w:ascii="Palatino Linotype" w:hAnsi="Palatino Linotype"/>
          <w:bCs/>
          <w:color w:val="404040"/>
          <w:sz w:val="18"/>
          <w:szCs w:val="18"/>
          <w:lang w:val="en-US"/>
        </w:rPr>
        <w:t>IEEE Industrial Electronics Society Membership</w:t>
      </w:r>
    </w:p>
    <w:p w14:paraId="12206832" w14:textId="77777777" w:rsidR="008E0332" w:rsidRPr="00AB633D" w:rsidRDefault="008E0332" w:rsidP="0068740C">
      <w:pPr>
        <w:pStyle w:val="PlainText1"/>
        <w:numPr>
          <w:ilvl w:val="0"/>
          <w:numId w:val="19"/>
        </w:numPr>
        <w:jc w:val="both"/>
        <w:rPr>
          <w:rFonts w:ascii="Palatino Linotype" w:hAnsi="Palatino Linotype"/>
          <w:bCs/>
          <w:color w:val="404040"/>
          <w:sz w:val="18"/>
          <w:szCs w:val="18"/>
          <w:lang w:val="en-US"/>
        </w:rPr>
      </w:pPr>
      <w:r w:rsidRPr="00AB633D">
        <w:rPr>
          <w:rFonts w:ascii="Palatino Linotype" w:hAnsi="Palatino Linotype"/>
          <w:bCs/>
          <w:color w:val="404040"/>
          <w:sz w:val="18"/>
          <w:szCs w:val="18"/>
          <w:lang w:val="en-US"/>
        </w:rPr>
        <w:t>Industrial Electronics Magazine, IEEE</w:t>
      </w:r>
      <w:r w:rsidR="00177C96" w:rsidRPr="00AB633D">
        <w:rPr>
          <w:rFonts w:ascii="Palatino Linotype" w:hAnsi="Palatino Linotype"/>
          <w:bCs/>
          <w:color w:val="404040"/>
          <w:sz w:val="18"/>
          <w:szCs w:val="18"/>
          <w:lang w:val="en-US"/>
        </w:rPr>
        <w:t xml:space="preserve"> (Print)</w:t>
      </w:r>
    </w:p>
    <w:p w14:paraId="50B19FD3" w14:textId="77777777" w:rsidR="008E0332" w:rsidRPr="00AB633D" w:rsidRDefault="008E0332" w:rsidP="0068740C">
      <w:pPr>
        <w:pStyle w:val="PlainText1"/>
        <w:numPr>
          <w:ilvl w:val="0"/>
          <w:numId w:val="19"/>
        </w:numPr>
        <w:jc w:val="both"/>
        <w:rPr>
          <w:rFonts w:ascii="Palatino Linotype" w:hAnsi="Palatino Linotype"/>
          <w:bCs/>
          <w:color w:val="404040"/>
          <w:sz w:val="18"/>
          <w:szCs w:val="18"/>
          <w:lang w:val="en-US"/>
        </w:rPr>
      </w:pPr>
      <w:r w:rsidRPr="00AB633D">
        <w:rPr>
          <w:rFonts w:ascii="Palatino Linotype" w:hAnsi="Palatino Linotype"/>
          <w:bCs/>
          <w:color w:val="404040"/>
          <w:sz w:val="18"/>
          <w:szCs w:val="18"/>
          <w:lang w:val="en-US"/>
        </w:rPr>
        <w:t>Industrial Electronics Magazine, IEEE</w:t>
      </w:r>
      <w:r w:rsidR="00177C96" w:rsidRPr="00AB633D">
        <w:rPr>
          <w:rFonts w:ascii="Palatino Linotype" w:hAnsi="Palatino Linotype"/>
          <w:bCs/>
          <w:color w:val="404040"/>
          <w:sz w:val="18"/>
          <w:szCs w:val="18"/>
          <w:lang w:val="en-US"/>
        </w:rPr>
        <w:t xml:space="preserve"> (Electronic)</w:t>
      </w:r>
    </w:p>
    <w:p w14:paraId="16100969" w14:textId="77777777" w:rsidR="008E0332" w:rsidRPr="00AB633D" w:rsidRDefault="008E0332" w:rsidP="0068740C">
      <w:pPr>
        <w:pStyle w:val="PlainText1"/>
        <w:numPr>
          <w:ilvl w:val="0"/>
          <w:numId w:val="19"/>
        </w:numPr>
        <w:jc w:val="both"/>
        <w:rPr>
          <w:rFonts w:ascii="Palatino Linotype" w:hAnsi="Palatino Linotype"/>
          <w:bCs/>
          <w:color w:val="404040"/>
          <w:sz w:val="18"/>
          <w:szCs w:val="18"/>
          <w:lang w:val="en-US"/>
        </w:rPr>
      </w:pPr>
      <w:r w:rsidRPr="00AB633D">
        <w:rPr>
          <w:rFonts w:ascii="Palatino Linotype" w:hAnsi="Palatino Linotype"/>
          <w:bCs/>
          <w:color w:val="404040"/>
          <w:sz w:val="18"/>
          <w:szCs w:val="18"/>
          <w:lang w:val="en-US"/>
        </w:rPr>
        <w:t>Industrial Electronics, IEEE Transactions</w:t>
      </w:r>
    </w:p>
    <w:p w14:paraId="738FDB9C" w14:textId="77777777" w:rsidR="008E0332" w:rsidRPr="00AB633D" w:rsidRDefault="008E0332" w:rsidP="0068740C">
      <w:pPr>
        <w:pStyle w:val="PlainText1"/>
        <w:numPr>
          <w:ilvl w:val="0"/>
          <w:numId w:val="19"/>
        </w:numPr>
        <w:spacing w:after="240"/>
        <w:jc w:val="both"/>
        <w:rPr>
          <w:rFonts w:ascii="Palatino Linotype" w:hAnsi="Palatino Linotype"/>
          <w:bCs/>
          <w:color w:val="404040"/>
          <w:sz w:val="18"/>
          <w:szCs w:val="18"/>
          <w:lang w:val="en-US"/>
        </w:rPr>
      </w:pPr>
      <w:r w:rsidRPr="00AB633D">
        <w:rPr>
          <w:rFonts w:ascii="Palatino Linotype" w:hAnsi="Palatino Linotype"/>
          <w:bCs/>
          <w:color w:val="404040"/>
          <w:sz w:val="18"/>
          <w:szCs w:val="18"/>
          <w:lang w:val="en-US"/>
        </w:rPr>
        <w:t>Industrial Informatics, IEEE Transactions</w:t>
      </w:r>
    </w:p>
    <w:p w14:paraId="7BDB0EA7" w14:textId="77777777" w:rsidR="008E0332" w:rsidRPr="00AB633D" w:rsidRDefault="008E0332" w:rsidP="0068740C">
      <w:pPr>
        <w:pStyle w:val="PlainText1"/>
        <w:numPr>
          <w:ilvl w:val="0"/>
          <w:numId w:val="18"/>
        </w:numPr>
        <w:jc w:val="both"/>
        <w:rPr>
          <w:rFonts w:ascii="Palatino Linotype" w:hAnsi="Palatino Linotype"/>
          <w:bCs/>
          <w:color w:val="404040"/>
          <w:sz w:val="18"/>
          <w:szCs w:val="18"/>
          <w:lang w:val="en-US"/>
        </w:rPr>
      </w:pPr>
      <w:r w:rsidRPr="00AB633D">
        <w:rPr>
          <w:rFonts w:ascii="Palatino Linotype" w:hAnsi="Palatino Linotype"/>
          <w:bCs/>
          <w:color w:val="404040"/>
          <w:sz w:val="18"/>
          <w:szCs w:val="18"/>
          <w:lang w:val="en-US"/>
        </w:rPr>
        <w:t>IEEE Industry Applications Society Membership</w:t>
      </w:r>
    </w:p>
    <w:p w14:paraId="4DE60CEF" w14:textId="77777777" w:rsidR="008E0332" w:rsidRPr="00AB633D" w:rsidRDefault="008E0332" w:rsidP="0068740C">
      <w:pPr>
        <w:pStyle w:val="PlainText1"/>
        <w:numPr>
          <w:ilvl w:val="0"/>
          <w:numId w:val="20"/>
        </w:numPr>
        <w:jc w:val="both"/>
        <w:rPr>
          <w:rFonts w:ascii="Palatino Linotype" w:hAnsi="Palatino Linotype"/>
          <w:bCs/>
          <w:color w:val="404040"/>
          <w:sz w:val="18"/>
          <w:szCs w:val="18"/>
          <w:lang w:val="en-US"/>
        </w:rPr>
      </w:pPr>
      <w:r w:rsidRPr="00AB633D">
        <w:rPr>
          <w:rFonts w:ascii="Palatino Linotype" w:hAnsi="Palatino Linotype"/>
          <w:bCs/>
          <w:color w:val="404040"/>
          <w:sz w:val="18"/>
          <w:szCs w:val="18"/>
          <w:lang w:val="en-US"/>
        </w:rPr>
        <w:t>Electrification Magazine, IEEE</w:t>
      </w:r>
    </w:p>
    <w:p w14:paraId="71BCE463" w14:textId="77777777" w:rsidR="008E0332" w:rsidRPr="00AB633D" w:rsidRDefault="008E0332" w:rsidP="0068740C">
      <w:pPr>
        <w:pStyle w:val="PlainText1"/>
        <w:numPr>
          <w:ilvl w:val="0"/>
          <w:numId w:val="20"/>
        </w:numPr>
        <w:jc w:val="both"/>
        <w:rPr>
          <w:rFonts w:ascii="Palatino Linotype" w:hAnsi="Palatino Linotype"/>
          <w:bCs/>
          <w:color w:val="404040"/>
          <w:sz w:val="18"/>
          <w:szCs w:val="18"/>
          <w:lang w:val="en-US"/>
        </w:rPr>
      </w:pPr>
      <w:r w:rsidRPr="00AB633D">
        <w:rPr>
          <w:rFonts w:ascii="Palatino Linotype" w:hAnsi="Palatino Linotype"/>
          <w:bCs/>
          <w:color w:val="404040"/>
          <w:sz w:val="18"/>
          <w:szCs w:val="18"/>
          <w:lang w:val="en-US"/>
        </w:rPr>
        <w:t>Emerging and Selected Topics in Power Electronics, IEEE Journal</w:t>
      </w:r>
    </w:p>
    <w:p w14:paraId="603178E0" w14:textId="77777777" w:rsidR="008E0332" w:rsidRPr="00AB633D" w:rsidRDefault="008E0332" w:rsidP="0068740C">
      <w:pPr>
        <w:pStyle w:val="PlainText1"/>
        <w:numPr>
          <w:ilvl w:val="0"/>
          <w:numId w:val="20"/>
        </w:numPr>
        <w:jc w:val="both"/>
        <w:rPr>
          <w:rFonts w:ascii="Palatino Linotype" w:hAnsi="Palatino Linotype"/>
          <w:bCs/>
          <w:color w:val="404040"/>
          <w:sz w:val="18"/>
          <w:szCs w:val="18"/>
          <w:lang w:val="en-US"/>
        </w:rPr>
      </w:pPr>
      <w:r w:rsidRPr="00AB633D">
        <w:rPr>
          <w:rFonts w:ascii="Palatino Linotype" w:hAnsi="Palatino Linotype"/>
          <w:bCs/>
          <w:color w:val="404040"/>
          <w:sz w:val="18"/>
          <w:szCs w:val="18"/>
          <w:lang w:val="en-US"/>
        </w:rPr>
        <w:t>Industry Applications Magazine, IEEE</w:t>
      </w:r>
      <w:r w:rsidR="00177C96" w:rsidRPr="00AB633D">
        <w:rPr>
          <w:rFonts w:ascii="Palatino Linotype" w:hAnsi="Palatino Linotype"/>
          <w:bCs/>
          <w:color w:val="404040"/>
          <w:sz w:val="18"/>
          <w:szCs w:val="18"/>
          <w:lang w:val="en-US"/>
        </w:rPr>
        <w:t xml:space="preserve"> (Print)</w:t>
      </w:r>
    </w:p>
    <w:p w14:paraId="4E78D4AE" w14:textId="77777777" w:rsidR="008E0332" w:rsidRPr="00AB633D" w:rsidRDefault="008E0332" w:rsidP="0068740C">
      <w:pPr>
        <w:pStyle w:val="PlainText1"/>
        <w:numPr>
          <w:ilvl w:val="0"/>
          <w:numId w:val="20"/>
        </w:numPr>
        <w:jc w:val="both"/>
        <w:rPr>
          <w:rFonts w:ascii="Palatino Linotype" w:hAnsi="Palatino Linotype"/>
          <w:bCs/>
          <w:color w:val="404040"/>
          <w:sz w:val="18"/>
          <w:szCs w:val="18"/>
          <w:lang w:val="en-US"/>
        </w:rPr>
      </w:pPr>
      <w:r w:rsidRPr="00AB633D">
        <w:rPr>
          <w:rFonts w:ascii="Palatino Linotype" w:hAnsi="Palatino Linotype"/>
          <w:bCs/>
          <w:color w:val="404040"/>
          <w:sz w:val="18"/>
          <w:szCs w:val="18"/>
          <w:lang w:val="en-US"/>
        </w:rPr>
        <w:lastRenderedPageBreak/>
        <w:t>Industry Applications Magazine, IEEE</w:t>
      </w:r>
      <w:r w:rsidR="00177C96" w:rsidRPr="00AB633D">
        <w:rPr>
          <w:rFonts w:ascii="Palatino Linotype" w:hAnsi="Palatino Linotype"/>
          <w:bCs/>
          <w:color w:val="404040"/>
          <w:sz w:val="18"/>
          <w:szCs w:val="18"/>
          <w:lang w:val="en-US"/>
        </w:rPr>
        <w:t xml:space="preserve"> (Electronic)</w:t>
      </w:r>
    </w:p>
    <w:p w14:paraId="439146B3" w14:textId="77777777" w:rsidR="008E0332" w:rsidRPr="00AB633D" w:rsidRDefault="008E0332" w:rsidP="0068740C">
      <w:pPr>
        <w:pStyle w:val="PlainText1"/>
        <w:numPr>
          <w:ilvl w:val="0"/>
          <w:numId w:val="20"/>
        </w:numPr>
        <w:jc w:val="both"/>
        <w:rPr>
          <w:rFonts w:ascii="Palatino Linotype" w:hAnsi="Palatino Linotype"/>
          <w:bCs/>
          <w:color w:val="404040"/>
          <w:sz w:val="18"/>
          <w:szCs w:val="18"/>
          <w:lang w:val="en-US"/>
        </w:rPr>
      </w:pPr>
      <w:r w:rsidRPr="00AB633D">
        <w:rPr>
          <w:rFonts w:ascii="Palatino Linotype" w:hAnsi="Palatino Linotype"/>
          <w:bCs/>
          <w:color w:val="404040"/>
          <w:sz w:val="18"/>
          <w:szCs w:val="18"/>
          <w:lang w:val="en-US"/>
        </w:rPr>
        <w:t>Industry Applications Society Digital Library, IEEE</w:t>
      </w:r>
    </w:p>
    <w:p w14:paraId="21C537BF" w14:textId="77777777" w:rsidR="008E0332" w:rsidRPr="00AB633D" w:rsidRDefault="008E0332" w:rsidP="0068740C">
      <w:pPr>
        <w:pStyle w:val="PlainText1"/>
        <w:numPr>
          <w:ilvl w:val="0"/>
          <w:numId w:val="20"/>
        </w:numPr>
        <w:spacing w:after="240"/>
        <w:jc w:val="both"/>
        <w:rPr>
          <w:rFonts w:ascii="Palatino Linotype" w:hAnsi="Palatino Linotype"/>
          <w:bCs/>
          <w:color w:val="404040"/>
          <w:sz w:val="18"/>
          <w:szCs w:val="18"/>
          <w:lang w:val="en-US"/>
        </w:rPr>
      </w:pPr>
      <w:r w:rsidRPr="00AB633D">
        <w:rPr>
          <w:rFonts w:ascii="Palatino Linotype" w:hAnsi="Palatino Linotype"/>
          <w:bCs/>
          <w:color w:val="404040"/>
          <w:sz w:val="18"/>
          <w:szCs w:val="18"/>
          <w:lang w:val="en-US"/>
        </w:rPr>
        <w:t>Industry Applications, IEEE</w:t>
      </w:r>
    </w:p>
    <w:p w14:paraId="76922EBF" w14:textId="77777777" w:rsidR="008E0332" w:rsidRPr="00AB633D" w:rsidRDefault="008E0332" w:rsidP="0068740C">
      <w:pPr>
        <w:pStyle w:val="PlainText1"/>
        <w:numPr>
          <w:ilvl w:val="0"/>
          <w:numId w:val="18"/>
        </w:numPr>
        <w:spacing w:after="240"/>
        <w:jc w:val="both"/>
        <w:rPr>
          <w:rFonts w:ascii="Palatino Linotype" w:hAnsi="Palatino Linotype"/>
          <w:bCs/>
          <w:color w:val="404040"/>
          <w:sz w:val="18"/>
          <w:szCs w:val="18"/>
          <w:lang w:val="en-US"/>
        </w:rPr>
      </w:pPr>
      <w:r w:rsidRPr="00AB633D">
        <w:rPr>
          <w:rFonts w:ascii="Palatino Linotype" w:hAnsi="Palatino Linotype"/>
          <w:bCs/>
          <w:color w:val="404040"/>
          <w:sz w:val="18"/>
          <w:szCs w:val="18"/>
          <w:lang w:val="en-US"/>
        </w:rPr>
        <w:t>IEEE Member Digital Library Trial</w:t>
      </w:r>
    </w:p>
    <w:p w14:paraId="356F6949" w14:textId="77777777" w:rsidR="008E0332" w:rsidRPr="00AB633D" w:rsidRDefault="008E0332" w:rsidP="0068740C">
      <w:pPr>
        <w:pStyle w:val="PlainText1"/>
        <w:numPr>
          <w:ilvl w:val="0"/>
          <w:numId w:val="18"/>
        </w:numPr>
        <w:jc w:val="both"/>
        <w:rPr>
          <w:rFonts w:ascii="Palatino Linotype" w:hAnsi="Palatino Linotype"/>
          <w:bCs/>
          <w:color w:val="404040"/>
          <w:sz w:val="18"/>
          <w:szCs w:val="18"/>
          <w:lang w:val="en-US"/>
        </w:rPr>
      </w:pPr>
      <w:proofErr w:type="gramStart"/>
      <w:r w:rsidRPr="00AB633D">
        <w:rPr>
          <w:rFonts w:ascii="Palatino Linotype" w:hAnsi="Palatino Linotype"/>
          <w:bCs/>
          <w:color w:val="404040"/>
          <w:sz w:val="18"/>
          <w:szCs w:val="18"/>
          <w:lang w:val="en-US"/>
        </w:rPr>
        <w:t>IEEE Power</w:t>
      </w:r>
      <w:proofErr w:type="gramEnd"/>
      <w:r w:rsidRPr="00AB633D">
        <w:rPr>
          <w:rFonts w:ascii="Palatino Linotype" w:hAnsi="Palatino Linotype"/>
          <w:bCs/>
          <w:color w:val="404040"/>
          <w:sz w:val="18"/>
          <w:szCs w:val="18"/>
          <w:lang w:val="en-US"/>
        </w:rPr>
        <w:t xml:space="preserve"> Electronics Society Membership</w:t>
      </w:r>
    </w:p>
    <w:p w14:paraId="3128F286" w14:textId="77777777" w:rsidR="008E0332" w:rsidRPr="00AB633D" w:rsidRDefault="008E0332" w:rsidP="0068740C">
      <w:pPr>
        <w:pStyle w:val="PlainText1"/>
        <w:numPr>
          <w:ilvl w:val="0"/>
          <w:numId w:val="21"/>
        </w:numPr>
        <w:jc w:val="both"/>
        <w:rPr>
          <w:rFonts w:ascii="Palatino Linotype" w:hAnsi="Palatino Linotype"/>
          <w:bCs/>
          <w:color w:val="404040"/>
          <w:sz w:val="18"/>
          <w:szCs w:val="18"/>
          <w:lang w:val="en-US"/>
        </w:rPr>
      </w:pPr>
      <w:r w:rsidRPr="00AB633D">
        <w:rPr>
          <w:rFonts w:ascii="Palatino Linotype" w:hAnsi="Palatino Linotype"/>
          <w:bCs/>
          <w:color w:val="404040"/>
          <w:sz w:val="18"/>
          <w:szCs w:val="18"/>
          <w:lang w:val="en-US"/>
        </w:rPr>
        <w:t>Electrification Magazine, IEEE</w:t>
      </w:r>
    </w:p>
    <w:p w14:paraId="3E9CED67" w14:textId="77777777" w:rsidR="008E0332" w:rsidRPr="00AB633D" w:rsidRDefault="008E0332" w:rsidP="0068740C">
      <w:pPr>
        <w:pStyle w:val="PlainText1"/>
        <w:numPr>
          <w:ilvl w:val="0"/>
          <w:numId w:val="21"/>
        </w:numPr>
        <w:jc w:val="both"/>
        <w:rPr>
          <w:rFonts w:ascii="Palatino Linotype" w:hAnsi="Palatino Linotype"/>
          <w:bCs/>
          <w:color w:val="404040"/>
          <w:sz w:val="18"/>
          <w:szCs w:val="18"/>
          <w:lang w:val="en-US"/>
        </w:rPr>
      </w:pPr>
      <w:r w:rsidRPr="00AB633D">
        <w:rPr>
          <w:rFonts w:ascii="Palatino Linotype" w:hAnsi="Palatino Linotype"/>
          <w:bCs/>
          <w:color w:val="404040"/>
          <w:sz w:val="18"/>
          <w:szCs w:val="18"/>
          <w:lang w:val="en-US"/>
        </w:rPr>
        <w:t>Emerging and Selected Topics in Power Electronics, IEEE Journal</w:t>
      </w:r>
    </w:p>
    <w:p w14:paraId="02EC09FC" w14:textId="77777777" w:rsidR="008E0332" w:rsidRPr="00AB633D" w:rsidRDefault="0094018C" w:rsidP="0068740C">
      <w:pPr>
        <w:pStyle w:val="PlainText1"/>
        <w:numPr>
          <w:ilvl w:val="0"/>
          <w:numId w:val="21"/>
        </w:numPr>
        <w:jc w:val="both"/>
        <w:rPr>
          <w:rFonts w:ascii="Palatino Linotype" w:hAnsi="Palatino Linotype"/>
          <w:bCs/>
          <w:color w:val="404040"/>
          <w:sz w:val="18"/>
          <w:szCs w:val="18"/>
          <w:lang w:val="en-US"/>
        </w:rPr>
      </w:pPr>
      <w:r w:rsidRPr="00AB633D">
        <w:rPr>
          <w:rFonts w:ascii="Palatino Linotype" w:hAnsi="Palatino Linotype"/>
          <w:bCs/>
          <w:color w:val="404040"/>
          <w:sz w:val="18"/>
          <w:szCs w:val="18"/>
          <w:lang w:val="en-US"/>
        </w:rPr>
        <w:t>Power Electronics Magazine, IEEE</w:t>
      </w:r>
      <w:r w:rsidR="00177C96" w:rsidRPr="00AB633D">
        <w:rPr>
          <w:rFonts w:ascii="Palatino Linotype" w:hAnsi="Palatino Linotype"/>
          <w:bCs/>
          <w:color w:val="404040"/>
          <w:sz w:val="18"/>
          <w:szCs w:val="18"/>
          <w:lang w:val="en-US"/>
        </w:rPr>
        <w:t xml:space="preserve"> (Print)</w:t>
      </w:r>
    </w:p>
    <w:p w14:paraId="0D56D015" w14:textId="77777777" w:rsidR="0094018C" w:rsidRPr="00AB633D" w:rsidRDefault="0094018C" w:rsidP="0068740C">
      <w:pPr>
        <w:pStyle w:val="PlainText1"/>
        <w:numPr>
          <w:ilvl w:val="0"/>
          <w:numId w:val="21"/>
        </w:numPr>
        <w:jc w:val="both"/>
        <w:rPr>
          <w:rFonts w:ascii="Palatino Linotype" w:hAnsi="Palatino Linotype"/>
          <w:bCs/>
          <w:color w:val="404040"/>
          <w:sz w:val="18"/>
          <w:szCs w:val="18"/>
          <w:lang w:val="en-US"/>
        </w:rPr>
      </w:pPr>
      <w:r w:rsidRPr="00AB633D">
        <w:rPr>
          <w:rFonts w:ascii="Palatino Linotype" w:hAnsi="Palatino Linotype"/>
          <w:bCs/>
          <w:color w:val="404040"/>
          <w:sz w:val="18"/>
          <w:szCs w:val="18"/>
          <w:lang w:val="en-US"/>
        </w:rPr>
        <w:t>Power Electronics Magazine, IEEE</w:t>
      </w:r>
      <w:r w:rsidR="00177C96" w:rsidRPr="00AB633D">
        <w:rPr>
          <w:rFonts w:ascii="Palatino Linotype" w:hAnsi="Palatino Linotype"/>
          <w:bCs/>
          <w:color w:val="404040"/>
          <w:sz w:val="18"/>
          <w:szCs w:val="18"/>
          <w:lang w:val="en-US"/>
        </w:rPr>
        <w:t xml:space="preserve"> (Digital)</w:t>
      </w:r>
    </w:p>
    <w:p w14:paraId="025C97C9" w14:textId="77777777" w:rsidR="0094018C" w:rsidRPr="00AB633D" w:rsidRDefault="0094018C" w:rsidP="0068740C">
      <w:pPr>
        <w:pStyle w:val="PlainText1"/>
        <w:numPr>
          <w:ilvl w:val="0"/>
          <w:numId w:val="21"/>
        </w:numPr>
        <w:spacing w:after="240"/>
        <w:jc w:val="both"/>
        <w:rPr>
          <w:rFonts w:ascii="Palatino Linotype" w:hAnsi="Palatino Linotype"/>
          <w:bCs/>
          <w:color w:val="404040"/>
          <w:sz w:val="18"/>
          <w:szCs w:val="18"/>
          <w:lang w:val="en-US"/>
        </w:rPr>
      </w:pPr>
      <w:r w:rsidRPr="00AB633D">
        <w:rPr>
          <w:rFonts w:ascii="Palatino Linotype" w:hAnsi="Palatino Linotype"/>
          <w:bCs/>
          <w:color w:val="404040"/>
          <w:sz w:val="18"/>
          <w:szCs w:val="18"/>
          <w:lang w:val="en-US"/>
        </w:rPr>
        <w:t>Power Electronics Society Digital Library, IEEE</w:t>
      </w:r>
    </w:p>
    <w:p w14:paraId="4BEC2D1B" w14:textId="77777777" w:rsidR="0094018C" w:rsidRPr="00AB633D" w:rsidRDefault="0094018C" w:rsidP="0068740C">
      <w:pPr>
        <w:pStyle w:val="PlainText1"/>
        <w:numPr>
          <w:ilvl w:val="0"/>
          <w:numId w:val="22"/>
        </w:numPr>
        <w:jc w:val="both"/>
        <w:rPr>
          <w:rFonts w:ascii="Palatino Linotype" w:hAnsi="Palatino Linotype"/>
          <w:bCs/>
          <w:color w:val="404040"/>
          <w:sz w:val="18"/>
          <w:szCs w:val="18"/>
          <w:lang w:val="en-US"/>
        </w:rPr>
      </w:pPr>
      <w:proofErr w:type="gramStart"/>
      <w:r w:rsidRPr="00AB633D">
        <w:rPr>
          <w:rFonts w:ascii="Palatino Linotype" w:hAnsi="Palatino Linotype"/>
          <w:bCs/>
          <w:color w:val="404040"/>
          <w:sz w:val="18"/>
          <w:szCs w:val="18"/>
          <w:lang w:val="en-US"/>
        </w:rPr>
        <w:t>IEEE Power</w:t>
      </w:r>
      <w:proofErr w:type="gramEnd"/>
      <w:r w:rsidRPr="00AB633D">
        <w:rPr>
          <w:rFonts w:ascii="Palatino Linotype" w:hAnsi="Palatino Linotype"/>
          <w:bCs/>
          <w:color w:val="404040"/>
          <w:sz w:val="18"/>
          <w:szCs w:val="18"/>
          <w:lang w:val="en-US"/>
        </w:rPr>
        <w:t xml:space="preserve"> Electronics Society Membership</w:t>
      </w:r>
    </w:p>
    <w:p w14:paraId="5F7D9A9B" w14:textId="77777777" w:rsidR="0094018C" w:rsidRPr="00AB633D" w:rsidRDefault="0094018C" w:rsidP="0068740C">
      <w:pPr>
        <w:pStyle w:val="PlainText1"/>
        <w:numPr>
          <w:ilvl w:val="0"/>
          <w:numId w:val="23"/>
        </w:numPr>
        <w:jc w:val="both"/>
        <w:rPr>
          <w:rFonts w:ascii="Palatino Linotype" w:hAnsi="Palatino Linotype"/>
          <w:bCs/>
          <w:color w:val="404040"/>
          <w:sz w:val="18"/>
          <w:szCs w:val="18"/>
          <w:lang w:val="en-US"/>
        </w:rPr>
      </w:pPr>
      <w:r w:rsidRPr="00AB633D">
        <w:rPr>
          <w:rFonts w:ascii="Palatino Linotype" w:hAnsi="Palatino Linotype"/>
          <w:bCs/>
          <w:color w:val="404040"/>
          <w:sz w:val="18"/>
          <w:szCs w:val="18"/>
          <w:lang w:val="en-US"/>
        </w:rPr>
        <w:t>PEL Society Email Notices</w:t>
      </w:r>
    </w:p>
    <w:p w14:paraId="3AEBB673" w14:textId="77777777" w:rsidR="0094018C" w:rsidRPr="00AB633D" w:rsidRDefault="0094018C" w:rsidP="0068740C">
      <w:pPr>
        <w:pStyle w:val="PlainText1"/>
        <w:numPr>
          <w:ilvl w:val="0"/>
          <w:numId w:val="23"/>
        </w:numPr>
        <w:jc w:val="both"/>
        <w:rPr>
          <w:rFonts w:ascii="Palatino Linotype" w:hAnsi="Palatino Linotype"/>
          <w:bCs/>
          <w:color w:val="404040"/>
          <w:sz w:val="18"/>
          <w:szCs w:val="18"/>
          <w:lang w:val="en-US"/>
        </w:rPr>
      </w:pPr>
      <w:r w:rsidRPr="00AB633D">
        <w:rPr>
          <w:rFonts w:ascii="Palatino Linotype" w:hAnsi="Palatino Linotype"/>
          <w:bCs/>
          <w:color w:val="404040"/>
          <w:sz w:val="18"/>
          <w:szCs w:val="18"/>
          <w:lang w:val="en-US"/>
        </w:rPr>
        <w:t>Power Electronics Society Digital Library, IEEE</w:t>
      </w:r>
    </w:p>
    <w:p w14:paraId="6EEAC97D" w14:textId="77777777" w:rsidR="00AE3E0F" w:rsidRDefault="0094018C" w:rsidP="00AE3E0F">
      <w:pPr>
        <w:pStyle w:val="PlainText1"/>
        <w:numPr>
          <w:ilvl w:val="0"/>
          <w:numId w:val="23"/>
        </w:numPr>
        <w:jc w:val="both"/>
        <w:rPr>
          <w:rFonts w:ascii="Palatino Linotype" w:hAnsi="Palatino Linotype"/>
          <w:bCs/>
          <w:color w:val="404040"/>
          <w:sz w:val="18"/>
          <w:szCs w:val="18"/>
          <w:lang w:val="en-US"/>
        </w:rPr>
      </w:pPr>
      <w:r w:rsidRPr="00AB633D">
        <w:rPr>
          <w:rFonts w:ascii="Palatino Linotype" w:hAnsi="Palatino Linotype"/>
          <w:bCs/>
          <w:color w:val="404040"/>
          <w:sz w:val="18"/>
          <w:szCs w:val="18"/>
          <w:lang w:val="en-US"/>
        </w:rPr>
        <w:t>Power Electronics Society Newsletter, IEEE</w:t>
      </w:r>
    </w:p>
    <w:p w14:paraId="23DD3266" w14:textId="7AECF11C" w:rsidR="00AE3E0F" w:rsidRPr="00AE3E0F" w:rsidRDefault="00AE3E0F" w:rsidP="00AE3E0F">
      <w:pPr>
        <w:pStyle w:val="PlainText1"/>
        <w:numPr>
          <w:ilvl w:val="0"/>
          <w:numId w:val="23"/>
        </w:numPr>
        <w:jc w:val="both"/>
        <w:rPr>
          <w:rFonts w:ascii="Palatino Linotype" w:hAnsi="Palatino Linotype"/>
          <w:bCs/>
          <w:color w:val="404040"/>
          <w:sz w:val="18"/>
          <w:szCs w:val="18"/>
          <w:lang w:val="en-US"/>
        </w:rPr>
      </w:pPr>
      <w:r w:rsidRPr="00AE3E0F">
        <w:rPr>
          <w:rFonts w:ascii="Palatino Linotype" w:hAnsi="Palatino Linotype"/>
          <w:sz w:val="18"/>
          <w:szCs w:val="18"/>
          <w:lang w:val="en-GB" w:eastAsia="zh-CN"/>
        </w:rPr>
        <w:t>PELS TC3 committee (Electrical Machines, Drives and Automation)</w:t>
      </w:r>
    </w:p>
    <w:p w14:paraId="2AB2EAFE" w14:textId="77777777" w:rsidR="00D04AF9" w:rsidRPr="00AB633D" w:rsidRDefault="0094018C" w:rsidP="0068740C">
      <w:pPr>
        <w:pStyle w:val="PlainText1"/>
        <w:numPr>
          <w:ilvl w:val="0"/>
          <w:numId w:val="22"/>
        </w:numPr>
        <w:spacing w:after="240"/>
        <w:jc w:val="both"/>
        <w:rPr>
          <w:rFonts w:ascii="Palatino Linotype" w:hAnsi="Palatino Linotype"/>
          <w:bCs/>
          <w:color w:val="404040"/>
          <w:sz w:val="18"/>
          <w:szCs w:val="18"/>
          <w:lang w:val="en-US"/>
        </w:rPr>
      </w:pPr>
      <w:r w:rsidRPr="00AB633D">
        <w:rPr>
          <w:rFonts w:ascii="Palatino Linotype" w:hAnsi="Palatino Linotype"/>
          <w:bCs/>
          <w:color w:val="404040"/>
          <w:sz w:val="18"/>
          <w:szCs w:val="18"/>
          <w:lang w:val="en-US"/>
        </w:rPr>
        <w:t>Smart Grid Community, IEEE</w:t>
      </w:r>
    </w:p>
    <w:p w14:paraId="0DDA8890" w14:textId="77777777" w:rsidR="00D04AF9" w:rsidRPr="00AB633D" w:rsidRDefault="00D04AF9" w:rsidP="0068740C">
      <w:pPr>
        <w:pStyle w:val="PlainText1"/>
        <w:numPr>
          <w:ilvl w:val="0"/>
          <w:numId w:val="22"/>
        </w:numPr>
        <w:jc w:val="both"/>
        <w:rPr>
          <w:rFonts w:ascii="Palatino Linotype" w:hAnsi="Palatino Linotype"/>
          <w:bCs/>
          <w:color w:val="404040"/>
          <w:sz w:val="18"/>
          <w:szCs w:val="18"/>
          <w:lang w:val="en-US"/>
        </w:rPr>
      </w:pPr>
      <w:r w:rsidRPr="00AB633D">
        <w:rPr>
          <w:rFonts w:ascii="Palatino Linotype" w:hAnsi="Palatino Linotype"/>
          <w:bCs/>
          <w:color w:val="404040"/>
          <w:sz w:val="18"/>
          <w:szCs w:val="18"/>
          <w:lang w:val="en-US"/>
        </w:rPr>
        <w:t>IEEE Electron Devices Society Membership</w:t>
      </w:r>
    </w:p>
    <w:p w14:paraId="1825EF6F" w14:textId="77777777" w:rsidR="00D04AF9" w:rsidRPr="00AB633D" w:rsidRDefault="00841434" w:rsidP="0068740C">
      <w:pPr>
        <w:pStyle w:val="PlainText1"/>
        <w:numPr>
          <w:ilvl w:val="0"/>
          <w:numId w:val="27"/>
        </w:numPr>
        <w:jc w:val="both"/>
        <w:rPr>
          <w:rFonts w:ascii="Palatino Linotype" w:hAnsi="Palatino Linotype"/>
          <w:bCs/>
          <w:color w:val="404040"/>
          <w:sz w:val="18"/>
          <w:szCs w:val="18"/>
          <w:lang w:val="en-US"/>
        </w:rPr>
      </w:pPr>
      <w:r w:rsidRPr="00AB633D">
        <w:rPr>
          <w:rFonts w:ascii="Palatino Linotype" w:hAnsi="Palatino Linotype"/>
          <w:bCs/>
          <w:color w:val="404040"/>
          <w:sz w:val="18"/>
          <w:szCs w:val="18"/>
          <w:lang w:val="en-US"/>
        </w:rPr>
        <w:t>Electron Devices, IEEE Transactions (Electronic)</w:t>
      </w:r>
    </w:p>
    <w:p w14:paraId="646BB219" w14:textId="77777777" w:rsidR="00841434" w:rsidRPr="00AB633D" w:rsidRDefault="00841434" w:rsidP="0068740C">
      <w:pPr>
        <w:pStyle w:val="PlainText1"/>
        <w:numPr>
          <w:ilvl w:val="0"/>
          <w:numId w:val="27"/>
        </w:numPr>
        <w:jc w:val="both"/>
        <w:rPr>
          <w:rFonts w:ascii="Palatino Linotype" w:hAnsi="Palatino Linotype"/>
          <w:bCs/>
          <w:color w:val="404040"/>
          <w:sz w:val="18"/>
          <w:szCs w:val="18"/>
          <w:lang w:val="en-US"/>
        </w:rPr>
      </w:pPr>
      <w:r w:rsidRPr="00AB633D">
        <w:rPr>
          <w:rFonts w:ascii="Palatino Linotype" w:hAnsi="Palatino Linotype"/>
          <w:bCs/>
          <w:color w:val="404040"/>
          <w:sz w:val="18"/>
          <w:szCs w:val="18"/>
          <w:lang w:val="en-US"/>
        </w:rPr>
        <w:t>Lightwave Technology, Journal (Electronic)</w:t>
      </w:r>
    </w:p>
    <w:p w14:paraId="3E6AFF18" w14:textId="77777777" w:rsidR="00841434" w:rsidRPr="00AB633D" w:rsidRDefault="00841434" w:rsidP="0068740C">
      <w:pPr>
        <w:pStyle w:val="PlainText1"/>
        <w:numPr>
          <w:ilvl w:val="0"/>
          <w:numId w:val="27"/>
        </w:numPr>
        <w:jc w:val="both"/>
        <w:rPr>
          <w:rFonts w:ascii="Palatino Linotype" w:hAnsi="Palatino Linotype"/>
          <w:bCs/>
          <w:color w:val="404040"/>
          <w:sz w:val="18"/>
          <w:szCs w:val="18"/>
          <w:lang w:val="en-US"/>
        </w:rPr>
      </w:pPr>
      <w:r w:rsidRPr="00AB633D">
        <w:rPr>
          <w:rFonts w:ascii="Palatino Linotype" w:hAnsi="Palatino Linotype"/>
          <w:bCs/>
          <w:color w:val="404040"/>
          <w:sz w:val="18"/>
          <w:szCs w:val="18"/>
          <w:lang w:val="en-US"/>
        </w:rPr>
        <w:t>International Electron Devices Meeting Library (Electronic)</w:t>
      </w:r>
    </w:p>
    <w:p w14:paraId="760456F1" w14:textId="77777777" w:rsidR="00841434" w:rsidRPr="00AB633D" w:rsidRDefault="00841434" w:rsidP="0068740C">
      <w:pPr>
        <w:pStyle w:val="PlainText1"/>
        <w:numPr>
          <w:ilvl w:val="0"/>
          <w:numId w:val="27"/>
        </w:numPr>
        <w:jc w:val="both"/>
        <w:rPr>
          <w:rFonts w:ascii="Palatino Linotype" w:hAnsi="Palatino Linotype"/>
          <w:bCs/>
          <w:color w:val="404040"/>
          <w:sz w:val="18"/>
          <w:szCs w:val="18"/>
          <w:lang w:val="en-US"/>
        </w:rPr>
      </w:pPr>
      <w:r w:rsidRPr="00AB633D">
        <w:rPr>
          <w:rFonts w:ascii="Palatino Linotype" w:hAnsi="Palatino Linotype"/>
          <w:bCs/>
          <w:color w:val="404040"/>
          <w:sz w:val="18"/>
          <w:szCs w:val="18"/>
          <w:lang w:val="en-US"/>
        </w:rPr>
        <w:t>Electron Device Letters, IEEE (Electronic)</w:t>
      </w:r>
    </w:p>
    <w:p w14:paraId="6CA61A64" w14:textId="77777777" w:rsidR="00841434" w:rsidRPr="00AB633D" w:rsidRDefault="00841434" w:rsidP="0068740C">
      <w:pPr>
        <w:pStyle w:val="PlainText1"/>
        <w:numPr>
          <w:ilvl w:val="0"/>
          <w:numId w:val="27"/>
        </w:numPr>
        <w:jc w:val="both"/>
        <w:rPr>
          <w:rFonts w:ascii="Palatino Linotype" w:hAnsi="Palatino Linotype"/>
          <w:bCs/>
          <w:color w:val="404040"/>
          <w:sz w:val="18"/>
          <w:szCs w:val="18"/>
          <w:lang w:val="en-US"/>
        </w:rPr>
      </w:pPr>
      <w:r w:rsidRPr="00AB633D">
        <w:rPr>
          <w:rFonts w:ascii="Palatino Linotype" w:hAnsi="Palatino Linotype"/>
          <w:bCs/>
          <w:color w:val="404040"/>
          <w:sz w:val="18"/>
          <w:szCs w:val="18"/>
          <w:lang w:val="en-US"/>
        </w:rPr>
        <w:t>Photovoltaics, IEEE Journal (Electronic)</w:t>
      </w:r>
    </w:p>
    <w:p w14:paraId="713BE768" w14:textId="77777777" w:rsidR="008E38DF" w:rsidRPr="00AB633D" w:rsidRDefault="00841434" w:rsidP="0068740C">
      <w:pPr>
        <w:pStyle w:val="PlainText1"/>
        <w:numPr>
          <w:ilvl w:val="0"/>
          <w:numId w:val="27"/>
        </w:numPr>
        <w:spacing w:after="240"/>
        <w:jc w:val="both"/>
        <w:rPr>
          <w:rFonts w:ascii="Palatino Linotype" w:hAnsi="Palatino Linotype"/>
          <w:bCs/>
          <w:color w:val="404040"/>
          <w:sz w:val="18"/>
          <w:szCs w:val="18"/>
          <w:lang w:val="en-US"/>
        </w:rPr>
      </w:pPr>
      <w:r w:rsidRPr="00AB633D">
        <w:rPr>
          <w:rFonts w:ascii="Palatino Linotype" w:hAnsi="Palatino Linotype"/>
          <w:bCs/>
          <w:color w:val="404040"/>
          <w:sz w:val="18"/>
          <w:szCs w:val="18"/>
          <w:lang w:val="en-US"/>
        </w:rPr>
        <w:t>Electron Devices Society Newsletter, IEEE (Print)</w:t>
      </w:r>
    </w:p>
    <w:p w14:paraId="001203E5" w14:textId="77777777" w:rsidR="00E27F68" w:rsidRPr="00AB633D" w:rsidRDefault="008B5F70" w:rsidP="004944FA">
      <w:pPr>
        <w:pStyle w:val="PlainText1"/>
        <w:numPr>
          <w:ilvl w:val="0"/>
          <w:numId w:val="39"/>
        </w:numPr>
        <w:spacing w:after="240"/>
        <w:ind w:left="284" w:hanging="284"/>
        <w:rPr>
          <w:rFonts w:ascii="Palatino Linotype" w:hAnsi="Palatino Linotype"/>
          <w:b/>
          <w:bCs/>
          <w:color w:val="404040"/>
          <w:sz w:val="18"/>
          <w:szCs w:val="18"/>
          <w:lang w:val="en-US"/>
        </w:rPr>
      </w:pPr>
      <w:r w:rsidRPr="00AB633D">
        <w:rPr>
          <w:rFonts w:ascii="Palatino Linotype" w:hAnsi="Palatino Linotype"/>
          <w:b/>
          <w:bCs/>
          <w:color w:val="404040"/>
          <w:sz w:val="18"/>
          <w:szCs w:val="18"/>
          <w:lang w:val="en-US"/>
        </w:rPr>
        <w:t>Additional Qualifications</w:t>
      </w:r>
    </w:p>
    <w:p w14:paraId="76F1BADF" w14:textId="77777777" w:rsidR="00FE2D4C" w:rsidRPr="00AB633D" w:rsidRDefault="008B5F70" w:rsidP="004944FA">
      <w:pPr>
        <w:pStyle w:val="PlainText1"/>
        <w:numPr>
          <w:ilvl w:val="1"/>
          <w:numId w:val="39"/>
        </w:numPr>
        <w:spacing w:after="240"/>
        <w:ind w:left="426" w:hanging="426"/>
        <w:jc w:val="both"/>
        <w:rPr>
          <w:rFonts w:ascii="Palatino Linotype" w:hAnsi="Palatino Linotype"/>
          <w:b/>
          <w:color w:val="404040"/>
          <w:sz w:val="18"/>
          <w:szCs w:val="18"/>
          <w:lang w:val="en-US"/>
        </w:rPr>
      </w:pPr>
      <w:r w:rsidRPr="00AB633D">
        <w:rPr>
          <w:rFonts w:ascii="Palatino Linotype" w:hAnsi="Palatino Linotype"/>
          <w:b/>
          <w:color w:val="404040"/>
          <w:sz w:val="18"/>
          <w:szCs w:val="18"/>
          <w:lang w:val="en-US"/>
        </w:rPr>
        <w:t>Languages</w:t>
      </w:r>
    </w:p>
    <w:p w14:paraId="6D87A9FC" w14:textId="77777777" w:rsidR="00637487" w:rsidRPr="00AB633D" w:rsidRDefault="008B5F70" w:rsidP="0068740C">
      <w:pPr>
        <w:pStyle w:val="PlainText1"/>
        <w:keepLines/>
        <w:numPr>
          <w:ilvl w:val="0"/>
          <w:numId w:val="7"/>
        </w:numPr>
        <w:spacing w:after="120"/>
        <w:ind w:left="426" w:hanging="426"/>
        <w:jc w:val="both"/>
        <w:rPr>
          <w:rFonts w:ascii="Palatino Linotype" w:hAnsi="Palatino Linotype"/>
          <w:color w:val="404040"/>
          <w:sz w:val="18"/>
          <w:szCs w:val="18"/>
          <w:lang w:val="en-US"/>
        </w:rPr>
      </w:pPr>
      <w:r w:rsidRPr="00AB633D">
        <w:rPr>
          <w:rFonts w:ascii="Palatino Linotype" w:hAnsi="Palatino Linotype"/>
          <w:b/>
          <w:color w:val="404040"/>
          <w:sz w:val="18"/>
          <w:szCs w:val="18"/>
          <w:lang w:val="en-US"/>
        </w:rPr>
        <w:t>Spanish</w:t>
      </w:r>
      <w:r w:rsidR="008D0316" w:rsidRPr="00AB633D">
        <w:rPr>
          <w:rFonts w:ascii="Palatino Linotype" w:hAnsi="Palatino Linotype"/>
          <w:b/>
          <w:color w:val="404040"/>
          <w:sz w:val="18"/>
          <w:szCs w:val="18"/>
          <w:lang w:val="en-US"/>
        </w:rPr>
        <w:tab/>
      </w:r>
      <w:r w:rsidRPr="00AB633D">
        <w:rPr>
          <w:rFonts w:ascii="Palatino Linotype" w:hAnsi="Palatino Linotype"/>
          <w:color w:val="404040"/>
          <w:sz w:val="18"/>
          <w:szCs w:val="18"/>
          <w:lang w:val="en-US"/>
        </w:rPr>
        <w:t>Native Spanish Speaker.</w:t>
      </w:r>
    </w:p>
    <w:p w14:paraId="00479065" w14:textId="77777777" w:rsidR="00D20C24" w:rsidRPr="00AB633D" w:rsidRDefault="00D20C24" w:rsidP="0068740C">
      <w:pPr>
        <w:pStyle w:val="PlainText1"/>
        <w:keepLines/>
        <w:numPr>
          <w:ilvl w:val="0"/>
          <w:numId w:val="7"/>
        </w:numPr>
        <w:spacing w:after="120"/>
        <w:ind w:left="426" w:hanging="426"/>
        <w:jc w:val="both"/>
        <w:rPr>
          <w:rFonts w:ascii="Palatino Linotype" w:hAnsi="Palatino Linotype"/>
          <w:b/>
          <w:color w:val="404040"/>
          <w:sz w:val="18"/>
          <w:szCs w:val="18"/>
          <w:lang w:val="en-US"/>
        </w:rPr>
      </w:pPr>
      <w:proofErr w:type="gramStart"/>
      <w:r w:rsidRPr="00AB633D">
        <w:rPr>
          <w:rFonts w:ascii="Palatino Linotype" w:hAnsi="Palatino Linotype"/>
          <w:b/>
          <w:color w:val="404040"/>
          <w:sz w:val="18"/>
          <w:szCs w:val="18"/>
          <w:lang w:val="en-US"/>
        </w:rPr>
        <w:t>Portuguese</w:t>
      </w:r>
      <w:r w:rsidR="0014191F" w:rsidRPr="00AB633D">
        <w:rPr>
          <w:rFonts w:ascii="Palatino Linotype" w:hAnsi="Palatino Linotype"/>
          <w:b/>
          <w:color w:val="404040"/>
          <w:sz w:val="18"/>
          <w:szCs w:val="18"/>
          <w:lang w:val="en-US"/>
        </w:rPr>
        <w:t xml:space="preserve">  </w:t>
      </w:r>
      <w:r w:rsidR="0014191F" w:rsidRPr="00AB633D">
        <w:rPr>
          <w:rFonts w:ascii="Palatino Linotype" w:hAnsi="Palatino Linotype"/>
          <w:bCs/>
          <w:color w:val="404040"/>
          <w:sz w:val="18"/>
          <w:szCs w:val="18"/>
          <w:lang w:val="en-US"/>
        </w:rPr>
        <w:t>Advanced</w:t>
      </w:r>
      <w:proofErr w:type="gramEnd"/>
      <w:r w:rsidR="0014191F" w:rsidRPr="00AB633D">
        <w:rPr>
          <w:rFonts w:ascii="Palatino Linotype" w:hAnsi="Palatino Linotype"/>
          <w:bCs/>
          <w:color w:val="404040"/>
          <w:sz w:val="18"/>
          <w:szCs w:val="18"/>
          <w:lang w:val="en-US"/>
        </w:rPr>
        <w:t xml:space="preserve"> conversation and reading.</w:t>
      </w:r>
    </w:p>
    <w:p w14:paraId="0A6CB2C4" w14:textId="77777777" w:rsidR="00534E99" w:rsidRPr="00AB633D" w:rsidRDefault="008D0316" w:rsidP="0068740C">
      <w:pPr>
        <w:pStyle w:val="PlainText1"/>
        <w:keepLines/>
        <w:numPr>
          <w:ilvl w:val="0"/>
          <w:numId w:val="7"/>
        </w:numPr>
        <w:spacing w:after="120"/>
        <w:ind w:left="426" w:hanging="426"/>
        <w:jc w:val="both"/>
        <w:rPr>
          <w:rFonts w:ascii="Palatino Linotype" w:hAnsi="Palatino Linotype"/>
          <w:b/>
          <w:color w:val="404040"/>
          <w:sz w:val="18"/>
          <w:szCs w:val="18"/>
          <w:lang w:val="en-US"/>
        </w:rPr>
      </w:pPr>
      <w:r w:rsidRPr="00AB633D">
        <w:rPr>
          <w:rFonts w:ascii="Palatino Linotype" w:hAnsi="Palatino Linotype"/>
          <w:b/>
          <w:color w:val="404040"/>
          <w:sz w:val="18"/>
          <w:szCs w:val="18"/>
          <w:lang w:val="en-US"/>
        </w:rPr>
        <w:t>English</w:t>
      </w:r>
      <w:r w:rsidRPr="00AB633D">
        <w:rPr>
          <w:rFonts w:ascii="Palatino Linotype" w:hAnsi="Palatino Linotype"/>
          <w:b/>
          <w:color w:val="404040"/>
          <w:sz w:val="18"/>
          <w:szCs w:val="18"/>
          <w:lang w:val="en-US"/>
        </w:rPr>
        <w:tab/>
      </w:r>
    </w:p>
    <w:p w14:paraId="6594D564" w14:textId="77777777" w:rsidR="00D5202A" w:rsidRPr="00AB633D" w:rsidRDefault="00D5202A" w:rsidP="0068740C">
      <w:pPr>
        <w:pStyle w:val="PlainText1"/>
        <w:keepLines/>
        <w:numPr>
          <w:ilvl w:val="1"/>
          <w:numId w:val="7"/>
        </w:numPr>
        <w:spacing w:after="120"/>
        <w:jc w:val="both"/>
        <w:rPr>
          <w:rFonts w:ascii="Palatino Linotype" w:hAnsi="Palatino Linotype"/>
          <w:b/>
          <w:color w:val="404040"/>
          <w:sz w:val="18"/>
          <w:szCs w:val="18"/>
          <w:lang w:val="en-US"/>
        </w:rPr>
      </w:pPr>
      <w:r w:rsidRPr="00AB633D">
        <w:rPr>
          <w:rFonts w:ascii="Palatino Linotype" w:hAnsi="Palatino Linotype"/>
          <w:color w:val="404040"/>
          <w:sz w:val="18"/>
          <w:szCs w:val="18"/>
          <w:lang w:val="en-US"/>
        </w:rPr>
        <w:t>Certificate of Competency in English as a foreign language, by University of Michigan on May 15, 2010.</w:t>
      </w:r>
    </w:p>
    <w:p w14:paraId="1DEA62EC" w14:textId="77777777" w:rsidR="00534E99" w:rsidRPr="00AB633D" w:rsidRDefault="008D0316" w:rsidP="0068740C">
      <w:pPr>
        <w:pStyle w:val="PlainText1"/>
        <w:keepLines/>
        <w:numPr>
          <w:ilvl w:val="1"/>
          <w:numId w:val="7"/>
        </w:numPr>
        <w:spacing w:after="120"/>
        <w:jc w:val="both"/>
        <w:rPr>
          <w:rFonts w:ascii="Palatino Linotype" w:hAnsi="Palatino Linotype"/>
          <w:b/>
          <w:color w:val="404040"/>
          <w:sz w:val="18"/>
          <w:szCs w:val="18"/>
          <w:lang w:val="en-US"/>
        </w:rPr>
      </w:pPr>
      <w:r w:rsidRPr="00AB633D">
        <w:rPr>
          <w:rFonts w:ascii="Palatino Linotype" w:hAnsi="Palatino Linotype"/>
          <w:color w:val="404040"/>
          <w:sz w:val="18"/>
          <w:szCs w:val="18"/>
          <w:lang w:val="en-US"/>
        </w:rPr>
        <w:t xml:space="preserve">Completed </w:t>
      </w:r>
      <w:r w:rsidR="008B5F70" w:rsidRPr="00AB633D">
        <w:rPr>
          <w:rFonts w:ascii="Palatino Linotype" w:hAnsi="Palatino Linotype"/>
          <w:color w:val="404040"/>
          <w:sz w:val="18"/>
          <w:szCs w:val="18"/>
          <w:lang w:val="en-US"/>
        </w:rPr>
        <w:t>Intensive English Course in Instituto Chileno Norteamericano de Cultura, funded by a scholarship from CORFO, a pr</w:t>
      </w:r>
      <w:r w:rsidR="00D5202A" w:rsidRPr="00AB633D">
        <w:rPr>
          <w:rFonts w:ascii="Palatino Linotype" w:hAnsi="Palatino Linotype"/>
          <w:color w:val="404040"/>
          <w:sz w:val="18"/>
          <w:szCs w:val="18"/>
          <w:lang w:val="en-US"/>
        </w:rPr>
        <w:t>ogram of the Chilean Government, 2009.</w:t>
      </w:r>
    </w:p>
    <w:p w14:paraId="20435EB7" w14:textId="77777777" w:rsidR="008E3FF8" w:rsidRPr="00AB633D" w:rsidRDefault="00534E99" w:rsidP="0068740C">
      <w:pPr>
        <w:pStyle w:val="PlainText1"/>
        <w:keepLines/>
        <w:numPr>
          <w:ilvl w:val="1"/>
          <w:numId w:val="7"/>
        </w:numPr>
        <w:spacing w:after="120"/>
        <w:jc w:val="both"/>
        <w:rPr>
          <w:rFonts w:ascii="Palatino Linotype" w:hAnsi="Palatino Linotype"/>
          <w:b/>
          <w:color w:val="404040"/>
          <w:sz w:val="18"/>
          <w:szCs w:val="18"/>
          <w:lang w:val="en-US"/>
        </w:rPr>
      </w:pPr>
      <w:r w:rsidRPr="00AB633D">
        <w:rPr>
          <w:rFonts w:ascii="Palatino Linotype" w:hAnsi="Palatino Linotype"/>
          <w:color w:val="404040"/>
          <w:sz w:val="18"/>
          <w:szCs w:val="18"/>
          <w:lang w:val="en-US"/>
        </w:rPr>
        <w:t xml:space="preserve">Part Time English Language Course held at University College Cork Level 4 Pre-Intermediate, </w:t>
      </w:r>
      <w:r w:rsidR="0004432A" w:rsidRPr="00AB633D">
        <w:rPr>
          <w:rFonts w:ascii="Palatino Linotype" w:hAnsi="Palatino Linotype"/>
          <w:color w:val="404040"/>
          <w:sz w:val="18"/>
          <w:szCs w:val="18"/>
          <w:lang w:val="en-US"/>
        </w:rPr>
        <w:t>March-</w:t>
      </w:r>
      <w:proofErr w:type="gramStart"/>
      <w:r w:rsidRPr="00AB633D">
        <w:rPr>
          <w:rFonts w:ascii="Palatino Linotype" w:hAnsi="Palatino Linotype"/>
          <w:color w:val="404040"/>
          <w:sz w:val="18"/>
          <w:szCs w:val="18"/>
          <w:lang w:val="en-US"/>
        </w:rPr>
        <w:t>June</w:t>
      </w:r>
      <w:r w:rsidR="00615285" w:rsidRPr="00AB633D">
        <w:rPr>
          <w:rFonts w:ascii="Palatino Linotype" w:hAnsi="Palatino Linotype"/>
          <w:color w:val="404040"/>
          <w:sz w:val="18"/>
          <w:szCs w:val="18"/>
          <w:lang w:val="en-US"/>
        </w:rPr>
        <w:t>,</w:t>
      </w:r>
      <w:proofErr w:type="gramEnd"/>
      <w:r w:rsidRPr="00AB633D">
        <w:rPr>
          <w:rFonts w:ascii="Palatino Linotype" w:hAnsi="Palatino Linotype"/>
          <w:color w:val="404040"/>
          <w:sz w:val="18"/>
          <w:szCs w:val="18"/>
          <w:lang w:val="en-US"/>
        </w:rPr>
        <w:t xml:space="preserve"> 2008.</w:t>
      </w:r>
    </w:p>
    <w:p w14:paraId="2E0AF8F1" w14:textId="77777777" w:rsidR="00534E99" w:rsidRPr="00AB633D" w:rsidRDefault="008D0316" w:rsidP="0068740C">
      <w:pPr>
        <w:pStyle w:val="PlainText1"/>
        <w:keepLines/>
        <w:numPr>
          <w:ilvl w:val="0"/>
          <w:numId w:val="7"/>
        </w:numPr>
        <w:spacing w:after="120"/>
        <w:ind w:left="426" w:hanging="426"/>
        <w:jc w:val="both"/>
        <w:rPr>
          <w:rFonts w:ascii="Palatino Linotype" w:hAnsi="Palatino Linotype"/>
          <w:b/>
          <w:color w:val="404040"/>
          <w:sz w:val="18"/>
          <w:szCs w:val="18"/>
          <w:lang w:val="en-US"/>
        </w:rPr>
      </w:pPr>
      <w:r w:rsidRPr="00AB633D">
        <w:rPr>
          <w:rFonts w:ascii="Palatino Linotype" w:hAnsi="Palatino Linotype"/>
          <w:b/>
          <w:color w:val="404040"/>
          <w:sz w:val="18"/>
          <w:szCs w:val="18"/>
          <w:lang w:val="en-US"/>
        </w:rPr>
        <w:t>French</w:t>
      </w:r>
      <w:r w:rsidRPr="00AB633D">
        <w:rPr>
          <w:rFonts w:ascii="Palatino Linotype" w:hAnsi="Palatino Linotype"/>
          <w:b/>
          <w:color w:val="404040"/>
          <w:sz w:val="18"/>
          <w:szCs w:val="18"/>
          <w:lang w:val="en-US"/>
        </w:rPr>
        <w:tab/>
      </w:r>
    </w:p>
    <w:p w14:paraId="7EF5EBE5" w14:textId="77777777" w:rsidR="008D0316" w:rsidRPr="00AB633D" w:rsidRDefault="008D0316" w:rsidP="0068740C">
      <w:pPr>
        <w:pStyle w:val="PlainText1"/>
        <w:keepLines/>
        <w:numPr>
          <w:ilvl w:val="1"/>
          <w:numId w:val="7"/>
        </w:numPr>
        <w:spacing w:after="120"/>
        <w:jc w:val="both"/>
        <w:rPr>
          <w:rFonts w:ascii="Palatino Linotype" w:hAnsi="Palatino Linotype"/>
          <w:b/>
          <w:color w:val="404040"/>
          <w:sz w:val="18"/>
          <w:szCs w:val="18"/>
          <w:lang w:val="en-US"/>
        </w:rPr>
      </w:pPr>
      <w:r w:rsidRPr="00AB633D">
        <w:rPr>
          <w:rFonts w:ascii="Palatino Linotype" w:hAnsi="Palatino Linotype"/>
          <w:color w:val="404040"/>
          <w:sz w:val="18"/>
          <w:szCs w:val="18"/>
          <w:lang w:val="en-US"/>
        </w:rPr>
        <w:t xml:space="preserve">Completed Conversation Course in French, French Course, funded by a Scholarship of the Service of Cooperation Linguistics and Education of the French Embassy, Alliance Francaise of Concepción and </w:t>
      </w:r>
      <w:r w:rsidR="00A42CD8" w:rsidRPr="00AB633D">
        <w:rPr>
          <w:rFonts w:ascii="Palatino Linotype" w:hAnsi="Palatino Linotype"/>
          <w:color w:val="404040"/>
          <w:sz w:val="18"/>
          <w:szCs w:val="18"/>
          <w:lang w:val="en-US"/>
        </w:rPr>
        <w:t>the Office of International and Institutional Affairs</w:t>
      </w:r>
      <w:r w:rsidRPr="00AB633D">
        <w:rPr>
          <w:rFonts w:ascii="Palatino Linotype" w:hAnsi="Palatino Linotype"/>
          <w:color w:val="404040"/>
          <w:sz w:val="18"/>
          <w:szCs w:val="18"/>
          <w:lang w:val="en-US"/>
        </w:rPr>
        <w:t xml:space="preserve"> </w:t>
      </w:r>
      <w:proofErr w:type="spellStart"/>
      <w:r w:rsidRPr="00AB633D">
        <w:rPr>
          <w:rFonts w:ascii="Palatino Linotype" w:hAnsi="Palatino Linotype"/>
          <w:color w:val="404040"/>
          <w:sz w:val="18"/>
          <w:szCs w:val="18"/>
          <w:lang w:val="en-US"/>
        </w:rPr>
        <w:t>UdeC</w:t>
      </w:r>
      <w:proofErr w:type="spellEnd"/>
      <w:r w:rsidR="00534E99" w:rsidRPr="00AB633D">
        <w:rPr>
          <w:rFonts w:ascii="Palatino Linotype" w:hAnsi="Palatino Linotype"/>
          <w:color w:val="404040"/>
          <w:sz w:val="18"/>
          <w:szCs w:val="18"/>
          <w:lang w:val="en-US"/>
        </w:rPr>
        <w:t>, 2006</w:t>
      </w:r>
      <w:r w:rsidRPr="00AB633D">
        <w:rPr>
          <w:rFonts w:ascii="Palatino Linotype" w:hAnsi="Palatino Linotype"/>
          <w:color w:val="404040"/>
          <w:sz w:val="18"/>
          <w:szCs w:val="18"/>
          <w:lang w:val="en-US"/>
        </w:rPr>
        <w:t>.</w:t>
      </w:r>
    </w:p>
    <w:p w14:paraId="27C34412" w14:textId="77777777" w:rsidR="00053B5C" w:rsidRPr="00AB633D" w:rsidRDefault="00053B5C" w:rsidP="0068740C">
      <w:pPr>
        <w:pStyle w:val="PlainText1"/>
        <w:keepLines/>
        <w:numPr>
          <w:ilvl w:val="0"/>
          <w:numId w:val="13"/>
        </w:numPr>
        <w:spacing w:after="120"/>
        <w:ind w:left="426" w:hanging="426"/>
        <w:jc w:val="both"/>
        <w:rPr>
          <w:rFonts w:ascii="Palatino Linotype" w:hAnsi="Palatino Linotype"/>
          <w:b/>
          <w:color w:val="404040"/>
          <w:sz w:val="18"/>
          <w:szCs w:val="18"/>
          <w:lang w:val="en-US"/>
        </w:rPr>
      </w:pPr>
      <w:r w:rsidRPr="00AB633D">
        <w:rPr>
          <w:rFonts w:ascii="Palatino Linotype" w:hAnsi="Palatino Linotype"/>
          <w:b/>
          <w:color w:val="404040"/>
          <w:sz w:val="18"/>
          <w:szCs w:val="18"/>
          <w:lang w:val="en-US"/>
        </w:rPr>
        <w:t>German</w:t>
      </w:r>
    </w:p>
    <w:p w14:paraId="5C6DD241" w14:textId="77777777" w:rsidR="00636F38" w:rsidRPr="00AB633D" w:rsidRDefault="00053B5C" w:rsidP="0068740C">
      <w:pPr>
        <w:pStyle w:val="PlainText1"/>
        <w:keepLines/>
        <w:numPr>
          <w:ilvl w:val="1"/>
          <w:numId w:val="32"/>
        </w:numPr>
        <w:spacing w:after="240"/>
        <w:jc w:val="both"/>
        <w:rPr>
          <w:rFonts w:ascii="Palatino Linotype" w:hAnsi="Palatino Linotype"/>
          <w:color w:val="404040"/>
          <w:sz w:val="18"/>
          <w:szCs w:val="18"/>
          <w:lang w:val="en-US"/>
        </w:rPr>
      </w:pPr>
      <w:r w:rsidRPr="00AB633D">
        <w:rPr>
          <w:rFonts w:ascii="Palatino Linotype" w:hAnsi="Palatino Linotype"/>
          <w:color w:val="404040"/>
          <w:sz w:val="18"/>
          <w:szCs w:val="18"/>
          <w:lang w:val="en-US"/>
        </w:rPr>
        <w:t xml:space="preserve">A1 </w:t>
      </w:r>
      <w:r w:rsidR="00A42CD8" w:rsidRPr="00AB633D">
        <w:rPr>
          <w:rFonts w:ascii="Palatino Linotype" w:hAnsi="Palatino Linotype"/>
          <w:color w:val="404040"/>
          <w:sz w:val="18"/>
          <w:szCs w:val="18"/>
          <w:lang w:val="en-US"/>
        </w:rPr>
        <w:t>German</w:t>
      </w:r>
      <w:r w:rsidRPr="00AB633D">
        <w:rPr>
          <w:rFonts w:ascii="Palatino Linotype" w:hAnsi="Palatino Linotype"/>
          <w:color w:val="404040"/>
          <w:sz w:val="18"/>
          <w:szCs w:val="18"/>
          <w:lang w:val="en-US"/>
        </w:rPr>
        <w:t xml:space="preserve"> course at Universidad de Talca. April-</w:t>
      </w:r>
      <w:proofErr w:type="gramStart"/>
      <w:r w:rsidRPr="00AB633D">
        <w:rPr>
          <w:rFonts w:ascii="Palatino Linotype" w:hAnsi="Palatino Linotype"/>
          <w:color w:val="404040"/>
          <w:sz w:val="18"/>
          <w:szCs w:val="18"/>
          <w:lang w:val="en-US"/>
        </w:rPr>
        <w:t>July,</w:t>
      </w:r>
      <w:proofErr w:type="gramEnd"/>
      <w:r w:rsidRPr="00AB633D">
        <w:rPr>
          <w:rFonts w:ascii="Palatino Linotype" w:hAnsi="Palatino Linotype"/>
          <w:color w:val="404040"/>
          <w:sz w:val="18"/>
          <w:szCs w:val="18"/>
          <w:lang w:val="en-US"/>
        </w:rPr>
        <w:t xml:space="preserve"> 2014.</w:t>
      </w:r>
    </w:p>
    <w:p w14:paraId="7196D064" w14:textId="77777777" w:rsidR="00D95307" w:rsidRPr="00AB633D" w:rsidRDefault="00D95307" w:rsidP="00D95307">
      <w:pPr>
        <w:pStyle w:val="PlainText1"/>
        <w:keepLines/>
        <w:spacing w:after="240"/>
        <w:ind w:left="1440"/>
        <w:jc w:val="both"/>
        <w:rPr>
          <w:rFonts w:ascii="Palatino Linotype" w:hAnsi="Palatino Linotype"/>
          <w:color w:val="404040"/>
          <w:sz w:val="18"/>
          <w:szCs w:val="18"/>
          <w:lang w:val="en-US"/>
        </w:rPr>
      </w:pPr>
    </w:p>
    <w:p w14:paraId="07B5C905" w14:textId="77777777" w:rsidR="00B032EC" w:rsidRPr="00AB633D" w:rsidRDefault="00B032EC" w:rsidP="004944FA">
      <w:pPr>
        <w:pStyle w:val="PlainText1"/>
        <w:numPr>
          <w:ilvl w:val="1"/>
          <w:numId w:val="39"/>
        </w:numPr>
        <w:spacing w:after="240"/>
        <w:ind w:left="426" w:hanging="426"/>
        <w:jc w:val="both"/>
        <w:rPr>
          <w:rFonts w:ascii="Palatino Linotype" w:hAnsi="Palatino Linotype"/>
          <w:b/>
          <w:color w:val="404040"/>
          <w:sz w:val="18"/>
          <w:szCs w:val="18"/>
          <w:lang w:val="en-US"/>
        </w:rPr>
      </w:pPr>
      <w:r w:rsidRPr="00AB633D">
        <w:rPr>
          <w:rFonts w:ascii="Palatino Linotype" w:hAnsi="Palatino Linotype"/>
          <w:b/>
          <w:color w:val="404040"/>
          <w:sz w:val="18"/>
          <w:szCs w:val="18"/>
          <w:lang w:val="en-US"/>
        </w:rPr>
        <w:lastRenderedPageBreak/>
        <w:t>Teaching Experience</w:t>
      </w:r>
    </w:p>
    <w:p w14:paraId="21FF9163" w14:textId="77777777" w:rsidR="00CB6D66" w:rsidRPr="00CB6D66" w:rsidRDefault="00CB6D66" w:rsidP="0068740C">
      <w:pPr>
        <w:pStyle w:val="PlainText1"/>
        <w:numPr>
          <w:ilvl w:val="0"/>
          <w:numId w:val="33"/>
        </w:numPr>
        <w:spacing w:line="276" w:lineRule="auto"/>
        <w:jc w:val="both"/>
        <w:rPr>
          <w:rFonts w:ascii="Palatino Linotype" w:hAnsi="Palatino Linotype"/>
          <w:color w:val="404040"/>
          <w:sz w:val="18"/>
          <w:szCs w:val="18"/>
          <w:lang w:val="en-GB"/>
        </w:rPr>
      </w:pPr>
      <w:r w:rsidRPr="00CB6D66">
        <w:rPr>
          <w:rFonts w:ascii="Palatino Linotype" w:hAnsi="Palatino Linotype"/>
          <w:color w:val="404040"/>
          <w:sz w:val="18"/>
          <w:szCs w:val="18"/>
          <w:lang w:val="en-GB"/>
        </w:rPr>
        <w:t>Power Electronics Applications and Control.</w:t>
      </w:r>
    </w:p>
    <w:p w14:paraId="5A0AF442" w14:textId="6AC1A5B9" w:rsidR="002510E8" w:rsidRDefault="002510E8" w:rsidP="0068740C">
      <w:pPr>
        <w:pStyle w:val="PlainText1"/>
        <w:numPr>
          <w:ilvl w:val="0"/>
          <w:numId w:val="33"/>
        </w:numPr>
        <w:spacing w:line="276" w:lineRule="auto"/>
        <w:jc w:val="both"/>
        <w:rPr>
          <w:rFonts w:ascii="Palatino Linotype" w:hAnsi="Palatino Linotype"/>
          <w:color w:val="404040"/>
          <w:sz w:val="18"/>
          <w:szCs w:val="18"/>
          <w:lang w:val="es-CL"/>
        </w:rPr>
      </w:pPr>
      <w:proofErr w:type="spellStart"/>
      <w:r>
        <w:rPr>
          <w:rFonts w:ascii="Palatino Linotype" w:hAnsi="Palatino Linotype"/>
          <w:color w:val="404040"/>
          <w:sz w:val="18"/>
          <w:szCs w:val="18"/>
          <w:lang w:val="es-CL"/>
        </w:rPr>
        <w:t>Advanced</w:t>
      </w:r>
      <w:proofErr w:type="spellEnd"/>
      <w:r>
        <w:rPr>
          <w:rFonts w:ascii="Palatino Linotype" w:hAnsi="Palatino Linotype"/>
          <w:color w:val="404040"/>
          <w:sz w:val="18"/>
          <w:szCs w:val="18"/>
          <w:lang w:val="es-CL"/>
        </w:rPr>
        <w:t xml:space="preserve"> Control.</w:t>
      </w:r>
    </w:p>
    <w:p w14:paraId="14D489EB" w14:textId="5ED98688" w:rsidR="0040669E" w:rsidRPr="00AB633D" w:rsidRDefault="0040669E" w:rsidP="0068740C">
      <w:pPr>
        <w:pStyle w:val="PlainText1"/>
        <w:numPr>
          <w:ilvl w:val="0"/>
          <w:numId w:val="33"/>
        </w:numPr>
        <w:spacing w:line="276" w:lineRule="auto"/>
        <w:jc w:val="both"/>
        <w:rPr>
          <w:rFonts w:ascii="Palatino Linotype" w:hAnsi="Palatino Linotype"/>
          <w:color w:val="404040"/>
          <w:sz w:val="18"/>
          <w:szCs w:val="18"/>
          <w:lang w:val="es-CL"/>
        </w:rPr>
      </w:pPr>
      <w:r w:rsidRPr="00AB633D">
        <w:rPr>
          <w:rFonts w:ascii="Palatino Linotype" w:hAnsi="Palatino Linotype"/>
          <w:color w:val="404040"/>
          <w:sz w:val="18"/>
          <w:szCs w:val="18"/>
          <w:lang w:val="es-CL"/>
        </w:rPr>
        <w:t>Seminario de Investigación Aplicada I.</w:t>
      </w:r>
    </w:p>
    <w:p w14:paraId="5E06E338" w14:textId="77777777" w:rsidR="0040669E" w:rsidRPr="00AB633D" w:rsidRDefault="0040669E" w:rsidP="0068740C">
      <w:pPr>
        <w:pStyle w:val="PlainText1"/>
        <w:numPr>
          <w:ilvl w:val="0"/>
          <w:numId w:val="33"/>
        </w:numPr>
        <w:spacing w:line="276" w:lineRule="auto"/>
        <w:jc w:val="both"/>
        <w:rPr>
          <w:rFonts w:ascii="Palatino Linotype" w:hAnsi="Palatino Linotype"/>
          <w:color w:val="404040"/>
          <w:sz w:val="18"/>
          <w:szCs w:val="18"/>
          <w:lang w:val="es-CL"/>
        </w:rPr>
      </w:pPr>
      <w:r w:rsidRPr="00AB633D">
        <w:rPr>
          <w:rFonts w:ascii="Palatino Linotype" w:hAnsi="Palatino Linotype"/>
          <w:color w:val="404040"/>
          <w:sz w:val="18"/>
          <w:szCs w:val="18"/>
          <w:lang w:val="es-CL"/>
        </w:rPr>
        <w:t>Seminario de Investigación Aplicada III.</w:t>
      </w:r>
    </w:p>
    <w:p w14:paraId="21EC835D" w14:textId="77777777" w:rsidR="0040669E" w:rsidRPr="00AB633D" w:rsidRDefault="0040669E" w:rsidP="0068740C">
      <w:pPr>
        <w:pStyle w:val="PlainText1"/>
        <w:numPr>
          <w:ilvl w:val="0"/>
          <w:numId w:val="33"/>
        </w:numPr>
        <w:spacing w:line="276" w:lineRule="auto"/>
        <w:jc w:val="both"/>
        <w:rPr>
          <w:rFonts w:ascii="Palatino Linotype" w:hAnsi="Palatino Linotype"/>
          <w:color w:val="404040"/>
          <w:sz w:val="18"/>
          <w:szCs w:val="18"/>
          <w:lang w:val="es-CL"/>
        </w:rPr>
      </w:pPr>
      <w:r w:rsidRPr="00AB633D">
        <w:rPr>
          <w:rFonts w:ascii="Palatino Linotype" w:hAnsi="Palatino Linotype"/>
          <w:color w:val="404040"/>
          <w:sz w:val="18"/>
          <w:szCs w:val="18"/>
          <w:lang w:val="es-CL"/>
        </w:rPr>
        <w:t>Pasantía en la Industria II.</w:t>
      </w:r>
    </w:p>
    <w:p w14:paraId="5C2DD714" w14:textId="77777777" w:rsidR="0040669E" w:rsidRPr="00AB633D" w:rsidRDefault="0040669E" w:rsidP="0068740C">
      <w:pPr>
        <w:pStyle w:val="PlainText1"/>
        <w:numPr>
          <w:ilvl w:val="0"/>
          <w:numId w:val="33"/>
        </w:numPr>
        <w:spacing w:line="276" w:lineRule="auto"/>
        <w:jc w:val="both"/>
        <w:rPr>
          <w:rFonts w:ascii="Palatino Linotype" w:hAnsi="Palatino Linotype"/>
          <w:color w:val="404040"/>
          <w:sz w:val="18"/>
          <w:szCs w:val="18"/>
          <w:lang w:val="en-US"/>
        </w:rPr>
      </w:pPr>
      <w:r w:rsidRPr="00AB633D">
        <w:rPr>
          <w:rFonts w:ascii="Palatino Linotype" w:hAnsi="Palatino Linotype"/>
          <w:color w:val="404040"/>
          <w:sz w:val="18"/>
          <w:szCs w:val="18"/>
          <w:lang w:val="en-US"/>
        </w:rPr>
        <w:t xml:space="preserve">Energía </w:t>
      </w:r>
      <w:proofErr w:type="spellStart"/>
      <w:r w:rsidRPr="00AB633D">
        <w:rPr>
          <w:rFonts w:ascii="Palatino Linotype" w:hAnsi="Palatino Linotype"/>
          <w:color w:val="404040"/>
          <w:sz w:val="18"/>
          <w:szCs w:val="18"/>
          <w:lang w:val="en-US"/>
        </w:rPr>
        <w:t>Eólica</w:t>
      </w:r>
      <w:proofErr w:type="spellEnd"/>
      <w:r w:rsidRPr="00AB633D">
        <w:rPr>
          <w:rFonts w:ascii="Palatino Linotype" w:hAnsi="Palatino Linotype"/>
          <w:color w:val="404040"/>
          <w:sz w:val="18"/>
          <w:szCs w:val="18"/>
          <w:lang w:val="en-US"/>
        </w:rPr>
        <w:t>.</w:t>
      </w:r>
    </w:p>
    <w:p w14:paraId="1412136E" w14:textId="77777777" w:rsidR="004F57D2" w:rsidRPr="00AB633D" w:rsidRDefault="004F57D2" w:rsidP="0068740C">
      <w:pPr>
        <w:pStyle w:val="PlainText1"/>
        <w:numPr>
          <w:ilvl w:val="0"/>
          <w:numId w:val="33"/>
        </w:numPr>
        <w:spacing w:line="276" w:lineRule="auto"/>
        <w:jc w:val="both"/>
        <w:rPr>
          <w:rFonts w:ascii="Palatino Linotype" w:hAnsi="Palatino Linotype"/>
          <w:color w:val="404040"/>
          <w:sz w:val="18"/>
          <w:szCs w:val="18"/>
          <w:lang w:val="en-US"/>
        </w:rPr>
      </w:pPr>
      <w:r w:rsidRPr="00AB633D">
        <w:rPr>
          <w:rFonts w:ascii="Palatino Linotype" w:hAnsi="Palatino Linotype"/>
          <w:color w:val="404040"/>
          <w:sz w:val="18"/>
          <w:szCs w:val="18"/>
          <w:lang w:val="en-US"/>
        </w:rPr>
        <w:t xml:space="preserve">Taller de </w:t>
      </w:r>
      <w:proofErr w:type="spellStart"/>
      <w:r w:rsidRPr="00AB633D">
        <w:rPr>
          <w:rFonts w:ascii="Palatino Linotype" w:hAnsi="Palatino Linotype"/>
          <w:color w:val="404040"/>
          <w:sz w:val="18"/>
          <w:szCs w:val="18"/>
          <w:lang w:val="en-US"/>
        </w:rPr>
        <w:t>Conversión</w:t>
      </w:r>
      <w:proofErr w:type="spellEnd"/>
      <w:r w:rsidRPr="00AB633D">
        <w:rPr>
          <w:rFonts w:ascii="Palatino Linotype" w:hAnsi="Palatino Linotype"/>
          <w:color w:val="404040"/>
          <w:sz w:val="18"/>
          <w:szCs w:val="18"/>
          <w:lang w:val="en-US"/>
        </w:rPr>
        <w:t xml:space="preserve"> </w:t>
      </w:r>
      <w:proofErr w:type="spellStart"/>
      <w:r w:rsidRPr="00AB633D">
        <w:rPr>
          <w:rFonts w:ascii="Palatino Linotype" w:hAnsi="Palatino Linotype"/>
          <w:color w:val="404040"/>
          <w:sz w:val="18"/>
          <w:szCs w:val="18"/>
          <w:lang w:val="en-US"/>
        </w:rPr>
        <w:t>Eléctrica</w:t>
      </w:r>
      <w:proofErr w:type="spellEnd"/>
      <w:r w:rsidRPr="00AB633D">
        <w:rPr>
          <w:rFonts w:ascii="Palatino Linotype" w:hAnsi="Palatino Linotype"/>
          <w:color w:val="404040"/>
          <w:sz w:val="18"/>
          <w:szCs w:val="18"/>
          <w:lang w:val="en-US"/>
        </w:rPr>
        <w:t>.</w:t>
      </w:r>
    </w:p>
    <w:p w14:paraId="13C0F070" w14:textId="77777777" w:rsidR="00D20C24" w:rsidRPr="00AB633D" w:rsidRDefault="00D20C24" w:rsidP="0068740C">
      <w:pPr>
        <w:pStyle w:val="PlainText1"/>
        <w:numPr>
          <w:ilvl w:val="0"/>
          <w:numId w:val="33"/>
        </w:numPr>
        <w:spacing w:line="276" w:lineRule="auto"/>
        <w:jc w:val="both"/>
        <w:rPr>
          <w:rFonts w:ascii="Palatino Linotype" w:hAnsi="Palatino Linotype"/>
          <w:color w:val="404040"/>
          <w:sz w:val="18"/>
          <w:szCs w:val="18"/>
          <w:lang w:val="en-US"/>
        </w:rPr>
      </w:pPr>
      <w:r w:rsidRPr="00AB633D">
        <w:rPr>
          <w:rFonts w:ascii="Palatino Linotype" w:hAnsi="Palatino Linotype"/>
          <w:color w:val="404040"/>
          <w:sz w:val="18"/>
          <w:szCs w:val="18"/>
          <w:lang w:val="en-US"/>
        </w:rPr>
        <w:t>Energía Solar</w:t>
      </w:r>
      <w:r w:rsidR="004F57D2" w:rsidRPr="00AB633D">
        <w:rPr>
          <w:rFonts w:ascii="Palatino Linotype" w:hAnsi="Palatino Linotype"/>
          <w:color w:val="404040"/>
          <w:sz w:val="18"/>
          <w:szCs w:val="18"/>
          <w:lang w:val="en-US"/>
        </w:rPr>
        <w:t>.</w:t>
      </w:r>
    </w:p>
    <w:p w14:paraId="020152D0" w14:textId="77777777" w:rsidR="00870C19" w:rsidRPr="00AB633D" w:rsidRDefault="00870C19" w:rsidP="0068740C">
      <w:pPr>
        <w:pStyle w:val="PlainText1"/>
        <w:numPr>
          <w:ilvl w:val="0"/>
          <w:numId w:val="33"/>
        </w:numPr>
        <w:spacing w:line="276" w:lineRule="auto"/>
        <w:jc w:val="both"/>
        <w:rPr>
          <w:rFonts w:ascii="Palatino Linotype" w:hAnsi="Palatino Linotype"/>
          <w:color w:val="404040"/>
          <w:sz w:val="18"/>
          <w:szCs w:val="18"/>
          <w:lang w:val="en-US"/>
        </w:rPr>
      </w:pPr>
      <w:r w:rsidRPr="00AB633D">
        <w:rPr>
          <w:rFonts w:ascii="Palatino Linotype" w:hAnsi="Palatino Linotype"/>
          <w:color w:val="404040"/>
          <w:sz w:val="18"/>
          <w:szCs w:val="18"/>
          <w:lang w:val="en-US"/>
        </w:rPr>
        <w:t xml:space="preserve">Control </w:t>
      </w:r>
      <w:proofErr w:type="spellStart"/>
      <w:r w:rsidRPr="00AB633D">
        <w:rPr>
          <w:rFonts w:ascii="Palatino Linotype" w:hAnsi="Palatino Linotype"/>
          <w:color w:val="404040"/>
          <w:sz w:val="18"/>
          <w:szCs w:val="18"/>
          <w:lang w:val="en-US"/>
        </w:rPr>
        <w:t>Predictivo</w:t>
      </w:r>
      <w:proofErr w:type="spellEnd"/>
      <w:r w:rsidR="004F57D2" w:rsidRPr="00AB633D">
        <w:rPr>
          <w:rFonts w:ascii="Palatino Linotype" w:hAnsi="Palatino Linotype"/>
          <w:color w:val="404040"/>
          <w:sz w:val="18"/>
          <w:szCs w:val="18"/>
          <w:lang w:val="en-US"/>
        </w:rPr>
        <w:t>.</w:t>
      </w:r>
    </w:p>
    <w:p w14:paraId="4DE3868D" w14:textId="77777777" w:rsidR="00870C19" w:rsidRPr="00AB633D" w:rsidRDefault="00870C19" w:rsidP="0068740C">
      <w:pPr>
        <w:pStyle w:val="PlainText1"/>
        <w:numPr>
          <w:ilvl w:val="0"/>
          <w:numId w:val="33"/>
        </w:numPr>
        <w:spacing w:line="276" w:lineRule="auto"/>
        <w:jc w:val="both"/>
        <w:rPr>
          <w:rFonts w:ascii="Palatino Linotype" w:hAnsi="Palatino Linotype"/>
          <w:color w:val="404040"/>
          <w:sz w:val="18"/>
          <w:szCs w:val="18"/>
          <w:lang w:val="en-US"/>
        </w:rPr>
      </w:pPr>
      <w:proofErr w:type="spellStart"/>
      <w:r w:rsidRPr="00AB633D">
        <w:rPr>
          <w:rFonts w:ascii="Palatino Linotype" w:hAnsi="Palatino Linotype"/>
          <w:color w:val="404040"/>
          <w:sz w:val="18"/>
          <w:szCs w:val="18"/>
          <w:lang w:val="en-US"/>
        </w:rPr>
        <w:t>Látex</w:t>
      </w:r>
      <w:proofErr w:type="spellEnd"/>
      <w:r w:rsidR="004F57D2" w:rsidRPr="00AB633D">
        <w:rPr>
          <w:rFonts w:ascii="Palatino Linotype" w:hAnsi="Palatino Linotype"/>
          <w:color w:val="404040"/>
          <w:sz w:val="18"/>
          <w:szCs w:val="18"/>
          <w:lang w:val="en-US"/>
        </w:rPr>
        <w:t>.</w:t>
      </w:r>
    </w:p>
    <w:p w14:paraId="29028D99" w14:textId="77777777" w:rsidR="00870C19" w:rsidRPr="00AB633D" w:rsidRDefault="00870C19" w:rsidP="0068740C">
      <w:pPr>
        <w:pStyle w:val="PlainText1"/>
        <w:numPr>
          <w:ilvl w:val="0"/>
          <w:numId w:val="33"/>
        </w:numPr>
        <w:spacing w:line="276" w:lineRule="auto"/>
        <w:jc w:val="both"/>
        <w:rPr>
          <w:rFonts w:ascii="Palatino Linotype" w:hAnsi="Palatino Linotype"/>
          <w:color w:val="404040"/>
          <w:sz w:val="18"/>
          <w:szCs w:val="18"/>
          <w:lang w:val="en-US"/>
        </w:rPr>
      </w:pPr>
      <w:proofErr w:type="spellStart"/>
      <w:r w:rsidRPr="00AB633D">
        <w:rPr>
          <w:rFonts w:ascii="Palatino Linotype" w:hAnsi="Palatino Linotype"/>
          <w:color w:val="404040"/>
          <w:sz w:val="18"/>
          <w:szCs w:val="18"/>
          <w:lang w:val="en-US"/>
        </w:rPr>
        <w:t>Investigación</w:t>
      </w:r>
      <w:proofErr w:type="spellEnd"/>
      <w:r w:rsidRPr="00AB633D">
        <w:rPr>
          <w:rFonts w:ascii="Palatino Linotype" w:hAnsi="Palatino Linotype"/>
          <w:color w:val="404040"/>
          <w:sz w:val="18"/>
          <w:szCs w:val="18"/>
          <w:lang w:val="en-US"/>
        </w:rPr>
        <w:t xml:space="preserve"> </w:t>
      </w:r>
      <w:proofErr w:type="spellStart"/>
      <w:r w:rsidRPr="00AB633D">
        <w:rPr>
          <w:rFonts w:ascii="Palatino Linotype" w:hAnsi="Palatino Linotype"/>
          <w:color w:val="404040"/>
          <w:sz w:val="18"/>
          <w:szCs w:val="18"/>
          <w:lang w:val="en-US"/>
        </w:rPr>
        <w:t>Dirigida</w:t>
      </w:r>
      <w:proofErr w:type="spellEnd"/>
      <w:r w:rsidR="004F57D2" w:rsidRPr="00AB633D">
        <w:rPr>
          <w:rFonts w:ascii="Palatino Linotype" w:hAnsi="Palatino Linotype"/>
          <w:color w:val="404040"/>
          <w:sz w:val="18"/>
          <w:szCs w:val="18"/>
          <w:lang w:val="en-US"/>
        </w:rPr>
        <w:t>.</w:t>
      </w:r>
    </w:p>
    <w:p w14:paraId="739D4D6F" w14:textId="77777777" w:rsidR="00242AE6" w:rsidRPr="00AB633D" w:rsidRDefault="007C14F4" w:rsidP="0068740C">
      <w:pPr>
        <w:pStyle w:val="PlainText1"/>
        <w:numPr>
          <w:ilvl w:val="0"/>
          <w:numId w:val="33"/>
        </w:numPr>
        <w:spacing w:line="276" w:lineRule="auto"/>
        <w:jc w:val="both"/>
        <w:rPr>
          <w:rFonts w:ascii="Palatino Linotype" w:hAnsi="Palatino Linotype"/>
          <w:color w:val="404040"/>
          <w:sz w:val="18"/>
          <w:szCs w:val="18"/>
          <w:lang w:val="en-US"/>
        </w:rPr>
      </w:pPr>
      <w:proofErr w:type="spellStart"/>
      <w:r w:rsidRPr="00AB633D">
        <w:rPr>
          <w:rFonts w:ascii="Palatino Linotype" w:hAnsi="Palatino Linotype"/>
          <w:color w:val="404040"/>
          <w:sz w:val="18"/>
          <w:szCs w:val="18"/>
          <w:lang w:val="en-US"/>
        </w:rPr>
        <w:t>Lógica</w:t>
      </w:r>
      <w:proofErr w:type="spellEnd"/>
      <w:r w:rsidRPr="00AB633D">
        <w:rPr>
          <w:rFonts w:ascii="Palatino Linotype" w:hAnsi="Palatino Linotype"/>
          <w:color w:val="404040"/>
          <w:sz w:val="18"/>
          <w:szCs w:val="18"/>
          <w:lang w:val="en-US"/>
        </w:rPr>
        <w:t xml:space="preserve"> Programable.</w:t>
      </w:r>
    </w:p>
    <w:p w14:paraId="6C60C9A8" w14:textId="77777777" w:rsidR="00242AE6" w:rsidRPr="00AB633D" w:rsidRDefault="007C14F4" w:rsidP="0068740C">
      <w:pPr>
        <w:pStyle w:val="PlainText1"/>
        <w:numPr>
          <w:ilvl w:val="0"/>
          <w:numId w:val="33"/>
        </w:numPr>
        <w:spacing w:line="276" w:lineRule="auto"/>
        <w:jc w:val="both"/>
        <w:rPr>
          <w:rFonts w:ascii="Palatino Linotype" w:hAnsi="Palatino Linotype"/>
          <w:color w:val="404040"/>
          <w:sz w:val="18"/>
          <w:szCs w:val="18"/>
        </w:rPr>
      </w:pPr>
      <w:r w:rsidRPr="00AB633D">
        <w:rPr>
          <w:rFonts w:ascii="Palatino Linotype" w:hAnsi="Palatino Linotype"/>
          <w:color w:val="404040"/>
          <w:sz w:val="18"/>
          <w:szCs w:val="18"/>
          <w:lang w:val="es-CL"/>
        </w:rPr>
        <w:t>Procesamiento Digital de Señales (</w:t>
      </w:r>
      <w:proofErr w:type="spellStart"/>
      <w:r w:rsidRPr="00AB633D">
        <w:rPr>
          <w:rFonts w:ascii="Palatino Linotype" w:hAnsi="Palatino Linotype"/>
          <w:color w:val="404040"/>
          <w:sz w:val="18"/>
          <w:szCs w:val="18"/>
          <w:lang w:val="es-CL"/>
        </w:rPr>
        <w:t>Minor</w:t>
      </w:r>
      <w:proofErr w:type="spellEnd"/>
      <w:r w:rsidRPr="00AB633D">
        <w:rPr>
          <w:rFonts w:ascii="Palatino Linotype" w:hAnsi="Palatino Linotype"/>
          <w:color w:val="404040"/>
          <w:sz w:val="18"/>
          <w:szCs w:val="18"/>
          <w:lang w:val="es-CL"/>
        </w:rPr>
        <w:t xml:space="preserve"> Control </w:t>
      </w:r>
      <w:proofErr w:type="spellStart"/>
      <w:r w:rsidRPr="00AB633D">
        <w:rPr>
          <w:rFonts w:ascii="Palatino Linotype" w:hAnsi="Palatino Linotype"/>
          <w:color w:val="404040"/>
          <w:sz w:val="18"/>
          <w:szCs w:val="18"/>
          <w:lang w:val="es-CL"/>
        </w:rPr>
        <w:t>Proc</w:t>
      </w:r>
      <w:proofErr w:type="spellEnd"/>
      <w:r w:rsidRPr="00AB633D">
        <w:rPr>
          <w:rFonts w:ascii="Palatino Linotype" w:hAnsi="Palatino Linotype"/>
          <w:color w:val="404040"/>
          <w:sz w:val="18"/>
          <w:szCs w:val="18"/>
          <w:lang w:val="es-CL"/>
        </w:rPr>
        <w:t>. Industriales).</w:t>
      </w:r>
    </w:p>
    <w:p w14:paraId="2BF0710F" w14:textId="77777777" w:rsidR="00242AE6" w:rsidRPr="00AB633D" w:rsidRDefault="007C14F4" w:rsidP="0068740C">
      <w:pPr>
        <w:pStyle w:val="PlainText1"/>
        <w:numPr>
          <w:ilvl w:val="0"/>
          <w:numId w:val="33"/>
        </w:numPr>
        <w:spacing w:line="276" w:lineRule="auto"/>
        <w:jc w:val="both"/>
        <w:rPr>
          <w:rFonts w:ascii="Palatino Linotype" w:hAnsi="Palatino Linotype"/>
          <w:color w:val="404040"/>
          <w:sz w:val="18"/>
          <w:szCs w:val="18"/>
        </w:rPr>
      </w:pPr>
      <w:r w:rsidRPr="00AB633D">
        <w:rPr>
          <w:rFonts w:ascii="Palatino Linotype" w:hAnsi="Palatino Linotype"/>
          <w:color w:val="404040"/>
          <w:sz w:val="18"/>
          <w:szCs w:val="18"/>
          <w:lang w:val="es-CL"/>
        </w:rPr>
        <w:t>Taller de Integración I</w:t>
      </w:r>
      <w:r w:rsidR="00870C19" w:rsidRPr="00AB633D">
        <w:rPr>
          <w:rFonts w:ascii="Palatino Linotype" w:hAnsi="Palatino Linotype"/>
          <w:color w:val="404040"/>
          <w:sz w:val="18"/>
          <w:szCs w:val="18"/>
          <w:lang w:val="es-CL"/>
        </w:rPr>
        <w:t>I</w:t>
      </w:r>
      <w:r w:rsidRPr="00AB633D">
        <w:rPr>
          <w:rFonts w:ascii="Palatino Linotype" w:hAnsi="Palatino Linotype"/>
          <w:color w:val="404040"/>
          <w:sz w:val="18"/>
          <w:szCs w:val="18"/>
          <w:lang w:val="es-CL"/>
        </w:rPr>
        <w:t>.</w:t>
      </w:r>
    </w:p>
    <w:p w14:paraId="4DCD6F04" w14:textId="77777777" w:rsidR="00242AE6" w:rsidRPr="00AB633D" w:rsidRDefault="007C14F4" w:rsidP="0068740C">
      <w:pPr>
        <w:pStyle w:val="PlainText1"/>
        <w:numPr>
          <w:ilvl w:val="0"/>
          <w:numId w:val="33"/>
        </w:numPr>
        <w:spacing w:line="276" w:lineRule="auto"/>
        <w:jc w:val="both"/>
        <w:rPr>
          <w:rFonts w:ascii="Palatino Linotype" w:hAnsi="Palatino Linotype"/>
          <w:color w:val="404040"/>
          <w:sz w:val="18"/>
          <w:szCs w:val="18"/>
        </w:rPr>
      </w:pPr>
      <w:r w:rsidRPr="00AB633D">
        <w:rPr>
          <w:rFonts w:ascii="Palatino Linotype" w:hAnsi="Palatino Linotype"/>
          <w:color w:val="404040"/>
          <w:sz w:val="18"/>
          <w:szCs w:val="18"/>
          <w:lang w:val="es-CL"/>
        </w:rPr>
        <w:t>Taller de Integración III.</w:t>
      </w:r>
    </w:p>
    <w:p w14:paraId="7F6D5514" w14:textId="77777777" w:rsidR="00242AE6" w:rsidRPr="00AB633D" w:rsidRDefault="00242AE6" w:rsidP="0068740C">
      <w:pPr>
        <w:pStyle w:val="PlainText1"/>
        <w:numPr>
          <w:ilvl w:val="0"/>
          <w:numId w:val="33"/>
        </w:numPr>
        <w:spacing w:line="276" w:lineRule="auto"/>
        <w:jc w:val="both"/>
        <w:rPr>
          <w:rFonts w:ascii="Palatino Linotype" w:hAnsi="Palatino Linotype"/>
          <w:color w:val="404040"/>
          <w:sz w:val="18"/>
          <w:szCs w:val="18"/>
        </w:rPr>
      </w:pPr>
      <w:r w:rsidRPr="00AB633D">
        <w:rPr>
          <w:rFonts w:ascii="Palatino Linotype" w:hAnsi="Palatino Linotype"/>
          <w:color w:val="404040"/>
          <w:sz w:val="18"/>
          <w:szCs w:val="18"/>
          <w:lang w:val="es-CL"/>
        </w:rPr>
        <w:t>Proyecto Memoria.</w:t>
      </w:r>
    </w:p>
    <w:p w14:paraId="0BF48CE4" w14:textId="77777777" w:rsidR="00242AE6" w:rsidRPr="00AB633D" w:rsidRDefault="007C14F4" w:rsidP="0068740C">
      <w:pPr>
        <w:pStyle w:val="PlainText1"/>
        <w:numPr>
          <w:ilvl w:val="0"/>
          <w:numId w:val="33"/>
        </w:numPr>
        <w:spacing w:line="276" w:lineRule="auto"/>
        <w:jc w:val="both"/>
        <w:rPr>
          <w:rFonts w:ascii="Palatino Linotype" w:hAnsi="Palatino Linotype"/>
          <w:color w:val="404040"/>
          <w:sz w:val="18"/>
          <w:szCs w:val="18"/>
        </w:rPr>
      </w:pPr>
      <w:r w:rsidRPr="00AB633D">
        <w:rPr>
          <w:rFonts w:ascii="Palatino Linotype" w:hAnsi="Palatino Linotype"/>
          <w:color w:val="404040"/>
          <w:sz w:val="18"/>
          <w:szCs w:val="18"/>
          <w:lang w:val="es-CL"/>
        </w:rPr>
        <w:t>Memoria.</w:t>
      </w:r>
    </w:p>
    <w:p w14:paraId="40361701" w14:textId="77777777" w:rsidR="00242AE6" w:rsidRPr="00AB633D" w:rsidRDefault="007C14F4" w:rsidP="0068740C">
      <w:pPr>
        <w:pStyle w:val="PlainText1"/>
        <w:numPr>
          <w:ilvl w:val="0"/>
          <w:numId w:val="33"/>
        </w:numPr>
        <w:spacing w:line="276" w:lineRule="auto"/>
        <w:jc w:val="both"/>
        <w:rPr>
          <w:rFonts w:ascii="Palatino Linotype" w:hAnsi="Palatino Linotype"/>
          <w:color w:val="404040"/>
          <w:sz w:val="18"/>
          <w:szCs w:val="18"/>
        </w:rPr>
      </w:pPr>
      <w:r w:rsidRPr="00AB633D">
        <w:rPr>
          <w:rFonts w:ascii="Palatino Linotype" w:hAnsi="Palatino Linotype"/>
          <w:color w:val="404040"/>
          <w:sz w:val="18"/>
          <w:szCs w:val="18"/>
          <w:lang w:val="es-CL"/>
        </w:rPr>
        <w:t>Tópico de Especialidad I.</w:t>
      </w:r>
    </w:p>
    <w:p w14:paraId="7358EF26" w14:textId="77777777" w:rsidR="00242AE6" w:rsidRPr="00AB633D" w:rsidRDefault="00242AE6" w:rsidP="0068740C">
      <w:pPr>
        <w:pStyle w:val="PlainText1"/>
        <w:numPr>
          <w:ilvl w:val="0"/>
          <w:numId w:val="33"/>
        </w:numPr>
        <w:spacing w:line="276" w:lineRule="auto"/>
        <w:jc w:val="both"/>
        <w:rPr>
          <w:rFonts w:ascii="Palatino Linotype" w:hAnsi="Palatino Linotype"/>
          <w:color w:val="404040"/>
          <w:sz w:val="18"/>
          <w:szCs w:val="18"/>
        </w:rPr>
      </w:pPr>
      <w:r w:rsidRPr="00AB633D">
        <w:rPr>
          <w:rFonts w:ascii="Palatino Linotype" w:hAnsi="Palatino Linotype"/>
          <w:color w:val="404040"/>
          <w:sz w:val="18"/>
          <w:szCs w:val="18"/>
          <w:lang w:val="es-CL"/>
        </w:rPr>
        <w:t>Tópico de Especialidad II.</w:t>
      </w:r>
    </w:p>
    <w:p w14:paraId="4A8C4C4C" w14:textId="77777777" w:rsidR="00242AE6" w:rsidRPr="00AB633D" w:rsidRDefault="007C14F4" w:rsidP="0068740C">
      <w:pPr>
        <w:pStyle w:val="PlainText1"/>
        <w:numPr>
          <w:ilvl w:val="0"/>
          <w:numId w:val="33"/>
        </w:numPr>
        <w:spacing w:line="276" w:lineRule="auto"/>
        <w:jc w:val="both"/>
        <w:rPr>
          <w:rFonts w:ascii="Palatino Linotype" w:hAnsi="Palatino Linotype"/>
          <w:color w:val="404040"/>
          <w:sz w:val="18"/>
          <w:szCs w:val="18"/>
        </w:rPr>
      </w:pPr>
      <w:r w:rsidRPr="00AB633D">
        <w:rPr>
          <w:rFonts w:ascii="Palatino Linotype" w:hAnsi="Palatino Linotype"/>
          <w:color w:val="404040"/>
          <w:sz w:val="18"/>
          <w:szCs w:val="18"/>
          <w:lang w:val="es-CL"/>
        </w:rPr>
        <w:t>Unidad de Investigación I.</w:t>
      </w:r>
    </w:p>
    <w:p w14:paraId="5014EBF9" w14:textId="77777777" w:rsidR="00242AE6" w:rsidRPr="00AB633D" w:rsidRDefault="007C14F4" w:rsidP="0068740C">
      <w:pPr>
        <w:pStyle w:val="PlainText1"/>
        <w:numPr>
          <w:ilvl w:val="0"/>
          <w:numId w:val="33"/>
        </w:numPr>
        <w:spacing w:line="276" w:lineRule="auto"/>
        <w:jc w:val="both"/>
        <w:rPr>
          <w:rFonts w:ascii="Palatino Linotype" w:hAnsi="Palatino Linotype"/>
          <w:color w:val="404040"/>
          <w:sz w:val="18"/>
          <w:szCs w:val="18"/>
        </w:rPr>
      </w:pPr>
      <w:r w:rsidRPr="00AB633D">
        <w:rPr>
          <w:rFonts w:ascii="Palatino Linotype" w:hAnsi="Palatino Linotype"/>
          <w:color w:val="404040"/>
          <w:sz w:val="18"/>
          <w:szCs w:val="18"/>
          <w:lang w:val="es-CL"/>
        </w:rPr>
        <w:t>Unidad de Investigación II.</w:t>
      </w:r>
    </w:p>
    <w:p w14:paraId="707C5642" w14:textId="77777777" w:rsidR="00242AE6" w:rsidRPr="00AB633D" w:rsidRDefault="005C120A" w:rsidP="0068740C">
      <w:pPr>
        <w:pStyle w:val="PlainText1"/>
        <w:numPr>
          <w:ilvl w:val="0"/>
          <w:numId w:val="33"/>
        </w:numPr>
        <w:spacing w:line="276" w:lineRule="auto"/>
        <w:jc w:val="both"/>
        <w:rPr>
          <w:rFonts w:ascii="Palatino Linotype" w:hAnsi="Palatino Linotype"/>
          <w:color w:val="404040"/>
          <w:sz w:val="18"/>
          <w:szCs w:val="18"/>
        </w:rPr>
      </w:pPr>
      <w:r w:rsidRPr="00AB633D">
        <w:rPr>
          <w:rFonts w:ascii="Palatino Linotype" w:hAnsi="Palatino Linotype"/>
          <w:color w:val="404040"/>
          <w:sz w:val="18"/>
          <w:szCs w:val="18"/>
          <w:lang w:val="es-CL"/>
        </w:rPr>
        <w:t>Proyecto de Tesis I.</w:t>
      </w:r>
    </w:p>
    <w:p w14:paraId="30A25B68" w14:textId="77777777" w:rsidR="00242AE6" w:rsidRPr="00AB633D" w:rsidRDefault="005C120A" w:rsidP="0068740C">
      <w:pPr>
        <w:pStyle w:val="PlainText1"/>
        <w:numPr>
          <w:ilvl w:val="0"/>
          <w:numId w:val="33"/>
        </w:numPr>
        <w:spacing w:line="276" w:lineRule="auto"/>
        <w:jc w:val="both"/>
        <w:rPr>
          <w:rFonts w:ascii="Palatino Linotype" w:hAnsi="Palatino Linotype"/>
          <w:color w:val="404040"/>
          <w:sz w:val="18"/>
          <w:szCs w:val="18"/>
        </w:rPr>
      </w:pPr>
      <w:r w:rsidRPr="00AB633D">
        <w:rPr>
          <w:rFonts w:ascii="Palatino Linotype" w:hAnsi="Palatino Linotype"/>
          <w:color w:val="404040"/>
          <w:sz w:val="18"/>
          <w:szCs w:val="18"/>
          <w:lang w:val="es-CL"/>
        </w:rPr>
        <w:t>Taller de Publicación.</w:t>
      </w:r>
    </w:p>
    <w:p w14:paraId="3311A569" w14:textId="77777777" w:rsidR="00D20C24" w:rsidRPr="00AB633D" w:rsidRDefault="00D20C24" w:rsidP="0068740C">
      <w:pPr>
        <w:pStyle w:val="PlainText1"/>
        <w:numPr>
          <w:ilvl w:val="0"/>
          <w:numId w:val="33"/>
        </w:numPr>
        <w:spacing w:line="276" w:lineRule="auto"/>
        <w:jc w:val="both"/>
        <w:rPr>
          <w:rFonts w:ascii="Palatino Linotype" w:hAnsi="Palatino Linotype"/>
          <w:color w:val="404040"/>
          <w:sz w:val="18"/>
          <w:szCs w:val="18"/>
        </w:rPr>
      </w:pPr>
      <w:r w:rsidRPr="00AB633D">
        <w:rPr>
          <w:rFonts w:ascii="Palatino Linotype" w:hAnsi="Palatino Linotype"/>
          <w:color w:val="404040"/>
          <w:sz w:val="18"/>
          <w:szCs w:val="18"/>
          <w:lang w:val="es-CL"/>
        </w:rPr>
        <w:t>Electivo I</w:t>
      </w:r>
    </w:p>
    <w:p w14:paraId="1B4A303F" w14:textId="77777777" w:rsidR="00242AE6" w:rsidRPr="00AB633D" w:rsidRDefault="005C120A" w:rsidP="0068740C">
      <w:pPr>
        <w:pStyle w:val="PlainText1"/>
        <w:numPr>
          <w:ilvl w:val="0"/>
          <w:numId w:val="33"/>
        </w:numPr>
        <w:spacing w:line="276" w:lineRule="auto"/>
        <w:jc w:val="both"/>
        <w:rPr>
          <w:rFonts w:ascii="Palatino Linotype" w:hAnsi="Palatino Linotype"/>
          <w:color w:val="404040"/>
          <w:sz w:val="18"/>
          <w:szCs w:val="18"/>
        </w:rPr>
      </w:pPr>
      <w:r w:rsidRPr="00AB633D">
        <w:rPr>
          <w:rFonts w:ascii="Palatino Linotype" w:hAnsi="Palatino Linotype"/>
          <w:color w:val="404040"/>
          <w:sz w:val="18"/>
          <w:szCs w:val="18"/>
          <w:lang w:val="es-CL"/>
        </w:rPr>
        <w:t>Electivo II</w:t>
      </w:r>
      <w:r w:rsidR="00242AE6" w:rsidRPr="00AB633D">
        <w:rPr>
          <w:rFonts w:ascii="Palatino Linotype" w:hAnsi="Palatino Linotype"/>
          <w:color w:val="404040"/>
          <w:sz w:val="18"/>
          <w:szCs w:val="18"/>
          <w:lang w:val="es-CL"/>
        </w:rPr>
        <w:t>.</w:t>
      </w:r>
    </w:p>
    <w:p w14:paraId="1512DD0B" w14:textId="77777777" w:rsidR="00242AE6" w:rsidRPr="00AB633D" w:rsidRDefault="00242AE6" w:rsidP="0068740C">
      <w:pPr>
        <w:pStyle w:val="PlainText1"/>
        <w:numPr>
          <w:ilvl w:val="0"/>
          <w:numId w:val="33"/>
        </w:numPr>
        <w:spacing w:line="276" w:lineRule="auto"/>
        <w:jc w:val="both"/>
        <w:rPr>
          <w:rFonts w:ascii="Palatino Linotype" w:hAnsi="Palatino Linotype"/>
          <w:color w:val="404040"/>
          <w:sz w:val="18"/>
          <w:szCs w:val="18"/>
        </w:rPr>
      </w:pPr>
      <w:r w:rsidRPr="00AB633D">
        <w:rPr>
          <w:rFonts w:ascii="Palatino Linotype" w:hAnsi="Palatino Linotype"/>
          <w:color w:val="404040"/>
          <w:sz w:val="18"/>
          <w:szCs w:val="18"/>
          <w:lang w:val="es-CL"/>
        </w:rPr>
        <w:t>Electivo III.</w:t>
      </w:r>
    </w:p>
    <w:p w14:paraId="2BE51107" w14:textId="77777777" w:rsidR="00242AE6" w:rsidRPr="00AB633D" w:rsidRDefault="00242AE6" w:rsidP="0068740C">
      <w:pPr>
        <w:pStyle w:val="PlainText1"/>
        <w:numPr>
          <w:ilvl w:val="0"/>
          <w:numId w:val="33"/>
        </w:numPr>
        <w:spacing w:line="276" w:lineRule="auto"/>
        <w:jc w:val="both"/>
        <w:rPr>
          <w:rFonts w:ascii="Palatino Linotype" w:hAnsi="Palatino Linotype"/>
          <w:color w:val="404040"/>
          <w:sz w:val="18"/>
          <w:szCs w:val="18"/>
        </w:rPr>
      </w:pPr>
      <w:r w:rsidRPr="00AB633D">
        <w:rPr>
          <w:rFonts w:ascii="Palatino Linotype" w:hAnsi="Palatino Linotype"/>
          <w:color w:val="404040"/>
          <w:sz w:val="18"/>
          <w:szCs w:val="18"/>
          <w:lang w:val="es-CL"/>
        </w:rPr>
        <w:t>Electivo IV.</w:t>
      </w:r>
    </w:p>
    <w:p w14:paraId="29339896" w14:textId="77777777" w:rsidR="00242AE6" w:rsidRPr="00AB633D" w:rsidRDefault="00242AE6" w:rsidP="0068740C">
      <w:pPr>
        <w:pStyle w:val="PlainText1"/>
        <w:numPr>
          <w:ilvl w:val="0"/>
          <w:numId w:val="33"/>
        </w:numPr>
        <w:spacing w:line="276" w:lineRule="auto"/>
        <w:jc w:val="both"/>
        <w:rPr>
          <w:rFonts w:ascii="Palatino Linotype" w:hAnsi="Palatino Linotype"/>
          <w:color w:val="404040"/>
          <w:sz w:val="18"/>
          <w:szCs w:val="18"/>
        </w:rPr>
      </w:pPr>
      <w:r w:rsidRPr="00AB633D">
        <w:rPr>
          <w:rFonts w:ascii="Palatino Linotype" w:hAnsi="Palatino Linotype"/>
          <w:color w:val="404040"/>
          <w:sz w:val="18"/>
          <w:szCs w:val="18"/>
          <w:lang w:val="es-CL"/>
        </w:rPr>
        <w:t>Tesis Doctoral I.</w:t>
      </w:r>
    </w:p>
    <w:p w14:paraId="402710FB" w14:textId="77777777" w:rsidR="00242AE6" w:rsidRPr="00AB633D" w:rsidRDefault="00242AE6" w:rsidP="0068740C">
      <w:pPr>
        <w:pStyle w:val="PlainText1"/>
        <w:numPr>
          <w:ilvl w:val="0"/>
          <w:numId w:val="33"/>
        </w:numPr>
        <w:spacing w:line="276" w:lineRule="auto"/>
        <w:jc w:val="both"/>
        <w:rPr>
          <w:rFonts w:ascii="Palatino Linotype" w:hAnsi="Palatino Linotype"/>
          <w:color w:val="404040"/>
          <w:sz w:val="18"/>
          <w:szCs w:val="18"/>
        </w:rPr>
      </w:pPr>
      <w:r w:rsidRPr="00AB633D">
        <w:rPr>
          <w:rFonts w:ascii="Palatino Linotype" w:hAnsi="Palatino Linotype"/>
          <w:color w:val="404040"/>
          <w:sz w:val="18"/>
          <w:szCs w:val="18"/>
          <w:lang w:val="es-CL"/>
        </w:rPr>
        <w:t>Tesis Doctoral II.</w:t>
      </w:r>
    </w:p>
    <w:p w14:paraId="72F9FBD6" w14:textId="77777777" w:rsidR="005C120A" w:rsidRPr="00572529" w:rsidRDefault="005C120A" w:rsidP="0068740C">
      <w:pPr>
        <w:pStyle w:val="PlainText1"/>
        <w:numPr>
          <w:ilvl w:val="0"/>
          <w:numId w:val="33"/>
        </w:numPr>
        <w:spacing w:line="276" w:lineRule="auto"/>
        <w:jc w:val="both"/>
        <w:rPr>
          <w:rFonts w:ascii="Palatino Linotype" w:hAnsi="Palatino Linotype"/>
          <w:color w:val="404040"/>
          <w:sz w:val="18"/>
          <w:szCs w:val="18"/>
        </w:rPr>
      </w:pPr>
      <w:r w:rsidRPr="00AB633D">
        <w:rPr>
          <w:rFonts w:ascii="Palatino Linotype" w:hAnsi="Palatino Linotype"/>
          <w:color w:val="404040"/>
          <w:sz w:val="18"/>
          <w:szCs w:val="18"/>
          <w:lang w:val="es-CL"/>
        </w:rPr>
        <w:t>Control Avanzado de Convertidores.</w:t>
      </w:r>
    </w:p>
    <w:p w14:paraId="08B3D96D" w14:textId="77777777" w:rsidR="00572529" w:rsidRPr="00CB6D66" w:rsidRDefault="00572529" w:rsidP="009176D5">
      <w:pPr>
        <w:pStyle w:val="PlainText1"/>
        <w:spacing w:line="276" w:lineRule="auto"/>
        <w:ind w:left="720"/>
        <w:jc w:val="both"/>
        <w:rPr>
          <w:rFonts w:ascii="Palatino Linotype" w:hAnsi="Palatino Linotype"/>
          <w:color w:val="404040"/>
          <w:sz w:val="18"/>
          <w:szCs w:val="18"/>
        </w:rPr>
      </w:pPr>
    </w:p>
    <w:p w14:paraId="19D9B6D6" w14:textId="77777777" w:rsidR="00CB6D66" w:rsidRPr="00AB633D" w:rsidRDefault="00CB6D66" w:rsidP="00CB6D66">
      <w:pPr>
        <w:pStyle w:val="PlainText1"/>
        <w:spacing w:line="276" w:lineRule="auto"/>
        <w:ind w:left="720"/>
        <w:jc w:val="both"/>
        <w:rPr>
          <w:rFonts w:ascii="Palatino Linotype" w:hAnsi="Palatino Linotype"/>
          <w:color w:val="404040"/>
          <w:sz w:val="18"/>
          <w:szCs w:val="18"/>
        </w:rPr>
      </w:pPr>
    </w:p>
    <w:p w14:paraId="4D2567D9" w14:textId="77777777" w:rsidR="00534E99" w:rsidRPr="00AB633D" w:rsidRDefault="00534E99" w:rsidP="004944FA">
      <w:pPr>
        <w:pStyle w:val="PlainText1"/>
        <w:numPr>
          <w:ilvl w:val="1"/>
          <w:numId w:val="39"/>
        </w:numPr>
        <w:spacing w:after="240"/>
        <w:ind w:left="426" w:hanging="426"/>
        <w:jc w:val="both"/>
        <w:rPr>
          <w:rFonts w:ascii="Palatino Linotype" w:hAnsi="Palatino Linotype"/>
          <w:b/>
          <w:color w:val="404040"/>
          <w:sz w:val="18"/>
          <w:szCs w:val="18"/>
          <w:lang w:val="es-CL"/>
        </w:rPr>
      </w:pPr>
      <w:proofErr w:type="spellStart"/>
      <w:r w:rsidRPr="1E4EB94C">
        <w:rPr>
          <w:rFonts w:ascii="Palatino Linotype" w:hAnsi="Palatino Linotype"/>
          <w:b/>
          <w:bCs/>
          <w:color w:val="000000" w:themeColor="text1"/>
          <w:sz w:val="18"/>
          <w:szCs w:val="18"/>
          <w:lang w:val="es-CL"/>
        </w:rPr>
        <w:t>Other</w:t>
      </w:r>
      <w:proofErr w:type="spellEnd"/>
      <w:r w:rsidRPr="1E4EB94C">
        <w:rPr>
          <w:rFonts w:ascii="Palatino Linotype" w:hAnsi="Palatino Linotype"/>
          <w:b/>
          <w:bCs/>
          <w:color w:val="000000" w:themeColor="text1"/>
          <w:sz w:val="18"/>
          <w:szCs w:val="18"/>
          <w:lang w:val="es-CL"/>
        </w:rPr>
        <w:t xml:space="preserve"> </w:t>
      </w:r>
      <w:proofErr w:type="spellStart"/>
      <w:r w:rsidRPr="1E4EB94C">
        <w:rPr>
          <w:rFonts w:ascii="Palatino Linotype" w:hAnsi="Palatino Linotype"/>
          <w:b/>
          <w:bCs/>
          <w:color w:val="000000" w:themeColor="text1"/>
          <w:sz w:val="18"/>
          <w:szCs w:val="18"/>
          <w:lang w:val="es-CL"/>
        </w:rPr>
        <w:t>Courses</w:t>
      </w:r>
      <w:proofErr w:type="spellEnd"/>
    </w:p>
    <w:p w14:paraId="1D97D1EF" w14:textId="77777777" w:rsidR="00F55C72" w:rsidRDefault="008059DF" w:rsidP="0068740C">
      <w:pPr>
        <w:pStyle w:val="PlainText1"/>
        <w:numPr>
          <w:ilvl w:val="0"/>
          <w:numId w:val="9"/>
        </w:numPr>
        <w:ind w:left="426" w:hanging="426"/>
        <w:jc w:val="both"/>
        <w:rPr>
          <w:rFonts w:ascii="Palatino Linotype" w:hAnsi="Palatino Linotype"/>
          <w:color w:val="404040" w:themeColor="text1" w:themeTint="BF"/>
          <w:sz w:val="18"/>
          <w:szCs w:val="18"/>
          <w:lang w:val="en-GB"/>
        </w:rPr>
      </w:pPr>
      <w:r>
        <w:rPr>
          <w:rFonts w:ascii="Palatino Linotype" w:hAnsi="Palatino Linotype"/>
          <w:color w:val="404040" w:themeColor="text1" w:themeTint="BF"/>
          <w:sz w:val="18"/>
          <w:szCs w:val="18"/>
          <w:lang w:val="en-GB"/>
        </w:rPr>
        <w:t xml:space="preserve">Health and Safety Induction (Online Course) – University of Nottingham. </w:t>
      </w:r>
      <w:r w:rsidR="00F55C72">
        <w:rPr>
          <w:rFonts w:ascii="Palatino Linotype" w:hAnsi="Palatino Linotype"/>
          <w:color w:val="404040" w:themeColor="text1" w:themeTint="BF"/>
          <w:sz w:val="18"/>
          <w:szCs w:val="18"/>
          <w:lang w:val="en-GB"/>
        </w:rPr>
        <w:t>28 April 2025.</w:t>
      </w:r>
    </w:p>
    <w:p w14:paraId="0B4AFBD4" w14:textId="36A9726F" w:rsidR="00661E21" w:rsidRDefault="00182F89" w:rsidP="0068740C">
      <w:pPr>
        <w:pStyle w:val="PlainText1"/>
        <w:numPr>
          <w:ilvl w:val="0"/>
          <w:numId w:val="9"/>
        </w:numPr>
        <w:ind w:left="426" w:hanging="426"/>
        <w:jc w:val="both"/>
        <w:rPr>
          <w:rFonts w:ascii="Palatino Linotype" w:hAnsi="Palatino Linotype"/>
          <w:color w:val="404040" w:themeColor="text1" w:themeTint="BF"/>
          <w:sz w:val="18"/>
          <w:szCs w:val="18"/>
          <w:lang w:val="en-GB"/>
        </w:rPr>
      </w:pPr>
      <w:r w:rsidRPr="00182F89">
        <w:rPr>
          <w:rFonts w:ascii="Palatino Linotype" w:hAnsi="Palatino Linotype"/>
          <w:color w:val="404040" w:themeColor="text1" w:themeTint="BF"/>
          <w:sz w:val="18"/>
          <w:szCs w:val="18"/>
          <w:lang w:val="en-GB"/>
        </w:rPr>
        <w:t>Data Governance Using and Producing Data</w:t>
      </w:r>
      <w:r>
        <w:rPr>
          <w:rFonts w:ascii="Palatino Linotype" w:hAnsi="Palatino Linotype"/>
          <w:color w:val="404040" w:themeColor="text1" w:themeTint="BF"/>
          <w:sz w:val="18"/>
          <w:szCs w:val="18"/>
          <w:lang w:val="en-GB"/>
        </w:rPr>
        <w:t xml:space="preserve"> (Online Course). </w:t>
      </w:r>
      <w:r w:rsidR="00E65C92">
        <w:rPr>
          <w:rFonts w:ascii="Palatino Linotype" w:hAnsi="Palatino Linotype"/>
          <w:color w:val="404040" w:themeColor="text1" w:themeTint="BF"/>
          <w:sz w:val="18"/>
          <w:szCs w:val="18"/>
          <w:lang w:val="en-GB"/>
        </w:rPr>
        <w:t xml:space="preserve">13 </w:t>
      </w:r>
      <w:r>
        <w:rPr>
          <w:rFonts w:ascii="Palatino Linotype" w:hAnsi="Palatino Linotype"/>
          <w:color w:val="404040" w:themeColor="text1" w:themeTint="BF"/>
          <w:sz w:val="18"/>
          <w:szCs w:val="18"/>
          <w:lang w:val="en-GB"/>
        </w:rPr>
        <w:t>May 2025. University of Nottingham.</w:t>
      </w:r>
    </w:p>
    <w:p w14:paraId="083914A6" w14:textId="7ECD1B12" w:rsidR="00661E21" w:rsidRDefault="00AD6A31" w:rsidP="0068740C">
      <w:pPr>
        <w:pStyle w:val="PlainText1"/>
        <w:numPr>
          <w:ilvl w:val="0"/>
          <w:numId w:val="9"/>
        </w:numPr>
        <w:ind w:left="426" w:hanging="426"/>
        <w:jc w:val="both"/>
        <w:rPr>
          <w:rFonts w:ascii="Palatino Linotype" w:hAnsi="Palatino Linotype"/>
          <w:color w:val="404040" w:themeColor="text1" w:themeTint="BF"/>
          <w:sz w:val="18"/>
          <w:szCs w:val="18"/>
          <w:lang w:val="en-GB"/>
        </w:rPr>
      </w:pPr>
      <w:r w:rsidRPr="00AD6A31">
        <w:rPr>
          <w:rFonts w:ascii="Palatino Linotype" w:hAnsi="Palatino Linotype"/>
          <w:color w:val="404040" w:themeColor="text1" w:themeTint="BF"/>
          <w:sz w:val="18"/>
          <w:szCs w:val="18"/>
          <w:lang w:val="en-GB"/>
        </w:rPr>
        <w:t>Interview Skills for Chair and Panel Members Refresher eLearning (Online Course)</w:t>
      </w:r>
      <w:r>
        <w:rPr>
          <w:rFonts w:ascii="Palatino Linotype" w:hAnsi="Palatino Linotype"/>
          <w:color w:val="404040" w:themeColor="text1" w:themeTint="BF"/>
          <w:sz w:val="18"/>
          <w:szCs w:val="18"/>
          <w:lang w:val="en-GB"/>
        </w:rPr>
        <w:t xml:space="preserve">. 10 </w:t>
      </w:r>
      <w:r w:rsidR="00661E21" w:rsidRPr="00661E21">
        <w:rPr>
          <w:rFonts w:ascii="Palatino Linotype" w:hAnsi="Palatino Linotype"/>
          <w:color w:val="404040" w:themeColor="text1" w:themeTint="BF"/>
          <w:sz w:val="18"/>
          <w:szCs w:val="18"/>
          <w:lang w:val="en-GB"/>
        </w:rPr>
        <w:t>April 2025. University of Nottingham.</w:t>
      </w:r>
    </w:p>
    <w:p w14:paraId="76F19806" w14:textId="631E0D94" w:rsidR="009A62BF" w:rsidRPr="00661E21" w:rsidRDefault="00E65C92" w:rsidP="0068740C">
      <w:pPr>
        <w:pStyle w:val="PlainText1"/>
        <w:numPr>
          <w:ilvl w:val="0"/>
          <w:numId w:val="9"/>
        </w:numPr>
        <w:ind w:left="426" w:hanging="426"/>
        <w:jc w:val="both"/>
        <w:rPr>
          <w:rFonts w:ascii="Palatino Linotype" w:hAnsi="Palatino Linotype"/>
          <w:color w:val="404040" w:themeColor="text1" w:themeTint="BF"/>
          <w:sz w:val="18"/>
          <w:szCs w:val="18"/>
          <w:lang w:val="en-GB"/>
        </w:rPr>
      </w:pPr>
      <w:r w:rsidRPr="00E65C92">
        <w:rPr>
          <w:rFonts w:ascii="Palatino Linotype" w:hAnsi="Palatino Linotype"/>
          <w:color w:val="404040" w:themeColor="text1" w:themeTint="BF"/>
          <w:sz w:val="18"/>
          <w:szCs w:val="18"/>
          <w:lang w:val="en-GB"/>
        </w:rPr>
        <w:t>Fire Safety (Online Course)</w:t>
      </w:r>
      <w:r w:rsidR="00FF16B2" w:rsidRPr="00661E21">
        <w:rPr>
          <w:rFonts w:ascii="Palatino Linotype" w:hAnsi="Palatino Linotype"/>
          <w:color w:val="404040" w:themeColor="text1" w:themeTint="BF"/>
          <w:sz w:val="18"/>
          <w:szCs w:val="18"/>
          <w:lang w:val="en-GB"/>
        </w:rPr>
        <w:t xml:space="preserve">, </w:t>
      </w:r>
      <w:r>
        <w:rPr>
          <w:rFonts w:ascii="Palatino Linotype" w:hAnsi="Palatino Linotype"/>
          <w:color w:val="404040" w:themeColor="text1" w:themeTint="BF"/>
          <w:sz w:val="18"/>
          <w:szCs w:val="18"/>
          <w:lang w:val="en-GB"/>
        </w:rPr>
        <w:t xml:space="preserve">18.06.2024. </w:t>
      </w:r>
      <w:r w:rsidR="00FF16B2" w:rsidRPr="00661E21">
        <w:rPr>
          <w:rFonts w:ascii="Palatino Linotype" w:hAnsi="Palatino Linotype"/>
          <w:color w:val="404040" w:themeColor="text1" w:themeTint="BF"/>
          <w:sz w:val="18"/>
          <w:szCs w:val="18"/>
          <w:lang w:val="en-GB"/>
        </w:rPr>
        <w:t>University of Nottingham.</w:t>
      </w:r>
    </w:p>
    <w:p w14:paraId="375E6BB4" w14:textId="625D6B8F" w:rsidR="65C6F2B3" w:rsidRPr="00B47077" w:rsidRDefault="65C6F2B3" w:rsidP="0068740C">
      <w:pPr>
        <w:pStyle w:val="PlainText1"/>
        <w:numPr>
          <w:ilvl w:val="0"/>
          <w:numId w:val="9"/>
        </w:numPr>
        <w:ind w:left="426" w:hanging="426"/>
        <w:jc w:val="both"/>
        <w:rPr>
          <w:rFonts w:ascii="Palatino Linotype" w:hAnsi="Palatino Linotype"/>
          <w:color w:val="404040" w:themeColor="text1" w:themeTint="BF"/>
          <w:sz w:val="18"/>
          <w:szCs w:val="18"/>
          <w:lang w:val="en-GB"/>
        </w:rPr>
      </w:pPr>
      <w:r w:rsidRPr="009222AA">
        <w:rPr>
          <w:rFonts w:ascii="Palatino Linotype" w:hAnsi="Palatino Linotype"/>
          <w:color w:val="404040" w:themeColor="text1" w:themeTint="BF"/>
          <w:sz w:val="18"/>
          <w:szCs w:val="18"/>
          <w:lang w:val="en-GB"/>
        </w:rPr>
        <w:t>Annual Data Protection and Information Security Awareness (Online Course), 1</w:t>
      </w:r>
      <w:r w:rsidR="00B47077">
        <w:rPr>
          <w:rFonts w:ascii="Palatino Linotype" w:hAnsi="Palatino Linotype"/>
          <w:color w:val="404040" w:themeColor="text1" w:themeTint="BF"/>
          <w:sz w:val="18"/>
          <w:szCs w:val="18"/>
          <w:lang w:val="en-GB"/>
        </w:rPr>
        <w:t>4</w:t>
      </w:r>
      <w:r w:rsidRPr="009222AA">
        <w:rPr>
          <w:rFonts w:ascii="Palatino Linotype" w:hAnsi="Palatino Linotype"/>
          <w:color w:val="404040" w:themeColor="text1" w:themeTint="BF"/>
          <w:sz w:val="18"/>
          <w:szCs w:val="18"/>
          <w:lang w:val="en-GB"/>
        </w:rPr>
        <w:t xml:space="preserve">.02.2024. </w:t>
      </w:r>
      <w:r w:rsidRPr="00B47077">
        <w:rPr>
          <w:rFonts w:ascii="Palatino Linotype" w:hAnsi="Palatino Linotype"/>
          <w:color w:val="404040" w:themeColor="text1" w:themeTint="BF"/>
          <w:sz w:val="18"/>
          <w:szCs w:val="18"/>
          <w:lang w:val="en-GB"/>
        </w:rPr>
        <w:t>University of Nottingham.</w:t>
      </w:r>
    </w:p>
    <w:p w14:paraId="49525A5A" w14:textId="38E0E067" w:rsidR="00BB0CDD" w:rsidRDefault="00D669BC" w:rsidP="0068740C">
      <w:pPr>
        <w:pStyle w:val="PlainText1"/>
        <w:numPr>
          <w:ilvl w:val="0"/>
          <w:numId w:val="9"/>
        </w:numPr>
        <w:ind w:left="426" w:hanging="426"/>
        <w:jc w:val="both"/>
        <w:rPr>
          <w:rFonts w:ascii="Palatino Linotype" w:hAnsi="Palatino Linotype"/>
          <w:color w:val="404040" w:themeColor="text1" w:themeTint="BF"/>
          <w:sz w:val="18"/>
          <w:szCs w:val="18"/>
          <w:lang w:val="en-GB"/>
        </w:rPr>
      </w:pPr>
      <w:r w:rsidRPr="00D669BC">
        <w:rPr>
          <w:rFonts w:ascii="Palatino Linotype" w:hAnsi="Palatino Linotype"/>
          <w:color w:val="404040" w:themeColor="text1" w:themeTint="BF"/>
          <w:sz w:val="18"/>
          <w:szCs w:val="18"/>
          <w:lang w:val="en-GB"/>
        </w:rPr>
        <w:t>Interview Skills for Chair and Panel Members</w:t>
      </w:r>
      <w:r>
        <w:rPr>
          <w:rFonts w:ascii="Palatino Linotype" w:hAnsi="Palatino Linotype"/>
          <w:color w:val="404040" w:themeColor="text1" w:themeTint="BF"/>
          <w:sz w:val="18"/>
          <w:szCs w:val="18"/>
          <w:lang w:val="en-GB"/>
        </w:rPr>
        <w:t xml:space="preserve"> (Online Course). 20.06.2024. University of Nottingham.</w:t>
      </w:r>
    </w:p>
    <w:p w14:paraId="1FCED796" w14:textId="618513B8" w:rsidR="00F2361D" w:rsidRPr="00F2361D" w:rsidRDefault="00F2361D" w:rsidP="0068740C">
      <w:pPr>
        <w:pStyle w:val="PlainText1"/>
        <w:numPr>
          <w:ilvl w:val="0"/>
          <w:numId w:val="9"/>
        </w:numPr>
        <w:ind w:left="426" w:hanging="426"/>
        <w:jc w:val="both"/>
        <w:rPr>
          <w:rFonts w:ascii="Palatino Linotype" w:hAnsi="Palatino Linotype"/>
          <w:color w:val="404040" w:themeColor="text1" w:themeTint="BF"/>
          <w:sz w:val="18"/>
          <w:szCs w:val="18"/>
          <w:lang w:val="en-GB"/>
        </w:rPr>
      </w:pPr>
      <w:r w:rsidRPr="00F2361D">
        <w:rPr>
          <w:rFonts w:ascii="Palatino Linotype" w:hAnsi="Palatino Linotype"/>
          <w:color w:val="404040" w:themeColor="text1" w:themeTint="BF"/>
          <w:sz w:val="18"/>
          <w:szCs w:val="18"/>
          <w:lang w:val="en-GB"/>
        </w:rPr>
        <w:t>Safeguarding at the University of Nottingham</w:t>
      </w:r>
      <w:r w:rsidR="00BB0CDD">
        <w:rPr>
          <w:rFonts w:ascii="Palatino Linotype" w:hAnsi="Palatino Linotype"/>
          <w:color w:val="404040" w:themeColor="text1" w:themeTint="BF"/>
          <w:sz w:val="18"/>
          <w:szCs w:val="18"/>
          <w:lang w:val="en-GB"/>
        </w:rPr>
        <w:t xml:space="preserve"> (Online Course).</w:t>
      </w:r>
      <w:r>
        <w:rPr>
          <w:rFonts w:ascii="Palatino Linotype" w:hAnsi="Palatino Linotype"/>
          <w:color w:val="404040" w:themeColor="text1" w:themeTint="BF"/>
          <w:sz w:val="18"/>
          <w:szCs w:val="18"/>
          <w:lang w:val="en-GB"/>
        </w:rPr>
        <w:t xml:space="preserve"> 23.08.2023. University of Nottingham.</w:t>
      </w:r>
    </w:p>
    <w:p w14:paraId="1D303705" w14:textId="6FE1C65A" w:rsidR="005D4F37" w:rsidRPr="005D4F37" w:rsidRDefault="005D4F37" w:rsidP="0068740C">
      <w:pPr>
        <w:pStyle w:val="PlainText1"/>
        <w:numPr>
          <w:ilvl w:val="0"/>
          <w:numId w:val="9"/>
        </w:numPr>
        <w:ind w:left="426" w:hanging="426"/>
        <w:jc w:val="both"/>
        <w:rPr>
          <w:rFonts w:ascii="Palatino Linotype" w:hAnsi="Palatino Linotype"/>
          <w:color w:val="404040" w:themeColor="text1" w:themeTint="BF"/>
          <w:sz w:val="18"/>
          <w:szCs w:val="18"/>
          <w:lang w:val="en-GB"/>
        </w:rPr>
      </w:pPr>
      <w:r w:rsidRPr="005D4F37">
        <w:rPr>
          <w:rFonts w:ascii="Palatino Linotype" w:hAnsi="Palatino Linotype"/>
          <w:color w:val="404040" w:themeColor="text1" w:themeTint="BF"/>
          <w:sz w:val="18"/>
          <w:szCs w:val="18"/>
          <w:lang w:val="en-GB"/>
        </w:rPr>
        <w:t>Systematic reviews: searching for evidence.</w:t>
      </w:r>
      <w:r>
        <w:rPr>
          <w:rFonts w:ascii="Palatino Linotype" w:hAnsi="Palatino Linotype"/>
          <w:color w:val="404040" w:themeColor="text1" w:themeTint="BF"/>
          <w:sz w:val="18"/>
          <w:szCs w:val="18"/>
          <w:lang w:val="en-GB"/>
        </w:rPr>
        <w:t xml:space="preserve"> </w:t>
      </w:r>
      <w:r w:rsidR="00F2361D">
        <w:rPr>
          <w:rFonts w:ascii="Palatino Linotype" w:hAnsi="Palatino Linotype"/>
          <w:color w:val="404040" w:themeColor="text1" w:themeTint="BF"/>
          <w:sz w:val="18"/>
          <w:szCs w:val="18"/>
          <w:lang w:val="en-GB"/>
        </w:rPr>
        <w:t>25.04.2023. University of Nottingham.</w:t>
      </w:r>
    </w:p>
    <w:p w14:paraId="7A95939F" w14:textId="59B4A1E7" w:rsidR="0032496C" w:rsidRPr="0032496C" w:rsidRDefault="0032496C" w:rsidP="0068740C">
      <w:pPr>
        <w:pStyle w:val="PlainText1"/>
        <w:numPr>
          <w:ilvl w:val="0"/>
          <w:numId w:val="9"/>
        </w:numPr>
        <w:ind w:left="426" w:hanging="426"/>
        <w:jc w:val="both"/>
        <w:rPr>
          <w:rFonts w:ascii="Palatino Linotype" w:hAnsi="Palatino Linotype"/>
          <w:color w:val="404040" w:themeColor="text1" w:themeTint="BF"/>
          <w:sz w:val="18"/>
          <w:szCs w:val="18"/>
          <w:lang w:val="en-GB"/>
        </w:rPr>
      </w:pPr>
      <w:r w:rsidRPr="0032496C">
        <w:rPr>
          <w:rFonts w:ascii="Palatino Linotype" w:hAnsi="Palatino Linotype"/>
          <w:color w:val="404040" w:themeColor="text1" w:themeTint="BF"/>
          <w:sz w:val="18"/>
          <w:szCs w:val="18"/>
          <w:lang w:val="en-GB"/>
        </w:rPr>
        <w:t>An introduction to Key Trave</w:t>
      </w:r>
      <w:r w:rsidR="00BB0CDD">
        <w:rPr>
          <w:rFonts w:ascii="Palatino Linotype" w:hAnsi="Palatino Linotype"/>
          <w:color w:val="404040" w:themeColor="text1" w:themeTint="BF"/>
          <w:sz w:val="18"/>
          <w:szCs w:val="18"/>
          <w:lang w:val="en-GB"/>
        </w:rPr>
        <w:t xml:space="preserve">l (Online Course). </w:t>
      </w:r>
      <w:r w:rsidR="005903E3" w:rsidRPr="005903E3">
        <w:rPr>
          <w:rFonts w:ascii="Palatino Linotype" w:hAnsi="Palatino Linotype"/>
          <w:color w:val="404040" w:themeColor="text1" w:themeTint="BF"/>
          <w:sz w:val="18"/>
          <w:szCs w:val="18"/>
          <w:lang w:val="en-GB"/>
        </w:rPr>
        <w:t xml:space="preserve"> 13/04/2023.</w:t>
      </w:r>
      <w:r w:rsidR="005903E3">
        <w:rPr>
          <w:rFonts w:ascii="Palatino Linotype" w:hAnsi="Palatino Linotype"/>
          <w:color w:val="404040" w:themeColor="text1" w:themeTint="BF"/>
          <w:sz w:val="18"/>
          <w:szCs w:val="18"/>
          <w:lang w:val="en-GB"/>
        </w:rPr>
        <w:t xml:space="preserve"> University of Nottingham.</w:t>
      </w:r>
    </w:p>
    <w:p w14:paraId="38B380EC" w14:textId="016241CA" w:rsidR="00356E85" w:rsidRPr="00AB633D" w:rsidRDefault="00356E85" w:rsidP="0068740C">
      <w:pPr>
        <w:pStyle w:val="PlainText1"/>
        <w:numPr>
          <w:ilvl w:val="0"/>
          <w:numId w:val="9"/>
        </w:numPr>
        <w:ind w:left="426" w:hanging="426"/>
        <w:jc w:val="both"/>
        <w:rPr>
          <w:rFonts w:ascii="Palatino Linotype" w:hAnsi="Palatino Linotype"/>
          <w:color w:val="404040"/>
          <w:sz w:val="18"/>
          <w:szCs w:val="18"/>
          <w:lang w:val="es-CL"/>
        </w:rPr>
      </w:pPr>
      <w:r w:rsidRPr="1E4EB94C">
        <w:rPr>
          <w:rFonts w:ascii="Palatino Linotype" w:hAnsi="Palatino Linotype"/>
          <w:color w:val="000000" w:themeColor="text1"/>
          <w:sz w:val="18"/>
          <w:szCs w:val="18"/>
          <w:lang w:val="es-CL"/>
        </w:rPr>
        <w:t xml:space="preserve">Curso “Educación Financiera para todos y todas”. Pontificia Universidad Católica de Chile. Aprobado con 6.8/7.0. </w:t>
      </w:r>
      <w:proofErr w:type="gramStart"/>
      <w:r w:rsidRPr="1E4EB94C">
        <w:rPr>
          <w:rFonts w:ascii="Palatino Linotype" w:hAnsi="Palatino Linotype"/>
          <w:color w:val="000000" w:themeColor="text1"/>
          <w:sz w:val="18"/>
          <w:szCs w:val="18"/>
          <w:lang w:val="es-CL"/>
        </w:rPr>
        <w:t>Octubre</w:t>
      </w:r>
      <w:proofErr w:type="gramEnd"/>
      <w:r w:rsidRPr="1E4EB94C">
        <w:rPr>
          <w:rFonts w:ascii="Palatino Linotype" w:hAnsi="Palatino Linotype"/>
          <w:color w:val="000000" w:themeColor="text1"/>
          <w:sz w:val="18"/>
          <w:szCs w:val="18"/>
          <w:lang w:val="es-CL"/>
        </w:rPr>
        <w:t xml:space="preserve"> 2021.</w:t>
      </w:r>
    </w:p>
    <w:p w14:paraId="138B353F" w14:textId="77777777" w:rsidR="00270DA6" w:rsidRPr="00AB633D" w:rsidRDefault="00270DA6" w:rsidP="0068740C">
      <w:pPr>
        <w:pStyle w:val="PlainText1"/>
        <w:numPr>
          <w:ilvl w:val="0"/>
          <w:numId w:val="9"/>
        </w:numPr>
        <w:ind w:left="426" w:hanging="426"/>
        <w:jc w:val="both"/>
        <w:rPr>
          <w:rFonts w:ascii="Palatino Linotype" w:hAnsi="Palatino Linotype"/>
          <w:color w:val="404040"/>
          <w:sz w:val="18"/>
          <w:szCs w:val="18"/>
          <w:lang w:val="es-CL"/>
        </w:rPr>
      </w:pPr>
      <w:r w:rsidRPr="1E4EB94C">
        <w:rPr>
          <w:rFonts w:ascii="Palatino Linotype" w:hAnsi="Palatino Linotype"/>
          <w:color w:val="404040" w:themeColor="text1" w:themeTint="BF"/>
          <w:sz w:val="18"/>
          <w:szCs w:val="18"/>
          <w:lang w:val="es-CL"/>
        </w:rPr>
        <w:lastRenderedPageBreak/>
        <w:t xml:space="preserve">Curso de Inglés Avanzado Nivel 5. </w:t>
      </w:r>
      <w:proofErr w:type="spellStart"/>
      <w:r w:rsidRPr="1E4EB94C">
        <w:rPr>
          <w:rFonts w:ascii="Palatino Linotype" w:hAnsi="Palatino Linotype"/>
          <w:color w:val="404040" w:themeColor="text1" w:themeTint="BF"/>
          <w:sz w:val="18"/>
          <w:szCs w:val="18"/>
          <w:lang w:val="es-CL"/>
        </w:rPr>
        <w:t>Eclass</w:t>
      </w:r>
      <w:proofErr w:type="spellEnd"/>
      <w:r w:rsidRPr="1E4EB94C">
        <w:rPr>
          <w:rFonts w:ascii="Palatino Linotype" w:hAnsi="Palatino Linotype"/>
          <w:color w:val="404040" w:themeColor="text1" w:themeTint="BF"/>
          <w:sz w:val="18"/>
          <w:szCs w:val="18"/>
          <w:lang w:val="es-CL"/>
        </w:rPr>
        <w:t>. Aprobado con 87/100. Agosto 2020.</w:t>
      </w:r>
    </w:p>
    <w:p w14:paraId="2F9F0873" w14:textId="77777777" w:rsidR="00270DA6" w:rsidRPr="00AB633D" w:rsidRDefault="00270DA6" w:rsidP="0068740C">
      <w:pPr>
        <w:pStyle w:val="PlainText1"/>
        <w:numPr>
          <w:ilvl w:val="0"/>
          <w:numId w:val="9"/>
        </w:numPr>
        <w:ind w:left="426" w:hanging="426"/>
        <w:jc w:val="both"/>
        <w:rPr>
          <w:rFonts w:ascii="Palatino Linotype" w:hAnsi="Palatino Linotype"/>
          <w:color w:val="404040"/>
          <w:sz w:val="18"/>
          <w:szCs w:val="18"/>
          <w:lang w:val="es-CL"/>
        </w:rPr>
      </w:pPr>
      <w:r w:rsidRPr="1E4EB94C">
        <w:rPr>
          <w:rFonts w:ascii="Palatino Linotype" w:hAnsi="Palatino Linotype"/>
          <w:color w:val="404040" w:themeColor="text1" w:themeTint="BF"/>
          <w:sz w:val="18"/>
          <w:szCs w:val="18"/>
          <w:lang w:val="es-CL"/>
        </w:rPr>
        <w:t xml:space="preserve">Técnicas de Comunicación Efectiva. Dirección de Desarrollo de Personas. </w:t>
      </w:r>
      <w:proofErr w:type="spellStart"/>
      <w:r w:rsidRPr="1E4EB94C">
        <w:rPr>
          <w:rFonts w:ascii="Palatino Linotype" w:hAnsi="Palatino Linotype"/>
          <w:color w:val="404040" w:themeColor="text1" w:themeTint="BF"/>
          <w:sz w:val="18"/>
          <w:szCs w:val="18"/>
          <w:lang w:val="es-CL"/>
        </w:rPr>
        <w:t>UTalca</w:t>
      </w:r>
      <w:proofErr w:type="spellEnd"/>
      <w:r w:rsidRPr="1E4EB94C">
        <w:rPr>
          <w:rFonts w:ascii="Palatino Linotype" w:hAnsi="Palatino Linotype"/>
          <w:color w:val="404040" w:themeColor="text1" w:themeTint="BF"/>
          <w:sz w:val="18"/>
          <w:szCs w:val="18"/>
          <w:lang w:val="es-CL"/>
        </w:rPr>
        <w:t xml:space="preserve">. Aprobado con 6.4/7.0. </w:t>
      </w:r>
      <w:proofErr w:type="gramStart"/>
      <w:r w:rsidRPr="1E4EB94C">
        <w:rPr>
          <w:rFonts w:ascii="Palatino Linotype" w:hAnsi="Palatino Linotype"/>
          <w:color w:val="404040" w:themeColor="text1" w:themeTint="BF"/>
          <w:sz w:val="18"/>
          <w:szCs w:val="18"/>
          <w:lang w:val="es-CL"/>
        </w:rPr>
        <w:t>Junio</w:t>
      </w:r>
      <w:proofErr w:type="gramEnd"/>
      <w:r w:rsidRPr="1E4EB94C">
        <w:rPr>
          <w:rFonts w:ascii="Palatino Linotype" w:hAnsi="Palatino Linotype"/>
          <w:color w:val="404040" w:themeColor="text1" w:themeTint="BF"/>
          <w:sz w:val="18"/>
          <w:szCs w:val="18"/>
          <w:lang w:val="es-CL"/>
        </w:rPr>
        <w:t xml:space="preserve"> 2020.</w:t>
      </w:r>
    </w:p>
    <w:p w14:paraId="6EDB0CA5" w14:textId="77777777" w:rsidR="00036579" w:rsidRPr="00AB633D" w:rsidRDefault="00036579" w:rsidP="0068740C">
      <w:pPr>
        <w:pStyle w:val="PlainText1"/>
        <w:numPr>
          <w:ilvl w:val="0"/>
          <w:numId w:val="9"/>
        </w:numPr>
        <w:ind w:left="426" w:hanging="426"/>
        <w:jc w:val="both"/>
        <w:rPr>
          <w:rFonts w:ascii="Palatino Linotype" w:hAnsi="Palatino Linotype"/>
          <w:color w:val="404040"/>
          <w:sz w:val="18"/>
          <w:szCs w:val="18"/>
          <w:lang w:val="es-CL"/>
        </w:rPr>
      </w:pPr>
      <w:r w:rsidRPr="1E4EB94C">
        <w:rPr>
          <w:rFonts w:ascii="Palatino Linotype" w:hAnsi="Palatino Linotype"/>
          <w:color w:val="404040" w:themeColor="text1" w:themeTint="BF"/>
          <w:sz w:val="18"/>
          <w:szCs w:val="18"/>
          <w:lang w:val="es-CL"/>
        </w:rPr>
        <w:t xml:space="preserve">Cómo Enviar un Artículo Científico a una Revista y Lograr que sea Publicado, </w:t>
      </w:r>
      <w:proofErr w:type="spellStart"/>
      <w:r w:rsidRPr="1E4EB94C">
        <w:rPr>
          <w:rFonts w:ascii="Palatino Linotype" w:hAnsi="Palatino Linotype"/>
          <w:color w:val="404040" w:themeColor="text1" w:themeTint="BF"/>
          <w:sz w:val="18"/>
          <w:szCs w:val="18"/>
          <w:lang w:val="es-CL"/>
        </w:rPr>
        <w:t>Karger</w:t>
      </w:r>
      <w:proofErr w:type="spellEnd"/>
      <w:r w:rsidRPr="1E4EB94C">
        <w:rPr>
          <w:rFonts w:ascii="Palatino Linotype" w:hAnsi="Palatino Linotype"/>
          <w:color w:val="404040" w:themeColor="text1" w:themeTint="BF"/>
          <w:sz w:val="18"/>
          <w:szCs w:val="18"/>
          <w:lang w:val="es-CL"/>
        </w:rPr>
        <w:t xml:space="preserve">. 29/07/2020 – 30/07/2020. (Aprobado con 80/100). </w:t>
      </w:r>
    </w:p>
    <w:p w14:paraId="105DCD5F" w14:textId="77777777" w:rsidR="00CE786F" w:rsidRPr="00AB633D" w:rsidRDefault="00CE786F" w:rsidP="0068740C">
      <w:pPr>
        <w:pStyle w:val="PlainText1"/>
        <w:numPr>
          <w:ilvl w:val="0"/>
          <w:numId w:val="9"/>
        </w:numPr>
        <w:ind w:left="426" w:hanging="426"/>
        <w:jc w:val="both"/>
        <w:rPr>
          <w:rFonts w:ascii="Palatino Linotype" w:hAnsi="Palatino Linotype"/>
          <w:color w:val="404040"/>
          <w:sz w:val="18"/>
          <w:szCs w:val="18"/>
          <w:lang w:val="es-CL"/>
        </w:rPr>
      </w:pPr>
      <w:r w:rsidRPr="1E4EB94C">
        <w:rPr>
          <w:rFonts w:ascii="Palatino Linotype" w:hAnsi="Palatino Linotype"/>
          <w:color w:val="404040" w:themeColor="text1" w:themeTint="BF"/>
          <w:sz w:val="18"/>
          <w:szCs w:val="18"/>
          <w:lang w:val="es-CL"/>
        </w:rPr>
        <w:t xml:space="preserve">Cómo Escribir un Trabajo de Investigación de Manera Efectiva, </w:t>
      </w:r>
      <w:proofErr w:type="spellStart"/>
      <w:r w:rsidRPr="1E4EB94C">
        <w:rPr>
          <w:rFonts w:ascii="Palatino Linotype" w:hAnsi="Palatino Linotype"/>
          <w:color w:val="404040" w:themeColor="text1" w:themeTint="BF"/>
          <w:sz w:val="18"/>
          <w:szCs w:val="18"/>
          <w:lang w:val="es-CL"/>
        </w:rPr>
        <w:t>Karger</w:t>
      </w:r>
      <w:proofErr w:type="spellEnd"/>
      <w:r w:rsidRPr="1E4EB94C">
        <w:rPr>
          <w:rFonts w:ascii="Palatino Linotype" w:hAnsi="Palatino Linotype"/>
          <w:color w:val="404040" w:themeColor="text1" w:themeTint="BF"/>
          <w:sz w:val="18"/>
          <w:szCs w:val="18"/>
          <w:lang w:val="es-CL"/>
        </w:rPr>
        <w:t xml:space="preserve">. 27/07/2020 – 28/07/2020. (Aprobado con 100/100). </w:t>
      </w:r>
    </w:p>
    <w:p w14:paraId="7BC6715C" w14:textId="77777777" w:rsidR="009574DD" w:rsidRPr="00AB633D" w:rsidRDefault="009574DD" w:rsidP="0068740C">
      <w:pPr>
        <w:pStyle w:val="PlainText1"/>
        <w:numPr>
          <w:ilvl w:val="0"/>
          <w:numId w:val="9"/>
        </w:numPr>
        <w:ind w:left="426" w:hanging="426"/>
        <w:jc w:val="both"/>
        <w:rPr>
          <w:rFonts w:ascii="Palatino Linotype" w:hAnsi="Palatino Linotype"/>
          <w:color w:val="404040"/>
          <w:sz w:val="18"/>
          <w:szCs w:val="18"/>
          <w:lang w:val="es-CL"/>
        </w:rPr>
      </w:pPr>
      <w:r w:rsidRPr="1E4EB94C">
        <w:rPr>
          <w:rFonts w:ascii="Palatino Linotype" w:hAnsi="Palatino Linotype"/>
          <w:color w:val="404040" w:themeColor="text1" w:themeTint="BF"/>
          <w:sz w:val="18"/>
          <w:szCs w:val="18"/>
        </w:rPr>
        <w:t>Genere su Propia Energía Eléctrica Solar y Aproveche sus Beneficios. Servicio de Cooperación Técnica, SERCOTEC. 01/06/2020 – 01/07/2020. (Aprobado con 100/100).</w:t>
      </w:r>
    </w:p>
    <w:p w14:paraId="501FEF05" w14:textId="77777777" w:rsidR="00AB1EF9" w:rsidRPr="00AB633D" w:rsidRDefault="00AB1EF9" w:rsidP="0068740C">
      <w:pPr>
        <w:pStyle w:val="PlainText1"/>
        <w:numPr>
          <w:ilvl w:val="0"/>
          <w:numId w:val="9"/>
        </w:numPr>
        <w:ind w:left="426" w:hanging="426"/>
        <w:jc w:val="both"/>
        <w:rPr>
          <w:rFonts w:ascii="Palatino Linotype" w:hAnsi="Palatino Linotype"/>
          <w:color w:val="404040"/>
          <w:sz w:val="18"/>
          <w:szCs w:val="18"/>
          <w:lang w:val="en-US"/>
        </w:rPr>
      </w:pPr>
      <w:r w:rsidRPr="1E4EB94C">
        <w:rPr>
          <w:rFonts w:ascii="Palatino Linotype" w:hAnsi="Palatino Linotype"/>
          <w:color w:val="404040" w:themeColor="text1" w:themeTint="BF"/>
          <w:sz w:val="18"/>
          <w:szCs w:val="18"/>
        </w:rPr>
        <w:t xml:space="preserve">Formación de Competencias de Liderazgo y Redes para Profesionales de la Universidad. </w:t>
      </w:r>
      <w:proofErr w:type="spellStart"/>
      <w:r w:rsidRPr="1E4EB94C">
        <w:rPr>
          <w:rFonts w:ascii="Palatino Linotype" w:hAnsi="Palatino Linotype"/>
          <w:color w:val="404040" w:themeColor="text1" w:themeTint="BF"/>
          <w:sz w:val="18"/>
          <w:szCs w:val="18"/>
          <w:lang w:val="es-CL"/>
        </w:rPr>
        <w:t>TargetDDI</w:t>
      </w:r>
      <w:proofErr w:type="spellEnd"/>
      <w:r w:rsidRPr="1E4EB94C">
        <w:rPr>
          <w:rFonts w:ascii="Palatino Linotype" w:hAnsi="Palatino Linotype"/>
          <w:color w:val="404040" w:themeColor="text1" w:themeTint="BF"/>
          <w:sz w:val="18"/>
          <w:szCs w:val="18"/>
          <w:lang w:val="es-CL"/>
        </w:rPr>
        <w:t xml:space="preserve">. Octubre y </w:t>
      </w:r>
      <w:proofErr w:type="gramStart"/>
      <w:r w:rsidRPr="1E4EB94C">
        <w:rPr>
          <w:rFonts w:ascii="Palatino Linotype" w:hAnsi="Palatino Linotype"/>
          <w:color w:val="404040" w:themeColor="text1" w:themeTint="BF"/>
          <w:sz w:val="18"/>
          <w:szCs w:val="18"/>
          <w:lang w:val="es-CL"/>
        </w:rPr>
        <w:t>N</w:t>
      </w:r>
      <w:proofErr w:type="spellStart"/>
      <w:r w:rsidRPr="1E4EB94C">
        <w:rPr>
          <w:rFonts w:ascii="Palatino Linotype" w:hAnsi="Palatino Linotype"/>
          <w:color w:val="404040" w:themeColor="text1" w:themeTint="BF"/>
          <w:sz w:val="18"/>
          <w:szCs w:val="18"/>
          <w:lang w:val="en-US"/>
        </w:rPr>
        <w:t>oviembre</w:t>
      </w:r>
      <w:proofErr w:type="spellEnd"/>
      <w:proofErr w:type="gramEnd"/>
      <w:r w:rsidRPr="1E4EB94C">
        <w:rPr>
          <w:rFonts w:ascii="Palatino Linotype" w:hAnsi="Palatino Linotype"/>
          <w:color w:val="404040" w:themeColor="text1" w:themeTint="BF"/>
          <w:sz w:val="18"/>
          <w:szCs w:val="18"/>
          <w:lang w:val="en-US"/>
        </w:rPr>
        <w:t xml:space="preserve"> 2017. Universidad de Talca.</w:t>
      </w:r>
    </w:p>
    <w:p w14:paraId="0272DF3A" w14:textId="77777777" w:rsidR="00AB1EF9" w:rsidRPr="00AB633D" w:rsidRDefault="00AB1EF9" w:rsidP="0068740C">
      <w:pPr>
        <w:pStyle w:val="PlainText1"/>
        <w:numPr>
          <w:ilvl w:val="0"/>
          <w:numId w:val="9"/>
        </w:numPr>
        <w:ind w:left="426" w:hanging="426"/>
        <w:jc w:val="both"/>
        <w:rPr>
          <w:rFonts w:ascii="Palatino Linotype" w:hAnsi="Palatino Linotype"/>
          <w:color w:val="404040"/>
          <w:sz w:val="18"/>
          <w:szCs w:val="18"/>
        </w:rPr>
      </w:pPr>
      <w:r w:rsidRPr="1E4EB94C">
        <w:rPr>
          <w:rFonts w:ascii="Palatino Linotype" w:hAnsi="Palatino Linotype"/>
          <w:color w:val="404040" w:themeColor="text1" w:themeTint="BF"/>
          <w:sz w:val="18"/>
          <w:szCs w:val="18"/>
        </w:rPr>
        <w:t xml:space="preserve">Liderazgo y Formación de Redes. </w:t>
      </w:r>
      <w:proofErr w:type="spellStart"/>
      <w:r w:rsidRPr="1E4EB94C">
        <w:rPr>
          <w:rFonts w:ascii="Palatino Linotype" w:hAnsi="Palatino Linotype"/>
          <w:color w:val="404040" w:themeColor="text1" w:themeTint="BF"/>
          <w:sz w:val="18"/>
          <w:szCs w:val="18"/>
        </w:rPr>
        <w:t>TargetDDI</w:t>
      </w:r>
      <w:proofErr w:type="spellEnd"/>
      <w:r w:rsidRPr="1E4EB94C">
        <w:rPr>
          <w:rFonts w:ascii="Palatino Linotype" w:hAnsi="Palatino Linotype"/>
          <w:color w:val="404040" w:themeColor="text1" w:themeTint="BF"/>
          <w:sz w:val="18"/>
          <w:szCs w:val="18"/>
        </w:rPr>
        <w:t xml:space="preserve">. Septiembre y </w:t>
      </w:r>
      <w:proofErr w:type="gramStart"/>
      <w:r w:rsidRPr="1E4EB94C">
        <w:rPr>
          <w:rFonts w:ascii="Palatino Linotype" w:hAnsi="Palatino Linotype"/>
          <w:color w:val="404040" w:themeColor="text1" w:themeTint="BF"/>
          <w:sz w:val="18"/>
          <w:szCs w:val="18"/>
        </w:rPr>
        <w:t>Octubre</w:t>
      </w:r>
      <w:proofErr w:type="gramEnd"/>
      <w:r w:rsidRPr="1E4EB94C">
        <w:rPr>
          <w:rFonts w:ascii="Palatino Linotype" w:hAnsi="Palatino Linotype"/>
          <w:color w:val="404040" w:themeColor="text1" w:themeTint="BF"/>
          <w:sz w:val="18"/>
          <w:szCs w:val="18"/>
        </w:rPr>
        <w:t xml:space="preserve"> 2017. Universidad de Talca.</w:t>
      </w:r>
    </w:p>
    <w:p w14:paraId="14063E51" w14:textId="77777777" w:rsidR="006F17C8" w:rsidRPr="00AB633D" w:rsidRDefault="00483E23" w:rsidP="0068740C">
      <w:pPr>
        <w:pStyle w:val="PlainText1"/>
        <w:numPr>
          <w:ilvl w:val="0"/>
          <w:numId w:val="9"/>
        </w:numPr>
        <w:ind w:left="426" w:hanging="426"/>
        <w:jc w:val="both"/>
        <w:rPr>
          <w:rFonts w:ascii="Palatino Linotype" w:hAnsi="Palatino Linotype"/>
          <w:color w:val="404040"/>
          <w:sz w:val="18"/>
          <w:szCs w:val="18"/>
          <w:lang w:val="en-US"/>
        </w:rPr>
      </w:pPr>
      <w:r w:rsidRPr="1E4EB94C">
        <w:rPr>
          <w:rFonts w:ascii="Palatino Linotype" w:hAnsi="Palatino Linotype"/>
          <w:color w:val="404040" w:themeColor="text1" w:themeTint="BF"/>
          <w:sz w:val="18"/>
          <w:szCs w:val="18"/>
          <w:lang w:val="en-US"/>
        </w:rPr>
        <w:t>Communication</w:t>
      </w:r>
      <w:r w:rsidR="006F17C8" w:rsidRPr="1E4EB94C">
        <w:rPr>
          <w:rFonts w:ascii="Palatino Linotype" w:hAnsi="Palatino Linotype"/>
          <w:color w:val="404040" w:themeColor="text1" w:themeTint="BF"/>
          <w:sz w:val="18"/>
          <w:szCs w:val="18"/>
          <w:lang w:val="en-US"/>
        </w:rPr>
        <w:t xml:space="preserve"> Skills Workshops.</w:t>
      </w:r>
      <w:r w:rsidRPr="1E4EB94C">
        <w:rPr>
          <w:rFonts w:ascii="Palatino Linotype" w:hAnsi="Palatino Linotype"/>
          <w:color w:val="404040" w:themeColor="text1" w:themeTint="BF"/>
          <w:sz w:val="18"/>
          <w:szCs w:val="18"/>
          <w:lang w:val="en-US"/>
        </w:rPr>
        <w:t xml:space="preserve"> Taught by British Council instructors </w:t>
      </w:r>
      <w:r w:rsidR="006F17C8" w:rsidRPr="1E4EB94C">
        <w:rPr>
          <w:rFonts w:ascii="Palatino Linotype" w:hAnsi="Palatino Linotype"/>
          <w:color w:val="404040" w:themeColor="text1" w:themeTint="BF"/>
          <w:sz w:val="18"/>
          <w:szCs w:val="18"/>
          <w:lang w:val="en-US"/>
        </w:rPr>
        <w:t xml:space="preserve">Elena Gaura </w:t>
      </w:r>
      <w:r w:rsidRPr="1E4EB94C">
        <w:rPr>
          <w:rFonts w:ascii="Palatino Linotype" w:hAnsi="Palatino Linotype"/>
          <w:color w:val="404040" w:themeColor="text1" w:themeTint="BF"/>
          <w:sz w:val="18"/>
          <w:szCs w:val="18"/>
          <w:lang w:val="en-US"/>
        </w:rPr>
        <w:t xml:space="preserve">and </w:t>
      </w:r>
      <w:r w:rsidR="006F17C8" w:rsidRPr="1E4EB94C">
        <w:rPr>
          <w:rFonts w:ascii="Palatino Linotype" w:hAnsi="Palatino Linotype"/>
          <w:color w:val="404040" w:themeColor="text1" w:themeTint="BF"/>
          <w:sz w:val="18"/>
          <w:szCs w:val="18"/>
          <w:lang w:val="en-US"/>
        </w:rPr>
        <w:t xml:space="preserve">James Bursey </w:t>
      </w:r>
      <w:r w:rsidRPr="1E4EB94C">
        <w:rPr>
          <w:rFonts w:ascii="Palatino Linotype" w:hAnsi="Palatino Linotype"/>
          <w:color w:val="404040" w:themeColor="text1" w:themeTint="BF"/>
          <w:sz w:val="18"/>
          <w:szCs w:val="18"/>
          <w:lang w:val="en-US"/>
        </w:rPr>
        <w:t xml:space="preserve">of </w:t>
      </w:r>
      <w:r w:rsidR="006F17C8" w:rsidRPr="1E4EB94C">
        <w:rPr>
          <w:rFonts w:ascii="Palatino Linotype" w:hAnsi="Palatino Linotype"/>
          <w:color w:val="404040" w:themeColor="text1" w:themeTint="BF"/>
          <w:sz w:val="18"/>
          <w:szCs w:val="18"/>
          <w:lang w:val="en-US"/>
        </w:rPr>
        <w:t xml:space="preserve">Coventry University, </w:t>
      </w:r>
      <w:r w:rsidRPr="1E4EB94C">
        <w:rPr>
          <w:rFonts w:ascii="Palatino Linotype" w:hAnsi="Palatino Linotype"/>
          <w:color w:val="404040" w:themeColor="text1" w:themeTint="BF"/>
          <w:sz w:val="18"/>
          <w:szCs w:val="18"/>
          <w:lang w:val="en-US"/>
        </w:rPr>
        <w:t xml:space="preserve">as part of the </w:t>
      </w:r>
      <w:r w:rsidR="006F17C8" w:rsidRPr="1E4EB94C">
        <w:rPr>
          <w:rFonts w:ascii="Palatino Linotype" w:hAnsi="Palatino Linotype"/>
          <w:color w:val="404040" w:themeColor="text1" w:themeTint="BF"/>
          <w:sz w:val="18"/>
          <w:szCs w:val="18"/>
          <w:lang w:val="en-US"/>
        </w:rPr>
        <w:t xml:space="preserve">Newton </w:t>
      </w:r>
      <w:proofErr w:type="spellStart"/>
      <w:r w:rsidR="006F17C8" w:rsidRPr="1E4EB94C">
        <w:rPr>
          <w:rFonts w:ascii="Palatino Linotype" w:hAnsi="Palatino Linotype"/>
          <w:color w:val="404040" w:themeColor="text1" w:themeTint="BF"/>
          <w:sz w:val="18"/>
          <w:szCs w:val="18"/>
          <w:lang w:val="en-US"/>
        </w:rPr>
        <w:t>Picarte</w:t>
      </w:r>
      <w:proofErr w:type="spellEnd"/>
      <w:r w:rsidRPr="1E4EB94C">
        <w:rPr>
          <w:rFonts w:ascii="Palatino Linotype" w:hAnsi="Palatino Linotype"/>
          <w:color w:val="404040" w:themeColor="text1" w:themeTint="BF"/>
          <w:sz w:val="18"/>
          <w:szCs w:val="18"/>
          <w:lang w:val="en-US"/>
        </w:rPr>
        <w:t xml:space="preserve"> Fund</w:t>
      </w:r>
      <w:r w:rsidR="006F17C8" w:rsidRPr="1E4EB94C">
        <w:rPr>
          <w:rFonts w:ascii="Palatino Linotype" w:hAnsi="Palatino Linotype"/>
          <w:color w:val="404040" w:themeColor="text1" w:themeTint="BF"/>
          <w:sz w:val="18"/>
          <w:szCs w:val="18"/>
          <w:lang w:val="en-US"/>
        </w:rPr>
        <w:t xml:space="preserve">. 20 </w:t>
      </w:r>
      <w:r w:rsidRPr="1E4EB94C">
        <w:rPr>
          <w:rFonts w:ascii="Palatino Linotype" w:hAnsi="Palatino Linotype"/>
          <w:color w:val="404040" w:themeColor="text1" w:themeTint="BF"/>
          <w:sz w:val="18"/>
          <w:szCs w:val="18"/>
          <w:lang w:val="en-US"/>
        </w:rPr>
        <w:t>hours of in-person instruction</w:t>
      </w:r>
      <w:r w:rsidR="006F17C8" w:rsidRPr="1E4EB94C">
        <w:rPr>
          <w:rFonts w:ascii="Palatino Linotype" w:hAnsi="Palatino Linotype"/>
          <w:color w:val="404040" w:themeColor="text1" w:themeTint="BF"/>
          <w:sz w:val="18"/>
          <w:szCs w:val="18"/>
          <w:lang w:val="en-US"/>
        </w:rPr>
        <w:t xml:space="preserve">, </w:t>
      </w:r>
      <w:r w:rsidRPr="1E4EB94C">
        <w:rPr>
          <w:rFonts w:ascii="Palatino Linotype" w:hAnsi="Palatino Linotype"/>
          <w:color w:val="404040" w:themeColor="text1" w:themeTint="BF"/>
          <w:sz w:val="18"/>
          <w:szCs w:val="18"/>
          <w:lang w:val="en-US"/>
        </w:rPr>
        <w:t xml:space="preserve">carried out from May 26-28 at the </w:t>
      </w:r>
      <w:r w:rsidR="006F17C8" w:rsidRPr="1E4EB94C">
        <w:rPr>
          <w:rFonts w:ascii="Palatino Linotype" w:hAnsi="Palatino Linotype"/>
          <w:color w:val="404040" w:themeColor="text1" w:themeTint="BF"/>
          <w:sz w:val="18"/>
          <w:szCs w:val="18"/>
          <w:lang w:val="en-US"/>
        </w:rPr>
        <w:t xml:space="preserve">Universidad de Talca, </w:t>
      </w:r>
      <w:proofErr w:type="spellStart"/>
      <w:r w:rsidR="006F17C8" w:rsidRPr="1E4EB94C">
        <w:rPr>
          <w:rFonts w:ascii="Palatino Linotype" w:hAnsi="Palatino Linotype"/>
          <w:color w:val="404040" w:themeColor="text1" w:themeTint="BF"/>
          <w:sz w:val="18"/>
          <w:szCs w:val="18"/>
          <w:lang w:val="en-US"/>
        </w:rPr>
        <w:t>Curicó</w:t>
      </w:r>
      <w:proofErr w:type="spellEnd"/>
      <w:r w:rsidR="004B18B6" w:rsidRPr="1E4EB94C">
        <w:rPr>
          <w:rFonts w:ascii="Palatino Linotype" w:hAnsi="Palatino Linotype"/>
          <w:color w:val="404040" w:themeColor="text1" w:themeTint="BF"/>
          <w:sz w:val="18"/>
          <w:szCs w:val="18"/>
          <w:lang w:val="en-US"/>
        </w:rPr>
        <w:t>, Chile</w:t>
      </w:r>
      <w:r w:rsidR="006F17C8" w:rsidRPr="1E4EB94C">
        <w:rPr>
          <w:rFonts w:ascii="Palatino Linotype" w:hAnsi="Palatino Linotype"/>
          <w:color w:val="404040" w:themeColor="text1" w:themeTint="BF"/>
          <w:sz w:val="18"/>
          <w:szCs w:val="18"/>
          <w:lang w:val="en-US"/>
        </w:rPr>
        <w:t>.</w:t>
      </w:r>
    </w:p>
    <w:p w14:paraId="5E985ED1" w14:textId="77777777" w:rsidR="00FF7F5E" w:rsidRPr="00AB633D" w:rsidRDefault="00C04181" w:rsidP="0068740C">
      <w:pPr>
        <w:pStyle w:val="PlainText1"/>
        <w:numPr>
          <w:ilvl w:val="0"/>
          <w:numId w:val="9"/>
        </w:numPr>
        <w:ind w:left="426" w:hanging="426"/>
        <w:jc w:val="both"/>
        <w:rPr>
          <w:rFonts w:ascii="Palatino Linotype" w:hAnsi="Palatino Linotype"/>
          <w:color w:val="404040"/>
          <w:sz w:val="18"/>
          <w:szCs w:val="18"/>
          <w:lang w:val="en-US"/>
        </w:rPr>
      </w:pPr>
      <w:r w:rsidRPr="1E4EB94C">
        <w:rPr>
          <w:rFonts w:ascii="Palatino Linotype" w:hAnsi="Palatino Linotype"/>
          <w:color w:val="404040" w:themeColor="text1" w:themeTint="BF"/>
          <w:sz w:val="18"/>
          <w:szCs w:val="18"/>
          <w:lang w:val="en-US"/>
        </w:rPr>
        <w:t xml:space="preserve">Diploma in Competency-Based Higher Education </w:t>
      </w:r>
      <w:r w:rsidR="00C314D0" w:rsidRPr="1E4EB94C">
        <w:rPr>
          <w:rFonts w:ascii="Palatino Linotype" w:hAnsi="Palatino Linotype"/>
          <w:color w:val="404040" w:themeColor="text1" w:themeTint="BF"/>
          <w:sz w:val="18"/>
          <w:szCs w:val="18"/>
          <w:lang w:val="en-US"/>
        </w:rPr>
        <w:t xml:space="preserve">(DESBC), IIDE </w:t>
      </w:r>
      <w:r w:rsidRPr="1E4EB94C">
        <w:rPr>
          <w:rFonts w:ascii="Palatino Linotype" w:hAnsi="Palatino Linotype"/>
          <w:color w:val="404040" w:themeColor="text1" w:themeTint="BF"/>
          <w:sz w:val="18"/>
          <w:szCs w:val="18"/>
          <w:lang w:val="en-US"/>
        </w:rPr>
        <w:t>and</w:t>
      </w:r>
      <w:r w:rsidR="00C314D0" w:rsidRPr="1E4EB94C">
        <w:rPr>
          <w:rFonts w:ascii="Palatino Linotype" w:hAnsi="Palatino Linotype"/>
          <w:color w:val="404040" w:themeColor="text1" w:themeTint="BF"/>
          <w:sz w:val="18"/>
          <w:szCs w:val="18"/>
          <w:lang w:val="en-US"/>
        </w:rPr>
        <w:t xml:space="preserve"> CICAD-DTA </w:t>
      </w:r>
      <w:r w:rsidRPr="1E4EB94C">
        <w:rPr>
          <w:rFonts w:ascii="Palatino Linotype" w:hAnsi="Palatino Linotype"/>
          <w:color w:val="404040" w:themeColor="text1" w:themeTint="BF"/>
          <w:sz w:val="18"/>
          <w:szCs w:val="18"/>
          <w:lang w:val="en-US"/>
        </w:rPr>
        <w:t>Office of the Vice-Rector of Undergraduate Studies,</w:t>
      </w:r>
      <w:r w:rsidR="00C314D0" w:rsidRPr="1E4EB94C">
        <w:rPr>
          <w:rFonts w:ascii="Palatino Linotype" w:hAnsi="Palatino Linotype"/>
          <w:color w:val="404040" w:themeColor="text1" w:themeTint="BF"/>
          <w:sz w:val="18"/>
          <w:szCs w:val="18"/>
          <w:lang w:val="en-US"/>
        </w:rPr>
        <w:t xml:space="preserve"> Universidad de Talca, </w:t>
      </w:r>
      <w:r w:rsidRPr="1E4EB94C">
        <w:rPr>
          <w:rFonts w:ascii="Palatino Linotype" w:hAnsi="Palatino Linotype"/>
          <w:color w:val="404040" w:themeColor="text1" w:themeTint="BF"/>
          <w:sz w:val="18"/>
          <w:szCs w:val="18"/>
          <w:lang w:val="en-US"/>
        </w:rPr>
        <w:t>April</w:t>
      </w:r>
      <w:r w:rsidR="004B18B6" w:rsidRPr="1E4EB94C">
        <w:rPr>
          <w:rFonts w:ascii="Palatino Linotype" w:hAnsi="Palatino Linotype"/>
          <w:color w:val="404040" w:themeColor="text1" w:themeTint="BF"/>
          <w:sz w:val="18"/>
          <w:szCs w:val="18"/>
          <w:lang w:val="en-US"/>
        </w:rPr>
        <w:t>–</w:t>
      </w:r>
      <w:r w:rsidRPr="1E4EB94C">
        <w:rPr>
          <w:rFonts w:ascii="Palatino Linotype" w:hAnsi="Palatino Linotype"/>
          <w:color w:val="404040" w:themeColor="text1" w:themeTint="BF"/>
          <w:sz w:val="18"/>
          <w:szCs w:val="18"/>
          <w:lang w:val="en-US"/>
        </w:rPr>
        <w:t xml:space="preserve">August </w:t>
      </w:r>
      <w:r w:rsidR="00C314D0" w:rsidRPr="1E4EB94C">
        <w:rPr>
          <w:rFonts w:ascii="Palatino Linotype" w:hAnsi="Palatino Linotype"/>
          <w:color w:val="404040" w:themeColor="text1" w:themeTint="BF"/>
          <w:sz w:val="18"/>
          <w:szCs w:val="18"/>
          <w:lang w:val="en-US"/>
        </w:rPr>
        <w:t>2013.</w:t>
      </w:r>
    </w:p>
    <w:p w14:paraId="403B6EED" w14:textId="77777777" w:rsidR="00534E99" w:rsidRPr="00AB633D" w:rsidRDefault="00EA3ADE" w:rsidP="0068740C">
      <w:pPr>
        <w:pStyle w:val="PlainText1"/>
        <w:numPr>
          <w:ilvl w:val="0"/>
          <w:numId w:val="9"/>
        </w:numPr>
        <w:ind w:left="426" w:hanging="426"/>
        <w:jc w:val="both"/>
        <w:rPr>
          <w:rFonts w:ascii="Palatino Linotype" w:hAnsi="Palatino Linotype"/>
          <w:b/>
          <w:color w:val="404040"/>
          <w:sz w:val="18"/>
          <w:szCs w:val="18"/>
          <w:lang w:val="en-US"/>
        </w:rPr>
      </w:pPr>
      <w:r w:rsidRPr="1E4EB94C">
        <w:rPr>
          <w:rFonts w:ascii="Palatino Linotype" w:hAnsi="Palatino Linotype"/>
          <w:color w:val="404040" w:themeColor="text1" w:themeTint="BF"/>
          <w:sz w:val="18"/>
          <w:szCs w:val="18"/>
          <w:lang w:val="en-US"/>
        </w:rPr>
        <w:t>Introduction to Physics</w:t>
      </w:r>
      <w:r w:rsidR="00534E99" w:rsidRPr="1E4EB94C">
        <w:rPr>
          <w:rFonts w:ascii="Palatino Linotype" w:hAnsi="Palatino Linotype"/>
          <w:color w:val="404040" w:themeColor="text1" w:themeTint="BF"/>
          <w:sz w:val="18"/>
          <w:szCs w:val="18"/>
          <w:lang w:val="en-US"/>
        </w:rPr>
        <w:t xml:space="preserve">, </w:t>
      </w:r>
      <w:r w:rsidR="00D5202A" w:rsidRPr="1E4EB94C">
        <w:rPr>
          <w:rFonts w:ascii="Palatino Linotype" w:hAnsi="Palatino Linotype"/>
          <w:color w:val="404040" w:themeColor="text1" w:themeTint="BF"/>
          <w:sz w:val="18"/>
          <w:szCs w:val="18"/>
          <w:lang w:val="en-US"/>
        </w:rPr>
        <w:t>Second Part</w:t>
      </w:r>
      <w:r w:rsidR="00534E99" w:rsidRPr="1E4EB94C">
        <w:rPr>
          <w:rFonts w:ascii="Palatino Linotype" w:hAnsi="Palatino Linotype"/>
          <w:color w:val="404040" w:themeColor="text1" w:themeTint="BF"/>
          <w:sz w:val="18"/>
          <w:szCs w:val="18"/>
          <w:lang w:val="en-US"/>
        </w:rPr>
        <w:t>, Jan. 2</w:t>
      </w:r>
      <w:r w:rsidR="00D5202A" w:rsidRPr="1E4EB94C">
        <w:rPr>
          <w:rFonts w:ascii="Palatino Linotype" w:hAnsi="Palatino Linotype"/>
          <w:color w:val="404040" w:themeColor="text1" w:themeTint="BF"/>
          <w:sz w:val="18"/>
          <w:szCs w:val="18"/>
          <w:lang w:val="en-US"/>
        </w:rPr>
        <w:t>001</w:t>
      </w:r>
      <w:r w:rsidR="00534E99" w:rsidRPr="1E4EB94C">
        <w:rPr>
          <w:rFonts w:ascii="Palatino Linotype" w:hAnsi="Palatino Linotype"/>
          <w:color w:val="404040" w:themeColor="text1" w:themeTint="BF"/>
          <w:sz w:val="18"/>
          <w:szCs w:val="18"/>
          <w:lang w:val="en-US"/>
        </w:rPr>
        <w:t xml:space="preserve">. </w:t>
      </w:r>
      <w:r w:rsidR="00B41154" w:rsidRPr="1E4EB94C">
        <w:rPr>
          <w:rFonts w:ascii="Palatino Linotype" w:hAnsi="Palatino Linotype"/>
          <w:color w:val="404040" w:themeColor="text1" w:themeTint="BF"/>
          <w:sz w:val="18"/>
          <w:szCs w:val="18"/>
          <w:lang w:val="en-US"/>
        </w:rPr>
        <w:t>Universidad de Chile Faculty of Physical Sciences and Mathematics</w:t>
      </w:r>
      <w:r w:rsidR="00534E99" w:rsidRPr="1E4EB94C">
        <w:rPr>
          <w:rFonts w:ascii="Palatino Linotype" w:hAnsi="Palatino Linotype"/>
          <w:color w:val="404040" w:themeColor="text1" w:themeTint="BF"/>
          <w:sz w:val="18"/>
          <w:szCs w:val="18"/>
          <w:lang w:val="en-US"/>
        </w:rPr>
        <w:t xml:space="preserve">. </w:t>
      </w:r>
      <w:r w:rsidR="00B41154" w:rsidRPr="1E4EB94C">
        <w:rPr>
          <w:rFonts w:ascii="Palatino Linotype" w:hAnsi="Palatino Linotype"/>
          <w:color w:val="404040" w:themeColor="text1" w:themeTint="BF"/>
          <w:sz w:val="18"/>
          <w:szCs w:val="18"/>
          <w:lang w:val="en-US"/>
        </w:rPr>
        <w:t xml:space="preserve">Summer school </w:t>
      </w:r>
      <w:r w:rsidR="00A42CD8" w:rsidRPr="1E4EB94C">
        <w:rPr>
          <w:rFonts w:ascii="Palatino Linotype" w:hAnsi="Palatino Linotype"/>
          <w:color w:val="404040" w:themeColor="text1" w:themeTint="BF"/>
          <w:sz w:val="18"/>
          <w:szCs w:val="18"/>
          <w:lang w:val="en-US"/>
        </w:rPr>
        <w:t>program</w:t>
      </w:r>
      <w:r w:rsidR="00B41154" w:rsidRPr="1E4EB94C">
        <w:rPr>
          <w:rFonts w:ascii="Palatino Linotype" w:hAnsi="Palatino Linotype"/>
          <w:color w:val="404040" w:themeColor="text1" w:themeTint="BF"/>
          <w:sz w:val="18"/>
          <w:szCs w:val="18"/>
          <w:lang w:val="en-US"/>
        </w:rPr>
        <w:t xml:space="preserve"> for high-school students.</w:t>
      </w:r>
    </w:p>
    <w:p w14:paraId="51EC7C5D" w14:textId="77777777" w:rsidR="00B25D45" w:rsidRPr="00AB633D" w:rsidRDefault="00EA3ADE" w:rsidP="0068740C">
      <w:pPr>
        <w:pStyle w:val="PlainText1"/>
        <w:numPr>
          <w:ilvl w:val="0"/>
          <w:numId w:val="9"/>
        </w:numPr>
        <w:spacing w:after="240"/>
        <w:ind w:left="426" w:hanging="426"/>
        <w:jc w:val="both"/>
        <w:rPr>
          <w:rFonts w:ascii="Palatino Linotype" w:hAnsi="Palatino Linotype"/>
          <w:b/>
          <w:color w:val="404040"/>
          <w:sz w:val="18"/>
          <w:szCs w:val="18"/>
          <w:lang w:val="en-US"/>
        </w:rPr>
      </w:pPr>
      <w:r w:rsidRPr="1E4EB94C">
        <w:rPr>
          <w:rFonts w:ascii="Palatino Linotype" w:hAnsi="Palatino Linotype"/>
          <w:color w:val="404040" w:themeColor="text1" w:themeTint="BF"/>
          <w:sz w:val="18"/>
          <w:szCs w:val="18"/>
          <w:lang w:val="en-US"/>
        </w:rPr>
        <w:t>Introduction to Physics</w:t>
      </w:r>
      <w:r w:rsidR="00D5202A" w:rsidRPr="1E4EB94C">
        <w:rPr>
          <w:rFonts w:ascii="Palatino Linotype" w:hAnsi="Palatino Linotype"/>
          <w:color w:val="404040" w:themeColor="text1" w:themeTint="BF"/>
          <w:sz w:val="18"/>
          <w:szCs w:val="18"/>
          <w:lang w:val="en-US"/>
        </w:rPr>
        <w:t>, First</w:t>
      </w:r>
      <w:r w:rsidR="00534E99" w:rsidRPr="1E4EB94C">
        <w:rPr>
          <w:rFonts w:ascii="Palatino Linotype" w:hAnsi="Palatino Linotype"/>
          <w:color w:val="404040" w:themeColor="text1" w:themeTint="BF"/>
          <w:sz w:val="18"/>
          <w:szCs w:val="18"/>
          <w:lang w:val="en-US"/>
        </w:rPr>
        <w:t xml:space="preserve"> Part, Jan. 2</w:t>
      </w:r>
      <w:r w:rsidR="00D5202A" w:rsidRPr="1E4EB94C">
        <w:rPr>
          <w:rFonts w:ascii="Palatino Linotype" w:hAnsi="Palatino Linotype"/>
          <w:color w:val="404040" w:themeColor="text1" w:themeTint="BF"/>
          <w:sz w:val="18"/>
          <w:szCs w:val="18"/>
          <w:lang w:val="en-US"/>
        </w:rPr>
        <w:t>000</w:t>
      </w:r>
      <w:r w:rsidR="00534E99" w:rsidRPr="1E4EB94C">
        <w:rPr>
          <w:rFonts w:ascii="Palatino Linotype" w:hAnsi="Palatino Linotype"/>
          <w:color w:val="404040" w:themeColor="text1" w:themeTint="BF"/>
          <w:sz w:val="18"/>
          <w:szCs w:val="18"/>
          <w:lang w:val="en-US"/>
        </w:rPr>
        <w:t xml:space="preserve">. </w:t>
      </w:r>
      <w:r w:rsidR="00B41154" w:rsidRPr="1E4EB94C">
        <w:rPr>
          <w:rFonts w:ascii="Palatino Linotype" w:hAnsi="Palatino Linotype"/>
          <w:color w:val="404040" w:themeColor="text1" w:themeTint="BF"/>
          <w:sz w:val="18"/>
          <w:szCs w:val="18"/>
          <w:lang w:val="en-US"/>
        </w:rPr>
        <w:t>Universidad de Chile Faculty of Physical Sciences and Mathematics</w:t>
      </w:r>
      <w:r w:rsidR="00534E99" w:rsidRPr="1E4EB94C">
        <w:rPr>
          <w:rFonts w:ascii="Palatino Linotype" w:hAnsi="Palatino Linotype"/>
          <w:color w:val="404040" w:themeColor="text1" w:themeTint="BF"/>
          <w:sz w:val="18"/>
          <w:szCs w:val="18"/>
          <w:lang w:val="en-US"/>
        </w:rPr>
        <w:t xml:space="preserve">. </w:t>
      </w:r>
      <w:r w:rsidR="00B41154" w:rsidRPr="1E4EB94C">
        <w:rPr>
          <w:rFonts w:ascii="Palatino Linotype" w:hAnsi="Palatino Linotype"/>
          <w:color w:val="404040" w:themeColor="text1" w:themeTint="BF"/>
          <w:sz w:val="18"/>
          <w:szCs w:val="18"/>
          <w:lang w:val="en-US"/>
        </w:rPr>
        <w:t xml:space="preserve">Summer school </w:t>
      </w:r>
      <w:r w:rsidR="00A42CD8" w:rsidRPr="1E4EB94C">
        <w:rPr>
          <w:rFonts w:ascii="Palatino Linotype" w:hAnsi="Palatino Linotype"/>
          <w:color w:val="404040" w:themeColor="text1" w:themeTint="BF"/>
          <w:sz w:val="18"/>
          <w:szCs w:val="18"/>
          <w:lang w:val="en-US"/>
        </w:rPr>
        <w:t>program</w:t>
      </w:r>
      <w:r w:rsidR="00B41154" w:rsidRPr="1E4EB94C">
        <w:rPr>
          <w:rFonts w:ascii="Palatino Linotype" w:hAnsi="Palatino Linotype"/>
          <w:color w:val="404040" w:themeColor="text1" w:themeTint="BF"/>
          <w:sz w:val="18"/>
          <w:szCs w:val="18"/>
          <w:lang w:val="en-US"/>
        </w:rPr>
        <w:t xml:space="preserve"> for high-school students</w:t>
      </w:r>
      <w:r w:rsidR="00534E99" w:rsidRPr="1E4EB94C">
        <w:rPr>
          <w:rFonts w:ascii="Palatino Linotype" w:hAnsi="Palatino Linotype"/>
          <w:color w:val="404040" w:themeColor="text1" w:themeTint="BF"/>
          <w:sz w:val="18"/>
          <w:szCs w:val="18"/>
          <w:lang w:val="en-US"/>
        </w:rPr>
        <w:t>.</w:t>
      </w:r>
    </w:p>
    <w:p w14:paraId="3C4457B6" w14:textId="77777777" w:rsidR="008B5F70" w:rsidRPr="00AB633D" w:rsidRDefault="008B5F70" w:rsidP="004944FA">
      <w:pPr>
        <w:pStyle w:val="PlainText1"/>
        <w:numPr>
          <w:ilvl w:val="1"/>
          <w:numId w:val="39"/>
        </w:numPr>
        <w:spacing w:after="240"/>
        <w:ind w:left="426" w:hanging="426"/>
        <w:jc w:val="both"/>
        <w:rPr>
          <w:rFonts w:ascii="Palatino Linotype" w:hAnsi="Palatino Linotype"/>
          <w:b/>
          <w:color w:val="404040"/>
          <w:sz w:val="18"/>
          <w:szCs w:val="18"/>
          <w:lang w:val="en-US"/>
        </w:rPr>
      </w:pPr>
      <w:r w:rsidRPr="00AB633D">
        <w:rPr>
          <w:rFonts w:ascii="Palatino Linotype" w:hAnsi="Palatino Linotype"/>
          <w:b/>
          <w:color w:val="404040"/>
          <w:sz w:val="18"/>
          <w:szCs w:val="18"/>
          <w:lang w:val="en-US"/>
        </w:rPr>
        <w:t>Team Experience</w:t>
      </w:r>
    </w:p>
    <w:p w14:paraId="52CDAC25" w14:textId="77777777" w:rsidR="006442D1" w:rsidRPr="00AB633D" w:rsidRDefault="00FF477D" w:rsidP="0068740C">
      <w:pPr>
        <w:pStyle w:val="PlainText1"/>
        <w:keepLines/>
        <w:numPr>
          <w:ilvl w:val="0"/>
          <w:numId w:val="8"/>
        </w:numPr>
        <w:spacing w:after="120"/>
        <w:ind w:left="426" w:hanging="426"/>
        <w:jc w:val="both"/>
        <w:rPr>
          <w:rFonts w:ascii="Palatino Linotype" w:hAnsi="Palatino Linotype"/>
          <w:color w:val="404040"/>
          <w:sz w:val="18"/>
          <w:szCs w:val="18"/>
          <w:lang w:val="en-US"/>
        </w:rPr>
      </w:pPr>
      <w:proofErr w:type="gramStart"/>
      <w:r w:rsidRPr="00AB633D">
        <w:rPr>
          <w:rFonts w:ascii="Palatino Linotype" w:hAnsi="Palatino Linotype"/>
          <w:color w:val="404040"/>
          <w:sz w:val="18"/>
          <w:szCs w:val="18"/>
          <w:lang w:val="en-US"/>
        </w:rPr>
        <w:t>Member</w:t>
      </w:r>
      <w:proofErr w:type="gramEnd"/>
      <w:r w:rsidRPr="00AB633D">
        <w:rPr>
          <w:rFonts w:ascii="Palatino Linotype" w:hAnsi="Palatino Linotype"/>
          <w:color w:val="404040"/>
          <w:sz w:val="18"/>
          <w:szCs w:val="18"/>
          <w:lang w:val="en-US"/>
        </w:rPr>
        <w:t xml:space="preserve"> of </w:t>
      </w:r>
      <w:proofErr w:type="spellStart"/>
      <w:r w:rsidRPr="00AB633D">
        <w:rPr>
          <w:rFonts w:ascii="Palatino Linotype" w:hAnsi="Palatino Linotype"/>
          <w:color w:val="404040"/>
          <w:sz w:val="18"/>
          <w:szCs w:val="18"/>
          <w:lang w:val="en-US"/>
        </w:rPr>
        <w:t>UdeC</w:t>
      </w:r>
      <w:proofErr w:type="spellEnd"/>
      <w:r w:rsidRPr="00AB633D">
        <w:rPr>
          <w:rFonts w:ascii="Palatino Linotype" w:hAnsi="Palatino Linotype"/>
          <w:color w:val="404040"/>
          <w:sz w:val="18"/>
          <w:szCs w:val="18"/>
          <w:lang w:val="en-US"/>
        </w:rPr>
        <w:t xml:space="preserve"> Handball </w:t>
      </w:r>
      <w:proofErr w:type="gramStart"/>
      <w:r w:rsidRPr="00AB633D">
        <w:rPr>
          <w:rFonts w:ascii="Palatino Linotype" w:hAnsi="Palatino Linotype"/>
          <w:color w:val="404040"/>
          <w:sz w:val="18"/>
          <w:szCs w:val="18"/>
          <w:lang w:val="en-US"/>
        </w:rPr>
        <w:t>Team;</w:t>
      </w:r>
      <w:proofErr w:type="gramEnd"/>
      <w:r w:rsidRPr="00AB633D">
        <w:rPr>
          <w:rFonts w:ascii="Palatino Linotype" w:hAnsi="Palatino Linotype"/>
          <w:color w:val="404040"/>
          <w:sz w:val="18"/>
          <w:szCs w:val="18"/>
          <w:lang w:val="en-US"/>
        </w:rPr>
        <w:t xml:space="preserve"> participated in more than 15 local and national championships.</w:t>
      </w:r>
    </w:p>
    <w:p w14:paraId="1BFB8410" w14:textId="77777777" w:rsidR="00E27F68" w:rsidRDefault="00FF477D" w:rsidP="0068740C">
      <w:pPr>
        <w:pStyle w:val="PlainText1"/>
        <w:keepLines/>
        <w:numPr>
          <w:ilvl w:val="0"/>
          <w:numId w:val="8"/>
        </w:numPr>
        <w:spacing w:after="120"/>
        <w:ind w:left="426" w:hanging="426"/>
        <w:jc w:val="both"/>
        <w:rPr>
          <w:rFonts w:ascii="Palatino Linotype" w:hAnsi="Palatino Linotype"/>
          <w:color w:val="404040"/>
          <w:sz w:val="18"/>
          <w:szCs w:val="18"/>
          <w:lang w:val="en-US"/>
        </w:rPr>
      </w:pPr>
      <w:r w:rsidRPr="00AB633D">
        <w:rPr>
          <w:rFonts w:ascii="Palatino Linotype" w:hAnsi="Palatino Linotype"/>
          <w:color w:val="404040"/>
          <w:sz w:val="18"/>
          <w:szCs w:val="18"/>
          <w:lang w:val="en-US"/>
        </w:rPr>
        <w:t xml:space="preserve">Musician (saxophone), with Orquesta </w:t>
      </w:r>
      <w:proofErr w:type="spellStart"/>
      <w:r w:rsidRPr="00AB633D">
        <w:rPr>
          <w:rFonts w:ascii="Palatino Linotype" w:hAnsi="Palatino Linotype"/>
          <w:color w:val="404040"/>
          <w:sz w:val="18"/>
          <w:szCs w:val="18"/>
          <w:lang w:val="en-US"/>
        </w:rPr>
        <w:t>Espectáculo</w:t>
      </w:r>
      <w:proofErr w:type="spellEnd"/>
      <w:r w:rsidRPr="00AB633D">
        <w:rPr>
          <w:rFonts w:ascii="Palatino Linotype" w:hAnsi="Palatino Linotype"/>
          <w:color w:val="404040"/>
          <w:sz w:val="18"/>
          <w:szCs w:val="18"/>
          <w:lang w:val="en-US"/>
        </w:rPr>
        <w:t xml:space="preserve"> ETP; participated in more than 100 local, national and international concerts.</w:t>
      </w:r>
    </w:p>
    <w:p w14:paraId="45FDA05A" w14:textId="77777777" w:rsidR="00572529" w:rsidRDefault="00572529" w:rsidP="00572529">
      <w:pPr>
        <w:pStyle w:val="PlainText1"/>
        <w:keepLines/>
        <w:spacing w:after="120"/>
        <w:ind w:left="426"/>
        <w:jc w:val="both"/>
        <w:rPr>
          <w:rFonts w:ascii="Palatino Linotype" w:hAnsi="Palatino Linotype"/>
          <w:color w:val="404040"/>
          <w:sz w:val="18"/>
          <w:szCs w:val="18"/>
          <w:lang w:val="en-US"/>
        </w:rPr>
      </w:pPr>
    </w:p>
    <w:p w14:paraId="67AC7CDD" w14:textId="77777777" w:rsidR="00422032" w:rsidRPr="00422032" w:rsidRDefault="00AF6460" w:rsidP="004944FA">
      <w:pPr>
        <w:pStyle w:val="PlainText1"/>
        <w:numPr>
          <w:ilvl w:val="1"/>
          <w:numId w:val="39"/>
        </w:numPr>
        <w:spacing w:before="240" w:after="240"/>
        <w:ind w:left="426" w:hanging="426"/>
        <w:jc w:val="both"/>
        <w:rPr>
          <w:rFonts w:ascii="Palatino Linotype" w:hAnsi="Palatino Linotype"/>
          <w:b/>
          <w:color w:val="404040"/>
          <w:sz w:val="18"/>
          <w:szCs w:val="18"/>
          <w:lang w:val="en-US"/>
        </w:rPr>
      </w:pPr>
      <w:r w:rsidRPr="1F4BFACF">
        <w:rPr>
          <w:rFonts w:ascii="Palatino Linotype" w:hAnsi="Palatino Linotype"/>
          <w:b/>
          <w:bCs/>
          <w:color w:val="000000" w:themeColor="text1"/>
          <w:sz w:val="18"/>
          <w:szCs w:val="18"/>
          <w:lang w:val="en-US"/>
        </w:rPr>
        <w:t>Other</w:t>
      </w:r>
    </w:p>
    <w:p w14:paraId="61AD7F60" w14:textId="5E560346" w:rsidR="00A16CCA" w:rsidRDefault="00A16CCA" w:rsidP="009A222F">
      <w:pPr>
        <w:pStyle w:val="PlainText1"/>
        <w:keepLines/>
        <w:numPr>
          <w:ilvl w:val="0"/>
          <w:numId w:val="4"/>
        </w:numPr>
        <w:spacing w:after="120"/>
        <w:ind w:left="284" w:hanging="284"/>
        <w:jc w:val="both"/>
        <w:rPr>
          <w:rFonts w:ascii="Palatino Linotype" w:hAnsi="Palatino Linotype"/>
          <w:color w:val="000000" w:themeColor="text1"/>
          <w:sz w:val="18"/>
          <w:szCs w:val="18"/>
          <w:lang w:val="en-GB"/>
        </w:rPr>
      </w:pPr>
      <w:r w:rsidRPr="00A16CCA">
        <w:rPr>
          <w:rFonts w:ascii="Palatino Linotype" w:hAnsi="Palatino Linotype"/>
          <w:color w:val="000000" w:themeColor="text1"/>
          <w:sz w:val="18"/>
          <w:szCs w:val="18"/>
          <w:lang w:val="en-GB"/>
        </w:rPr>
        <w:t xml:space="preserve">Keynote Talk </w:t>
      </w:r>
      <w:r w:rsidR="00AA18EA">
        <w:rPr>
          <w:rFonts w:ascii="Palatino Linotype" w:hAnsi="Palatino Linotype"/>
          <w:color w:val="000000" w:themeColor="text1"/>
          <w:sz w:val="18"/>
          <w:szCs w:val="18"/>
          <w:lang w:val="en-GB"/>
        </w:rPr>
        <w:t>“</w:t>
      </w:r>
      <w:r w:rsidR="00AA18EA" w:rsidRPr="00AA18EA">
        <w:rPr>
          <w:rFonts w:ascii="Palatino Linotype" w:hAnsi="Palatino Linotype"/>
          <w:color w:val="000000" w:themeColor="text1"/>
          <w:sz w:val="18"/>
          <w:szCs w:val="18"/>
          <w:lang w:val="en-GB"/>
        </w:rPr>
        <w:t>Model Predictive Control in Power Converters and Drives</w:t>
      </w:r>
      <w:r w:rsidR="00AA18EA">
        <w:rPr>
          <w:rFonts w:ascii="Palatino Linotype" w:hAnsi="Palatino Linotype"/>
          <w:color w:val="000000" w:themeColor="text1"/>
          <w:sz w:val="18"/>
          <w:szCs w:val="18"/>
          <w:lang w:val="en-GB"/>
        </w:rPr>
        <w:t xml:space="preserve">” </w:t>
      </w:r>
      <w:r w:rsidRPr="00A16CCA">
        <w:rPr>
          <w:rFonts w:ascii="Palatino Linotype" w:hAnsi="Palatino Linotype"/>
          <w:color w:val="000000" w:themeColor="text1"/>
          <w:sz w:val="18"/>
          <w:szCs w:val="18"/>
          <w:lang w:val="en-GB"/>
        </w:rPr>
        <w:t>at the IEEE Sponsored 11th International Conference on Electrical Energy Systems (ICEES-2025)</w:t>
      </w:r>
      <w:r w:rsidR="00AA18EA">
        <w:rPr>
          <w:rFonts w:ascii="Palatino Linotype" w:hAnsi="Palatino Linotype"/>
          <w:color w:val="000000" w:themeColor="text1"/>
          <w:sz w:val="18"/>
          <w:szCs w:val="18"/>
          <w:lang w:val="en-GB"/>
        </w:rPr>
        <w:t xml:space="preserve"> – 22</w:t>
      </w:r>
      <w:r w:rsidR="00AA18EA" w:rsidRPr="00AA18EA">
        <w:rPr>
          <w:rFonts w:ascii="Palatino Linotype" w:hAnsi="Palatino Linotype"/>
          <w:color w:val="000000" w:themeColor="text1"/>
          <w:sz w:val="18"/>
          <w:szCs w:val="18"/>
          <w:vertAlign w:val="superscript"/>
          <w:lang w:val="en-GB"/>
        </w:rPr>
        <w:t>nd</w:t>
      </w:r>
      <w:r w:rsidR="00AA18EA">
        <w:rPr>
          <w:rFonts w:ascii="Palatino Linotype" w:hAnsi="Palatino Linotype"/>
          <w:color w:val="000000" w:themeColor="text1"/>
          <w:sz w:val="18"/>
          <w:szCs w:val="18"/>
          <w:lang w:val="en-GB"/>
        </w:rPr>
        <w:t xml:space="preserve"> of </w:t>
      </w:r>
      <w:proofErr w:type="gramStart"/>
      <w:r w:rsidR="00AA18EA">
        <w:rPr>
          <w:rFonts w:ascii="Palatino Linotype" w:hAnsi="Palatino Linotype"/>
          <w:color w:val="000000" w:themeColor="text1"/>
          <w:sz w:val="18"/>
          <w:szCs w:val="18"/>
          <w:lang w:val="en-GB"/>
        </w:rPr>
        <w:t>August,</w:t>
      </w:r>
      <w:proofErr w:type="gramEnd"/>
      <w:r w:rsidR="00AA18EA">
        <w:rPr>
          <w:rFonts w:ascii="Palatino Linotype" w:hAnsi="Palatino Linotype"/>
          <w:color w:val="000000" w:themeColor="text1"/>
          <w:sz w:val="18"/>
          <w:szCs w:val="18"/>
          <w:lang w:val="en-GB"/>
        </w:rPr>
        <w:t xml:space="preserve"> 2025.</w:t>
      </w:r>
    </w:p>
    <w:p w14:paraId="64C3F342" w14:textId="51DB35D8" w:rsidR="0052675D" w:rsidRDefault="00C451AD" w:rsidP="009A222F">
      <w:pPr>
        <w:pStyle w:val="PlainText1"/>
        <w:keepLines/>
        <w:numPr>
          <w:ilvl w:val="0"/>
          <w:numId w:val="4"/>
        </w:numPr>
        <w:spacing w:after="120"/>
        <w:ind w:left="284" w:hanging="284"/>
        <w:jc w:val="both"/>
        <w:rPr>
          <w:rFonts w:ascii="Palatino Linotype" w:hAnsi="Palatino Linotype"/>
          <w:color w:val="000000" w:themeColor="text1"/>
          <w:sz w:val="18"/>
          <w:szCs w:val="18"/>
          <w:lang w:val="en-GB"/>
        </w:rPr>
      </w:pPr>
      <w:r w:rsidRPr="00C451AD">
        <w:rPr>
          <w:rFonts w:ascii="Palatino Linotype" w:hAnsi="Palatino Linotype"/>
          <w:color w:val="000000" w:themeColor="text1"/>
          <w:sz w:val="18"/>
          <w:szCs w:val="18"/>
          <w:lang w:val="en-GB"/>
        </w:rPr>
        <w:t>Guest Associate Editor. Special Section for the IEEE Transactions on Power Electronics (TPEL) titled "Advanced Model Predictive Control for Resilient Converter-Dominated Electrical Grids." IEEE Transactions on Power Electronics (TPEL).</w:t>
      </w:r>
      <w:r>
        <w:rPr>
          <w:rFonts w:ascii="Palatino Linotype" w:hAnsi="Palatino Linotype"/>
          <w:color w:val="000000" w:themeColor="text1"/>
          <w:sz w:val="18"/>
          <w:szCs w:val="18"/>
          <w:lang w:val="en-GB"/>
        </w:rPr>
        <w:t xml:space="preserve"> 2025-2026.</w:t>
      </w:r>
    </w:p>
    <w:p w14:paraId="6FE75235" w14:textId="264CA0DD" w:rsidR="009A222F" w:rsidRDefault="009A222F" w:rsidP="009A222F">
      <w:pPr>
        <w:pStyle w:val="PlainText1"/>
        <w:keepLines/>
        <w:numPr>
          <w:ilvl w:val="0"/>
          <w:numId w:val="4"/>
        </w:numPr>
        <w:spacing w:after="120"/>
        <w:ind w:left="284" w:hanging="284"/>
        <w:jc w:val="both"/>
        <w:rPr>
          <w:rFonts w:ascii="Palatino Linotype" w:hAnsi="Palatino Linotype"/>
          <w:color w:val="000000" w:themeColor="text1"/>
          <w:sz w:val="18"/>
          <w:szCs w:val="18"/>
          <w:lang w:val="en-GB"/>
        </w:rPr>
      </w:pPr>
      <w:r w:rsidRPr="00AF2471">
        <w:rPr>
          <w:rFonts w:ascii="Palatino Linotype" w:hAnsi="Palatino Linotype"/>
          <w:color w:val="000000" w:themeColor="text1"/>
          <w:sz w:val="18"/>
          <w:szCs w:val="18"/>
          <w:lang w:val="en-GB"/>
        </w:rPr>
        <w:t xml:space="preserve">Speaker in </w:t>
      </w:r>
      <w:r w:rsidR="00223D9E" w:rsidRPr="00223D9E">
        <w:rPr>
          <w:rFonts w:ascii="Palatino Linotype" w:hAnsi="Palatino Linotype"/>
          <w:color w:val="000000" w:themeColor="text1"/>
          <w:sz w:val="18"/>
          <w:szCs w:val="18"/>
          <w:lang w:val="en-GB"/>
        </w:rPr>
        <w:t>IEEE PELS Day Celebration – 2025 IEEE UK and Ireland Power Electronics Chapter</w:t>
      </w:r>
      <w:r w:rsidR="00223D9E">
        <w:rPr>
          <w:rFonts w:ascii="Palatino Linotype" w:hAnsi="Palatino Linotype"/>
          <w:color w:val="000000" w:themeColor="text1"/>
          <w:sz w:val="18"/>
          <w:szCs w:val="18"/>
          <w:lang w:val="en-GB"/>
        </w:rPr>
        <w:t xml:space="preserve">, </w:t>
      </w:r>
      <w:r w:rsidR="000935B9">
        <w:rPr>
          <w:rFonts w:ascii="Palatino Linotype" w:hAnsi="Palatino Linotype"/>
          <w:color w:val="000000" w:themeColor="text1"/>
          <w:sz w:val="18"/>
          <w:szCs w:val="18"/>
          <w:lang w:val="en-GB"/>
        </w:rPr>
        <w:t>18</w:t>
      </w:r>
      <w:r w:rsidR="00223D9E" w:rsidRPr="00223D9E">
        <w:rPr>
          <w:rFonts w:ascii="Palatino Linotype" w:hAnsi="Palatino Linotype"/>
          <w:color w:val="000000" w:themeColor="text1"/>
          <w:sz w:val="18"/>
          <w:szCs w:val="18"/>
          <w:vertAlign w:val="superscript"/>
          <w:lang w:val="en-GB"/>
        </w:rPr>
        <w:t>th</w:t>
      </w:r>
      <w:r w:rsidR="00223D9E">
        <w:rPr>
          <w:rFonts w:ascii="Palatino Linotype" w:hAnsi="Palatino Linotype"/>
          <w:color w:val="000000" w:themeColor="text1"/>
          <w:sz w:val="18"/>
          <w:szCs w:val="18"/>
          <w:lang w:val="en-GB"/>
        </w:rPr>
        <w:t xml:space="preserve"> of June </w:t>
      </w:r>
      <w:r w:rsidR="000935B9">
        <w:rPr>
          <w:rFonts w:ascii="Palatino Linotype" w:hAnsi="Palatino Linotype"/>
          <w:color w:val="000000" w:themeColor="text1"/>
          <w:sz w:val="18"/>
          <w:szCs w:val="18"/>
          <w:lang w:val="en-GB"/>
        </w:rPr>
        <w:t>via Teams</w:t>
      </w:r>
      <w:r>
        <w:rPr>
          <w:rFonts w:ascii="Palatino Linotype" w:hAnsi="Palatino Linotype"/>
          <w:color w:val="000000" w:themeColor="text1"/>
          <w:sz w:val="18"/>
          <w:szCs w:val="18"/>
          <w:lang w:val="en-GB"/>
        </w:rPr>
        <w:t>.</w:t>
      </w:r>
      <w:r w:rsidR="000935B9">
        <w:rPr>
          <w:rFonts w:ascii="Palatino Linotype" w:hAnsi="Palatino Linotype"/>
          <w:color w:val="000000" w:themeColor="text1"/>
          <w:sz w:val="18"/>
          <w:szCs w:val="18"/>
          <w:lang w:val="en-GB"/>
        </w:rPr>
        <w:t xml:space="preserve"> Presentation: “</w:t>
      </w:r>
      <w:r w:rsidR="00740F11" w:rsidRPr="00740F11">
        <w:rPr>
          <w:rFonts w:ascii="Palatino Linotype" w:hAnsi="Palatino Linotype"/>
          <w:color w:val="000000" w:themeColor="text1"/>
          <w:sz w:val="18"/>
          <w:szCs w:val="18"/>
          <w:lang w:val="en-GB"/>
        </w:rPr>
        <w:t>Model Predictive Control for Power Converters and Drives</w:t>
      </w:r>
      <w:r w:rsidR="000935B9">
        <w:rPr>
          <w:rFonts w:ascii="Palatino Linotype" w:hAnsi="Palatino Linotype"/>
          <w:color w:val="000000" w:themeColor="text1"/>
          <w:sz w:val="18"/>
          <w:szCs w:val="18"/>
          <w:lang w:val="en-GB"/>
        </w:rPr>
        <w:t>”</w:t>
      </w:r>
      <w:r w:rsidR="00740F11">
        <w:rPr>
          <w:rFonts w:ascii="Palatino Linotype" w:hAnsi="Palatino Linotype"/>
          <w:color w:val="000000" w:themeColor="text1"/>
          <w:sz w:val="18"/>
          <w:szCs w:val="18"/>
          <w:lang w:val="en-GB"/>
        </w:rPr>
        <w:t>.</w:t>
      </w:r>
    </w:p>
    <w:p w14:paraId="1508A128" w14:textId="38041B9E" w:rsidR="00303574" w:rsidRDefault="00303574" w:rsidP="00ED7B3E">
      <w:pPr>
        <w:pStyle w:val="PlainText1"/>
        <w:keepLines/>
        <w:numPr>
          <w:ilvl w:val="0"/>
          <w:numId w:val="4"/>
        </w:numPr>
        <w:spacing w:after="120"/>
        <w:ind w:left="284" w:hanging="284"/>
        <w:jc w:val="both"/>
        <w:rPr>
          <w:rFonts w:ascii="Palatino Linotype" w:hAnsi="Palatino Linotype"/>
          <w:color w:val="000000" w:themeColor="text1"/>
          <w:sz w:val="18"/>
          <w:szCs w:val="18"/>
          <w:lang w:val="en-GB"/>
        </w:rPr>
      </w:pPr>
      <w:r>
        <w:rPr>
          <w:rFonts w:ascii="Palatino Linotype" w:hAnsi="Palatino Linotype"/>
          <w:color w:val="000000" w:themeColor="text1"/>
          <w:sz w:val="18"/>
          <w:szCs w:val="18"/>
          <w:lang w:val="en-GB"/>
        </w:rPr>
        <w:t>M</w:t>
      </w:r>
      <w:r w:rsidRPr="00303574">
        <w:rPr>
          <w:rFonts w:ascii="Palatino Linotype" w:hAnsi="Palatino Linotype"/>
          <w:color w:val="000000" w:themeColor="text1"/>
          <w:sz w:val="18"/>
          <w:szCs w:val="18"/>
          <w:lang w:val="en-GB"/>
        </w:rPr>
        <w:t>ember of the Scientific Committee of the 5th International Conference on Electric Machines and Drives (ICEMD 2025) to be held on 18-19 November 2025 at Iran University of Science and Technology, Tehran, Iran.(</w:t>
      </w:r>
      <w:hyperlink r:id="rId624" w:tgtFrame="_blank" w:history="1">
        <w:r w:rsidRPr="00303574">
          <w:rPr>
            <w:rStyle w:val="Hipervnculo"/>
            <w:rFonts w:ascii="Palatino Linotype" w:hAnsi="Palatino Linotype"/>
            <w:sz w:val="18"/>
            <w:szCs w:val="18"/>
            <w:lang w:val="en-GB"/>
          </w:rPr>
          <w:t>https://icemd.ir/2025</w:t>
        </w:r>
      </w:hyperlink>
      <w:r w:rsidRPr="00303574">
        <w:rPr>
          <w:rFonts w:ascii="Palatino Linotype" w:hAnsi="Palatino Linotype"/>
          <w:color w:val="000000" w:themeColor="text1"/>
          <w:sz w:val="18"/>
          <w:szCs w:val="18"/>
          <w:lang w:val="en-GB"/>
        </w:rPr>
        <w:t>)​</w:t>
      </w:r>
    </w:p>
    <w:p w14:paraId="74B06982" w14:textId="55400B91" w:rsidR="00432941" w:rsidRPr="00BF3D9C" w:rsidRDefault="00432941" w:rsidP="00ED7B3E">
      <w:pPr>
        <w:pStyle w:val="PlainText1"/>
        <w:keepLines/>
        <w:numPr>
          <w:ilvl w:val="0"/>
          <w:numId w:val="4"/>
        </w:numPr>
        <w:spacing w:after="120"/>
        <w:ind w:left="284" w:hanging="284"/>
        <w:jc w:val="both"/>
        <w:rPr>
          <w:rFonts w:ascii="Palatino Linotype" w:hAnsi="Palatino Linotype"/>
          <w:color w:val="000000" w:themeColor="text1"/>
          <w:sz w:val="18"/>
          <w:szCs w:val="18"/>
          <w:lang w:val="en-GB"/>
        </w:rPr>
      </w:pPr>
      <w:r w:rsidRPr="00BF3D9C">
        <w:rPr>
          <w:rFonts w:ascii="Palatino Linotype" w:hAnsi="Palatino Linotype"/>
          <w:color w:val="000000" w:themeColor="text1"/>
          <w:sz w:val="18"/>
          <w:szCs w:val="18"/>
          <w:lang w:val="en-GB"/>
        </w:rPr>
        <w:t xml:space="preserve">Special session organiser at </w:t>
      </w:r>
      <w:r w:rsidR="00401A30" w:rsidRPr="00BF3D9C">
        <w:rPr>
          <w:rFonts w:ascii="Palatino Linotype" w:hAnsi="Palatino Linotype"/>
          <w:color w:val="000000" w:themeColor="text1"/>
          <w:sz w:val="18"/>
          <w:szCs w:val="18"/>
          <w:lang w:val="en-GB"/>
        </w:rPr>
        <w:t xml:space="preserve">the 51st annual conference of the IEEE Industrial Electronics Society, IECON 2025, 14-17 </w:t>
      </w:r>
      <w:proofErr w:type="gramStart"/>
      <w:r w:rsidR="00401A30" w:rsidRPr="00BF3D9C">
        <w:rPr>
          <w:rFonts w:ascii="Palatino Linotype" w:hAnsi="Palatino Linotype"/>
          <w:color w:val="000000" w:themeColor="text1"/>
          <w:sz w:val="18"/>
          <w:szCs w:val="18"/>
          <w:lang w:val="en-GB"/>
        </w:rPr>
        <w:t>October,</w:t>
      </w:r>
      <w:proofErr w:type="gramEnd"/>
      <w:r w:rsidR="00401A30" w:rsidRPr="00BF3D9C">
        <w:rPr>
          <w:rFonts w:ascii="Palatino Linotype" w:hAnsi="Palatino Linotype"/>
          <w:color w:val="000000" w:themeColor="text1"/>
          <w:sz w:val="18"/>
          <w:szCs w:val="18"/>
          <w:lang w:val="en-GB"/>
        </w:rPr>
        <w:t xml:space="preserve"> 2025, Madrid, Spain</w:t>
      </w:r>
      <w:r w:rsidRPr="00BF3D9C">
        <w:rPr>
          <w:rFonts w:ascii="Palatino Linotype" w:hAnsi="Palatino Linotype"/>
          <w:color w:val="000000" w:themeColor="text1"/>
          <w:sz w:val="18"/>
          <w:szCs w:val="18"/>
          <w:lang w:val="en-GB"/>
        </w:rPr>
        <w:t xml:space="preserve">. SS </w:t>
      </w:r>
      <w:r w:rsidR="005011BC" w:rsidRPr="00BF3D9C">
        <w:rPr>
          <w:rFonts w:ascii="Palatino Linotype" w:hAnsi="Palatino Linotype"/>
          <w:color w:val="000000" w:themeColor="text1"/>
          <w:sz w:val="18"/>
          <w:szCs w:val="18"/>
          <w:lang w:val="en-GB"/>
        </w:rPr>
        <w:t xml:space="preserve">Advanced Applications and Topics in Model Predictive Control </w:t>
      </w:r>
      <w:proofErr w:type="gramStart"/>
      <w:r w:rsidR="005011BC" w:rsidRPr="00BF3D9C">
        <w:rPr>
          <w:rFonts w:ascii="Palatino Linotype" w:hAnsi="Palatino Linotype"/>
          <w:color w:val="000000" w:themeColor="text1"/>
          <w:sz w:val="18"/>
          <w:szCs w:val="18"/>
          <w:lang w:val="en-GB"/>
        </w:rPr>
        <w:t>In</w:t>
      </w:r>
      <w:proofErr w:type="gramEnd"/>
      <w:r w:rsidR="005011BC" w:rsidRPr="00BF3D9C">
        <w:rPr>
          <w:rFonts w:ascii="Palatino Linotype" w:hAnsi="Palatino Linotype"/>
          <w:color w:val="000000" w:themeColor="text1"/>
          <w:sz w:val="18"/>
          <w:szCs w:val="18"/>
          <w:lang w:val="en-GB"/>
        </w:rPr>
        <w:t xml:space="preserve"> Microgrids, Drives, Converters and Renewable Energy. </w:t>
      </w:r>
      <w:r w:rsidRPr="00BF3D9C">
        <w:rPr>
          <w:rFonts w:ascii="Palatino Linotype" w:hAnsi="Palatino Linotype"/>
          <w:color w:val="000000" w:themeColor="text1"/>
          <w:sz w:val="18"/>
          <w:szCs w:val="18"/>
          <w:lang w:val="en-GB"/>
        </w:rPr>
        <w:t xml:space="preserve"> </w:t>
      </w:r>
      <w:r w:rsidR="00ED0B36" w:rsidRPr="000C2F50">
        <w:rPr>
          <w:rFonts w:ascii="Palatino Linotype" w:hAnsi="Palatino Linotype"/>
          <w:color w:val="000000" w:themeColor="text1"/>
          <w:sz w:val="18"/>
          <w:szCs w:val="18"/>
          <w:lang w:val="es-CL"/>
        </w:rPr>
        <w:t xml:space="preserve">Dr. Mokhtar </w:t>
      </w:r>
      <w:proofErr w:type="spellStart"/>
      <w:r w:rsidR="00ED0B36" w:rsidRPr="000C2F50">
        <w:rPr>
          <w:rFonts w:ascii="Palatino Linotype" w:hAnsi="Palatino Linotype"/>
          <w:color w:val="000000" w:themeColor="text1"/>
          <w:sz w:val="18"/>
          <w:szCs w:val="18"/>
          <w:lang w:val="es-CL"/>
        </w:rPr>
        <w:t>Aly</w:t>
      </w:r>
      <w:proofErr w:type="spellEnd"/>
      <w:r w:rsidR="00ED0B36" w:rsidRPr="000C2F50">
        <w:rPr>
          <w:rFonts w:ascii="Palatino Linotype" w:hAnsi="Palatino Linotype"/>
          <w:color w:val="000000" w:themeColor="text1"/>
          <w:sz w:val="18"/>
          <w:szCs w:val="18"/>
          <w:lang w:val="es-CL"/>
        </w:rPr>
        <w:t xml:space="preserve">, Prof. Fernanda </w:t>
      </w:r>
      <w:proofErr w:type="spellStart"/>
      <w:r w:rsidR="00ED0B36" w:rsidRPr="000C2F50">
        <w:rPr>
          <w:rFonts w:ascii="Palatino Linotype" w:hAnsi="Palatino Linotype"/>
          <w:color w:val="000000" w:themeColor="text1"/>
          <w:sz w:val="18"/>
          <w:szCs w:val="18"/>
          <w:lang w:val="es-CL"/>
        </w:rPr>
        <w:t>Carnielutti</w:t>
      </w:r>
      <w:proofErr w:type="spellEnd"/>
      <w:r w:rsidR="00ED0B36" w:rsidRPr="000C2F50">
        <w:rPr>
          <w:rFonts w:ascii="Palatino Linotype" w:hAnsi="Palatino Linotype"/>
          <w:color w:val="000000" w:themeColor="text1"/>
          <w:sz w:val="18"/>
          <w:szCs w:val="18"/>
          <w:lang w:val="es-CL"/>
        </w:rPr>
        <w:t xml:space="preserve">, Prof. José Rodríguez, </w:t>
      </w:r>
      <w:r w:rsidRPr="000C2F50">
        <w:rPr>
          <w:rFonts w:ascii="Palatino Linotype" w:hAnsi="Palatino Linotype"/>
          <w:color w:val="000000" w:themeColor="text1"/>
          <w:sz w:val="18"/>
          <w:szCs w:val="18"/>
          <w:lang w:val="es-CL"/>
        </w:rPr>
        <w:t xml:space="preserve">Prof. Marco Rivera. </w:t>
      </w:r>
      <w:hyperlink r:id="rId625" w:tgtFrame="_blank" w:tooltip="https://confcomm.ieee-ies.org/" w:history="1">
        <w:r w:rsidR="00BF3D9C" w:rsidRPr="00BF3D9C">
          <w:rPr>
            <w:rStyle w:val="Hipervnculo"/>
            <w:rFonts w:ascii="Palatino Linotype" w:hAnsi="Palatino Linotype"/>
            <w:sz w:val="18"/>
            <w:szCs w:val="18"/>
          </w:rPr>
          <w:t>https://confcomm.ieee-ies.org/</w:t>
        </w:r>
      </w:hyperlink>
      <w:r w:rsidRPr="00BF3D9C">
        <w:rPr>
          <w:rFonts w:ascii="Palatino Linotype" w:hAnsi="Palatino Linotype"/>
          <w:color w:val="000000" w:themeColor="text1"/>
          <w:sz w:val="18"/>
          <w:szCs w:val="18"/>
          <w:lang w:val="en-GB"/>
        </w:rPr>
        <w:t>.</w:t>
      </w:r>
    </w:p>
    <w:p w14:paraId="22000E1B" w14:textId="35386B75" w:rsidR="004C4791" w:rsidRPr="000C2F50" w:rsidRDefault="004C4791" w:rsidP="00B516C5">
      <w:pPr>
        <w:pStyle w:val="PlainText1"/>
        <w:keepLines/>
        <w:numPr>
          <w:ilvl w:val="0"/>
          <w:numId w:val="4"/>
        </w:numPr>
        <w:spacing w:after="120"/>
        <w:ind w:left="284" w:hanging="284"/>
        <w:jc w:val="both"/>
        <w:rPr>
          <w:rFonts w:ascii="Palatino Linotype" w:hAnsi="Palatino Linotype"/>
          <w:color w:val="000000" w:themeColor="text1"/>
          <w:sz w:val="18"/>
          <w:szCs w:val="18"/>
          <w:lang w:val="es-CL"/>
        </w:rPr>
      </w:pPr>
      <w:r w:rsidRPr="004C4791">
        <w:rPr>
          <w:rFonts w:ascii="Palatino Linotype" w:hAnsi="Palatino Linotype"/>
          <w:color w:val="000000" w:themeColor="text1"/>
          <w:sz w:val="18"/>
          <w:szCs w:val="18"/>
          <w:lang w:val="en-GB"/>
        </w:rPr>
        <w:t xml:space="preserve">Special session organiser at the Energy Conversion Congress &amp; Expo (ECCE) Europe 2025: Powering the Electric Revolution in Birmingham, UK between the 31st of August and the 4th of September 2025. SS on Model Predictive Control of Power Converters and Electrical Drives. </w:t>
      </w:r>
      <w:r w:rsidRPr="000C2F50">
        <w:rPr>
          <w:rFonts w:ascii="Palatino Linotype" w:hAnsi="Palatino Linotype"/>
          <w:color w:val="000000" w:themeColor="text1"/>
          <w:sz w:val="18"/>
          <w:szCs w:val="18"/>
          <w:lang w:val="es-CL"/>
        </w:rPr>
        <w:t xml:space="preserve">Prof. Marco Rivera, Prof. José Rodríguez, Prof. Pat Wheeler. </w:t>
      </w:r>
      <w:hyperlink r:id="rId626" w:history="1">
        <w:r>
          <w:rPr>
            <w:rStyle w:val="Hipervnculo"/>
            <w:rFonts w:ascii="Palatino Linotype" w:hAnsi="Palatino Linotype"/>
            <w:sz w:val="18"/>
            <w:szCs w:val="18"/>
          </w:rPr>
          <w:t xml:space="preserve">ECCE </w:t>
        </w:r>
        <w:proofErr w:type="spellStart"/>
        <w:r>
          <w:rPr>
            <w:rStyle w:val="Hipervnculo"/>
            <w:rFonts w:ascii="Palatino Linotype" w:hAnsi="Palatino Linotype"/>
            <w:sz w:val="18"/>
            <w:szCs w:val="18"/>
          </w:rPr>
          <w:t>Europe</w:t>
        </w:r>
        <w:proofErr w:type="spellEnd"/>
        <w:r>
          <w:rPr>
            <w:rStyle w:val="Hipervnculo"/>
            <w:rFonts w:ascii="Palatino Linotype" w:hAnsi="Palatino Linotype"/>
            <w:sz w:val="18"/>
            <w:szCs w:val="18"/>
          </w:rPr>
          <w:t xml:space="preserve"> 2</w:t>
        </w:r>
        <w:r w:rsidRPr="004C4791">
          <w:rPr>
            <w:rStyle w:val="Hipervnculo"/>
            <w:rFonts w:ascii="Palatino Linotype" w:hAnsi="Palatino Linotype"/>
            <w:sz w:val="18"/>
            <w:szCs w:val="18"/>
          </w:rPr>
          <w:t>025</w:t>
        </w:r>
      </w:hyperlink>
      <w:r w:rsidRPr="000C2F50">
        <w:rPr>
          <w:rFonts w:ascii="Palatino Linotype" w:hAnsi="Palatino Linotype"/>
          <w:color w:val="000000" w:themeColor="text1"/>
          <w:sz w:val="18"/>
          <w:szCs w:val="18"/>
          <w:lang w:val="es-CL"/>
        </w:rPr>
        <w:t xml:space="preserve"> </w:t>
      </w:r>
    </w:p>
    <w:p w14:paraId="14938DE3" w14:textId="3F23ECCD" w:rsidR="004C4791" w:rsidRDefault="004C4791" w:rsidP="00B516C5">
      <w:pPr>
        <w:pStyle w:val="PlainText1"/>
        <w:keepLines/>
        <w:numPr>
          <w:ilvl w:val="0"/>
          <w:numId w:val="4"/>
        </w:numPr>
        <w:spacing w:after="120"/>
        <w:ind w:left="284" w:hanging="284"/>
        <w:jc w:val="both"/>
        <w:rPr>
          <w:rFonts w:ascii="Palatino Linotype" w:hAnsi="Palatino Linotype"/>
          <w:color w:val="000000" w:themeColor="text1"/>
          <w:sz w:val="18"/>
          <w:szCs w:val="18"/>
          <w:lang w:val="en-GB"/>
        </w:rPr>
      </w:pPr>
      <w:r w:rsidRPr="004C4791">
        <w:rPr>
          <w:rFonts w:ascii="Palatino Linotype" w:hAnsi="Palatino Linotype"/>
          <w:color w:val="000000" w:themeColor="text1"/>
          <w:sz w:val="18"/>
          <w:szCs w:val="18"/>
          <w:lang w:val="en-GB"/>
        </w:rPr>
        <w:t>Speaker at the Azerbaijan Technical University (</w:t>
      </w:r>
      <w:proofErr w:type="spellStart"/>
      <w:r w:rsidRPr="004C4791">
        <w:rPr>
          <w:rFonts w:ascii="Palatino Linotype" w:hAnsi="Palatino Linotype"/>
          <w:color w:val="000000" w:themeColor="text1"/>
          <w:sz w:val="18"/>
          <w:szCs w:val="18"/>
          <w:lang w:val="en-GB"/>
        </w:rPr>
        <w:t>AzTU</w:t>
      </w:r>
      <w:proofErr w:type="spellEnd"/>
      <w:r w:rsidRPr="004C4791">
        <w:rPr>
          <w:rFonts w:ascii="Palatino Linotype" w:hAnsi="Palatino Linotype"/>
          <w:color w:val="000000" w:themeColor="text1"/>
          <w:sz w:val="18"/>
          <w:szCs w:val="18"/>
          <w:lang w:val="en-GB"/>
        </w:rPr>
        <w:t xml:space="preserve">), Baku, Azerbaijan. “Advancing Renewable Energy and Research Synergies: Opportunities for Collaboration between the PEMC and </w:t>
      </w:r>
      <w:proofErr w:type="spellStart"/>
      <w:r w:rsidRPr="004C4791">
        <w:rPr>
          <w:rFonts w:ascii="Palatino Linotype" w:hAnsi="Palatino Linotype"/>
          <w:color w:val="000000" w:themeColor="text1"/>
          <w:sz w:val="18"/>
          <w:szCs w:val="18"/>
          <w:lang w:val="en-GB"/>
        </w:rPr>
        <w:t>AzTU</w:t>
      </w:r>
      <w:proofErr w:type="spellEnd"/>
      <w:r w:rsidRPr="004C4791">
        <w:rPr>
          <w:rFonts w:ascii="Palatino Linotype" w:hAnsi="Palatino Linotype"/>
          <w:color w:val="000000" w:themeColor="text1"/>
          <w:sz w:val="18"/>
          <w:szCs w:val="18"/>
          <w:lang w:val="en-GB"/>
        </w:rPr>
        <w:t>”. 7, January 2025. Baku, Azerbaijan.</w:t>
      </w:r>
      <w:r w:rsidR="00067D06">
        <w:rPr>
          <w:rFonts w:ascii="Palatino Linotype" w:hAnsi="Palatino Linotype"/>
          <w:color w:val="000000" w:themeColor="text1"/>
          <w:sz w:val="18"/>
          <w:szCs w:val="18"/>
          <w:lang w:val="en-GB"/>
        </w:rPr>
        <w:t xml:space="preserve"> </w:t>
      </w:r>
      <w:hyperlink r:id="rId627" w:history="1">
        <w:proofErr w:type="spellStart"/>
        <w:r w:rsidR="00067D06" w:rsidRPr="00067D06">
          <w:rPr>
            <w:rStyle w:val="Hipervnculo"/>
            <w:rFonts w:ascii="Palatino Linotype" w:hAnsi="Palatino Linotype"/>
            <w:sz w:val="18"/>
            <w:szCs w:val="18"/>
          </w:rPr>
          <w:t>AzTU</w:t>
        </w:r>
        <w:proofErr w:type="spellEnd"/>
        <w:r w:rsidR="00067D06" w:rsidRPr="00067D06">
          <w:rPr>
            <w:rStyle w:val="Hipervnculo"/>
            <w:rFonts w:ascii="Palatino Linotype" w:hAnsi="Palatino Linotype"/>
            <w:sz w:val="18"/>
            <w:szCs w:val="18"/>
          </w:rPr>
          <w:t xml:space="preserve"> - </w:t>
        </w:r>
        <w:proofErr w:type="spellStart"/>
        <w:r w:rsidR="00067D06" w:rsidRPr="00067D06">
          <w:rPr>
            <w:rStyle w:val="Hipervnculo"/>
            <w:rFonts w:ascii="Palatino Linotype" w:hAnsi="Palatino Linotype"/>
            <w:sz w:val="18"/>
            <w:szCs w:val="18"/>
          </w:rPr>
          <w:t>Azərbaycan</w:t>
        </w:r>
        <w:proofErr w:type="spellEnd"/>
        <w:r w:rsidR="00067D06" w:rsidRPr="00067D06">
          <w:rPr>
            <w:rStyle w:val="Hipervnculo"/>
            <w:rFonts w:ascii="Palatino Linotype" w:hAnsi="Palatino Linotype"/>
            <w:sz w:val="18"/>
            <w:szCs w:val="18"/>
          </w:rPr>
          <w:t xml:space="preserve"> </w:t>
        </w:r>
        <w:proofErr w:type="spellStart"/>
        <w:r w:rsidR="00067D06" w:rsidRPr="00067D06">
          <w:rPr>
            <w:rStyle w:val="Hipervnculo"/>
            <w:rFonts w:ascii="Palatino Linotype" w:hAnsi="Palatino Linotype"/>
            <w:sz w:val="18"/>
            <w:szCs w:val="18"/>
          </w:rPr>
          <w:t>Texniki</w:t>
        </w:r>
        <w:proofErr w:type="spellEnd"/>
        <w:r w:rsidR="00067D06" w:rsidRPr="00067D06">
          <w:rPr>
            <w:rStyle w:val="Hipervnculo"/>
            <w:rFonts w:ascii="Palatino Linotype" w:hAnsi="Palatino Linotype"/>
            <w:sz w:val="18"/>
            <w:szCs w:val="18"/>
          </w:rPr>
          <w:t xml:space="preserve"> </w:t>
        </w:r>
        <w:proofErr w:type="spellStart"/>
        <w:r w:rsidR="00067D06" w:rsidRPr="00067D06">
          <w:rPr>
            <w:rStyle w:val="Hipervnculo"/>
            <w:rFonts w:ascii="Palatino Linotype" w:hAnsi="Palatino Linotype"/>
            <w:sz w:val="18"/>
            <w:szCs w:val="18"/>
          </w:rPr>
          <w:t>Universiteti</w:t>
        </w:r>
        <w:proofErr w:type="spellEnd"/>
      </w:hyperlink>
    </w:p>
    <w:p w14:paraId="1BC7247E" w14:textId="795A3441" w:rsidR="009176D5" w:rsidRDefault="009176D5" w:rsidP="00B516C5">
      <w:pPr>
        <w:pStyle w:val="PlainText1"/>
        <w:keepLines/>
        <w:numPr>
          <w:ilvl w:val="0"/>
          <w:numId w:val="4"/>
        </w:numPr>
        <w:spacing w:after="120"/>
        <w:ind w:left="284" w:hanging="284"/>
        <w:jc w:val="both"/>
        <w:rPr>
          <w:rFonts w:ascii="Palatino Linotype" w:hAnsi="Palatino Linotype"/>
          <w:color w:val="000000" w:themeColor="text1"/>
          <w:sz w:val="18"/>
          <w:szCs w:val="18"/>
          <w:lang w:val="en-GB"/>
        </w:rPr>
      </w:pPr>
      <w:r w:rsidRPr="00AF2471">
        <w:rPr>
          <w:rFonts w:ascii="Palatino Linotype" w:hAnsi="Palatino Linotype"/>
          <w:color w:val="000000" w:themeColor="text1"/>
          <w:sz w:val="18"/>
          <w:szCs w:val="18"/>
          <w:lang w:val="en-GB"/>
        </w:rPr>
        <w:lastRenderedPageBreak/>
        <w:t>Speaker in</w:t>
      </w:r>
      <w:r w:rsidR="00A177BA">
        <w:rPr>
          <w:rFonts w:ascii="Palatino Linotype" w:hAnsi="Palatino Linotype"/>
          <w:color w:val="000000" w:themeColor="text1"/>
          <w:sz w:val="18"/>
          <w:szCs w:val="18"/>
          <w:lang w:val="en-GB"/>
        </w:rPr>
        <w:t xml:space="preserve"> </w:t>
      </w:r>
      <w:r w:rsidR="00656483">
        <w:rPr>
          <w:rFonts w:ascii="Palatino Linotype" w:hAnsi="Palatino Linotype"/>
          <w:color w:val="000000" w:themeColor="text1"/>
          <w:sz w:val="18"/>
          <w:szCs w:val="18"/>
          <w:lang w:val="en-GB"/>
        </w:rPr>
        <w:t xml:space="preserve">the </w:t>
      </w:r>
      <w:r w:rsidR="00656483" w:rsidRPr="00656483">
        <w:rPr>
          <w:rFonts w:ascii="Palatino Linotype" w:hAnsi="Palatino Linotype"/>
          <w:color w:val="000000" w:themeColor="text1"/>
          <w:sz w:val="18"/>
          <w:szCs w:val="18"/>
          <w:lang w:val="en-GB"/>
        </w:rPr>
        <w:t>VI International Turkic World Congress on Science and Engineering TURK-COSE 2024. 19 – 21 December 2024</w:t>
      </w:r>
      <w:r w:rsidR="00656483">
        <w:rPr>
          <w:rFonts w:ascii="Palatino Linotype" w:hAnsi="Palatino Linotype"/>
          <w:color w:val="000000" w:themeColor="text1"/>
          <w:sz w:val="18"/>
          <w:szCs w:val="18"/>
          <w:lang w:val="en-GB"/>
        </w:rPr>
        <w:t xml:space="preserve">, </w:t>
      </w:r>
      <w:r w:rsidR="00656483" w:rsidRPr="00656483">
        <w:rPr>
          <w:rFonts w:ascii="Palatino Linotype" w:hAnsi="Palatino Linotype"/>
          <w:color w:val="000000" w:themeColor="text1"/>
          <w:sz w:val="18"/>
          <w:szCs w:val="18"/>
          <w:lang w:val="en-GB"/>
        </w:rPr>
        <w:t xml:space="preserve">Baku, </w:t>
      </w:r>
      <w:proofErr w:type="spellStart"/>
      <w:r w:rsidR="00656483" w:rsidRPr="00656483">
        <w:rPr>
          <w:rFonts w:ascii="Palatino Linotype" w:hAnsi="Palatino Linotype"/>
          <w:color w:val="000000" w:themeColor="text1"/>
          <w:sz w:val="18"/>
          <w:szCs w:val="18"/>
          <w:lang w:val="en-GB"/>
        </w:rPr>
        <w:t>A</w:t>
      </w:r>
      <w:r w:rsidR="00F15A4F" w:rsidRPr="00656483">
        <w:rPr>
          <w:rFonts w:ascii="Palatino Linotype" w:hAnsi="Palatino Linotype"/>
          <w:color w:val="000000" w:themeColor="text1"/>
          <w:sz w:val="18"/>
          <w:szCs w:val="18"/>
          <w:lang w:val="en-GB"/>
        </w:rPr>
        <w:t>zerbarjian</w:t>
      </w:r>
      <w:proofErr w:type="spellEnd"/>
      <w:r>
        <w:rPr>
          <w:rFonts w:ascii="Palatino Linotype" w:hAnsi="Palatino Linotype"/>
          <w:color w:val="000000" w:themeColor="text1"/>
          <w:sz w:val="18"/>
          <w:szCs w:val="18"/>
          <w:lang w:val="en-GB"/>
        </w:rPr>
        <w:t>.</w:t>
      </w:r>
      <w:r w:rsidR="00F15A4F">
        <w:rPr>
          <w:rFonts w:ascii="Palatino Linotype" w:hAnsi="Palatino Linotype"/>
          <w:color w:val="000000" w:themeColor="text1"/>
          <w:sz w:val="18"/>
          <w:szCs w:val="18"/>
          <w:lang w:val="en-GB"/>
        </w:rPr>
        <w:t xml:space="preserve"> “</w:t>
      </w:r>
      <w:r w:rsidR="00F15A4F" w:rsidRPr="00F15A4F">
        <w:rPr>
          <w:rFonts w:ascii="Palatino Linotype" w:hAnsi="Palatino Linotype"/>
          <w:color w:val="000000" w:themeColor="text1"/>
          <w:sz w:val="18"/>
          <w:szCs w:val="18"/>
          <w:lang w:val="en-GB"/>
        </w:rPr>
        <w:t>Model Predictive Control for Power Converters and Electrical Drives</w:t>
      </w:r>
      <w:r w:rsidR="00F15A4F">
        <w:rPr>
          <w:rFonts w:ascii="Palatino Linotype" w:hAnsi="Palatino Linotype"/>
          <w:color w:val="000000" w:themeColor="text1"/>
          <w:sz w:val="18"/>
          <w:szCs w:val="18"/>
          <w:lang w:val="en-GB"/>
        </w:rPr>
        <w:t>”.</w:t>
      </w:r>
    </w:p>
    <w:p w14:paraId="51ED6124" w14:textId="60E658A1" w:rsidR="00F91C3C" w:rsidRDefault="00F91C3C" w:rsidP="009B7821">
      <w:pPr>
        <w:pStyle w:val="PlainText1"/>
        <w:keepLines/>
        <w:numPr>
          <w:ilvl w:val="0"/>
          <w:numId w:val="4"/>
        </w:numPr>
        <w:spacing w:after="120"/>
        <w:ind w:left="284" w:hanging="284"/>
        <w:jc w:val="both"/>
        <w:rPr>
          <w:rFonts w:ascii="Palatino Linotype" w:hAnsi="Palatino Linotype"/>
          <w:color w:val="000000" w:themeColor="text1"/>
          <w:sz w:val="18"/>
          <w:szCs w:val="18"/>
          <w:lang w:val="en-GB"/>
        </w:rPr>
      </w:pPr>
      <w:r w:rsidRPr="00AF2471">
        <w:rPr>
          <w:rFonts w:ascii="Palatino Linotype" w:hAnsi="Palatino Linotype"/>
          <w:color w:val="000000" w:themeColor="text1"/>
          <w:sz w:val="18"/>
          <w:szCs w:val="18"/>
          <w:lang w:val="en-GB"/>
        </w:rPr>
        <w:t xml:space="preserve">Speaker in </w:t>
      </w:r>
      <w:r w:rsidR="00AF2471" w:rsidRPr="00AF2471">
        <w:rPr>
          <w:rFonts w:ascii="Palatino Linotype" w:hAnsi="Palatino Linotype"/>
          <w:color w:val="000000" w:themeColor="text1"/>
          <w:sz w:val="18"/>
          <w:szCs w:val="18"/>
          <w:lang w:val="en-GB"/>
        </w:rPr>
        <w:t xml:space="preserve">Postgraduate Seminar of the FCE of the </w:t>
      </w:r>
      <w:proofErr w:type="spellStart"/>
      <w:r w:rsidR="00AF2471" w:rsidRPr="00AF2471">
        <w:rPr>
          <w:rFonts w:ascii="Palatino Linotype" w:hAnsi="Palatino Linotype"/>
          <w:color w:val="000000" w:themeColor="text1"/>
          <w:sz w:val="18"/>
          <w:szCs w:val="18"/>
          <w:lang w:val="en-GB"/>
        </w:rPr>
        <w:t>Benemérita</w:t>
      </w:r>
      <w:proofErr w:type="spellEnd"/>
      <w:r w:rsidR="00AF2471" w:rsidRPr="00AF2471">
        <w:rPr>
          <w:rFonts w:ascii="Palatino Linotype" w:hAnsi="Palatino Linotype"/>
          <w:color w:val="000000" w:themeColor="text1"/>
          <w:sz w:val="18"/>
          <w:szCs w:val="18"/>
          <w:lang w:val="en-GB"/>
        </w:rPr>
        <w:t xml:space="preserve"> Autonomous University of Puebla (BUAP).</w:t>
      </w:r>
      <w:r w:rsidR="00AF2471">
        <w:rPr>
          <w:rFonts w:ascii="Palatino Linotype" w:hAnsi="Palatino Linotype"/>
          <w:color w:val="000000" w:themeColor="text1"/>
          <w:sz w:val="18"/>
          <w:szCs w:val="18"/>
          <w:lang w:val="en-GB"/>
        </w:rPr>
        <w:t xml:space="preserve"> </w:t>
      </w:r>
      <w:r w:rsidR="005E1B78" w:rsidRPr="005E1B78">
        <w:rPr>
          <w:rFonts w:ascii="Palatino Linotype" w:hAnsi="Palatino Linotype"/>
          <w:color w:val="000000" w:themeColor="text1"/>
          <w:sz w:val="18"/>
          <w:szCs w:val="18"/>
          <w:lang w:val="en-GB"/>
        </w:rPr>
        <w:t>“Trends and Challenges of Model Predictive Control Techniques for Po</w:t>
      </w:r>
      <w:r w:rsidR="005E1B78">
        <w:rPr>
          <w:rFonts w:ascii="Palatino Linotype" w:hAnsi="Palatino Linotype"/>
          <w:color w:val="000000" w:themeColor="text1"/>
          <w:sz w:val="18"/>
          <w:szCs w:val="18"/>
          <w:lang w:val="en-GB"/>
        </w:rPr>
        <w:t>wer Converters and Drives</w:t>
      </w:r>
      <w:r w:rsidR="005E1B78" w:rsidRPr="005E1B78">
        <w:rPr>
          <w:rFonts w:ascii="Palatino Linotype" w:hAnsi="Palatino Linotype"/>
          <w:color w:val="000000" w:themeColor="text1"/>
          <w:sz w:val="18"/>
          <w:szCs w:val="18"/>
          <w:lang w:val="en-GB"/>
        </w:rPr>
        <w:t>”</w:t>
      </w:r>
      <w:r w:rsidR="005E1B78">
        <w:rPr>
          <w:rFonts w:ascii="Palatino Linotype" w:hAnsi="Palatino Linotype"/>
          <w:color w:val="000000" w:themeColor="text1"/>
          <w:sz w:val="18"/>
          <w:szCs w:val="18"/>
          <w:lang w:val="en-GB"/>
        </w:rPr>
        <w:t>, 15</w:t>
      </w:r>
      <w:r w:rsidR="005E1B78" w:rsidRPr="005E1B78">
        <w:rPr>
          <w:rFonts w:ascii="Palatino Linotype" w:hAnsi="Palatino Linotype"/>
          <w:color w:val="000000" w:themeColor="text1"/>
          <w:sz w:val="18"/>
          <w:szCs w:val="18"/>
          <w:vertAlign w:val="superscript"/>
          <w:lang w:val="en-GB"/>
        </w:rPr>
        <w:t>th</w:t>
      </w:r>
      <w:r w:rsidR="005E1B78">
        <w:rPr>
          <w:rFonts w:ascii="Palatino Linotype" w:hAnsi="Palatino Linotype"/>
          <w:color w:val="000000" w:themeColor="text1"/>
          <w:sz w:val="18"/>
          <w:szCs w:val="18"/>
          <w:lang w:val="en-GB"/>
        </w:rPr>
        <w:t xml:space="preserve"> November 2024</w:t>
      </w:r>
      <w:r w:rsidR="00AF2471">
        <w:rPr>
          <w:rFonts w:ascii="Palatino Linotype" w:hAnsi="Palatino Linotype"/>
          <w:color w:val="000000" w:themeColor="text1"/>
          <w:sz w:val="18"/>
          <w:szCs w:val="18"/>
          <w:lang w:val="en-GB"/>
        </w:rPr>
        <w:t>.</w:t>
      </w:r>
    </w:p>
    <w:p w14:paraId="7A4E7AA0" w14:textId="573AD472" w:rsidR="003166AC" w:rsidRPr="005E1B78" w:rsidRDefault="003166AC" w:rsidP="003166AC">
      <w:pPr>
        <w:pStyle w:val="PlainText1"/>
        <w:keepLines/>
        <w:numPr>
          <w:ilvl w:val="0"/>
          <w:numId w:val="4"/>
        </w:numPr>
        <w:spacing w:after="120"/>
        <w:ind w:left="284" w:hanging="284"/>
        <w:jc w:val="both"/>
        <w:rPr>
          <w:rFonts w:ascii="Palatino Linotype" w:hAnsi="Palatino Linotype"/>
          <w:color w:val="000000" w:themeColor="text1"/>
          <w:sz w:val="18"/>
          <w:szCs w:val="18"/>
          <w:lang w:val="en-GB"/>
        </w:rPr>
      </w:pPr>
      <w:r w:rsidRPr="00AF2471">
        <w:rPr>
          <w:rFonts w:ascii="Palatino Linotype" w:hAnsi="Palatino Linotype"/>
          <w:color w:val="000000" w:themeColor="text1"/>
          <w:sz w:val="18"/>
          <w:szCs w:val="18"/>
          <w:lang w:val="en-GB"/>
        </w:rPr>
        <w:t xml:space="preserve">Speaker in </w:t>
      </w:r>
      <w:r w:rsidR="0035482F">
        <w:rPr>
          <w:rFonts w:ascii="Palatino Linotype" w:hAnsi="Palatino Linotype"/>
          <w:color w:val="000000" w:themeColor="text1"/>
          <w:sz w:val="18"/>
          <w:szCs w:val="18"/>
          <w:lang w:val="en-GB"/>
        </w:rPr>
        <w:t>the 7</w:t>
      </w:r>
      <w:r w:rsidR="0035482F" w:rsidRPr="0035482F">
        <w:rPr>
          <w:rFonts w:ascii="Palatino Linotype" w:hAnsi="Palatino Linotype"/>
          <w:color w:val="000000" w:themeColor="text1"/>
          <w:sz w:val="18"/>
          <w:szCs w:val="18"/>
          <w:vertAlign w:val="superscript"/>
          <w:lang w:val="en-GB"/>
        </w:rPr>
        <w:t>th</w:t>
      </w:r>
      <w:r w:rsidR="0035482F">
        <w:rPr>
          <w:rFonts w:ascii="Palatino Linotype" w:hAnsi="Palatino Linotype"/>
          <w:color w:val="000000" w:themeColor="text1"/>
          <w:sz w:val="18"/>
          <w:szCs w:val="18"/>
          <w:lang w:val="en-GB"/>
        </w:rPr>
        <w:t xml:space="preserve"> International Energy Congress</w:t>
      </w:r>
      <w:r w:rsidR="000E3A04">
        <w:rPr>
          <w:rFonts w:ascii="Palatino Linotype" w:hAnsi="Palatino Linotype"/>
          <w:color w:val="000000" w:themeColor="text1"/>
          <w:sz w:val="18"/>
          <w:szCs w:val="18"/>
          <w:lang w:val="en-GB"/>
        </w:rPr>
        <w:t xml:space="preserve"> of the Universidad de Guanajuato CIENERGIA 2024</w:t>
      </w:r>
      <w:r w:rsidRPr="00AF2471">
        <w:rPr>
          <w:rFonts w:ascii="Palatino Linotype" w:hAnsi="Palatino Linotype"/>
          <w:color w:val="000000" w:themeColor="text1"/>
          <w:sz w:val="18"/>
          <w:szCs w:val="18"/>
          <w:lang w:val="en-GB"/>
        </w:rPr>
        <w:t>.</w:t>
      </w:r>
      <w:r>
        <w:rPr>
          <w:rFonts w:ascii="Palatino Linotype" w:hAnsi="Palatino Linotype"/>
          <w:color w:val="000000" w:themeColor="text1"/>
          <w:sz w:val="18"/>
          <w:szCs w:val="18"/>
          <w:lang w:val="en-GB"/>
        </w:rPr>
        <w:t xml:space="preserve"> </w:t>
      </w:r>
      <w:r w:rsidRPr="005E1B78">
        <w:rPr>
          <w:rFonts w:ascii="Palatino Linotype" w:hAnsi="Palatino Linotype"/>
          <w:color w:val="000000" w:themeColor="text1"/>
          <w:sz w:val="18"/>
          <w:szCs w:val="18"/>
          <w:lang w:val="en-GB"/>
        </w:rPr>
        <w:t>“</w:t>
      </w:r>
      <w:r w:rsidR="000E3A04">
        <w:rPr>
          <w:rFonts w:ascii="Palatino Linotype" w:hAnsi="Palatino Linotype"/>
          <w:color w:val="000000" w:themeColor="text1"/>
          <w:sz w:val="18"/>
          <w:szCs w:val="18"/>
          <w:lang w:val="en-GB"/>
        </w:rPr>
        <w:t>Microgrids and Green Hydrogen Generation in Mexico</w:t>
      </w:r>
      <w:r w:rsidRPr="005E1B78">
        <w:rPr>
          <w:rFonts w:ascii="Palatino Linotype" w:hAnsi="Palatino Linotype"/>
          <w:color w:val="000000" w:themeColor="text1"/>
          <w:sz w:val="18"/>
          <w:szCs w:val="18"/>
          <w:lang w:val="en-GB"/>
        </w:rPr>
        <w:t>”</w:t>
      </w:r>
      <w:r>
        <w:rPr>
          <w:rFonts w:ascii="Palatino Linotype" w:hAnsi="Palatino Linotype"/>
          <w:color w:val="000000" w:themeColor="text1"/>
          <w:sz w:val="18"/>
          <w:szCs w:val="18"/>
          <w:lang w:val="en-GB"/>
        </w:rPr>
        <w:t xml:space="preserve">, </w:t>
      </w:r>
      <w:r w:rsidR="000E3A04">
        <w:rPr>
          <w:rFonts w:ascii="Palatino Linotype" w:hAnsi="Palatino Linotype"/>
          <w:color w:val="000000" w:themeColor="text1"/>
          <w:sz w:val="18"/>
          <w:szCs w:val="18"/>
          <w:lang w:val="en-GB"/>
        </w:rPr>
        <w:t>6th</w:t>
      </w:r>
      <w:r>
        <w:rPr>
          <w:rFonts w:ascii="Palatino Linotype" w:hAnsi="Palatino Linotype"/>
          <w:color w:val="000000" w:themeColor="text1"/>
          <w:sz w:val="18"/>
          <w:szCs w:val="18"/>
          <w:lang w:val="en-GB"/>
        </w:rPr>
        <w:t xml:space="preserve"> November 2024.</w:t>
      </w:r>
    </w:p>
    <w:p w14:paraId="5A7B8899" w14:textId="27786CA9" w:rsidR="009B7821" w:rsidRDefault="004C6F1E" w:rsidP="009B7821">
      <w:pPr>
        <w:pStyle w:val="PlainText1"/>
        <w:keepLines/>
        <w:numPr>
          <w:ilvl w:val="0"/>
          <w:numId w:val="4"/>
        </w:numPr>
        <w:spacing w:after="120"/>
        <w:ind w:left="284" w:hanging="284"/>
        <w:jc w:val="both"/>
        <w:rPr>
          <w:rFonts w:ascii="Palatino Linotype" w:hAnsi="Palatino Linotype"/>
          <w:color w:val="000000" w:themeColor="text1"/>
          <w:sz w:val="18"/>
          <w:szCs w:val="18"/>
          <w:lang w:val="en-GB"/>
        </w:rPr>
      </w:pPr>
      <w:r>
        <w:rPr>
          <w:rFonts w:ascii="Palatino Linotype" w:hAnsi="Palatino Linotype"/>
          <w:color w:val="000000" w:themeColor="text1"/>
          <w:sz w:val="18"/>
          <w:szCs w:val="18"/>
          <w:lang w:val="en-GB"/>
        </w:rPr>
        <w:t xml:space="preserve">Keynote speaker at the </w:t>
      </w:r>
      <w:r w:rsidR="00F07121" w:rsidRPr="00F07121">
        <w:rPr>
          <w:rFonts w:ascii="Palatino Linotype" w:hAnsi="Palatino Linotype"/>
          <w:color w:val="000000" w:themeColor="text1"/>
          <w:sz w:val="18"/>
          <w:szCs w:val="18"/>
          <w:lang w:val="en-GB"/>
        </w:rPr>
        <w:t>17th edition of ECCE Asia</w:t>
      </w:r>
      <w:r w:rsidR="00F07121">
        <w:rPr>
          <w:rFonts w:ascii="Palatino Linotype" w:hAnsi="Palatino Linotype"/>
          <w:color w:val="000000" w:themeColor="text1"/>
          <w:sz w:val="18"/>
          <w:szCs w:val="18"/>
          <w:lang w:val="en-GB"/>
        </w:rPr>
        <w:t xml:space="preserve">, </w:t>
      </w:r>
      <w:r w:rsidR="00F07121" w:rsidRPr="00F07121">
        <w:rPr>
          <w:rFonts w:ascii="Palatino Linotype" w:hAnsi="Palatino Linotype"/>
          <w:color w:val="000000" w:themeColor="text1"/>
          <w:sz w:val="18"/>
          <w:szCs w:val="18"/>
          <w:lang w:val="en-GB"/>
        </w:rPr>
        <w:t>Bengaluru, India</w:t>
      </w:r>
      <w:r w:rsidR="00F07121">
        <w:rPr>
          <w:rFonts w:ascii="Palatino Linotype" w:hAnsi="Palatino Linotype"/>
          <w:color w:val="000000" w:themeColor="text1"/>
          <w:sz w:val="18"/>
          <w:szCs w:val="18"/>
          <w:lang w:val="en-GB"/>
        </w:rPr>
        <w:t xml:space="preserve">. </w:t>
      </w:r>
      <w:r w:rsidR="00F07121" w:rsidRPr="00F07121">
        <w:rPr>
          <w:rFonts w:ascii="Palatino Linotype" w:hAnsi="Palatino Linotype"/>
          <w:color w:val="000000" w:themeColor="text1"/>
          <w:sz w:val="18"/>
          <w:szCs w:val="18"/>
          <w:lang w:val="en-GB"/>
        </w:rPr>
        <w:t xml:space="preserve">11th </w:t>
      </w:r>
      <w:r w:rsidR="00F07121">
        <w:rPr>
          <w:rFonts w:ascii="Palatino Linotype" w:hAnsi="Palatino Linotype"/>
          <w:color w:val="000000" w:themeColor="text1"/>
          <w:sz w:val="18"/>
          <w:szCs w:val="18"/>
          <w:lang w:val="en-GB"/>
        </w:rPr>
        <w:t xml:space="preserve">- </w:t>
      </w:r>
      <w:r w:rsidR="00F07121" w:rsidRPr="00F07121">
        <w:rPr>
          <w:rFonts w:ascii="Palatino Linotype" w:hAnsi="Palatino Linotype"/>
          <w:color w:val="000000" w:themeColor="text1"/>
          <w:sz w:val="18"/>
          <w:szCs w:val="18"/>
          <w:lang w:val="en-GB"/>
        </w:rPr>
        <w:t>14th of May 2025</w:t>
      </w:r>
      <w:r w:rsidR="00F07121">
        <w:rPr>
          <w:rFonts w:ascii="Palatino Linotype" w:hAnsi="Palatino Linotype"/>
          <w:color w:val="000000" w:themeColor="text1"/>
          <w:sz w:val="18"/>
          <w:szCs w:val="18"/>
          <w:lang w:val="en-GB"/>
        </w:rPr>
        <w:t xml:space="preserve">. </w:t>
      </w:r>
      <w:hyperlink r:id="rId628" w:history="1">
        <w:r w:rsidR="00DE6A9E" w:rsidRPr="00DE6A9E">
          <w:rPr>
            <w:rStyle w:val="Hipervnculo"/>
            <w:rFonts w:ascii="Palatino Linotype" w:hAnsi="Palatino Linotype"/>
            <w:sz w:val="18"/>
            <w:szCs w:val="18"/>
            <w:lang w:val="en-GB"/>
          </w:rPr>
          <w:t>ECCE ASIA, 2025 (ecceasia2025.org)</w:t>
        </w:r>
      </w:hyperlink>
      <w:r w:rsidR="00DE6A9E">
        <w:rPr>
          <w:rFonts w:ascii="Palatino Linotype" w:hAnsi="Palatino Linotype"/>
          <w:color w:val="000000" w:themeColor="text1"/>
          <w:sz w:val="18"/>
          <w:szCs w:val="18"/>
          <w:lang w:val="en-GB"/>
        </w:rPr>
        <w:t xml:space="preserve">. </w:t>
      </w:r>
      <w:r>
        <w:rPr>
          <w:rFonts w:ascii="Palatino Linotype" w:hAnsi="Palatino Linotype"/>
          <w:color w:val="000000" w:themeColor="text1"/>
          <w:sz w:val="18"/>
          <w:szCs w:val="18"/>
          <w:lang w:val="en-GB"/>
        </w:rPr>
        <w:t>“</w:t>
      </w:r>
      <w:r w:rsidR="00924F31" w:rsidRPr="00924F31">
        <w:rPr>
          <w:rFonts w:ascii="Palatino Linotype" w:hAnsi="Palatino Linotype"/>
          <w:color w:val="000000" w:themeColor="text1"/>
          <w:sz w:val="18"/>
          <w:szCs w:val="18"/>
          <w:lang w:val="en-GB"/>
        </w:rPr>
        <w:t>Finite Control Set Model Predictive Control for Power Electronics and Drives</w:t>
      </w:r>
      <w:r>
        <w:rPr>
          <w:rFonts w:ascii="Palatino Linotype" w:hAnsi="Palatino Linotype"/>
          <w:color w:val="000000" w:themeColor="text1"/>
          <w:sz w:val="18"/>
          <w:szCs w:val="18"/>
          <w:lang w:val="en-GB"/>
        </w:rPr>
        <w:t xml:space="preserve">”. </w:t>
      </w:r>
    </w:p>
    <w:p w14:paraId="224CFC7A" w14:textId="1C2FF975" w:rsidR="00862E15" w:rsidRDefault="00862E15" w:rsidP="00463FD9">
      <w:pPr>
        <w:pStyle w:val="PlainText1"/>
        <w:keepLines/>
        <w:numPr>
          <w:ilvl w:val="0"/>
          <w:numId w:val="4"/>
        </w:numPr>
        <w:spacing w:after="120"/>
        <w:ind w:left="284" w:hanging="284"/>
        <w:jc w:val="both"/>
        <w:rPr>
          <w:rFonts w:ascii="Palatino Linotype" w:hAnsi="Palatino Linotype"/>
          <w:color w:val="000000" w:themeColor="text1"/>
          <w:sz w:val="18"/>
          <w:szCs w:val="18"/>
          <w:lang w:val="en-GB"/>
        </w:rPr>
      </w:pPr>
      <w:r>
        <w:rPr>
          <w:rFonts w:ascii="Palatino Linotype" w:hAnsi="Palatino Linotype"/>
          <w:color w:val="000000" w:themeColor="text1"/>
          <w:sz w:val="18"/>
          <w:szCs w:val="18"/>
          <w:lang w:val="en-GB"/>
        </w:rPr>
        <w:t>Keynote speaker at the</w:t>
      </w:r>
      <w:r w:rsidR="006B6F43">
        <w:rPr>
          <w:rFonts w:ascii="Palatino Linotype" w:hAnsi="Palatino Linotype"/>
          <w:color w:val="000000" w:themeColor="text1"/>
          <w:sz w:val="18"/>
          <w:szCs w:val="18"/>
          <w:lang w:val="en-GB"/>
        </w:rPr>
        <w:t xml:space="preserve"> IES Student and Young Professional (SYP) Forum at the</w:t>
      </w:r>
      <w:r>
        <w:rPr>
          <w:rFonts w:ascii="Palatino Linotype" w:hAnsi="Palatino Linotype"/>
          <w:color w:val="000000" w:themeColor="text1"/>
          <w:sz w:val="18"/>
          <w:szCs w:val="18"/>
          <w:lang w:val="en-GB"/>
        </w:rPr>
        <w:t xml:space="preserve"> </w:t>
      </w:r>
      <w:r w:rsidRPr="00CC1EA9">
        <w:rPr>
          <w:rFonts w:ascii="Palatino Linotype" w:hAnsi="Palatino Linotype"/>
          <w:color w:val="000000" w:themeColor="text1"/>
          <w:sz w:val="18"/>
          <w:szCs w:val="18"/>
          <w:lang w:val="en-GB"/>
        </w:rPr>
        <w:t>19th International Conference on Compatibility, Power Electronics and Power Engineering to be held in Antalya - Turkey between the 20th and 22nf of May 2025</w:t>
      </w:r>
      <w:r>
        <w:rPr>
          <w:rFonts w:ascii="Palatino Linotype" w:hAnsi="Palatino Linotype"/>
          <w:color w:val="000000" w:themeColor="text1"/>
          <w:sz w:val="18"/>
          <w:szCs w:val="18"/>
          <w:lang w:val="en-GB"/>
        </w:rPr>
        <w:t>, CPE POWERENG 2025. “Trends and Challenges for the Practical Implementation of Model Predictive Control Techniques for Power Converters and Drives”.</w:t>
      </w:r>
      <w:r w:rsidR="00786004">
        <w:rPr>
          <w:rFonts w:ascii="Palatino Linotype" w:hAnsi="Palatino Linotype"/>
          <w:color w:val="000000" w:themeColor="text1"/>
          <w:sz w:val="18"/>
          <w:szCs w:val="18"/>
          <w:lang w:val="en-GB"/>
        </w:rPr>
        <w:t xml:space="preserve"> </w:t>
      </w:r>
      <w:hyperlink r:id="rId629" w:history="1">
        <w:r w:rsidR="00786004" w:rsidRPr="00952CFA">
          <w:rPr>
            <w:rStyle w:val="Hipervnculo"/>
            <w:rFonts w:ascii="Palatino Linotype" w:hAnsi="Palatino Linotype"/>
            <w:sz w:val="18"/>
            <w:szCs w:val="18"/>
            <w:lang w:val="en-GB"/>
          </w:rPr>
          <w:t>https://cpepowereng2025.org/student-yp-activity/</w:t>
        </w:r>
      </w:hyperlink>
      <w:r w:rsidR="00786004">
        <w:rPr>
          <w:rFonts w:ascii="Palatino Linotype" w:hAnsi="Palatino Linotype"/>
          <w:color w:val="000000" w:themeColor="text1"/>
          <w:sz w:val="18"/>
          <w:szCs w:val="18"/>
          <w:lang w:val="en-GB"/>
        </w:rPr>
        <w:t xml:space="preserve"> </w:t>
      </w:r>
    </w:p>
    <w:p w14:paraId="19F22CB6" w14:textId="288C1D4E" w:rsidR="00133821" w:rsidRDefault="007653DE" w:rsidP="00463FD9">
      <w:pPr>
        <w:pStyle w:val="PlainText1"/>
        <w:keepLines/>
        <w:numPr>
          <w:ilvl w:val="0"/>
          <w:numId w:val="4"/>
        </w:numPr>
        <w:spacing w:after="120"/>
        <w:ind w:left="284" w:hanging="284"/>
        <w:jc w:val="both"/>
        <w:rPr>
          <w:rFonts w:ascii="Palatino Linotype" w:hAnsi="Palatino Linotype"/>
          <w:color w:val="000000" w:themeColor="text1"/>
          <w:sz w:val="18"/>
          <w:szCs w:val="18"/>
          <w:lang w:val="en-GB"/>
        </w:rPr>
      </w:pPr>
      <w:r>
        <w:rPr>
          <w:rFonts w:ascii="Palatino Linotype" w:hAnsi="Palatino Linotype"/>
          <w:color w:val="000000" w:themeColor="text1"/>
          <w:sz w:val="18"/>
          <w:szCs w:val="18"/>
          <w:lang w:val="en-GB"/>
        </w:rPr>
        <w:t xml:space="preserve">Guess associate editor at </w:t>
      </w:r>
      <w:r w:rsidR="00133821" w:rsidRPr="00133821">
        <w:rPr>
          <w:rFonts w:ascii="Palatino Linotype" w:hAnsi="Palatino Linotype"/>
          <w:color w:val="000000" w:themeColor="text1"/>
          <w:sz w:val="18"/>
          <w:szCs w:val="18"/>
          <w:lang w:val="en-GB"/>
        </w:rPr>
        <w:t xml:space="preserve">IEEE Transactions on Power Electronics (TPEL) with the title, "Advanced Predictive Control for Power Electronics and Power Conversion Systems". </w:t>
      </w:r>
      <w:r w:rsidR="00133821">
        <w:rPr>
          <w:rFonts w:ascii="Palatino Linotype" w:hAnsi="Palatino Linotype"/>
          <w:color w:val="000000" w:themeColor="text1"/>
          <w:sz w:val="18"/>
          <w:szCs w:val="18"/>
          <w:lang w:val="en-GB"/>
        </w:rPr>
        <w:t xml:space="preserve">Prof. </w:t>
      </w:r>
      <w:proofErr w:type="spellStart"/>
      <w:r w:rsidR="00105C6E" w:rsidRPr="00105C6E">
        <w:rPr>
          <w:rFonts w:ascii="Palatino Linotype" w:hAnsi="Palatino Linotype"/>
          <w:color w:val="000000" w:themeColor="text1"/>
          <w:sz w:val="18"/>
          <w:szCs w:val="18"/>
          <w:lang w:val="en-GB"/>
        </w:rPr>
        <w:t>Zhenbin</w:t>
      </w:r>
      <w:proofErr w:type="spellEnd"/>
      <w:r w:rsidR="00105C6E" w:rsidRPr="00105C6E">
        <w:rPr>
          <w:rFonts w:ascii="Palatino Linotype" w:hAnsi="Palatino Linotype"/>
          <w:color w:val="000000" w:themeColor="text1"/>
          <w:sz w:val="18"/>
          <w:szCs w:val="18"/>
          <w:lang w:val="en-GB"/>
        </w:rPr>
        <w:t xml:space="preserve"> Zhang</w:t>
      </w:r>
      <w:r w:rsidR="00105C6E">
        <w:rPr>
          <w:rFonts w:ascii="Palatino Linotype" w:hAnsi="Palatino Linotype"/>
          <w:color w:val="000000" w:themeColor="text1"/>
          <w:sz w:val="18"/>
          <w:szCs w:val="18"/>
          <w:lang w:val="en-GB"/>
        </w:rPr>
        <w:t xml:space="preserve">, Prof. </w:t>
      </w:r>
      <w:r w:rsidR="00105C6E" w:rsidRPr="00105C6E">
        <w:rPr>
          <w:rFonts w:ascii="Palatino Linotype" w:hAnsi="Palatino Linotype"/>
          <w:color w:val="000000" w:themeColor="text1"/>
          <w:sz w:val="18"/>
          <w:szCs w:val="18"/>
          <w:lang w:val="en-GB"/>
        </w:rPr>
        <w:t>Jose Rodriguez</w:t>
      </w:r>
      <w:r w:rsidR="00105C6E">
        <w:rPr>
          <w:rFonts w:ascii="Palatino Linotype" w:hAnsi="Palatino Linotype"/>
          <w:color w:val="000000" w:themeColor="text1"/>
          <w:sz w:val="18"/>
          <w:szCs w:val="18"/>
          <w:lang w:val="en-GB"/>
        </w:rPr>
        <w:t>.</w:t>
      </w:r>
    </w:p>
    <w:p w14:paraId="2A77C8F6" w14:textId="0BECE3F7" w:rsidR="00463FD9" w:rsidRPr="00463FD9" w:rsidRDefault="00463FD9" w:rsidP="00463FD9">
      <w:pPr>
        <w:pStyle w:val="PlainText1"/>
        <w:keepLines/>
        <w:numPr>
          <w:ilvl w:val="0"/>
          <w:numId w:val="4"/>
        </w:numPr>
        <w:spacing w:after="120"/>
        <w:ind w:left="284" w:hanging="284"/>
        <w:jc w:val="both"/>
        <w:rPr>
          <w:rFonts w:ascii="Palatino Linotype" w:hAnsi="Palatino Linotype"/>
          <w:color w:val="000000" w:themeColor="text1"/>
          <w:sz w:val="18"/>
          <w:szCs w:val="18"/>
          <w:lang w:val="en-GB"/>
        </w:rPr>
      </w:pPr>
      <w:r>
        <w:rPr>
          <w:rFonts w:ascii="Palatino Linotype" w:hAnsi="Palatino Linotype"/>
          <w:color w:val="000000" w:themeColor="text1"/>
          <w:sz w:val="18"/>
          <w:szCs w:val="18"/>
          <w:lang w:val="en-GB"/>
        </w:rPr>
        <w:t xml:space="preserve">Special session organiser at the </w:t>
      </w:r>
      <w:r w:rsidR="00CC1EA9" w:rsidRPr="00CC1EA9">
        <w:rPr>
          <w:rFonts w:ascii="Palatino Linotype" w:hAnsi="Palatino Linotype"/>
          <w:color w:val="000000" w:themeColor="text1"/>
          <w:sz w:val="18"/>
          <w:szCs w:val="18"/>
          <w:lang w:val="en-GB"/>
        </w:rPr>
        <w:t>19th International Conference on Compatibility, Power Electronics and Power Engineering to be held in Antalya - Turkey between the 20th and 22nf of May 2025</w:t>
      </w:r>
      <w:r w:rsidR="00B27935">
        <w:rPr>
          <w:rFonts w:ascii="Palatino Linotype" w:hAnsi="Palatino Linotype"/>
          <w:color w:val="000000" w:themeColor="text1"/>
          <w:sz w:val="18"/>
          <w:szCs w:val="18"/>
          <w:lang w:val="en-GB"/>
        </w:rPr>
        <w:t xml:space="preserve">, </w:t>
      </w:r>
      <w:r>
        <w:rPr>
          <w:rFonts w:ascii="Palatino Linotype" w:hAnsi="Palatino Linotype"/>
          <w:color w:val="000000" w:themeColor="text1"/>
          <w:sz w:val="18"/>
          <w:szCs w:val="18"/>
          <w:lang w:val="en-GB"/>
        </w:rPr>
        <w:t>CPE POWERENG 2025. SS on Model Predictive Control of Power Con</w:t>
      </w:r>
      <w:r w:rsidR="00B27935">
        <w:rPr>
          <w:rFonts w:ascii="Palatino Linotype" w:hAnsi="Palatino Linotype"/>
          <w:color w:val="000000" w:themeColor="text1"/>
          <w:sz w:val="18"/>
          <w:szCs w:val="18"/>
          <w:lang w:val="en-GB"/>
        </w:rPr>
        <w:t>v</w:t>
      </w:r>
      <w:r>
        <w:rPr>
          <w:rFonts w:ascii="Palatino Linotype" w:hAnsi="Palatino Linotype"/>
          <w:color w:val="000000" w:themeColor="text1"/>
          <w:sz w:val="18"/>
          <w:szCs w:val="18"/>
          <w:lang w:val="en-GB"/>
        </w:rPr>
        <w:t xml:space="preserve">erters and Electrical Drives. </w:t>
      </w:r>
      <w:r w:rsidR="00B27935">
        <w:rPr>
          <w:rFonts w:ascii="Palatino Linotype" w:hAnsi="Palatino Linotype"/>
          <w:color w:val="000000" w:themeColor="text1"/>
          <w:sz w:val="18"/>
          <w:szCs w:val="18"/>
          <w:lang w:val="en-GB"/>
        </w:rPr>
        <w:t xml:space="preserve">Prof. Marco Rivera, Prof. </w:t>
      </w:r>
      <w:r w:rsidR="00CC1EA9" w:rsidRPr="00CC1EA9">
        <w:rPr>
          <w:rFonts w:ascii="Palatino Linotype" w:hAnsi="Palatino Linotype"/>
          <w:color w:val="000000" w:themeColor="text1"/>
          <w:sz w:val="18"/>
          <w:szCs w:val="18"/>
          <w:lang w:val="en-GB"/>
        </w:rPr>
        <w:t xml:space="preserve">Emrah Zerdali, </w:t>
      </w:r>
      <w:r w:rsidR="00B27935">
        <w:rPr>
          <w:rFonts w:ascii="Palatino Linotype" w:hAnsi="Palatino Linotype"/>
          <w:color w:val="000000" w:themeColor="text1"/>
          <w:sz w:val="18"/>
          <w:szCs w:val="18"/>
          <w:lang w:val="en-GB"/>
        </w:rPr>
        <w:t xml:space="preserve">Prof. </w:t>
      </w:r>
      <w:r w:rsidR="00CC1EA9" w:rsidRPr="00CC1EA9">
        <w:rPr>
          <w:rFonts w:ascii="Palatino Linotype" w:hAnsi="Palatino Linotype"/>
          <w:color w:val="000000" w:themeColor="text1"/>
          <w:sz w:val="18"/>
          <w:szCs w:val="18"/>
          <w:lang w:val="en-GB"/>
        </w:rPr>
        <w:t xml:space="preserve">Fernanda Carnielutti, </w:t>
      </w:r>
      <w:r w:rsidR="00B27935">
        <w:rPr>
          <w:rFonts w:ascii="Palatino Linotype" w:hAnsi="Palatino Linotype"/>
          <w:color w:val="000000" w:themeColor="text1"/>
          <w:sz w:val="18"/>
          <w:szCs w:val="18"/>
          <w:lang w:val="en-GB"/>
        </w:rPr>
        <w:t xml:space="preserve">Prof. </w:t>
      </w:r>
      <w:r w:rsidR="00CC1EA9" w:rsidRPr="00CC1EA9">
        <w:rPr>
          <w:rFonts w:ascii="Palatino Linotype" w:hAnsi="Palatino Linotype"/>
          <w:color w:val="000000" w:themeColor="text1"/>
          <w:sz w:val="18"/>
          <w:szCs w:val="18"/>
          <w:lang w:val="en-GB"/>
        </w:rPr>
        <w:t>Pat Wheeler</w:t>
      </w:r>
      <w:r w:rsidR="00B27935">
        <w:rPr>
          <w:rFonts w:ascii="Palatino Linotype" w:hAnsi="Palatino Linotype"/>
          <w:color w:val="000000" w:themeColor="text1"/>
          <w:sz w:val="18"/>
          <w:szCs w:val="18"/>
          <w:lang w:val="en-GB"/>
        </w:rPr>
        <w:t xml:space="preserve">. </w:t>
      </w:r>
      <w:hyperlink r:id="rId630" w:tgtFrame="_blank" w:history="1">
        <w:r w:rsidR="007653DE" w:rsidRPr="007653DE">
          <w:rPr>
            <w:rStyle w:val="Hipervnculo"/>
            <w:rFonts w:ascii="Palatino Linotype" w:hAnsi="Palatino Linotype"/>
            <w:sz w:val="18"/>
            <w:szCs w:val="18"/>
          </w:rPr>
          <w:t>https://cpepowereng2025.org/</w:t>
        </w:r>
      </w:hyperlink>
      <w:r w:rsidR="00CC1EA9" w:rsidRPr="00CC1EA9">
        <w:rPr>
          <w:rFonts w:ascii="Palatino Linotype" w:hAnsi="Palatino Linotype"/>
          <w:color w:val="000000" w:themeColor="text1"/>
          <w:sz w:val="18"/>
          <w:szCs w:val="18"/>
          <w:lang w:val="en-GB"/>
        </w:rPr>
        <w:t>.</w:t>
      </w:r>
    </w:p>
    <w:p w14:paraId="2063617E" w14:textId="57AB8A7D" w:rsidR="00623770" w:rsidRDefault="00F36A1A" w:rsidP="00623770">
      <w:pPr>
        <w:pStyle w:val="PlainText1"/>
        <w:keepLines/>
        <w:numPr>
          <w:ilvl w:val="0"/>
          <w:numId w:val="4"/>
        </w:numPr>
        <w:spacing w:after="120"/>
        <w:ind w:left="284" w:hanging="284"/>
        <w:jc w:val="both"/>
        <w:rPr>
          <w:rFonts w:ascii="Palatino Linotype" w:hAnsi="Palatino Linotype"/>
          <w:color w:val="000000" w:themeColor="text1"/>
          <w:sz w:val="18"/>
          <w:szCs w:val="18"/>
          <w:lang w:val="en-US"/>
        </w:rPr>
      </w:pPr>
      <w:r>
        <w:rPr>
          <w:rFonts w:ascii="Palatino Linotype" w:hAnsi="Palatino Linotype"/>
          <w:color w:val="000000" w:themeColor="text1"/>
          <w:sz w:val="18"/>
          <w:szCs w:val="18"/>
          <w:lang w:val="en-US"/>
        </w:rPr>
        <w:t>PELS Webinar</w:t>
      </w:r>
      <w:r w:rsidR="00623770" w:rsidRPr="01CDE7EB">
        <w:rPr>
          <w:rFonts w:ascii="Palatino Linotype" w:hAnsi="Palatino Linotype"/>
          <w:color w:val="000000" w:themeColor="text1"/>
          <w:sz w:val="18"/>
          <w:szCs w:val="18"/>
          <w:lang w:val="en-US"/>
        </w:rPr>
        <w:t xml:space="preserve"> “Model Predictive Control for Power Electronics </w:t>
      </w:r>
      <w:r w:rsidR="00881CBA">
        <w:rPr>
          <w:rFonts w:ascii="Palatino Linotype" w:hAnsi="Palatino Linotype"/>
          <w:color w:val="000000" w:themeColor="text1"/>
          <w:sz w:val="18"/>
          <w:szCs w:val="18"/>
          <w:lang w:val="en-US"/>
        </w:rPr>
        <w:t>Applications</w:t>
      </w:r>
      <w:r w:rsidR="00623770" w:rsidRPr="01CDE7EB">
        <w:rPr>
          <w:rFonts w:ascii="Palatino Linotype" w:hAnsi="Palatino Linotype"/>
          <w:color w:val="000000" w:themeColor="text1"/>
          <w:sz w:val="18"/>
          <w:szCs w:val="18"/>
          <w:lang w:val="en-US"/>
        </w:rPr>
        <w:t xml:space="preserve">”. </w:t>
      </w:r>
      <w:r w:rsidR="00C92488">
        <w:rPr>
          <w:rFonts w:ascii="Palatino Linotype" w:hAnsi="Palatino Linotype"/>
          <w:color w:val="000000" w:themeColor="text1"/>
          <w:sz w:val="18"/>
          <w:szCs w:val="18"/>
          <w:lang w:val="en-US"/>
        </w:rPr>
        <w:t>PELS/SOBRAEP Initiative</w:t>
      </w:r>
      <w:r w:rsidR="00623770" w:rsidRPr="01CDE7EB">
        <w:rPr>
          <w:rFonts w:ascii="Palatino Linotype" w:hAnsi="Palatino Linotype"/>
          <w:color w:val="000000" w:themeColor="text1"/>
          <w:sz w:val="18"/>
          <w:szCs w:val="18"/>
          <w:lang w:val="en-US"/>
        </w:rPr>
        <w:t>.</w:t>
      </w:r>
      <w:r w:rsidR="00C92488">
        <w:rPr>
          <w:rFonts w:ascii="Palatino Linotype" w:hAnsi="Palatino Linotype"/>
          <w:color w:val="000000" w:themeColor="text1"/>
          <w:sz w:val="18"/>
          <w:szCs w:val="18"/>
          <w:lang w:val="en-US"/>
        </w:rPr>
        <w:t xml:space="preserve"> 6 </w:t>
      </w:r>
      <w:proofErr w:type="spellStart"/>
      <w:r w:rsidR="00C92488">
        <w:rPr>
          <w:rFonts w:ascii="Palatino Linotype" w:hAnsi="Palatino Linotype"/>
          <w:color w:val="000000" w:themeColor="text1"/>
          <w:sz w:val="18"/>
          <w:szCs w:val="18"/>
          <w:lang w:val="en-US"/>
        </w:rPr>
        <w:t>th</w:t>
      </w:r>
      <w:proofErr w:type="spellEnd"/>
      <w:r w:rsidR="00C92488">
        <w:rPr>
          <w:rFonts w:ascii="Palatino Linotype" w:hAnsi="Palatino Linotype"/>
          <w:color w:val="000000" w:themeColor="text1"/>
          <w:sz w:val="18"/>
          <w:szCs w:val="18"/>
          <w:lang w:val="en-US"/>
        </w:rPr>
        <w:t xml:space="preserve"> of </w:t>
      </w:r>
      <w:proofErr w:type="gramStart"/>
      <w:r w:rsidR="00C92488">
        <w:rPr>
          <w:rFonts w:ascii="Palatino Linotype" w:hAnsi="Palatino Linotype"/>
          <w:color w:val="000000" w:themeColor="text1"/>
          <w:sz w:val="18"/>
          <w:szCs w:val="18"/>
          <w:lang w:val="en-US"/>
        </w:rPr>
        <w:t>June,</w:t>
      </w:r>
      <w:proofErr w:type="gramEnd"/>
      <w:r w:rsidR="00C92488">
        <w:rPr>
          <w:rFonts w:ascii="Palatino Linotype" w:hAnsi="Palatino Linotype"/>
          <w:color w:val="000000" w:themeColor="text1"/>
          <w:sz w:val="18"/>
          <w:szCs w:val="18"/>
          <w:lang w:val="en-US"/>
        </w:rPr>
        <w:t xml:space="preserve"> 2024. Online.</w:t>
      </w:r>
      <w:r w:rsidR="00623770" w:rsidRPr="01CDE7EB">
        <w:rPr>
          <w:rFonts w:ascii="Palatino Linotype" w:hAnsi="Palatino Linotype"/>
          <w:color w:val="000000" w:themeColor="text1"/>
          <w:sz w:val="18"/>
          <w:szCs w:val="18"/>
          <w:lang w:val="en-US"/>
        </w:rPr>
        <w:t xml:space="preserve"> </w:t>
      </w:r>
    </w:p>
    <w:p w14:paraId="4E78E97B" w14:textId="658BEE87" w:rsidR="00D942FE" w:rsidRDefault="5EC3FCAF" w:rsidP="0068740C">
      <w:pPr>
        <w:pStyle w:val="PlainText1"/>
        <w:keepLines/>
        <w:numPr>
          <w:ilvl w:val="0"/>
          <w:numId w:val="4"/>
        </w:numPr>
        <w:spacing w:after="120"/>
        <w:ind w:left="284" w:hanging="284"/>
        <w:jc w:val="both"/>
        <w:rPr>
          <w:rFonts w:ascii="Palatino Linotype" w:hAnsi="Palatino Linotype"/>
          <w:color w:val="000000" w:themeColor="text1"/>
          <w:sz w:val="18"/>
          <w:szCs w:val="18"/>
          <w:lang w:val="en-US"/>
        </w:rPr>
      </w:pPr>
      <w:r w:rsidRPr="01CDE7EB">
        <w:rPr>
          <w:rFonts w:ascii="Palatino Linotype" w:hAnsi="Palatino Linotype"/>
          <w:color w:val="000000" w:themeColor="text1"/>
          <w:sz w:val="18"/>
          <w:szCs w:val="18"/>
          <w:lang w:val="en-US"/>
        </w:rPr>
        <w:t>Member of the</w:t>
      </w:r>
      <w:r w:rsidRPr="01CDE7EB">
        <w:rPr>
          <w:rFonts w:ascii="Palatino Linotype" w:eastAsia="Palatino Linotype" w:hAnsi="Palatino Linotype" w:cs="Palatino Linotype"/>
          <w:color w:val="000000" w:themeColor="text1"/>
          <w:sz w:val="18"/>
          <w:szCs w:val="18"/>
          <w:lang w:val="en-US"/>
        </w:rPr>
        <w:t xml:space="preserve"> 2025 IEEE William E. Newell Power Electronics Award Committee. 1</w:t>
      </w:r>
      <w:r w:rsidRPr="01CDE7EB">
        <w:rPr>
          <w:rFonts w:ascii="Palatino Linotype" w:eastAsia="Palatino Linotype" w:hAnsi="Palatino Linotype" w:cs="Palatino Linotype"/>
          <w:color w:val="000000" w:themeColor="text1"/>
          <w:sz w:val="18"/>
          <w:szCs w:val="18"/>
          <w:vertAlign w:val="superscript"/>
          <w:lang w:val="en-US"/>
        </w:rPr>
        <w:t>st</w:t>
      </w:r>
      <w:r w:rsidRPr="01CDE7EB">
        <w:rPr>
          <w:rFonts w:ascii="Palatino Linotype" w:eastAsia="Palatino Linotype" w:hAnsi="Palatino Linotype" w:cs="Palatino Linotype"/>
          <w:color w:val="000000" w:themeColor="text1"/>
          <w:sz w:val="18"/>
          <w:szCs w:val="18"/>
          <w:lang w:val="en-US"/>
        </w:rPr>
        <w:t xml:space="preserve"> May 2024 – 30 April 2025.</w:t>
      </w:r>
      <w:r w:rsidRPr="01CDE7EB">
        <w:rPr>
          <w:rFonts w:ascii="Palatino Linotype" w:eastAsia="Palatino Linotype" w:hAnsi="Palatino Linotype" w:cs="Palatino Linotype"/>
          <w:sz w:val="18"/>
          <w:szCs w:val="18"/>
          <w:lang w:val="en-US"/>
        </w:rPr>
        <w:t xml:space="preserve"> </w:t>
      </w:r>
    </w:p>
    <w:p w14:paraId="361C950E" w14:textId="607BBDA4" w:rsidR="77B25E14" w:rsidRDefault="42953AA7" w:rsidP="0068740C">
      <w:pPr>
        <w:pStyle w:val="PlainText1"/>
        <w:keepLines/>
        <w:numPr>
          <w:ilvl w:val="0"/>
          <w:numId w:val="4"/>
        </w:numPr>
        <w:spacing w:after="120"/>
        <w:ind w:left="284" w:hanging="284"/>
        <w:jc w:val="both"/>
        <w:rPr>
          <w:rFonts w:ascii="Palatino Linotype" w:hAnsi="Palatino Linotype"/>
          <w:color w:val="000000" w:themeColor="text1"/>
          <w:sz w:val="18"/>
          <w:szCs w:val="18"/>
          <w:lang w:val="en-US"/>
        </w:rPr>
      </w:pPr>
      <w:r w:rsidRPr="01CDE7EB">
        <w:rPr>
          <w:rFonts w:ascii="Palatino Linotype" w:hAnsi="Palatino Linotype"/>
          <w:color w:val="000000" w:themeColor="text1"/>
          <w:sz w:val="18"/>
          <w:szCs w:val="18"/>
          <w:lang w:val="en-US"/>
        </w:rPr>
        <w:t>Guest editor of Aerospace</w:t>
      </w:r>
      <w:r w:rsidR="0445137C" w:rsidRPr="01CDE7EB">
        <w:rPr>
          <w:rFonts w:ascii="Palatino Linotype" w:hAnsi="Palatino Linotype"/>
          <w:color w:val="000000" w:themeColor="text1"/>
          <w:sz w:val="18"/>
          <w:szCs w:val="18"/>
          <w:lang w:val="en-US"/>
        </w:rPr>
        <w:t xml:space="preserve"> MDPI journal.</w:t>
      </w:r>
      <w:r w:rsidRPr="01CDE7EB">
        <w:rPr>
          <w:rFonts w:ascii="Palatino Linotype" w:hAnsi="Palatino Linotype"/>
          <w:color w:val="000000" w:themeColor="text1"/>
          <w:sz w:val="18"/>
          <w:szCs w:val="18"/>
          <w:lang w:val="en-US"/>
        </w:rPr>
        <w:t xml:space="preserve"> Special Issue "Enabling Electric Aircraft Technology and Systems for Net-Zero Operation"</w:t>
      </w:r>
      <w:r w:rsidR="0539D193" w:rsidRPr="01CDE7EB">
        <w:rPr>
          <w:rFonts w:ascii="Palatino Linotype" w:hAnsi="Palatino Linotype"/>
          <w:color w:val="000000" w:themeColor="text1"/>
          <w:sz w:val="18"/>
          <w:szCs w:val="18"/>
          <w:lang w:val="en-US"/>
        </w:rPr>
        <w:t xml:space="preserve">. </w:t>
      </w:r>
      <w:r w:rsidR="50C71429" w:rsidRPr="01CDE7EB">
        <w:rPr>
          <w:rFonts w:ascii="Palatino Linotype" w:hAnsi="Palatino Linotype"/>
          <w:color w:val="000000" w:themeColor="text1"/>
          <w:sz w:val="18"/>
          <w:szCs w:val="18"/>
          <w:lang w:val="en-US"/>
        </w:rPr>
        <w:t>P. Riley, M. Rivera</w:t>
      </w:r>
      <w:r w:rsidRPr="01CDE7EB">
        <w:rPr>
          <w:rFonts w:ascii="Palatino Linotype" w:eastAsia="Palatino Linotype" w:hAnsi="Palatino Linotype" w:cs="Palatino Linotype"/>
          <w:sz w:val="18"/>
          <w:szCs w:val="18"/>
          <w:lang w:val="en-US"/>
        </w:rPr>
        <w:t xml:space="preserve">. </w:t>
      </w:r>
    </w:p>
    <w:p w14:paraId="6D8CB8C1" w14:textId="2A08437B" w:rsidR="77B25E14" w:rsidRDefault="77B25E14" w:rsidP="0068740C">
      <w:pPr>
        <w:pStyle w:val="PlainText1"/>
        <w:keepLines/>
        <w:numPr>
          <w:ilvl w:val="0"/>
          <w:numId w:val="4"/>
        </w:numPr>
        <w:spacing w:after="120"/>
        <w:ind w:left="284" w:hanging="284"/>
        <w:jc w:val="both"/>
        <w:rPr>
          <w:rFonts w:ascii="Palatino Linotype" w:hAnsi="Palatino Linotype"/>
          <w:color w:val="000000" w:themeColor="text1"/>
          <w:sz w:val="18"/>
          <w:szCs w:val="18"/>
          <w:lang w:val="en-US"/>
        </w:rPr>
      </w:pPr>
      <w:r w:rsidRPr="01CDE7EB">
        <w:rPr>
          <w:rFonts w:ascii="Palatino Linotype" w:hAnsi="Palatino Linotype"/>
          <w:color w:val="000000" w:themeColor="text1"/>
          <w:sz w:val="18"/>
          <w:szCs w:val="18"/>
          <w:lang w:val="en-US"/>
        </w:rPr>
        <w:t xml:space="preserve">Member of the evaluation committee for the Concurso </w:t>
      </w:r>
      <w:proofErr w:type="spellStart"/>
      <w:r w:rsidRPr="01CDE7EB">
        <w:rPr>
          <w:rFonts w:ascii="Palatino Linotype" w:hAnsi="Palatino Linotype"/>
          <w:color w:val="000000" w:themeColor="text1"/>
          <w:sz w:val="18"/>
          <w:szCs w:val="18"/>
          <w:lang w:val="en-US"/>
        </w:rPr>
        <w:t>Proyectos</w:t>
      </w:r>
      <w:proofErr w:type="spellEnd"/>
      <w:r w:rsidRPr="01CDE7EB">
        <w:rPr>
          <w:rFonts w:ascii="Palatino Linotype" w:hAnsi="Palatino Linotype"/>
          <w:color w:val="000000" w:themeColor="text1"/>
          <w:sz w:val="18"/>
          <w:szCs w:val="18"/>
          <w:lang w:val="en-US"/>
        </w:rPr>
        <w:t xml:space="preserve"> de </w:t>
      </w:r>
      <w:proofErr w:type="spellStart"/>
      <w:r w:rsidRPr="01CDE7EB">
        <w:rPr>
          <w:rFonts w:ascii="Palatino Linotype" w:hAnsi="Palatino Linotype"/>
          <w:color w:val="000000" w:themeColor="text1"/>
          <w:sz w:val="18"/>
          <w:szCs w:val="18"/>
          <w:lang w:val="en-US"/>
        </w:rPr>
        <w:t>Investigación</w:t>
      </w:r>
      <w:proofErr w:type="spellEnd"/>
      <w:r w:rsidRPr="01CDE7EB">
        <w:rPr>
          <w:rFonts w:ascii="Palatino Linotype" w:hAnsi="Palatino Linotype"/>
          <w:color w:val="000000" w:themeColor="text1"/>
          <w:sz w:val="18"/>
          <w:szCs w:val="18"/>
          <w:lang w:val="en-US"/>
        </w:rPr>
        <w:t xml:space="preserve"> </w:t>
      </w:r>
      <w:proofErr w:type="spellStart"/>
      <w:r w:rsidRPr="01CDE7EB">
        <w:rPr>
          <w:rFonts w:ascii="Palatino Linotype" w:hAnsi="Palatino Linotype"/>
          <w:color w:val="000000" w:themeColor="text1"/>
          <w:sz w:val="18"/>
          <w:szCs w:val="18"/>
          <w:lang w:val="en-US"/>
        </w:rPr>
        <w:t>Conjunta</w:t>
      </w:r>
      <w:proofErr w:type="spellEnd"/>
      <w:r w:rsidRPr="01CDE7EB">
        <w:rPr>
          <w:rFonts w:ascii="Palatino Linotype" w:hAnsi="Palatino Linotype"/>
          <w:color w:val="000000" w:themeColor="text1"/>
          <w:sz w:val="18"/>
          <w:szCs w:val="18"/>
          <w:lang w:val="en-US"/>
        </w:rPr>
        <w:t xml:space="preserve">, ANID Chile – DFG Alemania </w:t>
      </w:r>
      <w:proofErr w:type="gramStart"/>
      <w:r w:rsidRPr="01CDE7EB">
        <w:rPr>
          <w:rFonts w:ascii="Palatino Linotype" w:hAnsi="Palatino Linotype"/>
          <w:color w:val="000000" w:themeColor="text1"/>
          <w:sz w:val="18"/>
          <w:szCs w:val="18"/>
          <w:lang w:val="en-US"/>
        </w:rPr>
        <w:t xml:space="preserve">-  </w:t>
      </w:r>
      <w:proofErr w:type="spellStart"/>
      <w:r w:rsidRPr="01CDE7EB">
        <w:rPr>
          <w:rFonts w:ascii="Palatino Linotype" w:hAnsi="Palatino Linotype"/>
          <w:color w:val="000000" w:themeColor="text1"/>
          <w:sz w:val="18"/>
          <w:szCs w:val="18"/>
          <w:lang w:val="en-US"/>
        </w:rPr>
        <w:t>Convocatoria</w:t>
      </w:r>
      <w:proofErr w:type="spellEnd"/>
      <w:proofErr w:type="gramEnd"/>
      <w:r w:rsidRPr="01CDE7EB">
        <w:rPr>
          <w:rFonts w:ascii="Palatino Linotype" w:hAnsi="Palatino Linotype"/>
          <w:color w:val="000000" w:themeColor="text1"/>
          <w:sz w:val="18"/>
          <w:szCs w:val="18"/>
          <w:lang w:val="en-US"/>
        </w:rPr>
        <w:t xml:space="preserve"> 2023. </w:t>
      </w:r>
    </w:p>
    <w:p w14:paraId="763631D8" w14:textId="6D4B36D0" w:rsidR="431B296B" w:rsidRDefault="40A18D64" w:rsidP="0068740C">
      <w:pPr>
        <w:pStyle w:val="PlainText1"/>
        <w:keepLines/>
        <w:numPr>
          <w:ilvl w:val="0"/>
          <w:numId w:val="4"/>
        </w:numPr>
        <w:spacing w:after="120"/>
        <w:ind w:left="284" w:hanging="284"/>
        <w:jc w:val="both"/>
        <w:rPr>
          <w:rFonts w:ascii="Palatino Linotype" w:hAnsi="Palatino Linotype"/>
          <w:color w:val="404040" w:themeColor="text1" w:themeTint="BF"/>
          <w:sz w:val="18"/>
          <w:szCs w:val="18"/>
          <w:lang w:val="en-US"/>
        </w:rPr>
      </w:pPr>
      <w:proofErr w:type="spellStart"/>
      <w:r w:rsidRPr="01CDE7EB">
        <w:rPr>
          <w:rFonts w:ascii="Palatino Linotype" w:hAnsi="Palatino Linotype"/>
          <w:color w:val="000000" w:themeColor="text1"/>
          <w:sz w:val="18"/>
          <w:szCs w:val="18"/>
          <w:lang w:val="es-CL"/>
        </w:rPr>
        <w:t>Member</w:t>
      </w:r>
      <w:proofErr w:type="spellEnd"/>
      <w:r w:rsidRPr="01CDE7EB">
        <w:rPr>
          <w:rFonts w:ascii="Palatino Linotype" w:hAnsi="Palatino Linotype"/>
          <w:color w:val="000000" w:themeColor="text1"/>
          <w:sz w:val="18"/>
          <w:szCs w:val="18"/>
          <w:lang w:val="es-CL"/>
        </w:rPr>
        <w:t xml:space="preserve"> </w:t>
      </w:r>
      <w:proofErr w:type="spellStart"/>
      <w:r w:rsidRPr="01CDE7EB">
        <w:rPr>
          <w:rFonts w:ascii="Palatino Linotype" w:hAnsi="Palatino Linotype"/>
          <w:color w:val="000000" w:themeColor="text1"/>
          <w:sz w:val="18"/>
          <w:szCs w:val="18"/>
          <w:lang w:val="es-CL"/>
        </w:rPr>
        <w:t>of</w:t>
      </w:r>
      <w:proofErr w:type="spellEnd"/>
      <w:r w:rsidRPr="01CDE7EB">
        <w:rPr>
          <w:rFonts w:ascii="Palatino Linotype" w:hAnsi="Palatino Linotype"/>
          <w:color w:val="000000" w:themeColor="text1"/>
          <w:sz w:val="18"/>
          <w:szCs w:val="18"/>
          <w:lang w:val="es-CL"/>
        </w:rPr>
        <w:t xml:space="preserve"> </w:t>
      </w:r>
      <w:proofErr w:type="spellStart"/>
      <w:r w:rsidRPr="01CDE7EB">
        <w:rPr>
          <w:rFonts w:ascii="Palatino Linotype" w:hAnsi="Palatino Linotype"/>
          <w:color w:val="000000" w:themeColor="text1"/>
          <w:sz w:val="18"/>
          <w:szCs w:val="18"/>
          <w:lang w:val="es-CL"/>
        </w:rPr>
        <w:t>the</w:t>
      </w:r>
      <w:proofErr w:type="spellEnd"/>
      <w:r w:rsidRPr="01CDE7EB">
        <w:rPr>
          <w:rFonts w:ascii="Palatino Linotype" w:hAnsi="Palatino Linotype"/>
          <w:color w:val="000000" w:themeColor="text1"/>
          <w:sz w:val="18"/>
          <w:szCs w:val="18"/>
          <w:lang w:val="es-CL"/>
        </w:rPr>
        <w:t xml:space="preserve"> </w:t>
      </w:r>
      <w:proofErr w:type="spellStart"/>
      <w:r w:rsidRPr="01CDE7EB">
        <w:rPr>
          <w:rFonts w:ascii="Palatino Linotype" w:hAnsi="Palatino Linotype"/>
          <w:color w:val="000000" w:themeColor="text1"/>
          <w:sz w:val="18"/>
          <w:szCs w:val="18"/>
          <w:lang w:val="es-CL"/>
        </w:rPr>
        <w:t>advisor</w:t>
      </w:r>
      <w:proofErr w:type="spellEnd"/>
      <w:r w:rsidRPr="01CDE7EB">
        <w:rPr>
          <w:rFonts w:ascii="Palatino Linotype" w:hAnsi="Palatino Linotype"/>
          <w:color w:val="000000" w:themeColor="text1"/>
          <w:sz w:val="18"/>
          <w:szCs w:val="18"/>
          <w:lang w:val="es-CL"/>
        </w:rPr>
        <w:t xml:space="preserve"> </w:t>
      </w:r>
      <w:proofErr w:type="spellStart"/>
      <w:r w:rsidRPr="01CDE7EB">
        <w:rPr>
          <w:rFonts w:ascii="Palatino Linotype" w:hAnsi="Palatino Linotype"/>
          <w:color w:val="000000" w:themeColor="text1"/>
          <w:sz w:val="18"/>
          <w:szCs w:val="18"/>
          <w:lang w:val="es-CL"/>
        </w:rPr>
        <w:t>committee</w:t>
      </w:r>
      <w:proofErr w:type="spellEnd"/>
      <w:r w:rsidRPr="01CDE7EB">
        <w:rPr>
          <w:rFonts w:ascii="Palatino Linotype" w:hAnsi="Palatino Linotype"/>
          <w:color w:val="000000" w:themeColor="text1"/>
          <w:sz w:val="18"/>
          <w:szCs w:val="18"/>
          <w:lang w:val="es-CL"/>
        </w:rPr>
        <w:t xml:space="preserve"> 11° Congreso Internacional de Automatización, Robótica y Digitalización en Minería - MINERIA DIGITAL 202</w:t>
      </w:r>
      <w:r w:rsidR="1CE3CD26" w:rsidRPr="01CDE7EB">
        <w:rPr>
          <w:rFonts w:ascii="Palatino Linotype" w:hAnsi="Palatino Linotype"/>
          <w:color w:val="000000" w:themeColor="text1"/>
          <w:sz w:val="18"/>
          <w:szCs w:val="18"/>
          <w:lang w:val="es-CL"/>
        </w:rPr>
        <w:t>4</w:t>
      </w:r>
      <w:r w:rsidRPr="01CDE7EB">
        <w:rPr>
          <w:rFonts w:ascii="Palatino Linotype" w:hAnsi="Palatino Linotype"/>
          <w:color w:val="000000" w:themeColor="text1"/>
          <w:sz w:val="18"/>
          <w:szCs w:val="18"/>
          <w:lang w:val="es-CL"/>
        </w:rPr>
        <w:t xml:space="preserve">. </w:t>
      </w:r>
      <w:r w:rsidR="00C3DC8A" w:rsidRPr="01CDE7EB">
        <w:rPr>
          <w:rFonts w:ascii="Palatino Linotype" w:hAnsi="Palatino Linotype"/>
          <w:color w:val="000000" w:themeColor="text1"/>
          <w:sz w:val="18"/>
          <w:szCs w:val="18"/>
          <w:lang w:val="en-US"/>
        </w:rPr>
        <w:t>3-5</w:t>
      </w:r>
      <w:r w:rsidRPr="01CDE7EB">
        <w:rPr>
          <w:rFonts w:ascii="Palatino Linotype" w:hAnsi="Palatino Linotype"/>
          <w:color w:val="000000" w:themeColor="text1"/>
          <w:sz w:val="18"/>
          <w:szCs w:val="18"/>
          <w:lang w:val="en-US"/>
        </w:rPr>
        <w:t xml:space="preserve"> </w:t>
      </w:r>
      <w:proofErr w:type="spellStart"/>
      <w:r w:rsidR="45A63629" w:rsidRPr="01CDE7EB">
        <w:rPr>
          <w:rFonts w:ascii="Palatino Linotype" w:hAnsi="Palatino Linotype"/>
          <w:color w:val="000000" w:themeColor="text1"/>
          <w:sz w:val="18"/>
          <w:szCs w:val="18"/>
          <w:lang w:val="en-US"/>
        </w:rPr>
        <w:t>july</w:t>
      </w:r>
      <w:proofErr w:type="spellEnd"/>
      <w:r w:rsidRPr="01CDE7EB">
        <w:rPr>
          <w:rFonts w:ascii="Palatino Linotype" w:hAnsi="Palatino Linotype"/>
          <w:color w:val="000000" w:themeColor="text1"/>
          <w:sz w:val="18"/>
          <w:szCs w:val="18"/>
          <w:lang w:val="en-US"/>
        </w:rPr>
        <w:t>, 202</w:t>
      </w:r>
      <w:r w:rsidR="1E698DF3" w:rsidRPr="01CDE7EB">
        <w:rPr>
          <w:rFonts w:ascii="Palatino Linotype" w:hAnsi="Palatino Linotype"/>
          <w:color w:val="000000" w:themeColor="text1"/>
          <w:sz w:val="18"/>
          <w:szCs w:val="18"/>
          <w:lang w:val="en-US"/>
        </w:rPr>
        <w:t>4</w:t>
      </w:r>
      <w:r w:rsidRPr="01CDE7EB">
        <w:rPr>
          <w:rFonts w:ascii="Palatino Linotype" w:hAnsi="Palatino Linotype"/>
          <w:color w:val="000000" w:themeColor="text1"/>
          <w:sz w:val="18"/>
          <w:szCs w:val="18"/>
          <w:lang w:val="en-US"/>
        </w:rPr>
        <w:t xml:space="preserve">, </w:t>
      </w:r>
      <w:proofErr w:type="spellStart"/>
      <w:r w:rsidRPr="01CDE7EB">
        <w:rPr>
          <w:rFonts w:ascii="Palatino Linotype" w:hAnsi="Palatino Linotype"/>
          <w:color w:val="000000" w:themeColor="text1"/>
          <w:sz w:val="18"/>
          <w:szCs w:val="18"/>
          <w:lang w:val="en-US"/>
        </w:rPr>
        <w:t>en</w:t>
      </w:r>
      <w:proofErr w:type="spellEnd"/>
      <w:r w:rsidRPr="01CDE7EB">
        <w:rPr>
          <w:rFonts w:ascii="Palatino Linotype" w:hAnsi="Palatino Linotype"/>
          <w:color w:val="000000" w:themeColor="text1"/>
          <w:sz w:val="18"/>
          <w:szCs w:val="18"/>
          <w:lang w:val="en-US"/>
        </w:rPr>
        <w:t xml:space="preserve"> </w:t>
      </w:r>
      <w:proofErr w:type="spellStart"/>
      <w:r w:rsidRPr="01CDE7EB">
        <w:rPr>
          <w:rFonts w:ascii="Palatino Linotype" w:hAnsi="Palatino Linotype"/>
          <w:color w:val="000000" w:themeColor="text1"/>
          <w:sz w:val="18"/>
          <w:szCs w:val="18"/>
          <w:lang w:val="en-US"/>
        </w:rPr>
        <w:t>el</w:t>
      </w:r>
      <w:proofErr w:type="spellEnd"/>
      <w:r w:rsidRPr="01CDE7EB">
        <w:rPr>
          <w:rFonts w:ascii="Palatino Linotype" w:hAnsi="Palatino Linotype"/>
          <w:color w:val="000000" w:themeColor="text1"/>
          <w:sz w:val="18"/>
          <w:szCs w:val="18"/>
          <w:lang w:val="en-US"/>
        </w:rPr>
        <w:t xml:space="preserve"> Hotel Sheraton, Santiago, Chile. </w:t>
      </w:r>
      <w:hyperlink r:id="rId631">
        <w:r w:rsidRPr="01CDE7EB">
          <w:rPr>
            <w:rStyle w:val="Hipervnculo"/>
            <w:rFonts w:ascii="Palatino Linotype" w:hAnsi="Palatino Linotype"/>
            <w:sz w:val="18"/>
            <w:szCs w:val="18"/>
            <w:lang w:val="en-US"/>
          </w:rPr>
          <w:t>https://gecamin.com/mineriadigital/</w:t>
        </w:r>
      </w:hyperlink>
      <w:r w:rsidRPr="01CDE7EB">
        <w:rPr>
          <w:rFonts w:ascii="Palatino Linotype" w:hAnsi="Palatino Linotype"/>
          <w:color w:val="000000" w:themeColor="text1"/>
          <w:sz w:val="18"/>
          <w:szCs w:val="18"/>
          <w:lang w:val="en-US"/>
        </w:rPr>
        <w:t xml:space="preserve"> </w:t>
      </w:r>
    </w:p>
    <w:p w14:paraId="3BE5FF1C" w14:textId="7F7438ED" w:rsidR="431B296B" w:rsidRDefault="1EE9CB16" w:rsidP="0068740C">
      <w:pPr>
        <w:pStyle w:val="PlainText1"/>
        <w:keepLines/>
        <w:numPr>
          <w:ilvl w:val="0"/>
          <w:numId w:val="4"/>
        </w:numPr>
        <w:spacing w:after="120"/>
        <w:ind w:left="284" w:hanging="284"/>
        <w:jc w:val="both"/>
        <w:rPr>
          <w:rFonts w:ascii="Palatino Linotype" w:hAnsi="Palatino Linotype"/>
          <w:color w:val="000000" w:themeColor="text1"/>
          <w:sz w:val="18"/>
          <w:szCs w:val="18"/>
          <w:lang w:val="es-CL"/>
        </w:rPr>
      </w:pPr>
      <w:r w:rsidRPr="01CDE7EB">
        <w:rPr>
          <w:rFonts w:ascii="Palatino Linotype" w:hAnsi="Palatino Linotype"/>
          <w:color w:val="000000" w:themeColor="text1"/>
          <w:sz w:val="18"/>
          <w:szCs w:val="18"/>
          <w:lang w:val="en-GB"/>
        </w:rPr>
        <w:t xml:space="preserve">Chair of the “Chile and UK - Driving Net Zero for a Sustainable Industrial Development”. </w:t>
      </w:r>
      <w:r w:rsidRPr="01CDE7EB">
        <w:rPr>
          <w:rFonts w:ascii="Palatino Linotype" w:hAnsi="Palatino Linotype"/>
          <w:color w:val="000000" w:themeColor="text1"/>
          <w:sz w:val="18"/>
          <w:szCs w:val="18"/>
          <w:lang w:val="es-CL"/>
        </w:rPr>
        <w:t xml:space="preserve">12th </w:t>
      </w:r>
      <w:proofErr w:type="spellStart"/>
      <w:r w:rsidRPr="01CDE7EB">
        <w:rPr>
          <w:rFonts w:ascii="Palatino Linotype" w:hAnsi="Palatino Linotype"/>
          <w:color w:val="000000" w:themeColor="text1"/>
          <w:sz w:val="18"/>
          <w:szCs w:val="18"/>
          <w:lang w:val="es-CL"/>
        </w:rPr>
        <w:t>October</w:t>
      </w:r>
      <w:proofErr w:type="spellEnd"/>
      <w:r w:rsidRPr="01CDE7EB">
        <w:rPr>
          <w:rFonts w:ascii="Palatino Linotype" w:hAnsi="Palatino Linotype"/>
          <w:color w:val="000000" w:themeColor="text1"/>
          <w:sz w:val="18"/>
          <w:szCs w:val="18"/>
          <w:lang w:val="es-CL"/>
        </w:rPr>
        <w:t xml:space="preserve">, 2023, </w:t>
      </w:r>
      <w:proofErr w:type="spellStart"/>
      <w:r w:rsidRPr="01CDE7EB">
        <w:rPr>
          <w:rFonts w:ascii="Palatino Linotype" w:hAnsi="Palatino Linotype"/>
          <w:color w:val="000000" w:themeColor="text1"/>
          <w:sz w:val="18"/>
          <w:szCs w:val="18"/>
          <w:lang w:val="es-CL"/>
        </w:rPr>
        <w:t>The</w:t>
      </w:r>
      <w:proofErr w:type="spellEnd"/>
      <w:r w:rsidRPr="01CDE7EB">
        <w:rPr>
          <w:rFonts w:ascii="Palatino Linotype" w:hAnsi="Palatino Linotype"/>
          <w:color w:val="000000" w:themeColor="text1"/>
          <w:sz w:val="18"/>
          <w:szCs w:val="18"/>
          <w:lang w:val="es-CL"/>
        </w:rPr>
        <w:t xml:space="preserve"> </w:t>
      </w:r>
      <w:proofErr w:type="spellStart"/>
      <w:r w:rsidRPr="01CDE7EB">
        <w:rPr>
          <w:rFonts w:ascii="Palatino Linotype" w:hAnsi="Palatino Linotype"/>
          <w:color w:val="000000" w:themeColor="text1"/>
          <w:sz w:val="18"/>
          <w:szCs w:val="18"/>
          <w:lang w:val="es-CL"/>
        </w:rPr>
        <w:t>University</w:t>
      </w:r>
      <w:proofErr w:type="spellEnd"/>
      <w:r w:rsidRPr="01CDE7EB">
        <w:rPr>
          <w:rFonts w:ascii="Palatino Linotype" w:hAnsi="Palatino Linotype"/>
          <w:color w:val="000000" w:themeColor="text1"/>
          <w:sz w:val="18"/>
          <w:szCs w:val="18"/>
          <w:lang w:val="es-CL"/>
        </w:rPr>
        <w:t xml:space="preserve"> </w:t>
      </w:r>
      <w:proofErr w:type="spellStart"/>
      <w:r w:rsidRPr="01CDE7EB">
        <w:rPr>
          <w:rFonts w:ascii="Palatino Linotype" w:hAnsi="Palatino Linotype"/>
          <w:color w:val="000000" w:themeColor="text1"/>
          <w:sz w:val="18"/>
          <w:szCs w:val="18"/>
          <w:lang w:val="es-CL"/>
        </w:rPr>
        <w:t>of</w:t>
      </w:r>
      <w:proofErr w:type="spellEnd"/>
      <w:r w:rsidRPr="01CDE7EB">
        <w:rPr>
          <w:rFonts w:ascii="Palatino Linotype" w:hAnsi="Palatino Linotype"/>
          <w:color w:val="000000" w:themeColor="text1"/>
          <w:sz w:val="18"/>
          <w:szCs w:val="18"/>
          <w:lang w:val="es-CL"/>
        </w:rPr>
        <w:t xml:space="preserve"> Nottingham, Nottingham, UK.</w:t>
      </w:r>
      <w:r w:rsidRPr="01CDE7EB">
        <w:rPr>
          <w:rFonts w:ascii="Palatino Linotype" w:hAnsi="Palatino Linotype"/>
          <w:color w:val="000000" w:themeColor="text1"/>
          <w:sz w:val="18"/>
          <w:szCs w:val="18"/>
          <w:lang w:val="en-US"/>
        </w:rPr>
        <w:t xml:space="preserve"> </w:t>
      </w:r>
    </w:p>
    <w:p w14:paraId="02C75B3E" w14:textId="19A2242B" w:rsidR="431B296B" w:rsidRDefault="1EE9CB16" w:rsidP="0068740C">
      <w:pPr>
        <w:pStyle w:val="PlainText1"/>
        <w:keepLines/>
        <w:numPr>
          <w:ilvl w:val="0"/>
          <w:numId w:val="4"/>
        </w:numPr>
        <w:spacing w:after="120"/>
        <w:ind w:left="284" w:hanging="284"/>
        <w:jc w:val="both"/>
        <w:rPr>
          <w:color w:val="404040" w:themeColor="text1" w:themeTint="BF"/>
          <w:sz w:val="18"/>
          <w:szCs w:val="18"/>
          <w:lang w:val="es-CL"/>
        </w:rPr>
      </w:pPr>
      <w:r w:rsidRPr="01CDE7EB">
        <w:rPr>
          <w:rFonts w:ascii="Palatino Linotype" w:hAnsi="Palatino Linotype"/>
          <w:color w:val="000000" w:themeColor="text1"/>
          <w:sz w:val="18"/>
          <w:szCs w:val="18"/>
          <w:lang w:val="en-US"/>
        </w:rPr>
        <w:t xml:space="preserve">Chair of the X version of the Workshop on Renewable Energy ENER 2023, 12 de Mayo del 2023. Universidad de Talca, </w:t>
      </w:r>
      <w:proofErr w:type="spellStart"/>
      <w:r w:rsidRPr="01CDE7EB">
        <w:rPr>
          <w:rFonts w:ascii="Palatino Linotype" w:hAnsi="Palatino Linotype"/>
          <w:color w:val="000000" w:themeColor="text1"/>
          <w:sz w:val="18"/>
          <w:szCs w:val="18"/>
          <w:lang w:val="en-US"/>
        </w:rPr>
        <w:t>Curicó</w:t>
      </w:r>
      <w:proofErr w:type="spellEnd"/>
      <w:r w:rsidRPr="01CDE7EB">
        <w:rPr>
          <w:rFonts w:ascii="Palatino Linotype" w:hAnsi="Palatino Linotype"/>
          <w:color w:val="000000" w:themeColor="text1"/>
          <w:sz w:val="18"/>
          <w:szCs w:val="18"/>
          <w:lang w:val="en-US"/>
        </w:rPr>
        <w:t>, Chile.</w:t>
      </w:r>
    </w:p>
    <w:p w14:paraId="40988B06" w14:textId="15564BFF" w:rsidR="431B296B" w:rsidRDefault="20EE6F01" w:rsidP="0068740C">
      <w:pPr>
        <w:pStyle w:val="PlainText1"/>
        <w:keepLines/>
        <w:numPr>
          <w:ilvl w:val="0"/>
          <w:numId w:val="4"/>
        </w:numPr>
        <w:spacing w:after="120"/>
        <w:ind w:left="284" w:hanging="284"/>
        <w:jc w:val="both"/>
        <w:rPr>
          <w:rFonts w:ascii="Palatino Linotype" w:hAnsi="Palatino Linotype"/>
          <w:color w:val="000000" w:themeColor="text1"/>
          <w:sz w:val="18"/>
          <w:szCs w:val="18"/>
          <w:lang w:val="en-US"/>
        </w:rPr>
      </w:pPr>
      <w:r w:rsidRPr="01CDE7EB">
        <w:rPr>
          <w:rFonts w:ascii="Palatino Linotype" w:hAnsi="Palatino Linotype"/>
          <w:color w:val="000000" w:themeColor="text1"/>
          <w:sz w:val="18"/>
          <w:szCs w:val="18"/>
          <w:lang w:val="en-US"/>
        </w:rPr>
        <w:t xml:space="preserve">AEES Technical Committee Member. 2023 the 4th International Conference on Advanced Electrical and Energy Systems (AEES) will be held in Shanghai, China. October 27th-29th, 2023. </w:t>
      </w:r>
    </w:p>
    <w:p w14:paraId="7C376F92" w14:textId="6B66181B" w:rsidR="431B296B" w:rsidRDefault="256E5759" w:rsidP="0068740C">
      <w:pPr>
        <w:pStyle w:val="PlainText1"/>
        <w:keepLines/>
        <w:numPr>
          <w:ilvl w:val="0"/>
          <w:numId w:val="4"/>
        </w:numPr>
        <w:spacing w:after="120"/>
        <w:ind w:left="284" w:hanging="284"/>
        <w:jc w:val="both"/>
        <w:rPr>
          <w:rFonts w:ascii="Palatino Linotype" w:hAnsi="Palatino Linotype"/>
          <w:color w:val="000000" w:themeColor="text1"/>
          <w:sz w:val="18"/>
          <w:szCs w:val="18"/>
          <w:lang w:val="en-US"/>
        </w:rPr>
      </w:pPr>
      <w:r w:rsidRPr="01CDE7EB">
        <w:rPr>
          <w:rFonts w:ascii="Palatino Linotype" w:hAnsi="Palatino Linotype"/>
          <w:color w:val="000000" w:themeColor="text1"/>
          <w:sz w:val="18"/>
          <w:szCs w:val="18"/>
          <w:lang w:val="en-US"/>
        </w:rPr>
        <w:t xml:space="preserve">Member of the Scientific Committee of the </w:t>
      </w:r>
      <w:proofErr w:type="gramStart"/>
      <w:r w:rsidRPr="01CDE7EB">
        <w:rPr>
          <w:rFonts w:ascii="Palatino Linotype" w:hAnsi="Palatino Linotype"/>
          <w:color w:val="000000" w:themeColor="text1"/>
          <w:sz w:val="18"/>
          <w:szCs w:val="18"/>
          <w:lang w:val="en-US"/>
        </w:rPr>
        <w:t>3th</w:t>
      </w:r>
      <w:proofErr w:type="gramEnd"/>
      <w:r w:rsidRPr="01CDE7EB">
        <w:rPr>
          <w:rFonts w:ascii="Palatino Linotype" w:hAnsi="Palatino Linotype"/>
          <w:color w:val="000000" w:themeColor="text1"/>
          <w:sz w:val="18"/>
          <w:szCs w:val="18"/>
          <w:lang w:val="en-US"/>
        </w:rPr>
        <w:t xml:space="preserve"> </w:t>
      </w:r>
      <w:r w:rsidR="210FE53E" w:rsidRPr="01CDE7EB">
        <w:rPr>
          <w:rFonts w:ascii="Palatino Linotype" w:hAnsi="Palatino Linotype"/>
          <w:color w:val="000000" w:themeColor="text1"/>
          <w:sz w:val="18"/>
          <w:szCs w:val="18"/>
          <w:lang w:val="en-US"/>
        </w:rPr>
        <w:t>I</w:t>
      </w:r>
      <w:r w:rsidRPr="01CDE7EB">
        <w:rPr>
          <w:rFonts w:ascii="Palatino Linotype" w:hAnsi="Palatino Linotype"/>
          <w:color w:val="000000" w:themeColor="text1"/>
          <w:sz w:val="18"/>
          <w:szCs w:val="18"/>
          <w:lang w:val="en-US"/>
        </w:rPr>
        <w:t xml:space="preserve">nternational </w:t>
      </w:r>
      <w:r w:rsidR="60A6083B" w:rsidRPr="01CDE7EB">
        <w:rPr>
          <w:rFonts w:ascii="Palatino Linotype" w:hAnsi="Palatino Linotype"/>
          <w:color w:val="000000" w:themeColor="text1"/>
          <w:sz w:val="18"/>
          <w:szCs w:val="18"/>
          <w:lang w:val="en-US"/>
        </w:rPr>
        <w:t>C</w:t>
      </w:r>
      <w:r w:rsidRPr="01CDE7EB">
        <w:rPr>
          <w:rFonts w:ascii="Palatino Linotype" w:hAnsi="Palatino Linotype"/>
          <w:color w:val="000000" w:themeColor="text1"/>
          <w:sz w:val="18"/>
          <w:szCs w:val="18"/>
          <w:lang w:val="en-US"/>
        </w:rPr>
        <w:t>onference on Electrical Machine and Drives (ICEMD)</w:t>
      </w:r>
      <w:r w:rsidR="1D4ABDEF" w:rsidRPr="01CDE7EB">
        <w:rPr>
          <w:rFonts w:ascii="Palatino Linotype" w:hAnsi="Palatino Linotype"/>
          <w:color w:val="000000" w:themeColor="text1"/>
          <w:sz w:val="18"/>
          <w:szCs w:val="18"/>
          <w:lang w:val="en-US"/>
        </w:rPr>
        <w:t xml:space="preserve">. </w:t>
      </w:r>
      <w:r w:rsidRPr="01CDE7EB">
        <w:rPr>
          <w:rFonts w:ascii="Palatino Linotype" w:hAnsi="Palatino Linotype"/>
          <w:color w:val="000000" w:themeColor="text1"/>
          <w:sz w:val="18"/>
          <w:szCs w:val="18"/>
          <w:lang w:val="en-US"/>
        </w:rPr>
        <w:t>December 2023</w:t>
      </w:r>
      <w:r w:rsidR="2E575487" w:rsidRPr="01CDE7EB">
        <w:rPr>
          <w:rFonts w:ascii="Palatino Linotype" w:hAnsi="Palatino Linotype"/>
          <w:color w:val="000000" w:themeColor="text1"/>
          <w:sz w:val="18"/>
          <w:szCs w:val="18"/>
          <w:lang w:val="en-US"/>
        </w:rPr>
        <w:t xml:space="preserve">, </w:t>
      </w:r>
      <w:proofErr w:type="spellStart"/>
      <w:r w:rsidRPr="01CDE7EB">
        <w:rPr>
          <w:rFonts w:ascii="Palatino Linotype" w:hAnsi="Palatino Linotype"/>
          <w:color w:val="000000" w:themeColor="text1"/>
          <w:sz w:val="18"/>
          <w:szCs w:val="18"/>
          <w:lang w:val="en-US"/>
        </w:rPr>
        <w:t>K.</w:t>
      </w:r>
      <w:proofErr w:type="gramStart"/>
      <w:r w:rsidRPr="01CDE7EB">
        <w:rPr>
          <w:rFonts w:ascii="Palatino Linotype" w:hAnsi="Palatino Linotype"/>
          <w:color w:val="000000" w:themeColor="text1"/>
          <w:sz w:val="18"/>
          <w:szCs w:val="18"/>
          <w:lang w:val="en-US"/>
        </w:rPr>
        <w:t>N.Toosi</w:t>
      </w:r>
      <w:proofErr w:type="spellEnd"/>
      <w:proofErr w:type="gramEnd"/>
      <w:r w:rsidRPr="01CDE7EB">
        <w:rPr>
          <w:rFonts w:ascii="Palatino Linotype" w:hAnsi="Palatino Linotype"/>
          <w:color w:val="000000" w:themeColor="text1"/>
          <w:sz w:val="18"/>
          <w:szCs w:val="18"/>
          <w:lang w:val="en-US"/>
        </w:rPr>
        <w:t xml:space="preserve"> University of </w:t>
      </w:r>
      <w:r w:rsidR="51D98D57" w:rsidRPr="01CDE7EB">
        <w:rPr>
          <w:rFonts w:ascii="Palatino Linotype" w:hAnsi="Palatino Linotype"/>
          <w:color w:val="000000" w:themeColor="text1"/>
          <w:sz w:val="18"/>
          <w:szCs w:val="18"/>
          <w:lang w:val="en-US"/>
        </w:rPr>
        <w:t>T</w:t>
      </w:r>
      <w:r w:rsidRPr="01CDE7EB">
        <w:rPr>
          <w:rFonts w:ascii="Palatino Linotype" w:hAnsi="Palatino Linotype"/>
          <w:color w:val="000000" w:themeColor="text1"/>
          <w:sz w:val="18"/>
          <w:szCs w:val="18"/>
          <w:lang w:val="en-US"/>
        </w:rPr>
        <w:t>heology, Tehran, Iran.</w:t>
      </w:r>
    </w:p>
    <w:p w14:paraId="5967B806" w14:textId="79C56993" w:rsidR="35CE4B23" w:rsidRDefault="7D6AC850" w:rsidP="0068740C">
      <w:pPr>
        <w:pStyle w:val="PlainText1"/>
        <w:keepLines/>
        <w:numPr>
          <w:ilvl w:val="0"/>
          <w:numId w:val="4"/>
        </w:numPr>
        <w:spacing w:after="120"/>
        <w:ind w:left="284" w:hanging="284"/>
        <w:jc w:val="both"/>
        <w:rPr>
          <w:lang w:val="en-US"/>
        </w:rPr>
      </w:pPr>
      <w:r w:rsidRPr="01CDE7EB">
        <w:rPr>
          <w:rFonts w:ascii="Palatino Linotype" w:hAnsi="Palatino Linotype"/>
          <w:color w:val="000000" w:themeColor="text1"/>
          <w:sz w:val="18"/>
          <w:szCs w:val="18"/>
          <w:lang w:val="en-US"/>
        </w:rPr>
        <w:t>Guest editor of Frontiers in Energy Research Journal with the Special Session</w:t>
      </w:r>
      <w:r w:rsidRPr="01CDE7EB">
        <w:rPr>
          <w:rFonts w:ascii="Palatino Linotype" w:eastAsia="Palatino Linotype" w:hAnsi="Palatino Linotype" w:cs="Palatino Linotype"/>
          <w:color w:val="000000" w:themeColor="text1"/>
          <w:sz w:val="18"/>
          <w:szCs w:val="18"/>
          <w:lang w:val="en-US"/>
        </w:rPr>
        <w:t xml:space="preserve"> “</w:t>
      </w:r>
      <w:hyperlink r:id="rId632">
        <w:r w:rsidRPr="01CDE7EB">
          <w:rPr>
            <w:rStyle w:val="Hipervnculo"/>
            <w:rFonts w:ascii="Palatino Linotype" w:eastAsia="Palatino Linotype" w:hAnsi="Palatino Linotype" w:cs="Palatino Linotype"/>
            <w:sz w:val="18"/>
            <w:szCs w:val="18"/>
            <w:lang w:val="en-US"/>
          </w:rPr>
          <w:t>Advancements and Innovations in Power Converters and Renewable Energy Integration | Frontiers Research Topic (frontiersin.org)”.</w:t>
        </w:r>
      </w:hyperlink>
      <w:r w:rsidRPr="01CDE7EB">
        <w:rPr>
          <w:rFonts w:ascii="Palatino Linotype" w:eastAsia="Palatino Linotype" w:hAnsi="Palatino Linotype" w:cs="Palatino Linotype"/>
          <w:sz w:val="18"/>
          <w:szCs w:val="18"/>
          <w:lang w:val="en-US"/>
        </w:rPr>
        <w:t xml:space="preserve"> </w:t>
      </w:r>
      <w:r w:rsidR="39B72A1D" w:rsidRPr="01CDE7EB">
        <w:rPr>
          <w:rFonts w:ascii="Palatino Linotype" w:eastAsia="Palatino Linotype" w:hAnsi="Palatino Linotype" w:cs="Palatino Linotype"/>
          <w:sz w:val="18"/>
          <w:szCs w:val="18"/>
          <w:lang w:val="en-US"/>
        </w:rPr>
        <w:t xml:space="preserve">R. </w:t>
      </w:r>
      <w:proofErr w:type="spellStart"/>
      <w:r w:rsidR="39B72A1D" w:rsidRPr="01CDE7EB">
        <w:rPr>
          <w:rFonts w:ascii="Palatino Linotype" w:eastAsia="Palatino Linotype" w:hAnsi="Palatino Linotype" w:cs="Palatino Linotype"/>
          <w:sz w:val="18"/>
          <w:szCs w:val="18"/>
          <w:lang w:val="en-US"/>
        </w:rPr>
        <w:t>Grégor</w:t>
      </w:r>
      <w:proofErr w:type="spellEnd"/>
      <w:r w:rsidR="39B72A1D" w:rsidRPr="01CDE7EB">
        <w:rPr>
          <w:rFonts w:ascii="Palatino Linotype" w:eastAsia="Palatino Linotype" w:hAnsi="Palatino Linotype" w:cs="Palatino Linotype"/>
          <w:sz w:val="18"/>
          <w:szCs w:val="18"/>
          <w:lang w:val="en-US"/>
        </w:rPr>
        <w:t>, S. Toledo, M. Rivera, M. Alhasheem.</w:t>
      </w:r>
    </w:p>
    <w:p w14:paraId="7C653BAA" w14:textId="77777777" w:rsidR="001F0350" w:rsidRPr="00AB633D" w:rsidRDefault="4A6C3E2C" w:rsidP="0068740C">
      <w:pPr>
        <w:pStyle w:val="PlainText1"/>
        <w:keepLines/>
        <w:numPr>
          <w:ilvl w:val="0"/>
          <w:numId w:val="4"/>
        </w:numPr>
        <w:spacing w:after="120"/>
        <w:ind w:left="284" w:hanging="284"/>
        <w:jc w:val="both"/>
        <w:rPr>
          <w:rFonts w:ascii="Palatino Linotype" w:hAnsi="Palatino Linotype"/>
          <w:color w:val="404040"/>
          <w:sz w:val="18"/>
          <w:szCs w:val="18"/>
          <w:lang w:val="en-US"/>
        </w:rPr>
      </w:pPr>
      <w:r w:rsidRPr="01CDE7EB">
        <w:rPr>
          <w:rFonts w:ascii="Palatino Linotype" w:hAnsi="Palatino Linotype"/>
          <w:color w:val="000000" w:themeColor="text1"/>
          <w:sz w:val="18"/>
          <w:szCs w:val="18"/>
          <w:lang w:val="es-CL"/>
        </w:rPr>
        <w:t>Par Evaluador de la Comisión Nacional de Acreditación (CNA). Mayo 2023.</w:t>
      </w:r>
    </w:p>
    <w:p w14:paraId="656D75E0" w14:textId="77777777" w:rsidR="001F0350" w:rsidRPr="00AB633D" w:rsidRDefault="3783DE6D" w:rsidP="0068740C">
      <w:pPr>
        <w:pStyle w:val="PlainText1"/>
        <w:keepLines/>
        <w:numPr>
          <w:ilvl w:val="0"/>
          <w:numId w:val="4"/>
        </w:numPr>
        <w:spacing w:after="120"/>
        <w:ind w:left="284" w:hanging="284"/>
        <w:jc w:val="both"/>
        <w:rPr>
          <w:rFonts w:ascii="Palatino Linotype" w:hAnsi="Palatino Linotype"/>
          <w:color w:val="404040"/>
          <w:sz w:val="18"/>
          <w:szCs w:val="18"/>
          <w:lang w:val="en-US"/>
        </w:rPr>
      </w:pPr>
      <w:r w:rsidRPr="01CDE7EB">
        <w:rPr>
          <w:rFonts w:ascii="Palatino Linotype" w:hAnsi="Palatino Linotype"/>
          <w:color w:val="000000" w:themeColor="text1"/>
          <w:sz w:val="18"/>
          <w:szCs w:val="18"/>
          <w:lang w:val="en-US"/>
        </w:rPr>
        <w:t>Member of the SPEC steering committee of the Power Electronics Society.</w:t>
      </w:r>
    </w:p>
    <w:p w14:paraId="54817576" w14:textId="77777777" w:rsidR="00B656BF" w:rsidRPr="00AB633D" w:rsidRDefault="51A8739F" w:rsidP="0068740C">
      <w:pPr>
        <w:pStyle w:val="PlainText1"/>
        <w:keepLines/>
        <w:numPr>
          <w:ilvl w:val="0"/>
          <w:numId w:val="4"/>
        </w:numPr>
        <w:spacing w:after="120"/>
        <w:ind w:left="284" w:hanging="284"/>
        <w:jc w:val="both"/>
        <w:rPr>
          <w:rFonts w:ascii="Palatino Linotype" w:hAnsi="Palatino Linotype"/>
          <w:color w:val="404040"/>
          <w:sz w:val="18"/>
          <w:szCs w:val="18"/>
          <w:lang w:val="en-US"/>
        </w:rPr>
      </w:pPr>
      <w:r w:rsidRPr="01CDE7EB">
        <w:rPr>
          <w:rFonts w:ascii="Palatino Linotype" w:hAnsi="Palatino Linotype"/>
          <w:color w:val="000000" w:themeColor="text1"/>
          <w:sz w:val="18"/>
          <w:szCs w:val="18"/>
          <w:lang w:val="en-US"/>
        </w:rPr>
        <w:t xml:space="preserve">Plenary speaker at </w:t>
      </w:r>
      <w:r w:rsidR="593A7631" w:rsidRPr="01CDE7EB">
        <w:rPr>
          <w:rFonts w:ascii="Palatino Linotype" w:hAnsi="Palatino Linotype"/>
          <w:color w:val="000000" w:themeColor="text1"/>
          <w:sz w:val="18"/>
          <w:szCs w:val="18"/>
          <w:lang w:val="en-US"/>
        </w:rPr>
        <w:t>T</w:t>
      </w:r>
      <w:r w:rsidRPr="01CDE7EB">
        <w:rPr>
          <w:rFonts w:ascii="Palatino Linotype" w:hAnsi="Palatino Linotype"/>
          <w:color w:val="000000" w:themeColor="text1"/>
          <w:sz w:val="18"/>
          <w:szCs w:val="18"/>
          <w:lang w:val="en-US"/>
        </w:rPr>
        <w:t xml:space="preserve">he Second International Conference on Electrical Machines, ICEMG 2023, Iran. 1-2 March 2023, with the presentation “New Advances and Trends on Model Predictive Control for Power Electronics and Electrical Drives”. </w:t>
      </w:r>
      <w:hyperlink r:id="rId633">
        <w:r w:rsidRPr="01CDE7EB">
          <w:rPr>
            <w:rStyle w:val="Hipervnculo"/>
            <w:rFonts w:ascii="Palatino Linotype" w:hAnsi="Palatino Linotype"/>
            <w:sz w:val="18"/>
            <w:szCs w:val="18"/>
            <w:lang w:val="en-US"/>
          </w:rPr>
          <w:t>http://icemg2023.hsu.ac.ir/en/</w:t>
        </w:r>
      </w:hyperlink>
      <w:r w:rsidRPr="01CDE7EB">
        <w:rPr>
          <w:rFonts w:ascii="Palatino Linotype" w:hAnsi="Palatino Linotype"/>
          <w:color w:val="000000" w:themeColor="text1"/>
          <w:sz w:val="18"/>
          <w:szCs w:val="18"/>
          <w:lang w:val="en-US"/>
        </w:rPr>
        <w:t xml:space="preserve"> </w:t>
      </w:r>
    </w:p>
    <w:p w14:paraId="2FE6BCC3" w14:textId="77777777" w:rsidR="007842A3" w:rsidRPr="00AB633D" w:rsidRDefault="44128C70" w:rsidP="0068740C">
      <w:pPr>
        <w:pStyle w:val="PlainText1"/>
        <w:keepLines/>
        <w:numPr>
          <w:ilvl w:val="0"/>
          <w:numId w:val="4"/>
        </w:numPr>
        <w:spacing w:after="120"/>
        <w:ind w:left="284" w:hanging="284"/>
        <w:jc w:val="both"/>
        <w:rPr>
          <w:rFonts w:ascii="Palatino Linotype" w:hAnsi="Palatino Linotype"/>
          <w:color w:val="404040"/>
          <w:sz w:val="18"/>
          <w:szCs w:val="18"/>
          <w:lang w:val="en-US"/>
        </w:rPr>
      </w:pPr>
      <w:proofErr w:type="spellStart"/>
      <w:r w:rsidRPr="01CDE7EB">
        <w:rPr>
          <w:rFonts w:ascii="Palatino Linotype" w:hAnsi="Palatino Linotype"/>
          <w:color w:val="000000" w:themeColor="text1"/>
          <w:sz w:val="18"/>
          <w:szCs w:val="18"/>
          <w:lang w:val="es-CL"/>
        </w:rPr>
        <w:lastRenderedPageBreak/>
        <w:t>Member</w:t>
      </w:r>
      <w:proofErr w:type="spellEnd"/>
      <w:r w:rsidRPr="01CDE7EB">
        <w:rPr>
          <w:rFonts w:ascii="Palatino Linotype" w:hAnsi="Palatino Linotype"/>
          <w:color w:val="000000" w:themeColor="text1"/>
          <w:sz w:val="18"/>
          <w:szCs w:val="18"/>
          <w:lang w:val="es-CL"/>
        </w:rPr>
        <w:t xml:space="preserve"> </w:t>
      </w:r>
      <w:proofErr w:type="spellStart"/>
      <w:r w:rsidRPr="01CDE7EB">
        <w:rPr>
          <w:rFonts w:ascii="Palatino Linotype" w:hAnsi="Palatino Linotype"/>
          <w:color w:val="000000" w:themeColor="text1"/>
          <w:sz w:val="18"/>
          <w:szCs w:val="18"/>
          <w:lang w:val="es-CL"/>
        </w:rPr>
        <w:t>of</w:t>
      </w:r>
      <w:proofErr w:type="spellEnd"/>
      <w:r w:rsidRPr="01CDE7EB">
        <w:rPr>
          <w:rFonts w:ascii="Palatino Linotype" w:hAnsi="Palatino Linotype"/>
          <w:color w:val="000000" w:themeColor="text1"/>
          <w:sz w:val="18"/>
          <w:szCs w:val="18"/>
          <w:lang w:val="es-CL"/>
        </w:rPr>
        <w:t xml:space="preserve"> </w:t>
      </w:r>
      <w:proofErr w:type="spellStart"/>
      <w:r w:rsidRPr="01CDE7EB">
        <w:rPr>
          <w:rFonts w:ascii="Palatino Linotype" w:hAnsi="Palatino Linotype"/>
          <w:color w:val="000000" w:themeColor="text1"/>
          <w:sz w:val="18"/>
          <w:szCs w:val="18"/>
          <w:lang w:val="es-CL"/>
        </w:rPr>
        <w:t>the</w:t>
      </w:r>
      <w:proofErr w:type="spellEnd"/>
      <w:r w:rsidRPr="01CDE7EB">
        <w:rPr>
          <w:rFonts w:ascii="Palatino Linotype" w:hAnsi="Palatino Linotype"/>
          <w:color w:val="000000" w:themeColor="text1"/>
          <w:sz w:val="18"/>
          <w:szCs w:val="18"/>
          <w:lang w:val="es-CL"/>
        </w:rPr>
        <w:t xml:space="preserve"> </w:t>
      </w:r>
      <w:proofErr w:type="spellStart"/>
      <w:r w:rsidRPr="01CDE7EB">
        <w:rPr>
          <w:rFonts w:ascii="Palatino Linotype" w:hAnsi="Palatino Linotype"/>
          <w:color w:val="000000" w:themeColor="text1"/>
          <w:sz w:val="18"/>
          <w:szCs w:val="18"/>
          <w:lang w:val="es-CL"/>
        </w:rPr>
        <w:t>advisor</w:t>
      </w:r>
      <w:proofErr w:type="spellEnd"/>
      <w:r w:rsidRPr="01CDE7EB">
        <w:rPr>
          <w:rFonts w:ascii="Palatino Linotype" w:hAnsi="Palatino Linotype"/>
          <w:color w:val="000000" w:themeColor="text1"/>
          <w:sz w:val="18"/>
          <w:szCs w:val="18"/>
          <w:lang w:val="es-CL"/>
        </w:rPr>
        <w:t xml:space="preserve"> </w:t>
      </w:r>
      <w:proofErr w:type="spellStart"/>
      <w:r w:rsidRPr="01CDE7EB">
        <w:rPr>
          <w:rFonts w:ascii="Palatino Linotype" w:hAnsi="Palatino Linotype"/>
          <w:color w:val="000000" w:themeColor="text1"/>
          <w:sz w:val="18"/>
          <w:szCs w:val="18"/>
          <w:lang w:val="es-CL"/>
        </w:rPr>
        <w:t>committee</w:t>
      </w:r>
      <w:proofErr w:type="spellEnd"/>
      <w:r w:rsidRPr="01CDE7EB">
        <w:rPr>
          <w:rFonts w:ascii="Palatino Linotype" w:hAnsi="Palatino Linotype"/>
          <w:color w:val="000000" w:themeColor="text1"/>
          <w:sz w:val="18"/>
          <w:szCs w:val="18"/>
          <w:lang w:val="es-CL"/>
        </w:rPr>
        <w:t xml:space="preserve"> 10° Congreso Internacional de Automatización, Robótica y Digitalización en Minería - MINERIA DIGITAL 2023. </w:t>
      </w:r>
      <w:r w:rsidRPr="01CDE7EB">
        <w:rPr>
          <w:rFonts w:ascii="Palatino Linotype" w:hAnsi="Palatino Linotype"/>
          <w:color w:val="000000" w:themeColor="text1"/>
          <w:sz w:val="18"/>
          <w:szCs w:val="18"/>
          <w:lang w:val="en-US"/>
        </w:rPr>
        <w:t xml:space="preserve">9-11 </w:t>
      </w:r>
      <w:proofErr w:type="spellStart"/>
      <w:r w:rsidRPr="01CDE7EB">
        <w:rPr>
          <w:rFonts w:ascii="Palatino Linotype" w:hAnsi="Palatino Linotype"/>
          <w:color w:val="000000" w:themeColor="text1"/>
          <w:sz w:val="18"/>
          <w:szCs w:val="18"/>
          <w:lang w:val="en-US"/>
        </w:rPr>
        <w:t>agosto</w:t>
      </w:r>
      <w:proofErr w:type="spellEnd"/>
      <w:r w:rsidRPr="01CDE7EB">
        <w:rPr>
          <w:rFonts w:ascii="Palatino Linotype" w:hAnsi="Palatino Linotype"/>
          <w:color w:val="000000" w:themeColor="text1"/>
          <w:sz w:val="18"/>
          <w:szCs w:val="18"/>
          <w:lang w:val="en-US"/>
        </w:rPr>
        <w:t xml:space="preserve">, 2023, </w:t>
      </w:r>
      <w:proofErr w:type="spellStart"/>
      <w:r w:rsidRPr="01CDE7EB">
        <w:rPr>
          <w:rFonts w:ascii="Palatino Linotype" w:hAnsi="Palatino Linotype"/>
          <w:color w:val="000000" w:themeColor="text1"/>
          <w:sz w:val="18"/>
          <w:szCs w:val="18"/>
          <w:lang w:val="en-US"/>
        </w:rPr>
        <w:t>en</w:t>
      </w:r>
      <w:proofErr w:type="spellEnd"/>
      <w:r w:rsidRPr="01CDE7EB">
        <w:rPr>
          <w:rFonts w:ascii="Palatino Linotype" w:hAnsi="Palatino Linotype"/>
          <w:color w:val="000000" w:themeColor="text1"/>
          <w:sz w:val="18"/>
          <w:szCs w:val="18"/>
          <w:lang w:val="en-US"/>
        </w:rPr>
        <w:t xml:space="preserve"> </w:t>
      </w:r>
      <w:proofErr w:type="spellStart"/>
      <w:r w:rsidRPr="01CDE7EB">
        <w:rPr>
          <w:rFonts w:ascii="Palatino Linotype" w:hAnsi="Palatino Linotype"/>
          <w:color w:val="000000" w:themeColor="text1"/>
          <w:sz w:val="18"/>
          <w:szCs w:val="18"/>
          <w:lang w:val="en-US"/>
        </w:rPr>
        <w:t>el</w:t>
      </w:r>
      <w:proofErr w:type="spellEnd"/>
      <w:r w:rsidRPr="01CDE7EB">
        <w:rPr>
          <w:rFonts w:ascii="Palatino Linotype" w:hAnsi="Palatino Linotype"/>
          <w:color w:val="000000" w:themeColor="text1"/>
          <w:sz w:val="18"/>
          <w:szCs w:val="18"/>
          <w:lang w:val="en-US"/>
        </w:rPr>
        <w:t xml:space="preserve"> Hotel Sheraton, Santiago, Chile. </w:t>
      </w:r>
      <w:hyperlink r:id="rId634">
        <w:r w:rsidRPr="01CDE7EB">
          <w:rPr>
            <w:rStyle w:val="Hipervnculo"/>
            <w:rFonts w:ascii="Palatino Linotype" w:hAnsi="Palatino Linotype"/>
            <w:sz w:val="18"/>
            <w:szCs w:val="18"/>
            <w:lang w:val="en-US"/>
          </w:rPr>
          <w:t>https://gecamin.com/mineriadigital/</w:t>
        </w:r>
      </w:hyperlink>
      <w:r w:rsidRPr="01CDE7EB">
        <w:rPr>
          <w:rFonts w:ascii="Palatino Linotype" w:hAnsi="Palatino Linotype"/>
          <w:color w:val="000000" w:themeColor="text1"/>
          <w:sz w:val="18"/>
          <w:szCs w:val="18"/>
          <w:lang w:val="en-US"/>
        </w:rPr>
        <w:t xml:space="preserve"> </w:t>
      </w:r>
    </w:p>
    <w:p w14:paraId="0A71D6F7" w14:textId="77777777" w:rsidR="00D11AF8" w:rsidRPr="00AB633D" w:rsidRDefault="6111A277" w:rsidP="0068740C">
      <w:pPr>
        <w:pStyle w:val="PlainText1"/>
        <w:keepLines/>
        <w:numPr>
          <w:ilvl w:val="0"/>
          <w:numId w:val="4"/>
        </w:numPr>
        <w:spacing w:after="120"/>
        <w:ind w:left="284" w:hanging="284"/>
        <w:jc w:val="both"/>
        <w:rPr>
          <w:rFonts w:ascii="Palatino Linotype" w:hAnsi="Palatino Linotype"/>
          <w:color w:val="404040"/>
          <w:sz w:val="18"/>
          <w:szCs w:val="18"/>
          <w:lang w:val="en-US"/>
        </w:rPr>
      </w:pPr>
      <w:r w:rsidRPr="01CDE7EB">
        <w:rPr>
          <w:rFonts w:ascii="Palatino Linotype" w:hAnsi="Palatino Linotype"/>
          <w:color w:val="000000" w:themeColor="text1"/>
          <w:sz w:val="18"/>
          <w:szCs w:val="18"/>
          <w:lang w:val="en-US"/>
        </w:rPr>
        <w:t>Member of the IEEE ICA-ACCA2022 International Program Committee, Chile, 2022.</w:t>
      </w:r>
    </w:p>
    <w:p w14:paraId="726ED543" w14:textId="77777777" w:rsidR="00AF6460" w:rsidRPr="00AB633D" w:rsidRDefault="3B6E9826" w:rsidP="0068740C">
      <w:pPr>
        <w:pStyle w:val="PlainText1"/>
        <w:keepLines/>
        <w:numPr>
          <w:ilvl w:val="0"/>
          <w:numId w:val="4"/>
        </w:numPr>
        <w:spacing w:after="120"/>
        <w:ind w:left="284" w:hanging="284"/>
        <w:jc w:val="both"/>
        <w:rPr>
          <w:rFonts w:ascii="Palatino Linotype" w:hAnsi="Palatino Linotype"/>
          <w:color w:val="404040"/>
          <w:sz w:val="18"/>
          <w:szCs w:val="18"/>
          <w:lang w:val="en-US"/>
        </w:rPr>
      </w:pPr>
      <w:r w:rsidRPr="01CDE7EB">
        <w:rPr>
          <w:rFonts w:ascii="Palatino Linotype" w:hAnsi="Palatino Linotype"/>
          <w:color w:val="000000" w:themeColor="text1"/>
          <w:sz w:val="18"/>
          <w:szCs w:val="18"/>
          <w:lang w:val="en-US"/>
        </w:rPr>
        <w:t>Member of the Qualification Committee of the Faculty of Engineering, Universidad de Talca. 2019-2022.</w:t>
      </w:r>
    </w:p>
    <w:p w14:paraId="31F05304" w14:textId="77777777" w:rsidR="00AF6460" w:rsidRPr="00AB633D" w:rsidRDefault="3B6E9826" w:rsidP="0068740C">
      <w:pPr>
        <w:pStyle w:val="PlainText1"/>
        <w:keepLines/>
        <w:numPr>
          <w:ilvl w:val="0"/>
          <w:numId w:val="4"/>
        </w:numPr>
        <w:spacing w:after="120"/>
        <w:ind w:left="284" w:hanging="284"/>
        <w:jc w:val="both"/>
        <w:rPr>
          <w:rFonts w:ascii="Palatino Linotype" w:hAnsi="Palatino Linotype"/>
          <w:color w:val="404040"/>
          <w:sz w:val="18"/>
          <w:szCs w:val="18"/>
          <w:lang w:val="en-US"/>
        </w:rPr>
      </w:pPr>
      <w:r w:rsidRPr="01CDE7EB">
        <w:rPr>
          <w:rFonts w:ascii="Palatino Linotype" w:hAnsi="Palatino Linotype"/>
          <w:color w:val="000000" w:themeColor="text1"/>
          <w:sz w:val="18"/>
          <w:szCs w:val="18"/>
          <w:lang w:val="en-US"/>
        </w:rPr>
        <w:t>Member of the Technical Program Committee of the 4th Global Power, Energy and Communication Conference - IEEE GPECOM 2022 conference. Cappadocia. Turkey. June 14-17, 2022.</w:t>
      </w:r>
    </w:p>
    <w:p w14:paraId="48D8E8CA" w14:textId="77777777" w:rsidR="00AF6460" w:rsidRPr="00AB633D" w:rsidRDefault="3B6E9826" w:rsidP="0068740C">
      <w:pPr>
        <w:pStyle w:val="PlainText1"/>
        <w:keepLines/>
        <w:numPr>
          <w:ilvl w:val="0"/>
          <w:numId w:val="4"/>
        </w:numPr>
        <w:spacing w:after="120"/>
        <w:ind w:left="284" w:hanging="284"/>
        <w:jc w:val="both"/>
        <w:rPr>
          <w:rFonts w:ascii="Palatino Linotype" w:hAnsi="Palatino Linotype"/>
          <w:color w:val="404040"/>
          <w:sz w:val="18"/>
          <w:szCs w:val="18"/>
          <w:lang w:val="en-US"/>
        </w:rPr>
      </w:pPr>
      <w:r w:rsidRPr="01CDE7EB">
        <w:rPr>
          <w:rFonts w:ascii="Palatino Linotype" w:hAnsi="Palatino Linotype"/>
          <w:color w:val="000000" w:themeColor="text1"/>
          <w:sz w:val="18"/>
          <w:szCs w:val="18"/>
          <w:lang w:val="en-US"/>
        </w:rPr>
        <w:t>Member of the Advisory Committee of the 3rd International flagship, annual and sub-sectional conference of the IEEE India Council “INDISCON 2022”. 15th July to 17th July 2022, India.</w:t>
      </w:r>
    </w:p>
    <w:p w14:paraId="2A183AB9" w14:textId="77777777" w:rsidR="00AF6460" w:rsidRPr="00AB633D" w:rsidRDefault="3B6E9826" w:rsidP="0068740C">
      <w:pPr>
        <w:pStyle w:val="PlainText1"/>
        <w:keepLines/>
        <w:numPr>
          <w:ilvl w:val="0"/>
          <w:numId w:val="4"/>
        </w:numPr>
        <w:spacing w:after="120"/>
        <w:ind w:left="284" w:hanging="284"/>
        <w:jc w:val="both"/>
        <w:rPr>
          <w:rFonts w:ascii="Palatino Linotype" w:hAnsi="Palatino Linotype"/>
          <w:color w:val="404040"/>
          <w:sz w:val="18"/>
          <w:szCs w:val="18"/>
          <w:lang w:val="en-US"/>
        </w:rPr>
      </w:pPr>
      <w:r w:rsidRPr="01CDE7EB">
        <w:rPr>
          <w:rFonts w:ascii="Palatino Linotype" w:hAnsi="Palatino Linotype"/>
          <w:color w:val="000000" w:themeColor="text1"/>
          <w:sz w:val="18"/>
          <w:szCs w:val="18"/>
          <w:lang w:val="en-US"/>
        </w:rPr>
        <w:t xml:space="preserve">Member of the Academic Committee of the PhD Program </w:t>
      </w:r>
      <w:proofErr w:type="spellStart"/>
      <w:r w:rsidRPr="01CDE7EB">
        <w:rPr>
          <w:rFonts w:ascii="Palatino Linotype" w:hAnsi="Palatino Linotype"/>
          <w:color w:val="000000" w:themeColor="text1"/>
          <w:sz w:val="18"/>
          <w:szCs w:val="18"/>
          <w:lang w:val="en-US"/>
        </w:rPr>
        <w:t>Doctorado</w:t>
      </w:r>
      <w:proofErr w:type="spellEnd"/>
      <w:r w:rsidRPr="01CDE7EB">
        <w:rPr>
          <w:rFonts w:ascii="Palatino Linotype" w:hAnsi="Palatino Linotype"/>
          <w:color w:val="000000" w:themeColor="text1"/>
          <w:sz w:val="18"/>
          <w:szCs w:val="18"/>
          <w:lang w:val="en-US"/>
        </w:rPr>
        <w:t xml:space="preserve"> </w:t>
      </w:r>
      <w:proofErr w:type="spellStart"/>
      <w:r w:rsidRPr="01CDE7EB">
        <w:rPr>
          <w:rFonts w:ascii="Palatino Linotype" w:hAnsi="Palatino Linotype"/>
          <w:color w:val="000000" w:themeColor="text1"/>
          <w:sz w:val="18"/>
          <w:szCs w:val="18"/>
          <w:lang w:val="en-US"/>
        </w:rPr>
        <w:t>en</w:t>
      </w:r>
      <w:proofErr w:type="spellEnd"/>
      <w:r w:rsidRPr="01CDE7EB">
        <w:rPr>
          <w:rFonts w:ascii="Palatino Linotype" w:hAnsi="Palatino Linotype"/>
          <w:color w:val="000000" w:themeColor="text1"/>
          <w:sz w:val="18"/>
          <w:szCs w:val="18"/>
          <w:lang w:val="en-US"/>
        </w:rPr>
        <w:t xml:space="preserve"> Ingeniería, </w:t>
      </w:r>
      <w:proofErr w:type="spellStart"/>
      <w:r w:rsidRPr="01CDE7EB">
        <w:rPr>
          <w:rFonts w:ascii="Palatino Linotype" w:hAnsi="Palatino Linotype"/>
          <w:color w:val="000000" w:themeColor="text1"/>
          <w:sz w:val="18"/>
          <w:szCs w:val="18"/>
          <w:lang w:val="en-US"/>
        </w:rPr>
        <w:t>Macrofacultad</w:t>
      </w:r>
      <w:proofErr w:type="spellEnd"/>
      <w:r w:rsidRPr="01CDE7EB">
        <w:rPr>
          <w:rFonts w:ascii="Palatino Linotype" w:hAnsi="Palatino Linotype"/>
          <w:color w:val="000000" w:themeColor="text1"/>
          <w:sz w:val="18"/>
          <w:szCs w:val="18"/>
          <w:lang w:val="en-US"/>
        </w:rPr>
        <w:t xml:space="preserve"> I2030, Universidad de Talca, Universidad del Bío </w:t>
      </w:r>
      <w:proofErr w:type="spellStart"/>
      <w:r w:rsidRPr="01CDE7EB">
        <w:rPr>
          <w:rFonts w:ascii="Palatino Linotype" w:hAnsi="Palatino Linotype"/>
          <w:color w:val="000000" w:themeColor="text1"/>
          <w:sz w:val="18"/>
          <w:szCs w:val="18"/>
          <w:lang w:val="en-US"/>
        </w:rPr>
        <w:t>Bío</w:t>
      </w:r>
      <w:proofErr w:type="spellEnd"/>
      <w:r w:rsidRPr="01CDE7EB">
        <w:rPr>
          <w:rFonts w:ascii="Palatino Linotype" w:hAnsi="Palatino Linotype"/>
          <w:color w:val="000000" w:themeColor="text1"/>
          <w:sz w:val="18"/>
          <w:szCs w:val="18"/>
          <w:lang w:val="en-US"/>
        </w:rPr>
        <w:t xml:space="preserve">, Universidad de la Frontera, University of Talca, 2020. </w:t>
      </w:r>
    </w:p>
    <w:p w14:paraId="6F7BF358" w14:textId="77777777" w:rsidR="00AF6460" w:rsidRPr="00AB633D" w:rsidRDefault="3B6E9826" w:rsidP="0068740C">
      <w:pPr>
        <w:pStyle w:val="PlainText1"/>
        <w:keepLines/>
        <w:numPr>
          <w:ilvl w:val="0"/>
          <w:numId w:val="4"/>
        </w:numPr>
        <w:spacing w:after="120"/>
        <w:ind w:left="284" w:hanging="284"/>
        <w:jc w:val="both"/>
        <w:rPr>
          <w:rFonts w:ascii="Palatino Linotype" w:hAnsi="Palatino Linotype"/>
          <w:color w:val="404040"/>
          <w:sz w:val="18"/>
          <w:szCs w:val="18"/>
          <w:lang w:val="en-US"/>
        </w:rPr>
      </w:pPr>
      <w:r w:rsidRPr="01CDE7EB">
        <w:rPr>
          <w:rFonts w:ascii="Palatino Linotype" w:hAnsi="Palatino Linotype"/>
          <w:color w:val="000000" w:themeColor="text1"/>
          <w:sz w:val="18"/>
          <w:szCs w:val="18"/>
          <w:lang w:val="en-US"/>
        </w:rPr>
        <w:t>Member of the Nominations Committee of the Power Electronics Society (PELS), 2020-2022.</w:t>
      </w:r>
    </w:p>
    <w:p w14:paraId="78CC0B80" w14:textId="77777777" w:rsidR="00AF6460" w:rsidRPr="00AB633D" w:rsidRDefault="3B6E9826" w:rsidP="0068740C">
      <w:pPr>
        <w:pStyle w:val="PlainText1"/>
        <w:keepLines/>
        <w:numPr>
          <w:ilvl w:val="0"/>
          <w:numId w:val="4"/>
        </w:numPr>
        <w:spacing w:after="120"/>
        <w:ind w:left="284" w:hanging="284"/>
        <w:jc w:val="both"/>
        <w:rPr>
          <w:rFonts w:ascii="Palatino Linotype" w:hAnsi="Palatino Linotype"/>
          <w:color w:val="404040"/>
          <w:sz w:val="18"/>
          <w:szCs w:val="18"/>
          <w:lang w:val="en-US"/>
        </w:rPr>
      </w:pPr>
      <w:r w:rsidRPr="01CDE7EB">
        <w:rPr>
          <w:rFonts w:ascii="Palatino Linotype" w:hAnsi="Palatino Linotype"/>
          <w:color w:val="000000" w:themeColor="text1"/>
          <w:sz w:val="18"/>
          <w:szCs w:val="18"/>
          <w:lang w:val="en-US"/>
        </w:rPr>
        <w:t>Member of the Program Committee of EFEA 2021 Conference, 24-26 March, 2021, Sofía, Bulgaria.</w:t>
      </w:r>
    </w:p>
    <w:p w14:paraId="6F0E0970" w14:textId="77777777" w:rsidR="00AF6460" w:rsidRPr="00AB633D" w:rsidRDefault="3B6E9826" w:rsidP="0068740C">
      <w:pPr>
        <w:pStyle w:val="PlainText1"/>
        <w:keepLines/>
        <w:numPr>
          <w:ilvl w:val="0"/>
          <w:numId w:val="4"/>
        </w:numPr>
        <w:spacing w:after="120"/>
        <w:ind w:left="284" w:hanging="284"/>
        <w:jc w:val="both"/>
        <w:rPr>
          <w:rFonts w:ascii="Palatino Linotype" w:hAnsi="Palatino Linotype"/>
          <w:color w:val="404040"/>
          <w:sz w:val="18"/>
          <w:szCs w:val="18"/>
          <w:lang w:val="en-GB"/>
        </w:rPr>
      </w:pPr>
      <w:r w:rsidRPr="01CDE7EB">
        <w:rPr>
          <w:rFonts w:ascii="Palatino Linotype" w:hAnsi="Palatino Linotype"/>
          <w:color w:val="000000" w:themeColor="text1"/>
          <w:sz w:val="18"/>
          <w:szCs w:val="18"/>
          <w:lang w:val="en-GB"/>
        </w:rPr>
        <w:t>Member of the nominations and promotion commission of the Faculty of Engineering. 10.11.2020 – 31.12.2020.</w:t>
      </w:r>
    </w:p>
    <w:p w14:paraId="320D249E" w14:textId="77777777" w:rsidR="00AF6460" w:rsidRPr="00AB633D" w:rsidRDefault="3B6E9826" w:rsidP="0068740C">
      <w:pPr>
        <w:pStyle w:val="PlainText1"/>
        <w:keepLines/>
        <w:numPr>
          <w:ilvl w:val="0"/>
          <w:numId w:val="4"/>
        </w:numPr>
        <w:spacing w:after="120"/>
        <w:ind w:left="284" w:hanging="284"/>
        <w:jc w:val="both"/>
        <w:rPr>
          <w:rFonts w:ascii="Palatino Linotype" w:hAnsi="Palatino Linotype"/>
          <w:color w:val="404040"/>
          <w:sz w:val="18"/>
          <w:szCs w:val="18"/>
          <w:lang w:val="en-US"/>
        </w:rPr>
      </w:pPr>
      <w:r w:rsidRPr="01CDE7EB">
        <w:rPr>
          <w:rFonts w:ascii="Palatino Linotype" w:hAnsi="Palatino Linotype"/>
          <w:color w:val="000000" w:themeColor="text1"/>
          <w:sz w:val="18"/>
          <w:szCs w:val="18"/>
          <w:lang w:val="en-US"/>
        </w:rPr>
        <w:t xml:space="preserve">Chairman of the Online Meetings of the </w:t>
      </w:r>
      <w:proofErr w:type="spellStart"/>
      <w:r w:rsidRPr="01CDE7EB">
        <w:rPr>
          <w:rFonts w:ascii="Palatino Linotype" w:hAnsi="Palatino Linotype"/>
          <w:color w:val="000000" w:themeColor="text1"/>
          <w:sz w:val="18"/>
          <w:szCs w:val="18"/>
          <w:lang w:val="en-US"/>
        </w:rPr>
        <w:t>Worlwide</w:t>
      </w:r>
      <w:proofErr w:type="spellEnd"/>
      <w:r w:rsidRPr="01CDE7EB">
        <w:rPr>
          <w:rFonts w:ascii="Palatino Linotype" w:hAnsi="Palatino Linotype"/>
          <w:color w:val="000000" w:themeColor="text1"/>
          <w:sz w:val="18"/>
          <w:szCs w:val="18"/>
          <w:lang w:val="en-US"/>
        </w:rPr>
        <w:t xml:space="preserve"> Energy Network W-ENER.</w:t>
      </w:r>
    </w:p>
    <w:p w14:paraId="0D074F8B" w14:textId="77777777" w:rsidR="00AF6460" w:rsidRPr="00AB633D" w:rsidRDefault="3B6E9826" w:rsidP="0068740C">
      <w:pPr>
        <w:pStyle w:val="PlainText1"/>
        <w:keepLines/>
        <w:numPr>
          <w:ilvl w:val="0"/>
          <w:numId w:val="4"/>
        </w:numPr>
        <w:spacing w:after="120"/>
        <w:ind w:left="284" w:hanging="284"/>
        <w:jc w:val="both"/>
        <w:rPr>
          <w:rFonts w:ascii="Palatino Linotype" w:hAnsi="Palatino Linotype"/>
          <w:color w:val="404040"/>
          <w:sz w:val="18"/>
          <w:szCs w:val="18"/>
          <w:lang w:val="en-US"/>
        </w:rPr>
      </w:pPr>
      <w:r w:rsidRPr="01CDE7EB">
        <w:rPr>
          <w:rFonts w:ascii="Palatino Linotype" w:hAnsi="Palatino Linotype"/>
          <w:color w:val="000000" w:themeColor="text1"/>
          <w:sz w:val="18"/>
          <w:szCs w:val="18"/>
          <w:lang w:val="en-US"/>
        </w:rPr>
        <w:t>Assistant researcher Field 7: Control Systems and Industrial Process at Solar Energy Research Center (SERC) Chile.</w:t>
      </w:r>
    </w:p>
    <w:p w14:paraId="14FA4EEA" w14:textId="77777777" w:rsidR="00AF6460" w:rsidRPr="00AB633D" w:rsidRDefault="3B6E9826" w:rsidP="0068740C">
      <w:pPr>
        <w:pStyle w:val="PlainText1"/>
        <w:keepLines/>
        <w:numPr>
          <w:ilvl w:val="0"/>
          <w:numId w:val="4"/>
        </w:numPr>
        <w:spacing w:after="120"/>
        <w:ind w:left="284" w:hanging="284"/>
        <w:jc w:val="both"/>
        <w:rPr>
          <w:rFonts w:ascii="Palatino Linotype" w:hAnsi="Palatino Linotype"/>
          <w:color w:val="404040"/>
          <w:sz w:val="18"/>
          <w:szCs w:val="18"/>
          <w:lang w:val="en-US"/>
        </w:rPr>
      </w:pPr>
      <w:r w:rsidRPr="01CDE7EB">
        <w:rPr>
          <w:rFonts w:ascii="Palatino Linotype" w:hAnsi="Palatino Linotype"/>
          <w:color w:val="000000" w:themeColor="text1"/>
          <w:sz w:val="18"/>
          <w:szCs w:val="18"/>
          <w:lang w:val="en-US"/>
        </w:rPr>
        <w:t xml:space="preserve">External Examinator PhD Thesis Su Zhang. The University of Auckland, New Zealand. “Modeling and Control of Modular Multilevel Converters”. </w:t>
      </w:r>
      <w:proofErr w:type="gramStart"/>
      <w:r w:rsidRPr="01CDE7EB">
        <w:rPr>
          <w:rFonts w:ascii="Palatino Linotype" w:hAnsi="Palatino Linotype"/>
          <w:color w:val="000000" w:themeColor="text1"/>
          <w:sz w:val="18"/>
          <w:szCs w:val="18"/>
          <w:lang w:val="en-US"/>
        </w:rPr>
        <w:t>April,</w:t>
      </w:r>
      <w:proofErr w:type="gramEnd"/>
      <w:r w:rsidRPr="01CDE7EB">
        <w:rPr>
          <w:rFonts w:ascii="Palatino Linotype" w:hAnsi="Palatino Linotype"/>
          <w:color w:val="000000" w:themeColor="text1"/>
          <w:sz w:val="18"/>
          <w:szCs w:val="18"/>
          <w:lang w:val="en-US"/>
        </w:rPr>
        <w:t xml:space="preserve"> 2020.</w:t>
      </w:r>
    </w:p>
    <w:p w14:paraId="2DF63994" w14:textId="77777777" w:rsidR="00AF6460" w:rsidRPr="00AB633D" w:rsidRDefault="3B6E9826" w:rsidP="0068740C">
      <w:pPr>
        <w:pStyle w:val="PlainText1"/>
        <w:keepLines/>
        <w:numPr>
          <w:ilvl w:val="0"/>
          <w:numId w:val="4"/>
        </w:numPr>
        <w:spacing w:after="120"/>
        <w:ind w:left="284" w:hanging="284"/>
        <w:jc w:val="both"/>
        <w:rPr>
          <w:rFonts w:ascii="Palatino Linotype" w:hAnsi="Palatino Linotype"/>
          <w:color w:val="404040"/>
          <w:sz w:val="18"/>
          <w:szCs w:val="18"/>
          <w:lang w:val="en-US"/>
        </w:rPr>
      </w:pPr>
      <w:r w:rsidRPr="01CDE7EB">
        <w:rPr>
          <w:rFonts w:ascii="Palatino Linotype" w:hAnsi="Palatino Linotype"/>
          <w:color w:val="000000" w:themeColor="text1"/>
          <w:sz w:val="18"/>
          <w:szCs w:val="18"/>
          <w:lang w:val="en-US"/>
        </w:rPr>
        <w:t>Vice Director of the Electrical Engineering Department at the Faculty of Engineering, University of Talca, 2020.</w:t>
      </w:r>
    </w:p>
    <w:p w14:paraId="654BCC80" w14:textId="77777777" w:rsidR="00AF6460" w:rsidRPr="00AB633D" w:rsidRDefault="3B6E9826" w:rsidP="0068740C">
      <w:pPr>
        <w:pStyle w:val="PlainText1"/>
        <w:keepLines/>
        <w:numPr>
          <w:ilvl w:val="0"/>
          <w:numId w:val="4"/>
        </w:numPr>
        <w:spacing w:after="120"/>
        <w:ind w:left="284" w:hanging="284"/>
        <w:jc w:val="both"/>
        <w:rPr>
          <w:rFonts w:ascii="Palatino Linotype" w:hAnsi="Palatino Linotype"/>
          <w:color w:val="404040"/>
          <w:sz w:val="18"/>
          <w:szCs w:val="18"/>
          <w:lang w:val="en-US"/>
        </w:rPr>
      </w:pPr>
      <w:r w:rsidRPr="01CDE7EB">
        <w:rPr>
          <w:rFonts w:ascii="Palatino Linotype" w:hAnsi="Palatino Linotype"/>
          <w:color w:val="000000" w:themeColor="text1"/>
          <w:sz w:val="18"/>
          <w:szCs w:val="18"/>
          <w:lang w:val="en-US"/>
        </w:rPr>
        <w:t>Member of the Academic Committee of the PhD Program Sistemas de Ingeniería, University of Talca, 09.09.2019 – 05.06.2020.</w:t>
      </w:r>
    </w:p>
    <w:p w14:paraId="1EF271EA" w14:textId="77777777" w:rsidR="00AF6460" w:rsidRPr="00AB633D" w:rsidRDefault="3B6E9826" w:rsidP="0068740C">
      <w:pPr>
        <w:pStyle w:val="PlainText1"/>
        <w:keepLines/>
        <w:numPr>
          <w:ilvl w:val="0"/>
          <w:numId w:val="4"/>
        </w:numPr>
        <w:spacing w:after="120"/>
        <w:ind w:left="284" w:hanging="284"/>
        <w:jc w:val="both"/>
        <w:rPr>
          <w:rFonts w:ascii="Palatino Linotype" w:hAnsi="Palatino Linotype"/>
          <w:color w:val="404040"/>
          <w:sz w:val="18"/>
          <w:szCs w:val="18"/>
          <w:lang w:val="en-US"/>
        </w:rPr>
      </w:pPr>
      <w:r w:rsidRPr="01CDE7EB">
        <w:rPr>
          <w:rFonts w:ascii="Palatino Linotype" w:hAnsi="Palatino Linotype"/>
          <w:color w:val="000000" w:themeColor="text1"/>
          <w:sz w:val="18"/>
          <w:szCs w:val="18"/>
          <w:lang w:val="en-US"/>
        </w:rPr>
        <w:t xml:space="preserve">Associate Editor of the Open Journal of the Industrial Electronics Society (OJIES). </w:t>
      </w:r>
      <w:hyperlink r:id="rId635">
        <w:r w:rsidRPr="01CDE7EB">
          <w:rPr>
            <w:rStyle w:val="Hipervnculo"/>
            <w:rFonts w:ascii="Palatino Linotype" w:hAnsi="Palatino Linotype"/>
            <w:sz w:val="18"/>
            <w:szCs w:val="18"/>
            <w:lang w:val="en-US"/>
          </w:rPr>
          <w:t>http://www.ieee-ies.org/pubs/ojies/247-editorial-board</w:t>
        </w:r>
      </w:hyperlink>
      <w:r w:rsidRPr="01CDE7EB">
        <w:rPr>
          <w:rFonts w:ascii="Palatino Linotype" w:hAnsi="Palatino Linotype"/>
          <w:color w:val="000000" w:themeColor="text1"/>
          <w:sz w:val="18"/>
          <w:szCs w:val="18"/>
          <w:lang w:val="en-US"/>
        </w:rPr>
        <w:t>.</w:t>
      </w:r>
    </w:p>
    <w:p w14:paraId="0861F31C" w14:textId="77777777" w:rsidR="00AF6460" w:rsidRPr="00AB633D" w:rsidRDefault="3B6E9826" w:rsidP="0068740C">
      <w:pPr>
        <w:pStyle w:val="PlainText1"/>
        <w:keepLines/>
        <w:numPr>
          <w:ilvl w:val="0"/>
          <w:numId w:val="4"/>
        </w:numPr>
        <w:spacing w:after="120"/>
        <w:ind w:left="284" w:hanging="284"/>
        <w:jc w:val="both"/>
        <w:rPr>
          <w:rFonts w:ascii="Palatino Linotype" w:hAnsi="Palatino Linotype"/>
          <w:color w:val="404040"/>
          <w:sz w:val="18"/>
          <w:szCs w:val="18"/>
          <w:lang w:val="en-US"/>
        </w:rPr>
      </w:pPr>
      <w:r w:rsidRPr="01CDE7EB">
        <w:rPr>
          <w:rFonts w:ascii="Palatino Linotype" w:hAnsi="Palatino Linotype"/>
          <w:color w:val="000000" w:themeColor="text1"/>
          <w:sz w:val="18"/>
          <w:szCs w:val="18"/>
          <w:lang w:val="en-US"/>
        </w:rPr>
        <w:t>Member of the advisory council for the statute’s elaboration of the University of Talca (2019).</w:t>
      </w:r>
    </w:p>
    <w:p w14:paraId="5E94F783" w14:textId="77777777" w:rsidR="00AF6460" w:rsidRPr="00AB633D" w:rsidRDefault="3B6E9826" w:rsidP="0068740C">
      <w:pPr>
        <w:pStyle w:val="PlainText1"/>
        <w:keepLines/>
        <w:numPr>
          <w:ilvl w:val="0"/>
          <w:numId w:val="4"/>
        </w:numPr>
        <w:spacing w:after="120"/>
        <w:ind w:left="284" w:hanging="284"/>
        <w:jc w:val="both"/>
        <w:rPr>
          <w:rFonts w:ascii="Palatino Linotype" w:hAnsi="Palatino Linotype"/>
          <w:color w:val="404040"/>
          <w:sz w:val="18"/>
          <w:szCs w:val="18"/>
          <w:lang w:val="en-US"/>
        </w:rPr>
      </w:pPr>
      <w:r w:rsidRPr="01CDE7EB">
        <w:rPr>
          <w:rFonts w:ascii="Palatino Linotype" w:hAnsi="Palatino Linotype"/>
          <w:color w:val="000000" w:themeColor="text1"/>
          <w:sz w:val="18"/>
          <w:szCs w:val="18"/>
          <w:lang w:val="en-US"/>
        </w:rPr>
        <w:t>Member of the Civil Society Council of the Energy Ministry 2018 – 2021.</w:t>
      </w:r>
    </w:p>
    <w:p w14:paraId="2DDCA89F" w14:textId="77777777" w:rsidR="00AF6460" w:rsidRPr="00AB633D" w:rsidRDefault="3B6E9826" w:rsidP="0068740C">
      <w:pPr>
        <w:pStyle w:val="PlainText1"/>
        <w:keepLines/>
        <w:numPr>
          <w:ilvl w:val="0"/>
          <w:numId w:val="4"/>
        </w:numPr>
        <w:spacing w:after="120"/>
        <w:ind w:left="284"/>
        <w:jc w:val="both"/>
        <w:rPr>
          <w:rFonts w:ascii="Palatino Linotype" w:hAnsi="Palatino Linotype"/>
          <w:color w:val="404040"/>
          <w:sz w:val="18"/>
          <w:szCs w:val="18"/>
          <w:lang w:val="en-US"/>
        </w:rPr>
      </w:pPr>
      <w:r w:rsidRPr="01CDE7EB">
        <w:rPr>
          <w:rFonts w:ascii="Palatino Linotype" w:hAnsi="Palatino Linotype"/>
          <w:color w:val="000000" w:themeColor="text1"/>
          <w:sz w:val="18"/>
          <w:szCs w:val="18"/>
          <w:lang w:val="en-US"/>
        </w:rPr>
        <w:t xml:space="preserve">Member of “discovering scientific talents” DTC. </w:t>
      </w:r>
      <w:hyperlink r:id="rId636">
        <w:r w:rsidRPr="01CDE7EB">
          <w:rPr>
            <w:rStyle w:val="Hipervnculo"/>
            <w:rFonts w:ascii="Palatino Linotype" w:hAnsi="Palatino Linotype"/>
            <w:sz w:val="18"/>
            <w:szCs w:val="18"/>
            <w:lang w:val="en-US"/>
          </w:rPr>
          <w:t>https://www.desafiodtc.cl/</w:t>
        </w:r>
      </w:hyperlink>
      <w:r w:rsidRPr="01CDE7EB">
        <w:rPr>
          <w:rFonts w:ascii="Palatino Linotype" w:hAnsi="Palatino Linotype"/>
          <w:color w:val="000000" w:themeColor="text1"/>
          <w:sz w:val="18"/>
          <w:szCs w:val="18"/>
          <w:lang w:val="en-US"/>
        </w:rPr>
        <w:t>.</w:t>
      </w:r>
    </w:p>
    <w:p w14:paraId="1C9461FB" w14:textId="77777777" w:rsidR="00AF6460" w:rsidRPr="00AB633D" w:rsidRDefault="3B6E9826" w:rsidP="0068740C">
      <w:pPr>
        <w:pStyle w:val="PlainText1"/>
        <w:keepLines/>
        <w:numPr>
          <w:ilvl w:val="0"/>
          <w:numId w:val="4"/>
        </w:numPr>
        <w:spacing w:after="120"/>
        <w:ind w:left="284"/>
        <w:jc w:val="both"/>
        <w:rPr>
          <w:rFonts w:ascii="Palatino Linotype" w:hAnsi="Palatino Linotype"/>
          <w:color w:val="404040"/>
          <w:sz w:val="18"/>
          <w:szCs w:val="18"/>
          <w:lang w:val="en-US"/>
        </w:rPr>
      </w:pPr>
      <w:r w:rsidRPr="01CDE7EB">
        <w:rPr>
          <w:rFonts w:ascii="Palatino Linotype" w:hAnsi="Palatino Linotype"/>
          <w:color w:val="000000" w:themeColor="text1"/>
          <w:sz w:val="18"/>
          <w:szCs w:val="18"/>
          <w:lang w:val="en-US"/>
        </w:rPr>
        <w:t xml:space="preserve">Director of Internationalization Area of the Engineering Faculty within the framework of the </w:t>
      </w:r>
      <w:proofErr w:type="spellStart"/>
      <w:r w:rsidRPr="01CDE7EB">
        <w:rPr>
          <w:rFonts w:ascii="Palatino Linotype" w:hAnsi="Palatino Linotype"/>
          <w:color w:val="000000" w:themeColor="text1"/>
          <w:sz w:val="18"/>
          <w:szCs w:val="18"/>
          <w:lang w:val="en-US"/>
        </w:rPr>
        <w:t>Macrofacultad</w:t>
      </w:r>
      <w:proofErr w:type="spellEnd"/>
      <w:r w:rsidRPr="01CDE7EB">
        <w:rPr>
          <w:rFonts w:ascii="Palatino Linotype" w:hAnsi="Palatino Linotype"/>
          <w:color w:val="000000" w:themeColor="text1"/>
          <w:sz w:val="18"/>
          <w:szCs w:val="18"/>
          <w:lang w:val="en-US"/>
        </w:rPr>
        <w:t xml:space="preserve"> Project between Universidad de Talca, Universidad del Bío Bio, Universidad de la Frontera.</w:t>
      </w:r>
    </w:p>
    <w:p w14:paraId="4238D965" w14:textId="77777777" w:rsidR="00AF6460" w:rsidRPr="00AB633D" w:rsidRDefault="3B6E9826" w:rsidP="0068740C">
      <w:pPr>
        <w:pStyle w:val="PlainText1"/>
        <w:keepLines/>
        <w:numPr>
          <w:ilvl w:val="0"/>
          <w:numId w:val="4"/>
        </w:numPr>
        <w:spacing w:after="120"/>
        <w:ind w:left="284" w:hanging="284"/>
        <w:jc w:val="both"/>
        <w:rPr>
          <w:rFonts w:ascii="Palatino Linotype" w:hAnsi="Palatino Linotype"/>
          <w:color w:val="404040"/>
          <w:sz w:val="18"/>
          <w:szCs w:val="18"/>
          <w:lang w:val="en-US"/>
        </w:rPr>
      </w:pPr>
      <w:r w:rsidRPr="01CDE7EB">
        <w:rPr>
          <w:rFonts w:ascii="Palatino Linotype" w:hAnsi="Palatino Linotype"/>
          <w:color w:val="000000" w:themeColor="text1"/>
          <w:sz w:val="18"/>
          <w:szCs w:val="18"/>
          <w:lang w:val="en-US"/>
        </w:rPr>
        <w:t xml:space="preserve">Track Chair for Session on Power Electronics. IEEE </w:t>
      </w:r>
      <w:proofErr w:type="spellStart"/>
      <w:r w:rsidRPr="01CDE7EB">
        <w:rPr>
          <w:rFonts w:ascii="Palatino Linotype" w:hAnsi="Palatino Linotype"/>
          <w:color w:val="000000" w:themeColor="text1"/>
          <w:sz w:val="18"/>
          <w:szCs w:val="18"/>
          <w:lang w:val="en-US"/>
        </w:rPr>
        <w:t>Chilecon</w:t>
      </w:r>
      <w:proofErr w:type="spellEnd"/>
      <w:r w:rsidRPr="01CDE7EB">
        <w:rPr>
          <w:rFonts w:ascii="Palatino Linotype" w:hAnsi="Palatino Linotype"/>
          <w:color w:val="000000" w:themeColor="text1"/>
          <w:sz w:val="18"/>
          <w:szCs w:val="18"/>
          <w:lang w:val="en-US"/>
        </w:rPr>
        <w:t xml:space="preserve"> Conference. Oct. 29 – Oct. 31, 2019. Valparaíso, Chile. </w:t>
      </w:r>
    </w:p>
    <w:p w14:paraId="635A9113" w14:textId="77777777" w:rsidR="00AF6460" w:rsidRPr="00AB633D" w:rsidRDefault="3B6E9826" w:rsidP="0068740C">
      <w:pPr>
        <w:pStyle w:val="PlainText1"/>
        <w:keepLines/>
        <w:numPr>
          <w:ilvl w:val="0"/>
          <w:numId w:val="4"/>
        </w:numPr>
        <w:spacing w:after="120"/>
        <w:ind w:left="284" w:hanging="284"/>
        <w:jc w:val="both"/>
        <w:rPr>
          <w:rFonts w:ascii="Palatino Linotype" w:hAnsi="Palatino Linotype"/>
          <w:color w:val="404040"/>
          <w:sz w:val="18"/>
          <w:szCs w:val="18"/>
          <w:lang w:val="en-US"/>
        </w:rPr>
      </w:pPr>
      <w:r w:rsidRPr="01CDE7EB">
        <w:rPr>
          <w:rFonts w:ascii="Palatino Linotype" w:hAnsi="Palatino Linotype"/>
          <w:color w:val="000000" w:themeColor="text1"/>
          <w:sz w:val="18"/>
          <w:szCs w:val="18"/>
          <w:lang w:val="en-US"/>
        </w:rPr>
        <w:t>Guest Editor of the International Journal of Photoenergy with the Special Section on "Solar Energy: New Trends on Grid Integration for PV Systems".</w:t>
      </w:r>
    </w:p>
    <w:p w14:paraId="1794CF91" w14:textId="77777777" w:rsidR="00AF6460" w:rsidRPr="00AB633D" w:rsidRDefault="3B6E9826" w:rsidP="0068740C">
      <w:pPr>
        <w:pStyle w:val="PlainText1"/>
        <w:keepLines/>
        <w:numPr>
          <w:ilvl w:val="0"/>
          <w:numId w:val="4"/>
        </w:numPr>
        <w:spacing w:after="120"/>
        <w:ind w:left="284" w:hanging="284"/>
        <w:jc w:val="both"/>
        <w:rPr>
          <w:rFonts w:ascii="Palatino Linotype" w:hAnsi="Palatino Linotype"/>
          <w:color w:val="404040"/>
          <w:sz w:val="18"/>
          <w:szCs w:val="18"/>
          <w:lang w:val="en-US"/>
        </w:rPr>
      </w:pPr>
      <w:r w:rsidRPr="01CDE7EB">
        <w:rPr>
          <w:rFonts w:ascii="Palatino Linotype" w:hAnsi="Palatino Linotype"/>
          <w:color w:val="000000" w:themeColor="text1"/>
          <w:sz w:val="18"/>
          <w:szCs w:val="18"/>
          <w:lang w:val="en-US"/>
        </w:rPr>
        <w:t>Sub-director of the Master Program on Energy Conversion of the Faculty of Engineering, Universidad de Talca. 2019-2020.</w:t>
      </w:r>
    </w:p>
    <w:p w14:paraId="135EB88B" w14:textId="77777777" w:rsidR="00AF6460" w:rsidRPr="00AB633D" w:rsidRDefault="3B6E9826" w:rsidP="0068740C">
      <w:pPr>
        <w:pStyle w:val="PlainText1"/>
        <w:keepLines/>
        <w:numPr>
          <w:ilvl w:val="0"/>
          <w:numId w:val="4"/>
        </w:numPr>
        <w:spacing w:after="120"/>
        <w:ind w:left="284" w:hanging="284"/>
        <w:jc w:val="both"/>
        <w:rPr>
          <w:rFonts w:ascii="Palatino Linotype" w:hAnsi="Palatino Linotype"/>
          <w:color w:val="404040"/>
          <w:sz w:val="18"/>
          <w:szCs w:val="18"/>
          <w:lang w:val="en-US"/>
        </w:rPr>
      </w:pPr>
      <w:r w:rsidRPr="01CDE7EB">
        <w:rPr>
          <w:rFonts w:ascii="Palatino Linotype" w:hAnsi="Palatino Linotype"/>
          <w:color w:val="000000" w:themeColor="text1"/>
          <w:sz w:val="18"/>
          <w:szCs w:val="18"/>
          <w:lang w:val="en-US"/>
        </w:rPr>
        <w:t xml:space="preserve">Chairman of the 7th IEEE Symposium on Renewable Energy (2019). May 8-10. </w:t>
      </w:r>
      <w:proofErr w:type="spellStart"/>
      <w:r w:rsidRPr="01CDE7EB">
        <w:rPr>
          <w:rFonts w:ascii="Palatino Linotype" w:hAnsi="Palatino Linotype"/>
          <w:color w:val="000000" w:themeColor="text1"/>
          <w:sz w:val="18"/>
          <w:szCs w:val="18"/>
          <w:lang w:val="en-US"/>
        </w:rPr>
        <w:t>Curicó</w:t>
      </w:r>
      <w:proofErr w:type="spellEnd"/>
      <w:r w:rsidRPr="01CDE7EB">
        <w:rPr>
          <w:rFonts w:ascii="Palatino Linotype" w:hAnsi="Palatino Linotype"/>
          <w:color w:val="000000" w:themeColor="text1"/>
          <w:sz w:val="18"/>
          <w:szCs w:val="18"/>
          <w:lang w:val="en-US"/>
        </w:rPr>
        <w:t>, Chile.</w:t>
      </w:r>
    </w:p>
    <w:p w14:paraId="006B300A" w14:textId="77777777" w:rsidR="00AF6460" w:rsidRPr="00AB633D" w:rsidRDefault="3B6E9826" w:rsidP="0068740C">
      <w:pPr>
        <w:pStyle w:val="PlainText1"/>
        <w:keepLines/>
        <w:numPr>
          <w:ilvl w:val="0"/>
          <w:numId w:val="4"/>
        </w:numPr>
        <w:spacing w:after="120"/>
        <w:ind w:left="284" w:hanging="284"/>
        <w:jc w:val="both"/>
        <w:rPr>
          <w:rFonts w:ascii="Palatino Linotype" w:hAnsi="Palatino Linotype"/>
          <w:color w:val="404040"/>
          <w:sz w:val="18"/>
          <w:szCs w:val="18"/>
          <w:lang w:val="en-US"/>
        </w:rPr>
      </w:pPr>
      <w:r w:rsidRPr="01CDE7EB">
        <w:rPr>
          <w:rFonts w:ascii="Palatino Linotype" w:hAnsi="Palatino Linotype"/>
          <w:color w:val="000000" w:themeColor="text1"/>
          <w:sz w:val="18"/>
          <w:szCs w:val="18"/>
          <w:lang w:val="en-US"/>
        </w:rPr>
        <w:t xml:space="preserve">Member of the Advisory Board of the Centro de </w:t>
      </w:r>
      <w:proofErr w:type="spellStart"/>
      <w:r w:rsidRPr="01CDE7EB">
        <w:rPr>
          <w:rFonts w:ascii="Palatino Linotype" w:hAnsi="Palatino Linotype"/>
          <w:color w:val="000000" w:themeColor="text1"/>
          <w:sz w:val="18"/>
          <w:szCs w:val="18"/>
          <w:lang w:val="en-US"/>
        </w:rPr>
        <w:t>Investigación</w:t>
      </w:r>
      <w:proofErr w:type="spellEnd"/>
      <w:r w:rsidRPr="01CDE7EB">
        <w:rPr>
          <w:rFonts w:ascii="Palatino Linotype" w:hAnsi="Palatino Linotype"/>
          <w:color w:val="000000" w:themeColor="text1"/>
          <w:sz w:val="18"/>
          <w:szCs w:val="18"/>
          <w:lang w:val="en-US"/>
        </w:rPr>
        <w:t xml:space="preserve"> y </w:t>
      </w:r>
      <w:proofErr w:type="spellStart"/>
      <w:r w:rsidRPr="01CDE7EB">
        <w:rPr>
          <w:rFonts w:ascii="Palatino Linotype" w:hAnsi="Palatino Linotype"/>
          <w:color w:val="000000" w:themeColor="text1"/>
          <w:sz w:val="18"/>
          <w:szCs w:val="18"/>
          <w:lang w:val="en-US"/>
        </w:rPr>
        <w:t>Transferencia</w:t>
      </w:r>
      <w:proofErr w:type="spellEnd"/>
      <w:r w:rsidRPr="01CDE7EB">
        <w:rPr>
          <w:rFonts w:ascii="Palatino Linotype" w:hAnsi="Palatino Linotype"/>
          <w:color w:val="000000" w:themeColor="text1"/>
          <w:sz w:val="18"/>
          <w:szCs w:val="18"/>
          <w:lang w:val="en-US"/>
        </w:rPr>
        <w:t xml:space="preserve"> </w:t>
      </w:r>
      <w:proofErr w:type="spellStart"/>
      <w:r w:rsidRPr="01CDE7EB">
        <w:rPr>
          <w:rFonts w:ascii="Palatino Linotype" w:hAnsi="Palatino Linotype"/>
          <w:color w:val="000000" w:themeColor="text1"/>
          <w:sz w:val="18"/>
          <w:szCs w:val="18"/>
          <w:lang w:val="en-US"/>
        </w:rPr>
        <w:t>en</w:t>
      </w:r>
      <w:proofErr w:type="spellEnd"/>
      <w:r w:rsidRPr="01CDE7EB">
        <w:rPr>
          <w:rFonts w:ascii="Palatino Linotype" w:hAnsi="Palatino Linotype"/>
          <w:color w:val="000000" w:themeColor="text1"/>
          <w:sz w:val="18"/>
          <w:szCs w:val="18"/>
          <w:lang w:val="en-US"/>
        </w:rPr>
        <w:t xml:space="preserve"> Riego y </w:t>
      </w:r>
      <w:proofErr w:type="spellStart"/>
      <w:r w:rsidRPr="01CDE7EB">
        <w:rPr>
          <w:rFonts w:ascii="Palatino Linotype" w:hAnsi="Palatino Linotype"/>
          <w:color w:val="000000" w:themeColor="text1"/>
          <w:sz w:val="18"/>
          <w:szCs w:val="18"/>
          <w:lang w:val="en-US"/>
        </w:rPr>
        <w:t>Agroclimatología</w:t>
      </w:r>
      <w:proofErr w:type="spellEnd"/>
      <w:r w:rsidRPr="01CDE7EB">
        <w:rPr>
          <w:rFonts w:ascii="Palatino Linotype" w:hAnsi="Palatino Linotype"/>
          <w:color w:val="000000" w:themeColor="text1"/>
          <w:sz w:val="18"/>
          <w:szCs w:val="18"/>
          <w:lang w:val="en-US"/>
        </w:rPr>
        <w:t xml:space="preserve"> (CITRA). 2019.</w:t>
      </w:r>
    </w:p>
    <w:p w14:paraId="6FAC66E4" w14:textId="77777777" w:rsidR="00AF6460" w:rsidRPr="00AB633D" w:rsidRDefault="3B6E9826" w:rsidP="0068740C">
      <w:pPr>
        <w:pStyle w:val="PlainText1"/>
        <w:keepLines/>
        <w:numPr>
          <w:ilvl w:val="0"/>
          <w:numId w:val="4"/>
        </w:numPr>
        <w:spacing w:after="120"/>
        <w:ind w:left="284" w:hanging="284"/>
        <w:jc w:val="both"/>
        <w:rPr>
          <w:rFonts w:ascii="Palatino Linotype" w:hAnsi="Palatino Linotype"/>
          <w:color w:val="404040"/>
          <w:sz w:val="18"/>
          <w:szCs w:val="18"/>
          <w:lang w:val="en-US"/>
        </w:rPr>
      </w:pPr>
      <w:r w:rsidRPr="01CDE7EB">
        <w:rPr>
          <w:rFonts w:ascii="Palatino Linotype" w:hAnsi="Palatino Linotype"/>
          <w:color w:val="000000" w:themeColor="text1"/>
          <w:sz w:val="18"/>
          <w:szCs w:val="18"/>
          <w:lang w:val="en-US"/>
        </w:rPr>
        <w:t>Member-at-Large of the IEEE PELS Administrative Committee, Jan. 2018 - Jan. 2021.</w:t>
      </w:r>
    </w:p>
    <w:p w14:paraId="3588DEDA" w14:textId="77777777" w:rsidR="00AF6460" w:rsidRPr="00AB633D" w:rsidRDefault="3B6E9826" w:rsidP="0068740C">
      <w:pPr>
        <w:pStyle w:val="PlainText1"/>
        <w:keepLines/>
        <w:numPr>
          <w:ilvl w:val="0"/>
          <w:numId w:val="4"/>
        </w:numPr>
        <w:spacing w:after="120"/>
        <w:jc w:val="both"/>
        <w:rPr>
          <w:rFonts w:ascii="Palatino Linotype" w:hAnsi="Palatino Linotype"/>
          <w:color w:val="404040"/>
          <w:sz w:val="18"/>
          <w:szCs w:val="18"/>
          <w:lang w:val="en-US"/>
        </w:rPr>
      </w:pPr>
      <w:proofErr w:type="gramStart"/>
      <w:r w:rsidRPr="01CDE7EB">
        <w:rPr>
          <w:rFonts w:ascii="Palatino Linotype" w:hAnsi="Palatino Linotype"/>
          <w:color w:val="000000" w:themeColor="text1"/>
          <w:sz w:val="18"/>
          <w:szCs w:val="18"/>
          <w:lang w:val="en-US"/>
        </w:rPr>
        <w:t>The AdCom</w:t>
      </w:r>
      <w:proofErr w:type="gramEnd"/>
      <w:r w:rsidRPr="01CDE7EB">
        <w:rPr>
          <w:rFonts w:ascii="Palatino Linotype" w:hAnsi="Palatino Linotype"/>
          <w:color w:val="000000" w:themeColor="text1"/>
          <w:sz w:val="18"/>
          <w:szCs w:val="18"/>
          <w:lang w:val="en-US"/>
        </w:rPr>
        <w:t xml:space="preserve"> is responsible for governing and administering the Society under the society constitution and bylaws, in the best interests of the IEEE, the PELS members, and the scientific and professional worldwide communities in the areas of the PELS field of interest.</w:t>
      </w:r>
    </w:p>
    <w:p w14:paraId="4BF9BCA7" w14:textId="77777777" w:rsidR="00AF6460" w:rsidRPr="00AB633D" w:rsidRDefault="3B6E9826" w:rsidP="0068740C">
      <w:pPr>
        <w:pStyle w:val="PlainText1"/>
        <w:keepLines/>
        <w:numPr>
          <w:ilvl w:val="0"/>
          <w:numId w:val="4"/>
        </w:numPr>
        <w:spacing w:after="120"/>
        <w:jc w:val="both"/>
        <w:rPr>
          <w:rFonts w:ascii="Palatino Linotype" w:hAnsi="Palatino Linotype"/>
          <w:color w:val="404040"/>
          <w:sz w:val="18"/>
          <w:szCs w:val="18"/>
          <w:lang w:val="en-US"/>
        </w:rPr>
      </w:pPr>
      <w:r w:rsidRPr="01CDE7EB">
        <w:rPr>
          <w:rFonts w:ascii="Palatino Linotype" w:hAnsi="Palatino Linotype"/>
          <w:color w:val="000000" w:themeColor="text1"/>
          <w:sz w:val="18"/>
          <w:szCs w:val="18"/>
          <w:lang w:val="en-US"/>
        </w:rPr>
        <w:t xml:space="preserve">Responsibilities: in particular, but not limited to the following, </w:t>
      </w:r>
      <w:proofErr w:type="gramStart"/>
      <w:r w:rsidRPr="01CDE7EB">
        <w:rPr>
          <w:rFonts w:ascii="Palatino Linotype" w:hAnsi="Palatino Linotype"/>
          <w:color w:val="000000" w:themeColor="text1"/>
          <w:sz w:val="18"/>
          <w:szCs w:val="18"/>
          <w:lang w:val="en-US"/>
        </w:rPr>
        <w:t>the AdCom</w:t>
      </w:r>
      <w:proofErr w:type="gramEnd"/>
      <w:r w:rsidRPr="01CDE7EB">
        <w:rPr>
          <w:rFonts w:ascii="Palatino Linotype" w:hAnsi="Palatino Linotype"/>
          <w:color w:val="000000" w:themeColor="text1"/>
          <w:sz w:val="18"/>
          <w:szCs w:val="18"/>
          <w:lang w:val="en-US"/>
        </w:rPr>
        <w:t xml:space="preserve"> is responsible for:</w:t>
      </w:r>
    </w:p>
    <w:p w14:paraId="2D769043" w14:textId="77777777" w:rsidR="00AF6460" w:rsidRPr="00AB633D" w:rsidRDefault="00AF6460" w:rsidP="0068740C">
      <w:pPr>
        <w:pStyle w:val="PlainText1"/>
        <w:keepLines/>
        <w:numPr>
          <w:ilvl w:val="0"/>
          <w:numId w:val="30"/>
        </w:numPr>
        <w:spacing w:after="120"/>
        <w:jc w:val="both"/>
        <w:rPr>
          <w:rFonts w:ascii="Palatino Linotype" w:hAnsi="Palatino Linotype"/>
          <w:color w:val="404040"/>
          <w:sz w:val="18"/>
          <w:szCs w:val="18"/>
          <w:lang w:val="en-US"/>
        </w:rPr>
      </w:pPr>
      <w:r w:rsidRPr="00AB633D">
        <w:rPr>
          <w:rFonts w:ascii="Palatino Linotype" w:hAnsi="Palatino Linotype"/>
          <w:color w:val="404040"/>
          <w:sz w:val="18"/>
          <w:szCs w:val="18"/>
          <w:lang w:val="en-US"/>
        </w:rPr>
        <w:t>Approving strategic and development plans for PELS activities</w:t>
      </w:r>
    </w:p>
    <w:p w14:paraId="247DFEF7" w14:textId="77777777" w:rsidR="00AF6460" w:rsidRPr="00AB633D" w:rsidRDefault="00AF6460" w:rsidP="0068740C">
      <w:pPr>
        <w:pStyle w:val="PlainText1"/>
        <w:keepLines/>
        <w:numPr>
          <w:ilvl w:val="0"/>
          <w:numId w:val="30"/>
        </w:numPr>
        <w:spacing w:after="120"/>
        <w:jc w:val="both"/>
        <w:rPr>
          <w:rFonts w:ascii="Palatino Linotype" w:hAnsi="Palatino Linotype"/>
          <w:color w:val="404040"/>
          <w:sz w:val="18"/>
          <w:szCs w:val="18"/>
          <w:lang w:val="en-US"/>
        </w:rPr>
      </w:pPr>
      <w:r w:rsidRPr="00AB633D">
        <w:rPr>
          <w:rFonts w:ascii="Palatino Linotype" w:hAnsi="Palatino Linotype"/>
          <w:color w:val="404040"/>
          <w:sz w:val="18"/>
          <w:szCs w:val="18"/>
          <w:lang w:val="en-US"/>
        </w:rPr>
        <w:lastRenderedPageBreak/>
        <w:t>Approving governance regulations, including amendments to the Constitution and Bylaws</w:t>
      </w:r>
    </w:p>
    <w:p w14:paraId="7F5379AA" w14:textId="77777777" w:rsidR="00AF6460" w:rsidRPr="00AB633D" w:rsidRDefault="00AF6460" w:rsidP="0068740C">
      <w:pPr>
        <w:pStyle w:val="PlainText1"/>
        <w:keepLines/>
        <w:numPr>
          <w:ilvl w:val="0"/>
          <w:numId w:val="30"/>
        </w:numPr>
        <w:spacing w:after="120"/>
        <w:jc w:val="both"/>
        <w:rPr>
          <w:rFonts w:ascii="Palatino Linotype" w:hAnsi="Palatino Linotype"/>
          <w:color w:val="404040"/>
          <w:sz w:val="18"/>
          <w:szCs w:val="18"/>
          <w:lang w:val="en-US"/>
        </w:rPr>
      </w:pPr>
      <w:r w:rsidRPr="00AB633D">
        <w:rPr>
          <w:rFonts w:ascii="Palatino Linotype" w:hAnsi="Palatino Linotype"/>
          <w:color w:val="404040"/>
          <w:sz w:val="18"/>
          <w:szCs w:val="18"/>
          <w:lang w:val="en-US"/>
        </w:rPr>
        <w:t>Approving agreements with other entities for joint activities</w:t>
      </w:r>
    </w:p>
    <w:p w14:paraId="197781EB" w14:textId="77777777" w:rsidR="00AF6460" w:rsidRPr="00AB633D" w:rsidRDefault="00AF6460" w:rsidP="0068740C">
      <w:pPr>
        <w:pStyle w:val="PlainText1"/>
        <w:keepLines/>
        <w:numPr>
          <w:ilvl w:val="0"/>
          <w:numId w:val="30"/>
        </w:numPr>
        <w:spacing w:after="120"/>
        <w:jc w:val="both"/>
        <w:rPr>
          <w:rFonts w:ascii="Palatino Linotype" w:hAnsi="Palatino Linotype"/>
          <w:color w:val="404040"/>
          <w:sz w:val="18"/>
          <w:szCs w:val="18"/>
          <w:lang w:val="en-US"/>
        </w:rPr>
      </w:pPr>
      <w:r w:rsidRPr="00AB633D">
        <w:rPr>
          <w:rFonts w:ascii="Palatino Linotype" w:hAnsi="Palatino Linotype"/>
          <w:color w:val="404040"/>
          <w:sz w:val="18"/>
          <w:szCs w:val="18"/>
          <w:lang w:val="en-US"/>
        </w:rPr>
        <w:t>Electing the Officers and supervising the organizational structure of the Society</w:t>
      </w:r>
    </w:p>
    <w:p w14:paraId="77514821" w14:textId="77777777" w:rsidR="00AF6460" w:rsidRPr="00AB633D" w:rsidRDefault="00AF6460" w:rsidP="0068740C">
      <w:pPr>
        <w:pStyle w:val="PlainText1"/>
        <w:keepLines/>
        <w:numPr>
          <w:ilvl w:val="0"/>
          <w:numId w:val="30"/>
        </w:numPr>
        <w:spacing w:after="120"/>
        <w:jc w:val="both"/>
        <w:rPr>
          <w:rFonts w:ascii="Palatino Linotype" w:hAnsi="Palatino Linotype"/>
          <w:color w:val="404040"/>
          <w:sz w:val="18"/>
          <w:szCs w:val="18"/>
          <w:lang w:val="en-US"/>
        </w:rPr>
      </w:pPr>
      <w:r w:rsidRPr="00AB633D">
        <w:rPr>
          <w:rFonts w:ascii="Palatino Linotype" w:hAnsi="Palatino Linotype"/>
          <w:color w:val="404040"/>
          <w:sz w:val="18"/>
          <w:szCs w:val="18"/>
          <w:lang w:val="en-US"/>
        </w:rPr>
        <w:t xml:space="preserve">Delegating to its Officers such authority as may be necessary to carry out the objectives of </w:t>
      </w:r>
      <w:proofErr w:type="gramStart"/>
      <w:r w:rsidRPr="00AB633D">
        <w:rPr>
          <w:rFonts w:ascii="Palatino Linotype" w:hAnsi="Palatino Linotype"/>
          <w:color w:val="404040"/>
          <w:sz w:val="18"/>
          <w:szCs w:val="18"/>
          <w:lang w:val="en-US"/>
        </w:rPr>
        <w:t>the society</w:t>
      </w:r>
      <w:proofErr w:type="gramEnd"/>
      <w:r w:rsidRPr="00AB633D">
        <w:rPr>
          <w:rFonts w:ascii="Palatino Linotype" w:hAnsi="Palatino Linotype"/>
          <w:color w:val="404040"/>
          <w:sz w:val="18"/>
          <w:szCs w:val="18"/>
          <w:lang w:val="en-US"/>
        </w:rPr>
        <w:t xml:space="preserve"> within the rules and regulations of IEEE</w:t>
      </w:r>
    </w:p>
    <w:p w14:paraId="190BCAD8" w14:textId="77777777" w:rsidR="00AF6460" w:rsidRPr="00AB633D" w:rsidRDefault="00AF6460" w:rsidP="0068740C">
      <w:pPr>
        <w:pStyle w:val="PlainText1"/>
        <w:keepLines/>
        <w:numPr>
          <w:ilvl w:val="0"/>
          <w:numId w:val="30"/>
        </w:numPr>
        <w:spacing w:after="120"/>
        <w:jc w:val="both"/>
        <w:rPr>
          <w:rFonts w:ascii="Palatino Linotype" w:hAnsi="Palatino Linotype"/>
          <w:color w:val="404040"/>
          <w:sz w:val="18"/>
          <w:szCs w:val="18"/>
          <w:lang w:val="en-US"/>
        </w:rPr>
      </w:pPr>
      <w:r w:rsidRPr="00AB633D">
        <w:rPr>
          <w:rFonts w:ascii="Palatino Linotype" w:hAnsi="Palatino Linotype"/>
          <w:color w:val="404040"/>
          <w:sz w:val="18"/>
          <w:szCs w:val="18"/>
          <w:lang w:val="en-US"/>
        </w:rPr>
        <w:t>Approving the annual budget and authorizing the expenditure of funds</w:t>
      </w:r>
    </w:p>
    <w:p w14:paraId="2530FC1B" w14:textId="77777777" w:rsidR="00AF6460" w:rsidRPr="00AB633D" w:rsidRDefault="00AF6460" w:rsidP="0068740C">
      <w:pPr>
        <w:pStyle w:val="PlainText1"/>
        <w:keepLines/>
        <w:numPr>
          <w:ilvl w:val="0"/>
          <w:numId w:val="30"/>
        </w:numPr>
        <w:spacing w:after="120"/>
        <w:jc w:val="both"/>
        <w:rPr>
          <w:rFonts w:ascii="Palatino Linotype" w:hAnsi="Palatino Linotype"/>
          <w:color w:val="404040"/>
          <w:sz w:val="18"/>
          <w:szCs w:val="18"/>
          <w:lang w:val="en-US"/>
        </w:rPr>
      </w:pPr>
      <w:r w:rsidRPr="00AB633D">
        <w:rPr>
          <w:rFonts w:ascii="Palatino Linotype" w:hAnsi="Palatino Linotype"/>
          <w:color w:val="404040"/>
          <w:sz w:val="18"/>
          <w:szCs w:val="18"/>
          <w:lang w:val="en-US"/>
        </w:rPr>
        <w:t>Approving plans for creating, developing, and terminating Technical Committees</w:t>
      </w:r>
    </w:p>
    <w:p w14:paraId="48DC571D" w14:textId="77777777" w:rsidR="00AF6460" w:rsidRPr="00AB633D" w:rsidRDefault="00AF6460" w:rsidP="0068740C">
      <w:pPr>
        <w:pStyle w:val="PlainText1"/>
        <w:keepLines/>
        <w:numPr>
          <w:ilvl w:val="0"/>
          <w:numId w:val="30"/>
        </w:numPr>
        <w:spacing w:after="120"/>
        <w:jc w:val="both"/>
        <w:rPr>
          <w:rFonts w:ascii="Palatino Linotype" w:hAnsi="Palatino Linotype"/>
          <w:color w:val="404040"/>
          <w:sz w:val="18"/>
          <w:szCs w:val="18"/>
          <w:lang w:val="en-US"/>
        </w:rPr>
      </w:pPr>
      <w:r w:rsidRPr="00AB633D">
        <w:rPr>
          <w:rFonts w:ascii="Palatino Linotype" w:hAnsi="Palatino Linotype"/>
          <w:color w:val="404040"/>
          <w:sz w:val="18"/>
          <w:szCs w:val="18"/>
          <w:lang w:val="en-US"/>
        </w:rPr>
        <w:t>Approving plans for technical meetings</w:t>
      </w:r>
    </w:p>
    <w:p w14:paraId="292288AC" w14:textId="77777777" w:rsidR="00AF6460" w:rsidRPr="00AB633D" w:rsidRDefault="00AF6460" w:rsidP="0068740C">
      <w:pPr>
        <w:pStyle w:val="PlainText1"/>
        <w:keepLines/>
        <w:numPr>
          <w:ilvl w:val="0"/>
          <w:numId w:val="30"/>
        </w:numPr>
        <w:spacing w:after="120"/>
        <w:jc w:val="both"/>
        <w:rPr>
          <w:rFonts w:ascii="Palatino Linotype" w:hAnsi="Palatino Linotype"/>
          <w:color w:val="404040"/>
          <w:sz w:val="18"/>
          <w:szCs w:val="18"/>
          <w:lang w:val="en-US"/>
        </w:rPr>
      </w:pPr>
      <w:r w:rsidRPr="00AB633D">
        <w:rPr>
          <w:rFonts w:ascii="Palatino Linotype" w:hAnsi="Palatino Linotype"/>
          <w:color w:val="404040"/>
          <w:sz w:val="18"/>
          <w:szCs w:val="18"/>
          <w:lang w:val="en-US"/>
        </w:rPr>
        <w:t>Approving plans for publications and appointing the Editors-in-Chief of the IEEE archival journals sponsored or co-sponsored by the PELS</w:t>
      </w:r>
    </w:p>
    <w:p w14:paraId="3E745F09" w14:textId="77777777" w:rsidR="00AF6460" w:rsidRPr="00AB633D" w:rsidRDefault="00AF6460" w:rsidP="0068740C">
      <w:pPr>
        <w:pStyle w:val="PlainText1"/>
        <w:keepLines/>
        <w:numPr>
          <w:ilvl w:val="0"/>
          <w:numId w:val="30"/>
        </w:numPr>
        <w:spacing w:after="120"/>
        <w:jc w:val="both"/>
        <w:rPr>
          <w:rFonts w:ascii="Palatino Linotype" w:hAnsi="Palatino Linotype"/>
          <w:color w:val="404040"/>
          <w:sz w:val="18"/>
          <w:szCs w:val="18"/>
          <w:lang w:val="en-US"/>
        </w:rPr>
      </w:pPr>
      <w:r w:rsidRPr="00AB633D">
        <w:rPr>
          <w:rFonts w:ascii="Palatino Linotype" w:hAnsi="Palatino Linotype"/>
          <w:color w:val="404040"/>
          <w:sz w:val="18"/>
          <w:szCs w:val="18"/>
          <w:lang w:val="en-US"/>
        </w:rPr>
        <w:t>Approving plans for educational initiatives</w:t>
      </w:r>
    </w:p>
    <w:p w14:paraId="6EFB6FA3" w14:textId="77777777" w:rsidR="00AF6460" w:rsidRPr="00AB633D" w:rsidRDefault="55D0501B" w:rsidP="0068740C">
      <w:pPr>
        <w:pStyle w:val="PlainText1"/>
        <w:keepLines/>
        <w:numPr>
          <w:ilvl w:val="0"/>
          <w:numId w:val="30"/>
        </w:numPr>
        <w:spacing w:after="120"/>
        <w:jc w:val="both"/>
        <w:rPr>
          <w:rFonts w:ascii="Palatino Linotype" w:hAnsi="Palatino Linotype"/>
          <w:color w:val="404040"/>
          <w:sz w:val="18"/>
          <w:szCs w:val="18"/>
          <w:lang w:val="en-US"/>
        </w:rPr>
      </w:pPr>
      <w:r w:rsidRPr="53EF3839">
        <w:rPr>
          <w:rFonts w:ascii="Palatino Linotype" w:hAnsi="Palatino Linotype"/>
          <w:color w:val="404040" w:themeColor="text1" w:themeTint="BF"/>
          <w:sz w:val="18"/>
          <w:szCs w:val="18"/>
          <w:lang w:val="en-US"/>
        </w:rPr>
        <w:t xml:space="preserve">Approving plans for </w:t>
      </w:r>
      <w:proofErr w:type="gramStart"/>
      <w:r w:rsidRPr="53EF3839">
        <w:rPr>
          <w:rFonts w:ascii="Palatino Linotype" w:hAnsi="Palatino Linotype"/>
          <w:color w:val="404040" w:themeColor="text1" w:themeTint="BF"/>
          <w:sz w:val="18"/>
          <w:szCs w:val="18"/>
          <w:lang w:val="en-US"/>
        </w:rPr>
        <w:t>members</w:t>
      </w:r>
      <w:proofErr w:type="gramEnd"/>
      <w:r w:rsidRPr="53EF3839">
        <w:rPr>
          <w:rFonts w:ascii="Palatino Linotype" w:hAnsi="Palatino Linotype"/>
          <w:color w:val="404040" w:themeColor="text1" w:themeTint="BF"/>
          <w:sz w:val="18"/>
          <w:szCs w:val="18"/>
          <w:lang w:val="en-US"/>
        </w:rPr>
        <w:t xml:space="preserve"> activities</w:t>
      </w:r>
    </w:p>
    <w:p w14:paraId="6B2B2D8D" w14:textId="46CD4A73" w:rsidR="1A24DE4A" w:rsidRDefault="1A24DE4A" w:rsidP="0068740C">
      <w:pPr>
        <w:pStyle w:val="PlainText1"/>
        <w:keepLines/>
        <w:numPr>
          <w:ilvl w:val="0"/>
          <w:numId w:val="4"/>
        </w:numPr>
        <w:spacing w:after="120"/>
        <w:ind w:left="284" w:hanging="284"/>
        <w:jc w:val="both"/>
        <w:rPr>
          <w:rFonts w:ascii="Palatino Linotype" w:hAnsi="Palatino Linotype"/>
          <w:color w:val="404040" w:themeColor="text1" w:themeTint="BF"/>
          <w:sz w:val="18"/>
          <w:szCs w:val="18"/>
          <w:lang w:val="en-US"/>
        </w:rPr>
      </w:pPr>
      <w:r w:rsidRPr="01CDE7EB">
        <w:rPr>
          <w:rFonts w:ascii="Palatino Linotype" w:hAnsi="Palatino Linotype"/>
          <w:color w:val="404040" w:themeColor="text1" w:themeTint="BF"/>
          <w:sz w:val="18"/>
          <w:szCs w:val="18"/>
          <w:lang w:val="en-US"/>
        </w:rPr>
        <w:t xml:space="preserve">Chairman of the 2024 International Conference on Electric Machines &amp; Drives, Industrial Automation. ICEMDIA 2024, Sharjah, United Arab Emirates. </w:t>
      </w:r>
      <w:hyperlink r:id="rId637">
        <w:r w:rsidRPr="01CDE7EB">
          <w:rPr>
            <w:rStyle w:val="Hipervnculo"/>
            <w:rFonts w:ascii="Palatino Linotype" w:hAnsi="Palatino Linotype"/>
            <w:sz w:val="18"/>
            <w:szCs w:val="18"/>
            <w:lang w:val="en-US"/>
          </w:rPr>
          <w:t>http://www.icemdia.org/index.html</w:t>
        </w:r>
      </w:hyperlink>
      <w:r w:rsidRPr="01CDE7EB">
        <w:rPr>
          <w:rFonts w:ascii="Palatino Linotype" w:hAnsi="Palatino Linotype"/>
          <w:color w:val="404040" w:themeColor="text1" w:themeTint="BF"/>
          <w:sz w:val="18"/>
          <w:szCs w:val="18"/>
          <w:lang w:val="en-US"/>
        </w:rPr>
        <w:t xml:space="preserve"> </w:t>
      </w:r>
    </w:p>
    <w:p w14:paraId="1237CB79" w14:textId="77777777" w:rsidR="00AF6460" w:rsidRPr="00AB633D" w:rsidRDefault="4E9AC3BC" w:rsidP="0068740C">
      <w:pPr>
        <w:pStyle w:val="PlainText1"/>
        <w:keepLines/>
        <w:numPr>
          <w:ilvl w:val="0"/>
          <w:numId w:val="4"/>
        </w:numPr>
        <w:spacing w:after="120"/>
        <w:ind w:left="284" w:hanging="284"/>
        <w:jc w:val="both"/>
        <w:rPr>
          <w:rFonts w:ascii="Palatino Linotype" w:hAnsi="Palatino Linotype"/>
          <w:color w:val="404040"/>
          <w:sz w:val="18"/>
          <w:szCs w:val="18"/>
          <w:lang w:val="en-US"/>
        </w:rPr>
      </w:pPr>
      <w:r w:rsidRPr="01CDE7EB">
        <w:rPr>
          <w:rFonts w:ascii="Palatino Linotype" w:hAnsi="Palatino Linotype"/>
          <w:color w:val="000000" w:themeColor="text1"/>
          <w:sz w:val="18"/>
          <w:szCs w:val="18"/>
          <w:lang w:val="en-US"/>
        </w:rPr>
        <w:t xml:space="preserve">Chairman of the 8th IEEE Symposium on Renewable Energy (2022). May 12th. </w:t>
      </w:r>
      <w:proofErr w:type="spellStart"/>
      <w:r w:rsidRPr="01CDE7EB">
        <w:rPr>
          <w:rFonts w:ascii="Palatino Linotype" w:hAnsi="Palatino Linotype"/>
          <w:color w:val="000000" w:themeColor="text1"/>
          <w:sz w:val="18"/>
          <w:szCs w:val="18"/>
          <w:lang w:val="en-US"/>
        </w:rPr>
        <w:t>Curicó</w:t>
      </w:r>
      <w:proofErr w:type="spellEnd"/>
      <w:r w:rsidRPr="01CDE7EB">
        <w:rPr>
          <w:rFonts w:ascii="Palatino Linotype" w:hAnsi="Palatino Linotype"/>
          <w:color w:val="000000" w:themeColor="text1"/>
          <w:sz w:val="18"/>
          <w:szCs w:val="18"/>
          <w:lang w:val="en-US"/>
        </w:rPr>
        <w:t xml:space="preserve">, Chile. </w:t>
      </w:r>
      <w:hyperlink r:id="rId638">
        <w:r w:rsidRPr="01CDE7EB">
          <w:rPr>
            <w:rStyle w:val="Hipervnculo"/>
            <w:rFonts w:ascii="Palatino Linotype" w:hAnsi="Palatino Linotype"/>
            <w:sz w:val="18"/>
            <w:szCs w:val="18"/>
            <w:lang w:val="en-US"/>
          </w:rPr>
          <w:t>http://ener.utalca.cl/</w:t>
        </w:r>
      </w:hyperlink>
      <w:r w:rsidRPr="01CDE7EB">
        <w:rPr>
          <w:rFonts w:ascii="Palatino Linotype" w:hAnsi="Palatino Linotype"/>
          <w:color w:val="000000" w:themeColor="text1"/>
          <w:sz w:val="18"/>
          <w:szCs w:val="18"/>
          <w:lang w:val="en-US"/>
        </w:rPr>
        <w:t xml:space="preserve"> </w:t>
      </w:r>
    </w:p>
    <w:p w14:paraId="27114443" w14:textId="77777777" w:rsidR="00AF6460" w:rsidRPr="00AB633D" w:rsidRDefault="4E9AC3BC" w:rsidP="0068740C">
      <w:pPr>
        <w:pStyle w:val="PlainText1"/>
        <w:keepLines/>
        <w:numPr>
          <w:ilvl w:val="0"/>
          <w:numId w:val="4"/>
        </w:numPr>
        <w:spacing w:after="120"/>
        <w:ind w:left="284" w:hanging="284"/>
        <w:jc w:val="both"/>
        <w:rPr>
          <w:rFonts w:ascii="Palatino Linotype" w:hAnsi="Palatino Linotype"/>
          <w:color w:val="404040"/>
          <w:sz w:val="18"/>
          <w:szCs w:val="18"/>
          <w:lang w:val="en-US"/>
        </w:rPr>
      </w:pPr>
      <w:r w:rsidRPr="01CDE7EB">
        <w:rPr>
          <w:rFonts w:ascii="Palatino Linotype" w:hAnsi="Palatino Linotype"/>
          <w:color w:val="000000" w:themeColor="text1"/>
          <w:sz w:val="18"/>
          <w:szCs w:val="18"/>
          <w:lang w:val="en-US"/>
        </w:rPr>
        <w:t xml:space="preserve">Chairman of the 7th IEEE Symposium on Renewable Energy (2019). May </w:t>
      </w:r>
      <w:proofErr w:type="spellStart"/>
      <w:r w:rsidRPr="01CDE7EB">
        <w:rPr>
          <w:rFonts w:ascii="Palatino Linotype" w:hAnsi="Palatino Linotype"/>
          <w:color w:val="000000" w:themeColor="text1"/>
          <w:sz w:val="18"/>
          <w:szCs w:val="18"/>
          <w:lang w:val="en-US"/>
        </w:rPr>
        <w:t>Curicó</w:t>
      </w:r>
      <w:proofErr w:type="spellEnd"/>
      <w:r w:rsidRPr="01CDE7EB">
        <w:rPr>
          <w:rFonts w:ascii="Palatino Linotype" w:hAnsi="Palatino Linotype"/>
          <w:color w:val="000000" w:themeColor="text1"/>
          <w:sz w:val="18"/>
          <w:szCs w:val="18"/>
          <w:lang w:val="en-US"/>
        </w:rPr>
        <w:t>, Chile.</w:t>
      </w:r>
    </w:p>
    <w:p w14:paraId="3044C8B9" w14:textId="77777777" w:rsidR="00AF6460" w:rsidRPr="00AB633D" w:rsidRDefault="4E9AC3BC" w:rsidP="0068740C">
      <w:pPr>
        <w:pStyle w:val="PlainText1"/>
        <w:keepLines/>
        <w:numPr>
          <w:ilvl w:val="0"/>
          <w:numId w:val="4"/>
        </w:numPr>
        <w:spacing w:after="120"/>
        <w:ind w:left="284" w:hanging="284"/>
        <w:jc w:val="both"/>
        <w:rPr>
          <w:rFonts w:ascii="Palatino Linotype" w:hAnsi="Palatino Linotype"/>
          <w:color w:val="404040"/>
          <w:sz w:val="18"/>
          <w:szCs w:val="18"/>
          <w:lang w:val="en-US"/>
        </w:rPr>
      </w:pPr>
      <w:r w:rsidRPr="01CDE7EB">
        <w:rPr>
          <w:rFonts w:ascii="Palatino Linotype" w:hAnsi="Palatino Linotype"/>
          <w:color w:val="000000" w:themeColor="text1"/>
          <w:sz w:val="18"/>
          <w:szCs w:val="18"/>
          <w:lang w:val="en-US"/>
        </w:rPr>
        <w:t>Special Session Chair of the CPE POWERENG 2018 Conference in Doha, Qatar. 10</w:t>
      </w:r>
      <w:r w:rsidRPr="01CDE7EB">
        <w:rPr>
          <w:rFonts w:ascii="Palatino Linotype" w:hAnsi="Palatino Linotype"/>
          <w:color w:val="000000" w:themeColor="text1"/>
          <w:sz w:val="18"/>
          <w:szCs w:val="18"/>
          <w:vertAlign w:val="superscript"/>
          <w:lang w:val="en-US"/>
        </w:rPr>
        <w:t>th</w:t>
      </w:r>
      <w:r w:rsidRPr="01CDE7EB">
        <w:rPr>
          <w:rFonts w:ascii="Palatino Linotype" w:hAnsi="Palatino Linotype"/>
          <w:color w:val="000000" w:themeColor="text1"/>
          <w:sz w:val="18"/>
          <w:szCs w:val="18"/>
          <w:lang w:val="en-US"/>
        </w:rPr>
        <w:t>-12</w:t>
      </w:r>
      <w:r w:rsidRPr="01CDE7EB">
        <w:rPr>
          <w:rFonts w:ascii="Palatino Linotype" w:hAnsi="Palatino Linotype"/>
          <w:color w:val="000000" w:themeColor="text1"/>
          <w:sz w:val="18"/>
          <w:szCs w:val="18"/>
          <w:vertAlign w:val="superscript"/>
          <w:lang w:val="en-US"/>
        </w:rPr>
        <w:t>th</w:t>
      </w:r>
      <w:r w:rsidRPr="01CDE7EB">
        <w:rPr>
          <w:rFonts w:ascii="Palatino Linotype" w:hAnsi="Palatino Linotype"/>
          <w:color w:val="000000" w:themeColor="text1"/>
          <w:sz w:val="18"/>
          <w:szCs w:val="18"/>
          <w:lang w:val="en-US"/>
        </w:rPr>
        <w:t xml:space="preserve"> </w:t>
      </w:r>
      <w:proofErr w:type="gramStart"/>
      <w:r w:rsidRPr="01CDE7EB">
        <w:rPr>
          <w:rFonts w:ascii="Palatino Linotype" w:hAnsi="Palatino Linotype"/>
          <w:color w:val="000000" w:themeColor="text1"/>
          <w:sz w:val="18"/>
          <w:szCs w:val="18"/>
          <w:lang w:val="en-US"/>
        </w:rPr>
        <w:t>April,</w:t>
      </w:r>
      <w:proofErr w:type="gramEnd"/>
      <w:r w:rsidRPr="01CDE7EB">
        <w:rPr>
          <w:rFonts w:ascii="Palatino Linotype" w:hAnsi="Palatino Linotype"/>
          <w:color w:val="000000" w:themeColor="text1"/>
          <w:sz w:val="18"/>
          <w:szCs w:val="18"/>
          <w:lang w:val="en-US"/>
        </w:rPr>
        <w:t xml:space="preserve"> 2018.</w:t>
      </w:r>
    </w:p>
    <w:p w14:paraId="13622EB9" w14:textId="77777777" w:rsidR="00AF6460" w:rsidRPr="00AB633D" w:rsidRDefault="4E9AC3BC" w:rsidP="0068740C">
      <w:pPr>
        <w:pStyle w:val="PlainText1"/>
        <w:keepLines/>
        <w:numPr>
          <w:ilvl w:val="0"/>
          <w:numId w:val="4"/>
        </w:numPr>
        <w:spacing w:after="120"/>
        <w:ind w:left="284" w:hanging="284"/>
        <w:jc w:val="both"/>
        <w:rPr>
          <w:rFonts w:ascii="Palatino Linotype" w:hAnsi="Palatino Linotype"/>
          <w:color w:val="404040"/>
          <w:sz w:val="18"/>
          <w:szCs w:val="18"/>
          <w:lang w:val="en-US"/>
        </w:rPr>
      </w:pPr>
      <w:r w:rsidRPr="01CDE7EB">
        <w:rPr>
          <w:rFonts w:ascii="Palatino Linotype" w:hAnsi="Palatino Linotype"/>
          <w:color w:val="000000" w:themeColor="text1"/>
          <w:sz w:val="18"/>
          <w:szCs w:val="18"/>
          <w:lang w:val="en-US"/>
        </w:rPr>
        <w:t xml:space="preserve">Chairman of the 6th IEEE Symposium on Renewable Energy (2018). May 9-11. </w:t>
      </w:r>
      <w:proofErr w:type="spellStart"/>
      <w:r w:rsidRPr="01CDE7EB">
        <w:rPr>
          <w:rFonts w:ascii="Palatino Linotype" w:hAnsi="Palatino Linotype"/>
          <w:color w:val="000000" w:themeColor="text1"/>
          <w:sz w:val="18"/>
          <w:szCs w:val="18"/>
          <w:lang w:val="en-US"/>
        </w:rPr>
        <w:t>Curicó</w:t>
      </w:r>
      <w:proofErr w:type="spellEnd"/>
      <w:r w:rsidRPr="01CDE7EB">
        <w:rPr>
          <w:rFonts w:ascii="Palatino Linotype" w:hAnsi="Palatino Linotype"/>
          <w:color w:val="000000" w:themeColor="text1"/>
          <w:sz w:val="18"/>
          <w:szCs w:val="18"/>
          <w:lang w:val="en-US"/>
        </w:rPr>
        <w:t>, Chile.</w:t>
      </w:r>
    </w:p>
    <w:p w14:paraId="46C131D9" w14:textId="77777777" w:rsidR="00AF6460" w:rsidRPr="00AB633D" w:rsidRDefault="4E9AC3BC" w:rsidP="0068740C">
      <w:pPr>
        <w:pStyle w:val="PlainText1"/>
        <w:keepLines/>
        <w:numPr>
          <w:ilvl w:val="0"/>
          <w:numId w:val="4"/>
        </w:numPr>
        <w:spacing w:after="120"/>
        <w:ind w:left="284" w:hanging="284"/>
        <w:jc w:val="both"/>
        <w:rPr>
          <w:rFonts w:ascii="Palatino Linotype" w:hAnsi="Palatino Linotype"/>
          <w:color w:val="404040"/>
          <w:sz w:val="18"/>
          <w:szCs w:val="18"/>
          <w:lang w:val="en-US"/>
        </w:rPr>
      </w:pPr>
      <w:r w:rsidRPr="01CDE7EB">
        <w:rPr>
          <w:rFonts w:ascii="Palatino Linotype" w:hAnsi="Palatino Linotype"/>
          <w:color w:val="000000" w:themeColor="text1"/>
          <w:sz w:val="18"/>
          <w:szCs w:val="18"/>
          <w:lang w:val="en-US"/>
        </w:rPr>
        <w:t xml:space="preserve">Speaker at the Taller de </w:t>
      </w:r>
      <w:proofErr w:type="spellStart"/>
      <w:r w:rsidRPr="01CDE7EB">
        <w:rPr>
          <w:rFonts w:ascii="Palatino Linotype" w:hAnsi="Palatino Linotype"/>
          <w:color w:val="000000" w:themeColor="text1"/>
          <w:sz w:val="18"/>
          <w:szCs w:val="18"/>
          <w:lang w:val="en-US"/>
        </w:rPr>
        <w:t>Publicaciones</w:t>
      </w:r>
      <w:proofErr w:type="spellEnd"/>
      <w:r w:rsidRPr="01CDE7EB">
        <w:rPr>
          <w:rFonts w:ascii="Palatino Linotype" w:hAnsi="Palatino Linotype"/>
          <w:color w:val="000000" w:themeColor="text1"/>
          <w:sz w:val="18"/>
          <w:szCs w:val="18"/>
          <w:lang w:val="en-US"/>
        </w:rPr>
        <w:t xml:space="preserve"> </w:t>
      </w:r>
      <w:proofErr w:type="spellStart"/>
      <w:r w:rsidRPr="01CDE7EB">
        <w:rPr>
          <w:rFonts w:ascii="Palatino Linotype" w:hAnsi="Palatino Linotype"/>
          <w:color w:val="000000" w:themeColor="text1"/>
          <w:sz w:val="18"/>
          <w:szCs w:val="18"/>
          <w:lang w:val="en-US"/>
        </w:rPr>
        <w:t>Científicas</w:t>
      </w:r>
      <w:proofErr w:type="spellEnd"/>
      <w:r w:rsidRPr="01CDE7EB">
        <w:rPr>
          <w:rFonts w:ascii="Palatino Linotype" w:hAnsi="Palatino Linotype"/>
          <w:color w:val="000000" w:themeColor="text1"/>
          <w:sz w:val="18"/>
          <w:szCs w:val="18"/>
          <w:lang w:val="en-US"/>
        </w:rPr>
        <w:t xml:space="preserve"> held at Universidad de Talca, August 17, 2017. </w:t>
      </w:r>
    </w:p>
    <w:p w14:paraId="2D3B3913" w14:textId="77777777" w:rsidR="00AF6460" w:rsidRPr="00AB633D" w:rsidRDefault="4E9AC3BC" w:rsidP="0068740C">
      <w:pPr>
        <w:pStyle w:val="PlainText1"/>
        <w:keepLines/>
        <w:numPr>
          <w:ilvl w:val="0"/>
          <w:numId w:val="4"/>
        </w:numPr>
        <w:spacing w:after="120"/>
        <w:ind w:left="284" w:hanging="284"/>
        <w:jc w:val="both"/>
        <w:rPr>
          <w:rFonts w:ascii="Palatino Linotype" w:hAnsi="Palatino Linotype"/>
          <w:color w:val="404040"/>
          <w:sz w:val="18"/>
          <w:szCs w:val="18"/>
          <w:lang w:val="en-US"/>
        </w:rPr>
      </w:pPr>
      <w:r w:rsidRPr="01CDE7EB">
        <w:rPr>
          <w:rFonts w:ascii="Palatino Linotype" w:hAnsi="Palatino Linotype"/>
          <w:color w:val="000000" w:themeColor="text1"/>
          <w:sz w:val="18"/>
          <w:szCs w:val="18"/>
          <w:lang w:val="en-US"/>
        </w:rPr>
        <w:t>Member of the 2017 academic cloister of the Doctorate in Engineering Systems of the Faculty of Engineering of the University of Talca.</w:t>
      </w:r>
    </w:p>
    <w:p w14:paraId="4351E3D8" w14:textId="77777777" w:rsidR="00AF6460" w:rsidRPr="00AB633D" w:rsidRDefault="4E9AC3BC" w:rsidP="0068740C">
      <w:pPr>
        <w:pStyle w:val="PlainText1"/>
        <w:keepLines/>
        <w:numPr>
          <w:ilvl w:val="0"/>
          <w:numId w:val="4"/>
        </w:numPr>
        <w:spacing w:after="120"/>
        <w:ind w:left="284" w:hanging="284"/>
        <w:jc w:val="both"/>
        <w:rPr>
          <w:rFonts w:ascii="Palatino Linotype" w:hAnsi="Palatino Linotype"/>
          <w:color w:val="404040"/>
          <w:sz w:val="18"/>
          <w:szCs w:val="18"/>
          <w:lang w:val="en-US"/>
        </w:rPr>
      </w:pPr>
      <w:r w:rsidRPr="01CDE7EB">
        <w:rPr>
          <w:rFonts w:ascii="Palatino Linotype" w:hAnsi="Palatino Linotype"/>
          <w:sz w:val="18"/>
          <w:szCs w:val="18"/>
          <w:lang w:val="en-US"/>
        </w:rPr>
        <w:t>S</w:t>
      </w:r>
      <w:r w:rsidRPr="01CDE7EB">
        <w:rPr>
          <w:rFonts w:ascii="Palatino Linotype" w:hAnsi="Palatino Linotype"/>
          <w:color w:val="000000" w:themeColor="text1"/>
          <w:sz w:val="18"/>
          <w:szCs w:val="18"/>
          <w:lang w:val="en-US"/>
        </w:rPr>
        <w:t>ecretary of the Chilean Chapter of the IEEE Power Electronics Society (2017).</w:t>
      </w:r>
    </w:p>
    <w:p w14:paraId="23FA013C" w14:textId="77777777" w:rsidR="00AF6460" w:rsidRPr="00AB633D" w:rsidRDefault="4E9AC3BC" w:rsidP="0068740C">
      <w:pPr>
        <w:pStyle w:val="PlainText1"/>
        <w:keepLines/>
        <w:numPr>
          <w:ilvl w:val="0"/>
          <w:numId w:val="4"/>
        </w:numPr>
        <w:spacing w:after="120"/>
        <w:ind w:left="284" w:hanging="284"/>
        <w:jc w:val="both"/>
        <w:rPr>
          <w:rFonts w:ascii="Palatino Linotype" w:hAnsi="Palatino Linotype"/>
          <w:color w:val="404040"/>
          <w:sz w:val="18"/>
          <w:szCs w:val="18"/>
          <w:lang w:val="en-US"/>
        </w:rPr>
      </w:pPr>
      <w:r w:rsidRPr="01CDE7EB">
        <w:rPr>
          <w:rFonts w:ascii="Palatino Linotype" w:hAnsi="Palatino Linotype"/>
          <w:color w:val="000000" w:themeColor="text1"/>
          <w:sz w:val="18"/>
          <w:szCs w:val="18"/>
          <w:lang w:val="en-US"/>
        </w:rPr>
        <w:t xml:space="preserve">Chairman of the 5th IEEE Symposium on Renewable Energy (2017). May 11-12, 2016. </w:t>
      </w:r>
      <w:proofErr w:type="spellStart"/>
      <w:r w:rsidRPr="01CDE7EB">
        <w:rPr>
          <w:rFonts w:ascii="Palatino Linotype" w:hAnsi="Palatino Linotype"/>
          <w:color w:val="000000" w:themeColor="text1"/>
          <w:sz w:val="18"/>
          <w:szCs w:val="18"/>
          <w:lang w:val="en-US"/>
        </w:rPr>
        <w:t>Curicó</w:t>
      </w:r>
      <w:proofErr w:type="spellEnd"/>
      <w:r w:rsidRPr="01CDE7EB">
        <w:rPr>
          <w:rFonts w:ascii="Palatino Linotype" w:hAnsi="Palatino Linotype"/>
          <w:color w:val="000000" w:themeColor="text1"/>
          <w:sz w:val="18"/>
          <w:szCs w:val="18"/>
          <w:lang w:val="en-US"/>
        </w:rPr>
        <w:t>, Chile.</w:t>
      </w:r>
    </w:p>
    <w:p w14:paraId="2E19E0A5" w14:textId="77777777" w:rsidR="00AF6460" w:rsidRPr="00AB633D" w:rsidRDefault="4E9AC3BC" w:rsidP="0068740C">
      <w:pPr>
        <w:pStyle w:val="PlainText1"/>
        <w:keepLines/>
        <w:numPr>
          <w:ilvl w:val="0"/>
          <w:numId w:val="4"/>
        </w:numPr>
        <w:spacing w:after="120"/>
        <w:ind w:left="284" w:hanging="284"/>
        <w:jc w:val="both"/>
        <w:rPr>
          <w:rFonts w:ascii="Palatino Linotype" w:hAnsi="Palatino Linotype"/>
          <w:color w:val="404040"/>
          <w:sz w:val="18"/>
          <w:szCs w:val="18"/>
          <w:lang w:val="en-US"/>
        </w:rPr>
      </w:pPr>
      <w:r w:rsidRPr="01CDE7EB">
        <w:rPr>
          <w:rFonts w:ascii="Palatino Linotype" w:hAnsi="Palatino Linotype"/>
          <w:color w:val="000000" w:themeColor="text1"/>
          <w:sz w:val="18"/>
          <w:szCs w:val="18"/>
          <w:lang w:val="en-US"/>
        </w:rPr>
        <w:t xml:space="preserve">Track Chair for Special Session on Matrix Converters (2017). 43rd Annual Conference of the IEEE Industrial Electronics Society (IES). Oct. 29 – Nov. 1, 2017. Beijing, China. </w:t>
      </w:r>
    </w:p>
    <w:p w14:paraId="6DF62F9B" w14:textId="77777777" w:rsidR="00AF6460" w:rsidRPr="00AB633D" w:rsidRDefault="4E9AC3BC" w:rsidP="0068740C">
      <w:pPr>
        <w:pStyle w:val="PlainText1"/>
        <w:keepLines/>
        <w:numPr>
          <w:ilvl w:val="0"/>
          <w:numId w:val="4"/>
        </w:numPr>
        <w:spacing w:after="120"/>
        <w:ind w:left="284" w:hanging="284"/>
        <w:jc w:val="both"/>
        <w:rPr>
          <w:rFonts w:ascii="Palatino Linotype" w:hAnsi="Palatino Linotype"/>
          <w:color w:val="404040"/>
          <w:sz w:val="18"/>
          <w:szCs w:val="18"/>
          <w:lang w:val="en-US"/>
        </w:rPr>
      </w:pPr>
      <w:r w:rsidRPr="01CDE7EB">
        <w:rPr>
          <w:rFonts w:ascii="Palatino Linotype" w:hAnsi="Palatino Linotype"/>
          <w:color w:val="000000" w:themeColor="text1"/>
          <w:sz w:val="18"/>
          <w:szCs w:val="18"/>
          <w:lang w:val="en-US"/>
        </w:rPr>
        <w:t xml:space="preserve">Track Chair for Special Session on Design and Implementation Issues of Model Predictive Control for Electrical Machines (2017). 43rd Annual Conference of the IEEE Industrial Electronics Society (IES). Oct. 29 – Nov. 1, 2017. Beijing, China. </w:t>
      </w:r>
    </w:p>
    <w:p w14:paraId="4E4E9F23" w14:textId="77777777" w:rsidR="00AF6460" w:rsidRPr="00AB633D" w:rsidRDefault="4E9AC3BC" w:rsidP="0068740C">
      <w:pPr>
        <w:pStyle w:val="PlainText1"/>
        <w:keepLines/>
        <w:numPr>
          <w:ilvl w:val="0"/>
          <w:numId w:val="4"/>
        </w:numPr>
        <w:spacing w:after="120"/>
        <w:ind w:left="284" w:hanging="284"/>
        <w:jc w:val="both"/>
        <w:rPr>
          <w:rFonts w:ascii="Palatino Linotype" w:hAnsi="Palatino Linotype"/>
          <w:color w:val="404040"/>
          <w:sz w:val="18"/>
          <w:szCs w:val="18"/>
          <w:lang w:val="en-US"/>
        </w:rPr>
      </w:pPr>
      <w:r w:rsidRPr="01CDE7EB">
        <w:rPr>
          <w:rFonts w:ascii="Palatino Linotype" w:hAnsi="Palatino Linotype"/>
          <w:color w:val="000000" w:themeColor="text1"/>
          <w:sz w:val="18"/>
          <w:szCs w:val="18"/>
          <w:lang w:val="en-US"/>
        </w:rPr>
        <w:t>General Chair of the 3rd Southern Power Electronics Conference SPEC 2017. Dec. 2017. Puerto Varas, Chile.</w:t>
      </w:r>
    </w:p>
    <w:p w14:paraId="5DA2150B" w14:textId="77777777" w:rsidR="00AF6460" w:rsidRPr="00AB633D" w:rsidRDefault="4E9AC3BC" w:rsidP="0068740C">
      <w:pPr>
        <w:pStyle w:val="PlainText1"/>
        <w:keepLines/>
        <w:numPr>
          <w:ilvl w:val="0"/>
          <w:numId w:val="4"/>
        </w:numPr>
        <w:spacing w:after="120"/>
        <w:ind w:left="284" w:hanging="284"/>
        <w:jc w:val="both"/>
        <w:rPr>
          <w:rFonts w:ascii="Palatino Linotype" w:hAnsi="Palatino Linotype"/>
          <w:color w:val="404040"/>
          <w:sz w:val="18"/>
          <w:szCs w:val="18"/>
          <w:lang w:val="en-US"/>
        </w:rPr>
      </w:pPr>
      <w:r w:rsidRPr="01CDE7EB">
        <w:rPr>
          <w:rFonts w:ascii="Palatino Linotype" w:hAnsi="Palatino Linotype"/>
          <w:color w:val="000000" w:themeColor="text1"/>
          <w:sz w:val="18"/>
          <w:szCs w:val="18"/>
          <w:lang w:val="en-US"/>
        </w:rPr>
        <w:t xml:space="preserve">Emerging Agent of Innovation. National Council for Innovation and Development (Consejo Nacional de </w:t>
      </w:r>
      <w:proofErr w:type="spellStart"/>
      <w:r w:rsidRPr="01CDE7EB">
        <w:rPr>
          <w:rFonts w:ascii="Palatino Linotype" w:hAnsi="Palatino Linotype"/>
          <w:color w:val="000000" w:themeColor="text1"/>
          <w:sz w:val="18"/>
          <w:szCs w:val="18"/>
          <w:lang w:val="en-US"/>
        </w:rPr>
        <w:t>Innovación</w:t>
      </w:r>
      <w:proofErr w:type="spellEnd"/>
      <w:r w:rsidRPr="01CDE7EB">
        <w:rPr>
          <w:rFonts w:ascii="Palatino Linotype" w:hAnsi="Palatino Linotype"/>
          <w:color w:val="000000" w:themeColor="text1"/>
          <w:sz w:val="18"/>
          <w:szCs w:val="18"/>
          <w:lang w:val="en-US"/>
        </w:rPr>
        <w:t xml:space="preserve"> para </w:t>
      </w:r>
      <w:proofErr w:type="spellStart"/>
      <w:r w:rsidRPr="01CDE7EB">
        <w:rPr>
          <w:rFonts w:ascii="Palatino Linotype" w:hAnsi="Palatino Linotype"/>
          <w:color w:val="000000" w:themeColor="text1"/>
          <w:sz w:val="18"/>
          <w:szCs w:val="18"/>
          <w:lang w:val="en-US"/>
        </w:rPr>
        <w:t>el</w:t>
      </w:r>
      <w:proofErr w:type="spellEnd"/>
      <w:r w:rsidRPr="01CDE7EB">
        <w:rPr>
          <w:rFonts w:ascii="Palatino Linotype" w:hAnsi="Palatino Linotype"/>
          <w:color w:val="000000" w:themeColor="text1"/>
          <w:sz w:val="18"/>
          <w:szCs w:val="18"/>
          <w:lang w:val="en-US"/>
        </w:rPr>
        <w:t xml:space="preserve"> Desarrollo, CNID). May-Dec. 2016.</w:t>
      </w:r>
    </w:p>
    <w:p w14:paraId="0B6CAE75" w14:textId="77777777" w:rsidR="00AF6460" w:rsidRPr="00AB633D" w:rsidRDefault="4E9AC3BC" w:rsidP="0068740C">
      <w:pPr>
        <w:pStyle w:val="PlainText1"/>
        <w:keepLines/>
        <w:numPr>
          <w:ilvl w:val="0"/>
          <w:numId w:val="4"/>
        </w:numPr>
        <w:spacing w:after="120"/>
        <w:ind w:left="284" w:hanging="284"/>
        <w:jc w:val="both"/>
        <w:rPr>
          <w:rFonts w:ascii="Palatino Linotype" w:hAnsi="Palatino Linotype"/>
          <w:color w:val="404040"/>
          <w:sz w:val="18"/>
          <w:szCs w:val="18"/>
          <w:lang w:val="en-US"/>
        </w:rPr>
      </w:pPr>
      <w:r w:rsidRPr="01CDE7EB">
        <w:rPr>
          <w:rFonts w:ascii="Palatino Linotype" w:hAnsi="Palatino Linotype"/>
          <w:color w:val="000000" w:themeColor="text1"/>
          <w:sz w:val="18"/>
          <w:szCs w:val="18"/>
          <w:lang w:val="en-US"/>
        </w:rPr>
        <w:t>Member of the Academic Committee of the Master in Energy Conversion program at the Universidad de Talca.</w:t>
      </w:r>
    </w:p>
    <w:p w14:paraId="1B871490" w14:textId="77777777" w:rsidR="00AF6460" w:rsidRPr="00AB633D" w:rsidRDefault="4E9AC3BC" w:rsidP="0068740C">
      <w:pPr>
        <w:pStyle w:val="PlainText1"/>
        <w:keepLines/>
        <w:numPr>
          <w:ilvl w:val="0"/>
          <w:numId w:val="4"/>
        </w:numPr>
        <w:spacing w:after="120"/>
        <w:ind w:left="284" w:hanging="284"/>
        <w:jc w:val="both"/>
        <w:rPr>
          <w:rFonts w:ascii="Palatino Linotype" w:hAnsi="Palatino Linotype"/>
          <w:color w:val="404040"/>
          <w:sz w:val="18"/>
          <w:szCs w:val="18"/>
          <w:lang w:val="en-US"/>
        </w:rPr>
      </w:pPr>
      <w:r w:rsidRPr="01CDE7EB">
        <w:rPr>
          <w:rFonts w:ascii="Palatino Linotype" w:hAnsi="Palatino Linotype"/>
          <w:color w:val="000000" w:themeColor="text1"/>
          <w:sz w:val="18"/>
          <w:szCs w:val="18"/>
          <w:lang w:val="en-US"/>
        </w:rPr>
        <w:t>Participated in the examining committee as Secretary of the Committee that evaluated Jorge Rodas’ Doctoral Thesis, which was publicly defended on June 13, 2016. Paraguay.</w:t>
      </w:r>
    </w:p>
    <w:p w14:paraId="6663062B" w14:textId="77777777" w:rsidR="00AF6460" w:rsidRPr="00AB633D" w:rsidRDefault="4E9AC3BC" w:rsidP="0068740C">
      <w:pPr>
        <w:pStyle w:val="PlainText1"/>
        <w:keepLines/>
        <w:numPr>
          <w:ilvl w:val="0"/>
          <w:numId w:val="4"/>
        </w:numPr>
        <w:tabs>
          <w:tab w:val="num" w:pos="-228"/>
        </w:tabs>
        <w:spacing w:after="120"/>
        <w:ind w:left="284" w:hanging="284"/>
        <w:jc w:val="both"/>
        <w:rPr>
          <w:rFonts w:ascii="Palatino Linotype" w:hAnsi="Palatino Linotype"/>
          <w:color w:val="404040"/>
          <w:sz w:val="18"/>
          <w:szCs w:val="18"/>
          <w:lang w:val="en-US"/>
        </w:rPr>
      </w:pPr>
      <w:r w:rsidRPr="01CDE7EB">
        <w:rPr>
          <w:rFonts w:ascii="Palatino Linotype" w:hAnsi="Palatino Linotype"/>
          <w:color w:val="000000" w:themeColor="text1"/>
          <w:sz w:val="18"/>
          <w:szCs w:val="18"/>
          <w:lang w:val="en-US"/>
        </w:rPr>
        <w:t>Member of the Technical Committee for the 3rd International Seminar "Energy Management in Mining" (</w:t>
      </w:r>
      <w:proofErr w:type="spellStart"/>
      <w:r w:rsidRPr="01CDE7EB">
        <w:rPr>
          <w:rFonts w:ascii="Palatino Linotype" w:hAnsi="Palatino Linotype"/>
          <w:color w:val="000000" w:themeColor="text1"/>
          <w:sz w:val="18"/>
          <w:szCs w:val="18"/>
          <w:lang w:val="en-US"/>
        </w:rPr>
        <w:t>Gestión</w:t>
      </w:r>
      <w:proofErr w:type="spellEnd"/>
      <w:r w:rsidRPr="01CDE7EB">
        <w:rPr>
          <w:rFonts w:ascii="Palatino Linotype" w:hAnsi="Palatino Linotype"/>
          <w:color w:val="000000" w:themeColor="text1"/>
          <w:sz w:val="18"/>
          <w:szCs w:val="18"/>
          <w:lang w:val="en-US"/>
        </w:rPr>
        <w:t xml:space="preserve"> de la Energía </w:t>
      </w:r>
      <w:proofErr w:type="spellStart"/>
      <w:r w:rsidRPr="01CDE7EB">
        <w:rPr>
          <w:rFonts w:ascii="Palatino Linotype" w:hAnsi="Palatino Linotype"/>
          <w:color w:val="000000" w:themeColor="text1"/>
          <w:sz w:val="18"/>
          <w:szCs w:val="18"/>
          <w:lang w:val="en-US"/>
        </w:rPr>
        <w:t>en</w:t>
      </w:r>
      <w:proofErr w:type="spellEnd"/>
      <w:r w:rsidRPr="01CDE7EB">
        <w:rPr>
          <w:rFonts w:ascii="Palatino Linotype" w:hAnsi="Palatino Linotype"/>
          <w:color w:val="000000" w:themeColor="text1"/>
          <w:sz w:val="18"/>
          <w:szCs w:val="18"/>
          <w:lang w:val="en-US"/>
        </w:rPr>
        <w:t xml:space="preserve"> </w:t>
      </w:r>
      <w:proofErr w:type="spellStart"/>
      <w:r w:rsidRPr="01CDE7EB">
        <w:rPr>
          <w:rFonts w:ascii="Palatino Linotype" w:hAnsi="Palatino Linotype"/>
          <w:color w:val="000000" w:themeColor="text1"/>
          <w:sz w:val="18"/>
          <w:szCs w:val="18"/>
          <w:lang w:val="en-US"/>
        </w:rPr>
        <w:t>Minería</w:t>
      </w:r>
      <w:proofErr w:type="spellEnd"/>
      <w:r w:rsidRPr="01CDE7EB">
        <w:rPr>
          <w:rFonts w:ascii="Palatino Linotype" w:hAnsi="Palatino Linotype"/>
          <w:color w:val="000000" w:themeColor="text1"/>
          <w:sz w:val="18"/>
          <w:szCs w:val="18"/>
          <w:lang w:val="en-US"/>
        </w:rPr>
        <w:t>). ENERMIN2016. Aug. 24-26, 2016. Santiago, Chile.</w:t>
      </w:r>
    </w:p>
    <w:p w14:paraId="5B7D361B" w14:textId="77777777" w:rsidR="00AF6460" w:rsidRPr="00AB633D" w:rsidRDefault="4E9AC3BC" w:rsidP="0068740C">
      <w:pPr>
        <w:pStyle w:val="PlainText1"/>
        <w:keepLines/>
        <w:numPr>
          <w:ilvl w:val="0"/>
          <w:numId w:val="4"/>
        </w:numPr>
        <w:tabs>
          <w:tab w:val="num" w:pos="-228"/>
        </w:tabs>
        <w:spacing w:after="120"/>
        <w:ind w:left="284" w:hanging="284"/>
        <w:jc w:val="both"/>
        <w:rPr>
          <w:rFonts w:ascii="Palatino Linotype" w:hAnsi="Palatino Linotype"/>
          <w:color w:val="404040"/>
          <w:sz w:val="18"/>
          <w:szCs w:val="18"/>
          <w:lang w:val="en-US"/>
        </w:rPr>
      </w:pPr>
      <w:r w:rsidRPr="01CDE7EB">
        <w:rPr>
          <w:rFonts w:ascii="Palatino Linotype" w:hAnsi="Palatino Linotype"/>
          <w:color w:val="000000" w:themeColor="text1"/>
          <w:sz w:val="18"/>
          <w:szCs w:val="18"/>
          <w:lang w:val="en-US"/>
        </w:rPr>
        <w:t>Member of the Steering Committee of the IEEE Power Electronics Society - Southern Power Electronics Conference (SPEC).</w:t>
      </w:r>
    </w:p>
    <w:p w14:paraId="5A010356" w14:textId="77777777" w:rsidR="00AF6460" w:rsidRPr="00AB633D" w:rsidRDefault="4E9AC3BC" w:rsidP="0068740C">
      <w:pPr>
        <w:pStyle w:val="PlainText1"/>
        <w:keepLines/>
        <w:numPr>
          <w:ilvl w:val="0"/>
          <w:numId w:val="4"/>
        </w:numPr>
        <w:tabs>
          <w:tab w:val="num" w:pos="-228"/>
        </w:tabs>
        <w:spacing w:after="120"/>
        <w:ind w:left="284" w:hanging="284"/>
        <w:jc w:val="both"/>
        <w:rPr>
          <w:rFonts w:ascii="Palatino Linotype" w:hAnsi="Palatino Linotype"/>
          <w:color w:val="404040"/>
          <w:sz w:val="18"/>
          <w:szCs w:val="18"/>
          <w:lang w:val="en-US"/>
        </w:rPr>
      </w:pPr>
      <w:r w:rsidRPr="01CDE7EB">
        <w:rPr>
          <w:rFonts w:ascii="Palatino Linotype" w:hAnsi="Palatino Linotype"/>
          <w:color w:val="000000" w:themeColor="text1"/>
          <w:sz w:val="18"/>
          <w:szCs w:val="18"/>
          <w:lang w:val="en-US"/>
        </w:rPr>
        <w:t>Guest Editor Special Section on Predictive Control in Power Converters and Electrical Drives of the IEEE Transactions on Industrial Electronics. 2015-2016.</w:t>
      </w:r>
    </w:p>
    <w:p w14:paraId="2CAFB158" w14:textId="77777777" w:rsidR="00AF6460" w:rsidRPr="00AB633D" w:rsidRDefault="4E9AC3BC" w:rsidP="0068740C">
      <w:pPr>
        <w:pStyle w:val="PlainText1"/>
        <w:keepLines/>
        <w:numPr>
          <w:ilvl w:val="0"/>
          <w:numId w:val="4"/>
        </w:numPr>
        <w:spacing w:after="120"/>
        <w:ind w:left="284" w:hanging="284"/>
        <w:jc w:val="both"/>
        <w:rPr>
          <w:rFonts w:ascii="Palatino Linotype" w:hAnsi="Palatino Linotype"/>
          <w:color w:val="404040"/>
          <w:sz w:val="18"/>
          <w:szCs w:val="18"/>
          <w:lang w:val="en-US"/>
        </w:rPr>
      </w:pPr>
      <w:r w:rsidRPr="01CDE7EB">
        <w:rPr>
          <w:rFonts w:ascii="Palatino Linotype" w:hAnsi="Palatino Linotype"/>
          <w:color w:val="000000" w:themeColor="text1"/>
          <w:sz w:val="18"/>
          <w:szCs w:val="18"/>
          <w:lang w:val="en-US"/>
        </w:rPr>
        <w:lastRenderedPageBreak/>
        <w:t>Guest Editor for Special Issue on Emerging Trends in Control Strategies of Wind Energy Systems of the Journal of Control Science and Engineering. 2016-2017.</w:t>
      </w:r>
    </w:p>
    <w:p w14:paraId="4C1A24DD" w14:textId="77777777" w:rsidR="00AF6460" w:rsidRPr="00AB633D" w:rsidRDefault="4E9AC3BC" w:rsidP="0068740C">
      <w:pPr>
        <w:pStyle w:val="PlainText1"/>
        <w:keepLines/>
        <w:numPr>
          <w:ilvl w:val="0"/>
          <w:numId w:val="4"/>
        </w:numPr>
        <w:spacing w:after="120"/>
        <w:ind w:left="284" w:hanging="284"/>
        <w:jc w:val="both"/>
        <w:rPr>
          <w:rFonts w:ascii="Palatino Linotype" w:hAnsi="Palatino Linotype"/>
          <w:color w:val="404040"/>
          <w:sz w:val="18"/>
          <w:szCs w:val="18"/>
          <w:lang w:val="en-US"/>
        </w:rPr>
      </w:pPr>
      <w:r w:rsidRPr="01CDE7EB">
        <w:rPr>
          <w:rFonts w:ascii="Palatino Linotype" w:hAnsi="Palatino Linotype"/>
          <w:color w:val="000000" w:themeColor="text1"/>
          <w:sz w:val="18"/>
          <w:szCs w:val="18"/>
          <w:lang w:val="en-US"/>
        </w:rPr>
        <w:t>Guest Editor for Special Issue on Emerging Power Electronics for Drives and Power Systems Applications of the FACETS Journal.</w:t>
      </w:r>
    </w:p>
    <w:p w14:paraId="76596C7F" w14:textId="77777777" w:rsidR="00AF6460" w:rsidRPr="00AB633D" w:rsidRDefault="4E9AC3BC" w:rsidP="0068740C">
      <w:pPr>
        <w:pStyle w:val="PlainText1"/>
        <w:keepLines/>
        <w:numPr>
          <w:ilvl w:val="0"/>
          <w:numId w:val="4"/>
        </w:numPr>
        <w:spacing w:after="120"/>
        <w:ind w:left="284" w:hanging="284"/>
        <w:jc w:val="both"/>
        <w:rPr>
          <w:rFonts w:ascii="Palatino Linotype" w:hAnsi="Palatino Linotype"/>
          <w:color w:val="404040"/>
          <w:sz w:val="18"/>
          <w:szCs w:val="18"/>
          <w:lang w:val="en-US"/>
        </w:rPr>
      </w:pPr>
      <w:r w:rsidRPr="01CDE7EB">
        <w:rPr>
          <w:rFonts w:ascii="Palatino Linotype" w:hAnsi="Palatino Linotype"/>
          <w:color w:val="000000" w:themeColor="text1"/>
          <w:sz w:val="18"/>
          <w:szCs w:val="18"/>
          <w:lang w:val="en-US"/>
        </w:rPr>
        <w:t xml:space="preserve">Track Chair for Special Session on Predictive Control for Power Converters and Drives (2016). IEEE </w:t>
      </w:r>
      <w:proofErr w:type="gramStart"/>
      <w:r w:rsidRPr="01CDE7EB">
        <w:rPr>
          <w:rFonts w:ascii="Palatino Linotype" w:hAnsi="Palatino Linotype"/>
          <w:color w:val="000000" w:themeColor="text1"/>
          <w:sz w:val="18"/>
          <w:szCs w:val="18"/>
          <w:lang w:val="en-US"/>
        </w:rPr>
        <w:t>Environmental</w:t>
      </w:r>
      <w:proofErr w:type="gramEnd"/>
      <w:r w:rsidRPr="01CDE7EB">
        <w:rPr>
          <w:rFonts w:ascii="Palatino Linotype" w:hAnsi="Palatino Linotype"/>
          <w:color w:val="000000" w:themeColor="text1"/>
          <w:sz w:val="18"/>
          <w:szCs w:val="18"/>
          <w:lang w:val="en-US"/>
        </w:rPr>
        <w:t xml:space="preserve"> Friendly Energies and Applications (EFEA 2016). Sept. 14-16, 2016. Belgrade, Serbia.</w:t>
      </w:r>
    </w:p>
    <w:p w14:paraId="25A9CF82" w14:textId="77777777" w:rsidR="00AF6460" w:rsidRPr="00AB633D" w:rsidRDefault="4E9AC3BC" w:rsidP="0068740C">
      <w:pPr>
        <w:pStyle w:val="PlainText1"/>
        <w:keepLines/>
        <w:numPr>
          <w:ilvl w:val="0"/>
          <w:numId w:val="4"/>
        </w:numPr>
        <w:spacing w:after="120"/>
        <w:ind w:left="284" w:hanging="284"/>
        <w:jc w:val="both"/>
        <w:rPr>
          <w:rFonts w:ascii="Palatino Linotype" w:hAnsi="Palatino Linotype"/>
          <w:color w:val="404040"/>
          <w:sz w:val="18"/>
          <w:szCs w:val="18"/>
          <w:lang w:val="en-US"/>
        </w:rPr>
      </w:pPr>
      <w:r w:rsidRPr="01CDE7EB">
        <w:rPr>
          <w:rFonts w:ascii="Palatino Linotype" w:hAnsi="Palatino Linotype"/>
          <w:color w:val="000000" w:themeColor="text1"/>
          <w:sz w:val="18"/>
          <w:szCs w:val="18"/>
          <w:lang w:val="en-US"/>
        </w:rPr>
        <w:t xml:space="preserve">Track Chair for Special Session on Power Electronics for Smart Grids (2016). IEEE </w:t>
      </w:r>
      <w:proofErr w:type="gramStart"/>
      <w:r w:rsidRPr="01CDE7EB">
        <w:rPr>
          <w:rFonts w:ascii="Palatino Linotype" w:hAnsi="Palatino Linotype"/>
          <w:color w:val="000000" w:themeColor="text1"/>
          <w:sz w:val="18"/>
          <w:szCs w:val="18"/>
          <w:lang w:val="en-US"/>
        </w:rPr>
        <w:t>Environmental</w:t>
      </w:r>
      <w:proofErr w:type="gramEnd"/>
      <w:r w:rsidRPr="01CDE7EB">
        <w:rPr>
          <w:rFonts w:ascii="Palatino Linotype" w:hAnsi="Palatino Linotype"/>
          <w:color w:val="000000" w:themeColor="text1"/>
          <w:sz w:val="18"/>
          <w:szCs w:val="18"/>
          <w:lang w:val="en-US"/>
        </w:rPr>
        <w:t xml:space="preserve"> Friendly Energies and Applications (EFEA 2016). Sept. 14-15, 2016. Belgrade, Serbia.</w:t>
      </w:r>
    </w:p>
    <w:p w14:paraId="6460D189" w14:textId="77777777" w:rsidR="00AF6460" w:rsidRPr="00AB633D" w:rsidRDefault="4E9AC3BC" w:rsidP="0068740C">
      <w:pPr>
        <w:pStyle w:val="PlainText1"/>
        <w:keepLines/>
        <w:numPr>
          <w:ilvl w:val="0"/>
          <w:numId w:val="4"/>
        </w:numPr>
        <w:spacing w:after="120"/>
        <w:ind w:left="284" w:hanging="284"/>
        <w:jc w:val="both"/>
        <w:rPr>
          <w:rFonts w:ascii="Palatino Linotype" w:hAnsi="Palatino Linotype"/>
          <w:color w:val="404040"/>
          <w:sz w:val="18"/>
          <w:szCs w:val="18"/>
          <w:lang w:val="en-US"/>
        </w:rPr>
      </w:pPr>
      <w:r w:rsidRPr="01CDE7EB">
        <w:rPr>
          <w:rFonts w:ascii="Palatino Linotype" w:hAnsi="Palatino Linotype"/>
          <w:color w:val="000000" w:themeColor="text1"/>
          <w:sz w:val="18"/>
          <w:szCs w:val="18"/>
          <w:lang w:val="en-US"/>
        </w:rPr>
        <w:t xml:space="preserve">Chairman of the 4th IEEE Symposium on Renewable Energy (2016). May 11-13, 2016. </w:t>
      </w:r>
      <w:proofErr w:type="spellStart"/>
      <w:r w:rsidRPr="01CDE7EB">
        <w:rPr>
          <w:rFonts w:ascii="Palatino Linotype" w:hAnsi="Palatino Linotype"/>
          <w:color w:val="000000" w:themeColor="text1"/>
          <w:sz w:val="18"/>
          <w:szCs w:val="18"/>
          <w:lang w:val="en-US"/>
        </w:rPr>
        <w:t>Curicó</w:t>
      </w:r>
      <w:proofErr w:type="spellEnd"/>
      <w:r w:rsidRPr="01CDE7EB">
        <w:rPr>
          <w:rFonts w:ascii="Palatino Linotype" w:hAnsi="Palatino Linotype"/>
          <w:color w:val="000000" w:themeColor="text1"/>
          <w:sz w:val="18"/>
          <w:szCs w:val="18"/>
          <w:lang w:val="en-US"/>
        </w:rPr>
        <w:t>, Chile.</w:t>
      </w:r>
    </w:p>
    <w:p w14:paraId="0CA7B0B0" w14:textId="77777777" w:rsidR="00AF6460" w:rsidRPr="00AB633D" w:rsidRDefault="4E9AC3BC" w:rsidP="0068740C">
      <w:pPr>
        <w:pStyle w:val="PlainText1"/>
        <w:keepLines/>
        <w:numPr>
          <w:ilvl w:val="0"/>
          <w:numId w:val="4"/>
        </w:numPr>
        <w:tabs>
          <w:tab w:val="num" w:pos="-228"/>
        </w:tabs>
        <w:spacing w:after="120"/>
        <w:ind w:left="284" w:hanging="284"/>
        <w:jc w:val="both"/>
        <w:rPr>
          <w:rFonts w:ascii="Palatino Linotype" w:hAnsi="Palatino Linotype"/>
          <w:color w:val="404040"/>
          <w:sz w:val="18"/>
          <w:szCs w:val="18"/>
          <w:lang w:val="en-US"/>
        </w:rPr>
      </w:pPr>
      <w:r w:rsidRPr="01CDE7EB">
        <w:rPr>
          <w:rFonts w:ascii="Palatino Linotype" w:hAnsi="Palatino Linotype"/>
          <w:color w:val="000000" w:themeColor="text1"/>
          <w:sz w:val="18"/>
          <w:szCs w:val="18"/>
          <w:lang w:val="en-US"/>
        </w:rPr>
        <w:t xml:space="preserve">Guest Editor Special Section on Advances in Predictive Control of Variable-Speed Electric Drives of the IEEE IET Electric Power Applications. 2015-2016. </w:t>
      </w:r>
    </w:p>
    <w:p w14:paraId="64CDC3ED" w14:textId="77777777" w:rsidR="00AF6460" w:rsidRPr="00AB633D" w:rsidRDefault="4E9AC3BC" w:rsidP="0068740C">
      <w:pPr>
        <w:pStyle w:val="PlainText1"/>
        <w:keepLines/>
        <w:numPr>
          <w:ilvl w:val="0"/>
          <w:numId w:val="4"/>
        </w:numPr>
        <w:tabs>
          <w:tab w:val="num" w:pos="-228"/>
        </w:tabs>
        <w:spacing w:after="120"/>
        <w:ind w:left="284" w:hanging="284"/>
        <w:jc w:val="both"/>
        <w:rPr>
          <w:rFonts w:ascii="Palatino Linotype" w:hAnsi="Palatino Linotype"/>
          <w:color w:val="404040"/>
          <w:sz w:val="18"/>
          <w:szCs w:val="18"/>
          <w:lang w:val="en-US"/>
        </w:rPr>
      </w:pPr>
      <w:r w:rsidRPr="01CDE7EB">
        <w:rPr>
          <w:rFonts w:ascii="Palatino Linotype" w:hAnsi="Palatino Linotype"/>
          <w:color w:val="000000" w:themeColor="text1"/>
          <w:sz w:val="18"/>
          <w:szCs w:val="18"/>
          <w:lang w:val="en-US"/>
        </w:rPr>
        <w:t>Track Chair for Special Session on Predictive Control for Power Converters and Drives (2016), 7th Annual International Power Electronics, Drive systems, and Technologies Conference, (PEDSTC 2016). Feb. 16-18, 2016. Tehran, Iran.</w:t>
      </w:r>
    </w:p>
    <w:p w14:paraId="15EF04EB" w14:textId="77777777" w:rsidR="00AF6460" w:rsidRPr="00AB633D" w:rsidRDefault="4E9AC3BC" w:rsidP="0068740C">
      <w:pPr>
        <w:pStyle w:val="PlainText1"/>
        <w:keepLines/>
        <w:numPr>
          <w:ilvl w:val="0"/>
          <w:numId w:val="4"/>
        </w:numPr>
        <w:tabs>
          <w:tab w:val="num" w:pos="-228"/>
        </w:tabs>
        <w:spacing w:after="120"/>
        <w:ind w:left="284" w:hanging="284"/>
        <w:jc w:val="both"/>
        <w:rPr>
          <w:rFonts w:ascii="Palatino Linotype" w:hAnsi="Palatino Linotype"/>
          <w:color w:val="404040"/>
          <w:sz w:val="18"/>
          <w:szCs w:val="18"/>
          <w:lang w:val="en-US"/>
        </w:rPr>
      </w:pPr>
      <w:r w:rsidRPr="01CDE7EB">
        <w:rPr>
          <w:rFonts w:ascii="Palatino Linotype" w:hAnsi="Palatino Linotype"/>
          <w:color w:val="000000" w:themeColor="text1"/>
          <w:sz w:val="18"/>
          <w:szCs w:val="18"/>
          <w:lang w:val="en-US"/>
        </w:rPr>
        <w:t>Track Chair for Special Session on Digital Control in Power Converters and Drives (2016), IEEE International Conference on Industrial Technology, (ICIT 2016). March 14-17, 2016. Taipei, Taiwan.</w:t>
      </w:r>
    </w:p>
    <w:p w14:paraId="5ECF08CA" w14:textId="77777777" w:rsidR="00AF6460" w:rsidRPr="00AB633D" w:rsidRDefault="4E9AC3BC" w:rsidP="0068740C">
      <w:pPr>
        <w:pStyle w:val="PlainText1"/>
        <w:keepLines/>
        <w:numPr>
          <w:ilvl w:val="0"/>
          <w:numId w:val="4"/>
        </w:numPr>
        <w:tabs>
          <w:tab w:val="num" w:pos="-228"/>
        </w:tabs>
        <w:spacing w:after="120"/>
        <w:ind w:left="284" w:hanging="284"/>
        <w:jc w:val="both"/>
        <w:rPr>
          <w:rFonts w:ascii="Palatino Linotype" w:hAnsi="Palatino Linotype"/>
          <w:color w:val="404040"/>
          <w:sz w:val="18"/>
          <w:szCs w:val="18"/>
          <w:lang w:val="en-US"/>
        </w:rPr>
      </w:pPr>
      <w:r w:rsidRPr="01CDE7EB">
        <w:rPr>
          <w:rFonts w:ascii="Palatino Linotype" w:hAnsi="Palatino Linotype"/>
          <w:color w:val="000000" w:themeColor="text1"/>
          <w:sz w:val="18"/>
          <w:szCs w:val="18"/>
          <w:lang w:val="en-US"/>
        </w:rPr>
        <w:t xml:space="preserve">Track Chair for Special Session on Matrix Converters (2015), at </w:t>
      </w:r>
      <w:proofErr w:type="gramStart"/>
      <w:r w:rsidRPr="01CDE7EB">
        <w:rPr>
          <w:rFonts w:ascii="Palatino Linotype" w:hAnsi="Palatino Linotype"/>
          <w:color w:val="000000" w:themeColor="text1"/>
          <w:sz w:val="18"/>
          <w:szCs w:val="18"/>
          <w:lang w:val="en-US"/>
        </w:rPr>
        <w:t>41th</w:t>
      </w:r>
      <w:proofErr w:type="gramEnd"/>
      <w:r w:rsidRPr="01CDE7EB">
        <w:rPr>
          <w:rFonts w:ascii="Palatino Linotype" w:hAnsi="Palatino Linotype"/>
          <w:color w:val="000000" w:themeColor="text1"/>
          <w:sz w:val="18"/>
          <w:szCs w:val="18"/>
          <w:lang w:val="en-US"/>
        </w:rPr>
        <w:t xml:space="preserve"> Annual Conference of the IEEE Industrial Electronics Society (IECON 2015). Nov. 2015. Yokohama, Japan.</w:t>
      </w:r>
    </w:p>
    <w:p w14:paraId="2CA9BD6B" w14:textId="77777777" w:rsidR="00AF6460" w:rsidRPr="00AB633D" w:rsidRDefault="4E9AC3BC" w:rsidP="0068740C">
      <w:pPr>
        <w:pStyle w:val="PlainText1"/>
        <w:keepLines/>
        <w:numPr>
          <w:ilvl w:val="0"/>
          <w:numId w:val="4"/>
        </w:numPr>
        <w:tabs>
          <w:tab w:val="num" w:pos="-228"/>
        </w:tabs>
        <w:spacing w:after="120"/>
        <w:ind w:left="284" w:hanging="284"/>
        <w:jc w:val="both"/>
        <w:rPr>
          <w:rFonts w:ascii="Palatino Linotype" w:hAnsi="Palatino Linotype"/>
          <w:color w:val="404040"/>
          <w:sz w:val="18"/>
          <w:szCs w:val="18"/>
          <w:lang w:val="en-US"/>
        </w:rPr>
      </w:pPr>
      <w:r w:rsidRPr="01CDE7EB">
        <w:rPr>
          <w:rFonts w:ascii="Palatino Linotype" w:hAnsi="Palatino Linotype"/>
          <w:color w:val="000000" w:themeColor="text1"/>
          <w:sz w:val="18"/>
          <w:szCs w:val="18"/>
          <w:lang w:val="en-US"/>
        </w:rPr>
        <w:t xml:space="preserve">Chairman of the 3rd Workshop in Renewable Energy at Universidad de Talca. May 13, 2015. </w:t>
      </w:r>
      <w:proofErr w:type="spellStart"/>
      <w:r w:rsidRPr="01CDE7EB">
        <w:rPr>
          <w:rFonts w:ascii="Palatino Linotype" w:hAnsi="Palatino Linotype"/>
          <w:color w:val="000000" w:themeColor="text1"/>
          <w:sz w:val="18"/>
          <w:szCs w:val="18"/>
          <w:lang w:val="en-US"/>
        </w:rPr>
        <w:t>Curicó</w:t>
      </w:r>
      <w:proofErr w:type="spellEnd"/>
      <w:r w:rsidRPr="01CDE7EB">
        <w:rPr>
          <w:rFonts w:ascii="Palatino Linotype" w:hAnsi="Palatino Linotype"/>
          <w:color w:val="000000" w:themeColor="text1"/>
          <w:sz w:val="18"/>
          <w:szCs w:val="18"/>
          <w:lang w:val="en-US"/>
        </w:rPr>
        <w:t>, Chile.</w:t>
      </w:r>
    </w:p>
    <w:p w14:paraId="2FCC6621" w14:textId="77777777" w:rsidR="00AF6460" w:rsidRPr="00AB633D" w:rsidRDefault="4E9AC3BC" w:rsidP="0068740C">
      <w:pPr>
        <w:pStyle w:val="PlainText1"/>
        <w:keepLines/>
        <w:numPr>
          <w:ilvl w:val="0"/>
          <w:numId w:val="4"/>
        </w:numPr>
        <w:tabs>
          <w:tab w:val="num" w:pos="-228"/>
        </w:tabs>
        <w:spacing w:after="120"/>
        <w:ind w:left="284" w:hanging="284"/>
        <w:jc w:val="both"/>
        <w:rPr>
          <w:rFonts w:ascii="Palatino Linotype" w:hAnsi="Palatino Linotype"/>
          <w:color w:val="404040"/>
          <w:sz w:val="18"/>
          <w:szCs w:val="18"/>
          <w:lang w:val="en-US"/>
        </w:rPr>
      </w:pPr>
      <w:r w:rsidRPr="01CDE7EB">
        <w:rPr>
          <w:rFonts w:ascii="Palatino Linotype" w:hAnsi="Palatino Linotype"/>
          <w:color w:val="000000" w:themeColor="text1"/>
          <w:sz w:val="18"/>
          <w:szCs w:val="18"/>
          <w:lang w:val="en-US"/>
        </w:rPr>
        <w:t xml:space="preserve">Chairman of the Innovation and Entrepreneurship Conference at Universidad de Talca. </w:t>
      </w:r>
      <w:proofErr w:type="spellStart"/>
      <w:r w:rsidRPr="01CDE7EB">
        <w:rPr>
          <w:rFonts w:ascii="Palatino Linotype" w:hAnsi="Palatino Linotype"/>
          <w:color w:val="000000" w:themeColor="text1"/>
          <w:sz w:val="18"/>
          <w:szCs w:val="18"/>
          <w:lang w:val="en-US"/>
        </w:rPr>
        <w:t>Curicó</w:t>
      </w:r>
      <w:proofErr w:type="spellEnd"/>
      <w:r w:rsidRPr="01CDE7EB">
        <w:rPr>
          <w:rFonts w:ascii="Palatino Linotype" w:hAnsi="Palatino Linotype"/>
          <w:color w:val="000000" w:themeColor="text1"/>
          <w:sz w:val="18"/>
          <w:szCs w:val="18"/>
          <w:lang w:val="en-US"/>
        </w:rPr>
        <w:t xml:space="preserve">, May 12, 2015. </w:t>
      </w:r>
      <w:proofErr w:type="spellStart"/>
      <w:r w:rsidRPr="01CDE7EB">
        <w:rPr>
          <w:rFonts w:ascii="Palatino Linotype" w:hAnsi="Palatino Linotype"/>
          <w:color w:val="000000" w:themeColor="text1"/>
          <w:sz w:val="18"/>
          <w:szCs w:val="18"/>
          <w:lang w:val="en-US"/>
        </w:rPr>
        <w:t>Curicó</w:t>
      </w:r>
      <w:proofErr w:type="spellEnd"/>
      <w:r w:rsidRPr="01CDE7EB">
        <w:rPr>
          <w:rFonts w:ascii="Palatino Linotype" w:hAnsi="Palatino Linotype"/>
          <w:color w:val="000000" w:themeColor="text1"/>
          <w:sz w:val="18"/>
          <w:szCs w:val="18"/>
          <w:lang w:val="en-US"/>
        </w:rPr>
        <w:t>, Chile.</w:t>
      </w:r>
    </w:p>
    <w:p w14:paraId="6BD49A45" w14:textId="77777777" w:rsidR="00AF6460" w:rsidRPr="00AB633D" w:rsidRDefault="4E9AC3BC" w:rsidP="0068740C">
      <w:pPr>
        <w:pStyle w:val="PlainText1"/>
        <w:keepLines/>
        <w:numPr>
          <w:ilvl w:val="0"/>
          <w:numId w:val="4"/>
        </w:numPr>
        <w:tabs>
          <w:tab w:val="num" w:pos="-228"/>
        </w:tabs>
        <w:spacing w:after="120"/>
        <w:ind w:left="284" w:hanging="284"/>
        <w:jc w:val="both"/>
        <w:rPr>
          <w:rFonts w:ascii="Palatino Linotype" w:hAnsi="Palatino Linotype"/>
          <w:color w:val="404040"/>
          <w:sz w:val="18"/>
          <w:szCs w:val="18"/>
          <w:lang w:val="en-US"/>
        </w:rPr>
      </w:pPr>
      <w:r w:rsidRPr="01CDE7EB">
        <w:rPr>
          <w:rFonts w:ascii="Palatino Linotype" w:hAnsi="Palatino Linotype"/>
          <w:color w:val="000000" w:themeColor="text1"/>
          <w:sz w:val="18"/>
          <w:szCs w:val="18"/>
          <w:lang w:val="en-US"/>
        </w:rPr>
        <w:t xml:space="preserve">Biography published in </w:t>
      </w:r>
      <w:proofErr w:type="gramStart"/>
      <w:r w:rsidRPr="01CDE7EB">
        <w:rPr>
          <w:rFonts w:ascii="Palatino Linotype" w:hAnsi="Palatino Linotype"/>
          <w:b/>
          <w:bCs/>
          <w:color w:val="000000" w:themeColor="text1"/>
          <w:sz w:val="18"/>
          <w:szCs w:val="18"/>
          <w:lang w:val="en-US"/>
        </w:rPr>
        <w:t>Marquis Who’s</w:t>
      </w:r>
      <w:proofErr w:type="gramEnd"/>
      <w:r w:rsidRPr="01CDE7EB">
        <w:rPr>
          <w:rFonts w:ascii="Palatino Linotype" w:hAnsi="Palatino Linotype"/>
          <w:b/>
          <w:bCs/>
          <w:color w:val="000000" w:themeColor="text1"/>
          <w:sz w:val="18"/>
          <w:szCs w:val="18"/>
          <w:lang w:val="en-US"/>
        </w:rPr>
        <w:t xml:space="preserve"> Who in the World</w:t>
      </w:r>
      <w:r w:rsidRPr="01CDE7EB">
        <w:rPr>
          <w:rFonts w:ascii="Palatino Linotype" w:hAnsi="Palatino Linotype"/>
          <w:color w:val="000000" w:themeColor="text1"/>
          <w:sz w:val="18"/>
          <w:szCs w:val="18"/>
          <w:lang w:val="en-US"/>
        </w:rPr>
        <w:t>, 2015.</w:t>
      </w:r>
    </w:p>
    <w:p w14:paraId="15D9BACF" w14:textId="77777777" w:rsidR="00AF6460" w:rsidRPr="00AB633D" w:rsidRDefault="4E9AC3BC" w:rsidP="0068740C">
      <w:pPr>
        <w:pStyle w:val="PlainText1"/>
        <w:keepLines/>
        <w:numPr>
          <w:ilvl w:val="0"/>
          <w:numId w:val="4"/>
        </w:numPr>
        <w:tabs>
          <w:tab w:val="num" w:pos="-228"/>
        </w:tabs>
        <w:spacing w:after="120"/>
        <w:ind w:left="284" w:hanging="284"/>
        <w:jc w:val="both"/>
        <w:rPr>
          <w:rFonts w:ascii="Palatino Linotype" w:hAnsi="Palatino Linotype"/>
          <w:color w:val="404040"/>
          <w:sz w:val="18"/>
          <w:szCs w:val="18"/>
          <w:lang w:val="en-US"/>
        </w:rPr>
      </w:pPr>
      <w:r w:rsidRPr="01CDE7EB">
        <w:rPr>
          <w:rFonts w:ascii="Palatino Linotype" w:hAnsi="Palatino Linotype"/>
          <w:color w:val="000000" w:themeColor="text1"/>
          <w:sz w:val="18"/>
          <w:szCs w:val="18"/>
          <w:lang w:val="en-US"/>
        </w:rPr>
        <w:t xml:space="preserve">Guest Editor Special Section on Predictive Control in Power Converters and Electrical Drives of the IEEE Transactions on Industrial Electronics. </w:t>
      </w:r>
    </w:p>
    <w:p w14:paraId="530C40D8" w14:textId="77777777" w:rsidR="00AF6460" w:rsidRPr="00AB633D" w:rsidRDefault="4E9AC3BC" w:rsidP="0068740C">
      <w:pPr>
        <w:pStyle w:val="PlainText1"/>
        <w:keepLines/>
        <w:numPr>
          <w:ilvl w:val="0"/>
          <w:numId w:val="4"/>
        </w:numPr>
        <w:tabs>
          <w:tab w:val="num" w:pos="-228"/>
        </w:tabs>
        <w:spacing w:after="120"/>
        <w:ind w:left="284" w:hanging="284"/>
        <w:jc w:val="both"/>
        <w:rPr>
          <w:rFonts w:ascii="Palatino Linotype" w:hAnsi="Palatino Linotype"/>
          <w:color w:val="404040"/>
          <w:sz w:val="18"/>
          <w:szCs w:val="18"/>
          <w:lang w:val="en-US"/>
        </w:rPr>
      </w:pPr>
      <w:r w:rsidRPr="01CDE7EB">
        <w:rPr>
          <w:rFonts w:ascii="Palatino Linotype" w:hAnsi="Palatino Linotype"/>
          <w:color w:val="000000" w:themeColor="text1"/>
          <w:sz w:val="18"/>
          <w:szCs w:val="18"/>
          <w:lang w:val="en-US"/>
        </w:rPr>
        <w:t xml:space="preserve">Track Chair for Special Session on Digital Control in Power Converters and Drives (2015), at the 24th IEEE International Symposium on Industrial Electronics. June 3- 5, 2015. </w:t>
      </w:r>
      <w:proofErr w:type="spellStart"/>
      <w:r w:rsidRPr="01CDE7EB">
        <w:rPr>
          <w:rFonts w:ascii="Palatino Linotype" w:hAnsi="Palatino Linotype"/>
          <w:color w:val="000000" w:themeColor="text1"/>
          <w:sz w:val="18"/>
          <w:szCs w:val="18"/>
          <w:lang w:val="en-US"/>
        </w:rPr>
        <w:t>Buzios</w:t>
      </w:r>
      <w:proofErr w:type="spellEnd"/>
      <w:r w:rsidRPr="01CDE7EB">
        <w:rPr>
          <w:rFonts w:ascii="Palatino Linotype" w:hAnsi="Palatino Linotype"/>
          <w:color w:val="000000" w:themeColor="text1"/>
          <w:sz w:val="18"/>
          <w:szCs w:val="18"/>
          <w:lang w:val="en-US"/>
        </w:rPr>
        <w:t>, Rio de Janeiro, Brazil.</w:t>
      </w:r>
    </w:p>
    <w:p w14:paraId="5DCCEA06" w14:textId="77777777" w:rsidR="00AF6460" w:rsidRPr="00AB633D" w:rsidRDefault="4E9AC3BC" w:rsidP="0068740C">
      <w:pPr>
        <w:pStyle w:val="PlainText1"/>
        <w:keepLines/>
        <w:numPr>
          <w:ilvl w:val="0"/>
          <w:numId w:val="4"/>
        </w:numPr>
        <w:spacing w:after="120"/>
        <w:ind w:left="284" w:hanging="284"/>
        <w:jc w:val="both"/>
        <w:rPr>
          <w:rFonts w:ascii="Palatino Linotype" w:hAnsi="Palatino Linotype"/>
          <w:color w:val="404040"/>
          <w:sz w:val="18"/>
          <w:szCs w:val="18"/>
          <w:lang w:val="en-US"/>
        </w:rPr>
      </w:pPr>
      <w:r w:rsidRPr="01CDE7EB">
        <w:rPr>
          <w:rFonts w:ascii="Palatino Linotype" w:hAnsi="Palatino Linotype"/>
          <w:color w:val="000000" w:themeColor="text1"/>
          <w:sz w:val="18"/>
          <w:szCs w:val="18"/>
          <w:lang w:val="en-US"/>
        </w:rPr>
        <w:t>Track Chair for Special Session on Digital Control in Power Converters and Drives (2015), at IEEE International Conference on Industrial Technology. March 17-19, 2015. Seville, Spain.</w:t>
      </w:r>
    </w:p>
    <w:p w14:paraId="44C79FD6" w14:textId="77777777" w:rsidR="00AF6460" w:rsidRPr="00AB633D" w:rsidRDefault="4E9AC3BC" w:rsidP="0068740C">
      <w:pPr>
        <w:pStyle w:val="PlainText1"/>
        <w:keepLines/>
        <w:numPr>
          <w:ilvl w:val="0"/>
          <w:numId w:val="4"/>
        </w:numPr>
        <w:spacing w:after="120"/>
        <w:ind w:left="284" w:hanging="284"/>
        <w:jc w:val="both"/>
        <w:rPr>
          <w:rFonts w:ascii="Palatino Linotype" w:hAnsi="Palatino Linotype"/>
          <w:color w:val="404040"/>
          <w:sz w:val="18"/>
          <w:szCs w:val="18"/>
          <w:lang w:val="en-US"/>
        </w:rPr>
      </w:pPr>
      <w:r w:rsidRPr="01CDE7EB">
        <w:rPr>
          <w:rFonts w:ascii="Palatino Linotype" w:hAnsi="Palatino Linotype"/>
          <w:color w:val="000000" w:themeColor="text1"/>
          <w:sz w:val="18"/>
          <w:szCs w:val="18"/>
          <w:lang w:val="en-US"/>
        </w:rPr>
        <w:t>Track Chair for Special Session on Predictive Control for Power converters and Drives (2015), at IEEE International Conference on Industrial Technology. March 17-19, 2015. Seville, Spain.</w:t>
      </w:r>
    </w:p>
    <w:p w14:paraId="404C48B8" w14:textId="77777777" w:rsidR="00AF6460" w:rsidRPr="00AB633D" w:rsidRDefault="4E9AC3BC" w:rsidP="0068740C">
      <w:pPr>
        <w:pStyle w:val="PlainText1"/>
        <w:keepLines/>
        <w:numPr>
          <w:ilvl w:val="0"/>
          <w:numId w:val="4"/>
        </w:numPr>
        <w:spacing w:after="120"/>
        <w:ind w:left="284" w:hanging="284"/>
        <w:jc w:val="both"/>
        <w:rPr>
          <w:rFonts w:ascii="Palatino Linotype" w:hAnsi="Palatino Linotype"/>
          <w:color w:val="404040"/>
          <w:sz w:val="18"/>
          <w:szCs w:val="18"/>
          <w:lang w:val="en-US"/>
        </w:rPr>
      </w:pPr>
      <w:r w:rsidRPr="01CDE7EB">
        <w:rPr>
          <w:rFonts w:ascii="Palatino Linotype" w:hAnsi="Palatino Linotype"/>
          <w:color w:val="000000" w:themeColor="text1"/>
          <w:sz w:val="18"/>
          <w:szCs w:val="18"/>
          <w:lang w:val="en-US"/>
        </w:rPr>
        <w:t xml:space="preserve">Chairman of the 2nd Workshop in Renewable Energy at Universidad de Talca. More than 40 attendees and 2 speakers. July 2014. </w:t>
      </w:r>
      <w:proofErr w:type="spellStart"/>
      <w:r w:rsidRPr="01CDE7EB">
        <w:rPr>
          <w:rFonts w:ascii="Palatino Linotype" w:hAnsi="Palatino Linotype"/>
          <w:color w:val="000000" w:themeColor="text1"/>
          <w:sz w:val="18"/>
          <w:szCs w:val="18"/>
          <w:lang w:val="en-US"/>
        </w:rPr>
        <w:t>Curicó</w:t>
      </w:r>
      <w:proofErr w:type="spellEnd"/>
      <w:r w:rsidRPr="01CDE7EB">
        <w:rPr>
          <w:rFonts w:ascii="Palatino Linotype" w:hAnsi="Palatino Linotype"/>
          <w:color w:val="000000" w:themeColor="text1"/>
          <w:sz w:val="18"/>
          <w:szCs w:val="18"/>
          <w:lang w:val="en-US"/>
        </w:rPr>
        <w:t>, Chile.</w:t>
      </w:r>
    </w:p>
    <w:p w14:paraId="6B92A54C" w14:textId="77777777" w:rsidR="00AF6460" w:rsidRPr="00AB633D" w:rsidRDefault="4E9AC3BC" w:rsidP="0068740C">
      <w:pPr>
        <w:pStyle w:val="PlainText1"/>
        <w:keepLines/>
        <w:numPr>
          <w:ilvl w:val="0"/>
          <w:numId w:val="4"/>
        </w:numPr>
        <w:spacing w:after="120"/>
        <w:ind w:left="284" w:hanging="284"/>
        <w:jc w:val="both"/>
        <w:rPr>
          <w:rFonts w:ascii="Palatino Linotype" w:hAnsi="Palatino Linotype"/>
          <w:color w:val="404040"/>
          <w:sz w:val="18"/>
          <w:szCs w:val="18"/>
          <w:lang w:val="en-US"/>
        </w:rPr>
      </w:pPr>
      <w:r w:rsidRPr="01CDE7EB">
        <w:rPr>
          <w:rFonts w:ascii="Palatino Linotype" w:hAnsi="Palatino Linotype"/>
          <w:color w:val="000000" w:themeColor="text1"/>
          <w:sz w:val="18"/>
          <w:szCs w:val="18"/>
          <w:lang w:val="en-US"/>
        </w:rPr>
        <w:t>Speaker at the 3</w:t>
      </w:r>
      <w:r w:rsidRPr="01CDE7EB">
        <w:rPr>
          <w:rFonts w:ascii="Palatino Linotype" w:hAnsi="Palatino Linotype"/>
          <w:color w:val="000000" w:themeColor="text1"/>
          <w:sz w:val="18"/>
          <w:szCs w:val="18"/>
          <w:vertAlign w:val="superscript"/>
          <w:lang w:val="en-US"/>
        </w:rPr>
        <w:t>rd</w:t>
      </w:r>
      <w:r w:rsidRPr="01CDE7EB">
        <w:rPr>
          <w:rFonts w:ascii="Palatino Linotype" w:hAnsi="Palatino Linotype"/>
          <w:color w:val="000000" w:themeColor="text1"/>
          <w:sz w:val="18"/>
          <w:szCs w:val="18"/>
          <w:lang w:val="en-US"/>
        </w:rPr>
        <w:t xml:space="preserve"> tri-national meeting UNICAMP-UCUYO-UTALCA held at Universidad del Cuyo. May 15-16, 2014. Mendoza, Argentina.</w:t>
      </w:r>
    </w:p>
    <w:p w14:paraId="26E1C699" w14:textId="77777777" w:rsidR="00AF6460" w:rsidRPr="00AB633D" w:rsidRDefault="4E9AC3BC" w:rsidP="0068740C">
      <w:pPr>
        <w:pStyle w:val="PlainText1"/>
        <w:keepLines/>
        <w:numPr>
          <w:ilvl w:val="0"/>
          <w:numId w:val="4"/>
        </w:numPr>
        <w:spacing w:after="120"/>
        <w:ind w:left="284" w:hanging="284"/>
        <w:jc w:val="both"/>
        <w:rPr>
          <w:rFonts w:ascii="Palatino Linotype" w:hAnsi="Palatino Linotype"/>
          <w:color w:val="404040"/>
          <w:sz w:val="18"/>
          <w:szCs w:val="18"/>
          <w:lang w:val="en-US"/>
        </w:rPr>
      </w:pPr>
      <w:r w:rsidRPr="01CDE7EB">
        <w:rPr>
          <w:rFonts w:ascii="Palatino Linotype" w:hAnsi="Palatino Linotype"/>
          <w:color w:val="000000" w:themeColor="text1"/>
          <w:sz w:val="18"/>
          <w:szCs w:val="18"/>
          <w:lang w:val="en-US"/>
        </w:rPr>
        <w:t>Track Chair for Special Session on New Matrix Converters Topologies (2014), at 40</w:t>
      </w:r>
      <w:r w:rsidRPr="01CDE7EB">
        <w:rPr>
          <w:rFonts w:ascii="Palatino Linotype" w:hAnsi="Palatino Linotype"/>
          <w:color w:val="000000" w:themeColor="text1"/>
          <w:sz w:val="18"/>
          <w:szCs w:val="18"/>
          <w:vertAlign w:val="superscript"/>
          <w:lang w:val="en-US"/>
        </w:rPr>
        <w:t xml:space="preserve">th </w:t>
      </w:r>
      <w:r w:rsidRPr="01CDE7EB">
        <w:rPr>
          <w:rFonts w:ascii="Palatino Linotype" w:hAnsi="Palatino Linotype"/>
          <w:color w:val="000000" w:themeColor="text1"/>
          <w:sz w:val="18"/>
          <w:szCs w:val="18"/>
          <w:lang w:val="en-US"/>
        </w:rPr>
        <w:t>Annual Conference of the IEEE Industrial Electronics Society (IECON 2014). Oct.-Nov. 2014. Dallas, Texas, USA.</w:t>
      </w:r>
    </w:p>
    <w:p w14:paraId="28C4B047" w14:textId="77777777" w:rsidR="00AF6460" w:rsidRPr="00AB633D" w:rsidRDefault="4E9AC3BC" w:rsidP="0068740C">
      <w:pPr>
        <w:pStyle w:val="PlainText1"/>
        <w:keepLines/>
        <w:numPr>
          <w:ilvl w:val="0"/>
          <w:numId w:val="4"/>
        </w:numPr>
        <w:spacing w:after="120"/>
        <w:ind w:left="284" w:hanging="284"/>
        <w:jc w:val="both"/>
        <w:rPr>
          <w:rFonts w:ascii="Palatino Linotype" w:hAnsi="Palatino Linotype"/>
          <w:color w:val="404040"/>
          <w:sz w:val="18"/>
          <w:szCs w:val="18"/>
          <w:lang w:val="en-US"/>
        </w:rPr>
      </w:pPr>
      <w:r w:rsidRPr="01CDE7EB">
        <w:rPr>
          <w:rFonts w:ascii="Palatino Linotype" w:hAnsi="Palatino Linotype"/>
          <w:color w:val="000000" w:themeColor="text1"/>
          <w:sz w:val="18"/>
          <w:szCs w:val="18"/>
          <w:lang w:val="en-US"/>
        </w:rPr>
        <w:t>Track Chair for Special Session on New Control and Modulation Methods for Matrix Converters and Applications (2014), at 40</w:t>
      </w:r>
      <w:r w:rsidRPr="01CDE7EB">
        <w:rPr>
          <w:rFonts w:ascii="Palatino Linotype" w:hAnsi="Palatino Linotype"/>
          <w:color w:val="000000" w:themeColor="text1"/>
          <w:sz w:val="18"/>
          <w:szCs w:val="18"/>
          <w:vertAlign w:val="superscript"/>
          <w:lang w:val="en-US"/>
        </w:rPr>
        <w:t xml:space="preserve">th </w:t>
      </w:r>
      <w:r w:rsidRPr="01CDE7EB">
        <w:rPr>
          <w:rFonts w:ascii="Palatino Linotype" w:hAnsi="Palatino Linotype"/>
          <w:color w:val="000000" w:themeColor="text1"/>
          <w:sz w:val="18"/>
          <w:szCs w:val="18"/>
          <w:lang w:val="en-US"/>
        </w:rPr>
        <w:t>Annual Conference of the IEEE Industrial Electronics Society (IECON 2014). Oct.-Nov. 2014. Dallas, Texas, USA.</w:t>
      </w:r>
    </w:p>
    <w:p w14:paraId="5C191F42" w14:textId="77777777" w:rsidR="00AF6460" w:rsidRPr="00AB633D" w:rsidRDefault="4E9AC3BC" w:rsidP="0068740C">
      <w:pPr>
        <w:pStyle w:val="PlainText1"/>
        <w:keepLines/>
        <w:numPr>
          <w:ilvl w:val="0"/>
          <w:numId w:val="4"/>
        </w:numPr>
        <w:spacing w:after="120"/>
        <w:ind w:left="284" w:hanging="284"/>
        <w:jc w:val="both"/>
        <w:rPr>
          <w:rFonts w:ascii="Palatino Linotype" w:hAnsi="Palatino Linotype"/>
          <w:color w:val="404040"/>
          <w:sz w:val="18"/>
          <w:szCs w:val="18"/>
          <w:lang w:val="en-US"/>
        </w:rPr>
      </w:pPr>
      <w:r w:rsidRPr="01CDE7EB">
        <w:rPr>
          <w:rFonts w:ascii="Palatino Linotype" w:hAnsi="Palatino Linotype"/>
          <w:color w:val="000000" w:themeColor="text1"/>
          <w:sz w:val="18"/>
          <w:szCs w:val="18"/>
          <w:lang w:val="en-US"/>
        </w:rPr>
        <w:t>Topic chair in the program committee of the Energy Conversion Congress and Exposition – ECCE 2014. Sept. 14-18, 2014. Pittsburgh, Pennsylvania, USA.</w:t>
      </w:r>
    </w:p>
    <w:p w14:paraId="3DFD37AB" w14:textId="77777777" w:rsidR="00AF6460" w:rsidRPr="00AB633D" w:rsidRDefault="4E9AC3BC" w:rsidP="0068740C">
      <w:pPr>
        <w:pStyle w:val="PlainText1"/>
        <w:keepLines/>
        <w:numPr>
          <w:ilvl w:val="0"/>
          <w:numId w:val="4"/>
        </w:numPr>
        <w:spacing w:after="120"/>
        <w:ind w:left="284" w:hanging="284"/>
        <w:jc w:val="both"/>
        <w:rPr>
          <w:rFonts w:ascii="Palatino Linotype" w:hAnsi="Palatino Linotype"/>
          <w:color w:val="404040"/>
          <w:sz w:val="18"/>
          <w:szCs w:val="18"/>
          <w:lang w:val="en-US"/>
        </w:rPr>
      </w:pPr>
      <w:r w:rsidRPr="01CDE7EB">
        <w:rPr>
          <w:rFonts w:ascii="Palatino Linotype" w:hAnsi="Palatino Linotype"/>
          <w:color w:val="000000" w:themeColor="text1"/>
          <w:sz w:val="18"/>
          <w:szCs w:val="18"/>
          <w:lang w:val="en-US"/>
        </w:rPr>
        <w:t>Speaker at the 2</w:t>
      </w:r>
      <w:r w:rsidRPr="01CDE7EB">
        <w:rPr>
          <w:rFonts w:ascii="Palatino Linotype" w:hAnsi="Palatino Linotype"/>
          <w:color w:val="000000" w:themeColor="text1"/>
          <w:sz w:val="18"/>
          <w:szCs w:val="18"/>
          <w:vertAlign w:val="superscript"/>
          <w:lang w:val="en-US"/>
        </w:rPr>
        <w:t>nd</w:t>
      </w:r>
      <w:r w:rsidRPr="01CDE7EB">
        <w:rPr>
          <w:rFonts w:ascii="Palatino Linotype" w:hAnsi="Palatino Linotype"/>
          <w:color w:val="000000" w:themeColor="text1"/>
          <w:sz w:val="18"/>
          <w:szCs w:val="18"/>
          <w:lang w:val="en-US"/>
        </w:rPr>
        <w:t xml:space="preserve"> tri-national meeting UNICAMP-UCUYO-UTALCA held at Universidad de Campinas. Dec. 4-5, 2013. Campinas, </w:t>
      </w:r>
      <w:proofErr w:type="spellStart"/>
      <w:r w:rsidRPr="01CDE7EB">
        <w:rPr>
          <w:rFonts w:ascii="Palatino Linotype" w:hAnsi="Palatino Linotype"/>
          <w:color w:val="000000" w:themeColor="text1"/>
          <w:sz w:val="18"/>
          <w:szCs w:val="18"/>
          <w:lang w:val="en-US"/>
        </w:rPr>
        <w:t>Brasil</w:t>
      </w:r>
      <w:proofErr w:type="spellEnd"/>
      <w:r w:rsidRPr="01CDE7EB">
        <w:rPr>
          <w:rFonts w:ascii="Palatino Linotype" w:hAnsi="Palatino Linotype"/>
          <w:color w:val="000000" w:themeColor="text1"/>
          <w:sz w:val="18"/>
          <w:szCs w:val="18"/>
          <w:lang w:val="en-US"/>
        </w:rPr>
        <w:t>.</w:t>
      </w:r>
    </w:p>
    <w:p w14:paraId="382BBB71" w14:textId="77777777" w:rsidR="00AF6460" w:rsidRPr="00AB633D" w:rsidRDefault="4E9AC3BC" w:rsidP="0068740C">
      <w:pPr>
        <w:pStyle w:val="PlainText1"/>
        <w:keepLines/>
        <w:numPr>
          <w:ilvl w:val="0"/>
          <w:numId w:val="4"/>
        </w:numPr>
        <w:spacing w:after="120"/>
        <w:ind w:left="284" w:hanging="284"/>
        <w:jc w:val="both"/>
        <w:rPr>
          <w:rFonts w:ascii="Palatino Linotype" w:hAnsi="Palatino Linotype"/>
          <w:color w:val="404040"/>
          <w:sz w:val="18"/>
          <w:szCs w:val="18"/>
          <w:lang w:val="en-US"/>
        </w:rPr>
      </w:pPr>
      <w:r w:rsidRPr="01CDE7EB">
        <w:rPr>
          <w:rFonts w:ascii="Palatino Linotype" w:hAnsi="Palatino Linotype"/>
          <w:color w:val="000000" w:themeColor="text1"/>
          <w:sz w:val="18"/>
          <w:szCs w:val="18"/>
          <w:lang w:val="en-US"/>
        </w:rPr>
        <w:lastRenderedPageBreak/>
        <w:t xml:space="preserve">Plenary speaker presented in the 17th International Symposium on Power Electronics - Ee 2013. (Invited paper). Oct. 30 – Nov. 1, 2013. Novi Sad, Serbia. </w:t>
      </w:r>
    </w:p>
    <w:p w14:paraId="272E2ED4" w14:textId="77777777" w:rsidR="00AF6460" w:rsidRPr="00AB633D" w:rsidRDefault="4E9AC3BC" w:rsidP="0068740C">
      <w:pPr>
        <w:pStyle w:val="PlainText1"/>
        <w:keepLines/>
        <w:numPr>
          <w:ilvl w:val="0"/>
          <w:numId w:val="4"/>
        </w:numPr>
        <w:spacing w:after="120"/>
        <w:ind w:left="284" w:hanging="284"/>
        <w:jc w:val="both"/>
        <w:rPr>
          <w:rFonts w:ascii="Palatino Linotype" w:hAnsi="Palatino Linotype"/>
          <w:color w:val="404040"/>
          <w:sz w:val="18"/>
          <w:szCs w:val="18"/>
          <w:lang w:val="en-US"/>
        </w:rPr>
      </w:pPr>
      <w:r w:rsidRPr="01CDE7EB">
        <w:rPr>
          <w:rFonts w:ascii="Palatino Linotype" w:hAnsi="Palatino Linotype"/>
          <w:color w:val="000000" w:themeColor="text1"/>
          <w:sz w:val="18"/>
          <w:szCs w:val="18"/>
          <w:lang w:val="en-US"/>
        </w:rPr>
        <w:t>Bilateral agreements managed for Universidad de Talca:</w:t>
      </w:r>
    </w:p>
    <w:p w14:paraId="1919265D" w14:textId="77777777" w:rsidR="00AF6460" w:rsidRPr="00AB633D" w:rsidRDefault="4E9AC3BC" w:rsidP="0068740C">
      <w:pPr>
        <w:pStyle w:val="PlainText1"/>
        <w:keepLines/>
        <w:numPr>
          <w:ilvl w:val="0"/>
          <w:numId w:val="4"/>
        </w:numPr>
        <w:tabs>
          <w:tab w:val="num" w:pos="284"/>
        </w:tabs>
        <w:spacing w:after="120"/>
        <w:ind w:left="568" w:hanging="284"/>
        <w:jc w:val="both"/>
        <w:rPr>
          <w:rFonts w:ascii="Palatino Linotype" w:hAnsi="Palatino Linotype"/>
          <w:color w:val="404040"/>
          <w:sz w:val="18"/>
          <w:szCs w:val="18"/>
          <w:lang w:val="es-CL"/>
        </w:rPr>
      </w:pPr>
      <w:r w:rsidRPr="01CDE7EB">
        <w:rPr>
          <w:rFonts w:ascii="Palatino Linotype" w:hAnsi="Palatino Linotype"/>
          <w:color w:val="000000" w:themeColor="text1"/>
          <w:sz w:val="18"/>
          <w:szCs w:val="18"/>
          <w:lang w:val="es-CL"/>
        </w:rPr>
        <w:t>Universidad Nacional de Asunción (UNA), Asunción, Paraguay.</w:t>
      </w:r>
    </w:p>
    <w:p w14:paraId="2D9B347E" w14:textId="77777777" w:rsidR="00AF6460" w:rsidRPr="00AB633D" w:rsidRDefault="4E9AC3BC" w:rsidP="0068740C">
      <w:pPr>
        <w:pStyle w:val="PlainText1"/>
        <w:keepLines/>
        <w:numPr>
          <w:ilvl w:val="0"/>
          <w:numId w:val="4"/>
        </w:numPr>
        <w:tabs>
          <w:tab w:val="num" w:pos="284"/>
        </w:tabs>
        <w:spacing w:after="120"/>
        <w:ind w:left="568" w:hanging="284"/>
        <w:jc w:val="both"/>
        <w:rPr>
          <w:rFonts w:ascii="Palatino Linotype" w:hAnsi="Palatino Linotype"/>
          <w:color w:val="404040"/>
          <w:sz w:val="18"/>
          <w:szCs w:val="18"/>
          <w:lang w:val="en-US"/>
        </w:rPr>
      </w:pPr>
      <w:r w:rsidRPr="01CDE7EB">
        <w:rPr>
          <w:rFonts w:ascii="Palatino Linotype" w:hAnsi="Palatino Linotype"/>
          <w:color w:val="000000" w:themeColor="text1"/>
          <w:sz w:val="18"/>
          <w:szCs w:val="18"/>
          <w:lang w:val="en-US"/>
        </w:rPr>
        <w:t>University of Nottingham, Nottingham, U.K.</w:t>
      </w:r>
    </w:p>
    <w:p w14:paraId="7222F650" w14:textId="77777777" w:rsidR="00AF6460" w:rsidRPr="00AB633D" w:rsidRDefault="4E9AC3BC" w:rsidP="0068740C">
      <w:pPr>
        <w:pStyle w:val="PlainText1"/>
        <w:keepLines/>
        <w:numPr>
          <w:ilvl w:val="0"/>
          <w:numId w:val="4"/>
        </w:numPr>
        <w:tabs>
          <w:tab w:val="num" w:pos="284"/>
        </w:tabs>
        <w:spacing w:after="120"/>
        <w:ind w:left="568" w:hanging="284"/>
        <w:jc w:val="both"/>
        <w:rPr>
          <w:rFonts w:ascii="Palatino Linotype" w:hAnsi="Palatino Linotype"/>
          <w:color w:val="404040"/>
          <w:sz w:val="18"/>
          <w:szCs w:val="18"/>
          <w:lang w:val="en-US"/>
        </w:rPr>
      </w:pPr>
      <w:r w:rsidRPr="01CDE7EB">
        <w:rPr>
          <w:rFonts w:ascii="Palatino Linotype" w:hAnsi="Palatino Linotype"/>
          <w:color w:val="000000" w:themeColor="text1"/>
          <w:sz w:val="18"/>
          <w:szCs w:val="18"/>
          <w:lang w:val="en-US"/>
        </w:rPr>
        <w:t xml:space="preserve">Universidad </w:t>
      </w:r>
      <w:proofErr w:type="spellStart"/>
      <w:r w:rsidRPr="01CDE7EB">
        <w:rPr>
          <w:rFonts w:ascii="Palatino Linotype" w:hAnsi="Palatino Linotype"/>
          <w:color w:val="000000" w:themeColor="text1"/>
          <w:sz w:val="18"/>
          <w:szCs w:val="18"/>
          <w:lang w:val="en-US"/>
        </w:rPr>
        <w:t>Tecnológica</w:t>
      </w:r>
      <w:proofErr w:type="spellEnd"/>
      <w:r w:rsidRPr="01CDE7EB">
        <w:rPr>
          <w:rFonts w:ascii="Palatino Linotype" w:hAnsi="Palatino Linotype"/>
          <w:color w:val="000000" w:themeColor="text1"/>
          <w:sz w:val="18"/>
          <w:szCs w:val="18"/>
          <w:lang w:val="en-US"/>
        </w:rPr>
        <w:t xml:space="preserve"> Nacional, Argentina.</w:t>
      </w:r>
    </w:p>
    <w:p w14:paraId="26AF15AB" w14:textId="77777777" w:rsidR="00AF6460" w:rsidRPr="00AB633D" w:rsidRDefault="4E9AC3BC" w:rsidP="0068740C">
      <w:pPr>
        <w:pStyle w:val="PlainText1"/>
        <w:keepLines/>
        <w:numPr>
          <w:ilvl w:val="0"/>
          <w:numId w:val="4"/>
        </w:numPr>
        <w:tabs>
          <w:tab w:val="num" w:pos="284"/>
        </w:tabs>
        <w:spacing w:after="120"/>
        <w:ind w:left="568" w:hanging="284"/>
        <w:jc w:val="both"/>
        <w:rPr>
          <w:rFonts w:ascii="Palatino Linotype" w:hAnsi="Palatino Linotype"/>
          <w:color w:val="404040"/>
          <w:sz w:val="18"/>
          <w:szCs w:val="18"/>
          <w:lang w:val="en-US"/>
        </w:rPr>
      </w:pPr>
      <w:r w:rsidRPr="01CDE7EB">
        <w:rPr>
          <w:rFonts w:ascii="Palatino Linotype" w:hAnsi="Palatino Linotype"/>
          <w:color w:val="000000" w:themeColor="text1"/>
          <w:sz w:val="18"/>
          <w:szCs w:val="18"/>
          <w:lang w:val="en-US"/>
        </w:rPr>
        <w:t>Aalborg University, Denmark.</w:t>
      </w:r>
    </w:p>
    <w:p w14:paraId="396C6347" w14:textId="77777777" w:rsidR="00AF6460" w:rsidRPr="00AB633D" w:rsidRDefault="4E9AC3BC" w:rsidP="0068740C">
      <w:pPr>
        <w:pStyle w:val="PlainText1"/>
        <w:keepLines/>
        <w:numPr>
          <w:ilvl w:val="0"/>
          <w:numId w:val="4"/>
        </w:numPr>
        <w:tabs>
          <w:tab w:val="num" w:pos="284"/>
        </w:tabs>
        <w:spacing w:after="120"/>
        <w:ind w:left="568" w:hanging="284"/>
        <w:jc w:val="both"/>
        <w:rPr>
          <w:rFonts w:ascii="Palatino Linotype" w:hAnsi="Palatino Linotype"/>
          <w:color w:val="404040"/>
          <w:sz w:val="18"/>
          <w:szCs w:val="18"/>
          <w:lang w:val="en-US"/>
        </w:rPr>
      </w:pPr>
      <w:r w:rsidRPr="01CDE7EB">
        <w:rPr>
          <w:rFonts w:ascii="Palatino Linotype" w:hAnsi="Palatino Linotype"/>
          <w:color w:val="000000" w:themeColor="text1"/>
          <w:sz w:val="18"/>
          <w:szCs w:val="18"/>
          <w:lang w:val="en-US"/>
        </w:rPr>
        <w:t>Universidad Americana, Paraguay.</w:t>
      </w:r>
    </w:p>
    <w:p w14:paraId="1B3CD5FD" w14:textId="77777777" w:rsidR="00AF6460" w:rsidRPr="00AB633D" w:rsidRDefault="4E9AC3BC" w:rsidP="0068740C">
      <w:pPr>
        <w:pStyle w:val="PlainText1"/>
        <w:keepLines/>
        <w:numPr>
          <w:ilvl w:val="0"/>
          <w:numId w:val="4"/>
        </w:numPr>
        <w:tabs>
          <w:tab w:val="num" w:pos="284"/>
        </w:tabs>
        <w:spacing w:after="120"/>
        <w:ind w:left="568" w:hanging="284"/>
        <w:jc w:val="both"/>
        <w:rPr>
          <w:rFonts w:ascii="Palatino Linotype" w:hAnsi="Palatino Linotype"/>
          <w:color w:val="404040"/>
          <w:sz w:val="18"/>
          <w:szCs w:val="18"/>
          <w:lang w:val="en-US"/>
        </w:rPr>
      </w:pPr>
      <w:r w:rsidRPr="01CDE7EB">
        <w:rPr>
          <w:rFonts w:ascii="Palatino Linotype" w:hAnsi="Palatino Linotype"/>
          <w:color w:val="000000" w:themeColor="text1"/>
          <w:sz w:val="18"/>
          <w:szCs w:val="18"/>
          <w:lang w:val="en-US"/>
        </w:rPr>
        <w:t>University of Belgrade, Serbia.</w:t>
      </w:r>
    </w:p>
    <w:p w14:paraId="55794CB8" w14:textId="77777777" w:rsidR="00AF6460" w:rsidRPr="00AB633D" w:rsidRDefault="4E9AC3BC" w:rsidP="0068740C">
      <w:pPr>
        <w:pStyle w:val="PlainText1"/>
        <w:keepLines/>
        <w:numPr>
          <w:ilvl w:val="0"/>
          <w:numId w:val="4"/>
        </w:numPr>
        <w:spacing w:after="120"/>
        <w:ind w:left="284" w:hanging="284"/>
        <w:jc w:val="both"/>
        <w:rPr>
          <w:rFonts w:ascii="Palatino Linotype" w:hAnsi="Palatino Linotype"/>
          <w:color w:val="404040"/>
          <w:sz w:val="18"/>
          <w:szCs w:val="18"/>
          <w:lang w:val="en-US"/>
        </w:rPr>
      </w:pPr>
      <w:r w:rsidRPr="01CDE7EB">
        <w:rPr>
          <w:rFonts w:ascii="Palatino Linotype" w:hAnsi="Palatino Linotype"/>
          <w:color w:val="000000" w:themeColor="text1"/>
          <w:sz w:val="18"/>
          <w:szCs w:val="18"/>
          <w:lang w:val="en-US"/>
        </w:rPr>
        <w:t xml:space="preserve">Chairman of the 1st Workshop in Renewable Energy at Universidad de Talca. More than 85 attendants and 12 speakers. June 2013. </w:t>
      </w:r>
      <w:proofErr w:type="spellStart"/>
      <w:r w:rsidRPr="01CDE7EB">
        <w:rPr>
          <w:rFonts w:ascii="Palatino Linotype" w:hAnsi="Palatino Linotype"/>
          <w:color w:val="000000" w:themeColor="text1"/>
          <w:sz w:val="18"/>
          <w:szCs w:val="18"/>
          <w:lang w:val="en-US"/>
        </w:rPr>
        <w:t>Curicó</w:t>
      </w:r>
      <w:proofErr w:type="spellEnd"/>
      <w:r w:rsidRPr="01CDE7EB">
        <w:rPr>
          <w:rFonts w:ascii="Palatino Linotype" w:hAnsi="Palatino Linotype"/>
          <w:color w:val="000000" w:themeColor="text1"/>
          <w:sz w:val="18"/>
          <w:szCs w:val="18"/>
          <w:lang w:val="en-US"/>
        </w:rPr>
        <w:t>, Chile.</w:t>
      </w:r>
    </w:p>
    <w:p w14:paraId="306B1FF4" w14:textId="77777777" w:rsidR="00AF6460" w:rsidRPr="00AB633D" w:rsidRDefault="4E9AC3BC" w:rsidP="0068740C">
      <w:pPr>
        <w:pStyle w:val="PlainText1"/>
        <w:keepLines/>
        <w:numPr>
          <w:ilvl w:val="0"/>
          <w:numId w:val="4"/>
        </w:numPr>
        <w:spacing w:after="120"/>
        <w:ind w:left="284" w:hanging="284"/>
        <w:jc w:val="both"/>
        <w:rPr>
          <w:rFonts w:ascii="Palatino Linotype" w:hAnsi="Palatino Linotype"/>
          <w:color w:val="404040"/>
          <w:sz w:val="18"/>
          <w:szCs w:val="18"/>
          <w:lang w:val="en-US"/>
        </w:rPr>
      </w:pPr>
      <w:r w:rsidRPr="01CDE7EB">
        <w:rPr>
          <w:rFonts w:ascii="Palatino Linotype" w:hAnsi="Palatino Linotype"/>
          <w:color w:val="000000" w:themeColor="text1"/>
          <w:sz w:val="18"/>
          <w:szCs w:val="18"/>
          <w:lang w:val="en-US"/>
        </w:rPr>
        <w:t>Track Chair for Special Session on Matrix Converters (2013), at 39</w:t>
      </w:r>
      <w:r w:rsidRPr="01CDE7EB">
        <w:rPr>
          <w:rFonts w:ascii="Palatino Linotype" w:hAnsi="Palatino Linotype"/>
          <w:color w:val="000000" w:themeColor="text1"/>
          <w:sz w:val="18"/>
          <w:szCs w:val="18"/>
          <w:vertAlign w:val="superscript"/>
          <w:lang w:val="en-US"/>
        </w:rPr>
        <w:t xml:space="preserve">th </w:t>
      </w:r>
      <w:r w:rsidRPr="01CDE7EB">
        <w:rPr>
          <w:rFonts w:ascii="Palatino Linotype" w:hAnsi="Palatino Linotype"/>
          <w:color w:val="000000" w:themeColor="text1"/>
          <w:sz w:val="18"/>
          <w:szCs w:val="18"/>
          <w:lang w:val="en-US"/>
        </w:rPr>
        <w:t>Annual Conference of the IEEE Industrial Electronics Society (IECON 2013). Nov. 2013. Vienna, Austria.</w:t>
      </w:r>
    </w:p>
    <w:p w14:paraId="21AC5EE4" w14:textId="77777777" w:rsidR="00AF6460" w:rsidRPr="00AB633D" w:rsidRDefault="4E9AC3BC" w:rsidP="0068740C">
      <w:pPr>
        <w:pStyle w:val="PlainText1"/>
        <w:keepLines/>
        <w:numPr>
          <w:ilvl w:val="0"/>
          <w:numId w:val="4"/>
        </w:numPr>
        <w:spacing w:after="120"/>
        <w:ind w:left="284" w:hanging="284"/>
        <w:jc w:val="both"/>
        <w:rPr>
          <w:rFonts w:ascii="Palatino Linotype" w:hAnsi="Palatino Linotype"/>
          <w:color w:val="404040"/>
          <w:sz w:val="18"/>
          <w:szCs w:val="18"/>
          <w:lang w:val="en-US"/>
        </w:rPr>
      </w:pPr>
      <w:r w:rsidRPr="01CDE7EB">
        <w:rPr>
          <w:rFonts w:ascii="Palatino Linotype" w:hAnsi="Palatino Linotype"/>
          <w:color w:val="000000" w:themeColor="text1"/>
          <w:sz w:val="18"/>
          <w:szCs w:val="18"/>
          <w:lang w:val="en-US"/>
        </w:rPr>
        <w:t xml:space="preserve">Technical Assistant for Special Section on Digital Control Systems in Power Electronics and Electrical Drives on Transaction on Industrial Informatics (2012-2013). </w:t>
      </w:r>
    </w:p>
    <w:p w14:paraId="6E2C7932" w14:textId="77777777" w:rsidR="00AF6460" w:rsidRPr="00AB633D" w:rsidRDefault="4E9AC3BC" w:rsidP="0068740C">
      <w:pPr>
        <w:pStyle w:val="PlainText1"/>
        <w:keepLines/>
        <w:numPr>
          <w:ilvl w:val="0"/>
          <w:numId w:val="4"/>
        </w:numPr>
        <w:spacing w:after="120"/>
        <w:ind w:left="284" w:hanging="284"/>
        <w:jc w:val="both"/>
        <w:rPr>
          <w:rFonts w:ascii="Palatino Linotype" w:hAnsi="Palatino Linotype"/>
          <w:color w:val="404040"/>
          <w:sz w:val="18"/>
          <w:szCs w:val="18"/>
          <w:lang w:val="en-US"/>
        </w:rPr>
      </w:pPr>
      <w:r w:rsidRPr="01CDE7EB">
        <w:rPr>
          <w:rFonts w:ascii="Palatino Linotype" w:hAnsi="Palatino Linotype"/>
          <w:color w:val="000000" w:themeColor="text1"/>
          <w:sz w:val="18"/>
          <w:szCs w:val="18"/>
          <w:lang w:val="en-US"/>
        </w:rPr>
        <w:t>Reviewer of more than 300 papers assigned by different editors of IEEE journals.</w:t>
      </w:r>
    </w:p>
    <w:p w14:paraId="0E37060A" w14:textId="77777777" w:rsidR="00AF6460" w:rsidRPr="00AB633D" w:rsidRDefault="4E9AC3BC" w:rsidP="0068740C">
      <w:pPr>
        <w:pStyle w:val="PlainText1"/>
        <w:keepLines/>
        <w:numPr>
          <w:ilvl w:val="0"/>
          <w:numId w:val="4"/>
        </w:numPr>
        <w:spacing w:after="120"/>
        <w:ind w:left="284" w:hanging="284"/>
        <w:jc w:val="both"/>
        <w:rPr>
          <w:rFonts w:ascii="Palatino Linotype" w:hAnsi="Palatino Linotype"/>
          <w:color w:val="404040"/>
          <w:sz w:val="18"/>
          <w:szCs w:val="18"/>
          <w:lang w:val="en-US"/>
        </w:rPr>
      </w:pPr>
      <w:r w:rsidRPr="01CDE7EB">
        <w:rPr>
          <w:rFonts w:ascii="Palatino Linotype" w:hAnsi="Palatino Linotype"/>
          <w:color w:val="000000" w:themeColor="text1"/>
          <w:sz w:val="18"/>
          <w:szCs w:val="18"/>
          <w:lang w:val="en-US"/>
        </w:rPr>
        <w:t>Track Chair for Special Session on Matrix Converters (2012), at 38</w:t>
      </w:r>
      <w:r w:rsidRPr="01CDE7EB">
        <w:rPr>
          <w:rFonts w:ascii="Palatino Linotype" w:hAnsi="Palatino Linotype"/>
          <w:color w:val="000000" w:themeColor="text1"/>
          <w:sz w:val="18"/>
          <w:szCs w:val="18"/>
          <w:vertAlign w:val="superscript"/>
          <w:lang w:val="en-US"/>
        </w:rPr>
        <w:t xml:space="preserve">th </w:t>
      </w:r>
      <w:r w:rsidRPr="01CDE7EB">
        <w:rPr>
          <w:rFonts w:ascii="Palatino Linotype" w:hAnsi="Palatino Linotype"/>
          <w:color w:val="000000" w:themeColor="text1"/>
          <w:sz w:val="18"/>
          <w:szCs w:val="18"/>
          <w:lang w:val="en-US"/>
        </w:rPr>
        <w:t>Annual Conference of the IEEE Industrial Electronics Society (IECON 2012). Montreal, Canada.</w:t>
      </w:r>
    </w:p>
    <w:p w14:paraId="12957481" w14:textId="77777777" w:rsidR="00AF6460" w:rsidRPr="00AB633D" w:rsidRDefault="4E9AC3BC" w:rsidP="0068740C">
      <w:pPr>
        <w:pStyle w:val="PlainText1"/>
        <w:keepLines/>
        <w:numPr>
          <w:ilvl w:val="0"/>
          <w:numId w:val="4"/>
        </w:numPr>
        <w:spacing w:after="120"/>
        <w:ind w:left="284" w:hanging="284"/>
        <w:jc w:val="both"/>
        <w:rPr>
          <w:rFonts w:ascii="Palatino Linotype" w:hAnsi="Palatino Linotype"/>
          <w:color w:val="404040"/>
          <w:sz w:val="18"/>
          <w:szCs w:val="18"/>
          <w:lang w:val="en-US"/>
        </w:rPr>
      </w:pPr>
      <w:r w:rsidRPr="01CDE7EB">
        <w:rPr>
          <w:rFonts w:ascii="Palatino Linotype" w:hAnsi="Palatino Linotype"/>
          <w:color w:val="000000" w:themeColor="text1"/>
          <w:sz w:val="18"/>
          <w:szCs w:val="18"/>
          <w:lang w:val="en-US"/>
        </w:rPr>
        <w:t xml:space="preserve">Technical Assistant for Special Section on Matrix Converters for Transaction on Industrial Electronics (2012), </w:t>
      </w:r>
      <w:hyperlink r:id="rId639">
        <w:r w:rsidRPr="01CDE7EB">
          <w:rPr>
            <w:rStyle w:val="Hipervnculo"/>
            <w:rFonts w:ascii="Palatino Linotype" w:hAnsi="Palatino Linotype"/>
            <w:color w:val="000000" w:themeColor="text1"/>
            <w:sz w:val="18"/>
            <w:szCs w:val="18"/>
            <w:lang w:val="en-US"/>
          </w:rPr>
          <w:t>http://tie.ieee-ies.org/abs/49_2.htm</w:t>
        </w:r>
      </w:hyperlink>
      <w:r w:rsidRPr="01CDE7EB">
        <w:rPr>
          <w:rFonts w:ascii="Palatino Linotype" w:hAnsi="Palatino Linotype"/>
          <w:color w:val="000000" w:themeColor="text1"/>
          <w:sz w:val="18"/>
          <w:szCs w:val="18"/>
          <w:lang w:val="en-US"/>
        </w:rPr>
        <w:t>.</w:t>
      </w:r>
    </w:p>
    <w:p w14:paraId="18BA3C64" w14:textId="77777777" w:rsidR="00AF6460" w:rsidRPr="00AB633D" w:rsidRDefault="4E9AC3BC" w:rsidP="0068740C">
      <w:pPr>
        <w:pStyle w:val="PlainText1"/>
        <w:keepLines/>
        <w:numPr>
          <w:ilvl w:val="0"/>
          <w:numId w:val="4"/>
        </w:numPr>
        <w:spacing w:after="120"/>
        <w:ind w:left="284" w:hanging="284"/>
        <w:jc w:val="both"/>
        <w:rPr>
          <w:rFonts w:ascii="Palatino Linotype" w:hAnsi="Palatino Linotype"/>
          <w:color w:val="404040"/>
          <w:sz w:val="18"/>
          <w:szCs w:val="18"/>
          <w:lang w:val="es-CL"/>
        </w:rPr>
      </w:pPr>
      <w:r w:rsidRPr="01CDE7EB">
        <w:rPr>
          <w:rFonts w:ascii="Palatino Linotype" w:hAnsi="Palatino Linotype"/>
          <w:color w:val="000000" w:themeColor="text1"/>
          <w:sz w:val="18"/>
          <w:szCs w:val="18"/>
          <w:lang w:val="en-US"/>
        </w:rPr>
        <w:t xml:space="preserve">Part of the Local Organizing Committee of International Conference ICIT 2010. </w:t>
      </w:r>
      <w:r w:rsidRPr="01CDE7EB">
        <w:rPr>
          <w:rFonts w:ascii="Palatino Linotype" w:hAnsi="Palatino Linotype"/>
          <w:color w:val="000000" w:themeColor="text1"/>
          <w:sz w:val="18"/>
          <w:szCs w:val="18"/>
          <w:lang w:val="es-CL"/>
        </w:rPr>
        <w:t xml:space="preserve">March 2010. Viña del Mar, Chile. </w:t>
      </w:r>
      <w:hyperlink r:id="rId640">
        <w:r w:rsidRPr="01CDE7EB">
          <w:rPr>
            <w:rStyle w:val="Hipervnculo"/>
            <w:rFonts w:ascii="Palatino Linotype" w:hAnsi="Palatino Linotype"/>
            <w:color w:val="000000" w:themeColor="text1"/>
            <w:sz w:val="18"/>
            <w:szCs w:val="18"/>
            <w:lang w:val="es-CL"/>
          </w:rPr>
          <w:t>http://www.icit2010.usm.cl/committee</w:t>
        </w:r>
      </w:hyperlink>
      <w:r w:rsidRPr="01CDE7EB">
        <w:rPr>
          <w:rFonts w:ascii="Palatino Linotype" w:hAnsi="Palatino Linotype"/>
          <w:color w:val="000000" w:themeColor="text1"/>
          <w:sz w:val="18"/>
          <w:szCs w:val="18"/>
          <w:lang w:val="es-CL"/>
        </w:rPr>
        <w:t>.</w:t>
      </w:r>
    </w:p>
    <w:p w14:paraId="071E4E01" w14:textId="77777777" w:rsidR="005E7D39" w:rsidRPr="00AB633D" w:rsidRDefault="003A5A52" w:rsidP="004944FA">
      <w:pPr>
        <w:pStyle w:val="PlainText1"/>
        <w:numPr>
          <w:ilvl w:val="0"/>
          <w:numId w:val="39"/>
        </w:numPr>
        <w:spacing w:before="240" w:after="240"/>
        <w:ind w:left="284" w:hanging="284"/>
        <w:rPr>
          <w:rFonts w:ascii="Palatino Linotype" w:hAnsi="Palatino Linotype"/>
          <w:b/>
          <w:bCs/>
          <w:color w:val="404040"/>
          <w:sz w:val="18"/>
          <w:szCs w:val="18"/>
          <w:lang w:val="en-US"/>
        </w:rPr>
      </w:pPr>
      <w:r w:rsidRPr="00AB633D">
        <w:rPr>
          <w:rFonts w:ascii="Palatino Linotype" w:hAnsi="Palatino Linotype"/>
          <w:b/>
          <w:bCs/>
          <w:color w:val="404040"/>
          <w:sz w:val="18"/>
          <w:szCs w:val="18"/>
          <w:lang w:val="en-US"/>
        </w:rPr>
        <w:t>References</w:t>
      </w:r>
    </w:p>
    <w:p w14:paraId="7F40505D" w14:textId="77777777" w:rsidR="003A5A52" w:rsidRPr="00AB633D" w:rsidRDefault="003A5A52" w:rsidP="00BB5584">
      <w:pPr>
        <w:pStyle w:val="PlainText1"/>
        <w:spacing w:after="240"/>
        <w:jc w:val="both"/>
        <w:rPr>
          <w:rFonts w:ascii="Palatino Linotype" w:hAnsi="Palatino Linotype"/>
          <w:color w:val="404040"/>
          <w:sz w:val="18"/>
          <w:szCs w:val="18"/>
          <w:shd w:val="clear" w:color="auto" w:fill="FFFFFF"/>
          <w:lang w:val="en-US"/>
        </w:rPr>
      </w:pPr>
      <w:r w:rsidRPr="00AB633D">
        <w:rPr>
          <w:rStyle w:val="small-text"/>
          <w:rFonts w:ascii="Palatino Linotype" w:hAnsi="Palatino Linotype"/>
          <w:b/>
          <w:color w:val="404040"/>
          <w:sz w:val="18"/>
          <w:szCs w:val="18"/>
          <w:lang w:val="en-US"/>
        </w:rPr>
        <w:t xml:space="preserve">Prof. Patrick Wheeler, </w:t>
      </w:r>
      <w:r w:rsidRPr="00AB633D">
        <w:rPr>
          <w:rFonts w:ascii="Palatino Linotype" w:hAnsi="Palatino Linotype"/>
          <w:color w:val="404040"/>
          <w:sz w:val="18"/>
          <w:szCs w:val="18"/>
          <w:lang w:val="en-US"/>
        </w:rPr>
        <w:t xml:space="preserve">Power Electronics, Machines and Control Research Group, Department of Electrical and Electronic Engineering, University of Nottingham, Nottingham, NG7 2RD, UK, </w:t>
      </w:r>
      <w:r w:rsidRPr="00AB633D">
        <w:rPr>
          <w:rFonts w:ascii="Palatino Linotype" w:hAnsi="Palatino Linotype"/>
          <w:color w:val="404040"/>
          <w:sz w:val="18"/>
          <w:szCs w:val="18"/>
          <w:shd w:val="clear" w:color="auto" w:fill="FFFFFF"/>
          <w:lang w:val="en-US"/>
        </w:rPr>
        <w:t xml:space="preserve">Email: </w:t>
      </w:r>
      <w:hyperlink r:id="rId641" w:history="1">
        <w:r w:rsidRPr="00AB633D">
          <w:rPr>
            <w:rStyle w:val="Hipervnculo"/>
            <w:rFonts w:ascii="Palatino Linotype" w:hAnsi="Palatino Linotype"/>
            <w:bCs/>
            <w:sz w:val="18"/>
            <w:szCs w:val="18"/>
            <w:lang w:val="en-US"/>
          </w:rPr>
          <w:t>Pat.Wheeler@nottingham.ac.uk</w:t>
        </w:r>
      </w:hyperlink>
    </w:p>
    <w:p w14:paraId="2507ADBB" w14:textId="77777777" w:rsidR="003A5A52" w:rsidRPr="00AB633D" w:rsidRDefault="003A5A52" w:rsidP="00BB5584">
      <w:pPr>
        <w:spacing w:after="240"/>
        <w:jc w:val="both"/>
        <w:rPr>
          <w:rStyle w:val="small-text"/>
          <w:rFonts w:ascii="Palatino Linotype" w:hAnsi="Palatino Linotype"/>
          <w:color w:val="404040"/>
          <w:sz w:val="18"/>
          <w:szCs w:val="18"/>
          <w:lang w:val="en-US"/>
        </w:rPr>
      </w:pPr>
      <w:r w:rsidRPr="00AB633D">
        <w:rPr>
          <w:rStyle w:val="small-text"/>
          <w:rFonts w:ascii="Palatino Linotype" w:hAnsi="Palatino Linotype"/>
          <w:b/>
          <w:color w:val="404040"/>
          <w:sz w:val="18"/>
          <w:szCs w:val="18"/>
          <w:lang w:val="en-US"/>
        </w:rPr>
        <w:t xml:space="preserve">Prof. Bin Wu, </w:t>
      </w:r>
      <w:r w:rsidRPr="00AB633D">
        <w:rPr>
          <w:rFonts w:ascii="Palatino Linotype" w:hAnsi="Palatino Linotype"/>
          <w:color w:val="404040"/>
          <w:sz w:val="18"/>
          <w:szCs w:val="18"/>
          <w:shd w:val="clear" w:color="auto" w:fill="FEFEFE"/>
          <w:lang w:val="en-US"/>
        </w:rPr>
        <w:t xml:space="preserve">Professor and NSERC/Rockwell Industrial Research Chair, </w:t>
      </w:r>
      <w:r w:rsidRPr="00AB633D">
        <w:rPr>
          <w:rStyle w:val="small-text"/>
          <w:rFonts w:ascii="Palatino Linotype" w:hAnsi="Palatino Linotype"/>
          <w:color w:val="404040"/>
          <w:sz w:val="18"/>
          <w:szCs w:val="18"/>
          <w:lang w:val="en-US"/>
        </w:rPr>
        <w:t>Department of Electrical and Computer Engineering, 350 Vic</w:t>
      </w:r>
      <w:r w:rsidR="00A04365" w:rsidRPr="00AB633D">
        <w:rPr>
          <w:rStyle w:val="small-text"/>
          <w:rFonts w:ascii="Palatino Linotype" w:hAnsi="Palatino Linotype"/>
          <w:color w:val="404040"/>
          <w:sz w:val="18"/>
          <w:szCs w:val="18"/>
          <w:lang w:val="en-US"/>
        </w:rPr>
        <w:t xml:space="preserve">toria Street, Toronto, Canada, </w:t>
      </w:r>
      <w:r w:rsidRPr="00AB633D">
        <w:rPr>
          <w:rStyle w:val="small-text"/>
          <w:rFonts w:ascii="Palatino Linotype" w:hAnsi="Palatino Linotype"/>
          <w:color w:val="404040"/>
          <w:sz w:val="18"/>
          <w:szCs w:val="18"/>
          <w:lang w:val="en-US"/>
        </w:rPr>
        <w:t xml:space="preserve">M5B 2K3, Email: </w:t>
      </w:r>
      <w:hyperlink r:id="rId642" w:history="1">
        <w:r w:rsidRPr="00AB633D">
          <w:rPr>
            <w:rStyle w:val="Hipervnculo"/>
            <w:rFonts w:ascii="Palatino Linotype" w:hAnsi="Palatino Linotype"/>
            <w:bCs/>
            <w:sz w:val="18"/>
            <w:szCs w:val="18"/>
            <w:lang w:val="en-US"/>
          </w:rPr>
          <w:t>bwu@ee.ryerson.ca</w:t>
        </w:r>
      </w:hyperlink>
    </w:p>
    <w:p w14:paraId="2998E8DE" w14:textId="77777777" w:rsidR="003A5A52" w:rsidRPr="00AB633D" w:rsidRDefault="003A5A52" w:rsidP="00BB5584">
      <w:pPr>
        <w:spacing w:after="240"/>
        <w:jc w:val="both"/>
        <w:rPr>
          <w:rStyle w:val="small-text"/>
          <w:rFonts w:ascii="Palatino Linotype" w:hAnsi="Palatino Linotype"/>
          <w:color w:val="404040"/>
          <w:sz w:val="18"/>
          <w:szCs w:val="18"/>
          <w:lang w:val="en-US"/>
        </w:rPr>
      </w:pPr>
      <w:r w:rsidRPr="00AB633D">
        <w:rPr>
          <w:rStyle w:val="small-text"/>
          <w:rFonts w:ascii="Palatino Linotype" w:hAnsi="Palatino Linotype"/>
          <w:b/>
          <w:color w:val="404040"/>
          <w:sz w:val="18"/>
          <w:szCs w:val="18"/>
          <w:lang w:val="en-US"/>
        </w:rPr>
        <w:t xml:space="preserve">Prof. Luis Morán, </w:t>
      </w:r>
      <w:r w:rsidR="00A42CD8" w:rsidRPr="00AB633D">
        <w:rPr>
          <w:rStyle w:val="small-text"/>
          <w:rFonts w:ascii="Palatino Linotype" w:hAnsi="Palatino Linotype"/>
          <w:color w:val="404040"/>
          <w:sz w:val="18"/>
          <w:szCs w:val="18"/>
          <w:lang w:val="en-US"/>
        </w:rPr>
        <w:t>Professor</w:t>
      </w:r>
      <w:r w:rsidRPr="00AB633D">
        <w:rPr>
          <w:rStyle w:val="small-text"/>
          <w:rFonts w:ascii="Palatino Linotype" w:hAnsi="Palatino Linotype"/>
          <w:color w:val="404040"/>
          <w:sz w:val="18"/>
          <w:szCs w:val="18"/>
          <w:lang w:val="en-US"/>
        </w:rPr>
        <w:t xml:space="preserve"> </w:t>
      </w:r>
      <w:r w:rsidR="00A42CD8" w:rsidRPr="00AB633D">
        <w:rPr>
          <w:rStyle w:val="small-text"/>
          <w:rFonts w:ascii="Palatino Linotype" w:hAnsi="Palatino Linotype"/>
          <w:color w:val="404040"/>
          <w:sz w:val="18"/>
          <w:szCs w:val="18"/>
          <w:lang w:val="en-US"/>
        </w:rPr>
        <w:t>Department of Electrical Engineering</w:t>
      </w:r>
      <w:r w:rsidRPr="00AB633D">
        <w:rPr>
          <w:rStyle w:val="small-text"/>
          <w:rFonts w:ascii="Palatino Linotype" w:hAnsi="Palatino Linotype"/>
          <w:color w:val="404040"/>
          <w:sz w:val="18"/>
          <w:szCs w:val="18"/>
          <w:lang w:val="en-US"/>
        </w:rPr>
        <w:t xml:space="preserve">, </w:t>
      </w:r>
      <w:r w:rsidR="00A42CD8" w:rsidRPr="00AB633D">
        <w:rPr>
          <w:rStyle w:val="small-text"/>
          <w:rFonts w:ascii="Palatino Linotype" w:hAnsi="Palatino Linotype"/>
          <w:color w:val="404040"/>
          <w:sz w:val="18"/>
          <w:szCs w:val="18"/>
          <w:lang w:val="en-US"/>
        </w:rPr>
        <w:t>Faculty of Engineering</w:t>
      </w:r>
      <w:r w:rsidRPr="00AB633D">
        <w:rPr>
          <w:rStyle w:val="small-text"/>
          <w:rFonts w:ascii="Palatino Linotype" w:hAnsi="Palatino Linotype"/>
          <w:color w:val="404040"/>
          <w:sz w:val="18"/>
          <w:szCs w:val="18"/>
          <w:lang w:val="en-US"/>
        </w:rPr>
        <w:t xml:space="preserve">, Universidad de Concepción, Email: </w:t>
      </w:r>
      <w:hyperlink r:id="rId643" w:history="1">
        <w:r w:rsidRPr="00AB633D">
          <w:rPr>
            <w:rStyle w:val="Hipervnculo"/>
            <w:rFonts w:ascii="Palatino Linotype" w:hAnsi="Palatino Linotype"/>
            <w:bCs/>
            <w:sz w:val="18"/>
            <w:szCs w:val="18"/>
            <w:lang w:val="en-US"/>
          </w:rPr>
          <w:t>lmoran@udec.cl</w:t>
        </w:r>
      </w:hyperlink>
    </w:p>
    <w:p w14:paraId="7B24CFA5" w14:textId="77777777" w:rsidR="003A5A52" w:rsidRPr="00AB633D" w:rsidRDefault="003A5A52" w:rsidP="00BB5584">
      <w:pPr>
        <w:spacing w:after="240"/>
        <w:jc w:val="both"/>
        <w:rPr>
          <w:rStyle w:val="small-text"/>
          <w:rFonts w:ascii="Palatino Linotype" w:hAnsi="Palatino Linotype"/>
          <w:bCs/>
          <w:color w:val="0000FF"/>
          <w:sz w:val="18"/>
          <w:szCs w:val="18"/>
          <w:lang w:val="en-US"/>
        </w:rPr>
      </w:pPr>
      <w:r w:rsidRPr="00AB633D">
        <w:rPr>
          <w:rStyle w:val="small-text"/>
          <w:rFonts w:ascii="Palatino Linotype" w:hAnsi="Palatino Linotype"/>
          <w:b/>
          <w:color w:val="404040"/>
          <w:sz w:val="18"/>
          <w:szCs w:val="18"/>
          <w:lang w:val="en-US"/>
        </w:rPr>
        <w:t xml:space="preserve">Prof. José Espinoza, </w:t>
      </w:r>
      <w:r w:rsidRPr="00AB633D">
        <w:rPr>
          <w:rStyle w:val="small-text"/>
          <w:rFonts w:ascii="Palatino Linotype" w:hAnsi="Palatino Linotype"/>
          <w:color w:val="404040"/>
          <w:sz w:val="18"/>
          <w:szCs w:val="18"/>
          <w:lang w:val="en-US"/>
        </w:rPr>
        <w:t>Profes</w:t>
      </w:r>
      <w:r w:rsidR="00A42CD8" w:rsidRPr="00AB633D">
        <w:rPr>
          <w:rStyle w:val="small-text"/>
          <w:rFonts w:ascii="Palatino Linotype" w:hAnsi="Palatino Linotype"/>
          <w:color w:val="404040"/>
          <w:sz w:val="18"/>
          <w:szCs w:val="18"/>
          <w:lang w:val="en-US"/>
        </w:rPr>
        <w:t>s</w:t>
      </w:r>
      <w:r w:rsidRPr="00AB633D">
        <w:rPr>
          <w:rStyle w:val="small-text"/>
          <w:rFonts w:ascii="Palatino Linotype" w:hAnsi="Palatino Linotype"/>
          <w:color w:val="404040"/>
          <w:sz w:val="18"/>
          <w:szCs w:val="18"/>
          <w:lang w:val="en-US"/>
        </w:rPr>
        <w:t xml:space="preserve">or </w:t>
      </w:r>
      <w:r w:rsidR="00A42CD8" w:rsidRPr="00AB633D">
        <w:rPr>
          <w:rStyle w:val="small-text"/>
          <w:rFonts w:ascii="Palatino Linotype" w:hAnsi="Palatino Linotype"/>
          <w:color w:val="404040"/>
          <w:sz w:val="18"/>
          <w:szCs w:val="18"/>
          <w:lang w:val="en-US"/>
        </w:rPr>
        <w:t>Department of Electrical Engineering, Faculty of Engineering</w:t>
      </w:r>
      <w:r w:rsidRPr="00AB633D">
        <w:rPr>
          <w:rStyle w:val="small-text"/>
          <w:rFonts w:ascii="Palatino Linotype" w:hAnsi="Palatino Linotype"/>
          <w:color w:val="404040"/>
          <w:sz w:val="18"/>
          <w:szCs w:val="18"/>
          <w:lang w:val="en-US"/>
        </w:rPr>
        <w:t xml:space="preserve">, Universidad de Concepción, Email: </w:t>
      </w:r>
      <w:hyperlink r:id="rId644" w:history="1">
        <w:r w:rsidR="00BE0634" w:rsidRPr="00AB633D">
          <w:rPr>
            <w:rStyle w:val="Hipervnculo"/>
            <w:rFonts w:ascii="Palatino Linotype" w:hAnsi="Palatino Linotype"/>
            <w:bCs/>
            <w:sz w:val="18"/>
            <w:szCs w:val="18"/>
            <w:lang w:val="en-US"/>
          </w:rPr>
          <w:t>jose.espinoza@udec.cl</w:t>
        </w:r>
      </w:hyperlink>
    </w:p>
    <w:p w14:paraId="75A79F4B" w14:textId="77777777" w:rsidR="003A5A52" w:rsidRPr="00AB633D" w:rsidRDefault="003A5A52" w:rsidP="00BB5584">
      <w:pPr>
        <w:spacing w:after="240"/>
        <w:jc w:val="both"/>
        <w:rPr>
          <w:rStyle w:val="small-text"/>
          <w:rFonts w:ascii="Palatino Linotype" w:hAnsi="Palatino Linotype"/>
          <w:color w:val="404040"/>
          <w:sz w:val="18"/>
          <w:szCs w:val="18"/>
          <w:lang w:val="en-US"/>
        </w:rPr>
      </w:pPr>
      <w:r w:rsidRPr="00AB633D">
        <w:rPr>
          <w:rStyle w:val="small-text"/>
          <w:rFonts w:ascii="Palatino Linotype" w:hAnsi="Palatino Linotype"/>
          <w:b/>
          <w:color w:val="404040"/>
          <w:sz w:val="18"/>
          <w:szCs w:val="18"/>
          <w:lang w:val="en-US"/>
        </w:rPr>
        <w:t xml:space="preserve">Prof. Rubén Peña, </w:t>
      </w:r>
      <w:r w:rsidRPr="00AB633D">
        <w:rPr>
          <w:rStyle w:val="small-text"/>
          <w:rFonts w:ascii="Palatino Linotype" w:hAnsi="Palatino Linotype"/>
          <w:color w:val="404040"/>
          <w:sz w:val="18"/>
          <w:szCs w:val="18"/>
          <w:lang w:val="en-US"/>
        </w:rPr>
        <w:t>Profes</w:t>
      </w:r>
      <w:r w:rsidR="00A42CD8" w:rsidRPr="00AB633D">
        <w:rPr>
          <w:rStyle w:val="small-text"/>
          <w:rFonts w:ascii="Palatino Linotype" w:hAnsi="Palatino Linotype"/>
          <w:color w:val="404040"/>
          <w:sz w:val="18"/>
          <w:szCs w:val="18"/>
          <w:lang w:val="en-US"/>
        </w:rPr>
        <w:t>s</w:t>
      </w:r>
      <w:r w:rsidRPr="00AB633D">
        <w:rPr>
          <w:rStyle w:val="small-text"/>
          <w:rFonts w:ascii="Palatino Linotype" w:hAnsi="Palatino Linotype"/>
          <w:color w:val="404040"/>
          <w:sz w:val="18"/>
          <w:szCs w:val="18"/>
          <w:lang w:val="en-US"/>
        </w:rPr>
        <w:t xml:space="preserve">or </w:t>
      </w:r>
      <w:r w:rsidR="00A42CD8" w:rsidRPr="00AB633D">
        <w:rPr>
          <w:rStyle w:val="small-text"/>
          <w:rFonts w:ascii="Palatino Linotype" w:hAnsi="Palatino Linotype"/>
          <w:color w:val="404040"/>
          <w:sz w:val="18"/>
          <w:szCs w:val="18"/>
          <w:lang w:val="en-US"/>
        </w:rPr>
        <w:t>Department of Electrical Engineering, Faculty of Engineering</w:t>
      </w:r>
      <w:r w:rsidRPr="00AB633D">
        <w:rPr>
          <w:rStyle w:val="small-text"/>
          <w:rFonts w:ascii="Palatino Linotype" w:hAnsi="Palatino Linotype"/>
          <w:color w:val="404040"/>
          <w:sz w:val="18"/>
          <w:szCs w:val="18"/>
          <w:lang w:val="en-US"/>
        </w:rPr>
        <w:t xml:space="preserve">, Universidad de Concepción, Email: </w:t>
      </w:r>
      <w:hyperlink r:id="rId645" w:history="1">
        <w:r w:rsidRPr="00AB633D">
          <w:rPr>
            <w:rStyle w:val="Hipervnculo"/>
            <w:rFonts w:ascii="Palatino Linotype" w:hAnsi="Palatino Linotype"/>
            <w:bCs/>
            <w:sz w:val="18"/>
            <w:szCs w:val="18"/>
            <w:lang w:val="en-US"/>
          </w:rPr>
          <w:t>rupena@udec.cl</w:t>
        </w:r>
      </w:hyperlink>
    </w:p>
    <w:p w14:paraId="22CAC2B6" w14:textId="77777777" w:rsidR="00053B5C" w:rsidRPr="00AB633D" w:rsidRDefault="003A5A52" w:rsidP="00BB5584">
      <w:pPr>
        <w:spacing w:after="240"/>
        <w:jc w:val="both"/>
        <w:rPr>
          <w:rFonts w:ascii="Palatino Linotype" w:hAnsi="Palatino Linotype"/>
          <w:color w:val="404040"/>
          <w:sz w:val="18"/>
          <w:szCs w:val="18"/>
          <w:shd w:val="clear" w:color="auto" w:fill="FFFFFF"/>
          <w:lang w:val="en-US"/>
        </w:rPr>
      </w:pPr>
      <w:r w:rsidRPr="00AB633D">
        <w:rPr>
          <w:rStyle w:val="small-text"/>
          <w:rFonts w:ascii="Palatino Linotype" w:hAnsi="Palatino Linotype"/>
          <w:b/>
          <w:color w:val="404040"/>
          <w:sz w:val="18"/>
          <w:szCs w:val="18"/>
          <w:lang w:val="en-US"/>
        </w:rPr>
        <w:t xml:space="preserve">Prof. Roberto Cárdenas, </w:t>
      </w:r>
      <w:r w:rsidR="00A42CD8" w:rsidRPr="00AB633D">
        <w:rPr>
          <w:rFonts w:ascii="Palatino Linotype" w:hAnsi="Palatino Linotype"/>
          <w:color w:val="404040"/>
          <w:sz w:val="18"/>
          <w:szCs w:val="18"/>
          <w:shd w:val="clear" w:color="auto" w:fill="FFFFFF"/>
          <w:lang w:val="en-US"/>
        </w:rPr>
        <w:t>Department of Electrical Engineering</w:t>
      </w:r>
      <w:r w:rsidRPr="00AB633D">
        <w:rPr>
          <w:rFonts w:ascii="Palatino Linotype" w:hAnsi="Palatino Linotype"/>
          <w:color w:val="404040"/>
          <w:sz w:val="18"/>
          <w:szCs w:val="18"/>
          <w:shd w:val="clear" w:color="auto" w:fill="FFFFFF"/>
          <w:lang w:val="en-US"/>
        </w:rPr>
        <w:t xml:space="preserve">, Universidad de Chile, Santiago, Chile, Email: </w:t>
      </w:r>
      <w:hyperlink r:id="rId646" w:history="1">
        <w:r w:rsidRPr="00AB633D">
          <w:rPr>
            <w:rStyle w:val="Hipervnculo"/>
            <w:rFonts w:ascii="Palatino Linotype" w:hAnsi="Palatino Linotype"/>
            <w:bCs/>
            <w:sz w:val="18"/>
            <w:szCs w:val="18"/>
            <w:lang w:val="en-US"/>
          </w:rPr>
          <w:t>rcd@ieee.org</w:t>
        </w:r>
      </w:hyperlink>
    </w:p>
    <w:p w14:paraId="0AB1514E" w14:textId="77777777" w:rsidR="00BE0634" w:rsidRPr="00C701C3" w:rsidRDefault="00053B5C" w:rsidP="00C701C3">
      <w:pPr>
        <w:spacing w:after="240"/>
        <w:jc w:val="both"/>
        <w:rPr>
          <w:rFonts w:ascii="Palatino Linotype" w:hAnsi="Palatino Linotype"/>
          <w:b/>
          <w:bCs/>
          <w:color w:val="404040"/>
          <w:sz w:val="18"/>
          <w:szCs w:val="18"/>
          <w:lang w:val="en-US"/>
        </w:rPr>
      </w:pPr>
      <w:r w:rsidRPr="00AB633D">
        <w:rPr>
          <w:rFonts w:ascii="Palatino Linotype" w:hAnsi="Palatino Linotype"/>
          <w:b/>
          <w:color w:val="404040"/>
          <w:sz w:val="18"/>
          <w:szCs w:val="18"/>
          <w:lang w:val="en-US"/>
        </w:rPr>
        <w:t>Prof. Johann Kolar</w:t>
      </w:r>
      <w:r w:rsidRPr="00AB633D">
        <w:rPr>
          <w:rFonts w:ascii="Palatino Linotype" w:hAnsi="Palatino Linotype"/>
          <w:color w:val="404040"/>
          <w:sz w:val="18"/>
          <w:szCs w:val="18"/>
          <w:lang w:val="en-US"/>
        </w:rPr>
        <w:t>, Power Electronic Systems Laboratory (PES), ETH Zurich, Switzerland, Email</w:t>
      </w:r>
      <w:r w:rsidRPr="00AB633D">
        <w:rPr>
          <w:rStyle w:val="Hipervnculo"/>
          <w:rFonts w:ascii="Palatino Linotype" w:hAnsi="Palatino Linotype"/>
          <w:bCs/>
          <w:sz w:val="18"/>
          <w:szCs w:val="18"/>
          <w:lang w:val="en-US"/>
        </w:rPr>
        <w:t>: kolar@lem.ee.ethz.ch</w:t>
      </w:r>
    </w:p>
    <w:p w14:paraId="6D072C0D" w14:textId="77777777" w:rsidR="00177C96" w:rsidRPr="00B5166A" w:rsidRDefault="00177C96" w:rsidP="00BB5584">
      <w:pPr>
        <w:pStyle w:val="PlainText1"/>
        <w:rPr>
          <w:rStyle w:val="Hipervnculo"/>
          <w:rFonts w:ascii="Palatino Linotype" w:hAnsi="Palatino Linotype"/>
          <w:strike/>
          <w:sz w:val="18"/>
          <w:szCs w:val="18"/>
          <w:lang w:val="en-US"/>
        </w:rPr>
      </w:pPr>
    </w:p>
    <w:p w14:paraId="48A21919" w14:textId="77777777" w:rsidR="00624666" w:rsidRPr="008764C8" w:rsidRDefault="00624666" w:rsidP="00BB5584">
      <w:pPr>
        <w:pStyle w:val="PlainText1"/>
        <w:rPr>
          <w:rFonts w:ascii="Palatino Linotype" w:hAnsi="Palatino Linotype"/>
          <w:bCs/>
          <w:color w:val="404040"/>
          <w:sz w:val="18"/>
          <w:szCs w:val="18"/>
          <w:lang w:val="en-US"/>
        </w:rPr>
      </w:pPr>
    </w:p>
    <w:sectPr w:rsidR="00624666" w:rsidRPr="008764C8" w:rsidSect="004F284B">
      <w:headerReference w:type="default" r:id="rId647"/>
      <w:footerReference w:type="default" r:id="rId648"/>
      <w:footnotePr>
        <w:pos w:val="beneathText"/>
        <w:numRestart w:val="eachPage"/>
      </w:footnotePr>
      <w:pgSz w:w="12240" w:h="15840" w:code="1"/>
      <w:pgMar w:top="1418" w:right="1151" w:bottom="1418" w:left="1151"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9CD7DF" w14:textId="77777777" w:rsidR="00D77AC9" w:rsidRDefault="00D77AC9">
      <w:r>
        <w:separator/>
      </w:r>
    </w:p>
  </w:endnote>
  <w:endnote w:type="continuationSeparator" w:id="0">
    <w:p w14:paraId="70C938D3" w14:textId="77777777" w:rsidR="00D77AC9" w:rsidRDefault="00D77AC9">
      <w:r>
        <w:continuationSeparator/>
      </w:r>
    </w:p>
  </w:endnote>
  <w:endnote w:type="continuationNotice" w:id="1">
    <w:p w14:paraId="7C910ACC" w14:textId="77777777" w:rsidR="00D77AC9" w:rsidRDefault="00D77AC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9C6F4" w14:textId="77777777" w:rsidR="00797576" w:rsidRDefault="00797576">
    <w:pPr>
      <w:jc w:val="right"/>
      <w:rPr>
        <w:color w:val="E6E6E6"/>
        <w:sz w:val="26"/>
        <w:szCs w:val="26"/>
      </w:rPr>
    </w:pPr>
  </w:p>
  <w:p w14:paraId="5B7162F9" w14:textId="77777777" w:rsidR="00797576" w:rsidRDefault="00833D19">
    <w:pPr>
      <w:jc w:val="right"/>
      <w:rPr>
        <w:color w:val="E6E6E6"/>
      </w:rPr>
    </w:pPr>
    <w:r>
      <w:rPr>
        <w:noProof/>
      </w:rPr>
      <mc:AlternateContent>
        <mc:Choice Requires="wps">
          <w:drawing>
            <wp:anchor distT="0" distB="0" distL="114300" distR="114300" simplePos="0" relativeHeight="251658240" behindDoc="1" locked="0" layoutInCell="1" allowOverlap="1" wp14:anchorId="319355FC" wp14:editId="07777777">
              <wp:simplePos x="0" y="0"/>
              <wp:positionH relativeFrom="column">
                <wp:posOffset>-6985</wp:posOffset>
              </wp:positionH>
              <wp:positionV relativeFrom="paragraph">
                <wp:posOffset>-26670</wp:posOffset>
              </wp:positionV>
              <wp:extent cx="6126480" cy="316230"/>
              <wp:effectExtent l="0" t="0" r="0" b="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6480" cy="316230"/>
                      </a:xfrm>
                      <a:prstGeom prst="rect">
                        <a:avLst/>
                      </a:prstGeom>
                      <a:solidFill>
                        <a:srgbClr val="666666"/>
                      </a:solidFill>
                      <a:ln>
                        <a:noFill/>
                      </a:ln>
                      <a:effectLst/>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AFB7C2D" id="Rectangle 1" o:spid="_x0000_s1026" style="position:absolute;margin-left:-.55pt;margin-top:-2.1pt;width:482.4pt;height:24.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" fillcolor="#666" stroked="f">
              <v:stroke joinstyle="round"/>
            </v:rect>
          </w:pict>
        </mc:Fallback>
      </mc:AlternateContent>
    </w:r>
    <w:r w:rsidR="00797576">
      <w:rPr>
        <w:color w:val="E6E6E6"/>
        <w:sz w:val="26"/>
        <w:szCs w:val="26"/>
      </w:rPr>
      <w:fldChar w:fldCharType="begin"/>
    </w:r>
    <w:r w:rsidR="00797576">
      <w:rPr>
        <w:color w:val="E6E6E6"/>
        <w:sz w:val="26"/>
        <w:szCs w:val="26"/>
      </w:rPr>
      <w:instrText xml:space="preserve"> PAGE </w:instrText>
    </w:r>
    <w:r w:rsidR="00797576">
      <w:rPr>
        <w:color w:val="E6E6E6"/>
        <w:sz w:val="26"/>
        <w:szCs w:val="26"/>
      </w:rPr>
      <w:fldChar w:fldCharType="separate"/>
    </w:r>
    <w:r w:rsidR="00857F84">
      <w:rPr>
        <w:noProof/>
        <w:color w:val="E6E6E6"/>
        <w:sz w:val="26"/>
        <w:szCs w:val="26"/>
      </w:rPr>
      <w:t>4</w:t>
    </w:r>
    <w:r w:rsidR="00797576">
      <w:rPr>
        <w:color w:val="E6E6E6"/>
        <w:sz w:val="26"/>
        <w:szCs w:val="26"/>
      </w:rPr>
      <w:fldChar w:fldCharType="end"/>
    </w:r>
    <w:r w:rsidR="00797576">
      <w:rPr>
        <w:color w:val="E6E6E6"/>
        <w:sz w:val="26"/>
        <w:szCs w:val="26"/>
      </w:rPr>
      <w:t xml:space="preserve">  </w:t>
    </w:r>
    <w:r w:rsidR="00797576">
      <w:rPr>
        <w:color w:val="E6E6E6"/>
      </w:rPr>
      <w:t xml:space="preserve">  </w:t>
    </w:r>
  </w:p>
  <w:p w14:paraId="4B1F511A" w14:textId="77777777" w:rsidR="00797576" w:rsidRDefault="0079757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98A0B9" w14:textId="77777777" w:rsidR="00D77AC9" w:rsidRDefault="00D77AC9">
      <w:r>
        <w:separator/>
      </w:r>
    </w:p>
  </w:footnote>
  <w:footnote w:type="continuationSeparator" w:id="0">
    <w:p w14:paraId="69DAFF44" w14:textId="77777777" w:rsidR="00D77AC9" w:rsidRDefault="00D77AC9">
      <w:r>
        <w:continuationSeparator/>
      </w:r>
    </w:p>
  </w:footnote>
  <w:footnote w:type="continuationNotice" w:id="1">
    <w:p w14:paraId="6DC3960A" w14:textId="77777777" w:rsidR="00D77AC9" w:rsidRDefault="00D77AC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CABC7" w14:textId="77777777" w:rsidR="00797576" w:rsidRDefault="00797576">
    <w:pPr>
      <w:pStyle w:val="Encabezado"/>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Ttulo1"/>
      <w:lvlText w:val=""/>
      <w:lvlJc w:val="left"/>
      <w:pPr>
        <w:tabs>
          <w:tab w:val="num" w:pos="432"/>
        </w:tabs>
        <w:ind w:left="432" w:hanging="432"/>
      </w:pPr>
    </w:lvl>
    <w:lvl w:ilvl="1">
      <w:start w:val="1"/>
      <w:numFmt w:val="none"/>
      <w:pStyle w:val="Ttulo2"/>
      <w:lvlText w:val=""/>
      <w:lvlJc w:val="left"/>
      <w:pPr>
        <w:tabs>
          <w:tab w:val="num" w:pos="576"/>
        </w:tabs>
        <w:ind w:left="576" w:hanging="576"/>
      </w:pPr>
    </w:lvl>
    <w:lvl w:ilvl="2">
      <w:start w:val="1"/>
      <w:numFmt w:val="none"/>
      <w:pStyle w:val="Ttulo3"/>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1" w15:restartNumberingAfterBreak="0">
    <w:nsid w:val="00000002"/>
    <w:multiLevelType w:val="singleLevel"/>
    <w:tmpl w:val="00000002"/>
    <w:name w:val="WW8Num2"/>
    <w:lvl w:ilvl="0">
      <w:start w:val="1"/>
      <w:numFmt w:val="bullet"/>
      <w:lvlText w:val=""/>
      <w:lvlJc w:val="left"/>
      <w:pPr>
        <w:tabs>
          <w:tab w:val="num" w:pos="0"/>
        </w:tabs>
        <w:ind w:left="720" w:hanging="360"/>
      </w:pPr>
      <w:rPr>
        <w:rFonts w:ascii="Wingdings" w:hAnsi="Wingdings"/>
      </w:rPr>
    </w:lvl>
  </w:abstractNum>
  <w:abstractNum w:abstractNumId="2" w15:restartNumberingAfterBreak="0">
    <w:nsid w:val="00000003"/>
    <w:multiLevelType w:val="singleLevel"/>
    <w:tmpl w:val="00000003"/>
    <w:name w:val="WW8Num3"/>
    <w:lvl w:ilvl="0">
      <w:start w:val="1"/>
      <w:numFmt w:val="bullet"/>
      <w:lvlText w:val=""/>
      <w:lvlJc w:val="left"/>
      <w:pPr>
        <w:tabs>
          <w:tab w:val="num" w:pos="0"/>
        </w:tabs>
        <w:ind w:left="720" w:hanging="360"/>
      </w:pPr>
      <w:rPr>
        <w:rFonts w:ascii="Wingdings" w:hAnsi="Wingdings"/>
      </w:rPr>
    </w:lvl>
  </w:abstractNum>
  <w:abstractNum w:abstractNumId="3" w15:restartNumberingAfterBreak="0">
    <w:nsid w:val="00000004"/>
    <w:multiLevelType w:val="singleLevel"/>
    <w:tmpl w:val="00000004"/>
    <w:name w:val="WW8Num4"/>
    <w:lvl w:ilvl="0">
      <w:start w:val="1"/>
      <w:numFmt w:val="bullet"/>
      <w:lvlText w:val=""/>
      <w:lvlJc w:val="left"/>
      <w:pPr>
        <w:tabs>
          <w:tab w:val="num" w:pos="0"/>
        </w:tabs>
        <w:ind w:left="720" w:hanging="360"/>
      </w:pPr>
      <w:rPr>
        <w:rFonts w:ascii="Wingdings" w:hAnsi="Wingdings"/>
        <w:sz w:val="22"/>
      </w:rPr>
    </w:lvl>
  </w:abstractNum>
  <w:abstractNum w:abstractNumId="4" w15:restartNumberingAfterBreak="0">
    <w:nsid w:val="00000005"/>
    <w:multiLevelType w:val="singleLevel"/>
    <w:tmpl w:val="00000005"/>
    <w:name w:val="WW8Num5"/>
    <w:lvl w:ilvl="0">
      <w:start w:val="1"/>
      <w:numFmt w:val="bullet"/>
      <w:lvlText w:val=""/>
      <w:lvlJc w:val="left"/>
      <w:pPr>
        <w:tabs>
          <w:tab w:val="num" w:pos="0"/>
        </w:tabs>
        <w:ind w:left="720" w:hanging="360"/>
      </w:pPr>
      <w:rPr>
        <w:rFonts w:ascii="Wingdings" w:hAnsi="Wingdings"/>
      </w:rPr>
    </w:lvl>
  </w:abstractNum>
  <w:abstractNum w:abstractNumId="5" w15:restartNumberingAfterBreak="0">
    <w:nsid w:val="00000006"/>
    <w:multiLevelType w:val="singleLevel"/>
    <w:tmpl w:val="00000006"/>
    <w:name w:val="WW8Num6"/>
    <w:lvl w:ilvl="0">
      <w:start w:val="1"/>
      <w:numFmt w:val="bullet"/>
      <w:lvlText w:val=""/>
      <w:lvlJc w:val="left"/>
      <w:pPr>
        <w:tabs>
          <w:tab w:val="num" w:pos="0"/>
        </w:tabs>
        <w:ind w:left="720" w:hanging="360"/>
      </w:pPr>
      <w:rPr>
        <w:rFonts w:ascii="Wingdings" w:hAnsi="Wingdings"/>
      </w:rPr>
    </w:lvl>
  </w:abstractNum>
  <w:abstractNum w:abstractNumId="6" w15:restartNumberingAfterBreak="0">
    <w:nsid w:val="00000007"/>
    <w:multiLevelType w:val="multilevel"/>
    <w:tmpl w:val="214844B6"/>
    <w:lvl w:ilvl="0">
      <w:start w:val="1"/>
      <w:numFmt w:val="decimal"/>
      <w:lvlText w:val="%1."/>
      <w:lvlJc w:val="left"/>
      <w:pPr>
        <w:tabs>
          <w:tab w:val="num" w:pos="0"/>
        </w:tabs>
        <w:ind w:left="720" w:hanging="360"/>
      </w:pPr>
    </w:lvl>
    <w:lvl w:ilvl="1">
      <w:start w:val="1"/>
      <w:numFmt w:val="decimal"/>
      <w:lvlText w:val="%1.%2."/>
      <w:lvlJc w:val="left"/>
      <w:pPr>
        <w:tabs>
          <w:tab w:val="num" w:pos="0"/>
        </w:tabs>
        <w:ind w:left="1080" w:hanging="720"/>
      </w:pPr>
      <w:rPr>
        <w:color w:val="595959"/>
      </w:rPr>
    </w:lvl>
    <w:lvl w:ilvl="2">
      <w:start w:val="1"/>
      <w:numFmt w:val="decimal"/>
      <w:lvlText w:val="%1.%2.%3."/>
      <w:lvlJc w:val="left"/>
      <w:pPr>
        <w:tabs>
          <w:tab w:val="num" w:pos="0"/>
        </w:tabs>
        <w:ind w:left="1080" w:hanging="720"/>
      </w:pPr>
    </w:lvl>
    <w:lvl w:ilvl="3">
      <w:start w:val="1"/>
      <w:numFmt w:val="decimal"/>
      <w:lvlText w:val="%1.%2.%3.%4."/>
      <w:lvlJc w:val="left"/>
      <w:pPr>
        <w:tabs>
          <w:tab w:val="num" w:pos="0"/>
        </w:tabs>
        <w:ind w:left="1440" w:hanging="1080"/>
      </w:pPr>
    </w:lvl>
    <w:lvl w:ilvl="4">
      <w:start w:val="1"/>
      <w:numFmt w:val="decimal"/>
      <w:lvlText w:val="%1.%2.%3.%4.%5."/>
      <w:lvlJc w:val="left"/>
      <w:pPr>
        <w:tabs>
          <w:tab w:val="num" w:pos="0"/>
        </w:tabs>
        <w:ind w:left="1440" w:hanging="1080"/>
      </w:pPr>
    </w:lvl>
    <w:lvl w:ilvl="5">
      <w:start w:val="1"/>
      <w:numFmt w:val="decimal"/>
      <w:lvlText w:val="%1.%2.%3.%4.%5.%6."/>
      <w:lvlJc w:val="left"/>
      <w:pPr>
        <w:tabs>
          <w:tab w:val="num" w:pos="0"/>
        </w:tabs>
        <w:ind w:left="1800" w:hanging="1440"/>
      </w:pPr>
    </w:lvl>
    <w:lvl w:ilvl="6">
      <w:start w:val="1"/>
      <w:numFmt w:val="decimal"/>
      <w:lvlText w:val="%1.%2.%3.%4.%5.%6.%7."/>
      <w:lvlJc w:val="left"/>
      <w:pPr>
        <w:tabs>
          <w:tab w:val="num" w:pos="0"/>
        </w:tabs>
        <w:ind w:left="1800" w:hanging="1440"/>
      </w:pPr>
    </w:lvl>
    <w:lvl w:ilvl="7">
      <w:start w:val="1"/>
      <w:numFmt w:val="decimal"/>
      <w:lvlText w:val="%1.%2.%3.%4.%5.%6.%7.%8."/>
      <w:lvlJc w:val="left"/>
      <w:pPr>
        <w:tabs>
          <w:tab w:val="num" w:pos="0"/>
        </w:tabs>
        <w:ind w:left="2160" w:hanging="1800"/>
      </w:pPr>
    </w:lvl>
    <w:lvl w:ilvl="8">
      <w:start w:val="1"/>
      <w:numFmt w:val="decimal"/>
      <w:lvlText w:val="%1.%2.%3.%4.%5.%6.%7.%8.%9."/>
      <w:lvlJc w:val="left"/>
      <w:pPr>
        <w:tabs>
          <w:tab w:val="num" w:pos="0"/>
        </w:tabs>
        <w:ind w:left="2520" w:hanging="2160"/>
      </w:pPr>
    </w:lvl>
  </w:abstractNum>
  <w:abstractNum w:abstractNumId="7" w15:restartNumberingAfterBreak="0">
    <w:nsid w:val="00000008"/>
    <w:multiLevelType w:val="singleLevel"/>
    <w:tmpl w:val="00000008"/>
    <w:name w:val="WW8Num8"/>
    <w:lvl w:ilvl="0">
      <w:start w:val="1"/>
      <w:numFmt w:val="decimal"/>
      <w:suff w:val="space"/>
      <w:lvlText w:val="%1."/>
      <w:lvlJc w:val="left"/>
      <w:pPr>
        <w:tabs>
          <w:tab w:val="num" w:pos="0"/>
        </w:tabs>
        <w:ind w:left="360" w:hanging="360"/>
      </w:pPr>
    </w:lvl>
  </w:abstractNum>
  <w:abstractNum w:abstractNumId="8" w15:restartNumberingAfterBreak="0">
    <w:nsid w:val="00000009"/>
    <w:multiLevelType w:val="singleLevel"/>
    <w:tmpl w:val="00000009"/>
    <w:name w:val="WW8Num9"/>
    <w:lvl w:ilvl="0">
      <w:start w:val="1"/>
      <w:numFmt w:val="bullet"/>
      <w:lvlText w:val=""/>
      <w:lvlJc w:val="left"/>
      <w:pPr>
        <w:tabs>
          <w:tab w:val="num" w:pos="0"/>
        </w:tabs>
        <w:ind w:left="720" w:hanging="360"/>
      </w:pPr>
      <w:rPr>
        <w:rFonts w:ascii="Wingdings" w:hAnsi="Wingdings"/>
      </w:rPr>
    </w:lvl>
  </w:abstractNum>
  <w:abstractNum w:abstractNumId="9" w15:restartNumberingAfterBreak="0">
    <w:nsid w:val="0000000B"/>
    <w:multiLevelType w:val="singleLevel"/>
    <w:tmpl w:val="0000000B"/>
    <w:name w:val="WW8Num11"/>
    <w:lvl w:ilvl="0">
      <w:start w:val="1"/>
      <w:numFmt w:val="bullet"/>
      <w:lvlText w:val=""/>
      <w:lvlJc w:val="left"/>
      <w:pPr>
        <w:tabs>
          <w:tab w:val="num" w:pos="0"/>
        </w:tabs>
        <w:ind w:left="720" w:hanging="360"/>
      </w:pPr>
      <w:rPr>
        <w:rFonts w:ascii="Wingdings" w:hAnsi="Wingdings"/>
        <w:b w:val="0"/>
        <w:i w:val="0"/>
      </w:rPr>
    </w:lvl>
  </w:abstractNum>
  <w:abstractNum w:abstractNumId="10" w15:restartNumberingAfterBreak="0">
    <w:nsid w:val="0000000D"/>
    <w:multiLevelType w:val="multilevel"/>
    <w:tmpl w:val="0000000D"/>
    <w:name w:val="WW8Num13"/>
    <w:lvl w:ilvl="0">
      <w:start w:val="3"/>
      <w:numFmt w:val="decimal"/>
      <w:lvlText w:val="%1."/>
      <w:lvlJc w:val="left"/>
      <w:pPr>
        <w:tabs>
          <w:tab w:val="num" w:pos="0"/>
        </w:tabs>
        <w:ind w:left="360" w:hanging="360"/>
      </w:pPr>
    </w:lvl>
    <w:lvl w:ilvl="1">
      <w:start w:val="1"/>
      <w:numFmt w:val="decimal"/>
      <w:lvlText w:val="%1.%2."/>
      <w:lvlJc w:val="left"/>
      <w:pPr>
        <w:tabs>
          <w:tab w:val="num" w:pos="-360"/>
        </w:tabs>
        <w:ind w:left="43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1" w15:restartNumberingAfterBreak="0">
    <w:nsid w:val="0000000E"/>
    <w:multiLevelType w:val="singleLevel"/>
    <w:tmpl w:val="0000000E"/>
    <w:name w:val="WW8Num14"/>
    <w:lvl w:ilvl="0">
      <w:start w:val="1"/>
      <w:numFmt w:val="bullet"/>
      <w:lvlText w:val=""/>
      <w:lvlJc w:val="left"/>
      <w:pPr>
        <w:tabs>
          <w:tab w:val="num" w:pos="0"/>
        </w:tabs>
        <w:ind w:left="720" w:hanging="360"/>
      </w:pPr>
      <w:rPr>
        <w:rFonts w:ascii="Wingdings" w:hAnsi="Wingdings"/>
      </w:rPr>
    </w:lvl>
  </w:abstractNum>
  <w:abstractNum w:abstractNumId="12" w15:restartNumberingAfterBreak="0">
    <w:nsid w:val="0000000F"/>
    <w:multiLevelType w:val="singleLevel"/>
    <w:tmpl w:val="C6D460BC"/>
    <w:name w:val="WW8Num15"/>
    <w:lvl w:ilvl="0">
      <w:start w:val="1"/>
      <w:numFmt w:val="decimal"/>
      <w:lvlText w:val="%1."/>
      <w:lvlJc w:val="left"/>
      <w:pPr>
        <w:tabs>
          <w:tab w:val="num" w:pos="-218"/>
        </w:tabs>
        <w:ind w:left="502" w:hanging="360"/>
      </w:pPr>
      <w:rPr>
        <w:rFonts w:ascii="Arial" w:hAnsi="Arial" w:cs="Arial" w:hint="default"/>
        <w:b w:val="0"/>
        <w:sz w:val="18"/>
        <w:szCs w:val="18"/>
      </w:rPr>
    </w:lvl>
  </w:abstractNum>
  <w:abstractNum w:abstractNumId="13" w15:restartNumberingAfterBreak="0">
    <w:nsid w:val="01EC68B3"/>
    <w:multiLevelType w:val="hybridMultilevel"/>
    <w:tmpl w:val="5610155E"/>
    <w:lvl w:ilvl="0" w:tplc="340A0003">
      <w:start w:val="1"/>
      <w:numFmt w:val="bullet"/>
      <w:lvlText w:val="o"/>
      <w:lvlJc w:val="left"/>
      <w:pPr>
        <w:ind w:left="1428" w:hanging="360"/>
      </w:pPr>
      <w:rPr>
        <w:rFonts w:ascii="Courier New" w:hAnsi="Courier New" w:cs="Courier New" w:hint="default"/>
      </w:rPr>
    </w:lvl>
    <w:lvl w:ilvl="1" w:tplc="340A0003" w:tentative="1">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14" w15:restartNumberingAfterBreak="0">
    <w:nsid w:val="02E23A06"/>
    <w:multiLevelType w:val="hybridMultilevel"/>
    <w:tmpl w:val="0EC4F354"/>
    <w:lvl w:ilvl="0" w:tplc="8344560E">
      <w:start w:val="1"/>
      <w:numFmt w:val="decimal"/>
      <w:lvlText w:val="%1."/>
      <w:lvlJc w:val="left"/>
      <w:pPr>
        <w:ind w:left="720" w:hanging="360"/>
      </w:pPr>
      <w:rPr>
        <w:rFonts w:hint="default"/>
        <w:b/>
        <w:i w:val="0"/>
        <w:iCs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05CA3FFC"/>
    <w:multiLevelType w:val="hybridMultilevel"/>
    <w:tmpl w:val="5C70977C"/>
    <w:lvl w:ilvl="0" w:tplc="F888331A">
      <w:start w:val="1"/>
      <w:numFmt w:val="decimal"/>
      <w:lvlText w:val="%1."/>
      <w:lvlJc w:val="left"/>
      <w:pPr>
        <w:ind w:left="720" w:hanging="360"/>
      </w:pPr>
      <w:rPr>
        <w:rFonts w:ascii="Palatino Linotype" w:eastAsia="Times New Roman" w:hAnsi="Palatino Linotype" w:cs="Arial"/>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05CE67AD"/>
    <w:multiLevelType w:val="hybridMultilevel"/>
    <w:tmpl w:val="C3DEB4A4"/>
    <w:lvl w:ilvl="0" w:tplc="6F1AA780">
      <w:start w:val="1"/>
      <w:numFmt w:val="decimal"/>
      <w:lvlText w:val="%1."/>
      <w:lvlJc w:val="left"/>
      <w:pPr>
        <w:ind w:left="720" w:hanging="360"/>
      </w:pPr>
      <w:rPr>
        <w:rFonts w:ascii="Palatino Linotype" w:eastAsia="Times New Roman" w:hAnsi="Palatino Linotype" w:cs="Arial"/>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07C073A4"/>
    <w:multiLevelType w:val="hybridMultilevel"/>
    <w:tmpl w:val="F3966B1A"/>
    <w:lvl w:ilvl="0" w:tplc="00000002">
      <w:start w:val="1"/>
      <w:numFmt w:val="bullet"/>
      <w:lvlText w:val=""/>
      <w:lvlJc w:val="left"/>
      <w:pPr>
        <w:ind w:left="360" w:hanging="360"/>
      </w:pPr>
      <w:rPr>
        <w:rFonts w:ascii="Wingdings" w:hAnsi="Wingdings"/>
      </w:rPr>
    </w:lvl>
    <w:lvl w:ilvl="1" w:tplc="340A0003">
      <w:start w:val="1"/>
      <w:numFmt w:val="bullet"/>
      <w:lvlText w:val="o"/>
      <w:lvlJc w:val="left"/>
      <w:pPr>
        <w:ind w:left="1080" w:hanging="360"/>
      </w:pPr>
      <w:rPr>
        <w:rFonts w:ascii="Courier New" w:hAnsi="Courier New" w:cs="Courier New" w:hint="default"/>
      </w:rPr>
    </w:lvl>
    <w:lvl w:ilvl="2" w:tplc="340A0005">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8" w15:restartNumberingAfterBreak="0">
    <w:nsid w:val="08282497"/>
    <w:multiLevelType w:val="hybridMultilevel"/>
    <w:tmpl w:val="BB30A366"/>
    <w:lvl w:ilvl="0" w:tplc="340A0003">
      <w:start w:val="1"/>
      <w:numFmt w:val="bullet"/>
      <w:lvlText w:val="o"/>
      <w:lvlJc w:val="left"/>
      <w:pPr>
        <w:ind w:left="1428" w:hanging="360"/>
      </w:pPr>
      <w:rPr>
        <w:rFonts w:ascii="Courier New" w:hAnsi="Courier New" w:cs="Courier New" w:hint="default"/>
      </w:rPr>
    </w:lvl>
    <w:lvl w:ilvl="1" w:tplc="340A0003" w:tentative="1">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19" w15:restartNumberingAfterBreak="0">
    <w:nsid w:val="087B0A40"/>
    <w:multiLevelType w:val="hybridMultilevel"/>
    <w:tmpl w:val="A0B4A3D2"/>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0C206AA5"/>
    <w:multiLevelType w:val="hybridMultilevel"/>
    <w:tmpl w:val="33CC8FEC"/>
    <w:lvl w:ilvl="0" w:tplc="340A0005">
      <w:start w:val="1"/>
      <w:numFmt w:val="bullet"/>
      <w:lvlText w:val=""/>
      <w:lvlJc w:val="left"/>
      <w:pPr>
        <w:ind w:left="360" w:hanging="360"/>
      </w:pPr>
      <w:rPr>
        <w:rFonts w:ascii="Wingdings" w:hAnsi="Wingdings"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1" w15:restartNumberingAfterBreak="0">
    <w:nsid w:val="14203CD8"/>
    <w:multiLevelType w:val="hybridMultilevel"/>
    <w:tmpl w:val="BCC8DBC4"/>
    <w:lvl w:ilvl="0" w:tplc="00000002">
      <w:start w:val="1"/>
      <w:numFmt w:val="bullet"/>
      <w:lvlText w:val=""/>
      <w:lvlJc w:val="left"/>
      <w:pPr>
        <w:ind w:left="360" w:hanging="360"/>
      </w:pPr>
      <w:rPr>
        <w:rFonts w:ascii="Wingdings" w:hAnsi="Wingdings"/>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2" w15:restartNumberingAfterBreak="0">
    <w:nsid w:val="192A392E"/>
    <w:multiLevelType w:val="hybridMultilevel"/>
    <w:tmpl w:val="F814C684"/>
    <w:lvl w:ilvl="0" w:tplc="2B0CAFC8">
      <w:start w:val="1"/>
      <w:numFmt w:val="bullet"/>
      <w:lvlText w:val=""/>
      <w:lvlJc w:val="left"/>
      <w:pPr>
        <w:ind w:left="720" w:hanging="360"/>
      </w:pPr>
      <w:rPr>
        <w:rFonts w:ascii="Wingdings" w:hAnsi="Wingdings" w:hint="default"/>
      </w:rPr>
    </w:lvl>
    <w:lvl w:ilvl="1" w:tplc="156AC1C6">
      <w:start w:val="1"/>
      <w:numFmt w:val="bullet"/>
      <w:lvlText w:val="o"/>
      <w:lvlJc w:val="left"/>
      <w:pPr>
        <w:ind w:left="1440" w:hanging="360"/>
      </w:pPr>
      <w:rPr>
        <w:rFonts w:ascii="Courier New" w:hAnsi="Courier New" w:hint="default"/>
      </w:rPr>
    </w:lvl>
    <w:lvl w:ilvl="2" w:tplc="83140DC0">
      <w:start w:val="1"/>
      <w:numFmt w:val="bullet"/>
      <w:lvlText w:val=""/>
      <w:lvlJc w:val="left"/>
      <w:pPr>
        <w:ind w:left="2160" w:hanging="360"/>
      </w:pPr>
      <w:rPr>
        <w:rFonts w:ascii="Wingdings" w:hAnsi="Wingdings" w:hint="default"/>
      </w:rPr>
    </w:lvl>
    <w:lvl w:ilvl="3" w:tplc="D12AF44E">
      <w:start w:val="1"/>
      <w:numFmt w:val="bullet"/>
      <w:lvlText w:val=""/>
      <w:lvlJc w:val="left"/>
      <w:pPr>
        <w:ind w:left="2880" w:hanging="360"/>
      </w:pPr>
      <w:rPr>
        <w:rFonts w:ascii="Symbol" w:hAnsi="Symbol" w:hint="default"/>
      </w:rPr>
    </w:lvl>
    <w:lvl w:ilvl="4" w:tplc="F16EB0B2">
      <w:start w:val="1"/>
      <w:numFmt w:val="bullet"/>
      <w:lvlText w:val="o"/>
      <w:lvlJc w:val="left"/>
      <w:pPr>
        <w:ind w:left="3600" w:hanging="360"/>
      </w:pPr>
      <w:rPr>
        <w:rFonts w:ascii="Courier New" w:hAnsi="Courier New" w:hint="default"/>
      </w:rPr>
    </w:lvl>
    <w:lvl w:ilvl="5" w:tplc="0D1EA396">
      <w:start w:val="1"/>
      <w:numFmt w:val="bullet"/>
      <w:lvlText w:val=""/>
      <w:lvlJc w:val="left"/>
      <w:pPr>
        <w:ind w:left="4320" w:hanging="360"/>
      </w:pPr>
      <w:rPr>
        <w:rFonts w:ascii="Wingdings" w:hAnsi="Wingdings" w:hint="default"/>
      </w:rPr>
    </w:lvl>
    <w:lvl w:ilvl="6" w:tplc="56B49E52">
      <w:start w:val="1"/>
      <w:numFmt w:val="bullet"/>
      <w:lvlText w:val=""/>
      <w:lvlJc w:val="left"/>
      <w:pPr>
        <w:ind w:left="5040" w:hanging="360"/>
      </w:pPr>
      <w:rPr>
        <w:rFonts w:ascii="Symbol" w:hAnsi="Symbol" w:hint="default"/>
      </w:rPr>
    </w:lvl>
    <w:lvl w:ilvl="7" w:tplc="18724702">
      <w:start w:val="1"/>
      <w:numFmt w:val="bullet"/>
      <w:lvlText w:val="o"/>
      <w:lvlJc w:val="left"/>
      <w:pPr>
        <w:ind w:left="5760" w:hanging="360"/>
      </w:pPr>
      <w:rPr>
        <w:rFonts w:ascii="Courier New" w:hAnsi="Courier New" w:hint="default"/>
      </w:rPr>
    </w:lvl>
    <w:lvl w:ilvl="8" w:tplc="A842881C">
      <w:start w:val="1"/>
      <w:numFmt w:val="bullet"/>
      <w:lvlText w:val=""/>
      <w:lvlJc w:val="left"/>
      <w:pPr>
        <w:ind w:left="6480" w:hanging="360"/>
      </w:pPr>
      <w:rPr>
        <w:rFonts w:ascii="Wingdings" w:hAnsi="Wingdings" w:hint="default"/>
      </w:rPr>
    </w:lvl>
  </w:abstractNum>
  <w:abstractNum w:abstractNumId="23" w15:restartNumberingAfterBreak="0">
    <w:nsid w:val="225B2DDA"/>
    <w:multiLevelType w:val="hybridMultilevel"/>
    <w:tmpl w:val="B2A4C3B6"/>
    <w:lvl w:ilvl="0" w:tplc="340A0005">
      <w:start w:val="1"/>
      <w:numFmt w:val="bullet"/>
      <w:lvlText w:val=""/>
      <w:lvlJc w:val="left"/>
      <w:pPr>
        <w:ind w:left="720" w:hanging="360"/>
      </w:pPr>
      <w:rPr>
        <w:rFonts w:ascii="Wingdings" w:hAnsi="Wingding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235F3E80"/>
    <w:multiLevelType w:val="hybridMultilevel"/>
    <w:tmpl w:val="E47C0A70"/>
    <w:lvl w:ilvl="0" w:tplc="340A0003">
      <w:start w:val="1"/>
      <w:numFmt w:val="bullet"/>
      <w:lvlText w:val="o"/>
      <w:lvlJc w:val="left"/>
      <w:pPr>
        <w:ind w:left="1428" w:hanging="360"/>
      </w:pPr>
      <w:rPr>
        <w:rFonts w:ascii="Courier New" w:hAnsi="Courier New" w:cs="Courier New" w:hint="default"/>
      </w:rPr>
    </w:lvl>
    <w:lvl w:ilvl="1" w:tplc="340A0003" w:tentative="1">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25" w15:restartNumberingAfterBreak="0">
    <w:nsid w:val="2C613595"/>
    <w:multiLevelType w:val="hybridMultilevel"/>
    <w:tmpl w:val="0EC4F354"/>
    <w:lvl w:ilvl="0" w:tplc="FFFFFFFF">
      <w:start w:val="1"/>
      <w:numFmt w:val="decimal"/>
      <w:lvlText w:val="%1."/>
      <w:lvlJc w:val="left"/>
      <w:pPr>
        <w:ind w:left="720" w:hanging="360"/>
      </w:pPr>
      <w:rPr>
        <w:b/>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2CC254AC"/>
    <w:multiLevelType w:val="multilevel"/>
    <w:tmpl w:val="0C209940"/>
    <w:lvl w:ilvl="0">
      <w:start w:val="1"/>
      <w:numFmt w:val="decimal"/>
      <w:lvlText w:val="%1."/>
      <w:lvlJc w:val="left"/>
      <w:pPr>
        <w:tabs>
          <w:tab w:val="num" w:pos="0"/>
        </w:tabs>
        <w:ind w:left="720" w:hanging="360"/>
      </w:pPr>
      <w:rPr>
        <w:rFonts w:hint="default"/>
      </w:rPr>
    </w:lvl>
    <w:lvl w:ilvl="1">
      <w:start w:val="1"/>
      <w:numFmt w:val="decimal"/>
      <w:lvlText w:val="%1.%2."/>
      <w:lvlJc w:val="left"/>
      <w:pPr>
        <w:tabs>
          <w:tab w:val="num" w:pos="0"/>
        </w:tabs>
        <w:ind w:left="1080" w:hanging="720"/>
      </w:pPr>
      <w:rPr>
        <w:rFonts w:hint="default"/>
      </w:rPr>
    </w:lvl>
    <w:lvl w:ilvl="2">
      <w:start w:val="1"/>
      <w:numFmt w:val="decimal"/>
      <w:lvlText w:val="%1.%2.%3."/>
      <w:lvlJc w:val="left"/>
      <w:pPr>
        <w:tabs>
          <w:tab w:val="num" w:pos="0"/>
        </w:tabs>
        <w:ind w:left="1080" w:hanging="720"/>
      </w:pPr>
      <w:rPr>
        <w:rFonts w:hint="default"/>
      </w:rPr>
    </w:lvl>
    <w:lvl w:ilvl="3">
      <w:start w:val="1"/>
      <w:numFmt w:val="decimal"/>
      <w:lvlText w:val="%1.%2.%3.%4."/>
      <w:lvlJc w:val="left"/>
      <w:pPr>
        <w:tabs>
          <w:tab w:val="num" w:pos="0"/>
        </w:tabs>
        <w:ind w:left="1440" w:hanging="1080"/>
      </w:pPr>
      <w:rPr>
        <w:rFonts w:hint="default"/>
      </w:rPr>
    </w:lvl>
    <w:lvl w:ilvl="4">
      <w:start w:val="1"/>
      <w:numFmt w:val="decimal"/>
      <w:lvlText w:val="%1.%2.%3.%4.%5."/>
      <w:lvlJc w:val="left"/>
      <w:pPr>
        <w:tabs>
          <w:tab w:val="num" w:pos="0"/>
        </w:tabs>
        <w:ind w:left="1440" w:hanging="1080"/>
      </w:pPr>
      <w:rPr>
        <w:rFonts w:hint="default"/>
      </w:rPr>
    </w:lvl>
    <w:lvl w:ilvl="5">
      <w:start w:val="1"/>
      <w:numFmt w:val="decimal"/>
      <w:lvlText w:val="%1.%2.%3.%4.%5.%6."/>
      <w:lvlJc w:val="left"/>
      <w:pPr>
        <w:tabs>
          <w:tab w:val="num" w:pos="0"/>
        </w:tabs>
        <w:ind w:left="1800" w:hanging="1440"/>
      </w:pPr>
      <w:rPr>
        <w:rFonts w:hint="default"/>
      </w:rPr>
    </w:lvl>
    <w:lvl w:ilvl="6">
      <w:start w:val="1"/>
      <w:numFmt w:val="decimal"/>
      <w:lvlText w:val="%1.%2.%3.%4.%5.%6.%7."/>
      <w:lvlJc w:val="left"/>
      <w:pPr>
        <w:tabs>
          <w:tab w:val="num" w:pos="0"/>
        </w:tabs>
        <w:ind w:left="1800" w:hanging="1440"/>
      </w:pPr>
      <w:rPr>
        <w:rFonts w:hint="default"/>
      </w:rPr>
    </w:lvl>
    <w:lvl w:ilvl="7">
      <w:start w:val="1"/>
      <w:numFmt w:val="decimal"/>
      <w:lvlText w:val="%1.%2.%3.%4.%5.%6.%7.%8."/>
      <w:lvlJc w:val="left"/>
      <w:pPr>
        <w:tabs>
          <w:tab w:val="num" w:pos="0"/>
        </w:tabs>
        <w:ind w:left="2160" w:hanging="1800"/>
      </w:pPr>
      <w:rPr>
        <w:rFonts w:hint="default"/>
      </w:rPr>
    </w:lvl>
    <w:lvl w:ilvl="8">
      <w:start w:val="1"/>
      <w:numFmt w:val="decimal"/>
      <w:lvlText w:val="%1.%2.%3.%4.%5.%6.%7.%8.%9."/>
      <w:lvlJc w:val="left"/>
      <w:pPr>
        <w:tabs>
          <w:tab w:val="num" w:pos="0"/>
        </w:tabs>
        <w:ind w:left="2520" w:hanging="2160"/>
      </w:pPr>
      <w:rPr>
        <w:rFonts w:hint="default"/>
      </w:rPr>
    </w:lvl>
  </w:abstractNum>
  <w:abstractNum w:abstractNumId="27" w15:restartNumberingAfterBreak="0">
    <w:nsid w:val="2CD6546E"/>
    <w:multiLevelType w:val="hybridMultilevel"/>
    <w:tmpl w:val="0964B956"/>
    <w:lvl w:ilvl="0" w:tplc="340A0001">
      <w:start w:val="2009"/>
      <w:numFmt w:val="bullet"/>
      <w:lvlText w:val=""/>
      <w:lvlJc w:val="left"/>
      <w:pPr>
        <w:ind w:left="786" w:hanging="360"/>
      </w:pPr>
      <w:rPr>
        <w:rFonts w:ascii="Symbol" w:eastAsia="Times New Roman" w:hAnsi="Symbol" w:cs="Times New Roman" w:hint="default"/>
      </w:rPr>
    </w:lvl>
    <w:lvl w:ilvl="1" w:tplc="340A0003">
      <w:start w:val="1"/>
      <w:numFmt w:val="bullet"/>
      <w:lvlText w:val="o"/>
      <w:lvlJc w:val="left"/>
      <w:pPr>
        <w:ind w:left="1506" w:hanging="360"/>
      </w:pPr>
      <w:rPr>
        <w:rFonts w:ascii="Courier New" w:hAnsi="Courier New" w:cs="Courier New" w:hint="default"/>
      </w:rPr>
    </w:lvl>
    <w:lvl w:ilvl="2" w:tplc="340A0005">
      <w:start w:val="1"/>
      <w:numFmt w:val="bullet"/>
      <w:lvlText w:val=""/>
      <w:lvlJc w:val="left"/>
      <w:pPr>
        <w:ind w:left="2226" w:hanging="360"/>
      </w:pPr>
      <w:rPr>
        <w:rFonts w:ascii="Wingdings" w:hAnsi="Wingdings" w:hint="default"/>
      </w:rPr>
    </w:lvl>
    <w:lvl w:ilvl="3" w:tplc="340A0001">
      <w:start w:val="1"/>
      <w:numFmt w:val="bullet"/>
      <w:lvlText w:val=""/>
      <w:lvlJc w:val="left"/>
      <w:pPr>
        <w:ind w:left="2946" w:hanging="360"/>
      </w:pPr>
      <w:rPr>
        <w:rFonts w:ascii="Symbol" w:hAnsi="Symbol" w:hint="default"/>
      </w:rPr>
    </w:lvl>
    <w:lvl w:ilvl="4" w:tplc="340A0003" w:tentative="1">
      <w:start w:val="1"/>
      <w:numFmt w:val="bullet"/>
      <w:lvlText w:val="o"/>
      <w:lvlJc w:val="left"/>
      <w:pPr>
        <w:ind w:left="3666" w:hanging="360"/>
      </w:pPr>
      <w:rPr>
        <w:rFonts w:ascii="Courier New" w:hAnsi="Courier New" w:cs="Courier New" w:hint="default"/>
      </w:rPr>
    </w:lvl>
    <w:lvl w:ilvl="5" w:tplc="340A0005" w:tentative="1">
      <w:start w:val="1"/>
      <w:numFmt w:val="bullet"/>
      <w:lvlText w:val=""/>
      <w:lvlJc w:val="left"/>
      <w:pPr>
        <w:ind w:left="4386" w:hanging="360"/>
      </w:pPr>
      <w:rPr>
        <w:rFonts w:ascii="Wingdings" w:hAnsi="Wingdings" w:hint="default"/>
      </w:rPr>
    </w:lvl>
    <w:lvl w:ilvl="6" w:tplc="340A0001" w:tentative="1">
      <w:start w:val="1"/>
      <w:numFmt w:val="bullet"/>
      <w:lvlText w:val=""/>
      <w:lvlJc w:val="left"/>
      <w:pPr>
        <w:ind w:left="5106" w:hanging="360"/>
      </w:pPr>
      <w:rPr>
        <w:rFonts w:ascii="Symbol" w:hAnsi="Symbol" w:hint="default"/>
      </w:rPr>
    </w:lvl>
    <w:lvl w:ilvl="7" w:tplc="340A0003" w:tentative="1">
      <w:start w:val="1"/>
      <w:numFmt w:val="bullet"/>
      <w:lvlText w:val="o"/>
      <w:lvlJc w:val="left"/>
      <w:pPr>
        <w:ind w:left="5826" w:hanging="360"/>
      </w:pPr>
      <w:rPr>
        <w:rFonts w:ascii="Courier New" w:hAnsi="Courier New" w:cs="Courier New" w:hint="default"/>
      </w:rPr>
    </w:lvl>
    <w:lvl w:ilvl="8" w:tplc="340A0005" w:tentative="1">
      <w:start w:val="1"/>
      <w:numFmt w:val="bullet"/>
      <w:lvlText w:val=""/>
      <w:lvlJc w:val="left"/>
      <w:pPr>
        <w:ind w:left="6546" w:hanging="360"/>
      </w:pPr>
      <w:rPr>
        <w:rFonts w:ascii="Wingdings" w:hAnsi="Wingdings" w:hint="default"/>
      </w:rPr>
    </w:lvl>
  </w:abstractNum>
  <w:abstractNum w:abstractNumId="28" w15:restartNumberingAfterBreak="0">
    <w:nsid w:val="2E8905FF"/>
    <w:multiLevelType w:val="multilevel"/>
    <w:tmpl w:val="449C9A96"/>
    <w:lvl w:ilvl="0">
      <w:start w:val="1"/>
      <w:numFmt w:val="decimal"/>
      <w:lvlText w:val="%1."/>
      <w:lvlJc w:val="left"/>
      <w:pPr>
        <w:tabs>
          <w:tab w:val="num" w:pos="0"/>
        </w:tabs>
        <w:ind w:left="720" w:hanging="360"/>
      </w:pPr>
      <w:rPr>
        <w:rFonts w:ascii="Palatino Linotype" w:hAnsi="Palatino Linotype" w:hint="default"/>
        <w:color w:val="auto"/>
        <w:sz w:val="18"/>
        <w:szCs w:val="18"/>
      </w:rPr>
    </w:lvl>
    <w:lvl w:ilvl="1">
      <w:start w:val="1"/>
      <w:numFmt w:val="decimal"/>
      <w:lvlText w:val="%1.%2."/>
      <w:lvlJc w:val="left"/>
      <w:pPr>
        <w:tabs>
          <w:tab w:val="num" w:pos="0"/>
        </w:tabs>
        <w:ind w:left="1080" w:hanging="720"/>
      </w:pPr>
      <w:rPr>
        <w:rFonts w:hint="default"/>
      </w:rPr>
    </w:lvl>
    <w:lvl w:ilvl="2">
      <w:start w:val="1"/>
      <w:numFmt w:val="decimal"/>
      <w:lvlText w:val="%1.%2.%3."/>
      <w:lvlJc w:val="left"/>
      <w:pPr>
        <w:tabs>
          <w:tab w:val="num" w:pos="0"/>
        </w:tabs>
        <w:ind w:left="1080" w:hanging="720"/>
      </w:pPr>
      <w:rPr>
        <w:rFonts w:hint="default"/>
      </w:rPr>
    </w:lvl>
    <w:lvl w:ilvl="3">
      <w:start w:val="1"/>
      <w:numFmt w:val="decimal"/>
      <w:lvlText w:val="%1.%2.%3.%4."/>
      <w:lvlJc w:val="left"/>
      <w:pPr>
        <w:tabs>
          <w:tab w:val="num" w:pos="0"/>
        </w:tabs>
        <w:ind w:left="1440" w:hanging="1080"/>
      </w:pPr>
      <w:rPr>
        <w:rFonts w:hint="default"/>
      </w:rPr>
    </w:lvl>
    <w:lvl w:ilvl="4">
      <w:start w:val="1"/>
      <w:numFmt w:val="decimal"/>
      <w:lvlText w:val="%1.%2.%3.%4.%5."/>
      <w:lvlJc w:val="left"/>
      <w:pPr>
        <w:tabs>
          <w:tab w:val="num" w:pos="0"/>
        </w:tabs>
        <w:ind w:left="1440" w:hanging="1080"/>
      </w:pPr>
      <w:rPr>
        <w:rFonts w:hint="default"/>
      </w:rPr>
    </w:lvl>
    <w:lvl w:ilvl="5">
      <w:start w:val="1"/>
      <w:numFmt w:val="decimal"/>
      <w:lvlText w:val="%1.%2.%3.%4.%5.%6."/>
      <w:lvlJc w:val="left"/>
      <w:pPr>
        <w:tabs>
          <w:tab w:val="num" w:pos="0"/>
        </w:tabs>
        <w:ind w:left="1800" w:hanging="1440"/>
      </w:pPr>
      <w:rPr>
        <w:rFonts w:hint="default"/>
      </w:rPr>
    </w:lvl>
    <w:lvl w:ilvl="6">
      <w:start w:val="1"/>
      <w:numFmt w:val="decimal"/>
      <w:lvlText w:val="%1.%2.%3.%4.%5.%6.%7."/>
      <w:lvlJc w:val="left"/>
      <w:pPr>
        <w:tabs>
          <w:tab w:val="num" w:pos="0"/>
        </w:tabs>
        <w:ind w:left="1800" w:hanging="1440"/>
      </w:pPr>
      <w:rPr>
        <w:rFonts w:hint="default"/>
      </w:rPr>
    </w:lvl>
    <w:lvl w:ilvl="7">
      <w:start w:val="1"/>
      <w:numFmt w:val="decimal"/>
      <w:lvlText w:val="%1.%2.%3.%4.%5.%6.%7.%8."/>
      <w:lvlJc w:val="left"/>
      <w:pPr>
        <w:tabs>
          <w:tab w:val="num" w:pos="0"/>
        </w:tabs>
        <w:ind w:left="2160" w:hanging="1800"/>
      </w:pPr>
      <w:rPr>
        <w:rFonts w:hint="default"/>
      </w:rPr>
    </w:lvl>
    <w:lvl w:ilvl="8">
      <w:start w:val="1"/>
      <w:numFmt w:val="decimal"/>
      <w:lvlText w:val="%1.%2.%3.%4.%5.%6.%7.%8.%9."/>
      <w:lvlJc w:val="left"/>
      <w:pPr>
        <w:tabs>
          <w:tab w:val="num" w:pos="0"/>
        </w:tabs>
        <w:ind w:left="2520" w:hanging="2160"/>
      </w:pPr>
      <w:rPr>
        <w:rFonts w:hint="default"/>
      </w:rPr>
    </w:lvl>
  </w:abstractNum>
  <w:abstractNum w:abstractNumId="29" w15:restartNumberingAfterBreak="0">
    <w:nsid w:val="2F6A2680"/>
    <w:multiLevelType w:val="hybridMultilevel"/>
    <w:tmpl w:val="91B8B94E"/>
    <w:lvl w:ilvl="0" w:tplc="340A0005">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0" w15:restartNumberingAfterBreak="0">
    <w:nsid w:val="39E0118D"/>
    <w:multiLevelType w:val="multilevel"/>
    <w:tmpl w:val="FA008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EAE6CF8"/>
    <w:multiLevelType w:val="hybridMultilevel"/>
    <w:tmpl w:val="5BFA09B2"/>
    <w:lvl w:ilvl="0" w:tplc="340A0003">
      <w:start w:val="1"/>
      <w:numFmt w:val="bullet"/>
      <w:lvlText w:val="o"/>
      <w:lvlJc w:val="left"/>
      <w:pPr>
        <w:ind w:left="1428" w:hanging="360"/>
      </w:pPr>
      <w:rPr>
        <w:rFonts w:ascii="Courier New" w:hAnsi="Courier New" w:cs="Courier New" w:hint="default"/>
      </w:rPr>
    </w:lvl>
    <w:lvl w:ilvl="1" w:tplc="340A0003" w:tentative="1">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32" w15:restartNumberingAfterBreak="0">
    <w:nsid w:val="410FCE76"/>
    <w:multiLevelType w:val="hybridMultilevel"/>
    <w:tmpl w:val="BBE4A5A4"/>
    <w:lvl w:ilvl="0" w:tplc="2C341332">
      <w:start w:val="1"/>
      <w:numFmt w:val="bullet"/>
      <w:lvlText w:val=""/>
      <w:lvlJc w:val="left"/>
      <w:pPr>
        <w:ind w:left="720" w:hanging="360"/>
      </w:pPr>
      <w:rPr>
        <w:rFonts w:ascii="Wingdings" w:hAnsi="Wingdings" w:hint="default"/>
      </w:rPr>
    </w:lvl>
    <w:lvl w:ilvl="1" w:tplc="E240630A">
      <w:start w:val="1"/>
      <w:numFmt w:val="bullet"/>
      <w:lvlText w:val="o"/>
      <w:lvlJc w:val="left"/>
      <w:pPr>
        <w:ind w:left="1440" w:hanging="360"/>
      </w:pPr>
      <w:rPr>
        <w:rFonts w:ascii="Courier New" w:hAnsi="Courier New" w:hint="default"/>
      </w:rPr>
    </w:lvl>
    <w:lvl w:ilvl="2" w:tplc="CE401876">
      <w:start w:val="1"/>
      <w:numFmt w:val="bullet"/>
      <w:lvlText w:val=""/>
      <w:lvlJc w:val="left"/>
      <w:pPr>
        <w:ind w:left="2160" w:hanging="360"/>
      </w:pPr>
      <w:rPr>
        <w:rFonts w:ascii="Wingdings" w:hAnsi="Wingdings" w:hint="default"/>
      </w:rPr>
    </w:lvl>
    <w:lvl w:ilvl="3" w:tplc="E67E125C">
      <w:start w:val="1"/>
      <w:numFmt w:val="bullet"/>
      <w:lvlText w:val=""/>
      <w:lvlJc w:val="left"/>
      <w:pPr>
        <w:ind w:left="2880" w:hanging="360"/>
      </w:pPr>
      <w:rPr>
        <w:rFonts w:ascii="Symbol" w:hAnsi="Symbol" w:hint="default"/>
      </w:rPr>
    </w:lvl>
    <w:lvl w:ilvl="4" w:tplc="8FB23022">
      <w:start w:val="1"/>
      <w:numFmt w:val="bullet"/>
      <w:lvlText w:val="o"/>
      <w:lvlJc w:val="left"/>
      <w:pPr>
        <w:ind w:left="3600" w:hanging="360"/>
      </w:pPr>
      <w:rPr>
        <w:rFonts w:ascii="Courier New" w:hAnsi="Courier New" w:hint="default"/>
      </w:rPr>
    </w:lvl>
    <w:lvl w:ilvl="5" w:tplc="0E84552E">
      <w:start w:val="1"/>
      <w:numFmt w:val="bullet"/>
      <w:lvlText w:val=""/>
      <w:lvlJc w:val="left"/>
      <w:pPr>
        <w:ind w:left="4320" w:hanging="360"/>
      </w:pPr>
      <w:rPr>
        <w:rFonts w:ascii="Wingdings" w:hAnsi="Wingdings" w:hint="default"/>
      </w:rPr>
    </w:lvl>
    <w:lvl w:ilvl="6" w:tplc="40B0FF92">
      <w:start w:val="1"/>
      <w:numFmt w:val="bullet"/>
      <w:lvlText w:val=""/>
      <w:lvlJc w:val="left"/>
      <w:pPr>
        <w:ind w:left="5040" w:hanging="360"/>
      </w:pPr>
      <w:rPr>
        <w:rFonts w:ascii="Symbol" w:hAnsi="Symbol" w:hint="default"/>
      </w:rPr>
    </w:lvl>
    <w:lvl w:ilvl="7" w:tplc="448410B6">
      <w:start w:val="1"/>
      <w:numFmt w:val="bullet"/>
      <w:lvlText w:val="o"/>
      <w:lvlJc w:val="left"/>
      <w:pPr>
        <w:ind w:left="5760" w:hanging="360"/>
      </w:pPr>
      <w:rPr>
        <w:rFonts w:ascii="Courier New" w:hAnsi="Courier New" w:hint="default"/>
      </w:rPr>
    </w:lvl>
    <w:lvl w:ilvl="8" w:tplc="91A00E80">
      <w:start w:val="1"/>
      <w:numFmt w:val="bullet"/>
      <w:lvlText w:val=""/>
      <w:lvlJc w:val="left"/>
      <w:pPr>
        <w:ind w:left="6480" w:hanging="360"/>
      </w:pPr>
      <w:rPr>
        <w:rFonts w:ascii="Wingdings" w:hAnsi="Wingdings" w:hint="default"/>
      </w:rPr>
    </w:lvl>
  </w:abstractNum>
  <w:abstractNum w:abstractNumId="33" w15:restartNumberingAfterBreak="0">
    <w:nsid w:val="482A2465"/>
    <w:multiLevelType w:val="hybridMultilevel"/>
    <w:tmpl w:val="DE32A7D4"/>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4" w15:restartNumberingAfterBreak="0">
    <w:nsid w:val="4C5B731B"/>
    <w:multiLevelType w:val="hybridMultilevel"/>
    <w:tmpl w:val="5A282340"/>
    <w:lvl w:ilvl="0" w:tplc="20D85D5E">
      <w:numFmt w:val="bullet"/>
      <w:lvlText w:val="-"/>
      <w:lvlJc w:val="left"/>
      <w:pPr>
        <w:ind w:left="720" w:hanging="360"/>
      </w:pPr>
      <w:rPr>
        <w:rFonts w:ascii="Palatino Linotype" w:eastAsia="Times New Roman" w:hAnsi="Palatino Linotype" w:cs="Times New Roman" w:hint="default"/>
        <w:color w:val="000000" w:themeColor="text1"/>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4DFD3A1B"/>
    <w:multiLevelType w:val="multilevel"/>
    <w:tmpl w:val="BA283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11C74EF"/>
    <w:multiLevelType w:val="multilevel"/>
    <w:tmpl w:val="32266A7A"/>
    <w:lvl w:ilvl="0">
      <w:start w:val="1"/>
      <w:numFmt w:val="decimal"/>
      <w:lvlText w:val="%1."/>
      <w:lvlJc w:val="left"/>
      <w:pPr>
        <w:tabs>
          <w:tab w:val="num" w:pos="66"/>
        </w:tabs>
        <w:ind w:left="786" w:hanging="360"/>
      </w:pPr>
      <w:rPr>
        <w:b w:val="0"/>
        <w:color w:val="404040"/>
        <w:sz w:val="18"/>
        <w:szCs w:val="18"/>
      </w:rPr>
    </w:lvl>
    <w:lvl w:ilvl="1">
      <w:start w:val="1"/>
      <w:numFmt w:val="decimal"/>
      <w:lvlText w:val="%1.%2."/>
      <w:lvlJc w:val="left"/>
      <w:pPr>
        <w:tabs>
          <w:tab w:val="num" w:pos="1"/>
        </w:tabs>
        <w:ind w:left="1081" w:hanging="720"/>
      </w:pPr>
    </w:lvl>
    <w:lvl w:ilvl="2">
      <w:start w:val="1"/>
      <w:numFmt w:val="decimal"/>
      <w:lvlText w:val="%1.%2.%3."/>
      <w:lvlJc w:val="left"/>
      <w:pPr>
        <w:tabs>
          <w:tab w:val="num" w:pos="1"/>
        </w:tabs>
        <w:ind w:left="1081" w:hanging="720"/>
      </w:pPr>
    </w:lvl>
    <w:lvl w:ilvl="3">
      <w:start w:val="1"/>
      <w:numFmt w:val="decimal"/>
      <w:lvlText w:val="%1.%2.%3.%4."/>
      <w:lvlJc w:val="left"/>
      <w:pPr>
        <w:tabs>
          <w:tab w:val="num" w:pos="1"/>
        </w:tabs>
        <w:ind w:left="1441" w:hanging="1080"/>
      </w:pPr>
    </w:lvl>
    <w:lvl w:ilvl="4">
      <w:start w:val="1"/>
      <w:numFmt w:val="decimal"/>
      <w:lvlText w:val="%1.%2.%3.%4.%5."/>
      <w:lvlJc w:val="left"/>
      <w:pPr>
        <w:tabs>
          <w:tab w:val="num" w:pos="1"/>
        </w:tabs>
        <w:ind w:left="1441" w:hanging="1080"/>
      </w:pPr>
    </w:lvl>
    <w:lvl w:ilvl="5">
      <w:start w:val="1"/>
      <w:numFmt w:val="decimal"/>
      <w:lvlText w:val="%1.%2.%3.%4.%5.%6."/>
      <w:lvlJc w:val="left"/>
      <w:pPr>
        <w:tabs>
          <w:tab w:val="num" w:pos="1"/>
        </w:tabs>
        <w:ind w:left="1801" w:hanging="1440"/>
      </w:pPr>
    </w:lvl>
    <w:lvl w:ilvl="6">
      <w:start w:val="1"/>
      <w:numFmt w:val="decimal"/>
      <w:lvlText w:val="%1.%2.%3.%4.%5.%6.%7."/>
      <w:lvlJc w:val="left"/>
      <w:pPr>
        <w:tabs>
          <w:tab w:val="num" w:pos="1"/>
        </w:tabs>
        <w:ind w:left="1801" w:hanging="1440"/>
      </w:pPr>
    </w:lvl>
    <w:lvl w:ilvl="7">
      <w:start w:val="1"/>
      <w:numFmt w:val="decimal"/>
      <w:lvlText w:val="%1.%2.%3.%4.%5.%6.%7.%8."/>
      <w:lvlJc w:val="left"/>
      <w:pPr>
        <w:tabs>
          <w:tab w:val="num" w:pos="1"/>
        </w:tabs>
        <w:ind w:left="2161" w:hanging="1800"/>
      </w:pPr>
    </w:lvl>
    <w:lvl w:ilvl="8">
      <w:start w:val="1"/>
      <w:numFmt w:val="decimal"/>
      <w:lvlText w:val="%1.%2.%3.%4.%5.%6.%7.%8.%9."/>
      <w:lvlJc w:val="left"/>
      <w:pPr>
        <w:tabs>
          <w:tab w:val="num" w:pos="1"/>
        </w:tabs>
        <w:ind w:left="2521" w:hanging="2160"/>
      </w:pPr>
    </w:lvl>
  </w:abstractNum>
  <w:abstractNum w:abstractNumId="37" w15:restartNumberingAfterBreak="0">
    <w:nsid w:val="54411216"/>
    <w:multiLevelType w:val="hybridMultilevel"/>
    <w:tmpl w:val="C3DEB4A4"/>
    <w:lvl w:ilvl="0" w:tplc="6F1AA780">
      <w:start w:val="1"/>
      <w:numFmt w:val="decimal"/>
      <w:lvlText w:val="%1."/>
      <w:lvlJc w:val="left"/>
      <w:pPr>
        <w:ind w:left="720" w:hanging="360"/>
      </w:pPr>
      <w:rPr>
        <w:rFonts w:ascii="Palatino Linotype" w:eastAsia="Times New Roman" w:hAnsi="Palatino Linotype" w:cs="Arial"/>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54A33EDD"/>
    <w:multiLevelType w:val="hybridMultilevel"/>
    <w:tmpl w:val="E90C1CA4"/>
    <w:lvl w:ilvl="0" w:tplc="340A0003">
      <w:start w:val="1"/>
      <w:numFmt w:val="bullet"/>
      <w:lvlText w:val="o"/>
      <w:lvlJc w:val="left"/>
      <w:pPr>
        <w:ind w:left="1428" w:hanging="360"/>
      </w:pPr>
      <w:rPr>
        <w:rFonts w:ascii="Courier New" w:hAnsi="Courier New" w:cs="Courier New" w:hint="default"/>
      </w:rPr>
    </w:lvl>
    <w:lvl w:ilvl="1" w:tplc="340A0003" w:tentative="1">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39" w15:restartNumberingAfterBreak="0">
    <w:nsid w:val="55BB31BB"/>
    <w:multiLevelType w:val="hybridMultilevel"/>
    <w:tmpl w:val="47948160"/>
    <w:lvl w:ilvl="0" w:tplc="2ED4DBDC">
      <w:numFmt w:val="bullet"/>
      <w:lvlText w:val=""/>
      <w:lvlJc w:val="left"/>
      <w:pPr>
        <w:ind w:left="720" w:hanging="360"/>
      </w:pPr>
      <w:rPr>
        <w:rFonts w:ascii="Symbol" w:eastAsia="Times New Roman" w:hAnsi="Symbol" w:cs="Times New Roman" w:hint="default"/>
        <w:b/>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0" w15:restartNumberingAfterBreak="0">
    <w:nsid w:val="57970E01"/>
    <w:multiLevelType w:val="multilevel"/>
    <w:tmpl w:val="449C9A96"/>
    <w:lvl w:ilvl="0">
      <w:start w:val="1"/>
      <w:numFmt w:val="decimal"/>
      <w:lvlText w:val="%1."/>
      <w:lvlJc w:val="left"/>
      <w:pPr>
        <w:tabs>
          <w:tab w:val="num" w:pos="0"/>
        </w:tabs>
        <w:ind w:left="720" w:hanging="360"/>
      </w:pPr>
      <w:rPr>
        <w:rFonts w:ascii="Palatino Linotype" w:hAnsi="Palatino Linotype" w:hint="default"/>
        <w:color w:val="auto"/>
        <w:sz w:val="18"/>
        <w:szCs w:val="18"/>
      </w:rPr>
    </w:lvl>
    <w:lvl w:ilvl="1">
      <w:start w:val="1"/>
      <w:numFmt w:val="decimal"/>
      <w:lvlText w:val="%1.%2."/>
      <w:lvlJc w:val="left"/>
      <w:pPr>
        <w:tabs>
          <w:tab w:val="num" w:pos="0"/>
        </w:tabs>
        <w:ind w:left="1080" w:hanging="720"/>
      </w:pPr>
      <w:rPr>
        <w:rFonts w:hint="default"/>
      </w:rPr>
    </w:lvl>
    <w:lvl w:ilvl="2">
      <w:start w:val="1"/>
      <w:numFmt w:val="decimal"/>
      <w:lvlText w:val="%1.%2.%3."/>
      <w:lvlJc w:val="left"/>
      <w:pPr>
        <w:tabs>
          <w:tab w:val="num" w:pos="0"/>
        </w:tabs>
        <w:ind w:left="1080" w:hanging="720"/>
      </w:pPr>
      <w:rPr>
        <w:rFonts w:hint="default"/>
      </w:rPr>
    </w:lvl>
    <w:lvl w:ilvl="3">
      <w:start w:val="1"/>
      <w:numFmt w:val="decimal"/>
      <w:lvlText w:val="%1.%2.%3.%4."/>
      <w:lvlJc w:val="left"/>
      <w:pPr>
        <w:tabs>
          <w:tab w:val="num" w:pos="0"/>
        </w:tabs>
        <w:ind w:left="1440" w:hanging="1080"/>
      </w:pPr>
      <w:rPr>
        <w:rFonts w:hint="default"/>
      </w:rPr>
    </w:lvl>
    <w:lvl w:ilvl="4">
      <w:start w:val="1"/>
      <w:numFmt w:val="decimal"/>
      <w:lvlText w:val="%1.%2.%3.%4.%5."/>
      <w:lvlJc w:val="left"/>
      <w:pPr>
        <w:tabs>
          <w:tab w:val="num" w:pos="0"/>
        </w:tabs>
        <w:ind w:left="1440" w:hanging="1080"/>
      </w:pPr>
      <w:rPr>
        <w:rFonts w:hint="default"/>
      </w:rPr>
    </w:lvl>
    <w:lvl w:ilvl="5">
      <w:start w:val="1"/>
      <w:numFmt w:val="decimal"/>
      <w:lvlText w:val="%1.%2.%3.%4.%5.%6."/>
      <w:lvlJc w:val="left"/>
      <w:pPr>
        <w:tabs>
          <w:tab w:val="num" w:pos="0"/>
        </w:tabs>
        <w:ind w:left="1800" w:hanging="1440"/>
      </w:pPr>
      <w:rPr>
        <w:rFonts w:hint="default"/>
      </w:rPr>
    </w:lvl>
    <w:lvl w:ilvl="6">
      <w:start w:val="1"/>
      <w:numFmt w:val="decimal"/>
      <w:lvlText w:val="%1.%2.%3.%4.%5.%6.%7."/>
      <w:lvlJc w:val="left"/>
      <w:pPr>
        <w:tabs>
          <w:tab w:val="num" w:pos="0"/>
        </w:tabs>
        <w:ind w:left="1800" w:hanging="1440"/>
      </w:pPr>
      <w:rPr>
        <w:rFonts w:hint="default"/>
      </w:rPr>
    </w:lvl>
    <w:lvl w:ilvl="7">
      <w:start w:val="1"/>
      <w:numFmt w:val="decimal"/>
      <w:lvlText w:val="%1.%2.%3.%4.%5.%6.%7.%8."/>
      <w:lvlJc w:val="left"/>
      <w:pPr>
        <w:tabs>
          <w:tab w:val="num" w:pos="0"/>
        </w:tabs>
        <w:ind w:left="2160" w:hanging="1800"/>
      </w:pPr>
      <w:rPr>
        <w:rFonts w:hint="default"/>
      </w:rPr>
    </w:lvl>
    <w:lvl w:ilvl="8">
      <w:start w:val="1"/>
      <w:numFmt w:val="decimal"/>
      <w:lvlText w:val="%1.%2.%3.%4.%5.%6.%7.%8.%9."/>
      <w:lvlJc w:val="left"/>
      <w:pPr>
        <w:tabs>
          <w:tab w:val="num" w:pos="0"/>
        </w:tabs>
        <w:ind w:left="2520" w:hanging="2160"/>
      </w:pPr>
      <w:rPr>
        <w:rFonts w:hint="default"/>
      </w:rPr>
    </w:lvl>
  </w:abstractNum>
  <w:abstractNum w:abstractNumId="41" w15:restartNumberingAfterBreak="0">
    <w:nsid w:val="585453DD"/>
    <w:multiLevelType w:val="hybridMultilevel"/>
    <w:tmpl w:val="1BFAC738"/>
    <w:lvl w:ilvl="0" w:tplc="340A0003">
      <w:start w:val="1"/>
      <w:numFmt w:val="bullet"/>
      <w:lvlText w:val="o"/>
      <w:lvlJc w:val="left"/>
      <w:pPr>
        <w:ind w:left="1428" w:hanging="360"/>
      </w:pPr>
      <w:rPr>
        <w:rFonts w:ascii="Courier New" w:hAnsi="Courier New" w:cs="Courier New" w:hint="default"/>
      </w:rPr>
    </w:lvl>
    <w:lvl w:ilvl="1" w:tplc="340A0003" w:tentative="1">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42" w15:restartNumberingAfterBreak="0">
    <w:nsid w:val="59722BC5"/>
    <w:multiLevelType w:val="multilevel"/>
    <w:tmpl w:val="08F60F5A"/>
    <w:lvl w:ilvl="0">
      <w:start w:val="2"/>
      <w:numFmt w:val="decimal"/>
      <w:lvlText w:val="%1."/>
      <w:lvlJc w:val="left"/>
      <w:pPr>
        <w:tabs>
          <w:tab w:val="num" w:pos="0"/>
        </w:tabs>
        <w:ind w:left="720" w:hanging="360"/>
      </w:pPr>
      <w:rPr>
        <w:rFonts w:ascii="Palatino Linotype" w:hAnsi="Palatino Linotype" w:hint="default"/>
        <w:sz w:val="18"/>
        <w:szCs w:val="18"/>
      </w:rPr>
    </w:lvl>
    <w:lvl w:ilvl="1">
      <w:start w:val="1"/>
      <w:numFmt w:val="decimal"/>
      <w:lvlText w:val="%1.%2."/>
      <w:lvlJc w:val="left"/>
      <w:pPr>
        <w:tabs>
          <w:tab w:val="num" w:pos="0"/>
        </w:tabs>
        <w:ind w:left="1080" w:hanging="720"/>
      </w:pPr>
      <w:rPr>
        <w:rFonts w:hint="default"/>
      </w:rPr>
    </w:lvl>
    <w:lvl w:ilvl="2">
      <w:start w:val="1"/>
      <w:numFmt w:val="decimal"/>
      <w:lvlText w:val="%1.%2.%3."/>
      <w:lvlJc w:val="left"/>
      <w:pPr>
        <w:tabs>
          <w:tab w:val="num" w:pos="0"/>
        </w:tabs>
        <w:ind w:left="1080" w:hanging="720"/>
      </w:pPr>
      <w:rPr>
        <w:rFonts w:hint="default"/>
      </w:rPr>
    </w:lvl>
    <w:lvl w:ilvl="3">
      <w:start w:val="1"/>
      <w:numFmt w:val="decimal"/>
      <w:lvlText w:val="%1.%2.%3.%4."/>
      <w:lvlJc w:val="left"/>
      <w:pPr>
        <w:tabs>
          <w:tab w:val="num" w:pos="0"/>
        </w:tabs>
        <w:ind w:left="1440" w:hanging="1080"/>
      </w:pPr>
      <w:rPr>
        <w:rFonts w:hint="default"/>
      </w:rPr>
    </w:lvl>
    <w:lvl w:ilvl="4">
      <w:start w:val="1"/>
      <w:numFmt w:val="decimal"/>
      <w:lvlText w:val="%1.%2.%3.%4.%5."/>
      <w:lvlJc w:val="left"/>
      <w:pPr>
        <w:tabs>
          <w:tab w:val="num" w:pos="0"/>
        </w:tabs>
        <w:ind w:left="1440" w:hanging="1080"/>
      </w:pPr>
      <w:rPr>
        <w:rFonts w:hint="default"/>
      </w:rPr>
    </w:lvl>
    <w:lvl w:ilvl="5">
      <w:start w:val="1"/>
      <w:numFmt w:val="decimal"/>
      <w:lvlText w:val="%1.%2.%3.%4.%5.%6."/>
      <w:lvlJc w:val="left"/>
      <w:pPr>
        <w:tabs>
          <w:tab w:val="num" w:pos="0"/>
        </w:tabs>
        <w:ind w:left="1800" w:hanging="1440"/>
      </w:pPr>
      <w:rPr>
        <w:rFonts w:hint="default"/>
      </w:rPr>
    </w:lvl>
    <w:lvl w:ilvl="6">
      <w:start w:val="1"/>
      <w:numFmt w:val="decimal"/>
      <w:lvlText w:val="%1.%2.%3.%4.%5.%6.%7."/>
      <w:lvlJc w:val="left"/>
      <w:pPr>
        <w:tabs>
          <w:tab w:val="num" w:pos="0"/>
        </w:tabs>
        <w:ind w:left="1800" w:hanging="1440"/>
      </w:pPr>
      <w:rPr>
        <w:rFonts w:hint="default"/>
      </w:rPr>
    </w:lvl>
    <w:lvl w:ilvl="7">
      <w:start w:val="1"/>
      <w:numFmt w:val="decimal"/>
      <w:lvlText w:val="%1.%2.%3.%4.%5.%6.%7.%8."/>
      <w:lvlJc w:val="left"/>
      <w:pPr>
        <w:tabs>
          <w:tab w:val="num" w:pos="0"/>
        </w:tabs>
        <w:ind w:left="2160" w:hanging="1800"/>
      </w:pPr>
      <w:rPr>
        <w:rFonts w:hint="default"/>
      </w:rPr>
    </w:lvl>
    <w:lvl w:ilvl="8">
      <w:start w:val="1"/>
      <w:numFmt w:val="decimal"/>
      <w:lvlText w:val="%1.%2.%3.%4.%5.%6.%7.%8.%9."/>
      <w:lvlJc w:val="left"/>
      <w:pPr>
        <w:tabs>
          <w:tab w:val="num" w:pos="0"/>
        </w:tabs>
        <w:ind w:left="2520" w:hanging="2160"/>
      </w:pPr>
      <w:rPr>
        <w:rFonts w:hint="default"/>
      </w:rPr>
    </w:lvl>
  </w:abstractNum>
  <w:abstractNum w:abstractNumId="43" w15:restartNumberingAfterBreak="0">
    <w:nsid w:val="65763112"/>
    <w:multiLevelType w:val="hybridMultilevel"/>
    <w:tmpl w:val="5CBE67D2"/>
    <w:lvl w:ilvl="0" w:tplc="A5425462">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4" w15:restartNumberingAfterBreak="0">
    <w:nsid w:val="65F545AC"/>
    <w:multiLevelType w:val="hybridMultilevel"/>
    <w:tmpl w:val="C3DEB4A4"/>
    <w:lvl w:ilvl="0" w:tplc="6F1AA780">
      <w:start w:val="1"/>
      <w:numFmt w:val="decimal"/>
      <w:lvlText w:val="%1."/>
      <w:lvlJc w:val="left"/>
      <w:pPr>
        <w:ind w:left="720" w:hanging="360"/>
      </w:pPr>
      <w:rPr>
        <w:rFonts w:ascii="Palatino Linotype" w:eastAsia="Times New Roman" w:hAnsi="Palatino Linotype" w:cs="Arial"/>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5" w15:restartNumberingAfterBreak="0">
    <w:nsid w:val="661E4D6D"/>
    <w:multiLevelType w:val="multilevel"/>
    <w:tmpl w:val="950EB7DE"/>
    <w:lvl w:ilvl="0">
      <w:start w:val="1"/>
      <w:numFmt w:val="decimal"/>
      <w:lvlText w:val="%1."/>
      <w:lvlJc w:val="left"/>
      <w:pPr>
        <w:tabs>
          <w:tab w:val="num" w:pos="-218"/>
        </w:tabs>
        <w:ind w:left="502" w:hanging="360"/>
      </w:pPr>
      <w:rPr>
        <w:b w:val="0"/>
        <w:i w:val="0"/>
        <w:color w:val="auto"/>
        <w:sz w:val="18"/>
        <w:szCs w:val="18"/>
      </w:rPr>
    </w:lvl>
    <w:lvl w:ilvl="1">
      <w:start w:val="1"/>
      <w:numFmt w:val="decimal"/>
      <w:lvlText w:val="%1.%2."/>
      <w:lvlJc w:val="left"/>
      <w:pPr>
        <w:tabs>
          <w:tab w:val="num" w:pos="0"/>
        </w:tabs>
        <w:ind w:left="1080" w:hanging="720"/>
      </w:pPr>
    </w:lvl>
    <w:lvl w:ilvl="2">
      <w:start w:val="1"/>
      <w:numFmt w:val="decimal"/>
      <w:lvlText w:val="%1.%2.%3."/>
      <w:lvlJc w:val="left"/>
      <w:pPr>
        <w:tabs>
          <w:tab w:val="num" w:pos="0"/>
        </w:tabs>
        <w:ind w:left="1080" w:hanging="720"/>
      </w:pPr>
    </w:lvl>
    <w:lvl w:ilvl="3">
      <w:start w:val="1"/>
      <w:numFmt w:val="decimal"/>
      <w:lvlText w:val="%1.%2.%3.%4."/>
      <w:lvlJc w:val="left"/>
      <w:pPr>
        <w:tabs>
          <w:tab w:val="num" w:pos="0"/>
        </w:tabs>
        <w:ind w:left="1440" w:hanging="1080"/>
      </w:pPr>
    </w:lvl>
    <w:lvl w:ilvl="4">
      <w:start w:val="1"/>
      <w:numFmt w:val="decimal"/>
      <w:lvlText w:val="%1.%2.%3.%4.%5."/>
      <w:lvlJc w:val="left"/>
      <w:pPr>
        <w:tabs>
          <w:tab w:val="num" w:pos="0"/>
        </w:tabs>
        <w:ind w:left="1440" w:hanging="1080"/>
      </w:pPr>
    </w:lvl>
    <w:lvl w:ilvl="5">
      <w:start w:val="1"/>
      <w:numFmt w:val="decimal"/>
      <w:lvlText w:val="%1.%2.%3.%4.%5.%6."/>
      <w:lvlJc w:val="left"/>
      <w:pPr>
        <w:tabs>
          <w:tab w:val="num" w:pos="0"/>
        </w:tabs>
        <w:ind w:left="1800" w:hanging="1440"/>
      </w:pPr>
    </w:lvl>
    <w:lvl w:ilvl="6">
      <w:start w:val="1"/>
      <w:numFmt w:val="decimal"/>
      <w:lvlText w:val="%1.%2.%3.%4.%5.%6.%7."/>
      <w:lvlJc w:val="left"/>
      <w:pPr>
        <w:tabs>
          <w:tab w:val="num" w:pos="0"/>
        </w:tabs>
        <w:ind w:left="1800" w:hanging="1440"/>
      </w:pPr>
    </w:lvl>
    <w:lvl w:ilvl="7">
      <w:start w:val="1"/>
      <w:numFmt w:val="decimal"/>
      <w:lvlText w:val="%1.%2.%3.%4.%5.%6.%7.%8."/>
      <w:lvlJc w:val="left"/>
      <w:pPr>
        <w:tabs>
          <w:tab w:val="num" w:pos="0"/>
        </w:tabs>
        <w:ind w:left="2160" w:hanging="1800"/>
      </w:pPr>
    </w:lvl>
    <w:lvl w:ilvl="8">
      <w:start w:val="1"/>
      <w:numFmt w:val="decimal"/>
      <w:lvlText w:val="%1.%2.%3.%4.%5.%6.%7.%8.%9."/>
      <w:lvlJc w:val="left"/>
      <w:pPr>
        <w:tabs>
          <w:tab w:val="num" w:pos="0"/>
        </w:tabs>
        <w:ind w:left="2520" w:hanging="2160"/>
      </w:pPr>
    </w:lvl>
  </w:abstractNum>
  <w:abstractNum w:abstractNumId="46" w15:restartNumberingAfterBreak="0">
    <w:nsid w:val="66CD3528"/>
    <w:multiLevelType w:val="hybridMultilevel"/>
    <w:tmpl w:val="D69473F0"/>
    <w:lvl w:ilvl="0" w:tplc="2ED4F19C">
      <w:start w:val="1"/>
      <w:numFmt w:val="bullet"/>
      <w:lvlText w:val=""/>
      <w:lvlJc w:val="left"/>
      <w:pPr>
        <w:ind w:left="720" w:hanging="360"/>
      </w:pPr>
      <w:rPr>
        <w:rFonts w:ascii="Wingdings" w:hAnsi="Wingdings" w:hint="default"/>
      </w:rPr>
    </w:lvl>
    <w:lvl w:ilvl="1" w:tplc="85E646B2">
      <w:start w:val="1"/>
      <w:numFmt w:val="bullet"/>
      <w:lvlText w:val="o"/>
      <w:lvlJc w:val="left"/>
      <w:pPr>
        <w:ind w:left="1440" w:hanging="360"/>
      </w:pPr>
      <w:rPr>
        <w:rFonts w:ascii="Courier New" w:hAnsi="Courier New" w:hint="default"/>
      </w:rPr>
    </w:lvl>
    <w:lvl w:ilvl="2" w:tplc="AFFE3E78">
      <w:start w:val="1"/>
      <w:numFmt w:val="bullet"/>
      <w:lvlText w:val=""/>
      <w:lvlJc w:val="left"/>
      <w:pPr>
        <w:ind w:left="2160" w:hanging="360"/>
      </w:pPr>
      <w:rPr>
        <w:rFonts w:ascii="Wingdings" w:hAnsi="Wingdings" w:hint="default"/>
      </w:rPr>
    </w:lvl>
    <w:lvl w:ilvl="3" w:tplc="08C49CBC">
      <w:start w:val="1"/>
      <w:numFmt w:val="bullet"/>
      <w:lvlText w:val=""/>
      <w:lvlJc w:val="left"/>
      <w:pPr>
        <w:ind w:left="2880" w:hanging="360"/>
      </w:pPr>
      <w:rPr>
        <w:rFonts w:ascii="Symbol" w:hAnsi="Symbol" w:hint="default"/>
      </w:rPr>
    </w:lvl>
    <w:lvl w:ilvl="4" w:tplc="51B4F636">
      <w:start w:val="1"/>
      <w:numFmt w:val="bullet"/>
      <w:lvlText w:val="o"/>
      <w:lvlJc w:val="left"/>
      <w:pPr>
        <w:ind w:left="3600" w:hanging="360"/>
      </w:pPr>
      <w:rPr>
        <w:rFonts w:ascii="Courier New" w:hAnsi="Courier New" w:hint="default"/>
      </w:rPr>
    </w:lvl>
    <w:lvl w:ilvl="5" w:tplc="20522C22">
      <w:start w:val="1"/>
      <w:numFmt w:val="bullet"/>
      <w:lvlText w:val=""/>
      <w:lvlJc w:val="left"/>
      <w:pPr>
        <w:ind w:left="4320" w:hanging="360"/>
      </w:pPr>
      <w:rPr>
        <w:rFonts w:ascii="Wingdings" w:hAnsi="Wingdings" w:hint="default"/>
      </w:rPr>
    </w:lvl>
    <w:lvl w:ilvl="6" w:tplc="95DA64A6">
      <w:start w:val="1"/>
      <w:numFmt w:val="bullet"/>
      <w:lvlText w:val=""/>
      <w:lvlJc w:val="left"/>
      <w:pPr>
        <w:ind w:left="5040" w:hanging="360"/>
      </w:pPr>
      <w:rPr>
        <w:rFonts w:ascii="Symbol" w:hAnsi="Symbol" w:hint="default"/>
      </w:rPr>
    </w:lvl>
    <w:lvl w:ilvl="7" w:tplc="8C82DD28">
      <w:start w:val="1"/>
      <w:numFmt w:val="bullet"/>
      <w:lvlText w:val="o"/>
      <w:lvlJc w:val="left"/>
      <w:pPr>
        <w:ind w:left="5760" w:hanging="360"/>
      </w:pPr>
      <w:rPr>
        <w:rFonts w:ascii="Courier New" w:hAnsi="Courier New" w:hint="default"/>
      </w:rPr>
    </w:lvl>
    <w:lvl w:ilvl="8" w:tplc="DB68E3AC">
      <w:start w:val="1"/>
      <w:numFmt w:val="bullet"/>
      <w:lvlText w:val=""/>
      <w:lvlJc w:val="left"/>
      <w:pPr>
        <w:ind w:left="6480" w:hanging="360"/>
      </w:pPr>
      <w:rPr>
        <w:rFonts w:ascii="Wingdings" w:hAnsi="Wingdings" w:hint="default"/>
      </w:rPr>
    </w:lvl>
  </w:abstractNum>
  <w:abstractNum w:abstractNumId="47" w15:restartNumberingAfterBreak="0">
    <w:nsid w:val="6E783D9B"/>
    <w:multiLevelType w:val="multilevel"/>
    <w:tmpl w:val="214844B6"/>
    <w:lvl w:ilvl="0">
      <w:start w:val="1"/>
      <w:numFmt w:val="decimal"/>
      <w:lvlText w:val="%1."/>
      <w:lvlJc w:val="left"/>
      <w:pPr>
        <w:tabs>
          <w:tab w:val="num" w:pos="0"/>
        </w:tabs>
        <w:ind w:left="720" w:hanging="360"/>
      </w:pPr>
    </w:lvl>
    <w:lvl w:ilvl="1">
      <w:start w:val="1"/>
      <w:numFmt w:val="decimal"/>
      <w:lvlText w:val="%1.%2."/>
      <w:lvlJc w:val="left"/>
      <w:pPr>
        <w:tabs>
          <w:tab w:val="num" w:pos="0"/>
        </w:tabs>
        <w:ind w:left="1080" w:hanging="720"/>
      </w:pPr>
      <w:rPr>
        <w:color w:val="595959"/>
      </w:rPr>
    </w:lvl>
    <w:lvl w:ilvl="2">
      <w:start w:val="1"/>
      <w:numFmt w:val="decimal"/>
      <w:lvlText w:val="%1.%2.%3."/>
      <w:lvlJc w:val="left"/>
      <w:pPr>
        <w:tabs>
          <w:tab w:val="num" w:pos="0"/>
        </w:tabs>
        <w:ind w:left="1080" w:hanging="720"/>
      </w:pPr>
    </w:lvl>
    <w:lvl w:ilvl="3">
      <w:start w:val="1"/>
      <w:numFmt w:val="decimal"/>
      <w:lvlText w:val="%1.%2.%3.%4."/>
      <w:lvlJc w:val="left"/>
      <w:pPr>
        <w:tabs>
          <w:tab w:val="num" w:pos="0"/>
        </w:tabs>
        <w:ind w:left="1440" w:hanging="1080"/>
      </w:pPr>
    </w:lvl>
    <w:lvl w:ilvl="4">
      <w:start w:val="1"/>
      <w:numFmt w:val="decimal"/>
      <w:lvlText w:val="%1.%2.%3.%4.%5."/>
      <w:lvlJc w:val="left"/>
      <w:pPr>
        <w:tabs>
          <w:tab w:val="num" w:pos="0"/>
        </w:tabs>
        <w:ind w:left="1440" w:hanging="1080"/>
      </w:pPr>
    </w:lvl>
    <w:lvl w:ilvl="5">
      <w:start w:val="1"/>
      <w:numFmt w:val="decimal"/>
      <w:lvlText w:val="%1.%2.%3.%4.%5.%6."/>
      <w:lvlJc w:val="left"/>
      <w:pPr>
        <w:tabs>
          <w:tab w:val="num" w:pos="0"/>
        </w:tabs>
        <w:ind w:left="1800" w:hanging="1440"/>
      </w:pPr>
    </w:lvl>
    <w:lvl w:ilvl="6">
      <w:start w:val="1"/>
      <w:numFmt w:val="decimal"/>
      <w:lvlText w:val="%1.%2.%3.%4.%5.%6.%7."/>
      <w:lvlJc w:val="left"/>
      <w:pPr>
        <w:tabs>
          <w:tab w:val="num" w:pos="0"/>
        </w:tabs>
        <w:ind w:left="1800" w:hanging="1440"/>
      </w:pPr>
    </w:lvl>
    <w:lvl w:ilvl="7">
      <w:start w:val="1"/>
      <w:numFmt w:val="decimal"/>
      <w:lvlText w:val="%1.%2.%3.%4.%5.%6.%7.%8."/>
      <w:lvlJc w:val="left"/>
      <w:pPr>
        <w:tabs>
          <w:tab w:val="num" w:pos="0"/>
        </w:tabs>
        <w:ind w:left="2160" w:hanging="1800"/>
      </w:pPr>
    </w:lvl>
    <w:lvl w:ilvl="8">
      <w:start w:val="1"/>
      <w:numFmt w:val="decimal"/>
      <w:lvlText w:val="%1.%2.%3.%4.%5.%6.%7.%8.%9."/>
      <w:lvlJc w:val="left"/>
      <w:pPr>
        <w:tabs>
          <w:tab w:val="num" w:pos="0"/>
        </w:tabs>
        <w:ind w:left="2520" w:hanging="2160"/>
      </w:pPr>
    </w:lvl>
  </w:abstractNum>
  <w:abstractNum w:abstractNumId="48" w15:restartNumberingAfterBreak="0">
    <w:nsid w:val="6FED1E5A"/>
    <w:multiLevelType w:val="multilevel"/>
    <w:tmpl w:val="449C9A96"/>
    <w:lvl w:ilvl="0">
      <w:start w:val="1"/>
      <w:numFmt w:val="decimal"/>
      <w:lvlText w:val="%1."/>
      <w:lvlJc w:val="left"/>
      <w:pPr>
        <w:tabs>
          <w:tab w:val="num" w:pos="0"/>
        </w:tabs>
        <w:ind w:left="720" w:hanging="360"/>
      </w:pPr>
      <w:rPr>
        <w:rFonts w:ascii="Palatino Linotype" w:hAnsi="Palatino Linotype" w:hint="default"/>
        <w:color w:val="auto"/>
        <w:sz w:val="18"/>
        <w:szCs w:val="18"/>
      </w:rPr>
    </w:lvl>
    <w:lvl w:ilvl="1">
      <w:start w:val="1"/>
      <w:numFmt w:val="decimal"/>
      <w:lvlText w:val="%1.%2."/>
      <w:lvlJc w:val="left"/>
      <w:pPr>
        <w:tabs>
          <w:tab w:val="num" w:pos="0"/>
        </w:tabs>
        <w:ind w:left="1080" w:hanging="720"/>
      </w:pPr>
      <w:rPr>
        <w:rFonts w:hint="default"/>
      </w:rPr>
    </w:lvl>
    <w:lvl w:ilvl="2">
      <w:start w:val="1"/>
      <w:numFmt w:val="decimal"/>
      <w:lvlText w:val="%1.%2.%3."/>
      <w:lvlJc w:val="left"/>
      <w:pPr>
        <w:tabs>
          <w:tab w:val="num" w:pos="0"/>
        </w:tabs>
        <w:ind w:left="1080" w:hanging="720"/>
      </w:pPr>
      <w:rPr>
        <w:rFonts w:hint="default"/>
      </w:rPr>
    </w:lvl>
    <w:lvl w:ilvl="3">
      <w:start w:val="1"/>
      <w:numFmt w:val="decimal"/>
      <w:lvlText w:val="%1.%2.%3.%4."/>
      <w:lvlJc w:val="left"/>
      <w:pPr>
        <w:tabs>
          <w:tab w:val="num" w:pos="0"/>
        </w:tabs>
        <w:ind w:left="1440" w:hanging="1080"/>
      </w:pPr>
      <w:rPr>
        <w:rFonts w:hint="default"/>
      </w:rPr>
    </w:lvl>
    <w:lvl w:ilvl="4">
      <w:start w:val="1"/>
      <w:numFmt w:val="decimal"/>
      <w:lvlText w:val="%1.%2.%3.%4.%5."/>
      <w:lvlJc w:val="left"/>
      <w:pPr>
        <w:tabs>
          <w:tab w:val="num" w:pos="0"/>
        </w:tabs>
        <w:ind w:left="1440" w:hanging="1080"/>
      </w:pPr>
      <w:rPr>
        <w:rFonts w:hint="default"/>
      </w:rPr>
    </w:lvl>
    <w:lvl w:ilvl="5">
      <w:start w:val="1"/>
      <w:numFmt w:val="decimal"/>
      <w:lvlText w:val="%1.%2.%3.%4.%5.%6."/>
      <w:lvlJc w:val="left"/>
      <w:pPr>
        <w:tabs>
          <w:tab w:val="num" w:pos="0"/>
        </w:tabs>
        <w:ind w:left="1800" w:hanging="1440"/>
      </w:pPr>
      <w:rPr>
        <w:rFonts w:hint="default"/>
      </w:rPr>
    </w:lvl>
    <w:lvl w:ilvl="6">
      <w:start w:val="1"/>
      <w:numFmt w:val="decimal"/>
      <w:lvlText w:val="%1.%2.%3.%4.%5.%6.%7."/>
      <w:lvlJc w:val="left"/>
      <w:pPr>
        <w:tabs>
          <w:tab w:val="num" w:pos="0"/>
        </w:tabs>
        <w:ind w:left="1800" w:hanging="1440"/>
      </w:pPr>
      <w:rPr>
        <w:rFonts w:hint="default"/>
      </w:rPr>
    </w:lvl>
    <w:lvl w:ilvl="7">
      <w:start w:val="1"/>
      <w:numFmt w:val="decimal"/>
      <w:lvlText w:val="%1.%2.%3.%4.%5.%6.%7.%8."/>
      <w:lvlJc w:val="left"/>
      <w:pPr>
        <w:tabs>
          <w:tab w:val="num" w:pos="0"/>
        </w:tabs>
        <w:ind w:left="2160" w:hanging="1800"/>
      </w:pPr>
      <w:rPr>
        <w:rFonts w:hint="default"/>
      </w:rPr>
    </w:lvl>
    <w:lvl w:ilvl="8">
      <w:start w:val="1"/>
      <w:numFmt w:val="decimal"/>
      <w:lvlText w:val="%1.%2.%3.%4.%5.%6.%7.%8.%9."/>
      <w:lvlJc w:val="left"/>
      <w:pPr>
        <w:tabs>
          <w:tab w:val="num" w:pos="0"/>
        </w:tabs>
        <w:ind w:left="2520" w:hanging="2160"/>
      </w:pPr>
      <w:rPr>
        <w:rFonts w:hint="default"/>
      </w:rPr>
    </w:lvl>
  </w:abstractNum>
  <w:abstractNum w:abstractNumId="49" w15:restartNumberingAfterBreak="0">
    <w:nsid w:val="772B79CD"/>
    <w:multiLevelType w:val="hybridMultilevel"/>
    <w:tmpl w:val="AD02B098"/>
    <w:lvl w:ilvl="0" w:tplc="663ECF54">
      <w:start w:val="1"/>
      <w:numFmt w:val="bullet"/>
      <w:lvlText w:val=""/>
      <w:lvlJc w:val="left"/>
      <w:pPr>
        <w:ind w:left="720" w:hanging="360"/>
      </w:pPr>
      <w:rPr>
        <w:rFonts w:ascii="Wingdings" w:hAnsi="Wingdings" w:hint="default"/>
      </w:rPr>
    </w:lvl>
    <w:lvl w:ilvl="1" w:tplc="3F0AF814">
      <w:start w:val="1"/>
      <w:numFmt w:val="bullet"/>
      <w:lvlText w:val="o"/>
      <w:lvlJc w:val="left"/>
      <w:pPr>
        <w:ind w:left="1440" w:hanging="360"/>
      </w:pPr>
      <w:rPr>
        <w:rFonts w:ascii="Courier New" w:hAnsi="Courier New" w:hint="default"/>
      </w:rPr>
    </w:lvl>
    <w:lvl w:ilvl="2" w:tplc="AA6C71F4">
      <w:start w:val="1"/>
      <w:numFmt w:val="bullet"/>
      <w:lvlText w:val=""/>
      <w:lvlJc w:val="left"/>
      <w:pPr>
        <w:ind w:left="2160" w:hanging="360"/>
      </w:pPr>
      <w:rPr>
        <w:rFonts w:ascii="Wingdings" w:hAnsi="Wingdings" w:hint="default"/>
      </w:rPr>
    </w:lvl>
    <w:lvl w:ilvl="3" w:tplc="0BB8E480">
      <w:start w:val="1"/>
      <w:numFmt w:val="bullet"/>
      <w:lvlText w:val=""/>
      <w:lvlJc w:val="left"/>
      <w:pPr>
        <w:ind w:left="2880" w:hanging="360"/>
      </w:pPr>
      <w:rPr>
        <w:rFonts w:ascii="Symbol" w:hAnsi="Symbol" w:hint="default"/>
      </w:rPr>
    </w:lvl>
    <w:lvl w:ilvl="4" w:tplc="C5AC0E32">
      <w:start w:val="1"/>
      <w:numFmt w:val="bullet"/>
      <w:lvlText w:val="o"/>
      <w:lvlJc w:val="left"/>
      <w:pPr>
        <w:ind w:left="3600" w:hanging="360"/>
      </w:pPr>
      <w:rPr>
        <w:rFonts w:ascii="Courier New" w:hAnsi="Courier New" w:hint="default"/>
      </w:rPr>
    </w:lvl>
    <w:lvl w:ilvl="5" w:tplc="076E5BE6">
      <w:start w:val="1"/>
      <w:numFmt w:val="bullet"/>
      <w:lvlText w:val=""/>
      <w:lvlJc w:val="left"/>
      <w:pPr>
        <w:ind w:left="4320" w:hanging="360"/>
      </w:pPr>
      <w:rPr>
        <w:rFonts w:ascii="Wingdings" w:hAnsi="Wingdings" w:hint="default"/>
      </w:rPr>
    </w:lvl>
    <w:lvl w:ilvl="6" w:tplc="1AC6669A">
      <w:start w:val="1"/>
      <w:numFmt w:val="bullet"/>
      <w:lvlText w:val=""/>
      <w:lvlJc w:val="left"/>
      <w:pPr>
        <w:ind w:left="5040" w:hanging="360"/>
      </w:pPr>
      <w:rPr>
        <w:rFonts w:ascii="Symbol" w:hAnsi="Symbol" w:hint="default"/>
      </w:rPr>
    </w:lvl>
    <w:lvl w:ilvl="7" w:tplc="A51A67BA">
      <w:start w:val="1"/>
      <w:numFmt w:val="bullet"/>
      <w:lvlText w:val="o"/>
      <w:lvlJc w:val="left"/>
      <w:pPr>
        <w:ind w:left="5760" w:hanging="360"/>
      </w:pPr>
      <w:rPr>
        <w:rFonts w:ascii="Courier New" w:hAnsi="Courier New" w:hint="default"/>
      </w:rPr>
    </w:lvl>
    <w:lvl w:ilvl="8" w:tplc="B5FAC02E">
      <w:start w:val="1"/>
      <w:numFmt w:val="bullet"/>
      <w:lvlText w:val=""/>
      <w:lvlJc w:val="left"/>
      <w:pPr>
        <w:ind w:left="6480" w:hanging="360"/>
      </w:pPr>
      <w:rPr>
        <w:rFonts w:ascii="Wingdings" w:hAnsi="Wingdings" w:hint="default"/>
      </w:rPr>
    </w:lvl>
  </w:abstractNum>
  <w:abstractNum w:abstractNumId="50" w15:restartNumberingAfterBreak="0">
    <w:nsid w:val="7A16606F"/>
    <w:multiLevelType w:val="hybridMultilevel"/>
    <w:tmpl w:val="07C8D60A"/>
    <w:lvl w:ilvl="0" w:tplc="00000002">
      <w:start w:val="1"/>
      <w:numFmt w:val="bullet"/>
      <w:lvlText w:val=""/>
      <w:lvlJc w:val="left"/>
      <w:pPr>
        <w:ind w:left="360" w:hanging="360"/>
      </w:pPr>
      <w:rPr>
        <w:rFonts w:ascii="Wingdings" w:hAnsi="Wingdings"/>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1" w15:restartNumberingAfterBreak="0">
    <w:nsid w:val="7D3F2E97"/>
    <w:multiLevelType w:val="multilevel"/>
    <w:tmpl w:val="3E442F0C"/>
    <w:lvl w:ilvl="0">
      <w:start w:val="5"/>
      <w:numFmt w:val="decimal"/>
      <w:lvlText w:val="%1"/>
      <w:lvlJc w:val="left"/>
      <w:pPr>
        <w:ind w:left="360" w:hanging="360"/>
      </w:pPr>
      <w:rPr>
        <w:rFonts w:hint="default"/>
        <w:color w:val="000000" w:themeColor="text1"/>
      </w:rPr>
    </w:lvl>
    <w:lvl w:ilvl="1">
      <w:start w:val="3"/>
      <w:numFmt w:val="decimal"/>
      <w:lvlText w:val="%1.%2"/>
      <w:lvlJc w:val="left"/>
      <w:pPr>
        <w:ind w:left="708" w:hanging="360"/>
      </w:pPr>
      <w:rPr>
        <w:rFonts w:hint="default"/>
        <w:color w:val="000000" w:themeColor="text1"/>
      </w:rPr>
    </w:lvl>
    <w:lvl w:ilvl="2">
      <w:start w:val="1"/>
      <w:numFmt w:val="decimal"/>
      <w:lvlText w:val="%1.%2.%3"/>
      <w:lvlJc w:val="left"/>
      <w:pPr>
        <w:ind w:left="1056" w:hanging="360"/>
      </w:pPr>
      <w:rPr>
        <w:rFonts w:hint="default"/>
        <w:color w:val="000000" w:themeColor="text1"/>
      </w:rPr>
    </w:lvl>
    <w:lvl w:ilvl="3">
      <w:start w:val="1"/>
      <w:numFmt w:val="decimal"/>
      <w:lvlText w:val="%1.%2.%3.%4"/>
      <w:lvlJc w:val="left"/>
      <w:pPr>
        <w:ind w:left="1764" w:hanging="720"/>
      </w:pPr>
      <w:rPr>
        <w:rFonts w:hint="default"/>
        <w:color w:val="000000" w:themeColor="text1"/>
      </w:rPr>
    </w:lvl>
    <w:lvl w:ilvl="4">
      <w:start w:val="1"/>
      <w:numFmt w:val="decimal"/>
      <w:lvlText w:val="%1.%2.%3.%4.%5"/>
      <w:lvlJc w:val="left"/>
      <w:pPr>
        <w:ind w:left="2112" w:hanging="720"/>
      </w:pPr>
      <w:rPr>
        <w:rFonts w:hint="default"/>
        <w:color w:val="000000" w:themeColor="text1"/>
      </w:rPr>
    </w:lvl>
    <w:lvl w:ilvl="5">
      <w:start w:val="1"/>
      <w:numFmt w:val="decimal"/>
      <w:lvlText w:val="%1.%2.%3.%4.%5.%6"/>
      <w:lvlJc w:val="left"/>
      <w:pPr>
        <w:ind w:left="2820" w:hanging="1080"/>
      </w:pPr>
      <w:rPr>
        <w:rFonts w:hint="default"/>
        <w:color w:val="000000" w:themeColor="text1"/>
      </w:rPr>
    </w:lvl>
    <w:lvl w:ilvl="6">
      <w:start w:val="1"/>
      <w:numFmt w:val="decimal"/>
      <w:lvlText w:val="%1.%2.%3.%4.%5.%6.%7"/>
      <w:lvlJc w:val="left"/>
      <w:pPr>
        <w:ind w:left="3168" w:hanging="1080"/>
      </w:pPr>
      <w:rPr>
        <w:rFonts w:hint="default"/>
        <w:color w:val="000000" w:themeColor="text1"/>
      </w:rPr>
    </w:lvl>
    <w:lvl w:ilvl="7">
      <w:start w:val="1"/>
      <w:numFmt w:val="decimal"/>
      <w:lvlText w:val="%1.%2.%3.%4.%5.%6.%7.%8"/>
      <w:lvlJc w:val="left"/>
      <w:pPr>
        <w:ind w:left="3516" w:hanging="1080"/>
      </w:pPr>
      <w:rPr>
        <w:rFonts w:hint="default"/>
        <w:color w:val="000000" w:themeColor="text1"/>
      </w:rPr>
    </w:lvl>
    <w:lvl w:ilvl="8">
      <w:start w:val="1"/>
      <w:numFmt w:val="decimal"/>
      <w:lvlText w:val="%1.%2.%3.%4.%5.%6.%7.%8.%9"/>
      <w:lvlJc w:val="left"/>
      <w:pPr>
        <w:ind w:left="4224" w:hanging="1440"/>
      </w:pPr>
      <w:rPr>
        <w:rFonts w:hint="default"/>
        <w:color w:val="000000" w:themeColor="text1"/>
      </w:rPr>
    </w:lvl>
  </w:abstractNum>
  <w:num w:numId="1" w16cid:durableId="759521266">
    <w:abstractNumId w:val="46"/>
  </w:num>
  <w:num w:numId="2" w16cid:durableId="1551646457">
    <w:abstractNumId w:val="32"/>
  </w:num>
  <w:num w:numId="3" w16cid:durableId="484011101">
    <w:abstractNumId w:val="49"/>
  </w:num>
  <w:num w:numId="4" w16cid:durableId="1193348855">
    <w:abstractNumId w:val="22"/>
  </w:num>
  <w:num w:numId="5" w16cid:durableId="1344477323">
    <w:abstractNumId w:val="0"/>
  </w:num>
  <w:num w:numId="6" w16cid:durableId="799149277">
    <w:abstractNumId w:val="6"/>
  </w:num>
  <w:num w:numId="7" w16cid:durableId="1898585085">
    <w:abstractNumId w:val="23"/>
  </w:num>
  <w:num w:numId="8" w16cid:durableId="1400061">
    <w:abstractNumId w:val="39"/>
  </w:num>
  <w:num w:numId="9" w16cid:durableId="855920085">
    <w:abstractNumId w:val="27"/>
  </w:num>
  <w:num w:numId="10" w16cid:durableId="962613275">
    <w:abstractNumId w:val="37"/>
  </w:num>
  <w:num w:numId="11" w16cid:durableId="1651057849">
    <w:abstractNumId w:val="36"/>
  </w:num>
  <w:num w:numId="12" w16cid:durableId="356392438">
    <w:abstractNumId w:val="45"/>
  </w:num>
  <w:num w:numId="13" w16cid:durableId="505487261">
    <w:abstractNumId w:val="29"/>
  </w:num>
  <w:num w:numId="14" w16cid:durableId="218904501">
    <w:abstractNumId w:val="26"/>
  </w:num>
  <w:num w:numId="15" w16cid:durableId="1470631521">
    <w:abstractNumId w:val="42"/>
  </w:num>
  <w:num w:numId="16" w16cid:durableId="1099834671">
    <w:abstractNumId w:val="21"/>
  </w:num>
  <w:num w:numId="17" w16cid:durableId="595334086">
    <w:abstractNumId w:val="31"/>
  </w:num>
  <w:num w:numId="18" w16cid:durableId="1449465605">
    <w:abstractNumId w:val="17"/>
  </w:num>
  <w:num w:numId="19" w16cid:durableId="1217815726">
    <w:abstractNumId w:val="41"/>
  </w:num>
  <w:num w:numId="20" w16cid:durableId="605816409">
    <w:abstractNumId w:val="38"/>
  </w:num>
  <w:num w:numId="21" w16cid:durableId="1133409076">
    <w:abstractNumId w:val="13"/>
  </w:num>
  <w:num w:numId="22" w16cid:durableId="1916282839">
    <w:abstractNumId w:val="50"/>
  </w:num>
  <w:num w:numId="23" w16cid:durableId="308021518">
    <w:abstractNumId w:val="24"/>
  </w:num>
  <w:num w:numId="24" w16cid:durableId="411972754">
    <w:abstractNumId w:val="20"/>
  </w:num>
  <w:num w:numId="25" w16cid:durableId="279184684">
    <w:abstractNumId w:val="36"/>
  </w:num>
  <w:num w:numId="26" w16cid:durableId="500585445">
    <w:abstractNumId w:val="40"/>
  </w:num>
  <w:num w:numId="27" w16cid:durableId="799424381">
    <w:abstractNumId w:val="18"/>
  </w:num>
  <w:num w:numId="28" w16cid:durableId="1788042347">
    <w:abstractNumId w:val="15"/>
  </w:num>
  <w:num w:numId="29" w16cid:durableId="850028700">
    <w:abstractNumId w:val="43"/>
  </w:num>
  <w:num w:numId="30" w16cid:durableId="1927574172">
    <w:abstractNumId w:val="19"/>
  </w:num>
  <w:num w:numId="31" w16cid:durableId="503281799">
    <w:abstractNumId w:val="14"/>
  </w:num>
  <w:num w:numId="32" w16cid:durableId="717701809">
    <w:abstractNumId w:val="44"/>
  </w:num>
  <w:num w:numId="33" w16cid:durableId="800419355">
    <w:abstractNumId w:val="16"/>
  </w:num>
  <w:num w:numId="34" w16cid:durableId="11224129">
    <w:abstractNumId w:val="48"/>
  </w:num>
  <w:num w:numId="35" w16cid:durableId="762266721">
    <w:abstractNumId w:val="28"/>
  </w:num>
  <w:num w:numId="36" w16cid:durableId="1648393523">
    <w:abstractNumId w:val="25"/>
  </w:num>
  <w:num w:numId="37" w16cid:durableId="1854411867">
    <w:abstractNumId w:val="34"/>
  </w:num>
  <w:num w:numId="38" w16cid:durableId="1577667520">
    <w:abstractNumId w:val="35"/>
  </w:num>
  <w:num w:numId="39" w16cid:durableId="285351754">
    <w:abstractNumId w:val="47"/>
  </w:num>
  <w:num w:numId="40" w16cid:durableId="373895195">
    <w:abstractNumId w:val="33"/>
  </w:num>
  <w:num w:numId="41" w16cid:durableId="372388935">
    <w:abstractNumId w:val="51"/>
  </w:num>
  <w:num w:numId="42" w16cid:durableId="1490949226">
    <w:abstractNumId w:val="30"/>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activeWritingStyle w:appName="MSWord" w:lang="es-CL" w:vendorID="64" w:dllVersion="0" w:nlCheck="1" w:checkStyle="0"/>
  <w:activeWritingStyle w:appName="MSWord" w:lang="en-GB" w:vendorID="64" w:dllVersion="0" w:nlCheck="1" w:checkStyle="0"/>
  <w:activeWritingStyle w:appName="MSWord" w:lang="en-US" w:vendorID="64" w:dllVersion="0" w:nlCheck="1" w:checkStyle="0"/>
  <w:activeWritingStyle w:appName="MSWord" w:lang="es-ES_tradnl" w:vendorID="64" w:dllVersion="0" w:nlCheck="1" w:checkStyle="0"/>
  <w:activeWritingStyle w:appName="MSWord" w:lang="es-ES" w:vendorID="64" w:dllVersion="0" w:nlCheck="1" w:checkStyle="0"/>
  <w:activeWritingStyle w:appName="MSWord" w:lang="en-AU" w:vendorID="64" w:dllVersion="0" w:nlCheck="1" w:checkStyle="0"/>
  <w:activeWritingStyle w:appName="MSWord" w:lang="pt-PT" w:vendorID="64" w:dllVersion="0" w:nlCheck="1" w:checkStyle="0"/>
  <w:activeWritingStyle w:appName="MSWord" w:lang="pt-BR" w:vendorID="64" w:dllVersion="0" w:nlCheck="1" w:checkStyle="0"/>
  <w:proofState w:spelling="clean" w:grammar="clean"/>
  <w:defaultTabStop w:val="708"/>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pos w:val="beneathText"/>
    <w:numRestart w:val="eachPage"/>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210"/>
    <w:rsid w:val="0000037D"/>
    <w:rsid w:val="000004C5"/>
    <w:rsid w:val="00000F59"/>
    <w:rsid w:val="000011BE"/>
    <w:rsid w:val="00001332"/>
    <w:rsid w:val="00001C3A"/>
    <w:rsid w:val="000023B4"/>
    <w:rsid w:val="000025C5"/>
    <w:rsid w:val="000030E3"/>
    <w:rsid w:val="000031BA"/>
    <w:rsid w:val="00003420"/>
    <w:rsid w:val="00003527"/>
    <w:rsid w:val="00003994"/>
    <w:rsid w:val="00003996"/>
    <w:rsid w:val="000039CE"/>
    <w:rsid w:val="00004571"/>
    <w:rsid w:val="00004834"/>
    <w:rsid w:val="00004A62"/>
    <w:rsid w:val="00004F72"/>
    <w:rsid w:val="000053BA"/>
    <w:rsid w:val="000055CB"/>
    <w:rsid w:val="00005A96"/>
    <w:rsid w:val="0000607F"/>
    <w:rsid w:val="0000631D"/>
    <w:rsid w:val="00006B1E"/>
    <w:rsid w:val="00006C98"/>
    <w:rsid w:val="0000755A"/>
    <w:rsid w:val="00007CAB"/>
    <w:rsid w:val="00007D12"/>
    <w:rsid w:val="00007EFD"/>
    <w:rsid w:val="00010F9A"/>
    <w:rsid w:val="00011227"/>
    <w:rsid w:val="000115AF"/>
    <w:rsid w:val="0001205C"/>
    <w:rsid w:val="0001242B"/>
    <w:rsid w:val="00012910"/>
    <w:rsid w:val="00012A51"/>
    <w:rsid w:val="0001379C"/>
    <w:rsid w:val="000150C0"/>
    <w:rsid w:val="000154C7"/>
    <w:rsid w:val="0001552A"/>
    <w:rsid w:val="00015934"/>
    <w:rsid w:val="00016380"/>
    <w:rsid w:val="00016DA4"/>
    <w:rsid w:val="0001779D"/>
    <w:rsid w:val="00017F03"/>
    <w:rsid w:val="0002057C"/>
    <w:rsid w:val="000206D7"/>
    <w:rsid w:val="000206E7"/>
    <w:rsid w:val="00020ADC"/>
    <w:rsid w:val="00020BD1"/>
    <w:rsid w:val="00021061"/>
    <w:rsid w:val="00021177"/>
    <w:rsid w:val="0002158B"/>
    <w:rsid w:val="00021EE9"/>
    <w:rsid w:val="0002254E"/>
    <w:rsid w:val="0002341F"/>
    <w:rsid w:val="00023A13"/>
    <w:rsid w:val="00024118"/>
    <w:rsid w:val="000241AA"/>
    <w:rsid w:val="000245A3"/>
    <w:rsid w:val="00024774"/>
    <w:rsid w:val="00025660"/>
    <w:rsid w:val="00026103"/>
    <w:rsid w:val="00026237"/>
    <w:rsid w:val="0002791A"/>
    <w:rsid w:val="0002B595"/>
    <w:rsid w:val="000302DE"/>
    <w:rsid w:val="000309FB"/>
    <w:rsid w:val="00030AB9"/>
    <w:rsid w:val="00030C38"/>
    <w:rsid w:val="00030D2C"/>
    <w:rsid w:val="00030D75"/>
    <w:rsid w:val="0003133A"/>
    <w:rsid w:val="000321F7"/>
    <w:rsid w:val="00032E26"/>
    <w:rsid w:val="00033137"/>
    <w:rsid w:val="000338D2"/>
    <w:rsid w:val="000339CA"/>
    <w:rsid w:val="00033BD3"/>
    <w:rsid w:val="00033F52"/>
    <w:rsid w:val="00035440"/>
    <w:rsid w:val="00036579"/>
    <w:rsid w:val="00036C04"/>
    <w:rsid w:val="00036E15"/>
    <w:rsid w:val="00036E22"/>
    <w:rsid w:val="0003745C"/>
    <w:rsid w:val="00037824"/>
    <w:rsid w:val="00040597"/>
    <w:rsid w:val="00040E38"/>
    <w:rsid w:val="000413DD"/>
    <w:rsid w:val="00041794"/>
    <w:rsid w:val="00041D14"/>
    <w:rsid w:val="000425CE"/>
    <w:rsid w:val="00042C30"/>
    <w:rsid w:val="00043CB9"/>
    <w:rsid w:val="00043D04"/>
    <w:rsid w:val="00043FE9"/>
    <w:rsid w:val="000440D0"/>
    <w:rsid w:val="0004432A"/>
    <w:rsid w:val="000447A7"/>
    <w:rsid w:val="00044B28"/>
    <w:rsid w:val="00045E34"/>
    <w:rsid w:val="0004646A"/>
    <w:rsid w:val="000464D7"/>
    <w:rsid w:val="00047046"/>
    <w:rsid w:val="00047F4E"/>
    <w:rsid w:val="000501ED"/>
    <w:rsid w:val="0005081C"/>
    <w:rsid w:val="0005143A"/>
    <w:rsid w:val="000525BB"/>
    <w:rsid w:val="000526D1"/>
    <w:rsid w:val="00052CCE"/>
    <w:rsid w:val="00053274"/>
    <w:rsid w:val="000532C1"/>
    <w:rsid w:val="00053B5C"/>
    <w:rsid w:val="00054A9C"/>
    <w:rsid w:val="00054EC6"/>
    <w:rsid w:val="00055313"/>
    <w:rsid w:val="00055516"/>
    <w:rsid w:val="00055572"/>
    <w:rsid w:val="0005566F"/>
    <w:rsid w:val="00056182"/>
    <w:rsid w:val="00056443"/>
    <w:rsid w:val="00056904"/>
    <w:rsid w:val="00057883"/>
    <w:rsid w:val="00060635"/>
    <w:rsid w:val="00060DF6"/>
    <w:rsid w:val="000611A6"/>
    <w:rsid w:val="00061256"/>
    <w:rsid w:val="0006132C"/>
    <w:rsid w:val="000618B4"/>
    <w:rsid w:val="00061A8B"/>
    <w:rsid w:val="00061CDB"/>
    <w:rsid w:val="00062777"/>
    <w:rsid w:val="000628F0"/>
    <w:rsid w:val="00062F6C"/>
    <w:rsid w:val="0006326B"/>
    <w:rsid w:val="0006339F"/>
    <w:rsid w:val="00064063"/>
    <w:rsid w:val="000643DC"/>
    <w:rsid w:val="00064659"/>
    <w:rsid w:val="00064750"/>
    <w:rsid w:val="0006578B"/>
    <w:rsid w:val="00065E24"/>
    <w:rsid w:val="00065EA7"/>
    <w:rsid w:val="00065FB7"/>
    <w:rsid w:val="000662B3"/>
    <w:rsid w:val="00066457"/>
    <w:rsid w:val="000670AD"/>
    <w:rsid w:val="00067857"/>
    <w:rsid w:val="00067A51"/>
    <w:rsid w:val="00067D06"/>
    <w:rsid w:val="00070440"/>
    <w:rsid w:val="000706BF"/>
    <w:rsid w:val="00071495"/>
    <w:rsid w:val="000714E9"/>
    <w:rsid w:val="00071C87"/>
    <w:rsid w:val="00071CC4"/>
    <w:rsid w:val="000734BB"/>
    <w:rsid w:val="00073C83"/>
    <w:rsid w:val="000745E0"/>
    <w:rsid w:val="000750FF"/>
    <w:rsid w:val="00075534"/>
    <w:rsid w:val="000759AE"/>
    <w:rsid w:val="00076142"/>
    <w:rsid w:val="0007755A"/>
    <w:rsid w:val="00077695"/>
    <w:rsid w:val="000776C8"/>
    <w:rsid w:val="00077A37"/>
    <w:rsid w:val="00077A70"/>
    <w:rsid w:val="000805EA"/>
    <w:rsid w:val="0008089E"/>
    <w:rsid w:val="00080BDE"/>
    <w:rsid w:val="00080DEE"/>
    <w:rsid w:val="00081743"/>
    <w:rsid w:val="00081D7C"/>
    <w:rsid w:val="0008248D"/>
    <w:rsid w:val="00082734"/>
    <w:rsid w:val="00082B97"/>
    <w:rsid w:val="00082C71"/>
    <w:rsid w:val="000831DE"/>
    <w:rsid w:val="000837D2"/>
    <w:rsid w:val="0008392D"/>
    <w:rsid w:val="0008392E"/>
    <w:rsid w:val="00083A0A"/>
    <w:rsid w:val="0008504B"/>
    <w:rsid w:val="0008582A"/>
    <w:rsid w:val="00086796"/>
    <w:rsid w:val="000874ED"/>
    <w:rsid w:val="00087888"/>
    <w:rsid w:val="00090317"/>
    <w:rsid w:val="00091007"/>
    <w:rsid w:val="000911D3"/>
    <w:rsid w:val="0009126E"/>
    <w:rsid w:val="00091F4B"/>
    <w:rsid w:val="0009224D"/>
    <w:rsid w:val="00092496"/>
    <w:rsid w:val="00092770"/>
    <w:rsid w:val="00092CBF"/>
    <w:rsid w:val="000932F8"/>
    <w:rsid w:val="00093377"/>
    <w:rsid w:val="00093497"/>
    <w:rsid w:val="000935B9"/>
    <w:rsid w:val="00093C41"/>
    <w:rsid w:val="00094032"/>
    <w:rsid w:val="000942F8"/>
    <w:rsid w:val="000943CD"/>
    <w:rsid w:val="0009588B"/>
    <w:rsid w:val="00095BEC"/>
    <w:rsid w:val="0009660D"/>
    <w:rsid w:val="000967E2"/>
    <w:rsid w:val="00097043"/>
    <w:rsid w:val="000A0B3B"/>
    <w:rsid w:val="000A0DEB"/>
    <w:rsid w:val="000A12C2"/>
    <w:rsid w:val="000A16F4"/>
    <w:rsid w:val="000A22C4"/>
    <w:rsid w:val="000A2421"/>
    <w:rsid w:val="000A2E1E"/>
    <w:rsid w:val="000A3043"/>
    <w:rsid w:val="000A30E0"/>
    <w:rsid w:val="000A3432"/>
    <w:rsid w:val="000A352B"/>
    <w:rsid w:val="000A3883"/>
    <w:rsid w:val="000A517C"/>
    <w:rsid w:val="000A51ED"/>
    <w:rsid w:val="000A5524"/>
    <w:rsid w:val="000A55D0"/>
    <w:rsid w:val="000A619C"/>
    <w:rsid w:val="000A65DE"/>
    <w:rsid w:val="000A7132"/>
    <w:rsid w:val="000A7384"/>
    <w:rsid w:val="000A76B5"/>
    <w:rsid w:val="000B0408"/>
    <w:rsid w:val="000B0C3A"/>
    <w:rsid w:val="000B1511"/>
    <w:rsid w:val="000B1713"/>
    <w:rsid w:val="000B18A2"/>
    <w:rsid w:val="000B1C31"/>
    <w:rsid w:val="000B20E2"/>
    <w:rsid w:val="000B2250"/>
    <w:rsid w:val="000B323E"/>
    <w:rsid w:val="000B3E7B"/>
    <w:rsid w:val="000B417C"/>
    <w:rsid w:val="000B4CAF"/>
    <w:rsid w:val="000B569E"/>
    <w:rsid w:val="000B5D1C"/>
    <w:rsid w:val="000B62A2"/>
    <w:rsid w:val="000B7517"/>
    <w:rsid w:val="000B76E7"/>
    <w:rsid w:val="000B79EB"/>
    <w:rsid w:val="000B7BB4"/>
    <w:rsid w:val="000B7C41"/>
    <w:rsid w:val="000B7E74"/>
    <w:rsid w:val="000C0149"/>
    <w:rsid w:val="000C0385"/>
    <w:rsid w:val="000C0559"/>
    <w:rsid w:val="000C0608"/>
    <w:rsid w:val="000C0D42"/>
    <w:rsid w:val="000C0F0D"/>
    <w:rsid w:val="000C1AC8"/>
    <w:rsid w:val="000C1C0D"/>
    <w:rsid w:val="000C1CA7"/>
    <w:rsid w:val="000C25E4"/>
    <w:rsid w:val="000C26F7"/>
    <w:rsid w:val="000C2EAA"/>
    <w:rsid w:val="000C2F50"/>
    <w:rsid w:val="000C378D"/>
    <w:rsid w:val="000C3952"/>
    <w:rsid w:val="000C40E1"/>
    <w:rsid w:val="000C4752"/>
    <w:rsid w:val="000C4798"/>
    <w:rsid w:val="000C4A0E"/>
    <w:rsid w:val="000C51A4"/>
    <w:rsid w:val="000C56BD"/>
    <w:rsid w:val="000C57C6"/>
    <w:rsid w:val="000C5D3D"/>
    <w:rsid w:val="000C5DF2"/>
    <w:rsid w:val="000C5E12"/>
    <w:rsid w:val="000C5EA6"/>
    <w:rsid w:val="000C5FEC"/>
    <w:rsid w:val="000C61BF"/>
    <w:rsid w:val="000C67A3"/>
    <w:rsid w:val="000D051B"/>
    <w:rsid w:val="000D086D"/>
    <w:rsid w:val="000D0AFE"/>
    <w:rsid w:val="000D154F"/>
    <w:rsid w:val="000D175A"/>
    <w:rsid w:val="000D176E"/>
    <w:rsid w:val="000D1C2F"/>
    <w:rsid w:val="000D1E36"/>
    <w:rsid w:val="000D1E8D"/>
    <w:rsid w:val="000D24CA"/>
    <w:rsid w:val="000D2D89"/>
    <w:rsid w:val="000D2E15"/>
    <w:rsid w:val="000D2EE3"/>
    <w:rsid w:val="000D3773"/>
    <w:rsid w:val="000D37C2"/>
    <w:rsid w:val="000D3952"/>
    <w:rsid w:val="000D3EEF"/>
    <w:rsid w:val="000D40D8"/>
    <w:rsid w:val="000D48AA"/>
    <w:rsid w:val="000D4965"/>
    <w:rsid w:val="000D4A5B"/>
    <w:rsid w:val="000D4B98"/>
    <w:rsid w:val="000D4E99"/>
    <w:rsid w:val="000D4FB9"/>
    <w:rsid w:val="000D50E3"/>
    <w:rsid w:val="000D5929"/>
    <w:rsid w:val="000D6FC1"/>
    <w:rsid w:val="000D703C"/>
    <w:rsid w:val="000D7107"/>
    <w:rsid w:val="000E0AE8"/>
    <w:rsid w:val="000E0B8D"/>
    <w:rsid w:val="000E0C5D"/>
    <w:rsid w:val="000E103D"/>
    <w:rsid w:val="000E1125"/>
    <w:rsid w:val="000E1B8B"/>
    <w:rsid w:val="000E269F"/>
    <w:rsid w:val="000E278C"/>
    <w:rsid w:val="000E2795"/>
    <w:rsid w:val="000E35F0"/>
    <w:rsid w:val="000E3A04"/>
    <w:rsid w:val="000E3A54"/>
    <w:rsid w:val="000E3A5E"/>
    <w:rsid w:val="000E3CC4"/>
    <w:rsid w:val="000E4534"/>
    <w:rsid w:val="000E4B8A"/>
    <w:rsid w:val="000E4D34"/>
    <w:rsid w:val="000E52E3"/>
    <w:rsid w:val="000E5663"/>
    <w:rsid w:val="000E5F1D"/>
    <w:rsid w:val="000E6FEE"/>
    <w:rsid w:val="000E79B4"/>
    <w:rsid w:val="000F04CB"/>
    <w:rsid w:val="000F0601"/>
    <w:rsid w:val="000F09D5"/>
    <w:rsid w:val="000F1D9E"/>
    <w:rsid w:val="000F29DD"/>
    <w:rsid w:val="000F3146"/>
    <w:rsid w:val="000F368A"/>
    <w:rsid w:val="000F374E"/>
    <w:rsid w:val="000F3BF9"/>
    <w:rsid w:val="000F506B"/>
    <w:rsid w:val="000F56F0"/>
    <w:rsid w:val="000F573B"/>
    <w:rsid w:val="000F5D50"/>
    <w:rsid w:val="000F5E9E"/>
    <w:rsid w:val="000F6A81"/>
    <w:rsid w:val="000F6E42"/>
    <w:rsid w:val="000F7909"/>
    <w:rsid w:val="000F7D54"/>
    <w:rsid w:val="000F7F26"/>
    <w:rsid w:val="001005C6"/>
    <w:rsid w:val="0010066C"/>
    <w:rsid w:val="0010143A"/>
    <w:rsid w:val="00101975"/>
    <w:rsid w:val="00101B0B"/>
    <w:rsid w:val="001027CF"/>
    <w:rsid w:val="00102D95"/>
    <w:rsid w:val="00102E17"/>
    <w:rsid w:val="00103281"/>
    <w:rsid w:val="001033F4"/>
    <w:rsid w:val="00103761"/>
    <w:rsid w:val="001039B0"/>
    <w:rsid w:val="00103A0D"/>
    <w:rsid w:val="00103DAC"/>
    <w:rsid w:val="00104263"/>
    <w:rsid w:val="0010454B"/>
    <w:rsid w:val="001045FD"/>
    <w:rsid w:val="001049EC"/>
    <w:rsid w:val="00104D54"/>
    <w:rsid w:val="00105615"/>
    <w:rsid w:val="001059A8"/>
    <w:rsid w:val="00105C6E"/>
    <w:rsid w:val="00105E49"/>
    <w:rsid w:val="001066F7"/>
    <w:rsid w:val="00106E2C"/>
    <w:rsid w:val="00107EE7"/>
    <w:rsid w:val="00110E4B"/>
    <w:rsid w:val="001110C5"/>
    <w:rsid w:val="00111125"/>
    <w:rsid w:val="00111251"/>
    <w:rsid w:val="001113E9"/>
    <w:rsid w:val="00111446"/>
    <w:rsid w:val="00111678"/>
    <w:rsid w:val="00112114"/>
    <w:rsid w:val="00112592"/>
    <w:rsid w:val="001126EB"/>
    <w:rsid w:val="00112917"/>
    <w:rsid w:val="00112BE9"/>
    <w:rsid w:val="00112DC4"/>
    <w:rsid w:val="00113156"/>
    <w:rsid w:val="00113DEB"/>
    <w:rsid w:val="0011424B"/>
    <w:rsid w:val="0011438C"/>
    <w:rsid w:val="001148B0"/>
    <w:rsid w:val="0011491C"/>
    <w:rsid w:val="00114FC2"/>
    <w:rsid w:val="0011510F"/>
    <w:rsid w:val="0011592F"/>
    <w:rsid w:val="0011630C"/>
    <w:rsid w:val="001164DB"/>
    <w:rsid w:val="00116BB6"/>
    <w:rsid w:val="001170C1"/>
    <w:rsid w:val="001177A6"/>
    <w:rsid w:val="0012032A"/>
    <w:rsid w:val="00120BEE"/>
    <w:rsid w:val="00123B4E"/>
    <w:rsid w:val="001248F7"/>
    <w:rsid w:val="00126087"/>
    <w:rsid w:val="00130780"/>
    <w:rsid w:val="001307CD"/>
    <w:rsid w:val="001307E9"/>
    <w:rsid w:val="0013134B"/>
    <w:rsid w:val="0013164D"/>
    <w:rsid w:val="001318B1"/>
    <w:rsid w:val="0013212B"/>
    <w:rsid w:val="001324EB"/>
    <w:rsid w:val="00132799"/>
    <w:rsid w:val="00132FD7"/>
    <w:rsid w:val="00133150"/>
    <w:rsid w:val="00133444"/>
    <w:rsid w:val="00133821"/>
    <w:rsid w:val="00133CB9"/>
    <w:rsid w:val="00134269"/>
    <w:rsid w:val="00136B96"/>
    <w:rsid w:val="0013707A"/>
    <w:rsid w:val="00141046"/>
    <w:rsid w:val="001413AC"/>
    <w:rsid w:val="00141687"/>
    <w:rsid w:val="0014191F"/>
    <w:rsid w:val="001429DC"/>
    <w:rsid w:val="00142A77"/>
    <w:rsid w:val="00142F75"/>
    <w:rsid w:val="001431FC"/>
    <w:rsid w:val="0014364C"/>
    <w:rsid w:val="00143939"/>
    <w:rsid w:val="00144882"/>
    <w:rsid w:val="00144933"/>
    <w:rsid w:val="00144CD2"/>
    <w:rsid w:val="00144DD9"/>
    <w:rsid w:val="001454F3"/>
    <w:rsid w:val="00145813"/>
    <w:rsid w:val="00145AA2"/>
    <w:rsid w:val="00145B61"/>
    <w:rsid w:val="00146675"/>
    <w:rsid w:val="00146834"/>
    <w:rsid w:val="00146B1B"/>
    <w:rsid w:val="00146BF0"/>
    <w:rsid w:val="00146CF8"/>
    <w:rsid w:val="00147308"/>
    <w:rsid w:val="00147550"/>
    <w:rsid w:val="00150193"/>
    <w:rsid w:val="00150690"/>
    <w:rsid w:val="00150BB7"/>
    <w:rsid w:val="00150CE8"/>
    <w:rsid w:val="00150DC7"/>
    <w:rsid w:val="00150ED0"/>
    <w:rsid w:val="00150F07"/>
    <w:rsid w:val="00151023"/>
    <w:rsid w:val="00151704"/>
    <w:rsid w:val="001519A7"/>
    <w:rsid w:val="00152187"/>
    <w:rsid w:val="001526BD"/>
    <w:rsid w:val="00153013"/>
    <w:rsid w:val="00153DD3"/>
    <w:rsid w:val="00153FB6"/>
    <w:rsid w:val="001549A8"/>
    <w:rsid w:val="001562B5"/>
    <w:rsid w:val="00156B3F"/>
    <w:rsid w:val="00157179"/>
    <w:rsid w:val="001577D2"/>
    <w:rsid w:val="0015797F"/>
    <w:rsid w:val="00160996"/>
    <w:rsid w:val="00160ACF"/>
    <w:rsid w:val="001613A7"/>
    <w:rsid w:val="00163257"/>
    <w:rsid w:val="00163A76"/>
    <w:rsid w:val="0016400E"/>
    <w:rsid w:val="00164A45"/>
    <w:rsid w:val="00164B88"/>
    <w:rsid w:val="00164BA1"/>
    <w:rsid w:val="0016544C"/>
    <w:rsid w:val="00166423"/>
    <w:rsid w:val="00167628"/>
    <w:rsid w:val="00167AB0"/>
    <w:rsid w:val="00167AC8"/>
    <w:rsid w:val="0017063A"/>
    <w:rsid w:val="0017230D"/>
    <w:rsid w:val="00172EC4"/>
    <w:rsid w:val="001738F3"/>
    <w:rsid w:val="001749E8"/>
    <w:rsid w:val="00175EF8"/>
    <w:rsid w:val="001763FF"/>
    <w:rsid w:val="001767B9"/>
    <w:rsid w:val="00177056"/>
    <w:rsid w:val="00177A52"/>
    <w:rsid w:val="00177C96"/>
    <w:rsid w:val="001805A2"/>
    <w:rsid w:val="001814B6"/>
    <w:rsid w:val="00181817"/>
    <w:rsid w:val="0018199C"/>
    <w:rsid w:val="00181E9C"/>
    <w:rsid w:val="00182560"/>
    <w:rsid w:val="00182841"/>
    <w:rsid w:val="00182DDB"/>
    <w:rsid w:val="00182F89"/>
    <w:rsid w:val="00183467"/>
    <w:rsid w:val="001838F1"/>
    <w:rsid w:val="0018403D"/>
    <w:rsid w:val="001850DC"/>
    <w:rsid w:val="001859C0"/>
    <w:rsid w:val="00185F6C"/>
    <w:rsid w:val="00186B1E"/>
    <w:rsid w:val="001870DD"/>
    <w:rsid w:val="00187418"/>
    <w:rsid w:val="00187D65"/>
    <w:rsid w:val="001901C0"/>
    <w:rsid w:val="0019050A"/>
    <w:rsid w:val="001908F6"/>
    <w:rsid w:val="00190C0D"/>
    <w:rsid w:val="00191804"/>
    <w:rsid w:val="00191924"/>
    <w:rsid w:val="00191B15"/>
    <w:rsid w:val="00191C20"/>
    <w:rsid w:val="00191D9C"/>
    <w:rsid w:val="00191F8E"/>
    <w:rsid w:val="00193379"/>
    <w:rsid w:val="00193AB6"/>
    <w:rsid w:val="00193EA3"/>
    <w:rsid w:val="0019429E"/>
    <w:rsid w:val="00195540"/>
    <w:rsid w:val="001956BF"/>
    <w:rsid w:val="00195D2F"/>
    <w:rsid w:val="00196686"/>
    <w:rsid w:val="00196ACD"/>
    <w:rsid w:val="0019730C"/>
    <w:rsid w:val="001973CA"/>
    <w:rsid w:val="00197929"/>
    <w:rsid w:val="00197D1B"/>
    <w:rsid w:val="00197D5B"/>
    <w:rsid w:val="001A0417"/>
    <w:rsid w:val="001A0544"/>
    <w:rsid w:val="001A0E5B"/>
    <w:rsid w:val="001A1488"/>
    <w:rsid w:val="001A1582"/>
    <w:rsid w:val="001A199A"/>
    <w:rsid w:val="001A1D5A"/>
    <w:rsid w:val="001A2962"/>
    <w:rsid w:val="001A2E32"/>
    <w:rsid w:val="001A3A93"/>
    <w:rsid w:val="001A3CFF"/>
    <w:rsid w:val="001A4048"/>
    <w:rsid w:val="001A415D"/>
    <w:rsid w:val="001A430A"/>
    <w:rsid w:val="001A5034"/>
    <w:rsid w:val="001A579C"/>
    <w:rsid w:val="001A6004"/>
    <w:rsid w:val="001A64C6"/>
    <w:rsid w:val="001A68DE"/>
    <w:rsid w:val="001A718E"/>
    <w:rsid w:val="001A72A6"/>
    <w:rsid w:val="001A74D6"/>
    <w:rsid w:val="001A7B99"/>
    <w:rsid w:val="001B07A7"/>
    <w:rsid w:val="001B1273"/>
    <w:rsid w:val="001B1E44"/>
    <w:rsid w:val="001B2D94"/>
    <w:rsid w:val="001B312F"/>
    <w:rsid w:val="001B32FE"/>
    <w:rsid w:val="001B362E"/>
    <w:rsid w:val="001B37CE"/>
    <w:rsid w:val="001B3A8C"/>
    <w:rsid w:val="001B4515"/>
    <w:rsid w:val="001B4FB4"/>
    <w:rsid w:val="001B592A"/>
    <w:rsid w:val="001B5A4E"/>
    <w:rsid w:val="001B5D72"/>
    <w:rsid w:val="001B6118"/>
    <w:rsid w:val="001B66FB"/>
    <w:rsid w:val="001B68E3"/>
    <w:rsid w:val="001B6E07"/>
    <w:rsid w:val="001B7430"/>
    <w:rsid w:val="001B78CE"/>
    <w:rsid w:val="001C0006"/>
    <w:rsid w:val="001C0032"/>
    <w:rsid w:val="001C005D"/>
    <w:rsid w:val="001C055B"/>
    <w:rsid w:val="001C0DBF"/>
    <w:rsid w:val="001C1117"/>
    <w:rsid w:val="001C1D0C"/>
    <w:rsid w:val="001C21B8"/>
    <w:rsid w:val="001C2574"/>
    <w:rsid w:val="001C26C6"/>
    <w:rsid w:val="001C27E2"/>
    <w:rsid w:val="001C2964"/>
    <w:rsid w:val="001C43B8"/>
    <w:rsid w:val="001C45BA"/>
    <w:rsid w:val="001C4834"/>
    <w:rsid w:val="001C4AA7"/>
    <w:rsid w:val="001C54E2"/>
    <w:rsid w:val="001C6618"/>
    <w:rsid w:val="001C6F73"/>
    <w:rsid w:val="001C79D2"/>
    <w:rsid w:val="001C7F27"/>
    <w:rsid w:val="001D03E4"/>
    <w:rsid w:val="001D0DD6"/>
    <w:rsid w:val="001D10FB"/>
    <w:rsid w:val="001D17D2"/>
    <w:rsid w:val="001D19F5"/>
    <w:rsid w:val="001D261C"/>
    <w:rsid w:val="001D2DE3"/>
    <w:rsid w:val="001D3E59"/>
    <w:rsid w:val="001D4053"/>
    <w:rsid w:val="001D4441"/>
    <w:rsid w:val="001D445F"/>
    <w:rsid w:val="001D53A3"/>
    <w:rsid w:val="001D5CF2"/>
    <w:rsid w:val="001D65EA"/>
    <w:rsid w:val="001D6827"/>
    <w:rsid w:val="001D6BDE"/>
    <w:rsid w:val="001D6CC7"/>
    <w:rsid w:val="001D700A"/>
    <w:rsid w:val="001D77B6"/>
    <w:rsid w:val="001D78B4"/>
    <w:rsid w:val="001E052D"/>
    <w:rsid w:val="001E053E"/>
    <w:rsid w:val="001E05FC"/>
    <w:rsid w:val="001E064F"/>
    <w:rsid w:val="001E081A"/>
    <w:rsid w:val="001E1CF5"/>
    <w:rsid w:val="001E2048"/>
    <w:rsid w:val="001E25D3"/>
    <w:rsid w:val="001E262B"/>
    <w:rsid w:val="001E2A45"/>
    <w:rsid w:val="001E2DF8"/>
    <w:rsid w:val="001E2F83"/>
    <w:rsid w:val="001E31D8"/>
    <w:rsid w:val="001E3A6B"/>
    <w:rsid w:val="001E4043"/>
    <w:rsid w:val="001E4873"/>
    <w:rsid w:val="001E4D4A"/>
    <w:rsid w:val="001E556A"/>
    <w:rsid w:val="001E58B0"/>
    <w:rsid w:val="001E602A"/>
    <w:rsid w:val="001E65CD"/>
    <w:rsid w:val="001E66B2"/>
    <w:rsid w:val="001E6821"/>
    <w:rsid w:val="001E6CAD"/>
    <w:rsid w:val="001E75EF"/>
    <w:rsid w:val="001E7A98"/>
    <w:rsid w:val="001F0350"/>
    <w:rsid w:val="001F045E"/>
    <w:rsid w:val="001F0508"/>
    <w:rsid w:val="001F0FAF"/>
    <w:rsid w:val="001F1302"/>
    <w:rsid w:val="001F180A"/>
    <w:rsid w:val="001F25EF"/>
    <w:rsid w:val="001F28AD"/>
    <w:rsid w:val="001F2CBD"/>
    <w:rsid w:val="001F2CC7"/>
    <w:rsid w:val="001F32B6"/>
    <w:rsid w:val="001F3993"/>
    <w:rsid w:val="001F4031"/>
    <w:rsid w:val="001F4D9F"/>
    <w:rsid w:val="001F58EB"/>
    <w:rsid w:val="001F5FB0"/>
    <w:rsid w:val="001F6553"/>
    <w:rsid w:val="001F7112"/>
    <w:rsid w:val="001F73F2"/>
    <w:rsid w:val="001F7961"/>
    <w:rsid w:val="001F7D15"/>
    <w:rsid w:val="001F7D9F"/>
    <w:rsid w:val="0020002F"/>
    <w:rsid w:val="0020031F"/>
    <w:rsid w:val="00200B3C"/>
    <w:rsid w:val="00200C9C"/>
    <w:rsid w:val="0020143B"/>
    <w:rsid w:val="00201725"/>
    <w:rsid w:val="002021D0"/>
    <w:rsid w:val="00202911"/>
    <w:rsid w:val="00202C5A"/>
    <w:rsid w:val="00202E35"/>
    <w:rsid w:val="00202EE6"/>
    <w:rsid w:val="00202F49"/>
    <w:rsid w:val="00203677"/>
    <w:rsid w:val="00203A9B"/>
    <w:rsid w:val="00204616"/>
    <w:rsid w:val="00204B9D"/>
    <w:rsid w:val="002052EF"/>
    <w:rsid w:val="00205651"/>
    <w:rsid w:val="00205A71"/>
    <w:rsid w:val="00207140"/>
    <w:rsid w:val="0020757B"/>
    <w:rsid w:val="00207832"/>
    <w:rsid w:val="00207D96"/>
    <w:rsid w:val="0021008A"/>
    <w:rsid w:val="002104BA"/>
    <w:rsid w:val="00210817"/>
    <w:rsid w:val="0021081D"/>
    <w:rsid w:val="00210FDF"/>
    <w:rsid w:val="00211B07"/>
    <w:rsid w:val="00213420"/>
    <w:rsid w:val="00213D52"/>
    <w:rsid w:val="0021400C"/>
    <w:rsid w:val="0021443E"/>
    <w:rsid w:val="002144B6"/>
    <w:rsid w:val="002145B8"/>
    <w:rsid w:val="00214B33"/>
    <w:rsid w:val="00215508"/>
    <w:rsid w:val="002165E0"/>
    <w:rsid w:val="00216CCB"/>
    <w:rsid w:val="00217D13"/>
    <w:rsid w:val="00217EAB"/>
    <w:rsid w:val="002200F3"/>
    <w:rsid w:val="0022024F"/>
    <w:rsid w:val="0022025B"/>
    <w:rsid w:val="00220708"/>
    <w:rsid w:val="00220C3C"/>
    <w:rsid w:val="00221CE2"/>
    <w:rsid w:val="00222401"/>
    <w:rsid w:val="0022245E"/>
    <w:rsid w:val="00223373"/>
    <w:rsid w:val="00223BA6"/>
    <w:rsid w:val="00223D9E"/>
    <w:rsid w:val="00223ED1"/>
    <w:rsid w:val="00223F6B"/>
    <w:rsid w:val="00224010"/>
    <w:rsid w:val="00224989"/>
    <w:rsid w:val="00225D50"/>
    <w:rsid w:val="00225D92"/>
    <w:rsid w:val="002268E3"/>
    <w:rsid w:val="00226BE2"/>
    <w:rsid w:val="00226E49"/>
    <w:rsid w:val="0022723C"/>
    <w:rsid w:val="002278A2"/>
    <w:rsid w:val="0023046F"/>
    <w:rsid w:val="00231387"/>
    <w:rsid w:val="0023267D"/>
    <w:rsid w:val="002327A4"/>
    <w:rsid w:val="00232CC7"/>
    <w:rsid w:val="00232E41"/>
    <w:rsid w:val="00233638"/>
    <w:rsid w:val="0023417D"/>
    <w:rsid w:val="00234390"/>
    <w:rsid w:val="00235677"/>
    <w:rsid w:val="00235FE3"/>
    <w:rsid w:val="00236124"/>
    <w:rsid w:val="00236D12"/>
    <w:rsid w:val="002375B6"/>
    <w:rsid w:val="002375C8"/>
    <w:rsid w:val="00237700"/>
    <w:rsid w:val="00237C9B"/>
    <w:rsid w:val="00237F03"/>
    <w:rsid w:val="002401B8"/>
    <w:rsid w:val="002403A6"/>
    <w:rsid w:val="00240ABE"/>
    <w:rsid w:val="00240C6E"/>
    <w:rsid w:val="00242433"/>
    <w:rsid w:val="002424C4"/>
    <w:rsid w:val="00242677"/>
    <w:rsid w:val="00242AE6"/>
    <w:rsid w:val="00243300"/>
    <w:rsid w:val="00243532"/>
    <w:rsid w:val="002436B3"/>
    <w:rsid w:val="002438E9"/>
    <w:rsid w:val="00244220"/>
    <w:rsid w:val="002444BE"/>
    <w:rsid w:val="00244765"/>
    <w:rsid w:val="00244931"/>
    <w:rsid w:val="00245242"/>
    <w:rsid w:val="00245B21"/>
    <w:rsid w:val="00245BC0"/>
    <w:rsid w:val="00246468"/>
    <w:rsid w:val="002469C7"/>
    <w:rsid w:val="00246C33"/>
    <w:rsid w:val="00246DFC"/>
    <w:rsid w:val="002478A8"/>
    <w:rsid w:val="00250A02"/>
    <w:rsid w:val="00250A1A"/>
    <w:rsid w:val="00250FC2"/>
    <w:rsid w:val="002510E8"/>
    <w:rsid w:val="002514F7"/>
    <w:rsid w:val="00251683"/>
    <w:rsid w:val="00251C91"/>
    <w:rsid w:val="00252361"/>
    <w:rsid w:val="00252F88"/>
    <w:rsid w:val="00253149"/>
    <w:rsid w:val="00253362"/>
    <w:rsid w:val="00253FE6"/>
    <w:rsid w:val="0025476F"/>
    <w:rsid w:val="00255842"/>
    <w:rsid w:val="0025717C"/>
    <w:rsid w:val="00257309"/>
    <w:rsid w:val="0025787D"/>
    <w:rsid w:val="00257CD4"/>
    <w:rsid w:val="00257E23"/>
    <w:rsid w:val="0026191C"/>
    <w:rsid w:val="00261EAA"/>
    <w:rsid w:val="002622B5"/>
    <w:rsid w:val="0026263B"/>
    <w:rsid w:val="00263061"/>
    <w:rsid w:val="002638E8"/>
    <w:rsid w:val="00264913"/>
    <w:rsid w:val="0026497A"/>
    <w:rsid w:val="00264A2C"/>
    <w:rsid w:val="00264BBE"/>
    <w:rsid w:val="002651F7"/>
    <w:rsid w:val="002656D8"/>
    <w:rsid w:val="00266087"/>
    <w:rsid w:val="0026634D"/>
    <w:rsid w:val="002664C7"/>
    <w:rsid w:val="0026752A"/>
    <w:rsid w:val="0026761A"/>
    <w:rsid w:val="00267F08"/>
    <w:rsid w:val="0026C27A"/>
    <w:rsid w:val="002704C4"/>
    <w:rsid w:val="00270DA6"/>
    <w:rsid w:val="00271294"/>
    <w:rsid w:val="00271601"/>
    <w:rsid w:val="002716FE"/>
    <w:rsid w:val="00271D05"/>
    <w:rsid w:val="00272887"/>
    <w:rsid w:val="00272AB4"/>
    <w:rsid w:val="0027339C"/>
    <w:rsid w:val="002738C5"/>
    <w:rsid w:val="00273AA3"/>
    <w:rsid w:val="00273EBC"/>
    <w:rsid w:val="00274269"/>
    <w:rsid w:val="002745C2"/>
    <w:rsid w:val="0027596E"/>
    <w:rsid w:val="00275A4D"/>
    <w:rsid w:val="002761C4"/>
    <w:rsid w:val="002763DF"/>
    <w:rsid w:val="002763F1"/>
    <w:rsid w:val="0027703E"/>
    <w:rsid w:val="002770D8"/>
    <w:rsid w:val="002775D0"/>
    <w:rsid w:val="00277879"/>
    <w:rsid w:val="002778B6"/>
    <w:rsid w:val="00277A4E"/>
    <w:rsid w:val="002806DE"/>
    <w:rsid w:val="00280F7D"/>
    <w:rsid w:val="002817AA"/>
    <w:rsid w:val="0028227F"/>
    <w:rsid w:val="002823AB"/>
    <w:rsid w:val="00282753"/>
    <w:rsid w:val="002830A2"/>
    <w:rsid w:val="00283490"/>
    <w:rsid w:val="0028492F"/>
    <w:rsid w:val="002854B3"/>
    <w:rsid w:val="00285A21"/>
    <w:rsid w:val="00285D47"/>
    <w:rsid w:val="00285FA9"/>
    <w:rsid w:val="002862AB"/>
    <w:rsid w:val="00286E1F"/>
    <w:rsid w:val="00287147"/>
    <w:rsid w:val="00287F5D"/>
    <w:rsid w:val="00290CF9"/>
    <w:rsid w:val="00291824"/>
    <w:rsid w:val="002919F1"/>
    <w:rsid w:val="002922CC"/>
    <w:rsid w:val="00292906"/>
    <w:rsid w:val="00292BB2"/>
    <w:rsid w:val="00292FC0"/>
    <w:rsid w:val="0029374C"/>
    <w:rsid w:val="00293824"/>
    <w:rsid w:val="00293AE4"/>
    <w:rsid w:val="0029406E"/>
    <w:rsid w:val="002948DB"/>
    <w:rsid w:val="002954D1"/>
    <w:rsid w:val="0029594D"/>
    <w:rsid w:val="00295A78"/>
    <w:rsid w:val="00295C37"/>
    <w:rsid w:val="002962B4"/>
    <w:rsid w:val="002970EB"/>
    <w:rsid w:val="0029730C"/>
    <w:rsid w:val="0029795A"/>
    <w:rsid w:val="00297F2E"/>
    <w:rsid w:val="00297FEF"/>
    <w:rsid w:val="002A05F2"/>
    <w:rsid w:val="002A0B69"/>
    <w:rsid w:val="002A0FFB"/>
    <w:rsid w:val="002A115C"/>
    <w:rsid w:val="002A1C13"/>
    <w:rsid w:val="002A1F2D"/>
    <w:rsid w:val="002A201F"/>
    <w:rsid w:val="002A2576"/>
    <w:rsid w:val="002A2B87"/>
    <w:rsid w:val="002A2E06"/>
    <w:rsid w:val="002A34A2"/>
    <w:rsid w:val="002A493C"/>
    <w:rsid w:val="002A5008"/>
    <w:rsid w:val="002A54E4"/>
    <w:rsid w:val="002A59C7"/>
    <w:rsid w:val="002A59E4"/>
    <w:rsid w:val="002A6216"/>
    <w:rsid w:val="002A6CC4"/>
    <w:rsid w:val="002A6DFE"/>
    <w:rsid w:val="002A6FA7"/>
    <w:rsid w:val="002A7F09"/>
    <w:rsid w:val="002B016A"/>
    <w:rsid w:val="002B06AD"/>
    <w:rsid w:val="002B1130"/>
    <w:rsid w:val="002B1651"/>
    <w:rsid w:val="002B16C6"/>
    <w:rsid w:val="002B1F5A"/>
    <w:rsid w:val="002B26D0"/>
    <w:rsid w:val="002B2887"/>
    <w:rsid w:val="002B370B"/>
    <w:rsid w:val="002B3B66"/>
    <w:rsid w:val="002B472A"/>
    <w:rsid w:val="002B4E02"/>
    <w:rsid w:val="002B59A7"/>
    <w:rsid w:val="002B5BB3"/>
    <w:rsid w:val="002B6135"/>
    <w:rsid w:val="002B6145"/>
    <w:rsid w:val="002B652E"/>
    <w:rsid w:val="002B7136"/>
    <w:rsid w:val="002B7448"/>
    <w:rsid w:val="002B7512"/>
    <w:rsid w:val="002B75DB"/>
    <w:rsid w:val="002B7846"/>
    <w:rsid w:val="002B7A71"/>
    <w:rsid w:val="002B7DBA"/>
    <w:rsid w:val="002C026E"/>
    <w:rsid w:val="002C0763"/>
    <w:rsid w:val="002C10DC"/>
    <w:rsid w:val="002C1727"/>
    <w:rsid w:val="002C1745"/>
    <w:rsid w:val="002C18A8"/>
    <w:rsid w:val="002C206E"/>
    <w:rsid w:val="002C23DB"/>
    <w:rsid w:val="002C270D"/>
    <w:rsid w:val="002C296A"/>
    <w:rsid w:val="002C2BDE"/>
    <w:rsid w:val="002C2FA8"/>
    <w:rsid w:val="002C3E08"/>
    <w:rsid w:val="002C4261"/>
    <w:rsid w:val="002C43D4"/>
    <w:rsid w:val="002C5374"/>
    <w:rsid w:val="002C55CF"/>
    <w:rsid w:val="002C5CEA"/>
    <w:rsid w:val="002C5F97"/>
    <w:rsid w:val="002C687D"/>
    <w:rsid w:val="002C6B6E"/>
    <w:rsid w:val="002D018E"/>
    <w:rsid w:val="002D06BB"/>
    <w:rsid w:val="002D0968"/>
    <w:rsid w:val="002D140C"/>
    <w:rsid w:val="002D1C0F"/>
    <w:rsid w:val="002D1F37"/>
    <w:rsid w:val="002D2695"/>
    <w:rsid w:val="002D2936"/>
    <w:rsid w:val="002D30DA"/>
    <w:rsid w:val="002D35BC"/>
    <w:rsid w:val="002D3CB0"/>
    <w:rsid w:val="002D448B"/>
    <w:rsid w:val="002D4745"/>
    <w:rsid w:val="002D4E18"/>
    <w:rsid w:val="002D51EC"/>
    <w:rsid w:val="002D54A4"/>
    <w:rsid w:val="002D6362"/>
    <w:rsid w:val="002D659E"/>
    <w:rsid w:val="002D6844"/>
    <w:rsid w:val="002D6CAF"/>
    <w:rsid w:val="002D78C2"/>
    <w:rsid w:val="002D7AB4"/>
    <w:rsid w:val="002E059E"/>
    <w:rsid w:val="002E11C3"/>
    <w:rsid w:val="002E2F60"/>
    <w:rsid w:val="002E394E"/>
    <w:rsid w:val="002E3F33"/>
    <w:rsid w:val="002E52DB"/>
    <w:rsid w:val="002E5351"/>
    <w:rsid w:val="002E5B0B"/>
    <w:rsid w:val="002E5CFD"/>
    <w:rsid w:val="002E630E"/>
    <w:rsid w:val="002E7014"/>
    <w:rsid w:val="002E7209"/>
    <w:rsid w:val="002F0B22"/>
    <w:rsid w:val="002F0DEC"/>
    <w:rsid w:val="002F1C75"/>
    <w:rsid w:val="002F1F2C"/>
    <w:rsid w:val="002F3AE3"/>
    <w:rsid w:val="002F47E0"/>
    <w:rsid w:val="002F566B"/>
    <w:rsid w:val="002F6574"/>
    <w:rsid w:val="002F6C33"/>
    <w:rsid w:val="002F79F0"/>
    <w:rsid w:val="003004D2"/>
    <w:rsid w:val="00300557"/>
    <w:rsid w:val="003019F2"/>
    <w:rsid w:val="00301EBE"/>
    <w:rsid w:val="003020B8"/>
    <w:rsid w:val="00302D3A"/>
    <w:rsid w:val="00303051"/>
    <w:rsid w:val="00303186"/>
    <w:rsid w:val="00303571"/>
    <w:rsid w:val="00303574"/>
    <w:rsid w:val="003049B6"/>
    <w:rsid w:val="00304B4C"/>
    <w:rsid w:val="00304EC6"/>
    <w:rsid w:val="0030509A"/>
    <w:rsid w:val="00305144"/>
    <w:rsid w:val="00305872"/>
    <w:rsid w:val="00305C8B"/>
    <w:rsid w:val="00305ECD"/>
    <w:rsid w:val="00306223"/>
    <w:rsid w:val="00306344"/>
    <w:rsid w:val="00307477"/>
    <w:rsid w:val="0030756E"/>
    <w:rsid w:val="00307FFA"/>
    <w:rsid w:val="00312022"/>
    <w:rsid w:val="00312FD2"/>
    <w:rsid w:val="003130B9"/>
    <w:rsid w:val="003140B6"/>
    <w:rsid w:val="00314A10"/>
    <w:rsid w:val="00315A98"/>
    <w:rsid w:val="0031615A"/>
    <w:rsid w:val="00316661"/>
    <w:rsid w:val="003166AC"/>
    <w:rsid w:val="003166F3"/>
    <w:rsid w:val="00316A7D"/>
    <w:rsid w:val="00316B8C"/>
    <w:rsid w:val="003171BF"/>
    <w:rsid w:val="00317E22"/>
    <w:rsid w:val="00320F46"/>
    <w:rsid w:val="003215E5"/>
    <w:rsid w:val="003229BE"/>
    <w:rsid w:val="00322C23"/>
    <w:rsid w:val="00323371"/>
    <w:rsid w:val="00323921"/>
    <w:rsid w:val="00323CC0"/>
    <w:rsid w:val="00323D3C"/>
    <w:rsid w:val="003242D4"/>
    <w:rsid w:val="003248AE"/>
    <w:rsid w:val="0032496C"/>
    <w:rsid w:val="00324EE3"/>
    <w:rsid w:val="00325254"/>
    <w:rsid w:val="00325B85"/>
    <w:rsid w:val="0032612E"/>
    <w:rsid w:val="0032624F"/>
    <w:rsid w:val="00326281"/>
    <w:rsid w:val="00326377"/>
    <w:rsid w:val="003272E1"/>
    <w:rsid w:val="00331659"/>
    <w:rsid w:val="003318AC"/>
    <w:rsid w:val="00331CE7"/>
    <w:rsid w:val="0033233B"/>
    <w:rsid w:val="0033233E"/>
    <w:rsid w:val="003323D1"/>
    <w:rsid w:val="00332C38"/>
    <w:rsid w:val="00332D25"/>
    <w:rsid w:val="00333ED4"/>
    <w:rsid w:val="003349DF"/>
    <w:rsid w:val="003350CD"/>
    <w:rsid w:val="003357D0"/>
    <w:rsid w:val="00335EB7"/>
    <w:rsid w:val="003365D6"/>
    <w:rsid w:val="003366EA"/>
    <w:rsid w:val="00336777"/>
    <w:rsid w:val="00336862"/>
    <w:rsid w:val="0033686A"/>
    <w:rsid w:val="00336C81"/>
    <w:rsid w:val="003374D4"/>
    <w:rsid w:val="003377A8"/>
    <w:rsid w:val="00340688"/>
    <w:rsid w:val="00340C90"/>
    <w:rsid w:val="00340DB3"/>
    <w:rsid w:val="00340DCF"/>
    <w:rsid w:val="00341575"/>
    <w:rsid w:val="003415CC"/>
    <w:rsid w:val="00341780"/>
    <w:rsid w:val="00341A9E"/>
    <w:rsid w:val="00342102"/>
    <w:rsid w:val="003423D0"/>
    <w:rsid w:val="0034253E"/>
    <w:rsid w:val="003425E3"/>
    <w:rsid w:val="00342BA2"/>
    <w:rsid w:val="00343296"/>
    <w:rsid w:val="003432A2"/>
    <w:rsid w:val="00343F36"/>
    <w:rsid w:val="003447FA"/>
    <w:rsid w:val="00345082"/>
    <w:rsid w:val="003453CB"/>
    <w:rsid w:val="003455DC"/>
    <w:rsid w:val="00345677"/>
    <w:rsid w:val="00345A24"/>
    <w:rsid w:val="00345E34"/>
    <w:rsid w:val="003461BF"/>
    <w:rsid w:val="00346443"/>
    <w:rsid w:val="00347247"/>
    <w:rsid w:val="00347981"/>
    <w:rsid w:val="00347A42"/>
    <w:rsid w:val="00347FF3"/>
    <w:rsid w:val="00350BB2"/>
    <w:rsid w:val="003512C1"/>
    <w:rsid w:val="00351BE2"/>
    <w:rsid w:val="00352089"/>
    <w:rsid w:val="00352094"/>
    <w:rsid w:val="00352169"/>
    <w:rsid w:val="00352276"/>
    <w:rsid w:val="003528F8"/>
    <w:rsid w:val="00353DDC"/>
    <w:rsid w:val="0035482F"/>
    <w:rsid w:val="0035485A"/>
    <w:rsid w:val="00355C49"/>
    <w:rsid w:val="00355D1E"/>
    <w:rsid w:val="0035617B"/>
    <w:rsid w:val="00356B34"/>
    <w:rsid w:val="00356BFD"/>
    <w:rsid w:val="00356E85"/>
    <w:rsid w:val="00357304"/>
    <w:rsid w:val="00360268"/>
    <w:rsid w:val="00360C50"/>
    <w:rsid w:val="00360D10"/>
    <w:rsid w:val="0036188D"/>
    <w:rsid w:val="003618B2"/>
    <w:rsid w:val="0036207F"/>
    <w:rsid w:val="00362114"/>
    <w:rsid w:val="00362287"/>
    <w:rsid w:val="003624F3"/>
    <w:rsid w:val="00362F3C"/>
    <w:rsid w:val="00364E17"/>
    <w:rsid w:val="0036522D"/>
    <w:rsid w:val="00365269"/>
    <w:rsid w:val="003652A9"/>
    <w:rsid w:val="003658B2"/>
    <w:rsid w:val="00365C63"/>
    <w:rsid w:val="00366206"/>
    <w:rsid w:val="00366A80"/>
    <w:rsid w:val="00367877"/>
    <w:rsid w:val="00367D6E"/>
    <w:rsid w:val="00370038"/>
    <w:rsid w:val="00370631"/>
    <w:rsid w:val="00370AAE"/>
    <w:rsid w:val="00371187"/>
    <w:rsid w:val="0037180C"/>
    <w:rsid w:val="00371917"/>
    <w:rsid w:val="00371ADB"/>
    <w:rsid w:val="00371BE8"/>
    <w:rsid w:val="00371E25"/>
    <w:rsid w:val="00371EDD"/>
    <w:rsid w:val="003728C8"/>
    <w:rsid w:val="00375031"/>
    <w:rsid w:val="00375447"/>
    <w:rsid w:val="00375464"/>
    <w:rsid w:val="0037581C"/>
    <w:rsid w:val="00375EC4"/>
    <w:rsid w:val="003762FC"/>
    <w:rsid w:val="00376449"/>
    <w:rsid w:val="00377296"/>
    <w:rsid w:val="00377AEB"/>
    <w:rsid w:val="00380086"/>
    <w:rsid w:val="003802FF"/>
    <w:rsid w:val="003806C6"/>
    <w:rsid w:val="00380C06"/>
    <w:rsid w:val="0038259D"/>
    <w:rsid w:val="00382CDE"/>
    <w:rsid w:val="00383413"/>
    <w:rsid w:val="003837DF"/>
    <w:rsid w:val="00384A1B"/>
    <w:rsid w:val="003856AF"/>
    <w:rsid w:val="00385739"/>
    <w:rsid w:val="003857E6"/>
    <w:rsid w:val="00385FF3"/>
    <w:rsid w:val="00386ACF"/>
    <w:rsid w:val="003873F6"/>
    <w:rsid w:val="00390271"/>
    <w:rsid w:val="00390782"/>
    <w:rsid w:val="0039095C"/>
    <w:rsid w:val="00390E60"/>
    <w:rsid w:val="00390FFB"/>
    <w:rsid w:val="0039156E"/>
    <w:rsid w:val="00391CB1"/>
    <w:rsid w:val="00391D38"/>
    <w:rsid w:val="00391E09"/>
    <w:rsid w:val="00392AB5"/>
    <w:rsid w:val="00393382"/>
    <w:rsid w:val="0039354C"/>
    <w:rsid w:val="00393D08"/>
    <w:rsid w:val="00394095"/>
    <w:rsid w:val="0039412F"/>
    <w:rsid w:val="00395036"/>
    <w:rsid w:val="0039535D"/>
    <w:rsid w:val="0039579D"/>
    <w:rsid w:val="003957B9"/>
    <w:rsid w:val="00395C0D"/>
    <w:rsid w:val="00395ED9"/>
    <w:rsid w:val="003960E9"/>
    <w:rsid w:val="00396319"/>
    <w:rsid w:val="0039690E"/>
    <w:rsid w:val="003971CA"/>
    <w:rsid w:val="00397999"/>
    <w:rsid w:val="003A03DF"/>
    <w:rsid w:val="003A0F15"/>
    <w:rsid w:val="003A1155"/>
    <w:rsid w:val="003A1C64"/>
    <w:rsid w:val="003A280B"/>
    <w:rsid w:val="003A2B00"/>
    <w:rsid w:val="003A32AA"/>
    <w:rsid w:val="003A3813"/>
    <w:rsid w:val="003A3C8F"/>
    <w:rsid w:val="003A425D"/>
    <w:rsid w:val="003A4C82"/>
    <w:rsid w:val="003A4F6C"/>
    <w:rsid w:val="003A5A52"/>
    <w:rsid w:val="003A6BBF"/>
    <w:rsid w:val="003A6F7B"/>
    <w:rsid w:val="003A7557"/>
    <w:rsid w:val="003B0043"/>
    <w:rsid w:val="003B05F4"/>
    <w:rsid w:val="003B075A"/>
    <w:rsid w:val="003B0897"/>
    <w:rsid w:val="003B107E"/>
    <w:rsid w:val="003B14FB"/>
    <w:rsid w:val="003B17DE"/>
    <w:rsid w:val="003B1928"/>
    <w:rsid w:val="003B1D6B"/>
    <w:rsid w:val="003B20EA"/>
    <w:rsid w:val="003B39E9"/>
    <w:rsid w:val="003B3FA1"/>
    <w:rsid w:val="003B40D8"/>
    <w:rsid w:val="003B4B1B"/>
    <w:rsid w:val="003B4D5E"/>
    <w:rsid w:val="003B4E15"/>
    <w:rsid w:val="003B547F"/>
    <w:rsid w:val="003B5544"/>
    <w:rsid w:val="003B5879"/>
    <w:rsid w:val="003B5CC8"/>
    <w:rsid w:val="003B6F49"/>
    <w:rsid w:val="003B7567"/>
    <w:rsid w:val="003B79A5"/>
    <w:rsid w:val="003C05C7"/>
    <w:rsid w:val="003C0984"/>
    <w:rsid w:val="003C0D20"/>
    <w:rsid w:val="003C1D5F"/>
    <w:rsid w:val="003C2711"/>
    <w:rsid w:val="003C272E"/>
    <w:rsid w:val="003C2D9B"/>
    <w:rsid w:val="003C3451"/>
    <w:rsid w:val="003C3567"/>
    <w:rsid w:val="003C36D8"/>
    <w:rsid w:val="003C3A0E"/>
    <w:rsid w:val="003C4008"/>
    <w:rsid w:val="003C48E1"/>
    <w:rsid w:val="003C4EE6"/>
    <w:rsid w:val="003C4FDD"/>
    <w:rsid w:val="003C5153"/>
    <w:rsid w:val="003C64BC"/>
    <w:rsid w:val="003C683C"/>
    <w:rsid w:val="003C7817"/>
    <w:rsid w:val="003C7FE0"/>
    <w:rsid w:val="003D0DF2"/>
    <w:rsid w:val="003D1436"/>
    <w:rsid w:val="003D254C"/>
    <w:rsid w:val="003D308C"/>
    <w:rsid w:val="003D33F1"/>
    <w:rsid w:val="003D40C0"/>
    <w:rsid w:val="003D41DB"/>
    <w:rsid w:val="003D4DDF"/>
    <w:rsid w:val="003D4E8C"/>
    <w:rsid w:val="003D51E9"/>
    <w:rsid w:val="003D5984"/>
    <w:rsid w:val="003D5AB4"/>
    <w:rsid w:val="003D5F32"/>
    <w:rsid w:val="003D5F4D"/>
    <w:rsid w:val="003D6352"/>
    <w:rsid w:val="003D6B7A"/>
    <w:rsid w:val="003D6FF4"/>
    <w:rsid w:val="003D7185"/>
    <w:rsid w:val="003D72A6"/>
    <w:rsid w:val="003D76B3"/>
    <w:rsid w:val="003D789C"/>
    <w:rsid w:val="003D7FAC"/>
    <w:rsid w:val="003E002C"/>
    <w:rsid w:val="003E0837"/>
    <w:rsid w:val="003E0A32"/>
    <w:rsid w:val="003E0EA4"/>
    <w:rsid w:val="003E1002"/>
    <w:rsid w:val="003E1A5E"/>
    <w:rsid w:val="003E24B9"/>
    <w:rsid w:val="003E2B72"/>
    <w:rsid w:val="003E3105"/>
    <w:rsid w:val="003E3753"/>
    <w:rsid w:val="003E3FDA"/>
    <w:rsid w:val="003E4129"/>
    <w:rsid w:val="003E423F"/>
    <w:rsid w:val="003E42C7"/>
    <w:rsid w:val="003E4585"/>
    <w:rsid w:val="003E4855"/>
    <w:rsid w:val="003E5216"/>
    <w:rsid w:val="003E5DBD"/>
    <w:rsid w:val="003E6549"/>
    <w:rsid w:val="003E729C"/>
    <w:rsid w:val="003E7EDA"/>
    <w:rsid w:val="003F049D"/>
    <w:rsid w:val="003F0CDB"/>
    <w:rsid w:val="003F0DBC"/>
    <w:rsid w:val="003F0E72"/>
    <w:rsid w:val="003F1817"/>
    <w:rsid w:val="003F1BF7"/>
    <w:rsid w:val="003F1DA5"/>
    <w:rsid w:val="003F234E"/>
    <w:rsid w:val="003F2B76"/>
    <w:rsid w:val="003F310E"/>
    <w:rsid w:val="003F324C"/>
    <w:rsid w:val="003F35D7"/>
    <w:rsid w:val="003F3FCF"/>
    <w:rsid w:val="003F4B0E"/>
    <w:rsid w:val="003F5845"/>
    <w:rsid w:val="003F5F38"/>
    <w:rsid w:val="003F6276"/>
    <w:rsid w:val="003F6832"/>
    <w:rsid w:val="003F724D"/>
    <w:rsid w:val="003F727A"/>
    <w:rsid w:val="003F77CC"/>
    <w:rsid w:val="003F7931"/>
    <w:rsid w:val="003F7E58"/>
    <w:rsid w:val="004006E7"/>
    <w:rsid w:val="00400C22"/>
    <w:rsid w:val="0040184A"/>
    <w:rsid w:val="00401A30"/>
    <w:rsid w:val="00402171"/>
    <w:rsid w:val="004022EC"/>
    <w:rsid w:val="00403109"/>
    <w:rsid w:val="00404468"/>
    <w:rsid w:val="00405186"/>
    <w:rsid w:val="00405245"/>
    <w:rsid w:val="00405322"/>
    <w:rsid w:val="0040550E"/>
    <w:rsid w:val="00405803"/>
    <w:rsid w:val="00405A55"/>
    <w:rsid w:val="00406088"/>
    <w:rsid w:val="004062B7"/>
    <w:rsid w:val="0040669E"/>
    <w:rsid w:val="00407D65"/>
    <w:rsid w:val="00410A84"/>
    <w:rsid w:val="00410AAA"/>
    <w:rsid w:val="00410EE8"/>
    <w:rsid w:val="00411457"/>
    <w:rsid w:val="0041151F"/>
    <w:rsid w:val="00411DF7"/>
    <w:rsid w:val="00412113"/>
    <w:rsid w:val="00412283"/>
    <w:rsid w:val="00412416"/>
    <w:rsid w:val="00412895"/>
    <w:rsid w:val="00412AD1"/>
    <w:rsid w:val="0041355B"/>
    <w:rsid w:val="00413942"/>
    <w:rsid w:val="00413E1D"/>
    <w:rsid w:val="00414849"/>
    <w:rsid w:val="0041490D"/>
    <w:rsid w:val="00415879"/>
    <w:rsid w:val="00415EAC"/>
    <w:rsid w:val="0041628F"/>
    <w:rsid w:val="00416BB7"/>
    <w:rsid w:val="00416F10"/>
    <w:rsid w:val="00417845"/>
    <w:rsid w:val="0041794E"/>
    <w:rsid w:val="0042020D"/>
    <w:rsid w:val="004202BF"/>
    <w:rsid w:val="00420B38"/>
    <w:rsid w:val="00420F1A"/>
    <w:rsid w:val="00420F66"/>
    <w:rsid w:val="00421933"/>
    <w:rsid w:val="00422032"/>
    <w:rsid w:val="0042233A"/>
    <w:rsid w:val="004226FE"/>
    <w:rsid w:val="004229C2"/>
    <w:rsid w:val="00423009"/>
    <w:rsid w:val="004231D9"/>
    <w:rsid w:val="00423810"/>
    <w:rsid w:val="00423A26"/>
    <w:rsid w:val="00423A94"/>
    <w:rsid w:val="00423B3D"/>
    <w:rsid w:val="0042430B"/>
    <w:rsid w:val="00424AC1"/>
    <w:rsid w:val="00425359"/>
    <w:rsid w:val="0042564F"/>
    <w:rsid w:val="00425BA2"/>
    <w:rsid w:val="004267D2"/>
    <w:rsid w:val="00426C1F"/>
    <w:rsid w:val="00430408"/>
    <w:rsid w:val="004307CB"/>
    <w:rsid w:val="0043087B"/>
    <w:rsid w:val="00432426"/>
    <w:rsid w:val="00432941"/>
    <w:rsid w:val="004331D8"/>
    <w:rsid w:val="004332DB"/>
    <w:rsid w:val="0043341E"/>
    <w:rsid w:val="00433D3F"/>
    <w:rsid w:val="0043407E"/>
    <w:rsid w:val="0043465E"/>
    <w:rsid w:val="00434785"/>
    <w:rsid w:val="00435FDC"/>
    <w:rsid w:val="00436277"/>
    <w:rsid w:val="0043634C"/>
    <w:rsid w:val="00440043"/>
    <w:rsid w:val="0044023A"/>
    <w:rsid w:val="00440385"/>
    <w:rsid w:val="00440B65"/>
    <w:rsid w:val="00441289"/>
    <w:rsid w:val="00442832"/>
    <w:rsid w:val="00442AB6"/>
    <w:rsid w:val="00442C30"/>
    <w:rsid w:val="004433A1"/>
    <w:rsid w:val="0044379B"/>
    <w:rsid w:val="00443EC7"/>
    <w:rsid w:val="00444377"/>
    <w:rsid w:val="00444672"/>
    <w:rsid w:val="00444CEE"/>
    <w:rsid w:val="004451D4"/>
    <w:rsid w:val="0044555B"/>
    <w:rsid w:val="00445661"/>
    <w:rsid w:val="004456A6"/>
    <w:rsid w:val="00445FC3"/>
    <w:rsid w:val="00446750"/>
    <w:rsid w:val="00446BA0"/>
    <w:rsid w:val="0044746C"/>
    <w:rsid w:val="00447CD5"/>
    <w:rsid w:val="00450627"/>
    <w:rsid w:val="00450A77"/>
    <w:rsid w:val="00450AD7"/>
    <w:rsid w:val="00450AEB"/>
    <w:rsid w:val="00450B8A"/>
    <w:rsid w:val="00450CF4"/>
    <w:rsid w:val="00451C12"/>
    <w:rsid w:val="00452960"/>
    <w:rsid w:val="00452B8C"/>
    <w:rsid w:val="004534E6"/>
    <w:rsid w:val="00453C56"/>
    <w:rsid w:val="0045408D"/>
    <w:rsid w:val="00454E55"/>
    <w:rsid w:val="00456158"/>
    <w:rsid w:val="00456387"/>
    <w:rsid w:val="0045653A"/>
    <w:rsid w:val="0045695E"/>
    <w:rsid w:val="00457475"/>
    <w:rsid w:val="00457EEF"/>
    <w:rsid w:val="00457F2E"/>
    <w:rsid w:val="00460320"/>
    <w:rsid w:val="004608A1"/>
    <w:rsid w:val="00460F54"/>
    <w:rsid w:val="00460FA3"/>
    <w:rsid w:val="0046198A"/>
    <w:rsid w:val="0046204F"/>
    <w:rsid w:val="00462E2C"/>
    <w:rsid w:val="00463189"/>
    <w:rsid w:val="00463FD9"/>
    <w:rsid w:val="004640F0"/>
    <w:rsid w:val="00464395"/>
    <w:rsid w:val="004643DD"/>
    <w:rsid w:val="00464FA4"/>
    <w:rsid w:val="004650A4"/>
    <w:rsid w:val="00466383"/>
    <w:rsid w:val="004677A6"/>
    <w:rsid w:val="004704DD"/>
    <w:rsid w:val="00470B5A"/>
    <w:rsid w:val="00470ECE"/>
    <w:rsid w:val="004710F9"/>
    <w:rsid w:val="00471169"/>
    <w:rsid w:val="004717B9"/>
    <w:rsid w:val="00471921"/>
    <w:rsid w:val="004729B9"/>
    <w:rsid w:val="004729F4"/>
    <w:rsid w:val="00472E33"/>
    <w:rsid w:val="004730D7"/>
    <w:rsid w:val="004732E3"/>
    <w:rsid w:val="004738A9"/>
    <w:rsid w:val="0047397B"/>
    <w:rsid w:val="00473DDE"/>
    <w:rsid w:val="00473E92"/>
    <w:rsid w:val="004757CC"/>
    <w:rsid w:val="00475FC7"/>
    <w:rsid w:val="00476AB9"/>
    <w:rsid w:val="00477B9C"/>
    <w:rsid w:val="00480555"/>
    <w:rsid w:val="00480CEF"/>
    <w:rsid w:val="0048107D"/>
    <w:rsid w:val="0048123E"/>
    <w:rsid w:val="004813E4"/>
    <w:rsid w:val="00483860"/>
    <w:rsid w:val="00483B1A"/>
    <w:rsid w:val="00483C28"/>
    <w:rsid w:val="00483E23"/>
    <w:rsid w:val="00484372"/>
    <w:rsid w:val="0048497B"/>
    <w:rsid w:val="0048541B"/>
    <w:rsid w:val="0048569C"/>
    <w:rsid w:val="004857A2"/>
    <w:rsid w:val="0048591A"/>
    <w:rsid w:val="00485D12"/>
    <w:rsid w:val="00485E47"/>
    <w:rsid w:val="00485E6E"/>
    <w:rsid w:val="00486BFA"/>
    <w:rsid w:val="00486D06"/>
    <w:rsid w:val="0048738E"/>
    <w:rsid w:val="00487721"/>
    <w:rsid w:val="00487DB2"/>
    <w:rsid w:val="0049015D"/>
    <w:rsid w:val="0049036D"/>
    <w:rsid w:val="004910DC"/>
    <w:rsid w:val="00493028"/>
    <w:rsid w:val="004936EE"/>
    <w:rsid w:val="004941BC"/>
    <w:rsid w:val="00494399"/>
    <w:rsid w:val="004944FA"/>
    <w:rsid w:val="004947C9"/>
    <w:rsid w:val="00494D9F"/>
    <w:rsid w:val="00495841"/>
    <w:rsid w:val="00495CB5"/>
    <w:rsid w:val="004965AC"/>
    <w:rsid w:val="00496659"/>
    <w:rsid w:val="00496A01"/>
    <w:rsid w:val="00496AD4"/>
    <w:rsid w:val="00497217"/>
    <w:rsid w:val="004972C2"/>
    <w:rsid w:val="00497A04"/>
    <w:rsid w:val="004A0C81"/>
    <w:rsid w:val="004A1402"/>
    <w:rsid w:val="004A146D"/>
    <w:rsid w:val="004A18F1"/>
    <w:rsid w:val="004A2157"/>
    <w:rsid w:val="004A247D"/>
    <w:rsid w:val="004A373D"/>
    <w:rsid w:val="004A3861"/>
    <w:rsid w:val="004A3906"/>
    <w:rsid w:val="004A3CC8"/>
    <w:rsid w:val="004A3D29"/>
    <w:rsid w:val="004A3FC9"/>
    <w:rsid w:val="004A4B04"/>
    <w:rsid w:val="004A55D1"/>
    <w:rsid w:val="004A5748"/>
    <w:rsid w:val="004A5A60"/>
    <w:rsid w:val="004A6F03"/>
    <w:rsid w:val="004A6F4D"/>
    <w:rsid w:val="004A6F89"/>
    <w:rsid w:val="004A706F"/>
    <w:rsid w:val="004A7DB7"/>
    <w:rsid w:val="004B02A0"/>
    <w:rsid w:val="004B09DC"/>
    <w:rsid w:val="004B18B6"/>
    <w:rsid w:val="004B1935"/>
    <w:rsid w:val="004B21EC"/>
    <w:rsid w:val="004B36CC"/>
    <w:rsid w:val="004B40D1"/>
    <w:rsid w:val="004B4C81"/>
    <w:rsid w:val="004B4CD6"/>
    <w:rsid w:val="004B4D94"/>
    <w:rsid w:val="004B5ABE"/>
    <w:rsid w:val="004B5C68"/>
    <w:rsid w:val="004B5E10"/>
    <w:rsid w:val="004B671B"/>
    <w:rsid w:val="004B687C"/>
    <w:rsid w:val="004B6917"/>
    <w:rsid w:val="004B6FD1"/>
    <w:rsid w:val="004B7221"/>
    <w:rsid w:val="004B72BC"/>
    <w:rsid w:val="004B7C2E"/>
    <w:rsid w:val="004C0212"/>
    <w:rsid w:val="004C0533"/>
    <w:rsid w:val="004C0FF5"/>
    <w:rsid w:val="004C1132"/>
    <w:rsid w:val="004C2929"/>
    <w:rsid w:val="004C2C67"/>
    <w:rsid w:val="004C30B6"/>
    <w:rsid w:val="004C408E"/>
    <w:rsid w:val="004C4183"/>
    <w:rsid w:val="004C472D"/>
    <w:rsid w:val="004C4791"/>
    <w:rsid w:val="004C4D12"/>
    <w:rsid w:val="004C4D36"/>
    <w:rsid w:val="004C4E46"/>
    <w:rsid w:val="004C56C6"/>
    <w:rsid w:val="004C5EF9"/>
    <w:rsid w:val="004C6333"/>
    <w:rsid w:val="004C679D"/>
    <w:rsid w:val="004C6841"/>
    <w:rsid w:val="004C6955"/>
    <w:rsid w:val="004C6F1E"/>
    <w:rsid w:val="004C7066"/>
    <w:rsid w:val="004C7398"/>
    <w:rsid w:val="004C7928"/>
    <w:rsid w:val="004D0326"/>
    <w:rsid w:val="004D0722"/>
    <w:rsid w:val="004D09C0"/>
    <w:rsid w:val="004D0E66"/>
    <w:rsid w:val="004D1314"/>
    <w:rsid w:val="004D15C1"/>
    <w:rsid w:val="004D2B48"/>
    <w:rsid w:val="004D3139"/>
    <w:rsid w:val="004D3298"/>
    <w:rsid w:val="004D329F"/>
    <w:rsid w:val="004D3783"/>
    <w:rsid w:val="004D3968"/>
    <w:rsid w:val="004D43E7"/>
    <w:rsid w:val="004D5C29"/>
    <w:rsid w:val="004D5DBE"/>
    <w:rsid w:val="004D64E1"/>
    <w:rsid w:val="004D6A47"/>
    <w:rsid w:val="004D74EE"/>
    <w:rsid w:val="004D794F"/>
    <w:rsid w:val="004E04E7"/>
    <w:rsid w:val="004E0832"/>
    <w:rsid w:val="004E0F51"/>
    <w:rsid w:val="004E14B1"/>
    <w:rsid w:val="004E1AC5"/>
    <w:rsid w:val="004E1D20"/>
    <w:rsid w:val="004E1ED6"/>
    <w:rsid w:val="004E232C"/>
    <w:rsid w:val="004E2C07"/>
    <w:rsid w:val="004E3239"/>
    <w:rsid w:val="004E34D5"/>
    <w:rsid w:val="004E3A4D"/>
    <w:rsid w:val="004E3BE1"/>
    <w:rsid w:val="004E3C04"/>
    <w:rsid w:val="004E3D9E"/>
    <w:rsid w:val="004E47E8"/>
    <w:rsid w:val="004E4C06"/>
    <w:rsid w:val="004E4DFA"/>
    <w:rsid w:val="004E5FBC"/>
    <w:rsid w:val="004E6824"/>
    <w:rsid w:val="004E68F9"/>
    <w:rsid w:val="004E6D7B"/>
    <w:rsid w:val="004E709A"/>
    <w:rsid w:val="004E792A"/>
    <w:rsid w:val="004E7CC7"/>
    <w:rsid w:val="004F021F"/>
    <w:rsid w:val="004F040A"/>
    <w:rsid w:val="004F0A11"/>
    <w:rsid w:val="004F1B3D"/>
    <w:rsid w:val="004F1F10"/>
    <w:rsid w:val="004F284B"/>
    <w:rsid w:val="004F37EA"/>
    <w:rsid w:val="004F3AE5"/>
    <w:rsid w:val="004F419B"/>
    <w:rsid w:val="004F41C0"/>
    <w:rsid w:val="004F4481"/>
    <w:rsid w:val="004F485B"/>
    <w:rsid w:val="004F490A"/>
    <w:rsid w:val="004F4E74"/>
    <w:rsid w:val="004F57D2"/>
    <w:rsid w:val="004F5D1B"/>
    <w:rsid w:val="004F5EE3"/>
    <w:rsid w:val="004F66D5"/>
    <w:rsid w:val="004F739F"/>
    <w:rsid w:val="004F7EC4"/>
    <w:rsid w:val="0050023D"/>
    <w:rsid w:val="00500261"/>
    <w:rsid w:val="005009C1"/>
    <w:rsid w:val="00500A17"/>
    <w:rsid w:val="00500F26"/>
    <w:rsid w:val="005011BC"/>
    <w:rsid w:val="00501223"/>
    <w:rsid w:val="00501262"/>
    <w:rsid w:val="0050155F"/>
    <w:rsid w:val="00501CF4"/>
    <w:rsid w:val="00502745"/>
    <w:rsid w:val="00502B0E"/>
    <w:rsid w:val="0050329A"/>
    <w:rsid w:val="005032FF"/>
    <w:rsid w:val="00503351"/>
    <w:rsid w:val="00503704"/>
    <w:rsid w:val="00503B9D"/>
    <w:rsid w:val="00505E72"/>
    <w:rsid w:val="00505FEB"/>
    <w:rsid w:val="00506FDB"/>
    <w:rsid w:val="0050713C"/>
    <w:rsid w:val="005076A5"/>
    <w:rsid w:val="00507D53"/>
    <w:rsid w:val="00507E6D"/>
    <w:rsid w:val="00510497"/>
    <w:rsid w:val="005106E8"/>
    <w:rsid w:val="00511903"/>
    <w:rsid w:val="005119A5"/>
    <w:rsid w:val="00511EEA"/>
    <w:rsid w:val="00512DA0"/>
    <w:rsid w:val="00512FB8"/>
    <w:rsid w:val="00513043"/>
    <w:rsid w:val="00513099"/>
    <w:rsid w:val="005131FD"/>
    <w:rsid w:val="00513652"/>
    <w:rsid w:val="00513CF5"/>
    <w:rsid w:val="00515C20"/>
    <w:rsid w:val="0051608C"/>
    <w:rsid w:val="00516F14"/>
    <w:rsid w:val="005170D0"/>
    <w:rsid w:val="005171BB"/>
    <w:rsid w:val="00517C71"/>
    <w:rsid w:val="00517E93"/>
    <w:rsid w:val="00517EC5"/>
    <w:rsid w:val="005200B2"/>
    <w:rsid w:val="005206BB"/>
    <w:rsid w:val="00520C6C"/>
    <w:rsid w:val="00520D5D"/>
    <w:rsid w:val="00521258"/>
    <w:rsid w:val="00521566"/>
    <w:rsid w:val="005222E8"/>
    <w:rsid w:val="00522E27"/>
    <w:rsid w:val="00523033"/>
    <w:rsid w:val="00523574"/>
    <w:rsid w:val="0052402D"/>
    <w:rsid w:val="005265CC"/>
    <w:rsid w:val="0052675D"/>
    <w:rsid w:val="00526FE5"/>
    <w:rsid w:val="00527233"/>
    <w:rsid w:val="005273FF"/>
    <w:rsid w:val="00527CF5"/>
    <w:rsid w:val="0053143C"/>
    <w:rsid w:val="00531768"/>
    <w:rsid w:val="00531B26"/>
    <w:rsid w:val="005324B4"/>
    <w:rsid w:val="00532B88"/>
    <w:rsid w:val="00532F1D"/>
    <w:rsid w:val="00533429"/>
    <w:rsid w:val="00533946"/>
    <w:rsid w:val="00533A55"/>
    <w:rsid w:val="0053418D"/>
    <w:rsid w:val="005341E2"/>
    <w:rsid w:val="00534CCE"/>
    <w:rsid w:val="00534E04"/>
    <w:rsid w:val="00534E99"/>
    <w:rsid w:val="00535C38"/>
    <w:rsid w:val="00536468"/>
    <w:rsid w:val="005370D2"/>
    <w:rsid w:val="005376DA"/>
    <w:rsid w:val="00537C24"/>
    <w:rsid w:val="00537D50"/>
    <w:rsid w:val="00540699"/>
    <w:rsid w:val="00540AEF"/>
    <w:rsid w:val="00540C0D"/>
    <w:rsid w:val="00540D0B"/>
    <w:rsid w:val="00541933"/>
    <w:rsid w:val="00541FB0"/>
    <w:rsid w:val="00541FF4"/>
    <w:rsid w:val="005421DF"/>
    <w:rsid w:val="00542230"/>
    <w:rsid w:val="005426C1"/>
    <w:rsid w:val="005434CA"/>
    <w:rsid w:val="00544D71"/>
    <w:rsid w:val="00544D8C"/>
    <w:rsid w:val="005453ED"/>
    <w:rsid w:val="0054591A"/>
    <w:rsid w:val="005467D0"/>
    <w:rsid w:val="00546A49"/>
    <w:rsid w:val="0054797D"/>
    <w:rsid w:val="00550913"/>
    <w:rsid w:val="00551EE3"/>
    <w:rsid w:val="00551FA8"/>
    <w:rsid w:val="00552B40"/>
    <w:rsid w:val="00552DF0"/>
    <w:rsid w:val="005533CE"/>
    <w:rsid w:val="00553578"/>
    <w:rsid w:val="00553621"/>
    <w:rsid w:val="00554000"/>
    <w:rsid w:val="0055457C"/>
    <w:rsid w:val="005555DB"/>
    <w:rsid w:val="005556D1"/>
    <w:rsid w:val="00555920"/>
    <w:rsid w:val="00555DFB"/>
    <w:rsid w:val="00556250"/>
    <w:rsid w:val="00556E25"/>
    <w:rsid w:val="00557012"/>
    <w:rsid w:val="00557DE4"/>
    <w:rsid w:val="005601C0"/>
    <w:rsid w:val="005602BA"/>
    <w:rsid w:val="00560F1B"/>
    <w:rsid w:val="005614FA"/>
    <w:rsid w:val="005633B1"/>
    <w:rsid w:val="005633D4"/>
    <w:rsid w:val="005644E9"/>
    <w:rsid w:val="005645E3"/>
    <w:rsid w:val="005647D9"/>
    <w:rsid w:val="00564986"/>
    <w:rsid w:val="00564E31"/>
    <w:rsid w:val="00564EEF"/>
    <w:rsid w:val="00564FBF"/>
    <w:rsid w:val="005652A2"/>
    <w:rsid w:val="00565F9D"/>
    <w:rsid w:val="00566BF1"/>
    <w:rsid w:val="005674CC"/>
    <w:rsid w:val="005676E1"/>
    <w:rsid w:val="005677AC"/>
    <w:rsid w:val="00567814"/>
    <w:rsid w:val="00567D1E"/>
    <w:rsid w:val="00571735"/>
    <w:rsid w:val="005724BF"/>
    <w:rsid w:val="00572529"/>
    <w:rsid w:val="005726E6"/>
    <w:rsid w:val="0057295F"/>
    <w:rsid w:val="0057322B"/>
    <w:rsid w:val="005735BC"/>
    <w:rsid w:val="005740BC"/>
    <w:rsid w:val="005744B3"/>
    <w:rsid w:val="005746AB"/>
    <w:rsid w:val="00574980"/>
    <w:rsid w:val="00575158"/>
    <w:rsid w:val="005759F5"/>
    <w:rsid w:val="00575E46"/>
    <w:rsid w:val="0057643F"/>
    <w:rsid w:val="00576534"/>
    <w:rsid w:val="005766E6"/>
    <w:rsid w:val="005767F9"/>
    <w:rsid w:val="00576A1D"/>
    <w:rsid w:val="005777CB"/>
    <w:rsid w:val="00577F7F"/>
    <w:rsid w:val="0058027F"/>
    <w:rsid w:val="00580604"/>
    <w:rsid w:val="0058077D"/>
    <w:rsid w:val="00580EC9"/>
    <w:rsid w:val="005813BF"/>
    <w:rsid w:val="005814BA"/>
    <w:rsid w:val="00581DBE"/>
    <w:rsid w:val="005827EA"/>
    <w:rsid w:val="00582878"/>
    <w:rsid w:val="00582B3A"/>
    <w:rsid w:val="00582D3F"/>
    <w:rsid w:val="00582E07"/>
    <w:rsid w:val="00583127"/>
    <w:rsid w:val="00583B55"/>
    <w:rsid w:val="00583E58"/>
    <w:rsid w:val="00583EAE"/>
    <w:rsid w:val="00584963"/>
    <w:rsid w:val="00585104"/>
    <w:rsid w:val="00585AAA"/>
    <w:rsid w:val="00585B17"/>
    <w:rsid w:val="005862C6"/>
    <w:rsid w:val="00586509"/>
    <w:rsid w:val="00586672"/>
    <w:rsid w:val="0058730E"/>
    <w:rsid w:val="005877BB"/>
    <w:rsid w:val="005878F2"/>
    <w:rsid w:val="005879B7"/>
    <w:rsid w:val="00587A16"/>
    <w:rsid w:val="00587A6D"/>
    <w:rsid w:val="0059017A"/>
    <w:rsid w:val="005902AF"/>
    <w:rsid w:val="005903E3"/>
    <w:rsid w:val="005907BB"/>
    <w:rsid w:val="00590B18"/>
    <w:rsid w:val="00590CF5"/>
    <w:rsid w:val="0059227C"/>
    <w:rsid w:val="00592900"/>
    <w:rsid w:val="0059403C"/>
    <w:rsid w:val="00594053"/>
    <w:rsid w:val="00594729"/>
    <w:rsid w:val="00594CE6"/>
    <w:rsid w:val="00594D87"/>
    <w:rsid w:val="00595003"/>
    <w:rsid w:val="00595243"/>
    <w:rsid w:val="0059552A"/>
    <w:rsid w:val="005958B2"/>
    <w:rsid w:val="00595918"/>
    <w:rsid w:val="00596DC5"/>
    <w:rsid w:val="005971C7"/>
    <w:rsid w:val="00597681"/>
    <w:rsid w:val="00597922"/>
    <w:rsid w:val="005A0510"/>
    <w:rsid w:val="005A0862"/>
    <w:rsid w:val="005A1F80"/>
    <w:rsid w:val="005A28FA"/>
    <w:rsid w:val="005A29A8"/>
    <w:rsid w:val="005A332A"/>
    <w:rsid w:val="005A38BA"/>
    <w:rsid w:val="005A47CB"/>
    <w:rsid w:val="005A580F"/>
    <w:rsid w:val="005A5F11"/>
    <w:rsid w:val="005A6754"/>
    <w:rsid w:val="005A709B"/>
    <w:rsid w:val="005A73EF"/>
    <w:rsid w:val="005A7479"/>
    <w:rsid w:val="005A762F"/>
    <w:rsid w:val="005A78C2"/>
    <w:rsid w:val="005B0C12"/>
    <w:rsid w:val="005B0E3E"/>
    <w:rsid w:val="005B15F9"/>
    <w:rsid w:val="005B2F71"/>
    <w:rsid w:val="005B391B"/>
    <w:rsid w:val="005B3C80"/>
    <w:rsid w:val="005B46B6"/>
    <w:rsid w:val="005B50CB"/>
    <w:rsid w:val="005B5834"/>
    <w:rsid w:val="005B5874"/>
    <w:rsid w:val="005B5FC2"/>
    <w:rsid w:val="005B6977"/>
    <w:rsid w:val="005B6B53"/>
    <w:rsid w:val="005B6E21"/>
    <w:rsid w:val="005B6F88"/>
    <w:rsid w:val="005B74F8"/>
    <w:rsid w:val="005B7615"/>
    <w:rsid w:val="005B7F97"/>
    <w:rsid w:val="005C0184"/>
    <w:rsid w:val="005C09DF"/>
    <w:rsid w:val="005C0DDD"/>
    <w:rsid w:val="005C0EE3"/>
    <w:rsid w:val="005C0F70"/>
    <w:rsid w:val="005C120A"/>
    <w:rsid w:val="005C2341"/>
    <w:rsid w:val="005C2ACA"/>
    <w:rsid w:val="005C2F5C"/>
    <w:rsid w:val="005C3C53"/>
    <w:rsid w:val="005C3E59"/>
    <w:rsid w:val="005C3EDA"/>
    <w:rsid w:val="005C44EF"/>
    <w:rsid w:val="005C4E75"/>
    <w:rsid w:val="005C50DE"/>
    <w:rsid w:val="005C5D2E"/>
    <w:rsid w:val="005C603D"/>
    <w:rsid w:val="005C680D"/>
    <w:rsid w:val="005C6C54"/>
    <w:rsid w:val="005C791F"/>
    <w:rsid w:val="005D09CB"/>
    <w:rsid w:val="005D0D5A"/>
    <w:rsid w:val="005D108F"/>
    <w:rsid w:val="005D1103"/>
    <w:rsid w:val="005D1324"/>
    <w:rsid w:val="005D1F4A"/>
    <w:rsid w:val="005D2FF0"/>
    <w:rsid w:val="005D3063"/>
    <w:rsid w:val="005D30CF"/>
    <w:rsid w:val="005D3247"/>
    <w:rsid w:val="005D3699"/>
    <w:rsid w:val="005D3B72"/>
    <w:rsid w:val="005D42E4"/>
    <w:rsid w:val="005D4331"/>
    <w:rsid w:val="005D4CBE"/>
    <w:rsid w:val="005D4F37"/>
    <w:rsid w:val="005D5379"/>
    <w:rsid w:val="005D6017"/>
    <w:rsid w:val="005D6DEF"/>
    <w:rsid w:val="005D6F30"/>
    <w:rsid w:val="005D7296"/>
    <w:rsid w:val="005D7D44"/>
    <w:rsid w:val="005D7FBB"/>
    <w:rsid w:val="005E00E2"/>
    <w:rsid w:val="005E0164"/>
    <w:rsid w:val="005E01F5"/>
    <w:rsid w:val="005E0528"/>
    <w:rsid w:val="005E066F"/>
    <w:rsid w:val="005E06A5"/>
    <w:rsid w:val="005E0BAF"/>
    <w:rsid w:val="005E0F17"/>
    <w:rsid w:val="005E175B"/>
    <w:rsid w:val="005E1B78"/>
    <w:rsid w:val="005E1FB3"/>
    <w:rsid w:val="005E2BC8"/>
    <w:rsid w:val="005E3FC9"/>
    <w:rsid w:val="005E4090"/>
    <w:rsid w:val="005E4566"/>
    <w:rsid w:val="005E46D1"/>
    <w:rsid w:val="005E4EB4"/>
    <w:rsid w:val="005E4F39"/>
    <w:rsid w:val="005E618E"/>
    <w:rsid w:val="005E6DA5"/>
    <w:rsid w:val="005E7443"/>
    <w:rsid w:val="005E74DF"/>
    <w:rsid w:val="005E752E"/>
    <w:rsid w:val="005E754B"/>
    <w:rsid w:val="005E78EF"/>
    <w:rsid w:val="005E7D39"/>
    <w:rsid w:val="005F019A"/>
    <w:rsid w:val="005F1529"/>
    <w:rsid w:val="005F30F4"/>
    <w:rsid w:val="005F3402"/>
    <w:rsid w:val="005F359F"/>
    <w:rsid w:val="005F3DA3"/>
    <w:rsid w:val="005F4C9E"/>
    <w:rsid w:val="005F61A6"/>
    <w:rsid w:val="005F6663"/>
    <w:rsid w:val="005F69F3"/>
    <w:rsid w:val="005F6CCD"/>
    <w:rsid w:val="005F6F2F"/>
    <w:rsid w:val="005F7371"/>
    <w:rsid w:val="005F76F6"/>
    <w:rsid w:val="005F7B54"/>
    <w:rsid w:val="005F7EAA"/>
    <w:rsid w:val="005F7F1F"/>
    <w:rsid w:val="0060041B"/>
    <w:rsid w:val="00600590"/>
    <w:rsid w:val="006008D8"/>
    <w:rsid w:val="0060099A"/>
    <w:rsid w:val="00600AED"/>
    <w:rsid w:val="00600B60"/>
    <w:rsid w:val="0060256F"/>
    <w:rsid w:val="00603300"/>
    <w:rsid w:val="0060376D"/>
    <w:rsid w:val="006037D1"/>
    <w:rsid w:val="006038E5"/>
    <w:rsid w:val="00603CAC"/>
    <w:rsid w:val="00605449"/>
    <w:rsid w:val="00605B2D"/>
    <w:rsid w:val="00605C57"/>
    <w:rsid w:val="00606825"/>
    <w:rsid w:val="00606C24"/>
    <w:rsid w:val="00606E86"/>
    <w:rsid w:val="006070EB"/>
    <w:rsid w:val="006108BB"/>
    <w:rsid w:val="0061168D"/>
    <w:rsid w:val="00611EB7"/>
    <w:rsid w:val="006120A7"/>
    <w:rsid w:val="006125ED"/>
    <w:rsid w:val="0061310F"/>
    <w:rsid w:val="0061446E"/>
    <w:rsid w:val="0061475D"/>
    <w:rsid w:val="00614E72"/>
    <w:rsid w:val="00615285"/>
    <w:rsid w:val="006158CE"/>
    <w:rsid w:val="0061617A"/>
    <w:rsid w:val="0061628A"/>
    <w:rsid w:val="00617A08"/>
    <w:rsid w:val="00617E18"/>
    <w:rsid w:val="0061D291"/>
    <w:rsid w:val="00620002"/>
    <w:rsid w:val="00620384"/>
    <w:rsid w:val="00620796"/>
    <w:rsid w:val="00620ABA"/>
    <w:rsid w:val="00620BF9"/>
    <w:rsid w:val="00621784"/>
    <w:rsid w:val="00621B11"/>
    <w:rsid w:val="006224BA"/>
    <w:rsid w:val="0062366B"/>
    <w:rsid w:val="00623770"/>
    <w:rsid w:val="00623862"/>
    <w:rsid w:val="00623885"/>
    <w:rsid w:val="00623A1B"/>
    <w:rsid w:val="006240FA"/>
    <w:rsid w:val="0062462B"/>
    <w:rsid w:val="00624666"/>
    <w:rsid w:val="00624E0B"/>
    <w:rsid w:val="00625287"/>
    <w:rsid w:val="006254B2"/>
    <w:rsid w:val="00625830"/>
    <w:rsid w:val="006265E2"/>
    <w:rsid w:val="00626F62"/>
    <w:rsid w:val="00627DDB"/>
    <w:rsid w:val="00630118"/>
    <w:rsid w:val="00630AC4"/>
    <w:rsid w:val="00631521"/>
    <w:rsid w:val="0063222F"/>
    <w:rsid w:val="006327AE"/>
    <w:rsid w:val="00632AA2"/>
    <w:rsid w:val="00632B63"/>
    <w:rsid w:val="006330A9"/>
    <w:rsid w:val="00633397"/>
    <w:rsid w:val="0063367C"/>
    <w:rsid w:val="00634B7F"/>
    <w:rsid w:val="00634B9C"/>
    <w:rsid w:val="006365F7"/>
    <w:rsid w:val="0063661B"/>
    <w:rsid w:val="00636B4B"/>
    <w:rsid w:val="00636F38"/>
    <w:rsid w:val="006370B8"/>
    <w:rsid w:val="00637487"/>
    <w:rsid w:val="00637660"/>
    <w:rsid w:val="006400ED"/>
    <w:rsid w:val="00640B6E"/>
    <w:rsid w:val="00640DC8"/>
    <w:rsid w:val="00641564"/>
    <w:rsid w:val="00641833"/>
    <w:rsid w:val="00641B31"/>
    <w:rsid w:val="00641FC6"/>
    <w:rsid w:val="00642BC0"/>
    <w:rsid w:val="00642C47"/>
    <w:rsid w:val="0064350E"/>
    <w:rsid w:val="006442D1"/>
    <w:rsid w:val="0064433B"/>
    <w:rsid w:val="00644396"/>
    <w:rsid w:val="0064477F"/>
    <w:rsid w:val="00644C9C"/>
    <w:rsid w:val="006454D3"/>
    <w:rsid w:val="00645583"/>
    <w:rsid w:val="006457B8"/>
    <w:rsid w:val="00646BF6"/>
    <w:rsid w:val="00646CA4"/>
    <w:rsid w:val="00646DE3"/>
    <w:rsid w:val="00647255"/>
    <w:rsid w:val="006472DA"/>
    <w:rsid w:val="006473E4"/>
    <w:rsid w:val="0064757E"/>
    <w:rsid w:val="00647BCD"/>
    <w:rsid w:val="006507B3"/>
    <w:rsid w:val="00651F28"/>
    <w:rsid w:val="00652175"/>
    <w:rsid w:val="00652417"/>
    <w:rsid w:val="006524FD"/>
    <w:rsid w:val="006529D8"/>
    <w:rsid w:val="00652E3F"/>
    <w:rsid w:val="0065304C"/>
    <w:rsid w:val="006530D4"/>
    <w:rsid w:val="006535CE"/>
    <w:rsid w:val="006541F0"/>
    <w:rsid w:val="006542F7"/>
    <w:rsid w:val="0065477D"/>
    <w:rsid w:val="006548E7"/>
    <w:rsid w:val="00654EDF"/>
    <w:rsid w:val="00656483"/>
    <w:rsid w:val="006565FC"/>
    <w:rsid w:val="0065680D"/>
    <w:rsid w:val="006568DD"/>
    <w:rsid w:val="006569CD"/>
    <w:rsid w:val="00656CCF"/>
    <w:rsid w:val="00656F42"/>
    <w:rsid w:val="0065754D"/>
    <w:rsid w:val="00657809"/>
    <w:rsid w:val="00657B4D"/>
    <w:rsid w:val="00657E96"/>
    <w:rsid w:val="006602AF"/>
    <w:rsid w:val="00660A04"/>
    <w:rsid w:val="006618A9"/>
    <w:rsid w:val="00661E21"/>
    <w:rsid w:val="00662C07"/>
    <w:rsid w:val="00662D87"/>
    <w:rsid w:val="006640B5"/>
    <w:rsid w:val="0066417F"/>
    <w:rsid w:val="0066468F"/>
    <w:rsid w:val="00664693"/>
    <w:rsid w:val="00665D59"/>
    <w:rsid w:val="00665E7D"/>
    <w:rsid w:val="00665F55"/>
    <w:rsid w:val="00666BBB"/>
    <w:rsid w:val="00667848"/>
    <w:rsid w:val="00667EBB"/>
    <w:rsid w:val="00667FD4"/>
    <w:rsid w:val="00670072"/>
    <w:rsid w:val="00670975"/>
    <w:rsid w:val="00670D70"/>
    <w:rsid w:val="00671464"/>
    <w:rsid w:val="006714BF"/>
    <w:rsid w:val="006714CE"/>
    <w:rsid w:val="0067240B"/>
    <w:rsid w:val="00672FC6"/>
    <w:rsid w:val="00673385"/>
    <w:rsid w:val="00674538"/>
    <w:rsid w:val="00674601"/>
    <w:rsid w:val="00674B81"/>
    <w:rsid w:val="006750CF"/>
    <w:rsid w:val="00675CEC"/>
    <w:rsid w:val="00676237"/>
    <w:rsid w:val="00676715"/>
    <w:rsid w:val="006767A5"/>
    <w:rsid w:val="00677B39"/>
    <w:rsid w:val="00677DD0"/>
    <w:rsid w:val="00680075"/>
    <w:rsid w:val="00681115"/>
    <w:rsid w:val="00681392"/>
    <w:rsid w:val="006821D9"/>
    <w:rsid w:val="00684445"/>
    <w:rsid w:val="00684C38"/>
    <w:rsid w:val="00684DFF"/>
    <w:rsid w:val="00684E5D"/>
    <w:rsid w:val="00684F22"/>
    <w:rsid w:val="00685256"/>
    <w:rsid w:val="0068740C"/>
    <w:rsid w:val="00687C13"/>
    <w:rsid w:val="00687C53"/>
    <w:rsid w:val="00687FF5"/>
    <w:rsid w:val="006908F7"/>
    <w:rsid w:val="00690BCD"/>
    <w:rsid w:val="006910D4"/>
    <w:rsid w:val="006913A8"/>
    <w:rsid w:val="00691647"/>
    <w:rsid w:val="00691688"/>
    <w:rsid w:val="00691C1C"/>
    <w:rsid w:val="00691E91"/>
    <w:rsid w:val="00692752"/>
    <w:rsid w:val="00692879"/>
    <w:rsid w:val="00694B24"/>
    <w:rsid w:val="00694E27"/>
    <w:rsid w:val="00694E52"/>
    <w:rsid w:val="006950BC"/>
    <w:rsid w:val="00695240"/>
    <w:rsid w:val="006953A3"/>
    <w:rsid w:val="00695BBB"/>
    <w:rsid w:val="00695BCE"/>
    <w:rsid w:val="00696CDA"/>
    <w:rsid w:val="0069742C"/>
    <w:rsid w:val="00697B63"/>
    <w:rsid w:val="006A1694"/>
    <w:rsid w:val="006A272A"/>
    <w:rsid w:val="006A2961"/>
    <w:rsid w:val="006A3A06"/>
    <w:rsid w:val="006A3DB1"/>
    <w:rsid w:val="006A4472"/>
    <w:rsid w:val="006A49BD"/>
    <w:rsid w:val="006A5458"/>
    <w:rsid w:val="006A5530"/>
    <w:rsid w:val="006A5AA6"/>
    <w:rsid w:val="006A5D0D"/>
    <w:rsid w:val="006A7BB7"/>
    <w:rsid w:val="006B044F"/>
    <w:rsid w:val="006B050F"/>
    <w:rsid w:val="006B0A0A"/>
    <w:rsid w:val="006B0FFE"/>
    <w:rsid w:val="006B164E"/>
    <w:rsid w:val="006B23BD"/>
    <w:rsid w:val="006B30E4"/>
    <w:rsid w:val="006B38AB"/>
    <w:rsid w:val="006B4EA3"/>
    <w:rsid w:val="006B4EC0"/>
    <w:rsid w:val="006B53FC"/>
    <w:rsid w:val="006B5D04"/>
    <w:rsid w:val="006B5D4F"/>
    <w:rsid w:val="006B6272"/>
    <w:rsid w:val="006B6C7D"/>
    <w:rsid w:val="006B6F43"/>
    <w:rsid w:val="006B7551"/>
    <w:rsid w:val="006B7886"/>
    <w:rsid w:val="006B7D27"/>
    <w:rsid w:val="006C0514"/>
    <w:rsid w:val="006C0B8C"/>
    <w:rsid w:val="006C1B7D"/>
    <w:rsid w:val="006C1EA9"/>
    <w:rsid w:val="006C1EDE"/>
    <w:rsid w:val="006C272D"/>
    <w:rsid w:val="006C28F8"/>
    <w:rsid w:val="006C2E26"/>
    <w:rsid w:val="006C33E9"/>
    <w:rsid w:val="006C3777"/>
    <w:rsid w:val="006C3A60"/>
    <w:rsid w:val="006C4AC0"/>
    <w:rsid w:val="006C4C1E"/>
    <w:rsid w:val="006C4F6A"/>
    <w:rsid w:val="006C60FD"/>
    <w:rsid w:val="006C614F"/>
    <w:rsid w:val="006C667F"/>
    <w:rsid w:val="006C6BED"/>
    <w:rsid w:val="006C7349"/>
    <w:rsid w:val="006C75E2"/>
    <w:rsid w:val="006D03DC"/>
    <w:rsid w:val="006D17FA"/>
    <w:rsid w:val="006D1A2D"/>
    <w:rsid w:val="006D2286"/>
    <w:rsid w:val="006D24EA"/>
    <w:rsid w:val="006D2BC8"/>
    <w:rsid w:val="006D2CD4"/>
    <w:rsid w:val="006D2F97"/>
    <w:rsid w:val="006D3064"/>
    <w:rsid w:val="006D3C31"/>
    <w:rsid w:val="006D4FE5"/>
    <w:rsid w:val="006D66CA"/>
    <w:rsid w:val="006D72C3"/>
    <w:rsid w:val="006D7DE5"/>
    <w:rsid w:val="006D7FBC"/>
    <w:rsid w:val="006E0590"/>
    <w:rsid w:val="006E0B32"/>
    <w:rsid w:val="006E1044"/>
    <w:rsid w:val="006E1C24"/>
    <w:rsid w:val="006E20B5"/>
    <w:rsid w:val="006E2DB4"/>
    <w:rsid w:val="006E5302"/>
    <w:rsid w:val="006E54ED"/>
    <w:rsid w:val="006E594B"/>
    <w:rsid w:val="006E5B01"/>
    <w:rsid w:val="006E5BCF"/>
    <w:rsid w:val="006E6012"/>
    <w:rsid w:val="006F02FD"/>
    <w:rsid w:val="006F0303"/>
    <w:rsid w:val="006F08C0"/>
    <w:rsid w:val="006F0AB6"/>
    <w:rsid w:val="006F0D8E"/>
    <w:rsid w:val="006F17C8"/>
    <w:rsid w:val="006F1ADD"/>
    <w:rsid w:val="006F2874"/>
    <w:rsid w:val="006F2B63"/>
    <w:rsid w:val="006F30A0"/>
    <w:rsid w:val="006F40B5"/>
    <w:rsid w:val="006F40BC"/>
    <w:rsid w:val="006F4324"/>
    <w:rsid w:val="006F45BA"/>
    <w:rsid w:val="006F4750"/>
    <w:rsid w:val="006F4FF8"/>
    <w:rsid w:val="006F7908"/>
    <w:rsid w:val="007004EE"/>
    <w:rsid w:val="007013BA"/>
    <w:rsid w:val="00701C31"/>
    <w:rsid w:val="00701C6B"/>
    <w:rsid w:val="007026A9"/>
    <w:rsid w:val="0070366A"/>
    <w:rsid w:val="0070496C"/>
    <w:rsid w:val="007051BA"/>
    <w:rsid w:val="00705A98"/>
    <w:rsid w:val="00706AB8"/>
    <w:rsid w:val="00706B6B"/>
    <w:rsid w:val="007072B7"/>
    <w:rsid w:val="007073B6"/>
    <w:rsid w:val="00710614"/>
    <w:rsid w:val="0071077C"/>
    <w:rsid w:val="00710997"/>
    <w:rsid w:val="00710BAC"/>
    <w:rsid w:val="007115B1"/>
    <w:rsid w:val="007116D2"/>
    <w:rsid w:val="007122A2"/>
    <w:rsid w:val="007129B7"/>
    <w:rsid w:val="00712B4A"/>
    <w:rsid w:val="007130D6"/>
    <w:rsid w:val="00713D7E"/>
    <w:rsid w:val="0071436D"/>
    <w:rsid w:val="007155CF"/>
    <w:rsid w:val="007156BC"/>
    <w:rsid w:val="00715FF2"/>
    <w:rsid w:val="00716A15"/>
    <w:rsid w:val="00720415"/>
    <w:rsid w:val="007208B3"/>
    <w:rsid w:val="0072102B"/>
    <w:rsid w:val="007210CF"/>
    <w:rsid w:val="00721A5A"/>
    <w:rsid w:val="00721A7B"/>
    <w:rsid w:val="00721ACE"/>
    <w:rsid w:val="0072202B"/>
    <w:rsid w:val="00722197"/>
    <w:rsid w:val="00722612"/>
    <w:rsid w:val="00722CB9"/>
    <w:rsid w:val="00722D68"/>
    <w:rsid w:val="00722E78"/>
    <w:rsid w:val="00724D67"/>
    <w:rsid w:val="00725237"/>
    <w:rsid w:val="00725507"/>
    <w:rsid w:val="00726254"/>
    <w:rsid w:val="007268CE"/>
    <w:rsid w:val="00727275"/>
    <w:rsid w:val="007273E1"/>
    <w:rsid w:val="00727505"/>
    <w:rsid w:val="00727D41"/>
    <w:rsid w:val="00727F30"/>
    <w:rsid w:val="00730094"/>
    <w:rsid w:val="0073052E"/>
    <w:rsid w:val="00730E47"/>
    <w:rsid w:val="00731D23"/>
    <w:rsid w:val="007327B1"/>
    <w:rsid w:val="007328A9"/>
    <w:rsid w:val="00732BBC"/>
    <w:rsid w:val="00734651"/>
    <w:rsid w:val="00734931"/>
    <w:rsid w:val="007349E2"/>
    <w:rsid w:val="00734D16"/>
    <w:rsid w:val="0073557F"/>
    <w:rsid w:val="007357D3"/>
    <w:rsid w:val="00735819"/>
    <w:rsid w:val="00735856"/>
    <w:rsid w:val="00735E4C"/>
    <w:rsid w:val="00735EE7"/>
    <w:rsid w:val="007362D8"/>
    <w:rsid w:val="00736379"/>
    <w:rsid w:val="00736A1F"/>
    <w:rsid w:val="00736B7E"/>
    <w:rsid w:val="00736CDE"/>
    <w:rsid w:val="00736E39"/>
    <w:rsid w:val="00737450"/>
    <w:rsid w:val="0074037B"/>
    <w:rsid w:val="00740ADA"/>
    <w:rsid w:val="00740B69"/>
    <w:rsid w:val="00740F11"/>
    <w:rsid w:val="007416EC"/>
    <w:rsid w:val="00741A80"/>
    <w:rsid w:val="00741B76"/>
    <w:rsid w:val="00741D98"/>
    <w:rsid w:val="00741EAF"/>
    <w:rsid w:val="00742D23"/>
    <w:rsid w:val="00742E93"/>
    <w:rsid w:val="00743F2C"/>
    <w:rsid w:val="0074431E"/>
    <w:rsid w:val="00744625"/>
    <w:rsid w:val="00744AE4"/>
    <w:rsid w:val="00744B3D"/>
    <w:rsid w:val="00744CA9"/>
    <w:rsid w:val="007450FF"/>
    <w:rsid w:val="00745194"/>
    <w:rsid w:val="007454C7"/>
    <w:rsid w:val="007455E9"/>
    <w:rsid w:val="00745C82"/>
    <w:rsid w:val="007461C8"/>
    <w:rsid w:val="00747B9C"/>
    <w:rsid w:val="00747EA9"/>
    <w:rsid w:val="00750BC2"/>
    <w:rsid w:val="0075100D"/>
    <w:rsid w:val="007512AE"/>
    <w:rsid w:val="007518ED"/>
    <w:rsid w:val="00752699"/>
    <w:rsid w:val="00752D5E"/>
    <w:rsid w:val="00753502"/>
    <w:rsid w:val="00753E45"/>
    <w:rsid w:val="0075421D"/>
    <w:rsid w:val="007549EA"/>
    <w:rsid w:val="00754CD1"/>
    <w:rsid w:val="00754DFC"/>
    <w:rsid w:val="00755AC1"/>
    <w:rsid w:val="00756A1E"/>
    <w:rsid w:val="00756C46"/>
    <w:rsid w:val="00756CB3"/>
    <w:rsid w:val="00757146"/>
    <w:rsid w:val="00757243"/>
    <w:rsid w:val="0075727F"/>
    <w:rsid w:val="00757338"/>
    <w:rsid w:val="00757541"/>
    <w:rsid w:val="0075768C"/>
    <w:rsid w:val="00757A56"/>
    <w:rsid w:val="00757DA0"/>
    <w:rsid w:val="00757E41"/>
    <w:rsid w:val="00760085"/>
    <w:rsid w:val="00760649"/>
    <w:rsid w:val="00760B30"/>
    <w:rsid w:val="00760DE4"/>
    <w:rsid w:val="007624DF"/>
    <w:rsid w:val="00762F7B"/>
    <w:rsid w:val="00763100"/>
    <w:rsid w:val="00763137"/>
    <w:rsid w:val="007647BF"/>
    <w:rsid w:val="007649A9"/>
    <w:rsid w:val="007653DE"/>
    <w:rsid w:val="00765611"/>
    <w:rsid w:val="00765DA9"/>
    <w:rsid w:val="0076631C"/>
    <w:rsid w:val="007664E8"/>
    <w:rsid w:val="00766590"/>
    <w:rsid w:val="00767300"/>
    <w:rsid w:val="00767BC7"/>
    <w:rsid w:val="00767E31"/>
    <w:rsid w:val="00767EC9"/>
    <w:rsid w:val="00770171"/>
    <w:rsid w:val="00770784"/>
    <w:rsid w:val="007710D8"/>
    <w:rsid w:val="0077153D"/>
    <w:rsid w:val="007726FE"/>
    <w:rsid w:val="00773529"/>
    <w:rsid w:val="007735B5"/>
    <w:rsid w:val="00773761"/>
    <w:rsid w:val="00773B2A"/>
    <w:rsid w:val="0077410F"/>
    <w:rsid w:val="007745D8"/>
    <w:rsid w:val="00774777"/>
    <w:rsid w:val="00774AA3"/>
    <w:rsid w:val="00775428"/>
    <w:rsid w:val="00775CF6"/>
    <w:rsid w:val="00775E54"/>
    <w:rsid w:val="00776F65"/>
    <w:rsid w:val="00777C35"/>
    <w:rsid w:val="00780364"/>
    <w:rsid w:val="00780506"/>
    <w:rsid w:val="00780719"/>
    <w:rsid w:val="0078107B"/>
    <w:rsid w:val="007810D1"/>
    <w:rsid w:val="00781E31"/>
    <w:rsid w:val="0078238C"/>
    <w:rsid w:val="00782B80"/>
    <w:rsid w:val="00782E4F"/>
    <w:rsid w:val="00783225"/>
    <w:rsid w:val="007842A3"/>
    <w:rsid w:val="0078437A"/>
    <w:rsid w:val="007848C9"/>
    <w:rsid w:val="00785525"/>
    <w:rsid w:val="007855E9"/>
    <w:rsid w:val="007857C1"/>
    <w:rsid w:val="00786004"/>
    <w:rsid w:val="00787050"/>
    <w:rsid w:val="00787307"/>
    <w:rsid w:val="007877AF"/>
    <w:rsid w:val="00787B7E"/>
    <w:rsid w:val="00787E50"/>
    <w:rsid w:val="007901FB"/>
    <w:rsid w:val="00790465"/>
    <w:rsid w:val="007905B8"/>
    <w:rsid w:val="00790639"/>
    <w:rsid w:val="007912EB"/>
    <w:rsid w:val="00791541"/>
    <w:rsid w:val="00791B39"/>
    <w:rsid w:val="007928ED"/>
    <w:rsid w:val="007928FA"/>
    <w:rsid w:val="007936D1"/>
    <w:rsid w:val="00793D25"/>
    <w:rsid w:val="007943EF"/>
    <w:rsid w:val="00794A89"/>
    <w:rsid w:val="00795194"/>
    <w:rsid w:val="0079526B"/>
    <w:rsid w:val="00795313"/>
    <w:rsid w:val="0079558F"/>
    <w:rsid w:val="007959A3"/>
    <w:rsid w:val="00796068"/>
    <w:rsid w:val="007966D1"/>
    <w:rsid w:val="0079680A"/>
    <w:rsid w:val="00797576"/>
    <w:rsid w:val="00797812"/>
    <w:rsid w:val="007A02DA"/>
    <w:rsid w:val="007A0CF9"/>
    <w:rsid w:val="007A0D77"/>
    <w:rsid w:val="007A0D93"/>
    <w:rsid w:val="007A17FA"/>
    <w:rsid w:val="007A297C"/>
    <w:rsid w:val="007A2A3F"/>
    <w:rsid w:val="007A2BBB"/>
    <w:rsid w:val="007A2FEE"/>
    <w:rsid w:val="007A3A5B"/>
    <w:rsid w:val="007A403D"/>
    <w:rsid w:val="007A4173"/>
    <w:rsid w:val="007A47C0"/>
    <w:rsid w:val="007A518A"/>
    <w:rsid w:val="007A59E6"/>
    <w:rsid w:val="007A60C6"/>
    <w:rsid w:val="007A6251"/>
    <w:rsid w:val="007A63D9"/>
    <w:rsid w:val="007A67BF"/>
    <w:rsid w:val="007A6E79"/>
    <w:rsid w:val="007B07AE"/>
    <w:rsid w:val="007B1252"/>
    <w:rsid w:val="007B1627"/>
    <w:rsid w:val="007B1884"/>
    <w:rsid w:val="007B2C0B"/>
    <w:rsid w:val="007B360D"/>
    <w:rsid w:val="007B3986"/>
    <w:rsid w:val="007B49B0"/>
    <w:rsid w:val="007B4DCE"/>
    <w:rsid w:val="007B5125"/>
    <w:rsid w:val="007B5BBC"/>
    <w:rsid w:val="007B5BF0"/>
    <w:rsid w:val="007B5D5E"/>
    <w:rsid w:val="007B5E53"/>
    <w:rsid w:val="007B6CA8"/>
    <w:rsid w:val="007B6E42"/>
    <w:rsid w:val="007B7423"/>
    <w:rsid w:val="007B7DC1"/>
    <w:rsid w:val="007C14F4"/>
    <w:rsid w:val="007C15F7"/>
    <w:rsid w:val="007C174C"/>
    <w:rsid w:val="007C17BB"/>
    <w:rsid w:val="007C1AAB"/>
    <w:rsid w:val="007C1EB2"/>
    <w:rsid w:val="007C35ED"/>
    <w:rsid w:val="007C4257"/>
    <w:rsid w:val="007C4595"/>
    <w:rsid w:val="007C4AEA"/>
    <w:rsid w:val="007C4C33"/>
    <w:rsid w:val="007C4C69"/>
    <w:rsid w:val="007C4CD6"/>
    <w:rsid w:val="007C50B9"/>
    <w:rsid w:val="007C5C88"/>
    <w:rsid w:val="007C5C99"/>
    <w:rsid w:val="007C6CEF"/>
    <w:rsid w:val="007C7494"/>
    <w:rsid w:val="007C76BD"/>
    <w:rsid w:val="007C7DD3"/>
    <w:rsid w:val="007D079D"/>
    <w:rsid w:val="007D09B9"/>
    <w:rsid w:val="007D1051"/>
    <w:rsid w:val="007D1375"/>
    <w:rsid w:val="007D170B"/>
    <w:rsid w:val="007D1E34"/>
    <w:rsid w:val="007D1F53"/>
    <w:rsid w:val="007D2DD9"/>
    <w:rsid w:val="007D3401"/>
    <w:rsid w:val="007D360B"/>
    <w:rsid w:val="007D39D5"/>
    <w:rsid w:val="007D3A5E"/>
    <w:rsid w:val="007D3B51"/>
    <w:rsid w:val="007D48E4"/>
    <w:rsid w:val="007D4AE2"/>
    <w:rsid w:val="007D4EDE"/>
    <w:rsid w:val="007D5892"/>
    <w:rsid w:val="007D5FD4"/>
    <w:rsid w:val="007D60E3"/>
    <w:rsid w:val="007D66F7"/>
    <w:rsid w:val="007D6A87"/>
    <w:rsid w:val="007D6A9F"/>
    <w:rsid w:val="007D70D0"/>
    <w:rsid w:val="007D7142"/>
    <w:rsid w:val="007E02E6"/>
    <w:rsid w:val="007E089A"/>
    <w:rsid w:val="007E0967"/>
    <w:rsid w:val="007E09E0"/>
    <w:rsid w:val="007E14EE"/>
    <w:rsid w:val="007E15FA"/>
    <w:rsid w:val="007E1894"/>
    <w:rsid w:val="007E18E0"/>
    <w:rsid w:val="007E2088"/>
    <w:rsid w:val="007E23CC"/>
    <w:rsid w:val="007E2830"/>
    <w:rsid w:val="007E3550"/>
    <w:rsid w:val="007E3E2E"/>
    <w:rsid w:val="007E3FF3"/>
    <w:rsid w:val="007E43C9"/>
    <w:rsid w:val="007E4A56"/>
    <w:rsid w:val="007E4E4F"/>
    <w:rsid w:val="007E55A5"/>
    <w:rsid w:val="007E5C52"/>
    <w:rsid w:val="007E66C6"/>
    <w:rsid w:val="007E6B44"/>
    <w:rsid w:val="007E6F95"/>
    <w:rsid w:val="007E7957"/>
    <w:rsid w:val="007E7A43"/>
    <w:rsid w:val="007E7E12"/>
    <w:rsid w:val="007F0FBF"/>
    <w:rsid w:val="007F1682"/>
    <w:rsid w:val="007F1696"/>
    <w:rsid w:val="007F1895"/>
    <w:rsid w:val="007F1BB5"/>
    <w:rsid w:val="007F2105"/>
    <w:rsid w:val="007F242D"/>
    <w:rsid w:val="007F2579"/>
    <w:rsid w:val="007F2E7D"/>
    <w:rsid w:val="007F2FC2"/>
    <w:rsid w:val="007F3900"/>
    <w:rsid w:val="007F4369"/>
    <w:rsid w:val="007F443A"/>
    <w:rsid w:val="007F4D7D"/>
    <w:rsid w:val="007F6393"/>
    <w:rsid w:val="007F6484"/>
    <w:rsid w:val="007F64C7"/>
    <w:rsid w:val="007F6CF3"/>
    <w:rsid w:val="007F6FD2"/>
    <w:rsid w:val="0080095C"/>
    <w:rsid w:val="00800ED8"/>
    <w:rsid w:val="0080122B"/>
    <w:rsid w:val="008013F2"/>
    <w:rsid w:val="008014D1"/>
    <w:rsid w:val="008017D8"/>
    <w:rsid w:val="00801AF9"/>
    <w:rsid w:val="008021D2"/>
    <w:rsid w:val="008024D3"/>
    <w:rsid w:val="0080265D"/>
    <w:rsid w:val="008027C7"/>
    <w:rsid w:val="00802F13"/>
    <w:rsid w:val="0080314A"/>
    <w:rsid w:val="00803506"/>
    <w:rsid w:val="008036D8"/>
    <w:rsid w:val="00804752"/>
    <w:rsid w:val="0080589C"/>
    <w:rsid w:val="008059DF"/>
    <w:rsid w:val="00805A80"/>
    <w:rsid w:val="00805EF3"/>
    <w:rsid w:val="00806D9A"/>
    <w:rsid w:val="008073E1"/>
    <w:rsid w:val="0080784E"/>
    <w:rsid w:val="0081134C"/>
    <w:rsid w:val="00811840"/>
    <w:rsid w:val="0081218F"/>
    <w:rsid w:val="0081411A"/>
    <w:rsid w:val="00814B9D"/>
    <w:rsid w:val="00814C34"/>
    <w:rsid w:val="00814C4F"/>
    <w:rsid w:val="00814F5A"/>
    <w:rsid w:val="0081520C"/>
    <w:rsid w:val="00815568"/>
    <w:rsid w:val="00815802"/>
    <w:rsid w:val="0081589D"/>
    <w:rsid w:val="00815A5B"/>
    <w:rsid w:val="00815B3E"/>
    <w:rsid w:val="00816C2C"/>
    <w:rsid w:val="008176FF"/>
    <w:rsid w:val="008177DB"/>
    <w:rsid w:val="00817C1B"/>
    <w:rsid w:val="00817CC5"/>
    <w:rsid w:val="008200E5"/>
    <w:rsid w:val="0082045C"/>
    <w:rsid w:val="00820737"/>
    <w:rsid w:val="00820A99"/>
    <w:rsid w:val="008210A3"/>
    <w:rsid w:val="008219AA"/>
    <w:rsid w:val="00822297"/>
    <w:rsid w:val="008226E0"/>
    <w:rsid w:val="00822FE6"/>
    <w:rsid w:val="00823107"/>
    <w:rsid w:val="008237DD"/>
    <w:rsid w:val="00824A12"/>
    <w:rsid w:val="00825104"/>
    <w:rsid w:val="00825231"/>
    <w:rsid w:val="008256C0"/>
    <w:rsid w:val="00825705"/>
    <w:rsid w:val="0082620A"/>
    <w:rsid w:val="00827189"/>
    <w:rsid w:val="008277C1"/>
    <w:rsid w:val="00827A8C"/>
    <w:rsid w:val="00827C93"/>
    <w:rsid w:val="00830448"/>
    <w:rsid w:val="008305AF"/>
    <w:rsid w:val="0083209E"/>
    <w:rsid w:val="00832BB8"/>
    <w:rsid w:val="0083313A"/>
    <w:rsid w:val="008338B2"/>
    <w:rsid w:val="0083392C"/>
    <w:rsid w:val="00833B3F"/>
    <w:rsid w:val="00833D19"/>
    <w:rsid w:val="00836ACD"/>
    <w:rsid w:val="008372E4"/>
    <w:rsid w:val="00837E28"/>
    <w:rsid w:val="00837F03"/>
    <w:rsid w:val="00840C35"/>
    <w:rsid w:val="0084103C"/>
    <w:rsid w:val="00841434"/>
    <w:rsid w:val="00841E2B"/>
    <w:rsid w:val="00842B02"/>
    <w:rsid w:val="00842D57"/>
    <w:rsid w:val="00842FCA"/>
    <w:rsid w:val="008430AC"/>
    <w:rsid w:val="008434FA"/>
    <w:rsid w:val="00844014"/>
    <w:rsid w:val="00844142"/>
    <w:rsid w:val="0084446F"/>
    <w:rsid w:val="00844613"/>
    <w:rsid w:val="00844D37"/>
    <w:rsid w:val="00844E92"/>
    <w:rsid w:val="00845220"/>
    <w:rsid w:val="008457E8"/>
    <w:rsid w:val="00846279"/>
    <w:rsid w:val="00846466"/>
    <w:rsid w:val="008465F7"/>
    <w:rsid w:val="008468B0"/>
    <w:rsid w:val="00846CAA"/>
    <w:rsid w:val="008470D5"/>
    <w:rsid w:val="0084744A"/>
    <w:rsid w:val="008479C3"/>
    <w:rsid w:val="00847B76"/>
    <w:rsid w:val="00850140"/>
    <w:rsid w:val="008502CB"/>
    <w:rsid w:val="00850845"/>
    <w:rsid w:val="008509D2"/>
    <w:rsid w:val="008522BE"/>
    <w:rsid w:val="0085268E"/>
    <w:rsid w:val="00852845"/>
    <w:rsid w:val="00853DA4"/>
    <w:rsid w:val="00853F1B"/>
    <w:rsid w:val="008541BE"/>
    <w:rsid w:val="0085449B"/>
    <w:rsid w:val="00854C43"/>
    <w:rsid w:val="00855390"/>
    <w:rsid w:val="00855397"/>
    <w:rsid w:val="008555D3"/>
    <w:rsid w:val="008563FA"/>
    <w:rsid w:val="008565CC"/>
    <w:rsid w:val="00856639"/>
    <w:rsid w:val="00856D88"/>
    <w:rsid w:val="00856DFB"/>
    <w:rsid w:val="008574C5"/>
    <w:rsid w:val="008574FC"/>
    <w:rsid w:val="00857F84"/>
    <w:rsid w:val="0086008E"/>
    <w:rsid w:val="00860E3F"/>
    <w:rsid w:val="0086145B"/>
    <w:rsid w:val="008615DD"/>
    <w:rsid w:val="0086194B"/>
    <w:rsid w:val="0086196E"/>
    <w:rsid w:val="00861DC7"/>
    <w:rsid w:val="00862314"/>
    <w:rsid w:val="008625BB"/>
    <w:rsid w:val="0086263F"/>
    <w:rsid w:val="00862E15"/>
    <w:rsid w:val="00862E49"/>
    <w:rsid w:val="00862E9A"/>
    <w:rsid w:val="0086323A"/>
    <w:rsid w:val="00863361"/>
    <w:rsid w:val="0086370C"/>
    <w:rsid w:val="0086387D"/>
    <w:rsid w:val="008639C2"/>
    <w:rsid w:val="00863AE6"/>
    <w:rsid w:val="008640DA"/>
    <w:rsid w:val="00864294"/>
    <w:rsid w:val="008646A0"/>
    <w:rsid w:val="00864ACF"/>
    <w:rsid w:val="008657B0"/>
    <w:rsid w:val="00866025"/>
    <w:rsid w:val="008660A6"/>
    <w:rsid w:val="00866779"/>
    <w:rsid w:val="00867430"/>
    <w:rsid w:val="00867496"/>
    <w:rsid w:val="00870009"/>
    <w:rsid w:val="0087036F"/>
    <w:rsid w:val="00870AFB"/>
    <w:rsid w:val="00870C19"/>
    <w:rsid w:val="00870D24"/>
    <w:rsid w:val="008723FA"/>
    <w:rsid w:val="0087326A"/>
    <w:rsid w:val="008734D5"/>
    <w:rsid w:val="008738B5"/>
    <w:rsid w:val="0087396A"/>
    <w:rsid w:val="00873C0F"/>
    <w:rsid w:val="00874C4D"/>
    <w:rsid w:val="00874F5D"/>
    <w:rsid w:val="00875348"/>
    <w:rsid w:val="00875767"/>
    <w:rsid w:val="0087645C"/>
    <w:rsid w:val="008764C8"/>
    <w:rsid w:val="008765A5"/>
    <w:rsid w:val="00877C39"/>
    <w:rsid w:val="00877E21"/>
    <w:rsid w:val="00877FE0"/>
    <w:rsid w:val="00880C48"/>
    <w:rsid w:val="00881166"/>
    <w:rsid w:val="008815CD"/>
    <w:rsid w:val="0088165E"/>
    <w:rsid w:val="00881667"/>
    <w:rsid w:val="008818A0"/>
    <w:rsid w:val="00881CBA"/>
    <w:rsid w:val="0088217E"/>
    <w:rsid w:val="00884508"/>
    <w:rsid w:val="00884909"/>
    <w:rsid w:val="0088491D"/>
    <w:rsid w:val="008851E0"/>
    <w:rsid w:val="008853C9"/>
    <w:rsid w:val="008853E8"/>
    <w:rsid w:val="008868E6"/>
    <w:rsid w:val="00887A25"/>
    <w:rsid w:val="00890301"/>
    <w:rsid w:val="00890D39"/>
    <w:rsid w:val="00891241"/>
    <w:rsid w:val="00891749"/>
    <w:rsid w:val="008922CB"/>
    <w:rsid w:val="008924E7"/>
    <w:rsid w:val="00892764"/>
    <w:rsid w:val="008927DF"/>
    <w:rsid w:val="0089285A"/>
    <w:rsid w:val="00892D7E"/>
    <w:rsid w:val="00893211"/>
    <w:rsid w:val="00893629"/>
    <w:rsid w:val="008937B1"/>
    <w:rsid w:val="008940BC"/>
    <w:rsid w:val="00894795"/>
    <w:rsid w:val="00894A4A"/>
    <w:rsid w:val="00894CA3"/>
    <w:rsid w:val="00895EF6"/>
    <w:rsid w:val="0089647F"/>
    <w:rsid w:val="00896605"/>
    <w:rsid w:val="00896876"/>
    <w:rsid w:val="008972D2"/>
    <w:rsid w:val="008974B0"/>
    <w:rsid w:val="0089798A"/>
    <w:rsid w:val="00897E5A"/>
    <w:rsid w:val="008A0856"/>
    <w:rsid w:val="008A1200"/>
    <w:rsid w:val="008A1D1F"/>
    <w:rsid w:val="008A1E8E"/>
    <w:rsid w:val="008A1FB5"/>
    <w:rsid w:val="008A3F33"/>
    <w:rsid w:val="008A401E"/>
    <w:rsid w:val="008A4BB1"/>
    <w:rsid w:val="008A4F52"/>
    <w:rsid w:val="008A5707"/>
    <w:rsid w:val="008A579C"/>
    <w:rsid w:val="008A58DC"/>
    <w:rsid w:val="008A6A26"/>
    <w:rsid w:val="008A6E3E"/>
    <w:rsid w:val="008A7496"/>
    <w:rsid w:val="008A7900"/>
    <w:rsid w:val="008A7E5D"/>
    <w:rsid w:val="008B0453"/>
    <w:rsid w:val="008B081A"/>
    <w:rsid w:val="008B1717"/>
    <w:rsid w:val="008B1B82"/>
    <w:rsid w:val="008B1BA2"/>
    <w:rsid w:val="008B2AAE"/>
    <w:rsid w:val="008B2CB5"/>
    <w:rsid w:val="008B2DB2"/>
    <w:rsid w:val="008B3D31"/>
    <w:rsid w:val="008B453C"/>
    <w:rsid w:val="008B4709"/>
    <w:rsid w:val="008B5525"/>
    <w:rsid w:val="008B57E6"/>
    <w:rsid w:val="008B5F70"/>
    <w:rsid w:val="008B75E6"/>
    <w:rsid w:val="008B7812"/>
    <w:rsid w:val="008B7B36"/>
    <w:rsid w:val="008B7B9E"/>
    <w:rsid w:val="008C02A2"/>
    <w:rsid w:val="008C0694"/>
    <w:rsid w:val="008C085A"/>
    <w:rsid w:val="008C0D61"/>
    <w:rsid w:val="008C123C"/>
    <w:rsid w:val="008C14B9"/>
    <w:rsid w:val="008C14DD"/>
    <w:rsid w:val="008C155B"/>
    <w:rsid w:val="008C1E94"/>
    <w:rsid w:val="008C1F45"/>
    <w:rsid w:val="008C201A"/>
    <w:rsid w:val="008C2F59"/>
    <w:rsid w:val="008C31EF"/>
    <w:rsid w:val="008C31F3"/>
    <w:rsid w:val="008C38ED"/>
    <w:rsid w:val="008C426F"/>
    <w:rsid w:val="008C4478"/>
    <w:rsid w:val="008C466A"/>
    <w:rsid w:val="008C48FB"/>
    <w:rsid w:val="008C51F2"/>
    <w:rsid w:val="008C544B"/>
    <w:rsid w:val="008C548A"/>
    <w:rsid w:val="008C722D"/>
    <w:rsid w:val="008D015E"/>
    <w:rsid w:val="008D0316"/>
    <w:rsid w:val="008D16B8"/>
    <w:rsid w:val="008D1B80"/>
    <w:rsid w:val="008D24FA"/>
    <w:rsid w:val="008D2D16"/>
    <w:rsid w:val="008D3062"/>
    <w:rsid w:val="008D45CC"/>
    <w:rsid w:val="008D4E7D"/>
    <w:rsid w:val="008D50C2"/>
    <w:rsid w:val="008D555A"/>
    <w:rsid w:val="008D565B"/>
    <w:rsid w:val="008D5AC2"/>
    <w:rsid w:val="008D5CF7"/>
    <w:rsid w:val="008D5F19"/>
    <w:rsid w:val="008D617E"/>
    <w:rsid w:val="008D6441"/>
    <w:rsid w:val="008D6D55"/>
    <w:rsid w:val="008D76CC"/>
    <w:rsid w:val="008D78FE"/>
    <w:rsid w:val="008D7F34"/>
    <w:rsid w:val="008E0332"/>
    <w:rsid w:val="008E036B"/>
    <w:rsid w:val="008E097A"/>
    <w:rsid w:val="008E106B"/>
    <w:rsid w:val="008E1452"/>
    <w:rsid w:val="008E1979"/>
    <w:rsid w:val="008E35D8"/>
    <w:rsid w:val="008E38DF"/>
    <w:rsid w:val="008E3B61"/>
    <w:rsid w:val="008E3D8F"/>
    <w:rsid w:val="008E3FF8"/>
    <w:rsid w:val="008E424E"/>
    <w:rsid w:val="008E428C"/>
    <w:rsid w:val="008E4308"/>
    <w:rsid w:val="008E46FB"/>
    <w:rsid w:val="008E54E8"/>
    <w:rsid w:val="008E5C9E"/>
    <w:rsid w:val="008E695E"/>
    <w:rsid w:val="008E6979"/>
    <w:rsid w:val="008E6F23"/>
    <w:rsid w:val="008E7349"/>
    <w:rsid w:val="008E7D44"/>
    <w:rsid w:val="008F019A"/>
    <w:rsid w:val="008F1CD4"/>
    <w:rsid w:val="008F2AFF"/>
    <w:rsid w:val="008F3235"/>
    <w:rsid w:val="008F34D9"/>
    <w:rsid w:val="008F38BB"/>
    <w:rsid w:val="008F58C6"/>
    <w:rsid w:val="008F5AB1"/>
    <w:rsid w:val="008F5BD6"/>
    <w:rsid w:val="008F6D2C"/>
    <w:rsid w:val="008F6F22"/>
    <w:rsid w:val="008F7558"/>
    <w:rsid w:val="008F760B"/>
    <w:rsid w:val="008F78EA"/>
    <w:rsid w:val="008F7CFD"/>
    <w:rsid w:val="0090066A"/>
    <w:rsid w:val="00900B0C"/>
    <w:rsid w:val="009011B2"/>
    <w:rsid w:val="00901EAD"/>
    <w:rsid w:val="00902210"/>
    <w:rsid w:val="00902388"/>
    <w:rsid w:val="00902A3D"/>
    <w:rsid w:val="00902F42"/>
    <w:rsid w:val="00903351"/>
    <w:rsid w:val="00903F14"/>
    <w:rsid w:val="009040A6"/>
    <w:rsid w:val="00904621"/>
    <w:rsid w:val="009055A6"/>
    <w:rsid w:val="009070CF"/>
    <w:rsid w:val="00910289"/>
    <w:rsid w:val="00910479"/>
    <w:rsid w:val="00910A52"/>
    <w:rsid w:val="00911044"/>
    <w:rsid w:val="009116A0"/>
    <w:rsid w:val="0091215C"/>
    <w:rsid w:val="0091220C"/>
    <w:rsid w:val="0091273F"/>
    <w:rsid w:val="00912E9D"/>
    <w:rsid w:val="0091323B"/>
    <w:rsid w:val="00913B46"/>
    <w:rsid w:val="0091495C"/>
    <w:rsid w:val="00915423"/>
    <w:rsid w:val="00915519"/>
    <w:rsid w:val="009155D5"/>
    <w:rsid w:val="00915F9F"/>
    <w:rsid w:val="009166A6"/>
    <w:rsid w:val="00916BD0"/>
    <w:rsid w:val="00916FA5"/>
    <w:rsid w:val="009170DC"/>
    <w:rsid w:val="009176D5"/>
    <w:rsid w:val="00917C06"/>
    <w:rsid w:val="00920E1C"/>
    <w:rsid w:val="009217E8"/>
    <w:rsid w:val="0092192D"/>
    <w:rsid w:val="00921ADE"/>
    <w:rsid w:val="009222AA"/>
    <w:rsid w:val="009225A2"/>
    <w:rsid w:val="00922965"/>
    <w:rsid w:val="00924250"/>
    <w:rsid w:val="00924DE9"/>
    <w:rsid w:val="00924F31"/>
    <w:rsid w:val="009258B0"/>
    <w:rsid w:val="00925A68"/>
    <w:rsid w:val="00925AFC"/>
    <w:rsid w:val="0092676D"/>
    <w:rsid w:val="00927A94"/>
    <w:rsid w:val="00927B2D"/>
    <w:rsid w:val="00930710"/>
    <w:rsid w:val="009307CB"/>
    <w:rsid w:val="00931E1B"/>
    <w:rsid w:val="009321C9"/>
    <w:rsid w:val="0093229A"/>
    <w:rsid w:val="009324F5"/>
    <w:rsid w:val="0093260A"/>
    <w:rsid w:val="00932F94"/>
    <w:rsid w:val="00933836"/>
    <w:rsid w:val="0093384C"/>
    <w:rsid w:val="00933F1E"/>
    <w:rsid w:val="009342C2"/>
    <w:rsid w:val="009346E3"/>
    <w:rsid w:val="0093480D"/>
    <w:rsid w:val="00935107"/>
    <w:rsid w:val="00935236"/>
    <w:rsid w:val="009353D2"/>
    <w:rsid w:val="00936437"/>
    <w:rsid w:val="00936804"/>
    <w:rsid w:val="00936ACF"/>
    <w:rsid w:val="00937781"/>
    <w:rsid w:val="00937C75"/>
    <w:rsid w:val="0094018C"/>
    <w:rsid w:val="009402D1"/>
    <w:rsid w:val="00940446"/>
    <w:rsid w:val="0094084B"/>
    <w:rsid w:val="00941B23"/>
    <w:rsid w:val="00941B92"/>
    <w:rsid w:val="00941F13"/>
    <w:rsid w:val="009429E0"/>
    <w:rsid w:val="00943886"/>
    <w:rsid w:val="00943A1D"/>
    <w:rsid w:val="00943B32"/>
    <w:rsid w:val="0094431B"/>
    <w:rsid w:val="0094439D"/>
    <w:rsid w:val="009444A4"/>
    <w:rsid w:val="009444B2"/>
    <w:rsid w:val="00944A6A"/>
    <w:rsid w:val="00945DB2"/>
    <w:rsid w:val="009463D5"/>
    <w:rsid w:val="009478C8"/>
    <w:rsid w:val="0094791C"/>
    <w:rsid w:val="00947F56"/>
    <w:rsid w:val="00950EEE"/>
    <w:rsid w:val="0095123E"/>
    <w:rsid w:val="0095160F"/>
    <w:rsid w:val="00951B55"/>
    <w:rsid w:val="00951C73"/>
    <w:rsid w:val="0095395F"/>
    <w:rsid w:val="009545BE"/>
    <w:rsid w:val="009547D8"/>
    <w:rsid w:val="00954844"/>
    <w:rsid w:val="00954BFF"/>
    <w:rsid w:val="00954E51"/>
    <w:rsid w:val="00955144"/>
    <w:rsid w:val="00955721"/>
    <w:rsid w:val="009563DD"/>
    <w:rsid w:val="00956731"/>
    <w:rsid w:val="00956C3F"/>
    <w:rsid w:val="00956C6B"/>
    <w:rsid w:val="00956F07"/>
    <w:rsid w:val="009574DD"/>
    <w:rsid w:val="00957DBE"/>
    <w:rsid w:val="009600DA"/>
    <w:rsid w:val="00960199"/>
    <w:rsid w:val="00960F7D"/>
    <w:rsid w:val="009623ED"/>
    <w:rsid w:val="00963111"/>
    <w:rsid w:val="0096386B"/>
    <w:rsid w:val="0096397B"/>
    <w:rsid w:val="00963B3B"/>
    <w:rsid w:val="00964957"/>
    <w:rsid w:val="00964B65"/>
    <w:rsid w:val="009652BD"/>
    <w:rsid w:val="00965341"/>
    <w:rsid w:val="009653CA"/>
    <w:rsid w:val="00965514"/>
    <w:rsid w:val="009658B0"/>
    <w:rsid w:val="009665F4"/>
    <w:rsid w:val="00966662"/>
    <w:rsid w:val="00966B1F"/>
    <w:rsid w:val="00967466"/>
    <w:rsid w:val="00967BB0"/>
    <w:rsid w:val="00970AEE"/>
    <w:rsid w:val="009711A7"/>
    <w:rsid w:val="00971D12"/>
    <w:rsid w:val="00972074"/>
    <w:rsid w:val="00972D9A"/>
    <w:rsid w:val="00973BC8"/>
    <w:rsid w:val="00974612"/>
    <w:rsid w:val="00974C41"/>
    <w:rsid w:val="00974F6B"/>
    <w:rsid w:val="009751CA"/>
    <w:rsid w:val="0097559F"/>
    <w:rsid w:val="0097610D"/>
    <w:rsid w:val="009763BD"/>
    <w:rsid w:val="00977140"/>
    <w:rsid w:val="0097762F"/>
    <w:rsid w:val="009801A1"/>
    <w:rsid w:val="009803A9"/>
    <w:rsid w:val="009808F7"/>
    <w:rsid w:val="00980A4D"/>
    <w:rsid w:val="00981677"/>
    <w:rsid w:val="0098214F"/>
    <w:rsid w:val="00982640"/>
    <w:rsid w:val="00982A55"/>
    <w:rsid w:val="00982B74"/>
    <w:rsid w:val="00982D11"/>
    <w:rsid w:val="00982F92"/>
    <w:rsid w:val="0098358C"/>
    <w:rsid w:val="00984F49"/>
    <w:rsid w:val="00985267"/>
    <w:rsid w:val="00985DAC"/>
    <w:rsid w:val="0098772C"/>
    <w:rsid w:val="009877A4"/>
    <w:rsid w:val="00987869"/>
    <w:rsid w:val="00987981"/>
    <w:rsid w:val="00990083"/>
    <w:rsid w:val="009904F4"/>
    <w:rsid w:val="00990570"/>
    <w:rsid w:val="00990C61"/>
    <w:rsid w:val="00990DB4"/>
    <w:rsid w:val="00991BA1"/>
    <w:rsid w:val="00991BD7"/>
    <w:rsid w:val="009924CC"/>
    <w:rsid w:val="00992EA9"/>
    <w:rsid w:val="00993133"/>
    <w:rsid w:val="009931CD"/>
    <w:rsid w:val="009933C6"/>
    <w:rsid w:val="009938D3"/>
    <w:rsid w:val="00994016"/>
    <w:rsid w:val="009942D1"/>
    <w:rsid w:val="00994CFC"/>
    <w:rsid w:val="00994FDE"/>
    <w:rsid w:val="009958C2"/>
    <w:rsid w:val="00995D73"/>
    <w:rsid w:val="009960FB"/>
    <w:rsid w:val="00996292"/>
    <w:rsid w:val="0099630E"/>
    <w:rsid w:val="00996322"/>
    <w:rsid w:val="00996E04"/>
    <w:rsid w:val="0099785D"/>
    <w:rsid w:val="00997998"/>
    <w:rsid w:val="00997D3B"/>
    <w:rsid w:val="00997E26"/>
    <w:rsid w:val="009A00C4"/>
    <w:rsid w:val="009A01E6"/>
    <w:rsid w:val="009A0365"/>
    <w:rsid w:val="009A0DE6"/>
    <w:rsid w:val="009A107C"/>
    <w:rsid w:val="009A1587"/>
    <w:rsid w:val="009A1651"/>
    <w:rsid w:val="009A17A9"/>
    <w:rsid w:val="009A17E4"/>
    <w:rsid w:val="009A1A03"/>
    <w:rsid w:val="009A1C5F"/>
    <w:rsid w:val="009A1EBE"/>
    <w:rsid w:val="009A222F"/>
    <w:rsid w:val="009A240A"/>
    <w:rsid w:val="009A3323"/>
    <w:rsid w:val="009A33B5"/>
    <w:rsid w:val="009A34CE"/>
    <w:rsid w:val="009A5326"/>
    <w:rsid w:val="009A5C1D"/>
    <w:rsid w:val="009A62BF"/>
    <w:rsid w:val="009A6B9D"/>
    <w:rsid w:val="009A76EB"/>
    <w:rsid w:val="009A7C7C"/>
    <w:rsid w:val="009A7FFB"/>
    <w:rsid w:val="009B01EB"/>
    <w:rsid w:val="009B111F"/>
    <w:rsid w:val="009B1372"/>
    <w:rsid w:val="009B1870"/>
    <w:rsid w:val="009B1C2E"/>
    <w:rsid w:val="009B341E"/>
    <w:rsid w:val="009B3B00"/>
    <w:rsid w:val="009B4A2C"/>
    <w:rsid w:val="009B4A32"/>
    <w:rsid w:val="009B4B89"/>
    <w:rsid w:val="009B5204"/>
    <w:rsid w:val="009B648E"/>
    <w:rsid w:val="009B65F5"/>
    <w:rsid w:val="009B66BB"/>
    <w:rsid w:val="009B7821"/>
    <w:rsid w:val="009C068B"/>
    <w:rsid w:val="009C2065"/>
    <w:rsid w:val="009C35E2"/>
    <w:rsid w:val="009C3639"/>
    <w:rsid w:val="009C4167"/>
    <w:rsid w:val="009C45CE"/>
    <w:rsid w:val="009C5731"/>
    <w:rsid w:val="009C5779"/>
    <w:rsid w:val="009C6744"/>
    <w:rsid w:val="009C6B6A"/>
    <w:rsid w:val="009C6C97"/>
    <w:rsid w:val="009C734D"/>
    <w:rsid w:val="009C7C71"/>
    <w:rsid w:val="009C7CC8"/>
    <w:rsid w:val="009D0639"/>
    <w:rsid w:val="009D11A0"/>
    <w:rsid w:val="009D1AEE"/>
    <w:rsid w:val="009D224A"/>
    <w:rsid w:val="009D3244"/>
    <w:rsid w:val="009D39D8"/>
    <w:rsid w:val="009D3A94"/>
    <w:rsid w:val="009D3D8D"/>
    <w:rsid w:val="009D4019"/>
    <w:rsid w:val="009D45AD"/>
    <w:rsid w:val="009D49BE"/>
    <w:rsid w:val="009D4AD8"/>
    <w:rsid w:val="009D57E8"/>
    <w:rsid w:val="009D580F"/>
    <w:rsid w:val="009D6636"/>
    <w:rsid w:val="009D727F"/>
    <w:rsid w:val="009D7A82"/>
    <w:rsid w:val="009D7BDE"/>
    <w:rsid w:val="009E0337"/>
    <w:rsid w:val="009E0355"/>
    <w:rsid w:val="009E08B7"/>
    <w:rsid w:val="009E0CEE"/>
    <w:rsid w:val="009E0E79"/>
    <w:rsid w:val="009E0EB0"/>
    <w:rsid w:val="009E1202"/>
    <w:rsid w:val="009E1C9E"/>
    <w:rsid w:val="009E2174"/>
    <w:rsid w:val="009E27C9"/>
    <w:rsid w:val="009E294D"/>
    <w:rsid w:val="009E308C"/>
    <w:rsid w:val="009E4D88"/>
    <w:rsid w:val="009E5FF0"/>
    <w:rsid w:val="009E6FB7"/>
    <w:rsid w:val="009E70E9"/>
    <w:rsid w:val="009E73B2"/>
    <w:rsid w:val="009E74E4"/>
    <w:rsid w:val="009E7D10"/>
    <w:rsid w:val="009E7F00"/>
    <w:rsid w:val="009F0C88"/>
    <w:rsid w:val="009F103A"/>
    <w:rsid w:val="009F1F92"/>
    <w:rsid w:val="009F2492"/>
    <w:rsid w:val="009F324A"/>
    <w:rsid w:val="009F3634"/>
    <w:rsid w:val="009F3C02"/>
    <w:rsid w:val="009F3C7A"/>
    <w:rsid w:val="009F3E59"/>
    <w:rsid w:val="009F4492"/>
    <w:rsid w:val="009F49DF"/>
    <w:rsid w:val="009F4AFD"/>
    <w:rsid w:val="009F4D4F"/>
    <w:rsid w:val="009F5744"/>
    <w:rsid w:val="009F5F36"/>
    <w:rsid w:val="009F6A16"/>
    <w:rsid w:val="009F6E19"/>
    <w:rsid w:val="009F73BE"/>
    <w:rsid w:val="009F7540"/>
    <w:rsid w:val="009F787A"/>
    <w:rsid w:val="009F78F7"/>
    <w:rsid w:val="009F7CA0"/>
    <w:rsid w:val="00A009A5"/>
    <w:rsid w:val="00A00E7E"/>
    <w:rsid w:val="00A0119F"/>
    <w:rsid w:val="00A0127A"/>
    <w:rsid w:val="00A016DB"/>
    <w:rsid w:val="00A01CD9"/>
    <w:rsid w:val="00A02035"/>
    <w:rsid w:val="00A022F1"/>
    <w:rsid w:val="00A0238C"/>
    <w:rsid w:val="00A0293D"/>
    <w:rsid w:val="00A03C47"/>
    <w:rsid w:val="00A03DD6"/>
    <w:rsid w:val="00A03F39"/>
    <w:rsid w:val="00A03FAA"/>
    <w:rsid w:val="00A0409B"/>
    <w:rsid w:val="00A04365"/>
    <w:rsid w:val="00A04B6C"/>
    <w:rsid w:val="00A059EB"/>
    <w:rsid w:val="00A05DA4"/>
    <w:rsid w:val="00A05F30"/>
    <w:rsid w:val="00A05FE3"/>
    <w:rsid w:val="00A068DA"/>
    <w:rsid w:val="00A069DD"/>
    <w:rsid w:val="00A06ABC"/>
    <w:rsid w:val="00A07398"/>
    <w:rsid w:val="00A0789D"/>
    <w:rsid w:val="00A07993"/>
    <w:rsid w:val="00A07BC9"/>
    <w:rsid w:val="00A100EE"/>
    <w:rsid w:val="00A10229"/>
    <w:rsid w:val="00A10462"/>
    <w:rsid w:val="00A109F3"/>
    <w:rsid w:val="00A10E60"/>
    <w:rsid w:val="00A10EB5"/>
    <w:rsid w:val="00A1133D"/>
    <w:rsid w:val="00A1189C"/>
    <w:rsid w:val="00A11BB2"/>
    <w:rsid w:val="00A120AE"/>
    <w:rsid w:val="00A122D9"/>
    <w:rsid w:val="00A1251F"/>
    <w:rsid w:val="00A13592"/>
    <w:rsid w:val="00A13BFE"/>
    <w:rsid w:val="00A13C28"/>
    <w:rsid w:val="00A13F06"/>
    <w:rsid w:val="00A14BF3"/>
    <w:rsid w:val="00A16223"/>
    <w:rsid w:val="00A16CCA"/>
    <w:rsid w:val="00A177BA"/>
    <w:rsid w:val="00A17EF6"/>
    <w:rsid w:val="00A204DB"/>
    <w:rsid w:val="00A20560"/>
    <w:rsid w:val="00A210A9"/>
    <w:rsid w:val="00A21E67"/>
    <w:rsid w:val="00A22C21"/>
    <w:rsid w:val="00A22C88"/>
    <w:rsid w:val="00A22E8C"/>
    <w:rsid w:val="00A23CAE"/>
    <w:rsid w:val="00A240E9"/>
    <w:rsid w:val="00A241C0"/>
    <w:rsid w:val="00A25A0F"/>
    <w:rsid w:val="00A26180"/>
    <w:rsid w:val="00A26931"/>
    <w:rsid w:val="00A26A7F"/>
    <w:rsid w:val="00A26D7B"/>
    <w:rsid w:val="00A271A3"/>
    <w:rsid w:val="00A27DD7"/>
    <w:rsid w:val="00A27E8F"/>
    <w:rsid w:val="00A30367"/>
    <w:rsid w:val="00A30B21"/>
    <w:rsid w:val="00A30D3E"/>
    <w:rsid w:val="00A3100D"/>
    <w:rsid w:val="00A31824"/>
    <w:rsid w:val="00A31AE4"/>
    <w:rsid w:val="00A31F4B"/>
    <w:rsid w:val="00A326D3"/>
    <w:rsid w:val="00A32AFD"/>
    <w:rsid w:val="00A32F1F"/>
    <w:rsid w:val="00A32FCE"/>
    <w:rsid w:val="00A33310"/>
    <w:rsid w:val="00A33660"/>
    <w:rsid w:val="00A337BD"/>
    <w:rsid w:val="00A34428"/>
    <w:rsid w:val="00A344D9"/>
    <w:rsid w:val="00A34D83"/>
    <w:rsid w:val="00A35850"/>
    <w:rsid w:val="00A360AA"/>
    <w:rsid w:val="00A36406"/>
    <w:rsid w:val="00A36881"/>
    <w:rsid w:val="00A37224"/>
    <w:rsid w:val="00A373D1"/>
    <w:rsid w:val="00A377CC"/>
    <w:rsid w:val="00A378A6"/>
    <w:rsid w:val="00A401A4"/>
    <w:rsid w:val="00A4069B"/>
    <w:rsid w:val="00A407E2"/>
    <w:rsid w:val="00A4086C"/>
    <w:rsid w:val="00A408EA"/>
    <w:rsid w:val="00A4154B"/>
    <w:rsid w:val="00A427FA"/>
    <w:rsid w:val="00A4298C"/>
    <w:rsid w:val="00A42CD8"/>
    <w:rsid w:val="00A42D19"/>
    <w:rsid w:val="00A42F43"/>
    <w:rsid w:val="00A43390"/>
    <w:rsid w:val="00A438D7"/>
    <w:rsid w:val="00A43A38"/>
    <w:rsid w:val="00A43C08"/>
    <w:rsid w:val="00A45569"/>
    <w:rsid w:val="00A455CC"/>
    <w:rsid w:val="00A45734"/>
    <w:rsid w:val="00A45F1C"/>
    <w:rsid w:val="00A45FDD"/>
    <w:rsid w:val="00A46580"/>
    <w:rsid w:val="00A46867"/>
    <w:rsid w:val="00A473BF"/>
    <w:rsid w:val="00A47596"/>
    <w:rsid w:val="00A50B0F"/>
    <w:rsid w:val="00A510DE"/>
    <w:rsid w:val="00A5119F"/>
    <w:rsid w:val="00A514CB"/>
    <w:rsid w:val="00A51965"/>
    <w:rsid w:val="00A52EBE"/>
    <w:rsid w:val="00A5301F"/>
    <w:rsid w:val="00A5372E"/>
    <w:rsid w:val="00A53C03"/>
    <w:rsid w:val="00A54315"/>
    <w:rsid w:val="00A54985"/>
    <w:rsid w:val="00A55A4D"/>
    <w:rsid w:val="00A55F44"/>
    <w:rsid w:val="00A56131"/>
    <w:rsid w:val="00A56851"/>
    <w:rsid w:val="00A57ECD"/>
    <w:rsid w:val="00A60006"/>
    <w:rsid w:val="00A60316"/>
    <w:rsid w:val="00A60C9E"/>
    <w:rsid w:val="00A60E78"/>
    <w:rsid w:val="00A613D4"/>
    <w:rsid w:val="00A61570"/>
    <w:rsid w:val="00A62BB7"/>
    <w:rsid w:val="00A62CD4"/>
    <w:rsid w:val="00A63C5A"/>
    <w:rsid w:val="00A64316"/>
    <w:rsid w:val="00A64488"/>
    <w:rsid w:val="00A64628"/>
    <w:rsid w:val="00A656AC"/>
    <w:rsid w:val="00A65BEF"/>
    <w:rsid w:val="00A662A4"/>
    <w:rsid w:val="00A677CE"/>
    <w:rsid w:val="00A67F5F"/>
    <w:rsid w:val="00A70247"/>
    <w:rsid w:val="00A70BF8"/>
    <w:rsid w:val="00A70E44"/>
    <w:rsid w:val="00A70E9F"/>
    <w:rsid w:val="00A713BA"/>
    <w:rsid w:val="00A7190C"/>
    <w:rsid w:val="00A71F0D"/>
    <w:rsid w:val="00A72420"/>
    <w:rsid w:val="00A72589"/>
    <w:rsid w:val="00A7328B"/>
    <w:rsid w:val="00A7377F"/>
    <w:rsid w:val="00A7379D"/>
    <w:rsid w:val="00A7422B"/>
    <w:rsid w:val="00A7549C"/>
    <w:rsid w:val="00A7554A"/>
    <w:rsid w:val="00A75C16"/>
    <w:rsid w:val="00A76128"/>
    <w:rsid w:val="00A766A2"/>
    <w:rsid w:val="00A7705E"/>
    <w:rsid w:val="00A77A24"/>
    <w:rsid w:val="00A80F96"/>
    <w:rsid w:val="00A817F8"/>
    <w:rsid w:val="00A82769"/>
    <w:rsid w:val="00A82AB9"/>
    <w:rsid w:val="00A82CC0"/>
    <w:rsid w:val="00A82F97"/>
    <w:rsid w:val="00A830E9"/>
    <w:rsid w:val="00A83210"/>
    <w:rsid w:val="00A83362"/>
    <w:rsid w:val="00A836A9"/>
    <w:rsid w:val="00A84AA6"/>
    <w:rsid w:val="00A84BA8"/>
    <w:rsid w:val="00A855C7"/>
    <w:rsid w:val="00A859C3"/>
    <w:rsid w:val="00A86844"/>
    <w:rsid w:val="00A86A14"/>
    <w:rsid w:val="00A86BFC"/>
    <w:rsid w:val="00A86FBD"/>
    <w:rsid w:val="00A87202"/>
    <w:rsid w:val="00A87664"/>
    <w:rsid w:val="00A879F4"/>
    <w:rsid w:val="00A87B2E"/>
    <w:rsid w:val="00A87B76"/>
    <w:rsid w:val="00A87C68"/>
    <w:rsid w:val="00A90604"/>
    <w:rsid w:val="00A91162"/>
    <w:rsid w:val="00A91D81"/>
    <w:rsid w:val="00A9294A"/>
    <w:rsid w:val="00A92B4B"/>
    <w:rsid w:val="00A93EC3"/>
    <w:rsid w:val="00A94293"/>
    <w:rsid w:val="00A94467"/>
    <w:rsid w:val="00A9495D"/>
    <w:rsid w:val="00A949BD"/>
    <w:rsid w:val="00A9645C"/>
    <w:rsid w:val="00A96C48"/>
    <w:rsid w:val="00A975A2"/>
    <w:rsid w:val="00A979AF"/>
    <w:rsid w:val="00A97C64"/>
    <w:rsid w:val="00AA0E5D"/>
    <w:rsid w:val="00AA18EA"/>
    <w:rsid w:val="00AA1AD3"/>
    <w:rsid w:val="00AA1B83"/>
    <w:rsid w:val="00AA1D79"/>
    <w:rsid w:val="00AA20EC"/>
    <w:rsid w:val="00AA26A5"/>
    <w:rsid w:val="00AA26F3"/>
    <w:rsid w:val="00AA2700"/>
    <w:rsid w:val="00AA38CE"/>
    <w:rsid w:val="00AA3FE8"/>
    <w:rsid w:val="00AA4060"/>
    <w:rsid w:val="00AA43C1"/>
    <w:rsid w:val="00AA449F"/>
    <w:rsid w:val="00AA4724"/>
    <w:rsid w:val="00AA5D11"/>
    <w:rsid w:val="00AA6762"/>
    <w:rsid w:val="00AA7795"/>
    <w:rsid w:val="00AA79FF"/>
    <w:rsid w:val="00AB0A22"/>
    <w:rsid w:val="00AB0B29"/>
    <w:rsid w:val="00AB164E"/>
    <w:rsid w:val="00AB1EF9"/>
    <w:rsid w:val="00AB21DF"/>
    <w:rsid w:val="00AB243D"/>
    <w:rsid w:val="00AB3847"/>
    <w:rsid w:val="00AB3F51"/>
    <w:rsid w:val="00AB48F2"/>
    <w:rsid w:val="00AB4AA4"/>
    <w:rsid w:val="00AB4EE9"/>
    <w:rsid w:val="00AB5BE3"/>
    <w:rsid w:val="00AB6159"/>
    <w:rsid w:val="00AB633D"/>
    <w:rsid w:val="00AB6B56"/>
    <w:rsid w:val="00AB72CC"/>
    <w:rsid w:val="00AB7422"/>
    <w:rsid w:val="00AC0E23"/>
    <w:rsid w:val="00AC12EF"/>
    <w:rsid w:val="00AC1D2C"/>
    <w:rsid w:val="00AC1D4E"/>
    <w:rsid w:val="00AC1F58"/>
    <w:rsid w:val="00AC27D3"/>
    <w:rsid w:val="00AC3874"/>
    <w:rsid w:val="00AC3930"/>
    <w:rsid w:val="00AC3D9B"/>
    <w:rsid w:val="00AC4048"/>
    <w:rsid w:val="00AC4103"/>
    <w:rsid w:val="00AC444C"/>
    <w:rsid w:val="00AC4AFE"/>
    <w:rsid w:val="00AC5177"/>
    <w:rsid w:val="00AC6055"/>
    <w:rsid w:val="00AC6736"/>
    <w:rsid w:val="00AC6B54"/>
    <w:rsid w:val="00AD0C85"/>
    <w:rsid w:val="00AD130E"/>
    <w:rsid w:val="00AD14C7"/>
    <w:rsid w:val="00AD1708"/>
    <w:rsid w:val="00AD17DC"/>
    <w:rsid w:val="00AD2EEF"/>
    <w:rsid w:val="00AD3B7E"/>
    <w:rsid w:val="00AD479F"/>
    <w:rsid w:val="00AD49B7"/>
    <w:rsid w:val="00AD4DA3"/>
    <w:rsid w:val="00AD54B1"/>
    <w:rsid w:val="00AD5624"/>
    <w:rsid w:val="00AD570F"/>
    <w:rsid w:val="00AD5989"/>
    <w:rsid w:val="00AD5BFE"/>
    <w:rsid w:val="00AD5C1B"/>
    <w:rsid w:val="00AD6110"/>
    <w:rsid w:val="00AD6440"/>
    <w:rsid w:val="00AD6A31"/>
    <w:rsid w:val="00AD7091"/>
    <w:rsid w:val="00AD7210"/>
    <w:rsid w:val="00AD745A"/>
    <w:rsid w:val="00AD752F"/>
    <w:rsid w:val="00AD7822"/>
    <w:rsid w:val="00AE055C"/>
    <w:rsid w:val="00AE0AED"/>
    <w:rsid w:val="00AE1400"/>
    <w:rsid w:val="00AE182D"/>
    <w:rsid w:val="00AE1939"/>
    <w:rsid w:val="00AE1B18"/>
    <w:rsid w:val="00AE1F6D"/>
    <w:rsid w:val="00AE2C19"/>
    <w:rsid w:val="00AE35C1"/>
    <w:rsid w:val="00AE388B"/>
    <w:rsid w:val="00AE3E0F"/>
    <w:rsid w:val="00AE4273"/>
    <w:rsid w:val="00AE4657"/>
    <w:rsid w:val="00AE487E"/>
    <w:rsid w:val="00AE4D94"/>
    <w:rsid w:val="00AE79B4"/>
    <w:rsid w:val="00AE7E1E"/>
    <w:rsid w:val="00AE7ED2"/>
    <w:rsid w:val="00AF064C"/>
    <w:rsid w:val="00AF184A"/>
    <w:rsid w:val="00AF1A3C"/>
    <w:rsid w:val="00AF2345"/>
    <w:rsid w:val="00AF2471"/>
    <w:rsid w:val="00AF27B4"/>
    <w:rsid w:val="00AF31CB"/>
    <w:rsid w:val="00AF35D5"/>
    <w:rsid w:val="00AF381F"/>
    <w:rsid w:val="00AF38BE"/>
    <w:rsid w:val="00AF5187"/>
    <w:rsid w:val="00AF6026"/>
    <w:rsid w:val="00AF6460"/>
    <w:rsid w:val="00AF73CC"/>
    <w:rsid w:val="00AF7771"/>
    <w:rsid w:val="00AF7CDB"/>
    <w:rsid w:val="00B00202"/>
    <w:rsid w:val="00B00A2B"/>
    <w:rsid w:val="00B012AE"/>
    <w:rsid w:val="00B01643"/>
    <w:rsid w:val="00B017F3"/>
    <w:rsid w:val="00B01A41"/>
    <w:rsid w:val="00B0266B"/>
    <w:rsid w:val="00B027FC"/>
    <w:rsid w:val="00B02919"/>
    <w:rsid w:val="00B02A39"/>
    <w:rsid w:val="00B032EC"/>
    <w:rsid w:val="00B034D3"/>
    <w:rsid w:val="00B0352E"/>
    <w:rsid w:val="00B03860"/>
    <w:rsid w:val="00B039FD"/>
    <w:rsid w:val="00B049B2"/>
    <w:rsid w:val="00B04AA6"/>
    <w:rsid w:val="00B04DD7"/>
    <w:rsid w:val="00B052D7"/>
    <w:rsid w:val="00B05930"/>
    <w:rsid w:val="00B060C5"/>
    <w:rsid w:val="00B063ED"/>
    <w:rsid w:val="00B06407"/>
    <w:rsid w:val="00B06B86"/>
    <w:rsid w:val="00B06F6F"/>
    <w:rsid w:val="00B0730F"/>
    <w:rsid w:val="00B0788C"/>
    <w:rsid w:val="00B07AFA"/>
    <w:rsid w:val="00B107D2"/>
    <w:rsid w:val="00B10DF0"/>
    <w:rsid w:val="00B10F2D"/>
    <w:rsid w:val="00B11091"/>
    <w:rsid w:val="00B11172"/>
    <w:rsid w:val="00B115C5"/>
    <w:rsid w:val="00B1182D"/>
    <w:rsid w:val="00B132E2"/>
    <w:rsid w:val="00B13391"/>
    <w:rsid w:val="00B14BD9"/>
    <w:rsid w:val="00B14D21"/>
    <w:rsid w:val="00B15515"/>
    <w:rsid w:val="00B1586F"/>
    <w:rsid w:val="00B15888"/>
    <w:rsid w:val="00B15E76"/>
    <w:rsid w:val="00B169A0"/>
    <w:rsid w:val="00B16A1F"/>
    <w:rsid w:val="00B1748A"/>
    <w:rsid w:val="00B1795B"/>
    <w:rsid w:val="00B17A0A"/>
    <w:rsid w:val="00B2023E"/>
    <w:rsid w:val="00B205F7"/>
    <w:rsid w:val="00B2087D"/>
    <w:rsid w:val="00B20FA1"/>
    <w:rsid w:val="00B2109B"/>
    <w:rsid w:val="00B21F82"/>
    <w:rsid w:val="00B22197"/>
    <w:rsid w:val="00B224F7"/>
    <w:rsid w:val="00B22EDB"/>
    <w:rsid w:val="00B230EB"/>
    <w:rsid w:val="00B23180"/>
    <w:rsid w:val="00B232E7"/>
    <w:rsid w:val="00B237EE"/>
    <w:rsid w:val="00B23EFD"/>
    <w:rsid w:val="00B2464E"/>
    <w:rsid w:val="00B246D7"/>
    <w:rsid w:val="00B24DBC"/>
    <w:rsid w:val="00B24E2C"/>
    <w:rsid w:val="00B25B01"/>
    <w:rsid w:val="00B25D45"/>
    <w:rsid w:val="00B27752"/>
    <w:rsid w:val="00B27935"/>
    <w:rsid w:val="00B27B83"/>
    <w:rsid w:val="00B27DE7"/>
    <w:rsid w:val="00B304E3"/>
    <w:rsid w:val="00B30B77"/>
    <w:rsid w:val="00B30D5F"/>
    <w:rsid w:val="00B30FFA"/>
    <w:rsid w:val="00B31230"/>
    <w:rsid w:val="00B3270C"/>
    <w:rsid w:val="00B32826"/>
    <w:rsid w:val="00B32988"/>
    <w:rsid w:val="00B329C8"/>
    <w:rsid w:val="00B33C56"/>
    <w:rsid w:val="00B34946"/>
    <w:rsid w:val="00B35B67"/>
    <w:rsid w:val="00B35FAF"/>
    <w:rsid w:val="00B36434"/>
    <w:rsid w:val="00B376B3"/>
    <w:rsid w:val="00B37EB4"/>
    <w:rsid w:val="00B37F77"/>
    <w:rsid w:val="00B40708"/>
    <w:rsid w:val="00B40DB8"/>
    <w:rsid w:val="00B40E66"/>
    <w:rsid w:val="00B41154"/>
    <w:rsid w:val="00B41214"/>
    <w:rsid w:val="00B41894"/>
    <w:rsid w:val="00B420D6"/>
    <w:rsid w:val="00B4334B"/>
    <w:rsid w:val="00B435E0"/>
    <w:rsid w:val="00B43A26"/>
    <w:rsid w:val="00B45CBD"/>
    <w:rsid w:val="00B46380"/>
    <w:rsid w:val="00B4694F"/>
    <w:rsid w:val="00B47077"/>
    <w:rsid w:val="00B47199"/>
    <w:rsid w:val="00B47310"/>
    <w:rsid w:val="00B4788E"/>
    <w:rsid w:val="00B47C72"/>
    <w:rsid w:val="00B47D0C"/>
    <w:rsid w:val="00B47F16"/>
    <w:rsid w:val="00B50359"/>
    <w:rsid w:val="00B5090B"/>
    <w:rsid w:val="00B5166A"/>
    <w:rsid w:val="00B516C5"/>
    <w:rsid w:val="00B51F85"/>
    <w:rsid w:val="00B52586"/>
    <w:rsid w:val="00B52F08"/>
    <w:rsid w:val="00B530D2"/>
    <w:rsid w:val="00B531F5"/>
    <w:rsid w:val="00B53308"/>
    <w:rsid w:val="00B54C1D"/>
    <w:rsid w:val="00B55482"/>
    <w:rsid w:val="00B5596F"/>
    <w:rsid w:val="00B567CB"/>
    <w:rsid w:val="00B568E5"/>
    <w:rsid w:val="00B60176"/>
    <w:rsid w:val="00B60288"/>
    <w:rsid w:val="00B60649"/>
    <w:rsid w:val="00B61656"/>
    <w:rsid w:val="00B61AAB"/>
    <w:rsid w:val="00B61E30"/>
    <w:rsid w:val="00B61F4F"/>
    <w:rsid w:val="00B62104"/>
    <w:rsid w:val="00B631A4"/>
    <w:rsid w:val="00B64157"/>
    <w:rsid w:val="00B64697"/>
    <w:rsid w:val="00B64C7D"/>
    <w:rsid w:val="00B655C5"/>
    <w:rsid w:val="00B6568D"/>
    <w:rsid w:val="00B656BF"/>
    <w:rsid w:val="00B66138"/>
    <w:rsid w:val="00B667C8"/>
    <w:rsid w:val="00B66D4A"/>
    <w:rsid w:val="00B70F55"/>
    <w:rsid w:val="00B711F5"/>
    <w:rsid w:val="00B7165D"/>
    <w:rsid w:val="00B72B78"/>
    <w:rsid w:val="00B72D99"/>
    <w:rsid w:val="00B731FC"/>
    <w:rsid w:val="00B73E34"/>
    <w:rsid w:val="00B74172"/>
    <w:rsid w:val="00B744F0"/>
    <w:rsid w:val="00B752A0"/>
    <w:rsid w:val="00B7550A"/>
    <w:rsid w:val="00B76004"/>
    <w:rsid w:val="00B76614"/>
    <w:rsid w:val="00B76A0E"/>
    <w:rsid w:val="00B76FAB"/>
    <w:rsid w:val="00B7700A"/>
    <w:rsid w:val="00B774FA"/>
    <w:rsid w:val="00B77A02"/>
    <w:rsid w:val="00B80567"/>
    <w:rsid w:val="00B80583"/>
    <w:rsid w:val="00B80AD4"/>
    <w:rsid w:val="00B81257"/>
    <w:rsid w:val="00B81382"/>
    <w:rsid w:val="00B81CA5"/>
    <w:rsid w:val="00B8300A"/>
    <w:rsid w:val="00B831CA"/>
    <w:rsid w:val="00B83525"/>
    <w:rsid w:val="00B83928"/>
    <w:rsid w:val="00B83A95"/>
    <w:rsid w:val="00B84849"/>
    <w:rsid w:val="00B848E8"/>
    <w:rsid w:val="00B84AFE"/>
    <w:rsid w:val="00B85B9F"/>
    <w:rsid w:val="00B85E2D"/>
    <w:rsid w:val="00B860F5"/>
    <w:rsid w:val="00B8616B"/>
    <w:rsid w:val="00B87226"/>
    <w:rsid w:val="00B8770D"/>
    <w:rsid w:val="00B910FA"/>
    <w:rsid w:val="00B91BDA"/>
    <w:rsid w:val="00B920C0"/>
    <w:rsid w:val="00B92264"/>
    <w:rsid w:val="00B922F5"/>
    <w:rsid w:val="00B9233C"/>
    <w:rsid w:val="00B93763"/>
    <w:rsid w:val="00B93A0E"/>
    <w:rsid w:val="00B93A17"/>
    <w:rsid w:val="00B93D12"/>
    <w:rsid w:val="00B952C7"/>
    <w:rsid w:val="00B953BB"/>
    <w:rsid w:val="00B956EF"/>
    <w:rsid w:val="00B95D1C"/>
    <w:rsid w:val="00B96428"/>
    <w:rsid w:val="00B96651"/>
    <w:rsid w:val="00B97099"/>
    <w:rsid w:val="00B97180"/>
    <w:rsid w:val="00B97631"/>
    <w:rsid w:val="00B97F52"/>
    <w:rsid w:val="00BA0B39"/>
    <w:rsid w:val="00BA1081"/>
    <w:rsid w:val="00BA14FE"/>
    <w:rsid w:val="00BA163E"/>
    <w:rsid w:val="00BA2911"/>
    <w:rsid w:val="00BA2EE0"/>
    <w:rsid w:val="00BA3301"/>
    <w:rsid w:val="00BA396F"/>
    <w:rsid w:val="00BA3E2D"/>
    <w:rsid w:val="00BA5BC5"/>
    <w:rsid w:val="00BA6431"/>
    <w:rsid w:val="00BA671A"/>
    <w:rsid w:val="00BA70C6"/>
    <w:rsid w:val="00BA740E"/>
    <w:rsid w:val="00BB0A51"/>
    <w:rsid w:val="00BB0CDD"/>
    <w:rsid w:val="00BB16B6"/>
    <w:rsid w:val="00BB1ED6"/>
    <w:rsid w:val="00BB29C7"/>
    <w:rsid w:val="00BB2AC2"/>
    <w:rsid w:val="00BB365A"/>
    <w:rsid w:val="00BB3920"/>
    <w:rsid w:val="00BB4BBF"/>
    <w:rsid w:val="00BB4C1D"/>
    <w:rsid w:val="00BB51F1"/>
    <w:rsid w:val="00BB5584"/>
    <w:rsid w:val="00BB564A"/>
    <w:rsid w:val="00BB5B8F"/>
    <w:rsid w:val="00BB64C7"/>
    <w:rsid w:val="00BB7CA0"/>
    <w:rsid w:val="00BC0AC6"/>
    <w:rsid w:val="00BC0EC6"/>
    <w:rsid w:val="00BC13CC"/>
    <w:rsid w:val="00BC1A3F"/>
    <w:rsid w:val="00BC1D5E"/>
    <w:rsid w:val="00BC20FC"/>
    <w:rsid w:val="00BC2371"/>
    <w:rsid w:val="00BC243E"/>
    <w:rsid w:val="00BC37AB"/>
    <w:rsid w:val="00BC3A97"/>
    <w:rsid w:val="00BC3BF4"/>
    <w:rsid w:val="00BC3C9B"/>
    <w:rsid w:val="00BC4132"/>
    <w:rsid w:val="00BC4A63"/>
    <w:rsid w:val="00BC4D8C"/>
    <w:rsid w:val="00BC52BD"/>
    <w:rsid w:val="00BC5623"/>
    <w:rsid w:val="00BC5719"/>
    <w:rsid w:val="00BC5950"/>
    <w:rsid w:val="00BC696E"/>
    <w:rsid w:val="00BC69B1"/>
    <w:rsid w:val="00BC6C01"/>
    <w:rsid w:val="00BC72FA"/>
    <w:rsid w:val="00BC754D"/>
    <w:rsid w:val="00BC75E4"/>
    <w:rsid w:val="00BD03E5"/>
    <w:rsid w:val="00BD0642"/>
    <w:rsid w:val="00BD124F"/>
    <w:rsid w:val="00BD1E78"/>
    <w:rsid w:val="00BD2036"/>
    <w:rsid w:val="00BD2ED6"/>
    <w:rsid w:val="00BD2EDB"/>
    <w:rsid w:val="00BD3BB5"/>
    <w:rsid w:val="00BD417F"/>
    <w:rsid w:val="00BD44F8"/>
    <w:rsid w:val="00BD4621"/>
    <w:rsid w:val="00BD4BEF"/>
    <w:rsid w:val="00BD51C3"/>
    <w:rsid w:val="00BD585E"/>
    <w:rsid w:val="00BD675B"/>
    <w:rsid w:val="00BD6EF5"/>
    <w:rsid w:val="00BD6F38"/>
    <w:rsid w:val="00BD7895"/>
    <w:rsid w:val="00BE0634"/>
    <w:rsid w:val="00BE0D7C"/>
    <w:rsid w:val="00BE1310"/>
    <w:rsid w:val="00BE142C"/>
    <w:rsid w:val="00BE1721"/>
    <w:rsid w:val="00BE2A4F"/>
    <w:rsid w:val="00BE2D8C"/>
    <w:rsid w:val="00BE2DBF"/>
    <w:rsid w:val="00BE2F1C"/>
    <w:rsid w:val="00BE4390"/>
    <w:rsid w:val="00BE5046"/>
    <w:rsid w:val="00BE510F"/>
    <w:rsid w:val="00BE57C6"/>
    <w:rsid w:val="00BE57EE"/>
    <w:rsid w:val="00BE586F"/>
    <w:rsid w:val="00BE5B81"/>
    <w:rsid w:val="00BE7460"/>
    <w:rsid w:val="00BE788D"/>
    <w:rsid w:val="00BE7BDC"/>
    <w:rsid w:val="00BF0455"/>
    <w:rsid w:val="00BF06A9"/>
    <w:rsid w:val="00BF09B1"/>
    <w:rsid w:val="00BF0E01"/>
    <w:rsid w:val="00BF0E64"/>
    <w:rsid w:val="00BF0F8D"/>
    <w:rsid w:val="00BF1699"/>
    <w:rsid w:val="00BF1B92"/>
    <w:rsid w:val="00BF1BBB"/>
    <w:rsid w:val="00BF1DC0"/>
    <w:rsid w:val="00BF1DCF"/>
    <w:rsid w:val="00BF2304"/>
    <w:rsid w:val="00BF356B"/>
    <w:rsid w:val="00BF3CE8"/>
    <w:rsid w:val="00BF3D9C"/>
    <w:rsid w:val="00BF43D3"/>
    <w:rsid w:val="00BF443D"/>
    <w:rsid w:val="00BF44D6"/>
    <w:rsid w:val="00BF4545"/>
    <w:rsid w:val="00BF4E41"/>
    <w:rsid w:val="00BF5B9C"/>
    <w:rsid w:val="00BF6596"/>
    <w:rsid w:val="00BF687D"/>
    <w:rsid w:val="00BF69A2"/>
    <w:rsid w:val="00BF761D"/>
    <w:rsid w:val="00BF7748"/>
    <w:rsid w:val="00BF7A7B"/>
    <w:rsid w:val="00C001FC"/>
    <w:rsid w:val="00C00338"/>
    <w:rsid w:val="00C0101E"/>
    <w:rsid w:val="00C0197D"/>
    <w:rsid w:val="00C01AFF"/>
    <w:rsid w:val="00C01B35"/>
    <w:rsid w:val="00C01B8B"/>
    <w:rsid w:val="00C0282D"/>
    <w:rsid w:val="00C02CF4"/>
    <w:rsid w:val="00C02DAE"/>
    <w:rsid w:val="00C02E4E"/>
    <w:rsid w:val="00C02FD3"/>
    <w:rsid w:val="00C031D5"/>
    <w:rsid w:val="00C0335D"/>
    <w:rsid w:val="00C03B49"/>
    <w:rsid w:val="00C03F44"/>
    <w:rsid w:val="00C04181"/>
    <w:rsid w:val="00C053D5"/>
    <w:rsid w:val="00C0555E"/>
    <w:rsid w:val="00C05770"/>
    <w:rsid w:val="00C059DD"/>
    <w:rsid w:val="00C05B3A"/>
    <w:rsid w:val="00C061BB"/>
    <w:rsid w:val="00C06695"/>
    <w:rsid w:val="00C066F5"/>
    <w:rsid w:val="00C06C19"/>
    <w:rsid w:val="00C06CF9"/>
    <w:rsid w:val="00C0746B"/>
    <w:rsid w:val="00C075FB"/>
    <w:rsid w:val="00C077BF"/>
    <w:rsid w:val="00C1094B"/>
    <w:rsid w:val="00C10FF8"/>
    <w:rsid w:val="00C113A4"/>
    <w:rsid w:val="00C11A4F"/>
    <w:rsid w:val="00C12961"/>
    <w:rsid w:val="00C13ACA"/>
    <w:rsid w:val="00C13B2E"/>
    <w:rsid w:val="00C1401C"/>
    <w:rsid w:val="00C15214"/>
    <w:rsid w:val="00C154AE"/>
    <w:rsid w:val="00C159C6"/>
    <w:rsid w:val="00C1634B"/>
    <w:rsid w:val="00C16643"/>
    <w:rsid w:val="00C17A92"/>
    <w:rsid w:val="00C204F5"/>
    <w:rsid w:val="00C20D37"/>
    <w:rsid w:val="00C20FDF"/>
    <w:rsid w:val="00C210E4"/>
    <w:rsid w:val="00C214DE"/>
    <w:rsid w:val="00C21B12"/>
    <w:rsid w:val="00C21C72"/>
    <w:rsid w:val="00C221B3"/>
    <w:rsid w:val="00C2295B"/>
    <w:rsid w:val="00C2363C"/>
    <w:rsid w:val="00C237D3"/>
    <w:rsid w:val="00C25D82"/>
    <w:rsid w:val="00C25E83"/>
    <w:rsid w:val="00C25F72"/>
    <w:rsid w:val="00C26D15"/>
    <w:rsid w:val="00C277DF"/>
    <w:rsid w:val="00C27AE2"/>
    <w:rsid w:val="00C27B16"/>
    <w:rsid w:val="00C3026F"/>
    <w:rsid w:val="00C3037B"/>
    <w:rsid w:val="00C309A4"/>
    <w:rsid w:val="00C30F57"/>
    <w:rsid w:val="00C314D0"/>
    <w:rsid w:val="00C3226E"/>
    <w:rsid w:val="00C32D62"/>
    <w:rsid w:val="00C33D58"/>
    <w:rsid w:val="00C33E34"/>
    <w:rsid w:val="00C34278"/>
    <w:rsid w:val="00C34510"/>
    <w:rsid w:val="00C356F7"/>
    <w:rsid w:val="00C35B0F"/>
    <w:rsid w:val="00C36EBC"/>
    <w:rsid w:val="00C3DC8A"/>
    <w:rsid w:val="00C40173"/>
    <w:rsid w:val="00C40720"/>
    <w:rsid w:val="00C4145A"/>
    <w:rsid w:val="00C41743"/>
    <w:rsid w:val="00C41D01"/>
    <w:rsid w:val="00C42345"/>
    <w:rsid w:val="00C42B06"/>
    <w:rsid w:val="00C430F8"/>
    <w:rsid w:val="00C4311F"/>
    <w:rsid w:val="00C43779"/>
    <w:rsid w:val="00C43B64"/>
    <w:rsid w:val="00C4404E"/>
    <w:rsid w:val="00C44616"/>
    <w:rsid w:val="00C44A46"/>
    <w:rsid w:val="00C450D9"/>
    <w:rsid w:val="00C450E4"/>
    <w:rsid w:val="00C451AD"/>
    <w:rsid w:val="00C465AC"/>
    <w:rsid w:val="00C4673D"/>
    <w:rsid w:val="00C46F5D"/>
    <w:rsid w:val="00C477C0"/>
    <w:rsid w:val="00C47B48"/>
    <w:rsid w:val="00C515BB"/>
    <w:rsid w:val="00C51C9C"/>
    <w:rsid w:val="00C51D20"/>
    <w:rsid w:val="00C51D29"/>
    <w:rsid w:val="00C51E06"/>
    <w:rsid w:val="00C528D4"/>
    <w:rsid w:val="00C52A87"/>
    <w:rsid w:val="00C52FE5"/>
    <w:rsid w:val="00C531FD"/>
    <w:rsid w:val="00C53996"/>
    <w:rsid w:val="00C53C94"/>
    <w:rsid w:val="00C54121"/>
    <w:rsid w:val="00C54191"/>
    <w:rsid w:val="00C54567"/>
    <w:rsid w:val="00C54B3A"/>
    <w:rsid w:val="00C55508"/>
    <w:rsid w:val="00C55CBE"/>
    <w:rsid w:val="00C56EF0"/>
    <w:rsid w:val="00C5744E"/>
    <w:rsid w:val="00C61392"/>
    <w:rsid w:val="00C61B62"/>
    <w:rsid w:val="00C61FA7"/>
    <w:rsid w:val="00C62FAB"/>
    <w:rsid w:val="00C63E8F"/>
    <w:rsid w:val="00C64241"/>
    <w:rsid w:val="00C65565"/>
    <w:rsid w:val="00C65A34"/>
    <w:rsid w:val="00C65B99"/>
    <w:rsid w:val="00C662B5"/>
    <w:rsid w:val="00C66F6C"/>
    <w:rsid w:val="00C678D7"/>
    <w:rsid w:val="00C701C3"/>
    <w:rsid w:val="00C704B6"/>
    <w:rsid w:val="00C70752"/>
    <w:rsid w:val="00C731CB"/>
    <w:rsid w:val="00C73650"/>
    <w:rsid w:val="00C7380C"/>
    <w:rsid w:val="00C740E3"/>
    <w:rsid w:val="00C75982"/>
    <w:rsid w:val="00C75E57"/>
    <w:rsid w:val="00C76153"/>
    <w:rsid w:val="00C76D56"/>
    <w:rsid w:val="00C774F0"/>
    <w:rsid w:val="00C77608"/>
    <w:rsid w:val="00C77678"/>
    <w:rsid w:val="00C778CE"/>
    <w:rsid w:val="00C77D2F"/>
    <w:rsid w:val="00C80756"/>
    <w:rsid w:val="00C80C74"/>
    <w:rsid w:val="00C80E38"/>
    <w:rsid w:val="00C80E58"/>
    <w:rsid w:val="00C81613"/>
    <w:rsid w:val="00C81C6B"/>
    <w:rsid w:val="00C81D35"/>
    <w:rsid w:val="00C82550"/>
    <w:rsid w:val="00C825A7"/>
    <w:rsid w:val="00C828C8"/>
    <w:rsid w:val="00C82984"/>
    <w:rsid w:val="00C82E51"/>
    <w:rsid w:val="00C82FB0"/>
    <w:rsid w:val="00C8307A"/>
    <w:rsid w:val="00C834C1"/>
    <w:rsid w:val="00C834F0"/>
    <w:rsid w:val="00C839AB"/>
    <w:rsid w:val="00C83F0B"/>
    <w:rsid w:val="00C841F6"/>
    <w:rsid w:val="00C84315"/>
    <w:rsid w:val="00C846EC"/>
    <w:rsid w:val="00C84773"/>
    <w:rsid w:val="00C85216"/>
    <w:rsid w:val="00C85259"/>
    <w:rsid w:val="00C858D8"/>
    <w:rsid w:val="00C85B32"/>
    <w:rsid w:val="00C863C5"/>
    <w:rsid w:val="00C8729E"/>
    <w:rsid w:val="00C87458"/>
    <w:rsid w:val="00C87B83"/>
    <w:rsid w:val="00C87D8E"/>
    <w:rsid w:val="00C87DC2"/>
    <w:rsid w:val="00C90BBC"/>
    <w:rsid w:val="00C913DE"/>
    <w:rsid w:val="00C91641"/>
    <w:rsid w:val="00C91D8B"/>
    <w:rsid w:val="00C92488"/>
    <w:rsid w:val="00C92BA1"/>
    <w:rsid w:val="00C92DA0"/>
    <w:rsid w:val="00C92EDB"/>
    <w:rsid w:val="00C935E6"/>
    <w:rsid w:val="00C943EE"/>
    <w:rsid w:val="00C9462F"/>
    <w:rsid w:val="00C94F06"/>
    <w:rsid w:val="00C96059"/>
    <w:rsid w:val="00C96430"/>
    <w:rsid w:val="00C968F2"/>
    <w:rsid w:val="00C96F4E"/>
    <w:rsid w:val="00C96FB2"/>
    <w:rsid w:val="00C977CC"/>
    <w:rsid w:val="00C97E88"/>
    <w:rsid w:val="00CA03E5"/>
    <w:rsid w:val="00CA120D"/>
    <w:rsid w:val="00CA1894"/>
    <w:rsid w:val="00CA247F"/>
    <w:rsid w:val="00CA25ED"/>
    <w:rsid w:val="00CA2689"/>
    <w:rsid w:val="00CA270E"/>
    <w:rsid w:val="00CA2B35"/>
    <w:rsid w:val="00CA3EE3"/>
    <w:rsid w:val="00CA4367"/>
    <w:rsid w:val="00CA4723"/>
    <w:rsid w:val="00CA53AC"/>
    <w:rsid w:val="00CA58D1"/>
    <w:rsid w:val="00CA5B4B"/>
    <w:rsid w:val="00CA5B56"/>
    <w:rsid w:val="00CA5E3C"/>
    <w:rsid w:val="00CA5EF5"/>
    <w:rsid w:val="00CA61C6"/>
    <w:rsid w:val="00CA6224"/>
    <w:rsid w:val="00CA6945"/>
    <w:rsid w:val="00CA6D9D"/>
    <w:rsid w:val="00CA6FE5"/>
    <w:rsid w:val="00CA7010"/>
    <w:rsid w:val="00CA71BA"/>
    <w:rsid w:val="00CA7393"/>
    <w:rsid w:val="00CA782F"/>
    <w:rsid w:val="00CB08D2"/>
    <w:rsid w:val="00CB0ACF"/>
    <w:rsid w:val="00CB0D27"/>
    <w:rsid w:val="00CB1CC5"/>
    <w:rsid w:val="00CB276B"/>
    <w:rsid w:val="00CB2994"/>
    <w:rsid w:val="00CB2D05"/>
    <w:rsid w:val="00CB3175"/>
    <w:rsid w:val="00CB3371"/>
    <w:rsid w:val="00CB37F7"/>
    <w:rsid w:val="00CB38C8"/>
    <w:rsid w:val="00CB3AA6"/>
    <w:rsid w:val="00CB3C65"/>
    <w:rsid w:val="00CB4054"/>
    <w:rsid w:val="00CB4D20"/>
    <w:rsid w:val="00CB5781"/>
    <w:rsid w:val="00CB6BAB"/>
    <w:rsid w:val="00CB6CF0"/>
    <w:rsid w:val="00CB6D66"/>
    <w:rsid w:val="00CB744B"/>
    <w:rsid w:val="00CB75CF"/>
    <w:rsid w:val="00CB7E6B"/>
    <w:rsid w:val="00CC0E77"/>
    <w:rsid w:val="00CC0F65"/>
    <w:rsid w:val="00CC12BD"/>
    <w:rsid w:val="00CC16EB"/>
    <w:rsid w:val="00CC19E2"/>
    <w:rsid w:val="00CC1EA9"/>
    <w:rsid w:val="00CC2B4B"/>
    <w:rsid w:val="00CC4A54"/>
    <w:rsid w:val="00CC4CC3"/>
    <w:rsid w:val="00CC50AA"/>
    <w:rsid w:val="00CC594A"/>
    <w:rsid w:val="00CC675A"/>
    <w:rsid w:val="00CC6AC5"/>
    <w:rsid w:val="00CC6B2D"/>
    <w:rsid w:val="00CC7822"/>
    <w:rsid w:val="00CD0104"/>
    <w:rsid w:val="00CD175C"/>
    <w:rsid w:val="00CD177B"/>
    <w:rsid w:val="00CD1E95"/>
    <w:rsid w:val="00CD1FE9"/>
    <w:rsid w:val="00CD2BFF"/>
    <w:rsid w:val="00CD2E6A"/>
    <w:rsid w:val="00CD44EE"/>
    <w:rsid w:val="00CD454E"/>
    <w:rsid w:val="00CD4BB3"/>
    <w:rsid w:val="00CD4F6E"/>
    <w:rsid w:val="00CD5310"/>
    <w:rsid w:val="00CD57B3"/>
    <w:rsid w:val="00CD587D"/>
    <w:rsid w:val="00CD5C24"/>
    <w:rsid w:val="00CD6F83"/>
    <w:rsid w:val="00CD7908"/>
    <w:rsid w:val="00CD7D00"/>
    <w:rsid w:val="00CE0D79"/>
    <w:rsid w:val="00CE15F5"/>
    <w:rsid w:val="00CE1636"/>
    <w:rsid w:val="00CE3994"/>
    <w:rsid w:val="00CE4281"/>
    <w:rsid w:val="00CE42D5"/>
    <w:rsid w:val="00CE4C98"/>
    <w:rsid w:val="00CE5038"/>
    <w:rsid w:val="00CE5216"/>
    <w:rsid w:val="00CE521E"/>
    <w:rsid w:val="00CE5969"/>
    <w:rsid w:val="00CE5BB6"/>
    <w:rsid w:val="00CE6209"/>
    <w:rsid w:val="00CE786F"/>
    <w:rsid w:val="00CE7DC9"/>
    <w:rsid w:val="00CF123B"/>
    <w:rsid w:val="00CF16CE"/>
    <w:rsid w:val="00CF1824"/>
    <w:rsid w:val="00CF20F7"/>
    <w:rsid w:val="00CF21D9"/>
    <w:rsid w:val="00CF28E2"/>
    <w:rsid w:val="00CF29F8"/>
    <w:rsid w:val="00CF2F7F"/>
    <w:rsid w:val="00CF36C1"/>
    <w:rsid w:val="00CF3796"/>
    <w:rsid w:val="00CF3D1E"/>
    <w:rsid w:val="00CF3EF1"/>
    <w:rsid w:val="00CF4546"/>
    <w:rsid w:val="00CF496C"/>
    <w:rsid w:val="00CF4D54"/>
    <w:rsid w:val="00CF5303"/>
    <w:rsid w:val="00CF5B13"/>
    <w:rsid w:val="00CF6DA6"/>
    <w:rsid w:val="00CF7201"/>
    <w:rsid w:val="00CF72C2"/>
    <w:rsid w:val="00CF76CF"/>
    <w:rsid w:val="00CF7A31"/>
    <w:rsid w:val="00CFA297"/>
    <w:rsid w:val="00D00302"/>
    <w:rsid w:val="00D003F4"/>
    <w:rsid w:val="00D01102"/>
    <w:rsid w:val="00D01834"/>
    <w:rsid w:val="00D01990"/>
    <w:rsid w:val="00D01F32"/>
    <w:rsid w:val="00D0290A"/>
    <w:rsid w:val="00D02BA1"/>
    <w:rsid w:val="00D02EEB"/>
    <w:rsid w:val="00D03260"/>
    <w:rsid w:val="00D0351F"/>
    <w:rsid w:val="00D035D2"/>
    <w:rsid w:val="00D03E0E"/>
    <w:rsid w:val="00D048B6"/>
    <w:rsid w:val="00D04ABD"/>
    <w:rsid w:val="00D04AF9"/>
    <w:rsid w:val="00D04B0A"/>
    <w:rsid w:val="00D05152"/>
    <w:rsid w:val="00D051B1"/>
    <w:rsid w:val="00D065DF"/>
    <w:rsid w:val="00D06A51"/>
    <w:rsid w:val="00D06DBD"/>
    <w:rsid w:val="00D07404"/>
    <w:rsid w:val="00D1020D"/>
    <w:rsid w:val="00D10C16"/>
    <w:rsid w:val="00D10D09"/>
    <w:rsid w:val="00D1119F"/>
    <w:rsid w:val="00D1126E"/>
    <w:rsid w:val="00D11682"/>
    <w:rsid w:val="00D11AF8"/>
    <w:rsid w:val="00D11F56"/>
    <w:rsid w:val="00D12241"/>
    <w:rsid w:val="00D12B5F"/>
    <w:rsid w:val="00D13740"/>
    <w:rsid w:val="00D15D2C"/>
    <w:rsid w:val="00D16193"/>
    <w:rsid w:val="00D16954"/>
    <w:rsid w:val="00D176AE"/>
    <w:rsid w:val="00D17D0A"/>
    <w:rsid w:val="00D20493"/>
    <w:rsid w:val="00D205AC"/>
    <w:rsid w:val="00D20C24"/>
    <w:rsid w:val="00D212BA"/>
    <w:rsid w:val="00D21396"/>
    <w:rsid w:val="00D21A2C"/>
    <w:rsid w:val="00D21D5F"/>
    <w:rsid w:val="00D22046"/>
    <w:rsid w:val="00D2290C"/>
    <w:rsid w:val="00D23B15"/>
    <w:rsid w:val="00D24CD7"/>
    <w:rsid w:val="00D252C6"/>
    <w:rsid w:val="00D25476"/>
    <w:rsid w:val="00D25794"/>
    <w:rsid w:val="00D25A2B"/>
    <w:rsid w:val="00D25A72"/>
    <w:rsid w:val="00D25E8A"/>
    <w:rsid w:val="00D27710"/>
    <w:rsid w:val="00D27761"/>
    <w:rsid w:val="00D27AA9"/>
    <w:rsid w:val="00D27D1E"/>
    <w:rsid w:val="00D30763"/>
    <w:rsid w:val="00D312E3"/>
    <w:rsid w:val="00D31DEF"/>
    <w:rsid w:val="00D3230A"/>
    <w:rsid w:val="00D33148"/>
    <w:rsid w:val="00D334FB"/>
    <w:rsid w:val="00D336A8"/>
    <w:rsid w:val="00D339EB"/>
    <w:rsid w:val="00D33E45"/>
    <w:rsid w:val="00D34704"/>
    <w:rsid w:val="00D34D3C"/>
    <w:rsid w:val="00D35A40"/>
    <w:rsid w:val="00D35F1E"/>
    <w:rsid w:val="00D35F8B"/>
    <w:rsid w:val="00D36248"/>
    <w:rsid w:val="00D36326"/>
    <w:rsid w:val="00D36468"/>
    <w:rsid w:val="00D364DE"/>
    <w:rsid w:val="00D365C5"/>
    <w:rsid w:val="00D36780"/>
    <w:rsid w:val="00D36D7F"/>
    <w:rsid w:val="00D37878"/>
    <w:rsid w:val="00D37996"/>
    <w:rsid w:val="00D37A1C"/>
    <w:rsid w:val="00D37CEB"/>
    <w:rsid w:val="00D4002E"/>
    <w:rsid w:val="00D40E86"/>
    <w:rsid w:val="00D419A7"/>
    <w:rsid w:val="00D41CB3"/>
    <w:rsid w:val="00D41EA8"/>
    <w:rsid w:val="00D424B3"/>
    <w:rsid w:val="00D4281A"/>
    <w:rsid w:val="00D43405"/>
    <w:rsid w:val="00D43477"/>
    <w:rsid w:val="00D43DE4"/>
    <w:rsid w:val="00D43ED5"/>
    <w:rsid w:val="00D45363"/>
    <w:rsid w:val="00D45F01"/>
    <w:rsid w:val="00D45F44"/>
    <w:rsid w:val="00D46209"/>
    <w:rsid w:val="00D468CE"/>
    <w:rsid w:val="00D4717E"/>
    <w:rsid w:val="00D47C0D"/>
    <w:rsid w:val="00D47CB9"/>
    <w:rsid w:val="00D47F1E"/>
    <w:rsid w:val="00D502D6"/>
    <w:rsid w:val="00D50DBF"/>
    <w:rsid w:val="00D50FCC"/>
    <w:rsid w:val="00D51AAD"/>
    <w:rsid w:val="00D51BA8"/>
    <w:rsid w:val="00D51EF3"/>
    <w:rsid w:val="00D5202A"/>
    <w:rsid w:val="00D52A87"/>
    <w:rsid w:val="00D52AAE"/>
    <w:rsid w:val="00D53145"/>
    <w:rsid w:val="00D53EB5"/>
    <w:rsid w:val="00D5461F"/>
    <w:rsid w:val="00D54B92"/>
    <w:rsid w:val="00D54BFF"/>
    <w:rsid w:val="00D5578A"/>
    <w:rsid w:val="00D55A57"/>
    <w:rsid w:val="00D55E6C"/>
    <w:rsid w:val="00D55F08"/>
    <w:rsid w:val="00D56331"/>
    <w:rsid w:val="00D57338"/>
    <w:rsid w:val="00D57FEA"/>
    <w:rsid w:val="00D6031C"/>
    <w:rsid w:val="00D603B9"/>
    <w:rsid w:val="00D60CAD"/>
    <w:rsid w:val="00D61821"/>
    <w:rsid w:val="00D6214A"/>
    <w:rsid w:val="00D62A2E"/>
    <w:rsid w:val="00D62BB1"/>
    <w:rsid w:val="00D62C6A"/>
    <w:rsid w:val="00D630D3"/>
    <w:rsid w:val="00D63414"/>
    <w:rsid w:val="00D63BAB"/>
    <w:rsid w:val="00D644AE"/>
    <w:rsid w:val="00D64BB0"/>
    <w:rsid w:val="00D64CDF"/>
    <w:rsid w:val="00D64F5C"/>
    <w:rsid w:val="00D65AD1"/>
    <w:rsid w:val="00D65B46"/>
    <w:rsid w:val="00D662FC"/>
    <w:rsid w:val="00D663C1"/>
    <w:rsid w:val="00D669BC"/>
    <w:rsid w:val="00D672F6"/>
    <w:rsid w:val="00D7006F"/>
    <w:rsid w:val="00D7045E"/>
    <w:rsid w:val="00D705A9"/>
    <w:rsid w:val="00D70C99"/>
    <w:rsid w:val="00D70D78"/>
    <w:rsid w:val="00D71B3E"/>
    <w:rsid w:val="00D71D4A"/>
    <w:rsid w:val="00D71DBE"/>
    <w:rsid w:val="00D7205C"/>
    <w:rsid w:val="00D72E2F"/>
    <w:rsid w:val="00D730AD"/>
    <w:rsid w:val="00D73682"/>
    <w:rsid w:val="00D73DFF"/>
    <w:rsid w:val="00D7455F"/>
    <w:rsid w:val="00D745CC"/>
    <w:rsid w:val="00D74772"/>
    <w:rsid w:val="00D74A66"/>
    <w:rsid w:val="00D74A8E"/>
    <w:rsid w:val="00D74F74"/>
    <w:rsid w:val="00D75303"/>
    <w:rsid w:val="00D75309"/>
    <w:rsid w:val="00D753AC"/>
    <w:rsid w:val="00D754F8"/>
    <w:rsid w:val="00D76007"/>
    <w:rsid w:val="00D7605C"/>
    <w:rsid w:val="00D760B7"/>
    <w:rsid w:val="00D7649E"/>
    <w:rsid w:val="00D76BE6"/>
    <w:rsid w:val="00D76C92"/>
    <w:rsid w:val="00D7737C"/>
    <w:rsid w:val="00D77786"/>
    <w:rsid w:val="00D77AC9"/>
    <w:rsid w:val="00D800CB"/>
    <w:rsid w:val="00D809AA"/>
    <w:rsid w:val="00D80A67"/>
    <w:rsid w:val="00D812C0"/>
    <w:rsid w:val="00D827D8"/>
    <w:rsid w:val="00D82F6B"/>
    <w:rsid w:val="00D83FFA"/>
    <w:rsid w:val="00D84ABE"/>
    <w:rsid w:val="00D85048"/>
    <w:rsid w:val="00D856E7"/>
    <w:rsid w:val="00D85971"/>
    <w:rsid w:val="00D85F03"/>
    <w:rsid w:val="00D8661C"/>
    <w:rsid w:val="00D86F43"/>
    <w:rsid w:val="00D87210"/>
    <w:rsid w:val="00D908CD"/>
    <w:rsid w:val="00D90A2F"/>
    <w:rsid w:val="00D916DC"/>
    <w:rsid w:val="00D9262F"/>
    <w:rsid w:val="00D92965"/>
    <w:rsid w:val="00D93597"/>
    <w:rsid w:val="00D9385D"/>
    <w:rsid w:val="00D93D8D"/>
    <w:rsid w:val="00D942FE"/>
    <w:rsid w:val="00D95307"/>
    <w:rsid w:val="00D95A2C"/>
    <w:rsid w:val="00D95CF5"/>
    <w:rsid w:val="00D95D54"/>
    <w:rsid w:val="00D963F6"/>
    <w:rsid w:val="00D97305"/>
    <w:rsid w:val="00D9736E"/>
    <w:rsid w:val="00D979C8"/>
    <w:rsid w:val="00D97C95"/>
    <w:rsid w:val="00D97CF7"/>
    <w:rsid w:val="00D97E9A"/>
    <w:rsid w:val="00D97F18"/>
    <w:rsid w:val="00DA0B42"/>
    <w:rsid w:val="00DA0D85"/>
    <w:rsid w:val="00DA0F48"/>
    <w:rsid w:val="00DA12FC"/>
    <w:rsid w:val="00DA1357"/>
    <w:rsid w:val="00DA1BDC"/>
    <w:rsid w:val="00DA22E0"/>
    <w:rsid w:val="00DA2F7A"/>
    <w:rsid w:val="00DA35D2"/>
    <w:rsid w:val="00DA3847"/>
    <w:rsid w:val="00DA54B5"/>
    <w:rsid w:val="00DA570D"/>
    <w:rsid w:val="00DA5754"/>
    <w:rsid w:val="00DA59B2"/>
    <w:rsid w:val="00DA5C82"/>
    <w:rsid w:val="00DA5CA9"/>
    <w:rsid w:val="00DA65E0"/>
    <w:rsid w:val="00DA691E"/>
    <w:rsid w:val="00DA6941"/>
    <w:rsid w:val="00DA6C30"/>
    <w:rsid w:val="00DA716E"/>
    <w:rsid w:val="00DA7565"/>
    <w:rsid w:val="00DB1432"/>
    <w:rsid w:val="00DB1748"/>
    <w:rsid w:val="00DB1A95"/>
    <w:rsid w:val="00DB1B24"/>
    <w:rsid w:val="00DB1B8A"/>
    <w:rsid w:val="00DB2314"/>
    <w:rsid w:val="00DB2C0B"/>
    <w:rsid w:val="00DB2FF9"/>
    <w:rsid w:val="00DB487C"/>
    <w:rsid w:val="00DB5BFE"/>
    <w:rsid w:val="00DB5E23"/>
    <w:rsid w:val="00DB684E"/>
    <w:rsid w:val="00DB6D5C"/>
    <w:rsid w:val="00DB715C"/>
    <w:rsid w:val="00DB72B9"/>
    <w:rsid w:val="00DC0499"/>
    <w:rsid w:val="00DC0C66"/>
    <w:rsid w:val="00DC2576"/>
    <w:rsid w:val="00DC416B"/>
    <w:rsid w:val="00DC4340"/>
    <w:rsid w:val="00DC5171"/>
    <w:rsid w:val="00DC53FA"/>
    <w:rsid w:val="00DC592C"/>
    <w:rsid w:val="00DC59AD"/>
    <w:rsid w:val="00DC5A67"/>
    <w:rsid w:val="00DC6703"/>
    <w:rsid w:val="00DC68C7"/>
    <w:rsid w:val="00DC6AE8"/>
    <w:rsid w:val="00DC7C81"/>
    <w:rsid w:val="00DD09D0"/>
    <w:rsid w:val="00DD0A68"/>
    <w:rsid w:val="00DD0EE9"/>
    <w:rsid w:val="00DD11CB"/>
    <w:rsid w:val="00DD4786"/>
    <w:rsid w:val="00DD4DD9"/>
    <w:rsid w:val="00DD4FB5"/>
    <w:rsid w:val="00DD53C1"/>
    <w:rsid w:val="00DD5618"/>
    <w:rsid w:val="00DD61A9"/>
    <w:rsid w:val="00DD6785"/>
    <w:rsid w:val="00DD6BA1"/>
    <w:rsid w:val="00DD77B8"/>
    <w:rsid w:val="00DD781F"/>
    <w:rsid w:val="00DE09DF"/>
    <w:rsid w:val="00DE1E5A"/>
    <w:rsid w:val="00DE1FA8"/>
    <w:rsid w:val="00DE21C0"/>
    <w:rsid w:val="00DE2F6F"/>
    <w:rsid w:val="00DE347E"/>
    <w:rsid w:val="00DE37FA"/>
    <w:rsid w:val="00DE3E73"/>
    <w:rsid w:val="00DE3F35"/>
    <w:rsid w:val="00DE460E"/>
    <w:rsid w:val="00DE4978"/>
    <w:rsid w:val="00DE5588"/>
    <w:rsid w:val="00DE61C0"/>
    <w:rsid w:val="00DE6A7E"/>
    <w:rsid w:val="00DE6A9E"/>
    <w:rsid w:val="00DE7310"/>
    <w:rsid w:val="00DF0721"/>
    <w:rsid w:val="00DF1044"/>
    <w:rsid w:val="00DF123C"/>
    <w:rsid w:val="00DF164A"/>
    <w:rsid w:val="00DF16B4"/>
    <w:rsid w:val="00DF1B5D"/>
    <w:rsid w:val="00DF1D9A"/>
    <w:rsid w:val="00DF3101"/>
    <w:rsid w:val="00DF34EA"/>
    <w:rsid w:val="00DF3D10"/>
    <w:rsid w:val="00DF3F75"/>
    <w:rsid w:val="00DF5078"/>
    <w:rsid w:val="00DF5266"/>
    <w:rsid w:val="00DF5CB9"/>
    <w:rsid w:val="00DF5F3B"/>
    <w:rsid w:val="00DF65CC"/>
    <w:rsid w:val="00DF7398"/>
    <w:rsid w:val="00DF7513"/>
    <w:rsid w:val="00DF7577"/>
    <w:rsid w:val="00DF77F7"/>
    <w:rsid w:val="00DF7870"/>
    <w:rsid w:val="00DF78F1"/>
    <w:rsid w:val="00DF7A07"/>
    <w:rsid w:val="00DF7BFF"/>
    <w:rsid w:val="00DF7FD8"/>
    <w:rsid w:val="00E0038B"/>
    <w:rsid w:val="00E0045B"/>
    <w:rsid w:val="00E00726"/>
    <w:rsid w:val="00E00BA8"/>
    <w:rsid w:val="00E010BF"/>
    <w:rsid w:val="00E01111"/>
    <w:rsid w:val="00E0178C"/>
    <w:rsid w:val="00E01A88"/>
    <w:rsid w:val="00E01CAE"/>
    <w:rsid w:val="00E030DA"/>
    <w:rsid w:val="00E03A95"/>
    <w:rsid w:val="00E04675"/>
    <w:rsid w:val="00E04866"/>
    <w:rsid w:val="00E048CE"/>
    <w:rsid w:val="00E04D4F"/>
    <w:rsid w:val="00E05EB9"/>
    <w:rsid w:val="00E0687C"/>
    <w:rsid w:val="00E069E2"/>
    <w:rsid w:val="00E072D3"/>
    <w:rsid w:val="00E07FCD"/>
    <w:rsid w:val="00E100E2"/>
    <w:rsid w:val="00E11057"/>
    <w:rsid w:val="00E113B9"/>
    <w:rsid w:val="00E115B3"/>
    <w:rsid w:val="00E115C9"/>
    <w:rsid w:val="00E119FD"/>
    <w:rsid w:val="00E11D7F"/>
    <w:rsid w:val="00E143F4"/>
    <w:rsid w:val="00E14942"/>
    <w:rsid w:val="00E14A29"/>
    <w:rsid w:val="00E15588"/>
    <w:rsid w:val="00E15678"/>
    <w:rsid w:val="00E15999"/>
    <w:rsid w:val="00E15A93"/>
    <w:rsid w:val="00E161C8"/>
    <w:rsid w:val="00E164D0"/>
    <w:rsid w:val="00E167FA"/>
    <w:rsid w:val="00E16957"/>
    <w:rsid w:val="00E17423"/>
    <w:rsid w:val="00E17DD5"/>
    <w:rsid w:val="00E17F90"/>
    <w:rsid w:val="00E20034"/>
    <w:rsid w:val="00E2005B"/>
    <w:rsid w:val="00E201DE"/>
    <w:rsid w:val="00E202E3"/>
    <w:rsid w:val="00E20E3E"/>
    <w:rsid w:val="00E20F96"/>
    <w:rsid w:val="00E21087"/>
    <w:rsid w:val="00E21846"/>
    <w:rsid w:val="00E22686"/>
    <w:rsid w:val="00E227C3"/>
    <w:rsid w:val="00E2409D"/>
    <w:rsid w:val="00E243FD"/>
    <w:rsid w:val="00E24625"/>
    <w:rsid w:val="00E24B9C"/>
    <w:rsid w:val="00E261D7"/>
    <w:rsid w:val="00E26215"/>
    <w:rsid w:val="00E266A0"/>
    <w:rsid w:val="00E26C3A"/>
    <w:rsid w:val="00E26F94"/>
    <w:rsid w:val="00E26FD6"/>
    <w:rsid w:val="00E27596"/>
    <w:rsid w:val="00E275F7"/>
    <w:rsid w:val="00E27B30"/>
    <w:rsid w:val="00E27F68"/>
    <w:rsid w:val="00E3066B"/>
    <w:rsid w:val="00E30DD3"/>
    <w:rsid w:val="00E32448"/>
    <w:rsid w:val="00E32941"/>
    <w:rsid w:val="00E329AE"/>
    <w:rsid w:val="00E32A2D"/>
    <w:rsid w:val="00E32A88"/>
    <w:rsid w:val="00E34186"/>
    <w:rsid w:val="00E343B8"/>
    <w:rsid w:val="00E34908"/>
    <w:rsid w:val="00E34C21"/>
    <w:rsid w:val="00E34FAC"/>
    <w:rsid w:val="00E35010"/>
    <w:rsid w:val="00E3545A"/>
    <w:rsid w:val="00E36B54"/>
    <w:rsid w:val="00E3711B"/>
    <w:rsid w:val="00E374A5"/>
    <w:rsid w:val="00E37E49"/>
    <w:rsid w:val="00E4019A"/>
    <w:rsid w:val="00E40325"/>
    <w:rsid w:val="00E40BC4"/>
    <w:rsid w:val="00E40CBD"/>
    <w:rsid w:val="00E40D3B"/>
    <w:rsid w:val="00E41A5F"/>
    <w:rsid w:val="00E41B37"/>
    <w:rsid w:val="00E41EAA"/>
    <w:rsid w:val="00E41EDD"/>
    <w:rsid w:val="00E424ED"/>
    <w:rsid w:val="00E42B01"/>
    <w:rsid w:val="00E42ED0"/>
    <w:rsid w:val="00E43244"/>
    <w:rsid w:val="00E43422"/>
    <w:rsid w:val="00E4388F"/>
    <w:rsid w:val="00E43A0C"/>
    <w:rsid w:val="00E447FA"/>
    <w:rsid w:val="00E44BD8"/>
    <w:rsid w:val="00E44FC7"/>
    <w:rsid w:val="00E44FCA"/>
    <w:rsid w:val="00E4555D"/>
    <w:rsid w:val="00E455F9"/>
    <w:rsid w:val="00E458DA"/>
    <w:rsid w:val="00E460D2"/>
    <w:rsid w:val="00E46260"/>
    <w:rsid w:val="00E475D4"/>
    <w:rsid w:val="00E47BD2"/>
    <w:rsid w:val="00E47CB4"/>
    <w:rsid w:val="00E47F1B"/>
    <w:rsid w:val="00E50488"/>
    <w:rsid w:val="00E50791"/>
    <w:rsid w:val="00E50904"/>
    <w:rsid w:val="00E50951"/>
    <w:rsid w:val="00E50CBC"/>
    <w:rsid w:val="00E50EDB"/>
    <w:rsid w:val="00E5178A"/>
    <w:rsid w:val="00E51E70"/>
    <w:rsid w:val="00E521F5"/>
    <w:rsid w:val="00E52309"/>
    <w:rsid w:val="00E5248A"/>
    <w:rsid w:val="00E53B8E"/>
    <w:rsid w:val="00E54AC4"/>
    <w:rsid w:val="00E54CE6"/>
    <w:rsid w:val="00E54F8A"/>
    <w:rsid w:val="00E55F00"/>
    <w:rsid w:val="00E5612C"/>
    <w:rsid w:val="00E5751B"/>
    <w:rsid w:val="00E5757C"/>
    <w:rsid w:val="00E57C93"/>
    <w:rsid w:val="00E600B6"/>
    <w:rsid w:val="00E601F1"/>
    <w:rsid w:val="00E6091F"/>
    <w:rsid w:val="00E60B19"/>
    <w:rsid w:val="00E60E26"/>
    <w:rsid w:val="00E610EF"/>
    <w:rsid w:val="00E6146D"/>
    <w:rsid w:val="00E614EB"/>
    <w:rsid w:val="00E6163C"/>
    <w:rsid w:val="00E616C7"/>
    <w:rsid w:val="00E61BAD"/>
    <w:rsid w:val="00E622B0"/>
    <w:rsid w:val="00E623AB"/>
    <w:rsid w:val="00E62A99"/>
    <w:rsid w:val="00E62D82"/>
    <w:rsid w:val="00E6379F"/>
    <w:rsid w:val="00E63CF7"/>
    <w:rsid w:val="00E63EF0"/>
    <w:rsid w:val="00E64E96"/>
    <w:rsid w:val="00E65180"/>
    <w:rsid w:val="00E65400"/>
    <w:rsid w:val="00E65803"/>
    <w:rsid w:val="00E65B06"/>
    <w:rsid w:val="00E65C92"/>
    <w:rsid w:val="00E66291"/>
    <w:rsid w:val="00E66321"/>
    <w:rsid w:val="00E664E7"/>
    <w:rsid w:val="00E66A47"/>
    <w:rsid w:val="00E66B8A"/>
    <w:rsid w:val="00E703A6"/>
    <w:rsid w:val="00E70878"/>
    <w:rsid w:val="00E70DA3"/>
    <w:rsid w:val="00E71266"/>
    <w:rsid w:val="00E7237F"/>
    <w:rsid w:val="00E72639"/>
    <w:rsid w:val="00E7321A"/>
    <w:rsid w:val="00E73494"/>
    <w:rsid w:val="00E7353A"/>
    <w:rsid w:val="00E73E28"/>
    <w:rsid w:val="00E73F64"/>
    <w:rsid w:val="00E751C4"/>
    <w:rsid w:val="00E75F18"/>
    <w:rsid w:val="00E7686D"/>
    <w:rsid w:val="00E770CD"/>
    <w:rsid w:val="00E77D39"/>
    <w:rsid w:val="00E77D4E"/>
    <w:rsid w:val="00E802CB"/>
    <w:rsid w:val="00E80411"/>
    <w:rsid w:val="00E81264"/>
    <w:rsid w:val="00E81985"/>
    <w:rsid w:val="00E81DB6"/>
    <w:rsid w:val="00E81FAB"/>
    <w:rsid w:val="00E82903"/>
    <w:rsid w:val="00E82AD7"/>
    <w:rsid w:val="00E82D4F"/>
    <w:rsid w:val="00E83026"/>
    <w:rsid w:val="00E830E5"/>
    <w:rsid w:val="00E834F6"/>
    <w:rsid w:val="00E83666"/>
    <w:rsid w:val="00E83827"/>
    <w:rsid w:val="00E83A1B"/>
    <w:rsid w:val="00E83AF2"/>
    <w:rsid w:val="00E83B33"/>
    <w:rsid w:val="00E83D00"/>
    <w:rsid w:val="00E842D4"/>
    <w:rsid w:val="00E852E6"/>
    <w:rsid w:val="00E854B5"/>
    <w:rsid w:val="00E85F55"/>
    <w:rsid w:val="00E864E3"/>
    <w:rsid w:val="00E86B0F"/>
    <w:rsid w:val="00E8763A"/>
    <w:rsid w:val="00E87BD1"/>
    <w:rsid w:val="00E9063C"/>
    <w:rsid w:val="00E906D7"/>
    <w:rsid w:val="00E90A37"/>
    <w:rsid w:val="00E9132B"/>
    <w:rsid w:val="00E91425"/>
    <w:rsid w:val="00E920B6"/>
    <w:rsid w:val="00E9263C"/>
    <w:rsid w:val="00E93321"/>
    <w:rsid w:val="00E9354B"/>
    <w:rsid w:val="00E938AA"/>
    <w:rsid w:val="00E93E6A"/>
    <w:rsid w:val="00E9400A"/>
    <w:rsid w:val="00E94248"/>
    <w:rsid w:val="00E94739"/>
    <w:rsid w:val="00E94E69"/>
    <w:rsid w:val="00E950D3"/>
    <w:rsid w:val="00E95405"/>
    <w:rsid w:val="00E95E2C"/>
    <w:rsid w:val="00E96DFC"/>
    <w:rsid w:val="00E97754"/>
    <w:rsid w:val="00E97907"/>
    <w:rsid w:val="00E97C37"/>
    <w:rsid w:val="00EA08C0"/>
    <w:rsid w:val="00EA109F"/>
    <w:rsid w:val="00EA22E5"/>
    <w:rsid w:val="00EA2812"/>
    <w:rsid w:val="00EA2D10"/>
    <w:rsid w:val="00EA3213"/>
    <w:rsid w:val="00EA32F3"/>
    <w:rsid w:val="00EA3ADE"/>
    <w:rsid w:val="00EA4348"/>
    <w:rsid w:val="00EA514A"/>
    <w:rsid w:val="00EA66E9"/>
    <w:rsid w:val="00EA6F2C"/>
    <w:rsid w:val="00EA7A27"/>
    <w:rsid w:val="00EA7B0E"/>
    <w:rsid w:val="00EA7F2C"/>
    <w:rsid w:val="00EB0292"/>
    <w:rsid w:val="00EB0894"/>
    <w:rsid w:val="00EB15EF"/>
    <w:rsid w:val="00EB1B17"/>
    <w:rsid w:val="00EB2357"/>
    <w:rsid w:val="00EB2738"/>
    <w:rsid w:val="00EB2861"/>
    <w:rsid w:val="00EB41C7"/>
    <w:rsid w:val="00EB4DB3"/>
    <w:rsid w:val="00EB5DA8"/>
    <w:rsid w:val="00EB622D"/>
    <w:rsid w:val="00EB62F8"/>
    <w:rsid w:val="00EB6939"/>
    <w:rsid w:val="00EB6FC8"/>
    <w:rsid w:val="00EB745A"/>
    <w:rsid w:val="00EB756E"/>
    <w:rsid w:val="00EB7830"/>
    <w:rsid w:val="00EB78A6"/>
    <w:rsid w:val="00EB7951"/>
    <w:rsid w:val="00EB7EF4"/>
    <w:rsid w:val="00EC0254"/>
    <w:rsid w:val="00EC02AE"/>
    <w:rsid w:val="00EC1E8A"/>
    <w:rsid w:val="00EC2541"/>
    <w:rsid w:val="00EC2679"/>
    <w:rsid w:val="00EC33F4"/>
    <w:rsid w:val="00EC3C38"/>
    <w:rsid w:val="00EC41EF"/>
    <w:rsid w:val="00EC43CB"/>
    <w:rsid w:val="00EC46B4"/>
    <w:rsid w:val="00EC4FB7"/>
    <w:rsid w:val="00EC5911"/>
    <w:rsid w:val="00EC592D"/>
    <w:rsid w:val="00EC595F"/>
    <w:rsid w:val="00EC5B8D"/>
    <w:rsid w:val="00EC62C8"/>
    <w:rsid w:val="00EC653B"/>
    <w:rsid w:val="00EC6808"/>
    <w:rsid w:val="00ED02F8"/>
    <w:rsid w:val="00ED0539"/>
    <w:rsid w:val="00ED069F"/>
    <w:rsid w:val="00ED0919"/>
    <w:rsid w:val="00ED093B"/>
    <w:rsid w:val="00ED0B36"/>
    <w:rsid w:val="00ED1588"/>
    <w:rsid w:val="00ED176A"/>
    <w:rsid w:val="00ED2A6D"/>
    <w:rsid w:val="00ED2E63"/>
    <w:rsid w:val="00ED2EEB"/>
    <w:rsid w:val="00ED3053"/>
    <w:rsid w:val="00ED3EB7"/>
    <w:rsid w:val="00ED433F"/>
    <w:rsid w:val="00ED64B3"/>
    <w:rsid w:val="00ED6C8E"/>
    <w:rsid w:val="00ED6CCF"/>
    <w:rsid w:val="00ED71FF"/>
    <w:rsid w:val="00ED73E7"/>
    <w:rsid w:val="00ED7590"/>
    <w:rsid w:val="00ED7B3E"/>
    <w:rsid w:val="00EE08B7"/>
    <w:rsid w:val="00EE0D96"/>
    <w:rsid w:val="00EE1126"/>
    <w:rsid w:val="00EE1BE1"/>
    <w:rsid w:val="00EE1D1A"/>
    <w:rsid w:val="00EE2234"/>
    <w:rsid w:val="00EE2745"/>
    <w:rsid w:val="00EE33D6"/>
    <w:rsid w:val="00EE3B5B"/>
    <w:rsid w:val="00EE3C51"/>
    <w:rsid w:val="00EE41A7"/>
    <w:rsid w:val="00EE44B7"/>
    <w:rsid w:val="00EE5026"/>
    <w:rsid w:val="00EE525F"/>
    <w:rsid w:val="00EE55B8"/>
    <w:rsid w:val="00EE7B1B"/>
    <w:rsid w:val="00EE7BA7"/>
    <w:rsid w:val="00EF0B4F"/>
    <w:rsid w:val="00EF1194"/>
    <w:rsid w:val="00EF1343"/>
    <w:rsid w:val="00EF140C"/>
    <w:rsid w:val="00EF188D"/>
    <w:rsid w:val="00EF1B0F"/>
    <w:rsid w:val="00EF1BC8"/>
    <w:rsid w:val="00EF1E4B"/>
    <w:rsid w:val="00EF208D"/>
    <w:rsid w:val="00EF20C1"/>
    <w:rsid w:val="00EF27C9"/>
    <w:rsid w:val="00EF29A0"/>
    <w:rsid w:val="00EF3530"/>
    <w:rsid w:val="00EF386F"/>
    <w:rsid w:val="00EF3BE0"/>
    <w:rsid w:val="00EF3DAD"/>
    <w:rsid w:val="00EF403D"/>
    <w:rsid w:val="00EF5AB9"/>
    <w:rsid w:val="00EF5D6E"/>
    <w:rsid w:val="00EF691F"/>
    <w:rsid w:val="00EF7C71"/>
    <w:rsid w:val="00EF7E16"/>
    <w:rsid w:val="00F00AB1"/>
    <w:rsid w:val="00F01C82"/>
    <w:rsid w:val="00F021F1"/>
    <w:rsid w:val="00F0254E"/>
    <w:rsid w:val="00F03273"/>
    <w:rsid w:val="00F03749"/>
    <w:rsid w:val="00F04579"/>
    <w:rsid w:val="00F04B63"/>
    <w:rsid w:val="00F057FA"/>
    <w:rsid w:val="00F0596D"/>
    <w:rsid w:val="00F05F69"/>
    <w:rsid w:val="00F06D18"/>
    <w:rsid w:val="00F07121"/>
    <w:rsid w:val="00F07AC6"/>
    <w:rsid w:val="00F07CB0"/>
    <w:rsid w:val="00F07CC7"/>
    <w:rsid w:val="00F100EC"/>
    <w:rsid w:val="00F10289"/>
    <w:rsid w:val="00F1093E"/>
    <w:rsid w:val="00F11DC4"/>
    <w:rsid w:val="00F1229E"/>
    <w:rsid w:val="00F12713"/>
    <w:rsid w:val="00F12BA4"/>
    <w:rsid w:val="00F134D5"/>
    <w:rsid w:val="00F136B7"/>
    <w:rsid w:val="00F1489D"/>
    <w:rsid w:val="00F14D73"/>
    <w:rsid w:val="00F154EF"/>
    <w:rsid w:val="00F15A4F"/>
    <w:rsid w:val="00F165FA"/>
    <w:rsid w:val="00F17CBB"/>
    <w:rsid w:val="00F20AD9"/>
    <w:rsid w:val="00F2138E"/>
    <w:rsid w:val="00F21512"/>
    <w:rsid w:val="00F21DF6"/>
    <w:rsid w:val="00F22256"/>
    <w:rsid w:val="00F22263"/>
    <w:rsid w:val="00F22295"/>
    <w:rsid w:val="00F2251B"/>
    <w:rsid w:val="00F22554"/>
    <w:rsid w:val="00F228B7"/>
    <w:rsid w:val="00F22EED"/>
    <w:rsid w:val="00F23022"/>
    <w:rsid w:val="00F230F5"/>
    <w:rsid w:val="00F2361D"/>
    <w:rsid w:val="00F2395B"/>
    <w:rsid w:val="00F23B3A"/>
    <w:rsid w:val="00F23C25"/>
    <w:rsid w:val="00F241E6"/>
    <w:rsid w:val="00F24EB8"/>
    <w:rsid w:val="00F25479"/>
    <w:rsid w:val="00F2583F"/>
    <w:rsid w:val="00F258C7"/>
    <w:rsid w:val="00F25A6B"/>
    <w:rsid w:val="00F25A9B"/>
    <w:rsid w:val="00F25CFC"/>
    <w:rsid w:val="00F2646D"/>
    <w:rsid w:val="00F27042"/>
    <w:rsid w:val="00F270A9"/>
    <w:rsid w:val="00F27122"/>
    <w:rsid w:val="00F27A51"/>
    <w:rsid w:val="00F27B25"/>
    <w:rsid w:val="00F301E7"/>
    <w:rsid w:val="00F30A42"/>
    <w:rsid w:val="00F316F2"/>
    <w:rsid w:val="00F3257F"/>
    <w:rsid w:val="00F3345A"/>
    <w:rsid w:val="00F3349F"/>
    <w:rsid w:val="00F33D91"/>
    <w:rsid w:val="00F33DD0"/>
    <w:rsid w:val="00F33EC6"/>
    <w:rsid w:val="00F34CF3"/>
    <w:rsid w:val="00F34E7A"/>
    <w:rsid w:val="00F35AF0"/>
    <w:rsid w:val="00F3602D"/>
    <w:rsid w:val="00F364BB"/>
    <w:rsid w:val="00F365CE"/>
    <w:rsid w:val="00F36A1A"/>
    <w:rsid w:val="00F36AEA"/>
    <w:rsid w:val="00F36AF3"/>
    <w:rsid w:val="00F36B42"/>
    <w:rsid w:val="00F36B88"/>
    <w:rsid w:val="00F36F34"/>
    <w:rsid w:val="00F3711A"/>
    <w:rsid w:val="00F37254"/>
    <w:rsid w:val="00F37566"/>
    <w:rsid w:val="00F379BE"/>
    <w:rsid w:val="00F401F8"/>
    <w:rsid w:val="00F4032C"/>
    <w:rsid w:val="00F40354"/>
    <w:rsid w:val="00F404FE"/>
    <w:rsid w:val="00F40E81"/>
    <w:rsid w:val="00F414C4"/>
    <w:rsid w:val="00F4183E"/>
    <w:rsid w:val="00F43E09"/>
    <w:rsid w:val="00F444AF"/>
    <w:rsid w:val="00F4474A"/>
    <w:rsid w:val="00F45BB2"/>
    <w:rsid w:val="00F4650F"/>
    <w:rsid w:val="00F4694A"/>
    <w:rsid w:val="00F46E20"/>
    <w:rsid w:val="00F478E9"/>
    <w:rsid w:val="00F47E83"/>
    <w:rsid w:val="00F50387"/>
    <w:rsid w:val="00F50492"/>
    <w:rsid w:val="00F5066E"/>
    <w:rsid w:val="00F51036"/>
    <w:rsid w:val="00F511AE"/>
    <w:rsid w:val="00F5235C"/>
    <w:rsid w:val="00F52F78"/>
    <w:rsid w:val="00F52FF9"/>
    <w:rsid w:val="00F5388C"/>
    <w:rsid w:val="00F541BB"/>
    <w:rsid w:val="00F542F8"/>
    <w:rsid w:val="00F547BE"/>
    <w:rsid w:val="00F54C3D"/>
    <w:rsid w:val="00F54FDE"/>
    <w:rsid w:val="00F5505A"/>
    <w:rsid w:val="00F55697"/>
    <w:rsid w:val="00F55823"/>
    <w:rsid w:val="00F55AD9"/>
    <w:rsid w:val="00F55C72"/>
    <w:rsid w:val="00F55F27"/>
    <w:rsid w:val="00F56E18"/>
    <w:rsid w:val="00F572D1"/>
    <w:rsid w:val="00F57A9C"/>
    <w:rsid w:val="00F609A9"/>
    <w:rsid w:val="00F6183E"/>
    <w:rsid w:val="00F61B46"/>
    <w:rsid w:val="00F6222B"/>
    <w:rsid w:val="00F62386"/>
    <w:rsid w:val="00F62D92"/>
    <w:rsid w:val="00F62D97"/>
    <w:rsid w:val="00F62F58"/>
    <w:rsid w:val="00F6309D"/>
    <w:rsid w:val="00F63391"/>
    <w:rsid w:val="00F63CDB"/>
    <w:rsid w:val="00F641F5"/>
    <w:rsid w:val="00F650A1"/>
    <w:rsid w:val="00F65152"/>
    <w:rsid w:val="00F6522B"/>
    <w:rsid w:val="00F6533E"/>
    <w:rsid w:val="00F655BC"/>
    <w:rsid w:val="00F655E8"/>
    <w:rsid w:val="00F65873"/>
    <w:rsid w:val="00F664E3"/>
    <w:rsid w:val="00F665D9"/>
    <w:rsid w:val="00F66F21"/>
    <w:rsid w:val="00F672F7"/>
    <w:rsid w:val="00F67B4D"/>
    <w:rsid w:val="00F67D92"/>
    <w:rsid w:val="00F716BD"/>
    <w:rsid w:val="00F717E4"/>
    <w:rsid w:val="00F71D1C"/>
    <w:rsid w:val="00F71F85"/>
    <w:rsid w:val="00F72537"/>
    <w:rsid w:val="00F726D8"/>
    <w:rsid w:val="00F72C22"/>
    <w:rsid w:val="00F730FF"/>
    <w:rsid w:val="00F73343"/>
    <w:rsid w:val="00F74D08"/>
    <w:rsid w:val="00F74D9C"/>
    <w:rsid w:val="00F750A0"/>
    <w:rsid w:val="00F7518C"/>
    <w:rsid w:val="00F759DE"/>
    <w:rsid w:val="00F75BAA"/>
    <w:rsid w:val="00F7614A"/>
    <w:rsid w:val="00F7696C"/>
    <w:rsid w:val="00F77541"/>
    <w:rsid w:val="00F775B1"/>
    <w:rsid w:val="00F802CB"/>
    <w:rsid w:val="00F81216"/>
    <w:rsid w:val="00F83405"/>
    <w:rsid w:val="00F83960"/>
    <w:rsid w:val="00F83FF3"/>
    <w:rsid w:val="00F84003"/>
    <w:rsid w:val="00F840C9"/>
    <w:rsid w:val="00F845C7"/>
    <w:rsid w:val="00F8594A"/>
    <w:rsid w:val="00F85C6A"/>
    <w:rsid w:val="00F85CC6"/>
    <w:rsid w:val="00F85DC9"/>
    <w:rsid w:val="00F85E9F"/>
    <w:rsid w:val="00F8671A"/>
    <w:rsid w:val="00F8703D"/>
    <w:rsid w:val="00F8763D"/>
    <w:rsid w:val="00F877E2"/>
    <w:rsid w:val="00F87B32"/>
    <w:rsid w:val="00F91411"/>
    <w:rsid w:val="00F91C05"/>
    <w:rsid w:val="00F91C3C"/>
    <w:rsid w:val="00F91E7F"/>
    <w:rsid w:val="00F9245D"/>
    <w:rsid w:val="00F92705"/>
    <w:rsid w:val="00F927D8"/>
    <w:rsid w:val="00F928E7"/>
    <w:rsid w:val="00F92936"/>
    <w:rsid w:val="00F92EC8"/>
    <w:rsid w:val="00F93300"/>
    <w:rsid w:val="00F93F59"/>
    <w:rsid w:val="00F94043"/>
    <w:rsid w:val="00F9485B"/>
    <w:rsid w:val="00F94FC7"/>
    <w:rsid w:val="00F95699"/>
    <w:rsid w:val="00F9596E"/>
    <w:rsid w:val="00F95EEE"/>
    <w:rsid w:val="00F965C7"/>
    <w:rsid w:val="00F96BFA"/>
    <w:rsid w:val="00F96ECF"/>
    <w:rsid w:val="00F97D50"/>
    <w:rsid w:val="00F97F4A"/>
    <w:rsid w:val="00F97FE6"/>
    <w:rsid w:val="00FA0027"/>
    <w:rsid w:val="00FA02C0"/>
    <w:rsid w:val="00FA0D3E"/>
    <w:rsid w:val="00FA14D8"/>
    <w:rsid w:val="00FA15A9"/>
    <w:rsid w:val="00FA359B"/>
    <w:rsid w:val="00FA3B96"/>
    <w:rsid w:val="00FA42F2"/>
    <w:rsid w:val="00FA452A"/>
    <w:rsid w:val="00FA48A9"/>
    <w:rsid w:val="00FA49EA"/>
    <w:rsid w:val="00FA4B37"/>
    <w:rsid w:val="00FA4CBE"/>
    <w:rsid w:val="00FA4E52"/>
    <w:rsid w:val="00FA4FF6"/>
    <w:rsid w:val="00FA517A"/>
    <w:rsid w:val="00FA52A8"/>
    <w:rsid w:val="00FA58D7"/>
    <w:rsid w:val="00FA6ACA"/>
    <w:rsid w:val="00FA6AE2"/>
    <w:rsid w:val="00FA6C47"/>
    <w:rsid w:val="00FA7A90"/>
    <w:rsid w:val="00FB0668"/>
    <w:rsid w:val="00FB1DA8"/>
    <w:rsid w:val="00FB1F5B"/>
    <w:rsid w:val="00FB2126"/>
    <w:rsid w:val="00FB268E"/>
    <w:rsid w:val="00FB338A"/>
    <w:rsid w:val="00FB37F8"/>
    <w:rsid w:val="00FB38C7"/>
    <w:rsid w:val="00FB3DB1"/>
    <w:rsid w:val="00FB3DF2"/>
    <w:rsid w:val="00FB4055"/>
    <w:rsid w:val="00FB5295"/>
    <w:rsid w:val="00FB55C5"/>
    <w:rsid w:val="00FB57FC"/>
    <w:rsid w:val="00FB5C2F"/>
    <w:rsid w:val="00FB5D0F"/>
    <w:rsid w:val="00FB6449"/>
    <w:rsid w:val="00FB682F"/>
    <w:rsid w:val="00FB6CFC"/>
    <w:rsid w:val="00FB6F99"/>
    <w:rsid w:val="00FB734F"/>
    <w:rsid w:val="00FC0961"/>
    <w:rsid w:val="00FC0E8E"/>
    <w:rsid w:val="00FC1526"/>
    <w:rsid w:val="00FC1A4C"/>
    <w:rsid w:val="00FC1C0B"/>
    <w:rsid w:val="00FC1FB7"/>
    <w:rsid w:val="00FC245A"/>
    <w:rsid w:val="00FC2550"/>
    <w:rsid w:val="00FC3A02"/>
    <w:rsid w:val="00FC422F"/>
    <w:rsid w:val="00FC47C0"/>
    <w:rsid w:val="00FC4A13"/>
    <w:rsid w:val="00FC4CC7"/>
    <w:rsid w:val="00FC519F"/>
    <w:rsid w:val="00FC68DB"/>
    <w:rsid w:val="00FC6B7D"/>
    <w:rsid w:val="00FC6E86"/>
    <w:rsid w:val="00FC6E8D"/>
    <w:rsid w:val="00FC7CC3"/>
    <w:rsid w:val="00FD1832"/>
    <w:rsid w:val="00FD1D71"/>
    <w:rsid w:val="00FD316B"/>
    <w:rsid w:val="00FD439A"/>
    <w:rsid w:val="00FD4B87"/>
    <w:rsid w:val="00FD4D7C"/>
    <w:rsid w:val="00FD562F"/>
    <w:rsid w:val="00FD5E93"/>
    <w:rsid w:val="00FD607B"/>
    <w:rsid w:val="00FD67E6"/>
    <w:rsid w:val="00FD6B8F"/>
    <w:rsid w:val="00FD7E61"/>
    <w:rsid w:val="00FE0D58"/>
    <w:rsid w:val="00FE13F6"/>
    <w:rsid w:val="00FE14E4"/>
    <w:rsid w:val="00FE1D58"/>
    <w:rsid w:val="00FE20B6"/>
    <w:rsid w:val="00FE241E"/>
    <w:rsid w:val="00FE28D6"/>
    <w:rsid w:val="00FE2B9F"/>
    <w:rsid w:val="00FE2D4C"/>
    <w:rsid w:val="00FE2DD0"/>
    <w:rsid w:val="00FE4972"/>
    <w:rsid w:val="00FE5010"/>
    <w:rsid w:val="00FE550A"/>
    <w:rsid w:val="00FE6723"/>
    <w:rsid w:val="00FE682F"/>
    <w:rsid w:val="00FF05B7"/>
    <w:rsid w:val="00FF1242"/>
    <w:rsid w:val="00FF1549"/>
    <w:rsid w:val="00FF16B2"/>
    <w:rsid w:val="00FF24FF"/>
    <w:rsid w:val="00FF2B73"/>
    <w:rsid w:val="00FF2DA6"/>
    <w:rsid w:val="00FF2F8D"/>
    <w:rsid w:val="00FF3534"/>
    <w:rsid w:val="00FF3890"/>
    <w:rsid w:val="00FF3ABB"/>
    <w:rsid w:val="00FF3E78"/>
    <w:rsid w:val="00FF3EE7"/>
    <w:rsid w:val="00FF423B"/>
    <w:rsid w:val="00FF44D3"/>
    <w:rsid w:val="00FF4731"/>
    <w:rsid w:val="00FF477D"/>
    <w:rsid w:val="00FF4BBF"/>
    <w:rsid w:val="00FF4CF1"/>
    <w:rsid w:val="00FF4E2B"/>
    <w:rsid w:val="00FF5F15"/>
    <w:rsid w:val="00FF65BA"/>
    <w:rsid w:val="00FF6F69"/>
    <w:rsid w:val="00FF707B"/>
    <w:rsid w:val="00FF70B3"/>
    <w:rsid w:val="00FF712F"/>
    <w:rsid w:val="00FF73AB"/>
    <w:rsid w:val="00FF7F5E"/>
    <w:rsid w:val="00FF7FC5"/>
    <w:rsid w:val="0110396D"/>
    <w:rsid w:val="011137B6"/>
    <w:rsid w:val="01149DAB"/>
    <w:rsid w:val="0124C089"/>
    <w:rsid w:val="01305DE1"/>
    <w:rsid w:val="0138786A"/>
    <w:rsid w:val="013DB8BC"/>
    <w:rsid w:val="0143CBA0"/>
    <w:rsid w:val="014CA7DB"/>
    <w:rsid w:val="019946AE"/>
    <w:rsid w:val="01C00E9D"/>
    <w:rsid w:val="01CDE7EB"/>
    <w:rsid w:val="01D9B09E"/>
    <w:rsid w:val="01E21136"/>
    <w:rsid w:val="01E2AE37"/>
    <w:rsid w:val="01EAC88E"/>
    <w:rsid w:val="0226AEDA"/>
    <w:rsid w:val="02679BA1"/>
    <w:rsid w:val="027BFCB6"/>
    <w:rsid w:val="02BF30F6"/>
    <w:rsid w:val="02CC2E42"/>
    <w:rsid w:val="02E98BB3"/>
    <w:rsid w:val="02EB5806"/>
    <w:rsid w:val="03804E4B"/>
    <w:rsid w:val="03A5D2EA"/>
    <w:rsid w:val="03AAB8CE"/>
    <w:rsid w:val="03CBEA94"/>
    <w:rsid w:val="03D778B8"/>
    <w:rsid w:val="03E41F02"/>
    <w:rsid w:val="03F9FF25"/>
    <w:rsid w:val="03FAC369"/>
    <w:rsid w:val="0401A2A7"/>
    <w:rsid w:val="040D1470"/>
    <w:rsid w:val="0414293E"/>
    <w:rsid w:val="0427B212"/>
    <w:rsid w:val="04356684"/>
    <w:rsid w:val="043A155B"/>
    <w:rsid w:val="043E88D1"/>
    <w:rsid w:val="0445137C"/>
    <w:rsid w:val="0446EB0F"/>
    <w:rsid w:val="046DB638"/>
    <w:rsid w:val="047A669C"/>
    <w:rsid w:val="047BA845"/>
    <w:rsid w:val="04987706"/>
    <w:rsid w:val="04BF41B8"/>
    <w:rsid w:val="04C50A21"/>
    <w:rsid w:val="04D94CA1"/>
    <w:rsid w:val="04E08C53"/>
    <w:rsid w:val="050F94AF"/>
    <w:rsid w:val="053615BD"/>
    <w:rsid w:val="0539D193"/>
    <w:rsid w:val="0539DBA6"/>
    <w:rsid w:val="0549BCB6"/>
    <w:rsid w:val="05674742"/>
    <w:rsid w:val="057433E9"/>
    <w:rsid w:val="05845FAC"/>
    <w:rsid w:val="0585C192"/>
    <w:rsid w:val="058BEA37"/>
    <w:rsid w:val="05AC3C1A"/>
    <w:rsid w:val="05B39D78"/>
    <w:rsid w:val="05C3224A"/>
    <w:rsid w:val="05D7D2DC"/>
    <w:rsid w:val="05F61195"/>
    <w:rsid w:val="060B4BEC"/>
    <w:rsid w:val="061711BA"/>
    <w:rsid w:val="06315F7F"/>
    <w:rsid w:val="06358508"/>
    <w:rsid w:val="06359552"/>
    <w:rsid w:val="064FD940"/>
    <w:rsid w:val="067030F3"/>
    <w:rsid w:val="0673BDFC"/>
    <w:rsid w:val="0689359C"/>
    <w:rsid w:val="06B3C9F8"/>
    <w:rsid w:val="06B50D53"/>
    <w:rsid w:val="06B67FD9"/>
    <w:rsid w:val="06BE8ABC"/>
    <w:rsid w:val="06BEA27E"/>
    <w:rsid w:val="06C82EED"/>
    <w:rsid w:val="06CAED11"/>
    <w:rsid w:val="06DBC253"/>
    <w:rsid w:val="06DC4B62"/>
    <w:rsid w:val="06E83ABF"/>
    <w:rsid w:val="06F2FDDC"/>
    <w:rsid w:val="06F847E9"/>
    <w:rsid w:val="070129FC"/>
    <w:rsid w:val="070A14E2"/>
    <w:rsid w:val="0729B731"/>
    <w:rsid w:val="0734A874"/>
    <w:rsid w:val="07484D32"/>
    <w:rsid w:val="075F8F18"/>
    <w:rsid w:val="076FFFFF"/>
    <w:rsid w:val="0786A7B3"/>
    <w:rsid w:val="07915F50"/>
    <w:rsid w:val="07A117E6"/>
    <w:rsid w:val="07C56F27"/>
    <w:rsid w:val="07C648D7"/>
    <w:rsid w:val="07D48304"/>
    <w:rsid w:val="07DB4E34"/>
    <w:rsid w:val="0809E393"/>
    <w:rsid w:val="0812B177"/>
    <w:rsid w:val="08221AE9"/>
    <w:rsid w:val="0825B04F"/>
    <w:rsid w:val="083878DB"/>
    <w:rsid w:val="08430137"/>
    <w:rsid w:val="0851F3CB"/>
    <w:rsid w:val="086D20DE"/>
    <w:rsid w:val="086F8D69"/>
    <w:rsid w:val="087BBAE6"/>
    <w:rsid w:val="088C963A"/>
    <w:rsid w:val="08AA8196"/>
    <w:rsid w:val="08B03B24"/>
    <w:rsid w:val="08BDECF7"/>
    <w:rsid w:val="08CDBF1A"/>
    <w:rsid w:val="08E33B32"/>
    <w:rsid w:val="08EB8E46"/>
    <w:rsid w:val="08EC49B2"/>
    <w:rsid w:val="090FE910"/>
    <w:rsid w:val="09142AEF"/>
    <w:rsid w:val="091BD401"/>
    <w:rsid w:val="0932C059"/>
    <w:rsid w:val="093CAB0D"/>
    <w:rsid w:val="09CF7819"/>
    <w:rsid w:val="09EDF3E0"/>
    <w:rsid w:val="09FF5DEB"/>
    <w:rsid w:val="0A2544D2"/>
    <w:rsid w:val="0A52B3A1"/>
    <w:rsid w:val="0A62D288"/>
    <w:rsid w:val="0A65F862"/>
    <w:rsid w:val="0A9C3DE7"/>
    <w:rsid w:val="0AF26E35"/>
    <w:rsid w:val="0B18233A"/>
    <w:rsid w:val="0B30E87D"/>
    <w:rsid w:val="0B54526A"/>
    <w:rsid w:val="0B6712EC"/>
    <w:rsid w:val="0B7536B1"/>
    <w:rsid w:val="0B8B850F"/>
    <w:rsid w:val="0B8D1035"/>
    <w:rsid w:val="0B95E573"/>
    <w:rsid w:val="0B96F66D"/>
    <w:rsid w:val="0B9A5BFA"/>
    <w:rsid w:val="0BA7F30A"/>
    <w:rsid w:val="0BB5EA67"/>
    <w:rsid w:val="0BC061B1"/>
    <w:rsid w:val="0BE3FF3F"/>
    <w:rsid w:val="0BEFE35B"/>
    <w:rsid w:val="0C071429"/>
    <w:rsid w:val="0C13D016"/>
    <w:rsid w:val="0C15BE13"/>
    <w:rsid w:val="0C279E8D"/>
    <w:rsid w:val="0C29481F"/>
    <w:rsid w:val="0C352CE9"/>
    <w:rsid w:val="0C76FE87"/>
    <w:rsid w:val="0C85DEC2"/>
    <w:rsid w:val="0C889457"/>
    <w:rsid w:val="0C8C4D75"/>
    <w:rsid w:val="0C92515C"/>
    <w:rsid w:val="0C9958A2"/>
    <w:rsid w:val="0CC09FFD"/>
    <w:rsid w:val="0CD41734"/>
    <w:rsid w:val="0CF820C5"/>
    <w:rsid w:val="0CF92172"/>
    <w:rsid w:val="0D16F57F"/>
    <w:rsid w:val="0D1A20BC"/>
    <w:rsid w:val="0D24B09D"/>
    <w:rsid w:val="0D28E096"/>
    <w:rsid w:val="0D4B1D74"/>
    <w:rsid w:val="0D500CFD"/>
    <w:rsid w:val="0D591BF0"/>
    <w:rsid w:val="0D75A282"/>
    <w:rsid w:val="0D77E8C6"/>
    <w:rsid w:val="0DA16BD1"/>
    <w:rsid w:val="0DC6890A"/>
    <w:rsid w:val="0DDBA051"/>
    <w:rsid w:val="0DE3FD77"/>
    <w:rsid w:val="0DE514D4"/>
    <w:rsid w:val="0DFDD3B3"/>
    <w:rsid w:val="0E1298E0"/>
    <w:rsid w:val="0E142045"/>
    <w:rsid w:val="0E1AEE0E"/>
    <w:rsid w:val="0E1C15EE"/>
    <w:rsid w:val="0E3BABC6"/>
    <w:rsid w:val="0E417CA1"/>
    <w:rsid w:val="0E5BFEB0"/>
    <w:rsid w:val="0E661183"/>
    <w:rsid w:val="0E6B8738"/>
    <w:rsid w:val="0E6DA159"/>
    <w:rsid w:val="0E6EC923"/>
    <w:rsid w:val="0E8B173F"/>
    <w:rsid w:val="0ECE97A0"/>
    <w:rsid w:val="0EDFDE8E"/>
    <w:rsid w:val="0F000AC0"/>
    <w:rsid w:val="0F3B8C6F"/>
    <w:rsid w:val="0F6C1585"/>
    <w:rsid w:val="0F720757"/>
    <w:rsid w:val="0F8B27B5"/>
    <w:rsid w:val="0F8F62B5"/>
    <w:rsid w:val="0FA9FCBC"/>
    <w:rsid w:val="0FAE6941"/>
    <w:rsid w:val="0FDC2979"/>
    <w:rsid w:val="0FDF29FF"/>
    <w:rsid w:val="0FF38921"/>
    <w:rsid w:val="1057AFF0"/>
    <w:rsid w:val="106C2E1D"/>
    <w:rsid w:val="106F44E8"/>
    <w:rsid w:val="10C9C575"/>
    <w:rsid w:val="10CF5615"/>
    <w:rsid w:val="10E0B8BD"/>
    <w:rsid w:val="10E4F856"/>
    <w:rsid w:val="10E7E8BC"/>
    <w:rsid w:val="10ED4B6B"/>
    <w:rsid w:val="10FCF185"/>
    <w:rsid w:val="110DE34A"/>
    <w:rsid w:val="11517EBD"/>
    <w:rsid w:val="115204DA"/>
    <w:rsid w:val="1181FF46"/>
    <w:rsid w:val="11A910FF"/>
    <w:rsid w:val="11ABFE23"/>
    <w:rsid w:val="11C98399"/>
    <w:rsid w:val="11D6962B"/>
    <w:rsid w:val="120BD6CF"/>
    <w:rsid w:val="121F0307"/>
    <w:rsid w:val="123B7560"/>
    <w:rsid w:val="12567421"/>
    <w:rsid w:val="1258D907"/>
    <w:rsid w:val="126FDBF5"/>
    <w:rsid w:val="12800D60"/>
    <w:rsid w:val="1284320D"/>
    <w:rsid w:val="1286A024"/>
    <w:rsid w:val="1291D042"/>
    <w:rsid w:val="12BBDABA"/>
    <w:rsid w:val="12BFC4B2"/>
    <w:rsid w:val="12F6E532"/>
    <w:rsid w:val="131F8663"/>
    <w:rsid w:val="13366A94"/>
    <w:rsid w:val="134B34E0"/>
    <w:rsid w:val="1358890F"/>
    <w:rsid w:val="13633F44"/>
    <w:rsid w:val="139E3ED5"/>
    <w:rsid w:val="13ABA929"/>
    <w:rsid w:val="13B1D582"/>
    <w:rsid w:val="13BB5DD6"/>
    <w:rsid w:val="13BF080B"/>
    <w:rsid w:val="13E8F90D"/>
    <w:rsid w:val="13F2353A"/>
    <w:rsid w:val="1402E8B0"/>
    <w:rsid w:val="1425ACDD"/>
    <w:rsid w:val="143DD5CA"/>
    <w:rsid w:val="144452D1"/>
    <w:rsid w:val="1460903D"/>
    <w:rsid w:val="146EF21C"/>
    <w:rsid w:val="1478B8C0"/>
    <w:rsid w:val="147D3BF6"/>
    <w:rsid w:val="14B13774"/>
    <w:rsid w:val="14B2CA6E"/>
    <w:rsid w:val="14C311E0"/>
    <w:rsid w:val="14D0E6A4"/>
    <w:rsid w:val="14F5F459"/>
    <w:rsid w:val="153082BA"/>
    <w:rsid w:val="155EADD2"/>
    <w:rsid w:val="15673591"/>
    <w:rsid w:val="1588255D"/>
    <w:rsid w:val="1590230D"/>
    <w:rsid w:val="159815AE"/>
    <w:rsid w:val="15A307A6"/>
    <w:rsid w:val="15A9AC0E"/>
    <w:rsid w:val="15D864C7"/>
    <w:rsid w:val="15E81255"/>
    <w:rsid w:val="15E9BF45"/>
    <w:rsid w:val="15EBCEC4"/>
    <w:rsid w:val="15EE076A"/>
    <w:rsid w:val="16163356"/>
    <w:rsid w:val="161CA62E"/>
    <w:rsid w:val="165B66F7"/>
    <w:rsid w:val="166DFEAF"/>
    <w:rsid w:val="16798EF4"/>
    <w:rsid w:val="1679C2D1"/>
    <w:rsid w:val="167CCF6F"/>
    <w:rsid w:val="16A7B9C7"/>
    <w:rsid w:val="16B1C16B"/>
    <w:rsid w:val="16C1578B"/>
    <w:rsid w:val="17020D5C"/>
    <w:rsid w:val="1702C947"/>
    <w:rsid w:val="172C547C"/>
    <w:rsid w:val="175519DF"/>
    <w:rsid w:val="17802DF4"/>
    <w:rsid w:val="17A6738A"/>
    <w:rsid w:val="17C73DEC"/>
    <w:rsid w:val="181C2F48"/>
    <w:rsid w:val="18309968"/>
    <w:rsid w:val="186C0F75"/>
    <w:rsid w:val="18849C22"/>
    <w:rsid w:val="18A368C1"/>
    <w:rsid w:val="18AF3784"/>
    <w:rsid w:val="19130132"/>
    <w:rsid w:val="19216132"/>
    <w:rsid w:val="1929804F"/>
    <w:rsid w:val="193CD2D1"/>
    <w:rsid w:val="1943F043"/>
    <w:rsid w:val="194F8002"/>
    <w:rsid w:val="19598116"/>
    <w:rsid w:val="19666890"/>
    <w:rsid w:val="199C1213"/>
    <w:rsid w:val="199C4B03"/>
    <w:rsid w:val="199D868F"/>
    <w:rsid w:val="19DC75B5"/>
    <w:rsid w:val="19E52BF2"/>
    <w:rsid w:val="19EC834B"/>
    <w:rsid w:val="19ED089C"/>
    <w:rsid w:val="1A11EFD2"/>
    <w:rsid w:val="1A15DEA9"/>
    <w:rsid w:val="1A24DE4A"/>
    <w:rsid w:val="1A47A9C1"/>
    <w:rsid w:val="1A543E2B"/>
    <w:rsid w:val="1A92C4E4"/>
    <w:rsid w:val="1AA60830"/>
    <w:rsid w:val="1AA6359E"/>
    <w:rsid w:val="1ABF41EA"/>
    <w:rsid w:val="1AD5E07E"/>
    <w:rsid w:val="1ADBD9CC"/>
    <w:rsid w:val="1AEBD6C6"/>
    <w:rsid w:val="1AFCCDC7"/>
    <w:rsid w:val="1B12395D"/>
    <w:rsid w:val="1B231D1A"/>
    <w:rsid w:val="1B279465"/>
    <w:rsid w:val="1B4C9D86"/>
    <w:rsid w:val="1B6698D1"/>
    <w:rsid w:val="1B7791DE"/>
    <w:rsid w:val="1B8CB8C0"/>
    <w:rsid w:val="1B9A6F6C"/>
    <w:rsid w:val="1B9B933A"/>
    <w:rsid w:val="1BAB3490"/>
    <w:rsid w:val="1BB294B8"/>
    <w:rsid w:val="1C044783"/>
    <w:rsid w:val="1C0CE6BC"/>
    <w:rsid w:val="1C23EEAD"/>
    <w:rsid w:val="1C35110E"/>
    <w:rsid w:val="1C43EB4C"/>
    <w:rsid w:val="1C4A34AD"/>
    <w:rsid w:val="1C4BF99C"/>
    <w:rsid w:val="1C77D5F5"/>
    <w:rsid w:val="1C7B4B84"/>
    <w:rsid w:val="1C9E8DCC"/>
    <w:rsid w:val="1CAB2447"/>
    <w:rsid w:val="1CB3A418"/>
    <w:rsid w:val="1CD08460"/>
    <w:rsid w:val="1CD3798B"/>
    <w:rsid w:val="1CE3CD26"/>
    <w:rsid w:val="1CF5F1E1"/>
    <w:rsid w:val="1D23635D"/>
    <w:rsid w:val="1D3518BE"/>
    <w:rsid w:val="1D3ABF7A"/>
    <w:rsid w:val="1D4ABDEF"/>
    <w:rsid w:val="1D568407"/>
    <w:rsid w:val="1DA0254B"/>
    <w:rsid w:val="1DAF2C9C"/>
    <w:rsid w:val="1DC66B03"/>
    <w:rsid w:val="1DD2180C"/>
    <w:rsid w:val="1DD58865"/>
    <w:rsid w:val="1DEC4DD3"/>
    <w:rsid w:val="1DEF757B"/>
    <w:rsid w:val="1DF41218"/>
    <w:rsid w:val="1DFB3C65"/>
    <w:rsid w:val="1DFF1912"/>
    <w:rsid w:val="1E0FBC5F"/>
    <w:rsid w:val="1E2632DA"/>
    <w:rsid w:val="1E3BCDF1"/>
    <w:rsid w:val="1E4EB94C"/>
    <w:rsid w:val="1E58C74A"/>
    <w:rsid w:val="1E60B1C0"/>
    <w:rsid w:val="1E698DF3"/>
    <w:rsid w:val="1E7DDF96"/>
    <w:rsid w:val="1E8536F4"/>
    <w:rsid w:val="1E99D267"/>
    <w:rsid w:val="1EC79A1D"/>
    <w:rsid w:val="1EC9F8BC"/>
    <w:rsid w:val="1EE26246"/>
    <w:rsid w:val="1EE9CB16"/>
    <w:rsid w:val="1EF25468"/>
    <w:rsid w:val="1F0D1357"/>
    <w:rsid w:val="1F4BFACF"/>
    <w:rsid w:val="1F97E697"/>
    <w:rsid w:val="1FA2B6E9"/>
    <w:rsid w:val="1FCC7A91"/>
    <w:rsid w:val="1FD19C2E"/>
    <w:rsid w:val="201049EB"/>
    <w:rsid w:val="202698E7"/>
    <w:rsid w:val="20275F4B"/>
    <w:rsid w:val="202B51EE"/>
    <w:rsid w:val="2074900D"/>
    <w:rsid w:val="20930175"/>
    <w:rsid w:val="2094D8FD"/>
    <w:rsid w:val="209B1585"/>
    <w:rsid w:val="209B6FAA"/>
    <w:rsid w:val="20A6D51E"/>
    <w:rsid w:val="20A8862F"/>
    <w:rsid w:val="20A8E3B8"/>
    <w:rsid w:val="20AE8014"/>
    <w:rsid w:val="20D1B2B0"/>
    <w:rsid w:val="20D8F1BB"/>
    <w:rsid w:val="20EE6F01"/>
    <w:rsid w:val="210FE53E"/>
    <w:rsid w:val="21178015"/>
    <w:rsid w:val="2122C5EF"/>
    <w:rsid w:val="212AC134"/>
    <w:rsid w:val="2135A927"/>
    <w:rsid w:val="213868AD"/>
    <w:rsid w:val="214A5D7A"/>
    <w:rsid w:val="214DEF93"/>
    <w:rsid w:val="2166F357"/>
    <w:rsid w:val="2183191D"/>
    <w:rsid w:val="2186A3F3"/>
    <w:rsid w:val="218DDFFF"/>
    <w:rsid w:val="2193C1CE"/>
    <w:rsid w:val="219495F9"/>
    <w:rsid w:val="21A2EF56"/>
    <w:rsid w:val="21A9FCD9"/>
    <w:rsid w:val="21AF9BCA"/>
    <w:rsid w:val="21B1AE31"/>
    <w:rsid w:val="21B28BA1"/>
    <w:rsid w:val="21CD0E22"/>
    <w:rsid w:val="21DEBB4F"/>
    <w:rsid w:val="22010D16"/>
    <w:rsid w:val="221EC965"/>
    <w:rsid w:val="222346C0"/>
    <w:rsid w:val="2229FB56"/>
    <w:rsid w:val="2261C9AB"/>
    <w:rsid w:val="2266C551"/>
    <w:rsid w:val="22739746"/>
    <w:rsid w:val="2276CD89"/>
    <w:rsid w:val="2284CF80"/>
    <w:rsid w:val="22946C25"/>
    <w:rsid w:val="22C4153C"/>
    <w:rsid w:val="22CF33EA"/>
    <w:rsid w:val="22D2F850"/>
    <w:rsid w:val="22E39929"/>
    <w:rsid w:val="22E3B2FC"/>
    <w:rsid w:val="230DC65C"/>
    <w:rsid w:val="233430D1"/>
    <w:rsid w:val="233E72FB"/>
    <w:rsid w:val="23586909"/>
    <w:rsid w:val="23759CAE"/>
    <w:rsid w:val="238B7A6F"/>
    <w:rsid w:val="23C398B6"/>
    <w:rsid w:val="23E8FF3F"/>
    <w:rsid w:val="23E94BD8"/>
    <w:rsid w:val="240B2693"/>
    <w:rsid w:val="240FA844"/>
    <w:rsid w:val="24133695"/>
    <w:rsid w:val="241DA457"/>
    <w:rsid w:val="24209FE1"/>
    <w:rsid w:val="24261C11"/>
    <w:rsid w:val="242A302A"/>
    <w:rsid w:val="2437943C"/>
    <w:rsid w:val="24510BDB"/>
    <w:rsid w:val="24592156"/>
    <w:rsid w:val="245CF36E"/>
    <w:rsid w:val="247FBABE"/>
    <w:rsid w:val="2481C237"/>
    <w:rsid w:val="249817F7"/>
    <w:rsid w:val="249BCCDB"/>
    <w:rsid w:val="24AB3C2D"/>
    <w:rsid w:val="24ABE4A6"/>
    <w:rsid w:val="24D31955"/>
    <w:rsid w:val="24FEC311"/>
    <w:rsid w:val="24FFD574"/>
    <w:rsid w:val="25022BF3"/>
    <w:rsid w:val="251AF77B"/>
    <w:rsid w:val="252AE034"/>
    <w:rsid w:val="255CA4A8"/>
    <w:rsid w:val="2567D5B0"/>
    <w:rsid w:val="256E5759"/>
    <w:rsid w:val="258751A0"/>
    <w:rsid w:val="25881B1E"/>
    <w:rsid w:val="25A21405"/>
    <w:rsid w:val="25B9AEE0"/>
    <w:rsid w:val="25C9CF05"/>
    <w:rsid w:val="25DBAD54"/>
    <w:rsid w:val="25F043E1"/>
    <w:rsid w:val="2639D77A"/>
    <w:rsid w:val="2639FF11"/>
    <w:rsid w:val="2644EFC9"/>
    <w:rsid w:val="26497DC4"/>
    <w:rsid w:val="26701CE1"/>
    <w:rsid w:val="268D4EE3"/>
    <w:rsid w:val="26AFD18F"/>
    <w:rsid w:val="26C6DC4C"/>
    <w:rsid w:val="26C7A001"/>
    <w:rsid w:val="26DB36FC"/>
    <w:rsid w:val="2733A9EE"/>
    <w:rsid w:val="27360F41"/>
    <w:rsid w:val="273F2439"/>
    <w:rsid w:val="279A6317"/>
    <w:rsid w:val="27BE7746"/>
    <w:rsid w:val="27DE23AB"/>
    <w:rsid w:val="27E34AFD"/>
    <w:rsid w:val="27EDFB81"/>
    <w:rsid w:val="28138818"/>
    <w:rsid w:val="282B0519"/>
    <w:rsid w:val="28303762"/>
    <w:rsid w:val="2833C4DD"/>
    <w:rsid w:val="283E0ED3"/>
    <w:rsid w:val="283E499D"/>
    <w:rsid w:val="2845122F"/>
    <w:rsid w:val="2851494D"/>
    <w:rsid w:val="28772751"/>
    <w:rsid w:val="28790CBB"/>
    <w:rsid w:val="287A285C"/>
    <w:rsid w:val="28FDB229"/>
    <w:rsid w:val="290669C9"/>
    <w:rsid w:val="29118A12"/>
    <w:rsid w:val="293181CE"/>
    <w:rsid w:val="2936F95E"/>
    <w:rsid w:val="293E4A68"/>
    <w:rsid w:val="294EC19A"/>
    <w:rsid w:val="295E9739"/>
    <w:rsid w:val="2999776E"/>
    <w:rsid w:val="299C77AC"/>
    <w:rsid w:val="299DCD44"/>
    <w:rsid w:val="29A10016"/>
    <w:rsid w:val="29B18D0A"/>
    <w:rsid w:val="29C6D57A"/>
    <w:rsid w:val="29CBB554"/>
    <w:rsid w:val="29CD76E9"/>
    <w:rsid w:val="29E3D09E"/>
    <w:rsid w:val="29E9D89B"/>
    <w:rsid w:val="29EDE443"/>
    <w:rsid w:val="29F1B858"/>
    <w:rsid w:val="2A0CBCB5"/>
    <w:rsid w:val="2A364CAF"/>
    <w:rsid w:val="2A8FE945"/>
    <w:rsid w:val="2AF353F5"/>
    <w:rsid w:val="2B050085"/>
    <w:rsid w:val="2B0E4D0E"/>
    <w:rsid w:val="2B132CB0"/>
    <w:rsid w:val="2B1A41FF"/>
    <w:rsid w:val="2B1C1B75"/>
    <w:rsid w:val="2B2C5F8A"/>
    <w:rsid w:val="2B41D6C8"/>
    <w:rsid w:val="2B49586A"/>
    <w:rsid w:val="2B4A55D0"/>
    <w:rsid w:val="2B4F51ED"/>
    <w:rsid w:val="2B797A85"/>
    <w:rsid w:val="2B9319B2"/>
    <w:rsid w:val="2B957B78"/>
    <w:rsid w:val="2B95D440"/>
    <w:rsid w:val="2B9B85F2"/>
    <w:rsid w:val="2BAD9CCA"/>
    <w:rsid w:val="2BCA1AAA"/>
    <w:rsid w:val="2BE55B09"/>
    <w:rsid w:val="2C0182CC"/>
    <w:rsid w:val="2C22B465"/>
    <w:rsid w:val="2CB2FE90"/>
    <w:rsid w:val="2CC82E5E"/>
    <w:rsid w:val="2CE3B508"/>
    <w:rsid w:val="2CEB80AD"/>
    <w:rsid w:val="2CF48EF8"/>
    <w:rsid w:val="2D090EFE"/>
    <w:rsid w:val="2D0C3A31"/>
    <w:rsid w:val="2D42BE73"/>
    <w:rsid w:val="2D59BE47"/>
    <w:rsid w:val="2D78C76F"/>
    <w:rsid w:val="2D84281E"/>
    <w:rsid w:val="2DA915CE"/>
    <w:rsid w:val="2DB77441"/>
    <w:rsid w:val="2DF630B0"/>
    <w:rsid w:val="2DFBF93C"/>
    <w:rsid w:val="2DFDED9A"/>
    <w:rsid w:val="2DFFF9C8"/>
    <w:rsid w:val="2E0F6C41"/>
    <w:rsid w:val="2E10D57F"/>
    <w:rsid w:val="2E1F5BCB"/>
    <w:rsid w:val="2E2E4C1C"/>
    <w:rsid w:val="2E475532"/>
    <w:rsid w:val="2E575487"/>
    <w:rsid w:val="2E63A76B"/>
    <w:rsid w:val="2E6A2D84"/>
    <w:rsid w:val="2E99A87C"/>
    <w:rsid w:val="2EC270F6"/>
    <w:rsid w:val="2EE936A8"/>
    <w:rsid w:val="2F2396C9"/>
    <w:rsid w:val="2F32ADE8"/>
    <w:rsid w:val="2F355F11"/>
    <w:rsid w:val="2F399928"/>
    <w:rsid w:val="2F3EE179"/>
    <w:rsid w:val="2F3F563E"/>
    <w:rsid w:val="2F4B375C"/>
    <w:rsid w:val="2F5DD0A6"/>
    <w:rsid w:val="2F7BAD81"/>
    <w:rsid w:val="2F8F6A16"/>
    <w:rsid w:val="2F9A5584"/>
    <w:rsid w:val="2FB231E3"/>
    <w:rsid w:val="2FCFE470"/>
    <w:rsid w:val="2FE3CC7D"/>
    <w:rsid w:val="2FEBE6E1"/>
    <w:rsid w:val="3022631B"/>
    <w:rsid w:val="303B20BC"/>
    <w:rsid w:val="303EFEF6"/>
    <w:rsid w:val="307235BD"/>
    <w:rsid w:val="307D0043"/>
    <w:rsid w:val="3087D66A"/>
    <w:rsid w:val="30981D09"/>
    <w:rsid w:val="309DC0C4"/>
    <w:rsid w:val="309F42A6"/>
    <w:rsid w:val="30AA19A9"/>
    <w:rsid w:val="30B8BA4B"/>
    <w:rsid w:val="30D6251E"/>
    <w:rsid w:val="30EE4E03"/>
    <w:rsid w:val="30F4EF2D"/>
    <w:rsid w:val="312272CA"/>
    <w:rsid w:val="313B3B4D"/>
    <w:rsid w:val="31446F6E"/>
    <w:rsid w:val="314723A4"/>
    <w:rsid w:val="3171725A"/>
    <w:rsid w:val="31839957"/>
    <w:rsid w:val="31952A65"/>
    <w:rsid w:val="31A85676"/>
    <w:rsid w:val="31B4E739"/>
    <w:rsid w:val="31BE13CC"/>
    <w:rsid w:val="31C2B0EF"/>
    <w:rsid w:val="31D79364"/>
    <w:rsid w:val="31DE1B96"/>
    <w:rsid w:val="31E12C64"/>
    <w:rsid w:val="320D75D5"/>
    <w:rsid w:val="321502A4"/>
    <w:rsid w:val="3219652F"/>
    <w:rsid w:val="321D6FF2"/>
    <w:rsid w:val="3235C2FA"/>
    <w:rsid w:val="323FE126"/>
    <w:rsid w:val="3252635C"/>
    <w:rsid w:val="32831CFE"/>
    <w:rsid w:val="328606DB"/>
    <w:rsid w:val="32876517"/>
    <w:rsid w:val="3289DF68"/>
    <w:rsid w:val="329ABFBD"/>
    <w:rsid w:val="329FE922"/>
    <w:rsid w:val="32B7EB72"/>
    <w:rsid w:val="32C7C98E"/>
    <w:rsid w:val="32E3C2C8"/>
    <w:rsid w:val="32EE9E73"/>
    <w:rsid w:val="33096E34"/>
    <w:rsid w:val="330AB413"/>
    <w:rsid w:val="330FFFAB"/>
    <w:rsid w:val="33706EDB"/>
    <w:rsid w:val="337C64A4"/>
    <w:rsid w:val="3387DDE5"/>
    <w:rsid w:val="338EB0F8"/>
    <w:rsid w:val="33910500"/>
    <w:rsid w:val="33ABFA9C"/>
    <w:rsid w:val="33BFFA93"/>
    <w:rsid w:val="33C8CE41"/>
    <w:rsid w:val="33E69470"/>
    <w:rsid w:val="33ECD6E1"/>
    <w:rsid w:val="33F35B88"/>
    <w:rsid w:val="33FE97F6"/>
    <w:rsid w:val="3415D288"/>
    <w:rsid w:val="3417856C"/>
    <w:rsid w:val="346399EF"/>
    <w:rsid w:val="346B2356"/>
    <w:rsid w:val="346BF56C"/>
    <w:rsid w:val="34833D23"/>
    <w:rsid w:val="34BE35C2"/>
    <w:rsid w:val="34EC6E5B"/>
    <w:rsid w:val="34F8FA95"/>
    <w:rsid w:val="356077EF"/>
    <w:rsid w:val="3579375B"/>
    <w:rsid w:val="35849110"/>
    <w:rsid w:val="3591E5E6"/>
    <w:rsid w:val="35CA6C44"/>
    <w:rsid w:val="35CE4B23"/>
    <w:rsid w:val="35D387E0"/>
    <w:rsid w:val="35DB09EC"/>
    <w:rsid w:val="35F82027"/>
    <w:rsid w:val="362C3ED5"/>
    <w:rsid w:val="3631A79D"/>
    <w:rsid w:val="366044DA"/>
    <w:rsid w:val="366F2FFF"/>
    <w:rsid w:val="36CF8443"/>
    <w:rsid w:val="36E08CF2"/>
    <w:rsid w:val="36FA25D0"/>
    <w:rsid w:val="36FBD128"/>
    <w:rsid w:val="3700CE1A"/>
    <w:rsid w:val="37357D8C"/>
    <w:rsid w:val="373BC74E"/>
    <w:rsid w:val="376FB169"/>
    <w:rsid w:val="377995CE"/>
    <w:rsid w:val="377E9414"/>
    <w:rsid w:val="377F8531"/>
    <w:rsid w:val="3783DE6D"/>
    <w:rsid w:val="3797DB38"/>
    <w:rsid w:val="37BA22A6"/>
    <w:rsid w:val="37D6C5B5"/>
    <w:rsid w:val="37D8FAB3"/>
    <w:rsid w:val="37FB1569"/>
    <w:rsid w:val="380032E7"/>
    <w:rsid w:val="38466223"/>
    <w:rsid w:val="3850D510"/>
    <w:rsid w:val="387F19D9"/>
    <w:rsid w:val="38CA6428"/>
    <w:rsid w:val="38EC52AF"/>
    <w:rsid w:val="390AAB5C"/>
    <w:rsid w:val="39361C8F"/>
    <w:rsid w:val="39547DE3"/>
    <w:rsid w:val="39575691"/>
    <w:rsid w:val="3964BBF2"/>
    <w:rsid w:val="397A28DD"/>
    <w:rsid w:val="3989F50E"/>
    <w:rsid w:val="399024A9"/>
    <w:rsid w:val="3998BA4E"/>
    <w:rsid w:val="39A0A11D"/>
    <w:rsid w:val="39A229E3"/>
    <w:rsid w:val="39AC43AD"/>
    <w:rsid w:val="39B72A1D"/>
    <w:rsid w:val="39D8B4D7"/>
    <w:rsid w:val="39E42CD7"/>
    <w:rsid w:val="3A1B3433"/>
    <w:rsid w:val="3A336B46"/>
    <w:rsid w:val="3A4D5376"/>
    <w:rsid w:val="3A71E1B8"/>
    <w:rsid w:val="3AAF9506"/>
    <w:rsid w:val="3ACED0FD"/>
    <w:rsid w:val="3AD997E6"/>
    <w:rsid w:val="3AE2AD3F"/>
    <w:rsid w:val="3AE2DCFE"/>
    <w:rsid w:val="3AF68BF7"/>
    <w:rsid w:val="3AF9CB70"/>
    <w:rsid w:val="3B0181D5"/>
    <w:rsid w:val="3B296B57"/>
    <w:rsid w:val="3B2C6AE1"/>
    <w:rsid w:val="3B2F22E2"/>
    <w:rsid w:val="3B62EE09"/>
    <w:rsid w:val="3B6E9826"/>
    <w:rsid w:val="3B86E5CA"/>
    <w:rsid w:val="3B93C0E5"/>
    <w:rsid w:val="3BA64423"/>
    <w:rsid w:val="3BD56819"/>
    <w:rsid w:val="3BE7D302"/>
    <w:rsid w:val="3BF99A46"/>
    <w:rsid w:val="3BFE571B"/>
    <w:rsid w:val="3C4524B0"/>
    <w:rsid w:val="3C5255A1"/>
    <w:rsid w:val="3C56147F"/>
    <w:rsid w:val="3C7FFA60"/>
    <w:rsid w:val="3C8426C5"/>
    <w:rsid w:val="3CB4FABE"/>
    <w:rsid w:val="3CBBE3AA"/>
    <w:rsid w:val="3D0C1384"/>
    <w:rsid w:val="3D26C183"/>
    <w:rsid w:val="3D323F0B"/>
    <w:rsid w:val="3D3C5EEB"/>
    <w:rsid w:val="3D4D9377"/>
    <w:rsid w:val="3D5D4C96"/>
    <w:rsid w:val="3D7E8180"/>
    <w:rsid w:val="3D9458A7"/>
    <w:rsid w:val="3DA36A3F"/>
    <w:rsid w:val="3DBC8B7F"/>
    <w:rsid w:val="3E07513E"/>
    <w:rsid w:val="3E13EB38"/>
    <w:rsid w:val="3E2A5399"/>
    <w:rsid w:val="3E4AC0AF"/>
    <w:rsid w:val="3E6C990D"/>
    <w:rsid w:val="3E71C9EA"/>
    <w:rsid w:val="3ECC1781"/>
    <w:rsid w:val="3EE0A404"/>
    <w:rsid w:val="3EED5590"/>
    <w:rsid w:val="3F03A441"/>
    <w:rsid w:val="3F148455"/>
    <w:rsid w:val="3F15B5C9"/>
    <w:rsid w:val="3F4112E4"/>
    <w:rsid w:val="3F4D75D3"/>
    <w:rsid w:val="3F5A2921"/>
    <w:rsid w:val="3F89F663"/>
    <w:rsid w:val="3F8B04FD"/>
    <w:rsid w:val="3F92DBB1"/>
    <w:rsid w:val="3F938A63"/>
    <w:rsid w:val="3FBB296D"/>
    <w:rsid w:val="3FE0E183"/>
    <w:rsid w:val="3FEC83D0"/>
    <w:rsid w:val="3FFC982E"/>
    <w:rsid w:val="3FFF1266"/>
    <w:rsid w:val="40053363"/>
    <w:rsid w:val="402384C6"/>
    <w:rsid w:val="40262F74"/>
    <w:rsid w:val="403AE610"/>
    <w:rsid w:val="4040CD8B"/>
    <w:rsid w:val="40424E79"/>
    <w:rsid w:val="404D12A2"/>
    <w:rsid w:val="40511517"/>
    <w:rsid w:val="405143F0"/>
    <w:rsid w:val="405C0197"/>
    <w:rsid w:val="405D1E8F"/>
    <w:rsid w:val="4067C552"/>
    <w:rsid w:val="407E3514"/>
    <w:rsid w:val="40835106"/>
    <w:rsid w:val="40A18D64"/>
    <w:rsid w:val="40B1E5E3"/>
    <w:rsid w:val="40B78720"/>
    <w:rsid w:val="40BCEC1D"/>
    <w:rsid w:val="40D297E1"/>
    <w:rsid w:val="40D2BF86"/>
    <w:rsid w:val="40D6831A"/>
    <w:rsid w:val="40FCA9C9"/>
    <w:rsid w:val="410B1EB1"/>
    <w:rsid w:val="41158D75"/>
    <w:rsid w:val="41190BBB"/>
    <w:rsid w:val="41857AB4"/>
    <w:rsid w:val="41879AED"/>
    <w:rsid w:val="41B328CB"/>
    <w:rsid w:val="41CBA944"/>
    <w:rsid w:val="41DFBB31"/>
    <w:rsid w:val="41E08B1E"/>
    <w:rsid w:val="41E4FD75"/>
    <w:rsid w:val="42016AF8"/>
    <w:rsid w:val="4204746C"/>
    <w:rsid w:val="42107FBC"/>
    <w:rsid w:val="4227C76A"/>
    <w:rsid w:val="422B91DD"/>
    <w:rsid w:val="42440CB3"/>
    <w:rsid w:val="42453FDF"/>
    <w:rsid w:val="4257FB05"/>
    <w:rsid w:val="425962C8"/>
    <w:rsid w:val="4262D6E8"/>
    <w:rsid w:val="42661B3E"/>
    <w:rsid w:val="42953AA7"/>
    <w:rsid w:val="429ABE6D"/>
    <w:rsid w:val="42DFA1F8"/>
    <w:rsid w:val="42E32C10"/>
    <w:rsid w:val="42EEB296"/>
    <w:rsid w:val="42FBF082"/>
    <w:rsid w:val="42FCB847"/>
    <w:rsid w:val="4300FBE8"/>
    <w:rsid w:val="431B296B"/>
    <w:rsid w:val="4335D0B7"/>
    <w:rsid w:val="43679677"/>
    <w:rsid w:val="437EFE7B"/>
    <w:rsid w:val="439CCCE0"/>
    <w:rsid w:val="439D40D7"/>
    <w:rsid w:val="43C5B966"/>
    <w:rsid w:val="43CC1822"/>
    <w:rsid w:val="43CE2E0D"/>
    <w:rsid w:val="43E75D55"/>
    <w:rsid w:val="43E8B4F0"/>
    <w:rsid w:val="43F3C06D"/>
    <w:rsid w:val="44128C70"/>
    <w:rsid w:val="4455F491"/>
    <w:rsid w:val="4493FE5E"/>
    <w:rsid w:val="449CFB97"/>
    <w:rsid w:val="44A03579"/>
    <w:rsid w:val="44CBEF4F"/>
    <w:rsid w:val="44D4FAF6"/>
    <w:rsid w:val="44DE3E46"/>
    <w:rsid w:val="44E98BDA"/>
    <w:rsid w:val="45195ACA"/>
    <w:rsid w:val="4543483C"/>
    <w:rsid w:val="455DE522"/>
    <w:rsid w:val="457109B2"/>
    <w:rsid w:val="45970B03"/>
    <w:rsid w:val="459AFA09"/>
    <w:rsid w:val="45A63629"/>
    <w:rsid w:val="45C4A5CC"/>
    <w:rsid w:val="45C72FA0"/>
    <w:rsid w:val="45D11E9A"/>
    <w:rsid w:val="45EA1FDD"/>
    <w:rsid w:val="45F4C4C6"/>
    <w:rsid w:val="463AB86B"/>
    <w:rsid w:val="464534DE"/>
    <w:rsid w:val="465648B1"/>
    <w:rsid w:val="466D5D89"/>
    <w:rsid w:val="467A0EA7"/>
    <w:rsid w:val="46876161"/>
    <w:rsid w:val="46913B9D"/>
    <w:rsid w:val="46944A25"/>
    <w:rsid w:val="46A4F5E5"/>
    <w:rsid w:val="46C15578"/>
    <w:rsid w:val="46C44E8B"/>
    <w:rsid w:val="46D8673A"/>
    <w:rsid w:val="46E9E6FE"/>
    <w:rsid w:val="46EE245B"/>
    <w:rsid w:val="46EF69FA"/>
    <w:rsid w:val="46FFF27F"/>
    <w:rsid w:val="470CA427"/>
    <w:rsid w:val="4714CDE3"/>
    <w:rsid w:val="473E7DDF"/>
    <w:rsid w:val="47830790"/>
    <w:rsid w:val="4790E12A"/>
    <w:rsid w:val="4791243F"/>
    <w:rsid w:val="479F8E08"/>
    <w:rsid w:val="479FFFF4"/>
    <w:rsid w:val="47B3D0E2"/>
    <w:rsid w:val="47B72ACA"/>
    <w:rsid w:val="47CD1A41"/>
    <w:rsid w:val="47E8B6D6"/>
    <w:rsid w:val="480C35FD"/>
    <w:rsid w:val="481033E0"/>
    <w:rsid w:val="4816ED02"/>
    <w:rsid w:val="481CD20E"/>
    <w:rsid w:val="4820DC5B"/>
    <w:rsid w:val="4820F822"/>
    <w:rsid w:val="48226C3D"/>
    <w:rsid w:val="484F3B30"/>
    <w:rsid w:val="48631EA9"/>
    <w:rsid w:val="48737820"/>
    <w:rsid w:val="488D1BB2"/>
    <w:rsid w:val="4892D554"/>
    <w:rsid w:val="48C2B297"/>
    <w:rsid w:val="48D4F92A"/>
    <w:rsid w:val="490DDB94"/>
    <w:rsid w:val="4912CA59"/>
    <w:rsid w:val="4917B04C"/>
    <w:rsid w:val="496A94E6"/>
    <w:rsid w:val="4991A158"/>
    <w:rsid w:val="49B8E18B"/>
    <w:rsid w:val="49D05EC3"/>
    <w:rsid w:val="49D2DE46"/>
    <w:rsid w:val="49F4EBF1"/>
    <w:rsid w:val="4A2DF942"/>
    <w:rsid w:val="4A6C3E2C"/>
    <w:rsid w:val="4A85882E"/>
    <w:rsid w:val="4A89211A"/>
    <w:rsid w:val="4AA5CDD1"/>
    <w:rsid w:val="4AA9C3E2"/>
    <w:rsid w:val="4ABAD933"/>
    <w:rsid w:val="4AF64507"/>
    <w:rsid w:val="4B07491B"/>
    <w:rsid w:val="4B141C81"/>
    <w:rsid w:val="4B191C74"/>
    <w:rsid w:val="4B231612"/>
    <w:rsid w:val="4B2C5FD0"/>
    <w:rsid w:val="4B38C6E3"/>
    <w:rsid w:val="4B45D304"/>
    <w:rsid w:val="4B8B6ECD"/>
    <w:rsid w:val="4B8C2321"/>
    <w:rsid w:val="4B95285A"/>
    <w:rsid w:val="4BA4ECFE"/>
    <w:rsid w:val="4BAA97AE"/>
    <w:rsid w:val="4BBD2DEA"/>
    <w:rsid w:val="4BE248FD"/>
    <w:rsid w:val="4BE77B30"/>
    <w:rsid w:val="4BF187A0"/>
    <w:rsid w:val="4BF4B71F"/>
    <w:rsid w:val="4C12395A"/>
    <w:rsid w:val="4C261705"/>
    <w:rsid w:val="4C264DB8"/>
    <w:rsid w:val="4C380467"/>
    <w:rsid w:val="4C467180"/>
    <w:rsid w:val="4C4A6B29"/>
    <w:rsid w:val="4C7E5AEA"/>
    <w:rsid w:val="4C898B88"/>
    <w:rsid w:val="4CBBE01D"/>
    <w:rsid w:val="4CD300B0"/>
    <w:rsid w:val="4CECF201"/>
    <w:rsid w:val="4CF6E2A1"/>
    <w:rsid w:val="4D00F542"/>
    <w:rsid w:val="4D03BF9A"/>
    <w:rsid w:val="4D12D3FB"/>
    <w:rsid w:val="4D2A1E29"/>
    <w:rsid w:val="4D5254E2"/>
    <w:rsid w:val="4D69140B"/>
    <w:rsid w:val="4D88ECC2"/>
    <w:rsid w:val="4DA69CD5"/>
    <w:rsid w:val="4DB25430"/>
    <w:rsid w:val="4DB59C1D"/>
    <w:rsid w:val="4DC868B8"/>
    <w:rsid w:val="4DFA4349"/>
    <w:rsid w:val="4E09460B"/>
    <w:rsid w:val="4E12D44A"/>
    <w:rsid w:val="4E249E22"/>
    <w:rsid w:val="4E4C68BB"/>
    <w:rsid w:val="4E7BCD9B"/>
    <w:rsid w:val="4E88620B"/>
    <w:rsid w:val="4E96FA49"/>
    <w:rsid w:val="4E9AC3BC"/>
    <w:rsid w:val="4EB0D52C"/>
    <w:rsid w:val="4EC8A9C2"/>
    <w:rsid w:val="4ED3C080"/>
    <w:rsid w:val="4EDE2687"/>
    <w:rsid w:val="4EE87956"/>
    <w:rsid w:val="4EF0255E"/>
    <w:rsid w:val="4F07D6AE"/>
    <w:rsid w:val="4F338A4C"/>
    <w:rsid w:val="4F4081CB"/>
    <w:rsid w:val="4F73B6CE"/>
    <w:rsid w:val="4F96234D"/>
    <w:rsid w:val="4F9A00FC"/>
    <w:rsid w:val="4FA9C119"/>
    <w:rsid w:val="4FB01E99"/>
    <w:rsid w:val="4FBE1A33"/>
    <w:rsid w:val="4FD7FFB4"/>
    <w:rsid w:val="4FE7CF11"/>
    <w:rsid w:val="4FF1B77A"/>
    <w:rsid w:val="4FF3282D"/>
    <w:rsid w:val="4FFCA10C"/>
    <w:rsid w:val="5001AEE6"/>
    <w:rsid w:val="501A876B"/>
    <w:rsid w:val="505571CC"/>
    <w:rsid w:val="5055A69C"/>
    <w:rsid w:val="506689E4"/>
    <w:rsid w:val="50673CB8"/>
    <w:rsid w:val="507E8096"/>
    <w:rsid w:val="50C71429"/>
    <w:rsid w:val="50E5DEEB"/>
    <w:rsid w:val="50F453E2"/>
    <w:rsid w:val="513931B6"/>
    <w:rsid w:val="513D35F7"/>
    <w:rsid w:val="513E8869"/>
    <w:rsid w:val="51527FA9"/>
    <w:rsid w:val="5157EBE8"/>
    <w:rsid w:val="515E40AB"/>
    <w:rsid w:val="5165773F"/>
    <w:rsid w:val="516F8154"/>
    <w:rsid w:val="51737CF3"/>
    <w:rsid w:val="5199EFE6"/>
    <w:rsid w:val="519F567F"/>
    <w:rsid w:val="51A8739F"/>
    <w:rsid w:val="51B9CA56"/>
    <w:rsid w:val="51C95798"/>
    <w:rsid w:val="51CDD732"/>
    <w:rsid w:val="51D98D57"/>
    <w:rsid w:val="523C60F6"/>
    <w:rsid w:val="52590832"/>
    <w:rsid w:val="526D3B4F"/>
    <w:rsid w:val="528E3800"/>
    <w:rsid w:val="529622FA"/>
    <w:rsid w:val="5298393F"/>
    <w:rsid w:val="52A2A106"/>
    <w:rsid w:val="52A8B025"/>
    <w:rsid w:val="52AA8395"/>
    <w:rsid w:val="52C16761"/>
    <w:rsid w:val="52CE6D29"/>
    <w:rsid w:val="52D4A24A"/>
    <w:rsid w:val="52D8D379"/>
    <w:rsid w:val="530E7787"/>
    <w:rsid w:val="53258551"/>
    <w:rsid w:val="534AF0A9"/>
    <w:rsid w:val="534B5FDE"/>
    <w:rsid w:val="5355F183"/>
    <w:rsid w:val="537B7C6D"/>
    <w:rsid w:val="53A4B140"/>
    <w:rsid w:val="53B3641F"/>
    <w:rsid w:val="53BEC2D9"/>
    <w:rsid w:val="53CE05CA"/>
    <w:rsid w:val="53D2A4F4"/>
    <w:rsid w:val="53DBA265"/>
    <w:rsid w:val="53EF3839"/>
    <w:rsid w:val="5408E743"/>
    <w:rsid w:val="5425F40C"/>
    <w:rsid w:val="543A6DF8"/>
    <w:rsid w:val="54431CC0"/>
    <w:rsid w:val="545FA2A3"/>
    <w:rsid w:val="546F5524"/>
    <w:rsid w:val="5478638C"/>
    <w:rsid w:val="547B65F6"/>
    <w:rsid w:val="54851E45"/>
    <w:rsid w:val="54BCBCAB"/>
    <w:rsid w:val="54BF3EBE"/>
    <w:rsid w:val="54C1E568"/>
    <w:rsid w:val="54E97314"/>
    <w:rsid w:val="55041566"/>
    <w:rsid w:val="550AF0B4"/>
    <w:rsid w:val="552AF697"/>
    <w:rsid w:val="554AA765"/>
    <w:rsid w:val="556132D3"/>
    <w:rsid w:val="556F8B8E"/>
    <w:rsid w:val="557B2E59"/>
    <w:rsid w:val="5580D083"/>
    <w:rsid w:val="5589F5A9"/>
    <w:rsid w:val="55AB3D5C"/>
    <w:rsid w:val="55BF879E"/>
    <w:rsid w:val="55C1327D"/>
    <w:rsid w:val="55D0501B"/>
    <w:rsid w:val="55E2E9C0"/>
    <w:rsid w:val="55F843E3"/>
    <w:rsid w:val="55FE0B05"/>
    <w:rsid w:val="56227F7C"/>
    <w:rsid w:val="56679F59"/>
    <w:rsid w:val="566BF580"/>
    <w:rsid w:val="5696466A"/>
    <w:rsid w:val="56BC0400"/>
    <w:rsid w:val="56BC0EB6"/>
    <w:rsid w:val="56C1BBF2"/>
    <w:rsid w:val="56C7F091"/>
    <w:rsid w:val="56DFD0EF"/>
    <w:rsid w:val="57227904"/>
    <w:rsid w:val="5725B361"/>
    <w:rsid w:val="57267F1B"/>
    <w:rsid w:val="572FA1D8"/>
    <w:rsid w:val="574C8257"/>
    <w:rsid w:val="57559A34"/>
    <w:rsid w:val="57A05FA7"/>
    <w:rsid w:val="57A6F11A"/>
    <w:rsid w:val="57B24CCA"/>
    <w:rsid w:val="57C59A7B"/>
    <w:rsid w:val="57CA183D"/>
    <w:rsid w:val="57E246BA"/>
    <w:rsid w:val="57EEA071"/>
    <w:rsid w:val="582195D2"/>
    <w:rsid w:val="5823DAD3"/>
    <w:rsid w:val="582B9CF9"/>
    <w:rsid w:val="582D5234"/>
    <w:rsid w:val="58505E84"/>
    <w:rsid w:val="5851EA02"/>
    <w:rsid w:val="585EB056"/>
    <w:rsid w:val="585ED869"/>
    <w:rsid w:val="588166E0"/>
    <w:rsid w:val="58CED67F"/>
    <w:rsid w:val="58D312DA"/>
    <w:rsid w:val="58DB5CE1"/>
    <w:rsid w:val="58E26BCC"/>
    <w:rsid w:val="58F1BDBA"/>
    <w:rsid w:val="5902FE30"/>
    <w:rsid w:val="5917C999"/>
    <w:rsid w:val="592D6C98"/>
    <w:rsid w:val="593A7631"/>
    <w:rsid w:val="593DA121"/>
    <w:rsid w:val="594D67A2"/>
    <w:rsid w:val="5962F450"/>
    <w:rsid w:val="597B8D68"/>
    <w:rsid w:val="5997C824"/>
    <w:rsid w:val="599B8E38"/>
    <w:rsid w:val="59AAB2B7"/>
    <w:rsid w:val="59C7CEE7"/>
    <w:rsid w:val="59D17DD6"/>
    <w:rsid w:val="59EA62D3"/>
    <w:rsid w:val="5A0BA21E"/>
    <w:rsid w:val="5A3F941B"/>
    <w:rsid w:val="5A4CCEC8"/>
    <w:rsid w:val="5A68A383"/>
    <w:rsid w:val="5A7697C4"/>
    <w:rsid w:val="5A7B65C1"/>
    <w:rsid w:val="5A8FAFBE"/>
    <w:rsid w:val="5AA36245"/>
    <w:rsid w:val="5AA57FFF"/>
    <w:rsid w:val="5AA8736F"/>
    <w:rsid w:val="5AAF81BF"/>
    <w:rsid w:val="5AC3BA62"/>
    <w:rsid w:val="5AC96FBF"/>
    <w:rsid w:val="5ACE6871"/>
    <w:rsid w:val="5ACF5DC8"/>
    <w:rsid w:val="5AD70271"/>
    <w:rsid w:val="5AE4F0E8"/>
    <w:rsid w:val="5AF3B1CD"/>
    <w:rsid w:val="5AF681D5"/>
    <w:rsid w:val="5AFBCE34"/>
    <w:rsid w:val="5B08E831"/>
    <w:rsid w:val="5B242513"/>
    <w:rsid w:val="5B34A737"/>
    <w:rsid w:val="5B5456E4"/>
    <w:rsid w:val="5B5C2AF1"/>
    <w:rsid w:val="5B744C11"/>
    <w:rsid w:val="5BBAD858"/>
    <w:rsid w:val="5BC4C9DD"/>
    <w:rsid w:val="5BC89D74"/>
    <w:rsid w:val="5BCA25F9"/>
    <w:rsid w:val="5BD38B5C"/>
    <w:rsid w:val="5BE89F96"/>
    <w:rsid w:val="5C0397EF"/>
    <w:rsid w:val="5C0D11A6"/>
    <w:rsid w:val="5C495CC7"/>
    <w:rsid w:val="5C4C17B6"/>
    <w:rsid w:val="5C58EB88"/>
    <w:rsid w:val="5C5B087E"/>
    <w:rsid w:val="5C842243"/>
    <w:rsid w:val="5C980ADF"/>
    <w:rsid w:val="5CBDE1BD"/>
    <w:rsid w:val="5CD9FEE2"/>
    <w:rsid w:val="5CDBAD59"/>
    <w:rsid w:val="5CE7113C"/>
    <w:rsid w:val="5CE8BB59"/>
    <w:rsid w:val="5D0718A9"/>
    <w:rsid w:val="5D23DDAD"/>
    <w:rsid w:val="5D62BD99"/>
    <w:rsid w:val="5D66F304"/>
    <w:rsid w:val="5D6B72D4"/>
    <w:rsid w:val="5D96103D"/>
    <w:rsid w:val="5DBBDDFC"/>
    <w:rsid w:val="5DC767B3"/>
    <w:rsid w:val="5DCB2396"/>
    <w:rsid w:val="5DD79F40"/>
    <w:rsid w:val="5DF05DEC"/>
    <w:rsid w:val="5E12774C"/>
    <w:rsid w:val="5E13F2CE"/>
    <w:rsid w:val="5E1FA533"/>
    <w:rsid w:val="5E244E6F"/>
    <w:rsid w:val="5E25A2D7"/>
    <w:rsid w:val="5E38C28C"/>
    <w:rsid w:val="5E399F03"/>
    <w:rsid w:val="5E481088"/>
    <w:rsid w:val="5E622D5E"/>
    <w:rsid w:val="5E7C3F56"/>
    <w:rsid w:val="5E82E19D"/>
    <w:rsid w:val="5E88C694"/>
    <w:rsid w:val="5E8F1A96"/>
    <w:rsid w:val="5E9503FB"/>
    <w:rsid w:val="5EBD9C75"/>
    <w:rsid w:val="5EC3FCAF"/>
    <w:rsid w:val="5ECE08EA"/>
    <w:rsid w:val="5EF5D5F2"/>
    <w:rsid w:val="5F0323B1"/>
    <w:rsid w:val="5F624D2E"/>
    <w:rsid w:val="5F6DCEA4"/>
    <w:rsid w:val="5F6FD82A"/>
    <w:rsid w:val="5F7A060A"/>
    <w:rsid w:val="5FA3E3AF"/>
    <w:rsid w:val="5FA568D1"/>
    <w:rsid w:val="5FA5D2D1"/>
    <w:rsid w:val="5FDB655C"/>
    <w:rsid w:val="600410C4"/>
    <w:rsid w:val="600641CF"/>
    <w:rsid w:val="60084417"/>
    <w:rsid w:val="601B0758"/>
    <w:rsid w:val="6041A41B"/>
    <w:rsid w:val="6050813B"/>
    <w:rsid w:val="60751923"/>
    <w:rsid w:val="60790C97"/>
    <w:rsid w:val="6079D43B"/>
    <w:rsid w:val="609D6A04"/>
    <w:rsid w:val="60A6083B"/>
    <w:rsid w:val="60AB390D"/>
    <w:rsid w:val="60B3E4AE"/>
    <w:rsid w:val="60B922ED"/>
    <w:rsid w:val="6111A277"/>
    <w:rsid w:val="619DD275"/>
    <w:rsid w:val="61B40822"/>
    <w:rsid w:val="61C6DEF6"/>
    <w:rsid w:val="61D78007"/>
    <w:rsid w:val="61F1D526"/>
    <w:rsid w:val="61FFA0DF"/>
    <w:rsid w:val="6218EC3F"/>
    <w:rsid w:val="621CF55B"/>
    <w:rsid w:val="621E5A59"/>
    <w:rsid w:val="622DA685"/>
    <w:rsid w:val="6251618D"/>
    <w:rsid w:val="62605DDA"/>
    <w:rsid w:val="6288E1E8"/>
    <w:rsid w:val="62ADD634"/>
    <w:rsid w:val="62E6252D"/>
    <w:rsid w:val="6338150D"/>
    <w:rsid w:val="63415096"/>
    <w:rsid w:val="63455B60"/>
    <w:rsid w:val="635589AB"/>
    <w:rsid w:val="63910F2C"/>
    <w:rsid w:val="63935050"/>
    <w:rsid w:val="63C58015"/>
    <w:rsid w:val="63D66F8B"/>
    <w:rsid w:val="63DBC4B8"/>
    <w:rsid w:val="63EBDF6B"/>
    <w:rsid w:val="63EF8DE5"/>
    <w:rsid w:val="6405B5FA"/>
    <w:rsid w:val="644CE8F4"/>
    <w:rsid w:val="64543431"/>
    <w:rsid w:val="646596CF"/>
    <w:rsid w:val="646ABF0D"/>
    <w:rsid w:val="64725B9F"/>
    <w:rsid w:val="64834FEB"/>
    <w:rsid w:val="649143B8"/>
    <w:rsid w:val="64922229"/>
    <w:rsid w:val="64B6C6DB"/>
    <w:rsid w:val="64BE316B"/>
    <w:rsid w:val="65045868"/>
    <w:rsid w:val="65211D9D"/>
    <w:rsid w:val="6526D6CB"/>
    <w:rsid w:val="653C878B"/>
    <w:rsid w:val="6541D328"/>
    <w:rsid w:val="654F0E1C"/>
    <w:rsid w:val="655F593B"/>
    <w:rsid w:val="656C964D"/>
    <w:rsid w:val="65A2937C"/>
    <w:rsid w:val="65AF9075"/>
    <w:rsid w:val="65C6F2B3"/>
    <w:rsid w:val="65D01BBA"/>
    <w:rsid w:val="65D52DC0"/>
    <w:rsid w:val="65F85318"/>
    <w:rsid w:val="6605A29A"/>
    <w:rsid w:val="6615F23C"/>
    <w:rsid w:val="6641CF19"/>
    <w:rsid w:val="666E11C3"/>
    <w:rsid w:val="667F982A"/>
    <w:rsid w:val="66944078"/>
    <w:rsid w:val="6694805B"/>
    <w:rsid w:val="669A127A"/>
    <w:rsid w:val="66B6AEAF"/>
    <w:rsid w:val="66CD90EC"/>
    <w:rsid w:val="66E06A9F"/>
    <w:rsid w:val="66FE1020"/>
    <w:rsid w:val="6709F160"/>
    <w:rsid w:val="671427AF"/>
    <w:rsid w:val="6714CEA7"/>
    <w:rsid w:val="67789673"/>
    <w:rsid w:val="679206E5"/>
    <w:rsid w:val="67AB4A30"/>
    <w:rsid w:val="67BC5ED3"/>
    <w:rsid w:val="67D1EB40"/>
    <w:rsid w:val="6808B845"/>
    <w:rsid w:val="683659C5"/>
    <w:rsid w:val="68516DEF"/>
    <w:rsid w:val="68786E42"/>
    <w:rsid w:val="689C4F9F"/>
    <w:rsid w:val="689CDF82"/>
    <w:rsid w:val="68BA349F"/>
    <w:rsid w:val="68BCD8F0"/>
    <w:rsid w:val="68C1C8A4"/>
    <w:rsid w:val="68C2FF08"/>
    <w:rsid w:val="68C664C1"/>
    <w:rsid w:val="68ED1ADA"/>
    <w:rsid w:val="69017EAF"/>
    <w:rsid w:val="69131827"/>
    <w:rsid w:val="69292F84"/>
    <w:rsid w:val="692E7C94"/>
    <w:rsid w:val="6940EF98"/>
    <w:rsid w:val="6953D10E"/>
    <w:rsid w:val="695892D1"/>
    <w:rsid w:val="6958CFDB"/>
    <w:rsid w:val="6988A62F"/>
    <w:rsid w:val="699A6507"/>
    <w:rsid w:val="699C8512"/>
    <w:rsid w:val="69A673F2"/>
    <w:rsid w:val="69AF01B5"/>
    <w:rsid w:val="69C5C692"/>
    <w:rsid w:val="69E68F88"/>
    <w:rsid w:val="69F13369"/>
    <w:rsid w:val="6A04493A"/>
    <w:rsid w:val="6A10E4D8"/>
    <w:rsid w:val="6A1BA8AD"/>
    <w:rsid w:val="6A25CF5C"/>
    <w:rsid w:val="6A4D3EA3"/>
    <w:rsid w:val="6A4EF70F"/>
    <w:rsid w:val="6A826A8B"/>
    <w:rsid w:val="6AC4A93B"/>
    <w:rsid w:val="6AC8A9D7"/>
    <w:rsid w:val="6ACB4677"/>
    <w:rsid w:val="6ADFB646"/>
    <w:rsid w:val="6AF4A4DB"/>
    <w:rsid w:val="6B08AFFE"/>
    <w:rsid w:val="6B08DAC3"/>
    <w:rsid w:val="6B0F68C0"/>
    <w:rsid w:val="6B1F2621"/>
    <w:rsid w:val="6B4242A3"/>
    <w:rsid w:val="6B5D8CB3"/>
    <w:rsid w:val="6B88C50A"/>
    <w:rsid w:val="6BA240A3"/>
    <w:rsid w:val="6BA60D99"/>
    <w:rsid w:val="6BC843B5"/>
    <w:rsid w:val="6BCF221E"/>
    <w:rsid w:val="6BD1400C"/>
    <w:rsid w:val="6BE94E5F"/>
    <w:rsid w:val="6BF29702"/>
    <w:rsid w:val="6C0748C1"/>
    <w:rsid w:val="6C118482"/>
    <w:rsid w:val="6C350BE2"/>
    <w:rsid w:val="6C4DD746"/>
    <w:rsid w:val="6C65BD43"/>
    <w:rsid w:val="6C756689"/>
    <w:rsid w:val="6C84257F"/>
    <w:rsid w:val="6C951375"/>
    <w:rsid w:val="6CA410AD"/>
    <w:rsid w:val="6CC85B04"/>
    <w:rsid w:val="6CD263A2"/>
    <w:rsid w:val="6CD553D7"/>
    <w:rsid w:val="6CD59A24"/>
    <w:rsid w:val="6D100954"/>
    <w:rsid w:val="6D3A01A6"/>
    <w:rsid w:val="6D48AA4B"/>
    <w:rsid w:val="6D5DB61D"/>
    <w:rsid w:val="6D629ECD"/>
    <w:rsid w:val="6D7E4506"/>
    <w:rsid w:val="6DB1F513"/>
    <w:rsid w:val="6DB90086"/>
    <w:rsid w:val="6DB9CA65"/>
    <w:rsid w:val="6DCAAF3A"/>
    <w:rsid w:val="6DE62A8D"/>
    <w:rsid w:val="6DEA3CA0"/>
    <w:rsid w:val="6DF1C792"/>
    <w:rsid w:val="6DF85861"/>
    <w:rsid w:val="6E4C7B56"/>
    <w:rsid w:val="6E52ED4F"/>
    <w:rsid w:val="6E86D8DF"/>
    <w:rsid w:val="6EA52316"/>
    <w:rsid w:val="6EAE82E8"/>
    <w:rsid w:val="6ECD1C32"/>
    <w:rsid w:val="6EF9A0B5"/>
    <w:rsid w:val="6F415B38"/>
    <w:rsid w:val="6F42D261"/>
    <w:rsid w:val="6F457172"/>
    <w:rsid w:val="6F9ACBFD"/>
    <w:rsid w:val="6FAF528D"/>
    <w:rsid w:val="6FC2D6F2"/>
    <w:rsid w:val="6FCEEBBC"/>
    <w:rsid w:val="7008C591"/>
    <w:rsid w:val="701AD330"/>
    <w:rsid w:val="704BDFBF"/>
    <w:rsid w:val="705E009A"/>
    <w:rsid w:val="706C20F2"/>
    <w:rsid w:val="706D0259"/>
    <w:rsid w:val="7077B5A7"/>
    <w:rsid w:val="70A22ED4"/>
    <w:rsid w:val="70A814D5"/>
    <w:rsid w:val="70ABFAB7"/>
    <w:rsid w:val="70C97733"/>
    <w:rsid w:val="70CABFCB"/>
    <w:rsid w:val="70DA78C1"/>
    <w:rsid w:val="70FA886A"/>
    <w:rsid w:val="711415AD"/>
    <w:rsid w:val="713C36D4"/>
    <w:rsid w:val="71440349"/>
    <w:rsid w:val="714A2F9A"/>
    <w:rsid w:val="71561588"/>
    <w:rsid w:val="719BAB3A"/>
    <w:rsid w:val="71A6874E"/>
    <w:rsid w:val="71B65A72"/>
    <w:rsid w:val="71F1A8C5"/>
    <w:rsid w:val="7226DE27"/>
    <w:rsid w:val="722FF53C"/>
    <w:rsid w:val="7232A07B"/>
    <w:rsid w:val="72392ACB"/>
    <w:rsid w:val="7245198D"/>
    <w:rsid w:val="728FCAC8"/>
    <w:rsid w:val="729D2CDB"/>
    <w:rsid w:val="72A24962"/>
    <w:rsid w:val="72AF66F2"/>
    <w:rsid w:val="72BD1BCB"/>
    <w:rsid w:val="72DA3696"/>
    <w:rsid w:val="72DC0A8B"/>
    <w:rsid w:val="72FAADE9"/>
    <w:rsid w:val="730DE659"/>
    <w:rsid w:val="7315003D"/>
    <w:rsid w:val="733F8354"/>
    <w:rsid w:val="7371FA0B"/>
    <w:rsid w:val="737215CD"/>
    <w:rsid w:val="737CE386"/>
    <w:rsid w:val="7386D878"/>
    <w:rsid w:val="73D09018"/>
    <w:rsid w:val="73D6741C"/>
    <w:rsid w:val="73EC54B6"/>
    <w:rsid w:val="73F71088"/>
    <w:rsid w:val="741C6153"/>
    <w:rsid w:val="7439D7D9"/>
    <w:rsid w:val="743B15F4"/>
    <w:rsid w:val="747A0A1E"/>
    <w:rsid w:val="748AF6B4"/>
    <w:rsid w:val="7492B72F"/>
    <w:rsid w:val="749A8854"/>
    <w:rsid w:val="749C24ED"/>
    <w:rsid w:val="74BA6625"/>
    <w:rsid w:val="74BE00E2"/>
    <w:rsid w:val="74DFA464"/>
    <w:rsid w:val="74EE0094"/>
    <w:rsid w:val="7509BA34"/>
    <w:rsid w:val="7509EBAE"/>
    <w:rsid w:val="750D8026"/>
    <w:rsid w:val="7520B3E5"/>
    <w:rsid w:val="7524492C"/>
    <w:rsid w:val="75314CB8"/>
    <w:rsid w:val="753B13B1"/>
    <w:rsid w:val="75518F7E"/>
    <w:rsid w:val="75556C50"/>
    <w:rsid w:val="755AF103"/>
    <w:rsid w:val="75614287"/>
    <w:rsid w:val="75759FF7"/>
    <w:rsid w:val="757C6B91"/>
    <w:rsid w:val="75827A97"/>
    <w:rsid w:val="759B0048"/>
    <w:rsid w:val="75BAA97D"/>
    <w:rsid w:val="75C34AF1"/>
    <w:rsid w:val="75C4060B"/>
    <w:rsid w:val="75E74E93"/>
    <w:rsid w:val="75F7CFF4"/>
    <w:rsid w:val="75F9B97C"/>
    <w:rsid w:val="75FF077F"/>
    <w:rsid w:val="760B1FB1"/>
    <w:rsid w:val="761BC26B"/>
    <w:rsid w:val="761E0BA2"/>
    <w:rsid w:val="7632522E"/>
    <w:rsid w:val="765F1F34"/>
    <w:rsid w:val="7691C20A"/>
    <w:rsid w:val="76A2142B"/>
    <w:rsid w:val="76A363AC"/>
    <w:rsid w:val="76A5AE5B"/>
    <w:rsid w:val="76A866AB"/>
    <w:rsid w:val="76AD7274"/>
    <w:rsid w:val="76C83F3B"/>
    <w:rsid w:val="76CEA6FB"/>
    <w:rsid w:val="76D345C5"/>
    <w:rsid w:val="76DE60CC"/>
    <w:rsid w:val="76F437CC"/>
    <w:rsid w:val="76F8E622"/>
    <w:rsid w:val="7757F8FF"/>
    <w:rsid w:val="77587842"/>
    <w:rsid w:val="77916DFC"/>
    <w:rsid w:val="779EF893"/>
    <w:rsid w:val="77B25E14"/>
    <w:rsid w:val="77CD6419"/>
    <w:rsid w:val="78165B8F"/>
    <w:rsid w:val="78258017"/>
    <w:rsid w:val="782800D4"/>
    <w:rsid w:val="7834DDA5"/>
    <w:rsid w:val="78377515"/>
    <w:rsid w:val="783E6D5D"/>
    <w:rsid w:val="7871672E"/>
    <w:rsid w:val="7889EF29"/>
    <w:rsid w:val="788FE0CE"/>
    <w:rsid w:val="78979E23"/>
    <w:rsid w:val="789F6EB4"/>
    <w:rsid w:val="78A60183"/>
    <w:rsid w:val="78AADF6F"/>
    <w:rsid w:val="78BCB202"/>
    <w:rsid w:val="7903F7FC"/>
    <w:rsid w:val="7935584A"/>
    <w:rsid w:val="7944B835"/>
    <w:rsid w:val="79496D9E"/>
    <w:rsid w:val="795374F8"/>
    <w:rsid w:val="7968561E"/>
    <w:rsid w:val="7968EF0E"/>
    <w:rsid w:val="7969F2F0"/>
    <w:rsid w:val="798C6B2A"/>
    <w:rsid w:val="79AE4DE6"/>
    <w:rsid w:val="79CEC7C1"/>
    <w:rsid w:val="79D99DF1"/>
    <w:rsid w:val="79E5ABD0"/>
    <w:rsid w:val="79F6DE17"/>
    <w:rsid w:val="7A0D7F92"/>
    <w:rsid w:val="7A0F00A5"/>
    <w:rsid w:val="7A304CFB"/>
    <w:rsid w:val="7A3AF093"/>
    <w:rsid w:val="7A3DEFAC"/>
    <w:rsid w:val="7A79E96A"/>
    <w:rsid w:val="7A7CE0B9"/>
    <w:rsid w:val="7A7F9CB6"/>
    <w:rsid w:val="7A926000"/>
    <w:rsid w:val="7A975B12"/>
    <w:rsid w:val="7A99AB81"/>
    <w:rsid w:val="7A99C7A3"/>
    <w:rsid w:val="7A9B1E2D"/>
    <w:rsid w:val="7AB9227A"/>
    <w:rsid w:val="7AC14581"/>
    <w:rsid w:val="7ACD4FF2"/>
    <w:rsid w:val="7AD14EAA"/>
    <w:rsid w:val="7ADAC23D"/>
    <w:rsid w:val="7AF4F5F8"/>
    <w:rsid w:val="7B0B272B"/>
    <w:rsid w:val="7B15E71A"/>
    <w:rsid w:val="7B438A90"/>
    <w:rsid w:val="7B54E19D"/>
    <w:rsid w:val="7B8BDDA2"/>
    <w:rsid w:val="7BA0A7C3"/>
    <w:rsid w:val="7BE1A8D8"/>
    <w:rsid w:val="7BE9541D"/>
    <w:rsid w:val="7C00C711"/>
    <w:rsid w:val="7C0FFD6C"/>
    <w:rsid w:val="7C161514"/>
    <w:rsid w:val="7C18B11A"/>
    <w:rsid w:val="7C1EAB46"/>
    <w:rsid w:val="7C41ADD4"/>
    <w:rsid w:val="7C59A10A"/>
    <w:rsid w:val="7C7BFB60"/>
    <w:rsid w:val="7C8DEFD5"/>
    <w:rsid w:val="7C930226"/>
    <w:rsid w:val="7C9CD67F"/>
    <w:rsid w:val="7CA7A7B6"/>
    <w:rsid w:val="7CE629E0"/>
    <w:rsid w:val="7CE88D4D"/>
    <w:rsid w:val="7CFAC678"/>
    <w:rsid w:val="7D57003E"/>
    <w:rsid w:val="7D6AC850"/>
    <w:rsid w:val="7D755322"/>
    <w:rsid w:val="7D778DC3"/>
    <w:rsid w:val="7D92AF48"/>
    <w:rsid w:val="7DA5B49F"/>
    <w:rsid w:val="7DC0FAFF"/>
    <w:rsid w:val="7DC8163C"/>
    <w:rsid w:val="7DD62632"/>
    <w:rsid w:val="7DDD4315"/>
    <w:rsid w:val="7DF712CA"/>
    <w:rsid w:val="7DF77CFA"/>
    <w:rsid w:val="7DF91A11"/>
    <w:rsid w:val="7DF9E568"/>
    <w:rsid w:val="7DFC07B4"/>
    <w:rsid w:val="7E4EF399"/>
    <w:rsid w:val="7E54F14A"/>
    <w:rsid w:val="7E905852"/>
    <w:rsid w:val="7EA5644A"/>
    <w:rsid w:val="7EAF2B37"/>
    <w:rsid w:val="7EBF98F8"/>
    <w:rsid w:val="7EC222D2"/>
    <w:rsid w:val="7EC50465"/>
    <w:rsid w:val="7ECC77F5"/>
    <w:rsid w:val="7ECF2EC4"/>
    <w:rsid w:val="7ED199EC"/>
    <w:rsid w:val="7ED59A42"/>
    <w:rsid w:val="7ED5D51D"/>
    <w:rsid w:val="7EFA962E"/>
    <w:rsid w:val="7F0E622A"/>
    <w:rsid w:val="7F5051DC"/>
    <w:rsid w:val="7F683C8A"/>
    <w:rsid w:val="7F6D96C8"/>
    <w:rsid w:val="7F6FC4D4"/>
    <w:rsid w:val="7F75DFB2"/>
    <w:rsid w:val="7F7D6411"/>
    <w:rsid w:val="7F8B6160"/>
    <w:rsid w:val="7F96F690"/>
    <w:rsid w:val="7FB6A23A"/>
    <w:rsid w:val="7FD68609"/>
    <w:rsid w:val="7FE91771"/>
    <w:rsid w:val="7FEA594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5B1D0B"/>
  <w15:chartTrackingRefBased/>
  <w15:docId w15:val="{1CD2728D-A03D-4EA4-B2C9-BD7127542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lang w:val="es-ES" w:eastAsia="ar-SA"/>
    </w:rPr>
  </w:style>
  <w:style w:type="paragraph" w:styleId="Ttulo1">
    <w:name w:val="heading 1"/>
    <w:basedOn w:val="Normal"/>
    <w:next w:val="Normal"/>
    <w:link w:val="Ttulo1Car"/>
    <w:qFormat/>
    <w:pPr>
      <w:keepNext/>
      <w:numPr>
        <w:numId w:val="5"/>
      </w:numPr>
      <w:spacing w:before="240" w:after="60"/>
      <w:outlineLvl w:val="0"/>
    </w:pPr>
    <w:rPr>
      <w:rFonts w:ascii="Arial" w:hAnsi="Arial"/>
      <w:b/>
      <w:kern w:val="1"/>
      <w:sz w:val="28"/>
      <w:lang w:val="es-ES_tradnl"/>
    </w:rPr>
  </w:style>
  <w:style w:type="paragraph" w:styleId="Ttulo2">
    <w:name w:val="heading 2"/>
    <w:basedOn w:val="Normal"/>
    <w:next w:val="Normal"/>
    <w:link w:val="Ttulo2Car"/>
    <w:qFormat/>
    <w:pPr>
      <w:keepNext/>
      <w:numPr>
        <w:ilvl w:val="1"/>
        <w:numId w:val="5"/>
      </w:numPr>
      <w:spacing w:before="240" w:after="60"/>
      <w:outlineLvl w:val="1"/>
    </w:pPr>
    <w:rPr>
      <w:rFonts w:ascii="Arial" w:hAnsi="Arial"/>
      <w:b/>
      <w:i/>
      <w:sz w:val="24"/>
    </w:rPr>
  </w:style>
  <w:style w:type="paragraph" w:styleId="Ttulo3">
    <w:name w:val="heading 3"/>
    <w:basedOn w:val="Normal"/>
    <w:next w:val="Normal"/>
    <w:link w:val="Ttulo3Car"/>
    <w:qFormat/>
    <w:pPr>
      <w:keepNext/>
      <w:numPr>
        <w:ilvl w:val="2"/>
        <w:numId w:val="5"/>
      </w:numPr>
      <w:spacing w:before="240" w:after="60"/>
      <w:outlineLvl w:val="2"/>
    </w:pPr>
    <w:rPr>
      <w:rFonts w:ascii="Arial" w:hAnsi="Arial"/>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WW8Num2z0">
    <w:name w:val="WW8Num2z0"/>
    <w:rPr>
      <w:rFonts w:ascii="Wingdings" w:hAnsi="Wingdings"/>
    </w:rPr>
  </w:style>
  <w:style w:type="character" w:customStyle="1" w:styleId="WW8Num3z0">
    <w:name w:val="WW8Num3z0"/>
    <w:rPr>
      <w:rFonts w:ascii="Wingdings" w:hAnsi="Wingdings"/>
    </w:rPr>
  </w:style>
  <w:style w:type="character" w:customStyle="1" w:styleId="WW8Num4z0">
    <w:name w:val="WW8Num4z0"/>
    <w:rPr>
      <w:rFonts w:ascii="Wingdings" w:hAnsi="Wingdings"/>
      <w:sz w:val="22"/>
    </w:rPr>
  </w:style>
  <w:style w:type="character" w:customStyle="1" w:styleId="WW8Num5z0">
    <w:name w:val="WW8Num5z0"/>
    <w:rPr>
      <w:rFonts w:ascii="Wingdings" w:hAnsi="Wingdings"/>
    </w:rPr>
  </w:style>
  <w:style w:type="character" w:customStyle="1" w:styleId="WW8Num6z0">
    <w:name w:val="WW8Num6z0"/>
    <w:rPr>
      <w:rFonts w:ascii="Wingdings" w:hAnsi="Wingdings"/>
    </w:rPr>
  </w:style>
  <w:style w:type="character" w:customStyle="1" w:styleId="WW8Num9z0">
    <w:name w:val="WW8Num9z0"/>
    <w:rPr>
      <w:rFonts w:ascii="Wingdings" w:hAnsi="Wingdings"/>
    </w:rPr>
  </w:style>
  <w:style w:type="character" w:customStyle="1" w:styleId="WW8Num10z0">
    <w:name w:val="WW8Num10z0"/>
    <w:rPr>
      <w:rFonts w:ascii="Symbol" w:hAnsi="Symbol"/>
    </w:rPr>
  </w:style>
  <w:style w:type="character" w:customStyle="1" w:styleId="WW8Num11z0">
    <w:name w:val="WW8Num11z0"/>
    <w:rPr>
      <w:b w:val="0"/>
      <w:i w:val="0"/>
    </w:rPr>
  </w:style>
  <w:style w:type="character" w:customStyle="1" w:styleId="WW8Num14z0">
    <w:name w:val="WW8Num14z0"/>
    <w:rPr>
      <w:rFonts w:ascii="Wingdings" w:hAnsi="Wingdings"/>
    </w:rPr>
  </w:style>
  <w:style w:type="character" w:customStyle="1" w:styleId="WW8Num16z0">
    <w:name w:val="WW8Num16z0"/>
    <w:rPr>
      <w:rFonts w:ascii="Wingdings" w:hAnsi="Wingdings"/>
    </w:rPr>
  </w:style>
  <w:style w:type="character" w:customStyle="1" w:styleId="Absatz-Standardschriftart">
    <w:name w:val="Absatz-Standardschriftart"/>
  </w:style>
  <w:style w:type="character" w:customStyle="1" w:styleId="WW8Num7z0">
    <w:name w:val="WW8Num7z0"/>
    <w:rPr>
      <w:rFonts w:ascii="Wingdings" w:hAnsi="Wingdings"/>
    </w:rPr>
  </w:style>
  <w:style w:type="character" w:customStyle="1" w:styleId="WW8Num12z0">
    <w:name w:val="WW8Num12z0"/>
    <w:rPr>
      <w:rFonts w:ascii="Wingdings" w:hAnsi="Wingdings"/>
    </w:rPr>
  </w:style>
  <w:style w:type="character" w:customStyle="1" w:styleId="WW8Num15z0">
    <w:name w:val="WW8Num15z0"/>
    <w:rPr>
      <w:rFonts w:ascii="Wingdings" w:hAnsi="Wingdings"/>
    </w:rPr>
  </w:style>
  <w:style w:type="character" w:customStyle="1" w:styleId="WW8Num17z0">
    <w:name w:val="WW8Num17z0"/>
    <w:rPr>
      <w:rFonts w:ascii="Wingdings" w:hAnsi="Wingdings"/>
    </w:rPr>
  </w:style>
  <w:style w:type="character" w:customStyle="1" w:styleId="WW8Num17z1">
    <w:name w:val="WW8Num17z1"/>
    <w:rPr>
      <w:rFonts w:ascii="Courier New" w:hAnsi="Courier New" w:cs="Arial"/>
    </w:rPr>
  </w:style>
  <w:style w:type="character" w:customStyle="1" w:styleId="WW8Num17z3">
    <w:name w:val="WW8Num17z3"/>
    <w:rPr>
      <w:rFonts w:ascii="Symbol" w:hAnsi="Symbol"/>
    </w:rPr>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8Num1z0">
    <w:name w:val="WW8Num1z0"/>
    <w:rPr>
      <w:rFonts w:ascii="Arial" w:hAnsi="Arial" w:cs="Symbol"/>
      <w:sz w:val="24"/>
      <w:szCs w:val="24"/>
    </w:rPr>
  </w:style>
  <w:style w:type="character" w:customStyle="1" w:styleId="WW8Num2z1">
    <w:name w:val="WW8Num2z1"/>
    <w:rPr>
      <w:rFonts w:ascii="Courier New" w:hAnsi="Courier New" w:cs="Arial"/>
    </w:rPr>
  </w:style>
  <w:style w:type="character" w:customStyle="1" w:styleId="WW8Num2z3">
    <w:name w:val="WW8Num2z3"/>
    <w:rPr>
      <w:rFonts w:ascii="Symbol" w:hAnsi="Symbol"/>
    </w:rPr>
  </w:style>
  <w:style w:type="character" w:customStyle="1" w:styleId="WW8Num3z1">
    <w:name w:val="WW8Num3z1"/>
    <w:rPr>
      <w:rFonts w:ascii="Courier New" w:hAnsi="Courier New" w:cs="Arial"/>
    </w:rPr>
  </w:style>
  <w:style w:type="character" w:customStyle="1" w:styleId="WW8Num3z3">
    <w:name w:val="WW8Num3z3"/>
    <w:rPr>
      <w:rFonts w:ascii="Symbol" w:hAnsi="Symbol"/>
    </w:rPr>
  </w:style>
  <w:style w:type="character" w:customStyle="1" w:styleId="WW8Num4z1">
    <w:name w:val="WW8Num4z1"/>
    <w:rPr>
      <w:rFonts w:ascii="Courier New" w:hAnsi="Courier New" w:cs="Arial"/>
    </w:rPr>
  </w:style>
  <w:style w:type="character" w:customStyle="1" w:styleId="WW8Num4z2">
    <w:name w:val="WW8Num4z2"/>
    <w:rPr>
      <w:rFonts w:ascii="Wingdings" w:hAnsi="Wingdings"/>
    </w:rPr>
  </w:style>
  <w:style w:type="character" w:customStyle="1" w:styleId="WW8Num4z3">
    <w:name w:val="WW8Num4z3"/>
    <w:rPr>
      <w:rFonts w:ascii="Symbol" w:hAnsi="Symbol"/>
    </w:rPr>
  </w:style>
  <w:style w:type="character" w:customStyle="1" w:styleId="WW8Num5z1">
    <w:name w:val="WW8Num5z1"/>
    <w:rPr>
      <w:rFonts w:ascii="Courier New" w:hAnsi="Courier New" w:cs="Arial"/>
    </w:rPr>
  </w:style>
  <w:style w:type="character" w:customStyle="1" w:styleId="WW8Num5z3">
    <w:name w:val="WW8Num5z3"/>
    <w:rPr>
      <w:rFonts w:ascii="Symbol" w:hAnsi="Symbol"/>
    </w:rPr>
  </w:style>
  <w:style w:type="character" w:customStyle="1" w:styleId="WW8Num6z1">
    <w:name w:val="WW8Num6z1"/>
    <w:rPr>
      <w:rFonts w:ascii="Courier New" w:hAnsi="Courier New" w:cs="Arial"/>
    </w:rPr>
  </w:style>
  <w:style w:type="character" w:customStyle="1" w:styleId="WW8Num6z3">
    <w:name w:val="WW8Num6z3"/>
    <w:rPr>
      <w:rFonts w:ascii="Symbol" w:hAnsi="Symbol"/>
    </w:rPr>
  </w:style>
  <w:style w:type="character" w:customStyle="1" w:styleId="WW8Num10z1">
    <w:name w:val="WW8Num10z1"/>
    <w:rPr>
      <w:rFonts w:ascii="Courier New" w:hAnsi="Courier New" w:cs="Arial"/>
    </w:rPr>
  </w:style>
  <w:style w:type="character" w:customStyle="1" w:styleId="WW8Num10z2">
    <w:name w:val="WW8Num10z2"/>
    <w:rPr>
      <w:rFonts w:ascii="Wingdings" w:hAnsi="Wingdings"/>
    </w:rPr>
  </w:style>
  <w:style w:type="character" w:customStyle="1" w:styleId="WW8Num14z1">
    <w:name w:val="WW8Num14z1"/>
    <w:rPr>
      <w:rFonts w:ascii="Courier New" w:hAnsi="Courier New" w:cs="Arial"/>
    </w:rPr>
  </w:style>
  <w:style w:type="character" w:customStyle="1" w:styleId="WW8Num14z3">
    <w:name w:val="WW8Num14z3"/>
    <w:rPr>
      <w:rFonts w:ascii="Symbol" w:hAnsi="Symbol"/>
    </w:rPr>
  </w:style>
  <w:style w:type="character" w:customStyle="1" w:styleId="WW8Num16z1">
    <w:name w:val="WW8Num16z1"/>
    <w:rPr>
      <w:rFonts w:ascii="Courier New" w:hAnsi="Courier New" w:cs="Arial"/>
    </w:rPr>
  </w:style>
  <w:style w:type="character" w:customStyle="1" w:styleId="WW8Num16z3">
    <w:name w:val="WW8Num16z3"/>
    <w:rPr>
      <w:rFonts w:ascii="Symbol" w:hAnsi="Symbol"/>
    </w:rPr>
  </w:style>
  <w:style w:type="character" w:customStyle="1" w:styleId="WW8Num19z0">
    <w:name w:val="WW8Num19z0"/>
    <w:rPr>
      <w:rFonts w:ascii="Wingdings" w:hAnsi="Wingdings"/>
    </w:rPr>
  </w:style>
  <w:style w:type="character" w:customStyle="1" w:styleId="WW8Num19z1">
    <w:name w:val="WW8Num19z1"/>
    <w:rPr>
      <w:rFonts w:ascii="Courier New" w:hAnsi="Courier New" w:cs="Arial"/>
    </w:rPr>
  </w:style>
  <w:style w:type="character" w:customStyle="1" w:styleId="WW8Num19z3">
    <w:name w:val="WW8Num19z3"/>
    <w:rPr>
      <w:rFonts w:ascii="Symbol" w:hAnsi="Symbol"/>
    </w:rPr>
  </w:style>
  <w:style w:type="character" w:customStyle="1" w:styleId="WW8Num20z0">
    <w:name w:val="WW8Num20z0"/>
    <w:rPr>
      <w:rFonts w:ascii="Wingdings" w:hAnsi="Wingdings"/>
    </w:rPr>
  </w:style>
  <w:style w:type="character" w:customStyle="1" w:styleId="WW8Num20z1">
    <w:name w:val="WW8Num20z1"/>
    <w:rPr>
      <w:rFonts w:ascii="Courier New" w:hAnsi="Courier New" w:cs="Arial"/>
    </w:rPr>
  </w:style>
  <w:style w:type="character" w:customStyle="1" w:styleId="WW8Num20z3">
    <w:name w:val="WW8Num20z3"/>
    <w:rPr>
      <w:rFonts w:ascii="Symbol" w:hAnsi="Symbol"/>
    </w:rPr>
  </w:style>
  <w:style w:type="character" w:customStyle="1" w:styleId="WW8Num21z0">
    <w:name w:val="WW8Num21z0"/>
    <w:rPr>
      <w:rFonts w:ascii="Arial" w:eastAsia="Times New Roman" w:hAnsi="Arial" w:cs="Symbol"/>
    </w:rPr>
  </w:style>
  <w:style w:type="character" w:customStyle="1" w:styleId="WW8Num21z1">
    <w:name w:val="WW8Num21z1"/>
    <w:rPr>
      <w:rFonts w:ascii="Courier New" w:hAnsi="Courier New" w:cs="Arial"/>
    </w:rPr>
  </w:style>
  <w:style w:type="character" w:customStyle="1" w:styleId="WW8Num21z2">
    <w:name w:val="WW8Num21z2"/>
    <w:rPr>
      <w:rFonts w:ascii="Wingdings" w:hAnsi="Wingdings"/>
    </w:rPr>
  </w:style>
  <w:style w:type="character" w:customStyle="1" w:styleId="WW8Num21z3">
    <w:name w:val="WW8Num21z3"/>
    <w:rPr>
      <w:rFonts w:ascii="Symbol" w:hAnsi="Symbol"/>
    </w:rPr>
  </w:style>
  <w:style w:type="character" w:customStyle="1" w:styleId="WW8Num26z0">
    <w:name w:val="WW8Num26z0"/>
    <w:rPr>
      <w:rFonts w:ascii="Wingdings" w:hAnsi="Wingdings"/>
    </w:rPr>
  </w:style>
  <w:style w:type="character" w:customStyle="1" w:styleId="WW8Num26z1">
    <w:name w:val="WW8Num26z1"/>
    <w:rPr>
      <w:rFonts w:ascii="Courier New" w:hAnsi="Courier New" w:cs="Arial"/>
    </w:rPr>
  </w:style>
  <w:style w:type="character" w:customStyle="1" w:styleId="WW8Num26z3">
    <w:name w:val="WW8Num26z3"/>
    <w:rPr>
      <w:rFonts w:ascii="Symbol" w:hAnsi="Symbol"/>
    </w:rPr>
  </w:style>
  <w:style w:type="character" w:customStyle="1" w:styleId="WW8Num27z0">
    <w:name w:val="WW8Num27z0"/>
    <w:rPr>
      <w:rFonts w:ascii="Arial" w:eastAsia="Times New Roman" w:hAnsi="Arial" w:cs="Symbol"/>
    </w:rPr>
  </w:style>
  <w:style w:type="character" w:customStyle="1" w:styleId="WW8Num27z1">
    <w:name w:val="WW8Num27z1"/>
    <w:rPr>
      <w:rFonts w:ascii="Courier New" w:hAnsi="Courier New" w:cs="Arial"/>
    </w:rPr>
  </w:style>
  <w:style w:type="character" w:customStyle="1" w:styleId="WW8Num27z2">
    <w:name w:val="WW8Num27z2"/>
    <w:rPr>
      <w:rFonts w:ascii="Wingdings" w:hAnsi="Wingdings"/>
    </w:rPr>
  </w:style>
  <w:style w:type="character" w:customStyle="1" w:styleId="WW8Num27z3">
    <w:name w:val="WW8Num27z3"/>
    <w:rPr>
      <w:rFonts w:ascii="Symbol" w:hAnsi="Symbol"/>
    </w:rPr>
  </w:style>
  <w:style w:type="character" w:customStyle="1" w:styleId="DefaultParagraphFont1">
    <w:name w:val="Default Paragraph Font1"/>
  </w:style>
  <w:style w:type="character" w:styleId="Textoennegrita">
    <w:name w:val="Strong"/>
    <w:uiPriority w:val="22"/>
    <w:qFormat/>
    <w:rPr>
      <w:b/>
    </w:rPr>
  </w:style>
  <w:style w:type="character" w:styleId="Hipervnculo">
    <w:name w:val="Hyperlink"/>
    <w:semiHidden/>
    <w:rPr>
      <w:strike w:val="0"/>
      <w:dstrike w:val="0"/>
      <w:color w:val="0000FF"/>
      <w:u w:val="none"/>
    </w:rPr>
  </w:style>
  <w:style w:type="character" w:styleId="nfasis">
    <w:name w:val="Emphasis"/>
    <w:uiPriority w:val="20"/>
    <w:qFormat/>
    <w:rPr>
      <w:i/>
      <w:iCs/>
    </w:rPr>
  </w:style>
  <w:style w:type="character" w:customStyle="1" w:styleId="grame">
    <w:name w:val="grame"/>
    <w:basedOn w:val="DefaultParagraphFont1"/>
  </w:style>
  <w:style w:type="character" w:customStyle="1" w:styleId="EncabezadoCar">
    <w:name w:val="Encabezado Car"/>
    <w:uiPriority w:val="99"/>
    <w:rPr>
      <w:lang w:val="es-ES"/>
    </w:rPr>
  </w:style>
  <w:style w:type="character" w:customStyle="1" w:styleId="PiedepginaCar">
    <w:name w:val="Pie de página Car"/>
    <w:uiPriority w:val="99"/>
    <w:rPr>
      <w:lang w:val="es-ES"/>
    </w:rPr>
  </w:style>
  <w:style w:type="paragraph" w:customStyle="1" w:styleId="Heading">
    <w:name w:val="Heading"/>
    <w:basedOn w:val="Normal"/>
    <w:next w:val="Textoindependiente"/>
    <w:pPr>
      <w:keepNext/>
      <w:spacing w:before="240" w:after="120"/>
    </w:pPr>
    <w:rPr>
      <w:rFonts w:ascii="Arial" w:eastAsia="MS Mincho" w:hAnsi="Arial" w:cs="Tahoma"/>
      <w:sz w:val="28"/>
      <w:szCs w:val="28"/>
    </w:rPr>
  </w:style>
  <w:style w:type="paragraph" w:styleId="Textoindependiente">
    <w:name w:val="Body Text"/>
    <w:basedOn w:val="Normal"/>
    <w:link w:val="TextoindependienteCar"/>
    <w:semiHidden/>
    <w:pPr>
      <w:jc w:val="both"/>
    </w:pPr>
    <w:rPr>
      <w:rFonts w:ascii="Courier New" w:hAnsi="Courier New"/>
      <w:lang w:val="es-ES_tradnl"/>
    </w:rPr>
  </w:style>
  <w:style w:type="paragraph" w:styleId="Lista">
    <w:name w:val="List"/>
    <w:basedOn w:val="Textoindependiente"/>
    <w:semiHidden/>
    <w:rPr>
      <w:rFonts w:cs="Tahoma"/>
    </w:rPr>
  </w:style>
  <w:style w:type="paragraph" w:customStyle="1" w:styleId="Caption1">
    <w:name w:val="Caption1"/>
    <w:basedOn w:val="Normal"/>
    <w:pPr>
      <w:suppressLineNumbers/>
      <w:spacing w:before="120" w:after="120"/>
    </w:pPr>
    <w:rPr>
      <w:rFonts w:cs="Tahoma"/>
      <w:i/>
      <w:iCs/>
      <w:sz w:val="24"/>
      <w:szCs w:val="24"/>
    </w:rPr>
  </w:style>
  <w:style w:type="paragraph" w:customStyle="1" w:styleId="Index">
    <w:name w:val="Index"/>
    <w:basedOn w:val="Normal"/>
    <w:pPr>
      <w:suppressLineNumbers/>
    </w:pPr>
    <w:rPr>
      <w:rFonts w:cs="Tahoma"/>
    </w:rPr>
  </w:style>
  <w:style w:type="paragraph" w:customStyle="1" w:styleId="PlainText1">
    <w:name w:val="Plain Text1"/>
    <w:basedOn w:val="Normal"/>
    <w:uiPriority w:val="99"/>
    <w:rPr>
      <w:rFonts w:ascii="Courier New" w:hAnsi="Courier New"/>
    </w:rPr>
  </w:style>
  <w:style w:type="paragraph" w:styleId="ndice1">
    <w:name w:val="index 1"/>
    <w:basedOn w:val="Normal"/>
    <w:next w:val="Normal"/>
    <w:semiHidden/>
    <w:pPr>
      <w:ind w:left="200" w:hanging="200"/>
    </w:pPr>
  </w:style>
  <w:style w:type="paragraph" w:styleId="Sangradetextonormal">
    <w:name w:val="Body Text Indent"/>
    <w:basedOn w:val="Normal"/>
    <w:link w:val="SangradetextonormalCar"/>
    <w:semiHidden/>
    <w:pPr>
      <w:ind w:left="1418"/>
      <w:jc w:val="both"/>
    </w:pPr>
    <w:rPr>
      <w:rFonts w:ascii="Courier New" w:hAnsi="Courier New"/>
      <w:lang w:val="es-ES_tradnl"/>
    </w:rPr>
  </w:style>
  <w:style w:type="paragraph" w:customStyle="1" w:styleId="BlockText1">
    <w:name w:val="Block Text1"/>
    <w:basedOn w:val="Normal"/>
    <w:pPr>
      <w:tabs>
        <w:tab w:val="left" w:pos="2555"/>
      </w:tabs>
      <w:ind w:left="426" w:right="566"/>
    </w:pPr>
    <w:rPr>
      <w:rFonts w:ascii="Arial Narrow" w:hAnsi="Arial Narrow"/>
      <w:lang w:val="es-ES_tradnl"/>
    </w:rPr>
  </w:style>
  <w:style w:type="paragraph" w:customStyle="1" w:styleId="BodyText31">
    <w:name w:val="Body Text 31"/>
    <w:basedOn w:val="Normal"/>
    <w:pPr>
      <w:tabs>
        <w:tab w:val="left" w:pos="851"/>
        <w:tab w:val="left" w:pos="8504"/>
      </w:tabs>
      <w:ind w:right="-1"/>
      <w:jc w:val="both"/>
    </w:pPr>
    <w:rPr>
      <w:sz w:val="24"/>
      <w:lang w:val="en-US"/>
    </w:rPr>
  </w:style>
  <w:style w:type="paragraph" w:customStyle="1" w:styleId="WW-BlockText">
    <w:name w:val="WW-Block Text"/>
    <w:basedOn w:val="Normal"/>
    <w:pPr>
      <w:tabs>
        <w:tab w:val="left" w:pos="16163"/>
        <w:tab w:val="left" w:pos="23816"/>
      </w:tabs>
      <w:ind w:left="3828" w:right="-1"/>
      <w:jc w:val="both"/>
    </w:pPr>
    <w:rPr>
      <w:sz w:val="24"/>
      <w:lang w:val="en-US"/>
    </w:rPr>
  </w:style>
  <w:style w:type="paragraph" w:styleId="Ttulo">
    <w:name w:val="Title"/>
    <w:basedOn w:val="Normal"/>
    <w:next w:val="Subttulo"/>
    <w:link w:val="TtuloCar"/>
    <w:qFormat/>
    <w:pPr>
      <w:jc w:val="center"/>
    </w:pPr>
    <w:rPr>
      <w:b/>
      <w:bCs/>
      <w:iCs/>
      <w:sz w:val="24"/>
      <w:szCs w:val="24"/>
      <w:lang w:val="en-US"/>
    </w:rPr>
  </w:style>
  <w:style w:type="paragraph" w:styleId="Subttulo">
    <w:name w:val="Subtitle"/>
    <w:basedOn w:val="Heading"/>
    <w:next w:val="Textoindependiente"/>
    <w:link w:val="SubttuloCar"/>
    <w:qFormat/>
    <w:pPr>
      <w:jc w:val="center"/>
    </w:pPr>
    <w:rPr>
      <w:i/>
      <w:iCs/>
    </w:rPr>
  </w:style>
  <w:style w:type="paragraph" w:customStyle="1" w:styleId="WW-PlainText">
    <w:name w:val="WW-Plain Text"/>
    <w:basedOn w:val="Normal"/>
    <w:rPr>
      <w:rFonts w:ascii="Courier New" w:hAnsi="Courier New"/>
    </w:rPr>
  </w:style>
  <w:style w:type="paragraph" w:styleId="Encabezado">
    <w:name w:val="header"/>
    <w:basedOn w:val="Normal"/>
    <w:link w:val="EncabezadoCar1"/>
    <w:uiPriority w:val="99"/>
    <w:pPr>
      <w:tabs>
        <w:tab w:val="center" w:pos="4419"/>
        <w:tab w:val="right" w:pos="8838"/>
      </w:tabs>
    </w:pPr>
  </w:style>
  <w:style w:type="paragraph" w:styleId="Piedepgina">
    <w:name w:val="footer"/>
    <w:basedOn w:val="Normal"/>
    <w:link w:val="PiedepginaCar1"/>
    <w:uiPriority w:val="99"/>
    <w:pPr>
      <w:tabs>
        <w:tab w:val="center" w:pos="4419"/>
        <w:tab w:val="right" w:pos="8838"/>
      </w:tabs>
    </w:pPr>
  </w:style>
  <w:style w:type="paragraph" w:customStyle="1" w:styleId="Listavistosa-nfasis11">
    <w:name w:val="Lista vistosa - Énfasis 11"/>
    <w:basedOn w:val="Normal"/>
    <w:uiPriority w:val="34"/>
    <w:qFormat/>
    <w:pPr>
      <w:ind w:left="708"/>
    </w:pPr>
  </w:style>
  <w:style w:type="paragraph" w:styleId="Textonotaalfinal">
    <w:name w:val="endnote text"/>
    <w:basedOn w:val="Normal"/>
    <w:link w:val="TextonotaalfinalCar"/>
    <w:uiPriority w:val="99"/>
    <w:semiHidden/>
    <w:unhideWhenUsed/>
    <w:rsid w:val="00055516"/>
  </w:style>
  <w:style w:type="character" w:customStyle="1" w:styleId="TextonotaalfinalCar">
    <w:name w:val="Texto nota al final Car"/>
    <w:link w:val="Textonotaalfinal"/>
    <w:uiPriority w:val="99"/>
    <w:semiHidden/>
    <w:rsid w:val="00055516"/>
    <w:rPr>
      <w:lang w:val="es-ES" w:eastAsia="ar-SA"/>
    </w:rPr>
  </w:style>
  <w:style w:type="character" w:styleId="Refdenotaalfinal">
    <w:name w:val="endnote reference"/>
    <w:uiPriority w:val="99"/>
    <w:semiHidden/>
    <w:unhideWhenUsed/>
    <w:rsid w:val="00055516"/>
    <w:rPr>
      <w:vertAlign w:val="superscript"/>
    </w:rPr>
  </w:style>
  <w:style w:type="paragraph" w:styleId="Textonotapie">
    <w:name w:val="footnote text"/>
    <w:basedOn w:val="Normal"/>
    <w:link w:val="TextonotapieCar"/>
    <w:uiPriority w:val="99"/>
    <w:semiHidden/>
    <w:unhideWhenUsed/>
    <w:rsid w:val="00055516"/>
  </w:style>
  <w:style w:type="character" w:customStyle="1" w:styleId="TextonotapieCar">
    <w:name w:val="Texto nota pie Car"/>
    <w:link w:val="Textonotapie"/>
    <w:uiPriority w:val="99"/>
    <w:semiHidden/>
    <w:rsid w:val="00055516"/>
    <w:rPr>
      <w:lang w:val="es-ES" w:eastAsia="ar-SA"/>
    </w:rPr>
  </w:style>
  <w:style w:type="character" w:styleId="Refdenotaalpie">
    <w:name w:val="footnote reference"/>
    <w:uiPriority w:val="99"/>
    <w:unhideWhenUsed/>
    <w:rsid w:val="001248F7"/>
    <w:rPr>
      <w:rFonts w:ascii="Arial" w:hAnsi="Arial"/>
      <w:color w:val="666666"/>
      <w:sz w:val="24"/>
      <w:szCs w:val="24"/>
      <w:vertAlign w:val="superscript"/>
      <w:lang w:val="es-CL"/>
    </w:rPr>
  </w:style>
  <w:style w:type="paragraph" w:styleId="Textodeglobo">
    <w:name w:val="Balloon Text"/>
    <w:basedOn w:val="Normal"/>
    <w:link w:val="TextodegloboCar"/>
    <w:uiPriority w:val="99"/>
    <w:semiHidden/>
    <w:unhideWhenUsed/>
    <w:rsid w:val="001248F7"/>
    <w:rPr>
      <w:rFonts w:ascii="Tahoma" w:hAnsi="Tahoma"/>
      <w:sz w:val="16"/>
      <w:szCs w:val="16"/>
    </w:rPr>
  </w:style>
  <w:style w:type="character" w:customStyle="1" w:styleId="TextodegloboCar">
    <w:name w:val="Texto de globo Car"/>
    <w:link w:val="Textodeglobo"/>
    <w:uiPriority w:val="99"/>
    <w:semiHidden/>
    <w:rsid w:val="001248F7"/>
    <w:rPr>
      <w:rFonts w:ascii="Tahoma" w:hAnsi="Tahoma" w:cs="Tahoma"/>
      <w:sz w:val="16"/>
      <w:szCs w:val="16"/>
      <w:lang w:val="es-ES" w:eastAsia="ar-SA"/>
    </w:rPr>
  </w:style>
  <w:style w:type="paragraph" w:styleId="Textodebloque">
    <w:name w:val="Block Text"/>
    <w:basedOn w:val="Normal"/>
    <w:uiPriority w:val="99"/>
    <w:rsid w:val="00E82D4F"/>
    <w:pPr>
      <w:tabs>
        <w:tab w:val="left" w:pos="851"/>
        <w:tab w:val="left" w:pos="8504"/>
      </w:tabs>
      <w:suppressAutoHyphens w:val="0"/>
      <w:ind w:left="3828" w:right="-1"/>
      <w:jc w:val="both"/>
    </w:pPr>
    <w:rPr>
      <w:sz w:val="24"/>
      <w:lang w:val="en-US" w:eastAsia="es-ES"/>
    </w:rPr>
  </w:style>
  <w:style w:type="character" w:customStyle="1" w:styleId="apple-converted-space">
    <w:name w:val="apple-converted-space"/>
    <w:rsid w:val="002F47E0"/>
  </w:style>
  <w:style w:type="table" w:styleId="Tablaconcuadrcula">
    <w:name w:val="Table Grid"/>
    <w:basedOn w:val="Tablanormal"/>
    <w:rsid w:val="00030AB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copyblacklargespaced">
    <w:name w:val="bodycopyblacklargespaced"/>
    <w:basedOn w:val="Fuentedeprrafopredeter"/>
    <w:rsid w:val="00030AB9"/>
  </w:style>
  <w:style w:type="character" w:customStyle="1" w:styleId="headnavbluexlarge2">
    <w:name w:val="headnavbluexlarge2"/>
    <w:rsid w:val="008574C5"/>
  </w:style>
  <w:style w:type="paragraph" w:customStyle="1" w:styleId="Normal9pt">
    <w:name w:val="Normal + 9 pt"/>
    <w:basedOn w:val="Normal"/>
    <w:link w:val="Normal9ptCar"/>
    <w:rsid w:val="008574C5"/>
    <w:pPr>
      <w:suppressAutoHyphens w:val="0"/>
      <w:autoSpaceDE w:val="0"/>
      <w:autoSpaceDN w:val="0"/>
      <w:adjustRightInd w:val="0"/>
      <w:jc w:val="both"/>
    </w:pPr>
    <w:rPr>
      <w:b/>
      <w:bCs/>
      <w:color w:val="000000"/>
      <w:sz w:val="27"/>
      <w:szCs w:val="27"/>
      <w:lang w:val="en-US" w:eastAsia="es-ES"/>
    </w:rPr>
  </w:style>
  <w:style w:type="character" w:customStyle="1" w:styleId="Normal9ptCar">
    <w:name w:val="Normal + 9 pt Car"/>
    <w:link w:val="Normal9pt"/>
    <w:rsid w:val="008574C5"/>
    <w:rPr>
      <w:b/>
      <w:bCs/>
      <w:color w:val="000000"/>
      <w:sz w:val="27"/>
      <w:szCs w:val="27"/>
      <w:lang w:val="en-US" w:eastAsia="es-ES"/>
    </w:rPr>
  </w:style>
  <w:style w:type="character" w:customStyle="1" w:styleId="TtuloCar">
    <w:name w:val="Título Car"/>
    <w:link w:val="Ttulo"/>
    <w:locked/>
    <w:rsid w:val="008574C5"/>
    <w:rPr>
      <w:b/>
      <w:bCs/>
      <w:iCs/>
      <w:sz w:val="24"/>
      <w:szCs w:val="24"/>
      <w:lang w:val="en-US" w:eastAsia="ar-SA"/>
    </w:rPr>
  </w:style>
  <w:style w:type="character" w:customStyle="1" w:styleId="st">
    <w:name w:val="st"/>
    <w:rsid w:val="008574C5"/>
  </w:style>
  <w:style w:type="character" w:customStyle="1" w:styleId="snippet">
    <w:name w:val="snippet"/>
    <w:rsid w:val="0074037B"/>
  </w:style>
  <w:style w:type="character" w:customStyle="1" w:styleId="small-text">
    <w:name w:val="small-text"/>
    <w:rsid w:val="003A5A52"/>
  </w:style>
  <w:style w:type="paragraph" w:customStyle="1" w:styleId="pagecontents">
    <w:name w:val="pagecontents"/>
    <w:basedOn w:val="Normal"/>
    <w:rsid w:val="00E40325"/>
    <w:pPr>
      <w:suppressAutoHyphens w:val="0"/>
      <w:spacing w:before="100" w:beforeAutospacing="1" w:after="100" w:afterAutospacing="1"/>
    </w:pPr>
    <w:rPr>
      <w:sz w:val="24"/>
      <w:szCs w:val="24"/>
      <w:lang w:val="es-CL" w:eastAsia="es-CL"/>
    </w:rPr>
  </w:style>
  <w:style w:type="character" w:styleId="Hipervnculovisitado">
    <w:name w:val="FollowedHyperlink"/>
    <w:uiPriority w:val="99"/>
    <w:semiHidden/>
    <w:unhideWhenUsed/>
    <w:rsid w:val="00A344D9"/>
    <w:rPr>
      <w:color w:val="800080"/>
      <w:u w:val="single"/>
    </w:rPr>
  </w:style>
  <w:style w:type="paragraph" w:styleId="NormalWeb">
    <w:name w:val="Normal (Web)"/>
    <w:basedOn w:val="Normal"/>
    <w:uiPriority w:val="99"/>
    <w:unhideWhenUsed/>
    <w:rsid w:val="004C7398"/>
    <w:pPr>
      <w:suppressAutoHyphens w:val="0"/>
      <w:spacing w:before="100" w:beforeAutospacing="1" w:after="100" w:afterAutospacing="1"/>
    </w:pPr>
    <w:rPr>
      <w:sz w:val="24"/>
      <w:szCs w:val="24"/>
      <w:lang w:val="es-CL" w:eastAsia="es-CL"/>
    </w:rPr>
  </w:style>
  <w:style w:type="character" w:customStyle="1" w:styleId="il">
    <w:name w:val="il"/>
    <w:basedOn w:val="Fuentedeprrafopredeter"/>
    <w:rsid w:val="00BC0EC6"/>
  </w:style>
  <w:style w:type="paragraph" w:styleId="HTMLconformatoprevio">
    <w:name w:val="HTML Preformatted"/>
    <w:basedOn w:val="Normal"/>
    <w:link w:val="HTMLconformatoprevioCar"/>
    <w:uiPriority w:val="99"/>
    <w:unhideWhenUsed/>
    <w:rsid w:val="00C92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New" w:hAnsi="Courier New" w:cs="Courier New"/>
      <w:lang w:eastAsia="es-ES"/>
    </w:rPr>
  </w:style>
  <w:style w:type="character" w:customStyle="1" w:styleId="HTMLconformatoprevioCar">
    <w:name w:val="HTML con formato previo Car"/>
    <w:link w:val="HTMLconformatoprevio"/>
    <w:uiPriority w:val="99"/>
    <w:rsid w:val="00C92DA0"/>
    <w:rPr>
      <w:rFonts w:ascii="Courier New" w:hAnsi="Courier New" w:cs="Courier New"/>
    </w:rPr>
  </w:style>
  <w:style w:type="paragraph" w:customStyle="1" w:styleId="m3184509548966465764gmail-plaintext1">
    <w:name w:val="m_3184509548966465764gmail-plaintext1"/>
    <w:basedOn w:val="Normal"/>
    <w:rsid w:val="005370D2"/>
    <w:pPr>
      <w:suppressAutoHyphens w:val="0"/>
      <w:spacing w:before="100" w:beforeAutospacing="1" w:after="100" w:afterAutospacing="1"/>
    </w:pPr>
    <w:rPr>
      <w:sz w:val="24"/>
      <w:szCs w:val="24"/>
      <w:lang w:val="es-CL" w:eastAsia="es-CL"/>
    </w:rPr>
  </w:style>
  <w:style w:type="character" w:customStyle="1" w:styleId="ng-binding">
    <w:name w:val="ng-binding"/>
    <w:rsid w:val="005E3FC9"/>
  </w:style>
  <w:style w:type="character" w:styleId="Refdecomentario">
    <w:name w:val="annotation reference"/>
    <w:uiPriority w:val="99"/>
    <w:semiHidden/>
    <w:unhideWhenUsed/>
    <w:rsid w:val="00C210E4"/>
    <w:rPr>
      <w:sz w:val="16"/>
      <w:szCs w:val="16"/>
    </w:rPr>
  </w:style>
  <w:style w:type="paragraph" w:styleId="Textocomentario">
    <w:name w:val="annotation text"/>
    <w:basedOn w:val="Normal"/>
    <w:link w:val="TextocomentarioCar"/>
    <w:uiPriority w:val="99"/>
    <w:semiHidden/>
    <w:unhideWhenUsed/>
    <w:rsid w:val="00C210E4"/>
  </w:style>
  <w:style w:type="character" w:customStyle="1" w:styleId="TextocomentarioCar">
    <w:name w:val="Texto comentario Car"/>
    <w:link w:val="Textocomentario"/>
    <w:uiPriority w:val="99"/>
    <w:semiHidden/>
    <w:rsid w:val="00C210E4"/>
    <w:rPr>
      <w:lang w:val="es-ES" w:eastAsia="ar-SA"/>
    </w:rPr>
  </w:style>
  <w:style w:type="paragraph" w:styleId="Asuntodelcomentario">
    <w:name w:val="annotation subject"/>
    <w:basedOn w:val="Textocomentario"/>
    <w:next w:val="Textocomentario"/>
    <w:link w:val="AsuntodelcomentarioCar"/>
    <w:uiPriority w:val="99"/>
    <w:semiHidden/>
    <w:unhideWhenUsed/>
    <w:rsid w:val="00C210E4"/>
    <w:rPr>
      <w:b/>
      <w:bCs/>
    </w:rPr>
  </w:style>
  <w:style w:type="character" w:customStyle="1" w:styleId="AsuntodelcomentarioCar">
    <w:name w:val="Asunto del comentario Car"/>
    <w:link w:val="Asuntodelcomentario"/>
    <w:uiPriority w:val="99"/>
    <w:semiHidden/>
    <w:rsid w:val="00C210E4"/>
    <w:rPr>
      <w:b/>
      <w:bCs/>
      <w:lang w:val="es-ES" w:eastAsia="ar-SA"/>
    </w:rPr>
  </w:style>
  <w:style w:type="character" w:customStyle="1" w:styleId="highlight">
    <w:name w:val="highlight"/>
    <w:rsid w:val="00C210E4"/>
  </w:style>
  <w:style w:type="paragraph" w:customStyle="1" w:styleId="author">
    <w:name w:val="author"/>
    <w:basedOn w:val="Normal"/>
    <w:rsid w:val="00C210E4"/>
    <w:pPr>
      <w:suppressAutoHyphens w:val="0"/>
      <w:spacing w:before="100" w:beforeAutospacing="1" w:after="100" w:afterAutospacing="1"/>
    </w:pPr>
    <w:rPr>
      <w:sz w:val="24"/>
      <w:szCs w:val="24"/>
      <w:lang w:val="es-CL" w:eastAsia="es-CL"/>
    </w:rPr>
  </w:style>
  <w:style w:type="character" w:customStyle="1" w:styleId="ng-scope">
    <w:name w:val="ng-scope"/>
    <w:rsid w:val="00C210E4"/>
  </w:style>
  <w:style w:type="character" w:customStyle="1" w:styleId="m784321498588463034gmail-il">
    <w:name w:val="m_784321498588463034gmail-il"/>
    <w:rsid w:val="00375447"/>
  </w:style>
  <w:style w:type="paragraph" w:styleId="Prrafodelista">
    <w:name w:val="List Paragraph"/>
    <w:basedOn w:val="Normal"/>
    <w:uiPriority w:val="34"/>
    <w:qFormat/>
    <w:rsid w:val="00D04AF9"/>
    <w:pPr>
      <w:ind w:left="708"/>
    </w:pPr>
  </w:style>
  <w:style w:type="character" w:styleId="Mencionar">
    <w:name w:val="Mention"/>
    <w:uiPriority w:val="99"/>
    <w:semiHidden/>
    <w:unhideWhenUsed/>
    <w:rsid w:val="004C0212"/>
    <w:rPr>
      <w:color w:val="2B579A"/>
      <w:shd w:val="clear" w:color="auto" w:fill="E6E6E6"/>
    </w:rPr>
  </w:style>
  <w:style w:type="character" w:styleId="Mencinsinresolver">
    <w:name w:val="Unresolved Mention"/>
    <w:uiPriority w:val="99"/>
    <w:semiHidden/>
    <w:unhideWhenUsed/>
    <w:rsid w:val="008C722D"/>
    <w:rPr>
      <w:color w:val="808080"/>
      <w:shd w:val="clear" w:color="auto" w:fill="E6E6E6"/>
    </w:rPr>
  </w:style>
  <w:style w:type="character" w:customStyle="1" w:styleId="Ttulo1Car">
    <w:name w:val="Título 1 Car"/>
    <w:link w:val="Ttulo1"/>
    <w:rsid w:val="00B83928"/>
    <w:rPr>
      <w:rFonts w:ascii="Arial" w:hAnsi="Arial"/>
      <w:b/>
      <w:kern w:val="1"/>
      <w:sz w:val="28"/>
      <w:lang w:val="es-ES_tradnl" w:eastAsia="ar-SA"/>
    </w:rPr>
  </w:style>
  <w:style w:type="character" w:customStyle="1" w:styleId="Ttulo2Car">
    <w:name w:val="Título 2 Car"/>
    <w:link w:val="Ttulo2"/>
    <w:rsid w:val="00B83928"/>
    <w:rPr>
      <w:rFonts w:ascii="Arial" w:hAnsi="Arial"/>
      <w:b/>
      <w:i/>
      <w:sz w:val="24"/>
      <w:lang w:val="es-ES" w:eastAsia="ar-SA"/>
    </w:rPr>
  </w:style>
  <w:style w:type="character" w:customStyle="1" w:styleId="Ttulo3Car">
    <w:name w:val="Título 3 Car"/>
    <w:link w:val="Ttulo3"/>
    <w:rsid w:val="00B83928"/>
    <w:rPr>
      <w:rFonts w:ascii="Arial" w:hAnsi="Arial"/>
      <w:sz w:val="24"/>
      <w:lang w:val="es-ES" w:eastAsia="ar-SA"/>
    </w:rPr>
  </w:style>
  <w:style w:type="character" w:customStyle="1" w:styleId="TextoindependienteCar">
    <w:name w:val="Texto independiente Car"/>
    <w:link w:val="Textoindependiente"/>
    <w:semiHidden/>
    <w:rsid w:val="00B83928"/>
    <w:rPr>
      <w:rFonts w:ascii="Courier New" w:hAnsi="Courier New"/>
      <w:lang w:val="es-ES_tradnl" w:eastAsia="ar-SA"/>
    </w:rPr>
  </w:style>
  <w:style w:type="character" w:customStyle="1" w:styleId="SangradetextonormalCar">
    <w:name w:val="Sangría de texto normal Car"/>
    <w:link w:val="Sangradetextonormal"/>
    <w:semiHidden/>
    <w:rsid w:val="00B83928"/>
    <w:rPr>
      <w:rFonts w:ascii="Courier New" w:hAnsi="Courier New"/>
      <w:lang w:val="es-ES_tradnl" w:eastAsia="ar-SA"/>
    </w:rPr>
  </w:style>
  <w:style w:type="character" w:customStyle="1" w:styleId="SubttuloCar">
    <w:name w:val="Subtítulo Car"/>
    <w:link w:val="Subttulo"/>
    <w:rsid w:val="00B83928"/>
    <w:rPr>
      <w:rFonts w:ascii="Arial" w:eastAsia="MS Mincho" w:hAnsi="Arial" w:cs="Tahoma"/>
      <w:i/>
      <w:iCs/>
      <w:sz w:val="28"/>
      <w:szCs w:val="28"/>
      <w:lang w:val="es-ES" w:eastAsia="ar-SA"/>
    </w:rPr>
  </w:style>
  <w:style w:type="character" w:customStyle="1" w:styleId="EncabezadoCar1">
    <w:name w:val="Encabezado Car1"/>
    <w:link w:val="Encabezado"/>
    <w:uiPriority w:val="99"/>
    <w:rsid w:val="00B83928"/>
    <w:rPr>
      <w:lang w:val="es-ES" w:eastAsia="ar-SA"/>
    </w:rPr>
  </w:style>
  <w:style w:type="character" w:customStyle="1" w:styleId="PiedepginaCar1">
    <w:name w:val="Pie de página Car1"/>
    <w:link w:val="Piedepgina"/>
    <w:uiPriority w:val="99"/>
    <w:rsid w:val="00B83928"/>
    <w:rPr>
      <w:lang w:val="es-ES"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2778">
      <w:bodyDiv w:val="1"/>
      <w:marLeft w:val="0"/>
      <w:marRight w:val="0"/>
      <w:marTop w:val="0"/>
      <w:marBottom w:val="0"/>
      <w:divBdr>
        <w:top w:val="none" w:sz="0" w:space="0" w:color="auto"/>
        <w:left w:val="none" w:sz="0" w:space="0" w:color="auto"/>
        <w:bottom w:val="none" w:sz="0" w:space="0" w:color="auto"/>
        <w:right w:val="none" w:sz="0" w:space="0" w:color="auto"/>
      </w:divBdr>
    </w:div>
    <w:div w:id="25178350">
      <w:bodyDiv w:val="1"/>
      <w:marLeft w:val="0"/>
      <w:marRight w:val="0"/>
      <w:marTop w:val="0"/>
      <w:marBottom w:val="0"/>
      <w:divBdr>
        <w:top w:val="none" w:sz="0" w:space="0" w:color="auto"/>
        <w:left w:val="none" w:sz="0" w:space="0" w:color="auto"/>
        <w:bottom w:val="none" w:sz="0" w:space="0" w:color="auto"/>
        <w:right w:val="none" w:sz="0" w:space="0" w:color="auto"/>
      </w:divBdr>
      <w:divsChild>
        <w:div w:id="284774560">
          <w:marLeft w:val="0"/>
          <w:marRight w:val="0"/>
          <w:marTop w:val="0"/>
          <w:marBottom w:val="0"/>
          <w:divBdr>
            <w:top w:val="none" w:sz="0" w:space="0" w:color="auto"/>
            <w:left w:val="none" w:sz="0" w:space="0" w:color="auto"/>
            <w:bottom w:val="none" w:sz="0" w:space="0" w:color="auto"/>
            <w:right w:val="none" w:sz="0" w:space="0" w:color="auto"/>
          </w:divBdr>
        </w:div>
        <w:div w:id="750082945">
          <w:marLeft w:val="0"/>
          <w:marRight w:val="0"/>
          <w:marTop w:val="0"/>
          <w:marBottom w:val="0"/>
          <w:divBdr>
            <w:top w:val="none" w:sz="0" w:space="0" w:color="auto"/>
            <w:left w:val="none" w:sz="0" w:space="0" w:color="auto"/>
            <w:bottom w:val="none" w:sz="0" w:space="0" w:color="auto"/>
            <w:right w:val="none" w:sz="0" w:space="0" w:color="auto"/>
          </w:divBdr>
        </w:div>
        <w:div w:id="865564421">
          <w:marLeft w:val="0"/>
          <w:marRight w:val="0"/>
          <w:marTop w:val="0"/>
          <w:marBottom w:val="0"/>
          <w:divBdr>
            <w:top w:val="none" w:sz="0" w:space="0" w:color="auto"/>
            <w:left w:val="none" w:sz="0" w:space="0" w:color="auto"/>
            <w:bottom w:val="none" w:sz="0" w:space="0" w:color="auto"/>
            <w:right w:val="none" w:sz="0" w:space="0" w:color="auto"/>
          </w:divBdr>
        </w:div>
        <w:div w:id="2091803659">
          <w:marLeft w:val="0"/>
          <w:marRight w:val="0"/>
          <w:marTop w:val="0"/>
          <w:marBottom w:val="0"/>
          <w:divBdr>
            <w:top w:val="none" w:sz="0" w:space="0" w:color="auto"/>
            <w:left w:val="none" w:sz="0" w:space="0" w:color="auto"/>
            <w:bottom w:val="none" w:sz="0" w:space="0" w:color="auto"/>
            <w:right w:val="none" w:sz="0" w:space="0" w:color="auto"/>
          </w:divBdr>
        </w:div>
      </w:divsChild>
    </w:div>
    <w:div w:id="51777251">
      <w:bodyDiv w:val="1"/>
      <w:marLeft w:val="0"/>
      <w:marRight w:val="0"/>
      <w:marTop w:val="0"/>
      <w:marBottom w:val="0"/>
      <w:divBdr>
        <w:top w:val="none" w:sz="0" w:space="0" w:color="auto"/>
        <w:left w:val="none" w:sz="0" w:space="0" w:color="auto"/>
        <w:bottom w:val="none" w:sz="0" w:space="0" w:color="auto"/>
        <w:right w:val="none" w:sz="0" w:space="0" w:color="auto"/>
      </w:divBdr>
      <w:divsChild>
        <w:div w:id="215437544">
          <w:marLeft w:val="0"/>
          <w:marRight w:val="0"/>
          <w:marTop w:val="0"/>
          <w:marBottom w:val="0"/>
          <w:divBdr>
            <w:top w:val="none" w:sz="0" w:space="0" w:color="auto"/>
            <w:left w:val="none" w:sz="0" w:space="0" w:color="auto"/>
            <w:bottom w:val="none" w:sz="0" w:space="0" w:color="auto"/>
            <w:right w:val="none" w:sz="0" w:space="0" w:color="auto"/>
          </w:divBdr>
        </w:div>
        <w:div w:id="1696686934">
          <w:marLeft w:val="0"/>
          <w:marRight w:val="0"/>
          <w:marTop w:val="0"/>
          <w:marBottom w:val="0"/>
          <w:divBdr>
            <w:top w:val="none" w:sz="0" w:space="0" w:color="auto"/>
            <w:left w:val="none" w:sz="0" w:space="0" w:color="auto"/>
            <w:bottom w:val="none" w:sz="0" w:space="0" w:color="auto"/>
            <w:right w:val="none" w:sz="0" w:space="0" w:color="auto"/>
          </w:divBdr>
        </w:div>
        <w:div w:id="1733502595">
          <w:marLeft w:val="0"/>
          <w:marRight w:val="0"/>
          <w:marTop w:val="0"/>
          <w:marBottom w:val="0"/>
          <w:divBdr>
            <w:top w:val="none" w:sz="0" w:space="0" w:color="auto"/>
            <w:left w:val="none" w:sz="0" w:space="0" w:color="auto"/>
            <w:bottom w:val="none" w:sz="0" w:space="0" w:color="auto"/>
            <w:right w:val="none" w:sz="0" w:space="0" w:color="auto"/>
          </w:divBdr>
        </w:div>
      </w:divsChild>
    </w:div>
    <w:div w:id="67922873">
      <w:bodyDiv w:val="1"/>
      <w:marLeft w:val="0"/>
      <w:marRight w:val="0"/>
      <w:marTop w:val="0"/>
      <w:marBottom w:val="0"/>
      <w:divBdr>
        <w:top w:val="none" w:sz="0" w:space="0" w:color="auto"/>
        <w:left w:val="none" w:sz="0" w:space="0" w:color="auto"/>
        <w:bottom w:val="none" w:sz="0" w:space="0" w:color="auto"/>
        <w:right w:val="none" w:sz="0" w:space="0" w:color="auto"/>
      </w:divBdr>
      <w:divsChild>
        <w:div w:id="1432970800">
          <w:marLeft w:val="0"/>
          <w:marRight w:val="0"/>
          <w:marTop w:val="0"/>
          <w:marBottom w:val="0"/>
          <w:divBdr>
            <w:top w:val="none" w:sz="0" w:space="0" w:color="auto"/>
            <w:left w:val="none" w:sz="0" w:space="0" w:color="auto"/>
            <w:bottom w:val="none" w:sz="0" w:space="0" w:color="auto"/>
            <w:right w:val="none" w:sz="0" w:space="0" w:color="auto"/>
          </w:divBdr>
        </w:div>
        <w:div w:id="1749840314">
          <w:marLeft w:val="0"/>
          <w:marRight w:val="0"/>
          <w:marTop w:val="0"/>
          <w:marBottom w:val="0"/>
          <w:divBdr>
            <w:top w:val="none" w:sz="0" w:space="0" w:color="auto"/>
            <w:left w:val="none" w:sz="0" w:space="0" w:color="auto"/>
            <w:bottom w:val="none" w:sz="0" w:space="0" w:color="auto"/>
            <w:right w:val="none" w:sz="0" w:space="0" w:color="auto"/>
          </w:divBdr>
        </w:div>
      </w:divsChild>
    </w:div>
    <w:div w:id="87579039">
      <w:bodyDiv w:val="1"/>
      <w:marLeft w:val="0"/>
      <w:marRight w:val="0"/>
      <w:marTop w:val="0"/>
      <w:marBottom w:val="0"/>
      <w:divBdr>
        <w:top w:val="none" w:sz="0" w:space="0" w:color="auto"/>
        <w:left w:val="none" w:sz="0" w:space="0" w:color="auto"/>
        <w:bottom w:val="none" w:sz="0" w:space="0" w:color="auto"/>
        <w:right w:val="none" w:sz="0" w:space="0" w:color="auto"/>
      </w:divBdr>
    </w:div>
    <w:div w:id="94834417">
      <w:bodyDiv w:val="1"/>
      <w:marLeft w:val="0"/>
      <w:marRight w:val="0"/>
      <w:marTop w:val="0"/>
      <w:marBottom w:val="0"/>
      <w:divBdr>
        <w:top w:val="none" w:sz="0" w:space="0" w:color="auto"/>
        <w:left w:val="none" w:sz="0" w:space="0" w:color="auto"/>
        <w:bottom w:val="none" w:sz="0" w:space="0" w:color="auto"/>
        <w:right w:val="none" w:sz="0" w:space="0" w:color="auto"/>
      </w:divBdr>
    </w:div>
    <w:div w:id="106507738">
      <w:bodyDiv w:val="1"/>
      <w:marLeft w:val="0"/>
      <w:marRight w:val="0"/>
      <w:marTop w:val="0"/>
      <w:marBottom w:val="0"/>
      <w:divBdr>
        <w:top w:val="none" w:sz="0" w:space="0" w:color="auto"/>
        <w:left w:val="none" w:sz="0" w:space="0" w:color="auto"/>
        <w:bottom w:val="none" w:sz="0" w:space="0" w:color="auto"/>
        <w:right w:val="none" w:sz="0" w:space="0" w:color="auto"/>
      </w:divBdr>
      <w:divsChild>
        <w:div w:id="2114469852">
          <w:marLeft w:val="0"/>
          <w:marRight w:val="0"/>
          <w:marTop w:val="0"/>
          <w:marBottom w:val="0"/>
          <w:divBdr>
            <w:top w:val="none" w:sz="0" w:space="0" w:color="auto"/>
            <w:left w:val="none" w:sz="0" w:space="0" w:color="auto"/>
            <w:bottom w:val="none" w:sz="0" w:space="0" w:color="auto"/>
            <w:right w:val="none" w:sz="0" w:space="0" w:color="auto"/>
          </w:divBdr>
        </w:div>
        <w:div w:id="2144618855">
          <w:marLeft w:val="0"/>
          <w:marRight w:val="0"/>
          <w:marTop w:val="0"/>
          <w:marBottom w:val="0"/>
          <w:divBdr>
            <w:top w:val="none" w:sz="0" w:space="0" w:color="auto"/>
            <w:left w:val="none" w:sz="0" w:space="0" w:color="auto"/>
            <w:bottom w:val="none" w:sz="0" w:space="0" w:color="auto"/>
            <w:right w:val="none" w:sz="0" w:space="0" w:color="auto"/>
          </w:divBdr>
        </w:div>
      </w:divsChild>
    </w:div>
    <w:div w:id="108279267">
      <w:bodyDiv w:val="1"/>
      <w:marLeft w:val="0"/>
      <w:marRight w:val="0"/>
      <w:marTop w:val="0"/>
      <w:marBottom w:val="0"/>
      <w:divBdr>
        <w:top w:val="none" w:sz="0" w:space="0" w:color="auto"/>
        <w:left w:val="none" w:sz="0" w:space="0" w:color="auto"/>
        <w:bottom w:val="none" w:sz="0" w:space="0" w:color="auto"/>
        <w:right w:val="none" w:sz="0" w:space="0" w:color="auto"/>
      </w:divBdr>
    </w:div>
    <w:div w:id="109128521">
      <w:bodyDiv w:val="1"/>
      <w:marLeft w:val="0"/>
      <w:marRight w:val="0"/>
      <w:marTop w:val="0"/>
      <w:marBottom w:val="0"/>
      <w:divBdr>
        <w:top w:val="none" w:sz="0" w:space="0" w:color="auto"/>
        <w:left w:val="none" w:sz="0" w:space="0" w:color="auto"/>
        <w:bottom w:val="none" w:sz="0" w:space="0" w:color="auto"/>
        <w:right w:val="none" w:sz="0" w:space="0" w:color="auto"/>
      </w:divBdr>
      <w:divsChild>
        <w:div w:id="1639067918">
          <w:marLeft w:val="0"/>
          <w:marRight w:val="0"/>
          <w:marTop w:val="0"/>
          <w:marBottom w:val="0"/>
          <w:divBdr>
            <w:top w:val="none" w:sz="0" w:space="0" w:color="auto"/>
            <w:left w:val="none" w:sz="0" w:space="0" w:color="auto"/>
            <w:bottom w:val="none" w:sz="0" w:space="0" w:color="auto"/>
            <w:right w:val="none" w:sz="0" w:space="0" w:color="auto"/>
          </w:divBdr>
        </w:div>
        <w:div w:id="1683702768">
          <w:marLeft w:val="0"/>
          <w:marRight w:val="0"/>
          <w:marTop w:val="0"/>
          <w:marBottom w:val="0"/>
          <w:divBdr>
            <w:top w:val="none" w:sz="0" w:space="0" w:color="auto"/>
            <w:left w:val="none" w:sz="0" w:space="0" w:color="auto"/>
            <w:bottom w:val="none" w:sz="0" w:space="0" w:color="auto"/>
            <w:right w:val="none" w:sz="0" w:space="0" w:color="auto"/>
          </w:divBdr>
        </w:div>
        <w:div w:id="2020767918">
          <w:marLeft w:val="0"/>
          <w:marRight w:val="0"/>
          <w:marTop w:val="0"/>
          <w:marBottom w:val="0"/>
          <w:divBdr>
            <w:top w:val="none" w:sz="0" w:space="0" w:color="auto"/>
            <w:left w:val="none" w:sz="0" w:space="0" w:color="auto"/>
            <w:bottom w:val="none" w:sz="0" w:space="0" w:color="auto"/>
            <w:right w:val="none" w:sz="0" w:space="0" w:color="auto"/>
          </w:divBdr>
        </w:div>
      </w:divsChild>
    </w:div>
    <w:div w:id="113839812">
      <w:bodyDiv w:val="1"/>
      <w:marLeft w:val="0"/>
      <w:marRight w:val="0"/>
      <w:marTop w:val="0"/>
      <w:marBottom w:val="0"/>
      <w:divBdr>
        <w:top w:val="none" w:sz="0" w:space="0" w:color="auto"/>
        <w:left w:val="none" w:sz="0" w:space="0" w:color="auto"/>
        <w:bottom w:val="none" w:sz="0" w:space="0" w:color="auto"/>
        <w:right w:val="none" w:sz="0" w:space="0" w:color="auto"/>
      </w:divBdr>
    </w:div>
    <w:div w:id="139424473">
      <w:bodyDiv w:val="1"/>
      <w:marLeft w:val="0"/>
      <w:marRight w:val="0"/>
      <w:marTop w:val="0"/>
      <w:marBottom w:val="0"/>
      <w:divBdr>
        <w:top w:val="none" w:sz="0" w:space="0" w:color="auto"/>
        <w:left w:val="none" w:sz="0" w:space="0" w:color="auto"/>
        <w:bottom w:val="none" w:sz="0" w:space="0" w:color="auto"/>
        <w:right w:val="none" w:sz="0" w:space="0" w:color="auto"/>
      </w:divBdr>
    </w:div>
    <w:div w:id="150752468">
      <w:bodyDiv w:val="1"/>
      <w:marLeft w:val="0"/>
      <w:marRight w:val="0"/>
      <w:marTop w:val="0"/>
      <w:marBottom w:val="0"/>
      <w:divBdr>
        <w:top w:val="none" w:sz="0" w:space="0" w:color="auto"/>
        <w:left w:val="none" w:sz="0" w:space="0" w:color="auto"/>
        <w:bottom w:val="none" w:sz="0" w:space="0" w:color="auto"/>
        <w:right w:val="none" w:sz="0" w:space="0" w:color="auto"/>
      </w:divBdr>
      <w:divsChild>
        <w:div w:id="382102099">
          <w:marLeft w:val="0"/>
          <w:marRight w:val="0"/>
          <w:marTop w:val="0"/>
          <w:marBottom w:val="0"/>
          <w:divBdr>
            <w:top w:val="none" w:sz="0" w:space="0" w:color="auto"/>
            <w:left w:val="none" w:sz="0" w:space="0" w:color="auto"/>
            <w:bottom w:val="none" w:sz="0" w:space="0" w:color="auto"/>
            <w:right w:val="none" w:sz="0" w:space="0" w:color="auto"/>
          </w:divBdr>
        </w:div>
        <w:div w:id="1067844609">
          <w:marLeft w:val="0"/>
          <w:marRight w:val="0"/>
          <w:marTop w:val="0"/>
          <w:marBottom w:val="0"/>
          <w:divBdr>
            <w:top w:val="none" w:sz="0" w:space="0" w:color="auto"/>
            <w:left w:val="none" w:sz="0" w:space="0" w:color="auto"/>
            <w:bottom w:val="none" w:sz="0" w:space="0" w:color="auto"/>
            <w:right w:val="none" w:sz="0" w:space="0" w:color="auto"/>
          </w:divBdr>
        </w:div>
        <w:div w:id="2100246387">
          <w:marLeft w:val="0"/>
          <w:marRight w:val="0"/>
          <w:marTop w:val="0"/>
          <w:marBottom w:val="0"/>
          <w:divBdr>
            <w:top w:val="none" w:sz="0" w:space="0" w:color="auto"/>
            <w:left w:val="none" w:sz="0" w:space="0" w:color="auto"/>
            <w:bottom w:val="none" w:sz="0" w:space="0" w:color="auto"/>
            <w:right w:val="none" w:sz="0" w:space="0" w:color="auto"/>
          </w:divBdr>
        </w:div>
      </w:divsChild>
    </w:div>
    <w:div w:id="152767605">
      <w:bodyDiv w:val="1"/>
      <w:marLeft w:val="0"/>
      <w:marRight w:val="0"/>
      <w:marTop w:val="0"/>
      <w:marBottom w:val="0"/>
      <w:divBdr>
        <w:top w:val="none" w:sz="0" w:space="0" w:color="auto"/>
        <w:left w:val="none" w:sz="0" w:space="0" w:color="auto"/>
        <w:bottom w:val="none" w:sz="0" w:space="0" w:color="auto"/>
        <w:right w:val="none" w:sz="0" w:space="0" w:color="auto"/>
      </w:divBdr>
      <w:divsChild>
        <w:div w:id="389311377">
          <w:marLeft w:val="0"/>
          <w:marRight w:val="0"/>
          <w:marTop w:val="0"/>
          <w:marBottom w:val="0"/>
          <w:divBdr>
            <w:top w:val="none" w:sz="0" w:space="0" w:color="auto"/>
            <w:left w:val="none" w:sz="0" w:space="0" w:color="auto"/>
            <w:bottom w:val="none" w:sz="0" w:space="0" w:color="auto"/>
            <w:right w:val="none" w:sz="0" w:space="0" w:color="auto"/>
          </w:divBdr>
        </w:div>
        <w:div w:id="1278023385">
          <w:marLeft w:val="0"/>
          <w:marRight w:val="0"/>
          <w:marTop w:val="0"/>
          <w:marBottom w:val="0"/>
          <w:divBdr>
            <w:top w:val="none" w:sz="0" w:space="0" w:color="auto"/>
            <w:left w:val="none" w:sz="0" w:space="0" w:color="auto"/>
            <w:bottom w:val="none" w:sz="0" w:space="0" w:color="auto"/>
            <w:right w:val="none" w:sz="0" w:space="0" w:color="auto"/>
          </w:divBdr>
        </w:div>
        <w:div w:id="1975404987">
          <w:marLeft w:val="0"/>
          <w:marRight w:val="0"/>
          <w:marTop w:val="0"/>
          <w:marBottom w:val="0"/>
          <w:divBdr>
            <w:top w:val="none" w:sz="0" w:space="0" w:color="auto"/>
            <w:left w:val="none" w:sz="0" w:space="0" w:color="auto"/>
            <w:bottom w:val="none" w:sz="0" w:space="0" w:color="auto"/>
            <w:right w:val="none" w:sz="0" w:space="0" w:color="auto"/>
          </w:divBdr>
        </w:div>
      </w:divsChild>
    </w:div>
    <w:div w:id="222448619">
      <w:bodyDiv w:val="1"/>
      <w:marLeft w:val="0"/>
      <w:marRight w:val="0"/>
      <w:marTop w:val="0"/>
      <w:marBottom w:val="0"/>
      <w:divBdr>
        <w:top w:val="none" w:sz="0" w:space="0" w:color="auto"/>
        <w:left w:val="none" w:sz="0" w:space="0" w:color="auto"/>
        <w:bottom w:val="none" w:sz="0" w:space="0" w:color="auto"/>
        <w:right w:val="none" w:sz="0" w:space="0" w:color="auto"/>
      </w:divBdr>
      <w:divsChild>
        <w:div w:id="729037057">
          <w:marLeft w:val="0"/>
          <w:marRight w:val="0"/>
          <w:marTop w:val="0"/>
          <w:marBottom w:val="0"/>
          <w:divBdr>
            <w:top w:val="none" w:sz="0" w:space="0" w:color="auto"/>
            <w:left w:val="none" w:sz="0" w:space="0" w:color="auto"/>
            <w:bottom w:val="none" w:sz="0" w:space="0" w:color="auto"/>
            <w:right w:val="none" w:sz="0" w:space="0" w:color="auto"/>
          </w:divBdr>
        </w:div>
        <w:div w:id="974260656">
          <w:marLeft w:val="0"/>
          <w:marRight w:val="0"/>
          <w:marTop w:val="0"/>
          <w:marBottom w:val="0"/>
          <w:divBdr>
            <w:top w:val="none" w:sz="0" w:space="0" w:color="auto"/>
            <w:left w:val="none" w:sz="0" w:space="0" w:color="auto"/>
            <w:bottom w:val="none" w:sz="0" w:space="0" w:color="auto"/>
            <w:right w:val="none" w:sz="0" w:space="0" w:color="auto"/>
          </w:divBdr>
        </w:div>
        <w:div w:id="1050107557">
          <w:marLeft w:val="0"/>
          <w:marRight w:val="0"/>
          <w:marTop w:val="0"/>
          <w:marBottom w:val="0"/>
          <w:divBdr>
            <w:top w:val="none" w:sz="0" w:space="0" w:color="auto"/>
            <w:left w:val="none" w:sz="0" w:space="0" w:color="auto"/>
            <w:bottom w:val="none" w:sz="0" w:space="0" w:color="auto"/>
            <w:right w:val="none" w:sz="0" w:space="0" w:color="auto"/>
          </w:divBdr>
        </w:div>
        <w:div w:id="1086272550">
          <w:marLeft w:val="0"/>
          <w:marRight w:val="0"/>
          <w:marTop w:val="0"/>
          <w:marBottom w:val="0"/>
          <w:divBdr>
            <w:top w:val="none" w:sz="0" w:space="0" w:color="auto"/>
            <w:left w:val="none" w:sz="0" w:space="0" w:color="auto"/>
            <w:bottom w:val="none" w:sz="0" w:space="0" w:color="auto"/>
            <w:right w:val="none" w:sz="0" w:space="0" w:color="auto"/>
          </w:divBdr>
          <w:divsChild>
            <w:div w:id="419331626">
              <w:marLeft w:val="0"/>
              <w:marRight w:val="0"/>
              <w:marTop w:val="0"/>
              <w:marBottom w:val="0"/>
              <w:divBdr>
                <w:top w:val="none" w:sz="0" w:space="0" w:color="auto"/>
                <w:left w:val="none" w:sz="0" w:space="0" w:color="auto"/>
                <w:bottom w:val="none" w:sz="0" w:space="0" w:color="auto"/>
                <w:right w:val="none" w:sz="0" w:space="0" w:color="auto"/>
              </w:divBdr>
            </w:div>
          </w:divsChild>
        </w:div>
        <w:div w:id="1763334992">
          <w:marLeft w:val="0"/>
          <w:marRight w:val="0"/>
          <w:marTop w:val="0"/>
          <w:marBottom w:val="0"/>
          <w:divBdr>
            <w:top w:val="none" w:sz="0" w:space="0" w:color="auto"/>
            <w:left w:val="none" w:sz="0" w:space="0" w:color="auto"/>
            <w:bottom w:val="none" w:sz="0" w:space="0" w:color="auto"/>
            <w:right w:val="none" w:sz="0" w:space="0" w:color="auto"/>
          </w:divBdr>
          <w:divsChild>
            <w:div w:id="1821269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260132">
      <w:bodyDiv w:val="1"/>
      <w:marLeft w:val="0"/>
      <w:marRight w:val="0"/>
      <w:marTop w:val="0"/>
      <w:marBottom w:val="0"/>
      <w:divBdr>
        <w:top w:val="none" w:sz="0" w:space="0" w:color="auto"/>
        <w:left w:val="none" w:sz="0" w:space="0" w:color="auto"/>
        <w:bottom w:val="none" w:sz="0" w:space="0" w:color="auto"/>
        <w:right w:val="none" w:sz="0" w:space="0" w:color="auto"/>
      </w:divBdr>
      <w:divsChild>
        <w:div w:id="93205871">
          <w:marLeft w:val="0"/>
          <w:marRight w:val="0"/>
          <w:marTop w:val="0"/>
          <w:marBottom w:val="0"/>
          <w:divBdr>
            <w:top w:val="none" w:sz="0" w:space="0" w:color="auto"/>
            <w:left w:val="none" w:sz="0" w:space="0" w:color="auto"/>
            <w:bottom w:val="none" w:sz="0" w:space="0" w:color="auto"/>
            <w:right w:val="none" w:sz="0" w:space="0" w:color="auto"/>
          </w:divBdr>
        </w:div>
        <w:div w:id="1598439358">
          <w:marLeft w:val="0"/>
          <w:marRight w:val="0"/>
          <w:marTop w:val="0"/>
          <w:marBottom w:val="0"/>
          <w:divBdr>
            <w:top w:val="none" w:sz="0" w:space="0" w:color="auto"/>
            <w:left w:val="none" w:sz="0" w:space="0" w:color="auto"/>
            <w:bottom w:val="none" w:sz="0" w:space="0" w:color="auto"/>
            <w:right w:val="none" w:sz="0" w:space="0" w:color="auto"/>
          </w:divBdr>
        </w:div>
      </w:divsChild>
    </w:div>
    <w:div w:id="225840213">
      <w:bodyDiv w:val="1"/>
      <w:marLeft w:val="0"/>
      <w:marRight w:val="0"/>
      <w:marTop w:val="0"/>
      <w:marBottom w:val="0"/>
      <w:divBdr>
        <w:top w:val="none" w:sz="0" w:space="0" w:color="auto"/>
        <w:left w:val="none" w:sz="0" w:space="0" w:color="auto"/>
        <w:bottom w:val="none" w:sz="0" w:space="0" w:color="auto"/>
        <w:right w:val="none" w:sz="0" w:space="0" w:color="auto"/>
      </w:divBdr>
    </w:div>
    <w:div w:id="237909298">
      <w:bodyDiv w:val="1"/>
      <w:marLeft w:val="0"/>
      <w:marRight w:val="0"/>
      <w:marTop w:val="0"/>
      <w:marBottom w:val="0"/>
      <w:divBdr>
        <w:top w:val="none" w:sz="0" w:space="0" w:color="auto"/>
        <w:left w:val="none" w:sz="0" w:space="0" w:color="auto"/>
        <w:bottom w:val="none" w:sz="0" w:space="0" w:color="auto"/>
        <w:right w:val="none" w:sz="0" w:space="0" w:color="auto"/>
      </w:divBdr>
      <w:divsChild>
        <w:div w:id="716777098">
          <w:marLeft w:val="0"/>
          <w:marRight w:val="0"/>
          <w:marTop w:val="0"/>
          <w:marBottom w:val="0"/>
          <w:divBdr>
            <w:top w:val="none" w:sz="0" w:space="0" w:color="auto"/>
            <w:left w:val="none" w:sz="0" w:space="0" w:color="auto"/>
            <w:bottom w:val="none" w:sz="0" w:space="0" w:color="auto"/>
            <w:right w:val="none" w:sz="0" w:space="0" w:color="auto"/>
          </w:divBdr>
        </w:div>
        <w:div w:id="1992322497">
          <w:marLeft w:val="0"/>
          <w:marRight w:val="0"/>
          <w:marTop w:val="0"/>
          <w:marBottom w:val="0"/>
          <w:divBdr>
            <w:top w:val="none" w:sz="0" w:space="0" w:color="auto"/>
            <w:left w:val="none" w:sz="0" w:space="0" w:color="auto"/>
            <w:bottom w:val="none" w:sz="0" w:space="0" w:color="auto"/>
            <w:right w:val="none" w:sz="0" w:space="0" w:color="auto"/>
          </w:divBdr>
        </w:div>
      </w:divsChild>
    </w:div>
    <w:div w:id="258296909">
      <w:bodyDiv w:val="1"/>
      <w:marLeft w:val="0"/>
      <w:marRight w:val="0"/>
      <w:marTop w:val="0"/>
      <w:marBottom w:val="0"/>
      <w:divBdr>
        <w:top w:val="none" w:sz="0" w:space="0" w:color="auto"/>
        <w:left w:val="none" w:sz="0" w:space="0" w:color="auto"/>
        <w:bottom w:val="none" w:sz="0" w:space="0" w:color="auto"/>
        <w:right w:val="none" w:sz="0" w:space="0" w:color="auto"/>
      </w:divBdr>
    </w:div>
    <w:div w:id="273631393">
      <w:bodyDiv w:val="1"/>
      <w:marLeft w:val="0"/>
      <w:marRight w:val="0"/>
      <w:marTop w:val="0"/>
      <w:marBottom w:val="0"/>
      <w:divBdr>
        <w:top w:val="none" w:sz="0" w:space="0" w:color="auto"/>
        <w:left w:val="none" w:sz="0" w:space="0" w:color="auto"/>
        <w:bottom w:val="none" w:sz="0" w:space="0" w:color="auto"/>
        <w:right w:val="none" w:sz="0" w:space="0" w:color="auto"/>
      </w:divBdr>
      <w:divsChild>
        <w:div w:id="7386001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71144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044569">
      <w:bodyDiv w:val="1"/>
      <w:marLeft w:val="0"/>
      <w:marRight w:val="0"/>
      <w:marTop w:val="0"/>
      <w:marBottom w:val="0"/>
      <w:divBdr>
        <w:top w:val="none" w:sz="0" w:space="0" w:color="auto"/>
        <w:left w:val="none" w:sz="0" w:space="0" w:color="auto"/>
        <w:bottom w:val="none" w:sz="0" w:space="0" w:color="auto"/>
        <w:right w:val="none" w:sz="0" w:space="0" w:color="auto"/>
      </w:divBdr>
      <w:divsChild>
        <w:div w:id="665864384">
          <w:marLeft w:val="0"/>
          <w:marRight w:val="0"/>
          <w:marTop w:val="0"/>
          <w:marBottom w:val="0"/>
          <w:divBdr>
            <w:top w:val="none" w:sz="0" w:space="0" w:color="auto"/>
            <w:left w:val="none" w:sz="0" w:space="0" w:color="auto"/>
            <w:bottom w:val="none" w:sz="0" w:space="0" w:color="auto"/>
            <w:right w:val="none" w:sz="0" w:space="0" w:color="auto"/>
          </w:divBdr>
        </w:div>
        <w:div w:id="2021617886">
          <w:marLeft w:val="0"/>
          <w:marRight w:val="0"/>
          <w:marTop w:val="0"/>
          <w:marBottom w:val="0"/>
          <w:divBdr>
            <w:top w:val="none" w:sz="0" w:space="0" w:color="auto"/>
            <w:left w:val="none" w:sz="0" w:space="0" w:color="auto"/>
            <w:bottom w:val="none" w:sz="0" w:space="0" w:color="auto"/>
            <w:right w:val="none" w:sz="0" w:space="0" w:color="auto"/>
          </w:divBdr>
        </w:div>
      </w:divsChild>
    </w:div>
    <w:div w:id="292833981">
      <w:bodyDiv w:val="1"/>
      <w:marLeft w:val="0"/>
      <w:marRight w:val="0"/>
      <w:marTop w:val="0"/>
      <w:marBottom w:val="0"/>
      <w:divBdr>
        <w:top w:val="none" w:sz="0" w:space="0" w:color="auto"/>
        <w:left w:val="none" w:sz="0" w:space="0" w:color="auto"/>
        <w:bottom w:val="none" w:sz="0" w:space="0" w:color="auto"/>
        <w:right w:val="none" w:sz="0" w:space="0" w:color="auto"/>
      </w:divBdr>
    </w:div>
    <w:div w:id="306786300">
      <w:bodyDiv w:val="1"/>
      <w:marLeft w:val="0"/>
      <w:marRight w:val="0"/>
      <w:marTop w:val="0"/>
      <w:marBottom w:val="0"/>
      <w:divBdr>
        <w:top w:val="none" w:sz="0" w:space="0" w:color="auto"/>
        <w:left w:val="none" w:sz="0" w:space="0" w:color="auto"/>
        <w:bottom w:val="none" w:sz="0" w:space="0" w:color="auto"/>
        <w:right w:val="none" w:sz="0" w:space="0" w:color="auto"/>
      </w:divBdr>
    </w:div>
    <w:div w:id="328604805">
      <w:bodyDiv w:val="1"/>
      <w:marLeft w:val="0"/>
      <w:marRight w:val="0"/>
      <w:marTop w:val="0"/>
      <w:marBottom w:val="0"/>
      <w:divBdr>
        <w:top w:val="none" w:sz="0" w:space="0" w:color="auto"/>
        <w:left w:val="none" w:sz="0" w:space="0" w:color="auto"/>
        <w:bottom w:val="none" w:sz="0" w:space="0" w:color="auto"/>
        <w:right w:val="none" w:sz="0" w:space="0" w:color="auto"/>
      </w:divBdr>
    </w:div>
    <w:div w:id="347022709">
      <w:bodyDiv w:val="1"/>
      <w:marLeft w:val="0"/>
      <w:marRight w:val="0"/>
      <w:marTop w:val="0"/>
      <w:marBottom w:val="0"/>
      <w:divBdr>
        <w:top w:val="none" w:sz="0" w:space="0" w:color="auto"/>
        <w:left w:val="none" w:sz="0" w:space="0" w:color="auto"/>
        <w:bottom w:val="none" w:sz="0" w:space="0" w:color="auto"/>
        <w:right w:val="none" w:sz="0" w:space="0" w:color="auto"/>
      </w:divBdr>
    </w:div>
    <w:div w:id="376587545">
      <w:bodyDiv w:val="1"/>
      <w:marLeft w:val="0"/>
      <w:marRight w:val="0"/>
      <w:marTop w:val="0"/>
      <w:marBottom w:val="0"/>
      <w:divBdr>
        <w:top w:val="none" w:sz="0" w:space="0" w:color="auto"/>
        <w:left w:val="none" w:sz="0" w:space="0" w:color="auto"/>
        <w:bottom w:val="none" w:sz="0" w:space="0" w:color="auto"/>
        <w:right w:val="none" w:sz="0" w:space="0" w:color="auto"/>
      </w:divBdr>
    </w:div>
    <w:div w:id="393166494">
      <w:bodyDiv w:val="1"/>
      <w:marLeft w:val="0"/>
      <w:marRight w:val="0"/>
      <w:marTop w:val="0"/>
      <w:marBottom w:val="0"/>
      <w:divBdr>
        <w:top w:val="none" w:sz="0" w:space="0" w:color="auto"/>
        <w:left w:val="none" w:sz="0" w:space="0" w:color="auto"/>
        <w:bottom w:val="none" w:sz="0" w:space="0" w:color="auto"/>
        <w:right w:val="none" w:sz="0" w:space="0" w:color="auto"/>
      </w:divBdr>
    </w:div>
    <w:div w:id="410347745">
      <w:bodyDiv w:val="1"/>
      <w:marLeft w:val="0"/>
      <w:marRight w:val="0"/>
      <w:marTop w:val="0"/>
      <w:marBottom w:val="0"/>
      <w:divBdr>
        <w:top w:val="none" w:sz="0" w:space="0" w:color="auto"/>
        <w:left w:val="none" w:sz="0" w:space="0" w:color="auto"/>
        <w:bottom w:val="none" w:sz="0" w:space="0" w:color="auto"/>
        <w:right w:val="none" w:sz="0" w:space="0" w:color="auto"/>
      </w:divBdr>
    </w:div>
    <w:div w:id="429205101">
      <w:bodyDiv w:val="1"/>
      <w:marLeft w:val="0"/>
      <w:marRight w:val="0"/>
      <w:marTop w:val="0"/>
      <w:marBottom w:val="0"/>
      <w:divBdr>
        <w:top w:val="none" w:sz="0" w:space="0" w:color="auto"/>
        <w:left w:val="none" w:sz="0" w:space="0" w:color="auto"/>
        <w:bottom w:val="none" w:sz="0" w:space="0" w:color="auto"/>
        <w:right w:val="none" w:sz="0" w:space="0" w:color="auto"/>
      </w:divBdr>
      <w:divsChild>
        <w:div w:id="367921200">
          <w:marLeft w:val="0"/>
          <w:marRight w:val="0"/>
          <w:marTop w:val="0"/>
          <w:marBottom w:val="0"/>
          <w:divBdr>
            <w:top w:val="none" w:sz="0" w:space="0" w:color="auto"/>
            <w:left w:val="none" w:sz="0" w:space="0" w:color="auto"/>
            <w:bottom w:val="none" w:sz="0" w:space="0" w:color="auto"/>
            <w:right w:val="none" w:sz="0" w:space="0" w:color="auto"/>
          </w:divBdr>
        </w:div>
        <w:div w:id="1083452556">
          <w:marLeft w:val="0"/>
          <w:marRight w:val="0"/>
          <w:marTop w:val="0"/>
          <w:marBottom w:val="0"/>
          <w:divBdr>
            <w:top w:val="none" w:sz="0" w:space="0" w:color="auto"/>
            <w:left w:val="none" w:sz="0" w:space="0" w:color="auto"/>
            <w:bottom w:val="none" w:sz="0" w:space="0" w:color="auto"/>
            <w:right w:val="none" w:sz="0" w:space="0" w:color="auto"/>
          </w:divBdr>
        </w:div>
      </w:divsChild>
    </w:div>
    <w:div w:id="449977431">
      <w:bodyDiv w:val="1"/>
      <w:marLeft w:val="0"/>
      <w:marRight w:val="0"/>
      <w:marTop w:val="0"/>
      <w:marBottom w:val="0"/>
      <w:divBdr>
        <w:top w:val="none" w:sz="0" w:space="0" w:color="auto"/>
        <w:left w:val="none" w:sz="0" w:space="0" w:color="auto"/>
        <w:bottom w:val="none" w:sz="0" w:space="0" w:color="auto"/>
        <w:right w:val="none" w:sz="0" w:space="0" w:color="auto"/>
      </w:divBdr>
      <w:divsChild>
        <w:div w:id="718019592">
          <w:marLeft w:val="0"/>
          <w:marRight w:val="0"/>
          <w:marTop w:val="0"/>
          <w:marBottom w:val="0"/>
          <w:divBdr>
            <w:top w:val="none" w:sz="0" w:space="0" w:color="auto"/>
            <w:left w:val="none" w:sz="0" w:space="0" w:color="auto"/>
            <w:bottom w:val="none" w:sz="0" w:space="0" w:color="auto"/>
            <w:right w:val="none" w:sz="0" w:space="0" w:color="auto"/>
          </w:divBdr>
        </w:div>
        <w:div w:id="1703818531">
          <w:marLeft w:val="0"/>
          <w:marRight w:val="0"/>
          <w:marTop w:val="0"/>
          <w:marBottom w:val="0"/>
          <w:divBdr>
            <w:top w:val="none" w:sz="0" w:space="0" w:color="auto"/>
            <w:left w:val="none" w:sz="0" w:space="0" w:color="auto"/>
            <w:bottom w:val="none" w:sz="0" w:space="0" w:color="auto"/>
            <w:right w:val="none" w:sz="0" w:space="0" w:color="auto"/>
          </w:divBdr>
          <w:divsChild>
            <w:div w:id="1278103363">
              <w:marLeft w:val="0"/>
              <w:marRight w:val="0"/>
              <w:marTop w:val="0"/>
              <w:marBottom w:val="0"/>
              <w:divBdr>
                <w:top w:val="none" w:sz="0" w:space="0" w:color="auto"/>
                <w:left w:val="none" w:sz="0" w:space="0" w:color="auto"/>
                <w:bottom w:val="none" w:sz="0" w:space="0" w:color="auto"/>
                <w:right w:val="none" w:sz="0" w:space="0" w:color="auto"/>
              </w:divBdr>
            </w:div>
            <w:div w:id="1627734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954556">
      <w:bodyDiv w:val="1"/>
      <w:marLeft w:val="0"/>
      <w:marRight w:val="0"/>
      <w:marTop w:val="0"/>
      <w:marBottom w:val="0"/>
      <w:divBdr>
        <w:top w:val="none" w:sz="0" w:space="0" w:color="auto"/>
        <w:left w:val="none" w:sz="0" w:space="0" w:color="auto"/>
        <w:bottom w:val="none" w:sz="0" w:space="0" w:color="auto"/>
        <w:right w:val="none" w:sz="0" w:space="0" w:color="auto"/>
      </w:divBdr>
    </w:div>
    <w:div w:id="493033351">
      <w:bodyDiv w:val="1"/>
      <w:marLeft w:val="0"/>
      <w:marRight w:val="0"/>
      <w:marTop w:val="0"/>
      <w:marBottom w:val="0"/>
      <w:divBdr>
        <w:top w:val="none" w:sz="0" w:space="0" w:color="auto"/>
        <w:left w:val="none" w:sz="0" w:space="0" w:color="auto"/>
        <w:bottom w:val="none" w:sz="0" w:space="0" w:color="auto"/>
        <w:right w:val="none" w:sz="0" w:space="0" w:color="auto"/>
      </w:divBdr>
    </w:div>
    <w:div w:id="504251301">
      <w:bodyDiv w:val="1"/>
      <w:marLeft w:val="0"/>
      <w:marRight w:val="0"/>
      <w:marTop w:val="0"/>
      <w:marBottom w:val="0"/>
      <w:divBdr>
        <w:top w:val="none" w:sz="0" w:space="0" w:color="auto"/>
        <w:left w:val="none" w:sz="0" w:space="0" w:color="auto"/>
        <w:bottom w:val="none" w:sz="0" w:space="0" w:color="auto"/>
        <w:right w:val="none" w:sz="0" w:space="0" w:color="auto"/>
      </w:divBdr>
    </w:div>
    <w:div w:id="511377910">
      <w:bodyDiv w:val="1"/>
      <w:marLeft w:val="0"/>
      <w:marRight w:val="0"/>
      <w:marTop w:val="0"/>
      <w:marBottom w:val="0"/>
      <w:divBdr>
        <w:top w:val="none" w:sz="0" w:space="0" w:color="auto"/>
        <w:left w:val="none" w:sz="0" w:space="0" w:color="auto"/>
        <w:bottom w:val="none" w:sz="0" w:space="0" w:color="auto"/>
        <w:right w:val="none" w:sz="0" w:space="0" w:color="auto"/>
      </w:divBdr>
    </w:div>
    <w:div w:id="512643950">
      <w:bodyDiv w:val="1"/>
      <w:marLeft w:val="0"/>
      <w:marRight w:val="0"/>
      <w:marTop w:val="0"/>
      <w:marBottom w:val="0"/>
      <w:divBdr>
        <w:top w:val="none" w:sz="0" w:space="0" w:color="auto"/>
        <w:left w:val="none" w:sz="0" w:space="0" w:color="auto"/>
        <w:bottom w:val="none" w:sz="0" w:space="0" w:color="auto"/>
        <w:right w:val="none" w:sz="0" w:space="0" w:color="auto"/>
      </w:divBdr>
      <w:divsChild>
        <w:div w:id="106169380">
          <w:marLeft w:val="0"/>
          <w:marRight w:val="0"/>
          <w:marTop w:val="0"/>
          <w:marBottom w:val="0"/>
          <w:divBdr>
            <w:top w:val="none" w:sz="0" w:space="0" w:color="auto"/>
            <w:left w:val="none" w:sz="0" w:space="0" w:color="auto"/>
            <w:bottom w:val="none" w:sz="0" w:space="0" w:color="auto"/>
            <w:right w:val="none" w:sz="0" w:space="0" w:color="auto"/>
          </w:divBdr>
        </w:div>
        <w:div w:id="1938366297">
          <w:marLeft w:val="0"/>
          <w:marRight w:val="0"/>
          <w:marTop w:val="0"/>
          <w:marBottom w:val="0"/>
          <w:divBdr>
            <w:top w:val="none" w:sz="0" w:space="0" w:color="auto"/>
            <w:left w:val="none" w:sz="0" w:space="0" w:color="auto"/>
            <w:bottom w:val="none" w:sz="0" w:space="0" w:color="auto"/>
            <w:right w:val="none" w:sz="0" w:space="0" w:color="auto"/>
          </w:divBdr>
        </w:div>
      </w:divsChild>
    </w:div>
    <w:div w:id="572083995">
      <w:bodyDiv w:val="1"/>
      <w:marLeft w:val="0"/>
      <w:marRight w:val="0"/>
      <w:marTop w:val="0"/>
      <w:marBottom w:val="0"/>
      <w:divBdr>
        <w:top w:val="none" w:sz="0" w:space="0" w:color="auto"/>
        <w:left w:val="none" w:sz="0" w:space="0" w:color="auto"/>
        <w:bottom w:val="none" w:sz="0" w:space="0" w:color="auto"/>
        <w:right w:val="none" w:sz="0" w:space="0" w:color="auto"/>
      </w:divBdr>
    </w:div>
    <w:div w:id="575867807">
      <w:bodyDiv w:val="1"/>
      <w:marLeft w:val="0"/>
      <w:marRight w:val="0"/>
      <w:marTop w:val="0"/>
      <w:marBottom w:val="0"/>
      <w:divBdr>
        <w:top w:val="none" w:sz="0" w:space="0" w:color="auto"/>
        <w:left w:val="none" w:sz="0" w:space="0" w:color="auto"/>
        <w:bottom w:val="none" w:sz="0" w:space="0" w:color="auto"/>
        <w:right w:val="none" w:sz="0" w:space="0" w:color="auto"/>
      </w:divBdr>
      <w:divsChild>
        <w:div w:id="115879693">
          <w:marLeft w:val="0"/>
          <w:marRight w:val="0"/>
          <w:marTop w:val="0"/>
          <w:marBottom w:val="0"/>
          <w:divBdr>
            <w:top w:val="none" w:sz="0" w:space="0" w:color="auto"/>
            <w:left w:val="none" w:sz="0" w:space="0" w:color="auto"/>
            <w:bottom w:val="none" w:sz="0" w:space="0" w:color="auto"/>
            <w:right w:val="none" w:sz="0" w:space="0" w:color="auto"/>
          </w:divBdr>
        </w:div>
        <w:div w:id="123013448">
          <w:marLeft w:val="0"/>
          <w:marRight w:val="0"/>
          <w:marTop w:val="0"/>
          <w:marBottom w:val="0"/>
          <w:divBdr>
            <w:top w:val="none" w:sz="0" w:space="0" w:color="auto"/>
            <w:left w:val="none" w:sz="0" w:space="0" w:color="auto"/>
            <w:bottom w:val="none" w:sz="0" w:space="0" w:color="auto"/>
            <w:right w:val="none" w:sz="0" w:space="0" w:color="auto"/>
          </w:divBdr>
        </w:div>
        <w:div w:id="529226502">
          <w:marLeft w:val="0"/>
          <w:marRight w:val="0"/>
          <w:marTop w:val="0"/>
          <w:marBottom w:val="0"/>
          <w:divBdr>
            <w:top w:val="none" w:sz="0" w:space="0" w:color="auto"/>
            <w:left w:val="none" w:sz="0" w:space="0" w:color="auto"/>
            <w:bottom w:val="none" w:sz="0" w:space="0" w:color="auto"/>
            <w:right w:val="none" w:sz="0" w:space="0" w:color="auto"/>
          </w:divBdr>
        </w:div>
        <w:div w:id="1454522427">
          <w:marLeft w:val="0"/>
          <w:marRight w:val="0"/>
          <w:marTop w:val="0"/>
          <w:marBottom w:val="0"/>
          <w:divBdr>
            <w:top w:val="none" w:sz="0" w:space="0" w:color="auto"/>
            <w:left w:val="none" w:sz="0" w:space="0" w:color="auto"/>
            <w:bottom w:val="none" w:sz="0" w:space="0" w:color="auto"/>
            <w:right w:val="none" w:sz="0" w:space="0" w:color="auto"/>
          </w:divBdr>
        </w:div>
      </w:divsChild>
    </w:div>
    <w:div w:id="575894431">
      <w:bodyDiv w:val="1"/>
      <w:marLeft w:val="0"/>
      <w:marRight w:val="0"/>
      <w:marTop w:val="0"/>
      <w:marBottom w:val="0"/>
      <w:divBdr>
        <w:top w:val="none" w:sz="0" w:space="0" w:color="auto"/>
        <w:left w:val="none" w:sz="0" w:space="0" w:color="auto"/>
        <w:bottom w:val="none" w:sz="0" w:space="0" w:color="auto"/>
        <w:right w:val="none" w:sz="0" w:space="0" w:color="auto"/>
      </w:divBdr>
    </w:div>
    <w:div w:id="593247051">
      <w:bodyDiv w:val="1"/>
      <w:marLeft w:val="0"/>
      <w:marRight w:val="0"/>
      <w:marTop w:val="0"/>
      <w:marBottom w:val="0"/>
      <w:divBdr>
        <w:top w:val="none" w:sz="0" w:space="0" w:color="auto"/>
        <w:left w:val="none" w:sz="0" w:space="0" w:color="auto"/>
        <w:bottom w:val="none" w:sz="0" w:space="0" w:color="auto"/>
        <w:right w:val="none" w:sz="0" w:space="0" w:color="auto"/>
      </w:divBdr>
    </w:div>
    <w:div w:id="595207663">
      <w:bodyDiv w:val="1"/>
      <w:marLeft w:val="0"/>
      <w:marRight w:val="0"/>
      <w:marTop w:val="0"/>
      <w:marBottom w:val="0"/>
      <w:divBdr>
        <w:top w:val="none" w:sz="0" w:space="0" w:color="auto"/>
        <w:left w:val="none" w:sz="0" w:space="0" w:color="auto"/>
        <w:bottom w:val="none" w:sz="0" w:space="0" w:color="auto"/>
        <w:right w:val="none" w:sz="0" w:space="0" w:color="auto"/>
      </w:divBdr>
    </w:div>
    <w:div w:id="615526661">
      <w:bodyDiv w:val="1"/>
      <w:marLeft w:val="0"/>
      <w:marRight w:val="0"/>
      <w:marTop w:val="0"/>
      <w:marBottom w:val="0"/>
      <w:divBdr>
        <w:top w:val="none" w:sz="0" w:space="0" w:color="auto"/>
        <w:left w:val="none" w:sz="0" w:space="0" w:color="auto"/>
        <w:bottom w:val="none" w:sz="0" w:space="0" w:color="auto"/>
        <w:right w:val="none" w:sz="0" w:space="0" w:color="auto"/>
      </w:divBdr>
    </w:div>
    <w:div w:id="624896629">
      <w:bodyDiv w:val="1"/>
      <w:marLeft w:val="0"/>
      <w:marRight w:val="0"/>
      <w:marTop w:val="0"/>
      <w:marBottom w:val="0"/>
      <w:divBdr>
        <w:top w:val="none" w:sz="0" w:space="0" w:color="auto"/>
        <w:left w:val="none" w:sz="0" w:space="0" w:color="auto"/>
        <w:bottom w:val="none" w:sz="0" w:space="0" w:color="auto"/>
        <w:right w:val="none" w:sz="0" w:space="0" w:color="auto"/>
      </w:divBdr>
      <w:divsChild>
        <w:div w:id="221717264">
          <w:marLeft w:val="0"/>
          <w:marRight w:val="0"/>
          <w:marTop w:val="0"/>
          <w:marBottom w:val="0"/>
          <w:divBdr>
            <w:top w:val="none" w:sz="0" w:space="0" w:color="auto"/>
            <w:left w:val="none" w:sz="0" w:space="0" w:color="auto"/>
            <w:bottom w:val="none" w:sz="0" w:space="0" w:color="auto"/>
            <w:right w:val="none" w:sz="0" w:space="0" w:color="auto"/>
          </w:divBdr>
        </w:div>
        <w:div w:id="320741959">
          <w:marLeft w:val="0"/>
          <w:marRight w:val="0"/>
          <w:marTop w:val="0"/>
          <w:marBottom w:val="0"/>
          <w:divBdr>
            <w:top w:val="none" w:sz="0" w:space="0" w:color="auto"/>
            <w:left w:val="none" w:sz="0" w:space="0" w:color="auto"/>
            <w:bottom w:val="none" w:sz="0" w:space="0" w:color="auto"/>
            <w:right w:val="none" w:sz="0" w:space="0" w:color="auto"/>
          </w:divBdr>
        </w:div>
        <w:div w:id="719207379">
          <w:marLeft w:val="0"/>
          <w:marRight w:val="0"/>
          <w:marTop w:val="0"/>
          <w:marBottom w:val="0"/>
          <w:divBdr>
            <w:top w:val="none" w:sz="0" w:space="0" w:color="auto"/>
            <w:left w:val="none" w:sz="0" w:space="0" w:color="auto"/>
            <w:bottom w:val="none" w:sz="0" w:space="0" w:color="auto"/>
            <w:right w:val="none" w:sz="0" w:space="0" w:color="auto"/>
          </w:divBdr>
        </w:div>
        <w:div w:id="1104304534">
          <w:marLeft w:val="0"/>
          <w:marRight w:val="0"/>
          <w:marTop w:val="0"/>
          <w:marBottom w:val="0"/>
          <w:divBdr>
            <w:top w:val="none" w:sz="0" w:space="0" w:color="auto"/>
            <w:left w:val="none" w:sz="0" w:space="0" w:color="auto"/>
            <w:bottom w:val="none" w:sz="0" w:space="0" w:color="auto"/>
            <w:right w:val="none" w:sz="0" w:space="0" w:color="auto"/>
          </w:divBdr>
        </w:div>
        <w:div w:id="1832527519">
          <w:marLeft w:val="0"/>
          <w:marRight w:val="0"/>
          <w:marTop w:val="0"/>
          <w:marBottom w:val="0"/>
          <w:divBdr>
            <w:top w:val="none" w:sz="0" w:space="0" w:color="auto"/>
            <w:left w:val="none" w:sz="0" w:space="0" w:color="auto"/>
            <w:bottom w:val="none" w:sz="0" w:space="0" w:color="auto"/>
            <w:right w:val="none" w:sz="0" w:space="0" w:color="auto"/>
          </w:divBdr>
        </w:div>
      </w:divsChild>
    </w:div>
    <w:div w:id="633028277">
      <w:bodyDiv w:val="1"/>
      <w:marLeft w:val="0"/>
      <w:marRight w:val="0"/>
      <w:marTop w:val="0"/>
      <w:marBottom w:val="0"/>
      <w:divBdr>
        <w:top w:val="none" w:sz="0" w:space="0" w:color="auto"/>
        <w:left w:val="none" w:sz="0" w:space="0" w:color="auto"/>
        <w:bottom w:val="none" w:sz="0" w:space="0" w:color="auto"/>
        <w:right w:val="none" w:sz="0" w:space="0" w:color="auto"/>
      </w:divBdr>
    </w:div>
    <w:div w:id="677267513">
      <w:bodyDiv w:val="1"/>
      <w:marLeft w:val="0"/>
      <w:marRight w:val="0"/>
      <w:marTop w:val="0"/>
      <w:marBottom w:val="0"/>
      <w:divBdr>
        <w:top w:val="none" w:sz="0" w:space="0" w:color="auto"/>
        <w:left w:val="none" w:sz="0" w:space="0" w:color="auto"/>
        <w:bottom w:val="none" w:sz="0" w:space="0" w:color="auto"/>
        <w:right w:val="none" w:sz="0" w:space="0" w:color="auto"/>
      </w:divBdr>
      <w:divsChild>
        <w:div w:id="77407809">
          <w:marLeft w:val="0"/>
          <w:marRight w:val="0"/>
          <w:marTop w:val="0"/>
          <w:marBottom w:val="0"/>
          <w:divBdr>
            <w:top w:val="none" w:sz="0" w:space="0" w:color="auto"/>
            <w:left w:val="none" w:sz="0" w:space="0" w:color="auto"/>
            <w:bottom w:val="none" w:sz="0" w:space="0" w:color="auto"/>
            <w:right w:val="none" w:sz="0" w:space="0" w:color="auto"/>
          </w:divBdr>
        </w:div>
        <w:div w:id="1330720655">
          <w:marLeft w:val="0"/>
          <w:marRight w:val="0"/>
          <w:marTop w:val="0"/>
          <w:marBottom w:val="0"/>
          <w:divBdr>
            <w:top w:val="none" w:sz="0" w:space="0" w:color="auto"/>
            <w:left w:val="none" w:sz="0" w:space="0" w:color="auto"/>
            <w:bottom w:val="none" w:sz="0" w:space="0" w:color="auto"/>
            <w:right w:val="none" w:sz="0" w:space="0" w:color="auto"/>
          </w:divBdr>
        </w:div>
      </w:divsChild>
    </w:div>
    <w:div w:id="703480284">
      <w:bodyDiv w:val="1"/>
      <w:marLeft w:val="0"/>
      <w:marRight w:val="0"/>
      <w:marTop w:val="0"/>
      <w:marBottom w:val="0"/>
      <w:divBdr>
        <w:top w:val="none" w:sz="0" w:space="0" w:color="auto"/>
        <w:left w:val="none" w:sz="0" w:space="0" w:color="auto"/>
        <w:bottom w:val="none" w:sz="0" w:space="0" w:color="auto"/>
        <w:right w:val="none" w:sz="0" w:space="0" w:color="auto"/>
      </w:divBdr>
      <w:divsChild>
        <w:div w:id="842624801">
          <w:marLeft w:val="0"/>
          <w:marRight w:val="0"/>
          <w:marTop w:val="0"/>
          <w:marBottom w:val="0"/>
          <w:divBdr>
            <w:top w:val="none" w:sz="0" w:space="0" w:color="auto"/>
            <w:left w:val="none" w:sz="0" w:space="0" w:color="auto"/>
            <w:bottom w:val="none" w:sz="0" w:space="0" w:color="auto"/>
            <w:right w:val="none" w:sz="0" w:space="0" w:color="auto"/>
          </w:divBdr>
        </w:div>
        <w:div w:id="1484155529">
          <w:marLeft w:val="0"/>
          <w:marRight w:val="0"/>
          <w:marTop w:val="0"/>
          <w:marBottom w:val="0"/>
          <w:divBdr>
            <w:top w:val="none" w:sz="0" w:space="0" w:color="auto"/>
            <w:left w:val="none" w:sz="0" w:space="0" w:color="auto"/>
            <w:bottom w:val="none" w:sz="0" w:space="0" w:color="auto"/>
            <w:right w:val="none" w:sz="0" w:space="0" w:color="auto"/>
          </w:divBdr>
        </w:div>
        <w:div w:id="1923758723">
          <w:marLeft w:val="0"/>
          <w:marRight w:val="0"/>
          <w:marTop w:val="0"/>
          <w:marBottom w:val="0"/>
          <w:divBdr>
            <w:top w:val="none" w:sz="0" w:space="0" w:color="auto"/>
            <w:left w:val="none" w:sz="0" w:space="0" w:color="auto"/>
            <w:bottom w:val="none" w:sz="0" w:space="0" w:color="auto"/>
            <w:right w:val="none" w:sz="0" w:space="0" w:color="auto"/>
          </w:divBdr>
        </w:div>
      </w:divsChild>
    </w:div>
    <w:div w:id="715931845">
      <w:bodyDiv w:val="1"/>
      <w:marLeft w:val="0"/>
      <w:marRight w:val="0"/>
      <w:marTop w:val="0"/>
      <w:marBottom w:val="0"/>
      <w:divBdr>
        <w:top w:val="none" w:sz="0" w:space="0" w:color="auto"/>
        <w:left w:val="none" w:sz="0" w:space="0" w:color="auto"/>
        <w:bottom w:val="none" w:sz="0" w:space="0" w:color="auto"/>
        <w:right w:val="none" w:sz="0" w:space="0" w:color="auto"/>
      </w:divBdr>
    </w:div>
    <w:div w:id="722561289">
      <w:bodyDiv w:val="1"/>
      <w:marLeft w:val="0"/>
      <w:marRight w:val="0"/>
      <w:marTop w:val="0"/>
      <w:marBottom w:val="0"/>
      <w:divBdr>
        <w:top w:val="none" w:sz="0" w:space="0" w:color="auto"/>
        <w:left w:val="none" w:sz="0" w:space="0" w:color="auto"/>
        <w:bottom w:val="none" w:sz="0" w:space="0" w:color="auto"/>
        <w:right w:val="none" w:sz="0" w:space="0" w:color="auto"/>
      </w:divBdr>
    </w:div>
    <w:div w:id="728698535">
      <w:bodyDiv w:val="1"/>
      <w:marLeft w:val="0"/>
      <w:marRight w:val="0"/>
      <w:marTop w:val="0"/>
      <w:marBottom w:val="0"/>
      <w:divBdr>
        <w:top w:val="none" w:sz="0" w:space="0" w:color="auto"/>
        <w:left w:val="none" w:sz="0" w:space="0" w:color="auto"/>
        <w:bottom w:val="none" w:sz="0" w:space="0" w:color="auto"/>
        <w:right w:val="none" w:sz="0" w:space="0" w:color="auto"/>
      </w:divBdr>
    </w:div>
    <w:div w:id="730468035">
      <w:bodyDiv w:val="1"/>
      <w:marLeft w:val="0"/>
      <w:marRight w:val="0"/>
      <w:marTop w:val="0"/>
      <w:marBottom w:val="0"/>
      <w:divBdr>
        <w:top w:val="none" w:sz="0" w:space="0" w:color="auto"/>
        <w:left w:val="none" w:sz="0" w:space="0" w:color="auto"/>
        <w:bottom w:val="none" w:sz="0" w:space="0" w:color="auto"/>
        <w:right w:val="none" w:sz="0" w:space="0" w:color="auto"/>
      </w:divBdr>
    </w:div>
    <w:div w:id="731663630">
      <w:bodyDiv w:val="1"/>
      <w:marLeft w:val="0"/>
      <w:marRight w:val="0"/>
      <w:marTop w:val="0"/>
      <w:marBottom w:val="0"/>
      <w:divBdr>
        <w:top w:val="none" w:sz="0" w:space="0" w:color="auto"/>
        <w:left w:val="none" w:sz="0" w:space="0" w:color="auto"/>
        <w:bottom w:val="none" w:sz="0" w:space="0" w:color="auto"/>
        <w:right w:val="none" w:sz="0" w:space="0" w:color="auto"/>
      </w:divBdr>
      <w:divsChild>
        <w:div w:id="1336032459">
          <w:marLeft w:val="0"/>
          <w:marRight w:val="0"/>
          <w:marTop w:val="0"/>
          <w:marBottom w:val="0"/>
          <w:divBdr>
            <w:top w:val="none" w:sz="0" w:space="0" w:color="auto"/>
            <w:left w:val="none" w:sz="0" w:space="0" w:color="auto"/>
            <w:bottom w:val="none" w:sz="0" w:space="0" w:color="auto"/>
            <w:right w:val="none" w:sz="0" w:space="0" w:color="auto"/>
          </w:divBdr>
        </w:div>
        <w:div w:id="1559320107">
          <w:marLeft w:val="0"/>
          <w:marRight w:val="0"/>
          <w:marTop w:val="0"/>
          <w:marBottom w:val="0"/>
          <w:divBdr>
            <w:top w:val="none" w:sz="0" w:space="0" w:color="auto"/>
            <w:left w:val="none" w:sz="0" w:space="0" w:color="auto"/>
            <w:bottom w:val="none" w:sz="0" w:space="0" w:color="auto"/>
            <w:right w:val="none" w:sz="0" w:space="0" w:color="auto"/>
          </w:divBdr>
        </w:div>
        <w:div w:id="1637564285">
          <w:marLeft w:val="0"/>
          <w:marRight w:val="0"/>
          <w:marTop w:val="0"/>
          <w:marBottom w:val="0"/>
          <w:divBdr>
            <w:top w:val="none" w:sz="0" w:space="0" w:color="auto"/>
            <w:left w:val="none" w:sz="0" w:space="0" w:color="auto"/>
            <w:bottom w:val="none" w:sz="0" w:space="0" w:color="auto"/>
            <w:right w:val="none" w:sz="0" w:space="0" w:color="auto"/>
          </w:divBdr>
        </w:div>
        <w:div w:id="1768038024">
          <w:marLeft w:val="0"/>
          <w:marRight w:val="0"/>
          <w:marTop w:val="0"/>
          <w:marBottom w:val="0"/>
          <w:divBdr>
            <w:top w:val="none" w:sz="0" w:space="0" w:color="auto"/>
            <w:left w:val="none" w:sz="0" w:space="0" w:color="auto"/>
            <w:bottom w:val="none" w:sz="0" w:space="0" w:color="auto"/>
            <w:right w:val="none" w:sz="0" w:space="0" w:color="auto"/>
          </w:divBdr>
        </w:div>
      </w:divsChild>
    </w:div>
    <w:div w:id="734359015">
      <w:bodyDiv w:val="1"/>
      <w:marLeft w:val="0"/>
      <w:marRight w:val="0"/>
      <w:marTop w:val="0"/>
      <w:marBottom w:val="0"/>
      <w:divBdr>
        <w:top w:val="none" w:sz="0" w:space="0" w:color="auto"/>
        <w:left w:val="none" w:sz="0" w:space="0" w:color="auto"/>
        <w:bottom w:val="none" w:sz="0" w:space="0" w:color="auto"/>
        <w:right w:val="none" w:sz="0" w:space="0" w:color="auto"/>
      </w:divBdr>
      <w:divsChild>
        <w:div w:id="1232697353">
          <w:marLeft w:val="0"/>
          <w:marRight w:val="0"/>
          <w:marTop w:val="0"/>
          <w:marBottom w:val="0"/>
          <w:divBdr>
            <w:top w:val="none" w:sz="0" w:space="0" w:color="auto"/>
            <w:left w:val="none" w:sz="0" w:space="0" w:color="auto"/>
            <w:bottom w:val="none" w:sz="0" w:space="0" w:color="auto"/>
            <w:right w:val="none" w:sz="0" w:space="0" w:color="auto"/>
          </w:divBdr>
        </w:div>
        <w:div w:id="1667005220">
          <w:marLeft w:val="0"/>
          <w:marRight w:val="0"/>
          <w:marTop w:val="0"/>
          <w:marBottom w:val="0"/>
          <w:divBdr>
            <w:top w:val="none" w:sz="0" w:space="0" w:color="auto"/>
            <w:left w:val="none" w:sz="0" w:space="0" w:color="auto"/>
            <w:bottom w:val="none" w:sz="0" w:space="0" w:color="auto"/>
            <w:right w:val="none" w:sz="0" w:space="0" w:color="auto"/>
          </w:divBdr>
        </w:div>
      </w:divsChild>
    </w:div>
    <w:div w:id="766971099">
      <w:bodyDiv w:val="1"/>
      <w:marLeft w:val="0"/>
      <w:marRight w:val="0"/>
      <w:marTop w:val="0"/>
      <w:marBottom w:val="0"/>
      <w:divBdr>
        <w:top w:val="none" w:sz="0" w:space="0" w:color="auto"/>
        <w:left w:val="none" w:sz="0" w:space="0" w:color="auto"/>
        <w:bottom w:val="none" w:sz="0" w:space="0" w:color="auto"/>
        <w:right w:val="none" w:sz="0" w:space="0" w:color="auto"/>
      </w:divBdr>
    </w:div>
    <w:div w:id="781455988">
      <w:bodyDiv w:val="1"/>
      <w:marLeft w:val="0"/>
      <w:marRight w:val="0"/>
      <w:marTop w:val="0"/>
      <w:marBottom w:val="0"/>
      <w:divBdr>
        <w:top w:val="none" w:sz="0" w:space="0" w:color="auto"/>
        <w:left w:val="none" w:sz="0" w:space="0" w:color="auto"/>
        <w:bottom w:val="none" w:sz="0" w:space="0" w:color="auto"/>
        <w:right w:val="none" w:sz="0" w:space="0" w:color="auto"/>
      </w:divBdr>
    </w:div>
    <w:div w:id="796946768">
      <w:bodyDiv w:val="1"/>
      <w:marLeft w:val="0"/>
      <w:marRight w:val="0"/>
      <w:marTop w:val="0"/>
      <w:marBottom w:val="0"/>
      <w:divBdr>
        <w:top w:val="none" w:sz="0" w:space="0" w:color="auto"/>
        <w:left w:val="none" w:sz="0" w:space="0" w:color="auto"/>
        <w:bottom w:val="none" w:sz="0" w:space="0" w:color="auto"/>
        <w:right w:val="none" w:sz="0" w:space="0" w:color="auto"/>
      </w:divBdr>
    </w:div>
    <w:div w:id="806319842">
      <w:bodyDiv w:val="1"/>
      <w:marLeft w:val="0"/>
      <w:marRight w:val="0"/>
      <w:marTop w:val="0"/>
      <w:marBottom w:val="0"/>
      <w:divBdr>
        <w:top w:val="none" w:sz="0" w:space="0" w:color="auto"/>
        <w:left w:val="none" w:sz="0" w:space="0" w:color="auto"/>
        <w:bottom w:val="none" w:sz="0" w:space="0" w:color="auto"/>
        <w:right w:val="none" w:sz="0" w:space="0" w:color="auto"/>
      </w:divBdr>
      <w:divsChild>
        <w:div w:id="921528955">
          <w:marLeft w:val="0"/>
          <w:marRight w:val="0"/>
          <w:marTop w:val="0"/>
          <w:marBottom w:val="0"/>
          <w:divBdr>
            <w:top w:val="none" w:sz="0" w:space="0" w:color="auto"/>
            <w:left w:val="none" w:sz="0" w:space="0" w:color="auto"/>
            <w:bottom w:val="none" w:sz="0" w:space="0" w:color="auto"/>
            <w:right w:val="none" w:sz="0" w:space="0" w:color="auto"/>
          </w:divBdr>
          <w:divsChild>
            <w:div w:id="1031152667">
              <w:marLeft w:val="30"/>
              <w:marRight w:val="45"/>
              <w:marTop w:val="0"/>
              <w:marBottom w:val="0"/>
              <w:divBdr>
                <w:top w:val="none" w:sz="0" w:space="0" w:color="auto"/>
                <w:left w:val="none" w:sz="0" w:space="0" w:color="auto"/>
                <w:bottom w:val="none" w:sz="0" w:space="0" w:color="auto"/>
                <w:right w:val="none" w:sz="0" w:space="0" w:color="auto"/>
              </w:divBdr>
            </w:div>
          </w:divsChild>
        </w:div>
      </w:divsChild>
    </w:div>
    <w:div w:id="807817135">
      <w:bodyDiv w:val="1"/>
      <w:marLeft w:val="0"/>
      <w:marRight w:val="0"/>
      <w:marTop w:val="0"/>
      <w:marBottom w:val="0"/>
      <w:divBdr>
        <w:top w:val="none" w:sz="0" w:space="0" w:color="auto"/>
        <w:left w:val="none" w:sz="0" w:space="0" w:color="auto"/>
        <w:bottom w:val="none" w:sz="0" w:space="0" w:color="auto"/>
        <w:right w:val="none" w:sz="0" w:space="0" w:color="auto"/>
      </w:divBdr>
    </w:div>
    <w:div w:id="817645229">
      <w:bodyDiv w:val="1"/>
      <w:marLeft w:val="0"/>
      <w:marRight w:val="0"/>
      <w:marTop w:val="0"/>
      <w:marBottom w:val="0"/>
      <w:divBdr>
        <w:top w:val="none" w:sz="0" w:space="0" w:color="auto"/>
        <w:left w:val="none" w:sz="0" w:space="0" w:color="auto"/>
        <w:bottom w:val="none" w:sz="0" w:space="0" w:color="auto"/>
        <w:right w:val="none" w:sz="0" w:space="0" w:color="auto"/>
      </w:divBdr>
    </w:div>
    <w:div w:id="847986608">
      <w:bodyDiv w:val="1"/>
      <w:marLeft w:val="0"/>
      <w:marRight w:val="0"/>
      <w:marTop w:val="0"/>
      <w:marBottom w:val="0"/>
      <w:divBdr>
        <w:top w:val="none" w:sz="0" w:space="0" w:color="auto"/>
        <w:left w:val="none" w:sz="0" w:space="0" w:color="auto"/>
        <w:bottom w:val="none" w:sz="0" w:space="0" w:color="auto"/>
        <w:right w:val="none" w:sz="0" w:space="0" w:color="auto"/>
      </w:divBdr>
    </w:div>
    <w:div w:id="848563765">
      <w:bodyDiv w:val="1"/>
      <w:marLeft w:val="0"/>
      <w:marRight w:val="0"/>
      <w:marTop w:val="0"/>
      <w:marBottom w:val="0"/>
      <w:divBdr>
        <w:top w:val="none" w:sz="0" w:space="0" w:color="auto"/>
        <w:left w:val="none" w:sz="0" w:space="0" w:color="auto"/>
        <w:bottom w:val="none" w:sz="0" w:space="0" w:color="auto"/>
        <w:right w:val="none" w:sz="0" w:space="0" w:color="auto"/>
      </w:divBdr>
      <w:divsChild>
        <w:div w:id="460996644">
          <w:marLeft w:val="0"/>
          <w:marRight w:val="0"/>
          <w:marTop w:val="0"/>
          <w:marBottom w:val="0"/>
          <w:divBdr>
            <w:top w:val="none" w:sz="0" w:space="0" w:color="auto"/>
            <w:left w:val="none" w:sz="0" w:space="0" w:color="auto"/>
            <w:bottom w:val="none" w:sz="0" w:space="0" w:color="auto"/>
            <w:right w:val="none" w:sz="0" w:space="0" w:color="auto"/>
          </w:divBdr>
        </w:div>
        <w:div w:id="966862768">
          <w:marLeft w:val="0"/>
          <w:marRight w:val="0"/>
          <w:marTop w:val="0"/>
          <w:marBottom w:val="0"/>
          <w:divBdr>
            <w:top w:val="none" w:sz="0" w:space="0" w:color="auto"/>
            <w:left w:val="none" w:sz="0" w:space="0" w:color="auto"/>
            <w:bottom w:val="none" w:sz="0" w:space="0" w:color="auto"/>
            <w:right w:val="none" w:sz="0" w:space="0" w:color="auto"/>
          </w:divBdr>
        </w:div>
        <w:div w:id="1081946547">
          <w:marLeft w:val="0"/>
          <w:marRight w:val="0"/>
          <w:marTop w:val="0"/>
          <w:marBottom w:val="0"/>
          <w:divBdr>
            <w:top w:val="none" w:sz="0" w:space="0" w:color="auto"/>
            <w:left w:val="none" w:sz="0" w:space="0" w:color="auto"/>
            <w:bottom w:val="none" w:sz="0" w:space="0" w:color="auto"/>
            <w:right w:val="none" w:sz="0" w:space="0" w:color="auto"/>
          </w:divBdr>
        </w:div>
        <w:div w:id="1476797184">
          <w:marLeft w:val="0"/>
          <w:marRight w:val="0"/>
          <w:marTop w:val="0"/>
          <w:marBottom w:val="0"/>
          <w:divBdr>
            <w:top w:val="none" w:sz="0" w:space="0" w:color="auto"/>
            <w:left w:val="none" w:sz="0" w:space="0" w:color="auto"/>
            <w:bottom w:val="none" w:sz="0" w:space="0" w:color="auto"/>
            <w:right w:val="none" w:sz="0" w:space="0" w:color="auto"/>
          </w:divBdr>
        </w:div>
      </w:divsChild>
    </w:div>
    <w:div w:id="880824855">
      <w:bodyDiv w:val="1"/>
      <w:marLeft w:val="0"/>
      <w:marRight w:val="0"/>
      <w:marTop w:val="0"/>
      <w:marBottom w:val="0"/>
      <w:divBdr>
        <w:top w:val="none" w:sz="0" w:space="0" w:color="auto"/>
        <w:left w:val="none" w:sz="0" w:space="0" w:color="auto"/>
        <w:bottom w:val="none" w:sz="0" w:space="0" w:color="auto"/>
        <w:right w:val="none" w:sz="0" w:space="0" w:color="auto"/>
      </w:divBdr>
    </w:div>
    <w:div w:id="882253634">
      <w:bodyDiv w:val="1"/>
      <w:marLeft w:val="0"/>
      <w:marRight w:val="0"/>
      <w:marTop w:val="0"/>
      <w:marBottom w:val="0"/>
      <w:divBdr>
        <w:top w:val="none" w:sz="0" w:space="0" w:color="auto"/>
        <w:left w:val="none" w:sz="0" w:space="0" w:color="auto"/>
        <w:bottom w:val="none" w:sz="0" w:space="0" w:color="auto"/>
        <w:right w:val="none" w:sz="0" w:space="0" w:color="auto"/>
      </w:divBdr>
    </w:div>
    <w:div w:id="883710069">
      <w:bodyDiv w:val="1"/>
      <w:marLeft w:val="0"/>
      <w:marRight w:val="0"/>
      <w:marTop w:val="0"/>
      <w:marBottom w:val="0"/>
      <w:divBdr>
        <w:top w:val="none" w:sz="0" w:space="0" w:color="auto"/>
        <w:left w:val="none" w:sz="0" w:space="0" w:color="auto"/>
        <w:bottom w:val="none" w:sz="0" w:space="0" w:color="auto"/>
        <w:right w:val="none" w:sz="0" w:space="0" w:color="auto"/>
      </w:divBdr>
    </w:div>
    <w:div w:id="890069512">
      <w:bodyDiv w:val="1"/>
      <w:marLeft w:val="0"/>
      <w:marRight w:val="0"/>
      <w:marTop w:val="0"/>
      <w:marBottom w:val="0"/>
      <w:divBdr>
        <w:top w:val="none" w:sz="0" w:space="0" w:color="auto"/>
        <w:left w:val="none" w:sz="0" w:space="0" w:color="auto"/>
        <w:bottom w:val="none" w:sz="0" w:space="0" w:color="auto"/>
        <w:right w:val="none" w:sz="0" w:space="0" w:color="auto"/>
      </w:divBdr>
    </w:div>
    <w:div w:id="890337984">
      <w:bodyDiv w:val="1"/>
      <w:marLeft w:val="0"/>
      <w:marRight w:val="0"/>
      <w:marTop w:val="0"/>
      <w:marBottom w:val="0"/>
      <w:divBdr>
        <w:top w:val="none" w:sz="0" w:space="0" w:color="auto"/>
        <w:left w:val="none" w:sz="0" w:space="0" w:color="auto"/>
        <w:bottom w:val="none" w:sz="0" w:space="0" w:color="auto"/>
        <w:right w:val="none" w:sz="0" w:space="0" w:color="auto"/>
      </w:divBdr>
    </w:div>
    <w:div w:id="904072370">
      <w:bodyDiv w:val="1"/>
      <w:marLeft w:val="0"/>
      <w:marRight w:val="0"/>
      <w:marTop w:val="0"/>
      <w:marBottom w:val="0"/>
      <w:divBdr>
        <w:top w:val="none" w:sz="0" w:space="0" w:color="auto"/>
        <w:left w:val="none" w:sz="0" w:space="0" w:color="auto"/>
        <w:bottom w:val="none" w:sz="0" w:space="0" w:color="auto"/>
        <w:right w:val="none" w:sz="0" w:space="0" w:color="auto"/>
      </w:divBdr>
    </w:div>
    <w:div w:id="909193809">
      <w:bodyDiv w:val="1"/>
      <w:marLeft w:val="0"/>
      <w:marRight w:val="0"/>
      <w:marTop w:val="0"/>
      <w:marBottom w:val="0"/>
      <w:divBdr>
        <w:top w:val="none" w:sz="0" w:space="0" w:color="auto"/>
        <w:left w:val="none" w:sz="0" w:space="0" w:color="auto"/>
        <w:bottom w:val="none" w:sz="0" w:space="0" w:color="auto"/>
        <w:right w:val="none" w:sz="0" w:space="0" w:color="auto"/>
      </w:divBdr>
      <w:divsChild>
        <w:div w:id="111871662">
          <w:marLeft w:val="108"/>
          <w:marRight w:val="108"/>
          <w:marTop w:val="0"/>
          <w:marBottom w:val="0"/>
          <w:divBdr>
            <w:top w:val="none" w:sz="0" w:space="0" w:color="auto"/>
            <w:left w:val="none" w:sz="0" w:space="0" w:color="auto"/>
            <w:bottom w:val="none" w:sz="0" w:space="0" w:color="auto"/>
            <w:right w:val="none" w:sz="0" w:space="0" w:color="auto"/>
          </w:divBdr>
        </w:div>
        <w:div w:id="295377744">
          <w:marLeft w:val="108"/>
          <w:marRight w:val="108"/>
          <w:marTop w:val="0"/>
          <w:marBottom w:val="0"/>
          <w:divBdr>
            <w:top w:val="none" w:sz="0" w:space="0" w:color="auto"/>
            <w:left w:val="none" w:sz="0" w:space="0" w:color="auto"/>
            <w:bottom w:val="none" w:sz="0" w:space="0" w:color="auto"/>
            <w:right w:val="none" w:sz="0" w:space="0" w:color="auto"/>
          </w:divBdr>
        </w:div>
        <w:div w:id="399518938">
          <w:marLeft w:val="108"/>
          <w:marRight w:val="108"/>
          <w:marTop w:val="0"/>
          <w:marBottom w:val="0"/>
          <w:divBdr>
            <w:top w:val="none" w:sz="0" w:space="0" w:color="auto"/>
            <w:left w:val="none" w:sz="0" w:space="0" w:color="auto"/>
            <w:bottom w:val="none" w:sz="0" w:space="0" w:color="auto"/>
            <w:right w:val="none" w:sz="0" w:space="0" w:color="auto"/>
          </w:divBdr>
        </w:div>
        <w:div w:id="483668826">
          <w:marLeft w:val="108"/>
          <w:marRight w:val="108"/>
          <w:marTop w:val="0"/>
          <w:marBottom w:val="0"/>
          <w:divBdr>
            <w:top w:val="none" w:sz="0" w:space="0" w:color="auto"/>
            <w:left w:val="none" w:sz="0" w:space="0" w:color="auto"/>
            <w:bottom w:val="none" w:sz="0" w:space="0" w:color="auto"/>
            <w:right w:val="none" w:sz="0" w:space="0" w:color="auto"/>
          </w:divBdr>
        </w:div>
        <w:div w:id="488518492">
          <w:marLeft w:val="108"/>
          <w:marRight w:val="108"/>
          <w:marTop w:val="0"/>
          <w:marBottom w:val="0"/>
          <w:divBdr>
            <w:top w:val="none" w:sz="0" w:space="0" w:color="auto"/>
            <w:left w:val="none" w:sz="0" w:space="0" w:color="auto"/>
            <w:bottom w:val="none" w:sz="0" w:space="0" w:color="auto"/>
            <w:right w:val="none" w:sz="0" w:space="0" w:color="auto"/>
          </w:divBdr>
        </w:div>
        <w:div w:id="604191635">
          <w:marLeft w:val="108"/>
          <w:marRight w:val="108"/>
          <w:marTop w:val="0"/>
          <w:marBottom w:val="0"/>
          <w:divBdr>
            <w:top w:val="none" w:sz="0" w:space="0" w:color="auto"/>
            <w:left w:val="none" w:sz="0" w:space="0" w:color="auto"/>
            <w:bottom w:val="none" w:sz="0" w:space="0" w:color="auto"/>
            <w:right w:val="none" w:sz="0" w:space="0" w:color="auto"/>
          </w:divBdr>
        </w:div>
        <w:div w:id="630326259">
          <w:marLeft w:val="108"/>
          <w:marRight w:val="108"/>
          <w:marTop w:val="0"/>
          <w:marBottom w:val="0"/>
          <w:divBdr>
            <w:top w:val="none" w:sz="0" w:space="0" w:color="auto"/>
            <w:left w:val="none" w:sz="0" w:space="0" w:color="auto"/>
            <w:bottom w:val="none" w:sz="0" w:space="0" w:color="auto"/>
            <w:right w:val="none" w:sz="0" w:space="0" w:color="auto"/>
          </w:divBdr>
        </w:div>
        <w:div w:id="663239944">
          <w:marLeft w:val="108"/>
          <w:marRight w:val="108"/>
          <w:marTop w:val="0"/>
          <w:marBottom w:val="0"/>
          <w:divBdr>
            <w:top w:val="none" w:sz="0" w:space="0" w:color="auto"/>
            <w:left w:val="none" w:sz="0" w:space="0" w:color="auto"/>
            <w:bottom w:val="none" w:sz="0" w:space="0" w:color="auto"/>
            <w:right w:val="none" w:sz="0" w:space="0" w:color="auto"/>
          </w:divBdr>
        </w:div>
        <w:div w:id="725297131">
          <w:marLeft w:val="108"/>
          <w:marRight w:val="108"/>
          <w:marTop w:val="0"/>
          <w:marBottom w:val="0"/>
          <w:divBdr>
            <w:top w:val="none" w:sz="0" w:space="0" w:color="auto"/>
            <w:left w:val="none" w:sz="0" w:space="0" w:color="auto"/>
            <w:bottom w:val="none" w:sz="0" w:space="0" w:color="auto"/>
            <w:right w:val="none" w:sz="0" w:space="0" w:color="auto"/>
          </w:divBdr>
        </w:div>
        <w:div w:id="785199245">
          <w:marLeft w:val="108"/>
          <w:marRight w:val="108"/>
          <w:marTop w:val="0"/>
          <w:marBottom w:val="0"/>
          <w:divBdr>
            <w:top w:val="none" w:sz="0" w:space="0" w:color="auto"/>
            <w:left w:val="none" w:sz="0" w:space="0" w:color="auto"/>
            <w:bottom w:val="none" w:sz="0" w:space="0" w:color="auto"/>
            <w:right w:val="none" w:sz="0" w:space="0" w:color="auto"/>
          </w:divBdr>
        </w:div>
        <w:div w:id="884213905">
          <w:marLeft w:val="108"/>
          <w:marRight w:val="108"/>
          <w:marTop w:val="0"/>
          <w:marBottom w:val="0"/>
          <w:divBdr>
            <w:top w:val="none" w:sz="0" w:space="0" w:color="auto"/>
            <w:left w:val="none" w:sz="0" w:space="0" w:color="auto"/>
            <w:bottom w:val="none" w:sz="0" w:space="0" w:color="auto"/>
            <w:right w:val="none" w:sz="0" w:space="0" w:color="auto"/>
          </w:divBdr>
        </w:div>
        <w:div w:id="954335867">
          <w:marLeft w:val="108"/>
          <w:marRight w:val="108"/>
          <w:marTop w:val="0"/>
          <w:marBottom w:val="0"/>
          <w:divBdr>
            <w:top w:val="none" w:sz="0" w:space="0" w:color="auto"/>
            <w:left w:val="none" w:sz="0" w:space="0" w:color="auto"/>
            <w:bottom w:val="none" w:sz="0" w:space="0" w:color="auto"/>
            <w:right w:val="none" w:sz="0" w:space="0" w:color="auto"/>
          </w:divBdr>
        </w:div>
        <w:div w:id="1602103299">
          <w:marLeft w:val="108"/>
          <w:marRight w:val="108"/>
          <w:marTop w:val="0"/>
          <w:marBottom w:val="0"/>
          <w:divBdr>
            <w:top w:val="none" w:sz="0" w:space="0" w:color="auto"/>
            <w:left w:val="none" w:sz="0" w:space="0" w:color="auto"/>
            <w:bottom w:val="none" w:sz="0" w:space="0" w:color="auto"/>
            <w:right w:val="none" w:sz="0" w:space="0" w:color="auto"/>
          </w:divBdr>
        </w:div>
        <w:div w:id="1625115530">
          <w:marLeft w:val="108"/>
          <w:marRight w:val="108"/>
          <w:marTop w:val="0"/>
          <w:marBottom w:val="0"/>
          <w:divBdr>
            <w:top w:val="none" w:sz="0" w:space="0" w:color="auto"/>
            <w:left w:val="none" w:sz="0" w:space="0" w:color="auto"/>
            <w:bottom w:val="none" w:sz="0" w:space="0" w:color="auto"/>
            <w:right w:val="none" w:sz="0" w:space="0" w:color="auto"/>
          </w:divBdr>
        </w:div>
        <w:div w:id="1807696508">
          <w:marLeft w:val="108"/>
          <w:marRight w:val="108"/>
          <w:marTop w:val="0"/>
          <w:marBottom w:val="0"/>
          <w:divBdr>
            <w:top w:val="none" w:sz="0" w:space="0" w:color="auto"/>
            <w:left w:val="none" w:sz="0" w:space="0" w:color="auto"/>
            <w:bottom w:val="none" w:sz="0" w:space="0" w:color="auto"/>
            <w:right w:val="none" w:sz="0" w:space="0" w:color="auto"/>
          </w:divBdr>
        </w:div>
        <w:div w:id="2051344078">
          <w:marLeft w:val="108"/>
          <w:marRight w:val="108"/>
          <w:marTop w:val="0"/>
          <w:marBottom w:val="0"/>
          <w:divBdr>
            <w:top w:val="none" w:sz="0" w:space="0" w:color="auto"/>
            <w:left w:val="none" w:sz="0" w:space="0" w:color="auto"/>
            <w:bottom w:val="none" w:sz="0" w:space="0" w:color="auto"/>
            <w:right w:val="none" w:sz="0" w:space="0" w:color="auto"/>
          </w:divBdr>
        </w:div>
      </w:divsChild>
    </w:div>
    <w:div w:id="961545048">
      <w:bodyDiv w:val="1"/>
      <w:marLeft w:val="0"/>
      <w:marRight w:val="0"/>
      <w:marTop w:val="0"/>
      <w:marBottom w:val="0"/>
      <w:divBdr>
        <w:top w:val="none" w:sz="0" w:space="0" w:color="auto"/>
        <w:left w:val="none" w:sz="0" w:space="0" w:color="auto"/>
        <w:bottom w:val="none" w:sz="0" w:space="0" w:color="auto"/>
        <w:right w:val="none" w:sz="0" w:space="0" w:color="auto"/>
      </w:divBdr>
      <w:divsChild>
        <w:div w:id="1952399276">
          <w:marLeft w:val="0"/>
          <w:marRight w:val="0"/>
          <w:marTop w:val="0"/>
          <w:marBottom w:val="0"/>
          <w:divBdr>
            <w:top w:val="none" w:sz="0" w:space="0" w:color="auto"/>
            <w:left w:val="none" w:sz="0" w:space="0" w:color="auto"/>
            <w:bottom w:val="none" w:sz="0" w:space="0" w:color="auto"/>
            <w:right w:val="none" w:sz="0" w:space="0" w:color="auto"/>
          </w:divBdr>
        </w:div>
      </w:divsChild>
    </w:div>
    <w:div w:id="964239370">
      <w:bodyDiv w:val="1"/>
      <w:marLeft w:val="0"/>
      <w:marRight w:val="0"/>
      <w:marTop w:val="0"/>
      <w:marBottom w:val="0"/>
      <w:divBdr>
        <w:top w:val="none" w:sz="0" w:space="0" w:color="auto"/>
        <w:left w:val="none" w:sz="0" w:space="0" w:color="auto"/>
        <w:bottom w:val="none" w:sz="0" w:space="0" w:color="auto"/>
        <w:right w:val="none" w:sz="0" w:space="0" w:color="auto"/>
      </w:divBdr>
      <w:divsChild>
        <w:div w:id="110712259">
          <w:marLeft w:val="0"/>
          <w:marRight w:val="0"/>
          <w:marTop w:val="0"/>
          <w:marBottom w:val="0"/>
          <w:divBdr>
            <w:top w:val="none" w:sz="0" w:space="0" w:color="auto"/>
            <w:left w:val="none" w:sz="0" w:space="0" w:color="auto"/>
            <w:bottom w:val="none" w:sz="0" w:space="0" w:color="auto"/>
            <w:right w:val="none" w:sz="0" w:space="0" w:color="auto"/>
          </w:divBdr>
        </w:div>
        <w:div w:id="1070814287">
          <w:marLeft w:val="0"/>
          <w:marRight w:val="0"/>
          <w:marTop w:val="0"/>
          <w:marBottom w:val="0"/>
          <w:divBdr>
            <w:top w:val="none" w:sz="0" w:space="0" w:color="auto"/>
            <w:left w:val="none" w:sz="0" w:space="0" w:color="auto"/>
            <w:bottom w:val="none" w:sz="0" w:space="0" w:color="auto"/>
            <w:right w:val="none" w:sz="0" w:space="0" w:color="auto"/>
          </w:divBdr>
        </w:div>
        <w:div w:id="1677881707">
          <w:marLeft w:val="0"/>
          <w:marRight w:val="0"/>
          <w:marTop w:val="0"/>
          <w:marBottom w:val="0"/>
          <w:divBdr>
            <w:top w:val="none" w:sz="0" w:space="0" w:color="auto"/>
            <w:left w:val="none" w:sz="0" w:space="0" w:color="auto"/>
            <w:bottom w:val="none" w:sz="0" w:space="0" w:color="auto"/>
            <w:right w:val="none" w:sz="0" w:space="0" w:color="auto"/>
          </w:divBdr>
        </w:div>
      </w:divsChild>
    </w:div>
    <w:div w:id="1001586707">
      <w:bodyDiv w:val="1"/>
      <w:marLeft w:val="0"/>
      <w:marRight w:val="0"/>
      <w:marTop w:val="0"/>
      <w:marBottom w:val="0"/>
      <w:divBdr>
        <w:top w:val="none" w:sz="0" w:space="0" w:color="auto"/>
        <w:left w:val="none" w:sz="0" w:space="0" w:color="auto"/>
        <w:bottom w:val="none" w:sz="0" w:space="0" w:color="auto"/>
        <w:right w:val="none" w:sz="0" w:space="0" w:color="auto"/>
      </w:divBdr>
    </w:div>
    <w:div w:id="1021474945">
      <w:bodyDiv w:val="1"/>
      <w:marLeft w:val="0"/>
      <w:marRight w:val="0"/>
      <w:marTop w:val="0"/>
      <w:marBottom w:val="0"/>
      <w:divBdr>
        <w:top w:val="none" w:sz="0" w:space="0" w:color="auto"/>
        <w:left w:val="none" w:sz="0" w:space="0" w:color="auto"/>
        <w:bottom w:val="none" w:sz="0" w:space="0" w:color="auto"/>
        <w:right w:val="none" w:sz="0" w:space="0" w:color="auto"/>
      </w:divBdr>
    </w:div>
    <w:div w:id="1022703665">
      <w:bodyDiv w:val="1"/>
      <w:marLeft w:val="0"/>
      <w:marRight w:val="0"/>
      <w:marTop w:val="0"/>
      <w:marBottom w:val="0"/>
      <w:divBdr>
        <w:top w:val="none" w:sz="0" w:space="0" w:color="auto"/>
        <w:left w:val="none" w:sz="0" w:space="0" w:color="auto"/>
        <w:bottom w:val="none" w:sz="0" w:space="0" w:color="auto"/>
        <w:right w:val="none" w:sz="0" w:space="0" w:color="auto"/>
      </w:divBdr>
    </w:div>
    <w:div w:id="1022826478">
      <w:bodyDiv w:val="1"/>
      <w:marLeft w:val="0"/>
      <w:marRight w:val="0"/>
      <w:marTop w:val="0"/>
      <w:marBottom w:val="0"/>
      <w:divBdr>
        <w:top w:val="none" w:sz="0" w:space="0" w:color="auto"/>
        <w:left w:val="none" w:sz="0" w:space="0" w:color="auto"/>
        <w:bottom w:val="none" w:sz="0" w:space="0" w:color="auto"/>
        <w:right w:val="none" w:sz="0" w:space="0" w:color="auto"/>
      </w:divBdr>
    </w:div>
    <w:div w:id="1060980609">
      <w:bodyDiv w:val="1"/>
      <w:marLeft w:val="0"/>
      <w:marRight w:val="0"/>
      <w:marTop w:val="0"/>
      <w:marBottom w:val="0"/>
      <w:divBdr>
        <w:top w:val="none" w:sz="0" w:space="0" w:color="auto"/>
        <w:left w:val="none" w:sz="0" w:space="0" w:color="auto"/>
        <w:bottom w:val="none" w:sz="0" w:space="0" w:color="auto"/>
        <w:right w:val="none" w:sz="0" w:space="0" w:color="auto"/>
      </w:divBdr>
    </w:div>
    <w:div w:id="1085615513">
      <w:bodyDiv w:val="1"/>
      <w:marLeft w:val="0"/>
      <w:marRight w:val="0"/>
      <w:marTop w:val="0"/>
      <w:marBottom w:val="0"/>
      <w:divBdr>
        <w:top w:val="none" w:sz="0" w:space="0" w:color="auto"/>
        <w:left w:val="none" w:sz="0" w:space="0" w:color="auto"/>
        <w:bottom w:val="none" w:sz="0" w:space="0" w:color="auto"/>
        <w:right w:val="none" w:sz="0" w:space="0" w:color="auto"/>
      </w:divBdr>
    </w:div>
    <w:div w:id="1089082842">
      <w:bodyDiv w:val="1"/>
      <w:marLeft w:val="0"/>
      <w:marRight w:val="0"/>
      <w:marTop w:val="0"/>
      <w:marBottom w:val="0"/>
      <w:divBdr>
        <w:top w:val="none" w:sz="0" w:space="0" w:color="auto"/>
        <w:left w:val="none" w:sz="0" w:space="0" w:color="auto"/>
        <w:bottom w:val="none" w:sz="0" w:space="0" w:color="auto"/>
        <w:right w:val="none" w:sz="0" w:space="0" w:color="auto"/>
      </w:divBdr>
    </w:div>
    <w:div w:id="1094009826">
      <w:bodyDiv w:val="1"/>
      <w:marLeft w:val="0"/>
      <w:marRight w:val="0"/>
      <w:marTop w:val="0"/>
      <w:marBottom w:val="0"/>
      <w:divBdr>
        <w:top w:val="none" w:sz="0" w:space="0" w:color="auto"/>
        <w:left w:val="none" w:sz="0" w:space="0" w:color="auto"/>
        <w:bottom w:val="none" w:sz="0" w:space="0" w:color="auto"/>
        <w:right w:val="none" w:sz="0" w:space="0" w:color="auto"/>
      </w:divBdr>
    </w:div>
    <w:div w:id="1107506758">
      <w:bodyDiv w:val="1"/>
      <w:marLeft w:val="0"/>
      <w:marRight w:val="0"/>
      <w:marTop w:val="0"/>
      <w:marBottom w:val="0"/>
      <w:divBdr>
        <w:top w:val="none" w:sz="0" w:space="0" w:color="auto"/>
        <w:left w:val="none" w:sz="0" w:space="0" w:color="auto"/>
        <w:bottom w:val="none" w:sz="0" w:space="0" w:color="auto"/>
        <w:right w:val="none" w:sz="0" w:space="0" w:color="auto"/>
      </w:divBdr>
      <w:divsChild>
        <w:div w:id="1212305630">
          <w:marLeft w:val="0"/>
          <w:marRight w:val="0"/>
          <w:marTop w:val="0"/>
          <w:marBottom w:val="0"/>
          <w:divBdr>
            <w:top w:val="none" w:sz="0" w:space="0" w:color="auto"/>
            <w:left w:val="none" w:sz="0" w:space="0" w:color="auto"/>
            <w:bottom w:val="none" w:sz="0" w:space="0" w:color="auto"/>
            <w:right w:val="none" w:sz="0" w:space="0" w:color="auto"/>
          </w:divBdr>
        </w:div>
        <w:div w:id="2112503494">
          <w:marLeft w:val="0"/>
          <w:marRight w:val="0"/>
          <w:marTop w:val="0"/>
          <w:marBottom w:val="0"/>
          <w:divBdr>
            <w:top w:val="none" w:sz="0" w:space="0" w:color="auto"/>
            <w:left w:val="none" w:sz="0" w:space="0" w:color="auto"/>
            <w:bottom w:val="none" w:sz="0" w:space="0" w:color="auto"/>
            <w:right w:val="none" w:sz="0" w:space="0" w:color="auto"/>
          </w:divBdr>
        </w:div>
      </w:divsChild>
    </w:div>
    <w:div w:id="1111825488">
      <w:bodyDiv w:val="1"/>
      <w:marLeft w:val="0"/>
      <w:marRight w:val="0"/>
      <w:marTop w:val="0"/>
      <w:marBottom w:val="0"/>
      <w:divBdr>
        <w:top w:val="none" w:sz="0" w:space="0" w:color="auto"/>
        <w:left w:val="none" w:sz="0" w:space="0" w:color="auto"/>
        <w:bottom w:val="none" w:sz="0" w:space="0" w:color="auto"/>
        <w:right w:val="none" w:sz="0" w:space="0" w:color="auto"/>
      </w:divBdr>
    </w:div>
    <w:div w:id="1121270257">
      <w:bodyDiv w:val="1"/>
      <w:marLeft w:val="0"/>
      <w:marRight w:val="0"/>
      <w:marTop w:val="0"/>
      <w:marBottom w:val="0"/>
      <w:divBdr>
        <w:top w:val="none" w:sz="0" w:space="0" w:color="auto"/>
        <w:left w:val="none" w:sz="0" w:space="0" w:color="auto"/>
        <w:bottom w:val="none" w:sz="0" w:space="0" w:color="auto"/>
        <w:right w:val="none" w:sz="0" w:space="0" w:color="auto"/>
      </w:divBdr>
    </w:div>
    <w:div w:id="1125002464">
      <w:bodyDiv w:val="1"/>
      <w:marLeft w:val="0"/>
      <w:marRight w:val="0"/>
      <w:marTop w:val="0"/>
      <w:marBottom w:val="0"/>
      <w:divBdr>
        <w:top w:val="none" w:sz="0" w:space="0" w:color="auto"/>
        <w:left w:val="none" w:sz="0" w:space="0" w:color="auto"/>
        <w:bottom w:val="none" w:sz="0" w:space="0" w:color="auto"/>
        <w:right w:val="none" w:sz="0" w:space="0" w:color="auto"/>
      </w:divBdr>
      <w:divsChild>
        <w:div w:id="59258084">
          <w:marLeft w:val="0"/>
          <w:marRight w:val="0"/>
          <w:marTop w:val="0"/>
          <w:marBottom w:val="0"/>
          <w:divBdr>
            <w:top w:val="none" w:sz="0" w:space="0" w:color="auto"/>
            <w:left w:val="none" w:sz="0" w:space="0" w:color="auto"/>
            <w:bottom w:val="none" w:sz="0" w:space="0" w:color="auto"/>
            <w:right w:val="none" w:sz="0" w:space="0" w:color="auto"/>
          </w:divBdr>
        </w:div>
        <w:div w:id="370689512">
          <w:marLeft w:val="0"/>
          <w:marRight w:val="0"/>
          <w:marTop w:val="0"/>
          <w:marBottom w:val="0"/>
          <w:divBdr>
            <w:top w:val="none" w:sz="0" w:space="0" w:color="auto"/>
            <w:left w:val="none" w:sz="0" w:space="0" w:color="auto"/>
            <w:bottom w:val="none" w:sz="0" w:space="0" w:color="auto"/>
            <w:right w:val="none" w:sz="0" w:space="0" w:color="auto"/>
          </w:divBdr>
        </w:div>
        <w:div w:id="718745362">
          <w:marLeft w:val="0"/>
          <w:marRight w:val="0"/>
          <w:marTop w:val="0"/>
          <w:marBottom w:val="0"/>
          <w:divBdr>
            <w:top w:val="none" w:sz="0" w:space="0" w:color="auto"/>
            <w:left w:val="none" w:sz="0" w:space="0" w:color="auto"/>
            <w:bottom w:val="none" w:sz="0" w:space="0" w:color="auto"/>
            <w:right w:val="none" w:sz="0" w:space="0" w:color="auto"/>
          </w:divBdr>
        </w:div>
        <w:div w:id="787234996">
          <w:marLeft w:val="0"/>
          <w:marRight w:val="0"/>
          <w:marTop w:val="0"/>
          <w:marBottom w:val="0"/>
          <w:divBdr>
            <w:top w:val="none" w:sz="0" w:space="0" w:color="auto"/>
            <w:left w:val="none" w:sz="0" w:space="0" w:color="auto"/>
            <w:bottom w:val="none" w:sz="0" w:space="0" w:color="auto"/>
            <w:right w:val="none" w:sz="0" w:space="0" w:color="auto"/>
          </w:divBdr>
        </w:div>
        <w:div w:id="1362902154">
          <w:marLeft w:val="0"/>
          <w:marRight w:val="0"/>
          <w:marTop w:val="0"/>
          <w:marBottom w:val="0"/>
          <w:divBdr>
            <w:top w:val="none" w:sz="0" w:space="0" w:color="auto"/>
            <w:left w:val="none" w:sz="0" w:space="0" w:color="auto"/>
            <w:bottom w:val="none" w:sz="0" w:space="0" w:color="auto"/>
            <w:right w:val="none" w:sz="0" w:space="0" w:color="auto"/>
          </w:divBdr>
        </w:div>
        <w:div w:id="1519540428">
          <w:marLeft w:val="0"/>
          <w:marRight w:val="0"/>
          <w:marTop w:val="0"/>
          <w:marBottom w:val="0"/>
          <w:divBdr>
            <w:top w:val="none" w:sz="0" w:space="0" w:color="auto"/>
            <w:left w:val="none" w:sz="0" w:space="0" w:color="auto"/>
            <w:bottom w:val="none" w:sz="0" w:space="0" w:color="auto"/>
            <w:right w:val="none" w:sz="0" w:space="0" w:color="auto"/>
          </w:divBdr>
        </w:div>
        <w:div w:id="2012828203">
          <w:marLeft w:val="0"/>
          <w:marRight w:val="0"/>
          <w:marTop w:val="0"/>
          <w:marBottom w:val="0"/>
          <w:divBdr>
            <w:top w:val="none" w:sz="0" w:space="0" w:color="auto"/>
            <w:left w:val="none" w:sz="0" w:space="0" w:color="auto"/>
            <w:bottom w:val="none" w:sz="0" w:space="0" w:color="auto"/>
            <w:right w:val="none" w:sz="0" w:space="0" w:color="auto"/>
          </w:divBdr>
        </w:div>
      </w:divsChild>
    </w:div>
    <w:div w:id="1141844590">
      <w:bodyDiv w:val="1"/>
      <w:marLeft w:val="0"/>
      <w:marRight w:val="0"/>
      <w:marTop w:val="0"/>
      <w:marBottom w:val="0"/>
      <w:divBdr>
        <w:top w:val="none" w:sz="0" w:space="0" w:color="auto"/>
        <w:left w:val="none" w:sz="0" w:space="0" w:color="auto"/>
        <w:bottom w:val="none" w:sz="0" w:space="0" w:color="auto"/>
        <w:right w:val="none" w:sz="0" w:space="0" w:color="auto"/>
      </w:divBdr>
      <w:divsChild>
        <w:div w:id="203256916">
          <w:marLeft w:val="0"/>
          <w:marRight w:val="0"/>
          <w:marTop w:val="0"/>
          <w:marBottom w:val="0"/>
          <w:divBdr>
            <w:top w:val="none" w:sz="0" w:space="0" w:color="auto"/>
            <w:left w:val="none" w:sz="0" w:space="0" w:color="auto"/>
            <w:bottom w:val="none" w:sz="0" w:space="0" w:color="auto"/>
            <w:right w:val="none" w:sz="0" w:space="0" w:color="auto"/>
          </w:divBdr>
        </w:div>
        <w:div w:id="1415861029">
          <w:marLeft w:val="0"/>
          <w:marRight w:val="0"/>
          <w:marTop w:val="0"/>
          <w:marBottom w:val="0"/>
          <w:divBdr>
            <w:top w:val="none" w:sz="0" w:space="0" w:color="auto"/>
            <w:left w:val="none" w:sz="0" w:space="0" w:color="auto"/>
            <w:bottom w:val="none" w:sz="0" w:space="0" w:color="auto"/>
            <w:right w:val="none" w:sz="0" w:space="0" w:color="auto"/>
          </w:divBdr>
        </w:div>
      </w:divsChild>
    </w:div>
    <w:div w:id="1197154906">
      <w:bodyDiv w:val="1"/>
      <w:marLeft w:val="0"/>
      <w:marRight w:val="0"/>
      <w:marTop w:val="0"/>
      <w:marBottom w:val="0"/>
      <w:divBdr>
        <w:top w:val="none" w:sz="0" w:space="0" w:color="auto"/>
        <w:left w:val="none" w:sz="0" w:space="0" w:color="auto"/>
        <w:bottom w:val="none" w:sz="0" w:space="0" w:color="auto"/>
        <w:right w:val="none" w:sz="0" w:space="0" w:color="auto"/>
      </w:divBdr>
    </w:div>
    <w:div w:id="1208880703">
      <w:bodyDiv w:val="1"/>
      <w:marLeft w:val="0"/>
      <w:marRight w:val="0"/>
      <w:marTop w:val="0"/>
      <w:marBottom w:val="0"/>
      <w:divBdr>
        <w:top w:val="none" w:sz="0" w:space="0" w:color="auto"/>
        <w:left w:val="none" w:sz="0" w:space="0" w:color="auto"/>
        <w:bottom w:val="none" w:sz="0" w:space="0" w:color="auto"/>
        <w:right w:val="none" w:sz="0" w:space="0" w:color="auto"/>
      </w:divBdr>
      <w:divsChild>
        <w:div w:id="628123538">
          <w:marLeft w:val="0"/>
          <w:marRight w:val="0"/>
          <w:marTop w:val="0"/>
          <w:marBottom w:val="0"/>
          <w:divBdr>
            <w:top w:val="none" w:sz="0" w:space="0" w:color="auto"/>
            <w:left w:val="none" w:sz="0" w:space="0" w:color="auto"/>
            <w:bottom w:val="none" w:sz="0" w:space="0" w:color="auto"/>
            <w:right w:val="none" w:sz="0" w:space="0" w:color="auto"/>
          </w:divBdr>
        </w:div>
        <w:div w:id="1749376275">
          <w:marLeft w:val="0"/>
          <w:marRight w:val="0"/>
          <w:marTop w:val="0"/>
          <w:marBottom w:val="0"/>
          <w:divBdr>
            <w:top w:val="none" w:sz="0" w:space="0" w:color="auto"/>
            <w:left w:val="none" w:sz="0" w:space="0" w:color="auto"/>
            <w:bottom w:val="none" w:sz="0" w:space="0" w:color="auto"/>
            <w:right w:val="none" w:sz="0" w:space="0" w:color="auto"/>
          </w:divBdr>
        </w:div>
      </w:divsChild>
    </w:div>
    <w:div w:id="1244410914">
      <w:bodyDiv w:val="1"/>
      <w:marLeft w:val="0"/>
      <w:marRight w:val="0"/>
      <w:marTop w:val="0"/>
      <w:marBottom w:val="0"/>
      <w:divBdr>
        <w:top w:val="none" w:sz="0" w:space="0" w:color="auto"/>
        <w:left w:val="none" w:sz="0" w:space="0" w:color="auto"/>
        <w:bottom w:val="none" w:sz="0" w:space="0" w:color="auto"/>
        <w:right w:val="none" w:sz="0" w:space="0" w:color="auto"/>
      </w:divBdr>
      <w:divsChild>
        <w:div w:id="404301275">
          <w:marLeft w:val="0"/>
          <w:marRight w:val="0"/>
          <w:marTop w:val="0"/>
          <w:marBottom w:val="0"/>
          <w:divBdr>
            <w:top w:val="none" w:sz="0" w:space="0" w:color="auto"/>
            <w:left w:val="none" w:sz="0" w:space="0" w:color="auto"/>
            <w:bottom w:val="none" w:sz="0" w:space="0" w:color="auto"/>
            <w:right w:val="none" w:sz="0" w:space="0" w:color="auto"/>
          </w:divBdr>
        </w:div>
        <w:div w:id="533470659">
          <w:marLeft w:val="0"/>
          <w:marRight w:val="0"/>
          <w:marTop w:val="0"/>
          <w:marBottom w:val="0"/>
          <w:divBdr>
            <w:top w:val="none" w:sz="0" w:space="0" w:color="auto"/>
            <w:left w:val="none" w:sz="0" w:space="0" w:color="auto"/>
            <w:bottom w:val="none" w:sz="0" w:space="0" w:color="auto"/>
            <w:right w:val="none" w:sz="0" w:space="0" w:color="auto"/>
          </w:divBdr>
        </w:div>
        <w:div w:id="716398549">
          <w:marLeft w:val="0"/>
          <w:marRight w:val="0"/>
          <w:marTop w:val="0"/>
          <w:marBottom w:val="0"/>
          <w:divBdr>
            <w:top w:val="none" w:sz="0" w:space="0" w:color="auto"/>
            <w:left w:val="none" w:sz="0" w:space="0" w:color="auto"/>
            <w:bottom w:val="none" w:sz="0" w:space="0" w:color="auto"/>
            <w:right w:val="none" w:sz="0" w:space="0" w:color="auto"/>
          </w:divBdr>
        </w:div>
        <w:div w:id="1125999292">
          <w:marLeft w:val="0"/>
          <w:marRight w:val="0"/>
          <w:marTop w:val="0"/>
          <w:marBottom w:val="0"/>
          <w:divBdr>
            <w:top w:val="none" w:sz="0" w:space="0" w:color="auto"/>
            <w:left w:val="none" w:sz="0" w:space="0" w:color="auto"/>
            <w:bottom w:val="none" w:sz="0" w:space="0" w:color="auto"/>
            <w:right w:val="none" w:sz="0" w:space="0" w:color="auto"/>
          </w:divBdr>
        </w:div>
        <w:div w:id="1418596851">
          <w:marLeft w:val="0"/>
          <w:marRight w:val="0"/>
          <w:marTop w:val="0"/>
          <w:marBottom w:val="0"/>
          <w:divBdr>
            <w:top w:val="none" w:sz="0" w:space="0" w:color="auto"/>
            <w:left w:val="none" w:sz="0" w:space="0" w:color="auto"/>
            <w:bottom w:val="none" w:sz="0" w:space="0" w:color="auto"/>
            <w:right w:val="none" w:sz="0" w:space="0" w:color="auto"/>
          </w:divBdr>
        </w:div>
        <w:div w:id="1924416910">
          <w:marLeft w:val="0"/>
          <w:marRight w:val="0"/>
          <w:marTop w:val="0"/>
          <w:marBottom w:val="0"/>
          <w:divBdr>
            <w:top w:val="none" w:sz="0" w:space="0" w:color="auto"/>
            <w:left w:val="none" w:sz="0" w:space="0" w:color="auto"/>
            <w:bottom w:val="none" w:sz="0" w:space="0" w:color="auto"/>
            <w:right w:val="none" w:sz="0" w:space="0" w:color="auto"/>
          </w:divBdr>
        </w:div>
        <w:div w:id="1982615430">
          <w:marLeft w:val="0"/>
          <w:marRight w:val="0"/>
          <w:marTop w:val="0"/>
          <w:marBottom w:val="0"/>
          <w:divBdr>
            <w:top w:val="none" w:sz="0" w:space="0" w:color="auto"/>
            <w:left w:val="none" w:sz="0" w:space="0" w:color="auto"/>
            <w:bottom w:val="none" w:sz="0" w:space="0" w:color="auto"/>
            <w:right w:val="none" w:sz="0" w:space="0" w:color="auto"/>
          </w:divBdr>
        </w:div>
      </w:divsChild>
    </w:div>
    <w:div w:id="1270359175">
      <w:bodyDiv w:val="1"/>
      <w:marLeft w:val="0"/>
      <w:marRight w:val="0"/>
      <w:marTop w:val="0"/>
      <w:marBottom w:val="0"/>
      <w:divBdr>
        <w:top w:val="none" w:sz="0" w:space="0" w:color="auto"/>
        <w:left w:val="none" w:sz="0" w:space="0" w:color="auto"/>
        <w:bottom w:val="none" w:sz="0" w:space="0" w:color="auto"/>
        <w:right w:val="none" w:sz="0" w:space="0" w:color="auto"/>
      </w:divBdr>
    </w:div>
    <w:div w:id="1279068661">
      <w:bodyDiv w:val="1"/>
      <w:marLeft w:val="0"/>
      <w:marRight w:val="0"/>
      <w:marTop w:val="0"/>
      <w:marBottom w:val="0"/>
      <w:divBdr>
        <w:top w:val="none" w:sz="0" w:space="0" w:color="auto"/>
        <w:left w:val="none" w:sz="0" w:space="0" w:color="auto"/>
        <w:bottom w:val="none" w:sz="0" w:space="0" w:color="auto"/>
        <w:right w:val="none" w:sz="0" w:space="0" w:color="auto"/>
      </w:divBdr>
    </w:div>
    <w:div w:id="1311835636">
      <w:bodyDiv w:val="1"/>
      <w:marLeft w:val="0"/>
      <w:marRight w:val="0"/>
      <w:marTop w:val="0"/>
      <w:marBottom w:val="0"/>
      <w:divBdr>
        <w:top w:val="none" w:sz="0" w:space="0" w:color="auto"/>
        <w:left w:val="none" w:sz="0" w:space="0" w:color="auto"/>
        <w:bottom w:val="none" w:sz="0" w:space="0" w:color="auto"/>
        <w:right w:val="none" w:sz="0" w:space="0" w:color="auto"/>
      </w:divBdr>
    </w:div>
    <w:div w:id="1323121509">
      <w:bodyDiv w:val="1"/>
      <w:marLeft w:val="0"/>
      <w:marRight w:val="0"/>
      <w:marTop w:val="0"/>
      <w:marBottom w:val="0"/>
      <w:divBdr>
        <w:top w:val="none" w:sz="0" w:space="0" w:color="auto"/>
        <w:left w:val="none" w:sz="0" w:space="0" w:color="auto"/>
        <w:bottom w:val="none" w:sz="0" w:space="0" w:color="auto"/>
        <w:right w:val="none" w:sz="0" w:space="0" w:color="auto"/>
      </w:divBdr>
    </w:div>
    <w:div w:id="1325478464">
      <w:bodyDiv w:val="1"/>
      <w:marLeft w:val="0"/>
      <w:marRight w:val="0"/>
      <w:marTop w:val="0"/>
      <w:marBottom w:val="0"/>
      <w:divBdr>
        <w:top w:val="none" w:sz="0" w:space="0" w:color="auto"/>
        <w:left w:val="none" w:sz="0" w:space="0" w:color="auto"/>
        <w:bottom w:val="none" w:sz="0" w:space="0" w:color="auto"/>
        <w:right w:val="none" w:sz="0" w:space="0" w:color="auto"/>
      </w:divBdr>
      <w:divsChild>
        <w:div w:id="1469782123">
          <w:marLeft w:val="0"/>
          <w:marRight w:val="0"/>
          <w:marTop w:val="0"/>
          <w:marBottom w:val="0"/>
          <w:divBdr>
            <w:top w:val="none" w:sz="0" w:space="0" w:color="auto"/>
            <w:left w:val="none" w:sz="0" w:space="0" w:color="auto"/>
            <w:bottom w:val="none" w:sz="0" w:space="0" w:color="auto"/>
            <w:right w:val="none" w:sz="0" w:space="0" w:color="auto"/>
          </w:divBdr>
        </w:div>
        <w:div w:id="1725332895">
          <w:marLeft w:val="0"/>
          <w:marRight w:val="0"/>
          <w:marTop w:val="0"/>
          <w:marBottom w:val="0"/>
          <w:divBdr>
            <w:top w:val="none" w:sz="0" w:space="0" w:color="auto"/>
            <w:left w:val="none" w:sz="0" w:space="0" w:color="auto"/>
            <w:bottom w:val="none" w:sz="0" w:space="0" w:color="auto"/>
            <w:right w:val="none" w:sz="0" w:space="0" w:color="auto"/>
          </w:divBdr>
        </w:div>
      </w:divsChild>
    </w:div>
    <w:div w:id="1326668147">
      <w:bodyDiv w:val="1"/>
      <w:marLeft w:val="0"/>
      <w:marRight w:val="0"/>
      <w:marTop w:val="0"/>
      <w:marBottom w:val="0"/>
      <w:divBdr>
        <w:top w:val="none" w:sz="0" w:space="0" w:color="auto"/>
        <w:left w:val="none" w:sz="0" w:space="0" w:color="auto"/>
        <w:bottom w:val="none" w:sz="0" w:space="0" w:color="auto"/>
        <w:right w:val="none" w:sz="0" w:space="0" w:color="auto"/>
      </w:divBdr>
      <w:divsChild>
        <w:div w:id="20318347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832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207712">
      <w:bodyDiv w:val="1"/>
      <w:marLeft w:val="0"/>
      <w:marRight w:val="0"/>
      <w:marTop w:val="0"/>
      <w:marBottom w:val="0"/>
      <w:divBdr>
        <w:top w:val="none" w:sz="0" w:space="0" w:color="auto"/>
        <w:left w:val="none" w:sz="0" w:space="0" w:color="auto"/>
        <w:bottom w:val="none" w:sz="0" w:space="0" w:color="auto"/>
        <w:right w:val="none" w:sz="0" w:space="0" w:color="auto"/>
      </w:divBdr>
      <w:divsChild>
        <w:div w:id="1337073641">
          <w:marLeft w:val="0"/>
          <w:marRight w:val="0"/>
          <w:marTop w:val="0"/>
          <w:marBottom w:val="0"/>
          <w:divBdr>
            <w:top w:val="none" w:sz="0" w:space="0" w:color="auto"/>
            <w:left w:val="none" w:sz="0" w:space="0" w:color="auto"/>
            <w:bottom w:val="none" w:sz="0" w:space="0" w:color="auto"/>
            <w:right w:val="none" w:sz="0" w:space="0" w:color="auto"/>
          </w:divBdr>
        </w:div>
      </w:divsChild>
    </w:div>
    <w:div w:id="1349212549">
      <w:bodyDiv w:val="1"/>
      <w:marLeft w:val="0"/>
      <w:marRight w:val="0"/>
      <w:marTop w:val="0"/>
      <w:marBottom w:val="0"/>
      <w:divBdr>
        <w:top w:val="none" w:sz="0" w:space="0" w:color="auto"/>
        <w:left w:val="none" w:sz="0" w:space="0" w:color="auto"/>
        <w:bottom w:val="none" w:sz="0" w:space="0" w:color="auto"/>
        <w:right w:val="none" w:sz="0" w:space="0" w:color="auto"/>
      </w:divBdr>
    </w:div>
    <w:div w:id="1366170897">
      <w:bodyDiv w:val="1"/>
      <w:marLeft w:val="0"/>
      <w:marRight w:val="0"/>
      <w:marTop w:val="0"/>
      <w:marBottom w:val="0"/>
      <w:divBdr>
        <w:top w:val="none" w:sz="0" w:space="0" w:color="auto"/>
        <w:left w:val="none" w:sz="0" w:space="0" w:color="auto"/>
        <w:bottom w:val="none" w:sz="0" w:space="0" w:color="auto"/>
        <w:right w:val="none" w:sz="0" w:space="0" w:color="auto"/>
      </w:divBdr>
    </w:div>
    <w:div w:id="1383096757">
      <w:bodyDiv w:val="1"/>
      <w:marLeft w:val="0"/>
      <w:marRight w:val="0"/>
      <w:marTop w:val="0"/>
      <w:marBottom w:val="0"/>
      <w:divBdr>
        <w:top w:val="none" w:sz="0" w:space="0" w:color="auto"/>
        <w:left w:val="none" w:sz="0" w:space="0" w:color="auto"/>
        <w:bottom w:val="none" w:sz="0" w:space="0" w:color="auto"/>
        <w:right w:val="none" w:sz="0" w:space="0" w:color="auto"/>
      </w:divBdr>
    </w:div>
    <w:div w:id="1419250794">
      <w:bodyDiv w:val="1"/>
      <w:marLeft w:val="0"/>
      <w:marRight w:val="0"/>
      <w:marTop w:val="0"/>
      <w:marBottom w:val="0"/>
      <w:divBdr>
        <w:top w:val="none" w:sz="0" w:space="0" w:color="auto"/>
        <w:left w:val="none" w:sz="0" w:space="0" w:color="auto"/>
        <w:bottom w:val="none" w:sz="0" w:space="0" w:color="auto"/>
        <w:right w:val="none" w:sz="0" w:space="0" w:color="auto"/>
      </w:divBdr>
      <w:divsChild>
        <w:div w:id="4290390">
          <w:marLeft w:val="0"/>
          <w:marRight w:val="0"/>
          <w:marTop w:val="0"/>
          <w:marBottom w:val="0"/>
          <w:divBdr>
            <w:top w:val="none" w:sz="0" w:space="0" w:color="auto"/>
            <w:left w:val="none" w:sz="0" w:space="0" w:color="auto"/>
            <w:bottom w:val="none" w:sz="0" w:space="0" w:color="auto"/>
            <w:right w:val="none" w:sz="0" w:space="0" w:color="auto"/>
          </w:divBdr>
          <w:divsChild>
            <w:div w:id="1348017601">
              <w:marLeft w:val="0"/>
              <w:marRight w:val="0"/>
              <w:marTop w:val="0"/>
              <w:marBottom w:val="0"/>
              <w:divBdr>
                <w:top w:val="none" w:sz="0" w:space="0" w:color="auto"/>
                <w:left w:val="none" w:sz="0" w:space="0" w:color="auto"/>
                <w:bottom w:val="none" w:sz="0" w:space="0" w:color="auto"/>
                <w:right w:val="none" w:sz="0" w:space="0" w:color="auto"/>
              </w:divBdr>
            </w:div>
            <w:div w:id="1529955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967004">
      <w:bodyDiv w:val="1"/>
      <w:marLeft w:val="0"/>
      <w:marRight w:val="0"/>
      <w:marTop w:val="0"/>
      <w:marBottom w:val="0"/>
      <w:divBdr>
        <w:top w:val="none" w:sz="0" w:space="0" w:color="auto"/>
        <w:left w:val="none" w:sz="0" w:space="0" w:color="auto"/>
        <w:bottom w:val="none" w:sz="0" w:space="0" w:color="auto"/>
        <w:right w:val="none" w:sz="0" w:space="0" w:color="auto"/>
      </w:divBdr>
    </w:div>
    <w:div w:id="1439836929">
      <w:bodyDiv w:val="1"/>
      <w:marLeft w:val="0"/>
      <w:marRight w:val="0"/>
      <w:marTop w:val="0"/>
      <w:marBottom w:val="0"/>
      <w:divBdr>
        <w:top w:val="none" w:sz="0" w:space="0" w:color="auto"/>
        <w:left w:val="none" w:sz="0" w:space="0" w:color="auto"/>
        <w:bottom w:val="none" w:sz="0" w:space="0" w:color="auto"/>
        <w:right w:val="none" w:sz="0" w:space="0" w:color="auto"/>
      </w:divBdr>
      <w:divsChild>
        <w:div w:id="971133509">
          <w:marLeft w:val="0"/>
          <w:marRight w:val="0"/>
          <w:marTop w:val="0"/>
          <w:marBottom w:val="0"/>
          <w:divBdr>
            <w:top w:val="none" w:sz="0" w:space="0" w:color="auto"/>
            <w:left w:val="none" w:sz="0" w:space="0" w:color="auto"/>
            <w:bottom w:val="none" w:sz="0" w:space="0" w:color="auto"/>
            <w:right w:val="none" w:sz="0" w:space="0" w:color="auto"/>
          </w:divBdr>
        </w:div>
        <w:div w:id="1249774231">
          <w:marLeft w:val="0"/>
          <w:marRight w:val="0"/>
          <w:marTop w:val="0"/>
          <w:marBottom w:val="0"/>
          <w:divBdr>
            <w:top w:val="none" w:sz="0" w:space="0" w:color="auto"/>
            <w:left w:val="none" w:sz="0" w:space="0" w:color="auto"/>
            <w:bottom w:val="none" w:sz="0" w:space="0" w:color="auto"/>
            <w:right w:val="none" w:sz="0" w:space="0" w:color="auto"/>
          </w:divBdr>
          <w:divsChild>
            <w:div w:id="1334189734">
              <w:marLeft w:val="0"/>
              <w:marRight w:val="0"/>
              <w:marTop w:val="0"/>
              <w:marBottom w:val="0"/>
              <w:divBdr>
                <w:top w:val="none" w:sz="0" w:space="0" w:color="auto"/>
                <w:left w:val="none" w:sz="0" w:space="0" w:color="auto"/>
                <w:bottom w:val="none" w:sz="0" w:space="0" w:color="auto"/>
                <w:right w:val="none" w:sz="0" w:space="0" w:color="auto"/>
              </w:divBdr>
            </w:div>
            <w:div w:id="1422487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885314">
      <w:bodyDiv w:val="1"/>
      <w:marLeft w:val="0"/>
      <w:marRight w:val="0"/>
      <w:marTop w:val="0"/>
      <w:marBottom w:val="0"/>
      <w:divBdr>
        <w:top w:val="none" w:sz="0" w:space="0" w:color="auto"/>
        <w:left w:val="none" w:sz="0" w:space="0" w:color="auto"/>
        <w:bottom w:val="none" w:sz="0" w:space="0" w:color="auto"/>
        <w:right w:val="none" w:sz="0" w:space="0" w:color="auto"/>
      </w:divBdr>
    </w:div>
    <w:div w:id="1457220229">
      <w:bodyDiv w:val="1"/>
      <w:marLeft w:val="0"/>
      <w:marRight w:val="0"/>
      <w:marTop w:val="0"/>
      <w:marBottom w:val="0"/>
      <w:divBdr>
        <w:top w:val="none" w:sz="0" w:space="0" w:color="auto"/>
        <w:left w:val="none" w:sz="0" w:space="0" w:color="auto"/>
        <w:bottom w:val="none" w:sz="0" w:space="0" w:color="auto"/>
        <w:right w:val="none" w:sz="0" w:space="0" w:color="auto"/>
      </w:divBdr>
    </w:div>
    <w:div w:id="1462722387">
      <w:bodyDiv w:val="1"/>
      <w:marLeft w:val="0"/>
      <w:marRight w:val="0"/>
      <w:marTop w:val="0"/>
      <w:marBottom w:val="0"/>
      <w:divBdr>
        <w:top w:val="none" w:sz="0" w:space="0" w:color="auto"/>
        <w:left w:val="none" w:sz="0" w:space="0" w:color="auto"/>
        <w:bottom w:val="none" w:sz="0" w:space="0" w:color="auto"/>
        <w:right w:val="none" w:sz="0" w:space="0" w:color="auto"/>
      </w:divBdr>
    </w:div>
    <w:div w:id="1469670419">
      <w:bodyDiv w:val="1"/>
      <w:marLeft w:val="0"/>
      <w:marRight w:val="0"/>
      <w:marTop w:val="0"/>
      <w:marBottom w:val="0"/>
      <w:divBdr>
        <w:top w:val="none" w:sz="0" w:space="0" w:color="auto"/>
        <w:left w:val="none" w:sz="0" w:space="0" w:color="auto"/>
        <w:bottom w:val="none" w:sz="0" w:space="0" w:color="auto"/>
        <w:right w:val="none" w:sz="0" w:space="0" w:color="auto"/>
      </w:divBdr>
      <w:divsChild>
        <w:div w:id="849878974">
          <w:marLeft w:val="0"/>
          <w:marRight w:val="0"/>
          <w:marTop w:val="0"/>
          <w:marBottom w:val="0"/>
          <w:divBdr>
            <w:top w:val="none" w:sz="0" w:space="0" w:color="auto"/>
            <w:left w:val="none" w:sz="0" w:space="0" w:color="auto"/>
            <w:bottom w:val="none" w:sz="0" w:space="0" w:color="auto"/>
            <w:right w:val="none" w:sz="0" w:space="0" w:color="auto"/>
          </w:divBdr>
        </w:div>
      </w:divsChild>
    </w:div>
    <w:div w:id="1482111272">
      <w:bodyDiv w:val="1"/>
      <w:marLeft w:val="0"/>
      <w:marRight w:val="0"/>
      <w:marTop w:val="0"/>
      <w:marBottom w:val="0"/>
      <w:divBdr>
        <w:top w:val="none" w:sz="0" w:space="0" w:color="auto"/>
        <w:left w:val="none" w:sz="0" w:space="0" w:color="auto"/>
        <w:bottom w:val="none" w:sz="0" w:space="0" w:color="auto"/>
        <w:right w:val="none" w:sz="0" w:space="0" w:color="auto"/>
      </w:divBdr>
      <w:divsChild>
        <w:div w:id="713844896">
          <w:marLeft w:val="0"/>
          <w:marRight w:val="0"/>
          <w:marTop w:val="0"/>
          <w:marBottom w:val="0"/>
          <w:divBdr>
            <w:top w:val="none" w:sz="0" w:space="0" w:color="auto"/>
            <w:left w:val="none" w:sz="0" w:space="0" w:color="auto"/>
            <w:bottom w:val="none" w:sz="0" w:space="0" w:color="auto"/>
            <w:right w:val="none" w:sz="0" w:space="0" w:color="auto"/>
          </w:divBdr>
        </w:div>
        <w:div w:id="1700544212">
          <w:marLeft w:val="0"/>
          <w:marRight w:val="0"/>
          <w:marTop w:val="0"/>
          <w:marBottom w:val="0"/>
          <w:divBdr>
            <w:top w:val="none" w:sz="0" w:space="0" w:color="auto"/>
            <w:left w:val="none" w:sz="0" w:space="0" w:color="auto"/>
            <w:bottom w:val="none" w:sz="0" w:space="0" w:color="auto"/>
            <w:right w:val="none" w:sz="0" w:space="0" w:color="auto"/>
          </w:divBdr>
        </w:div>
        <w:div w:id="1820615336">
          <w:marLeft w:val="0"/>
          <w:marRight w:val="0"/>
          <w:marTop w:val="0"/>
          <w:marBottom w:val="0"/>
          <w:divBdr>
            <w:top w:val="none" w:sz="0" w:space="0" w:color="auto"/>
            <w:left w:val="none" w:sz="0" w:space="0" w:color="auto"/>
            <w:bottom w:val="none" w:sz="0" w:space="0" w:color="auto"/>
            <w:right w:val="none" w:sz="0" w:space="0" w:color="auto"/>
          </w:divBdr>
        </w:div>
      </w:divsChild>
    </w:div>
    <w:div w:id="1494293335">
      <w:bodyDiv w:val="1"/>
      <w:marLeft w:val="0"/>
      <w:marRight w:val="0"/>
      <w:marTop w:val="0"/>
      <w:marBottom w:val="0"/>
      <w:divBdr>
        <w:top w:val="none" w:sz="0" w:space="0" w:color="auto"/>
        <w:left w:val="none" w:sz="0" w:space="0" w:color="auto"/>
        <w:bottom w:val="none" w:sz="0" w:space="0" w:color="auto"/>
        <w:right w:val="none" w:sz="0" w:space="0" w:color="auto"/>
      </w:divBdr>
      <w:divsChild>
        <w:div w:id="748766781">
          <w:marLeft w:val="0"/>
          <w:marRight w:val="0"/>
          <w:marTop w:val="0"/>
          <w:marBottom w:val="0"/>
          <w:divBdr>
            <w:top w:val="none" w:sz="0" w:space="0" w:color="auto"/>
            <w:left w:val="none" w:sz="0" w:space="0" w:color="auto"/>
            <w:bottom w:val="none" w:sz="0" w:space="0" w:color="auto"/>
            <w:right w:val="none" w:sz="0" w:space="0" w:color="auto"/>
          </w:divBdr>
        </w:div>
        <w:div w:id="846941899">
          <w:marLeft w:val="0"/>
          <w:marRight w:val="0"/>
          <w:marTop w:val="0"/>
          <w:marBottom w:val="0"/>
          <w:divBdr>
            <w:top w:val="none" w:sz="0" w:space="0" w:color="auto"/>
            <w:left w:val="none" w:sz="0" w:space="0" w:color="auto"/>
            <w:bottom w:val="none" w:sz="0" w:space="0" w:color="auto"/>
            <w:right w:val="none" w:sz="0" w:space="0" w:color="auto"/>
          </w:divBdr>
        </w:div>
      </w:divsChild>
    </w:div>
    <w:div w:id="1498571646">
      <w:bodyDiv w:val="1"/>
      <w:marLeft w:val="0"/>
      <w:marRight w:val="0"/>
      <w:marTop w:val="0"/>
      <w:marBottom w:val="0"/>
      <w:divBdr>
        <w:top w:val="none" w:sz="0" w:space="0" w:color="auto"/>
        <w:left w:val="none" w:sz="0" w:space="0" w:color="auto"/>
        <w:bottom w:val="none" w:sz="0" w:space="0" w:color="auto"/>
        <w:right w:val="none" w:sz="0" w:space="0" w:color="auto"/>
      </w:divBdr>
      <w:divsChild>
        <w:div w:id="394671560">
          <w:marLeft w:val="0"/>
          <w:marRight w:val="0"/>
          <w:marTop w:val="0"/>
          <w:marBottom w:val="0"/>
          <w:divBdr>
            <w:top w:val="single" w:sz="2" w:space="0" w:color="2E2E2E"/>
            <w:left w:val="single" w:sz="2" w:space="0" w:color="2E2E2E"/>
            <w:bottom w:val="single" w:sz="2" w:space="0" w:color="2E2E2E"/>
            <w:right w:val="single" w:sz="2" w:space="0" w:color="2E2E2E"/>
          </w:divBdr>
          <w:divsChild>
            <w:div w:id="2109810738">
              <w:marLeft w:val="0"/>
              <w:marRight w:val="0"/>
              <w:marTop w:val="0"/>
              <w:marBottom w:val="0"/>
              <w:divBdr>
                <w:top w:val="single" w:sz="6" w:space="0" w:color="C9C9C9"/>
                <w:left w:val="none" w:sz="0" w:space="0" w:color="auto"/>
                <w:bottom w:val="none" w:sz="0" w:space="0" w:color="auto"/>
                <w:right w:val="none" w:sz="0" w:space="0" w:color="auto"/>
              </w:divBdr>
              <w:divsChild>
                <w:div w:id="408967925">
                  <w:marLeft w:val="0"/>
                  <w:marRight w:val="0"/>
                  <w:marTop w:val="0"/>
                  <w:marBottom w:val="0"/>
                  <w:divBdr>
                    <w:top w:val="none" w:sz="0" w:space="0" w:color="auto"/>
                    <w:left w:val="none" w:sz="0" w:space="0" w:color="auto"/>
                    <w:bottom w:val="none" w:sz="0" w:space="0" w:color="auto"/>
                    <w:right w:val="none" w:sz="0" w:space="0" w:color="auto"/>
                  </w:divBdr>
                  <w:divsChild>
                    <w:div w:id="1793357279">
                      <w:marLeft w:val="0"/>
                      <w:marRight w:val="0"/>
                      <w:marTop w:val="0"/>
                      <w:marBottom w:val="0"/>
                      <w:divBdr>
                        <w:top w:val="none" w:sz="0" w:space="0" w:color="auto"/>
                        <w:left w:val="none" w:sz="0" w:space="0" w:color="auto"/>
                        <w:bottom w:val="none" w:sz="0" w:space="0" w:color="auto"/>
                        <w:right w:val="none" w:sz="0" w:space="0" w:color="auto"/>
                      </w:divBdr>
                      <w:divsChild>
                        <w:div w:id="549730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2744480">
      <w:bodyDiv w:val="1"/>
      <w:marLeft w:val="0"/>
      <w:marRight w:val="0"/>
      <w:marTop w:val="0"/>
      <w:marBottom w:val="0"/>
      <w:divBdr>
        <w:top w:val="none" w:sz="0" w:space="0" w:color="auto"/>
        <w:left w:val="none" w:sz="0" w:space="0" w:color="auto"/>
        <w:bottom w:val="none" w:sz="0" w:space="0" w:color="auto"/>
        <w:right w:val="none" w:sz="0" w:space="0" w:color="auto"/>
      </w:divBdr>
      <w:divsChild>
        <w:div w:id="1537691552">
          <w:marLeft w:val="0"/>
          <w:marRight w:val="0"/>
          <w:marTop w:val="0"/>
          <w:marBottom w:val="0"/>
          <w:divBdr>
            <w:top w:val="none" w:sz="0" w:space="0" w:color="auto"/>
            <w:left w:val="none" w:sz="0" w:space="0" w:color="auto"/>
            <w:bottom w:val="none" w:sz="0" w:space="0" w:color="auto"/>
            <w:right w:val="none" w:sz="0" w:space="0" w:color="auto"/>
          </w:divBdr>
        </w:div>
      </w:divsChild>
    </w:div>
    <w:div w:id="1524979861">
      <w:bodyDiv w:val="1"/>
      <w:marLeft w:val="0"/>
      <w:marRight w:val="0"/>
      <w:marTop w:val="0"/>
      <w:marBottom w:val="0"/>
      <w:divBdr>
        <w:top w:val="none" w:sz="0" w:space="0" w:color="auto"/>
        <w:left w:val="none" w:sz="0" w:space="0" w:color="auto"/>
        <w:bottom w:val="none" w:sz="0" w:space="0" w:color="auto"/>
        <w:right w:val="none" w:sz="0" w:space="0" w:color="auto"/>
      </w:divBdr>
      <w:divsChild>
        <w:div w:id="2083062937">
          <w:marLeft w:val="0"/>
          <w:marRight w:val="0"/>
          <w:marTop w:val="0"/>
          <w:marBottom w:val="0"/>
          <w:divBdr>
            <w:top w:val="none" w:sz="0" w:space="0" w:color="auto"/>
            <w:left w:val="none" w:sz="0" w:space="0" w:color="auto"/>
            <w:bottom w:val="none" w:sz="0" w:space="0" w:color="auto"/>
            <w:right w:val="none" w:sz="0" w:space="0" w:color="auto"/>
          </w:divBdr>
        </w:div>
      </w:divsChild>
    </w:div>
    <w:div w:id="1550915497">
      <w:bodyDiv w:val="1"/>
      <w:marLeft w:val="0"/>
      <w:marRight w:val="0"/>
      <w:marTop w:val="0"/>
      <w:marBottom w:val="0"/>
      <w:divBdr>
        <w:top w:val="none" w:sz="0" w:space="0" w:color="auto"/>
        <w:left w:val="none" w:sz="0" w:space="0" w:color="auto"/>
        <w:bottom w:val="none" w:sz="0" w:space="0" w:color="auto"/>
        <w:right w:val="none" w:sz="0" w:space="0" w:color="auto"/>
      </w:divBdr>
    </w:div>
    <w:div w:id="1569732963">
      <w:bodyDiv w:val="1"/>
      <w:marLeft w:val="0"/>
      <w:marRight w:val="0"/>
      <w:marTop w:val="0"/>
      <w:marBottom w:val="0"/>
      <w:divBdr>
        <w:top w:val="none" w:sz="0" w:space="0" w:color="auto"/>
        <w:left w:val="none" w:sz="0" w:space="0" w:color="auto"/>
        <w:bottom w:val="none" w:sz="0" w:space="0" w:color="auto"/>
        <w:right w:val="none" w:sz="0" w:space="0" w:color="auto"/>
      </w:divBdr>
      <w:divsChild>
        <w:div w:id="150022146">
          <w:marLeft w:val="0"/>
          <w:marRight w:val="0"/>
          <w:marTop w:val="0"/>
          <w:marBottom w:val="0"/>
          <w:divBdr>
            <w:top w:val="none" w:sz="0" w:space="0" w:color="auto"/>
            <w:left w:val="none" w:sz="0" w:space="0" w:color="auto"/>
            <w:bottom w:val="none" w:sz="0" w:space="0" w:color="auto"/>
            <w:right w:val="none" w:sz="0" w:space="0" w:color="auto"/>
          </w:divBdr>
        </w:div>
        <w:div w:id="834415863">
          <w:marLeft w:val="0"/>
          <w:marRight w:val="0"/>
          <w:marTop w:val="0"/>
          <w:marBottom w:val="0"/>
          <w:divBdr>
            <w:top w:val="none" w:sz="0" w:space="0" w:color="auto"/>
            <w:left w:val="none" w:sz="0" w:space="0" w:color="auto"/>
            <w:bottom w:val="none" w:sz="0" w:space="0" w:color="auto"/>
            <w:right w:val="none" w:sz="0" w:space="0" w:color="auto"/>
          </w:divBdr>
        </w:div>
      </w:divsChild>
    </w:div>
    <w:div w:id="1602377971">
      <w:bodyDiv w:val="1"/>
      <w:marLeft w:val="0"/>
      <w:marRight w:val="0"/>
      <w:marTop w:val="0"/>
      <w:marBottom w:val="0"/>
      <w:divBdr>
        <w:top w:val="none" w:sz="0" w:space="0" w:color="auto"/>
        <w:left w:val="none" w:sz="0" w:space="0" w:color="auto"/>
        <w:bottom w:val="none" w:sz="0" w:space="0" w:color="auto"/>
        <w:right w:val="none" w:sz="0" w:space="0" w:color="auto"/>
      </w:divBdr>
      <w:divsChild>
        <w:div w:id="1551306219">
          <w:marLeft w:val="0"/>
          <w:marRight w:val="0"/>
          <w:marTop w:val="0"/>
          <w:marBottom w:val="0"/>
          <w:divBdr>
            <w:top w:val="none" w:sz="0" w:space="0" w:color="auto"/>
            <w:left w:val="none" w:sz="0" w:space="0" w:color="auto"/>
            <w:bottom w:val="none" w:sz="0" w:space="0" w:color="auto"/>
            <w:right w:val="none" w:sz="0" w:space="0" w:color="auto"/>
          </w:divBdr>
        </w:div>
        <w:div w:id="1998262042">
          <w:marLeft w:val="0"/>
          <w:marRight w:val="0"/>
          <w:marTop w:val="0"/>
          <w:marBottom w:val="0"/>
          <w:divBdr>
            <w:top w:val="none" w:sz="0" w:space="0" w:color="auto"/>
            <w:left w:val="none" w:sz="0" w:space="0" w:color="auto"/>
            <w:bottom w:val="none" w:sz="0" w:space="0" w:color="auto"/>
            <w:right w:val="none" w:sz="0" w:space="0" w:color="auto"/>
          </w:divBdr>
        </w:div>
      </w:divsChild>
    </w:div>
    <w:div w:id="1614744751">
      <w:bodyDiv w:val="1"/>
      <w:marLeft w:val="0"/>
      <w:marRight w:val="0"/>
      <w:marTop w:val="0"/>
      <w:marBottom w:val="0"/>
      <w:divBdr>
        <w:top w:val="none" w:sz="0" w:space="0" w:color="auto"/>
        <w:left w:val="none" w:sz="0" w:space="0" w:color="auto"/>
        <w:bottom w:val="none" w:sz="0" w:space="0" w:color="auto"/>
        <w:right w:val="none" w:sz="0" w:space="0" w:color="auto"/>
      </w:divBdr>
    </w:div>
    <w:div w:id="1615602101">
      <w:bodyDiv w:val="1"/>
      <w:marLeft w:val="0"/>
      <w:marRight w:val="0"/>
      <w:marTop w:val="0"/>
      <w:marBottom w:val="0"/>
      <w:divBdr>
        <w:top w:val="none" w:sz="0" w:space="0" w:color="auto"/>
        <w:left w:val="none" w:sz="0" w:space="0" w:color="auto"/>
        <w:bottom w:val="none" w:sz="0" w:space="0" w:color="auto"/>
        <w:right w:val="none" w:sz="0" w:space="0" w:color="auto"/>
      </w:divBdr>
    </w:div>
    <w:div w:id="1623536796">
      <w:bodyDiv w:val="1"/>
      <w:marLeft w:val="0"/>
      <w:marRight w:val="0"/>
      <w:marTop w:val="0"/>
      <w:marBottom w:val="0"/>
      <w:divBdr>
        <w:top w:val="none" w:sz="0" w:space="0" w:color="auto"/>
        <w:left w:val="none" w:sz="0" w:space="0" w:color="auto"/>
        <w:bottom w:val="none" w:sz="0" w:space="0" w:color="auto"/>
        <w:right w:val="none" w:sz="0" w:space="0" w:color="auto"/>
      </w:divBdr>
    </w:div>
    <w:div w:id="1632445610">
      <w:bodyDiv w:val="1"/>
      <w:marLeft w:val="0"/>
      <w:marRight w:val="0"/>
      <w:marTop w:val="0"/>
      <w:marBottom w:val="0"/>
      <w:divBdr>
        <w:top w:val="none" w:sz="0" w:space="0" w:color="auto"/>
        <w:left w:val="none" w:sz="0" w:space="0" w:color="auto"/>
        <w:bottom w:val="none" w:sz="0" w:space="0" w:color="auto"/>
        <w:right w:val="none" w:sz="0" w:space="0" w:color="auto"/>
      </w:divBdr>
      <w:divsChild>
        <w:div w:id="383144281">
          <w:marLeft w:val="0"/>
          <w:marRight w:val="0"/>
          <w:marTop w:val="0"/>
          <w:marBottom w:val="0"/>
          <w:divBdr>
            <w:top w:val="none" w:sz="0" w:space="0" w:color="auto"/>
            <w:left w:val="none" w:sz="0" w:space="0" w:color="auto"/>
            <w:bottom w:val="none" w:sz="0" w:space="0" w:color="auto"/>
            <w:right w:val="none" w:sz="0" w:space="0" w:color="auto"/>
          </w:divBdr>
        </w:div>
        <w:div w:id="1225413166">
          <w:marLeft w:val="0"/>
          <w:marRight w:val="0"/>
          <w:marTop w:val="0"/>
          <w:marBottom w:val="0"/>
          <w:divBdr>
            <w:top w:val="none" w:sz="0" w:space="0" w:color="auto"/>
            <w:left w:val="none" w:sz="0" w:space="0" w:color="auto"/>
            <w:bottom w:val="none" w:sz="0" w:space="0" w:color="auto"/>
            <w:right w:val="none" w:sz="0" w:space="0" w:color="auto"/>
          </w:divBdr>
        </w:div>
        <w:div w:id="1489516568">
          <w:marLeft w:val="0"/>
          <w:marRight w:val="0"/>
          <w:marTop w:val="0"/>
          <w:marBottom w:val="0"/>
          <w:divBdr>
            <w:top w:val="none" w:sz="0" w:space="0" w:color="auto"/>
            <w:left w:val="none" w:sz="0" w:space="0" w:color="auto"/>
            <w:bottom w:val="none" w:sz="0" w:space="0" w:color="auto"/>
            <w:right w:val="none" w:sz="0" w:space="0" w:color="auto"/>
          </w:divBdr>
        </w:div>
        <w:div w:id="1913852471">
          <w:marLeft w:val="0"/>
          <w:marRight w:val="0"/>
          <w:marTop w:val="0"/>
          <w:marBottom w:val="0"/>
          <w:divBdr>
            <w:top w:val="none" w:sz="0" w:space="0" w:color="auto"/>
            <w:left w:val="none" w:sz="0" w:space="0" w:color="auto"/>
            <w:bottom w:val="none" w:sz="0" w:space="0" w:color="auto"/>
            <w:right w:val="none" w:sz="0" w:space="0" w:color="auto"/>
          </w:divBdr>
        </w:div>
        <w:div w:id="1991128407">
          <w:marLeft w:val="0"/>
          <w:marRight w:val="0"/>
          <w:marTop w:val="0"/>
          <w:marBottom w:val="0"/>
          <w:divBdr>
            <w:top w:val="none" w:sz="0" w:space="0" w:color="auto"/>
            <w:left w:val="none" w:sz="0" w:space="0" w:color="auto"/>
            <w:bottom w:val="none" w:sz="0" w:space="0" w:color="auto"/>
            <w:right w:val="none" w:sz="0" w:space="0" w:color="auto"/>
          </w:divBdr>
        </w:div>
      </w:divsChild>
    </w:div>
    <w:div w:id="1637831269">
      <w:bodyDiv w:val="1"/>
      <w:marLeft w:val="0"/>
      <w:marRight w:val="0"/>
      <w:marTop w:val="0"/>
      <w:marBottom w:val="0"/>
      <w:divBdr>
        <w:top w:val="none" w:sz="0" w:space="0" w:color="auto"/>
        <w:left w:val="none" w:sz="0" w:space="0" w:color="auto"/>
        <w:bottom w:val="none" w:sz="0" w:space="0" w:color="auto"/>
        <w:right w:val="none" w:sz="0" w:space="0" w:color="auto"/>
      </w:divBdr>
      <w:divsChild>
        <w:div w:id="777482816">
          <w:marLeft w:val="0"/>
          <w:marRight w:val="0"/>
          <w:marTop w:val="0"/>
          <w:marBottom w:val="0"/>
          <w:divBdr>
            <w:top w:val="none" w:sz="0" w:space="0" w:color="auto"/>
            <w:left w:val="none" w:sz="0" w:space="0" w:color="auto"/>
            <w:bottom w:val="none" w:sz="0" w:space="0" w:color="auto"/>
            <w:right w:val="none" w:sz="0" w:space="0" w:color="auto"/>
          </w:divBdr>
        </w:div>
        <w:div w:id="786851309">
          <w:marLeft w:val="0"/>
          <w:marRight w:val="0"/>
          <w:marTop w:val="0"/>
          <w:marBottom w:val="0"/>
          <w:divBdr>
            <w:top w:val="none" w:sz="0" w:space="0" w:color="auto"/>
            <w:left w:val="none" w:sz="0" w:space="0" w:color="auto"/>
            <w:bottom w:val="none" w:sz="0" w:space="0" w:color="auto"/>
            <w:right w:val="none" w:sz="0" w:space="0" w:color="auto"/>
          </w:divBdr>
        </w:div>
        <w:div w:id="1187014361">
          <w:marLeft w:val="0"/>
          <w:marRight w:val="0"/>
          <w:marTop w:val="0"/>
          <w:marBottom w:val="0"/>
          <w:divBdr>
            <w:top w:val="none" w:sz="0" w:space="0" w:color="auto"/>
            <w:left w:val="none" w:sz="0" w:space="0" w:color="auto"/>
            <w:bottom w:val="none" w:sz="0" w:space="0" w:color="auto"/>
            <w:right w:val="none" w:sz="0" w:space="0" w:color="auto"/>
          </w:divBdr>
        </w:div>
      </w:divsChild>
    </w:div>
    <w:div w:id="1670207560">
      <w:bodyDiv w:val="1"/>
      <w:marLeft w:val="0"/>
      <w:marRight w:val="0"/>
      <w:marTop w:val="0"/>
      <w:marBottom w:val="0"/>
      <w:divBdr>
        <w:top w:val="none" w:sz="0" w:space="0" w:color="auto"/>
        <w:left w:val="none" w:sz="0" w:space="0" w:color="auto"/>
        <w:bottom w:val="none" w:sz="0" w:space="0" w:color="auto"/>
        <w:right w:val="none" w:sz="0" w:space="0" w:color="auto"/>
      </w:divBdr>
      <w:divsChild>
        <w:div w:id="119883047">
          <w:marLeft w:val="0"/>
          <w:marRight w:val="0"/>
          <w:marTop w:val="0"/>
          <w:marBottom w:val="0"/>
          <w:divBdr>
            <w:top w:val="none" w:sz="0" w:space="0" w:color="auto"/>
            <w:left w:val="none" w:sz="0" w:space="0" w:color="auto"/>
            <w:bottom w:val="none" w:sz="0" w:space="0" w:color="auto"/>
            <w:right w:val="none" w:sz="0" w:space="0" w:color="auto"/>
          </w:divBdr>
        </w:div>
        <w:div w:id="229004820">
          <w:marLeft w:val="0"/>
          <w:marRight w:val="0"/>
          <w:marTop w:val="0"/>
          <w:marBottom w:val="0"/>
          <w:divBdr>
            <w:top w:val="none" w:sz="0" w:space="0" w:color="auto"/>
            <w:left w:val="none" w:sz="0" w:space="0" w:color="auto"/>
            <w:bottom w:val="none" w:sz="0" w:space="0" w:color="auto"/>
            <w:right w:val="none" w:sz="0" w:space="0" w:color="auto"/>
          </w:divBdr>
        </w:div>
      </w:divsChild>
    </w:div>
    <w:div w:id="1674071674">
      <w:bodyDiv w:val="1"/>
      <w:marLeft w:val="0"/>
      <w:marRight w:val="0"/>
      <w:marTop w:val="0"/>
      <w:marBottom w:val="0"/>
      <w:divBdr>
        <w:top w:val="none" w:sz="0" w:space="0" w:color="auto"/>
        <w:left w:val="none" w:sz="0" w:space="0" w:color="auto"/>
        <w:bottom w:val="none" w:sz="0" w:space="0" w:color="auto"/>
        <w:right w:val="none" w:sz="0" w:space="0" w:color="auto"/>
      </w:divBdr>
    </w:div>
    <w:div w:id="1678383938">
      <w:bodyDiv w:val="1"/>
      <w:marLeft w:val="0"/>
      <w:marRight w:val="0"/>
      <w:marTop w:val="0"/>
      <w:marBottom w:val="0"/>
      <w:divBdr>
        <w:top w:val="none" w:sz="0" w:space="0" w:color="auto"/>
        <w:left w:val="none" w:sz="0" w:space="0" w:color="auto"/>
        <w:bottom w:val="none" w:sz="0" w:space="0" w:color="auto"/>
        <w:right w:val="none" w:sz="0" w:space="0" w:color="auto"/>
      </w:divBdr>
    </w:div>
    <w:div w:id="1690524446">
      <w:bodyDiv w:val="1"/>
      <w:marLeft w:val="0"/>
      <w:marRight w:val="0"/>
      <w:marTop w:val="0"/>
      <w:marBottom w:val="0"/>
      <w:divBdr>
        <w:top w:val="none" w:sz="0" w:space="0" w:color="auto"/>
        <w:left w:val="none" w:sz="0" w:space="0" w:color="auto"/>
        <w:bottom w:val="none" w:sz="0" w:space="0" w:color="auto"/>
        <w:right w:val="none" w:sz="0" w:space="0" w:color="auto"/>
      </w:divBdr>
    </w:div>
    <w:div w:id="1701198376">
      <w:bodyDiv w:val="1"/>
      <w:marLeft w:val="0"/>
      <w:marRight w:val="0"/>
      <w:marTop w:val="0"/>
      <w:marBottom w:val="0"/>
      <w:divBdr>
        <w:top w:val="none" w:sz="0" w:space="0" w:color="auto"/>
        <w:left w:val="none" w:sz="0" w:space="0" w:color="auto"/>
        <w:bottom w:val="none" w:sz="0" w:space="0" w:color="auto"/>
        <w:right w:val="none" w:sz="0" w:space="0" w:color="auto"/>
      </w:divBdr>
    </w:div>
    <w:div w:id="1704596283">
      <w:bodyDiv w:val="1"/>
      <w:marLeft w:val="0"/>
      <w:marRight w:val="0"/>
      <w:marTop w:val="0"/>
      <w:marBottom w:val="0"/>
      <w:divBdr>
        <w:top w:val="none" w:sz="0" w:space="0" w:color="auto"/>
        <w:left w:val="none" w:sz="0" w:space="0" w:color="auto"/>
        <w:bottom w:val="none" w:sz="0" w:space="0" w:color="auto"/>
        <w:right w:val="none" w:sz="0" w:space="0" w:color="auto"/>
      </w:divBdr>
    </w:div>
    <w:div w:id="1727408268">
      <w:bodyDiv w:val="1"/>
      <w:marLeft w:val="0"/>
      <w:marRight w:val="0"/>
      <w:marTop w:val="0"/>
      <w:marBottom w:val="0"/>
      <w:divBdr>
        <w:top w:val="none" w:sz="0" w:space="0" w:color="auto"/>
        <w:left w:val="none" w:sz="0" w:space="0" w:color="auto"/>
        <w:bottom w:val="none" w:sz="0" w:space="0" w:color="auto"/>
        <w:right w:val="none" w:sz="0" w:space="0" w:color="auto"/>
      </w:divBdr>
      <w:divsChild>
        <w:div w:id="1122307366">
          <w:marLeft w:val="0"/>
          <w:marRight w:val="0"/>
          <w:marTop w:val="0"/>
          <w:marBottom w:val="0"/>
          <w:divBdr>
            <w:top w:val="none" w:sz="0" w:space="0" w:color="auto"/>
            <w:left w:val="none" w:sz="0" w:space="0" w:color="auto"/>
            <w:bottom w:val="none" w:sz="0" w:space="0" w:color="auto"/>
            <w:right w:val="none" w:sz="0" w:space="0" w:color="auto"/>
          </w:divBdr>
        </w:div>
        <w:div w:id="1669945887">
          <w:marLeft w:val="0"/>
          <w:marRight w:val="0"/>
          <w:marTop w:val="0"/>
          <w:marBottom w:val="0"/>
          <w:divBdr>
            <w:top w:val="none" w:sz="0" w:space="0" w:color="auto"/>
            <w:left w:val="none" w:sz="0" w:space="0" w:color="auto"/>
            <w:bottom w:val="none" w:sz="0" w:space="0" w:color="auto"/>
            <w:right w:val="none" w:sz="0" w:space="0" w:color="auto"/>
          </w:divBdr>
        </w:div>
        <w:div w:id="1987011583">
          <w:marLeft w:val="0"/>
          <w:marRight w:val="0"/>
          <w:marTop w:val="0"/>
          <w:marBottom w:val="0"/>
          <w:divBdr>
            <w:top w:val="none" w:sz="0" w:space="0" w:color="auto"/>
            <w:left w:val="none" w:sz="0" w:space="0" w:color="auto"/>
            <w:bottom w:val="none" w:sz="0" w:space="0" w:color="auto"/>
            <w:right w:val="none" w:sz="0" w:space="0" w:color="auto"/>
          </w:divBdr>
        </w:div>
      </w:divsChild>
    </w:div>
    <w:div w:id="1732922893">
      <w:bodyDiv w:val="1"/>
      <w:marLeft w:val="0"/>
      <w:marRight w:val="0"/>
      <w:marTop w:val="0"/>
      <w:marBottom w:val="0"/>
      <w:divBdr>
        <w:top w:val="none" w:sz="0" w:space="0" w:color="auto"/>
        <w:left w:val="none" w:sz="0" w:space="0" w:color="auto"/>
        <w:bottom w:val="none" w:sz="0" w:space="0" w:color="auto"/>
        <w:right w:val="none" w:sz="0" w:space="0" w:color="auto"/>
      </w:divBdr>
    </w:div>
    <w:div w:id="1734620362">
      <w:bodyDiv w:val="1"/>
      <w:marLeft w:val="0"/>
      <w:marRight w:val="0"/>
      <w:marTop w:val="0"/>
      <w:marBottom w:val="0"/>
      <w:divBdr>
        <w:top w:val="none" w:sz="0" w:space="0" w:color="auto"/>
        <w:left w:val="none" w:sz="0" w:space="0" w:color="auto"/>
        <w:bottom w:val="none" w:sz="0" w:space="0" w:color="auto"/>
        <w:right w:val="none" w:sz="0" w:space="0" w:color="auto"/>
      </w:divBdr>
      <w:divsChild>
        <w:div w:id="336468800">
          <w:marLeft w:val="0"/>
          <w:marRight w:val="0"/>
          <w:marTop w:val="0"/>
          <w:marBottom w:val="0"/>
          <w:divBdr>
            <w:top w:val="none" w:sz="0" w:space="0" w:color="auto"/>
            <w:left w:val="none" w:sz="0" w:space="0" w:color="auto"/>
            <w:bottom w:val="none" w:sz="0" w:space="0" w:color="auto"/>
            <w:right w:val="none" w:sz="0" w:space="0" w:color="auto"/>
          </w:divBdr>
        </w:div>
        <w:div w:id="719670989">
          <w:marLeft w:val="0"/>
          <w:marRight w:val="0"/>
          <w:marTop w:val="0"/>
          <w:marBottom w:val="0"/>
          <w:divBdr>
            <w:top w:val="none" w:sz="0" w:space="0" w:color="auto"/>
            <w:left w:val="none" w:sz="0" w:space="0" w:color="auto"/>
            <w:bottom w:val="none" w:sz="0" w:space="0" w:color="auto"/>
            <w:right w:val="none" w:sz="0" w:space="0" w:color="auto"/>
          </w:divBdr>
        </w:div>
        <w:div w:id="833034934">
          <w:marLeft w:val="0"/>
          <w:marRight w:val="0"/>
          <w:marTop w:val="0"/>
          <w:marBottom w:val="0"/>
          <w:divBdr>
            <w:top w:val="none" w:sz="0" w:space="0" w:color="auto"/>
            <w:left w:val="none" w:sz="0" w:space="0" w:color="auto"/>
            <w:bottom w:val="none" w:sz="0" w:space="0" w:color="auto"/>
            <w:right w:val="none" w:sz="0" w:space="0" w:color="auto"/>
          </w:divBdr>
        </w:div>
        <w:div w:id="851991411">
          <w:marLeft w:val="0"/>
          <w:marRight w:val="0"/>
          <w:marTop w:val="0"/>
          <w:marBottom w:val="0"/>
          <w:divBdr>
            <w:top w:val="none" w:sz="0" w:space="0" w:color="auto"/>
            <w:left w:val="none" w:sz="0" w:space="0" w:color="auto"/>
            <w:bottom w:val="none" w:sz="0" w:space="0" w:color="auto"/>
            <w:right w:val="none" w:sz="0" w:space="0" w:color="auto"/>
          </w:divBdr>
        </w:div>
        <w:div w:id="948464690">
          <w:marLeft w:val="0"/>
          <w:marRight w:val="0"/>
          <w:marTop w:val="0"/>
          <w:marBottom w:val="0"/>
          <w:divBdr>
            <w:top w:val="none" w:sz="0" w:space="0" w:color="auto"/>
            <w:left w:val="none" w:sz="0" w:space="0" w:color="auto"/>
            <w:bottom w:val="none" w:sz="0" w:space="0" w:color="auto"/>
            <w:right w:val="none" w:sz="0" w:space="0" w:color="auto"/>
          </w:divBdr>
        </w:div>
        <w:div w:id="1128012272">
          <w:marLeft w:val="0"/>
          <w:marRight w:val="0"/>
          <w:marTop w:val="0"/>
          <w:marBottom w:val="0"/>
          <w:divBdr>
            <w:top w:val="none" w:sz="0" w:space="0" w:color="auto"/>
            <w:left w:val="none" w:sz="0" w:space="0" w:color="auto"/>
            <w:bottom w:val="none" w:sz="0" w:space="0" w:color="auto"/>
            <w:right w:val="none" w:sz="0" w:space="0" w:color="auto"/>
          </w:divBdr>
        </w:div>
        <w:div w:id="1486389010">
          <w:marLeft w:val="0"/>
          <w:marRight w:val="0"/>
          <w:marTop w:val="0"/>
          <w:marBottom w:val="0"/>
          <w:divBdr>
            <w:top w:val="none" w:sz="0" w:space="0" w:color="auto"/>
            <w:left w:val="none" w:sz="0" w:space="0" w:color="auto"/>
            <w:bottom w:val="none" w:sz="0" w:space="0" w:color="auto"/>
            <w:right w:val="none" w:sz="0" w:space="0" w:color="auto"/>
          </w:divBdr>
        </w:div>
        <w:div w:id="1514489884">
          <w:marLeft w:val="0"/>
          <w:marRight w:val="0"/>
          <w:marTop w:val="0"/>
          <w:marBottom w:val="0"/>
          <w:divBdr>
            <w:top w:val="none" w:sz="0" w:space="0" w:color="auto"/>
            <w:left w:val="none" w:sz="0" w:space="0" w:color="auto"/>
            <w:bottom w:val="none" w:sz="0" w:space="0" w:color="auto"/>
            <w:right w:val="none" w:sz="0" w:space="0" w:color="auto"/>
          </w:divBdr>
        </w:div>
        <w:div w:id="1685477760">
          <w:marLeft w:val="0"/>
          <w:marRight w:val="0"/>
          <w:marTop w:val="0"/>
          <w:marBottom w:val="0"/>
          <w:divBdr>
            <w:top w:val="none" w:sz="0" w:space="0" w:color="auto"/>
            <w:left w:val="none" w:sz="0" w:space="0" w:color="auto"/>
            <w:bottom w:val="none" w:sz="0" w:space="0" w:color="auto"/>
            <w:right w:val="none" w:sz="0" w:space="0" w:color="auto"/>
          </w:divBdr>
        </w:div>
        <w:div w:id="2070885745">
          <w:marLeft w:val="0"/>
          <w:marRight w:val="0"/>
          <w:marTop w:val="0"/>
          <w:marBottom w:val="0"/>
          <w:divBdr>
            <w:top w:val="none" w:sz="0" w:space="0" w:color="auto"/>
            <w:left w:val="none" w:sz="0" w:space="0" w:color="auto"/>
            <w:bottom w:val="none" w:sz="0" w:space="0" w:color="auto"/>
            <w:right w:val="none" w:sz="0" w:space="0" w:color="auto"/>
          </w:divBdr>
        </w:div>
        <w:div w:id="2097708186">
          <w:marLeft w:val="0"/>
          <w:marRight w:val="0"/>
          <w:marTop w:val="0"/>
          <w:marBottom w:val="0"/>
          <w:divBdr>
            <w:top w:val="none" w:sz="0" w:space="0" w:color="auto"/>
            <w:left w:val="none" w:sz="0" w:space="0" w:color="auto"/>
            <w:bottom w:val="none" w:sz="0" w:space="0" w:color="auto"/>
            <w:right w:val="none" w:sz="0" w:space="0" w:color="auto"/>
          </w:divBdr>
        </w:div>
      </w:divsChild>
    </w:div>
    <w:div w:id="1736467418">
      <w:bodyDiv w:val="1"/>
      <w:marLeft w:val="0"/>
      <w:marRight w:val="0"/>
      <w:marTop w:val="0"/>
      <w:marBottom w:val="0"/>
      <w:divBdr>
        <w:top w:val="none" w:sz="0" w:space="0" w:color="auto"/>
        <w:left w:val="none" w:sz="0" w:space="0" w:color="auto"/>
        <w:bottom w:val="none" w:sz="0" w:space="0" w:color="auto"/>
        <w:right w:val="none" w:sz="0" w:space="0" w:color="auto"/>
      </w:divBdr>
    </w:div>
    <w:div w:id="1741948654">
      <w:bodyDiv w:val="1"/>
      <w:marLeft w:val="0"/>
      <w:marRight w:val="0"/>
      <w:marTop w:val="0"/>
      <w:marBottom w:val="0"/>
      <w:divBdr>
        <w:top w:val="none" w:sz="0" w:space="0" w:color="auto"/>
        <w:left w:val="none" w:sz="0" w:space="0" w:color="auto"/>
        <w:bottom w:val="none" w:sz="0" w:space="0" w:color="auto"/>
        <w:right w:val="none" w:sz="0" w:space="0" w:color="auto"/>
      </w:divBdr>
    </w:div>
    <w:div w:id="1767920855">
      <w:bodyDiv w:val="1"/>
      <w:marLeft w:val="0"/>
      <w:marRight w:val="0"/>
      <w:marTop w:val="0"/>
      <w:marBottom w:val="0"/>
      <w:divBdr>
        <w:top w:val="none" w:sz="0" w:space="0" w:color="auto"/>
        <w:left w:val="none" w:sz="0" w:space="0" w:color="auto"/>
        <w:bottom w:val="none" w:sz="0" w:space="0" w:color="auto"/>
        <w:right w:val="none" w:sz="0" w:space="0" w:color="auto"/>
      </w:divBdr>
    </w:div>
    <w:div w:id="1776974418">
      <w:bodyDiv w:val="1"/>
      <w:marLeft w:val="0"/>
      <w:marRight w:val="0"/>
      <w:marTop w:val="0"/>
      <w:marBottom w:val="0"/>
      <w:divBdr>
        <w:top w:val="none" w:sz="0" w:space="0" w:color="auto"/>
        <w:left w:val="none" w:sz="0" w:space="0" w:color="auto"/>
        <w:bottom w:val="none" w:sz="0" w:space="0" w:color="auto"/>
        <w:right w:val="none" w:sz="0" w:space="0" w:color="auto"/>
      </w:divBdr>
    </w:div>
    <w:div w:id="1777172106">
      <w:bodyDiv w:val="1"/>
      <w:marLeft w:val="0"/>
      <w:marRight w:val="0"/>
      <w:marTop w:val="0"/>
      <w:marBottom w:val="0"/>
      <w:divBdr>
        <w:top w:val="none" w:sz="0" w:space="0" w:color="auto"/>
        <w:left w:val="none" w:sz="0" w:space="0" w:color="auto"/>
        <w:bottom w:val="none" w:sz="0" w:space="0" w:color="auto"/>
        <w:right w:val="none" w:sz="0" w:space="0" w:color="auto"/>
      </w:divBdr>
      <w:divsChild>
        <w:div w:id="1995328130">
          <w:marLeft w:val="0"/>
          <w:marRight w:val="0"/>
          <w:marTop w:val="0"/>
          <w:marBottom w:val="0"/>
          <w:divBdr>
            <w:top w:val="none" w:sz="0" w:space="0" w:color="auto"/>
            <w:left w:val="none" w:sz="0" w:space="0" w:color="auto"/>
            <w:bottom w:val="none" w:sz="0" w:space="0" w:color="auto"/>
            <w:right w:val="none" w:sz="0" w:space="0" w:color="auto"/>
          </w:divBdr>
        </w:div>
      </w:divsChild>
    </w:div>
    <w:div w:id="1805930949">
      <w:bodyDiv w:val="1"/>
      <w:marLeft w:val="0"/>
      <w:marRight w:val="0"/>
      <w:marTop w:val="0"/>
      <w:marBottom w:val="0"/>
      <w:divBdr>
        <w:top w:val="none" w:sz="0" w:space="0" w:color="auto"/>
        <w:left w:val="none" w:sz="0" w:space="0" w:color="auto"/>
        <w:bottom w:val="none" w:sz="0" w:space="0" w:color="auto"/>
        <w:right w:val="none" w:sz="0" w:space="0" w:color="auto"/>
      </w:divBdr>
    </w:div>
    <w:div w:id="1815566671">
      <w:bodyDiv w:val="1"/>
      <w:marLeft w:val="0"/>
      <w:marRight w:val="0"/>
      <w:marTop w:val="0"/>
      <w:marBottom w:val="0"/>
      <w:divBdr>
        <w:top w:val="none" w:sz="0" w:space="0" w:color="auto"/>
        <w:left w:val="none" w:sz="0" w:space="0" w:color="auto"/>
        <w:bottom w:val="none" w:sz="0" w:space="0" w:color="auto"/>
        <w:right w:val="none" w:sz="0" w:space="0" w:color="auto"/>
      </w:divBdr>
    </w:div>
    <w:div w:id="1839803796">
      <w:bodyDiv w:val="1"/>
      <w:marLeft w:val="0"/>
      <w:marRight w:val="0"/>
      <w:marTop w:val="0"/>
      <w:marBottom w:val="0"/>
      <w:divBdr>
        <w:top w:val="none" w:sz="0" w:space="0" w:color="auto"/>
        <w:left w:val="none" w:sz="0" w:space="0" w:color="auto"/>
        <w:bottom w:val="none" w:sz="0" w:space="0" w:color="auto"/>
        <w:right w:val="none" w:sz="0" w:space="0" w:color="auto"/>
      </w:divBdr>
    </w:div>
    <w:div w:id="1846819123">
      <w:bodyDiv w:val="1"/>
      <w:marLeft w:val="0"/>
      <w:marRight w:val="0"/>
      <w:marTop w:val="0"/>
      <w:marBottom w:val="0"/>
      <w:divBdr>
        <w:top w:val="none" w:sz="0" w:space="0" w:color="auto"/>
        <w:left w:val="none" w:sz="0" w:space="0" w:color="auto"/>
        <w:bottom w:val="none" w:sz="0" w:space="0" w:color="auto"/>
        <w:right w:val="none" w:sz="0" w:space="0" w:color="auto"/>
      </w:divBdr>
    </w:div>
    <w:div w:id="1855918123">
      <w:bodyDiv w:val="1"/>
      <w:marLeft w:val="0"/>
      <w:marRight w:val="0"/>
      <w:marTop w:val="0"/>
      <w:marBottom w:val="0"/>
      <w:divBdr>
        <w:top w:val="none" w:sz="0" w:space="0" w:color="auto"/>
        <w:left w:val="none" w:sz="0" w:space="0" w:color="auto"/>
        <w:bottom w:val="none" w:sz="0" w:space="0" w:color="auto"/>
        <w:right w:val="none" w:sz="0" w:space="0" w:color="auto"/>
      </w:divBdr>
    </w:div>
    <w:div w:id="1858419041">
      <w:bodyDiv w:val="1"/>
      <w:marLeft w:val="0"/>
      <w:marRight w:val="0"/>
      <w:marTop w:val="0"/>
      <w:marBottom w:val="0"/>
      <w:divBdr>
        <w:top w:val="none" w:sz="0" w:space="0" w:color="auto"/>
        <w:left w:val="none" w:sz="0" w:space="0" w:color="auto"/>
        <w:bottom w:val="none" w:sz="0" w:space="0" w:color="auto"/>
        <w:right w:val="none" w:sz="0" w:space="0" w:color="auto"/>
      </w:divBdr>
      <w:divsChild>
        <w:div w:id="14042690">
          <w:marLeft w:val="0"/>
          <w:marRight w:val="0"/>
          <w:marTop w:val="0"/>
          <w:marBottom w:val="0"/>
          <w:divBdr>
            <w:top w:val="none" w:sz="0" w:space="0" w:color="auto"/>
            <w:left w:val="none" w:sz="0" w:space="0" w:color="auto"/>
            <w:bottom w:val="none" w:sz="0" w:space="0" w:color="auto"/>
            <w:right w:val="none" w:sz="0" w:space="0" w:color="auto"/>
          </w:divBdr>
        </w:div>
        <w:div w:id="1974169447">
          <w:marLeft w:val="0"/>
          <w:marRight w:val="0"/>
          <w:marTop w:val="0"/>
          <w:marBottom w:val="0"/>
          <w:divBdr>
            <w:top w:val="none" w:sz="0" w:space="0" w:color="auto"/>
            <w:left w:val="none" w:sz="0" w:space="0" w:color="auto"/>
            <w:bottom w:val="none" w:sz="0" w:space="0" w:color="auto"/>
            <w:right w:val="none" w:sz="0" w:space="0" w:color="auto"/>
          </w:divBdr>
        </w:div>
        <w:div w:id="1989433253">
          <w:marLeft w:val="0"/>
          <w:marRight w:val="0"/>
          <w:marTop w:val="0"/>
          <w:marBottom w:val="0"/>
          <w:divBdr>
            <w:top w:val="none" w:sz="0" w:space="0" w:color="auto"/>
            <w:left w:val="none" w:sz="0" w:space="0" w:color="auto"/>
            <w:bottom w:val="none" w:sz="0" w:space="0" w:color="auto"/>
            <w:right w:val="none" w:sz="0" w:space="0" w:color="auto"/>
          </w:divBdr>
        </w:div>
      </w:divsChild>
    </w:div>
    <w:div w:id="1863005867">
      <w:bodyDiv w:val="1"/>
      <w:marLeft w:val="0"/>
      <w:marRight w:val="0"/>
      <w:marTop w:val="0"/>
      <w:marBottom w:val="0"/>
      <w:divBdr>
        <w:top w:val="none" w:sz="0" w:space="0" w:color="auto"/>
        <w:left w:val="none" w:sz="0" w:space="0" w:color="auto"/>
        <w:bottom w:val="none" w:sz="0" w:space="0" w:color="auto"/>
        <w:right w:val="none" w:sz="0" w:space="0" w:color="auto"/>
      </w:divBdr>
    </w:div>
    <w:div w:id="1864439821">
      <w:bodyDiv w:val="1"/>
      <w:marLeft w:val="0"/>
      <w:marRight w:val="0"/>
      <w:marTop w:val="0"/>
      <w:marBottom w:val="0"/>
      <w:divBdr>
        <w:top w:val="none" w:sz="0" w:space="0" w:color="auto"/>
        <w:left w:val="none" w:sz="0" w:space="0" w:color="auto"/>
        <w:bottom w:val="none" w:sz="0" w:space="0" w:color="auto"/>
        <w:right w:val="none" w:sz="0" w:space="0" w:color="auto"/>
      </w:divBdr>
    </w:div>
    <w:div w:id="1865170444">
      <w:bodyDiv w:val="1"/>
      <w:marLeft w:val="0"/>
      <w:marRight w:val="0"/>
      <w:marTop w:val="0"/>
      <w:marBottom w:val="0"/>
      <w:divBdr>
        <w:top w:val="none" w:sz="0" w:space="0" w:color="auto"/>
        <w:left w:val="none" w:sz="0" w:space="0" w:color="auto"/>
        <w:bottom w:val="none" w:sz="0" w:space="0" w:color="auto"/>
        <w:right w:val="none" w:sz="0" w:space="0" w:color="auto"/>
      </w:divBdr>
      <w:divsChild>
        <w:div w:id="201133593">
          <w:marLeft w:val="0"/>
          <w:marRight w:val="0"/>
          <w:marTop w:val="0"/>
          <w:marBottom w:val="0"/>
          <w:divBdr>
            <w:top w:val="none" w:sz="0" w:space="0" w:color="auto"/>
            <w:left w:val="none" w:sz="0" w:space="0" w:color="auto"/>
            <w:bottom w:val="none" w:sz="0" w:space="0" w:color="auto"/>
            <w:right w:val="none" w:sz="0" w:space="0" w:color="auto"/>
          </w:divBdr>
        </w:div>
        <w:div w:id="482280024">
          <w:marLeft w:val="0"/>
          <w:marRight w:val="0"/>
          <w:marTop w:val="0"/>
          <w:marBottom w:val="0"/>
          <w:divBdr>
            <w:top w:val="none" w:sz="0" w:space="0" w:color="auto"/>
            <w:left w:val="none" w:sz="0" w:space="0" w:color="auto"/>
            <w:bottom w:val="none" w:sz="0" w:space="0" w:color="auto"/>
            <w:right w:val="none" w:sz="0" w:space="0" w:color="auto"/>
          </w:divBdr>
        </w:div>
        <w:div w:id="1925064160">
          <w:marLeft w:val="0"/>
          <w:marRight w:val="0"/>
          <w:marTop w:val="0"/>
          <w:marBottom w:val="0"/>
          <w:divBdr>
            <w:top w:val="none" w:sz="0" w:space="0" w:color="auto"/>
            <w:left w:val="none" w:sz="0" w:space="0" w:color="auto"/>
            <w:bottom w:val="none" w:sz="0" w:space="0" w:color="auto"/>
            <w:right w:val="none" w:sz="0" w:space="0" w:color="auto"/>
          </w:divBdr>
        </w:div>
      </w:divsChild>
    </w:div>
    <w:div w:id="1874341672">
      <w:bodyDiv w:val="1"/>
      <w:marLeft w:val="0"/>
      <w:marRight w:val="0"/>
      <w:marTop w:val="0"/>
      <w:marBottom w:val="0"/>
      <w:divBdr>
        <w:top w:val="none" w:sz="0" w:space="0" w:color="auto"/>
        <w:left w:val="none" w:sz="0" w:space="0" w:color="auto"/>
        <w:bottom w:val="none" w:sz="0" w:space="0" w:color="auto"/>
        <w:right w:val="none" w:sz="0" w:space="0" w:color="auto"/>
      </w:divBdr>
    </w:div>
    <w:div w:id="1911232818">
      <w:bodyDiv w:val="1"/>
      <w:marLeft w:val="0"/>
      <w:marRight w:val="0"/>
      <w:marTop w:val="0"/>
      <w:marBottom w:val="0"/>
      <w:divBdr>
        <w:top w:val="none" w:sz="0" w:space="0" w:color="auto"/>
        <w:left w:val="none" w:sz="0" w:space="0" w:color="auto"/>
        <w:bottom w:val="none" w:sz="0" w:space="0" w:color="auto"/>
        <w:right w:val="none" w:sz="0" w:space="0" w:color="auto"/>
      </w:divBdr>
    </w:div>
    <w:div w:id="1912232339">
      <w:bodyDiv w:val="1"/>
      <w:marLeft w:val="0"/>
      <w:marRight w:val="0"/>
      <w:marTop w:val="0"/>
      <w:marBottom w:val="0"/>
      <w:divBdr>
        <w:top w:val="none" w:sz="0" w:space="0" w:color="auto"/>
        <w:left w:val="none" w:sz="0" w:space="0" w:color="auto"/>
        <w:bottom w:val="none" w:sz="0" w:space="0" w:color="auto"/>
        <w:right w:val="none" w:sz="0" w:space="0" w:color="auto"/>
      </w:divBdr>
    </w:div>
    <w:div w:id="1916743736">
      <w:bodyDiv w:val="1"/>
      <w:marLeft w:val="0"/>
      <w:marRight w:val="0"/>
      <w:marTop w:val="0"/>
      <w:marBottom w:val="0"/>
      <w:divBdr>
        <w:top w:val="none" w:sz="0" w:space="0" w:color="auto"/>
        <w:left w:val="none" w:sz="0" w:space="0" w:color="auto"/>
        <w:bottom w:val="none" w:sz="0" w:space="0" w:color="auto"/>
        <w:right w:val="none" w:sz="0" w:space="0" w:color="auto"/>
      </w:divBdr>
    </w:div>
    <w:div w:id="1921210380">
      <w:bodyDiv w:val="1"/>
      <w:marLeft w:val="0"/>
      <w:marRight w:val="0"/>
      <w:marTop w:val="0"/>
      <w:marBottom w:val="0"/>
      <w:divBdr>
        <w:top w:val="none" w:sz="0" w:space="0" w:color="auto"/>
        <w:left w:val="none" w:sz="0" w:space="0" w:color="auto"/>
        <w:bottom w:val="none" w:sz="0" w:space="0" w:color="auto"/>
        <w:right w:val="none" w:sz="0" w:space="0" w:color="auto"/>
      </w:divBdr>
    </w:div>
    <w:div w:id="1944485766">
      <w:bodyDiv w:val="1"/>
      <w:marLeft w:val="0"/>
      <w:marRight w:val="0"/>
      <w:marTop w:val="0"/>
      <w:marBottom w:val="0"/>
      <w:divBdr>
        <w:top w:val="none" w:sz="0" w:space="0" w:color="auto"/>
        <w:left w:val="none" w:sz="0" w:space="0" w:color="auto"/>
        <w:bottom w:val="none" w:sz="0" w:space="0" w:color="auto"/>
        <w:right w:val="none" w:sz="0" w:space="0" w:color="auto"/>
      </w:divBdr>
    </w:div>
    <w:div w:id="1944652315">
      <w:bodyDiv w:val="1"/>
      <w:marLeft w:val="0"/>
      <w:marRight w:val="0"/>
      <w:marTop w:val="0"/>
      <w:marBottom w:val="0"/>
      <w:divBdr>
        <w:top w:val="none" w:sz="0" w:space="0" w:color="auto"/>
        <w:left w:val="none" w:sz="0" w:space="0" w:color="auto"/>
        <w:bottom w:val="none" w:sz="0" w:space="0" w:color="auto"/>
        <w:right w:val="none" w:sz="0" w:space="0" w:color="auto"/>
      </w:divBdr>
      <w:divsChild>
        <w:div w:id="614142073">
          <w:marLeft w:val="0"/>
          <w:marRight w:val="0"/>
          <w:marTop w:val="0"/>
          <w:marBottom w:val="0"/>
          <w:divBdr>
            <w:top w:val="none" w:sz="0" w:space="0" w:color="auto"/>
            <w:left w:val="none" w:sz="0" w:space="0" w:color="auto"/>
            <w:bottom w:val="none" w:sz="0" w:space="0" w:color="auto"/>
            <w:right w:val="none" w:sz="0" w:space="0" w:color="auto"/>
          </w:divBdr>
        </w:div>
        <w:div w:id="1126923293">
          <w:marLeft w:val="0"/>
          <w:marRight w:val="0"/>
          <w:marTop w:val="0"/>
          <w:marBottom w:val="0"/>
          <w:divBdr>
            <w:top w:val="none" w:sz="0" w:space="0" w:color="auto"/>
            <w:left w:val="none" w:sz="0" w:space="0" w:color="auto"/>
            <w:bottom w:val="none" w:sz="0" w:space="0" w:color="auto"/>
            <w:right w:val="none" w:sz="0" w:space="0" w:color="auto"/>
          </w:divBdr>
        </w:div>
      </w:divsChild>
    </w:div>
    <w:div w:id="1945264755">
      <w:bodyDiv w:val="1"/>
      <w:marLeft w:val="0"/>
      <w:marRight w:val="0"/>
      <w:marTop w:val="0"/>
      <w:marBottom w:val="0"/>
      <w:divBdr>
        <w:top w:val="none" w:sz="0" w:space="0" w:color="auto"/>
        <w:left w:val="none" w:sz="0" w:space="0" w:color="auto"/>
        <w:bottom w:val="none" w:sz="0" w:space="0" w:color="auto"/>
        <w:right w:val="none" w:sz="0" w:space="0" w:color="auto"/>
      </w:divBdr>
    </w:div>
    <w:div w:id="1948585147">
      <w:bodyDiv w:val="1"/>
      <w:marLeft w:val="0"/>
      <w:marRight w:val="0"/>
      <w:marTop w:val="0"/>
      <w:marBottom w:val="0"/>
      <w:divBdr>
        <w:top w:val="none" w:sz="0" w:space="0" w:color="auto"/>
        <w:left w:val="none" w:sz="0" w:space="0" w:color="auto"/>
        <w:bottom w:val="none" w:sz="0" w:space="0" w:color="auto"/>
        <w:right w:val="none" w:sz="0" w:space="0" w:color="auto"/>
      </w:divBdr>
      <w:divsChild>
        <w:div w:id="77404050">
          <w:marLeft w:val="0"/>
          <w:marRight w:val="0"/>
          <w:marTop w:val="0"/>
          <w:marBottom w:val="0"/>
          <w:divBdr>
            <w:top w:val="none" w:sz="0" w:space="0" w:color="auto"/>
            <w:left w:val="none" w:sz="0" w:space="0" w:color="auto"/>
            <w:bottom w:val="none" w:sz="0" w:space="0" w:color="auto"/>
            <w:right w:val="none" w:sz="0" w:space="0" w:color="auto"/>
          </w:divBdr>
        </w:div>
        <w:div w:id="1483931811">
          <w:marLeft w:val="0"/>
          <w:marRight w:val="0"/>
          <w:marTop w:val="0"/>
          <w:marBottom w:val="0"/>
          <w:divBdr>
            <w:top w:val="none" w:sz="0" w:space="0" w:color="auto"/>
            <w:left w:val="none" w:sz="0" w:space="0" w:color="auto"/>
            <w:bottom w:val="none" w:sz="0" w:space="0" w:color="auto"/>
            <w:right w:val="none" w:sz="0" w:space="0" w:color="auto"/>
          </w:divBdr>
        </w:div>
        <w:div w:id="1748262745">
          <w:marLeft w:val="0"/>
          <w:marRight w:val="0"/>
          <w:marTop w:val="0"/>
          <w:marBottom w:val="0"/>
          <w:divBdr>
            <w:top w:val="none" w:sz="0" w:space="0" w:color="auto"/>
            <w:left w:val="none" w:sz="0" w:space="0" w:color="auto"/>
            <w:bottom w:val="none" w:sz="0" w:space="0" w:color="auto"/>
            <w:right w:val="none" w:sz="0" w:space="0" w:color="auto"/>
          </w:divBdr>
        </w:div>
      </w:divsChild>
    </w:div>
    <w:div w:id="1954484135">
      <w:bodyDiv w:val="1"/>
      <w:marLeft w:val="0"/>
      <w:marRight w:val="0"/>
      <w:marTop w:val="0"/>
      <w:marBottom w:val="0"/>
      <w:divBdr>
        <w:top w:val="none" w:sz="0" w:space="0" w:color="auto"/>
        <w:left w:val="none" w:sz="0" w:space="0" w:color="auto"/>
        <w:bottom w:val="none" w:sz="0" w:space="0" w:color="auto"/>
        <w:right w:val="none" w:sz="0" w:space="0" w:color="auto"/>
      </w:divBdr>
    </w:div>
    <w:div w:id="1956208598">
      <w:bodyDiv w:val="1"/>
      <w:marLeft w:val="0"/>
      <w:marRight w:val="0"/>
      <w:marTop w:val="0"/>
      <w:marBottom w:val="0"/>
      <w:divBdr>
        <w:top w:val="none" w:sz="0" w:space="0" w:color="auto"/>
        <w:left w:val="none" w:sz="0" w:space="0" w:color="auto"/>
        <w:bottom w:val="none" w:sz="0" w:space="0" w:color="auto"/>
        <w:right w:val="none" w:sz="0" w:space="0" w:color="auto"/>
      </w:divBdr>
    </w:div>
    <w:div w:id="2017220115">
      <w:bodyDiv w:val="1"/>
      <w:marLeft w:val="0"/>
      <w:marRight w:val="0"/>
      <w:marTop w:val="0"/>
      <w:marBottom w:val="0"/>
      <w:divBdr>
        <w:top w:val="none" w:sz="0" w:space="0" w:color="auto"/>
        <w:left w:val="none" w:sz="0" w:space="0" w:color="auto"/>
        <w:bottom w:val="none" w:sz="0" w:space="0" w:color="auto"/>
        <w:right w:val="none" w:sz="0" w:space="0" w:color="auto"/>
      </w:divBdr>
      <w:divsChild>
        <w:div w:id="967516465">
          <w:marLeft w:val="0"/>
          <w:marRight w:val="0"/>
          <w:marTop w:val="0"/>
          <w:marBottom w:val="0"/>
          <w:divBdr>
            <w:top w:val="none" w:sz="0" w:space="0" w:color="auto"/>
            <w:left w:val="none" w:sz="0" w:space="0" w:color="auto"/>
            <w:bottom w:val="none" w:sz="0" w:space="0" w:color="auto"/>
            <w:right w:val="none" w:sz="0" w:space="0" w:color="auto"/>
          </w:divBdr>
          <w:divsChild>
            <w:div w:id="299265086">
              <w:marLeft w:val="0"/>
              <w:marRight w:val="0"/>
              <w:marTop w:val="0"/>
              <w:marBottom w:val="0"/>
              <w:divBdr>
                <w:top w:val="none" w:sz="0" w:space="0" w:color="auto"/>
                <w:left w:val="none" w:sz="0" w:space="0" w:color="auto"/>
                <w:bottom w:val="none" w:sz="0" w:space="0" w:color="auto"/>
                <w:right w:val="none" w:sz="0" w:space="0" w:color="auto"/>
              </w:divBdr>
            </w:div>
            <w:div w:id="187210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763039">
      <w:bodyDiv w:val="1"/>
      <w:marLeft w:val="0"/>
      <w:marRight w:val="0"/>
      <w:marTop w:val="0"/>
      <w:marBottom w:val="0"/>
      <w:divBdr>
        <w:top w:val="none" w:sz="0" w:space="0" w:color="auto"/>
        <w:left w:val="none" w:sz="0" w:space="0" w:color="auto"/>
        <w:bottom w:val="none" w:sz="0" w:space="0" w:color="auto"/>
        <w:right w:val="none" w:sz="0" w:space="0" w:color="auto"/>
      </w:divBdr>
    </w:div>
    <w:div w:id="2057729284">
      <w:bodyDiv w:val="1"/>
      <w:marLeft w:val="0"/>
      <w:marRight w:val="0"/>
      <w:marTop w:val="0"/>
      <w:marBottom w:val="0"/>
      <w:divBdr>
        <w:top w:val="none" w:sz="0" w:space="0" w:color="auto"/>
        <w:left w:val="none" w:sz="0" w:space="0" w:color="auto"/>
        <w:bottom w:val="none" w:sz="0" w:space="0" w:color="auto"/>
        <w:right w:val="none" w:sz="0" w:space="0" w:color="auto"/>
      </w:divBdr>
    </w:div>
    <w:div w:id="2082167984">
      <w:bodyDiv w:val="1"/>
      <w:marLeft w:val="0"/>
      <w:marRight w:val="0"/>
      <w:marTop w:val="0"/>
      <w:marBottom w:val="0"/>
      <w:divBdr>
        <w:top w:val="none" w:sz="0" w:space="0" w:color="auto"/>
        <w:left w:val="none" w:sz="0" w:space="0" w:color="auto"/>
        <w:bottom w:val="none" w:sz="0" w:space="0" w:color="auto"/>
        <w:right w:val="none" w:sz="0" w:space="0" w:color="auto"/>
      </w:divBdr>
    </w:div>
    <w:div w:id="2108773711">
      <w:bodyDiv w:val="1"/>
      <w:marLeft w:val="0"/>
      <w:marRight w:val="0"/>
      <w:marTop w:val="0"/>
      <w:marBottom w:val="0"/>
      <w:divBdr>
        <w:top w:val="none" w:sz="0" w:space="0" w:color="auto"/>
        <w:left w:val="none" w:sz="0" w:space="0" w:color="auto"/>
        <w:bottom w:val="none" w:sz="0" w:space="0" w:color="auto"/>
        <w:right w:val="none" w:sz="0" w:space="0" w:color="auto"/>
      </w:divBdr>
    </w:div>
    <w:div w:id="2137478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mdpi.com/2079-9292/9/11/1914" TargetMode="External"/><Relationship Id="rId21" Type="http://schemas.openxmlformats.org/officeDocument/2006/relationships/hyperlink" Target="https://ieeexplore.ieee.org/stamp/stamp.jsp?tp=&amp;arnumber=7312384" TargetMode="External"/><Relationship Id="rId324" Type="http://schemas.openxmlformats.org/officeDocument/2006/relationships/hyperlink" Target="https://ieeexplore-ieee-org.utalca.idm.oclc.org/document/9465328" TargetMode="External"/><Relationship Id="rId531" Type="http://schemas.openxmlformats.org/officeDocument/2006/relationships/hyperlink" Target="http://ieeexplore.ieee.org/search/searchresult.jsp?searchWithin=%22Authors%22:.QT.M.%20Rivera.QT.&amp;newsearch=true" TargetMode="External"/><Relationship Id="rId629" Type="http://schemas.openxmlformats.org/officeDocument/2006/relationships/hyperlink" Target="https://cpepowereng2025.org/student-yp-activity/" TargetMode="External"/><Relationship Id="rId170" Type="http://schemas.openxmlformats.org/officeDocument/2006/relationships/hyperlink" Target="http://200.38.75.91:2163/stamp/stamp.jsp?tp=&amp;arnumber=6936342&amp;isnumber=7080969" TargetMode="External"/><Relationship Id="rId268" Type="http://schemas.openxmlformats.org/officeDocument/2006/relationships/hyperlink" Target="https://ieeexplore.ieee.org/document/10264447" TargetMode="External"/><Relationship Id="rId475" Type="http://schemas.openxmlformats.org/officeDocument/2006/relationships/hyperlink" Target="http://ieeexplore.ieee.org/stamp/stamp.jsp?tp=&amp;arnumber=8217284&amp;isnumber=8216002" TargetMode="External"/><Relationship Id="rId32" Type="http://schemas.openxmlformats.org/officeDocument/2006/relationships/hyperlink" Target="https://doi.org/10.3390/pr13082614" TargetMode="External"/><Relationship Id="rId128" Type="http://schemas.openxmlformats.org/officeDocument/2006/relationships/hyperlink" Target="https://www.mdpi.com/1996-1073/12/15/2925" TargetMode="External"/><Relationship Id="rId335" Type="http://schemas.openxmlformats.org/officeDocument/2006/relationships/hyperlink" Target="https://ieeexplore-ieee-org.utalca.idm.oclc.org/document/9465296" TargetMode="External"/><Relationship Id="rId542" Type="http://schemas.openxmlformats.org/officeDocument/2006/relationships/hyperlink" Target="http://ieeexplore.ieee.org/stamp/stamp.jsp?tp=&amp;arnumber=7281614" TargetMode="External"/><Relationship Id="rId181" Type="http://schemas.openxmlformats.org/officeDocument/2006/relationships/hyperlink" Target="http://200.38.75.91:2163/stamp/stamp.jsp?tp=&amp;arnumber=6658877&amp;isnumber=6777358" TargetMode="External"/><Relationship Id="rId402" Type="http://schemas.openxmlformats.org/officeDocument/2006/relationships/hyperlink" Target="http://ieeexplore.ieee.org/stamp/stamp.jsp?tp=&amp;arnumber=8609715&amp;isnumber=8609696" TargetMode="External"/><Relationship Id="rId279" Type="http://schemas.openxmlformats.org/officeDocument/2006/relationships/hyperlink" Target="https://ieeexplore.ieee.org/document/10006240" TargetMode="External"/><Relationship Id="rId486" Type="http://schemas.openxmlformats.org/officeDocument/2006/relationships/hyperlink" Target="http://metalibasp.gsl.com.mx:2163/stamp/stamp.jsp?tp=&amp;arnumber=7972540&amp;isnumber=7972437" TargetMode="External"/><Relationship Id="rId43" Type="http://schemas.openxmlformats.org/officeDocument/2006/relationships/hyperlink" Target="https://doi.org/10.3390/s25072056" TargetMode="External"/><Relationship Id="rId139" Type="http://schemas.openxmlformats.org/officeDocument/2006/relationships/hyperlink" Target="http://ieeexplore.ieee.org/stamp/stamp.jsp?tp=&amp;arnumber=8684890&amp;isnumber=8829148" TargetMode="External"/><Relationship Id="rId346" Type="http://schemas.openxmlformats.org/officeDocument/2006/relationships/hyperlink" Target="https://ieeexplore.ieee.org/document/9067169" TargetMode="External"/><Relationship Id="rId553" Type="http://schemas.openxmlformats.org/officeDocument/2006/relationships/hyperlink" Target="http://200.38.75.91:2163/stamp/stamp.jsp?tp=&amp;arnumber=6864822&amp;isnumber=6864573" TargetMode="External"/><Relationship Id="rId192" Type="http://schemas.openxmlformats.org/officeDocument/2006/relationships/hyperlink" Target="http://200.38.75.91:2163/stamp/stamp.jsp?tp=&amp;arnumber=6226852&amp;isnumber=6302244" TargetMode="External"/><Relationship Id="rId206" Type="http://schemas.openxmlformats.org/officeDocument/2006/relationships/hyperlink" Target="https://ieeexplore.ieee.org/abstract/document/11027242" TargetMode="External"/><Relationship Id="rId413" Type="http://schemas.openxmlformats.org/officeDocument/2006/relationships/hyperlink" Target="http://ieeexplore.ieee.org/stamp/stamp.jsp?tp=&amp;arnumber=8607529&amp;isnumber=8607267" TargetMode="External"/><Relationship Id="rId497" Type="http://schemas.openxmlformats.org/officeDocument/2006/relationships/hyperlink" Target="http://metalibasp.gsl.com.mx:2163/stamp/stamp.jsp?tp=&amp;arnumber=7778521&amp;isnumber=7778382" TargetMode="External"/><Relationship Id="rId620" Type="http://schemas.openxmlformats.org/officeDocument/2006/relationships/hyperlink" Target="https://patentsgazette.uspto.gov/week23/OG/html/1523-1/US12003194-20240604.html" TargetMode="External"/><Relationship Id="rId357" Type="http://schemas.openxmlformats.org/officeDocument/2006/relationships/hyperlink" Target="https://ieeexplore.ieee.org/document/9065887" TargetMode="External"/><Relationship Id="rId54" Type="http://schemas.openxmlformats.org/officeDocument/2006/relationships/hyperlink" Target="https://ieeexplore.ieee.org/document/10774161" TargetMode="External"/><Relationship Id="rId217" Type="http://schemas.openxmlformats.org/officeDocument/2006/relationships/hyperlink" Target="https://ieeexplore.ieee.org/abstract/document/11112142" TargetMode="External"/><Relationship Id="rId564" Type="http://schemas.openxmlformats.org/officeDocument/2006/relationships/hyperlink" Target="http://200.38.75.91:2163/stamp/stamp.jsp?tp=&amp;arnumber=6700562&amp;isnumber=6699103" TargetMode="External"/><Relationship Id="rId424" Type="http://schemas.openxmlformats.org/officeDocument/2006/relationships/hyperlink" Target="https://ieeexplore.ieee.org/document/8433820" TargetMode="External"/><Relationship Id="rId631" Type="http://schemas.openxmlformats.org/officeDocument/2006/relationships/hyperlink" Target="https://gecamin.com/mineriadigital/" TargetMode="External"/><Relationship Id="rId270" Type="http://schemas.openxmlformats.org/officeDocument/2006/relationships/hyperlink" Target="https://ieeexplore.ieee.org/abstract/document/10143170" TargetMode="External"/><Relationship Id="rId65" Type="http://schemas.openxmlformats.org/officeDocument/2006/relationships/hyperlink" Target="https://www.emerald.com/insight/content/doi/10.1108/CW-06-2023-0144/full/html" TargetMode="External"/><Relationship Id="rId130" Type="http://schemas.openxmlformats.org/officeDocument/2006/relationships/hyperlink" Target="https://doi.org/10.1049/iet-pel.2018.6378" TargetMode="External"/><Relationship Id="rId368" Type="http://schemas.openxmlformats.org/officeDocument/2006/relationships/hyperlink" Target="https://ieeexplore-ieee-org.utalca.idm.oclc.org/document/8988109" TargetMode="External"/><Relationship Id="rId575" Type="http://schemas.openxmlformats.org/officeDocument/2006/relationships/hyperlink" Target="http://200.38.75.91:2163/stamp/stamp.jsp?tp=&amp;arnumber=6635612&amp;isnumber=6635569" TargetMode="External"/><Relationship Id="rId228" Type="http://schemas.openxmlformats.org/officeDocument/2006/relationships/hyperlink" Target="https://ieeexplore.ieee.org/document/10905901" TargetMode="External"/><Relationship Id="rId435" Type="http://schemas.openxmlformats.org/officeDocument/2006/relationships/hyperlink" Target="http://ieeexplore.ieee.org.utalca.idm.oclc.org/stamp/stamp.jsp?tp=&amp;arnumber=8333674&amp;isnumber=8333542" TargetMode="External"/><Relationship Id="rId642" Type="http://schemas.openxmlformats.org/officeDocument/2006/relationships/hyperlink" Target="mailto:bwu@ee.ryerson.ca" TargetMode="External"/><Relationship Id="rId281" Type="http://schemas.openxmlformats.org/officeDocument/2006/relationships/hyperlink" Target="https://ieeexplore.ieee.org/document/10005992" TargetMode="External"/><Relationship Id="rId502" Type="http://schemas.openxmlformats.org/officeDocument/2006/relationships/hyperlink" Target="http://ieeexplore.ieee.org/stamp/stamp.jsp?tp=&amp;arnumber=7793323&amp;isnumber=7792929" TargetMode="External"/><Relationship Id="rId76" Type="http://schemas.openxmlformats.org/officeDocument/2006/relationships/hyperlink" Target="https://doi.org/10.3390/en16176201" TargetMode="External"/><Relationship Id="rId141" Type="http://schemas.openxmlformats.org/officeDocument/2006/relationships/hyperlink" Target="http://ieeexplore.ieee.org/stamp/stamp.jsp?tp=&amp;arnumber=8789554&amp;isnumber=8789547" TargetMode="External"/><Relationship Id="rId379" Type="http://schemas.openxmlformats.org/officeDocument/2006/relationships/hyperlink" Target="http://ieeexplore.ieee.org/stamp/stamp.jsp?tp=&amp;arnumber=8753341&amp;isnumber=8753186" TargetMode="External"/><Relationship Id="rId586" Type="http://schemas.openxmlformats.org/officeDocument/2006/relationships/hyperlink" Target="http://200.38.75.91:2163/stamp/stamp.jsp?tp=&amp;arnumber=6397344&amp;isnumber=6397190" TargetMode="External"/><Relationship Id="rId7" Type="http://schemas.openxmlformats.org/officeDocument/2006/relationships/endnotes" Target="endnotes.xml"/><Relationship Id="rId239" Type="http://schemas.openxmlformats.org/officeDocument/2006/relationships/hyperlink" Target="https://ieeexplore.ieee.org/document/10860998" TargetMode="External"/><Relationship Id="rId446" Type="http://schemas.openxmlformats.org/officeDocument/2006/relationships/hyperlink" Target="http://ieeexplore.ieee.org/stamp/stamp.jsp?tp=&amp;arnumber=8333603&amp;isnumber=8333542" TargetMode="External"/><Relationship Id="rId292" Type="http://schemas.openxmlformats.org/officeDocument/2006/relationships/hyperlink" Target="https://ieeexplore.ieee.org/abstract/document/9842079" TargetMode="External"/><Relationship Id="rId306" Type="http://schemas.openxmlformats.org/officeDocument/2006/relationships/hyperlink" Target="https://ieeexplore-ieee-org.utalca.idm.oclc.org/document/9702942" TargetMode="External"/><Relationship Id="rId87" Type="http://schemas.openxmlformats.org/officeDocument/2006/relationships/hyperlink" Target="https://doi.org/10.3390/math11040972" TargetMode="External"/><Relationship Id="rId513" Type="http://schemas.openxmlformats.org/officeDocument/2006/relationships/hyperlink" Target="http://ieeexplore.ieee.org/stamp/stamp.jsp?tp=&amp;arnumber=7474906&amp;isnumber=7474713" TargetMode="External"/><Relationship Id="rId597" Type="http://schemas.openxmlformats.org/officeDocument/2006/relationships/hyperlink" Target="http://200.38.75.91:2163/stamp/stamp.jsp?tp=&amp;arnumber=5637466&amp;isnumber=5635477" TargetMode="External"/><Relationship Id="rId152" Type="http://schemas.openxmlformats.org/officeDocument/2006/relationships/hyperlink" Target="https://www.mdpi.com/1996-1073/10/9/1386" TargetMode="External"/><Relationship Id="rId457" Type="http://schemas.openxmlformats.org/officeDocument/2006/relationships/hyperlink" Target="http://ieeexplore.ieee.org.utalca.idm.oclc.org/stamp/stamp.jsp?tp=&amp;arnumber=8333649&amp;isnumber=8333542" TargetMode="External"/><Relationship Id="rId14" Type="http://schemas.openxmlformats.org/officeDocument/2006/relationships/hyperlink" Target="https://aie.cl/2022/12/16/gremios-gobierno-y-empresas-impulsan-la-tecnologia-en-encuentro-anual-aie-2022/" TargetMode="External"/><Relationship Id="rId317" Type="http://schemas.openxmlformats.org/officeDocument/2006/relationships/hyperlink" Target="https://ieeexplore.ieee.org/document/9570633" TargetMode="External"/><Relationship Id="rId524" Type="http://schemas.openxmlformats.org/officeDocument/2006/relationships/hyperlink" Target="http://200.38.75.91:2163/stamp/stamp.jsp?tp=&amp;arnumber=7266391&amp;isnumber=7266285" TargetMode="External"/><Relationship Id="rId98" Type="http://schemas.openxmlformats.org/officeDocument/2006/relationships/hyperlink" Target="https://doi.org/10.3390/s21196486" TargetMode="External"/><Relationship Id="rId163" Type="http://schemas.openxmlformats.org/officeDocument/2006/relationships/hyperlink" Target="http://ieeexplore.ieee.org/stamp/stamp.jsp?arnumber=7445160" TargetMode="External"/><Relationship Id="rId370" Type="http://schemas.openxmlformats.org/officeDocument/2006/relationships/hyperlink" Target="https://ieeexplore-ieee-org.utalca.idm.oclc.org/document/8987536" TargetMode="External"/><Relationship Id="rId230" Type="http://schemas.openxmlformats.org/officeDocument/2006/relationships/hyperlink" Target="https://ieeexplore.ieee.org/document/10905773" TargetMode="External"/><Relationship Id="rId468" Type="http://schemas.openxmlformats.org/officeDocument/2006/relationships/hyperlink" Target="http://ieeexplore.ieee.org/stamp/stamp.jsp?tp=&amp;arnumber=8229701&amp;isnumber=8229498" TargetMode="External"/><Relationship Id="rId25" Type="http://schemas.openxmlformats.org/officeDocument/2006/relationships/hyperlink" Target="https://www.academiadeciencias.cl/wp-content/uploads/2023/04/1997-2022-RESUMEN-HISTORICO-PREMIO-TESIS-DE-DOCT.pdf" TargetMode="External"/><Relationship Id="rId328" Type="http://schemas.openxmlformats.org/officeDocument/2006/relationships/hyperlink" Target="https://ieeexplore-ieee-org.utalca.idm.oclc.org/document/9465249" TargetMode="External"/><Relationship Id="rId535" Type="http://schemas.openxmlformats.org/officeDocument/2006/relationships/hyperlink" Target="http://ieeexplore.ieee.org/search/searchresult.jsp?searchWithin=%22Authors%22:.QT.V.%20Yaramasu.QT.&amp;newsearch=true" TargetMode="External"/><Relationship Id="rId174" Type="http://schemas.openxmlformats.org/officeDocument/2006/relationships/hyperlink" Target="http://200.38.75.91:2163/stamp/stamp.jsp?tp=&amp;arnumber=6880781&amp;isnumber=6936952" TargetMode="External"/><Relationship Id="rId381" Type="http://schemas.openxmlformats.org/officeDocument/2006/relationships/hyperlink" Target="http://ieeexplore.ieee.org/stamp/stamp.jsp?tp=&amp;arnumber=8755226&amp;isnumber=8754907" TargetMode="External"/><Relationship Id="rId602" Type="http://schemas.openxmlformats.org/officeDocument/2006/relationships/hyperlink" Target="http://200.38.75.91:2163/stamp/stamp.jsp?tp=&amp;arnumber=5316264&amp;isnumber=5315930" TargetMode="External"/><Relationship Id="rId241" Type="http://schemas.openxmlformats.org/officeDocument/2006/relationships/hyperlink" Target="https://ieeexplore.ieee.org/abstract/document/10645383" TargetMode="External"/><Relationship Id="rId479" Type="http://schemas.openxmlformats.org/officeDocument/2006/relationships/hyperlink" Target="http://ieeexplore.ieee.org/stamp/stamp.jsp?tp=&amp;arnumber=7977532&amp;isnumber=7977392" TargetMode="External"/><Relationship Id="rId36" Type="http://schemas.openxmlformats.org/officeDocument/2006/relationships/hyperlink" Target="https://ieeexplore.ieee.org/document/11096584" TargetMode="External"/><Relationship Id="rId339" Type="http://schemas.openxmlformats.org/officeDocument/2006/relationships/hyperlink" Target="https://digital-library.theiet.org/content/conferences/10.1049/icp.2021.1196" TargetMode="External"/><Relationship Id="rId546" Type="http://schemas.openxmlformats.org/officeDocument/2006/relationships/hyperlink" Target="http://200.38.75.91:2163/stamp/stamp.jsp?tp=&amp;arnumber=7125554&amp;isnumber=7125066" TargetMode="External"/><Relationship Id="rId101" Type="http://schemas.openxmlformats.org/officeDocument/2006/relationships/hyperlink" Target="https://ieeexplore.ieee.org/stamp/stamp.jsp?arnumber=9473187" TargetMode="External"/><Relationship Id="rId185" Type="http://schemas.openxmlformats.org/officeDocument/2006/relationships/hyperlink" Target="http://200.38.75.91:2163/stamp/stamp.jsp?tp=&amp;arnumber=6307849&amp;isnumber=6525345" TargetMode="External"/><Relationship Id="rId406" Type="http://schemas.openxmlformats.org/officeDocument/2006/relationships/hyperlink" Target="http://ieeexplore.ieee.org/stamp/stamp.jsp?tp=&amp;arnumber=8609829&amp;isnumber=8609696" TargetMode="External"/><Relationship Id="rId392" Type="http://schemas.openxmlformats.org/officeDocument/2006/relationships/hyperlink" Target="http://ieeexplore.ieee.org/stamp/stamp.jsp?tp=&amp;arnumber=8609822&amp;isnumber=8609696" TargetMode="External"/><Relationship Id="rId613" Type="http://schemas.openxmlformats.org/officeDocument/2006/relationships/hyperlink" Target="https://bit.ly/3dOfgN3" TargetMode="External"/><Relationship Id="rId252" Type="http://schemas.openxmlformats.org/officeDocument/2006/relationships/hyperlink" Target="https://doi.org/10.1007/978-981-97-3523-5_5" TargetMode="External"/><Relationship Id="rId47" Type="http://schemas.openxmlformats.org/officeDocument/2006/relationships/hyperlink" Target="https://ieeexplore.ieee.org/document/10887243" TargetMode="External"/><Relationship Id="rId112" Type="http://schemas.openxmlformats.org/officeDocument/2006/relationships/hyperlink" Target="https://doi.org/10.3390/electronics9111942" TargetMode="External"/><Relationship Id="rId557" Type="http://schemas.openxmlformats.org/officeDocument/2006/relationships/hyperlink" Target="http://200.38.75.91:2163/stamp/stamp.jsp?tp=&amp;arnumber=6684491&amp;isnumber=6684473" TargetMode="External"/><Relationship Id="rId196" Type="http://schemas.openxmlformats.org/officeDocument/2006/relationships/hyperlink" Target="http://200.38.75.91:2163/stamp/stamp.jsp?tp=&amp;arnumber=6302249&amp;isnumber=6302244" TargetMode="External"/><Relationship Id="rId417" Type="http://schemas.openxmlformats.org/officeDocument/2006/relationships/hyperlink" Target="http://ieeexplore.ieee.org/stamp/stamp.jsp?tp=&amp;arnumber=8607441&amp;isnumber=8607267" TargetMode="External"/><Relationship Id="rId624" Type="http://schemas.openxmlformats.org/officeDocument/2006/relationships/hyperlink" Target="https://icemd.ir/2025" TargetMode="External"/><Relationship Id="rId16" Type="http://schemas.openxmlformats.org/officeDocument/2006/relationships/hyperlink" Target="https://bit.ly/3yz8pig" TargetMode="External"/><Relationship Id="rId221" Type="http://schemas.openxmlformats.org/officeDocument/2006/relationships/hyperlink" Target="https://utc.hal.science/hal-05099822" TargetMode="External"/><Relationship Id="rId263" Type="http://schemas.openxmlformats.org/officeDocument/2006/relationships/hyperlink" Target="https://ieeexplore.ieee.org/document/10408216" TargetMode="External"/><Relationship Id="rId319" Type="http://schemas.openxmlformats.org/officeDocument/2006/relationships/hyperlink" Target="https://ieeexplore.ieee.org/document/9518607" TargetMode="External"/><Relationship Id="rId470" Type="http://schemas.openxmlformats.org/officeDocument/2006/relationships/hyperlink" Target="http://ieeexplore.ieee.org/stamp/stamp.jsp?tp=&amp;arnumber=8216223&amp;isnumber=8216002" TargetMode="External"/><Relationship Id="rId526" Type="http://schemas.openxmlformats.org/officeDocument/2006/relationships/hyperlink" Target="http://200.38.75.91:2163/stamp/stamp.jsp?tp=&amp;arnumber=7281613&amp;isnumber=7281431" TargetMode="External"/><Relationship Id="rId58" Type="http://schemas.openxmlformats.org/officeDocument/2006/relationships/hyperlink" Target="https://doi.org/10.3390/technologies12090170" TargetMode="External"/><Relationship Id="rId123" Type="http://schemas.openxmlformats.org/officeDocument/2006/relationships/hyperlink" Target="https://doi.org/10.3390/en13102454" TargetMode="External"/><Relationship Id="rId330" Type="http://schemas.openxmlformats.org/officeDocument/2006/relationships/hyperlink" Target="https://ieeexplore-ieee-org.utalca.idm.oclc.org/document/9465324" TargetMode="External"/><Relationship Id="rId568" Type="http://schemas.openxmlformats.org/officeDocument/2006/relationships/hyperlink" Target="http://200.38.75.91:2163/stamp/stamp.jsp?tp=&amp;arnumber=6699967&amp;isnumber=6699103" TargetMode="External"/><Relationship Id="rId165" Type="http://schemas.openxmlformats.org/officeDocument/2006/relationships/hyperlink" Target="http://ieeexplore.ieee.org/stamp/stamp.jsp?tp=&amp;arnumber=7410069&amp;isnumber=7488296" TargetMode="External"/><Relationship Id="rId372" Type="http://schemas.openxmlformats.org/officeDocument/2006/relationships/hyperlink" Target="https://ieeexplore-ieee-org.utalca.idm.oclc.org/document/8988074" TargetMode="External"/><Relationship Id="rId428" Type="http://schemas.openxmlformats.org/officeDocument/2006/relationships/hyperlink" Target="http://ieeexplore.ieee.org/stamp/stamp.jsp?tp=&amp;arnumber=8646244&amp;isnumber=8645962" TargetMode="External"/><Relationship Id="rId635" Type="http://schemas.openxmlformats.org/officeDocument/2006/relationships/hyperlink" Target="http://www.ieee-ies.org/pubs/ojies/247-editorial-board" TargetMode="External"/><Relationship Id="rId232" Type="http://schemas.openxmlformats.org/officeDocument/2006/relationships/hyperlink" Target="https://ieeexplore.ieee.org/document/10905071" TargetMode="External"/><Relationship Id="rId274" Type="http://schemas.openxmlformats.org/officeDocument/2006/relationships/hyperlink" Target="https://ieeexplore.ieee.org/document/10058296" TargetMode="External"/><Relationship Id="rId481" Type="http://schemas.openxmlformats.org/officeDocument/2006/relationships/hyperlink" Target="http://ieeexplore.ieee.org/stamp/stamp.jsp?tp=&amp;arnumber=8282869&amp;isnumber=8282802" TargetMode="External"/><Relationship Id="rId27" Type="http://schemas.openxmlformats.org/officeDocument/2006/relationships/hyperlink" Target="https://www.cyted.org/?q=es/detalle_proyecto&amp;un=1053" TargetMode="External"/><Relationship Id="rId69" Type="http://schemas.openxmlformats.org/officeDocument/2006/relationships/hyperlink" Target="https://www.sciencedirect.com/science/article/pii/S0038092X24001087" TargetMode="External"/><Relationship Id="rId134" Type="http://schemas.openxmlformats.org/officeDocument/2006/relationships/hyperlink" Target="https://doi.org/10.1016/j.dib.2019.104104" TargetMode="External"/><Relationship Id="rId537" Type="http://schemas.openxmlformats.org/officeDocument/2006/relationships/hyperlink" Target="http://ieeexplore.ieee.org/search/searchresult.jsp?searchWithin=%22Authors%22:.QT.L.%20Tarisciotti.QT.&amp;newsearch=true" TargetMode="External"/><Relationship Id="rId579" Type="http://schemas.openxmlformats.org/officeDocument/2006/relationships/hyperlink" Target="http://200.38.75.91:2163/stamp/stamp.jsp?tp=&amp;arnumber=6505919&amp;isnumber=6505636" TargetMode="External"/><Relationship Id="rId80" Type="http://schemas.openxmlformats.org/officeDocument/2006/relationships/hyperlink" Target="https://doi.org/10.3390/buildings13051130" TargetMode="External"/><Relationship Id="rId176" Type="http://schemas.openxmlformats.org/officeDocument/2006/relationships/hyperlink" Target="http://200.38.75.91:2163/stamp/stamp.jsp?tp=&amp;arnumber=6727469&amp;isnumber=6815993" TargetMode="External"/><Relationship Id="rId341" Type="http://schemas.openxmlformats.org/officeDocument/2006/relationships/hyperlink" Target="https://ieeexplore.ieee.org/document/9087330" TargetMode="External"/><Relationship Id="rId383" Type="http://schemas.openxmlformats.org/officeDocument/2006/relationships/hyperlink" Target="http://ieeexplore.ieee.org/stamp/stamp.jsp?tp=&amp;arnumber=8755088&amp;isnumber=8754907" TargetMode="External"/><Relationship Id="rId439" Type="http://schemas.openxmlformats.org/officeDocument/2006/relationships/hyperlink" Target="http://ieeexplore.ieee.org/stamp/stamp.jsp?tp=&amp;arnumber=8333671&amp;isnumber=8333542" TargetMode="External"/><Relationship Id="rId590" Type="http://schemas.openxmlformats.org/officeDocument/2006/relationships/hyperlink" Target="http://200.38.75.91:2163/stamp/stamp.jsp?tp=&amp;arnumber=6165808&amp;isnumber=6165780" TargetMode="External"/><Relationship Id="rId604" Type="http://schemas.openxmlformats.org/officeDocument/2006/relationships/hyperlink" Target="http://200.38.75.91:2163/stamp/stamp.jsp?tp=&amp;arnumber=5157674&amp;isnumber=5157395" TargetMode="External"/><Relationship Id="rId646" Type="http://schemas.openxmlformats.org/officeDocument/2006/relationships/hyperlink" Target="mailto:rcd@ieee.org" TargetMode="External"/><Relationship Id="rId201" Type="http://schemas.openxmlformats.org/officeDocument/2006/relationships/hyperlink" Target="http://200.38.75.91:2163/stamp/stamp.jsp?tp=&amp;arnumber=5986704&amp;isnumber=6032192" TargetMode="External"/><Relationship Id="rId243" Type="http://schemas.openxmlformats.org/officeDocument/2006/relationships/hyperlink" Target="https://digital-library.theiet.org/content/conferences/10.1049/icp.2024.2201" TargetMode="External"/><Relationship Id="rId285" Type="http://schemas.openxmlformats.org/officeDocument/2006/relationships/hyperlink" Target="https://ieeexplore.ieee.org/document/10006251" TargetMode="External"/><Relationship Id="rId450" Type="http://schemas.openxmlformats.org/officeDocument/2006/relationships/hyperlink" Target="http://ieeexplore.ieee.org.utalca.idm.oclc.org/stamp/stamp.jsp?tp=&amp;arnumber=8333583&amp;isnumber=8333542" TargetMode="External"/><Relationship Id="rId506" Type="http://schemas.openxmlformats.org/officeDocument/2006/relationships/hyperlink" Target="http://ieeexplore.ieee.org/stamp/stamp.jsp?tp=&amp;arnumber=7793304&amp;isnumber=7792929" TargetMode="External"/><Relationship Id="rId38" Type="http://schemas.openxmlformats.org/officeDocument/2006/relationships/hyperlink" Target="https://doi.org/10.3390/en18133344" TargetMode="External"/><Relationship Id="rId103" Type="http://schemas.openxmlformats.org/officeDocument/2006/relationships/hyperlink" Target="https://www.mdpi.com/1996-1073/14/11/3230" TargetMode="External"/><Relationship Id="rId310" Type="http://schemas.openxmlformats.org/officeDocument/2006/relationships/hyperlink" Target="https://ieeexplore-ieee-org.utalca.idm.oclc.org/document/9702953" TargetMode="External"/><Relationship Id="rId492" Type="http://schemas.openxmlformats.org/officeDocument/2006/relationships/hyperlink" Target="http://ieeexplore.ieee.org/stamp/stamp.jsp?tp=&amp;arnumber=7836229&amp;isnumber=7836185" TargetMode="External"/><Relationship Id="rId548" Type="http://schemas.openxmlformats.org/officeDocument/2006/relationships/hyperlink" Target="http://200.38.75.91:2163/stamp/stamp.jsp?tp=&amp;arnumber=7104402&amp;isnumber=7104313" TargetMode="External"/><Relationship Id="rId91" Type="http://schemas.openxmlformats.org/officeDocument/2006/relationships/hyperlink" Target="http://doi.org/10.1049/pel2.12411" TargetMode="External"/><Relationship Id="rId145" Type="http://schemas.openxmlformats.org/officeDocument/2006/relationships/hyperlink" Target="https://www.hindawi.com/journals/apec/2018/4198594/" TargetMode="External"/><Relationship Id="rId187" Type="http://schemas.openxmlformats.org/officeDocument/2006/relationships/hyperlink" Target="http://200.38.75.91:2163/stamp/stamp.jsp?tp=&amp;arnumber=6353956&amp;isnumber=6392980" TargetMode="External"/><Relationship Id="rId352" Type="http://schemas.openxmlformats.org/officeDocument/2006/relationships/hyperlink" Target="https://ieeexplore.ieee.org/document/9067298" TargetMode="External"/><Relationship Id="rId394" Type="http://schemas.openxmlformats.org/officeDocument/2006/relationships/hyperlink" Target="http://ieeexplore.ieee.org/stamp/stamp.jsp?tp=&amp;arnumber=8609814&amp;isnumber=8609696" TargetMode="External"/><Relationship Id="rId408" Type="http://schemas.openxmlformats.org/officeDocument/2006/relationships/hyperlink" Target="http://ieeexplore.ieee.org/stamp/stamp.jsp?tp=&amp;arnumber=8609832&amp;isnumber=8609696" TargetMode="External"/><Relationship Id="rId615" Type="http://schemas.openxmlformats.org/officeDocument/2006/relationships/hyperlink" Target="https://bit.ly/2RHwXpl" TargetMode="External"/><Relationship Id="rId212" Type="http://schemas.openxmlformats.org/officeDocument/2006/relationships/hyperlink" Target="https://doi.org/10.1109/ECCE-Asia63110.2025.11112255" TargetMode="External"/><Relationship Id="rId254" Type="http://schemas.openxmlformats.org/officeDocument/2006/relationships/hyperlink" Target="https://ieeexplore.ieee.org/document/10418751." TargetMode="External"/><Relationship Id="rId49" Type="http://schemas.openxmlformats.org/officeDocument/2006/relationships/hyperlink" Target="https://www.sciencedirect.com/science/article/pii/S2352467725000177" TargetMode="External"/><Relationship Id="rId114" Type="http://schemas.openxmlformats.org/officeDocument/2006/relationships/hyperlink" Target="https://doi.org/10.36227/techrxiv.12815216.v1" TargetMode="External"/><Relationship Id="rId296" Type="http://schemas.openxmlformats.org/officeDocument/2006/relationships/hyperlink" Target="https://ieeexplore-ieee-org.utalca.idm.oclc.org/document/9702915" TargetMode="External"/><Relationship Id="rId461" Type="http://schemas.openxmlformats.org/officeDocument/2006/relationships/hyperlink" Target="http://ieeexplore.ieee.org/stamp/stamp.jsp?tp=&amp;arnumber=8171896&amp;isnumber=8171650" TargetMode="External"/><Relationship Id="rId517" Type="http://schemas.openxmlformats.org/officeDocument/2006/relationships/hyperlink" Target="http://200.38.75.91:2163/stamp/stamp.jsp?tp=&amp;arnumber=7395587&amp;isnumber=7395574" TargetMode="External"/><Relationship Id="rId559" Type="http://schemas.openxmlformats.org/officeDocument/2006/relationships/hyperlink" Target="http://200.38.75.91:2163/stamp/stamp.jsp?tp=&amp;arnumber=6671612&amp;isnumber=6671555" TargetMode="External"/><Relationship Id="rId60" Type="http://schemas.openxmlformats.org/officeDocument/2006/relationships/hyperlink" Target="https://doi.org/10.3390/designs8040077" TargetMode="External"/><Relationship Id="rId156" Type="http://schemas.openxmlformats.org/officeDocument/2006/relationships/hyperlink" Target="http://ieeexplore.ieee.org/stamp/stamp.jsp?tp=&amp;arnumber=7900332" TargetMode="External"/><Relationship Id="rId198" Type="http://schemas.openxmlformats.org/officeDocument/2006/relationships/hyperlink" Target="http://200.38.75.91:2163/stamp/stamp.jsp?tp=&amp;arnumber=6046130&amp;isnumber=6180074" TargetMode="External"/><Relationship Id="rId321" Type="http://schemas.openxmlformats.org/officeDocument/2006/relationships/hyperlink" Target="https://ieeexplore.ieee.org/document/9519071" TargetMode="External"/><Relationship Id="rId363" Type="http://schemas.openxmlformats.org/officeDocument/2006/relationships/hyperlink" Target="https://ieeexplore-ieee-org.utalca.idm.oclc.org/document/8986864" TargetMode="External"/><Relationship Id="rId419" Type="http://schemas.openxmlformats.org/officeDocument/2006/relationships/hyperlink" Target="http://ieeexplore.ieee.org/stamp/stamp.jsp?tp=&amp;arnumber=8607558&amp;isnumber=8607267" TargetMode="External"/><Relationship Id="rId570" Type="http://schemas.openxmlformats.org/officeDocument/2006/relationships/hyperlink" Target="http://200.38.75.91:2163/stamp/stamp.jsp?tp=&amp;arnumber=6647420&amp;isnumber=6646663" TargetMode="External"/><Relationship Id="rId626" Type="http://schemas.openxmlformats.org/officeDocument/2006/relationships/hyperlink" Target="https://www.ecce-europe.org/2025/" TargetMode="External"/><Relationship Id="rId223" Type="http://schemas.openxmlformats.org/officeDocument/2006/relationships/hyperlink" Target="https://ieeexplore.ieee.org/document/10970134" TargetMode="External"/><Relationship Id="rId430" Type="http://schemas.openxmlformats.org/officeDocument/2006/relationships/hyperlink" Target="http://ieeexplore.ieee.org/stamp/stamp.jsp?tp=&amp;arnumber=8372602&amp;isnumber=8372483" TargetMode="External"/><Relationship Id="rId18" Type="http://schemas.openxmlformats.org/officeDocument/2006/relationships/hyperlink" Target="https://ieeexplore-ieee-org.utalca.idm.oclc.org/document/9062536" TargetMode="External"/><Relationship Id="rId265" Type="http://schemas.openxmlformats.org/officeDocument/2006/relationships/hyperlink" Target="https://ieeexplore.ieee.org/document/10324793" TargetMode="External"/><Relationship Id="rId472" Type="http://schemas.openxmlformats.org/officeDocument/2006/relationships/hyperlink" Target="http://ieeexplore.ieee.org/stamp/stamp.jsp?tp=&amp;arnumber=8229563&amp;isnumber=8229498" TargetMode="External"/><Relationship Id="rId528" Type="http://schemas.openxmlformats.org/officeDocument/2006/relationships/hyperlink" Target="http://200.38.75.91:2163/stamp/stamp.jsp?tp=&amp;arnumber=7281673&amp;isnumber=7281431" TargetMode="External"/><Relationship Id="rId125" Type="http://schemas.openxmlformats.org/officeDocument/2006/relationships/hyperlink" Target="https://ieeexplore-ieee-org.utalca.idm.oclc.org/document/9049464" TargetMode="External"/><Relationship Id="rId167" Type="http://schemas.openxmlformats.org/officeDocument/2006/relationships/hyperlink" Target="http://200.38.75.91:2163/stamp/stamp.jsp?tp=&amp;arnumber=7166463&amp;isnumber=7166438" TargetMode="External"/><Relationship Id="rId332" Type="http://schemas.openxmlformats.org/officeDocument/2006/relationships/hyperlink" Target="https://ieeexplore-ieee-org.utalca.idm.oclc.org/document/9465334" TargetMode="External"/><Relationship Id="rId374" Type="http://schemas.openxmlformats.org/officeDocument/2006/relationships/hyperlink" Target="https://ieeexplore-ieee-org.utalca.idm.oclc.org/document/8987714" TargetMode="External"/><Relationship Id="rId581" Type="http://schemas.openxmlformats.org/officeDocument/2006/relationships/hyperlink" Target="http://200.38.75.91:2163/stamp/stamp.jsp?tp=&amp;arnumber=6389090&amp;isnumber=6388505" TargetMode="External"/><Relationship Id="rId71" Type="http://schemas.openxmlformats.org/officeDocument/2006/relationships/hyperlink" Target="https://doi.org/10.3390/s24010287" TargetMode="External"/><Relationship Id="rId234" Type="http://schemas.openxmlformats.org/officeDocument/2006/relationships/hyperlink" Target="https://ieeexplore.ieee.org/document/10905776" TargetMode="External"/><Relationship Id="rId637" Type="http://schemas.openxmlformats.org/officeDocument/2006/relationships/hyperlink" Target="http://www.icemdia.org/index.html" TargetMode="External"/><Relationship Id="rId2" Type="http://schemas.openxmlformats.org/officeDocument/2006/relationships/numbering" Target="numbering.xml"/><Relationship Id="rId29" Type="http://schemas.openxmlformats.org/officeDocument/2006/relationships/hyperlink" Target="https://s3.amazonaws.com/documentos.anid.cl/rec/2021/fies/resex11604-2021AdjudicaConcursoFondoInvestigacionSequia2021.pdf" TargetMode="External"/><Relationship Id="rId276" Type="http://schemas.openxmlformats.org/officeDocument/2006/relationships/hyperlink" Target="https://ieeexplore.ieee.org/document/10006263" TargetMode="External"/><Relationship Id="rId441" Type="http://schemas.openxmlformats.org/officeDocument/2006/relationships/hyperlink" Target="http://ieeexplore.ieee.org/stamp/stamp.jsp?tp=&amp;arnumber=8333669&amp;isnumber=8333542" TargetMode="External"/><Relationship Id="rId483" Type="http://schemas.openxmlformats.org/officeDocument/2006/relationships/hyperlink" Target="http://ieeexplore.ieee.org/stamp/stamp.jsp?tp=&amp;arnumber=8282872&amp;isnumber=8282802" TargetMode="External"/><Relationship Id="rId539" Type="http://schemas.openxmlformats.org/officeDocument/2006/relationships/hyperlink" Target="http://ieeexplore.ieee.org/search/searchresult.jsp?searchWithin=%22Authors%22:.QT.P.%20Wheeler.QT.&amp;newsearch=true" TargetMode="External"/><Relationship Id="rId40" Type="http://schemas.openxmlformats.org/officeDocument/2006/relationships/hyperlink" Target="https://doi.org/10.3390/en18123132" TargetMode="External"/><Relationship Id="rId136" Type="http://schemas.openxmlformats.org/officeDocument/2006/relationships/hyperlink" Target="https://doi.org/10.3390/en12071398" TargetMode="External"/><Relationship Id="rId178" Type="http://schemas.openxmlformats.org/officeDocument/2006/relationships/hyperlink" Target="http://200.38.75.91:2163/stamp/stamp.jsp?tp=&amp;arnumber=6683067&amp;isnumber=6728629" TargetMode="External"/><Relationship Id="rId301" Type="http://schemas.openxmlformats.org/officeDocument/2006/relationships/hyperlink" Target="https://ieeexplore-ieee-org.utalca.idm.oclc.org/document/9703089" TargetMode="External"/><Relationship Id="rId343" Type="http://schemas.openxmlformats.org/officeDocument/2006/relationships/hyperlink" Target="https://ieeexplore.ieee.org/document/9067238" TargetMode="External"/><Relationship Id="rId550" Type="http://schemas.openxmlformats.org/officeDocument/2006/relationships/hyperlink" Target="http://200.38.75.91:2163/stamp/stamp.jsp?tp=&amp;arnumber=7049212&amp;isnumber=7048466" TargetMode="External"/><Relationship Id="rId82" Type="http://schemas.openxmlformats.org/officeDocument/2006/relationships/hyperlink" Target="https://doi.org/10.3390/s23083820" TargetMode="External"/><Relationship Id="rId203" Type="http://schemas.openxmlformats.org/officeDocument/2006/relationships/hyperlink" Target="http://200.38.75.91:2163/stamp/stamp.jsp?tp=&amp;arnumber=5722041&amp;isnumber=6030134" TargetMode="External"/><Relationship Id="rId385" Type="http://schemas.openxmlformats.org/officeDocument/2006/relationships/hyperlink" Target="http://ieeexplore.ieee.org/stamp/stamp.jsp?tp=&amp;arnumber=8754994&amp;isnumber=8754907" TargetMode="External"/><Relationship Id="rId592" Type="http://schemas.openxmlformats.org/officeDocument/2006/relationships/hyperlink" Target="http://200.38.75.91:2163/stamp/stamp.jsp?tp=&amp;arnumber=6020418&amp;isnumber=6020091" TargetMode="External"/><Relationship Id="rId606" Type="http://schemas.openxmlformats.org/officeDocument/2006/relationships/hyperlink" Target="http://200.38.75.91:2163/stamp/stamp.jsp?tp=&amp;arnumber=4591964&amp;isnumber=4591876" TargetMode="External"/><Relationship Id="rId648" Type="http://schemas.openxmlformats.org/officeDocument/2006/relationships/footer" Target="footer1.xml"/><Relationship Id="rId245" Type="http://schemas.openxmlformats.org/officeDocument/2006/relationships/hyperlink" Target="https://digital-library.theiet.org/content/conferences/10.1049/icp.2024.2130" TargetMode="External"/><Relationship Id="rId287" Type="http://schemas.openxmlformats.org/officeDocument/2006/relationships/hyperlink" Target="https://ieeexplore.ieee.org/document/10006326" TargetMode="External"/><Relationship Id="rId410" Type="http://schemas.openxmlformats.org/officeDocument/2006/relationships/hyperlink" Target="http://ieeexplore.ieee.org/stamp/stamp.jsp?tp=&amp;arnumber=8609839&amp;isnumber=8609696" TargetMode="External"/><Relationship Id="rId452" Type="http://schemas.openxmlformats.org/officeDocument/2006/relationships/hyperlink" Target="http://ieeexplore.ieee.org.utalca.idm.oclc.org/stamp/stamp.jsp?tp=&amp;arnumber=8333664&amp;isnumber=8333542" TargetMode="External"/><Relationship Id="rId494" Type="http://schemas.openxmlformats.org/officeDocument/2006/relationships/hyperlink" Target="http://www.iiis.org/CDs2016/CD2016Summer/papers/SA534BJ.pdf" TargetMode="External"/><Relationship Id="rId508" Type="http://schemas.openxmlformats.org/officeDocument/2006/relationships/hyperlink" Target="http://metalibasp.gsl.com.mx:2163/stamp/stamp.jsp?tp=&amp;arnumber=7556930&amp;isnumber=7556827" TargetMode="External"/><Relationship Id="rId105" Type="http://schemas.openxmlformats.org/officeDocument/2006/relationships/hyperlink" Target="https://doi.org/10.3390/su13063037" TargetMode="External"/><Relationship Id="rId147" Type="http://schemas.openxmlformats.org/officeDocument/2006/relationships/hyperlink" Target="http://ieeexplore.ieee.org/stamp/stamp.jsp?tp=&amp;arnumber=8423178&amp;isnumber=6507303" TargetMode="External"/><Relationship Id="rId312" Type="http://schemas.openxmlformats.org/officeDocument/2006/relationships/hyperlink" Target="https://ieeexplore.ieee.org/document/9628195" TargetMode="External"/><Relationship Id="rId354" Type="http://schemas.openxmlformats.org/officeDocument/2006/relationships/hyperlink" Target="https://ieeexplore.ieee.org/document/9057037" TargetMode="External"/><Relationship Id="rId51" Type="http://schemas.openxmlformats.org/officeDocument/2006/relationships/hyperlink" Target="https://ieeexplore.ieee.org/document/10879140" TargetMode="External"/><Relationship Id="rId93" Type="http://schemas.openxmlformats.org/officeDocument/2006/relationships/hyperlink" Target="https://doi.org/10.1007/978-981-16-9239-0_8" TargetMode="External"/><Relationship Id="rId189" Type="http://schemas.openxmlformats.org/officeDocument/2006/relationships/hyperlink" Target="http://dx.doi.org/10.1049/iet-pel.2012.0357" TargetMode="External"/><Relationship Id="rId396" Type="http://schemas.openxmlformats.org/officeDocument/2006/relationships/hyperlink" Target="http://ieeexplore.ieee.org/stamp/stamp.jsp?tp=&amp;arnumber=8609707&amp;isnumber=8609696" TargetMode="External"/><Relationship Id="rId561" Type="http://schemas.openxmlformats.org/officeDocument/2006/relationships/hyperlink" Target="http://200.38.75.91:2163/stamp/stamp.jsp?tp=&amp;arnumber=6699929&amp;isnumber=6699103" TargetMode="External"/><Relationship Id="rId617" Type="http://schemas.openxmlformats.org/officeDocument/2006/relationships/hyperlink" Target="http://digital-library.theiet.org/content/books/10.1049/pbpo072e_ch7" TargetMode="External"/><Relationship Id="rId214" Type="http://schemas.openxmlformats.org/officeDocument/2006/relationships/hyperlink" Target="https://doi.org/10.1109/ECCE-Asia63110.2025.11112203" TargetMode="External"/><Relationship Id="rId256" Type="http://schemas.openxmlformats.org/officeDocument/2006/relationships/hyperlink" Target="https://ieeexplore.ieee.org/document/10418625." TargetMode="External"/><Relationship Id="rId298" Type="http://schemas.openxmlformats.org/officeDocument/2006/relationships/hyperlink" Target="https://ieeexplore-ieee-org.utalca.idm.oclc.org/document/9703068" TargetMode="External"/><Relationship Id="rId421" Type="http://schemas.openxmlformats.org/officeDocument/2006/relationships/hyperlink" Target="http://ieeexplore.ieee.org/stamp/stamp.jsp?tp=&amp;arnumber=8607280&amp;isnumber=8607267" TargetMode="External"/><Relationship Id="rId463" Type="http://schemas.openxmlformats.org/officeDocument/2006/relationships/hyperlink" Target="http://ieeexplore.ieee.org/stamp/stamp.jsp?tp=&amp;arnumber=8229711&amp;isnumber=8229498" TargetMode="External"/><Relationship Id="rId519" Type="http://schemas.openxmlformats.org/officeDocument/2006/relationships/hyperlink" Target="http://200.38.75.91:2163/stamp/stamp.jsp?tp=&amp;arnumber=7395580&amp;isnumber=7395574" TargetMode="External"/><Relationship Id="rId116" Type="http://schemas.openxmlformats.org/officeDocument/2006/relationships/hyperlink" Target="https://www.mdpi.com/2071-1050/12/21/9227" TargetMode="External"/><Relationship Id="rId158" Type="http://schemas.openxmlformats.org/officeDocument/2006/relationships/hyperlink" Target="http://ieeexplore.ieee.org/stamp/stamp.jsp?tp=&amp;arnumber=7511771&amp;isnumber=7536632" TargetMode="External"/><Relationship Id="rId323" Type="http://schemas.openxmlformats.org/officeDocument/2006/relationships/hyperlink" Target="https://ieeexplore-ieee-org.utalca.idm.oclc.org/document/9465206" TargetMode="External"/><Relationship Id="rId530" Type="http://schemas.openxmlformats.org/officeDocument/2006/relationships/hyperlink" Target="http://200.38.75.91:2163/stamp/stamp.jsp?tp=&amp;arnumber=7281605&amp;isnumber=7281431" TargetMode="External"/><Relationship Id="rId20" Type="http://schemas.openxmlformats.org/officeDocument/2006/relationships/hyperlink" Target="http://www.ieee-ies.org/pubs/transactions-on-industrial-electronics/174-best-paper-awards" TargetMode="External"/><Relationship Id="rId62" Type="http://schemas.openxmlformats.org/officeDocument/2006/relationships/hyperlink" Target="https://ieeexplore.ieee.org/document/10620283" TargetMode="External"/><Relationship Id="rId365" Type="http://schemas.openxmlformats.org/officeDocument/2006/relationships/hyperlink" Target="https://ieeexplore-ieee-org.utalca.idm.oclc.org/document/8988105" TargetMode="External"/><Relationship Id="rId572" Type="http://schemas.openxmlformats.org/officeDocument/2006/relationships/hyperlink" Target="http://200.38.75.91:2163/stamp/stamp.jsp?tp=&amp;arnumber=6566655&amp;isnumber=6566328" TargetMode="External"/><Relationship Id="rId628" Type="http://schemas.openxmlformats.org/officeDocument/2006/relationships/hyperlink" Target="https://ecceasia2025.org/index.php" TargetMode="External"/><Relationship Id="rId225" Type="http://schemas.openxmlformats.org/officeDocument/2006/relationships/hyperlink" Target="https://ieeexplore.ieee.org/abstract/document/10766816" TargetMode="External"/><Relationship Id="rId267" Type="http://schemas.openxmlformats.org/officeDocument/2006/relationships/hyperlink" Target="https://ieeexplore.ieee.org/abstract/document/10174403" TargetMode="External"/><Relationship Id="rId432" Type="http://schemas.openxmlformats.org/officeDocument/2006/relationships/hyperlink" Target="https://ieeexplore.ieee.org/document/8564619" TargetMode="External"/><Relationship Id="rId474" Type="http://schemas.openxmlformats.org/officeDocument/2006/relationships/hyperlink" Target="http://ieeexplore.ieee.org/stamp/stamp.jsp?tp=&amp;arnumber=8217289&amp;isnumber=8216002" TargetMode="External"/><Relationship Id="rId127" Type="http://schemas.openxmlformats.org/officeDocument/2006/relationships/hyperlink" Target="https://doi.org/10.3390/en12152925" TargetMode="External"/><Relationship Id="rId31" Type="http://schemas.openxmlformats.org/officeDocument/2006/relationships/hyperlink" Target="https://doi.org/10.1002/cta.70136" TargetMode="External"/><Relationship Id="rId73" Type="http://schemas.openxmlformats.org/officeDocument/2006/relationships/hyperlink" Target="https://www.mdpi.com/1424-8220/24/1/25/htm" TargetMode="External"/><Relationship Id="rId169" Type="http://schemas.openxmlformats.org/officeDocument/2006/relationships/hyperlink" Target="https://doi.org/10.1016/j.epsr.2015.01.017" TargetMode="External"/><Relationship Id="rId334" Type="http://schemas.openxmlformats.org/officeDocument/2006/relationships/hyperlink" Target="https://ieeexplore-ieee-org.utalca.idm.oclc.org/document/9465256" TargetMode="External"/><Relationship Id="rId376" Type="http://schemas.openxmlformats.org/officeDocument/2006/relationships/hyperlink" Target="https://ieeexplore-ieee-org.utalca.idm.oclc.org/document/8987663" TargetMode="External"/><Relationship Id="rId541" Type="http://schemas.openxmlformats.org/officeDocument/2006/relationships/hyperlink" Target="http://dx.doi.org/10.1109/ISIE.2015.7281614" TargetMode="External"/><Relationship Id="rId583" Type="http://schemas.openxmlformats.org/officeDocument/2006/relationships/hyperlink" Target="http://200.38.75.91:2163/stamp/stamp.jsp?tp=&amp;arnumber=6388747&amp;isnumber=6388505" TargetMode="External"/><Relationship Id="rId639" Type="http://schemas.openxmlformats.org/officeDocument/2006/relationships/hyperlink" Target="http://tie.ieee-ies.org/abs/49_2.htm" TargetMode="External"/><Relationship Id="rId4" Type="http://schemas.openxmlformats.org/officeDocument/2006/relationships/settings" Target="settings.xml"/><Relationship Id="rId180" Type="http://schemas.openxmlformats.org/officeDocument/2006/relationships/hyperlink" Target="http://200.38.75.91:2163/stamp/stamp.jsp?tp=&amp;arnumber=6701197&amp;isnumber=6809870" TargetMode="External"/><Relationship Id="rId236" Type="http://schemas.openxmlformats.org/officeDocument/2006/relationships/hyperlink" Target="https://ieeexplore.ieee.org/document/10905769" TargetMode="External"/><Relationship Id="rId278" Type="http://schemas.openxmlformats.org/officeDocument/2006/relationships/hyperlink" Target="https://ieeexplore.ieee.org/document/10006163" TargetMode="External"/><Relationship Id="rId401" Type="http://schemas.openxmlformats.org/officeDocument/2006/relationships/hyperlink" Target="http://ieeexplore.ieee.org/stamp/stamp.jsp?tp=&amp;arnumber=8609772&amp;isnumber=8609696" TargetMode="External"/><Relationship Id="rId443" Type="http://schemas.openxmlformats.org/officeDocument/2006/relationships/hyperlink" Target="http://ieeexplore.ieee.org/stamp/stamp.jsp?tp=&amp;arnumber=8333668&amp;isnumber=8333542" TargetMode="External"/><Relationship Id="rId650" Type="http://schemas.openxmlformats.org/officeDocument/2006/relationships/theme" Target="theme/theme1.xml"/><Relationship Id="rId303" Type="http://schemas.openxmlformats.org/officeDocument/2006/relationships/hyperlink" Target="https://ieeexplore-ieee-org.utalca.idm.oclc.org/document/9702943" TargetMode="External"/><Relationship Id="rId485" Type="http://schemas.openxmlformats.org/officeDocument/2006/relationships/hyperlink" Target="http://ieeexplore.ieee.org/stamp/stamp.jsp?tp=&amp;arnumber=8002121&amp;isnumber=8001859" TargetMode="External"/><Relationship Id="rId42" Type="http://schemas.openxmlformats.org/officeDocument/2006/relationships/hyperlink" Target="https://doi.org/10.18618/REP.e202530" TargetMode="External"/><Relationship Id="rId84" Type="http://schemas.openxmlformats.org/officeDocument/2006/relationships/hyperlink" Target="https://doi.org/10.3390/en16073196" TargetMode="External"/><Relationship Id="rId138" Type="http://schemas.openxmlformats.org/officeDocument/2006/relationships/hyperlink" Target="http://ieeexplore.ieee.org/stamp/stamp.jsp?tp=&amp;arnumber=8678641&amp;isnumber=8600701" TargetMode="External"/><Relationship Id="rId345" Type="http://schemas.openxmlformats.org/officeDocument/2006/relationships/hyperlink" Target="https://ieeexplore.ieee.org/document/9067285" TargetMode="External"/><Relationship Id="rId387" Type="http://schemas.openxmlformats.org/officeDocument/2006/relationships/hyperlink" Target="http://ieeexplore.ieee.org/stamp/stamp.jsp?tp=&amp;arnumber=8609742&amp;isnumber=8609696" TargetMode="External"/><Relationship Id="rId510" Type="http://schemas.openxmlformats.org/officeDocument/2006/relationships/hyperlink" Target="http://metalibasp.gsl.com.mx:2163/stamp/stamp.jsp?tp=&amp;arnumber=7556925&amp;isnumber=7556827" TargetMode="External"/><Relationship Id="rId552" Type="http://schemas.openxmlformats.org/officeDocument/2006/relationships/hyperlink" Target="http://200.38.75.91:2163/stamp/stamp.jsp?tp=&amp;arnumber=6864681&amp;isnumber=6864573" TargetMode="External"/><Relationship Id="rId594" Type="http://schemas.openxmlformats.org/officeDocument/2006/relationships/hyperlink" Target="http://200.38.75.91:2163/stamp/stamp.jsp?tp=&amp;arnumber=5606804&amp;isnumber=5606503" TargetMode="External"/><Relationship Id="rId608" Type="http://schemas.openxmlformats.org/officeDocument/2006/relationships/hyperlink" Target="http://encuentropostgrado.ubiobio.cl/" TargetMode="External"/><Relationship Id="rId191" Type="http://schemas.openxmlformats.org/officeDocument/2006/relationships/hyperlink" Target="http://200.38.75.91:2163/stamp/stamp.jsp?tp=&amp;arnumber=6409454&amp;isnumber=6409420" TargetMode="External"/><Relationship Id="rId205" Type="http://schemas.openxmlformats.org/officeDocument/2006/relationships/hyperlink" Target="https://ieeexplore.ieee.org/abstract/document/11027250" TargetMode="External"/><Relationship Id="rId247" Type="http://schemas.openxmlformats.org/officeDocument/2006/relationships/hyperlink" Target="https://digital-library.theiet.org/content/conferences/10.1049/icp.2024.2153" TargetMode="External"/><Relationship Id="rId412" Type="http://schemas.openxmlformats.org/officeDocument/2006/relationships/hyperlink" Target="http://ieeexplore.ieee.org/stamp/stamp.jsp?tp=&amp;arnumber=8607723&amp;isnumber=8607267" TargetMode="External"/><Relationship Id="rId107" Type="http://schemas.openxmlformats.org/officeDocument/2006/relationships/hyperlink" Target="https://doi.org/10.3390/electronics10040368" TargetMode="External"/><Relationship Id="rId289" Type="http://schemas.openxmlformats.org/officeDocument/2006/relationships/hyperlink" Target="https://ieeexplore.ieee.org/document/10006272" TargetMode="External"/><Relationship Id="rId454" Type="http://schemas.openxmlformats.org/officeDocument/2006/relationships/hyperlink" Target="http://ieeexplore.ieee.org.utalca.idm.oclc.org/stamp/stamp.jsp?tp=&amp;arnumber=8333604&amp;isnumber=8333542" TargetMode="External"/><Relationship Id="rId496" Type="http://schemas.openxmlformats.org/officeDocument/2006/relationships/hyperlink" Target="http://metalibasp.gsl.com.mx:2163/stamp/stamp.jsp?tp=&amp;arnumber=7778458&amp;isnumber=7778382" TargetMode="External"/><Relationship Id="rId11" Type="http://schemas.openxmlformats.org/officeDocument/2006/relationships/hyperlink" Target="http://www.marcorivera.cl" TargetMode="External"/><Relationship Id="rId53" Type="http://schemas.openxmlformats.org/officeDocument/2006/relationships/hyperlink" Target="https://doi.org/10.3390/app142311471" TargetMode="External"/><Relationship Id="rId149" Type="http://schemas.openxmlformats.org/officeDocument/2006/relationships/hyperlink" Target="http://ieeexplore.ieee.org/stamp/stamp.jsp?tp=&amp;arnumber=8062829&amp;isnumber=8260593" TargetMode="External"/><Relationship Id="rId314" Type="http://schemas.openxmlformats.org/officeDocument/2006/relationships/hyperlink" Target="http://seapt.co.in/index.php/keynote-speakers/" TargetMode="External"/><Relationship Id="rId356" Type="http://schemas.openxmlformats.org/officeDocument/2006/relationships/hyperlink" Target="https://ieeexplore.ieee.org/abstract/document/9065819" TargetMode="External"/><Relationship Id="rId398" Type="http://schemas.openxmlformats.org/officeDocument/2006/relationships/hyperlink" Target="http://ieeexplore.ieee.org/stamp/stamp.jsp?tp=&amp;arnumber=8609704&amp;isnumber=8609696" TargetMode="External"/><Relationship Id="rId521" Type="http://schemas.openxmlformats.org/officeDocument/2006/relationships/hyperlink" Target="http://200.38.75.91:2163/stamp/stamp.jsp?tp=&amp;arnumber=7309885&amp;isnumber=7309651" TargetMode="External"/><Relationship Id="rId563" Type="http://schemas.openxmlformats.org/officeDocument/2006/relationships/hyperlink" Target="http://200.38.75.91:2163/stamp/stamp.jsp?tp=&amp;arnumber=6699278&amp;isnumber=6699103" TargetMode="External"/><Relationship Id="rId619" Type="http://schemas.openxmlformats.org/officeDocument/2006/relationships/hyperlink" Target="https://scrivenerpublishing.com/cart/title.php?id=855" TargetMode="External"/><Relationship Id="rId95" Type="http://schemas.openxmlformats.org/officeDocument/2006/relationships/hyperlink" Target="https://ieeexplore.ieee.org/document/9783090" TargetMode="External"/><Relationship Id="rId160" Type="http://schemas.openxmlformats.org/officeDocument/2006/relationships/hyperlink" Target="http://metalibasp.gsl.com.mx:2163/stamp/stamp.jsp?tp=&amp;arnumber=7571175&amp;isnumber=4387790" TargetMode="External"/><Relationship Id="rId216" Type="http://schemas.openxmlformats.org/officeDocument/2006/relationships/hyperlink" Target="https://doi.org/10.1109/ECCE-Asia63110.2025.11112142" TargetMode="External"/><Relationship Id="rId423" Type="http://schemas.openxmlformats.org/officeDocument/2006/relationships/hyperlink" Target="http://ieeexplore.ieee.org/stamp/stamp.jsp?tp=&amp;arnumber=8607596&amp;isnumber=8607267" TargetMode="External"/><Relationship Id="rId258" Type="http://schemas.openxmlformats.org/officeDocument/2006/relationships/hyperlink" Target="https://ieeexplore.ieee.org/document/10502798" TargetMode="External"/><Relationship Id="rId465" Type="http://schemas.openxmlformats.org/officeDocument/2006/relationships/hyperlink" Target="http://ieeexplore.ieee.org/stamp/stamp.jsp?tp=&amp;arnumber=8229710&amp;isnumber=8229498" TargetMode="External"/><Relationship Id="rId630" Type="http://schemas.openxmlformats.org/officeDocument/2006/relationships/hyperlink" Target="https://cpepowereng2025.org/" TargetMode="External"/><Relationship Id="rId22" Type="http://schemas.openxmlformats.org/officeDocument/2006/relationships/hyperlink" Target="https://ieeexplore.ieee.org/document/6683067/" TargetMode="External"/><Relationship Id="rId64" Type="http://schemas.openxmlformats.org/officeDocument/2006/relationships/hyperlink" Target="https://ieeexplore.ieee.org/document/10534310" TargetMode="External"/><Relationship Id="rId118" Type="http://schemas.openxmlformats.org/officeDocument/2006/relationships/hyperlink" Target="https://doi.org/10.3390/su12208591" TargetMode="External"/><Relationship Id="rId325" Type="http://schemas.openxmlformats.org/officeDocument/2006/relationships/hyperlink" Target="https://ieeexplore-ieee-org.utalca.idm.oclc.org/document/9465284" TargetMode="External"/><Relationship Id="rId367" Type="http://schemas.openxmlformats.org/officeDocument/2006/relationships/hyperlink" Target="https://ieeexplore-ieee-org.utalca.idm.oclc.org/document/8987978" TargetMode="External"/><Relationship Id="rId532" Type="http://schemas.openxmlformats.org/officeDocument/2006/relationships/hyperlink" Target="http://ieeexplore.ieee.org/search/searchresult.jsp?searchWithin=%22Authors%22:.QT.M.%20P%C3%A9rez.QT.&amp;newsearch=true" TargetMode="External"/><Relationship Id="rId574" Type="http://schemas.openxmlformats.org/officeDocument/2006/relationships/hyperlink" Target="http://ieeexplore.ieee.org/document/6635630/" TargetMode="External"/><Relationship Id="rId171" Type="http://schemas.openxmlformats.org/officeDocument/2006/relationships/hyperlink" Target="http://200.38.75.91:2163/stamp/stamp.jsp?tp=&amp;arnumber=6810003&amp;isnumber=6945409" TargetMode="External"/><Relationship Id="rId227" Type="http://schemas.openxmlformats.org/officeDocument/2006/relationships/hyperlink" Target="https://ieeexplore.ieee.org/document/10766819" TargetMode="External"/><Relationship Id="rId269" Type="http://schemas.openxmlformats.org/officeDocument/2006/relationships/hyperlink" Target="https://ieeexplore.ieee.org/document/10227442" TargetMode="External"/><Relationship Id="rId434" Type="http://schemas.openxmlformats.org/officeDocument/2006/relationships/hyperlink" Target="http://ieeexplore.ieee.org.utalca.idm.oclc.org/stamp/stamp.jsp?tp=&amp;arnumber=8333675&amp;isnumber=8333542" TargetMode="External"/><Relationship Id="rId476" Type="http://schemas.openxmlformats.org/officeDocument/2006/relationships/hyperlink" Target="http://ieeexplore.ieee.org/stamp/stamp.jsp?tp=&amp;arnumber=8171686&amp;isnumber=8171656" TargetMode="External"/><Relationship Id="rId641" Type="http://schemas.openxmlformats.org/officeDocument/2006/relationships/hyperlink" Target="mailto:Pat.Wheeler@nottingham.ac.uk" TargetMode="External"/><Relationship Id="rId33" Type="http://schemas.openxmlformats.org/officeDocument/2006/relationships/hyperlink" Target="https://ieeexplore.ieee.org/document/11184292" TargetMode="External"/><Relationship Id="rId129" Type="http://schemas.openxmlformats.org/officeDocument/2006/relationships/hyperlink" Target="http://ieeexplore.ieee.org/stamp/stamp.jsp?tp=&amp;arnumber=8855239&amp;isnumber=8855172" TargetMode="External"/><Relationship Id="rId280" Type="http://schemas.openxmlformats.org/officeDocument/2006/relationships/hyperlink" Target="https://ieeexplore.ieee.org/document/10006095" TargetMode="External"/><Relationship Id="rId336" Type="http://schemas.openxmlformats.org/officeDocument/2006/relationships/hyperlink" Target="https://ieeexplore-ieee-org.utalca.idm.oclc.org/document/9465321" TargetMode="External"/><Relationship Id="rId501" Type="http://schemas.openxmlformats.org/officeDocument/2006/relationships/hyperlink" Target="http://metalibasp.gsl.com.mx:2163/stamp/stamp.jsp?tp=&amp;arnumber=7778454&amp;isnumber=7778382" TargetMode="External"/><Relationship Id="rId543" Type="http://schemas.openxmlformats.org/officeDocument/2006/relationships/hyperlink" Target="http://200.38.75.91:2163/stamp/stamp.jsp?tp=&amp;arnumber=7125433&amp;isnumber=7125066" TargetMode="External"/><Relationship Id="rId75" Type="http://schemas.openxmlformats.org/officeDocument/2006/relationships/hyperlink" Target="https://ieeexplore.ieee.org/document/10305411" TargetMode="External"/><Relationship Id="rId140" Type="http://schemas.openxmlformats.org/officeDocument/2006/relationships/hyperlink" Target="http://ieeexplore.ieee.org/stamp/stamp.jsp?tp=&amp;arnumber=8789557&amp;isnumber=8789547" TargetMode="External"/><Relationship Id="rId182" Type="http://schemas.openxmlformats.org/officeDocument/2006/relationships/hyperlink" Target="http://dx.doi.org/10.1109/TPEL.2013.2257854" TargetMode="External"/><Relationship Id="rId378" Type="http://schemas.openxmlformats.org/officeDocument/2006/relationships/hyperlink" Target="https://ieeexplore-ieee-org.utalca.idm.oclc.org/document/8927577" TargetMode="External"/><Relationship Id="rId403" Type="http://schemas.openxmlformats.org/officeDocument/2006/relationships/hyperlink" Target="http://ieeexplore.ieee.org/stamp/stamp.jsp?tp=&amp;arnumber=8609767&amp;isnumber=8609696" TargetMode="External"/><Relationship Id="rId585" Type="http://schemas.openxmlformats.org/officeDocument/2006/relationships/hyperlink" Target="http://200.38.75.91:2163/stamp/stamp.jsp?tp=&amp;arnumber=6388545&amp;isnumber=6388505" TargetMode="External"/><Relationship Id="rId6" Type="http://schemas.openxmlformats.org/officeDocument/2006/relationships/footnotes" Target="footnotes.xml"/><Relationship Id="rId238" Type="http://schemas.openxmlformats.org/officeDocument/2006/relationships/hyperlink" Target="https://ieeexplore.ieee.org/document/10861760" TargetMode="External"/><Relationship Id="rId445" Type="http://schemas.openxmlformats.org/officeDocument/2006/relationships/hyperlink" Target="http://ieeexplore.ieee.org/stamp/stamp.jsp?tp=&amp;arnumber=8333547&amp;isnumber=8333542" TargetMode="External"/><Relationship Id="rId487" Type="http://schemas.openxmlformats.org/officeDocument/2006/relationships/hyperlink" Target="http://ieeexplore.ieee.org/stamp/stamp.jsp?tp=&amp;arnumber=7830631&amp;isnumber=7830514" TargetMode="External"/><Relationship Id="rId610" Type="http://schemas.openxmlformats.org/officeDocument/2006/relationships/hyperlink" Target="https://www.intechopen.com/books/1004074" TargetMode="External"/><Relationship Id="rId291" Type="http://schemas.openxmlformats.org/officeDocument/2006/relationships/hyperlink" Target="https://ieeexplore.ieee.org/document/9948008" TargetMode="External"/><Relationship Id="rId305" Type="http://schemas.openxmlformats.org/officeDocument/2006/relationships/hyperlink" Target="https://ieeexplore-ieee-org.utalca.idm.oclc.org/document/9703001" TargetMode="External"/><Relationship Id="rId347" Type="http://schemas.openxmlformats.org/officeDocument/2006/relationships/hyperlink" Target="https://ieeexplore.ieee.org/document/9067288" TargetMode="External"/><Relationship Id="rId512" Type="http://schemas.openxmlformats.org/officeDocument/2006/relationships/hyperlink" Target="http://metalibasp.gsl.com.mx:2163/stamp/stamp.jsp?tp=&amp;arnumber=7556929&amp;isnumber=7556827" TargetMode="External"/><Relationship Id="rId44" Type="http://schemas.openxmlformats.org/officeDocument/2006/relationships/hyperlink" Target="https://doi.org/10.1007/s43236-025-01078-2" TargetMode="External"/><Relationship Id="rId86" Type="http://schemas.openxmlformats.org/officeDocument/2006/relationships/hyperlink" Target="https://ieeexplore.ieee.org/document/10076829" TargetMode="External"/><Relationship Id="rId151" Type="http://schemas.openxmlformats.org/officeDocument/2006/relationships/hyperlink" Target="http://digital-library.theiet.org/content/journals/10.1049/iet-pel.2017.0458" TargetMode="External"/><Relationship Id="rId389" Type="http://schemas.openxmlformats.org/officeDocument/2006/relationships/hyperlink" Target="http://ieeexplore.ieee.org/stamp/stamp.jsp?tp=&amp;arnumber=8609757&amp;isnumber=8609696" TargetMode="External"/><Relationship Id="rId554" Type="http://schemas.openxmlformats.org/officeDocument/2006/relationships/hyperlink" Target="http://200.38.75.91:2163/stamp/stamp.jsp?tp=&amp;arnumber=6870011&amp;isnumber=6869559" TargetMode="External"/><Relationship Id="rId596" Type="http://schemas.openxmlformats.org/officeDocument/2006/relationships/hyperlink" Target="http://200.38.75.91:2163/stamp/stamp.jsp?tp=&amp;arnumber=5472539&amp;isnumber=5472440" TargetMode="External"/><Relationship Id="rId193" Type="http://schemas.openxmlformats.org/officeDocument/2006/relationships/hyperlink" Target="http://dx.doi.org/10.1109/TIE.2012.2206347" TargetMode="External"/><Relationship Id="rId207" Type="http://schemas.openxmlformats.org/officeDocument/2006/relationships/hyperlink" Target="https://ieeexplore.ieee.org/abstract/document/11027210" TargetMode="External"/><Relationship Id="rId249" Type="http://schemas.openxmlformats.org/officeDocument/2006/relationships/hyperlink" Target="https://digital-library.theiet.org/content/conferences/10.1049/icp.2024.2216" TargetMode="External"/><Relationship Id="rId414" Type="http://schemas.openxmlformats.org/officeDocument/2006/relationships/hyperlink" Target="http://ieeexplore.ieee.org/stamp/stamp.jsp?tp=&amp;arnumber=8607412&amp;isnumber=8607267" TargetMode="External"/><Relationship Id="rId456" Type="http://schemas.openxmlformats.org/officeDocument/2006/relationships/hyperlink" Target="http://ieeexplore.ieee.org.utalca.idm.oclc.org/stamp/stamp.jsp?tp=&amp;arnumber=8333549&amp;isnumber=8333542" TargetMode="External"/><Relationship Id="rId498" Type="http://schemas.openxmlformats.org/officeDocument/2006/relationships/hyperlink" Target="http://metalibasp.gsl.com.mx:2163/stamp/stamp.jsp?tp=&amp;arnumber=7778465&amp;isnumber=7778382" TargetMode="External"/><Relationship Id="rId621" Type="http://schemas.openxmlformats.org/officeDocument/2006/relationships/hyperlink" Target="https://patents.google.com/patent/CL2020001641A1/en" TargetMode="External"/><Relationship Id="rId13" Type="http://schemas.openxmlformats.org/officeDocument/2006/relationships/hyperlink" Target="https://ieeexplore.ieee.org/document/10905769" TargetMode="External"/><Relationship Id="rId109" Type="http://schemas.openxmlformats.org/officeDocument/2006/relationships/hyperlink" Target="https://www.mdpi.com/1996-1073/13/24/6627/html" TargetMode="External"/><Relationship Id="rId260" Type="http://schemas.openxmlformats.org/officeDocument/2006/relationships/hyperlink" Target="https://ieeexplore.ieee.org/abstract/document/10408251" TargetMode="External"/><Relationship Id="rId316" Type="http://schemas.openxmlformats.org/officeDocument/2006/relationships/hyperlink" Target="https://ieeexplore.ieee.org/document/9570571" TargetMode="External"/><Relationship Id="rId523" Type="http://schemas.openxmlformats.org/officeDocument/2006/relationships/hyperlink" Target="http://200.38.75.91:2163/stamp/stamp.jsp?tp=&amp;arnumber=7266389&amp;isnumber=7266285" TargetMode="External"/><Relationship Id="rId55" Type="http://schemas.openxmlformats.org/officeDocument/2006/relationships/hyperlink" Target="https://ietresearch.onlinelibrary.wiley.com/doi/10.1049/pel2.12807" TargetMode="External"/><Relationship Id="rId97" Type="http://schemas.openxmlformats.org/officeDocument/2006/relationships/hyperlink" Target="https://ieeexplore.ieee.org/document/9627105" TargetMode="External"/><Relationship Id="rId120" Type="http://schemas.openxmlformats.org/officeDocument/2006/relationships/hyperlink" Target="https://ieeexplore.ieee.org/document/9145537" TargetMode="External"/><Relationship Id="rId358" Type="http://schemas.openxmlformats.org/officeDocument/2006/relationships/hyperlink" Target="https://ieeexplore-ieee-org.utalca.idm.oclc.org/document/8987518" TargetMode="External"/><Relationship Id="rId565" Type="http://schemas.openxmlformats.org/officeDocument/2006/relationships/hyperlink" Target="http://200.38.75.91:2163/stamp/stamp.jsp?tp=&amp;arnumber=6700156&amp;isnumber=6699103" TargetMode="External"/><Relationship Id="rId162" Type="http://schemas.openxmlformats.org/officeDocument/2006/relationships/hyperlink" Target="http://dx.doi.org/10.1016/j.matcom.2016.05.007" TargetMode="External"/><Relationship Id="rId218" Type="http://schemas.openxmlformats.org/officeDocument/2006/relationships/hyperlink" Target="10.1109/ECCE-Asia63110.2025.11111776" TargetMode="External"/><Relationship Id="rId425" Type="http://schemas.openxmlformats.org/officeDocument/2006/relationships/hyperlink" Target="http://ieeexplore.ieee.org.utalca.idm.oclc.org/stamp/stamp.jsp?tp=&amp;arnumber=8372497&amp;isnumber=8372483" TargetMode="External"/><Relationship Id="rId467" Type="http://schemas.openxmlformats.org/officeDocument/2006/relationships/hyperlink" Target="http://ieeexplore.ieee.org/stamp/stamp.jsp?tp=&amp;arnumber=8229608&amp;isnumber=8229498" TargetMode="External"/><Relationship Id="rId632" Type="http://schemas.openxmlformats.org/officeDocument/2006/relationships/hyperlink" Target="https://www.frontiersin.org/research-topics/56066/advancements-and-innovations-in-power-converters-and-renewable-energy-integration" TargetMode="External"/><Relationship Id="rId271" Type="http://schemas.openxmlformats.org/officeDocument/2006/relationships/hyperlink" Target="https://ieeexplore.ieee.org/abstract/document/10114906" TargetMode="External"/><Relationship Id="rId24" Type="http://schemas.openxmlformats.org/officeDocument/2006/relationships/hyperlink" Target="https://aie.cl/premio-aie_ieee_ingeniero_a-sobresaliente/" TargetMode="External"/><Relationship Id="rId66" Type="http://schemas.openxmlformats.org/officeDocument/2006/relationships/hyperlink" Target="https://doi.org/10.1016/j.solener.2024.112414." TargetMode="External"/><Relationship Id="rId131" Type="http://schemas.openxmlformats.org/officeDocument/2006/relationships/hyperlink" Target="https://digital-library.theiet.org/content/journals/10.1049/iet-pel.2018.6378" TargetMode="External"/><Relationship Id="rId327" Type="http://schemas.openxmlformats.org/officeDocument/2006/relationships/hyperlink" Target="https://ieeexplore-ieee-org.utalca.idm.oclc.org/document/9465179" TargetMode="External"/><Relationship Id="rId369" Type="http://schemas.openxmlformats.org/officeDocument/2006/relationships/hyperlink" Target="https://ieeexplore-ieee-org.utalca.idm.oclc.org/document/8987677" TargetMode="External"/><Relationship Id="rId534" Type="http://schemas.openxmlformats.org/officeDocument/2006/relationships/hyperlink" Target="http://ieeexplore.ieee.org/search/searchresult.jsp?searchWithin=%22Authors%22:.QT.J.%20Mu%C3%B1oz.QT.&amp;newsearch=true" TargetMode="External"/><Relationship Id="rId576" Type="http://schemas.openxmlformats.org/officeDocument/2006/relationships/hyperlink" Target="http://200.38.75.91:2163/stamp/stamp.jsp?tp=&amp;arnumber=6635582&amp;isnumber=6635569" TargetMode="External"/><Relationship Id="rId173" Type="http://schemas.openxmlformats.org/officeDocument/2006/relationships/hyperlink" Target="http://200.38.75.91:2163/stamp/stamp.jsp?tp=&amp;arnumber=7036223&amp;isnumber=7034903" TargetMode="External"/><Relationship Id="rId229" Type="http://schemas.openxmlformats.org/officeDocument/2006/relationships/hyperlink" Target="https://ieeexplore.ieee.org/document/10905113" TargetMode="External"/><Relationship Id="rId380" Type="http://schemas.openxmlformats.org/officeDocument/2006/relationships/hyperlink" Target="https://research.tilburguniversity.edu/en/publications/multi-agent-based-decision-support-systems-in-smart-microgrids" TargetMode="External"/><Relationship Id="rId436" Type="http://schemas.openxmlformats.org/officeDocument/2006/relationships/hyperlink" Target="http://ieeexplore.ieee.org.utalca.idm.oclc.org/stamp/stamp.jsp?tp=&amp;arnumber=8333578&amp;isnumber=8333542" TargetMode="External"/><Relationship Id="rId601" Type="http://schemas.openxmlformats.org/officeDocument/2006/relationships/hyperlink" Target="http://200.38.75.91:2163/stamp/stamp.jsp?tp=&amp;arnumber=5472521&amp;isnumber=5472440" TargetMode="External"/><Relationship Id="rId643" Type="http://schemas.openxmlformats.org/officeDocument/2006/relationships/hyperlink" Target="mailto:lmoran@udec.cl" TargetMode="External"/><Relationship Id="rId240" Type="http://schemas.openxmlformats.org/officeDocument/2006/relationships/hyperlink" Target="https://ieeexplore.ieee.org/document/10860812" TargetMode="External"/><Relationship Id="rId478" Type="http://schemas.openxmlformats.org/officeDocument/2006/relationships/hyperlink" Target="http://ieeexplore.ieee.org/stamp/stamp.jsp?tp=&amp;arnumber=8071101&amp;isnumber=8071095" TargetMode="External"/><Relationship Id="rId35" Type="http://schemas.openxmlformats.org/officeDocument/2006/relationships/hyperlink" Target="https://ieeexplore.ieee.org/document/11113487" TargetMode="External"/><Relationship Id="rId77" Type="http://schemas.openxmlformats.org/officeDocument/2006/relationships/hyperlink" Target="https://doi.org/10.3390/s23146288" TargetMode="External"/><Relationship Id="rId100" Type="http://schemas.openxmlformats.org/officeDocument/2006/relationships/hyperlink" Target="https://doi.org/10.3390/su13179715" TargetMode="External"/><Relationship Id="rId282" Type="http://schemas.openxmlformats.org/officeDocument/2006/relationships/hyperlink" Target="https://ieeexplore.ieee.org/document/10006268" TargetMode="External"/><Relationship Id="rId338" Type="http://schemas.openxmlformats.org/officeDocument/2006/relationships/hyperlink" Target="https://www.celimin.com/workshop2020" TargetMode="External"/><Relationship Id="rId503" Type="http://schemas.openxmlformats.org/officeDocument/2006/relationships/hyperlink" Target="http://ieeexplore.ieee.org/stamp/stamp.jsp?tp=&amp;arnumber=7793499&amp;isnumber=7792929" TargetMode="External"/><Relationship Id="rId545" Type="http://schemas.openxmlformats.org/officeDocument/2006/relationships/hyperlink" Target="http://metalibasp.gsl.com.mx:2163/stamp/stamp.jsp?tp=&amp;arnumber=7125427&amp;isnumber=7125066" TargetMode="External"/><Relationship Id="rId587" Type="http://schemas.openxmlformats.org/officeDocument/2006/relationships/hyperlink" Target="http://200.38.75.91:2163/stamp/stamp.jsp?tp=&amp;arnumber=6397289&amp;isnumber=6397190" TargetMode="External"/><Relationship Id="rId8" Type="http://schemas.openxmlformats.org/officeDocument/2006/relationships/hyperlink" Target="mailto:marco.rivera@nottingham.ac.uk" TargetMode="External"/><Relationship Id="rId142" Type="http://schemas.openxmlformats.org/officeDocument/2006/relationships/hyperlink" Target="http://ieeexplore.ieee.org/stamp/stamp.jsp?tp=&amp;arnumber=8438501&amp;isnumber=8515215" TargetMode="External"/><Relationship Id="rId184" Type="http://schemas.openxmlformats.org/officeDocument/2006/relationships/hyperlink" Target="http://dx.doi.org/10.1109/TIE.2012.2219837" TargetMode="External"/><Relationship Id="rId391" Type="http://schemas.openxmlformats.org/officeDocument/2006/relationships/hyperlink" Target="http://ieeexplore.ieee.org/stamp/stamp.jsp?tp=&amp;arnumber=8609861&amp;isnumber=8609696" TargetMode="External"/><Relationship Id="rId405" Type="http://schemas.openxmlformats.org/officeDocument/2006/relationships/hyperlink" Target="http://ieeexplore.ieee.org/stamp/stamp.jsp?tp=&amp;arnumber=8666947&amp;isnumber=8609696" TargetMode="External"/><Relationship Id="rId447" Type="http://schemas.openxmlformats.org/officeDocument/2006/relationships/hyperlink" Target="http://ieeexplore.ieee.org.utalca.idm.oclc.org/stamp/stamp.jsp?tp=&amp;arnumber=8333665&amp;isnumber=8333542" TargetMode="External"/><Relationship Id="rId612" Type="http://schemas.openxmlformats.org/officeDocument/2006/relationships/hyperlink" Target="https://link.springer.com/book/10.1007/978-981-19-4975-3?sap-outbound-id=140351B01812F362AB2824E4E87DEF2B8E209BCE" TargetMode="External"/><Relationship Id="rId251" Type="http://schemas.openxmlformats.org/officeDocument/2006/relationships/hyperlink" Target="https://ieeexplore.ieee.org/document/10540706" TargetMode="External"/><Relationship Id="rId489" Type="http://schemas.openxmlformats.org/officeDocument/2006/relationships/hyperlink" Target="http://ieeexplore.ieee.org/stamp/stamp.jsp?tp=&amp;arnumber=7836231&amp;isnumber=7836185" TargetMode="External"/><Relationship Id="rId46" Type="http://schemas.openxmlformats.org/officeDocument/2006/relationships/hyperlink" Target="https://doi.org/10.3390/en18040833" TargetMode="External"/><Relationship Id="rId293" Type="http://schemas.openxmlformats.org/officeDocument/2006/relationships/hyperlink" Target="http://ieeexplore.ieee.org/stamp/stamp.jsp?tp=&amp;arnumber=9748072&amp;isnumber=9748069" TargetMode="External"/><Relationship Id="rId307" Type="http://schemas.openxmlformats.org/officeDocument/2006/relationships/hyperlink" Target="https://ieeexplore-ieee-org.utalca.idm.oclc.org/document/9703047" TargetMode="External"/><Relationship Id="rId349" Type="http://schemas.openxmlformats.org/officeDocument/2006/relationships/hyperlink" Target="https://ieeexplore.ieee.org/document/9067231" TargetMode="External"/><Relationship Id="rId514" Type="http://schemas.openxmlformats.org/officeDocument/2006/relationships/hyperlink" Target="http://ieeexplore.ieee.org/stamp/stamp.jsp?tp=&amp;arnumber=7474907&amp;isnumber=7474713" TargetMode="External"/><Relationship Id="rId556" Type="http://schemas.openxmlformats.org/officeDocument/2006/relationships/hyperlink" Target="http://200.38.75.91:2163/stamp/stamp.jsp?tp=&amp;arnumber=6684490&amp;isnumber=6684473" TargetMode="External"/><Relationship Id="rId88" Type="http://schemas.openxmlformats.org/officeDocument/2006/relationships/hyperlink" Target="https://doi.org/10.3390/math11030672" TargetMode="External"/><Relationship Id="rId111" Type="http://schemas.openxmlformats.org/officeDocument/2006/relationships/hyperlink" Target="https://ieeexplore-ieee-org.utalca.idm.oclc.org/document/9274418" TargetMode="External"/><Relationship Id="rId153" Type="http://schemas.openxmlformats.org/officeDocument/2006/relationships/hyperlink" Target="http://ieeexplore.ieee.org/stamp/stamp.jsp?tp=&amp;arnumber=7914624&amp;isnumber=8046156" TargetMode="External"/><Relationship Id="rId195" Type="http://schemas.openxmlformats.org/officeDocument/2006/relationships/hyperlink" Target="http://dx.doi.org/10.1109/TIE.2012.2207813" TargetMode="External"/><Relationship Id="rId209" Type="http://schemas.openxmlformats.org/officeDocument/2006/relationships/hyperlink" Target="https://ieeexplore.ieee.org/abstract/document/11027215" TargetMode="External"/><Relationship Id="rId360" Type="http://schemas.openxmlformats.org/officeDocument/2006/relationships/hyperlink" Target="https://ieeexplore-ieee-org.utalca.idm.oclc.org/document/8988024" TargetMode="External"/><Relationship Id="rId416" Type="http://schemas.openxmlformats.org/officeDocument/2006/relationships/hyperlink" Target="http://ieeexplore.ieee.org/stamp/stamp.jsp?tp=&amp;arnumber=8607358&amp;isnumber=8607267" TargetMode="External"/><Relationship Id="rId598" Type="http://schemas.openxmlformats.org/officeDocument/2006/relationships/hyperlink" Target="http://200.38.75.91:2163/stamp/stamp.jsp?tp=&amp;arnumber=5543366&amp;isnumber=5542000" TargetMode="External"/><Relationship Id="rId220" Type="http://schemas.openxmlformats.org/officeDocument/2006/relationships/hyperlink" Target="URL:%20https://ieeexplore.ieee.org/document/11111885" TargetMode="External"/><Relationship Id="rId458" Type="http://schemas.openxmlformats.org/officeDocument/2006/relationships/hyperlink" Target="http://ieeexplore.ieee.org.utalca.idm.oclc.org/stamp/stamp.jsp?tp=&amp;arnumber=8333647&amp;isnumber=8333542" TargetMode="External"/><Relationship Id="rId623" Type="http://schemas.openxmlformats.org/officeDocument/2006/relationships/hyperlink" Target="https://cpepowereng2025.org/student-yp-activity-2/" TargetMode="External"/><Relationship Id="rId15" Type="http://schemas.openxmlformats.org/officeDocument/2006/relationships/hyperlink" Target="https://ieeexplore.ieee.org/document/9067285" TargetMode="External"/><Relationship Id="rId57" Type="http://schemas.openxmlformats.org/officeDocument/2006/relationships/hyperlink" Target="https://ieeexplore.ieee.org/document/10695138" TargetMode="External"/><Relationship Id="rId262" Type="http://schemas.openxmlformats.org/officeDocument/2006/relationships/hyperlink" Target="https://ieeexplore.ieee.org/document/10408131" TargetMode="External"/><Relationship Id="rId318" Type="http://schemas.openxmlformats.org/officeDocument/2006/relationships/hyperlink" Target="https://ieeexplore.ieee.org/document/9543164" TargetMode="External"/><Relationship Id="rId525" Type="http://schemas.openxmlformats.org/officeDocument/2006/relationships/hyperlink" Target="http://200.38.75.91:2163/stamp/stamp.jsp?tp=&amp;arnumber=7266392&amp;isnumber=7266285" TargetMode="External"/><Relationship Id="rId567" Type="http://schemas.openxmlformats.org/officeDocument/2006/relationships/hyperlink" Target="http://200.38.75.91:2163/stamp/stamp.jsp?tp=&amp;arnumber=6700565&amp;isnumber=6699103" TargetMode="External"/><Relationship Id="rId99" Type="http://schemas.openxmlformats.org/officeDocument/2006/relationships/hyperlink" Target="https://ieeexplore.ieee.org/document/9548050" TargetMode="External"/><Relationship Id="rId122" Type="http://schemas.openxmlformats.org/officeDocument/2006/relationships/hyperlink" Target="https://doi.org/10.3390/en13102660" TargetMode="External"/><Relationship Id="rId164" Type="http://schemas.openxmlformats.org/officeDocument/2006/relationships/hyperlink" Target="http://ieeexplore.ieee.org/stamp/stamp.jsp?tp=&amp;arnumber=7487072&amp;isnumber=7536632" TargetMode="External"/><Relationship Id="rId371" Type="http://schemas.openxmlformats.org/officeDocument/2006/relationships/hyperlink" Target="https://ieeexplore-ieee-org.utalca.idm.oclc.org/document/8987470" TargetMode="External"/><Relationship Id="rId427" Type="http://schemas.openxmlformats.org/officeDocument/2006/relationships/hyperlink" Target="http://ieeexplore.ieee.org/stamp/stamp.jsp?tp=&amp;arnumber=8646106&amp;isnumber=8645962" TargetMode="External"/><Relationship Id="rId469" Type="http://schemas.openxmlformats.org/officeDocument/2006/relationships/hyperlink" Target="http://ieeexplore.ieee.org/stamp/stamp.jsp?tp=&amp;arnumber=8229700&amp;isnumber=8229498" TargetMode="External"/><Relationship Id="rId634" Type="http://schemas.openxmlformats.org/officeDocument/2006/relationships/hyperlink" Target="https://gecamin.com/mineriadigital/" TargetMode="External"/><Relationship Id="rId26" Type="http://schemas.openxmlformats.org/officeDocument/2006/relationships/hyperlink" Target="https://www.storiesproject.eu/" TargetMode="External"/><Relationship Id="rId231" Type="http://schemas.openxmlformats.org/officeDocument/2006/relationships/hyperlink" Target="https://ieeexplore.ieee.org/abstract/document/10755375" TargetMode="External"/><Relationship Id="rId273" Type="http://schemas.openxmlformats.org/officeDocument/2006/relationships/hyperlink" Target="https://ieeexplore.ieee.org/abstract/document/10000303" TargetMode="External"/><Relationship Id="rId329" Type="http://schemas.openxmlformats.org/officeDocument/2006/relationships/hyperlink" Target="https://ieeexplore-ieee-org.utalca.idm.oclc.org/document/9465309" TargetMode="External"/><Relationship Id="rId480" Type="http://schemas.openxmlformats.org/officeDocument/2006/relationships/hyperlink" Target="http://ieeexplore.ieee.org/stamp/stamp.jsp?tp=&amp;arnumber=8099015&amp;isnumber=8098914" TargetMode="External"/><Relationship Id="rId536" Type="http://schemas.openxmlformats.org/officeDocument/2006/relationships/hyperlink" Target="http://ieeexplore.ieee.org/search/searchresult.jsp?searchWithin=%22Authors%22:.QT.B.%20Wu.QT.&amp;newsearch=true" TargetMode="External"/><Relationship Id="rId68" Type="http://schemas.openxmlformats.org/officeDocument/2006/relationships/hyperlink" Target="https://doi.org/10.1016/j.solener.2024.112414." TargetMode="External"/><Relationship Id="rId133" Type="http://schemas.openxmlformats.org/officeDocument/2006/relationships/hyperlink" Target="https://www.mdpi.com/1996-1073/12/12/2294/htm" TargetMode="External"/><Relationship Id="rId175" Type="http://schemas.openxmlformats.org/officeDocument/2006/relationships/hyperlink" Target="https://www.tandfonline.com/doi/abs/10.1080/15325008.2014.913739?journalCode=uemp20" TargetMode="External"/><Relationship Id="rId340" Type="http://schemas.openxmlformats.org/officeDocument/2006/relationships/hyperlink" Target="https://ieeexplore.ieee.org/document/9067279" TargetMode="External"/><Relationship Id="rId578" Type="http://schemas.openxmlformats.org/officeDocument/2006/relationships/hyperlink" Target="http://200.38.75.91:2163/stamp/stamp.jsp?tp=&amp;arnumber=6563598&amp;isnumber=6563588" TargetMode="External"/><Relationship Id="rId200" Type="http://schemas.openxmlformats.org/officeDocument/2006/relationships/hyperlink" Target="http://200.38.75.91:2163/stamp/stamp.jsp?tp=&amp;arnumber=6009187&amp;isnumber=6063570" TargetMode="External"/><Relationship Id="rId382" Type="http://schemas.openxmlformats.org/officeDocument/2006/relationships/hyperlink" Target="http://ieeexplore.ieee.org.utalca.idm.oclc.org/stamp/stamp.jsp?tp=&amp;arnumber=8755220&amp;isnumber=8754907" TargetMode="External"/><Relationship Id="rId438" Type="http://schemas.openxmlformats.org/officeDocument/2006/relationships/hyperlink" Target="http://ieeexplore.ieee.org/stamp/stamp.jsp?tp=&amp;arnumber=8333672&amp;isnumber=8333542" TargetMode="External"/><Relationship Id="rId603" Type="http://schemas.openxmlformats.org/officeDocument/2006/relationships/hyperlink" Target="http://200.38.75.91:2163/stamp/stamp.jsp?tp=&amp;arnumber=5157651&amp;isnumber=5157395" TargetMode="External"/><Relationship Id="rId645" Type="http://schemas.openxmlformats.org/officeDocument/2006/relationships/hyperlink" Target="mailto:rupena@udec.cl" TargetMode="External"/><Relationship Id="rId242" Type="http://schemas.openxmlformats.org/officeDocument/2006/relationships/hyperlink" Target="https://digital-library.theiet.org/content/conferences/10.1049/icp.2024.2222" TargetMode="External"/><Relationship Id="rId284" Type="http://schemas.openxmlformats.org/officeDocument/2006/relationships/hyperlink" Target="https://ieeexplore.ieee.org/document/10006140" TargetMode="External"/><Relationship Id="rId491" Type="http://schemas.openxmlformats.org/officeDocument/2006/relationships/hyperlink" Target="http://ieeexplore.ieee.org/stamp/stamp.jsp?tp=&amp;arnumber=7836239&amp;isnumber=7836185" TargetMode="External"/><Relationship Id="rId505" Type="http://schemas.openxmlformats.org/officeDocument/2006/relationships/hyperlink" Target="http://ieeexplore.ieee.org/stamp/stamp.jsp?tp=&amp;arnumber=7794115&amp;isnumber=7792929" TargetMode="External"/><Relationship Id="rId37" Type="http://schemas.openxmlformats.org/officeDocument/2006/relationships/hyperlink" Target="https://doi.org/10.3390/app15137365" TargetMode="External"/><Relationship Id="rId79" Type="http://schemas.openxmlformats.org/officeDocument/2006/relationships/hyperlink" Target="https://ieeexplore.ieee.org/document/10129890" TargetMode="External"/><Relationship Id="rId102" Type="http://schemas.openxmlformats.org/officeDocument/2006/relationships/hyperlink" Target="https://www.sciencedirect.com/science/article/pii/S0168169921002507" TargetMode="External"/><Relationship Id="rId144" Type="http://schemas.openxmlformats.org/officeDocument/2006/relationships/hyperlink" Target="https://digital-library.theiet.org/content/journals/10.1049/iet-pel.2018.5395" TargetMode="External"/><Relationship Id="rId547" Type="http://schemas.openxmlformats.org/officeDocument/2006/relationships/hyperlink" Target="http://200.38.75.91:2163/stamp/stamp.jsp?tp=&amp;arnumber=7125553&amp;isnumber=7125066" TargetMode="External"/><Relationship Id="rId589" Type="http://schemas.openxmlformats.org/officeDocument/2006/relationships/hyperlink" Target="http://200.38.75.91:2163/stamp/stamp.jsp?tp=&amp;arnumber=6397288&amp;isnumber=6397190" TargetMode="External"/><Relationship Id="rId90" Type="http://schemas.openxmlformats.org/officeDocument/2006/relationships/hyperlink" Target="https://doi.org/10.3390/en15207801" TargetMode="External"/><Relationship Id="rId186" Type="http://schemas.openxmlformats.org/officeDocument/2006/relationships/hyperlink" Target="http://dx.doi.org/10.1109/TPEL.2012.2227825" TargetMode="External"/><Relationship Id="rId351" Type="http://schemas.openxmlformats.org/officeDocument/2006/relationships/hyperlink" Target="https://ieeexplore.ieee.org/document/9067130" TargetMode="External"/><Relationship Id="rId393" Type="http://schemas.openxmlformats.org/officeDocument/2006/relationships/hyperlink" Target="http://ieeexplore.ieee.org/stamp/stamp.jsp?tp=&amp;arnumber=8493715&amp;isnumber=8493486" TargetMode="External"/><Relationship Id="rId407" Type="http://schemas.openxmlformats.org/officeDocument/2006/relationships/hyperlink" Target="http://ieeexplore.ieee.org/stamp/stamp.jsp?tp=&amp;arnumber=8609794&amp;isnumber=8609696" TargetMode="External"/><Relationship Id="rId449" Type="http://schemas.openxmlformats.org/officeDocument/2006/relationships/hyperlink" Target="http://ieeexplore.ieee.org.utalca.idm.oclc.org/stamp/stamp.jsp?tp=&amp;arnumber=8333620&amp;isnumber=8333542" TargetMode="External"/><Relationship Id="rId614" Type="http://schemas.openxmlformats.org/officeDocument/2006/relationships/hyperlink" Target="https://bit.ly/3eBOzwd" TargetMode="External"/><Relationship Id="rId211" Type="http://schemas.openxmlformats.org/officeDocument/2006/relationships/hyperlink" Target="https://ieeexplore.ieee.org/abstract/document/11027313" TargetMode="External"/><Relationship Id="rId253" Type="http://schemas.openxmlformats.org/officeDocument/2006/relationships/hyperlink" Target="https://ieeexplore.ieee.org/document/10430790." TargetMode="External"/><Relationship Id="rId295" Type="http://schemas.openxmlformats.org/officeDocument/2006/relationships/hyperlink" Target="https://ieeexplore-ieee-org.utalca.idm.oclc.org/document/9702964" TargetMode="External"/><Relationship Id="rId309" Type="http://schemas.openxmlformats.org/officeDocument/2006/relationships/hyperlink" Target="https://ieeexplore-ieee-org.utalca.idm.oclc.org/document/9702932" TargetMode="External"/><Relationship Id="rId460" Type="http://schemas.openxmlformats.org/officeDocument/2006/relationships/hyperlink" Target="http://ieeexplore.ieee.org.utalca.idm.oclc.org/stamp/stamp.jsp?tp=&amp;arnumber=8333546&amp;isnumber=8333542" TargetMode="External"/><Relationship Id="rId516" Type="http://schemas.openxmlformats.org/officeDocument/2006/relationships/hyperlink" Target="http://200.38.75.91:2163/stamp/stamp.jsp?tp=&amp;arnumber=7400415&amp;isnumber=7400334" TargetMode="External"/><Relationship Id="rId48" Type="http://schemas.openxmlformats.org/officeDocument/2006/relationships/hyperlink" Target="https://doi.org/10.1016/j.segan.2025.101635" TargetMode="External"/><Relationship Id="rId113" Type="http://schemas.openxmlformats.org/officeDocument/2006/relationships/hyperlink" Target="https://ieeexplore-ieee-org.utalca.idm.oclc.org/document/9262048" TargetMode="External"/><Relationship Id="rId320" Type="http://schemas.openxmlformats.org/officeDocument/2006/relationships/hyperlink" Target="https://www.eprec.co.in/" TargetMode="External"/><Relationship Id="rId558" Type="http://schemas.openxmlformats.org/officeDocument/2006/relationships/hyperlink" Target="http://200.38.75.91:2163/stamp/stamp.jsp?tp=&amp;arnumber=6684477&amp;isnumber=6684473" TargetMode="External"/><Relationship Id="rId155" Type="http://schemas.openxmlformats.org/officeDocument/2006/relationships/hyperlink" Target="http://www.iiisci.org/journal/sci/issue.asp?is=ISS1606" TargetMode="External"/><Relationship Id="rId197" Type="http://schemas.openxmlformats.org/officeDocument/2006/relationships/hyperlink" Target="http://dx.doi.org/10.1109/TIE.2011.2172171" TargetMode="External"/><Relationship Id="rId362" Type="http://schemas.openxmlformats.org/officeDocument/2006/relationships/hyperlink" Target="https://ieeexplore-ieee-org.utalca.idm.oclc.org/document/8986867" TargetMode="External"/><Relationship Id="rId418" Type="http://schemas.openxmlformats.org/officeDocument/2006/relationships/hyperlink" Target="http://ieeexplore.ieee.org/stamp/stamp.jsp?tp=&amp;arnumber=8607511&amp;isnumber=8607267" TargetMode="External"/><Relationship Id="rId625" Type="http://schemas.openxmlformats.org/officeDocument/2006/relationships/hyperlink" Target="https://confcomm.ieee-ies.org/" TargetMode="External"/><Relationship Id="rId222" Type="http://schemas.openxmlformats.org/officeDocument/2006/relationships/hyperlink" Target="https://utc.hal.science/hal-05099822/file/0136-epe2025-full-12273889.pdf" TargetMode="External"/><Relationship Id="rId264" Type="http://schemas.openxmlformats.org/officeDocument/2006/relationships/hyperlink" Target="https://ieeexplore.ieee.org/abstract/document/10407689" TargetMode="External"/><Relationship Id="rId471" Type="http://schemas.openxmlformats.org/officeDocument/2006/relationships/hyperlink" Target="http://ieeexplore.ieee.org/stamp/stamp.jsp?tp=&amp;arnumber=8229561&amp;isnumber=8229498" TargetMode="External"/><Relationship Id="rId17" Type="http://schemas.openxmlformats.org/officeDocument/2006/relationships/hyperlink" Target="https://www.eprec.co.in/" TargetMode="External"/><Relationship Id="rId59" Type="http://schemas.openxmlformats.org/officeDocument/2006/relationships/hyperlink" Target="https://ieeexplore.ieee.org/document/10670234" TargetMode="External"/><Relationship Id="rId124" Type="http://schemas.openxmlformats.org/officeDocument/2006/relationships/hyperlink" Target="https://doi-org.utalca.idm.oclc.org/10.1109/JESTPE.2020.2992622" TargetMode="External"/><Relationship Id="rId527" Type="http://schemas.openxmlformats.org/officeDocument/2006/relationships/hyperlink" Target="http://200.38.75.91:2163/stamp/stamp.jsp?tp=&amp;arnumber=7281500&amp;isnumber=7281431" TargetMode="External"/><Relationship Id="rId569" Type="http://schemas.openxmlformats.org/officeDocument/2006/relationships/hyperlink" Target="http://200.38.75.91:2163/stamp/stamp.jsp?tp=&amp;arnumber=6699352&amp;isnumber=6699103" TargetMode="External"/><Relationship Id="rId70" Type="http://schemas.openxmlformats.org/officeDocument/2006/relationships/hyperlink" Target="https://doi.org/10.3390/pr12020348" TargetMode="External"/><Relationship Id="rId166" Type="http://schemas.openxmlformats.org/officeDocument/2006/relationships/hyperlink" Target="http://ieeexplore.ieee.org/stamp/stamp.jsp?tp=&amp;arnumber=7403923&amp;isnumber=7536632" TargetMode="External"/><Relationship Id="rId331" Type="http://schemas.openxmlformats.org/officeDocument/2006/relationships/hyperlink" Target="https://ieeexplore-ieee-org.utalca.idm.oclc.org/document/9465205" TargetMode="External"/><Relationship Id="rId373" Type="http://schemas.openxmlformats.org/officeDocument/2006/relationships/hyperlink" Target="https://ieeexplore-ieee-org.utalca.idm.oclc.org/document/8988056" TargetMode="External"/><Relationship Id="rId429" Type="http://schemas.openxmlformats.org/officeDocument/2006/relationships/hyperlink" Target="http://ieeexplore.ieee.org/stamp/stamp.jsp?tp=&amp;arnumber=8343791&amp;isnumber=8343761" TargetMode="External"/><Relationship Id="rId580" Type="http://schemas.openxmlformats.org/officeDocument/2006/relationships/hyperlink" Target="http://200.38.75.91:2163/stamp/stamp.jsp?tp=&amp;arnumber=6388764&amp;isnumber=6388505" TargetMode="External"/><Relationship Id="rId636" Type="http://schemas.openxmlformats.org/officeDocument/2006/relationships/hyperlink" Target="https://www.desafiodtc.cl/" TargetMode="External"/><Relationship Id="rId1" Type="http://schemas.openxmlformats.org/officeDocument/2006/relationships/customXml" Target="../customXml/item1.xml"/><Relationship Id="rId233" Type="http://schemas.openxmlformats.org/officeDocument/2006/relationships/hyperlink" Target="https://ieeexplore.ieee.org/document/10905262" TargetMode="External"/><Relationship Id="rId440" Type="http://schemas.openxmlformats.org/officeDocument/2006/relationships/hyperlink" Target="http://ieeexplore.ieee.org/stamp/stamp.jsp?tp=&amp;arnumber=8333669&amp;isnumber=8333542" TargetMode="External"/><Relationship Id="rId28" Type="http://schemas.openxmlformats.org/officeDocument/2006/relationships/hyperlink" Target="https://www.anid.cl/concursos/concurso/?id=1041" TargetMode="External"/><Relationship Id="rId275" Type="http://schemas.openxmlformats.org/officeDocument/2006/relationships/hyperlink" Target="https://ieeexplore.ieee.org/document/10006289" TargetMode="External"/><Relationship Id="rId300" Type="http://schemas.openxmlformats.org/officeDocument/2006/relationships/hyperlink" Target="https://ieeexplore-ieee-org.utalca.idm.oclc.org/document/9702987" TargetMode="External"/><Relationship Id="rId482" Type="http://schemas.openxmlformats.org/officeDocument/2006/relationships/hyperlink" Target="http://ieeexplore.ieee.org/stamp/stamp.jsp?tp=&amp;arnumber=8282868&amp;isnumber=8282802" TargetMode="External"/><Relationship Id="rId538" Type="http://schemas.openxmlformats.org/officeDocument/2006/relationships/hyperlink" Target="http://ieeexplore.ieee.org/search/searchresult.jsp?searchWithin=%22Authors%22:.QT.P.%20Zanchetta.QT.&amp;newsearch=true" TargetMode="External"/><Relationship Id="rId81" Type="http://schemas.openxmlformats.org/officeDocument/2006/relationships/hyperlink" Target="https://doi.org/10.3390/electronics12092052" TargetMode="External"/><Relationship Id="rId135" Type="http://schemas.openxmlformats.org/officeDocument/2006/relationships/hyperlink" Target="http://www.sciencedirect.com/science/article/pii/S2352340919304585" TargetMode="External"/><Relationship Id="rId177" Type="http://schemas.openxmlformats.org/officeDocument/2006/relationships/hyperlink" Target="http://200.38.75.91:2163/stamp/stamp.jsp?tp=&amp;arnumber=6786857&amp;isnumber=6783525" TargetMode="External"/><Relationship Id="rId342" Type="http://schemas.openxmlformats.org/officeDocument/2006/relationships/hyperlink" Target="https://ieeexplore.ieee.org/document/9088499" TargetMode="External"/><Relationship Id="rId384" Type="http://schemas.openxmlformats.org/officeDocument/2006/relationships/hyperlink" Target="http://ieeexplore.ieee.org/stamp/stamp.jsp?tp=&amp;arnumber=8755112&amp;isnumber=8754907" TargetMode="External"/><Relationship Id="rId591" Type="http://schemas.openxmlformats.org/officeDocument/2006/relationships/hyperlink" Target="http://200.38.75.91:2163/stamp/stamp.jsp?tp=&amp;arnumber=6120014&amp;isnumber=6119266" TargetMode="External"/><Relationship Id="rId605" Type="http://schemas.openxmlformats.org/officeDocument/2006/relationships/hyperlink" Target="http://200.38.75.91:2163/stamp/stamp.jsp?tp=&amp;arnumber=4591888&amp;isnumber=4591876" TargetMode="External"/><Relationship Id="rId202" Type="http://schemas.openxmlformats.org/officeDocument/2006/relationships/hyperlink" Target="http://200.38.75.91:2163/stamp/stamp.jsp?tp=&amp;arnumber=5986703&amp;isnumber=6032192" TargetMode="External"/><Relationship Id="rId244" Type="http://schemas.openxmlformats.org/officeDocument/2006/relationships/hyperlink" Target="https://digital-library.theiet.org/content/conferences/10.1049/icp.2024.2164" TargetMode="External"/><Relationship Id="rId647" Type="http://schemas.openxmlformats.org/officeDocument/2006/relationships/header" Target="header1.xml"/><Relationship Id="rId39" Type="http://schemas.openxmlformats.org/officeDocument/2006/relationships/hyperlink" Target="https://ieeexplore.ieee.org/document/11082549" TargetMode="External"/><Relationship Id="rId286" Type="http://schemas.openxmlformats.org/officeDocument/2006/relationships/hyperlink" Target="https://ieeexplore.ieee.org/document/10006288" TargetMode="External"/><Relationship Id="rId451" Type="http://schemas.openxmlformats.org/officeDocument/2006/relationships/hyperlink" Target="http://ieeexplore.ieee.org.utalca.idm.oclc.org/stamp/stamp.jsp?tp=&amp;arnumber=8333666&amp;isnumber=8333542" TargetMode="External"/><Relationship Id="rId493" Type="http://schemas.openxmlformats.org/officeDocument/2006/relationships/hyperlink" Target="https://www.hindawi.com/journals/mpe/2016/2712976/" TargetMode="External"/><Relationship Id="rId507" Type="http://schemas.openxmlformats.org/officeDocument/2006/relationships/hyperlink" Target="http://metalibasp.gsl.com.mx:2163/stamp/stamp.jsp?tp=&amp;arnumber=7556843&amp;isnumber=7556827" TargetMode="External"/><Relationship Id="rId549" Type="http://schemas.openxmlformats.org/officeDocument/2006/relationships/hyperlink" Target="http://200.38.75.91:2163/stamp/stamp.jsp?tp=&amp;arnumber=7049198&amp;isnumber=7048466" TargetMode="External"/><Relationship Id="rId50" Type="http://schemas.openxmlformats.org/officeDocument/2006/relationships/hyperlink" Target="https://doi.org/10.1016/j.erss.2025.103957" TargetMode="External"/><Relationship Id="rId104" Type="http://schemas.openxmlformats.org/officeDocument/2006/relationships/hyperlink" Target="https://ieeexplore.ieee.org/abstract/document/9435043" TargetMode="External"/><Relationship Id="rId146" Type="http://schemas.openxmlformats.org/officeDocument/2006/relationships/hyperlink" Target="http://ieeexplore.ieee.org/stamp/stamp.jsp?tp=&amp;arnumber=8467311&amp;isnumber=6507303" TargetMode="External"/><Relationship Id="rId188" Type="http://schemas.openxmlformats.org/officeDocument/2006/relationships/hyperlink" Target="http://200.38.75.91:2163/stamp/stamp.jsp?tp=&amp;arnumber=6353643&amp;isnumber=6392980" TargetMode="External"/><Relationship Id="rId311" Type="http://schemas.openxmlformats.org/officeDocument/2006/relationships/hyperlink" Target="http://www.rpic.com.ar/index.php" TargetMode="External"/><Relationship Id="rId353" Type="http://schemas.openxmlformats.org/officeDocument/2006/relationships/hyperlink" Target="https://ieeexplore.ieee.org/document/9067217" TargetMode="External"/><Relationship Id="rId395" Type="http://schemas.openxmlformats.org/officeDocument/2006/relationships/hyperlink" Target="http://ieeexplore.ieee.org/stamp/stamp.jsp?tp=&amp;arnumber=8609780&amp;isnumber=8609696" TargetMode="External"/><Relationship Id="rId409" Type="http://schemas.openxmlformats.org/officeDocument/2006/relationships/hyperlink" Target="http://ieeexplore.ieee.org/stamp/stamp.jsp?tp=&amp;arnumber=8609823&amp;isnumber=8609696" TargetMode="External"/><Relationship Id="rId560" Type="http://schemas.openxmlformats.org/officeDocument/2006/relationships/hyperlink" Target="http://200.38.75.91:2163/stamp/stamp.jsp?tp=&amp;arnumber=6700079&amp;isnumber=6699103" TargetMode="External"/><Relationship Id="rId92" Type="http://schemas.openxmlformats.org/officeDocument/2006/relationships/hyperlink" Target="https://ieeexplore.ieee.org/document/9923902" TargetMode="External"/><Relationship Id="rId213" Type="http://schemas.openxmlformats.org/officeDocument/2006/relationships/hyperlink" Target="https://ieeexplore.ieee.org/abstract/document/11112255" TargetMode="External"/><Relationship Id="rId420" Type="http://schemas.openxmlformats.org/officeDocument/2006/relationships/hyperlink" Target="http://ieeexplore.ieee.org/stamp/stamp.jsp?tp=&amp;arnumber=8607754&amp;isnumber=8607267" TargetMode="External"/><Relationship Id="rId616" Type="http://schemas.openxmlformats.org/officeDocument/2006/relationships/hyperlink" Target="https://link.springer.com/book/10.1007/978-981-13-6151-7" TargetMode="External"/><Relationship Id="rId255" Type="http://schemas.openxmlformats.org/officeDocument/2006/relationships/hyperlink" Target="https://ieeexplore.ieee.org/document/10418655." TargetMode="External"/><Relationship Id="rId297" Type="http://schemas.openxmlformats.org/officeDocument/2006/relationships/hyperlink" Target="https://ieeexplore-ieee-org.utalca.idm.oclc.org/document/9702993" TargetMode="External"/><Relationship Id="rId462" Type="http://schemas.openxmlformats.org/officeDocument/2006/relationships/hyperlink" Target="http://ieeexplore.ieee.org/stamp/stamp.jsp?tp=&amp;arnumber=8229712&amp;isnumber=8229498" TargetMode="External"/><Relationship Id="rId518" Type="http://schemas.openxmlformats.org/officeDocument/2006/relationships/hyperlink" Target="http://200.38.75.91:2163/stamp/stamp.jsp?tp=&amp;arnumber=7395594&amp;isnumber=7395574" TargetMode="External"/><Relationship Id="rId115" Type="http://schemas.openxmlformats.org/officeDocument/2006/relationships/hyperlink" Target="https://doi.org/10.3390/su12219227" TargetMode="External"/><Relationship Id="rId157" Type="http://schemas.openxmlformats.org/officeDocument/2006/relationships/hyperlink" Target="http://metalibasp.gsl.com.mx:2163/stamp/stamp.jsp?tp=&amp;arnumber=7733147&amp;isnumber=4387790" TargetMode="External"/><Relationship Id="rId322" Type="http://schemas.openxmlformats.org/officeDocument/2006/relationships/hyperlink" Target="https://ieeexplore-ieee-org.utalca.idm.oclc.org/document/9465318" TargetMode="External"/><Relationship Id="rId364" Type="http://schemas.openxmlformats.org/officeDocument/2006/relationships/hyperlink" Target="https://ieeexplore-ieee-org.utalca.idm.oclc.org/document/8988036" TargetMode="External"/><Relationship Id="rId61" Type="http://schemas.openxmlformats.org/officeDocument/2006/relationships/hyperlink" Target="https://ieeexplore.ieee.org/document/10630564" TargetMode="External"/><Relationship Id="rId199" Type="http://schemas.openxmlformats.org/officeDocument/2006/relationships/hyperlink" Target="http://200.38.75.91:2163/stamp/stamp.jsp?tp=&amp;arnumber=6179991&amp;isnumber=6248246" TargetMode="External"/><Relationship Id="rId571" Type="http://schemas.openxmlformats.org/officeDocument/2006/relationships/hyperlink" Target="http://200.38.75.91:2163/stamp/stamp.jsp?tp=&amp;arnumber=6634699&amp;isnumber=6631728" TargetMode="External"/><Relationship Id="rId627" Type="http://schemas.openxmlformats.org/officeDocument/2006/relationships/hyperlink" Target="https://aztu.edu.az/az/news" TargetMode="External"/><Relationship Id="rId19" Type="http://schemas.openxmlformats.org/officeDocument/2006/relationships/hyperlink" Target="https://youtu.be/c9606bhFea0" TargetMode="External"/><Relationship Id="rId224" Type="http://schemas.openxmlformats.org/officeDocument/2006/relationships/hyperlink" Target="https://ieeexplore.ieee.org/document/10910610" TargetMode="External"/><Relationship Id="rId266" Type="http://schemas.openxmlformats.org/officeDocument/2006/relationships/hyperlink" Target="https://ieeexplore.ieee.org/abstract/document/10346148" TargetMode="External"/><Relationship Id="rId431" Type="http://schemas.openxmlformats.org/officeDocument/2006/relationships/hyperlink" Target="https://doi.org/10.1080/21681724.2018.1426111" TargetMode="External"/><Relationship Id="rId473" Type="http://schemas.openxmlformats.org/officeDocument/2006/relationships/hyperlink" Target="http://ieeexplore.ieee.org/stamp/stamp.jsp?tp=&amp;arnumber=8229699&amp;isnumber=8229498" TargetMode="External"/><Relationship Id="rId529" Type="http://schemas.openxmlformats.org/officeDocument/2006/relationships/hyperlink" Target="http://200.38.75.91:2163/stamp/stamp.jsp?tp=&amp;arnumber=7281619&amp;isnumber=7281431" TargetMode="External"/><Relationship Id="rId30" Type="http://schemas.openxmlformats.org/officeDocument/2006/relationships/hyperlink" Target="https://ieeexplore.ieee.org/document/11177613" TargetMode="External"/><Relationship Id="rId126" Type="http://schemas.openxmlformats.org/officeDocument/2006/relationships/hyperlink" Target="https://ieeexplore-ieee-org.utalca.idm.oclc.org/document/9062536" TargetMode="External"/><Relationship Id="rId168" Type="http://schemas.openxmlformats.org/officeDocument/2006/relationships/hyperlink" Target="http://200.38.75.91:2163/stamp/stamp.jsp?tp=&amp;arnumber=7015570&amp;isnumber=7109198" TargetMode="External"/><Relationship Id="rId333" Type="http://schemas.openxmlformats.org/officeDocument/2006/relationships/hyperlink" Target="https://ieeexplore-ieee-org.utalca.idm.oclc.org/document/9465326" TargetMode="External"/><Relationship Id="rId540" Type="http://schemas.openxmlformats.org/officeDocument/2006/relationships/hyperlink" Target="http://ieeexplore.ieee.org/document/7281614/" TargetMode="External"/><Relationship Id="rId72" Type="http://schemas.openxmlformats.org/officeDocument/2006/relationships/hyperlink" Target="https://mail.econjournals.com/index.php/ijeep/article/view/15226" TargetMode="External"/><Relationship Id="rId375" Type="http://schemas.openxmlformats.org/officeDocument/2006/relationships/hyperlink" Target="https://ieeexplore-ieee-org.utalca.idm.oclc.org/document/8988091" TargetMode="External"/><Relationship Id="rId582" Type="http://schemas.openxmlformats.org/officeDocument/2006/relationships/hyperlink" Target="http://200.38.75.91:2163/stamp/stamp.jsp?tp=&amp;arnumber=6389083&amp;isnumber=6388505" TargetMode="External"/><Relationship Id="rId638" Type="http://schemas.openxmlformats.org/officeDocument/2006/relationships/hyperlink" Target="http://ener.utalca.cl/" TargetMode="External"/><Relationship Id="rId3" Type="http://schemas.openxmlformats.org/officeDocument/2006/relationships/styles" Target="styles.xml"/><Relationship Id="rId235" Type="http://schemas.openxmlformats.org/officeDocument/2006/relationships/hyperlink" Target="https://ieeexplore.ieee.org/document/10905583" TargetMode="External"/><Relationship Id="rId277" Type="http://schemas.openxmlformats.org/officeDocument/2006/relationships/hyperlink" Target="https://ieeexplore.ieee.org/document/10006208" TargetMode="External"/><Relationship Id="rId400" Type="http://schemas.openxmlformats.org/officeDocument/2006/relationships/hyperlink" Target="http://ieeexplore.ieee.org/stamp/stamp.jsp?tp=&amp;arnumber=8609859&amp;isnumber=8609696" TargetMode="External"/><Relationship Id="rId442" Type="http://schemas.openxmlformats.org/officeDocument/2006/relationships/hyperlink" Target="http://ieeexplore.ieee.org/stamp/stamp.jsp?tp=&amp;arnumber=8333668&amp;isnumber=8333542" TargetMode="External"/><Relationship Id="rId484" Type="http://schemas.openxmlformats.org/officeDocument/2006/relationships/hyperlink" Target="http://ieeexplore.ieee.org/stamp/stamp.jsp?tp=&amp;arnumber=8282870&amp;isnumber=8282802" TargetMode="External"/><Relationship Id="rId137" Type="http://schemas.openxmlformats.org/officeDocument/2006/relationships/hyperlink" Target="https://www.mdpi.com/1996-1073/12/7/1398" TargetMode="External"/><Relationship Id="rId302" Type="http://schemas.openxmlformats.org/officeDocument/2006/relationships/hyperlink" Target="https://ieeexplore-ieee-org.utalca.idm.oclc.org/document/9702972" TargetMode="External"/><Relationship Id="rId344" Type="http://schemas.openxmlformats.org/officeDocument/2006/relationships/hyperlink" Target="https://ieeexplore.ieee.org/document/9067140" TargetMode="External"/><Relationship Id="rId41" Type="http://schemas.openxmlformats.org/officeDocument/2006/relationships/hyperlink" Target="https://doi.org/10.3390/app15094909" TargetMode="External"/><Relationship Id="rId83" Type="http://schemas.openxmlformats.org/officeDocument/2006/relationships/hyperlink" Target="https://doi.org/10.1007/s00202-023-01812-8" TargetMode="External"/><Relationship Id="rId179" Type="http://schemas.openxmlformats.org/officeDocument/2006/relationships/hyperlink" Target="http://200.38.75.91:2163/stamp/stamp.jsp?tp=&amp;arnumber=6683027&amp;isnumber=6728629" TargetMode="External"/><Relationship Id="rId386" Type="http://schemas.openxmlformats.org/officeDocument/2006/relationships/hyperlink" Target="http://ieeexplore.ieee.org/stamp/stamp.jsp?tp=&amp;arnumber=8646167&amp;isnumber=8645962" TargetMode="External"/><Relationship Id="rId551" Type="http://schemas.openxmlformats.org/officeDocument/2006/relationships/hyperlink" Target="http://200.38.75.91:2163/stamp/stamp.jsp?tp=&amp;arnumber=7048985&amp;isnumber=7048466" TargetMode="External"/><Relationship Id="rId593" Type="http://schemas.openxmlformats.org/officeDocument/2006/relationships/hyperlink" Target="http://200.38.75.91:2163/stamp/stamp.jsp?tp=&amp;arnumber=5674942&amp;isnumber=5674827" TargetMode="External"/><Relationship Id="rId607" Type="http://schemas.openxmlformats.org/officeDocument/2006/relationships/hyperlink" Target="http://200.38.75.91:2163/stamp/stamp.jsp?tp=&amp;arnumber=4347787&amp;isnumber=4347749" TargetMode="External"/><Relationship Id="rId649" Type="http://schemas.openxmlformats.org/officeDocument/2006/relationships/fontTable" Target="fontTable.xml"/><Relationship Id="rId190" Type="http://schemas.openxmlformats.org/officeDocument/2006/relationships/hyperlink" Target="http://200.38.75.91:2163/stamp/stamp.jsp?tp=&amp;arnumber=6547246&amp;isnumber=6547238" TargetMode="External"/><Relationship Id="rId204" Type="http://schemas.openxmlformats.org/officeDocument/2006/relationships/hyperlink" Target="http://200.38.75.91:2163/stamp/stamp.jsp?tp=&amp;arnumber=4773266&amp;isnumber=5062301" TargetMode="External"/><Relationship Id="rId246" Type="http://schemas.openxmlformats.org/officeDocument/2006/relationships/hyperlink" Target="https://digital-library.theiet.org/content/conferences/10.1049/icp.2024.2215" TargetMode="External"/><Relationship Id="rId288" Type="http://schemas.openxmlformats.org/officeDocument/2006/relationships/hyperlink" Target="https://ieeexplore.ieee.org/document/10006211" TargetMode="External"/><Relationship Id="rId411" Type="http://schemas.openxmlformats.org/officeDocument/2006/relationships/hyperlink" Target="http://ieeexplore.ieee.org/stamp/stamp.jsp?tp=&amp;arnumber=8609858&amp;isnumber=8609696" TargetMode="External"/><Relationship Id="rId453" Type="http://schemas.openxmlformats.org/officeDocument/2006/relationships/hyperlink" Target="http://ieeexplore.ieee.org.utalca.idm.oclc.org/stamp/stamp.jsp?tp=&amp;arnumber=8333624&amp;isnumber=8333542" TargetMode="External"/><Relationship Id="rId509" Type="http://schemas.openxmlformats.org/officeDocument/2006/relationships/hyperlink" Target="http://metalibasp.gsl.com.mx:2163/stamp/stamp.jsp?tp=&amp;arnumber=7739396&amp;isnumber=7475410" TargetMode="External"/><Relationship Id="rId106" Type="http://schemas.openxmlformats.org/officeDocument/2006/relationships/hyperlink" Target="https://ieeexplore-ieee-org.utalca.idm.oclc.org/document/9361693" TargetMode="External"/><Relationship Id="rId313" Type="http://schemas.openxmlformats.org/officeDocument/2006/relationships/hyperlink" Target="https://ieeexplore.ieee.org/document/9589702" TargetMode="External"/><Relationship Id="rId495" Type="http://schemas.openxmlformats.org/officeDocument/2006/relationships/hyperlink" Target="http://www.iiisci.org/journal/CV$/sci/pdfs/SA728JB16.pdf" TargetMode="External"/><Relationship Id="rId10" Type="http://schemas.openxmlformats.org/officeDocument/2006/relationships/hyperlink" Target="mailto:marcoesteban@gmail.com" TargetMode="External"/><Relationship Id="rId52" Type="http://schemas.openxmlformats.org/officeDocument/2006/relationships/hyperlink" Target="https://doi.org/10.3390/s24247893" TargetMode="External"/><Relationship Id="rId94" Type="http://schemas.openxmlformats.org/officeDocument/2006/relationships/hyperlink" Target="https://doi.org/10.3390/s22114100" TargetMode="External"/><Relationship Id="rId148" Type="http://schemas.openxmlformats.org/officeDocument/2006/relationships/hyperlink" Target="https://www.tandfonline.com/eprint/bKJfCrb7BIaIzMnb6mvP/full" TargetMode="External"/><Relationship Id="rId355" Type="http://schemas.openxmlformats.org/officeDocument/2006/relationships/hyperlink" Target="https://ieeexplore-ieee-org.utalca.idm.oclc.org/document/9065401" TargetMode="External"/><Relationship Id="rId397" Type="http://schemas.openxmlformats.org/officeDocument/2006/relationships/hyperlink" Target="http://ieeexplore.ieee.org/stamp/stamp.jsp?tp=&amp;arnumber=8609812&amp;isnumber=8609696" TargetMode="External"/><Relationship Id="rId520" Type="http://schemas.openxmlformats.org/officeDocument/2006/relationships/hyperlink" Target="http://200.38.75.91:2163/stamp/stamp.jsp?tp=&amp;arnumber=7309879&amp;isnumber=7309651" TargetMode="External"/><Relationship Id="rId562" Type="http://schemas.openxmlformats.org/officeDocument/2006/relationships/hyperlink" Target="http://200.38.75.91:2163/stamp/stamp.jsp?tp=&amp;arnumber=6700153&amp;isnumber=6699103" TargetMode="External"/><Relationship Id="rId618" Type="http://schemas.openxmlformats.org/officeDocument/2006/relationships/hyperlink" Target="https://www.riverpublishers.com/book_details.php?book_id=1425" TargetMode="External"/><Relationship Id="rId215" Type="http://schemas.openxmlformats.org/officeDocument/2006/relationships/hyperlink" Target="https://ieeexplore.ieee.org/document/11112203" TargetMode="External"/><Relationship Id="rId257" Type="http://schemas.openxmlformats.org/officeDocument/2006/relationships/hyperlink" Target="https://ieeexplore.ieee.org/document/10408292" TargetMode="External"/><Relationship Id="rId422" Type="http://schemas.openxmlformats.org/officeDocument/2006/relationships/hyperlink" Target="http://ieeexplore.ieee.org/stamp/stamp.jsp?tp=&amp;arnumber=8607391&amp;isnumber=8607267" TargetMode="External"/><Relationship Id="rId464" Type="http://schemas.openxmlformats.org/officeDocument/2006/relationships/hyperlink" Target="http://ieeexplore.ieee.org/stamp/stamp.jsp?tp=&amp;arnumber=8229713&amp;isnumber=8229498" TargetMode="External"/><Relationship Id="rId299" Type="http://schemas.openxmlformats.org/officeDocument/2006/relationships/hyperlink" Target="https://ieeexplore-ieee-org.utalca.idm.oclc.org/document/9703066" TargetMode="External"/><Relationship Id="rId63" Type="http://schemas.openxmlformats.org/officeDocument/2006/relationships/hyperlink" Target="https://doi.org/10.3390/en17112519" TargetMode="External"/><Relationship Id="rId159" Type="http://schemas.openxmlformats.org/officeDocument/2006/relationships/hyperlink" Target="http://ieeexplore.ieee.org/stamp/stamp.jsp?tp=&amp;arnumber=7539532&amp;isnumber=4387790" TargetMode="External"/><Relationship Id="rId366" Type="http://schemas.openxmlformats.org/officeDocument/2006/relationships/hyperlink" Target="https://ieeexplore-ieee-org.utalca.idm.oclc.org/document/8987981" TargetMode="External"/><Relationship Id="rId573" Type="http://schemas.openxmlformats.org/officeDocument/2006/relationships/hyperlink" Target="http://200.38.75.91:2163/stamp/stamp.jsp?tp=&amp;arnumber=6563738&amp;isnumber=6563588" TargetMode="External"/><Relationship Id="rId226" Type="http://schemas.openxmlformats.org/officeDocument/2006/relationships/hyperlink" Target="https://ieeexplore.ieee.org/abstract/document/10766810" TargetMode="External"/><Relationship Id="rId433" Type="http://schemas.openxmlformats.org/officeDocument/2006/relationships/hyperlink" Target="http://ieeexplore.ieee.org.utalca.idm.oclc.org/stamp/stamp.jsp?tp=&amp;arnumber=8333636&amp;isnumber=8333542" TargetMode="External"/><Relationship Id="rId640" Type="http://schemas.openxmlformats.org/officeDocument/2006/relationships/hyperlink" Target="http://www.icit2010.usm.cl/committee" TargetMode="External"/><Relationship Id="rId74" Type="http://schemas.openxmlformats.org/officeDocument/2006/relationships/hyperlink" Target="https://doi.org/10.3390/en16227482" TargetMode="External"/><Relationship Id="rId377" Type="http://schemas.openxmlformats.org/officeDocument/2006/relationships/hyperlink" Target="https://ieeexplore-ieee-org.utalca.idm.oclc.org/document/8987539" TargetMode="External"/><Relationship Id="rId500" Type="http://schemas.openxmlformats.org/officeDocument/2006/relationships/hyperlink" Target="http://metalibasp.gsl.com.mx:2163/stamp/stamp.jsp?tp=&amp;arnumber=7778470&amp;isnumber=7778382" TargetMode="External"/><Relationship Id="rId584" Type="http://schemas.openxmlformats.org/officeDocument/2006/relationships/hyperlink" Target="http://200.38.75.91:2163/stamp/stamp.jsp?tp=&amp;arnumber=6389563&amp;isnumber=6388505" TargetMode="External"/><Relationship Id="rId5" Type="http://schemas.openxmlformats.org/officeDocument/2006/relationships/webSettings" Target="webSettings.xml"/><Relationship Id="rId237" Type="http://schemas.openxmlformats.org/officeDocument/2006/relationships/hyperlink" Target="https://ieeexplore.ieee.org/document/10905553" TargetMode="External"/><Relationship Id="rId444" Type="http://schemas.openxmlformats.org/officeDocument/2006/relationships/hyperlink" Target="http://ieeexplore.ieee.org.utalca.idm.oclc.org/stamp/stamp.jsp?tp=&amp;arnumber=8333661&amp;isnumber" TargetMode="External"/><Relationship Id="rId290" Type="http://schemas.openxmlformats.org/officeDocument/2006/relationships/hyperlink" Target="https://ieeexplore.ieee.org/document/10006130" TargetMode="External"/><Relationship Id="rId304" Type="http://schemas.openxmlformats.org/officeDocument/2006/relationships/hyperlink" Target="https://ieeexplore-ieee-org.utalca.idm.oclc.org/document/9702985" TargetMode="External"/><Relationship Id="rId388" Type="http://schemas.openxmlformats.org/officeDocument/2006/relationships/hyperlink" Target="http://ieeexplore.ieee.org/stamp/stamp.jsp?tp=&amp;arnumber=8609771&amp;isnumber=8609696" TargetMode="External"/><Relationship Id="rId511" Type="http://schemas.openxmlformats.org/officeDocument/2006/relationships/hyperlink" Target="http://metalibasp.gsl.com.mx:2163/stamp/stamp.jsp?tp=&amp;arnumber=7556926&amp;isnumber=7556827" TargetMode="External"/><Relationship Id="rId609" Type="http://schemas.openxmlformats.org/officeDocument/2006/relationships/hyperlink" Target="https://www.intechopen.com/online-first/1197619" TargetMode="External"/><Relationship Id="rId85" Type="http://schemas.openxmlformats.org/officeDocument/2006/relationships/hyperlink" Target="https://doi.org/10.3390/s23073395" TargetMode="External"/><Relationship Id="rId150" Type="http://schemas.openxmlformats.org/officeDocument/2006/relationships/hyperlink" Target="http://ieeexplore.ieee.org/stamp/stamp.jsp?tp=&amp;arnumber=7931956&amp;isnumber=7931799" TargetMode="External"/><Relationship Id="rId595" Type="http://schemas.openxmlformats.org/officeDocument/2006/relationships/hyperlink" Target="http://200.38.75.91:2163/stamp/stamp.jsp?tp=&amp;arnumber=5637875&amp;isnumber=5635477" TargetMode="External"/><Relationship Id="rId248" Type="http://schemas.openxmlformats.org/officeDocument/2006/relationships/hyperlink" Target="https://digital-library.theiet.org/content/conferences/10.1049/icp.2024.2152" TargetMode="External"/><Relationship Id="rId455" Type="http://schemas.openxmlformats.org/officeDocument/2006/relationships/hyperlink" Target="http://ieeexplore.ieee.org.utalca.idm.oclc.org/stamp/stamp.jsp?tp=&amp;arnumber=8333571&amp;isnumber=8333542" TargetMode="External"/><Relationship Id="rId12" Type="http://schemas.openxmlformats.org/officeDocument/2006/relationships/hyperlink" Target="https://ieeexplore.ieee.org/document/10905113" TargetMode="External"/><Relationship Id="rId108" Type="http://schemas.openxmlformats.org/officeDocument/2006/relationships/hyperlink" Target="https://www.mdpi.com/2079-9292/10/4/368/htm" TargetMode="External"/><Relationship Id="rId315" Type="http://schemas.openxmlformats.org/officeDocument/2006/relationships/hyperlink" Target="https://ieeexplore.ieee.org/abstract/document/9628336" TargetMode="External"/><Relationship Id="rId522" Type="http://schemas.openxmlformats.org/officeDocument/2006/relationships/hyperlink" Target="http://200.38.75.91:2163/stamp/stamp.jsp?tp=&amp;arnumber=7266388&amp;isnumber=7266285" TargetMode="External"/><Relationship Id="rId96" Type="http://schemas.openxmlformats.org/officeDocument/2006/relationships/hyperlink" Target="https://doi.org/10.1142/S0218126622501742" TargetMode="External"/><Relationship Id="rId161" Type="http://schemas.openxmlformats.org/officeDocument/2006/relationships/hyperlink" Target="http://dx.doi.org/10.1016/j.matcom.2016.05.007" TargetMode="External"/><Relationship Id="rId399" Type="http://schemas.openxmlformats.org/officeDocument/2006/relationships/hyperlink" Target="http://ieeexplore.ieee.org/stamp/stamp.jsp?tp=&amp;arnumber=8609746&amp;isnumber=8609696" TargetMode="External"/><Relationship Id="rId259" Type="http://schemas.openxmlformats.org/officeDocument/2006/relationships/hyperlink" Target="https://ieeexplore.ieee.org/document/10407884" TargetMode="External"/><Relationship Id="rId466" Type="http://schemas.openxmlformats.org/officeDocument/2006/relationships/hyperlink" Target="http://ieeexplore.ieee.org/stamp/stamp.jsp?tp=&amp;arnumber=8229709&amp;isnumber=8229498" TargetMode="External"/><Relationship Id="rId23" Type="http://schemas.openxmlformats.org/officeDocument/2006/relationships/hyperlink" Target="https://ieeexplore.ieee.org/document/6683027" TargetMode="External"/><Relationship Id="rId119" Type="http://schemas.openxmlformats.org/officeDocument/2006/relationships/hyperlink" Target="https://ieeexplore-ieee-org.utalca.idm.oclc.org/document/9149930" TargetMode="External"/><Relationship Id="rId326" Type="http://schemas.openxmlformats.org/officeDocument/2006/relationships/hyperlink" Target="https://ieeexplore-ieee-org.utalca.idm.oclc.org/document/9465232" TargetMode="External"/><Relationship Id="rId533" Type="http://schemas.openxmlformats.org/officeDocument/2006/relationships/hyperlink" Target="http://ieeexplore.ieee.org/search/searchresult.jsp?searchWithin=%22Authors%22:.QT.C.%20Baier.QT.&amp;newsearch=true" TargetMode="External"/><Relationship Id="rId172" Type="http://schemas.openxmlformats.org/officeDocument/2006/relationships/hyperlink" Target="http://dx.doi.org/10.5370/JEET.2015.10.1.227" TargetMode="External"/><Relationship Id="rId477" Type="http://schemas.openxmlformats.org/officeDocument/2006/relationships/hyperlink" Target="http://ieeexplore.ieee.org/stamp/stamp.jsp?tp=&amp;arnumber=8013394&amp;isnumber=8013274" TargetMode="External"/><Relationship Id="rId600" Type="http://schemas.openxmlformats.org/officeDocument/2006/relationships/hyperlink" Target="http://200.38.75.91:2163/stamp/stamp.jsp?tp=&amp;arnumber=5472527&amp;isnumber=5472440" TargetMode="External"/><Relationship Id="rId337" Type="http://schemas.openxmlformats.org/officeDocument/2006/relationships/hyperlink" Target="https://www.celimin.com/workshop2020" TargetMode="External"/><Relationship Id="rId34" Type="http://schemas.openxmlformats.org/officeDocument/2006/relationships/hyperlink" Target="https://doi.org/10.1038/s41598-025-14259-7" TargetMode="External"/><Relationship Id="rId544" Type="http://schemas.openxmlformats.org/officeDocument/2006/relationships/hyperlink" Target="http://200.38.75.91:2163/stamp/stamp.jsp?tp=&amp;arnumber=7125425&amp;isnumber=7125066" TargetMode="External"/><Relationship Id="rId183" Type="http://schemas.openxmlformats.org/officeDocument/2006/relationships/hyperlink" Target="http://200.38.75.91:2163/stamp/stamp.jsp?tp=&amp;arnumber=6497639&amp;isnumber=6583252" TargetMode="External"/><Relationship Id="rId390" Type="http://schemas.openxmlformats.org/officeDocument/2006/relationships/hyperlink" Target="http://ieeexplore.ieee.org/stamp/stamp.jsp?tp=&amp;arnumber=8609817&amp;isnumber=8609696" TargetMode="External"/><Relationship Id="rId404" Type="http://schemas.openxmlformats.org/officeDocument/2006/relationships/hyperlink" Target="http://ieeexplore.ieee.org/stamp/stamp.jsp?tp=&amp;arnumber=8609736&amp;isnumber=8609696" TargetMode="External"/><Relationship Id="rId611" Type="http://schemas.openxmlformats.org/officeDocument/2006/relationships/hyperlink" Target="https://link.springer.com/book/10.1007/978-981-97-3523-5" TargetMode="External"/><Relationship Id="rId250" Type="http://schemas.openxmlformats.org/officeDocument/2006/relationships/hyperlink" Target="https://digital-library.theiet.org/content/conferences/10.1049/icp.2024.2185" TargetMode="External"/><Relationship Id="rId488" Type="http://schemas.openxmlformats.org/officeDocument/2006/relationships/hyperlink" Target="http://ieeexplore.ieee.org/stamp/stamp.jsp?tp=&amp;arnumber=7857653&amp;isnumber=7750806" TargetMode="External"/><Relationship Id="rId45" Type="http://schemas.openxmlformats.org/officeDocument/2006/relationships/hyperlink" Target="https://journals.pan.pl/Content/134790/PDF/11.pdf" TargetMode="External"/><Relationship Id="rId110" Type="http://schemas.openxmlformats.org/officeDocument/2006/relationships/hyperlink" Target="https://www.mdpi.com/1996-1073/13/23/6337/htm" TargetMode="External"/><Relationship Id="rId348" Type="http://schemas.openxmlformats.org/officeDocument/2006/relationships/hyperlink" Target="https://ieeexplore.ieee.org/document/9067232" TargetMode="External"/><Relationship Id="rId555" Type="http://schemas.openxmlformats.org/officeDocument/2006/relationships/hyperlink" Target="http://200.38.75.91:2163/stamp/stamp.jsp?tp=&amp;arnumber=6803511&amp;isnumber=6803270" TargetMode="External"/><Relationship Id="rId194" Type="http://schemas.openxmlformats.org/officeDocument/2006/relationships/hyperlink" Target="http://200.38.75.91:2163/stamp/stamp.jsp?tp=&amp;arnumber=6226862&amp;isnumber=6302244" TargetMode="External"/><Relationship Id="rId208" Type="http://schemas.openxmlformats.org/officeDocument/2006/relationships/hyperlink" Target="https://ieeexplore.ieee.org/abstract/document/11027268" TargetMode="External"/><Relationship Id="rId415" Type="http://schemas.openxmlformats.org/officeDocument/2006/relationships/hyperlink" Target="http://ieeexplore.ieee.org/stamp/stamp.jsp?tp=&amp;arnumber=8607383&amp;isnumber=8607267" TargetMode="External"/><Relationship Id="rId622" Type="http://schemas.openxmlformats.org/officeDocument/2006/relationships/hyperlink" Target="https://patentscope.wipo.int/search/es/detail.jsf?docId=WO2020223830" TargetMode="External"/><Relationship Id="rId261" Type="http://schemas.openxmlformats.org/officeDocument/2006/relationships/hyperlink" Target="https://ieeexplore.ieee.org/document/10408444" TargetMode="External"/><Relationship Id="rId499" Type="http://schemas.openxmlformats.org/officeDocument/2006/relationships/hyperlink" Target="http://metalibasp.gsl.com.mx:2163/stamp/stamp.jsp?tp=&amp;arnumber=7778456&amp;isnumber=7778382" TargetMode="External"/><Relationship Id="rId56" Type="http://schemas.openxmlformats.org/officeDocument/2006/relationships/hyperlink" Target="https://ieeexplore.ieee.org/document/10735387" TargetMode="External"/><Relationship Id="rId359" Type="http://schemas.openxmlformats.org/officeDocument/2006/relationships/hyperlink" Target="https://ieeexplore-ieee-org.utalca.idm.oclc.org/document/8988011" TargetMode="External"/><Relationship Id="rId566" Type="http://schemas.openxmlformats.org/officeDocument/2006/relationships/hyperlink" Target="http://200.38.75.91:2163/stamp/stamp.jsp?tp=&amp;arnumber=6700092&amp;isnumber=6699103" TargetMode="External"/><Relationship Id="rId121" Type="http://schemas.openxmlformats.org/officeDocument/2006/relationships/hyperlink" Target="https://doi-org.utalca.idm.oclc.org/10.1109/TIE.2020.3005061" TargetMode="External"/><Relationship Id="rId219" Type="http://schemas.openxmlformats.org/officeDocument/2006/relationships/hyperlink" Target="https://doi.org/10.1109/ECCE-Asia63110.2025.11111885" TargetMode="External"/><Relationship Id="rId426" Type="http://schemas.openxmlformats.org/officeDocument/2006/relationships/hyperlink" Target="http://ieeexplore.ieee.org/stamp/stamp.jsp?tp=&amp;arnumber=8646311&amp;isnumber=8645962" TargetMode="External"/><Relationship Id="rId633" Type="http://schemas.openxmlformats.org/officeDocument/2006/relationships/hyperlink" Target="http://icemg2023.hsu.ac.ir/en/" TargetMode="External"/><Relationship Id="rId67" Type="http://schemas.openxmlformats.org/officeDocument/2006/relationships/hyperlink" Target="https://ieeexplore.ieee.org/document/10449432" TargetMode="External"/><Relationship Id="rId272" Type="http://schemas.openxmlformats.org/officeDocument/2006/relationships/hyperlink" Target="https://ieeexplore.ieee.org/document/10213763" TargetMode="External"/><Relationship Id="rId577" Type="http://schemas.openxmlformats.org/officeDocument/2006/relationships/hyperlink" Target="http://200.38.75.91:2163/stamp/stamp.jsp?tp=&amp;arnumber=6635579&amp;isnumber=6635569" TargetMode="External"/><Relationship Id="rId132" Type="http://schemas.openxmlformats.org/officeDocument/2006/relationships/hyperlink" Target="https://doi.org/10.3390/en12122294" TargetMode="External"/><Relationship Id="rId437" Type="http://schemas.openxmlformats.org/officeDocument/2006/relationships/hyperlink" Target="https://ieeexplore.ieee.org/document/8333673" TargetMode="External"/><Relationship Id="rId644" Type="http://schemas.openxmlformats.org/officeDocument/2006/relationships/hyperlink" Target="mailto:jose.espinoza@udec.cl" TargetMode="External"/><Relationship Id="rId283" Type="http://schemas.openxmlformats.org/officeDocument/2006/relationships/hyperlink" Target="https://ieeexplore.ieee.org/document/10006150" TargetMode="External"/><Relationship Id="rId490" Type="http://schemas.openxmlformats.org/officeDocument/2006/relationships/hyperlink" Target="http://ieeexplore.ieee.org/stamp/stamp.jsp?tp=&amp;arnumber=7846115&amp;isnumber=7845525" TargetMode="External"/><Relationship Id="rId504" Type="http://schemas.openxmlformats.org/officeDocument/2006/relationships/hyperlink" Target="http://ieeexplore.ieee.org/stamp/stamp.jsp?tp=&amp;arnumber=7794039&amp;isnumber=7792929" TargetMode="External"/><Relationship Id="rId78" Type="http://schemas.openxmlformats.org/officeDocument/2006/relationships/hyperlink" Target="https://ieeexplore.ieee.org/document/10132529" TargetMode="External"/><Relationship Id="rId143" Type="http://schemas.openxmlformats.org/officeDocument/2006/relationships/hyperlink" Target="http://ieeexplore.ieee.org/stamp/stamp.jsp?tp=&amp;arnumber=8515285&amp;isnumber=8515215" TargetMode="External"/><Relationship Id="rId350" Type="http://schemas.openxmlformats.org/officeDocument/2006/relationships/hyperlink" Target="https://ieeexplore.ieee.org/document/9067249" TargetMode="External"/><Relationship Id="rId588" Type="http://schemas.openxmlformats.org/officeDocument/2006/relationships/hyperlink" Target="http://200.38.75.91:2163/stamp/stamp.jsp?tp=&amp;arnumber=6397290&amp;isnumber=6397190" TargetMode="External"/><Relationship Id="rId9" Type="http://schemas.openxmlformats.org/officeDocument/2006/relationships/hyperlink" Target="mailto:marcoriv@utalca.cl" TargetMode="External"/><Relationship Id="rId210" Type="http://schemas.openxmlformats.org/officeDocument/2006/relationships/hyperlink" Target="https://ieeexplore.ieee.org/abstract/document/11027198" TargetMode="External"/><Relationship Id="rId448" Type="http://schemas.openxmlformats.org/officeDocument/2006/relationships/hyperlink" Target="http://ieeexplore.ieee.org.utalca.idm.oclc.org/stamp/stamp.jsp?tp=&amp;arnumber=8333621&amp;isnumber=8333542" TargetMode="External"/><Relationship Id="rId294" Type="http://schemas.openxmlformats.org/officeDocument/2006/relationships/hyperlink" Target="http://ieeexplore.ieee.org/stamp/stamp.jsp?tp=&amp;arnumber=9748074&amp;isnumber=9748069" TargetMode="External"/><Relationship Id="rId308" Type="http://schemas.openxmlformats.org/officeDocument/2006/relationships/hyperlink" Target="https://ieeexplore-ieee-org.utalca.idm.oclc.org/document/9703077" TargetMode="External"/><Relationship Id="rId515" Type="http://schemas.openxmlformats.org/officeDocument/2006/relationships/hyperlink" Target="http://ieeexplore.ieee.org/stamp/stamp.jsp?tp=&amp;arnumber=7474904&amp;isnumber=7474713" TargetMode="External"/><Relationship Id="rId89" Type="http://schemas.openxmlformats.org/officeDocument/2006/relationships/hyperlink" Target="https://doi.org/10.3390/en16010106" TargetMode="External"/><Relationship Id="rId154" Type="http://schemas.openxmlformats.org/officeDocument/2006/relationships/hyperlink" Target="http://metalibasp.gsl.com.mx:2163/stamp/stamp.jsp?tp=&amp;arnumber=7926330&amp;isnumber=4387790" TargetMode="External"/><Relationship Id="rId361" Type="http://schemas.openxmlformats.org/officeDocument/2006/relationships/hyperlink" Target="https://ieeexplore-ieee-org.utalca.idm.oclc.org/document/8988114" TargetMode="External"/><Relationship Id="rId599" Type="http://schemas.openxmlformats.org/officeDocument/2006/relationships/hyperlink" Target="http://200.38.75.91:2163/stamp/stamp.jsp?tp=&amp;arnumber=5637561&amp;isnumber=5635477" TargetMode="External"/><Relationship Id="rId459" Type="http://schemas.openxmlformats.org/officeDocument/2006/relationships/hyperlink" Target="http://ieeexplore.ieee.org.utalca.idm.oclc.org/stamp/stamp.jsp?tp=&amp;arnumber=8333580&amp;isnumber=833354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E51F7CA-AFAB-40EF-845C-8894D516DB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2650</TotalTime>
  <Pages>1</Pages>
  <Words>46828</Words>
  <Characters>339036</Characters>
  <Application>Microsoft Office Word</Application>
  <DocSecurity>0</DocSecurity>
  <Lines>4346</Lines>
  <Paragraphs>1882</Paragraphs>
  <ScaleCrop>false</ScaleCrop>
  <HeadingPairs>
    <vt:vector size="2" baseType="variant">
      <vt:variant>
        <vt:lpstr>Título</vt:lpstr>
      </vt:variant>
      <vt:variant>
        <vt:i4>1</vt:i4>
      </vt:variant>
    </vt:vector>
  </HeadingPairs>
  <TitlesOfParts>
    <vt:vector size="1" baseType="lpstr">
      <vt:lpstr>CURRICULUM VITAE</vt:lpstr>
    </vt:vector>
  </TitlesOfParts>
  <Company/>
  <LinksUpToDate>false</LinksUpToDate>
  <CharactersWithSpaces>383982</CharactersWithSpaces>
  <SharedDoc>false</SharedDoc>
  <HLinks>
    <vt:vector size="3912" baseType="variant">
      <vt:variant>
        <vt:i4>2359302</vt:i4>
      </vt:variant>
      <vt:variant>
        <vt:i4>1953</vt:i4>
      </vt:variant>
      <vt:variant>
        <vt:i4>0</vt:i4>
      </vt:variant>
      <vt:variant>
        <vt:i4>5</vt:i4>
      </vt:variant>
      <vt:variant>
        <vt:lpwstr>mailto:rcd@ieee.org</vt:lpwstr>
      </vt:variant>
      <vt:variant>
        <vt:lpwstr/>
      </vt:variant>
      <vt:variant>
        <vt:i4>2752517</vt:i4>
      </vt:variant>
      <vt:variant>
        <vt:i4>1950</vt:i4>
      </vt:variant>
      <vt:variant>
        <vt:i4>0</vt:i4>
      </vt:variant>
      <vt:variant>
        <vt:i4>5</vt:i4>
      </vt:variant>
      <vt:variant>
        <vt:lpwstr>mailto:rupena@udec.cl</vt:lpwstr>
      </vt:variant>
      <vt:variant>
        <vt:lpwstr/>
      </vt:variant>
      <vt:variant>
        <vt:i4>1245285</vt:i4>
      </vt:variant>
      <vt:variant>
        <vt:i4>1947</vt:i4>
      </vt:variant>
      <vt:variant>
        <vt:i4>0</vt:i4>
      </vt:variant>
      <vt:variant>
        <vt:i4>5</vt:i4>
      </vt:variant>
      <vt:variant>
        <vt:lpwstr>mailto:jose.espinoza@udec.cl</vt:lpwstr>
      </vt:variant>
      <vt:variant>
        <vt:lpwstr/>
      </vt:variant>
      <vt:variant>
        <vt:i4>2359301</vt:i4>
      </vt:variant>
      <vt:variant>
        <vt:i4>1944</vt:i4>
      </vt:variant>
      <vt:variant>
        <vt:i4>0</vt:i4>
      </vt:variant>
      <vt:variant>
        <vt:i4>5</vt:i4>
      </vt:variant>
      <vt:variant>
        <vt:lpwstr>mailto:lmoran@udec.cl</vt:lpwstr>
      </vt:variant>
      <vt:variant>
        <vt:lpwstr/>
      </vt:variant>
      <vt:variant>
        <vt:i4>1376369</vt:i4>
      </vt:variant>
      <vt:variant>
        <vt:i4>1941</vt:i4>
      </vt:variant>
      <vt:variant>
        <vt:i4>0</vt:i4>
      </vt:variant>
      <vt:variant>
        <vt:i4>5</vt:i4>
      </vt:variant>
      <vt:variant>
        <vt:lpwstr>mailto:bwu@ee.ryerson.ca</vt:lpwstr>
      </vt:variant>
      <vt:variant>
        <vt:lpwstr/>
      </vt:variant>
      <vt:variant>
        <vt:i4>2555922</vt:i4>
      </vt:variant>
      <vt:variant>
        <vt:i4>1938</vt:i4>
      </vt:variant>
      <vt:variant>
        <vt:i4>0</vt:i4>
      </vt:variant>
      <vt:variant>
        <vt:i4>5</vt:i4>
      </vt:variant>
      <vt:variant>
        <vt:lpwstr>mailto:Pat.Wheeler@nottingham.ac.uk</vt:lpwstr>
      </vt:variant>
      <vt:variant>
        <vt:lpwstr/>
      </vt:variant>
      <vt:variant>
        <vt:i4>4259840</vt:i4>
      </vt:variant>
      <vt:variant>
        <vt:i4>1935</vt:i4>
      </vt:variant>
      <vt:variant>
        <vt:i4>0</vt:i4>
      </vt:variant>
      <vt:variant>
        <vt:i4>5</vt:i4>
      </vt:variant>
      <vt:variant>
        <vt:lpwstr>http://www.icit2010.usm.cl/committee</vt:lpwstr>
      </vt:variant>
      <vt:variant>
        <vt:lpwstr/>
      </vt:variant>
      <vt:variant>
        <vt:i4>5111935</vt:i4>
      </vt:variant>
      <vt:variant>
        <vt:i4>1932</vt:i4>
      </vt:variant>
      <vt:variant>
        <vt:i4>0</vt:i4>
      </vt:variant>
      <vt:variant>
        <vt:i4>5</vt:i4>
      </vt:variant>
      <vt:variant>
        <vt:lpwstr>http://tie.ieee-ies.org/abs/49_2.htm</vt:lpwstr>
      </vt:variant>
      <vt:variant>
        <vt:lpwstr/>
      </vt:variant>
      <vt:variant>
        <vt:i4>3145760</vt:i4>
      </vt:variant>
      <vt:variant>
        <vt:i4>1929</vt:i4>
      </vt:variant>
      <vt:variant>
        <vt:i4>0</vt:i4>
      </vt:variant>
      <vt:variant>
        <vt:i4>5</vt:i4>
      </vt:variant>
      <vt:variant>
        <vt:lpwstr>http://ener.utalca.cl/</vt:lpwstr>
      </vt:variant>
      <vt:variant>
        <vt:lpwstr/>
      </vt:variant>
      <vt:variant>
        <vt:i4>5898261</vt:i4>
      </vt:variant>
      <vt:variant>
        <vt:i4>1926</vt:i4>
      </vt:variant>
      <vt:variant>
        <vt:i4>0</vt:i4>
      </vt:variant>
      <vt:variant>
        <vt:i4>5</vt:i4>
      </vt:variant>
      <vt:variant>
        <vt:lpwstr>http://www.icemdia.org/index.html</vt:lpwstr>
      </vt:variant>
      <vt:variant>
        <vt:lpwstr/>
      </vt:variant>
      <vt:variant>
        <vt:i4>7209064</vt:i4>
      </vt:variant>
      <vt:variant>
        <vt:i4>1923</vt:i4>
      </vt:variant>
      <vt:variant>
        <vt:i4>0</vt:i4>
      </vt:variant>
      <vt:variant>
        <vt:i4>5</vt:i4>
      </vt:variant>
      <vt:variant>
        <vt:lpwstr>https://www.desafiodtc.cl/</vt:lpwstr>
      </vt:variant>
      <vt:variant>
        <vt:lpwstr/>
      </vt:variant>
      <vt:variant>
        <vt:i4>7012469</vt:i4>
      </vt:variant>
      <vt:variant>
        <vt:i4>1920</vt:i4>
      </vt:variant>
      <vt:variant>
        <vt:i4>0</vt:i4>
      </vt:variant>
      <vt:variant>
        <vt:i4>5</vt:i4>
      </vt:variant>
      <vt:variant>
        <vt:lpwstr>http://www.ieee-ies.org/pubs/ojies/247-editorial-board</vt:lpwstr>
      </vt:variant>
      <vt:variant>
        <vt:lpwstr/>
      </vt:variant>
      <vt:variant>
        <vt:i4>7077944</vt:i4>
      </vt:variant>
      <vt:variant>
        <vt:i4>1917</vt:i4>
      </vt:variant>
      <vt:variant>
        <vt:i4>0</vt:i4>
      </vt:variant>
      <vt:variant>
        <vt:i4>5</vt:i4>
      </vt:variant>
      <vt:variant>
        <vt:lpwstr>https://gecamin.com/mineriadigital/</vt:lpwstr>
      </vt:variant>
      <vt:variant>
        <vt:lpwstr/>
      </vt:variant>
      <vt:variant>
        <vt:i4>2687039</vt:i4>
      </vt:variant>
      <vt:variant>
        <vt:i4>1914</vt:i4>
      </vt:variant>
      <vt:variant>
        <vt:i4>0</vt:i4>
      </vt:variant>
      <vt:variant>
        <vt:i4>5</vt:i4>
      </vt:variant>
      <vt:variant>
        <vt:lpwstr>http://icemg2023.hsu.ac.ir/en/</vt:lpwstr>
      </vt:variant>
      <vt:variant>
        <vt:lpwstr/>
      </vt:variant>
      <vt:variant>
        <vt:i4>8192032</vt:i4>
      </vt:variant>
      <vt:variant>
        <vt:i4>1911</vt:i4>
      </vt:variant>
      <vt:variant>
        <vt:i4>0</vt:i4>
      </vt:variant>
      <vt:variant>
        <vt:i4>5</vt:i4>
      </vt:variant>
      <vt:variant>
        <vt:lpwstr>https://www.frontiersin.org/research-topics/56066/advancements-and-innovations-in-power-converters-and-renewable-energy-integration</vt:lpwstr>
      </vt:variant>
      <vt:variant>
        <vt:lpwstr/>
      </vt:variant>
      <vt:variant>
        <vt:i4>7077944</vt:i4>
      </vt:variant>
      <vt:variant>
        <vt:i4>1908</vt:i4>
      </vt:variant>
      <vt:variant>
        <vt:i4>0</vt:i4>
      </vt:variant>
      <vt:variant>
        <vt:i4>5</vt:i4>
      </vt:variant>
      <vt:variant>
        <vt:lpwstr>https://gecamin.com/mineriadigital/</vt:lpwstr>
      </vt:variant>
      <vt:variant>
        <vt:lpwstr/>
      </vt:variant>
      <vt:variant>
        <vt:i4>589891</vt:i4>
      </vt:variant>
      <vt:variant>
        <vt:i4>1905</vt:i4>
      </vt:variant>
      <vt:variant>
        <vt:i4>0</vt:i4>
      </vt:variant>
      <vt:variant>
        <vt:i4>5</vt:i4>
      </vt:variant>
      <vt:variant>
        <vt:lpwstr>https://cpepowereng2025.org/</vt:lpwstr>
      </vt:variant>
      <vt:variant>
        <vt:lpwstr/>
      </vt:variant>
      <vt:variant>
        <vt:i4>1179674</vt:i4>
      </vt:variant>
      <vt:variant>
        <vt:i4>1902</vt:i4>
      </vt:variant>
      <vt:variant>
        <vt:i4>0</vt:i4>
      </vt:variant>
      <vt:variant>
        <vt:i4>5</vt:i4>
      </vt:variant>
      <vt:variant>
        <vt:lpwstr>https://cpepowereng2025.org/student-yp-activity/</vt:lpwstr>
      </vt:variant>
      <vt:variant>
        <vt:lpwstr/>
      </vt:variant>
      <vt:variant>
        <vt:i4>8192112</vt:i4>
      </vt:variant>
      <vt:variant>
        <vt:i4>1899</vt:i4>
      </vt:variant>
      <vt:variant>
        <vt:i4>0</vt:i4>
      </vt:variant>
      <vt:variant>
        <vt:i4>5</vt:i4>
      </vt:variant>
      <vt:variant>
        <vt:lpwstr>https://ecceasia2025.org/index.php</vt:lpwstr>
      </vt:variant>
      <vt:variant>
        <vt:lpwstr/>
      </vt:variant>
      <vt:variant>
        <vt:i4>2293856</vt:i4>
      </vt:variant>
      <vt:variant>
        <vt:i4>1896</vt:i4>
      </vt:variant>
      <vt:variant>
        <vt:i4>0</vt:i4>
      </vt:variant>
      <vt:variant>
        <vt:i4>5</vt:i4>
      </vt:variant>
      <vt:variant>
        <vt:lpwstr>https://aztu.edu.az/az/news</vt:lpwstr>
      </vt:variant>
      <vt:variant>
        <vt:lpwstr/>
      </vt:variant>
      <vt:variant>
        <vt:i4>6225948</vt:i4>
      </vt:variant>
      <vt:variant>
        <vt:i4>1893</vt:i4>
      </vt:variant>
      <vt:variant>
        <vt:i4>0</vt:i4>
      </vt:variant>
      <vt:variant>
        <vt:i4>5</vt:i4>
      </vt:variant>
      <vt:variant>
        <vt:lpwstr>https://www.ecce-europe.org/2025/</vt:lpwstr>
      </vt:variant>
      <vt:variant>
        <vt:lpwstr/>
      </vt:variant>
      <vt:variant>
        <vt:i4>2949247</vt:i4>
      </vt:variant>
      <vt:variant>
        <vt:i4>1890</vt:i4>
      </vt:variant>
      <vt:variant>
        <vt:i4>0</vt:i4>
      </vt:variant>
      <vt:variant>
        <vt:i4>5</vt:i4>
      </vt:variant>
      <vt:variant>
        <vt:lpwstr>https://confcomm.ieee-ies.org/</vt:lpwstr>
      </vt:variant>
      <vt:variant>
        <vt:lpwstr/>
      </vt:variant>
      <vt:variant>
        <vt:i4>4391006</vt:i4>
      </vt:variant>
      <vt:variant>
        <vt:i4>1887</vt:i4>
      </vt:variant>
      <vt:variant>
        <vt:i4>0</vt:i4>
      </vt:variant>
      <vt:variant>
        <vt:i4>5</vt:i4>
      </vt:variant>
      <vt:variant>
        <vt:lpwstr>https://icemd.ir/2025</vt:lpwstr>
      </vt:variant>
      <vt:variant>
        <vt:lpwstr/>
      </vt:variant>
      <vt:variant>
        <vt:i4>4128808</vt:i4>
      </vt:variant>
      <vt:variant>
        <vt:i4>1884</vt:i4>
      </vt:variant>
      <vt:variant>
        <vt:i4>0</vt:i4>
      </vt:variant>
      <vt:variant>
        <vt:i4>5</vt:i4>
      </vt:variant>
      <vt:variant>
        <vt:lpwstr>https://cpepowereng2025.org/student-yp-activity-2/</vt:lpwstr>
      </vt:variant>
      <vt:variant>
        <vt:lpwstr/>
      </vt:variant>
      <vt:variant>
        <vt:i4>2031692</vt:i4>
      </vt:variant>
      <vt:variant>
        <vt:i4>1881</vt:i4>
      </vt:variant>
      <vt:variant>
        <vt:i4>0</vt:i4>
      </vt:variant>
      <vt:variant>
        <vt:i4>5</vt:i4>
      </vt:variant>
      <vt:variant>
        <vt:lpwstr>https://patentscope.wipo.int/search/es/detail.jsf?docId=WO2020223830</vt:lpwstr>
      </vt:variant>
      <vt:variant>
        <vt:lpwstr/>
      </vt:variant>
      <vt:variant>
        <vt:i4>6684731</vt:i4>
      </vt:variant>
      <vt:variant>
        <vt:i4>1878</vt:i4>
      </vt:variant>
      <vt:variant>
        <vt:i4>0</vt:i4>
      </vt:variant>
      <vt:variant>
        <vt:i4>5</vt:i4>
      </vt:variant>
      <vt:variant>
        <vt:lpwstr>https://patents.google.com/patent/CL2020001641A1/en</vt:lpwstr>
      </vt:variant>
      <vt:variant>
        <vt:lpwstr/>
      </vt:variant>
      <vt:variant>
        <vt:i4>3342372</vt:i4>
      </vt:variant>
      <vt:variant>
        <vt:i4>1875</vt:i4>
      </vt:variant>
      <vt:variant>
        <vt:i4>0</vt:i4>
      </vt:variant>
      <vt:variant>
        <vt:i4>5</vt:i4>
      </vt:variant>
      <vt:variant>
        <vt:lpwstr>https://patentsgazette.uspto.gov/week23/OG/html/1523-1/US12003194-20240604.html</vt:lpwstr>
      </vt:variant>
      <vt:variant>
        <vt:lpwstr/>
      </vt:variant>
      <vt:variant>
        <vt:i4>4653080</vt:i4>
      </vt:variant>
      <vt:variant>
        <vt:i4>1872</vt:i4>
      </vt:variant>
      <vt:variant>
        <vt:i4>0</vt:i4>
      </vt:variant>
      <vt:variant>
        <vt:i4>5</vt:i4>
      </vt:variant>
      <vt:variant>
        <vt:lpwstr>https://scrivenerpublishing.com/cart/title.php?id=855</vt:lpwstr>
      </vt:variant>
      <vt:variant>
        <vt:lpwstr>:~:text=Written%20and%20edited%20by%20a%20group%20of%20experts,scientific%20community%20a%20way%20towards%20combating%20sustainable%20operations.</vt:lpwstr>
      </vt:variant>
      <vt:variant>
        <vt:i4>7340131</vt:i4>
      </vt:variant>
      <vt:variant>
        <vt:i4>1869</vt:i4>
      </vt:variant>
      <vt:variant>
        <vt:i4>0</vt:i4>
      </vt:variant>
      <vt:variant>
        <vt:i4>5</vt:i4>
      </vt:variant>
      <vt:variant>
        <vt:lpwstr>https://www.riverpublishers.com/book_details.php?book_id=1425</vt:lpwstr>
      </vt:variant>
      <vt:variant>
        <vt:lpwstr/>
      </vt:variant>
      <vt:variant>
        <vt:i4>4259902</vt:i4>
      </vt:variant>
      <vt:variant>
        <vt:i4>1866</vt:i4>
      </vt:variant>
      <vt:variant>
        <vt:i4>0</vt:i4>
      </vt:variant>
      <vt:variant>
        <vt:i4>5</vt:i4>
      </vt:variant>
      <vt:variant>
        <vt:lpwstr>http://digital-library.theiet.org/content/books/10.1049/pbpo072e_ch7</vt:lpwstr>
      </vt:variant>
      <vt:variant>
        <vt:lpwstr/>
      </vt:variant>
      <vt:variant>
        <vt:i4>4784192</vt:i4>
      </vt:variant>
      <vt:variant>
        <vt:i4>1863</vt:i4>
      </vt:variant>
      <vt:variant>
        <vt:i4>0</vt:i4>
      </vt:variant>
      <vt:variant>
        <vt:i4>5</vt:i4>
      </vt:variant>
      <vt:variant>
        <vt:lpwstr>https://link.springer.com/book/10.1007/978-981-13-6151-7</vt:lpwstr>
      </vt:variant>
      <vt:variant>
        <vt:lpwstr/>
      </vt:variant>
      <vt:variant>
        <vt:i4>6357088</vt:i4>
      </vt:variant>
      <vt:variant>
        <vt:i4>1860</vt:i4>
      </vt:variant>
      <vt:variant>
        <vt:i4>0</vt:i4>
      </vt:variant>
      <vt:variant>
        <vt:i4>5</vt:i4>
      </vt:variant>
      <vt:variant>
        <vt:lpwstr>https://bit.ly/2RHwXpl</vt:lpwstr>
      </vt:variant>
      <vt:variant>
        <vt:lpwstr/>
      </vt:variant>
      <vt:variant>
        <vt:i4>6291560</vt:i4>
      </vt:variant>
      <vt:variant>
        <vt:i4>1857</vt:i4>
      </vt:variant>
      <vt:variant>
        <vt:i4>0</vt:i4>
      </vt:variant>
      <vt:variant>
        <vt:i4>5</vt:i4>
      </vt:variant>
      <vt:variant>
        <vt:lpwstr>https://bit.ly/3eBOzwd</vt:lpwstr>
      </vt:variant>
      <vt:variant>
        <vt:lpwstr/>
      </vt:variant>
      <vt:variant>
        <vt:i4>2556025</vt:i4>
      </vt:variant>
      <vt:variant>
        <vt:i4>1854</vt:i4>
      </vt:variant>
      <vt:variant>
        <vt:i4>0</vt:i4>
      </vt:variant>
      <vt:variant>
        <vt:i4>5</vt:i4>
      </vt:variant>
      <vt:variant>
        <vt:lpwstr>https://bit.ly/3dOfgN3</vt:lpwstr>
      </vt:variant>
      <vt:variant>
        <vt:lpwstr/>
      </vt:variant>
      <vt:variant>
        <vt:i4>4587603</vt:i4>
      </vt:variant>
      <vt:variant>
        <vt:i4>1851</vt:i4>
      </vt:variant>
      <vt:variant>
        <vt:i4>0</vt:i4>
      </vt:variant>
      <vt:variant>
        <vt:i4>5</vt:i4>
      </vt:variant>
      <vt:variant>
        <vt:lpwstr>https://link.springer.com/book/10.1007/978-981-19-4975-3?sap-outbound-id=140351B01812F362AB2824E4E87DEF2B8E209BCE</vt:lpwstr>
      </vt:variant>
      <vt:variant>
        <vt:lpwstr/>
      </vt:variant>
      <vt:variant>
        <vt:i4>4522054</vt:i4>
      </vt:variant>
      <vt:variant>
        <vt:i4>1848</vt:i4>
      </vt:variant>
      <vt:variant>
        <vt:i4>0</vt:i4>
      </vt:variant>
      <vt:variant>
        <vt:i4>5</vt:i4>
      </vt:variant>
      <vt:variant>
        <vt:lpwstr>https://link.springer.com/book/10.1007/978-981-97-3523-5</vt:lpwstr>
      </vt:variant>
      <vt:variant>
        <vt:lpwstr/>
      </vt:variant>
      <vt:variant>
        <vt:i4>4194370</vt:i4>
      </vt:variant>
      <vt:variant>
        <vt:i4>1845</vt:i4>
      </vt:variant>
      <vt:variant>
        <vt:i4>0</vt:i4>
      </vt:variant>
      <vt:variant>
        <vt:i4>5</vt:i4>
      </vt:variant>
      <vt:variant>
        <vt:lpwstr>https://www.intechopen.com/books/1004074</vt:lpwstr>
      </vt:variant>
      <vt:variant>
        <vt:lpwstr/>
      </vt:variant>
      <vt:variant>
        <vt:i4>7929958</vt:i4>
      </vt:variant>
      <vt:variant>
        <vt:i4>1842</vt:i4>
      </vt:variant>
      <vt:variant>
        <vt:i4>0</vt:i4>
      </vt:variant>
      <vt:variant>
        <vt:i4>5</vt:i4>
      </vt:variant>
      <vt:variant>
        <vt:lpwstr>https://www.intechopen.com/online-first/1197619</vt:lpwstr>
      </vt:variant>
      <vt:variant>
        <vt:lpwstr/>
      </vt:variant>
      <vt:variant>
        <vt:i4>5636118</vt:i4>
      </vt:variant>
      <vt:variant>
        <vt:i4>1839</vt:i4>
      </vt:variant>
      <vt:variant>
        <vt:i4>0</vt:i4>
      </vt:variant>
      <vt:variant>
        <vt:i4>5</vt:i4>
      </vt:variant>
      <vt:variant>
        <vt:lpwstr>http://encuentropostgrado.ubiobio.cl/</vt:lpwstr>
      </vt:variant>
      <vt:variant>
        <vt:lpwstr/>
      </vt:variant>
      <vt:variant>
        <vt:i4>7012386</vt:i4>
      </vt:variant>
      <vt:variant>
        <vt:i4>1836</vt:i4>
      </vt:variant>
      <vt:variant>
        <vt:i4>0</vt:i4>
      </vt:variant>
      <vt:variant>
        <vt:i4>5</vt:i4>
      </vt:variant>
      <vt:variant>
        <vt:lpwstr>http://200.38.75.91:2163/stamp/stamp.jsp?tp=&amp;arnumber=4347787&amp;isnumber=4347749</vt:lpwstr>
      </vt:variant>
      <vt:variant>
        <vt:lpwstr/>
      </vt:variant>
      <vt:variant>
        <vt:i4>6815777</vt:i4>
      </vt:variant>
      <vt:variant>
        <vt:i4>1833</vt:i4>
      </vt:variant>
      <vt:variant>
        <vt:i4>0</vt:i4>
      </vt:variant>
      <vt:variant>
        <vt:i4>5</vt:i4>
      </vt:variant>
      <vt:variant>
        <vt:lpwstr>http://200.38.75.91:2163/stamp/stamp.jsp?tp=&amp;arnumber=4591964&amp;isnumber=4591876</vt:lpwstr>
      </vt:variant>
      <vt:variant>
        <vt:lpwstr/>
      </vt:variant>
      <vt:variant>
        <vt:i4>6684716</vt:i4>
      </vt:variant>
      <vt:variant>
        <vt:i4>1830</vt:i4>
      </vt:variant>
      <vt:variant>
        <vt:i4>0</vt:i4>
      </vt:variant>
      <vt:variant>
        <vt:i4>5</vt:i4>
      </vt:variant>
      <vt:variant>
        <vt:lpwstr>http://200.38.75.91:2163/stamp/stamp.jsp?tp=&amp;arnumber=4591888&amp;isnumber=4591876</vt:lpwstr>
      </vt:variant>
      <vt:variant>
        <vt:lpwstr/>
      </vt:variant>
      <vt:variant>
        <vt:i4>7209007</vt:i4>
      </vt:variant>
      <vt:variant>
        <vt:i4>1827</vt:i4>
      </vt:variant>
      <vt:variant>
        <vt:i4>0</vt:i4>
      </vt:variant>
      <vt:variant>
        <vt:i4>5</vt:i4>
      </vt:variant>
      <vt:variant>
        <vt:lpwstr>http://200.38.75.91:2163/stamp/stamp.jsp?tp=&amp;arnumber=5157674&amp;isnumber=5157395</vt:lpwstr>
      </vt:variant>
      <vt:variant>
        <vt:lpwstr/>
      </vt:variant>
      <vt:variant>
        <vt:i4>7077930</vt:i4>
      </vt:variant>
      <vt:variant>
        <vt:i4>1824</vt:i4>
      </vt:variant>
      <vt:variant>
        <vt:i4>0</vt:i4>
      </vt:variant>
      <vt:variant>
        <vt:i4>5</vt:i4>
      </vt:variant>
      <vt:variant>
        <vt:lpwstr>http://200.38.75.91:2163/stamp/stamp.jsp?tp=&amp;arnumber=5157651&amp;isnumber=5157395</vt:lpwstr>
      </vt:variant>
      <vt:variant>
        <vt:lpwstr/>
      </vt:variant>
      <vt:variant>
        <vt:i4>6750245</vt:i4>
      </vt:variant>
      <vt:variant>
        <vt:i4>1821</vt:i4>
      </vt:variant>
      <vt:variant>
        <vt:i4>0</vt:i4>
      </vt:variant>
      <vt:variant>
        <vt:i4>5</vt:i4>
      </vt:variant>
      <vt:variant>
        <vt:lpwstr>http://200.38.75.91:2163/stamp/stamp.jsp?tp=&amp;arnumber=5316264&amp;isnumber=5315930</vt:lpwstr>
      </vt:variant>
      <vt:variant>
        <vt:lpwstr/>
      </vt:variant>
      <vt:variant>
        <vt:i4>7012390</vt:i4>
      </vt:variant>
      <vt:variant>
        <vt:i4>1818</vt:i4>
      </vt:variant>
      <vt:variant>
        <vt:i4>0</vt:i4>
      </vt:variant>
      <vt:variant>
        <vt:i4>5</vt:i4>
      </vt:variant>
      <vt:variant>
        <vt:lpwstr>http://200.38.75.91:2163/stamp/stamp.jsp?tp=&amp;arnumber=5472521&amp;isnumber=5472440</vt:lpwstr>
      </vt:variant>
      <vt:variant>
        <vt:lpwstr/>
      </vt:variant>
      <vt:variant>
        <vt:i4>7012384</vt:i4>
      </vt:variant>
      <vt:variant>
        <vt:i4>1815</vt:i4>
      </vt:variant>
      <vt:variant>
        <vt:i4>0</vt:i4>
      </vt:variant>
      <vt:variant>
        <vt:i4>5</vt:i4>
      </vt:variant>
      <vt:variant>
        <vt:lpwstr>http://200.38.75.91:2163/stamp/stamp.jsp?tp=&amp;arnumber=5472527&amp;isnumber=5472440</vt:lpwstr>
      </vt:variant>
      <vt:variant>
        <vt:lpwstr/>
      </vt:variant>
      <vt:variant>
        <vt:i4>7012388</vt:i4>
      </vt:variant>
      <vt:variant>
        <vt:i4>1812</vt:i4>
      </vt:variant>
      <vt:variant>
        <vt:i4>0</vt:i4>
      </vt:variant>
      <vt:variant>
        <vt:i4>5</vt:i4>
      </vt:variant>
      <vt:variant>
        <vt:lpwstr>http://200.38.75.91:2163/stamp/stamp.jsp?tp=&amp;arnumber=5637561&amp;isnumber=5635477</vt:lpwstr>
      </vt:variant>
      <vt:variant>
        <vt:lpwstr/>
      </vt:variant>
      <vt:variant>
        <vt:i4>6815777</vt:i4>
      </vt:variant>
      <vt:variant>
        <vt:i4>1809</vt:i4>
      </vt:variant>
      <vt:variant>
        <vt:i4>0</vt:i4>
      </vt:variant>
      <vt:variant>
        <vt:i4>5</vt:i4>
      </vt:variant>
      <vt:variant>
        <vt:lpwstr>http://200.38.75.91:2163/stamp/stamp.jsp?tp=&amp;arnumber=5543366&amp;isnumber=5542000</vt:lpwstr>
      </vt:variant>
      <vt:variant>
        <vt:lpwstr/>
      </vt:variant>
      <vt:variant>
        <vt:i4>7012386</vt:i4>
      </vt:variant>
      <vt:variant>
        <vt:i4>1806</vt:i4>
      </vt:variant>
      <vt:variant>
        <vt:i4>0</vt:i4>
      </vt:variant>
      <vt:variant>
        <vt:i4>5</vt:i4>
      </vt:variant>
      <vt:variant>
        <vt:lpwstr>http://200.38.75.91:2163/stamp/stamp.jsp?tp=&amp;arnumber=5637466&amp;isnumber=5635477</vt:lpwstr>
      </vt:variant>
      <vt:variant>
        <vt:lpwstr/>
      </vt:variant>
      <vt:variant>
        <vt:i4>6946862</vt:i4>
      </vt:variant>
      <vt:variant>
        <vt:i4>1803</vt:i4>
      </vt:variant>
      <vt:variant>
        <vt:i4>0</vt:i4>
      </vt:variant>
      <vt:variant>
        <vt:i4>5</vt:i4>
      </vt:variant>
      <vt:variant>
        <vt:lpwstr>http://200.38.75.91:2163/stamp/stamp.jsp?tp=&amp;arnumber=5472539&amp;isnumber=5472440</vt:lpwstr>
      </vt:variant>
      <vt:variant>
        <vt:lpwstr/>
      </vt:variant>
      <vt:variant>
        <vt:i4>6946861</vt:i4>
      </vt:variant>
      <vt:variant>
        <vt:i4>1800</vt:i4>
      </vt:variant>
      <vt:variant>
        <vt:i4>0</vt:i4>
      </vt:variant>
      <vt:variant>
        <vt:i4>5</vt:i4>
      </vt:variant>
      <vt:variant>
        <vt:lpwstr>http://200.38.75.91:2163/stamp/stamp.jsp?tp=&amp;arnumber=5637875&amp;isnumber=5635477</vt:lpwstr>
      </vt:variant>
      <vt:variant>
        <vt:lpwstr/>
      </vt:variant>
      <vt:variant>
        <vt:i4>6946859</vt:i4>
      </vt:variant>
      <vt:variant>
        <vt:i4>1797</vt:i4>
      </vt:variant>
      <vt:variant>
        <vt:i4>0</vt:i4>
      </vt:variant>
      <vt:variant>
        <vt:i4>5</vt:i4>
      </vt:variant>
      <vt:variant>
        <vt:lpwstr>http://200.38.75.91:2163/stamp/stamp.jsp?tp=&amp;arnumber=5606804&amp;isnumber=5606503</vt:lpwstr>
      </vt:variant>
      <vt:variant>
        <vt:lpwstr/>
      </vt:variant>
      <vt:variant>
        <vt:i4>6422571</vt:i4>
      </vt:variant>
      <vt:variant>
        <vt:i4>1794</vt:i4>
      </vt:variant>
      <vt:variant>
        <vt:i4>0</vt:i4>
      </vt:variant>
      <vt:variant>
        <vt:i4>5</vt:i4>
      </vt:variant>
      <vt:variant>
        <vt:lpwstr>http://200.38.75.91:2163/stamp/stamp.jsp?tp=&amp;arnumber=5674942&amp;isnumber=5674827</vt:lpwstr>
      </vt:variant>
      <vt:variant>
        <vt:lpwstr/>
      </vt:variant>
      <vt:variant>
        <vt:i4>7143459</vt:i4>
      </vt:variant>
      <vt:variant>
        <vt:i4>1791</vt:i4>
      </vt:variant>
      <vt:variant>
        <vt:i4>0</vt:i4>
      </vt:variant>
      <vt:variant>
        <vt:i4>5</vt:i4>
      </vt:variant>
      <vt:variant>
        <vt:lpwstr>http://200.38.75.91:2163/stamp/stamp.jsp?tp=&amp;arnumber=6020418&amp;isnumber=6020091</vt:lpwstr>
      </vt:variant>
      <vt:variant>
        <vt:lpwstr/>
      </vt:variant>
      <vt:variant>
        <vt:i4>6946860</vt:i4>
      </vt:variant>
      <vt:variant>
        <vt:i4>1788</vt:i4>
      </vt:variant>
      <vt:variant>
        <vt:i4>0</vt:i4>
      </vt:variant>
      <vt:variant>
        <vt:i4>5</vt:i4>
      </vt:variant>
      <vt:variant>
        <vt:lpwstr>http://200.38.75.91:2163/stamp/stamp.jsp?tp=&amp;arnumber=6120014&amp;isnumber=6119266</vt:lpwstr>
      </vt:variant>
      <vt:variant>
        <vt:lpwstr/>
      </vt:variant>
      <vt:variant>
        <vt:i4>6946862</vt:i4>
      </vt:variant>
      <vt:variant>
        <vt:i4>1785</vt:i4>
      </vt:variant>
      <vt:variant>
        <vt:i4>0</vt:i4>
      </vt:variant>
      <vt:variant>
        <vt:i4>5</vt:i4>
      </vt:variant>
      <vt:variant>
        <vt:lpwstr>http://200.38.75.91:2163/stamp/stamp.jsp?tp=&amp;arnumber=6165808&amp;isnumber=6165780</vt:lpwstr>
      </vt:variant>
      <vt:variant>
        <vt:lpwstr/>
      </vt:variant>
      <vt:variant>
        <vt:i4>7012394</vt:i4>
      </vt:variant>
      <vt:variant>
        <vt:i4>1782</vt:i4>
      </vt:variant>
      <vt:variant>
        <vt:i4>0</vt:i4>
      </vt:variant>
      <vt:variant>
        <vt:i4>5</vt:i4>
      </vt:variant>
      <vt:variant>
        <vt:lpwstr>http://200.38.75.91:2163/stamp/stamp.jsp?tp=&amp;arnumber=6397288&amp;isnumber=6397190</vt:lpwstr>
      </vt:variant>
      <vt:variant>
        <vt:lpwstr/>
      </vt:variant>
      <vt:variant>
        <vt:i4>6946850</vt:i4>
      </vt:variant>
      <vt:variant>
        <vt:i4>1779</vt:i4>
      </vt:variant>
      <vt:variant>
        <vt:i4>0</vt:i4>
      </vt:variant>
      <vt:variant>
        <vt:i4>5</vt:i4>
      </vt:variant>
      <vt:variant>
        <vt:lpwstr>http://200.38.75.91:2163/stamp/stamp.jsp?tp=&amp;arnumber=6397290&amp;isnumber=6397190</vt:lpwstr>
      </vt:variant>
      <vt:variant>
        <vt:lpwstr/>
      </vt:variant>
      <vt:variant>
        <vt:i4>7012395</vt:i4>
      </vt:variant>
      <vt:variant>
        <vt:i4>1776</vt:i4>
      </vt:variant>
      <vt:variant>
        <vt:i4>0</vt:i4>
      </vt:variant>
      <vt:variant>
        <vt:i4>5</vt:i4>
      </vt:variant>
      <vt:variant>
        <vt:lpwstr>http://200.38.75.91:2163/stamp/stamp.jsp?tp=&amp;arnumber=6397289&amp;isnumber=6397190</vt:lpwstr>
      </vt:variant>
      <vt:variant>
        <vt:lpwstr/>
      </vt:variant>
      <vt:variant>
        <vt:i4>6750247</vt:i4>
      </vt:variant>
      <vt:variant>
        <vt:i4>1773</vt:i4>
      </vt:variant>
      <vt:variant>
        <vt:i4>0</vt:i4>
      </vt:variant>
      <vt:variant>
        <vt:i4>5</vt:i4>
      </vt:variant>
      <vt:variant>
        <vt:lpwstr>http://200.38.75.91:2163/stamp/stamp.jsp?tp=&amp;arnumber=6397344&amp;isnumber=6397190</vt:lpwstr>
      </vt:variant>
      <vt:variant>
        <vt:lpwstr/>
      </vt:variant>
      <vt:variant>
        <vt:i4>6815783</vt:i4>
      </vt:variant>
      <vt:variant>
        <vt:i4>1770</vt:i4>
      </vt:variant>
      <vt:variant>
        <vt:i4>0</vt:i4>
      </vt:variant>
      <vt:variant>
        <vt:i4>5</vt:i4>
      </vt:variant>
      <vt:variant>
        <vt:lpwstr>http://200.38.75.91:2163/stamp/stamp.jsp?tp=&amp;arnumber=6388545&amp;isnumber=6388505</vt:lpwstr>
      </vt:variant>
      <vt:variant>
        <vt:lpwstr/>
      </vt:variant>
      <vt:variant>
        <vt:i4>7012385</vt:i4>
      </vt:variant>
      <vt:variant>
        <vt:i4>1767</vt:i4>
      </vt:variant>
      <vt:variant>
        <vt:i4>0</vt:i4>
      </vt:variant>
      <vt:variant>
        <vt:i4>5</vt:i4>
      </vt:variant>
      <vt:variant>
        <vt:lpwstr>http://200.38.75.91:2163/stamp/stamp.jsp?tp=&amp;arnumber=6389563&amp;isnumber=6388505</vt:lpwstr>
      </vt:variant>
      <vt:variant>
        <vt:lpwstr/>
      </vt:variant>
      <vt:variant>
        <vt:i4>6815783</vt:i4>
      </vt:variant>
      <vt:variant>
        <vt:i4>1764</vt:i4>
      </vt:variant>
      <vt:variant>
        <vt:i4>0</vt:i4>
      </vt:variant>
      <vt:variant>
        <vt:i4>5</vt:i4>
      </vt:variant>
      <vt:variant>
        <vt:lpwstr>http://200.38.75.91:2163/stamp/stamp.jsp?tp=&amp;arnumber=6388747&amp;isnumber=6388505</vt:lpwstr>
      </vt:variant>
      <vt:variant>
        <vt:lpwstr/>
      </vt:variant>
      <vt:variant>
        <vt:i4>6619172</vt:i4>
      </vt:variant>
      <vt:variant>
        <vt:i4>1761</vt:i4>
      </vt:variant>
      <vt:variant>
        <vt:i4>0</vt:i4>
      </vt:variant>
      <vt:variant>
        <vt:i4>5</vt:i4>
      </vt:variant>
      <vt:variant>
        <vt:lpwstr>http://200.38.75.91:2163/stamp/stamp.jsp?tp=&amp;arnumber=6389083&amp;isnumber=6388505</vt:lpwstr>
      </vt:variant>
      <vt:variant>
        <vt:lpwstr/>
      </vt:variant>
      <vt:variant>
        <vt:i4>6553639</vt:i4>
      </vt:variant>
      <vt:variant>
        <vt:i4>1758</vt:i4>
      </vt:variant>
      <vt:variant>
        <vt:i4>0</vt:i4>
      </vt:variant>
      <vt:variant>
        <vt:i4>5</vt:i4>
      </vt:variant>
      <vt:variant>
        <vt:lpwstr>http://200.38.75.91:2163/stamp/stamp.jsp?tp=&amp;arnumber=6389090&amp;isnumber=6388505</vt:lpwstr>
      </vt:variant>
      <vt:variant>
        <vt:lpwstr/>
      </vt:variant>
      <vt:variant>
        <vt:i4>6946852</vt:i4>
      </vt:variant>
      <vt:variant>
        <vt:i4>1755</vt:i4>
      </vt:variant>
      <vt:variant>
        <vt:i4>0</vt:i4>
      </vt:variant>
      <vt:variant>
        <vt:i4>5</vt:i4>
      </vt:variant>
      <vt:variant>
        <vt:lpwstr>http://200.38.75.91:2163/stamp/stamp.jsp?tp=&amp;arnumber=6388764&amp;isnumber=6388505</vt:lpwstr>
      </vt:variant>
      <vt:variant>
        <vt:lpwstr/>
      </vt:variant>
      <vt:variant>
        <vt:i4>7208999</vt:i4>
      </vt:variant>
      <vt:variant>
        <vt:i4>1752</vt:i4>
      </vt:variant>
      <vt:variant>
        <vt:i4>0</vt:i4>
      </vt:variant>
      <vt:variant>
        <vt:i4>5</vt:i4>
      </vt:variant>
      <vt:variant>
        <vt:lpwstr>http://200.38.75.91:2163/stamp/stamp.jsp?tp=&amp;arnumber=6505919&amp;isnumber=6505636</vt:lpwstr>
      </vt:variant>
      <vt:variant>
        <vt:lpwstr/>
      </vt:variant>
      <vt:variant>
        <vt:i4>7012385</vt:i4>
      </vt:variant>
      <vt:variant>
        <vt:i4>1749</vt:i4>
      </vt:variant>
      <vt:variant>
        <vt:i4>0</vt:i4>
      </vt:variant>
      <vt:variant>
        <vt:i4>5</vt:i4>
      </vt:variant>
      <vt:variant>
        <vt:lpwstr>http://200.38.75.91:2163/stamp/stamp.jsp?tp=&amp;arnumber=6563598&amp;isnumber=6563588</vt:lpwstr>
      </vt:variant>
      <vt:variant>
        <vt:lpwstr/>
      </vt:variant>
      <vt:variant>
        <vt:i4>6553646</vt:i4>
      </vt:variant>
      <vt:variant>
        <vt:i4>1746</vt:i4>
      </vt:variant>
      <vt:variant>
        <vt:i4>0</vt:i4>
      </vt:variant>
      <vt:variant>
        <vt:i4>5</vt:i4>
      </vt:variant>
      <vt:variant>
        <vt:lpwstr>http://200.38.75.91:2163/stamp/stamp.jsp?tp=&amp;arnumber=6635579&amp;isnumber=6635569</vt:lpwstr>
      </vt:variant>
      <vt:variant>
        <vt:lpwstr/>
      </vt:variant>
      <vt:variant>
        <vt:i4>7012389</vt:i4>
      </vt:variant>
      <vt:variant>
        <vt:i4>1743</vt:i4>
      </vt:variant>
      <vt:variant>
        <vt:i4>0</vt:i4>
      </vt:variant>
      <vt:variant>
        <vt:i4>5</vt:i4>
      </vt:variant>
      <vt:variant>
        <vt:lpwstr>http://200.38.75.91:2163/stamp/stamp.jsp?tp=&amp;arnumber=6635582&amp;isnumber=6635569</vt:lpwstr>
      </vt:variant>
      <vt:variant>
        <vt:lpwstr/>
      </vt:variant>
      <vt:variant>
        <vt:i4>6422566</vt:i4>
      </vt:variant>
      <vt:variant>
        <vt:i4>1740</vt:i4>
      </vt:variant>
      <vt:variant>
        <vt:i4>0</vt:i4>
      </vt:variant>
      <vt:variant>
        <vt:i4>5</vt:i4>
      </vt:variant>
      <vt:variant>
        <vt:lpwstr>http://200.38.75.91:2163/stamp/stamp.jsp?tp=&amp;arnumber=6635612&amp;isnumber=6635569</vt:lpwstr>
      </vt:variant>
      <vt:variant>
        <vt:lpwstr/>
      </vt:variant>
      <vt:variant>
        <vt:i4>5439492</vt:i4>
      </vt:variant>
      <vt:variant>
        <vt:i4>1737</vt:i4>
      </vt:variant>
      <vt:variant>
        <vt:i4>0</vt:i4>
      </vt:variant>
      <vt:variant>
        <vt:i4>5</vt:i4>
      </vt:variant>
      <vt:variant>
        <vt:lpwstr>http://ieeexplore.ieee.org/document/6635630/</vt:lpwstr>
      </vt:variant>
      <vt:variant>
        <vt:lpwstr/>
      </vt:variant>
      <vt:variant>
        <vt:i4>6357027</vt:i4>
      </vt:variant>
      <vt:variant>
        <vt:i4>1734</vt:i4>
      </vt:variant>
      <vt:variant>
        <vt:i4>0</vt:i4>
      </vt:variant>
      <vt:variant>
        <vt:i4>5</vt:i4>
      </vt:variant>
      <vt:variant>
        <vt:lpwstr>http://200.38.75.91:2163/stamp/stamp.jsp?tp=&amp;arnumber=6563738&amp;isnumber=6563588</vt:lpwstr>
      </vt:variant>
      <vt:variant>
        <vt:lpwstr/>
      </vt:variant>
      <vt:variant>
        <vt:i4>6553632</vt:i4>
      </vt:variant>
      <vt:variant>
        <vt:i4>1731</vt:i4>
      </vt:variant>
      <vt:variant>
        <vt:i4>0</vt:i4>
      </vt:variant>
      <vt:variant>
        <vt:i4>5</vt:i4>
      </vt:variant>
      <vt:variant>
        <vt:lpwstr>http://200.38.75.91:2163/stamp/stamp.jsp?tp=&amp;arnumber=6566655&amp;isnumber=6566328</vt:lpwstr>
      </vt:variant>
      <vt:variant>
        <vt:lpwstr/>
      </vt:variant>
      <vt:variant>
        <vt:i4>6815789</vt:i4>
      </vt:variant>
      <vt:variant>
        <vt:i4>1728</vt:i4>
      </vt:variant>
      <vt:variant>
        <vt:i4>0</vt:i4>
      </vt:variant>
      <vt:variant>
        <vt:i4>5</vt:i4>
      </vt:variant>
      <vt:variant>
        <vt:lpwstr>http://200.38.75.91:2163/stamp/stamp.jsp?tp=&amp;arnumber=6634699&amp;isnumber=6631728</vt:lpwstr>
      </vt:variant>
      <vt:variant>
        <vt:lpwstr/>
      </vt:variant>
      <vt:variant>
        <vt:i4>7143458</vt:i4>
      </vt:variant>
      <vt:variant>
        <vt:i4>1725</vt:i4>
      </vt:variant>
      <vt:variant>
        <vt:i4>0</vt:i4>
      </vt:variant>
      <vt:variant>
        <vt:i4>5</vt:i4>
      </vt:variant>
      <vt:variant>
        <vt:lpwstr>http://200.38.75.91:2163/stamp/stamp.jsp?tp=&amp;arnumber=6647420&amp;isnumber=6646663</vt:lpwstr>
      </vt:variant>
      <vt:variant>
        <vt:lpwstr/>
      </vt:variant>
      <vt:variant>
        <vt:i4>7208995</vt:i4>
      </vt:variant>
      <vt:variant>
        <vt:i4>1722</vt:i4>
      </vt:variant>
      <vt:variant>
        <vt:i4>0</vt:i4>
      </vt:variant>
      <vt:variant>
        <vt:i4>5</vt:i4>
      </vt:variant>
      <vt:variant>
        <vt:lpwstr>http://200.38.75.91:2163/stamp/stamp.jsp?tp=&amp;arnumber=6699352&amp;isnumber=6699103</vt:lpwstr>
      </vt:variant>
      <vt:variant>
        <vt:lpwstr/>
      </vt:variant>
      <vt:variant>
        <vt:i4>7143468</vt:i4>
      </vt:variant>
      <vt:variant>
        <vt:i4>1719</vt:i4>
      </vt:variant>
      <vt:variant>
        <vt:i4>0</vt:i4>
      </vt:variant>
      <vt:variant>
        <vt:i4>5</vt:i4>
      </vt:variant>
      <vt:variant>
        <vt:lpwstr>http://200.38.75.91:2163/stamp/stamp.jsp?tp=&amp;arnumber=6699967&amp;isnumber=6699103</vt:lpwstr>
      </vt:variant>
      <vt:variant>
        <vt:lpwstr/>
      </vt:variant>
      <vt:variant>
        <vt:i4>6619179</vt:i4>
      </vt:variant>
      <vt:variant>
        <vt:i4>1716</vt:i4>
      </vt:variant>
      <vt:variant>
        <vt:i4>0</vt:i4>
      </vt:variant>
      <vt:variant>
        <vt:i4>5</vt:i4>
      </vt:variant>
      <vt:variant>
        <vt:lpwstr>http://200.38.75.91:2163/stamp/stamp.jsp?tp=&amp;arnumber=6700565&amp;isnumber=6699103</vt:lpwstr>
      </vt:variant>
      <vt:variant>
        <vt:lpwstr/>
      </vt:variant>
      <vt:variant>
        <vt:i4>6946857</vt:i4>
      </vt:variant>
      <vt:variant>
        <vt:i4>1713</vt:i4>
      </vt:variant>
      <vt:variant>
        <vt:i4>0</vt:i4>
      </vt:variant>
      <vt:variant>
        <vt:i4>5</vt:i4>
      </vt:variant>
      <vt:variant>
        <vt:lpwstr>http://200.38.75.91:2163/stamp/stamp.jsp?tp=&amp;arnumber=6700092&amp;isnumber=6699103</vt:lpwstr>
      </vt:variant>
      <vt:variant>
        <vt:lpwstr/>
      </vt:variant>
      <vt:variant>
        <vt:i4>6684716</vt:i4>
      </vt:variant>
      <vt:variant>
        <vt:i4>1710</vt:i4>
      </vt:variant>
      <vt:variant>
        <vt:i4>0</vt:i4>
      </vt:variant>
      <vt:variant>
        <vt:i4>5</vt:i4>
      </vt:variant>
      <vt:variant>
        <vt:lpwstr>http://200.38.75.91:2163/stamp/stamp.jsp?tp=&amp;arnumber=6700156&amp;isnumber=6699103</vt:lpwstr>
      </vt:variant>
      <vt:variant>
        <vt:lpwstr/>
      </vt:variant>
      <vt:variant>
        <vt:i4>6619180</vt:i4>
      </vt:variant>
      <vt:variant>
        <vt:i4>1707</vt:i4>
      </vt:variant>
      <vt:variant>
        <vt:i4>0</vt:i4>
      </vt:variant>
      <vt:variant>
        <vt:i4>5</vt:i4>
      </vt:variant>
      <vt:variant>
        <vt:lpwstr>http://200.38.75.91:2163/stamp/stamp.jsp?tp=&amp;arnumber=6700562&amp;isnumber=6699103</vt:lpwstr>
      </vt:variant>
      <vt:variant>
        <vt:lpwstr/>
      </vt:variant>
      <vt:variant>
        <vt:i4>7077928</vt:i4>
      </vt:variant>
      <vt:variant>
        <vt:i4>1704</vt:i4>
      </vt:variant>
      <vt:variant>
        <vt:i4>0</vt:i4>
      </vt:variant>
      <vt:variant>
        <vt:i4>5</vt:i4>
      </vt:variant>
      <vt:variant>
        <vt:lpwstr>http://200.38.75.91:2163/stamp/stamp.jsp?tp=&amp;arnumber=6699278&amp;isnumber=6699103</vt:lpwstr>
      </vt:variant>
      <vt:variant>
        <vt:lpwstr/>
      </vt:variant>
      <vt:variant>
        <vt:i4>6684713</vt:i4>
      </vt:variant>
      <vt:variant>
        <vt:i4>1701</vt:i4>
      </vt:variant>
      <vt:variant>
        <vt:i4>0</vt:i4>
      </vt:variant>
      <vt:variant>
        <vt:i4>5</vt:i4>
      </vt:variant>
      <vt:variant>
        <vt:lpwstr>http://200.38.75.91:2163/stamp/stamp.jsp?tp=&amp;arnumber=6700153&amp;isnumber=6699103</vt:lpwstr>
      </vt:variant>
      <vt:variant>
        <vt:lpwstr/>
      </vt:variant>
      <vt:variant>
        <vt:i4>6881314</vt:i4>
      </vt:variant>
      <vt:variant>
        <vt:i4>1698</vt:i4>
      </vt:variant>
      <vt:variant>
        <vt:i4>0</vt:i4>
      </vt:variant>
      <vt:variant>
        <vt:i4>5</vt:i4>
      </vt:variant>
      <vt:variant>
        <vt:lpwstr>http://200.38.75.91:2163/stamp/stamp.jsp?tp=&amp;arnumber=6699929&amp;isnumber=6699103</vt:lpwstr>
      </vt:variant>
      <vt:variant>
        <vt:lpwstr/>
      </vt:variant>
      <vt:variant>
        <vt:i4>6553634</vt:i4>
      </vt:variant>
      <vt:variant>
        <vt:i4>1695</vt:i4>
      </vt:variant>
      <vt:variant>
        <vt:i4>0</vt:i4>
      </vt:variant>
      <vt:variant>
        <vt:i4>5</vt:i4>
      </vt:variant>
      <vt:variant>
        <vt:lpwstr>http://200.38.75.91:2163/stamp/stamp.jsp?tp=&amp;arnumber=6700079&amp;isnumber=6699103</vt:lpwstr>
      </vt:variant>
      <vt:variant>
        <vt:lpwstr/>
      </vt:variant>
      <vt:variant>
        <vt:i4>7208997</vt:i4>
      </vt:variant>
      <vt:variant>
        <vt:i4>1692</vt:i4>
      </vt:variant>
      <vt:variant>
        <vt:i4>0</vt:i4>
      </vt:variant>
      <vt:variant>
        <vt:i4>5</vt:i4>
      </vt:variant>
      <vt:variant>
        <vt:lpwstr>http://200.38.75.91:2163/stamp/stamp.jsp?tp=&amp;arnumber=6671612&amp;isnumber=6671555</vt:lpwstr>
      </vt:variant>
      <vt:variant>
        <vt:lpwstr/>
      </vt:variant>
      <vt:variant>
        <vt:i4>6619178</vt:i4>
      </vt:variant>
      <vt:variant>
        <vt:i4>1689</vt:i4>
      </vt:variant>
      <vt:variant>
        <vt:i4>0</vt:i4>
      </vt:variant>
      <vt:variant>
        <vt:i4>5</vt:i4>
      </vt:variant>
      <vt:variant>
        <vt:lpwstr>http://200.38.75.91:2163/stamp/stamp.jsp?tp=&amp;arnumber=6684477&amp;isnumber=6684473</vt:lpwstr>
      </vt:variant>
      <vt:variant>
        <vt:lpwstr/>
      </vt:variant>
      <vt:variant>
        <vt:i4>7012396</vt:i4>
      </vt:variant>
      <vt:variant>
        <vt:i4>1686</vt:i4>
      </vt:variant>
      <vt:variant>
        <vt:i4>0</vt:i4>
      </vt:variant>
      <vt:variant>
        <vt:i4>5</vt:i4>
      </vt:variant>
      <vt:variant>
        <vt:lpwstr>http://200.38.75.91:2163/stamp/stamp.jsp?tp=&amp;arnumber=6684491&amp;isnumber=6684473</vt:lpwstr>
      </vt:variant>
      <vt:variant>
        <vt:lpwstr/>
      </vt:variant>
      <vt:variant>
        <vt:i4>7012397</vt:i4>
      </vt:variant>
      <vt:variant>
        <vt:i4>1683</vt:i4>
      </vt:variant>
      <vt:variant>
        <vt:i4>0</vt:i4>
      </vt:variant>
      <vt:variant>
        <vt:i4>5</vt:i4>
      </vt:variant>
      <vt:variant>
        <vt:lpwstr>http://200.38.75.91:2163/stamp/stamp.jsp?tp=&amp;arnumber=6684490&amp;isnumber=6684473</vt:lpwstr>
      </vt:variant>
      <vt:variant>
        <vt:lpwstr/>
      </vt:variant>
      <vt:variant>
        <vt:i4>6750252</vt:i4>
      </vt:variant>
      <vt:variant>
        <vt:i4>1680</vt:i4>
      </vt:variant>
      <vt:variant>
        <vt:i4>0</vt:i4>
      </vt:variant>
      <vt:variant>
        <vt:i4>5</vt:i4>
      </vt:variant>
      <vt:variant>
        <vt:lpwstr>http://200.38.75.91:2163/stamp/stamp.jsp?tp=&amp;arnumber=6803511&amp;isnumber=6803270</vt:lpwstr>
      </vt:variant>
      <vt:variant>
        <vt:lpwstr/>
      </vt:variant>
      <vt:variant>
        <vt:i4>7077926</vt:i4>
      </vt:variant>
      <vt:variant>
        <vt:i4>1677</vt:i4>
      </vt:variant>
      <vt:variant>
        <vt:i4>0</vt:i4>
      </vt:variant>
      <vt:variant>
        <vt:i4>5</vt:i4>
      </vt:variant>
      <vt:variant>
        <vt:lpwstr>http://200.38.75.91:2163/stamp/stamp.jsp?tp=&amp;arnumber=6870011&amp;isnumber=6869559</vt:lpwstr>
      </vt:variant>
      <vt:variant>
        <vt:lpwstr/>
      </vt:variant>
      <vt:variant>
        <vt:i4>6357027</vt:i4>
      </vt:variant>
      <vt:variant>
        <vt:i4>1674</vt:i4>
      </vt:variant>
      <vt:variant>
        <vt:i4>0</vt:i4>
      </vt:variant>
      <vt:variant>
        <vt:i4>5</vt:i4>
      </vt:variant>
      <vt:variant>
        <vt:lpwstr>http://200.38.75.91:2163/stamp/stamp.jsp?tp=&amp;arnumber=6864822&amp;isnumber=6864573</vt:lpwstr>
      </vt:variant>
      <vt:variant>
        <vt:lpwstr/>
      </vt:variant>
      <vt:variant>
        <vt:i4>7012398</vt:i4>
      </vt:variant>
      <vt:variant>
        <vt:i4>1671</vt:i4>
      </vt:variant>
      <vt:variant>
        <vt:i4>0</vt:i4>
      </vt:variant>
      <vt:variant>
        <vt:i4>5</vt:i4>
      </vt:variant>
      <vt:variant>
        <vt:lpwstr>http://200.38.75.91:2163/stamp/stamp.jsp?tp=&amp;arnumber=6864681&amp;isnumber=6864573</vt:lpwstr>
      </vt:variant>
      <vt:variant>
        <vt:lpwstr/>
      </vt:variant>
      <vt:variant>
        <vt:i4>6815779</vt:i4>
      </vt:variant>
      <vt:variant>
        <vt:i4>1668</vt:i4>
      </vt:variant>
      <vt:variant>
        <vt:i4>0</vt:i4>
      </vt:variant>
      <vt:variant>
        <vt:i4>5</vt:i4>
      </vt:variant>
      <vt:variant>
        <vt:lpwstr>http://200.38.75.91:2163/stamp/stamp.jsp?tp=&amp;arnumber=7048985&amp;isnumber=7048466</vt:lpwstr>
      </vt:variant>
      <vt:variant>
        <vt:lpwstr/>
      </vt:variant>
      <vt:variant>
        <vt:i4>6291503</vt:i4>
      </vt:variant>
      <vt:variant>
        <vt:i4>1665</vt:i4>
      </vt:variant>
      <vt:variant>
        <vt:i4>0</vt:i4>
      </vt:variant>
      <vt:variant>
        <vt:i4>5</vt:i4>
      </vt:variant>
      <vt:variant>
        <vt:lpwstr>http://200.38.75.91:2163/stamp/stamp.jsp?tp=&amp;arnumber=7049212&amp;isnumber=7048466</vt:lpwstr>
      </vt:variant>
      <vt:variant>
        <vt:lpwstr/>
      </vt:variant>
      <vt:variant>
        <vt:i4>6815782</vt:i4>
      </vt:variant>
      <vt:variant>
        <vt:i4>1662</vt:i4>
      </vt:variant>
      <vt:variant>
        <vt:i4>0</vt:i4>
      </vt:variant>
      <vt:variant>
        <vt:i4>5</vt:i4>
      </vt:variant>
      <vt:variant>
        <vt:lpwstr>http://200.38.75.91:2163/stamp/stamp.jsp?tp=&amp;arnumber=7049198&amp;isnumber=7048466</vt:lpwstr>
      </vt:variant>
      <vt:variant>
        <vt:lpwstr/>
      </vt:variant>
      <vt:variant>
        <vt:i4>7012391</vt:i4>
      </vt:variant>
      <vt:variant>
        <vt:i4>1659</vt:i4>
      </vt:variant>
      <vt:variant>
        <vt:i4>0</vt:i4>
      </vt:variant>
      <vt:variant>
        <vt:i4>5</vt:i4>
      </vt:variant>
      <vt:variant>
        <vt:lpwstr>http://200.38.75.91:2163/stamp/stamp.jsp?tp=&amp;arnumber=7104402&amp;isnumber=7104313</vt:lpwstr>
      </vt:variant>
      <vt:variant>
        <vt:lpwstr/>
      </vt:variant>
      <vt:variant>
        <vt:i4>7012387</vt:i4>
      </vt:variant>
      <vt:variant>
        <vt:i4>1656</vt:i4>
      </vt:variant>
      <vt:variant>
        <vt:i4>0</vt:i4>
      </vt:variant>
      <vt:variant>
        <vt:i4>5</vt:i4>
      </vt:variant>
      <vt:variant>
        <vt:lpwstr>http://200.38.75.91:2163/stamp/stamp.jsp?tp=&amp;arnumber=7125553&amp;isnumber=7125066</vt:lpwstr>
      </vt:variant>
      <vt:variant>
        <vt:lpwstr/>
      </vt:variant>
      <vt:variant>
        <vt:i4>7012388</vt:i4>
      </vt:variant>
      <vt:variant>
        <vt:i4>1653</vt:i4>
      </vt:variant>
      <vt:variant>
        <vt:i4>0</vt:i4>
      </vt:variant>
      <vt:variant>
        <vt:i4>5</vt:i4>
      </vt:variant>
      <vt:variant>
        <vt:lpwstr>http://200.38.75.91:2163/stamp/stamp.jsp?tp=&amp;arnumber=7125554&amp;isnumber=7125066</vt:lpwstr>
      </vt:variant>
      <vt:variant>
        <vt:lpwstr/>
      </vt:variant>
      <vt:variant>
        <vt:i4>2359423</vt:i4>
      </vt:variant>
      <vt:variant>
        <vt:i4>1650</vt:i4>
      </vt:variant>
      <vt:variant>
        <vt:i4>0</vt:i4>
      </vt:variant>
      <vt:variant>
        <vt:i4>5</vt:i4>
      </vt:variant>
      <vt:variant>
        <vt:lpwstr>http://metalibasp.gsl.com.mx:2163/stamp/stamp.jsp?tp=&amp;arnumber=7125427&amp;isnumber=7125066</vt:lpwstr>
      </vt:variant>
      <vt:variant>
        <vt:lpwstr/>
      </vt:variant>
      <vt:variant>
        <vt:i4>7077924</vt:i4>
      </vt:variant>
      <vt:variant>
        <vt:i4>1647</vt:i4>
      </vt:variant>
      <vt:variant>
        <vt:i4>0</vt:i4>
      </vt:variant>
      <vt:variant>
        <vt:i4>5</vt:i4>
      </vt:variant>
      <vt:variant>
        <vt:lpwstr>http://200.38.75.91:2163/stamp/stamp.jsp?tp=&amp;arnumber=7125425&amp;isnumber=7125066</vt:lpwstr>
      </vt:variant>
      <vt:variant>
        <vt:lpwstr/>
      </vt:variant>
      <vt:variant>
        <vt:i4>7143458</vt:i4>
      </vt:variant>
      <vt:variant>
        <vt:i4>1644</vt:i4>
      </vt:variant>
      <vt:variant>
        <vt:i4>0</vt:i4>
      </vt:variant>
      <vt:variant>
        <vt:i4>5</vt:i4>
      </vt:variant>
      <vt:variant>
        <vt:lpwstr>http://200.38.75.91:2163/stamp/stamp.jsp?tp=&amp;arnumber=7125433&amp;isnumber=7125066</vt:lpwstr>
      </vt:variant>
      <vt:variant>
        <vt:lpwstr/>
      </vt:variant>
      <vt:variant>
        <vt:i4>3932217</vt:i4>
      </vt:variant>
      <vt:variant>
        <vt:i4>1641</vt:i4>
      </vt:variant>
      <vt:variant>
        <vt:i4>0</vt:i4>
      </vt:variant>
      <vt:variant>
        <vt:i4>5</vt:i4>
      </vt:variant>
      <vt:variant>
        <vt:lpwstr>http://ieeexplore.ieee.org/stamp/stamp.jsp?tp=&amp;arnumber=7281614</vt:lpwstr>
      </vt:variant>
      <vt:variant>
        <vt:lpwstr/>
      </vt:variant>
      <vt:variant>
        <vt:i4>6946929</vt:i4>
      </vt:variant>
      <vt:variant>
        <vt:i4>1638</vt:i4>
      </vt:variant>
      <vt:variant>
        <vt:i4>0</vt:i4>
      </vt:variant>
      <vt:variant>
        <vt:i4>5</vt:i4>
      </vt:variant>
      <vt:variant>
        <vt:lpwstr>http://dx.doi.org/10.1109/ISIE.2015.7281614</vt:lpwstr>
      </vt:variant>
      <vt:variant>
        <vt:lpwstr/>
      </vt:variant>
      <vt:variant>
        <vt:i4>5308426</vt:i4>
      </vt:variant>
      <vt:variant>
        <vt:i4>1635</vt:i4>
      </vt:variant>
      <vt:variant>
        <vt:i4>0</vt:i4>
      </vt:variant>
      <vt:variant>
        <vt:i4>5</vt:i4>
      </vt:variant>
      <vt:variant>
        <vt:lpwstr>http://ieeexplore.ieee.org/document/7281614/</vt:lpwstr>
      </vt:variant>
      <vt:variant>
        <vt:lpwstr/>
      </vt:variant>
      <vt:variant>
        <vt:i4>5898242</vt:i4>
      </vt:variant>
      <vt:variant>
        <vt:i4>1632</vt:i4>
      </vt:variant>
      <vt:variant>
        <vt:i4>0</vt:i4>
      </vt:variant>
      <vt:variant>
        <vt:i4>5</vt:i4>
      </vt:variant>
      <vt:variant>
        <vt:lpwstr>http://ieeexplore.ieee.org/search/searchresult.jsp?searchWithin=%22Authors%22:.QT.P.%20Wheeler.QT.&amp;newsearch=true</vt:lpwstr>
      </vt:variant>
      <vt:variant>
        <vt:lpwstr/>
      </vt:variant>
      <vt:variant>
        <vt:i4>4128889</vt:i4>
      </vt:variant>
      <vt:variant>
        <vt:i4>1629</vt:i4>
      </vt:variant>
      <vt:variant>
        <vt:i4>0</vt:i4>
      </vt:variant>
      <vt:variant>
        <vt:i4>5</vt:i4>
      </vt:variant>
      <vt:variant>
        <vt:lpwstr>http://ieeexplore.ieee.org/search/searchresult.jsp?searchWithin=%22Authors%22:.QT.P.%20Zanchetta.QT.&amp;newsearch=true</vt:lpwstr>
      </vt:variant>
      <vt:variant>
        <vt:lpwstr/>
      </vt:variant>
      <vt:variant>
        <vt:i4>5701638</vt:i4>
      </vt:variant>
      <vt:variant>
        <vt:i4>1626</vt:i4>
      </vt:variant>
      <vt:variant>
        <vt:i4>0</vt:i4>
      </vt:variant>
      <vt:variant>
        <vt:i4>5</vt:i4>
      </vt:variant>
      <vt:variant>
        <vt:lpwstr>http://ieeexplore.ieee.org/search/searchresult.jsp?searchWithin=%22Authors%22:.QT.L.%20Tarisciotti.QT.&amp;newsearch=true</vt:lpwstr>
      </vt:variant>
      <vt:variant>
        <vt:lpwstr/>
      </vt:variant>
      <vt:variant>
        <vt:i4>5963794</vt:i4>
      </vt:variant>
      <vt:variant>
        <vt:i4>1623</vt:i4>
      </vt:variant>
      <vt:variant>
        <vt:i4>0</vt:i4>
      </vt:variant>
      <vt:variant>
        <vt:i4>5</vt:i4>
      </vt:variant>
      <vt:variant>
        <vt:lpwstr>http://ieeexplore.ieee.org/search/searchresult.jsp?searchWithin=%22Authors%22:.QT.B.%20Wu.QT.&amp;newsearch=true</vt:lpwstr>
      </vt:variant>
      <vt:variant>
        <vt:lpwstr/>
      </vt:variant>
      <vt:variant>
        <vt:i4>3735655</vt:i4>
      </vt:variant>
      <vt:variant>
        <vt:i4>1620</vt:i4>
      </vt:variant>
      <vt:variant>
        <vt:i4>0</vt:i4>
      </vt:variant>
      <vt:variant>
        <vt:i4>5</vt:i4>
      </vt:variant>
      <vt:variant>
        <vt:lpwstr>http://ieeexplore.ieee.org/search/searchresult.jsp?searchWithin=%22Authors%22:.QT.V.%20Yaramasu.QT.&amp;newsearch=true</vt:lpwstr>
      </vt:variant>
      <vt:variant>
        <vt:lpwstr/>
      </vt:variant>
      <vt:variant>
        <vt:i4>5898263</vt:i4>
      </vt:variant>
      <vt:variant>
        <vt:i4>1617</vt:i4>
      </vt:variant>
      <vt:variant>
        <vt:i4>0</vt:i4>
      </vt:variant>
      <vt:variant>
        <vt:i4>5</vt:i4>
      </vt:variant>
      <vt:variant>
        <vt:lpwstr>http://ieeexplore.ieee.org/search/searchresult.jsp?searchWithin=%22Authors%22:.QT.J.%20Mu%C3%B1oz.QT.&amp;newsearch=true</vt:lpwstr>
      </vt:variant>
      <vt:variant>
        <vt:lpwstr/>
      </vt:variant>
      <vt:variant>
        <vt:i4>3080317</vt:i4>
      </vt:variant>
      <vt:variant>
        <vt:i4>1614</vt:i4>
      </vt:variant>
      <vt:variant>
        <vt:i4>0</vt:i4>
      </vt:variant>
      <vt:variant>
        <vt:i4>5</vt:i4>
      </vt:variant>
      <vt:variant>
        <vt:lpwstr>http://ieeexplore.ieee.org/search/searchresult.jsp?searchWithin=%22Authors%22:.QT.C.%20Baier.QT.&amp;newsearch=true</vt:lpwstr>
      </vt:variant>
      <vt:variant>
        <vt:lpwstr/>
      </vt:variant>
      <vt:variant>
        <vt:i4>4587543</vt:i4>
      </vt:variant>
      <vt:variant>
        <vt:i4>1611</vt:i4>
      </vt:variant>
      <vt:variant>
        <vt:i4>0</vt:i4>
      </vt:variant>
      <vt:variant>
        <vt:i4>5</vt:i4>
      </vt:variant>
      <vt:variant>
        <vt:lpwstr>http://ieeexplore.ieee.org/search/searchresult.jsp?searchWithin=%22Authors%22:.QT.M.%20P%C3%A9rez.QT.&amp;newsearch=true</vt:lpwstr>
      </vt:variant>
      <vt:variant>
        <vt:lpwstr/>
      </vt:variant>
      <vt:variant>
        <vt:i4>5898245</vt:i4>
      </vt:variant>
      <vt:variant>
        <vt:i4>1608</vt:i4>
      </vt:variant>
      <vt:variant>
        <vt:i4>0</vt:i4>
      </vt:variant>
      <vt:variant>
        <vt:i4>5</vt:i4>
      </vt:variant>
      <vt:variant>
        <vt:lpwstr>http://ieeexplore.ieee.org/search/searchresult.jsp?searchWithin=%22Authors%22:.QT.M.%20Rivera.QT.&amp;newsearch=true</vt:lpwstr>
      </vt:variant>
      <vt:variant>
        <vt:lpwstr/>
      </vt:variant>
      <vt:variant>
        <vt:i4>6291502</vt:i4>
      </vt:variant>
      <vt:variant>
        <vt:i4>1605</vt:i4>
      </vt:variant>
      <vt:variant>
        <vt:i4>0</vt:i4>
      </vt:variant>
      <vt:variant>
        <vt:i4>5</vt:i4>
      </vt:variant>
      <vt:variant>
        <vt:lpwstr>http://200.38.75.91:2163/stamp/stamp.jsp?tp=&amp;arnumber=7281605&amp;isnumber=7281431</vt:lpwstr>
      </vt:variant>
      <vt:variant>
        <vt:lpwstr/>
      </vt:variant>
      <vt:variant>
        <vt:i4>6357026</vt:i4>
      </vt:variant>
      <vt:variant>
        <vt:i4>1602</vt:i4>
      </vt:variant>
      <vt:variant>
        <vt:i4>0</vt:i4>
      </vt:variant>
      <vt:variant>
        <vt:i4>5</vt:i4>
      </vt:variant>
      <vt:variant>
        <vt:lpwstr>http://200.38.75.91:2163/stamp/stamp.jsp?tp=&amp;arnumber=7281619&amp;isnumber=7281431</vt:lpwstr>
      </vt:variant>
      <vt:variant>
        <vt:lpwstr/>
      </vt:variant>
      <vt:variant>
        <vt:i4>6750248</vt:i4>
      </vt:variant>
      <vt:variant>
        <vt:i4>1599</vt:i4>
      </vt:variant>
      <vt:variant>
        <vt:i4>0</vt:i4>
      </vt:variant>
      <vt:variant>
        <vt:i4>5</vt:i4>
      </vt:variant>
      <vt:variant>
        <vt:lpwstr>http://200.38.75.91:2163/stamp/stamp.jsp?tp=&amp;arnumber=7281673&amp;isnumber=7281431</vt:lpwstr>
      </vt:variant>
      <vt:variant>
        <vt:lpwstr/>
      </vt:variant>
      <vt:variant>
        <vt:i4>6291496</vt:i4>
      </vt:variant>
      <vt:variant>
        <vt:i4>1596</vt:i4>
      </vt:variant>
      <vt:variant>
        <vt:i4>0</vt:i4>
      </vt:variant>
      <vt:variant>
        <vt:i4>5</vt:i4>
      </vt:variant>
      <vt:variant>
        <vt:lpwstr>http://200.38.75.91:2163/stamp/stamp.jsp?tp=&amp;arnumber=7281500&amp;isnumber=7281431</vt:lpwstr>
      </vt:variant>
      <vt:variant>
        <vt:lpwstr/>
      </vt:variant>
      <vt:variant>
        <vt:i4>6357032</vt:i4>
      </vt:variant>
      <vt:variant>
        <vt:i4>1593</vt:i4>
      </vt:variant>
      <vt:variant>
        <vt:i4>0</vt:i4>
      </vt:variant>
      <vt:variant>
        <vt:i4>5</vt:i4>
      </vt:variant>
      <vt:variant>
        <vt:lpwstr>http://200.38.75.91:2163/stamp/stamp.jsp?tp=&amp;arnumber=7281613&amp;isnumber=7281431</vt:lpwstr>
      </vt:variant>
      <vt:variant>
        <vt:lpwstr/>
      </vt:variant>
      <vt:variant>
        <vt:i4>6422574</vt:i4>
      </vt:variant>
      <vt:variant>
        <vt:i4>1590</vt:i4>
      </vt:variant>
      <vt:variant>
        <vt:i4>0</vt:i4>
      </vt:variant>
      <vt:variant>
        <vt:i4>5</vt:i4>
      </vt:variant>
      <vt:variant>
        <vt:lpwstr>http://200.38.75.91:2163/stamp/stamp.jsp?tp=&amp;arnumber=7266392&amp;isnumber=7266285</vt:lpwstr>
      </vt:variant>
      <vt:variant>
        <vt:lpwstr/>
      </vt:variant>
      <vt:variant>
        <vt:i4>6422573</vt:i4>
      </vt:variant>
      <vt:variant>
        <vt:i4>1587</vt:i4>
      </vt:variant>
      <vt:variant>
        <vt:i4>0</vt:i4>
      </vt:variant>
      <vt:variant>
        <vt:i4>5</vt:i4>
      </vt:variant>
      <vt:variant>
        <vt:lpwstr>http://200.38.75.91:2163/stamp/stamp.jsp?tp=&amp;arnumber=7266391&amp;isnumber=7266285</vt:lpwstr>
      </vt:variant>
      <vt:variant>
        <vt:lpwstr/>
      </vt:variant>
      <vt:variant>
        <vt:i4>6488101</vt:i4>
      </vt:variant>
      <vt:variant>
        <vt:i4>1584</vt:i4>
      </vt:variant>
      <vt:variant>
        <vt:i4>0</vt:i4>
      </vt:variant>
      <vt:variant>
        <vt:i4>5</vt:i4>
      </vt:variant>
      <vt:variant>
        <vt:lpwstr>http://200.38.75.91:2163/stamp/stamp.jsp?tp=&amp;arnumber=7266389&amp;isnumber=7266285</vt:lpwstr>
      </vt:variant>
      <vt:variant>
        <vt:lpwstr/>
      </vt:variant>
      <vt:variant>
        <vt:i4>6488100</vt:i4>
      </vt:variant>
      <vt:variant>
        <vt:i4>1581</vt:i4>
      </vt:variant>
      <vt:variant>
        <vt:i4>0</vt:i4>
      </vt:variant>
      <vt:variant>
        <vt:i4>5</vt:i4>
      </vt:variant>
      <vt:variant>
        <vt:lpwstr>http://200.38.75.91:2163/stamp/stamp.jsp?tp=&amp;arnumber=7266388&amp;isnumber=7266285</vt:lpwstr>
      </vt:variant>
      <vt:variant>
        <vt:lpwstr/>
      </vt:variant>
      <vt:variant>
        <vt:i4>7012391</vt:i4>
      </vt:variant>
      <vt:variant>
        <vt:i4>1578</vt:i4>
      </vt:variant>
      <vt:variant>
        <vt:i4>0</vt:i4>
      </vt:variant>
      <vt:variant>
        <vt:i4>5</vt:i4>
      </vt:variant>
      <vt:variant>
        <vt:lpwstr>http://200.38.75.91:2163/stamp/stamp.jsp?tp=&amp;arnumber=7309885&amp;isnumber=7309651</vt:lpwstr>
      </vt:variant>
      <vt:variant>
        <vt:lpwstr/>
      </vt:variant>
      <vt:variant>
        <vt:i4>6553643</vt:i4>
      </vt:variant>
      <vt:variant>
        <vt:i4>1575</vt:i4>
      </vt:variant>
      <vt:variant>
        <vt:i4>0</vt:i4>
      </vt:variant>
      <vt:variant>
        <vt:i4>5</vt:i4>
      </vt:variant>
      <vt:variant>
        <vt:lpwstr>http://200.38.75.91:2163/stamp/stamp.jsp?tp=&amp;arnumber=7309879&amp;isnumber=7309651</vt:lpwstr>
      </vt:variant>
      <vt:variant>
        <vt:lpwstr/>
      </vt:variant>
      <vt:variant>
        <vt:i4>6815784</vt:i4>
      </vt:variant>
      <vt:variant>
        <vt:i4>1572</vt:i4>
      </vt:variant>
      <vt:variant>
        <vt:i4>0</vt:i4>
      </vt:variant>
      <vt:variant>
        <vt:i4>5</vt:i4>
      </vt:variant>
      <vt:variant>
        <vt:lpwstr>http://200.38.75.91:2163/stamp/stamp.jsp?tp=&amp;arnumber=7395580&amp;isnumber=7395574</vt:lpwstr>
      </vt:variant>
      <vt:variant>
        <vt:lpwstr/>
      </vt:variant>
      <vt:variant>
        <vt:i4>6881324</vt:i4>
      </vt:variant>
      <vt:variant>
        <vt:i4>1569</vt:i4>
      </vt:variant>
      <vt:variant>
        <vt:i4>0</vt:i4>
      </vt:variant>
      <vt:variant>
        <vt:i4>5</vt:i4>
      </vt:variant>
      <vt:variant>
        <vt:lpwstr>http://200.38.75.91:2163/stamp/stamp.jsp?tp=&amp;arnumber=7395594&amp;isnumber=7395574</vt:lpwstr>
      </vt:variant>
      <vt:variant>
        <vt:lpwstr/>
      </vt:variant>
      <vt:variant>
        <vt:i4>6815791</vt:i4>
      </vt:variant>
      <vt:variant>
        <vt:i4>1566</vt:i4>
      </vt:variant>
      <vt:variant>
        <vt:i4>0</vt:i4>
      </vt:variant>
      <vt:variant>
        <vt:i4>5</vt:i4>
      </vt:variant>
      <vt:variant>
        <vt:lpwstr>http://200.38.75.91:2163/stamp/stamp.jsp?tp=&amp;arnumber=7395587&amp;isnumber=7395574</vt:lpwstr>
      </vt:variant>
      <vt:variant>
        <vt:lpwstr/>
      </vt:variant>
      <vt:variant>
        <vt:i4>7077923</vt:i4>
      </vt:variant>
      <vt:variant>
        <vt:i4>1563</vt:i4>
      </vt:variant>
      <vt:variant>
        <vt:i4>0</vt:i4>
      </vt:variant>
      <vt:variant>
        <vt:i4>5</vt:i4>
      </vt:variant>
      <vt:variant>
        <vt:lpwstr>http://200.38.75.91:2163/stamp/stamp.jsp?tp=&amp;arnumber=7400415&amp;isnumber=7400334</vt:lpwstr>
      </vt:variant>
      <vt:variant>
        <vt:lpwstr/>
      </vt:variant>
      <vt:variant>
        <vt:i4>655374</vt:i4>
      </vt:variant>
      <vt:variant>
        <vt:i4>1560</vt:i4>
      </vt:variant>
      <vt:variant>
        <vt:i4>0</vt:i4>
      </vt:variant>
      <vt:variant>
        <vt:i4>5</vt:i4>
      </vt:variant>
      <vt:variant>
        <vt:lpwstr>http://ieeexplore.ieee.org/stamp/stamp.jsp?tp=&amp;arnumber=7474904&amp;isnumber=7474713</vt:lpwstr>
      </vt:variant>
      <vt:variant>
        <vt:lpwstr/>
      </vt:variant>
      <vt:variant>
        <vt:i4>655373</vt:i4>
      </vt:variant>
      <vt:variant>
        <vt:i4>1557</vt:i4>
      </vt:variant>
      <vt:variant>
        <vt:i4>0</vt:i4>
      </vt:variant>
      <vt:variant>
        <vt:i4>5</vt:i4>
      </vt:variant>
      <vt:variant>
        <vt:lpwstr>http://ieeexplore.ieee.org/stamp/stamp.jsp?tp=&amp;arnumber=7474907&amp;isnumber=7474713</vt:lpwstr>
      </vt:variant>
      <vt:variant>
        <vt:lpwstr/>
      </vt:variant>
      <vt:variant>
        <vt:i4>655372</vt:i4>
      </vt:variant>
      <vt:variant>
        <vt:i4>1554</vt:i4>
      </vt:variant>
      <vt:variant>
        <vt:i4>0</vt:i4>
      </vt:variant>
      <vt:variant>
        <vt:i4>5</vt:i4>
      </vt:variant>
      <vt:variant>
        <vt:lpwstr>http://ieeexplore.ieee.org/stamp/stamp.jsp?tp=&amp;arnumber=7474906&amp;isnumber=7474713</vt:lpwstr>
      </vt:variant>
      <vt:variant>
        <vt:lpwstr/>
      </vt:variant>
      <vt:variant>
        <vt:i4>2293879</vt:i4>
      </vt:variant>
      <vt:variant>
        <vt:i4>1551</vt:i4>
      </vt:variant>
      <vt:variant>
        <vt:i4>0</vt:i4>
      </vt:variant>
      <vt:variant>
        <vt:i4>5</vt:i4>
      </vt:variant>
      <vt:variant>
        <vt:lpwstr>http://metalibasp.gsl.com.mx:2163/stamp/stamp.jsp?tp=&amp;arnumber=7556929&amp;isnumber=7556827</vt:lpwstr>
      </vt:variant>
      <vt:variant>
        <vt:lpwstr/>
      </vt:variant>
      <vt:variant>
        <vt:i4>2883703</vt:i4>
      </vt:variant>
      <vt:variant>
        <vt:i4>1548</vt:i4>
      </vt:variant>
      <vt:variant>
        <vt:i4>0</vt:i4>
      </vt:variant>
      <vt:variant>
        <vt:i4>5</vt:i4>
      </vt:variant>
      <vt:variant>
        <vt:lpwstr>http://metalibasp.gsl.com.mx:2163/stamp/stamp.jsp?tp=&amp;arnumber=7556926&amp;isnumber=7556827</vt:lpwstr>
      </vt:variant>
      <vt:variant>
        <vt:lpwstr/>
      </vt:variant>
      <vt:variant>
        <vt:i4>3080311</vt:i4>
      </vt:variant>
      <vt:variant>
        <vt:i4>1545</vt:i4>
      </vt:variant>
      <vt:variant>
        <vt:i4>0</vt:i4>
      </vt:variant>
      <vt:variant>
        <vt:i4>5</vt:i4>
      </vt:variant>
      <vt:variant>
        <vt:lpwstr>http://metalibasp.gsl.com.mx:2163/stamp/stamp.jsp?tp=&amp;arnumber=7556925&amp;isnumber=7556827</vt:lpwstr>
      </vt:variant>
      <vt:variant>
        <vt:lpwstr/>
      </vt:variant>
      <vt:variant>
        <vt:i4>2162815</vt:i4>
      </vt:variant>
      <vt:variant>
        <vt:i4>1542</vt:i4>
      </vt:variant>
      <vt:variant>
        <vt:i4>0</vt:i4>
      </vt:variant>
      <vt:variant>
        <vt:i4>5</vt:i4>
      </vt:variant>
      <vt:variant>
        <vt:lpwstr>http://metalibasp.gsl.com.mx:2163/stamp/stamp.jsp?tp=&amp;arnumber=7739396&amp;isnumber=7475410</vt:lpwstr>
      </vt:variant>
      <vt:variant>
        <vt:lpwstr/>
      </vt:variant>
      <vt:variant>
        <vt:i4>2752630</vt:i4>
      </vt:variant>
      <vt:variant>
        <vt:i4>1539</vt:i4>
      </vt:variant>
      <vt:variant>
        <vt:i4>0</vt:i4>
      </vt:variant>
      <vt:variant>
        <vt:i4>5</vt:i4>
      </vt:variant>
      <vt:variant>
        <vt:lpwstr>http://metalibasp.gsl.com.mx:2163/stamp/stamp.jsp?tp=&amp;arnumber=7556930&amp;isnumber=7556827</vt:lpwstr>
      </vt:variant>
      <vt:variant>
        <vt:lpwstr/>
      </vt:variant>
      <vt:variant>
        <vt:i4>2621553</vt:i4>
      </vt:variant>
      <vt:variant>
        <vt:i4>1536</vt:i4>
      </vt:variant>
      <vt:variant>
        <vt:i4>0</vt:i4>
      </vt:variant>
      <vt:variant>
        <vt:i4>5</vt:i4>
      </vt:variant>
      <vt:variant>
        <vt:lpwstr>http://metalibasp.gsl.com.mx:2163/stamp/stamp.jsp?tp=&amp;arnumber=7556843&amp;isnumber=7556827</vt:lpwstr>
      </vt:variant>
      <vt:variant>
        <vt:lpwstr/>
      </vt:variant>
      <vt:variant>
        <vt:i4>2228342</vt:i4>
      </vt:variant>
      <vt:variant>
        <vt:i4>1533</vt:i4>
      </vt:variant>
      <vt:variant>
        <vt:i4>0</vt:i4>
      </vt:variant>
      <vt:variant>
        <vt:i4>5</vt:i4>
      </vt:variant>
      <vt:variant>
        <vt:lpwstr>http://metalibasp.gsl.com.mx:2163/stamp/stamp.jsp?tp=&amp;arnumber=7556839&amp;isnumber=7556827</vt:lpwstr>
      </vt:variant>
      <vt:variant>
        <vt:lpwstr/>
      </vt:variant>
      <vt:variant>
        <vt:i4>2556029</vt:i4>
      </vt:variant>
      <vt:variant>
        <vt:i4>1530</vt:i4>
      </vt:variant>
      <vt:variant>
        <vt:i4>0</vt:i4>
      </vt:variant>
      <vt:variant>
        <vt:i4>5</vt:i4>
      </vt:variant>
      <vt:variant>
        <vt:lpwstr>http://metalibasp.gsl.com.mx:2163/stamp/stamp.jsp?tp=&amp;arnumber=7556665&amp;isnumber=7556653</vt:lpwstr>
      </vt:variant>
      <vt:variant>
        <vt:lpwstr/>
      </vt:variant>
      <vt:variant>
        <vt:i4>262156</vt:i4>
      </vt:variant>
      <vt:variant>
        <vt:i4>1527</vt:i4>
      </vt:variant>
      <vt:variant>
        <vt:i4>0</vt:i4>
      </vt:variant>
      <vt:variant>
        <vt:i4>5</vt:i4>
      </vt:variant>
      <vt:variant>
        <vt:lpwstr>http://ieeexplore.ieee.org/stamp/stamp.jsp?tp=&amp;arnumber=7793304&amp;isnumber=7792929</vt:lpwstr>
      </vt:variant>
      <vt:variant>
        <vt:lpwstr/>
      </vt:variant>
      <vt:variant>
        <vt:i4>131087</vt:i4>
      </vt:variant>
      <vt:variant>
        <vt:i4>1524</vt:i4>
      </vt:variant>
      <vt:variant>
        <vt:i4>0</vt:i4>
      </vt:variant>
      <vt:variant>
        <vt:i4>5</vt:i4>
      </vt:variant>
      <vt:variant>
        <vt:lpwstr>http://ieeexplore.ieee.org/stamp/stamp.jsp?tp=&amp;arnumber=7794115&amp;isnumber=7792929</vt:lpwstr>
      </vt:variant>
      <vt:variant>
        <vt:lpwstr/>
      </vt:variant>
      <vt:variant>
        <vt:i4>2</vt:i4>
      </vt:variant>
      <vt:variant>
        <vt:i4>1521</vt:i4>
      </vt:variant>
      <vt:variant>
        <vt:i4>0</vt:i4>
      </vt:variant>
      <vt:variant>
        <vt:i4>5</vt:i4>
      </vt:variant>
      <vt:variant>
        <vt:lpwstr>http://ieeexplore.ieee.org/stamp/stamp.jsp?tp=&amp;arnumber=7794039&amp;isnumber=7792929</vt:lpwstr>
      </vt:variant>
      <vt:variant>
        <vt:lpwstr/>
      </vt:variant>
      <vt:variant>
        <vt:i4>851974</vt:i4>
      </vt:variant>
      <vt:variant>
        <vt:i4>1518</vt:i4>
      </vt:variant>
      <vt:variant>
        <vt:i4>0</vt:i4>
      </vt:variant>
      <vt:variant>
        <vt:i4>5</vt:i4>
      </vt:variant>
      <vt:variant>
        <vt:lpwstr>http://ieeexplore.ieee.org/stamp/stamp.jsp?tp=&amp;arnumber=7793499&amp;isnumber=7792929</vt:lpwstr>
      </vt:variant>
      <vt:variant>
        <vt:lpwstr/>
      </vt:variant>
      <vt:variant>
        <vt:i4>393227</vt:i4>
      </vt:variant>
      <vt:variant>
        <vt:i4>1515</vt:i4>
      </vt:variant>
      <vt:variant>
        <vt:i4>0</vt:i4>
      </vt:variant>
      <vt:variant>
        <vt:i4>5</vt:i4>
      </vt:variant>
      <vt:variant>
        <vt:lpwstr>http://ieeexplore.ieee.org/stamp/stamp.jsp?tp=&amp;arnumber=7793323&amp;isnumber=7792929</vt:lpwstr>
      </vt:variant>
      <vt:variant>
        <vt:lpwstr/>
      </vt:variant>
      <vt:variant>
        <vt:i4>2097268</vt:i4>
      </vt:variant>
      <vt:variant>
        <vt:i4>1512</vt:i4>
      </vt:variant>
      <vt:variant>
        <vt:i4>0</vt:i4>
      </vt:variant>
      <vt:variant>
        <vt:i4>5</vt:i4>
      </vt:variant>
      <vt:variant>
        <vt:lpwstr>http://metalibasp.gsl.com.mx:2163/stamp/stamp.jsp?tp=&amp;arnumber=7778443&amp;isnumber=7778382</vt:lpwstr>
      </vt:variant>
      <vt:variant>
        <vt:lpwstr/>
      </vt:variant>
      <vt:variant>
        <vt:i4>2424950</vt:i4>
      </vt:variant>
      <vt:variant>
        <vt:i4>1509</vt:i4>
      </vt:variant>
      <vt:variant>
        <vt:i4>0</vt:i4>
      </vt:variant>
      <vt:variant>
        <vt:i4>5</vt:i4>
      </vt:variant>
      <vt:variant>
        <vt:lpwstr>http://metalibasp.gsl.com.mx:2163/stamp/stamp.jsp?tp=&amp;arnumber=7778466&amp;isnumber=7778382</vt:lpwstr>
      </vt:variant>
      <vt:variant>
        <vt:lpwstr/>
      </vt:variant>
      <vt:variant>
        <vt:i4>2162805</vt:i4>
      </vt:variant>
      <vt:variant>
        <vt:i4>1506</vt:i4>
      </vt:variant>
      <vt:variant>
        <vt:i4>0</vt:i4>
      </vt:variant>
      <vt:variant>
        <vt:i4>5</vt:i4>
      </vt:variant>
      <vt:variant>
        <vt:lpwstr>http://metalibasp.gsl.com.mx:2163/stamp/stamp.jsp?tp=&amp;arnumber=7778452&amp;isnumber=7778382</vt:lpwstr>
      </vt:variant>
      <vt:variant>
        <vt:lpwstr/>
      </vt:variant>
      <vt:variant>
        <vt:i4>2097269</vt:i4>
      </vt:variant>
      <vt:variant>
        <vt:i4>1503</vt:i4>
      </vt:variant>
      <vt:variant>
        <vt:i4>0</vt:i4>
      </vt:variant>
      <vt:variant>
        <vt:i4>5</vt:i4>
      </vt:variant>
      <vt:variant>
        <vt:lpwstr>http://metalibasp.gsl.com.mx:2163/stamp/stamp.jsp?tp=&amp;arnumber=7778453&amp;isnumber=7778382</vt:lpwstr>
      </vt:variant>
      <vt:variant>
        <vt:lpwstr/>
      </vt:variant>
      <vt:variant>
        <vt:i4>2556021</vt:i4>
      </vt:variant>
      <vt:variant>
        <vt:i4>1500</vt:i4>
      </vt:variant>
      <vt:variant>
        <vt:i4>0</vt:i4>
      </vt:variant>
      <vt:variant>
        <vt:i4>5</vt:i4>
      </vt:variant>
      <vt:variant>
        <vt:lpwstr>http://metalibasp.gsl.com.mx:2163/stamp/stamp.jsp?tp=&amp;arnumber=7778454&amp;isnumber=7778382</vt:lpwstr>
      </vt:variant>
      <vt:variant>
        <vt:lpwstr/>
      </vt:variant>
      <vt:variant>
        <vt:i4>2359414</vt:i4>
      </vt:variant>
      <vt:variant>
        <vt:i4>1497</vt:i4>
      </vt:variant>
      <vt:variant>
        <vt:i4>0</vt:i4>
      </vt:variant>
      <vt:variant>
        <vt:i4>5</vt:i4>
      </vt:variant>
      <vt:variant>
        <vt:lpwstr>http://metalibasp.gsl.com.mx:2163/stamp/stamp.jsp?tp=&amp;arnumber=7778467&amp;isnumber=7778382</vt:lpwstr>
      </vt:variant>
      <vt:variant>
        <vt:lpwstr/>
      </vt:variant>
      <vt:variant>
        <vt:i4>2293879</vt:i4>
      </vt:variant>
      <vt:variant>
        <vt:i4>1494</vt:i4>
      </vt:variant>
      <vt:variant>
        <vt:i4>0</vt:i4>
      </vt:variant>
      <vt:variant>
        <vt:i4>5</vt:i4>
      </vt:variant>
      <vt:variant>
        <vt:lpwstr>http://metalibasp.gsl.com.mx:2163/stamp/stamp.jsp?tp=&amp;arnumber=7778470&amp;isnumber=7778382</vt:lpwstr>
      </vt:variant>
      <vt:variant>
        <vt:lpwstr/>
      </vt:variant>
      <vt:variant>
        <vt:i4>2359413</vt:i4>
      </vt:variant>
      <vt:variant>
        <vt:i4>1491</vt:i4>
      </vt:variant>
      <vt:variant>
        <vt:i4>0</vt:i4>
      </vt:variant>
      <vt:variant>
        <vt:i4>5</vt:i4>
      </vt:variant>
      <vt:variant>
        <vt:lpwstr>http://metalibasp.gsl.com.mx:2163/stamp/stamp.jsp?tp=&amp;arnumber=7778457&amp;isnumber=7778382</vt:lpwstr>
      </vt:variant>
      <vt:variant>
        <vt:lpwstr/>
      </vt:variant>
      <vt:variant>
        <vt:i4>2424949</vt:i4>
      </vt:variant>
      <vt:variant>
        <vt:i4>1488</vt:i4>
      </vt:variant>
      <vt:variant>
        <vt:i4>0</vt:i4>
      </vt:variant>
      <vt:variant>
        <vt:i4>5</vt:i4>
      </vt:variant>
      <vt:variant>
        <vt:lpwstr>http://metalibasp.gsl.com.mx:2163/stamp/stamp.jsp?tp=&amp;arnumber=7778456&amp;isnumber=7778382</vt:lpwstr>
      </vt:variant>
      <vt:variant>
        <vt:lpwstr/>
      </vt:variant>
      <vt:variant>
        <vt:i4>2752628</vt:i4>
      </vt:variant>
      <vt:variant>
        <vt:i4>1485</vt:i4>
      </vt:variant>
      <vt:variant>
        <vt:i4>0</vt:i4>
      </vt:variant>
      <vt:variant>
        <vt:i4>5</vt:i4>
      </vt:variant>
      <vt:variant>
        <vt:lpwstr>http://metalibasp.gsl.com.mx:2163/stamp/stamp.jsp?tp=&amp;arnumber=7778449&amp;isnumber=7778382</vt:lpwstr>
      </vt:variant>
      <vt:variant>
        <vt:lpwstr/>
      </vt:variant>
      <vt:variant>
        <vt:i4>2490486</vt:i4>
      </vt:variant>
      <vt:variant>
        <vt:i4>1482</vt:i4>
      </vt:variant>
      <vt:variant>
        <vt:i4>0</vt:i4>
      </vt:variant>
      <vt:variant>
        <vt:i4>5</vt:i4>
      </vt:variant>
      <vt:variant>
        <vt:lpwstr>http://metalibasp.gsl.com.mx:2163/stamp/stamp.jsp?tp=&amp;arnumber=7778465&amp;isnumber=7778382</vt:lpwstr>
      </vt:variant>
      <vt:variant>
        <vt:lpwstr/>
      </vt:variant>
      <vt:variant>
        <vt:i4>2228343</vt:i4>
      </vt:variant>
      <vt:variant>
        <vt:i4>1479</vt:i4>
      </vt:variant>
      <vt:variant>
        <vt:i4>0</vt:i4>
      </vt:variant>
      <vt:variant>
        <vt:i4>5</vt:i4>
      </vt:variant>
      <vt:variant>
        <vt:lpwstr>http://metalibasp.gsl.com.mx:2163/stamp/stamp.jsp?tp=&amp;arnumber=7778471&amp;isnumber=7778382</vt:lpwstr>
      </vt:variant>
      <vt:variant>
        <vt:lpwstr/>
      </vt:variant>
      <vt:variant>
        <vt:i4>2293874</vt:i4>
      </vt:variant>
      <vt:variant>
        <vt:i4>1476</vt:i4>
      </vt:variant>
      <vt:variant>
        <vt:i4>0</vt:i4>
      </vt:variant>
      <vt:variant>
        <vt:i4>5</vt:i4>
      </vt:variant>
      <vt:variant>
        <vt:lpwstr>http://metalibasp.gsl.com.mx:2163/stamp/stamp.jsp?tp=&amp;arnumber=7778521&amp;isnumber=7778382</vt:lpwstr>
      </vt:variant>
      <vt:variant>
        <vt:lpwstr/>
      </vt:variant>
      <vt:variant>
        <vt:i4>2818165</vt:i4>
      </vt:variant>
      <vt:variant>
        <vt:i4>1473</vt:i4>
      </vt:variant>
      <vt:variant>
        <vt:i4>0</vt:i4>
      </vt:variant>
      <vt:variant>
        <vt:i4>5</vt:i4>
      </vt:variant>
      <vt:variant>
        <vt:lpwstr>http://metalibasp.gsl.com.mx:2163/stamp/stamp.jsp?tp=&amp;arnumber=7778458&amp;isnumber=7778382</vt:lpwstr>
      </vt:variant>
      <vt:variant>
        <vt:lpwstr/>
      </vt:variant>
      <vt:variant>
        <vt:i4>5505040</vt:i4>
      </vt:variant>
      <vt:variant>
        <vt:i4>1470</vt:i4>
      </vt:variant>
      <vt:variant>
        <vt:i4>0</vt:i4>
      </vt:variant>
      <vt:variant>
        <vt:i4>5</vt:i4>
      </vt:variant>
      <vt:variant>
        <vt:lpwstr>http://www.iiisci.org/journal/CV$/sci/pdfs/SA728JB16.pdf</vt:lpwstr>
      </vt:variant>
      <vt:variant>
        <vt:lpwstr/>
      </vt:variant>
      <vt:variant>
        <vt:i4>4128895</vt:i4>
      </vt:variant>
      <vt:variant>
        <vt:i4>1467</vt:i4>
      </vt:variant>
      <vt:variant>
        <vt:i4>0</vt:i4>
      </vt:variant>
      <vt:variant>
        <vt:i4>5</vt:i4>
      </vt:variant>
      <vt:variant>
        <vt:lpwstr>http://www.iiis.org/CDs2016/CD2016Summer/papers/SA534BJ.pdf</vt:lpwstr>
      </vt:variant>
      <vt:variant>
        <vt:lpwstr/>
      </vt:variant>
      <vt:variant>
        <vt:i4>6946855</vt:i4>
      </vt:variant>
      <vt:variant>
        <vt:i4>1464</vt:i4>
      </vt:variant>
      <vt:variant>
        <vt:i4>0</vt:i4>
      </vt:variant>
      <vt:variant>
        <vt:i4>5</vt:i4>
      </vt:variant>
      <vt:variant>
        <vt:lpwstr>https://www.hindawi.com/journals/mpe/2016/2712976/</vt:lpwstr>
      </vt:variant>
      <vt:variant>
        <vt:lpwstr/>
      </vt:variant>
      <vt:variant>
        <vt:i4>131083</vt:i4>
      </vt:variant>
      <vt:variant>
        <vt:i4>1461</vt:i4>
      </vt:variant>
      <vt:variant>
        <vt:i4>0</vt:i4>
      </vt:variant>
      <vt:variant>
        <vt:i4>5</vt:i4>
      </vt:variant>
      <vt:variant>
        <vt:lpwstr>http://ieeexplore.ieee.org/stamp/stamp.jsp?tp=&amp;arnumber=7836229&amp;isnumber=7836185</vt:lpwstr>
      </vt:variant>
      <vt:variant>
        <vt:lpwstr/>
      </vt:variant>
      <vt:variant>
        <vt:i4>196619</vt:i4>
      </vt:variant>
      <vt:variant>
        <vt:i4>1458</vt:i4>
      </vt:variant>
      <vt:variant>
        <vt:i4>0</vt:i4>
      </vt:variant>
      <vt:variant>
        <vt:i4>5</vt:i4>
      </vt:variant>
      <vt:variant>
        <vt:lpwstr>http://ieeexplore.ieee.org/stamp/stamp.jsp?tp=&amp;arnumber=7836239&amp;isnumber=7836185</vt:lpwstr>
      </vt:variant>
      <vt:variant>
        <vt:lpwstr/>
      </vt:variant>
      <vt:variant>
        <vt:i4>131082</vt:i4>
      </vt:variant>
      <vt:variant>
        <vt:i4>1455</vt:i4>
      </vt:variant>
      <vt:variant>
        <vt:i4>0</vt:i4>
      </vt:variant>
      <vt:variant>
        <vt:i4>5</vt:i4>
      </vt:variant>
      <vt:variant>
        <vt:lpwstr>http://ieeexplore.ieee.org/stamp/stamp.jsp?tp=&amp;arnumber=7846115&amp;isnumber=7845525</vt:lpwstr>
      </vt:variant>
      <vt:variant>
        <vt:lpwstr/>
      </vt:variant>
      <vt:variant>
        <vt:i4>196611</vt:i4>
      </vt:variant>
      <vt:variant>
        <vt:i4>1452</vt:i4>
      </vt:variant>
      <vt:variant>
        <vt:i4>0</vt:i4>
      </vt:variant>
      <vt:variant>
        <vt:i4>5</vt:i4>
      </vt:variant>
      <vt:variant>
        <vt:lpwstr>http://ieeexplore.ieee.org/stamp/stamp.jsp?tp=&amp;arnumber=7836231&amp;isnumber=7836185</vt:lpwstr>
      </vt:variant>
      <vt:variant>
        <vt:lpwstr/>
      </vt:variant>
      <vt:variant>
        <vt:i4>524290</vt:i4>
      </vt:variant>
      <vt:variant>
        <vt:i4>1449</vt:i4>
      </vt:variant>
      <vt:variant>
        <vt:i4>0</vt:i4>
      </vt:variant>
      <vt:variant>
        <vt:i4>5</vt:i4>
      </vt:variant>
      <vt:variant>
        <vt:lpwstr>http://ieeexplore.ieee.org/stamp/stamp.jsp?tp=&amp;arnumber=7857653&amp;isnumber=7750806</vt:lpwstr>
      </vt:variant>
      <vt:variant>
        <vt:lpwstr/>
      </vt:variant>
      <vt:variant>
        <vt:i4>8</vt:i4>
      </vt:variant>
      <vt:variant>
        <vt:i4>1446</vt:i4>
      </vt:variant>
      <vt:variant>
        <vt:i4>0</vt:i4>
      </vt:variant>
      <vt:variant>
        <vt:i4>5</vt:i4>
      </vt:variant>
      <vt:variant>
        <vt:lpwstr>http://ieeexplore.ieee.org/stamp/stamp.jsp?tp=&amp;arnumber=7830631&amp;isnumber=7830514</vt:lpwstr>
      </vt:variant>
      <vt:variant>
        <vt:lpwstr/>
      </vt:variant>
      <vt:variant>
        <vt:i4>2949239</vt:i4>
      </vt:variant>
      <vt:variant>
        <vt:i4>1443</vt:i4>
      </vt:variant>
      <vt:variant>
        <vt:i4>0</vt:i4>
      </vt:variant>
      <vt:variant>
        <vt:i4>5</vt:i4>
      </vt:variant>
      <vt:variant>
        <vt:lpwstr>http://metalibasp.gsl.com.mx:2163/stamp/stamp.jsp?tp=&amp;arnumber=7972540&amp;isnumber=7972437</vt:lpwstr>
      </vt:variant>
      <vt:variant>
        <vt:lpwstr/>
      </vt:variant>
      <vt:variant>
        <vt:i4>458766</vt:i4>
      </vt:variant>
      <vt:variant>
        <vt:i4>1440</vt:i4>
      </vt:variant>
      <vt:variant>
        <vt:i4>0</vt:i4>
      </vt:variant>
      <vt:variant>
        <vt:i4>5</vt:i4>
      </vt:variant>
      <vt:variant>
        <vt:lpwstr>http://ieeexplore.ieee.org/stamp/stamp.jsp?tp=&amp;arnumber=8002121&amp;isnumber=8001859</vt:lpwstr>
      </vt:variant>
      <vt:variant>
        <vt:lpwstr/>
      </vt:variant>
      <vt:variant>
        <vt:i4>196618</vt:i4>
      </vt:variant>
      <vt:variant>
        <vt:i4>1437</vt:i4>
      </vt:variant>
      <vt:variant>
        <vt:i4>0</vt:i4>
      </vt:variant>
      <vt:variant>
        <vt:i4>5</vt:i4>
      </vt:variant>
      <vt:variant>
        <vt:lpwstr>http://ieeexplore.ieee.org/stamp/stamp.jsp?tp=&amp;arnumber=8282870&amp;isnumber=8282802</vt:lpwstr>
      </vt:variant>
      <vt:variant>
        <vt:lpwstr/>
      </vt:variant>
      <vt:variant>
        <vt:i4>196616</vt:i4>
      </vt:variant>
      <vt:variant>
        <vt:i4>1434</vt:i4>
      </vt:variant>
      <vt:variant>
        <vt:i4>0</vt:i4>
      </vt:variant>
      <vt:variant>
        <vt:i4>5</vt:i4>
      </vt:variant>
      <vt:variant>
        <vt:lpwstr>http://ieeexplore.ieee.org/stamp/stamp.jsp?tp=&amp;arnumber=8282872&amp;isnumber=8282802</vt:lpwstr>
      </vt:variant>
      <vt:variant>
        <vt:lpwstr/>
      </vt:variant>
      <vt:variant>
        <vt:i4>131074</vt:i4>
      </vt:variant>
      <vt:variant>
        <vt:i4>1431</vt:i4>
      </vt:variant>
      <vt:variant>
        <vt:i4>0</vt:i4>
      </vt:variant>
      <vt:variant>
        <vt:i4>5</vt:i4>
      </vt:variant>
      <vt:variant>
        <vt:lpwstr>http://ieeexplore.ieee.org/stamp/stamp.jsp?tp=&amp;arnumber=8282868&amp;isnumber=8282802</vt:lpwstr>
      </vt:variant>
      <vt:variant>
        <vt:lpwstr/>
      </vt:variant>
      <vt:variant>
        <vt:i4>131075</vt:i4>
      </vt:variant>
      <vt:variant>
        <vt:i4>1428</vt:i4>
      </vt:variant>
      <vt:variant>
        <vt:i4>0</vt:i4>
      </vt:variant>
      <vt:variant>
        <vt:i4>5</vt:i4>
      </vt:variant>
      <vt:variant>
        <vt:lpwstr>http://ieeexplore.ieee.org/stamp/stamp.jsp?tp=&amp;arnumber=8282869&amp;isnumber=8282802</vt:lpwstr>
      </vt:variant>
      <vt:variant>
        <vt:lpwstr/>
      </vt:variant>
      <vt:variant>
        <vt:i4>655375</vt:i4>
      </vt:variant>
      <vt:variant>
        <vt:i4>1425</vt:i4>
      </vt:variant>
      <vt:variant>
        <vt:i4>0</vt:i4>
      </vt:variant>
      <vt:variant>
        <vt:i4>5</vt:i4>
      </vt:variant>
      <vt:variant>
        <vt:lpwstr>http://ieeexplore.ieee.org/stamp/stamp.jsp?tp=&amp;arnumber=8099015&amp;isnumber=8098914</vt:lpwstr>
      </vt:variant>
      <vt:variant>
        <vt:lpwstr/>
      </vt:variant>
      <vt:variant>
        <vt:i4>131074</vt:i4>
      </vt:variant>
      <vt:variant>
        <vt:i4>1422</vt:i4>
      </vt:variant>
      <vt:variant>
        <vt:i4>0</vt:i4>
      </vt:variant>
      <vt:variant>
        <vt:i4>5</vt:i4>
      </vt:variant>
      <vt:variant>
        <vt:lpwstr>http://ieeexplore.ieee.org/stamp/stamp.jsp?tp=&amp;arnumber=7977532&amp;isnumber=7977392</vt:lpwstr>
      </vt:variant>
      <vt:variant>
        <vt:lpwstr/>
      </vt:variant>
      <vt:variant>
        <vt:i4>327685</vt:i4>
      </vt:variant>
      <vt:variant>
        <vt:i4>1419</vt:i4>
      </vt:variant>
      <vt:variant>
        <vt:i4>0</vt:i4>
      </vt:variant>
      <vt:variant>
        <vt:i4>5</vt:i4>
      </vt:variant>
      <vt:variant>
        <vt:lpwstr>http://ieeexplore.ieee.org/stamp/stamp.jsp?tp=&amp;arnumber=8071101&amp;isnumber=8071095</vt:lpwstr>
      </vt:variant>
      <vt:variant>
        <vt:lpwstr/>
      </vt:variant>
      <vt:variant>
        <vt:i4>327683</vt:i4>
      </vt:variant>
      <vt:variant>
        <vt:i4>1416</vt:i4>
      </vt:variant>
      <vt:variant>
        <vt:i4>0</vt:i4>
      </vt:variant>
      <vt:variant>
        <vt:i4>5</vt:i4>
      </vt:variant>
      <vt:variant>
        <vt:lpwstr>http://ieeexplore.ieee.org/stamp/stamp.jsp?tp=&amp;arnumber=8289271&amp;isnumber=8289097</vt:lpwstr>
      </vt:variant>
      <vt:variant>
        <vt:lpwstr/>
      </vt:variant>
      <vt:variant>
        <vt:i4>720904</vt:i4>
      </vt:variant>
      <vt:variant>
        <vt:i4>1413</vt:i4>
      </vt:variant>
      <vt:variant>
        <vt:i4>0</vt:i4>
      </vt:variant>
      <vt:variant>
        <vt:i4>5</vt:i4>
      </vt:variant>
      <vt:variant>
        <vt:lpwstr>http://ieeexplore.ieee.org/stamp/stamp.jsp?tp=&amp;arnumber=8013394&amp;isnumber=8013274</vt:lpwstr>
      </vt:variant>
      <vt:variant>
        <vt:lpwstr/>
      </vt:variant>
      <vt:variant>
        <vt:i4>589832</vt:i4>
      </vt:variant>
      <vt:variant>
        <vt:i4>1410</vt:i4>
      </vt:variant>
      <vt:variant>
        <vt:i4>0</vt:i4>
      </vt:variant>
      <vt:variant>
        <vt:i4>5</vt:i4>
      </vt:variant>
      <vt:variant>
        <vt:lpwstr>http://ieeexplore.ieee.org/stamp/stamp.jsp?tp=&amp;arnumber=8171686&amp;isnumber=8171656</vt:lpwstr>
      </vt:variant>
      <vt:variant>
        <vt:lpwstr/>
      </vt:variant>
      <vt:variant>
        <vt:i4>524297</vt:i4>
      </vt:variant>
      <vt:variant>
        <vt:i4>1407</vt:i4>
      </vt:variant>
      <vt:variant>
        <vt:i4>0</vt:i4>
      </vt:variant>
      <vt:variant>
        <vt:i4>5</vt:i4>
      </vt:variant>
      <vt:variant>
        <vt:lpwstr>http://ieeexplore.ieee.org/stamp/stamp.jsp?tp=&amp;arnumber=8217284&amp;isnumber=8216002</vt:lpwstr>
      </vt:variant>
      <vt:variant>
        <vt:lpwstr/>
      </vt:variant>
      <vt:variant>
        <vt:i4>524292</vt:i4>
      </vt:variant>
      <vt:variant>
        <vt:i4>1404</vt:i4>
      </vt:variant>
      <vt:variant>
        <vt:i4>0</vt:i4>
      </vt:variant>
      <vt:variant>
        <vt:i4>5</vt:i4>
      </vt:variant>
      <vt:variant>
        <vt:lpwstr>http://ieeexplore.ieee.org/stamp/stamp.jsp?tp=&amp;arnumber=8217289&amp;isnumber=8216002</vt:lpwstr>
      </vt:variant>
      <vt:variant>
        <vt:lpwstr/>
      </vt:variant>
      <vt:variant>
        <vt:i4>655365</vt:i4>
      </vt:variant>
      <vt:variant>
        <vt:i4>1401</vt:i4>
      </vt:variant>
      <vt:variant>
        <vt:i4>0</vt:i4>
      </vt:variant>
      <vt:variant>
        <vt:i4>5</vt:i4>
      </vt:variant>
      <vt:variant>
        <vt:lpwstr>http://ieeexplore.ieee.org/stamp/stamp.jsp?tp=&amp;arnumber=8229699&amp;isnumber=8229498</vt:lpwstr>
      </vt:variant>
      <vt:variant>
        <vt:lpwstr/>
      </vt:variant>
      <vt:variant>
        <vt:i4>327692</vt:i4>
      </vt:variant>
      <vt:variant>
        <vt:i4>1398</vt:i4>
      </vt:variant>
      <vt:variant>
        <vt:i4>0</vt:i4>
      </vt:variant>
      <vt:variant>
        <vt:i4>5</vt:i4>
      </vt:variant>
      <vt:variant>
        <vt:lpwstr>http://ieeexplore.ieee.org/stamp/stamp.jsp?tp=&amp;arnumber=8229563&amp;isnumber=8229498</vt:lpwstr>
      </vt:variant>
      <vt:variant>
        <vt:lpwstr/>
      </vt:variant>
      <vt:variant>
        <vt:i4>327694</vt:i4>
      </vt:variant>
      <vt:variant>
        <vt:i4>1395</vt:i4>
      </vt:variant>
      <vt:variant>
        <vt:i4>0</vt:i4>
      </vt:variant>
      <vt:variant>
        <vt:i4>5</vt:i4>
      </vt:variant>
      <vt:variant>
        <vt:lpwstr>http://ieeexplore.ieee.org/stamp/stamp.jsp?tp=&amp;arnumber=8229561&amp;isnumber=8229498</vt:lpwstr>
      </vt:variant>
      <vt:variant>
        <vt:lpwstr/>
      </vt:variant>
      <vt:variant>
        <vt:i4>196622</vt:i4>
      </vt:variant>
      <vt:variant>
        <vt:i4>1392</vt:i4>
      </vt:variant>
      <vt:variant>
        <vt:i4>0</vt:i4>
      </vt:variant>
      <vt:variant>
        <vt:i4>5</vt:i4>
      </vt:variant>
      <vt:variant>
        <vt:lpwstr>http://ieeexplore.ieee.org/stamp/stamp.jsp?tp=&amp;arnumber=8216223&amp;isnumber=8216002</vt:lpwstr>
      </vt:variant>
      <vt:variant>
        <vt:lpwstr/>
      </vt:variant>
      <vt:variant>
        <vt:i4>196621</vt:i4>
      </vt:variant>
      <vt:variant>
        <vt:i4>1389</vt:i4>
      </vt:variant>
      <vt:variant>
        <vt:i4>0</vt:i4>
      </vt:variant>
      <vt:variant>
        <vt:i4>5</vt:i4>
      </vt:variant>
      <vt:variant>
        <vt:lpwstr>http://ieeexplore.ieee.org/stamp/stamp.jsp?tp=&amp;arnumber=8229700&amp;isnumber=8229498</vt:lpwstr>
      </vt:variant>
      <vt:variant>
        <vt:lpwstr/>
      </vt:variant>
      <vt:variant>
        <vt:i4>196620</vt:i4>
      </vt:variant>
      <vt:variant>
        <vt:i4>1386</vt:i4>
      </vt:variant>
      <vt:variant>
        <vt:i4>0</vt:i4>
      </vt:variant>
      <vt:variant>
        <vt:i4>5</vt:i4>
      </vt:variant>
      <vt:variant>
        <vt:lpwstr>http://ieeexplore.ieee.org/stamp/stamp.jsp?tp=&amp;arnumber=8229701&amp;isnumber=8229498</vt:lpwstr>
      </vt:variant>
      <vt:variant>
        <vt:lpwstr/>
      </vt:variant>
      <vt:variant>
        <vt:i4>196612</vt:i4>
      </vt:variant>
      <vt:variant>
        <vt:i4>1383</vt:i4>
      </vt:variant>
      <vt:variant>
        <vt:i4>0</vt:i4>
      </vt:variant>
      <vt:variant>
        <vt:i4>5</vt:i4>
      </vt:variant>
      <vt:variant>
        <vt:lpwstr>http://ieeexplore.ieee.org/stamp/stamp.jsp?tp=&amp;arnumber=8229608&amp;isnumber=8229498</vt:lpwstr>
      </vt:variant>
      <vt:variant>
        <vt:lpwstr/>
      </vt:variant>
      <vt:variant>
        <vt:i4>196612</vt:i4>
      </vt:variant>
      <vt:variant>
        <vt:i4>1380</vt:i4>
      </vt:variant>
      <vt:variant>
        <vt:i4>0</vt:i4>
      </vt:variant>
      <vt:variant>
        <vt:i4>5</vt:i4>
      </vt:variant>
      <vt:variant>
        <vt:lpwstr>http://ieeexplore.ieee.org/stamp/stamp.jsp?tp=&amp;arnumber=8229709&amp;isnumber=8229498</vt:lpwstr>
      </vt:variant>
      <vt:variant>
        <vt:lpwstr/>
      </vt:variant>
      <vt:variant>
        <vt:i4>131085</vt:i4>
      </vt:variant>
      <vt:variant>
        <vt:i4>1377</vt:i4>
      </vt:variant>
      <vt:variant>
        <vt:i4>0</vt:i4>
      </vt:variant>
      <vt:variant>
        <vt:i4>5</vt:i4>
      </vt:variant>
      <vt:variant>
        <vt:lpwstr>http://ieeexplore.ieee.org/stamp/stamp.jsp?tp=&amp;arnumber=8229710&amp;isnumber=8229498</vt:lpwstr>
      </vt:variant>
      <vt:variant>
        <vt:lpwstr/>
      </vt:variant>
      <vt:variant>
        <vt:i4>131086</vt:i4>
      </vt:variant>
      <vt:variant>
        <vt:i4>1374</vt:i4>
      </vt:variant>
      <vt:variant>
        <vt:i4>0</vt:i4>
      </vt:variant>
      <vt:variant>
        <vt:i4>5</vt:i4>
      </vt:variant>
      <vt:variant>
        <vt:lpwstr>http://ieeexplore.ieee.org/stamp/stamp.jsp?tp=&amp;arnumber=8229713&amp;isnumber=8229498</vt:lpwstr>
      </vt:variant>
      <vt:variant>
        <vt:lpwstr/>
      </vt:variant>
      <vt:variant>
        <vt:i4>131084</vt:i4>
      </vt:variant>
      <vt:variant>
        <vt:i4>1371</vt:i4>
      </vt:variant>
      <vt:variant>
        <vt:i4>0</vt:i4>
      </vt:variant>
      <vt:variant>
        <vt:i4>5</vt:i4>
      </vt:variant>
      <vt:variant>
        <vt:lpwstr>http://ieeexplore.ieee.org/stamp/stamp.jsp?tp=&amp;arnumber=8229711&amp;isnumber=8229498</vt:lpwstr>
      </vt:variant>
      <vt:variant>
        <vt:lpwstr/>
      </vt:variant>
      <vt:variant>
        <vt:i4>131087</vt:i4>
      </vt:variant>
      <vt:variant>
        <vt:i4>1368</vt:i4>
      </vt:variant>
      <vt:variant>
        <vt:i4>0</vt:i4>
      </vt:variant>
      <vt:variant>
        <vt:i4>5</vt:i4>
      </vt:variant>
      <vt:variant>
        <vt:lpwstr>http://ieeexplore.ieee.org/stamp/stamp.jsp?tp=&amp;arnumber=8229712&amp;isnumber=8229498</vt:lpwstr>
      </vt:variant>
      <vt:variant>
        <vt:lpwstr/>
      </vt:variant>
      <vt:variant>
        <vt:i4>917510</vt:i4>
      </vt:variant>
      <vt:variant>
        <vt:i4>1365</vt:i4>
      </vt:variant>
      <vt:variant>
        <vt:i4>0</vt:i4>
      </vt:variant>
      <vt:variant>
        <vt:i4>5</vt:i4>
      </vt:variant>
      <vt:variant>
        <vt:lpwstr>http://ieeexplore.ieee.org/stamp/stamp.jsp?tp=&amp;arnumber=8171896&amp;isnumber=8171650</vt:lpwstr>
      </vt:variant>
      <vt:variant>
        <vt:lpwstr/>
      </vt:variant>
      <vt:variant>
        <vt:i4>1900546</vt:i4>
      </vt:variant>
      <vt:variant>
        <vt:i4>1362</vt:i4>
      </vt:variant>
      <vt:variant>
        <vt:i4>0</vt:i4>
      </vt:variant>
      <vt:variant>
        <vt:i4>5</vt:i4>
      </vt:variant>
      <vt:variant>
        <vt:lpwstr>http://ieeexplore.ieee.org.utalca.idm.oclc.org/stamp/stamp.jsp?tp=&amp;arnumber=8333546&amp;isnumber=8333542</vt:lpwstr>
      </vt:variant>
      <vt:variant>
        <vt:lpwstr/>
      </vt:variant>
      <vt:variant>
        <vt:i4>1114116</vt:i4>
      </vt:variant>
      <vt:variant>
        <vt:i4>1359</vt:i4>
      </vt:variant>
      <vt:variant>
        <vt:i4>0</vt:i4>
      </vt:variant>
      <vt:variant>
        <vt:i4>5</vt:i4>
      </vt:variant>
      <vt:variant>
        <vt:lpwstr>http://ieeexplore.ieee.org.utalca.idm.oclc.org/stamp/stamp.jsp?tp=&amp;arnumber=8333580&amp;isnumber=8333542</vt:lpwstr>
      </vt:variant>
      <vt:variant>
        <vt:lpwstr/>
      </vt:variant>
      <vt:variant>
        <vt:i4>1900544</vt:i4>
      </vt:variant>
      <vt:variant>
        <vt:i4>1356</vt:i4>
      </vt:variant>
      <vt:variant>
        <vt:i4>0</vt:i4>
      </vt:variant>
      <vt:variant>
        <vt:i4>5</vt:i4>
      </vt:variant>
      <vt:variant>
        <vt:lpwstr>http://ieeexplore.ieee.org.utalca.idm.oclc.org/stamp/stamp.jsp?tp=&amp;arnumber=8333647&amp;isnumber=8333542</vt:lpwstr>
      </vt:variant>
      <vt:variant>
        <vt:lpwstr/>
      </vt:variant>
      <vt:variant>
        <vt:i4>1900558</vt:i4>
      </vt:variant>
      <vt:variant>
        <vt:i4>1353</vt:i4>
      </vt:variant>
      <vt:variant>
        <vt:i4>0</vt:i4>
      </vt:variant>
      <vt:variant>
        <vt:i4>5</vt:i4>
      </vt:variant>
      <vt:variant>
        <vt:lpwstr>http://ieeexplore.ieee.org.utalca.idm.oclc.org/stamp/stamp.jsp?tp=&amp;arnumber=8333649&amp;isnumber=8333542</vt:lpwstr>
      </vt:variant>
      <vt:variant>
        <vt:lpwstr/>
      </vt:variant>
      <vt:variant>
        <vt:i4>1900557</vt:i4>
      </vt:variant>
      <vt:variant>
        <vt:i4>1350</vt:i4>
      </vt:variant>
      <vt:variant>
        <vt:i4>0</vt:i4>
      </vt:variant>
      <vt:variant>
        <vt:i4>5</vt:i4>
      </vt:variant>
      <vt:variant>
        <vt:lpwstr>http://ieeexplore.ieee.org.utalca.idm.oclc.org/stamp/stamp.jsp?tp=&amp;arnumber=8333549&amp;isnumber=8333542</vt:lpwstr>
      </vt:variant>
      <vt:variant>
        <vt:lpwstr/>
      </vt:variant>
      <vt:variant>
        <vt:i4>1966085</vt:i4>
      </vt:variant>
      <vt:variant>
        <vt:i4>1347</vt:i4>
      </vt:variant>
      <vt:variant>
        <vt:i4>0</vt:i4>
      </vt:variant>
      <vt:variant>
        <vt:i4>5</vt:i4>
      </vt:variant>
      <vt:variant>
        <vt:lpwstr>http://ieeexplore.ieee.org.utalca.idm.oclc.org/stamp/stamp.jsp?tp=&amp;arnumber=8333571&amp;isnumber=8333542</vt:lpwstr>
      </vt:variant>
      <vt:variant>
        <vt:lpwstr/>
      </vt:variant>
      <vt:variant>
        <vt:i4>1638403</vt:i4>
      </vt:variant>
      <vt:variant>
        <vt:i4>1344</vt:i4>
      </vt:variant>
      <vt:variant>
        <vt:i4>0</vt:i4>
      </vt:variant>
      <vt:variant>
        <vt:i4>5</vt:i4>
      </vt:variant>
      <vt:variant>
        <vt:lpwstr>http://ieeexplore.ieee.org.utalca.idm.oclc.org/stamp/stamp.jsp?tp=&amp;arnumber=8333604&amp;isnumber=8333542</vt:lpwstr>
      </vt:variant>
      <vt:variant>
        <vt:lpwstr/>
      </vt:variant>
      <vt:variant>
        <vt:i4>1769475</vt:i4>
      </vt:variant>
      <vt:variant>
        <vt:i4>1341</vt:i4>
      </vt:variant>
      <vt:variant>
        <vt:i4>0</vt:i4>
      </vt:variant>
      <vt:variant>
        <vt:i4>5</vt:i4>
      </vt:variant>
      <vt:variant>
        <vt:lpwstr>http://ieeexplore.ieee.org.utalca.idm.oclc.org/stamp/stamp.jsp?tp=&amp;arnumber=8333624&amp;isnumber=8333542</vt:lpwstr>
      </vt:variant>
      <vt:variant>
        <vt:lpwstr/>
      </vt:variant>
      <vt:variant>
        <vt:i4>2031619</vt:i4>
      </vt:variant>
      <vt:variant>
        <vt:i4>1338</vt:i4>
      </vt:variant>
      <vt:variant>
        <vt:i4>0</vt:i4>
      </vt:variant>
      <vt:variant>
        <vt:i4>5</vt:i4>
      </vt:variant>
      <vt:variant>
        <vt:lpwstr>http://ieeexplore.ieee.org.utalca.idm.oclc.org/stamp/stamp.jsp?tp=&amp;arnumber=8333664&amp;isnumber=8333542</vt:lpwstr>
      </vt:variant>
      <vt:variant>
        <vt:lpwstr/>
      </vt:variant>
      <vt:variant>
        <vt:i4>2031617</vt:i4>
      </vt:variant>
      <vt:variant>
        <vt:i4>1335</vt:i4>
      </vt:variant>
      <vt:variant>
        <vt:i4>0</vt:i4>
      </vt:variant>
      <vt:variant>
        <vt:i4>5</vt:i4>
      </vt:variant>
      <vt:variant>
        <vt:lpwstr>http://ieeexplore.ieee.org.utalca.idm.oclc.org/stamp/stamp.jsp?tp=&amp;arnumber=8333666&amp;isnumber=8333542</vt:lpwstr>
      </vt:variant>
      <vt:variant>
        <vt:lpwstr/>
      </vt:variant>
      <vt:variant>
        <vt:i4>1114119</vt:i4>
      </vt:variant>
      <vt:variant>
        <vt:i4>1332</vt:i4>
      </vt:variant>
      <vt:variant>
        <vt:i4>0</vt:i4>
      </vt:variant>
      <vt:variant>
        <vt:i4>5</vt:i4>
      </vt:variant>
      <vt:variant>
        <vt:lpwstr>http://ieeexplore.ieee.org.utalca.idm.oclc.org/stamp/stamp.jsp?tp=&amp;arnumber=8333583&amp;isnumber=8333542</vt:lpwstr>
      </vt:variant>
      <vt:variant>
        <vt:lpwstr/>
      </vt:variant>
      <vt:variant>
        <vt:i4>1769479</vt:i4>
      </vt:variant>
      <vt:variant>
        <vt:i4>1329</vt:i4>
      </vt:variant>
      <vt:variant>
        <vt:i4>0</vt:i4>
      </vt:variant>
      <vt:variant>
        <vt:i4>5</vt:i4>
      </vt:variant>
      <vt:variant>
        <vt:lpwstr>http://ieeexplore.ieee.org.utalca.idm.oclc.org/stamp/stamp.jsp?tp=&amp;arnumber=8333620&amp;isnumber=8333542</vt:lpwstr>
      </vt:variant>
      <vt:variant>
        <vt:lpwstr/>
      </vt:variant>
      <vt:variant>
        <vt:i4>1769478</vt:i4>
      </vt:variant>
      <vt:variant>
        <vt:i4>1326</vt:i4>
      </vt:variant>
      <vt:variant>
        <vt:i4>0</vt:i4>
      </vt:variant>
      <vt:variant>
        <vt:i4>5</vt:i4>
      </vt:variant>
      <vt:variant>
        <vt:lpwstr>http://ieeexplore.ieee.org.utalca.idm.oclc.org/stamp/stamp.jsp?tp=&amp;arnumber=8333621&amp;isnumber=8333542</vt:lpwstr>
      </vt:variant>
      <vt:variant>
        <vt:lpwstr/>
      </vt:variant>
      <vt:variant>
        <vt:i4>2031618</vt:i4>
      </vt:variant>
      <vt:variant>
        <vt:i4>1323</vt:i4>
      </vt:variant>
      <vt:variant>
        <vt:i4>0</vt:i4>
      </vt:variant>
      <vt:variant>
        <vt:i4>5</vt:i4>
      </vt:variant>
      <vt:variant>
        <vt:lpwstr>http://ieeexplore.ieee.org.utalca.idm.oclc.org/stamp/stamp.jsp?tp=&amp;arnumber=8333665&amp;isnumber=8333542</vt:lpwstr>
      </vt:variant>
      <vt:variant>
        <vt:lpwstr/>
      </vt:variant>
      <vt:variant>
        <vt:i4>131080</vt:i4>
      </vt:variant>
      <vt:variant>
        <vt:i4>1320</vt:i4>
      </vt:variant>
      <vt:variant>
        <vt:i4>0</vt:i4>
      </vt:variant>
      <vt:variant>
        <vt:i4>5</vt:i4>
      </vt:variant>
      <vt:variant>
        <vt:lpwstr>http://ieeexplore.ieee.org/stamp/stamp.jsp?tp=&amp;arnumber=8333603&amp;isnumber=8333542</vt:lpwstr>
      </vt:variant>
      <vt:variant>
        <vt:lpwstr/>
      </vt:variant>
      <vt:variant>
        <vt:i4>393231</vt:i4>
      </vt:variant>
      <vt:variant>
        <vt:i4>1317</vt:i4>
      </vt:variant>
      <vt:variant>
        <vt:i4>0</vt:i4>
      </vt:variant>
      <vt:variant>
        <vt:i4>5</vt:i4>
      </vt:variant>
      <vt:variant>
        <vt:lpwstr>http://ieeexplore.ieee.org/stamp/stamp.jsp?tp=&amp;arnumber=8333547&amp;isnumber=8333542</vt:lpwstr>
      </vt:variant>
      <vt:variant>
        <vt:lpwstr/>
      </vt:variant>
      <vt:variant>
        <vt:i4>1245199</vt:i4>
      </vt:variant>
      <vt:variant>
        <vt:i4>1314</vt:i4>
      </vt:variant>
      <vt:variant>
        <vt:i4>0</vt:i4>
      </vt:variant>
      <vt:variant>
        <vt:i4>5</vt:i4>
      </vt:variant>
      <vt:variant>
        <vt:lpwstr>http://ieeexplore.ieee.org.utalca.idm.oclc.org/stamp/stamp.jsp?tp=&amp;arnumber=8333661&amp;isnumber</vt:lpwstr>
      </vt:variant>
      <vt:variant>
        <vt:lpwstr/>
      </vt:variant>
      <vt:variant>
        <vt:i4>262147</vt:i4>
      </vt:variant>
      <vt:variant>
        <vt:i4>1311</vt:i4>
      </vt:variant>
      <vt:variant>
        <vt:i4>0</vt:i4>
      </vt:variant>
      <vt:variant>
        <vt:i4>5</vt:i4>
      </vt:variant>
      <vt:variant>
        <vt:lpwstr>http://ieeexplore.ieee.org/stamp/stamp.jsp?tp=&amp;arnumber=8333668&amp;isnumber=8333542</vt:lpwstr>
      </vt:variant>
      <vt:variant>
        <vt:lpwstr/>
      </vt:variant>
      <vt:variant>
        <vt:i4>262147</vt:i4>
      </vt:variant>
      <vt:variant>
        <vt:i4>1308</vt:i4>
      </vt:variant>
      <vt:variant>
        <vt:i4>0</vt:i4>
      </vt:variant>
      <vt:variant>
        <vt:i4>5</vt:i4>
      </vt:variant>
      <vt:variant>
        <vt:lpwstr>http://ieeexplore.ieee.org/stamp/stamp.jsp?tp=&amp;arnumber=8333668&amp;isnumber=8333542</vt:lpwstr>
      </vt:variant>
      <vt:variant>
        <vt:lpwstr/>
      </vt:variant>
      <vt:variant>
        <vt:i4>262146</vt:i4>
      </vt:variant>
      <vt:variant>
        <vt:i4>1305</vt:i4>
      </vt:variant>
      <vt:variant>
        <vt:i4>0</vt:i4>
      </vt:variant>
      <vt:variant>
        <vt:i4>5</vt:i4>
      </vt:variant>
      <vt:variant>
        <vt:lpwstr>http://ieeexplore.ieee.org/stamp/stamp.jsp?tp=&amp;arnumber=8333669&amp;isnumber=8333542</vt:lpwstr>
      </vt:variant>
      <vt:variant>
        <vt:lpwstr/>
      </vt:variant>
      <vt:variant>
        <vt:i4>262146</vt:i4>
      </vt:variant>
      <vt:variant>
        <vt:i4>1302</vt:i4>
      </vt:variant>
      <vt:variant>
        <vt:i4>0</vt:i4>
      </vt:variant>
      <vt:variant>
        <vt:i4>5</vt:i4>
      </vt:variant>
      <vt:variant>
        <vt:lpwstr>http://ieeexplore.ieee.org/stamp/stamp.jsp?tp=&amp;arnumber=8333669&amp;isnumber=8333542</vt:lpwstr>
      </vt:variant>
      <vt:variant>
        <vt:lpwstr/>
      </vt:variant>
      <vt:variant>
        <vt:i4>327690</vt:i4>
      </vt:variant>
      <vt:variant>
        <vt:i4>1299</vt:i4>
      </vt:variant>
      <vt:variant>
        <vt:i4>0</vt:i4>
      </vt:variant>
      <vt:variant>
        <vt:i4>5</vt:i4>
      </vt:variant>
      <vt:variant>
        <vt:lpwstr>http://ieeexplore.ieee.org/stamp/stamp.jsp?tp=&amp;arnumber=8333671&amp;isnumber=8333542</vt:lpwstr>
      </vt:variant>
      <vt:variant>
        <vt:lpwstr/>
      </vt:variant>
      <vt:variant>
        <vt:i4>327689</vt:i4>
      </vt:variant>
      <vt:variant>
        <vt:i4>1296</vt:i4>
      </vt:variant>
      <vt:variant>
        <vt:i4>0</vt:i4>
      </vt:variant>
      <vt:variant>
        <vt:i4>5</vt:i4>
      </vt:variant>
      <vt:variant>
        <vt:lpwstr>http://ieeexplore.ieee.org/stamp/stamp.jsp?tp=&amp;arnumber=8333672&amp;isnumber=8333542</vt:lpwstr>
      </vt:variant>
      <vt:variant>
        <vt:lpwstr/>
      </vt:variant>
      <vt:variant>
        <vt:i4>1114128</vt:i4>
      </vt:variant>
      <vt:variant>
        <vt:i4>1293</vt:i4>
      </vt:variant>
      <vt:variant>
        <vt:i4>0</vt:i4>
      </vt:variant>
      <vt:variant>
        <vt:i4>5</vt:i4>
      </vt:variant>
      <vt:variant>
        <vt:lpwstr>https://ieeexplore.ieee.org/document/8333673</vt:lpwstr>
      </vt:variant>
      <vt:variant>
        <vt:lpwstr/>
      </vt:variant>
      <vt:variant>
        <vt:i4>1966092</vt:i4>
      </vt:variant>
      <vt:variant>
        <vt:i4>1290</vt:i4>
      </vt:variant>
      <vt:variant>
        <vt:i4>0</vt:i4>
      </vt:variant>
      <vt:variant>
        <vt:i4>5</vt:i4>
      </vt:variant>
      <vt:variant>
        <vt:lpwstr>http://ieeexplore.ieee.org.utalca.idm.oclc.org/stamp/stamp.jsp?tp=&amp;arnumber=8333578&amp;isnumber=8333542</vt:lpwstr>
      </vt:variant>
      <vt:variant>
        <vt:lpwstr/>
      </vt:variant>
      <vt:variant>
        <vt:i4>1966083</vt:i4>
      </vt:variant>
      <vt:variant>
        <vt:i4>1287</vt:i4>
      </vt:variant>
      <vt:variant>
        <vt:i4>0</vt:i4>
      </vt:variant>
      <vt:variant>
        <vt:i4>5</vt:i4>
      </vt:variant>
      <vt:variant>
        <vt:lpwstr>http://ieeexplore.ieee.org.utalca.idm.oclc.org/stamp/stamp.jsp?tp=&amp;arnumber=8333674&amp;isnumber=8333542</vt:lpwstr>
      </vt:variant>
      <vt:variant>
        <vt:lpwstr/>
      </vt:variant>
      <vt:variant>
        <vt:i4>1966082</vt:i4>
      </vt:variant>
      <vt:variant>
        <vt:i4>1284</vt:i4>
      </vt:variant>
      <vt:variant>
        <vt:i4>0</vt:i4>
      </vt:variant>
      <vt:variant>
        <vt:i4>5</vt:i4>
      </vt:variant>
      <vt:variant>
        <vt:lpwstr>http://ieeexplore.ieee.org.utalca.idm.oclc.org/stamp/stamp.jsp?tp=&amp;arnumber=8333675&amp;isnumber=8333542</vt:lpwstr>
      </vt:variant>
      <vt:variant>
        <vt:lpwstr/>
      </vt:variant>
      <vt:variant>
        <vt:i4>1703937</vt:i4>
      </vt:variant>
      <vt:variant>
        <vt:i4>1281</vt:i4>
      </vt:variant>
      <vt:variant>
        <vt:i4>0</vt:i4>
      </vt:variant>
      <vt:variant>
        <vt:i4>5</vt:i4>
      </vt:variant>
      <vt:variant>
        <vt:lpwstr>http://ieeexplore.ieee.org.utalca.idm.oclc.org/stamp/stamp.jsp?tp=&amp;arnumber=8333636&amp;isnumber=8333542</vt:lpwstr>
      </vt:variant>
      <vt:variant>
        <vt:lpwstr/>
      </vt:variant>
      <vt:variant>
        <vt:i4>1966103</vt:i4>
      </vt:variant>
      <vt:variant>
        <vt:i4>1278</vt:i4>
      </vt:variant>
      <vt:variant>
        <vt:i4>0</vt:i4>
      </vt:variant>
      <vt:variant>
        <vt:i4>5</vt:i4>
      </vt:variant>
      <vt:variant>
        <vt:lpwstr>https://ieeexplore.ieee.org/document/8564619</vt:lpwstr>
      </vt:variant>
      <vt:variant>
        <vt:lpwstr/>
      </vt:variant>
      <vt:variant>
        <vt:i4>983113</vt:i4>
      </vt:variant>
      <vt:variant>
        <vt:i4>1275</vt:i4>
      </vt:variant>
      <vt:variant>
        <vt:i4>0</vt:i4>
      </vt:variant>
      <vt:variant>
        <vt:i4>5</vt:i4>
      </vt:variant>
      <vt:variant>
        <vt:lpwstr>https://doi.org/10.1080/21681724.2018.1426111</vt:lpwstr>
      </vt:variant>
      <vt:variant>
        <vt:lpwstr/>
      </vt:variant>
      <vt:variant>
        <vt:i4>458752</vt:i4>
      </vt:variant>
      <vt:variant>
        <vt:i4>1272</vt:i4>
      </vt:variant>
      <vt:variant>
        <vt:i4>0</vt:i4>
      </vt:variant>
      <vt:variant>
        <vt:i4>5</vt:i4>
      </vt:variant>
      <vt:variant>
        <vt:lpwstr>http://ieeexplore.ieee.org/stamp/stamp.jsp?tp=&amp;arnumber=8372602&amp;isnumber=8372483</vt:lpwstr>
      </vt:variant>
      <vt:variant>
        <vt:lpwstr/>
      </vt:variant>
      <vt:variant>
        <vt:i4>851982</vt:i4>
      </vt:variant>
      <vt:variant>
        <vt:i4>1269</vt:i4>
      </vt:variant>
      <vt:variant>
        <vt:i4>0</vt:i4>
      </vt:variant>
      <vt:variant>
        <vt:i4>5</vt:i4>
      </vt:variant>
      <vt:variant>
        <vt:lpwstr>http://ieeexplore.ieee.org/stamp/stamp.jsp?tp=&amp;arnumber=8343791&amp;isnumber=8343761</vt:lpwstr>
      </vt:variant>
      <vt:variant>
        <vt:lpwstr/>
      </vt:variant>
      <vt:variant>
        <vt:i4>851981</vt:i4>
      </vt:variant>
      <vt:variant>
        <vt:i4>1266</vt:i4>
      </vt:variant>
      <vt:variant>
        <vt:i4>0</vt:i4>
      </vt:variant>
      <vt:variant>
        <vt:i4>5</vt:i4>
      </vt:variant>
      <vt:variant>
        <vt:lpwstr>http://ieeexplore.ieee.org/stamp/stamp.jsp?tp=&amp;arnumber=8646244&amp;isnumber=8645962</vt:lpwstr>
      </vt:variant>
      <vt:variant>
        <vt:lpwstr/>
      </vt:variant>
      <vt:variant>
        <vt:i4>589836</vt:i4>
      </vt:variant>
      <vt:variant>
        <vt:i4>1263</vt:i4>
      </vt:variant>
      <vt:variant>
        <vt:i4>0</vt:i4>
      </vt:variant>
      <vt:variant>
        <vt:i4>5</vt:i4>
      </vt:variant>
      <vt:variant>
        <vt:lpwstr>http://ieeexplore.ieee.org/stamp/stamp.jsp?tp=&amp;arnumber=8646106&amp;isnumber=8645962</vt:lpwstr>
      </vt:variant>
      <vt:variant>
        <vt:lpwstr/>
      </vt:variant>
      <vt:variant>
        <vt:i4>524297</vt:i4>
      </vt:variant>
      <vt:variant>
        <vt:i4>1260</vt:i4>
      </vt:variant>
      <vt:variant>
        <vt:i4>0</vt:i4>
      </vt:variant>
      <vt:variant>
        <vt:i4>5</vt:i4>
      </vt:variant>
      <vt:variant>
        <vt:lpwstr>http://ieeexplore.ieee.org/stamp/stamp.jsp?tp=&amp;arnumber=8646311&amp;isnumber=8645962</vt:lpwstr>
      </vt:variant>
      <vt:variant>
        <vt:lpwstr/>
      </vt:variant>
      <vt:variant>
        <vt:i4>1376267</vt:i4>
      </vt:variant>
      <vt:variant>
        <vt:i4>1257</vt:i4>
      </vt:variant>
      <vt:variant>
        <vt:i4>0</vt:i4>
      </vt:variant>
      <vt:variant>
        <vt:i4>5</vt:i4>
      </vt:variant>
      <vt:variant>
        <vt:lpwstr>http://ieeexplore.ieee.org.utalca.idm.oclc.org/stamp/stamp.jsp?tp=&amp;arnumber=8372497&amp;isnumber=8372483</vt:lpwstr>
      </vt:variant>
      <vt:variant>
        <vt:lpwstr/>
      </vt:variant>
      <vt:variant>
        <vt:i4>720909</vt:i4>
      </vt:variant>
      <vt:variant>
        <vt:i4>1254</vt:i4>
      </vt:variant>
      <vt:variant>
        <vt:i4>0</vt:i4>
      </vt:variant>
      <vt:variant>
        <vt:i4>5</vt:i4>
      </vt:variant>
      <vt:variant>
        <vt:lpwstr>http://ieeexplore.ieee.org/stamp/stamp.jsp?tp=&amp;arnumber=8558400&amp;isnumber=8557346</vt:lpwstr>
      </vt:variant>
      <vt:variant>
        <vt:lpwstr/>
      </vt:variant>
      <vt:variant>
        <vt:i4>1835026</vt:i4>
      </vt:variant>
      <vt:variant>
        <vt:i4>1251</vt:i4>
      </vt:variant>
      <vt:variant>
        <vt:i4>0</vt:i4>
      </vt:variant>
      <vt:variant>
        <vt:i4>5</vt:i4>
      </vt:variant>
      <vt:variant>
        <vt:lpwstr>https://ieeexplore.ieee.org/document/8433820</vt:lpwstr>
      </vt:variant>
      <vt:variant>
        <vt:lpwstr/>
      </vt:variant>
      <vt:variant>
        <vt:i4>720910</vt:i4>
      </vt:variant>
      <vt:variant>
        <vt:i4>1248</vt:i4>
      </vt:variant>
      <vt:variant>
        <vt:i4>0</vt:i4>
      </vt:variant>
      <vt:variant>
        <vt:i4>5</vt:i4>
      </vt:variant>
      <vt:variant>
        <vt:lpwstr>http://ieeexplore.ieee.org/stamp/stamp.jsp?tp=&amp;arnumber=8607596&amp;isnumber=8607267</vt:lpwstr>
      </vt:variant>
      <vt:variant>
        <vt:lpwstr/>
      </vt:variant>
      <vt:variant>
        <vt:i4>720911</vt:i4>
      </vt:variant>
      <vt:variant>
        <vt:i4>1245</vt:i4>
      </vt:variant>
      <vt:variant>
        <vt:i4>0</vt:i4>
      </vt:variant>
      <vt:variant>
        <vt:i4>5</vt:i4>
      </vt:variant>
      <vt:variant>
        <vt:lpwstr>http://ieeexplore.ieee.org/stamp/stamp.jsp?tp=&amp;arnumber=8607391&amp;isnumber=8607267</vt:lpwstr>
      </vt:variant>
      <vt:variant>
        <vt:lpwstr/>
      </vt:variant>
      <vt:variant>
        <vt:i4>655375</vt:i4>
      </vt:variant>
      <vt:variant>
        <vt:i4>1242</vt:i4>
      </vt:variant>
      <vt:variant>
        <vt:i4>0</vt:i4>
      </vt:variant>
      <vt:variant>
        <vt:i4>5</vt:i4>
      </vt:variant>
      <vt:variant>
        <vt:lpwstr>http://ieeexplore.ieee.org/stamp/stamp.jsp?tp=&amp;arnumber=8607280&amp;isnumber=8607267</vt:lpwstr>
      </vt:variant>
      <vt:variant>
        <vt:lpwstr/>
      </vt:variant>
      <vt:variant>
        <vt:i4>458766</vt:i4>
      </vt:variant>
      <vt:variant>
        <vt:i4>1239</vt:i4>
      </vt:variant>
      <vt:variant>
        <vt:i4>0</vt:i4>
      </vt:variant>
      <vt:variant>
        <vt:i4>5</vt:i4>
      </vt:variant>
      <vt:variant>
        <vt:lpwstr>http://ieeexplore.ieee.org/stamp/stamp.jsp?tp=&amp;arnumber=8607754&amp;isnumber=8607267</vt:lpwstr>
      </vt:variant>
      <vt:variant>
        <vt:lpwstr/>
      </vt:variant>
      <vt:variant>
        <vt:i4>458752</vt:i4>
      </vt:variant>
      <vt:variant>
        <vt:i4>1236</vt:i4>
      </vt:variant>
      <vt:variant>
        <vt:i4>0</vt:i4>
      </vt:variant>
      <vt:variant>
        <vt:i4>5</vt:i4>
      </vt:variant>
      <vt:variant>
        <vt:lpwstr>http://ieeexplore.ieee.org/stamp/stamp.jsp?tp=&amp;arnumber=8607558&amp;isnumber=8607267</vt:lpwstr>
      </vt:variant>
      <vt:variant>
        <vt:lpwstr/>
      </vt:variant>
      <vt:variant>
        <vt:i4>196617</vt:i4>
      </vt:variant>
      <vt:variant>
        <vt:i4>1233</vt:i4>
      </vt:variant>
      <vt:variant>
        <vt:i4>0</vt:i4>
      </vt:variant>
      <vt:variant>
        <vt:i4>5</vt:i4>
      </vt:variant>
      <vt:variant>
        <vt:lpwstr>http://ieeexplore.ieee.org/stamp/stamp.jsp?tp=&amp;arnumber=8607511&amp;isnumber=8607267</vt:lpwstr>
      </vt:variant>
      <vt:variant>
        <vt:lpwstr/>
      </vt:variant>
      <vt:variant>
        <vt:i4>393224</vt:i4>
      </vt:variant>
      <vt:variant>
        <vt:i4>1230</vt:i4>
      </vt:variant>
      <vt:variant>
        <vt:i4>0</vt:i4>
      </vt:variant>
      <vt:variant>
        <vt:i4>5</vt:i4>
      </vt:variant>
      <vt:variant>
        <vt:lpwstr>http://ieeexplore.ieee.org/stamp/stamp.jsp?tp=&amp;arnumber=8607441&amp;isnumber=8607267</vt:lpwstr>
      </vt:variant>
      <vt:variant>
        <vt:lpwstr/>
      </vt:variant>
      <vt:variant>
        <vt:i4>458758</vt:i4>
      </vt:variant>
      <vt:variant>
        <vt:i4>1227</vt:i4>
      </vt:variant>
      <vt:variant>
        <vt:i4>0</vt:i4>
      </vt:variant>
      <vt:variant>
        <vt:i4>5</vt:i4>
      </vt:variant>
      <vt:variant>
        <vt:lpwstr>http://ieeexplore.ieee.org/stamp/stamp.jsp?tp=&amp;arnumber=8607358&amp;isnumber=8607267</vt:lpwstr>
      </vt:variant>
      <vt:variant>
        <vt:lpwstr/>
      </vt:variant>
      <vt:variant>
        <vt:i4>655373</vt:i4>
      </vt:variant>
      <vt:variant>
        <vt:i4>1224</vt:i4>
      </vt:variant>
      <vt:variant>
        <vt:i4>0</vt:i4>
      </vt:variant>
      <vt:variant>
        <vt:i4>5</vt:i4>
      </vt:variant>
      <vt:variant>
        <vt:lpwstr>http://ieeexplore.ieee.org/stamp/stamp.jsp?tp=&amp;arnumber=8607383&amp;isnumber=8607267</vt:lpwstr>
      </vt:variant>
      <vt:variant>
        <vt:lpwstr/>
      </vt:variant>
      <vt:variant>
        <vt:i4>196619</vt:i4>
      </vt:variant>
      <vt:variant>
        <vt:i4>1221</vt:i4>
      </vt:variant>
      <vt:variant>
        <vt:i4>0</vt:i4>
      </vt:variant>
      <vt:variant>
        <vt:i4>5</vt:i4>
      </vt:variant>
      <vt:variant>
        <vt:lpwstr>http://ieeexplore.ieee.org/stamp/stamp.jsp?tp=&amp;arnumber=8607412&amp;isnumber=8607267</vt:lpwstr>
      </vt:variant>
      <vt:variant>
        <vt:lpwstr/>
      </vt:variant>
      <vt:variant>
        <vt:i4>1</vt:i4>
      </vt:variant>
      <vt:variant>
        <vt:i4>1218</vt:i4>
      </vt:variant>
      <vt:variant>
        <vt:i4>0</vt:i4>
      </vt:variant>
      <vt:variant>
        <vt:i4>5</vt:i4>
      </vt:variant>
      <vt:variant>
        <vt:lpwstr>http://ieeexplore.ieee.org/stamp/stamp.jsp?tp=&amp;arnumber=8607529&amp;isnumber=8607267</vt:lpwstr>
      </vt:variant>
      <vt:variant>
        <vt:lpwstr/>
      </vt:variant>
      <vt:variant>
        <vt:i4>9</vt:i4>
      </vt:variant>
      <vt:variant>
        <vt:i4>1215</vt:i4>
      </vt:variant>
      <vt:variant>
        <vt:i4>0</vt:i4>
      </vt:variant>
      <vt:variant>
        <vt:i4>5</vt:i4>
      </vt:variant>
      <vt:variant>
        <vt:lpwstr>http://ieeexplore.ieee.org/stamp/stamp.jsp?tp=&amp;arnumber=8607723&amp;isnumber=8607267</vt:lpwstr>
      </vt:variant>
      <vt:variant>
        <vt:lpwstr/>
      </vt:variant>
      <vt:variant>
        <vt:i4>786444</vt:i4>
      </vt:variant>
      <vt:variant>
        <vt:i4>1212</vt:i4>
      </vt:variant>
      <vt:variant>
        <vt:i4>0</vt:i4>
      </vt:variant>
      <vt:variant>
        <vt:i4>5</vt:i4>
      </vt:variant>
      <vt:variant>
        <vt:lpwstr>http://ieeexplore.ieee.org/stamp/stamp.jsp?tp=&amp;arnumber=8609858&amp;isnumber=8609696</vt:lpwstr>
      </vt:variant>
      <vt:variant>
        <vt:lpwstr/>
      </vt:variant>
      <vt:variant>
        <vt:i4>655373</vt:i4>
      </vt:variant>
      <vt:variant>
        <vt:i4>1209</vt:i4>
      </vt:variant>
      <vt:variant>
        <vt:i4>0</vt:i4>
      </vt:variant>
      <vt:variant>
        <vt:i4>5</vt:i4>
      </vt:variant>
      <vt:variant>
        <vt:lpwstr>http://ieeexplore.ieee.org/stamp/stamp.jsp?tp=&amp;arnumber=8609839&amp;isnumber=8609696</vt:lpwstr>
      </vt:variant>
      <vt:variant>
        <vt:lpwstr/>
      </vt:variant>
      <vt:variant>
        <vt:i4>720903</vt:i4>
      </vt:variant>
      <vt:variant>
        <vt:i4>1206</vt:i4>
      </vt:variant>
      <vt:variant>
        <vt:i4>0</vt:i4>
      </vt:variant>
      <vt:variant>
        <vt:i4>5</vt:i4>
      </vt:variant>
      <vt:variant>
        <vt:lpwstr>http://ieeexplore.ieee.org/stamp/stamp.jsp?tp=&amp;arnumber=8609823&amp;isnumber=8609696</vt:lpwstr>
      </vt:variant>
      <vt:variant>
        <vt:lpwstr/>
      </vt:variant>
      <vt:variant>
        <vt:i4>655366</vt:i4>
      </vt:variant>
      <vt:variant>
        <vt:i4>1203</vt:i4>
      </vt:variant>
      <vt:variant>
        <vt:i4>0</vt:i4>
      </vt:variant>
      <vt:variant>
        <vt:i4>5</vt:i4>
      </vt:variant>
      <vt:variant>
        <vt:lpwstr>http://ieeexplore.ieee.org/stamp/stamp.jsp?tp=&amp;arnumber=8609832&amp;isnumber=8609696</vt:lpwstr>
      </vt:variant>
      <vt:variant>
        <vt:lpwstr/>
      </vt:variant>
      <vt:variant>
        <vt:i4>15</vt:i4>
      </vt:variant>
      <vt:variant>
        <vt:i4>1200</vt:i4>
      </vt:variant>
      <vt:variant>
        <vt:i4>0</vt:i4>
      </vt:variant>
      <vt:variant>
        <vt:i4>5</vt:i4>
      </vt:variant>
      <vt:variant>
        <vt:lpwstr>http://ieeexplore.ieee.org/stamp/stamp.jsp?tp=&amp;arnumber=8609794&amp;isnumber=8609696</vt:lpwstr>
      </vt:variant>
      <vt:variant>
        <vt:lpwstr/>
      </vt:variant>
      <vt:variant>
        <vt:i4>720909</vt:i4>
      </vt:variant>
      <vt:variant>
        <vt:i4>1197</vt:i4>
      </vt:variant>
      <vt:variant>
        <vt:i4>0</vt:i4>
      </vt:variant>
      <vt:variant>
        <vt:i4>5</vt:i4>
      </vt:variant>
      <vt:variant>
        <vt:lpwstr>http://ieeexplore.ieee.org/stamp/stamp.jsp?tp=&amp;arnumber=8609829&amp;isnumber=8609696</vt:lpwstr>
      </vt:variant>
      <vt:variant>
        <vt:lpwstr/>
      </vt:variant>
      <vt:variant>
        <vt:i4>131076</vt:i4>
      </vt:variant>
      <vt:variant>
        <vt:i4>1194</vt:i4>
      </vt:variant>
      <vt:variant>
        <vt:i4>0</vt:i4>
      </vt:variant>
      <vt:variant>
        <vt:i4>5</vt:i4>
      </vt:variant>
      <vt:variant>
        <vt:lpwstr>http://ieeexplore.ieee.org/stamp/stamp.jsp?tp=&amp;arnumber=8666947&amp;isnumber=8609696</vt:lpwstr>
      </vt:variant>
      <vt:variant>
        <vt:lpwstr/>
      </vt:variant>
      <vt:variant>
        <vt:i4>655373</vt:i4>
      </vt:variant>
      <vt:variant>
        <vt:i4>1191</vt:i4>
      </vt:variant>
      <vt:variant>
        <vt:i4>0</vt:i4>
      </vt:variant>
      <vt:variant>
        <vt:i4>5</vt:i4>
      </vt:variant>
      <vt:variant>
        <vt:lpwstr>http://ieeexplore.ieee.org/stamp/stamp.jsp?tp=&amp;arnumber=8609736&amp;isnumber=8609696</vt:lpwstr>
      </vt:variant>
      <vt:variant>
        <vt:lpwstr/>
      </vt:variant>
      <vt:variant>
        <vt:i4>983052</vt:i4>
      </vt:variant>
      <vt:variant>
        <vt:i4>1188</vt:i4>
      </vt:variant>
      <vt:variant>
        <vt:i4>0</vt:i4>
      </vt:variant>
      <vt:variant>
        <vt:i4>5</vt:i4>
      </vt:variant>
      <vt:variant>
        <vt:lpwstr>http://ieeexplore.ieee.org/stamp/stamp.jsp?tp=&amp;arnumber=8609767&amp;isnumber=8609696</vt:lpwstr>
      </vt:variant>
      <vt:variant>
        <vt:lpwstr/>
      </vt:variant>
      <vt:variant>
        <vt:i4>524302</vt:i4>
      </vt:variant>
      <vt:variant>
        <vt:i4>1185</vt:i4>
      </vt:variant>
      <vt:variant>
        <vt:i4>0</vt:i4>
      </vt:variant>
      <vt:variant>
        <vt:i4>5</vt:i4>
      </vt:variant>
      <vt:variant>
        <vt:lpwstr>http://ieeexplore.ieee.org/stamp/stamp.jsp?tp=&amp;arnumber=8609715&amp;isnumber=8609696</vt:lpwstr>
      </vt:variant>
      <vt:variant>
        <vt:lpwstr/>
      </vt:variant>
      <vt:variant>
        <vt:i4>917513</vt:i4>
      </vt:variant>
      <vt:variant>
        <vt:i4>1182</vt:i4>
      </vt:variant>
      <vt:variant>
        <vt:i4>0</vt:i4>
      </vt:variant>
      <vt:variant>
        <vt:i4>5</vt:i4>
      </vt:variant>
      <vt:variant>
        <vt:lpwstr>http://ieeexplore.ieee.org/stamp/stamp.jsp?tp=&amp;arnumber=8609772&amp;isnumber=8609696</vt:lpwstr>
      </vt:variant>
      <vt:variant>
        <vt:lpwstr/>
      </vt:variant>
      <vt:variant>
        <vt:i4>786445</vt:i4>
      </vt:variant>
      <vt:variant>
        <vt:i4>1179</vt:i4>
      </vt:variant>
      <vt:variant>
        <vt:i4>0</vt:i4>
      </vt:variant>
      <vt:variant>
        <vt:i4>5</vt:i4>
      </vt:variant>
      <vt:variant>
        <vt:lpwstr>http://ieeexplore.ieee.org/stamp/stamp.jsp?tp=&amp;arnumber=8609859&amp;isnumber=8609696</vt:lpwstr>
      </vt:variant>
      <vt:variant>
        <vt:lpwstr/>
      </vt:variant>
      <vt:variant>
        <vt:i4>851981</vt:i4>
      </vt:variant>
      <vt:variant>
        <vt:i4>1176</vt:i4>
      </vt:variant>
      <vt:variant>
        <vt:i4>0</vt:i4>
      </vt:variant>
      <vt:variant>
        <vt:i4>5</vt:i4>
      </vt:variant>
      <vt:variant>
        <vt:lpwstr>http://ieeexplore.ieee.org/stamp/stamp.jsp?tp=&amp;arnumber=8609746&amp;isnumber=8609696</vt:lpwstr>
      </vt:variant>
      <vt:variant>
        <vt:lpwstr/>
      </vt:variant>
      <vt:variant>
        <vt:i4>589839</vt:i4>
      </vt:variant>
      <vt:variant>
        <vt:i4>1173</vt:i4>
      </vt:variant>
      <vt:variant>
        <vt:i4>0</vt:i4>
      </vt:variant>
      <vt:variant>
        <vt:i4>5</vt:i4>
      </vt:variant>
      <vt:variant>
        <vt:lpwstr>http://ieeexplore.ieee.org/stamp/stamp.jsp?tp=&amp;arnumber=8609704&amp;isnumber=8609696</vt:lpwstr>
      </vt:variant>
      <vt:variant>
        <vt:lpwstr/>
      </vt:variant>
      <vt:variant>
        <vt:i4>524294</vt:i4>
      </vt:variant>
      <vt:variant>
        <vt:i4>1170</vt:i4>
      </vt:variant>
      <vt:variant>
        <vt:i4>0</vt:i4>
      </vt:variant>
      <vt:variant>
        <vt:i4>5</vt:i4>
      </vt:variant>
      <vt:variant>
        <vt:lpwstr>http://ieeexplore.ieee.org/stamp/stamp.jsp?tp=&amp;arnumber=8609812&amp;isnumber=8609696</vt:lpwstr>
      </vt:variant>
      <vt:variant>
        <vt:lpwstr/>
      </vt:variant>
      <vt:variant>
        <vt:i4>589836</vt:i4>
      </vt:variant>
      <vt:variant>
        <vt:i4>1167</vt:i4>
      </vt:variant>
      <vt:variant>
        <vt:i4>0</vt:i4>
      </vt:variant>
      <vt:variant>
        <vt:i4>5</vt:i4>
      </vt:variant>
      <vt:variant>
        <vt:lpwstr>http://ieeexplore.ieee.org/stamp/stamp.jsp?tp=&amp;arnumber=8609707&amp;isnumber=8609696</vt:lpwstr>
      </vt:variant>
      <vt:variant>
        <vt:lpwstr/>
      </vt:variant>
      <vt:variant>
        <vt:i4>65547</vt:i4>
      </vt:variant>
      <vt:variant>
        <vt:i4>1164</vt:i4>
      </vt:variant>
      <vt:variant>
        <vt:i4>0</vt:i4>
      </vt:variant>
      <vt:variant>
        <vt:i4>5</vt:i4>
      </vt:variant>
      <vt:variant>
        <vt:lpwstr>http://ieeexplore.ieee.org/stamp/stamp.jsp?tp=&amp;arnumber=8609780&amp;isnumber=8609696</vt:lpwstr>
      </vt:variant>
      <vt:variant>
        <vt:lpwstr/>
      </vt:variant>
      <vt:variant>
        <vt:i4>524288</vt:i4>
      </vt:variant>
      <vt:variant>
        <vt:i4>1161</vt:i4>
      </vt:variant>
      <vt:variant>
        <vt:i4>0</vt:i4>
      </vt:variant>
      <vt:variant>
        <vt:i4>5</vt:i4>
      </vt:variant>
      <vt:variant>
        <vt:lpwstr>http://ieeexplore.ieee.org/stamp/stamp.jsp?tp=&amp;arnumber=8609814&amp;isnumber=8609696</vt:lpwstr>
      </vt:variant>
      <vt:variant>
        <vt:lpwstr/>
      </vt:variant>
      <vt:variant>
        <vt:i4>720910</vt:i4>
      </vt:variant>
      <vt:variant>
        <vt:i4>1158</vt:i4>
      </vt:variant>
      <vt:variant>
        <vt:i4>0</vt:i4>
      </vt:variant>
      <vt:variant>
        <vt:i4>5</vt:i4>
      </vt:variant>
      <vt:variant>
        <vt:lpwstr>http://ieeexplore.ieee.org/stamp/stamp.jsp?tp=&amp;arnumber=8493715&amp;isnumber=8493486</vt:lpwstr>
      </vt:variant>
      <vt:variant>
        <vt:lpwstr/>
      </vt:variant>
      <vt:variant>
        <vt:i4>720902</vt:i4>
      </vt:variant>
      <vt:variant>
        <vt:i4>1155</vt:i4>
      </vt:variant>
      <vt:variant>
        <vt:i4>0</vt:i4>
      </vt:variant>
      <vt:variant>
        <vt:i4>5</vt:i4>
      </vt:variant>
      <vt:variant>
        <vt:lpwstr>http://ieeexplore.ieee.org/stamp/stamp.jsp?tp=&amp;arnumber=8609822&amp;isnumber=8609696</vt:lpwstr>
      </vt:variant>
      <vt:variant>
        <vt:lpwstr/>
      </vt:variant>
      <vt:variant>
        <vt:i4>983045</vt:i4>
      </vt:variant>
      <vt:variant>
        <vt:i4>1152</vt:i4>
      </vt:variant>
      <vt:variant>
        <vt:i4>0</vt:i4>
      </vt:variant>
      <vt:variant>
        <vt:i4>5</vt:i4>
      </vt:variant>
      <vt:variant>
        <vt:lpwstr>http://ieeexplore.ieee.org/stamp/stamp.jsp?tp=&amp;arnumber=8609861&amp;isnumber=8609696</vt:lpwstr>
      </vt:variant>
      <vt:variant>
        <vt:lpwstr/>
      </vt:variant>
      <vt:variant>
        <vt:i4>524291</vt:i4>
      </vt:variant>
      <vt:variant>
        <vt:i4>1149</vt:i4>
      </vt:variant>
      <vt:variant>
        <vt:i4>0</vt:i4>
      </vt:variant>
      <vt:variant>
        <vt:i4>5</vt:i4>
      </vt:variant>
      <vt:variant>
        <vt:lpwstr>http://ieeexplore.ieee.org/stamp/stamp.jsp?tp=&amp;arnumber=8609817&amp;isnumber=8609696</vt:lpwstr>
      </vt:variant>
      <vt:variant>
        <vt:lpwstr/>
      </vt:variant>
      <vt:variant>
        <vt:i4>786444</vt:i4>
      </vt:variant>
      <vt:variant>
        <vt:i4>1146</vt:i4>
      </vt:variant>
      <vt:variant>
        <vt:i4>0</vt:i4>
      </vt:variant>
      <vt:variant>
        <vt:i4>5</vt:i4>
      </vt:variant>
      <vt:variant>
        <vt:lpwstr>http://ieeexplore.ieee.org/stamp/stamp.jsp?tp=&amp;arnumber=8609757&amp;isnumber=8609696</vt:lpwstr>
      </vt:variant>
      <vt:variant>
        <vt:lpwstr/>
      </vt:variant>
      <vt:variant>
        <vt:i4>917514</vt:i4>
      </vt:variant>
      <vt:variant>
        <vt:i4>1143</vt:i4>
      </vt:variant>
      <vt:variant>
        <vt:i4>0</vt:i4>
      </vt:variant>
      <vt:variant>
        <vt:i4>5</vt:i4>
      </vt:variant>
      <vt:variant>
        <vt:lpwstr>http://ieeexplore.ieee.org/stamp/stamp.jsp?tp=&amp;arnumber=8609771&amp;isnumber=8609696</vt:lpwstr>
      </vt:variant>
      <vt:variant>
        <vt:lpwstr/>
      </vt:variant>
      <vt:variant>
        <vt:i4>851977</vt:i4>
      </vt:variant>
      <vt:variant>
        <vt:i4>1140</vt:i4>
      </vt:variant>
      <vt:variant>
        <vt:i4>0</vt:i4>
      </vt:variant>
      <vt:variant>
        <vt:i4>5</vt:i4>
      </vt:variant>
      <vt:variant>
        <vt:lpwstr>http://ieeexplore.ieee.org/stamp/stamp.jsp?tp=&amp;arnumber=8609742&amp;isnumber=8609696</vt:lpwstr>
      </vt:variant>
      <vt:variant>
        <vt:lpwstr/>
      </vt:variant>
      <vt:variant>
        <vt:i4>983053</vt:i4>
      </vt:variant>
      <vt:variant>
        <vt:i4>1137</vt:i4>
      </vt:variant>
      <vt:variant>
        <vt:i4>0</vt:i4>
      </vt:variant>
      <vt:variant>
        <vt:i4>5</vt:i4>
      </vt:variant>
      <vt:variant>
        <vt:lpwstr>http://ieeexplore.ieee.org/stamp/stamp.jsp?tp=&amp;arnumber=8646167&amp;isnumber=8645962</vt:lpwstr>
      </vt:variant>
      <vt:variant>
        <vt:lpwstr/>
      </vt:variant>
      <vt:variant>
        <vt:i4>458753</vt:i4>
      </vt:variant>
      <vt:variant>
        <vt:i4>1134</vt:i4>
      </vt:variant>
      <vt:variant>
        <vt:i4>0</vt:i4>
      </vt:variant>
      <vt:variant>
        <vt:i4>5</vt:i4>
      </vt:variant>
      <vt:variant>
        <vt:lpwstr>http://ieeexplore.ieee.org/stamp/stamp.jsp?tp=&amp;arnumber=8754994&amp;isnumber=8754907</vt:lpwstr>
      </vt:variant>
      <vt:variant>
        <vt:lpwstr/>
      </vt:variant>
      <vt:variant>
        <vt:i4>917519</vt:i4>
      </vt:variant>
      <vt:variant>
        <vt:i4>1131</vt:i4>
      </vt:variant>
      <vt:variant>
        <vt:i4>0</vt:i4>
      </vt:variant>
      <vt:variant>
        <vt:i4>5</vt:i4>
      </vt:variant>
      <vt:variant>
        <vt:lpwstr>http://ieeexplore.ieee.org/stamp/stamp.jsp?tp=&amp;arnumber=8755112&amp;isnumber=8754907</vt:lpwstr>
      </vt:variant>
      <vt:variant>
        <vt:lpwstr/>
      </vt:variant>
      <vt:variant>
        <vt:i4>458756</vt:i4>
      </vt:variant>
      <vt:variant>
        <vt:i4>1128</vt:i4>
      </vt:variant>
      <vt:variant>
        <vt:i4>0</vt:i4>
      </vt:variant>
      <vt:variant>
        <vt:i4>5</vt:i4>
      </vt:variant>
      <vt:variant>
        <vt:lpwstr>http://ieeexplore.ieee.org/stamp/stamp.jsp?tp=&amp;arnumber=8755088&amp;isnumber=8754907</vt:lpwstr>
      </vt:variant>
      <vt:variant>
        <vt:lpwstr/>
      </vt:variant>
      <vt:variant>
        <vt:i4>1441794</vt:i4>
      </vt:variant>
      <vt:variant>
        <vt:i4>1125</vt:i4>
      </vt:variant>
      <vt:variant>
        <vt:i4>0</vt:i4>
      </vt:variant>
      <vt:variant>
        <vt:i4>5</vt:i4>
      </vt:variant>
      <vt:variant>
        <vt:lpwstr>http://ieeexplore.ieee.org.utalca.idm.oclc.org/stamp/stamp.jsp?tp=&amp;arnumber=8755220&amp;isnumber=8754907</vt:lpwstr>
      </vt:variant>
      <vt:variant>
        <vt:lpwstr/>
      </vt:variant>
      <vt:variant>
        <vt:i4>1179649</vt:i4>
      </vt:variant>
      <vt:variant>
        <vt:i4>1122</vt:i4>
      </vt:variant>
      <vt:variant>
        <vt:i4>0</vt:i4>
      </vt:variant>
      <vt:variant>
        <vt:i4>5</vt:i4>
      </vt:variant>
      <vt:variant>
        <vt:lpwstr>http://ieeexplore.ieee.org.utalca.idm.oclc.org/stamp/stamp.jsp?tp=&amp;arnumber=8755160&amp;isnumber=8754907</vt:lpwstr>
      </vt:variant>
      <vt:variant>
        <vt:lpwstr/>
      </vt:variant>
      <vt:variant>
        <vt:i4>1835017</vt:i4>
      </vt:variant>
      <vt:variant>
        <vt:i4>1119</vt:i4>
      </vt:variant>
      <vt:variant>
        <vt:i4>0</vt:i4>
      </vt:variant>
      <vt:variant>
        <vt:i4>5</vt:i4>
      </vt:variant>
      <vt:variant>
        <vt:lpwstr>http://ieeexplore.ieee.org.utalca.idm.oclc.org/stamp/stamp.jsp?tp=&amp;arnumber=8755089&amp;isnumber=8754907</vt:lpwstr>
      </vt:variant>
      <vt:variant>
        <vt:lpwstr/>
      </vt:variant>
      <vt:variant>
        <vt:i4>1114121</vt:i4>
      </vt:variant>
      <vt:variant>
        <vt:i4>1116</vt:i4>
      </vt:variant>
      <vt:variant>
        <vt:i4>0</vt:i4>
      </vt:variant>
      <vt:variant>
        <vt:i4>5</vt:i4>
      </vt:variant>
      <vt:variant>
        <vt:lpwstr>http://ieeexplore.ieee.org.utalca.idm.oclc.org/stamp/stamp.jsp?tp=&amp;arnumber=8754940&amp;isnumber=8754907</vt:lpwstr>
      </vt:variant>
      <vt:variant>
        <vt:lpwstr/>
      </vt:variant>
      <vt:variant>
        <vt:i4>851976</vt:i4>
      </vt:variant>
      <vt:variant>
        <vt:i4>1113</vt:i4>
      </vt:variant>
      <vt:variant>
        <vt:i4>0</vt:i4>
      </vt:variant>
      <vt:variant>
        <vt:i4>5</vt:i4>
      </vt:variant>
      <vt:variant>
        <vt:lpwstr>http://ieeexplore.ieee.org/stamp/stamp.jsp?tp=&amp;arnumber=8755226&amp;isnumber=8754907</vt:lpwstr>
      </vt:variant>
      <vt:variant>
        <vt:lpwstr/>
      </vt:variant>
      <vt:variant>
        <vt:i4>20</vt:i4>
      </vt:variant>
      <vt:variant>
        <vt:i4>1110</vt:i4>
      </vt:variant>
      <vt:variant>
        <vt:i4>0</vt:i4>
      </vt:variant>
      <vt:variant>
        <vt:i4>5</vt:i4>
      </vt:variant>
      <vt:variant>
        <vt:lpwstr>https://research.tilburguniversity.edu/en/publications/multi-agent-based-decision-support-systems-in-smart-microgrids</vt:lpwstr>
      </vt:variant>
      <vt:variant>
        <vt:lpwstr/>
      </vt:variant>
      <vt:variant>
        <vt:i4>262145</vt:i4>
      </vt:variant>
      <vt:variant>
        <vt:i4>1107</vt:i4>
      </vt:variant>
      <vt:variant>
        <vt:i4>0</vt:i4>
      </vt:variant>
      <vt:variant>
        <vt:i4>5</vt:i4>
      </vt:variant>
      <vt:variant>
        <vt:lpwstr>http://ieeexplore.ieee.org/stamp/stamp.jsp?tp=&amp;arnumber=8753341&amp;isnumber=8753186</vt:lpwstr>
      </vt:variant>
      <vt:variant>
        <vt:lpwstr/>
      </vt:variant>
      <vt:variant>
        <vt:i4>1114114</vt:i4>
      </vt:variant>
      <vt:variant>
        <vt:i4>1104</vt:i4>
      </vt:variant>
      <vt:variant>
        <vt:i4>0</vt:i4>
      </vt:variant>
      <vt:variant>
        <vt:i4>5</vt:i4>
      </vt:variant>
      <vt:variant>
        <vt:lpwstr>http://ieeexplore.ieee.org.utalca.idm.oclc.org/stamp/stamp.jsp?tp=&amp;arnumber=8781476&amp;isnumber=8781085</vt:lpwstr>
      </vt:variant>
      <vt:variant>
        <vt:lpwstr/>
      </vt:variant>
      <vt:variant>
        <vt:i4>1441796</vt:i4>
      </vt:variant>
      <vt:variant>
        <vt:i4>1101</vt:i4>
      </vt:variant>
      <vt:variant>
        <vt:i4>0</vt:i4>
      </vt:variant>
      <vt:variant>
        <vt:i4>5</vt:i4>
      </vt:variant>
      <vt:variant>
        <vt:lpwstr>http://ieeexplore.ieee.org.utalca.idm.oclc.org/stamp/stamp.jsp?tp=&amp;arnumber=8781206&amp;isnumber=8781085</vt:lpwstr>
      </vt:variant>
      <vt:variant>
        <vt:lpwstr/>
      </vt:variant>
      <vt:variant>
        <vt:i4>1966081</vt:i4>
      </vt:variant>
      <vt:variant>
        <vt:i4>1098</vt:i4>
      </vt:variant>
      <vt:variant>
        <vt:i4>0</vt:i4>
      </vt:variant>
      <vt:variant>
        <vt:i4>5</vt:i4>
      </vt:variant>
      <vt:variant>
        <vt:lpwstr>http://ieeexplore.ieee.org.utalca.idm.oclc.org/stamp/stamp.jsp?tp=&amp;arnumber=8781382&amp;isnumber=8781085</vt:lpwstr>
      </vt:variant>
      <vt:variant>
        <vt:lpwstr/>
      </vt:variant>
      <vt:variant>
        <vt:i4>1048579</vt:i4>
      </vt:variant>
      <vt:variant>
        <vt:i4>1095</vt:i4>
      </vt:variant>
      <vt:variant>
        <vt:i4>0</vt:i4>
      </vt:variant>
      <vt:variant>
        <vt:i4>5</vt:i4>
      </vt:variant>
      <vt:variant>
        <vt:lpwstr>http://ieeexplore.ieee.org.utalca.idm.oclc.org/stamp/stamp.jsp?tp=&amp;arnumber=8849099&amp;isnumber=8848988</vt:lpwstr>
      </vt:variant>
      <vt:variant>
        <vt:lpwstr/>
      </vt:variant>
      <vt:variant>
        <vt:i4>1572870</vt:i4>
      </vt:variant>
      <vt:variant>
        <vt:i4>1092</vt:i4>
      </vt:variant>
      <vt:variant>
        <vt:i4>0</vt:i4>
      </vt:variant>
      <vt:variant>
        <vt:i4>5</vt:i4>
      </vt:variant>
      <vt:variant>
        <vt:lpwstr>https://ieeexplore-ieee-org.utalca.idm.oclc.org/document/8927577</vt:lpwstr>
      </vt:variant>
      <vt:variant>
        <vt:lpwstr/>
      </vt:variant>
      <vt:variant>
        <vt:i4>1835010</vt:i4>
      </vt:variant>
      <vt:variant>
        <vt:i4>1089</vt:i4>
      </vt:variant>
      <vt:variant>
        <vt:i4>0</vt:i4>
      </vt:variant>
      <vt:variant>
        <vt:i4>5</vt:i4>
      </vt:variant>
      <vt:variant>
        <vt:lpwstr>https://ieeexplore-ieee-org.utalca.idm.oclc.org/document/8987539</vt:lpwstr>
      </vt:variant>
      <vt:variant>
        <vt:lpwstr/>
      </vt:variant>
      <vt:variant>
        <vt:i4>1376263</vt:i4>
      </vt:variant>
      <vt:variant>
        <vt:i4>1086</vt:i4>
      </vt:variant>
      <vt:variant>
        <vt:i4>0</vt:i4>
      </vt:variant>
      <vt:variant>
        <vt:i4>5</vt:i4>
      </vt:variant>
      <vt:variant>
        <vt:lpwstr>https://ieeexplore-ieee-org.utalca.idm.oclc.org/document/8987663</vt:lpwstr>
      </vt:variant>
      <vt:variant>
        <vt:lpwstr/>
      </vt:variant>
      <vt:variant>
        <vt:i4>1114119</vt:i4>
      </vt:variant>
      <vt:variant>
        <vt:i4>1083</vt:i4>
      </vt:variant>
      <vt:variant>
        <vt:i4>0</vt:i4>
      </vt:variant>
      <vt:variant>
        <vt:i4>5</vt:i4>
      </vt:variant>
      <vt:variant>
        <vt:lpwstr>https://ieeexplore-ieee-org.utalca.idm.oclc.org/document/8988091</vt:lpwstr>
      </vt:variant>
      <vt:variant>
        <vt:lpwstr/>
      </vt:variant>
      <vt:variant>
        <vt:i4>1245184</vt:i4>
      </vt:variant>
      <vt:variant>
        <vt:i4>1080</vt:i4>
      </vt:variant>
      <vt:variant>
        <vt:i4>0</vt:i4>
      </vt:variant>
      <vt:variant>
        <vt:i4>5</vt:i4>
      </vt:variant>
      <vt:variant>
        <vt:lpwstr>https://ieeexplore-ieee-org.utalca.idm.oclc.org/document/8987714</vt:lpwstr>
      </vt:variant>
      <vt:variant>
        <vt:lpwstr/>
      </vt:variant>
      <vt:variant>
        <vt:i4>1441803</vt:i4>
      </vt:variant>
      <vt:variant>
        <vt:i4>1077</vt:i4>
      </vt:variant>
      <vt:variant>
        <vt:i4>0</vt:i4>
      </vt:variant>
      <vt:variant>
        <vt:i4>5</vt:i4>
      </vt:variant>
      <vt:variant>
        <vt:lpwstr>https://ieeexplore-ieee-org.utalca.idm.oclc.org/document/8988056</vt:lpwstr>
      </vt:variant>
      <vt:variant>
        <vt:lpwstr/>
      </vt:variant>
      <vt:variant>
        <vt:i4>1310729</vt:i4>
      </vt:variant>
      <vt:variant>
        <vt:i4>1074</vt:i4>
      </vt:variant>
      <vt:variant>
        <vt:i4>0</vt:i4>
      </vt:variant>
      <vt:variant>
        <vt:i4>5</vt:i4>
      </vt:variant>
      <vt:variant>
        <vt:lpwstr>https://ieeexplore-ieee-org.utalca.idm.oclc.org/document/8988074</vt:lpwstr>
      </vt:variant>
      <vt:variant>
        <vt:lpwstr/>
      </vt:variant>
      <vt:variant>
        <vt:i4>1310726</vt:i4>
      </vt:variant>
      <vt:variant>
        <vt:i4>1071</vt:i4>
      </vt:variant>
      <vt:variant>
        <vt:i4>0</vt:i4>
      </vt:variant>
      <vt:variant>
        <vt:i4>5</vt:i4>
      </vt:variant>
      <vt:variant>
        <vt:lpwstr>https://ieeexplore-ieee-org.utalca.idm.oclc.org/document/8987470</vt:lpwstr>
      </vt:variant>
      <vt:variant>
        <vt:lpwstr/>
      </vt:variant>
      <vt:variant>
        <vt:i4>1245186</vt:i4>
      </vt:variant>
      <vt:variant>
        <vt:i4>1068</vt:i4>
      </vt:variant>
      <vt:variant>
        <vt:i4>0</vt:i4>
      </vt:variant>
      <vt:variant>
        <vt:i4>5</vt:i4>
      </vt:variant>
      <vt:variant>
        <vt:lpwstr>https://ieeexplore-ieee-org.utalca.idm.oclc.org/document/8987536</vt:lpwstr>
      </vt:variant>
      <vt:variant>
        <vt:lpwstr/>
      </vt:variant>
      <vt:variant>
        <vt:i4>1114118</vt:i4>
      </vt:variant>
      <vt:variant>
        <vt:i4>1065</vt:i4>
      </vt:variant>
      <vt:variant>
        <vt:i4>0</vt:i4>
      </vt:variant>
      <vt:variant>
        <vt:i4>5</vt:i4>
      </vt:variant>
      <vt:variant>
        <vt:lpwstr>https://ieeexplore-ieee-org.utalca.idm.oclc.org/document/8987677</vt:lpwstr>
      </vt:variant>
      <vt:variant>
        <vt:lpwstr/>
      </vt:variant>
      <vt:variant>
        <vt:i4>1572878</vt:i4>
      </vt:variant>
      <vt:variant>
        <vt:i4>1062</vt:i4>
      </vt:variant>
      <vt:variant>
        <vt:i4>0</vt:i4>
      </vt:variant>
      <vt:variant>
        <vt:i4>5</vt:i4>
      </vt:variant>
      <vt:variant>
        <vt:lpwstr>https://ieeexplore-ieee-org.utalca.idm.oclc.org/document/8988109</vt:lpwstr>
      </vt:variant>
      <vt:variant>
        <vt:lpwstr/>
      </vt:variant>
      <vt:variant>
        <vt:i4>1114118</vt:i4>
      </vt:variant>
      <vt:variant>
        <vt:i4>1059</vt:i4>
      </vt:variant>
      <vt:variant>
        <vt:i4>0</vt:i4>
      </vt:variant>
      <vt:variant>
        <vt:i4>5</vt:i4>
      </vt:variant>
      <vt:variant>
        <vt:lpwstr>https://ieeexplore-ieee-org.utalca.idm.oclc.org/document/8987978</vt:lpwstr>
      </vt:variant>
      <vt:variant>
        <vt:lpwstr/>
      </vt:variant>
      <vt:variant>
        <vt:i4>1572873</vt:i4>
      </vt:variant>
      <vt:variant>
        <vt:i4>1056</vt:i4>
      </vt:variant>
      <vt:variant>
        <vt:i4>0</vt:i4>
      </vt:variant>
      <vt:variant>
        <vt:i4>5</vt:i4>
      </vt:variant>
      <vt:variant>
        <vt:lpwstr>https://ieeexplore-ieee-org.utalca.idm.oclc.org/document/8987981</vt:lpwstr>
      </vt:variant>
      <vt:variant>
        <vt:lpwstr/>
      </vt:variant>
      <vt:variant>
        <vt:i4>1310734</vt:i4>
      </vt:variant>
      <vt:variant>
        <vt:i4>1053</vt:i4>
      </vt:variant>
      <vt:variant>
        <vt:i4>0</vt:i4>
      </vt:variant>
      <vt:variant>
        <vt:i4>5</vt:i4>
      </vt:variant>
      <vt:variant>
        <vt:lpwstr>https://ieeexplore-ieee-org.utalca.idm.oclc.org/document/8988105</vt:lpwstr>
      </vt:variant>
      <vt:variant>
        <vt:lpwstr/>
      </vt:variant>
      <vt:variant>
        <vt:i4>1441805</vt:i4>
      </vt:variant>
      <vt:variant>
        <vt:i4>1050</vt:i4>
      </vt:variant>
      <vt:variant>
        <vt:i4>0</vt:i4>
      </vt:variant>
      <vt:variant>
        <vt:i4>5</vt:i4>
      </vt:variant>
      <vt:variant>
        <vt:lpwstr>https://ieeexplore-ieee-org.utalca.idm.oclc.org/document/8988036</vt:lpwstr>
      </vt:variant>
      <vt:variant>
        <vt:lpwstr/>
      </vt:variant>
      <vt:variant>
        <vt:i4>1835014</vt:i4>
      </vt:variant>
      <vt:variant>
        <vt:i4>1047</vt:i4>
      </vt:variant>
      <vt:variant>
        <vt:i4>0</vt:i4>
      </vt:variant>
      <vt:variant>
        <vt:i4>5</vt:i4>
      </vt:variant>
      <vt:variant>
        <vt:lpwstr>https://ieeexplore-ieee-org.utalca.idm.oclc.org/document/8986864</vt:lpwstr>
      </vt:variant>
      <vt:variant>
        <vt:lpwstr/>
      </vt:variant>
      <vt:variant>
        <vt:i4>2031622</vt:i4>
      </vt:variant>
      <vt:variant>
        <vt:i4>1044</vt:i4>
      </vt:variant>
      <vt:variant>
        <vt:i4>0</vt:i4>
      </vt:variant>
      <vt:variant>
        <vt:i4>5</vt:i4>
      </vt:variant>
      <vt:variant>
        <vt:lpwstr>https://ieeexplore-ieee-org.utalca.idm.oclc.org/document/8986867</vt:lpwstr>
      </vt:variant>
      <vt:variant>
        <vt:lpwstr/>
      </vt:variant>
      <vt:variant>
        <vt:i4>1376271</vt:i4>
      </vt:variant>
      <vt:variant>
        <vt:i4>1041</vt:i4>
      </vt:variant>
      <vt:variant>
        <vt:i4>0</vt:i4>
      </vt:variant>
      <vt:variant>
        <vt:i4>5</vt:i4>
      </vt:variant>
      <vt:variant>
        <vt:lpwstr>https://ieeexplore-ieee-org.utalca.idm.oclc.org/document/8988114</vt:lpwstr>
      </vt:variant>
      <vt:variant>
        <vt:lpwstr/>
      </vt:variant>
      <vt:variant>
        <vt:i4>1310732</vt:i4>
      </vt:variant>
      <vt:variant>
        <vt:i4>1038</vt:i4>
      </vt:variant>
      <vt:variant>
        <vt:i4>0</vt:i4>
      </vt:variant>
      <vt:variant>
        <vt:i4>5</vt:i4>
      </vt:variant>
      <vt:variant>
        <vt:lpwstr>https://ieeexplore-ieee-org.utalca.idm.oclc.org/document/8988024</vt:lpwstr>
      </vt:variant>
      <vt:variant>
        <vt:lpwstr/>
      </vt:variant>
      <vt:variant>
        <vt:i4>1114127</vt:i4>
      </vt:variant>
      <vt:variant>
        <vt:i4>1035</vt:i4>
      </vt:variant>
      <vt:variant>
        <vt:i4>0</vt:i4>
      </vt:variant>
      <vt:variant>
        <vt:i4>5</vt:i4>
      </vt:variant>
      <vt:variant>
        <vt:lpwstr>https://ieeexplore-ieee-org.utalca.idm.oclc.org/document/8988011</vt:lpwstr>
      </vt:variant>
      <vt:variant>
        <vt:lpwstr/>
      </vt:variant>
      <vt:variant>
        <vt:i4>1900544</vt:i4>
      </vt:variant>
      <vt:variant>
        <vt:i4>1032</vt:i4>
      </vt:variant>
      <vt:variant>
        <vt:i4>0</vt:i4>
      </vt:variant>
      <vt:variant>
        <vt:i4>5</vt:i4>
      </vt:variant>
      <vt:variant>
        <vt:lpwstr>https://ieeexplore-ieee-org.utalca.idm.oclc.org/document/8987518</vt:lpwstr>
      </vt:variant>
      <vt:variant>
        <vt:lpwstr/>
      </vt:variant>
      <vt:variant>
        <vt:i4>2031642</vt:i4>
      </vt:variant>
      <vt:variant>
        <vt:i4>1029</vt:i4>
      </vt:variant>
      <vt:variant>
        <vt:i4>0</vt:i4>
      </vt:variant>
      <vt:variant>
        <vt:i4>5</vt:i4>
      </vt:variant>
      <vt:variant>
        <vt:lpwstr>https://ieeexplore.ieee.org/document/9065887</vt:lpwstr>
      </vt:variant>
      <vt:variant>
        <vt:lpwstr/>
      </vt:variant>
      <vt:variant>
        <vt:i4>524316</vt:i4>
      </vt:variant>
      <vt:variant>
        <vt:i4>1026</vt:i4>
      </vt:variant>
      <vt:variant>
        <vt:i4>0</vt:i4>
      </vt:variant>
      <vt:variant>
        <vt:i4>5</vt:i4>
      </vt:variant>
      <vt:variant>
        <vt:lpwstr>https://ieeexplore.ieee.org/abstract/document/9065819</vt:lpwstr>
      </vt:variant>
      <vt:variant>
        <vt:lpwstr/>
      </vt:variant>
      <vt:variant>
        <vt:i4>1703946</vt:i4>
      </vt:variant>
      <vt:variant>
        <vt:i4>1023</vt:i4>
      </vt:variant>
      <vt:variant>
        <vt:i4>0</vt:i4>
      </vt:variant>
      <vt:variant>
        <vt:i4>5</vt:i4>
      </vt:variant>
      <vt:variant>
        <vt:lpwstr>https://ieeexplore-ieee-org.utalca.idm.oclc.org/document/9065401</vt:lpwstr>
      </vt:variant>
      <vt:variant>
        <vt:lpwstr/>
      </vt:variant>
      <vt:variant>
        <vt:i4>1703948</vt:i4>
      </vt:variant>
      <vt:variant>
        <vt:i4>1020</vt:i4>
      </vt:variant>
      <vt:variant>
        <vt:i4>0</vt:i4>
      </vt:variant>
      <vt:variant>
        <vt:i4>5</vt:i4>
      </vt:variant>
      <vt:variant>
        <vt:lpwstr>https://ieeexplore-ieee-org.utalca.idm.oclc.org/document/8923191</vt:lpwstr>
      </vt:variant>
      <vt:variant>
        <vt:lpwstr/>
      </vt:variant>
      <vt:variant>
        <vt:i4>1310739</vt:i4>
      </vt:variant>
      <vt:variant>
        <vt:i4>1017</vt:i4>
      </vt:variant>
      <vt:variant>
        <vt:i4>0</vt:i4>
      </vt:variant>
      <vt:variant>
        <vt:i4>5</vt:i4>
      </vt:variant>
      <vt:variant>
        <vt:lpwstr>https://ieeexplore.ieee.org/document/9057037</vt:lpwstr>
      </vt:variant>
      <vt:variant>
        <vt:lpwstr/>
      </vt:variant>
      <vt:variant>
        <vt:i4>1376273</vt:i4>
      </vt:variant>
      <vt:variant>
        <vt:i4>1014</vt:i4>
      </vt:variant>
      <vt:variant>
        <vt:i4>0</vt:i4>
      </vt:variant>
      <vt:variant>
        <vt:i4>5</vt:i4>
      </vt:variant>
      <vt:variant>
        <vt:lpwstr>https://ieeexplore.ieee.org/document/9067217</vt:lpwstr>
      </vt:variant>
      <vt:variant>
        <vt:lpwstr/>
      </vt:variant>
      <vt:variant>
        <vt:i4>1703961</vt:i4>
      </vt:variant>
      <vt:variant>
        <vt:i4>1011</vt:i4>
      </vt:variant>
      <vt:variant>
        <vt:i4>0</vt:i4>
      </vt:variant>
      <vt:variant>
        <vt:i4>5</vt:i4>
      </vt:variant>
      <vt:variant>
        <vt:lpwstr>https://ieeexplore.ieee.org/document/9067298</vt:lpwstr>
      </vt:variant>
      <vt:variant>
        <vt:lpwstr/>
      </vt:variant>
      <vt:variant>
        <vt:i4>1114131</vt:i4>
      </vt:variant>
      <vt:variant>
        <vt:i4>1008</vt:i4>
      </vt:variant>
      <vt:variant>
        <vt:i4>0</vt:i4>
      </vt:variant>
      <vt:variant>
        <vt:i4>5</vt:i4>
      </vt:variant>
      <vt:variant>
        <vt:lpwstr>https://ieeexplore.ieee.org/document/9067130</vt:lpwstr>
      </vt:variant>
      <vt:variant>
        <vt:lpwstr/>
      </vt:variant>
      <vt:variant>
        <vt:i4>1769492</vt:i4>
      </vt:variant>
      <vt:variant>
        <vt:i4>1005</vt:i4>
      </vt:variant>
      <vt:variant>
        <vt:i4>0</vt:i4>
      </vt:variant>
      <vt:variant>
        <vt:i4>5</vt:i4>
      </vt:variant>
      <vt:variant>
        <vt:lpwstr>https://ieeexplore.ieee.org/document/9067249</vt:lpwstr>
      </vt:variant>
      <vt:variant>
        <vt:lpwstr/>
      </vt:variant>
      <vt:variant>
        <vt:i4>1245203</vt:i4>
      </vt:variant>
      <vt:variant>
        <vt:i4>1002</vt:i4>
      </vt:variant>
      <vt:variant>
        <vt:i4>0</vt:i4>
      </vt:variant>
      <vt:variant>
        <vt:i4>5</vt:i4>
      </vt:variant>
      <vt:variant>
        <vt:lpwstr>https://ieeexplore.ieee.org/document/9067231</vt:lpwstr>
      </vt:variant>
      <vt:variant>
        <vt:lpwstr/>
      </vt:variant>
      <vt:variant>
        <vt:i4>1048595</vt:i4>
      </vt:variant>
      <vt:variant>
        <vt:i4>999</vt:i4>
      </vt:variant>
      <vt:variant>
        <vt:i4>0</vt:i4>
      </vt:variant>
      <vt:variant>
        <vt:i4>5</vt:i4>
      </vt:variant>
      <vt:variant>
        <vt:lpwstr>https://ieeexplore.ieee.org/document/9067232</vt:lpwstr>
      </vt:variant>
      <vt:variant>
        <vt:lpwstr/>
      </vt:variant>
      <vt:variant>
        <vt:i4>1703960</vt:i4>
      </vt:variant>
      <vt:variant>
        <vt:i4>996</vt:i4>
      </vt:variant>
      <vt:variant>
        <vt:i4>0</vt:i4>
      </vt:variant>
      <vt:variant>
        <vt:i4>5</vt:i4>
      </vt:variant>
      <vt:variant>
        <vt:lpwstr>https://ieeexplore.ieee.org/document/9067288</vt:lpwstr>
      </vt:variant>
      <vt:variant>
        <vt:lpwstr/>
      </vt:variant>
      <vt:variant>
        <vt:i4>1572886</vt:i4>
      </vt:variant>
      <vt:variant>
        <vt:i4>993</vt:i4>
      </vt:variant>
      <vt:variant>
        <vt:i4>0</vt:i4>
      </vt:variant>
      <vt:variant>
        <vt:i4>5</vt:i4>
      </vt:variant>
      <vt:variant>
        <vt:lpwstr>https://ieeexplore.ieee.org/document/9067169</vt:lpwstr>
      </vt:variant>
      <vt:variant>
        <vt:lpwstr/>
      </vt:variant>
      <vt:variant>
        <vt:i4>1507352</vt:i4>
      </vt:variant>
      <vt:variant>
        <vt:i4>990</vt:i4>
      </vt:variant>
      <vt:variant>
        <vt:i4>0</vt:i4>
      </vt:variant>
      <vt:variant>
        <vt:i4>5</vt:i4>
      </vt:variant>
      <vt:variant>
        <vt:lpwstr>https://ieeexplore.ieee.org/document/9067285</vt:lpwstr>
      </vt:variant>
      <vt:variant>
        <vt:lpwstr/>
      </vt:variant>
      <vt:variant>
        <vt:i4>1114132</vt:i4>
      </vt:variant>
      <vt:variant>
        <vt:i4>987</vt:i4>
      </vt:variant>
      <vt:variant>
        <vt:i4>0</vt:i4>
      </vt:variant>
      <vt:variant>
        <vt:i4>5</vt:i4>
      </vt:variant>
      <vt:variant>
        <vt:lpwstr>https://ieeexplore.ieee.org/document/9067140</vt:lpwstr>
      </vt:variant>
      <vt:variant>
        <vt:lpwstr/>
      </vt:variant>
      <vt:variant>
        <vt:i4>1703955</vt:i4>
      </vt:variant>
      <vt:variant>
        <vt:i4>984</vt:i4>
      </vt:variant>
      <vt:variant>
        <vt:i4>0</vt:i4>
      </vt:variant>
      <vt:variant>
        <vt:i4>5</vt:i4>
      </vt:variant>
      <vt:variant>
        <vt:lpwstr>https://ieeexplore.ieee.org/document/9067238</vt:lpwstr>
      </vt:variant>
      <vt:variant>
        <vt:lpwstr/>
      </vt:variant>
      <vt:variant>
        <vt:i4>1900548</vt:i4>
      </vt:variant>
      <vt:variant>
        <vt:i4>981</vt:i4>
      </vt:variant>
      <vt:variant>
        <vt:i4>0</vt:i4>
      </vt:variant>
      <vt:variant>
        <vt:i4>5</vt:i4>
      </vt:variant>
      <vt:variant>
        <vt:lpwstr>https://ieeexplore-ieee-org.utalca.idm.oclc.org/document/9088438</vt:lpwstr>
      </vt:variant>
      <vt:variant>
        <vt:lpwstr/>
      </vt:variant>
      <vt:variant>
        <vt:i4>1245206</vt:i4>
      </vt:variant>
      <vt:variant>
        <vt:i4>978</vt:i4>
      </vt:variant>
      <vt:variant>
        <vt:i4>0</vt:i4>
      </vt:variant>
      <vt:variant>
        <vt:i4>5</vt:i4>
      </vt:variant>
      <vt:variant>
        <vt:lpwstr>https://ieeexplore.ieee.org/document/9088499</vt:lpwstr>
      </vt:variant>
      <vt:variant>
        <vt:lpwstr/>
      </vt:variant>
      <vt:variant>
        <vt:i4>1310727</vt:i4>
      </vt:variant>
      <vt:variant>
        <vt:i4>975</vt:i4>
      </vt:variant>
      <vt:variant>
        <vt:i4>0</vt:i4>
      </vt:variant>
      <vt:variant>
        <vt:i4>5</vt:i4>
      </vt:variant>
      <vt:variant>
        <vt:lpwstr>https://ieeexplore-ieee-org.utalca.idm.oclc.org/document/9161883</vt:lpwstr>
      </vt:variant>
      <vt:variant>
        <vt:lpwstr/>
      </vt:variant>
      <vt:variant>
        <vt:i4>1900563</vt:i4>
      </vt:variant>
      <vt:variant>
        <vt:i4>972</vt:i4>
      </vt:variant>
      <vt:variant>
        <vt:i4>0</vt:i4>
      </vt:variant>
      <vt:variant>
        <vt:i4>5</vt:i4>
      </vt:variant>
      <vt:variant>
        <vt:lpwstr>https://ieeexplore.ieee.org/document/9087330</vt:lpwstr>
      </vt:variant>
      <vt:variant>
        <vt:lpwstr/>
      </vt:variant>
      <vt:variant>
        <vt:i4>1769495</vt:i4>
      </vt:variant>
      <vt:variant>
        <vt:i4>969</vt:i4>
      </vt:variant>
      <vt:variant>
        <vt:i4>0</vt:i4>
      </vt:variant>
      <vt:variant>
        <vt:i4>5</vt:i4>
      </vt:variant>
      <vt:variant>
        <vt:lpwstr>https://ieeexplore.ieee.org/document/9067279</vt:lpwstr>
      </vt:variant>
      <vt:variant>
        <vt:lpwstr/>
      </vt:variant>
      <vt:variant>
        <vt:i4>4194321</vt:i4>
      </vt:variant>
      <vt:variant>
        <vt:i4>966</vt:i4>
      </vt:variant>
      <vt:variant>
        <vt:i4>0</vt:i4>
      </vt:variant>
      <vt:variant>
        <vt:i4>5</vt:i4>
      </vt:variant>
      <vt:variant>
        <vt:lpwstr>https://digital-library.theiet.org/content/conferences/10.1049/icp.2021.1196</vt:lpwstr>
      </vt:variant>
      <vt:variant>
        <vt:lpwstr/>
      </vt:variant>
      <vt:variant>
        <vt:i4>6226011</vt:i4>
      </vt:variant>
      <vt:variant>
        <vt:i4>963</vt:i4>
      </vt:variant>
      <vt:variant>
        <vt:i4>0</vt:i4>
      </vt:variant>
      <vt:variant>
        <vt:i4>5</vt:i4>
      </vt:variant>
      <vt:variant>
        <vt:lpwstr>https://www.celimin.com/workshop2020</vt:lpwstr>
      </vt:variant>
      <vt:variant>
        <vt:lpwstr/>
      </vt:variant>
      <vt:variant>
        <vt:i4>6226011</vt:i4>
      </vt:variant>
      <vt:variant>
        <vt:i4>960</vt:i4>
      </vt:variant>
      <vt:variant>
        <vt:i4>0</vt:i4>
      </vt:variant>
      <vt:variant>
        <vt:i4>5</vt:i4>
      </vt:variant>
      <vt:variant>
        <vt:lpwstr>https://www.celimin.com/workshop2020</vt:lpwstr>
      </vt:variant>
      <vt:variant>
        <vt:lpwstr/>
      </vt:variant>
      <vt:variant>
        <vt:i4>1900556</vt:i4>
      </vt:variant>
      <vt:variant>
        <vt:i4>957</vt:i4>
      </vt:variant>
      <vt:variant>
        <vt:i4>0</vt:i4>
      </vt:variant>
      <vt:variant>
        <vt:i4>5</vt:i4>
      </vt:variant>
      <vt:variant>
        <vt:lpwstr>https://ieeexplore-ieee-org.utalca.idm.oclc.org/document/9465321</vt:lpwstr>
      </vt:variant>
      <vt:variant>
        <vt:lpwstr/>
      </vt:variant>
      <vt:variant>
        <vt:i4>1769479</vt:i4>
      </vt:variant>
      <vt:variant>
        <vt:i4>954</vt:i4>
      </vt:variant>
      <vt:variant>
        <vt:i4>0</vt:i4>
      </vt:variant>
      <vt:variant>
        <vt:i4>5</vt:i4>
      </vt:variant>
      <vt:variant>
        <vt:lpwstr>https://ieeexplore-ieee-org.utalca.idm.oclc.org/document/9465296</vt:lpwstr>
      </vt:variant>
      <vt:variant>
        <vt:lpwstr/>
      </vt:variant>
      <vt:variant>
        <vt:i4>1769483</vt:i4>
      </vt:variant>
      <vt:variant>
        <vt:i4>951</vt:i4>
      </vt:variant>
      <vt:variant>
        <vt:i4>0</vt:i4>
      </vt:variant>
      <vt:variant>
        <vt:i4>5</vt:i4>
      </vt:variant>
      <vt:variant>
        <vt:lpwstr>https://ieeexplore-ieee-org.utalca.idm.oclc.org/document/9465256</vt:lpwstr>
      </vt:variant>
      <vt:variant>
        <vt:lpwstr/>
      </vt:variant>
      <vt:variant>
        <vt:i4>1703948</vt:i4>
      </vt:variant>
      <vt:variant>
        <vt:i4>948</vt:i4>
      </vt:variant>
      <vt:variant>
        <vt:i4>0</vt:i4>
      </vt:variant>
      <vt:variant>
        <vt:i4>5</vt:i4>
      </vt:variant>
      <vt:variant>
        <vt:lpwstr>https://ieeexplore-ieee-org.utalca.idm.oclc.org/document/9465326</vt:lpwstr>
      </vt:variant>
      <vt:variant>
        <vt:lpwstr/>
      </vt:variant>
      <vt:variant>
        <vt:i4>1572877</vt:i4>
      </vt:variant>
      <vt:variant>
        <vt:i4>945</vt:i4>
      </vt:variant>
      <vt:variant>
        <vt:i4>0</vt:i4>
      </vt:variant>
      <vt:variant>
        <vt:i4>5</vt:i4>
      </vt:variant>
      <vt:variant>
        <vt:lpwstr>https://ieeexplore-ieee-org.utalca.idm.oclc.org/document/9465334</vt:lpwstr>
      </vt:variant>
      <vt:variant>
        <vt:lpwstr/>
      </vt:variant>
      <vt:variant>
        <vt:i4>1572878</vt:i4>
      </vt:variant>
      <vt:variant>
        <vt:i4>942</vt:i4>
      </vt:variant>
      <vt:variant>
        <vt:i4>0</vt:i4>
      </vt:variant>
      <vt:variant>
        <vt:i4>5</vt:i4>
      </vt:variant>
      <vt:variant>
        <vt:lpwstr>https://ieeexplore-ieee-org.utalca.idm.oclc.org/document/9465205</vt:lpwstr>
      </vt:variant>
      <vt:variant>
        <vt:lpwstr/>
      </vt:variant>
      <vt:variant>
        <vt:i4>1572876</vt:i4>
      </vt:variant>
      <vt:variant>
        <vt:i4>939</vt:i4>
      </vt:variant>
      <vt:variant>
        <vt:i4>0</vt:i4>
      </vt:variant>
      <vt:variant>
        <vt:i4>5</vt:i4>
      </vt:variant>
      <vt:variant>
        <vt:lpwstr>https://ieeexplore-ieee-org.utalca.idm.oclc.org/document/9465324</vt:lpwstr>
      </vt:variant>
      <vt:variant>
        <vt:lpwstr/>
      </vt:variant>
      <vt:variant>
        <vt:i4>1376270</vt:i4>
      </vt:variant>
      <vt:variant>
        <vt:i4>936</vt:i4>
      </vt:variant>
      <vt:variant>
        <vt:i4>0</vt:i4>
      </vt:variant>
      <vt:variant>
        <vt:i4>5</vt:i4>
      </vt:variant>
      <vt:variant>
        <vt:lpwstr>https://ieeexplore-ieee-org.utalca.idm.oclc.org/document/9465309</vt:lpwstr>
      </vt:variant>
      <vt:variant>
        <vt:lpwstr/>
      </vt:variant>
      <vt:variant>
        <vt:i4>1310730</vt:i4>
      </vt:variant>
      <vt:variant>
        <vt:i4>933</vt:i4>
      </vt:variant>
      <vt:variant>
        <vt:i4>0</vt:i4>
      </vt:variant>
      <vt:variant>
        <vt:i4>5</vt:i4>
      </vt:variant>
      <vt:variant>
        <vt:lpwstr>https://ieeexplore-ieee-org.utalca.idm.oclc.org/document/9465249</vt:lpwstr>
      </vt:variant>
      <vt:variant>
        <vt:lpwstr/>
      </vt:variant>
      <vt:variant>
        <vt:i4>1507337</vt:i4>
      </vt:variant>
      <vt:variant>
        <vt:i4>930</vt:i4>
      </vt:variant>
      <vt:variant>
        <vt:i4>0</vt:i4>
      </vt:variant>
      <vt:variant>
        <vt:i4>5</vt:i4>
      </vt:variant>
      <vt:variant>
        <vt:lpwstr>https://ieeexplore-ieee-org.utalca.idm.oclc.org/document/9465179</vt:lpwstr>
      </vt:variant>
      <vt:variant>
        <vt:lpwstr/>
      </vt:variant>
      <vt:variant>
        <vt:i4>2031629</vt:i4>
      </vt:variant>
      <vt:variant>
        <vt:i4>927</vt:i4>
      </vt:variant>
      <vt:variant>
        <vt:i4>0</vt:i4>
      </vt:variant>
      <vt:variant>
        <vt:i4>5</vt:i4>
      </vt:variant>
      <vt:variant>
        <vt:lpwstr>https://ieeexplore-ieee-org.utalca.idm.oclc.org/document/9465232</vt:lpwstr>
      </vt:variant>
      <vt:variant>
        <vt:lpwstr/>
      </vt:variant>
      <vt:variant>
        <vt:i4>1638406</vt:i4>
      </vt:variant>
      <vt:variant>
        <vt:i4>924</vt:i4>
      </vt:variant>
      <vt:variant>
        <vt:i4>0</vt:i4>
      </vt:variant>
      <vt:variant>
        <vt:i4>5</vt:i4>
      </vt:variant>
      <vt:variant>
        <vt:lpwstr>https://ieeexplore-ieee-org.utalca.idm.oclc.org/document/9465284</vt:lpwstr>
      </vt:variant>
      <vt:variant>
        <vt:lpwstr/>
      </vt:variant>
      <vt:variant>
        <vt:i4>1310732</vt:i4>
      </vt:variant>
      <vt:variant>
        <vt:i4>921</vt:i4>
      </vt:variant>
      <vt:variant>
        <vt:i4>0</vt:i4>
      </vt:variant>
      <vt:variant>
        <vt:i4>5</vt:i4>
      </vt:variant>
      <vt:variant>
        <vt:lpwstr>https://ieeexplore-ieee-org.utalca.idm.oclc.org/document/9465328</vt:lpwstr>
      </vt:variant>
      <vt:variant>
        <vt:lpwstr/>
      </vt:variant>
      <vt:variant>
        <vt:i4>1769486</vt:i4>
      </vt:variant>
      <vt:variant>
        <vt:i4>918</vt:i4>
      </vt:variant>
      <vt:variant>
        <vt:i4>0</vt:i4>
      </vt:variant>
      <vt:variant>
        <vt:i4>5</vt:i4>
      </vt:variant>
      <vt:variant>
        <vt:lpwstr>https://ieeexplore-ieee-org.utalca.idm.oclc.org/document/9465206</vt:lpwstr>
      </vt:variant>
      <vt:variant>
        <vt:lpwstr/>
      </vt:variant>
      <vt:variant>
        <vt:i4>1310735</vt:i4>
      </vt:variant>
      <vt:variant>
        <vt:i4>915</vt:i4>
      </vt:variant>
      <vt:variant>
        <vt:i4>0</vt:i4>
      </vt:variant>
      <vt:variant>
        <vt:i4>5</vt:i4>
      </vt:variant>
      <vt:variant>
        <vt:lpwstr>https://ieeexplore-ieee-org.utalca.idm.oclc.org/document/9465318</vt:lpwstr>
      </vt:variant>
      <vt:variant>
        <vt:lpwstr/>
      </vt:variant>
      <vt:variant>
        <vt:i4>1441820</vt:i4>
      </vt:variant>
      <vt:variant>
        <vt:i4>912</vt:i4>
      </vt:variant>
      <vt:variant>
        <vt:i4>0</vt:i4>
      </vt:variant>
      <vt:variant>
        <vt:i4>5</vt:i4>
      </vt:variant>
      <vt:variant>
        <vt:lpwstr>https://ieeexplore.ieee.org/document/9519071</vt:lpwstr>
      </vt:variant>
      <vt:variant>
        <vt:lpwstr/>
      </vt:variant>
      <vt:variant>
        <vt:i4>5898263</vt:i4>
      </vt:variant>
      <vt:variant>
        <vt:i4>909</vt:i4>
      </vt:variant>
      <vt:variant>
        <vt:i4>0</vt:i4>
      </vt:variant>
      <vt:variant>
        <vt:i4>5</vt:i4>
      </vt:variant>
      <vt:variant>
        <vt:lpwstr>https://www.eprec.co.in/</vt:lpwstr>
      </vt:variant>
      <vt:variant>
        <vt:lpwstr/>
      </vt:variant>
      <vt:variant>
        <vt:i4>1441818</vt:i4>
      </vt:variant>
      <vt:variant>
        <vt:i4>906</vt:i4>
      </vt:variant>
      <vt:variant>
        <vt:i4>0</vt:i4>
      </vt:variant>
      <vt:variant>
        <vt:i4>5</vt:i4>
      </vt:variant>
      <vt:variant>
        <vt:lpwstr>https://ieeexplore.ieee.org/document/9518607</vt:lpwstr>
      </vt:variant>
      <vt:variant>
        <vt:lpwstr/>
      </vt:variant>
      <vt:variant>
        <vt:i4>1507351</vt:i4>
      </vt:variant>
      <vt:variant>
        <vt:i4>903</vt:i4>
      </vt:variant>
      <vt:variant>
        <vt:i4>0</vt:i4>
      </vt:variant>
      <vt:variant>
        <vt:i4>5</vt:i4>
      </vt:variant>
      <vt:variant>
        <vt:lpwstr>https://ieeexplore.ieee.org/document/9543164</vt:lpwstr>
      </vt:variant>
      <vt:variant>
        <vt:lpwstr/>
      </vt:variant>
      <vt:variant>
        <vt:i4>1310737</vt:i4>
      </vt:variant>
      <vt:variant>
        <vt:i4>900</vt:i4>
      </vt:variant>
      <vt:variant>
        <vt:i4>0</vt:i4>
      </vt:variant>
      <vt:variant>
        <vt:i4>5</vt:i4>
      </vt:variant>
      <vt:variant>
        <vt:lpwstr>https://ieeexplore.ieee.org/document/9570633</vt:lpwstr>
      </vt:variant>
      <vt:variant>
        <vt:lpwstr/>
      </vt:variant>
      <vt:variant>
        <vt:i4>1376277</vt:i4>
      </vt:variant>
      <vt:variant>
        <vt:i4>897</vt:i4>
      </vt:variant>
      <vt:variant>
        <vt:i4>0</vt:i4>
      </vt:variant>
      <vt:variant>
        <vt:i4>5</vt:i4>
      </vt:variant>
      <vt:variant>
        <vt:lpwstr>https://ieeexplore.ieee.org/document/9570571</vt:lpwstr>
      </vt:variant>
      <vt:variant>
        <vt:lpwstr/>
      </vt:variant>
      <vt:variant>
        <vt:i4>65555</vt:i4>
      </vt:variant>
      <vt:variant>
        <vt:i4>894</vt:i4>
      </vt:variant>
      <vt:variant>
        <vt:i4>0</vt:i4>
      </vt:variant>
      <vt:variant>
        <vt:i4>5</vt:i4>
      </vt:variant>
      <vt:variant>
        <vt:lpwstr>https://ieeexplore.ieee.org/abstract/document/9628336</vt:lpwstr>
      </vt:variant>
      <vt:variant>
        <vt:lpwstr/>
      </vt:variant>
      <vt:variant>
        <vt:i4>2293804</vt:i4>
      </vt:variant>
      <vt:variant>
        <vt:i4>891</vt:i4>
      </vt:variant>
      <vt:variant>
        <vt:i4>0</vt:i4>
      </vt:variant>
      <vt:variant>
        <vt:i4>5</vt:i4>
      </vt:variant>
      <vt:variant>
        <vt:lpwstr>http://seapt.co.in/index.php/keynote-speakers/</vt:lpwstr>
      </vt:variant>
      <vt:variant>
        <vt:lpwstr/>
      </vt:variant>
      <vt:variant>
        <vt:i4>1769499</vt:i4>
      </vt:variant>
      <vt:variant>
        <vt:i4>888</vt:i4>
      </vt:variant>
      <vt:variant>
        <vt:i4>0</vt:i4>
      </vt:variant>
      <vt:variant>
        <vt:i4>5</vt:i4>
      </vt:variant>
      <vt:variant>
        <vt:lpwstr>https://ieeexplore.ieee.org/document/9589702</vt:lpwstr>
      </vt:variant>
      <vt:variant>
        <vt:lpwstr/>
      </vt:variant>
      <vt:variant>
        <vt:i4>1048592</vt:i4>
      </vt:variant>
      <vt:variant>
        <vt:i4>885</vt:i4>
      </vt:variant>
      <vt:variant>
        <vt:i4>0</vt:i4>
      </vt:variant>
      <vt:variant>
        <vt:i4>5</vt:i4>
      </vt:variant>
      <vt:variant>
        <vt:lpwstr>https://ieeexplore.ieee.org/document/9628195</vt:lpwstr>
      </vt:variant>
      <vt:variant>
        <vt:lpwstr/>
      </vt:variant>
      <vt:variant>
        <vt:i4>5767246</vt:i4>
      </vt:variant>
      <vt:variant>
        <vt:i4>882</vt:i4>
      </vt:variant>
      <vt:variant>
        <vt:i4>0</vt:i4>
      </vt:variant>
      <vt:variant>
        <vt:i4>5</vt:i4>
      </vt:variant>
      <vt:variant>
        <vt:lpwstr>http://www.rpic.com.ar/index.php</vt:lpwstr>
      </vt:variant>
      <vt:variant>
        <vt:lpwstr/>
      </vt:variant>
      <vt:variant>
        <vt:i4>1245199</vt:i4>
      </vt:variant>
      <vt:variant>
        <vt:i4>879</vt:i4>
      </vt:variant>
      <vt:variant>
        <vt:i4>0</vt:i4>
      </vt:variant>
      <vt:variant>
        <vt:i4>5</vt:i4>
      </vt:variant>
      <vt:variant>
        <vt:lpwstr>https://ieeexplore-ieee-org.utalca.idm.oclc.org/document/9702953</vt:lpwstr>
      </vt:variant>
      <vt:variant>
        <vt:lpwstr/>
      </vt:variant>
      <vt:variant>
        <vt:i4>1179657</vt:i4>
      </vt:variant>
      <vt:variant>
        <vt:i4>876</vt:i4>
      </vt:variant>
      <vt:variant>
        <vt:i4>0</vt:i4>
      </vt:variant>
      <vt:variant>
        <vt:i4>5</vt:i4>
      </vt:variant>
      <vt:variant>
        <vt:lpwstr>https://ieeexplore-ieee-org.utalca.idm.oclc.org/document/9702932</vt:lpwstr>
      </vt:variant>
      <vt:variant>
        <vt:lpwstr/>
      </vt:variant>
      <vt:variant>
        <vt:i4>1966092</vt:i4>
      </vt:variant>
      <vt:variant>
        <vt:i4>873</vt:i4>
      </vt:variant>
      <vt:variant>
        <vt:i4>0</vt:i4>
      </vt:variant>
      <vt:variant>
        <vt:i4>5</vt:i4>
      </vt:variant>
      <vt:variant>
        <vt:lpwstr>https://ieeexplore-ieee-org.utalca.idm.oclc.org/document/9703077</vt:lpwstr>
      </vt:variant>
      <vt:variant>
        <vt:lpwstr/>
      </vt:variant>
      <vt:variant>
        <vt:i4>1966095</vt:i4>
      </vt:variant>
      <vt:variant>
        <vt:i4>870</vt:i4>
      </vt:variant>
      <vt:variant>
        <vt:i4>0</vt:i4>
      </vt:variant>
      <vt:variant>
        <vt:i4>5</vt:i4>
      </vt:variant>
      <vt:variant>
        <vt:lpwstr>https://ieeexplore-ieee-org.utalca.idm.oclc.org/document/9703047</vt:lpwstr>
      </vt:variant>
      <vt:variant>
        <vt:lpwstr/>
      </vt:variant>
      <vt:variant>
        <vt:i4>1179662</vt:i4>
      </vt:variant>
      <vt:variant>
        <vt:i4>867</vt:i4>
      </vt:variant>
      <vt:variant>
        <vt:i4>0</vt:i4>
      </vt:variant>
      <vt:variant>
        <vt:i4>5</vt:i4>
      </vt:variant>
      <vt:variant>
        <vt:lpwstr>https://ieeexplore-ieee-org.utalca.idm.oclc.org/document/9702942</vt:lpwstr>
      </vt:variant>
      <vt:variant>
        <vt:lpwstr/>
      </vt:variant>
      <vt:variant>
        <vt:i4>1572875</vt:i4>
      </vt:variant>
      <vt:variant>
        <vt:i4>864</vt:i4>
      </vt:variant>
      <vt:variant>
        <vt:i4>0</vt:i4>
      </vt:variant>
      <vt:variant>
        <vt:i4>5</vt:i4>
      </vt:variant>
      <vt:variant>
        <vt:lpwstr>https://ieeexplore-ieee-org.utalca.idm.oclc.org/document/9703001</vt:lpwstr>
      </vt:variant>
      <vt:variant>
        <vt:lpwstr/>
      </vt:variant>
      <vt:variant>
        <vt:i4>1376258</vt:i4>
      </vt:variant>
      <vt:variant>
        <vt:i4>861</vt:i4>
      </vt:variant>
      <vt:variant>
        <vt:i4>0</vt:i4>
      </vt:variant>
      <vt:variant>
        <vt:i4>5</vt:i4>
      </vt:variant>
      <vt:variant>
        <vt:lpwstr>https://ieeexplore-ieee-org.utalca.idm.oclc.org/document/9702985</vt:lpwstr>
      </vt:variant>
      <vt:variant>
        <vt:lpwstr/>
      </vt:variant>
      <vt:variant>
        <vt:i4>1245198</vt:i4>
      </vt:variant>
      <vt:variant>
        <vt:i4>858</vt:i4>
      </vt:variant>
      <vt:variant>
        <vt:i4>0</vt:i4>
      </vt:variant>
      <vt:variant>
        <vt:i4>5</vt:i4>
      </vt:variant>
      <vt:variant>
        <vt:lpwstr>https://ieeexplore-ieee-org.utalca.idm.oclc.org/document/9702943</vt:lpwstr>
      </vt:variant>
      <vt:variant>
        <vt:lpwstr/>
      </vt:variant>
      <vt:variant>
        <vt:i4>1179661</vt:i4>
      </vt:variant>
      <vt:variant>
        <vt:i4>855</vt:i4>
      </vt:variant>
      <vt:variant>
        <vt:i4>0</vt:i4>
      </vt:variant>
      <vt:variant>
        <vt:i4>5</vt:i4>
      </vt:variant>
      <vt:variant>
        <vt:lpwstr>https://ieeexplore-ieee-org.utalca.idm.oclc.org/document/9702972</vt:lpwstr>
      </vt:variant>
      <vt:variant>
        <vt:lpwstr/>
      </vt:variant>
      <vt:variant>
        <vt:i4>1048579</vt:i4>
      </vt:variant>
      <vt:variant>
        <vt:i4>852</vt:i4>
      </vt:variant>
      <vt:variant>
        <vt:i4>0</vt:i4>
      </vt:variant>
      <vt:variant>
        <vt:i4>5</vt:i4>
      </vt:variant>
      <vt:variant>
        <vt:lpwstr>https://ieeexplore-ieee-org.utalca.idm.oclc.org/document/9703089</vt:lpwstr>
      </vt:variant>
      <vt:variant>
        <vt:lpwstr/>
      </vt:variant>
      <vt:variant>
        <vt:i4>1507330</vt:i4>
      </vt:variant>
      <vt:variant>
        <vt:i4>849</vt:i4>
      </vt:variant>
      <vt:variant>
        <vt:i4>0</vt:i4>
      </vt:variant>
      <vt:variant>
        <vt:i4>5</vt:i4>
      </vt:variant>
      <vt:variant>
        <vt:lpwstr>https://ieeexplore-ieee-org.utalca.idm.oclc.org/document/9702987</vt:lpwstr>
      </vt:variant>
      <vt:variant>
        <vt:lpwstr/>
      </vt:variant>
      <vt:variant>
        <vt:i4>2031629</vt:i4>
      </vt:variant>
      <vt:variant>
        <vt:i4>846</vt:i4>
      </vt:variant>
      <vt:variant>
        <vt:i4>0</vt:i4>
      </vt:variant>
      <vt:variant>
        <vt:i4>5</vt:i4>
      </vt:variant>
      <vt:variant>
        <vt:lpwstr>https://ieeexplore-ieee-org.utalca.idm.oclc.org/document/9703066</vt:lpwstr>
      </vt:variant>
      <vt:variant>
        <vt:lpwstr/>
      </vt:variant>
      <vt:variant>
        <vt:i4>1114125</vt:i4>
      </vt:variant>
      <vt:variant>
        <vt:i4>843</vt:i4>
      </vt:variant>
      <vt:variant>
        <vt:i4>0</vt:i4>
      </vt:variant>
      <vt:variant>
        <vt:i4>5</vt:i4>
      </vt:variant>
      <vt:variant>
        <vt:lpwstr>https://ieeexplore-ieee-org.utalca.idm.oclc.org/document/9703068</vt:lpwstr>
      </vt:variant>
      <vt:variant>
        <vt:lpwstr/>
      </vt:variant>
      <vt:variant>
        <vt:i4>1245187</vt:i4>
      </vt:variant>
      <vt:variant>
        <vt:i4>840</vt:i4>
      </vt:variant>
      <vt:variant>
        <vt:i4>0</vt:i4>
      </vt:variant>
      <vt:variant>
        <vt:i4>5</vt:i4>
      </vt:variant>
      <vt:variant>
        <vt:lpwstr>https://ieeexplore-ieee-org.utalca.idm.oclc.org/document/9702993</vt:lpwstr>
      </vt:variant>
      <vt:variant>
        <vt:lpwstr/>
      </vt:variant>
      <vt:variant>
        <vt:i4>1376267</vt:i4>
      </vt:variant>
      <vt:variant>
        <vt:i4>837</vt:i4>
      </vt:variant>
      <vt:variant>
        <vt:i4>0</vt:i4>
      </vt:variant>
      <vt:variant>
        <vt:i4>5</vt:i4>
      </vt:variant>
      <vt:variant>
        <vt:lpwstr>https://ieeexplore-ieee-org.utalca.idm.oclc.org/document/9702915</vt:lpwstr>
      </vt:variant>
      <vt:variant>
        <vt:lpwstr/>
      </vt:variant>
      <vt:variant>
        <vt:i4>1310732</vt:i4>
      </vt:variant>
      <vt:variant>
        <vt:i4>834</vt:i4>
      </vt:variant>
      <vt:variant>
        <vt:i4>0</vt:i4>
      </vt:variant>
      <vt:variant>
        <vt:i4>5</vt:i4>
      </vt:variant>
      <vt:variant>
        <vt:lpwstr>https://ieeexplore-ieee-org.utalca.idm.oclc.org/document/9702964</vt:lpwstr>
      </vt:variant>
      <vt:variant>
        <vt:lpwstr/>
      </vt:variant>
      <vt:variant>
        <vt:i4>131074</vt:i4>
      </vt:variant>
      <vt:variant>
        <vt:i4>831</vt:i4>
      </vt:variant>
      <vt:variant>
        <vt:i4>0</vt:i4>
      </vt:variant>
      <vt:variant>
        <vt:i4>5</vt:i4>
      </vt:variant>
      <vt:variant>
        <vt:lpwstr>http://ieeexplore.ieee.org/stamp/stamp.jsp?tp=&amp;arnumber=9748074&amp;isnumber=9748069</vt:lpwstr>
      </vt:variant>
      <vt:variant>
        <vt:lpwstr/>
      </vt:variant>
      <vt:variant>
        <vt:i4>131076</vt:i4>
      </vt:variant>
      <vt:variant>
        <vt:i4>828</vt:i4>
      </vt:variant>
      <vt:variant>
        <vt:i4>0</vt:i4>
      </vt:variant>
      <vt:variant>
        <vt:i4>5</vt:i4>
      </vt:variant>
      <vt:variant>
        <vt:lpwstr>http://ieeexplore.ieee.org/stamp/stamp.jsp?tp=&amp;arnumber=9748072&amp;isnumber=9748069</vt:lpwstr>
      </vt:variant>
      <vt:variant>
        <vt:lpwstr/>
      </vt:variant>
      <vt:variant>
        <vt:i4>131077</vt:i4>
      </vt:variant>
      <vt:variant>
        <vt:i4>825</vt:i4>
      </vt:variant>
      <vt:variant>
        <vt:i4>0</vt:i4>
      </vt:variant>
      <vt:variant>
        <vt:i4>5</vt:i4>
      </vt:variant>
      <vt:variant>
        <vt:lpwstr>http://ieeexplore.ieee.org/stamp/stamp.jsp?tp=&amp;arnumber=9748073&amp;isnumber=9748069</vt:lpwstr>
      </vt:variant>
      <vt:variant>
        <vt:lpwstr/>
      </vt:variant>
      <vt:variant>
        <vt:i4>65558</vt:i4>
      </vt:variant>
      <vt:variant>
        <vt:i4>822</vt:i4>
      </vt:variant>
      <vt:variant>
        <vt:i4>0</vt:i4>
      </vt:variant>
      <vt:variant>
        <vt:i4>5</vt:i4>
      </vt:variant>
      <vt:variant>
        <vt:lpwstr>https://ieeexplore.ieee.org/abstract/document/9842079</vt:lpwstr>
      </vt:variant>
      <vt:variant>
        <vt:lpwstr/>
      </vt:variant>
      <vt:variant>
        <vt:i4>1703958</vt:i4>
      </vt:variant>
      <vt:variant>
        <vt:i4>819</vt:i4>
      </vt:variant>
      <vt:variant>
        <vt:i4>0</vt:i4>
      </vt:variant>
      <vt:variant>
        <vt:i4>5</vt:i4>
      </vt:variant>
      <vt:variant>
        <vt:lpwstr>https://ieeexplore.ieee.org/document/9948008</vt:lpwstr>
      </vt:variant>
      <vt:variant>
        <vt:lpwstr/>
      </vt:variant>
      <vt:variant>
        <vt:i4>1769494</vt:i4>
      </vt:variant>
      <vt:variant>
        <vt:i4>816</vt:i4>
      </vt:variant>
      <vt:variant>
        <vt:i4>0</vt:i4>
      </vt:variant>
      <vt:variant>
        <vt:i4>5</vt:i4>
      </vt:variant>
      <vt:variant>
        <vt:lpwstr>https://ieeexplore.ieee.org/document/10006130</vt:lpwstr>
      </vt:variant>
      <vt:variant>
        <vt:lpwstr/>
      </vt:variant>
      <vt:variant>
        <vt:i4>2031637</vt:i4>
      </vt:variant>
      <vt:variant>
        <vt:i4>813</vt:i4>
      </vt:variant>
      <vt:variant>
        <vt:i4>0</vt:i4>
      </vt:variant>
      <vt:variant>
        <vt:i4>5</vt:i4>
      </vt:variant>
      <vt:variant>
        <vt:lpwstr>https://ieeexplore.ieee.org/document/10006272</vt:lpwstr>
      </vt:variant>
      <vt:variant>
        <vt:lpwstr/>
      </vt:variant>
      <vt:variant>
        <vt:i4>1638421</vt:i4>
      </vt:variant>
      <vt:variant>
        <vt:i4>810</vt:i4>
      </vt:variant>
      <vt:variant>
        <vt:i4>0</vt:i4>
      </vt:variant>
      <vt:variant>
        <vt:i4>5</vt:i4>
      </vt:variant>
      <vt:variant>
        <vt:lpwstr>https://ieeexplore.ieee.org/document/10006211</vt:lpwstr>
      </vt:variant>
      <vt:variant>
        <vt:lpwstr/>
      </vt:variant>
      <vt:variant>
        <vt:i4>1703956</vt:i4>
      </vt:variant>
      <vt:variant>
        <vt:i4>807</vt:i4>
      </vt:variant>
      <vt:variant>
        <vt:i4>0</vt:i4>
      </vt:variant>
      <vt:variant>
        <vt:i4>5</vt:i4>
      </vt:variant>
      <vt:variant>
        <vt:lpwstr>https://ieeexplore.ieee.org/document/10006326</vt:lpwstr>
      </vt:variant>
      <vt:variant>
        <vt:lpwstr/>
      </vt:variant>
      <vt:variant>
        <vt:i4>1048597</vt:i4>
      </vt:variant>
      <vt:variant>
        <vt:i4>804</vt:i4>
      </vt:variant>
      <vt:variant>
        <vt:i4>0</vt:i4>
      </vt:variant>
      <vt:variant>
        <vt:i4>5</vt:i4>
      </vt:variant>
      <vt:variant>
        <vt:lpwstr>https://ieeexplore.ieee.org/document/10006288</vt:lpwstr>
      </vt:variant>
      <vt:variant>
        <vt:lpwstr/>
      </vt:variant>
      <vt:variant>
        <vt:i4>1900565</vt:i4>
      </vt:variant>
      <vt:variant>
        <vt:i4>801</vt:i4>
      </vt:variant>
      <vt:variant>
        <vt:i4>0</vt:i4>
      </vt:variant>
      <vt:variant>
        <vt:i4>5</vt:i4>
      </vt:variant>
      <vt:variant>
        <vt:lpwstr>https://ieeexplore.ieee.org/document/10006251</vt:lpwstr>
      </vt:variant>
      <vt:variant>
        <vt:lpwstr/>
      </vt:variant>
      <vt:variant>
        <vt:i4>1835030</vt:i4>
      </vt:variant>
      <vt:variant>
        <vt:i4>798</vt:i4>
      </vt:variant>
      <vt:variant>
        <vt:i4>0</vt:i4>
      </vt:variant>
      <vt:variant>
        <vt:i4>5</vt:i4>
      </vt:variant>
      <vt:variant>
        <vt:lpwstr>https://ieeexplore.ieee.org/document/10006140</vt:lpwstr>
      </vt:variant>
      <vt:variant>
        <vt:lpwstr/>
      </vt:variant>
      <vt:variant>
        <vt:i4>1900566</vt:i4>
      </vt:variant>
      <vt:variant>
        <vt:i4>795</vt:i4>
      </vt:variant>
      <vt:variant>
        <vt:i4>0</vt:i4>
      </vt:variant>
      <vt:variant>
        <vt:i4>5</vt:i4>
      </vt:variant>
      <vt:variant>
        <vt:lpwstr>https://ieeexplore.ieee.org/document/10006150</vt:lpwstr>
      </vt:variant>
      <vt:variant>
        <vt:lpwstr/>
      </vt:variant>
      <vt:variant>
        <vt:i4>1966101</vt:i4>
      </vt:variant>
      <vt:variant>
        <vt:i4>792</vt:i4>
      </vt:variant>
      <vt:variant>
        <vt:i4>0</vt:i4>
      </vt:variant>
      <vt:variant>
        <vt:i4>5</vt:i4>
      </vt:variant>
      <vt:variant>
        <vt:lpwstr>https://ieeexplore.ieee.org/document/10006268</vt:lpwstr>
      </vt:variant>
      <vt:variant>
        <vt:lpwstr/>
      </vt:variant>
      <vt:variant>
        <vt:i4>1179678</vt:i4>
      </vt:variant>
      <vt:variant>
        <vt:i4>789</vt:i4>
      </vt:variant>
      <vt:variant>
        <vt:i4>0</vt:i4>
      </vt:variant>
      <vt:variant>
        <vt:i4>5</vt:i4>
      </vt:variant>
      <vt:variant>
        <vt:lpwstr>https://ieeexplore.ieee.org/document/10005992</vt:lpwstr>
      </vt:variant>
      <vt:variant>
        <vt:lpwstr/>
      </vt:variant>
      <vt:variant>
        <vt:i4>1114135</vt:i4>
      </vt:variant>
      <vt:variant>
        <vt:i4>786</vt:i4>
      </vt:variant>
      <vt:variant>
        <vt:i4>0</vt:i4>
      </vt:variant>
      <vt:variant>
        <vt:i4>5</vt:i4>
      </vt:variant>
      <vt:variant>
        <vt:lpwstr>https://ieeexplore.ieee.org/document/10006095</vt:lpwstr>
      </vt:variant>
      <vt:variant>
        <vt:lpwstr/>
      </vt:variant>
      <vt:variant>
        <vt:i4>1835029</vt:i4>
      </vt:variant>
      <vt:variant>
        <vt:i4>783</vt:i4>
      </vt:variant>
      <vt:variant>
        <vt:i4>0</vt:i4>
      </vt:variant>
      <vt:variant>
        <vt:i4>5</vt:i4>
      </vt:variant>
      <vt:variant>
        <vt:lpwstr>https://ieeexplore.ieee.org/document/10006240</vt:lpwstr>
      </vt:variant>
      <vt:variant>
        <vt:lpwstr/>
      </vt:variant>
      <vt:variant>
        <vt:i4>1966102</vt:i4>
      </vt:variant>
      <vt:variant>
        <vt:i4>780</vt:i4>
      </vt:variant>
      <vt:variant>
        <vt:i4>0</vt:i4>
      </vt:variant>
      <vt:variant>
        <vt:i4>5</vt:i4>
      </vt:variant>
      <vt:variant>
        <vt:lpwstr>https://ieeexplore.ieee.org/document/10006163</vt:lpwstr>
      </vt:variant>
      <vt:variant>
        <vt:lpwstr/>
      </vt:variant>
      <vt:variant>
        <vt:i4>1572885</vt:i4>
      </vt:variant>
      <vt:variant>
        <vt:i4>777</vt:i4>
      </vt:variant>
      <vt:variant>
        <vt:i4>0</vt:i4>
      </vt:variant>
      <vt:variant>
        <vt:i4>5</vt:i4>
      </vt:variant>
      <vt:variant>
        <vt:lpwstr>https://ieeexplore.ieee.org/document/10006208</vt:lpwstr>
      </vt:variant>
      <vt:variant>
        <vt:lpwstr/>
      </vt:variant>
      <vt:variant>
        <vt:i4>1966101</vt:i4>
      </vt:variant>
      <vt:variant>
        <vt:i4>774</vt:i4>
      </vt:variant>
      <vt:variant>
        <vt:i4>0</vt:i4>
      </vt:variant>
      <vt:variant>
        <vt:i4>5</vt:i4>
      </vt:variant>
      <vt:variant>
        <vt:lpwstr>https://ieeexplore.ieee.org/document/10006263</vt:lpwstr>
      </vt:variant>
      <vt:variant>
        <vt:lpwstr/>
      </vt:variant>
      <vt:variant>
        <vt:i4>1048597</vt:i4>
      </vt:variant>
      <vt:variant>
        <vt:i4>771</vt:i4>
      </vt:variant>
      <vt:variant>
        <vt:i4>0</vt:i4>
      </vt:variant>
      <vt:variant>
        <vt:i4>5</vt:i4>
      </vt:variant>
      <vt:variant>
        <vt:lpwstr>https://ieeexplore.ieee.org/document/10006289</vt:lpwstr>
      </vt:variant>
      <vt:variant>
        <vt:lpwstr/>
      </vt:variant>
      <vt:variant>
        <vt:i4>2031632</vt:i4>
      </vt:variant>
      <vt:variant>
        <vt:i4>768</vt:i4>
      </vt:variant>
      <vt:variant>
        <vt:i4>0</vt:i4>
      </vt:variant>
      <vt:variant>
        <vt:i4>5</vt:i4>
      </vt:variant>
      <vt:variant>
        <vt:lpwstr>https://ieeexplore.ieee.org/document/10058296</vt:lpwstr>
      </vt:variant>
      <vt:variant>
        <vt:lpwstr/>
      </vt:variant>
      <vt:variant>
        <vt:i4>3932202</vt:i4>
      </vt:variant>
      <vt:variant>
        <vt:i4>765</vt:i4>
      </vt:variant>
      <vt:variant>
        <vt:i4>0</vt:i4>
      </vt:variant>
      <vt:variant>
        <vt:i4>5</vt:i4>
      </vt:variant>
      <vt:variant>
        <vt:lpwstr>https://ieeexplore.ieee.org/abstract/document/10000303</vt:lpwstr>
      </vt:variant>
      <vt:variant>
        <vt:lpwstr/>
      </vt:variant>
      <vt:variant>
        <vt:i4>1638417</vt:i4>
      </vt:variant>
      <vt:variant>
        <vt:i4>762</vt:i4>
      </vt:variant>
      <vt:variant>
        <vt:i4>0</vt:i4>
      </vt:variant>
      <vt:variant>
        <vt:i4>5</vt:i4>
      </vt:variant>
      <vt:variant>
        <vt:lpwstr>https://ieeexplore.ieee.org/document/10213763</vt:lpwstr>
      </vt:variant>
      <vt:variant>
        <vt:lpwstr/>
      </vt:variant>
      <vt:variant>
        <vt:i4>3276847</vt:i4>
      </vt:variant>
      <vt:variant>
        <vt:i4>759</vt:i4>
      </vt:variant>
      <vt:variant>
        <vt:i4>0</vt:i4>
      </vt:variant>
      <vt:variant>
        <vt:i4>5</vt:i4>
      </vt:variant>
      <vt:variant>
        <vt:lpwstr>https://ieeexplore.ieee.org/abstract/document/10114906</vt:lpwstr>
      </vt:variant>
      <vt:variant>
        <vt:lpwstr/>
      </vt:variant>
      <vt:variant>
        <vt:i4>3735599</vt:i4>
      </vt:variant>
      <vt:variant>
        <vt:i4>756</vt:i4>
      </vt:variant>
      <vt:variant>
        <vt:i4>0</vt:i4>
      </vt:variant>
      <vt:variant>
        <vt:i4>5</vt:i4>
      </vt:variant>
      <vt:variant>
        <vt:lpwstr>https://ieeexplore.ieee.org/abstract/document/10143170</vt:lpwstr>
      </vt:variant>
      <vt:variant>
        <vt:lpwstr/>
      </vt:variant>
      <vt:variant>
        <vt:i4>2031633</vt:i4>
      </vt:variant>
      <vt:variant>
        <vt:i4>753</vt:i4>
      </vt:variant>
      <vt:variant>
        <vt:i4>0</vt:i4>
      </vt:variant>
      <vt:variant>
        <vt:i4>5</vt:i4>
      </vt:variant>
      <vt:variant>
        <vt:lpwstr>https://ieeexplore.ieee.org/document/10227442</vt:lpwstr>
      </vt:variant>
      <vt:variant>
        <vt:lpwstr/>
      </vt:variant>
      <vt:variant>
        <vt:i4>1835029</vt:i4>
      </vt:variant>
      <vt:variant>
        <vt:i4>750</vt:i4>
      </vt:variant>
      <vt:variant>
        <vt:i4>0</vt:i4>
      </vt:variant>
      <vt:variant>
        <vt:i4>5</vt:i4>
      </vt:variant>
      <vt:variant>
        <vt:lpwstr>https://ieeexplore.ieee.org/document/10264447</vt:lpwstr>
      </vt:variant>
      <vt:variant>
        <vt:lpwstr/>
      </vt:variant>
      <vt:variant>
        <vt:i4>3932207</vt:i4>
      </vt:variant>
      <vt:variant>
        <vt:i4>747</vt:i4>
      </vt:variant>
      <vt:variant>
        <vt:i4>0</vt:i4>
      </vt:variant>
      <vt:variant>
        <vt:i4>5</vt:i4>
      </vt:variant>
      <vt:variant>
        <vt:lpwstr>https://ieeexplore.ieee.org/abstract/document/10174403</vt:lpwstr>
      </vt:variant>
      <vt:variant>
        <vt:lpwstr/>
      </vt:variant>
      <vt:variant>
        <vt:i4>3211307</vt:i4>
      </vt:variant>
      <vt:variant>
        <vt:i4>744</vt:i4>
      </vt:variant>
      <vt:variant>
        <vt:i4>0</vt:i4>
      </vt:variant>
      <vt:variant>
        <vt:i4>5</vt:i4>
      </vt:variant>
      <vt:variant>
        <vt:lpwstr>https://ieeexplore.ieee.org/abstract/document/10346148</vt:lpwstr>
      </vt:variant>
      <vt:variant>
        <vt:lpwstr/>
      </vt:variant>
      <vt:variant>
        <vt:i4>1048594</vt:i4>
      </vt:variant>
      <vt:variant>
        <vt:i4>741</vt:i4>
      </vt:variant>
      <vt:variant>
        <vt:i4>0</vt:i4>
      </vt:variant>
      <vt:variant>
        <vt:i4>5</vt:i4>
      </vt:variant>
      <vt:variant>
        <vt:lpwstr>https://ieeexplore.ieee.org/document/10324793</vt:lpwstr>
      </vt:variant>
      <vt:variant>
        <vt:lpwstr/>
      </vt:variant>
      <vt:variant>
        <vt:i4>3342369</vt:i4>
      </vt:variant>
      <vt:variant>
        <vt:i4>738</vt:i4>
      </vt:variant>
      <vt:variant>
        <vt:i4>0</vt:i4>
      </vt:variant>
      <vt:variant>
        <vt:i4>5</vt:i4>
      </vt:variant>
      <vt:variant>
        <vt:lpwstr>https://ieeexplore.ieee.org/abstract/document/10407689</vt:lpwstr>
      </vt:variant>
      <vt:variant>
        <vt:lpwstr/>
      </vt:variant>
      <vt:variant>
        <vt:i4>1245205</vt:i4>
      </vt:variant>
      <vt:variant>
        <vt:i4>735</vt:i4>
      </vt:variant>
      <vt:variant>
        <vt:i4>0</vt:i4>
      </vt:variant>
      <vt:variant>
        <vt:i4>5</vt:i4>
      </vt:variant>
      <vt:variant>
        <vt:lpwstr>https://ieeexplore.ieee.org/document/10408216</vt:lpwstr>
      </vt:variant>
      <vt:variant>
        <vt:lpwstr/>
      </vt:variant>
      <vt:variant>
        <vt:i4>1114134</vt:i4>
      </vt:variant>
      <vt:variant>
        <vt:i4>732</vt:i4>
      </vt:variant>
      <vt:variant>
        <vt:i4>0</vt:i4>
      </vt:variant>
      <vt:variant>
        <vt:i4>5</vt:i4>
      </vt:variant>
      <vt:variant>
        <vt:lpwstr>https://ieeexplore.ieee.org/document/10408131</vt:lpwstr>
      </vt:variant>
      <vt:variant>
        <vt:lpwstr/>
      </vt:variant>
      <vt:variant>
        <vt:i4>1441811</vt:i4>
      </vt:variant>
      <vt:variant>
        <vt:i4>729</vt:i4>
      </vt:variant>
      <vt:variant>
        <vt:i4>0</vt:i4>
      </vt:variant>
      <vt:variant>
        <vt:i4>5</vt:i4>
      </vt:variant>
      <vt:variant>
        <vt:lpwstr>https://ieeexplore.ieee.org/document/10408444</vt:lpwstr>
      </vt:variant>
      <vt:variant>
        <vt:lpwstr/>
      </vt:variant>
      <vt:variant>
        <vt:i4>4128803</vt:i4>
      </vt:variant>
      <vt:variant>
        <vt:i4>726</vt:i4>
      </vt:variant>
      <vt:variant>
        <vt:i4>0</vt:i4>
      </vt:variant>
      <vt:variant>
        <vt:i4>5</vt:i4>
      </vt:variant>
      <vt:variant>
        <vt:lpwstr>https://ieeexplore.ieee.org/abstract/document/10408251</vt:lpwstr>
      </vt:variant>
      <vt:variant>
        <vt:lpwstr/>
      </vt:variant>
      <vt:variant>
        <vt:i4>1376287</vt:i4>
      </vt:variant>
      <vt:variant>
        <vt:i4>723</vt:i4>
      </vt:variant>
      <vt:variant>
        <vt:i4>0</vt:i4>
      </vt:variant>
      <vt:variant>
        <vt:i4>5</vt:i4>
      </vt:variant>
      <vt:variant>
        <vt:lpwstr>https://ieeexplore.ieee.org/document/10407884</vt:lpwstr>
      </vt:variant>
      <vt:variant>
        <vt:lpwstr/>
      </vt:variant>
      <vt:variant>
        <vt:i4>1048592</vt:i4>
      </vt:variant>
      <vt:variant>
        <vt:i4>720</vt:i4>
      </vt:variant>
      <vt:variant>
        <vt:i4>0</vt:i4>
      </vt:variant>
      <vt:variant>
        <vt:i4>5</vt:i4>
      </vt:variant>
      <vt:variant>
        <vt:lpwstr>https://ieeexplore.ieee.org/document/10502798</vt:lpwstr>
      </vt:variant>
      <vt:variant>
        <vt:lpwstr/>
      </vt:variant>
      <vt:variant>
        <vt:i4>1769493</vt:i4>
      </vt:variant>
      <vt:variant>
        <vt:i4>717</vt:i4>
      </vt:variant>
      <vt:variant>
        <vt:i4>0</vt:i4>
      </vt:variant>
      <vt:variant>
        <vt:i4>5</vt:i4>
      </vt:variant>
      <vt:variant>
        <vt:lpwstr>https://ieeexplore.ieee.org/document/10408292</vt:lpwstr>
      </vt:variant>
      <vt:variant>
        <vt:lpwstr/>
      </vt:variant>
      <vt:variant>
        <vt:i4>4063269</vt:i4>
      </vt:variant>
      <vt:variant>
        <vt:i4>714</vt:i4>
      </vt:variant>
      <vt:variant>
        <vt:i4>0</vt:i4>
      </vt:variant>
      <vt:variant>
        <vt:i4>5</vt:i4>
      </vt:variant>
      <vt:variant>
        <vt:lpwstr>https://ieeexplore.ieee.org/document/10418625.</vt:lpwstr>
      </vt:variant>
      <vt:variant>
        <vt:lpwstr/>
      </vt:variant>
      <vt:variant>
        <vt:i4>3735589</vt:i4>
      </vt:variant>
      <vt:variant>
        <vt:i4>711</vt:i4>
      </vt:variant>
      <vt:variant>
        <vt:i4>0</vt:i4>
      </vt:variant>
      <vt:variant>
        <vt:i4>5</vt:i4>
      </vt:variant>
      <vt:variant>
        <vt:lpwstr>https://ieeexplore.ieee.org/document/10418655.</vt:lpwstr>
      </vt:variant>
      <vt:variant>
        <vt:lpwstr/>
      </vt:variant>
      <vt:variant>
        <vt:i4>3735584</vt:i4>
      </vt:variant>
      <vt:variant>
        <vt:i4>708</vt:i4>
      </vt:variant>
      <vt:variant>
        <vt:i4>0</vt:i4>
      </vt:variant>
      <vt:variant>
        <vt:i4>5</vt:i4>
      </vt:variant>
      <vt:variant>
        <vt:lpwstr>https://ieeexplore.ieee.org/document/10418751.</vt:lpwstr>
      </vt:variant>
      <vt:variant>
        <vt:lpwstr/>
      </vt:variant>
      <vt:variant>
        <vt:i4>3997731</vt:i4>
      </vt:variant>
      <vt:variant>
        <vt:i4>705</vt:i4>
      </vt:variant>
      <vt:variant>
        <vt:i4>0</vt:i4>
      </vt:variant>
      <vt:variant>
        <vt:i4>5</vt:i4>
      </vt:variant>
      <vt:variant>
        <vt:lpwstr>https://ieeexplore.ieee.org/document/10430790.</vt:lpwstr>
      </vt:variant>
      <vt:variant>
        <vt:lpwstr/>
      </vt:variant>
      <vt:variant>
        <vt:i4>5767283</vt:i4>
      </vt:variant>
      <vt:variant>
        <vt:i4>702</vt:i4>
      </vt:variant>
      <vt:variant>
        <vt:i4>0</vt:i4>
      </vt:variant>
      <vt:variant>
        <vt:i4>5</vt:i4>
      </vt:variant>
      <vt:variant>
        <vt:lpwstr>https://doi.org/10.1007/978-981-97-3523-5_5</vt:lpwstr>
      </vt:variant>
      <vt:variant>
        <vt:lpwstr/>
      </vt:variant>
      <vt:variant>
        <vt:i4>1769492</vt:i4>
      </vt:variant>
      <vt:variant>
        <vt:i4>699</vt:i4>
      </vt:variant>
      <vt:variant>
        <vt:i4>0</vt:i4>
      </vt:variant>
      <vt:variant>
        <vt:i4>5</vt:i4>
      </vt:variant>
      <vt:variant>
        <vt:lpwstr>https://ieeexplore.ieee.org/document/10540706</vt:lpwstr>
      </vt:variant>
      <vt:variant>
        <vt:lpwstr/>
      </vt:variant>
      <vt:variant>
        <vt:i4>4390934</vt:i4>
      </vt:variant>
      <vt:variant>
        <vt:i4>696</vt:i4>
      </vt:variant>
      <vt:variant>
        <vt:i4>0</vt:i4>
      </vt:variant>
      <vt:variant>
        <vt:i4>5</vt:i4>
      </vt:variant>
      <vt:variant>
        <vt:lpwstr>https://digital-library.theiet.org/content/conferences/10.1049/icp.2024.2185</vt:lpwstr>
      </vt:variant>
      <vt:variant>
        <vt:lpwstr/>
      </vt:variant>
      <vt:variant>
        <vt:i4>4390943</vt:i4>
      </vt:variant>
      <vt:variant>
        <vt:i4>693</vt:i4>
      </vt:variant>
      <vt:variant>
        <vt:i4>0</vt:i4>
      </vt:variant>
      <vt:variant>
        <vt:i4>5</vt:i4>
      </vt:variant>
      <vt:variant>
        <vt:lpwstr>https://digital-library.theiet.org/content/conferences/10.1049/icp.2024.2216</vt:lpwstr>
      </vt:variant>
      <vt:variant>
        <vt:lpwstr/>
      </vt:variant>
      <vt:variant>
        <vt:i4>4456475</vt:i4>
      </vt:variant>
      <vt:variant>
        <vt:i4>690</vt:i4>
      </vt:variant>
      <vt:variant>
        <vt:i4>0</vt:i4>
      </vt:variant>
      <vt:variant>
        <vt:i4>5</vt:i4>
      </vt:variant>
      <vt:variant>
        <vt:lpwstr>https://digital-library.theiet.org/content/conferences/10.1049/icp.2024.2152</vt:lpwstr>
      </vt:variant>
      <vt:variant>
        <vt:lpwstr/>
      </vt:variant>
      <vt:variant>
        <vt:i4>4522011</vt:i4>
      </vt:variant>
      <vt:variant>
        <vt:i4>687</vt:i4>
      </vt:variant>
      <vt:variant>
        <vt:i4>0</vt:i4>
      </vt:variant>
      <vt:variant>
        <vt:i4>5</vt:i4>
      </vt:variant>
      <vt:variant>
        <vt:lpwstr>https://digital-library.theiet.org/content/conferences/10.1049/icp.2024.2153</vt:lpwstr>
      </vt:variant>
      <vt:variant>
        <vt:lpwstr/>
      </vt:variant>
      <vt:variant>
        <vt:i4>4194335</vt:i4>
      </vt:variant>
      <vt:variant>
        <vt:i4>684</vt:i4>
      </vt:variant>
      <vt:variant>
        <vt:i4>0</vt:i4>
      </vt:variant>
      <vt:variant>
        <vt:i4>5</vt:i4>
      </vt:variant>
      <vt:variant>
        <vt:lpwstr>https://digital-library.theiet.org/content/conferences/10.1049/icp.2024.2215</vt:lpwstr>
      </vt:variant>
      <vt:variant>
        <vt:lpwstr/>
      </vt:variant>
      <vt:variant>
        <vt:i4>4587549</vt:i4>
      </vt:variant>
      <vt:variant>
        <vt:i4>681</vt:i4>
      </vt:variant>
      <vt:variant>
        <vt:i4>0</vt:i4>
      </vt:variant>
      <vt:variant>
        <vt:i4>5</vt:i4>
      </vt:variant>
      <vt:variant>
        <vt:lpwstr>https://digital-library.theiet.org/content/conferences/10.1049/icp.2024.2130</vt:lpwstr>
      </vt:variant>
      <vt:variant>
        <vt:lpwstr/>
      </vt:variant>
      <vt:variant>
        <vt:i4>4325400</vt:i4>
      </vt:variant>
      <vt:variant>
        <vt:i4>678</vt:i4>
      </vt:variant>
      <vt:variant>
        <vt:i4>0</vt:i4>
      </vt:variant>
      <vt:variant>
        <vt:i4>5</vt:i4>
      </vt:variant>
      <vt:variant>
        <vt:lpwstr>https://digital-library.theiet.org/content/conferences/10.1049/icp.2024.2164</vt:lpwstr>
      </vt:variant>
      <vt:variant>
        <vt:lpwstr/>
      </vt:variant>
      <vt:variant>
        <vt:i4>4456478</vt:i4>
      </vt:variant>
      <vt:variant>
        <vt:i4>675</vt:i4>
      </vt:variant>
      <vt:variant>
        <vt:i4>0</vt:i4>
      </vt:variant>
      <vt:variant>
        <vt:i4>5</vt:i4>
      </vt:variant>
      <vt:variant>
        <vt:lpwstr>https://digital-library.theiet.org/content/conferences/10.1049/icp.2024.2201</vt:lpwstr>
      </vt:variant>
      <vt:variant>
        <vt:lpwstr/>
      </vt:variant>
      <vt:variant>
        <vt:i4>4653084</vt:i4>
      </vt:variant>
      <vt:variant>
        <vt:i4>672</vt:i4>
      </vt:variant>
      <vt:variant>
        <vt:i4>0</vt:i4>
      </vt:variant>
      <vt:variant>
        <vt:i4>5</vt:i4>
      </vt:variant>
      <vt:variant>
        <vt:lpwstr>https://digital-library.theiet.org/content/conferences/10.1049/icp.2024.2222</vt:lpwstr>
      </vt:variant>
      <vt:variant>
        <vt:lpwstr/>
      </vt:variant>
      <vt:variant>
        <vt:i4>3670049</vt:i4>
      </vt:variant>
      <vt:variant>
        <vt:i4>669</vt:i4>
      </vt:variant>
      <vt:variant>
        <vt:i4>0</vt:i4>
      </vt:variant>
      <vt:variant>
        <vt:i4>5</vt:i4>
      </vt:variant>
      <vt:variant>
        <vt:lpwstr>https://ieeexplore.ieee.org/abstract/document/10645383</vt:lpwstr>
      </vt:variant>
      <vt:variant>
        <vt:lpwstr/>
      </vt:variant>
      <vt:variant>
        <vt:i4>1507353</vt:i4>
      </vt:variant>
      <vt:variant>
        <vt:i4>666</vt:i4>
      </vt:variant>
      <vt:variant>
        <vt:i4>0</vt:i4>
      </vt:variant>
      <vt:variant>
        <vt:i4>5</vt:i4>
      </vt:variant>
      <vt:variant>
        <vt:lpwstr>https://ieeexplore.ieee.org/document/10860812</vt:lpwstr>
      </vt:variant>
      <vt:variant>
        <vt:lpwstr/>
      </vt:variant>
      <vt:variant>
        <vt:i4>2031640</vt:i4>
      </vt:variant>
      <vt:variant>
        <vt:i4>663</vt:i4>
      </vt:variant>
      <vt:variant>
        <vt:i4>0</vt:i4>
      </vt:variant>
      <vt:variant>
        <vt:i4>5</vt:i4>
      </vt:variant>
      <vt:variant>
        <vt:lpwstr>https://ieeexplore.ieee.org/document/10860998</vt:lpwstr>
      </vt:variant>
      <vt:variant>
        <vt:lpwstr/>
      </vt:variant>
      <vt:variant>
        <vt:i4>1114134</vt:i4>
      </vt:variant>
      <vt:variant>
        <vt:i4>660</vt:i4>
      </vt:variant>
      <vt:variant>
        <vt:i4>0</vt:i4>
      </vt:variant>
      <vt:variant>
        <vt:i4>5</vt:i4>
      </vt:variant>
      <vt:variant>
        <vt:lpwstr>https://ieeexplore.ieee.org/document/10861760</vt:lpwstr>
      </vt:variant>
      <vt:variant>
        <vt:lpwstr/>
      </vt:variant>
      <vt:variant>
        <vt:i4>1507346</vt:i4>
      </vt:variant>
      <vt:variant>
        <vt:i4>657</vt:i4>
      </vt:variant>
      <vt:variant>
        <vt:i4>0</vt:i4>
      </vt:variant>
      <vt:variant>
        <vt:i4>5</vt:i4>
      </vt:variant>
      <vt:variant>
        <vt:lpwstr>https://ieeexplore.ieee.org/document/10905553</vt:lpwstr>
      </vt:variant>
      <vt:variant>
        <vt:lpwstr/>
      </vt:variant>
      <vt:variant>
        <vt:i4>1310736</vt:i4>
      </vt:variant>
      <vt:variant>
        <vt:i4>654</vt:i4>
      </vt:variant>
      <vt:variant>
        <vt:i4>0</vt:i4>
      </vt:variant>
      <vt:variant>
        <vt:i4>5</vt:i4>
      </vt:variant>
      <vt:variant>
        <vt:lpwstr>https://ieeexplore.ieee.org/document/10905769</vt:lpwstr>
      </vt:variant>
      <vt:variant>
        <vt:lpwstr/>
      </vt:variant>
      <vt:variant>
        <vt:i4>1703954</vt:i4>
      </vt:variant>
      <vt:variant>
        <vt:i4>651</vt:i4>
      </vt:variant>
      <vt:variant>
        <vt:i4>0</vt:i4>
      </vt:variant>
      <vt:variant>
        <vt:i4>5</vt:i4>
      </vt:variant>
      <vt:variant>
        <vt:lpwstr>https://ieeexplore.ieee.org/document/10905583</vt:lpwstr>
      </vt:variant>
      <vt:variant>
        <vt:lpwstr/>
      </vt:variant>
      <vt:variant>
        <vt:i4>1376272</vt:i4>
      </vt:variant>
      <vt:variant>
        <vt:i4>648</vt:i4>
      </vt:variant>
      <vt:variant>
        <vt:i4>0</vt:i4>
      </vt:variant>
      <vt:variant>
        <vt:i4>5</vt:i4>
      </vt:variant>
      <vt:variant>
        <vt:lpwstr>https://ieeexplore.ieee.org/document/10905776</vt:lpwstr>
      </vt:variant>
      <vt:variant>
        <vt:lpwstr/>
      </vt:variant>
      <vt:variant>
        <vt:i4>1310741</vt:i4>
      </vt:variant>
      <vt:variant>
        <vt:i4>645</vt:i4>
      </vt:variant>
      <vt:variant>
        <vt:i4>0</vt:i4>
      </vt:variant>
      <vt:variant>
        <vt:i4>5</vt:i4>
      </vt:variant>
      <vt:variant>
        <vt:lpwstr>https://ieeexplore.ieee.org/document/10905262</vt:lpwstr>
      </vt:variant>
      <vt:variant>
        <vt:lpwstr/>
      </vt:variant>
      <vt:variant>
        <vt:i4>1376279</vt:i4>
      </vt:variant>
      <vt:variant>
        <vt:i4>642</vt:i4>
      </vt:variant>
      <vt:variant>
        <vt:i4>0</vt:i4>
      </vt:variant>
      <vt:variant>
        <vt:i4>5</vt:i4>
      </vt:variant>
      <vt:variant>
        <vt:lpwstr>https://ieeexplore.ieee.org/document/10905071</vt:lpwstr>
      </vt:variant>
      <vt:variant>
        <vt:lpwstr/>
      </vt:variant>
      <vt:variant>
        <vt:i4>4128815</vt:i4>
      </vt:variant>
      <vt:variant>
        <vt:i4>639</vt:i4>
      </vt:variant>
      <vt:variant>
        <vt:i4>0</vt:i4>
      </vt:variant>
      <vt:variant>
        <vt:i4>5</vt:i4>
      </vt:variant>
      <vt:variant>
        <vt:lpwstr>https://ieeexplore.ieee.org/abstract/document/10755375</vt:lpwstr>
      </vt:variant>
      <vt:variant>
        <vt:lpwstr/>
      </vt:variant>
      <vt:variant>
        <vt:i4>1376272</vt:i4>
      </vt:variant>
      <vt:variant>
        <vt:i4>636</vt:i4>
      </vt:variant>
      <vt:variant>
        <vt:i4>0</vt:i4>
      </vt:variant>
      <vt:variant>
        <vt:i4>5</vt:i4>
      </vt:variant>
      <vt:variant>
        <vt:lpwstr>https://ieeexplore.ieee.org/document/10905773</vt:lpwstr>
      </vt:variant>
      <vt:variant>
        <vt:lpwstr/>
      </vt:variant>
      <vt:variant>
        <vt:i4>1245206</vt:i4>
      </vt:variant>
      <vt:variant>
        <vt:i4>633</vt:i4>
      </vt:variant>
      <vt:variant>
        <vt:i4>0</vt:i4>
      </vt:variant>
      <vt:variant>
        <vt:i4>5</vt:i4>
      </vt:variant>
      <vt:variant>
        <vt:lpwstr>https://ieeexplore.ieee.org/document/10905113</vt:lpwstr>
      </vt:variant>
      <vt:variant>
        <vt:lpwstr/>
      </vt:variant>
      <vt:variant>
        <vt:i4>1179678</vt:i4>
      </vt:variant>
      <vt:variant>
        <vt:i4>630</vt:i4>
      </vt:variant>
      <vt:variant>
        <vt:i4>0</vt:i4>
      </vt:variant>
      <vt:variant>
        <vt:i4>5</vt:i4>
      </vt:variant>
      <vt:variant>
        <vt:lpwstr>https://ieeexplore.ieee.org/document/10905901</vt:lpwstr>
      </vt:variant>
      <vt:variant>
        <vt:lpwstr/>
      </vt:variant>
      <vt:variant>
        <vt:i4>1966105</vt:i4>
      </vt:variant>
      <vt:variant>
        <vt:i4>627</vt:i4>
      </vt:variant>
      <vt:variant>
        <vt:i4>0</vt:i4>
      </vt:variant>
      <vt:variant>
        <vt:i4>5</vt:i4>
      </vt:variant>
      <vt:variant>
        <vt:lpwstr>https://ieeexplore.ieee.org/document/10766819</vt:lpwstr>
      </vt:variant>
      <vt:variant>
        <vt:lpwstr/>
      </vt:variant>
      <vt:variant>
        <vt:i4>3276842</vt:i4>
      </vt:variant>
      <vt:variant>
        <vt:i4>624</vt:i4>
      </vt:variant>
      <vt:variant>
        <vt:i4>0</vt:i4>
      </vt:variant>
      <vt:variant>
        <vt:i4>5</vt:i4>
      </vt:variant>
      <vt:variant>
        <vt:lpwstr>https://ieeexplore.ieee.org/abstract/document/10766810</vt:lpwstr>
      </vt:variant>
      <vt:variant>
        <vt:lpwstr/>
      </vt:variant>
      <vt:variant>
        <vt:i4>3407914</vt:i4>
      </vt:variant>
      <vt:variant>
        <vt:i4>621</vt:i4>
      </vt:variant>
      <vt:variant>
        <vt:i4>0</vt:i4>
      </vt:variant>
      <vt:variant>
        <vt:i4>5</vt:i4>
      </vt:variant>
      <vt:variant>
        <vt:lpwstr>https://ieeexplore.ieee.org/abstract/document/10766816</vt:lpwstr>
      </vt:variant>
      <vt:variant>
        <vt:lpwstr/>
      </vt:variant>
      <vt:variant>
        <vt:i4>1441808</vt:i4>
      </vt:variant>
      <vt:variant>
        <vt:i4>618</vt:i4>
      </vt:variant>
      <vt:variant>
        <vt:i4>0</vt:i4>
      </vt:variant>
      <vt:variant>
        <vt:i4>5</vt:i4>
      </vt:variant>
      <vt:variant>
        <vt:lpwstr>https://ieeexplore.ieee.org/document/10910610</vt:lpwstr>
      </vt:variant>
      <vt:variant>
        <vt:lpwstr/>
      </vt:variant>
      <vt:variant>
        <vt:i4>1310737</vt:i4>
      </vt:variant>
      <vt:variant>
        <vt:i4>615</vt:i4>
      </vt:variant>
      <vt:variant>
        <vt:i4>0</vt:i4>
      </vt:variant>
      <vt:variant>
        <vt:i4>5</vt:i4>
      </vt:variant>
      <vt:variant>
        <vt:lpwstr>https://ieeexplore.ieee.org/document/10970134</vt:lpwstr>
      </vt:variant>
      <vt:variant>
        <vt:lpwstr/>
      </vt:variant>
      <vt:variant>
        <vt:i4>1441863</vt:i4>
      </vt:variant>
      <vt:variant>
        <vt:i4>612</vt:i4>
      </vt:variant>
      <vt:variant>
        <vt:i4>0</vt:i4>
      </vt:variant>
      <vt:variant>
        <vt:i4>5</vt:i4>
      </vt:variant>
      <vt:variant>
        <vt:lpwstr>https://utc.hal.science/hal-05099822/file/0136-epe2025-full-12273889.pdf</vt:lpwstr>
      </vt:variant>
      <vt:variant>
        <vt:lpwstr/>
      </vt:variant>
      <vt:variant>
        <vt:i4>262220</vt:i4>
      </vt:variant>
      <vt:variant>
        <vt:i4>609</vt:i4>
      </vt:variant>
      <vt:variant>
        <vt:i4>0</vt:i4>
      </vt:variant>
      <vt:variant>
        <vt:i4>5</vt:i4>
      </vt:variant>
      <vt:variant>
        <vt:lpwstr>https://utc.hal.science/hal-05099822</vt:lpwstr>
      </vt:variant>
      <vt:variant>
        <vt:lpwstr/>
      </vt:variant>
      <vt:variant>
        <vt:i4>4128812</vt:i4>
      </vt:variant>
      <vt:variant>
        <vt:i4>606</vt:i4>
      </vt:variant>
      <vt:variant>
        <vt:i4>0</vt:i4>
      </vt:variant>
      <vt:variant>
        <vt:i4>5</vt:i4>
      </vt:variant>
      <vt:variant>
        <vt:lpwstr>https://ieeexplore.ieee.org/abstract/document/11027313</vt:lpwstr>
      </vt:variant>
      <vt:variant>
        <vt:lpwstr/>
      </vt:variant>
      <vt:variant>
        <vt:i4>3538980</vt:i4>
      </vt:variant>
      <vt:variant>
        <vt:i4>603</vt:i4>
      </vt:variant>
      <vt:variant>
        <vt:i4>0</vt:i4>
      </vt:variant>
      <vt:variant>
        <vt:i4>5</vt:i4>
      </vt:variant>
      <vt:variant>
        <vt:lpwstr>https://ieeexplore.ieee.org/abstract/document/11027198</vt:lpwstr>
      </vt:variant>
      <vt:variant>
        <vt:lpwstr/>
      </vt:variant>
      <vt:variant>
        <vt:i4>3670060</vt:i4>
      </vt:variant>
      <vt:variant>
        <vt:i4>600</vt:i4>
      </vt:variant>
      <vt:variant>
        <vt:i4>0</vt:i4>
      </vt:variant>
      <vt:variant>
        <vt:i4>5</vt:i4>
      </vt:variant>
      <vt:variant>
        <vt:lpwstr>https://ieeexplore.ieee.org/abstract/document/11027215</vt:lpwstr>
      </vt:variant>
      <vt:variant>
        <vt:lpwstr/>
      </vt:variant>
      <vt:variant>
        <vt:i4>3473451</vt:i4>
      </vt:variant>
      <vt:variant>
        <vt:i4>597</vt:i4>
      </vt:variant>
      <vt:variant>
        <vt:i4>0</vt:i4>
      </vt:variant>
      <vt:variant>
        <vt:i4>5</vt:i4>
      </vt:variant>
      <vt:variant>
        <vt:lpwstr>https://ieeexplore.ieee.org/abstract/document/11027268</vt:lpwstr>
      </vt:variant>
      <vt:variant>
        <vt:lpwstr/>
      </vt:variant>
      <vt:variant>
        <vt:i4>3997740</vt:i4>
      </vt:variant>
      <vt:variant>
        <vt:i4>594</vt:i4>
      </vt:variant>
      <vt:variant>
        <vt:i4>0</vt:i4>
      </vt:variant>
      <vt:variant>
        <vt:i4>5</vt:i4>
      </vt:variant>
      <vt:variant>
        <vt:lpwstr>https://ieeexplore.ieee.org/abstract/document/11027210</vt:lpwstr>
      </vt:variant>
      <vt:variant>
        <vt:lpwstr/>
      </vt:variant>
      <vt:variant>
        <vt:i4>4128809</vt:i4>
      </vt:variant>
      <vt:variant>
        <vt:i4>591</vt:i4>
      </vt:variant>
      <vt:variant>
        <vt:i4>0</vt:i4>
      </vt:variant>
      <vt:variant>
        <vt:i4>5</vt:i4>
      </vt:variant>
      <vt:variant>
        <vt:lpwstr>https://ieeexplore.ieee.org/abstract/document/11027242</vt:lpwstr>
      </vt:variant>
      <vt:variant>
        <vt:lpwstr/>
      </vt:variant>
      <vt:variant>
        <vt:i4>3997736</vt:i4>
      </vt:variant>
      <vt:variant>
        <vt:i4>588</vt:i4>
      </vt:variant>
      <vt:variant>
        <vt:i4>0</vt:i4>
      </vt:variant>
      <vt:variant>
        <vt:i4>5</vt:i4>
      </vt:variant>
      <vt:variant>
        <vt:lpwstr>https://ieeexplore.ieee.org/abstract/document/11027250</vt:lpwstr>
      </vt:variant>
      <vt:variant>
        <vt:lpwstr/>
      </vt:variant>
      <vt:variant>
        <vt:i4>6946855</vt:i4>
      </vt:variant>
      <vt:variant>
        <vt:i4>585</vt:i4>
      </vt:variant>
      <vt:variant>
        <vt:i4>0</vt:i4>
      </vt:variant>
      <vt:variant>
        <vt:i4>5</vt:i4>
      </vt:variant>
      <vt:variant>
        <vt:lpwstr>http://200.38.75.91:2163/stamp/stamp.jsp?tp=&amp;arnumber=4773266&amp;isnumber=5062301</vt:lpwstr>
      </vt:variant>
      <vt:variant>
        <vt:lpwstr/>
      </vt:variant>
      <vt:variant>
        <vt:i4>6815783</vt:i4>
      </vt:variant>
      <vt:variant>
        <vt:i4>582</vt:i4>
      </vt:variant>
      <vt:variant>
        <vt:i4>0</vt:i4>
      </vt:variant>
      <vt:variant>
        <vt:i4>5</vt:i4>
      </vt:variant>
      <vt:variant>
        <vt:lpwstr>http://200.38.75.91:2163/stamp/stamp.jsp?tp=&amp;arnumber=5722041&amp;isnumber=6030134</vt:lpwstr>
      </vt:variant>
      <vt:variant>
        <vt:lpwstr/>
      </vt:variant>
      <vt:variant>
        <vt:i4>6291488</vt:i4>
      </vt:variant>
      <vt:variant>
        <vt:i4>579</vt:i4>
      </vt:variant>
      <vt:variant>
        <vt:i4>0</vt:i4>
      </vt:variant>
      <vt:variant>
        <vt:i4>5</vt:i4>
      </vt:variant>
      <vt:variant>
        <vt:lpwstr>http://200.38.75.91:2163/stamp/stamp.jsp?tp=&amp;arnumber=5986703&amp;isnumber=6032192</vt:lpwstr>
      </vt:variant>
      <vt:variant>
        <vt:lpwstr/>
      </vt:variant>
      <vt:variant>
        <vt:i4>6291495</vt:i4>
      </vt:variant>
      <vt:variant>
        <vt:i4>576</vt:i4>
      </vt:variant>
      <vt:variant>
        <vt:i4>0</vt:i4>
      </vt:variant>
      <vt:variant>
        <vt:i4>5</vt:i4>
      </vt:variant>
      <vt:variant>
        <vt:lpwstr>http://200.38.75.91:2163/stamp/stamp.jsp?tp=&amp;arnumber=5986704&amp;isnumber=6032192</vt:lpwstr>
      </vt:variant>
      <vt:variant>
        <vt:lpwstr/>
      </vt:variant>
      <vt:variant>
        <vt:i4>7143462</vt:i4>
      </vt:variant>
      <vt:variant>
        <vt:i4>573</vt:i4>
      </vt:variant>
      <vt:variant>
        <vt:i4>0</vt:i4>
      </vt:variant>
      <vt:variant>
        <vt:i4>5</vt:i4>
      </vt:variant>
      <vt:variant>
        <vt:lpwstr>http://200.38.75.91:2163/stamp/stamp.jsp?tp=&amp;arnumber=6009187&amp;isnumber=6063570</vt:lpwstr>
      </vt:variant>
      <vt:variant>
        <vt:lpwstr/>
      </vt:variant>
      <vt:variant>
        <vt:i4>7208997</vt:i4>
      </vt:variant>
      <vt:variant>
        <vt:i4>570</vt:i4>
      </vt:variant>
      <vt:variant>
        <vt:i4>0</vt:i4>
      </vt:variant>
      <vt:variant>
        <vt:i4>5</vt:i4>
      </vt:variant>
      <vt:variant>
        <vt:lpwstr>http://200.38.75.91:2163/stamp/stamp.jsp?tp=&amp;arnumber=6179991&amp;isnumber=6248246</vt:lpwstr>
      </vt:variant>
      <vt:variant>
        <vt:lpwstr/>
      </vt:variant>
      <vt:variant>
        <vt:i4>6684711</vt:i4>
      </vt:variant>
      <vt:variant>
        <vt:i4>567</vt:i4>
      </vt:variant>
      <vt:variant>
        <vt:i4>0</vt:i4>
      </vt:variant>
      <vt:variant>
        <vt:i4>5</vt:i4>
      </vt:variant>
      <vt:variant>
        <vt:lpwstr>http://200.38.75.91:2163/stamp/stamp.jsp?tp=&amp;arnumber=6046130&amp;isnumber=6180074</vt:lpwstr>
      </vt:variant>
      <vt:variant>
        <vt:lpwstr/>
      </vt:variant>
      <vt:variant>
        <vt:i4>2097259</vt:i4>
      </vt:variant>
      <vt:variant>
        <vt:i4>564</vt:i4>
      </vt:variant>
      <vt:variant>
        <vt:i4>0</vt:i4>
      </vt:variant>
      <vt:variant>
        <vt:i4>5</vt:i4>
      </vt:variant>
      <vt:variant>
        <vt:lpwstr>http://dx.doi.org/10.1109/TIE.2011.2172171</vt:lpwstr>
      </vt:variant>
      <vt:variant>
        <vt:lpwstr/>
      </vt:variant>
      <vt:variant>
        <vt:i4>7077930</vt:i4>
      </vt:variant>
      <vt:variant>
        <vt:i4>561</vt:i4>
      </vt:variant>
      <vt:variant>
        <vt:i4>0</vt:i4>
      </vt:variant>
      <vt:variant>
        <vt:i4>5</vt:i4>
      </vt:variant>
      <vt:variant>
        <vt:lpwstr>http://200.38.75.91:2163/stamp/stamp.jsp?tp=&amp;arnumber=6302249&amp;isnumber=6302244</vt:lpwstr>
      </vt:variant>
      <vt:variant>
        <vt:lpwstr/>
      </vt:variant>
      <vt:variant>
        <vt:i4>3080299</vt:i4>
      </vt:variant>
      <vt:variant>
        <vt:i4>558</vt:i4>
      </vt:variant>
      <vt:variant>
        <vt:i4>0</vt:i4>
      </vt:variant>
      <vt:variant>
        <vt:i4>5</vt:i4>
      </vt:variant>
      <vt:variant>
        <vt:lpwstr>http://dx.doi.org/10.1109/TIE.2012.2207813</vt:lpwstr>
      </vt:variant>
      <vt:variant>
        <vt:lpwstr/>
      </vt:variant>
      <vt:variant>
        <vt:i4>7012393</vt:i4>
      </vt:variant>
      <vt:variant>
        <vt:i4>555</vt:i4>
      </vt:variant>
      <vt:variant>
        <vt:i4>0</vt:i4>
      </vt:variant>
      <vt:variant>
        <vt:i4>5</vt:i4>
      </vt:variant>
      <vt:variant>
        <vt:lpwstr>http://200.38.75.91:2163/stamp/stamp.jsp?tp=&amp;arnumber=6226862&amp;isnumber=6302244</vt:lpwstr>
      </vt:variant>
      <vt:variant>
        <vt:lpwstr/>
      </vt:variant>
      <vt:variant>
        <vt:i4>2097263</vt:i4>
      </vt:variant>
      <vt:variant>
        <vt:i4>552</vt:i4>
      </vt:variant>
      <vt:variant>
        <vt:i4>0</vt:i4>
      </vt:variant>
      <vt:variant>
        <vt:i4>5</vt:i4>
      </vt:variant>
      <vt:variant>
        <vt:lpwstr>http://dx.doi.org/10.1109/TIE.2012.2206347</vt:lpwstr>
      </vt:variant>
      <vt:variant>
        <vt:lpwstr/>
      </vt:variant>
      <vt:variant>
        <vt:i4>6815785</vt:i4>
      </vt:variant>
      <vt:variant>
        <vt:i4>549</vt:i4>
      </vt:variant>
      <vt:variant>
        <vt:i4>0</vt:i4>
      </vt:variant>
      <vt:variant>
        <vt:i4>5</vt:i4>
      </vt:variant>
      <vt:variant>
        <vt:lpwstr>http://200.38.75.91:2163/stamp/stamp.jsp?tp=&amp;arnumber=6226852&amp;isnumber=6302244</vt:lpwstr>
      </vt:variant>
      <vt:variant>
        <vt:lpwstr/>
      </vt:variant>
      <vt:variant>
        <vt:i4>6488107</vt:i4>
      </vt:variant>
      <vt:variant>
        <vt:i4>546</vt:i4>
      </vt:variant>
      <vt:variant>
        <vt:i4>0</vt:i4>
      </vt:variant>
      <vt:variant>
        <vt:i4>5</vt:i4>
      </vt:variant>
      <vt:variant>
        <vt:lpwstr>http://200.38.75.91:2163/stamp/stamp.jsp?tp=&amp;arnumber=6409454&amp;isnumber=6409420</vt:lpwstr>
      </vt:variant>
      <vt:variant>
        <vt:lpwstr/>
      </vt:variant>
      <vt:variant>
        <vt:i4>6750245</vt:i4>
      </vt:variant>
      <vt:variant>
        <vt:i4>543</vt:i4>
      </vt:variant>
      <vt:variant>
        <vt:i4>0</vt:i4>
      </vt:variant>
      <vt:variant>
        <vt:i4>5</vt:i4>
      </vt:variant>
      <vt:variant>
        <vt:lpwstr>http://200.38.75.91:2163/stamp/stamp.jsp?tp=&amp;arnumber=6547246&amp;isnumber=6547238</vt:lpwstr>
      </vt:variant>
      <vt:variant>
        <vt:lpwstr/>
      </vt:variant>
      <vt:variant>
        <vt:i4>6488189</vt:i4>
      </vt:variant>
      <vt:variant>
        <vt:i4>540</vt:i4>
      </vt:variant>
      <vt:variant>
        <vt:i4>0</vt:i4>
      </vt:variant>
      <vt:variant>
        <vt:i4>5</vt:i4>
      </vt:variant>
      <vt:variant>
        <vt:lpwstr>http://dx.doi.org/10.1049/iet-pel.2012.0357</vt:lpwstr>
      </vt:variant>
      <vt:variant>
        <vt:lpwstr/>
      </vt:variant>
      <vt:variant>
        <vt:i4>7012397</vt:i4>
      </vt:variant>
      <vt:variant>
        <vt:i4>537</vt:i4>
      </vt:variant>
      <vt:variant>
        <vt:i4>0</vt:i4>
      </vt:variant>
      <vt:variant>
        <vt:i4>5</vt:i4>
      </vt:variant>
      <vt:variant>
        <vt:lpwstr>http://200.38.75.91:2163/stamp/stamp.jsp?tp=&amp;arnumber=6353643&amp;isnumber=6392980</vt:lpwstr>
      </vt:variant>
      <vt:variant>
        <vt:lpwstr/>
      </vt:variant>
      <vt:variant>
        <vt:i4>6946855</vt:i4>
      </vt:variant>
      <vt:variant>
        <vt:i4>534</vt:i4>
      </vt:variant>
      <vt:variant>
        <vt:i4>0</vt:i4>
      </vt:variant>
      <vt:variant>
        <vt:i4>5</vt:i4>
      </vt:variant>
      <vt:variant>
        <vt:lpwstr>http://200.38.75.91:2163/stamp/stamp.jsp?tp=&amp;arnumber=6353956&amp;isnumber=6392980</vt:lpwstr>
      </vt:variant>
      <vt:variant>
        <vt:lpwstr/>
      </vt:variant>
      <vt:variant>
        <vt:i4>6619238</vt:i4>
      </vt:variant>
      <vt:variant>
        <vt:i4>531</vt:i4>
      </vt:variant>
      <vt:variant>
        <vt:i4>0</vt:i4>
      </vt:variant>
      <vt:variant>
        <vt:i4>5</vt:i4>
      </vt:variant>
      <vt:variant>
        <vt:lpwstr>http://dx.doi.org/10.1109/TPEL.2012.2227825</vt:lpwstr>
      </vt:variant>
      <vt:variant>
        <vt:lpwstr/>
      </vt:variant>
      <vt:variant>
        <vt:i4>7012385</vt:i4>
      </vt:variant>
      <vt:variant>
        <vt:i4>528</vt:i4>
      </vt:variant>
      <vt:variant>
        <vt:i4>0</vt:i4>
      </vt:variant>
      <vt:variant>
        <vt:i4>5</vt:i4>
      </vt:variant>
      <vt:variant>
        <vt:lpwstr>http://200.38.75.91:2163/stamp/stamp.jsp?tp=&amp;arnumber=6307849&amp;isnumber=6525345</vt:lpwstr>
      </vt:variant>
      <vt:variant>
        <vt:lpwstr/>
      </vt:variant>
      <vt:variant>
        <vt:i4>2752615</vt:i4>
      </vt:variant>
      <vt:variant>
        <vt:i4>525</vt:i4>
      </vt:variant>
      <vt:variant>
        <vt:i4>0</vt:i4>
      </vt:variant>
      <vt:variant>
        <vt:i4>5</vt:i4>
      </vt:variant>
      <vt:variant>
        <vt:lpwstr>http://dx.doi.org/10.1109/TIE.2012.2219837</vt:lpwstr>
      </vt:variant>
      <vt:variant>
        <vt:lpwstr/>
      </vt:variant>
      <vt:variant>
        <vt:i4>6750241</vt:i4>
      </vt:variant>
      <vt:variant>
        <vt:i4>522</vt:i4>
      </vt:variant>
      <vt:variant>
        <vt:i4>0</vt:i4>
      </vt:variant>
      <vt:variant>
        <vt:i4>5</vt:i4>
      </vt:variant>
      <vt:variant>
        <vt:lpwstr>http://200.38.75.91:2163/stamp/stamp.jsp?tp=&amp;arnumber=6497639&amp;isnumber=6583252</vt:lpwstr>
      </vt:variant>
      <vt:variant>
        <vt:lpwstr/>
      </vt:variant>
      <vt:variant>
        <vt:i4>6422624</vt:i4>
      </vt:variant>
      <vt:variant>
        <vt:i4>519</vt:i4>
      </vt:variant>
      <vt:variant>
        <vt:i4>0</vt:i4>
      </vt:variant>
      <vt:variant>
        <vt:i4>5</vt:i4>
      </vt:variant>
      <vt:variant>
        <vt:lpwstr>http://dx.doi.org/10.1109/TPEL.2013.2257854</vt:lpwstr>
      </vt:variant>
      <vt:variant>
        <vt:lpwstr/>
      </vt:variant>
      <vt:variant>
        <vt:i4>6946859</vt:i4>
      </vt:variant>
      <vt:variant>
        <vt:i4>516</vt:i4>
      </vt:variant>
      <vt:variant>
        <vt:i4>0</vt:i4>
      </vt:variant>
      <vt:variant>
        <vt:i4>5</vt:i4>
      </vt:variant>
      <vt:variant>
        <vt:lpwstr>http://200.38.75.91:2163/stamp/stamp.jsp?tp=&amp;arnumber=6658877&amp;isnumber=6777358</vt:lpwstr>
      </vt:variant>
      <vt:variant>
        <vt:lpwstr/>
      </vt:variant>
      <vt:variant>
        <vt:i4>6815780</vt:i4>
      </vt:variant>
      <vt:variant>
        <vt:i4>513</vt:i4>
      </vt:variant>
      <vt:variant>
        <vt:i4>0</vt:i4>
      </vt:variant>
      <vt:variant>
        <vt:i4>5</vt:i4>
      </vt:variant>
      <vt:variant>
        <vt:lpwstr>http://200.38.75.91:2163/stamp/stamp.jsp?tp=&amp;arnumber=6701197&amp;isnumber=6809870</vt:lpwstr>
      </vt:variant>
      <vt:variant>
        <vt:lpwstr/>
      </vt:variant>
      <vt:variant>
        <vt:i4>6619174</vt:i4>
      </vt:variant>
      <vt:variant>
        <vt:i4>510</vt:i4>
      </vt:variant>
      <vt:variant>
        <vt:i4>0</vt:i4>
      </vt:variant>
      <vt:variant>
        <vt:i4>5</vt:i4>
      </vt:variant>
      <vt:variant>
        <vt:lpwstr>http://200.38.75.91:2163/stamp/stamp.jsp?tp=&amp;arnumber=6683027&amp;isnumber=6728629</vt:lpwstr>
      </vt:variant>
      <vt:variant>
        <vt:lpwstr/>
      </vt:variant>
      <vt:variant>
        <vt:i4>6357030</vt:i4>
      </vt:variant>
      <vt:variant>
        <vt:i4>507</vt:i4>
      </vt:variant>
      <vt:variant>
        <vt:i4>0</vt:i4>
      </vt:variant>
      <vt:variant>
        <vt:i4>5</vt:i4>
      </vt:variant>
      <vt:variant>
        <vt:lpwstr>http://200.38.75.91:2163/stamp/stamp.jsp?tp=&amp;arnumber=6683067&amp;isnumber=6728629</vt:lpwstr>
      </vt:variant>
      <vt:variant>
        <vt:lpwstr/>
      </vt:variant>
      <vt:variant>
        <vt:i4>6488101</vt:i4>
      </vt:variant>
      <vt:variant>
        <vt:i4>504</vt:i4>
      </vt:variant>
      <vt:variant>
        <vt:i4>0</vt:i4>
      </vt:variant>
      <vt:variant>
        <vt:i4>5</vt:i4>
      </vt:variant>
      <vt:variant>
        <vt:lpwstr>http://200.38.75.91:2163/stamp/stamp.jsp?tp=&amp;arnumber=6786857&amp;isnumber=6783525</vt:lpwstr>
      </vt:variant>
      <vt:variant>
        <vt:lpwstr/>
      </vt:variant>
      <vt:variant>
        <vt:i4>6422575</vt:i4>
      </vt:variant>
      <vt:variant>
        <vt:i4>501</vt:i4>
      </vt:variant>
      <vt:variant>
        <vt:i4>0</vt:i4>
      </vt:variant>
      <vt:variant>
        <vt:i4>5</vt:i4>
      </vt:variant>
      <vt:variant>
        <vt:lpwstr>http://200.38.75.91:2163/stamp/stamp.jsp?tp=&amp;arnumber=6727469&amp;isnumber=6815993</vt:lpwstr>
      </vt:variant>
      <vt:variant>
        <vt:lpwstr/>
      </vt:variant>
      <vt:variant>
        <vt:i4>7667752</vt:i4>
      </vt:variant>
      <vt:variant>
        <vt:i4>498</vt:i4>
      </vt:variant>
      <vt:variant>
        <vt:i4>0</vt:i4>
      </vt:variant>
      <vt:variant>
        <vt:i4>5</vt:i4>
      </vt:variant>
      <vt:variant>
        <vt:lpwstr>https://www.tandfonline.com/doi/abs/10.1080/15325008.2014.913739?journalCode=uemp20</vt:lpwstr>
      </vt:variant>
      <vt:variant>
        <vt:lpwstr/>
      </vt:variant>
      <vt:variant>
        <vt:i4>6750240</vt:i4>
      </vt:variant>
      <vt:variant>
        <vt:i4>495</vt:i4>
      </vt:variant>
      <vt:variant>
        <vt:i4>0</vt:i4>
      </vt:variant>
      <vt:variant>
        <vt:i4>5</vt:i4>
      </vt:variant>
      <vt:variant>
        <vt:lpwstr>http://200.38.75.91:2163/stamp/stamp.jsp?tp=&amp;arnumber=6880781&amp;isnumber=6936952</vt:lpwstr>
      </vt:variant>
      <vt:variant>
        <vt:lpwstr/>
      </vt:variant>
      <vt:variant>
        <vt:i4>6488099</vt:i4>
      </vt:variant>
      <vt:variant>
        <vt:i4>492</vt:i4>
      </vt:variant>
      <vt:variant>
        <vt:i4>0</vt:i4>
      </vt:variant>
      <vt:variant>
        <vt:i4>5</vt:i4>
      </vt:variant>
      <vt:variant>
        <vt:lpwstr>http://200.38.75.91:2163/stamp/stamp.jsp?tp=&amp;arnumber=7036223&amp;isnumber=7034903</vt:lpwstr>
      </vt:variant>
      <vt:variant>
        <vt:lpwstr/>
      </vt:variant>
      <vt:variant>
        <vt:i4>5767247</vt:i4>
      </vt:variant>
      <vt:variant>
        <vt:i4>489</vt:i4>
      </vt:variant>
      <vt:variant>
        <vt:i4>0</vt:i4>
      </vt:variant>
      <vt:variant>
        <vt:i4>5</vt:i4>
      </vt:variant>
      <vt:variant>
        <vt:lpwstr>http://dx.doi.org/10.5370/JEET.2015.10.1.227</vt:lpwstr>
      </vt:variant>
      <vt:variant>
        <vt:lpwstr/>
      </vt:variant>
      <vt:variant>
        <vt:i4>7209002</vt:i4>
      </vt:variant>
      <vt:variant>
        <vt:i4>486</vt:i4>
      </vt:variant>
      <vt:variant>
        <vt:i4>0</vt:i4>
      </vt:variant>
      <vt:variant>
        <vt:i4>5</vt:i4>
      </vt:variant>
      <vt:variant>
        <vt:lpwstr>http://200.38.75.91:2163/stamp/stamp.jsp?tp=&amp;arnumber=6810003&amp;isnumber=6945409</vt:lpwstr>
      </vt:variant>
      <vt:variant>
        <vt:lpwstr/>
      </vt:variant>
      <vt:variant>
        <vt:i4>7143456</vt:i4>
      </vt:variant>
      <vt:variant>
        <vt:i4>483</vt:i4>
      </vt:variant>
      <vt:variant>
        <vt:i4>0</vt:i4>
      </vt:variant>
      <vt:variant>
        <vt:i4>5</vt:i4>
      </vt:variant>
      <vt:variant>
        <vt:lpwstr>http://200.38.75.91:2163/stamp/stamp.jsp?tp=&amp;arnumber=6936342&amp;isnumber=7080969</vt:lpwstr>
      </vt:variant>
      <vt:variant>
        <vt:lpwstr/>
      </vt:variant>
      <vt:variant>
        <vt:i4>2424868</vt:i4>
      </vt:variant>
      <vt:variant>
        <vt:i4>480</vt:i4>
      </vt:variant>
      <vt:variant>
        <vt:i4>0</vt:i4>
      </vt:variant>
      <vt:variant>
        <vt:i4>5</vt:i4>
      </vt:variant>
      <vt:variant>
        <vt:lpwstr>https://doi.org/10.1016/j.epsr.2015.01.017</vt:lpwstr>
      </vt:variant>
      <vt:variant>
        <vt:lpwstr/>
      </vt:variant>
      <vt:variant>
        <vt:i4>6619168</vt:i4>
      </vt:variant>
      <vt:variant>
        <vt:i4>477</vt:i4>
      </vt:variant>
      <vt:variant>
        <vt:i4>0</vt:i4>
      </vt:variant>
      <vt:variant>
        <vt:i4>5</vt:i4>
      </vt:variant>
      <vt:variant>
        <vt:lpwstr>http://200.38.75.91:2163/stamp/stamp.jsp?tp=&amp;arnumber=7015570&amp;isnumber=7109198</vt:lpwstr>
      </vt:variant>
      <vt:variant>
        <vt:lpwstr/>
      </vt:variant>
      <vt:variant>
        <vt:i4>6619168</vt:i4>
      </vt:variant>
      <vt:variant>
        <vt:i4>474</vt:i4>
      </vt:variant>
      <vt:variant>
        <vt:i4>0</vt:i4>
      </vt:variant>
      <vt:variant>
        <vt:i4>5</vt:i4>
      </vt:variant>
      <vt:variant>
        <vt:lpwstr>http://200.38.75.91:2163/stamp/stamp.jsp?tp=&amp;arnumber=7166463&amp;isnumber=7166438</vt:lpwstr>
      </vt:variant>
      <vt:variant>
        <vt:lpwstr/>
      </vt:variant>
      <vt:variant>
        <vt:i4>720911</vt:i4>
      </vt:variant>
      <vt:variant>
        <vt:i4>471</vt:i4>
      </vt:variant>
      <vt:variant>
        <vt:i4>0</vt:i4>
      </vt:variant>
      <vt:variant>
        <vt:i4>5</vt:i4>
      </vt:variant>
      <vt:variant>
        <vt:lpwstr>http://ieeexplore.ieee.org/stamp/stamp.jsp?tp=&amp;arnumber=7403923&amp;isnumber=7536632</vt:lpwstr>
      </vt:variant>
      <vt:variant>
        <vt:lpwstr/>
      </vt:variant>
      <vt:variant>
        <vt:i4>458760</vt:i4>
      </vt:variant>
      <vt:variant>
        <vt:i4>468</vt:i4>
      </vt:variant>
      <vt:variant>
        <vt:i4>0</vt:i4>
      </vt:variant>
      <vt:variant>
        <vt:i4>5</vt:i4>
      </vt:variant>
      <vt:variant>
        <vt:lpwstr>http://ieeexplore.ieee.org/stamp/stamp.jsp?tp=&amp;arnumber=7410069&amp;isnumber=7488296</vt:lpwstr>
      </vt:variant>
      <vt:variant>
        <vt:lpwstr/>
      </vt:variant>
      <vt:variant>
        <vt:i4>655375</vt:i4>
      </vt:variant>
      <vt:variant>
        <vt:i4>465</vt:i4>
      </vt:variant>
      <vt:variant>
        <vt:i4>0</vt:i4>
      </vt:variant>
      <vt:variant>
        <vt:i4>5</vt:i4>
      </vt:variant>
      <vt:variant>
        <vt:lpwstr>http://ieeexplore.ieee.org/stamp/stamp.jsp?tp=&amp;arnumber=7487072&amp;isnumber=7536632</vt:lpwstr>
      </vt:variant>
      <vt:variant>
        <vt:lpwstr/>
      </vt:variant>
      <vt:variant>
        <vt:i4>7340132</vt:i4>
      </vt:variant>
      <vt:variant>
        <vt:i4>462</vt:i4>
      </vt:variant>
      <vt:variant>
        <vt:i4>0</vt:i4>
      </vt:variant>
      <vt:variant>
        <vt:i4>5</vt:i4>
      </vt:variant>
      <vt:variant>
        <vt:lpwstr>http://ieeexplore.ieee.org/stamp/stamp.jsp?arnumber=7445160</vt:lpwstr>
      </vt:variant>
      <vt:variant>
        <vt:lpwstr/>
      </vt:variant>
      <vt:variant>
        <vt:i4>3932279</vt:i4>
      </vt:variant>
      <vt:variant>
        <vt:i4>459</vt:i4>
      </vt:variant>
      <vt:variant>
        <vt:i4>0</vt:i4>
      </vt:variant>
      <vt:variant>
        <vt:i4>5</vt:i4>
      </vt:variant>
      <vt:variant>
        <vt:lpwstr>http://dx.doi.org/10.1016/j.matcom.2016.05.007</vt:lpwstr>
      </vt:variant>
      <vt:variant>
        <vt:lpwstr/>
      </vt:variant>
      <vt:variant>
        <vt:i4>3932279</vt:i4>
      </vt:variant>
      <vt:variant>
        <vt:i4>456</vt:i4>
      </vt:variant>
      <vt:variant>
        <vt:i4>0</vt:i4>
      </vt:variant>
      <vt:variant>
        <vt:i4>5</vt:i4>
      </vt:variant>
      <vt:variant>
        <vt:lpwstr>http://dx.doi.org/10.1016/j.matcom.2016.05.007</vt:lpwstr>
      </vt:variant>
      <vt:variant>
        <vt:lpwstr/>
      </vt:variant>
      <vt:variant>
        <vt:i4>2687092</vt:i4>
      </vt:variant>
      <vt:variant>
        <vt:i4>453</vt:i4>
      </vt:variant>
      <vt:variant>
        <vt:i4>0</vt:i4>
      </vt:variant>
      <vt:variant>
        <vt:i4>5</vt:i4>
      </vt:variant>
      <vt:variant>
        <vt:lpwstr>http://metalibasp.gsl.com.mx:2163/stamp/stamp.jsp?tp=&amp;arnumber=7571175&amp;isnumber=4387790</vt:lpwstr>
      </vt:variant>
      <vt:variant>
        <vt:lpwstr/>
      </vt:variant>
      <vt:variant>
        <vt:i4>655372</vt:i4>
      </vt:variant>
      <vt:variant>
        <vt:i4>450</vt:i4>
      </vt:variant>
      <vt:variant>
        <vt:i4>0</vt:i4>
      </vt:variant>
      <vt:variant>
        <vt:i4>5</vt:i4>
      </vt:variant>
      <vt:variant>
        <vt:lpwstr>http://ieeexplore.ieee.org/stamp/stamp.jsp?tp=&amp;arnumber=7539532&amp;isnumber=4387790</vt:lpwstr>
      </vt:variant>
      <vt:variant>
        <vt:lpwstr/>
      </vt:variant>
      <vt:variant>
        <vt:i4>851970</vt:i4>
      </vt:variant>
      <vt:variant>
        <vt:i4>447</vt:i4>
      </vt:variant>
      <vt:variant>
        <vt:i4>0</vt:i4>
      </vt:variant>
      <vt:variant>
        <vt:i4>5</vt:i4>
      </vt:variant>
      <vt:variant>
        <vt:lpwstr>http://ieeexplore.ieee.org/stamp/stamp.jsp?tp=&amp;arnumber=7511771&amp;isnumber=7536632</vt:lpwstr>
      </vt:variant>
      <vt:variant>
        <vt:lpwstr/>
      </vt:variant>
      <vt:variant>
        <vt:i4>3080311</vt:i4>
      </vt:variant>
      <vt:variant>
        <vt:i4>444</vt:i4>
      </vt:variant>
      <vt:variant>
        <vt:i4>0</vt:i4>
      </vt:variant>
      <vt:variant>
        <vt:i4>5</vt:i4>
      </vt:variant>
      <vt:variant>
        <vt:lpwstr>http://metalibasp.gsl.com.mx:2163/stamp/stamp.jsp?tp=&amp;arnumber=7733147&amp;isnumber=4387790</vt:lpwstr>
      </vt:variant>
      <vt:variant>
        <vt:lpwstr/>
      </vt:variant>
      <vt:variant>
        <vt:i4>3407924</vt:i4>
      </vt:variant>
      <vt:variant>
        <vt:i4>441</vt:i4>
      </vt:variant>
      <vt:variant>
        <vt:i4>0</vt:i4>
      </vt:variant>
      <vt:variant>
        <vt:i4>5</vt:i4>
      </vt:variant>
      <vt:variant>
        <vt:lpwstr>http://ieeexplore.ieee.org/stamp/stamp.jsp?tp=&amp;arnumber=7900332</vt:lpwstr>
      </vt:variant>
      <vt:variant>
        <vt:lpwstr/>
      </vt:variant>
      <vt:variant>
        <vt:i4>2687076</vt:i4>
      </vt:variant>
      <vt:variant>
        <vt:i4>438</vt:i4>
      </vt:variant>
      <vt:variant>
        <vt:i4>0</vt:i4>
      </vt:variant>
      <vt:variant>
        <vt:i4>5</vt:i4>
      </vt:variant>
      <vt:variant>
        <vt:lpwstr>http://www.iiisci.org/journal/sci/issue.asp?is=ISS1606</vt:lpwstr>
      </vt:variant>
      <vt:variant>
        <vt:lpwstr/>
      </vt:variant>
      <vt:variant>
        <vt:i4>2818171</vt:i4>
      </vt:variant>
      <vt:variant>
        <vt:i4>435</vt:i4>
      </vt:variant>
      <vt:variant>
        <vt:i4>0</vt:i4>
      </vt:variant>
      <vt:variant>
        <vt:i4>5</vt:i4>
      </vt:variant>
      <vt:variant>
        <vt:lpwstr>http://metalibasp.gsl.com.mx:2163/stamp/stamp.jsp?tp=&amp;arnumber=7926330&amp;isnumber=4387790</vt:lpwstr>
      </vt:variant>
      <vt:variant>
        <vt:lpwstr/>
      </vt:variant>
      <vt:variant>
        <vt:i4>655365</vt:i4>
      </vt:variant>
      <vt:variant>
        <vt:i4>432</vt:i4>
      </vt:variant>
      <vt:variant>
        <vt:i4>0</vt:i4>
      </vt:variant>
      <vt:variant>
        <vt:i4>5</vt:i4>
      </vt:variant>
      <vt:variant>
        <vt:lpwstr>http://ieeexplore.ieee.org/stamp/stamp.jsp?tp=&amp;arnumber=7914624&amp;isnumber=8046156</vt:lpwstr>
      </vt:variant>
      <vt:variant>
        <vt:lpwstr/>
      </vt:variant>
      <vt:variant>
        <vt:i4>5832725</vt:i4>
      </vt:variant>
      <vt:variant>
        <vt:i4>429</vt:i4>
      </vt:variant>
      <vt:variant>
        <vt:i4>0</vt:i4>
      </vt:variant>
      <vt:variant>
        <vt:i4>5</vt:i4>
      </vt:variant>
      <vt:variant>
        <vt:lpwstr>https://www.mdpi.com/1996-1073/10/9/1386</vt:lpwstr>
      </vt:variant>
      <vt:variant>
        <vt:lpwstr/>
      </vt:variant>
      <vt:variant>
        <vt:i4>4325450</vt:i4>
      </vt:variant>
      <vt:variant>
        <vt:i4>426</vt:i4>
      </vt:variant>
      <vt:variant>
        <vt:i4>0</vt:i4>
      </vt:variant>
      <vt:variant>
        <vt:i4>5</vt:i4>
      </vt:variant>
      <vt:variant>
        <vt:lpwstr>http://digital-library.theiet.org/content/journals/10.1049/iet-pel.2017.0458</vt:lpwstr>
      </vt:variant>
      <vt:variant>
        <vt:lpwstr/>
      </vt:variant>
      <vt:variant>
        <vt:i4>589832</vt:i4>
      </vt:variant>
      <vt:variant>
        <vt:i4>423</vt:i4>
      </vt:variant>
      <vt:variant>
        <vt:i4>0</vt:i4>
      </vt:variant>
      <vt:variant>
        <vt:i4>5</vt:i4>
      </vt:variant>
      <vt:variant>
        <vt:lpwstr>http://ieeexplore.ieee.org/stamp/stamp.jsp?tp=&amp;arnumber=7931956&amp;isnumber=7931799</vt:lpwstr>
      </vt:variant>
      <vt:variant>
        <vt:lpwstr/>
      </vt:variant>
      <vt:variant>
        <vt:i4>393222</vt:i4>
      </vt:variant>
      <vt:variant>
        <vt:i4>420</vt:i4>
      </vt:variant>
      <vt:variant>
        <vt:i4>0</vt:i4>
      </vt:variant>
      <vt:variant>
        <vt:i4>5</vt:i4>
      </vt:variant>
      <vt:variant>
        <vt:lpwstr>http://ieeexplore.ieee.org/stamp/stamp.jsp?tp=&amp;arnumber=8062829&amp;isnumber=8260593</vt:lpwstr>
      </vt:variant>
      <vt:variant>
        <vt:lpwstr/>
      </vt:variant>
      <vt:variant>
        <vt:i4>4915286</vt:i4>
      </vt:variant>
      <vt:variant>
        <vt:i4>417</vt:i4>
      </vt:variant>
      <vt:variant>
        <vt:i4>0</vt:i4>
      </vt:variant>
      <vt:variant>
        <vt:i4>5</vt:i4>
      </vt:variant>
      <vt:variant>
        <vt:lpwstr>https://www.tandfonline.com/eprint/bKJfCrb7BIaIzMnb6mvP/full</vt:lpwstr>
      </vt:variant>
      <vt:variant>
        <vt:lpwstr/>
      </vt:variant>
      <vt:variant>
        <vt:i4>524291</vt:i4>
      </vt:variant>
      <vt:variant>
        <vt:i4>414</vt:i4>
      </vt:variant>
      <vt:variant>
        <vt:i4>0</vt:i4>
      </vt:variant>
      <vt:variant>
        <vt:i4>5</vt:i4>
      </vt:variant>
      <vt:variant>
        <vt:lpwstr>http://ieeexplore.ieee.org/stamp/stamp.jsp?tp=&amp;arnumber=8423178&amp;isnumber=6507303</vt:lpwstr>
      </vt:variant>
      <vt:variant>
        <vt:lpwstr/>
      </vt:variant>
      <vt:variant>
        <vt:i4>655372</vt:i4>
      </vt:variant>
      <vt:variant>
        <vt:i4>411</vt:i4>
      </vt:variant>
      <vt:variant>
        <vt:i4>0</vt:i4>
      </vt:variant>
      <vt:variant>
        <vt:i4>5</vt:i4>
      </vt:variant>
      <vt:variant>
        <vt:lpwstr>http://ieeexplore.ieee.org/stamp/stamp.jsp?tp=&amp;arnumber=8467311&amp;isnumber=6507303</vt:lpwstr>
      </vt:variant>
      <vt:variant>
        <vt:lpwstr/>
      </vt:variant>
      <vt:variant>
        <vt:i4>8126589</vt:i4>
      </vt:variant>
      <vt:variant>
        <vt:i4>408</vt:i4>
      </vt:variant>
      <vt:variant>
        <vt:i4>0</vt:i4>
      </vt:variant>
      <vt:variant>
        <vt:i4>5</vt:i4>
      </vt:variant>
      <vt:variant>
        <vt:lpwstr>https://www.hindawi.com/journals/apec/2018/4198594/</vt:lpwstr>
      </vt:variant>
      <vt:variant>
        <vt:lpwstr/>
      </vt:variant>
      <vt:variant>
        <vt:i4>5505046</vt:i4>
      </vt:variant>
      <vt:variant>
        <vt:i4>405</vt:i4>
      </vt:variant>
      <vt:variant>
        <vt:i4>0</vt:i4>
      </vt:variant>
      <vt:variant>
        <vt:i4>5</vt:i4>
      </vt:variant>
      <vt:variant>
        <vt:lpwstr>https://digital-library.theiet.org/content/journals/10.1049/iet-pel.2018.5395</vt:lpwstr>
      </vt:variant>
      <vt:variant>
        <vt:lpwstr/>
      </vt:variant>
      <vt:variant>
        <vt:i4>524301</vt:i4>
      </vt:variant>
      <vt:variant>
        <vt:i4>402</vt:i4>
      </vt:variant>
      <vt:variant>
        <vt:i4>0</vt:i4>
      </vt:variant>
      <vt:variant>
        <vt:i4>5</vt:i4>
      </vt:variant>
      <vt:variant>
        <vt:lpwstr>http://ieeexplore.ieee.org/stamp/stamp.jsp?tp=&amp;arnumber=8515285&amp;isnumber=8515215</vt:lpwstr>
      </vt:variant>
      <vt:variant>
        <vt:lpwstr/>
      </vt:variant>
      <vt:variant>
        <vt:i4>786444</vt:i4>
      </vt:variant>
      <vt:variant>
        <vt:i4>399</vt:i4>
      </vt:variant>
      <vt:variant>
        <vt:i4>0</vt:i4>
      </vt:variant>
      <vt:variant>
        <vt:i4>5</vt:i4>
      </vt:variant>
      <vt:variant>
        <vt:lpwstr>http://ieeexplore.ieee.org/stamp/stamp.jsp?tp=&amp;arnumber=8438501&amp;isnumber=8515215</vt:lpwstr>
      </vt:variant>
      <vt:variant>
        <vt:lpwstr/>
      </vt:variant>
      <vt:variant>
        <vt:i4>458761</vt:i4>
      </vt:variant>
      <vt:variant>
        <vt:i4>396</vt:i4>
      </vt:variant>
      <vt:variant>
        <vt:i4>0</vt:i4>
      </vt:variant>
      <vt:variant>
        <vt:i4>5</vt:i4>
      </vt:variant>
      <vt:variant>
        <vt:lpwstr>http://ieeexplore.ieee.org/stamp/stamp.jsp?tp=&amp;arnumber=8789554&amp;isnumber=8789547</vt:lpwstr>
      </vt:variant>
      <vt:variant>
        <vt:lpwstr/>
      </vt:variant>
      <vt:variant>
        <vt:i4>458762</vt:i4>
      </vt:variant>
      <vt:variant>
        <vt:i4>393</vt:i4>
      </vt:variant>
      <vt:variant>
        <vt:i4>0</vt:i4>
      </vt:variant>
      <vt:variant>
        <vt:i4>5</vt:i4>
      </vt:variant>
      <vt:variant>
        <vt:lpwstr>http://ieeexplore.ieee.org/stamp/stamp.jsp?tp=&amp;arnumber=8789557&amp;isnumber=8789547</vt:lpwstr>
      </vt:variant>
      <vt:variant>
        <vt:lpwstr/>
      </vt:variant>
      <vt:variant>
        <vt:i4>393231</vt:i4>
      </vt:variant>
      <vt:variant>
        <vt:i4>390</vt:i4>
      </vt:variant>
      <vt:variant>
        <vt:i4>0</vt:i4>
      </vt:variant>
      <vt:variant>
        <vt:i4>5</vt:i4>
      </vt:variant>
      <vt:variant>
        <vt:lpwstr>http://ieeexplore.ieee.org/stamp/stamp.jsp?tp=&amp;arnumber=8684890&amp;isnumber=8829148</vt:lpwstr>
      </vt:variant>
      <vt:variant>
        <vt:lpwstr/>
      </vt:variant>
      <vt:variant>
        <vt:i4>655372</vt:i4>
      </vt:variant>
      <vt:variant>
        <vt:i4>387</vt:i4>
      </vt:variant>
      <vt:variant>
        <vt:i4>0</vt:i4>
      </vt:variant>
      <vt:variant>
        <vt:i4>5</vt:i4>
      </vt:variant>
      <vt:variant>
        <vt:lpwstr>http://ieeexplore.ieee.org/stamp/stamp.jsp?tp=&amp;arnumber=8678641&amp;isnumber=8600701</vt:lpwstr>
      </vt:variant>
      <vt:variant>
        <vt:lpwstr/>
      </vt:variant>
      <vt:variant>
        <vt:i4>5701656</vt:i4>
      </vt:variant>
      <vt:variant>
        <vt:i4>384</vt:i4>
      </vt:variant>
      <vt:variant>
        <vt:i4>0</vt:i4>
      </vt:variant>
      <vt:variant>
        <vt:i4>5</vt:i4>
      </vt:variant>
      <vt:variant>
        <vt:lpwstr>https://www.mdpi.com/1996-1073/12/7/1398</vt:lpwstr>
      </vt:variant>
      <vt:variant>
        <vt:lpwstr/>
      </vt:variant>
      <vt:variant>
        <vt:i4>7864373</vt:i4>
      </vt:variant>
      <vt:variant>
        <vt:i4>381</vt:i4>
      </vt:variant>
      <vt:variant>
        <vt:i4>0</vt:i4>
      </vt:variant>
      <vt:variant>
        <vt:i4>5</vt:i4>
      </vt:variant>
      <vt:variant>
        <vt:lpwstr>https://doi.org/10.3390/en12071398</vt:lpwstr>
      </vt:variant>
      <vt:variant>
        <vt:lpwstr/>
      </vt:variant>
      <vt:variant>
        <vt:i4>2162800</vt:i4>
      </vt:variant>
      <vt:variant>
        <vt:i4>378</vt:i4>
      </vt:variant>
      <vt:variant>
        <vt:i4>0</vt:i4>
      </vt:variant>
      <vt:variant>
        <vt:i4>5</vt:i4>
      </vt:variant>
      <vt:variant>
        <vt:lpwstr>http://www.sciencedirect.com/science/article/pii/S2352340919304585</vt:lpwstr>
      </vt:variant>
      <vt:variant>
        <vt:lpwstr/>
      </vt:variant>
      <vt:variant>
        <vt:i4>4653084</vt:i4>
      </vt:variant>
      <vt:variant>
        <vt:i4>375</vt:i4>
      </vt:variant>
      <vt:variant>
        <vt:i4>0</vt:i4>
      </vt:variant>
      <vt:variant>
        <vt:i4>5</vt:i4>
      </vt:variant>
      <vt:variant>
        <vt:lpwstr>https://doi.org/10.1016/j.dib.2019.104104</vt:lpwstr>
      </vt:variant>
      <vt:variant>
        <vt:lpwstr/>
      </vt:variant>
      <vt:variant>
        <vt:i4>1114199</vt:i4>
      </vt:variant>
      <vt:variant>
        <vt:i4>372</vt:i4>
      </vt:variant>
      <vt:variant>
        <vt:i4>0</vt:i4>
      </vt:variant>
      <vt:variant>
        <vt:i4>5</vt:i4>
      </vt:variant>
      <vt:variant>
        <vt:lpwstr>https://www.mdpi.com/1996-1073/12/12/2294/htm</vt:lpwstr>
      </vt:variant>
      <vt:variant>
        <vt:lpwstr/>
      </vt:variant>
      <vt:variant>
        <vt:i4>7340087</vt:i4>
      </vt:variant>
      <vt:variant>
        <vt:i4>369</vt:i4>
      </vt:variant>
      <vt:variant>
        <vt:i4>0</vt:i4>
      </vt:variant>
      <vt:variant>
        <vt:i4>5</vt:i4>
      </vt:variant>
      <vt:variant>
        <vt:lpwstr>https://doi.org/10.3390/en12122294</vt:lpwstr>
      </vt:variant>
      <vt:variant>
        <vt:lpwstr/>
      </vt:variant>
      <vt:variant>
        <vt:i4>5832726</vt:i4>
      </vt:variant>
      <vt:variant>
        <vt:i4>366</vt:i4>
      </vt:variant>
      <vt:variant>
        <vt:i4>0</vt:i4>
      </vt:variant>
      <vt:variant>
        <vt:i4>5</vt:i4>
      </vt:variant>
      <vt:variant>
        <vt:lpwstr>https://digital-library.theiet.org/content/journals/10.1049/iet-pel.2018.6378</vt:lpwstr>
      </vt:variant>
      <vt:variant>
        <vt:lpwstr/>
      </vt:variant>
      <vt:variant>
        <vt:i4>1900620</vt:i4>
      </vt:variant>
      <vt:variant>
        <vt:i4>363</vt:i4>
      </vt:variant>
      <vt:variant>
        <vt:i4>0</vt:i4>
      </vt:variant>
      <vt:variant>
        <vt:i4>5</vt:i4>
      </vt:variant>
      <vt:variant>
        <vt:lpwstr>https://doi.org/10.1049/iet-pel.2018.6378</vt:lpwstr>
      </vt:variant>
      <vt:variant>
        <vt:lpwstr/>
      </vt:variant>
      <vt:variant>
        <vt:i4>917518</vt:i4>
      </vt:variant>
      <vt:variant>
        <vt:i4>360</vt:i4>
      </vt:variant>
      <vt:variant>
        <vt:i4>0</vt:i4>
      </vt:variant>
      <vt:variant>
        <vt:i4>5</vt:i4>
      </vt:variant>
      <vt:variant>
        <vt:lpwstr>http://ieeexplore.ieee.org/stamp/stamp.jsp?tp=&amp;arnumber=8855239&amp;isnumber=8855172</vt:lpwstr>
      </vt:variant>
      <vt:variant>
        <vt:lpwstr/>
      </vt:variant>
      <vt:variant>
        <vt:i4>4587520</vt:i4>
      </vt:variant>
      <vt:variant>
        <vt:i4>357</vt:i4>
      </vt:variant>
      <vt:variant>
        <vt:i4>0</vt:i4>
      </vt:variant>
      <vt:variant>
        <vt:i4>5</vt:i4>
      </vt:variant>
      <vt:variant>
        <vt:lpwstr>https://www.mdpi.com/1996-1073/12/15/2925</vt:lpwstr>
      </vt:variant>
      <vt:variant>
        <vt:lpwstr/>
      </vt:variant>
      <vt:variant>
        <vt:i4>8192060</vt:i4>
      </vt:variant>
      <vt:variant>
        <vt:i4>354</vt:i4>
      </vt:variant>
      <vt:variant>
        <vt:i4>0</vt:i4>
      </vt:variant>
      <vt:variant>
        <vt:i4>5</vt:i4>
      </vt:variant>
      <vt:variant>
        <vt:lpwstr>https://doi.org/10.3390/en12152925</vt:lpwstr>
      </vt:variant>
      <vt:variant>
        <vt:lpwstr/>
      </vt:variant>
      <vt:variant>
        <vt:i4>1835022</vt:i4>
      </vt:variant>
      <vt:variant>
        <vt:i4>351</vt:i4>
      </vt:variant>
      <vt:variant>
        <vt:i4>0</vt:i4>
      </vt:variant>
      <vt:variant>
        <vt:i4>5</vt:i4>
      </vt:variant>
      <vt:variant>
        <vt:lpwstr>https://ieeexplore-ieee-org.utalca.idm.oclc.org/document/9062536</vt:lpwstr>
      </vt:variant>
      <vt:variant>
        <vt:lpwstr/>
      </vt:variant>
      <vt:variant>
        <vt:i4>1900544</vt:i4>
      </vt:variant>
      <vt:variant>
        <vt:i4>348</vt:i4>
      </vt:variant>
      <vt:variant>
        <vt:i4>0</vt:i4>
      </vt:variant>
      <vt:variant>
        <vt:i4>5</vt:i4>
      </vt:variant>
      <vt:variant>
        <vt:lpwstr>https://ieeexplore-ieee-org.utalca.idm.oclc.org/document/9049464</vt:lpwstr>
      </vt:variant>
      <vt:variant>
        <vt:lpwstr/>
      </vt:variant>
      <vt:variant>
        <vt:i4>8323123</vt:i4>
      </vt:variant>
      <vt:variant>
        <vt:i4>345</vt:i4>
      </vt:variant>
      <vt:variant>
        <vt:i4>0</vt:i4>
      </vt:variant>
      <vt:variant>
        <vt:i4>5</vt:i4>
      </vt:variant>
      <vt:variant>
        <vt:lpwstr>https://doi-org.utalca.idm.oclc.org/10.1109/JESTPE.2020.2992622</vt:lpwstr>
      </vt:variant>
      <vt:variant>
        <vt:lpwstr/>
      </vt:variant>
      <vt:variant>
        <vt:i4>7667771</vt:i4>
      </vt:variant>
      <vt:variant>
        <vt:i4>342</vt:i4>
      </vt:variant>
      <vt:variant>
        <vt:i4>0</vt:i4>
      </vt:variant>
      <vt:variant>
        <vt:i4>5</vt:i4>
      </vt:variant>
      <vt:variant>
        <vt:lpwstr>https://doi.org/10.3390/en13102454</vt:lpwstr>
      </vt:variant>
      <vt:variant>
        <vt:lpwstr/>
      </vt:variant>
      <vt:variant>
        <vt:i4>7536696</vt:i4>
      </vt:variant>
      <vt:variant>
        <vt:i4>339</vt:i4>
      </vt:variant>
      <vt:variant>
        <vt:i4>0</vt:i4>
      </vt:variant>
      <vt:variant>
        <vt:i4>5</vt:i4>
      </vt:variant>
      <vt:variant>
        <vt:lpwstr>https://doi.org/10.3390/en13102660</vt:lpwstr>
      </vt:variant>
      <vt:variant>
        <vt:lpwstr/>
      </vt:variant>
      <vt:variant>
        <vt:i4>5832773</vt:i4>
      </vt:variant>
      <vt:variant>
        <vt:i4>336</vt:i4>
      </vt:variant>
      <vt:variant>
        <vt:i4>0</vt:i4>
      </vt:variant>
      <vt:variant>
        <vt:i4>5</vt:i4>
      </vt:variant>
      <vt:variant>
        <vt:lpwstr>https://doi-org.utalca.idm.oclc.org/10.1109/TIE.2020.3005061</vt:lpwstr>
      </vt:variant>
      <vt:variant>
        <vt:lpwstr/>
      </vt:variant>
      <vt:variant>
        <vt:i4>1048592</vt:i4>
      </vt:variant>
      <vt:variant>
        <vt:i4>333</vt:i4>
      </vt:variant>
      <vt:variant>
        <vt:i4>0</vt:i4>
      </vt:variant>
      <vt:variant>
        <vt:i4>5</vt:i4>
      </vt:variant>
      <vt:variant>
        <vt:lpwstr>https://ieeexplore.ieee.org/document/9145537</vt:lpwstr>
      </vt:variant>
      <vt:variant>
        <vt:lpwstr/>
      </vt:variant>
      <vt:variant>
        <vt:i4>1310724</vt:i4>
      </vt:variant>
      <vt:variant>
        <vt:i4>330</vt:i4>
      </vt:variant>
      <vt:variant>
        <vt:i4>0</vt:i4>
      </vt:variant>
      <vt:variant>
        <vt:i4>5</vt:i4>
      </vt:variant>
      <vt:variant>
        <vt:lpwstr>https://ieeexplore-ieee-org.utalca.idm.oclc.org/document/9149930</vt:lpwstr>
      </vt:variant>
      <vt:variant>
        <vt:lpwstr/>
      </vt:variant>
      <vt:variant>
        <vt:i4>7012392</vt:i4>
      </vt:variant>
      <vt:variant>
        <vt:i4>327</vt:i4>
      </vt:variant>
      <vt:variant>
        <vt:i4>0</vt:i4>
      </vt:variant>
      <vt:variant>
        <vt:i4>5</vt:i4>
      </vt:variant>
      <vt:variant>
        <vt:lpwstr>https://doi.org/10.3390/su12208591</vt:lpwstr>
      </vt:variant>
      <vt:variant>
        <vt:lpwstr/>
      </vt:variant>
      <vt:variant>
        <vt:i4>4784139</vt:i4>
      </vt:variant>
      <vt:variant>
        <vt:i4>324</vt:i4>
      </vt:variant>
      <vt:variant>
        <vt:i4>0</vt:i4>
      </vt:variant>
      <vt:variant>
        <vt:i4>5</vt:i4>
      </vt:variant>
      <vt:variant>
        <vt:lpwstr>https://www.mdpi.com/2079-9292/9/11/1914</vt:lpwstr>
      </vt:variant>
      <vt:variant>
        <vt:lpwstr/>
      </vt:variant>
      <vt:variant>
        <vt:i4>4653060</vt:i4>
      </vt:variant>
      <vt:variant>
        <vt:i4>321</vt:i4>
      </vt:variant>
      <vt:variant>
        <vt:i4>0</vt:i4>
      </vt:variant>
      <vt:variant>
        <vt:i4>5</vt:i4>
      </vt:variant>
      <vt:variant>
        <vt:lpwstr>https://www.mdpi.com/2071-1050/12/21/9227</vt:lpwstr>
      </vt:variant>
      <vt:variant>
        <vt:lpwstr/>
      </vt:variant>
      <vt:variant>
        <vt:i4>7012386</vt:i4>
      </vt:variant>
      <vt:variant>
        <vt:i4>318</vt:i4>
      </vt:variant>
      <vt:variant>
        <vt:i4>0</vt:i4>
      </vt:variant>
      <vt:variant>
        <vt:i4>5</vt:i4>
      </vt:variant>
      <vt:variant>
        <vt:lpwstr>https://doi.org/10.3390/su12219227</vt:lpwstr>
      </vt:variant>
      <vt:variant>
        <vt:lpwstr/>
      </vt:variant>
      <vt:variant>
        <vt:i4>5767249</vt:i4>
      </vt:variant>
      <vt:variant>
        <vt:i4>315</vt:i4>
      </vt:variant>
      <vt:variant>
        <vt:i4>0</vt:i4>
      </vt:variant>
      <vt:variant>
        <vt:i4>5</vt:i4>
      </vt:variant>
      <vt:variant>
        <vt:lpwstr>https://doi.org/10.36227/techrxiv.12815216.v1</vt:lpwstr>
      </vt:variant>
      <vt:variant>
        <vt:lpwstr/>
      </vt:variant>
      <vt:variant>
        <vt:i4>1507339</vt:i4>
      </vt:variant>
      <vt:variant>
        <vt:i4>312</vt:i4>
      </vt:variant>
      <vt:variant>
        <vt:i4>0</vt:i4>
      </vt:variant>
      <vt:variant>
        <vt:i4>5</vt:i4>
      </vt:variant>
      <vt:variant>
        <vt:lpwstr>https://ieeexplore-ieee-org.utalca.idm.oclc.org/document/9262048</vt:lpwstr>
      </vt:variant>
      <vt:variant>
        <vt:lpwstr/>
      </vt:variant>
      <vt:variant>
        <vt:i4>7012460</vt:i4>
      </vt:variant>
      <vt:variant>
        <vt:i4>309</vt:i4>
      </vt:variant>
      <vt:variant>
        <vt:i4>0</vt:i4>
      </vt:variant>
      <vt:variant>
        <vt:i4>5</vt:i4>
      </vt:variant>
      <vt:variant>
        <vt:lpwstr>https://doi.org/10.3390/electronics9111942</vt:lpwstr>
      </vt:variant>
      <vt:variant>
        <vt:lpwstr/>
      </vt:variant>
      <vt:variant>
        <vt:i4>1179656</vt:i4>
      </vt:variant>
      <vt:variant>
        <vt:i4>306</vt:i4>
      </vt:variant>
      <vt:variant>
        <vt:i4>0</vt:i4>
      </vt:variant>
      <vt:variant>
        <vt:i4>5</vt:i4>
      </vt:variant>
      <vt:variant>
        <vt:lpwstr>https://ieeexplore-ieee-org.utalca.idm.oclc.org/document/9274418</vt:lpwstr>
      </vt:variant>
      <vt:variant>
        <vt:lpwstr/>
      </vt:variant>
      <vt:variant>
        <vt:i4>1966167</vt:i4>
      </vt:variant>
      <vt:variant>
        <vt:i4>303</vt:i4>
      </vt:variant>
      <vt:variant>
        <vt:i4>0</vt:i4>
      </vt:variant>
      <vt:variant>
        <vt:i4>5</vt:i4>
      </vt:variant>
      <vt:variant>
        <vt:lpwstr>https://www.mdpi.com/1996-1073/13/23/6337/htm</vt:lpwstr>
      </vt:variant>
      <vt:variant>
        <vt:lpwstr/>
      </vt:variant>
      <vt:variant>
        <vt:i4>7602239</vt:i4>
      </vt:variant>
      <vt:variant>
        <vt:i4>300</vt:i4>
      </vt:variant>
      <vt:variant>
        <vt:i4>0</vt:i4>
      </vt:variant>
      <vt:variant>
        <vt:i4>5</vt:i4>
      </vt:variant>
      <vt:variant>
        <vt:lpwstr>https://www.mdpi.com/1996-1073/13/24/6627/html</vt:lpwstr>
      </vt:variant>
      <vt:variant>
        <vt:lpwstr/>
      </vt:variant>
      <vt:variant>
        <vt:i4>7340132</vt:i4>
      </vt:variant>
      <vt:variant>
        <vt:i4>297</vt:i4>
      </vt:variant>
      <vt:variant>
        <vt:i4>0</vt:i4>
      </vt:variant>
      <vt:variant>
        <vt:i4>5</vt:i4>
      </vt:variant>
      <vt:variant>
        <vt:lpwstr>https://www.mdpi.com/2071-1050/12/24/10598/htm</vt:lpwstr>
      </vt:variant>
      <vt:variant>
        <vt:lpwstr/>
      </vt:variant>
      <vt:variant>
        <vt:i4>6422573</vt:i4>
      </vt:variant>
      <vt:variant>
        <vt:i4>294</vt:i4>
      </vt:variant>
      <vt:variant>
        <vt:i4>0</vt:i4>
      </vt:variant>
      <vt:variant>
        <vt:i4>5</vt:i4>
      </vt:variant>
      <vt:variant>
        <vt:lpwstr>https://doi.org/10.3390/su122410598</vt:lpwstr>
      </vt:variant>
      <vt:variant>
        <vt:lpwstr/>
      </vt:variant>
      <vt:variant>
        <vt:i4>4128882</vt:i4>
      </vt:variant>
      <vt:variant>
        <vt:i4>291</vt:i4>
      </vt:variant>
      <vt:variant>
        <vt:i4>0</vt:i4>
      </vt:variant>
      <vt:variant>
        <vt:i4>5</vt:i4>
      </vt:variant>
      <vt:variant>
        <vt:lpwstr>https://www.mdpi.com/2079-9292/10/4/368/htm</vt:lpwstr>
      </vt:variant>
      <vt:variant>
        <vt:lpwstr/>
      </vt:variant>
      <vt:variant>
        <vt:i4>7274607</vt:i4>
      </vt:variant>
      <vt:variant>
        <vt:i4>288</vt:i4>
      </vt:variant>
      <vt:variant>
        <vt:i4>0</vt:i4>
      </vt:variant>
      <vt:variant>
        <vt:i4>5</vt:i4>
      </vt:variant>
      <vt:variant>
        <vt:lpwstr>https://doi.org/10.3390/electronics10040368</vt:lpwstr>
      </vt:variant>
      <vt:variant>
        <vt:lpwstr/>
      </vt:variant>
      <vt:variant>
        <vt:i4>1703940</vt:i4>
      </vt:variant>
      <vt:variant>
        <vt:i4>285</vt:i4>
      </vt:variant>
      <vt:variant>
        <vt:i4>0</vt:i4>
      </vt:variant>
      <vt:variant>
        <vt:i4>5</vt:i4>
      </vt:variant>
      <vt:variant>
        <vt:lpwstr>https://ieeexplore-ieee-org.utalca.idm.oclc.org/document/9361693</vt:lpwstr>
      </vt:variant>
      <vt:variant>
        <vt:lpwstr/>
      </vt:variant>
      <vt:variant>
        <vt:i4>7274539</vt:i4>
      </vt:variant>
      <vt:variant>
        <vt:i4>282</vt:i4>
      </vt:variant>
      <vt:variant>
        <vt:i4>0</vt:i4>
      </vt:variant>
      <vt:variant>
        <vt:i4>5</vt:i4>
      </vt:variant>
      <vt:variant>
        <vt:lpwstr>https://doi.org/10.3390/su13063037</vt:lpwstr>
      </vt:variant>
      <vt:variant>
        <vt:lpwstr/>
      </vt:variant>
      <vt:variant>
        <vt:i4>589841</vt:i4>
      </vt:variant>
      <vt:variant>
        <vt:i4>279</vt:i4>
      </vt:variant>
      <vt:variant>
        <vt:i4>0</vt:i4>
      </vt:variant>
      <vt:variant>
        <vt:i4>5</vt:i4>
      </vt:variant>
      <vt:variant>
        <vt:lpwstr>https://ieeexplore.ieee.org/abstract/document/9435043</vt:lpwstr>
      </vt:variant>
      <vt:variant>
        <vt:lpwstr/>
      </vt:variant>
      <vt:variant>
        <vt:i4>4325389</vt:i4>
      </vt:variant>
      <vt:variant>
        <vt:i4>276</vt:i4>
      </vt:variant>
      <vt:variant>
        <vt:i4>0</vt:i4>
      </vt:variant>
      <vt:variant>
        <vt:i4>5</vt:i4>
      </vt:variant>
      <vt:variant>
        <vt:lpwstr>https://www.mdpi.com/1996-1073/14/11/3230</vt:lpwstr>
      </vt:variant>
      <vt:variant>
        <vt:lpwstr/>
      </vt:variant>
      <vt:variant>
        <vt:i4>7078013</vt:i4>
      </vt:variant>
      <vt:variant>
        <vt:i4>273</vt:i4>
      </vt:variant>
      <vt:variant>
        <vt:i4>0</vt:i4>
      </vt:variant>
      <vt:variant>
        <vt:i4>5</vt:i4>
      </vt:variant>
      <vt:variant>
        <vt:lpwstr>https://www.sciencedirect.com/science/article/pii/S0168169921002507</vt:lpwstr>
      </vt:variant>
      <vt:variant>
        <vt:lpwstr/>
      </vt:variant>
      <vt:variant>
        <vt:i4>4587539</vt:i4>
      </vt:variant>
      <vt:variant>
        <vt:i4>270</vt:i4>
      </vt:variant>
      <vt:variant>
        <vt:i4>0</vt:i4>
      </vt:variant>
      <vt:variant>
        <vt:i4>5</vt:i4>
      </vt:variant>
      <vt:variant>
        <vt:lpwstr>https://ieeexplore.ieee.org/stamp/stamp.jsp?arnumber=9473187</vt:lpwstr>
      </vt:variant>
      <vt:variant>
        <vt:lpwstr/>
      </vt:variant>
      <vt:variant>
        <vt:i4>7012386</vt:i4>
      </vt:variant>
      <vt:variant>
        <vt:i4>267</vt:i4>
      </vt:variant>
      <vt:variant>
        <vt:i4>0</vt:i4>
      </vt:variant>
      <vt:variant>
        <vt:i4>5</vt:i4>
      </vt:variant>
      <vt:variant>
        <vt:lpwstr>https://doi.org/10.3390/su13179715</vt:lpwstr>
      </vt:variant>
      <vt:variant>
        <vt:lpwstr/>
      </vt:variant>
      <vt:variant>
        <vt:i4>1179679</vt:i4>
      </vt:variant>
      <vt:variant>
        <vt:i4>264</vt:i4>
      </vt:variant>
      <vt:variant>
        <vt:i4>0</vt:i4>
      </vt:variant>
      <vt:variant>
        <vt:i4>5</vt:i4>
      </vt:variant>
      <vt:variant>
        <vt:lpwstr>https://ieeexplore.ieee.org/document/9548050</vt:lpwstr>
      </vt:variant>
      <vt:variant>
        <vt:lpwstr/>
      </vt:variant>
      <vt:variant>
        <vt:i4>1376278</vt:i4>
      </vt:variant>
      <vt:variant>
        <vt:i4>261</vt:i4>
      </vt:variant>
      <vt:variant>
        <vt:i4>0</vt:i4>
      </vt:variant>
      <vt:variant>
        <vt:i4>5</vt:i4>
      </vt:variant>
      <vt:variant>
        <vt:lpwstr>https://doi.org/10.3390/s21196486</vt:lpwstr>
      </vt:variant>
      <vt:variant>
        <vt:lpwstr/>
      </vt:variant>
      <vt:variant>
        <vt:i4>1048598</vt:i4>
      </vt:variant>
      <vt:variant>
        <vt:i4>258</vt:i4>
      </vt:variant>
      <vt:variant>
        <vt:i4>0</vt:i4>
      </vt:variant>
      <vt:variant>
        <vt:i4>5</vt:i4>
      </vt:variant>
      <vt:variant>
        <vt:lpwstr>https://ieeexplore.ieee.org/document/9627105</vt:lpwstr>
      </vt:variant>
      <vt:variant>
        <vt:lpwstr/>
      </vt:variant>
      <vt:variant>
        <vt:i4>1245201</vt:i4>
      </vt:variant>
      <vt:variant>
        <vt:i4>255</vt:i4>
      </vt:variant>
      <vt:variant>
        <vt:i4>0</vt:i4>
      </vt:variant>
      <vt:variant>
        <vt:i4>5</vt:i4>
      </vt:variant>
      <vt:variant>
        <vt:lpwstr>https://doi.org/10.1142/S0218126622501742</vt:lpwstr>
      </vt:variant>
      <vt:variant>
        <vt:lpwstr/>
      </vt:variant>
      <vt:variant>
        <vt:i4>1966106</vt:i4>
      </vt:variant>
      <vt:variant>
        <vt:i4>252</vt:i4>
      </vt:variant>
      <vt:variant>
        <vt:i4>0</vt:i4>
      </vt:variant>
      <vt:variant>
        <vt:i4>5</vt:i4>
      </vt:variant>
      <vt:variant>
        <vt:lpwstr>https://ieeexplore.ieee.org/document/9783090</vt:lpwstr>
      </vt:variant>
      <vt:variant>
        <vt:lpwstr/>
      </vt:variant>
      <vt:variant>
        <vt:i4>2031640</vt:i4>
      </vt:variant>
      <vt:variant>
        <vt:i4>249</vt:i4>
      </vt:variant>
      <vt:variant>
        <vt:i4>0</vt:i4>
      </vt:variant>
      <vt:variant>
        <vt:i4>5</vt:i4>
      </vt:variant>
      <vt:variant>
        <vt:lpwstr>https://doi.org/10.3390/s22114100</vt:lpwstr>
      </vt:variant>
      <vt:variant>
        <vt:lpwstr/>
      </vt:variant>
      <vt:variant>
        <vt:i4>5374067</vt:i4>
      </vt:variant>
      <vt:variant>
        <vt:i4>246</vt:i4>
      </vt:variant>
      <vt:variant>
        <vt:i4>0</vt:i4>
      </vt:variant>
      <vt:variant>
        <vt:i4>5</vt:i4>
      </vt:variant>
      <vt:variant>
        <vt:lpwstr>https://doi.org/10.1007/978-981-16-9239-0_8</vt:lpwstr>
      </vt:variant>
      <vt:variant>
        <vt:lpwstr/>
      </vt:variant>
      <vt:variant>
        <vt:i4>2031645</vt:i4>
      </vt:variant>
      <vt:variant>
        <vt:i4>243</vt:i4>
      </vt:variant>
      <vt:variant>
        <vt:i4>0</vt:i4>
      </vt:variant>
      <vt:variant>
        <vt:i4>5</vt:i4>
      </vt:variant>
      <vt:variant>
        <vt:lpwstr>https://ieeexplore.ieee.org/document/9923902</vt:lpwstr>
      </vt:variant>
      <vt:variant>
        <vt:lpwstr/>
      </vt:variant>
      <vt:variant>
        <vt:i4>589917</vt:i4>
      </vt:variant>
      <vt:variant>
        <vt:i4>240</vt:i4>
      </vt:variant>
      <vt:variant>
        <vt:i4>0</vt:i4>
      </vt:variant>
      <vt:variant>
        <vt:i4>5</vt:i4>
      </vt:variant>
      <vt:variant>
        <vt:lpwstr>http://doi.org/10.1049/pel2.12411</vt:lpwstr>
      </vt:variant>
      <vt:variant>
        <vt:lpwstr/>
      </vt:variant>
      <vt:variant>
        <vt:i4>7995448</vt:i4>
      </vt:variant>
      <vt:variant>
        <vt:i4>237</vt:i4>
      </vt:variant>
      <vt:variant>
        <vt:i4>0</vt:i4>
      </vt:variant>
      <vt:variant>
        <vt:i4>5</vt:i4>
      </vt:variant>
      <vt:variant>
        <vt:lpwstr>https://doi.org/10.3390/en15207801</vt:lpwstr>
      </vt:variant>
      <vt:variant>
        <vt:lpwstr/>
      </vt:variant>
      <vt:variant>
        <vt:i4>7733309</vt:i4>
      </vt:variant>
      <vt:variant>
        <vt:i4>234</vt:i4>
      </vt:variant>
      <vt:variant>
        <vt:i4>0</vt:i4>
      </vt:variant>
      <vt:variant>
        <vt:i4>5</vt:i4>
      </vt:variant>
      <vt:variant>
        <vt:lpwstr>https://doi.org/10.3390/en16010106</vt:lpwstr>
      </vt:variant>
      <vt:variant>
        <vt:lpwstr/>
      </vt:variant>
      <vt:variant>
        <vt:i4>1507398</vt:i4>
      </vt:variant>
      <vt:variant>
        <vt:i4>231</vt:i4>
      </vt:variant>
      <vt:variant>
        <vt:i4>0</vt:i4>
      </vt:variant>
      <vt:variant>
        <vt:i4>5</vt:i4>
      </vt:variant>
      <vt:variant>
        <vt:lpwstr>https://doi.org/10.3390/math11030672</vt:lpwstr>
      </vt:variant>
      <vt:variant>
        <vt:lpwstr/>
      </vt:variant>
      <vt:variant>
        <vt:i4>2031686</vt:i4>
      </vt:variant>
      <vt:variant>
        <vt:i4>228</vt:i4>
      </vt:variant>
      <vt:variant>
        <vt:i4>0</vt:i4>
      </vt:variant>
      <vt:variant>
        <vt:i4>5</vt:i4>
      </vt:variant>
      <vt:variant>
        <vt:lpwstr>https://doi.org/10.3390/math11040972</vt:lpwstr>
      </vt:variant>
      <vt:variant>
        <vt:lpwstr/>
      </vt:variant>
      <vt:variant>
        <vt:i4>1703960</vt:i4>
      </vt:variant>
      <vt:variant>
        <vt:i4>225</vt:i4>
      </vt:variant>
      <vt:variant>
        <vt:i4>0</vt:i4>
      </vt:variant>
      <vt:variant>
        <vt:i4>5</vt:i4>
      </vt:variant>
      <vt:variant>
        <vt:lpwstr>https://ieeexplore.ieee.org/document/10076829</vt:lpwstr>
      </vt:variant>
      <vt:variant>
        <vt:lpwstr/>
      </vt:variant>
      <vt:variant>
        <vt:i4>1048605</vt:i4>
      </vt:variant>
      <vt:variant>
        <vt:i4>222</vt:i4>
      </vt:variant>
      <vt:variant>
        <vt:i4>0</vt:i4>
      </vt:variant>
      <vt:variant>
        <vt:i4>5</vt:i4>
      </vt:variant>
      <vt:variant>
        <vt:lpwstr>https://doi.org/10.3390/s23073395</vt:lpwstr>
      </vt:variant>
      <vt:variant>
        <vt:lpwstr/>
      </vt:variant>
      <vt:variant>
        <vt:i4>7340087</vt:i4>
      </vt:variant>
      <vt:variant>
        <vt:i4>219</vt:i4>
      </vt:variant>
      <vt:variant>
        <vt:i4>0</vt:i4>
      </vt:variant>
      <vt:variant>
        <vt:i4>5</vt:i4>
      </vt:variant>
      <vt:variant>
        <vt:lpwstr>https://doi.org/10.3390/en16073196</vt:lpwstr>
      </vt:variant>
      <vt:variant>
        <vt:lpwstr/>
      </vt:variant>
      <vt:variant>
        <vt:i4>2228273</vt:i4>
      </vt:variant>
      <vt:variant>
        <vt:i4>216</vt:i4>
      </vt:variant>
      <vt:variant>
        <vt:i4>0</vt:i4>
      </vt:variant>
      <vt:variant>
        <vt:i4>5</vt:i4>
      </vt:variant>
      <vt:variant>
        <vt:lpwstr>https://doi.org/10.1007/s00202-023-01812-8</vt:lpwstr>
      </vt:variant>
      <vt:variant>
        <vt:lpwstr/>
      </vt:variant>
      <vt:variant>
        <vt:i4>1769497</vt:i4>
      </vt:variant>
      <vt:variant>
        <vt:i4>213</vt:i4>
      </vt:variant>
      <vt:variant>
        <vt:i4>0</vt:i4>
      </vt:variant>
      <vt:variant>
        <vt:i4>5</vt:i4>
      </vt:variant>
      <vt:variant>
        <vt:lpwstr>https://doi.org/10.3390/s23083820</vt:lpwstr>
      </vt:variant>
      <vt:variant>
        <vt:lpwstr/>
      </vt:variant>
      <vt:variant>
        <vt:i4>7209059</vt:i4>
      </vt:variant>
      <vt:variant>
        <vt:i4>210</vt:i4>
      </vt:variant>
      <vt:variant>
        <vt:i4>0</vt:i4>
      </vt:variant>
      <vt:variant>
        <vt:i4>5</vt:i4>
      </vt:variant>
      <vt:variant>
        <vt:lpwstr>https://doi.org/10.3390/electronics12092052</vt:lpwstr>
      </vt:variant>
      <vt:variant>
        <vt:lpwstr/>
      </vt:variant>
      <vt:variant>
        <vt:i4>786460</vt:i4>
      </vt:variant>
      <vt:variant>
        <vt:i4>207</vt:i4>
      </vt:variant>
      <vt:variant>
        <vt:i4>0</vt:i4>
      </vt:variant>
      <vt:variant>
        <vt:i4>5</vt:i4>
      </vt:variant>
      <vt:variant>
        <vt:lpwstr>https://doi.org/10.3390/buildings13051130</vt:lpwstr>
      </vt:variant>
      <vt:variant>
        <vt:lpwstr/>
      </vt:variant>
      <vt:variant>
        <vt:i4>2031645</vt:i4>
      </vt:variant>
      <vt:variant>
        <vt:i4>204</vt:i4>
      </vt:variant>
      <vt:variant>
        <vt:i4>0</vt:i4>
      </vt:variant>
      <vt:variant>
        <vt:i4>5</vt:i4>
      </vt:variant>
      <vt:variant>
        <vt:lpwstr>https://ieeexplore.ieee.org/document/10129890</vt:lpwstr>
      </vt:variant>
      <vt:variant>
        <vt:lpwstr/>
      </vt:variant>
      <vt:variant>
        <vt:i4>2031633</vt:i4>
      </vt:variant>
      <vt:variant>
        <vt:i4>201</vt:i4>
      </vt:variant>
      <vt:variant>
        <vt:i4>0</vt:i4>
      </vt:variant>
      <vt:variant>
        <vt:i4>5</vt:i4>
      </vt:variant>
      <vt:variant>
        <vt:lpwstr>https://ieeexplore.ieee.org/document/10132529</vt:lpwstr>
      </vt:variant>
      <vt:variant>
        <vt:lpwstr/>
      </vt:variant>
      <vt:variant>
        <vt:i4>1376287</vt:i4>
      </vt:variant>
      <vt:variant>
        <vt:i4>198</vt:i4>
      </vt:variant>
      <vt:variant>
        <vt:i4>0</vt:i4>
      </vt:variant>
      <vt:variant>
        <vt:i4>5</vt:i4>
      </vt:variant>
      <vt:variant>
        <vt:lpwstr>https://doi.org/10.3390/s23146288</vt:lpwstr>
      </vt:variant>
      <vt:variant>
        <vt:lpwstr/>
      </vt:variant>
      <vt:variant>
        <vt:i4>7602234</vt:i4>
      </vt:variant>
      <vt:variant>
        <vt:i4>195</vt:i4>
      </vt:variant>
      <vt:variant>
        <vt:i4>0</vt:i4>
      </vt:variant>
      <vt:variant>
        <vt:i4>5</vt:i4>
      </vt:variant>
      <vt:variant>
        <vt:lpwstr>https://doi.org/10.3390/en16176201</vt:lpwstr>
      </vt:variant>
      <vt:variant>
        <vt:lpwstr/>
      </vt:variant>
      <vt:variant>
        <vt:i4>1638419</vt:i4>
      </vt:variant>
      <vt:variant>
        <vt:i4>192</vt:i4>
      </vt:variant>
      <vt:variant>
        <vt:i4>0</vt:i4>
      </vt:variant>
      <vt:variant>
        <vt:i4>5</vt:i4>
      </vt:variant>
      <vt:variant>
        <vt:lpwstr>https://ieeexplore.ieee.org/document/10305411</vt:lpwstr>
      </vt:variant>
      <vt:variant>
        <vt:lpwstr/>
      </vt:variant>
      <vt:variant>
        <vt:i4>7602224</vt:i4>
      </vt:variant>
      <vt:variant>
        <vt:i4>189</vt:i4>
      </vt:variant>
      <vt:variant>
        <vt:i4>0</vt:i4>
      </vt:variant>
      <vt:variant>
        <vt:i4>5</vt:i4>
      </vt:variant>
      <vt:variant>
        <vt:lpwstr>https://doi.org/10.3390/en16227482</vt:lpwstr>
      </vt:variant>
      <vt:variant>
        <vt:lpwstr/>
      </vt:variant>
      <vt:variant>
        <vt:i4>6619258</vt:i4>
      </vt:variant>
      <vt:variant>
        <vt:i4>186</vt:i4>
      </vt:variant>
      <vt:variant>
        <vt:i4>0</vt:i4>
      </vt:variant>
      <vt:variant>
        <vt:i4>5</vt:i4>
      </vt:variant>
      <vt:variant>
        <vt:lpwstr>https://www.mdpi.com/1424-8220/24/1/25/htm</vt:lpwstr>
      </vt:variant>
      <vt:variant>
        <vt:lpwstr/>
      </vt:variant>
      <vt:variant>
        <vt:i4>5505095</vt:i4>
      </vt:variant>
      <vt:variant>
        <vt:i4>183</vt:i4>
      </vt:variant>
      <vt:variant>
        <vt:i4>0</vt:i4>
      </vt:variant>
      <vt:variant>
        <vt:i4>5</vt:i4>
      </vt:variant>
      <vt:variant>
        <vt:lpwstr>https://mail.econjournals.com/index.php/ijeep/article/view/15226</vt:lpwstr>
      </vt:variant>
      <vt:variant>
        <vt:lpwstr/>
      </vt:variant>
      <vt:variant>
        <vt:i4>1179677</vt:i4>
      </vt:variant>
      <vt:variant>
        <vt:i4>180</vt:i4>
      </vt:variant>
      <vt:variant>
        <vt:i4>0</vt:i4>
      </vt:variant>
      <vt:variant>
        <vt:i4>5</vt:i4>
      </vt:variant>
      <vt:variant>
        <vt:lpwstr>https://doi.org/10.3390/s24010287</vt:lpwstr>
      </vt:variant>
      <vt:variant>
        <vt:lpwstr/>
      </vt:variant>
      <vt:variant>
        <vt:i4>6357036</vt:i4>
      </vt:variant>
      <vt:variant>
        <vt:i4>177</vt:i4>
      </vt:variant>
      <vt:variant>
        <vt:i4>0</vt:i4>
      </vt:variant>
      <vt:variant>
        <vt:i4>5</vt:i4>
      </vt:variant>
      <vt:variant>
        <vt:lpwstr>https://doi.org/10.3390/pr12020348</vt:lpwstr>
      </vt:variant>
      <vt:variant>
        <vt:lpwstr/>
      </vt:variant>
      <vt:variant>
        <vt:i4>6815794</vt:i4>
      </vt:variant>
      <vt:variant>
        <vt:i4>174</vt:i4>
      </vt:variant>
      <vt:variant>
        <vt:i4>0</vt:i4>
      </vt:variant>
      <vt:variant>
        <vt:i4>5</vt:i4>
      </vt:variant>
      <vt:variant>
        <vt:lpwstr>https://www.sciencedirect.com/science/article/pii/S0038092X24001087</vt:lpwstr>
      </vt:variant>
      <vt:variant>
        <vt:lpwstr/>
      </vt:variant>
      <vt:variant>
        <vt:i4>6619178</vt:i4>
      </vt:variant>
      <vt:variant>
        <vt:i4>171</vt:i4>
      </vt:variant>
      <vt:variant>
        <vt:i4>0</vt:i4>
      </vt:variant>
      <vt:variant>
        <vt:i4>5</vt:i4>
      </vt:variant>
      <vt:variant>
        <vt:lpwstr>https://doi.org/10.1016/j.solener.2024.112414.</vt:lpwstr>
      </vt:variant>
      <vt:variant>
        <vt:lpwstr/>
      </vt:variant>
      <vt:variant>
        <vt:i4>1048599</vt:i4>
      </vt:variant>
      <vt:variant>
        <vt:i4>168</vt:i4>
      </vt:variant>
      <vt:variant>
        <vt:i4>0</vt:i4>
      </vt:variant>
      <vt:variant>
        <vt:i4>5</vt:i4>
      </vt:variant>
      <vt:variant>
        <vt:lpwstr>https://ieeexplore.ieee.org/document/10449432</vt:lpwstr>
      </vt:variant>
      <vt:variant>
        <vt:lpwstr/>
      </vt:variant>
      <vt:variant>
        <vt:i4>6619178</vt:i4>
      </vt:variant>
      <vt:variant>
        <vt:i4>165</vt:i4>
      </vt:variant>
      <vt:variant>
        <vt:i4>0</vt:i4>
      </vt:variant>
      <vt:variant>
        <vt:i4>5</vt:i4>
      </vt:variant>
      <vt:variant>
        <vt:lpwstr>https://doi.org/10.1016/j.solener.2024.112414.</vt:lpwstr>
      </vt:variant>
      <vt:variant>
        <vt:lpwstr/>
      </vt:variant>
      <vt:variant>
        <vt:i4>5177412</vt:i4>
      </vt:variant>
      <vt:variant>
        <vt:i4>162</vt:i4>
      </vt:variant>
      <vt:variant>
        <vt:i4>0</vt:i4>
      </vt:variant>
      <vt:variant>
        <vt:i4>5</vt:i4>
      </vt:variant>
      <vt:variant>
        <vt:lpwstr>https://www.emerald.com/insight/content/doi/10.1108/CW-06-2023-0144/full/html</vt:lpwstr>
      </vt:variant>
      <vt:variant>
        <vt:lpwstr/>
      </vt:variant>
      <vt:variant>
        <vt:i4>1966103</vt:i4>
      </vt:variant>
      <vt:variant>
        <vt:i4>159</vt:i4>
      </vt:variant>
      <vt:variant>
        <vt:i4>0</vt:i4>
      </vt:variant>
      <vt:variant>
        <vt:i4>5</vt:i4>
      </vt:variant>
      <vt:variant>
        <vt:lpwstr>https://ieeexplore.ieee.org/document/10534310</vt:lpwstr>
      </vt:variant>
      <vt:variant>
        <vt:lpwstr/>
      </vt:variant>
      <vt:variant>
        <vt:i4>8126527</vt:i4>
      </vt:variant>
      <vt:variant>
        <vt:i4>156</vt:i4>
      </vt:variant>
      <vt:variant>
        <vt:i4>0</vt:i4>
      </vt:variant>
      <vt:variant>
        <vt:i4>5</vt:i4>
      </vt:variant>
      <vt:variant>
        <vt:lpwstr>https://doi.org/10.3390/en17112519</vt:lpwstr>
      </vt:variant>
      <vt:variant>
        <vt:lpwstr/>
      </vt:variant>
      <vt:variant>
        <vt:i4>1048599</vt:i4>
      </vt:variant>
      <vt:variant>
        <vt:i4>153</vt:i4>
      </vt:variant>
      <vt:variant>
        <vt:i4>0</vt:i4>
      </vt:variant>
      <vt:variant>
        <vt:i4>5</vt:i4>
      </vt:variant>
      <vt:variant>
        <vt:lpwstr>https://ieeexplore.ieee.org/document/10620283</vt:lpwstr>
      </vt:variant>
      <vt:variant>
        <vt:lpwstr/>
      </vt:variant>
      <vt:variant>
        <vt:i4>1966097</vt:i4>
      </vt:variant>
      <vt:variant>
        <vt:i4>150</vt:i4>
      </vt:variant>
      <vt:variant>
        <vt:i4>0</vt:i4>
      </vt:variant>
      <vt:variant>
        <vt:i4>5</vt:i4>
      </vt:variant>
      <vt:variant>
        <vt:lpwstr>https://ieeexplore.ieee.org/document/10630564</vt:lpwstr>
      </vt:variant>
      <vt:variant>
        <vt:lpwstr/>
      </vt:variant>
      <vt:variant>
        <vt:i4>7405677</vt:i4>
      </vt:variant>
      <vt:variant>
        <vt:i4>147</vt:i4>
      </vt:variant>
      <vt:variant>
        <vt:i4>0</vt:i4>
      </vt:variant>
      <vt:variant>
        <vt:i4>5</vt:i4>
      </vt:variant>
      <vt:variant>
        <vt:lpwstr>https://doi.org/10.3390/designs8040077</vt:lpwstr>
      </vt:variant>
      <vt:variant>
        <vt:lpwstr/>
      </vt:variant>
      <vt:variant>
        <vt:i4>1769490</vt:i4>
      </vt:variant>
      <vt:variant>
        <vt:i4>144</vt:i4>
      </vt:variant>
      <vt:variant>
        <vt:i4>0</vt:i4>
      </vt:variant>
      <vt:variant>
        <vt:i4>5</vt:i4>
      </vt:variant>
      <vt:variant>
        <vt:lpwstr>https://ieeexplore.ieee.org/document/10670234</vt:lpwstr>
      </vt:variant>
      <vt:variant>
        <vt:lpwstr/>
      </vt:variant>
      <vt:variant>
        <vt:i4>327752</vt:i4>
      </vt:variant>
      <vt:variant>
        <vt:i4>141</vt:i4>
      </vt:variant>
      <vt:variant>
        <vt:i4>0</vt:i4>
      </vt:variant>
      <vt:variant>
        <vt:i4>5</vt:i4>
      </vt:variant>
      <vt:variant>
        <vt:lpwstr>https://doi.org/10.3390/technologies12090170</vt:lpwstr>
      </vt:variant>
      <vt:variant>
        <vt:lpwstr/>
      </vt:variant>
      <vt:variant>
        <vt:i4>1966111</vt:i4>
      </vt:variant>
      <vt:variant>
        <vt:i4>138</vt:i4>
      </vt:variant>
      <vt:variant>
        <vt:i4>0</vt:i4>
      </vt:variant>
      <vt:variant>
        <vt:i4>5</vt:i4>
      </vt:variant>
      <vt:variant>
        <vt:lpwstr>https://ieeexplore.ieee.org/document/10695138</vt:lpwstr>
      </vt:variant>
      <vt:variant>
        <vt:lpwstr/>
      </vt:variant>
      <vt:variant>
        <vt:i4>1310743</vt:i4>
      </vt:variant>
      <vt:variant>
        <vt:i4>135</vt:i4>
      </vt:variant>
      <vt:variant>
        <vt:i4>0</vt:i4>
      </vt:variant>
      <vt:variant>
        <vt:i4>5</vt:i4>
      </vt:variant>
      <vt:variant>
        <vt:lpwstr>https://ieeexplore.ieee.org/document/10735387</vt:lpwstr>
      </vt:variant>
      <vt:variant>
        <vt:lpwstr/>
      </vt:variant>
      <vt:variant>
        <vt:i4>2949243</vt:i4>
      </vt:variant>
      <vt:variant>
        <vt:i4>132</vt:i4>
      </vt:variant>
      <vt:variant>
        <vt:i4>0</vt:i4>
      </vt:variant>
      <vt:variant>
        <vt:i4>5</vt:i4>
      </vt:variant>
      <vt:variant>
        <vt:lpwstr>https://ietresearch.onlinelibrary.wiley.com/doi/10.1049/pel2.12807</vt:lpwstr>
      </vt:variant>
      <vt:variant>
        <vt:lpwstr/>
      </vt:variant>
      <vt:variant>
        <vt:i4>1769489</vt:i4>
      </vt:variant>
      <vt:variant>
        <vt:i4>129</vt:i4>
      </vt:variant>
      <vt:variant>
        <vt:i4>0</vt:i4>
      </vt:variant>
      <vt:variant>
        <vt:i4>5</vt:i4>
      </vt:variant>
      <vt:variant>
        <vt:lpwstr>https://ieeexplore.ieee.org/document/10774161</vt:lpwstr>
      </vt:variant>
      <vt:variant>
        <vt:lpwstr/>
      </vt:variant>
      <vt:variant>
        <vt:i4>6225993</vt:i4>
      </vt:variant>
      <vt:variant>
        <vt:i4>126</vt:i4>
      </vt:variant>
      <vt:variant>
        <vt:i4>0</vt:i4>
      </vt:variant>
      <vt:variant>
        <vt:i4>5</vt:i4>
      </vt:variant>
      <vt:variant>
        <vt:lpwstr>https://doi.org/10.3390/app142311471</vt:lpwstr>
      </vt:variant>
      <vt:variant>
        <vt:lpwstr/>
      </vt:variant>
      <vt:variant>
        <vt:i4>1441810</vt:i4>
      </vt:variant>
      <vt:variant>
        <vt:i4>123</vt:i4>
      </vt:variant>
      <vt:variant>
        <vt:i4>0</vt:i4>
      </vt:variant>
      <vt:variant>
        <vt:i4>5</vt:i4>
      </vt:variant>
      <vt:variant>
        <vt:lpwstr>https://doi.org/10.3390/s24247893</vt:lpwstr>
      </vt:variant>
      <vt:variant>
        <vt:lpwstr/>
      </vt:variant>
      <vt:variant>
        <vt:i4>1769489</vt:i4>
      </vt:variant>
      <vt:variant>
        <vt:i4>120</vt:i4>
      </vt:variant>
      <vt:variant>
        <vt:i4>0</vt:i4>
      </vt:variant>
      <vt:variant>
        <vt:i4>5</vt:i4>
      </vt:variant>
      <vt:variant>
        <vt:lpwstr>https://ieeexplore.ieee.org/document/10879140</vt:lpwstr>
      </vt:variant>
      <vt:variant>
        <vt:lpwstr/>
      </vt:variant>
      <vt:variant>
        <vt:i4>2949180</vt:i4>
      </vt:variant>
      <vt:variant>
        <vt:i4>117</vt:i4>
      </vt:variant>
      <vt:variant>
        <vt:i4>0</vt:i4>
      </vt:variant>
      <vt:variant>
        <vt:i4>5</vt:i4>
      </vt:variant>
      <vt:variant>
        <vt:lpwstr>https://doi.org/10.1016/j.erss.2025.103957</vt:lpwstr>
      </vt:variant>
      <vt:variant>
        <vt:lpwstr/>
      </vt:variant>
      <vt:variant>
        <vt:i4>6488187</vt:i4>
      </vt:variant>
      <vt:variant>
        <vt:i4>114</vt:i4>
      </vt:variant>
      <vt:variant>
        <vt:i4>0</vt:i4>
      </vt:variant>
      <vt:variant>
        <vt:i4>5</vt:i4>
      </vt:variant>
      <vt:variant>
        <vt:lpwstr>https://www.sciencedirect.com/science/article/pii/S2352467725000177</vt:lpwstr>
      </vt:variant>
      <vt:variant>
        <vt:lpwstr/>
      </vt:variant>
      <vt:variant>
        <vt:i4>2097252</vt:i4>
      </vt:variant>
      <vt:variant>
        <vt:i4>111</vt:i4>
      </vt:variant>
      <vt:variant>
        <vt:i4>0</vt:i4>
      </vt:variant>
      <vt:variant>
        <vt:i4>5</vt:i4>
      </vt:variant>
      <vt:variant>
        <vt:lpwstr>https://doi.org/10.1016/j.segan.2025.101635</vt:lpwstr>
      </vt:variant>
      <vt:variant>
        <vt:lpwstr/>
      </vt:variant>
      <vt:variant>
        <vt:i4>1376285</vt:i4>
      </vt:variant>
      <vt:variant>
        <vt:i4>108</vt:i4>
      </vt:variant>
      <vt:variant>
        <vt:i4>0</vt:i4>
      </vt:variant>
      <vt:variant>
        <vt:i4>5</vt:i4>
      </vt:variant>
      <vt:variant>
        <vt:lpwstr>https://ieeexplore.ieee.org/document/10887243</vt:lpwstr>
      </vt:variant>
      <vt:variant>
        <vt:lpwstr/>
      </vt:variant>
      <vt:variant>
        <vt:i4>7405630</vt:i4>
      </vt:variant>
      <vt:variant>
        <vt:i4>105</vt:i4>
      </vt:variant>
      <vt:variant>
        <vt:i4>0</vt:i4>
      </vt:variant>
      <vt:variant>
        <vt:i4>5</vt:i4>
      </vt:variant>
      <vt:variant>
        <vt:lpwstr>https://doi.org/10.3390/en18040833</vt:lpwstr>
      </vt:variant>
      <vt:variant>
        <vt:lpwstr/>
      </vt:variant>
      <vt:variant>
        <vt:i4>6029397</vt:i4>
      </vt:variant>
      <vt:variant>
        <vt:i4>102</vt:i4>
      </vt:variant>
      <vt:variant>
        <vt:i4>0</vt:i4>
      </vt:variant>
      <vt:variant>
        <vt:i4>5</vt:i4>
      </vt:variant>
      <vt:variant>
        <vt:lpwstr>https://journals.pan.pl/Content/134790/PDF/11.pdf</vt:lpwstr>
      </vt:variant>
      <vt:variant>
        <vt:lpwstr/>
      </vt:variant>
      <vt:variant>
        <vt:i4>2883639</vt:i4>
      </vt:variant>
      <vt:variant>
        <vt:i4>99</vt:i4>
      </vt:variant>
      <vt:variant>
        <vt:i4>0</vt:i4>
      </vt:variant>
      <vt:variant>
        <vt:i4>5</vt:i4>
      </vt:variant>
      <vt:variant>
        <vt:lpwstr>https://doi.org/10.1007/s43236-025-01078-2</vt:lpwstr>
      </vt:variant>
      <vt:variant>
        <vt:lpwstr/>
      </vt:variant>
      <vt:variant>
        <vt:i4>1900568</vt:i4>
      </vt:variant>
      <vt:variant>
        <vt:i4>96</vt:i4>
      </vt:variant>
      <vt:variant>
        <vt:i4>0</vt:i4>
      </vt:variant>
      <vt:variant>
        <vt:i4>5</vt:i4>
      </vt:variant>
      <vt:variant>
        <vt:lpwstr>https://doi.org/10.3390/s25072056</vt:lpwstr>
      </vt:variant>
      <vt:variant>
        <vt:lpwstr/>
      </vt:variant>
      <vt:variant>
        <vt:i4>5242884</vt:i4>
      </vt:variant>
      <vt:variant>
        <vt:i4>93</vt:i4>
      </vt:variant>
      <vt:variant>
        <vt:i4>0</vt:i4>
      </vt:variant>
      <vt:variant>
        <vt:i4>5</vt:i4>
      </vt:variant>
      <vt:variant>
        <vt:lpwstr>https://doi.org/10.18618/REP.e202530</vt:lpwstr>
      </vt:variant>
      <vt:variant>
        <vt:lpwstr/>
      </vt:variant>
      <vt:variant>
        <vt:i4>7143549</vt:i4>
      </vt:variant>
      <vt:variant>
        <vt:i4>90</vt:i4>
      </vt:variant>
      <vt:variant>
        <vt:i4>0</vt:i4>
      </vt:variant>
      <vt:variant>
        <vt:i4>5</vt:i4>
      </vt:variant>
      <vt:variant>
        <vt:lpwstr>https://doi.org/10.3390/app15094909</vt:lpwstr>
      </vt:variant>
      <vt:variant>
        <vt:lpwstr/>
      </vt:variant>
      <vt:variant>
        <vt:i4>8323132</vt:i4>
      </vt:variant>
      <vt:variant>
        <vt:i4>87</vt:i4>
      </vt:variant>
      <vt:variant>
        <vt:i4>0</vt:i4>
      </vt:variant>
      <vt:variant>
        <vt:i4>5</vt:i4>
      </vt:variant>
      <vt:variant>
        <vt:lpwstr>https://doi.org/10.3390/en18123132</vt:lpwstr>
      </vt:variant>
      <vt:variant>
        <vt:lpwstr/>
      </vt:variant>
      <vt:variant>
        <vt:i4>1572891</vt:i4>
      </vt:variant>
      <vt:variant>
        <vt:i4>84</vt:i4>
      </vt:variant>
      <vt:variant>
        <vt:i4>0</vt:i4>
      </vt:variant>
      <vt:variant>
        <vt:i4>5</vt:i4>
      </vt:variant>
      <vt:variant>
        <vt:lpwstr>https://ieeexplore.ieee.org/document/11082549</vt:lpwstr>
      </vt:variant>
      <vt:variant>
        <vt:lpwstr/>
      </vt:variant>
      <vt:variant>
        <vt:i4>7995451</vt:i4>
      </vt:variant>
      <vt:variant>
        <vt:i4>81</vt:i4>
      </vt:variant>
      <vt:variant>
        <vt:i4>0</vt:i4>
      </vt:variant>
      <vt:variant>
        <vt:i4>5</vt:i4>
      </vt:variant>
      <vt:variant>
        <vt:lpwstr>https://doi.org/10.3390/en18133344</vt:lpwstr>
      </vt:variant>
      <vt:variant>
        <vt:lpwstr/>
      </vt:variant>
      <vt:variant>
        <vt:i4>6881405</vt:i4>
      </vt:variant>
      <vt:variant>
        <vt:i4>78</vt:i4>
      </vt:variant>
      <vt:variant>
        <vt:i4>0</vt:i4>
      </vt:variant>
      <vt:variant>
        <vt:i4>5</vt:i4>
      </vt:variant>
      <vt:variant>
        <vt:lpwstr>https://doi.org/10.3390/app15137365</vt:lpwstr>
      </vt:variant>
      <vt:variant>
        <vt:lpwstr/>
      </vt:variant>
      <vt:variant>
        <vt:i4>1048602</vt:i4>
      </vt:variant>
      <vt:variant>
        <vt:i4>75</vt:i4>
      </vt:variant>
      <vt:variant>
        <vt:i4>0</vt:i4>
      </vt:variant>
      <vt:variant>
        <vt:i4>5</vt:i4>
      </vt:variant>
      <vt:variant>
        <vt:lpwstr>https://ieeexplore.ieee.org/document/11096584</vt:lpwstr>
      </vt:variant>
      <vt:variant>
        <vt:lpwstr/>
      </vt:variant>
      <vt:variant>
        <vt:i4>1310739</vt:i4>
      </vt:variant>
      <vt:variant>
        <vt:i4>72</vt:i4>
      </vt:variant>
      <vt:variant>
        <vt:i4>0</vt:i4>
      </vt:variant>
      <vt:variant>
        <vt:i4>5</vt:i4>
      </vt:variant>
      <vt:variant>
        <vt:lpwstr>https://ieeexplore.ieee.org/document/11113487</vt:lpwstr>
      </vt:variant>
      <vt:variant>
        <vt:lpwstr/>
      </vt:variant>
      <vt:variant>
        <vt:i4>2162743</vt:i4>
      </vt:variant>
      <vt:variant>
        <vt:i4>69</vt:i4>
      </vt:variant>
      <vt:variant>
        <vt:i4>0</vt:i4>
      </vt:variant>
      <vt:variant>
        <vt:i4>5</vt:i4>
      </vt:variant>
      <vt:variant>
        <vt:lpwstr>https://doi.org/10.1038/s41598-025-14259-7</vt:lpwstr>
      </vt:variant>
      <vt:variant>
        <vt:lpwstr/>
      </vt:variant>
      <vt:variant>
        <vt:i4>6488107</vt:i4>
      </vt:variant>
      <vt:variant>
        <vt:i4>66</vt:i4>
      </vt:variant>
      <vt:variant>
        <vt:i4>0</vt:i4>
      </vt:variant>
      <vt:variant>
        <vt:i4>5</vt:i4>
      </vt:variant>
      <vt:variant>
        <vt:lpwstr>https://doi.org/10.3390/pr13082614</vt:lpwstr>
      </vt:variant>
      <vt:variant>
        <vt:lpwstr/>
      </vt:variant>
      <vt:variant>
        <vt:i4>5439583</vt:i4>
      </vt:variant>
      <vt:variant>
        <vt:i4>63</vt:i4>
      </vt:variant>
      <vt:variant>
        <vt:i4>0</vt:i4>
      </vt:variant>
      <vt:variant>
        <vt:i4>5</vt:i4>
      </vt:variant>
      <vt:variant>
        <vt:lpwstr>https://s3.amazonaws.com/documentos.anid.cl/rec/2021/fies/resex11604-2021AdjudicaConcursoFondoInvestigacionSequia2021.pdf</vt:lpwstr>
      </vt:variant>
      <vt:variant>
        <vt:lpwstr/>
      </vt:variant>
      <vt:variant>
        <vt:i4>8323122</vt:i4>
      </vt:variant>
      <vt:variant>
        <vt:i4>60</vt:i4>
      </vt:variant>
      <vt:variant>
        <vt:i4>0</vt:i4>
      </vt:variant>
      <vt:variant>
        <vt:i4>5</vt:i4>
      </vt:variant>
      <vt:variant>
        <vt:lpwstr>https://www.anid.cl/concursos/concurso/?id=1041</vt:lpwstr>
      </vt:variant>
      <vt:variant>
        <vt:lpwstr/>
      </vt:variant>
      <vt:variant>
        <vt:i4>6750225</vt:i4>
      </vt:variant>
      <vt:variant>
        <vt:i4>57</vt:i4>
      </vt:variant>
      <vt:variant>
        <vt:i4>0</vt:i4>
      </vt:variant>
      <vt:variant>
        <vt:i4>5</vt:i4>
      </vt:variant>
      <vt:variant>
        <vt:lpwstr>https://www.cyted.org/?q=es/detalle_proyecto&amp;un=1053</vt:lpwstr>
      </vt:variant>
      <vt:variant>
        <vt:lpwstr/>
      </vt:variant>
      <vt:variant>
        <vt:i4>7274598</vt:i4>
      </vt:variant>
      <vt:variant>
        <vt:i4>54</vt:i4>
      </vt:variant>
      <vt:variant>
        <vt:i4>0</vt:i4>
      </vt:variant>
      <vt:variant>
        <vt:i4>5</vt:i4>
      </vt:variant>
      <vt:variant>
        <vt:lpwstr>https://www.storiesproject.eu/</vt:lpwstr>
      </vt:variant>
      <vt:variant>
        <vt:lpwstr/>
      </vt:variant>
      <vt:variant>
        <vt:i4>262234</vt:i4>
      </vt:variant>
      <vt:variant>
        <vt:i4>51</vt:i4>
      </vt:variant>
      <vt:variant>
        <vt:i4>0</vt:i4>
      </vt:variant>
      <vt:variant>
        <vt:i4>5</vt:i4>
      </vt:variant>
      <vt:variant>
        <vt:lpwstr>https://www.academiadeciencias.cl/wp-content/uploads/2023/04/1997-2022-RESUMEN-HISTORICO-PREMIO-TESIS-DE-DOCT.pdf</vt:lpwstr>
      </vt:variant>
      <vt:variant>
        <vt:lpwstr/>
      </vt:variant>
      <vt:variant>
        <vt:i4>2162782</vt:i4>
      </vt:variant>
      <vt:variant>
        <vt:i4>48</vt:i4>
      </vt:variant>
      <vt:variant>
        <vt:i4>0</vt:i4>
      </vt:variant>
      <vt:variant>
        <vt:i4>5</vt:i4>
      </vt:variant>
      <vt:variant>
        <vt:lpwstr>https://aie.cl/premio-aie_ieee_ingeniero_a-sobresaliente/</vt:lpwstr>
      </vt:variant>
      <vt:variant>
        <vt:lpwstr/>
      </vt:variant>
      <vt:variant>
        <vt:i4>1441808</vt:i4>
      </vt:variant>
      <vt:variant>
        <vt:i4>45</vt:i4>
      </vt:variant>
      <vt:variant>
        <vt:i4>0</vt:i4>
      </vt:variant>
      <vt:variant>
        <vt:i4>5</vt:i4>
      </vt:variant>
      <vt:variant>
        <vt:lpwstr>https://ieeexplore.ieee.org/document/6683027</vt:lpwstr>
      </vt:variant>
      <vt:variant>
        <vt:lpwstr/>
      </vt:variant>
      <vt:variant>
        <vt:i4>1441812</vt:i4>
      </vt:variant>
      <vt:variant>
        <vt:i4>42</vt:i4>
      </vt:variant>
      <vt:variant>
        <vt:i4>0</vt:i4>
      </vt:variant>
      <vt:variant>
        <vt:i4>5</vt:i4>
      </vt:variant>
      <vt:variant>
        <vt:lpwstr>https://ieeexplore.ieee.org/document/6683067/</vt:lpwstr>
      </vt:variant>
      <vt:variant>
        <vt:lpwstr/>
      </vt:variant>
      <vt:variant>
        <vt:i4>1638492</vt:i4>
      </vt:variant>
      <vt:variant>
        <vt:i4>39</vt:i4>
      </vt:variant>
      <vt:variant>
        <vt:i4>0</vt:i4>
      </vt:variant>
      <vt:variant>
        <vt:i4>5</vt:i4>
      </vt:variant>
      <vt:variant>
        <vt:lpwstr>https://ieeexplore.ieee.org/stamp/stamp.jsp?tp=&amp;arnumber=7312384</vt:lpwstr>
      </vt:variant>
      <vt:variant>
        <vt:lpwstr/>
      </vt:variant>
      <vt:variant>
        <vt:i4>5832790</vt:i4>
      </vt:variant>
      <vt:variant>
        <vt:i4>36</vt:i4>
      </vt:variant>
      <vt:variant>
        <vt:i4>0</vt:i4>
      </vt:variant>
      <vt:variant>
        <vt:i4>5</vt:i4>
      </vt:variant>
      <vt:variant>
        <vt:lpwstr>http://www.ieee-ies.org/pubs/transactions-on-industrial-electronics/174-best-paper-awards</vt:lpwstr>
      </vt:variant>
      <vt:variant>
        <vt:lpwstr/>
      </vt:variant>
      <vt:variant>
        <vt:i4>2031640</vt:i4>
      </vt:variant>
      <vt:variant>
        <vt:i4>33</vt:i4>
      </vt:variant>
      <vt:variant>
        <vt:i4>0</vt:i4>
      </vt:variant>
      <vt:variant>
        <vt:i4>5</vt:i4>
      </vt:variant>
      <vt:variant>
        <vt:lpwstr>https://youtu.be/c9606bhFea0</vt:lpwstr>
      </vt:variant>
      <vt:variant>
        <vt:lpwstr/>
      </vt:variant>
      <vt:variant>
        <vt:i4>1835022</vt:i4>
      </vt:variant>
      <vt:variant>
        <vt:i4>30</vt:i4>
      </vt:variant>
      <vt:variant>
        <vt:i4>0</vt:i4>
      </vt:variant>
      <vt:variant>
        <vt:i4>5</vt:i4>
      </vt:variant>
      <vt:variant>
        <vt:lpwstr>https://ieeexplore-ieee-org.utalca.idm.oclc.org/document/9062536</vt:lpwstr>
      </vt:variant>
      <vt:variant>
        <vt:lpwstr/>
      </vt:variant>
      <vt:variant>
        <vt:i4>5898263</vt:i4>
      </vt:variant>
      <vt:variant>
        <vt:i4>27</vt:i4>
      </vt:variant>
      <vt:variant>
        <vt:i4>0</vt:i4>
      </vt:variant>
      <vt:variant>
        <vt:i4>5</vt:i4>
      </vt:variant>
      <vt:variant>
        <vt:lpwstr>https://www.eprec.co.in/</vt:lpwstr>
      </vt:variant>
      <vt:variant>
        <vt:lpwstr/>
      </vt:variant>
      <vt:variant>
        <vt:i4>7405629</vt:i4>
      </vt:variant>
      <vt:variant>
        <vt:i4>24</vt:i4>
      </vt:variant>
      <vt:variant>
        <vt:i4>0</vt:i4>
      </vt:variant>
      <vt:variant>
        <vt:i4>5</vt:i4>
      </vt:variant>
      <vt:variant>
        <vt:lpwstr>https://bit.ly/3yz8pig</vt:lpwstr>
      </vt:variant>
      <vt:variant>
        <vt:lpwstr/>
      </vt:variant>
      <vt:variant>
        <vt:i4>1507352</vt:i4>
      </vt:variant>
      <vt:variant>
        <vt:i4>21</vt:i4>
      </vt:variant>
      <vt:variant>
        <vt:i4>0</vt:i4>
      </vt:variant>
      <vt:variant>
        <vt:i4>5</vt:i4>
      </vt:variant>
      <vt:variant>
        <vt:lpwstr>https://ieeexplore.ieee.org/document/9067285</vt:lpwstr>
      </vt:variant>
      <vt:variant>
        <vt:lpwstr/>
      </vt:variant>
      <vt:variant>
        <vt:i4>1638474</vt:i4>
      </vt:variant>
      <vt:variant>
        <vt:i4>18</vt:i4>
      </vt:variant>
      <vt:variant>
        <vt:i4>0</vt:i4>
      </vt:variant>
      <vt:variant>
        <vt:i4>5</vt:i4>
      </vt:variant>
      <vt:variant>
        <vt:lpwstr>https://aie.cl/2022/12/16/gremios-gobierno-y-empresas-impulsan-la-tecnologia-en-encuentro-anual-aie-2022/</vt:lpwstr>
      </vt:variant>
      <vt:variant>
        <vt:lpwstr/>
      </vt:variant>
      <vt:variant>
        <vt:i4>1310736</vt:i4>
      </vt:variant>
      <vt:variant>
        <vt:i4>15</vt:i4>
      </vt:variant>
      <vt:variant>
        <vt:i4>0</vt:i4>
      </vt:variant>
      <vt:variant>
        <vt:i4>5</vt:i4>
      </vt:variant>
      <vt:variant>
        <vt:lpwstr>https://ieeexplore.ieee.org/document/10905769</vt:lpwstr>
      </vt:variant>
      <vt:variant>
        <vt:lpwstr/>
      </vt:variant>
      <vt:variant>
        <vt:i4>1245206</vt:i4>
      </vt:variant>
      <vt:variant>
        <vt:i4>12</vt:i4>
      </vt:variant>
      <vt:variant>
        <vt:i4>0</vt:i4>
      </vt:variant>
      <vt:variant>
        <vt:i4>5</vt:i4>
      </vt:variant>
      <vt:variant>
        <vt:lpwstr>https://ieeexplore.ieee.org/document/10905113</vt:lpwstr>
      </vt:variant>
      <vt:variant>
        <vt:lpwstr/>
      </vt:variant>
      <vt:variant>
        <vt:i4>7995494</vt:i4>
      </vt:variant>
      <vt:variant>
        <vt:i4>9</vt:i4>
      </vt:variant>
      <vt:variant>
        <vt:i4>0</vt:i4>
      </vt:variant>
      <vt:variant>
        <vt:i4>5</vt:i4>
      </vt:variant>
      <vt:variant>
        <vt:lpwstr>http://www.marcorivera.cl/</vt:lpwstr>
      </vt:variant>
      <vt:variant>
        <vt:lpwstr/>
      </vt:variant>
      <vt:variant>
        <vt:i4>6291548</vt:i4>
      </vt:variant>
      <vt:variant>
        <vt:i4>6</vt:i4>
      </vt:variant>
      <vt:variant>
        <vt:i4>0</vt:i4>
      </vt:variant>
      <vt:variant>
        <vt:i4>5</vt:i4>
      </vt:variant>
      <vt:variant>
        <vt:lpwstr>mailto:marcoesteban@gmail.com</vt:lpwstr>
      </vt:variant>
      <vt:variant>
        <vt:lpwstr/>
      </vt:variant>
      <vt:variant>
        <vt:i4>2162709</vt:i4>
      </vt:variant>
      <vt:variant>
        <vt:i4>3</vt:i4>
      </vt:variant>
      <vt:variant>
        <vt:i4>0</vt:i4>
      </vt:variant>
      <vt:variant>
        <vt:i4>5</vt:i4>
      </vt:variant>
      <vt:variant>
        <vt:lpwstr>mailto:marcoriv@utalca.cl</vt:lpwstr>
      </vt:variant>
      <vt:variant>
        <vt:lpwstr/>
      </vt:variant>
      <vt:variant>
        <vt:i4>7340102</vt:i4>
      </vt:variant>
      <vt:variant>
        <vt:i4>0</vt:i4>
      </vt:variant>
      <vt:variant>
        <vt:i4>0</vt:i4>
      </vt:variant>
      <vt:variant>
        <vt:i4>5</vt:i4>
      </vt:variant>
      <vt:variant>
        <vt:lpwstr>mailto:marco.rivera@nottingham.ac.uk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CURRICULUM VITAE</dc:title>
  <dc:subject/>
  <dc:creator>Leopoldo García Franquelo</dc:creator>
  <cp:keywords/>
  <cp:lastModifiedBy>Ricardo Enrique  Perez Guzmán</cp:lastModifiedBy>
  <cp:revision>10</cp:revision>
  <cp:lastPrinted>2025-06-03T06:18:00Z</cp:lastPrinted>
  <dcterms:created xsi:type="dcterms:W3CDTF">2025-10-06T14:42:00Z</dcterms:created>
  <dcterms:modified xsi:type="dcterms:W3CDTF">2025-11-04T21:10:00Z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a2613c357030d60afdcba5484f1a4c70ff985db80d339492abcbf0a73020bf64</vt:lpwstr>
  </property>
</Properties>
</file>