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480" w:rsidRPr="000C45D7" w:rsidRDefault="005C0124" w:rsidP="000C45D7">
      <w:pPr>
        <w:ind w:left="-567" w:right="2"/>
        <w:jc w:val="center"/>
        <w:rPr>
          <w:rFonts w:ascii="Calibri" w:hAnsi="Calibri" w:cs="Arial"/>
          <w:b/>
          <w:lang w:val="es-PA"/>
        </w:rPr>
      </w:pPr>
      <w:bookmarkStart w:id="0" w:name="_GoBack"/>
      <w:bookmarkEnd w:id="0"/>
      <w:r>
        <w:rPr>
          <w:rFonts w:ascii="Calibri" w:hAnsi="Calibri" w:cs="Arial"/>
          <w:b/>
          <w:lang w:val="es-MX"/>
        </w:rPr>
        <w:t>Caso de Estudio</w:t>
      </w:r>
    </w:p>
    <w:p w:rsidR="00F36480" w:rsidRDefault="00F36480" w:rsidP="000C45D7">
      <w:pPr>
        <w:ind w:left="-567" w:right="2"/>
        <w:jc w:val="both"/>
        <w:rPr>
          <w:rFonts w:ascii="Calibri" w:hAnsi="Calibri" w:cs="Arial"/>
          <w:sz w:val="22"/>
          <w:szCs w:val="20"/>
          <w:lang w:val="es-PA"/>
        </w:rPr>
      </w:pPr>
    </w:p>
    <w:p w:rsidR="00014C53" w:rsidRPr="000C45D7" w:rsidRDefault="00014C53" w:rsidP="000C45D7">
      <w:pPr>
        <w:ind w:left="-567" w:right="2"/>
        <w:jc w:val="both"/>
        <w:rPr>
          <w:rFonts w:ascii="Calibri" w:hAnsi="Calibri" w:cs="Arial"/>
          <w:sz w:val="22"/>
          <w:szCs w:val="20"/>
          <w:lang w:val="es-PA"/>
        </w:rPr>
      </w:pPr>
    </w:p>
    <w:p w:rsidR="00F36480" w:rsidRPr="000C45D7" w:rsidRDefault="005C0124" w:rsidP="000C45D7">
      <w:pPr>
        <w:ind w:left="-567" w:right="2"/>
        <w:jc w:val="both"/>
        <w:rPr>
          <w:rFonts w:ascii="Calibri" w:hAnsi="Calibri" w:cs="Arial"/>
          <w:sz w:val="22"/>
          <w:szCs w:val="20"/>
          <w:lang w:val="es-PA"/>
        </w:rPr>
      </w:pPr>
      <w:r>
        <w:rPr>
          <w:rFonts w:ascii="Calibri" w:hAnsi="Calibri" w:cs="Arial"/>
          <w:sz w:val="22"/>
          <w:szCs w:val="20"/>
          <w:lang w:val="es-PA"/>
        </w:rPr>
        <w:t>La empresa XYZ</w:t>
      </w:r>
      <w:r w:rsidR="00F36480" w:rsidRPr="000C45D7">
        <w:rPr>
          <w:rFonts w:ascii="Calibri" w:hAnsi="Calibri" w:cs="Arial"/>
          <w:sz w:val="22"/>
          <w:szCs w:val="20"/>
          <w:lang w:val="es-PA"/>
        </w:rPr>
        <w:t xml:space="preserve">, en el año 2005 se abocó a un proyecto de modernización de su plataforma de servidores institucionales cuya vida útil sobrepasaba lo recomendado por los estándares y prácticas del mercado de hoy en día, y porque las necesidades en un determinado momento conllevó a la adquisición de algunas PC’s de nueva tecnología que </w:t>
      </w:r>
      <w:r w:rsidR="001409F7" w:rsidRPr="000C45D7">
        <w:rPr>
          <w:rFonts w:ascii="Calibri" w:hAnsi="Calibri" w:cs="Arial"/>
          <w:sz w:val="22"/>
          <w:szCs w:val="20"/>
          <w:lang w:val="es-PA"/>
        </w:rPr>
        <w:t>hacía</w:t>
      </w:r>
      <w:r w:rsidR="001409F7">
        <w:rPr>
          <w:rFonts w:ascii="Calibri" w:hAnsi="Calibri" w:cs="Arial"/>
          <w:sz w:val="22"/>
          <w:szCs w:val="20"/>
          <w:lang w:val="es-PA"/>
        </w:rPr>
        <w:t>n</w:t>
      </w:r>
      <w:r w:rsidR="00F36480" w:rsidRPr="000C45D7">
        <w:rPr>
          <w:rFonts w:ascii="Calibri" w:hAnsi="Calibri" w:cs="Arial"/>
          <w:sz w:val="22"/>
          <w:szCs w:val="20"/>
          <w:lang w:val="es-PA"/>
        </w:rPr>
        <w:t xml:space="preserve"> las veces de servidores, cuando en realidad no contaban con las características para esta labor.</w:t>
      </w:r>
    </w:p>
    <w:p w:rsidR="00F36480" w:rsidRPr="000C45D7" w:rsidRDefault="00F36480" w:rsidP="000C45D7">
      <w:pPr>
        <w:ind w:left="-567" w:right="2"/>
        <w:jc w:val="both"/>
        <w:rPr>
          <w:rFonts w:ascii="Calibri" w:hAnsi="Calibri" w:cs="Arial"/>
          <w:sz w:val="22"/>
          <w:szCs w:val="20"/>
          <w:lang w:val="es-PA"/>
        </w:rPr>
      </w:pPr>
    </w:p>
    <w:p w:rsidR="00F36480" w:rsidRPr="000C45D7" w:rsidRDefault="00F36480" w:rsidP="000C45D7">
      <w:pPr>
        <w:ind w:left="-567" w:right="2"/>
        <w:jc w:val="both"/>
        <w:rPr>
          <w:rFonts w:ascii="Calibri" w:hAnsi="Calibri" w:cs="Arial"/>
          <w:sz w:val="22"/>
          <w:szCs w:val="20"/>
          <w:lang w:val="es-PA"/>
        </w:rPr>
      </w:pPr>
      <w:r w:rsidRPr="000C45D7">
        <w:rPr>
          <w:rFonts w:ascii="Calibri" w:hAnsi="Calibri" w:cs="Arial"/>
          <w:sz w:val="22"/>
          <w:szCs w:val="20"/>
          <w:lang w:val="es-PA"/>
        </w:rPr>
        <w:t>Bajo esa premisa se inició el proyecto “</w:t>
      </w:r>
      <w:r w:rsidRPr="000C45D7">
        <w:rPr>
          <w:rFonts w:ascii="Calibri" w:hAnsi="Calibri" w:cs="Arial"/>
          <w:b/>
          <w:sz w:val="22"/>
          <w:szCs w:val="20"/>
          <w:lang w:val="es-PA"/>
        </w:rPr>
        <w:t>Consolidación de Servidores Fase I</w:t>
      </w:r>
      <w:r w:rsidRPr="000C45D7">
        <w:rPr>
          <w:rFonts w:ascii="Calibri" w:hAnsi="Calibri" w:cs="Arial"/>
          <w:sz w:val="22"/>
          <w:szCs w:val="20"/>
          <w:lang w:val="es-PA"/>
        </w:rPr>
        <w:t>”, que consistió en utilizar la tecnología de servidores de alta capacidad y de poco espacio de ocupación denominados “</w:t>
      </w:r>
      <w:r w:rsidRPr="000C45D7">
        <w:rPr>
          <w:rFonts w:ascii="Calibri" w:hAnsi="Calibri" w:cs="Arial"/>
          <w:b/>
          <w:sz w:val="22"/>
          <w:szCs w:val="20"/>
          <w:lang w:val="es-PA"/>
        </w:rPr>
        <w:t>Blades</w:t>
      </w:r>
      <w:r w:rsidRPr="000C45D7">
        <w:rPr>
          <w:rFonts w:ascii="Calibri" w:hAnsi="Calibri" w:cs="Arial"/>
          <w:sz w:val="22"/>
          <w:szCs w:val="20"/>
          <w:lang w:val="es-PA"/>
        </w:rPr>
        <w:t>”, aunado al concepto de virtualización de servidores por medio del uso de software especializado que encapsula todo un servidor físico en una capa de software (servidor virtual), lo que permite que varios de estos “</w:t>
      </w:r>
      <w:r w:rsidRPr="000C45D7">
        <w:rPr>
          <w:rFonts w:ascii="Calibri" w:hAnsi="Calibri" w:cs="Arial"/>
          <w:b/>
          <w:sz w:val="22"/>
          <w:szCs w:val="20"/>
          <w:lang w:val="es-PA"/>
        </w:rPr>
        <w:t>servidores virtuales</w:t>
      </w:r>
      <w:r w:rsidRPr="000C45D7">
        <w:rPr>
          <w:rFonts w:ascii="Calibri" w:hAnsi="Calibri" w:cs="Arial"/>
          <w:sz w:val="22"/>
          <w:szCs w:val="20"/>
          <w:lang w:val="es-PA"/>
        </w:rPr>
        <w:t>” puedan ser alojados en un mismo servidor físico aprovechando al máximo la capacidad de estos servidores físico.  De igual manera, se conjugó esta tecnología antes mencionada, con el uso de repositorios de almacenamiento de alta capacidad y tolerancia a fallas, denominados “Storage Area Network” (</w:t>
      </w:r>
      <w:r w:rsidRPr="000C45D7">
        <w:rPr>
          <w:rFonts w:ascii="Calibri" w:hAnsi="Calibri" w:cs="Arial"/>
          <w:b/>
          <w:sz w:val="22"/>
          <w:szCs w:val="20"/>
          <w:lang w:val="es-PA"/>
        </w:rPr>
        <w:t>SAN</w:t>
      </w:r>
      <w:r w:rsidRPr="000C45D7">
        <w:rPr>
          <w:rFonts w:ascii="Calibri" w:hAnsi="Calibri" w:cs="Arial"/>
          <w:sz w:val="22"/>
          <w:szCs w:val="20"/>
          <w:lang w:val="es-PA"/>
        </w:rPr>
        <w:t>).</w:t>
      </w:r>
    </w:p>
    <w:p w:rsidR="00F36480" w:rsidRPr="000C45D7" w:rsidRDefault="00F36480" w:rsidP="000C45D7">
      <w:pPr>
        <w:ind w:left="-567" w:right="2"/>
        <w:jc w:val="both"/>
        <w:rPr>
          <w:rFonts w:ascii="Calibri" w:hAnsi="Calibri" w:cs="Arial"/>
          <w:sz w:val="22"/>
          <w:szCs w:val="20"/>
          <w:lang w:val="es-PA"/>
        </w:rPr>
      </w:pPr>
    </w:p>
    <w:p w:rsidR="00F36480" w:rsidRPr="000C45D7" w:rsidRDefault="00F36480" w:rsidP="000C45D7">
      <w:pPr>
        <w:ind w:left="-567" w:right="2"/>
        <w:jc w:val="both"/>
        <w:rPr>
          <w:rFonts w:ascii="Calibri" w:hAnsi="Calibri" w:cs="Arial"/>
          <w:sz w:val="22"/>
          <w:szCs w:val="20"/>
          <w:lang w:val="es-PA"/>
        </w:rPr>
      </w:pPr>
      <w:r w:rsidRPr="000C45D7">
        <w:rPr>
          <w:rFonts w:ascii="Calibri" w:hAnsi="Calibri" w:cs="Arial"/>
          <w:sz w:val="22"/>
          <w:szCs w:val="20"/>
          <w:lang w:val="es-PA"/>
        </w:rPr>
        <w:t>Para este proyecto se efectúo un acto público que conllevó realizar la consolidación y virtualización de un grupo de servidores, implementándose servidores Blade y repositorio de datos marca HP y software de virtualización vmware. Una vez tenido esto en ejecución, se procedió durante los años 2006, 2007 y 2008, mediante dos fase subsiguientes “Consolidación de Servidores Fase II y Consolidación de Servidores Fase III” a continuar con la migración de los ambientes de servidores físicos obsoletos al concepto de consolidación y virtualización y ha implementar una estrategia de respaldo y recuperación mediante el software “HP Data Protector” el cual se conjuga con la facilidad de respaldo del vmware denominada “Virtual Consolidate Backup”.</w:t>
      </w:r>
    </w:p>
    <w:p w:rsidR="00F36480" w:rsidRPr="000C45D7" w:rsidRDefault="00F36480" w:rsidP="000C45D7">
      <w:pPr>
        <w:ind w:left="-567" w:right="2"/>
        <w:jc w:val="both"/>
        <w:rPr>
          <w:rFonts w:ascii="Calibri" w:hAnsi="Calibri" w:cs="Arial"/>
          <w:sz w:val="22"/>
          <w:szCs w:val="20"/>
          <w:lang w:val="es-PA"/>
        </w:rPr>
      </w:pPr>
    </w:p>
    <w:p w:rsidR="005C0124" w:rsidRDefault="00F36480" w:rsidP="000C45D7">
      <w:pPr>
        <w:ind w:left="-567" w:right="2"/>
        <w:jc w:val="both"/>
        <w:rPr>
          <w:rFonts w:ascii="Calibri" w:hAnsi="Calibri" w:cs="Arial"/>
          <w:sz w:val="22"/>
          <w:szCs w:val="20"/>
          <w:lang w:val="es-PA"/>
        </w:rPr>
      </w:pPr>
      <w:r w:rsidRPr="000C45D7">
        <w:rPr>
          <w:rFonts w:ascii="Calibri" w:hAnsi="Calibri" w:cs="Arial"/>
          <w:sz w:val="22"/>
          <w:szCs w:val="20"/>
          <w:lang w:val="es-PA"/>
        </w:rPr>
        <w:t>Posteriormente se inicia el módulo de “</w:t>
      </w:r>
      <w:r w:rsidRPr="000C45D7">
        <w:rPr>
          <w:rFonts w:ascii="Calibri" w:hAnsi="Calibri" w:cs="Arial"/>
          <w:b/>
          <w:sz w:val="22"/>
          <w:szCs w:val="20"/>
          <w:lang w:val="es-PA"/>
        </w:rPr>
        <w:t>digitalización de expediente</w:t>
      </w:r>
      <w:r w:rsidRPr="000C45D7">
        <w:rPr>
          <w:rFonts w:ascii="Calibri" w:hAnsi="Calibri" w:cs="Arial"/>
          <w:sz w:val="22"/>
          <w:szCs w:val="20"/>
          <w:lang w:val="es-PA"/>
        </w:rPr>
        <w:t>”, cuya finalidad es digitalizar los documentos que reposan en el expediente físico; de esta forma el  proceso no requerirá que el expediente físico viaje a las diferentes instancias para su revisión, sino más bien contribuirá con la premisa del cero papel ya que se generará un documento de aprobación de manera electrónica</w:t>
      </w:r>
      <w:r w:rsidR="005C0124">
        <w:rPr>
          <w:rFonts w:ascii="Calibri" w:hAnsi="Calibri" w:cs="Arial"/>
          <w:sz w:val="22"/>
          <w:szCs w:val="20"/>
          <w:lang w:val="es-PA"/>
        </w:rPr>
        <w:t>.</w:t>
      </w:r>
    </w:p>
    <w:p w:rsidR="00F36480" w:rsidRPr="000C45D7" w:rsidRDefault="005C0124" w:rsidP="000C45D7">
      <w:pPr>
        <w:ind w:left="-567" w:right="2"/>
        <w:jc w:val="both"/>
        <w:rPr>
          <w:rFonts w:ascii="Calibri" w:hAnsi="Calibri" w:cs="Arial"/>
          <w:sz w:val="22"/>
          <w:szCs w:val="20"/>
          <w:lang w:val="es-PA"/>
        </w:rPr>
      </w:pPr>
      <w:r w:rsidRPr="000C45D7">
        <w:rPr>
          <w:rFonts w:ascii="Calibri" w:hAnsi="Calibri" w:cs="Arial"/>
          <w:sz w:val="22"/>
          <w:szCs w:val="20"/>
          <w:lang w:val="es-PA"/>
        </w:rPr>
        <w:t xml:space="preserve"> </w:t>
      </w:r>
    </w:p>
    <w:p w:rsidR="00F36480" w:rsidRDefault="00F36480" w:rsidP="000C45D7">
      <w:pPr>
        <w:ind w:left="-567" w:right="2"/>
        <w:jc w:val="both"/>
        <w:rPr>
          <w:rFonts w:ascii="Calibri" w:hAnsi="Calibri" w:cs="Arial"/>
          <w:sz w:val="22"/>
          <w:szCs w:val="20"/>
          <w:lang w:val="es-PA"/>
        </w:rPr>
      </w:pPr>
      <w:r w:rsidRPr="000C45D7">
        <w:rPr>
          <w:rFonts w:ascii="Calibri" w:hAnsi="Calibri" w:cs="Arial"/>
          <w:sz w:val="22"/>
          <w:szCs w:val="20"/>
          <w:lang w:val="es-PA"/>
        </w:rPr>
        <w:t>Para este proyecto en particular se adquiere un dispositivo de almacenamiento inteligente (SAN), que a diferencia de otros cuenta con un sistema operativo que le brinda mayor funcionalidad denominado “</w:t>
      </w:r>
      <w:r w:rsidRPr="000C45D7">
        <w:rPr>
          <w:rFonts w:ascii="Calibri" w:hAnsi="Calibri" w:cs="Arial"/>
          <w:b/>
          <w:sz w:val="22"/>
          <w:szCs w:val="20"/>
          <w:lang w:val="es-PA"/>
        </w:rPr>
        <w:t>Netapp</w:t>
      </w:r>
      <w:r w:rsidRPr="000C45D7">
        <w:rPr>
          <w:rFonts w:ascii="Calibri" w:hAnsi="Calibri" w:cs="Arial"/>
          <w:sz w:val="22"/>
          <w:szCs w:val="20"/>
          <w:lang w:val="es-PA"/>
        </w:rPr>
        <w:t xml:space="preserve">”.  </w:t>
      </w:r>
    </w:p>
    <w:p w:rsidR="005C0124" w:rsidRPr="000C45D7" w:rsidRDefault="005C0124" w:rsidP="000C45D7">
      <w:pPr>
        <w:ind w:left="-567" w:right="2"/>
        <w:jc w:val="both"/>
        <w:rPr>
          <w:rFonts w:ascii="Calibri" w:hAnsi="Calibri" w:cs="Arial"/>
          <w:sz w:val="22"/>
          <w:szCs w:val="20"/>
          <w:highlight w:val="red"/>
          <w:lang w:val="es-PA"/>
        </w:rPr>
      </w:pPr>
    </w:p>
    <w:p w:rsidR="00F36480" w:rsidRPr="000C45D7" w:rsidRDefault="00F36480" w:rsidP="000C45D7">
      <w:pPr>
        <w:ind w:left="-567" w:right="2"/>
        <w:jc w:val="both"/>
        <w:rPr>
          <w:rFonts w:ascii="Calibri" w:hAnsi="Calibri" w:cs="Arial"/>
          <w:sz w:val="22"/>
          <w:szCs w:val="20"/>
          <w:lang w:val="es-PA"/>
        </w:rPr>
      </w:pPr>
      <w:r w:rsidRPr="000C45D7">
        <w:rPr>
          <w:rFonts w:ascii="Calibri" w:hAnsi="Calibri" w:cs="Arial"/>
          <w:sz w:val="22"/>
          <w:szCs w:val="20"/>
          <w:lang w:val="es-PA"/>
        </w:rPr>
        <w:t xml:space="preserve">Como se ha descrito anteriormente, la plataforma que soporta los diferentes servicios al pasar de los últimos años, ha crecido con un nivel de tolerancia a falla; sin embargo, se ha edificado sobre la misma infraestructura física inicial, que no cumple con las condiciones recomendadas hoy en día para una edificación tipo </w:t>
      </w:r>
      <w:r w:rsidR="00B57898">
        <w:rPr>
          <w:rFonts w:ascii="Calibri" w:hAnsi="Calibri" w:cs="Arial"/>
          <w:sz w:val="22"/>
          <w:szCs w:val="20"/>
          <w:lang w:val="es-PA"/>
        </w:rPr>
        <w:t>C</w:t>
      </w:r>
      <w:r w:rsidRPr="000C45D7">
        <w:rPr>
          <w:rFonts w:ascii="Calibri" w:hAnsi="Calibri" w:cs="Arial"/>
          <w:sz w:val="22"/>
          <w:szCs w:val="20"/>
          <w:lang w:val="es-PA"/>
        </w:rPr>
        <w:t xml:space="preserve">entro de datos, lo que por el contrario ha generado la existencia de riesgos latentes cuya probabilidad de ocurrencia y su consecuencia ha sido considerada alta. </w:t>
      </w:r>
    </w:p>
    <w:p w:rsidR="00F36480" w:rsidRPr="000C45D7" w:rsidRDefault="00F36480" w:rsidP="005C0124">
      <w:pPr>
        <w:ind w:left="-567" w:right="2"/>
        <w:jc w:val="both"/>
        <w:rPr>
          <w:rFonts w:ascii="Calibri" w:hAnsi="Calibri" w:cs="Arial"/>
          <w:sz w:val="22"/>
          <w:szCs w:val="20"/>
          <w:lang w:val="es-PA"/>
        </w:rPr>
      </w:pPr>
      <w:r w:rsidRPr="000C45D7">
        <w:rPr>
          <w:rFonts w:ascii="Calibri" w:hAnsi="Calibri" w:cs="Arial"/>
          <w:color w:val="0000FF"/>
          <w:sz w:val="22"/>
          <w:szCs w:val="20"/>
          <w:lang w:val="es-PA"/>
        </w:rPr>
        <w:t xml:space="preserve"> </w:t>
      </w:r>
    </w:p>
    <w:p w:rsidR="00815E65" w:rsidRDefault="00815E65" w:rsidP="00815E65">
      <w:pPr>
        <w:ind w:left="-567" w:right="2"/>
        <w:jc w:val="both"/>
        <w:rPr>
          <w:rFonts w:ascii="Calibri" w:hAnsi="Calibri" w:cs="Arial"/>
          <w:sz w:val="22"/>
          <w:szCs w:val="20"/>
          <w:lang w:val="es-PA"/>
        </w:rPr>
      </w:pPr>
      <w:r w:rsidRPr="000C45D7">
        <w:rPr>
          <w:rFonts w:ascii="Calibri" w:hAnsi="Calibri" w:cs="Arial"/>
          <w:sz w:val="22"/>
          <w:szCs w:val="20"/>
          <w:lang w:val="es-PA"/>
        </w:rPr>
        <w:t>Basado en lo anterior, para el período 201</w:t>
      </w:r>
      <w:r>
        <w:rPr>
          <w:rFonts w:ascii="Calibri" w:hAnsi="Calibri" w:cs="Arial"/>
          <w:sz w:val="22"/>
          <w:szCs w:val="20"/>
          <w:lang w:val="es-PA"/>
        </w:rPr>
        <w:t>2</w:t>
      </w:r>
      <w:r w:rsidRPr="000C45D7">
        <w:rPr>
          <w:rFonts w:ascii="Calibri" w:hAnsi="Calibri" w:cs="Arial"/>
          <w:sz w:val="22"/>
          <w:szCs w:val="20"/>
          <w:lang w:val="es-PA"/>
        </w:rPr>
        <w:t xml:space="preserve">, </w:t>
      </w:r>
      <w:r w:rsidR="00DC7340">
        <w:rPr>
          <w:rFonts w:ascii="Calibri" w:hAnsi="Calibri" w:cs="Arial"/>
          <w:sz w:val="22"/>
          <w:szCs w:val="20"/>
          <w:lang w:val="es-PA"/>
        </w:rPr>
        <w:t xml:space="preserve">paralelo a la construcción del Centro de Datos, </w:t>
      </w:r>
      <w:r w:rsidRPr="000C45D7">
        <w:rPr>
          <w:rFonts w:ascii="Calibri" w:hAnsi="Calibri" w:cs="Arial"/>
          <w:sz w:val="22"/>
          <w:szCs w:val="20"/>
          <w:lang w:val="es-PA"/>
        </w:rPr>
        <w:t>s</w:t>
      </w:r>
      <w:r>
        <w:rPr>
          <w:rFonts w:ascii="Calibri" w:hAnsi="Calibri" w:cs="Arial"/>
          <w:sz w:val="22"/>
          <w:szCs w:val="20"/>
          <w:lang w:val="es-PA"/>
        </w:rPr>
        <w:t>e</w:t>
      </w:r>
      <w:r w:rsidRPr="000C45D7">
        <w:rPr>
          <w:rFonts w:ascii="Calibri" w:hAnsi="Calibri" w:cs="Arial"/>
          <w:sz w:val="22"/>
          <w:szCs w:val="20"/>
          <w:lang w:val="es-PA"/>
        </w:rPr>
        <w:t xml:space="preserve"> proceder</w:t>
      </w:r>
      <w:r>
        <w:rPr>
          <w:rFonts w:ascii="Calibri" w:hAnsi="Calibri" w:cs="Arial"/>
          <w:sz w:val="22"/>
          <w:szCs w:val="20"/>
          <w:lang w:val="es-PA"/>
        </w:rPr>
        <w:t>á</w:t>
      </w:r>
      <w:r w:rsidRPr="000C45D7">
        <w:rPr>
          <w:rFonts w:ascii="Calibri" w:hAnsi="Calibri" w:cs="Arial"/>
          <w:sz w:val="22"/>
          <w:szCs w:val="20"/>
          <w:lang w:val="es-PA"/>
        </w:rPr>
        <w:t xml:space="preserve"> con la adquisición de los </w:t>
      </w:r>
      <w:r>
        <w:rPr>
          <w:rFonts w:ascii="Calibri" w:hAnsi="Calibri" w:cs="Arial"/>
          <w:sz w:val="22"/>
          <w:szCs w:val="20"/>
          <w:lang w:val="es-PA"/>
        </w:rPr>
        <w:t xml:space="preserve">servicios y </w:t>
      </w:r>
      <w:r w:rsidRPr="000C45D7">
        <w:rPr>
          <w:rFonts w:ascii="Calibri" w:hAnsi="Calibri" w:cs="Arial"/>
          <w:sz w:val="22"/>
          <w:szCs w:val="20"/>
          <w:lang w:val="es-PA"/>
        </w:rPr>
        <w:t>componentes</w:t>
      </w:r>
      <w:r>
        <w:rPr>
          <w:rFonts w:ascii="Calibri" w:hAnsi="Calibri" w:cs="Arial"/>
          <w:sz w:val="22"/>
          <w:szCs w:val="20"/>
          <w:lang w:val="es-PA"/>
        </w:rPr>
        <w:t xml:space="preserve"> </w:t>
      </w:r>
      <w:r w:rsidR="00DC7340">
        <w:rPr>
          <w:rFonts w:ascii="Calibri" w:hAnsi="Calibri" w:cs="Arial"/>
          <w:sz w:val="22"/>
          <w:szCs w:val="20"/>
          <w:lang w:val="es-PA"/>
        </w:rPr>
        <w:t>necesarios para reemplazar los equipos que datan de más de cinco años de uso.</w:t>
      </w:r>
    </w:p>
    <w:p w:rsidR="005C0124" w:rsidRDefault="005C0124" w:rsidP="00815E65">
      <w:pPr>
        <w:ind w:left="-567" w:right="2"/>
        <w:jc w:val="both"/>
        <w:rPr>
          <w:rFonts w:ascii="Calibri" w:hAnsi="Calibri" w:cs="Arial"/>
          <w:sz w:val="22"/>
          <w:szCs w:val="20"/>
          <w:lang w:val="es-PA"/>
        </w:rPr>
      </w:pPr>
    </w:p>
    <w:p w:rsidR="005C0124" w:rsidRDefault="005C0124" w:rsidP="00815E65">
      <w:pPr>
        <w:ind w:left="-567" w:right="2"/>
        <w:jc w:val="both"/>
        <w:rPr>
          <w:rFonts w:ascii="Calibri" w:hAnsi="Calibri" w:cs="Arial"/>
          <w:sz w:val="22"/>
          <w:szCs w:val="20"/>
          <w:lang w:val="es-PA"/>
        </w:rPr>
      </w:pPr>
    </w:p>
    <w:p w:rsidR="005C0124" w:rsidRDefault="005C0124" w:rsidP="00815E65">
      <w:pPr>
        <w:ind w:left="-567" w:right="2"/>
        <w:jc w:val="both"/>
        <w:rPr>
          <w:rFonts w:ascii="Calibri" w:hAnsi="Calibri" w:cs="Arial"/>
          <w:sz w:val="22"/>
          <w:szCs w:val="20"/>
          <w:lang w:val="es-PA"/>
        </w:rPr>
      </w:pPr>
    </w:p>
    <w:p w:rsidR="005C0124" w:rsidRDefault="005C0124" w:rsidP="00815E65">
      <w:pPr>
        <w:ind w:left="-567" w:right="2"/>
        <w:jc w:val="both"/>
        <w:rPr>
          <w:rFonts w:ascii="Calibri" w:hAnsi="Calibri" w:cs="Arial"/>
          <w:sz w:val="22"/>
          <w:szCs w:val="20"/>
          <w:lang w:val="es-PA"/>
        </w:rPr>
      </w:pPr>
    </w:p>
    <w:p w:rsidR="005C0124" w:rsidRDefault="005C0124" w:rsidP="00815E65">
      <w:pPr>
        <w:ind w:left="-567" w:right="2"/>
        <w:jc w:val="both"/>
        <w:rPr>
          <w:rFonts w:ascii="Calibri" w:hAnsi="Calibri" w:cs="Arial"/>
          <w:sz w:val="22"/>
          <w:szCs w:val="20"/>
          <w:lang w:val="es-PA"/>
        </w:rPr>
      </w:pPr>
    </w:p>
    <w:p w:rsidR="00CA7FB6" w:rsidRDefault="00CA7FB6" w:rsidP="00815E65">
      <w:pPr>
        <w:ind w:left="-567" w:right="2"/>
        <w:jc w:val="center"/>
        <w:rPr>
          <w:rFonts w:ascii="Calibri" w:hAnsi="Calibri" w:cs="Arial"/>
          <w:b/>
          <w:bCs/>
          <w:sz w:val="22"/>
          <w:szCs w:val="20"/>
          <w:u w:val="single"/>
          <w:lang w:val="es-PA"/>
        </w:rPr>
      </w:pPr>
    </w:p>
    <w:p w:rsidR="00CA7FB6" w:rsidRDefault="00CA7FB6" w:rsidP="00815E65">
      <w:pPr>
        <w:ind w:left="-567" w:right="2"/>
        <w:jc w:val="center"/>
        <w:rPr>
          <w:rFonts w:ascii="Calibri" w:hAnsi="Calibri" w:cs="Arial"/>
          <w:b/>
          <w:bCs/>
          <w:sz w:val="22"/>
          <w:szCs w:val="20"/>
          <w:u w:val="single"/>
          <w:lang w:val="es-PA"/>
        </w:rPr>
      </w:pPr>
    </w:p>
    <w:p w:rsidR="00F36480" w:rsidRPr="000C45D7" w:rsidRDefault="00DC7340" w:rsidP="00815E65">
      <w:pPr>
        <w:ind w:left="-567" w:right="2"/>
        <w:jc w:val="center"/>
        <w:rPr>
          <w:rFonts w:ascii="Calibri" w:hAnsi="Calibri" w:cs="Arial"/>
          <w:b/>
          <w:bCs/>
          <w:sz w:val="22"/>
          <w:szCs w:val="20"/>
          <w:u w:val="single"/>
          <w:lang w:val="es-PA"/>
        </w:rPr>
      </w:pPr>
      <w:r>
        <w:rPr>
          <w:rFonts w:ascii="Calibri" w:hAnsi="Calibri" w:cs="Arial"/>
          <w:b/>
          <w:bCs/>
          <w:sz w:val="22"/>
          <w:szCs w:val="20"/>
          <w:u w:val="single"/>
          <w:lang w:val="es-PA"/>
        </w:rPr>
        <w:lastRenderedPageBreak/>
        <w:t>C</w:t>
      </w:r>
      <w:r w:rsidR="00F36480" w:rsidRPr="000C45D7">
        <w:rPr>
          <w:rFonts w:ascii="Calibri" w:hAnsi="Calibri" w:cs="Arial"/>
          <w:b/>
          <w:bCs/>
          <w:sz w:val="22"/>
          <w:szCs w:val="20"/>
          <w:u w:val="single"/>
          <w:lang w:val="es-PA"/>
        </w:rPr>
        <w:t>ARACTERÍSTICAS TÉCNICAS</w:t>
      </w:r>
    </w:p>
    <w:p w:rsidR="00F36480" w:rsidRDefault="00F36480" w:rsidP="000C45D7">
      <w:pPr>
        <w:ind w:left="-567" w:right="2"/>
        <w:jc w:val="both"/>
        <w:rPr>
          <w:rFonts w:ascii="Calibri" w:hAnsi="Calibri" w:cs="Arial"/>
          <w:sz w:val="22"/>
          <w:szCs w:val="20"/>
        </w:rPr>
      </w:pPr>
    </w:p>
    <w:p w:rsidR="002003BA" w:rsidRPr="004F4404" w:rsidRDefault="002003BA" w:rsidP="000C45D7">
      <w:pPr>
        <w:ind w:left="-567" w:right="2"/>
        <w:jc w:val="both"/>
        <w:rPr>
          <w:rFonts w:ascii="Calibri" w:hAnsi="Calibri" w:cs="Arial"/>
          <w:sz w:val="22"/>
          <w:szCs w:val="20"/>
        </w:rPr>
      </w:pPr>
      <w:r w:rsidRPr="002003BA">
        <w:rPr>
          <w:rFonts w:ascii="Calibri" w:hAnsi="Calibri" w:cs="Arial"/>
          <w:b/>
          <w:sz w:val="22"/>
          <w:szCs w:val="20"/>
          <w:u w:val="single"/>
          <w:lang w:val="es-PA" w:eastAsia="en-US"/>
        </w:rPr>
        <w:t>Adquisición de los componentes que conforman la Infraestructura medular</w:t>
      </w:r>
      <w:r>
        <w:rPr>
          <w:rFonts w:ascii="Calibri" w:hAnsi="Calibri" w:cs="Arial"/>
          <w:b/>
          <w:sz w:val="22"/>
          <w:szCs w:val="20"/>
          <w:u w:val="single"/>
          <w:lang w:val="es-PA" w:eastAsia="en-US"/>
        </w:rPr>
        <w:t xml:space="preserve"> </w:t>
      </w:r>
    </w:p>
    <w:p w:rsidR="00F36480" w:rsidRPr="000C45D7" w:rsidRDefault="00F36480" w:rsidP="000C45D7">
      <w:pPr>
        <w:ind w:left="-567" w:right="2"/>
        <w:jc w:val="both"/>
        <w:rPr>
          <w:rFonts w:ascii="Calibri" w:hAnsi="Calibri" w:cs="Arial"/>
          <w:sz w:val="22"/>
          <w:szCs w:val="20"/>
          <w:lang w:val="es-PA"/>
        </w:rPr>
      </w:pPr>
    </w:p>
    <w:p w:rsidR="00F36480" w:rsidRPr="000C45D7" w:rsidRDefault="00F36480" w:rsidP="000C45D7">
      <w:pPr>
        <w:ind w:left="-567" w:right="2"/>
        <w:jc w:val="both"/>
        <w:rPr>
          <w:rFonts w:ascii="Calibri" w:hAnsi="Calibri" w:cs="Arial"/>
          <w:b/>
          <w:sz w:val="22"/>
          <w:szCs w:val="20"/>
          <w:u w:val="single"/>
          <w:lang w:val="es-PA"/>
        </w:rPr>
      </w:pPr>
    </w:p>
    <w:p w:rsidR="00F36480" w:rsidRPr="000C45D7" w:rsidRDefault="00F36480" w:rsidP="000C45D7">
      <w:pPr>
        <w:numPr>
          <w:ilvl w:val="0"/>
          <w:numId w:val="21"/>
        </w:numPr>
        <w:tabs>
          <w:tab w:val="clear" w:pos="360"/>
          <w:tab w:val="num" w:pos="180"/>
        </w:tabs>
        <w:ind w:right="2"/>
        <w:jc w:val="both"/>
        <w:rPr>
          <w:rFonts w:ascii="Calibri" w:hAnsi="Calibri" w:cs="Arial"/>
          <w:b/>
          <w:bCs/>
          <w:i/>
          <w:iCs/>
          <w:sz w:val="22"/>
          <w:szCs w:val="20"/>
          <w:u w:val="single"/>
          <w:lang w:val="es-PA"/>
        </w:rPr>
      </w:pPr>
      <w:r w:rsidRPr="000C45D7">
        <w:rPr>
          <w:rFonts w:ascii="Calibri" w:hAnsi="Calibri" w:cs="Arial"/>
          <w:b/>
          <w:bCs/>
          <w:i/>
          <w:iCs/>
          <w:sz w:val="22"/>
          <w:szCs w:val="20"/>
          <w:u w:val="single"/>
          <w:lang w:val="es-PA"/>
        </w:rPr>
        <w:t xml:space="preserve">ADQUISICIÓN DE INFRAESTRUCTURA: </w:t>
      </w:r>
    </w:p>
    <w:p w:rsidR="00F36480" w:rsidRPr="000C45D7" w:rsidRDefault="00F36480" w:rsidP="000C45D7">
      <w:pPr>
        <w:ind w:left="-567" w:right="2"/>
        <w:jc w:val="both"/>
        <w:rPr>
          <w:rFonts w:ascii="Calibri" w:hAnsi="Calibri" w:cs="Arial"/>
          <w:b/>
          <w:bCs/>
          <w:i/>
          <w:iCs/>
          <w:sz w:val="22"/>
          <w:szCs w:val="20"/>
          <w:u w:val="single"/>
          <w:lang w:val="es-PA"/>
        </w:rPr>
      </w:pPr>
    </w:p>
    <w:p w:rsidR="00F36480" w:rsidRPr="000C45D7" w:rsidRDefault="00F36480" w:rsidP="000C45D7">
      <w:pPr>
        <w:ind w:right="2"/>
        <w:jc w:val="both"/>
        <w:rPr>
          <w:rFonts w:ascii="Calibri" w:hAnsi="Calibri" w:cs="Arial"/>
          <w:sz w:val="22"/>
          <w:szCs w:val="20"/>
          <w:lang w:val="es-PA"/>
        </w:rPr>
      </w:pPr>
      <w:r w:rsidRPr="000C45D7">
        <w:rPr>
          <w:rFonts w:ascii="Calibri" w:hAnsi="Calibri" w:cs="Arial"/>
          <w:b/>
          <w:sz w:val="22"/>
          <w:szCs w:val="20"/>
          <w:lang w:val="es-PA"/>
        </w:rPr>
        <w:t>Diagrama funcional</w:t>
      </w:r>
      <w:r w:rsidRPr="000C45D7">
        <w:rPr>
          <w:rFonts w:ascii="Calibri" w:hAnsi="Calibri" w:cs="Arial"/>
          <w:sz w:val="22"/>
          <w:szCs w:val="20"/>
          <w:lang w:val="es-PA"/>
        </w:rPr>
        <w:t>:</w:t>
      </w:r>
    </w:p>
    <w:p w:rsidR="00F36480" w:rsidRPr="000C45D7" w:rsidRDefault="00F36480" w:rsidP="000C45D7">
      <w:pPr>
        <w:ind w:left="-567" w:right="2"/>
        <w:jc w:val="both"/>
        <w:rPr>
          <w:rFonts w:ascii="Calibri" w:hAnsi="Calibri" w:cs="Arial"/>
          <w:sz w:val="22"/>
          <w:szCs w:val="20"/>
          <w:lang w:val="es-PA"/>
        </w:rPr>
      </w:pPr>
    </w:p>
    <w:p w:rsidR="00F36480" w:rsidRPr="000C45D7" w:rsidRDefault="00F36480" w:rsidP="000C45D7">
      <w:pPr>
        <w:ind w:left="-567" w:right="2"/>
        <w:jc w:val="both"/>
        <w:rPr>
          <w:rFonts w:ascii="Calibri" w:hAnsi="Calibri" w:cs="Arial"/>
          <w:b/>
          <w:bCs/>
          <w:i/>
          <w:iCs/>
          <w:sz w:val="22"/>
          <w:szCs w:val="20"/>
          <w:u w:val="single"/>
          <w:lang w:val="es-PA"/>
        </w:rPr>
      </w:pPr>
    </w:p>
    <w:p w:rsidR="00F36480" w:rsidRPr="000C45D7" w:rsidRDefault="00B94228" w:rsidP="000C45D7">
      <w:pPr>
        <w:ind w:left="-567" w:right="2"/>
        <w:jc w:val="both"/>
        <w:rPr>
          <w:rFonts w:ascii="Calibri" w:hAnsi="Calibri" w:cs="Arial"/>
          <w:b/>
          <w:bCs/>
          <w:i/>
          <w:iCs/>
          <w:sz w:val="22"/>
          <w:szCs w:val="20"/>
          <w:u w:val="single"/>
          <w:lang w:val="es-PA"/>
        </w:rPr>
      </w:pPr>
      <w:r>
        <w:rPr>
          <w:noProof/>
          <w:lang w:val="es-PA" w:eastAsia="es-PA"/>
        </w:rPr>
        <w:drawing>
          <wp:anchor distT="0" distB="0" distL="114300" distR="114300" simplePos="0" relativeHeight="251657728" behindDoc="0" locked="0" layoutInCell="1" allowOverlap="0">
            <wp:simplePos x="0" y="0"/>
            <wp:positionH relativeFrom="column">
              <wp:align>center</wp:align>
            </wp:positionH>
            <wp:positionV relativeFrom="paragraph">
              <wp:posOffset>8890</wp:posOffset>
            </wp:positionV>
            <wp:extent cx="5391150" cy="5142865"/>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91150" cy="5142865"/>
                    </a:xfrm>
                    <a:prstGeom prst="rect">
                      <a:avLst/>
                    </a:prstGeom>
                    <a:noFill/>
                  </pic:spPr>
                </pic:pic>
              </a:graphicData>
            </a:graphic>
          </wp:anchor>
        </w:drawing>
      </w:r>
    </w:p>
    <w:p w:rsidR="00F36480" w:rsidRPr="000C45D7" w:rsidRDefault="00F36480" w:rsidP="000C45D7">
      <w:pPr>
        <w:ind w:left="708" w:right="2"/>
        <w:jc w:val="both"/>
        <w:rPr>
          <w:rFonts w:ascii="Calibri" w:hAnsi="Calibri" w:cs="Arial"/>
          <w:sz w:val="22"/>
          <w:szCs w:val="20"/>
          <w:lang w:val="es-PA"/>
        </w:rPr>
      </w:pPr>
      <w:r w:rsidRPr="000C45D7">
        <w:rPr>
          <w:rFonts w:ascii="Calibri" w:hAnsi="Calibri" w:cs="Arial"/>
          <w:sz w:val="22"/>
          <w:szCs w:val="20"/>
          <w:lang w:val="es-PA"/>
        </w:rPr>
        <w:t>De acuerdo a lo indicado en el diagrama funcional, el cual muestra la redundancia esperada y la interrelación entre el ambiente de los servidores “blades” y el repositorio de datos, a continuación detallamos las características de los productos requeridos:</w:t>
      </w:r>
    </w:p>
    <w:p w:rsidR="00DC7340" w:rsidRDefault="00DC7340" w:rsidP="00DC7340">
      <w:pPr>
        <w:ind w:left="-567" w:right="2"/>
        <w:jc w:val="both"/>
        <w:rPr>
          <w:rFonts w:ascii="Calibri" w:hAnsi="Calibri" w:cs="Arial"/>
          <w:b/>
          <w:sz w:val="22"/>
          <w:szCs w:val="20"/>
          <w:u w:val="single"/>
          <w:lang w:val="es-PA"/>
        </w:rPr>
      </w:pPr>
      <w:bookmarkStart w:id="1" w:name="_Toc24864935"/>
    </w:p>
    <w:p w:rsidR="005C0124" w:rsidRDefault="005C0124" w:rsidP="00DC7340">
      <w:pPr>
        <w:ind w:left="-567" w:right="2"/>
        <w:jc w:val="both"/>
        <w:rPr>
          <w:rFonts w:ascii="Calibri" w:hAnsi="Calibri" w:cs="Arial"/>
          <w:b/>
          <w:sz w:val="22"/>
          <w:szCs w:val="20"/>
          <w:u w:val="single"/>
          <w:lang w:val="es-PA"/>
        </w:rPr>
      </w:pPr>
    </w:p>
    <w:p w:rsidR="005C0124" w:rsidRDefault="005C0124" w:rsidP="00DC7340">
      <w:pPr>
        <w:ind w:left="-567" w:right="2"/>
        <w:jc w:val="both"/>
        <w:rPr>
          <w:rFonts w:ascii="Calibri" w:hAnsi="Calibri" w:cs="Arial"/>
          <w:b/>
          <w:sz w:val="22"/>
          <w:szCs w:val="20"/>
          <w:u w:val="single"/>
          <w:lang w:val="es-PA"/>
        </w:rPr>
      </w:pPr>
    </w:p>
    <w:p w:rsidR="005C0124" w:rsidRDefault="005C0124" w:rsidP="00DC7340">
      <w:pPr>
        <w:ind w:left="-567" w:right="2"/>
        <w:jc w:val="both"/>
        <w:rPr>
          <w:rFonts w:ascii="Calibri" w:hAnsi="Calibri" w:cs="Arial"/>
          <w:b/>
          <w:sz w:val="22"/>
          <w:szCs w:val="20"/>
          <w:u w:val="single"/>
          <w:lang w:val="es-PA"/>
        </w:rPr>
      </w:pPr>
    </w:p>
    <w:p w:rsidR="006A5595" w:rsidRPr="00E31231" w:rsidRDefault="006A5595" w:rsidP="00DC7340">
      <w:pPr>
        <w:ind w:left="-567" w:right="2"/>
        <w:jc w:val="both"/>
        <w:rPr>
          <w:rFonts w:ascii="Calibri" w:hAnsi="Calibri" w:cs="Arial"/>
          <w:b/>
          <w:sz w:val="22"/>
          <w:szCs w:val="20"/>
          <w:u w:val="single"/>
          <w:lang w:val="es-PA"/>
        </w:rPr>
      </w:pPr>
      <w:r w:rsidRPr="00E31231">
        <w:rPr>
          <w:rFonts w:ascii="Calibri" w:hAnsi="Calibri" w:cs="Arial"/>
          <w:b/>
          <w:sz w:val="22"/>
          <w:szCs w:val="20"/>
          <w:u w:val="single"/>
          <w:lang w:val="es-PA"/>
        </w:rPr>
        <w:lastRenderedPageBreak/>
        <w:t>Contexto del Proyecto</w:t>
      </w:r>
      <w:bookmarkEnd w:id="1"/>
    </w:p>
    <w:p w:rsidR="006A5595" w:rsidRPr="006A5595" w:rsidRDefault="006A5595" w:rsidP="006A5595">
      <w:pPr>
        <w:ind w:left="708" w:right="2"/>
        <w:jc w:val="both"/>
        <w:rPr>
          <w:rFonts w:ascii="Calibri" w:hAnsi="Calibri" w:cs="Arial"/>
          <w:sz w:val="22"/>
          <w:szCs w:val="20"/>
          <w:lang w:val="es-PA"/>
        </w:rPr>
      </w:pPr>
    </w:p>
    <w:p w:rsidR="006A5595" w:rsidRP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 xml:space="preserve">Actualmente la </w:t>
      </w:r>
      <w:r w:rsidR="005C0124">
        <w:rPr>
          <w:rFonts w:ascii="Calibri" w:hAnsi="Calibri" w:cs="Arial"/>
          <w:sz w:val="22"/>
          <w:szCs w:val="20"/>
          <w:lang w:val="es-PA"/>
        </w:rPr>
        <w:t>empresa XYZ</w:t>
      </w:r>
      <w:r w:rsidRPr="006A5595">
        <w:rPr>
          <w:rFonts w:ascii="Calibri" w:hAnsi="Calibri" w:cs="Arial"/>
          <w:sz w:val="22"/>
          <w:szCs w:val="20"/>
          <w:lang w:val="es-PA"/>
        </w:rPr>
        <w:t xml:space="preserve"> cuenta con una base instalada de servidores </w:t>
      </w:r>
      <w:r>
        <w:rPr>
          <w:rFonts w:ascii="Calibri" w:hAnsi="Calibri" w:cs="Arial"/>
          <w:sz w:val="22"/>
          <w:szCs w:val="20"/>
          <w:lang w:val="es-PA"/>
        </w:rPr>
        <w:t xml:space="preserve">tanto físicos como de equipos que soportan servidores virtuales </w:t>
      </w:r>
      <w:r w:rsidRPr="006A5595">
        <w:rPr>
          <w:rFonts w:ascii="Calibri" w:hAnsi="Calibri" w:cs="Arial"/>
          <w:sz w:val="22"/>
          <w:szCs w:val="20"/>
          <w:lang w:val="es-PA"/>
        </w:rPr>
        <w:t>que data de cinco años o más, los cuales por sus características tecnológicas no amerita</w:t>
      </w:r>
      <w:r>
        <w:rPr>
          <w:rFonts w:ascii="Calibri" w:hAnsi="Calibri" w:cs="Arial"/>
          <w:sz w:val="22"/>
          <w:szCs w:val="20"/>
          <w:lang w:val="es-PA"/>
        </w:rPr>
        <w:t>n</w:t>
      </w:r>
      <w:r w:rsidRPr="006A5595">
        <w:rPr>
          <w:rFonts w:ascii="Calibri" w:hAnsi="Calibri" w:cs="Arial"/>
          <w:sz w:val="22"/>
          <w:szCs w:val="20"/>
          <w:lang w:val="es-PA"/>
        </w:rPr>
        <w:t xml:space="preserve"> la pena invertirles recursos para ampliar sus capacidades.  También se ha visto en la necesidad de utilizar algunos PC’s de nueva tecnología que hacen las veces de servidores, sin embargo estos equipos están desempeñando una función que nos es para la que fueron diseñados. Adicional, para estos servidores que datan de cinco o más años, se cuenta con un contrato de mantenimiento preventivo y correctivo, cuya finalidad es la de asegurar el mantenimiento de las actividades en ellos ejecutada, notándose en muchas ocasiones la dificultad por parte de la</w:t>
      </w:r>
      <w:r>
        <w:rPr>
          <w:rFonts w:ascii="Calibri" w:hAnsi="Calibri" w:cs="Arial"/>
          <w:sz w:val="22"/>
          <w:szCs w:val="20"/>
          <w:lang w:val="es-PA"/>
        </w:rPr>
        <w:t>s</w:t>
      </w:r>
      <w:r w:rsidRPr="006A5595">
        <w:rPr>
          <w:rFonts w:ascii="Calibri" w:hAnsi="Calibri" w:cs="Arial"/>
          <w:sz w:val="22"/>
          <w:szCs w:val="20"/>
          <w:lang w:val="es-PA"/>
        </w:rPr>
        <w:t xml:space="preserve"> empresa</w:t>
      </w:r>
      <w:r>
        <w:rPr>
          <w:rFonts w:ascii="Calibri" w:hAnsi="Calibri" w:cs="Arial"/>
          <w:sz w:val="22"/>
          <w:szCs w:val="20"/>
          <w:lang w:val="es-PA"/>
        </w:rPr>
        <w:t>s</w:t>
      </w:r>
      <w:r w:rsidRPr="006A5595">
        <w:rPr>
          <w:rFonts w:ascii="Calibri" w:hAnsi="Calibri" w:cs="Arial"/>
          <w:sz w:val="22"/>
          <w:szCs w:val="20"/>
          <w:lang w:val="es-PA"/>
        </w:rPr>
        <w:t xml:space="preserve"> que da</w:t>
      </w:r>
      <w:r>
        <w:rPr>
          <w:rFonts w:ascii="Calibri" w:hAnsi="Calibri" w:cs="Arial"/>
          <w:sz w:val="22"/>
          <w:szCs w:val="20"/>
          <w:lang w:val="es-PA"/>
        </w:rPr>
        <w:t>n</w:t>
      </w:r>
      <w:r w:rsidRPr="006A5595">
        <w:rPr>
          <w:rFonts w:ascii="Calibri" w:hAnsi="Calibri" w:cs="Arial"/>
          <w:sz w:val="22"/>
          <w:szCs w:val="20"/>
          <w:lang w:val="es-PA"/>
        </w:rPr>
        <w:t xml:space="preserve"> el servicio, de conseguir piezas para estos servidores, teniéndose en algunos casos que recurrirse al reemplazo.</w:t>
      </w:r>
    </w:p>
    <w:p w:rsidR="006A5595" w:rsidRPr="006A5595" w:rsidRDefault="006A5595" w:rsidP="006A5595">
      <w:pPr>
        <w:ind w:left="708" w:right="2"/>
        <w:jc w:val="both"/>
        <w:rPr>
          <w:rFonts w:ascii="Calibri" w:hAnsi="Calibri" w:cs="Arial"/>
          <w:sz w:val="22"/>
          <w:szCs w:val="20"/>
          <w:lang w:val="es-PA"/>
        </w:rPr>
      </w:pPr>
    </w:p>
    <w:p w:rsidR="006A5595" w:rsidRP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La proliferación separada de servidores también ha reflejado que el aprovechamiento de sus capacidades no es el mejor, ya que si por ejemplo, sumamos los remanentes de espacio en discos que tiene cada uno por separado y que no pueden ser utilizados, nos daríamos cuenta que tenemos una gran cantidad de espacio desaprovechado.  También notaríamos que los procesadores, así como las memorias de cada servidor por separado es mucho menos aprovechada que si se pudiera trabajar asignando recursos de manera dinámica de acuerdo a la necesidad y demanda de nuestros aplicativos.</w:t>
      </w:r>
    </w:p>
    <w:p w:rsidR="006A5595" w:rsidRPr="006A5595" w:rsidRDefault="006A5595" w:rsidP="006A5595">
      <w:pPr>
        <w:ind w:left="708" w:right="2"/>
        <w:jc w:val="both"/>
        <w:rPr>
          <w:rFonts w:ascii="Calibri" w:hAnsi="Calibri" w:cs="Arial"/>
          <w:sz w:val="22"/>
          <w:szCs w:val="20"/>
          <w:lang w:val="es-PA"/>
        </w:rPr>
      </w:pPr>
    </w:p>
    <w:p w:rsid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 xml:space="preserve">Basado en lo anterior es que la </w:t>
      </w:r>
      <w:r w:rsidR="005C0124">
        <w:rPr>
          <w:rFonts w:ascii="Calibri" w:hAnsi="Calibri" w:cs="Arial"/>
          <w:sz w:val="22"/>
          <w:szCs w:val="20"/>
          <w:lang w:val="es-PA"/>
        </w:rPr>
        <w:t>empresa XYZ</w:t>
      </w:r>
      <w:r w:rsidRPr="006A5595">
        <w:rPr>
          <w:rFonts w:ascii="Calibri" w:hAnsi="Calibri" w:cs="Arial"/>
          <w:sz w:val="22"/>
          <w:szCs w:val="20"/>
          <w:lang w:val="es-PA"/>
        </w:rPr>
        <w:t>, se aboc</w:t>
      </w:r>
      <w:r>
        <w:rPr>
          <w:rFonts w:ascii="Calibri" w:hAnsi="Calibri" w:cs="Arial"/>
          <w:sz w:val="22"/>
          <w:szCs w:val="20"/>
          <w:lang w:val="es-PA"/>
        </w:rPr>
        <w:t>a</w:t>
      </w:r>
      <w:r w:rsidRPr="006A5595">
        <w:rPr>
          <w:rFonts w:ascii="Calibri" w:hAnsi="Calibri" w:cs="Arial"/>
          <w:sz w:val="22"/>
          <w:szCs w:val="20"/>
          <w:lang w:val="es-PA"/>
        </w:rPr>
        <w:t xml:space="preserve"> a la realización de un proyecto de </w:t>
      </w:r>
      <w:r>
        <w:rPr>
          <w:rFonts w:ascii="Calibri" w:hAnsi="Calibri" w:cs="Arial"/>
          <w:sz w:val="22"/>
          <w:szCs w:val="20"/>
          <w:lang w:val="es-PA"/>
        </w:rPr>
        <w:t>reemplazo de infraestructura tecnológica del Centro de datos.</w:t>
      </w:r>
    </w:p>
    <w:p w:rsidR="006A5595" w:rsidRP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 xml:space="preserve"> </w:t>
      </w:r>
    </w:p>
    <w:p w:rsid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 xml:space="preserve">Este proyecto </w:t>
      </w:r>
      <w:r>
        <w:rPr>
          <w:rFonts w:ascii="Calibri" w:hAnsi="Calibri" w:cs="Arial"/>
          <w:sz w:val="22"/>
          <w:szCs w:val="20"/>
          <w:lang w:val="es-PA"/>
        </w:rPr>
        <w:t>será</w:t>
      </w:r>
      <w:r w:rsidRPr="006A5595">
        <w:rPr>
          <w:rFonts w:ascii="Calibri" w:hAnsi="Calibri" w:cs="Arial"/>
          <w:sz w:val="22"/>
          <w:szCs w:val="20"/>
          <w:lang w:val="es-PA"/>
        </w:rPr>
        <w:t xml:space="preserve"> llave en mano, es decir, </w:t>
      </w:r>
      <w:r>
        <w:rPr>
          <w:rFonts w:ascii="Calibri" w:hAnsi="Calibri" w:cs="Arial"/>
          <w:sz w:val="22"/>
          <w:szCs w:val="20"/>
          <w:lang w:val="es-PA"/>
        </w:rPr>
        <w:t xml:space="preserve">que </w:t>
      </w:r>
      <w:r w:rsidRPr="006A5595">
        <w:rPr>
          <w:rFonts w:ascii="Calibri" w:hAnsi="Calibri" w:cs="Arial"/>
          <w:sz w:val="22"/>
          <w:szCs w:val="20"/>
          <w:lang w:val="es-PA"/>
        </w:rPr>
        <w:t>el proveedor</w:t>
      </w:r>
      <w:r>
        <w:rPr>
          <w:rFonts w:ascii="Calibri" w:hAnsi="Calibri" w:cs="Arial"/>
          <w:sz w:val="22"/>
          <w:szCs w:val="20"/>
          <w:lang w:val="es-PA"/>
        </w:rPr>
        <w:t>,</w:t>
      </w:r>
      <w:r w:rsidRPr="006A5595">
        <w:rPr>
          <w:rFonts w:ascii="Calibri" w:hAnsi="Calibri" w:cs="Arial"/>
          <w:sz w:val="22"/>
          <w:szCs w:val="20"/>
          <w:lang w:val="es-PA"/>
        </w:rPr>
        <w:t xml:space="preserve"> basado en el análisis de la matriz de servidores</w:t>
      </w:r>
      <w:r>
        <w:rPr>
          <w:rFonts w:ascii="Calibri" w:hAnsi="Calibri" w:cs="Arial"/>
          <w:sz w:val="22"/>
          <w:szCs w:val="20"/>
          <w:lang w:val="es-PA"/>
        </w:rPr>
        <w:t xml:space="preserve"> existentes</w:t>
      </w:r>
      <w:r w:rsidR="00EB43A0">
        <w:rPr>
          <w:rFonts w:ascii="Calibri" w:hAnsi="Calibri" w:cs="Arial"/>
          <w:sz w:val="22"/>
          <w:szCs w:val="20"/>
          <w:lang w:val="es-PA"/>
        </w:rPr>
        <w:t xml:space="preserve"> (en el edificio Sede y en el hosting</w:t>
      </w:r>
      <w:r w:rsidR="00250E2B">
        <w:rPr>
          <w:rFonts w:ascii="Calibri" w:hAnsi="Calibri" w:cs="Arial"/>
          <w:sz w:val="22"/>
          <w:szCs w:val="20"/>
          <w:lang w:val="es-PA"/>
        </w:rPr>
        <w:t>)</w:t>
      </w:r>
      <w:r>
        <w:rPr>
          <w:rFonts w:ascii="Calibri" w:hAnsi="Calibri" w:cs="Arial"/>
          <w:sz w:val="22"/>
          <w:szCs w:val="20"/>
          <w:lang w:val="es-PA"/>
        </w:rPr>
        <w:t>, tanto físicos como virtuales</w:t>
      </w:r>
      <w:r w:rsidR="002A524F">
        <w:rPr>
          <w:rFonts w:ascii="Calibri" w:hAnsi="Calibri" w:cs="Arial"/>
          <w:sz w:val="22"/>
          <w:szCs w:val="20"/>
          <w:lang w:val="es-PA"/>
        </w:rPr>
        <w:t xml:space="preserve"> (Vmware)</w:t>
      </w:r>
      <w:r w:rsidRPr="006A5595">
        <w:rPr>
          <w:rFonts w:ascii="Calibri" w:hAnsi="Calibri" w:cs="Arial"/>
          <w:sz w:val="22"/>
          <w:szCs w:val="20"/>
          <w:lang w:val="es-PA"/>
        </w:rPr>
        <w:t xml:space="preserve"> y la información  recabada de</w:t>
      </w:r>
      <w:r w:rsidR="005C0124">
        <w:rPr>
          <w:rFonts w:ascii="Calibri" w:hAnsi="Calibri" w:cs="Arial"/>
          <w:sz w:val="22"/>
          <w:szCs w:val="20"/>
          <w:lang w:val="es-PA"/>
        </w:rPr>
        <w:t>l</w:t>
      </w:r>
      <w:r w:rsidRPr="006A5595">
        <w:rPr>
          <w:rFonts w:ascii="Calibri" w:hAnsi="Calibri" w:cs="Arial"/>
          <w:sz w:val="22"/>
          <w:szCs w:val="20"/>
          <w:lang w:val="es-PA"/>
        </w:rPr>
        <w:t xml:space="preserve"> monitoreo de servidores, </w:t>
      </w:r>
      <w:r>
        <w:rPr>
          <w:rFonts w:ascii="Calibri" w:hAnsi="Calibri" w:cs="Arial"/>
          <w:sz w:val="22"/>
          <w:szCs w:val="20"/>
          <w:lang w:val="es-PA"/>
        </w:rPr>
        <w:t>debe presentar</w:t>
      </w:r>
      <w:r w:rsidRPr="006A5595">
        <w:rPr>
          <w:rFonts w:ascii="Calibri" w:hAnsi="Calibri" w:cs="Arial"/>
          <w:sz w:val="22"/>
          <w:szCs w:val="20"/>
          <w:lang w:val="es-PA"/>
        </w:rPr>
        <w:t xml:space="preserve"> su propuesta de solución, tomando en cuenta la nueva tecnología de consolidación que conjuga servidores de rack tipo blade, conceptos y tecnología de virtualización y SAN</w:t>
      </w:r>
      <w:r>
        <w:rPr>
          <w:rFonts w:ascii="Calibri" w:hAnsi="Calibri" w:cs="Arial"/>
          <w:sz w:val="22"/>
          <w:szCs w:val="20"/>
          <w:lang w:val="es-PA"/>
        </w:rPr>
        <w:t xml:space="preserve"> inteligentes</w:t>
      </w:r>
      <w:r w:rsidRPr="006A5595">
        <w:rPr>
          <w:rFonts w:ascii="Calibri" w:hAnsi="Calibri" w:cs="Arial"/>
          <w:sz w:val="22"/>
          <w:szCs w:val="20"/>
          <w:lang w:val="es-PA"/>
        </w:rPr>
        <w:t xml:space="preserve">, incluyendo todo el software requerido para la consolidación que permita el monitoreo y reasignación de recursos de acuerdo a los requerimientos de los aplicativos que se ejecutan en la infraestructura actual.  </w:t>
      </w:r>
    </w:p>
    <w:p w:rsidR="005C0124" w:rsidRPr="006A5595" w:rsidRDefault="005C0124" w:rsidP="006A5595">
      <w:pPr>
        <w:ind w:left="708" w:right="2"/>
        <w:jc w:val="both"/>
        <w:rPr>
          <w:rFonts w:ascii="Calibri" w:hAnsi="Calibri" w:cs="Arial"/>
          <w:sz w:val="22"/>
          <w:szCs w:val="20"/>
          <w:lang w:val="es-PA"/>
        </w:rPr>
      </w:pPr>
    </w:p>
    <w:p w:rsid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La solución será de alta disponibilidad, es decir que todos los componentes de hardware que proporcionen debe ser redundantes o de funcionalidad comprobada en caso de falla de algunos de sus componentes</w:t>
      </w:r>
      <w:r>
        <w:rPr>
          <w:rFonts w:ascii="Calibri" w:hAnsi="Calibri" w:cs="Arial"/>
          <w:sz w:val="22"/>
          <w:szCs w:val="20"/>
          <w:lang w:val="es-PA"/>
        </w:rPr>
        <w:t>, de acuerdo al diagrama anteriormente descrito.</w:t>
      </w:r>
    </w:p>
    <w:p w:rsidR="006A5595" w:rsidRDefault="006A5595" w:rsidP="006A5595">
      <w:pPr>
        <w:ind w:left="708" w:right="2"/>
        <w:jc w:val="both"/>
        <w:rPr>
          <w:rFonts w:ascii="Calibri" w:hAnsi="Calibri" w:cs="Arial"/>
          <w:sz w:val="22"/>
          <w:szCs w:val="20"/>
          <w:lang w:val="es-PA"/>
        </w:rPr>
      </w:pPr>
    </w:p>
    <w:p w:rsidR="005C0124" w:rsidRDefault="005C0124" w:rsidP="007125AA">
      <w:pPr>
        <w:ind w:left="708" w:right="2"/>
        <w:jc w:val="both"/>
        <w:rPr>
          <w:rFonts w:ascii="Calibri" w:hAnsi="Calibri" w:cs="Arial"/>
          <w:sz w:val="22"/>
          <w:szCs w:val="20"/>
          <w:lang w:val="es-PA"/>
        </w:rPr>
      </w:pPr>
      <w:r>
        <w:rPr>
          <w:rFonts w:ascii="Calibri" w:hAnsi="Calibri" w:cs="Arial"/>
          <w:sz w:val="22"/>
          <w:szCs w:val="20"/>
          <w:lang w:val="es-PA"/>
        </w:rPr>
        <w:t>E</w:t>
      </w:r>
      <w:r w:rsidR="007125AA">
        <w:rPr>
          <w:rFonts w:ascii="Calibri" w:hAnsi="Calibri" w:cs="Arial"/>
          <w:sz w:val="22"/>
          <w:szCs w:val="20"/>
          <w:lang w:val="es-PA"/>
        </w:rPr>
        <w:t>l modelo contempla a futuro la replicación a nivel de repositorio de datos de las aplicaciones críticas identificadas y que estarán en el sitio primario, hacia el sitio de contingencia</w:t>
      </w:r>
      <w:r>
        <w:rPr>
          <w:rFonts w:ascii="Calibri" w:hAnsi="Calibri" w:cs="Arial"/>
          <w:sz w:val="22"/>
          <w:szCs w:val="20"/>
          <w:lang w:val="es-PA"/>
        </w:rPr>
        <w:t>.</w:t>
      </w:r>
    </w:p>
    <w:p w:rsidR="007125AA" w:rsidRDefault="005C0124" w:rsidP="007125AA">
      <w:pPr>
        <w:ind w:left="708" w:right="2"/>
        <w:jc w:val="both"/>
        <w:rPr>
          <w:rFonts w:ascii="Calibri" w:hAnsi="Calibri" w:cs="Arial"/>
          <w:sz w:val="22"/>
          <w:szCs w:val="20"/>
          <w:lang w:val="es-PA"/>
        </w:rPr>
      </w:pPr>
      <w:r>
        <w:rPr>
          <w:rFonts w:ascii="Calibri" w:hAnsi="Calibri" w:cs="Arial"/>
          <w:sz w:val="22"/>
          <w:szCs w:val="20"/>
          <w:lang w:val="es-PA"/>
        </w:rPr>
        <w:t xml:space="preserve"> </w:t>
      </w:r>
    </w:p>
    <w:p w:rsidR="007125AA" w:rsidRDefault="007125AA" w:rsidP="007125AA">
      <w:pPr>
        <w:ind w:left="708" w:right="2"/>
        <w:jc w:val="both"/>
        <w:rPr>
          <w:rFonts w:ascii="Calibri" w:hAnsi="Calibri" w:cs="Arial"/>
          <w:sz w:val="22"/>
          <w:szCs w:val="20"/>
          <w:lang w:val="es-PA"/>
        </w:rPr>
      </w:pPr>
      <w:r>
        <w:rPr>
          <w:rFonts w:ascii="Calibri" w:hAnsi="Calibri" w:cs="Arial"/>
          <w:sz w:val="22"/>
          <w:szCs w:val="20"/>
          <w:lang w:val="es-PA"/>
        </w:rPr>
        <w:t>El proveedor deberá analizar el nivel transaccional de total de máquinas virtuales activas y generar un modelo de distribución de carga, así como, presentar un informe con sugerencias adicionales a implementar a futuro.</w:t>
      </w:r>
    </w:p>
    <w:p w:rsidR="007125AA" w:rsidRDefault="007125AA" w:rsidP="007125AA">
      <w:pPr>
        <w:ind w:left="708" w:right="2"/>
        <w:jc w:val="both"/>
        <w:rPr>
          <w:rFonts w:ascii="Calibri" w:hAnsi="Calibri" w:cs="Arial"/>
          <w:sz w:val="22"/>
          <w:szCs w:val="20"/>
          <w:lang w:val="es-PA"/>
        </w:rPr>
      </w:pPr>
    </w:p>
    <w:p w:rsidR="00E94C07" w:rsidRDefault="00E94C07" w:rsidP="006A5595">
      <w:pPr>
        <w:ind w:left="708" w:right="2"/>
        <w:jc w:val="both"/>
        <w:rPr>
          <w:rFonts w:ascii="Calibri" w:hAnsi="Calibri" w:cs="Arial"/>
          <w:sz w:val="22"/>
          <w:szCs w:val="20"/>
          <w:lang w:val="es-PA"/>
        </w:rPr>
      </w:pPr>
      <w:r w:rsidRPr="000C45D7">
        <w:rPr>
          <w:rFonts w:ascii="Calibri" w:hAnsi="Calibri" w:cs="Arial"/>
          <w:sz w:val="22"/>
          <w:szCs w:val="20"/>
          <w:lang w:val="es-PA"/>
        </w:rPr>
        <w:t xml:space="preserve">Se entiende que el servicio de Soporte incluye el mantenimiento correctivo y el mantenimiento preventivo a nivel de hardware y software </w:t>
      </w:r>
      <w:r w:rsidR="00250E2B">
        <w:rPr>
          <w:rFonts w:ascii="Calibri" w:hAnsi="Calibri" w:cs="Arial"/>
          <w:sz w:val="22"/>
          <w:szCs w:val="20"/>
          <w:lang w:val="es-PA"/>
        </w:rPr>
        <w:t>y</w:t>
      </w:r>
      <w:r w:rsidRPr="000C45D7">
        <w:rPr>
          <w:rFonts w:ascii="Calibri" w:hAnsi="Calibri" w:cs="Arial"/>
          <w:sz w:val="22"/>
          <w:szCs w:val="20"/>
          <w:lang w:val="es-PA"/>
        </w:rPr>
        <w:t xml:space="preserve"> la actualización en sitio de los firmwares. Adicionalmente, el proveedor debe comprometerse a instalar el sistema de administración de alarmas de hardware del fabricante y su configuración para que se generen los reportes proactivos, asociados </w:t>
      </w:r>
      <w:r w:rsidR="002A524F">
        <w:rPr>
          <w:rFonts w:ascii="Calibri" w:hAnsi="Calibri" w:cs="Arial"/>
          <w:sz w:val="22"/>
          <w:szCs w:val="20"/>
          <w:lang w:val="es-PA"/>
        </w:rPr>
        <w:t xml:space="preserve">a </w:t>
      </w:r>
      <w:r w:rsidRPr="000C45D7">
        <w:rPr>
          <w:rFonts w:ascii="Calibri" w:hAnsi="Calibri" w:cs="Arial"/>
          <w:sz w:val="22"/>
          <w:szCs w:val="20"/>
          <w:lang w:val="es-PA"/>
        </w:rPr>
        <w:t xml:space="preserve">la configuración, operación y fallos de hardware, automáticamente, tanto a </w:t>
      </w:r>
      <w:smartTag w:uri="urn:schemas-microsoft-com:office:smarttags" w:element="PersonName">
        <w:smartTagPr>
          <w:attr w:name="ProductID" w:val="la Instituci￳n"/>
        </w:smartTagPr>
        <w:r w:rsidRPr="000C45D7">
          <w:rPr>
            <w:rFonts w:ascii="Calibri" w:hAnsi="Calibri" w:cs="Arial"/>
            <w:sz w:val="22"/>
            <w:szCs w:val="20"/>
            <w:lang w:val="es-PA"/>
          </w:rPr>
          <w:t>la Institución</w:t>
        </w:r>
      </w:smartTag>
      <w:r w:rsidRPr="000C45D7">
        <w:rPr>
          <w:rFonts w:ascii="Calibri" w:hAnsi="Calibri" w:cs="Arial"/>
          <w:sz w:val="22"/>
          <w:szCs w:val="20"/>
          <w:lang w:val="es-PA"/>
        </w:rPr>
        <w:t>, como al proveedor local, como al fabricante.</w:t>
      </w:r>
    </w:p>
    <w:p w:rsidR="00E94C07" w:rsidRDefault="00E94C07" w:rsidP="006A5595">
      <w:pPr>
        <w:ind w:left="708" w:right="2"/>
        <w:jc w:val="both"/>
        <w:rPr>
          <w:rFonts w:ascii="Calibri" w:hAnsi="Calibri" w:cs="Arial"/>
          <w:sz w:val="22"/>
          <w:szCs w:val="20"/>
          <w:lang w:val="es-PA"/>
        </w:rPr>
      </w:pPr>
    </w:p>
    <w:p w:rsid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En cuanto al rendimiento será responsabilidad del proveedor que la solución brinde un rendimiento superior a los que actualmente brindan los servidores</w:t>
      </w:r>
      <w:r w:rsidR="00E94C07">
        <w:rPr>
          <w:rFonts w:ascii="Calibri" w:hAnsi="Calibri" w:cs="Arial"/>
          <w:sz w:val="22"/>
          <w:szCs w:val="20"/>
          <w:lang w:val="es-PA"/>
        </w:rPr>
        <w:t xml:space="preserve"> tanto físicos como virtuales,</w:t>
      </w:r>
      <w:r w:rsidRPr="006A5595">
        <w:rPr>
          <w:rFonts w:ascii="Calibri" w:hAnsi="Calibri" w:cs="Arial"/>
          <w:sz w:val="22"/>
          <w:szCs w:val="20"/>
          <w:lang w:val="es-PA"/>
        </w:rPr>
        <w:t xml:space="preserve"> objeto de la consolidación. También se debe tomar como parámetro que la solución en cuanto a rendimiento de los equipos, tenga una holgura de</w:t>
      </w:r>
      <w:r w:rsidR="00E94C07">
        <w:rPr>
          <w:rFonts w:ascii="Calibri" w:hAnsi="Calibri" w:cs="Arial"/>
          <w:sz w:val="22"/>
          <w:szCs w:val="20"/>
          <w:lang w:val="es-PA"/>
        </w:rPr>
        <w:t>l doble de lo que se ocupe una vez migrada en su totalidad,</w:t>
      </w:r>
      <w:r w:rsidRPr="006A5595">
        <w:rPr>
          <w:rFonts w:ascii="Calibri" w:hAnsi="Calibri" w:cs="Arial"/>
          <w:sz w:val="22"/>
          <w:szCs w:val="20"/>
          <w:lang w:val="es-PA"/>
        </w:rPr>
        <w:t xml:space="preserve"> </w:t>
      </w:r>
      <w:r w:rsidR="00E94C07">
        <w:rPr>
          <w:rFonts w:ascii="Calibri" w:hAnsi="Calibri" w:cs="Arial"/>
          <w:sz w:val="22"/>
          <w:szCs w:val="20"/>
          <w:lang w:val="es-PA"/>
        </w:rPr>
        <w:t>tanto a nivel de servidores como del repositorio de datos</w:t>
      </w:r>
      <w:r w:rsidR="00DE36DC">
        <w:rPr>
          <w:rFonts w:ascii="Calibri" w:hAnsi="Calibri" w:cs="Arial"/>
          <w:sz w:val="22"/>
          <w:szCs w:val="20"/>
          <w:lang w:val="es-PA"/>
        </w:rPr>
        <w:t xml:space="preserve"> y solución de respaldo y recuperación</w:t>
      </w:r>
      <w:r w:rsidR="00E94C07">
        <w:rPr>
          <w:rFonts w:ascii="Calibri" w:hAnsi="Calibri" w:cs="Arial"/>
          <w:sz w:val="22"/>
          <w:szCs w:val="20"/>
          <w:lang w:val="es-PA"/>
        </w:rPr>
        <w:t xml:space="preserve">, </w:t>
      </w:r>
      <w:r w:rsidRPr="006A5595">
        <w:rPr>
          <w:rFonts w:ascii="Calibri" w:hAnsi="Calibri" w:cs="Arial"/>
          <w:sz w:val="22"/>
          <w:szCs w:val="20"/>
          <w:lang w:val="es-PA"/>
        </w:rPr>
        <w:t>es decir, que después de migradas todas las aplicaciones a la solución propuesta, el rendimiento de</w:t>
      </w:r>
      <w:r w:rsidR="00912C97">
        <w:rPr>
          <w:rFonts w:ascii="Calibri" w:hAnsi="Calibri" w:cs="Arial"/>
          <w:sz w:val="22"/>
          <w:szCs w:val="20"/>
          <w:lang w:val="es-PA"/>
        </w:rPr>
        <w:t xml:space="preserve"> </w:t>
      </w:r>
      <w:r w:rsidRPr="006A5595">
        <w:rPr>
          <w:rFonts w:ascii="Calibri" w:hAnsi="Calibri" w:cs="Arial"/>
          <w:sz w:val="22"/>
          <w:szCs w:val="20"/>
          <w:lang w:val="es-PA"/>
        </w:rPr>
        <w:t>l</w:t>
      </w:r>
      <w:r w:rsidR="00912C97">
        <w:rPr>
          <w:rFonts w:ascii="Calibri" w:hAnsi="Calibri" w:cs="Arial"/>
          <w:sz w:val="22"/>
          <w:szCs w:val="20"/>
          <w:lang w:val="es-PA"/>
        </w:rPr>
        <w:t>os</w:t>
      </w:r>
      <w:r w:rsidRPr="006A5595">
        <w:rPr>
          <w:rFonts w:ascii="Calibri" w:hAnsi="Calibri" w:cs="Arial"/>
          <w:sz w:val="22"/>
          <w:szCs w:val="20"/>
          <w:lang w:val="es-PA"/>
        </w:rPr>
        <w:t xml:space="preserve"> equipo</w:t>
      </w:r>
      <w:r w:rsidR="00912C97">
        <w:rPr>
          <w:rFonts w:ascii="Calibri" w:hAnsi="Calibri" w:cs="Arial"/>
          <w:sz w:val="22"/>
          <w:szCs w:val="20"/>
          <w:lang w:val="es-PA"/>
        </w:rPr>
        <w:t>s</w:t>
      </w:r>
      <w:r w:rsidRPr="006A5595">
        <w:rPr>
          <w:rFonts w:ascii="Calibri" w:hAnsi="Calibri" w:cs="Arial"/>
          <w:sz w:val="22"/>
          <w:szCs w:val="20"/>
          <w:lang w:val="es-PA"/>
        </w:rPr>
        <w:t xml:space="preserve"> no debe sobrepasar el  50% de saturación.</w:t>
      </w:r>
      <w:r w:rsidR="006524B4">
        <w:rPr>
          <w:rFonts w:ascii="Calibri" w:hAnsi="Calibri" w:cs="Arial"/>
          <w:sz w:val="22"/>
          <w:szCs w:val="20"/>
          <w:lang w:val="es-PA"/>
        </w:rPr>
        <w:t xml:space="preserve"> Esto incluyendo las herramientas de monitoreo propias de los equipos que proponga el prov</w:t>
      </w:r>
      <w:r w:rsidR="005904F7">
        <w:rPr>
          <w:rFonts w:ascii="Calibri" w:hAnsi="Calibri" w:cs="Arial"/>
          <w:sz w:val="22"/>
          <w:szCs w:val="20"/>
          <w:lang w:val="es-PA"/>
        </w:rPr>
        <w:t xml:space="preserve">eedor como parte de su solución y los requerimientos que demande la plataforma de solución </w:t>
      </w:r>
      <w:r w:rsidR="00912C97">
        <w:rPr>
          <w:rFonts w:ascii="Calibri" w:hAnsi="Calibri" w:cs="Arial"/>
          <w:sz w:val="22"/>
          <w:szCs w:val="20"/>
          <w:lang w:val="es-PA"/>
        </w:rPr>
        <w:t>de</w:t>
      </w:r>
      <w:r w:rsidR="005904F7">
        <w:rPr>
          <w:rFonts w:ascii="Calibri" w:hAnsi="Calibri" w:cs="Arial"/>
          <w:sz w:val="22"/>
          <w:szCs w:val="20"/>
          <w:lang w:val="es-PA"/>
        </w:rPr>
        <w:t xml:space="preserve"> virtualización</w:t>
      </w:r>
      <w:r w:rsidR="00912C97">
        <w:rPr>
          <w:rFonts w:ascii="Calibri" w:hAnsi="Calibri" w:cs="Arial"/>
          <w:sz w:val="22"/>
          <w:szCs w:val="20"/>
          <w:lang w:val="es-PA"/>
        </w:rPr>
        <w:t xml:space="preserve"> (VMware)</w:t>
      </w:r>
      <w:r w:rsidR="005904F7">
        <w:rPr>
          <w:rFonts w:ascii="Calibri" w:hAnsi="Calibri" w:cs="Arial"/>
          <w:sz w:val="22"/>
          <w:szCs w:val="20"/>
          <w:lang w:val="es-PA"/>
        </w:rPr>
        <w:t>.</w:t>
      </w:r>
    </w:p>
    <w:p w:rsidR="00EB43A0" w:rsidRDefault="00EB43A0" w:rsidP="006A5595">
      <w:pPr>
        <w:ind w:left="708" w:right="2"/>
        <w:jc w:val="both"/>
        <w:rPr>
          <w:rFonts w:ascii="Calibri" w:hAnsi="Calibri" w:cs="Arial"/>
          <w:sz w:val="22"/>
          <w:szCs w:val="20"/>
          <w:lang w:val="es-PA"/>
        </w:rPr>
      </w:pPr>
    </w:p>
    <w:p w:rsidR="006A5595" w:rsidRPr="006A5595" w:rsidRDefault="006A5595" w:rsidP="006A5595">
      <w:pPr>
        <w:ind w:left="708" w:right="2"/>
        <w:jc w:val="both"/>
        <w:rPr>
          <w:rFonts w:ascii="Calibri" w:hAnsi="Calibri" w:cs="Arial"/>
          <w:sz w:val="22"/>
          <w:szCs w:val="20"/>
          <w:lang w:val="es-PA"/>
        </w:rPr>
      </w:pPr>
      <w:r w:rsidRPr="006A5595">
        <w:rPr>
          <w:rFonts w:ascii="Calibri" w:hAnsi="Calibri" w:cs="Arial"/>
          <w:sz w:val="22"/>
          <w:szCs w:val="20"/>
          <w:lang w:val="es-PA"/>
        </w:rPr>
        <w:t>En caso que la solución propuesta no permita el funcionamiento normal de las aplicaciones y bases de datos, será responsabilidad de</w:t>
      </w:r>
      <w:r w:rsidR="006524B4">
        <w:rPr>
          <w:rFonts w:ascii="Calibri" w:hAnsi="Calibri" w:cs="Arial"/>
          <w:sz w:val="22"/>
          <w:szCs w:val="20"/>
          <w:lang w:val="es-PA"/>
        </w:rPr>
        <w:t xml:space="preserve">l proveedor </w:t>
      </w:r>
      <w:r w:rsidRPr="006A5595">
        <w:rPr>
          <w:rFonts w:ascii="Calibri" w:hAnsi="Calibri" w:cs="Arial"/>
          <w:sz w:val="22"/>
          <w:szCs w:val="20"/>
          <w:lang w:val="es-PA"/>
        </w:rPr>
        <w:t xml:space="preserve"> y a su costo, el reemplazo o adición de nuevos componentes que aseguren el rendimiento esperado.</w:t>
      </w:r>
    </w:p>
    <w:p w:rsidR="006A5595" w:rsidRPr="006A5595" w:rsidRDefault="006A5595" w:rsidP="006A5595">
      <w:pPr>
        <w:ind w:left="708" w:right="2"/>
        <w:jc w:val="both"/>
        <w:rPr>
          <w:rFonts w:ascii="Calibri" w:hAnsi="Calibri" w:cs="Arial"/>
          <w:sz w:val="22"/>
          <w:szCs w:val="20"/>
          <w:lang w:val="es-PA"/>
        </w:rPr>
      </w:pPr>
    </w:p>
    <w:p w:rsidR="00931B74" w:rsidRDefault="001C126A" w:rsidP="00931B74">
      <w:pPr>
        <w:ind w:left="708"/>
        <w:jc w:val="both"/>
        <w:rPr>
          <w:rFonts w:ascii="Calibri" w:hAnsi="Calibri" w:cs="Arial"/>
          <w:sz w:val="22"/>
          <w:szCs w:val="20"/>
          <w:lang w:val="es-PA"/>
        </w:rPr>
      </w:pPr>
      <w:r>
        <w:rPr>
          <w:rFonts w:ascii="Calibri" w:hAnsi="Calibri" w:cs="Arial"/>
          <w:sz w:val="22"/>
          <w:szCs w:val="20"/>
          <w:lang w:val="es-PA"/>
        </w:rPr>
        <w:t>En resumen</w:t>
      </w:r>
      <w:r w:rsidR="00931B74" w:rsidRPr="00931B74">
        <w:rPr>
          <w:rFonts w:ascii="Calibri" w:hAnsi="Calibri" w:cs="Arial"/>
          <w:sz w:val="22"/>
          <w:szCs w:val="20"/>
          <w:lang w:val="es-PA"/>
        </w:rPr>
        <w:t>,</w:t>
      </w:r>
      <w:r w:rsidR="00931B74">
        <w:rPr>
          <w:rFonts w:ascii="Calibri" w:hAnsi="Calibri" w:cs="Arial"/>
          <w:sz w:val="22"/>
          <w:szCs w:val="20"/>
          <w:lang w:val="es-PA"/>
        </w:rPr>
        <w:t xml:space="preserve"> el proponente será el responsable por la instalación de todos los componentes que proponga en su solución y para ello debe tomar en cuenta el diseño existente en el Centro de Dat</w:t>
      </w:r>
      <w:r w:rsidR="00EA23DA">
        <w:rPr>
          <w:rFonts w:ascii="Calibri" w:hAnsi="Calibri" w:cs="Arial"/>
          <w:sz w:val="22"/>
          <w:szCs w:val="20"/>
          <w:lang w:val="es-PA"/>
        </w:rPr>
        <w:t>os y la guía y recomendaciones de quien construyó el Centro de Datos.</w:t>
      </w:r>
    </w:p>
    <w:p w:rsidR="006A5595" w:rsidRPr="006A5595" w:rsidRDefault="006A5595" w:rsidP="006A5595">
      <w:pPr>
        <w:ind w:left="708" w:right="2"/>
        <w:jc w:val="both"/>
        <w:rPr>
          <w:rFonts w:ascii="Calibri" w:hAnsi="Calibri" w:cs="Arial"/>
          <w:sz w:val="22"/>
          <w:szCs w:val="20"/>
          <w:lang w:val="es-PA"/>
        </w:rPr>
      </w:pPr>
    </w:p>
    <w:p w:rsidR="00957326" w:rsidRPr="00957326" w:rsidRDefault="00957326" w:rsidP="00957326">
      <w:pPr>
        <w:ind w:left="708" w:right="2"/>
        <w:jc w:val="both"/>
        <w:rPr>
          <w:rFonts w:ascii="Calibri" w:hAnsi="Calibri" w:cs="Arial"/>
          <w:sz w:val="22"/>
          <w:szCs w:val="20"/>
          <w:lang w:val="es-PA"/>
        </w:rPr>
      </w:pPr>
      <w:r>
        <w:rPr>
          <w:rFonts w:ascii="Calibri" w:hAnsi="Calibri" w:cs="Arial"/>
          <w:sz w:val="22"/>
          <w:szCs w:val="20"/>
          <w:lang w:val="es-PA"/>
        </w:rPr>
        <w:t xml:space="preserve">En cuanto al </w:t>
      </w:r>
      <w:r w:rsidRPr="00EF45FE">
        <w:rPr>
          <w:rFonts w:ascii="Calibri" w:hAnsi="Calibri" w:cs="Arial"/>
          <w:b/>
          <w:i/>
          <w:sz w:val="22"/>
          <w:szCs w:val="20"/>
          <w:lang w:val="es-PA"/>
        </w:rPr>
        <w:t>repositorio de datos</w:t>
      </w:r>
      <w:r>
        <w:rPr>
          <w:rFonts w:ascii="Calibri" w:hAnsi="Calibri" w:cs="Arial"/>
          <w:sz w:val="22"/>
          <w:szCs w:val="20"/>
          <w:lang w:val="es-PA"/>
        </w:rPr>
        <w:t xml:space="preserve">, la misma debe ser una SAN inteligente comprobada en su integración con el ambiente virtual y el </w:t>
      </w:r>
      <w:r w:rsidRPr="00957326">
        <w:rPr>
          <w:rFonts w:ascii="Calibri" w:hAnsi="Calibri" w:cs="Arial"/>
          <w:sz w:val="22"/>
          <w:szCs w:val="20"/>
          <w:lang w:val="es-PA"/>
        </w:rPr>
        <w:t>proveedor deberá incluir todo lo que se describa y aquellos componentes adicionales no descritos que sean requeridos para cumplir a cabalidad con lo solicitado. Se entiende adicionalmente que se deben incluir las licencias relacionadas al hardware propuesto (repositorio de datos y conectividad).</w:t>
      </w:r>
    </w:p>
    <w:p w:rsidR="00957326" w:rsidRPr="00957326" w:rsidRDefault="00957326" w:rsidP="00957326">
      <w:pPr>
        <w:ind w:left="708" w:right="2"/>
        <w:jc w:val="both"/>
        <w:rPr>
          <w:rFonts w:ascii="Calibri" w:hAnsi="Calibri" w:cs="Arial"/>
          <w:sz w:val="22"/>
          <w:szCs w:val="20"/>
          <w:lang w:val="es-PA"/>
        </w:rPr>
      </w:pPr>
    </w:p>
    <w:p w:rsidR="00957326" w:rsidRDefault="00957326" w:rsidP="006A5595">
      <w:pPr>
        <w:ind w:left="708" w:right="2"/>
        <w:jc w:val="both"/>
        <w:rPr>
          <w:rFonts w:ascii="Calibri" w:hAnsi="Calibri" w:cs="Arial"/>
          <w:sz w:val="22"/>
          <w:szCs w:val="20"/>
          <w:lang w:val="es-PA"/>
        </w:rPr>
      </w:pPr>
      <w:r>
        <w:rPr>
          <w:rFonts w:ascii="Calibri" w:hAnsi="Calibri" w:cs="Arial"/>
          <w:sz w:val="22"/>
          <w:szCs w:val="20"/>
          <w:lang w:val="es-PA"/>
        </w:rPr>
        <w:t>El repositorio propuesto, como mínimo debe cumplir con los siguientes requisitos técnicos:</w:t>
      </w:r>
    </w:p>
    <w:p w:rsidR="004E5A8B" w:rsidRDefault="004E5A8B" w:rsidP="006A5595">
      <w:pPr>
        <w:ind w:left="708" w:right="2"/>
        <w:jc w:val="both"/>
        <w:rPr>
          <w:rFonts w:ascii="Calibri" w:hAnsi="Calibri" w:cs="Arial"/>
          <w:sz w:val="22"/>
          <w:szCs w:val="20"/>
          <w:lang w:val="es-PA"/>
        </w:rPr>
      </w:pPr>
    </w:p>
    <w:p w:rsidR="004E5A8B" w:rsidRDefault="004E5A8B" w:rsidP="006A5595">
      <w:pPr>
        <w:ind w:left="708" w:right="2"/>
        <w:jc w:val="both"/>
        <w:rPr>
          <w:rFonts w:ascii="Calibri" w:hAnsi="Calibri" w:cs="Arial"/>
          <w:sz w:val="22"/>
          <w:szCs w:val="20"/>
          <w:lang w:val="es-PA"/>
        </w:rPr>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02"/>
        <w:gridCol w:w="6318"/>
      </w:tblGrid>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Conectividad:</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10Gigabit, Gigabit y Fibre Channel.</w:t>
            </w:r>
            <w:r w:rsidR="00250E2B">
              <w:rPr>
                <w:rFonts w:ascii="Calibri" w:hAnsi="Calibri" w:cs="Arial"/>
                <w:sz w:val="22"/>
                <w:szCs w:val="20"/>
              </w:rPr>
              <w:t xml:space="preserve"> (El proveedor debe asegurar que no habrá contención a nivel del repositorio de datos al interactuar con los servidores virtuales.)</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Calidad de Servicio de los Servicios de Almacenamiento:</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Capacidad de Implementar calidad de servicio (Quality of Storage Services).  Prioritización de Servicio por volumen de carga transaccional, por CPU y asignación de caché, utilizando de cualquier protocolo y capacidad de modificarlo en línea dependiendo de la carga de trabajo.</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Integración de SnapShots</w:t>
            </w:r>
          </w:p>
        </w:tc>
        <w:tc>
          <w:tcPr>
            <w:tcW w:w="6318" w:type="dxa"/>
          </w:tcPr>
          <w:p w:rsidR="00957326" w:rsidRPr="000C45D7" w:rsidRDefault="00957326" w:rsidP="00F03A14">
            <w:pPr>
              <w:ind w:left="176" w:right="2"/>
              <w:rPr>
                <w:rFonts w:ascii="Calibri" w:hAnsi="Calibri" w:cs="Arial"/>
                <w:szCs w:val="20"/>
              </w:rPr>
            </w:pPr>
            <w:r w:rsidRPr="000C45D7">
              <w:rPr>
                <w:rFonts w:ascii="Calibri" w:hAnsi="Calibri" w:cs="Arial"/>
                <w:sz w:val="22"/>
                <w:szCs w:val="20"/>
              </w:rPr>
              <w:t>Integración de Snapshots Certificada con VCB (Vmware Consolidated Backup) para Vmware Vsphere 4.0.</w:t>
            </w:r>
            <w:r w:rsidR="001C126A">
              <w:rPr>
                <w:rFonts w:ascii="Calibri" w:hAnsi="Calibri" w:cs="Arial"/>
                <w:sz w:val="22"/>
                <w:szCs w:val="20"/>
              </w:rPr>
              <w:t xml:space="preserve"> o superior</w:t>
            </w:r>
          </w:p>
          <w:p w:rsidR="00957326" w:rsidRPr="000C45D7" w:rsidRDefault="0076044C" w:rsidP="00F03A14">
            <w:pPr>
              <w:ind w:left="176" w:right="2"/>
              <w:rPr>
                <w:rFonts w:ascii="Calibri" w:hAnsi="Calibri" w:cs="Arial"/>
                <w:szCs w:val="20"/>
              </w:rPr>
            </w:pPr>
            <w:r>
              <w:rPr>
                <w:rFonts w:ascii="Calibri" w:hAnsi="Calibri" w:cs="Arial"/>
                <w:sz w:val="22"/>
                <w:szCs w:val="20"/>
              </w:rPr>
              <w:t>Facilidad de a</w:t>
            </w:r>
            <w:r w:rsidR="00957326" w:rsidRPr="000C45D7">
              <w:rPr>
                <w:rFonts w:ascii="Calibri" w:hAnsi="Calibri" w:cs="Arial"/>
                <w:sz w:val="22"/>
                <w:szCs w:val="20"/>
              </w:rPr>
              <w:t xml:space="preserve">dministración desde la consola de Vcenter y capacidad de restauración instantánea de objetos contenidos dentro de máquinas virtuales.    </w:t>
            </w:r>
          </w:p>
          <w:p w:rsidR="00957326" w:rsidRPr="000C45D7" w:rsidRDefault="00957326" w:rsidP="00F03A14">
            <w:pPr>
              <w:ind w:left="176" w:right="2"/>
              <w:rPr>
                <w:rFonts w:ascii="Calibri" w:hAnsi="Calibri" w:cs="Arial"/>
                <w:szCs w:val="20"/>
              </w:rPr>
            </w:pPr>
            <w:r w:rsidRPr="000C45D7">
              <w:rPr>
                <w:rFonts w:ascii="Calibri" w:hAnsi="Calibri" w:cs="Arial"/>
                <w:sz w:val="22"/>
                <w:szCs w:val="20"/>
              </w:rPr>
              <w:t>Activación Instantánea de un Snapshot como copia de producción.</w:t>
            </w:r>
          </w:p>
          <w:p w:rsidR="00957326" w:rsidRPr="000C45D7" w:rsidRDefault="00957326" w:rsidP="00F03A14">
            <w:pPr>
              <w:ind w:left="176" w:right="2"/>
              <w:rPr>
                <w:rFonts w:ascii="Calibri" w:hAnsi="Calibri" w:cs="Arial"/>
                <w:szCs w:val="20"/>
              </w:rPr>
            </w:pPr>
            <w:r w:rsidRPr="000C45D7">
              <w:rPr>
                <w:rFonts w:ascii="Calibri" w:hAnsi="Calibri" w:cs="Arial"/>
                <w:sz w:val="22"/>
                <w:szCs w:val="20"/>
              </w:rPr>
              <w:t>Programación de Snapshots a través de Scripts a nivel de aplicaciones.</w:t>
            </w:r>
          </w:p>
          <w:p w:rsidR="00957326" w:rsidRPr="000C45D7" w:rsidRDefault="00957326" w:rsidP="00F03A14">
            <w:pPr>
              <w:ind w:left="176" w:right="2"/>
              <w:rPr>
                <w:rFonts w:ascii="Calibri" w:hAnsi="Calibri" w:cs="Arial"/>
                <w:szCs w:val="20"/>
              </w:rPr>
            </w:pPr>
            <w:r w:rsidRPr="000C45D7">
              <w:rPr>
                <w:rFonts w:ascii="Calibri" w:hAnsi="Calibri" w:cs="Arial"/>
                <w:sz w:val="22"/>
                <w:szCs w:val="20"/>
              </w:rPr>
              <w:t>Capacidad de Convertir un Snapshot en una copia de lectura/escritura; sin duplicar el espacio del volumen fuente o el usado por el Snapshot.</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lastRenderedPageBreak/>
              <w:t>Componentes Hot Swap / Redundantes</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Discos, Fuentes, Abanicos</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Conectividad:</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Capacidad de Integración directa con unidades de respaldo, sin la participación de software externo</w:t>
            </w:r>
            <w:r>
              <w:rPr>
                <w:rFonts w:ascii="Calibri" w:hAnsi="Calibri" w:cs="Arial"/>
                <w:sz w:val="22"/>
                <w:szCs w:val="20"/>
              </w:rPr>
              <w:t>.</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Auditoría</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Traza de auditoría por acceso a archivos</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Seguridad para Canal de Transporte de Datos, Administración y Acceso.</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Encripción vía Ipsec, SSL, SSH,  Role Based Access, SMB (Seguro).</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Replicación:</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Capacidad de ser Fuente o Destino de servicios de replicación de duplicados</w:t>
            </w:r>
            <w:r>
              <w:rPr>
                <w:rFonts w:ascii="Calibri" w:hAnsi="Calibri" w:cs="Arial"/>
                <w:sz w:val="22"/>
                <w:szCs w:val="20"/>
              </w:rPr>
              <w:t>. Debe incluir las licencias de esta funcionalidad</w:t>
            </w:r>
            <w:r w:rsidRPr="000C45D7">
              <w:rPr>
                <w:rFonts w:ascii="Calibri" w:hAnsi="Calibri" w:cs="Arial"/>
                <w:sz w:val="22"/>
                <w:szCs w:val="20"/>
              </w:rPr>
              <w:t xml:space="preserve"> </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Servicios:</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Capacidad Nativa de duplicación de datos.</w:t>
            </w:r>
            <w:r w:rsidR="002A524F">
              <w:rPr>
                <w:rFonts w:ascii="Calibri" w:hAnsi="Calibri" w:cs="Arial"/>
                <w:sz w:val="22"/>
                <w:szCs w:val="20"/>
              </w:rPr>
              <w:t xml:space="preserve"> Incluir las licencias y la solución debe tener activa esta funcionalidad, previendo la no degradación al estar implementada. </w:t>
            </w:r>
          </w:p>
        </w:tc>
      </w:tr>
      <w:tr w:rsidR="00957326" w:rsidRPr="000C45D7" w:rsidTr="00F03A14">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Administración:</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Consola Web de Administración</w:t>
            </w:r>
          </w:p>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Consola Cliente Servidor</w:t>
            </w:r>
          </w:p>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 xml:space="preserve">Interfase Integrado a </w:t>
            </w:r>
            <w:smartTag w:uri="urn:schemas-microsoft-com:office:smarttags" w:element="PersonName">
              <w:smartTagPr>
                <w:attr w:name="ProductID" w:val="la Consola"/>
              </w:smartTagPr>
              <w:r w:rsidRPr="000C45D7">
                <w:rPr>
                  <w:rFonts w:ascii="Calibri" w:hAnsi="Calibri" w:cs="Arial"/>
                  <w:sz w:val="22"/>
                  <w:szCs w:val="20"/>
                </w:rPr>
                <w:t>la Consola</w:t>
              </w:r>
            </w:smartTag>
            <w:r w:rsidRPr="000C45D7">
              <w:rPr>
                <w:rFonts w:ascii="Calibri" w:hAnsi="Calibri" w:cs="Arial"/>
                <w:sz w:val="22"/>
                <w:szCs w:val="20"/>
              </w:rPr>
              <w:t xml:space="preserve"> de VMWare Vsphere 4.0</w:t>
            </w:r>
          </w:p>
        </w:tc>
      </w:tr>
      <w:tr w:rsidR="00957326" w:rsidRPr="005C0124" w:rsidTr="00F03A14">
        <w:trPr>
          <w:trHeight w:val="622"/>
        </w:trPr>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Certificación para Sistemas Operativos:</w:t>
            </w:r>
          </w:p>
        </w:tc>
        <w:tc>
          <w:tcPr>
            <w:tcW w:w="6318" w:type="dxa"/>
          </w:tcPr>
          <w:p w:rsidR="00957326" w:rsidRPr="000C45D7" w:rsidRDefault="00957326" w:rsidP="00F03A14">
            <w:pPr>
              <w:ind w:left="176" w:right="2"/>
              <w:jc w:val="both"/>
              <w:rPr>
                <w:rFonts w:ascii="Calibri" w:hAnsi="Calibri" w:cs="Arial"/>
                <w:szCs w:val="20"/>
                <w:lang w:val="en-US"/>
              </w:rPr>
            </w:pPr>
            <w:r w:rsidRPr="000C45D7">
              <w:rPr>
                <w:rFonts w:ascii="Calibri" w:hAnsi="Calibri" w:cs="Arial"/>
                <w:sz w:val="22"/>
                <w:szCs w:val="20"/>
                <w:lang w:val="en-US"/>
              </w:rPr>
              <w:t>Windows®, Linux®, Solaris™, AIX, Vmware ESX.</w:t>
            </w:r>
          </w:p>
        </w:tc>
      </w:tr>
      <w:tr w:rsidR="00957326" w:rsidRPr="000C45D7" w:rsidTr="00F03A14">
        <w:trPr>
          <w:trHeight w:val="622"/>
        </w:trPr>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Soporte de Fábrica y Local</w:t>
            </w:r>
          </w:p>
        </w:tc>
        <w:tc>
          <w:tcPr>
            <w:tcW w:w="6318" w:type="dxa"/>
          </w:tcPr>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 xml:space="preserve">Se debe proveer soporte de fábrica y local con atención en sitio 7x24. Incluye repuestos locales, atención telefónica ilimitada, por </w:t>
            </w:r>
            <w:r>
              <w:rPr>
                <w:rFonts w:ascii="Calibri" w:hAnsi="Calibri" w:cs="Arial"/>
                <w:sz w:val="22"/>
                <w:szCs w:val="20"/>
              </w:rPr>
              <w:t>36</w:t>
            </w:r>
            <w:r w:rsidRPr="000C45D7">
              <w:rPr>
                <w:rFonts w:ascii="Calibri" w:hAnsi="Calibri" w:cs="Arial"/>
                <w:sz w:val="22"/>
                <w:szCs w:val="20"/>
              </w:rPr>
              <w:t xml:space="preserve"> meses. Tiempo de atención en sitio no superior a cuatro horas. En caso de daños por más de 24 horas deben proveer una solución similar en sitio.</w:t>
            </w:r>
          </w:p>
          <w:p w:rsidR="00957326" w:rsidRPr="000C45D7" w:rsidRDefault="00957326" w:rsidP="00F03A14">
            <w:pPr>
              <w:ind w:left="176" w:right="2"/>
              <w:jc w:val="both"/>
              <w:rPr>
                <w:rFonts w:ascii="Calibri" w:hAnsi="Calibri" w:cs="Arial"/>
                <w:szCs w:val="20"/>
              </w:rPr>
            </w:pPr>
            <w:r w:rsidRPr="000C45D7">
              <w:rPr>
                <w:rFonts w:ascii="Calibri" w:hAnsi="Calibri" w:cs="Arial"/>
                <w:sz w:val="22"/>
                <w:szCs w:val="20"/>
              </w:rPr>
              <w:t>Se entiende que el servicio de Soporte incluye el mantenimiento correctivo y el mantenimiento preventivo a nivel de hardware y software, incluyendo la actualización en sitio de los firmwares.</w:t>
            </w:r>
          </w:p>
        </w:tc>
      </w:tr>
      <w:tr w:rsidR="00957326" w:rsidRPr="000C45D7" w:rsidTr="00F03A14">
        <w:trPr>
          <w:trHeight w:val="622"/>
        </w:trPr>
        <w:tc>
          <w:tcPr>
            <w:tcW w:w="3402" w:type="dxa"/>
          </w:tcPr>
          <w:p w:rsidR="00957326" w:rsidRPr="000C45D7" w:rsidRDefault="00957326" w:rsidP="00F03A14">
            <w:pPr>
              <w:ind w:left="175" w:right="2"/>
              <w:rPr>
                <w:rFonts w:ascii="Calibri" w:hAnsi="Calibri" w:cs="Arial"/>
                <w:b/>
                <w:bCs/>
                <w:szCs w:val="20"/>
              </w:rPr>
            </w:pPr>
            <w:r w:rsidRPr="000C45D7">
              <w:rPr>
                <w:rFonts w:ascii="Calibri" w:hAnsi="Calibri" w:cs="Arial"/>
                <w:b/>
                <w:bCs/>
                <w:sz w:val="22"/>
                <w:szCs w:val="20"/>
              </w:rPr>
              <w:t>Reporte automático proactivo de operación y fallas</w:t>
            </w:r>
          </w:p>
        </w:tc>
        <w:tc>
          <w:tcPr>
            <w:tcW w:w="6318" w:type="dxa"/>
          </w:tcPr>
          <w:p w:rsidR="00957326" w:rsidRPr="000C45D7" w:rsidRDefault="00957326" w:rsidP="00F03A14">
            <w:pPr>
              <w:ind w:left="90" w:right="2"/>
              <w:jc w:val="both"/>
              <w:rPr>
                <w:rFonts w:ascii="Calibri" w:hAnsi="Calibri" w:cs="Arial"/>
                <w:szCs w:val="20"/>
              </w:rPr>
            </w:pPr>
            <w:r w:rsidRPr="000C45D7">
              <w:rPr>
                <w:rFonts w:ascii="Calibri" w:hAnsi="Calibri" w:cs="Arial"/>
                <w:sz w:val="22"/>
                <w:szCs w:val="20"/>
              </w:rPr>
              <w:t xml:space="preserve">El proveedor debe comprometerse a instalar el sistema de administración de alarmas de hardware del fabricante y su configuración para que se generen, automáticamente, tanto a </w:t>
            </w:r>
            <w:smartTag w:uri="urn:schemas-microsoft-com:office:smarttags" w:element="PersonName">
              <w:smartTagPr>
                <w:attr w:name="ProductID" w:val="la Instituci￳n"/>
              </w:smartTagPr>
              <w:r w:rsidRPr="000C45D7">
                <w:rPr>
                  <w:rFonts w:ascii="Calibri" w:hAnsi="Calibri" w:cs="Arial"/>
                  <w:sz w:val="22"/>
                  <w:szCs w:val="20"/>
                </w:rPr>
                <w:t>la Institución</w:t>
              </w:r>
            </w:smartTag>
            <w:r w:rsidRPr="000C45D7">
              <w:rPr>
                <w:rFonts w:ascii="Calibri" w:hAnsi="Calibri" w:cs="Arial"/>
                <w:sz w:val="22"/>
                <w:szCs w:val="20"/>
              </w:rPr>
              <w:t>, como al proveedor local, como al fabricante, los reportes proactivos de configuración, rendimiento, operación y fallas.</w:t>
            </w:r>
          </w:p>
          <w:p w:rsidR="00957326" w:rsidRPr="000C45D7" w:rsidRDefault="00957326" w:rsidP="00F03A14">
            <w:pPr>
              <w:ind w:left="-567" w:right="2"/>
              <w:jc w:val="both"/>
              <w:rPr>
                <w:rFonts w:ascii="Calibri" w:hAnsi="Calibri" w:cs="Arial"/>
                <w:szCs w:val="20"/>
              </w:rPr>
            </w:pPr>
          </w:p>
        </w:tc>
      </w:tr>
    </w:tbl>
    <w:p w:rsidR="00957326" w:rsidRDefault="00957326" w:rsidP="006A5595">
      <w:pPr>
        <w:ind w:left="708" w:right="2"/>
        <w:jc w:val="both"/>
        <w:rPr>
          <w:rFonts w:ascii="Calibri" w:hAnsi="Calibri" w:cs="Arial"/>
          <w:sz w:val="22"/>
          <w:szCs w:val="20"/>
          <w:lang w:val="es-PA"/>
        </w:rPr>
      </w:pPr>
    </w:p>
    <w:p w:rsidR="003B6866" w:rsidRDefault="003B6866" w:rsidP="006A5595">
      <w:pPr>
        <w:ind w:left="708" w:right="2"/>
        <w:jc w:val="both"/>
        <w:rPr>
          <w:rFonts w:ascii="Calibri" w:hAnsi="Calibri" w:cs="Arial"/>
          <w:sz w:val="22"/>
          <w:szCs w:val="20"/>
          <w:lang w:val="es-PA"/>
        </w:rPr>
      </w:pPr>
    </w:p>
    <w:p w:rsidR="003B6866" w:rsidRPr="003B6866" w:rsidRDefault="003B6866" w:rsidP="003B6866">
      <w:pPr>
        <w:ind w:left="708" w:right="2"/>
        <w:jc w:val="both"/>
        <w:rPr>
          <w:rFonts w:ascii="Calibri" w:hAnsi="Calibri" w:cs="Arial"/>
          <w:sz w:val="22"/>
          <w:szCs w:val="20"/>
          <w:lang w:val="es-PA"/>
        </w:rPr>
      </w:pPr>
    </w:p>
    <w:p w:rsidR="003B6866" w:rsidRDefault="003B6866" w:rsidP="003B6866">
      <w:pPr>
        <w:ind w:left="708" w:right="2"/>
        <w:jc w:val="both"/>
        <w:rPr>
          <w:rFonts w:ascii="Calibri" w:hAnsi="Calibri" w:cs="Arial"/>
          <w:sz w:val="22"/>
          <w:szCs w:val="20"/>
          <w:lang w:val="es-PA"/>
        </w:rPr>
      </w:pPr>
      <w:r w:rsidRPr="003B6866">
        <w:rPr>
          <w:rFonts w:ascii="Calibri" w:hAnsi="Calibri" w:cs="Arial"/>
          <w:sz w:val="22"/>
          <w:szCs w:val="20"/>
          <w:lang w:val="es-PA"/>
        </w:rPr>
        <w:t>A continuación la lista descriptiva de los servidores físicos ESX vmware/Citrix Xen Server donde están las máquinas virtuales de nuestra granja de servidores y los servidores físicos independientes.</w:t>
      </w:r>
    </w:p>
    <w:p w:rsidR="003B6866" w:rsidRDefault="003B6866" w:rsidP="003B6866">
      <w:pPr>
        <w:ind w:left="708" w:right="2"/>
        <w:jc w:val="both"/>
        <w:rPr>
          <w:rFonts w:ascii="Calibri" w:hAnsi="Calibri" w:cs="Arial"/>
          <w:sz w:val="22"/>
          <w:szCs w:val="20"/>
          <w:lang w:val="es-PA"/>
        </w:rPr>
      </w:pPr>
    </w:p>
    <w:p w:rsidR="00CA7FB6" w:rsidRDefault="00CA7FB6" w:rsidP="003B6866">
      <w:pPr>
        <w:ind w:left="708" w:right="2"/>
        <w:jc w:val="both"/>
        <w:rPr>
          <w:rFonts w:ascii="Calibri" w:hAnsi="Calibri" w:cs="Arial"/>
          <w:sz w:val="22"/>
          <w:szCs w:val="20"/>
          <w:lang w:val="es-PA"/>
        </w:rPr>
      </w:pPr>
    </w:p>
    <w:p w:rsidR="00CA7FB6" w:rsidRDefault="00CA7FB6">
      <w:pPr>
        <w:rPr>
          <w:rFonts w:ascii="Calibri" w:hAnsi="Calibri" w:cs="Arial"/>
          <w:sz w:val="22"/>
          <w:szCs w:val="20"/>
          <w:lang w:val="es-PA"/>
        </w:rPr>
      </w:pPr>
      <w:r>
        <w:rPr>
          <w:rFonts w:ascii="Calibri" w:hAnsi="Calibri" w:cs="Arial"/>
          <w:sz w:val="22"/>
          <w:szCs w:val="20"/>
          <w:lang w:val="es-PA"/>
        </w:rPr>
        <w:br w:type="page"/>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09"/>
        <w:gridCol w:w="1701"/>
        <w:gridCol w:w="2126"/>
        <w:gridCol w:w="851"/>
        <w:gridCol w:w="992"/>
        <w:gridCol w:w="992"/>
        <w:gridCol w:w="851"/>
        <w:gridCol w:w="850"/>
        <w:gridCol w:w="850"/>
      </w:tblGrid>
      <w:tr w:rsidR="003E4211" w:rsidRPr="000E016D" w:rsidTr="003E4211">
        <w:trPr>
          <w:cantSplit/>
          <w:tblHeader/>
        </w:trPr>
        <w:tc>
          <w:tcPr>
            <w:tcW w:w="675" w:type="dxa"/>
          </w:tcPr>
          <w:p w:rsidR="003E4211" w:rsidRPr="000E016D" w:rsidRDefault="003E4211" w:rsidP="001B4439">
            <w:pPr>
              <w:pStyle w:val="Textoindependiente"/>
              <w:jc w:val="center"/>
              <w:rPr>
                <w:b/>
                <w:sz w:val="18"/>
                <w:szCs w:val="18"/>
              </w:rPr>
            </w:pPr>
            <w:r w:rsidRPr="000E016D">
              <w:rPr>
                <w:b/>
                <w:sz w:val="18"/>
                <w:szCs w:val="18"/>
              </w:rPr>
              <w:lastRenderedPageBreak/>
              <w:t>Cantidad</w:t>
            </w:r>
          </w:p>
        </w:tc>
        <w:tc>
          <w:tcPr>
            <w:tcW w:w="709" w:type="dxa"/>
          </w:tcPr>
          <w:p w:rsidR="003E4211" w:rsidRPr="000E016D" w:rsidRDefault="003E4211" w:rsidP="001B4439">
            <w:pPr>
              <w:pStyle w:val="Textoindependiente"/>
              <w:jc w:val="center"/>
              <w:rPr>
                <w:b/>
                <w:sz w:val="18"/>
                <w:szCs w:val="18"/>
              </w:rPr>
            </w:pPr>
            <w:r w:rsidRPr="000E016D">
              <w:rPr>
                <w:b/>
                <w:sz w:val="18"/>
                <w:szCs w:val="18"/>
              </w:rPr>
              <w:t>Marca</w:t>
            </w:r>
          </w:p>
        </w:tc>
        <w:tc>
          <w:tcPr>
            <w:tcW w:w="1701" w:type="dxa"/>
          </w:tcPr>
          <w:p w:rsidR="003E4211" w:rsidRPr="000E016D" w:rsidRDefault="003E4211" w:rsidP="001B4439">
            <w:pPr>
              <w:pStyle w:val="Textoindependiente"/>
              <w:jc w:val="center"/>
              <w:rPr>
                <w:b/>
                <w:sz w:val="18"/>
                <w:szCs w:val="18"/>
              </w:rPr>
            </w:pPr>
            <w:r w:rsidRPr="000E016D">
              <w:rPr>
                <w:b/>
                <w:sz w:val="18"/>
                <w:szCs w:val="18"/>
              </w:rPr>
              <w:t>Modelo</w:t>
            </w:r>
          </w:p>
        </w:tc>
        <w:tc>
          <w:tcPr>
            <w:tcW w:w="2126" w:type="dxa"/>
          </w:tcPr>
          <w:p w:rsidR="003E4211" w:rsidRPr="000E016D" w:rsidRDefault="003E4211" w:rsidP="001B4439">
            <w:pPr>
              <w:pStyle w:val="Textoindependiente"/>
              <w:jc w:val="center"/>
              <w:rPr>
                <w:b/>
                <w:sz w:val="18"/>
                <w:szCs w:val="18"/>
              </w:rPr>
            </w:pPr>
            <w:r w:rsidRPr="000E016D">
              <w:rPr>
                <w:b/>
                <w:sz w:val="18"/>
                <w:szCs w:val="18"/>
              </w:rPr>
              <w:t>Procesadores</w:t>
            </w:r>
          </w:p>
        </w:tc>
        <w:tc>
          <w:tcPr>
            <w:tcW w:w="851" w:type="dxa"/>
          </w:tcPr>
          <w:p w:rsidR="003E4211" w:rsidRPr="000E016D" w:rsidRDefault="003E4211" w:rsidP="001B4439">
            <w:pPr>
              <w:pStyle w:val="Textoindependiente"/>
              <w:jc w:val="center"/>
              <w:rPr>
                <w:b/>
                <w:sz w:val="18"/>
                <w:szCs w:val="18"/>
              </w:rPr>
            </w:pPr>
            <w:r w:rsidRPr="000E016D">
              <w:rPr>
                <w:b/>
                <w:sz w:val="18"/>
                <w:szCs w:val="18"/>
              </w:rPr>
              <w:t>Versión ESX</w:t>
            </w:r>
          </w:p>
        </w:tc>
        <w:tc>
          <w:tcPr>
            <w:tcW w:w="992" w:type="dxa"/>
          </w:tcPr>
          <w:p w:rsidR="003E4211" w:rsidRPr="000E016D" w:rsidRDefault="003E4211" w:rsidP="001B4439">
            <w:pPr>
              <w:pStyle w:val="Textoindependiente"/>
              <w:jc w:val="center"/>
              <w:rPr>
                <w:b/>
                <w:sz w:val="18"/>
                <w:szCs w:val="18"/>
              </w:rPr>
            </w:pPr>
            <w:r w:rsidRPr="000E016D">
              <w:rPr>
                <w:b/>
                <w:sz w:val="18"/>
                <w:szCs w:val="18"/>
              </w:rPr>
              <w:t>Memoria</w:t>
            </w:r>
          </w:p>
        </w:tc>
        <w:tc>
          <w:tcPr>
            <w:tcW w:w="992" w:type="dxa"/>
          </w:tcPr>
          <w:p w:rsidR="003E4211" w:rsidRPr="000E016D" w:rsidRDefault="003E4211" w:rsidP="001B4439">
            <w:pPr>
              <w:pStyle w:val="Textoindependiente"/>
              <w:jc w:val="center"/>
              <w:rPr>
                <w:b/>
                <w:sz w:val="18"/>
                <w:szCs w:val="18"/>
              </w:rPr>
            </w:pPr>
            <w:r w:rsidRPr="000E016D">
              <w:rPr>
                <w:b/>
                <w:sz w:val="18"/>
                <w:szCs w:val="18"/>
              </w:rPr>
              <w:t>Espacio total de Disco</w:t>
            </w:r>
          </w:p>
        </w:tc>
        <w:tc>
          <w:tcPr>
            <w:tcW w:w="851" w:type="dxa"/>
          </w:tcPr>
          <w:p w:rsidR="003E4211" w:rsidRPr="000E016D" w:rsidRDefault="003E4211" w:rsidP="001B4439">
            <w:pPr>
              <w:pStyle w:val="Textoindependiente"/>
              <w:jc w:val="center"/>
              <w:rPr>
                <w:b/>
                <w:sz w:val="18"/>
                <w:szCs w:val="18"/>
              </w:rPr>
            </w:pPr>
            <w:r w:rsidRPr="000E016D">
              <w:rPr>
                <w:b/>
                <w:sz w:val="18"/>
                <w:szCs w:val="18"/>
              </w:rPr>
              <w:t>Espacio Libre en Disco</w:t>
            </w:r>
          </w:p>
        </w:tc>
        <w:tc>
          <w:tcPr>
            <w:tcW w:w="850" w:type="dxa"/>
          </w:tcPr>
          <w:p w:rsidR="003E4211" w:rsidRPr="000E016D" w:rsidRDefault="003E4211" w:rsidP="001B4439">
            <w:pPr>
              <w:pStyle w:val="Textoindependiente"/>
              <w:jc w:val="center"/>
              <w:rPr>
                <w:b/>
                <w:sz w:val="18"/>
                <w:szCs w:val="18"/>
              </w:rPr>
            </w:pPr>
            <w:r>
              <w:rPr>
                <w:b/>
                <w:sz w:val="18"/>
                <w:szCs w:val="18"/>
              </w:rPr>
              <w:t>% de uso de Memoria</w:t>
            </w:r>
          </w:p>
        </w:tc>
        <w:tc>
          <w:tcPr>
            <w:tcW w:w="850" w:type="dxa"/>
          </w:tcPr>
          <w:p w:rsidR="003E4211" w:rsidRDefault="003E4211" w:rsidP="001B4439">
            <w:pPr>
              <w:pStyle w:val="Textoindependiente"/>
              <w:jc w:val="center"/>
              <w:rPr>
                <w:b/>
                <w:sz w:val="18"/>
                <w:szCs w:val="18"/>
              </w:rPr>
            </w:pPr>
            <w:r>
              <w:rPr>
                <w:b/>
                <w:sz w:val="18"/>
                <w:szCs w:val="18"/>
              </w:rPr>
              <w:t>% uso de Procesador</w:t>
            </w:r>
          </w:p>
        </w:tc>
      </w:tr>
      <w:tr w:rsidR="003E4211" w:rsidRPr="000E016D" w:rsidTr="003E4211">
        <w:trPr>
          <w:tblHeader/>
        </w:trPr>
        <w:tc>
          <w:tcPr>
            <w:tcW w:w="675" w:type="dxa"/>
          </w:tcPr>
          <w:p w:rsidR="003E4211" w:rsidRPr="000E016D" w:rsidRDefault="003E4211" w:rsidP="001B4439">
            <w:pPr>
              <w:pStyle w:val="Textoindependiente"/>
              <w:jc w:val="center"/>
              <w:rPr>
                <w:b/>
                <w:sz w:val="18"/>
                <w:szCs w:val="18"/>
              </w:rPr>
            </w:pPr>
          </w:p>
        </w:tc>
        <w:tc>
          <w:tcPr>
            <w:tcW w:w="709" w:type="dxa"/>
          </w:tcPr>
          <w:p w:rsidR="003E4211" w:rsidRPr="000E016D" w:rsidRDefault="003E4211" w:rsidP="001B4439">
            <w:pPr>
              <w:pStyle w:val="Textoindependiente"/>
              <w:jc w:val="center"/>
              <w:rPr>
                <w:b/>
                <w:sz w:val="18"/>
                <w:szCs w:val="18"/>
              </w:rPr>
            </w:pPr>
          </w:p>
        </w:tc>
        <w:tc>
          <w:tcPr>
            <w:tcW w:w="1701" w:type="dxa"/>
          </w:tcPr>
          <w:p w:rsidR="003E4211" w:rsidRPr="000E016D" w:rsidRDefault="003E4211" w:rsidP="001B4439">
            <w:pPr>
              <w:pStyle w:val="Textoindependiente"/>
              <w:jc w:val="center"/>
              <w:rPr>
                <w:b/>
                <w:sz w:val="18"/>
                <w:szCs w:val="18"/>
              </w:rPr>
            </w:pPr>
          </w:p>
        </w:tc>
        <w:tc>
          <w:tcPr>
            <w:tcW w:w="2126" w:type="dxa"/>
          </w:tcPr>
          <w:p w:rsidR="003E4211" w:rsidRPr="000E016D" w:rsidRDefault="003E4211" w:rsidP="001B4439">
            <w:pPr>
              <w:pStyle w:val="Textoindependiente"/>
              <w:jc w:val="center"/>
              <w:rPr>
                <w:b/>
                <w:sz w:val="18"/>
                <w:szCs w:val="18"/>
              </w:rPr>
            </w:pPr>
            <w:r w:rsidRPr="000E016D">
              <w:rPr>
                <w:b/>
              </w:rPr>
              <w:t>Servidores ESX</w:t>
            </w:r>
          </w:p>
        </w:tc>
        <w:tc>
          <w:tcPr>
            <w:tcW w:w="851" w:type="dxa"/>
          </w:tcPr>
          <w:p w:rsidR="003E4211" w:rsidRPr="000E016D" w:rsidRDefault="003E4211" w:rsidP="001B4439">
            <w:pPr>
              <w:pStyle w:val="Textoindependiente"/>
              <w:jc w:val="center"/>
              <w:rPr>
                <w:b/>
                <w:sz w:val="18"/>
                <w:szCs w:val="18"/>
              </w:rPr>
            </w:pPr>
          </w:p>
        </w:tc>
        <w:tc>
          <w:tcPr>
            <w:tcW w:w="992" w:type="dxa"/>
          </w:tcPr>
          <w:p w:rsidR="003E4211" w:rsidRPr="000E016D" w:rsidRDefault="003E4211" w:rsidP="001B4439">
            <w:pPr>
              <w:pStyle w:val="Textoindependiente"/>
              <w:jc w:val="center"/>
              <w:rPr>
                <w:b/>
                <w:sz w:val="18"/>
                <w:szCs w:val="18"/>
              </w:rPr>
            </w:pPr>
          </w:p>
        </w:tc>
        <w:tc>
          <w:tcPr>
            <w:tcW w:w="992" w:type="dxa"/>
          </w:tcPr>
          <w:p w:rsidR="003E4211" w:rsidRPr="000E016D" w:rsidRDefault="003E4211" w:rsidP="001B4439">
            <w:pPr>
              <w:pStyle w:val="Textoindependiente"/>
              <w:jc w:val="center"/>
              <w:rPr>
                <w:b/>
                <w:sz w:val="18"/>
                <w:szCs w:val="18"/>
              </w:rPr>
            </w:pPr>
          </w:p>
        </w:tc>
        <w:tc>
          <w:tcPr>
            <w:tcW w:w="851" w:type="dxa"/>
          </w:tcPr>
          <w:p w:rsidR="003E4211" w:rsidRPr="000E016D" w:rsidRDefault="003E4211" w:rsidP="001B4439">
            <w:pPr>
              <w:pStyle w:val="Textoindependiente"/>
              <w:jc w:val="center"/>
              <w:rPr>
                <w:b/>
                <w:sz w:val="18"/>
                <w:szCs w:val="18"/>
              </w:rPr>
            </w:pPr>
          </w:p>
        </w:tc>
        <w:tc>
          <w:tcPr>
            <w:tcW w:w="850" w:type="dxa"/>
          </w:tcPr>
          <w:p w:rsidR="003E4211" w:rsidRPr="000E016D" w:rsidRDefault="003E4211" w:rsidP="001B4439">
            <w:pPr>
              <w:pStyle w:val="Textoindependiente"/>
              <w:jc w:val="center"/>
              <w:rPr>
                <w:b/>
                <w:sz w:val="18"/>
                <w:szCs w:val="18"/>
              </w:rPr>
            </w:pPr>
          </w:p>
        </w:tc>
        <w:tc>
          <w:tcPr>
            <w:tcW w:w="850" w:type="dxa"/>
          </w:tcPr>
          <w:p w:rsidR="003E4211" w:rsidRPr="000E016D" w:rsidRDefault="003E4211" w:rsidP="001B4439">
            <w:pPr>
              <w:pStyle w:val="Textoindependiente"/>
              <w:jc w:val="center"/>
              <w:rPr>
                <w:b/>
                <w:sz w:val="18"/>
                <w:szCs w:val="18"/>
              </w:rPr>
            </w:pPr>
          </w:p>
        </w:tc>
      </w:tr>
      <w:tr w:rsidR="003E4211" w:rsidTr="003E4211">
        <w:trPr>
          <w:tblHeader/>
        </w:trPr>
        <w:tc>
          <w:tcPr>
            <w:tcW w:w="675" w:type="dxa"/>
          </w:tcPr>
          <w:p w:rsidR="003E4211" w:rsidRDefault="003E4211" w:rsidP="001B4439">
            <w:pPr>
              <w:pStyle w:val="Textoindependiente"/>
              <w:jc w:val="center"/>
            </w:pPr>
            <w:r>
              <w:t>8</w:t>
            </w:r>
          </w:p>
        </w:tc>
        <w:tc>
          <w:tcPr>
            <w:tcW w:w="709" w:type="dxa"/>
          </w:tcPr>
          <w:p w:rsidR="003E4211" w:rsidRDefault="003E4211" w:rsidP="001B4439">
            <w:pPr>
              <w:pStyle w:val="Textoindependiente"/>
            </w:pPr>
            <w:r>
              <w:t>HP</w:t>
            </w:r>
          </w:p>
        </w:tc>
        <w:tc>
          <w:tcPr>
            <w:tcW w:w="1701" w:type="dxa"/>
          </w:tcPr>
          <w:p w:rsidR="003E4211" w:rsidRDefault="003E4211" w:rsidP="001B4439">
            <w:pPr>
              <w:pStyle w:val="Textoindependiente"/>
            </w:pPr>
            <w:r>
              <w:t>Proliant Blp25p G1</w:t>
            </w:r>
          </w:p>
        </w:tc>
        <w:tc>
          <w:tcPr>
            <w:tcW w:w="2126" w:type="dxa"/>
          </w:tcPr>
          <w:p w:rsidR="003E4211" w:rsidRDefault="003E4211" w:rsidP="001B4439">
            <w:pPr>
              <w:pStyle w:val="Textoindependiente"/>
            </w:pPr>
            <w:r>
              <w:t>(2) AMD Opteron (tm) Processor 252</w:t>
            </w:r>
          </w:p>
        </w:tc>
        <w:tc>
          <w:tcPr>
            <w:tcW w:w="851" w:type="dxa"/>
          </w:tcPr>
          <w:p w:rsidR="003E4211" w:rsidRDefault="003E4211" w:rsidP="001B4439">
            <w:pPr>
              <w:pStyle w:val="Textoindependiente"/>
            </w:pPr>
            <w:r>
              <w:t>3.5.0</w:t>
            </w:r>
          </w:p>
        </w:tc>
        <w:tc>
          <w:tcPr>
            <w:tcW w:w="992" w:type="dxa"/>
          </w:tcPr>
          <w:p w:rsidR="003E4211" w:rsidRDefault="003E4211" w:rsidP="001B4439">
            <w:pPr>
              <w:pStyle w:val="Textoindependiente"/>
            </w:pPr>
            <w:r>
              <w:t>12 GB</w:t>
            </w:r>
          </w:p>
        </w:tc>
        <w:tc>
          <w:tcPr>
            <w:tcW w:w="992" w:type="dxa"/>
          </w:tcPr>
          <w:p w:rsidR="003E4211" w:rsidRDefault="003E4211" w:rsidP="001B4439">
            <w:pPr>
              <w:pStyle w:val="Textoindependiente"/>
            </w:pPr>
            <w:r>
              <w:t>25 GB</w:t>
            </w:r>
          </w:p>
        </w:tc>
        <w:tc>
          <w:tcPr>
            <w:tcW w:w="851" w:type="dxa"/>
          </w:tcPr>
          <w:p w:rsidR="003E4211" w:rsidRDefault="003E4211" w:rsidP="001B4439">
            <w:pPr>
              <w:pStyle w:val="Textoindependiente"/>
            </w:pPr>
            <w:r>
              <w:t>24 GB</w:t>
            </w:r>
          </w:p>
        </w:tc>
        <w:tc>
          <w:tcPr>
            <w:tcW w:w="850" w:type="dxa"/>
          </w:tcPr>
          <w:p w:rsidR="003E4211" w:rsidRDefault="003E4211" w:rsidP="001B4439">
            <w:pPr>
              <w:pStyle w:val="Textoindependiente"/>
            </w:pPr>
            <w:r>
              <w:t>85%</w:t>
            </w:r>
          </w:p>
        </w:tc>
        <w:tc>
          <w:tcPr>
            <w:tcW w:w="850" w:type="dxa"/>
          </w:tcPr>
          <w:p w:rsidR="003E4211" w:rsidRDefault="003E4211" w:rsidP="001B4439">
            <w:pPr>
              <w:pStyle w:val="Textoindependiente"/>
            </w:pPr>
            <w:r>
              <w:t>85%</w:t>
            </w:r>
          </w:p>
        </w:tc>
      </w:tr>
      <w:tr w:rsidR="003E4211" w:rsidTr="003E4211">
        <w:trPr>
          <w:tblHeader/>
        </w:trPr>
        <w:tc>
          <w:tcPr>
            <w:tcW w:w="675" w:type="dxa"/>
          </w:tcPr>
          <w:p w:rsidR="003E4211" w:rsidRDefault="003E4211" w:rsidP="001B4439">
            <w:pPr>
              <w:pStyle w:val="Textoindependiente"/>
              <w:jc w:val="center"/>
            </w:pPr>
            <w:r>
              <w:t>3</w:t>
            </w:r>
          </w:p>
        </w:tc>
        <w:tc>
          <w:tcPr>
            <w:tcW w:w="709" w:type="dxa"/>
          </w:tcPr>
          <w:p w:rsidR="003E4211" w:rsidRDefault="003E4211" w:rsidP="001B4439">
            <w:pPr>
              <w:pStyle w:val="Textoindependiente"/>
            </w:pPr>
            <w:r>
              <w:t>HP</w:t>
            </w:r>
          </w:p>
        </w:tc>
        <w:tc>
          <w:tcPr>
            <w:tcW w:w="1701" w:type="dxa"/>
          </w:tcPr>
          <w:p w:rsidR="003E4211" w:rsidRDefault="003E4211" w:rsidP="001B4439">
            <w:pPr>
              <w:pStyle w:val="Textoindependiente"/>
            </w:pPr>
            <w:r>
              <w:t>Proliant Blp25 G2</w:t>
            </w:r>
          </w:p>
        </w:tc>
        <w:tc>
          <w:tcPr>
            <w:tcW w:w="2126" w:type="dxa"/>
          </w:tcPr>
          <w:p w:rsidR="003E4211" w:rsidRDefault="003E4211" w:rsidP="001B4439">
            <w:pPr>
              <w:pStyle w:val="Textoindependiente"/>
            </w:pPr>
            <w:r>
              <w:t>(2) Dual Core AMD Opteron 2220</w:t>
            </w:r>
          </w:p>
        </w:tc>
        <w:tc>
          <w:tcPr>
            <w:tcW w:w="851" w:type="dxa"/>
          </w:tcPr>
          <w:p w:rsidR="003E4211" w:rsidRDefault="003E4211" w:rsidP="001B4439">
            <w:pPr>
              <w:pStyle w:val="Textoindependiente"/>
            </w:pPr>
            <w:r>
              <w:t>3.5.0</w:t>
            </w:r>
          </w:p>
        </w:tc>
        <w:tc>
          <w:tcPr>
            <w:tcW w:w="992" w:type="dxa"/>
          </w:tcPr>
          <w:p w:rsidR="003E4211" w:rsidRDefault="003E4211" w:rsidP="001B4439">
            <w:pPr>
              <w:pStyle w:val="Textoindependiente"/>
            </w:pPr>
            <w:r>
              <w:t>12 GB</w:t>
            </w:r>
          </w:p>
        </w:tc>
        <w:tc>
          <w:tcPr>
            <w:tcW w:w="992" w:type="dxa"/>
          </w:tcPr>
          <w:p w:rsidR="003E4211" w:rsidRDefault="003E4211" w:rsidP="001B4439">
            <w:pPr>
              <w:pStyle w:val="Textoindependiente"/>
            </w:pPr>
            <w:r>
              <w:t>126 GB</w:t>
            </w:r>
          </w:p>
        </w:tc>
        <w:tc>
          <w:tcPr>
            <w:tcW w:w="851" w:type="dxa"/>
          </w:tcPr>
          <w:p w:rsidR="003E4211" w:rsidRDefault="003E4211" w:rsidP="001B4439">
            <w:pPr>
              <w:pStyle w:val="Textoindependiente"/>
            </w:pPr>
            <w:r>
              <w:t>125 GB</w:t>
            </w:r>
          </w:p>
        </w:tc>
        <w:tc>
          <w:tcPr>
            <w:tcW w:w="850" w:type="dxa"/>
          </w:tcPr>
          <w:p w:rsidR="003E4211" w:rsidRDefault="003E4211" w:rsidP="001B4439">
            <w:pPr>
              <w:pStyle w:val="Textoindependiente"/>
            </w:pPr>
            <w:r>
              <w:t>75%</w:t>
            </w:r>
          </w:p>
        </w:tc>
        <w:tc>
          <w:tcPr>
            <w:tcW w:w="850" w:type="dxa"/>
          </w:tcPr>
          <w:p w:rsidR="003E4211" w:rsidRDefault="003E4211" w:rsidP="001B4439">
            <w:pPr>
              <w:pStyle w:val="Textoindependiente"/>
            </w:pPr>
            <w:r>
              <w:t>80%</w:t>
            </w:r>
          </w:p>
        </w:tc>
      </w:tr>
      <w:tr w:rsidR="003E4211" w:rsidTr="003E4211">
        <w:trPr>
          <w:trHeight w:val="818"/>
          <w:tblHeader/>
        </w:trPr>
        <w:tc>
          <w:tcPr>
            <w:tcW w:w="675" w:type="dxa"/>
          </w:tcPr>
          <w:p w:rsidR="003E4211" w:rsidRDefault="003E4211" w:rsidP="001B4439">
            <w:pPr>
              <w:pStyle w:val="Textoindependiente"/>
              <w:jc w:val="center"/>
            </w:pPr>
            <w:r>
              <w:t>2</w:t>
            </w:r>
          </w:p>
        </w:tc>
        <w:tc>
          <w:tcPr>
            <w:tcW w:w="709" w:type="dxa"/>
          </w:tcPr>
          <w:p w:rsidR="003E4211" w:rsidRDefault="003E4211" w:rsidP="001B4439">
            <w:pPr>
              <w:pStyle w:val="Textoindependiente"/>
            </w:pPr>
            <w:r>
              <w:t>HP</w:t>
            </w:r>
          </w:p>
        </w:tc>
        <w:tc>
          <w:tcPr>
            <w:tcW w:w="1701" w:type="dxa"/>
          </w:tcPr>
          <w:p w:rsidR="003E4211" w:rsidRDefault="003E4211" w:rsidP="001B4439">
            <w:pPr>
              <w:pStyle w:val="Textoindependiente"/>
            </w:pPr>
            <w:r>
              <w:t>Proliant Blp45 G2</w:t>
            </w:r>
          </w:p>
        </w:tc>
        <w:tc>
          <w:tcPr>
            <w:tcW w:w="2126" w:type="dxa"/>
          </w:tcPr>
          <w:p w:rsidR="003E4211" w:rsidRDefault="003E4211" w:rsidP="001B4439">
            <w:pPr>
              <w:pStyle w:val="Textoindependiente"/>
            </w:pPr>
            <w:r>
              <w:t>(4) Dual Core AMD Opteron 8220</w:t>
            </w:r>
          </w:p>
        </w:tc>
        <w:tc>
          <w:tcPr>
            <w:tcW w:w="851" w:type="dxa"/>
          </w:tcPr>
          <w:p w:rsidR="003E4211" w:rsidRDefault="003E4211" w:rsidP="001B4439">
            <w:pPr>
              <w:pStyle w:val="Textoindependiente"/>
            </w:pPr>
            <w:r>
              <w:t>3.5.0</w:t>
            </w:r>
          </w:p>
        </w:tc>
        <w:tc>
          <w:tcPr>
            <w:tcW w:w="992" w:type="dxa"/>
          </w:tcPr>
          <w:p w:rsidR="003E4211" w:rsidRDefault="003E4211" w:rsidP="001B4439">
            <w:pPr>
              <w:pStyle w:val="Textoindependiente"/>
            </w:pPr>
            <w:r>
              <w:t>28 GB</w:t>
            </w:r>
          </w:p>
        </w:tc>
        <w:tc>
          <w:tcPr>
            <w:tcW w:w="992" w:type="dxa"/>
          </w:tcPr>
          <w:p w:rsidR="003E4211" w:rsidRDefault="003E4211" w:rsidP="001B4439">
            <w:pPr>
              <w:pStyle w:val="Textoindependiente"/>
            </w:pPr>
            <w:r>
              <w:t>129 GB</w:t>
            </w:r>
          </w:p>
        </w:tc>
        <w:tc>
          <w:tcPr>
            <w:tcW w:w="851" w:type="dxa"/>
          </w:tcPr>
          <w:p w:rsidR="003E4211" w:rsidRDefault="003E4211" w:rsidP="001B4439">
            <w:pPr>
              <w:pStyle w:val="Textoindependiente"/>
            </w:pPr>
            <w:r>
              <w:t>128 GB</w:t>
            </w:r>
          </w:p>
        </w:tc>
        <w:tc>
          <w:tcPr>
            <w:tcW w:w="850" w:type="dxa"/>
          </w:tcPr>
          <w:p w:rsidR="003E4211" w:rsidRDefault="003E4211" w:rsidP="001B4439">
            <w:pPr>
              <w:pStyle w:val="Textoindependiente"/>
            </w:pPr>
            <w:r>
              <w:t>90%</w:t>
            </w:r>
          </w:p>
        </w:tc>
        <w:tc>
          <w:tcPr>
            <w:tcW w:w="850" w:type="dxa"/>
          </w:tcPr>
          <w:p w:rsidR="003E4211" w:rsidRDefault="003E4211" w:rsidP="001B4439">
            <w:pPr>
              <w:pStyle w:val="Textoindependiente"/>
            </w:pPr>
            <w:r>
              <w:t>95%</w:t>
            </w:r>
          </w:p>
        </w:tc>
      </w:tr>
      <w:tr w:rsidR="003E4211" w:rsidRPr="00943444" w:rsidTr="003E4211">
        <w:trPr>
          <w:trHeight w:val="818"/>
          <w:tblHeader/>
        </w:trPr>
        <w:tc>
          <w:tcPr>
            <w:tcW w:w="675" w:type="dxa"/>
          </w:tcPr>
          <w:p w:rsidR="003E4211" w:rsidRDefault="003E4211" w:rsidP="001B4439">
            <w:pPr>
              <w:pStyle w:val="Textoindependiente"/>
              <w:jc w:val="center"/>
            </w:pPr>
            <w:r>
              <w:t>2</w:t>
            </w:r>
          </w:p>
        </w:tc>
        <w:tc>
          <w:tcPr>
            <w:tcW w:w="709" w:type="dxa"/>
          </w:tcPr>
          <w:p w:rsidR="003E4211" w:rsidRDefault="003E4211" w:rsidP="001B4439">
            <w:pPr>
              <w:pStyle w:val="Textoindependiente"/>
            </w:pPr>
            <w:r>
              <w:t>hp</w:t>
            </w:r>
          </w:p>
        </w:tc>
        <w:tc>
          <w:tcPr>
            <w:tcW w:w="1701" w:type="dxa"/>
          </w:tcPr>
          <w:p w:rsidR="003E4211" w:rsidRDefault="003E4211" w:rsidP="00943444">
            <w:pPr>
              <w:pStyle w:val="Textoindependiente"/>
            </w:pPr>
            <w:r>
              <w:t>Proliant Blp465c G7</w:t>
            </w:r>
          </w:p>
        </w:tc>
        <w:tc>
          <w:tcPr>
            <w:tcW w:w="2126" w:type="dxa"/>
          </w:tcPr>
          <w:p w:rsidR="003E4211" w:rsidRDefault="003E4211" w:rsidP="00943444">
            <w:pPr>
              <w:pStyle w:val="Textoindependiente"/>
            </w:pPr>
            <w:r>
              <w:t>(2) AMD Opteron 6176 con 12 core cada uno</w:t>
            </w:r>
          </w:p>
        </w:tc>
        <w:tc>
          <w:tcPr>
            <w:tcW w:w="851" w:type="dxa"/>
          </w:tcPr>
          <w:p w:rsidR="003E4211" w:rsidRPr="00943444" w:rsidRDefault="003E4211" w:rsidP="001B4439">
            <w:pPr>
              <w:pStyle w:val="Textoindependiente"/>
              <w:rPr>
                <w:lang w:val="en-US"/>
              </w:rPr>
            </w:pPr>
            <w:r w:rsidRPr="00943444">
              <w:rPr>
                <w:lang w:val="en-US"/>
              </w:rPr>
              <w:t xml:space="preserve">vSphere 4 Ent. </w:t>
            </w:r>
            <w:r>
              <w:rPr>
                <w:lang w:val="en-US"/>
              </w:rPr>
              <w:t>Plus</w:t>
            </w:r>
          </w:p>
        </w:tc>
        <w:tc>
          <w:tcPr>
            <w:tcW w:w="992" w:type="dxa"/>
          </w:tcPr>
          <w:p w:rsidR="003E4211" w:rsidRPr="00943444" w:rsidRDefault="003E4211" w:rsidP="001B4439">
            <w:pPr>
              <w:pStyle w:val="Textoindependiente"/>
              <w:rPr>
                <w:lang w:val="en-US"/>
              </w:rPr>
            </w:pPr>
            <w:r>
              <w:rPr>
                <w:lang w:val="en-US"/>
              </w:rPr>
              <w:t>32 GB</w:t>
            </w:r>
          </w:p>
        </w:tc>
        <w:tc>
          <w:tcPr>
            <w:tcW w:w="992" w:type="dxa"/>
          </w:tcPr>
          <w:p w:rsidR="003E4211" w:rsidRPr="00943444" w:rsidRDefault="003E4211" w:rsidP="001B4439">
            <w:pPr>
              <w:pStyle w:val="Textoindependiente"/>
              <w:rPr>
                <w:lang w:val="en-US"/>
              </w:rPr>
            </w:pPr>
            <w:r>
              <w:rPr>
                <w:lang w:val="en-US"/>
              </w:rPr>
              <w:t>132 GB</w:t>
            </w:r>
          </w:p>
        </w:tc>
        <w:tc>
          <w:tcPr>
            <w:tcW w:w="851" w:type="dxa"/>
          </w:tcPr>
          <w:p w:rsidR="003E4211" w:rsidRPr="00943444" w:rsidRDefault="003E4211" w:rsidP="001B4439">
            <w:pPr>
              <w:pStyle w:val="Textoindependiente"/>
              <w:rPr>
                <w:lang w:val="en-US"/>
              </w:rPr>
            </w:pPr>
            <w:r>
              <w:rPr>
                <w:lang w:val="en-US"/>
              </w:rPr>
              <w:t>125 GB</w:t>
            </w:r>
          </w:p>
        </w:tc>
        <w:tc>
          <w:tcPr>
            <w:tcW w:w="850" w:type="dxa"/>
          </w:tcPr>
          <w:p w:rsidR="003E4211" w:rsidRDefault="003E4211" w:rsidP="001B4439">
            <w:pPr>
              <w:pStyle w:val="Textoindependiente"/>
              <w:rPr>
                <w:lang w:val="en-US"/>
              </w:rPr>
            </w:pPr>
            <w:r>
              <w:rPr>
                <w:lang w:val="en-US"/>
              </w:rPr>
              <w:t>80%</w:t>
            </w:r>
          </w:p>
        </w:tc>
        <w:tc>
          <w:tcPr>
            <w:tcW w:w="850" w:type="dxa"/>
          </w:tcPr>
          <w:p w:rsidR="003E4211" w:rsidRDefault="003E4211" w:rsidP="001B4439">
            <w:pPr>
              <w:pStyle w:val="Textoindependiente"/>
              <w:rPr>
                <w:lang w:val="en-US"/>
              </w:rPr>
            </w:pPr>
            <w:r>
              <w:rPr>
                <w:lang w:val="en-US"/>
              </w:rPr>
              <w:t>85%</w:t>
            </w:r>
          </w:p>
        </w:tc>
      </w:tr>
      <w:tr w:rsidR="003E4211" w:rsidRPr="00943444" w:rsidTr="003E4211">
        <w:trPr>
          <w:tblHeader/>
        </w:trPr>
        <w:tc>
          <w:tcPr>
            <w:tcW w:w="675" w:type="dxa"/>
          </w:tcPr>
          <w:p w:rsidR="003E4211" w:rsidRPr="00943444" w:rsidRDefault="003E4211" w:rsidP="001B4439">
            <w:pPr>
              <w:pStyle w:val="Textoindependiente"/>
              <w:jc w:val="center"/>
              <w:rPr>
                <w:lang w:val="en-US"/>
              </w:rPr>
            </w:pPr>
            <w:r w:rsidRPr="00943444">
              <w:rPr>
                <w:lang w:val="en-US"/>
              </w:rPr>
              <w:t>3</w:t>
            </w:r>
          </w:p>
        </w:tc>
        <w:tc>
          <w:tcPr>
            <w:tcW w:w="709" w:type="dxa"/>
          </w:tcPr>
          <w:p w:rsidR="003E4211" w:rsidRPr="00943444" w:rsidRDefault="003E4211" w:rsidP="001B4439">
            <w:pPr>
              <w:pStyle w:val="Textoindependiente"/>
              <w:rPr>
                <w:lang w:val="en-US"/>
              </w:rPr>
            </w:pPr>
            <w:r w:rsidRPr="00943444">
              <w:rPr>
                <w:lang w:val="en-US"/>
              </w:rPr>
              <w:t>Dell</w:t>
            </w:r>
          </w:p>
        </w:tc>
        <w:tc>
          <w:tcPr>
            <w:tcW w:w="1701" w:type="dxa"/>
          </w:tcPr>
          <w:p w:rsidR="003E4211" w:rsidRPr="00943444" w:rsidRDefault="003E4211" w:rsidP="001B4439">
            <w:pPr>
              <w:pStyle w:val="Textoindependiente"/>
              <w:rPr>
                <w:lang w:val="en-US"/>
              </w:rPr>
            </w:pPr>
            <w:r w:rsidRPr="00943444">
              <w:rPr>
                <w:lang w:val="en-US"/>
              </w:rPr>
              <w:t>PowerEdge 2950</w:t>
            </w:r>
          </w:p>
        </w:tc>
        <w:tc>
          <w:tcPr>
            <w:tcW w:w="2126" w:type="dxa"/>
          </w:tcPr>
          <w:p w:rsidR="003E4211" w:rsidRPr="00943444" w:rsidRDefault="003E4211" w:rsidP="001B4439">
            <w:pPr>
              <w:pStyle w:val="Textoindependiente"/>
              <w:rPr>
                <w:lang w:val="en-US"/>
              </w:rPr>
            </w:pPr>
            <w:r w:rsidRPr="00943444">
              <w:rPr>
                <w:lang w:val="en-US"/>
              </w:rPr>
              <w:t>(2) Quad Core Intel Xeon  E5405</w:t>
            </w:r>
          </w:p>
        </w:tc>
        <w:tc>
          <w:tcPr>
            <w:tcW w:w="851" w:type="dxa"/>
          </w:tcPr>
          <w:p w:rsidR="003E4211" w:rsidRPr="00943444" w:rsidRDefault="003E4211" w:rsidP="001B4439">
            <w:pPr>
              <w:pStyle w:val="Textoindependiente"/>
              <w:rPr>
                <w:lang w:val="en-US"/>
              </w:rPr>
            </w:pPr>
            <w:r w:rsidRPr="00943444">
              <w:rPr>
                <w:lang w:val="en-US"/>
              </w:rPr>
              <w:t>3.5.0</w:t>
            </w:r>
          </w:p>
        </w:tc>
        <w:tc>
          <w:tcPr>
            <w:tcW w:w="992" w:type="dxa"/>
          </w:tcPr>
          <w:p w:rsidR="003E4211" w:rsidRPr="00943444" w:rsidRDefault="003E4211" w:rsidP="001B4439">
            <w:pPr>
              <w:pStyle w:val="Textoindependiente"/>
              <w:rPr>
                <w:lang w:val="en-US"/>
              </w:rPr>
            </w:pPr>
            <w:r w:rsidRPr="00943444">
              <w:rPr>
                <w:lang w:val="en-US"/>
              </w:rPr>
              <w:t>32 GB</w:t>
            </w:r>
          </w:p>
        </w:tc>
        <w:tc>
          <w:tcPr>
            <w:tcW w:w="992" w:type="dxa"/>
          </w:tcPr>
          <w:p w:rsidR="003E4211" w:rsidRPr="00943444" w:rsidRDefault="003E4211" w:rsidP="001B4439">
            <w:pPr>
              <w:pStyle w:val="Textoindependiente"/>
              <w:rPr>
                <w:lang w:val="en-US"/>
              </w:rPr>
            </w:pPr>
            <w:r w:rsidRPr="00943444">
              <w:rPr>
                <w:lang w:val="en-US"/>
              </w:rPr>
              <w:t>261 GB</w:t>
            </w:r>
          </w:p>
        </w:tc>
        <w:tc>
          <w:tcPr>
            <w:tcW w:w="851" w:type="dxa"/>
          </w:tcPr>
          <w:p w:rsidR="003E4211" w:rsidRPr="00943444" w:rsidRDefault="003E4211" w:rsidP="001B4439">
            <w:pPr>
              <w:pStyle w:val="Textoindependiente"/>
              <w:rPr>
                <w:lang w:val="en-US"/>
              </w:rPr>
            </w:pPr>
            <w:r w:rsidRPr="00943444">
              <w:rPr>
                <w:lang w:val="en-US"/>
              </w:rPr>
              <w:t>260 GB</w:t>
            </w:r>
          </w:p>
        </w:tc>
        <w:tc>
          <w:tcPr>
            <w:tcW w:w="850" w:type="dxa"/>
          </w:tcPr>
          <w:p w:rsidR="003E4211" w:rsidRPr="00943444" w:rsidRDefault="003E4211" w:rsidP="001B4439">
            <w:pPr>
              <w:pStyle w:val="Textoindependiente"/>
              <w:rPr>
                <w:lang w:val="en-US"/>
              </w:rPr>
            </w:pPr>
            <w:r>
              <w:rPr>
                <w:lang w:val="en-US"/>
              </w:rPr>
              <w:t>90%</w:t>
            </w:r>
          </w:p>
        </w:tc>
        <w:tc>
          <w:tcPr>
            <w:tcW w:w="850" w:type="dxa"/>
          </w:tcPr>
          <w:p w:rsidR="003E4211" w:rsidRPr="00943444" w:rsidRDefault="003E4211" w:rsidP="001B4439">
            <w:pPr>
              <w:pStyle w:val="Textoindependiente"/>
              <w:rPr>
                <w:lang w:val="en-US"/>
              </w:rPr>
            </w:pPr>
            <w:r>
              <w:rPr>
                <w:lang w:val="en-US"/>
              </w:rPr>
              <w:t>93%</w:t>
            </w:r>
          </w:p>
        </w:tc>
      </w:tr>
      <w:tr w:rsidR="003E4211" w:rsidTr="003E4211">
        <w:trPr>
          <w:tblHeader/>
        </w:trPr>
        <w:tc>
          <w:tcPr>
            <w:tcW w:w="675" w:type="dxa"/>
          </w:tcPr>
          <w:p w:rsidR="003E4211" w:rsidRPr="00943444" w:rsidRDefault="003E4211" w:rsidP="001B4439">
            <w:pPr>
              <w:pStyle w:val="Textoindependiente"/>
              <w:jc w:val="center"/>
              <w:rPr>
                <w:lang w:val="en-US"/>
              </w:rPr>
            </w:pPr>
            <w:r w:rsidRPr="00943444">
              <w:rPr>
                <w:lang w:val="en-US"/>
              </w:rPr>
              <w:t>1</w:t>
            </w:r>
          </w:p>
        </w:tc>
        <w:tc>
          <w:tcPr>
            <w:tcW w:w="709" w:type="dxa"/>
          </w:tcPr>
          <w:p w:rsidR="003E4211" w:rsidRPr="00943444" w:rsidRDefault="003E4211" w:rsidP="001B4439">
            <w:pPr>
              <w:pStyle w:val="Textoindependiente"/>
              <w:rPr>
                <w:lang w:val="en-US"/>
              </w:rPr>
            </w:pPr>
            <w:r w:rsidRPr="00943444">
              <w:rPr>
                <w:lang w:val="en-US"/>
              </w:rPr>
              <w:t>Dell</w:t>
            </w:r>
          </w:p>
        </w:tc>
        <w:tc>
          <w:tcPr>
            <w:tcW w:w="1701" w:type="dxa"/>
          </w:tcPr>
          <w:p w:rsidR="003E4211" w:rsidRPr="00943444" w:rsidRDefault="003E4211" w:rsidP="001B4439">
            <w:pPr>
              <w:pStyle w:val="Textoindependiente"/>
              <w:rPr>
                <w:lang w:val="en-US"/>
              </w:rPr>
            </w:pPr>
            <w:r w:rsidRPr="00943444">
              <w:rPr>
                <w:lang w:val="en-US"/>
              </w:rPr>
              <w:t>PowerEdge R900</w:t>
            </w:r>
          </w:p>
        </w:tc>
        <w:tc>
          <w:tcPr>
            <w:tcW w:w="2126" w:type="dxa"/>
          </w:tcPr>
          <w:p w:rsidR="003E4211" w:rsidRDefault="003E4211" w:rsidP="001B4439">
            <w:pPr>
              <w:pStyle w:val="Textoindependiente"/>
            </w:pPr>
            <w:r w:rsidRPr="00943444">
              <w:rPr>
                <w:lang w:val="en-US"/>
              </w:rPr>
              <w:t xml:space="preserve">(4) Six </w:t>
            </w:r>
            <w:r>
              <w:t>Core Intel Xeon  E7450</w:t>
            </w:r>
          </w:p>
        </w:tc>
        <w:tc>
          <w:tcPr>
            <w:tcW w:w="851" w:type="dxa"/>
          </w:tcPr>
          <w:p w:rsidR="003E4211" w:rsidRDefault="003E4211" w:rsidP="001B4439">
            <w:pPr>
              <w:pStyle w:val="Textoindependiente"/>
            </w:pPr>
            <w:r>
              <w:t>Esxi, 4.1.0</w:t>
            </w:r>
          </w:p>
        </w:tc>
        <w:tc>
          <w:tcPr>
            <w:tcW w:w="992" w:type="dxa"/>
          </w:tcPr>
          <w:p w:rsidR="003E4211" w:rsidRDefault="003E4211" w:rsidP="001B4439">
            <w:pPr>
              <w:pStyle w:val="Textoindependiente"/>
            </w:pPr>
            <w:r>
              <w:t>32 GB</w:t>
            </w:r>
          </w:p>
        </w:tc>
        <w:tc>
          <w:tcPr>
            <w:tcW w:w="992" w:type="dxa"/>
          </w:tcPr>
          <w:p w:rsidR="003E4211" w:rsidRDefault="003E4211" w:rsidP="001B4439">
            <w:pPr>
              <w:pStyle w:val="Textoindependiente"/>
            </w:pPr>
            <w:r>
              <w:t>832 GB</w:t>
            </w:r>
          </w:p>
        </w:tc>
        <w:tc>
          <w:tcPr>
            <w:tcW w:w="851" w:type="dxa"/>
          </w:tcPr>
          <w:p w:rsidR="003E4211" w:rsidRDefault="003E4211" w:rsidP="001B4439">
            <w:pPr>
              <w:pStyle w:val="Textoindependiente"/>
            </w:pPr>
            <w:r>
              <w:t>155 GB</w:t>
            </w:r>
          </w:p>
        </w:tc>
        <w:tc>
          <w:tcPr>
            <w:tcW w:w="850" w:type="dxa"/>
          </w:tcPr>
          <w:p w:rsidR="003E4211" w:rsidRDefault="003E4211" w:rsidP="001B4439">
            <w:pPr>
              <w:pStyle w:val="Textoindependiente"/>
            </w:pPr>
            <w:r>
              <w:t>78%</w:t>
            </w:r>
          </w:p>
        </w:tc>
        <w:tc>
          <w:tcPr>
            <w:tcW w:w="850" w:type="dxa"/>
          </w:tcPr>
          <w:p w:rsidR="003E4211" w:rsidRDefault="003E4211" w:rsidP="001B4439">
            <w:pPr>
              <w:pStyle w:val="Textoindependiente"/>
            </w:pPr>
            <w:r>
              <w:t>95%</w:t>
            </w:r>
          </w:p>
        </w:tc>
      </w:tr>
      <w:tr w:rsidR="003E4211" w:rsidTr="003E4211">
        <w:trPr>
          <w:tblHeader/>
        </w:trPr>
        <w:tc>
          <w:tcPr>
            <w:tcW w:w="675" w:type="dxa"/>
          </w:tcPr>
          <w:p w:rsidR="003E4211" w:rsidRDefault="003E4211" w:rsidP="001B4439">
            <w:pPr>
              <w:pStyle w:val="Textoindependiente"/>
              <w:jc w:val="center"/>
            </w:pPr>
            <w:r>
              <w:t>1</w:t>
            </w:r>
          </w:p>
        </w:tc>
        <w:tc>
          <w:tcPr>
            <w:tcW w:w="709" w:type="dxa"/>
          </w:tcPr>
          <w:p w:rsidR="003E4211" w:rsidRDefault="003E4211" w:rsidP="001B4439">
            <w:pPr>
              <w:pStyle w:val="Textoindependiente"/>
            </w:pPr>
            <w:r>
              <w:t>Dell</w:t>
            </w:r>
          </w:p>
        </w:tc>
        <w:tc>
          <w:tcPr>
            <w:tcW w:w="1701" w:type="dxa"/>
          </w:tcPr>
          <w:p w:rsidR="003E4211" w:rsidRDefault="003E4211" w:rsidP="001B4439">
            <w:pPr>
              <w:pStyle w:val="Textoindependiente"/>
            </w:pPr>
            <w:r>
              <w:t>PowerEdge 6600</w:t>
            </w:r>
          </w:p>
        </w:tc>
        <w:tc>
          <w:tcPr>
            <w:tcW w:w="2126" w:type="dxa"/>
          </w:tcPr>
          <w:p w:rsidR="003E4211" w:rsidRDefault="003E4211" w:rsidP="001B4439">
            <w:pPr>
              <w:pStyle w:val="Textoindependiente"/>
            </w:pPr>
            <w:r>
              <w:t>(2) Intel Xeon  1.60 GHz</w:t>
            </w:r>
          </w:p>
        </w:tc>
        <w:tc>
          <w:tcPr>
            <w:tcW w:w="851" w:type="dxa"/>
          </w:tcPr>
          <w:p w:rsidR="003E4211" w:rsidRDefault="003E4211" w:rsidP="001B4439">
            <w:pPr>
              <w:pStyle w:val="Textoindependiente"/>
            </w:pPr>
            <w:r>
              <w:t>3i,3.5.0</w:t>
            </w:r>
          </w:p>
        </w:tc>
        <w:tc>
          <w:tcPr>
            <w:tcW w:w="992" w:type="dxa"/>
          </w:tcPr>
          <w:p w:rsidR="003E4211" w:rsidRDefault="003E4211" w:rsidP="001B4439">
            <w:pPr>
              <w:pStyle w:val="Textoindependiente"/>
            </w:pPr>
            <w:r>
              <w:t xml:space="preserve">  4 GB</w:t>
            </w:r>
          </w:p>
        </w:tc>
        <w:tc>
          <w:tcPr>
            <w:tcW w:w="992" w:type="dxa"/>
          </w:tcPr>
          <w:p w:rsidR="003E4211" w:rsidRPr="000E016D" w:rsidRDefault="003E4211" w:rsidP="001B4439">
            <w:pPr>
              <w:pStyle w:val="Textoindependiente"/>
              <w:rPr>
                <w:sz w:val="22"/>
                <w:szCs w:val="22"/>
              </w:rPr>
            </w:pPr>
            <w:r w:rsidRPr="000E016D">
              <w:rPr>
                <w:sz w:val="22"/>
                <w:szCs w:val="22"/>
              </w:rPr>
              <w:t>181 GB</w:t>
            </w:r>
          </w:p>
        </w:tc>
        <w:tc>
          <w:tcPr>
            <w:tcW w:w="851" w:type="dxa"/>
          </w:tcPr>
          <w:p w:rsidR="003E4211" w:rsidRDefault="003E4211" w:rsidP="001B4439">
            <w:pPr>
              <w:pStyle w:val="Textoindependiente"/>
            </w:pPr>
            <w:r>
              <w:t>68 GB</w:t>
            </w:r>
          </w:p>
        </w:tc>
        <w:tc>
          <w:tcPr>
            <w:tcW w:w="850" w:type="dxa"/>
          </w:tcPr>
          <w:p w:rsidR="003E4211" w:rsidRDefault="003E4211" w:rsidP="001B4439">
            <w:pPr>
              <w:pStyle w:val="Textoindependiente"/>
            </w:pPr>
            <w:r>
              <w:t>85%</w:t>
            </w:r>
          </w:p>
        </w:tc>
        <w:tc>
          <w:tcPr>
            <w:tcW w:w="850" w:type="dxa"/>
          </w:tcPr>
          <w:p w:rsidR="003E4211" w:rsidRDefault="003E4211" w:rsidP="001B4439">
            <w:pPr>
              <w:pStyle w:val="Textoindependiente"/>
            </w:pPr>
            <w:r>
              <w:t>88%</w:t>
            </w:r>
          </w:p>
        </w:tc>
      </w:tr>
      <w:tr w:rsidR="003E4211" w:rsidTr="003E4211">
        <w:trPr>
          <w:tblHeader/>
        </w:trPr>
        <w:tc>
          <w:tcPr>
            <w:tcW w:w="675" w:type="dxa"/>
          </w:tcPr>
          <w:p w:rsidR="003E4211" w:rsidRDefault="003E4211" w:rsidP="001B4439">
            <w:pPr>
              <w:pStyle w:val="Textoindependiente"/>
              <w:jc w:val="center"/>
            </w:pPr>
            <w:r>
              <w:t>1</w:t>
            </w:r>
          </w:p>
        </w:tc>
        <w:tc>
          <w:tcPr>
            <w:tcW w:w="709" w:type="dxa"/>
          </w:tcPr>
          <w:p w:rsidR="003E4211" w:rsidRDefault="003E4211" w:rsidP="001B4439">
            <w:pPr>
              <w:pStyle w:val="Textoindependiente"/>
            </w:pPr>
            <w:r>
              <w:t>HP</w:t>
            </w:r>
          </w:p>
        </w:tc>
        <w:tc>
          <w:tcPr>
            <w:tcW w:w="1701" w:type="dxa"/>
          </w:tcPr>
          <w:p w:rsidR="003E4211" w:rsidRDefault="003E4211" w:rsidP="001B4439">
            <w:pPr>
              <w:pStyle w:val="Textoindependiente"/>
            </w:pPr>
            <w:r>
              <w:t>Proliant DL380 G3</w:t>
            </w:r>
          </w:p>
        </w:tc>
        <w:tc>
          <w:tcPr>
            <w:tcW w:w="2126" w:type="dxa"/>
          </w:tcPr>
          <w:p w:rsidR="003E4211" w:rsidRDefault="003E4211" w:rsidP="001B4439">
            <w:pPr>
              <w:pStyle w:val="Textoindependiente"/>
            </w:pPr>
            <w:r>
              <w:t>(2) Intel Xeon 2.80 GHz</w:t>
            </w:r>
          </w:p>
        </w:tc>
        <w:tc>
          <w:tcPr>
            <w:tcW w:w="851" w:type="dxa"/>
          </w:tcPr>
          <w:p w:rsidR="003E4211" w:rsidRDefault="003E4211" w:rsidP="001B4439">
            <w:pPr>
              <w:pStyle w:val="Textoindependiente"/>
            </w:pPr>
            <w:r>
              <w:t>3.5.0</w:t>
            </w:r>
          </w:p>
        </w:tc>
        <w:tc>
          <w:tcPr>
            <w:tcW w:w="992" w:type="dxa"/>
          </w:tcPr>
          <w:p w:rsidR="003E4211" w:rsidRDefault="003E4211" w:rsidP="001B4439">
            <w:pPr>
              <w:pStyle w:val="Textoindependiente"/>
            </w:pPr>
            <w:r>
              <w:t xml:space="preserve">  4 GB</w:t>
            </w:r>
          </w:p>
        </w:tc>
        <w:tc>
          <w:tcPr>
            <w:tcW w:w="992" w:type="dxa"/>
          </w:tcPr>
          <w:p w:rsidR="003E4211" w:rsidRDefault="003E4211" w:rsidP="001B4439">
            <w:pPr>
              <w:pStyle w:val="Textoindependiente"/>
            </w:pPr>
            <w:r>
              <w:t>23 GB</w:t>
            </w:r>
          </w:p>
        </w:tc>
        <w:tc>
          <w:tcPr>
            <w:tcW w:w="851" w:type="dxa"/>
          </w:tcPr>
          <w:p w:rsidR="003E4211" w:rsidRDefault="003E4211" w:rsidP="001B4439">
            <w:pPr>
              <w:pStyle w:val="Textoindependiente"/>
            </w:pPr>
            <w:r>
              <w:t>22 GB</w:t>
            </w:r>
          </w:p>
        </w:tc>
        <w:tc>
          <w:tcPr>
            <w:tcW w:w="850" w:type="dxa"/>
          </w:tcPr>
          <w:p w:rsidR="003E4211" w:rsidRDefault="003E4211" w:rsidP="001B4439">
            <w:pPr>
              <w:pStyle w:val="Textoindependiente"/>
            </w:pPr>
            <w:r>
              <w:t>80%</w:t>
            </w:r>
          </w:p>
        </w:tc>
        <w:tc>
          <w:tcPr>
            <w:tcW w:w="850" w:type="dxa"/>
          </w:tcPr>
          <w:p w:rsidR="003E4211" w:rsidRDefault="003E4211" w:rsidP="001B4439">
            <w:pPr>
              <w:pStyle w:val="Textoindependiente"/>
            </w:pPr>
            <w:r>
              <w:t>95%</w:t>
            </w:r>
          </w:p>
        </w:tc>
      </w:tr>
      <w:tr w:rsidR="003E4211" w:rsidTr="003E4211">
        <w:trPr>
          <w:tblHeader/>
        </w:trPr>
        <w:tc>
          <w:tcPr>
            <w:tcW w:w="675" w:type="dxa"/>
          </w:tcPr>
          <w:p w:rsidR="003E4211" w:rsidRDefault="003E4211" w:rsidP="001B4439">
            <w:pPr>
              <w:pStyle w:val="Textoindependiente"/>
              <w:jc w:val="center"/>
            </w:pPr>
          </w:p>
        </w:tc>
        <w:tc>
          <w:tcPr>
            <w:tcW w:w="709" w:type="dxa"/>
          </w:tcPr>
          <w:p w:rsidR="003E4211" w:rsidRDefault="003E4211" w:rsidP="001B4439">
            <w:pPr>
              <w:pStyle w:val="Textoindependiente"/>
            </w:pPr>
          </w:p>
        </w:tc>
        <w:tc>
          <w:tcPr>
            <w:tcW w:w="1701" w:type="dxa"/>
          </w:tcPr>
          <w:p w:rsidR="003E4211" w:rsidRDefault="003E4211" w:rsidP="001B4439">
            <w:pPr>
              <w:pStyle w:val="Textoindependiente"/>
            </w:pPr>
          </w:p>
        </w:tc>
        <w:tc>
          <w:tcPr>
            <w:tcW w:w="2126" w:type="dxa"/>
          </w:tcPr>
          <w:p w:rsidR="003E4211" w:rsidRDefault="003E4211" w:rsidP="001B4439">
            <w:pPr>
              <w:pStyle w:val="Textoindependiente"/>
            </w:pPr>
            <w:r w:rsidRPr="000E016D">
              <w:rPr>
                <w:b/>
              </w:rPr>
              <w:t>Servidor Citrix XenServer</w:t>
            </w:r>
          </w:p>
        </w:tc>
        <w:tc>
          <w:tcPr>
            <w:tcW w:w="851" w:type="dxa"/>
          </w:tcPr>
          <w:p w:rsidR="003E4211" w:rsidRDefault="003E4211" w:rsidP="001B4439">
            <w:pPr>
              <w:pStyle w:val="Textoindependiente"/>
            </w:pPr>
          </w:p>
        </w:tc>
        <w:tc>
          <w:tcPr>
            <w:tcW w:w="992" w:type="dxa"/>
          </w:tcPr>
          <w:p w:rsidR="003E4211" w:rsidRDefault="003E4211" w:rsidP="001B4439">
            <w:pPr>
              <w:pStyle w:val="Textoindependiente"/>
            </w:pPr>
          </w:p>
        </w:tc>
        <w:tc>
          <w:tcPr>
            <w:tcW w:w="992" w:type="dxa"/>
          </w:tcPr>
          <w:p w:rsidR="003E4211" w:rsidRDefault="003E4211" w:rsidP="001B4439">
            <w:pPr>
              <w:pStyle w:val="Textoindependiente"/>
            </w:pPr>
          </w:p>
        </w:tc>
        <w:tc>
          <w:tcPr>
            <w:tcW w:w="851" w:type="dxa"/>
          </w:tcPr>
          <w:p w:rsidR="003E4211" w:rsidRDefault="003E4211" w:rsidP="001B4439">
            <w:pPr>
              <w:pStyle w:val="Textoindependiente"/>
            </w:pPr>
          </w:p>
        </w:tc>
        <w:tc>
          <w:tcPr>
            <w:tcW w:w="850" w:type="dxa"/>
          </w:tcPr>
          <w:p w:rsidR="003E4211" w:rsidRDefault="003E4211" w:rsidP="001B4439">
            <w:pPr>
              <w:pStyle w:val="Textoindependiente"/>
            </w:pPr>
          </w:p>
        </w:tc>
        <w:tc>
          <w:tcPr>
            <w:tcW w:w="850" w:type="dxa"/>
          </w:tcPr>
          <w:p w:rsidR="003E4211" w:rsidRDefault="003E4211" w:rsidP="001B4439">
            <w:pPr>
              <w:pStyle w:val="Textoindependiente"/>
            </w:pPr>
          </w:p>
        </w:tc>
      </w:tr>
      <w:tr w:rsidR="003E4211" w:rsidTr="003E4211">
        <w:trPr>
          <w:tblHeader/>
        </w:trPr>
        <w:tc>
          <w:tcPr>
            <w:tcW w:w="675" w:type="dxa"/>
          </w:tcPr>
          <w:p w:rsidR="003E4211" w:rsidRDefault="003E4211" w:rsidP="001B4439">
            <w:pPr>
              <w:pStyle w:val="Textoindependiente"/>
              <w:jc w:val="center"/>
            </w:pPr>
            <w:r>
              <w:t>1</w:t>
            </w:r>
          </w:p>
        </w:tc>
        <w:tc>
          <w:tcPr>
            <w:tcW w:w="709" w:type="dxa"/>
          </w:tcPr>
          <w:p w:rsidR="003E4211" w:rsidRDefault="003E4211" w:rsidP="001B4439">
            <w:pPr>
              <w:pStyle w:val="Textoindependiente"/>
            </w:pPr>
            <w:r>
              <w:t>Dell</w:t>
            </w:r>
          </w:p>
        </w:tc>
        <w:tc>
          <w:tcPr>
            <w:tcW w:w="1701" w:type="dxa"/>
          </w:tcPr>
          <w:p w:rsidR="003E4211" w:rsidRDefault="003E4211" w:rsidP="001B4439">
            <w:pPr>
              <w:pStyle w:val="Textoindependiente"/>
            </w:pPr>
            <w:r>
              <w:t>PowerEdge 2900</w:t>
            </w:r>
          </w:p>
        </w:tc>
        <w:tc>
          <w:tcPr>
            <w:tcW w:w="2126" w:type="dxa"/>
          </w:tcPr>
          <w:p w:rsidR="003E4211" w:rsidRDefault="003E4211" w:rsidP="001B4439">
            <w:pPr>
              <w:pStyle w:val="Textoindependiente"/>
            </w:pPr>
            <w:r>
              <w:t>(2) Quad Core Intel Xeon  E5405</w:t>
            </w:r>
          </w:p>
        </w:tc>
        <w:tc>
          <w:tcPr>
            <w:tcW w:w="851" w:type="dxa"/>
          </w:tcPr>
          <w:p w:rsidR="003E4211" w:rsidRDefault="003E4211" w:rsidP="001B4439">
            <w:pPr>
              <w:pStyle w:val="Textoindependiente"/>
            </w:pPr>
            <w:r>
              <w:t>Citrix Xen Server 5.5.0</w:t>
            </w:r>
          </w:p>
        </w:tc>
        <w:tc>
          <w:tcPr>
            <w:tcW w:w="992" w:type="dxa"/>
          </w:tcPr>
          <w:p w:rsidR="003E4211" w:rsidRDefault="003E4211" w:rsidP="001B4439">
            <w:pPr>
              <w:pStyle w:val="Textoindependiente"/>
              <w:jc w:val="center"/>
            </w:pPr>
            <w:r>
              <w:t>4 GB</w:t>
            </w:r>
          </w:p>
        </w:tc>
        <w:tc>
          <w:tcPr>
            <w:tcW w:w="992" w:type="dxa"/>
          </w:tcPr>
          <w:p w:rsidR="003E4211" w:rsidRDefault="003E4211" w:rsidP="001B4439">
            <w:pPr>
              <w:pStyle w:val="Textoindependiente"/>
              <w:jc w:val="center"/>
            </w:pPr>
            <w:r>
              <w:t>400 GB</w:t>
            </w:r>
          </w:p>
        </w:tc>
        <w:tc>
          <w:tcPr>
            <w:tcW w:w="851" w:type="dxa"/>
          </w:tcPr>
          <w:p w:rsidR="003E4211" w:rsidRDefault="003E4211" w:rsidP="001B4439">
            <w:pPr>
              <w:pStyle w:val="Textoindependiente"/>
            </w:pPr>
            <w:r>
              <w:t>192 GB</w:t>
            </w:r>
          </w:p>
        </w:tc>
        <w:tc>
          <w:tcPr>
            <w:tcW w:w="850" w:type="dxa"/>
          </w:tcPr>
          <w:p w:rsidR="003E4211" w:rsidRDefault="003E4211" w:rsidP="001B4439">
            <w:pPr>
              <w:pStyle w:val="Textoindependiente"/>
            </w:pPr>
            <w:r>
              <w:t>85%</w:t>
            </w:r>
          </w:p>
        </w:tc>
        <w:tc>
          <w:tcPr>
            <w:tcW w:w="850" w:type="dxa"/>
          </w:tcPr>
          <w:p w:rsidR="003E4211" w:rsidRDefault="003E4211" w:rsidP="001B4439">
            <w:pPr>
              <w:pStyle w:val="Textoindependiente"/>
            </w:pPr>
            <w:r>
              <w:t>85%</w:t>
            </w:r>
          </w:p>
        </w:tc>
      </w:tr>
      <w:tr w:rsidR="003E4211" w:rsidTr="003E4211">
        <w:trPr>
          <w:tblHeader/>
        </w:trPr>
        <w:tc>
          <w:tcPr>
            <w:tcW w:w="675" w:type="dxa"/>
          </w:tcPr>
          <w:p w:rsidR="003E4211" w:rsidRDefault="003E4211" w:rsidP="001B4439">
            <w:pPr>
              <w:pStyle w:val="Textoindependiente"/>
              <w:jc w:val="center"/>
            </w:pPr>
          </w:p>
        </w:tc>
        <w:tc>
          <w:tcPr>
            <w:tcW w:w="709" w:type="dxa"/>
          </w:tcPr>
          <w:p w:rsidR="003E4211" w:rsidRDefault="003E4211" w:rsidP="001B4439">
            <w:pPr>
              <w:pStyle w:val="Textoindependiente"/>
            </w:pPr>
          </w:p>
        </w:tc>
        <w:tc>
          <w:tcPr>
            <w:tcW w:w="1701" w:type="dxa"/>
          </w:tcPr>
          <w:p w:rsidR="003E4211" w:rsidRDefault="003E4211" w:rsidP="001B4439">
            <w:pPr>
              <w:pStyle w:val="Textoindependiente"/>
            </w:pPr>
          </w:p>
        </w:tc>
        <w:tc>
          <w:tcPr>
            <w:tcW w:w="2126" w:type="dxa"/>
          </w:tcPr>
          <w:p w:rsidR="003E4211" w:rsidRDefault="003E4211" w:rsidP="001B4439">
            <w:pPr>
              <w:pStyle w:val="Textoindependiente"/>
            </w:pPr>
            <w:r w:rsidRPr="000E016D">
              <w:rPr>
                <w:b/>
              </w:rPr>
              <w:t>Servidores Físicos</w:t>
            </w:r>
          </w:p>
        </w:tc>
        <w:tc>
          <w:tcPr>
            <w:tcW w:w="851" w:type="dxa"/>
          </w:tcPr>
          <w:p w:rsidR="003E4211" w:rsidRDefault="003E4211" w:rsidP="001B4439">
            <w:pPr>
              <w:pStyle w:val="Textoindependiente"/>
            </w:pPr>
          </w:p>
        </w:tc>
        <w:tc>
          <w:tcPr>
            <w:tcW w:w="992" w:type="dxa"/>
          </w:tcPr>
          <w:p w:rsidR="003E4211" w:rsidRDefault="003E4211" w:rsidP="001B4439">
            <w:pPr>
              <w:pStyle w:val="Textoindependiente"/>
              <w:jc w:val="center"/>
            </w:pPr>
          </w:p>
        </w:tc>
        <w:tc>
          <w:tcPr>
            <w:tcW w:w="992" w:type="dxa"/>
          </w:tcPr>
          <w:p w:rsidR="003E4211" w:rsidRDefault="003E4211" w:rsidP="001B4439">
            <w:pPr>
              <w:pStyle w:val="Textoindependiente"/>
              <w:jc w:val="center"/>
            </w:pPr>
          </w:p>
        </w:tc>
        <w:tc>
          <w:tcPr>
            <w:tcW w:w="851" w:type="dxa"/>
          </w:tcPr>
          <w:p w:rsidR="003E4211" w:rsidRDefault="003E4211" w:rsidP="001B4439">
            <w:pPr>
              <w:pStyle w:val="Textoindependiente"/>
            </w:pPr>
          </w:p>
        </w:tc>
        <w:tc>
          <w:tcPr>
            <w:tcW w:w="850" w:type="dxa"/>
          </w:tcPr>
          <w:p w:rsidR="003E4211" w:rsidRDefault="003E4211" w:rsidP="001B4439">
            <w:pPr>
              <w:pStyle w:val="Textoindependiente"/>
            </w:pPr>
          </w:p>
        </w:tc>
        <w:tc>
          <w:tcPr>
            <w:tcW w:w="850" w:type="dxa"/>
          </w:tcPr>
          <w:p w:rsidR="003E4211" w:rsidRDefault="003E4211" w:rsidP="001B4439">
            <w:pPr>
              <w:pStyle w:val="Textoindependiente"/>
            </w:pP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pPr>
            <w:r w:rsidRPr="000227CB">
              <w:rPr>
                <w:sz w:val="22"/>
                <w:szCs w:val="22"/>
              </w:rPr>
              <w:t>PowerEdge 2950</w:t>
            </w:r>
          </w:p>
        </w:tc>
        <w:tc>
          <w:tcPr>
            <w:tcW w:w="2126" w:type="dxa"/>
          </w:tcPr>
          <w:p w:rsidR="003E4211" w:rsidRPr="000227CB" w:rsidRDefault="003E4211" w:rsidP="001B4439">
            <w:pPr>
              <w:pStyle w:val="Textoindependiente"/>
            </w:pPr>
            <w:r w:rsidRPr="000227CB">
              <w:t>(1) Quad Core Intel Xeon  E5405</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8 GB</w:t>
            </w:r>
          </w:p>
        </w:tc>
        <w:tc>
          <w:tcPr>
            <w:tcW w:w="992" w:type="dxa"/>
          </w:tcPr>
          <w:p w:rsidR="003E4211" w:rsidRPr="000227CB" w:rsidRDefault="003E4211" w:rsidP="001B4439">
            <w:pPr>
              <w:pStyle w:val="Textoindependiente"/>
            </w:pPr>
            <w:r w:rsidRPr="000227CB">
              <w:t>408 GB</w:t>
            </w:r>
          </w:p>
        </w:tc>
        <w:tc>
          <w:tcPr>
            <w:tcW w:w="851" w:type="dxa"/>
          </w:tcPr>
          <w:p w:rsidR="003E4211" w:rsidRPr="000227CB" w:rsidRDefault="003E4211" w:rsidP="001B4439">
            <w:pPr>
              <w:pStyle w:val="Textoindependiente"/>
            </w:pPr>
            <w:r w:rsidRPr="000227CB">
              <w:t>320 GB</w:t>
            </w:r>
          </w:p>
        </w:tc>
        <w:tc>
          <w:tcPr>
            <w:tcW w:w="850" w:type="dxa"/>
          </w:tcPr>
          <w:p w:rsidR="003E4211" w:rsidRPr="000227CB" w:rsidRDefault="003E4211" w:rsidP="001B4439">
            <w:pPr>
              <w:pStyle w:val="Textoindependiente"/>
            </w:pPr>
            <w:r>
              <w:t>85%</w:t>
            </w:r>
          </w:p>
        </w:tc>
        <w:tc>
          <w:tcPr>
            <w:tcW w:w="850" w:type="dxa"/>
          </w:tcPr>
          <w:p w:rsidR="003E4211" w:rsidRPr="000227CB" w:rsidRDefault="003E4211" w:rsidP="001B4439">
            <w:pPr>
              <w:pStyle w:val="Textoindependiente"/>
            </w:pPr>
            <w:r>
              <w:t>90%</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pPr>
            <w:r w:rsidRPr="000227CB">
              <w:rPr>
                <w:sz w:val="22"/>
                <w:szCs w:val="22"/>
              </w:rPr>
              <w:t>PowerEdge 2950</w:t>
            </w:r>
          </w:p>
        </w:tc>
        <w:tc>
          <w:tcPr>
            <w:tcW w:w="2126" w:type="dxa"/>
          </w:tcPr>
          <w:p w:rsidR="003E4211" w:rsidRPr="000227CB" w:rsidRDefault="003E4211" w:rsidP="001B4439">
            <w:pPr>
              <w:pStyle w:val="Textoindependiente"/>
            </w:pPr>
            <w:r w:rsidRPr="000227CB">
              <w:t>(1) Quad Core Intel Xeon  E5405</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8 GB</w:t>
            </w:r>
          </w:p>
        </w:tc>
        <w:tc>
          <w:tcPr>
            <w:tcW w:w="992" w:type="dxa"/>
          </w:tcPr>
          <w:p w:rsidR="003E4211" w:rsidRPr="000227CB" w:rsidRDefault="003E4211" w:rsidP="001B4439">
            <w:pPr>
              <w:pStyle w:val="Textoindependiente"/>
            </w:pPr>
            <w:r w:rsidRPr="000227CB">
              <w:t>408 GB</w:t>
            </w:r>
          </w:p>
        </w:tc>
        <w:tc>
          <w:tcPr>
            <w:tcW w:w="851" w:type="dxa"/>
          </w:tcPr>
          <w:p w:rsidR="003E4211" w:rsidRPr="000227CB" w:rsidRDefault="003E4211" w:rsidP="001B4439">
            <w:pPr>
              <w:pStyle w:val="Textoindependiente"/>
            </w:pPr>
            <w:r w:rsidRPr="000227CB">
              <w:t>310 GB</w:t>
            </w:r>
          </w:p>
        </w:tc>
        <w:tc>
          <w:tcPr>
            <w:tcW w:w="850" w:type="dxa"/>
          </w:tcPr>
          <w:p w:rsidR="003E4211" w:rsidRPr="000227CB" w:rsidRDefault="003E4211" w:rsidP="001B4439">
            <w:pPr>
              <w:pStyle w:val="Textoindependiente"/>
            </w:pPr>
            <w:r>
              <w:t>75%</w:t>
            </w:r>
          </w:p>
        </w:tc>
        <w:tc>
          <w:tcPr>
            <w:tcW w:w="850" w:type="dxa"/>
          </w:tcPr>
          <w:p w:rsidR="003E4211" w:rsidRPr="000227CB" w:rsidRDefault="003E4211" w:rsidP="001B4439">
            <w:pPr>
              <w:pStyle w:val="Textoindependiente"/>
            </w:pPr>
            <w:r>
              <w:t>80%</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HP</w:t>
            </w:r>
          </w:p>
        </w:tc>
        <w:tc>
          <w:tcPr>
            <w:tcW w:w="1701" w:type="dxa"/>
          </w:tcPr>
          <w:p w:rsidR="003E4211" w:rsidRPr="000227CB" w:rsidRDefault="003E4211" w:rsidP="001B4439">
            <w:pPr>
              <w:pStyle w:val="Textoindependiente"/>
            </w:pPr>
            <w:r w:rsidRPr="000227CB">
              <w:t>Proliant DL380</w:t>
            </w:r>
          </w:p>
        </w:tc>
        <w:tc>
          <w:tcPr>
            <w:tcW w:w="2126" w:type="dxa"/>
          </w:tcPr>
          <w:p w:rsidR="003E4211" w:rsidRPr="000227CB" w:rsidRDefault="003E4211" w:rsidP="001B4439">
            <w:pPr>
              <w:pStyle w:val="Textoindependiente"/>
            </w:pPr>
            <w:r w:rsidRPr="000227CB">
              <w:t>(2) Intel Xeon 2.80GHz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 xml:space="preserve">  34 GB</w:t>
            </w:r>
          </w:p>
        </w:tc>
        <w:tc>
          <w:tcPr>
            <w:tcW w:w="851" w:type="dxa"/>
          </w:tcPr>
          <w:p w:rsidR="003E4211" w:rsidRPr="000227CB" w:rsidRDefault="003E4211" w:rsidP="001B4439">
            <w:pPr>
              <w:pStyle w:val="Textoindependiente"/>
            </w:pPr>
            <w:r w:rsidRPr="000227CB">
              <w:t xml:space="preserve">    8 GB</w:t>
            </w:r>
          </w:p>
        </w:tc>
        <w:tc>
          <w:tcPr>
            <w:tcW w:w="850" w:type="dxa"/>
          </w:tcPr>
          <w:p w:rsidR="003E4211" w:rsidRPr="000227CB" w:rsidRDefault="003E4211" w:rsidP="001B4439">
            <w:pPr>
              <w:pStyle w:val="Textoindependiente"/>
            </w:pPr>
            <w:r>
              <w:t>98%</w:t>
            </w:r>
          </w:p>
        </w:tc>
        <w:tc>
          <w:tcPr>
            <w:tcW w:w="850" w:type="dxa"/>
          </w:tcPr>
          <w:p w:rsidR="003E4211" w:rsidRPr="000227CB" w:rsidRDefault="003E4211" w:rsidP="001B4439">
            <w:pPr>
              <w:pStyle w:val="Textoindependiente"/>
            </w:pPr>
            <w:r>
              <w:t>95%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rPr>
                <w:sz w:val="22"/>
                <w:szCs w:val="22"/>
              </w:rPr>
            </w:pPr>
            <w:r w:rsidRPr="000227CB">
              <w:rPr>
                <w:sz w:val="22"/>
                <w:szCs w:val="22"/>
              </w:rPr>
              <w:t>PowerEdge 6850</w:t>
            </w:r>
          </w:p>
        </w:tc>
        <w:tc>
          <w:tcPr>
            <w:tcW w:w="2126" w:type="dxa"/>
          </w:tcPr>
          <w:p w:rsidR="003E4211" w:rsidRPr="000227CB" w:rsidRDefault="003E4211" w:rsidP="001B4439">
            <w:pPr>
              <w:pStyle w:val="Textoindependiente"/>
            </w:pPr>
            <w:r w:rsidRPr="000227CB">
              <w:t>(2) Intel Xeon 3.00GHz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204 GB</w:t>
            </w:r>
          </w:p>
        </w:tc>
        <w:tc>
          <w:tcPr>
            <w:tcW w:w="851" w:type="dxa"/>
          </w:tcPr>
          <w:p w:rsidR="003E4211" w:rsidRPr="000227CB" w:rsidRDefault="003E4211" w:rsidP="001B4439">
            <w:pPr>
              <w:pStyle w:val="Textoindependiente"/>
            </w:pPr>
            <w:r w:rsidRPr="000227CB">
              <w:t>185 GB</w:t>
            </w:r>
          </w:p>
        </w:tc>
        <w:tc>
          <w:tcPr>
            <w:tcW w:w="850" w:type="dxa"/>
          </w:tcPr>
          <w:p w:rsidR="003E4211" w:rsidRPr="000227CB" w:rsidRDefault="003E4211" w:rsidP="001B4439">
            <w:pPr>
              <w:pStyle w:val="Textoindependiente"/>
            </w:pPr>
            <w:r>
              <w:t>80%</w:t>
            </w:r>
          </w:p>
        </w:tc>
        <w:tc>
          <w:tcPr>
            <w:tcW w:w="850" w:type="dxa"/>
          </w:tcPr>
          <w:p w:rsidR="003E4211" w:rsidRPr="000227CB" w:rsidRDefault="003E4211" w:rsidP="001B4439">
            <w:pPr>
              <w:pStyle w:val="Textoindependiente"/>
            </w:pPr>
            <w:r>
              <w:t>85%</w:t>
            </w:r>
          </w:p>
        </w:tc>
      </w:tr>
      <w:tr w:rsidR="003E4211" w:rsidTr="003E4211">
        <w:trPr>
          <w:tblHeader/>
        </w:trPr>
        <w:tc>
          <w:tcPr>
            <w:tcW w:w="675" w:type="dxa"/>
          </w:tcPr>
          <w:p w:rsidR="003E4211" w:rsidRPr="000227CB" w:rsidRDefault="003E4211" w:rsidP="001B4439">
            <w:pPr>
              <w:pStyle w:val="Textoindependiente"/>
              <w:jc w:val="center"/>
            </w:pPr>
            <w:r w:rsidRPr="000227CB">
              <w:lastRenderedPageBreak/>
              <w:t xml:space="preserve">1 </w:t>
            </w:r>
          </w:p>
        </w:tc>
        <w:tc>
          <w:tcPr>
            <w:tcW w:w="709" w:type="dxa"/>
          </w:tcPr>
          <w:p w:rsidR="003E4211" w:rsidRPr="000227CB" w:rsidRDefault="003E4211" w:rsidP="001B4439">
            <w:pPr>
              <w:pStyle w:val="Textoindependiente"/>
            </w:pPr>
            <w:r w:rsidRPr="000227CB">
              <w:t>HP</w:t>
            </w:r>
          </w:p>
        </w:tc>
        <w:tc>
          <w:tcPr>
            <w:tcW w:w="1701" w:type="dxa"/>
          </w:tcPr>
          <w:p w:rsidR="003E4211" w:rsidRPr="000227CB" w:rsidRDefault="003E4211" w:rsidP="001B4439">
            <w:pPr>
              <w:pStyle w:val="Textoindependiente"/>
            </w:pPr>
            <w:r w:rsidRPr="000227CB">
              <w:t>Proliant DL380</w:t>
            </w:r>
          </w:p>
        </w:tc>
        <w:tc>
          <w:tcPr>
            <w:tcW w:w="2126" w:type="dxa"/>
          </w:tcPr>
          <w:p w:rsidR="003E4211" w:rsidRPr="000227CB" w:rsidRDefault="003E4211" w:rsidP="001B4439">
            <w:pPr>
              <w:pStyle w:val="Textoindependiente"/>
            </w:pPr>
            <w:r w:rsidRPr="000227CB">
              <w:t xml:space="preserve">(1) Intel Xeon </w:t>
            </w:r>
            <w:smartTag w:uri="urn:schemas-microsoft-com:office:smarttags" w:element="time">
              <w:smartTagPr>
                <w:attr w:name="Minute" w:val="06"/>
                <w:attr w:name="Hour" w:val="3"/>
              </w:smartTagPr>
              <w:r w:rsidRPr="000227CB">
                <w:t>3.06</w:t>
              </w:r>
            </w:smartTag>
            <w:r w:rsidRPr="000227CB">
              <w:t xml:space="preserve"> GHz</w:t>
            </w:r>
          </w:p>
        </w:tc>
        <w:tc>
          <w:tcPr>
            <w:tcW w:w="851" w:type="dxa"/>
          </w:tcPr>
          <w:p w:rsidR="003E4211" w:rsidRPr="000227CB" w:rsidRDefault="003E4211" w:rsidP="001B4439">
            <w:pPr>
              <w:pStyle w:val="Textoindependiente"/>
            </w:pPr>
            <w:r w:rsidRPr="000227CB">
              <w:t>Win2k</w:t>
            </w:r>
          </w:p>
        </w:tc>
        <w:tc>
          <w:tcPr>
            <w:tcW w:w="992" w:type="dxa"/>
          </w:tcPr>
          <w:p w:rsidR="003E4211" w:rsidRPr="000227CB" w:rsidRDefault="003E4211" w:rsidP="001B4439">
            <w:pPr>
              <w:pStyle w:val="Textoindependiente"/>
            </w:pPr>
            <w:r w:rsidRPr="000227CB">
              <w:t>2 GB</w:t>
            </w:r>
          </w:p>
        </w:tc>
        <w:tc>
          <w:tcPr>
            <w:tcW w:w="992" w:type="dxa"/>
          </w:tcPr>
          <w:p w:rsidR="003E4211" w:rsidRPr="000227CB" w:rsidRDefault="003E4211" w:rsidP="001B4439">
            <w:pPr>
              <w:pStyle w:val="Textoindependiente"/>
            </w:pPr>
            <w:r w:rsidRPr="000227CB">
              <w:t xml:space="preserve">  34 GB</w:t>
            </w:r>
          </w:p>
        </w:tc>
        <w:tc>
          <w:tcPr>
            <w:tcW w:w="851" w:type="dxa"/>
          </w:tcPr>
          <w:p w:rsidR="003E4211" w:rsidRPr="000227CB" w:rsidRDefault="003E4211" w:rsidP="001B4439">
            <w:pPr>
              <w:pStyle w:val="Textoindependiente"/>
            </w:pPr>
            <w:r w:rsidRPr="000227CB">
              <w:t xml:space="preserve">  26 GB</w:t>
            </w:r>
          </w:p>
        </w:tc>
        <w:tc>
          <w:tcPr>
            <w:tcW w:w="850" w:type="dxa"/>
          </w:tcPr>
          <w:p w:rsidR="003E4211" w:rsidRPr="000227CB" w:rsidRDefault="003E4211" w:rsidP="001B4439">
            <w:pPr>
              <w:pStyle w:val="Textoindependiente"/>
            </w:pPr>
            <w:r>
              <w:t>85%</w:t>
            </w:r>
          </w:p>
        </w:tc>
        <w:tc>
          <w:tcPr>
            <w:tcW w:w="850" w:type="dxa"/>
          </w:tcPr>
          <w:p w:rsidR="003E4211" w:rsidRPr="000227CB" w:rsidRDefault="003E4211" w:rsidP="001B4439">
            <w:pPr>
              <w:pStyle w:val="Textoindependiente"/>
            </w:pPr>
            <w:r>
              <w:t>90%</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pPr>
            <w:r w:rsidRPr="000227CB">
              <w:rPr>
                <w:sz w:val="22"/>
                <w:szCs w:val="22"/>
              </w:rPr>
              <w:t>PowerEdge 6650</w:t>
            </w:r>
          </w:p>
        </w:tc>
        <w:tc>
          <w:tcPr>
            <w:tcW w:w="2126" w:type="dxa"/>
          </w:tcPr>
          <w:p w:rsidR="003E4211" w:rsidRPr="000227CB" w:rsidRDefault="003E4211" w:rsidP="001B4439">
            <w:pPr>
              <w:pStyle w:val="Textoindependiente"/>
            </w:pPr>
            <w:r w:rsidRPr="000227CB">
              <w:t xml:space="preserve">(4) Intel Xeon </w:t>
            </w:r>
            <w:smartTag w:uri="urn:schemas-microsoft-com:office:smarttags" w:element="time">
              <w:smartTagPr>
                <w:attr w:name="Minute" w:val="50"/>
                <w:attr w:name="Hour" w:val="2"/>
              </w:smartTagPr>
              <w:r w:rsidRPr="000227CB">
                <w:t>2.50</w:t>
              </w:r>
            </w:smartTag>
            <w:r w:rsidRPr="000227CB">
              <w:t xml:space="preserve"> 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8 GB</w:t>
            </w:r>
          </w:p>
        </w:tc>
        <w:tc>
          <w:tcPr>
            <w:tcW w:w="992" w:type="dxa"/>
          </w:tcPr>
          <w:p w:rsidR="003E4211" w:rsidRPr="000227CB" w:rsidRDefault="003E4211" w:rsidP="001B4439">
            <w:pPr>
              <w:pStyle w:val="Textoindependiente"/>
            </w:pPr>
            <w:r w:rsidRPr="000227CB">
              <w:t>3.3 TB</w:t>
            </w:r>
          </w:p>
        </w:tc>
        <w:tc>
          <w:tcPr>
            <w:tcW w:w="851" w:type="dxa"/>
          </w:tcPr>
          <w:p w:rsidR="003E4211" w:rsidRPr="000227CB" w:rsidRDefault="003E4211" w:rsidP="001B4439">
            <w:pPr>
              <w:pStyle w:val="Textoindependiente"/>
            </w:pPr>
            <w:r w:rsidRPr="000227CB">
              <w:t>228 GB</w:t>
            </w:r>
          </w:p>
        </w:tc>
        <w:tc>
          <w:tcPr>
            <w:tcW w:w="850" w:type="dxa"/>
          </w:tcPr>
          <w:p w:rsidR="003E4211" w:rsidRPr="000227CB" w:rsidRDefault="003E4211" w:rsidP="001B4439">
            <w:pPr>
              <w:pStyle w:val="Textoindependiente"/>
            </w:pPr>
            <w:r>
              <w:t>95%</w:t>
            </w:r>
          </w:p>
        </w:tc>
        <w:tc>
          <w:tcPr>
            <w:tcW w:w="850" w:type="dxa"/>
          </w:tcPr>
          <w:p w:rsidR="003E4211" w:rsidRPr="000227CB" w:rsidRDefault="003E4211" w:rsidP="001B4439">
            <w:pPr>
              <w:pStyle w:val="Textoindependiente"/>
            </w:pPr>
            <w:r>
              <w:t>95%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rPr>
                <w:sz w:val="22"/>
                <w:szCs w:val="22"/>
              </w:rPr>
            </w:pPr>
            <w:r w:rsidRPr="000227CB">
              <w:rPr>
                <w:sz w:val="22"/>
                <w:szCs w:val="22"/>
              </w:rPr>
              <w:t>PowerEdge 2650</w:t>
            </w:r>
          </w:p>
        </w:tc>
        <w:tc>
          <w:tcPr>
            <w:tcW w:w="2126" w:type="dxa"/>
          </w:tcPr>
          <w:p w:rsidR="003E4211" w:rsidRPr="000227CB" w:rsidRDefault="003E4211" w:rsidP="001B4439">
            <w:pPr>
              <w:pStyle w:val="Textoindependiente"/>
            </w:pPr>
            <w:r w:rsidRPr="000227CB">
              <w:t>(1) Intel Xeon 1.80 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102 GB</w:t>
            </w:r>
          </w:p>
        </w:tc>
        <w:tc>
          <w:tcPr>
            <w:tcW w:w="851" w:type="dxa"/>
          </w:tcPr>
          <w:p w:rsidR="003E4211" w:rsidRPr="000227CB" w:rsidRDefault="003E4211" w:rsidP="001B4439">
            <w:pPr>
              <w:pStyle w:val="Textoindependiente"/>
            </w:pPr>
            <w:r w:rsidRPr="000227CB">
              <w:t>84 GB</w:t>
            </w:r>
          </w:p>
        </w:tc>
        <w:tc>
          <w:tcPr>
            <w:tcW w:w="850" w:type="dxa"/>
          </w:tcPr>
          <w:p w:rsidR="003E4211" w:rsidRPr="000227CB" w:rsidRDefault="003E4211" w:rsidP="001B4439">
            <w:pPr>
              <w:pStyle w:val="Textoindependiente"/>
            </w:pPr>
            <w:r>
              <w:t>88%</w:t>
            </w:r>
          </w:p>
        </w:tc>
        <w:tc>
          <w:tcPr>
            <w:tcW w:w="850" w:type="dxa"/>
          </w:tcPr>
          <w:p w:rsidR="003E4211" w:rsidRPr="000227CB" w:rsidRDefault="003E4211" w:rsidP="001B4439">
            <w:pPr>
              <w:pStyle w:val="Textoindependiente"/>
            </w:pPr>
            <w:r>
              <w:t>85%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rPr>
                <w:sz w:val="22"/>
                <w:szCs w:val="22"/>
              </w:rPr>
            </w:pPr>
            <w:r w:rsidRPr="000227CB">
              <w:rPr>
                <w:sz w:val="22"/>
                <w:szCs w:val="22"/>
              </w:rPr>
              <w:t>PowerEdge 2650</w:t>
            </w:r>
          </w:p>
        </w:tc>
        <w:tc>
          <w:tcPr>
            <w:tcW w:w="2126" w:type="dxa"/>
          </w:tcPr>
          <w:p w:rsidR="003E4211" w:rsidRPr="000227CB" w:rsidRDefault="003E4211" w:rsidP="001B4439">
            <w:pPr>
              <w:pStyle w:val="Textoindependiente"/>
            </w:pPr>
            <w:r w:rsidRPr="000227CB">
              <w:t>(2) Intel Xeon 2.80 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 xml:space="preserve">170 GB </w:t>
            </w:r>
          </w:p>
        </w:tc>
        <w:tc>
          <w:tcPr>
            <w:tcW w:w="851" w:type="dxa"/>
          </w:tcPr>
          <w:p w:rsidR="003E4211" w:rsidRPr="000227CB" w:rsidRDefault="003E4211" w:rsidP="001B4439">
            <w:pPr>
              <w:pStyle w:val="Textoindependiente"/>
            </w:pPr>
            <w:r w:rsidRPr="000227CB">
              <w:t xml:space="preserve"> 91 GB</w:t>
            </w:r>
          </w:p>
        </w:tc>
        <w:tc>
          <w:tcPr>
            <w:tcW w:w="850" w:type="dxa"/>
          </w:tcPr>
          <w:p w:rsidR="003E4211" w:rsidRPr="000227CB" w:rsidRDefault="003E4211" w:rsidP="001B4439">
            <w:pPr>
              <w:pStyle w:val="Textoindependiente"/>
            </w:pPr>
            <w:r>
              <w:t>90%</w:t>
            </w:r>
          </w:p>
        </w:tc>
        <w:tc>
          <w:tcPr>
            <w:tcW w:w="850" w:type="dxa"/>
          </w:tcPr>
          <w:p w:rsidR="003E4211" w:rsidRPr="000227CB" w:rsidRDefault="003E4211" w:rsidP="001B4439">
            <w:pPr>
              <w:pStyle w:val="Textoindependiente"/>
            </w:pPr>
            <w:r>
              <w:t>94%</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rPr>
                <w:sz w:val="20"/>
                <w:szCs w:val="20"/>
              </w:rPr>
            </w:pPr>
            <w:r w:rsidRPr="000227CB">
              <w:rPr>
                <w:sz w:val="20"/>
                <w:szCs w:val="20"/>
              </w:rPr>
              <w:t>FUJITSU SIEMENS</w:t>
            </w:r>
          </w:p>
        </w:tc>
        <w:tc>
          <w:tcPr>
            <w:tcW w:w="1701" w:type="dxa"/>
          </w:tcPr>
          <w:p w:rsidR="003E4211" w:rsidRPr="000227CB" w:rsidRDefault="003E4211" w:rsidP="001B4439">
            <w:pPr>
              <w:pStyle w:val="Textoindependiente"/>
            </w:pPr>
            <w:r w:rsidRPr="000227CB">
              <w:rPr>
                <w:sz w:val="20"/>
                <w:szCs w:val="20"/>
              </w:rPr>
              <w:t>PRIMERGY TX200</w:t>
            </w:r>
          </w:p>
        </w:tc>
        <w:tc>
          <w:tcPr>
            <w:tcW w:w="2126" w:type="dxa"/>
          </w:tcPr>
          <w:p w:rsidR="003E4211" w:rsidRPr="000227CB" w:rsidRDefault="003E4211" w:rsidP="001B4439">
            <w:pPr>
              <w:pStyle w:val="Textoindependiente"/>
            </w:pPr>
            <w:r w:rsidRPr="000227CB">
              <w:t>(2) Intel Xeon 2.80 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307 GB</w:t>
            </w:r>
          </w:p>
        </w:tc>
        <w:tc>
          <w:tcPr>
            <w:tcW w:w="851" w:type="dxa"/>
          </w:tcPr>
          <w:p w:rsidR="003E4211" w:rsidRPr="000227CB" w:rsidRDefault="003E4211" w:rsidP="001B4439">
            <w:pPr>
              <w:pStyle w:val="Textoindependiente"/>
            </w:pPr>
            <w:r w:rsidRPr="000227CB">
              <w:t>192 GB</w:t>
            </w:r>
          </w:p>
        </w:tc>
        <w:tc>
          <w:tcPr>
            <w:tcW w:w="850" w:type="dxa"/>
          </w:tcPr>
          <w:p w:rsidR="003E4211" w:rsidRPr="000227CB" w:rsidRDefault="003E4211" w:rsidP="001B4439">
            <w:pPr>
              <w:pStyle w:val="Textoindependiente"/>
            </w:pPr>
            <w:r>
              <w:t>88%</w:t>
            </w:r>
          </w:p>
        </w:tc>
        <w:tc>
          <w:tcPr>
            <w:tcW w:w="850" w:type="dxa"/>
          </w:tcPr>
          <w:p w:rsidR="003E4211" w:rsidRPr="000227CB" w:rsidRDefault="003E4211" w:rsidP="001B4439">
            <w:pPr>
              <w:pStyle w:val="Textoindependiente"/>
            </w:pPr>
            <w:r>
              <w:t>95%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rPr>
                <w:sz w:val="22"/>
                <w:szCs w:val="22"/>
              </w:rPr>
            </w:pPr>
            <w:r w:rsidRPr="000227CB">
              <w:rPr>
                <w:sz w:val="22"/>
                <w:szCs w:val="22"/>
              </w:rPr>
              <w:t>PowerEdge 6400</w:t>
            </w:r>
          </w:p>
        </w:tc>
        <w:tc>
          <w:tcPr>
            <w:tcW w:w="2126" w:type="dxa"/>
          </w:tcPr>
          <w:p w:rsidR="003E4211" w:rsidRPr="000227CB" w:rsidRDefault="003E4211" w:rsidP="001B4439">
            <w:pPr>
              <w:pStyle w:val="Textoindependiente"/>
            </w:pPr>
            <w:r w:rsidRPr="000227CB">
              <w:t>(2) Intel Pentium III 700 MHz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186 GB</w:t>
            </w:r>
          </w:p>
        </w:tc>
        <w:tc>
          <w:tcPr>
            <w:tcW w:w="851" w:type="dxa"/>
          </w:tcPr>
          <w:p w:rsidR="003E4211" w:rsidRPr="000227CB" w:rsidRDefault="003E4211" w:rsidP="001B4439">
            <w:pPr>
              <w:pStyle w:val="Textoindependiente"/>
            </w:pPr>
            <w:r w:rsidRPr="000227CB">
              <w:t>106 GB</w:t>
            </w:r>
          </w:p>
        </w:tc>
        <w:tc>
          <w:tcPr>
            <w:tcW w:w="850" w:type="dxa"/>
          </w:tcPr>
          <w:p w:rsidR="003E4211" w:rsidRPr="000227CB" w:rsidRDefault="003E4211" w:rsidP="001B4439">
            <w:pPr>
              <w:pStyle w:val="Textoindependiente"/>
            </w:pPr>
            <w:r>
              <w:t>89%</w:t>
            </w:r>
          </w:p>
        </w:tc>
        <w:tc>
          <w:tcPr>
            <w:tcW w:w="850" w:type="dxa"/>
          </w:tcPr>
          <w:p w:rsidR="003E4211" w:rsidRPr="000227CB" w:rsidRDefault="003E4211" w:rsidP="001B4439">
            <w:pPr>
              <w:pStyle w:val="Textoindependiente"/>
            </w:pPr>
            <w:r>
              <w:t>96%</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rPr>
                <w:sz w:val="20"/>
                <w:szCs w:val="20"/>
              </w:rPr>
              <w:t>FUJITSU SIEMENS</w:t>
            </w:r>
          </w:p>
        </w:tc>
        <w:tc>
          <w:tcPr>
            <w:tcW w:w="1701" w:type="dxa"/>
          </w:tcPr>
          <w:p w:rsidR="003E4211" w:rsidRPr="000227CB" w:rsidRDefault="003E4211" w:rsidP="001B4439">
            <w:pPr>
              <w:pStyle w:val="Textoindependiente"/>
            </w:pPr>
            <w:r w:rsidRPr="000227CB">
              <w:rPr>
                <w:sz w:val="20"/>
                <w:szCs w:val="20"/>
              </w:rPr>
              <w:t>PRIMERGY TX200</w:t>
            </w:r>
          </w:p>
        </w:tc>
        <w:tc>
          <w:tcPr>
            <w:tcW w:w="2126" w:type="dxa"/>
          </w:tcPr>
          <w:p w:rsidR="003E4211" w:rsidRPr="000227CB" w:rsidRDefault="003E4211" w:rsidP="001B4439">
            <w:pPr>
              <w:pStyle w:val="Textoindependiente"/>
            </w:pPr>
            <w:r w:rsidRPr="000227CB">
              <w:t>(2) Intel Xeon 2.80 GHz</w:t>
            </w:r>
          </w:p>
        </w:tc>
        <w:tc>
          <w:tcPr>
            <w:tcW w:w="851" w:type="dxa"/>
          </w:tcPr>
          <w:p w:rsidR="003E4211" w:rsidRPr="000227CB" w:rsidRDefault="003E4211" w:rsidP="001B4439">
            <w:pPr>
              <w:pStyle w:val="Textoindependiente"/>
            </w:pPr>
            <w:r w:rsidRPr="000227CB">
              <w:t>Win2k</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169 GB</w:t>
            </w:r>
          </w:p>
        </w:tc>
        <w:tc>
          <w:tcPr>
            <w:tcW w:w="851" w:type="dxa"/>
          </w:tcPr>
          <w:p w:rsidR="003E4211" w:rsidRPr="000227CB" w:rsidRDefault="003E4211" w:rsidP="001B4439">
            <w:pPr>
              <w:pStyle w:val="Textoindependiente"/>
            </w:pPr>
            <w:r w:rsidRPr="000227CB">
              <w:t>75 GB</w:t>
            </w:r>
          </w:p>
        </w:tc>
        <w:tc>
          <w:tcPr>
            <w:tcW w:w="850" w:type="dxa"/>
          </w:tcPr>
          <w:p w:rsidR="003E4211" w:rsidRPr="000227CB" w:rsidRDefault="003E4211" w:rsidP="001B4439">
            <w:pPr>
              <w:pStyle w:val="Textoindependiente"/>
            </w:pPr>
            <w:r>
              <w:t>95%</w:t>
            </w:r>
          </w:p>
        </w:tc>
        <w:tc>
          <w:tcPr>
            <w:tcW w:w="850" w:type="dxa"/>
          </w:tcPr>
          <w:p w:rsidR="003E4211" w:rsidRPr="000227CB" w:rsidRDefault="003E4211" w:rsidP="001B4439">
            <w:pPr>
              <w:pStyle w:val="Textoindependiente"/>
            </w:pPr>
            <w:r>
              <w:t>95%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HP</w:t>
            </w:r>
          </w:p>
        </w:tc>
        <w:tc>
          <w:tcPr>
            <w:tcW w:w="1701" w:type="dxa"/>
          </w:tcPr>
          <w:p w:rsidR="003E4211" w:rsidRPr="000227CB" w:rsidRDefault="003E4211" w:rsidP="001B4439">
            <w:pPr>
              <w:pStyle w:val="Textoindependiente"/>
            </w:pPr>
            <w:r w:rsidRPr="000227CB">
              <w:t>Bl35p</w:t>
            </w:r>
          </w:p>
        </w:tc>
        <w:tc>
          <w:tcPr>
            <w:tcW w:w="2126" w:type="dxa"/>
          </w:tcPr>
          <w:p w:rsidR="003E4211" w:rsidRPr="000227CB" w:rsidRDefault="003E4211" w:rsidP="001B4439">
            <w:pPr>
              <w:pStyle w:val="Textoindependiente"/>
            </w:pPr>
            <w:r w:rsidRPr="000227CB">
              <w:t>(2) AMD Opteron Processor 280</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2 GB</w:t>
            </w:r>
          </w:p>
        </w:tc>
        <w:tc>
          <w:tcPr>
            <w:tcW w:w="992" w:type="dxa"/>
          </w:tcPr>
          <w:p w:rsidR="003E4211" w:rsidRPr="000227CB" w:rsidRDefault="003E4211" w:rsidP="001B4439">
            <w:pPr>
              <w:pStyle w:val="Textoindependiente"/>
            </w:pPr>
            <w:r w:rsidRPr="000227CB">
              <w:t>1.2 TB</w:t>
            </w:r>
          </w:p>
        </w:tc>
        <w:tc>
          <w:tcPr>
            <w:tcW w:w="851" w:type="dxa"/>
          </w:tcPr>
          <w:p w:rsidR="003E4211" w:rsidRPr="000227CB" w:rsidRDefault="003E4211" w:rsidP="001B4439">
            <w:pPr>
              <w:pStyle w:val="Textoindependiente"/>
            </w:pPr>
            <w:r w:rsidRPr="000227CB">
              <w:t>88 GB</w:t>
            </w:r>
          </w:p>
        </w:tc>
        <w:tc>
          <w:tcPr>
            <w:tcW w:w="850" w:type="dxa"/>
          </w:tcPr>
          <w:p w:rsidR="003E4211" w:rsidRPr="000227CB" w:rsidRDefault="003E4211" w:rsidP="001B4439">
            <w:pPr>
              <w:pStyle w:val="Textoindependiente"/>
            </w:pPr>
            <w:r>
              <w:t>75%</w:t>
            </w:r>
          </w:p>
        </w:tc>
        <w:tc>
          <w:tcPr>
            <w:tcW w:w="850" w:type="dxa"/>
          </w:tcPr>
          <w:p w:rsidR="003E4211" w:rsidRPr="000227CB" w:rsidRDefault="003E4211" w:rsidP="001B4439">
            <w:pPr>
              <w:pStyle w:val="Textoindependiente"/>
            </w:pPr>
            <w:r>
              <w:t>75%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pPr>
            <w:r w:rsidRPr="000227CB">
              <w:t>P</w:t>
            </w:r>
            <w:r w:rsidRPr="000227CB">
              <w:rPr>
                <w:sz w:val="22"/>
                <w:szCs w:val="22"/>
              </w:rPr>
              <w:t>owerEdge 2650</w:t>
            </w:r>
          </w:p>
        </w:tc>
        <w:tc>
          <w:tcPr>
            <w:tcW w:w="2126" w:type="dxa"/>
          </w:tcPr>
          <w:p w:rsidR="003E4211" w:rsidRPr="000227CB" w:rsidRDefault="003E4211" w:rsidP="001B4439">
            <w:pPr>
              <w:pStyle w:val="Textoindependiente"/>
            </w:pPr>
            <w:r w:rsidRPr="000227CB">
              <w:t xml:space="preserve">(2) Intel Xeon </w:t>
            </w:r>
            <w:smartTag w:uri="urn:schemas-microsoft-com:office:smarttags" w:element="time">
              <w:smartTagPr>
                <w:attr w:name="Minute" w:val="00"/>
                <w:attr w:name="Hour" w:val="2"/>
              </w:smartTagPr>
              <w:r w:rsidRPr="000227CB">
                <w:t>2.00</w:t>
              </w:r>
            </w:smartTag>
            <w:r w:rsidRPr="000227CB">
              <w:t xml:space="preserve"> GHz</w:t>
            </w:r>
          </w:p>
        </w:tc>
        <w:tc>
          <w:tcPr>
            <w:tcW w:w="851" w:type="dxa"/>
          </w:tcPr>
          <w:p w:rsidR="003E4211" w:rsidRPr="000227CB" w:rsidRDefault="003E4211" w:rsidP="001B4439">
            <w:pPr>
              <w:pStyle w:val="Textoindependiente"/>
            </w:pPr>
            <w:r w:rsidRPr="000227CB">
              <w:t>Win2k</w:t>
            </w:r>
          </w:p>
        </w:tc>
        <w:tc>
          <w:tcPr>
            <w:tcW w:w="992" w:type="dxa"/>
          </w:tcPr>
          <w:p w:rsidR="003E4211" w:rsidRPr="000227CB" w:rsidRDefault="003E4211" w:rsidP="001B4439">
            <w:pPr>
              <w:pStyle w:val="Textoindependiente"/>
            </w:pPr>
            <w:r w:rsidRPr="000227CB">
              <w:t>2 GB</w:t>
            </w:r>
          </w:p>
        </w:tc>
        <w:tc>
          <w:tcPr>
            <w:tcW w:w="992" w:type="dxa"/>
          </w:tcPr>
          <w:p w:rsidR="003E4211" w:rsidRPr="000227CB" w:rsidRDefault="003E4211" w:rsidP="001B4439">
            <w:pPr>
              <w:pStyle w:val="Textoindependiente"/>
            </w:pPr>
            <w:r w:rsidRPr="000227CB">
              <w:t>102 GB</w:t>
            </w:r>
          </w:p>
        </w:tc>
        <w:tc>
          <w:tcPr>
            <w:tcW w:w="851" w:type="dxa"/>
          </w:tcPr>
          <w:p w:rsidR="003E4211" w:rsidRPr="000227CB" w:rsidRDefault="003E4211" w:rsidP="001B4439">
            <w:pPr>
              <w:pStyle w:val="Textoindependiente"/>
            </w:pPr>
            <w:r w:rsidRPr="000227CB">
              <w:t>49 GB</w:t>
            </w:r>
          </w:p>
        </w:tc>
        <w:tc>
          <w:tcPr>
            <w:tcW w:w="850" w:type="dxa"/>
          </w:tcPr>
          <w:p w:rsidR="003E4211" w:rsidRPr="000227CB" w:rsidRDefault="003E4211" w:rsidP="001B4439">
            <w:pPr>
              <w:pStyle w:val="Textoindependiente"/>
            </w:pPr>
            <w:r>
              <w:t>85%</w:t>
            </w:r>
          </w:p>
        </w:tc>
        <w:tc>
          <w:tcPr>
            <w:tcW w:w="850" w:type="dxa"/>
          </w:tcPr>
          <w:p w:rsidR="003E4211" w:rsidRPr="000227CB" w:rsidRDefault="003E4211" w:rsidP="001B4439">
            <w:pPr>
              <w:pStyle w:val="Textoindependiente"/>
            </w:pPr>
            <w:r>
              <w:t>85%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rPr>
                <w:sz w:val="22"/>
                <w:szCs w:val="22"/>
              </w:rPr>
            </w:pPr>
            <w:r w:rsidRPr="000227CB">
              <w:rPr>
                <w:sz w:val="22"/>
                <w:szCs w:val="22"/>
              </w:rPr>
              <w:t>PowerEdge 1850</w:t>
            </w:r>
          </w:p>
        </w:tc>
        <w:tc>
          <w:tcPr>
            <w:tcW w:w="2126" w:type="dxa"/>
          </w:tcPr>
          <w:p w:rsidR="003E4211" w:rsidRPr="000227CB" w:rsidRDefault="003E4211" w:rsidP="001B4439">
            <w:pPr>
              <w:pStyle w:val="Textoindependiente"/>
            </w:pPr>
            <w:r w:rsidRPr="000227CB">
              <w:t xml:space="preserve">(1) Intel Xeon </w:t>
            </w:r>
            <w:smartTag w:uri="urn:schemas-microsoft-com:office:smarttags" w:element="time">
              <w:smartTagPr>
                <w:attr w:name="Minute" w:val="40"/>
                <w:attr w:name="Hour" w:val="3"/>
              </w:smartTagPr>
              <w:r w:rsidRPr="000227CB">
                <w:t>3.40</w:t>
              </w:r>
            </w:smartTag>
            <w:r w:rsidRPr="000227CB">
              <w:t xml:space="preserve"> GHz</w:t>
            </w:r>
          </w:p>
        </w:tc>
        <w:tc>
          <w:tcPr>
            <w:tcW w:w="851" w:type="dxa"/>
          </w:tcPr>
          <w:p w:rsidR="003E4211" w:rsidRPr="000227CB" w:rsidRDefault="003E4211" w:rsidP="001B4439">
            <w:pPr>
              <w:pStyle w:val="Textoindependiente"/>
            </w:pPr>
            <w:r w:rsidRPr="000227CB">
              <w:t>Win2k</w:t>
            </w:r>
          </w:p>
        </w:tc>
        <w:tc>
          <w:tcPr>
            <w:tcW w:w="992" w:type="dxa"/>
          </w:tcPr>
          <w:p w:rsidR="003E4211" w:rsidRPr="000227CB" w:rsidRDefault="003E4211" w:rsidP="001B4439">
            <w:pPr>
              <w:pStyle w:val="Textoindependiente"/>
            </w:pPr>
            <w:r w:rsidRPr="000227CB">
              <w:t>1 GB</w:t>
            </w:r>
          </w:p>
        </w:tc>
        <w:tc>
          <w:tcPr>
            <w:tcW w:w="992" w:type="dxa"/>
          </w:tcPr>
          <w:p w:rsidR="003E4211" w:rsidRPr="000227CB" w:rsidRDefault="003E4211" w:rsidP="001B4439">
            <w:pPr>
              <w:pStyle w:val="Textoindependiente"/>
            </w:pPr>
            <w:r w:rsidRPr="000227CB">
              <w:t>68 GB</w:t>
            </w:r>
          </w:p>
        </w:tc>
        <w:tc>
          <w:tcPr>
            <w:tcW w:w="851" w:type="dxa"/>
          </w:tcPr>
          <w:p w:rsidR="003E4211" w:rsidRPr="000227CB" w:rsidRDefault="003E4211" w:rsidP="001B4439">
            <w:pPr>
              <w:pStyle w:val="Textoindependiente"/>
            </w:pPr>
            <w:r w:rsidRPr="000227CB">
              <w:t xml:space="preserve"> 17 GB</w:t>
            </w:r>
          </w:p>
        </w:tc>
        <w:tc>
          <w:tcPr>
            <w:tcW w:w="850" w:type="dxa"/>
          </w:tcPr>
          <w:p w:rsidR="003E4211" w:rsidRPr="000227CB" w:rsidRDefault="003E4211" w:rsidP="001B4439">
            <w:pPr>
              <w:pStyle w:val="Textoindependiente"/>
            </w:pPr>
            <w:r>
              <w:t>85%</w:t>
            </w:r>
          </w:p>
        </w:tc>
        <w:tc>
          <w:tcPr>
            <w:tcW w:w="850" w:type="dxa"/>
          </w:tcPr>
          <w:p w:rsidR="003E4211" w:rsidRPr="000227CB" w:rsidRDefault="003E4211" w:rsidP="001B4439">
            <w:pPr>
              <w:pStyle w:val="Textoindependiente"/>
            </w:pPr>
            <w:r>
              <w:t>85%</w:t>
            </w:r>
          </w:p>
        </w:tc>
      </w:tr>
      <w:tr w:rsidR="003E4211" w:rsidRPr="000E016D"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HP</w:t>
            </w:r>
          </w:p>
        </w:tc>
        <w:tc>
          <w:tcPr>
            <w:tcW w:w="1701" w:type="dxa"/>
          </w:tcPr>
          <w:p w:rsidR="003E4211" w:rsidRPr="000227CB" w:rsidRDefault="003E4211" w:rsidP="001B4439">
            <w:pPr>
              <w:pStyle w:val="Textoindependiente"/>
            </w:pPr>
            <w:r w:rsidRPr="000227CB">
              <w:t>Proliant DL380</w:t>
            </w:r>
          </w:p>
        </w:tc>
        <w:tc>
          <w:tcPr>
            <w:tcW w:w="2126" w:type="dxa"/>
          </w:tcPr>
          <w:p w:rsidR="003E4211" w:rsidRPr="000227CB" w:rsidRDefault="003E4211" w:rsidP="001B4439">
            <w:pPr>
              <w:pStyle w:val="Textoindependiente"/>
            </w:pPr>
            <w:r w:rsidRPr="000227CB">
              <w:t xml:space="preserve">(1) Intel Xeon </w:t>
            </w:r>
            <w:smartTag w:uri="urn:schemas-microsoft-com:office:smarttags" w:element="time">
              <w:smartTagPr>
                <w:attr w:name="Minute" w:val="40"/>
                <w:attr w:name="Hour" w:val="3"/>
              </w:smartTagPr>
              <w:r w:rsidRPr="000227CB">
                <w:t>3.40</w:t>
              </w:r>
            </w:smartTag>
            <w:r w:rsidRPr="000227CB">
              <w:t xml:space="preserve"> 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1 GB</w:t>
            </w:r>
          </w:p>
        </w:tc>
        <w:tc>
          <w:tcPr>
            <w:tcW w:w="992" w:type="dxa"/>
          </w:tcPr>
          <w:p w:rsidR="003E4211" w:rsidRPr="000227CB" w:rsidRDefault="003E4211" w:rsidP="001B4439">
            <w:pPr>
              <w:pStyle w:val="Textoindependiente"/>
            </w:pPr>
            <w:r w:rsidRPr="000227CB">
              <w:t>27 GB</w:t>
            </w:r>
          </w:p>
        </w:tc>
        <w:tc>
          <w:tcPr>
            <w:tcW w:w="851" w:type="dxa"/>
          </w:tcPr>
          <w:p w:rsidR="003E4211" w:rsidRPr="000227CB" w:rsidRDefault="003E4211" w:rsidP="001B4439">
            <w:pPr>
              <w:pStyle w:val="Textoindependiente"/>
              <w:rPr>
                <w:sz w:val="22"/>
                <w:szCs w:val="22"/>
                <w:lang w:val="en-US"/>
              </w:rPr>
            </w:pPr>
            <w:r w:rsidRPr="000227CB">
              <w:rPr>
                <w:sz w:val="22"/>
                <w:szCs w:val="22"/>
                <w:lang w:val="en-US"/>
              </w:rPr>
              <w:t>3.70 MB</w:t>
            </w:r>
          </w:p>
        </w:tc>
        <w:tc>
          <w:tcPr>
            <w:tcW w:w="850" w:type="dxa"/>
          </w:tcPr>
          <w:p w:rsidR="003E4211" w:rsidRPr="000227CB" w:rsidRDefault="003E4211" w:rsidP="001B4439">
            <w:pPr>
              <w:pStyle w:val="Textoindependiente"/>
              <w:rPr>
                <w:sz w:val="22"/>
                <w:szCs w:val="22"/>
                <w:lang w:val="en-US"/>
              </w:rPr>
            </w:pPr>
            <w:r>
              <w:rPr>
                <w:sz w:val="22"/>
                <w:szCs w:val="22"/>
                <w:lang w:val="en-US"/>
              </w:rPr>
              <w:t>94%</w:t>
            </w:r>
          </w:p>
        </w:tc>
        <w:tc>
          <w:tcPr>
            <w:tcW w:w="850" w:type="dxa"/>
          </w:tcPr>
          <w:p w:rsidR="003E4211" w:rsidRPr="000227CB" w:rsidRDefault="003E4211" w:rsidP="001B4439">
            <w:pPr>
              <w:pStyle w:val="Textoindependiente"/>
              <w:rPr>
                <w:sz w:val="22"/>
                <w:szCs w:val="22"/>
                <w:lang w:val="en-US"/>
              </w:rPr>
            </w:pPr>
            <w:r>
              <w:rPr>
                <w:sz w:val="22"/>
                <w:szCs w:val="22"/>
                <w:lang w:val="en-US"/>
              </w:rPr>
              <w:t>92%</w:t>
            </w:r>
          </w:p>
        </w:tc>
      </w:tr>
      <w:tr w:rsidR="003E4211" w:rsidRPr="000E016D" w:rsidTr="003E4211">
        <w:trPr>
          <w:tblHeader/>
        </w:trPr>
        <w:tc>
          <w:tcPr>
            <w:tcW w:w="675" w:type="dxa"/>
          </w:tcPr>
          <w:p w:rsidR="003E4211" w:rsidRPr="000227CB" w:rsidRDefault="003E4211" w:rsidP="001B4439">
            <w:pPr>
              <w:pStyle w:val="Textoindependiente"/>
              <w:jc w:val="center"/>
              <w:rPr>
                <w:lang w:val="en-US"/>
              </w:rPr>
            </w:pPr>
            <w:r w:rsidRPr="000227CB">
              <w:rPr>
                <w:lang w:val="en-US"/>
              </w:rPr>
              <w:t>1</w:t>
            </w:r>
          </w:p>
        </w:tc>
        <w:tc>
          <w:tcPr>
            <w:tcW w:w="709" w:type="dxa"/>
          </w:tcPr>
          <w:p w:rsidR="003E4211" w:rsidRPr="000227CB" w:rsidRDefault="003E4211" w:rsidP="001B4439">
            <w:pPr>
              <w:pStyle w:val="Textoindependiente"/>
              <w:rPr>
                <w:lang w:val="en-US"/>
              </w:rPr>
            </w:pPr>
            <w:r w:rsidRPr="000227CB">
              <w:rPr>
                <w:lang w:val="en-US"/>
              </w:rPr>
              <w:t>Dell</w:t>
            </w:r>
          </w:p>
        </w:tc>
        <w:tc>
          <w:tcPr>
            <w:tcW w:w="1701" w:type="dxa"/>
          </w:tcPr>
          <w:p w:rsidR="003E4211" w:rsidRPr="000227CB" w:rsidRDefault="003E4211" w:rsidP="001B4439">
            <w:pPr>
              <w:pStyle w:val="Textoindependiente"/>
              <w:rPr>
                <w:lang w:val="en-US"/>
              </w:rPr>
            </w:pPr>
            <w:r w:rsidRPr="000227CB">
              <w:rPr>
                <w:sz w:val="22"/>
                <w:szCs w:val="22"/>
              </w:rPr>
              <w:t>PowerEdge 6400</w:t>
            </w:r>
          </w:p>
        </w:tc>
        <w:tc>
          <w:tcPr>
            <w:tcW w:w="2126" w:type="dxa"/>
          </w:tcPr>
          <w:p w:rsidR="003E4211" w:rsidRPr="000227CB" w:rsidRDefault="003E4211" w:rsidP="001B4439">
            <w:pPr>
              <w:pStyle w:val="Textoindependiente"/>
              <w:rPr>
                <w:lang w:val="en-US"/>
              </w:rPr>
            </w:pPr>
            <w:r w:rsidRPr="000227CB">
              <w:rPr>
                <w:lang w:val="en-US"/>
              </w:rPr>
              <w:t>(2) Intel Pentium III 700MHz</w:t>
            </w:r>
          </w:p>
        </w:tc>
        <w:tc>
          <w:tcPr>
            <w:tcW w:w="851" w:type="dxa"/>
          </w:tcPr>
          <w:p w:rsidR="003E4211" w:rsidRPr="000227CB" w:rsidRDefault="003E4211" w:rsidP="001B4439">
            <w:pPr>
              <w:pStyle w:val="Textoindependiente"/>
              <w:rPr>
                <w:lang w:val="en-US"/>
              </w:rPr>
            </w:pPr>
            <w:r w:rsidRPr="000227CB">
              <w:rPr>
                <w:lang w:val="en-US"/>
              </w:rPr>
              <w:t>Win2k3</w:t>
            </w:r>
          </w:p>
        </w:tc>
        <w:tc>
          <w:tcPr>
            <w:tcW w:w="992" w:type="dxa"/>
          </w:tcPr>
          <w:p w:rsidR="003E4211" w:rsidRPr="000227CB" w:rsidRDefault="003E4211" w:rsidP="001B4439">
            <w:pPr>
              <w:pStyle w:val="Textoindependiente"/>
              <w:rPr>
                <w:lang w:val="en-US"/>
              </w:rPr>
            </w:pPr>
            <w:r w:rsidRPr="000227CB">
              <w:rPr>
                <w:lang w:val="en-US"/>
              </w:rPr>
              <w:t>4 GB</w:t>
            </w:r>
          </w:p>
        </w:tc>
        <w:tc>
          <w:tcPr>
            <w:tcW w:w="992" w:type="dxa"/>
          </w:tcPr>
          <w:p w:rsidR="003E4211" w:rsidRPr="000227CB" w:rsidRDefault="003E4211" w:rsidP="001B4439">
            <w:pPr>
              <w:pStyle w:val="Textoindependiente"/>
              <w:rPr>
                <w:lang w:val="en-US"/>
              </w:rPr>
            </w:pPr>
            <w:r w:rsidRPr="000227CB">
              <w:rPr>
                <w:lang w:val="en-US"/>
              </w:rPr>
              <w:t>118 GB</w:t>
            </w:r>
          </w:p>
        </w:tc>
        <w:tc>
          <w:tcPr>
            <w:tcW w:w="851" w:type="dxa"/>
          </w:tcPr>
          <w:p w:rsidR="003E4211" w:rsidRPr="000227CB" w:rsidRDefault="003E4211" w:rsidP="001B4439">
            <w:pPr>
              <w:pStyle w:val="Textoindependiente"/>
              <w:rPr>
                <w:lang w:val="en-US"/>
              </w:rPr>
            </w:pPr>
            <w:r w:rsidRPr="000227CB">
              <w:rPr>
                <w:lang w:val="en-US"/>
              </w:rPr>
              <w:t>30 GB</w:t>
            </w:r>
          </w:p>
        </w:tc>
        <w:tc>
          <w:tcPr>
            <w:tcW w:w="850" w:type="dxa"/>
          </w:tcPr>
          <w:p w:rsidR="003E4211" w:rsidRPr="000227CB" w:rsidRDefault="003E4211" w:rsidP="001B4439">
            <w:pPr>
              <w:pStyle w:val="Textoindependiente"/>
              <w:rPr>
                <w:lang w:val="en-US"/>
              </w:rPr>
            </w:pPr>
            <w:r>
              <w:rPr>
                <w:lang w:val="en-US"/>
              </w:rPr>
              <w:t>100%</w:t>
            </w:r>
          </w:p>
        </w:tc>
        <w:tc>
          <w:tcPr>
            <w:tcW w:w="850" w:type="dxa"/>
          </w:tcPr>
          <w:p w:rsidR="003E4211" w:rsidRPr="000227CB" w:rsidRDefault="003E4211" w:rsidP="001B4439">
            <w:pPr>
              <w:pStyle w:val="Textoindependiente"/>
              <w:rPr>
                <w:lang w:val="en-US"/>
              </w:rPr>
            </w:pPr>
            <w:r>
              <w:rPr>
                <w:lang w:val="en-US"/>
              </w:rPr>
              <w:t>100%</w:t>
            </w:r>
          </w:p>
        </w:tc>
      </w:tr>
      <w:tr w:rsidR="003E4211" w:rsidTr="003E4211">
        <w:trPr>
          <w:tblHeader/>
        </w:trPr>
        <w:tc>
          <w:tcPr>
            <w:tcW w:w="675" w:type="dxa"/>
          </w:tcPr>
          <w:p w:rsidR="003E4211" w:rsidRPr="000227CB" w:rsidRDefault="003E4211" w:rsidP="001B4439">
            <w:pPr>
              <w:pStyle w:val="Textoindependiente"/>
              <w:jc w:val="center"/>
              <w:rPr>
                <w:lang w:val="en-US"/>
              </w:rPr>
            </w:pPr>
            <w:r w:rsidRPr="000227CB">
              <w:rPr>
                <w:lang w:val="en-US"/>
              </w:rPr>
              <w:t>1</w:t>
            </w:r>
          </w:p>
        </w:tc>
        <w:tc>
          <w:tcPr>
            <w:tcW w:w="709" w:type="dxa"/>
          </w:tcPr>
          <w:p w:rsidR="003E4211" w:rsidRPr="000227CB" w:rsidRDefault="003E4211" w:rsidP="001B4439">
            <w:pPr>
              <w:pStyle w:val="Textoindependiente"/>
              <w:rPr>
                <w:lang w:val="en-US"/>
              </w:rPr>
            </w:pPr>
            <w:r w:rsidRPr="000227CB">
              <w:rPr>
                <w:lang w:val="en-US"/>
              </w:rPr>
              <w:t>Dell</w:t>
            </w:r>
          </w:p>
        </w:tc>
        <w:tc>
          <w:tcPr>
            <w:tcW w:w="1701" w:type="dxa"/>
          </w:tcPr>
          <w:p w:rsidR="003E4211" w:rsidRPr="000227CB" w:rsidRDefault="003E4211" w:rsidP="001B4439">
            <w:pPr>
              <w:pStyle w:val="Textoindependiente"/>
              <w:rPr>
                <w:sz w:val="22"/>
                <w:szCs w:val="22"/>
                <w:lang w:val="en-US"/>
              </w:rPr>
            </w:pPr>
            <w:r w:rsidRPr="000227CB">
              <w:rPr>
                <w:sz w:val="22"/>
                <w:szCs w:val="22"/>
                <w:lang w:val="en-US"/>
              </w:rPr>
              <w:t>PowerEdge 2650</w:t>
            </w:r>
          </w:p>
        </w:tc>
        <w:tc>
          <w:tcPr>
            <w:tcW w:w="2126" w:type="dxa"/>
          </w:tcPr>
          <w:p w:rsidR="003E4211" w:rsidRPr="000227CB" w:rsidRDefault="003E4211" w:rsidP="001B4439">
            <w:pPr>
              <w:pStyle w:val="Textoindependiente"/>
              <w:rPr>
                <w:lang w:val="en-US"/>
              </w:rPr>
            </w:pPr>
            <w:r w:rsidRPr="000227CB">
              <w:rPr>
                <w:lang w:val="en-US"/>
              </w:rPr>
              <w:t>(2) Intel Xeon</w:t>
            </w:r>
          </w:p>
        </w:tc>
        <w:tc>
          <w:tcPr>
            <w:tcW w:w="851" w:type="dxa"/>
          </w:tcPr>
          <w:p w:rsidR="003E4211" w:rsidRPr="000227CB" w:rsidRDefault="003E4211" w:rsidP="001B4439">
            <w:pPr>
              <w:pStyle w:val="Textoindependiente"/>
              <w:rPr>
                <w:lang w:val="en-US"/>
              </w:rPr>
            </w:pPr>
            <w:r w:rsidRPr="000227CB">
              <w:rPr>
                <w:lang w:val="en-US"/>
              </w:rPr>
              <w:t>Win2k</w:t>
            </w:r>
          </w:p>
        </w:tc>
        <w:tc>
          <w:tcPr>
            <w:tcW w:w="992" w:type="dxa"/>
          </w:tcPr>
          <w:p w:rsidR="003E4211" w:rsidRPr="000227CB" w:rsidRDefault="003E4211" w:rsidP="001B4439">
            <w:pPr>
              <w:pStyle w:val="Textoindependiente"/>
              <w:rPr>
                <w:lang w:val="en-US"/>
              </w:rPr>
            </w:pPr>
            <w:r w:rsidRPr="000227CB">
              <w:rPr>
                <w:lang w:val="en-US"/>
              </w:rPr>
              <w:t>1 GB</w:t>
            </w:r>
          </w:p>
        </w:tc>
        <w:tc>
          <w:tcPr>
            <w:tcW w:w="992" w:type="dxa"/>
          </w:tcPr>
          <w:p w:rsidR="003E4211" w:rsidRPr="000227CB" w:rsidRDefault="003E4211" w:rsidP="001B4439">
            <w:pPr>
              <w:pStyle w:val="Textoindependiente"/>
              <w:rPr>
                <w:lang w:val="en-US"/>
              </w:rPr>
            </w:pPr>
            <w:r w:rsidRPr="000227CB">
              <w:rPr>
                <w:lang w:val="en-US"/>
              </w:rPr>
              <w:t>102 GB</w:t>
            </w:r>
          </w:p>
        </w:tc>
        <w:tc>
          <w:tcPr>
            <w:tcW w:w="851" w:type="dxa"/>
          </w:tcPr>
          <w:p w:rsidR="003E4211" w:rsidRPr="000227CB" w:rsidRDefault="003E4211" w:rsidP="001B4439">
            <w:pPr>
              <w:pStyle w:val="Textoindependiente"/>
            </w:pPr>
            <w:r w:rsidRPr="000227CB">
              <w:rPr>
                <w:lang w:val="en-US"/>
              </w:rPr>
              <w:t xml:space="preserve">96 </w:t>
            </w:r>
            <w:r w:rsidRPr="000227CB">
              <w:t>GB</w:t>
            </w:r>
          </w:p>
        </w:tc>
        <w:tc>
          <w:tcPr>
            <w:tcW w:w="850" w:type="dxa"/>
          </w:tcPr>
          <w:p w:rsidR="003E4211" w:rsidRPr="000227CB" w:rsidRDefault="003E4211" w:rsidP="001B4439">
            <w:pPr>
              <w:pStyle w:val="Textoindependiente"/>
              <w:rPr>
                <w:lang w:val="en-US"/>
              </w:rPr>
            </w:pPr>
            <w:r>
              <w:rPr>
                <w:lang w:val="en-US"/>
              </w:rPr>
              <w:t>85%</w:t>
            </w:r>
          </w:p>
        </w:tc>
        <w:tc>
          <w:tcPr>
            <w:tcW w:w="850" w:type="dxa"/>
          </w:tcPr>
          <w:p w:rsidR="003E4211" w:rsidRPr="000227CB" w:rsidRDefault="003E4211" w:rsidP="001B4439">
            <w:pPr>
              <w:pStyle w:val="Textoindependiente"/>
              <w:rPr>
                <w:lang w:val="en-US"/>
              </w:rPr>
            </w:pPr>
            <w:r>
              <w:rPr>
                <w:lang w:val="en-US"/>
              </w:rPr>
              <w:t>89%</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pPr>
            <w:r w:rsidRPr="000227CB">
              <w:t>PowerEdge R710</w:t>
            </w:r>
          </w:p>
        </w:tc>
        <w:tc>
          <w:tcPr>
            <w:tcW w:w="2126" w:type="dxa"/>
          </w:tcPr>
          <w:p w:rsidR="003E4211" w:rsidRPr="000227CB" w:rsidRDefault="003E4211" w:rsidP="001B4439">
            <w:pPr>
              <w:pStyle w:val="Textoindependiente"/>
            </w:pPr>
            <w:r w:rsidRPr="000227CB">
              <w:t>(2) Intel Xeon E5520</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16 GB</w:t>
            </w:r>
          </w:p>
        </w:tc>
        <w:tc>
          <w:tcPr>
            <w:tcW w:w="992" w:type="dxa"/>
          </w:tcPr>
          <w:p w:rsidR="003E4211" w:rsidRPr="000227CB" w:rsidRDefault="003E4211" w:rsidP="001B4439">
            <w:pPr>
              <w:pStyle w:val="Textoindependiente"/>
            </w:pPr>
            <w:r w:rsidRPr="000227CB">
              <w:t>203 GB</w:t>
            </w:r>
          </w:p>
        </w:tc>
        <w:tc>
          <w:tcPr>
            <w:tcW w:w="851" w:type="dxa"/>
          </w:tcPr>
          <w:p w:rsidR="003E4211" w:rsidRPr="000227CB" w:rsidRDefault="003E4211" w:rsidP="001B4439">
            <w:pPr>
              <w:pStyle w:val="Textoindependiente"/>
            </w:pPr>
            <w:r w:rsidRPr="000227CB">
              <w:t>86 GB</w:t>
            </w:r>
          </w:p>
        </w:tc>
        <w:tc>
          <w:tcPr>
            <w:tcW w:w="850" w:type="dxa"/>
          </w:tcPr>
          <w:p w:rsidR="003E4211" w:rsidRPr="000227CB" w:rsidRDefault="003E4211" w:rsidP="001B4439">
            <w:pPr>
              <w:pStyle w:val="Textoindependiente"/>
            </w:pPr>
            <w:r>
              <w:t>75%</w:t>
            </w:r>
          </w:p>
        </w:tc>
        <w:tc>
          <w:tcPr>
            <w:tcW w:w="850" w:type="dxa"/>
          </w:tcPr>
          <w:p w:rsidR="003E4211" w:rsidRPr="000227CB" w:rsidRDefault="003E4211" w:rsidP="001B4439">
            <w:pPr>
              <w:pStyle w:val="Textoindependiente"/>
            </w:pPr>
            <w:r>
              <w:t>75%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pPr>
            <w:r w:rsidRPr="000227CB">
              <w:t>PowerEdge 2950</w:t>
            </w:r>
          </w:p>
        </w:tc>
        <w:tc>
          <w:tcPr>
            <w:tcW w:w="2126" w:type="dxa"/>
          </w:tcPr>
          <w:p w:rsidR="003E4211" w:rsidRPr="000227CB" w:rsidRDefault="003E4211" w:rsidP="001B4439">
            <w:pPr>
              <w:pStyle w:val="Textoindependiente"/>
            </w:pPr>
            <w:r w:rsidRPr="000227CB">
              <w:t>(2) Intel Xeon E5310</w:t>
            </w:r>
          </w:p>
        </w:tc>
        <w:tc>
          <w:tcPr>
            <w:tcW w:w="851" w:type="dxa"/>
          </w:tcPr>
          <w:p w:rsidR="003E4211" w:rsidRPr="000227CB" w:rsidRDefault="003E4211" w:rsidP="001B4439">
            <w:pPr>
              <w:pStyle w:val="Textoindependiente"/>
            </w:pPr>
            <w:r w:rsidRPr="000227CB">
              <w:t>Win2k8</w:t>
            </w:r>
          </w:p>
        </w:tc>
        <w:tc>
          <w:tcPr>
            <w:tcW w:w="992" w:type="dxa"/>
          </w:tcPr>
          <w:p w:rsidR="003E4211" w:rsidRPr="000227CB" w:rsidRDefault="003E4211" w:rsidP="001B4439">
            <w:pPr>
              <w:pStyle w:val="Textoindependiente"/>
            </w:pPr>
            <w:r w:rsidRPr="000227CB">
              <w:t>8 GB</w:t>
            </w:r>
          </w:p>
        </w:tc>
        <w:tc>
          <w:tcPr>
            <w:tcW w:w="992" w:type="dxa"/>
          </w:tcPr>
          <w:p w:rsidR="003E4211" w:rsidRPr="000227CB" w:rsidRDefault="003E4211" w:rsidP="001B4439">
            <w:pPr>
              <w:pStyle w:val="Textoindependiente"/>
            </w:pPr>
            <w:r w:rsidRPr="000227CB">
              <w:t>836 GB</w:t>
            </w:r>
          </w:p>
        </w:tc>
        <w:tc>
          <w:tcPr>
            <w:tcW w:w="851" w:type="dxa"/>
          </w:tcPr>
          <w:p w:rsidR="003E4211" w:rsidRPr="000227CB" w:rsidRDefault="003E4211" w:rsidP="001B4439">
            <w:pPr>
              <w:pStyle w:val="Textoindependiente"/>
            </w:pPr>
            <w:r w:rsidRPr="000227CB">
              <w:t>178 GB</w:t>
            </w:r>
          </w:p>
        </w:tc>
        <w:tc>
          <w:tcPr>
            <w:tcW w:w="850" w:type="dxa"/>
          </w:tcPr>
          <w:p w:rsidR="003E4211" w:rsidRPr="000227CB" w:rsidRDefault="003E4211" w:rsidP="001B4439">
            <w:pPr>
              <w:pStyle w:val="Textoindependiente"/>
            </w:pPr>
            <w:r>
              <w:t>85%</w:t>
            </w:r>
          </w:p>
        </w:tc>
        <w:tc>
          <w:tcPr>
            <w:tcW w:w="850" w:type="dxa"/>
          </w:tcPr>
          <w:p w:rsidR="003E4211" w:rsidRPr="000227CB" w:rsidRDefault="003E4211" w:rsidP="001B4439">
            <w:pPr>
              <w:pStyle w:val="Textoindependiente"/>
            </w:pPr>
            <w:r>
              <w:t>85%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rPr>
                <w:sz w:val="20"/>
                <w:szCs w:val="20"/>
              </w:rPr>
              <w:t>FUJITSU SIEMENS</w:t>
            </w:r>
          </w:p>
        </w:tc>
        <w:tc>
          <w:tcPr>
            <w:tcW w:w="1701" w:type="dxa"/>
          </w:tcPr>
          <w:p w:rsidR="003E4211" w:rsidRPr="000227CB" w:rsidRDefault="003E4211" w:rsidP="001B4439">
            <w:pPr>
              <w:pStyle w:val="Textoindependiente"/>
              <w:rPr>
                <w:sz w:val="20"/>
                <w:szCs w:val="20"/>
              </w:rPr>
            </w:pPr>
            <w:r w:rsidRPr="000227CB">
              <w:rPr>
                <w:sz w:val="20"/>
                <w:szCs w:val="20"/>
              </w:rPr>
              <w:t>PRIMERGY TX150</w:t>
            </w:r>
          </w:p>
        </w:tc>
        <w:tc>
          <w:tcPr>
            <w:tcW w:w="2126" w:type="dxa"/>
          </w:tcPr>
          <w:p w:rsidR="003E4211" w:rsidRPr="000227CB" w:rsidRDefault="003E4211" w:rsidP="001B4439">
            <w:pPr>
              <w:pStyle w:val="Textoindependiente"/>
            </w:pPr>
            <w:r w:rsidRPr="000227CB">
              <w:t xml:space="preserve">(2) Intel Pentium 4 </w:t>
            </w:r>
            <w:smartTag w:uri="urn:schemas-microsoft-com:office:smarttags" w:element="time">
              <w:smartTagPr>
                <w:attr w:name="Minute" w:val="00"/>
                <w:attr w:name="Hour" w:val="3"/>
              </w:smartTagPr>
              <w:r w:rsidRPr="000227CB">
                <w:t>3.00</w:t>
              </w:r>
            </w:smartTag>
            <w:r w:rsidRPr="000227CB">
              <w:t xml:space="preserve"> 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272 GB</w:t>
            </w:r>
          </w:p>
        </w:tc>
        <w:tc>
          <w:tcPr>
            <w:tcW w:w="851" w:type="dxa"/>
          </w:tcPr>
          <w:p w:rsidR="003E4211" w:rsidRPr="000227CB" w:rsidRDefault="003E4211" w:rsidP="001B4439">
            <w:pPr>
              <w:pStyle w:val="Textoindependiente"/>
            </w:pPr>
            <w:r w:rsidRPr="000227CB">
              <w:t>254 GB</w:t>
            </w:r>
          </w:p>
        </w:tc>
        <w:tc>
          <w:tcPr>
            <w:tcW w:w="850" w:type="dxa"/>
          </w:tcPr>
          <w:p w:rsidR="003E4211" w:rsidRPr="000227CB" w:rsidRDefault="003E4211" w:rsidP="001B4439">
            <w:pPr>
              <w:pStyle w:val="Textoindependiente"/>
            </w:pPr>
            <w:r>
              <w:t>95%</w:t>
            </w:r>
          </w:p>
        </w:tc>
        <w:tc>
          <w:tcPr>
            <w:tcW w:w="850" w:type="dxa"/>
          </w:tcPr>
          <w:p w:rsidR="003E4211" w:rsidRPr="000227CB" w:rsidRDefault="003E4211" w:rsidP="001B4439">
            <w:pPr>
              <w:pStyle w:val="Textoindependiente"/>
            </w:pPr>
            <w:r>
              <w:t>95%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ALR</w:t>
            </w:r>
          </w:p>
        </w:tc>
        <w:tc>
          <w:tcPr>
            <w:tcW w:w="1701" w:type="dxa"/>
          </w:tcPr>
          <w:p w:rsidR="003E4211" w:rsidRPr="000227CB" w:rsidRDefault="003E4211" w:rsidP="001B4439">
            <w:pPr>
              <w:pStyle w:val="Textoindependiente"/>
            </w:pPr>
            <w:r w:rsidRPr="000227CB">
              <w:t>Infinity</w:t>
            </w:r>
          </w:p>
        </w:tc>
        <w:tc>
          <w:tcPr>
            <w:tcW w:w="2126" w:type="dxa"/>
          </w:tcPr>
          <w:p w:rsidR="003E4211" w:rsidRPr="000227CB" w:rsidRDefault="003E4211" w:rsidP="001B4439">
            <w:pPr>
              <w:pStyle w:val="Textoindependiente"/>
            </w:pPr>
            <w:r w:rsidRPr="000227CB">
              <w:t>(1) Pentium</w:t>
            </w:r>
          </w:p>
        </w:tc>
        <w:tc>
          <w:tcPr>
            <w:tcW w:w="851" w:type="dxa"/>
          </w:tcPr>
          <w:p w:rsidR="003E4211" w:rsidRPr="000227CB" w:rsidRDefault="003E4211" w:rsidP="001B4439">
            <w:pPr>
              <w:pStyle w:val="Textoindependiente"/>
            </w:pPr>
            <w:r w:rsidRPr="000227CB">
              <w:t>Winnt4</w:t>
            </w:r>
          </w:p>
        </w:tc>
        <w:tc>
          <w:tcPr>
            <w:tcW w:w="992" w:type="dxa"/>
          </w:tcPr>
          <w:p w:rsidR="003E4211" w:rsidRPr="000227CB" w:rsidRDefault="003E4211" w:rsidP="001B4439">
            <w:pPr>
              <w:pStyle w:val="Textoindependiente"/>
            </w:pPr>
            <w:r w:rsidRPr="000227CB">
              <w:t>256MB</w:t>
            </w:r>
          </w:p>
        </w:tc>
        <w:tc>
          <w:tcPr>
            <w:tcW w:w="992" w:type="dxa"/>
          </w:tcPr>
          <w:p w:rsidR="003E4211" w:rsidRPr="000227CB" w:rsidRDefault="003E4211" w:rsidP="001B4439">
            <w:pPr>
              <w:pStyle w:val="Textoindependiente"/>
            </w:pPr>
            <w:r w:rsidRPr="000227CB">
              <w:t>12 GB</w:t>
            </w:r>
          </w:p>
        </w:tc>
        <w:tc>
          <w:tcPr>
            <w:tcW w:w="851" w:type="dxa"/>
          </w:tcPr>
          <w:p w:rsidR="003E4211" w:rsidRPr="000227CB" w:rsidRDefault="003E4211" w:rsidP="001B4439">
            <w:pPr>
              <w:pStyle w:val="Textoindependiente"/>
            </w:pPr>
            <w:r w:rsidRPr="000227CB">
              <w:t>5.2 GB</w:t>
            </w:r>
          </w:p>
        </w:tc>
        <w:tc>
          <w:tcPr>
            <w:tcW w:w="850" w:type="dxa"/>
          </w:tcPr>
          <w:p w:rsidR="003E4211" w:rsidRPr="000227CB" w:rsidRDefault="003E4211" w:rsidP="001B4439">
            <w:pPr>
              <w:pStyle w:val="Textoindependiente"/>
            </w:pPr>
            <w:r>
              <w:t>100%</w:t>
            </w:r>
          </w:p>
        </w:tc>
        <w:tc>
          <w:tcPr>
            <w:tcW w:w="850" w:type="dxa"/>
          </w:tcPr>
          <w:p w:rsidR="003E4211" w:rsidRPr="000227CB" w:rsidRDefault="003E4211" w:rsidP="001B4439">
            <w:pPr>
              <w:pStyle w:val="Textoindependiente"/>
            </w:pPr>
            <w:r>
              <w:t>100%</w:t>
            </w:r>
          </w:p>
        </w:tc>
      </w:tr>
      <w:tr w:rsidR="003E4211" w:rsidTr="003E4211">
        <w:trPr>
          <w:tblHeader/>
        </w:trPr>
        <w:tc>
          <w:tcPr>
            <w:tcW w:w="675" w:type="dxa"/>
          </w:tcPr>
          <w:p w:rsidR="003E4211" w:rsidRPr="000227CB" w:rsidRDefault="003E4211" w:rsidP="001B4439">
            <w:pPr>
              <w:pStyle w:val="Textoindependiente"/>
              <w:jc w:val="center"/>
            </w:pPr>
            <w:r w:rsidRPr="000227CB">
              <w:lastRenderedPageBreak/>
              <w:t>2</w:t>
            </w:r>
          </w:p>
        </w:tc>
        <w:tc>
          <w:tcPr>
            <w:tcW w:w="709" w:type="dxa"/>
          </w:tcPr>
          <w:p w:rsidR="003E4211" w:rsidRPr="000227CB" w:rsidRDefault="003E4211" w:rsidP="001B4439">
            <w:pPr>
              <w:pStyle w:val="Textoindependiente"/>
            </w:pPr>
            <w:r w:rsidRPr="000227CB">
              <w:t>HP</w:t>
            </w:r>
          </w:p>
        </w:tc>
        <w:tc>
          <w:tcPr>
            <w:tcW w:w="1701" w:type="dxa"/>
          </w:tcPr>
          <w:p w:rsidR="003E4211" w:rsidRPr="000227CB" w:rsidRDefault="003E4211" w:rsidP="001B4439">
            <w:pPr>
              <w:pStyle w:val="Textoindependiente"/>
              <w:rPr>
                <w:sz w:val="22"/>
                <w:szCs w:val="22"/>
              </w:rPr>
            </w:pPr>
            <w:r w:rsidRPr="000227CB">
              <w:rPr>
                <w:sz w:val="22"/>
                <w:szCs w:val="22"/>
              </w:rPr>
              <w:t>DX5150 SDFF</w:t>
            </w:r>
          </w:p>
        </w:tc>
        <w:tc>
          <w:tcPr>
            <w:tcW w:w="2126" w:type="dxa"/>
          </w:tcPr>
          <w:p w:rsidR="003E4211" w:rsidRPr="000227CB" w:rsidRDefault="003E4211" w:rsidP="001B4439">
            <w:pPr>
              <w:pStyle w:val="Textoindependiente"/>
            </w:pPr>
            <w:r w:rsidRPr="000227CB">
              <w:t>AMD Athlon 64 1.99GHz</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r w:rsidRPr="000227CB">
              <w:t>75 GB</w:t>
            </w:r>
          </w:p>
        </w:tc>
        <w:tc>
          <w:tcPr>
            <w:tcW w:w="851" w:type="dxa"/>
          </w:tcPr>
          <w:p w:rsidR="003E4211" w:rsidRPr="000227CB" w:rsidRDefault="003E4211" w:rsidP="001B4439">
            <w:pPr>
              <w:pStyle w:val="Textoindependiente"/>
            </w:pPr>
            <w:r w:rsidRPr="000227CB">
              <w:t>64 GB</w:t>
            </w:r>
          </w:p>
        </w:tc>
        <w:tc>
          <w:tcPr>
            <w:tcW w:w="850" w:type="dxa"/>
          </w:tcPr>
          <w:p w:rsidR="003E4211" w:rsidRPr="000227CB" w:rsidRDefault="003E4211" w:rsidP="001B4439">
            <w:pPr>
              <w:pStyle w:val="Textoindependiente"/>
            </w:pPr>
            <w:r>
              <w:t>80%</w:t>
            </w:r>
          </w:p>
        </w:tc>
        <w:tc>
          <w:tcPr>
            <w:tcW w:w="850" w:type="dxa"/>
          </w:tcPr>
          <w:p w:rsidR="003E4211" w:rsidRPr="000227CB" w:rsidRDefault="003E4211" w:rsidP="001B4439">
            <w:pPr>
              <w:pStyle w:val="Textoindependiente"/>
            </w:pPr>
            <w:r>
              <w:t>85%</w:t>
            </w:r>
          </w:p>
        </w:tc>
      </w:tr>
      <w:tr w:rsidR="003E4211" w:rsidTr="003E4211">
        <w:trPr>
          <w:tblHeader/>
        </w:trPr>
        <w:tc>
          <w:tcPr>
            <w:tcW w:w="675" w:type="dxa"/>
          </w:tcPr>
          <w:p w:rsidR="003E4211" w:rsidRPr="000227CB" w:rsidRDefault="003E4211" w:rsidP="001B4439">
            <w:pPr>
              <w:pStyle w:val="Textoindependiente"/>
              <w:jc w:val="center"/>
            </w:pPr>
            <w:r w:rsidRPr="000227CB">
              <w:t>1</w:t>
            </w:r>
          </w:p>
        </w:tc>
        <w:tc>
          <w:tcPr>
            <w:tcW w:w="709" w:type="dxa"/>
          </w:tcPr>
          <w:p w:rsidR="003E4211" w:rsidRPr="000227CB" w:rsidRDefault="003E4211" w:rsidP="001B4439">
            <w:pPr>
              <w:pStyle w:val="Textoindependiente"/>
            </w:pPr>
            <w:r w:rsidRPr="000227CB">
              <w:t>Dell</w:t>
            </w:r>
          </w:p>
        </w:tc>
        <w:tc>
          <w:tcPr>
            <w:tcW w:w="1701" w:type="dxa"/>
          </w:tcPr>
          <w:p w:rsidR="003E4211" w:rsidRPr="000227CB" w:rsidRDefault="003E4211" w:rsidP="001B4439">
            <w:pPr>
              <w:pStyle w:val="Textoindependiente"/>
              <w:rPr>
                <w:sz w:val="22"/>
                <w:szCs w:val="22"/>
              </w:rPr>
            </w:pPr>
            <w:r w:rsidRPr="000227CB">
              <w:rPr>
                <w:sz w:val="22"/>
                <w:szCs w:val="22"/>
              </w:rPr>
              <w:t>PowerEdge R610</w:t>
            </w:r>
          </w:p>
        </w:tc>
        <w:tc>
          <w:tcPr>
            <w:tcW w:w="2126" w:type="dxa"/>
          </w:tcPr>
          <w:p w:rsidR="003E4211" w:rsidRPr="000227CB" w:rsidRDefault="003E4211" w:rsidP="001B4439">
            <w:pPr>
              <w:pStyle w:val="Textoindependiente"/>
            </w:pPr>
            <w:r w:rsidRPr="000227CB">
              <w:t>(2) Intel Xeon</w:t>
            </w:r>
          </w:p>
        </w:tc>
        <w:tc>
          <w:tcPr>
            <w:tcW w:w="851" w:type="dxa"/>
          </w:tcPr>
          <w:p w:rsidR="003E4211" w:rsidRPr="000227CB" w:rsidRDefault="003E4211" w:rsidP="001B4439">
            <w:pPr>
              <w:pStyle w:val="Textoindependiente"/>
            </w:pPr>
            <w:r w:rsidRPr="000227CB">
              <w:t>Win2k3</w:t>
            </w:r>
          </w:p>
        </w:tc>
        <w:tc>
          <w:tcPr>
            <w:tcW w:w="992" w:type="dxa"/>
          </w:tcPr>
          <w:p w:rsidR="003E4211" w:rsidRPr="000227CB" w:rsidRDefault="003E4211" w:rsidP="001B4439">
            <w:pPr>
              <w:pStyle w:val="Textoindependiente"/>
            </w:pPr>
            <w:r w:rsidRPr="000227CB">
              <w:t>4 GB</w:t>
            </w:r>
          </w:p>
        </w:tc>
        <w:tc>
          <w:tcPr>
            <w:tcW w:w="992" w:type="dxa"/>
          </w:tcPr>
          <w:p w:rsidR="003E4211" w:rsidRPr="000227CB" w:rsidRDefault="003E4211" w:rsidP="001B4439">
            <w:pPr>
              <w:pStyle w:val="Textoindependiente"/>
            </w:pPr>
          </w:p>
        </w:tc>
        <w:tc>
          <w:tcPr>
            <w:tcW w:w="851" w:type="dxa"/>
          </w:tcPr>
          <w:p w:rsidR="003E4211" w:rsidRPr="000227CB" w:rsidRDefault="003E4211" w:rsidP="001B4439">
            <w:pPr>
              <w:pStyle w:val="Textoindependiente"/>
            </w:pPr>
          </w:p>
        </w:tc>
        <w:tc>
          <w:tcPr>
            <w:tcW w:w="850" w:type="dxa"/>
          </w:tcPr>
          <w:p w:rsidR="003E4211" w:rsidRPr="000227CB" w:rsidRDefault="003E4211" w:rsidP="001B4439">
            <w:pPr>
              <w:pStyle w:val="Textoindependiente"/>
            </w:pPr>
            <w:r>
              <w:t>70%</w:t>
            </w:r>
          </w:p>
        </w:tc>
        <w:tc>
          <w:tcPr>
            <w:tcW w:w="850" w:type="dxa"/>
          </w:tcPr>
          <w:p w:rsidR="003E4211" w:rsidRPr="000227CB" w:rsidRDefault="003E4211" w:rsidP="001B4439">
            <w:pPr>
              <w:pStyle w:val="Textoindependiente"/>
            </w:pPr>
            <w:r>
              <w:t>75%</w:t>
            </w:r>
          </w:p>
        </w:tc>
      </w:tr>
      <w:tr w:rsidR="003E4211" w:rsidTr="003E4211">
        <w:trPr>
          <w:tblHeader/>
        </w:trPr>
        <w:tc>
          <w:tcPr>
            <w:tcW w:w="675" w:type="dxa"/>
          </w:tcPr>
          <w:p w:rsidR="003E4211" w:rsidRDefault="003E4211" w:rsidP="001B4439">
            <w:pPr>
              <w:pStyle w:val="Textoindependiente"/>
              <w:jc w:val="center"/>
            </w:pPr>
            <w:r>
              <w:t>1</w:t>
            </w:r>
          </w:p>
        </w:tc>
        <w:tc>
          <w:tcPr>
            <w:tcW w:w="709" w:type="dxa"/>
          </w:tcPr>
          <w:p w:rsidR="003E4211" w:rsidRDefault="003E4211" w:rsidP="001B4439">
            <w:pPr>
              <w:pStyle w:val="Textoindependiente"/>
            </w:pPr>
            <w:r>
              <w:t>Dell</w:t>
            </w:r>
          </w:p>
        </w:tc>
        <w:tc>
          <w:tcPr>
            <w:tcW w:w="1701" w:type="dxa"/>
          </w:tcPr>
          <w:p w:rsidR="003E4211" w:rsidRPr="000E016D" w:rsidRDefault="003E4211" w:rsidP="001B4439">
            <w:pPr>
              <w:pStyle w:val="Textoindependiente"/>
              <w:rPr>
                <w:sz w:val="22"/>
                <w:szCs w:val="22"/>
              </w:rPr>
            </w:pPr>
            <w:r w:rsidRPr="000E016D">
              <w:rPr>
                <w:sz w:val="22"/>
                <w:szCs w:val="22"/>
              </w:rPr>
              <w:t>PowerVault NX3000</w:t>
            </w:r>
          </w:p>
        </w:tc>
        <w:tc>
          <w:tcPr>
            <w:tcW w:w="2126" w:type="dxa"/>
          </w:tcPr>
          <w:p w:rsidR="003E4211" w:rsidRDefault="003E4211" w:rsidP="001B4439">
            <w:pPr>
              <w:pStyle w:val="Textoindependiente"/>
            </w:pPr>
            <w:r>
              <w:t>(2) Quad Core Intel Xeon  E5620</w:t>
            </w:r>
          </w:p>
        </w:tc>
        <w:tc>
          <w:tcPr>
            <w:tcW w:w="851" w:type="dxa"/>
          </w:tcPr>
          <w:p w:rsidR="003E4211" w:rsidRDefault="003E4211" w:rsidP="001B4439">
            <w:pPr>
              <w:pStyle w:val="Textoindependiente"/>
            </w:pPr>
            <w:r>
              <w:t>Win2k8</w:t>
            </w:r>
          </w:p>
        </w:tc>
        <w:tc>
          <w:tcPr>
            <w:tcW w:w="992" w:type="dxa"/>
          </w:tcPr>
          <w:p w:rsidR="003E4211" w:rsidRDefault="003E4211" w:rsidP="001B4439">
            <w:pPr>
              <w:pStyle w:val="Textoindependiente"/>
            </w:pPr>
            <w:r>
              <w:t>6 GB</w:t>
            </w:r>
          </w:p>
        </w:tc>
        <w:tc>
          <w:tcPr>
            <w:tcW w:w="992" w:type="dxa"/>
          </w:tcPr>
          <w:p w:rsidR="003E4211" w:rsidRDefault="003E4211" w:rsidP="001B4439">
            <w:pPr>
              <w:pStyle w:val="Textoindependiente"/>
            </w:pPr>
            <w:r>
              <w:t>2.2TB</w:t>
            </w:r>
          </w:p>
        </w:tc>
        <w:tc>
          <w:tcPr>
            <w:tcW w:w="851" w:type="dxa"/>
          </w:tcPr>
          <w:p w:rsidR="003E4211" w:rsidRDefault="003E4211" w:rsidP="001B4439">
            <w:pPr>
              <w:pStyle w:val="Textoindependiente"/>
            </w:pPr>
            <w:r>
              <w:t>493GB</w:t>
            </w:r>
          </w:p>
        </w:tc>
        <w:tc>
          <w:tcPr>
            <w:tcW w:w="850" w:type="dxa"/>
          </w:tcPr>
          <w:p w:rsidR="003E4211" w:rsidRDefault="003E4211" w:rsidP="001B4439">
            <w:pPr>
              <w:pStyle w:val="Textoindependiente"/>
            </w:pPr>
            <w:r>
              <w:t>80%</w:t>
            </w:r>
          </w:p>
        </w:tc>
        <w:tc>
          <w:tcPr>
            <w:tcW w:w="850" w:type="dxa"/>
          </w:tcPr>
          <w:p w:rsidR="003E4211" w:rsidRDefault="003E4211" w:rsidP="001B4439">
            <w:pPr>
              <w:pStyle w:val="Textoindependiente"/>
            </w:pPr>
            <w:r>
              <w:t>75%</w:t>
            </w:r>
          </w:p>
        </w:tc>
      </w:tr>
    </w:tbl>
    <w:p w:rsidR="003B6866" w:rsidRPr="003B6866" w:rsidRDefault="003B6866" w:rsidP="003B6866">
      <w:pPr>
        <w:ind w:left="708" w:right="2"/>
        <w:jc w:val="both"/>
        <w:rPr>
          <w:rFonts w:ascii="Calibri" w:hAnsi="Calibri" w:cs="Arial"/>
          <w:sz w:val="22"/>
          <w:szCs w:val="20"/>
          <w:lang w:val="es-PA"/>
        </w:rPr>
      </w:pPr>
    </w:p>
    <w:p w:rsidR="003B6866" w:rsidRPr="003B6866" w:rsidRDefault="003B6866" w:rsidP="003B6866">
      <w:pPr>
        <w:ind w:left="708" w:right="2"/>
        <w:jc w:val="both"/>
        <w:rPr>
          <w:rFonts w:ascii="Calibri" w:hAnsi="Calibri" w:cs="Arial"/>
          <w:sz w:val="22"/>
          <w:szCs w:val="20"/>
          <w:lang w:val="es-PA"/>
        </w:rPr>
      </w:pPr>
    </w:p>
    <w:p w:rsidR="003B6866" w:rsidRDefault="003B6866" w:rsidP="003B6866">
      <w:pPr>
        <w:ind w:left="708" w:right="2"/>
        <w:jc w:val="both"/>
        <w:rPr>
          <w:rFonts w:ascii="Calibri" w:hAnsi="Calibri" w:cs="Arial"/>
          <w:sz w:val="22"/>
          <w:szCs w:val="20"/>
          <w:lang w:val="es-PA"/>
        </w:rPr>
      </w:pPr>
    </w:p>
    <w:sectPr w:rsidR="003B6866" w:rsidSect="00CA7FB6">
      <w:footerReference w:type="default" r:id="rId9"/>
      <w:pgSz w:w="12240" w:h="15840" w:code="1"/>
      <w:pgMar w:top="1412" w:right="1179" w:bottom="1412"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D48" w:rsidRDefault="00ED6D48">
      <w:r>
        <w:separator/>
      </w:r>
    </w:p>
  </w:endnote>
  <w:endnote w:type="continuationSeparator" w:id="0">
    <w:p w:rsidR="00ED6D48" w:rsidRDefault="00ED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4F7" w:rsidRDefault="005904F7">
    <w:pPr>
      <w:pStyle w:val="Piedepgina"/>
      <w:jc w:val="right"/>
      <w:rPr>
        <w:rFonts w:ascii="Calibri" w:hAnsi="Calibri"/>
        <w:sz w:val="18"/>
        <w:szCs w:val="18"/>
      </w:rPr>
    </w:pPr>
    <w:r>
      <w:rPr>
        <w:rFonts w:ascii="Calibri" w:hAnsi="Calibri"/>
        <w:sz w:val="18"/>
        <w:szCs w:val="18"/>
      </w:rPr>
      <w:t xml:space="preserve">Página </w:t>
    </w:r>
    <w:r w:rsidR="003B1FFA">
      <w:rPr>
        <w:rFonts w:ascii="Calibri" w:hAnsi="Calibri"/>
        <w:sz w:val="18"/>
        <w:szCs w:val="18"/>
      </w:rPr>
      <w:fldChar w:fldCharType="begin"/>
    </w:r>
    <w:r>
      <w:rPr>
        <w:rFonts w:ascii="Calibri" w:hAnsi="Calibri"/>
        <w:sz w:val="18"/>
        <w:szCs w:val="18"/>
      </w:rPr>
      <w:instrText xml:space="preserve"> PAGE </w:instrText>
    </w:r>
    <w:r w:rsidR="003B1FFA">
      <w:rPr>
        <w:rFonts w:ascii="Calibri" w:hAnsi="Calibri"/>
        <w:sz w:val="18"/>
        <w:szCs w:val="18"/>
      </w:rPr>
      <w:fldChar w:fldCharType="separate"/>
    </w:r>
    <w:r w:rsidR="00241362">
      <w:rPr>
        <w:rFonts w:ascii="Calibri" w:hAnsi="Calibri"/>
        <w:noProof/>
        <w:sz w:val="18"/>
        <w:szCs w:val="18"/>
      </w:rPr>
      <w:t>8</w:t>
    </w:r>
    <w:r w:rsidR="003B1FFA">
      <w:rPr>
        <w:rFonts w:ascii="Calibri" w:hAnsi="Calibri"/>
        <w:sz w:val="18"/>
        <w:szCs w:val="18"/>
      </w:rPr>
      <w:fldChar w:fldCharType="end"/>
    </w:r>
    <w:r>
      <w:rPr>
        <w:rFonts w:ascii="Calibri" w:hAnsi="Calibri"/>
        <w:sz w:val="18"/>
        <w:szCs w:val="18"/>
      </w:rPr>
      <w:t xml:space="preserve"> de </w:t>
    </w:r>
    <w:r w:rsidR="003B1FFA">
      <w:rPr>
        <w:rFonts w:ascii="Calibri" w:hAnsi="Calibri"/>
        <w:sz w:val="18"/>
        <w:szCs w:val="18"/>
      </w:rPr>
      <w:fldChar w:fldCharType="begin"/>
    </w:r>
    <w:r>
      <w:rPr>
        <w:rFonts w:ascii="Calibri" w:hAnsi="Calibri"/>
        <w:sz w:val="18"/>
        <w:szCs w:val="18"/>
      </w:rPr>
      <w:instrText xml:space="preserve"> NUMPAGES </w:instrText>
    </w:r>
    <w:r w:rsidR="003B1FFA">
      <w:rPr>
        <w:rFonts w:ascii="Calibri" w:hAnsi="Calibri"/>
        <w:sz w:val="18"/>
        <w:szCs w:val="18"/>
      </w:rPr>
      <w:fldChar w:fldCharType="separate"/>
    </w:r>
    <w:r w:rsidR="00241362">
      <w:rPr>
        <w:rFonts w:ascii="Calibri" w:hAnsi="Calibri"/>
        <w:noProof/>
        <w:sz w:val="18"/>
        <w:szCs w:val="18"/>
      </w:rPr>
      <w:t>8</w:t>
    </w:r>
    <w:r w:rsidR="003B1FFA">
      <w:rPr>
        <w:rFonts w:ascii="Calibri" w:hAnsi="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D48" w:rsidRDefault="00ED6D48">
      <w:r>
        <w:separator/>
      </w:r>
    </w:p>
  </w:footnote>
  <w:footnote w:type="continuationSeparator" w:id="0">
    <w:p w:rsidR="00ED6D48" w:rsidRDefault="00ED6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upperRoman"/>
      <w:pStyle w:val="Ttulo1"/>
      <w:lvlText w:val="CAPITULO %1 "/>
      <w:legacy w:legacy="1" w:legacySpace="0" w:legacyIndent="0"/>
      <w:lvlJc w:val="center"/>
      <w:rPr>
        <w:b/>
        <w:i w:val="0"/>
        <w:sz w:val="28"/>
      </w:rPr>
    </w:lvl>
    <w:lvl w:ilvl="1">
      <w:start w:val="1"/>
      <w:numFmt w:val="none"/>
      <w:pStyle w:val="Ttulo2"/>
      <w:suff w:val="nothing"/>
      <w:lvlText w:val=""/>
      <w:lvlJc w:val="left"/>
    </w:lvl>
    <w:lvl w:ilvl="2">
      <w:start w:val="1"/>
      <w:numFmt w:val="none"/>
      <w:pStyle w:val="Ttulo3"/>
      <w:suff w:val="nothing"/>
      <w:lvlText w:val=""/>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nsid w:val="069C3788"/>
    <w:multiLevelType w:val="hybridMultilevel"/>
    <w:tmpl w:val="27B6E5DE"/>
    <w:lvl w:ilvl="0" w:tplc="0C0A000F">
      <w:start w:val="1"/>
      <w:numFmt w:val="decimal"/>
      <w:lvlText w:val="%1."/>
      <w:lvlJc w:val="left"/>
      <w:pPr>
        <w:ind w:left="360" w:hanging="360"/>
      </w:pPr>
      <w:rPr>
        <w:rFonts w:cs="Times New Roman"/>
      </w:rPr>
    </w:lvl>
    <w:lvl w:ilvl="1" w:tplc="59080D7E">
      <w:start w:val="1"/>
      <w:numFmt w:val="bullet"/>
      <w:lvlText w:val=""/>
      <w:lvlJc w:val="left"/>
      <w:pPr>
        <w:ind w:left="1080" w:hanging="360"/>
      </w:pPr>
      <w:rPr>
        <w:rFonts w:ascii="Wingdings" w:hAnsi="Wingdings" w:hint="default"/>
      </w:r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tabs>
          <w:tab w:val="num" w:pos="2520"/>
        </w:tabs>
        <w:ind w:left="2520" w:hanging="360"/>
      </w:pPr>
      <w:rPr>
        <w:rFonts w:cs="Times New Roman"/>
      </w:rPr>
    </w:lvl>
    <w:lvl w:ilvl="4" w:tplc="0C0A0019">
      <w:start w:val="1"/>
      <w:numFmt w:val="decimal"/>
      <w:lvlText w:val="%5."/>
      <w:lvlJc w:val="left"/>
      <w:pPr>
        <w:tabs>
          <w:tab w:val="num" w:pos="3240"/>
        </w:tabs>
        <w:ind w:left="3240" w:hanging="360"/>
      </w:pPr>
      <w:rPr>
        <w:rFonts w:cs="Times New Roman"/>
      </w:rPr>
    </w:lvl>
    <w:lvl w:ilvl="5" w:tplc="0C0A001B">
      <w:start w:val="1"/>
      <w:numFmt w:val="decimal"/>
      <w:lvlText w:val="%6."/>
      <w:lvlJc w:val="left"/>
      <w:pPr>
        <w:tabs>
          <w:tab w:val="num" w:pos="3960"/>
        </w:tabs>
        <w:ind w:left="3960" w:hanging="36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decimal"/>
      <w:lvlText w:val="%8."/>
      <w:lvlJc w:val="left"/>
      <w:pPr>
        <w:tabs>
          <w:tab w:val="num" w:pos="5400"/>
        </w:tabs>
        <w:ind w:left="5400" w:hanging="360"/>
      </w:pPr>
      <w:rPr>
        <w:rFonts w:cs="Times New Roman"/>
      </w:rPr>
    </w:lvl>
    <w:lvl w:ilvl="8" w:tplc="0C0A001B">
      <w:start w:val="1"/>
      <w:numFmt w:val="decimal"/>
      <w:lvlText w:val="%9."/>
      <w:lvlJc w:val="left"/>
      <w:pPr>
        <w:tabs>
          <w:tab w:val="num" w:pos="6120"/>
        </w:tabs>
        <w:ind w:left="6120" w:hanging="360"/>
      </w:pPr>
      <w:rPr>
        <w:rFonts w:cs="Times New Roman"/>
      </w:rPr>
    </w:lvl>
  </w:abstractNum>
  <w:abstractNum w:abstractNumId="2">
    <w:nsid w:val="11FD52DA"/>
    <w:multiLevelType w:val="hybridMultilevel"/>
    <w:tmpl w:val="6A0CD720"/>
    <w:lvl w:ilvl="0" w:tplc="2ED65164">
      <w:start w:val="1"/>
      <w:numFmt w:val="upperLetter"/>
      <w:lvlText w:val="%1."/>
      <w:lvlJc w:val="left"/>
      <w:pPr>
        <w:tabs>
          <w:tab w:val="num" w:pos="720"/>
        </w:tabs>
        <w:ind w:left="720" w:hanging="360"/>
      </w:pPr>
      <w:rPr>
        <w:rFonts w:cs="Times New Roman" w:hint="default"/>
        <w:b/>
        <w:i/>
        <w:sz w:val="20"/>
        <w:u w:val="singl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16835B16"/>
    <w:multiLevelType w:val="hybridMultilevel"/>
    <w:tmpl w:val="31F29780"/>
    <w:lvl w:ilvl="0" w:tplc="B2F623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43FF1"/>
    <w:multiLevelType w:val="hybridMultilevel"/>
    <w:tmpl w:val="62E2FC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3E36A89"/>
    <w:multiLevelType w:val="hybridMultilevel"/>
    <w:tmpl w:val="BEFE85AC"/>
    <w:lvl w:ilvl="0" w:tplc="0C0A0001">
      <w:start w:val="1"/>
      <w:numFmt w:val="bullet"/>
      <w:lvlText w:val=""/>
      <w:lvlJc w:val="left"/>
      <w:pPr>
        <w:tabs>
          <w:tab w:val="num" w:pos="3807"/>
        </w:tabs>
        <w:ind w:left="3807" w:hanging="360"/>
      </w:pPr>
      <w:rPr>
        <w:rFonts w:ascii="Symbol" w:hAnsi="Symbol" w:hint="default"/>
      </w:rPr>
    </w:lvl>
    <w:lvl w:ilvl="1" w:tplc="0C0A0003" w:tentative="1">
      <w:start w:val="1"/>
      <w:numFmt w:val="bullet"/>
      <w:lvlText w:val="o"/>
      <w:lvlJc w:val="left"/>
      <w:pPr>
        <w:tabs>
          <w:tab w:val="num" w:pos="4527"/>
        </w:tabs>
        <w:ind w:left="4527" w:hanging="360"/>
      </w:pPr>
      <w:rPr>
        <w:rFonts w:ascii="Courier New" w:hAnsi="Courier New" w:hint="default"/>
      </w:rPr>
    </w:lvl>
    <w:lvl w:ilvl="2" w:tplc="0C0A0005" w:tentative="1">
      <w:start w:val="1"/>
      <w:numFmt w:val="bullet"/>
      <w:lvlText w:val=""/>
      <w:lvlJc w:val="left"/>
      <w:pPr>
        <w:tabs>
          <w:tab w:val="num" w:pos="5247"/>
        </w:tabs>
        <w:ind w:left="5247" w:hanging="360"/>
      </w:pPr>
      <w:rPr>
        <w:rFonts w:ascii="Wingdings" w:hAnsi="Wingdings" w:hint="default"/>
      </w:rPr>
    </w:lvl>
    <w:lvl w:ilvl="3" w:tplc="0C0A0001" w:tentative="1">
      <w:start w:val="1"/>
      <w:numFmt w:val="bullet"/>
      <w:lvlText w:val=""/>
      <w:lvlJc w:val="left"/>
      <w:pPr>
        <w:tabs>
          <w:tab w:val="num" w:pos="5967"/>
        </w:tabs>
        <w:ind w:left="5967" w:hanging="360"/>
      </w:pPr>
      <w:rPr>
        <w:rFonts w:ascii="Symbol" w:hAnsi="Symbol" w:hint="default"/>
      </w:rPr>
    </w:lvl>
    <w:lvl w:ilvl="4" w:tplc="0C0A0003" w:tentative="1">
      <w:start w:val="1"/>
      <w:numFmt w:val="bullet"/>
      <w:lvlText w:val="o"/>
      <w:lvlJc w:val="left"/>
      <w:pPr>
        <w:tabs>
          <w:tab w:val="num" w:pos="6687"/>
        </w:tabs>
        <w:ind w:left="6687" w:hanging="360"/>
      </w:pPr>
      <w:rPr>
        <w:rFonts w:ascii="Courier New" w:hAnsi="Courier New" w:hint="default"/>
      </w:rPr>
    </w:lvl>
    <w:lvl w:ilvl="5" w:tplc="0C0A0005" w:tentative="1">
      <w:start w:val="1"/>
      <w:numFmt w:val="bullet"/>
      <w:lvlText w:val=""/>
      <w:lvlJc w:val="left"/>
      <w:pPr>
        <w:tabs>
          <w:tab w:val="num" w:pos="7407"/>
        </w:tabs>
        <w:ind w:left="7407" w:hanging="360"/>
      </w:pPr>
      <w:rPr>
        <w:rFonts w:ascii="Wingdings" w:hAnsi="Wingdings" w:hint="default"/>
      </w:rPr>
    </w:lvl>
    <w:lvl w:ilvl="6" w:tplc="0C0A0001" w:tentative="1">
      <w:start w:val="1"/>
      <w:numFmt w:val="bullet"/>
      <w:lvlText w:val=""/>
      <w:lvlJc w:val="left"/>
      <w:pPr>
        <w:tabs>
          <w:tab w:val="num" w:pos="8127"/>
        </w:tabs>
        <w:ind w:left="8127" w:hanging="360"/>
      </w:pPr>
      <w:rPr>
        <w:rFonts w:ascii="Symbol" w:hAnsi="Symbol" w:hint="default"/>
      </w:rPr>
    </w:lvl>
    <w:lvl w:ilvl="7" w:tplc="0C0A0003" w:tentative="1">
      <w:start w:val="1"/>
      <w:numFmt w:val="bullet"/>
      <w:lvlText w:val="o"/>
      <w:lvlJc w:val="left"/>
      <w:pPr>
        <w:tabs>
          <w:tab w:val="num" w:pos="8847"/>
        </w:tabs>
        <w:ind w:left="8847" w:hanging="360"/>
      </w:pPr>
      <w:rPr>
        <w:rFonts w:ascii="Courier New" w:hAnsi="Courier New" w:hint="default"/>
      </w:rPr>
    </w:lvl>
    <w:lvl w:ilvl="8" w:tplc="0C0A0005" w:tentative="1">
      <w:start w:val="1"/>
      <w:numFmt w:val="bullet"/>
      <w:lvlText w:val=""/>
      <w:lvlJc w:val="left"/>
      <w:pPr>
        <w:tabs>
          <w:tab w:val="num" w:pos="9567"/>
        </w:tabs>
        <w:ind w:left="9567" w:hanging="360"/>
      </w:pPr>
      <w:rPr>
        <w:rFonts w:ascii="Wingdings" w:hAnsi="Wingdings" w:hint="default"/>
      </w:rPr>
    </w:lvl>
  </w:abstractNum>
  <w:abstractNum w:abstractNumId="6">
    <w:nsid w:val="23FA6867"/>
    <w:multiLevelType w:val="hybridMultilevel"/>
    <w:tmpl w:val="7752E296"/>
    <w:lvl w:ilvl="0" w:tplc="0C0A000F">
      <w:start w:val="1"/>
      <w:numFmt w:val="decimal"/>
      <w:lvlText w:val="%1."/>
      <w:lvlJc w:val="left"/>
      <w:pPr>
        <w:tabs>
          <w:tab w:val="num" w:pos="1647"/>
        </w:tabs>
        <w:ind w:left="1647" w:hanging="360"/>
      </w:pPr>
      <w:rPr>
        <w:rFonts w:cs="Times New Roman"/>
      </w:rPr>
    </w:lvl>
    <w:lvl w:ilvl="1" w:tplc="0C0A0019">
      <w:start w:val="1"/>
      <w:numFmt w:val="lowerLetter"/>
      <w:lvlText w:val="%2."/>
      <w:lvlJc w:val="left"/>
      <w:pPr>
        <w:tabs>
          <w:tab w:val="num" w:pos="360"/>
        </w:tabs>
        <w:ind w:left="360" w:hanging="360"/>
      </w:pPr>
      <w:rPr>
        <w:rFonts w:cs="Times New Roman"/>
      </w:rPr>
    </w:lvl>
    <w:lvl w:ilvl="2" w:tplc="0C0A0001">
      <w:start w:val="1"/>
      <w:numFmt w:val="bullet"/>
      <w:lvlText w:val=""/>
      <w:lvlJc w:val="left"/>
      <w:pPr>
        <w:tabs>
          <w:tab w:val="num" w:pos="3267"/>
        </w:tabs>
        <w:ind w:left="3267" w:hanging="360"/>
      </w:pPr>
      <w:rPr>
        <w:rFonts w:ascii="Symbol" w:hAnsi="Symbol" w:hint="default"/>
      </w:rPr>
    </w:lvl>
    <w:lvl w:ilvl="3" w:tplc="0C0A000F" w:tentative="1">
      <w:start w:val="1"/>
      <w:numFmt w:val="decimal"/>
      <w:lvlText w:val="%4."/>
      <w:lvlJc w:val="left"/>
      <w:pPr>
        <w:tabs>
          <w:tab w:val="num" w:pos="3807"/>
        </w:tabs>
        <w:ind w:left="3807" w:hanging="360"/>
      </w:pPr>
      <w:rPr>
        <w:rFonts w:cs="Times New Roman"/>
      </w:rPr>
    </w:lvl>
    <w:lvl w:ilvl="4" w:tplc="0C0A0019" w:tentative="1">
      <w:start w:val="1"/>
      <w:numFmt w:val="lowerLetter"/>
      <w:lvlText w:val="%5."/>
      <w:lvlJc w:val="left"/>
      <w:pPr>
        <w:tabs>
          <w:tab w:val="num" w:pos="4527"/>
        </w:tabs>
        <w:ind w:left="4527" w:hanging="360"/>
      </w:pPr>
      <w:rPr>
        <w:rFonts w:cs="Times New Roman"/>
      </w:rPr>
    </w:lvl>
    <w:lvl w:ilvl="5" w:tplc="0C0A001B" w:tentative="1">
      <w:start w:val="1"/>
      <w:numFmt w:val="lowerRoman"/>
      <w:lvlText w:val="%6."/>
      <w:lvlJc w:val="right"/>
      <w:pPr>
        <w:tabs>
          <w:tab w:val="num" w:pos="5247"/>
        </w:tabs>
        <w:ind w:left="5247" w:hanging="180"/>
      </w:pPr>
      <w:rPr>
        <w:rFonts w:cs="Times New Roman"/>
      </w:rPr>
    </w:lvl>
    <w:lvl w:ilvl="6" w:tplc="0C0A000F" w:tentative="1">
      <w:start w:val="1"/>
      <w:numFmt w:val="decimal"/>
      <w:lvlText w:val="%7."/>
      <w:lvlJc w:val="left"/>
      <w:pPr>
        <w:tabs>
          <w:tab w:val="num" w:pos="5967"/>
        </w:tabs>
        <w:ind w:left="5967" w:hanging="360"/>
      </w:pPr>
      <w:rPr>
        <w:rFonts w:cs="Times New Roman"/>
      </w:rPr>
    </w:lvl>
    <w:lvl w:ilvl="7" w:tplc="0C0A0019" w:tentative="1">
      <w:start w:val="1"/>
      <w:numFmt w:val="lowerLetter"/>
      <w:lvlText w:val="%8."/>
      <w:lvlJc w:val="left"/>
      <w:pPr>
        <w:tabs>
          <w:tab w:val="num" w:pos="6687"/>
        </w:tabs>
        <w:ind w:left="6687" w:hanging="360"/>
      </w:pPr>
      <w:rPr>
        <w:rFonts w:cs="Times New Roman"/>
      </w:rPr>
    </w:lvl>
    <w:lvl w:ilvl="8" w:tplc="0C0A001B" w:tentative="1">
      <w:start w:val="1"/>
      <w:numFmt w:val="lowerRoman"/>
      <w:lvlText w:val="%9."/>
      <w:lvlJc w:val="right"/>
      <w:pPr>
        <w:tabs>
          <w:tab w:val="num" w:pos="7407"/>
        </w:tabs>
        <w:ind w:left="7407" w:hanging="180"/>
      </w:pPr>
      <w:rPr>
        <w:rFonts w:cs="Times New Roman"/>
      </w:rPr>
    </w:lvl>
  </w:abstractNum>
  <w:abstractNum w:abstractNumId="7">
    <w:nsid w:val="262338A3"/>
    <w:multiLevelType w:val="hybridMultilevel"/>
    <w:tmpl w:val="70BC3CB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FD52DE2"/>
    <w:multiLevelType w:val="hybridMultilevel"/>
    <w:tmpl w:val="0882CCE4"/>
    <w:lvl w:ilvl="0" w:tplc="0C0A000F">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9">
    <w:nsid w:val="339C15D3"/>
    <w:multiLevelType w:val="hybridMultilevel"/>
    <w:tmpl w:val="0EC28DA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EC60BB"/>
    <w:multiLevelType w:val="hybridMultilevel"/>
    <w:tmpl w:val="239458AC"/>
    <w:lvl w:ilvl="0" w:tplc="1416F1A6">
      <w:start w:val="1"/>
      <w:numFmt w:val="decimal"/>
      <w:lvlText w:val="%1."/>
      <w:lvlJc w:val="left"/>
      <w:pPr>
        <w:tabs>
          <w:tab w:val="num" w:pos="765"/>
        </w:tabs>
        <w:ind w:left="765" w:hanging="405"/>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44AB1EDD"/>
    <w:multiLevelType w:val="hybridMultilevel"/>
    <w:tmpl w:val="6EC4E99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2">
    <w:nsid w:val="4619681C"/>
    <w:multiLevelType w:val="hybridMultilevel"/>
    <w:tmpl w:val="2E502400"/>
    <w:lvl w:ilvl="0" w:tplc="A5568096">
      <w:start w:val="1"/>
      <w:numFmt w:val="bullet"/>
      <w:lvlText w:val=""/>
      <w:lvlJc w:val="left"/>
      <w:pPr>
        <w:tabs>
          <w:tab w:val="num" w:pos="1097"/>
        </w:tabs>
        <w:ind w:left="1097" w:hanging="377"/>
      </w:pPr>
      <w:rPr>
        <w:rFonts w:ascii="Symbol" w:hAnsi="Symbol" w:hint="default"/>
      </w:rPr>
    </w:lvl>
    <w:lvl w:ilvl="1" w:tplc="0C0A0001">
      <w:start w:val="1"/>
      <w:numFmt w:val="bullet"/>
      <w:lvlText w:val=""/>
      <w:lvlJc w:val="left"/>
      <w:pPr>
        <w:tabs>
          <w:tab w:val="num" w:pos="1800"/>
        </w:tabs>
        <w:ind w:left="1800" w:hanging="360"/>
      </w:pPr>
      <w:rPr>
        <w:rFonts w:ascii="Symbol" w:hAnsi="Symbol" w:hint="default"/>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13">
    <w:nsid w:val="4AEB5D5B"/>
    <w:multiLevelType w:val="hybridMultilevel"/>
    <w:tmpl w:val="CC521D16"/>
    <w:lvl w:ilvl="0" w:tplc="2ED65164">
      <w:start w:val="1"/>
      <w:numFmt w:val="upperLetter"/>
      <w:lvlText w:val="%1."/>
      <w:lvlJc w:val="left"/>
      <w:pPr>
        <w:tabs>
          <w:tab w:val="num" w:pos="720"/>
        </w:tabs>
        <w:ind w:left="720" w:hanging="360"/>
      </w:pPr>
      <w:rPr>
        <w:rFonts w:cs="Times New Roman" w:hint="default"/>
        <w:b/>
        <w:i/>
        <w:sz w:val="20"/>
        <w:u w:val="singl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5A511442"/>
    <w:multiLevelType w:val="hybridMultilevel"/>
    <w:tmpl w:val="9FC0FBA8"/>
    <w:lvl w:ilvl="0" w:tplc="0C0A000F">
      <w:start w:val="1"/>
      <w:numFmt w:val="decimal"/>
      <w:lvlText w:val="%1."/>
      <w:lvlJc w:val="left"/>
      <w:pPr>
        <w:ind w:left="360" w:hanging="360"/>
      </w:pPr>
      <w:rPr>
        <w:rFonts w:cs="Times New Roman"/>
      </w:rPr>
    </w:lvl>
    <w:lvl w:ilvl="1" w:tplc="59080D7E">
      <w:start w:val="1"/>
      <w:numFmt w:val="bullet"/>
      <w:lvlText w:val=""/>
      <w:lvlJc w:val="left"/>
      <w:pPr>
        <w:ind w:left="1080" w:hanging="360"/>
      </w:pPr>
      <w:rPr>
        <w:rFonts w:ascii="Wingdings" w:hAnsi="Wingdings" w:hint="default"/>
      </w:r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tabs>
          <w:tab w:val="num" w:pos="2520"/>
        </w:tabs>
        <w:ind w:left="2520" w:hanging="360"/>
      </w:pPr>
      <w:rPr>
        <w:rFonts w:cs="Times New Roman"/>
      </w:rPr>
    </w:lvl>
    <w:lvl w:ilvl="4" w:tplc="0C0A0019">
      <w:start w:val="1"/>
      <w:numFmt w:val="decimal"/>
      <w:lvlText w:val="%5."/>
      <w:lvlJc w:val="left"/>
      <w:pPr>
        <w:tabs>
          <w:tab w:val="num" w:pos="3240"/>
        </w:tabs>
        <w:ind w:left="3240" w:hanging="360"/>
      </w:pPr>
      <w:rPr>
        <w:rFonts w:cs="Times New Roman"/>
      </w:rPr>
    </w:lvl>
    <w:lvl w:ilvl="5" w:tplc="0C0A001B">
      <w:start w:val="1"/>
      <w:numFmt w:val="decimal"/>
      <w:lvlText w:val="%6."/>
      <w:lvlJc w:val="left"/>
      <w:pPr>
        <w:tabs>
          <w:tab w:val="num" w:pos="3960"/>
        </w:tabs>
        <w:ind w:left="3960" w:hanging="36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decimal"/>
      <w:lvlText w:val="%8."/>
      <w:lvlJc w:val="left"/>
      <w:pPr>
        <w:tabs>
          <w:tab w:val="num" w:pos="5400"/>
        </w:tabs>
        <w:ind w:left="5400" w:hanging="360"/>
      </w:pPr>
      <w:rPr>
        <w:rFonts w:cs="Times New Roman"/>
      </w:rPr>
    </w:lvl>
    <w:lvl w:ilvl="8" w:tplc="0C0A001B">
      <w:start w:val="1"/>
      <w:numFmt w:val="decimal"/>
      <w:lvlText w:val="%9."/>
      <w:lvlJc w:val="left"/>
      <w:pPr>
        <w:tabs>
          <w:tab w:val="num" w:pos="6120"/>
        </w:tabs>
        <w:ind w:left="6120" w:hanging="360"/>
      </w:pPr>
      <w:rPr>
        <w:rFonts w:cs="Times New Roman"/>
      </w:rPr>
    </w:lvl>
  </w:abstractNum>
  <w:abstractNum w:abstractNumId="15">
    <w:nsid w:val="5BA5067A"/>
    <w:multiLevelType w:val="hybridMultilevel"/>
    <w:tmpl w:val="06A44064"/>
    <w:lvl w:ilvl="0" w:tplc="9EE2AD08">
      <w:start w:val="1"/>
      <w:numFmt w:val="bullet"/>
      <w:lvlText w:val="■"/>
      <w:lvlJc w:val="left"/>
      <w:pPr>
        <w:tabs>
          <w:tab w:val="num" w:pos="360"/>
        </w:tabs>
        <w:ind w:left="360" w:hanging="360"/>
      </w:pPr>
      <w:rPr>
        <w:rFonts w:ascii="Arial" w:hAnsi="Arial" w:hint="default"/>
        <w:color w:val="FF0000"/>
        <w:sz w:val="18"/>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nsid w:val="5BB9054B"/>
    <w:multiLevelType w:val="hybridMultilevel"/>
    <w:tmpl w:val="F64C7FFC"/>
    <w:lvl w:ilvl="0" w:tplc="04090001">
      <w:start w:val="1"/>
      <w:numFmt w:val="bullet"/>
      <w:lvlText w:val=""/>
      <w:lvlJc w:val="left"/>
      <w:pPr>
        <w:ind w:left="360" w:hanging="360"/>
      </w:pPr>
      <w:rPr>
        <w:rFonts w:ascii="Symbol" w:hAnsi="Symbol" w:hint="default"/>
      </w:rPr>
    </w:lvl>
    <w:lvl w:ilvl="1" w:tplc="4FC216AE">
      <w:numFmt w:val="bullet"/>
      <w:lvlText w:val="•"/>
      <w:lvlJc w:val="left"/>
      <w:pPr>
        <w:ind w:left="1080" w:hanging="360"/>
      </w:pPr>
      <w:rPr>
        <w:rFonts w:ascii="Calibri" w:eastAsia="Times New Roman" w:hAnsi="Calibri"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BFD4EA1"/>
    <w:multiLevelType w:val="hybridMultilevel"/>
    <w:tmpl w:val="6F9050B4"/>
    <w:lvl w:ilvl="0" w:tplc="0C0A0001">
      <w:start w:val="1"/>
      <w:numFmt w:val="bullet"/>
      <w:lvlText w:val=""/>
      <w:lvlJc w:val="left"/>
      <w:pPr>
        <w:tabs>
          <w:tab w:val="num" w:pos="720"/>
        </w:tabs>
        <w:ind w:left="720" w:hanging="360"/>
      </w:pPr>
      <w:rPr>
        <w:rFonts w:ascii="Symbol" w:hAnsi="Symbol" w:hint="default"/>
      </w:rPr>
    </w:lvl>
    <w:lvl w:ilvl="1" w:tplc="59080D7E">
      <w:start w:val="1"/>
      <w:numFmt w:val="bullet"/>
      <w:lvlText w:val=""/>
      <w:lvlJc w:val="left"/>
      <w:pPr>
        <w:tabs>
          <w:tab w:val="num" w:pos="1440"/>
        </w:tabs>
        <w:ind w:left="1440" w:hanging="360"/>
      </w:pPr>
      <w:rPr>
        <w:rFonts w:ascii="Wingdings" w:hAnsi="Wingdings" w:hint="default"/>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18">
    <w:nsid w:val="5D887E55"/>
    <w:multiLevelType w:val="hybridMultilevel"/>
    <w:tmpl w:val="B1721354"/>
    <w:lvl w:ilvl="0" w:tplc="59080D7E">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600C069C"/>
    <w:multiLevelType w:val="hybridMultilevel"/>
    <w:tmpl w:val="663A3D10"/>
    <w:lvl w:ilvl="0" w:tplc="0C0A000F">
      <w:start w:val="1"/>
      <w:numFmt w:val="decimal"/>
      <w:lvlText w:val="%1."/>
      <w:lvlJc w:val="left"/>
      <w:pPr>
        <w:ind w:left="360" w:hanging="360"/>
      </w:pPr>
      <w:rPr>
        <w:rFonts w:cs="Times New Roman"/>
      </w:rPr>
    </w:lvl>
    <w:lvl w:ilvl="1" w:tplc="59080D7E">
      <w:start w:val="1"/>
      <w:numFmt w:val="bullet"/>
      <w:lvlText w:val=""/>
      <w:lvlJc w:val="left"/>
      <w:pPr>
        <w:ind w:left="1080" w:hanging="360"/>
      </w:pPr>
      <w:rPr>
        <w:rFonts w:ascii="Wingdings" w:hAnsi="Wingdings" w:hint="default"/>
      </w:r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tabs>
          <w:tab w:val="num" w:pos="2520"/>
        </w:tabs>
        <w:ind w:left="2520" w:hanging="360"/>
      </w:pPr>
      <w:rPr>
        <w:rFonts w:cs="Times New Roman"/>
      </w:rPr>
    </w:lvl>
    <w:lvl w:ilvl="4" w:tplc="0C0A0019">
      <w:start w:val="1"/>
      <w:numFmt w:val="decimal"/>
      <w:lvlText w:val="%5."/>
      <w:lvlJc w:val="left"/>
      <w:pPr>
        <w:tabs>
          <w:tab w:val="num" w:pos="3240"/>
        </w:tabs>
        <w:ind w:left="3240" w:hanging="360"/>
      </w:pPr>
      <w:rPr>
        <w:rFonts w:cs="Times New Roman"/>
      </w:rPr>
    </w:lvl>
    <w:lvl w:ilvl="5" w:tplc="0C0A001B">
      <w:start w:val="1"/>
      <w:numFmt w:val="decimal"/>
      <w:lvlText w:val="%6."/>
      <w:lvlJc w:val="left"/>
      <w:pPr>
        <w:tabs>
          <w:tab w:val="num" w:pos="3960"/>
        </w:tabs>
        <w:ind w:left="3960" w:hanging="36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decimal"/>
      <w:lvlText w:val="%8."/>
      <w:lvlJc w:val="left"/>
      <w:pPr>
        <w:tabs>
          <w:tab w:val="num" w:pos="5400"/>
        </w:tabs>
        <w:ind w:left="5400" w:hanging="360"/>
      </w:pPr>
      <w:rPr>
        <w:rFonts w:cs="Times New Roman"/>
      </w:rPr>
    </w:lvl>
    <w:lvl w:ilvl="8" w:tplc="0C0A001B">
      <w:start w:val="1"/>
      <w:numFmt w:val="decimal"/>
      <w:lvlText w:val="%9."/>
      <w:lvlJc w:val="left"/>
      <w:pPr>
        <w:tabs>
          <w:tab w:val="num" w:pos="6120"/>
        </w:tabs>
        <w:ind w:left="6120" w:hanging="360"/>
      </w:pPr>
      <w:rPr>
        <w:rFonts w:cs="Times New Roman"/>
      </w:rPr>
    </w:lvl>
  </w:abstractNum>
  <w:abstractNum w:abstractNumId="20">
    <w:nsid w:val="615660AE"/>
    <w:multiLevelType w:val="hybridMultilevel"/>
    <w:tmpl w:val="63E60504"/>
    <w:lvl w:ilvl="0" w:tplc="0C0A000F">
      <w:start w:val="1"/>
      <w:numFmt w:val="decimal"/>
      <w:lvlText w:val="%1."/>
      <w:lvlJc w:val="left"/>
      <w:pPr>
        <w:ind w:left="360" w:hanging="360"/>
      </w:pPr>
      <w:rPr>
        <w:rFonts w:cs="Times New Roman"/>
      </w:rPr>
    </w:lvl>
    <w:lvl w:ilvl="1" w:tplc="0C0A0019">
      <w:start w:val="1"/>
      <w:numFmt w:val="lowerLetter"/>
      <w:lvlText w:val="%2."/>
      <w:lvlJc w:val="left"/>
      <w:pPr>
        <w:ind w:left="1080" w:hanging="360"/>
      </w:pPr>
      <w:rPr>
        <w:rFonts w:cs="Times New Roman"/>
      </w:rPr>
    </w:lvl>
    <w:lvl w:ilvl="2" w:tplc="59080D7E">
      <w:start w:val="1"/>
      <w:numFmt w:val="bullet"/>
      <w:lvlText w:val=""/>
      <w:lvlJc w:val="left"/>
      <w:pPr>
        <w:ind w:left="1800" w:hanging="180"/>
      </w:pPr>
      <w:rPr>
        <w:rFonts w:ascii="Wingdings" w:hAnsi="Wingdings" w:hint="default"/>
      </w:rPr>
    </w:lvl>
    <w:lvl w:ilvl="3" w:tplc="0C0A000F">
      <w:start w:val="1"/>
      <w:numFmt w:val="decimal"/>
      <w:lvlText w:val="%4."/>
      <w:lvlJc w:val="left"/>
      <w:pPr>
        <w:tabs>
          <w:tab w:val="num" w:pos="2520"/>
        </w:tabs>
        <w:ind w:left="2520" w:hanging="360"/>
      </w:pPr>
      <w:rPr>
        <w:rFonts w:cs="Times New Roman"/>
      </w:rPr>
    </w:lvl>
    <w:lvl w:ilvl="4" w:tplc="0C0A0019">
      <w:start w:val="1"/>
      <w:numFmt w:val="decimal"/>
      <w:lvlText w:val="%5."/>
      <w:lvlJc w:val="left"/>
      <w:pPr>
        <w:tabs>
          <w:tab w:val="num" w:pos="3240"/>
        </w:tabs>
        <w:ind w:left="3240" w:hanging="360"/>
      </w:pPr>
      <w:rPr>
        <w:rFonts w:cs="Times New Roman"/>
      </w:rPr>
    </w:lvl>
    <w:lvl w:ilvl="5" w:tplc="0C0A001B">
      <w:start w:val="1"/>
      <w:numFmt w:val="decimal"/>
      <w:lvlText w:val="%6."/>
      <w:lvlJc w:val="left"/>
      <w:pPr>
        <w:tabs>
          <w:tab w:val="num" w:pos="3960"/>
        </w:tabs>
        <w:ind w:left="3960" w:hanging="36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decimal"/>
      <w:lvlText w:val="%8."/>
      <w:lvlJc w:val="left"/>
      <w:pPr>
        <w:tabs>
          <w:tab w:val="num" w:pos="5400"/>
        </w:tabs>
        <w:ind w:left="5400" w:hanging="360"/>
      </w:pPr>
      <w:rPr>
        <w:rFonts w:cs="Times New Roman"/>
      </w:rPr>
    </w:lvl>
    <w:lvl w:ilvl="8" w:tplc="0C0A001B">
      <w:start w:val="1"/>
      <w:numFmt w:val="decimal"/>
      <w:lvlText w:val="%9."/>
      <w:lvlJc w:val="left"/>
      <w:pPr>
        <w:tabs>
          <w:tab w:val="num" w:pos="6120"/>
        </w:tabs>
        <w:ind w:left="6120" w:hanging="360"/>
      </w:pPr>
      <w:rPr>
        <w:rFonts w:cs="Times New Roman"/>
      </w:rPr>
    </w:lvl>
  </w:abstractNum>
  <w:abstractNum w:abstractNumId="21">
    <w:nsid w:val="688051EB"/>
    <w:multiLevelType w:val="hybridMultilevel"/>
    <w:tmpl w:val="E446FB00"/>
    <w:lvl w:ilvl="0" w:tplc="080A0001">
      <w:start w:val="1"/>
      <w:numFmt w:val="bullet"/>
      <w:lvlText w:val=""/>
      <w:lvlJc w:val="left"/>
      <w:pPr>
        <w:ind w:left="3588" w:hanging="360"/>
      </w:pPr>
      <w:rPr>
        <w:rFonts w:ascii="Symbol" w:hAnsi="Symbol" w:hint="default"/>
      </w:rPr>
    </w:lvl>
    <w:lvl w:ilvl="1" w:tplc="080A0003" w:tentative="1">
      <w:start w:val="1"/>
      <w:numFmt w:val="bullet"/>
      <w:lvlText w:val="o"/>
      <w:lvlJc w:val="left"/>
      <w:pPr>
        <w:ind w:left="4308" w:hanging="360"/>
      </w:pPr>
      <w:rPr>
        <w:rFonts w:ascii="Courier New" w:hAnsi="Courier New" w:hint="default"/>
      </w:rPr>
    </w:lvl>
    <w:lvl w:ilvl="2" w:tplc="080A0005" w:tentative="1">
      <w:start w:val="1"/>
      <w:numFmt w:val="bullet"/>
      <w:lvlText w:val=""/>
      <w:lvlJc w:val="left"/>
      <w:pPr>
        <w:ind w:left="5028" w:hanging="360"/>
      </w:pPr>
      <w:rPr>
        <w:rFonts w:ascii="Wingdings" w:hAnsi="Wingdings" w:hint="default"/>
      </w:rPr>
    </w:lvl>
    <w:lvl w:ilvl="3" w:tplc="080A0001" w:tentative="1">
      <w:start w:val="1"/>
      <w:numFmt w:val="bullet"/>
      <w:lvlText w:val=""/>
      <w:lvlJc w:val="left"/>
      <w:pPr>
        <w:ind w:left="5748" w:hanging="360"/>
      </w:pPr>
      <w:rPr>
        <w:rFonts w:ascii="Symbol" w:hAnsi="Symbol" w:hint="default"/>
      </w:rPr>
    </w:lvl>
    <w:lvl w:ilvl="4" w:tplc="080A0003" w:tentative="1">
      <w:start w:val="1"/>
      <w:numFmt w:val="bullet"/>
      <w:lvlText w:val="o"/>
      <w:lvlJc w:val="left"/>
      <w:pPr>
        <w:ind w:left="6468" w:hanging="360"/>
      </w:pPr>
      <w:rPr>
        <w:rFonts w:ascii="Courier New" w:hAnsi="Courier New" w:hint="default"/>
      </w:rPr>
    </w:lvl>
    <w:lvl w:ilvl="5" w:tplc="080A0005" w:tentative="1">
      <w:start w:val="1"/>
      <w:numFmt w:val="bullet"/>
      <w:lvlText w:val=""/>
      <w:lvlJc w:val="left"/>
      <w:pPr>
        <w:ind w:left="7188" w:hanging="360"/>
      </w:pPr>
      <w:rPr>
        <w:rFonts w:ascii="Wingdings" w:hAnsi="Wingdings" w:hint="default"/>
      </w:rPr>
    </w:lvl>
    <w:lvl w:ilvl="6" w:tplc="080A0001" w:tentative="1">
      <w:start w:val="1"/>
      <w:numFmt w:val="bullet"/>
      <w:lvlText w:val=""/>
      <w:lvlJc w:val="left"/>
      <w:pPr>
        <w:ind w:left="7908" w:hanging="360"/>
      </w:pPr>
      <w:rPr>
        <w:rFonts w:ascii="Symbol" w:hAnsi="Symbol" w:hint="default"/>
      </w:rPr>
    </w:lvl>
    <w:lvl w:ilvl="7" w:tplc="080A0003" w:tentative="1">
      <w:start w:val="1"/>
      <w:numFmt w:val="bullet"/>
      <w:lvlText w:val="o"/>
      <w:lvlJc w:val="left"/>
      <w:pPr>
        <w:ind w:left="8628" w:hanging="360"/>
      </w:pPr>
      <w:rPr>
        <w:rFonts w:ascii="Courier New" w:hAnsi="Courier New" w:hint="default"/>
      </w:rPr>
    </w:lvl>
    <w:lvl w:ilvl="8" w:tplc="080A0005" w:tentative="1">
      <w:start w:val="1"/>
      <w:numFmt w:val="bullet"/>
      <w:lvlText w:val=""/>
      <w:lvlJc w:val="left"/>
      <w:pPr>
        <w:ind w:left="9348" w:hanging="360"/>
      </w:pPr>
      <w:rPr>
        <w:rFonts w:ascii="Wingdings" w:hAnsi="Wingdings" w:hint="default"/>
      </w:rPr>
    </w:lvl>
  </w:abstractNum>
  <w:abstractNum w:abstractNumId="22">
    <w:nsid w:val="6E7C5B11"/>
    <w:multiLevelType w:val="hybridMultilevel"/>
    <w:tmpl w:val="DA64CF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F3F0616"/>
    <w:multiLevelType w:val="hybridMultilevel"/>
    <w:tmpl w:val="9E9EB46E"/>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24">
    <w:nsid w:val="70444229"/>
    <w:multiLevelType w:val="hybridMultilevel"/>
    <w:tmpl w:val="59CA09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7733374E"/>
    <w:multiLevelType w:val="hybridMultilevel"/>
    <w:tmpl w:val="D722D25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76A6289"/>
    <w:multiLevelType w:val="hybridMultilevel"/>
    <w:tmpl w:val="DDE2DEA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7">
    <w:nsid w:val="7C017C8B"/>
    <w:multiLevelType w:val="hybridMultilevel"/>
    <w:tmpl w:val="98A20C0E"/>
    <w:lvl w:ilvl="0" w:tplc="0C0A000F">
      <w:start w:val="1"/>
      <w:numFmt w:val="decimal"/>
      <w:lvlText w:val="%1."/>
      <w:lvlJc w:val="left"/>
      <w:pPr>
        <w:tabs>
          <w:tab w:val="num" w:pos="360"/>
        </w:tabs>
        <w:ind w:left="360" w:hanging="360"/>
      </w:pPr>
    </w:lvl>
    <w:lvl w:ilvl="1" w:tplc="0C0A0019">
      <w:start w:val="1"/>
      <w:numFmt w:val="lowerLetter"/>
      <w:lvlText w:val="%2."/>
      <w:lvlJc w:val="left"/>
      <w:pPr>
        <w:ind w:left="1080" w:hanging="360"/>
      </w:pPr>
      <w:rPr>
        <w:rFonts w:cs="Times New Roman"/>
      </w:r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tabs>
          <w:tab w:val="num" w:pos="2520"/>
        </w:tabs>
        <w:ind w:left="2520" w:hanging="360"/>
      </w:pPr>
      <w:rPr>
        <w:rFonts w:cs="Times New Roman"/>
      </w:rPr>
    </w:lvl>
    <w:lvl w:ilvl="4" w:tplc="0C0A0019">
      <w:start w:val="1"/>
      <w:numFmt w:val="decimal"/>
      <w:lvlText w:val="%5."/>
      <w:lvlJc w:val="left"/>
      <w:pPr>
        <w:tabs>
          <w:tab w:val="num" w:pos="3240"/>
        </w:tabs>
        <w:ind w:left="3240" w:hanging="360"/>
      </w:pPr>
      <w:rPr>
        <w:rFonts w:cs="Times New Roman"/>
      </w:rPr>
    </w:lvl>
    <w:lvl w:ilvl="5" w:tplc="0C0A001B">
      <w:start w:val="1"/>
      <w:numFmt w:val="decimal"/>
      <w:lvlText w:val="%6."/>
      <w:lvlJc w:val="left"/>
      <w:pPr>
        <w:tabs>
          <w:tab w:val="num" w:pos="3960"/>
        </w:tabs>
        <w:ind w:left="3960" w:hanging="36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decimal"/>
      <w:lvlText w:val="%8."/>
      <w:lvlJc w:val="left"/>
      <w:pPr>
        <w:tabs>
          <w:tab w:val="num" w:pos="5400"/>
        </w:tabs>
        <w:ind w:left="5400" w:hanging="360"/>
      </w:pPr>
      <w:rPr>
        <w:rFonts w:cs="Times New Roman"/>
      </w:rPr>
    </w:lvl>
    <w:lvl w:ilvl="8" w:tplc="0C0A001B">
      <w:start w:val="1"/>
      <w:numFmt w:val="decimal"/>
      <w:lvlText w:val="%9."/>
      <w:lvlJc w:val="left"/>
      <w:pPr>
        <w:tabs>
          <w:tab w:val="num" w:pos="6120"/>
        </w:tabs>
        <w:ind w:left="6120" w:hanging="360"/>
      </w:pPr>
      <w:rPr>
        <w:rFonts w:cs="Times New Roman"/>
      </w:rPr>
    </w:lvl>
  </w:abstractNum>
  <w:num w:numId="1">
    <w:abstractNumId w:val="10"/>
  </w:num>
  <w:num w:numId="2">
    <w:abstractNumId w:val="27"/>
  </w:num>
  <w:num w:numId="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6"/>
  </w:num>
  <w:num w:numId="10">
    <w:abstractNumId w:val="13"/>
  </w:num>
  <w:num w:numId="11">
    <w:abstractNumId w:val="2"/>
  </w:num>
  <w:num w:numId="12">
    <w:abstractNumId w:val="21"/>
  </w:num>
  <w:num w:numId="13">
    <w:abstractNumId w:val="18"/>
  </w:num>
  <w:num w:numId="14">
    <w:abstractNumId w:val="17"/>
  </w:num>
  <w:num w:numId="15">
    <w:abstractNumId w:val="20"/>
  </w:num>
  <w:num w:numId="16">
    <w:abstractNumId w:val="1"/>
  </w:num>
  <w:num w:numId="17">
    <w:abstractNumId w:val="14"/>
  </w:num>
  <w:num w:numId="18">
    <w:abstractNumId w:val="19"/>
  </w:num>
  <w:num w:numId="19">
    <w:abstractNumId w:val="11"/>
  </w:num>
  <w:num w:numId="20">
    <w:abstractNumId w:val="22"/>
  </w:num>
  <w:num w:numId="21">
    <w:abstractNumId w:val="8"/>
  </w:num>
  <w:num w:numId="22">
    <w:abstractNumId w:val="15"/>
  </w:num>
  <w:num w:numId="23">
    <w:abstractNumId w:val="3"/>
  </w:num>
  <w:num w:numId="24">
    <w:abstractNumId w:val="26"/>
  </w:num>
  <w:num w:numId="25">
    <w:abstractNumId w:val="25"/>
  </w:num>
  <w:num w:numId="26">
    <w:abstractNumId w:val="4"/>
  </w:num>
  <w:num w:numId="27">
    <w:abstractNumId w:val="7"/>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6C"/>
    <w:rsid w:val="00002924"/>
    <w:rsid w:val="00013C29"/>
    <w:rsid w:val="00014C53"/>
    <w:rsid w:val="000227CB"/>
    <w:rsid w:val="0003078D"/>
    <w:rsid w:val="00042263"/>
    <w:rsid w:val="00052C81"/>
    <w:rsid w:val="00052F7C"/>
    <w:rsid w:val="00053EE0"/>
    <w:rsid w:val="0006354F"/>
    <w:rsid w:val="0007748C"/>
    <w:rsid w:val="000A61C5"/>
    <w:rsid w:val="000C3B6B"/>
    <w:rsid w:val="000C45D7"/>
    <w:rsid w:val="000F0588"/>
    <w:rsid w:val="00100BB2"/>
    <w:rsid w:val="00101799"/>
    <w:rsid w:val="0011712D"/>
    <w:rsid w:val="00117FC8"/>
    <w:rsid w:val="00132D7D"/>
    <w:rsid w:val="00137259"/>
    <w:rsid w:val="001372B4"/>
    <w:rsid w:val="001409F7"/>
    <w:rsid w:val="001557CD"/>
    <w:rsid w:val="00163114"/>
    <w:rsid w:val="001678FE"/>
    <w:rsid w:val="001846A6"/>
    <w:rsid w:val="001A13D1"/>
    <w:rsid w:val="001A7B59"/>
    <w:rsid w:val="001B20FB"/>
    <w:rsid w:val="001B33A3"/>
    <w:rsid w:val="001B3DF1"/>
    <w:rsid w:val="001B4439"/>
    <w:rsid w:val="001C126A"/>
    <w:rsid w:val="001C305A"/>
    <w:rsid w:val="001D363C"/>
    <w:rsid w:val="001E1D11"/>
    <w:rsid w:val="001E35B7"/>
    <w:rsid w:val="001F2475"/>
    <w:rsid w:val="002003BA"/>
    <w:rsid w:val="00204403"/>
    <w:rsid w:val="00220601"/>
    <w:rsid w:val="00231A08"/>
    <w:rsid w:val="00233E73"/>
    <w:rsid w:val="00241362"/>
    <w:rsid w:val="00247833"/>
    <w:rsid w:val="00250E2B"/>
    <w:rsid w:val="00251FD3"/>
    <w:rsid w:val="00255392"/>
    <w:rsid w:val="00256CF7"/>
    <w:rsid w:val="00264952"/>
    <w:rsid w:val="00277E78"/>
    <w:rsid w:val="00280EDE"/>
    <w:rsid w:val="00282250"/>
    <w:rsid w:val="002A2F8B"/>
    <w:rsid w:val="002A524F"/>
    <w:rsid w:val="002A5BD0"/>
    <w:rsid w:val="002B0220"/>
    <w:rsid w:val="002D4F7D"/>
    <w:rsid w:val="002E17BD"/>
    <w:rsid w:val="002F3D9D"/>
    <w:rsid w:val="002F713D"/>
    <w:rsid w:val="0031238A"/>
    <w:rsid w:val="00315FC9"/>
    <w:rsid w:val="00321A12"/>
    <w:rsid w:val="003228BF"/>
    <w:rsid w:val="003242E3"/>
    <w:rsid w:val="003326D3"/>
    <w:rsid w:val="00343145"/>
    <w:rsid w:val="00355679"/>
    <w:rsid w:val="003739D9"/>
    <w:rsid w:val="003778CF"/>
    <w:rsid w:val="0038369E"/>
    <w:rsid w:val="003949C2"/>
    <w:rsid w:val="0039604D"/>
    <w:rsid w:val="003A31FF"/>
    <w:rsid w:val="003B1FFA"/>
    <w:rsid w:val="003B6866"/>
    <w:rsid w:val="003D0471"/>
    <w:rsid w:val="003D46A4"/>
    <w:rsid w:val="003D4E3E"/>
    <w:rsid w:val="003E4211"/>
    <w:rsid w:val="003F117E"/>
    <w:rsid w:val="003F3C3A"/>
    <w:rsid w:val="003F5966"/>
    <w:rsid w:val="00401698"/>
    <w:rsid w:val="0041110A"/>
    <w:rsid w:val="00413D47"/>
    <w:rsid w:val="004365DE"/>
    <w:rsid w:val="00441777"/>
    <w:rsid w:val="004434AD"/>
    <w:rsid w:val="0044455B"/>
    <w:rsid w:val="00452B39"/>
    <w:rsid w:val="00465BC2"/>
    <w:rsid w:val="00484416"/>
    <w:rsid w:val="00484ED0"/>
    <w:rsid w:val="00485A41"/>
    <w:rsid w:val="0049068F"/>
    <w:rsid w:val="00492661"/>
    <w:rsid w:val="004936B3"/>
    <w:rsid w:val="00493AE5"/>
    <w:rsid w:val="004A23CC"/>
    <w:rsid w:val="004A3920"/>
    <w:rsid w:val="004B4624"/>
    <w:rsid w:val="004C179D"/>
    <w:rsid w:val="004D050F"/>
    <w:rsid w:val="004D326A"/>
    <w:rsid w:val="004D44A8"/>
    <w:rsid w:val="004E2448"/>
    <w:rsid w:val="004E5A8B"/>
    <w:rsid w:val="004E5ACE"/>
    <w:rsid w:val="004E5B96"/>
    <w:rsid w:val="004F045F"/>
    <w:rsid w:val="004F3926"/>
    <w:rsid w:val="004F4404"/>
    <w:rsid w:val="004F559A"/>
    <w:rsid w:val="004F7958"/>
    <w:rsid w:val="004F7CB1"/>
    <w:rsid w:val="00501352"/>
    <w:rsid w:val="00505138"/>
    <w:rsid w:val="00511197"/>
    <w:rsid w:val="00517C05"/>
    <w:rsid w:val="00526B33"/>
    <w:rsid w:val="005275A6"/>
    <w:rsid w:val="00532363"/>
    <w:rsid w:val="00532A3A"/>
    <w:rsid w:val="005351AC"/>
    <w:rsid w:val="0053796C"/>
    <w:rsid w:val="00542CB9"/>
    <w:rsid w:val="00545398"/>
    <w:rsid w:val="00554761"/>
    <w:rsid w:val="00557896"/>
    <w:rsid w:val="00567C6B"/>
    <w:rsid w:val="00571832"/>
    <w:rsid w:val="0057304B"/>
    <w:rsid w:val="00574F92"/>
    <w:rsid w:val="0059042C"/>
    <w:rsid w:val="005904F7"/>
    <w:rsid w:val="00592EEC"/>
    <w:rsid w:val="00594299"/>
    <w:rsid w:val="005A0FFE"/>
    <w:rsid w:val="005A3D9E"/>
    <w:rsid w:val="005B0361"/>
    <w:rsid w:val="005B4E51"/>
    <w:rsid w:val="005C0124"/>
    <w:rsid w:val="005C783D"/>
    <w:rsid w:val="005D3956"/>
    <w:rsid w:val="005D4616"/>
    <w:rsid w:val="005D4B08"/>
    <w:rsid w:val="005D6756"/>
    <w:rsid w:val="005E522F"/>
    <w:rsid w:val="005F56D3"/>
    <w:rsid w:val="00606ABD"/>
    <w:rsid w:val="00626BC8"/>
    <w:rsid w:val="006306A9"/>
    <w:rsid w:val="00630E6A"/>
    <w:rsid w:val="00632E3B"/>
    <w:rsid w:val="00644B2D"/>
    <w:rsid w:val="00650215"/>
    <w:rsid w:val="006524B4"/>
    <w:rsid w:val="00653C2A"/>
    <w:rsid w:val="006659C5"/>
    <w:rsid w:val="00673811"/>
    <w:rsid w:val="00684B92"/>
    <w:rsid w:val="00696C41"/>
    <w:rsid w:val="006A2F4B"/>
    <w:rsid w:val="006A3069"/>
    <w:rsid w:val="006A5595"/>
    <w:rsid w:val="006B0537"/>
    <w:rsid w:val="006B0743"/>
    <w:rsid w:val="006B384E"/>
    <w:rsid w:val="006C1E6E"/>
    <w:rsid w:val="006C3C8D"/>
    <w:rsid w:val="006C5DAB"/>
    <w:rsid w:val="006D5080"/>
    <w:rsid w:val="006F104D"/>
    <w:rsid w:val="006F3F60"/>
    <w:rsid w:val="00704AF8"/>
    <w:rsid w:val="007125AA"/>
    <w:rsid w:val="0071660E"/>
    <w:rsid w:val="0072091F"/>
    <w:rsid w:val="00731F79"/>
    <w:rsid w:val="00737410"/>
    <w:rsid w:val="00740D00"/>
    <w:rsid w:val="00754A43"/>
    <w:rsid w:val="007557B9"/>
    <w:rsid w:val="00760036"/>
    <w:rsid w:val="0076044C"/>
    <w:rsid w:val="00782E70"/>
    <w:rsid w:val="00792452"/>
    <w:rsid w:val="00792B2C"/>
    <w:rsid w:val="007B2CB0"/>
    <w:rsid w:val="007D077E"/>
    <w:rsid w:val="007E4AE3"/>
    <w:rsid w:val="007E5156"/>
    <w:rsid w:val="007F1770"/>
    <w:rsid w:val="007F3F6E"/>
    <w:rsid w:val="008015F2"/>
    <w:rsid w:val="00805AE6"/>
    <w:rsid w:val="0081326F"/>
    <w:rsid w:val="00815E65"/>
    <w:rsid w:val="008174C3"/>
    <w:rsid w:val="00821B0E"/>
    <w:rsid w:val="00823879"/>
    <w:rsid w:val="00827977"/>
    <w:rsid w:val="008359D7"/>
    <w:rsid w:val="008550E9"/>
    <w:rsid w:val="00863FFC"/>
    <w:rsid w:val="00864637"/>
    <w:rsid w:val="008915C9"/>
    <w:rsid w:val="00892F24"/>
    <w:rsid w:val="008A2496"/>
    <w:rsid w:val="008B3033"/>
    <w:rsid w:val="008C2727"/>
    <w:rsid w:val="008D0E4F"/>
    <w:rsid w:val="008D354E"/>
    <w:rsid w:val="008E0033"/>
    <w:rsid w:val="008E4106"/>
    <w:rsid w:val="008E5E0E"/>
    <w:rsid w:val="008F2219"/>
    <w:rsid w:val="008F79A0"/>
    <w:rsid w:val="009016B0"/>
    <w:rsid w:val="00912C97"/>
    <w:rsid w:val="00925171"/>
    <w:rsid w:val="00925C7C"/>
    <w:rsid w:val="00931B74"/>
    <w:rsid w:val="00932118"/>
    <w:rsid w:val="009332F7"/>
    <w:rsid w:val="00936FCB"/>
    <w:rsid w:val="00937AFD"/>
    <w:rsid w:val="00943444"/>
    <w:rsid w:val="00954DFD"/>
    <w:rsid w:val="00957326"/>
    <w:rsid w:val="00962186"/>
    <w:rsid w:val="00970DAB"/>
    <w:rsid w:val="009860B5"/>
    <w:rsid w:val="00993C5A"/>
    <w:rsid w:val="009A1CD1"/>
    <w:rsid w:val="009A5FA5"/>
    <w:rsid w:val="009B123F"/>
    <w:rsid w:val="009C76D5"/>
    <w:rsid w:val="009E5EFB"/>
    <w:rsid w:val="00A1052E"/>
    <w:rsid w:val="00A14BE9"/>
    <w:rsid w:val="00A15C23"/>
    <w:rsid w:val="00A1773B"/>
    <w:rsid w:val="00A2007B"/>
    <w:rsid w:val="00A24203"/>
    <w:rsid w:val="00A25BCB"/>
    <w:rsid w:val="00A32738"/>
    <w:rsid w:val="00A37839"/>
    <w:rsid w:val="00A42B77"/>
    <w:rsid w:val="00A679DB"/>
    <w:rsid w:val="00A77A65"/>
    <w:rsid w:val="00A81B7C"/>
    <w:rsid w:val="00A83A80"/>
    <w:rsid w:val="00A84674"/>
    <w:rsid w:val="00A86432"/>
    <w:rsid w:val="00A86E50"/>
    <w:rsid w:val="00A91208"/>
    <w:rsid w:val="00A917F3"/>
    <w:rsid w:val="00AA6EA1"/>
    <w:rsid w:val="00AA7FB3"/>
    <w:rsid w:val="00AD0C14"/>
    <w:rsid w:val="00AD29EE"/>
    <w:rsid w:val="00AD6AB4"/>
    <w:rsid w:val="00AE5AE2"/>
    <w:rsid w:val="00AE6C22"/>
    <w:rsid w:val="00AE785A"/>
    <w:rsid w:val="00AF3419"/>
    <w:rsid w:val="00AF4868"/>
    <w:rsid w:val="00B0019E"/>
    <w:rsid w:val="00B00D24"/>
    <w:rsid w:val="00B02EBE"/>
    <w:rsid w:val="00B06292"/>
    <w:rsid w:val="00B06DAD"/>
    <w:rsid w:val="00B20615"/>
    <w:rsid w:val="00B24355"/>
    <w:rsid w:val="00B3529E"/>
    <w:rsid w:val="00B35BCE"/>
    <w:rsid w:val="00B45D8D"/>
    <w:rsid w:val="00B46E3D"/>
    <w:rsid w:val="00B5016C"/>
    <w:rsid w:val="00B55A00"/>
    <w:rsid w:val="00B57898"/>
    <w:rsid w:val="00B610D0"/>
    <w:rsid w:val="00B610EC"/>
    <w:rsid w:val="00B81F04"/>
    <w:rsid w:val="00B820E8"/>
    <w:rsid w:val="00B91779"/>
    <w:rsid w:val="00B94228"/>
    <w:rsid w:val="00B95BFC"/>
    <w:rsid w:val="00BA3237"/>
    <w:rsid w:val="00BB269A"/>
    <w:rsid w:val="00BB791E"/>
    <w:rsid w:val="00BC56C0"/>
    <w:rsid w:val="00BD4BA8"/>
    <w:rsid w:val="00BE014F"/>
    <w:rsid w:val="00BE44CA"/>
    <w:rsid w:val="00BE5D36"/>
    <w:rsid w:val="00BE6539"/>
    <w:rsid w:val="00C03FCD"/>
    <w:rsid w:val="00C12263"/>
    <w:rsid w:val="00C1714D"/>
    <w:rsid w:val="00C269D4"/>
    <w:rsid w:val="00C30125"/>
    <w:rsid w:val="00C324C1"/>
    <w:rsid w:val="00C42294"/>
    <w:rsid w:val="00C570DA"/>
    <w:rsid w:val="00C6018D"/>
    <w:rsid w:val="00C61139"/>
    <w:rsid w:val="00C61B18"/>
    <w:rsid w:val="00C626CF"/>
    <w:rsid w:val="00C659E4"/>
    <w:rsid w:val="00C66B85"/>
    <w:rsid w:val="00C66CDA"/>
    <w:rsid w:val="00C95BFA"/>
    <w:rsid w:val="00CA3A78"/>
    <w:rsid w:val="00CA70F3"/>
    <w:rsid w:val="00CA7FB6"/>
    <w:rsid w:val="00CC3451"/>
    <w:rsid w:val="00CC4DC0"/>
    <w:rsid w:val="00CC7198"/>
    <w:rsid w:val="00CD02F2"/>
    <w:rsid w:val="00CD19B1"/>
    <w:rsid w:val="00CD4584"/>
    <w:rsid w:val="00CF58EF"/>
    <w:rsid w:val="00D00D7E"/>
    <w:rsid w:val="00D048B2"/>
    <w:rsid w:val="00D075DB"/>
    <w:rsid w:val="00D1090E"/>
    <w:rsid w:val="00D25F97"/>
    <w:rsid w:val="00D33DFB"/>
    <w:rsid w:val="00D354C0"/>
    <w:rsid w:val="00D65BCA"/>
    <w:rsid w:val="00D728C0"/>
    <w:rsid w:val="00D863C4"/>
    <w:rsid w:val="00D874F2"/>
    <w:rsid w:val="00D96074"/>
    <w:rsid w:val="00DB2153"/>
    <w:rsid w:val="00DC08BD"/>
    <w:rsid w:val="00DC7340"/>
    <w:rsid w:val="00DD572F"/>
    <w:rsid w:val="00DE2C1F"/>
    <w:rsid w:val="00DE36DC"/>
    <w:rsid w:val="00DE57DA"/>
    <w:rsid w:val="00DF11D5"/>
    <w:rsid w:val="00E007FF"/>
    <w:rsid w:val="00E010B2"/>
    <w:rsid w:val="00E06280"/>
    <w:rsid w:val="00E24CEF"/>
    <w:rsid w:val="00E31231"/>
    <w:rsid w:val="00E66ED3"/>
    <w:rsid w:val="00E72094"/>
    <w:rsid w:val="00E77394"/>
    <w:rsid w:val="00E94C07"/>
    <w:rsid w:val="00EA23DA"/>
    <w:rsid w:val="00EA2675"/>
    <w:rsid w:val="00EA3ACD"/>
    <w:rsid w:val="00EA7075"/>
    <w:rsid w:val="00EB43A0"/>
    <w:rsid w:val="00EB652B"/>
    <w:rsid w:val="00EB7FF0"/>
    <w:rsid w:val="00ED3DE3"/>
    <w:rsid w:val="00ED5DAA"/>
    <w:rsid w:val="00ED6D48"/>
    <w:rsid w:val="00ED7B36"/>
    <w:rsid w:val="00EF1E81"/>
    <w:rsid w:val="00EF45FE"/>
    <w:rsid w:val="00F0057E"/>
    <w:rsid w:val="00F03A14"/>
    <w:rsid w:val="00F04ECC"/>
    <w:rsid w:val="00F1091C"/>
    <w:rsid w:val="00F11890"/>
    <w:rsid w:val="00F134AC"/>
    <w:rsid w:val="00F3096C"/>
    <w:rsid w:val="00F316E3"/>
    <w:rsid w:val="00F36480"/>
    <w:rsid w:val="00F43D49"/>
    <w:rsid w:val="00F502F7"/>
    <w:rsid w:val="00F5166D"/>
    <w:rsid w:val="00F604A5"/>
    <w:rsid w:val="00F62033"/>
    <w:rsid w:val="00F627EB"/>
    <w:rsid w:val="00F93D76"/>
    <w:rsid w:val="00FA2FF7"/>
    <w:rsid w:val="00FB5E10"/>
    <w:rsid w:val="00FE6EFD"/>
    <w:rsid w:val="00FF2432"/>
    <w:rsid w:val="00FF275A"/>
    <w:rsid w:val="00FF3A69"/>
    <w:rsid w:val="00FF6754"/>
    <w:rsid w:val="00FF71B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F04"/>
    <w:rPr>
      <w:sz w:val="24"/>
      <w:szCs w:val="24"/>
      <w:lang w:val="es-ES" w:eastAsia="es-ES"/>
    </w:rPr>
  </w:style>
  <w:style w:type="paragraph" w:styleId="Ttulo1">
    <w:name w:val="heading 1"/>
    <w:basedOn w:val="Normal"/>
    <w:next w:val="Normal"/>
    <w:qFormat/>
    <w:locked/>
    <w:rsid w:val="006A5595"/>
    <w:pPr>
      <w:keepNext/>
      <w:numPr>
        <w:numId w:val="28"/>
      </w:numPr>
      <w:spacing w:after="60"/>
      <w:jc w:val="center"/>
      <w:outlineLvl w:val="0"/>
    </w:pPr>
    <w:rPr>
      <w:b/>
      <w:kern w:val="28"/>
      <w:sz w:val="28"/>
      <w:szCs w:val="20"/>
      <w:lang w:val="es-ES_tradnl" w:eastAsia="en-US"/>
    </w:rPr>
  </w:style>
  <w:style w:type="paragraph" w:styleId="Ttulo2">
    <w:name w:val="heading 2"/>
    <w:basedOn w:val="Normal"/>
    <w:next w:val="Normal"/>
    <w:qFormat/>
    <w:locked/>
    <w:rsid w:val="006A5595"/>
    <w:pPr>
      <w:keepNext/>
      <w:numPr>
        <w:ilvl w:val="1"/>
        <w:numId w:val="28"/>
      </w:numPr>
      <w:spacing w:before="80" w:after="80" w:line="480" w:lineRule="auto"/>
      <w:outlineLvl w:val="1"/>
    </w:pPr>
    <w:rPr>
      <w:b/>
      <w:kern w:val="28"/>
      <w:szCs w:val="20"/>
      <w:lang w:val="en-US" w:eastAsia="en-US"/>
    </w:rPr>
  </w:style>
  <w:style w:type="paragraph" w:styleId="Ttulo3">
    <w:name w:val="heading 3"/>
    <w:basedOn w:val="Normal"/>
    <w:next w:val="Textoindependiente"/>
    <w:qFormat/>
    <w:locked/>
    <w:rsid w:val="006A5595"/>
    <w:pPr>
      <w:keepNext/>
      <w:numPr>
        <w:ilvl w:val="2"/>
        <w:numId w:val="28"/>
      </w:numPr>
      <w:spacing w:before="80" w:after="80" w:line="480" w:lineRule="auto"/>
      <w:outlineLvl w:val="2"/>
    </w:pPr>
    <w:rPr>
      <w:b/>
      <w:kern w:val="28"/>
      <w:szCs w:val="20"/>
      <w:lang w:val="en-US" w:eastAsia="en-US"/>
    </w:rPr>
  </w:style>
  <w:style w:type="paragraph" w:styleId="Ttulo4">
    <w:name w:val="heading 4"/>
    <w:basedOn w:val="Normal"/>
    <w:next w:val="Normal"/>
    <w:qFormat/>
    <w:locked/>
    <w:rsid w:val="006A5595"/>
    <w:pPr>
      <w:keepNext/>
      <w:numPr>
        <w:ilvl w:val="3"/>
        <w:numId w:val="28"/>
      </w:numPr>
      <w:spacing w:before="240" w:after="60"/>
      <w:outlineLvl w:val="3"/>
    </w:pPr>
    <w:rPr>
      <w:rFonts w:ascii="Arial" w:hAnsi="Arial"/>
      <w:b/>
      <w:szCs w:val="20"/>
      <w:lang w:val="es-ES_tradnl" w:eastAsia="en-US"/>
    </w:rPr>
  </w:style>
  <w:style w:type="paragraph" w:styleId="Ttulo5">
    <w:name w:val="heading 5"/>
    <w:basedOn w:val="Normal"/>
    <w:next w:val="Normal"/>
    <w:qFormat/>
    <w:locked/>
    <w:rsid w:val="006A5595"/>
    <w:pPr>
      <w:numPr>
        <w:ilvl w:val="4"/>
        <w:numId w:val="28"/>
      </w:numPr>
      <w:spacing w:before="240" w:after="60"/>
      <w:outlineLvl w:val="4"/>
    </w:pPr>
    <w:rPr>
      <w:rFonts w:ascii="Arial" w:hAnsi="Arial"/>
      <w:sz w:val="22"/>
      <w:szCs w:val="20"/>
      <w:lang w:val="es-ES_tradnl" w:eastAsia="en-US"/>
    </w:rPr>
  </w:style>
  <w:style w:type="paragraph" w:styleId="Ttulo6">
    <w:name w:val="heading 6"/>
    <w:basedOn w:val="Normal"/>
    <w:next w:val="Normal"/>
    <w:qFormat/>
    <w:locked/>
    <w:rsid w:val="006A5595"/>
    <w:pPr>
      <w:numPr>
        <w:ilvl w:val="5"/>
        <w:numId w:val="28"/>
      </w:numPr>
      <w:spacing w:before="240" w:after="60"/>
      <w:outlineLvl w:val="5"/>
    </w:pPr>
    <w:rPr>
      <w:i/>
      <w:sz w:val="22"/>
      <w:szCs w:val="20"/>
      <w:lang w:val="es-ES_tradnl" w:eastAsia="en-US"/>
    </w:rPr>
  </w:style>
  <w:style w:type="paragraph" w:styleId="Ttulo7">
    <w:name w:val="heading 7"/>
    <w:basedOn w:val="Normal"/>
    <w:next w:val="Normal"/>
    <w:qFormat/>
    <w:locked/>
    <w:rsid w:val="006A5595"/>
    <w:pPr>
      <w:numPr>
        <w:ilvl w:val="6"/>
        <w:numId w:val="28"/>
      </w:numPr>
      <w:spacing w:before="240" w:after="60"/>
      <w:outlineLvl w:val="6"/>
    </w:pPr>
    <w:rPr>
      <w:rFonts w:ascii="Arial" w:hAnsi="Arial"/>
      <w:sz w:val="20"/>
      <w:szCs w:val="20"/>
      <w:lang w:val="es-ES_tradnl" w:eastAsia="en-US"/>
    </w:rPr>
  </w:style>
  <w:style w:type="paragraph" w:styleId="Ttulo8">
    <w:name w:val="heading 8"/>
    <w:basedOn w:val="Normal"/>
    <w:next w:val="Normal"/>
    <w:qFormat/>
    <w:locked/>
    <w:rsid w:val="006A5595"/>
    <w:pPr>
      <w:numPr>
        <w:ilvl w:val="7"/>
        <w:numId w:val="28"/>
      </w:numPr>
      <w:spacing w:before="240" w:after="60"/>
      <w:outlineLvl w:val="7"/>
    </w:pPr>
    <w:rPr>
      <w:rFonts w:ascii="Arial" w:hAnsi="Arial"/>
      <w:i/>
      <w:sz w:val="20"/>
      <w:szCs w:val="20"/>
      <w:lang w:val="es-ES_tradnl" w:eastAsia="en-US"/>
    </w:rPr>
  </w:style>
  <w:style w:type="paragraph" w:styleId="Ttulo9">
    <w:name w:val="heading 9"/>
    <w:basedOn w:val="Normal"/>
    <w:next w:val="Normal"/>
    <w:qFormat/>
    <w:locked/>
    <w:rsid w:val="006A5595"/>
    <w:pPr>
      <w:numPr>
        <w:ilvl w:val="8"/>
        <w:numId w:val="28"/>
      </w:numPr>
      <w:spacing w:before="240" w:after="60"/>
      <w:outlineLvl w:val="8"/>
    </w:pPr>
    <w:rPr>
      <w:rFonts w:ascii="Arial" w:hAnsi="Arial"/>
      <w:b/>
      <w:i/>
      <w:sz w:val="18"/>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39604D"/>
    <w:pPr>
      <w:spacing w:after="200" w:line="276" w:lineRule="auto"/>
      <w:ind w:left="720"/>
      <w:contextualSpacing/>
    </w:pPr>
    <w:rPr>
      <w:rFonts w:ascii="Calibri" w:hAnsi="Calibri"/>
      <w:sz w:val="22"/>
      <w:szCs w:val="22"/>
      <w:lang w:val="es-MX" w:eastAsia="en-US"/>
    </w:rPr>
  </w:style>
  <w:style w:type="character" w:styleId="Refdecomentario">
    <w:name w:val="annotation reference"/>
    <w:basedOn w:val="Fuentedeprrafopredeter"/>
    <w:semiHidden/>
    <w:rsid w:val="0072091F"/>
    <w:rPr>
      <w:rFonts w:cs="Times New Roman"/>
    </w:rPr>
  </w:style>
  <w:style w:type="paragraph" w:customStyle="1" w:styleId="ListParagraph1">
    <w:name w:val="List Paragraph1"/>
    <w:basedOn w:val="Normal"/>
    <w:rsid w:val="0072091F"/>
    <w:pPr>
      <w:spacing w:after="200" w:line="276" w:lineRule="auto"/>
      <w:ind w:left="720"/>
    </w:pPr>
    <w:rPr>
      <w:rFonts w:ascii="Calibri" w:hAnsi="Calibri"/>
      <w:sz w:val="22"/>
      <w:szCs w:val="22"/>
    </w:rPr>
  </w:style>
  <w:style w:type="table" w:styleId="Tablaconcuadrcula">
    <w:name w:val="Table Grid"/>
    <w:basedOn w:val="Tablanormal"/>
    <w:rsid w:val="00ED3DE3"/>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38369E"/>
    <w:pPr>
      <w:spacing w:before="100" w:after="100"/>
    </w:pPr>
    <w:rPr>
      <w:rFonts w:ascii="Helvetica" w:hAnsi="Helvetica" w:cs="Helvetica"/>
      <w:color w:val="000000"/>
    </w:rPr>
  </w:style>
  <w:style w:type="paragraph" w:styleId="Encabezado">
    <w:name w:val="header"/>
    <w:basedOn w:val="Normal"/>
    <w:rsid w:val="0038369E"/>
    <w:pPr>
      <w:tabs>
        <w:tab w:val="center" w:pos="4252"/>
        <w:tab w:val="right" w:pos="8504"/>
      </w:tabs>
    </w:pPr>
  </w:style>
  <w:style w:type="paragraph" w:styleId="Piedepgina">
    <w:name w:val="footer"/>
    <w:basedOn w:val="Normal"/>
    <w:rsid w:val="0038369E"/>
    <w:pPr>
      <w:tabs>
        <w:tab w:val="center" w:pos="4252"/>
        <w:tab w:val="right" w:pos="8504"/>
      </w:tabs>
    </w:pPr>
  </w:style>
  <w:style w:type="paragraph" w:styleId="Textoindependiente">
    <w:name w:val="Body Text"/>
    <w:basedOn w:val="Normal"/>
    <w:rsid w:val="006A5595"/>
    <w:pPr>
      <w:spacing w:after="120"/>
    </w:pPr>
  </w:style>
  <w:style w:type="paragraph" w:styleId="Textodeglobo">
    <w:name w:val="Balloon Text"/>
    <w:basedOn w:val="Normal"/>
    <w:link w:val="TextodegloboCar"/>
    <w:rsid w:val="004E5A8B"/>
    <w:rPr>
      <w:rFonts w:ascii="Tahoma" w:hAnsi="Tahoma" w:cs="Tahoma"/>
      <w:sz w:val="16"/>
      <w:szCs w:val="16"/>
    </w:rPr>
  </w:style>
  <w:style w:type="character" w:customStyle="1" w:styleId="TextodegloboCar">
    <w:name w:val="Texto de globo Car"/>
    <w:basedOn w:val="Fuentedeprrafopredeter"/>
    <w:link w:val="Textodeglobo"/>
    <w:rsid w:val="004E5A8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F04"/>
    <w:rPr>
      <w:sz w:val="24"/>
      <w:szCs w:val="24"/>
      <w:lang w:val="es-ES" w:eastAsia="es-ES"/>
    </w:rPr>
  </w:style>
  <w:style w:type="paragraph" w:styleId="Ttulo1">
    <w:name w:val="heading 1"/>
    <w:basedOn w:val="Normal"/>
    <w:next w:val="Normal"/>
    <w:qFormat/>
    <w:locked/>
    <w:rsid w:val="006A5595"/>
    <w:pPr>
      <w:keepNext/>
      <w:numPr>
        <w:numId w:val="28"/>
      </w:numPr>
      <w:spacing w:after="60"/>
      <w:jc w:val="center"/>
      <w:outlineLvl w:val="0"/>
    </w:pPr>
    <w:rPr>
      <w:b/>
      <w:kern w:val="28"/>
      <w:sz w:val="28"/>
      <w:szCs w:val="20"/>
      <w:lang w:val="es-ES_tradnl" w:eastAsia="en-US"/>
    </w:rPr>
  </w:style>
  <w:style w:type="paragraph" w:styleId="Ttulo2">
    <w:name w:val="heading 2"/>
    <w:basedOn w:val="Normal"/>
    <w:next w:val="Normal"/>
    <w:qFormat/>
    <w:locked/>
    <w:rsid w:val="006A5595"/>
    <w:pPr>
      <w:keepNext/>
      <w:numPr>
        <w:ilvl w:val="1"/>
        <w:numId w:val="28"/>
      </w:numPr>
      <w:spacing w:before="80" w:after="80" w:line="480" w:lineRule="auto"/>
      <w:outlineLvl w:val="1"/>
    </w:pPr>
    <w:rPr>
      <w:b/>
      <w:kern w:val="28"/>
      <w:szCs w:val="20"/>
      <w:lang w:val="en-US" w:eastAsia="en-US"/>
    </w:rPr>
  </w:style>
  <w:style w:type="paragraph" w:styleId="Ttulo3">
    <w:name w:val="heading 3"/>
    <w:basedOn w:val="Normal"/>
    <w:next w:val="Textoindependiente"/>
    <w:qFormat/>
    <w:locked/>
    <w:rsid w:val="006A5595"/>
    <w:pPr>
      <w:keepNext/>
      <w:numPr>
        <w:ilvl w:val="2"/>
        <w:numId w:val="28"/>
      </w:numPr>
      <w:spacing w:before="80" w:after="80" w:line="480" w:lineRule="auto"/>
      <w:outlineLvl w:val="2"/>
    </w:pPr>
    <w:rPr>
      <w:b/>
      <w:kern w:val="28"/>
      <w:szCs w:val="20"/>
      <w:lang w:val="en-US" w:eastAsia="en-US"/>
    </w:rPr>
  </w:style>
  <w:style w:type="paragraph" w:styleId="Ttulo4">
    <w:name w:val="heading 4"/>
    <w:basedOn w:val="Normal"/>
    <w:next w:val="Normal"/>
    <w:qFormat/>
    <w:locked/>
    <w:rsid w:val="006A5595"/>
    <w:pPr>
      <w:keepNext/>
      <w:numPr>
        <w:ilvl w:val="3"/>
        <w:numId w:val="28"/>
      </w:numPr>
      <w:spacing w:before="240" w:after="60"/>
      <w:outlineLvl w:val="3"/>
    </w:pPr>
    <w:rPr>
      <w:rFonts w:ascii="Arial" w:hAnsi="Arial"/>
      <w:b/>
      <w:szCs w:val="20"/>
      <w:lang w:val="es-ES_tradnl" w:eastAsia="en-US"/>
    </w:rPr>
  </w:style>
  <w:style w:type="paragraph" w:styleId="Ttulo5">
    <w:name w:val="heading 5"/>
    <w:basedOn w:val="Normal"/>
    <w:next w:val="Normal"/>
    <w:qFormat/>
    <w:locked/>
    <w:rsid w:val="006A5595"/>
    <w:pPr>
      <w:numPr>
        <w:ilvl w:val="4"/>
        <w:numId w:val="28"/>
      </w:numPr>
      <w:spacing w:before="240" w:after="60"/>
      <w:outlineLvl w:val="4"/>
    </w:pPr>
    <w:rPr>
      <w:rFonts w:ascii="Arial" w:hAnsi="Arial"/>
      <w:sz w:val="22"/>
      <w:szCs w:val="20"/>
      <w:lang w:val="es-ES_tradnl" w:eastAsia="en-US"/>
    </w:rPr>
  </w:style>
  <w:style w:type="paragraph" w:styleId="Ttulo6">
    <w:name w:val="heading 6"/>
    <w:basedOn w:val="Normal"/>
    <w:next w:val="Normal"/>
    <w:qFormat/>
    <w:locked/>
    <w:rsid w:val="006A5595"/>
    <w:pPr>
      <w:numPr>
        <w:ilvl w:val="5"/>
        <w:numId w:val="28"/>
      </w:numPr>
      <w:spacing w:before="240" w:after="60"/>
      <w:outlineLvl w:val="5"/>
    </w:pPr>
    <w:rPr>
      <w:i/>
      <w:sz w:val="22"/>
      <w:szCs w:val="20"/>
      <w:lang w:val="es-ES_tradnl" w:eastAsia="en-US"/>
    </w:rPr>
  </w:style>
  <w:style w:type="paragraph" w:styleId="Ttulo7">
    <w:name w:val="heading 7"/>
    <w:basedOn w:val="Normal"/>
    <w:next w:val="Normal"/>
    <w:qFormat/>
    <w:locked/>
    <w:rsid w:val="006A5595"/>
    <w:pPr>
      <w:numPr>
        <w:ilvl w:val="6"/>
        <w:numId w:val="28"/>
      </w:numPr>
      <w:spacing w:before="240" w:after="60"/>
      <w:outlineLvl w:val="6"/>
    </w:pPr>
    <w:rPr>
      <w:rFonts w:ascii="Arial" w:hAnsi="Arial"/>
      <w:sz w:val="20"/>
      <w:szCs w:val="20"/>
      <w:lang w:val="es-ES_tradnl" w:eastAsia="en-US"/>
    </w:rPr>
  </w:style>
  <w:style w:type="paragraph" w:styleId="Ttulo8">
    <w:name w:val="heading 8"/>
    <w:basedOn w:val="Normal"/>
    <w:next w:val="Normal"/>
    <w:qFormat/>
    <w:locked/>
    <w:rsid w:val="006A5595"/>
    <w:pPr>
      <w:numPr>
        <w:ilvl w:val="7"/>
        <w:numId w:val="28"/>
      </w:numPr>
      <w:spacing w:before="240" w:after="60"/>
      <w:outlineLvl w:val="7"/>
    </w:pPr>
    <w:rPr>
      <w:rFonts w:ascii="Arial" w:hAnsi="Arial"/>
      <w:i/>
      <w:sz w:val="20"/>
      <w:szCs w:val="20"/>
      <w:lang w:val="es-ES_tradnl" w:eastAsia="en-US"/>
    </w:rPr>
  </w:style>
  <w:style w:type="paragraph" w:styleId="Ttulo9">
    <w:name w:val="heading 9"/>
    <w:basedOn w:val="Normal"/>
    <w:next w:val="Normal"/>
    <w:qFormat/>
    <w:locked/>
    <w:rsid w:val="006A5595"/>
    <w:pPr>
      <w:numPr>
        <w:ilvl w:val="8"/>
        <w:numId w:val="28"/>
      </w:numPr>
      <w:spacing w:before="240" w:after="60"/>
      <w:outlineLvl w:val="8"/>
    </w:pPr>
    <w:rPr>
      <w:rFonts w:ascii="Arial" w:hAnsi="Arial"/>
      <w:b/>
      <w:i/>
      <w:sz w:val="18"/>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39604D"/>
    <w:pPr>
      <w:spacing w:after="200" w:line="276" w:lineRule="auto"/>
      <w:ind w:left="720"/>
      <w:contextualSpacing/>
    </w:pPr>
    <w:rPr>
      <w:rFonts w:ascii="Calibri" w:hAnsi="Calibri"/>
      <w:sz w:val="22"/>
      <w:szCs w:val="22"/>
      <w:lang w:val="es-MX" w:eastAsia="en-US"/>
    </w:rPr>
  </w:style>
  <w:style w:type="character" w:styleId="Refdecomentario">
    <w:name w:val="annotation reference"/>
    <w:basedOn w:val="Fuentedeprrafopredeter"/>
    <w:semiHidden/>
    <w:rsid w:val="0072091F"/>
    <w:rPr>
      <w:rFonts w:cs="Times New Roman"/>
    </w:rPr>
  </w:style>
  <w:style w:type="paragraph" w:customStyle="1" w:styleId="ListParagraph1">
    <w:name w:val="List Paragraph1"/>
    <w:basedOn w:val="Normal"/>
    <w:rsid w:val="0072091F"/>
    <w:pPr>
      <w:spacing w:after="200" w:line="276" w:lineRule="auto"/>
      <w:ind w:left="720"/>
    </w:pPr>
    <w:rPr>
      <w:rFonts w:ascii="Calibri" w:hAnsi="Calibri"/>
      <w:sz w:val="22"/>
      <w:szCs w:val="22"/>
    </w:rPr>
  </w:style>
  <w:style w:type="table" w:styleId="Tablaconcuadrcula">
    <w:name w:val="Table Grid"/>
    <w:basedOn w:val="Tablanormal"/>
    <w:rsid w:val="00ED3DE3"/>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38369E"/>
    <w:pPr>
      <w:spacing w:before="100" w:after="100"/>
    </w:pPr>
    <w:rPr>
      <w:rFonts w:ascii="Helvetica" w:hAnsi="Helvetica" w:cs="Helvetica"/>
      <w:color w:val="000000"/>
    </w:rPr>
  </w:style>
  <w:style w:type="paragraph" w:styleId="Encabezado">
    <w:name w:val="header"/>
    <w:basedOn w:val="Normal"/>
    <w:rsid w:val="0038369E"/>
    <w:pPr>
      <w:tabs>
        <w:tab w:val="center" w:pos="4252"/>
        <w:tab w:val="right" w:pos="8504"/>
      </w:tabs>
    </w:pPr>
  </w:style>
  <w:style w:type="paragraph" w:styleId="Piedepgina">
    <w:name w:val="footer"/>
    <w:basedOn w:val="Normal"/>
    <w:rsid w:val="0038369E"/>
    <w:pPr>
      <w:tabs>
        <w:tab w:val="center" w:pos="4252"/>
        <w:tab w:val="right" w:pos="8504"/>
      </w:tabs>
    </w:pPr>
  </w:style>
  <w:style w:type="paragraph" w:styleId="Textoindependiente">
    <w:name w:val="Body Text"/>
    <w:basedOn w:val="Normal"/>
    <w:rsid w:val="006A5595"/>
    <w:pPr>
      <w:spacing w:after="120"/>
    </w:pPr>
  </w:style>
  <w:style w:type="paragraph" w:styleId="Textodeglobo">
    <w:name w:val="Balloon Text"/>
    <w:basedOn w:val="Normal"/>
    <w:link w:val="TextodegloboCar"/>
    <w:rsid w:val="004E5A8B"/>
    <w:rPr>
      <w:rFonts w:ascii="Tahoma" w:hAnsi="Tahoma" w:cs="Tahoma"/>
      <w:sz w:val="16"/>
      <w:szCs w:val="16"/>
    </w:rPr>
  </w:style>
  <w:style w:type="character" w:customStyle="1" w:styleId="TextodegloboCar">
    <w:name w:val="Texto de globo Car"/>
    <w:basedOn w:val="Fuentedeprrafopredeter"/>
    <w:link w:val="Textodeglobo"/>
    <w:rsid w:val="004E5A8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2331</Words>
  <Characters>12822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Sustentación de adquisición de Infraestructura necesaria para implementar la contingencia de los sistemas críticos de la CGR</vt:lpstr>
    </vt:vector>
  </TitlesOfParts>
  <Company>CGR</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Sustentación de adquisición de Infraestructura necesaria para implementar la contingencia de los sistemas críticos de la CGR</dc:title>
  <dc:creator>JEGONZALEZ</dc:creator>
  <cp:lastModifiedBy>CAvila</cp:lastModifiedBy>
  <cp:revision>2</cp:revision>
  <cp:lastPrinted>2011-07-07T11:49:00Z</cp:lastPrinted>
  <dcterms:created xsi:type="dcterms:W3CDTF">2012-07-04T04:17:00Z</dcterms:created>
  <dcterms:modified xsi:type="dcterms:W3CDTF">2012-07-04T04:17:00Z</dcterms:modified>
</cp:coreProperties>
</file>