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44" w:rsidRPr="003F5964" w:rsidRDefault="003969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bookmarkStart w:id="0" w:name="page1"/>
      <w:bookmarkEnd w:id="0"/>
      <w:r w:rsidRPr="003F5964">
        <w:rPr>
          <w:rFonts w:ascii="Arial" w:hAnsi="Arial" w:cs="Arial"/>
          <w:color w:val="0B5394"/>
          <w:sz w:val="35"/>
          <w:szCs w:val="35"/>
          <w:lang w:val="pt-BR"/>
        </w:rPr>
        <w:t>Maicon Medeiros da Silva</w:t>
      </w:r>
    </w:p>
    <w:p w:rsidR="00596F44" w:rsidRPr="003F5964" w:rsidRDefault="00F405DD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8.55pt;margin-top:-16.25pt;width:77.75pt;height:32.4pt;z-index:-5;mso-position-horizontal-relative:text;mso-position-vertical-relative:text" o:allowincell="f">
            <v:imagedata r:id="rId5" o:title=""/>
          </v:shape>
        </w:pict>
      </w:r>
    </w:p>
    <w:p w:rsidR="00596F44" w:rsidRPr="003F5964" w:rsidRDefault="003969B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999999"/>
          <w:sz w:val="19"/>
          <w:szCs w:val="19"/>
          <w:lang w:val="pt-BR"/>
        </w:rPr>
        <w:t>Rua Antônio Jacob Renner, 24</w:t>
      </w:r>
    </w:p>
    <w:p w:rsidR="00596F44" w:rsidRPr="003F5964" w:rsidRDefault="00F405DD" w:rsidP="003062E3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noProof/>
        </w:rPr>
        <w:pict>
          <v:shape id="_x0000_s1027" type="#_x0000_t75" style="position:absolute;margin-left:458.55pt;margin-top:-9.35pt;width:77.75pt;height:25.9pt;z-index:-4;mso-position-horizontal-relative:text;mso-position-vertical-relative:text" o:allowincell="f">
            <v:imagedata r:id="rId6" o:title=""/>
          </v:shape>
        </w:pict>
      </w:r>
      <w:r w:rsidR="003969B2" w:rsidRPr="003F5964">
        <w:rPr>
          <w:rFonts w:ascii="Arial" w:hAnsi="Arial" w:cs="Arial"/>
          <w:color w:val="999999"/>
          <w:sz w:val="19"/>
          <w:szCs w:val="19"/>
          <w:lang w:val="pt-BR"/>
        </w:rPr>
        <w:t>Cachoeirinha - RS 94935-790</w:t>
      </w:r>
    </w:p>
    <w:p w:rsidR="00596F44" w:rsidRPr="003F5964" w:rsidRDefault="00F405DD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noProof/>
        </w:rPr>
        <w:pict>
          <v:shape id="_x0000_s1028" type="#_x0000_t75" style="position:absolute;margin-left:458.55pt;margin-top:-9pt;width:77.75pt;height:11.9pt;z-index:-3;mso-position-horizontal-relative:text;mso-position-vertical-relative:text" o:allowincell="f">
            <v:imagedata r:id="rId7" o:title=""/>
          </v:shape>
        </w:pict>
      </w:r>
    </w:p>
    <w:p w:rsidR="00596F44" w:rsidRPr="003F5964" w:rsidRDefault="003969B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999999"/>
          <w:sz w:val="19"/>
          <w:szCs w:val="19"/>
          <w:lang w:val="pt-BR"/>
        </w:rPr>
        <w:t xml:space="preserve">51 3470-2692 | 51 9205-4100 | </w:t>
      </w:r>
      <w:r w:rsidRPr="003F5964">
        <w:rPr>
          <w:rFonts w:ascii="Arial" w:hAnsi="Arial" w:cs="Arial"/>
          <w:color w:val="0000FF"/>
          <w:sz w:val="19"/>
          <w:szCs w:val="19"/>
          <w:u w:val="single"/>
          <w:lang w:val="pt-BR"/>
        </w:rPr>
        <w:t>mmsmaicon@yahoo.com.b</w:t>
      </w:r>
      <w:r w:rsidRPr="003F5964">
        <w:rPr>
          <w:rFonts w:ascii="Arial" w:hAnsi="Arial" w:cs="Arial"/>
          <w:color w:val="0000FF"/>
          <w:sz w:val="19"/>
          <w:szCs w:val="19"/>
          <w:lang w:val="pt-BR"/>
        </w:rPr>
        <w:t>r</w:t>
      </w:r>
    </w:p>
    <w:p w:rsidR="00596F44" w:rsidRPr="003F5964" w:rsidRDefault="00F405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noProof/>
        </w:rPr>
        <w:pict>
          <v:shape id="_x0000_s1029" type="#_x0000_t75" style="position:absolute;margin-left:-1.35pt;margin-top:-8.75pt;width:561.35pt;height:57.25pt;z-index:-2;mso-position-horizontal-relative:text;mso-position-vertical-relative:text" o:allowincell="f">
            <v:imagedata r:id="rId8" o:title=""/>
          </v:shape>
        </w:pic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 w:rsidP="004423A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>Objetivo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F596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40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E</w:t>
      </w:r>
      <w:r w:rsidR="003969B2" w:rsidRPr="003F5964">
        <w:rPr>
          <w:rFonts w:ascii="Arial" w:hAnsi="Arial" w:cs="Arial"/>
          <w:sz w:val="19"/>
          <w:szCs w:val="19"/>
          <w:lang w:val="pt-BR"/>
        </w:rPr>
        <w:t>stabelecer</w:t>
      </w:r>
      <w:r>
        <w:rPr>
          <w:rFonts w:ascii="Arial" w:hAnsi="Arial" w:cs="Arial"/>
          <w:sz w:val="19"/>
          <w:szCs w:val="19"/>
          <w:lang w:val="pt-BR"/>
        </w:rPr>
        <w:t>-se</w:t>
      </w:r>
      <w:r w:rsidR="003969B2" w:rsidRPr="003F5964">
        <w:rPr>
          <w:rFonts w:ascii="Arial" w:hAnsi="Arial" w:cs="Arial"/>
          <w:sz w:val="19"/>
          <w:szCs w:val="19"/>
          <w:lang w:val="pt-BR"/>
        </w:rPr>
        <w:t xml:space="preserve"> no mercado de trabalho atuando como analista buscando novos desafios e solidificando experiências.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Default="003969B2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9"/>
          <w:szCs w:val="19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>Experiências Profissionais</w:t>
      </w:r>
    </w:p>
    <w:p w:rsidR="00262A92" w:rsidRDefault="00262A92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9"/>
          <w:szCs w:val="19"/>
          <w:lang w:val="pt-BR"/>
        </w:rPr>
      </w:pPr>
    </w:p>
    <w:p w:rsidR="00262A92" w:rsidRDefault="00262A92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0B5394"/>
          <w:sz w:val="19"/>
          <w:szCs w:val="19"/>
          <w:lang w:val="pt-BR"/>
        </w:rPr>
      </w:pPr>
      <w:r>
        <w:rPr>
          <w:rFonts w:ascii="Arial" w:hAnsi="Arial" w:cs="Arial"/>
          <w:color w:val="0B5394"/>
          <w:sz w:val="19"/>
          <w:szCs w:val="19"/>
          <w:lang w:val="pt-BR"/>
        </w:rPr>
        <w:t>Cordstrap do Brasil Comercio Equipamentos para Contenção de Cargas LTDA - 08/2014 Atualmente Assist. Adm. Finan.</w:t>
      </w:r>
    </w:p>
    <w:p w:rsidR="00262A92" w:rsidRPr="003F5964" w:rsidRDefault="00262A92" w:rsidP="00262A92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740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Organizar documentos e efetuar cla</w:t>
      </w:r>
      <w:r w:rsidR="004423AC">
        <w:rPr>
          <w:rFonts w:ascii="Arial" w:hAnsi="Arial" w:cs="Arial"/>
          <w:sz w:val="19"/>
          <w:szCs w:val="19"/>
          <w:lang w:val="pt-BR"/>
        </w:rPr>
        <w:t>ssificação, Gerar lançamentos, A</w:t>
      </w:r>
      <w:r w:rsidR="00D44DDC">
        <w:rPr>
          <w:rFonts w:ascii="Arial" w:hAnsi="Arial" w:cs="Arial"/>
          <w:sz w:val="19"/>
          <w:szCs w:val="19"/>
          <w:lang w:val="pt-BR"/>
        </w:rPr>
        <w:t>uxiliar na ap</w:t>
      </w:r>
      <w:r w:rsidR="004423AC">
        <w:rPr>
          <w:rFonts w:ascii="Arial" w:hAnsi="Arial" w:cs="Arial"/>
          <w:sz w:val="19"/>
          <w:szCs w:val="19"/>
          <w:lang w:val="pt-BR"/>
        </w:rPr>
        <w:t>uração de impostos, Conciliação de contas, C</w:t>
      </w:r>
      <w:r w:rsidR="005E6EF5">
        <w:rPr>
          <w:rFonts w:ascii="Arial" w:hAnsi="Arial" w:cs="Arial"/>
          <w:sz w:val="19"/>
          <w:szCs w:val="19"/>
          <w:lang w:val="pt-BR"/>
        </w:rPr>
        <w:t>ontrole de fluxo financeiro, Co</w:t>
      </w:r>
      <w:r w:rsidR="004423AC">
        <w:rPr>
          <w:rFonts w:ascii="Arial" w:hAnsi="Arial" w:cs="Arial"/>
          <w:sz w:val="19"/>
          <w:szCs w:val="19"/>
          <w:lang w:val="pt-BR"/>
        </w:rPr>
        <w:t>brança e contas a pagar, C</w:t>
      </w:r>
      <w:r w:rsidR="00D44DDC">
        <w:rPr>
          <w:rFonts w:ascii="Arial" w:hAnsi="Arial" w:cs="Arial"/>
          <w:sz w:val="19"/>
          <w:szCs w:val="19"/>
          <w:lang w:val="pt-BR"/>
        </w:rPr>
        <w:t>ontrole de custos de vendas entre outros.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>Vitalife Produtos Fármaco Hospit</w:t>
      </w:r>
      <w:r w:rsidR="00262A92">
        <w:rPr>
          <w:rFonts w:ascii="Arial" w:hAnsi="Arial" w:cs="Arial"/>
          <w:color w:val="0B5394"/>
          <w:sz w:val="19"/>
          <w:szCs w:val="19"/>
          <w:lang w:val="pt-BR"/>
        </w:rPr>
        <w:t>alares LTDA - 12/2012 a 08/2014</w:t>
      </w:r>
      <w:r w:rsidR="00262A92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3F5964">
        <w:rPr>
          <w:rFonts w:ascii="Arial" w:hAnsi="Arial" w:cs="Arial"/>
          <w:color w:val="0B5394"/>
          <w:sz w:val="19"/>
          <w:szCs w:val="19"/>
          <w:lang w:val="pt-BR"/>
        </w:rPr>
        <w:t>Assistente Adm. Financeiro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5E6EF5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740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Contas a pagar e a receber, C</w:t>
      </w:r>
      <w:r w:rsidR="003969B2" w:rsidRPr="003F5964">
        <w:rPr>
          <w:rFonts w:ascii="Arial" w:hAnsi="Arial" w:cs="Arial"/>
          <w:sz w:val="19"/>
          <w:szCs w:val="19"/>
          <w:lang w:val="pt-BR"/>
        </w:rPr>
        <w:t>onciliação bancário, Cobranças, orçamentos, Elaboração de relatórios, Controle de registro ponto, Admissão, Demissão, Faturamento entre outros.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00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 xml:space="preserve">Condomínio Edifício Premium Flat &amp; Office - 05/2012 a 11/2012 Assistente Adm. Financeiro </w:t>
      </w:r>
      <w:r w:rsidRPr="003F5964">
        <w:rPr>
          <w:rFonts w:ascii="Arial" w:hAnsi="Arial" w:cs="Arial"/>
          <w:sz w:val="19"/>
          <w:szCs w:val="19"/>
          <w:lang w:val="pt-BR"/>
        </w:rPr>
        <w:t>Admissão, Demissão, Controle de registro ponto bem como realizar o fechamento do mesmo, Conferencia de documentação dos colaboradores, Compra de VT e VR, Entre outros.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 xml:space="preserve">ESPF – Escola Superior de Profissões - 03/2010 a 01/2012 Assistente Financeiro </w:t>
      </w:r>
      <w:r w:rsidRPr="003F5964">
        <w:rPr>
          <w:rFonts w:ascii="Arial" w:hAnsi="Arial" w:cs="Arial"/>
          <w:sz w:val="19"/>
          <w:szCs w:val="19"/>
          <w:lang w:val="pt-BR"/>
        </w:rPr>
        <w:t>Gerenciamento das áreas de Contas a Pagar e a Receber, Cobrança, Conciliação Bancário, Fluxo de Caixa, Atendimento ao Cliente, Arquivo, Serviço de Proteção ao Crédito, Renegociação, Compras entre outras.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 xml:space="preserve">Digilex Digitação e Editoração Ltda. – 07/2009 a 12/2009 Assistente de Contas a Receber </w:t>
      </w:r>
      <w:r w:rsidRPr="003F5964">
        <w:rPr>
          <w:rFonts w:ascii="Arial" w:hAnsi="Arial" w:cs="Arial"/>
          <w:sz w:val="19"/>
          <w:szCs w:val="19"/>
          <w:lang w:val="pt-BR"/>
        </w:rPr>
        <w:t>Emissão de Boletos, acordos com clientes, cobrança via telefone, digitação de dados, elaboração de planilhas e gráficos, envio de correspondência, conferência de dados entre outros.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tabs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>Woida Forbrig Magnago &amp; Adv. Ass. S/C – 07/2004 a 07/2008</w:t>
      </w:r>
      <w:r w:rsidR="00262A92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3F5964">
        <w:rPr>
          <w:rFonts w:ascii="Arial" w:hAnsi="Arial" w:cs="Arial"/>
          <w:color w:val="0B5394"/>
          <w:sz w:val="19"/>
          <w:szCs w:val="19"/>
          <w:lang w:val="pt-BR"/>
        </w:rPr>
        <w:t>Auxiliar de Escritório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>Contas a Pagar e a Receber, conciliação bancaria, atendimento ao público, cadastro de cheques devolvidos no sistema e cobrança dos mesmos, emissão de boletos, envio de correspondências e malotes, elaboração de planilhas, preparação de depósitos da empresa e de terceiros, entre outras.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>Educação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81" w:lineRule="auto"/>
        <w:ind w:right="1720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color w:val="0B5394"/>
          <w:sz w:val="19"/>
          <w:szCs w:val="19"/>
          <w:lang w:val="pt-BR"/>
        </w:rPr>
        <w:t>Faculdade Cenecista Nossa Senhora dos Anjos FACEN</w:t>
      </w:r>
      <w:r w:rsidR="00262A92">
        <w:rPr>
          <w:rFonts w:ascii="Arial" w:hAnsi="Arial" w:cs="Arial"/>
          <w:color w:val="0B5394"/>
          <w:sz w:val="19"/>
          <w:szCs w:val="19"/>
          <w:lang w:val="pt-BR"/>
        </w:rPr>
        <w:t>SA – Gravataí – RS</w:t>
      </w:r>
      <w:r w:rsidRPr="003F5964">
        <w:rPr>
          <w:rFonts w:ascii="Arial" w:hAnsi="Arial" w:cs="Arial"/>
          <w:color w:val="0B5394"/>
          <w:sz w:val="19"/>
          <w:szCs w:val="19"/>
          <w:lang w:val="pt-BR"/>
        </w:rPr>
        <w:t xml:space="preserve"> </w:t>
      </w:r>
      <w:r w:rsidRPr="003F5964">
        <w:rPr>
          <w:rFonts w:ascii="Arial" w:hAnsi="Arial" w:cs="Arial"/>
          <w:sz w:val="19"/>
          <w:szCs w:val="19"/>
          <w:lang w:val="pt-BR"/>
        </w:rPr>
        <w:t>Graduação em Administração de Empresas.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A87DAC" w:rsidRDefault="003969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A87DAC">
        <w:rPr>
          <w:rFonts w:ascii="Arial" w:hAnsi="Arial" w:cs="Arial"/>
          <w:sz w:val="19"/>
          <w:szCs w:val="19"/>
          <w:lang w:val="pt-BR"/>
        </w:rPr>
        <w:t xml:space="preserve">Informações adicionais </w:t>
      </w:r>
      <w:r w:rsidR="00A87DAC">
        <w:rPr>
          <w:rFonts w:ascii="Arial" w:hAnsi="Arial" w:cs="Arial"/>
          <w:sz w:val="19"/>
          <w:szCs w:val="19"/>
          <w:lang w:val="pt-BR"/>
        </w:rPr>
        <w:t>–</w:t>
      </w:r>
      <w:r w:rsidRPr="00A87DAC">
        <w:rPr>
          <w:rFonts w:ascii="Arial" w:hAnsi="Arial" w:cs="Arial"/>
          <w:sz w:val="19"/>
          <w:szCs w:val="19"/>
          <w:lang w:val="pt-BR"/>
        </w:rPr>
        <w:t xml:space="preserve"> Treinamentos</w:t>
      </w:r>
    </w:p>
    <w:p w:rsidR="00596F44" w:rsidRPr="00A87DAC" w:rsidRDefault="00596F4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A87DAC" w:rsidRDefault="003969B2" w:rsidP="00A87D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0"/>
        <w:jc w:val="both"/>
        <w:rPr>
          <w:rFonts w:ascii="Symbol" w:hAnsi="Symbol" w:cs="Symbol"/>
          <w:sz w:val="19"/>
          <w:szCs w:val="19"/>
          <w:lang w:val="pt-BR"/>
        </w:rPr>
      </w:pPr>
      <w:r w:rsidRPr="00A87DAC">
        <w:rPr>
          <w:rFonts w:ascii="Arial" w:hAnsi="Arial" w:cs="Arial"/>
          <w:sz w:val="19"/>
          <w:szCs w:val="19"/>
          <w:lang w:val="pt-BR"/>
        </w:rPr>
        <w:t xml:space="preserve">Inglês – Básico </w:t>
      </w:r>
    </w:p>
    <w:p w:rsidR="00596F44" w:rsidRPr="00A87DAC" w:rsidRDefault="00596F44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19"/>
          <w:szCs w:val="19"/>
          <w:lang w:val="pt-BR"/>
        </w:rPr>
      </w:pPr>
    </w:p>
    <w:p w:rsidR="00596F44" w:rsidRPr="00A87DAC" w:rsidRDefault="003969B2" w:rsidP="00A87D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0"/>
        <w:jc w:val="both"/>
        <w:rPr>
          <w:rFonts w:ascii="Symbol" w:hAnsi="Symbol" w:cs="Symbol"/>
          <w:sz w:val="19"/>
          <w:szCs w:val="19"/>
          <w:lang w:val="pt-BR"/>
        </w:rPr>
      </w:pPr>
      <w:r w:rsidRPr="00A87DAC">
        <w:rPr>
          <w:rFonts w:ascii="Arial" w:hAnsi="Arial" w:cs="Arial"/>
          <w:sz w:val="19"/>
          <w:szCs w:val="19"/>
          <w:lang w:val="pt-BR"/>
        </w:rPr>
        <w:t xml:space="preserve">Informática – QI – 2000 </w:t>
      </w:r>
    </w:p>
    <w:p w:rsidR="00596F44" w:rsidRPr="00A87DAC" w:rsidRDefault="00596F44">
      <w:pPr>
        <w:widowControl w:val="0"/>
        <w:autoSpaceDE w:val="0"/>
        <w:autoSpaceDN w:val="0"/>
        <w:adjustRightInd w:val="0"/>
        <w:spacing w:after="0" w:line="5" w:lineRule="exact"/>
        <w:rPr>
          <w:rFonts w:ascii="Symbol" w:hAnsi="Symbol" w:cs="Symbol"/>
          <w:sz w:val="19"/>
          <w:szCs w:val="19"/>
          <w:lang w:val="pt-BR"/>
        </w:rPr>
      </w:pPr>
    </w:p>
    <w:p w:rsidR="00596F44" w:rsidRPr="003F5964" w:rsidRDefault="003969B2" w:rsidP="00A87D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0"/>
        <w:jc w:val="both"/>
        <w:rPr>
          <w:rFonts w:ascii="Symbol" w:hAnsi="Symbol" w:cs="Symbol"/>
          <w:sz w:val="19"/>
          <w:szCs w:val="19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 xml:space="preserve">Rotinas de Departamento Pessoal – FACENSA - 2008 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19"/>
          <w:szCs w:val="19"/>
          <w:lang w:val="pt-BR"/>
        </w:rPr>
      </w:pPr>
    </w:p>
    <w:p w:rsidR="00596F44" w:rsidRPr="003F5964" w:rsidRDefault="003969B2" w:rsidP="00A87D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0"/>
        <w:jc w:val="both"/>
        <w:rPr>
          <w:rFonts w:ascii="Symbol" w:hAnsi="Symbol" w:cs="Symbol"/>
          <w:sz w:val="19"/>
          <w:szCs w:val="19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 xml:space="preserve">Capacitação para utilização do sistema TOTVS </w:t>
      </w:r>
    </w:p>
    <w:p w:rsidR="00596F44" w:rsidRPr="003F5964" w:rsidRDefault="00596F44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19"/>
          <w:szCs w:val="19"/>
          <w:lang w:val="pt-BR"/>
        </w:rPr>
      </w:pPr>
    </w:p>
    <w:p w:rsidR="00B6328C" w:rsidRPr="00E11A27" w:rsidRDefault="00B6328C" w:rsidP="00B6328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19"/>
          <w:szCs w:val="19"/>
          <w:lang w:val="pt-BR"/>
        </w:rPr>
      </w:pPr>
    </w:p>
    <w:p w:rsidR="00B6328C" w:rsidRPr="00B6328C" w:rsidRDefault="00B6328C" w:rsidP="00B6328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19"/>
          <w:szCs w:val="19"/>
          <w:lang w:val="pt-BR"/>
        </w:rPr>
      </w:pPr>
      <w:r w:rsidRPr="00B6328C">
        <w:rPr>
          <w:rFonts w:ascii="Arial" w:hAnsi="Arial" w:cs="Arial"/>
          <w:sz w:val="19"/>
          <w:szCs w:val="19"/>
          <w:lang w:val="pt-BR"/>
        </w:rPr>
        <w:t>Sistemas</w:t>
      </w:r>
      <w:r w:rsidR="00E11A27">
        <w:rPr>
          <w:rFonts w:ascii="Arial" w:hAnsi="Arial" w:cs="Arial"/>
          <w:sz w:val="19"/>
          <w:szCs w:val="19"/>
          <w:lang w:val="pt-BR"/>
        </w:rPr>
        <w:t xml:space="preserve"> </w:t>
      </w:r>
    </w:p>
    <w:p w:rsidR="00B6328C" w:rsidRDefault="00B6328C" w:rsidP="00E11A2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Arial" w:hAnsi="Arial" w:cs="Arial"/>
          <w:sz w:val="19"/>
          <w:szCs w:val="19"/>
          <w:lang w:val="pt-BR"/>
        </w:rPr>
      </w:pPr>
      <w:r w:rsidRPr="00B6328C">
        <w:rPr>
          <w:rFonts w:ascii="Arial" w:hAnsi="Arial" w:cs="Arial"/>
          <w:sz w:val="19"/>
          <w:szCs w:val="19"/>
          <w:lang w:val="pt-BR"/>
        </w:rPr>
        <w:t>Sistema ADP – Gerenciamento RH</w:t>
      </w:r>
    </w:p>
    <w:p w:rsidR="00B6328C" w:rsidRDefault="00B6328C" w:rsidP="00E11A2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TOTVS - ERP</w:t>
      </w:r>
    </w:p>
    <w:p w:rsidR="00B6328C" w:rsidRDefault="00B6328C" w:rsidP="00E11A2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 xml:space="preserve">Siger </w:t>
      </w:r>
      <w:r w:rsidR="00F405DD">
        <w:rPr>
          <w:rFonts w:ascii="Arial" w:hAnsi="Arial" w:cs="Arial"/>
          <w:sz w:val="19"/>
          <w:szCs w:val="19"/>
          <w:lang w:val="pt-BR"/>
        </w:rPr>
        <w:t>–</w:t>
      </w:r>
      <w:r>
        <w:rPr>
          <w:rFonts w:ascii="Arial" w:hAnsi="Arial" w:cs="Arial"/>
          <w:sz w:val="19"/>
          <w:szCs w:val="19"/>
          <w:lang w:val="pt-BR"/>
        </w:rPr>
        <w:t xml:space="preserve"> ERP</w:t>
      </w:r>
    </w:p>
    <w:p w:rsidR="00F405DD" w:rsidRDefault="00F405DD" w:rsidP="00E11A2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Arial" w:hAnsi="Arial" w:cs="Arial"/>
          <w:sz w:val="19"/>
          <w:szCs w:val="19"/>
          <w:lang w:val="pt-BR"/>
        </w:rPr>
      </w:pPr>
      <w:r>
        <w:rPr>
          <w:rFonts w:ascii="Arial" w:hAnsi="Arial" w:cs="Arial"/>
          <w:sz w:val="19"/>
          <w:szCs w:val="19"/>
          <w:lang w:val="pt-BR"/>
        </w:rPr>
        <w:t>Qualify - ERP</w:t>
      </w:r>
    </w:p>
    <w:p w:rsidR="00B6328C" w:rsidRPr="00B6328C" w:rsidRDefault="00B6328C" w:rsidP="00B6328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19"/>
          <w:szCs w:val="19"/>
          <w:lang w:val="pt-BR"/>
        </w:rPr>
      </w:pPr>
      <w:bookmarkStart w:id="1" w:name="_GoBack"/>
      <w:bookmarkEnd w:id="1"/>
    </w:p>
    <w:p w:rsidR="00596F44" w:rsidRPr="00B6328C" w:rsidRDefault="00596F44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B6328C" w:rsidRDefault="003969B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r w:rsidRPr="00B6328C">
        <w:rPr>
          <w:rFonts w:ascii="Arial" w:hAnsi="Arial" w:cs="Arial"/>
          <w:sz w:val="19"/>
          <w:szCs w:val="19"/>
          <w:lang w:val="pt-BR"/>
        </w:rPr>
        <w:t>Qualificações</w:t>
      </w:r>
    </w:p>
    <w:p w:rsidR="00596F44" w:rsidRPr="00B6328C" w:rsidRDefault="00596F4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  <w:lang w:val="pt-BR"/>
        </w:rPr>
      </w:pPr>
    </w:p>
    <w:p w:rsidR="00596F44" w:rsidRPr="003F5964" w:rsidRDefault="003969B2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80"/>
        <w:rPr>
          <w:rFonts w:ascii="Times New Roman" w:hAnsi="Times New Roman"/>
          <w:sz w:val="24"/>
          <w:szCs w:val="24"/>
          <w:lang w:val="pt-BR"/>
        </w:rPr>
      </w:pPr>
      <w:r w:rsidRPr="003F5964">
        <w:rPr>
          <w:rFonts w:ascii="Arial" w:hAnsi="Arial" w:cs="Arial"/>
          <w:sz w:val="19"/>
          <w:szCs w:val="19"/>
          <w:lang w:val="pt-BR"/>
        </w:rPr>
        <w:t>Rápida aprendizagem, facilidade c</w:t>
      </w:r>
      <w:r w:rsidR="005E6EF5">
        <w:rPr>
          <w:rFonts w:ascii="Arial" w:hAnsi="Arial" w:cs="Arial"/>
          <w:sz w:val="19"/>
          <w:szCs w:val="19"/>
          <w:lang w:val="pt-BR"/>
        </w:rPr>
        <w:t>om trabalho em equipe, dinâmico.</w:t>
      </w:r>
    </w:p>
    <w:p w:rsidR="00596F44" w:rsidRDefault="00F405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-1.35pt;margin-top:13.8pt;width:561.35pt;height:13.45pt;z-index:-1;mso-position-horizontal-relative:text;mso-position-vertical-relative:text" o:allowincell="f">
            <v:imagedata r:id="rId9" o:title=""/>
          </v:shape>
        </w:pict>
      </w:r>
    </w:p>
    <w:sectPr w:rsidR="00596F44">
      <w:pgSz w:w="11900" w:h="16840"/>
      <w:pgMar w:top="1435" w:right="680" w:bottom="1440" w:left="700" w:header="720" w:footer="720" w:gutter="0"/>
      <w:cols w:space="720" w:equalWidth="0">
        <w:col w:w="10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9B2"/>
    <w:rsid w:val="00262A92"/>
    <w:rsid w:val="003062E3"/>
    <w:rsid w:val="003969B2"/>
    <w:rsid w:val="003F5964"/>
    <w:rsid w:val="004423AC"/>
    <w:rsid w:val="00596F44"/>
    <w:rsid w:val="005E6EF5"/>
    <w:rsid w:val="00A87DAC"/>
    <w:rsid w:val="00B6328C"/>
    <w:rsid w:val="00C95CA7"/>
    <w:rsid w:val="00D44DDC"/>
    <w:rsid w:val="00E11A27"/>
    <w:rsid w:val="00F4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5:docId w15:val="{C1007525-3D37-4998-AE8C-7E24D60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A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Maicon Medeiros</cp:lastModifiedBy>
  <cp:revision>9</cp:revision>
  <dcterms:created xsi:type="dcterms:W3CDTF">2015-02-03T10:31:00Z</dcterms:created>
  <dcterms:modified xsi:type="dcterms:W3CDTF">2015-05-04T18:02:00Z</dcterms:modified>
</cp:coreProperties>
</file>