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01" w:rsidRDefault="00730A01">
      <w:r>
        <w:rPr>
          <w:rFonts w:ascii="Verdana" w:hAnsi="Verdana" w:cs="Verdana"/>
          <w:sz w:val="40"/>
          <w:szCs w:val="40"/>
        </w:rPr>
        <w:t>Letícia Vieira de Jesus</w:t>
      </w:r>
    </w:p>
    <w:p w:rsidR="00730A01" w:rsidRDefault="00730A01">
      <w:r>
        <w:rPr>
          <w:rFonts w:ascii="Verdana" w:hAnsi="Verdana" w:cs="Verdana"/>
        </w:rPr>
        <w:t>Brasileira, solteira, 22 anos</w:t>
      </w:r>
      <w:r>
        <w:rPr>
          <w:rFonts w:ascii="Verdana" w:hAnsi="Verdana" w:cs="Verdana"/>
        </w:rPr>
        <w:br/>
        <w:t>Av. Cavalhada, 4760, apto. 520 bloco B5</w:t>
      </w:r>
      <w:r>
        <w:rPr>
          <w:rFonts w:ascii="Verdana" w:hAnsi="Verdana" w:cs="Verdana"/>
        </w:rPr>
        <w:br/>
        <w:t>Cavalhada, Porto Alegre/RS</w:t>
      </w:r>
      <w:r>
        <w:rPr>
          <w:rFonts w:ascii="Verdana" w:hAnsi="Verdana" w:cs="Verdana"/>
        </w:rPr>
        <w:br/>
        <w:t>Telefone: (51) 3398-0686, (51) 9640-5682- E-mail: lele.vj@gmail.com</w:t>
      </w:r>
    </w:p>
    <w:p w:rsidR="00730A01" w:rsidRDefault="00730A01">
      <w:r>
        <w:rPr>
          <w:rFonts w:ascii="Verdana" w:hAnsi="Verdana" w:cs="Verdana"/>
        </w:rPr>
        <w:br/>
        <w:t>OBJETIVO:</w:t>
      </w:r>
    </w:p>
    <w:p w:rsidR="00730A01" w:rsidRDefault="00730A01">
      <w:r>
        <w:rPr>
          <w:rFonts w:ascii="Verdana" w:hAnsi="Verdana" w:cs="Verdana"/>
        </w:rPr>
        <w:t>Estágio</w:t>
      </w:r>
    </w:p>
    <w:p w:rsidR="00730A01" w:rsidRDefault="00730A01">
      <w:r>
        <w:rPr>
          <w:rFonts w:ascii="Verdana" w:hAnsi="Verdana" w:cs="Verdana"/>
          <w:smallCaps/>
          <w:color w:val="575F6D"/>
        </w:rPr>
        <w:t>FORMAÇÃO:</w:t>
      </w:r>
    </w:p>
    <w:p w:rsidR="00730A01" w:rsidRDefault="00730A01">
      <w:pPr>
        <w:tabs>
          <w:tab w:val="left" w:pos="0"/>
        </w:tabs>
        <w:ind w:left="282" w:hanging="281"/>
      </w:pPr>
      <w:r>
        <w:rPr>
          <w:rFonts w:ascii="Verdana" w:hAnsi="Verdana" w:cs="Verdana"/>
        </w:rPr>
        <w:t>Ensino médio: Colégio Maria Imaculada (2006/2009)</w:t>
      </w:r>
    </w:p>
    <w:p w:rsidR="00730A01" w:rsidRDefault="00730A01">
      <w:pPr>
        <w:tabs>
          <w:tab w:val="left" w:pos="0"/>
        </w:tabs>
        <w:ind w:left="282" w:hanging="281"/>
      </w:pPr>
      <w:r>
        <w:rPr>
          <w:rFonts w:ascii="Verdana" w:hAnsi="Verdana" w:cs="Verdana"/>
        </w:rPr>
        <w:t>Ensino superior em andamento: PUCRS, Química Industrial, 9° semestre</w:t>
      </w:r>
    </w:p>
    <w:p w:rsidR="00730A01" w:rsidRDefault="00730A01">
      <w:r>
        <w:rPr>
          <w:rFonts w:ascii="Verdana" w:hAnsi="Verdana" w:cs="Verdana"/>
          <w:smallCaps/>
          <w:color w:val="575F6D"/>
        </w:rPr>
        <w:t>INFORMAÇÕES ADICIONAIS</w:t>
      </w:r>
    </w:p>
    <w:p w:rsidR="00730A01" w:rsidRDefault="00730A01">
      <w:pPr>
        <w:tabs>
          <w:tab w:val="left" w:pos="0"/>
        </w:tabs>
        <w:ind w:left="282" w:hanging="281"/>
      </w:pPr>
      <w:r>
        <w:rPr>
          <w:rFonts w:ascii="Verdana" w:hAnsi="Verdana" w:cs="Verdana"/>
        </w:rPr>
        <w:t>Inglês: nível avançado CCAA (9 semestres)</w:t>
      </w:r>
    </w:p>
    <w:p w:rsidR="00730A01" w:rsidRDefault="00730A01">
      <w:pPr>
        <w:tabs>
          <w:tab w:val="left" w:pos="0"/>
        </w:tabs>
        <w:ind w:left="282" w:hanging="281"/>
      </w:pPr>
      <w:r>
        <w:rPr>
          <w:rFonts w:ascii="Verdana" w:hAnsi="Verdana" w:cs="Verdana"/>
        </w:rPr>
        <w:t>Trabalho voluntário: Instituto do Câncer Infantil (2009)</w:t>
      </w:r>
    </w:p>
    <w:p w:rsidR="00730A01" w:rsidRDefault="00730A01">
      <w:pPr>
        <w:tabs>
          <w:tab w:val="left" w:pos="0"/>
        </w:tabs>
        <w:ind w:left="282" w:hanging="281"/>
      </w:pPr>
      <w:r>
        <w:rPr>
          <w:rFonts w:ascii="Verdana" w:hAnsi="Verdana" w:cs="Verdana"/>
        </w:rPr>
        <w:t>Monitoria nas disciplinas de Química Orgânica I e III</w:t>
      </w:r>
    </w:p>
    <w:p w:rsidR="00730A01" w:rsidRDefault="00730A01">
      <w:r>
        <w:rPr>
          <w:rFonts w:ascii="Verdana" w:hAnsi="Verdana" w:cs="Verdana"/>
        </w:rPr>
        <w:t>EXPERIÊNCIA: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Empresa: Fundação Estadual de Proteção Ambiental - FEPAM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Função: Estagiária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Período: 17/05/2012 a 19/09/2013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Atribuições do cargo: Preparação de reagentes e padrões, análises físico-químicas em amostras de efluentes líquidos industriais e águas superficiais.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Supervisora: Ângela Barcellos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Empresa: Bioagri Ambiental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Função: Estagiária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Período: 15/10/13 até o momento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Atribuições do cargo: Preparação de reagentes e padrões, análises físico-químicas em amostras de efluentes líquidos industriais e águas superficiais.</w:t>
      </w:r>
    </w:p>
    <w:p w:rsidR="00730A01" w:rsidRDefault="00730A01">
      <w:pPr>
        <w:rPr>
          <w:rFonts w:ascii="Verdana" w:hAnsi="Verdana" w:cs="Verdana"/>
        </w:rPr>
      </w:pPr>
      <w:r>
        <w:rPr>
          <w:rFonts w:ascii="Verdana" w:hAnsi="Verdana" w:cs="Verdana"/>
        </w:rPr>
        <w:t>Supervisora: Renata Guazzelli</w:t>
      </w:r>
    </w:p>
    <w:p w:rsidR="00730A01" w:rsidRDefault="00730A01"/>
    <w:p w:rsidR="00730A01" w:rsidRDefault="00730A01"/>
    <w:p w:rsidR="00730A01" w:rsidRDefault="00730A01">
      <w:pPr>
        <w:rPr>
          <w:rFonts w:ascii="Verdana" w:hAnsi="Verdana" w:cs="Verdana"/>
        </w:rPr>
      </w:pPr>
    </w:p>
    <w:p w:rsidR="00730A01" w:rsidRDefault="00730A01"/>
    <w:sectPr w:rsidR="00730A01" w:rsidSect="00730A01">
      <w:headerReference w:type="default" r:id="rId6"/>
      <w:footerReference w:type="default" r:id="rId7"/>
      <w:pgSz w:w="11905" w:h="16838"/>
      <w:pgMar w:top="1365" w:right="1134" w:bottom="1365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01" w:rsidRDefault="00730A01" w:rsidP="00730A01">
      <w:pPr>
        <w:spacing w:after="0" w:line="240" w:lineRule="auto"/>
      </w:pPr>
      <w:r>
        <w:separator/>
      </w:r>
    </w:p>
  </w:endnote>
  <w:endnote w:type="continuationSeparator" w:id="0">
    <w:p w:rsidR="00730A01" w:rsidRDefault="00730A01" w:rsidP="0073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fair Display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rFonts w:eastAsiaTheme="minorEastAsia" w:cstheme="minorBidi"/>
        <w:color w:val="auto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01" w:rsidRDefault="00730A01" w:rsidP="00730A01">
      <w:pPr>
        <w:spacing w:after="0" w:line="240" w:lineRule="auto"/>
      </w:pPr>
      <w:r>
        <w:separator/>
      </w:r>
    </w:p>
  </w:footnote>
  <w:footnote w:type="continuationSeparator" w:id="0">
    <w:p w:rsidR="00730A01" w:rsidRDefault="00730A01" w:rsidP="0073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color w:val="auto"/>
        <w:kern w:val="0"/>
      </w:rPr>
    </w:pPr>
  </w:p>
  <w:p w:rsidR="00730A01" w:rsidRDefault="00730A01">
    <w:pPr>
      <w:rPr>
        <w:rFonts w:eastAsiaTheme="minorEastAsia" w:cstheme="minorBidi"/>
        <w:color w:val="auto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730A01"/>
    <w:rsid w:val="0073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240" w:line="273" w:lineRule="auto"/>
    </w:pPr>
    <w:rPr>
      <w:rFonts w:ascii="Playfair Display" w:eastAsia="Times New Roman" w:hAnsi="Playfair Display" w:cs="Playfair Display"/>
      <w:color w:val="414751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