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6AB" w:rsidRDefault="008D4EE2" w:rsidP="007F0817">
      <w:pPr>
        <w:ind w:right="-1134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Rua </w:t>
      </w:r>
      <w:r w:rsidR="00C336AB">
        <w:rPr>
          <w:rFonts w:ascii="Arial" w:hAnsi="Arial" w:cs="Arial"/>
          <w:sz w:val="20"/>
          <w:szCs w:val="20"/>
        </w:rPr>
        <w:t xml:space="preserve">Prof. David Riegel Neto, 678 </w:t>
      </w:r>
      <w:r>
        <w:rPr>
          <w:rFonts w:ascii="Arial" w:hAnsi="Arial" w:cs="Arial"/>
          <w:sz w:val="20"/>
          <w:szCs w:val="20"/>
        </w:rPr>
        <w:t xml:space="preserve">– </w:t>
      </w:r>
      <w:r w:rsidR="00C336AB">
        <w:rPr>
          <w:rFonts w:ascii="Arial" w:hAnsi="Arial" w:cs="Arial"/>
          <w:sz w:val="20"/>
          <w:szCs w:val="20"/>
        </w:rPr>
        <w:t>Vila Iolanda – Guaíba – 92500-00</w:t>
      </w:r>
    </w:p>
    <w:p w:rsidR="008D4EE2" w:rsidRDefault="008D4EE2" w:rsidP="007F0817">
      <w:pPr>
        <w:ind w:right="-113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Pr="00AC7B1F">
          <w:rPr>
            <w:rStyle w:val="Hyperlink"/>
            <w:rFonts w:ascii="Arial" w:hAnsi="Arial" w:cs="Arial"/>
            <w:sz w:val="20"/>
            <w:szCs w:val="20"/>
          </w:rPr>
          <w:t>alexsandra.dorneles@yahoo.com.br</w:t>
        </w:r>
      </w:hyperlink>
      <w:r>
        <w:rPr>
          <w:rFonts w:ascii="Arial" w:hAnsi="Arial" w:cs="Arial"/>
          <w:sz w:val="20"/>
          <w:szCs w:val="20"/>
        </w:rPr>
        <w:t xml:space="preserve"> </w:t>
      </w:r>
      <w:r w:rsidR="00C336A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(51) 92442380Recados com Sergio RoneLaux (51) 93499637</w:t>
      </w:r>
    </w:p>
    <w:p w:rsidR="007F0817" w:rsidRDefault="007F0817" w:rsidP="007F0817">
      <w:pPr>
        <w:pStyle w:val="Corpodetexto"/>
        <w:spacing w:before="57" w:after="119"/>
        <w:rPr>
          <w:sz w:val="32"/>
          <w:szCs w:val="32"/>
        </w:rPr>
      </w:pPr>
      <w:r>
        <w:rPr>
          <w:sz w:val="32"/>
          <w:szCs w:val="32"/>
        </w:rPr>
        <w:t>Formado e</w:t>
      </w:r>
      <w:r w:rsidR="00C336AB">
        <w:rPr>
          <w:sz w:val="32"/>
          <w:szCs w:val="32"/>
        </w:rPr>
        <w:t>m Técnico de Administração (2003</w:t>
      </w:r>
      <w:r>
        <w:rPr>
          <w:sz w:val="32"/>
          <w:szCs w:val="32"/>
        </w:rPr>
        <w:t>),08 anos de experiência em setor Financeiro, liderança de equipe e alcance das metas propostas dos produtos estabelecidos.</w:t>
      </w:r>
    </w:p>
    <w:p w:rsidR="00886ED0" w:rsidRDefault="00886ED0" w:rsidP="007F0817">
      <w:pPr>
        <w:pStyle w:val="Corpodetexto"/>
        <w:spacing w:before="57" w:after="119"/>
        <w:rPr>
          <w:sz w:val="32"/>
          <w:szCs w:val="32"/>
        </w:rPr>
      </w:pPr>
    </w:p>
    <w:tbl>
      <w:tblPr>
        <w:tblW w:w="9773" w:type="dxa"/>
        <w:tblInd w:w="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977"/>
        <w:gridCol w:w="7796"/>
      </w:tblGrid>
      <w:tr w:rsidR="00886ED0" w:rsidTr="00392C8F">
        <w:tc>
          <w:tcPr>
            <w:tcW w:w="1977" w:type="dxa"/>
            <w:hideMark/>
          </w:tcPr>
          <w:p w:rsidR="00886ED0" w:rsidRDefault="00886ED0">
            <w:pPr>
              <w:pStyle w:val="Categoria"/>
              <w:snapToGri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Formação</w:t>
            </w:r>
          </w:p>
        </w:tc>
        <w:tc>
          <w:tcPr>
            <w:tcW w:w="7796" w:type="dxa"/>
          </w:tcPr>
          <w:p w:rsidR="00886ED0" w:rsidRDefault="00886ED0" w:rsidP="008909A3">
            <w:pPr>
              <w:pStyle w:val="Contedodatabela"/>
              <w:numPr>
                <w:ilvl w:val="0"/>
                <w:numId w:val="1"/>
              </w:numPr>
              <w:tabs>
                <w:tab w:val="left" w:pos="2160"/>
              </w:tabs>
              <w:snapToGrid w:val="0"/>
              <w:ind w:left="720" w:hanging="360"/>
            </w:pPr>
            <w:r>
              <w:t>Superior de Tecnólogo em Recursos Humanos (</w:t>
            </w:r>
            <w:r w:rsidR="001B1123">
              <w:t>trancado</w:t>
            </w:r>
            <w:r>
              <w:t>)</w:t>
            </w:r>
          </w:p>
          <w:p w:rsidR="00886ED0" w:rsidRDefault="00886ED0" w:rsidP="008909A3">
            <w:pPr>
              <w:pStyle w:val="Contedodatabela"/>
              <w:numPr>
                <w:ilvl w:val="0"/>
                <w:numId w:val="1"/>
              </w:numPr>
              <w:tabs>
                <w:tab w:val="left" w:pos="2160"/>
              </w:tabs>
              <w:snapToGrid w:val="0"/>
              <w:ind w:left="720" w:hanging="360"/>
            </w:pPr>
            <w:r>
              <w:t xml:space="preserve">Técnico em Administração </w:t>
            </w:r>
          </w:p>
          <w:p w:rsidR="00886ED0" w:rsidRDefault="00886ED0" w:rsidP="008909A3">
            <w:pPr>
              <w:pStyle w:val="Contedodatabela"/>
              <w:numPr>
                <w:ilvl w:val="0"/>
                <w:numId w:val="1"/>
              </w:numPr>
              <w:tabs>
                <w:tab w:val="left" w:pos="2160"/>
              </w:tabs>
              <w:ind w:left="720" w:hanging="360"/>
            </w:pPr>
            <w:r>
              <w:t xml:space="preserve">Curso de Habilidades Gerenciais </w:t>
            </w:r>
          </w:p>
          <w:p w:rsidR="00886ED0" w:rsidRDefault="00886ED0" w:rsidP="00886ED0">
            <w:pPr>
              <w:pStyle w:val="Contedodatabela"/>
              <w:tabs>
                <w:tab w:val="left" w:pos="2160"/>
              </w:tabs>
              <w:ind w:left="720"/>
            </w:pPr>
          </w:p>
          <w:p w:rsidR="00886ED0" w:rsidRDefault="00886ED0">
            <w:pPr>
              <w:pStyle w:val="Contedodatabela"/>
              <w:tabs>
                <w:tab w:val="left" w:pos="2160"/>
              </w:tabs>
              <w:ind w:left="360"/>
            </w:pPr>
          </w:p>
        </w:tc>
      </w:tr>
      <w:tr w:rsidR="005B5359" w:rsidTr="00392C8F">
        <w:tc>
          <w:tcPr>
            <w:tcW w:w="1977" w:type="dxa"/>
            <w:hideMark/>
          </w:tcPr>
          <w:p w:rsidR="005B5359" w:rsidRDefault="005B5359">
            <w:pPr>
              <w:pStyle w:val="Categoria"/>
              <w:snapToGri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Experiência</w:t>
            </w:r>
          </w:p>
        </w:tc>
        <w:tc>
          <w:tcPr>
            <w:tcW w:w="7796" w:type="dxa"/>
          </w:tcPr>
          <w:p w:rsidR="005B5359" w:rsidRDefault="005B5359" w:rsidP="005B5359">
            <w:pPr>
              <w:pStyle w:val="Contedodatabela"/>
              <w:numPr>
                <w:ilvl w:val="0"/>
                <w:numId w:val="2"/>
              </w:numPr>
              <w:tabs>
                <w:tab w:val="left" w:pos="2160"/>
              </w:tabs>
              <w:snapToGrid w:val="0"/>
              <w:ind w:left="720" w:hanging="360"/>
            </w:pPr>
            <w:r>
              <w:t>09/2004 à 01/2010 – Credimatone / Losango Promoções de Venda Ltda</w:t>
            </w:r>
          </w:p>
          <w:p w:rsidR="005B5359" w:rsidRDefault="005B5359" w:rsidP="005B5359">
            <w:pPr>
              <w:pStyle w:val="Contedodatabela"/>
              <w:tabs>
                <w:tab w:val="num" w:pos="720"/>
                <w:tab w:val="left" w:pos="2160"/>
              </w:tabs>
              <w:snapToGrid w:val="0"/>
              <w:ind w:left="720" w:hanging="360"/>
            </w:pPr>
            <w:r>
              <w:t>Credimatone/Recuperadora de Crédito - transferida para Losango como Atendente Comercial - atuava na área de pós-venda identificando possíveis fraudes, promovida para Operadora Comercial no ADL- atendimento ao lojista via telefone auxiliando na parte de configuração de sistema e possíveis dúvidas dos mesmos, realização de tabelas e taxas a serem usadas nos lojistas, promovida para  Supervisora - em 2007 como responsável por filial, fechamento e abertura de caixa, atendimento ao cliente, vendas de empréstimos pessoais, consignado, refinanciamento de veículos, seguros. Compras de produtos necessários para a filial, motivação da equipe, estratégias para o alcance das metase cuidados com rotinas administrativas em geral para auditorias internas, alinhamento com os critérios da qualidade estabelecido, resolução problemas diários com clientes revertendo possíveis  ações judiciais.</w:t>
            </w:r>
          </w:p>
          <w:p w:rsidR="005B5359" w:rsidRDefault="005B5359" w:rsidP="005B5359">
            <w:pPr>
              <w:pStyle w:val="Contedodatabela"/>
              <w:tabs>
                <w:tab w:val="num" w:pos="720"/>
                <w:tab w:val="left" w:pos="2160"/>
              </w:tabs>
              <w:snapToGrid w:val="0"/>
              <w:ind w:left="720" w:hanging="360"/>
            </w:pPr>
          </w:p>
        </w:tc>
      </w:tr>
      <w:tr w:rsidR="005B5359" w:rsidTr="00392C8F">
        <w:tc>
          <w:tcPr>
            <w:tcW w:w="1977" w:type="dxa"/>
            <w:hideMark/>
          </w:tcPr>
          <w:p w:rsidR="005B5359" w:rsidRDefault="005B5359">
            <w:pPr>
              <w:pStyle w:val="Categoria"/>
              <w:snapToGri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Experiência</w:t>
            </w:r>
          </w:p>
        </w:tc>
        <w:tc>
          <w:tcPr>
            <w:tcW w:w="7796" w:type="dxa"/>
          </w:tcPr>
          <w:p w:rsidR="005B5359" w:rsidRDefault="005B5359" w:rsidP="005B5359">
            <w:pPr>
              <w:pStyle w:val="Contedodatabela"/>
              <w:numPr>
                <w:ilvl w:val="0"/>
                <w:numId w:val="2"/>
              </w:numPr>
              <w:tabs>
                <w:tab w:val="left" w:pos="2160"/>
              </w:tabs>
              <w:snapToGrid w:val="0"/>
              <w:ind w:left="720" w:hanging="360"/>
            </w:pPr>
            <w:r>
              <w:t>05/2010 a 10/2010 – Matone Promotora Ltda</w:t>
            </w:r>
          </w:p>
          <w:p w:rsidR="005B5359" w:rsidRDefault="005B5359" w:rsidP="005B5359">
            <w:pPr>
              <w:pStyle w:val="Contedodatabela"/>
              <w:tabs>
                <w:tab w:val="num" w:pos="720"/>
                <w:tab w:val="left" w:pos="2160"/>
              </w:tabs>
              <w:snapToGrid w:val="0"/>
              <w:ind w:left="720"/>
            </w:pPr>
            <w:r>
              <w:t xml:space="preserve">Assistente Administrativo I – Relatório </w:t>
            </w:r>
            <w:r w:rsidR="00584001">
              <w:t>de fraude, pó</w:t>
            </w:r>
            <w:r>
              <w:t>s venda, atendimento ao correspondente via telefone para esclarecimentos de duvidas e do sistema. Realização de planilhas de excel para controle de pagamentos de comissões e base de clientes.</w:t>
            </w:r>
          </w:p>
          <w:p w:rsidR="005B5359" w:rsidRDefault="005B5359" w:rsidP="005B5359">
            <w:pPr>
              <w:pStyle w:val="Contedodatabela"/>
              <w:tabs>
                <w:tab w:val="num" w:pos="720"/>
                <w:tab w:val="left" w:pos="2160"/>
              </w:tabs>
              <w:snapToGrid w:val="0"/>
              <w:ind w:left="720"/>
            </w:pPr>
          </w:p>
          <w:p w:rsidR="005B5359" w:rsidRDefault="005B5359" w:rsidP="005B5359">
            <w:pPr>
              <w:pStyle w:val="Contedodatabela"/>
              <w:tabs>
                <w:tab w:val="num" w:pos="720"/>
                <w:tab w:val="left" w:pos="2160"/>
              </w:tabs>
              <w:snapToGrid w:val="0"/>
              <w:ind w:left="720" w:hanging="360"/>
            </w:pPr>
          </w:p>
        </w:tc>
      </w:tr>
      <w:tr w:rsidR="005B5359" w:rsidTr="00392C8F">
        <w:tc>
          <w:tcPr>
            <w:tcW w:w="1977" w:type="dxa"/>
            <w:hideMark/>
          </w:tcPr>
          <w:p w:rsidR="005B5359" w:rsidRDefault="005B5359">
            <w:pPr>
              <w:pStyle w:val="Categoria"/>
              <w:snapToGri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Experiência</w:t>
            </w:r>
          </w:p>
        </w:tc>
        <w:tc>
          <w:tcPr>
            <w:tcW w:w="7796" w:type="dxa"/>
          </w:tcPr>
          <w:p w:rsidR="005B5359" w:rsidRDefault="00392C8F" w:rsidP="005B5359">
            <w:pPr>
              <w:pStyle w:val="Contedodatabela"/>
              <w:numPr>
                <w:ilvl w:val="0"/>
                <w:numId w:val="2"/>
              </w:numPr>
              <w:tabs>
                <w:tab w:val="left" w:pos="2160"/>
              </w:tabs>
              <w:snapToGrid w:val="0"/>
              <w:ind w:left="720" w:hanging="360"/>
            </w:pPr>
            <w:r>
              <w:t>12/2010</w:t>
            </w:r>
            <w:r w:rsidR="005B5359">
              <w:t xml:space="preserve"> a </w:t>
            </w:r>
            <w:r>
              <w:t>04/2011</w:t>
            </w:r>
            <w:r w:rsidR="005B5359">
              <w:t xml:space="preserve"> – </w:t>
            </w:r>
            <w:r>
              <w:t>JS Rosa – Facta</w:t>
            </w:r>
          </w:p>
          <w:p w:rsidR="005B5359" w:rsidRDefault="00392C8F" w:rsidP="00392C8F">
            <w:pPr>
              <w:pStyle w:val="Contedodatabela"/>
              <w:tabs>
                <w:tab w:val="num" w:pos="720"/>
                <w:tab w:val="left" w:pos="2160"/>
              </w:tabs>
              <w:snapToGrid w:val="0"/>
              <w:ind w:left="720"/>
            </w:pPr>
            <w:r>
              <w:t xml:space="preserve">Gerente </w:t>
            </w:r>
            <w:r w:rsidR="005B5359">
              <w:t>- atendimento ao p</w:t>
            </w:r>
            <w:r>
              <w:t>úblico, abertura e fechamento daloja</w:t>
            </w:r>
            <w:r w:rsidR="005B5359">
              <w:t>,</w:t>
            </w:r>
            <w:r>
              <w:t>atendimento ao cliente, vendas de empréstimos pessoais, consignado, refinanciamento de veículos, seguros. Compras de produtos necessários para a filial, motivação da equipe. Reuniões mensais para expor as necessidades de cada loja.</w:t>
            </w:r>
          </w:p>
          <w:p w:rsidR="00392C8F" w:rsidRDefault="00392C8F" w:rsidP="00392C8F">
            <w:pPr>
              <w:pStyle w:val="Contedodatabela"/>
              <w:tabs>
                <w:tab w:val="num" w:pos="720"/>
                <w:tab w:val="left" w:pos="2160"/>
              </w:tabs>
              <w:snapToGrid w:val="0"/>
              <w:ind w:left="720"/>
            </w:pPr>
          </w:p>
        </w:tc>
      </w:tr>
      <w:tr w:rsidR="00392C8F" w:rsidTr="00392C8F">
        <w:tc>
          <w:tcPr>
            <w:tcW w:w="1977" w:type="dxa"/>
            <w:hideMark/>
          </w:tcPr>
          <w:p w:rsidR="00392C8F" w:rsidRDefault="00392C8F">
            <w:pPr>
              <w:pStyle w:val="Categoria"/>
              <w:snapToGri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Experiência</w:t>
            </w:r>
          </w:p>
        </w:tc>
        <w:tc>
          <w:tcPr>
            <w:tcW w:w="7796" w:type="dxa"/>
          </w:tcPr>
          <w:p w:rsidR="00392C8F" w:rsidRDefault="00392C8F" w:rsidP="00392C8F">
            <w:pPr>
              <w:pStyle w:val="Contedodatabela"/>
              <w:numPr>
                <w:ilvl w:val="0"/>
                <w:numId w:val="2"/>
              </w:numPr>
              <w:tabs>
                <w:tab w:val="left" w:pos="2160"/>
              </w:tabs>
              <w:snapToGrid w:val="0"/>
              <w:ind w:left="720" w:hanging="360"/>
            </w:pPr>
            <w:r>
              <w:t>05/2011 a 03/</w:t>
            </w:r>
            <w:r w:rsidR="00D52D51">
              <w:t>2012</w:t>
            </w:r>
            <w:r>
              <w:t xml:space="preserve"> – </w:t>
            </w:r>
            <w:r w:rsidR="00D52D51">
              <w:t>Bem Vindo Promotora de Vendas e Serviços SA</w:t>
            </w:r>
          </w:p>
          <w:p w:rsidR="00AB51EC" w:rsidRDefault="00D52D51" w:rsidP="00D52D51">
            <w:pPr>
              <w:pStyle w:val="Contedodatabela"/>
              <w:tabs>
                <w:tab w:val="num" w:pos="720"/>
                <w:tab w:val="left" w:pos="2160"/>
              </w:tabs>
              <w:snapToGrid w:val="0"/>
              <w:ind w:left="720"/>
            </w:pPr>
            <w:r>
              <w:t>Supervisora de Loja</w:t>
            </w:r>
            <w:r w:rsidR="00392C8F">
              <w:t xml:space="preserve"> - atendimento ao público, </w:t>
            </w:r>
            <w:r>
              <w:t xml:space="preserve">venda de empréstimo consignado para aposentados e pensionistas do INSS servidores Federais Municipais. </w:t>
            </w:r>
            <w:r w:rsidR="00AB51EC">
              <w:t>Controle dos documentos e materiais da loja para Auditorias internas e externas do Banco. Manter a equipe unida e otimista diante das dificuldades diárias para atingimento das metas propostas.</w:t>
            </w:r>
          </w:p>
          <w:p w:rsidR="00AB51EC" w:rsidRDefault="00AB51EC" w:rsidP="00D52D51">
            <w:pPr>
              <w:pStyle w:val="Contedodatabela"/>
              <w:tabs>
                <w:tab w:val="num" w:pos="720"/>
                <w:tab w:val="left" w:pos="2160"/>
              </w:tabs>
              <w:snapToGrid w:val="0"/>
              <w:ind w:left="720"/>
            </w:pPr>
          </w:p>
          <w:p w:rsidR="00392C8F" w:rsidRDefault="00392C8F" w:rsidP="00392C8F">
            <w:pPr>
              <w:pStyle w:val="Contedodatabela"/>
              <w:tabs>
                <w:tab w:val="num" w:pos="720"/>
                <w:tab w:val="left" w:pos="2160"/>
              </w:tabs>
              <w:snapToGrid w:val="0"/>
              <w:ind w:left="720" w:hanging="360"/>
            </w:pPr>
          </w:p>
        </w:tc>
      </w:tr>
      <w:tr w:rsidR="00AB51EC" w:rsidTr="00AB51EC">
        <w:tc>
          <w:tcPr>
            <w:tcW w:w="1977" w:type="dxa"/>
            <w:hideMark/>
          </w:tcPr>
          <w:p w:rsidR="00AB51EC" w:rsidRDefault="00AB51EC" w:rsidP="008909A3">
            <w:pPr>
              <w:pStyle w:val="Categoria"/>
              <w:snapToGri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Experiência</w:t>
            </w:r>
          </w:p>
        </w:tc>
        <w:tc>
          <w:tcPr>
            <w:tcW w:w="7796" w:type="dxa"/>
          </w:tcPr>
          <w:p w:rsidR="00AB51EC" w:rsidRDefault="00C336AB" w:rsidP="008909A3">
            <w:pPr>
              <w:pStyle w:val="Contedodatabela"/>
              <w:numPr>
                <w:ilvl w:val="0"/>
                <w:numId w:val="2"/>
              </w:numPr>
              <w:tabs>
                <w:tab w:val="left" w:pos="2160"/>
              </w:tabs>
              <w:snapToGrid w:val="0"/>
              <w:ind w:left="720" w:hanging="360"/>
            </w:pPr>
            <w:r>
              <w:t>04/2012 a 10/2015</w:t>
            </w:r>
            <w:r w:rsidR="00AB51EC">
              <w:t xml:space="preserve"> – Adobe Assess de Serviços Cadastrais Ltda</w:t>
            </w:r>
          </w:p>
          <w:p w:rsidR="00AB51EC" w:rsidRDefault="00AB51EC" w:rsidP="00AB51EC">
            <w:pPr>
              <w:pStyle w:val="Contedodatabela"/>
              <w:tabs>
                <w:tab w:val="num" w:pos="720"/>
                <w:tab w:val="left" w:pos="2160"/>
              </w:tabs>
              <w:snapToGrid w:val="0"/>
              <w:ind w:left="720"/>
            </w:pPr>
            <w:r>
              <w:t xml:space="preserve">Coordenadora de Filial - atendimento ao público, venda de empréstimo </w:t>
            </w:r>
            <w:r w:rsidR="00584001">
              <w:t>com Debito em Conta para A</w:t>
            </w:r>
            <w:r>
              <w:t xml:space="preserve">posentadoe Pensionistas do INSS Servidores Municipais e Federais, Controle de planilha mensal para envio a gerencia, manutenção dos documentos e materiais da loja, </w:t>
            </w:r>
            <w:r w:rsidR="00584001">
              <w:t>Motivação da eq</w:t>
            </w:r>
            <w:r w:rsidR="00C336AB">
              <w:t xml:space="preserve">uipe e foco para atingir as </w:t>
            </w:r>
            <w:r w:rsidR="00584001">
              <w:t>metas propostas.</w:t>
            </w:r>
            <w:r w:rsidR="00C336AB">
              <w:t xml:space="preserve"> Prospecção de lojistas para venda do nosso produto, busca de contratos a domicílio e auxilio para o cliente na abertura de conta e alterações junto ao INSS.</w:t>
            </w:r>
          </w:p>
          <w:p w:rsidR="00AB51EC" w:rsidRDefault="00AB51EC" w:rsidP="00AB51EC">
            <w:pPr>
              <w:pStyle w:val="Contedodatabela"/>
              <w:tabs>
                <w:tab w:val="num" w:pos="720"/>
                <w:tab w:val="left" w:pos="2160"/>
              </w:tabs>
              <w:snapToGrid w:val="0"/>
              <w:ind w:left="720" w:hanging="360"/>
            </w:pPr>
          </w:p>
          <w:p w:rsidR="00AB51EC" w:rsidRDefault="00AB51EC" w:rsidP="00AB51EC">
            <w:pPr>
              <w:pStyle w:val="Contedodatabela"/>
              <w:tabs>
                <w:tab w:val="num" w:pos="720"/>
                <w:tab w:val="left" w:pos="2160"/>
              </w:tabs>
              <w:snapToGrid w:val="0"/>
              <w:ind w:left="720" w:hanging="360"/>
            </w:pPr>
          </w:p>
          <w:p w:rsidR="00AB51EC" w:rsidRDefault="00AB51EC" w:rsidP="00AB51EC">
            <w:pPr>
              <w:pStyle w:val="Contedodatabela"/>
              <w:tabs>
                <w:tab w:val="num" w:pos="720"/>
                <w:tab w:val="left" w:pos="2160"/>
              </w:tabs>
              <w:snapToGrid w:val="0"/>
              <w:ind w:left="720" w:hanging="360"/>
            </w:pPr>
          </w:p>
        </w:tc>
      </w:tr>
      <w:tr w:rsidR="00584001" w:rsidTr="00584001">
        <w:tc>
          <w:tcPr>
            <w:tcW w:w="1977" w:type="dxa"/>
            <w:hideMark/>
          </w:tcPr>
          <w:p w:rsidR="00584001" w:rsidRDefault="00584001">
            <w:pPr>
              <w:pStyle w:val="Categoria"/>
              <w:snapToGri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Outras informações</w:t>
            </w:r>
          </w:p>
        </w:tc>
        <w:tc>
          <w:tcPr>
            <w:tcW w:w="7796" w:type="dxa"/>
          </w:tcPr>
          <w:p w:rsidR="00584001" w:rsidRDefault="00584001" w:rsidP="00584001">
            <w:pPr>
              <w:pStyle w:val="Contedodatabela"/>
              <w:numPr>
                <w:ilvl w:val="0"/>
                <w:numId w:val="3"/>
              </w:numPr>
              <w:tabs>
                <w:tab w:val="left" w:pos="2160"/>
              </w:tabs>
              <w:snapToGrid w:val="0"/>
              <w:ind w:left="720" w:hanging="360"/>
            </w:pPr>
            <w:r>
              <w:t>Experiências como supervisora, trabalhar com o objetivo imposto em qualquer situação, manter a equipe motivada para juntos atingirmos nossas metas e o reconhecimento na empresa.</w:t>
            </w:r>
          </w:p>
          <w:p w:rsidR="00584001" w:rsidRDefault="00584001" w:rsidP="00584001">
            <w:pPr>
              <w:pStyle w:val="Contedodatabela"/>
              <w:numPr>
                <w:ilvl w:val="0"/>
                <w:numId w:val="3"/>
              </w:numPr>
              <w:tabs>
                <w:tab w:val="left" w:pos="2160"/>
              </w:tabs>
              <w:ind w:left="720" w:hanging="360"/>
            </w:pPr>
            <w:r>
              <w:t>Em busca de conhecimento, desenvolvimento e crescimento.</w:t>
            </w:r>
          </w:p>
          <w:p w:rsidR="00584001" w:rsidRDefault="00584001" w:rsidP="00584001">
            <w:pPr>
              <w:pStyle w:val="Contedodatabela"/>
              <w:numPr>
                <w:ilvl w:val="0"/>
                <w:numId w:val="3"/>
              </w:numPr>
              <w:tabs>
                <w:tab w:val="left" w:pos="2160"/>
              </w:tabs>
              <w:ind w:left="720" w:hanging="360"/>
            </w:pPr>
            <w:r>
              <w:t xml:space="preserve">Bom relacionamento pessoal. </w:t>
            </w:r>
          </w:p>
        </w:tc>
      </w:tr>
    </w:tbl>
    <w:p w:rsidR="00886ED0" w:rsidRDefault="00886ED0" w:rsidP="007F0817">
      <w:pPr>
        <w:pStyle w:val="Corpodetexto"/>
        <w:spacing w:before="57" w:after="119"/>
        <w:rPr>
          <w:sz w:val="32"/>
          <w:szCs w:val="32"/>
        </w:rPr>
      </w:pPr>
    </w:p>
    <w:p w:rsidR="00886ED0" w:rsidRDefault="00886ED0" w:rsidP="007F0817">
      <w:pPr>
        <w:pStyle w:val="Corpodetexto"/>
        <w:spacing w:before="57" w:after="119"/>
        <w:rPr>
          <w:sz w:val="32"/>
          <w:szCs w:val="32"/>
        </w:rPr>
      </w:pPr>
    </w:p>
    <w:p w:rsidR="00970744" w:rsidRDefault="00970744" w:rsidP="007F0817">
      <w:pPr>
        <w:pStyle w:val="Corpodetexto"/>
        <w:spacing w:before="57" w:after="119"/>
        <w:rPr>
          <w:sz w:val="32"/>
          <w:szCs w:val="32"/>
        </w:rPr>
      </w:pPr>
    </w:p>
    <w:p w:rsidR="007F0817" w:rsidRDefault="007F0817" w:rsidP="007F0817">
      <w:pPr>
        <w:ind w:right="-1134"/>
        <w:rPr>
          <w:rFonts w:ascii="Arial" w:hAnsi="Arial" w:cs="Arial"/>
          <w:sz w:val="20"/>
          <w:szCs w:val="20"/>
        </w:rPr>
      </w:pPr>
    </w:p>
    <w:p w:rsidR="008D4EE2" w:rsidRDefault="008D4EE2" w:rsidP="008D4EE2">
      <w:pPr>
        <w:rPr>
          <w:rFonts w:ascii="Arial" w:hAnsi="Arial" w:cs="Arial"/>
          <w:sz w:val="20"/>
          <w:szCs w:val="20"/>
        </w:rPr>
      </w:pPr>
    </w:p>
    <w:p w:rsidR="008D4EE2" w:rsidRPr="008D4EE2" w:rsidRDefault="008D4EE2" w:rsidP="008D4EE2">
      <w:pPr>
        <w:rPr>
          <w:rFonts w:ascii="Arial" w:hAnsi="Arial" w:cs="Arial"/>
          <w:sz w:val="20"/>
          <w:szCs w:val="20"/>
        </w:rPr>
      </w:pPr>
    </w:p>
    <w:p w:rsidR="008D4EE2" w:rsidRPr="008D4EE2" w:rsidRDefault="008D4EE2" w:rsidP="008D4EE2">
      <w:pPr>
        <w:rPr>
          <w:rFonts w:ascii="Arial" w:hAnsi="Arial" w:cs="Arial"/>
          <w:b/>
          <w:sz w:val="48"/>
          <w:szCs w:val="48"/>
        </w:rPr>
      </w:pPr>
    </w:p>
    <w:sectPr w:rsidR="008D4EE2" w:rsidRPr="008D4EE2" w:rsidSect="008F115D">
      <w:headerReference w:type="default" r:id="rId8"/>
      <w:pgSz w:w="11906" w:h="16838"/>
      <w:pgMar w:top="1560" w:right="1416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6577" w:rsidRDefault="00026577" w:rsidP="008D4EE2">
      <w:pPr>
        <w:spacing w:after="0" w:line="240" w:lineRule="auto"/>
      </w:pPr>
      <w:r>
        <w:separator/>
      </w:r>
    </w:p>
  </w:endnote>
  <w:endnote w:type="continuationSeparator" w:id="0">
    <w:p w:rsidR="00026577" w:rsidRDefault="00026577" w:rsidP="008D4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Malgun Gothic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6577" w:rsidRDefault="00026577" w:rsidP="008D4EE2">
      <w:pPr>
        <w:spacing w:after="0" w:line="240" w:lineRule="auto"/>
      </w:pPr>
      <w:r>
        <w:separator/>
      </w:r>
    </w:p>
  </w:footnote>
  <w:footnote w:type="continuationSeparator" w:id="0">
    <w:p w:rsidR="00026577" w:rsidRDefault="00026577" w:rsidP="008D4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15D" w:rsidRPr="008F115D" w:rsidRDefault="008F115D">
    <w:pPr>
      <w:pStyle w:val="Cabealho"/>
      <w:rPr>
        <w:rFonts w:ascii="Arial" w:hAnsi="Arial" w:cs="Arial"/>
        <w:b/>
        <w:sz w:val="40"/>
        <w:szCs w:val="40"/>
        <w:u w:val="single"/>
      </w:rPr>
    </w:pPr>
    <w:r w:rsidRPr="008F115D">
      <w:rPr>
        <w:rFonts w:ascii="Arial" w:hAnsi="Arial" w:cs="Arial"/>
        <w:b/>
        <w:sz w:val="40"/>
        <w:szCs w:val="40"/>
        <w:u w:val="single"/>
      </w:rPr>
      <w:t>Alexsandra Chaves Dorneles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0" w:firstLine="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0" w:firstLine="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0" w:firstLine="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0" w:firstLine="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0" w:firstLine="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0" w:firstLine="0"/>
      </w:pPr>
      <w:rPr>
        <w:rFonts w:ascii="StarSymbol" w:hAnsi="Star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0" w:firstLine="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0" w:firstLine="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0" w:firstLine="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0" w:firstLine="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0" w:firstLine="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0" w:firstLine="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0" w:firstLine="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0" w:firstLine="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0" w:firstLine="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0" w:firstLine="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0" w:firstLine="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0" w:firstLine="0"/>
      </w:pPr>
      <w:rPr>
        <w:rFonts w:ascii="StarSymbol" w:hAnsi="StarSymbol" w:cs="StarSymbol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8D4EE2"/>
    <w:rsid w:val="00026577"/>
    <w:rsid w:val="00052A04"/>
    <w:rsid w:val="000B0D22"/>
    <w:rsid w:val="001B1123"/>
    <w:rsid w:val="00392C8F"/>
    <w:rsid w:val="003A0C29"/>
    <w:rsid w:val="003F7DAB"/>
    <w:rsid w:val="004B630C"/>
    <w:rsid w:val="00584001"/>
    <w:rsid w:val="005B5359"/>
    <w:rsid w:val="007826E5"/>
    <w:rsid w:val="007B013F"/>
    <w:rsid w:val="007F0817"/>
    <w:rsid w:val="008308E2"/>
    <w:rsid w:val="00886ED0"/>
    <w:rsid w:val="008D4EE2"/>
    <w:rsid w:val="008F115D"/>
    <w:rsid w:val="00970744"/>
    <w:rsid w:val="00AB51EC"/>
    <w:rsid w:val="00B64271"/>
    <w:rsid w:val="00BE0497"/>
    <w:rsid w:val="00C336AB"/>
    <w:rsid w:val="00C52352"/>
    <w:rsid w:val="00D52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2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D4EE2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D4E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4EE2"/>
  </w:style>
  <w:style w:type="paragraph" w:styleId="Rodap">
    <w:name w:val="footer"/>
    <w:basedOn w:val="Normal"/>
    <w:link w:val="RodapChar"/>
    <w:uiPriority w:val="99"/>
    <w:unhideWhenUsed/>
    <w:rsid w:val="008D4E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4EE2"/>
  </w:style>
  <w:style w:type="paragraph" w:styleId="Corpodetexto">
    <w:name w:val="Body Text"/>
    <w:basedOn w:val="Normal"/>
    <w:link w:val="CorpodetextoChar"/>
    <w:semiHidden/>
    <w:unhideWhenUsed/>
    <w:rsid w:val="007F0817"/>
    <w:pPr>
      <w:widowControl w:val="0"/>
      <w:suppressAutoHyphens/>
      <w:spacing w:after="120" w:line="240" w:lineRule="auto"/>
      <w:jc w:val="both"/>
    </w:pPr>
    <w:rPr>
      <w:rFonts w:ascii="Arial" w:eastAsia="DejaVu Sans" w:hAnsi="Arial" w:cs="Times New Roman"/>
      <w:kern w:val="2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7F0817"/>
    <w:rPr>
      <w:rFonts w:ascii="Arial" w:eastAsia="DejaVu Sans" w:hAnsi="Arial" w:cs="Times New Roman"/>
      <w:kern w:val="2"/>
      <w:sz w:val="24"/>
      <w:szCs w:val="24"/>
      <w:lang w:eastAsia="pt-BR"/>
    </w:rPr>
  </w:style>
  <w:style w:type="paragraph" w:customStyle="1" w:styleId="Contedodatabela">
    <w:name w:val="Conteúdo da tabela"/>
    <w:basedOn w:val="Normal"/>
    <w:rsid w:val="00970744"/>
    <w:pPr>
      <w:widowControl w:val="0"/>
      <w:suppressLineNumbers/>
      <w:suppressAutoHyphens/>
      <w:spacing w:after="0" w:line="240" w:lineRule="auto"/>
      <w:jc w:val="both"/>
    </w:pPr>
    <w:rPr>
      <w:rFonts w:ascii="Arial" w:eastAsia="DejaVu Sans" w:hAnsi="Arial" w:cs="Times New Roman"/>
      <w:kern w:val="2"/>
      <w:szCs w:val="24"/>
      <w:lang w:eastAsia="pt-BR"/>
    </w:rPr>
  </w:style>
  <w:style w:type="paragraph" w:customStyle="1" w:styleId="Categoria">
    <w:name w:val="Categoria"/>
    <w:basedOn w:val="Contedodatabela"/>
    <w:rsid w:val="00970744"/>
    <w:rPr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D4EE2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D4E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4EE2"/>
  </w:style>
  <w:style w:type="paragraph" w:styleId="Rodap">
    <w:name w:val="footer"/>
    <w:basedOn w:val="Normal"/>
    <w:link w:val="RodapChar"/>
    <w:uiPriority w:val="99"/>
    <w:unhideWhenUsed/>
    <w:rsid w:val="008D4E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4EE2"/>
  </w:style>
  <w:style w:type="paragraph" w:styleId="Corpodetexto">
    <w:name w:val="Body Text"/>
    <w:basedOn w:val="Normal"/>
    <w:link w:val="CorpodetextoChar"/>
    <w:semiHidden/>
    <w:unhideWhenUsed/>
    <w:rsid w:val="007F0817"/>
    <w:pPr>
      <w:widowControl w:val="0"/>
      <w:suppressAutoHyphens/>
      <w:spacing w:after="120" w:line="240" w:lineRule="auto"/>
      <w:jc w:val="both"/>
    </w:pPr>
    <w:rPr>
      <w:rFonts w:ascii="Arial" w:eastAsia="DejaVu Sans" w:hAnsi="Arial" w:cs="Times New Roman"/>
      <w:kern w:val="2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7F0817"/>
    <w:rPr>
      <w:rFonts w:ascii="Arial" w:eastAsia="DejaVu Sans" w:hAnsi="Arial" w:cs="Times New Roman"/>
      <w:kern w:val="2"/>
      <w:sz w:val="24"/>
      <w:szCs w:val="24"/>
      <w:lang w:eastAsia="pt-BR"/>
    </w:rPr>
  </w:style>
  <w:style w:type="paragraph" w:customStyle="1" w:styleId="Contedodatabela">
    <w:name w:val="Conteúdo da tabela"/>
    <w:basedOn w:val="Normal"/>
    <w:rsid w:val="00970744"/>
    <w:pPr>
      <w:widowControl w:val="0"/>
      <w:suppressLineNumbers/>
      <w:suppressAutoHyphens/>
      <w:spacing w:after="0" w:line="240" w:lineRule="auto"/>
      <w:jc w:val="both"/>
    </w:pPr>
    <w:rPr>
      <w:rFonts w:ascii="Arial" w:eastAsia="DejaVu Sans" w:hAnsi="Arial" w:cs="Times New Roman"/>
      <w:kern w:val="2"/>
      <w:szCs w:val="24"/>
      <w:lang w:eastAsia="pt-BR"/>
    </w:rPr>
  </w:style>
  <w:style w:type="paragraph" w:customStyle="1" w:styleId="Categoria">
    <w:name w:val="Categoria"/>
    <w:basedOn w:val="Contedodatabela"/>
    <w:rsid w:val="00970744"/>
    <w:rPr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lexsandra.dorneles@yahoo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528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ALELAUX</dc:creator>
  <cp:lastModifiedBy>Helena terra</cp:lastModifiedBy>
  <cp:revision>2</cp:revision>
  <dcterms:created xsi:type="dcterms:W3CDTF">2016-03-30T17:46:00Z</dcterms:created>
  <dcterms:modified xsi:type="dcterms:W3CDTF">2016-03-30T17:46:00Z</dcterms:modified>
</cp:coreProperties>
</file>