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FD" w:rsidRDefault="00B81AFD" w:rsidP="00FC614A">
      <w:pPr>
        <w:jc w:val="both"/>
      </w:pPr>
    </w:p>
    <w:p w:rsidR="00B81AFD" w:rsidRPr="00B81AFD" w:rsidRDefault="00B81AF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81AFD">
        <w:rPr>
          <w:rFonts w:ascii="Times New Roman" w:hAnsi="Times New Roman" w:cs="Times New Roman"/>
          <w:sz w:val="32"/>
          <w:szCs w:val="32"/>
          <w:u w:val="single"/>
        </w:rPr>
        <w:t>Jennifer da Silva Caldas</w:t>
      </w:r>
      <w:bookmarkStart w:id="0" w:name="_GoBack"/>
      <w:bookmarkEnd w:id="0"/>
    </w:p>
    <w:p w:rsidR="00B81AFD" w:rsidRDefault="00242F58" w:rsidP="00B81A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B81AFD">
        <w:rPr>
          <w:rFonts w:ascii="Times New Roman" w:hAnsi="Times New Roman" w:cs="Times New Roman"/>
          <w:sz w:val="24"/>
          <w:szCs w:val="24"/>
        </w:rPr>
        <w:t xml:space="preserve"> anos, brasileira</w:t>
      </w:r>
      <w:r w:rsidR="008342E9">
        <w:rPr>
          <w:rFonts w:ascii="Times New Roman" w:hAnsi="Times New Roman" w:cs="Times New Roman"/>
          <w:sz w:val="24"/>
          <w:szCs w:val="24"/>
        </w:rPr>
        <w:t xml:space="preserve">, natural de Guaíba - </w:t>
      </w:r>
      <w:proofErr w:type="gramStart"/>
      <w:r w:rsidR="008342E9"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8342E9" w:rsidRPr="002B6C1A" w:rsidRDefault="008342E9" w:rsidP="008342E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Contatos: </w:t>
      </w:r>
      <w:hyperlink r:id="rId4" w:history="1">
        <w:r w:rsidR="0079680E" w:rsidRPr="00476D6B">
          <w:rPr>
            <w:rStyle w:val="Hyperlink"/>
            <w:rFonts w:ascii="Times New Roman" w:hAnsi="Times New Roman" w:cs="Times New Roman"/>
            <w:sz w:val="24"/>
            <w:szCs w:val="24"/>
          </w:rPr>
          <w:t>jennicaldas@hotmail.com</w:t>
        </w:r>
      </w:hyperlink>
      <w:r w:rsidRPr="002B6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(51) 98979120</w:t>
      </w:r>
    </w:p>
    <w:p w:rsidR="002F7D0A" w:rsidRPr="002B6C1A" w:rsidRDefault="002F7D0A" w:rsidP="008342E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7D0A" w:rsidRDefault="00EB5DAD" w:rsidP="00CB3A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27" style="position:absolute;left:0;text-align:left;margin-left:.75pt;margin-top:16.95pt;width:453.05pt;height:20.75pt;z-index:251658240" fillcolor="#bfbfbf [2412]" strokecolor="#bfbfbf [2412]">
            <v:fill color2="fill lighten(49)" rotate="t" method="linear sigma" focus="100%" type="gradient"/>
            <v:textbox>
              <w:txbxContent>
                <w:p w:rsidR="002F7D0A" w:rsidRPr="002E58DA" w:rsidRDefault="002F7D0A" w:rsidP="002F7D0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58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Formação</w:t>
                  </w:r>
                </w:p>
              </w:txbxContent>
            </v:textbox>
          </v:rect>
        </w:pict>
      </w:r>
    </w:p>
    <w:p w:rsidR="002F7D0A" w:rsidRDefault="002F7D0A" w:rsidP="002F7D0A">
      <w:pPr>
        <w:tabs>
          <w:tab w:val="left" w:pos="2880"/>
          <w:tab w:val="center" w:pos="4535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7D0A" w:rsidRPr="002E58DA" w:rsidRDefault="002F7D0A" w:rsidP="002B6C1A">
      <w:pPr>
        <w:tabs>
          <w:tab w:val="left" w:pos="2880"/>
          <w:tab w:val="center" w:pos="4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58DA">
        <w:rPr>
          <w:rFonts w:ascii="Times New Roman" w:hAnsi="Times New Roman" w:cs="Times New Roman"/>
          <w:sz w:val="24"/>
          <w:szCs w:val="24"/>
        </w:rPr>
        <w:t>Gradua</w:t>
      </w:r>
      <w:r w:rsidR="00242F58">
        <w:rPr>
          <w:rFonts w:ascii="Times New Roman" w:hAnsi="Times New Roman" w:cs="Times New Roman"/>
          <w:sz w:val="24"/>
          <w:szCs w:val="24"/>
        </w:rPr>
        <w:t>ção em agronomia</w:t>
      </w:r>
      <w:r w:rsidR="00FC614A">
        <w:rPr>
          <w:rFonts w:ascii="Times New Roman" w:hAnsi="Times New Roman" w:cs="Times New Roman"/>
          <w:sz w:val="24"/>
          <w:szCs w:val="24"/>
        </w:rPr>
        <w:t xml:space="preserve"> </w:t>
      </w:r>
      <w:r w:rsidR="00242F58">
        <w:rPr>
          <w:rFonts w:ascii="Times New Roman" w:hAnsi="Times New Roman" w:cs="Times New Roman"/>
          <w:sz w:val="24"/>
          <w:szCs w:val="24"/>
        </w:rPr>
        <w:t>concluída em 2014/2</w:t>
      </w:r>
      <w:r w:rsidRPr="002E58DA">
        <w:rPr>
          <w:rFonts w:ascii="Times New Roman" w:hAnsi="Times New Roman" w:cs="Times New Roman"/>
          <w:sz w:val="24"/>
          <w:szCs w:val="24"/>
        </w:rPr>
        <w:t>, na Universidade Federal do Rio Grande Sul</w:t>
      </w:r>
      <w:r w:rsidR="004A0296" w:rsidRPr="002E58DA">
        <w:rPr>
          <w:rFonts w:ascii="Times New Roman" w:hAnsi="Times New Roman" w:cs="Times New Roman"/>
          <w:sz w:val="24"/>
          <w:szCs w:val="24"/>
        </w:rPr>
        <w:t xml:space="preserve"> (UFRGS)</w:t>
      </w:r>
      <w:r w:rsidRPr="002E58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7D0A" w:rsidRPr="002F7D0A" w:rsidRDefault="002F7D0A" w:rsidP="00CC07A0">
      <w:pPr>
        <w:tabs>
          <w:tab w:val="left" w:pos="2880"/>
          <w:tab w:val="center" w:pos="45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58DA">
        <w:rPr>
          <w:rFonts w:ascii="Times New Roman" w:hAnsi="Times New Roman" w:cs="Times New Roman"/>
          <w:sz w:val="24"/>
          <w:szCs w:val="24"/>
        </w:rPr>
        <w:t>Curso técnico em celulose e papel pelo IEE Gomes Jard</w:t>
      </w:r>
      <w:r w:rsidR="00CC07A0">
        <w:rPr>
          <w:rFonts w:ascii="Times New Roman" w:hAnsi="Times New Roman" w:cs="Times New Roman"/>
          <w:sz w:val="24"/>
          <w:szCs w:val="24"/>
        </w:rPr>
        <w:t>im em Guaíba, concluído em 2008.</w:t>
      </w:r>
    </w:p>
    <w:p w:rsidR="002F7D0A" w:rsidRDefault="00EB5DAD" w:rsidP="002F7D0A">
      <w:pPr>
        <w:rPr>
          <w:rFonts w:ascii="Times New Roman" w:hAnsi="Times New Roman" w:cs="Times New Roman"/>
          <w:sz w:val="24"/>
          <w:szCs w:val="24"/>
        </w:rPr>
      </w:pPr>
      <w:r w:rsidRPr="00EB5DAD">
        <w:rPr>
          <w:rFonts w:ascii="Times New Roman" w:hAnsi="Times New Roman" w:cs="Times New Roman"/>
          <w:noProof/>
          <w:lang w:eastAsia="pt-BR"/>
        </w:rPr>
        <w:pict>
          <v:rect id="_x0000_s1029" style="position:absolute;left:0;text-align:left;margin-left:.75pt;margin-top:15.15pt;width:453.05pt;height:20.75pt;z-index:251659264" fillcolor="#bfbfbf [2412]" strokecolor="#bfbfbf [2412]">
            <v:fill color2="fill lighten(49)" rotate="t" method="linear sigma" focus="100%" type="gradient"/>
            <v:textbox>
              <w:txbxContent>
                <w:p w:rsidR="002F7D0A" w:rsidRPr="002E58DA" w:rsidRDefault="002F7D0A" w:rsidP="002F7D0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E58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Experiências</w:t>
                  </w:r>
                </w:p>
              </w:txbxContent>
            </v:textbox>
          </v:rect>
        </w:pict>
      </w:r>
    </w:p>
    <w:p w:rsidR="002F7D0A" w:rsidRDefault="002F7D0A" w:rsidP="002F7D0A">
      <w:pPr>
        <w:tabs>
          <w:tab w:val="left" w:pos="390"/>
          <w:tab w:val="center" w:pos="4535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A0296" w:rsidRPr="002E58DA" w:rsidRDefault="00285613" w:rsidP="00285613">
      <w:pPr>
        <w:tabs>
          <w:tab w:val="left" w:pos="390"/>
          <w:tab w:val="center" w:pos="4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A0296" w:rsidRPr="002E58DA">
        <w:rPr>
          <w:rFonts w:ascii="Times New Roman" w:hAnsi="Times New Roman" w:cs="Times New Roman"/>
          <w:sz w:val="24"/>
          <w:szCs w:val="24"/>
        </w:rPr>
        <w:t>Estág</w:t>
      </w:r>
      <w:r>
        <w:rPr>
          <w:rFonts w:ascii="Times New Roman" w:hAnsi="Times New Roman" w:cs="Times New Roman"/>
          <w:sz w:val="24"/>
          <w:szCs w:val="24"/>
        </w:rPr>
        <w:t>io</w:t>
      </w:r>
      <w:r w:rsidR="00FC07E5">
        <w:rPr>
          <w:rFonts w:ascii="Times New Roman" w:hAnsi="Times New Roman" w:cs="Times New Roman"/>
          <w:sz w:val="24"/>
          <w:szCs w:val="24"/>
        </w:rPr>
        <w:t xml:space="preserve"> de nível técnico</w:t>
      </w:r>
      <w:r>
        <w:rPr>
          <w:rFonts w:ascii="Times New Roman" w:hAnsi="Times New Roman" w:cs="Times New Roman"/>
          <w:sz w:val="24"/>
          <w:szCs w:val="24"/>
        </w:rPr>
        <w:t xml:space="preserve"> na Aracruz S.A.</w:t>
      </w:r>
      <w:r w:rsidR="004A0296" w:rsidRPr="002E58DA">
        <w:rPr>
          <w:rFonts w:ascii="Times New Roman" w:hAnsi="Times New Roman" w:cs="Times New Roman"/>
          <w:sz w:val="24"/>
          <w:szCs w:val="24"/>
        </w:rPr>
        <w:t xml:space="preserve"> no período de julho de 2008 a janeiro de 2009 no departamento de tratamento de</w:t>
      </w:r>
      <w:r w:rsidR="00242F58">
        <w:rPr>
          <w:rFonts w:ascii="Times New Roman" w:hAnsi="Times New Roman" w:cs="Times New Roman"/>
          <w:sz w:val="24"/>
          <w:szCs w:val="24"/>
        </w:rPr>
        <w:t xml:space="preserve"> água e efluentes, onde foram desenvolvidas</w:t>
      </w:r>
      <w:r w:rsidR="004A0296" w:rsidRPr="002E58DA">
        <w:rPr>
          <w:rFonts w:ascii="Times New Roman" w:hAnsi="Times New Roman" w:cs="Times New Roman"/>
          <w:sz w:val="24"/>
          <w:szCs w:val="24"/>
        </w:rPr>
        <w:t xml:space="preserve"> atividades de rotina de laboratório e área.</w:t>
      </w:r>
    </w:p>
    <w:p w:rsidR="002B6C1A" w:rsidRPr="002E58DA" w:rsidRDefault="00285613" w:rsidP="00285613">
      <w:pPr>
        <w:tabs>
          <w:tab w:val="left" w:pos="390"/>
          <w:tab w:val="center" w:pos="45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A0296" w:rsidRPr="002E58DA">
        <w:rPr>
          <w:rFonts w:ascii="Times New Roman" w:hAnsi="Times New Roman" w:cs="Times New Roman"/>
          <w:sz w:val="24"/>
          <w:szCs w:val="24"/>
        </w:rPr>
        <w:t xml:space="preserve">Bolsista de iniciação científica na UFRGS no período de agosto de </w:t>
      </w:r>
      <w:r w:rsidR="00242F58">
        <w:rPr>
          <w:rFonts w:ascii="Times New Roman" w:hAnsi="Times New Roman" w:cs="Times New Roman"/>
          <w:sz w:val="24"/>
          <w:szCs w:val="24"/>
        </w:rPr>
        <w:t>2010 a agosto de 2012, com orientação da</w:t>
      </w:r>
      <w:r w:rsidR="004A0296" w:rsidRPr="002E58DA">
        <w:rPr>
          <w:rFonts w:ascii="Times New Roman" w:hAnsi="Times New Roman" w:cs="Times New Roman"/>
          <w:sz w:val="24"/>
          <w:szCs w:val="24"/>
        </w:rPr>
        <w:t xml:space="preserve"> </w:t>
      </w:r>
      <w:r w:rsidR="00805028" w:rsidRPr="002E58DA">
        <w:rPr>
          <w:rFonts w:ascii="Times New Roman" w:hAnsi="Times New Roman" w:cs="Times New Roman"/>
          <w:sz w:val="24"/>
          <w:szCs w:val="24"/>
        </w:rPr>
        <w:t xml:space="preserve">Professora Dra. </w:t>
      </w:r>
      <w:r w:rsidR="00242F58">
        <w:rPr>
          <w:rFonts w:ascii="Times New Roman" w:hAnsi="Times New Roman" w:cs="Times New Roman"/>
          <w:sz w:val="24"/>
          <w:szCs w:val="24"/>
        </w:rPr>
        <w:t xml:space="preserve">Deborah Pinheiro Dick, realizando avaliação da </w:t>
      </w:r>
      <w:proofErr w:type="gramStart"/>
      <w:r w:rsidR="00242F58">
        <w:rPr>
          <w:rFonts w:ascii="Times New Roman" w:hAnsi="Times New Roman" w:cs="Times New Roman"/>
          <w:sz w:val="24"/>
          <w:szCs w:val="24"/>
        </w:rPr>
        <w:t>matéria</w:t>
      </w:r>
      <w:proofErr w:type="gramEnd"/>
      <w:r w:rsidR="00242F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2F58">
        <w:rPr>
          <w:rFonts w:ascii="Times New Roman" w:hAnsi="Times New Roman" w:cs="Times New Roman"/>
          <w:sz w:val="24"/>
          <w:szCs w:val="24"/>
        </w:rPr>
        <w:t>orgânica</w:t>
      </w:r>
      <w:proofErr w:type="gramEnd"/>
      <w:r w:rsidR="00242F58">
        <w:rPr>
          <w:rFonts w:ascii="Times New Roman" w:hAnsi="Times New Roman" w:cs="Times New Roman"/>
          <w:sz w:val="24"/>
          <w:szCs w:val="24"/>
        </w:rPr>
        <w:t xml:space="preserve"> de solos submetidos a diferentes sistemas de manejo.</w:t>
      </w:r>
    </w:p>
    <w:p w:rsidR="002B6C1A" w:rsidRPr="002B6C1A" w:rsidRDefault="00242F58" w:rsidP="00FC07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Estágio curricular na</w:t>
      </w:r>
      <w:r w:rsidR="00FC07E5">
        <w:rPr>
          <w:rFonts w:ascii="Times New Roman" w:hAnsi="Times New Roman" w:cs="Times New Roman"/>
          <w:sz w:val="24"/>
          <w:szCs w:val="24"/>
        </w:rPr>
        <w:t xml:space="preserve"> CMPC Celulose Riograndense no período de deze</w:t>
      </w:r>
      <w:r>
        <w:rPr>
          <w:rFonts w:ascii="Times New Roman" w:hAnsi="Times New Roman" w:cs="Times New Roman"/>
          <w:sz w:val="24"/>
          <w:szCs w:val="24"/>
        </w:rPr>
        <w:t>mbro de 2013 a março de 2014, em operações</w:t>
      </w:r>
      <w:r w:rsidR="00FC07E5">
        <w:rPr>
          <w:rFonts w:ascii="Times New Roman" w:hAnsi="Times New Roman" w:cs="Times New Roman"/>
          <w:sz w:val="24"/>
          <w:szCs w:val="24"/>
        </w:rPr>
        <w:t xml:space="preserve"> flores</w:t>
      </w:r>
      <w:r>
        <w:rPr>
          <w:rFonts w:ascii="Times New Roman" w:hAnsi="Times New Roman" w:cs="Times New Roman"/>
          <w:sz w:val="24"/>
          <w:szCs w:val="24"/>
        </w:rPr>
        <w:t>tais</w:t>
      </w:r>
      <w:r w:rsidR="00FC0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C1A" w:rsidRPr="002B6C1A" w:rsidRDefault="00EB5DAD" w:rsidP="002B6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ect id="_x0000_s1030" style="position:absolute;left:0;text-align:left;margin-left:-.05pt;margin-top:16.8pt;width:453.05pt;height:20.75pt;z-index:251660288" fillcolor="#bfbfbf [2412]" strokecolor="#bfbfbf [2412]">
            <v:fill color2="fill lighten(49)" rotate="t" method="linear sigma" focus="100%" type="gradient"/>
            <v:textbox style="mso-next-textbox:#_x0000_s1030">
              <w:txbxContent>
                <w:p w:rsidR="002F7D0A" w:rsidRPr="002F7D0A" w:rsidRDefault="002B6C1A" w:rsidP="002F7D0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Outras Informações</w:t>
                  </w:r>
                </w:p>
              </w:txbxContent>
            </v:textbox>
          </v:rect>
        </w:pict>
      </w:r>
    </w:p>
    <w:p w:rsidR="00FC614A" w:rsidRDefault="00FC614A" w:rsidP="002B6C1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85613" w:rsidRDefault="00285613" w:rsidP="00285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Agricultura Conservacionista – Práticas mecânicas e vegetativas, EMBRAPA, 2013.</w:t>
      </w:r>
    </w:p>
    <w:p w:rsidR="004A0296" w:rsidRDefault="002C6A31" w:rsidP="002856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Conhecimento </w:t>
      </w:r>
      <w:r w:rsidR="00FC614A">
        <w:rPr>
          <w:rFonts w:ascii="Times New Roman" w:hAnsi="Times New Roman" w:cs="Times New Roman"/>
          <w:sz w:val="24"/>
          <w:szCs w:val="24"/>
        </w:rPr>
        <w:t>intermediário</w:t>
      </w:r>
      <w:r>
        <w:rPr>
          <w:rFonts w:ascii="Times New Roman" w:hAnsi="Times New Roman" w:cs="Times New Roman"/>
          <w:sz w:val="24"/>
          <w:szCs w:val="24"/>
        </w:rPr>
        <w:t xml:space="preserve"> na</w:t>
      </w:r>
      <w:r w:rsidR="002B6C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língua inglesa</w:t>
      </w:r>
      <w:r w:rsidR="002B6C1A">
        <w:rPr>
          <w:rFonts w:ascii="Times New Roman" w:hAnsi="Times New Roman" w:cs="Times New Roman"/>
          <w:sz w:val="24"/>
          <w:szCs w:val="24"/>
        </w:rPr>
        <w:t>.</w:t>
      </w:r>
      <w:r w:rsidR="00285613">
        <w:rPr>
          <w:rFonts w:ascii="Times New Roman" w:hAnsi="Times New Roman" w:cs="Times New Roman"/>
          <w:sz w:val="24"/>
          <w:szCs w:val="24"/>
        </w:rPr>
        <w:t xml:space="preserve"> Curso </w:t>
      </w:r>
      <w:proofErr w:type="spellStart"/>
      <w:r w:rsidR="0028561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856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613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="00285613">
        <w:rPr>
          <w:rFonts w:ascii="Times New Roman" w:hAnsi="Times New Roman" w:cs="Times New Roman"/>
          <w:sz w:val="24"/>
          <w:szCs w:val="24"/>
        </w:rPr>
        <w:t xml:space="preserve"> Online da Capes em andamento.</w:t>
      </w:r>
    </w:p>
    <w:p w:rsidR="002B6C1A" w:rsidRPr="002B6C1A" w:rsidRDefault="002B6C1A" w:rsidP="002B6C1A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Currículo na Plataforma </w:t>
      </w:r>
      <w:r w:rsidRPr="002B6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Lattes: </w:t>
      </w:r>
      <w:hyperlink r:id="rId5" w:history="1">
        <w:r w:rsidRPr="002B6C1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http://lattes.cnpq.br/3527602886939325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2B6C1A" w:rsidRPr="002B6C1A" w:rsidSect="00C55F86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81AFD"/>
    <w:rsid w:val="000A55CF"/>
    <w:rsid w:val="0023143C"/>
    <w:rsid w:val="00242F58"/>
    <w:rsid w:val="00262F9E"/>
    <w:rsid w:val="00285613"/>
    <w:rsid w:val="002B6C1A"/>
    <w:rsid w:val="002C6A31"/>
    <w:rsid w:val="002E58DA"/>
    <w:rsid w:val="002F7D0A"/>
    <w:rsid w:val="003753C2"/>
    <w:rsid w:val="003F38D9"/>
    <w:rsid w:val="004A0296"/>
    <w:rsid w:val="00562A2C"/>
    <w:rsid w:val="005B2455"/>
    <w:rsid w:val="00633C46"/>
    <w:rsid w:val="006A04BF"/>
    <w:rsid w:val="006C71DA"/>
    <w:rsid w:val="007314D1"/>
    <w:rsid w:val="0079680E"/>
    <w:rsid w:val="00805028"/>
    <w:rsid w:val="008342E9"/>
    <w:rsid w:val="008F7450"/>
    <w:rsid w:val="0092007D"/>
    <w:rsid w:val="0098565D"/>
    <w:rsid w:val="00B81AFD"/>
    <w:rsid w:val="00C55F86"/>
    <w:rsid w:val="00CB3AF0"/>
    <w:rsid w:val="00CC07A0"/>
    <w:rsid w:val="00CD62D8"/>
    <w:rsid w:val="00E04584"/>
    <w:rsid w:val="00EB5DAD"/>
    <w:rsid w:val="00F232F5"/>
    <w:rsid w:val="00F47075"/>
    <w:rsid w:val="00F50497"/>
    <w:rsid w:val="00F86DB9"/>
    <w:rsid w:val="00FC07E5"/>
    <w:rsid w:val="00FC6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42E9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A02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ttes.cnpq.br/3527602886939325" TargetMode="External"/><Relationship Id="rId4" Type="http://schemas.openxmlformats.org/officeDocument/2006/relationships/hyperlink" Target="mailto:jennicalda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</dc:creator>
  <cp:lastModifiedBy>GISELA</cp:lastModifiedBy>
  <cp:revision>4</cp:revision>
  <dcterms:created xsi:type="dcterms:W3CDTF">2014-12-20T14:42:00Z</dcterms:created>
  <dcterms:modified xsi:type="dcterms:W3CDTF">2015-01-11T23:37:00Z</dcterms:modified>
</cp:coreProperties>
</file>