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44" w:rsidRDefault="00965744" w:rsidP="00193C3E">
      <w:pPr>
        <w:pStyle w:val="Ttulo1"/>
        <w:numPr>
          <w:ilvl w:val="0"/>
          <w:numId w:val="0"/>
        </w:numPr>
      </w:pPr>
    </w:p>
    <w:p w:rsidR="00643FB1" w:rsidRPr="001E3E4F" w:rsidRDefault="00165DD4" w:rsidP="00193C3E">
      <w:pPr>
        <w:pStyle w:val="Ttulo1"/>
        <w:numPr>
          <w:ilvl w:val="0"/>
          <w:numId w:val="0"/>
        </w:numPr>
        <w:rPr>
          <w:sz w:val="32"/>
        </w:rPr>
      </w:pPr>
      <w:r w:rsidRPr="001E3E4F">
        <w:rPr>
          <w:sz w:val="32"/>
        </w:rPr>
        <w:t>Brenda Natália Carneiro Silveira</w:t>
      </w:r>
      <w:r w:rsidR="00772E49" w:rsidRPr="001E3E4F">
        <w:rPr>
          <w:sz w:val="32"/>
        </w:rPr>
        <w:t xml:space="preserve">                         </w:t>
      </w:r>
      <w:r w:rsidR="00772E49" w:rsidRPr="001E3E4F">
        <w:rPr>
          <w:noProof/>
          <w:sz w:val="32"/>
        </w:rPr>
        <w:drawing>
          <wp:inline distT="0" distB="0" distL="0" distR="0">
            <wp:extent cx="781050" cy="930660"/>
            <wp:effectExtent l="19050" t="0" r="0" b="0"/>
            <wp:docPr id="3" name="Imagem 2" descr="IMG_4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46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23" cy="9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75"/>
        <w:gridCol w:w="4821"/>
      </w:tblGrid>
      <w:tr w:rsidR="00643FB1" w:rsidRPr="001E3E4F">
        <w:tc>
          <w:tcPr>
            <w:tcW w:w="4875" w:type="dxa"/>
          </w:tcPr>
          <w:p w:rsidR="00643FB1" w:rsidRPr="001E3E4F" w:rsidRDefault="00F00DB0">
            <w:pPr>
              <w:pStyle w:val="Cabealho"/>
              <w:rPr>
                <w:sz w:val="16"/>
              </w:rPr>
            </w:pPr>
            <w:r w:rsidRPr="001E3E4F">
              <w:rPr>
                <w:sz w:val="16"/>
              </w:rPr>
              <w:t>Avenida Luiz Andriotti 263, Guaíba – RS</w:t>
            </w:r>
          </w:p>
          <w:p w:rsidR="00F00DB0" w:rsidRPr="001E3E4F" w:rsidRDefault="00F00DB0">
            <w:pPr>
              <w:pStyle w:val="Cabealho"/>
              <w:rPr>
                <w:sz w:val="16"/>
              </w:rPr>
            </w:pPr>
            <w:r w:rsidRPr="001E3E4F">
              <w:rPr>
                <w:sz w:val="16"/>
              </w:rPr>
              <w:t>92.500-000</w:t>
            </w:r>
          </w:p>
          <w:p w:rsidR="00165DD4" w:rsidRPr="001E3E4F" w:rsidRDefault="00165DD4">
            <w:pPr>
              <w:pStyle w:val="Cabealho"/>
              <w:rPr>
                <w:sz w:val="16"/>
              </w:rPr>
            </w:pPr>
          </w:p>
          <w:p w:rsidR="00965744" w:rsidRPr="001E3E4F" w:rsidRDefault="00965744">
            <w:pPr>
              <w:pStyle w:val="Cabealho"/>
              <w:rPr>
                <w:sz w:val="16"/>
              </w:rPr>
            </w:pPr>
          </w:p>
          <w:p w:rsidR="00965744" w:rsidRPr="001E3E4F" w:rsidRDefault="00965744">
            <w:pPr>
              <w:pStyle w:val="Cabealho"/>
              <w:rPr>
                <w:sz w:val="16"/>
              </w:rPr>
            </w:pPr>
          </w:p>
        </w:tc>
        <w:tc>
          <w:tcPr>
            <w:tcW w:w="4821" w:type="dxa"/>
          </w:tcPr>
          <w:p w:rsidR="00643FB1" w:rsidRPr="001E3E4F" w:rsidRDefault="00F00DB0" w:rsidP="00F00DB0">
            <w:pPr>
              <w:pStyle w:val="Cabealho"/>
              <w:jc w:val="right"/>
              <w:rPr>
                <w:sz w:val="16"/>
              </w:rPr>
            </w:pPr>
            <w:r w:rsidRPr="001E3E4F">
              <w:rPr>
                <w:sz w:val="16"/>
              </w:rPr>
              <w:t>glousann</w:t>
            </w:r>
            <w:r w:rsidR="00165DD4" w:rsidRPr="001E3E4F">
              <w:rPr>
                <w:sz w:val="16"/>
              </w:rPr>
              <w:t>@gmail.com – (</w:t>
            </w:r>
            <w:r w:rsidRPr="001E3E4F">
              <w:rPr>
                <w:sz w:val="16"/>
              </w:rPr>
              <w:t>5</w:t>
            </w:r>
            <w:r w:rsidR="00165DD4" w:rsidRPr="001E3E4F">
              <w:rPr>
                <w:sz w:val="16"/>
              </w:rPr>
              <w:t>1</w:t>
            </w:r>
            <w:r w:rsidR="00643FB1" w:rsidRPr="001E3E4F">
              <w:rPr>
                <w:sz w:val="16"/>
              </w:rPr>
              <w:t xml:space="preserve">) </w:t>
            </w:r>
            <w:r w:rsidRPr="001E3E4F">
              <w:rPr>
                <w:sz w:val="16"/>
              </w:rPr>
              <w:t>9925-4427</w:t>
            </w:r>
          </w:p>
        </w:tc>
      </w:tr>
    </w:tbl>
    <w:p w:rsidR="00643FB1" w:rsidRPr="001E3E4F" w:rsidRDefault="001904A5" w:rsidP="00965744">
      <w:pPr>
        <w:pStyle w:val="Corpodetexto"/>
        <w:spacing w:before="57" w:after="119"/>
        <w:ind w:firstLine="709"/>
        <w:rPr>
          <w:szCs w:val="32"/>
        </w:rPr>
      </w:pPr>
      <w:r w:rsidRPr="001E3E4F">
        <w:rPr>
          <w:szCs w:val="32"/>
        </w:rPr>
        <w:t>Graduada em</w:t>
      </w:r>
      <w:r w:rsidR="00643FB1" w:rsidRPr="001E3E4F">
        <w:rPr>
          <w:szCs w:val="32"/>
        </w:rPr>
        <w:t xml:space="preserve"> </w:t>
      </w:r>
      <w:r w:rsidR="00165DD4" w:rsidRPr="001E3E4F">
        <w:rPr>
          <w:szCs w:val="32"/>
        </w:rPr>
        <w:t>Relações Internacionais co</w:t>
      </w:r>
      <w:r w:rsidR="00391299" w:rsidRPr="001E3E4F">
        <w:rPr>
          <w:szCs w:val="32"/>
        </w:rPr>
        <w:t>m ênfase em Comércio Exterior</w:t>
      </w:r>
      <w:r w:rsidRPr="001E3E4F">
        <w:rPr>
          <w:szCs w:val="32"/>
        </w:rPr>
        <w:t>, pela</w:t>
      </w:r>
      <w:r w:rsidR="00165DD4" w:rsidRPr="001E3E4F">
        <w:rPr>
          <w:szCs w:val="32"/>
        </w:rPr>
        <w:t xml:space="preserve"> Faculdade A</w:t>
      </w:r>
      <w:r w:rsidR="00965744" w:rsidRPr="001E3E4F">
        <w:rPr>
          <w:szCs w:val="32"/>
        </w:rPr>
        <w:t>SCES - Caruaru</w:t>
      </w:r>
      <w:r w:rsidR="00643FB1" w:rsidRPr="001E3E4F">
        <w:rPr>
          <w:szCs w:val="32"/>
        </w:rPr>
        <w:t xml:space="preserve">, </w:t>
      </w:r>
      <w:r w:rsidR="00165DD4" w:rsidRPr="001E3E4F">
        <w:rPr>
          <w:szCs w:val="32"/>
        </w:rPr>
        <w:t xml:space="preserve">administradora de empresas </w:t>
      </w:r>
      <w:r w:rsidR="00965744" w:rsidRPr="001E3E4F">
        <w:rPr>
          <w:szCs w:val="32"/>
        </w:rPr>
        <w:t xml:space="preserve">desde </w:t>
      </w:r>
      <w:r w:rsidR="00B50EC8" w:rsidRPr="001E3E4F">
        <w:rPr>
          <w:szCs w:val="32"/>
        </w:rPr>
        <w:t>2009</w:t>
      </w:r>
      <w:r w:rsidR="00643FB1" w:rsidRPr="001E3E4F">
        <w:rPr>
          <w:szCs w:val="32"/>
        </w:rPr>
        <w:t xml:space="preserve">, </w:t>
      </w:r>
      <w:r w:rsidR="006B7086" w:rsidRPr="001E3E4F">
        <w:rPr>
          <w:szCs w:val="32"/>
        </w:rPr>
        <w:t>5</w:t>
      </w:r>
      <w:r w:rsidR="00643FB1" w:rsidRPr="001E3E4F">
        <w:rPr>
          <w:szCs w:val="32"/>
        </w:rPr>
        <w:t xml:space="preserve"> anos de </w:t>
      </w:r>
      <w:r w:rsidR="00165DD4" w:rsidRPr="001E3E4F">
        <w:rPr>
          <w:szCs w:val="32"/>
        </w:rPr>
        <w:t>expe</w:t>
      </w:r>
      <w:r w:rsidR="00D37A0D" w:rsidRPr="001E3E4F">
        <w:rPr>
          <w:szCs w:val="32"/>
        </w:rPr>
        <w:t xml:space="preserve">riência administrando lojas de </w:t>
      </w:r>
      <w:r w:rsidR="00165DD4" w:rsidRPr="001E3E4F">
        <w:rPr>
          <w:szCs w:val="32"/>
        </w:rPr>
        <w:t>piscinas</w:t>
      </w:r>
      <w:r w:rsidR="00965744" w:rsidRPr="001E3E4F">
        <w:rPr>
          <w:szCs w:val="32"/>
        </w:rPr>
        <w:t xml:space="preserve"> e materiais de construção</w:t>
      </w:r>
      <w:r w:rsidR="00D37A0D" w:rsidRPr="001E3E4F">
        <w:rPr>
          <w:szCs w:val="32"/>
        </w:rPr>
        <w:t>, planejando negócios, elaboração de ação de vendas.</w:t>
      </w:r>
    </w:p>
    <w:p w:rsidR="00965744" w:rsidRPr="001E3E4F" w:rsidRDefault="00965744">
      <w:pPr>
        <w:pStyle w:val="Corpodetexto"/>
        <w:spacing w:before="57" w:after="119"/>
        <w:rPr>
          <w:sz w:val="28"/>
          <w:szCs w:val="32"/>
        </w:rPr>
      </w:pPr>
    </w:p>
    <w:p w:rsidR="00643FB1" w:rsidRPr="001E3E4F" w:rsidRDefault="00643FB1">
      <w:pPr>
        <w:pStyle w:val="Corpodetexto"/>
        <w:spacing w:after="0"/>
        <w:rPr>
          <w:sz w:val="6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15"/>
        <w:gridCol w:w="7528"/>
      </w:tblGrid>
      <w:tr w:rsidR="00643FB1" w:rsidRPr="001E3E4F">
        <w:tc>
          <w:tcPr>
            <w:tcW w:w="2115" w:type="dxa"/>
          </w:tcPr>
          <w:p w:rsidR="00643FB1" w:rsidRPr="001E3E4F" w:rsidRDefault="00643FB1">
            <w:pPr>
              <w:pStyle w:val="Categoria"/>
              <w:rPr>
                <w:sz w:val="28"/>
                <w:szCs w:val="30"/>
              </w:rPr>
            </w:pPr>
            <w:r w:rsidRPr="001E3E4F">
              <w:rPr>
                <w:sz w:val="22"/>
                <w:szCs w:val="30"/>
              </w:rPr>
              <w:t>Formação</w:t>
            </w:r>
          </w:p>
        </w:tc>
        <w:tc>
          <w:tcPr>
            <w:tcW w:w="7528" w:type="dxa"/>
          </w:tcPr>
          <w:p w:rsidR="00643FB1" w:rsidRPr="001E3E4F" w:rsidRDefault="001904A5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>Gradua</w:t>
            </w:r>
            <w:r w:rsidR="00965744" w:rsidRPr="001E3E4F">
              <w:rPr>
                <w:sz w:val="20"/>
              </w:rPr>
              <w:t>d</w:t>
            </w:r>
            <w:r w:rsidRPr="001E3E4F">
              <w:rPr>
                <w:sz w:val="20"/>
              </w:rPr>
              <w:t>a em</w:t>
            </w:r>
            <w:r w:rsidR="00165DD4" w:rsidRPr="001E3E4F">
              <w:rPr>
                <w:sz w:val="20"/>
              </w:rPr>
              <w:t xml:space="preserve"> Relações Internacionais com ênfase em Comércio Exterior</w:t>
            </w:r>
            <w:r w:rsidR="00E7094B" w:rsidRPr="001E3E4F">
              <w:rPr>
                <w:sz w:val="20"/>
              </w:rPr>
              <w:t xml:space="preserve"> (Bacharelado)</w:t>
            </w:r>
            <w:r w:rsidRPr="001E3E4F">
              <w:rPr>
                <w:sz w:val="20"/>
              </w:rPr>
              <w:t>, Faculdade ASCES,</w:t>
            </w:r>
            <w:r w:rsidR="00165DD4" w:rsidRPr="001E3E4F">
              <w:rPr>
                <w:sz w:val="20"/>
              </w:rPr>
              <w:t xml:space="preserve"> iniciado em 2011</w:t>
            </w:r>
            <w:r w:rsidRPr="001E3E4F">
              <w:rPr>
                <w:sz w:val="20"/>
              </w:rPr>
              <w:t xml:space="preserve"> e termino em 2014</w:t>
            </w:r>
            <w:r w:rsidR="00165DD4" w:rsidRPr="001E3E4F">
              <w:rPr>
                <w:sz w:val="20"/>
              </w:rPr>
              <w:t>.</w:t>
            </w:r>
          </w:p>
          <w:p w:rsidR="001904A5" w:rsidRPr="001E3E4F" w:rsidRDefault="001904A5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>Estágio na Prefeitura de Caruaru – PE, Setor de Desenvolvimento Econômico.</w:t>
            </w:r>
          </w:p>
          <w:p w:rsidR="00643FB1" w:rsidRPr="001E3E4F" w:rsidRDefault="00165DD4" w:rsidP="00165DD4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 xml:space="preserve">Formada no Ensino Médio, pela Escola Estadual de Caruaru Nelson Barbalho, conclusão em 2010. </w:t>
            </w:r>
          </w:p>
          <w:p w:rsidR="00165DD4" w:rsidRPr="001E3E4F" w:rsidRDefault="00165DD4" w:rsidP="00165DD4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>Formada no ensino fundamental</w:t>
            </w:r>
            <w:r w:rsidR="00EF7A20" w:rsidRPr="001E3E4F">
              <w:rPr>
                <w:sz w:val="20"/>
              </w:rPr>
              <w:t xml:space="preserve"> pelo C</w:t>
            </w:r>
            <w:r w:rsidR="00F00DB0" w:rsidRPr="001E3E4F">
              <w:rPr>
                <w:sz w:val="20"/>
              </w:rPr>
              <w:t xml:space="preserve">olégio Breno Guimarães, </w:t>
            </w:r>
            <w:r w:rsidRPr="001E3E4F">
              <w:rPr>
                <w:sz w:val="20"/>
              </w:rPr>
              <w:t xml:space="preserve"> Guaíba </w:t>
            </w:r>
            <w:r w:rsidR="00D37A0D" w:rsidRPr="001E3E4F">
              <w:rPr>
                <w:sz w:val="20"/>
              </w:rPr>
              <w:t>–</w:t>
            </w:r>
            <w:r w:rsidRPr="001E3E4F">
              <w:rPr>
                <w:sz w:val="20"/>
              </w:rPr>
              <w:t xml:space="preserve"> RS</w:t>
            </w:r>
            <w:r w:rsidR="00D37A0D" w:rsidRPr="001E3E4F">
              <w:rPr>
                <w:sz w:val="20"/>
              </w:rPr>
              <w:t>.</w:t>
            </w:r>
          </w:p>
          <w:p w:rsidR="00643FB1" w:rsidRPr="001E3E4F" w:rsidRDefault="001E3E4F" w:rsidP="001E3E4F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>Cursos complementares</w:t>
            </w:r>
            <w:r>
              <w:rPr>
                <w:sz w:val="20"/>
              </w:rPr>
              <w:t>:</w:t>
            </w:r>
            <w:r w:rsidRPr="001E3E4F">
              <w:rPr>
                <w:sz w:val="20"/>
              </w:rPr>
              <w:t xml:space="preserve"> </w:t>
            </w:r>
            <w:r w:rsidR="00391299" w:rsidRPr="001E3E4F">
              <w:rPr>
                <w:sz w:val="20"/>
              </w:rPr>
              <w:t xml:space="preserve">Curso de inglês (1 mês em Los Angeles – EUA); </w:t>
            </w:r>
            <w:r w:rsidR="006B7086" w:rsidRPr="001E3E4F">
              <w:rPr>
                <w:sz w:val="20"/>
              </w:rPr>
              <w:t xml:space="preserve">Minicursos em educação financeira, investindo na bolsa de valores e avaliação e planejamento financeiro </w:t>
            </w:r>
            <w:r w:rsidR="00391299" w:rsidRPr="001E3E4F">
              <w:rPr>
                <w:sz w:val="20"/>
              </w:rPr>
              <w:t>(oferecidos pela Expo Money -  2</w:t>
            </w:r>
            <w:r w:rsidR="006B7086" w:rsidRPr="001E3E4F">
              <w:rPr>
                <w:sz w:val="20"/>
              </w:rPr>
              <w:t>013, Recife)</w:t>
            </w:r>
            <w:r w:rsidR="009D3480" w:rsidRPr="001E3E4F">
              <w:rPr>
                <w:sz w:val="20"/>
              </w:rPr>
              <w:t>.</w:t>
            </w:r>
            <w:r w:rsidR="00643FB1" w:rsidRPr="001E3E4F">
              <w:rPr>
                <w:sz w:val="20"/>
              </w:rPr>
              <w:t xml:space="preserve"> </w:t>
            </w:r>
            <w:r w:rsidR="00E7094B" w:rsidRPr="001E3E4F">
              <w:rPr>
                <w:sz w:val="20"/>
              </w:rPr>
              <w:t>Curso - Iniciando um Pequeno e Grande Negócio (promovido pelo SEBRAE – 2012</w:t>
            </w:r>
            <w:r w:rsidR="006B7086" w:rsidRPr="001E3E4F">
              <w:rPr>
                <w:sz w:val="20"/>
              </w:rPr>
              <w:t>, Caruaru</w:t>
            </w:r>
            <w:r w:rsidR="00E7094B" w:rsidRPr="001E3E4F">
              <w:rPr>
                <w:sz w:val="20"/>
              </w:rPr>
              <w:t>), Curso de Oratória (oferecido pela Faculdade ASCES</w:t>
            </w:r>
            <w:r w:rsidR="006B7086" w:rsidRPr="001E3E4F">
              <w:rPr>
                <w:sz w:val="20"/>
              </w:rPr>
              <w:t xml:space="preserve"> – 2011, Caruaru</w:t>
            </w:r>
            <w:r w:rsidR="00E7094B" w:rsidRPr="001E3E4F">
              <w:rPr>
                <w:sz w:val="20"/>
              </w:rPr>
              <w:t xml:space="preserve">), </w:t>
            </w:r>
            <w:r w:rsidR="00165DD4" w:rsidRPr="001E3E4F">
              <w:rPr>
                <w:sz w:val="20"/>
              </w:rPr>
              <w:t>Curso de Comércio Internacional (oferecido pelo Banco do Brasil</w:t>
            </w:r>
            <w:r w:rsidR="003753AA" w:rsidRPr="001E3E4F">
              <w:rPr>
                <w:sz w:val="20"/>
              </w:rPr>
              <w:t xml:space="preserve"> </w:t>
            </w:r>
            <w:r w:rsidR="006B7086" w:rsidRPr="001E3E4F">
              <w:rPr>
                <w:sz w:val="20"/>
              </w:rPr>
              <w:t>–</w:t>
            </w:r>
            <w:r w:rsidR="00165DD4" w:rsidRPr="001E3E4F">
              <w:rPr>
                <w:sz w:val="20"/>
              </w:rPr>
              <w:t xml:space="preserve"> 2011</w:t>
            </w:r>
            <w:r w:rsidR="006B7086" w:rsidRPr="001E3E4F">
              <w:rPr>
                <w:sz w:val="20"/>
              </w:rPr>
              <w:t>, Caruaru</w:t>
            </w:r>
            <w:r w:rsidR="00165DD4" w:rsidRPr="001E3E4F">
              <w:rPr>
                <w:sz w:val="20"/>
              </w:rPr>
              <w:t xml:space="preserve">), </w:t>
            </w:r>
            <w:r w:rsidR="003753AA" w:rsidRPr="001E3E4F">
              <w:rPr>
                <w:sz w:val="20"/>
              </w:rPr>
              <w:t xml:space="preserve">Curso de Italiano Básico (SPEAK – </w:t>
            </w:r>
            <w:r w:rsidR="006B7086" w:rsidRPr="001E3E4F">
              <w:rPr>
                <w:sz w:val="20"/>
              </w:rPr>
              <w:t xml:space="preserve">2012, </w:t>
            </w:r>
            <w:r w:rsidR="003753AA" w:rsidRPr="001E3E4F">
              <w:rPr>
                <w:sz w:val="20"/>
              </w:rPr>
              <w:t xml:space="preserve">Caruaru), Curso de Francês </w:t>
            </w:r>
            <w:r w:rsidR="006907F8" w:rsidRPr="001E3E4F">
              <w:rPr>
                <w:sz w:val="20"/>
              </w:rPr>
              <w:t>Básico</w:t>
            </w:r>
            <w:r w:rsidR="003753AA" w:rsidRPr="001E3E4F">
              <w:rPr>
                <w:sz w:val="20"/>
              </w:rPr>
              <w:t xml:space="preserve"> (Aliança Francesa 2012</w:t>
            </w:r>
            <w:r w:rsidR="006B7086" w:rsidRPr="001E3E4F">
              <w:rPr>
                <w:sz w:val="20"/>
              </w:rPr>
              <w:t>, Caruaru-ASCES</w:t>
            </w:r>
            <w:r w:rsidR="003753AA" w:rsidRPr="001E3E4F">
              <w:rPr>
                <w:sz w:val="20"/>
              </w:rPr>
              <w:t>), English Course (Intermediário - Avançado pelo SESC-Florianópolis/SC, 2007)</w:t>
            </w:r>
            <w:r w:rsidR="00D37A0D" w:rsidRPr="001E3E4F">
              <w:rPr>
                <w:sz w:val="20"/>
              </w:rPr>
              <w:t>, Curso de Informática básico (2006).</w:t>
            </w:r>
          </w:p>
        </w:tc>
      </w:tr>
      <w:tr w:rsidR="00643FB1" w:rsidRPr="001E3E4F">
        <w:tc>
          <w:tcPr>
            <w:tcW w:w="2115" w:type="dxa"/>
          </w:tcPr>
          <w:p w:rsidR="00643FB1" w:rsidRPr="001E3E4F" w:rsidRDefault="00643FB1">
            <w:pPr>
              <w:pStyle w:val="Categoria"/>
              <w:rPr>
                <w:sz w:val="22"/>
              </w:rPr>
            </w:pPr>
          </w:p>
          <w:p w:rsidR="006B7086" w:rsidRPr="001E3E4F" w:rsidRDefault="006B7086">
            <w:pPr>
              <w:pStyle w:val="Categoria"/>
              <w:rPr>
                <w:sz w:val="22"/>
              </w:rPr>
            </w:pPr>
          </w:p>
          <w:p w:rsidR="006B7086" w:rsidRPr="001E3E4F" w:rsidRDefault="006B7086">
            <w:pPr>
              <w:pStyle w:val="Categoria"/>
              <w:rPr>
                <w:sz w:val="22"/>
              </w:rPr>
            </w:pPr>
          </w:p>
        </w:tc>
        <w:tc>
          <w:tcPr>
            <w:tcW w:w="7528" w:type="dxa"/>
          </w:tcPr>
          <w:p w:rsidR="00643FB1" w:rsidRPr="001E3E4F" w:rsidRDefault="00643FB1">
            <w:pPr>
              <w:pStyle w:val="Contedodatabela"/>
              <w:rPr>
                <w:sz w:val="20"/>
              </w:rPr>
            </w:pPr>
          </w:p>
          <w:p w:rsidR="00643FB1" w:rsidRPr="001E3E4F" w:rsidRDefault="00643FB1">
            <w:pPr>
              <w:pStyle w:val="Contedodatabela"/>
              <w:rPr>
                <w:sz w:val="20"/>
              </w:rPr>
            </w:pPr>
          </w:p>
        </w:tc>
      </w:tr>
      <w:tr w:rsidR="00643FB1" w:rsidRPr="001E3E4F">
        <w:tc>
          <w:tcPr>
            <w:tcW w:w="2115" w:type="dxa"/>
          </w:tcPr>
          <w:p w:rsidR="00643FB1" w:rsidRPr="001E3E4F" w:rsidRDefault="00643FB1">
            <w:pPr>
              <w:pStyle w:val="Categoria"/>
              <w:rPr>
                <w:sz w:val="28"/>
                <w:szCs w:val="30"/>
              </w:rPr>
            </w:pPr>
            <w:r w:rsidRPr="001E3E4F">
              <w:rPr>
                <w:sz w:val="22"/>
                <w:szCs w:val="30"/>
              </w:rPr>
              <w:t>Experiência</w:t>
            </w:r>
          </w:p>
        </w:tc>
        <w:tc>
          <w:tcPr>
            <w:tcW w:w="7528" w:type="dxa"/>
          </w:tcPr>
          <w:p w:rsidR="00965744" w:rsidRPr="001E3E4F" w:rsidRDefault="00EF7A20" w:rsidP="003753AA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>2012 - 2014</w:t>
            </w:r>
            <w:r w:rsidR="003753AA" w:rsidRPr="001E3E4F">
              <w:rPr>
                <w:sz w:val="20"/>
              </w:rPr>
              <w:t xml:space="preserve"> –</w:t>
            </w:r>
            <w:r w:rsidR="003753AA" w:rsidRPr="001E3E4F">
              <w:rPr>
                <w:b/>
                <w:bCs/>
                <w:sz w:val="20"/>
              </w:rPr>
              <w:t xml:space="preserve"> Loja de Piscina e construção HAAS Caruaru</w:t>
            </w:r>
            <w:r w:rsidR="003753AA" w:rsidRPr="001E3E4F">
              <w:rPr>
                <w:sz w:val="20"/>
              </w:rPr>
              <w:t xml:space="preserve">.  Julho de 2012 até o </w:t>
            </w:r>
            <w:r w:rsidR="00F00DB0" w:rsidRPr="001E3E4F">
              <w:rPr>
                <w:sz w:val="20"/>
              </w:rPr>
              <w:t>Julho de 2015</w:t>
            </w:r>
            <w:r w:rsidR="0099359E" w:rsidRPr="001E3E4F">
              <w:rPr>
                <w:sz w:val="20"/>
              </w:rPr>
              <w:t>. Administração,</w:t>
            </w:r>
            <w:r w:rsidR="003753AA" w:rsidRPr="001E3E4F">
              <w:rPr>
                <w:sz w:val="20"/>
              </w:rPr>
              <w:t xml:space="preserve"> logística e venda e</w:t>
            </w:r>
            <w:r w:rsidR="00D37A0D" w:rsidRPr="001E3E4F">
              <w:rPr>
                <w:sz w:val="20"/>
              </w:rPr>
              <w:t>m</w:t>
            </w:r>
            <w:r w:rsidR="003753AA" w:rsidRPr="001E3E4F">
              <w:rPr>
                <w:sz w:val="20"/>
              </w:rPr>
              <w:t xml:space="preserve"> Caruaru</w:t>
            </w:r>
            <w:r w:rsidR="00F00DB0" w:rsidRPr="001E3E4F">
              <w:rPr>
                <w:sz w:val="20"/>
              </w:rPr>
              <w:t xml:space="preserve"> - PE</w:t>
            </w:r>
            <w:r w:rsidR="003753AA" w:rsidRPr="001E3E4F">
              <w:rPr>
                <w:sz w:val="20"/>
              </w:rPr>
              <w:t xml:space="preserve"> e região.</w:t>
            </w:r>
          </w:p>
          <w:p w:rsidR="00643FB1" w:rsidRPr="001E3E4F" w:rsidRDefault="00B50EC8" w:rsidP="0099359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rPr>
                <w:sz w:val="20"/>
              </w:rPr>
            </w:pPr>
            <w:r w:rsidRPr="001E3E4F">
              <w:rPr>
                <w:sz w:val="20"/>
              </w:rPr>
              <w:t>20</w:t>
            </w:r>
            <w:r w:rsidR="003753AA" w:rsidRPr="001E3E4F">
              <w:rPr>
                <w:sz w:val="20"/>
              </w:rPr>
              <w:t>0</w:t>
            </w:r>
            <w:r w:rsidRPr="001E3E4F">
              <w:rPr>
                <w:sz w:val="20"/>
              </w:rPr>
              <w:t>9</w:t>
            </w:r>
            <w:r w:rsidR="003753AA" w:rsidRPr="001E3E4F">
              <w:rPr>
                <w:sz w:val="20"/>
              </w:rPr>
              <w:t xml:space="preserve"> - 2012</w:t>
            </w:r>
            <w:r w:rsidR="00643FB1" w:rsidRPr="001E3E4F">
              <w:rPr>
                <w:sz w:val="20"/>
              </w:rPr>
              <w:t xml:space="preserve"> – </w:t>
            </w:r>
            <w:r w:rsidR="003753AA" w:rsidRPr="001E3E4F">
              <w:rPr>
                <w:b/>
                <w:bCs/>
                <w:sz w:val="20"/>
              </w:rPr>
              <w:t xml:space="preserve">Loja </w:t>
            </w:r>
            <w:r w:rsidR="006B7086" w:rsidRPr="001E3E4F">
              <w:rPr>
                <w:b/>
                <w:bCs/>
                <w:sz w:val="20"/>
              </w:rPr>
              <w:t xml:space="preserve">de </w:t>
            </w:r>
            <w:r w:rsidR="003753AA" w:rsidRPr="001E3E4F">
              <w:rPr>
                <w:b/>
                <w:bCs/>
                <w:sz w:val="20"/>
              </w:rPr>
              <w:t>Piscinas</w:t>
            </w:r>
            <w:r w:rsidR="006B7086" w:rsidRPr="001E3E4F">
              <w:rPr>
                <w:b/>
                <w:bCs/>
                <w:sz w:val="20"/>
              </w:rPr>
              <w:t>, banheiras e acessórios</w:t>
            </w:r>
            <w:r w:rsidR="003753AA" w:rsidRPr="001E3E4F">
              <w:rPr>
                <w:b/>
                <w:bCs/>
                <w:sz w:val="20"/>
              </w:rPr>
              <w:t xml:space="preserve"> </w:t>
            </w:r>
            <w:r w:rsidR="006B7086" w:rsidRPr="001E3E4F">
              <w:rPr>
                <w:b/>
                <w:bCs/>
                <w:sz w:val="20"/>
              </w:rPr>
              <w:t xml:space="preserve">Igui </w:t>
            </w:r>
            <w:r w:rsidR="003753AA" w:rsidRPr="001E3E4F">
              <w:rPr>
                <w:b/>
                <w:bCs/>
                <w:sz w:val="20"/>
              </w:rPr>
              <w:t>Caruaru</w:t>
            </w:r>
            <w:r w:rsidR="00643FB1" w:rsidRPr="001E3E4F">
              <w:rPr>
                <w:sz w:val="20"/>
              </w:rPr>
              <w:t>. Administração</w:t>
            </w:r>
            <w:r w:rsidR="0099359E" w:rsidRPr="001E3E4F">
              <w:rPr>
                <w:sz w:val="20"/>
              </w:rPr>
              <w:t>,</w:t>
            </w:r>
            <w:r w:rsidR="00643FB1" w:rsidRPr="001E3E4F">
              <w:rPr>
                <w:sz w:val="20"/>
              </w:rPr>
              <w:t xml:space="preserve"> logística e </w:t>
            </w:r>
            <w:r w:rsidR="003753AA" w:rsidRPr="001E3E4F">
              <w:rPr>
                <w:sz w:val="20"/>
              </w:rPr>
              <w:t>venda</w:t>
            </w:r>
            <w:r w:rsidR="00643FB1" w:rsidRPr="001E3E4F">
              <w:rPr>
                <w:sz w:val="20"/>
              </w:rPr>
              <w:t xml:space="preserve"> </w:t>
            </w:r>
            <w:r w:rsidR="003753AA" w:rsidRPr="001E3E4F">
              <w:rPr>
                <w:sz w:val="20"/>
              </w:rPr>
              <w:t>em Caruaru</w:t>
            </w:r>
            <w:r w:rsidR="00F00DB0" w:rsidRPr="001E3E4F">
              <w:rPr>
                <w:sz w:val="20"/>
              </w:rPr>
              <w:t xml:space="preserve"> - PE</w:t>
            </w:r>
            <w:r w:rsidR="003753AA" w:rsidRPr="001E3E4F">
              <w:rPr>
                <w:sz w:val="20"/>
              </w:rPr>
              <w:t xml:space="preserve"> e região.</w:t>
            </w:r>
          </w:p>
        </w:tc>
      </w:tr>
      <w:tr w:rsidR="00643FB1" w:rsidRPr="001E3E4F">
        <w:tc>
          <w:tcPr>
            <w:tcW w:w="2115" w:type="dxa"/>
          </w:tcPr>
          <w:p w:rsidR="00643FB1" w:rsidRPr="001E3E4F" w:rsidRDefault="00643FB1">
            <w:pPr>
              <w:pStyle w:val="Categoria"/>
              <w:rPr>
                <w:sz w:val="22"/>
              </w:rPr>
            </w:pPr>
          </w:p>
        </w:tc>
        <w:tc>
          <w:tcPr>
            <w:tcW w:w="7528" w:type="dxa"/>
          </w:tcPr>
          <w:p w:rsidR="00643FB1" w:rsidRPr="001E3E4F" w:rsidRDefault="00643FB1">
            <w:pPr>
              <w:pStyle w:val="Contedodatabela"/>
              <w:rPr>
                <w:sz w:val="20"/>
              </w:rPr>
            </w:pPr>
          </w:p>
        </w:tc>
      </w:tr>
      <w:tr w:rsidR="00643FB1" w:rsidRPr="001E3E4F">
        <w:tc>
          <w:tcPr>
            <w:tcW w:w="2115" w:type="dxa"/>
          </w:tcPr>
          <w:p w:rsidR="00643FB1" w:rsidRPr="001E3E4F" w:rsidRDefault="00643FB1">
            <w:pPr>
              <w:pStyle w:val="Categoria"/>
              <w:rPr>
                <w:sz w:val="28"/>
                <w:szCs w:val="30"/>
              </w:rPr>
            </w:pPr>
          </w:p>
        </w:tc>
        <w:tc>
          <w:tcPr>
            <w:tcW w:w="7528" w:type="dxa"/>
          </w:tcPr>
          <w:p w:rsidR="00643FB1" w:rsidRPr="001E3E4F" w:rsidRDefault="00643FB1" w:rsidP="00965744">
            <w:pPr>
              <w:pStyle w:val="Contedodatabela"/>
              <w:rPr>
                <w:sz w:val="20"/>
              </w:rPr>
            </w:pPr>
          </w:p>
        </w:tc>
      </w:tr>
      <w:tr w:rsidR="00643FB1" w:rsidRPr="001E3E4F">
        <w:tc>
          <w:tcPr>
            <w:tcW w:w="2115" w:type="dxa"/>
          </w:tcPr>
          <w:p w:rsidR="00643FB1" w:rsidRPr="001E3E4F" w:rsidRDefault="00643FB1">
            <w:pPr>
              <w:pStyle w:val="Categoria"/>
              <w:rPr>
                <w:sz w:val="22"/>
              </w:rPr>
            </w:pPr>
          </w:p>
        </w:tc>
        <w:tc>
          <w:tcPr>
            <w:tcW w:w="7528" w:type="dxa"/>
          </w:tcPr>
          <w:p w:rsidR="00643FB1" w:rsidRPr="001E3E4F" w:rsidRDefault="00643FB1">
            <w:pPr>
              <w:pStyle w:val="Contedodatabela"/>
              <w:rPr>
                <w:sz w:val="20"/>
              </w:rPr>
            </w:pPr>
          </w:p>
          <w:p w:rsidR="00643FB1" w:rsidRPr="001E3E4F" w:rsidRDefault="00643FB1">
            <w:pPr>
              <w:pStyle w:val="Contedodatabela"/>
              <w:rPr>
                <w:sz w:val="20"/>
              </w:rPr>
            </w:pPr>
          </w:p>
        </w:tc>
      </w:tr>
      <w:tr w:rsidR="00643FB1" w:rsidRPr="001E3E4F">
        <w:tc>
          <w:tcPr>
            <w:tcW w:w="2115" w:type="dxa"/>
          </w:tcPr>
          <w:p w:rsidR="00643FB1" w:rsidRPr="001E3E4F" w:rsidRDefault="00643FB1" w:rsidP="0099359E">
            <w:pPr>
              <w:pStyle w:val="Categoria"/>
              <w:rPr>
                <w:sz w:val="28"/>
                <w:szCs w:val="30"/>
              </w:rPr>
            </w:pPr>
            <w:r w:rsidRPr="001E3E4F">
              <w:rPr>
                <w:sz w:val="22"/>
                <w:szCs w:val="30"/>
              </w:rPr>
              <w:t xml:space="preserve">Outras </w:t>
            </w:r>
            <w:r w:rsidR="0099359E" w:rsidRPr="001E3E4F">
              <w:rPr>
                <w:sz w:val="22"/>
                <w:szCs w:val="30"/>
              </w:rPr>
              <w:t>I</w:t>
            </w:r>
            <w:r w:rsidRPr="001E3E4F">
              <w:rPr>
                <w:sz w:val="22"/>
                <w:szCs w:val="30"/>
              </w:rPr>
              <w:t>nformações</w:t>
            </w:r>
          </w:p>
        </w:tc>
        <w:tc>
          <w:tcPr>
            <w:tcW w:w="7528" w:type="dxa"/>
          </w:tcPr>
          <w:p w:rsidR="00643FB1" w:rsidRPr="001E3E4F" w:rsidRDefault="00643FB1" w:rsidP="00965744">
            <w:pPr>
              <w:pStyle w:val="Contedodatabela"/>
              <w:rPr>
                <w:sz w:val="20"/>
              </w:rPr>
            </w:pPr>
          </w:p>
          <w:p w:rsidR="00965744" w:rsidRPr="001E3E4F" w:rsidRDefault="00965744" w:rsidP="00EF7A20">
            <w:pPr>
              <w:pStyle w:val="Contedodatabela"/>
              <w:numPr>
                <w:ilvl w:val="0"/>
                <w:numId w:val="6"/>
              </w:numPr>
              <w:rPr>
                <w:sz w:val="20"/>
              </w:rPr>
            </w:pPr>
            <w:r w:rsidRPr="001E3E4F">
              <w:rPr>
                <w:sz w:val="20"/>
              </w:rPr>
              <w:t xml:space="preserve">Solteira, </w:t>
            </w:r>
            <w:r w:rsidR="00B50EC8" w:rsidRPr="001E3E4F">
              <w:rPr>
                <w:sz w:val="20"/>
              </w:rPr>
              <w:t>2</w:t>
            </w:r>
            <w:r w:rsidR="00F00DB0" w:rsidRPr="001E3E4F">
              <w:rPr>
                <w:sz w:val="20"/>
              </w:rPr>
              <w:t>2</w:t>
            </w:r>
            <w:r w:rsidRPr="001E3E4F">
              <w:rPr>
                <w:sz w:val="20"/>
              </w:rPr>
              <w:t xml:space="preserve"> anos, natural de Porto Alegre – RS.</w:t>
            </w:r>
          </w:p>
        </w:tc>
      </w:tr>
    </w:tbl>
    <w:p w:rsidR="00965744" w:rsidRPr="001E3E4F" w:rsidRDefault="00965744" w:rsidP="0099359E">
      <w:pPr>
        <w:pStyle w:val="Corpodetexto"/>
        <w:rPr>
          <w:sz w:val="22"/>
        </w:rPr>
      </w:pPr>
    </w:p>
    <w:sectPr w:rsidR="00965744" w:rsidRPr="001E3E4F" w:rsidSect="00772E49">
      <w:footerReference w:type="default" r:id="rId8"/>
      <w:footnotePr>
        <w:pos w:val="beneathText"/>
      </w:footnotePr>
      <w:pgSz w:w="11905" w:h="16837"/>
      <w:pgMar w:top="357" w:right="1134" w:bottom="1605" w:left="113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F2D" w:rsidRDefault="004C3F2D">
      <w:r>
        <w:separator/>
      </w:r>
    </w:p>
  </w:endnote>
  <w:endnote w:type="continuationSeparator" w:id="1">
    <w:p w:rsidR="004C3F2D" w:rsidRDefault="004C3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FB1" w:rsidRDefault="00643FB1" w:rsidP="00965744">
    <w:pPr>
      <w:pStyle w:val="Rodap"/>
      <w:pBdr>
        <w:top w:val="single" w:sz="1" w:space="0" w:color="000000"/>
      </w:pBdr>
      <w:rPr>
        <w:i/>
        <w:iCs/>
        <w:sz w:val="16"/>
        <w:szCs w:val="16"/>
      </w:rPr>
    </w:pPr>
    <w:r>
      <w:rPr>
        <w:i/>
        <w:iCs/>
        <w:sz w:val="16"/>
        <w:szCs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F2D" w:rsidRDefault="004C3F2D">
      <w:r>
        <w:separator/>
      </w:r>
    </w:p>
  </w:footnote>
  <w:footnote w:type="continuationSeparator" w:id="1">
    <w:p w:rsidR="004C3F2D" w:rsidRDefault="004C3F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4F326BDD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65DD4"/>
    <w:rsid w:val="00165DD4"/>
    <w:rsid w:val="00187C4B"/>
    <w:rsid w:val="001904A5"/>
    <w:rsid w:val="00193C3E"/>
    <w:rsid w:val="001E3E4F"/>
    <w:rsid w:val="002905E7"/>
    <w:rsid w:val="003753AA"/>
    <w:rsid w:val="00391299"/>
    <w:rsid w:val="004135AB"/>
    <w:rsid w:val="004C04FB"/>
    <w:rsid w:val="004C3F2D"/>
    <w:rsid w:val="004D7ED8"/>
    <w:rsid w:val="004F69E4"/>
    <w:rsid w:val="005F11A3"/>
    <w:rsid w:val="00643FB1"/>
    <w:rsid w:val="006507F1"/>
    <w:rsid w:val="006907F8"/>
    <w:rsid w:val="006A3A60"/>
    <w:rsid w:val="006B7086"/>
    <w:rsid w:val="00726FF0"/>
    <w:rsid w:val="00772E49"/>
    <w:rsid w:val="007F7BB5"/>
    <w:rsid w:val="008173A0"/>
    <w:rsid w:val="00965744"/>
    <w:rsid w:val="00970AB6"/>
    <w:rsid w:val="0099359E"/>
    <w:rsid w:val="009D3480"/>
    <w:rsid w:val="00AD612C"/>
    <w:rsid w:val="00AF1C77"/>
    <w:rsid w:val="00B2639D"/>
    <w:rsid w:val="00B506E8"/>
    <w:rsid w:val="00B50EC8"/>
    <w:rsid w:val="00D27862"/>
    <w:rsid w:val="00D37A0D"/>
    <w:rsid w:val="00D474EC"/>
    <w:rsid w:val="00E62A2D"/>
    <w:rsid w:val="00E7094B"/>
    <w:rsid w:val="00EF7A20"/>
    <w:rsid w:val="00F00DB0"/>
    <w:rsid w:val="00F43D27"/>
    <w:rsid w:val="00FD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2C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AD612C"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rsid w:val="00AD612C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sid w:val="00AD612C"/>
    <w:rPr>
      <w:color w:val="000080"/>
      <w:u w:val="single"/>
    </w:rPr>
  </w:style>
  <w:style w:type="paragraph" w:styleId="Corpodetexto">
    <w:name w:val="Body Text"/>
    <w:basedOn w:val="Normal"/>
    <w:semiHidden/>
    <w:rsid w:val="00AD612C"/>
    <w:pPr>
      <w:spacing w:after="120"/>
      <w:jc w:val="both"/>
    </w:pPr>
    <w:rPr>
      <w:sz w:val="24"/>
    </w:rPr>
  </w:style>
  <w:style w:type="paragraph" w:customStyle="1" w:styleId="Captulo">
    <w:name w:val="Capítulo"/>
    <w:basedOn w:val="Normal"/>
    <w:next w:val="Corpodetexto"/>
    <w:rsid w:val="00AD612C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Lista">
    <w:name w:val="List"/>
    <w:basedOn w:val="Corpodetexto"/>
    <w:semiHidden/>
    <w:rsid w:val="00AD612C"/>
    <w:rPr>
      <w:rFonts w:ascii="Times" w:hAnsi="Times"/>
    </w:rPr>
  </w:style>
  <w:style w:type="paragraph" w:styleId="Cabealho">
    <w:name w:val="header"/>
    <w:basedOn w:val="Normal"/>
    <w:semiHidden/>
    <w:rsid w:val="00AD612C"/>
    <w:pPr>
      <w:suppressLineNumbers/>
      <w:tabs>
        <w:tab w:val="center" w:pos="4818"/>
        <w:tab w:val="right" w:pos="9637"/>
      </w:tabs>
    </w:pPr>
    <w:rPr>
      <w:sz w:val="18"/>
    </w:rPr>
  </w:style>
  <w:style w:type="paragraph" w:styleId="Rodap">
    <w:name w:val="footer"/>
    <w:basedOn w:val="Normal"/>
    <w:semiHidden/>
    <w:rsid w:val="00AD612C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AD612C"/>
    <w:pPr>
      <w:suppressLineNumbers/>
      <w:jc w:val="both"/>
    </w:pPr>
  </w:style>
  <w:style w:type="paragraph" w:customStyle="1" w:styleId="Ttulodatabela">
    <w:name w:val="Título da tabela"/>
    <w:basedOn w:val="Contedodatabela"/>
    <w:rsid w:val="00AD612C"/>
    <w:pPr>
      <w:jc w:val="center"/>
    </w:pPr>
    <w:rPr>
      <w:b/>
      <w:bCs/>
    </w:rPr>
  </w:style>
  <w:style w:type="paragraph" w:customStyle="1" w:styleId="Legenda1">
    <w:name w:val="Legenda1"/>
    <w:basedOn w:val="Normal"/>
    <w:rsid w:val="00AD612C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AD612C"/>
    <w:pPr>
      <w:suppressLineNumbers/>
    </w:pPr>
    <w:rPr>
      <w:rFonts w:ascii="Times" w:hAnsi="Times"/>
    </w:rPr>
  </w:style>
  <w:style w:type="paragraph" w:customStyle="1" w:styleId="Categoria">
    <w:name w:val="Categoria"/>
    <w:basedOn w:val="Contedodatabela"/>
    <w:rsid w:val="00AD612C"/>
    <w:rPr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49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Debora</cp:lastModifiedBy>
  <cp:revision>9</cp:revision>
  <cp:lastPrinted>2007-04-28T17:57:00Z</cp:lastPrinted>
  <dcterms:created xsi:type="dcterms:W3CDTF">2014-11-27T13:45:00Z</dcterms:created>
  <dcterms:modified xsi:type="dcterms:W3CDTF">2016-02-25T22:28:00Z</dcterms:modified>
</cp:coreProperties>
</file>