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2F4B9B" w:rsidRPr="002F4B9B" w:rsidTr="002F4B9B">
        <w:trPr>
          <w:tblCellSpacing w:w="0" w:type="dxa"/>
        </w:trPr>
        <w:tc>
          <w:tcPr>
            <w:tcW w:w="3000" w:type="pct"/>
            <w:gridSpan w:val="3"/>
            <w:hideMark/>
          </w:tcPr>
          <w:p w:rsidR="002F4B9B" w:rsidRPr="002F4B9B" w:rsidRDefault="002F4B9B" w:rsidP="002F4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Jonatas Nunes de Souza</w:t>
            </w:r>
          </w:p>
        </w:tc>
        <w:tc>
          <w:tcPr>
            <w:tcW w:w="2000" w:type="pct"/>
            <w:gridSpan w:val="2"/>
            <w:hideMark/>
          </w:tcPr>
          <w:p w:rsidR="002F4B9B" w:rsidRPr="002F4B9B" w:rsidRDefault="002F4B9B" w:rsidP="002F4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2F4B9B" w:rsidRPr="002F4B9B" w:rsidTr="002F4B9B">
        <w:trPr>
          <w:tblCellSpacing w:w="0" w:type="dxa"/>
        </w:trPr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Objetivo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Trabalhar na área de Manutenção </w:t>
            </w:r>
            <w:proofErr w:type="gram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Elétrica ,</w:t>
            </w:r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instrumentação e eletrônica.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Perfil profissional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Trabalhar na área de manutenção </w:t>
            </w:r>
            <w:proofErr w:type="gram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industrial .</w:t>
            </w:r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na área d</w:t>
            </w:r>
            <w:r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e manutenção , elétrica , eletrô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nica e automação industrial . Tenho experiência na área </w:t>
            </w:r>
            <w:proofErr w:type="gram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de ,</w:t>
            </w:r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manutenção corretivas e preventiva em quadro de comandos ,Leitura e Interpretação de Desenhos e Esquemas Elétricos ,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clps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, motores , transformadores e inversores de freqüência.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Formação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Escolaridade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  <w:t>Ensino Médio (2o. Grau) Profissionalizante completo.</w:t>
            </w:r>
          </w:p>
          <w:p w:rsidR="002F4B9B" w:rsidRPr="002F4B9B" w:rsidRDefault="002F4B9B" w:rsidP="002F4B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Curso técnico – Médio (2o grau</w:t>
            </w:r>
            <w:proofErr w:type="gramStart"/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)</w:t>
            </w:r>
            <w:proofErr w:type="gramEnd"/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i/>
                <w:iCs/>
                <w:sz w:val="28"/>
                <w:szCs w:val="28"/>
                <w:lang w:eastAsia="pt-BR"/>
              </w:rPr>
              <w:t>Técnico em eletrônica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, Centro Federal de Ensino tecnológico (CEFET) (dezembro/2008) - concluída.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i/>
                <w:iCs/>
                <w:sz w:val="28"/>
                <w:szCs w:val="28"/>
                <w:lang w:eastAsia="pt-BR"/>
              </w:rPr>
              <w:t>Técnico em Automação Industrial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, Centro Federal de ensino Tecnológico (dezembro/2007) - concluída.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i/>
                <w:iCs/>
                <w:sz w:val="28"/>
                <w:szCs w:val="28"/>
                <w:lang w:eastAsia="pt-BR"/>
              </w:rPr>
              <w:t>Técnico em Eletrotécnica ( CREA- SP)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, ETE- Aristóteles Ferreira (dezembro/2003) - concluída.</w:t>
            </w:r>
          </w:p>
          <w:p w:rsidR="002F4B9B" w:rsidRDefault="002F4B9B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Cursos Complementares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i/>
                <w:iCs/>
                <w:sz w:val="28"/>
                <w:szCs w:val="28"/>
                <w:lang w:eastAsia="pt-BR"/>
              </w:rPr>
              <w:t>Instrumentação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, SENAI (novembro/2011) - concluída.</w:t>
            </w:r>
          </w:p>
          <w:p w:rsid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Inversores WEG CFW11</w:t>
            </w:r>
            <w:proofErr w:type="gram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</w:t>
            </w:r>
            <w:proofErr w:type="gram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(2012)</w:t>
            </w:r>
          </w:p>
          <w:p w:rsid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Inversores ABB ACS800</w:t>
            </w:r>
            <w:proofErr w:type="gram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(2012)</w:t>
            </w:r>
          </w:p>
          <w:p w:rsid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Reles inteligentes (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Simocode</w:t>
            </w:r>
            <w:proofErr w:type="spell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e SRW ) </w:t>
            </w:r>
          </w:p>
          <w:p w:rsid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Inversores Siemens S120</w:t>
            </w:r>
            <w:proofErr w:type="gram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</w:t>
            </w:r>
            <w:proofErr w:type="gram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(2013)</w:t>
            </w:r>
          </w:p>
          <w:p w:rsid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</w:p>
          <w:p w:rsidR="00255108" w:rsidRPr="00255108" w:rsidRDefault="00255108" w:rsidP="00255108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</w:pPr>
          </w:p>
          <w:p w:rsidR="00255108" w:rsidRPr="00255108" w:rsidRDefault="00255108" w:rsidP="00255108">
            <w:pPr>
              <w:pStyle w:val="PargrafodaLista"/>
              <w:spacing w:before="100" w:beforeAutospacing="1" w:after="100" w:afterAutospacing="1" w:line="24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</w:p>
        </w:tc>
      </w:tr>
      <w:tr w:rsidR="002F4B9B" w:rsidRPr="002F4B9B" w:rsidTr="002F4B9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 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Default="002F4B9B" w:rsidP="002F4B9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lastRenderedPageBreak/>
              <w:t>Histórico profissiona</w:t>
            </w:r>
            <w:r w:rsidR="00904CA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l</w:t>
            </w:r>
          </w:p>
          <w:p w:rsidR="002F4B9B" w:rsidRDefault="002F4B9B" w:rsidP="002F4B9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</w:pPr>
          </w:p>
          <w:p w:rsidR="002F4B9B" w:rsidRPr="002F4B9B" w:rsidRDefault="002F4B9B" w:rsidP="002F4B9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 xml:space="preserve">Eldorado Brasil </w:t>
            </w:r>
            <w:r>
              <w:rPr>
                <w:rFonts w:ascii="Verdana" w:eastAsia="Times New Roman" w:hAnsi="Verdana" w:cs="Times New Roman"/>
                <w:b/>
                <w:bCs/>
                <w:sz w:val="32"/>
                <w:szCs w:val="28"/>
                <w:lang w:eastAsia="pt-BR"/>
              </w:rPr>
              <w:t>-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sz w:val="32"/>
                <w:szCs w:val="28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sz w:val="32"/>
                <w:szCs w:val="28"/>
                <w:lang w:eastAsia="pt-BR"/>
              </w:rPr>
              <w:t xml:space="preserve"> </w:t>
            </w:r>
            <w:proofErr w:type="gramEnd"/>
            <w:r>
              <w:rPr>
                <w:rFonts w:ascii="Verdana" w:eastAsia="Times New Roman" w:hAnsi="Verdana" w:cs="Times New Roman"/>
                <w:bCs/>
                <w:sz w:val="32"/>
                <w:szCs w:val="28"/>
                <w:lang w:eastAsia="pt-BR"/>
              </w:rPr>
              <w:t>desde Março/2012</w:t>
            </w:r>
          </w:p>
          <w:p w:rsidR="002F4B9B" w:rsidRDefault="002F4B9B" w:rsidP="002F4B9B">
            <w:pPr>
              <w:pStyle w:val="PargrafodaLista"/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Técnico em elétrica III</w:t>
            </w:r>
          </w:p>
          <w:p w:rsidR="00904CAB" w:rsidRDefault="00904CAB" w:rsidP="00904CAB">
            <w:pPr>
              <w:pStyle w:val="PargrafodaLista"/>
              <w:spacing w:after="0" w:line="240" w:lineRule="auto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Comissiona mento</w:t>
            </w:r>
            <w:proofErr w:type="gram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.</w:t>
            </w:r>
            <w:proofErr w:type="gramEnd"/>
            <w:r w:rsidRPr="00904CAB"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da máquina de secagem e enfardamento</w:t>
            </w: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.</w:t>
            </w:r>
          </w:p>
          <w:p w:rsidR="00904CAB" w:rsidRPr="00904CAB" w:rsidRDefault="00904CAB" w:rsidP="00904CAB">
            <w:pPr>
              <w:pStyle w:val="PargrafodaLista"/>
              <w:spacing w:after="0" w:line="240" w:lineRule="auto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Startup de inversores de freqüência, comissiona mento de CCM Weg e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Andritz</w:t>
            </w:r>
            <w:proofErr w:type="spellEnd"/>
            <w:proofErr w:type="gram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 </w:t>
            </w:r>
            <w:proofErr w:type="gram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Baixa tensão, acompanhamento e teste em </w:t>
            </w:r>
            <w:proofErr w:type="spellStart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trafos</w:t>
            </w:r>
            <w:proofErr w:type="spell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de média e alta tensão</w:t>
            </w:r>
            <w:r w:rsidR="00255108"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,comissiona mento </w:t>
            </w:r>
            <w:proofErr w:type="spellStart"/>
            <w:r w:rsidR="00255108"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dos</w:t>
            </w: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l</w:t>
            </w:r>
            <w:proofErr w:type="spellEnd"/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Drive</w:t>
            </w:r>
            <w:r w:rsidR="00255108"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s</w:t>
            </w:r>
            <w:r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 xml:space="preserve"> (ABB) </w:t>
            </w:r>
            <w:r w:rsidR="00255108"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  <w:t>Acionamento da máquina de secagem,teste e comissiona mento da linha de enfardamento e cortadeira .</w:t>
            </w:r>
          </w:p>
          <w:p w:rsidR="002F4B9B" w:rsidRPr="002F4B9B" w:rsidRDefault="002F4B9B" w:rsidP="002F4B9B">
            <w:pPr>
              <w:pStyle w:val="PargrafodaLista"/>
              <w:spacing w:after="0" w:line="240" w:lineRule="auto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</w:p>
          <w:p w:rsidR="002F4B9B" w:rsidRPr="002F4B9B" w:rsidRDefault="002F4B9B" w:rsidP="002F4B9B">
            <w:pPr>
              <w:pStyle w:val="PargrafodaLista"/>
              <w:spacing w:after="0" w:line="240" w:lineRule="auto"/>
              <w:rPr>
                <w:rFonts w:ascii="Verdana" w:eastAsia="Times New Roman" w:hAnsi="Verdana" w:cs="Times New Roman"/>
                <w:bCs/>
                <w:sz w:val="28"/>
                <w:szCs w:val="28"/>
                <w:lang w:eastAsia="pt-BR"/>
              </w:rPr>
            </w:pPr>
          </w:p>
        </w:tc>
      </w:tr>
      <w:tr w:rsidR="002F4B9B" w:rsidRPr="002F4B9B" w:rsidTr="002F4B9B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F4B9B" w:rsidRPr="002F4B9B" w:rsidRDefault="002F4B9B" w:rsidP="002F4B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ThyssenKrupp</w:t>
            </w:r>
            <w:proofErr w:type="spellEnd"/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 </w:t>
            </w:r>
            <w:r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- 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junho/2011</w:t>
            </w:r>
            <w:r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à  Março/2012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  <w:t>(Empresa de grande porte - multinacional (Alemanha) - no segmento indústria)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b/>
                <w:bCs/>
                <w:i/>
                <w:iCs/>
                <w:sz w:val="28"/>
                <w:szCs w:val="28"/>
                <w:lang w:eastAsia="pt-BR"/>
              </w:rPr>
              <w:t>Técnico de Manutenção IV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Interpretação de esquemas elétricos e eletrônicos , instalação , ajuste e teste em unidades de potência (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Tiristores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e IGBT), manutenção preventiva e corretiva em quadros de comando , ajuste e teste em inversores de freqüência , manutenção e instalação de motores indutivos , transformadores e retificadores mono 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fásicos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e trifásicos , substituição de chaves de potência , instalação e manutenção em interfones e luz de emergência e etc. ...</w:t>
            </w:r>
          </w:p>
          <w:p w:rsidR="002F4B9B" w:rsidRPr="002F4B9B" w:rsidRDefault="002F4B9B" w:rsidP="002F4B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</w:pP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Usiminas Mecânica (COSIPA)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 - de agosto/2010 a junho/2011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</w:r>
            <w:proofErr w:type="gram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(</w:t>
            </w:r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Empresa de grande porte no segmento metalúrgico, siderúrgico )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b/>
                <w:bCs/>
                <w:i/>
                <w:iCs/>
                <w:sz w:val="28"/>
                <w:szCs w:val="28"/>
                <w:lang w:eastAsia="pt-BR"/>
              </w:rPr>
              <w:t>Eletricista especializado 1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Manutenção preventiva e corretiva em quadros de comandos , 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clps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,inversor de freqüência, interpret</w:t>
            </w:r>
            <w:r w:rsidR="00904CA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ação de diagrama elétricos 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preventiva e corretiva em quadros de comando , ajuste e teste em inversores de freqüência , manutenção e inst</w:t>
            </w:r>
            <w:r w:rsidR="00904CA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alação de motores indutivos .</w:t>
            </w:r>
          </w:p>
          <w:p w:rsidR="002F4B9B" w:rsidRPr="002F4B9B" w:rsidRDefault="002F4B9B" w:rsidP="002F4B9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t>ThyssenKrupp</w:t>
            </w:r>
            <w:proofErr w:type="spellEnd"/>
            <w:proofErr w:type="gram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 - de maio/2005 a agosto/2010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br/>
              <w:t xml:space="preserve">(Empresa de grande porte - multinacional (Alemanha) </w:t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lastRenderedPageBreak/>
              <w:t>- no segmento indústria)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b/>
                <w:bCs/>
                <w:i/>
                <w:iCs/>
                <w:sz w:val="28"/>
                <w:szCs w:val="28"/>
                <w:lang w:eastAsia="pt-BR"/>
              </w:rPr>
              <w:t>Técnico de Manutenção II</w:t>
            </w:r>
            <w:r w:rsidRPr="002F4B9B">
              <w:rPr>
                <w:rFonts w:ascii="Verdana" w:eastAsia="Times New Roman" w:hAnsi="Verdana" w:cs="Times New Roman"/>
                <w:b/>
                <w:bCs/>
                <w:sz w:val="28"/>
                <w:szCs w:val="28"/>
                <w:lang w:eastAsia="pt-BR"/>
              </w:rPr>
              <w:br/>
            </w:r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Interpretação de esquemas elétricos e eletrônicos , instalação , ajuste e teste em unidades de potência (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Tiristores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e IGBT), manutenção preventiva e corretiva em quadros de comando , ajuste e teste em inversores de freqüência , manutenção e instalação de motores indutivos , transformadores e retificadores mono </w:t>
            </w:r>
            <w:proofErr w:type="spellStart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>fásicos</w:t>
            </w:r>
            <w:proofErr w:type="spellEnd"/>
            <w:r w:rsidRPr="002F4B9B">
              <w:rPr>
                <w:rFonts w:ascii="Verdana" w:eastAsia="Times New Roman" w:hAnsi="Verdana" w:cs="Times New Roman"/>
                <w:sz w:val="28"/>
                <w:szCs w:val="28"/>
                <w:lang w:eastAsia="pt-BR"/>
              </w:rPr>
              <w:t xml:space="preserve"> e trifásicos , substituição de chaves de potência , instalação e manutenção em interfones e luz de emergência e etc. ...</w:t>
            </w:r>
          </w:p>
        </w:tc>
      </w:tr>
      <w:tr w:rsidR="002F4B9B" w:rsidRPr="002F4B9B" w:rsidTr="002F4B9B">
        <w:trPr>
          <w:tblCellSpacing w:w="0" w:type="dxa"/>
        </w:trPr>
        <w:tc>
          <w:tcPr>
            <w:tcW w:w="1000" w:type="pct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4B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F4B9B" w:rsidRPr="002F4B9B" w:rsidRDefault="002F4B9B" w:rsidP="002F4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B1965" w:rsidRDefault="00FB1965"/>
    <w:sectPr w:rsidR="00FB1965" w:rsidSect="00FB1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B43"/>
    <w:multiLevelType w:val="multilevel"/>
    <w:tmpl w:val="688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C746E"/>
    <w:multiLevelType w:val="hybridMultilevel"/>
    <w:tmpl w:val="D0AA8B68"/>
    <w:lvl w:ilvl="0" w:tplc="04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523171C1"/>
    <w:multiLevelType w:val="multilevel"/>
    <w:tmpl w:val="74E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72A96"/>
    <w:multiLevelType w:val="hybridMultilevel"/>
    <w:tmpl w:val="5750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E5A3A"/>
    <w:multiLevelType w:val="hybridMultilevel"/>
    <w:tmpl w:val="4288D4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2F4B9B"/>
    <w:rsid w:val="00255108"/>
    <w:rsid w:val="002F4B9B"/>
    <w:rsid w:val="00904CAB"/>
    <w:rsid w:val="00FB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9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F4B9B"/>
  </w:style>
  <w:style w:type="paragraph" w:styleId="PargrafodaLista">
    <w:name w:val="List Paragraph"/>
    <w:basedOn w:val="Normal"/>
    <w:uiPriority w:val="34"/>
    <w:qFormat/>
    <w:rsid w:val="002F4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CAD4-8C4E-4864-AE1D-50EC20F0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2013-12-12T21:58:00Z</dcterms:created>
  <dcterms:modified xsi:type="dcterms:W3CDTF">2013-12-12T22:27:00Z</dcterms:modified>
</cp:coreProperties>
</file>