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Resumo de currículo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36FD6" w:rsidRPr="00836FD6" w:rsidTr="00836FD6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48" w:type="pct"/>
        <w:jc w:val="center"/>
        <w:tblCellSpacing w:w="7" w:type="dxa"/>
        <w:tblInd w:w="-83" w:type="dxa"/>
        <w:tblCellMar>
          <w:left w:w="0" w:type="dxa"/>
          <w:right w:w="0" w:type="dxa"/>
        </w:tblCellMar>
        <w:tblLook w:val="04A0"/>
      </w:tblPr>
      <w:tblGrid>
        <w:gridCol w:w="8705"/>
      </w:tblGrid>
      <w:tr w:rsidR="00836FD6" w:rsidRPr="00836FD6" w:rsidTr="007F003C">
        <w:trPr>
          <w:tblCellSpacing w:w="7" w:type="dxa"/>
          <w:jc w:val="center"/>
        </w:trPr>
        <w:tc>
          <w:tcPr>
            <w:tcW w:w="498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057C7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Analista de Custos e Orçamentos. Graduando em </w:t>
            </w:r>
            <w:r w:rsidR="00057C7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Finanças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 Técnico em Contabilidade.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- Experiência em Custos Industriais em empresa de grande porte como: Elaboração Budget, Dinamic Forecast, Simulação de Novos Produtos, Fechamento de Custos Mensal e anual.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- Responsável pelo acompanhamento e correções contábeis e anomalias do setor, coordenar setor, atuação nas análises de custos e informes a gerência, detectar desperdícios e propor projetos para redução de gastos e acompanhamentos, val</w:t>
            </w:r>
            <w:r w:rsidR="00ED5A6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idar novos projetos de Savings , Empreendedor Organizacional, reconhecer oportunidades para o negócio e contribuir para o seu crescimento. 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- Desenvolvimentos na parte contábil, compliance e Fiscal adquiridos ao longo dos anos na função.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Disponibilidade para viagens e outras unidades</w:t>
            </w:r>
          </w:p>
        </w:tc>
      </w:tr>
    </w:tbl>
    <w:p w:rsidR="00836FD6" w:rsidRPr="00836FD6" w:rsidRDefault="00836FD6" w:rsidP="00836F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478"/>
        <w:gridCol w:w="54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Dados Pessoais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6FD6" w:rsidRPr="00836FD6" w:rsidTr="00836FD6">
        <w:trPr>
          <w:trHeight w:val="15"/>
          <w:tblCellSpacing w:w="7" w:type="dxa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0" cy="1438275"/>
            <wp:effectExtent l="19050" t="0" r="0" b="0"/>
            <wp:docPr id="1" name="Imagem 1" descr="http://www3.catho.com.br/fotos/24544049.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catho.com.br/fotos/24544049.f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252"/>
        <w:gridCol w:w="6370"/>
      </w:tblGrid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Nome: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Eduardo Alves de Oliveira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Estado civil: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Casado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E-mail: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DC11DE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</w:t>
            </w:r>
            <w:r w:rsidR="00F552A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duardoeandrea1967@gmail.com</w:t>
            </w:r>
            <w:r w:rsidR="00836FD6"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.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Idade: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47 anos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Endereço: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R. Prof. Claudia Felix Magalhães, 74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Bairro: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Jd. Caçapava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Cidade: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Caçapava, SP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CEP: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12286-091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País: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Brasil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Telefone Residencial: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(12) 3652-5847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Telefone Celular: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(12) 98878-6949 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URL: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EA7DC3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Pretensão salarial: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 combinar</w:t>
            </w: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Cargo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36FD6" w:rsidRPr="00836FD6" w:rsidTr="00836FD6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1"/>
        <w:gridCol w:w="8580"/>
        <w:gridCol w:w="21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19067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Analista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Contábil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836FD6" w:rsidRPr="00836FD6" w:rsidTr="00836FD6">
        <w:trPr>
          <w:gridBefore w:val="1"/>
          <w:gridAfter w:val="1"/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 profissional #1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36FD6" w:rsidRPr="00836FD6" w:rsidTr="00836FD6">
        <w:trPr>
          <w:gridBefore w:val="1"/>
          <w:gridAfter w:val="1"/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42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3931"/>
        <w:gridCol w:w="4419"/>
      </w:tblGrid>
      <w:tr w:rsidR="00472550" w:rsidRPr="00836FD6" w:rsidTr="00ED5A61">
        <w:trPr>
          <w:trHeight w:val="110"/>
          <w:tblCellSpacing w:w="7" w:type="dxa"/>
          <w:jc w:val="center"/>
        </w:trPr>
        <w:tc>
          <w:tcPr>
            <w:tcW w:w="2353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Empresa: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19067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Nestlé Brasil Ltda.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Chocolates -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05/1985 a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12/1995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472550" w:rsidRPr="00836FD6" w:rsidTr="00ED5A61">
        <w:trPr>
          <w:trHeight w:val="8"/>
          <w:tblCellSpacing w:w="7" w:type="dxa"/>
          <w:jc w:val="center"/>
        </w:trPr>
        <w:tc>
          <w:tcPr>
            <w:tcW w:w="2353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472550" w:rsidRPr="00836FD6" w:rsidTr="00ED5A61">
        <w:trPr>
          <w:trHeight w:val="1237"/>
          <w:tblCellSpacing w:w="7" w:type="dxa"/>
          <w:jc w:val="center"/>
        </w:trPr>
        <w:tc>
          <w:tcPr>
            <w:tcW w:w="2353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Default="00012A38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Contas a Pagar, a Receber, conciliações bancárias, conciliações de contas, fechamento mensal, fechamento anual, controle de ativo fixo</w:t>
            </w:r>
            <w:r w:rsidR="00F1198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 Ativos em Curso, Terminados, obsolescência</w:t>
            </w:r>
          </w:p>
          <w:p w:rsidR="00B53630" w:rsidRDefault="00B53630" w:rsidP="00B53630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Seguros Veículos: Perfil, cotações, sinistros, vistorias em veículos</w:t>
            </w:r>
          </w:p>
          <w:p w:rsidR="00EB1937" w:rsidRDefault="00B53630" w:rsidP="00B5363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Seguros contra Incêndio: Valores estoques, Bens e ativos e comodatos.</w:t>
            </w:r>
          </w:p>
          <w:p w:rsidR="00EB1937" w:rsidRDefault="00EB1937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  <w:p w:rsidR="00EB1937" w:rsidRPr="00836FD6" w:rsidRDefault="00EB1937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472550" w:rsidRPr="00836FD6" w:rsidTr="00ED5A61">
        <w:trPr>
          <w:trHeight w:val="150"/>
          <w:tblCellSpacing w:w="7" w:type="dxa"/>
          <w:jc w:val="center"/>
        </w:trPr>
        <w:tc>
          <w:tcPr>
            <w:tcW w:w="2353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190671" w:rsidRPr="00836FD6" w:rsidTr="00ED5A61">
        <w:trPr>
          <w:trHeight w:val="8"/>
          <w:tblCellSpacing w:w="7" w:type="dxa"/>
          <w:jc w:val="center"/>
        </w:trPr>
        <w:tc>
          <w:tcPr>
            <w:tcW w:w="2353" w:type="pct"/>
            <w:vAlign w:val="center"/>
            <w:hideMark/>
          </w:tcPr>
          <w:p w:rsidR="00190671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90671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190671" w:rsidRPr="00836FD6" w:rsidTr="00ED5A61">
        <w:trPr>
          <w:trHeight w:val="110"/>
          <w:tblCellSpacing w:w="7" w:type="dxa"/>
          <w:jc w:val="center"/>
        </w:trPr>
        <w:tc>
          <w:tcPr>
            <w:tcW w:w="2353" w:type="pct"/>
            <w:vAlign w:val="center"/>
          </w:tcPr>
          <w:p w:rsidR="00190671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190671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190671" w:rsidRPr="00836FD6" w:rsidTr="00ED5A61">
        <w:trPr>
          <w:trHeight w:val="38"/>
          <w:tblCellSpacing w:w="7" w:type="dxa"/>
          <w:jc w:val="center"/>
        </w:trPr>
        <w:tc>
          <w:tcPr>
            <w:tcW w:w="2353" w:type="pct"/>
            <w:vAlign w:val="center"/>
          </w:tcPr>
          <w:p w:rsidR="00190671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A7DC3" w:rsidRPr="00836FD6" w:rsidRDefault="00EA7DC3" w:rsidP="00EB19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190671">
        <w:trPr>
          <w:tblCellSpacing w:w="7" w:type="dxa"/>
          <w:jc w:val="center"/>
        </w:trPr>
        <w:tc>
          <w:tcPr>
            <w:tcW w:w="4984" w:type="pct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 profissional #2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36FD6" w:rsidRPr="00836FD6" w:rsidTr="00190671">
        <w:trPr>
          <w:trHeight w:val="15"/>
          <w:tblCellSpacing w:w="7" w:type="dxa"/>
          <w:jc w:val="center"/>
        </w:trPr>
        <w:tc>
          <w:tcPr>
            <w:tcW w:w="4984" w:type="pct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231"/>
        <w:gridCol w:w="6391"/>
      </w:tblGrid>
      <w:tr w:rsidR="00472550" w:rsidRPr="00836FD6" w:rsidTr="00190671">
        <w:trPr>
          <w:tblCellSpacing w:w="7" w:type="dxa"/>
          <w:jc w:val="center"/>
        </w:trPr>
        <w:tc>
          <w:tcPr>
            <w:tcW w:w="128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Empresa: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7B75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Nestlé Brasil Ltda. </w:t>
            </w:r>
            <w:r w:rsidR="007B75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Chocolates - 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01/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1996 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12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/20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472550" w:rsidRPr="00836FD6" w:rsidTr="00190671">
        <w:trPr>
          <w:tblCellSpacing w:w="7" w:type="dxa"/>
          <w:jc w:val="center"/>
        </w:trPr>
        <w:tc>
          <w:tcPr>
            <w:tcW w:w="128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Último cargo: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19067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Analista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Contábil</w:t>
            </w:r>
          </w:p>
        </w:tc>
      </w:tr>
      <w:tr w:rsidR="00472550" w:rsidRPr="00836FD6" w:rsidTr="00190671">
        <w:trPr>
          <w:tblCellSpacing w:w="7" w:type="dxa"/>
          <w:jc w:val="center"/>
        </w:trPr>
        <w:tc>
          <w:tcPr>
            <w:tcW w:w="128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Atribuições do cargo: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Compras e Comprador</w:t>
            </w:r>
          </w:p>
          <w:p w:rsidR="00094754" w:rsidRPr="00836FD6" w:rsidRDefault="00094754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190671" w:rsidRPr="00836FD6" w:rsidTr="00DD17A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190671" w:rsidRPr="00836FD6" w:rsidRDefault="00190671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6D611F" w:rsidRDefault="00190671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2868C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Conferência e recebimento de mercadorias, responsável pelas reclamações: faltas de mercadorias, diferenças de preços, impostos, índices inflacionários, impostos.</w:t>
            </w:r>
          </w:p>
          <w:p w:rsidR="008F423A" w:rsidRDefault="00ED5A61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</w:t>
            </w:r>
            <w:r w:rsidR="00190671" w:rsidRPr="002868C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omprador de materiais técnicos, cotações e fechamento de pedidos, comprador de</w:t>
            </w:r>
            <w:r w:rsidR="008F423A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novos projetos e linhas novas ,  follow</w:t>
            </w:r>
            <w:r w:rsidR="00F1198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8F423A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up entregas,</w:t>
            </w:r>
          </w:p>
          <w:p w:rsidR="00190671" w:rsidRDefault="008F423A"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Desenvolvimentos de novos fornecedores</w:t>
            </w:r>
            <w:r w:rsidR="00190671" w:rsidRPr="002868C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190671" w:rsidRPr="00836FD6" w:rsidTr="00190671">
        <w:trPr>
          <w:tblCellSpacing w:w="7" w:type="dxa"/>
          <w:jc w:val="center"/>
        </w:trPr>
        <w:tc>
          <w:tcPr>
            <w:tcW w:w="128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90671" w:rsidRPr="00836FD6" w:rsidRDefault="00190671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0671" w:rsidRDefault="00190671"/>
        </w:tc>
      </w:tr>
      <w:tr w:rsidR="00472550" w:rsidRPr="00836FD6" w:rsidTr="00190671">
        <w:trPr>
          <w:tblCellSpacing w:w="7" w:type="dxa"/>
          <w:jc w:val="center"/>
        </w:trPr>
        <w:tc>
          <w:tcPr>
            <w:tcW w:w="128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472550" w:rsidRPr="00836FD6" w:rsidTr="00AA4050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472550" w:rsidRPr="00836FD6" w:rsidRDefault="00472550" w:rsidP="00472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 profissional 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472550" w:rsidRPr="00836FD6" w:rsidTr="00AA4050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472550" w:rsidRPr="00836FD6" w:rsidRDefault="00472550" w:rsidP="004725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327"/>
        <w:gridCol w:w="6295"/>
      </w:tblGrid>
      <w:tr w:rsidR="00472550" w:rsidRPr="00836FD6" w:rsidTr="00ED6C81">
        <w:trPr>
          <w:tblCellSpacing w:w="7" w:type="dxa"/>
          <w:jc w:val="center"/>
        </w:trPr>
        <w:tc>
          <w:tcPr>
            <w:tcW w:w="133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Empresa: </w:t>
            </w:r>
          </w:p>
        </w:tc>
        <w:tc>
          <w:tcPr>
            <w:tcW w:w="363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ED5A6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Purina</w:t>
            </w:r>
            <w:r w:rsidR="00833ED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ED5A6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 Nestlé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01/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20</w:t>
            </w:r>
            <w:r w:rsidR="0019067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02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</w:t>
            </w:r>
            <w:r w:rsidR="00ED5A6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/20</w:t>
            </w:r>
            <w:r w:rsidR="00ED5A6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15</w:t>
            </w:r>
          </w:p>
        </w:tc>
      </w:tr>
      <w:tr w:rsidR="00472550" w:rsidRPr="00836FD6" w:rsidTr="00ED6C81">
        <w:trPr>
          <w:tblCellSpacing w:w="7" w:type="dxa"/>
          <w:jc w:val="center"/>
        </w:trPr>
        <w:tc>
          <w:tcPr>
            <w:tcW w:w="133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Último cargo: </w:t>
            </w:r>
          </w:p>
        </w:tc>
        <w:tc>
          <w:tcPr>
            <w:tcW w:w="363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190671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Analista de Custos e Orçamentos</w:t>
            </w:r>
            <w:r w:rsidR="00472550"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331396" w:rsidRPr="00836FD6" w:rsidTr="00ED6C81">
        <w:trPr>
          <w:tblCellSpacing w:w="7" w:type="dxa"/>
          <w:jc w:val="center"/>
        </w:trPr>
        <w:tc>
          <w:tcPr>
            <w:tcW w:w="133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Atribuições do cargo: </w:t>
            </w:r>
          </w:p>
        </w:tc>
        <w:tc>
          <w:tcPr>
            <w:tcW w:w="363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D85B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Compras e Comprador</w:t>
            </w:r>
          </w:p>
        </w:tc>
      </w:tr>
      <w:tr w:rsidR="00331396" w:rsidRPr="00836FD6" w:rsidTr="00ED6C81">
        <w:trPr>
          <w:tblCellSpacing w:w="7" w:type="dxa"/>
          <w:jc w:val="center"/>
        </w:trPr>
        <w:tc>
          <w:tcPr>
            <w:tcW w:w="1337" w:type="pct"/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38" w:type="pct"/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 Responsável pela elaboração e acompanhamento e liberações de orçamentos (Budget Anual) e Dinamic Forecast, analisando e controlando estoques e Working Capital, além de administrar gastos fixos e variáveis.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- Atuação na análise e controle de custos, elaborando projetos de eliminação de perdas com programas de redução de gastos.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 xml:space="preserve">- Vivência na elaboração de planilhas e relatórios com demonstrações contábeis, orçamentos e formação de preços de novos produtos ou alterações, repassando as informações a gerência e unidade de negócios. </w:t>
            </w:r>
          </w:p>
        </w:tc>
      </w:tr>
      <w:tr w:rsidR="00331396" w:rsidRPr="00836FD6" w:rsidTr="00ED6C81">
        <w:trPr>
          <w:tblCellSpacing w:w="7" w:type="dxa"/>
          <w:jc w:val="center"/>
        </w:trPr>
        <w:tc>
          <w:tcPr>
            <w:tcW w:w="133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63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012A3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331396" w:rsidRPr="00836FD6" w:rsidTr="00ED6C81">
        <w:trPr>
          <w:tblCellSpacing w:w="7" w:type="dxa"/>
          <w:jc w:val="center"/>
        </w:trPr>
        <w:tc>
          <w:tcPr>
            <w:tcW w:w="1337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63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31396" w:rsidRPr="00836FD6" w:rsidRDefault="00331396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472550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2550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ED5A61" w:rsidRDefault="00ED5A61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ED5A61" w:rsidRDefault="00ED5A61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ED5A61" w:rsidRDefault="00ED5A61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Graduação #1</w:t>
            </w:r>
            <w:r w:rsidRPr="00836FD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36FD6" w:rsidRPr="00836FD6" w:rsidTr="00836FD6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252"/>
        <w:gridCol w:w="6370"/>
      </w:tblGrid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Instituição: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Colégio Comercial de Caçapava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Curso: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Contabilidade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Período: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4725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 01/</w:t>
            </w:r>
            <w:r w:rsidR="0047255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1995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12/</w:t>
            </w:r>
            <w:r w:rsidR="0047255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1998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</w:tbl>
    <w:p w:rsid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2550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472550" w:rsidRPr="00836FD6" w:rsidTr="00AA4050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472550" w:rsidRPr="00836FD6" w:rsidRDefault="00472550" w:rsidP="0019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Graduação #</w:t>
            </w:r>
            <w:r w:rsidR="00190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</w:p>
        </w:tc>
      </w:tr>
      <w:tr w:rsidR="00472550" w:rsidRPr="00836FD6" w:rsidTr="00AA4050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472550" w:rsidRPr="00836FD6" w:rsidRDefault="00472550" w:rsidP="004725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252"/>
        <w:gridCol w:w="6370"/>
      </w:tblGrid>
      <w:tr w:rsidR="00472550" w:rsidRPr="00836FD6" w:rsidTr="00AA4050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Instituição: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Anhanguera</w:t>
            </w:r>
          </w:p>
        </w:tc>
      </w:tr>
      <w:tr w:rsidR="00472550" w:rsidRPr="00836FD6" w:rsidTr="00AA4050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Curso: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4725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Finanças</w:t>
            </w:r>
          </w:p>
        </w:tc>
      </w:tr>
      <w:tr w:rsidR="00472550" w:rsidRPr="00836FD6" w:rsidTr="00AA4050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  <w:tr w:rsidR="00472550" w:rsidRPr="00836FD6" w:rsidTr="00AA4050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Período: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01/2015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 12/2017</w:t>
            </w:r>
          </w:p>
        </w:tc>
      </w:tr>
      <w:tr w:rsidR="00472550" w:rsidRPr="00836FD6" w:rsidTr="00AA4050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2550" w:rsidRPr="00836FD6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72550" w:rsidRDefault="00472550" w:rsidP="00AA405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472550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2550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72550" w:rsidRPr="00836FD6" w:rsidRDefault="00472550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4266"/>
        <w:gridCol w:w="4266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3ED0" w:rsidRDefault="00833ED0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Habilidades</w:t>
            </w:r>
          </w:p>
        </w:tc>
      </w:tr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2252"/>
        <w:gridCol w:w="6370"/>
      </w:tblGrid>
      <w:tr w:rsidR="00836FD6" w:rsidRPr="00836FD6" w:rsidTr="00836FD6">
        <w:trPr>
          <w:tblCellSpacing w:w="7" w:type="dxa"/>
          <w:jc w:val="center"/>
        </w:trPr>
        <w:tc>
          <w:tcPr>
            <w:tcW w:w="1300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Idiomas: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6FD6" w:rsidRPr="00836FD6" w:rsidRDefault="00836FD6" w:rsidP="00F5733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Symbol" w:cs="Arial"/>
                <w:color w:val="333333"/>
                <w:sz w:val="18"/>
                <w:szCs w:val="18"/>
                <w:lang w:eastAsia="pt-BR"/>
              </w:rPr>
              <w:t></w:t>
            </w:r>
            <w:r w:rsidR="00F5733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 Inglês 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53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6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Cursos e especializações</w:t>
            </w:r>
          </w:p>
        </w:tc>
      </w:tr>
      <w:tr w:rsidR="00836FD6" w:rsidRPr="00836FD6" w:rsidTr="00836FD6">
        <w:trPr>
          <w:trHeight w:val="15"/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BR"/>
              </w:rPr>
            </w:pPr>
          </w:p>
        </w:tc>
      </w:tr>
    </w:tbl>
    <w:p w:rsidR="00836FD6" w:rsidRPr="00836FD6" w:rsidRDefault="00836FD6" w:rsidP="00836F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jc w:val="center"/>
        <w:tblCellSpacing w:w="7" w:type="dxa"/>
        <w:tblCellMar>
          <w:left w:w="0" w:type="dxa"/>
          <w:right w:w="0" w:type="dxa"/>
        </w:tblCellMar>
        <w:tblLook w:val="04A0"/>
      </w:tblPr>
      <w:tblGrid>
        <w:gridCol w:w="8622"/>
      </w:tblGrid>
      <w:tr w:rsidR="00836FD6" w:rsidRPr="00836FD6" w:rsidTr="00836FD6">
        <w:trPr>
          <w:tblCellSpacing w:w="7" w:type="dxa"/>
          <w:jc w:val="center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7DC3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Cursos :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Sistema SAP - Nestlé Brasil Ltda</w:t>
            </w:r>
          </w:p>
          <w:p w:rsidR="00EA7DC3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Custos e Benchmark com mercados da América Latina - Sede Nestlé Brasil - SP - Temas Custos</w:t>
            </w:r>
            <w:r w:rsidR="0047255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ABC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, SAP </w:t>
            </w:r>
          </w:p>
          <w:p w:rsidR="00597F8D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</w:r>
            <w:r w:rsidR="0047255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White Belt - Nestlé Brasil Ltda</w:t>
            </w:r>
          </w:p>
          <w:p w:rsidR="00EA7DC3" w:rsidRDefault="00EA7DC3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  <w:p w:rsidR="00472550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Metodologias TPM - Nestlé Brasil Ltda</w:t>
            </w:r>
          </w:p>
          <w:p w:rsidR="00EA7DC3" w:rsidRDefault="00EA7DC3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  <w:p w:rsidR="00472550" w:rsidRDefault="00472550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Melhoria Contínua - Nestlé Brasil Ltda</w:t>
            </w:r>
          </w:p>
          <w:p w:rsidR="00597F8D" w:rsidRDefault="00597F8D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  <w:p w:rsidR="00836FD6" w:rsidRPr="00836FD6" w:rsidRDefault="00836FD6" w:rsidP="00836FD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>Informática:</w:t>
            </w:r>
            <w:r w:rsidRPr="00836FD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br/>
              <w:t xml:space="preserve">Conhecimento Office Completo </w:t>
            </w:r>
          </w:p>
        </w:tc>
      </w:tr>
    </w:tbl>
    <w:p w:rsidR="00836FD6" w:rsidRPr="00836FD6" w:rsidRDefault="00836FD6" w:rsidP="00836F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836FD6" w:rsidRPr="00836FD6" w:rsidTr="00836FD6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/>
            </w:tblPr>
            <w:tblGrid>
              <w:gridCol w:w="8504"/>
            </w:tblGrid>
            <w:tr w:rsidR="00836FD6" w:rsidRPr="00836FD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36FD6" w:rsidRPr="00836FD6" w:rsidRDefault="00C75392" w:rsidP="00836FD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36F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412.5pt;height:90pt" o:ole="">
                        <v:imagedata r:id="rId6" o:title=""/>
                      </v:shape>
                      <w:control r:id="rId7" w:name="BANNER2" w:shapeid="_x0000_i1027"/>
                    </w:object>
                  </w:r>
                </w:p>
              </w:tc>
            </w:tr>
          </w:tbl>
          <w:p w:rsidR="00836FD6" w:rsidRPr="00836FD6" w:rsidRDefault="00836FD6" w:rsidP="00836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E5043" w:rsidRDefault="000E5043"/>
    <w:sectPr w:rsidR="000E5043" w:rsidSect="000E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6C9E"/>
    <w:multiLevelType w:val="multilevel"/>
    <w:tmpl w:val="101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6FD6"/>
    <w:rsid w:val="00012A38"/>
    <w:rsid w:val="00030D8F"/>
    <w:rsid w:val="00057C75"/>
    <w:rsid w:val="00065F88"/>
    <w:rsid w:val="00070B00"/>
    <w:rsid w:val="00094754"/>
    <w:rsid w:val="000A3805"/>
    <w:rsid w:val="000D7E94"/>
    <w:rsid w:val="000E5043"/>
    <w:rsid w:val="0018696E"/>
    <w:rsid w:val="00190671"/>
    <w:rsid w:val="00196E80"/>
    <w:rsid w:val="00240ACB"/>
    <w:rsid w:val="00331396"/>
    <w:rsid w:val="0036316A"/>
    <w:rsid w:val="003F666D"/>
    <w:rsid w:val="00472550"/>
    <w:rsid w:val="00521DCB"/>
    <w:rsid w:val="00597F8D"/>
    <w:rsid w:val="006A7EB2"/>
    <w:rsid w:val="006D611F"/>
    <w:rsid w:val="007B75D0"/>
    <w:rsid w:val="007F003C"/>
    <w:rsid w:val="00833ED0"/>
    <w:rsid w:val="00836FD6"/>
    <w:rsid w:val="00894D87"/>
    <w:rsid w:val="008F423A"/>
    <w:rsid w:val="008F5368"/>
    <w:rsid w:val="009C0C96"/>
    <w:rsid w:val="00A628C8"/>
    <w:rsid w:val="00A85F1D"/>
    <w:rsid w:val="00AC2423"/>
    <w:rsid w:val="00AD3B25"/>
    <w:rsid w:val="00B01945"/>
    <w:rsid w:val="00B53630"/>
    <w:rsid w:val="00B81804"/>
    <w:rsid w:val="00C75392"/>
    <w:rsid w:val="00D24700"/>
    <w:rsid w:val="00D32C5A"/>
    <w:rsid w:val="00DC11DE"/>
    <w:rsid w:val="00EA7DC3"/>
    <w:rsid w:val="00EB1937"/>
    <w:rsid w:val="00ED5A61"/>
    <w:rsid w:val="00ED6C81"/>
    <w:rsid w:val="00F11987"/>
    <w:rsid w:val="00F552A1"/>
    <w:rsid w:val="00F5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6FD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FD6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Fontepargpadro"/>
    <w:rsid w:val="00186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24</cp:revision>
  <cp:lastPrinted>2015-05-06T13:36:00Z</cp:lastPrinted>
  <dcterms:created xsi:type="dcterms:W3CDTF">2015-04-08T22:54:00Z</dcterms:created>
  <dcterms:modified xsi:type="dcterms:W3CDTF">2015-05-21T16:55:00Z</dcterms:modified>
</cp:coreProperties>
</file>