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7B9" w:rsidRDefault="00546B18">
      <w:pPr>
        <w:pStyle w:val="Ttulo3"/>
        <w:jc w:val="center"/>
        <w:rPr>
          <w:rFonts w:eastAsia="Times New Roman"/>
        </w:rPr>
      </w:pPr>
      <w:proofErr w:type="spellStart"/>
      <w:proofErr w:type="gramStart"/>
      <w:r>
        <w:rPr>
          <w:rFonts w:eastAsia="Times New Roman"/>
        </w:rPr>
        <w:t>valdo</w:t>
      </w:r>
      <w:proofErr w:type="spellEnd"/>
      <w:proofErr w:type="gramEnd"/>
      <w:r>
        <w:rPr>
          <w:rFonts w:eastAsia="Times New Roman"/>
        </w:rPr>
        <w:t xml:space="preserve"> dos santos </w:t>
      </w:r>
      <w:r w:rsidR="004B0339">
        <w:rPr>
          <w:rFonts w:eastAsia="Times New Roman"/>
        </w:rPr>
        <w:t xml:space="preserve">Barbosa                                                         </w:t>
      </w:r>
      <w:r w:rsidR="004B0339">
        <w:rPr>
          <w:rFonts w:eastAsia="Times New Roman"/>
          <w:noProof/>
        </w:rPr>
        <w:drawing>
          <wp:inline distT="0" distB="0" distL="0" distR="0">
            <wp:extent cx="1873250" cy="2463800"/>
            <wp:effectExtent l="19050" t="0" r="0" b="0"/>
            <wp:docPr id="1" name="Imagem 1" descr="C:\Users\not\Desktop\exibe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t\Desktop\exibeFoto.jpg"/>
                    <pic:cNvPicPr>
                      <a:picLocks noChangeAspect="1" noChangeArrowheads="1"/>
                    </pic:cNvPicPr>
                  </pic:nvPicPr>
                  <pic:blipFill>
                    <a:blip r:embed="rId4"/>
                    <a:srcRect/>
                    <a:stretch>
                      <a:fillRect/>
                    </a:stretch>
                  </pic:blipFill>
                  <pic:spPr bwMode="auto">
                    <a:xfrm>
                      <a:off x="0" y="0"/>
                      <a:ext cx="1886536" cy="2481274"/>
                    </a:xfrm>
                    <a:prstGeom prst="rect">
                      <a:avLst/>
                    </a:prstGeom>
                    <a:noFill/>
                    <a:ln w="9525">
                      <a:noFill/>
                      <a:miter lim="800000"/>
                      <a:headEnd/>
                      <a:tailEnd/>
                    </a:ln>
                  </pic:spPr>
                </pic:pic>
              </a:graphicData>
            </a:graphic>
          </wp:inline>
        </w:drawing>
      </w:r>
    </w:p>
    <w:p w:rsidR="005D57B9" w:rsidRDefault="005D57B9">
      <w:pPr>
        <w:rPr>
          <w:rFonts w:eastAsia="Times New Roman"/>
        </w:rPr>
      </w:pPr>
    </w:p>
    <w:p w:rsidR="005D57B9" w:rsidRDefault="00546B18">
      <w:pPr>
        <w:pStyle w:val="Ttulo3"/>
        <w:rPr>
          <w:rFonts w:eastAsia="Times New Roman"/>
        </w:rPr>
      </w:pPr>
      <w:r>
        <w:rPr>
          <w:rFonts w:eastAsia="Times New Roman"/>
        </w:rPr>
        <w:t>Dados pessoais</w:t>
      </w:r>
    </w:p>
    <w:p w:rsidR="00B618BE" w:rsidRPr="00A50235" w:rsidRDefault="00546B18" w:rsidP="00B618BE">
      <w:r>
        <w:t>Solteiro, 09/09/1963</w:t>
      </w:r>
      <w:r>
        <w:br/>
      </w:r>
      <w:r w:rsidR="00B618BE">
        <w:t xml:space="preserve">Rua Monsenhor </w:t>
      </w:r>
      <w:proofErr w:type="spellStart"/>
      <w:r w:rsidR="00B618BE">
        <w:t>Raeder</w:t>
      </w:r>
      <w:proofErr w:type="spellEnd"/>
      <w:proofErr w:type="gramStart"/>
      <w:r w:rsidR="00B618BE">
        <w:t xml:space="preserve">  </w:t>
      </w:r>
      <w:proofErr w:type="gramEnd"/>
      <w:r w:rsidR="00B618BE">
        <w:t>travessa Menezes, 15–Niterói/RJ – CEP 24110813.</w:t>
      </w:r>
      <w:r w:rsidR="00B618BE" w:rsidRPr="00130B2D">
        <w:rPr>
          <w:rFonts w:ascii="Arial" w:hAnsi="Arial" w:cs="Arial"/>
          <w:sz w:val="20"/>
          <w:szCs w:val="20"/>
        </w:rPr>
        <w:br/>
        <w:t>(21) 2720 9895 -</w:t>
      </w:r>
      <w:r w:rsidR="00B618BE">
        <w:rPr>
          <w:rFonts w:ascii="Arial" w:hAnsi="Arial" w:cs="Arial"/>
          <w:sz w:val="20"/>
          <w:szCs w:val="20"/>
        </w:rPr>
        <w:t xml:space="preserve"> 9.9595-3739 -</w:t>
      </w:r>
      <w:r w:rsidR="00B618BE" w:rsidRPr="00130B2D">
        <w:rPr>
          <w:rFonts w:ascii="Arial" w:hAnsi="Arial" w:cs="Arial"/>
          <w:sz w:val="20"/>
          <w:szCs w:val="20"/>
        </w:rPr>
        <w:t xml:space="preserve"> </w:t>
      </w:r>
      <w:r w:rsidR="00B618BE">
        <w:rPr>
          <w:rFonts w:ascii="Arial" w:hAnsi="Arial" w:cs="Arial"/>
          <w:sz w:val="20"/>
          <w:szCs w:val="20"/>
        </w:rPr>
        <w:t xml:space="preserve">9.6625-3004 </w:t>
      </w:r>
      <w:r w:rsidR="00B618BE" w:rsidRPr="00130B2D">
        <w:rPr>
          <w:rFonts w:ascii="Arial" w:hAnsi="Arial" w:cs="Arial"/>
          <w:sz w:val="20"/>
          <w:szCs w:val="20"/>
        </w:rPr>
        <w:t>(22) 99919 0172 - valdomarujo@gmail.com</w:t>
      </w:r>
    </w:p>
    <w:p w:rsidR="005D57B9" w:rsidRDefault="005D57B9">
      <w:pPr>
        <w:pStyle w:val="NormalWeb"/>
      </w:pPr>
    </w:p>
    <w:p w:rsidR="005D57B9" w:rsidRDefault="00546B18">
      <w:pPr>
        <w:pStyle w:val="Ttulo3"/>
        <w:rPr>
          <w:rFonts w:eastAsia="Times New Roman"/>
        </w:rPr>
      </w:pPr>
      <w:r>
        <w:rPr>
          <w:rFonts w:eastAsia="Times New Roman"/>
        </w:rPr>
        <w:t>Resumo profissional</w:t>
      </w:r>
    </w:p>
    <w:p w:rsidR="005D57B9" w:rsidRDefault="00546B18">
      <w:pPr>
        <w:pStyle w:val="NormalWeb"/>
      </w:pPr>
      <w:proofErr w:type="gramStart"/>
      <w:r>
        <w:t>operação</w:t>
      </w:r>
      <w:proofErr w:type="gramEnd"/>
      <w:r>
        <w:t xml:space="preserve"> de movimentação de cargas, pinturas </w:t>
      </w:r>
      <w:proofErr w:type="spellStart"/>
      <w:r>
        <w:t>hidrojateamentos</w:t>
      </w:r>
      <w:proofErr w:type="spellEnd"/>
      <w:r>
        <w:t>,apoio de convés de embarcações,motorista,trabalhos com tubulação e encanadores etc..</w:t>
      </w:r>
    </w:p>
    <w:p w:rsidR="005D57B9" w:rsidRDefault="00546B18">
      <w:pPr>
        <w:pStyle w:val="Ttulo3"/>
        <w:rPr>
          <w:rFonts w:eastAsia="Times New Roman"/>
        </w:rPr>
      </w:pPr>
      <w:r>
        <w:rPr>
          <w:rFonts w:eastAsia="Times New Roman"/>
        </w:rPr>
        <w:t>Objetivos profissionais</w:t>
      </w:r>
    </w:p>
    <w:p w:rsidR="005D57B9" w:rsidRDefault="00546B18">
      <w:pPr>
        <w:pStyle w:val="NormalWeb"/>
      </w:pPr>
      <w:proofErr w:type="gramStart"/>
      <w:r>
        <w:t>exercendo</w:t>
      </w:r>
      <w:proofErr w:type="gramEnd"/>
      <w:r>
        <w:t xml:space="preserve"> trabalhos sempre com visão em aprimorar atualizando e trocando </w:t>
      </w:r>
      <w:proofErr w:type="spellStart"/>
      <w:r>
        <w:t>experiencias</w:t>
      </w:r>
      <w:proofErr w:type="spellEnd"/>
      <w:r>
        <w:t xml:space="preserve"> durante todas as jornadas </w:t>
      </w:r>
      <w:proofErr w:type="spellStart"/>
      <w:r>
        <w:t>empostas</w:t>
      </w:r>
      <w:proofErr w:type="spellEnd"/>
      <w:r>
        <w:t xml:space="preserve"> para ser exercidas.</w:t>
      </w:r>
    </w:p>
    <w:p w:rsidR="005D57B9" w:rsidRDefault="00546B18">
      <w:pPr>
        <w:pStyle w:val="Ttulo3"/>
        <w:rPr>
          <w:rFonts w:eastAsia="Times New Roman"/>
        </w:rPr>
      </w:pPr>
      <w:r>
        <w:rPr>
          <w:rFonts w:eastAsia="Times New Roman"/>
        </w:rPr>
        <w:t>Experiência profissional</w:t>
      </w:r>
    </w:p>
    <w:tbl>
      <w:tblPr>
        <w:tblW w:w="5000" w:type="pct"/>
        <w:tblCellSpacing w:w="0" w:type="dxa"/>
        <w:tblCellMar>
          <w:left w:w="0" w:type="dxa"/>
          <w:right w:w="0" w:type="dxa"/>
        </w:tblCellMar>
        <w:tblLook w:val="04A0"/>
      </w:tblPr>
      <w:tblGrid>
        <w:gridCol w:w="8504"/>
      </w:tblGrid>
      <w:tr w:rsidR="005D57B9">
        <w:trPr>
          <w:tblCellSpacing w:w="0" w:type="dxa"/>
        </w:trPr>
        <w:tc>
          <w:tcPr>
            <w:tcW w:w="2500" w:type="pct"/>
            <w:hideMark/>
          </w:tcPr>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Empresa </w:t>
                  </w:r>
                  <w:proofErr w:type="gramStart"/>
                  <w:r>
                    <w:rPr>
                      <w:rFonts w:ascii="Arial" w:eastAsia="Times New Roman" w:hAnsi="Arial" w:cs="Arial"/>
                      <w:sz w:val="20"/>
                      <w:szCs w:val="20"/>
                    </w:rPr>
                    <w:t>1</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gramStart"/>
                  <w:r>
                    <w:rPr>
                      <w:rStyle w:val="Forte"/>
                      <w:rFonts w:ascii="Arial" w:eastAsia="Times New Roman" w:hAnsi="Arial" w:cs="Arial"/>
                      <w:sz w:val="20"/>
                      <w:szCs w:val="20"/>
                    </w:rPr>
                    <w:t>aliança</w:t>
                  </w:r>
                  <w:proofErr w:type="gramEnd"/>
                  <w:r>
                    <w:rPr>
                      <w:rStyle w:val="Forte"/>
                      <w:rFonts w:ascii="Arial" w:eastAsia="Times New Roman" w:hAnsi="Arial" w:cs="Arial"/>
                      <w:sz w:val="20"/>
                      <w:szCs w:val="20"/>
                    </w:rPr>
                    <w:t xml:space="preserve"> navegação</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Cargo: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1/2 oficial de transportes de cargas</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Ramo: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Indústria Naval</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Cidade:</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São Gonçalo - RJ</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Referência:</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industria</w:t>
                  </w:r>
                  <w:proofErr w:type="gramEnd"/>
                  <w:r>
                    <w:rPr>
                      <w:rFonts w:ascii="Arial" w:eastAsia="Times New Roman" w:hAnsi="Arial" w:cs="Arial"/>
                      <w:sz w:val="20"/>
                      <w:szCs w:val="20"/>
                    </w:rPr>
                    <w:t xml:space="preserve"> naval e industrial - (21) 2624 9300</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Período: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De 1/2014 </w:t>
                  </w:r>
                  <w:proofErr w:type="gramStart"/>
                  <w:r>
                    <w:rPr>
                      <w:rFonts w:ascii="Arial" w:eastAsia="Times New Roman" w:hAnsi="Arial" w:cs="Arial"/>
                      <w:sz w:val="20"/>
                      <w:szCs w:val="20"/>
                    </w:rPr>
                    <w:t>à</w:t>
                  </w:r>
                  <w:proofErr w:type="gramEnd"/>
                  <w:r>
                    <w:rPr>
                      <w:rFonts w:ascii="Arial" w:eastAsia="Times New Roman" w:hAnsi="Arial" w:cs="Arial"/>
                      <w:sz w:val="20"/>
                      <w:szCs w:val="20"/>
                    </w:rPr>
                    <w:t xml:space="preserve"> 11/2014</w:t>
                  </w:r>
                </w:p>
              </w:tc>
            </w:tr>
            <w:tr w:rsidR="005D57B9">
              <w:trPr>
                <w:tblCellSpacing w:w="0" w:type="dxa"/>
                <w:jc w:val="center"/>
              </w:trPr>
              <w:tc>
                <w:tcPr>
                  <w:tcW w:w="175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Atividades:</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recebimentos</w:t>
                  </w:r>
                  <w:proofErr w:type="gramEnd"/>
                  <w:r>
                    <w:rPr>
                      <w:rFonts w:ascii="Arial" w:eastAsia="Times New Roman" w:hAnsi="Arial" w:cs="Arial"/>
                      <w:sz w:val="20"/>
                      <w:szCs w:val="20"/>
                    </w:rPr>
                    <w:t xml:space="preserve"> de chapas e colocando-as no galpão ou levando para cortes nas maquinas e depois fechamentos com soldagem </w:t>
                  </w:r>
                  <w:proofErr w:type="spellStart"/>
                  <w:r>
                    <w:rPr>
                      <w:rFonts w:ascii="Arial" w:eastAsia="Times New Roman" w:hAnsi="Arial" w:cs="Arial"/>
                      <w:sz w:val="20"/>
                      <w:szCs w:val="20"/>
                    </w:rPr>
                    <w:t>inçamentos</w:t>
                  </w:r>
                  <w:proofErr w:type="spellEnd"/>
                  <w:r>
                    <w:rPr>
                      <w:rFonts w:ascii="Arial" w:eastAsia="Times New Roman" w:hAnsi="Arial" w:cs="Arial"/>
                      <w:sz w:val="20"/>
                      <w:szCs w:val="20"/>
                    </w:rPr>
                    <w:t xml:space="preserve"> de tubos e colocando-os nos berços,</w:t>
                  </w:r>
                  <w:proofErr w:type="spellStart"/>
                  <w:r>
                    <w:rPr>
                      <w:rFonts w:ascii="Arial" w:eastAsia="Times New Roman" w:hAnsi="Arial" w:cs="Arial"/>
                      <w:sz w:val="20"/>
                      <w:szCs w:val="20"/>
                    </w:rPr>
                    <w:t>inçamentos</w:t>
                  </w:r>
                  <w:proofErr w:type="spellEnd"/>
                  <w:r>
                    <w:rPr>
                      <w:rFonts w:ascii="Arial" w:eastAsia="Times New Roman" w:hAnsi="Arial" w:cs="Arial"/>
                      <w:sz w:val="20"/>
                      <w:szCs w:val="20"/>
                    </w:rPr>
                    <w:t xml:space="preserve"> de módulos com auxilio de guindaste de 500 t para colocação nas carretas seguindo para o estaleiro.</w:t>
                  </w: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D57B9" w:rsidRDefault="005D57B9">
            <w:pPr>
              <w:rPr>
                <w:rFonts w:ascii="Arial" w:eastAsia="Times New Roman" w:hAnsi="Arial" w:cs="Arial"/>
                <w:vanish/>
                <w:sz w:val="20"/>
                <w:szCs w:val="20"/>
              </w:rPr>
            </w:pPr>
          </w:p>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Empresa </w:t>
                  </w:r>
                  <w:proofErr w:type="gramStart"/>
                  <w:r>
                    <w:rPr>
                      <w:rFonts w:ascii="Arial" w:eastAsia="Times New Roman" w:hAnsi="Arial" w:cs="Arial"/>
                      <w:sz w:val="20"/>
                      <w:szCs w:val="20"/>
                    </w:rPr>
                    <w:t>2</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fluke</w:t>
                  </w:r>
                  <w:proofErr w:type="spellEnd"/>
                  <w:proofErr w:type="gramEnd"/>
                  <w:r>
                    <w:rPr>
                      <w:rStyle w:val="Forte"/>
                      <w:rFonts w:ascii="Arial" w:eastAsia="Times New Roman" w:hAnsi="Arial" w:cs="Arial"/>
                      <w:sz w:val="20"/>
                      <w:szCs w:val="20"/>
                    </w:rPr>
                    <w:t xml:space="preserve"> engenharia</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Cargo: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aux</w:t>
                  </w:r>
                  <w:proofErr w:type="spellEnd"/>
                  <w:proofErr w:type="gramEnd"/>
                  <w:r>
                    <w:rPr>
                      <w:rFonts w:ascii="Arial" w:eastAsia="Times New Roman" w:hAnsi="Arial" w:cs="Arial"/>
                      <w:sz w:val="20"/>
                      <w:szCs w:val="20"/>
                    </w:rPr>
                    <w:t>: operacional</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Ramo: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Indústria Metalúrgica</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Cidade:</w:t>
                  </w:r>
                </w:p>
              </w:tc>
              <w:tc>
                <w:tcPr>
                  <w:tcW w:w="3250" w:type="pct"/>
                  <w:vAlign w:val="center"/>
                  <w:hideMark/>
                </w:tcPr>
                <w:p w:rsidR="005D57B9" w:rsidRDefault="00546B18">
                  <w:pPr>
                    <w:rPr>
                      <w:rFonts w:ascii="Arial" w:eastAsia="Times New Roman" w:hAnsi="Arial" w:cs="Arial"/>
                      <w:sz w:val="20"/>
                      <w:szCs w:val="20"/>
                    </w:rPr>
                  </w:pPr>
                  <w:proofErr w:type="spellStart"/>
                  <w:r>
                    <w:rPr>
                      <w:rFonts w:ascii="Arial" w:eastAsia="Times New Roman" w:hAnsi="Arial" w:cs="Arial"/>
                      <w:sz w:val="20"/>
                      <w:szCs w:val="20"/>
                    </w:rPr>
                    <w:t>Macae</w:t>
                  </w:r>
                  <w:proofErr w:type="spellEnd"/>
                  <w:r>
                    <w:rPr>
                      <w:rFonts w:ascii="Arial" w:eastAsia="Times New Roman" w:hAnsi="Arial" w:cs="Arial"/>
                      <w:sz w:val="20"/>
                      <w:szCs w:val="20"/>
                    </w:rPr>
                    <w:t xml:space="preserve"> - RJ</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Referência:</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fabricação</w:t>
                  </w:r>
                  <w:proofErr w:type="gramEnd"/>
                  <w:r>
                    <w:rPr>
                      <w:rFonts w:ascii="Arial" w:eastAsia="Times New Roman" w:hAnsi="Arial" w:cs="Arial"/>
                      <w:sz w:val="20"/>
                      <w:szCs w:val="20"/>
                    </w:rPr>
                    <w:t xml:space="preserve"> de torpedos de ancoragem de plataformas - (22) 2106 8600</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Período: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De 3/2012 </w:t>
                  </w:r>
                  <w:proofErr w:type="gramStart"/>
                  <w:r>
                    <w:rPr>
                      <w:rFonts w:ascii="Arial" w:eastAsia="Times New Roman" w:hAnsi="Arial" w:cs="Arial"/>
                      <w:sz w:val="20"/>
                      <w:szCs w:val="20"/>
                    </w:rPr>
                    <w:t>à</w:t>
                  </w:r>
                  <w:proofErr w:type="gramEnd"/>
                  <w:r>
                    <w:rPr>
                      <w:rFonts w:ascii="Arial" w:eastAsia="Times New Roman" w:hAnsi="Arial" w:cs="Arial"/>
                      <w:sz w:val="20"/>
                      <w:szCs w:val="20"/>
                    </w:rPr>
                    <w:t xml:space="preserve"> 10/2013</w:t>
                  </w:r>
                </w:p>
              </w:tc>
            </w:tr>
            <w:tr w:rsidR="005D57B9">
              <w:trPr>
                <w:tblCellSpacing w:w="0" w:type="dxa"/>
                <w:jc w:val="center"/>
              </w:trPr>
              <w:tc>
                <w:tcPr>
                  <w:tcW w:w="175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Atividades:</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recebimento</w:t>
                  </w:r>
                  <w:proofErr w:type="gramEnd"/>
                  <w:r>
                    <w:rPr>
                      <w:rFonts w:ascii="Arial" w:eastAsia="Times New Roman" w:hAnsi="Arial" w:cs="Arial"/>
                      <w:sz w:val="20"/>
                      <w:szCs w:val="20"/>
                    </w:rPr>
                    <w:t xml:space="preserve"> de chapas de varias polegadas com pontes </w:t>
                  </w:r>
                  <w:proofErr w:type="spellStart"/>
                  <w:r>
                    <w:rPr>
                      <w:rFonts w:ascii="Arial" w:eastAsia="Times New Roman" w:hAnsi="Arial" w:cs="Arial"/>
                      <w:sz w:val="20"/>
                      <w:szCs w:val="20"/>
                    </w:rPr>
                    <w:t>rolan-tes</w:t>
                  </w:r>
                  <w:proofErr w:type="spellEnd"/>
                  <w:r>
                    <w:rPr>
                      <w:rFonts w:ascii="Arial" w:eastAsia="Times New Roman" w:hAnsi="Arial" w:cs="Arial"/>
                      <w:sz w:val="20"/>
                      <w:szCs w:val="20"/>
                    </w:rPr>
                    <w:t xml:space="preserve"> e colocando-as nos </w:t>
                  </w:r>
                  <w:proofErr w:type="spellStart"/>
                  <w:r>
                    <w:rPr>
                      <w:rFonts w:ascii="Arial" w:eastAsia="Times New Roman" w:hAnsi="Arial" w:cs="Arial"/>
                      <w:sz w:val="20"/>
                      <w:szCs w:val="20"/>
                    </w:rPr>
                    <w:t>paletes</w:t>
                  </w:r>
                  <w:proofErr w:type="spellEnd"/>
                  <w:r>
                    <w:rPr>
                      <w:rFonts w:ascii="Arial" w:eastAsia="Times New Roman" w:hAnsi="Arial" w:cs="Arial"/>
                      <w:sz w:val="20"/>
                      <w:szCs w:val="20"/>
                    </w:rPr>
                    <w:t>,inçando ancoras e torpedos,</w:t>
                  </w:r>
                  <w:proofErr w:type="spellStart"/>
                  <w:r>
                    <w:rPr>
                      <w:rFonts w:ascii="Arial" w:eastAsia="Times New Roman" w:hAnsi="Arial" w:cs="Arial"/>
                      <w:sz w:val="20"/>
                      <w:szCs w:val="20"/>
                    </w:rPr>
                    <w:t>inçamentos</w:t>
                  </w:r>
                  <w:proofErr w:type="spellEnd"/>
                  <w:r>
                    <w:rPr>
                      <w:rFonts w:ascii="Arial" w:eastAsia="Times New Roman" w:hAnsi="Arial" w:cs="Arial"/>
                      <w:sz w:val="20"/>
                      <w:szCs w:val="20"/>
                    </w:rPr>
                    <w:t xml:space="preserve"> de </w:t>
                  </w:r>
                  <w:proofErr w:type="spellStart"/>
                  <w:r>
                    <w:rPr>
                      <w:rFonts w:ascii="Arial" w:eastAsia="Times New Roman" w:hAnsi="Arial" w:cs="Arial"/>
                      <w:sz w:val="20"/>
                      <w:szCs w:val="20"/>
                    </w:rPr>
                    <w:t>aletas</w:t>
                  </w:r>
                  <w:proofErr w:type="spellEnd"/>
                  <w:r>
                    <w:rPr>
                      <w:rFonts w:ascii="Arial" w:eastAsia="Times New Roman" w:hAnsi="Arial" w:cs="Arial"/>
                      <w:sz w:val="20"/>
                      <w:szCs w:val="20"/>
                    </w:rPr>
                    <w:t xml:space="preserve"> e virando-as para soldagem,trabalhos de inspeções para soldagem,retirando tubos e gomos para fixação nas maquinas etc..</w:t>
                  </w: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D57B9" w:rsidRDefault="005D57B9">
            <w:pPr>
              <w:rPr>
                <w:rFonts w:ascii="Arial" w:eastAsia="Times New Roman" w:hAnsi="Arial" w:cs="Arial"/>
                <w:vanish/>
                <w:sz w:val="20"/>
                <w:szCs w:val="20"/>
              </w:rPr>
            </w:pPr>
          </w:p>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Empresa </w:t>
                  </w:r>
                  <w:proofErr w:type="gramStart"/>
                  <w:r>
                    <w:rPr>
                      <w:rFonts w:ascii="Arial" w:eastAsia="Times New Roman" w:hAnsi="Arial" w:cs="Arial"/>
                      <w:sz w:val="20"/>
                      <w:szCs w:val="20"/>
                    </w:rPr>
                    <w:t>3</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five</w:t>
                  </w:r>
                  <w:proofErr w:type="spellEnd"/>
                  <w:proofErr w:type="gramEnd"/>
                  <w:r>
                    <w:rPr>
                      <w:rStyle w:val="Forte"/>
                      <w:rFonts w:ascii="Arial" w:eastAsia="Times New Roman" w:hAnsi="Arial" w:cs="Arial"/>
                      <w:sz w:val="20"/>
                      <w:szCs w:val="20"/>
                    </w:rPr>
                    <w:t xml:space="preserve"> star </w:t>
                  </w:r>
                  <w:proofErr w:type="spellStart"/>
                  <w:r>
                    <w:rPr>
                      <w:rStyle w:val="Forte"/>
                      <w:rFonts w:ascii="Arial" w:eastAsia="Times New Roman" w:hAnsi="Arial" w:cs="Arial"/>
                      <w:sz w:val="20"/>
                      <w:szCs w:val="20"/>
                    </w:rPr>
                    <w:t>services</w:t>
                  </w:r>
                  <w:proofErr w:type="spellEnd"/>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Cargo: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aux</w:t>
                  </w:r>
                  <w:proofErr w:type="spellEnd"/>
                  <w:proofErr w:type="gramEnd"/>
                  <w:r>
                    <w:rPr>
                      <w:rFonts w:ascii="Arial" w:eastAsia="Times New Roman" w:hAnsi="Arial" w:cs="Arial"/>
                      <w:sz w:val="20"/>
                      <w:szCs w:val="20"/>
                    </w:rPr>
                    <w:t xml:space="preserve"> operacional</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Ramo: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Indústria Naval</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Cidade:</w:t>
                  </w:r>
                </w:p>
              </w:tc>
              <w:tc>
                <w:tcPr>
                  <w:tcW w:w="3250" w:type="pct"/>
                  <w:vAlign w:val="center"/>
                  <w:hideMark/>
                </w:tcPr>
                <w:p w:rsidR="005D57B9" w:rsidRDefault="00546B18">
                  <w:pPr>
                    <w:rPr>
                      <w:rFonts w:ascii="Arial" w:eastAsia="Times New Roman" w:hAnsi="Arial" w:cs="Arial"/>
                      <w:sz w:val="20"/>
                      <w:szCs w:val="20"/>
                    </w:rPr>
                  </w:pPr>
                  <w:proofErr w:type="spellStart"/>
                  <w:r>
                    <w:rPr>
                      <w:rFonts w:ascii="Arial" w:eastAsia="Times New Roman" w:hAnsi="Arial" w:cs="Arial"/>
                      <w:sz w:val="20"/>
                      <w:szCs w:val="20"/>
                    </w:rPr>
                    <w:t>Macae</w:t>
                  </w:r>
                  <w:proofErr w:type="spellEnd"/>
                  <w:r>
                    <w:rPr>
                      <w:rFonts w:ascii="Arial" w:eastAsia="Times New Roman" w:hAnsi="Arial" w:cs="Arial"/>
                      <w:sz w:val="20"/>
                      <w:szCs w:val="20"/>
                    </w:rPr>
                    <w:t xml:space="preserve"> - RJ</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Referência:</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manutenção</w:t>
                  </w:r>
                  <w:proofErr w:type="gramEnd"/>
                  <w:r>
                    <w:rPr>
                      <w:rFonts w:ascii="Arial" w:eastAsia="Times New Roman" w:hAnsi="Arial" w:cs="Arial"/>
                      <w:sz w:val="20"/>
                      <w:szCs w:val="20"/>
                    </w:rPr>
                    <w:t xml:space="preserve"> industrial - (22) 2105 8100</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Período: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De 5/2008 </w:t>
                  </w:r>
                  <w:proofErr w:type="gramStart"/>
                  <w:r>
                    <w:rPr>
                      <w:rFonts w:ascii="Arial" w:eastAsia="Times New Roman" w:hAnsi="Arial" w:cs="Arial"/>
                      <w:sz w:val="20"/>
                      <w:szCs w:val="20"/>
                    </w:rPr>
                    <w:t>à</w:t>
                  </w:r>
                  <w:proofErr w:type="gramEnd"/>
                  <w:r>
                    <w:rPr>
                      <w:rFonts w:ascii="Arial" w:eastAsia="Times New Roman" w:hAnsi="Arial" w:cs="Arial"/>
                      <w:sz w:val="20"/>
                      <w:szCs w:val="20"/>
                    </w:rPr>
                    <w:t xml:space="preserve"> 10/2008</w:t>
                  </w:r>
                </w:p>
              </w:tc>
            </w:tr>
            <w:tr w:rsidR="005D57B9">
              <w:trPr>
                <w:tblCellSpacing w:w="0" w:type="dxa"/>
                <w:jc w:val="center"/>
              </w:trPr>
              <w:tc>
                <w:tcPr>
                  <w:tcW w:w="175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Atividades:</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apoiando</w:t>
                  </w:r>
                  <w:proofErr w:type="gramEnd"/>
                  <w:r>
                    <w:rPr>
                      <w:rFonts w:ascii="Arial" w:eastAsia="Times New Roman" w:hAnsi="Arial" w:cs="Arial"/>
                      <w:sz w:val="20"/>
                      <w:szCs w:val="20"/>
                    </w:rPr>
                    <w:t xml:space="preserve"> soldadores como </w:t>
                  </w:r>
                  <w:proofErr w:type="spellStart"/>
                  <w:r>
                    <w:rPr>
                      <w:rFonts w:ascii="Arial" w:eastAsia="Times New Roman" w:hAnsi="Arial" w:cs="Arial"/>
                      <w:sz w:val="20"/>
                      <w:szCs w:val="20"/>
                    </w:rPr>
                    <w:t>fire</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man</w:t>
                  </w:r>
                  <w:proofErr w:type="spellEnd"/>
                  <w:r>
                    <w:rPr>
                      <w:rFonts w:ascii="Arial" w:eastAsia="Times New Roman" w:hAnsi="Arial" w:cs="Arial"/>
                      <w:sz w:val="20"/>
                      <w:szCs w:val="20"/>
                    </w:rPr>
                    <w:t xml:space="preserve"> responsável pelos </w:t>
                  </w:r>
                  <w:proofErr w:type="spellStart"/>
                  <w:r>
                    <w:rPr>
                      <w:rFonts w:ascii="Arial" w:eastAsia="Times New Roman" w:hAnsi="Arial" w:cs="Arial"/>
                      <w:sz w:val="20"/>
                      <w:szCs w:val="20"/>
                    </w:rPr>
                    <w:t>skids</w:t>
                  </w:r>
                  <w:proofErr w:type="spellEnd"/>
                  <w:r>
                    <w:rPr>
                      <w:rFonts w:ascii="Arial" w:eastAsia="Times New Roman" w:hAnsi="Arial" w:cs="Arial"/>
                      <w:sz w:val="20"/>
                      <w:szCs w:val="20"/>
                    </w:rPr>
                    <w:t xml:space="preserve"> de solda suprindo toda a plataforma descendo </w:t>
                  </w:r>
                  <w:proofErr w:type="spellStart"/>
                  <w:r>
                    <w:rPr>
                      <w:rFonts w:ascii="Arial" w:eastAsia="Times New Roman" w:hAnsi="Arial" w:cs="Arial"/>
                      <w:sz w:val="20"/>
                      <w:szCs w:val="20"/>
                    </w:rPr>
                    <w:t>skids</w:t>
                  </w:r>
                  <w:proofErr w:type="spellEnd"/>
                  <w:r>
                    <w:rPr>
                      <w:rFonts w:ascii="Arial" w:eastAsia="Times New Roman" w:hAnsi="Arial" w:cs="Arial"/>
                      <w:sz w:val="20"/>
                      <w:szCs w:val="20"/>
                    </w:rPr>
                    <w:t xml:space="preserve"> de garrafas de gases exercendo trabalhos de pinturas e rota de fuga maquinas de lama lança de guindastes quadrante da torre trabalhos em espaço confinado no </w:t>
                  </w:r>
                  <w:proofErr w:type="spellStart"/>
                  <w:r>
                    <w:rPr>
                      <w:rFonts w:ascii="Arial" w:eastAsia="Times New Roman" w:hAnsi="Arial" w:cs="Arial"/>
                      <w:sz w:val="20"/>
                      <w:szCs w:val="20"/>
                    </w:rPr>
                    <w:t>ander</w:t>
                  </w:r>
                  <w:proofErr w:type="spellEnd"/>
                  <w:r>
                    <w:rPr>
                      <w:rFonts w:ascii="Arial" w:eastAsia="Times New Roman" w:hAnsi="Arial" w:cs="Arial"/>
                      <w:sz w:val="20"/>
                      <w:szCs w:val="20"/>
                    </w:rPr>
                    <w:t xml:space="preserve"> deck etc..</w:t>
                  </w: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D57B9" w:rsidRDefault="005D57B9">
            <w:pPr>
              <w:rPr>
                <w:rFonts w:ascii="Arial" w:eastAsia="Times New Roman" w:hAnsi="Arial" w:cs="Arial"/>
                <w:vanish/>
                <w:sz w:val="20"/>
                <w:szCs w:val="20"/>
              </w:rPr>
            </w:pPr>
          </w:p>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Empresa </w:t>
                  </w:r>
                  <w:proofErr w:type="gramStart"/>
                  <w:r>
                    <w:rPr>
                      <w:rFonts w:ascii="Arial" w:eastAsia="Times New Roman" w:hAnsi="Arial" w:cs="Arial"/>
                      <w:sz w:val="20"/>
                      <w:szCs w:val="20"/>
                    </w:rPr>
                    <w:t>4</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strong</w:t>
                  </w:r>
                  <w:proofErr w:type="spellEnd"/>
                  <w:proofErr w:type="gramEnd"/>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Cargo: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aux</w:t>
                  </w:r>
                  <w:proofErr w:type="spellEnd"/>
                  <w:proofErr w:type="gramEnd"/>
                  <w:r>
                    <w:rPr>
                      <w:rFonts w:ascii="Arial" w:eastAsia="Times New Roman" w:hAnsi="Arial" w:cs="Arial"/>
                      <w:sz w:val="20"/>
                      <w:szCs w:val="20"/>
                    </w:rPr>
                    <w:t>: de encanador</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Ramo: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Indústria Naval</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Cidade:</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Salvador - BA</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Referência:</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base</w:t>
                  </w:r>
                  <w:proofErr w:type="gramEnd"/>
                  <w:r>
                    <w:rPr>
                      <w:rFonts w:ascii="Arial" w:eastAsia="Times New Roman" w:hAnsi="Arial" w:cs="Arial"/>
                      <w:sz w:val="20"/>
                      <w:szCs w:val="20"/>
                    </w:rPr>
                    <w:t xml:space="preserve"> naval de aratu</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Período: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De 7/2007 </w:t>
                  </w:r>
                  <w:proofErr w:type="gramStart"/>
                  <w:r>
                    <w:rPr>
                      <w:rFonts w:ascii="Arial" w:eastAsia="Times New Roman" w:hAnsi="Arial" w:cs="Arial"/>
                      <w:sz w:val="20"/>
                      <w:szCs w:val="20"/>
                    </w:rPr>
                    <w:t>à</w:t>
                  </w:r>
                  <w:proofErr w:type="gramEnd"/>
                  <w:r>
                    <w:rPr>
                      <w:rFonts w:ascii="Arial" w:eastAsia="Times New Roman" w:hAnsi="Arial" w:cs="Arial"/>
                      <w:sz w:val="20"/>
                      <w:szCs w:val="20"/>
                    </w:rPr>
                    <w:t xml:space="preserve"> 9/2007</w:t>
                  </w:r>
                </w:p>
              </w:tc>
            </w:tr>
            <w:tr w:rsidR="005D57B9">
              <w:trPr>
                <w:tblCellSpacing w:w="0" w:type="dxa"/>
                <w:jc w:val="center"/>
              </w:trPr>
              <w:tc>
                <w:tcPr>
                  <w:tcW w:w="175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Atividades:</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troca</w:t>
                  </w:r>
                  <w:proofErr w:type="gramEnd"/>
                  <w:r>
                    <w:rPr>
                      <w:rFonts w:ascii="Arial" w:eastAsia="Times New Roman" w:hAnsi="Arial" w:cs="Arial"/>
                      <w:sz w:val="20"/>
                      <w:szCs w:val="20"/>
                    </w:rPr>
                    <w:t xml:space="preserve"> de válvulas em tanques do navio pinturas de </w:t>
                  </w:r>
                  <w:proofErr w:type="spellStart"/>
                  <w:r>
                    <w:rPr>
                      <w:rFonts w:ascii="Arial" w:eastAsia="Times New Roman" w:hAnsi="Arial" w:cs="Arial"/>
                      <w:sz w:val="20"/>
                      <w:szCs w:val="20"/>
                    </w:rPr>
                    <w:t>manun-tenções</w:t>
                  </w:r>
                  <w:proofErr w:type="spellEnd"/>
                  <w:r>
                    <w:rPr>
                      <w:rFonts w:ascii="Arial" w:eastAsia="Times New Roman" w:hAnsi="Arial" w:cs="Arial"/>
                      <w:sz w:val="20"/>
                      <w:szCs w:val="20"/>
                    </w:rPr>
                    <w:t xml:space="preserve"> confecções de juntas dos flanges das tubulações trabalhos de vigia em espaços confinados operação de movimentação de cargas para troca do guincho trabalhos de soldagem na casa de maquinas do navio troca de motores auxiliares e fabricação de tubulação em bancadas etc..</w:t>
                  </w: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D57B9" w:rsidRDefault="005D57B9">
            <w:pPr>
              <w:rPr>
                <w:rFonts w:ascii="Arial" w:eastAsia="Times New Roman" w:hAnsi="Arial" w:cs="Arial"/>
                <w:vanish/>
                <w:sz w:val="20"/>
                <w:szCs w:val="20"/>
              </w:rPr>
            </w:pPr>
          </w:p>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Empresa </w:t>
                  </w:r>
                  <w:proofErr w:type="gramStart"/>
                  <w:r>
                    <w:rPr>
                      <w:rFonts w:ascii="Arial" w:eastAsia="Times New Roman" w:hAnsi="Arial" w:cs="Arial"/>
                      <w:sz w:val="20"/>
                      <w:szCs w:val="20"/>
                    </w:rPr>
                    <w:t>5</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coopmar</w:t>
                  </w:r>
                  <w:proofErr w:type="spellEnd"/>
                  <w:proofErr w:type="gramEnd"/>
                  <w:r>
                    <w:rPr>
                      <w:rStyle w:val="Forte"/>
                      <w:rFonts w:ascii="Arial" w:eastAsia="Times New Roman" w:hAnsi="Arial" w:cs="Arial"/>
                      <w:sz w:val="20"/>
                      <w:szCs w:val="20"/>
                    </w:rPr>
                    <w:t xml:space="preserve"> cooperativa mista de trabalho e produção dos marítimos</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Cargo:</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marinheiro</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aux</w:t>
                  </w:r>
                  <w:proofErr w:type="spellEnd"/>
                  <w:r>
                    <w:rPr>
                      <w:rFonts w:ascii="Arial" w:eastAsia="Times New Roman" w:hAnsi="Arial" w:cs="Arial"/>
                      <w:sz w:val="20"/>
                      <w:szCs w:val="20"/>
                    </w:rPr>
                    <w:t xml:space="preserve"> de convés</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Ramo: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Transporte Marítimo - Importação e Exportação</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Cidade:</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Rio De Janeiro - RJ</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Referência:</w:t>
                  </w:r>
                </w:p>
              </w:tc>
              <w:tc>
                <w:tcPr>
                  <w:tcW w:w="3250" w:type="pct"/>
                  <w:vAlign w:val="center"/>
                  <w:hideMark/>
                </w:tcPr>
                <w:p w:rsidR="005D57B9" w:rsidRDefault="00546B18">
                  <w:pPr>
                    <w:rPr>
                      <w:rFonts w:ascii="Arial" w:eastAsia="Times New Roman" w:hAnsi="Arial" w:cs="Arial"/>
                      <w:sz w:val="20"/>
                      <w:szCs w:val="20"/>
                    </w:rPr>
                  </w:pPr>
                  <w:proofErr w:type="spellStart"/>
                  <w:r>
                    <w:rPr>
                      <w:rFonts w:ascii="Arial" w:eastAsia="Times New Roman" w:hAnsi="Arial" w:cs="Arial"/>
                      <w:sz w:val="20"/>
                      <w:szCs w:val="20"/>
                    </w:rPr>
                    <w:t>Av</w:t>
                  </w:r>
                  <w:proofErr w:type="spellEnd"/>
                  <w:r>
                    <w:rPr>
                      <w:rFonts w:ascii="Arial" w:eastAsia="Times New Roman" w:hAnsi="Arial" w:cs="Arial"/>
                      <w:sz w:val="20"/>
                      <w:szCs w:val="20"/>
                    </w:rPr>
                    <w:t xml:space="preserve">: presidente </w:t>
                  </w:r>
                  <w:proofErr w:type="spellStart"/>
                  <w:proofErr w:type="gramStart"/>
                  <w:r>
                    <w:rPr>
                      <w:rFonts w:ascii="Arial" w:eastAsia="Times New Roman" w:hAnsi="Arial" w:cs="Arial"/>
                      <w:sz w:val="20"/>
                      <w:szCs w:val="20"/>
                    </w:rPr>
                    <w:t>vargas</w:t>
                  </w:r>
                  <w:proofErr w:type="spellEnd"/>
                  <w:proofErr w:type="gramEnd"/>
                  <w:r>
                    <w:rPr>
                      <w:rFonts w:ascii="Arial" w:eastAsia="Times New Roman" w:hAnsi="Arial" w:cs="Arial"/>
                      <w:sz w:val="20"/>
                      <w:szCs w:val="20"/>
                    </w:rPr>
                    <w:t xml:space="preserve"> - (21) 2530 241</w:t>
                  </w:r>
                </w:p>
              </w:tc>
            </w:tr>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Período: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De 6/1998 </w:t>
                  </w:r>
                  <w:proofErr w:type="gramStart"/>
                  <w:r>
                    <w:rPr>
                      <w:rFonts w:ascii="Arial" w:eastAsia="Times New Roman" w:hAnsi="Arial" w:cs="Arial"/>
                      <w:sz w:val="20"/>
                      <w:szCs w:val="20"/>
                    </w:rPr>
                    <w:t>à</w:t>
                  </w:r>
                  <w:proofErr w:type="gramEnd"/>
                  <w:r>
                    <w:rPr>
                      <w:rFonts w:ascii="Arial" w:eastAsia="Times New Roman" w:hAnsi="Arial" w:cs="Arial"/>
                      <w:sz w:val="20"/>
                      <w:szCs w:val="20"/>
                    </w:rPr>
                    <w:t xml:space="preserve"> 8/1998</w:t>
                  </w:r>
                </w:p>
              </w:tc>
            </w:tr>
            <w:tr w:rsidR="005D57B9">
              <w:trPr>
                <w:tblCellSpacing w:w="0" w:type="dxa"/>
                <w:jc w:val="center"/>
              </w:trPr>
              <w:tc>
                <w:tcPr>
                  <w:tcW w:w="175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Atividades:</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trabalhos</w:t>
                  </w:r>
                  <w:proofErr w:type="gramEnd"/>
                  <w:r>
                    <w:rPr>
                      <w:rFonts w:ascii="Arial" w:eastAsia="Times New Roman" w:hAnsi="Arial" w:cs="Arial"/>
                      <w:sz w:val="20"/>
                      <w:szCs w:val="20"/>
                    </w:rPr>
                    <w:t xml:space="preserve"> no guinchos, pinturas internas e </w:t>
                  </w:r>
                  <w:proofErr w:type="spellStart"/>
                  <w:r>
                    <w:rPr>
                      <w:rFonts w:ascii="Arial" w:eastAsia="Times New Roman" w:hAnsi="Arial" w:cs="Arial"/>
                      <w:sz w:val="20"/>
                      <w:szCs w:val="20"/>
                    </w:rPr>
                    <w:t>esternas</w:t>
                  </w:r>
                  <w:proofErr w:type="spellEnd"/>
                  <w:r>
                    <w:rPr>
                      <w:rFonts w:ascii="Arial" w:eastAsia="Times New Roman" w:hAnsi="Arial" w:cs="Arial"/>
                      <w:sz w:val="20"/>
                      <w:szCs w:val="20"/>
                    </w:rPr>
                    <w:t xml:space="preserve"> apoio na sala de comando com os aparelhos de navegação entre outros</w:t>
                  </w: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D57B9" w:rsidRDefault="005D57B9">
            <w:pPr>
              <w:rPr>
                <w:rFonts w:ascii="Arial" w:eastAsia="Times New Roman" w:hAnsi="Arial" w:cs="Arial"/>
                <w:sz w:val="20"/>
                <w:szCs w:val="20"/>
              </w:rPr>
            </w:pPr>
          </w:p>
        </w:tc>
      </w:tr>
    </w:tbl>
    <w:p w:rsidR="005D57B9" w:rsidRDefault="00546B18">
      <w:pPr>
        <w:pStyle w:val="Ttulo3"/>
        <w:rPr>
          <w:rFonts w:eastAsia="Times New Roman"/>
        </w:rPr>
      </w:pPr>
      <w:r>
        <w:rPr>
          <w:rFonts w:eastAsia="Times New Roman"/>
        </w:rPr>
        <w:t>Formação acadêmica</w:t>
      </w:r>
    </w:p>
    <w:tbl>
      <w:tblPr>
        <w:tblW w:w="5000" w:type="pct"/>
        <w:jc w:val="center"/>
        <w:tblCellSpacing w:w="0" w:type="dxa"/>
        <w:tblCellMar>
          <w:left w:w="0" w:type="dxa"/>
          <w:right w:w="0" w:type="dxa"/>
        </w:tblCellMar>
        <w:tblLook w:val="04A0"/>
      </w:tblPr>
      <w:tblGrid>
        <w:gridCol w:w="2976"/>
        <w:gridCol w:w="5528"/>
      </w:tblGrid>
      <w:tr w:rsidR="005D57B9">
        <w:trPr>
          <w:tblCellSpacing w:w="0" w:type="dxa"/>
          <w:jc w:val="center"/>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Escolaridade:</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2º grau completo</w:t>
            </w:r>
          </w:p>
        </w:tc>
      </w:tr>
    </w:tbl>
    <w:p w:rsidR="005D57B9" w:rsidRDefault="00546B18">
      <w:pPr>
        <w:pStyle w:val="Ttulo3"/>
        <w:rPr>
          <w:rFonts w:eastAsia="Times New Roman"/>
        </w:rPr>
      </w:pPr>
      <w:r>
        <w:rPr>
          <w:rFonts w:eastAsia="Times New Roman"/>
        </w:rPr>
        <w:t>Cursos</w:t>
      </w:r>
    </w:p>
    <w:tbl>
      <w:tblPr>
        <w:tblW w:w="5000" w:type="pct"/>
        <w:jc w:val="center"/>
        <w:tblCellSpacing w:w="0" w:type="dxa"/>
        <w:tblCellMar>
          <w:left w:w="0" w:type="dxa"/>
          <w:right w:w="0" w:type="dxa"/>
        </w:tblCellMar>
        <w:tblLook w:val="04A0"/>
      </w:tblPr>
      <w:tblGrid>
        <w:gridCol w:w="4252"/>
        <w:gridCol w:w="4252"/>
      </w:tblGrid>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1</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HUET</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sampling</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6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2015</w:t>
                  </w:r>
                </w:p>
              </w:tc>
            </w:tr>
          </w:tbl>
          <w:p w:rsidR="005D57B9" w:rsidRDefault="005D57B9">
            <w:pPr>
              <w:rPr>
                <w:rFonts w:ascii="Arial" w:eastAsia="Times New Roman" w:hAnsi="Arial" w:cs="Arial"/>
                <w:sz w:val="20"/>
                <w:szCs w:val="20"/>
              </w:rPr>
            </w:pPr>
          </w:p>
        </w:tc>
        <w:tc>
          <w:tcPr>
            <w:tcW w:w="2500" w:type="pct"/>
            <w:hideMark/>
          </w:tcPr>
          <w:tbl>
            <w:tblPr>
              <w:tblW w:w="5000" w:type="pct"/>
              <w:tblCellSpacing w:w="0" w:type="dxa"/>
              <w:tblCellMar>
                <w:left w:w="0" w:type="dxa"/>
                <w:right w:w="0" w:type="dxa"/>
              </w:tblCellMar>
              <w:tblLook w:val="04A0"/>
            </w:tblPr>
            <w:tblGrid>
              <w:gridCol w:w="1488"/>
              <w:gridCol w:w="2764"/>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2</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sbsp</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sampling</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40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2015</w:t>
                  </w:r>
                </w:p>
              </w:tc>
            </w:tr>
          </w:tbl>
          <w:p w:rsidR="005D57B9" w:rsidRDefault="005D57B9">
            <w:pPr>
              <w:rPr>
                <w:rFonts w:ascii="Arial" w:eastAsia="Times New Roman" w:hAnsi="Arial" w:cs="Arial"/>
                <w:sz w:val="20"/>
                <w:szCs w:val="20"/>
              </w:rPr>
            </w:pP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3</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gramStart"/>
                  <w:r>
                    <w:rPr>
                      <w:rStyle w:val="Forte"/>
                      <w:rFonts w:ascii="Arial" w:eastAsia="Times New Roman" w:hAnsi="Arial" w:cs="Arial"/>
                      <w:sz w:val="20"/>
                      <w:szCs w:val="20"/>
                    </w:rPr>
                    <w:t>curso</w:t>
                  </w:r>
                  <w:proofErr w:type="gramEnd"/>
                  <w:r>
                    <w:rPr>
                      <w:rStyle w:val="Forte"/>
                      <w:rFonts w:ascii="Arial" w:eastAsia="Times New Roman" w:hAnsi="Arial" w:cs="Arial"/>
                      <w:sz w:val="20"/>
                      <w:szCs w:val="20"/>
                    </w:rPr>
                    <w:t xml:space="preserve"> de </w:t>
                  </w:r>
                  <w:proofErr w:type="spellStart"/>
                  <w:r>
                    <w:rPr>
                      <w:rStyle w:val="Forte"/>
                      <w:rFonts w:ascii="Arial" w:eastAsia="Times New Roman" w:hAnsi="Arial" w:cs="Arial"/>
                      <w:sz w:val="20"/>
                      <w:szCs w:val="20"/>
                    </w:rPr>
                    <w:t>hidrojatista</w:t>
                  </w:r>
                  <w:proofErr w:type="spellEnd"/>
                  <w:r>
                    <w:rPr>
                      <w:rStyle w:val="Forte"/>
                      <w:rFonts w:ascii="Arial" w:eastAsia="Times New Roman" w:hAnsi="Arial" w:cs="Arial"/>
                      <w:sz w:val="20"/>
                      <w:szCs w:val="20"/>
                    </w:rPr>
                    <w:t xml:space="preserve"> </w:t>
                  </w:r>
                  <w:proofErr w:type="spellStart"/>
                  <w:r>
                    <w:rPr>
                      <w:rStyle w:val="Forte"/>
                      <w:rFonts w:ascii="Arial" w:eastAsia="Times New Roman" w:hAnsi="Arial" w:cs="Arial"/>
                      <w:sz w:val="20"/>
                      <w:szCs w:val="20"/>
                    </w:rPr>
                    <w:t>lemasa</w:t>
                  </w:r>
                  <w:proofErr w:type="spell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ctseg</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16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2014</w:t>
                  </w:r>
                </w:p>
              </w:tc>
            </w:tr>
          </w:tbl>
          <w:p w:rsidR="005D57B9" w:rsidRDefault="005D57B9">
            <w:pPr>
              <w:rPr>
                <w:rFonts w:ascii="Arial" w:eastAsia="Times New Roman" w:hAnsi="Arial" w:cs="Arial"/>
                <w:sz w:val="20"/>
                <w:szCs w:val="20"/>
              </w:rPr>
            </w:pPr>
          </w:p>
        </w:tc>
        <w:tc>
          <w:tcPr>
            <w:tcW w:w="2500" w:type="pct"/>
            <w:hideMark/>
          </w:tcPr>
          <w:tbl>
            <w:tblPr>
              <w:tblW w:w="5000" w:type="pct"/>
              <w:tblCellSpacing w:w="0" w:type="dxa"/>
              <w:tblCellMar>
                <w:left w:w="0" w:type="dxa"/>
                <w:right w:w="0" w:type="dxa"/>
              </w:tblCellMar>
              <w:tblLook w:val="04A0"/>
            </w:tblPr>
            <w:tblGrid>
              <w:gridCol w:w="1488"/>
              <w:gridCol w:w="2764"/>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4</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 xml:space="preserve">Pintura Industrial </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senai</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216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2013</w:t>
                  </w:r>
                </w:p>
              </w:tc>
            </w:tr>
          </w:tbl>
          <w:p w:rsidR="005D57B9" w:rsidRDefault="005D57B9">
            <w:pPr>
              <w:rPr>
                <w:rFonts w:ascii="Arial" w:eastAsia="Times New Roman" w:hAnsi="Arial" w:cs="Arial"/>
                <w:sz w:val="20"/>
                <w:szCs w:val="20"/>
              </w:rPr>
            </w:pP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5</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ESPAÇO CONFINADO</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somatick</w:t>
                  </w:r>
                  <w:proofErr w:type="spellEnd"/>
                  <w:proofErr w:type="gram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16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2011</w:t>
                  </w:r>
                </w:p>
              </w:tc>
            </w:tr>
          </w:tbl>
          <w:p w:rsidR="005D57B9" w:rsidRDefault="005D57B9">
            <w:pPr>
              <w:rPr>
                <w:rFonts w:ascii="Arial" w:eastAsia="Times New Roman" w:hAnsi="Arial" w:cs="Arial"/>
                <w:sz w:val="20"/>
                <w:szCs w:val="20"/>
              </w:rPr>
            </w:pPr>
          </w:p>
        </w:tc>
        <w:tc>
          <w:tcPr>
            <w:tcW w:w="2500" w:type="pct"/>
            <w:hideMark/>
          </w:tcPr>
          <w:tbl>
            <w:tblPr>
              <w:tblW w:w="5000" w:type="pct"/>
              <w:tblCellSpacing w:w="0" w:type="dxa"/>
              <w:tblCellMar>
                <w:left w:w="0" w:type="dxa"/>
                <w:right w:w="0" w:type="dxa"/>
              </w:tblCellMar>
              <w:tblLook w:val="04A0"/>
            </w:tblPr>
            <w:tblGrid>
              <w:gridCol w:w="1488"/>
              <w:gridCol w:w="2764"/>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6</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LEITURA E INTERPRETAÇÃO DE DESENHO TÉCNICO</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centro</w:t>
                  </w:r>
                  <w:proofErr w:type="gramEnd"/>
                  <w:r>
                    <w:rPr>
                      <w:rFonts w:ascii="Arial" w:eastAsia="Times New Roman" w:hAnsi="Arial" w:cs="Arial"/>
                      <w:sz w:val="20"/>
                      <w:szCs w:val="20"/>
                    </w:rPr>
                    <w:t xml:space="preserve"> de educação e tecnológica e profissional</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52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2011</w:t>
                  </w:r>
                </w:p>
              </w:tc>
            </w:tr>
          </w:tbl>
          <w:p w:rsidR="005D57B9" w:rsidRDefault="005D57B9">
            <w:pPr>
              <w:rPr>
                <w:rFonts w:ascii="Arial" w:eastAsia="Times New Roman" w:hAnsi="Arial" w:cs="Arial"/>
                <w:sz w:val="20"/>
                <w:szCs w:val="20"/>
              </w:rPr>
            </w:pP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7</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spellStart"/>
                  <w:r>
                    <w:rPr>
                      <w:rStyle w:val="Forte"/>
                      <w:rFonts w:ascii="Arial" w:eastAsia="Times New Roman" w:hAnsi="Arial" w:cs="Arial"/>
                      <w:sz w:val="20"/>
                      <w:szCs w:val="20"/>
                    </w:rPr>
                    <w:t>Movimentaçao</w:t>
                  </w:r>
                  <w:proofErr w:type="spellEnd"/>
                  <w:r>
                    <w:rPr>
                      <w:rStyle w:val="Forte"/>
                      <w:rFonts w:ascii="Arial" w:eastAsia="Times New Roman" w:hAnsi="Arial" w:cs="Arial"/>
                      <w:sz w:val="20"/>
                      <w:szCs w:val="20"/>
                    </w:rPr>
                    <w:t xml:space="preserve"> de Cargas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rio</w:t>
                  </w:r>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petro</w:t>
                  </w:r>
                  <w:proofErr w:type="spell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72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2011</w:t>
                  </w:r>
                </w:p>
              </w:tc>
            </w:tr>
          </w:tbl>
          <w:p w:rsidR="005D57B9" w:rsidRDefault="005D57B9">
            <w:pPr>
              <w:rPr>
                <w:rFonts w:ascii="Arial" w:eastAsia="Times New Roman" w:hAnsi="Arial" w:cs="Arial"/>
                <w:sz w:val="20"/>
                <w:szCs w:val="20"/>
              </w:rPr>
            </w:pPr>
          </w:p>
        </w:tc>
        <w:tc>
          <w:tcPr>
            <w:tcW w:w="2500" w:type="pct"/>
            <w:hideMark/>
          </w:tcPr>
          <w:tbl>
            <w:tblPr>
              <w:tblW w:w="5000" w:type="pct"/>
              <w:tblCellSpacing w:w="0" w:type="dxa"/>
              <w:tblCellMar>
                <w:left w:w="0" w:type="dxa"/>
                <w:right w:w="0" w:type="dxa"/>
              </w:tblCellMar>
              <w:tblLook w:val="04A0"/>
            </w:tblPr>
            <w:tblGrid>
              <w:gridCol w:w="1488"/>
              <w:gridCol w:w="2764"/>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8</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Almoxarifado</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centro</w:t>
                  </w:r>
                  <w:proofErr w:type="gramEnd"/>
                  <w:r>
                    <w:rPr>
                      <w:rFonts w:ascii="Arial" w:eastAsia="Times New Roman" w:hAnsi="Arial" w:cs="Arial"/>
                      <w:sz w:val="20"/>
                      <w:szCs w:val="20"/>
                    </w:rPr>
                    <w:t xml:space="preserve"> de educação tecnológica e profissional</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40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2009</w:t>
                  </w:r>
                </w:p>
              </w:tc>
            </w:tr>
          </w:tbl>
          <w:p w:rsidR="005D57B9" w:rsidRDefault="005D57B9">
            <w:pPr>
              <w:rPr>
                <w:rFonts w:ascii="Arial" w:eastAsia="Times New Roman" w:hAnsi="Arial" w:cs="Arial"/>
                <w:sz w:val="20"/>
                <w:szCs w:val="20"/>
              </w:rPr>
            </w:pP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xml:space="preserve">Nome do curso </w:t>
                  </w:r>
                  <w:proofErr w:type="gramStart"/>
                  <w:r>
                    <w:rPr>
                      <w:rFonts w:ascii="Arial" w:eastAsia="Times New Roman" w:hAnsi="Arial" w:cs="Arial"/>
                      <w:sz w:val="20"/>
                      <w:szCs w:val="20"/>
                    </w:rPr>
                    <w:t>9</w:t>
                  </w:r>
                  <w:proofErr w:type="gramEnd"/>
                  <w:r>
                    <w:rPr>
                      <w:rFonts w:ascii="Arial" w:eastAsia="Times New Roman" w:hAnsi="Arial" w:cs="Arial"/>
                      <w:sz w:val="20"/>
                      <w:szCs w:val="20"/>
                    </w:rPr>
                    <w:t>:</w:t>
                  </w:r>
                </w:p>
              </w:tc>
              <w:tc>
                <w:tcPr>
                  <w:tcW w:w="3250" w:type="pct"/>
                  <w:vAlign w:val="center"/>
                  <w:hideMark/>
                </w:tcPr>
                <w:p w:rsidR="005D57B9" w:rsidRDefault="00546B18">
                  <w:pPr>
                    <w:rPr>
                      <w:rFonts w:ascii="Arial" w:eastAsia="Times New Roman" w:hAnsi="Arial" w:cs="Arial"/>
                      <w:sz w:val="20"/>
                      <w:szCs w:val="20"/>
                    </w:rPr>
                  </w:pPr>
                  <w:proofErr w:type="gramStart"/>
                  <w:r>
                    <w:rPr>
                      <w:rStyle w:val="Forte"/>
                      <w:rFonts w:ascii="Arial" w:eastAsia="Times New Roman" w:hAnsi="Arial" w:cs="Arial"/>
                      <w:sz w:val="20"/>
                      <w:szCs w:val="20"/>
                    </w:rPr>
                    <w:t>supervisor</w:t>
                  </w:r>
                  <w:proofErr w:type="gramEnd"/>
                  <w:r>
                    <w:rPr>
                      <w:rStyle w:val="Forte"/>
                      <w:rFonts w:ascii="Arial" w:eastAsia="Times New Roman" w:hAnsi="Arial" w:cs="Arial"/>
                      <w:sz w:val="20"/>
                      <w:szCs w:val="20"/>
                    </w:rPr>
                    <w:t xml:space="preserve"> de entrada e </w:t>
                  </w:r>
                  <w:proofErr w:type="spellStart"/>
                  <w:r>
                    <w:rPr>
                      <w:rStyle w:val="Forte"/>
                      <w:rFonts w:ascii="Arial" w:eastAsia="Times New Roman" w:hAnsi="Arial" w:cs="Arial"/>
                      <w:sz w:val="20"/>
                      <w:szCs w:val="20"/>
                    </w:rPr>
                    <w:t>resgatista</w:t>
                  </w:r>
                  <w:proofErr w:type="spellEnd"/>
                  <w:r>
                    <w:rPr>
                      <w:rStyle w:val="Forte"/>
                      <w:rFonts w:ascii="Arial" w:eastAsia="Times New Roman" w:hAnsi="Arial" w:cs="Arial"/>
                      <w:sz w:val="20"/>
                      <w:szCs w:val="20"/>
                    </w:rPr>
                    <w:t xml:space="preserve"> em espaço confinado</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west</w:t>
                  </w:r>
                  <w:proofErr w:type="spellEnd"/>
                  <w:proofErr w:type="gramEnd"/>
                  <w:r>
                    <w:rPr>
                      <w:rFonts w:ascii="Arial" w:eastAsia="Times New Roman" w:hAnsi="Arial" w:cs="Arial"/>
                      <w:sz w:val="20"/>
                      <w:szCs w:val="20"/>
                    </w:rPr>
                    <w:t xml:space="preserve"> </w:t>
                  </w:r>
                  <w:proofErr w:type="spellStart"/>
                  <w:r>
                    <w:rPr>
                      <w:rFonts w:ascii="Arial" w:eastAsia="Times New Roman" w:hAnsi="Arial" w:cs="Arial"/>
                      <w:sz w:val="20"/>
                      <w:szCs w:val="20"/>
                    </w:rPr>
                    <w:t>group</w:t>
                  </w:r>
                  <w:proofErr w:type="spell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40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2009</w:t>
                  </w:r>
                </w:p>
              </w:tc>
            </w:tr>
          </w:tbl>
          <w:p w:rsidR="005D57B9" w:rsidRDefault="005D57B9">
            <w:pPr>
              <w:rPr>
                <w:rFonts w:ascii="Arial" w:eastAsia="Times New Roman" w:hAnsi="Arial" w:cs="Arial"/>
                <w:sz w:val="20"/>
                <w:szCs w:val="20"/>
              </w:rPr>
            </w:pPr>
          </w:p>
        </w:tc>
        <w:tc>
          <w:tcPr>
            <w:tcW w:w="2500" w:type="pct"/>
            <w:hideMark/>
          </w:tcPr>
          <w:tbl>
            <w:tblPr>
              <w:tblW w:w="5000" w:type="pct"/>
              <w:tblCellSpacing w:w="0" w:type="dxa"/>
              <w:tblCellMar>
                <w:left w:w="0" w:type="dxa"/>
                <w:right w:w="0" w:type="dxa"/>
              </w:tblCellMar>
              <w:tblLook w:val="04A0"/>
            </w:tblPr>
            <w:tblGrid>
              <w:gridCol w:w="1488"/>
              <w:gridCol w:w="2764"/>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Nome do curso 10:</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Style w:val="Forte"/>
                      <w:rFonts w:ascii="Arial" w:eastAsia="Times New Roman" w:hAnsi="Arial" w:cs="Arial"/>
                      <w:sz w:val="20"/>
                      <w:szCs w:val="20"/>
                    </w:rPr>
                    <w:t>espe</w:t>
                  </w:r>
                  <w:proofErr w:type="spellEnd"/>
                  <w:proofErr w:type="gramEnd"/>
                  <w:r>
                    <w:rPr>
                      <w:rStyle w:val="Forte"/>
                      <w:rFonts w:ascii="Arial" w:eastAsia="Times New Roman" w:hAnsi="Arial" w:cs="Arial"/>
                      <w:sz w:val="20"/>
                      <w:szCs w:val="20"/>
                    </w:rPr>
                    <w:t xml:space="preserve"> curso especial de sobrevivência pessoal</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marinha</w:t>
                  </w:r>
                  <w:proofErr w:type="gramEnd"/>
                  <w:r>
                    <w:rPr>
                      <w:rFonts w:ascii="Arial" w:eastAsia="Times New Roman" w:hAnsi="Arial" w:cs="Arial"/>
                      <w:sz w:val="20"/>
                      <w:szCs w:val="20"/>
                    </w:rPr>
                    <w:t xml:space="preserve"> do </w:t>
                  </w:r>
                  <w:proofErr w:type="spellStart"/>
                  <w:r>
                    <w:rPr>
                      <w:rFonts w:ascii="Arial" w:eastAsia="Times New Roman" w:hAnsi="Arial" w:cs="Arial"/>
                      <w:sz w:val="20"/>
                      <w:szCs w:val="20"/>
                    </w:rPr>
                    <w:t>brasil</w:t>
                  </w:r>
                  <w:proofErr w:type="spell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08/12/04 á 10/12/04</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2004</w:t>
                  </w:r>
                </w:p>
              </w:tc>
            </w:tr>
          </w:tbl>
          <w:p w:rsidR="005D57B9" w:rsidRDefault="005D57B9">
            <w:pPr>
              <w:rPr>
                <w:rFonts w:ascii="Arial" w:eastAsia="Times New Roman" w:hAnsi="Arial" w:cs="Arial"/>
                <w:sz w:val="20"/>
                <w:szCs w:val="20"/>
              </w:rPr>
            </w:pPr>
          </w:p>
        </w:tc>
      </w:tr>
      <w:tr w:rsidR="005D57B9">
        <w:trPr>
          <w:trHeight w:val="12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r w:rsidR="005D57B9">
        <w:trPr>
          <w:tblCellSpacing w:w="0" w:type="dxa"/>
          <w:jc w:val="center"/>
        </w:trPr>
        <w:tc>
          <w:tcPr>
            <w:tcW w:w="2500" w:type="pct"/>
            <w:hideMark/>
          </w:tcPr>
          <w:tbl>
            <w:tblPr>
              <w:tblW w:w="4900" w:type="pct"/>
              <w:tblCellSpacing w:w="0" w:type="dxa"/>
              <w:tblCellMar>
                <w:left w:w="0" w:type="dxa"/>
                <w:right w:w="0" w:type="dxa"/>
              </w:tblCellMar>
              <w:tblLook w:val="04A0"/>
            </w:tblPr>
            <w:tblGrid>
              <w:gridCol w:w="1458"/>
              <w:gridCol w:w="2709"/>
            </w:tblGrid>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Nome do curso 11:</w:t>
                  </w:r>
                </w:p>
              </w:tc>
              <w:tc>
                <w:tcPr>
                  <w:tcW w:w="3250" w:type="pct"/>
                  <w:vAlign w:val="center"/>
                  <w:hideMark/>
                </w:tcPr>
                <w:p w:rsidR="005D57B9" w:rsidRDefault="00546B18">
                  <w:pPr>
                    <w:rPr>
                      <w:rFonts w:ascii="Arial" w:eastAsia="Times New Roman" w:hAnsi="Arial" w:cs="Arial"/>
                      <w:sz w:val="20"/>
                      <w:szCs w:val="20"/>
                    </w:rPr>
                  </w:pPr>
                  <w:proofErr w:type="spellStart"/>
                  <w:r>
                    <w:rPr>
                      <w:rStyle w:val="Forte"/>
                      <w:rFonts w:ascii="Arial" w:eastAsia="Times New Roman" w:hAnsi="Arial" w:cs="Arial"/>
                      <w:sz w:val="20"/>
                      <w:szCs w:val="20"/>
                    </w:rPr>
                    <w:t>Movimentaçao</w:t>
                  </w:r>
                  <w:proofErr w:type="spellEnd"/>
                  <w:r>
                    <w:rPr>
                      <w:rStyle w:val="Forte"/>
                      <w:rFonts w:ascii="Arial" w:eastAsia="Times New Roman" w:hAnsi="Arial" w:cs="Arial"/>
                      <w:sz w:val="20"/>
                      <w:szCs w:val="20"/>
                    </w:rPr>
                    <w:t xml:space="preserve"> de Cargas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Instituição:</w:t>
                  </w:r>
                </w:p>
              </w:tc>
              <w:tc>
                <w:tcPr>
                  <w:tcW w:w="3250" w:type="pct"/>
                  <w:vAlign w:val="center"/>
                  <w:hideMark/>
                </w:tcPr>
                <w:p w:rsidR="005D57B9" w:rsidRDefault="00546B18">
                  <w:pPr>
                    <w:rPr>
                      <w:rFonts w:ascii="Arial" w:eastAsia="Times New Roman" w:hAnsi="Arial" w:cs="Arial"/>
                      <w:sz w:val="20"/>
                      <w:szCs w:val="20"/>
                    </w:rPr>
                  </w:pPr>
                  <w:proofErr w:type="spellStart"/>
                  <w:proofErr w:type="gramStart"/>
                  <w:r>
                    <w:rPr>
                      <w:rFonts w:ascii="Arial" w:eastAsia="Times New Roman" w:hAnsi="Arial" w:cs="Arial"/>
                      <w:sz w:val="20"/>
                      <w:szCs w:val="20"/>
                    </w:rPr>
                    <w:t>walei</w:t>
                  </w:r>
                  <w:proofErr w:type="spellEnd"/>
                  <w:proofErr w:type="gramEnd"/>
                  <w:r>
                    <w:rPr>
                      <w:rFonts w:ascii="Arial" w:eastAsia="Times New Roman" w:hAnsi="Arial" w:cs="Arial"/>
                      <w:sz w:val="20"/>
                      <w:szCs w:val="20"/>
                    </w:rPr>
                    <w:t xml:space="preserve"> representações e cursos de higiene industrial </w:t>
                  </w:r>
                  <w:proofErr w:type="spellStart"/>
                  <w:r>
                    <w:rPr>
                      <w:rFonts w:ascii="Arial" w:eastAsia="Times New Roman" w:hAnsi="Arial" w:cs="Arial"/>
                      <w:sz w:val="20"/>
                      <w:szCs w:val="20"/>
                    </w:rPr>
                    <w:t>ltda</w:t>
                  </w:r>
                  <w:proofErr w:type="spellEnd"/>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Duração: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8 horas</w:t>
                  </w:r>
                </w:p>
              </w:tc>
            </w:tr>
            <w:tr w:rsidR="005D57B9">
              <w:trPr>
                <w:tblCellSpacing w:w="0" w:type="dxa"/>
              </w:trPr>
              <w:tc>
                <w:tcPr>
                  <w:tcW w:w="17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Ano/Previsão de conclusão:</w:t>
                  </w:r>
                </w:p>
              </w:tc>
              <w:tc>
                <w:tcPr>
                  <w:tcW w:w="325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2002</w:t>
                  </w:r>
                </w:p>
              </w:tc>
            </w:tr>
          </w:tbl>
          <w:p w:rsidR="005D57B9" w:rsidRDefault="005D57B9">
            <w:pPr>
              <w:rPr>
                <w:rFonts w:ascii="Arial" w:eastAsia="Times New Roman" w:hAnsi="Arial" w:cs="Arial"/>
                <w:sz w:val="20"/>
                <w:szCs w:val="20"/>
              </w:rPr>
            </w:pPr>
          </w:p>
        </w:tc>
        <w:tc>
          <w:tcPr>
            <w:tcW w:w="2500" w:type="pct"/>
            <w:hideMark/>
          </w:tcPr>
          <w:p w:rsidR="005D57B9" w:rsidRDefault="00546B18">
            <w:pPr>
              <w:rPr>
                <w:rFonts w:ascii="Arial" w:eastAsia="Times New Roman" w:hAnsi="Arial" w:cs="Arial"/>
                <w:sz w:val="20"/>
                <w:szCs w:val="20"/>
              </w:rPr>
            </w:pPr>
            <w:r>
              <w:rPr>
                <w:rFonts w:ascii="Arial" w:eastAsia="Times New Roman" w:hAnsi="Arial" w:cs="Arial"/>
                <w:sz w:val="20"/>
                <w:szCs w:val="20"/>
              </w:rPr>
              <w:t> </w:t>
            </w:r>
          </w:p>
        </w:tc>
      </w:tr>
    </w:tbl>
    <w:p w:rsidR="005D57B9" w:rsidRDefault="00546B18">
      <w:pPr>
        <w:pStyle w:val="Ttulo3"/>
        <w:rPr>
          <w:rFonts w:eastAsia="Times New Roman"/>
        </w:rPr>
      </w:pPr>
      <w:r>
        <w:rPr>
          <w:rFonts w:eastAsia="Times New Roman"/>
        </w:rPr>
        <w:t>Idiomas</w:t>
      </w:r>
    </w:p>
    <w:tbl>
      <w:tblPr>
        <w:tblW w:w="5000" w:type="pct"/>
        <w:jc w:val="center"/>
        <w:tblCellSpacing w:w="0" w:type="dxa"/>
        <w:tblCellMar>
          <w:left w:w="0" w:type="dxa"/>
          <w:right w:w="0" w:type="dxa"/>
        </w:tblCellMar>
        <w:tblLook w:val="04A0"/>
      </w:tblPr>
      <w:tblGrid>
        <w:gridCol w:w="8504"/>
      </w:tblGrid>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Espanhol</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Compreensão: Boa</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Escrita: Suficiente</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Fala: Boa</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Leitura: Suficiente</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Inglês</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Compreensão: Pouco</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Escrita: Suficiente</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Fala: Pouco</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Leitura: Pouco</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Style w:val="Forte"/>
                <w:rFonts w:ascii="Arial" w:eastAsia="Times New Roman" w:hAnsi="Arial" w:cs="Arial"/>
                <w:sz w:val="20"/>
                <w:szCs w:val="20"/>
              </w:rPr>
              <w:t>Italiano</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Compreensão: Boa</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Escrita: Suficiente</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Fala: Boa</w:t>
            </w:r>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 Leitura: Suficiente</w:t>
            </w:r>
          </w:p>
        </w:tc>
      </w:tr>
    </w:tbl>
    <w:p w:rsidR="005D57B9" w:rsidRDefault="00546B18">
      <w:pPr>
        <w:pStyle w:val="Ttulo3"/>
        <w:rPr>
          <w:rFonts w:eastAsia="Times New Roman"/>
        </w:rPr>
      </w:pPr>
      <w:r>
        <w:rPr>
          <w:rFonts w:eastAsia="Times New Roman"/>
        </w:rPr>
        <w:t>Conhecimentos de informática</w:t>
      </w:r>
    </w:p>
    <w:tbl>
      <w:tblPr>
        <w:tblW w:w="5000" w:type="pct"/>
        <w:tblCellSpacing w:w="0" w:type="dxa"/>
        <w:tblCellMar>
          <w:left w:w="0" w:type="dxa"/>
          <w:right w:w="0" w:type="dxa"/>
        </w:tblCellMar>
        <w:tblLook w:val="04A0"/>
      </w:tblPr>
      <w:tblGrid>
        <w:gridCol w:w="8504"/>
      </w:tblGrid>
      <w:tr w:rsidR="005D57B9">
        <w:trPr>
          <w:tblCellSpacing w:w="0" w:type="dxa"/>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Outros conhecimentos de informática</w:t>
            </w:r>
          </w:p>
        </w:tc>
      </w:tr>
      <w:tr w:rsidR="005D57B9">
        <w:trPr>
          <w:tblCellSpacing w:w="0" w:type="dxa"/>
        </w:trPr>
        <w:tc>
          <w:tcPr>
            <w:tcW w:w="0" w:type="auto"/>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condutor</w:t>
            </w:r>
            <w:proofErr w:type="gramEnd"/>
            <w:r>
              <w:rPr>
                <w:rFonts w:ascii="Arial" w:eastAsia="Times New Roman" w:hAnsi="Arial" w:cs="Arial"/>
                <w:sz w:val="20"/>
                <w:szCs w:val="20"/>
              </w:rPr>
              <w:t xml:space="preserve"> de auto, passaporte </w:t>
            </w:r>
            <w:proofErr w:type="spellStart"/>
            <w:r>
              <w:rPr>
                <w:rFonts w:ascii="Arial" w:eastAsia="Times New Roman" w:hAnsi="Arial" w:cs="Arial"/>
                <w:sz w:val="20"/>
                <w:szCs w:val="20"/>
              </w:rPr>
              <w:t>val</w:t>
            </w:r>
            <w:proofErr w:type="spellEnd"/>
            <w:r>
              <w:rPr>
                <w:rFonts w:ascii="Arial" w:eastAsia="Times New Roman" w:hAnsi="Arial" w:cs="Arial"/>
                <w:sz w:val="20"/>
                <w:szCs w:val="20"/>
              </w:rPr>
              <w:t>.03/</w:t>
            </w:r>
            <w:proofErr w:type="spellStart"/>
            <w:r>
              <w:rPr>
                <w:rFonts w:ascii="Arial" w:eastAsia="Times New Roman" w:hAnsi="Arial" w:cs="Arial"/>
                <w:sz w:val="20"/>
                <w:szCs w:val="20"/>
              </w:rPr>
              <w:t>nov</w:t>
            </w:r>
            <w:proofErr w:type="spellEnd"/>
            <w:r>
              <w:rPr>
                <w:rFonts w:ascii="Arial" w:eastAsia="Times New Roman" w:hAnsi="Arial" w:cs="Arial"/>
                <w:sz w:val="20"/>
                <w:szCs w:val="20"/>
              </w:rPr>
              <w:t>/2019</w:t>
            </w:r>
          </w:p>
        </w:tc>
      </w:tr>
    </w:tbl>
    <w:p w:rsidR="005D57B9" w:rsidRDefault="00546B18">
      <w:pPr>
        <w:pStyle w:val="Ttulo3"/>
        <w:rPr>
          <w:rFonts w:eastAsia="Times New Roman"/>
        </w:rPr>
      </w:pPr>
      <w:r>
        <w:rPr>
          <w:rFonts w:eastAsia="Times New Roman"/>
        </w:rPr>
        <w:t>Projetos</w:t>
      </w:r>
    </w:p>
    <w:tbl>
      <w:tblPr>
        <w:tblW w:w="5000" w:type="pct"/>
        <w:jc w:val="center"/>
        <w:tblCellSpacing w:w="0" w:type="dxa"/>
        <w:tblCellMar>
          <w:left w:w="0" w:type="dxa"/>
          <w:right w:w="0" w:type="dxa"/>
        </w:tblCellMar>
        <w:tblLook w:val="04A0"/>
      </w:tblPr>
      <w:tblGrid>
        <w:gridCol w:w="1701"/>
        <w:gridCol w:w="6803"/>
      </w:tblGrid>
      <w:tr w:rsidR="005D57B9">
        <w:trPr>
          <w:tblCellSpacing w:w="0" w:type="dxa"/>
          <w:jc w:val="center"/>
        </w:trPr>
        <w:tc>
          <w:tcPr>
            <w:tcW w:w="1000" w:type="pct"/>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Nome do projeto:</w:t>
            </w:r>
          </w:p>
        </w:tc>
        <w:tc>
          <w:tcPr>
            <w:tcW w:w="4000" w:type="pct"/>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b/>
                <w:bCs/>
                <w:sz w:val="20"/>
                <w:szCs w:val="20"/>
              </w:rPr>
              <w:t>palestra</w:t>
            </w:r>
            <w:proofErr w:type="gramEnd"/>
            <w:r>
              <w:rPr>
                <w:rFonts w:ascii="Arial" w:eastAsia="Times New Roman" w:hAnsi="Arial" w:cs="Arial"/>
                <w:b/>
                <w:bCs/>
                <w:sz w:val="20"/>
                <w:szCs w:val="20"/>
              </w:rPr>
              <w:t xml:space="preserve"> no ramo do petróleo ministrados pelo </w:t>
            </w:r>
            <w:proofErr w:type="spellStart"/>
            <w:r>
              <w:rPr>
                <w:rFonts w:ascii="Arial" w:eastAsia="Times New Roman" w:hAnsi="Arial" w:cs="Arial"/>
                <w:b/>
                <w:bCs/>
                <w:sz w:val="20"/>
                <w:szCs w:val="20"/>
              </w:rPr>
              <w:t>crea</w:t>
            </w:r>
            <w:proofErr w:type="spellEnd"/>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Endereço:</w:t>
            </w:r>
          </w:p>
        </w:tc>
        <w:tc>
          <w:tcPr>
            <w:tcW w:w="0" w:type="auto"/>
            <w:vAlign w:val="center"/>
            <w:hideMark/>
          </w:tcPr>
          <w:p w:rsidR="005D57B9" w:rsidRDefault="000E761F">
            <w:pPr>
              <w:rPr>
                <w:rFonts w:ascii="Arial" w:eastAsia="Times New Roman" w:hAnsi="Arial" w:cs="Arial"/>
                <w:sz w:val="20"/>
                <w:szCs w:val="20"/>
              </w:rPr>
            </w:pPr>
            <w:hyperlink w:tgtFrame="_blank" w:tooltip="Visite o site do projeto" w:history="1">
              <w:r w:rsidR="00546B18">
                <w:rPr>
                  <w:rStyle w:val="Hyperlink"/>
                  <w:rFonts w:ascii="Arial" w:eastAsia="Times New Roman" w:hAnsi="Arial" w:cs="Arial"/>
                  <w:sz w:val="20"/>
                  <w:szCs w:val="20"/>
                </w:rPr>
                <w:t>http://</w:t>
              </w:r>
            </w:hyperlink>
          </w:p>
        </w:tc>
      </w:tr>
      <w:tr w:rsidR="005D57B9">
        <w:trPr>
          <w:tblCellSpacing w:w="0" w:type="dxa"/>
          <w:jc w:val="center"/>
        </w:trPr>
        <w:tc>
          <w:tcPr>
            <w:tcW w:w="0" w:type="auto"/>
            <w:vAlign w:val="center"/>
            <w:hideMark/>
          </w:tcPr>
          <w:p w:rsidR="005D57B9" w:rsidRDefault="00546B18">
            <w:pPr>
              <w:rPr>
                <w:rFonts w:ascii="Arial" w:eastAsia="Times New Roman" w:hAnsi="Arial" w:cs="Arial"/>
                <w:sz w:val="20"/>
                <w:szCs w:val="20"/>
              </w:rPr>
            </w:pPr>
            <w:r>
              <w:rPr>
                <w:rFonts w:ascii="Arial" w:eastAsia="Times New Roman" w:hAnsi="Arial" w:cs="Arial"/>
                <w:sz w:val="20"/>
                <w:szCs w:val="20"/>
              </w:rPr>
              <w:t>Descrição:</w:t>
            </w:r>
          </w:p>
        </w:tc>
        <w:tc>
          <w:tcPr>
            <w:tcW w:w="0" w:type="auto"/>
            <w:vAlign w:val="center"/>
            <w:hideMark/>
          </w:tcPr>
          <w:p w:rsidR="005D57B9" w:rsidRDefault="00546B18">
            <w:pPr>
              <w:rPr>
                <w:rFonts w:ascii="Arial" w:eastAsia="Times New Roman" w:hAnsi="Arial" w:cs="Arial"/>
                <w:sz w:val="20"/>
                <w:szCs w:val="20"/>
              </w:rPr>
            </w:pPr>
            <w:proofErr w:type="gramStart"/>
            <w:r>
              <w:rPr>
                <w:rFonts w:ascii="Arial" w:eastAsia="Times New Roman" w:hAnsi="Arial" w:cs="Arial"/>
                <w:sz w:val="20"/>
                <w:szCs w:val="20"/>
              </w:rPr>
              <w:t>palestras</w:t>
            </w:r>
            <w:proofErr w:type="gramEnd"/>
            <w:r>
              <w:rPr>
                <w:rFonts w:ascii="Arial" w:eastAsia="Times New Roman" w:hAnsi="Arial" w:cs="Arial"/>
                <w:sz w:val="20"/>
                <w:szCs w:val="20"/>
              </w:rPr>
              <w:t xml:space="preserve"> tirando duvidas e passando respostas técnicas a respeito da vivencia planejamento </w:t>
            </w:r>
            <w:proofErr w:type="spellStart"/>
            <w:r>
              <w:rPr>
                <w:rFonts w:ascii="Arial" w:eastAsia="Times New Roman" w:hAnsi="Arial" w:cs="Arial"/>
                <w:sz w:val="20"/>
                <w:szCs w:val="20"/>
              </w:rPr>
              <w:t>estrategia</w:t>
            </w:r>
            <w:proofErr w:type="spellEnd"/>
            <w:r>
              <w:rPr>
                <w:rFonts w:ascii="Arial" w:eastAsia="Times New Roman" w:hAnsi="Arial" w:cs="Arial"/>
                <w:sz w:val="20"/>
                <w:szCs w:val="20"/>
              </w:rPr>
              <w:t xml:space="preserve"> na cadeia petrolífera nos dias de hoje agregando informações diárias. </w:t>
            </w:r>
          </w:p>
        </w:tc>
      </w:tr>
      <w:tr w:rsidR="005D57B9">
        <w:trPr>
          <w:trHeight w:val="90"/>
          <w:tblCellSpacing w:w="0" w:type="dxa"/>
          <w:jc w:val="center"/>
        </w:trPr>
        <w:tc>
          <w:tcPr>
            <w:tcW w:w="0" w:type="auto"/>
            <w:gridSpan w:val="2"/>
            <w:vAlign w:val="center"/>
            <w:hideMark/>
          </w:tcPr>
          <w:p w:rsidR="005D57B9" w:rsidRDefault="005D57B9">
            <w:pPr>
              <w:rPr>
                <w:rFonts w:ascii="Arial" w:eastAsia="Times New Roman" w:hAnsi="Arial" w:cs="Arial"/>
                <w:sz w:val="20"/>
                <w:szCs w:val="20"/>
              </w:rPr>
            </w:pPr>
          </w:p>
        </w:tc>
      </w:tr>
    </w:tbl>
    <w:p w:rsidR="00546B18" w:rsidRDefault="00546B18">
      <w:pPr>
        <w:pStyle w:val="NormalWeb"/>
        <w:jc w:val="right"/>
      </w:pPr>
      <w:proofErr w:type="spellStart"/>
      <w:r>
        <w:t>Macae</w:t>
      </w:r>
      <w:proofErr w:type="spellEnd"/>
      <w:r>
        <w:t xml:space="preserve"> - RJ, 11 de Setembro de 2015</w:t>
      </w:r>
    </w:p>
    <w:sectPr w:rsidR="00546B18" w:rsidSect="005D57B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5"/>
  <w:proofState w:spelling="clean" w:grammar="clean"/>
  <w:defaultTabStop w:val="708"/>
  <w:hyphenationZone w:val="425"/>
  <w:noPunctuationKerning/>
  <w:characterSpacingControl w:val="doNotCompress"/>
  <w:compat/>
  <w:rsids>
    <w:rsidRoot w:val="00062AB8"/>
    <w:rsid w:val="00062AB8"/>
    <w:rsid w:val="000E761F"/>
    <w:rsid w:val="004715B1"/>
    <w:rsid w:val="004B0339"/>
    <w:rsid w:val="00546B18"/>
    <w:rsid w:val="005D57B9"/>
    <w:rsid w:val="00B618BE"/>
    <w:rsid w:val="00B9466C"/>
    <w:rsid w:val="00E7610E"/>
    <w:rsid w:val="00EE4C2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B9"/>
    <w:rPr>
      <w:rFonts w:eastAsiaTheme="minorEastAsia"/>
      <w:sz w:val="24"/>
      <w:szCs w:val="24"/>
    </w:rPr>
  </w:style>
  <w:style w:type="paragraph" w:styleId="Ttulo3">
    <w:name w:val="heading 3"/>
    <w:basedOn w:val="Normal"/>
    <w:link w:val="Ttulo3Char"/>
    <w:uiPriority w:val="9"/>
    <w:qFormat/>
    <w:rsid w:val="005D57B9"/>
    <w:pPr>
      <w:spacing w:before="100" w:beforeAutospacing="1" w:after="100" w:afterAutospacing="1"/>
      <w:outlineLvl w:val="2"/>
    </w:pPr>
    <w:rPr>
      <w:rFonts w:ascii="Arial" w:hAnsi="Arial" w:cs="Arial"/>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semiHidden/>
    <w:rsid w:val="005D57B9"/>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5D57B9"/>
    <w:pPr>
      <w:spacing w:before="100" w:beforeAutospacing="1" w:after="100" w:afterAutospacing="1"/>
    </w:pPr>
    <w:rPr>
      <w:rFonts w:ascii="Arial" w:hAnsi="Arial" w:cs="Arial"/>
      <w:sz w:val="20"/>
      <w:szCs w:val="20"/>
    </w:rPr>
  </w:style>
  <w:style w:type="character" w:styleId="Forte">
    <w:name w:val="Strong"/>
    <w:basedOn w:val="Fontepargpadro"/>
    <w:uiPriority w:val="22"/>
    <w:qFormat/>
    <w:rsid w:val="005D57B9"/>
    <w:rPr>
      <w:b/>
      <w:bCs/>
    </w:rPr>
  </w:style>
  <w:style w:type="character" w:styleId="Hyperlink">
    <w:name w:val="Hyperlink"/>
    <w:basedOn w:val="Fontepargpadro"/>
    <w:uiPriority w:val="99"/>
    <w:semiHidden/>
    <w:unhideWhenUsed/>
    <w:rsid w:val="005D57B9"/>
    <w:rPr>
      <w:color w:val="0000FF"/>
      <w:u w:val="single"/>
    </w:rPr>
  </w:style>
  <w:style w:type="character" w:styleId="HiperlinkVisitado">
    <w:name w:val="FollowedHyperlink"/>
    <w:basedOn w:val="Fontepargpadro"/>
    <w:uiPriority w:val="99"/>
    <w:semiHidden/>
    <w:unhideWhenUsed/>
    <w:rsid w:val="005D57B9"/>
    <w:rPr>
      <w:color w:val="800080"/>
      <w:u w:val="single"/>
    </w:rPr>
  </w:style>
  <w:style w:type="paragraph" w:styleId="Textodebalo">
    <w:name w:val="Balloon Text"/>
    <w:basedOn w:val="Normal"/>
    <w:link w:val="TextodebaloChar"/>
    <w:uiPriority w:val="99"/>
    <w:semiHidden/>
    <w:unhideWhenUsed/>
    <w:rsid w:val="004B0339"/>
    <w:rPr>
      <w:rFonts w:ascii="Tahoma" w:hAnsi="Tahoma" w:cs="Tahoma"/>
      <w:sz w:val="16"/>
      <w:szCs w:val="16"/>
    </w:rPr>
  </w:style>
  <w:style w:type="character" w:customStyle="1" w:styleId="TextodebaloChar">
    <w:name w:val="Texto de balão Char"/>
    <w:basedOn w:val="Fontepargpadro"/>
    <w:link w:val="Textodebalo"/>
    <w:uiPriority w:val="99"/>
    <w:semiHidden/>
    <w:rsid w:val="004B033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827</Words>
  <Characters>4472</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dc:creator>
  <cp:lastModifiedBy>not</cp:lastModifiedBy>
  <cp:revision>3</cp:revision>
  <dcterms:created xsi:type="dcterms:W3CDTF">2015-09-11T13:20:00Z</dcterms:created>
  <dcterms:modified xsi:type="dcterms:W3CDTF">2015-09-11T13:32:00Z</dcterms:modified>
</cp:coreProperties>
</file>