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D8" w:rsidRPr="00CF6C20" w:rsidRDefault="00B97DF9" w:rsidP="00C9684B">
      <w:pPr>
        <w:spacing w:after="0" w:line="276" w:lineRule="auto"/>
        <w:ind w:left="0"/>
        <w:jc w:val="center"/>
        <w:rPr>
          <w:rFonts w:asciiTheme="minorHAnsi" w:hAnsiTheme="minorHAnsi" w:cstheme="minorHAnsi"/>
          <w:b/>
          <w:sz w:val="36"/>
        </w:rPr>
      </w:pPr>
      <w:r w:rsidRPr="00CF6C20">
        <w:rPr>
          <w:rFonts w:asciiTheme="minorHAnsi" w:hAnsiTheme="minorHAnsi" w:cstheme="minorHAnsi"/>
          <w:b/>
          <w:sz w:val="36"/>
        </w:rPr>
        <w:t>A</w:t>
      </w:r>
      <w:r w:rsidR="003D34E5" w:rsidRPr="00CF6C20">
        <w:rPr>
          <w:rFonts w:asciiTheme="minorHAnsi" w:hAnsiTheme="minorHAnsi" w:cstheme="minorHAnsi"/>
          <w:b/>
          <w:sz w:val="36"/>
        </w:rPr>
        <w:t>glaupi</w:t>
      </w:r>
      <w:r w:rsidRPr="00CF6C20">
        <w:rPr>
          <w:rFonts w:asciiTheme="minorHAnsi" w:hAnsiTheme="minorHAnsi" w:cstheme="minorHAnsi"/>
          <w:b/>
          <w:sz w:val="36"/>
        </w:rPr>
        <w:t xml:space="preserve"> Rodrigues Sortica</w:t>
      </w:r>
    </w:p>
    <w:p w:rsidR="00B97DF9" w:rsidRPr="0059643F" w:rsidRDefault="00B97DF9" w:rsidP="00C9684B">
      <w:pPr>
        <w:spacing w:after="0" w:line="276" w:lineRule="auto"/>
        <w:ind w:left="0"/>
        <w:rPr>
          <w:rFonts w:asciiTheme="minorHAnsi" w:hAnsiTheme="minorHAnsi" w:cstheme="minorHAnsi"/>
        </w:rPr>
      </w:pPr>
    </w:p>
    <w:p w:rsidR="00C9684B" w:rsidRPr="0059643F" w:rsidRDefault="00C9684B" w:rsidP="00C9684B">
      <w:pPr>
        <w:spacing w:after="0" w:line="276" w:lineRule="auto"/>
        <w:ind w:left="0"/>
        <w:rPr>
          <w:rFonts w:asciiTheme="minorHAnsi" w:hAnsiTheme="minorHAnsi" w:cstheme="minorHAnsi"/>
        </w:rPr>
        <w:sectPr w:rsidR="00C9684B" w:rsidRPr="0059643F" w:rsidSect="00647B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9643F" w:rsidRPr="0059643F" w:rsidRDefault="00CE5858" w:rsidP="00FF0E37">
      <w:pPr>
        <w:spacing w:after="0" w:line="276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Brasileira</w:t>
      </w:r>
    </w:p>
    <w:p w:rsidR="00B97DF9" w:rsidRPr="0059643F" w:rsidRDefault="00CE5858" w:rsidP="00FF0E37">
      <w:pPr>
        <w:spacing w:after="0" w:line="276" w:lineRule="auto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Rua São Borja 1.331, Eldorado do Sul</w:t>
      </w:r>
    </w:p>
    <w:p w:rsidR="00B97DF9" w:rsidRPr="0059643F" w:rsidRDefault="00CE5858" w:rsidP="00C9684B">
      <w:pPr>
        <w:spacing w:after="0" w:line="276" w:lineRule="auto"/>
        <w:ind w:lef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Celular</w:t>
      </w:r>
      <w:r w:rsidR="00B97DF9" w:rsidRPr="0059643F">
        <w:rPr>
          <w:rFonts w:asciiTheme="minorHAnsi" w:hAnsiTheme="minorHAnsi" w:cstheme="minorHAnsi"/>
          <w:lang w:val="en-US"/>
        </w:rPr>
        <w:t>: (51) 92</w:t>
      </w:r>
      <w:r>
        <w:rPr>
          <w:rFonts w:asciiTheme="minorHAnsi" w:hAnsiTheme="minorHAnsi" w:cstheme="minorHAnsi"/>
          <w:lang w:val="en-US"/>
        </w:rPr>
        <w:t>62</w:t>
      </w:r>
      <w:r w:rsidR="00B97DF9" w:rsidRPr="0059643F">
        <w:rPr>
          <w:rFonts w:asciiTheme="minorHAnsi" w:hAnsiTheme="minorHAnsi" w:cstheme="minorHAnsi"/>
          <w:lang w:val="en-US"/>
        </w:rPr>
        <w:t>-</w:t>
      </w:r>
      <w:r>
        <w:rPr>
          <w:rFonts w:asciiTheme="minorHAnsi" w:hAnsiTheme="minorHAnsi" w:cstheme="minorHAnsi"/>
          <w:lang w:val="en-US"/>
        </w:rPr>
        <w:t>5871</w:t>
      </w:r>
    </w:p>
    <w:p w:rsidR="0059643F" w:rsidRPr="0059643F" w:rsidRDefault="0059643F" w:rsidP="00C9684B">
      <w:pPr>
        <w:spacing w:after="0" w:line="276" w:lineRule="auto"/>
        <w:ind w:left="0"/>
        <w:jc w:val="right"/>
        <w:rPr>
          <w:rFonts w:asciiTheme="minorHAnsi" w:hAnsiTheme="minorHAnsi" w:cstheme="minorHAnsi"/>
          <w:lang w:val="en-US"/>
        </w:rPr>
      </w:pPr>
      <w:r w:rsidRPr="0059643F">
        <w:rPr>
          <w:rFonts w:asciiTheme="minorHAnsi" w:hAnsiTheme="minorHAnsi" w:cstheme="minorHAnsi"/>
          <w:lang w:val="en-US"/>
        </w:rPr>
        <w:lastRenderedPageBreak/>
        <w:t>2</w:t>
      </w:r>
      <w:r w:rsidR="00CE5858">
        <w:rPr>
          <w:rFonts w:asciiTheme="minorHAnsi" w:hAnsiTheme="minorHAnsi" w:cstheme="minorHAnsi"/>
          <w:lang w:val="en-US"/>
        </w:rPr>
        <w:t>5</w:t>
      </w:r>
      <w:r w:rsidRPr="0059643F">
        <w:rPr>
          <w:rFonts w:asciiTheme="minorHAnsi" w:hAnsiTheme="minorHAnsi" w:cstheme="minorHAnsi"/>
          <w:lang w:val="en-US"/>
        </w:rPr>
        <w:t xml:space="preserve"> </w:t>
      </w:r>
      <w:r w:rsidR="00CE5858">
        <w:rPr>
          <w:rFonts w:asciiTheme="minorHAnsi" w:hAnsiTheme="minorHAnsi" w:cstheme="minorHAnsi"/>
          <w:lang w:val="en-US"/>
        </w:rPr>
        <w:t>anos</w:t>
      </w:r>
    </w:p>
    <w:p w:rsidR="00B97DF9" w:rsidRPr="0059643F" w:rsidRDefault="00CF3DAA" w:rsidP="00C9684B">
      <w:pPr>
        <w:spacing w:after="0" w:line="276" w:lineRule="auto"/>
        <w:ind w:left="0"/>
        <w:jc w:val="righ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União estável</w:t>
      </w:r>
    </w:p>
    <w:p w:rsidR="00C9684B" w:rsidRDefault="00CE5858" w:rsidP="0059643F">
      <w:pPr>
        <w:spacing w:after="0" w:line="276" w:lineRule="auto"/>
        <w:ind w:left="0"/>
        <w:jc w:val="righ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 filho (2 anos)</w:t>
      </w:r>
    </w:p>
    <w:p w:rsidR="00CF3DAA" w:rsidRPr="0059643F" w:rsidRDefault="00CF3DAA" w:rsidP="0059643F">
      <w:pPr>
        <w:spacing w:after="0" w:line="276" w:lineRule="auto"/>
        <w:ind w:left="0"/>
        <w:jc w:val="right"/>
        <w:rPr>
          <w:rFonts w:asciiTheme="minorHAnsi" w:hAnsiTheme="minorHAnsi" w:cstheme="minorHAnsi"/>
          <w:lang w:val="en-US"/>
        </w:rPr>
        <w:sectPr w:rsidR="00CF3DAA" w:rsidRPr="0059643F" w:rsidSect="00C9684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F3DAA" w:rsidRDefault="00CF3DAA" w:rsidP="00C9684B">
      <w:pPr>
        <w:spacing w:after="0" w:line="276" w:lineRule="auto"/>
        <w:ind w:left="0"/>
        <w:rPr>
          <w:rFonts w:asciiTheme="minorHAnsi" w:hAnsiTheme="minorHAnsi" w:cstheme="minorHAnsi"/>
          <w:lang w:val="en-US"/>
        </w:rPr>
      </w:pPr>
    </w:p>
    <w:p w:rsidR="00CF3DAA" w:rsidRDefault="00E43E22" w:rsidP="00C9684B">
      <w:pPr>
        <w:spacing w:after="0" w:line="276" w:lineRule="auto"/>
        <w:ind w:lef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pict>
          <v:rect id="_x0000_i1025" style="width:0;height:1.5pt" o:hralign="center" o:hrstd="t" o:hr="t" fillcolor="#aca899" stroked="f"/>
        </w:pict>
      </w:r>
    </w:p>
    <w:p w:rsidR="00F60373" w:rsidRPr="00CF6C20" w:rsidRDefault="00CF6C20" w:rsidP="00B60345">
      <w:pPr>
        <w:spacing w:after="0" w:line="276" w:lineRule="auto"/>
        <w:ind w:left="0"/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CF6C20">
        <w:rPr>
          <w:rFonts w:asciiTheme="minorHAnsi" w:hAnsiTheme="minorHAnsi" w:cstheme="minorHAnsi"/>
          <w:b/>
          <w:sz w:val="24"/>
          <w:lang w:val="en-US"/>
        </w:rPr>
        <w:t>Resumo</w:t>
      </w:r>
      <w:r w:rsidR="003D34E5" w:rsidRPr="00CF6C20">
        <w:rPr>
          <w:rFonts w:asciiTheme="minorHAnsi" w:hAnsiTheme="minorHAnsi" w:cstheme="minorHAnsi"/>
          <w:b/>
          <w:sz w:val="24"/>
          <w:lang w:val="en-US"/>
        </w:rPr>
        <w:t xml:space="preserve"> profissional</w:t>
      </w:r>
    </w:p>
    <w:p w:rsidR="00CF6C20" w:rsidRDefault="00CF6C20" w:rsidP="00B60345">
      <w:pPr>
        <w:spacing w:after="0" w:line="276" w:lineRule="auto"/>
        <w:ind w:left="0"/>
        <w:jc w:val="center"/>
        <w:rPr>
          <w:rFonts w:asciiTheme="minorHAnsi" w:hAnsiTheme="minorHAnsi" w:cstheme="minorHAnsi"/>
          <w:b/>
          <w:lang w:val="en-US"/>
        </w:rPr>
      </w:pPr>
    </w:p>
    <w:p w:rsidR="00EE4DE8" w:rsidRPr="003D34E5" w:rsidRDefault="003D34E5" w:rsidP="00B71A7F">
      <w:pPr>
        <w:spacing w:after="0" w:line="276" w:lineRule="auto"/>
        <w:ind w:left="0"/>
        <w:jc w:val="center"/>
        <w:rPr>
          <w:rFonts w:asciiTheme="minorHAnsi" w:hAnsiTheme="minorHAnsi" w:cstheme="minorHAnsi"/>
        </w:rPr>
      </w:pPr>
      <w:r w:rsidRPr="003D34E5">
        <w:rPr>
          <w:rFonts w:asciiTheme="minorHAnsi" w:hAnsiTheme="minorHAnsi" w:cstheme="minorHAnsi"/>
        </w:rPr>
        <w:t>5 anos de experiência no atendimento ao público, organização de arquivos, atendimento ao telefone e demais rotinas de Recepç</w:t>
      </w:r>
      <w:r>
        <w:rPr>
          <w:rFonts w:asciiTheme="minorHAnsi" w:hAnsiTheme="minorHAnsi" w:cstheme="minorHAnsi"/>
        </w:rPr>
        <w:t xml:space="preserve">ão. Ótimo relacionamento interpessoal, comunicação escrita e verbal.  </w:t>
      </w:r>
    </w:p>
    <w:p w:rsidR="008027BB" w:rsidRPr="0059643F" w:rsidRDefault="00E43E22" w:rsidP="00C9684B">
      <w:pPr>
        <w:spacing w:after="0" w:line="276" w:lineRule="auto"/>
        <w:ind w:lef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pict>
          <v:rect id="_x0000_i1026" style="width:0;height:1.5pt" o:hralign="center" o:hrstd="t" o:hr="t" fillcolor="#aca899" stroked="f"/>
        </w:pict>
      </w:r>
    </w:p>
    <w:p w:rsidR="003D34E5" w:rsidRDefault="003D34E5" w:rsidP="000E78BE">
      <w:pPr>
        <w:spacing w:after="0" w:line="276" w:lineRule="auto"/>
        <w:ind w:left="0"/>
        <w:jc w:val="center"/>
        <w:rPr>
          <w:rFonts w:asciiTheme="minorHAnsi" w:hAnsiTheme="minorHAnsi" w:cstheme="minorHAnsi"/>
          <w:b/>
          <w:lang w:val="en-US"/>
        </w:rPr>
      </w:pPr>
    </w:p>
    <w:p w:rsidR="000E78BE" w:rsidRPr="00CF6C20" w:rsidRDefault="003D34E5" w:rsidP="000E78BE">
      <w:pPr>
        <w:spacing w:after="0" w:line="276" w:lineRule="auto"/>
        <w:ind w:left="0"/>
        <w:jc w:val="center"/>
        <w:rPr>
          <w:rFonts w:asciiTheme="minorHAnsi" w:hAnsiTheme="minorHAnsi" w:cstheme="minorHAnsi"/>
          <w:b/>
          <w:sz w:val="24"/>
        </w:rPr>
      </w:pPr>
      <w:r w:rsidRPr="00CF6C20">
        <w:rPr>
          <w:rFonts w:asciiTheme="minorHAnsi" w:hAnsiTheme="minorHAnsi" w:cstheme="minorHAnsi"/>
          <w:b/>
          <w:sz w:val="24"/>
        </w:rPr>
        <w:t>Experiências profissionais</w:t>
      </w:r>
    </w:p>
    <w:p w:rsidR="00CF6C20" w:rsidRPr="003D34E5" w:rsidRDefault="00CF6C20" w:rsidP="000E78BE">
      <w:pPr>
        <w:spacing w:after="0" w:line="276" w:lineRule="auto"/>
        <w:ind w:left="0"/>
        <w:jc w:val="center"/>
        <w:rPr>
          <w:rFonts w:asciiTheme="minorHAnsi" w:hAnsiTheme="minorHAnsi" w:cstheme="minorHAnsi"/>
          <w:b/>
        </w:rPr>
      </w:pPr>
    </w:p>
    <w:p w:rsidR="0028283B" w:rsidRPr="003D34E5" w:rsidRDefault="003D34E5" w:rsidP="0028283B">
      <w:pPr>
        <w:spacing w:after="0" w:line="276" w:lineRule="auto"/>
        <w:ind w:left="0"/>
        <w:rPr>
          <w:rFonts w:cs="Calibri"/>
        </w:rPr>
      </w:pPr>
      <w:r w:rsidRPr="003D34E5">
        <w:rPr>
          <w:rFonts w:cs="Calibri"/>
          <w:b/>
        </w:rPr>
        <w:t>Empresa</w:t>
      </w:r>
      <w:r w:rsidR="0028283B" w:rsidRPr="003D34E5">
        <w:rPr>
          <w:rFonts w:cs="Calibri"/>
        </w:rPr>
        <w:t xml:space="preserve">: </w:t>
      </w:r>
      <w:r>
        <w:rPr>
          <w:rFonts w:cs="Calibri"/>
        </w:rPr>
        <w:t>Prefeitura Municipal de Porto Alegre | Secretaria de Admissão e Ingresso.</w:t>
      </w:r>
    </w:p>
    <w:p w:rsidR="0028283B" w:rsidRPr="003D34E5" w:rsidRDefault="003D34E5" w:rsidP="0028283B">
      <w:pPr>
        <w:spacing w:after="0" w:line="276" w:lineRule="auto"/>
        <w:ind w:left="0"/>
        <w:rPr>
          <w:rFonts w:cs="Calibri"/>
        </w:rPr>
      </w:pPr>
      <w:r>
        <w:rPr>
          <w:rFonts w:cs="Calibri"/>
          <w:b/>
        </w:rPr>
        <w:t>Cargo</w:t>
      </w:r>
      <w:r w:rsidR="0028283B" w:rsidRPr="003D34E5">
        <w:rPr>
          <w:rFonts w:cs="Calibri"/>
        </w:rPr>
        <w:t xml:space="preserve">: </w:t>
      </w:r>
      <w:r>
        <w:rPr>
          <w:rFonts w:cs="Calibri"/>
        </w:rPr>
        <w:t>Estagiária</w:t>
      </w:r>
    </w:p>
    <w:p w:rsidR="0028283B" w:rsidRPr="00A41F36" w:rsidRDefault="0028283B" w:rsidP="0028283B">
      <w:pPr>
        <w:spacing w:after="0" w:line="276" w:lineRule="auto"/>
        <w:ind w:left="0"/>
        <w:rPr>
          <w:rFonts w:cs="Calibri"/>
        </w:rPr>
      </w:pPr>
      <w:r w:rsidRPr="00A41F36">
        <w:rPr>
          <w:rFonts w:cs="Calibri"/>
          <w:b/>
        </w:rPr>
        <w:t>Per</w:t>
      </w:r>
      <w:r w:rsidR="003D34E5" w:rsidRPr="00A41F36">
        <w:rPr>
          <w:rFonts w:cs="Calibri"/>
          <w:b/>
        </w:rPr>
        <w:t>í</w:t>
      </w:r>
      <w:r w:rsidRPr="00A41F36">
        <w:rPr>
          <w:rFonts w:cs="Calibri"/>
          <w:b/>
        </w:rPr>
        <w:t>od</w:t>
      </w:r>
      <w:r w:rsidR="003D34E5" w:rsidRPr="00A41F36">
        <w:rPr>
          <w:rFonts w:cs="Calibri"/>
          <w:b/>
        </w:rPr>
        <w:t>o</w:t>
      </w:r>
      <w:r w:rsidRPr="00A41F36">
        <w:rPr>
          <w:rFonts w:cs="Calibri"/>
        </w:rPr>
        <w:t xml:space="preserve">: </w:t>
      </w:r>
      <w:r w:rsidR="00A41F36" w:rsidRPr="00A41F36">
        <w:rPr>
          <w:rFonts w:cs="Calibri"/>
        </w:rPr>
        <w:t>Jan/2008 a Jan/2010</w:t>
      </w:r>
    </w:p>
    <w:p w:rsidR="0028283B" w:rsidRPr="00A41F36" w:rsidRDefault="00A41F36" w:rsidP="0028283B">
      <w:pPr>
        <w:spacing w:after="0" w:line="276" w:lineRule="auto"/>
        <w:ind w:left="0"/>
        <w:rPr>
          <w:rFonts w:cs="Calibri"/>
        </w:rPr>
      </w:pPr>
      <w:r w:rsidRPr="00A41F36">
        <w:rPr>
          <w:rFonts w:cs="Calibri"/>
          <w:b/>
        </w:rPr>
        <w:t>Principais atribuições</w:t>
      </w:r>
      <w:r w:rsidR="0028283B" w:rsidRPr="00A41F36">
        <w:rPr>
          <w:rFonts w:cs="Calibri"/>
        </w:rPr>
        <w:t>:</w:t>
      </w:r>
      <w:bookmarkStart w:id="3" w:name="_GoBack"/>
      <w:bookmarkEnd w:id="3"/>
    </w:p>
    <w:p w:rsidR="0028283B" w:rsidRPr="00A41F36" w:rsidRDefault="00A41F36" w:rsidP="0028283B">
      <w:pPr>
        <w:spacing w:after="0" w:line="276" w:lineRule="auto"/>
        <w:ind w:left="0"/>
        <w:rPr>
          <w:rFonts w:cs="Calibri"/>
        </w:rPr>
      </w:pPr>
      <w:r w:rsidRPr="00A41F36">
        <w:rPr>
          <w:rFonts w:cs="Calibri"/>
        </w:rPr>
        <w:t>Recepção de candidatos, organização de documentos e produção da documentação de posse. Organização de arquivo e divulgação direta de resultados dos processos seletivos</w:t>
      </w:r>
      <w:r>
        <w:rPr>
          <w:rFonts w:cs="Calibri"/>
        </w:rPr>
        <w:t xml:space="preserve"> (concursos públicos).</w:t>
      </w:r>
    </w:p>
    <w:p w:rsidR="0028283B" w:rsidRPr="00A41F36" w:rsidRDefault="0028283B" w:rsidP="000E78BE">
      <w:pPr>
        <w:spacing w:after="0" w:line="276" w:lineRule="auto"/>
        <w:ind w:left="0"/>
        <w:jc w:val="center"/>
        <w:rPr>
          <w:rFonts w:asciiTheme="minorHAnsi" w:hAnsiTheme="minorHAnsi" w:cstheme="minorHAnsi"/>
          <w:b/>
        </w:rPr>
      </w:pPr>
    </w:p>
    <w:p w:rsidR="00A41F36" w:rsidRDefault="00A41F36" w:rsidP="00A41F36">
      <w:pPr>
        <w:spacing w:after="0" w:line="276" w:lineRule="auto"/>
        <w:ind w:left="0"/>
        <w:rPr>
          <w:rFonts w:cs="Calibri"/>
        </w:rPr>
      </w:pPr>
      <w:r w:rsidRPr="003D34E5">
        <w:rPr>
          <w:rFonts w:cs="Calibri"/>
          <w:b/>
        </w:rPr>
        <w:t>Empresa</w:t>
      </w:r>
      <w:r w:rsidRPr="003D34E5">
        <w:rPr>
          <w:rFonts w:cs="Calibri"/>
        </w:rPr>
        <w:t xml:space="preserve">: </w:t>
      </w:r>
      <w:r>
        <w:rPr>
          <w:rFonts w:cs="Calibri"/>
        </w:rPr>
        <w:t>Atento Brazil S/A</w:t>
      </w:r>
    </w:p>
    <w:p w:rsidR="00A41F36" w:rsidRPr="003D34E5" w:rsidRDefault="00A41F36" w:rsidP="00A41F36">
      <w:pPr>
        <w:spacing w:after="0" w:line="276" w:lineRule="auto"/>
        <w:ind w:left="0"/>
        <w:rPr>
          <w:rFonts w:cs="Calibri"/>
        </w:rPr>
      </w:pPr>
      <w:r>
        <w:rPr>
          <w:rFonts w:cs="Calibri"/>
          <w:b/>
        </w:rPr>
        <w:t>Cargo</w:t>
      </w:r>
      <w:r w:rsidRPr="003D34E5">
        <w:rPr>
          <w:rFonts w:cs="Calibri"/>
        </w:rPr>
        <w:t xml:space="preserve">: </w:t>
      </w:r>
      <w:r>
        <w:rPr>
          <w:rFonts w:cs="Calibri"/>
        </w:rPr>
        <w:t>Assistente de Suporte Técnico I</w:t>
      </w:r>
    </w:p>
    <w:p w:rsidR="00A41F36" w:rsidRPr="00A41F36" w:rsidRDefault="00A41F36" w:rsidP="00A41F36">
      <w:pPr>
        <w:spacing w:after="0" w:line="276" w:lineRule="auto"/>
        <w:ind w:left="0"/>
        <w:rPr>
          <w:rFonts w:cs="Calibri"/>
        </w:rPr>
      </w:pPr>
      <w:r w:rsidRPr="00A41F36">
        <w:rPr>
          <w:rFonts w:cs="Calibri"/>
          <w:b/>
        </w:rPr>
        <w:t>Período</w:t>
      </w:r>
      <w:r w:rsidRPr="00A41F36">
        <w:rPr>
          <w:rFonts w:cs="Calibri"/>
        </w:rPr>
        <w:t xml:space="preserve">: </w:t>
      </w:r>
      <w:r>
        <w:rPr>
          <w:rFonts w:cs="Calibri"/>
        </w:rPr>
        <w:t>Fev</w:t>
      </w:r>
      <w:r w:rsidRPr="00A41F36">
        <w:rPr>
          <w:rFonts w:cs="Calibri"/>
        </w:rPr>
        <w:t>/</w:t>
      </w:r>
      <w:r>
        <w:rPr>
          <w:rFonts w:cs="Calibri"/>
        </w:rPr>
        <w:t>2010</w:t>
      </w:r>
      <w:r w:rsidRPr="00A41F36">
        <w:rPr>
          <w:rFonts w:cs="Calibri"/>
        </w:rPr>
        <w:t xml:space="preserve"> a J</w:t>
      </w:r>
      <w:r>
        <w:rPr>
          <w:rFonts w:cs="Calibri"/>
        </w:rPr>
        <w:t>ul</w:t>
      </w:r>
      <w:r w:rsidRPr="00A41F36">
        <w:rPr>
          <w:rFonts w:cs="Calibri"/>
        </w:rPr>
        <w:t>/201</w:t>
      </w:r>
      <w:r>
        <w:rPr>
          <w:rFonts w:cs="Calibri"/>
        </w:rPr>
        <w:t>1</w:t>
      </w:r>
    </w:p>
    <w:p w:rsidR="00A41F36" w:rsidRPr="00A41F36" w:rsidRDefault="00A41F36" w:rsidP="00A41F36">
      <w:pPr>
        <w:spacing w:after="0" w:line="276" w:lineRule="auto"/>
        <w:ind w:left="0"/>
        <w:rPr>
          <w:rFonts w:cs="Calibri"/>
        </w:rPr>
      </w:pPr>
      <w:r w:rsidRPr="00A41F36">
        <w:rPr>
          <w:rFonts w:cs="Calibri"/>
          <w:b/>
        </w:rPr>
        <w:t>Principais atribuições</w:t>
      </w:r>
      <w:r w:rsidRPr="00A41F36">
        <w:rPr>
          <w:rFonts w:cs="Calibri"/>
        </w:rPr>
        <w:t>:</w:t>
      </w:r>
    </w:p>
    <w:p w:rsidR="00A41F36" w:rsidRPr="00A41F36" w:rsidRDefault="00A41F36" w:rsidP="00A41F36">
      <w:pPr>
        <w:spacing w:after="0" w:line="276" w:lineRule="auto"/>
        <w:ind w:left="0"/>
        <w:rPr>
          <w:rFonts w:cs="Calibri"/>
        </w:rPr>
      </w:pPr>
      <w:r>
        <w:t>Auxilio de clientes com dificuldades de utilização nos produtos Terra</w:t>
      </w:r>
      <w:r>
        <w:t xml:space="preserve"> (E-mail, canal de músicas, antivírus, etc) através do telefone.</w:t>
      </w:r>
    </w:p>
    <w:p w:rsidR="00A2012F" w:rsidRPr="00A41F36" w:rsidRDefault="00A2012F" w:rsidP="006C7CA6">
      <w:pPr>
        <w:spacing w:after="0" w:line="276" w:lineRule="auto"/>
        <w:ind w:left="0"/>
        <w:rPr>
          <w:rFonts w:asciiTheme="minorHAnsi" w:hAnsiTheme="minorHAnsi" w:cstheme="minorHAnsi"/>
          <w:b/>
        </w:rPr>
      </w:pPr>
    </w:p>
    <w:p w:rsidR="00BB60E2" w:rsidRDefault="00A41F36" w:rsidP="00A41F36">
      <w:pPr>
        <w:spacing w:after="0" w:line="276" w:lineRule="auto"/>
        <w:ind w:left="0"/>
        <w:rPr>
          <w:rFonts w:cs="Calibri"/>
        </w:rPr>
      </w:pPr>
      <w:r w:rsidRPr="003D34E5">
        <w:rPr>
          <w:rFonts w:cs="Calibri"/>
          <w:b/>
        </w:rPr>
        <w:t>Empresa</w:t>
      </w:r>
      <w:r w:rsidRPr="003D34E5">
        <w:rPr>
          <w:rFonts w:cs="Calibri"/>
        </w:rPr>
        <w:t xml:space="preserve">: </w:t>
      </w:r>
      <w:r w:rsidR="00BB60E2" w:rsidRPr="00BB60E2">
        <w:rPr>
          <w:rFonts w:cs="Calibri"/>
        </w:rPr>
        <w:t xml:space="preserve">Associação Hospitalar Moinhos de Vento </w:t>
      </w:r>
    </w:p>
    <w:p w:rsidR="00A41F36" w:rsidRPr="003D34E5" w:rsidRDefault="00A41F36" w:rsidP="00A41F36">
      <w:pPr>
        <w:spacing w:after="0" w:line="276" w:lineRule="auto"/>
        <w:ind w:left="0"/>
        <w:rPr>
          <w:rFonts w:cs="Calibri"/>
        </w:rPr>
      </w:pPr>
      <w:r>
        <w:rPr>
          <w:rFonts w:cs="Calibri"/>
          <w:b/>
        </w:rPr>
        <w:t>Cargo</w:t>
      </w:r>
      <w:r w:rsidRPr="003D34E5">
        <w:rPr>
          <w:rFonts w:cs="Calibri"/>
        </w:rPr>
        <w:t xml:space="preserve">: </w:t>
      </w:r>
      <w:r w:rsidR="00BB60E2">
        <w:rPr>
          <w:rFonts w:cs="Calibri"/>
        </w:rPr>
        <w:t>Auxiliar de Atendimento</w:t>
      </w:r>
    </w:p>
    <w:p w:rsidR="00A41F36" w:rsidRPr="00A41F36" w:rsidRDefault="00A41F36" w:rsidP="00A41F36">
      <w:pPr>
        <w:spacing w:after="0" w:line="276" w:lineRule="auto"/>
        <w:ind w:left="0"/>
        <w:rPr>
          <w:rFonts w:cs="Calibri"/>
        </w:rPr>
      </w:pPr>
      <w:r w:rsidRPr="00A41F36">
        <w:rPr>
          <w:rFonts w:cs="Calibri"/>
          <w:b/>
        </w:rPr>
        <w:t>Período</w:t>
      </w:r>
      <w:r w:rsidRPr="00A41F36">
        <w:rPr>
          <w:rFonts w:cs="Calibri"/>
        </w:rPr>
        <w:t xml:space="preserve">: </w:t>
      </w:r>
      <w:r w:rsidR="00BB60E2">
        <w:rPr>
          <w:rFonts w:cs="Calibri"/>
        </w:rPr>
        <w:t>Set</w:t>
      </w:r>
      <w:r w:rsidRPr="00A41F36">
        <w:rPr>
          <w:rFonts w:cs="Calibri"/>
        </w:rPr>
        <w:t>/20</w:t>
      </w:r>
      <w:r w:rsidR="00BB60E2">
        <w:rPr>
          <w:rFonts w:cs="Calibri"/>
        </w:rPr>
        <w:t>11 a Out</w:t>
      </w:r>
      <w:r w:rsidRPr="00A41F36">
        <w:rPr>
          <w:rFonts w:cs="Calibri"/>
        </w:rPr>
        <w:t>/20</w:t>
      </w:r>
      <w:r w:rsidR="00BB60E2">
        <w:rPr>
          <w:rFonts w:cs="Calibri"/>
        </w:rPr>
        <w:t>15</w:t>
      </w:r>
    </w:p>
    <w:p w:rsidR="00A41F36" w:rsidRPr="00A41F36" w:rsidRDefault="00A41F36" w:rsidP="00A41F36">
      <w:pPr>
        <w:spacing w:after="0" w:line="276" w:lineRule="auto"/>
        <w:ind w:left="0"/>
        <w:rPr>
          <w:rFonts w:cs="Calibri"/>
        </w:rPr>
      </w:pPr>
      <w:r w:rsidRPr="00A41F36">
        <w:rPr>
          <w:rFonts w:cs="Calibri"/>
          <w:b/>
        </w:rPr>
        <w:t>Principais atribuições</w:t>
      </w:r>
      <w:r w:rsidRPr="00A41F36">
        <w:rPr>
          <w:rFonts w:cs="Calibri"/>
        </w:rPr>
        <w:t>:</w:t>
      </w:r>
    </w:p>
    <w:p w:rsidR="006C7CA6" w:rsidRPr="0059643F" w:rsidRDefault="00BB60E2" w:rsidP="00BB60E2">
      <w:pPr>
        <w:spacing w:after="0" w:line="276" w:lineRule="auto"/>
        <w:ind w:left="0"/>
        <w:rPr>
          <w:rFonts w:asciiTheme="minorHAnsi" w:hAnsiTheme="minorHAnsi" w:cstheme="minorHAnsi"/>
          <w:lang w:val="en-US"/>
        </w:rPr>
      </w:pPr>
      <w:r>
        <w:t>Aux</w:t>
      </w:r>
      <w:r>
        <w:t>ílio direto aos</w:t>
      </w:r>
      <w:r>
        <w:t xml:space="preserve"> pacientes</w:t>
      </w:r>
      <w:r>
        <w:t xml:space="preserve"> na Recepção da Maternidade e Internação</w:t>
      </w:r>
      <w:r>
        <w:t xml:space="preserve">, </w:t>
      </w:r>
      <w:r>
        <w:t xml:space="preserve">responsabilidade sobre a entrega de </w:t>
      </w:r>
      <w:r>
        <w:t>documentos, objetos e valores aos destinatários internos</w:t>
      </w:r>
      <w:r>
        <w:t xml:space="preserve"> do Hospital</w:t>
      </w:r>
      <w:r>
        <w:t>. Identificação de pacientes e visitantes aos prédios e informações de controle sobre cirurgias e planos médicos.</w:t>
      </w:r>
    </w:p>
    <w:p w:rsidR="00752A18" w:rsidRPr="0059643F" w:rsidRDefault="00805DFD" w:rsidP="00C9684B">
      <w:pPr>
        <w:spacing w:after="0" w:line="276" w:lineRule="auto"/>
        <w:ind w:left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826135</wp:posOffset>
                </wp:positionV>
                <wp:extent cx="3649980" cy="14935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1493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.55pt;margin-top:65.05pt;width:287.4pt;height:1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" fillcolor="white [3212]" strokecolor="white [3212]" strokeweight="2pt"/>
            </w:pict>
          </mc:Fallback>
        </mc:AlternateContent>
      </w:r>
    </w:p>
    <w:sectPr w:rsidR="00752A18" w:rsidRPr="0059643F" w:rsidSect="00D90364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E22" w:rsidRDefault="00E43E22" w:rsidP="00E9198D">
      <w:pPr>
        <w:spacing w:after="0" w:line="240" w:lineRule="auto"/>
      </w:pPr>
      <w:r>
        <w:separator/>
      </w:r>
    </w:p>
  </w:endnote>
  <w:endnote w:type="continuationSeparator" w:id="0">
    <w:p w:rsidR="00E43E22" w:rsidRDefault="00E43E22" w:rsidP="00E9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98D" w:rsidRDefault="00CC1BE9" w:rsidP="00CC1BE9">
    <w:pPr>
      <w:pStyle w:val="Footer"/>
      <w:spacing w:after="0"/>
      <w:jc w:val="left"/>
      <w:rPr>
        <w:rFonts w:ascii="Museo Sans For Dell" w:hAnsi="Museo Sans For Dell"/>
        <w:b/>
        <w:color w:val="AAAAAA"/>
        <w:sz w:val="17"/>
      </w:rPr>
    </w:pPr>
    <w:bookmarkStart w:id="0" w:name="aliashClassificationFoot1FooterEvenPages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0"/>
  <w:p w:rsidR="00E9198D" w:rsidRDefault="00E919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0E2" w:rsidRDefault="00CC1BE9" w:rsidP="00CC1BE9">
    <w:pPr>
      <w:pStyle w:val="Footer"/>
      <w:spacing w:after="0"/>
      <w:jc w:val="left"/>
      <w:rPr>
        <w:rFonts w:ascii="Museo Sans For Dell" w:hAnsi="Museo Sans For Dell"/>
        <w:b/>
        <w:color w:val="AAAAAA"/>
        <w:sz w:val="17"/>
      </w:rPr>
    </w:pPr>
    <w:bookmarkStart w:id="1" w:name="aliashClassificationFooter1FooterPrimary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1" w:displacedByCustomXml="next"/>
  <w:sdt>
    <w:sdtPr>
      <w:id w:val="969169713"/>
      <w:placeholder>
        <w:docPart w:val="33C271DA0FF34C51B8EC59FC3226A6EB"/>
      </w:placeholder>
      <w:temporary/>
      <w:showingPlcHdr/>
    </w:sdtPr>
    <w:sdtContent>
      <w:p w:rsidR="00BB60E2" w:rsidRDefault="00BB60E2">
        <w:pPr>
          <w:pStyle w:val="Footer"/>
        </w:pPr>
        <w:r>
          <w:t>[Type text]</w:t>
        </w:r>
      </w:p>
    </w:sdtContent>
  </w:sdt>
  <w:p w:rsidR="00E9198D" w:rsidRDefault="00E919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98D" w:rsidRDefault="00CC1BE9" w:rsidP="00CC1BE9">
    <w:pPr>
      <w:pStyle w:val="Footer"/>
      <w:spacing w:after="0"/>
      <w:jc w:val="left"/>
      <w:rPr>
        <w:rFonts w:ascii="Museo Sans For Dell" w:hAnsi="Museo Sans For Dell"/>
        <w:b/>
        <w:color w:val="AAAAAA"/>
        <w:sz w:val="17"/>
      </w:rPr>
    </w:pPr>
    <w:bookmarkStart w:id="2" w:name="aliashClassificationFoot1FooterFirstPage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2"/>
  <w:p w:rsidR="00E9198D" w:rsidRDefault="00E91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E22" w:rsidRDefault="00E43E22" w:rsidP="00E9198D">
      <w:pPr>
        <w:spacing w:after="0" w:line="240" w:lineRule="auto"/>
      </w:pPr>
      <w:r>
        <w:separator/>
      </w:r>
    </w:p>
  </w:footnote>
  <w:footnote w:type="continuationSeparator" w:id="0">
    <w:p w:rsidR="00E43E22" w:rsidRDefault="00E43E22" w:rsidP="00E91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98D" w:rsidRDefault="00E919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98D" w:rsidRDefault="00E919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98D" w:rsidRDefault="00E919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F9"/>
    <w:rsid w:val="00040689"/>
    <w:rsid w:val="000D0122"/>
    <w:rsid w:val="000E78BE"/>
    <w:rsid w:val="00117DFB"/>
    <w:rsid w:val="00161355"/>
    <w:rsid w:val="00165828"/>
    <w:rsid w:val="00175AE9"/>
    <w:rsid w:val="001D36AF"/>
    <w:rsid w:val="001F05CC"/>
    <w:rsid w:val="00217F39"/>
    <w:rsid w:val="0023695F"/>
    <w:rsid w:val="00247AB6"/>
    <w:rsid w:val="0028283B"/>
    <w:rsid w:val="00332187"/>
    <w:rsid w:val="00341C5A"/>
    <w:rsid w:val="003B4AB3"/>
    <w:rsid w:val="003D34E5"/>
    <w:rsid w:val="003E1C22"/>
    <w:rsid w:val="003F26E3"/>
    <w:rsid w:val="00427EF1"/>
    <w:rsid w:val="004460AE"/>
    <w:rsid w:val="00446374"/>
    <w:rsid w:val="004731F3"/>
    <w:rsid w:val="00484604"/>
    <w:rsid w:val="004E0FDD"/>
    <w:rsid w:val="00501723"/>
    <w:rsid w:val="0055503D"/>
    <w:rsid w:val="005558A9"/>
    <w:rsid w:val="0058475E"/>
    <w:rsid w:val="005916F4"/>
    <w:rsid w:val="0059643F"/>
    <w:rsid w:val="005D4C19"/>
    <w:rsid w:val="00644CD2"/>
    <w:rsid w:val="00647BD8"/>
    <w:rsid w:val="00652238"/>
    <w:rsid w:val="006C7CA6"/>
    <w:rsid w:val="006E1E29"/>
    <w:rsid w:val="00723C50"/>
    <w:rsid w:val="00752A18"/>
    <w:rsid w:val="00785A10"/>
    <w:rsid w:val="007A2F09"/>
    <w:rsid w:val="008020B4"/>
    <w:rsid w:val="008027BB"/>
    <w:rsid w:val="00805DFD"/>
    <w:rsid w:val="0081471E"/>
    <w:rsid w:val="00822C42"/>
    <w:rsid w:val="008A5FCD"/>
    <w:rsid w:val="008C1F6E"/>
    <w:rsid w:val="00926267"/>
    <w:rsid w:val="00976228"/>
    <w:rsid w:val="009B2950"/>
    <w:rsid w:val="009C170C"/>
    <w:rsid w:val="00A123CA"/>
    <w:rsid w:val="00A2012F"/>
    <w:rsid w:val="00A41F36"/>
    <w:rsid w:val="00A60C0B"/>
    <w:rsid w:val="00A740B5"/>
    <w:rsid w:val="00AE4027"/>
    <w:rsid w:val="00AE615C"/>
    <w:rsid w:val="00AF3FA7"/>
    <w:rsid w:val="00B60345"/>
    <w:rsid w:val="00B71A7F"/>
    <w:rsid w:val="00B97DF9"/>
    <w:rsid w:val="00BB60E2"/>
    <w:rsid w:val="00BE3B35"/>
    <w:rsid w:val="00C252B0"/>
    <w:rsid w:val="00C5598A"/>
    <w:rsid w:val="00C83131"/>
    <w:rsid w:val="00C9684B"/>
    <w:rsid w:val="00CA4743"/>
    <w:rsid w:val="00CC1BE9"/>
    <w:rsid w:val="00CE3DF1"/>
    <w:rsid w:val="00CE5858"/>
    <w:rsid w:val="00CF3DAA"/>
    <w:rsid w:val="00CF6C20"/>
    <w:rsid w:val="00D0248F"/>
    <w:rsid w:val="00D77C61"/>
    <w:rsid w:val="00D90364"/>
    <w:rsid w:val="00DD3170"/>
    <w:rsid w:val="00DE33F4"/>
    <w:rsid w:val="00E07CB8"/>
    <w:rsid w:val="00E43E22"/>
    <w:rsid w:val="00E5609E"/>
    <w:rsid w:val="00E9198D"/>
    <w:rsid w:val="00ED10C6"/>
    <w:rsid w:val="00ED50AF"/>
    <w:rsid w:val="00ED5FD3"/>
    <w:rsid w:val="00ED63F4"/>
    <w:rsid w:val="00EE4DE8"/>
    <w:rsid w:val="00F34BBD"/>
    <w:rsid w:val="00F60373"/>
    <w:rsid w:val="00F86F1C"/>
    <w:rsid w:val="00FA6E28"/>
    <w:rsid w:val="00FE6850"/>
    <w:rsid w:val="00FF0E37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BD8"/>
    <w:pPr>
      <w:spacing w:after="200" w:line="360" w:lineRule="auto"/>
      <w:ind w:left="709"/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97DF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B4AB3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19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98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919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98D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0E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BD8"/>
    <w:pPr>
      <w:spacing w:after="200" w:line="360" w:lineRule="auto"/>
      <w:ind w:left="709"/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97DF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B4AB3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19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98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919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98D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0E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2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1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4014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3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45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8" w:space="0" w:color="F5F5F5"/>
                                                <w:left w:val="single" w:sz="8" w:space="0" w:color="F5F5F5"/>
                                                <w:bottom w:val="single" w:sz="8" w:space="0" w:color="F5F5F5"/>
                                                <w:right w:val="single" w:sz="8" w:space="0" w:color="F5F5F5"/>
                                              </w:divBdr>
                                              <w:divsChild>
                                                <w:div w:id="158074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81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37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2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13974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9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13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8" w:space="0" w:color="F5F5F5"/>
                                                <w:left w:val="single" w:sz="8" w:space="0" w:color="F5F5F5"/>
                                                <w:bottom w:val="single" w:sz="8" w:space="0" w:color="F5F5F5"/>
                                                <w:right w:val="single" w:sz="8" w:space="0" w:color="F5F5F5"/>
                                              </w:divBdr>
                                              <w:divsChild>
                                                <w:div w:id="100128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11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58332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2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93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8" w:space="0" w:color="F5F5F5"/>
                                                <w:left w:val="single" w:sz="8" w:space="0" w:color="F5F5F5"/>
                                                <w:bottom w:val="single" w:sz="8" w:space="0" w:color="F5F5F5"/>
                                                <w:right w:val="single" w:sz="8" w:space="0" w:color="F5F5F5"/>
                                              </w:divBdr>
                                              <w:divsChild>
                                                <w:div w:id="187315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42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C271DA0FF34C51B8EC59FC3226A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3A5BD-5955-431E-888A-E918BA253520}"/>
      </w:docPartPr>
      <w:docPartBody>
        <w:p w:rsidR="00000000" w:rsidRDefault="00C11CCA" w:rsidP="00C11CCA">
          <w:pPr>
            <w:pStyle w:val="33C271DA0FF34C51B8EC59FC3226A6E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CA"/>
    <w:rsid w:val="00264E85"/>
    <w:rsid w:val="00C1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C271DA0FF34C51B8EC59FC3226A6EB">
    <w:name w:val="33C271DA0FF34C51B8EC59FC3226A6EB"/>
    <w:rsid w:val="00C11C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C271DA0FF34C51B8EC59FC3226A6EB">
    <w:name w:val="33C271DA0FF34C51B8EC59FC3226A6EB"/>
    <w:rsid w:val="00C11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1F57-61DD-4A4D-8237-154289C8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1206</Characters>
  <Application>Microsoft Office Word</Application>
  <DocSecurity>0</DocSecurity>
  <Lines>43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Atento Brasil S.A.</Company>
  <LinksUpToDate>false</LinksUpToDate>
  <CharactersWithSpaces>1370</CharactersWithSpaces>
  <SharedDoc>false</SharedDoc>
  <HLinks>
    <vt:vector size="6" baseType="variant">
      <vt:variant>
        <vt:i4>5832757</vt:i4>
      </vt:variant>
      <vt:variant>
        <vt:i4>0</vt:i4>
      </vt:variant>
      <vt:variant>
        <vt:i4>0</vt:i4>
      </vt:variant>
      <vt:variant>
        <vt:i4>5</vt:i4>
      </vt:variant>
      <vt:variant>
        <vt:lpwstr>mailto:ariadnesortica@terra.com.br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ARSortica</dc:creator>
  <cp:keywords>No Restrictions, Internal Use</cp:keywords>
  <cp:lastModifiedBy>Sortica, Ariadne</cp:lastModifiedBy>
  <cp:revision>4</cp:revision>
  <cp:lastPrinted>2011-01-10T21:43:00Z</cp:lastPrinted>
  <dcterms:created xsi:type="dcterms:W3CDTF">2015-12-01T13:45:00Z</dcterms:created>
  <dcterms:modified xsi:type="dcterms:W3CDTF">2015-12-01T13:46:00Z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b5e1f805-1a84-4273-a7d1-3387d5adf6c3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Classification Footer</vt:lpwstr>
  </property>
  <property fmtid="{D5CDD505-2E9C-101B-9397-08002B2CF9AE}" pid="6" name="titusconfig">
    <vt:lpwstr>1.3AMER</vt:lpwstr>
  </property>
</Properties>
</file>