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2" Type="http://schemas.openxmlformats.org/officeDocument/2006/relationships/extended-properties" Target="docProps/app.xml"></Relationship><Relationship Id="rId1" Type="http://schemas.openxmlformats.org/package/2006/relationships/metadata/core-properties" Target="docProps/core.xml"></Relationship><Relationship Id="rId4" Type="http://schemas.openxmlformats.org/officeDocument/2006/relationships/officeDocument" Target="word/document.xml"></Relationship><Relationship Id="rId3" Type="http://schemas.openxmlformats.org/officeDocument/2006/relationships/custom-properties" Target="docProps/custom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72" w:lineRule="auto" w:before="100" w:after="100"/>
        <w:ind w:left="0"/>
        <w:rPr>
          <w:b/>
          <w:sz w:val="40"/>
          <w:szCs w:val="40"/>
        </w:rPr>
      </w:pPr>
      <w:r>
        <w:rPr>
          <w:rStyle w:val="Char1"/>
          <w:sz w:val="44"/>
          <w:szCs w:val="44"/>
        </w:rPr>
        <w:t xml:space="preserve">Vanderlei do Amaral</w:t>
      </w:r>
      <w:r>
        <w:rPr>
          <w:rStyle w:val="Char2"/>
          <w:sz w:val="44"/>
          <w:szCs w:val="44"/>
        </w:rPr>
        <w:t xml:space="preserve">  </w:t>
      </w:r>
      <w:r>
        <w:rPr>
          <w:rStyle w:val="Char3"/>
          <w:sz w:val="40"/>
          <w:szCs w:val="40"/>
        </w:rPr>
        <w:t xml:space="preserve">                                                          </w:t>
      </w:r>
      <w:r>
        <w:rPr>
          <w:rStyle w:val="Char3"/>
          <w:sz w:val="40"/>
          <w:szCs w:val="40"/>
        </w:rPr>
        <w:t xml:space="preserve">    </w:t>
      </w:r>
    </w:p>
    <w:p>
      <w:pPr>
        <w:pStyle w:val="Para2"/>
        <w:spacing w:line="168" w:lineRule="auto" w:before="97" w:after="97"/>
        <w:ind w:left="0" w:firstLine="0" w:hanging="0" w:right="0"/>
        <w:rPr>
          <w:i/>
          <w:b/>
          <w:sz w:val="24"/>
          <w:szCs w:val="24"/>
        </w:rPr>
        <w:bidi w:val="false"/>
        <w:jc w:val="left"/>
      </w:pPr>
      <w:r>
        <w:rPr>
          <w:rStyle w:val="Char5"/>
          <w:sz w:val="24"/>
          <w:szCs w:val="24"/>
        </w:rPr>
        <w:t xml:space="preserve">Brasileiro, divorciado, 5</w:t>
      </w:r>
      <w:r>
        <w:rPr>
          <w:rStyle w:val="Char5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true"/>
          <w:iCs w:val="tru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3</w:t>
      </w:r>
      <w:r>
        <w:rPr>
          <w:rStyle w:val="Char5"/>
          <w:sz w:val="24"/>
          <w:szCs w:val="24"/>
        </w:rPr>
        <w:t xml:space="preserve">  anos</w:t>
      </w:r>
    </w:p>
    <w:p>
      <w:pPr>
        <w:pStyle w:val="Para2"/>
        <w:spacing w:line="165" w:lineRule="auto" w:before="97" w:after="97"/>
        <w:ind w:left="0"/>
        <w:rPr>
          <w:i/>
          <w:b/>
          <w:sz w:val="24"/>
          <w:szCs w:val="24"/>
        </w:rPr>
      </w:pPr>
      <w:r>
        <w:rPr>
          <w:rStyle w:val="Char5"/>
          <w:sz w:val="24"/>
          <w:szCs w:val="24"/>
        </w:rPr>
        <w:t xml:space="preserve">Rua Marechal Deodoro da Fonseca 383</w:t>
      </w:r>
    </w:p>
    <w:p>
      <w:pPr>
        <w:pStyle w:val="Para2"/>
        <w:spacing w:line="165" w:lineRule="auto" w:before="97" w:after="97"/>
        <w:ind w:left="0"/>
        <w:rPr>
          <w:i/>
          <w:b/>
          <w:sz w:val="24"/>
          <w:szCs w:val="24"/>
        </w:rPr>
      </w:pPr>
      <w:r>
        <w:rPr>
          <w:rStyle w:val="Char5"/>
          <w:sz w:val="24"/>
          <w:szCs w:val="24"/>
        </w:rPr>
        <w:t xml:space="preserve">Jundiai-SP - CEP. 13201-002</w:t>
      </w:r>
    </w:p>
    <w:p>
      <w:pPr>
        <w:pStyle w:val="Para2"/>
        <w:spacing w:line="165" w:lineRule="auto" w:before="97" w:after="97"/>
        <w:ind w:left="0"/>
        <w:rPr>
          <w:i/>
          <w:b/>
          <w:sz w:val="24"/>
          <w:szCs w:val="24"/>
        </w:rPr>
      </w:pPr>
      <w:r>
        <w:rPr>
          <w:rStyle w:val="Char5"/>
          <w:sz w:val="24"/>
          <w:szCs w:val="24"/>
        </w:rPr>
        <w:t xml:space="preserve">e-mail: vander_papinho@hotmail.com</w:t>
      </w:r>
    </w:p>
    <w:p>
      <w:pPr>
        <w:pStyle w:val="Para2"/>
        <w:spacing w:line="165" w:lineRule="auto" w:before="97" w:after="97"/>
        <w:ind w:left="0"/>
        <w:rPr>
          <w:b/>
          <w:sz w:val="24"/>
          <w:szCs w:val="24"/>
        </w:rPr>
      </w:pPr>
      <w:r>
        <w:rPr>
          <w:rStyle w:val="Char5"/>
          <w:sz w:val="24"/>
          <w:szCs w:val="24"/>
        </w:rPr>
        <w:t xml:space="preserve">Contato: Cel. 11-95134-8717 - Resid. 011-4451-1822 </w:t>
      </w:r>
    </w:p>
    <w:p>
      <w:pPr>
        <w:pStyle w:val="Para3"/>
        <w:spacing w:line="230" w:lineRule="auto" w:before="97" w:after="97"/>
        <w:ind w:left="0"/>
        <w:rPr>
          <w:i/>
          <w:b/>
          <w:color w:val="1F497D"/>
          <w:sz w:val="24"/>
          <w:szCs w:val="24"/>
        </w:rPr>
      </w:pPr>
      <w:r>
        <w:rPr>
          <w:rStyle w:val="Char8"/>
          <w:sz w:val="24"/>
          <w:szCs w:val="24"/>
        </w:rPr>
        <w:t/>
      </w:r>
    </w:p>
    <w:p>
      <w:pPr>
        <w:pStyle w:val="Para3"/>
        <w:spacing w:line="230" w:lineRule="auto" w:before="97" w:after="97"/>
        <w:ind w:left="0"/>
        <w:rPr>
          <w:i/>
          <w:b/>
          <w:color w:val="1F497D"/>
          <w:sz w:val="32"/>
          <w:szCs w:val="32"/>
        </w:rPr>
      </w:pPr>
      <w:r>
        <w:rPr>
          <w:rStyle w:val="Char9">
            <w:shd w:val="clear" w:color="auto" w:fill="9CCFFF"/>
          </w:rStyle>
          <w:sz w:val="24"/>
          <w:szCs w:val="24"/>
        </w:rPr>
        <w:t xml:space="preserve">OBJETIVOS PROFISSIONAL                                                                                           </w:t>
      </w:r>
    </w:p>
    <w:p>
      <w:pPr>
        <w:pStyle w:val="a3"/>
        <w:numPr>
          <w:ilvl w:val="0"/>
          <w:numId w:val="1"/>
        </w:numPr>
        <w:jc w:val="left"/>
        <w:spacing w:line="230" w:lineRule="auto" w:before="97" w:after="97"/>
        <w:ind w:left="400" w:hanging="400"/>
        <w:rPr>
          <w:i/>
          <w:b/>
          <w:color w:val="003000"/>
          <w:sz w:val="32"/>
          <w:szCs w:val="32"/>
        </w:rPr>
      </w:pPr>
      <w:r>
        <w:rPr>
          <w:rStyle w:val="Char11">
            <w:shd w:val="clear" w:color="auto" w:fill="FFFFFF"/>
          </w:rStyle>
          <w:sz w:val="32"/>
          <w:szCs w:val="32"/>
        </w:rPr>
        <w:t xml:space="preserve">Operador Processos Quimicos-Planta Quimica-SDCD</w:t>
      </w:r>
    </w:p>
    <w:p>
      <w:pPr>
        <w:pStyle w:val="a3"/>
        <w:numPr>
          <w:ilvl w:val="0"/>
          <w:numId w:val="1"/>
        </w:numPr>
        <w:jc w:val="left"/>
        <w:spacing w:line="230" w:lineRule="auto" w:before="97" w:after="97"/>
        <w:ind w:left="400" w:hanging="400"/>
        <w:rPr>
          <w:i/>
          <w:b/>
          <w:sz w:val="32"/>
          <w:szCs w:val="32"/>
        </w:rPr>
      </w:pPr>
      <w:r>
        <w:rPr>
          <w:rStyle w:val="Char11">
            <w:shd w:val="clear" w:color="auto" w:fill="FFFFFF"/>
          </w:rStyle>
          <w:sz w:val="32"/>
          <w:szCs w:val="32"/>
        </w:rPr>
        <w:t xml:space="preserve">Operador de Caldeira/Utilidades/ETE</w:t>
      </w:r>
    </w:p>
    <w:p>
      <w:pPr>
        <w:pStyle w:val="Para3"/>
        <w:spacing w:line="230" w:lineRule="auto" w:before="97" w:after="97"/>
        <w:ind w:left="0"/>
        <w:rPr>
          <w:i/>
          <w:color w:val="1F497D"/>
          <w:sz w:val="28"/>
          <w:szCs w:val="28"/>
        </w:rPr>
      </w:pPr>
      <w:r>
        <w:rPr>
          <w:rStyle w:val="Char18">
            <w:shd w:val="clear" w:color="auto" w:fill="9CCFFF"/>
          </w:rStyle>
          <w:sz w:val="28"/>
          <w:szCs w:val="28"/>
        </w:rPr>
        <w:t xml:space="preserve">Formacao                                                                                                                                   </w:t>
      </w:r>
      <w:r>
        <w:rPr>
          <w:rStyle w:val="Char18">
            <w:shd w:val="clear" w:color="auto" w:fill="9CCFFF"/>
          </w:rStyle>
          <w:sz w:val="28"/>
          <w:szCs w:val="28"/>
        </w:rPr>
        <w:t xml:space="preserve">      </w:t>
      </w:r>
    </w:p>
    <w:p>
      <w:pPr>
        <w:pStyle w:val="a3"/>
        <w:numPr>
          <w:ilvl w:val="0"/>
          <w:numId w:val="1"/>
        </w:numPr>
        <w:jc w:val="left"/>
        <w:spacing w:line="230" w:lineRule="auto" w:before="97" w:after="97"/>
        <w:ind w:left="400" w:hanging="400"/>
        <w:rPr>
          <w:sz w:val="32"/>
          <w:szCs w:val="32"/>
        </w:rPr>
      </w:pPr>
      <w:r>
        <w:rPr>
          <w:rStyle w:val="Char20">
            <w:shd w:val="clear" w:color="auto" w:fill="FFFFFF"/>
          </w:rStyle>
          <w:sz w:val="28"/>
          <w:szCs w:val="28"/>
        </w:rPr>
        <w:t xml:space="preserve">Ensino Medio Completo - Colegio Singular Anglo - Conclusao 1984</w:t>
      </w:r>
    </w:p>
    <w:p>
      <w:pPr>
        <w:pStyle w:val="a3"/>
        <w:numPr>
          <w:ilvl w:val="0"/>
          <w:numId w:val="1"/>
        </w:numPr>
        <w:jc w:val="left"/>
        <w:spacing w:line="230" w:lineRule="auto" w:before="97" w:after="97"/>
        <w:ind w:left="400" w:hanging="400"/>
        <w:rPr>
          <w:sz w:val="32"/>
          <w:szCs w:val="32"/>
        </w:rPr>
      </w:pPr>
      <w:r>
        <w:rPr>
          <w:rStyle w:val="Char20">
            <w:shd w:val="clear" w:color="auto" w:fill="FFFFFF"/>
          </w:rStyle>
          <w:sz w:val="28"/>
          <w:szCs w:val="28"/>
        </w:rPr>
        <w:t xml:space="preserve">Técnico em Processos Químicos e Petroquimicos-SENAI-MAÚA SP</w:t>
      </w:r>
    </w:p>
    <w:p>
      <w:pPr>
        <w:pStyle w:val="Para3"/>
        <w:spacing w:line="230" w:lineRule="auto" w:before="97" w:after="97"/>
        <w:ind w:left="0"/>
        <w:rPr>
          <w:b/>
          <w:sz w:val="28"/>
          <w:szCs w:val="28"/>
        </w:rPr>
      </w:pPr>
      <w:r>
        <w:rPr>
          <w:rStyle w:val="Char22">
            <w:shd w:val="clear" w:color="auto" w:fill="9CCFFF"/>
          </w:rStyle>
          <w:sz w:val="28"/>
          <w:szCs w:val="28"/>
        </w:rPr>
        <w:t xml:space="preserve">Historico Profissional                                                                                                        </w:t>
      </w:r>
    </w:p>
    <w:p>
      <w:pPr>
        <w:pStyle w:val="Para5"/>
        <w:spacing w:line="320" w:lineRule="exact" w:before="97" w:after="97"/>
        <w:ind w:left="0"/>
        <w:rPr>
          <w:sz w:val="28"/>
          <w:szCs w:val="28"/>
        </w:rPr>
      </w:pPr>
      <w:r>
        <w:rPr>
          <w:rStyle w:val="Char25"/>
          <w:sz w:val="28"/>
          <w:szCs w:val="28"/>
        </w:rPr>
        <w:t/>
      </w:r>
    </w:p>
    <w:p>
      <w:pPr>
        <w:pStyle w:val="Para5"/>
        <w:spacing w:line="320" w:lineRule="exact" w:before="97" w:after="97"/>
        <w:ind w:left="0"/>
        <w:rPr>
          <w:sz w:val="28"/>
          <w:szCs w:val="28"/>
        </w:rPr>
      </w:pPr>
      <w:r>
        <w:rPr>
          <w:rStyle w:val="Char24"/>
          <w:sz w:val="28"/>
          <w:szCs w:val="28"/>
        </w:rPr>
        <w:t xml:space="preserve">HENKEL DO BRASIL - GRUPO MAGUN</w:t>
      </w:r>
    </w:p>
    <w:p>
      <w:pPr>
        <w:pStyle w:val="Para5"/>
        <w:spacing w:line="320" w:lineRule="exact" w:before="97" w:after="97"/>
        <w:ind w:left="0"/>
        <w:rPr>
          <w:sz w:val="28"/>
          <w:szCs w:val="28"/>
        </w:rPr>
      </w:pPr>
      <w:r>
        <w:rPr>
          <w:rStyle w:val="Char24"/>
          <w:sz w:val="28"/>
          <w:szCs w:val="28"/>
        </w:rPr>
        <w:t xml:space="preserve">Função : </w:t>
      </w:r>
      <w:r>
        <w:rPr>
          <w:rStyle w:val="Char26"/>
          <w:sz w:val="28"/>
          <w:szCs w:val="28"/>
        </w:rPr>
        <w:t xml:space="preserve">Operador de Caldeira e Utilidades - Atual</w:t>
      </w:r>
    </w:p>
    <w:p>
      <w:pPr>
        <w:pStyle w:val="Para5"/>
        <w:spacing w:line="320" w:lineRule="exact" w:before="97" w:after="97"/>
        <w:ind w:left="0"/>
        <w:rPr>
          <w:sz w:val="28"/>
          <w:szCs w:val="28"/>
        </w:rPr>
      </w:pPr>
      <w:r>
        <w:rPr>
          <w:rStyle w:val="Char24"/>
          <w:sz w:val="28"/>
          <w:szCs w:val="28"/>
        </w:rPr>
        <w:t xml:space="preserve">Atribuições: Responsável pelo controle pelo sistema de geração de vapor </w:t>
      </w:r>
      <w:r>
        <w:rPr>
          <w:rStyle w:val="Char24"/>
          <w:sz w:val="28"/>
          <w:szCs w:val="28"/>
        </w:rPr>
        <w:t xml:space="preserve">(caldeiras e aquecedores termicos), sistema de ar comprimido, chillers, torres de </w:t>
      </w:r>
      <w:r>
        <w:rPr>
          <w:rStyle w:val="Char24"/>
          <w:sz w:val="28"/>
          <w:szCs w:val="28"/>
        </w:rPr>
        <w:t xml:space="preserve">resfriamento e água industrial. Preparação de solução e analise do tratamento de </w:t>
      </w:r>
      <w:r>
        <w:rPr>
          <w:rStyle w:val="Char24"/>
          <w:sz w:val="28"/>
          <w:szCs w:val="28"/>
        </w:rPr>
        <w:t xml:space="preserve">água para torres de reafriamento e chiller.</w:t>
      </w:r>
    </w:p>
    <w:p>
      <w:pPr>
        <w:pStyle w:val="Para5"/>
        <w:spacing w:line="320" w:lineRule="exact" w:before="97" w:after="97"/>
        <w:ind w:left="0"/>
        <w:rPr>
          <w:sz w:val="28"/>
          <w:szCs w:val="28"/>
        </w:rPr>
      </w:pPr>
      <w:r>
        <w:rPr>
          <w:rStyle w:val="Char25"/>
          <w:sz w:val="28"/>
          <w:szCs w:val="28"/>
        </w:rPr>
        <w:t/>
      </w:r>
    </w:p>
    <w:p>
      <w:pPr>
        <w:pStyle w:val="Para5"/>
        <w:spacing w:line="320" w:lineRule="exact" w:before="97" w:after="97"/>
        <w:ind w:left="0"/>
        <w:rPr>
          <w:sz w:val="24"/>
          <w:szCs w:val="24"/>
        </w:rPr>
      </w:pPr>
      <w:r>
        <w:rPr>
          <w:rStyle w:val="Char24"/>
          <w:sz w:val="28"/>
          <w:szCs w:val="28"/>
        </w:rPr>
        <w:t xml:space="preserve">EKA CHEMICALS DO BRASIL - AKZO NOBEL</w:t>
      </w:r>
    </w:p>
    <w:p>
      <w:pPr>
        <w:pStyle w:val="Para5"/>
        <w:spacing w:line="320" w:lineRule="exact" w:before="97" w:after="97"/>
        <w:ind w:left="0"/>
        <w:rPr>
          <w:sz w:val="28"/>
          <w:szCs w:val="28"/>
        </w:rPr>
      </w:pPr>
      <w:r>
        <w:rPr>
          <w:rStyle w:val="Char24"/>
          <w:sz w:val="28"/>
          <w:szCs w:val="28"/>
        </w:rPr>
        <w:t xml:space="preserve">Funcao: </w:t>
      </w:r>
      <w:r>
        <w:rPr>
          <w:rStyle w:val="Char26"/>
          <w:sz w:val="28"/>
          <w:szCs w:val="28"/>
        </w:rPr>
        <w:t xml:space="preserve">Operador de Sala de Controle- Painel SDCD - 2008 a 2013</w:t>
      </w:r>
    </w:p>
    <w:p>
      <w:pPr>
        <w:pStyle w:val="Para6"/>
        <w:spacing w:line="300" w:lineRule="exact" w:before="97" w:after="97"/>
        <w:ind w:left="0"/>
        <w:rPr>
          <w:sz w:val="24"/>
          <w:szCs w:val="24"/>
        </w:rPr>
      </w:pPr>
      <w:r>
        <w:rPr>
          <w:rStyle w:val="Char24"/>
          <w:sz w:val="28"/>
          <w:szCs w:val="28"/>
        </w:rPr>
        <w:t xml:space="preserve">Atribuicoes: Lider de turno, responsável pelo controle da operação dos equips </w:t>
      </w:r>
      <w:r>
        <w:rPr>
          <w:rStyle w:val="Char24"/>
          <w:sz w:val="28"/>
          <w:szCs w:val="28"/>
        </w:rPr>
        <w:t xml:space="preserve">malhas de controle do processo viai paiinel SDCD, analise laboaratoriais, </w:t>
      </w:r>
      <w:r>
        <w:rPr>
          <w:rStyle w:val="Char24"/>
          <w:sz w:val="28"/>
          <w:szCs w:val="28"/>
        </w:rPr>
        <w:t xml:space="preserve">recebimento,estocagem e envio de produtos quimicos para producao de Dioxido </w:t>
      </w:r>
      <w:r>
        <w:rPr>
          <w:rStyle w:val="Char24"/>
          <w:sz w:val="28"/>
          <w:szCs w:val="28"/>
        </w:rPr>
        <w:t xml:space="preserve">de Cloro para branqueamento de celulose, Cliente.</w:t>
      </w:r>
    </w:p>
    <w:p>
      <w:pPr>
        <w:pStyle w:val="Para6"/>
        <w:spacing w:line="300" w:lineRule="exact" w:before="97" w:after="97"/>
        <w:ind w:left="0"/>
        <w:rPr>
          <w:sz w:val="28"/>
          <w:szCs w:val="28"/>
        </w:rPr>
      </w:pPr>
      <w:r>
        <w:rPr>
          <w:rStyle w:val="Char25"/>
          <w:sz w:val="28"/>
          <w:szCs w:val="28"/>
        </w:rPr>
        <w:t/>
      </w:r>
    </w:p>
    <w:p>
      <w:pPr>
        <w:pStyle w:val="Para6"/>
        <w:spacing w:line="300" w:lineRule="exact" w:before="97" w:after="97"/>
        <w:ind w:left="0"/>
        <w:rPr>
          <w:sz w:val="24"/>
          <w:szCs w:val="24"/>
        </w:rPr>
      </w:pPr>
      <w:r>
        <w:rPr>
          <w:rStyle w:val="Char24"/>
          <w:sz w:val="28"/>
          <w:szCs w:val="28"/>
        </w:rPr>
        <w:t xml:space="preserve">RIPASA S/A –SUZANO CELULOSE E PAPEL</w:t>
      </w:r>
      <w:r>
        <w:rPr>
          <w:rStyle w:val="Char28"/>
        </w:rPr>
        <w:t xml:space="preserve"> </w:t>
      </w:r>
    </w:p>
    <w:p>
      <w:pPr>
        <w:pStyle w:val="Para6"/>
        <w:spacing w:line="300" w:lineRule="exact" w:before="97" w:after="97"/>
        <w:ind w:left="0"/>
        <w:rPr>
          <w:sz w:val="28"/>
          <w:szCs w:val="28"/>
        </w:rPr>
      </w:pPr>
      <w:r>
        <w:rPr>
          <w:rStyle w:val="Char24"/>
          <w:sz w:val="28"/>
          <w:szCs w:val="28"/>
        </w:rPr>
        <w:t xml:space="preserve">Funcao:  </w:t>
      </w:r>
      <w:r>
        <w:rPr>
          <w:rStyle w:val="Char26"/>
          <w:sz w:val="28"/>
          <w:szCs w:val="28"/>
        </w:rPr>
        <w:t xml:space="preserve">Operador de Planta Química - 2002 a 2007</w:t>
      </w:r>
    </w:p>
    <w:p>
      <w:pPr>
        <w:pStyle w:val="Para6"/>
        <w:spacing w:line="300" w:lineRule="exact" w:before="97" w:after="97"/>
        <w:ind w:left="0"/>
        <w:rPr>
          <w:sz w:val="28"/>
          <w:szCs w:val="28"/>
        </w:rPr>
      </w:pPr>
      <w:r>
        <w:rPr>
          <w:rStyle w:val="Char24"/>
          <w:sz w:val="28"/>
          <w:szCs w:val="28"/>
        </w:rPr>
        <w:t xml:space="preserve">Atribuicoes: Responsável operacão, organizacao e conservacão dos equips.da Plan</w:t>
      </w:r>
      <w:r>
        <w:rPr>
          <w:rStyle w:val="Char24"/>
          <w:sz w:val="28"/>
          <w:szCs w:val="28"/>
        </w:rPr>
        <w:t xml:space="preserve">ta de Dióxido de Cloro, logistica e analise laboratoriais dos produtos quimicos </w:t>
      </w:r>
      <w:r>
        <w:rPr>
          <w:rStyle w:val="Char24"/>
          <w:sz w:val="28"/>
          <w:szCs w:val="28"/>
        </w:rPr>
        <w:t xml:space="preserve">recebidos e estocados, e controle ambiental do envio de elfuentes para  </w:t>
      </w:r>
      <w:r>
        <w:rPr>
          <w:rStyle w:val="Char24"/>
          <w:sz w:val="28"/>
          <w:szCs w:val="28"/>
        </w:rPr>
        <w:t>tratamento.</w:t>
      </w:r>
    </w:p>
    <w:p>
      <w:pPr>
        <w:pStyle w:val="Para6"/>
        <w:spacing w:line="300" w:lineRule="exact" w:before="97" w:after="97"/>
        <w:ind w:left="0"/>
        <w:rPr>
          <w:sz w:val="28"/>
          <w:szCs w:val="28"/>
        </w:rPr>
      </w:pPr>
      <w:r>
        <w:rPr>
          <w:rStyle w:val="Char25"/>
          <w:sz w:val="28"/>
          <w:szCs w:val="28"/>
        </w:rPr>
        <w:t/>
      </w:r>
    </w:p>
    <w:p>
      <w:pPr>
        <w:pStyle w:val="Para7"/>
        <w:spacing w:line="230" w:lineRule="auto" w:after="97"/>
        <w:ind w:left="720" w:hanging="360"/>
        <w:rPr>
          <w:i/>
          <w:b/>
          <w:color w:val="003000"/>
          <w:sz w:val="24"/>
          <w:szCs w:val="24"/>
        </w:rPr>
      </w:pPr>
      <w:r>
        <w:rPr>
          <w:rStyle w:val="Char29"/>
          <w:sz w:val="24"/>
          <w:szCs w:val="24"/>
        </w:rPr>
        <w:t xml:space="preserve">Experiência de 10 anos em indústrias  Plantas Quimicas e celulose.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Participação no comissionamento e start-up da ilha química da Eka Chemicals em 2009, e </w:t>
      </w:r>
      <w:r>
        <w:rPr>
          <w:rStyle w:val="Char31"/>
          <w:sz w:val="24"/>
          <w:szCs w:val="24"/>
        </w:rPr>
        <w:t xml:space="preserve">responsável em treinar a equipe de operadores da produção de dióxido de cloro até o </w:t>
      </w:r>
      <w:r>
        <w:rPr>
          <w:rStyle w:val="Char31"/>
          <w:sz w:val="24"/>
          <w:szCs w:val="24"/>
        </w:rPr>
        <w:t xml:space="preserve">início das operações. Nos turnos, era operador líder, onde era responsável por toda a </w:t>
      </w:r>
      <w:r>
        <w:rPr>
          <w:rStyle w:val="Char31"/>
          <w:sz w:val="24"/>
          <w:szCs w:val="24"/>
        </w:rPr>
        <w:t xml:space="preserve">produção e qualidade dos produtos químicos e pela segurança dos operadores e </w:t>
      </w:r>
      <w:r>
        <w:rPr>
          <w:rStyle w:val="Char31"/>
          <w:sz w:val="24"/>
          <w:szCs w:val="24"/>
        </w:rPr>
        <w:t>equipamentos.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3"/>
          <w:sz w:val="24"/>
          <w:szCs w:val="24"/>
        </w:rPr>
        <w:t xml:space="preserve">· </w:t>
      </w:r>
      <w:r>
        <w:rPr>
          <w:rStyle w:val="Char31"/>
          <w:sz w:val="24"/>
          <w:szCs w:val="24"/>
        </w:rPr>
        <w:t xml:space="preserve">Liberação para trabalhos perigosos, envolvendo riscos químicos e ambientais, onde </w:t>
      </w:r>
      <w:r>
        <w:rPr>
          <w:rStyle w:val="Char31"/>
          <w:sz w:val="24"/>
          <w:szCs w:val="24"/>
        </w:rPr>
        <w:t xml:space="preserve">realizava toda a análise preliminar de risco para poder liberar os trabalhos.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3"/>
          <w:sz w:val="24"/>
          <w:szCs w:val="24"/>
        </w:rPr>
        <w:t xml:space="preserve">· </w:t>
      </w:r>
      <w:r>
        <w:rPr>
          <w:rStyle w:val="Char31"/>
          <w:sz w:val="24"/>
          <w:szCs w:val="24"/>
        </w:rPr>
        <w:t xml:space="preserve">Experiência em análises em laboratório de concentração de químicos no processo, e </w:t>
      </w:r>
      <w:r>
        <w:rPr>
          <w:rStyle w:val="Char31"/>
          <w:sz w:val="24"/>
          <w:szCs w:val="24"/>
        </w:rPr>
        <w:t xml:space="preserve">de produtos químicos para a liberação de descargas desses químicos utilizados no </w:t>
      </w:r>
      <w:r>
        <w:rPr>
          <w:rStyle w:val="Char31"/>
          <w:sz w:val="24"/>
          <w:szCs w:val="24"/>
        </w:rPr>
        <w:t>processo.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Conhecimento em toda rotina de um laboratório de processos. Realização de análises em </w:t>
      </w:r>
      <w:r>
        <w:rPr>
          <w:rStyle w:val="Char31"/>
          <w:sz w:val="24"/>
          <w:szCs w:val="24"/>
        </w:rPr>
        <w:t xml:space="preserve">tituladores digitais automáticos (titrinos), buretas digitais,, manuseio e preparo de </w:t>
      </w:r>
      <w:r>
        <w:rPr>
          <w:rStyle w:val="Char31"/>
          <w:sz w:val="24"/>
          <w:szCs w:val="24"/>
        </w:rPr>
        <w:t xml:space="preserve">soluções padrões, utilizadas nas análises químicas do processo.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Conhecimento e manuseio de produtos químicos tais como: ácido sulfúrico 98%, metanol, </w:t>
      </w:r>
      <w:r>
        <w:rPr>
          <w:rStyle w:val="Char31"/>
          <w:sz w:val="24"/>
          <w:szCs w:val="24"/>
        </w:rPr>
        <w:t xml:space="preserve">clorato de sódio, peróxido de hidrogênio, soda cáustica, sulfato de sódio, sulfato de </w:t>
      </w:r>
      <w:r>
        <w:rPr>
          <w:rStyle w:val="Char31"/>
          <w:sz w:val="24"/>
          <w:szCs w:val="24"/>
        </w:rPr>
        <w:t xml:space="preserve">magnésio, bissulfito de sódio, hipoclorito de sódio, cloro e ácido clorídrico 33%.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Conhecimento em malhas de controle de processos por meio de SDCD, com operação de </w:t>
      </w:r>
      <w:r>
        <w:rPr>
          <w:rStyle w:val="Char31"/>
          <w:sz w:val="24"/>
          <w:szCs w:val="24"/>
        </w:rPr>
        <w:t xml:space="preserve">válvulas automáticas e instrumentos de controle de processo online, como: medidores </w:t>
      </w:r>
      <w:r>
        <w:rPr>
          <w:rStyle w:val="Char31"/>
          <w:sz w:val="24"/>
          <w:szCs w:val="24"/>
        </w:rPr>
        <w:t xml:space="preserve">de vazão, pressão, temperatura, nível, pH, condutividade, vácuo, densidade, etc.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Operação de reatores, trocadores de calor, filtros rotativos, bombas centrífugas, torres de </w:t>
      </w:r>
      <w:r>
        <w:rPr>
          <w:rStyle w:val="Char31"/>
          <w:sz w:val="24"/>
          <w:szCs w:val="24"/>
        </w:rPr>
        <w:t xml:space="preserve">resfriamento, chillers a gás e a vapor e sistemas de dosagens de químicos para controle </w:t>
      </w:r>
      <w:r>
        <w:rPr>
          <w:rStyle w:val="Char31"/>
          <w:sz w:val="24"/>
          <w:szCs w:val="24"/>
        </w:rPr>
        <w:t xml:space="preserve">de fosfatos e inibidores de corrosão em torres de resfriamento e chillers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Operação  de utilidafes, caldeira, sistema de ar comprimido e tratamento de ETE/ETA.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Possuo cursos de NR-13, NR-10, NR-33 espaço confinado (40 horas-supervisor), primeiros </w:t>
      </w:r>
      <w:r>
        <w:rPr>
          <w:rStyle w:val="Char31"/>
          <w:sz w:val="24"/>
          <w:szCs w:val="24"/>
        </w:rPr>
        <w:t xml:space="preserve">socorros, brigada de emergência, automação básica, instrumentação e elétrica básica, </w:t>
      </w:r>
      <w:r>
        <w:rPr>
          <w:rStyle w:val="Char31"/>
          <w:sz w:val="24"/>
          <w:szCs w:val="24"/>
        </w:rPr>
        <w:t xml:space="preserve">curso de bombas centrífugas e curso de empilhadeira.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3"/>
          <w:sz w:val="24"/>
          <w:szCs w:val="24"/>
        </w:rPr>
        <w:t xml:space="preserve">· </w:t>
      </w:r>
      <w:r>
        <w:rPr>
          <w:rStyle w:val="Char31"/>
          <w:sz w:val="24"/>
          <w:szCs w:val="24"/>
        </w:rPr>
        <w:t xml:space="preserve">Conhecimento das normas ISO 9001, 14001 e OHSAS, com sistemas de gestão </w:t>
      </w:r>
      <w:r>
        <w:rPr>
          <w:rStyle w:val="Char31"/>
          <w:sz w:val="24"/>
          <w:szCs w:val="24"/>
        </w:rPr>
        <w:t xml:space="preserve">integrados de meio ambiente, segurança e saúde ocupacional.</w:t>
      </w:r>
    </w:p>
    <w:p>
      <w:pPr>
        <w:pStyle w:val="Para9"/>
        <w:spacing w:line="230" w:lineRule="auto" w:before="97" w:after="97"/>
        <w:ind w:left="0"/>
        <w:rPr>
          <w:color w:val="003000"/>
          <w:sz w:val="24"/>
          <w:szCs w:val="24"/>
        </w:rPr>
      </w:pPr>
      <w:r>
        <w:rPr>
          <w:rStyle w:val="Char31"/>
          <w:sz w:val="24"/>
          <w:szCs w:val="24"/>
        </w:rPr>
        <w:t xml:space="preserve">INFORMAÇÕES ADICIONAIS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3"/>
          <w:sz w:val="24"/>
          <w:szCs w:val="24"/>
        </w:rPr>
        <w:t xml:space="preserve">· </w:t>
      </w:r>
      <w:r>
        <w:rPr>
          <w:rStyle w:val="Char31"/>
          <w:sz w:val="24"/>
          <w:szCs w:val="24"/>
        </w:rPr>
        <w:t xml:space="preserve">Ambiente Windows: Word, Power Point, Excel.</w:t>
      </w:r>
    </w:p>
    <w:p>
      <w:pPr>
        <w:pStyle w:val="a3"/>
        <w:numPr>
          <w:ilvl w:val="0"/>
          <w:numId w:val="1"/>
        </w:numPr>
        <w:jc w:val="both"/>
        <w:spacing w:line="230" w:lineRule="auto" w:before="97" w:after="97"/>
        <w:ind w:left="760" w:hanging="400"/>
        <w:rPr>
          <w:i/>
          <w:b/>
          <w:color w:val="003000"/>
          <w:sz w:val="32"/>
          <w:szCs w:val="32"/>
        </w:rPr>
      </w:pPr>
      <w:r>
        <w:rPr>
          <w:rStyle w:val="Char34">
            <w:shd w:val="clear" w:color="auto" w:fill="FFFFFF"/>
          </w:rStyle>
          <w:sz w:val="24"/>
          <w:szCs w:val="24"/>
        </w:rPr>
        <w:t>C</w:t>
      </w:r>
      <w:r>
        <w:rPr>
          <w:rStyle w:val="Char35">
            <w:shd w:val="clear" w:color="auto" w:fill="FFFFFF"/>
          </w:rStyle>
          <w:sz w:val="24"/>
          <w:szCs w:val="24"/>
        </w:rPr>
        <w:t xml:space="preserve">urso de Operador de Empilhadeira e Ponte Rolante -Senai</w:t>
      </w:r>
    </w:p>
    <w:p>
      <w:pPr>
        <w:pStyle w:val="a3"/>
        <w:numPr>
          <w:ilvl w:val="0"/>
          <w:numId w:val="1"/>
        </w:numPr>
        <w:jc w:val="both"/>
        <w:spacing w:line="230" w:lineRule="auto" w:before="97" w:after="97"/>
        <w:ind w:left="760" w:hanging="400"/>
        <w:rPr>
          <w:i/>
          <w:b/>
          <w:color w:val="003000"/>
          <w:sz w:val="32"/>
          <w:szCs w:val="32"/>
        </w:rPr>
      </w:pPr>
      <w:r>
        <w:rPr>
          <w:rStyle w:val="Char36">
            <w:shd w:val="clear" w:color="auto" w:fill="FFFFFF"/>
          </w:rStyle>
          <w:sz w:val="24"/>
          <w:szCs w:val="24"/>
        </w:rPr>
        <w:t xml:space="preserve">Segurança en Op. de Caldeira e Vasos de Pressão - NR-13 E NR-10 </w:t>
      </w:r>
      <w:r>
        <w:rPr>
          <w:rStyle w:val="Char36">
            <w:shd w:val="clear" w:color="auto" w:fill="FFFFFF"/>
          </w:rStyle>
          <w:sz w:val="24"/>
          <w:szCs w:val="24"/>
        </w:rPr>
        <w:t>Inst.Elétricas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3"/>
          <w:sz w:val="24"/>
          <w:szCs w:val="24"/>
        </w:rPr>
        <w:t>·</w:t>
      </w:r>
      <w:r>
        <w:rPr>
          <w:rStyle w:val="Char31"/>
          <w:sz w:val="24"/>
          <w:szCs w:val="24"/>
        </w:rPr>
        <w:t xml:space="preserve">    Tenho facilidade de trabalhar em equipe, sob pressão e possuo capacidade de liderança.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2"/>
          <w:sz w:val="24"/>
          <w:szCs w:val="24"/>
        </w:rPr>
        <w:t xml:space="preserve">      </w:t>
      </w:r>
    </w:p>
    <w:p>
      <w:pPr>
        <w:pStyle w:val="Para8"/>
        <w:spacing w:line="230" w:lineRule="auto" w:before="97" w:after="97"/>
        <w:ind w:left="720" w:hanging="360"/>
        <w:rPr>
          <w:color w:val="003000"/>
          <w:sz w:val="24"/>
          <w:szCs w:val="24"/>
        </w:rPr>
      </w:pPr>
      <w:r>
        <w:rPr>
          <w:rStyle w:val="Char33"/>
          <w:sz w:val="24"/>
          <w:szCs w:val="24"/>
        </w:rPr>
        <w:t xml:space="preserve">· </w:t>
      </w:r>
      <w:r>
        <w:rPr>
          <w:rStyle w:val="Char37"/>
          <w:sz w:val="28"/>
          <w:szCs w:val="28"/>
        </w:rPr>
        <w:t xml:space="preserve">Tenho disponibilidade de trabalhar em outras cidades, viagens e horários</w:t>
      </w:r>
      <w:r>
        <w:rPr>
          <w:rStyle w:val="Char31"/>
          <w:sz w:val="24"/>
          <w:szCs w:val="24"/>
        </w:rPr>
        <w:t>.</w:t>
      </w:r>
    </w:p>
    <w:p>
      <w:pPr>
        <w:pStyle w:val="Para6"/>
        <w:spacing w:line="300" w:lineRule="exact" w:before="97" w:after="97"/>
        <w:ind w:left="0"/>
        <w:rPr>
          <w:color w:val="003000"/>
          <w:sz w:val="24"/>
          <w:szCs w:val="24"/>
        </w:rPr>
      </w:pPr>
      <w:r>
        <w:rPr>
          <w:rStyle w:val="Char32"/>
          <w:sz w:val="24"/>
          <w:szCs w:val="24"/>
        </w:rPr>
        <w:t/>
      </w:r>
    </w:p>
    <w:sectPr>
      <w:pgSz w:w="12240" w:h="15840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imSu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±¸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ÂÂ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2084808752"/>
    <w:lvl w:ilvl="0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1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2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3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4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5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6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7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  <w:lvl w:ilvl="8">
      <w:start w:val="1"/>
      <w:numFmt w:val="bullet"/>
      <w:lvlText w:val=""/>
      <w:pPr>
        <w:ind w:left="400" w:hanging="400"/>
      </w:pPr>
      <w:rPr>
        <w:rFonts w:ascii="Wingdings" w:eastAsia="Wingdings" w:hAnsi="Wingdings" w:hint="default"/>
      </w:rPr>
      <w:rPr>
        <w:i/>
        <w:b/>
        <w:sz w:val="3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¹Å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¹Å" w:eastAsia="¹Å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pPr>
        <w:ind w:left="400"/>
      </w:pPr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spacing w:before="100" w:after="100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before="97" w:after="97"/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spacing w:before="97" w:after="97"/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spacing w:before="97" w:after="97"/>
      <w:jc w:val="left"/>
      <w:wordWrap w:val="false"/>
      <w:ind w:hanging="400"/>
      <w:widowControl w:val="false"/>
      <w:rPr/>
    </w:pPr>
  </w:style>
  <w:style w:type="paragraph" w:customStyle="1" w:styleId="Para5">
    <w:name w:val="ParaAttribute5"/>
    <w:pPr>
      <w:spacing w:before="97" w:after="97" w:line="320" w:lineRule="exact"/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spacing w:before="97" w:after="97" w:line="300" w:lineRule="exact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spacing w:after="97"/>
      <w:jc w:val="left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spacing w:before="97" w:after="97"/>
      <w:jc w:val="both"/>
      <w:wordWrap w:val="false"/>
      <w:ind w:left="720" w:hanging="360"/>
      <w:widowControl w:val="false"/>
      <w:rPr/>
    </w:pPr>
  </w:style>
  <w:style w:type="paragraph" w:customStyle="1" w:styleId="Para9">
    <w:name w:val="ParaAttribute9"/>
    <w:pPr>
      <w:spacing w:before="97" w:after="97"/>
      <w:jc w:val="center"/>
      <w:wordWrap w:val="false"/>
      <w:ind w:left="0"/>
      <w:widowControl w:val="false"/>
      <w:rPr/>
    </w:pPr>
  </w:style>
  <w:style w:type="paragraph" w:customStyle="1" w:styleId="Para10">
    <w:name w:val="ParaAttribute10"/>
    <w:pPr>
      <w:spacing w:before="97" w:after="97"/>
      <w:jc w:val="both"/>
      <w:wordWrap w:val="false"/>
      <w:ind w:left="760" w:hanging="400"/>
      <w:widowControl w:val="false"/>
      <w:rPr/>
    </w:pPr>
  </w:style>
  <w:style w:type="character" w:customStyle="1" w:styleId="Char0">
    <w:name w:val="CharAttribute0"/>
    <w:rPr>
      <w:rFonts w:ascii="Arial" w:eastAsia="Arial"/>
    </w:rPr>
  </w:style>
  <w:style w:type="character" w:customStyle="1" w:styleId="Char1">
    <w:name w:val="CharAttribute1"/>
    <w:rPr>
      <w:rFonts w:ascii="Arial" w:eastAsia="Arial"/>
      <w:i/>
      <w:b/>
      <w:sz w:val="44"/>
    </w:rPr>
  </w:style>
  <w:style w:type="character" w:customStyle="1" w:styleId="Char2">
    <w:name w:val="CharAttribute2"/>
    <w:rPr>
      <w:rFonts w:ascii="calibri" w:eastAsia="±¸"/>
      <w:i/>
      <w:b/>
      <w:sz w:val="44"/>
    </w:rPr>
  </w:style>
  <w:style w:type="character" w:customStyle="1" w:styleId="Char3">
    <w:name w:val="CharAttribute3"/>
    <w:rPr>
      <w:rFonts w:ascii="calibri" w:eastAsia="±¸"/>
      <w:i/>
      <w:b/>
      <w:sz w:val="40"/>
    </w:rPr>
  </w:style>
  <w:style w:type="character" w:customStyle="1" w:styleId="Char4">
    <w:name w:val="CharAttribute4"/>
    <w:rPr>
      <w:rFonts w:ascii="Arial" w:eastAsia="Arial"/>
      <w:b/>
      <w:sz w:val="40"/>
    </w:rPr>
  </w:style>
  <w:style w:type="character" w:customStyle="1" w:styleId="Char5">
    <w:name w:val="CharAttribute5"/>
    <w:rPr>
      <w:rFonts w:ascii="calibri" w:eastAsia="±¸"/>
      <w:i/>
      <w:b/>
      <w:sz w:val="24"/>
    </w:rPr>
  </w:style>
  <w:style w:type="character" w:customStyle="1" w:styleId="Char6">
    <w:name w:val="CharAttribute6"/>
    <w:rPr>
      <w:rFonts w:ascii="Arial" w:eastAsia="Arial"/>
      <w:i/>
      <w:b/>
      <w:sz w:val="24"/>
    </w:rPr>
  </w:style>
  <w:style w:type="character" w:customStyle="1" w:styleId="Char7">
    <w:name w:val="CharAttribute7"/>
    <w:rPr>
      <w:rFonts w:ascii="Arial" w:eastAsia="Arial"/>
      <w:b/>
      <w:sz w:val="24"/>
    </w:rPr>
  </w:style>
  <w:style w:type="character" w:customStyle="1" w:styleId="Char8">
    <w:name w:val="CharAttribute8"/>
    <w:rPr>
      <w:rFonts w:ascii="Arial" w:eastAsia="Arial"/>
      <w:i/>
      <w:b/>
      <w:color w:val="1F497D"/>
      <w:sz w:val="24"/>
    </w:rPr>
  </w:style>
  <w:style w:type="character" w:customStyle="1" w:styleId="Char9">
    <w:name w:val="CharAttribute9"/>
    <w:rPr>
      <w:rFonts w:ascii="Arial" w:eastAsia="Arial"/>
      <w:u w:val="single"/>
      <w:i/>
      <w:b/>
      <w:color w:val="1F497D"/>
      <w:shd w:val="clear" w:color="auto" w:fill="9CCFFF"/>
      <w:sz w:val="24"/>
    </w:rPr>
  </w:style>
  <w:style w:type="character" w:customStyle="1" w:styleId="Char10">
    <w:name w:val="CharAttribute10"/>
    <w:rPr>
      <w:rFonts w:ascii="Arial" w:eastAsia="Arial"/>
      <w:i/>
      <w:b/>
      <w:color w:val="1F497D"/>
      <w:sz w:val="32"/>
    </w:rPr>
  </w:style>
  <w:style w:type="character" w:customStyle="1" w:styleId="Char11">
    <w:name w:val="CharAttribute11"/>
    <w:rPr>
      <w:rFonts w:ascii="Arial" w:eastAsia="Arial"/>
      <w:i/>
      <w:b/>
      <w:color w:val="003000"/>
      <w:shd w:val="clear" w:color="auto" w:fill="FFFFFF"/>
      <w:sz w:val="32"/>
    </w:rPr>
  </w:style>
  <w:style w:type="character" w:customStyle="1" w:styleId="Char12">
    <w:name w:val="CharAttribute12"/>
    <w:rPr>
      <w:rFonts w:ascii="Arial" w:eastAsia="Arial"/>
      <w:i/>
      <w:b/>
      <w:color w:val="003000"/>
      <w:sz w:val="32"/>
    </w:rPr>
  </w:style>
  <w:style w:type="character" w:customStyle="1" w:styleId="Char13">
    <w:name w:val="CharAttribute13"/>
    <w:rPr>
      <w:rFonts w:ascii="Wingdings" w:eastAsia="Wingdings"/>
      <w:i/>
      <w:b/>
      <w:color w:val="003000"/>
      <w:sz w:val="32"/>
    </w:rPr>
  </w:style>
  <w:style w:type="character" w:customStyle="1" w:styleId="Char14">
    <w:name w:val="CharAttribute14"/>
    <w:rPr>
      <w:rFonts w:ascii="Wingdings" w:eastAsia="Wingdings"/>
      <w:i/>
      <w:b/>
      <w:color w:val="003000"/>
      <w:sz w:val="32"/>
    </w:rPr>
  </w:style>
  <w:style w:type="character" w:customStyle="1" w:styleId="Char15">
    <w:name w:val="CharAttribute15"/>
    <w:rPr>
      <w:rFonts w:ascii="Arial" w:eastAsia="Arial"/>
      <w:i/>
      <w:b/>
      <w:sz w:val="32"/>
    </w:rPr>
  </w:style>
  <w:style w:type="character" w:customStyle="1" w:styleId="Char16">
    <w:name w:val="CharAttribute16"/>
    <w:rPr>
      <w:rFonts w:ascii="Wingdings" w:eastAsia="Wingdings"/>
      <w:i/>
      <w:b/>
      <w:sz w:val="32"/>
    </w:rPr>
  </w:style>
  <w:style w:type="character" w:customStyle="1" w:styleId="Char17">
    <w:name w:val="CharAttribute17"/>
    <w:rPr>
      <w:rFonts w:ascii="Wingdings" w:eastAsia="Wingdings"/>
      <w:i/>
      <w:b/>
      <w:sz w:val="32"/>
    </w:rPr>
  </w:style>
  <w:style w:type="character" w:customStyle="1" w:styleId="Char18">
    <w:name w:val="CharAttribute18"/>
    <w:rPr>
      <w:rFonts w:ascii="calibri" w:eastAsia="±¸"/>
      <w:u w:val="single"/>
      <w:i/>
      <w:color w:val="1F497D"/>
      <w:shd w:val="clear" w:color="auto" w:fill="9CCFFF"/>
      <w:sz w:val="28"/>
    </w:rPr>
  </w:style>
  <w:style w:type="character" w:customStyle="1" w:styleId="Char19">
    <w:name w:val="CharAttribute19"/>
    <w:rPr>
      <w:rFonts w:ascii="Arial" w:eastAsia="Arial"/>
      <w:i/>
      <w:color w:val="1F497D"/>
      <w:sz w:val="28"/>
    </w:rPr>
  </w:style>
  <w:style w:type="character" w:customStyle="1" w:styleId="Char20">
    <w:name w:val="CharAttribute20"/>
    <w:rPr>
      <w:rFonts w:ascii="Arial" w:eastAsia="Arial"/>
      <w:shd w:val="clear" w:color="auto" w:fill="FFFFFF"/>
      <w:sz w:val="28"/>
    </w:rPr>
  </w:style>
  <w:style w:type="character" w:customStyle="1" w:styleId="Char21">
    <w:name w:val="CharAttribute21"/>
    <w:rPr>
      <w:rFonts w:ascii="Arial" w:eastAsia="Arial"/>
      <w:sz w:val="32"/>
    </w:rPr>
  </w:style>
  <w:style w:type="character" w:customStyle="1" w:styleId="Char22">
    <w:name w:val="CharAttribute22"/>
    <w:rPr>
      <w:rFonts w:ascii="calibri" w:eastAsia="±¸"/>
      <w:u w:val="single"/>
      <w:i/>
      <w:b/>
      <w:color w:val="1F497D"/>
      <w:shd w:val="clear" w:color="auto" w:fill="9CCFFF"/>
      <w:sz w:val="28"/>
    </w:rPr>
  </w:style>
  <w:style w:type="character" w:customStyle="1" w:styleId="Char23">
    <w:name w:val="CharAttribute23"/>
    <w:rPr>
      <w:rFonts w:ascii="Arial" w:eastAsia="Arial"/>
      <w:b/>
      <w:sz w:val="28"/>
    </w:rPr>
  </w:style>
  <w:style w:type="character" w:customStyle="1" w:styleId="Char24">
    <w:name w:val="CharAttribute24"/>
    <w:rPr>
      <w:rFonts w:ascii="calibri" w:eastAsia="±¸"/>
      <w:sz w:val="28"/>
    </w:rPr>
  </w:style>
  <w:style w:type="character" w:customStyle="1" w:styleId="Char25">
    <w:name w:val="CharAttribute25"/>
    <w:rPr>
      <w:rFonts w:ascii="Arial" w:eastAsia="Arial"/>
      <w:sz w:val="28"/>
    </w:rPr>
  </w:style>
  <w:style w:type="character" w:customStyle="1" w:styleId="Char26">
    <w:name w:val="CharAttribute26"/>
    <w:rPr>
      <w:rFonts w:ascii="calibri" w:eastAsia="±¸"/>
      <w:i/>
      <w:b/>
      <w:sz w:val="28"/>
    </w:rPr>
  </w:style>
  <w:style w:type="character" w:customStyle="1" w:styleId="Char27">
    <w:name w:val="CharAttribute27"/>
    <w:rPr>
      <w:rFonts w:ascii="Arial" w:eastAsia="Arial"/>
      <w:sz w:val="24"/>
    </w:rPr>
  </w:style>
  <w:style w:type="character" w:customStyle="1" w:styleId="Char28">
    <w:name w:val="CharAttribute28"/>
    <w:rPr>
      <w:rFonts w:ascii="arial" w:eastAsia="±¸"/>
    </w:rPr>
  </w:style>
  <w:style w:type="character" w:customStyle="1" w:styleId="Char29">
    <w:name w:val="CharAttribute29"/>
    <w:rPr>
      <w:rFonts w:ascii="calibri" w:eastAsia="±¸"/>
      <w:u w:val="single"/>
      <w:i/>
      <w:b/>
      <w:color w:val="003000"/>
      <w:sz w:val="24"/>
    </w:rPr>
  </w:style>
  <w:style w:type="character" w:customStyle="1" w:styleId="Char30">
    <w:name w:val="CharAttribute30"/>
    <w:rPr>
      <w:rFonts w:ascii="Arial" w:eastAsia="Arial"/>
      <w:i/>
      <w:b/>
      <w:color w:val="003000"/>
      <w:sz w:val="24"/>
    </w:rPr>
  </w:style>
  <w:style w:type="character" w:customStyle="1" w:styleId="Char31">
    <w:name w:val="CharAttribute31"/>
    <w:rPr>
      <w:rFonts w:ascii="calibri" w:eastAsia="±¸"/>
      <w:color w:val="003000"/>
      <w:sz w:val="24"/>
    </w:rPr>
  </w:style>
  <w:style w:type="character" w:customStyle="1" w:styleId="Char32">
    <w:name w:val="CharAttribute32"/>
    <w:rPr>
      <w:rFonts w:ascii="Arial" w:eastAsia="Arial"/>
      <w:color w:val="003000"/>
      <w:sz w:val="24"/>
    </w:rPr>
  </w:style>
  <w:style w:type="character" w:customStyle="1" w:styleId="Char33">
    <w:name w:val="CharAttribute33"/>
    <w:rPr>
      <w:rFonts w:ascii="wingdings" w:eastAsia="±¸"/>
      <w:color w:val="003000"/>
      <w:sz w:val="24"/>
    </w:rPr>
  </w:style>
  <w:style w:type="character" w:customStyle="1" w:styleId="Char34">
    <w:name w:val="CharAttribute34"/>
    <w:rPr>
      <w:rFonts w:ascii="Arial" w:eastAsia="Arial"/>
      <w:color w:val="003000"/>
      <w:shd w:val="clear" w:color="auto" w:fill="FFFFFF"/>
      <w:sz w:val="24"/>
    </w:rPr>
  </w:style>
  <w:style w:type="character" w:customStyle="1" w:styleId="Char35">
    <w:name w:val="CharAttribute35"/>
    <w:rPr>
      <w:rFonts w:ascii="Arial" w:eastAsia="Arial"/>
      <w:i/>
      <w:color w:val="003000"/>
      <w:shd w:val="clear" w:color="auto" w:fill="FFFFFF"/>
      <w:sz w:val="24"/>
    </w:rPr>
  </w:style>
  <w:style w:type="character" w:customStyle="1" w:styleId="Char36">
    <w:name w:val="CharAttribute36"/>
    <w:rPr>
      <w:rFonts w:ascii="Arial" w:eastAsia="Arial"/>
      <w:i/>
      <w:b/>
      <w:color w:val="003000"/>
      <w:shd w:val="clear" w:color="auto" w:fill="FFFFFF"/>
      <w:sz w:val="24"/>
    </w:rPr>
  </w:style>
  <w:style w:type="character" w:customStyle="1" w:styleId="Char37">
    <w:name w:val="CharAttribute37"/>
    <w:rPr>
      <w:rFonts w:ascii="calibri" w:eastAsia="±¸"/>
      <w:i/>
      <w:b/>
      <w:color w:val="003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Á¸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2016-03-21T09:06:20Z</dcterms:modified>
  <cp:version>1</cp:version>
  <cp:lastModifiedBy>vander.amaral49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