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EB" w:rsidRDefault="0047308A">
      <w:pPr>
        <w:rPr>
          <w:sz w:val="40"/>
          <w:szCs w:val="40"/>
        </w:rPr>
      </w:pPr>
      <w:r>
        <w:t xml:space="preserve">                                                            </w:t>
      </w:r>
      <w:r>
        <w:rPr>
          <w:sz w:val="40"/>
          <w:szCs w:val="40"/>
        </w:rPr>
        <w:t>Curriculum vitae</w:t>
      </w:r>
    </w:p>
    <w:p w:rsidR="00BF5D71" w:rsidRDefault="00BF5D71">
      <w:pPr>
        <w:rPr>
          <w:sz w:val="40"/>
          <w:szCs w:val="40"/>
        </w:rPr>
      </w:pPr>
    </w:p>
    <w:p w:rsidR="0047308A" w:rsidRPr="0050600E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Joelma Rosimari Gonçalves Porto</w:t>
      </w:r>
    </w:p>
    <w:p w:rsidR="0047308A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Casada  3</w:t>
      </w:r>
      <w:r w:rsidR="00626F19">
        <w:rPr>
          <w:sz w:val="32"/>
          <w:szCs w:val="32"/>
        </w:rPr>
        <w:t>7</w:t>
      </w:r>
      <w:r w:rsidRPr="0050600E">
        <w:rPr>
          <w:sz w:val="32"/>
          <w:szCs w:val="32"/>
        </w:rPr>
        <w:t xml:space="preserve"> anos Residente na Rua Quarenta bloco 365 apto 13 Cohab/Guaiba/RS 34011553 casa 82375388 celular</w:t>
      </w:r>
    </w:p>
    <w:p w:rsidR="00626F19" w:rsidRPr="0050600E" w:rsidRDefault="00626F19">
      <w:pPr>
        <w:rPr>
          <w:sz w:val="32"/>
          <w:szCs w:val="32"/>
        </w:rPr>
      </w:pPr>
    </w:p>
    <w:p w:rsidR="0047308A" w:rsidRPr="0050600E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Cursando Pedágogia 1semestre/unifran</w:t>
      </w:r>
    </w:p>
    <w:p w:rsidR="0047308A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Informática e telemarketing</w:t>
      </w:r>
    </w:p>
    <w:p w:rsidR="00626F19" w:rsidRPr="0050600E" w:rsidRDefault="00626F19">
      <w:pPr>
        <w:rPr>
          <w:sz w:val="32"/>
          <w:szCs w:val="32"/>
        </w:rPr>
      </w:pPr>
    </w:p>
    <w:p w:rsidR="0047308A" w:rsidRPr="0050600E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Experências profissionais</w:t>
      </w:r>
    </w:p>
    <w:p w:rsidR="0047308A" w:rsidRPr="0050600E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Magazine Luiza   analista de crédito 2009/2010</w:t>
      </w:r>
    </w:p>
    <w:p w:rsidR="0047308A" w:rsidRPr="0050600E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Atendimento emissão de notas cobrança vendas de cartões de credito e empréstimos</w:t>
      </w:r>
      <w:r w:rsidR="0050600E" w:rsidRPr="0050600E">
        <w:rPr>
          <w:sz w:val="32"/>
          <w:szCs w:val="32"/>
        </w:rPr>
        <w:t>.Analise e preenchimento de cadastro.</w:t>
      </w:r>
    </w:p>
    <w:p w:rsidR="0050600E" w:rsidRPr="0050600E" w:rsidRDefault="0050600E">
      <w:pPr>
        <w:rPr>
          <w:sz w:val="32"/>
          <w:szCs w:val="32"/>
        </w:rPr>
      </w:pPr>
    </w:p>
    <w:p w:rsidR="0050600E" w:rsidRDefault="0050600E">
      <w:pPr>
        <w:rPr>
          <w:sz w:val="32"/>
          <w:szCs w:val="32"/>
        </w:rPr>
      </w:pPr>
      <w:r w:rsidRPr="0050600E">
        <w:rPr>
          <w:sz w:val="32"/>
          <w:szCs w:val="32"/>
        </w:rPr>
        <w:t>Macro atacado e varejo  auxliar de escritório 2006/2007 auxiliava no depto pessoal contábil e administrativo.caixa e emissão de notas fiscais.atendimento a clientes e promotores.</w:t>
      </w:r>
    </w:p>
    <w:p w:rsidR="00626F19" w:rsidRPr="0050600E" w:rsidRDefault="00626F19">
      <w:pPr>
        <w:rPr>
          <w:sz w:val="32"/>
          <w:szCs w:val="32"/>
        </w:rPr>
      </w:pPr>
    </w:p>
    <w:p w:rsidR="0050600E" w:rsidRPr="0050600E" w:rsidRDefault="0050600E">
      <w:pPr>
        <w:rPr>
          <w:sz w:val="32"/>
          <w:szCs w:val="32"/>
        </w:rPr>
      </w:pPr>
      <w:r w:rsidRPr="0050600E">
        <w:rPr>
          <w:sz w:val="32"/>
          <w:szCs w:val="32"/>
        </w:rPr>
        <w:t>Central de negócios  auxiliar administrativo 2003/2004</w:t>
      </w:r>
    </w:p>
    <w:p w:rsidR="0050600E" w:rsidRDefault="0050600E">
      <w:pPr>
        <w:rPr>
          <w:sz w:val="32"/>
          <w:szCs w:val="32"/>
        </w:rPr>
      </w:pPr>
      <w:r w:rsidRPr="0050600E">
        <w:rPr>
          <w:sz w:val="32"/>
          <w:szCs w:val="32"/>
        </w:rPr>
        <w:t xml:space="preserve">Atendimento telefone agendamento de reuniões crédito e </w:t>
      </w:r>
      <w:r>
        <w:rPr>
          <w:sz w:val="32"/>
          <w:szCs w:val="32"/>
        </w:rPr>
        <w:t>cobrança abertura e fechamento de vendas.</w:t>
      </w:r>
    </w:p>
    <w:p w:rsidR="0050600E" w:rsidRDefault="0050600E">
      <w:pPr>
        <w:rPr>
          <w:sz w:val="32"/>
          <w:szCs w:val="32"/>
        </w:rPr>
      </w:pPr>
    </w:p>
    <w:p w:rsidR="0050600E" w:rsidRDefault="0050600E">
      <w:pPr>
        <w:rPr>
          <w:sz w:val="32"/>
          <w:szCs w:val="32"/>
        </w:rPr>
      </w:pPr>
      <w:r>
        <w:rPr>
          <w:sz w:val="32"/>
          <w:szCs w:val="32"/>
        </w:rPr>
        <w:t>Sem mais</w:t>
      </w:r>
    </w:p>
    <w:p w:rsidR="0050600E" w:rsidRPr="0050600E" w:rsidRDefault="0050600E">
      <w:pPr>
        <w:rPr>
          <w:sz w:val="32"/>
          <w:szCs w:val="32"/>
        </w:rPr>
      </w:pPr>
    </w:p>
    <w:sectPr w:rsidR="0050600E" w:rsidRPr="0050600E" w:rsidSect="00351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F9B" w:rsidRDefault="00DB1F9B" w:rsidP="0047308A">
      <w:pPr>
        <w:spacing w:after="0" w:line="240" w:lineRule="auto"/>
      </w:pPr>
      <w:r>
        <w:separator/>
      </w:r>
    </w:p>
  </w:endnote>
  <w:endnote w:type="continuationSeparator" w:id="1">
    <w:p w:rsidR="00DB1F9B" w:rsidRDefault="00DB1F9B" w:rsidP="0047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F9B" w:rsidRDefault="00DB1F9B" w:rsidP="0047308A">
      <w:pPr>
        <w:spacing w:after="0" w:line="240" w:lineRule="auto"/>
      </w:pPr>
      <w:r>
        <w:separator/>
      </w:r>
    </w:p>
  </w:footnote>
  <w:footnote w:type="continuationSeparator" w:id="1">
    <w:p w:rsidR="00DB1F9B" w:rsidRDefault="00DB1F9B" w:rsidP="00473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08A"/>
    <w:rsid w:val="001345C1"/>
    <w:rsid w:val="003511EB"/>
    <w:rsid w:val="00354730"/>
    <w:rsid w:val="0047308A"/>
    <w:rsid w:val="0050600E"/>
    <w:rsid w:val="00626F19"/>
    <w:rsid w:val="00BF5D71"/>
    <w:rsid w:val="00DB1F9B"/>
    <w:rsid w:val="00EC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73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308A"/>
  </w:style>
  <w:style w:type="paragraph" w:styleId="Rodap">
    <w:name w:val="footer"/>
    <w:basedOn w:val="Normal"/>
    <w:link w:val="RodapChar"/>
    <w:uiPriority w:val="99"/>
    <w:semiHidden/>
    <w:unhideWhenUsed/>
    <w:rsid w:val="00473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730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2015-09-30T01:46:00Z</dcterms:created>
  <dcterms:modified xsi:type="dcterms:W3CDTF">2015-12-03T01:52:00Z</dcterms:modified>
</cp:coreProperties>
</file>