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032" w:rsidRPr="007816D5" w:rsidRDefault="000457F1" w:rsidP="00832D14">
      <w:pPr>
        <w:pStyle w:val="Nome"/>
        <w:jc w:val="center"/>
      </w:pPr>
      <w:sdt>
        <w:sdtPr>
          <w:rPr>
            <w:b/>
          </w:rPr>
          <w:alias w:val="Seu nome"/>
          <w:tag w:val=""/>
          <w:id w:val="1197042864"/>
          <w:placeholder>
            <w:docPart w:val="C25D629A0C7D4DE8B3E1077D35B48F4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890B78">
            <w:rPr>
              <w:b/>
            </w:rPr>
            <w:t>carla Oliveira</w:t>
          </w:r>
        </w:sdtContent>
      </w:sdt>
    </w:p>
    <w:p w:rsidR="00475705" w:rsidRDefault="00475705" w:rsidP="00E759C6">
      <w:pPr>
        <w:pStyle w:val="ttulo1"/>
        <w:spacing w:before="120" w:after="40" w:line="240" w:lineRule="auto"/>
        <w:jc w:val="center"/>
        <w:rPr>
          <w:rFonts w:asciiTheme="minorHAnsi" w:hAnsiTheme="minorHAnsi" w:cs="Calibri"/>
          <w:b/>
          <w:caps w:val="0"/>
          <w:color w:val="auto"/>
          <w:sz w:val="24"/>
          <w:szCs w:val="24"/>
        </w:rPr>
      </w:pPr>
    </w:p>
    <w:p w:rsidR="00475705" w:rsidRDefault="00475705" w:rsidP="00E759C6">
      <w:pPr>
        <w:pStyle w:val="ttulo1"/>
        <w:spacing w:before="120" w:after="40" w:line="240" w:lineRule="auto"/>
        <w:jc w:val="center"/>
        <w:rPr>
          <w:rFonts w:asciiTheme="minorHAnsi" w:hAnsiTheme="minorHAnsi" w:cs="Calibri"/>
          <w:b/>
          <w:caps w:val="0"/>
          <w:color w:val="auto"/>
          <w:sz w:val="24"/>
          <w:szCs w:val="24"/>
        </w:rPr>
      </w:pPr>
    </w:p>
    <w:p w:rsidR="00391E62" w:rsidRPr="00113414" w:rsidRDefault="00475705" w:rsidP="00E759C6">
      <w:pPr>
        <w:pStyle w:val="ttulo1"/>
        <w:spacing w:before="120" w:after="40" w:line="240" w:lineRule="auto"/>
        <w:jc w:val="center"/>
        <w:rPr>
          <w:rFonts w:asciiTheme="minorHAnsi" w:hAnsiTheme="minorHAnsi" w:cs="Calibri"/>
          <w:b/>
          <w:caps w:val="0"/>
          <w:color w:val="auto"/>
          <w:sz w:val="24"/>
          <w:szCs w:val="24"/>
        </w:rPr>
      </w:pPr>
      <w:r>
        <w:rPr>
          <w:rFonts w:ascii="Verdana" w:eastAsia="Batang" w:hAnsi="Verdana" w:cs="Consolas"/>
          <w:b/>
          <w:noProof/>
          <w:sz w:val="28"/>
          <w:szCs w:val="28"/>
          <w:lang w:eastAsia="pt-BR"/>
        </w:rPr>
        <w:drawing>
          <wp:inline distT="0" distB="0" distL="0" distR="0">
            <wp:extent cx="942975" cy="1685925"/>
            <wp:effectExtent l="19050" t="0" r="9525" b="0"/>
            <wp:docPr id="1" name="Imagem 1" descr="CV_no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V_nov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-73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D5B" w:rsidRDefault="0095686B" w:rsidP="00E759C6">
      <w:pPr>
        <w:pStyle w:val="ttulo1"/>
        <w:spacing w:before="120" w:after="40" w:line="240" w:lineRule="auto"/>
        <w:jc w:val="center"/>
        <w:rPr>
          <w:rFonts w:asciiTheme="minorHAnsi" w:hAnsiTheme="minorHAnsi" w:cs="Calibri"/>
          <w:b/>
          <w:caps w:val="0"/>
          <w:color w:val="auto"/>
          <w:sz w:val="24"/>
          <w:szCs w:val="24"/>
        </w:rPr>
      </w:pPr>
      <w:r>
        <w:rPr>
          <w:rFonts w:asciiTheme="minorHAnsi" w:hAnsiTheme="minorHAnsi" w:cs="Calibri"/>
          <w:b/>
          <w:caps w:val="0"/>
          <w:color w:val="auto"/>
          <w:sz w:val="24"/>
          <w:szCs w:val="24"/>
        </w:rPr>
        <w:t xml:space="preserve">Brasileira, </w:t>
      </w:r>
      <w:r w:rsidR="00376A2C">
        <w:rPr>
          <w:rFonts w:asciiTheme="minorHAnsi" w:hAnsiTheme="minorHAnsi" w:cs="Calibri"/>
          <w:b/>
          <w:caps w:val="0"/>
          <w:color w:val="auto"/>
          <w:sz w:val="24"/>
          <w:szCs w:val="24"/>
        </w:rPr>
        <w:t>37</w:t>
      </w:r>
      <w:r w:rsidR="007536C2">
        <w:rPr>
          <w:rFonts w:asciiTheme="minorHAnsi" w:hAnsiTheme="minorHAnsi" w:cs="Calibri"/>
          <w:b/>
          <w:caps w:val="0"/>
          <w:color w:val="auto"/>
          <w:sz w:val="24"/>
          <w:szCs w:val="24"/>
        </w:rPr>
        <w:t xml:space="preserve"> anos</w:t>
      </w:r>
    </w:p>
    <w:p w:rsidR="00E759C6" w:rsidRPr="00E759C6" w:rsidRDefault="00E759C6" w:rsidP="00E759C6">
      <w:pPr>
        <w:pStyle w:val="ttulo1"/>
        <w:spacing w:before="120" w:after="40" w:line="240" w:lineRule="auto"/>
        <w:jc w:val="center"/>
        <w:rPr>
          <w:rFonts w:asciiTheme="minorHAnsi" w:hAnsiTheme="minorHAnsi" w:cs="Calibri"/>
          <w:b/>
          <w:caps w:val="0"/>
          <w:color w:val="auto"/>
          <w:sz w:val="24"/>
          <w:szCs w:val="24"/>
        </w:rPr>
      </w:pPr>
      <w:r>
        <w:rPr>
          <w:rFonts w:asciiTheme="minorHAnsi" w:hAnsiTheme="minorHAnsi" w:cs="Calibri"/>
          <w:b/>
          <w:caps w:val="0"/>
          <w:color w:val="auto"/>
          <w:sz w:val="24"/>
          <w:szCs w:val="24"/>
        </w:rPr>
        <w:t xml:space="preserve">Telefone: </w:t>
      </w:r>
      <w:r w:rsidR="004C346F">
        <w:rPr>
          <w:rFonts w:asciiTheme="minorHAnsi" w:hAnsiTheme="minorHAnsi" w:cs="Calibri"/>
          <w:b/>
          <w:caps w:val="0"/>
          <w:color w:val="auto"/>
          <w:sz w:val="24"/>
          <w:szCs w:val="24"/>
        </w:rPr>
        <w:t xml:space="preserve">(51) 8043 0778 </w:t>
      </w:r>
    </w:p>
    <w:p w:rsidR="00E759C6" w:rsidRPr="00E759C6" w:rsidRDefault="00DE611A" w:rsidP="00E759C6">
      <w:pPr>
        <w:pStyle w:val="ttulo1"/>
        <w:spacing w:before="120" w:after="40" w:line="240" w:lineRule="auto"/>
        <w:jc w:val="center"/>
        <w:rPr>
          <w:rFonts w:asciiTheme="minorHAnsi" w:hAnsiTheme="minorHAnsi" w:cs="Calibri"/>
          <w:b/>
          <w:caps w:val="0"/>
          <w:color w:val="auto"/>
          <w:sz w:val="24"/>
          <w:szCs w:val="24"/>
        </w:rPr>
      </w:pPr>
      <w:r>
        <w:rPr>
          <w:rFonts w:asciiTheme="minorHAnsi" w:hAnsiTheme="minorHAnsi" w:cs="Calibri"/>
          <w:b/>
          <w:caps w:val="0"/>
          <w:color w:val="auto"/>
          <w:sz w:val="24"/>
          <w:szCs w:val="24"/>
        </w:rPr>
        <w:t>Rua Anita Garibaldi 1877, Mont Serrat - Porto Alegre RS</w:t>
      </w:r>
    </w:p>
    <w:p w:rsidR="00E759C6" w:rsidRPr="00E759C6" w:rsidRDefault="00E759C6" w:rsidP="00E759C6">
      <w:pPr>
        <w:pStyle w:val="ttulo1"/>
        <w:spacing w:before="120" w:after="40" w:line="240" w:lineRule="auto"/>
        <w:jc w:val="center"/>
        <w:rPr>
          <w:rFonts w:asciiTheme="minorHAnsi" w:hAnsiTheme="minorHAnsi" w:cs="Calibri"/>
          <w:b/>
          <w:caps w:val="0"/>
          <w:color w:val="auto"/>
          <w:sz w:val="24"/>
          <w:szCs w:val="24"/>
        </w:rPr>
      </w:pPr>
      <w:r>
        <w:rPr>
          <w:rFonts w:asciiTheme="minorHAnsi" w:hAnsiTheme="minorHAnsi" w:cs="Calibri"/>
          <w:b/>
          <w:caps w:val="0"/>
          <w:color w:val="auto"/>
          <w:sz w:val="24"/>
          <w:szCs w:val="24"/>
        </w:rPr>
        <w:t xml:space="preserve">E-mail: </w:t>
      </w:r>
      <w:hyperlink r:id="rId10" w:history="1">
        <w:r w:rsidR="004C346F">
          <w:rPr>
            <w:rStyle w:val="Hyperlink"/>
            <w:rFonts w:asciiTheme="minorHAnsi" w:hAnsiTheme="minorHAnsi" w:cs="Calibri"/>
            <w:b/>
            <w:caps w:val="0"/>
            <w:sz w:val="24"/>
            <w:szCs w:val="24"/>
          </w:rPr>
          <w:t>carlaaleoliveira@gmail.com</w:t>
        </w:r>
      </w:hyperlink>
    </w:p>
    <w:p w:rsidR="00113414" w:rsidRPr="00890B78" w:rsidRDefault="00113414" w:rsidP="00113414">
      <w:pPr>
        <w:pBdr>
          <w:bottom w:val="single" w:sz="12" w:space="1" w:color="auto"/>
        </w:pBdr>
        <w:jc w:val="center"/>
        <w:rPr>
          <w:b/>
        </w:rPr>
      </w:pPr>
    </w:p>
    <w:p w:rsidR="005D1D12" w:rsidRPr="00DD74AE" w:rsidRDefault="005D1D12" w:rsidP="00DD74AE">
      <w:pPr>
        <w:pStyle w:val="ttulo1"/>
        <w:spacing w:before="0" w:after="0" w:line="276" w:lineRule="auto"/>
        <w:jc w:val="both"/>
        <w:rPr>
          <w:rFonts w:asciiTheme="minorHAnsi" w:hAnsiTheme="minorHAnsi" w:cstheme="minorHAnsi"/>
          <w:b/>
          <w:color w:val="8DB3E2" w:themeColor="text2" w:themeTint="66"/>
          <w:sz w:val="22"/>
          <w:szCs w:val="22"/>
        </w:rPr>
      </w:pPr>
      <w:r w:rsidRPr="00DD74AE">
        <w:rPr>
          <w:rFonts w:asciiTheme="minorHAnsi" w:hAnsiTheme="minorHAnsi" w:cstheme="minorHAnsi"/>
          <w:b/>
          <w:color w:val="8DB3E2" w:themeColor="text2" w:themeTint="66"/>
          <w:sz w:val="22"/>
          <w:szCs w:val="22"/>
        </w:rPr>
        <w:t>áreas de atuação</w:t>
      </w:r>
    </w:p>
    <w:p w:rsidR="00DD74AE" w:rsidRPr="00DD74AE" w:rsidRDefault="00B33923" w:rsidP="00C616AA">
      <w:pPr>
        <w:pStyle w:val="PargrafodaLista"/>
        <w:numPr>
          <w:ilvl w:val="0"/>
          <w:numId w:val="6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Compras, comercial, contratos, </w:t>
      </w:r>
      <w:r w:rsidR="00C003FC">
        <w:rPr>
          <w:rFonts w:cstheme="minorHAnsi"/>
        </w:rPr>
        <w:t>planejamento</w:t>
      </w:r>
    </w:p>
    <w:p w:rsidR="00DD74AE" w:rsidRPr="00DD74AE" w:rsidRDefault="00DD74AE" w:rsidP="00DD74AE">
      <w:pPr>
        <w:spacing w:after="0"/>
        <w:jc w:val="both"/>
        <w:rPr>
          <w:rFonts w:cstheme="minorHAnsi"/>
          <w:b/>
          <w:color w:val="8DB3E2" w:themeColor="text2" w:themeTint="66"/>
        </w:rPr>
      </w:pPr>
    </w:p>
    <w:p w:rsidR="000321CA" w:rsidRPr="00DD74AE" w:rsidRDefault="000321CA" w:rsidP="00DD74AE">
      <w:pPr>
        <w:spacing w:after="0"/>
        <w:jc w:val="both"/>
        <w:rPr>
          <w:rFonts w:cstheme="minorHAnsi"/>
        </w:rPr>
      </w:pPr>
      <w:r w:rsidRPr="00DD74AE">
        <w:rPr>
          <w:rFonts w:cstheme="minorHAnsi"/>
          <w:b/>
          <w:color w:val="8DB3E2" w:themeColor="text2" w:themeTint="66"/>
        </w:rPr>
        <w:t>RESUMO DO PERFIL</w:t>
      </w:r>
    </w:p>
    <w:p w:rsidR="001E05D3" w:rsidRPr="001E05D3" w:rsidRDefault="001E05D3" w:rsidP="001E05D3">
      <w:pPr>
        <w:pStyle w:val="Default"/>
        <w:numPr>
          <w:ilvl w:val="0"/>
          <w:numId w:val="3"/>
        </w:numPr>
        <w:jc w:val="both"/>
        <w:rPr>
          <w:rStyle w:val="nfase"/>
          <w:rFonts w:asciiTheme="minorHAnsi" w:hAnsiTheme="minorHAnsi" w:cstheme="minorHAnsi"/>
          <w:color w:val="auto"/>
          <w:sz w:val="22"/>
          <w:szCs w:val="22"/>
        </w:rPr>
      </w:pPr>
      <w:r w:rsidRPr="001E05D3">
        <w:rPr>
          <w:rStyle w:val="nfase"/>
          <w:rFonts w:asciiTheme="minorHAnsi" w:hAnsiTheme="minorHAnsi" w:cstheme="minorHAnsi"/>
          <w:color w:val="auto"/>
          <w:sz w:val="22"/>
          <w:szCs w:val="22"/>
        </w:rPr>
        <w:t>Profission</w:t>
      </w:r>
      <w:r w:rsidR="00C003FC">
        <w:rPr>
          <w:rStyle w:val="nfase"/>
          <w:rFonts w:asciiTheme="minorHAnsi" w:hAnsiTheme="minorHAnsi" w:cstheme="minorHAnsi"/>
          <w:color w:val="auto"/>
          <w:sz w:val="22"/>
          <w:szCs w:val="22"/>
        </w:rPr>
        <w:t>al com 08 anos de experiência nas</w:t>
      </w:r>
      <w:r w:rsidRPr="001E05D3">
        <w:rPr>
          <w:rStyle w:val="nfase"/>
          <w:rFonts w:asciiTheme="minorHAnsi" w:hAnsiTheme="minorHAnsi" w:cstheme="minorHAnsi"/>
          <w:color w:val="auto"/>
          <w:sz w:val="22"/>
          <w:szCs w:val="22"/>
        </w:rPr>
        <w:t xml:space="preserve"> áreas (</w:t>
      </w:r>
      <w:r>
        <w:rPr>
          <w:rStyle w:val="nfase"/>
          <w:rFonts w:asciiTheme="minorHAnsi" w:hAnsiTheme="minorHAnsi" w:cstheme="minorHAnsi"/>
          <w:color w:val="auto"/>
          <w:sz w:val="22"/>
          <w:szCs w:val="22"/>
        </w:rPr>
        <w:t>Compras, gestão de pessoas,</w:t>
      </w:r>
      <w:r w:rsidRPr="001E05D3">
        <w:rPr>
          <w:rStyle w:val="nfase"/>
          <w:rFonts w:asciiTheme="minorHAnsi" w:hAnsiTheme="minorHAnsi" w:cstheme="minorHAnsi"/>
          <w:color w:val="auto"/>
          <w:sz w:val="22"/>
          <w:szCs w:val="22"/>
        </w:rPr>
        <w:t xml:space="preserve"> logística,  contratos, financeiro, custos, </w:t>
      </w:r>
      <w:r w:rsidR="0037289B">
        <w:rPr>
          <w:rStyle w:val="nfase"/>
          <w:rFonts w:asciiTheme="minorHAnsi" w:hAnsiTheme="minorHAnsi" w:cstheme="minorHAnsi"/>
          <w:color w:val="auto"/>
          <w:sz w:val="22"/>
          <w:szCs w:val="22"/>
        </w:rPr>
        <w:t xml:space="preserve">planejamento, </w:t>
      </w:r>
      <w:r w:rsidRPr="001E05D3">
        <w:rPr>
          <w:rStyle w:val="nfase"/>
          <w:rFonts w:asciiTheme="minorHAnsi" w:hAnsiTheme="minorHAnsi" w:cstheme="minorHAnsi"/>
          <w:color w:val="auto"/>
          <w:sz w:val="22"/>
          <w:szCs w:val="22"/>
        </w:rPr>
        <w:t>comercial, contratação de serviços em geral, compra dos mais diversos segmentos</w:t>
      </w:r>
      <w:r w:rsidR="00C003FC">
        <w:rPr>
          <w:rStyle w:val="nfase"/>
          <w:rFonts w:asciiTheme="minorHAnsi" w:hAnsiTheme="minorHAnsi" w:cstheme="minorHAnsi"/>
          <w:color w:val="auto"/>
          <w:sz w:val="22"/>
          <w:szCs w:val="22"/>
        </w:rPr>
        <w:t xml:space="preserve"> de materiais e equipamentos</w:t>
      </w:r>
      <w:r>
        <w:rPr>
          <w:rStyle w:val="nfase"/>
          <w:rFonts w:asciiTheme="minorHAnsi" w:hAnsiTheme="minorHAnsi" w:cstheme="minorHAnsi"/>
          <w:color w:val="auto"/>
          <w:sz w:val="22"/>
          <w:szCs w:val="22"/>
        </w:rPr>
        <w:t>, a</w:t>
      </w:r>
      <w:r w:rsidRPr="001E05D3">
        <w:rPr>
          <w:rStyle w:val="nfase"/>
          <w:rFonts w:asciiTheme="minorHAnsi" w:hAnsiTheme="minorHAnsi" w:cstheme="minorHAnsi"/>
          <w:color w:val="auto"/>
          <w:sz w:val="22"/>
          <w:szCs w:val="22"/>
        </w:rPr>
        <w:t>tuando em grandes empresas em diversos segmentos, tanto a nível nacional como multinacionais.</w:t>
      </w:r>
    </w:p>
    <w:p w:rsidR="001E05D3" w:rsidRPr="001E05D3" w:rsidRDefault="001E05D3" w:rsidP="001E05D3">
      <w:pPr>
        <w:pStyle w:val="Default"/>
        <w:numPr>
          <w:ilvl w:val="0"/>
          <w:numId w:val="3"/>
        </w:numPr>
        <w:spacing w:line="276" w:lineRule="auto"/>
        <w:jc w:val="both"/>
        <w:rPr>
          <w:rStyle w:val="nfase"/>
          <w:rFonts w:asciiTheme="minorHAnsi" w:hAnsiTheme="minorHAnsi" w:cstheme="minorHAnsi"/>
          <w:color w:val="000000"/>
          <w:sz w:val="22"/>
          <w:szCs w:val="22"/>
        </w:rPr>
      </w:pPr>
      <w:r w:rsidRPr="001E05D3">
        <w:rPr>
          <w:rStyle w:val="nfase"/>
          <w:rFonts w:ascii="Calibri" w:hAnsi="Calibri" w:cs="Calibri"/>
          <w:color w:val="auto"/>
          <w:sz w:val="22"/>
          <w:szCs w:val="22"/>
        </w:rPr>
        <w:t>Em funções de apoio e de gestão destacando: gestão de contratos, gestão de pessoas, reestruturação de áreas, controle de custos do produto final,  negociações com clientes e fornecedores, otimização de processos, gestão de indicadores;</w:t>
      </w:r>
    </w:p>
    <w:p w:rsidR="008B4975" w:rsidRPr="00DD74AE" w:rsidRDefault="008B4975" w:rsidP="001E05D3">
      <w:pPr>
        <w:pStyle w:val="Default"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D74AE">
        <w:rPr>
          <w:rFonts w:asciiTheme="minorHAnsi" w:hAnsiTheme="minorHAnsi" w:cstheme="minorHAnsi"/>
          <w:sz w:val="22"/>
          <w:szCs w:val="22"/>
        </w:rPr>
        <w:t>Profissional de destaque</w:t>
      </w:r>
      <w:r w:rsidR="00C003FC">
        <w:rPr>
          <w:rFonts w:asciiTheme="minorHAnsi" w:hAnsiTheme="minorHAnsi" w:cstheme="minorHAnsi"/>
          <w:sz w:val="22"/>
          <w:szCs w:val="22"/>
        </w:rPr>
        <w:t xml:space="preserve"> na compra de maquinas e equipamentos, </w:t>
      </w:r>
      <w:r w:rsidRPr="00DD74AE">
        <w:rPr>
          <w:rFonts w:asciiTheme="minorHAnsi" w:hAnsiTheme="minorHAnsi" w:cstheme="minorHAnsi"/>
          <w:sz w:val="22"/>
          <w:szCs w:val="22"/>
        </w:rPr>
        <w:t xml:space="preserve"> em</w:t>
      </w:r>
      <w:r w:rsidR="004C346F">
        <w:rPr>
          <w:rFonts w:asciiTheme="minorHAnsi" w:hAnsiTheme="minorHAnsi" w:cstheme="minorHAnsi"/>
          <w:sz w:val="22"/>
          <w:szCs w:val="22"/>
        </w:rPr>
        <w:t xml:space="preserve"> </w:t>
      </w:r>
      <w:r w:rsidRPr="00DD74AE">
        <w:rPr>
          <w:rFonts w:asciiTheme="minorHAnsi" w:hAnsiTheme="minorHAnsi" w:cstheme="minorHAnsi"/>
          <w:sz w:val="22"/>
          <w:szCs w:val="22"/>
        </w:rPr>
        <w:t>contratação de serviços administrativo</w:t>
      </w:r>
      <w:r w:rsidR="004C346F">
        <w:rPr>
          <w:rFonts w:asciiTheme="minorHAnsi" w:hAnsiTheme="minorHAnsi" w:cstheme="minorHAnsi"/>
          <w:sz w:val="22"/>
          <w:szCs w:val="22"/>
        </w:rPr>
        <w:t>s</w:t>
      </w:r>
      <w:r w:rsidRPr="00DD74AE">
        <w:rPr>
          <w:rFonts w:asciiTheme="minorHAnsi" w:hAnsiTheme="minorHAnsi" w:cstheme="minorHAnsi"/>
          <w:sz w:val="22"/>
          <w:szCs w:val="22"/>
        </w:rPr>
        <w:t xml:space="preserve">; (segurança patrimonial, limpeza, consultorias de RH entre outros) - </w:t>
      </w:r>
      <w:r w:rsidR="009E68EF">
        <w:rPr>
          <w:rFonts w:asciiTheme="minorHAnsi" w:hAnsiTheme="minorHAnsi" w:cstheme="minorHAnsi"/>
          <w:sz w:val="22"/>
          <w:szCs w:val="22"/>
        </w:rPr>
        <w:t xml:space="preserve">Compra de materiais para </w:t>
      </w:r>
      <w:r w:rsidR="009E68EF">
        <w:rPr>
          <w:rFonts w:asciiTheme="minorHAnsi" w:hAnsiTheme="minorHAnsi" w:cstheme="minorHAnsi"/>
          <w:bCs/>
          <w:sz w:val="22"/>
          <w:szCs w:val="22"/>
        </w:rPr>
        <w:t>construção c</w:t>
      </w:r>
      <w:r w:rsidR="004C346F">
        <w:rPr>
          <w:rFonts w:asciiTheme="minorHAnsi" w:hAnsiTheme="minorHAnsi" w:cstheme="minorHAnsi"/>
          <w:bCs/>
          <w:sz w:val="22"/>
          <w:szCs w:val="22"/>
        </w:rPr>
        <w:t xml:space="preserve">ivil (Materiais elétricos, hidráulicos, </w:t>
      </w:r>
      <w:r w:rsidR="009E68EF">
        <w:rPr>
          <w:rFonts w:asciiTheme="minorHAnsi" w:hAnsiTheme="minorHAnsi" w:cstheme="minorHAnsi"/>
          <w:bCs/>
          <w:sz w:val="22"/>
          <w:szCs w:val="22"/>
        </w:rPr>
        <w:t>abrasivos, tintas, entre outros) - Eletrodom</w:t>
      </w:r>
      <w:r w:rsidR="00314EB0">
        <w:rPr>
          <w:rFonts w:asciiTheme="minorHAnsi" w:hAnsiTheme="minorHAnsi" w:cstheme="minorHAnsi"/>
          <w:bCs/>
          <w:sz w:val="22"/>
          <w:szCs w:val="22"/>
        </w:rPr>
        <w:t>ésticos, informática, automação,</w:t>
      </w:r>
      <w:r w:rsidR="0037289B">
        <w:rPr>
          <w:rFonts w:asciiTheme="minorHAnsi" w:hAnsiTheme="minorHAnsi" w:cstheme="minorHAnsi"/>
          <w:bCs/>
          <w:sz w:val="22"/>
          <w:szCs w:val="22"/>
        </w:rPr>
        <w:t xml:space="preserve"> ferramentas, EPI's,</w:t>
      </w:r>
      <w:r w:rsidR="00314EB0">
        <w:rPr>
          <w:rFonts w:asciiTheme="minorHAnsi" w:hAnsiTheme="minorHAnsi" w:cstheme="minorHAnsi"/>
          <w:bCs/>
          <w:sz w:val="22"/>
          <w:szCs w:val="22"/>
        </w:rPr>
        <w:t xml:space="preserve"> matéria prima e embalagens.</w:t>
      </w:r>
    </w:p>
    <w:p w:rsidR="00A9039A" w:rsidRPr="00DD74AE" w:rsidRDefault="007C27E1" w:rsidP="00C616AA">
      <w:pPr>
        <w:pStyle w:val="Default"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D74AE">
        <w:rPr>
          <w:rFonts w:asciiTheme="minorHAnsi" w:hAnsiTheme="minorHAnsi" w:cstheme="minorHAnsi"/>
          <w:bCs/>
          <w:sz w:val="22"/>
          <w:szCs w:val="22"/>
        </w:rPr>
        <w:t>Análise e gerenciamento de contratos, Concorrências de mercado a nível nacional para novas contratações e/ou avaliação dos atuais fornecedores. Projetos de redução de custo</w:t>
      </w:r>
      <w:r w:rsidR="00D87289">
        <w:rPr>
          <w:rFonts w:asciiTheme="minorHAnsi" w:hAnsiTheme="minorHAnsi" w:cstheme="minorHAnsi"/>
          <w:bCs/>
          <w:sz w:val="22"/>
          <w:szCs w:val="22"/>
        </w:rPr>
        <w:t>.</w:t>
      </w:r>
    </w:p>
    <w:p w:rsidR="00DD74AE" w:rsidRPr="00DD74AE" w:rsidRDefault="00DD74AE" w:rsidP="00DD74AE">
      <w:pPr>
        <w:pStyle w:val="Default"/>
        <w:spacing w:line="276" w:lineRule="auto"/>
        <w:ind w:left="644"/>
        <w:jc w:val="both"/>
        <w:rPr>
          <w:rFonts w:asciiTheme="minorHAnsi" w:hAnsiTheme="minorHAnsi" w:cstheme="minorHAnsi"/>
          <w:sz w:val="22"/>
          <w:szCs w:val="22"/>
        </w:rPr>
      </w:pPr>
    </w:p>
    <w:p w:rsidR="005417A8" w:rsidRPr="00DD74AE" w:rsidRDefault="00034CBD" w:rsidP="00DD74AE">
      <w:pPr>
        <w:pStyle w:val="ttulo1"/>
        <w:spacing w:before="0" w:after="0" w:line="276" w:lineRule="auto"/>
        <w:jc w:val="both"/>
        <w:rPr>
          <w:rFonts w:asciiTheme="minorHAnsi" w:hAnsiTheme="minorHAnsi" w:cstheme="minorHAnsi"/>
          <w:b/>
          <w:color w:val="8DB3E2" w:themeColor="text2" w:themeTint="66"/>
          <w:sz w:val="22"/>
          <w:szCs w:val="22"/>
        </w:rPr>
      </w:pPr>
      <w:r w:rsidRPr="00DD74AE">
        <w:rPr>
          <w:rFonts w:asciiTheme="minorHAnsi" w:hAnsiTheme="minorHAnsi" w:cstheme="minorHAnsi"/>
          <w:b/>
          <w:color w:val="8DB3E2" w:themeColor="text2" w:themeTint="66"/>
          <w:sz w:val="22"/>
          <w:szCs w:val="22"/>
        </w:rPr>
        <w:t>FORMAÇÃO ACADÊMICA</w:t>
      </w:r>
    </w:p>
    <w:p w:rsidR="002C152F" w:rsidRDefault="002C152F" w:rsidP="002C152F">
      <w:pPr>
        <w:pStyle w:val="PargrafodaLista"/>
        <w:numPr>
          <w:ilvl w:val="0"/>
          <w:numId w:val="18"/>
        </w:numPr>
        <w:spacing w:after="0"/>
        <w:jc w:val="both"/>
        <w:rPr>
          <w:rStyle w:val="nfase"/>
          <w:color w:val="auto"/>
        </w:rPr>
      </w:pPr>
      <w:r>
        <w:rPr>
          <w:rStyle w:val="nfase"/>
          <w:rFonts w:cstheme="minorHAnsi"/>
          <w:color w:val="auto"/>
        </w:rPr>
        <w:t>Graduado em Arquivologia –UFSM/RS (2001/1).Concluído</w:t>
      </w:r>
    </w:p>
    <w:p w:rsidR="002C152F" w:rsidRDefault="002C152F" w:rsidP="002C152F">
      <w:pPr>
        <w:pStyle w:val="PargrafodaLista"/>
        <w:numPr>
          <w:ilvl w:val="0"/>
          <w:numId w:val="18"/>
        </w:numPr>
        <w:spacing w:after="0"/>
        <w:jc w:val="both"/>
        <w:rPr>
          <w:rStyle w:val="nfase"/>
          <w:rFonts w:cstheme="minorHAnsi"/>
          <w:color w:val="auto"/>
        </w:rPr>
      </w:pPr>
      <w:r>
        <w:rPr>
          <w:rStyle w:val="nfase"/>
          <w:rFonts w:cstheme="minorHAnsi"/>
          <w:color w:val="auto"/>
        </w:rPr>
        <w:t>Técnica em Contabilidade - Concluído</w:t>
      </w:r>
    </w:p>
    <w:p w:rsidR="002C152F" w:rsidRDefault="002C152F" w:rsidP="002C152F">
      <w:pPr>
        <w:pStyle w:val="PargrafodaLista"/>
        <w:numPr>
          <w:ilvl w:val="0"/>
          <w:numId w:val="18"/>
        </w:numPr>
        <w:spacing w:after="0"/>
        <w:jc w:val="both"/>
        <w:rPr>
          <w:rStyle w:val="nfase"/>
          <w:rFonts w:cstheme="minorHAnsi"/>
          <w:color w:val="auto"/>
        </w:rPr>
      </w:pPr>
      <w:r>
        <w:rPr>
          <w:rStyle w:val="nfase"/>
          <w:rFonts w:cstheme="minorHAnsi"/>
          <w:color w:val="auto"/>
        </w:rPr>
        <w:lastRenderedPageBreak/>
        <w:t>Graduação em Administra</w:t>
      </w:r>
      <w:r w:rsidR="005E4E74">
        <w:rPr>
          <w:rStyle w:val="nfase"/>
          <w:rFonts w:cstheme="minorHAnsi"/>
          <w:color w:val="auto"/>
        </w:rPr>
        <w:t xml:space="preserve">ção até 4. período </w:t>
      </w:r>
      <w:r>
        <w:rPr>
          <w:rStyle w:val="nfase"/>
          <w:rFonts w:cstheme="minorHAnsi"/>
          <w:color w:val="auto"/>
        </w:rPr>
        <w:t xml:space="preserve"> - FARGS</w:t>
      </w:r>
      <w:r w:rsidR="005E4E74">
        <w:rPr>
          <w:rStyle w:val="nfase"/>
          <w:rFonts w:cstheme="minorHAnsi"/>
          <w:color w:val="auto"/>
        </w:rPr>
        <w:t>- Estacio</w:t>
      </w:r>
      <w:r>
        <w:rPr>
          <w:rStyle w:val="nfase"/>
          <w:rFonts w:cstheme="minorHAnsi"/>
          <w:color w:val="auto"/>
        </w:rPr>
        <w:t xml:space="preserve"> (2009)</w:t>
      </w:r>
    </w:p>
    <w:p w:rsidR="00DD74AE" w:rsidRPr="00DD74AE" w:rsidRDefault="00DD74AE" w:rsidP="00DD74AE">
      <w:pPr>
        <w:spacing w:after="0"/>
        <w:ind w:left="284"/>
        <w:jc w:val="both"/>
        <w:rPr>
          <w:rStyle w:val="nfase"/>
          <w:rFonts w:cstheme="minorHAnsi"/>
          <w:color w:val="auto"/>
        </w:rPr>
      </w:pPr>
    </w:p>
    <w:p w:rsidR="00DD74AE" w:rsidRPr="00DD74AE" w:rsidRDefault="00034CBD" w:rsidP="00DD74AE">
      <w:pPr>
        <w:pStyle w:val="ttulo1"/>
        <w:spacing w:before="0" w:after="0" w:line="276" w:lineRule="auto"/>
        <w:jc w:val="both"/>
        <w:rPr>
          <w:rFonts w:asciiTheme="minorHAnsi" w:hAnsiTheme="minorHAnsi" w:cstheme="minorHAnsi"/>
          <w:b/>
          <w:color w:val="8DB3E2" w:themeColor="text2" w:themeTint="66"/>
          <w:sz w:val="22"/>
          <w:szCs w:val="22"/>
        </w:rPr>
      </w:pPr>
      <w:r w:rsidRPr="00DD74AE">
        <w:rPr>
          <w:rFonts w:asciiTheme="minorHAnsi" w:hAnsiTheme="minorHAnsi" w:cstheme="minorHAnsi"/>
          <w:b/>
          <w:color w:val="8DB3E2" w:themeColor="text2" w:themeTint="66"/>
          <w:sz w:val="22"/>
          <w:szCs w:val="22"/>
        </w:rPr>
        <w:t>IDIOMAS</w:t>
      </w:r>
    </w:p>
    <w:p w:rsidR="00E10FF4" w:rsidRPr="00DD74AE" w:rsidRDefault="00034CBD" w:rsidP="00C616AA">
      <w:pPr>
        <w:pStyle w:val="Default"/>
        <w:numPr>
          <w:ilvl w:val="0"/>
          <w:numId w:val="2"/>
        </w:numPr>
        <w:spacing w:line="276" w:lineRule="auto"/>
        <w:jc w:val="both"/>
        <w:rPr>
          <w:rFonts w:asciiTheme="minorHAnsi" w:eastAsiaTheme="minorHAnsi" w:hAnsiTheme="minorHAnsi" w:cstheme="minorHAnsi"/>
          <w:color w:val="404040" w:themeColor="text1" w:themeTint="BF"/>
          <w:kern w:val="20"/>
          <w:sz w:val="22"/>
          <w:szCs w:val="22"/>
        </w:rPr>
      </w:pPr>
      <w:r w:rsidRPr="00DD74AE">
        <w:rPr>
          <w:rFonts w:asciiTheme="minorHAnsi" w:eastAsiaTheme="minorHAnsi" w:hAnsiTheme="minorHAnsi" w:cstheme="minorHAnsi"/>
          <w:color w:val="404040" w:themeColor="text1" w:themeTint="BF"/>
          <w:kern w:val="20"/>
          <w:sz w:val="22"/>
          <w:szCs w:val="22"/>
        </w:rPr>
        <w:t>Inglês</w:t>
      </w:r>
      <w:r w:rsidR="007C27E1" w:rsidRPr="00DD74AE">
        <w:rPr>
          <w:rFonts w:asciiTheme="minorHAnsi" w:eastAsiaTheme="minorHAnsi" w:hAnsiTheme="minorHAnsi" w:cstheme="minorHAnsi"/>
          <w:color w:val="404040" w:themeColor="text1" w:themeTint="BF"/>
          <w:kern w:val="20"/>
          <w:sz w:val="22"/>
          <w:szCs w:val="22"/>
        </w:rPr>
        <w:t xml:space="preserve"> - </w:t>
      </w:r>
      <w:r w:rsidR="00023C67" w:rsidRPr="00DD74AE">
        <w:rPr>
          <w:rFonts w:asciiTheme="minorHAnsi" w:eastAsiaTheme="minorHAnsi" w:hAnsiTheme="minorHAnsi" w:cstheme="minorHAnsi"/>
          <w:color w:val="404040" w:themeColor="text1" w:themeTint="BF"/>
          <w:kern w:val="20"/>
          <w:sz w:val="22"/>
          <w:szCs w:val="22"/>
        </w:rPr>
        <w:t>Intermediário</w:t>
      </w:r>
      <w:r w:rsidR="007C27E1" w:rsidRPr="00DD74AE">
        <w:rPr>
          <w:rFonts w:asciiTheme="minorHAnsi" w:eastAsiaTheme="minorHAnsi" w:hAnsiTheme="minorHAnsi" w:cstheme="minorHAnsi"/>
          <w:color w:val="404040" w:themeColor="text1" w:themeTint="BF"/>
          <w:kern w:val="20"/>
          <w:sz w:val="22"/>
          <w:szCs w:val="22"/>
        </w:rPr>
        <w:t>;</w:t>
      </w:r>
    </w:p>
    <w:p w:rsidR="00DD74AE" w:rsidRDefault="002B5591" w:rsidP="00C616AA">
      <w:pPr>
        <w:pStyle w:val="Default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Espanhol – Intermediário</w:t>
      </w:r>
      <w:r w:rsidR="007C27E1" w:rsidRPr="00DD74AE">
        <w:rPr>
          <w:rFonts w:asciiTheme="minorHAnsi" w:hAnsiTheme="minorHAnsi" w:cstheme="minorHAnsi"/>
          <w:sz w:val="22"/>
          <w:szCs w:val="22"/>
        </w:rPr>
        <w:t>.</w:t>
      </w:r>
    </w:p>
    <w:p w:rsidR="00DD74AE" w:rsidRPr="00DD74AE" w:rsidRDefault="00DD74AE" w:rsidP="00DD74AE">
      <w:pPr>
        <w:pStyle w:val="Default"/>
        <w:spacing w:line="276" w:lineRule="auto"/>
        <w:ind w:left="284"/>
        <w:jc w:val="both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:rsidR="002B5591" w:rsidRDefault="002B5591" w:rsidP="00DD74AE">
      <w:pPr>
        <w:pStyle w:val="ttulo1"/>
        <w:spacing w:before="0" w:after="0" w:line="276" w:lineRule="auto"/>
        <w:jc w:val="both"/>
        <w:rPr>
          <w:rFonts w:asciiTheme="minorHAnsi" w:hAnsiTheme="minorHAnsi" w:cstheme="minorHAnsi"/>
          <w:b/>
          <w:color w:val="8DB3E2" w:themeColor="text2" w:themeTint="66"/>
          <w:sz w:val="22"/>
          <w:szCs w:val="22"/>
        </w:rPr>
      </w:pPr>
    </w:p>
    <w:p w:rsidR="00034CBD" w:rsidRPr="00DD74AE" w:rsidRDefault="00034CBD" w:rsidP="00DD74AE">
      <w:pPr>
        <w:pStyle w:val="ttulo1"/>
        <w:spacing w:before="0" w:after="0" w:line="276" w:lineRule="auto"/>
        <w:jc w:val="both"/>
        <w:rPr>
          <w:rFonts w:asciiTheme="minorHAnsi" w:hAnsiTheme="minorHAnsi" w:cstheme="minorHAnsi"/>
          <w:b/>
          <w:color w:val="8DB3E2" w:themeColor="text2" w:themeTint="66"/>
          <w:sz w:val="22"/>
          <w:szCs w:val="22"/>
        </w:rPr>
      </w:pPr>
      <w:r w:rsidRPr="00DD74AE">
        <w:rPr>
          <w:rFonts w:asciiTheme="minorHAnsi" w:hAnsiTheme="minorHAnsi" w:cstheme="minorHAnsi"/>
          <w:b/>
          <w:color w:val="8DB3E2" w:themeColor="text2" w:themeTint="66"/>
          <w:sz w:val="22"/>
          <w:szCs w:val="22"/>
        </w:rPr>
        <w:t>CONHECIMENTOS EM INFORMÁTICA</w:t>
      </w:r>
    </w:p>
    <w:p w:rsidR="002F301B" w:rsidRDefault="00C97B97" w:rsidP="00C616AA">
      <w:pPr>
        <w:pStyle w:val="PargrafodaLista"/>
        <w:numPr>
          <w:ilvl w:val="0"/>
          <w:numId w:val="5"/>
        </w:numPr>
        <w:spacing w:after="0"/>
        <w:jc w:val="both"/>
        <w:rPr>
          <w:rFonts w:cstheme="minorHAnsi"/>
          <w:color w:val="404040" w:themeColor="text1" w:themeTint="BF"/>
          <w:kern w:val="20"/>
        </w:rPr>
      </w:pPr>
      <w:r w:rsidRPr="00DD74AE">
        <w:rPr>
          <w:rFonts w:cstheme="minorHAnsi"/>
          <w:color w:val="404040" w:themeColor="text1" w:themeTint="BF"/>
          <w:kern w:val="20"/>
        </w:rPr>
        <w:t xml:space="preserve">Pacote </w:t>
      </w:r>
      <w:r w:rsidR="000C5BF3" w:rsidRPr="00DD74AE">
        <w:rPr>
          <w:rFonts w:cstheme="minorHAnsi"/>
          <w:color w:val="404040" w:themeColor="text1" w:themeTint="BF"/>
          <w:kern w:val="20"/>
        </w:rPr>
        <w:t>Office</w:t>
      </w:r>
      <w:r w:rsidR="00B52EAA">
        <w:rPr>
          <w:rFonts w:cstheme="minorHAnsi"/>
          <w:color w:val="404040" w:themeColor="text1" w:themeTint="BF"/>
          <w:kern w:val="20"/>
        </w:rPr>
        <w:t xml:space="preserve"> </w:t>
      </w:r>
      <w:r w:rsidR="000C5BF3" w:rsidRPr="00DD74AE">
        <w:rPr>
          <w:rFonts w:cstheme="minorHAnsi"/>
          <w:color w:val="404040" w:themeColor="text1" w:themeTint="BF"/>
          <w:kern w:val="20"/>
        </w:rPr>
        <w:t xml:space="preserve"> </w:t>
      </w:r>
      <w:r w:rsidR="00023C67" w:rsidRPr="00DD74AE">
        <w:rPr>
          <w:rFonts w:cstheme="minorHAnsi"/>
          <w:color w:val="404040" w:themeColor="text1" w:themeTint="BF"/>
          <w:kern w:val="20"/>
        </w:rPr>
        <w:t>–</w:t>
      </w:r>
      <w:r w:rsidR="004F0B0B" w:rsidRPr="00DD74AE">
        <w:rPr>
          <w:rFonts w:cstheme="minorHAnsi"/>
        </w:rPr>
        <w:t>Avançado</w:t>
      </w:r>
      <w:r w:rsidR="00023C67" w:rsidRPr="00DD74AE">
        <w:rPr>
          <w:rFonts w:cstheme="minorHAnsi"/>
          <w:color w:val="404040" w:themeColor="text1" w:themeTint="BF"/>
          <w:kern w:val="20"/>
        </w:rPr>
        <w:t>.</w:t>
      </w:r>
    </w:p>
    <w:p w:rsidR="00B52EAA" w:rsidRPr="00DD74AE" w:rsidRDefault="00B52EAA" w:rsidP="00C616AA">
      <w:pPr>
        <w:pStyle w:val="PargrafodaLista"/>
        <w:numPr>
          <w:ilvl w:val="0"/>
          <w:numId w:val="5"/>
        </w:numPr>
        <w:spacing w:after="0"/>
        <w:jc w:val="both"/>
        <w:rPr>
          <w:rFonts w:cstheme="minorHAnsi"/>
          <w:color w:val="404040" w:themeColor="text1" w:themeTint="BF"/>
          <w:kern w:val="20"/>
        </w:rPr>
      </w:pPr>
      <w:r>
        <w:rPr>
          <w:rFonts w:cstheme="minorHAnsi"/>
          <w:color w:val="404040" w:themeColor="text1" w:themeTint="BF"/>
          <w:kern w:val="20"/>
        </w:rPr>
        <w:t>Uso dos seguintes sistemas integrados: SAP, ORACLE, Microsiga Protheus</w:t>
      </w:r>
      <w:r w:rsidR="00270832">
        <w:rPr>
          <w:rFonts w:cstheme="minorHAnsi"/>
          <w:color w:val="404040" w:themeColor="text1" w:themeTint="BF"/>
          <w:kern w:val="20"/>
        </w:rPr>
        <w:t>(TOTVS)</w:t>
      </w:r>
      <w:r>
        <w:rPr>
          <w:rFonts w:cstheme="minorHAnsi"/>
          <w:color w:val="404040" w:themeColor="text1" w:themeTint="BF"/>
          <w:kern w:val="20"/>
        </w:rPr>
        <w:t>, SIENGE</w:t>
      </w:r>
    </w:p>
    <w:p w:rsidR="00CC4E4E" w:rsidRPr="00DD74AE" w:rsidRDefault="00CC4E4E" w:rsidP="00DD74AE">
      <w:pPr>
        <w:spacing w:after="0"/>
        <w:jc w:val="both"/>
        <w:rPr>
          <w:rFonts w:cstheme="minorHAnsi"/>
          <w:color w:val="404040" w:themeColor="text1" w:themeTint="BF"/>
          <w:kern w:val="20"/>
        </w:rPr>
      </w:pPr>
    </w:p>
    <w:p w:rsidR="00CC4E4E" w:rsidRPr="00DD74AE" w:rsidRDefault="00CC4E4E" w:rsidP="00DD74AE">
      <w:pPr>
        <w:pStyle w:val="ttulo1"/>
        <w:spacing w:before="0" w:after="0" w:line="276" w:lineRule="auto"/>
        <w:jc w:val="both"/>
        <w:rPr>
          <w:rFonts w:asciiTheme="minorHAnsi" w:hAnsiTheme="minorHAnsi" w:cstheme="minorHAnsi"/>
          <w:b/>
          <w:color w:val="8DB3E2" w:themeColor="text2" w:themeTint="66"/>
          <w:sz w:val="22"/>
          <w:szCs w:val="22"/>
        </w:rPr>
      </w:pPr>
      <w:r w:rsidRPr="00DD74AE">
        <w:rPr>
          <w:rFonts w:asciiTheme="minorHAnsi" w:hAnsiTheme="minorHAnsi" w:cstheme="minorHAnsi"/>
          <w:b/>
          <w:color w:val="8DB3E2" w:themeColor="text2" w:themeTint="66"/>
          <w:sz w:val="22"/>
          <w:szCs w:val="22"/>
        </w:rPr>
        <w:t>CURSOS, PALESTRAS &amp;CERTIFICAÇÕES</w:t>
      </w:r>
    </w:p>
    <w:p w:rsidR="00CC4E4E" w:rsidRDefault="00CC4E4E" w:rsidP="00D23FF2">
      <w:pPr>
        <w:pStyle w:val="Default"/>
        <w:spacing w:line="276" w:lineRule="auto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:rsidR="0077213D" w:rsidRDefault="0077213D" w:rsidP="00C616AA">
      <w:pPr>
        <w:pStyle w:val="Default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Curso de Negociação - Fundação Vanzolini - SP (2013)</w:t>
      </w:r>
      <w:r w:rsidR="00D23FF2">
        <w:rPr>
          <w:rFonts w:asciiTheme="minorHAnsi" w:hAnsiTheme="minorHAnsi" w:cstheme="minorHAnsi"/>
          <w:sz w:val="22"/>
          <w:szCs w:val="22"/>
        </w:rPr>
        <w:t xml:space="preserve"> </w:t>
      </w:r>
    </w:p>
    <w:p w:rsidR="00D23FF2" w:rsidRDefault="00D23FF2" w:rsidP="00C616AA">
      <w:pPr>
        <w:pStyle w:val="Default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Practitioner em PNL - 140 horas - Conexão Alpha RS</w:t>
      </w:r>
    </w:p>
    <w:p w:rsidR="00D23FF2" w:rsidRPr="00D23FF2" w:rsidRDefault="00D23FF2" w:rsidP="00D23FF2">
      <w:pPr>
        <w:pStyle w:val="Default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Microsiga Protheus Módulos: Compras, Contratos e Faturamento - TOTVS (2012)</w:t>
      </w:r>
    </w:p>
    <w:p w:rsidR="00CC4E4E" w:rsidRPr="00DD74AE" w:rsidRDefault="00D23FF2" w:rsidP="00C616AA">
      <w:pPr>
        <w:pStyle w:val="Default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Planejamento Estratégico </w:t>
      </w:r>
    </w:p>
    <w:p w:rsidR="00CC4E4E" w:rsidRPr="00DD74AE" w:rsidRDefault="00CC4E4E" w:rsidP="00DD74AE">
      <w:pPr>
        <w:spacing w:after="0"/>
        <w:jc w:val="both"/>
        <w:rPr>
          <w:rFonts w:cstheme="minorHAnsi"/>
          <w:color w:val="404040" w:themeColor="text1" w:themeTint="BF"/>
          <w:kern w:val="20"/>
        </w:rPr>
      </w:pPr>
    </w:p>
    <w:p w:rsidR="00023C67" w:rsidRPr="00DD74AE" w:rsidRDefault="00023C67" w:rsidP="00DD74AE">
      <w:pPr>
        <w:pStyle w:val="PargrafodaLista"/>
        <w:spacing w:after="0"/>
        <w:ind w:left="644"/>
        <w:jc w:val="both"/>
        <w:rPr>
          <w:rFonts w:cstheme="minorHAnsi"/>
          <w:color w:val="404040" w:themeColor="text1" w:themeTint="BF"/>
          <w:kern w:val="20"/>
        </w:rPr>
      </w:pPr>
    </w:p>
    <w:p w:rsidR="00023C67" w:rsidRPr="00DD74AE" w:rsidRDefault="007816D5" w:rsidP="00DD74AE">
      <w:pPr>
        <w:spacing w:after="0"/>
        <w:jc w:val="both"/>
        <w:rPr>
          <w:rFonts w:cstheme="minorHAnsi"/>
          <w:b/>
          <w:color w:val="8DB3E2" w:themeColor="text2" w:themeTint="66"/>
        </w:rPr>
      </w:pPr>
      <w:r w:rsidRPr="00DD74AE">
        <w:rPr>
          <w:rFonts w:cstheme="minorHAnsi"/>
          <w:b/>
          <w:color w:val="8DB3E2" w:themeColor="text2" w:themeTint="66"/>
        </w:rPr>
        <w:t>HISTÓRICO PROFISSIONAL</w:t>
      </w:r>
    </w:p>
    <w:p w:rsidR="00023C67" w:rsidRPr="00DD74AE" w:rsidRDefault="00D23FF2" w:rsidP="00DD74AE">
      <w:pPr>
        <w:autoSpaceDE w:val="0"/>
        <w:autoSpaceDN w:val="0"/>
        <w:adjustRightInd w:val="0"/>
        <w:spacing w:after="0"/>
        <w:jc w:val="both"/>
        <w:rPr>
          <w:rFonts w:cstheme="minorHAnsi"/>
          <w:color w:val="000000"/>
        </w:rPr>
      </w:pPr>
      <w:r>
        <w:rPr>
          <w:noProof/>
          <w:lang w:eastAsia="pt-BR"/>
        </w:rPr>
        <w:drawing>
          <wp:inline distT="0" distB="0" distL="0" distR="0">
            <wp:extent cx="952500" cy="485775"/>
            <wp:effectExtent l="19050" t="0" r="0" b="0"/>
            <wp:docPr id="2" name="Imagem 1" descr="https://media.licdn.com/media/p/3/000/067/2b5/3d76b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licdn.com/media/p/3/000/067/2b5/3d76b3d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D74AE">
        <w:rPr>
          <w:rFonts w:cstheme="minorHAnsi"/>
          <w:b/>
          <w:bCs/>
          <w:noProof/>
          <w:lang w:eastAsia="pt-BR"/>
        </w:rPr>
        <w:t xml:space="preserve"> </w:t>
      </w:r>
    </w:p>
    <w:p w:rsidR="00023C67" w:rsidRPr="00DD74AE" w:rsidRDefault="00D23FF2" w:rsidP="00D23FF2">
      <w:pPr>
        <w:spacing w:after="0"/>
        <w:rPr>
          <w:rStyle w:val="nfase"/>
          <w:rFonts w:cstheme="minorHAnsi"/>
          <w:b/>
          <w:color w:val="auto"/>
        </w:rPr>
      </w:pPr>
      <w:r>
        <w:rPr>
          <w:rStyle w:val="nfase"/>
          <w:rFonts w:cstheme="minorHAnsi"/>
          <w:b/>
          <w:color w:val="auto"/>
        </w:rPr>
        <w:t>02/2015 – 01/2016</w:t>
      </w:r>
    </w:p>
    <w:p w:rsidR="004759DE" w:rsidRPr="00DD74AE" w:rsidRDefault="00023C67" w:rsidP="00DD74AE">
      <w:pPr>
        <w:spacing w:after="0"/>
        <w:jc w:val="both"/>
        <w:rPr>
          <w:rFonts w:cstheme="minorHAnsi"/>
          <w:b/>
        </w:rPr>
      </w:pPr>
      <w:r w:rsidRPr="00DD74AE">
        <w:rPr>
          <w:rStyle w:val="nfase"/>
          <w:rFonts w:cstheme="minorHAnsi"/>
          <w:b/>
          <w:color w:val="auto"/>
        </w:rPr>
        <w:t xml:space="preserve">Empresa: </w:t>
      </w:r>
      <w:r w:rsidR="00D23FF2">
        <w:rPr>
          <w:rStyle w:val="nfase"/>
          <w:rFonts w:cstheme="minorHAnsi"/>
          <w:b/>
          <w:color w:val="auto"/>
        </w:rPr>
        <w:t>APS Soluções em Energia</w:t>
      </w:r>
    </w:p>
    <w:p w:rsidR="00E52837" w:rsidRPr="00DD74AE" w:rsidRDefault="00023C67" w:rsidP="00DD74AE">
      <w:pPr>
        <w:spacing w:after="0"/>
        <w:jc w:val="both"/>
        <w:rPr>
          <w:rStyle w:val="nfase"/>
          <w:rFonts w:cstheme="minorHAnsi"/>
          <w:b/>
          <w:color w:val="auto"/>
        </w:rPr>
      </w:pPr>
      <w:r w:rsidRPr="00DD74AE">
        <w:rPr>
          <w:rStyle w:val="nfase"/>
          <w:rFonts w:cstheme="minorHAnsi"/>
          <w:b/>
          <w:color w:val="auto"/>
        </w:rPr>
        <w:t xml:space="preserve">Cargo: </w:t>
      </w:r>
      <w:r w:rsidR="00D23FF2">
        <w:rPr>
          <w:rStyle w:val="nfase"/>
          <w:rFonts w:cstheme="minorHAnsi"/>
          <w:b/>
          <w:color w:val="auto"/>
        </w:rPr>
        <w:t>Analista de Suprimentos</w:t>
      </w:r>
    </w:p>
    <w:p w:rsidR="00CA257C" w:rsidRPr="00DD74AE" w:rsidRDefault="00D23FF2" w:rsidP="00C616AA">
      <w:pPr>
        <w:pStyle w:val="PargrafodaLista"/>
        <w:numPr>
          <w:ilvl w:val="0"/>
          <w:numId w:val="9"/>
        </w:numPr>
        <w:spacing w:after="0"/>
        <w:jc w:val="both"/>
        <w:rPr>
          <w:rStyle w:val="nfase"/>
          <w:rFonts w:cstheme="minorHAnsi"/>
          <w:b/>
          <w:color w:val="auto"/>
        </w:rPr>
      </w:pPr>
      <w:r>
        <w:rPr>
          <w:rStyle w:val="nfase"/>
          <w:rFonts w:cstheme="minorHAnsi"/>
          <w:color w:val="auto"/>
        </w:rPr>
        <w:t>Empresa do segmento de projetos de eficiência Energética</w:t>
      </w:r>
    </w:p>
    <w:p w:rsidR="00CA257C" w:rsidRPr="00DD74AE" w:rsidRDefault="00CA257C" w:rsidP="00DD74AE">
      <w:pPr>
        <w:pStyle w:val="PargrafodaLista"/>
        <w:spacing w:after="0"/>
        <w:ind w:left="825"/>
        <w:jc w:val="both"/>
        <w:rPr>
          <w:rStyle w:val="nfase"/>
          <w:rFonts w:cstheme="minorHAnsi"/>
          <w:b/>
          <w:color w:val="auto"/>
        </w:rPr>
      </w:pPr>
    </w:p>
    <w:p w:rsidR="00496BF0" w:rsidRPr="00496BF0" w:rsidRDefault="00496BF0" w:rsidP="00496BF0">
      <w:pPr>
        <w:pStyle w:val="Textoid2"/>
        <w:numPr>
          <w:ilvl w:val="0"/>
          <w:numId w:val="5"/>
        </w:numPr>
        <w:rPr>
          <w:rStyle w:val="nfase"/>
          <w:rFonts w:asciiTheme="minorHAnsi" w:eastAsiaTheme="minorHAnsi" w:hAnsiTheme="minorHAnsi" w:cstheme="minorHAnsi"/>
          <w:color w:val="auto"/>
          <w:szCs w:val="22"/>
        </w:rPr>
      </w:pPr>
      <w:r w:rsidRPr="00496BF0">
        <w:rPr>
          <w:rStyle w:val="nfase"/>
          <w:rFonts w:asciiTheme="minorHAnsi" w:eastAsiaTheme="minorHAnsi" w:hAnsiTheme="minorHAnsi" w:cstheme="minorHAnsi"/>
          <w:color w:val="auto"/>
          <w:szCs w:val="22"/>
        </w:rPr>
        <w:t xml:space="preserve">Responsável pelas compras de materiais </w:t>
      </w:r>
      <w:r>
        <w:rPr>
          <w:rStyle w:val="nfase"/>
          <w:rFonts w:asciiTheme="minorHAnsi" w:eastAsiaTheme="minorHAnsi" w:hAnsiTheme="minorHAnsi" w:cstheme="minorHAnsi"/>
          <w:color w:val="auto"/>
          <w:szCs w:val="22"/>
        </w:rPr>
        <w:t xml:space="preserve"> e contratação de terceiros </w:t>
      </w:r>
      <w:r w:rsidRPr="00496BF0">
        <w:rPr>
          <w:rStyle w:val="nfase"/>
          <w:rFonts w:asciiTheme="minorHAnsi" w:eastAsiaTheme="minorHAnsi" w:hAnsiTheme="minorHAnsi" w:cstheme="minorHAnsi"/>
          <w:color w:val="auto"/>
          <w:szCs w:val="22"/>
        </w:rPr>
        <w:t>para projetos de eficiência energética a nível Nacional;</w:t>
      </w:r>
    </w:p>
    <w:p w:rsidR="00496BF0" w:rsidRPr="00496BF0" w:rsidRDefault="00496BF0" w:rsidP="00496BF0">
      <w:pPr>
        <w:pStyle w:val="Textoid2"/>
        <w:numPr>
          <w:ilvl w:val="0"/>
          <w:numId w:val="5"/>
        </w:numPr>
        <w:rPr>
          <w:rStyle w:val="nfase"/>
          <w:rFonts w:asciiTheme="minorHAnsi" w:eastAsiaTheme="minorHAnsi" w:hAnsiTheme="minorHAnsi" w:cstheme="minorHAnsi"/>
          <w:color w:val="auto"/>
          <w:szCs w:val="22"/>
        </w:rPr>
      </w:pPr>
      <w:r w:rsidRPr="00496BF0">
        <w:rPr>
          <w:rStyle w:val="nfase"/>
          <w:rFonts w:asciiTheme="minorHAnsi" w:eastAsiaTheme="minorHAnsi" w:hAnsiTheme="minorHAnsi" w:cstheme="minorHAnsi"/>
          <w:color w:val="auto"/>
          <w:szCs w:val="22"/>
        </w:rPr>
        <w:t xml:space="preserve">Pesquisa de preços no mercado; </w:t>
      </w:r>
    </w:p>
    <w:p w:rsidR="00496BF0" w:rsidRPr="00496BF0" w:rsidRDefault="00496BF0" w:rsidP="00496BF0">
      <w:pPr>
        <w:pStyle w:val="Textoid2"/>
        <w:numPr>
          <w:ilvl w:val="0"/>
          <w:numId w:val="5"/>
        </w:numPr>
        <w:rPr>
          <w:rStyle w:val="nfase"/>
          <w:rFonts w:asciiTheme="minorHAnsi" w:eastAsiaTheme="minorHAnsi" w:hAnsiTheme="minorHAnsi" w:cstheme="minorHAnsi"/>
          <w:color w:val="auto"/>
          <w:szCs w:val="22"/>
        </w:rPr>
      </w:pPr>
      <w:r w:rsidRPr="00496BF0">
        <w:rPr>
          <w:rStyle w:val="nfase"/>
          <w:rFonts w:asciiTheme="minorHAnsi" w:eastAsiaTheme="minorHAnsi" w:hAnsiTheme="minorHAnsi" w:cstheme="minorHAnsi"/>
          <w:color w:val="auto"/>
          <w:szCs w:val="22"/>
        </w:rPr>
        <w:t>Acompanhamento de todo processo de compras até entrega dos materiais no cliente final;</w:t>
      </w:r>
    </w:p>
    <w:p w:rsidR="00496BF0" w:rsidRPr="00496BF0" w:rsidRDefault="00496BF0" w:rsidP="00496BF0">
      <w:pPr>
        <w:pStyle w:val="Textoid2"/>
        <w:numPr>
          <w:ilvl w:val="0"/>
          <w:numId w:val="5"/>
        </w:numPr>
        <w:rPr>
          <w:rStyle w:val="nfase"/>
          <w:rFonts w:asciiTheme="minorHAnsi" w:eastAsiaTheme="minorHAnsi" w:hAnsiTheme="minorHAnsi" w:cstheme="minorHAnsi"/>
          <w:color w:val="auto"/>
          <w:szCs w:val="22"/>
        </w:rPr>
      </w:pPr>
      <w:r w:rsidRPr="00496BF0">
        <w:rPr>
          <w:rStyle w:val="nfase"/>
          <w:rFonts w:asciiTheme="minorHAnsi" w:eastAsiaTheme="minorHAnsi" w:hAnsiTheme="minorHAnsi" w:cstheme="minorHAnsi"/>
          <w:color w:val="auto"/>
          <w:szCs w:val="22"/>
        </w:rPr>
        <w:t>Análise de documentação e qualificação de fornecedores;</w:t>
      </w:r>
    </w:p>
    <w:p w:rsidR="00496BF0" w:rsidRPr="00496BF0" w:rsidRDefault="00496BF0" w:rsidP="00496BF0">
      <w:pPr>
        <w:pStyle w:val="Textoid2"/>
        <w:numPr>
          <w:ilvl w:val="0"/>
          <w:numId w:val="5"/>
        </w:numPr>
        <w:rPr>
          <w:rStyle w:val="nfase"/>
          <w:rFonts w:asciiTheme="minorHAnsi" w:eastAsiaTheme="minorHAnsi" w:hAnsiTheme="minorHAnsi" w:cstheme="minorHAnsi"/>
          <w:color w:val="auto"/>
          <w:szCs w:val="22"/>
        </w:rPr>
      </w:pPr>
      <w:r w:rsidRPr="00496BF0">
        <w:rPr>
          <w:rStyle w:val="nfase"/>
          <w:rFonts w:asciiTheme="minorHAnsi" w:eastAsiaTheme="minorHAnsi" w:hAnsiTheme="minorHAnsi" w:cstheme="minorHAnsi"/>
          <w:color w:val="auto"/>
          <w:szCs w:val="22"/>
        </w:rPr>
        <w:t>Desenvolvimento de fornecedores potenciais e prestadores de serviços para atender cada projeto;</w:t>
      </w:r>
    </w:p>
    <w:p w:rsidR="00CA257C" w:rsidRPr="00DD74AE" w:rsidRDefault="004759DE" w:rsidP="00C616AA">
      <w:pPr>
        <w:pStyle w:val="PargrafodaLista"/>
        <w:numPr>
          <w:ilvl w:val="0"/>
          <w:numId w:val="5"/>
        </w:numPr>
        <w:spacing w:after="0"/>
        <w:jc w:val="both"/>
        <w:rPr>
          <w:rStyle w:val="nfase"/>
          <w:rFonts w:cstheme="minorHAnsi"/>
          <w:b/>
          <w:color w:val="auto"/>
        </w:rPr>
      </w:pPr>
      <w:r w:rsidRPr="00DD74AE">
        <w:rPr>
          <w:rStyle w:val="nfase"/>
          <w:rFonts w:cstheme="minorHAnsi"/>
          <w:color w:val="auto"/>
        </w:rPr>
        <w:t>Elaboração/ gerenciamento de contratos de fornecimento;</w:t>
      </w:r>
    </w:p>
    <w:p w:rsidR="00CA257C" w:rsidRPr="00DD74AE" w:rsidRDefault="004759DE" w:rsidP="00C616AA">
      <w:pPr>
        <w:pStyle w:val="PargrafodaLista"/>
        <w:numPr>
          <w:ilvl w:val="0"/>
          <w:numId w:val="5"/>
        </w:numPr>
        <w:spacing w:after="0"/>
        <w:jc w:val="both"/>
        <w:rPr>
          <w:rStyle w:val="nfase"/>
          <w:rFonts w:cstheme="minorHAnsi"/>
          <w:b/>
          <w:color w:val="auto"/>
        </w:rPr>
      </w:pPr>
      <w:r w:rsidRPr="00DD74AE">
        <w:rPr>
          <w:rStyle w:val="nfase"/>
          <w:rFonts w:cstheme="minorHAnsi"/>
          <w:color w:val="auto"/>
        </w:rPr>
        <w:t>Negociação corporativa de logística fracionada e especial (mercado interno) modais: aéreo e rodoviário;</w:t>
      </w:r>
    </w:p>
    <w:p w:rsidR="006C2639" w:rsidRPr="00DD74AE" w:rsidRDefault="00496BF0" w:rsidP="00C616AA">
      <w:pPr>
        <w:pStyle w:val="PargrafodaLista"/>
        <w:numPr>
          <w:ilvl w:val="0"/>
          <w:numId w:val="5"/>
        </w:numPr>
        <w:spacing w:after="0"/>
        <w:jc w:val="both"/>
        <w:rPr>
          <w:rStyle w:val="nfase"/>
          <w:rFonts w:cstheme="minorHAnsi"/>
          <w:b/>
          <w:color w:val="auto"/>
        </w:rPr>
      </w:pPr>
      <w:r>
        <w:rPr>
          <w:rStyle w:val="nfase"/>
          <w:rFonts w:cstheme="minorHAnsi"/>
          <w:color w:val="auto"/>
        </w:rPr>
        <w:t>Sistema Operacional ORACLE</w:t>
      </w:r>
      <w:r w:rsidR="006C2639" w:rsidRPr="00DD74AE">
        <w:rPr>
          <w:rStyle w:val="nfase"/>
          <w:rFonts w:cstheme="minorHAnsi"/>
          <w:color w:val="auto"/>
        </w:rPr>
        <w:t>;</w:t>
      </w:r>
    </w:p>
    <w:p w:rsidR="004759DE" w:rsidRPr="00DD74AE" w:rsidRDefault="00496BF0" w:rsidP="00C616AA">
      <w:pPr>
        <w:pStyle w:val="PargrafodaLista"/>
        <w:numPr>
          <w:ilvl w:val="0"/>
          <w:numId w:val="5"/>
        </w:numPr>
        <w:spacing w:after="0"/>
        <w:jc w:val="both"/>
        <w:rPr>
          <w:rStyle w:val="nfase"/>
          <w:rFonts w:cstheme="minorHAnsi"/>
          <w:b/>
          <w:color w:val="auto"/>
        </w:rPr>
      </w:pPr>
      <w:r>
        <w:rPr>
          <w:rStyle w:val="nfase"/>
          <w:rFonts w:cstheme="minorHAnsi"/>
          <w:color w:val="auto"/>
        </w:rPr>
        <w:t>Reporte ao Coordenador de Suprimentos</w:t>
      </w:r>
      <w:r w:rsidR="004759DE" w:rsidRPr="00DD74AE">
        <w:rPr>
          <w:rStyle w:val="nfase"/>
          <w:rFonts w:cstheme="minorHAnsi"/>
          <w:color w:val="auto"/>
        </w:rPr>
        <w:t>.</w:t>
      </w:r>
    </w:p>
    <w:p w:rsidR="00CA257C" w:rsidRDefault="00CA257C" w:rsidP="00DD74AE">
      <w:pPr>
        <w:autoSpaceDE w:val="0"/>
        <w:autoSpaceDN w:val="0"/>
        <w:adjustRightInd w:val="0"/>
        <w:spacing w:after="0"/>
        <w:jc w:val="both"/>
        <w:rPr>
          <w:rStyle w:val="nfase"/>
          <w:rFonts w:cstheme="minorHAnsi"/>
          <w:b/>
          <w:color w:val="auto"/>
        </w:rPr>
      </w:pPr>
    </w:p>
    <w:p w:rsidR="00034EBC" w:rsidRDefault="00034EBC" w:rsidP="00DD74AE">
      <w:pPr>
        <w:autoSpaceDE w:val="0"/>
        <w:autoSpaceDN w:val="0"/>
        <w:adjustRightInd w:val="0"/>
        <w:spacing w:after="0"/>
        <w:jc w:val="both"/>
        <w:rPr>
          <w:rStyle w:val="nfase"/>
          <w:rFonts w:cstheme="minorHAnsi"/>
          <w:b/>
          <w:color w:val="auto"/>
        </w:rPr>
      </w:pPr>
    </w:p>
    <w:p w:rsidR="00034EBC" w:rsidRDefault="00034EBC" w:rsidP="00DD74AE">
      <w:pPr>
        <w:autoSpaceDE w:val="0"/>
        <w:autoSpaceDN w:val="0"/>
        <w:adjustRightInd w:val="0"/>
        <w:spacing w:after="0"/>
        <w:jc w:val="both"/>
        <w:rPr>
          <w:rStyle w:val="nfase"/>
          <w:rFonts w:cstheme="minorHAnsi"/>
          <w:b/>
          <w:color w:val="auto"/>
        </w:rPr>
      </w:pPr>
    </w:p>
    <w:p w:rsidR="00034EBC" w:rsidRDefault="00034EBC" w:rsidP="00DD74AE">
      <w:pPr>
        <w:autoSpaceDE w:val="0"/>
        <w:autoSpaceDN w:val="0"/>
        <w:adjustRightInd w:val="0"/>
        <w:spacing w:after="0"/>
        <w:jc w:val="both"/>
        <w:rPr>
          <w:rStyle w:val="nfase"/>
          <w:rFonts w:cstheme="minorHAnsi"/>
          <w:b/>
          <w:color w:val="auto"/>
        </w:rPr>
      </w:pPr>
    </w:p>
    <w:p w:rsidR="00496BF0" w:rsidRPr="00DD74AE" w:rsidRDefault="00496BF0" w:rsidP="00DD74AE">
      <w:pPr>
        <w:autoSpaceDE w:val="0"/>
        <w:autoSpaceDN w:val="0"/>
        <w:adjustRightInd w:val="0"/>
        <w:spacing w:after="0"/>
        <w:jc w:val="both"/>
        <w:rPr>
          <w:rStyle w:val="nfase"/>
          <w:rFonts w:cstheme="minorHAnsi"/>
          <w:b/>
          <w:color w:val="auto"/>
        </w:rPr>
      </w:pPr>
    </w:p>
    <w:p w:rsidR="00496BF0" w:rsidRDefault="00496BF0" w:rsidP="00DD74AE">
      <w:pPr>
        <w:autoSpaceDE w:val="0"/>
        <w:autoSpaceDN w:val="0"/>
        <w:adjustRightInd w:val="0"/>
        <w:spacing w:after="0"/>
        <w:jc w:val="both"/>
        <w:rPr>
          <w:rFonts w:cstheme="minorHAnsi"/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71500" cy="571500"/>
            <wp:effectExtent l="19050" t="0" r="0" b="0"/>
            <wp:docPr id="3" name="Imagem 4" descr="https://media.licdn.com/media/AAEAAQAAAAAAAAT2AAAAJDI0ZTIzMWVkLWE0YmItNDkxMi1hNGM4LWY4NmU0NWQxMDE4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edia.licdn.com/media/AAEAAQAAAAAAAAT2AAAAJDI0ZTIzMWVkLWE0YmItNDkxMi1hNGM4LWY4NmU0NWQxMDE4ZA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1D9" w:rsidRPr="00DD74AE" w:rsidRDefault="00496BF0" w:rsidP="00DD74AE">
      <w:pPr>
        <w:autoSpaceDE w:val="0"/>
        <w:autoSpaceDN w:val="0"/>
        <w:adjustRightInd w:val="0"/>
        <w:spacing w:after="0"/>
        <w:jc w:val="both"/>
        <w:rPr>
          <w:rStyle w:val="nfase"/>
          <w:rFonts w:cstheme="minorHAnsi"/>
          <w:b/>
          <w:color w:val="auto"/>
        </w:rPr>
      </w:pPr>
      <w:r>
        <w:rPr>
          <w:rStyle w:val="nfase"/>
          <w:rFonts w:cstheme="minorHAnsi"/>
          <w:b/>
          <w:color w:val="auto"/>
        </w:rPr>
        <w:t>10</w:t>
      </w:r>
      <w:r w:rsidR="00D521D9" w:rsidRPr="00DD74AE">
        <w:rPr>
          <w:rStyle w:val="nfase"/>
          <w:rFonts w:cstheme="minorHAnsi"/>
          <w:b/>
          <w:color w:val="auto"/>
        </w:rPr>
        <w:t>/201</w:t>
      </w:r>
      <w:r>
        <w:rPr>
          <w:rStyle w:val="nfase"/>
          <w:rFonts w:cstheme="minorHAnsi"/>
          <w:b/>
          <w:color w:val="auto"/>
        </w:rPr>
        <w:t>3</w:t>
      </w:r>
      <w:r w:rsidR="00D521D9" w:rsidRPr="00DD74AE">
        <w:rPr>
          <w:rStyle w:val="nfase"/>
          <w:rFonts w:cstheme="minorHAnsi"/>
          <w:b/>
          <w:color w:val="auto"/>
        </w:rPr>
        <w:t xml:space="preserve"> - </w:t>
      </w:r>
      <w:r w:rsidR="00023C67" w:rsidRPr="00DD74AE">
        <w:rPr>
          <w:rStyle w:val="nfase"/>
          <w:rFonts w:cstheme="minorHAnsi"/>
          <w:b/>
          <w:color w:val="auto"/>
        </w:rPr>
        <w:t>0</w:t>
      </w:r>
      <w:r>
        <w:rPr>
          <w:rStyle w:val="nfase"/>
          <w:rFonts w:cstheme="minorHAnsi"/>
          <w:b/>
          <w:color w:val="auto"/>
        </w:rPr>
        <w:t>6</w:t>
      </w:r>
      <w:r w:rsidR="00023C67" w:rsidRPr="00DD74AE">
        <w:rPr>
          <w:rStyle w:val="nfase"/>
          <w:rFonts w:cstheme="minorHAnsi"/>
          <w:b/>
          <w:color w:val="auto"/>
        </w:rPr>
        <w:t>/201</w:t>
      </w:r>
      <w:r>
        <w:rPr>
          <w:rStyle w:val="nfase"/>
          <w:rFonts w:cstheme="minorHAnsi"/>
          <w:b/>
          <w:color w:val="auto"/>
        </w:rPr>
        <w:t>4</w:t>
      </w:r>
    </w:p>
    <w:p w:rsidR="00E52837" w:rsidRPr="00DD74AE" w:rsidRDefault="00D521D9" w:rsidP="00DD74AE">
      <w:pPr>
        <w:pStyle w:val="Default"/>
        <w:spacing w:line="276" w:lineRule="auto"/>
        <w:jc w:val="both"/>
        <w:rPr>
          <w:rStyle w:val="nfase"/>
          <w:rFonts w:asciiTheme="minorHAnsi" w:eastAsiaTheme="minorHAnsi" w:hAnsiTheme="minorHAnsi" w:cstheme="minorHAnsi"/>
          <w:b/>
          <w:color w:val="auto"/>
          <w:sz w:val="22"/>
          <w:szCs w:val="22"/>
        </w:rPr>
      </w:pPr>
      <w:r w:rsidRPr="00DD74AE">
        <w:rPr>
          <w:rStyle w:val="nfase"/>
          <w:rFonts w:asciiTheme="minorHAnsi" w:eastAsiaTheme="minorHAnsi" w:hAnsiTheme="minorHAnsi" w:cstheme="minorHAnsi"/>
          <w:b/>
          <w:color w:val="auto"/>
          <w:sz w:val="22"/>
          <w:szCs w:val="22"/>
        </w:rPr>
        <w:t xml:space="preserve">Empresa: </w:t>
      </w:r>
      <w:r w:rsidR="00496BF0">
        <w:rPr>
          <w:rStyle w:val="nfase"/>
          <w:rFonts w:asciiTheme="minorHAnsi" w:eastAsiaTheme="minorHAnsi" w:hAnsiTheme="minorHAnsi" w:cstheme="minorHAnsi"/>
          <w:b/>
          <w:color w:val="auto"/>
          <w:sz w:val="22"/>
          <w:szCs w:val="22"/>
        </w:rPr>
        <w:t xml:space="preserve">REDE GLOBO </w:t>
      </w:r>
    </w:p>
    <w:p w:rsidR="00E52837" w:rsidRPr="00DD74AE" w:rsidRDefault="00D521D9" w:rsidP="00DD74AE">
      <w:pPr>
        <w:autoSpaceDE w:val="0"/>
        <w:autoSpaceDN w:val="0"/>
        <w:adjustRightInd w:val="0"/>
        <w:spacing w:after="0"/>
        <w:jc w:val="both"/>
        <w:rPr>
          <w:rStyle w:val="nfase"/>
          <w:rFonts w:cstheme="minorHAnsi"/>
          <w:b/>
          <w:color w:val="auto"/>
        </w:rPr>
      </w:pPr>
      <w:r w:rsidRPr="00DD74AE">
        <w:rPr>
          <w:rStyle w:val="nfase"/>
          <w:rFonts w:cstheme="minorHAnsi"/>
          <w:b/>
          <w:color w:val="auto"/>
        </w:rPr>
        <w:t xml:space="preserve">Cargo: </w:t>
      </w:r>
      <w:r w:rsidR="00E52837" w:rsidRPr="00DD74AE">
        <w:rPr>
          <w:rStyle w:val="nfase"/>
          <w:rFonts w:cstheme="minorHAnsi"/>
          <w:b/>
          <w:color w:val="auto"/>
        </w:rPr>
        <w:t>ANALISTA DE</w:t>
      </w:r>
      <w:r w:rsidR="00496BF0">
        <w:rPr>
          <w:rStyle w:val="nfase"/>
          <w:rFonts w:cstheme="minorHAnsi"/>
          <w:b/>
          <w:color w:val="auto"/>
        </w:rPr>
        <w:t xml:space="preserve"> SUPRIMENTOS</w:t>
      </w:r>
    </w:p>
    <w:p w:rsidR="00496BF0" w:rsidRPr="00496BF0" w:rsidRDefault="00496BF0" w:rsidP="00496BF0">
      <w:pPr>
        <w:pStyle w:val="Textoid2peq"/>
        <w:numPr>
          <w:ilvl w:val="0"/>
          <w:numId w:val="8"/>
        </w:numPr>
        <w:rPr>
          <w:rStyle w:val="nfase"/>
          <w:rFonts w:asciiTheme="minorHAnsi" w:eastAsiaTheme="minorHAnsi" w:hAnsiTheme="minorHAnsi" w:cstheme="minorHAnsi"/>
          <w:color w:val="auto"/>
          <w:sz w:val="22"/>
          <w:szCs w:val="22"/>
        </w:rPr>
      </w:pPr>
      <w:r w:rsidRPr="00496BF0">
        <w:rPr>
          <w:rStyle w:val="nfase"/>
          <w:rFonts w:asciiTheme="minorHAnsi" w:eastAsiaTheme="minorHAnsi" w:hAnsiTheme="minorHAnsi" w:cstheme="minorHAnsi"/>
          <w:color w:val="auto"/>
          <w:sz w:val="22"/>
          <w:szCs w:val="22"/>
        </w:rPr>
        <w:t xml:space="preserve"> (Empresa de grande porte - multinacional (Brasil) - no segmento entretenimento – cultura e lazer)</w:t>
      </w:r>
    </w:p>
    <w:p w:rsidR="00496BF0" w:rsidRPr="00DD74AE" w:rsidRDefault="00496BF0" w:rsidP="00496BF0">
      <w:pPr>
        <w:pStyle w:val="PargrafodaLista"/>
        <w:autoSpaceDE w:val="0"/>
        <w:autoSpaceDN w:val="0"/>
        <w:adjustRightInd w:val="0"/>
        <w:spacing w:after="0"/>
        <w:ind w:left="1428"/>
        <w:jc w:val="both"/>
        <w:rPr>
          <w:rStyle w:val="nfase"/>
          <w:rFonts w:cstheme="minorHAnsi"/>
          <w:color w:val="auto"/>
        </w:rPr>
      </w:pPr>
    </w:p>
    <w:p w:rsidR="00496BF0" w:rsidRPr="00496BF0" w:rsidRDefault="00496BF0" w:rsidP="00496BF0">
      <w:pPr>
        <w:pStyle w:val="Default"/>
        <w:numPr>
          <w:ilvl w:val="0"/>
          <w:numId w:val="7"/>
        </w:numPr>
        <w:spacing w:line="276" w:lineRule="auto"/>
        <w:jc w:val="both"/>
        <w:rPr>
          <w:rStyle w:val="nfase"/>
          <w:rFonts w:asciiTheme="minorHAnsi" w:eastAsiaTheme="minorHAnsi" w:hAnsiTheme="minorHAnsi" w:cstheme="minorHAnsi"/>
          <w:color w:val="auto"/>
          <w:sz w:val="22"/>
          <w:szCs w:val="22"/>
        </w:rPr>
      </w:pPr>
      <w:r w:rsidRPr="00496BF0">
        <w:rPr>
          <w:rStyle w:val="nfase"/>
          <w:rFonts w:asciiTheme="minorHAnsi" w:eastAsiaTheme="minorHAnsi" w:hAnsiTheme="minorHAnsi" w:cstheme="minorHAnsi"/>
          <w:color w:val="auto"/>
          <w:sz w:val="22"/>
          <w:szCs w:val="22"/>
        </w:rPr>
        <w:t>Compradora da área de Despesa e Investimento: móveis, eletrodomésticos, EPI's, segurança, eletrônicos, materiais de informática, filmes, livros</w:t>
      </w:r>
      <w:r>
        <w:rPr>
          <w:rStyle w:val="nfase"/>
          <w:rFonts w:asciiTheme="minorHAnsi" w:eastAsiaTheme="minorHAnsi" w:hAnsiTheme="minorHAnsi" w:cstheme="minorHAnsi"/>
          <w:color w:val="auto"/>
          <w:sz w:val="22"/>
          <w:szCs w:val="22"/>
        </w:rPr>
        <w:t>, maquinas e equipamentos, roupas e equipamentos para fábrica de figurinos e materiais diversos para fábrica de cenários;</w:t>
      </w:r>
    </w:p>
    <w:p w:rsidR="00496BF0" w:rsidRPr="00496BF0" w:rsidRDefault="00496BF0" w:rsidP="00496BF0">
      <w:pPr>
        <w:pStyle w:val="Default"/>
        <w:numPr>
          <w:ilvl w:val="0"/>
          <w:numId w:val="7"/>
        </w:numPr>
        <w:spacing w:line="276" w:lineRule="auto"/>
        <w:jc w:val="both"/>
        <w:rPr>
          <w:rStyle w:val="nfase"/>
          <w:rFonts w:asciiTheme="minorHAnsi" w:eastAsiaTheme="minorHAnsi" w:hAnsiTheme="minorHAnsi" w:cstheme="minorHAnsi"/>
          <w:color w:val="auto"/>
          <w:sz w:val="22"/>
          <w:szCs w:val="22"/>
        </w:rPr>
      </w:pPr>
      <w:r w:rsidRPr="00496BF0">
        <w:rPr>
          <w:rStyle w:val="nfase"/>
          <w:rFonts w:asciiTheme="minorHAnsi" w:eastAsiaTheme="minorHAnsi" w:hAnsiTheme="minorHAnsi" w:cstheme="minorHAnsi"/>
          <w:color w:val="auto"/>
          <w:sz w:val="22"/>
          <w:szCs w:val="22"/>
        </w:rPr>
        <w:t xml:space="preserve">Pesquisa de preços no mercado </w:t>
      </w:r>
    </w:p>
    <w:p w:rsidR="00496BF0" w:rsidRPr="00496BF0" w:rsidRDefault="00496BF0" w:rsidP="00496BF0">
      <w:pPr>
        <w:pStyle w:val="Default"/>
        <w:numPr>
          <w:ilvl w:val="0"/>
          <w:numId w:val="7"/>
        </w:numPr>
        <w:spacing w:line="276" w:lineRule="auto"/>
        <w:jc w:val="both"/>
        <w:rPr>
          <w:rStyle w:val="nfase"/>
          <w:rFonts w:asciiTheme="minorHAnsi" w:eastAsiaTheme="minorHAnsi" w:hAnsiTheme="minorHAnsi" w:cstheme="minorHAnsi"/>
          <w:color w:val="auto"/>
          <w:sz w:val="22"/>
          <w:szCs w:val="22"/>
        </w:rPr>
      </w:pPr>
      <w:r w:rsidRPr="00496BF0">
        <w:rPr>
          <w:rStyle w:val="nfase"/>
          <w:rFonts w:asciiTheme="minorHAnsi" w:eastAsiaTheme="minorHAnsi" w:hAnsiTheme="minorHAnsi" w:cstheme="minorHAnsi"/>
          <w:color w:val="auto"/>
          <w:sz w:val="22"/>
          <w:szCs w:val="22"/>
        </w:rPr>
        <w:t>Negociação, equalização</w:t>
      </w:r>
    </w:p>
    <w:p w:rsidR="00496BF0" w:rsidRPr="00496BF0" w:rsidRDefault="00496BF0" w:rsidP="00496BF0">
      <w:pPr>
        <w:pStyle w:val="Default"/>
        <w:numPr>
          <w:ilvl w:val="0"/>
          <w:numId w:val="7"/>
        </w:numPr>
        <w:spacing w:line="276" w:lineRule="auto"/>
        <w:jc w:val="both"/>
        <w:rPr>
          <w:rStyle w:val="nfase"/>
          <w:rFonts w:asciiTheme="minorHAnsi" w:eastAsiaTheme="minorHAnsi" w:hAnsiTheme="minorHAnsi" w:cstheme="minorHAnsi"/>
          <w:color w:val="auto"/>
          <w:sz w:val="22"/>
          <w:szCs w:val="22"/>
        </w:rPr>
      </w:pPr>
      <w:r w:rsidRPr="00496BF0">
        <w:rPr>
          <w:rStyle w:val="nfase"/>
          <w:rFonts w:asciiTheme="minorHAnsi" w:eastAsiaTheme="minorHAnsi" w:hAnsiTheme="minorHAnsi" w:cstheme="minorHAnsi"/>
          <w:color w:val="auto"/>
          <w:sz w:val="22"/>
          <w:szCs w:val="22"/>
        </w:rPr>
        <w:t>Emissão de Ordens de Compra</w:t>
      </w:r>
    </w:p>
    <w:p w:rsidR="00496BF0" w:rsidRPr="00496BF0" w:rsidRDefault="00496BF0" w:rsidP="00496BF0">
      <w:pPr>
        <w:pStyle w:val="Default"/>
        <w:numPr>
          <w:ilvl w:val="0"/>
          <w:numId w:val="7"/>
        </w:numPr>
        <w:spacing w:line="276" w:lineRule="auto"/>
        <w:jc w:val="both"/>
        <w:rPr>
          <w:rStyle w:val="nfase"/>
          <w:rFonts w:asciiTheme="minorHAnsi" w:eastAsiaTheme="minorHAnsi" w:hAnsiTheme="minorHAnsi" w:cstheme="minorHAnsi"/>
          <w:color w:val="auto"/>
          <w:sz w:val="22"/>
          <w:szCs w:val="22"/>
        </w:rPr>
      </w:pPr>
      <w:r w:rsidRPr="00496BF0">
        <w:rPr>
          <w:rStyle w:val="nfase"/>
          <w:rFonts w:asciiTheme="minorHAnsi" w:eastAsiaTheme="minorHAnsi" w:hAnsiTheme="minorHAnsi" w:cstheme="minorHAnsi"/>
          <w:color w:val="auto"/>
          <w:sz w:val="22"/>
          <w:szCs w:val="22"/>
        </w:rPr>
        <w:t>Emissão de Contratos caso necessário</w:t>
      </w:r>
    </w:p>
    <w:p w:rsidR="00496BF0" w:rsidRPr="00496BF0" w:rsidRDefault="00496BF0" w:rsidP="00496BF0">
      <w:pPr>
        <w:pStyle w:val="Default"/>
        <w:numPr>
          <w:ilvl w:val="0"/>
          <w:numId w:val="7"/>
        </w:numPr>
        <w:spacing w:line="276" w:lineRule="auto"/>
        <w:jc w:val="both"/>
        <w:rPr>
          <w:rStyle w:val="nfase"/>
          <w:rFonts w:asciiTheme="minorHAnsi" w:eastAsiaTheme="minorHAnsi" w:hAnsiTheme="minorHAnsi" w:cstheme="minorHAnsi"/>
          <w:color w:val="auto"/>
          <w:sz w:val="22"/>
          <w:szCs w:val="22"/>
        </w:rPr>
      </w:pPr>
      <w:r w:rsidRPr="00496BF0">
        <w:rPr>
          <w:rStyle w:val="nfase"/>
          <w:rFonts w:asciiTheme="minorHAnsi" w:eastAsiaTheme="minorHAnsi" w:hAnsiTheme="minorHAnsi" w:cstheme="minorHAnsi"/>
          <w:color w:val="auto"/>
          <w:sz w:val="22"/>
          <w:szCs w:val="22"/>
        </w:rPr>
        <w:t>Desenvolvimento e qualificação de fornecedores</w:t>
      </w:r>
    </w:p>
    <w:p w:rsidR="00496BF0" w:rsidRPr="00496BF0" w:rsidRDefault="00496BF0" w:rsidP="00496BF0">
      <w:pPr>
        <w:pStyle w:val="Default"/>
        <w:numPr>
          <w:ilvl w:val="0"/>
          <w:numId w:val="7"/>
        </w:numPr>
        <w:spacing w:line="276" w:lineRule="auto"/>
        <w:jc w:val="both"/>
        <w:rPr>
          <w:rStyle w:val="nfase"/>
          <w:rFonts w:asciiTheme="minorHAnsi" w:eastAsiaTheme="minorHAnsi" w:hAnsiTheme="minorHAnsi" w:cstheme="minorHAnsi"/>
          <w:color w:val="auto"/>
          <w:sz w:val="22"/>
          <w:szCs w:val="22"/>
        </w:rPr>
      </w:pPr>
      <w:r w:rsidRPr="00496BF0">
        <w:rPr>
          <w:rStyle w:val="nfase"/>
          <w:rFonts w:asciiTheme="minorHAnsi" w:eastAsiaTheme="minorHAnsi" w:hAnsiTheme="minorHAnsi" w:cstheme="minorHAnsi"/>
          <w:color w:val="auto"/>
          <w:sz w:val="22"/>
          <w:szCs w:val="22"/>
        </w:rPr>
        <w:t>Atualização dos clientes internos quanto as ordens de compras e prazos</w:t>
      </w:r>
    </w:p>
    <w:p w:rsidR="00496BF0" w:rsidRDefault="00496BF0" w:rsidP="00496BF0">
      <w:pPr>
        <w:pStyle w:val="Default"/>
        <w:numPr>
          <w:ilvl w:val="0"/>
          <w:numId w:val="7"/>
        </w:numPr>
        <w:spacing w:line="276" w:lineRule="auto"/>
        <w:jc w:val="both"/>
        <w:rPr>
          <w:rStyle w:val="nfase"/>
          <w:rFonts w:asciiTheme="minorHAnsi" w:eastAsiaTheme="minorHAnsi" w:hAnsiTheme="minorHAnsi" w:cstheme="minorHAnsi"/>
          <w:color w:val="auto"/>
          <w:sz w:val="22"/>
          <w:szCs w:val="22"/>
        </w:rPr>
      </w:pPr>
      <w:r>
        <w:rPr>
          <w:rStyle w:val="nfase"/>
          <w:rFonts w:asciiTheme="minorHAnsi" w:eastAsiaTheme="minorHAnsi" w:hAnsiTheme="minorHAnsi" w:cstheme="minorHAnsi"/>
          <w:color w:val="auto"/>
          <w:sz w:val="22"/>
          <w:szCs w:val="22"/>
        </w:rPr>
        <w:t>Emissão de relatórios de compras</w:t>
      </w:r>
    </w:p>
    <w:p w:rsidR="00113414" w:rsidRPr="0095686B" w:rsidRDefault="00496BF0" w:rsidP="00DD74AE">
      <w:pPr>
        <w:pStyle w:val="Default"/>
        <w:numPr>
          <w:ilvl w:val="0"/>
          <w:numId w:val="7"/>
        </w:numPr>
        <w:spacing w:line="276" w:lineRule="auto"/>
        <w:jc w:val="both"/>
        <w:rPr>
          <w:rStyle w:val="nfase"/>
          <w:rFonts w:asciiTheme="minorHAnsi" w:eastAsiaTheme="minorHAnsi" w:hAnsiTheme="minorHAnsi" w:cstheme="minorHAnsi"/>
          <w:color w:val="auto"/>
          <w:sz w:val="22"/>
          <w:szCs w:val="22"/>
        </w:rPr>
      </w:pPr>
      <w:r>
        <w:rPr>
          <w:rStyle w:val="nfase"/>
          <w:rFonts w:asciiTheme="minorHAnsi" w:eastAsiaTheme="minorHAnsi" w:hAnsiTheme="minorHAnsi" w:cstheme="minorHAnsi"/>
          <w:color w:val="auto"/>
          <w:sz w:val="22"/>
          <w:szCs w:val="22"/>
        </w:rPr>
        <w:t>Reporte ao coordenador de suprimentos</w:t>
      </w:r>
    </w:p>
    <w:p w:rsidR="008368CB" w:rsidRPr="00DD74AE" w:rsidRDefault="008368CB" w:rsidP="0095686B">
      <w:pPr>
        <w:pStyle w:val="Default"/>
        <w:tabs>
          <w:tab w:val="left" w:pos="6045"/>
        </w:tabs>
        <w:spacing w:line="276" w:lineRule="auto"/>
        <w:ind w:left="785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2F301B" w:rsidRDefault="002F301B" w:rsidP="00DD74AE">
      <w:pPr>
        <w:autoSpaceDE w:val="0"/>
        <w:autoSpaceDN w:val="0"/>
        <w:adjustRightInd w:val="0"/>
        <w:spacing w:after="0"/>
        <w:jc w:val="both"/>
        <w:rPr>
          <w:rFonts w:cstheme="minorHAnsi"/>
        </w:rPr>
      </w:pPr>
    </w:p>
    <w:p w:rsidR="00587C25" w:rsidRPr="00DD74AE" w:rsidRDefault="00587C25" w:rsidP="00DD74AE">
      <w:pPr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587C25">
        <w:rPr>
          <w:rFonts w:cstheme="minorHAnsi"/>
          <w:noProof/>
          <w:lang w:eastAsia="pt-BR"/>
        </w:rPr>
        <w:drawing>
          <wp:inline distT="0" distB="0" distL="0" distR="0">
            <wp:extent cx="952500" cy="571500"/>
            <wp:effectExtent l="19050" t="0" r="0" b="0"/>
            <wp:docPr id="6" name="Imagem 10" descr="https://media.licdn.com/media/p/4/005/02e/1e1/39ec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edia.licdn.com/media/p/4/005/02e/1e1/39ec10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837" w:rsidRPr="00DD74AE" w:rsidRDefault="00953F0B" w:rsidP="00DD74AE">
      <w:pPr>
        <w:autoSpaceDE w:val="0"/>
        <w:autoSpaceDN w:val="0"/>
        <w:adjustRightInd w:val="0"/>
        <w:spacing w:after="0"/>
        <w:jc w:val="both"/>
        <w:rPr>
          <w:rStyle w:val="nfase"/>
          <w:rFonts w:cstheme="minorHAnsi"/>
          <w:b/>
          <w:color w:val="auto"/>
        </w:rPr>
      </w:pPr>
      <w:r>
        <w:rPr>
          <w:rStyle w:val="nfase"/>
          <w:rFonts w:cstheme="minorHAnsi"/>
          <w:b/>
          <w:color w:val="auto"/>
        </w:rPr>
        <w:t>03</w:t>
      </w:r>
      <w:r w:rsidR="00D521D9" w:rsidRPr="00DD74AE">
        <w:rPr>
          <w:rStyle w:val="nfase"/>
          <w:rFonts w:cstheme="minorHAnsi"/>
          <w:b/>
          <w:color w:val="auto"/>
        </w:rPr>
        <w:t>/201</w:t>
      </w:r>
      <w:r>
        <w:rPr>
          <w:rStyle w:val="nfase"/>
          <w:rFonts w:cstheme="minorHAnsi"/>
          <w:b/>
          <w:color w:val="auto"/>
        </w:rPr>
        <w:t>0</w:t>
      </w:r>
      <w:r w:rsidR="00D521D9" w:rsidRPr="00DD74AE">
        <w:rPr>
          <w:rStyle w:val="nfase"/>
          <w:rFonts w:cstheme="minorHAnsi"/>
          <w:b/>
          <w:color w:val="auto"/>
        </w:rPr>
        <w:t xml:space="preserve"> - </w:t>
      </w:r>
      <w:r>
        <w:rPr>
          <w:rStyle w:val="nfase"/>
          <w:rFonts w:cstheme="minorHAnsi"/>
          <w:b/>
          <w:color w:val="auto"/>
        </w:rPr>
        <w:t>02/2012</w:t>
      </w:r>
      <w:r w:rsidR="00E52837" w:rsidRPr="00DD74AE">
        <w:rPr>
          <w:rStyle w:val="nfase"/>
          <w:rFonts w:cstheme="minorHAnsi"/>
          <w:b/>
          <w:color w:val="auto"/>
        </w:rPr>
        <w:t>.</w:t>
      </w:r>
    </w:p>
    <w:p w:rsidR="00E52837" w:rsidRPr="00DD74AE" w:rsidRDefault="00953F0B" w:rsidP="00DD74AE">
      <w:pPr>
        <w:autoSpaceDE w:val="0"/>
        <w:autoSpaceDN w:val="0"/>
        <w:adjustRightInd w:val="0"/>
        <w:spacing w:after="0"/>
        <w:jc w:val="both"/>
        <w:rPr>
          <w:rFonts w:cstheme="minorHAnsi"/>
          <w:b/>
          <w:bCs/>
        </w:rPr>
      </w:pPr>
      <w:r>
        <w:rPr>
          <w:rStyle w:val="nfase"/>
          <w:rFonts w:cstheme="minorHAnsi"/>
          <w:b/>
          <w:color w:val="auto"/>
        </w:rPr>
        <w:t>Empresa: TISHMAN SPEYER</w:t>
      </w:r>
    </w:p>
    <w:p w:rsidR="00E52837" w:rsidRPr="00DD74AE" w:rsidRDefault="00D521D9" w:rsidP="00DD74AE">
      <w:pPr>
        <w:autoSpaceDE w:val="0"/>
        <w:autoSpaceDN w:val="0"/>
        <w:adjustRightInd w:val="0"/>
        <w:spacing w:after="0"/>
        <w:jc w:val="both"/>
        <w:rPr>
          <w:rStyle w:val="nfase"/>
          <w:rFonts w:cstheme="minorHAnsi"/>
          <w:b/>
          <w:color w:val="auto"/>
        </w:rPr>
      </w:pPr>
      <w:r w:rsidRPr="00DD74AE">
        <w:rPr>
          <w:rStyle w:val="nfase"/>
          <w:rFonts w:cstheme="minorHAnsi"/>
          <w:b/>
          <w:color w:val="auto"/>
        </w:rPr>
        <w:t xml:space="preserve">Cargo: </w:t>
      </w:r>
      <w:r w:rsidR="00E52837" w:rsidRPr="00DD74AE">
        <w:rPr>
          <w:rStyle w:val="nfase"/>
          <w:rFonts w:cstheme="minorHAnsi"/>
          <w:b/>
          <w:color w:val="auto"/>
        </w:rPr>
        <w:t xml:space="preserve">ANALISTA DE COMPRAS </w:t>
      </w:r>
    </w:p>
    <w:p w:rsidR="00587C25" w:rsidRDefault="00587C25" w:rsidP="00587C25">
      <w:pPr>
        <w:pStyle w:val="Textoid2peq"/>
        <w:numPr>
          <w:ilvl w:val="0"/>
          <w:numId w:val="8"/>
        </w:numPr>
      </w:pPr>
      <w:r w:rsidRPr="00587C25">
        <w:rPr>
          <w:rFonts w:asciiTheme="minorHAnsi" w:eastAsiaTheme="minorHAnsi" w:hAnsiTheme="minorHAnsi" w:cstheme="minorHAnsi"/>
          <w:bCs/>
          <w:sz w:val="22"/>
          <w:szCs w:val="22"/>
        </w:rPr>
        <w:t xml:space="preserve"> (Empresa de grande porte - multinacional (Estados Unidos) - no segmento construção civil)</w:t>
      </w:r>
    </w:p>
    <w:p w:rsidR="00CA257C" w:rsidRPr="00587C25" w:rsidRDefault="00CA257C" w:rsidP="00587C25">
      <w:pPr>
        <w:pStyle w:val="Default"/>
        <w:spacing w:line="276" w:lineRule="auto"/>
        <w:ind w:left="720"/>
        <w:jc w:val="both"/>
        <w:rPr>
          <w:rStyle w:val="nfase"/>
          <w:rFonts w:asciiTheme="minorHAnsi" w:eastAsiaTheme="minorHAnsi" w:hAnsiTheme="minorHAnsi"/>
          <w:color w:val="auto"/>
          <w:sz w:val="22"/>
          <w:szCs w:val="22"/>
        </w:rPr>
      </w:pPr>
    </w:p>
    <w:p w:rsidR="00587C25" w:rsidRPr="00587C25" w:rsidRDefault="00587C25" w:rsidP="00587C25">
      <w:pPr>
        <w:pStyle w:val="Default"/>
        <w:numPr>
          <w:ilvl w:val="0"/>
          <w:numId w:val="7"/>
        </w:numPr>
        <w:spacing w:line="276" w:lineRule="auto"/>
        <w:jc w:val="both"/>
        <w:rPr>
          <w:rStyle w:val="nfase"/>
          <w:rFonts w:ascii="Calibri" w:hAnsi="Calibri" w:cs="Calibri"/>
          <w:color w:val="auto"/>
          <w:sz w:val="22"/>
          <w:szCs w:val="22"/>
        </w:rPr>
      </w:pPr>
      <w:r w:rsidRPr="00587C25">
        <w:rPr>
          <w:rStyle w:val="nfase"/>
          <w:rFonts w:ascii="Calibri" w:hAnsi="Calibri" w:cs="Calibri"/>
          <w:color w:val="auto"/>
          <w:sz w:val="22"/>
          <w:szCs w:val="22"/>
        </w:rPr>
        <w:t>Atuação na área de Contratos e Suprimentos;</w:t>
      </w:r>
    </w:p>
    <w:p w:rsidR="00587C25" w:rsidRPr="00587C25" w:rsidRDefault="00587C25" w:rsidP="00587C25">
      <w:pPr>
        <w:pStyle w:val="Default"/>
        <w:numPr>
          <w:ilvl w:val="0"/>
          <w:numId w:val="7"/>
        </w:numPr>
        <w:spacing w:line="276" w:lineRule="auto"/>
        <w:jc w:val="both"/>
        <w:rPr>
          <w:rStyle w:val="nfase"/>
          <w:rFonts w:ascii="Calibri" w:hAnsi="Calibri" w:cs="Calibri"/>
          <w:color w:val="auto"/>
          <w:sz w:val="22"/>
          <w:szCs w:val="22"/>
        </w:rPr>
      </w:pPr>
      <w:r w:rsidRPr="00587C25">
        <w:rPr>
          <w:rStyle w:val="nfase"/>
          <w:rFonts w:ascii="Calibri" w:hAnsi="Calibri" w:cs="Calibri"/>
          <w:color w:val="auto"/>
          <w:sz w:val="22"/>
          <w:szCs w:val="22"/>
        </w:rPr>
        <w:t xml:space="preserve">Criação de políticas e procedimentos de compras (formulários), evitando assim a compra de materiais errados; </w:t>
      </w:r>
    </w:p>
    <w:p w:rsidR="00587C25" w:rsidRPr="00587C25" w:rsidRDefault="00587C25" w:rsidP="00587C25">
      <w:pPr>
        <w:pStyle w:val="Default"/>
        <w:numPr>
          <w:ilvl w:val="0"/>
          <w:numId w:val="7"/>
        </w:numPr>
        <w:spacing w:line="276" w:lineRule="auto"/>
        <w:jc w:val="both"/>
        <w:rPr>
          <w:rStyle w:val="nfase"/>
          <w:rFonts w:ascii="Calibri" w:hAnsi="Calibri" w:cs="Calibri"/>
          <w:color w:val="auto"/>
          <w:sz w:val="22"/>
          <w:szCs w:val="22"/>
        </w:rPr>
      </w:pPr>
      <w:r w:rsidRPr="00587C25">
        <w:rPr>
          <w:rStyle w:val="nfase"/>
          <w:rFonts w:ascii="Calibri" w:hAnsi="Calibri" w:cs="Calibri"/>
          <w:color w:val="auto"/>
          <w:sz w:val="22"/>
          <w:szCs w:val="22"/>
        </w:rPr>
        <w:t>Responsável pela compra de materiais de construção civil (materiais elétricos, hidráulicos, mecânicos), compra de produtos químicos e facilities (material de limpeza, escritório, informática, móveis, jardinagem, equipamentos e manutenção em geral);</w:t>
      </w:r>
    </w:p>
    <w:p w:rsidR="00587C25" w:rsidRPr="00587C25" w:rsidRDefault="00587C25" w:rsidP="00587C25">
      <w:pPr>
        <w:pStyle w:val="Default"/>
        <w:numPr>
          <w:ilvl w:val="0"/>
          <w:numId w:val="7"/>
        </w:numPr>
        <w:spacing w:line="276" w:lineRule="auto"/>
        <w:jc w:val="both"/>
        <w:rPr>
          <w:rStyle w:val="nfase"/>
          <w:rFonts w:ascii="Calibri" w:hAnsi="Calibri" w:cs="Calibri"/>
          <w:color w:val="auto"/>
          <w:sz w:val="22"/>
          <w:szCs w:val="22"/>
        </w:rPr>
      </w:pPr>
      <w:r w:rsidRPr="00587C25">
        <w:rPr>
          <w:rStyle w:val="nfase"/>
          <w:rFonts w:ascii="Calibri" w:hAnsi="Calibri" w:cs="Calibri"/>
          <w:color w:val="auto"/>
          <w:sz w:val="22"/>
          <w:szCs w:val="22"/>
        </w:rPr>
        <w:t>Contratação de serviços terceirizados como: segurança, Limpeza, jardinagem, automação industrial;</w:t>
      </w:r>
    </w:p>
    <w:p w:rsidR="00587C25" w:rsidRPr="00587C25" w:rsidRDefault="00587C25" w:rsidP="00587C25">
      <w:pPr>
        <w:pStyle w:val="Default"/>
        <w:numPr>
          <w:ilvl w:val="0"/>
          <w:numId w:val="7"/>
        </w:numPr>
        <w:spacing w:line="276" w:lineRule="auto"/>
        <w:jc w:val="both"/>
        <w:rPr>
          <w:rStyle w:val="nfase"/>
          <w:rFonts w:ascii="Calibri" w:hAnsi="Calibri" w:cs="Calibri"/>
          <w:color w:val="auto"/>
          <w:sz w:val="22"/>
          <w:szCs w:val="22"/>
        </w:rPr>
      </w:pPr>
      <w:r w:rsidRPr="00587C25">
        <w:rPr>
          <w:rStyle w:val="nfase"/>
          <w:rFonts w:ascii="Calibri" w:hAnsi="Calibri" w:cs="Calibri"/>
          <w:color w:val="auto"/>
          <w:sz w:val="22"/>
          <w:szCs w:val="22"/>
        </w:rPr>
        <w:t xml:space="preserve">Desenvolvimento e qualificação de fornecedores; </w:t>
      </w:r>
    </w:p>
    <w:p w:rsidR="00587C25" w:rsidRDefault="00587C25" w:rsidP="00587C25">
      <w:pPr>
        <w:pStyle w:val="Default"/>
        <w:numPr>
          <w:ilvl w:val="0"/>
          <w:numId w:val="7"/>
        </w:numPr>
        <w:spacing w:line="276" w:lineRule="auto"/>
        <w:jc w:val="both"/>
        <w:rPr>
          <w:rStyle w:val="nfase"/>
          <w:rFonts w:asciiTheme="minorHAnsi" w:eastAsiaTheme="minorHAnsi" w:hAnsiTheme="minorHAnsi" w:cstheme="minorHAnsi"/>
          <w:color w:val="auto"/>
          <w:sz w:val="22"/>
          <w:szCs w:val="22"/>
        </w:rPr>
      </w:pPr>
      <w:r w:rsidRPr="00587C25">
        <w:rPr>
          <w:rStyle w:val="nfase"/>
          <w:rFonts w:ascii="Calibri" w:hAnsi="Calibri" w:cs="Calibri"/>
          <w:color w:val="auto"/>
          <w:sz w:val="22"/>
          <w:szCs w:val="22"/>
        </w:rPr>
        <w:t>Prestação de Contas para Petrobrás que era nosso cliente.</w:t>
      </w:r>
    </w:p>
    <w:p w:rsidR="000471C2" w:rsidRPr="005E1B1F" w:rsidRDefault="00587C25" w:rsidP="00113414">
      <w:pPr>
        <w:pStyle w:val="Default"/>
        <w:numPr>
          <w:ilvl w:val="0"/>
          <w:numId w:val="7"/>
        </w:numPr>
        <w:spacing w:line="276" w:lineRule="auto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DD74AE">
        <w:rPr>
          <w:rFonts w:asciiTheme="minorHAnsi" w:eastAsiaTheme="minorHAnsi" w:hAnsiTheme="minorHAnsi" w:cstheme="minorHAnsi"/>
          <w:sz w:val="22"/>
          <w:szCs w:val="22"/>
        </w:rPr>
        <w:t>Sistema Operacional PROTHEUS.</w:t>
      </w:r>
    </w:p>
    <w:p w:rsidR="00475705" w:rsidRDefault="00475705" w:rsidP="00475705">
      <w:pPr>
        <w:pStyle w:val="PargrafodaLista"/>
        <w:spacing w:after="0"/>
        <w:jc w:val="both"/>
        <w:rPr>
          <w:rFonts w:cstheme="minorHAnsi"/>
          <w:sz w:val="20"/>
          <w:szCs w:val="20"/>
        </w:rPr>
      </w:pPr>
    </w:p>
    <w:p w:rsidR="0026334D" w:rsidRDefault="0026334D" w:rsidP="0026334D">
      <w:pPr>
        <w:pStyle w:val="PargrafodaLista"/>
        <w:spacing w:after="0"/>
        <w:jc w:val="both"/>
        <w:rPr>
          <w:rFonts w:cstheme="minorHAnsi"/>
          <w:sz w:val="20"/>
          <w:szCs w:val="20"/>
        </w:rPr>
      </w:pPr>
    </w:p>
    <w:p w:rsidR="0026334D" w:rsidRDefault="0026334D" w:rsidP="0026334D">
      <w:pPr>
        <w:pStyle w:val="PargrafodaLista"/>
        <w:spacing w:after="0"/>
        <w:jc w:val="both"/>
        <w:rPr>
          <w:rFonts w:cstheme="minorHAnsi"/>
          <w:sz w:val="20"/>
          <w:szCs w:val="20"/>
        </w:rPr>
      </w:pPr>
    </w:p>
    <w:p w:rsidR="0026334D" w:rsidRPr="00DD74AE" w:rsidRDefault="0026334D" w:rsidP="0026334D">
      <w:pPr>
        <w:autoSpaceDE w:val="0"/>
        <w:autoSpaceDN w:val="0"/>
        <w:adjustRightInd w:val="0"/>
        <w:spacing w:after="0"/>
        <w:jc w:val="both"/>
        <w:rPr>
          <w:rStyle w:val="nfase"/>
          <w:rFonts w:cstheme="minorHAnsi"/>
          <w:b/>
          <w:color w:val="auto"/>
        </w:rPr>
      </w:pPr>
      <w:r>
        <w:rPr>
          <w:rStyle w:val="nfase"/>
          <w:rFonts w:cstheme="minorHAnsi"/>
          <w:b/>
          <w:color w:val="auto"/>
        </w:rPr>
        <w:t>02/2007</w:t>
      </w:r>
      <w:r w:rsidRPr="00DD74AE">
        <w:rPr>
          <w:rStyle w:val="nfase"/>
          <w:rFonts w:cstheme="minorHAnsi"/>
          <w:b/>
          <w:color w:val="auto"/>
        </w:rPr>
        <w:t xml:space="preserve"> - </w:t>
      </w:r>
      <w:r>
        <w:rPr>
          <w:rStyle w:val="nfase"/>
          <w:rFonts w:cstheme="minorHAnsi"/>
          <w:b/>
          <w:color w:val="auto"/>
        </w:rPr>
        <w:t>08/2009</w:t>
      </w:r>
      <w:r w:rsidRPr="00DD74AE">
        <w:rPr>
          <w:rStyle w:val="nfase"/>
          <w:rFonts w:cstheme="minorHAnsi"/>
          <w:b/>
          <w:color w:val="auto"/>
        </w:rPr>
        <w:t>.</w:t>
      </w:r>
    </w:p>
    <w:p w:rsidR="0026334D" w:rsidRPr="00DD74AE" w:rsidRDefault="0026334D" w:rsidP="0026334D">
      <w:pPr>
        <w:autoSpaceDE w:val="0"/>
        <w:autoSpaceDN w:val="0"/>
        <w:adjustRightInd w:val="0"/>
        <w:spacing w:after="0"/>
        <w:jc w:val="both"/>
        <w:rPr>
          <w:rFonts w:cstheme="minorHAnsi"/>
          <w:b/>
          <w:bCs/>
        </w:rPr>
      </w:pPr>
      <w:r>
        <w:rPr>
          <w:rStyle w:val="nfase"/>
          <w:rFonts w:cstheme="minorHAnsi"/>
          <w:b/>
          <w:color w:val="auto"/>
        </w:rPr>
        <w:t>Empresa: Cia Zaffari Comercio e industria</w:t>
      </w:r>
    </w:p>
    <w:p w:rsidR="0026334D" w:rsidRPr="00DD74AE" w:rsidRDefault="0026334D" w:rsidP="0026334D">
      <w:pPr>
        <w:autoSpaceDE w:val="0"/>
        <w:autoSpaceDN w:val="0"/>
        <w:adjustRightInd w:val="0"/>
        <w:spacing w:after="0"/>
        <w:jc w:val="both"/>
        <w:rPr>
          <w:rStyle w:val="nfase"/>
          <w:rFonts w:cstheme="minorHAnsi"/>
          <w:b/>
          <w:color w:val="auto"/>
        </w:rPr>
      </w:pPr>
      <w:r w:rsidRPr="00DD74AE">
        <w:rPr>
          <w:rStyle w:val="nfase"/>
          <w:rFonts w:cstheme="minorHAnsi"/>
          <w:b/>
          <w:color w:val="auto"/>
        </w:rPr>
        <w:t xml:space="preserve">Cargo: </w:t>
      </w:r>
      <w:r>
        <w:rPr>
          <w:rStyle w:val="nfase"/>
          <w:rFonts w:cstheme="minorHAnsi"/>
          <w:b/>
          <w:color w:val="auto"/>
        </w:rPr>
        <w:t>Comprador</w:t>
      </w:r>
    </w:p>
    <w:p w:rsidR="0026334D" w:rsidRDefault="0026334D" w:rsidP="0026334D">
      <w:pPr>
        <w:pStyle w:val="Textoid2peq"/>
        <w:ind w:left="1068"/>
      </w:pPr>
      <w:r w:rsidRPr="00587C25">
        <w:rPr>
          <w:rFonts w:asciiTheme="minorHAnsi" w:eastAsiaTheme="minorHAnsi" w:hAnsiTheme="minorHAnsi" w:cstheme="minorHAnsi"/>
          <w:bCs/>
          <w:sz w:val="22"/>
          <w:szCs w:val="22"/>
        </w:rPr>
        <w:t xml:space="preserve"> (</w:t>
      </w:r>
      <w:r>
        <w:rPr>
          <w:rFonts w:asciiTheme="minorHAnsi" w:eastAsiaTheme="minorHAnsi" w:hAnsiTheme="minorHAnsi" w:cstheme="minorHAnsi"/>
          <w:bCs/>
          <w:sz w:val="22"/>
          <w:szCs w:val="22"/>
        </w:rPr>
        <w:t>Comércio Varejista - Empresa de grande porte)</w:t>
      </w:r>
    </w:p>
    <w:p w:rsidR="0026334D" w:rsidRPr="00587C25" w:rsidRDefault="0026334D" w:rsidP="0026334D">
      <w:pPr>
        <w:pStyle w:val="Default"/>
        <w:spacing w:line="276" w:lineRule="auto"/>
        <w:ind w:left="720"/>
        <w:jc w:val="both"/>
        <w:rPr>
          <w:rStyle w:val="nfase"/>
          <w:rFonts w:asciiTheme="minorHAnsi" w:eastAsiaTheme="minorHAnsi" w:hAnsiTheme="minorHAnsi"/>
          <w:color w:val="auto"/>
          <w:sz w:val="22"/>
          <w:szCs w:val="22"/>
        </w:rPr>
      </w:pPr>
    </w:p>
    <w:p w:rsidR="0026334D" w:rsidRDefault="0026334D" w:rsidP="0026334D">
      <w:pPr>
        <w:pStyle w:val="Default"/>
        <w:numPr>
          <w:ilvl w:val="0"/>
          <w:numId w:val="7"/>
        </w:numPr>
        <w:spacing w:line="276" w:lineRule="auto"/>
        <w:jc w:val="both"/>
        <w:rPr>
          <w:rStyle w:val="nfase"/>
          <w:rFonts w:ascii="Calibri" w:hAnsi="Calibri" w:cs="Calibri"/>
          <w:color w:val="auto"/>
          <w:sz w:val="22"/>
          <w:szCs w:val="22"/>
        </w:rPr>
      </w:pPr>
      <w:r w:rsidRPr="0026334D">
        <w:rPr>
          <w:rStyle w:val="nfase"/>
          <w:rFonts w:ascii="Calibri" w:hAnsi="Calibri" w:cs="Calibri"/>
          <w:color w:val="auto"/>
          <w:sz w:val="22"/>
          <w:szCs w:val="22"/>
        </w:rPr>
        <w:t>Responsável por compras e contratos de manutenção e das novas obras da empresa;</w:t>
      </w:r>
    </w:p>
    <w:p w:rsidR="00270832" w:rsidRPr="0026334D" w:rsidRDefault="00270832" w:rsidP="0026334D">
      <w:pPr>
        <w:pStyle w:val="Default"/>
        <w:numPr>
          <w:ilvl w:val="0"/>
          <w:numId w:val="7"/>
        </w:numPr>
        <w:spacing w:line="276" w:lineRule="auto"/>
        <w:jc w:val="both"/>
        <w:rPr>
          <w:rStyle w:val="nfase"/>
          <w:rFonts w:ascii="Calibri" w:hAnsi="Calibri" w:cs="Calibri"/>
          <w:color w:val="auto"/>
          <w:sz w:val="22"/>
          <w:szCs w:val="22"/>
        </w:rPr>
      </w:pPr>
      <w:r>
        <w:rPr>
          <w:rStyle w:val="nfase"/>
          <w:rFonts w:ascii="Calibri" w:hAnsi="Calibri" w:cs="Calibri"/>
          <w:color w:val="auto"/>
          <w:sz w:val="22"/>
          <w:szCs w:val="22"/>
        </w:rPr>
        <w:t>Compra de máquinas e equipamentos (padaria, refrigeração,obras, e demais necessidade das lojas)</w:t>
      </w:r>
      <w:r w:rsidR="00EC2ABE">
        <w:rPr>
          <w:rStyle w:val="nfase"/>
          <w:rFonts w:ascii="Calibri" w:hAnsi="Calibri" w:cs="Calibri"/>
          <w:color w:val="auto"/>
          <w:sz w:val="22"/>
          <w:szCs w:val="22"/>
        </w:rPr>
        <w:t>;</w:t>
      </w:r>
      <w:r>
        <w:rPr>
          <w:rStyle w:val="nfase"/>
          <w:rFonts w:ascii="Calibri" w:hAnsi="Calibri" w:cs="Calibri"/>
          <w:color w:val="auto"/>
          <w:sz w:val="22"/>
          <w:szCs w:val="22"/>
        </w:rPr>
        <w:t xml:space="preserve"> </w:t>
      </w:r>
    </w:p>
    <w:p w:rsidR="0026334D" w:rsidRPr="0026334D" w:rsidRDefault="0026334D" w:rsidP="0026334D">
      <w:pPr>
        <w:pStyle w:val="Default"/>
        <w:numPr>
          <w:ilvl w:val="0"/>
          <w:numId w:val="7"/>
        </w:numPr>
        <w:spacing w:line="276" w:lineRule="auto"/>
        <w:jc w:val="both"/>
        <w:rPr>
          <w:rStyle w:val="nfase"/>
          <w:rFonts w:ascii="Calibri" w:hAnsi="Calibri" w:cs="Calibri"/>
          <w:color w:val="auto"/>
          <w:sz w:val="22"/>
          <w:szCs w:val="22"/>
        </w:rPr>
      </w:pPr>
      <w:r w:rsidRPr="0026334D">
        <w:rPr>
          <w:rStyle w:val="nfase"/>
          <w:color w:val="auto"/>
          <w:sz w:val="22"/>
          <w:szCs w:val="22"/>
        </w:rPr>
        <w:t xml:space="preserve">Domínio na área de Suprimentos envolvendo todo processo de compras como cotação de produtos; cálculo de preços, negociação e acompanhamento das entregas, processos de devoluções, controle de custos, relacionamento e negociação com grandes fornecedores; </w:t>
      </w:r>
      <w:r w:rsidRPr="0026334D">
        <w:rPr>
          <w:rStyle w:val="nfase"/>
          <w:color w:val="auto"/>
          <w:sz w:val="22"/>
          <w:szCs w:val="22"/>
        </w:rPr>
        <w:cr/>
      </w:r>
    </w:p>
    <w:p w:rsidR="0026334D" w:rsidRPr="0026334D" w:rsidRDefault="0026334D" w:rsidP="0026334D">
      <w:pPr>
        <w:pStyle w:val="Default"/>
        <w:numPr>
          <w:ilvl w:val="0"/>
          <w:numId w:val="7"/>
        </w:numPr>
        <w:spacing w:line="276" w:lineRule="auto"/>
        <w:jc w:val="both"/>
        <w:rPr>
          <w:rStyle w:val="nfase"/>
          <w:color w:val="auto"/>
          <w:sz w:val="22"/>
          <w:szCs w:val="22"/>
        </w:rPr>
      </w:pPr>
      <w:r w:rsidRPr="0026334D">
        <w:rPr>
          <w:rStyle w:val="nfase"/>
          <w:color w:val="auto"/>
          <w:sz w:val="22"/>
          <w:szCs w:val="22"/>
        </w:rPr>
        <w:t>Cadastro e acompanhamento de pedidos, visando a entrega dentro dos prazos e qualidade estabelecidos;</w:t>
      </w:r>
    </w:p>
    <w:p w:rsidR="0026334D" w:rsidRPr="00B52EAA" w:rsidRDefault="0026334D" w:rsidP="0026334D">
      <w:pPr>
        <w:pStyle w:val="Default"/>
        <w:numPr>
          <w:ilvl w:val="0"/>
          <w:numId w:val="7"/>
        </w:numPr>
        <w:spacing w:line="276" w:lineRule="auto"/>
        <w:jc w:val="both"/>
        <w:rPr>
          <w:rStyle w:val="nfase"/>
          <w:rFonts w:ascii="Calibri" w:hAnsi="Calibri" w:cs="Calibri"/>
          <w:color w:val="auto"/>
          <w:sz w:val="22"/>
          <w:szCs w:val="22"/>
        </w:rPr>
      </w:pPr>
      <w:r w:rsidRPr="0026334D">
        <w:rPr>
          <w:rStyle w:val="nfase"/>
          <w:color w:val="auto"/>
          <w:sz w:val="22"/>
          <w:szCs w:val="22"/>
        </w:rPr>
        <w:t>Negociação de assistência técnica, elaboração de contratos e aditivos de serviços e reformas em geral.</w:t>
      </w:r>
    </w:p>
    <w:p w:rsidR="00B52EAA" w:rsidRDefault="00B52EAA" w:rsidP="00B52EAA">
      <w:pPr>
        <w:pStyle w:val="ttulo1"/>
        <w:spacing w:before="0" w:after="0" w:line="276" w:lineRule="auto"/>
        <w:ind w:left="720"/>
        <w:jc w:val="both"/>
        <w:rPr>
          <w:rStyle w:val="nfase"/>
          <w:rFonts w:ascii="Calibri" w:eastAsia="Calibri" w:hAnsi="Calibri" w:cs="Calibri"/>
          <w:caps w:val="0"/>
          <w:color w:val="auto"/>
          <w:kern w:val="0"/>
          <w:sz w:val="22"/>
          <w:szCs w:val="22"/>
        </w:rPr>
      </w:pPr>
    </w:p>
    <w:p w:rsidR="00B52EAA" w:rsidRDefault="00B52EAA" w:rsidP="00B52EAA">
      <w:pPr>
        <w:pStyle w:val="ttulo1"/>
        <w:spacing w:before="0" w:after="0" w:line="276" w:lineRule="auto"/>
        <w:ind w:left="720"/>
        <w:jc w:val="both"/>
        <w:rPr>
          <w:rStyle w:val="nfase"/>
          <w:rFonts w:ascii="Calibri" w:eastAsia="Calibri" w:hAnsi="Calibri" w:cs="Calibri"/>
          <w:caps w:val="0"/>
          <w:color w:val="auto"/>
          <w:kern w:val="0"/>
          <w:sz w:val="22"/>
          <w:szCs w:val="22"/>
        </w:rPr>
      </w:pPr>
    </w:p>
    <w:p w:rsidR="00B52EAA" w:rsidRDefault="00B52EAA" w:rsidP="00B52EAA">
      <w:pPr>
        <w:pStyle w:val="ttulo1"/>
        <w:spacing w:before="0" w:after="0" w:line="276" w:lineRule="auto"/>
        <w:ind w:left="720"/>
        <w:jc w:val="both"/>
        <w:rPr>
          <w:rStyle w:val="nfase"/>
          <w:rFonts w:ascii="Calibri" w:eastAsia="Calibri" w:hAnsi="Calibri" w:cs="Calibri"/>
          <w:caps w:val="0"/>
          <w:color w:val="auto"/>
          <w:kern w:val="0"/>
          <w:sz w:val="22"/>
          <w:szCs w:val="22"/>
        </w:rPr>
      </w:pPr>
    </w:p>
    <w:p w:rsidR="00B52EAA" w:rsidRDefault="00B52EAA" w:rsidP="00B52EAA">
      <w:pPr>
        <w:pStyle w:val="ttulo1"/>
        <w:spacing w:before="0" w:after="0" w:line="276" w:lineRule="auto"/>
        <w:ind w:left="720"/>
        <w:jc w:val="both"/>
        <w:rPr>
          <w:rFonts w:asciiTheme="minorHAnsi" w:hAnsiTheme="minorHAnsi" w:cstheme="minorHAnsi"/>
          <w:b/>
          <w:color w:val="8DB3E2" w:themeColor="text2" w:themeTint="66"/>
          <w:sz w:val="22"/>
          <w:szCs w:val="22"/>
        </w:rPr>
      </w:pPr>
      <w:r>
        <w:rPr>
          <w:rFonts w:asciiTheme="minorHAnsi" w:hAnsiTheme="minorHAnsi" w:cstheme="minorHAnsi"/>
          <w:b/>
          <w:color w:val="8DB3E2" w:themeColor="text2" w:themeTint="66"/>
          <w:sz w:val="22"/>
          <w:szCs w:val="22"/>
        </w:rPr>
        <w:t>Informações complementares</w:t>
      </w:r>
    </w:p>
    <w:p w:rsidR="00B52EAA" w:rsidRDefault="00B52EAA" w:rsidP="00B52EAA">
      <w:pPr>
        <w:pStyle w:val="Default"/>
        <w:spacing w:line="276" w:lineRule="auto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:rsidR="00B52EAA" w:rsidRDefault="00B52EAA" w:rsidP="00B52EAA">
      <w:pPr>
        <w:pStyle w:val="Default"/>
        <w:numPr>
          <w:ilvl w:val="0"/>
          <w:numId w:val="7"/>
        </w:numPr>
        <w:spacing w:line="276" w:lineRule="auto"/>
        <w:jc w:val="both"/>
        <w:rPr>
          <w:rStyle w:val="nfase"/>
          <w:rFonts w:ascii="Calibri" w:hAnsi="Calibri" w:cs="Calibri"/>
          <w:color w:val="auto"/>
          <w:sz w:val="22"/>
          <w:szCs w:val="22"/>
        </w:rPr>
      </w:pPr>
      <w:r w:rsidRPr="00B52EAA">
        <w:rPr>
          <w:rStyle w:val="nfase"/>
          <w:rFonts w:ascii="Calibri" w:hAnsi="Calibri" w:cs="Calibri"/>
          <w:color w:val="auto"/>
          <w:sz w:val="22"/>
          <w:szCs w:val="22"/>
        </w:rPr>
        <w:t>Habilitação B</w:t>
      </w:r>
      <w:r w:rsidR="00EC2ABE">
        <w:rPr>
          <w:rStyle w:val="nfase"/>
          <w:rFonts w:ascii="Calibri" w:hAnsi="Calibri" w:cs="Calibri"/>
          <w:color w:val="auto"/>
          <w:sz w:val="22"/>
          <w:szCs w:val="22"/>
        </w:rPr>
        <w:t xml:space="preserve"> com EAR</w:t>
      </w:r>
    </w:p>
    <w:p w:rsidR="00B52EAA" w:rsidRDefault="00B52EAA" w:rsidP="00B52EAA">
      <w:pPr>
        <w:pStyle w:val="Default"/>
        <w:numPr>
          <w:ilvl w:val="0"/>
          <w:numId w:val="7"/>
        </w:numPr>
        <w:spacing w:line="276" w:lineRule="auto"/>
        <w:jc w:val="both"/>
        <w:rPr>
          <w:rStyle w:val="nfase"/>
          <w:rFonts w:ascii="Calibri" w:hAnsi="Calibri" w:cs="Calibri"/>
          <w:color w:val="auto"/>
          <w:sz w:val="22"/>
          <w:szCs w:val="22"/>
        </w:rPr>
      </w:pPr>
      <w:r>
        <w:rPr>
          <w:rStyle w:val="nfase"/>
          <w:rFonts w:ascii="Calibri" w:hAnsi="Calibri" w:cs="Calibri"/>
          <w:color w:val="auto"/>
          <w:sz w:val="22"/>
          <w:szCs w:val="22"/>
        </w:rPr>
        <w:t>Disponibilidade para residir em outras cidades e Estados</w:t>
      </w:r>
    </w:p>
    <w:p w:rsidR="00EC2ABE" w:rsidRDefault="00EC2ABE" w:rsidP="00EC2ABE">
      <w:pPr>
        <w:pStyle w:val="Default"/>
        <w:spacing w:line="276" w:lineRule="auto"/>
        <w:ind w:left="720"/>
        <w:jc w:val="both"/>
        <w:rPr>
          <w:rStyle w:val="nfase"/>
          <w:rFonts w:ascii="Calibri" w:hAnsi="Calibri" w:cs="Calibri"/>
          <w:color w:val="auto"/>
          <w:sz w:val="22"/>
          <w:szCs w:val="22"/>
        </w:rPr>
      </w:pPr>
    </w:p>
    <w:p w:rsidR="0051462B" w:rsidRDefault="0051462B" w:rsidP="0051462B">
      <w:pPr>
        <w:pStyle w:val="Default"/>
        <w:spacing w:line="276" w:lineRule="auto"/>
        <w:ind w:left="720"/>
        <w:jc w:val="both"/>
        <w:rPr>
          <w:rStyle w:val="nfase"/>
          <w:rFonts w:ascii="Calibri" w:hAnsi="Calibri" w:cs="Calibri"/>
          <w:color w:val="auto"/>
          <w:sz w:val="22"/>
          <w:szCs w:val="22"/>
        </w:rPr>
      </w:pPr>
    </w:p>
    <w:p w:rsidR="00B52EAA" w:rsidRPr="00B52EAA" w:rsidRDefault="00B52EAA" w:rsidP="00B52EAA">
      <w:pPr>
        <w:pStyle w:val="Default"/>
        <w:spacing w:line="276" w:lineRule="auto"/>
        <w:ind w:left="720"/>
        <w:jc w:val="both"/>
        <w:rPr>
          <w:rStyle w:val="nfase"/>
          <w:rFonts w:ascii="Calibri" w:hAnsi="Calibri" w:cs="Calibri"/>
          <w:color w:val="auto"/>
          <w:sz w:val="22"/>
          <w:szCs w:val="22"/>
        </w:rPr>
      </w:pPr>
    </w:p>
    <w:p w:rsidR="00B52EAA" w:rsidRPr="00B52EAA" w:rsidRDefault="00B52EAA" w:rsidP="00B52EAA"/>
    <w:sectPr w:rsidR="00B52EAA" w:rsidRPr="00B52EAA" w:rsidSect="00113414">
      <w:foot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1BC8" w:rsidRDefault="002C1BC8" w:rsidP="00CD5CA8">
      <w:pPr>
        <w:spacing w:after="0" w:line="240" w:lineRule="auto"/>
      </w:pPr>
      <w:r>
        <w:separator/>
      </w:r>
    </w:p>
  </w:endnote>
  <w:endnote w:type="continuationSeparator" w:id="1">
    <w:p w:rsidR="002C1BC8" w:rsidRDefault="002C1BC8" w:rsidP="00CD5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5CA8" w:rsidRPr="00113414" w:rsidRDefault="00CD5CA8" w:rsidP="00113414">
    <w:pPr>
      <w:pStyle w:val="Rodap"/>
      <w:jc w:val="center"/>
      <w:rPr>
        <w:i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1BC8" w:rsidRDefault="002C1BC8" w:rsidP="00CD5CA8">
      <w:pPr>
        <w:spacing w:after="0" w:line="240" w:lineRule="auto"/>
      </w:pPr>
      <w:r>
        <w:separator/>
      </w:r>
    </w:p>
  </w:footnote>
  <w:footnote w:type="continuationSeparator" w:id="1">
    <w:p w:rsidR="002C1BC8" w:rsidRDefault="002C1BC8" w:rsidP="00CD5C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95000"/>
    <w:multiLevelType w:val="hybridMultilevel"/>
    <w:tmpl w:val="C23AA718"/>
    <w:lvl w:ilvl="0" w:tplc="0416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0C4D2896"/>
    <w:multiLevelType w:val="hybridMultilevel"/>
    <w:tmpl w:val="7F9ABED2"/>
    <w:lvl w:ilvl="0" w:tplc="0416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>
    <w:nsid w:val="12F74CE7"/>
    <w:multiLevelType w:val="hybridMultilevel"/>
    <w:tmpl w:val="17C410F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B54B60"/>
    <w:multiLevelType w:val="hybridMultilevel"/>
    <w:tmpl w:val="BC7EA2E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471C35"/>
    <w:multiLevelType w:val="hybridMultilevel"/>
    <w:tmpl w:val="14F69B94"/>
    <w:lvl w:ilvl="0" w:tplc="0416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21630B92"/>
    <w:multiLevelType w:val="hybridMultilevel"/>
    <w:tmpl w:val="DB90CDBC"/>
    <w:lvl w:ilvl="0" w:tplc="0416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6">
    <w:nsid w:val="25BE2ED8"/>
    <w:multiLevelType w:val="hybridMultilevel"/>
    <w:tmpl w:val="9CECB50A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>
    <w:nsid w:val="2890588F"/>
    <w:multiLevelType w:val="hybridMultilevel"/>
    <w:tmpl w:val="5A283314"/>
    <w:lvl w:ilvl="0" w:tplc="2166BAC6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  <w:sz w:val="24"/>
        <w:szCs w:val="10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>
    <w:nsid w:val="2971030A"/>
    <w:multiLevelType w:val="hybridMultilevel"/>
    <w:tmpl w:val="B0B6C3E2"/>
    <w:lvl w:ilvl="0" w:tplc="04160005">
      <w:start w:val="1"/>
      <w:numFmt w:val="bullet"/>
      <w:lvlText w:val=""/>
      <w:lvlJc w:val="left"/>
      <w:pPr>
        <w:ind w:left="8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9">
    <w:nsid w:val="3C927AB3"/>
    <w:multiLevelType w:val="hybridMultilevel"/>
    <w:tmpl w:val="FE86FC2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7D3DAB"/>
    <w:multiLevelType w:val="hybridMultilevel"/>
    <w:tmpl w:val="1E40FEBC"/>
    <w:lvl w:ilvl="0" w:tplc="0416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">
    <w:nsid w:val="52960B9D"/>
    <w:multiLevelType w:val="hybridMultilevel"/>
    <w:tmpl w:val="85E89AC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A15F28"/>
    <w:multiLevelType w:val="hybridMultilevel"/>
    <w:tmpl w:val="28BE8D72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79D479B1"/>
    <w:multiLevelType w:val="hybridMultilevel"/>
    <w:tmpl w:val="7B00220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491268"/>
    <w:multiLevelType w:val="hybridMultilevel"/>
    <w:tmpl w:val="5426BD90"/>
    <w:lvl w:ilvl="0" w:tplc="2166BAC6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sz w:val="24"/>
        <w:szCs w:val="10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>
    <w:nsid w:val="7DA44DAD"/>
    <w:multiLevelType w:val="hybridMultilevel"/>
    <w:tmpl w:val="5FB642AC"/>
    <w:lvl w:ilvl="0" w:tplc="2166BAC6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sz w:val="24"/>
        <w:szCs w:val="10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>
    <w:nsid w:val="7E6E053F"/>
    <w:multiLevelType w:val="hybridMultilevel"/>
    <w:tmpl w:val="F2D6BE3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5"/>
  </w:num>
  <w:num w:numId="4">
    <w:abstractNumId w:val="7"/>
  </w:num>
  <w:num w:numId="5">
    <w:abstractNumId w:val="4"/>
  </w:num>
  <w:num w:numId="6">
    <w:abstractNumId w:val="6"/>
  </w:num>
  <w:num w:numId="7">
    <w:abstractNumId w:val="2"/>
  </w:num>
  <w:num w:numId="8">
    <w:abstractNumId w:val="12"/>
  </w:num>
  <w:num w:numId="9">
    <w:abstractNumId w:val="8"/>
  </w:num>
  <w:num w:numId="10">
    <w:abstractNumId w:val="10"/>
  </w:num>
  <w:num w:numId="11">
    <w:abstractNumId w:val="1"/>
  </w:num>
  <w:num w:numId="12">
    <w:abstractNumId w:val="16"/>
  </w:num>
  <w:num w:numId="13">
    <w:abstractNumId w:val="0"/>
  </w:num>
  <w:num w:numId="14">
    <w:abstractNumId w:val="13"/>
  </w:num>
  <w:num w:numId="15">
    <w:abstractNumId w:val="11"/>
  </w:num>
  <w:num w:numId="16">
    <w:abstractNumId w:val="3"/>
  </w:num>
  <w:num w:numId="17">
    <w:abstractNumId w:val="9"/>
  </w:num>
  <w:num w:numId="18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6562"/>
  </w:hdrShapeDefaults>
  <w:footnotePr>
    <w:footnote w:id="0"/>
    <w:footnote w:id="1"/>
  </w:footnotePr>
  <w:endnotePr>
    <w:endnote w:id="0"/>
    <w:endnote w:id="1"/>
  </w:endnotePr>
  <w:compat/>
  <w:rsids>
    <w:rsidRoot w:val="000321CA"/>
    <w:rsid w:val="00006A99"/>
    <w:rsid w:val="00023AF0"/>
    <w:rsid w:val="00023C67"/>
    <w:rsid w:val="000321CA"/>
    <w:rsid w:val="00034CBD"/>
    <w:rsid w:val="00034EBC"/>
    <w:rsid w:val="000457F1"/>
    <w:rsid w:val="000471C2"/>
    <w:rsid w:val="000918EC"/>
    <w:rsid w:val="00095141"/>
    <w:rsid w:val="00095371"/>
    <w:rsid w:val="000A0BC2"/>
    <w:rsid w:val="000B1748"/>
    <w:rsid w:val="000C5BF3"/>
    <w:rsid w:val="000E0032"/>
    <w:rsid w:val="000E36FB"/>
    <w:rsid w:val="000E66BD"/>
    <w:rsid w:val="000F75DF"/>
    <w:rsid w:val="00113414"/>
    <w:rsid w:val="001450FD"/>
    <w:rsid w:val="001462E4"/>
    <w:rsid w:val="00161467"/>
    <w:rsid w:val="00163081"/>
    <w:rsid w:val="00163146"/>
    <w:rsid w:val="00195867"/>
    <w:rsid w:val="001A1450"/>
    <w:rsid w:val="001B1784"/>
    <w:rsid w:val="001C329C"/>
    <w:rsid w:val="001D5795"/>
    <w:rsid w:val="001D5A1E"/>
    <w:rsid w:val="001E05D3"/>
    <w:rsid w:val="002070C3"/>
    <w:rsid w:val="002249C1"/>
    <w:rsid w:val="0025394D"/>
    <w:rsid w:val="0026334D"/>
    <w:rsid w:val="00270832"/>
    <w:rsid w:val="00270D36"/>
    <w:rsid w:val="00280FBB"/>
    <w:rsid w:val="00283149"/>
    <w:rsid w:val="00290400"/>
    <w:rsid w:val="002A0B06"/>
    <w:rsid w:val="002B1311"/>
    <w:rsid w:val="002B5591"/>
    <w:rsid w:val="002C152F"/>
    <w:rsid w:val="002C1BC8"/>
    <w:rsid w:val="002F0E16"/>
    <w:rsid w:val="002F301B"/>
    <w:rsid w:val="0030650A"/>
    <w:rsid w:val="00314EB0"/>
    <w:rsid w:val="00322922"/>
    <w:rsid w:val="003431BF"/>
    <w:rsid w:val="0037289B"/>
    <w:rsid w:val="00376A2C"/>
    <w:rsid w:val="003910E6"/>
    <w:rsid w:val="00391404"/>
    <w:rsid w:val="00391E62"/>
    <w:rsid w:val="003A26BA"/>
    <w:rsid w:val="003B17CC"/>
    <w:rsid w:val="003B4BEE"/>
    <w:rsid w:val="003D2A6C"/>
    <w:rsid w:val="003E3489"/>
    <w:rsid w:val="003E6887"/>
    <w:rsid w:val="00422185"/>
    <w:rsid w:val="00423821"/>
    <w:rsid w:val="0042735D"/>
    <w:rsid w:val="0043607A"/>
    <w:rsid w:val="00440F6A"/>
    <w:rsid w:val="0045390F"/>
    <w:rsid w:val="00475705"/>
    <w:rsid w:val="004759DE"/>
    <w:rsid w:val="004914B3"/>
    <w:rsid w:val="00495C4D"/>
    <w:rsid w:val="00496BF0"/>
    <w:rsid w:val="0049755E"/>
    <w:rsid w:val="00497908"/>
    <w:rsid w:val="004B0DE0"/>
    <w:rsid w:val="004B1C12"/>
    <w:rsid w:val="004C346F"/>
    <w:rsid w:val="004D19B9"/>
    <w:rsid w:val="004E3B9A"/>
    <w:rsid w:val="004F0B0B"/>
    <w:rsid w:val="004F0EF2"/>
    <w:rsid w:val="00501024"/>
    <w:rsid w:val="0051462B"/>
    <w:rsid w:val="00535334"/>
    <w:rsid w:val="005417A8"/>
    <w:rsid w:val="00543315"/>
    <w:rsid w:val="0054420B"/>
    <w:rsid w:val="00557B74"/>
    <w:rsid w:val="00587C25"/>
    <w:rsid w:val="00597E5D"/>
    <w:rsid w:val="005C54B4"/>
    <w:rsid w:val="005D1D12"/>
    <w:rsid w:val="005E1B1F"/>
    <w:rsid w:val="005E4E74"/>
    <w:rsid w:val="00620A9A"/>
    <w:rsid w:val="00653E3D"/>
    <w:rsid w:val="00654624"/>
    <w:rsid w:val="00661150"/>
    <w:rsid w:val="006634BF"/>
    <w:rsid w:val="0067787C"/>
    <w:rsid w:val="006C2639"/>
    <w:rsid w:val="006D180B"/>
    <w:rsid w:val="006D33AC"/>
    <w:rsid w:val="006F49FB"/>
    <w:rsid w:val="00714FEC"/>
    <w:rsid w:val="00721A1C"/>
    <w:rsid w:val="0073379A"/>
    <w:rsid w:val="007367FD"/>
    <w:rsid w:val="007509C6"/>
    <w:rsid w:val="007536C2"/>
    <w:rsid w:val="007676E6"/>
    <w:rsid w:val="0077213D"/>
    <w:rsid w:val="007816D5"/>
    <w:rsid w:val="00783C90"/>
    <w:rsid w:val="007B0227"/>
    <w:rsid w:val="007C27E1"/>
    <w:rsid w:val="007C6249"/>
    <w:rsid w:val="007C6BAC"/>
    <w:rsid w:val="007D1A0D"/>
    <w:rsid w:val="007E49EE"/>
    <w:rsid w:val="007E5D3E"/>
    <w:rsid w:val="0080273F"/>
    <w:rsid w:val="00832D14"/>
    <w:rsid w:val="008368CB"/>
    <w:rsid w:val="00837A62"/>
    <w:rsid w:val="00852B27"/>
    <w:rsid w:val="008704E0"/>
    <w:rsid w:val="0087795F"/>
    <w:rsid w:val="00890B78"/>
    <w:rsid w:val="008A4881"/>
    <w:rsid w:val="008B3F56"/>
    <w:rsid w:val="008B4975"/>
    <w:rsid w:val="008C3A17"/>
    <w:rsid w:val="008C6305"/>
    <w:rsid w:val="008D237F"/>
    <w:rsid w:val="008F16B2"/>
    <w:rsid w:val="008F7053"/>
    <w:rsid w:val="009046D4"/>
    <w:rsid w:val="00912C97"/>
    <w:rsid w:val="00912E48"/>
    <w:rsid w:val="0093206E"/>
    <w:rsid w:val="00933191"/>
    <w:rsid w:val="00953F0B"/>
    <w:rsid w:val="0095686B"/>
    <w:rsid w:val="009653D8"/>
    <w:rsid w:val="009A01BE"/>
    <w:rsid w:val="009C09E1"/>
    <w:rsid w:val="009D20AE"/>
    <w:rsid w:val="009D7026"/>
    <w:rsid w:val="009E68EF"/>
    <w:rsid w:val="00A1704A"/>
    <w:rsid w:val="00A170E2"/>
    <w:rsid w:val="00A316D9"/>
    <w:rsid w:val="00A36B2F"/>
    <w:rsid w:val="00A70944"/>
    <w:rsid w:val="00A9039A"/>
    <w:rsid w:val="00A96066"/>
    <w:rsid w:val="00AC2CFC"/>
    <w:rsid w:val="00AC7F45"/>
    <w:rsid w:val="00B10DC1"/>
    <w:rsid w:val="00B244CF"/>
    <w:rsid w:val="00B33923"/>
    <w:rsid w:val="00B33E63"/>
    <w:rsid w:val="00B379E3"/>
    <w:rsid w:val="00B45E2E"/>
    <w:rsid w:val="00B46CE7"/>
    <w:rsid w:val="00B52EAA"/>
    <w:rsid w:val="00B80F75"/>
    <w:rsid w:val="00B83591"/>
    <w:rsid w:val="00B87DC3"/>
    <w:rsid w:val="00B96E57"/>
    <w:rsid w:val="00B96F4F"/>
    <w:rsid w:val="00BA49BE"/>
    <w:rsid w:val="00BB5DD0"/>
    <w:rsid w:val="00BD48E2"/>
    <w:rsid w:val="00BD57FA"/>
    <w:rsid w:val="00BF038D"/>
    <w:rsid w:val="00BF6B66"/>
    <w:rsid w:val="00C003FC"/>
    <w:rsid w:val="00C01336"/>
    <w:rsid w:val="00C15383"/>
    <w:rsid w:val="00C37479"/>
    <w:rsid w:val="00C56004"/>
    <w:rsid w:val="00C57A77"/>
    <w:rsid w:val="00C616AA"/>
    <w:rsid w:val="00C845BD"/>
    <w:rsid w:val="00C86627"/>
    <w:rsid w:val="00C9048D"/>
    <w:rsid w:val="00C97B97"/>
    <w:rsid w:val="00CA257C"/>
    <w:rsid w:val="00CA62C1"/>
    <w:rsid w:val="00CB46C7"/>
    <w:rsid w:val="00CC4E4E"/>
    <w:rsid w:val="00CD5CA8"/>
    <w:rsid w:val="00D103F5"/>
    <w:rsid w:val="00D13ED4"/>
    <w:rsid w:val="00D23DB5"/>
    <w:rsid w:val="00D23FF2"/>
    <w:rsid w:val="00D270D0"/>
    <w:rsid w:val="00D46207"/>
    <w:rsid w:val="00D521D9"/>
    <w:rsid w:val="00D53DE0"/>
    <w:rsid w:val="00D604C4"/>
    <w:rsid w:val="00D63837"/>
    <w:rsid w:val="00D64B87"/>
    <w:rsid w:val="00D815EA"/>
    <w:rsid w:val="00D87289"/>
    <w:rsid w:val="00D93D0E"/>
    <w:rsid w:val="00D97746"/>
    <w:rsid w:val="00DB05BA"/>
    <w:rsid w:val="00DC1A02"/>
    <w:rsid w:val="00DC35E3"/>
    <w:rsid w:val="00DC387E"/>
    <w:rsid w:val="00DC69CB"/>
    <w:rsid w:val="00DD74AE"/>
    <w:rsid w:val="00DE611A"/>
    <w:rsid w:val="00E00AF4"/>
    <w:rsid w:val="00E035DB"/>
    <w:rsid w:val="00E07D4E"/>
    <w:rsid w:val="00E10FF4"/>
    <w:rsid w:val="00E1252D"/>
    <w:rsid w:val="00E155F2"/>
    <w:rsid w:val="00E173B3"/>
    <w:rsid w:val="00E433B8"/>
    <w:rsid w:val="00E467A4"/>
    <w:rsid w:val="00E52837"/>
    <w:rsid w:val="00E61342"/>
    <w:rsid w:val="00E65924"/>
    <w:rsid w:val="00E67FA3"/>
    <w:rsid w:val="00E759C6"/>
    <w:rsid w:val="00E763F5"/>
    <w:rsid w:val="00E818F0"/>
    <w:rsid w:val="00E8573E"/>
    <w:rsid w:val="00E86626"/>
    <w:rsid w:val="00EA12AE"/>
    <w:rsid w:val="00EC2ABE"/>
    <w:rsid w:val="00F0380D"/>
    <w:rsid w:val="00F24C01"/>
    <w:rsid w:val="00F30D5B"/>
    <w:rsid w:val="00F4263D"/>
    <w:rsid w:val="00F450C9"/>
    <w:rsid w:val="00F46802"/>
    <w:rsid w:val="00F534B2"/>
    <w:rsid w:val="00F55196"/>
    <w:rsid w:val="00F56E13"/>
    <w:rsid w:val="00F66325"/>
    <w:rsid w:val="00F87D55"/>
    <w:rsid w:val="00F9108E"/>
    <w:rsid w:val="00FA6F42"/>
    <w:rsid w:val="00FB791F"/>
    <w:rsid w:val="00FC6E61"/>
    <w:rsid w:val="00FE7B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026"/>
  </w:style>
  <w:style w:type="paragraph" w:styleId="Ttulo4">
    <w:name w:val="heading 4"/>
    <w:basedOn w:val="Normal"/>
    <w:next w:val="Normal"/>
    <w:link w:val="Ttulo4Char"/>
    <w:uiPriority w:val="99"/>
    <w:qFormat/>
    <w:rsid w:val="00283149"/>
    <w:pPr>
      <w:keepNext/>
      <w:widowControl w:val="0"/>
      <w:spacing w:after="0" w:line="240" w:lineRule="auto"/>
      <w:outlineLvl w:val="3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"/>
    <w:unhideWhenUsed/>
    <w:qFormat/>
    <w:rsid w:val="000321CA"/>
    <w:rPr>
      <w:color w:val="4F81BD" w:themeColor="accent1"/>
    </w:rPr>
  </w:style>
  <w:style w:type="paragraph" w:customStyle="1" w:styleId="Nome">
    <w:name w:val="Nome"/>
    <w:basedOn w:val="Normal"/>
    <w:next w:val="Normal"/>
    <w:uiPriority w:val="1"/>
    <w:qFormat/>
    <w:rsid w:val="000321CA"/>
    <w:pPr>
      <w:pBdr>
        <w:top w:val="single" w:sz="4" w:space="4" w:color="4F81BD" w:themeColor="accent1"/>
        <w:left w:val="single" w:sz="4" w:space="6" w:color="4F81BD" w:themeColor="accent1"/>
        <w:bottom w:val="single" w:sz="4" w:space="4" w:color="4F81BD" w:themeColor="accent1"/>
        <w:right w:val="single" w:sz="4" w:space="6" w:color="4F81BD" w:themeColor="accent1"/>
      </w:pBdr>
      <w:shd w:val="clear" w:color="auto" w:fill="4F81BD" w:themeFill="accent1"/>
      <w:spacing w:before="240" w:after="16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321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21CA"/>
    <w:rPr>
      <w:rFonts w:ascii="Tahoma" w:hAnsi="Tahoma" w:cs="Tahoma"/>
      <w:sz w:val="16"/>
      <w:szCs w:val="16"/>
    </w:rPr>
  </w:style>
  <w:style w:type="paragraph" w:customStyle="1" w:styleId="Informaesdocontato">
    <w:name w:val="Informações do contato"/>
    <w:basedOn w:val="Normal"/>
    <w:uiPriority w:val="2"/>
    <w:qFormat/>
    <w:rsid w:val="000321CA"/>
    <w:pPr>
      <w:spacing w:before="40" w:after="0" w:line="240" w:lineRule="auto"/>
      <w:jc w:val="right"/>
    </w:pPr>
    <w:rPr>
      <w:color w:val="595959" w:themeColor="text1" w:themeTint="A6"/>
      <w:kern w:val="20"/>
      <w:sz w:val="18"/>
      <w:szCs w:val="20"/>
    </w:rPr>
  </w:style>
  <w:style w:type="paragraph" w:customStyle="1" w:styleId="ttulo1">
    <w:name w:val="título 1"/>
    <w:basedOn w:val="Normal"/>
    <w:next w:val="Normal"/>
    <w:link w:val="Cardettulo1"/>
    <w:uiPriority w:val="1"/>
    <w:unhideWhenUsed/>
    <w:qFormat/>
    <w:rsid w:val="000321CA"/>
    <w:pPr>
      <w:spacing w:before="40" w:after="16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4F81BD" w:themeColor="accent1"/>
      <w:kern w:val="20"/>
      <w:sz w:val="21"/>
      <w:szCs w:val="20"/>
    </w:rPr>
  </w:style>
  <w:style w:type="character" w:customStyle="1" w:styleId="Cardettulo1">
    <w:name w:val="Car de título 1"/>
    <w:basedOn w:val="Fontepargpadro"/>
    <w:link w:val="ttulo1"/>
    <w:uiPriority w:val="1"/>
    <w:rsid w:val="000321CA"/>
    <w:rPr>
      <w:rFonts w:asciiTheme="majorHAnsi" w:eastAsiaTheme="majorEastAsia" w:hAnsiTheme="majorHAnsi" w:cstheme="majorBidi"/>
      <w:caps/>
      <w:color w:val="4F81BD" w:themeColor="accent1"/>
      <w:kern w:val="20"/>
      <w:sz w:val="21"/>
      <w:szCs w:val="20"/>
    </w:rPr>
  </w:style>
  <w:style w:type="paragraph" w:styleId="PargrafodaLista">
    <w:name w:val="List Paragraph"/>
    <w:basedOn w:val="Normal"/>
    <w:uiPriority w:val="34"/>
    <w:qFormat/>
    <w:rsid w:val="000321CA"/>
    <w:pPr>
      <w:ind w:left="720"/>
      <w:contextualSpacing/>
    </w:pPr>
  </w:style>
  <w:style w:type="paragraph" w:customStyle="1" w:styleId="Default">
    <w:name w:val="Default"/>
    <w:rsid w:val="00034CB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Ttulo">
    <w:name w:val="Title"/>
    <w:basedOn w:val="Normal"/>
    <w:next w:val="Normal"/>
    <w:link w:val="TtuloChar"/>
    <w:qFormat/>
    <w:rsid w:val="00DB05BA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pt-BR"/>
    </w:rPr>
  </w:style>
  <w:style w:type="character" w:customStyle="1" w:styleId="TtuloChar">
    <w:name w:val="Título Char"/>
    <w:basedOn w:val="Fontepargpadro"/>
    <w:link w:val="Ttulo"/>
    <w:rsid w:val="00DB05BA"/>
    <w:rPr>
      <w:rFonts w:ascii="Cambria" w:eastAsia="Times New Roman" w:hAnsi="Cambria" w:cs="Times New Roman"/>
      <w:b/>
      <w:bCs/>
      <w:kern w:val="28"/>
      <w:sz w:val="32"/>
      <w:szCs w:val="32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CD5C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5CA8"/>
  </w:style>
  <w:style w:type="paragraph" w:styleId="Rodap">
    <w:name w:val="footer"/>
    <w:basedOn w:val="Normal"/>
    <w:link w:val="RodapChar"/>
    <w:uiPriority w:val="99"/>
    <w:unhideWhenUsed/>
    <w:rsid w:val="00CD5C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5CA8"/>
  </w:style>
  <w:style w:type="character" w:styleId="Hyperlink">
    <w:name w:val="Hyperlink"/>
    <w:basedOn w:val="Fontepargpadro"/>
    <w:uiPriority w:val="99"/>
    <w:unhideWhenUsed/>
    <w:rsid w:val="00CA62C1"/>
    <w:rPr>
      <w:color w:val="0000FF" w:themeColor="hyperlink"/>
      <w:u w:val="single"/>
    </w:rPr>
  </w:style>
  <w:style w:type="character" w:customStyle="1" w:styleId="Ttulo4Char">
    <w:name w:val="Título 4 Char"/>
    <w:basedOn w:val="Fontepargpadro"/>
    <w:link w:val="Ttulo4"/>
    <w:uiPriority w:val="99"/>
    <w:rsid w:val="00283149"/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styleId="NormalWeb">
    <w:name w:val="Normal (Web)"/>
    <w:basedOn w:val="Normal"/>
    <w:uiPriority w:val="99"/>
    <w:unhideWhenUsed/>
    <w:rsid w:val="00427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E52837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Fontepargpadro"/>
    <w:rsid w:val="008704E0"/>
  </w:style>
  <w:style w:type="paragraph" w:customStyle="1" w:styleId="Textoid1">
    <w:name w:val="Texto id1"/>
    <w:basedOn w:val="Normal"/>
    <w:rsid w:val="0077213D"/>
    <w:pPr>
      <w:tabs>
        <w:tab w:val="center" w:pos="4320"/>
        <w:tab w:val="right" w:pos="8640"/>
      </w:tabs>
      <w:spacing w:after="0" w:line="240" w:lineRule="auto"/>
      <w:ind w:left="454"/>
    </w:pPr>
    <w:rPr>
      <w:rFonts w:ascii="Arial" w:eastAsia="Times New Roman" w:hAnsi="Arial" w:cs="Times New Roman"/>
      <w:noProof/>
      <w:szCs w:val="20"/>
      <w:lang w:val="en-US"/>
    </w:rPr>
  </w:style>
  <w:style w:type="paragraph" w:customStyle="1" w:styleId="Textoid2">
    <w:name w:val="Texto id2"/>
    <w:basedOn w:val="Normal"/>
    <w:autoRedefine/>
    <w:rsid w:val="00496BF0"/>
    <w:pPr>
      <w:spacing w:after="0" w:line="240" w:lineRule="auto"/>
      <w:ind w:left="811"/>
    </w:pPr>
    <w:rPr>
      <w:rFonts w:ascii="Arial" w:eastAsia="Times New Roman" w:hAnsi="Arial" w:cs="Times New Roman"/>
      <w:szCs w:val="20"/>
    </w:rPr>
  </w:style>
  <w:style w:type="paragraph" w:customStyle="1" w:styleId="Textoid2peq">
    <w:name w:val="Texto id2 peq"/>
    <w:basedOn w:val="Textoid2"/>
    <w:rsid w:val="00496BF0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har"/>
    <w:uiPriority w:val="99"/>
    <w:qFormat/>
    <w:rsid w:val="00283149"/>
    <w:pPr>
      <w:keepNext/>
      <w:widowControl w:val="0"/>
      <w:spacing w:after="0" w:line="240" w:lineRule="auto"/>
      <w:outlineLvl w:val="3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"/>
    <w:unhideWhenUsed/>
    <w:qFormat/>
    <w:rsid w:val="000321CA"/>
    <w:rPr>
      <w:color w:val="4F81BD" w:themeColor="accent1"/>
    </w:rPr>
  </w:style>
  <w:style w:type="paragraph" w:customStyle="1" w:styleId="Nome">
    <w:name w:val="Nome"/>
    <w:basedOn w:val="Normal"/>
    <w:next w:val="Normal"/>
    <w:uiPriority w:val="1"/>
    <w:qFormat/>
    <w:rsid w:val="000321CA"/>
    <w:pPr>
      <w:pBdr>
        <w:top w:val="single" w:sz="4" w:space="4" w:color="4F81BD" w:themeColor="accent1"/>
        <w:left w:val="single" w:sz="4" w:space="6" w:color="4F81BD" w:themeColor="accent1"/>
        <w:bottom w:val="single" w:sz="4" w:space="4" w:color="4F81BD" w:themeColor="accent1"/>
        <w:right w:val="single" w:sz="4" w:space="6" w:color="4F81BD" w:themeColor="accent1"/>
      </w:pBdr>
      <w:shd w:val="clear" w:color="auto" w:fill="4F81BD" w:themeFill="accent1"/>
      <w:spacing w:before="240" w:after="16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321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21CA"/>
    <w:rPr>
      <w:rFonts w:ascii="Tahoma" w:hAnsi="Tahoma" w:cs="Tahoma"/>
      <w:sz w:val="16"/>
      <w:szCs w:val="16"/>
    </w:rPr>
  </w:style>
  <w:style w:type="paragraph" w:customStyle="1" w:styleId="Informaesdocontato">
    <w:name w:val="Informações do contato"/>
    <w:basedOn w:val="Normal"/>
    <w:uiPriority w:val="2"/>
    <w:qFormat/>
    <w:rsid w:val="000321CA"/>
    <w:pPr>
      <w:spacing w:before="40" w:after="0" w:line="240" w:lineRule="auto"/>
      <w:jc w:val="right"/>
    </w:pPr>
    <w:rPr>
      <w:color w:val="595959" w:themeColor="text1" w:themeTint="A6"/>
      <w:kern w:val="20"/>
      <w:sz w:val="18"/>
      <w:szCs w:val="20"/>
    </w:rPr>
  </w:style>
  <w:style w:type="paragraph" w:customStyle="1" w:styleId="ttulo1">
    <w:name w:val="título 1"/>
    <w:basedOn w:val="Normal"/>
    <w:next w:val="Normal"/>
    <w:link w:val="Cardettulo1"/>
    <w:uiPriority w:val="1"/>
    <w:unhideWhenUsed/>
    <w:qFormat/>
    <w:rsid w:val="000321CA"/>
    <w:pPr>
      <w:spacing w:before="40" w:after="16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4F81BD" w:themeColor="accent1"/>
      <w:kern w:val="20"/>
      <w:sz w:val="21"/>
      <w:szCs w:val="20"/>
    </w:rPr>
  </w:style>
  <w:style w:type="character" w:customStyle="1" w:styleId="Cardettulo1">
    <w:name w:val="Car de título 1"/>
    <w:basedOn w:val="Fontepargpadro"/>
    <w:link w:val="ttulo1"/>
    <w:uiPriority w:val="1"/>
    <w:rsid w:val="000321CA"/>
    <w:rPr>
      <w:rFonts w:asciiTheme="majorHAnsi" w:eastAsiaTheme="majorEastAsia" w:hAnsiTheme="majorHAnsi" w:cstheme="majorBidi"/>
      <w:caps/>
      <w:color w:val="4F81BD" w:themeColor="accent1"/>
      <w:kern w:val="20"/>
      <w:sz w:val="21"/>
      <w:szCs w:val="20"/>
    </w:rPr>
  </w:style>
  <w:style w:type="paragraph" w:styleId="PargrafodaLista">
    <w:name w:val="List Paragraph"/>
    <w:basedOn w:val="Normal"/>
    <w:uiPriority w:val="34"/>
    <w:qFormat/>
    <w:rsid w:val="000321CA"/>
    <w:pPr>
      <w:ind w:left="720"/>
      <w:contextualSpacing/>
    </w:pPr>
  </w:style>
  <w:style w:type="paragraph" w:customStyle="1" w:styleId="Default">
    <w:name w:val="Default"/>
    <w:rsid w:val="00034CB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Ttulo">
    <w:name w:val="Title"/>
    <w:basedOn w:val="Normal"/>
    <w:next w:val="Normal"/>
    <w:link w:val="TtuloChar"/>
    <w:qFormat/>
    <w:rsid w:val="00DB05BA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pt-BR"/>
    </w:rPr>
  </w:style>
  <w:style w:type="character" w:customStyle="1" w:styleId="TtuloChar">
    <w:name w:val="Título Char"/>
    <w:basedOn w:val="Fontepargpadro"/>
    <w:link w:val="Ttulo"/>
    <w:rsid w:val="00DB05BA"/>
    <w:rPr>
      <w:rFonts w:ascii="Cambria" w:eastAsia="Times New Roman" w:hAnsi="Cambria" w:cs="Times New Roman"/>
      <w:b/>
      <w:bCs/>
      <w:kern w:val="28"/>
      <w:sz w:val="32"/>
      <w:szCs w:val="32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CD5C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5CA8"/>
  </w:style>
  <w:style w:type="paragraph" w:styleId="Rodap">
    <w:name w:val="footer"/>
    <w:basedOn w:val="Normal"/>
    <w:link w:val="RodapChar"/>
    <w:uiPriority w:val="99"/>
    <w:unhideWhenUsed/>
    <w:rsid w:val="00CD5C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5CA8"/>
  </w:style>
  <w:style w:type="character" w:styleId="Hyperlink">
    <w:name w:val="Hyperlink"/>
    <w:basedOn w:val="Fontepargpadro"/>
    <w:uiPriority w:val="99"/>
    <w:unhideWhenUsed/>
    <w:rsid w:val="00CA62C1"/>
    <w:rPr>
      <w:color w:val="0000FF" w:themeColor="hyperlink"/>
      <w:u w:val="single"/>
    </w:rPr>
  </w:style>
  <w:style w:type="character" w:customStyle="1" w:styleId="Ttulo4Char">
    <w:name w:val="Título 4 Char"/>
    <w:basedOn w:val="Fontepargpadro"/>
    <w:link w:val="Ttulo4"/>
    <w:uiPriority w:val="99"/>
    <w:rsid w:val="00283149"/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styleId="NormalWeb">
    <w:name w:val="Normal (Web)"/>
    <w:basedOn w:val="Normal"/>
    <w:uiPriority w:val="99"/>
    <w:unhideWhenUsed/>
    <w:rsid w:val="00427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E52837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Fontepargpadro"/>
    <w:rsid w:val="008704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9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8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fabricioaugustoscarvalho@hotmail.com" TargetMode="External"/><Relationship Id="rId19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25D629A0C7D4DE8B3E1077D35B48F4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4565002-9AAC-40B4-A0D8-F362079F0E0F}"/>
      </w:docPartPr>
      <w:docPartBody>
        <w:p w:rsidR="009E5D6A" w:rsidRDefault="0067367A" w:rsidP="0067367A">
          <w:pPr>
            <w:pStyle w:val="C25D629A0C7D4DE8B3E1077D35B48F4F"/>
          </w:pPr>
          <w:r>
            <w:t>[Seu Nome]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37BC4"/>
    <w:rsid w:val="00003222"/>
    <w:rsid w:val="000A1ADE"/>
    <w:rsid w:val="000A792C"/>
    <w:rsid w:val="000B482C"/>
    <w:rsid w:val="00106A98"/>
    <w:rsid w:val="0022673C"/>
    <w:rsid w:val="00306F00"/>
    <w:rsid w:val="00344433"/>
    <w:rsid w:val="003A4A63"/>
    <w:rsid w:val="003B4A53"/>
    <w:rsid w:val="00452003"/>
    <w:rsid w:val="004B0897"/>
    <w:rsid w:val="004C63F4"/>
    <w:rsid w:val="004D00DF"/>
    <w:rsid w:val="0054070C"/>
    <w:rsid w:val="005451A2"/>
    <w:rsid w:val="005E01A7"/>
    <w:rsid w:val="005E1D4A"/>
    <w:rsid w:val="005E67DF"/>
    <w:rsid w:val="005F6C0A"/>
    <w:rsid w:val="00633ECA"/>
    <w:rsid w:val="00634890"/>
    <w:rsid w:val="0067367A"/>
    <w:rsid w:val="006B5EDE"/>
    <w:rsid w:val="006C6A3E"/>
    <w:rsid w:val="006F0AD7"/>
    <w:rsid w:val="006F5EFF"/>
    <w:rsid w:val="00725915"/>
    <w:rsid w:val="00737BC4"/>
    <w:rsid w:val="00747B9F"/>
    <w:rsid w:val="00825897"/>
    <w:rsid w:val="00845CF6"/>
    <w:rsid w:val="00865778"/>
    <w:rsid w:val="009338D0"/>
    <w:rsid w:val="00966F91"/>
    <w:rsid w:val="009C7668"/>
    <w:rsid w:val="009D11B8"/>
    <w:rsid w:val="009E5D6A"/>
    <w:rsid w:val="00A35F12"/>
    <w:rsid w:val="00AB3F73"/>
    <w:rsid w:val="00B002B4"/>
    <w:rsid w:val="00B40C02"/>
    <w:rsid w:val="00B47D3C"/>
    <w:rsid w:val="00B8469F"/>
    <w:rsid w:val="00BB47BF"/>
    <w:rsid w:val="00BB7AA5"/>
    <w:rsid w:val="00BE3949"/>
    <w:rsid w:val="00CB1209"/>
    <w:rsid w:val="00CB5092"/>
    <w:rsid w:val="00CB578D"/>
    <w:rsid w:val="00CC20C5"/>
    <w:rsid w:val="00D22B5D"/>
    <w:rsid w:val="00E23739"/>
    <w:rsid w:val="00E8258E"/>
    <w:rsid w:val="00EA0F72"/>
    <w:rsid w:val="00EA2950"/>
    <w:rsid w:val="00EE7535"/>
    <w:rsid w:val="00EF6AC4"/>
    <w:rsid w:val="00F143DA"/>
    <w:rsid w:val="00F464EB"/>
    <w:rsid w:val="00F86227"/>
    <w:rsid w:val="00FB5FF5"/>
    <w:rsid w:val="00FC35C9"/>
    <w:rsid w:val="00FE14C3"/>
    <w:rsid w:val="00FE47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66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D52857DD75F455CA5A020E0DE19E786">
    <w:name w:val="6D52857DD75F455CA5A020E0DE19E786"/>
    <w:rsid w:val="00737BC4"/>
  </w:style>
  <w:style w:type="paragraph" w:customStyle="1" w:styleId="CFFC4BEBBDE1443497ED6613EFFB2BAD">
    <w:name w:val="CFFC4BEBBDE1443497ED6613EFFB2BAD"/>
    <w:rsid w:val="00737BC4"/>
  </w:style>
  <w:style w:type="paragraph" w:customStyle="1" w:styleId="93F4051A1C354EB6A8E762A31646BAE8">
    <w:name w:val="93F4051A1C354EB6A8E762A31646BAE8"/>
    <w:rsid w:val="00737BC4"/>
  </w:style>
  <w:style w:type="paragraph" w:customStyle="1" w:styleId="2A1AEC81A7784915BCF03D079946CB2E">
    <w:name w:val="2A1AEC81A7784915BCF03D079946CB2E"/>
    <w:rsid w:val="00737BC4"/>
  </w:style>
  <w:style w:type="paragraph" w:customStyle="1" w:styleId="C25D629A0C7D4DE8B3E1077D35B48F4F">
    <w:name w:val="C25D629A0C7D4DE8B3E1077D35B48F4F"/>
    <w:rsid w:val="0067367A"/>
    <w:pPr>
      <w:spacing w:after="160" w:line="259" w:lineRule="auto"/>
    </w:pPr>
  </w:style>
  <w:style w:type="paragraph" w:customStyle="1" w:styleId="1BA17AB0F173403598832E10DE6DC1FD">
    <w:name w:val="1BA17AB0F173403598832E10DE6DC1FD"/>
    <w:rsid w:val="0067367A"/>
    <w:pPr>
      <w:spacing w:after="160" w:line="259" w:lineRule="auto"/>
    </w:pPr>
  </w:style>
  <w:style w:type="paragraph" w:customStyle="1" w:styleId="C1D2F95A069440DB83CA7B9565DF6F7C">
    <w:name w:val="C1D2F95A069440DB83CA7B9565DF6F7C"/>
    <w:rsid w:val="0067367A"/>
    <w:pPr>
      <w:spacing w:after="160" w:line="259" w:lineRule="auto"/>
    </w:pPr>
  </w:style>
  <w:style w:type="paragraph" w:customStyle="1" w:styleId="6E0F499F2C1640E1821CCFBBC39FCFEC">
    <w:name w:val="6E0F499F2C1640E1821CCFBBC39FCFEC"/>
    <w:rsid w:val="009D11B8"/>
    <w:pPr>
      <w:spacing w:after="160" w:line="259" w:lineRule="auto"/>
    </w:pPr>
  </w:style>
  <w:style w:type="paragraph" w:customStyle="1" w:styleId="E31FBDA2D88D4BBDBFBEE014EBF7375B">
    <w:name w:val="E31FBDA2D88D4BBDBFBEE014EBF7375B"/>
    <w:rsid w:val="0022673C"/>
    <w:pPr>
      <w:spacing w:after="160" w:line="259" w:lineRule="auto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Porto Alegre/RS – CEP: 90530-000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D39E07-DA69-45D0-B85C-B911CE3B4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823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 Oliveira</dc:creator>
  <cp:lastModifiedBy>user</cp:lastModifiedBy>
  <cp:revision>18</cp:revision>
  <cp:lastPrinted>2015-10-30T00:50:00Z</cp:lastPrinted>
  <dcterms:created xsi:type="dcterms:W3CDTF">2016-06-04T23:59:00Z</dcterms:created>
  <dcterms:modified xsi:type="dcterms:W3CDTF">2016-07-10T23:27:00Z</dcterms:modified>
</cp:coreProperties>
</file>