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39"/>
        <w:gridCol w:w="5099"/>
      </w:tblGrid>
      <w:tr w:rsidR="00AA3DBE" w:rsidRPr="0000745D" w:rsidTr="009D3FE3">
        <w:trPr>
          <w:trHeight w:val="1136"/>
          <w:jc w:val="center"/>
        </w:trPr>
        <w:tc>
          <w:tcPr>
            <w:tcW w:w="2355" w:type="pct"/>
            <w:tcBorders>
              <w:right w:val="single" w:sz="12" w:space="0" w:color="808080"/>
            </w:tcBorders>
            <w:vAlign w:val="center"/>
          </w:tcPr>
          <w:p w:rsidR="00AA3DBE" w:rsidRPr="009106FF" w:rsidRDefault="000B5685" w:rsidP="00403C51">
            <w:pPr>
              <w:spacing w:before="40" w:after="40"/>
              <w:jc w:val="center"/>
              <w:rPr>
                <w:rFonts w:ascii="Cambria" w:hAnsi="Cambria" w:cs="Calibri"/>
                <w:b/>
                <w:sz w:val="36"/>
                <w:szCs w:val="36"/>
              </w:rPr>
            </w:pPr>
            <w:proofErr w:type="spellStart"/>
            <w:r>
              <w:rPr>
                <w:rFonts w:ascii="Cambria" w:hAnsi="Cambria" w:cs="Calibri"/>
                <w:b/>
                <w:sz w:val="36"/>
                <w:szCs w:val="36"/>
              </w:rPr>
              <w:t>Diorge</w:t>
            </w:r>
            <w:proofErr w:type="spellEnd"/>
            <w:r>
              <w:rPr>
                <w:rFonts w:ascii="Cambria" w:hAnsi="Cambria" w:cs="Calibri"/>
                <w:b/>
                <w:sz w:val="36"/>
                <w:szCs w:val="36"/>
              </w:rPr>
              <w:t xml:space="preserve"> Pinheiro da Silva</w:t>
            </w:r>
          </w:p>
          <w:p w:rsidR="009C123B" w:rsidRPr="0000745D" w:rsidRDefault="000A4B78" w:rsidP="00C707EC">
            <w:pPr>
              <w:pStyle w:val="Ttulo"/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00745D">
              <w:rPr>
                <w:rFonts w:ascii="Calibri" w:hAnsi="Calibri" w:cs="Calibri"/>
                <w:sz w:val="22"/>
                <w:szCs w:val="22"/>
              </w:rPr>
              <w:t>Brasileir</w:t>
            </w:r>
            <w:r w:rsidR="005C297B">
              <w:rPr>
                <w:rFonts w:ascii="Calibri" w:hAnsi="Calibri" w:cs="Calibri"/>
                <w:sz w:val="22"/>
                <w:szCs w:val="22"/>
              </w:rPr>
              <w:t>o</w:t>
            </w:r>
            <w:r w:rsidRPr="0000745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65EE5">
              <w:rPr>
                <w:rFonts w:ascii="Calibri" w:hAnsi="Calibri" w:cs="Calibri"/>
                <w:sz w:val="22"/>
                <w:szCs w:val="22"/>
              </w:rPr>
              <w:t>casad</w:t>
            </w:r>
            <w:r w:rsidR="005C297B">
              <w:rPr>
                <w:rFonts w:ascii="Calibri" w:hAnsi="Calibri" w:cs="Calibri"/>
                <w:sz w:val="22"/>
                <w:szCs w:val="22"/>
              </w:rPr>
              <w:t>o</w:t>
            </w:r>
            <w:r w:rsidR="00C707EC">
              <w:rPr>
                <w:rFonts w:ascii="Calibri" w:hAnsi="Calibri" w:cs="Calibri"/>
                <w:sz w:val="22"/>
                <w:szCs w:val="22"/>
              </w:rPr>
              <w:t>, 10/06/1977</w:t>
            </w:r>
          </w:p>
        </w:tc>
        <w:tc>
          <w:tcPr>
            <w:tcW w:w="2645" w:type="pct"/>
            <w:tcBorders>
              <w:left w:val="single" w:sz="12" w:space="0" w:color="808080"/>
            </w:tcBorders>
            <w:shd w:val="clear" w:color="auto" w:fill="auto"/>
            <w:vAlign w:val="center"/>
          </w:tcPr>
          <w:p w:rsidR="00E65EE5" w:rsidRDefault="005C58AC" w:rsidP="00403C51">
            <w:pPr>
              <w:pStyle w:val="Ttulo"/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Residência em Canoas </w:t>
            </w:r>
            <w:r w:rsidR="005A13A1">
              <w:rPr>
                <w:rFonts w:ascii="Calibri" w:hAnsi="Calibri" w:cs="Calibri"/>
                <w:sz w:val="22"/>
                <w:szCs w:val="22"/>
              </w:rPr>
              <w:t>/ RS</w:t>
            </w:r>
          </w:p>
          <w:p w:rsidR="00AA3DBE" w:rsidRPr="0000745D" w:rsidRDefault="00861A7F" w:rsidP="00F671CE">
            <w:pPr>
              <w:pStyle w:val="Ttulo"/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 w:rsidRPr="0000745D">
              <w:rPr>
                <w:rFonts w:ascii="Calibri" w:hAnsi="Calibri" w:cs="Calibri"/>
                <w:sz w:val="22"/>
                <w:szCs w:val="22"/>
              </w:rPr>
              <w:t xml:space="preserve">Tel.: (51) </w:t>
            </w:r>
            <w:r w:rsidR="003A0D07">
              <w:rPr>
                <w:rFonts w:ascii="Calibri" w:hAnsi="Calibri" w:cs="Calibri"/>
                <w:sz w:val="22"/>
                <w:szCs w:val="22"/>
              </w:rPr>
              <w:t>9637-5581</w:t>
            </w:r>
            <w:r w:rsidR="00230E72" w:rsidRPr="0000745D">
              <w:rPr>
                <w:rFonts w:ascii="Calibri" w:hAnsi="Calibri" w:cs="Calibri"/>
                <w:b/>
                <w:sz w:val="22"/>
                <w:szCs w:val="22"/>
              </w:rPr>
              <w:br/>
            </w:r>
            <w:r w:rsidR="00AA3DBE" w:rsidRPr="0000745D">
              <w:rPr>
                <w:rFonts w:ascii="Calibri" w:hAnsi="Calibri" w:cs="Calibri"/>
                <w:sz w:val="22"/>
                <w:szCs w:val="22"/>
              </w:rPr>
              <w:t xml:space="preserve">e-mail: </w:t>
            </w:r>
            <w:r w:rsidR="003A0D07">
              <w:rPr>
                <w:rFonts w:ascii="Calibri" w:hAnsi="Calibri" w:cs="Calibri"/>
                <w:b/>
                <w:sz w:val="22"/>
                <w:szCs w:val="22"/>
              </w:rPr>
              <w:t>xdiorge@gmail.com</w:t>
            </w:r>
            <w:bookmarkStart w:id="0" w:name="_GoBack"/>
            <w:bookmarkEnd w:id="0"/>
          </w:p>
        </w:tc>
      </w:tr>
    </w:tbl>
    <w:p w:rsidR="00AA3DBE" w:rsidRPr="0000745D" w:rsidRDefault="00AA3DBE" w:rsidP="00403C51">
      <w:pPr>
        <w:spacing w:before="600"/>
        <w:jc w:val="center"/>
        <w:rPr>
          <w:rFonts w:ascii="Calibri" w:hAnsi="Calibri" w:cs="Calibri"/>
          <w:sz w:val="22"/>
          <w:szCs w:val="22"/>
        </w:rPr>
      </w:pPr>
      <w:r w:rsidRPr="0000745D">
        <w:rPr>
          <w:rFonts w:ascii="Calibri" w:hAnsi="Calibri" w:cs="Calibri"/>
          <w:sz w:val="22"/>
          <w:szCs w:val="22"/>
        </w:rPr>
        <w:t>ÁREA DE ATUAÇÃO</w:t>
      </w:r>
    </w:p>
    <w:p w:rsidR="00AA3DBE" w:rsidRPr="0000745D" w:rsidRDefault="0053577F" w:rsidP="00403C51">
      <w:pPr>
        <w:pBdr>
          <w:top w:val="single" w:sz="12" w:space="3" w:color="808080"/>
          <w:bottom w:val="single" w:sz="12" w:space="3" w:color="808080"/>
        </w:pBdr>
        <w:spacing w:before="120"/>
        <w:jc w:val="center"/>
        <w:rPr>
          <w:rFonts w:ascii="Britannic Bold" w:hAnsi="Britannic Bold" w:cs="Calibri"/>
          <w:spacing w:val="40"/>
          <w:sz w:val="44"/>
          <w:szCs w:val="44"/>
        </w:rPr>
      </w:pPr>
      <w:r>
        <w:rPr>
          <w:rFonts w:ascii="Britannic Bold" w:hAnsi="Britannic Bold" w:cs="Calibri"/>
          <w:spacing w:val="40"/>
          <w:sz w:val="44"/>
          <w:szCs w:val="44"/>
        </w:rPr>
        <w:t>PREVENÇÃO DE PERDAS</w:t>
      </w:r>
      <w:r w:rsidR="00822924">
        <w:rPr>
          <w:rFonts w:ascii="Britannic Bold" w:hAnsi="Britannic Bold" w:cs="Calibri"/>
          <w:spacing w:val="40"/>
          <w:sz w:val="44"/>
          <w:szCs w:val="44"/>
        </w:rPr>
        <w:t>/LOGÍSTICA</w:t>
      </w:r>
    </w:p>
    <w:p w:rsidR="00457D50" w:rsidRPr="00C1069F" w:rsidRDefault="00457D50" w:rsidP="00457D50">
      <w:pPr>
        <w:spacing w:before="720"/>
        <w:jc w:val="center"/>
        <w:rPr>
          <w:rFonts w:ascii="Calibri" w:hAnsi="Calibri" w:cs="Calibri"/>
          <w:b/>
        </w:rPr>
      </w:pPr>
      <w:r w:rsidRPr="00C1069F">
        <w:rPr>
          <w:rFonts w:ascii="Calibri" w:hAnsi="Calibri" w:cs="Calibri"/>
          <w:b/>
        </w:rPr>
        <w:t>FORMAÇÃO ACADÊMICA</w:t>
      </w:r>
    </w:p>
    <w:p w:rsidR="00457D50" w:rsidRDefault="00653267" w:rsidP="00933557">
      <w:pPr>
        <w:pStyle w:val="Recuodecorpodetexto2"/>
        <w:tabs>
          <w:tab w:val="left" w:pos="284"/>
        </w:tabs>
        <w:spacing w:before="60"/>
        <w:ind w:left="0"/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Pós-Graduação</w:t>
      </w:r>
      <w:r w:rsidR="00457D50">
        <w:rPr>
          <w:rFonts w:ascii="Calibri" w:hAnsi="Calibri" w:cs="Calibri"/>
          <w:szCs w:val="22"/>
        </w:rPr>
        <w:t xml:space="preserve"> em </w:t>
      </w:r>
      <w:r>
        <w:rPr>
          <w:rFonts w:ascii="Calibri" w:hAnsi="Calibri" w:cs="Calibri"/>
          <w:szCs w:val="22"/>
        </w:rPr>
        <w:t>Logística Aplicada e Gerenciamento da Cadeia de Suprimentos</w:t>
      </w:r>
      <w:r w:rsidR="00457D50">
        <w:rPr>
          <w:rFonts w:ascii="Calibri" w:hAnsi="Calibri" w:cs="Calibri"/>
          <w:szCs w:val="22"/>
        </w:rPr>
        <w:t xml:space="preserve"> – </w:t>
      </w:r>
      <w:proofErr w:type="spellStart"/>
      <w:r>
        <w:rPr>
          <w:rFonts w:ascii="Calibri" w:hAnsi="Calibri" w:cs="Calibri"/>
          <w:szCs w:val="22"/>
        </w:rPr>
        <w:t>UnilaSalle</w:t>
      </w:r>
      <w:proofErr w:type="spellEnd"/>
      <w:r w:rsidR="00457D50">
        <w:rPr>
          <w:rFonts w:ascii="Calibri" w:hAnsi="Calibri" w:cs="Calibri"/>
          <w:szCs w:val="22"/>
        </w:rPr>
        <w:t xml:space="preserve"> </w:t>
      </w:r>
      <w:r w:rsidR="00457D50" w:rsidRPr="0000745D">
        <w:rPr>
          <w:rFonts w:ascii="Calibri" w:hAnsi="Calibri" w:cs="Calibri"/>
          <w:szCs w:val="22"/>
        </w:rPr>
        <w:t>(2009)</w:t>
      </w:r>
    </w:p>
    <w:p w:rsidR="00457D50" w:rsidRPr="00290AA8" w:rsidRDefault="00457D50" w:rsidP="00933557">
      <w:pPr>
        <w:pStyle w:val="Recuodecorpodetexto2"/>
        <w:tabs>
          <w:tab w:val="left" w:pos="284"/>
        </w:tabs>
        <w:spacing w:before="60"/>
        <w:ind w:left="0"/>
        <w:jc w:val="center"/>
        <w:rPr>
          <w:rFonts w:ascii="Calibri" w:hAnsi="Calibri" w:cs="Calibri"/>
          <w:szCs w:val="22"/>
        </w:rPr>
      </w:pPr>
      <w:r w:rsidRPr="0000745D">
        <w:rPr>
          <w:rFonts w:ascii="Calibri" w:hAnsi="Calibri" w:cs="Calibri"/>
          <w:szCs w:val="22"/>
        </w:rPr>
        <w:t>Graduação em Administração de Empresas</w:t>
      </w:r>
      <w:r w:rsidR="006C7544">
        <w:rPr>
          <w:rFonts w:ascii="Calibri" w:hAnsi="Calibri" w:cs="Calibri"/>
          <w:szCs w:val="22"/>
        </w:rPr>
        <w:t xml:space="preserve"> com ênfase em Comércio Exterior</w:t>
      </w:r>
      <w:r w:rsidRPr="0000745D">
        <w:rPr>
          <w:rFonts w:ascii="Calibri" w:hAnsi="Calibri" w:cs="Calibri"/>
          <w:szCs w:val="22"/>
        </w:rPr>
        <w:t xml:space="preserve"> – </w:t>
      </w:r>
      <w:proofErr w:type="spellStart"/>
      <w:r w:rsidR="006C7544">
        <w:rPr>
          <w:rFonts w:ascii="Calibri" w:hAnsi="Calibri" w:cs="Calibri"/>
          <w:szCs w:val="22"/>
        </w:rPr>
        <w:t>UnilaSalle</w:t>
      </w:r>
      <w:proofErr w:type="spellEnd"/>
      <w:r>
        <w:rPr>
          <w:rFonts w:ascii="Calibri" w:hAnsi="Calibri" w:cs="Calibri"/>
          <w:szCs w:val="22"/>
        </w:rPr>
        <w:t xml:space="preserve"> (200</w:t>
      </w:r>
      <w:r w:rsidR="006C7544">
        <w:rPr>
          <w:rFonts w:ascii="Calibri" w:hAnsi="Calibri" w:cs="Calibri"/>
          <w:szCs w:val="22"/>
        </w:rPr>
        <w:t>5</w:t>
      </w:r>
      <w:r w:rsidRPr="0000745D">
        <w:rPr>
          <w:rFonts w:ascii="Calibri" w:hAnsi="Calibri" w:cs="Calibri"/>
          <w:szCs w:val="22"/>
        </w:rPr>
        <w:t>)</w:t>
      </w:r>
    </w:p>
    <w:p w:rsidR="00054A4E" w:rsidRPr="00C1069F" w:rsidRDefault="00C029CB" w:rsidP="00933557">
      <w:pPr>
        <w:spacing w:before="360"/>
        <w:jc w:val="center"/>
        <w:rPr>
          <w:rFonts w:ascii="Calibri" w:hAnsi="Calibri" w:cs="Calibri"/>
          <w:b/>
        </w:rPr>
      </w:pPr>
      <w:r w:rsidRPr="00C1069F">
        <w:rPr>
          <w:rFonts w:ascii="Calibri" w:hAnsi="Calibri" w:cs="Calibri"/>
          <w:b/>
        </w:rPr>
        <w:t>IDIOMA</w:t>
      </w:r>
    </w:p>
    <w:p w:rsidR="00054A4E" w:rsidRDefault="00054A4E" w:rsidP="00933557">
      <w:pPr>
        <w:pStyle w:val="Recuodecorpodetexto2"/>
        <w:tabs>
          <w:tab w:val="left" w:pos="284"/>
        </w:tabs>
        <w:spacing w:before="60"/>
        <w:ind w:left="0"/>
        <w:jc w:val="center"/>
        <w:rPr>
          <w:rFonts w:ascii="Calibri" w:hAnsi="Calibri" w:cs="Calibri"/>
          <w:szCs w:val="22"/>
        </w:rPr>
      </w:pPr>
      <w:r w:rsidRPr="0000745D">
        <w:rPr>
          <w:rFonts w:ascii="Calibri" w:hAnsi="Calibri" w:cs="Calibri"/>
          <w:szCs w:val="22"/>
        </w:rPr>
        <w:t xml:space="preserve">Inglês </w:t>
      </w:r>
      <w:r w:rsidR="00AB4A20">
        <w:rPr>
          <w:rFonts w:ascii="Calibri" w:hAnsi="Calibri" w:cs="Calibri"/>
          <w:szCs w:val="22"/>
        </w:rPr>
        <w:t>Intermediário</w:t>
      </w:r>
    </w:p>
    <w:p w:rsidR="00AC2C7A" w:rsidRPr="00C1069F" w:rsidRDefault="00B7373F" w:rsidP="00933557">
      <w:pPr>
        <w:spacing w:before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VIAGENS </w:t>
      </w:r>
      <w:r w:rsidR="00D169EE">
        <w:rPr>
          <w:rFonts w:ascii="Calibri" w:hAnsi="Calibri" w:cs="Calibri"/>
          <w:b/>
        </w:rPr>
        <w:t>INTERNACIONAIS</w:t>
      </w:r>
    </w:p>
    <w:p w:rsidR="00AC2C7A" w:rsidRDefault="00267533" w:rsidP="00933557">
      <w:pPr>
        <w:pStyle w:val="Recuodecorpodetexto2"/>
        <w:tabs>
          <w:tab w:val="left" w:pos="284"/>
        </w:tabs>
        <w:spacing w:before="60"/>
        <w:ind w:left="0"/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Argentina: </w:t>
      </w:r>
      <w:r w:rsidR="009E52CD">
        <w:rPr>
          <w:rFonts w:ascii="Calibri" w:hAnsi="Calibri" w:cs="Calibri"/>
          <w:szCs w:val="22"/>
        </w:rPr>
        <w:t>Vistoria da rota para levantamento de riscos no transporte rodoviário de veículos entre a montadora Toyota na Argentina e o CD Toyota localizado em Guaíba/RS.</w:t>
      </w:r>
    </w:p>
    <w:p w:rsidR="00BF2FAC" w:rsidRPr="00C1069F" w:rsidRDefault="00BF2FAC" w:rsidP="00C54F77">
      <w:pPr>
        <w:spacing w:before="360"/>
        <w:jc w:val="center"/>
        <w:rPr>
          <w:rFonts w:ascii="Calibri" w:hAnsi="Calibri" w:cs="Calibri"/>
          <w:b/>
        </w:rPr>
      </w:pPr>
      <w:r w:rsidRPr="00C1069F">
        <w:rPr>
          <w:rFonts w:ascii="Calibri" w:hAnsi="Calibri" w:cs="Calibri"/>
          <w:b/>
        </w:rPr>
        <w:t>RESUMO DE QUALIFICAÇÕES</w:t>
      </w:r>
    </w:p>
    <w:p w:rsidR="0074175C" w:rsidRPr="00FD07F2" w:rsidRDefault="0074175C" w:rsidP="00C54F77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FD07F2">
        <w:rPr>
          <w:rFonts w:ascii="Calibri" w:hAnsi="Calibri" w:cs="Calibri"/>
          <w:szCs w:val="22"/>
        </w:rPr>
        <w:t>Profissional com mais de 1</w:t>
      </w:r>
      <w:r w:rsidR="00CF6C82" w:rsidRPr="00FD07F2">
        <w:rPr>
          <w:rFonts w:ascii="Calibri" w:hAnsi="Calibri" w:cs="Calibri"/>
          <w:szCs w:val="22"/>
        </w:rPr>
        <w:t>3</w:t>
      </w:r>
      <w:r w:rsidRPr="00FD07F2">
        <w:rPr>
          <w:rFonts w:ascii="Calibri" w:hAnsi="Calibri" w:cs="Calibri"/>
          <w:szCs w:val="22"/>
        </w:rPr>
        <w:t xml:space="preserve"> anos de experiência em</w:t>
      </w:r>
      <w:r w:rsidR="00E458E1" w:rsidRPr="00FD07F2">
        <w:rPr>
          <w:rFonts w:ascii="Calibri" w:hAnsi="Calibri" w:cs="Calibri"/>
          <w:szCs w:val="22"/>
        </w:rPr>
        <w:t xml:space="preserve"> empresa</w:t>
      </w:r>
      <w:r w:rsidR="0035645A" w:rsidRPr="00FD07F2">
        <w:rPr>
          <w:rFonts w:ascii="Calibri" w:hAnsi="Calibri" w:cs="Calibri"/>
          <w:szCs w:val="22"/>
        </w:rPr>
        <w:t>s</w:t>
      </w:r>
      <w:r w:rsidR="00E458E1" w:rsidRPr="00FD07F2">
        <w:rPr>
          <w:rFonts w:ascii="Calibri" w:hAnsi="Calibri" w:cs="Calibri"/>
          <w:szCs w:val="22"/>
        </w:rPr>
        <w:t xml:space="preserve"> Multinaciona</w:t>
      </w:r>
      <w:r w:rsidR="0035645A" w:rsidRPr="00FD07F2">
        <w:rPr>
          <w:rFonts w:ascii="Calibri" w:hAnsi="Calibri" w:cs="Calibri"/>
          <w:szCs w:val="22"/>
        </w:rPr>
        <w:t>is</w:t>
      </w:r>
      <w:r w:rsidR="00E458E1" w:rsidRPr="00FD07F2">
        <w:rPr>
          <w:rFonts w:ascii="Calibri" w:hAnsi="Calibri" w:cs="Calibri"/>
          <w:szCs w:val="22"/>
        </w:rPr>
        <w:t xml:space="preserve"> </w:t>
      </w:r>
      <w:r w:rsidR="004C0A7C" w:rsidRPr="00FD07F2">
        <w:rPr>
          <w:rFonts w:ascii="Calibri" w:hAnsi="Calibri" w:cs="Calibri"/>
          <w:szCs w:val="22"/>
        </w:rPr>
        <w:t>de grande porte,</w:t>
      </w:r>
      <w:r w:rsidR="00E458E1" w:rsidRPr="00FD07F2">
        <w:rPr>
          <w:rFonts w:ascii="Calibri" w:hAnsi="Calibri" w:cs="Calibri"/>
          <w:szCs w:val="22"/>
        </w:rPr>
        <w:t xml:space="preserve"> do</w:t>
      </w:r>
      <w:r w:rsidR="004C0A7C" w:rsidRPr="00FD07F2">
        <w:rPr>
          <w:rFonts w:ascii="Calibri" w:hAnsi="Calibri" w:cs="Calibri"/>
          <w:szCs w:val="22"/>
        </w:rPr>
        <w:t>s</w:t>
      </w:r>
      <w:r w:rsidR="00E458E1" w:rsidRPr="00FD07F2">
        <w:rPr>
          <w:rFonts w:ascii="Calibri" w:hAnsi="Calibri" w:cs="Calibri"/>
          <w:szCs w:val="22"/>
        </w:rPr>
        <w:t xml:space="preserve"> segmento</w:t>
      </w:r>
      <w:r w:rsidR="004C0A7C" w:rsidRPr="00FD07F2">
        <w:rPr>
          <w:rFonts w:ascii="Calibri" w:hAnsi="Calibri" w:cs="Calibri"/>
          <w:szCs w:val="22"/>
        </w:rPr>
        <w:t>s</w:t>
      </w:r>
      <w:r w:rsidR="00E458E1" w:rsidRPr="00FD07F2">
        <w:rPr>
          <w:rFonts w:ascii="Calibri" w:hAnsi="Calibri" w:cs="Calibri"/>
          <w:szCs w:val="22"/>
        </w:rPr>
        <w:t xml:space="preserve"> de</w:t>
      </w:r>
      <w:r w:rsidRPr="00FD07F2">
        <w:rPr>
          <w:rFonts w:ascii="Calibri" w:hAnsi="Calibri" w:cs="Calibri"/>
          <w:szCs w:val="22"/>
        </w:rPr>
        <w:t xml:space="preserve"> </w:t>
      </w:r>
      <w:r w:rsidR="004C0A7C" w:rsidRPr="00FD07F2">
        <w:rPr>
          <w:rFonts w:ascii="Calibri" w:hAnsi="Calibri" w:cs="Calibri"/>
          <w:szCs w:val="22"/>
        </w:rPr>
        <w:t>Varejo, Seguros</w:t>
      </w:r>
      <w:r w:rsidR="00324034" w:rsidRPr="00FD07F2">
        <w:rPr>
          <w:rFonts w:ascii="Calibri" w:hAnsi="Calibri" w:cs="Calibri"/>
          <w:szCs w:val="22"/>
        </w:rPr>
        <w:t>,</w:t>
      </w:r>
      <w:r w:rsidR="00324034" w:rsidRPr="00FD07F2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FD07F2" w:rsidRPr="00FD07F2">
        <w:rPr>
          <w:rFonts w:asciiTheme="minorHAnsi" w:hAnsiTheme="minorHAnsi" w:cstheme="minorHAnsi"/>
          <w:szCs w:val="18"/>
        </w:rPr>
        <w:t>Automotivo</w:t>
      </w:r>
      <w:r w:rsidR="00FD07F2" w:rsidRPr="00FD07F2">
        <w:rPr>
          <w:rFonts w:ascii="Lucida Sans Unicode" w:hAnsi="Lucida Sans Unicode" w:cs="Lucida Sans Unicode"/>
          <w:sz w:val="18"/>
          <w:szCs w:val="18"/>
        </w:rPr>
        <w:t xml:space="preserve">, </w:t>
      </w:r>
      <w:r w:rsidR="00324034" w:rsidRPr="00FD07F2">
        <w:rPr>
          <w:rFonts w:ascii="Calibri" w:hAnsi="Calibri" w:cs="Calibri"/>
          <w:szCs w:val="22"/>
        </w:rPr>
        <w:t>Transporte e logística</w:t>
      </w:r>
      <w:r w:rsidRPr="00FD07F2">
        <w:rPr>
          <w:rFonts w:ascii="Calibri" w:hAnsi="Calibri" w:cs="Calibri"/>
          <w:szCs w:val="22"/>
        </w:rPr>
        <w:t>.</w:t>
      </w:r>
    </w:p>
    <w:p w:rsidR="00CF6C82" w:rsidRPr="00FD07F2" w:rsidRDefault="00CF6C82" w:rsidP="00C54F77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FD07F2">
        <w:rPr>
          <w:rFonts w:ascii="Calibri" w:hAnsi="Calibri" w:cs="Calibri"/>
          <w:szCs w:val="22"/>
        </w:rPr>
        <w:t xml:space="preserve">Expertise </w:t>
      </w:r>
      <w:r w:rsidR="00FD07F2" w:rsidRPr="00FD07F2">
        <w:rPr>
          <w:rFonts w:ascii="Calibri" w:hAnsi="Calibri" w:cs="Calibri"/>
          <w:szCs w:val="22"/>
        </w:rPr>
        <w:t>em gerenciamento de Prevenção de Perdas</w:t>
      </w:r>
      <w:r w:rsidR="00F308FC">
        <w:rPr>
          <w:rFonts w:ascii="Calibri" w:hAnsi="Calibri" w:cs="Calibri"/>
          <w:szCs w:val="22"/>
        </w:rPr>
        <w:t>, bem com</w:t>
      </w:r>
      <w:r w:rsidR="00F308FC" w:rsidRPr="0022519B">
        <w:rPr>
          <w:rFonts w:ascii="Calibri" w:hAnsi="Calibri" w:cs="Calibri"/>
          <w:szCs w:val="22"/>
        </w:rPr>
        <w:t>o Preve</w:t>
      </w:r>
      <w:r w:rsidR="002F0C07" w:rsidRPr="0022519B">
        <w:rPr>
          <w:rFonts w:ascii="Calibri" w:hAnsi="Calibri" w:cs="Calibri"/>
          <w:szCs w:val="22"/>
        </w:rPr>
        <w:t>n</w:t>
      </w:r>
      <w:r w:rsidR="00F308FC" w:rsidRPr="0022519B">
        <w:rPr>
          <w:rFonts w:ascii="Calibri" w:hAnsi="Calibri" w:cs="Calibri"/>
          <w:szCs w:val="22"/>
        </w:rPr>
        <w:t xml:space="preserve">ção </w:t>
      </w:r>
      <w:r w:rsidR="00F308FC">
        <w:rPr>
          <w:rFonts w:ascii="Calibri" w:hAnsi="Calibri" w:cs="Calibri"/>
          <w:szCs w:val="22"/>
        </w:rPr>
        <w:t>de Avarias e Não Conformidades.</w:t>
      </w:r>
    </w:p>
    <w:p w:rsidR="00CF6C82" w:rsidRPr="00FD07F2" w:rsidRDefault="00CF6C82" w:rsidP="00C54F77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FD07F2">
        <w:rPr>
          <w:rFonts w:ascii="Calibri" w:hAnsi="Calibri" w:cs="Calibri"/>
          <w:szCs w:val="22"/>
        </w:rPr>
        <w:t>Atuação na área de Controles Internos, realizando trabalhos preventivos e mitigação de riscos de diversos processos e atividades.</w:t>
      </w:r>
    </w:p>
    <w:p w:rsidR="00FD07F2" w:rsidRPr="00FD07F2" w:rsidRDefault="00FD07F2" w:rsidP="00C54F77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FD07F2">
        <w:rPr>
          <w:rFonts w:ascii="Calibri" w:hAnsi="Calibri" w:cs="Calibri"/>
          <w:szCs w:val="22"/>
        </w:rPr>
        <w:t xml:space="preserve">Forte atuação em auditorias de processos logísticos, controle e mitigação de </w:t>
      </w:r>
      <w:proofErr w:type="spellStart"/>
      <w:r w:rsidRPr="00FD07F2">
        <w:rPr>
          <w:rFonts w:ascii="Calibri" w:hAnsi="Calibri" w:cs="Calibri"/>
          <w:szCs w:val="22"/>
        </w:rPr>
        <w:t>KPI’s</w:t>
      </w:r>
      <w:proofErr w:type="spellEnd"/>
      <w:r w:rsidRPr="00FD07F2">
        <w:rPr>
          <w:rFonts w:ascii="Calibri" w:hAnsi="Calibri" w:cs="Calibri"/>
          <w:szCs w:val="22"/>
        </w:rPr>
        <w:t>, padronização de procedimentos.</w:t>
      </w:r>
    </w:p>
    <w:p w:rsidR="00AA3DBE" w:rsidRPr="00C1069F" w:rsidRDefault="00AA3DBE" w:rsidP="00C54F77">
      <w:pPr>
        <w:spacing w:before="360"/>
        <w:jc w:val="center"/>
        <w:rPr>
          <w:rFonts w:ascii="Calibri" w:hAnsi="Calibri" w:cs="Calibri"/>
          <w:b/>
        </w:rPr>
      </w:pPr>
      <w:r w:rsidRPr="00C1069F">
        <w:rPr>
          <w:rFonts w:ascii="Calibri" w:hAnsi="Calibri" w:cs="Calibri"/>
          <w:b/>
        </w:rPr>
        <w:t>EXPERIÊNCIA PROFISSIONAL</w:t>
      </w:r>
    </w:p>
    <w:p w:rsidR="0074175C" w:rsidRPr="00435EEC" w:rsidRDefault="00625B4D" w:rsidP="00403C51">
      <w:pPr>
        <w:pStyle w:val="Recuodecorpodetexto2"/>
        <w:tabs>
          <w:tab w:val="left" w:pos="2268"/>
        </w:tabs>
        <w:spacing w:before="120"/>
        <w:ind w:left="2268" w:hanging="2268"/>
        <w:rPr>
          <w:rFonts w:ascii="Calibri" w:hAnsi="Calibri" w:cs="Calibri"/>
          <w:i/>
          <w:sz w:val="20"/>
          <w:szCs w:val="22"/>
        </w:rPr>
      </w:pPr>
      <w:r w:rsidRPr="00024055">
        <w:rPr>
          <w:rFonts w:ascii="Calibri" w:hAnsi="Calibri" w:cs="Calibri"/>
          <w:b/>
          <w:szCs w:val="22"/>
        </w:rPr>
        <w:t>06/2011</w:t>
      </w:r>
      <w:r w:rsidR="00C029CB" w:rsidRPr="00024055">
        <w:rPr>
          <w:rFonts w:ascii="Calibri" w:hAnsi="Calibri" w:cs="Calibri"/>
          <w:b/>
          <w:szCs w:val="22"/>
        </w:rPr>
        <w:t xml:space="preserve"> – </w:t>
      </w:r>
      <w:r w:rsidRPr="00024055">
        <w:rPr>
          <w:rFonts w:ascii="Calibri" w:hAnsi="Calibri" w:cs="Calibri"/>
          <w:b/>
          <w:szCs w:val="22"/>
        </w:rPr>
        <w:t>01/2016</w:t>
      </w:r>
      <w:r w:rsidR="006810F0" w:rsidRPr="00024055">
        <w:rPr>
          <w:rFonts w:ascii="Calibri" w:hAnsi="Calibri" w:cs="Calibri"/>
          <w:szCs w:val="22"/>
        </w:rPr>
        <w:tab/>
      </w:r>
      <w:proofErr w:type="gramStart"/>
      <w:r w:rsidR="00024055">
        <w:rPr>
          <w:rFonts w:ascii="Calibri" w:hAnsi="Calibri" w:cs="Calibri"/>
          <w:szCs w:val="22"/>
        </w:rPr>
        <w:t>WALMART</w:t>
      </w:r>
      <w:r w:rsidR="00230E72" w:rsidRPr="00024055">
        <w:rPr>
          <w:rFonts w:ascii="Calibri" w:hAnsi="Calibri" w:cs="Calibri"/>
          <w:szCs w:val="22"/>
        </w:rPr>
        <w:br/>
      </w:r>
      <w:r w:rsidR="008E7DF6" w:rsidRPr="00435EEC">
        <w:rPr>
          <w:rFonts w:ascii="Calibri" w:hAnsi="Calibri" w:cs="Calibri"/>
          <w:i/>
          <w:sz w:val="20"/>
          <w:szCs w:val="22"/>
        </w:rPr>
        <w:t>(</w:t>
      </w:r>
      <w:proofErr w:type="gramEnd"/>
      <w:r w:rsidR="008E7DF6" w:rsidRPr="00435EEC">
        <w:rPr>
          <w:rFonts w:ascii="Calibri" w:hAnsi="Calibri" w:cs="Calibri"/>
          <w:bCs/>
          <w:i/>
          <w:sz w:val="20"/>
          <w:szCs w:val="22"/>
        </w:rPr>
        <w:t xml:space="preserve">Empresa </w:t>
      </w:r>
      <w:r w:rsidR="00024055" w:rsidRPr="00435EEC">
        <w:rPr>
          <w:rFonts w:ascii="Calibri" w:hAnsi="Calibri" w:cs="Calibri"/>
          <w:bCs/>
          <w:i/>
          <w:sz w:val="20"/>
          <w:szCs w:val="22"/>
        </w:rPr>
        <w:t xml:space="preserve">Multinacional de </w:t>
      </w:r>
      <w:r w:rsidR="00783F17" w:rsidRPr="00435EEC">
        <w:rPr>
          <w:rFonts w:ascii="Calibri" w:hAnsi="Calibri" w:cs="Calibri"/>
          <w:bCs/>
          <w:i/>
          <w:sz w:val="20"/>
          <w:szCs w:val="22"/>
        </w:rPr>
        <w:t>G</w:t>
      </w:r>
      <w:r w:rsidR="0074175C" w:rsidRPr="00435EEC">
        <w:rPr>
          <w:rFonts w:ascii="Calibri" w:hAnsi="Calibri" w:cs="Calibri"/>
          <w:bCs/>
          <w:i/>
          <w:sz w:val="20"/>
          <w:szCs w:val="22"/>
        </w:rPr>
        <w:t xml:space="preserve">rande </w:t>
      </w:r>
      <w:r w:rsidR="00783F17" w:rsidRPr="00435EEC">
        <w:rPr>
          <w:rFonts w:ascii="Calibri" w:hAnsi="Calibri" w:cs="Calibri"/>
          <w:bCs/>
          <w:i/>
          <w:sz w:val="20"/>
          <w:szCs w:val="22"/>
        </w:rPr>
        <w:t>P</w:t>
      </w:r>
      <w:r w:rsidR="00E04D32" w:rsidRPr="00435EEC">
        <w:rPr>
          <w:rFonts w:ascii="Calibri" w:hAnsi="Calibri" w:cs="Calibri"/>
          <w:bCs/>
          <w:i/>
          <w:sz w:val="20"/>
          <w:szCs w:val="22"/>
        </w:rPr>
        <w:t xml:space="preserve">orte do </w:t>
      </w:r>
      <w:r w:rsidR="00024055" w:rsidRPr="00435EEC">
        <w:rPr>
          <w:rFonts w:ascii="Calibri" w:hAnsi="Calibri" w:cs="Calibri"/>
          <w:bCs/>
          <w:i/>
          <w:sz w:val="20"/>
          <w:szCs w:val="22"/>
        </w:rPr>
        <w:t>segmento de Varejo</w:t>
      </w:r>
      <w:r w:rsidR="0074175C" w:rsidRPr="00435EEC">
        <w:rPr>
          <w:rFonts w:ascii="Calibri" w:hAnsi="Calibri" w:cs="Calibri"/>
          <w:bCs/>
          <w:i/>
          <w:sz w:val="20"/>
          <w:szCs w:val="22"/>
        </w:rPr>
        <w:t>)</w:t>
      </w:r>
    </w:p>
    <w:p w:rsidR="00C029CB" w:rsidRPr="007F265C" w:rsidRDefault="00E65EE5" w:rsidP="00435EEC">
      <w:pPr>
        <w:pStyle w:val="Corpodetexto3"/>
        <w:numPr>
          <w:ilvl w:val="0"/>
          <w:numId w:val="21"/>
        </w:numPr>
        <w:suppressAutoHyphens/>
        <w:spacing w:after="0"/>
        <w:ind w:left="2625" w:hanging="357"/>
        <w:rPr>
          <w:rFonts w:ascii="Arial" w:hAnsi="Arial" w:cs="Arial"/>
          <w:b/>
          <w:bCs/>
          <w:sz w:val="20"/>
          <w:szCs w:val="20"/>
        </w:rPr>
      </w:pPr>
      <w:r w:rsidRPr="007F265C">
        <w:rPr>
          <w:rFonts w:ascii="Arial" w:hAnsi="Arial" w:cs="Arial"/>
          <w:b/>
          <w:bCs/>
          <w:sz w:val="20"/>
          <w:szCs w:val="20"/>
        </w:rPr>
        <w:t xml:space="preserve">Gerente </w:t>
      </w:r>
      <w:r w:rsidR="007F265C" w:rsidRPr="007F265C">
        <w:rPr>
          <w:rFonts w:ascii="Arial" w:hAnsi="Arial" w:cs="Arial"/>
          <w:b/>
          <w:bCs/>
          <w:sz w:val="20"/>
          <w:szCs w:val="20"/>
        </w:rPr>
        <w:t>de Prevenção de Perdas – Logística/RS</w:t>
      </w:r>
    </w:p>
    <w:p w:rsidR="00563595" w:rsidRPr="00563595" w:rsidRDefault="006A2811" w:rsidP="00383552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</w:t>
      </w:r>
      <w:r w:rsidR="00563595">
        <w:rPr>
          <w:rFonts w:ascii="Calibri" w:hAnsi="Calibri" w:cs="Calibri"/>
          <w:szCs w:val="22"/>
        </w:rPr>
        <w:t>erenciamento de uma equipe de 64 profissionais</w:t>
      </w:r>
      <w:r w:rsidR="00916B1A">
        <w:rPr>
          <w:rFonts w:ascii="Calibri" w:hAnsi="Calibri" w:cs="Calibri"/>
          <w:szCs w:val="22"/>
        </w:rPr>
        <w:t xml:space="preserve"> </w:t>
      </w:r>
      <w:r w:rsidR="00F27F5B">
        <w:rPr>
          <w:rFonts w:ascii="Calibri" w:hAnsi="Calibri" w:cs="Calibri"/>
          <w:szCs w:val="22"/>
        </w:rPr>
        <w:t>da área</w:t>
      </w:r>
      <w:r w:rsidR="00916B1A">
        <w:rPr>
          <w:rFonts w:ascii="Calibri" w:hAnsi="Calibri" w:cs="Calibri"/>
          <w:szCs w:val="22"/>
        </w:rPr>
        <w:t xml:space="preserve"> de Prevenção de Perdas, </w:t>
      </w:r>
      <w:r w:rsidR="00E47959">
        <w:rPr>
          <w:rFonts w:ascii="Calibri" w:hAnsi="Calibri" w:cs="Calibri"/>
          <w:szCs w:val="22"/>
        </w:rPr>
        <w:t>Patrimônio e Segurança</w:t>
      </w:r>
      <w:r w:rsidR="00AA0C4E">
        <w:rPr>
          <w:rFonts w:ascii="Calibri" w:hAnsi="Calibri" w:cs="Calibri"/>
          <w:szCs w:val="22"/>
        </w:rPr>
        <w:t xml:space="preserve"> </w:t>
      </w:r>
      <w:r w:rsidR="00916B1A">
        <w:rPr>
          <w:rFonts w:ascii="Calibri" w:hAnsi="Calibri" w:cs="Calibri"/>
          <w:szCs w:val="22"/>
        </w:rPr>
        <w:t>do</w:t>
      </w:r>
      <w:r w:rsidR="001F2123">
        <w:rPr>
          <w:rFonts w:ascii="Calibri" w:hAnsi="Calibri" w:cs="Calibri"/>
          <w:szCs w:val="22"/>
        </w:rPr>
        <w:t>s</w:t>
      </w:r>
      <w:r w:rsidR="00916B1A">
        <w:rPr>
          <w:rFonts w:ascii="Calibri" w:hAnsi="Calibri" w:cs="Calibri"/>
          <w:szCs w:val="22"/>
        </w:rPr>
        <w:t xml:space="preserve"> </w:t>
      </w:r>
      <w:proofErr w:type="spellStart"/>
      <w:r w:rsidR="00916B1A" w:rsidRPr="0089190B">
        <w:rPr>
          <w:rFonts w:ascii="Calibri" w:hAnsi="Calibri" w:cs="Calibri"/>
          <w:spacing w:val="-4"/>
          <w:szCs w:val="22"/>
        </w:rPr>
        <w:t>CD’s</w:t>
      </w:r>
      <w:proofErr w:type="spellEnd"/>
      <w:r w:rsidR="00916B1A" w:rsidRPr="0089190B">
        <w:rPr>
          <w:rFonts w:ascii="Calibri" w:hAnsi="Calibri" w:cs="Calibri"/>
          <w:spacing w:val="-4"/>
          <w:szCs w:val="22"/>
        </w:rPr>
        <w:t xml:space="preserve"> do RS</w:t>
      </w:r>
      <w:r w:rsidR="00916B1A">
        <w:rPr>
          <w:rFonts w:ascii="Calibri" w:hAnsi="Calibri" w:cs="Calibri"/>
          <w:spacing w:val="-4"/>
          <w:szCs w:val="22"/>
        </w:rPr>
        <w:t xml:space="preserve"> (</w:t>
      </w:r>
      <w:r w:rsidR="00E47959">
        <w:rPr>
          <w:rFonts w:ascii="Calibri" w:hAnsi="Calibri" w:cs="Calibri"/>
          <w:spacing w:val="-4"/>
          <w:szCs w:val="22"/>
        </w:rPr>
        <w:t>Cachoeirinha, Nova Santa Rita</w:t>
      </w:r>
      <w:r w:rsidR="001F2123">
        <w:rPr>
          <w:rFonts w:ascii="Calibri" w:hAnsi="Calibri" w:cs="Calibri"/>
          <w:spacing w:val="-4"/>
          <w:szCs w:val="22"/>
        </w:rPr>
        <w:t>, Esteio e Porto Alegre</w:t>
      </w:r>
      <w:r w:rsidR="00916B1A">
        <w:rPr>
          <w:rFonts w:ascii="Calibri" w:hAnsi="Calibri" w:cs="Calibri"/>
          <w:spacing w:val="-4"/>
          <w:szCs w:val="22"/>
        </w:rPr>
        <w:t>)</w:t>
      </w:r>
      <w:r w:rsidR="00916B1A">
        <w:rPr>
          <w:rFonts w:ascii="Calibri" w:hAnsi="Calibri" w:cs="Calibri"/>
          <w:szCs w:val="22"/>
        </w:rPr>
        <w:t xml:space="preserve">. </w:t>
      </w:r>
    </w:p>
    <w:p w:rsidR="006A2811" w:rsidRPr="006A2811" w:rsidRDefault="005C226A" w:rsidP="00383552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pacing w:val="-4"/>
          <w:szCs w:val="22"/>
        </w:rPr>
        <w:t>Elaboração de planos de ação para atingir as</w:t>
      </w:r>
      <w:r w:rsidR="00383552" w:rsidRPr="0089190B">
        <w:rPr>
          <w:rFonts w:ascii="Calibri" w:hAnsi="Calibri" w:cs="Calibri"/>
          <w:spacing w:val="-4"/>
          <w:szCs w:val="22"/>
        </w:rPr>
        <w:t xml:space="preserve"> meta</w:t>
      </w:r>
      <w:r>
        <w:rPr>
          <w:rFonts w:ascii="Calibri" w:hAnsi="Calibri" w:cs="Calibri"/>
          <w:spacing w:val="-4"/>
          <w:szCs w:val="22"/>
        </w:rPr>
        <w:t>s</w:t>
      </w:r>
      <w:r w:rsidR="003D7855">
        <w:rPr>
          <w:rFonts w:ascii="Calibri" w:hAnsi="Calibri" w:cs="Calibri"/>
          <w:spacing w:val="-4"/>
          <w:szCs w:val="22"/>
        </w:rPr>
        <w:t xml:space="preserve"> </w:t>
      </w:r>
      <w:r w:rsidR="00383552" w:rsidRPr="0089190B">
        <w:rPr>
          <w:rFonts w:ascii="Calibri" w:hAnsi="Calibri" w:cs="Calibri"/>
          <w:spacing w:val="-4"/>
          <w:szCs w:val="22"/>
        </w:rPr>
        <w:t xml:space="preserve">de auditoria de veículos nos </w:t>
      </w:r>
      <w:proofErr w:type="spellStart"/>
      <w:r w:rsidR="00383552" w:rsidRPr="0089190B">
        <w:rPr>
          <w:rFonts w:ascii="Calibri" w:hAnsi="Calibri" w:cs="Calibri"/>
          <w:spacing w:val="-4"/>
          <w:szCs w:val="22"/>
        </w:rPr>
        <w:t>CD’s</w:t>
      </w:r>
      <w:proofErr w:type="spellEnd"/>
      <w:r w:rsidR="00383552" w:rsidRPr="0089190B">
        <w:rPr>
          <w:rFonts w:ascii="Calibri" w:hAnsi="Calibri" w:cs="Calibri"/>
          <w:spacing w:val="-4"/>
          <w:szCs w:val="22"/>
        </w:rPr>
        <w:t xml:space="preserve"> e Lojas</w:t>
      </w:r>
      <w:r w:rsidR="0022519B">
        <w:rPr>
          <w:rFonts w:ascii="Calibri" w:hAnsi="Calibri" w:cs="Calibri"/>
          <w:spacing w:val="-4"/>
          <w:szCs w:val="22"/>
        </w:rPr>
        <w:t xml:space="preserve"> de </w:t>
      </w:r>
      <w:r w:rsidR="00383552" w:rsidRPr="0089190B">
        <w:rPr>
          <w:rFonts w:ascii="Calibri" w:hAnsi="Calibri" w:cs="Calibri"/>
          <w:spacing w:val="-4"/>
          <w:szCs w:val="22"/>
        </w:rPr>
        <w:t xml:space="preserve">3,8% </w:t>
      </w:r>
      <w:r w:rsidR="006A2811">
        <w:rPr>
          <w:rFonts w:ascii="Calibri" w:hAnsi="Calibri" w:cs="Calibri"/>
          <w:spacing w:val="-4"/>
          <w:szCs w:val="22"/>
        </w:rPr>
        <w:t xml:space="preserve">dos </w:t>
      </w:r>
      <w:r w:rsidR="00383552" w:rsidRPr="0089190B">
        <w:rPr>
          <w:rFonts w:ascii="Calibri" w:hAnsi="Calibri" w:cs="Calibri"/>
          <w:spacing w:val="-4"/>
          <w:szCs w:val="22"/>
        </w:rPr>
        <w:t>veículos expedidos</w:t>
      </w:r>
      <w:r w:rsidR="006A2811">
        <w:rPr>
          <w:rFonts w:ascii="Calibri" w:hAnsi="Calibri" w:cs="Calibri"/>
          <w:spacing w:val="-4"/>
          <w:szCs w:val="22"/>
        </w:rPr>
        <w:t>.</w:t>
      </w:r>
      <w:r w:rsidR="00383552" w:rsidRPr="0089190B">
        <w:rPr>
          <w:rFonts w:ascii="Calibri" w:hAnsi="Calibri" w:cs="Calibri"/>
          <w:spacing w:val="-4"/>
          <w:szCs w:val="22"/>
        </w:rPr>
        <w:t xml:space="preserve"> </w:t>
      </w:r>
    </w:p>
    <w:p w:rsidR="006A2811" w:rsidRPr="006A2811" w:rsidRDefault="00B173EB" w:rsidP="00383552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pacing w:val="-4"/>
          <w:szCs w:val="22"/>
        </w:rPr>
        <w:t>Analise</w:t>
      </w:r>
      <w:r w:rsidR="00383552" w:rsidRPr="0089190B">
        <w:rPr>
          <w:rFonts w:ascii="Calibri" w:hAnsi="Calibri" w:cs="Calibri"/>
          <w:spacing w:val="-4"/>
          <w:szCs w:val="22"/>
        </w:rPr>
        <w:t xml:space="preserve"> diária dos </w:t>
      </w:r>
      <w:proofErr w:type="spellStart"/>
      <w:r w:rsidR="00E40305">
        <w:rPr>
          <w:rFonts w:ascii="Calibri" w:hAnsi="Calibri" w:cs="Calibri"/>
          <w:spacing w:val="-4"/>
          <w:szCs w:val="22"/>
        </w:rPr>
        <w:t>KPI’s</w:t>
      </w:r>
      <w:proofErr w:type="spellEnd"/>
      <w:r w:rsidR="00E40305">
        <w:rPr>
          <w:rFonts w:ascii="Calibri" w:hAnsi="Calibri" w:cs="Calibri"/>
          <w:spacing w:val="-4"/>
          <w:szCs w:val="22"/>
        </w:rPr>
        <w:t xml:space="preserve"> de todos os </w:t>
      </w:r>
      <w:proofErr w:type="spellStart"/>
      <w:r w:rsidR="00E40305">
        <w:rPr>
          <w:rFonts w:ascii="Calibri" w:hAnsi="Calibri" w:cs="Calibri"/>
          <w:spacing w:val="-4"/>
          <w:szCs w:val="22"/>
        </w:rPr>
        <w:t>CD’s</w:t>
      </w:r>
      <w:proofErr w:type="spellEnd"/>
      <w:r w:rsidR="00E40305">
        <w:rPr>
          <w:rFonts w:ascii="Calibri" w:hAnsi="Calibri" w:cs="Calibri"/>
          <w:spacing w:val="-4"/>
          <w:szCs w:val="22"/>
        </w:rPr>
        <w:t xml:space="preserve">, tais como </w:t>
      </w:r>
      <w:r w:rsidR="00383552" w:rsidRPr="0089190B">
        <w:rPr>
          <w:rFonts w:ascii="Calibri" w:hAnsi="Calibri" w:cs="Calibri"/>
          <w:spacing w:val="-4"/>
          <w:szCs w:val="22"/>
        </w:rPr>
        <w:t>Scorecard, Quebras, resultados das auditorias, mercadorias sem movimentação e mercadorias em data crítica,</w:t>
      </w:r>
      <w:r w:rsidR="00E40305">
        <w:rPr>
          <w:rFonts w:ascii="Calibri" w:hAnsi="Calibri" w:cs="Calibri"/>
          <w:spacing w:val="-4"/>
          <w:szCs w:val="22"/>
        </w:rPr>
        <w:t xml:space="preserve"> bem como</w:t>
      </w:r>
      <w:r w:rsidR="008475FE">
        <w:rPr>
          <w:rFonts w:ascii="Calibri" w:hAnsi="Calibri" w:cs="Calibri"/>
          <w:spacing w:val="-4"/>
          <w:szCs w:val="22"/>
        </w:rPr>
        <w:t xml:space="preserve"> controle de</w:t>
      </w:r>
      <w:r w:rsidR="00E40305">
        <w:rPr>
          <w:rFonts w:ascii="Calibri" w:hAnsi="Calibri" w:cs="Calibri"/>
          <w:spacing w:val="-4"/>
          <w:szCs w:val="22"/>
        </w:rPr>
        <w:t xml:space="preserve"> </w:t>
      </w:r>
      <w:proofErr w:type="spellStart"/>
      <w:r w:rsidR="00E40305">
        <w:rPr>
          <w:rFonts w:ascii="Calibri" w:hAnsi="Calibri" w:cs="Calibri"/>
          <w:spacing w:val="-4"/>
          <w:szCs w:val="22"/>
        </w:rPr>
        <w:t>Capex</w:t>
      </w:r>
      <w:proofErr w:type="spellEnd"/>
      <w:r w:rsidR="00E40305">
        <w:rPr>
          <w:rFonts w:ascii="Calibri" w:hAnsi="Calibri" w:cs="Calibri"/>
          <w:spacing w:val="-4"/>
          <w:szCs w:val="22"/>
        </w:rPr>
        <w:t xml:space="preserve"> e Budget</w:t>
      </w:r>
      <w:r w:rsidR="008475FE">
        <w:rPr>
          <w:rFonts w:ascii="Calibri" w:hAnsi="Calibri" w:cs="Calibri"/>
          <w:spacing w:val="-4"/>
          <w:szCs w:val="22"/>
        </w:rPr>
        <w:t xml:space="preserve"> da área</w:t>
      </w:r>
      <w:r w:rsidR="00E40305">
        <w:rPr>
          <w:rFonts w:ascii="Calibri" w:hAnsi="Calibri" w:cs="Calibri"/>
          <w:spacing w:val="-4"/>
          <w:szCs w:val="22"/>
        </w:rPr>
        <w:t>.</w:t>
      </w:r>
    </w:p>
    <w:p w:rsidR="008475FE" w:rsidRPr="0022519B" w:rsidRDefault="00257474" w:rsidP="00383552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Atuação em auditorias de processos logísticos </w:t>
      </w:r>
      <w:r w:rsidR="00CF265F">
        <w:rPr>
          <w:rFonts w:ascii="Calibri" w:hAnsi="Calibri" w:cs="Calibri"/>
          <w:szCs w:val="22"/>
        </w:rPr>
        <w:t>como recebimento, armazenagem, separação, expedição e inventário, identificando falhas nos processos e elaboração de ações para não ocorrência de reincidência.</w:t>
      </w:r>
    </w:p>
    <w:p w:rsidR="00E47959" w:rsidRPr="0022519B" w:rsidRDefault="00C33ABC" w:rsidP="00C33AB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22519B">
        <w:rPr>
          <w:rFonts w:ascii="Calibri" w:hAnsi="Calibri" w:cs="Calibri"/>
          <w:spacing w:val="-4"/>
          <w:szCs w:val="22"/>
        </w:rPr>
        <w:t xml:space="preserve">Responsável pela segurança dos </w:t>
      </w:r>
      <w:proofErr w:type="spellStart"/>
      <w:r w:rsidRPr="0022519B">
        <w:rPr>
          <w:rFonts w:ascii="Calibri" w:hAnsi="Calibri" w:cs="Calibri"/>
          <w:spacing w:val="-4"/>
          <w:szCs w:val="22"/>
        </w:rPr>
        <w:t>CD’s</w:t>
      </w:r>
      <w:proofErr w:type="spellEnd"/>
      <w:r w:rsidR="00E47959" w:rsidRPr="0022519B">
        <w:rPr>
          <w:rFonts w:ascii="Calibri" w:hAnsi="Calibri" w:cs="Calibri"/>
          <w:spacing w:val="-4"/>
          <w:szCs w:val="22"/>
        </w:rPr>
        <w:t xml:space="preserve"> realizando periodicamente analise e inspeção dos procedimentos de portaria, vigilância, CFTV e controle de acesso de pessoas e veículos</w:t>
      </w:r>
      <w:r w:rsidR="0022519B" w:rsidRPr="0022519B">
        <w:rPr>
          <w:rFonts w:ascii="Calibri" w:hAnsi="Calibri" w:cs="Calibri"/>
          <w:spacing w:val="-4"/>
          <w:szCs w:val="22"/>
        </w:rPr>
        <w:t xml:space="preserve"> catracas e portais magnéticos. </w:t>
      </w:r>
    </w:p>
    <w:p w:rsidR="00267EF5" w:rsidRPr="0022519B" w:rsidRDefault="002D0AE1" w:rsidP="00E47E3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22519B">
        <w:rPr>
          <w:rFonts w:ascii="Calibri" w:hAnsi="Calibri" w:cs="Calibri"/>
          <w:spacing w:val="-4"/>
          <w:szCs w:val="22"/>
        </w:rPr>
        <w:t>Realização de a</w:t>
      </w:r>
      <w:r w:rsidR="00EE1895" w:rsidRPr="0022519B">
        <w:rPr>
          <w:rFonts w:ascii="Calibri" w:hAnsi="Calibri" w:cs="Calibri"/>
          <w:spacing w:val="-4"/>
          <w:szCs w:val="22"/>
        </w:rPr>
        <w:t>uditoria</w:t>
      </w:r>
      <w:r w:rsidR="00383552" w:rsidRPr="0022519B">
        <w:rPr>
          <w:rFonts w:ascii="Calibri" w:hAnsi="Calibri" w:cs="Calibri"/>
          <w:spacing w:val="-4"/>
          <w:szCs w:val="22"/>
        </w:rPr>
        <w:t xml:space="preserve"> </w:t>
      </w:r>
      <w:r w:rsidR="00EE1895" w:rsidRPr="0022519B">
        <w:rPr>
          <w:rFonts w:ascii="Calibri" w:hAnsi="Calibri" w:cs="Calibri"/>
          <w:spacing w:val="-4"/>
          <w:szCs w:val="22"/>
        </w:rPr>
        <w:t>n</w:t>
      </w:r>
      <w:r w:rsidR="00383552" w:rsidRPr="0022519B">
        <w:rPr>
          <w:rFonts w:ascii="Calibri" w:hAnsi="Calibri" w:cs="Calibri"/>
          <w:spacing w:val="-4"/>
          <w:szCs w:val="22"/>
        </w:rPr>
        <w:t xml:space="preserve">o estoque do CD e da loja sempre que </w:t>
      </w:r>
      <w:r w:rsidR="004522CE" w:rsidRPr="0022519B">
        <w:rPr>
          <w:rFonts w:ascii="Calibri" w:hAnsi="Calibri" w:cs="Calibri"/>
          <w:spacing w:val="-4"/>
          <w:szCs w:val="22"/>
        </w:rPr>
        <w:t>haja</w:t>
      </w:r>
      <w:r w:rsidR="00383552" w:rsidRPr="0022519B">
        <w:rPr>
          <w:rFonts w:ascii="Calibri" w:hAnsi="Calibri" w:cs="Calibri"/>
          <w:spacing w:val="-4"/>
          <w:szCs w:val="22"/>
        </w:rPr>
        <w:t xml:space="preserve"> divergência entre nota fiscal e mercadoria</w:t>
      </w:r>
      <w:r w:rsidR="002105BE" w:rsidRPr="0022519B">
        <w:rPr>
          <w:rFonts w:ascii="Calibri" w:hAnsi="Calibri" w:cs="Calibri"/>
          <w:spacing w:val="-4"/>
          <w:szCs w:val="22"/>
        </w:rPr>
        <w:t>,</w:t>
      </w:r>
      <w:r w:rsidR="00383552" w:rsidRPr="0022519B">
        <w:rPr>
          <w:rFonts w:ascii="Calibri" w:hAnsi="Calibri" w:cs="Calibri"/>
          <w:spacing w:val="-4"/>
          <w:szCs w:val="22"/>
        </w:rPr>
        <w:t xml:space="preserve"> emitindo um parecer com causa e ação. </w:t>
      </w:r>
      <w:r w:rsidR="00E47E3C" w:rsidRPr="0022519B">
        <w:rPr>
          <w:rFonts w:ascii="Calibri" w:hAnsi="Calibri" w:cs="Calibri"/>
          <w:spacing w:val="-4"/>
          <w:szCs w:val="22"/>
        </w:rPr>
        <w:t>Redução de 9,8% divergências físicas e 7,41% dos valores das reclamações entre o CD e as lojas.</w:t>
      </w:r>
    </w:p>
    <w:p w:rsidR="00EE1895" w:rsidRPr="00E47959" w:rsidRDefault="002D0AE1" w:rsidP="00D67D84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22519B">
        <w:rPr>
          <w:rFonts w:ascii="Calibri" w:hAnsi="Calibri" w:cs="Calibri"/>
          <w:spacing w:val="-4"/>
          <w:szCs w:val="22"/>
        </w:rPr>
        <w:lastRenderedPageBreak/>
        <w:t>Condução</w:t>
      </w:r>
      <w:r w:rsidR="00383552" w:rsidRPr="0022519B">
        <w:rPr>
          <w:rFonts w:ascii="Calibri" w:hAnsi="Calibri" w:cs="Calibri"/>
          <w:spacing w:val="-4"/>
          <w:szCs w:val="22"/>
        </w:rPr>
        <w:t xml:space="preserve"> de investigações internas quando identificado indício de quebra de procedimento, furto ou desvio com elaboraç</w:t>
      </w:r>
      <w:r w:rsidR="00383552" w:rsidRPr="0089190B">
        <w:rPr>
          <w:rFonts w:ascii="Calibri" w:hAnsi="Calibri" w:cs="Calibri"/>
          <w:spacing w:val="-4"/>
          <w:szCs w:val="22"/>
        </w:rPr>
        <w:t>ão d</w:t>
      </w:r>
      <w:r>
        <w:rPr>
          <w:rFonts w:ascii="Calibri" w:hAnsi="Calibri" w:cs="Calibri"/>
          <w:spacing w:val="-4"/>
          <w:szCs w:val="22"/>
        </w:rPr>
        <w:t>e relatório com o parecer.</w:t>
      </w:r>
    </w:p>
    <w:p w:rsidR="00E47959" w:rsidRPr="00E47E3C" w:rsidRDefault="00E47959" w:rsidP="00E47E3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</w:t>
      </w:r>
      <w:r w:rsidRPr="0031415D">
        <w:rPr>
          <w:rFonts w:ascii="Calibri" w:hAnsi="Calibri" w:cs="Calibri"/>
          <w:szCs w:val="22"/>
        </w:rPr>
        <w:t xml:space="preserve">edução de 36% nas quebras </w:t>
      </w:r>
      <w:r>
        <w:rPr>
          <w:rFonts w:ascii="Calibri" w:hAnsi="Calibri" w:cs="Calibri"/>
          <w:szCs w:val="22"/>
        </w:rPr>
        <w:t>de</w:t>
      </w:r>
      <w:r w:rsidRPr="0031415D">
        <w:rPr>
          <w:rFonts w:ascii="Calibri" w:hAnsi="Calibri" w:cs="Calibri"/>
          <w:szCs w:val="22"/>
        </w:rPr>
        <w:t xml:space="preserve"> 2014 </w:t>
      </w:r>
      <w:r>
        <w:rPr>
          <w:rFonts w:ascii="Calibri" w:hAnsi="Calibri" w:cs="Calibri"/>
          <w:szCs w:val="22"/>
        </w:rPr>
        <w:t>para</w:t>
      </w:r>
      <w:r w:rsidRPr="0031415D">
        <w:rPr>
          <w:rFonts w:ascii="Calibri" w:hAnsi="Calibri" w:cs="Calibri"/>
          <w:szCs w:val="22"/>
        </w:rPr>
        <w:t xml:space="preserve"> 2015</w:t>
      </w:r>
      <w:r>
        <w:rPr>
          <w:rFonts w:ascii="Calibri" w:hAnsi="Calibri" w:cs="Calibri"/>
          <w:szCs w:val="22"/>
        </w:rPr>
        <w:t>.</w:t>
      </w:r>
      <w:r w:rsidRPr="0031415D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A</w:t>
      </w:r>
      <w:r w:rsidRPr="0031415D">
        <w:rPr>
          <w:rFonts w:ascii="Calibri" w:hAnsi="Calibri" w:cs="Calibri"/>
          <w:szCs w:val="22"/>
        </w:rPr>
        <w:t>ções preventivas: revisão de procedimentos, treinamentos juntos aos funcionários da logística (separadores e conferente) e auditoria de procedimento de recebimento, separação e expedição. Ações corretivas: analise das causas-raiz e ação imediata junto à liderança dos</w:t>
      </w:r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CD’s</w:t>
      </w:r>
      <w:proofErr w:type="spellEnd"/>
      <w:r>
        <w:rPr>
          <w:rFonts w:ascii="Calibri" w:hAnsi="Calibri" w:cs="Calibri"/>
          <w:szCs w:val="22"/>
        </w:rPr>
        <w:t xml:space="preserve"> evitando a reincidência.</w:t>
      </w:r>
    </w:p>
    <w:p w:rsidR="0031415D" w:rsidRPr="00D67D84" w:rsidRDefault="0031415D" w:rsidP="00D67D84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D67D84">
        <w:rPr>
          <w:rFonts w:ascii="Calibri" w:hAnsi="Calibri" w:cs="Calibri"/>
          <w:szCs w:val="22"/>
        </w:rPr>
        <w:t xml:space="preserve">Redução de 43% nas reclamações de falta de mercadorias perecíveis </w:t>
      </w:r>
      <w:r w:rsidR="00D67D84">
        <w:rPr>
          <w:rFonts w:ascii="Calibri" w:hAnsi="Calibri" w:cs="Calibri"/>
          <w:szCs w:val="22"/>
        </w:rPr>
        <w:t>n</w:t>
      </w:r>
      <w:r w:rsidR="00D67D84" w:rsidRPr="00D67D84">
        <w:rPr>
          <w:rFonts w:ascii="Calibri" w:hAnsi="Calibri" w:cs="Calibri"/>
          <w:szCs w:val="22"/>
        </w:rPr>
        <w:t xml:space="preserve">as lojas </w:t>
      </w:r>
      <w:r w:rsidRPr="00D67D84">
        <w:rPr>
          <w:rFonts w:ascii="Calibri" w:hAnsi="Calibri" w:cs="Calibri"/>
          <w:szCs w:val="22"/>
        </w:rPr>
        <w:t xml:space="preserve">de 2014 </w:t>
      </w:r>
      <w:r w:rsidR="00D67D84">
        <w:rPr>
          <w:rFonts w:ascii="Calibri" w:hAnsi="Calibri" w:cs="Calibri"/>
          <w:szCs w:val="22"/>
        </w:rPr>
        <w:t xml:space="preserve">para 2015, </w:t>
      </w:r>
      <w:r w:rsidRPr="00D67D84">
        <w:rPr>
          <w:rFonts w:ascii="Calibri" w:hAnsi="Calibri" w:cs="Calibri"/>
          <w:szCs w:val="22"/>
        </w:rPr>
        <w:t>através de implementação de procedimento de mercadoria de risco de carnes resfriadas e queijos</w:t>
      </w:r>
      <w:r w:rsidR="00D67D84">
        <w:rPr>
          <w:rFonts w:ascii="Calibri" w:hAnsi="Calibri" w:cs="Calibri"/>
          <w:szCs w:val="22"/>
        </w:rPr>
        <w:t>,</w:t>
      </w:r>
      <w:r w:rsidRPr="00D67D84">
        <w:rPr>
          <w:rFonts w:ascii="Calibri" w:hAnsi="Calibri" w:cs="Calibri"/>
          <w:szCs w:val="22"/>
        </w:rPr>
        <w:t xml:space="preserve"> bem como</w:t>
      </w:r>
      <w:r w:rsidR="00D67D84">
        <w:rPr>
          <w:rFonts w:ascii="Calibri" w:hAnsi="Calibri" w:cs="Calibri"/>
          <w:szCs w:val="22"/>
        </w:rPr>
        <w:t>,</w:t>
      </w:r>
      <w:r w:rsidRPr="00D67D84">
        <w:rPr>
          <w:rFonts w:ascii="Calibri" w:hAnsi="Calibri" w:cs="Calibri"/>
          <w:szCs w:val="22"/>
        </w:rPr>
        <w:t xml:space="preserve"> com a realização de auditoria no estoque físico e sistêmico das lojas.</w:t>
      </w:r>
    </w:p>
    <w:p w:rsidR="00C25A4E" w:rsidRPr="005013CC" w:rsidRDefault="00F33419" w:rsidP="00F43107">
      <w:pPr>
        <w:pStyle w:val="Recuodecorpodetexto2"/>
        <w:tabs>
          <w:tab w:val="left" w:pos="2268"/>
        </w:tabs>
        <w:ind w:left="0"/>
        <w:rPr>
          <w:rFonts w:ascii="Calibri" w:hAnsi="Calibri" w:cs="Calibri"/>
          <w:i/>
          <w:szCs w:val="22"/>
        </w:rPr>
      </w:pPr>
      <w:r w:rsidRPr="005013CC">
        <w:rPr>
          <w:rFonts w:ascii="Calibri" w:hAnsi="Calibri" w:cs="Calibri"/>
          <w:b/>
          <w:szCs w:val="22"/>
        </w:rPr>
        <w:t>01/2006</w:t>
      </w:r>
      <w:r w:rsidR="00C25A4E" w:rsidRPr="005013CC">
        <w:rPr>
          <w:rFonts w:ascii="Calibri" w:hAnsi="Calibri" w:cs="Calibri"/>
          <w:b/>
          <w:szCs w:val="22"/>
        </w:rPr>
        <w:t xml:space="preserve"> – </w:t>
      </w:r>
      <w:r w:rsidRPr="005013CC">
        <w:rPr>
          <w:rFonts w:ascii="Calibri" w:hAnsi="Calibri" w:cs="Calibri"/>
          <w:b/>
          <w:szCs w:val="22"/>
        </w:rPr>
        <w:t>06</w:t>
      </w:r>
      <w:r w:rsidR="00C25A4E" w:rsidRPr="005013CC">
        <w:rPr>
          <w:rFonts w:ascii="Calibri" w:hAnsi="Calibri" w:cs="Calibri"/>
          <w:b/>
          <w:szCs w:val="22"/>
        </w:rPr>
        <w:t>/201</w:t>
      </w:r>
      <w:r w:rsidRPr="005013CC">
        <w:rPr>
          <w:rFonts w:ascii="Calibri" w:hAnsi="Calibri" w:cs="Calibri"/>
          <w:b/>
          <w:szCs w:val="22"/>
        </w:rPr>
        <w:t>1</w:t>
      </w:r>
      <w:r w:rsidR="00C25A4E" w:rsidRPr="005013CC">
        <w:rPr>
          <w:rFonts w:ascii="Calibri" w:hAnsi="Calibri" w:cs="Calibri"/>
          <w:szCs w:val="22"/>
        </w:rPr>
        <w:tab/>
      </w:r>
      <w:r w:rsidRPr="005013CC">
        <w:rPr>
          <w:rFonts w:ascii="Calibri" w:hAnsi="Calibri" w:cs="Calibri"/>
          <w:szCs w:val="22"/>
        </w:rPr>
        <w:t>TOKIO MARINE SEGURADORA</w:t>
      </w:r>
      <w:r w:rsidR="00C25A4E" w:rsidRPr="005013CC">
        <w:rPr>
          <w:rFonts w:ascii="Calibri" w:hAnsi="Calibri" w:cs="Calibri"/>
          <w:i/>
          <w:szCs w:val="22"/>
        </w:rPr>
        <w:t xml:space="preserve"> </w:t>
      </w:r>
      <w:r w:rsidR="00C25A4E" w:rsidRPr="005013CC">
        <w:rPr>
          <w:rFonts w:ascii="Calibri" w:hAnsi="Calibri" w:cs="Calibri"/>
          <w:i/>
          <w:szCs w:val="22"/>
        </w:rPr>
        <w:br/>
      </w:r>
      <w:r w:rsidR="00F43107" w:rsidRPr="005013CC">
        <w:rPr>
          <w:rFonts w:ascii="Calibri" w:hAnsi="Calibri" w:cs="Calibri"/>
          <w:i/>
          <w:szCs w:val="22"/>
        </w:rPr>
        <w:t xml:space="preserve">                                         </w:t>
      </w:r>
      <w:r w:rsidR="00F43107" w:rsidRPr="00435EEC">
        <w:rPr>
          <w:rFonts w:ascii="Calibri" w:hAnsi="Calibri" w:cs="Calibri"/>
          <w:i/>
          <w:sz w:val="20"/>
          <w:szCs w:val="22"/>
        </w:rPr>
        <w:t xml:space="preserve">   </w:t>
      </w:r>
      <w:r w:rsidR="00C25A4E" w:rsidRPr="00435EEC">
        <w:rPr>
          <w:rFonts w:ascii="Calibri" w:hAnsi="Calibri" w:cs="Calibri"/>
          <w:i/>
          <w:sz w:val="20"/>
          <w:szCs w:val="22"/>
        </w:rPr>
        <w:t>(</w:t>
      </w:r>
      <w:r w:rsidR="00C25A4E" w:rsidRPr="00435EEC">
        <w:rPr>
          <w:rFonts w:ascii="Calibri" w:hAnsi="Calibri" w:cs="Calibri"/>
          <w:bCs/>
          <w:i/>
          <w:sz w:val="20"/>
          <w:szCs w:val="22"/>
        </w:rPr>
        <w:t xml:space="preserve">Empresa Multinacional de Grande Porte do segmento de </w:t>
      </w:r>
      <w:r w:rsidRPr="00435EEC">
        <w:rPr>
          <w:rFonts w:ascii="Calibri" w:hAnsi="Calibri" w:cs="Calibri"/>
          <w:bCs/>
          <w:i/>
          <w:sz w:val="20"/>
          <w:szCs w:val="22"/>
        </w:rPr>
        <w:t>Seguros</w:t>
      </w:r>
      <w:r w:rsidR="00C25A4E" w:rsidRPr="00435EEC">
        <w:rPr>
          <w:rFonts w:ascii="Calibri" w:hAnsi="Calibri" w:cs="Calibri"/>
          <w:bCs/>
          <w:i/>
          <w:sz w:val="20"/>
          <w:szCs w:val="22"/>
        </w:rPr>
        <w:t>)</w:t>
      </w:r>
    </w:p>
    <w:p w:rsidR="00C25A4E" w:rsidRPr="005013CC" w:rsidRDefault="006370A6" w:rsidP="00435EEC">
      <w:pPr>
        <w:pStyle w:val="Corpodetexto3"/>
        <w:numPr>
          <w:ilvl w:val="0"/>
          <w:numId w:val="21"/>
        </w:numPr>
        <w:suppressAutoHyphens/>
        <w:spacing w:after="0"/>
        <w:ind w:left="2625" w:hanging="357"/>
        <w:rPr>
          <w:rFonts w:ascii="Arial" w:hAnsi="Arial" w:cs="Arial"/>
          <w:b/>
          <w:bCs/>
          <w:sz w:val="20"/>
          <w:szCs w:val="20"/>
        </w:rPr>
      </w:pPr>
      <w:r w:rsidRPr="005013CC">
        <w:rPr>
          <w:rFonts w:ascii="Arial" w:hAnsi="Arial" w:cs="Arial"/>
          <w:b/>
          <w:bCs/>
          <w:sz w:val="20"/>
          <w:szCs w:val="20"/>
        </w:rPr>
        <w:t>Analista de Prevenção de Perdas Pleno</w:t>
      </w:r>
    </w:p>
    <w:p w:rsidR="00177BE4" w:rsidRDefault="004D03B8" w:rsidP="006370A6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5013CC">
        <w:rPr>
          <w:rFonts w:ascii="Calibri" w:hAnsi="Calibri" w:cs="Calibri"/>
          <w:szCs w:val="22"/>
        </w:rPr>
        <w:t>Responsável pela área de prevenção de perdas em transporte na região sul</w:t>
      </w:r>
      <w:r w:rsidR="00177BE4">
        <w:rPr>
          <w:rFonts w:ascii="Calibri" w:hAnsi="Calibri" w:cs="Calibri"/>
          <w:szCs w:val="22"/>
        </w:rPr>
        <w:t>, composta por 9 pr</w:t>
      </w:r>
      <w:r w:rsidR="00E47E3C">
        <w:rPr>
          <w:rFonts w:ascii="Calibri" w:hAnsi="Calibri" w:cs="Calibri"/>
          <w:szCs w:val="22"/>
        </w:rPr>
        <w:t>ofissionais, sendo 1 Analista Pl</w:t>
      </w:r>
      <w:r w:rsidR="00177BE4">
        <w:rPr>
          <w:rFonts w:ascii="Calibri" w:hAnsi="Calibri" w:cs="Calibri"/>
          <w:szCs w:val="22"/>
        </w:rPr>
        <w:t>., 1 Coordenador e 7 Inspetores de Qualidade terceirizados</w:t>
      </w:r>
      <w:r w:rsidRPr="005013CC">
        <w:rPr>
          <w:rFonts w:ascii="Calibri" w:hAnsi="Calibri" w:cs="Calibri"/>
          <w:szCs w:val="22"/>
        </w:rPr>
        <w:t xml:space="preserve">. </w:t>
      </w:r>
    </w:p>
    <w:p w:rsidR="00091B1E" w:rsidRDefault="00270638" w:rsidP="00091B1E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Atuação na </w:t>
      </w:r>
      <w:r w:rsidR="004D03B8" w:rsidRPr="005013CC">
        <w:rPr>
          <w:rFonts w:ascii="Calibri" w:hAnsi="Calibri" w:cs="Calibri"/>
          <w:szCs w:val="22"/>
        </w:rPr>
        <w:t>prevenção de perdas da Nissan na operação de importação de veículos do México para o Brasil</w:t>
      </w:r>
      <w:r>
        <w:rPr>
          <w:rFonts w:ascii="Calibri" w:hAnsi="Calibri" w:cs="Calibri"/>
          <w:szCs w:val="22"/>
        </w:rPr>
        <w:t>,</w:t>
      </w:r>
      <w:r w:rsidR="004D03B8" w:rsidRPr="005013CC">
        <w:rPr>
          <w:rFonts w:ascii="Calibri" w:hAnsi="Calibri" w:cs="Calibri"/>
          <w:szCs w:val="22"/>
        </w:rPr>
        <w:t xml:space="preserve"> através do transporte marítimo. </w:t>
      </w:r>
    </w:p>
    <w:p w:rsidR="0010193B" w:rsidRPr="00091B1E" w:rsidRDefault="0010193B" w:rsidP="00091B1E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091B1E">
        <w:rPr>
          <w:rFonts w:ascii="Calibri" w:hAnsi="Calibri" w:cs="Calibri"/>
          <w:szCs w:val="22"/>
        </w:rPr>
        <w:t>Acompanhamento d</w:t>
      </w:r>
      <w:r w:rsidR="004D03B8" w:rsidRPr="00091B1E">
        <w:rPr>
          <w:rFonts w:ascii="Calibri" w:hAnsi="Calibri" w:cs="Calibri"/>
          <w:szCs w:val="22"/>
        </w:rPr>
        <w:t xml:space="preserve">os desembarques de navios no porto de Paranaguá </w:t>
      </w:r>
      <w:r w:rsidR="00091B1E" w:rsidRPr="00091B1E">
        <w:rPr>
          <w:rFonts w:ascii="Calibri" w:hAnsi="Calibri" w:cs="Calibri"/>
          <w:szCs w:val="22"/>
        </w:rPr>
        <w:t xml:space="preserve">e no porto de Rio Grande </w:t>
      </w:r>
      <w:r w:rsidR="004D03B8" w:rsidRPr="00091B1E">
        <w:rPr>
          <w:rFonts w:ascii="Calibri" w:hAnsi="Calibri" w:cs="Calibri"/>
          <w:szCs w:val="22"/>
        </w:rPr>
        <w:t xml:space="preserve">para análise dos riscos de avarias nos veículos </w:t>
      </w:r>
      <w:r w:rsidRPr="00091B1E">
        <w:rPr>
          <w:rFonts w:ascii="Calibri" w:hAnsi="Calibri" w:cs="Calibri"/>
          <w:szCs w:val="22"/>
        </w:rPr>
        <w:t>através de</w:t>
      </w:r>
      <w:r w:rsidR="004D03B8" w:rsidRPr="00091B1E">
        <w:rPr>
          <w:rFonts w:ascii="Calibri" w:hAnsi="Calibri" w:cs="Calibri"/>
          <w:szCs w:val="22"/>
        </w:rPr>
        <w:t xml:space="preserve"> auditoria por amostra de itens internos dos veículos, analise da execução do procedimento de inspeção</w:t>
      </w:r>
      <w:r w:rsidRPr="00091B1E">
        <w:rPr>
          <w:rFonts w:ascii="Calibri" w:hAnsi="Calibri" w:cs="Calibri"/>
          <w:szCs w:val="22"/>
        </w:rPr>
        <w:t>,</w:t>
      </w:r>
      <w:r w:rsidR="004D03B8" w:rsidRPr="00091B1E">
        <w:rPr>
          <w:rFonts w:ascii="Calibri" w:hAnsi="Calibri" w:cs="Calibri"/>
          <w:szCs w:val="22"/>
        </w:rPr>
        <w:t xml:space="preserve"> realizado no cais do porto por inspetores de qualidade da Bureau Veritas. </w:t>
      </w:r>
    </w:p>
    <w:p w:rsidR="002F032D" w:rsidRPr="000902A0" w:rsidRDefault="000902A0" w:rsidP="006370A6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0902A0">
        <w:rPr>
          <w:rFonts w:ascii="Calibri" w:hAnsi="Calibri" w:cs="Calibri"/>
          <w:szCs w:val="22"/>
        </w:rPr>
        <w:t>Realização</w:t>
      </w:r>
      <w:r w:rsidR="002D0AE1">
        <w:rPr>
          <w:rFonts w:ascii="Calibri" w:hAnsi="Calibri" w:cs="Calibri"/>
          <w:szCs w:val="22"/>
        </w:rPr>
        <w:t xml:space="preserve"> de análise da </w:t>
      </w:r>
      <w:r w:rsidR="004D03B8" w:rsidRPr="000902A0">
        <w:rPr>
          <w:rFonts w:ascii="Calibri" w:hAnsi="Calibri" w:cs="Calibri"/>
          <w:szCs w:val="22"/>
        </w:rPr>
        <w:t xml:space="preserve">segurança do pátio de armazenagem no porto, </w:t>
      </w:r>
      <w:r w:rsidRPr="000902A0">
        <w:rPr>
          <w:rFonts w:ascii="Calibri" w:hAnsi="Calibri" w:cs="Calibri"/>
          <w:szCs w:val="22"/>
        </w:rPr>
        <w:t xml:space="preserve">assim como </w:t>
      </w:r>
      <w:r w:rsidR="004D03B8" w:rsidRPr="000902A0">
        <w:rPr>
          <w:rFonts w:ascii="Calibri" w:hAnsi="Calibri" w:cs="Calibri"/>
          <w:szCs w:val="22"/>
        </w:rPr>
        <w:t>analise do procedimento de carregamento dos veículos nos caminhões cegonha para o transporte do porto de Paranaguá até a plant</w:t>
      </w:r>
      <w:r>
        <w:rPr>
          <w:rFonts w:ascii="Calibri" w:hAnsi="Calibri" w:cs="Calibri"/>
          <w:szCs w:val="22"/>
        </w:rPr>
        <w:t>a Nissan em São Jose dos Pinhais</w:t>
      </w:r>
      <w:r w:rsidR="004D03B8" w:rsidRPr="000902A0">
        <w:rPr>
          <w:rFonts w:ascii="Calibri" w:hAnsi="Calibri" w:cs="Calibri"/>
          <w:szCs w:val="22"/>
        </w:rPr>
        <w:t xml:space="preserve">. </w:t>
      </w:r>
    </w:p>
    <w:p w:rsidR="00BA212D" w:rsidRPr="00BA212D" w:rsidRDefault="004D03B8" w:rsidP="006370A6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BA212D">
        <w:rPr>
          <w:rFonts w:ascii="Calibri" w:hAnsi="Calibri" w:cs="Calibri"/>
          <w:szCs w:val="22"/>
        </w:rPr>
        <w:t xml:space="preserve">Desenvolvimento de projetos para redução dos riscos de perdas para clientes (Transportadoras) da Sucursal da </w:t>
      </w:r>
      <w:proofErr w:type="spellStart"/>
      <w:r w:rsidRPr="00BA212D">
        <w:rPr>
          <w:rFonts w:ascii="Calibri" w:hAnsi="Calibri" w:cs="Calibri"/>
          <w:szCs w:val="22"/>
        </w:rPr>
        <w:t>Tokio</w:t>
      </w:r>
      <w:proofErr w:type="spellEnd"/>
      <w:r w:rsidRPr="00BA212D">
        <w:rPr>
          <w:rFonts w:ascii="Calibri" w:hAnsi="Calibri" w:cs="Calibri"/>
          <w:szCs w:val="22"/>
        </w:rPr>
        <w:t xml:space="preserve"> Marine de Porto Alegre através da análise dos processos logístico e indicadores dos clientes utilizando ferramentas como: PDCA, 5w e 2H e diagrama de causa e efeito. </w:t>
      </w:r>
    </w:p>
    <w:p w:rsidR="00AB7DBC" w:rsidRDefault="004D03B8" w:rsidP="00AB7DB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BA212D">
        <w:rPr>
          <w:rFonts w:ascii="Calibri" w:hAnsi="Calibri" w:cs="Calibri"/>
          <w:szCs w:val="22"/>
        </w:rPr>
        <w:t>Analise de PGR (Plano de Gerenciamento de Risco) para adequação de operações logísticas dos segura</w:t>
      </w:r>
      <w:r w:rsidR="00DE10F1">
        <w:rPr>
          <w:rFonts w:ascii="Calibri" w:hAnsi="Calibri" w:cs="Calibri"/>
          <w:szCs w:val="22"/>
        </w:rPr>
        <w:t>dos com as apólices de seguros.</w:t>
      </w:r>
    </w:p>
    <w:p w:rsidR="00AB7DBC" w:rsidRDefault="004D03B8" w:rsidP="00AB7DB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AB7DBC">
        <w:rPr>
          <w:rFonts w:ascii="Calibri" w:hAnsi="Calibri" w:cs="Calibri"/>
          <w:szCs w:val="22"/>
        </w:rPr>
        <w:t>Responsável pela prevenção de perdas da operação de importação de veículos da Toyota da Argentina para o Brasil através do t</w:t>
      </w:r>
      <w:r w:rsidR="00AB7DBC">
        <w:rPr>
          <w:rFonts w:ascii="Calibri" w:hAnsi="Calibri" w:cs="Calibri"/>
          <w:szCs w:val="22"/>
        </w:rPr>
        <w:t>ransporte rodoviário e marítimo, assim como</w:t>
      </w:r>
      <w:r w:rsidRPr="00AB7DBC">
        <w:rPr>
          <w:rFonts w:ascii="Calibri" w:hAnsi="Calibri" w:cs="Calibri"/>
          <w:szCs w:val="22"/>
        </w:rPr>
        <w:t xml:space="preserve"> </w:t>
      </w:r>
      <w:r w:rsidR="00AB7DBC">
        <w:rPr>
          <w:rFonts w:ascii="Calibri" w:hAnsi="Calibri" w:cs="Calibri"/>
          <w:szCs w:val="22"/>
        </w:rPr>
        <w:t>r</w:t>
      </w:r>
      <w:r w:rsidRPr="00AB7DBC">
        <w:rPr>
          <w:rFonts w:ascii="Calibri" w:hAnsi="Calibri" w:cs="Calibri"/>
          <w:szCs w:val="22"/>
        </w:rPr>
        <w:t xml:space="preserve">ealização da análise de todas as avarias </w:t>
      </w:r>
      <w:r w:rsidR="00AB7DBC" w:rsidRPr="00AB7DBC">
        <w:rPr>
          <w:rFonts w:ascii="Calibri" w:hAnsi="Calibri" w:cs="Calibri"/>
          <w:szCs w:val="22"/>
        </w:rPr>
        <w:t>o</w:t>
      </w:r>
      <w:r w:rsidRPr="00AB7DBC">
        <w:rPr>
          <w:rFonts w:ascii="Calibri" w:hAnsi="Calibri" w:cs="Calibri"/>
          <w:szCs w:val="22"/>
        </w:rPr>
        <w:t xml:space="preserve">corridas no transporte até a identificação da causa raiz e implementação da ação corretiva. </w:t>
      </w:r>
    </w:p>
    <w:p w:rsidR="00AB7DBC" w:rsidRDefault="004D03B8" w:rsidP="00AB7DBC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AB7DBC">
        <w:rPr>
          <w:rFonts w:ascii="Calibri" w:hAnsi="Calibri" w:cs="Calibri"/>
          <w:szCs w:val="22"/>
        </w:rPr>
        <w:t xml:space="preserve">Levantamento de não conformidade identificadas no ato da descarga dos veículos no CD da Toyota em Guaíba – RS por parte da transportadora e cobrança de planos de ações corretivos. </w:t>
      </w:r>
    </w:p>
    <w:p w:rsidR="00B01078" w:rsidRDefault="004D03B8" w:rsidP="00B01078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AB7DBC">
        <w:rPr>
          <w:rFonts w:ascii="Calibri" w:hAnsi="Calibri" w:cs="Calibri"/>
          <w:szCs w:val="22"/>
        </w:rPr>
        <w:t xml:space="preserve">Realização de ação preventiva de avarias efetuando periodicamente vistoria de rota </w:t>
      </w:r>
      <w:r w:rsidR="00AB7DBC" w:rsidRPr="00AB7DBC">
        <w:rPr>
          <w:rFonts w:ascii="Calibri" w:hAnsi="Calibri" w:cs="Calibri"/>
          <w:szCs w:val="22"/>
        </w:rPr>
        <w:t xml:space="preserve">Km por Km </w:t>
      </w:r>
      <w:r w:rsidRPr="00AB7DBC">
        <w:rPr>
          <w:rFonts w:ascii="Calibri" w:hAnsi="Calibri" w:cs="Calibri"/>
          <w:szCs w:val="22"/>
        </w:rPr>
        <w:t>entre a fábrica da Toyota na Argenti</w:t>
      </w:r>
      <w:r w:rsidR="00AB7DBC" w:rsidRPr="00AB7DBC">
        <w:rPr>
          <w:rFonts w:ascii="Calibri" w:hAnsi="Calibri" w:cs="Calibri"/>
          <w:szCs w:val="22"/>
        </w:rPr>
        <w:t>na até o CD no Brasil,</w:t>
      </w:r>
      <w:r w:rsidR="00B01078" w:rsidRPr="00AB7DBC">
        <w:rPr>
          <w:rFonts w:ascii="Calibri" w:hAnsi="Calibri" w:cs="Calibri"/>
          <w:szCs w:val="22"/>
        </w:rPr>
        <w:t xml:space="preserve"> </w:t>
      </w:r>
      <w:r w:rsidR="00AB7DBC" w:rsidRPr="00AB7DBC">
        <w:rPr>
          <w:rFonts w:ascii="Calibri" w:hAnsi="Calibri" w:cs="Calibri"/>
          <w:szCs w:val="22"/>
        </w:rPr>
        <w:t>divulgando os riscos identificados.</w:t>
      </w:r>
    </w:p>
    <w:p w:rsidR="00B01078" w:rsidRPr="00BF5767" w:rsidRDefault="00B01078" w:rsidP="00B01078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BF5767">
        <w:rPr>
          <w:rFonts w:ascii="Calibri" w:hAnsi="Calibri" w:cs="Calibri"/>
          <w:szCs w:val="22"/>
        </w:rPr>
        <w:t>Responsável pelos c</w:t>
      </w:r>
      <w:r w:rsidR="004D03B8" w:rsidRPr="00BF5767">
        <w:rPr>
          <w:rFonts w:ascii="Calibri" w:hAnsi="Calibri" w:cs="Calibri"/>
          <w:szCs w:val="22"/>
        </w:rPr>
        <w:t>ontato</w:t>
      </w:r>
      <w:r w:rsidRPr="00BF5767">
        <w:rPr>
          <w:rFonts w:ascii="Calibri" w:hAnsi="Calibri" w:cs="Calibri"/>
          <w:szCs w:val="22"/>
        </w:rPr>
        <w:t>s</w:t>
      </w:r>
      <w:r w:rsidR="004D03B8" w:rsidRPr="00BF5767">
        <w:rPr>
          <w:rFonts w:ascii="Calibri" w:hAnsi="Calibri" w:cs="Calibri"/>
          <w:szCs w:val="22"/>
        </w:rPr>
        <w:t xml:space="preserve"> com órgão</w:t>
      </w:r>
      <w:r w:rsidR="00FD43E2" w:rsidRPr="00BF5767">
        <w:rPr>
          <w:rFonts w:ascii="Calibri" w:hAnsi="Calibri" w:cs="Calibri"/>
          <w:szCs w:val="22"/>
        </w:rPr>
        <w:t>s</w:t>
      </w:r>
      <w:r w:rsidR="004D03B8" w:rsidRPr="00BF5767">
        <w:rPr>
          <w:rFonts w:ascii="Calibri" w:hAnsi="Calibri" w:cs="Calibri"/>
          <w:szCs w:val="22"/>
        </w:rPr>
        <w:t xml:space="preserve"> e empresas responsáveis pela conservação das vias </w:t>
      </w:r>
      <w:r w:rsidR="00BE2193" w:rsidRPr="00BF5767">
        <w:rPr>
          <w:rFonts w:ascii="Calibri" w:hAnsi="Calibri" w:cs="Calibri"/>
          <w:szCs w:val="22"/>
        </w:rPr>
        <w:t>para</w:t>
      </w:r>
      <w:r w:rsidR="004D03B8" w:rsidRPr="00BF5767">
        <w:rPr>
          <w:rFonts w:ascii="Calibri" w:hAnsi="Calibri" w:cs="Calibri"/>
          <w:szCs w:val="22"/>
        </w:rPr>
        <w:t xml:space="preserve"> correção imediata</w:t>
      </w:r>
      <w:r w:rsidR="00BE2193" w:rsidRPr="00BF5767">
        <w:rPr>
          <w:rFonts w:ascii="Calibri" w:hAnsi="Calibri" w:cs="Calibri"/>
          <w:szCs w:val="22"/>
        </w:rPr>
        <w:t xml:space="preserve"> e</w:t>
      </w:r>
      <w:r w:rsidR="004D03B8" w:rsidRPr="00BF5767">
        <w:rPr>
          <w:rFonts w:ascii="Calibri" w:hAnsi="Calibri" w:cs="Calibri"/>
          <w:szCs w:val="22"/>
        </w:rPr>
        <w:t xml:space="preserve"> acompanhamento de todos os transbordos de cargas para gar</w:t>
      </w:r>
      <w:r w:rsidR="00FD43E2" w:rsidRPr="00BF5767">
        <w:rPr>
          <w:rFonts w:ascii="Calibri" w:hAnsi="Calibri" w:cs="Calibri"/>
          <w:szCs w:val="22"/>
        </w:rPr>
        <w:t>antir não ocorrência de avarias</w:t>
      </w:r>
      <w:r w:rsidR="004D03B8" w:rsidRPr="00BF5767">
        <w:rPr>
          <w:rFonts w:ascii="Calibri" w:hAnsi="Calibri" w:cs="Calibri"/>
          <w:szCs w:val="22"/>
        </w:rPr>
        <w:t xml:space="preserve">. </w:t>
      </w:r>
    </w:p>
    <w:p w:rsidR="00091B1E" w:rsidRDefault="00091B1E" w:rsidP="00091B1E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091B1E">
        <w:rPr>
          <w:rFonts w:ascii="Calibri" w:hAnsi="Calibri" w:cs="Calibri"/>
          <w:szCs w:val="22"/>
        </w:rPr>
        <w:t xml:space="preserve">Atuação na </w:t>
      </w:r>
      <w:r w:rsidR="004D03B8" w:rsidRPr="00091B1E">
        <w:rPr>
          <w:rFonts w:ascii="Calibri" w:hAnsi="Calibri" w:cs="Calibri"/>
          <w:szCs w:val="22"/>
        </w:rPr>
        <w:t xml:space="preserve">revisão e implementação de procedimentos, </w:t>
      </w:r>
      <w:r w:rsidRPr="00091B1E">
        <w:rPr>
          <w:rFonts w:ascii="Calibri" w:hAnsi="Calibri" w:cs="Calibri"/>
          <w:szCs w:val="22"/>
        </w:rPr>
        <w:t xml:space="preserve">como também </w:t>
      </w:r>
      <w:r w:rsidR="004D03B8" w:rsidRPr="00091B1E">
        <w:rPr>
          <w:rFonts w:ascii="Calibri" w:hAnsi="Calibri" w:cs="Calibri"/>
          <w:szCs w:val="22"/>
        </w:rPr>
        <w:t>an</w:t>
      </w:r>
      <w:r w:rsidRPr="00091B1E">
        <w:rPr>
          <w:rFonts w:ascii="Calibri" w:hAnsi="Calibri" w:cs="Calibri"/>
          <w:szCs w:val="22"/>
        </w:rPr>
        <w:t>á</w:t>
      </w:r>
      <w:r w:rsidR="004D03B8" w:rsidRPr="00091B1E">
        <w:rPr>
          <w:rFonts w:ascii="Calibri" w:hAnsi="Calibri" w:cs="Calibri"/>
          <w:szCs w:val="22"/>
        </w:rPr>
        <w:t xml:space="preserve">lise dos pontos de contatos dos veículos nas carretas, acompanhamentos da execução dos reparos nos veículos avariados </w:t>
      </w:r>
      <w:proofErr w:type="gramStart"/>
      <w:r w:rsidR="004D03B8" w:rsidRPr="00091B1E">
        <w:rPr>
          <w:rFonts w:ascii="Calibri" w:hAnsi="Calibri" w:cs="Calibri"/>
          <w:szCs w:val="22"/>
        </w:rPr>
        <w:t>para  realiza</w:t>
      </w:r>
      <w:r w:rsidRPr="00091B1E">
        <w:rPr>
          <w:rFonts w:ascii="Calibri" w:hAnsi="Calibri" w:cs="Calibri"/>
          <w:szCs w:val="22"/>
        </w:rPr>
        <w:t>ção</w:t>
      </w:r>
      <w:proofErr w:type="gramEnd"/>
      <w:r w:rsidR="004D03B8" w:rsidRPr="00091B1E">
        <w:rPr>
          <w:rFonts w:ascii="Calibri" w:hAnsi="Calibri" w:cs="Calibri"/>
          <w:szCs w:val="22"/>
        </w:rPr>
        <w:t xml:space="preserve"> </w:t>
      </w:r>
      <w:r w:rsidRPr="00091B1E">
        <w:rPr>
          <w:rFonts w:ascii="Calibri" w:hAnsi="Calibri" w:cs="Calibri"/>
          <w:szCs w:val="22"/>
        </w:rPr>
        <w:t>de</w:t>
      </w:r>
      <w:r w:rsidR="004D03B8" w:rsidRPr="00091B1E">
        <w:rPr>
          <w:rFonts w:ascii="Calibri" w:hAnsi="Calibri" w:cs="Calibri"/>
          <w:szCs w:val="22"/>
        </w:rPr>
        <w:t xml:space="preserve"> cobrança de horas desnecessárias, elaboração de levantamento dos prejuízos do período e encaminhamento para o ressarcimento junto a área de sinistro da </w:t>
      </w:r>
      <w:proofErr w:type="spellStart"/>
      <w:r w:rsidR="004D03B8" w:rsidRPr="00091B1E">
        <w:rPr>
          <w:rFonts w:ascii="Calibri" w:hAnsi="Calibri" w:cs="Calibri"/>
          <w:szCs w:val="22"/>
        </w:rPr>
        <w:t>Tokio</w:t>
      </w:r>
      <w:proofErr w:type="spellEnd"/>
      <w:r w:rsidR="004D03B8" w:rsidRPr="00091B1E">
        <w:rPr>
          <w:rFonts w:ascii="Calibri" w:hAnsi="Calibri" w:cs="Calibri"/>
          <w:szCs w:val="22"/>
        </w:rPr>
        <w:t xml:space="preserve"> Marine para a Toyota.</w:t>
      </w:r>
    </w:p>
    <w:p w:rsidR="004D03B8" w:rsidRPr="00091B1E" w:rsidRDefault="004D03B8" w:rsidP="00091B1E">
      <w:pPr>
        <w:pStyle w:val="Recuodecorpodetexto2"/>
        <w:numPr>
          <w:ilvl w:val="0"/>
          <w:numId w:val="12"/>
        </w:numPr>
        <w:tabs>
          <w:tab w:val="left" w:pos="284"/>
        </w:tabs>
        <w:spacing w:before="60"/>
        <w:ind w:left="284" w:hanging="284"/>
        <w:jc w:val="both"/>
        <w:rPr>
          <w:rFonts w:ascii="Calibri" w:hAnsi="Calibri" w:cs="Calibri"/>
          <w:szCs w:val="22"/>
        </w:rPr>
      </w:pPr>
      <w:r w:rsidRPr="00091B1E">
        <w:rPr>
          <w:rFonts w:ascii="Calibri" w:hAnsi="Calibri" w:cs="Calibri"/>
          <w:szCs w:val="22"/>
        </w:rPr>
        <w:t>Redução de 40% das avarias de transporte com a realização de vistoria de rotas frequentes, revisão, elaboração, implementação de procedimentos e estudos das causas das avarias</w:t>
      </w:r>
      <w:r w:rsidR="00091B1E" w:rsidRPr="00091B1E">
        <w:rPr>
          <w:rFonts w:ascii="Calibri" w:hAnsi="Calibri" w:cs="Calibri"/>
          <w:szCs w:val="22"/>
        </w:rPr>
        <w:t>.</w:t>
      </w:r>
    </w:p>
    <w:p w:rsidR="00B5454E" w:rsidRDefault="008B65DB" w:rsidP="00435EEC">
      <w:pPr>
        <w:spacing w:before="360"/>
        <w:jc w:val="center"/>
        <w:rPr>
          <w:rFonts w:ascii="Calibri" w:hAnsi="Calibri" w:cs="Calibri"/>
          <w:b/>
        </w:rPr>
      </w:pPr>
      <w:r w:rsidRPr="00C1069F">
        <w:rPr>
          <w:rFonts w:ascii="Calibri" w:hAnsi="Calibri" w:cs="Calibri"/>
          <w:b/>
        </w:rPr>
        <w:t>C</w:t>
      </w:r>
      <w:r w:rsidR="00045C4E" w:rsidRPr="00C1069F">
        <w:rPr>
          <w:rFonts w:ascii="Calibri" w:hAnsi="Calibri" w:cs="Calibri"/>
          <w:b/>
        </w:rPr>
        <w:t>URSOS DE APERFEIÇOAMENTO</w:t>
      </w:r>
    </w:p>
    <w:p w:rsidR="00927F59" w:rsidRPr="00927F59" w:rsidRDefault="00E73255" w:rsidP="00CF133F">
      <w:pPr>
        <w:pStyle w:val="Recuodecorpodetexto2"/>
        <w:numPr>
          <w:ilvl w:val="0"/>
          <w:numId w:val="22"/>
        </w:numPr>
        <w:tabs>
          <w:tab w:val="left" w:pos="284"/>
        </w:tabs>
        <w:spacing w:before="60"/>
        <w:ind w:left="284" w:hanging="284"/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Tratando Não Conformidades – Técnicas de Resolução de Problemas - BVQI</w:t>
      </w:r>
    </w:p>
    <w:p w:rsidR="00AA3DBE" w:rsidRPr="00004134" w:rsidRDefault="00AA3DBE" w:rsidP="00435EEC">
      <w:pPr>
        <w:spacing w:before="360"/>
        <w:jc w:val="center"/>
        <w:rPr>
          <w:rFonts w:ascii="Calibri" w:hAnsi="Calibri" w:cs="Calibri"/>
          <w:b/>
        </w:rPr>
      </w:pPr>
      <w:r w:rsidRPr="00004134">
        <w:rPr>
          <w:rFonts w:ascii="Calibri" w:hAnsi="Calibri" w:cs="Calibri"/>
          <w:b/>
        </w:rPr>
        <w:t>CONHECIMENTOS EM INFORMÁTICA</w:t>
      </w:r>
    </w:p>
    <w:p w:rsidR="00950F45" w:rsidRPr="0000745D" w:rsidRDefault="006E1C8E" w:rsidP="001E2193">
      <w:pPr>
        <w:pStyle w:val="Recuodecorpodetexto2"/>
        <w:tabs>
          <w:tab w:val="left" w:pos="284"/>
        </w:tabs>
        <w:spacing w:before="120"/>
        <w:ind w:left="0"/>
        <w:jc w:val="center"/>
        <w:rPr>
          <w:rFonts w:ascii="Calibri" w:hAnsi="Calibri" w:cs="Calibri"/>
          <w:szCs w:val="22"/>
        </w:rPr>
      </w:pPr>
      <w:r w:rsidRPr="0000745D">
        <w:rPr>
          <w:rFonts w:ascii="Calibri" w:hAnsi="Calibri" w:cs="Calibri"/>
          <w:szCs w:val="22"/>
        </w:rPr>
        <w:t xml:space="preserve">Pacote Office, </w:t>
      </w:r>
      <w:r w:rsidR="00F66787">
        <w:rPr>
          <w:rFonts w:ascii="Calibri" w:hAnsi="Calibri" w:cs="Calibri"/>
          <w:szCs w:val="22"/>
        </w:rPr>
        <w:t>WMS</w:t>
      </w:r>
      <w:r w:rsidR="00290AA8">
        <w:rPr>
          <w:rFonts w:ascii="Calibri" w:hAnsi="Calibri" w:cs="Calibri"/>
          <w:szCs w:val="22"/>
        </w:rPr>
        <w:t xml:space="preserve">. </w:t>
      </w:r>
    </w:p>
    <w:sectPr w:rsidR="00950F45" w:rsidRPr="0000745D" w:rsidSect="00933557">
      <w:headerReference w:type="default" r:id="rId7"/>
      <w:pgSz w:w="11906" w:h="16838" w:code="9"/>
      <w:pgMar w:top="709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0DF" w:rsidRDefault="00D670DF" w:rsidP="00112DF0">
      <w:r>
        <w:separator/>
      </w:r>
    </w:p>
  </w:endnote>
  <w:endnote w:type="continuationSeparator" w:id="0">
    <w:p w:rsidR="00D670DF" w:rsidRDefault="00D670DF" w:rsidP="0011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altName w:val="Malgun Gothic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0DF" w:rsidRDefault="00D670DF" w:rsidP="00112DF0">
      <w:r>
        <w:separator/>
      </w:r>
    </w:p>
  </w:footnote>
  <w:footnote w:type="continuationSeparator" w:id="0">
    <w:p w:rsidR="00D670DF" w:rsidRDefault="00D670DF" w:rsidP="00112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402" w:rsidRPr="00EE2805" w:rsidRDefault="00C600CD" w:rsidP="00C600CD">
    <w:pPr>
      <w:pStyle w:val="Cabealho"/>
      <w:jc w:val="right"/>
      <w:rPr>
        <w:sz w:val="20"/>
      </w:rPr>
    </w:pPr>
    <w:proofErr w:type="spellStart"/>
    <w:r w:rsidRPr="00EE2805">
      <w:rPr>
        <w:rFonts w:ascii="Cambria" w:hAnsi="Cambria" w:cs="Calibri"/>
        <w:b/>
        <w:sz w:val="20"/>
      </w:rPr>
      <w:t>Diorge</w:t>
    </w:r>
    <w:proofErr w:type="spellEnd"/>
    <w:r w:rsidRPr="00EE2805">
      <w:rPr>
        <w:rFonts w:ascii="Cambria" w:hAnsi="Cambria" w:cs="Calibri"/>
        <w:b/>
        <w:sz w:val="20"/>
      </w:rPr>
      <w:t xml:space="preserve"> Pinheiro da 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FE33AB"/>
    <w:multiLevelType w:val="hybridMultilevel"/>
    <w:tmpl w:val="EFD8BB76"/>
    <w:lvl w:ilvl="0" w:tplc="B4C0A06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016"/>
    <w:multiLevelType w:val="hybridMultilevel"/>
    <w:tmpl w:val="11AC7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4E3A"/>
    <w:multiLevelType w:val="hybridMultilevel"/>
    <w:tmpl w:val="C9380BEE"/>
    <w:lvl w:ilvl="0" w:tplc="B4C0A06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533A"/>
    <w:multiLevelType w:val="hybridMultilevel"/>
    <w:tmpl w:val="21701FF0"/>
    <w:lvl w:ilvl="0" w:tplc="A8B01A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612E"/>
    <w:multiLevelType w:val="singleLevel"/>
    <w:tmpl w:val="FED033A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6" w15:restartNumberingAfterBreak="0">
    <w:nsid w:val="21F163EC"/>
    <w:multiLevelType w:val="hybridMultilevel"/>
    <w:tmpl w:val="CD8AD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741A2"/>
    <w:multiLevelType w:val="hybridMultilevel"/>
    <w:tmpl w:val="327C21B8"/>
    <w:lvl w:ilvl="0" w:tplc="2A9A99C2">
      <w:numFmt w:val="bullet"/>
      <w:lvlText w:val=""/>
      <w:lvlJc w:val="left"/>
      <w:pPr>
        <w:ind w:left="720" w:hanging="360"/>
      </w:pPr>
      <w:rPr>
        <w:rFonts w:ascii="Wingdings" w:eastAsia="Times New Roman" w:hAnsi="Wingdings" w:cs="Arial" w:hint="default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B6529"/>
    <w:multiLevelType w:val="hybridMultilevel"/>
    <w:tmpl w:val="416A14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BD2D47"/>
    <w:multiLevelType w:val="hybridMultilevel"/>
    <w:tmpl w:val="7214D996"/>
    <w:lvl w:ilvl="0" w:tplc="A43C06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6137"/>
    <w:multiLevelType w:val="singleLevel"/>
    <w:tmpl w:val="667AE34C"/>
    <w:lvl w:ilvl="0">
      <w:start w:val="5"/>
      <w:numFmt w:val="decimal"/>
      <w:lvlText w:val="%1-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DCC50FE"/>
    <w:multiLevelType w:val="singleLevel"/>
    <w:tmpl w:val="1D48DDE0"/>
    <w:lvl w:ilvl="0">
      <w:numFmt w:val="bullet"/>
      <w:lvlText w:val="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</w:rPr>
    </w:lvl>
  </w:abstractNum>
  <w:abstractNum w:abstractNumId="12" w15:restartNumberingAfterBreak="0">
    <w:nsid w:val="51DF13AD"/>
    <w:multiLevelType w:val="hybridMultilevel"/>
    <w:tmpl w:val="F6F24830"/>
    <w:lvl w:ilvl="0" w:tplc="93DE49F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ED6A9E"/>
    <w:multiLevelType w:val="singleLevel"/>
    <w:tmpl w:val="907AFC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14" w15:restartNumberingAfterBreak="0">
    <w:nsid w:val="67903D1A"/>
    <w:multiLevelType w:val="hybridMultilevel"/>
    <w:tmpl w:val="7E9E18CC"/>
    <w:lvl w:ilvl="0" w:tplc="4BFEC90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86BFB"/>
    <w:multiLevelType w:val="hybridMultilevel"/>
    <w:tmpl w:val="7EBA21EC"/>
    <w:lvl w:ilvl="0" w:tplc="F0CE9D6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85F6F"/>
    <w:multiLevelType w:val="hybridMultilevel"/>
    <w:tmpl w:val="CE669C78"/>
    <w:lvl w:ilvl="0" w:tplc="FBDCCAF0">
      <w:start w:val="1"/>
      <w:numFmt w:val="bullet"/>
      <w:lvlText w:val=""/>
      <w:lvlJc w:val="left"/>
      <w:pPr>
        <w:ind w:left="1117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79A16D03"/>
    <w:multiLevelType w:val="hybridMultilevel"/>
    <w:tmpl w:val="6D724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3"/>
  </w:num>
  <w:num w:numId="10">
    <w:abstractNumId w:val="12"/>
  </w:num>
  <w:num w:numId="11">
    <w:abstractNumId w:val="9"/>
  </w:num>
  <w:num w:numId="12">
    <w:abstractNumId w:val="14"/>
  </w:num>
  <w:num w:numId="13">
    <w:abstractNumId w:val="10"/>
  </w:num>
  <w:num w:numId="14">
    <w:abstractNumId w:val="5"/>
  </w:num>
  <w:num w:numId="15">
    <w:abstractNumId w:val="2"/>
  </w:num>
  <w:num w:numId="16">
    <w:abstractNumId w:val="7"/>
  </w:num>
  <w:num w:numId="17">
    <w:abstractNumId w:val="16"/>
  </w:num>
  <w:num w:numId="18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ascii="Wingdings" w:hAnsi="Wingdings" w:hint="default"/>
          <w:sz w:val="16"/>
        </w:rPr>
      </w:lvl>
    </w:lvlOverride>
  </w:num>
  <w:num w:numId="19">
    <w:abstractNumId w:val="4"/>
  </w:num>
  <w:num w:numId="20">
    <w:abstractNumId w:val="17"/>
  </w:num>
  <w:num w:numId="21">
    <w:abstractNumId w:val="15"/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BE"/>
    <w:rsid w:val="00002967"/>
    <w:rsid w:val="00004134"/>
    <w:rsid w:val="0000745D"/>
    <w:rsid w:val="00010BBC"/>
    <w:rsid w:val="00012B9A"/>
    <w:rsid w:val="00012EF6"/>
    <w:rsid w:val="000176E8"/>
    <w:rsid w:val="00021E8B"/>
    <w:rsid w:val="00024055"/>
    <w:rsid w:val="00044380"/>
    <w:rsid w:val="0004465F"/>
    <w:rsid w:val="00045C4E"/>
    <w:rsid w:val="00046463"/>
    <w:rsid w:val="00046FBF"/>
    <w:rsid w:val="000473B6"/>
    <w:rsid w:val="0005143E"/>
    <w:rsid w:val="000516F6"/>
    <w:rsid w:val="000547F5"/>
    <w:rsid w:val="000548B4"/>
    <w:rsid w:val="00054A4E"/>
    <w:rsid w:val="00060E64"/>
    <w:rsid w:val="00062B69"/>
    <w:rsid w:val="00064DCC"/>
    <w:rsid w:val="000743E2"/>
    <w:rsid w:val="00076F71"/>
    <w:rsid w:val="000773CA"/>
    <w:rsid w:val="0008111E"/>
    <w:rsid w:val="000811E5"/>
    <w:rsid w:val="00082114"/>
    <w:rsid w:val="00084CC8"/>
    <w:rsid w:val="00085483"/>
    <w:rsid w:val="000902A0"/>
    <w:rsid w:val="00091B1E"/>
    <w:rsid w:val="0009716A"/>
    <w:rsid w:val="000A22E2"/>
    <w:rsid w:val="000A4B78"/>
    <w:rsid w:val="000B2191"/>
    <w:rsid w:val="000B50B9"/>
    <w:rsid w:val="000B5685"/>
    <w:rsid w:val="000B7267"/>
    <w:rsid w:val="000C3206"/>
    <w:rsid w:val="000C481A"/>
    <w:rsid w:val="000C5B6D"/>
    <w:rsid w:val="000D3FB2"/>
    <w:rsid w:val="000D71E0"/>
    <w:rsid w:val="000E0EEA"/>
    <w:rsid w:val="000E3F5D"/>
    <w:rsid w:val="000F10CB"/>
    <w:rsid w:val="000F1297"/>
    <w:rsid w:val="000F1DA4"/>
    <w:rsid w:val="000F238F"/>
    <w:rsid w:val="000F36E9"/>
    <w:rsid w:val="000F4113"/>
    <w:rsid w:val="000F61C2"/>
    <w:rsid w:val="000F7F72"/>
    <w:rsid w:val="0010193B"/>
    <w:rsid w:val="00101A6F"/>
    <w:rsid w:val="0010480D"/>
    <w:rsid w:val="001106C7"/>
    <w:rsid w:val="00110875"/>
    <w:rsid w:val="001123DB"/>
    <w:rsid w:val="00112482"/>
    <w:rsid w:val="00112DF0"/>
    <w:rsid w:val="00114F04"/>
    <w:rsid w:val="00117A54"/>
    <w:rsid w:val="0012027C"/>
    <w:rsid w:val="00120336"/>
    <w:rsid w:val="0012166E"/>
    <w:rsid w:val="00130008"/>
    <w:rsid w:val="0013018F"/>
    <w:rsid w:val="00136F3C"/>
    <w:rsid w:val="00137216"/>
    <w:rsid w:val="001377A5"/>
    <w:rsid w:val="00145F70"/>
    <w:rsid w:val="001515C8"/>
    <w:rsid w:val="0015711A"/>
    <w:rsid w:val="00157841"/>
    <w:rsid w:val="00157D96"/>
    <w:rsid w:val="00160661"/>
    <w:rsid w:val="00160AC1"/>
    <w:rsid w:val="00163329"/>
    <w:rsid w:val="00165432"/>
    <w:rsid w:val="00170BE3"/>
    <w:rsid w:val="00172F8C"/>
    <w:rsid w:val="001744E4"/>
    <w:rsid w:val="00175A78"/>
    <w:rsid w:val="00175E20"/>
    <w:rsid w:val="00175E95"/>
    <w:rsid w:val="00177BE4"/>
    <w:rsid w:val="00180261"/>
    <w:rsid w:val="00181BD5"/>
    <w:rsid w:val="00183049"/>
    <w:rsid w:val="00192672"/>
    <w:rsid w:val="00192C04"/>
    <w:rsid w:val="00196D1C"/>
    <w:rsid w:val="001A1B6B"/>
    <w:rsid w:val="001A59CC"/>
    <w:rsid w:val="001A7821"/>
    <w:rsid w:val="001B1BC5"/>
    <w:rsid w:val="001B59FC"/>
    <w:rsid w:val="001B64DF"/>
    <w:rsid w:val="001B6E67"/>
    <w:rsid w:val="001C1E82"/>
    <w:rsid w:val="001C2D3F"/>
    <w:rsid w:val="001C383B"/>
    <w:rsid w:val="001C6B9F"/>
    <w:rsid w:val="001D1492"/>
    <w:rsid w:val="001D1DFF"/>
    <w:rsid w:val="001D276C"/>
    <w:rsid w:val="001D3573"/>
    <w:rsid w:val="001D5492"/>
    <w:rsid w:val="001E2193"/>
    <w:rsid w:val="001E2E34"/>
    <w:rsid w:val="001E5A3B"/>
    <w:rsid w:val="001F2123"/>
    <w:rsid w:val="002006B6"/>
    <w:rsid w:val="002019C7"/>
    <w:rsid w:val="002105BE"/>
    <w:rsid w:val="00210F05"/>
    <w:rsid w:val="00211B87"/>
    <w:rsid w:val="002129E6"/>
    <w:rsid w:val="00214983"/>
    <w:rsid w:val="002227F5"/>
    <w:rsid w:val="00224615"/>
    <w:rsid w:val="00224B90"/>
    <w:rsid w:val="002250F1"/>
    <w:rsid w:val="0022519B"/>
    <w:rsid w:val="00230E72"/>
    <w:rsid w:val="00234B02"/>
    <w:rsid w:val="0023738D"/>
    <w:rsid w:val="00240BD2"/>
    <w:rsid w:val="0024492D"/>
    <w:rsid w:val="00257474"/>
    <w:rsid w:val="00263268"/>
    <w:rsid w:val="002653A5"/>
    <w:rsid w:val="00266D94"/>
    <w:rsid w:val="00267533"/>
    <w:rsid w:val="00267EF5"/>
    <w:rsid w:val="00270638"/>
    <w:rsid w:val="0028543E"/>
    <w:rsid w:val="0029019E"/>
    <w:rsid w:val="002909B7"/>
    <w:rsid w:val="00290AA8"/>
    <w:rsid w:val="00294574"/>
    <w:rsid w:val="002956B3"/>
    <w:rsid w:val="00296209"/>
    <w:rsid w:val="00296FF2"/>
    <w:rsid w:val="002A23F9"/>
    <w:rsid w:val="002A2A20"/>
    <w:rsid w:val="002A4F17"/>
    <w:rsid w:val="002A5CC5"/>
    <w:rsid w:val="002A788C"/>
    <w:rsid w:val="002A7A7B"/>
    <w:rsid w:val="002A7F64"/>
    <w:rsid w:val="002B233D"/>
    <w:rsid w:val="002B69FE"/>
    <w:rsid w:val="002C50C7"/>
    <w:rsid w:val="002C7D96"/>
    <w:rsid w:val="002D0AE1"/>
    <w:rsid w:val="002D7F0B"/>
    <w:rsid w:val="002E343E"/>
    <w:rsid w:val="002E3458"/>
    <w:rsid w:val="002E6446"/>
    <w:rsid w:val="002F032D"/>
    <w:rsid w:val="002F0330"/>
    <w:rsid w:val="002F0C07"/>
    <w:rsid w:val="002F42F3"/>
    <w:rsid w:val="002F4694"/>
    <w:rsid w:val="002F48BA"/>
    <w:rsid w:val="002F602A"/>
    <w:rsid w:val="002F7FA7"/>
    <w:rsid w:val="00304261"/>
    <w:rsid w:val="003072D6"/>
    <w:rsid w:val="003110DA"/>
    <w:rsid w:val="003137F0"/>
    <w:rsid w:val="00313F9B"/>
    <w:rsid w:val="0031415D"/>
    <w:rsid w:val="00315FC4"/>
    <w:rsid w:val="0031721C"/>
    <w:rsid w:val="00324034"/>
    <w:rsid w:val="00324087"/>
    <w:rsid w:val="0032689E"/>
    <w:rsid w:val="00332047"/>
    <w:rsid w:val="003338AA"/>
    <w:rsid w:val="00343ED7"/>
    <w:rsid w:val="00347103"/>
    <w:rsid w:val="00350BA2"/>
    <w:rsid w:val="00350F81"/>
    <w:rsid w:val="00355A7D"/>
    <w:rsid w:val="0035645A"/>
    <w:rsid w:val="003600A4"/>
    <w:rsid w:val="003625AC"/>
    <w:rsid w:val="00363B83"/>
    <w:rsid w:val="0037664A"/>
    <w:rsid w:val="003802B8"/>
    <w:rsid w:val="00380A73"/>
    <w:rsid w:val="00383552"/>
    <w:rsid w:val="00385E67"/>
    <w:rsid w:val="0038649C"/>
    <w:rsid w:val="0039293B"/>
    <w:rsid w:val="00395ED0"/>
    <w:rsid w:val="003A0D07"/>
    <w:rsid w:val="003A24F8"/>
    <w:rsid w:val="003A3245"/>
    <w:rsid w:val="003A4144"/>
    <w:rsid w:val="003A4D9E"/>
    <w:rsid w:val="003A5B7C"/>
    <w:rsid w:val="003B2B41"/>
    <w:rsid w:val="003B6EF6"/>
    <w:rsid w:val="003C0759"/>
    <w:rsid w:val="003C1070"/>
    <w:rsid w:val="003C21DE"/>
    <w:rsid w:val="003D22D8"/>
    <w:rsid w:val="003D5E63"/>
    <w:rsid w:val="003D7855"/>
    <w:rsid w:val="003E0976"/>
    <w:rsid w:val="003E693D"/>
    <w:rsid w:val="0040305F"/>
    <w:rsid w:val="004033C0"/>
    <w:rsid w:val="00403C51"/>
    <w:rsid w:val="00404717"/>
    <w:rsid w:val="00410464"/>
    <w:rsid w:val="00417374"/>
    <w:rsid w:val="00422D60"/>
    <w:rsid w:val="00423937"/>
    <w:rsid w:val="0042667C"/>
    <w:rsid w:val="004317F6"/>
    <w:rsid w:val="00431D6C"/>
    <w:rsid w:val="00432E3F"/>
    <w:rsid w:val="00434D46"/>
    <w:rsid w:val="00435EEC"/>
    <w:rsid w:val="004362EA"/>
    <w:rsid w:val="0044032B"/>
    <w:rsid w:val="00443752"/>
    <w:rsid w:val="00445648"/>
    <w:rsid w:val="00445656"/>
    <w:rsid w:val="0044680B"/>
    <w:rsid w:val="004522CE"/>
    <w:rsid w:val="00452B87"/>
    <w:rsid w:val="00456D91"/>
    <w:rsid w:val="00457D50"/>
    <w:rsid w:val="00472517"/>
    <w:rsid w:val="00475A1F"/>
    <w:rsid w:val="00482B32"/>
    <w:rsid w:val="0049236F"/>
    <w:rsid w:val="004934CD"/>
    <w:rsid w:val="004936CA"/>
    <w:rsid w:val="004947EC"/>
    <w:rsid w:val="00494E10"/>
    <w:rsid w:val="00495529"/>
    <w:rsid w:val="0049704D"/>
    <w:rsid w:val="004A2ADF"/>
    <w:rsid w:val="004A3366"/>
    <w:rsid w:val="004A3C62"/>
    <w:rsid w:val="004A6508"/>
    <w:rsid w:val="004A70F2"/>
    <w:rsid w:val="004B1230"/>
    <w:rsid w:val="004B28E7"/>
    <w:rsid w:val="004B2BEA"/>
    <w:rsid w:val="004B4D77"/>
    <w:rsid w:val="004C0A7C"/>
    <w:rsid w:val="004D03B8"/>
    <w:rsid w:val="004D7EF2"/>
    <w:rsid w:val="004E370F"/>
    <w:rsid w:val="004E6352"/>
    <w:rsid w:val="004E694B"/>
    <w:rsid w:val="004E76F0"/>
    <w:rsid w:val="004F6281"/>
    <w:rsid w:val="004F7DA5"/>
    <w:rsid w:val="005013CC"/>
    <w:rsid w:val="0050550E"/>
    <w:rsid w:val="00506091"/>
    <w:rsid w:val="005077DB"/>
    <w:rsid w:val="00512A86"/>
    <w:rsid w:val="00522BC5"/>
    <w:rsid w:val="005328D0"/>
    <w:rsid w:val="00533289"/>
    <w:rsid w:val="00534B33"/>
    <w:rsid w:val="0053577F"/>
    <w:rsid w:val="005431F1"/>
    <w:rsid w:val="00544017"/>
    <w:rsid w:val="00545446"/>
    <w:rsid w:val="00547CD3"/>
    <w:rsid w:val="00552584"/>
    <w:rsid w:val="0055333E"/>
    <w:rsid w:val="00553484"/>
    <w:rsid w:val="00555BB1"/>
    <w:rsid w:val="00563595"/>
    <w:rsid w:val="00565031"/>
    <w:rsid w:val="005670DD"/>
    <w:rsid w:val="00590D65"/>
    <w:rsid w:val="005925A8"/>
    <w:rsid w:val="00592880"/>
    <w:rsid w:val="005955A0"/>
    <w:rsid w:val="005964EB"/>
    <w:rsid w:val="005A13A1"/>
    <w:rsid w:val="005A1C87"/>
    <w:rsid w:val="005A27B9"/>
    <w:rsid w:val="005A51CB"/>
    <w:rsid w:val="005B5F6D"/>
    <w:rsid w:val="005C0919"/>
    <w:rsid w:val="005C1342"/>
    <w:rsid w:val="005C20AC"/>
    <w:rsid w:val="005C226A"/>
    <w:rsid w:val="005C297B"/>
    <w:rsid w:val="005C58AC"/>
    <w:rsid w:val="005D21F5"/>
    <w:rsid w:val="005D4898"/>
    <w:rsid w:val="005D7E1B"/>
    <w:rsid w:val="005E2916"/>
    <w:rsid w:val="005E41A3"/>
    <w:rsid w:val="005E5EE7"/>
    <w:rsid w:val="005F0BF6"/>
    <w:rsid w:val="005F0E4A"/>
    <w:rsid w:val="005F2FCE"/>
    <w:rsid w:val="005F5DDE"/>
    <w:rsid w:val="005F68D8"/>
    <w:rsid w:val="005F725C"/>
    <w:rsid w:val="005F74FB"/>
    <w:rsid w:val="00602E22"/>
    <w:rsid w:val="006062BA"/>
    <w:rsid w:val="00606536"/>
    <w:rsid w:val="00611C81"/>
    <w:rsid w:val="0061612B"/>
    <w:rsid w:val="0061785A"/>
    <w:rsid w:val="0062282B"/>
    <w:rsid w:val="00623BFA"/>
    <w:rsid w:val="00625B4D"/>
    <w:rsid w:val="0062632A"/>
    <w:rsid w:val="00627CE1"/>
    <w:rsid w:val="00627DE1"/>
    <w:rsid w:val="00636F05"/>
    <w:rsid w:val="006370A6"/>
    <w:rsid w:val="00637268"/>
    <w:rsid w:val="00650FDF"/>
    <w:rsid w:val="00653267"/>
    <w:rsid w:val="00653573"/>
    <w:rsid w:val="00657CE6"/>
    <w:rsid w:val="0066153C"/>
    <w:rsid w:val="00663759"/>
    <w:rsid w:val="00670E2C"/>
    <w:rsid w:val="00672498"/>
    <w:rsid w:val="0067399C"/>
    <w:rsid w:val="0067777A"/>
    <w:rsid w:val="006810F0"/>
    <w:rsid w:val="006811FC"/>
    <w:rsid w:val="00691E36"/>
    <w:rsid w:val="006A1D62"/>
    <w:rsid w:val="006A2141"/>
    <w:rsid w:val="006A2811"/>
    <w:rsid w:val="006A2F24"/>
    <w:rsid w:val="006A7C7E"/>
    <w:rsid w:val="006B1212"/>
    <w:rsid w:val="006B140A"/>
    <w:rsid w:val="006B1648"/>
    <w:rsid w:val="006B4154"/>
    <w:rsid w:val="006B6DD9"/>
    <w:rsid w:val="006C0C7A"/>
    <w:rsid w:val="006C4128"/>
    <w:rsid w:val="006C5D88"/>
    <w:rsid w:val="006C7544"/>
    <w:rsid w:val="006D6E2C"/>
    <w:rsid w:val="006E10DC"/>
    <w:rsid w:val="006E1437"/>
    <w:rsid w:val="006E1C8E"/>
    <w:rsid w:val="006E540F"/>
    <w:rsid w:val="006E636F"/>
    <w:rsid w:val="006F008D"/>
    <w:rsid w:val="006F373A"/>
    <w:rsid w:val="006F6EE9"/>
    <w:rsid w:val="007005E2"/>
    <w:rsid w:val="0070301F"/>
    <w:rsid w:val="00706934"/>
    <w:rsid w:val="00710232"/>
    <w:rsid w:val="00710681"/>
    <w:rsid w:val="00711FBE"/>
    <w:rsid w:val="00712CBC"/>
    <w:rsid w:val="00716359"/>
    <w:rsid w:val="00724328"/>
    <w:rsid w:val="007342E7"/>
    <w:rsid w:val="007406D9"/>
    <w:rsid w:val="0074175C"/>
    <w:rsid w:val="00742094"/>
    <w:rsid w:val="00742E52"/>
    <w:rsid w:val="00743B5A"/>
    <w:rsid w:val="00762B38"/>
    <w:rsid w:val="00765AFA"/>
    <w:rsid w:val="00766FD6"/>
    <w:rsid w:val="00770B38"/>
    <w:rsid w:val="0077602A"/>
    <w:rsid w:val="00776B79"/>
    <w:rsid w:val="00782E85"/>
    <w:rsid w:val="00783F17"/>
    <w:rsid w:val="007854CB"/>
    <w:rsid w:val="007865C3"/>
    <w:rsid w:val="007906BE"/>
    <w:rsid w:val="00792BF6"/>
    <w:rsid w:val="007A41BC"/>
    <w:rsid w:val="007A4915"/>
    <w:rsid w:val="007A4D02"/>
    <w:rsid w:val="007A539B"/>
    <w:rsid w:val="007A7E55"/>
    <w:rsid w:val="007A7F20"/>
    <w:rsid w:val="007B1BEF"/>
    <w:rsid w:val="007B52E6"/>
    <w:rsid w:val="007C0FAD"/>
    <w:rsid w:val="007C101D"/>
    <w:rsid w:val="007D05AA"/>
    <w:rsid w:val="007D413A"/>
    <w:rsid w:val="007E1FDF"/>
    <w:rsid w:val="007F046E"/>
    <w:rsid w:val="007F265C"/>
    <w:rsid w:val="007F44E0"/>
    <w:rsid w:val="007F682D"/>
    <w:rsid w:val="00800987"/>
    <w:rsid w:val="00801BC8"/>
    <w:rsid w:val="0081156B"/>
    <w:rsid w:val="00822924"/>
    <w:rsid w:val="00822BFB"/>
    <w:rsid w:val="00824756"/>
    <w:rsid w:val="0083655F"/>
    <w:rsid w:val="00840A1B"/>
    <w:rsid w:val="008411A9"/>
    <w:rsid w:val="008475FE"/>
    <w:rsid w:val="008527BE"/>
    <w:rsid w:val="008548CB"/>
    <w:rsid w:val="00861A7F"/>
    <w:rsid w:val="00861A81"/>
    <w:rsid w:val="00862690"/>
    <w:rsid w:val="00870085"/>
    <w:rsid w:val="0087143A"/>
    <w:rsid w:val="00872D10"/>
    <w:rsid w:val="00872FEE"/>
    <w:rsid w:val="00876081"/>
    <w:rsid w:val="0087740C"/>
    <w:rsid w:val="00877750"/>
    <w:rsid w:val="00882C22"/>
    <w:rsid w:val="00884B4B"/>
    <w:rsid w:val="00885D60"/>
    <w:rsid w:val="0088787C"/>
    <w:rsid w:val="0089190B"/>
    <w:rsid w:val="008A4444"/>
    <w:rsid w:val="008A4B9D"/>
    <w:rsid w:val="008A587A"/>
    <w:rsid w:val="008A5AE0"/>
    <w:rsid w:val="008A5C23"/>
    <w:rsid w:val="008A7276"/>
    <w:rsid w:val="008B65DB"/>
    <w:rsid w:val="008C085D"/>
    <w:rsid w:val="008C23D3"/>
    <w:rsid w:val="008C2E13"/>
    <w:rsid w:val="008C4B37"/>
    <w:rsid w:val="008D6D84"/>
    <w:rsid w:val="008E686A"/>
    <w:rsid w:val="008E68CA"/>
    <w:rsid w:val="008E7315"/>
    <w:rsid w:val="008E7DF6"/>
    <w:rsid w:val="008F0FED"/>
    <w:rsid w:val="008F5BF0"/>
    <w:rsid w:val="008F6736"/>
    <w:rsid w:val="00900CC3"/>
    <w:rsid w:val="009106FF"/>
    <w:rsid w:val="00913E09"/>
    <w:rsid w:val="00915C26"/>
    <w:rsid w:val="00916B1A"/>
    <w:rsid w:val="0092269B"/>
    <w:rsid w:val="009227AC"/>
    <w:rsid w:val="00927BD4"/>
    <w:rsid w:val="00927F59"/>
    <w:rsid w:val="009331CC"/>
    <w:rsid w:val="00933557"/>
    <w:rsid w:val="009373EB"/>
    <w:rsid w:val="00937693"/>
    <w:rsid w:val="009403EF"/>
    <w:rsid w:val="00940B74"/>
    <w:rsid w:val="00950F45"/>
    <w:rsid w:val="00952936"/>
    <w:rsid w:val="00961D6E"/>
    <w:rsid w:val="00964CF5"/>
    <w:rsid w:val="00965F78"/>
    <w:rsid w:val="0097132A"/>
    <w:rsid w:val="009719FF"/>
    <w:rsid w:val="00971C6A"/>
    <w:rsid w:val="00975FF6"/>
    <w:rsid w:val="009807BD"/>
    <w:rsid w:val="00984126"/>
    <w:rsid w:val="00985ED3"/>
    <w:rsid w:val="009A70FF"/>
    <w:rsid w:val="009A7F28"/>
    <w:rsid w:val="009B0683"/>
    <w:rsid w:val="009B6CA3"/>
    <w:rsid w:val="009C123B"/>
    <w:rsid w:val="009C2983"/>
    <w:rsid w:val="009C74DA"/>
    <w:rsid w:val="009D3321"/>
    <w:rsid w:val="009D3FE3"/>
    <w:rsid w:val="009D61F3"/>
    <w:rsid w:val="009D7F26"/>
    <w:rsid w:val="009E52CD"/>
    <w:rsid w:val="009F1F55"/>
    <w:rsid w:val="009F2D05"/>
    <w:rsid w:val="00A03330"/>
    <w:rsid w:val="00A0477E"/>
    <w:rsid w:val="00A10A62"/>
    <w:rsid w:val="00A11CAD"/>
    <w:rsid w:val="00A138DB"/>
    <w:rsid w:val="00A15817"/>
    <w:rsid w:val="00A16BEC"/>
    <w:rsid w:val="00A21BDB"/>
    <w:rsid w:val="00A2294A"/>
    <w:rsid w:val="00A22E83"/>
    <w:rsid w:val="00A23A53"/>
    <w:rsid w:val="00A240CD"/>
    <w:rsid w:val="00A31B99"/>
    <w:rsid w:val="00A357B1"/>
    <w:rsid w:val="00A405BA"/>
    <w:rsid w:val="00A42FE9"/>
    <w:rsid w:val="00A4415D"/>
    <w:rsid w:val="00A569A1"/>
    <w:rsid w:val="00A63583"/>
    <w:rsid w:val="00A645FF"/>
    <w:rsid w:val="00A66C57"/>
    <w:rsid w:val="00A761CE"/>
    <w:rsid w:val="00A76233"/>
    <w:rsid w:val="00A8118D"/>
    <w:rsid w:val="00A8274C"/>
    <w:rsid w:val="00A87213"/>
    <w:rsid w:val="00AA0C4E"/>
    <w:rsid w:val="00AA3DBE"/>
    <w:rsid w:val="00AA584D"/>
    <w:rsid w:val="00AA5AB4"/>
    <w:rsid w:val="00AB02AE"/>
    <w:rsid w:val="00AB1B89"/>
    <w:rsid w:val="00AB4A20"/>
    <w:rsid w:val="00AB557F"/>
    <w:rsid w:val="00AB5DE7"/>
    <w:rsid w:val="00AB7DBC"/>
    <w:rsid w:val="00AC1846"/>
    <w:rsid w:val="00AC22C7"/>
    <w:rsid w:val="00AC2C7A"/>
    <w:rsid w:val="00AC3460"/>
    <w:rsid w:val="00AC57DE"/>
    <w:rsid w:val="00AC5BA5"/>
    <w:rsid w:val="00AD4C5B"/>
    <w:rsid w:val="00AD5934"/>
    <w:rsid w:val="00AD6172"/>
    <w:rsid w:val="00AE2647"/>
    <w:rsid w:val="00AE4938"/>
    <w:rsid w:val="00AF151C"/>
    <w:rsid w:val="00AF1E71"/>
    <w:rsid w:val="00AF34D5"/>
    <w:rsid w:val="00AF6A28"/>
    <w:rsid w:val="00AF7EC5"/>
    <w:rsid w:val="00AF7FF3"/>
    <w:rsid w:val="00B01078"/>
    <w:rsid w:val="00B029CC"/>
    <w:rsid w:val="00B173EB"/>
    <w:rsid w:val="00B273C8"/>
    <w:rsid w:val="00B31C1E"/>
    <w:rsid w:val="00B33DD4"/>
    <w:rsid w:val="00B44298"/>
    <w:rsid w:val="00B44B32"/>
    <w:rsid w:val="00B5454E"/>
    <w:rsid w:val="00B60C95"/>
    <w:rsid w:val="00B628A4"/>
    <w:rsid w:val="00B6300D"/>
    <w:rsid w:val="00B64D86"/>
    <w:rsid w:val="00B653C8"/>
    <w:rsid w:val="00B714E7"/>
    <w:rsid w:val="00B723B4"/>
    <w:rsid w:val="00B73650"/>
    <w:rsid w:val="00B7373F"/>
    <w:rsid w:val="00B74A71"/>
    <w:rsid w:val="00B756A0"/>
    <w:rsid w:val="00B87245"/>
    <w:rsid w:val="00B87A76"/>
    <w:rsid w:val="00B91687"/>
    <w:rsid w:val="00BA212D"/>
    <w:rsid w:val="00BA5EC2"/>
    <w:rsid w:val="00BB0F96"/>
    <w:rsid w:val="00BB51C0"/>
    <w:rsid w:val="00BC1834"/>
    <w:rsid w:val="00BC19B6"/>
    <w:rsid w:val="00BC548B"/>
    <w:rsid w:val="00BC57D2"/>
    <w:rsid w:val="00BD22C9"/>
    <w:rsid w:val="00BD38B3"/>
    <w:rsid w:val="00BD6098"/>
    <w:rsid w:val="00BD7428"/>
    <w:rsid w:val="00BE2193"/>
    <w:rsid w:val="00BE25BD"/>
    <w:rsid w:val="00BE265B"/>
    <w:rsid w:val="00BE4233"/>
    <w:rsid w:val="00BE52C2"/>
    <w:rsid w:val="00BE68EA"/>
    <w:rsid w:val="00BE7820"/>
    <w:rsid w:val="00BF0C2A"/>
    <w:rsid w:val="00BF0E07"/>
    <w:rsid w:val="00BF2FAC"/>
    <w:rsid w:val="00BF560C"/>
    <w:rsid w:val="00BF5767"/>
    <w:rsid w:val="00C029CB"/>
    <w:rsid w:val="00C02D27"/>
    <w:rsid w:val="00C1069F"/>
    <w:rsid w:val="00C156E0"/>
    <w:rsid w:val="00C1662D"/>
    <w:rsid w:val="00C22322"/>
    <w:rsid w:val="00C24D89"/>
    <w:rsid w:val="00C25A4E"/>
    <w:rsid w:val="00C262B3"/>
    <w:rsid w:val="00C315FD"/>
    <w:rsid w:val="00C32B6D"/>
    <w:rsid w:val="00C33ABC"/>
    <w:rsid w:val="00C34E2B"/>
    <w:rsid w:val="00C40531"/>
    <w:rsid w:val="00C433F1"/>
    <w:rsid w:val="00C43774"/>
    <w:rsid w:val="00C441DB"/>
    <w:rsid w:val="00C45C70"/>
    <w:rsid w:val="00C47004"/>
    <w:rsid w:val="00C54F77"/>
    <w:rsid w:val="00C57E6B"/>
    <w:rsid w:val="00C600CD"/>
    <w:rsid w:val="00C64E7C"/>
    <w:rsid w:val="00C707EC"/>
    <w:rsid w:val="00C72402"/>
    <w:rsid w:val="00C730FB"/>
    <w:rsid w:val="00C73D38"/>
    <w:rsid w:val="00C769F6"/>
    <w:rsid w:val="00C811C8"/>
    <w:rsid w:val="00C831F6"/>
    <w:rsid w:val="00C872ED"/>
    <w:rsid w:val="00C93977"/>
    <w:rsid w:val="00C94534"/>
    <w:rsid w:val="00C972FA"/>
    <w:rsid w:val="00CA117D"/>
    <w:rsid w:val="00CA1D8A"/>
    <w:rsid w:val="00CA589A"/>
    <w:rsid w:val="00CB15C6"/>
    <w:rsid w:val="00CB6A3D"/>
    <w:rsid w:val="00CC26F9"/>
    <w:rsid w:val="00CC2A61"/>
    <w:rsid w:val="00CC5F2F"/>
    <w:rsid w:val="00CD4E1E"/>
    <w:rsid w:val="00CE19D9"/>
    <w:rsid w:val="00CE2372"/>
    <w:rsid w:val="00CE7B5E"/>
    <w:rsid w:val="00CF133F"/>
    <w:rsid w:val="00CF265F"/>
    <w:rsid w:val="00CF3C51"/>
    <w:rsid w:val="00CF51E8"/>
    <w:rsid w:val="00CF6C82"/>
    <w:rsid w:val="00D00CA8"/>
    <w:rsid w:val="00D038DB"/>
    <w:rsid w:val="00D06639"/>
    <w:rsid w:val="00D11BC1"/>
    <w:rsid w:val="00D13734"/>
    <w:rsid w:val="00D169EE"/>
    <w:rsid w:val="00D170CE"/>
    <w:rsid w:val="00D20BFF"/>
    <w:rsid w:val="00D27405"/>
    <w:rsid w:val="00D443C3"/>
    <w:rsid w:val="00D45EA4"/>
    <w:rsid w:val="00D473C6"/>
    <w:rsid w:val="00D53063"/>
    <w:rsid w:val="00D538D5"/>
    <w:rsid w:val="00D53F7C"/>
    <w:rsid w:val="00D62248"/>
    <w:rsid w:val="00D629C5"/>
    <w:rsid w:val="00D638C0"/>
    <w:rsid w:val="00D65629"/>
    <w:rsid w:val="00D670DF"/>
    <w:rsid w:val="00D67D84"/>
    <w:rsid w:val="00D71DBF"/>
    <w:rsid w:val="00D724D8"/>
    <w:rsid w:val="00D7544D"/>
    <w:rsid w:val="00D80D98"/>
    <w:rsid w:val="00D8485D"/>
    <w:rsid w:val="00D84C2E"/>
    <w:rsid w:val="00D91238"/>
    <w:rsid w:val="00D91D8C"/>
    <w:rsid w:val="00D93246"/>
    <w:rsid w:val="00D953CE"/>
    <w:rsid w:val="00D960C5"/>
    <w:rsid w:val="00D975F1"/>
    <w:rsid w:val="00DA6FC8"/>
    <w:rsid w:val="00DB2884"/>
    <w:rsid w:val="00DB644D"/>
    <w:rsid w:val="00DB782E"/>
    <w:rsid w:val="00DC3862"/>
    <w:rsid w:val="00DC3E9E"/>
    <w:rsid w:val="00DD1261"/>
    <w:rsid w:val="00DD48FB"/>
    <w:rsid w:val="00DE10F1"/>
    <w:rsid w:val="00DE3A6A"/>
    <w:rsid w:val="00DE624C"/>
    <w:rsid w:val="00DE654B"/>
    <w:rsid w:val="00DF6553"/>
    <w:rsid w:val="00DF6909"/>
    <w:rsid w:val="00DF7AAB"/>
    <w:rsid w:val="00E002C6"/>
    <w:rsid w:val="00E00F18"/>
    <w:rsid w:val="00E04D32"/>
    <w:rsid w:val="00E06947"/>
    <w:rsid w:val="00E1029D"/>
    <w:rsid w:val="00E117D1"/>
    <w:rsid w:val="00E12353"/>
    <w:rsid w:val="00E13A50"/>
    <w:rsid w:val="00E15A16"/>
    <w:rsid w:val="00E23349"/>
    <w:rsid w:val="00E276B4"/>
    <w:rsid w:val="00E30309"/>
    <w:rsid w:val="00E321E8"/>
    <w:rsid w:val="00E33BD6"/>
    <w:rsid w:val="00E40305"/>
    <w:rsid w:val="00E41312"/>
    <w:rsid w:val="00E44D80"/>
    <w:rsid w:val="00E45746"/>
    <w:rsid w:val="00E458E1"/>
    <w:rsid w:val="00E46952"/>
    <w:rsid w:val="00E47959"/>
    <w:rsid w:val="00E47A5E"/>
    <w:rsid w:val="00E47E3C"/>
    <w:rsid w:val="00E52FA2"/>
    <w:rsid w:val="00E53A47"/>
    <w:rsid w:val="00E560A2"/>
    <w:rsid w:val="00E60FEF"/>
    <w:rsid w:val="00E65EE5"/>
    <w:rsid w:val="00E73255"/>
    <w:rsid w:val="00E8158B"/>
    <w:rsid w:val="00E82A24"/>
    <w:rsid w:val="00E84106"/>
    <w:rsid w:val="00E84458"/>
    <w:rsid w:val="00E91D5F"/>
    <w:rsid w:val="00E93D53"/>
    <w:rsid w:val="00EA75C9"/>
    <w:rsid w:val="00EB215F"/>
    <w:rsid w:val="00EB35CE"/>
    <w:rsid w:val="00EB3831"/>
    <w:rsid w:val="00EB758B"/>
    <w:rsid w:val="00EC18A7"/>
    <w:rsid w:val="00EC3A88"/>
    <w:rsid w:val="00EC4713"/>
    <w:rsid w:val="00EC5788"/>
    <w:rsid w:val="00EC6CC3"/>
    <w:rsid w:val="00ED5936"/>
    <w:rsid w:val="00ED6A4A"/>
    <w:rsid w:val="00EE1895"/>
    <w:rsid w:val="00EE1E18"/>
    <w:rsid w:val="00EE2805"/>
    <w:rsid w:val="00EE2AEB"/>
    <w:rsid w:val="00EE3C09"/>
    <w:rsid w:val="00EF0569"/>
    <w:rsid w:val="00EF0FB3"/>
    <w:rsid w:val="00EF2094"/>
    <w:rsid w:val="00EF4C56"/>
    <w:rsid w:val="00F001CD"/>
    <w:rsid w:val="00F00453"/>
    <w:rsid w:val="00F00473"/>
    <w:rsid w:val="00F16E56"/>
    <w:rsid w:val="00F204C7"/>
    <w:rsid w:val="00F212BA"/>
    <w:rsid w:val="00F22C8F"/>
    <w:rsid w:val="00F275F9"/>
    <w:rsid w:val="00F2778E"/>
    <w:rsid w:val="00F27BF7"/>
    <w:rsid w:val="00F27F5B"/>
    <w:rsid w:val="00F308FC"/>
    <w:rsid w:val="00F317EF"/>
    <w:rsid w:val="00F3312F"/>
    <w:rsid w:val="00F33419"/>
    <w:rsid w:val="00F3622D"/>
    <w:rsid w:val="00F407EE"/>
    <w:rsid w:val="00F43107"/>
    <w:rsid w:val="00F45265"/>
    <w:rsid w:val="00F47AC6"/>
    <w:rsid w:val="00F520B5"/>
    <w:rsid w:val="00F5444F"/>
    <w:rsid w:val="00F54C08"/>
    <w:rsid w:val="00F567F3"/>
    <w:rsid w:val="00F617F0"/>
    <w:rsid w:val="00F66787"/>
    <w:rsid w:val="00F67126"/>
    <w:rsid w:val="00F671CE"/>
    <w:rsid w:val="00F67D0E"/>
    <w:rsid w:val="00F73326"/>
    <w:rsid w:val="00F73E17"/>
    <w:rsid w:val="00F7661A"/>
    <w:rsid w:val="00F77D1E"/>
    <w:rsid w:val="00F80FBB"/>
    <w:rsid w:val="00F83EE4"/>
    <w:rsid w:val="00F86A47"/>
    <w:rsid w:val="00F874DC"/>
    <w:rsid w:val="00F91C33"/>
    <w:rsid w:val="00F96717"/>
    <w:rsid w:val="00FA05BE"/>
    <w:rsid w:val="00FA3B06"/>
    <w:rsid w:val="00FA573B"/>
    <w:rsid w:val="00FB2005"/>
    <w:rsid w:val="00FB4E7B"/>
    <w:rsid w:val="00FB5114"/>
    <w:rsid w:val="00FB5556"/>
    <w:rsid w:val="00FB6078"/>
    <w:rsid w:val="00FC2996"/>
    <w:rsid w:val="00FC3847"/>
    <w:rsid w:val="00FC7A2B"/>
    <w:rsid w:val="00FD07F2"/>
    <w:rsid w:val="00FD10FB"/>
    <w:rsid w:val="00FD2C85"/>
    <w:rsid w:val="00FD43E2"/>
    <w:rsid w:val="00FD7C89"/>
    <w:rsid w:val="00FE1BA8"/>
    <w:rsid w:val="00FE38B4"/>
    <w:rsid w:val="00FE51AB"/>
    <w:rsid w:val="00FE53EB"/>
    <w:rsid w:val="00FF17D0"/>
    <w:rsid w:val="00FF2B0B"/>
    <w:rsid w:val="00FF5633"/>
    <w:rsid w:val="00FF5C80"/>
    <w:rsid w:val="00FF60F3"/>
    <w:rsid w:val="00FF6D41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32DDEDC-67FB-4858-8781-FFE568C7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B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A3DBE"/>
    <w:pPr>
      <w:jc w:val="center"/>
    </w:pPr>
    <w:rPr>
      <w:rFonts w:ascii="Century Schoolbook" w:hAnsi="Century Schoolbook"/>
      <w:sz w:val="50"/>
      <w:szCs w:val="20"/>
    </w:rPr>
  </w:style>
  <w:style w:type="paragraph" w:styleId="Recuodecorpodetexto2">
    <w:name w:val="Body Text Indent 2"/>
    <w:basedOn w:val="Normal"/>
    <w:link w:val="Recuodecorpodetexto2Char"/>
    <w:rsid w:val="00AA3DBE"/>
    <w:pPr>
      <w:spacing w:before="240"/>
      <w:ind w:left="851"/>
    </w:pPr>
    <w:rPr>
      <w:rFonts w:ascii="Century Schoolbook" w:hAnsi="Century Schoolbook"/>
      <w:sz w:val="22"/>
      <w:szCs w:val="20"/>
    </w:rPr>
  </w:style>
  <w:style w:type="paragraph" w:styleId="Cabealho">
    <w:name w:val="header"/>
    <w:basedOn w:val="Normal"/>
    <w:link w:val="CabealhoChar"/>
    <w:rsid w:val="00112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112DF0"/>
    <w:rPr>
      <w:sz w:val="24"/>
      <w:szCs w:val="24"/>
    </w:rPr>
  </w:style>
  <w:style w:type="paragraph" w:styleId="Rodap">
    <w:name w:val="footer"/>
    <w:basedOn w:val="Normal"/>
    <w:link w:val="RodapChar"/>
    <w:rsid w:val="00112D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12DF0"/>
    <w:rPr>
      <w:sz w:val="24"/>
      <w:szCs w:val="24"/>
    </w:rPr>
  </w:style>
  <w:style w:type="character" w:styleId="Hyperlink">
    <w:name w:val="Hyperlink"/>
    <w:uiPriority w:val="99"/>
    <w:unhideWhenUsed/>
    <w:rsid w:val="00240BD2"/>
    <w:rPr>
      <w:color w:val="0000FF"/>
      <w:u w:val="single"/>
    </w:rPr>
  </w:style>
  <w:style w:type="character" w:styleId="Forte">
    <w:name w:val="Strong"/>
    <w:qFormat/>
    <w:rsid w:val="00B5454E"/>
    <w:rPr>
      <w:b/>
      <w:bCs/>
    </w:rPr>
  </w:style>
  <w:style w:type="character" w:customStyle="1" w:styleId="TtuloChar">
    <w:name w:val="Título Char"/>
    <w:link w:val="Ttulo"/>
    <w:rsid w:val="00160661"/>
    <w:rPr>
      <w:rFonts w:ascii="Century Schoolbook" w:hAnsi="Century Schoolbook"/>
      <w:sz w:val="50"/>
    </w:rPr>
  </w:style>
  <w:style w:type="paragraph" w:styleId="PargrafodaLista">
    <w:name w:val="List Paragraph"/>
    <w:basedOn w:val="Normal"/>
    <w:uiPriority w:val="34"/>
    <w:qFormat/>
    <w:rsid w:val="00F3312F"/>
    <w:pPr>
      <w:ind w:left="708"/>
    </w:pPr>
  </w:style>
  <w:style w:type="paragraph" w:styleId="Corpodetexto">
    <w:name w:val="Body Text"/>
    <w:basedOn w:val="Normal"/>
    <w:link w:val="CorpodetextoChar"/>
    <w:rsid w:val="00885D60"/>
    <w:pPr>
      <w:ind w:right="-81"/>
    </w:pPr>
    <w:rPr>
      <w:rFonts w:ascii="Arial" w:hAnsi="Arial"/>
      <w:sz w:val="22"/>
      <w:szCs w:val="20"/>
    </w:rPr>
  </w:style>
  <w:style w:type="character" w:customStyle="1" w:styleId="CorpodetextoChar">
    <w:name w:val="Corpo de texto Char"/>
    <w:link w:val="Corpodetexto"/>
    <w:rsid w:val="00885D60"/>
    <w:rPr>
      <w:rFonts w:ascii="Arial" w:hAnsi="Arial"/>
      <w:sz w:val="22"/>
    </w:rPr>
  </w:style>
  <w:style w:type="paragraph" w:styleId="Corpodetexto3">
    <w:name w:val="Body Text 3"/>
    <w:basedOn w:val="Normal"/>
    <w:link w:val="Corpodetexto3Char"/>
    <w:rsid w:val="0074175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74175C"/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rsid w:val="00927F59"/>
    <w:rPr>
      <w:rFonts w:ascii="Century Schoolbook" w:hAnsi="Century School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LEANDRO MARQUES SANTOS</vt:lpstr>
    </vt:vector>
  </TitlesOfParts>
  <Company>PPG Industries, Inc.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LEANDRO MARQUES SANTOS</dc:title>
  <dc:creator>Manager</dc:creator>
  <cp:lastModifiedBy>Usuario</cp:lastModifiedBy>
  <cp:revision>4</cp:revision>
  <dcterms:created xsi:type="dcterms:W3CDTF">2016-03-16T01:17:00Z</dcterms:created>
  <dcterms:modified xsi:type="dcterms:W3CDTF">2016-03-16T17:30:00Z</dcterms:modified>
</cp:coreProperties>
</file>