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62B" w:rsidRPr="009D18D8" w:rsidRDefault="00FF189F">
      <w:pPr>
        <w:pStyle w:val="Ttulo"/>
        <w:rPr>
          <w:lang w:val="pt-BR"/>
        </w:rPr>
      </w:pPr>
      <w:r>
        <w:rPr>
          <w:lang w:val="pt-BR"/>
        </w:rPr>
        <w:t>‍‍</w:t>
      </w:r>
      <w:r w:rsidR="00D745CD">
        <w:rPr>
          <w:lang w:val="pt-BR"/>
        </w:rPr>
        <w:t>Mirian Brum da Rocha</w:t>
      </w:r>
    </w:p>
    <w:p w:rsidR="0057062B" w:rsidRPr="009D18D8" w:rsidRDefault="00EF327C">
      <w:pPr>
        <w:rPr>
          <w:lang w:val="pt-BR"/>
        </w:rPr>
      </w:pPr>
      <w:sdt>
        <w:sdtPr>
          <w:rPr>
            <w:lang w:val="pt-BR"/>
          </w:rPr>
          <w:alias w:val="Endereço"/>
          <w:tag w:val=""/>
          <w:id w:val="-593780209"/>
          <w:placeholder>
            <w:docPart w:val="5C9091969E7540F7BF9EEE4249E388AD"/>
          </w:placeholder>
          <w:dataBinding w:prefixMappings="xmlns:ns0='http://schemas.microsoft.com/office/2006/coverPageProps' " w:xpath="/ns0:CoverPageProperties[1]/ns0:EmpresaAddress[1]" w:storeItemID="{55AF091B-3C7A-41E3-B477-F2FDAA23CFDA}"/>
          <w:text/>
        </w:sdtPr>
        <w:sdtEndPr/>
        <w:sdtContent>
          <w:r w:rsidR="00D745CD">
            <w:rPr>
              <w:lang w:val="pt-BR"/>
            </w:rPr>
            <w:t>Travessa José Pereira Lopes, 184, Vila Nova Guaíba -RS</w:t>
          </w:r>
        </w:sdtContent>
      </w:sdt>
      <w:r w:rsidR="00FF189F" w:rsidRPr="009D18D8">
        <w:rPr>
          <w:lang w:val="pt-BR"/>
        </w:rPr>
        <w:t> | </w:t>
      </w:r>
      <w:sdt>
        <w:sdtPr>
          <w:rPr>
            <w:lang w:val="pt-BR"/>
          </w:rPr>
          <w:alias w:val="Telefone"/>
          <w:tag w:val=""/>
          <w:id w:val="-1416317146"/>
          <w:placeholder>
            <w:docPart w:val="EF13321CA9124E8CB733BC683C4B27A9"/>
          </w:placeholder>
          <w:dataBinding w:prefixMappings="xmlns:ns0='http://schemas.microsoft.com/office/2006/coverPageProps' " w:xpath="/ns0:CoverPageProperties[1]/ns0:EmpresaPhone[1]" w:storeItemID="{55AF091B-3C7A-41E3-B477-F2FDAA23CFDA}"/>
          <w:text/>
        </w:sdtPr>
        <w:sdtEndPr/>
        <w:sdtContent>
          <w:r w:rsidR="00D745CD">
            <w:rPr>
              <w:lang w:val="pt-BR"/>
            </w:rPr>
            <w:t>51-96447941</w:t>
          </w:r>
        </w:sdtContent>
      </w:sdt>
      <w:r w:rsidR="00FF189F" w:rsidRPr="009D18D8">
        <w:rPr>
          <w:lang w:val="pt-BR"/>
        </w:rPr>
        <w:t> | </w:t>
      </w:r>
      <w:sdt>
        <w:sdtPr>
          <w:rPr>
            <w:lang w:val="pt-BR"/>
          </w:rPr>
          <w:alias w:val="Email"/>
          <w:tag w:val=""/>
          <w:id w:val="-391963670"/>
          <w:placeholder>
            <w:docPart w:val="BF3706DA699840FAA131A462FB2078A7"/>
          </w:placeholder>
          <w:dataBinding w:prefixMappings="xmlns:ns0='http://schemas.microsoft.com/office/2006/coverPageProps' " w:xpath="/ns0:CoverPageProperties[1]/ns0:EmpresaEmail[1]" w:storeItemID="{55AF091B-3C7A-41E3-B477-F2FDAA23CFDA}"/>
          <w:text/>
        </w:sdtPr>
        <w:sdtEndPr/>
        <w:sdtContent>
          <w:r w:rsidR="00D745CD">
            <w:rPr>
              <w:lang w:val="pt-BR"/>
            </w:rPr>
            <w:t>mirian86_rocha@hotmail.com</w:t>
          </w:r>
        </w:sdtContent>
      </w:sdt>
    </w:p>
    <w:p w:rsidR="0057062B" w:rsidRPr="009D18D8" w:rsidRDefault="00FF189F">
      <w:pPr>
        <w:pStyle w:val="Ttulodaseo"/>
        <w:spacing w:before="720"/>
        <w:rPr>
          <w:lang w:val="pt-BR"/>
        </w:rPr>
      </w:pPr>
      <w:r w:rsidRPr="009D18D8">
        <w:rPr>
          <w:lang w:val="pt-BR"/>
        </w:rPr>
        <w:t>Objetivo</w:t>
      </w:r>
      <w:r w:rsidR="00606390">
        <w:rPr>
          <w:lang w:val="pt-BR"/>
        </w:rPr>
        <w:t>s</w:t>
      </w:r>
    </w:p>
    <w:p w:rsidR="00606390" w:rsidRDefault="00606390" w:rsidP="00606390">
      <w:pPr>
        <w:pStyle w:val="Listacommarcadores"/>
        <w:numPr>
          <w:ilvl w:val="0"/>
          <w:numId w:val="0"/>
        </w:numPr>
        <w:ind w:left="144"/>
        <w:rPr>
          <w:lang w:val="pt-BR"/>
        </w:rPr>
      </w:pPr>
      <w:r>
        <w:rPr>
          <w:lang w:val="pt-BR"/>
        </w:rPr>
        <w:t>. Adquirir novos conhecimentos e pôr em prática os já adquiridos;</w:t>
      </w:r>
    </w:p>
    <w:p w:rsidR="00606390" w:rsidRPr="009D18D8" w:rsidRDefault="00606390" w:rsidP="00606390">
      <w:pPr>
        <w:pStyle w:val="Listacommarcadores"/>
        <w:numPr>
          <w:ilvl w:val="0"/>
          <w:numId w:val="0"/>
        </w:numPr>
        <w:ind w:left="144"/>
        <w:rPr>
          <w:lang w:val="pt-BR"/>
        </w:rPr>
      </w:pPr>
      <w:r>
        <w:rPr>
          <w:lang w:val="pt-BR"/>
        </w:rPr>
        <w:t>. Crescimento profissional;</w:t>
      </w:r>
    </w:p>
    <w:p w:rsidR="0057062B" w:rsidRDefault="00FF189F">
      <w:pPr>
        <w:pStyle w:val="Ttulodaseo"/>
        <w:rPr>
          <w:lang w:val="pt-BR"/>
        </w:rPr>
      </w:pPr>
      <w:r w:rsidRPr="009D18D8">
        <w:rPr>
          <w:lang w:val="pt-BR"/>
        </w:rPr>
        <w:t>Educação</w:t>
      </w:r>
    </w:p>
    <w:p w:rsidR="00C82B30" w:rsidRDefault="00C82B30" w:rsidP="00C82B30">
      <w:pPr>
        <w:rPr>
          <w:b/>
          <w:sz w:val="22"/>
          <w:szCs w:val="22"/>
          <w:lang w:val="pt-BR"/>
        </w:rPr>
      </w:pPr>
      <w:r w:rsidRPr="00C82B30">
        <w:rPr>
          <w:b/>
          <w:sz w:val="22"/>
          <w:szCs w:val="22"/>
          <w:lang w:val="pt-BR"/>
        </w:rPr>
        <w:t xml:space="preserve">. </w:t>
      </w:r>
      <w:r w:rsidRPr="00C82B30">
        <w:rPr>
          <w:szCs w:val="18"/>
          <w:lang w:val="pt-BR"/>
        </w:rPr>
        <w:t>INFORMÁTICA</w:t>
      </w:r>
      <w:r>
        <w:rPr>
          <w:szCs w:val="18"/>
          <w:lang w:val="pt-BR"/>
        </w:rPr>
        <w:t>;</w:t>
      </w:r>
      <w:bookmarkStart w:id="0" w:name="_GoBack"/>
      <w:bookmarkEnd w:id="0"/>
    </w:p>
    <w:p w:rsidR="0057062B" w:rsidRPr="00C82B30" w:rsidRDefault="00C82B30" w:rsidP="00C82B30">
      <w:pPr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 xml:space="preserve">. </w:t>
      </w:r>
      <w:r w:rsidR="00D745CD">
        <w:rPr>
          <w:lang w:val="pt-BR"/>
        </w:rPr>
        <w:t>PEDAGOGIA</w:t>
      </w:r>
      <w:r w:rsidR="00FF189F" w:rsidRPr="009D18D8">
        <w:rPr>
          <w:lang w:val="pt-BR"/>
        </w:rPr>
        <w:t> | </w:t>
      </w:r>
      <w:r w:rsidR="00D745CD">
        <w:rPr>
          <w:lang w:val="pt-BR"/>
        </w:rPr>
        <w:t>20/08/2010</w:t>
      </w:r>
      <w:r w:rsidR="00FF189F" w:rsidRPr="009D18D8">
        <w:rPr>
          <w:lang w:val="pt-BR"/>
        </w:rPr>
        <w:t> | </w:t>
      </w:r>
      <w:r>
        <w:rPr>
          <w:lang w:val="pt-BR"/>
        </w:rPr>
        <w:t>DIMENSÃO-UNOPAR</w:t>
      </w:r>
    </w:p>
    <w:p w:rsidR="0057062B" w:rsidRPr="009D18D8" w:rsidRDefault="00606390">
      <w:pPr>
        <w:pStyle w:val="Listacommarcadores"/>
        <w:rPr>
          <w:lang w:val="pt-BR"/>
        </w:rPr>
      </w:pPr>
      <w:r>
        <w:rPr>
          <w:lang w:val="pt-BR"/>
        </w:rPr>
        <w:t>Especialização em</w:t>
      </w:r>
      <w:r w:rsidR="00FF189F" w:rsidRPr="009D18D8">
        <w:rPr>
          <w:lang w:val="pt-BR"/>
        </w:rPr>
        <w:t xml:space="preserve"> </w:t>
      </w:r>
      <w:r w:rsidR="00D745CD">
        <w:rPr>
          <w:lang w:val="pt-BR"/>
        </w:rPr>
        <w:t>Psicopedagogia Clinica e Institucional</w:t>
      </w:r>
      <w:r>
        <w:rPr>
          <w:lang w:val="pt-BR"/>
        </w:rPr>
        <w:t>.</w:t>
      </w:r>
    </w:p>
    <w:p w:rsidR="0057062B" w:rsidRPr="00D745CD" w:rsidRDefault="0057062B" w:rsidP="00D745CD">
      <w:pPr>
        <w:pStyle w:val="Listacommarcadores"/>
        <w:numPr>
          <w:ilvl w:val="0"/>
          <w:numId w:val="0"/>
        </w:numPr>
        <w:ind w:left="144"/>
        <w:rPr>
          <w:lang w:val="pt-BR"/>
        </w:rPr>
      </w:pPr>
    </w:p>
    <w:p w:rsidR="0057062B" w:rsidRPr="009D18D8" w:rsidRDefault="00FF189F">
      <w:pPr>
        <w:pStyle w:val="Ttulodaseo"/>
        <w:rPr>
          <w:lang w:val="pt-BR"/>
        </w:rPr>
      </w:pPr>
      <w:r w:rsidRPr="009D18D8">
        <w:rPr>
          <w:lang w:val="pt-BR"/>
        </w:rPr>
        <w:t>Habilidades e Competências</w:t>
      </w:r>
    </w:p>
    <w:p w:rsidR="0057062B" w:rsidRDefault="00D745CD">
      <w:pPr>
        <w:pStyle w:val="Listacommarcadores"/>
        <w:rPr>
          <w:lang w:val="pt-BR"/>
        </w:rPr>
      </w:pPr>
      <w:r>
        <w:rPr>
          <w:lang w:val="pt-BR"/>
        </w:rPr>
        <w:t>Sou fascinada pela mente hum</w:t>
      </w:r>
      <w:r w:rsidR="00624B61">
        <w:rPr>
          <w:lang w:val="pt-BR"/>
        </w:rPr>
        <w:t>ana e como o ser humano aprende;</w:t>
      </w:r>
      <w:r>
        <w:rPr>
          <w:lang w:val="pt-BR"/>
        </w:rPr>
        <w:t xml:space="preserve"> como o ser humano se comunica</w:t>
      </w:r>
      <w:r w:rsidR="00606390">
        <w:rPr>
          <w:lang w:val="pt-BR"/>
        </w:rPr>
        <w:t xml:space="preserve"> e se relaciona.</w:t>
      </w:r>
    </w:p>
    <w:p w:rsidR="00624B61" w:rsidRDefault="00624B61">
      <w:pPr>
        <w:pStyle w:val="Listacommarcadores"/>
        <w:rPr>
          <w:lang w:val="pt-BR"/>
        </w:rPr>
      </w:pPr>
      <w:r>
        <w:rPr>
          <w:lang w:val="pt-BR"/>
        </w:rPr>
        <w:t>Trabalho com o diálogo e a convivência harmoniosa entre o grupo.</w:t>
      </w:r>
    </w:p>
    <w:p w:rsidR="00624B61" w:rsidRDefault="00624B61">
      <w:pPr>
        <w:pStyle w:val="Listacommarcadores"/>
        <w:rPr>
          <w:lang w:val="pt-BR"/>
        </w:rPr>
      </w:pPr>
      <w:r>
        <w:rPr>
          <w:lang w:val="pt-BR"/>
        </w:rPr>
        <w:t>Assídua;</w:t>
      </w:r>
    </w:p>
    <w:p w:rsidR="00624B61" w:rsidRDefault="00624B61">
      <w:pPr>
        <w:pStyle w:val="Listacommarcadores"/>
        <w:rPr>
          <w:lang w:val="pt-BR"/>
        </w:rPr>
      </w:pPr>
      <w:r>
        <w:rPr>
          <w:lang w:val="pt-BR"/>
        </w:rPr>
        <w:t>Responsável;</w:t>
      </w:r>
    </w:p>
    <w:p w:rsidR="00624B61" w:rsidRPr="009D18D8" w:rsidRDefault="00624B61">
      <w:pPr>
        <w:pStyle w:val="Listacommarcadores"/>
        <w:rPr>
          <w:lang w:val="pt-BR"/>
        </w:rPr>
      </w:pPr>
      <w:r>
        <w:rPr>
          <w:lang w:val="pt-BR"/>
        </w:rPr>
        <w:t>Comprometida.</w:t>
      </w:r>
    </w:p>
    <w:p w:rsidR="0057062B" w:rsidRPr="009D18D8" w:rsidRDefault="00FF189F">
      <w:pPr>
        <w:pStyle w:val="Ttulodaseo"/>
        <w:rPr>
          <w:lang w:val="pt-BR"/>
        </w:rPr>
      </w:pPr>
      <w:r w:rsidRPr="009D18D8">
        <w:rPr>
          <w:lang w:val="pt-BR"/>
        </w:rPr>
        <w:t>Experiência</w:t>
      </w:r>
    </w:p>
    <w:p w:rsidR="0057062B" w:rsidRPr="009D18D8" w:rsidRDefault="00624B61">
      <w:pPr>
        <w:pStyle w:val="Subseo"/>
        <w:spacing w:before="100"/>
        <w:rPr>
          <w:lang w:val="pt-BR"/>
        </w:rPr>
      </w:pPr>
      <w:r>
        <w:rPr>
          <w:lang w:val="pt-BR"/>
        </w:rPr>
        <w:t>Secretária</w:t>
      </w:r>
      <w:r w:rsidR="00FF189F" w:rsidRPr="009D18D8">
        <w:rPr>
          <w:lang w:val="pt-BR"/>
        </w:rPr>
        <w:t> | </w:t>
      </w:r>
      <w:r>
        <w:rPr>
          <w:lang w:val="pt-BR"/>
        </w:rPr>
        <w:t>doctor clin clinica de otorrinolaringologia e cardiologia</w:t>
      </w:r>
      <w:r w:rsidR="00FF189F" w:rsidRPr="009D18D8">
        <w:rPr>
          <w:lang w:val="pt-BR"/>
        </w:rPr>
        <w:t> | </w:t>
      </w:r>
      <w:r>
        <w:rPr>
          <w:lang w:val="pt-BR"/>
        </w:rPr>
        <w:t>de 05/08/2005 à 15/02/2007.</w:t>
      </w:r>
    </w:p>
    <w:p w:rsidR="0057062B" w:rsidRDefault="00624B61">
      <w:pPr>
        <w:pStyle w:val="Listacommarcadores"/>
        <w:rPr>
          <w:lang w:val="pt-BR"/>
        </w:rPr>
      </w:pPr>
      <w:r>
        <w:rPr>
          <w:lang w:val="pt-BR"/>
        </w:rPr>
        <w:t>Atendimento aos clientes e telefônico;</w:t>
      </w:r>
    </w:p>
    <w:p w:rsidR="00624B61" w:rsidRDefault="00624B61">
      <w:pPr>
        <w:pStyle w:val="Listacommarcadores"/>
        <w:rPr>
          <w:lang w:val="pt-BR"/>
        </w:rPr>
      </w:pPr>
      <w:r>
        <w:rPr>
          <w:lang w:val="pt-BR"/>
        </w:rPr>
        <w:t>Abertura de fichas, cadastro de pacientes;</w:t>
      </w:r>
    </w:p>
    <w:p w:rsidR="00624B61" w:rsidRDefault="00624B61">
      <w:pPr>
        <w:pStyle w:val="Listacommarcadores"/>
        <w:rPr>
          <w:lang w:val="pt-BR"/>
        </w:rPr>
      </w:pPr>
      <w:r>
        <w:rPr>
          <w:lang w:val="pt-BR"/>
        </w:rPr>
        <w:t>Caixa;</w:t>
      </w:r>
    </w:p>
    <w:p w:rsidR="00624B61" w:rsidRDefault="00624B61">
      <w:pPr>
        <w:pStyle w:val="Listacommarcadores"/>
        <w:rPr>
          <w:lang w:val="pt-BR"/>
        </w:rPr>
      </w:pPr>
      <w:r>
        <w:rPr>
          <w:lang w:val="pt-BR"/>
        </w:rPr>
        <w:t>Faturamento de guias e convênios;</w:t>
      </w:r>
    </w:p>
    <w:p w:rsidR="00624B61" w:rsidRPr="009D18D8" w:rsidRDefault="00624B61">
      <w:pPr>
        <w:pStyle w:val="Listacommarcadores"/>
        <w:rPr>
          <w:lang w:val="pt-BR"/>
        </w:rPr>
      </w:pPr>
      <w:r>
        <w:rPr>
          <w:lang w:val="pt-BR"/>
        </w:rPr>
        <w:t>Organização do ambiente;</w:t>
      </w:r>
    </w:p>
    <w:sdt>
      <w:sdtPr>
        <w:rPr>
          <w:b w:val="0"/>
          <w:bCs w:val="0"/>
          <w:caps w:val="0"/>
          <w:color w:val="404040" w:themeColor="text1" w:themeTint="BF"/>
          <w:lang w:val="pt-BR"/>
        </w:rPr>
        <w:id w:val="417760904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  <w:lang w:val="pt-BR"/>
            </w:rPr>
            <w:id w:val="-1773932447"/>
            <w:placeholder>
              <w:docPart w:val="CC9A404812C2423D87DF527CC28E5F2E"/>
            </w:placeholder>
          </w:sdtPr>
          <w:sdtEndPr/>
          <w:sdtContent>
            <w:p w:rsidR="0057062B" w:rsidRPr="009D18D8" w:rsidRDefault="00624B61">
              <w:pPr>
                <w:pStyle w:val="Subseo"/>
                <w:rPr>
                  <w:lang w:val="pt-BR"/>
                </w:rPr>
              </w:pPr>
              <w:r>
                <w:rPr>
                  <w:lang w:val="pt-BR"/>
                </w:rPr>
                <w:t>operadora de atendimento ii</w:t>
              </w:r>
              <w:r w:rsidR="00FF189F" w:rsidRPr="009D18D8">
                <w:rPr>
                  <w:lang w:val="pt-BR"/>
                </w:rPr>
                <w:t> | </w:t>
              </w:r>
              <w:r>
                <w:rPr>
                  <w:lang w:val="pt-BR"/>
                </w:rPr>
                <w:t>weinmann, grupo fleury</w:t>
              </w:r>
              <w:r w:rsidR="00FF189F" w:rsidRPr="009D18D8">
                <w:rPr>
                  <w:lang w:val="pt-BR"/>
                </w:rPr>
                <w:t> | </w:t>
              </w:r>
              <w:r w:rsidR="00606390">
                <w:rPr>
                  <w:lang w:val="pt-BR"/>
                </w:rPr>
                <w:t>de 17/11/2007 até 02/01/2015</w:t>
              </w:r>
            </w:p>
            <w:p w:rsidR="00624B61" w:rsidRDefault="00624B61">
              <w:pPr>
                <w:pStyle w:val="Listacommarcadores"/>
                <w:rPr>
                  <w:lang w:val="pt-BR"/>
                </w:rPr>
              </w:pPr>
              <w:r>
                <w:rPr>
                  <w:lang w:val="pt-BR"/>
                </w:rPr>
                <w:t>Abertura de fichas, cadastros de clientes;</w:t>
              </w:r>
            </w:p>
            <w:p w:rsidR="00606390" w:rsidRDefault="00606390">
              <w:pPr>
                <w:pStyle w:val="Listacommarcadores"/>
                <w:rPr>
                  <w:lang w:val="pt-BR"/>
                </w:rPr>
              </w:pPr>
              <w:r>
                <w:rPr>
                  <w:lang w:val="pt-BR"/>
                </w:rPr>
                <w:t>Informações sobre os exames, jejuns e como proceder;</w:t>
              </w:r>
            </w:p>
            <w:p w:rsidR="00624B61" w:rsidRDefault="00606390">
              <w:pPr>
                <w:pStyle w:val="Listacommarcadores"/>
                <w:rPr>
                  <w:lang w:val="pt-BR"/>
                </w:rPr>
              </w:pPr>
              <w:r>
                <w:rPr>
                  <w:lang w:val="pt-BR"/>
                </w:rPr>
                <w:t xml:space="preserve">Fechamento de </w:t>
              </w:r>
              <w:r w:rsidR="00624B61">
                <w:rPr>
                  <w:lang w:val="pt-BR"/>
                </w:rPr>
                <w:t>Caixa;</w:t>
              </w:r>
            </w:p>
            <w:p w:rsidR="00624B61" w:rsidRDefault="00624B61">
              <w:pPr>
                <w:pStyle w:val="Listacommarcadores"/>
                <w:rPr>
                  <w:lang w:val="pt-BR"/>
                </w:rPr>
              </w:pPr>
              <w:r>
                <w:rPr>
                  <w:lang w:val="pt-BR"/>
                </w:rPr>
                <w:t>Faturamento de convênios;</w:t>
              </w:r>
            </w:p>
            <w:p w:rsidR="002530BE" w:rsidRDefault="002530BE">
              <w:pPr>
                <w:pStyle w:val="Listacommarcadores"/>
                <w:rPr>
                  <w:lang w:val="pt-BR"/>
                </w:rPr>
              </w:pPr>
              <w:r>
                <w:rPr>
                  <w:lang w:val="pt-BR"/>
                </w:rPr>
                <w:t>Atendimento telefônico aos clientes internos e externos,</w:t>
              </w:r>
            </w:p>
            <w:p w:rsidR="002530BE" w:rsidRDefault="002530BE">
              <w:pPr>
                <w:pStyle w:val="Listacommarcadores"/>
                <w:rPr>
                  <w:lang w:val="pt-BR"/>
                </w:rPr>
              </w:pPr>
              <w:r>
                <w:rPr>
                  <w:lang w:val="pt-BR"/>
                </w:rPr>
                <w:t>Organização de planilhas de monitoramento ambiental;</w:t>
              </w:r>
            </w:p>
            <w:p w:rsidR="002530BE" w:rsidRDefault="002530BE">
              <w:pPr>
                <w:pStyle w:val="Listacommarcadores"/>
                <w:rPr>
                  <w:lang w:val="pt-BR"/>
                </w:rPr>
              </w:pPr>
              <w:r>
                <w:rPr>
                  <w:lang w:val="pt-BR"/>
                </w:rPr>
                <w:t>Organização de planilhas para pedidos de suprimentos;</w:t>
              </w:r>
            </w:p>
            <w:p w:rsidR="00624B61" w:rsidRDefault="002530BE">
              <w:pPr>
                <w:pStyle w:val="Listacommarcadores"/>
                <w:rPr>
                  <w:lang w:val="pt-BR"/>
                </w:rPr>
              </w:pPr>
              <w:r>
                <w:rPr>
                  <w:lang w:val="pt-BR"/>
                </w:rPr>
                <w:t>Organização do ambiente.</w:t>
              </w:r>
            </w:p>
          </w:sdtContent>
        </w:sdt>
      </w:sdtContent>
    </w:sdt>
    <w:p w:rsidR="0057062B" w:rsidRPr="009D18D8" w:rsidRDefault="0057062B" w:rsidP="00624B61">
      <w:pPr>
        <w:pStyle w:val="Listacommarcadores"/>
        <w:numPr>
          <w:ilvl w:val="0"/>
          <w:numId w:val="0"/>
        </w:numPr>
        <w:ind w:left="144"/>
        <w:rPr>
          <w:lang w:val="pt-BR"/>
        </w:rPr>
      </w:pPr>
    </w:p>
    <w:sectPr w:rsidR="0057062B" w:rsidRPr="009D18D8" w:rsidSect="00543D69">
      <w:footerReference w:type="default" r:id="rId8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27C" w:rsidRDefault="00EF327C">
      <w:pPr>
        <w:spacing w:after="0"/>
      </w:pPr>
      <w:r>
        <w:separator/>
      </w:r>
    </w:p>
  </w:endnote>
  <w:endnote w:type="continuationSeparator" w:id="0">
    <w:p w:rsidR="00EF327C" w:rsidRDefault="00EF32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62B" w:rsidRDefault="00FF189F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 w:rsidR="009D18D8" w:rsidRPr="009D18D8"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27C" w:rsidRDefault="00EF327C">
      <w:pPr>
        <w:spacing w:after="0"/>
      </w:pPr>
      <w:r>
        <w:separator/>
      </w:r>
    </w:p>
  </w:footnote>
  <w:footnote w:type="continuationSeparator" w:id="0">
    <w:p w:rsidR="00EF327C" w:rsidRDefault="00EF32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CD"/>
    <w:rsid w:val="002530BE"/>
    <w:rsid w:val="004F756D"/>
    <w:rsid w:val="00543D69"/>
    <w:rsid w:val="0057062B"/>
    <w:rsid w:val="00606390"/>
    <w:rsid w:val="00624B61"/>
    <w:rsid w:val="009D18D8"/>
    <w:rsid w:val="00C82B30"/>
    <w:rsid w:val="00D745CD"/>
    <w:rsid w:val="00EF327C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E2531-5BF7-4CF7-8198-1E63A5A9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39A5B7" w:themeColor="accent1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styleId="TextodoEspaoReservado0">
    <w:name w:val="Placeholder Text"/>
    <w:basedOn w:val="Fontepargpadro"/>
    <w:uiPriority w:val="99"/>
    <w:semiHidden/>
    <w:rsid w:val="00543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9091969E7540F7BF9EEE4249E388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B18B19-DB77-4EE6-BFCA-22C5149D37AB}"/>
      </w:docPartPr>
      <w:docPartBody>
        <w:p w:rsidR="00713B72" w:rsidRDefault="00776A43">
          <w:pPr>
            <w:pStyle w:val="5C9091969E7540F7BF9EEE4249E388AD"/>
          </w:pPr>
          <w:r>
            <w:t>[Endereço, Cidade, Estado, CEP]</w:t>
          </w:r>
        </w:p>
      </w:docPartBody>
    </w:docPart>
    <w:docPart>
      <w:docPartPr>
        <w:name w:val="EF13321CA9124E8CB733BC683C4B27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2A6F49-6655-483E-A661-F6C25448B9E6}"/>
      </w:docPartPr>
      <w:docPartBody>
        <w:p w:rsidR="00713B72" w:rsidRDefault="00776A43">
          <w:pPr>
            <w:pStyle w:val="EF13321CA9124E8CB733BC683C4B27A9"/>
          </w:pPr>
          <w:r>
            <w:t>[Telefone]</w:t>
          </w:r>
        </w:p>
      </w:docPartBody>
    </w:docPart>
    <w:docPart>
      <w:docPartPr>
        <w:name w:val="BF3706DA699840FAA131A462FB2078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ABD40F-3504-4CA5-9691-6248D9BF5444}"/>
      </w:docPartPr>
      <w:docPartBody>
        <w:p w:rsidR="00713B72" w:rsidRDefault="00776A43">
          <w:pPr>
            <w:pStyle w:val="BF3706DA699840FAA131A462FB2078A7"/>
          </w:pPr>
          <w:r>
            <w:t>[Email]</w:t>
          </w:r>
        </w:p>
      </w:docPartBody>
    </w:docPart>
    <w:docPart>
      <w:docPartPr>
        <w:name w:val="CC9A404812C2423D87DF527CC28E5F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F3EA6E-6C1A-41D3-9B54-2FBBE7735E7D}"/>
      </w:docPartPr>
      <w:docPartBody>
        <w:p w:rsidR="00713B72" w:rsidRDefault="00776A43">
          <w:pPr>
            <w:pStyle w:val="CC9A404812C2423D87DF527CC28E5F2E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43"/>
    <w:rsid w:val="00580611"/>
    <w:rsid w:val="00713B72"/>
    <w:rsid w:val="0077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228B79000B0437E9259475C11604BBC">
    <w:name w:val="E228B79000B0437E9259475C11604BBC"/>
  </w:style>
  <w:style w:type="paragraph" w:customStyle="1" w:styleId="5C9091969E7540F7BF9EEE4249E388AD">
    <w:name w:val="5C9091969E7540F7BF9EEE4249E388AD"/>
  </w:style>
  <w:style w:type="paragraph" w:customStyle="1" w:styleId="EF13321CA9124E8CB733BC683C4B27A9">
    <w:name w:val="EF13321CA9124E8CB733BC683C4B27A9"/>
  </w:style>
  <w:style w:type="paragraph" w:customStyle="1" w:styleId="BF3706DA699840FAA131A462FB2078A7">
    <w:name w:val="BF3706DA699840FAA131A462FB2078A7"/>
  </w:style>
  <w:style w:type="paragraph" w:customStyle="1" w:styleId="05714EB3F22C45A59FDCB7B061A341C8">
    <w:name w:val="05714EB3F22C45A59FDCB7B061A341C8"/>
  </w:style>
  <w:style w:type="paragraph" w:customStyle="1" w:styleId="877C908A85C44B619E3BA9CB7000FA85">
    <w:name w:val="877C908A85C44B619E3BA9CB7000FA85"/>
  </w:style>
  <w:style w:type="paragraph" w:customStyle="1" w:styleId="2E2F029AD6E44DB1BF0A93B44F9B5830">
    <w:name w:val="2E2F029AD6E44DB1BF0A93B44F9B5830"/>
  </w:style>
  <w:style w:type="paragraph" w:customStyle="1" w:styleId="601F0FE8B2DE47CAA83AC66BE5522834">
    <w:name w:val="601F0FE8B2DE47CAA83AC66BE5522834"/>
  </w:style>
  <w:style w:type="paragraph" w:customStyle="1" w:styleId="2C831134E8D04773B80EE58E89835130">
    <w:name w:val="2C831134E8D04773B80EE58E89835130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CC9A404812C2423D87DF527CC28E5F2E">
    <w:name w:val="CC9A404812C2423D87DF527CC28E5F2E"/>
  </w:style>
  <w:style w:type="paragraph" w:customStyle="1" w:styleId="5EB0AF63C9384FB792B0EE7D0BE6CEAE">
    <w:name w:val="5EB0AF63C9384FB792B0EE7D0BE6CEAE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5BE66FEF15E940D3A3B8223EA8E9DCBA">
    <w:name w:val="5BE66FEF15E940D3A3B8223EA8E9DCBA"/>
  </w:style>
  <w:style w:type="paragraph" w:customStyle="1" w:styleId="52B3557C487043E582D670AAF9A17FEE">
    <w:name w:val="52B3557C487043E582D670AAF9A17FEE"/>
  </w:style>
  <w:style w:type="paragraph" w:customStyle="1" w:styleId="56429E97F53E430B975C91CDF2C3D81F">
    <w:name w:val="56429E97F53E430B975C91CDF2C3D81F"/>
  </w:style>
  <w:style w:type="paragraph" w:customStyle="1" w:styleId="73D946C8A9844DAE983984AC7C517B06">
    <w:name w:val="73D946C8A9844DAE983984AC7C517B06"/>
  </w:style>
  <w:style w:type="paragraph" w:customStyle="1" w:styleId="FB49A9CBD1EB481A8A5EA92D64F95DC7">
    <w:name w:val="FB49A9CBD1EB481A8A5EA92D64F95DC7"/>
  </w:style>
  <w:style w:type="paragraph" w:customStyle="1" w:styleId="391B9BC056954C6ABC15A679642E01DA">
    <w:name w:val="391B9BC056954C6ABC15A679642E01DA"/>
  </w:style>
  <w:style w:type="paragraph" w:customStyle="1" w:styleId="02AAF65CCCA6453E805EF04EB768703B">
    <w:name w:val="02AAF65CCCA6453E805EF04EB76870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36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</dc:creator>
  <cp:keywords/>
  <cp:lastModifiedBy>diego</cp:lastModifiedBy>
  <cp:revision>3</cp:revision>
  <dcterms:created xsi:type="dcterms:W3CDTF">2014-12-19T20:35:00Z</dcterms:created>
  <dcterms:modified xsi:type="dcterms:W3CDTF">2015-01-12T15:53:00Z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