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FF" w:rsidRPr="005F52C0" w:rsidRDefault="00B42A41" w:rsidP="00B3782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ANDRÉ GOTTEMS DA SILVA</w:t>
      </w:r>
    </w:p>
    <w:p w:rsidR="000520FF" w:rsidRPr="005F52C0" w:rsidRDefault="00B42A41" w:rsidP="00B378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Avenida Edgar Pires de Castro</w:t>
      </w:r>
      <w:r w:rsidR="000520FF" w:rsidRPr="005F52C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1100</w:t>
      </w:r>
      <w:r w:rsidR="000520FF" w:rsidRPr="005F52C0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49</w:t>
      </w:r>
      <w:r w:rsidR="000520FF" w:rsidRPr="005F52C0"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Aberta dos Morros</w:t>
      </w:r>
      <w:r w:rsidR="00E00006">
        <w:rPr>
          <w:rFonts w:ascii="Arial" w:hAnsi="Arial" w:cs="Arial"/>
          <w:sz w:val="20"/>
          <w:szCs w:val="20"/>
        </w:rPr>
        <w:tab/>
      </w:r>
      <w:r w:rsidR="00E00006">
        <w:rPr>
          <w:rFonts w:ascii="Arial" w:hAnsi="Arial" w:cs="Arial"/>
          <w:sz w:val="20"/>
          <w:szCs w:val="20"/>
        </w:rPr>
        <w:tab/>
      </w:r>
      <w:r w:rsidR="00E00006">
        <w:rPr>
          <w:rFonts w:ascii="Arial" w:hAnsi="Arial" w:cs="Arial"/>
          <w:sz w:val="20"/>
          <w:szCs w:val="20"/>
        </w:rPr>
        <w:tab/>
      </w:r>
      <w:r w:rsidR="00E00006">
        <w:rPr>
          <w:rFonts w:ascii="Arial" w:hAnsi="Arial" w:cs="Arial"/>
          <w:sz w:val="20"/>
          <w:szCs w:val="20"/>
        </w:rPr>
        <w:tab/>
      </w:r>
      <w:r w:rsidR="00E00006">
        <w:rPr>
          <w:rFonts w:ascii="Arial" w:hAnsi="Arial" w:cs="Arial"/>
          <w:sz w:val="20"/>
          <w:szCs w:val="20"/>
        </w:rPr>
        <w:tab/>
      </w:r>
      <w:r w:rsidR="00E00006">
        <w:rPr>
          <w:rFonts w:ascii="Arial" w:hAnsi="Arial" w:cs="Arial"/>
          <w:sz w:val="20"/>
          <w:szCs w:val="20"/>
        </w:rPr>
        <w:tab/>
        <w:t>33</w:t>
      </w:r>
      <w:r w:rsidR="000520FF">
        <w:rPr>
          <w:rFonts w:ascii="Arial" w:hAnsi="Arial" w:cs="Arial"/>
          <w:sz w:val="20"/>
          <w:szCs w:val="20"/>
        </w:rPr>
        <w:t xml:space="preserve"> </w:t>
      </w:r>
      <w:r w:rsidR="000520FF" w:rsidRPr="005F52C0">
        <w:rPr>
          <w:rFonts w:ascii="Arial" w:hAnsi="Arial" w:cs="Arial"/>
          <w:sz w:val="20"/>
          <w:szCs w:val="20"/>
        </w:rPr>
        <w:t>anos</w:t>
      </w:r>
    </w:p>
    <w:p w:rsidR="000520FF" w:rsidRPr="005F52C0" w:rsidRDefault="00F36705" w:rsidP="00B378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91.788-000</w:t>
      </w:r>
      <w:r w:rsidR="000520FF" w:rsidRPr="005F52C0">
        <w:rPr>
          <w:rFonts w:ascii="Arial" w:hAnsi="Arial" w:cs="Arial"/>
          <w:sz w:val="20"/>
          <w:szCs w:val="20"/>
        </w:rPr>
        <w:t xml:space="preserve"> – Porto Alegre/RS</w:t>
      </w:r>
      <w:r w:rsidR="000520FF" w:rsidRPr="005F52C0">
        <w:rPr>
          <w:rFonts w:ascii="Arial" w:hAnsi="Arial" w:cs="Arial"/>
          <w:sz w:val="20"/>
          <w:szCs w:val="20"/>
        </w:rPr>
        <w:tab/>
      </w:r>
      <w:r w:rsidR="000520FF" w:rsidRPr="005F52C0">
        <w:rPr>
          <w:rFonts w:ascii="Arial" w:hAnsi="Arial" w:cs="Arial"/>
          <w:sz w:val="20"/>
          <w:szCs w:val="20"/>
        </w:rPr>
        <w:tab/>
      </w:r>
      <w:r w:rsidR="000520FF" w:rsidRPr="005F52C0">
        <w:rPr>
          <w:rFonts w:ascii="Arial" w:hAnsi="Arial" w:cs="Arial"/>
          <w:sz w:val="20"/>
          <w:szCs w:val="20"/>
        </w:rPr>
        <w:tab/>
      </w:r>
      <w:r w:rsidR="000520FF" w:rsidRPr="005F52C0">
        <w:rPr>
          <w:rFonts w:ascii="Arial" w:hAnsi="Arial" w:cs="Arial"/>
          <w:sz w:val="20"/>
          <w:szCs w:val="20"/>
        </w:rPr>
        <w:tab/>
      </w:r>
      <w:r w:rsidR="000520FF" w:rsidRPr="005F52C0">
        <w:rPr>
          <w:rFonts w:ascii="Arial" w:hAnsi="Arial" w:cs="Arial"/>
          <w:sz w:val="20"/>
          <w:szCs w:val="20"/>
        </w:rPr>
        <w:tab/>
      </w:r>
      <w:r w:rsidR="000520FF" w:rsidRPr="005F52C0">
        <w:rPr>
          <w:rFonts w:ascii="Arial" w:hAnsi="Arial" w:cs="Arial"/>
          <w:sz w:val="20"/>
          <w:szCs w:val="20"/>
        </w:rPr>
        <w:tab/>
      </w:r>
      <w:r w:rsidR="000520FF" w:rsidRPr="005F52C0">
        <w:rPr>
          <w:rFonts w:ascii="Arial" w:hAnsi="Arial" w:cs="Arial"/>
          <w:sz w:val="20"/>
          <w:szCs w:val="20"/>
        </w:rPr>
        <w:tab/>
      </w:r>
      <w:r w:rsidR="000520FF" w:rsidRPr="005F52C0">
        <w:rPr>
          <w:rFonts w:ascii="Arial" w:hAnsi="Arial" w:cs="Arial"/>
          <w:sz w:val="20"/>
          <w:szCs w:val="20"/>
        </w:rPr>
        <w:tab/>
      </w:r>
      <w:r w:rsidR="000520FF">
        <w:rPr>
          <w:rFonts w:ascii="Arial" w:hAnsi="Arial" w:cs="Arial"/>
          <w:sz w:val="20"/>
          <w:szCs w:val="20"/>
        </w:rPr>
        <w:tab/>
      </w:r>
      <w:r w:rsidR="000520F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Solteiro</w:t>
      </w:r>
      <w:r w:rsidR="000520FF" w:rsidRPr="005F52C0">
        <w:rPr>
          <w:rFonts w:ascii="Arial" w:hAnsi="Arial" w:cs="Arial"/>
          <w:sz w:val="20"/>
          <w:szCs w:val="20"/>
        </w:rPr>
        <w:t xml:space="preserve"> </w:t>
      </w:r>
    </w:p>
    <w:p w:rsidR="000520FF" w:rsidRPr="005F52C0" w:rsidRDefault="000520FF" w:rsidP="00B37820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 xml:space="preserve">(51) </w:t>
      </w:r>
      <w:r w:rsidR="00F36705">
        <w:rPr>
          <w:rFonts w:ascii="Arial" w:hAnsi="Arial" w:cs="Arial"/>
          <w:sz w:val="20"/>
          <w:szCs w:val="20"/>
        </w:rPr>
        <w:t>3516-7607</w:t>
      </w:r>
      <w:r w:rsidRPr="005F52C0">
        <w:rPr>
          <w:rFonts w:ascii="Arial" w:hAnsi="Arial" w:cs="Arial"/>
          <w:sz w:val="20"/>
          <w:szCs w:val="20"/>
        </w:rPr>
        <w:t xml:space="preserve"> / (51) </w:t>
      </w:r>
      <w:r w:rsidR="00F36705">
        <w:rPr>
          <w:rFonts w:ascii="Arial" w:hAnsi="Arial" w:cs="Arial"/>
          <w:sz w:val="20"/>
          <w:szCs w:val="20"/>
        </w:rPr>
        <w:t>9999-1069</w:t>
      </w:r>
      <w:r w:rsidRPr="005F52C0">
        <w:rPr>
          <w:rFonts w:ascii="Arial" w:hAnsi="Arial" w:cs="Arial"/>
          <w:sz w:val="20"/>
          <w:szCs w:val="20"/>
        </w:rPr>
        <w:tab/>
      </w:r>
      <w:r w:rsidRPr="005F52C0">
        <w:rPr>
          <w:rFonts w:ascii="Arial" w:hAnsi="Arial" w:cs="Arial"/>
          <w:sz w:val="20"/>
          <w:szCs w:val="20"/>
        </w:rPr>
        <w:tab/>
      </w:r>
      <w:r w:rsidRPr="005F52C0">
        <w:rPr>
          <w:rFonts w:ascii="Arial" w:hAnsi="Arial" w:cs="Arial"/>
          <w:sz w:val="20"/>
          <w:szCs w:val="20"/>
        </w:rPr>
        <w:tab/>
      </w:r>
      <w:r w:rsidRPr="005F52C0">
        <w:rPr>
          <w:rFonts w:ascii="Arial" w:hAnsi="Arial" w:cs="Arial"/>
          <w:sz w:val="20"/>
          <w:szCs w:val="20"/>
        </w:rPr>
        <w:tab/>
      </w:r>
      <w:r w:rsidRPr="005F52C0">
        <w:rPr>
          <w:rFonts w:ascii="Arial" w:hAnsi="Arial" w:cs="Arial"/>
          <w:sz w:val="20"/>
          <w:szCs w:val="20"/>
        </w:rPr>
        <w:tab/>
      </w:r>
      <w:r w:rsidRPr="005F52C0">
        <w:rPr>
          <w:rFonts w:ascii="Arial" w:hAnsi="Arial" w:cs="Arial"/>
          <w:sz w:val="20"/>
          <w:szCs w:val="20"/>
        </w:rPr>
        <w:tab/>
      </w:r>
      <w:r w:rsidRPr="005F52C0"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 w:rsidR="00F36705">
        <w:rPr>
          <w:rFonts w:ascii="Arial" w:hAnsi="Arial" w:cs="Arial"/>
          <w:sz w:val="20"/>
          <w:szCs w:val="20"/>
        </w:rPr>
        <w:t>sem filhos</w:t>
      </w:r>
    </w:p>
    <w:p w:rsidR="000520FF" w:rsidRPr="005F52C0" w:rsidRDefault="005A242F" w:rsidP="00B37820">
      <w:pPr>
        <w:spacing w:after="0" w:line="240" w:lineRule="auto"/>
        <w:jc w:val="both"/>
        <w:rPr>
          <w:sz w:val="20"/>
          <w:szCs w:val="20"/>
        </w:rPr>
      </w:pPr>
      <w:hyperlink r:id="rId5" w:history="1">
        <w:r w:rsidR="00A4448A">
          <w:rPr>
            <w:rStyle w:val="Hyperlink"/>
            <w:rFonts w:ascii="Arial" w:hAnsi="Arial" w:cs="Arial"/>
            <w:sz w:val="20"/>
            <w:szCs w:val="20"/>
          </w:rPr>
          <w:t>andregottems@g</w:t>
        </w:r>
        <w:r w:rsidR="00F36705">
          <w:rPr>
            <w:rStyle w:val="Hyperlink"/>
            <w:rFonts w:ascii="Arial" w:hAnsi="Arial" w:cs="Arial"/>
            <w:sz w:val="20"/>
            <w:szCs w:val="20"/>
          </w:rPr>
          <w:t>mail.com</w:t>
        </w:r>
      </w:hyperlink>
    </w:p>
    <w:p w:rsidR="000520FF" w:rsidRPr="005F52C0" w:rsidRDefault="000520FF" w:rsidP="00B37820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:rsidR="000520FF" w:rsidRPr="005F52C0" w:rsidRDefault="000520FF" w:rsidP="00B37820">
      <w:pPr>
        <w:spacing w:after="0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5F52C0">
        <w:rPr>
          <w:rFonts w:ascii="Arial" w:hAnsi="Arial" w:cs="Arial"/>
          <w:b/>
          <w:sz w:val="20"/>
          <w:szCs w:val="20"/>
        </w:rPr>
        <w:t>RESUMO DAS QUALIFICAÇÕES</w:t>
      </w:r>
    </w:p>
    <w:p w:rsidR="000520FF" w:rsidRPr="005F52C0" w:rsidRDefault="000520FF" w:rsidP="00B37820">
      <w:pPr>
        <w:spacing w:after="0"/>
        <w:contextualSpacing/>
        <w:jc w:val="center"/>
        <w:rPr>
          <w:rFonts w:ascii="Arial" w:hAnsi="Arial" w:cs="Arial"/>
          <w:b/>
          <w:sz w:val="10"/>
          <w:szCs w:val="10"/>
        </w:rPr>
      </w:pPr>
    </w:p>
    <w:p w:rsidR="000520FF" w:rsidRPr="005F52C0" w:rsidRDefault="00576AA3" w:rsidP="00B37820">
      <w:pPr>
        <w:pStyle w:val="PargrafodaLista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Vivência técnica no projeto e execução de soluções na área de automação industrial, com trabalhos que tangem desde células de manufatura especializadas até sistemas robotizados autônomos</w:t>
      </w:r>
      <w:r w:rsidR="000520FF" w:rsidRPr="005F52C0">
        <w:rPr>
          <w:rFonts w:ascii="Arial" w:hAnsi="Arial" w:cs="Arial"/>
          <w:sz w:val="20"/>
          <w:szCs w:val="20"/>
        </w:rPr>
        <w:t xml:space="preserve">; </w:t>
      </w:r>
    </w:p>
    <w:p w:rsidR="005922A2" w:rsidRDefault="00576AA3" w:rsidP="00B37820">
      <w:pPr>
        <w:pStyle w:val="PargrafodaLista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5922A2">
        <w:rPr>
          <w:rFonts w:ascii="Arial" w:hAnsi="Arial" w:cs="Arial"/>
          <w:sz w:val="20"/>
          <w:szCs w:val="20"/>
        </w:rPr>
        <w:t xml:space="preserve">Pesquisa e desenvolvimento voltado à área de projeto avançado de produto: </w:t>
      </w:r>
      <w:r w:rsidR="003E621E">
        <w:rPr>
          <w:rFonts w:ascii="Arial" w:hAnsi="Arial" w:cs="Arial"/>
          <w:sz w:val="20"/>
          <w:szCs w:val="20"/>
        </w:rPr>
        <w:t>criação de métricas, procedimentos e máquinas de ensaio voltados à indústria automotiva;</w:t>
      </w:r>
    </w:p>
    <w:p w:rsidR="005922A2" w:rsidRPr="005F52C0" w:rsidRDefault="003E621E" w:rsidP="005922A2">
      <w:pPr>
        <w:pStyle w:val="PargrafodaLista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Experiência sólida em </w:t>
      </w:r>
      <w:r w:rsidR="005922A2">
        <w:rPr>
          <w:rFonts w:ascii="Arial" w:hAnsi="Arial" w:cs="Arial"/>
          <w:sz w:val="20"/>
          <w:szCs w:val="20"/>
        </w:rPr>
        <w:t xml:space="preserve">gerenciamento de </w:t>
      </w:r>
      <w:r>
        <w:rPr>
          <w:rFonts w:ascii="Arial" w:hAnsi="Arial" w:cs="Arial"/>
          <w:sz w:val="20"/>
          <w:szCs w:val="20"/>
        </w:rPr>
        <w:t xml:space="preserve">projetos: custo, tempo e recursos necessários à </w:t>
      </w:r>
      <w:r w:rsidR="005922A2">
        <w:rPr>
          <w:rFonts w:ascii="Arial" w:hAnsi="Arial" w:cs="Arial"/>
          <w:sz w:val="20"/>
          <w:szCs w:val="20"/>
        </w:rPr>
        <w:t>validação</w:t>
      </w:r>
      <w:r w:rsidR="00F978E5">
        <w:rPr>
          <w:rFonts w:ascii="Arial" w:hAnsi="Arial" w:cs="Arial"/>
          <w:sz w:val="20"/>
          <w:szCs w:val="20"/>
        </w:rPr>
        <w:t xml:space="preserve"> de produtos da área automotiva</w:t>
      </w:r>
      <w:r>
        <w:rPr>
          <w:rFonts w:ascii="Arial" w:hAnsi="Arial" w:cs="Arial"/>
          <w:sz w:val="20"/>
          <w:szCs w:val="20"/>
        </w:rPr>
        <w:t>;</w:t>
      </w:r>
      <w:r w:rsidR="005922A2">
        <w:rPr>
          <w:rFonts w:ascii="Arial" w:hAnsi="Arial" w:cs="Arial"/>
          <w:sz w:val="20"/>
          <w:szCs w:val="20"/>
        </w:rPr>
        <w:t xml:space="preserve"> </w:t>
      </w:r>
    </w:p>
    <w:p w:rsidR="000520FF" w:rsidRPr="005F52C0" w:rsidRDefault="000520FF" w:rsidP="00B37820">
      <w:pPr>
        <w:pStyle w:val="PargrafodaLista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 xml:space="preserve">Experiência </w:t>
      </w:r>
      <w:r w:rsidR="00F978E5">
        <w:rPr>
          <w:rFonts w:ascii="Arial" w:hAnsi="Arial" w:cs="Arial"/>
          <w:sz w:val="20"/>
          <w:szCs w:val="20"/>
        </w:rPr>
        <w:t>técnica em processos de montagem</w:t>
      </w:r>
      <w:r w:rsidRPr="005F52C0">
        <w:rPr>
          <w:rFonts w:ascii="Arial" w:hAnsi="Arial" w:cs="Arial"/>
          <w:sz w:val="20"/>
          <w:szCs w:val="20"/>
        </w:rPr>
        <w:t>, atuando na elaboração de diagnósticos, análise de necessidades, estudos de</w:t>
      </w:r>
      <w:r>
        <w:rPr>
          <w:rFonts w:ascii="Arial" w:hAnsi="Arial" w:cs="Arial"/>
          <w:sz w:val="20"/>
          <w:szCs w:val="20"/>
        </w:rPr>
        <w:t xml:space="preserve"> </w:t>
      </w:r>
      <w:r w:rsidRPr="005F52C0">
        <w:rPr>
          <w:rFonts w:ascii="Arial" w:hAnsi="Arial" w:cs="Arial"/>
          <w:sz w:val="20"/>
          <w:szCs w:val="20"/>
        </w:rPr>
        <w:t>viabilidade, com foco em aumento de eficiência produtiva e redução de perdas;</w:t>
      </w:r>
    </w:p>
    <w:p w:rsidR="000520FF" w:rsidRDefault="000520FF" w:rsidP="00B37820">
      <w:pPr>
        <w:pStyle w:val="PargrafodaLista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>Experiência em coordenação de equipes</w:t>
      </w:r>
      <w:r w:rsidR="00F978E5">
        <w:rPr>
          <w:rFonts w:ascii="Arial" w:hAnsi="Arial" w:cs="Arial"/>
          <w:sz w:val="20"/>
          <w:szCs w:val="20"/>
        </w:rPr>
        <w:t xml:space="preserve"> técnicas</w:t>
      </w:r>
      <w:r w:rsidRPr="005F52C0">
        <w:rPr>
          <w:rFonts w:ascii="Arial" w:hAnsi="Arial" w:cs="Arial"/>
          <w:sz w:val="20"/>
          <w:szCs w:val="20"/>
        </w:rPr>
        <w:t>, atuando na formação, treinamento e acompanhamento de</w:t>
      </w:r>
      <w:r>
        <w:rPr>
          <w:rFonts w:ascii="Arial" w:hAnsi="Arial" w:cs="Arial"/>
          <w:sz w:val="20"/>
          <w:szCs w:val="20"/>
        </w:rPr>
        <w:t xml:space="preserve"> </w:t>
      </w:r>
      <w:r w:rsidR="00F978E5">
        <w:rPr>
          <w:rFonts w:ascii="Arial" w:hAnsi="Arial" w:cs="Arial"/>
          <w:sz w:val="20"/>
          <w:szCs w:val="20"/>
        </w:rPr>
        <w:t>colaboradores;</w:t>
      </w:r>
    </w:p>
    <w:p w:rsidR="00F978E5" w:rsidRDefault="000520FF" w:rsidP="00B37820">
      <w:pPr>
        <w:pStyle w:val="PargrafodaLista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Inglês</w:t>
      </w:r>
      <w:r w:rsidR="00F978E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F978E5">
        <w:rPr>
          <w:rFonts w:ascii="Arial" w:hAnsi="Arial" w:cs="Arial"/>
          <w:sz w:val="20"/>
          <w:szCs w:val="20"/>
        </w:rPr>
        <w:t xml:space="preserve">avançado; </w:t>
      </w:r>
    </w:p>
    <w:p w:rsidR="00E00006" w:rsidRDefault="00E00006" w:rsidP="00B37820">
      <w:pPr>
        <w:pStyle w:val="PargrafodaLista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Alemão: intermediário;</w:t>
      </w:r>
    </w:p>
    <w:p w:rsidR="000520FF" w:rsidRDefault="00F978E5" w:rsidP="00B37820">
      <w:pPr>
        <w:pStyle w:val="PargrafodaLista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Espanhol/Italiano: básico</w:t>
      </w:r>
      <w:r w:rsidR="00E00006">
        <w:rPr>
          <w:rFonts w:ascii="Arial" w:hAnsi="Arial" w:cs="Arial"/>
          <w:sz w:val="20"/>
          <w:szCs w:val="20"/>
        </w:rPr>
        <w:t>;</w:t>
      </w:r>
      <w:r w:rsidR="000520FF">
        <w:rPr>
          <w:rFonts w:ascii="Arial" w:hAnsi="Arial" w:cs="Arial"/>
          <w:sz w:val="20"/>
          <w:szCs w:val="20"/>
        </w:rPr>
        <w:t xml:space="preserve"> </w:t>
      </w:r>
    </w:p>
    <w:p w:rsidR="00E00006" w:rsidRDefault="000520FF" w:rsidP="009A1D64">
      <w:pPr>
        <w:pStyle w:val="PargrafodaLista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9A1D64">
        <w:rPr>
          <w:rFonts w:ascii="Arial" w:hAnsi="Arial" w:cs="Arial"/>
          <w:sz w:val="20"/>
          <w:szCs w:val="20"/>
        </w:rPr>
        <w:t>Formação</w:t>
      </w:r>
      <w:r w:rsidR="00F978E5">
        <w:rPr>
          <w:rFonts w:ascii="Arial" w:hAnsi="Arial" w:cs="Arial"/>
          <w:sz w:val="20"/>
          <w:szCs w:val="20"/>
        </w:rPr>
        <w:t xml:space="preserve"> </w:t>
      </w:r>
      <w:r w:rsidR="00E00006">
        <w:rPr>
          <w:rFonts w:ascii="Arial" w:hAnsi="Arial" w:cs="Arial"/>
          <w:sz w:val="20"/>
          <w:szCs w:val="20"/>
        </w:rPr>
        <w:t>Acadêmica</w:t>
      </w:r>
      <w:r w:rsidR="00F978E5">
        <w:rPr>
          <w:rFonts w:ascii="Arial" w:hAnsi="Arial" w:cs="Arial"/>
          <w:sz w:val="20"/>
          <w:szCs w:val="20"/>
        </w:rPr>
        <w:t>:</w:t>
      </w:r>
      <w:r w:rsidRPr="009A1D64">
        <w:rPr>
          <w:rFonts w:ascii="Arial" w:hAnsi="Arial" w:cs="Arial"/>
          <w:sz w:val="20"/>
          <w:szCs w:val="20"/>
        </w:rPr>
        <w:t xml:space="preserve"> Superior em </w:t>
      </w:r>
      <w:r w:rsidR="00F978E5">
        <w:rPr>
          <w:rFonts w:ascii="Arial" w:hAnsi="Arial" w:cs="Arial"/>
          <w:sz w:val="20"/>
          <w:szCs w:val="20"/>
        </w:rPr>
        <w:t>Automação Industrial</w:t>
      </w:r>
      <w:r w:rsidRPr="009A1D64">
        <w:rPr>
          <w:rFonts w:ascii="Arial" w:hAnsi="Arial" w:cs="Arial"/>
          <w:sz w:val="20"/>
          <w:szCs w:val="20"/>
        </w:rPr>
        <w:t xml:space="preserve"> - </w:t>
      </w:r>
      <w:r w:rsidR="00F978E5">
        <w:rPr>
          <w:rFonts w:ascii="Arial" w:hAnsi="Arial" w:cs="Arial"/>
          <w:sz w:val="20"/>
          <w:szCs w:val="20"/>
        </w:rPr>
        <w:t>FATEC/RS</w:t>
      </w:r>
      <w:r>
        <w:rPr>
          <w:rFonts w:ascii="Arial" w:hAnsi="Arial" w:cs="Arial"/>
          <w:sz w:val="20"/>
          <w:szCs w:val="20"/>
        </w:rPr>
        <w:t xml:space="preserve">; </w:t>
      </w:r>
    </w:p>
    <w:p w:rsidR="000520FF" w:rsidRPr="005F52C0" w:rsidRDefault="00E00006" w:rsidP="009A1D64">
      <w:pPr>
        <w:pStyle w:val="PargrafodaLista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Formação Profissional: </w:t>
      </w:r>
      <w:r w:rsidR="00F978E5">
        <w:rPr>
          <w:rFonts w:ascii="Arial" w:hAnsi="Arial" w:cs="Arial"/>
          <w:sz w:val="20"/>
          <w:szCs w:val="20"/>
        </w:rPr>
        <w:t>Técnico em Mecatrônica - SENAI Ney Damasceno Ferreira/RS</w:t>
      </w:r>
      <w:r w:rsidR="000520FF">
        <w:rPr>
          <w:rFonts w:ascii="Arial" w:hAnsi="Arial" w:cs="Arial"/>
          <w:sz w:val="20"/>
          <w:szCs w:val="20"/>
        </w:rPr>
        <w:t xml:space="preserve">; </w:t>
      </w:r>
      <w:r w:rsidR="00F978E5">
        <w:rPr>
          <w:rFonts w:ascii="Arial" w:hAnsi="Arial" w:cs="Arial"/>
          <w:sz w:val="20"/>
          <w:szCs w:val="20"/>
        </w:rPr>
        <w:t xml:space="preserve">Inspetor de Soldagem Nível 1 - </w:t>
      </w:r>
      <w:proofErr w:type="spellStart"/>
      <w:r w:rsidR="00F978E5">
        <w:rPr>
          <w:rFonts w:ascii="Arial" w:hAnsi="Arial" w:cs="Arial"/>
          <w:sz w:val="20"/>
          <w:szCs w:val="20"/>
        </w:rPr>
        <w:t>Insolda</w:t>
      </w:r>
      <w:proofErr w:type="spellEnd"/>
      <w:r w:rsidR="00F978E5">
        <w:rPr>
          <w:rFonts w:ascii="Arial" w:hAnsi="Arial" w:cs="Arial"/>
          <w:sz w:val="20"/>
          <w:szCs w:val="20"/>
        </w:rPr>
        <w:t>/RS</w:t>
      </w:r>
      <w:r w:rsidR="000520FF">
        <w:rPr>
          <w:rFonts w:ascii="Arial" w:hAnsi="Arial" w:cs="Arial"/>
          <w:sz w:val="20"/>
          <w:szCs w:val="20"/>
        </w:rPr>
        <w:t>.</w:t>
      </w:r>
    </w:p>
    <w:p w:rsidR="000520FF" w:rsidRPr="005F52C0" w:rsidRDefault="000520FF" w:rsidP="00B37820">
      <w:pPr>
        <w:spacing w:after="0"/>
        <w:contextualSpacing/>
        <w:jc w:val="both"/>
        <w:rPr>
          <w:rFonts w:ascii="Arial" w:hAnsi="Arial" w:cs="Arial"/>
          <w:sz w:val="16"/>
          <w:szCs w:val="16"/>
        </w:rPr>
      </w:pPr>
    </w:p>
    <w:p w:rsidR="000520FF" w:rsidRPr="005F52C0" w:rsidRDefault="000520FF" w:rsidP="00B37820">
      <w:pPr>
        <w:spacing w:after="0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5F52C0">
        <w:rPr>
          <w:rFonts w:ascii="Arial" w:hAnsi="Arial" w:cs="Arial"/>
          <w:b/>
          <w:sz w:val="20"/>
          <w:szCs w:val="20"/>
        </w:rPr>
        <w:t xml:space="preserve">HISTÓRICO PROFISSIONAL </w:t>
      </w:r>
    </w:p>
    <w:p w:rsidR="000520FF" w:rsidRPr="005F52C0" w:rsidRDefault="000520FF" w:rsidP="00B37820">
      <w:pPr>
        <w:spacing w:after="0"/>
        <w:contextualSpacing/>
        <w:jc w:val="center"/>
        <w:rPr>
          <w:rFonts w:ascii="Arial" w:hAnsi="Arial" w:cs="Arial"/>
          <w:sz w:val="12"/>
          <w:szCs w:val="12"/>
        </w:rPr>
      </w:pPr>
    </w:p>
    <w:p w:rsidR="000520FF" w:rsidRDefault="00F978E5" w:rsidP="007A32E5">
      <w:pPr>
        <w:spacing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KLL</w:t>
      </w:r>
      <w:r w:rsidR="000520FF">
        <w:rPr>
          <w:rFonts w:ascii="Arial" w:hAnsi="Arial" w:cs="Arial"/>
          <w:b/>
          <w:sz w:val="20"/>
          <w:szCs w:val="20"/>
        </w:rPr>
        <w:t xml:space="preserve"> </w:t>
      </w:r>
      <w:r w:rsidR="008134B6">
        <w:rPr>
          <w:rFonts w:ascii="Arial" w:hAnsi="Arial" w:cs="Arial"/>
          <w:b/>
          <w:sz w:val="20"/>
          <w:szCs w:val="20"/>
        </w:rPr>
        <w:t>H</w:t>
      </w:r>
      <w:r w:rsidR="008475DD">
        <w:rPr>
          <w:rFonts w:ascii="Arial" w:hAnsi="Arial" w:cs="Arial"/>
          <w:b/>
          <w:sz w:val="20"/>
          <w:szCs w:val="20"/>
        </w:rPr>
        <w:t>ENDRICKSON -</w:t>
      </w:r>
      <w:r w:rsidR="000520F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EQUIPAMENTOS PARA TRANSPORTE</w:t>
      </w:r>
    </w:p>
    <w:p w:rsidR="000520FF" w:rsidRPr="00622F87" w:rsidRDefault="000520FF" w:rsidP="007A32E5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i/>
          <w:sz w:val="16"/>
          <w:szCs w:val="16"/>
        </w:rPr>
        <w:t>(</w:t>
      </w:r>
      <w:r w:rsidR="008134B6">
        <w:rPr>
          <w:rFonts w:ascii="Arial" w:hAnsi="Arial" w:cs="Arial"/>
          <w:i/>
          <w:sz w:val="16"/>
          <w:szCs w:val="16"/>
        </w:rPr>
        <w:t xml:space="preserve">Empresa de </w:t>
      </w:r>
      <w:r w:rsidR="00BE40D3">
        <w:rPr>
          <w:rFonts w:ascii="Arial" w:hAnsi="Arial" w:cs="Arial"/>
          <w:i/>
          <w:sz w:val="16"/>
          <w:szCs w:val="16"/>
        </w:rPr>
        <w:t xml:space="preserve">renome no mercado de suspensões e eixos auxiliares para veículos pesados, única na América Latina com laboratório de ensaios dinâmicos próprio, fornecendo produtos para Mercedes Benz, Guerra e </w:t>
      </w:r>
      <w:proofErr w:type="spellStart"/>
      <w:r w:rsidR="00BE40D3">
        <w:rPr>
          <w:rFonts w:ascii="Arial" w:hAnsi="Arial" w:cs="Arial"/>
          <w:i/>
          <w:sz w:val="16"/>
          <w:szCs w:val="16"/>
        </w:rPr>
        <w:t>Iveco</w:t>
      </w:r>
      <w:proofErr w:type="spellEnd"/>
      <w:r w:rsidR="00BE40D3">
        <w:rPr>
          <w:rFonts w:ascii="Arial" w:hAnsi="Arial" w:cs="Arial"/>
          <w:i/>
          <w:sz w:val="16"/>
          <w:szCs w:val="16"/>
        </w:rPr>
        <w:t>, dentre outros.</w:t>
      </w:r>
      <w:r>
        <w:rPr>
          <w:rFonts w:ascii="Arial" w:hAnsi="Arial" w:cs="Arial"/>
          <w:i/>
          <w:sz w:val="16"/>
          <w:szCs w:val="16"/>
        </w:rPr>
        <w:t>)</w:t>
      </w:r>
    </w:p>
    <w:p w:rsidR="000520FF" w:rsidRPr="00EE57AA" w:rsidRDefault="008475DD" w:rsidP="00B37820">
      <w:pPr>
        <w:spacing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Supervisor de Laboratório de Ensaios Dinâmicos/</w:t>
      </w:r>
      <w:r w:rsidR="000520FF">
        <w:rPr>
          <w:rFonts w:ascii="Arial" w:hAnsi="Arial" w:cs="Arial"/>
          <w:b/>
          <w:sz w:val="20"/>
          <w:szCs w:val="20"/>
        </w:rPr>
        <w:t xml:space="preserve">Engenharia </w:t>
      </w:r>
      <w:r w:rsidR="00BE40D3">
        <w:rPr>
          <w:rFonts w:ascii="Arial" w:hAnsi="Arial" w:cs="Arial"/>
          <w:b/>
          <w:sz w:val="20"/>
          <w:szCs w:val="20"/>
        </w:rPr>
        <w:t>Avançada</w:t>
      </w:r>
      <w:r w:rsidR="000520FF">
        <w:rPr>
          <w:rFonts w:ascii="Arial" w:hAnsi="Arial" w:cs="Arial"/>
          <w:b/>
          <w:sz w:val="20"/>
          <w:szCs w:val="20"/>
        </w:rPr>
        <w:t xml:space="preserve"> - </w:t>
      </w:r>
      <w:r w:rsidR="00EE5530">
        <w:rPr>
          <w:rFonts w:ascii="Arial" w:hAnsi="Arial" w:cs="Arial"/>
          <w:sz w:val="20"/>
          <w:szCs w:val="20"/>
        </w:rPr>
        <w:t>Abr</w:t>
      </w:r>
      <w:r w:rsidR="000520FF">
        <w:rPr>
          <w:rFonts w:ascii="Arial" w:hAnsi="Arial" w:cs="Arial"/>
          <w:sz w:val="20"/>
          <w:szCs w:val="20"/>
        </w:rPr>
        <w:t xml:space="preserve">/12 – </w:t>
      </w:r>
      <w:r w:rsidR="00EE5530">
        <w:rPr>
          <w:rFonts w:ascii="Arial" w:hAnsi="Arial" w:cs="Arial"/>
          <w:sz w:val="20"/>
          <w:szCs w:val="20"/>
        </w:rPr>
        <w:t>Ago</w:t>
      </w:r>
      <w:r w:rsidR="000520FF">
        <w:rPr>
          <w:rFonts w:ascii="Arial" w:hAnsi="Arial" w:cs="Arial"/>
          <w:sz w:val="20"/>
          <w:szCs w:val="20"/>
        </w:rPr>
        <w:t>/1</w:t>
      </w:r>
      <w:r w:rsidR="00BE40D3">
        <w:rPr>
          <w:rFonts w:ascii="Arial" w:hAnsi="Arial" w:cs="Arial"/>
          <w:sz w:val="20"/>
          <w:szCs w:val="20"/>
        </w:rPr>
        <w:t>3</w:t>
      </w:r>
    </w:p>
    <w:p w:rsidR="000520FF" w:rsidRPr="00151C83" w:rsidRDefault="000520FF" w:rsidP="00B37820">
      <w:pPr>
        <w:spacing w:after="0"/>
        <w:contextualSpacing/>
        <w:jc w:val="both"/>
        <w:rPr>
          <w:rFonts w:ascii="Arial" w:hAnsi="Arial" w:cs="Arial"/>
          <w:b/>
          <w:sz w:val="10"/>
          <w:szCs w:val="10"/>
        </w:rPr>
      </w:pPr>
    </w:p>
    <w:p w:rsidR="00BE40D3" w:rsidRPr="00BE40D3" w:rsidRDefault="00BE40D3" w:rsidP="00BE40D3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BE40D3">
        <w:rPr>
          <w:rFonts w:ascii="Arial" w:hAnsi="Arial"/>
          <w:sz w:val="20"/>
          <w:szCs w:val="20"/>
        </w:rPr>
        <w:t>Supervisão de atividades ligadas a ensaios de fadiga acelerada no ramo de suspensões para veículos da linha pesada e implementos;</w:t>
      </w:r>
    </w:p>
    <w:p w:rsidR="00BE40D3" w:rsidRDefault="00BE40D3" w:rsidP="00BE40D3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BE40D3">
        <w:rPr>
          <w:rFonts w:ascii="Arial" w:hAnsi="Arial"/>
          <w:sz w:val="20"/>
          <w:szCs w:val="20"/>
        </w:rPr>
        <w:t>Verificação de indicadores e formatação de fluxos de trabalho interno;</w:t>
      </w:r>
    </w:p>
    <w:p w:rsidR="00430DA6" w:rsidRPr="00430DA6" w:rsidRDefault="00430DA6" w:rsidP="00430DA6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430DA6">
        <w:rPr>
          <w:rFonts w:ascii="Arial" w:hAnsi="Arial"/>
          <w:sz w:val="20"/>
          <w:szCs w:val="20"/>
        </w:rPr>
        <w:t xml:space="preserve">Inspeção Visual / LP / Análises metalúrgicas de </w:t>
      </w:r>
      <w:proofErr w:type="spellStart"/>
      <w:r w:rsidRPr="00430DA6">
        <w:rPr>
          <w:rFonts w:ascii="Arial" w:hAnsi="Arial"/>
          <w:sz w:val="20"/>
          <w:szCs w:val="20"/>
        </w:rPr>
        <w:t>CP</w:t>
      </w:r>
      <w:r>
        <w:rPr>
          <w:rFonts w:ascii="Arial" w:hAnsi="Arial"/>
          <w:sz w:val="20"/>
          <w:szCs w:val="20"/>
        </w:rPr>
        <w:t>'s</w:t>
      </w:r>
      <w:proofErr w:type="spellEnd"/>
      <w:r>
        <w:rPr>
          <w:rFonts w:ascii="Arial" w:hAnsi="Arial"/>
          <w:sz w:val="20"/>
          <w:szCs w:val="20"/>
        </w:rPr>
        <w:t xml:space="preserve"> e emissão de laudos técnicos;</w:t>
      </w:r>
    </w:p>
    <w:p w:rsidR="00BE40D3" w:rsidRPr="00BE40D3" w:rsidRDefault="00BE40D3" w:rsidP="00BE40D3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BE40D3">
        <w:rPr>
          <w:rFonts w:ascii="Arial" w:hAnsi="Arial"/>
          <w:sz w:val="20"/>
          <w:szCs w:val="20"/>
        </w:rPr>
        <w:t>Análise de recursos do setor para realização das atividades destinadas a área;</w:t>
      </w:r>
    </w:p>
    <w:p w:rsidR="00BE40D3" w:rsidRPr="00BE40D3" w:rsidRDefault="00BE40D3" w:rsidP="00BE40D3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BE40D3">
        <w:rPr>
          <w:rFonts w:ascii="Arial" w:hAnsi="Arial"/>
          <w:sz w:val="20"/>
          <w:szCs w:val="20"/>
        </w:rPr>
        <w:t>Supervisão e montagem de protótipos para teste interno ou no cliente;</w:t>
      </w:r>
    </w:p>
    <w:p w:rsidR="00BE40D3" w:rsidRDefault="00BE40D3" w:rsidP="00BE40D3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BE40D3">
        <w:rPr>
          <w:rFonts w:ascii="Arial" w:hAnsi="Arial"/>
          <w:sz w:val="20"/>
          <w:szCs w:val="20"/>
        </w:rPr>
        <w:t>Projeto de ensaios: conceito, dispositivos e sistemas de medição necessário</w:t>
      </w:r>
      <w:r>
        <w:rPr>
          <w:rFonts w:ascii="Arial" w:hAnsi="Arial"/>
          <w:sz w:val="20"/>
          <w:szCs w:val="20"/>
        </w:rPr>
        <w:t>s;</w:t>
      </w:r>
    </w:p>
    <w:p w:rsidR="00BE40D3" w:rsidRDefault="00BE40D3" w:rsidP="00BE40D3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Desenvolvimento de métricas de medição especiais, fornecendo dados de realimentação para a</w:t>
      </w:r>
      <w:r w:rsidRPr="00BE40D3">
        <w:rPr>
          <w:rFonts w:ascii="Arial" w:hAnsi="Arial"/>
          <w:sz w:val="20"/>
          <w:szCs w:val="20"/>
        </w:rPr>
        <w:t xml:space="preserve"> Engenharia de Produto</w:t>
      </w:r>
      <w:r w:rsidR="008475DD">
        <w:rPr>
          <w:rFonts w:ascii="Arial" w:hAnsi="Arial"/>
          <w:sz w:val="20"/>
          <w:szCs w:val="20"/>
        </w:rPr>
        <w:t>.</w:t>
      </w:r>
    </w:p>
    <w:p w:rsidR="008475DD" w:rsidRPr="00BE40D3" w:rsidRDefault="008475DD" w:rsidP="008475DD">
      <w:pPr>
        <w:spacing w:after="0" w:line="240" w:lineRule="auto"/>
        <w:jc w:val="both"/>
        <w:rPr>
          <w:rFonts w:ascii="Arial" w:hAnsi="Arial"/>
          <w:sz w:val="20"/>
          <w:szCs w:val="20"/>
        </w:rPr>
      </w:pPr>
    </w:p>
    <w:p w:rsidR="000520FF" w:rsidRPr="005F52C0" w:rsidRDefault="008475DD" w:rsidP="00B37820">
      <w:pPr>
        <w:spacing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DHB COMPONENTES AUTOMOTIVOS SA</w:t>
      </w:r>
    </w:p>
    <w:p w:rsidR="000520FF" w:rsidRPr="005F52C0" w:rsidRDefault="000520FF" w:rsidP="00B37820">
      <w:pPr>
        <w:spacing w:after="0"/>
        <w:contextualSpacing/>
        <w:jc w:val="both"/>
        <w:rPr>
          <w:rFonts w:ascii="Arial" w:hAnsi="Arial" w:cs="Arial"/>
          <w:i/>
          <w:sz w:val="16"/>
          <w:szCs w:val="16"/>
        </w:rPr>
      </w:pPr>
      <w:r w:rsidRPr="005F52C0">
        <w:rPr>
          <w:rFonts w:ascii="Arial" w:hAnsi="Arial" w:cs="Arial"/>
          <w:i/>
          <w:sz w:val="16"/>
          <w:szCs w:val="16"/>
        </w:rPr>
        <w:t>(</w:t>
      </w:r>
      <w:r w:rsidR="008475DD" w:rsidRPr="008475DD">
        <w:rPr>
          <w:rFonts w:ascii="Arial" w:hAnsi="Arial" w:cs="Arial"/>
          <w:i/>
          <w:color w:val="333333"/>
          <w:sz w:val="16"/>
          <w:szCs w:val="16"/>
        </w:rPr>
        <w:t>Fundada em 1967, a DHB Componentes Automotivos hoje é a maior fabricante especialista em sistemas de direção da América Latina</w:t>
      </w:r>
      <w:r w:rsidRPr="008475DD">
        <w:rPr>
          <w:rFonts w:ascii="Arial" w:hAnsi="Arial" w:cs="Arial"/>
          <w:i/>
          <w:sz w:val="16"/>
          <w:szCs w:val="16"/>
        </w:rPr>
        <w:t>.</w:t>
      </w:r>
      <w:r w:rsidRPr="005F52C0">
        <w:rPr>
          <w:rFonts w:ascii="Arial" w:hAnsi="Arial" w:cs="Arial"/>
          <w:i/>
          <w:sz w:val="16"/>
          <w:szCs w:val="16"/>
        </w:rPr>
        <w:t>)</w:t>
      </w:r>
    </w:p>
    <w:p w:rsidR="000520FF" w:rsidRPr="005F52C0" w:rsidRDefault="000378AB" w:rsidP="00ED1C24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Analista de Produto</w:t>
      </w:r>
      <w:r w:rsidR="000520FF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>Engenharia Avançada</w:t>
      </w:r>
      <w:r w:rsidR="000520FF" w:rsidRPr="005F52C0">
        <w:rPr>
          <w:rFonts w:ascii="Arial" w:hAnsi="Arial" w:cs="Arial"/>
          <w:b/>
          <w:sz w:val="20"/>
          <w:szCs w:val="20"/>
        </w:rPr>
        <w:t xml:space="preserve"> </w:t>
      </w:r>
      <w:r w:rsidR="000520FF">
        <w:rPr>
          <w:rFonts w:ascii="Arial" w:hAnsi="Arial" w:cs="Arial"/>
          <w:b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Ago</w:t>
      </w:r>
      <w:r w:rsidR="000520FF" w:rsidRPr="005F52C0">
        <w:rPr>
          <w:rFonts w:ascii="Arial" w:hAnsi="Arial" w:cs="Arial"/>
          <w:sz w:val="20"/>
          <w:szCs w:val="20"/>
        </w:rPr>
        <w:t>/</w:t>
      </w:r>
      <w:r w:rsidR="00716A99">
        <w:rPr>
          <w:rFonts w:ascii="Arial" w:hAnsi="Arial" w:cs="Arial"/>
          <w:sz w:val="20"/>
          <w:szCs w:val="20"/>
        </w:rPr>
        <w:t>07</w:t>
      </w:r>
      <w:r w:rsidR="000520FF" w:rsidRPr="005F52C0">
        <w:rPr>
          <w:rFonts w:ascii="Arial" w:hAnsi="Arial" w:cs="Arial"/>
          <w:sz w:val="20"/>
          <w:szCs w:val="20"/>
        </w:rPr>
        <w:t xml:space="preserve"> a </w:t>
      </w:r>
      <w:r w:rsidR="002D6D88">
        <w:rPr>
          <w:rFonts w:ascii="Arial" w:hAnsi="Arial" w:cs="Arial"/>
          <w:sz w:val="20"/>
          <w:szCs w:val="20"/>
        </w:rPr>
        <w:t>Abr</w:t>
      </w:r>
      <w:r w:rsidR="000520FF" w:rsidRPr="005F52C0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12</w:t>
      </w:r>
    </w:p>
    <w:p w:rsidR="000520FF" w:rsidRPr="005F52C0" w:rsidRDefault="000520FF" w:rsidP="005F52C0">
      <w:pPr>
        <w:spacing w:after="0"/>
        <w:contextualSpacing/>
        <w:jc w:val="both"/>
        <w:rPr>
          <w:rFonts w:ascii="Arial" w:hAnsi="Arial" w:cs="Arial"/>
          <w:sz w:val="10"/>
          <w:szCs w:val="10"/>
        </w:rPr>
      </w:pPr>
    </w:p>
    <w:p w:rsidR="004536A4" w:rsidRPr="004536A4" w:rsidRDefault="004536A4" w:rsidP="004536A4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4536A4">
        <w:rPr>
          <w:rFonts w:ascii="Arial" w:hAnsi="Arial"/>
          <w:sz w:val="20"/>
          <w:szCs w:val="20"/>
        </w:rPr>
        <w:t>Des</w:t>
      </w:r>
      <w:r>
        <w:rPr>
          <w:rFonts w:ascii="Arial" w:hAnsi="Arial"/>
          <w:sz w:val="20"/>
          <w:szCs w:val="20"/>
        </w:rPr>
        <w:t>envolvimento e projeto de bancos</w:t>
      </w:r>
      <w:r w:rsidRPr="004536A4">
        <w:rPr>
          <w:rFonts w:ascii="Arial" w:hAnsi="Arial"/>
          <w:sz w:val="20"/>
          <w:szCs w:val="20"/>
        </w:rPr>
        <w:t xml:space="preserve"> de testes para toda a linha </w:t>
      </w:r>
      <w:r>
        <w:rPr>
          <w:rFonts w:ascii="Arial" w:hAnsi="Arial"/>
          <w:sz w:val="20"/>
          <w:szCs w:val="20"/>
        </w:rPr>
        <w:t>de produtos DHB, bem como bancos de testes</w:t>
      </w:r>
      <w:r w:rsidRPr="004536A4">
        <w:rPr>
          <w:rFonts w:ascii="Arial" w:hAnsi="Arial"/>
          <w:sz w:val="20"/>
          <w:szCs w:val="20"/>
        </w:rPr>
        <w:t xml:space="preserve"> experimentais para o setor de eng. de Produto &amp; Tecnologia;</w:t>
      </w:r>
    </w:p>
    <w:p w:rsidR="004536A4" w:rsidRPr="004536A4" w:rsidRDefault="004536A4" w:rsidP="004536A4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4536A4">
        <w:rPr>
          <w:rFonts w:ascii="Arial" w:hAnsi="Arial"/>
          <w:sz w:val="20"/>
          <w:szCs w:val="20"/>
        </w:rPr>
        <w:t>Conceituação e criação de métricas para medição de anomalias em produtos da linha DHB, em especial para caixas de direção manuais e hidráulicas, além de bombas para sistemas de direção;</w:t>
      </w:r>
    </w:p>
    <w:p w:rsidR="004536A4" w:rsidRPr="004536A4" w:rsidRDefault="004536A4" w:rsidP="004536A4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4536A4">
        <w:rPr>
          <w:rFonts w:ascii="Arial" w:hAnsi="Arial"/>
          <w:sz w:val="20"/>
          <w:szCs w:val="20"/>
        </w:rPr>
        <w:t>Conceituação de novos testes de validação para futuros produtos;</w:t>
      </w:r>
    </w:p>
    <w:p w:rsidR="004536A4" w:rsidRPr="004536A4" w:rsidRDefault="004536A4" w:rsidP="004536A4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4536A4">
        <w:rPr>
          <w:rFonts w:ascii="Arial" w:hAnsi="Arial"/>
          <w:sz w:val="20"/>
          <w:szCs w:val="20"/>
        </w:rPr>
        <w:t>Controle e aquisição de instrumentos para o laboratório, tais como acelerômetros, placas de aquisição de dados, sensores de pressão dinâmica entre outros;</w:t>
      </w:r>
    </w:p>
    <w:p w:rsidR="004536A4" w:rsidRDefault="004536A4" w:rsidP="004536A4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4536A4">
        <w:rPr>
          <w:rFonts w:ascii="Arial" w:hAnsi="Arial"/>
          <w:sz w:val="20"/>
          <w:szCs w:val="20"/>
        </w:rPr>
        <w:t xml:space="preserve">Acompanhamento de testes externos (CTA (SP), LABELO (POA), </w:t>
      </w:r>
      <w:proofErr w:type="spellStart"/>
      <w:r w:rsidRPr="004536A4">
        <w:rPr>
          <w:rFonts w:ascii="Arial" w:hAnsi="Arial"/>
          <w:sz w:val="20"/>
          <w:szCs w:val="20"/>
        </w:rPr>
        <w:t>Mectron</w:t>
      </w:r>
      <w:proofErr w:type="spellEnd"/>
      <w:r w:rsidRPr="004536A4">
        <w:rPr>
          <w:rFonts w:ascii="Arial" w:hAnsi="Arial"/>
          <w:sz w:val="20"/>
          <w:szCs w:val="20"/>
        </w:rPr>
        <w:t xml:space="preserve"> (SP), </w:t>
      </w:r>
      <w:proofErr w:type="spellStart"/>
      <w:r w:rsidRPr="004536A4">
        <w:rPr>
          <w:rFonts w:ascii="Arial" w:hAnsi="Arial"/>
          <w:sz w:val="20"/>
          <w:szCs w:val="20"/>
        </w:rPr>
        <w:t>Bass</w:t>
      </w:r>
      <w:proofErr w:type="spellEnd"/>
      <w:r w:rsidRPr="004536A4">
        <w:rPr>
          <w:rFonts w:ascii="Arial" w:hAnsi="Arial"/>
          <w:sz w:val="20"/>
          <w:szCs w:val="20"/>
        </w:rPr>
        <w:t xml:space="preserve"> (SP) dentre outros) para validações de produtos DHB;</w:t>
      </w:r>
    </w:p>
    <w:p w:rsidR="007C7DEC" w:rsidRPr="004536A4" w:rsidRDefault="007C7DEC" w:rsidP="004536A4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7C7DEC">
        <w:rPr>
          <w:rFonts w:ascii="Arial" w:hAnsi="Arial"/>
          <w:sz w:val="20"/>
          <w:szCs w:val="20"/>
        </w:rPr>
        <w:t>Participação em comissão brasileira de normas técnicas (CB-05) do INMETRO para a construção de normas do</w:t>
      </w:r>
      <w:r>
        <w:rPr>
          <w:rFonts w:ascii="Arial" w:hAnsi="Arial"/>
          <w:sz w:val="20"/>
          <w:szCs w:val="20"/>
        </w:rPr>
        <w:t xml:space="preserve"> mercado de sistemas de direção;</w:t>
      </w:r>
    </w:p>
    <w:p w:rsidR="004536A4" w:rsidRPr="004536A4" w:rsidRDefault="004536A4" w:rsidP="004536A4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4536A4">
        <w:rPr>
          <w:rFonts w:ascii="Arial" w:hAnsi="Arial"/>
          <w:sz w:val="20"/>
          <w:szCs w:val="20"/>
        </w:rPr>
        <w:t>Responsável pelo projeto de adequação do</w:t>
      </w:r>
      <w:r w:rsidR="007C7DEC">
        <w:rPr>
          <w:rFonts w:ascii="Arial" w:hAnsi="Arial"/>
          <w:sz w:val="20"/>
          <w:szCs w:val="20"/>
        </w:rPr>
        <w:t xml:space="preserve"> laboratório de ensaios </w:t>
      </w:r>
      <w:r w:rsidRPr="004536A4">
        <w:rPr>
          <w:rFonts w:ascii="Arial" w:hAnsi="Arial"/>
          <w:sz w:val="20"/>
          <w:szCs w:val="20"/>
        </w:rPr>
        <w:t xml:space="preserve">à norma ISO/IEC 17025 para </w:t>
      </w:r>
      <w:proofErr w:type="spellStart"/>
      <w:r w:rsidRPr="004536A4">
        <w:rPr>
          <w:rFonts w:ascii="Arial" w:hAnsi="Arial"/>
          <w:sz w:val="20"/>
          <w:szCs w:val="20"/>
        </w:rPr>
        <w:t>acreditação</w:t>
      </w:r>
      <w:proofErr w:type="spellEnd"/>
      <w:r w:rsidRPr="004536A4">
        <w:rPr>
          <w:rFonts w:ascii="Arial" w:hAnsi="Arial"/>
          <w:sz w:val="20"/>
          <w:szCs w:val="20"/>
        </w:rPr>
        <w:t xml:space="preserve"> no INMETRO.</w:t>
      </w:r>
    </w:p>
    <w:p w:rsidR="000520FF" w:rsidRPr="00151C83" w:rsidRDefault="000520FF" w:rsidP="00F109CA">
      <w:pPr>
        <w:pStyle w:val="PargrafodaLista"/>
        <w:spacing w:after="0"/>
        <w:ind w:left="284"/>
        <w:jc w:val="both"/>
        <w:rPr>
          <w:rFonts w:ascii="Arial" w:hAnsi="Arial" w:cs="Arial"/>
          <w:sz w:val="18"/>
          <w:szCs w:val="18"/>
        </w:rPr>
      </w:pPr>
    </w:p>
    <w:p w:rsidR="000520FF" w:rsidRPr="005F52C0" w:rsidRDefault="000520FF" w:rsidP="00B37820">
      <w:pPr>
        <w:spacing w:after="0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5F52C0">
        <w:rPr>
          <w:rFonts w:ascii="Arial" w:hAnsi="Arial" w:cs="Arial"/>
          <w:b/>
          <w:sz w:val="20"/>
          <w:szCs w:val="20"/>
        </w:rPr>
        <w:t xml:space="preserve">CIBER – EQUIPAMENTOS RODOVIÁRIOS LTDA - Empresa do Grupo </w:t>
      </w:r>
      <w:proofErr w:type="spellStart"/>
      <w:r w:rsidRPr="005F52C0">
        <w:rPr>
          <w:rFonts w:ascii="Arial" w:hAnsi="Arial" w:cs="Arial"/>
          <w:b/>
          <w:sz w:val="20"/>
          <w:szCs w:val="20"/>
        </w:rPr>
        <w:t>Wirtgen</w:t>
      </w:r>
      <w:proofErr w:type="spellEnd"/>
      <w:r w:rsidR="00810EBC">
        <w:rPr>
          <w:rFonts w:ascii="Arial" w:hAnsi="Arial" w:cs="Arial"/>
          <w:b/>
          <w:sz w:val="20"/>
          <w:szCs w:val="20"/>
        </w:rPr>
        <w:t>.</w:t>
      </w:r>
    </w:p>
    <w:p w:rsidR="000520FF" w:rsidRPr="005F52C0" w:rsidRDefault="000520FF" w:rsidP="00F5184F">
      <w:pPr>
        <w:spacing w:after="0"/>
        <w:contextualSpacing/>
        <w:jc w:val="both"/>
        <w:rPr>
          <w:rFonts w:ascii="Arial" w:hAnsi="Arial" w:cs="Arial"/>
          <w:i/>
          <w:color w:val="FF0000"/>
          <w:sz w:val="16"/>
          <w:szCs w:val="16"/>
        </w:rPr>
      </w:pPr>
      <w:r w:rsidRPr="005F52C0">
        <w:rPr>
          <w:rFonts w:ascii="Arial" w:hAnsi="Arial" w:cs="Arial"/>
          <w:i/>
          <w:sz w:val="16"/>
          <w:szCs w:val="16"/>
        </w:rPr>
        <w:t xml:space="preserve">(Indústria de implementos rodoviários e mineração: usinas de asfalto, </w:t>
      </w:r>
      <w:proofErr w:type="spellStart"/>
      <w:r w:rsidRPr="005F52C0">
        <w:rPr>
          <w:rFonts w:ascii="Arial" w:hAnsi="Arial" w:cs="Arial"/>
          <w:i/>
          <w:sz w:val="16"/>
          <w:szCs w:val="16"/>
        </w:rPr>
        <w:t>vibroacabadoras</w:t>
      </w:r>
      <w:proofErr w:type="spellEnd"/>
      <w:r w:rsidRPr="005F52C0">
        <w:rPr>
          <w:rFonts w:ascii="Arial" w:hAnsi="Arial" w:cs="Arial"/>
          <w:i/>
          <w:sz w:val="16"/>
          <w:szCs w:val="16"/>
        </w:rPr>
        <w:t xml:space="preserve">, rolos compactadores, </w:t>
      </w:r>
      <w:proofErr w:type="spellStart"/>
      <w:r w:rsidRPr="005F52C0">
        <w:rPr>
          <w:rFonts w:ascii="Arial" w:hAnsi="Arial" w:cs="Arial"/>
          <w:i/>
          <w:sz w:val="16"/>
          <w:szCs w:val="16"/>
        </w:rPr>
        <w:t>fresad</w:t>
      </w:r>
      <w:r>
        <w:rPr>
          <w:rFonts w:ascii="Arial" w:hAnsi="Arial" w:cs="Arial"/>
          <w:i/>
          <w:sz w:val="16"/>
          <w:szCs w:val="16"/>
        </w:rPr>
        <w:t>oras</w:t>
      </w:r>
      <w:proofErr w:type="spellEnd"/>
      <w:r w:rsidR="004536A4">
        <w:rPr>
          <w:rFonts w:ascii="Arial" w:hAnsi="Arial" w:cs="Arial"/>
          <w:i/>
          <w:sz w:val="16"/>
          <w:szCs w:val="16"/>
        </w:rPr>
        <w:t xml:space="preserve"> de asfalto</w:t>
      </w:r>
      <w:r>
        <w:rPr>
          <w:rFonts w:ascii="Arial" w:hAnsi="Arial" w:cs="Arial"/>
          <w:i/>
          <w:sz w:val="16"/>
          <w:szCs w:val="16"/>
        </w:rPr>
        <w:t>, mineradoras de superfície.</w:t>
      </w:r>
      <w:r w:rsidRPr="005F52C0">
        <w:rPr>
          <w:rFonts w:ascii="Arial" w:hAnsi="Arial" w:cs="Arial"/>
          <w:i/>
          <w:sz w:val="16"/>
          <w:szCs w:val="16"/>
        </w:rPr>
        <w:t>)</w:t>
      </w:r>
    </w:p>
    <w:p w:rsidR="000520FF" w:rsidRPr="005F52C0" w:rsidRDefault="000520FF" w:rsidP="00ED1C24">
      <w:pPr>
        <w:tabs>
          <w:tab w:val="left" w:pos="4771"/>
        </w:tabs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b/>
          <w:sz w:val="20"/>
          <w:szCs w:val="20"/>
        </w:rPr>
        <w:lastRenderedPageBreak/>
        <w:t>Técnico em Métodos e Processos</w:t>
      </w:r>
      <w:r w:rsidR="004536A4">
        <w:rPr>
          <w:rFonts w:ascii="Arial" w:hAnsi="Arial" w:cs="Arial"/>
          <w:b/>
          <w:sz w:val="20"/>
          <w:szCs w:val="20"/>
        </w:rPr>
        <w:t>/Automação</w:t>
      </w:r>
      <w:r w:rsidRPr="005F52C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- </w:t>
      </w:r>
      <w:r w:rsidR="004536A4">
        <w:rPr>
          <w:rFonts w:ascii="Arial" w:hAnsi="Arial" w:cs="Arial"/>
          <w:sz w:val="20"/>
          <w:szCs w:val="20"/>
        </w:rPr>
        <w:t>Jan/03 a Abr/07</w:t>
      </w:r>
    </w:p>
    <w:p w:rsidR="000520FF" w:rsidRPr="005F52C0" w:rsidRDefault="000520FF" w:rsidP="00B37820">
      <w:pPr>
        <w:spacing w:after="0"/>
        <w:contextualSpacing/>
        <w:jc w:val="both"/>
        <w:rPr>
          <w:rFonts w:ascii="Arial" w:hAnsi="Arial" w:cs="Arial"/>
          <w:sz w:val="10"/>
          <w:szCs w:val="10"/>
        </w:rPr>
      </w:pPr>
    </w:p>
    <w:p w:rsidR="000520FF" w:rsidRPr="005F52C0" w:rsidRDefault="000520FF" w:rsidP="00E3042C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>Atuação nas causas de perdas, melhoria de processos produtivos;</w:t>
      </w:r>
    </w:p>
    <w:p w:rsidR="000520FF" w:rsidRPr="005F52C0" w:rsidRDefault="000520FF" w:rsidP="00E3042C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>Desenvolvimento de dispositivos;</w:t>
      </w:r>
    </w:p>
    <w:p w:rsidR="000520FF" w:rsidRPr="005F52C0" w:rsidRDefault="000520FF" w:rsidP="00E3042C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>Responsável pela alteração de layout, fluxo de materiais, plano de manutenção;</w:t>
      </w:r>
    </w:p>
    <w:p w:rsidR="000520FF" w:rsidRPr="005F52C0" w:rsidRDefault="000520FF" w:rsidP="00E3042C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 xml:space="preserve">Responsável pela elaboração e acompanhamento estatístico da </w:t>
      </w:r>
      <w:r w:rsidR="004536A4">
        <w:rPr>
          <w:rFonts w:ascii="Arial" w:hAnsi="Arial" w:cs="Arial"/>
          <w:sz w:val="20"/>
          <w:szCs w:val="20"/>
        </w:rPr>
        <w:t>área de montagem elétrica</w:t>
      </w:r>
      <w:r w:rsidRPr="005F52C0">
        <w:rPr>
          <w:rFonts w:ascii="Arial" w:hAnsi="Arial" w:cs="Arial"/>
          <w:sz w:val="20"/>
          <w:szCs w:val="20"/>
        </w:rPr>
        <w:t>.</w:t>
      </w:r>
    </w:p>
    <w:p w:rsidR="000520FF" w:rsidRPr="005F52C0" w:rsidRDefault="000520FF" w:rsidP="00E3042C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 xml:space="preserve">Reestruturação física </w:t>
      </w:r>
      <w:r w:rsidR="00810EBC">
        <w:rPr>
          <w:rFonts w:ascii="Arial" w:hAnsi="Arial" w:cs="Arial"/>
          <w:sz w:val="20"/>
          <w:szCs w:val="20"/>
        </w:rPr>
        <w:t xml:space="preserve">e </w:t>
      </w:r>
      <w:r w:rsidRPr="005F52C0">
        <w:rPr>
          <w:rFonts w:ascii="Arial" w:hAnsi="Arial" w:cs="Arial"/>
          <w:sz w:val="20"/>
          <w:szCs w:val="20"/>
        </w:rPr>
        <w:t>lógica do modelo de endereçamento de peças e componentes nas linhas de produção;</w:t>
      </w:r>
    </w:p>
    <w:p w:rsidR="000520FF" w:rsidRPr="005F52C0" w:rsidRDefault="000520FF" w:rsidP="00E3042C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>Atuação com estudos e implantação de soluções para redução de perdas produtivas;</w:t>
      </w:r>
    </w:p>
    <w:p w:rsidR="000520FF" w:rsidRPr="005F52C0" w:rsidRDefault="000520FF" w:rsidP="00E3042C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>Desenvolvimento de projetos para ganho de produtividade a partir de investimentos em novas tecnologias de máquinas e equipamentos;</w:t>
      </w:r>
    </w:p>
    <w:p w:rsidR="000520FF" w:rsidRPr="005F52C0" w:rsidRDefault="000520FF" w:rsidP="00E3042C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>Desenvolvimento de dispositivos para fabricação de novos componentes de engenharia de produto;</w:t>
      </w:r>
    </w:p>
    <w:p w:rsidR="000520FF" w:rsidRPr="005F52C0" w:rsidRDefault="000520FF" w:rsidP="00E3042C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>Realização de estudos de viabilidade de produção para nacionalização de linhas de produtos de empresas do grupo</w:t>
      </w:r>
      <w:r w:rsidR="00391503">
        <w:rPr>
          <w:rFonts w:ascii="Arial" w:hAnsi="Arial" w:cs="Arial"/>
          <w:sz w:val="20"/>
          <w:szCs w:val="20"/>
        </w:rPr>
        <w:t xml:space="preserve"> e importação de projeto</w:t>
      </w:r>
      <w:r w:rsidRPr="005F52C0">
        <w:rPr>
          <w:rFonts w:ascii="Arial" w:hAnsi="Arial" w:cs="Arial"/>
          <w:sz w:val="20"/>
          <w:szCs w:val="20"/>
        </w:rPr>
        <w:t>;</w:t>
      </w:r>
    </w:p>
    <w:p w:rsidR="000520FF" w:rsidRDefault="000520FF" w:rsidP="00E3042C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>Realização</w:t>
      </w:r>
      <w:r>
        <w:rPr>
          <w:rFonts w:ascii="Arial" w:hAnsi="Arial" w:cs="Arial"/>
          <w:sz w:val="20"/>
          <w:szCs w:val="20"/>
        </w:rPr>
        <w:t xml:space="preserve"> de estudos de </w:t>
      </w:r>
      <w:r w:rsidRPr="005F52C0">
        <w:rPr>
          <w:rFonts w:ascii="Arial" w:hAnsi="Arial" w:cs="Arial"/>
          <w:sz w:val="20"/>
          <w:szCs w:val="20"/>
        </w:rPr>
        <w:t>tercei</w:t>
      </w:r>
      <w:r w:rsidR="00C50540">
        <w:rPr>
          <w:rFonts w:ascii="Arial" w:hAnsi="Arial" w:cs="Arial"/>
          <w:sz w:val="20"/>
          <w:szCs w:val="20"/>
        </w:rPr>
        <w:t>rização de processos produtivos;</w:t>
      </w:r>
    </w:p>
    <w:p w:rsidR="00C50540" w:rsidRDefault="00C50540" w:rsidP="00E3042C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 pelo controle de consumo de energia elétrica da empresa;</w:t>
      </w:r>
    </w:p>
    <w:p w:rsidR="00C50540" w:rsidRDefault="00C50540" w:rsidP="00E3042C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Atendimento a clientes nacionais e internacionais;</w:t>
      </w:r>
    </w:p>
    <w:p w:rsidR="00C50540" w:rsidRPr="00391503" w:rsidRDefault="00C50540" w:rsidP="00391503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 do setor de finalização de equipamentos (testes e liberação final);</w:t>
      </w:r>
    </w:p>
    <w:p w:rsidR="000520FF" w:rsidRPr="005F52C0" w:rsidRDefault="000520FF" w:rsidP="00F109CA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:rsidR="000520FF" w:rsidRPr="00E3042C" w:rsidRDefault="000520FF" w:rsidP="003E3D3F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E3042C">
        <w:rPr>
          <w:rFonts w:ascii="Arial" w:hAnsi="Arial" w:cs="Arial"/>
          <w:b/>
          <w:sz w:val="20"/>
          <w:szCs w:val="20"/>
        </w:rPr>
        <w:t>ATIVIDADE INDEPENDENTE</w:t>
      </w:r>
    </w:p>
    <w:p w:rsidR="000520FF" w:rsidRPr="00151C83" w:rsidRDefault="000520FF" w:rsidP="003E3D3F">
      <w:pPr>
        <w:spacing w:after="0"/>
        <w:jc w:val="center"/>
        <w:rPr>
          <w:rFonts w:ascii="Arial" w:hAnsi="Arial" w:cs="Arial"/>
          <w:sz w:val="10"/>
          <w:szCs w:val="10"/>
        </w:rPr>
      </w:pPr>
    </w:p>
    <w:p w:rsidR="00C50540" w:rsidRDefault="00C50540" w:rsidP="00E3042C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Jan/03 a Abr/07 - Consultor em projetos de automação para linhas de compactação e indústria de beneficiamento de papel;</w:t>
      </w:r>
    </w:p>
    <w:p w:rsidR="00C50540" w:rsidRDefault="00C50540" w:rsidP="00C50540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</w:t>
      </w:r>
      <w:r w:rsidRPr="00E3042C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13 até hoje</w:t>
      </w:r>
      <w:r w:rsidRPr="00E3042C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Instrutor/consultor na área de Inspetoria de Soldagem.</w:t>
      </w:r>
    </w:p>
    <w:p w:rsidR="00C50540" w:rsidRPr="00E3042C" w:rsidRDefault="00C50540" w:rsidP="00C50540">
      <w:pPr>
        <w:pStyle w:val="PargrafodaLista"/>
        <w:tabs>
          <w:tab w:val="left" w:pos="284"/>
        </w:tabs>
        <w:spacing w:after="0"/>
        <w:ind w:left="284"/>
        <w:jc w:val="both"/>
        <w:rPr>
          <w:rFonts w:ascii="Arial" w:hAnsi="Arial" w:cs="Arial"/>
          <w:sz w:val="20"/>
          <w:szCs w:val="20"/>
        </w:rPr>
      </w:pPr>
    </w:p>
    <w:p w:rsidR="000520FF" w:rsidRPr="009A1D64" w:rsidRDefault="000520FF" w:rsidP="00F109CA">
      <w:pPr>
        <w:spacing w:after="0"/>
        <w:contextualSpacing/>
        <w:jc w:val="center"/>
        <w:rPr>
          <w:rFonts w:ascii="Arial" w:hAnsi="Arial" w:cs="Arial"/>
          <w:b/>
          <w:sz w:val="16"/>
          <w:szCs w:val="16"/>
        </w:rPr>
      </w:pPr>
    </w:p>
    <w:p w:rsidR="000520FF" w:rsidRPr="005F52C0" w:rsidRDefault="000520FF" w:rsidP="00F109CA">
      <w:pPr>
        <w:spacing w:after="0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5F52C0">
        <w:rPr>
          <w:rFonts w:ascii="Arial" w:hAnsi="Arial" w:cs="Arial"/>
          <w:b/>
          <w:sz w:val="20"/>
          <w:szCs w:val="20"/>
        </w:rPr>
        <w:t xml:space="preserve">CURSOS DE APERFEIÇOAMENTO </w:t>
      </w:r>
    </w:p>
    <w:p w:rsidR="000520FF" w:rsidRPr="00151C83" w:rsidRDefault="000520FF" w:rsidP="00F109CA">
      <w:pPr>
        <w:spacing w:after="0"/>
        <w:contextualSpacing/>
        <w:jc w:val="center"/>
        <w:rPr>
          <w:rFonts w:ascii="Arial" w:hAnsi="Arial" w:cs="Arial"/>
          <w:sz w:val="10"/>
          <w:szCs w:val="10"/>
        </w:rPr>
      </w:pPr>
    </w:p>
    <w:p w:rsidR="000520FF" w:rsidRPr="005F52C0" w:rsidRDefault="000520FF" w:rsidP="00B37820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 w:rsidRPr="005F52C0">
        <w:rPr>
          <w:rFonts w:ascii="Arial" w:hAnsi="Arial" w:cs="Arial"/>
          <w:sz w:val="20"/>
          <w:szCs w:val="20"/>
        </w:rPr>
        <w:t>Sistema Toyota de Produção – STP (</w:t>
      </w:r>
      <w:proofErr w:type="spellStart"/>
      <w:r w:rsidRPr="005F52C0">
        <w:rPr>
          <w:rFonts w:ascii="Arial" w:hAnsi="Arial" w:cs="Arial"/>
          <w:sz w:val="20"/>
          <w:szCs w:val="20"/>
        </w:rPr>
        <w:t>Produttare</w:t>
      </w:r>
      <w:proofErr w:type="spellEnd"/>
      <w:r w:rsidRPr="005F52C0">
        <w:rPr>
          <w:rFonts w:ascii="Arial" w:hAnsi="Arial" w:cs="Arial"/>
          <w:sz w:val="20"/>
          <w:szCs w:val="20"/>
        </w:rPr>
        <w:t xml:space="preserve">); </w:t>
      </w:r>
      <w:r w:rsidR="0001634A">
        <w:rPr>
          <w:rFonts w:ascii="Arial" w:hAnsi="Arial" w:cs="Arial"/>
          <w:sz w:val="20"/>
          <w:szCs w:val="20"/>
        </w:rPr>
        <w:t xml:space="preserve">NVH: Processamento digital de sinais </w:t>
      </w:r>
      <w:r w:rsidR="007D2FDC">
        <w:rPr>
          <w:rFonts w:ascii="Arial" w:hAnsi="Arial" w:cs="Arial"/>
          <w:sz w:val="20"/>
          <w:szCs w:val="20"/>
        </w:rPr>
        <w:t>(</w:t>
      </w:r>
      <w:proofErr w:type="spellStart"/>
      <w:r w:rsidR="007D2FDC">
        <w:rPr>
          <w:rFonts w:ascii="Arial" w:hAnsi="Arial" w:cs="Arial"/>
          <w:sz w:val="20"/>
          <w:szCs w:val="20"/>
        </w:rPr>
        <w:t>National</w:t>
      </w:r>
      <w:proofErr w:type="spellEnd"/>
      <w:r w:rsidR="007D2F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2FDC">
        <w:rPr>
          <w:rFonts w:ascii="Arial" w:hAnsi="Arial" w:cs="Arial"/>
          <w:sz w:val="20"/>
          <w:szCs w:val="20"/>
        </w:rPr>
        <w:t>Instruments</w:t>
      </w:r>
      <w:proofErr w:type="spellEnd"/>
      <w:r w:rsidR="007D2FDC">
        <w:rPr>
          <w:rFonts w:ascii="Arial" w:hAnsi="Arial" w:cs="Arial"/>
          <w:sz w:val="20"/>
          <w:szCs w:val="20"/>
        </w:rPr>
        <w:t xml:space="preserve"> - SP)</w:t>
      </w:r>
      <w:r w:rsidRPr="005F52C0">
        <w:rPr>
          <w:rFonts w:ascii="Arial" w:hAnsi="Arial" w:cs="Arial"/>
          <w:sz w:val="20"/>
          <w:szCs w:val="20"/>
        </w:rPr>
        <w:t xml:space="preserve">; </w:t>
      </w:r>
      <w:r w:rsidR="0001634A">
        <w:rPr>
          <w:rFonts w:ascii="Arial" w:hAnsi="Arial" w:cs="Arial"/>
          <w:sz w:val="20"/>
          <w:szCs w:val="20"/>
        </w:rPr>
        <w:t>Determinação de incertezas de medição e MSA 3ª edição (UNICAMP); Conceitos avançados de aterramento elétrico (CIBER); Segurança em prensas e similares</w:t>
      </w:r>
      <w:r w:rsidR="007D2FDC">
        <w:rPr>
          <w:rFonts w:ascii="Arial" w:hAnsi="Arial" w:cs="Arial"/>
          <w:sz w:val="20"/>
          <w:szCs w:val="20"/>
        </w:rPr>
        <w:t xml:space="preserve"> (FIERGS)</w:t>
      </w:r>
      <w:r w:rsidR="0001634A">
        <w:rPr>
          <w:rFonts w:ascii="Arial" w:hAnsi="Arial" w:cs="Arial"/>
          <w:sz w:val="20"/>
          <w:szCs w:val="20"/>
        </w:rPr>
        <w:t xml:space="preserve">; </w:t>
      </w:r>
      <w:r w:rsidR="007D2FDC">
        <w:rPr>
          <w:rFonts w:ascii="Arial" w:hAnsi="Arial" w:cs="Arial"/>
          <w:sz w:val="20"/>
          <w:szCs w:val="20"/>
        </w:rPr>
        <w:t>Inglês instrumental</w:t>
      </w:r>
      <w:r w:rsidR="008349A6">
        <w:rPr>
          <w:rFonts w:ascii="Arial" w:hAnsi="Arial" w:cs="Arial"/>
          <w:sz w:val="20"/>
          <w:szCs w:val="20"/>
        </w:rPr>
        <w:t>: termos técnicos e de projeto</w:t>
      </w:r>
      <w:r w:rsidR="007D2FDC">
        <w:rPr>
          <w:rFonts w:ascii="Arial" w:hAnsi="Arial" w:cs="Arial"/>
          <w:sz w:val="20"/>
          <w:szCs w:val="20"/>
        </w:rPr>
        <w:t xml:space="preserve"> (</w:t>
      </w:r>
      <w:r w:rsidR="008349A6">
        <w:rPr>
          <w:rFonts w:ascii="Arial" w:hAnsi="Arial" w:cs="Arial"/>
          <w:sz w:val="20"/>
          <w:szCs w:val="20"/>
        </w:rPr>
        <w:t>SENAI</w:t>
      </w:r>
      <w:r w:rsidR="007D2FDC">
        <w:rPr>
          <w:rFonts w:ascii="Arial" w:hAnsi="Arial" w:cs="Arial"/>
          <w:sz w:val="20"/>
          <w:szCs w:val="20"/>
        </w:rPr>
        <w:t xml:space="preserve">); </w:t>
      </w:r>
      <w:r w:rsidR="0001634A">
        <w:rPr>
          <w:rFonts w:ascii="Arial" w:hAnsi="Arial" w:cs="Arial"/>
          <w:sz w:val="20"/>
          <w:szCs w:val="20"/>
        </w:rPr>
        <w:t>Programas 5/</w:t>
      </w:r>
      <w:r w:rsidRPr="005F52C0">
        <w:rPr>
          <w:rFonts w:ascii="Arial" w:hAnsi="Arial" w:cs="Arial"/>
          <w:sz w:val="20"/>
          <w:szCs w:val="20"/>
        </w:rPr>
        <w:t xml:space="preserve">7’s (AGQ – Associação Gaúcha da Qualidade); </w:t>
      </w:r>
      <w:r w:rsidR="007D2FDC">
        <w:rPr>
          <w:rFonts w:ascii="Arial" w:hAnsi="Arial" w:cs="Arial"/>
          <w:sz w:val="20"/>
          <w:szCs w:val="20"/>
        </w:rPr>
        <w:t>Curso de Extensão: Layout Industrial (UNISINOS); Metodologias de Gestão de Projetos (DHB CA); Requisitos gerais para competência de laboratórios de ensaio e calibração NBR ISO/IEC17025</w:t>
      </w:r>
      <w:r w:rsidR="008349A6">
        <w:rPr>
          <w:rFonts w:ascii="Arial" w:hAnsi="Arial" w:cs="Arial"/>
          <w:sz w:val="20"/>
          <w:szCs w:val="20"/>
        </w:rPr>
        <w:t>.</w:t>
      </w:r>
    </w:p>
    <w:p w:rsidR="000520FF" w:rsidRPr="005F52C0" w:rsidRDefault="000520FF" w:rsidP="00B37820">
      <w:pPr>
        <w:spacing w:after="0"/>
        <w:contextualSpacing/>
        <w:jc w:val="both"/>
        <w:rPr>
          <w:rFonts w:ascii="Arial" w:hAnsi="Arial" w:cs="Arial"/>
          <w:sz w:val="16"/>
          <w:szCs w:val="16"/>
        </w:rPr>
      </w:pPr>
    </w:p>
    <w:sectPr w:rsidR="000520FF" w:rsidRPr="005F52C0" w:rsidSect="00151C83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C2B36"/>
    <w:multiLevelType w:val="hybridMultilevel"/>
    <w:tmpl w:val="EA323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A0093"/>
    <w:multiLevelType w:val="hybridMultilevel"/>
    <w:tmpl w:val="62EC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06FD9"/>
    <w:multiLevelType w:val="hybridMultilevel"/>
    <w:tmpl w:val="49DE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A1CEB"/>
    <w:multiLevelType w:val="hybridMultilevel"/>
    <w:tmpl w:val="55564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758DE"/>
    <w:multiLevelType w:val="hybridMultilevel"/>
    <w:tmpl w:val="65B09BBC"/>
    <w:lvl w:ilvl="0" w:tplc="FFECCCE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CB5D45"/>
    <w:multiLevelType w:val="hybridMultilevel"/>
    <w:tmpl w:val="F5405C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43511"/>
    <w:multiLevelType w:val="hybridMultilevel"/>
    <w:tmpl w:val="1E9235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0D7839"/>
    <w:multiLevelType w:val="hybridMultilevel"/>
    <w:tmpl w:val="CD8AC3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C1B4F"/>
    <w:rsid w:val="00005AAC"/>
    <w:rsid w:val="0000600C"/>
    <w:rsid w:val="000153E1"/>
    <w:rsid w:val="0001634A"/>
    <w:rsid w:val="00024E66"/>
    <w:rsid w:val="00034A08"/>
    <w:rsid w:val="00035399"/>
    <w:rsid w:val="000378AB"/>
    <w:rsid w:val="000520FF"/>
    <w:rsid w:val="00056130"/>
    <w:rsid w:val="000A534E"/>
    <w:rsid w:val="000C4790"/>
    <w:rsid w:val="000C7D90"/>
    <w:rsid w:val="00122C60"/>
    <w:rsid w:val="00151C83"/>
    <w:rsid w:val="00155384"/>
    <w:rsid w:val="001763CC"/>
    <w:rsid w:val="00177B4C"/>
    <w:rsid w:val="00180AF7"/>
    <w:rsid w:val="001916CD"/>
    <w:rsid w:val="001A19CF"/>
    <w:rsid w:val="001D25CB"/>
    <w:rsid w:val="001E6345"/>
    <w:rsid w:val="00214B2D"/>
    <w:rsid w:val="00221AC5"/>
    <w:rsid w:val="00240F43"/>
    <w:rsid w:val="0024406C"/>
    <w:rsid w:val="00245D87"/>
    <w:rsid w:val="00280F29"/>
    <w:rsid w:val="002A0B55"/>
    <w:rsid w:val="002A3309"/>
    <w:rsid w:val="002B3224"/>
    <w:rsid w:val="002B719F"/>
    <w:rsid w:val="002C6D45"/>
    <w:rsid w:val="002D3805"/>
    <w:rsid w:val="002D6D88"/>
    <w:rsid w:val="002F006D"/>
    <w:rsid w:val="003119A4"/>
    <w:rsid w:val="00313F19"/>
    <w:rsid w:val="00332CE6"/>
    <w:rsid w:val="00346F9C"/>
    <w:rsid w:val="00352CBF"/>
    <w:rsid w:val="00391503"/>
    <w:rsid w:val="003E3D3F"/>
    <w:rsid w:val="003E621E"/>
    <w:rsid w:val="004010DA"/>
    <w:rsid w:val="0041137E"/>
    <w:rsid w:val="00430DA6"/>
    <w:rsid w:val="004536A4"/>
    <w:rsid w:val="00453702"/>
    <w:rsid w:val="004A31F2"/>
    <w:rsid w:val="004A78DB"/>
    <w:rsid w:val="004D3CB7"/>
    <w:rsid w:val="004F3F4E"/>
    <w:rsid w:val="00514D6D"/>
    <w:rsid w:val="00515BEE"/>
    <w:rsid w:val="00537169"/>
    <w:rsid w:val="00576AA3"/>
    <w:rsid w:val="005922A2"/>
    <w:rsid w:val="005A0724"/>
    <w:rsid w:val="005A1E66"/>
    <w:rsid w:val="005A242F"/>
    <w:rsid w:val="005B1A95"/>
    <w:rsid w:val="005E5E21"/>
    <w:rsid w:val="005E6927"/>
    <w:rsid w:val="005F52C0"/>
    <w:rsid w:val="00613ED9"/>
    <w:rsid w:val="00615E11"/>
    <w:rsid w:val="006218CA"/>
    <w:rsid w:val="00622F87"/>
    <w:rsid w:val="006348CE"/>
    <w:rsid w:val="0063560F"/>
    <w:rsid w:val="00644E7C"/>
    <w:rsid w:val="006A022A"/>
    <w:rsid w:val="006D741F"/>
    <w:rsid w:val="006E6C7B"/>
    <w:rsid w:val="00716A99"/>
    <w:rsid w:val="00753C1D"/>
    <w:rsid w:val="0076366D"/>
    <w:rsid w:val="007870AE"/>
    <w:rsid w:val="007A32E5"/>
    <w:rsid w:val="007B2557"/>
    <w:rsid w:val="007C7DEC"/>
    <w:rsid w:val="007D2FDC"/>
    <w:rsid w:val="007D3E22"/>
    <w:rsid w:val="007D5748"/>
    <w:rsid w:val="007E3B25"/>
    <w:rsid w:val="007F4046"/>
    <w:rsid w:val="00810EBC"/>
    <w:rsid w:val="008112FC"/>
    <w:rsid w:val="008134B6"/>
    <w:rsid w:val="00814124"/>
    <w:rsid w:val="00817067"/>
    <w:rsid w:val="008326CD"/>
    <w:rsid w:val="008349A6"/>
    <w:rsid w:val="008475DD"/>
    <w:rsid w:val="008636A7"/>
    <w:rsid w:val="00866EEC"/>
    <w:rsid w:val="008856F9"/>
    <w:rsid w:val="008A4384"/>
    <w:rsid w:val="008B6724"/>
    <w:rsid w:val="008C06F1"/>
    <w:rsid w:val="00936365"/>
    <w:rsid w:val="00945108"/>
    <w:rsid w:val="0095463D"/>
    <w:rsid w:val="00956593"/>
    <w:rsid w:val="00956B38"/>
    <w:rsid w:val="00971678"/>
    <w:rsid w:val="009A1D64"/>
    <w:rsid w:val="009A223B"/>
    <w:rsid w:val="009C5E69"/>
    <w:rsid w:val="00A27E84"/>
    <w:rsid w:val="00A307A0"/>
    <w:rsid w:val="00A310E0"/>
    <w:rsid w:val="00A32D93"/>
    <w:rsid w:val="00A337E2"/>
    <w:rsid w:val="00A4448A"/>
    <w:rsid w:val="00A45E0A"/>
    <w:rsid w:val="00A562D3"/>
    <w:rsid w:val="00A8116C"/>
    <w:rsid w:val="00A94736"/>
    <w:rsid w:val="00AB3D75"/>
    <w:rsid w:val="00AB585F"/>
    <w:rsid w:val="00AC5CC5"/>
    <w:rsid w:val="00AE4AC5"/>
    <w:rsid w:val="00AE5713"/>
    <w:rsid w:val="00AE7FF9"/>
    <w:rsid w:val="00B03E70"/>
    <w:rsid w:val="00B1672E"/>
    <w:rsid w:val="00B21BDC"/>
    <w:rsid w:val="00B32FE8"/>
    <w:rsid w:val="00B37820"/>
    <w:rsid w:val="00B42A41"/>
    <w:rsid w:val="00B91507"/>
    <w:rsid w:val="00BA4058"/>
    <w:rsid w:val="00BC4D96"/>
    <w:rsid w:val="00BD1286"/>
    <w:rsid w:val="00BE2E38"/>
    <w:rsid w:val="00BE40D3"/>
    <w:rsid w:val="00BE59DB"/>
    <w:rsid w:val="00C17E3F"/>
    <w:rsid w:val="00C225CE"/>
    <w:rsid w:val="00C50540"/>
    <w:rsid w:val="00C94CDF"/>
    <w:rsid w:val="00CD4A60"/>
    <w:rsid w:val="00CD6738"/>
    <w:rsid w:val="00CF6CAE"/>
    <w:rsid w:val="00D00B02"/>
    <w:rsid w:val="00D11CAE"/>
    <w:rsid w:val="00D23C71"/>
    <w:rsid w:val="00D248F0"/>
    <w:rsid w:val="00D80190"/>
    <w:rsid w:val="00DA5ED3"/>
    <w:rsid w:val="00DB6C3C"/>
    <w:rsid w:val="00DC1B4F"/>
    <w:rsid w:val="00DE317A"/>
    <w:rsid w:val="00DE45D3"/>
    <w:rsid w:val="00DF39DF"/>
    <w:rsid w:val="00E00006"/>
    <w:rsid w:val="00E10D40"/>
    <w:rsid w:val="00E3042C"/>
    <w:rsid w:val="00E349A3"/>
    <w:rsid w:val="00E54D95"/>
    <w:rsid w:val="00E62D2E"/>
    <w:rsid w:val="00E63C51"/>
    <w:rsid w:val="00E763CF"/>
    <w:rsid w:val="00EB7904"/>
    <w:rsid w:val="00ED1C24"/>
    <w:rsid w:val="00EE5530"/>
    <w:rsid w:val="00EE57AA"/>
    <w:rsid w:val="00EF6900"/>
    <w:rsid w:val="00F02717"/>
    <w:rsid w:val="00F109CA"/>
    <w:rsid w:val="00F16714"/>
    <w:rsid w:val="00F35F97"/>
    <w:rsid w:val="00F36705"/>
    <w:rsid w:val="00F47EDE"/>
    <w:rsid w:val="00F5184F"/>
    <w:rsid w:val="00F825DC"/>
    <w:rsid w:val="00F93208"/>
    <w:rsid w:val="00F9419E"/>
    <w:rsid w:val="00F9535F"/>
    <w:rsid w:val="00F95D60"/>
    <w:rsid w:val="00F978E5"/>
    <w:rsid w:val="00FA7C3D"/>
    <w:rsid w:val="00FD7467"/>
    <w:rsid w:val="00FD78F5"/>
    <w:rsid w:val="00FE04EE"/>
    <w:rsid w:val="00FF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E7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B37820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B378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kammere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893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agottems</cp:lastModifiedBy>
  <cp:revision>14</cp:revision>
  <cp:lastPrinted>2014-03-30T16:20:00Z</cp:lastPrinted>
  <dcterms:created xsi:type="dcterms:W3CDTF">2014-03-30T23:11:00Z</dcterms:created>
  <dcterms:modified xsi:type="dcterms:W3CDTF">2015-05-15T11:58:00Z</dcterms:modified>
</cp:coreProperties>
</file>