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Default"/>
        <w:jc w:val="center"/>
        <w:spacing w:line="276" w:lineRule="auto"/>
        <w:rPr>
          <w:sz w:val="40.0"/>
          <w:szCs w:val="40.0"/>
          <w:rFonts w:ascii="Arial" w:cs="Arial" w:hAnsi="Arial"/>
        </w:rPr>
      </w:pPr>
      <w:r>
        <w:rPr>
          <w:b w:val="1"/>
          <w:sz w:val="40.0"/>
          <w:szCs w:val="40.0"/>
          <w:rFonts w:ascii="Arial" w:cs="Arial" w:hAnsi="Arial"/>
          <w:lang w:bidi="ar-sa"/>
        </w:rPr>
        <w:t>Glaicon Fernandes Mendes Machado</w:t>
      </w:r>
    </w:p>
    <w:p>
      <w:pPr>
        <w:pStyle w:val="Default"/>
        <w:jc w:val="center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>Brasileiro, 32 anos, solteiro.</w:t>
      </w:r>
    </w:p>
    <w:p>
      <w:pPr>
        <w:pStyle w:val="Default"/>
        <w:jc w:val="center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>Rua Sempre Viva, n</w:t>
      </w:r>
      <w:r>
        <w:rPr>
          <w:vertAlign w:val="superscript"/>
          <w:rFonts w:ascii="Arial" w:cs="Arial" w:hAnsi="Arial"/>
          <w:lang w:bidi="ar-sa"/>
        </w:rPr>
        <w:t>°</w:t>
      </w:r>
      <w:r>
        <w:rPr>
          <w:rFonts w:ascii="Arial" w:cs="Arial" w:hAnsi="Arial"/>
          <w:lang w:bidi="ar-sa"/>
        </w:rPr>
        <w:t xml:space="preserve"> 155, Apt° 201, Bairro Primavera.</w:t>
      </w:r>
    </w:p>
    <w:p>
      <w:pPr>
        <w:pStyle w:val="Default"/>
        <w:jc w:val="center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>CEP: 35182-446 – Timóteo, Minas Gerais – Brasil.</w:t>
      </w:r>
    </w:p>
    <w:p>
      <w:pPr>
        <w:pStyle w:val="Default"/>
        <w:jc w:val="center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>Contato: (31) 38473650/ (31) 88447667/ (31)75026341.</w:t>
      </w:r>
    </w:p>
    <w:p>
      <w:pPr>
        <w:pStyle w:val="Default"/>
        <w:jc w:val="center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>Email: glaiconmendes@hotmail.com</w:t>
      </w:r>
    </w:p>
    <w:p>
      <w:pPr>
        <w:pStyle w:val="Default"/>
        <w:jc w:val="center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>CNH: AB.</w:t>
      </w:r>
    </w:p>
    <w:p>
      <w:pPr>
        <w:pStyle w:val="Default"/>
        <w:jc w:val="center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>_______________________________________________________________</w:t>
      </w:r>
    </w:p>
    <w:p>
      <w:pPr>
        <w:pStyle w:val="Default"/>
        <w:jc w:val="both"/>
        <w:spacing w:line="276" w:lineRule="auto"/>
        <w:rPr>
          <w:b w:val="1"/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t>OBJETIVO: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Construir carreira sólida como </w:t>
      </w:r>
      <w:r>
        <w:rPr>
          <w:b w:val="1"/>
          <w:rFonts w:ascii="Arial" w:cs="Arial" w:hAnsi="Arial"/>
          <w:lang w:bidi="ar-sa"/>
        </w:rPr>
        <w:t>Operador de Caustificação e Forno de Cal</w:t>
      </w:r>
      <w:r>
        <w:rPr>
          <w:rFonts w:ascii="Arial" w:cs="Arial" w:hAnsi="Arial"/>
          <w:lang w:bidi="ar-sa"/>
        </w:rPr>
        <w:t>, dentro da ética profissional, em uma grande organização, respeitando seus valores e promovendo seu desenvolvimento sustentável. Aberto a novos desafios e oportunidades em qualquer região.</w:t>
      </w:r>
    </w:p>
    <w:p>
      <w:pPr>
        <w:pStyle w:val="Default"/>
        <w:jc w:val="both"/>
        <w:spacing w:line="276" w:lineRule="auto"/>
        <w:rPr>
          <w:b w:val="1"/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t xml:space="preserve">FORMAÇÃO: 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Engenharia Química. 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07/2008 – 07/2013 UNIPAC Ipatinga – MG. 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Técnico em Química. 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02/2000 – 12/2001 CEFET Timóteo – MG. </w:t>
      </w:r>
    </w:p>
    <w:p>
      <w:pPr>
        <w:pStyle w:val="Default"/>
        <w:jc w:val="both"/>
        <w:spacing w:line="276" w:lineRule="auto"/>
        <w:rPr>
          <w:b w:val="1"/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t xml:space="preserve">EXPERIÊNCIA: </w:t>
      </w:r>
    </w:p>
    <w:p>
      <w:pPr>
        <w:pStyle w:val="Default"/>
        <w:jc w:val="both"/>
        <w:spacing w:line="276" w:lineRule="auto"/>
        <w:rPr>
          <w:b w:val="1"/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CENIBRA – Celulose Nipo-Brasileira S.A</w:t>
      </w:r>
    </w:p>
    <w:p>
      <w:pPr>
        <w:pStyle w:val="Default"/>
        <w:jc w:val="both"/>
        <w:spacing w:line="276" w:lineRule="auto"/>
        <w:rPr>
          <w:b w:val="1"/>
          <w:i w:val="0"/>
          <w:vertAlign w:val="baseline"/>
          <w:sz w:val="24.0"/>
          <w:rFonts w:ascii="Arial"/>
        </w:rPr>
      </w:pPr>
      <w:r>
        <w:rPr>
          <w:b w:val="1"/>
          <w:rFonts w:ascii="Arial" w:cs="Arial" w:hAnsi="Arial"/>
          <w:lang w:bidi="ar-sa"/>
        </w:rPr>
      </w:r>
    </w:p>
    <w:p>
      <w:pPr>
        <w:pStyle w:val="Default"/>
        <w:jc w:val="both"/>
        <w:spacing w:line="276" w:lineRule="auto"/>
        <w:rPr>
          <w:b w:val="1"/>
          <w:rFonts w:ascii="Arial" w:cs="Arial" w:hAnsi="Arial"/>
        </w:rPr>
      </w:pPr>
      <w:r>
        <w:rPr>
          <w:b w:val="0"/>
          <w:rFonts w:ascii="Arial" w:cs="Arial" w:hAnsi="Arial"/>
          <w:lang w:bidi="ar-sa"/>
        </w:rPr>
        <w:t>Operador Auxiliar Caustificação, Forno de Cal - 05/2007 a data atual</w:t>
      </w:r>
      <w:r>
        <w:rPr>
          <w:b w:val="1"/>
          <w:rFonts w:ascii="Arial" w:cs="Arial" w:hAnsi="Arial"/>
          <w:lang w:bidi="ar-sa"/>
        </w:rPr>
        <w:t>.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Responsabilidades: 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>Monitorar o processo produtivo de licor branco, cal virgem, solução de dióxido de enxofre, grits, dregs, efluente atmosférico e hídrico, através de análises laboratoriais e manobras operacionais da mais alta complexidade, conforme parâmetros e procedimentos. Interpretar resultados de análises e emitir relatórios operacionais para construção de histórico. Efetuar estudos objetivando melhoria dos processos.</w:t>
      </w:r>
    </w:p>
    <w:p>
      <w:pPr>
        <w:pStyle w:val="Default"/>
        <w:jc w:val="both"/>
        <w:spacing w:line="276" w:lineRule="auto"/>
        <w:rPr>
          <w:b w:val="1"/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b w:val="1"/>
          <w:rFonts w:ascii="Arial" w:cs="Arial" w:hAnsi="Arial"/>
        </w:rPr>
      </w:pPr>
      <w:r>
        <w:rPr>
          <w:b w:val="0"/>
          <w:rFonts w:ascii="Arial" w:cs="Arial" w:hAnsi="Arial"/>
          <w:lang w:bidi="ar-sa"/>
        </w:rPr>
        <w:t>Estagiário de Engenheira Química - 01/2013 a 04/2013</w:t>
      </w:r>
      <w:r>
        <w:rPr>
          <w:b w:val="1"/>
          <w:rFonts w:ascii="Arial" w:cs="Arial" w:hAnsi="Arial"/>
          <w:lang w:bidi="ar-sa"/>
        </w:rPr>
        <w:t>.</w:t>
      </w:r>
    </w:p>
    <w:p>
      <w:pPr>
        <w:pStyle w:val="Default"/>
        <w:jc w:val="both"/>
        <w:spacing w:line="276" w:lineRule="auto"/>
        <w:rPr>
          <w:b w:val="0"/>
          <w:rFonts w:ascii="Arial" w:cs="Arial" w:hAnsi="Arial"/>
        </w:rPr>
      </w:pPr>
      <w:r>
        <w:rPr>
          <w:b w:val="0"/>
          <w:rFonts w:ascii="Arial" w:cs="Arial" w:hAnsi="Arial"/>
          <w:lang w:bidi="ar-sa"/>
        </w:rPr>
        <w:t>Responsabilidade: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Acompanhamento e elaboração de propostas para melhoria no setor de Tratamento de Efluentes por Lodo Ativado. Acompanhamento e elaboração de metas de acordo com as exigências dos processos. 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lastRenderedPageBreak/>
      </w:r>
      <w:r>
        <w:rPr>
          <w:rFonts w:ascii="Arial" w:cs="Arial" w:hAnsi="Arial"/>
          <w:lang w:bidi="ar-sa"/>
        </w:rPr>
        <w:t>Trabalho realizado: "UTILIZAÇÃO DE REDE NEURAL ARTIFICIAL PARA PREDIÇÃO DA QUALIDADE DO EFLUENTE TRATADO DE UMA INDÚSTRIA DE CELULOSE KRAFT".</w:t>
      </w:r>
    </w:p>
    <w:p>
      <w:pPr>
        <w:pStyle w:val="Default"/>
        <w:jc w:val="both"/>
        <w:spacing w:line="276" w:lineRule="auto"/>
        <w:rPr>
          <w:b w:val="0"/>
          <w:rFonts w:ascii="Arial" w:cs="Arial" w:hAnsi="Arial"/>
        </w:rPr>
      </w:pPr>
      <w:r>
        <w:rPr>
          <w:b w:val="0"/>
          <w:rFonts w:ascii="Arial" w:cs="Arial" w:hAnsi="Arial"/>
          <w:lang w:bidi="ar-sa"/>
        </w:rPr>
      </w:r>
    </w:p>
    <w:p>
      <w:pPr>
        <w:pStyle w:val="Default"/>
        <w:jc w:val="both"/>
        <w:spacing w:line="276" w:lineRule="auto"/>
        <w:rPr>
          <w:b w:val="0"/>
          <w:rFonts w:ascii="Arial" w:cs="Arial" w:hAnsi="Arial"/>
        </w:rPr>
      </w:pPr>
      <w:r>
        <w:rPr>
          <w:b w:val="0"/>
          <w:rFonts w:ascii="Arial" w:cs="Arial" w:hAnsi="Arial"/>
          <w:lang w:bidi="ar-sa"/>
        </w:rPr>
        <w:t>Operador Auxiliar de Clorato de Sódio, Dióxido de Cloro - 10/2004 a 05/2007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Responsabilidades: 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>Monitorar o processo produtivo de salmoura, clorato de sódio, dióxido de cloro, sulfato de sódio, hidrogênio e efluente hídrico, através de análises laboratoriais e manobras operacionais da mais alta complexidade, conforme parâmetros e procedimentos. Interpretar resultados de análises e emitir relatórios operacionais para construção de histórico. Efetuar estudos objetivando melhoria dos processos.</w:t>
      </w:r>
    </w:p>
    <w:p>
      <w:pPr>
        <w:pStyle w:val="Default"/>
        <w:jc w:val="both"/>
        <w:spacing w:line="276" w:lineRule="auto"/>
        <w:rPr>
          <w:b w:val="1"/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AQUA RPS</w:t>
      </w:r>
    </w:p>
    <w:p>
      <w:pPr>
        <w:pStyle w:val="Default"/>
        <w:jc w:val="both"/>
        <w:spacing w:line="276" w:lineRule="auto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</w:r>
    </w:p>
    <w:p>
      <w:pPr>
        <w:pStyle w:val="Default"/>
        <w:jc w:val="both"/>
        <w:spacing w:line="276" w:lineRule="auto"/>
        <w:rPr>
          <w:b w:val="0"/>
          <w:rFonts w:ascii="Arial" w:cs="Arial" w:hAnsi="Arial"/>
        </w:rPr>
      </w:pPr>
      <w:r>
        <w:rPr>
          <w:b w:val="0"/>
          <w:rFonts w:ascii="Arial" w:cs="Arial" w:hAnsi="Arial"/>
          <w:lang w:bidi="ar-sa"/>
        </w:rPr>
        <w:t>Operador de Estação de Tratamento de Água - 03/2003 a 10/2004</w:t>
      </w:r>
    </w:p>
    <w:p>
      <w:pPr>
        <w:pStyle w:val="Default"/>
        <w:jc w:val="both"/>
        <w:spacing w:line="276" w:lineRule="auto"/>
        <w:rPr>
          <w:b w:val="0"/>
          <w:rFonts w:ascii="Arial" w:cs="Arial" w:hAnsi="Arial"/>
        </w:rPr>
      </w:pPr>
      <w:r>
        <w:rPr>
          <w:b w:val="0"/>
          <w:rFonts w:ascii="Arial" w:cs="Arial" w:hAnsi="Arial"/>
          <w:lang w:bidi="ar-sa"/>
        </w:rPr>
        <w:t>Responsabilidades: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>Monitorar a Estação de Tratamento de Água através de análises laboratoriais e manobras operacionais, conforme parâmetros e procedimentos. Interpretar resultados de análises e emitir relatórios operacionais para construção de histórico. Efetuar estudos objetivando melhoria dos processos.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Trabalho realizado: Implantação de tabela de dosagem de sulfato de alumínio baseado em Jar-teste. 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CENIBRA - Celulose Nipo-Brasileira S.A</w:t>
      </w:r>
      <w:r>
        <w:rPr>
          <w:b w:val="1"/>
          <w:i w:val="1"/>
          <w:rFonts w:ascii="Arial" w:cs="Arial" w:hAnsi="Arial"/>
          <w:lang w:bidi="ar-sa"/>
        </w:rPr>
        <w:t xml:space="preserve"> </w:t>
      </w:r>
    </w:p>
    <w:p>
      <w:pPr>
        <w:pStyle w:val="Default"/>
        <w:jc w:val="both"/>
        <w:spacing w:line="276" w:lineRule="auto"/>
        <w:rPr>
          <w:b w:val="0"/>
          <w:rFonts w:ascii="Arial" w:cs="Arial" w:hAnsi="Arial"/>
        </w:rPr>
      </w:pPr>
      <w:r>
        <w:rPr>
          <w:b w:val="0"/>
          <w:i w:val="1"/>
          <w:rFonts w:ascii="Arial" w:cs="Arial" w:hAnsi="Arial"/>
          <w:lang w:bidi="ar-sa"/>
        </w:rPr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b w:val="0"/>
          <w:rFonts w:ascii="Arial" w:cs="Arial" w:hAnsi="Arial"/>
          <w:lang w:bidi="ar-sa"/>
        </w:rPr>
        <w:t>Estagiário Técnico Químico - 02/2002 a 12/2002</w:t>
      </w:r>
      <w:r>
        <w:rPr>
          <w:b w:val="1"/>
          <w:i w:val="1"/>
          <w:rFonts w:ascii="Arial" w:cs="Arial" w:hAnsi="Arial"/>
          <w:lang w:bidi="ar-sa"/>
        </w:rPr>
        <w:t>.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b w:val="0"/>
          <w:i w:val="0"/>
          <w:rFonts w:ascii="Arial" w:cs="Arial" w:hAnsi="Arial"/>
          <w:lang w:bidi="ar-sa"/>
        </w:rPr>
        <w:t>Responsabilidades: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Estudo das práticas operacionais e acompanhamento das atividades nas áreas de Planta química, Estação de tratamento de Água e Estação de Tratamento de Efluentes. 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Trabalho realizado: Investigação e resolução de um problema na Estação de Tratamento de Água relacionado ao abatimento de cloro residual da água industrial. </w:t>
      </w:r>
    </w:p>
    <w:p>
      <w:pPr>
        <w:pStyle w:val="Default"/>
        <w:jc w:val="both"/>
        <w:spacing w:line="276" w:lineRule="auto"/>
        <w:rPr>
          <w:b w:val="1"/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t xml:space="preserve">QUALIFICAÇÕES: 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>Pacote Office e internet no nível intermediário;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>Inglês básico;</w:t>
      </w:r>
    </w:p>
    <w:p>
      <w:pPr>
        <w:pStyle w:val="Default"/>
        <w:jc w:val="both"/>
        <w:spacing w:line="276" w:lineRule="auto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PIMS, CEP, SAP (como usuário de controle operacional). </w:t>
      </w: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A0"/>
    <w:rsid w:val="00104445"/>
    <w:rsid w:val="00202EF9"/>
    <w:rsid w:val="00253D8A"/>
    <w:rsid w:val="002D364B"/>
    <w:rsid w:val="00331ED5"/>
    <w:rsid w:val="00350264"/>
    <w:rsid w:val="003A261B"/>
    <w:rsid w:val="003D4B84"/>
    <w:rsid w:val="003E19DA"/>
    <w:rsid w:val="0045636F"/>
    <w:rsid w:val="004A3D71"/>
    <w:rsid w:val="0051027C"/>
    <w:rsid w:val="005259CB"/>
    <w:rsid w:val="00531597"/>
    <w:rsid w:val="0053741E"/>
    <w:rsid w:val="00575D23"/>
    <w:rsid w:val="005E45AC"/>
    <w:rsid w:val="005F182A"/>
    <w:rsid w:val="005F453F"/>
    <w:rsid w:val="00605CBE"/>
    <w:rsid w:val="00637341"/>
    <w:rsid w:val="006469AC"/>
    <w:rsid w:val="00665906"/>
    <w:rsid w:val="006C6C59"/>
    <w:rsid w:val="0079674A"/>
    <w:rsid w:val="008D194E"/>
    <w:rsid w:val="008E7BB4"/>
    <w:rsid w:val="00912AC7"/>
    <w:rsid w:val="00923822"/>
    <w:rsid w:val="00966453"/>
    <w:rsid w:val="009F597C"/>
    <w:rsid w:val="00A47B06"/>
    <w:rsid w:val="00AA625C"/>
    <w:rsid w:val="00B91DA5"/>
    <w:rsid w:val="00BD4506"/>
    <w:rsid w:val="00CB1CD8"/>
    <w:rsid w:val="00D53240"/>
    <w:rsid w:val="00E417E8"/>
    <w:rsid w:val="00E91664"/>
    <w:rsid w:val="00F12DB7"/>
    <w:rsid w:val="00FB47A0"/>
    <w:rsid w:val="00FE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customStyle="1" w:styleId="Default">
    <w:name w:val="Default"/>
    <w:rPr>
      <w:sz w:val="24.0"/>
      <w:szCs w:val="24.0"/>
      <w:color w:val="000000"/>
      <w:rFonts w:ascii="Times New Roman" w:cs="Times New Roman" w:hAnsi="Times New Roman"/>
    </w:rPr>
    <w:pPr>
      <w:spacing w:after="0" w:line="240" w:lineRule="auto"/>
      <w:rPr>
        <w:sz w:val="24.0"/>
        <w:szCs w:val="24.0"/>
        <w:color w:val="000000"/>
        <w:rFonts w:ascii="Times New Roman" w:cs="Times New Roman" w:hAnsi="Times New Roman"/>
      </w:r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47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4A7E897C-9C93-4FDD-BCFF-6D50D7EEB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Glaicon Fernandes Mendes Machado</dc:creator>
  <cp:keywords/>
  <dc:description/>
  <cp:lastModifiedBy>Glaicon Fernandes Mendes Machado</cp:lastModifiedBy>
  <cp:revision>45</cp:revision>
  <dcterms:created xsi:type="dcterms:W3CDTF">2014-12-26T13:24:00Z</dcterms:created>
  <dcterms:modified xsi:type="dcterms:W3CDTF">2015-01-06T12:18:00Z</dcterms:modified>
</cp:coreProperties>
</file>