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fillcolor="#FFFFFF" strokecolor="#000000" strokeweight="0pt" style="position:absolute;width:453.5pt;height:126.9pt;mso-wrap-distance-left:9pt;mso-wrap-distance-right:9pt;mso-wrap-distance-top:0pt;mso-wrap-distance-bottom:0pt;margin-top:2.55pt;margin-left:-5.35pt"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cs=""/>
                      <w:sz w:val="40"/>
                      <w:szCs w:val="40"/>
                    </w:rPr>
                  </w:pPr>
                  <w:r>
                    <w:rPr>
                      <w:rFonts w:cs=""/>
                      <w:sz w:val="40"/>
                      <w:szCs w:val="40"/>
                    </w:rPr>
                    <w:t>Elisabeth Lima de Oliveira</w:t>
                  </w:r>
                </w:p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cs=""/>
                      <w:sz w:val="24"/>
                      <w:szCs w:val="24"/>
                    </w:rPr>
                  </w:pPr>
                  <w:r>
                    <w:rPr>
                      <w:rFonts w:cs=""/>
                      <w:sz w:val="24"/>
                      <w:szCs w:val="24"/>
                    </w:rPr>
                    <w:t>051 – 9909-3340 / 051 8236-2460 / 051 3401-0881</w:t>
                  </w:r>
                </w:p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Style w:val="LinkdaInternet"/>
                      <w:rFonts w:cs=""/>
                      <w:sz w:val="24"/>
                      <w:szCs w:val="24"/>
                    </w:rPr>
                  </w:pPr>
                  <w:hyperlink r:id="rId2">
                    <w:r>
                      <w:rPr>
                        <w:rStyle w:val="LinkdaInternet"/>
                        <w:rFonts w:cs=""/>
                        <w:sz w:val="24"/>
                        <w:szCs w:val="24"/>
                      </w:rPr>
                      <w:t>elisabeth.psico@gmail.com</w:t>
                    </w:r>
                  </w:hyperlink>
                </w:p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cs=""/>
                      <w:sz w:val="24"/>
                      <w:szCs w:val="24"/>
                    </w:rPr>
                  </w:pPr>
                  <w:r>
                    <w:rPr>
                      <w:rFonts w:cs="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cs=""/>
                      <w:sz w:val="24"/>
                      <w:szCs w:val="24"/>
                    </w:rPr>
                  </w:pPr>
                  <w:r>
                    <w:rPr>
                      <w:rFonts w:cs=""/>
                      <w:sz w:val="24"/>
                      <w:szCs w:val="24"/>
                    </w:rPr>
                    <w:t>Rua General Flores da Cunha, 495. Vila Elza</w:t>
                  </w:r>
                </w:p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cs=""/>
                      <w:sz w:val="24"/>
                      <w:szCs w:val="24"/>
                    </w:rPr>
                  </w:pPr>
                  <w:bookmarkStart w:id="0" w:name="__UnoMark__23_379066291"/>
                  <w:bookmarkEnd w:id="0"/>
                  <w:r>
                    <w:rPr>
                      <w:rFonts w:cs=""/>
                      <w:sz w:val="24"/>
                      <w:szCs w:val="24"/>
                    </w:rPr>
                    <w:t>Guaíba/RS</w:t>
                  </w:r>
                </w:p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  <w:r>
        <w:pict>
          <v:rect fillcolor="#FFFFFF" strokecolor="#000000" strokeweight="0pt" style="position:absolute;width:544.75pt;height:26.2pt;mso-wrap-distance-left:9pt;mso-wrap-distance-right:9pt;mso-wrap-distance-top:0pt;mso-wrap-distance-bottom:0pt;margin-top:-23.6pt;margin-left:-45.6pt">
            <v:textbox inset="0in,0in,0in,0in">
              <w:txbxContent>
                <w:tbl>
                  <w:tblPr>
                    <w:jc w:val="center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800"/>
                  </w:tblGrid>
                  <w:tr>
                    <w:trPr>
                      <w:cantSplit w:val="false"/>
                    </w:trPr>
                    <w:tc>
                      <w:tcPr>
                        <w:tcW w:w="288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4B29B" w:val="clear"/>
                        <w:vAlign w:val="center"/>
                      </w:tcPr>
                      <w:p>
                        <w:pPr>
                          <w:pStyle w:val="Normal"/>
                          <w:pBdr>
                            <w:top w:val="single" w:sz="2" w:space="0" w:color="000001"/>
                            <w:left w:val="single" w:sz="2" w:space="0" w:color="000001"/>
                            <w:bottom w:val="single" w:sz="2" w:space="0" w:color="000001"/>
                            <w:right w:val="single" w:sz="2" w:space="0" w:color="000001"/>
                          </w:pBdr>
                          <w:shd w:fill="FFFFFF" w:val="clear"/>
                          <w:spacing w:before="0" w:after="160"/>
                          <w:rPr>
                            <w:rFonts w:cs=""/>
                            <w:sz w:val="8"/>
                            <w:szCs w:val="8"/>
                            <w:lang w:val="pt-BR"/>
                          </w:rPr>
                        </w:pPr>
                        <w:r>
                          <w:rPr>
                            <w:rFonts w:cs=""/>
                            <w:sz w:val="8"/>
                            <w:szCs w:val="8"/>
                            <w:lang w:val="pt-BR"/>
                          </w:rPr>
                        </w:r>
                      </w:p>
                    </w:tc>
                  </w:tr>
                  <w:tr>
                    <w:trPr>
                      <w:trHeight w:val="80" w:hRule="atLeast"/>
                      <w:cantSplit w:val="false"/>
                    </w:trPr>
                    <w:tc>
                      <w:tcPr>
                        <w:tcW w:w="288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D34817" w:val="clear"/>
                        <w:vAlign w:val="center"/>
                      </w:tcPr>
                      <w:p>
                        <w:pPr>
                          <w:pStyle w:val="Normal"/>
                          <w:pBdr>
                            <w:top w:val="single" w:sz="2" w:space="0" w:color="000001"/>
                            <w:left w:val="single" w:sz="2" w:space="0" w:color="000001"/>
                            <w:bottom w:val="single" w:sz="2" w:space="0" w:color="000001"/>
                            <w:right w:val="single" w:sz="2" w:space="0" w:color="000001"/>
                          </w:pBdr>
                          <w:shd w:fill="FFFFFF" w:val="clear"/>
                          <w:spacing w:before="0" w:after="160"/>
                          <w:rPr>
                            <w:rFonts w:cs=""/>
                            <w:sz w:val="16"/>
                            <w:szCs w:val="16"/>
                            <w:lang w:val="pt-BR"/>
                          </w:rPr>
                        </w:pPr>
                        <w:r>
                          <w:rPr>
                            <w:rFonts w:cs=""/>
                            <w:sz w:val="16"/>
                            <w:szCs w:val="16"/>
                            <w:lang w:val="pt-BR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88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918485" w:val="clear"/>
                        <w:vAlign w:val="center"/>
                      </w:tcPr>
                      <w:p>
                        <w:pPr>
                          <w:pStyle w:val="Normal"/>
                          <w:pBdr>
                            <w:top w:val="single" w:sz="2" w:space="0" w:color="000001"/>
                            <w:left w:val="single" w:sz="2" w:space="0" w:color="000001"/>
                            <w:bottom w:val="single" w:sz="2" w:space="0" w:color="000001"/>
                            <w:right w:val="single" w:sz="2" w:space="0" w:color="000001"/>
                          </w:pBdr>
                          <w:shd w:fill="FFFFFF" w:val="clear"/>
                          <w:spacing w:before="0" w:after="160"/>
                          <w:rPr>
                            <w:rFonts w:cs=""/>
                            <w:sz w:val="8"/>
                            <w:szCs w:val="8"/>
                            <w:lang w:val="pt-BR"/>
                          </w:rPr>
                        </w:pPr>
                        <w:r>
                          <w:rPr>
                            <w:rFonts w:cs=""/>
                            <w:sz w:val="8"/>
                            <w:szCs w:val="8"/>
                            <w:lang w:val="pt-BR"/>
                          </w:rPr>
                        </w:r>
                      </w:p>
                    </w:tc>
                  </w:tr>
                </w:tbl>
                <w:p>
                  <w:pPr>
                    <w:pStyle w:val="Contedodoquadro"/>
                    <w:spacing w:lineRule="exact" w:line="14" w:before="0" w:after="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eo"/>
        <w:rPr/>
      </w:pPr>
      <w:r>
        <w:rPr/>
        <w:t>Objetivos</w:t>
      </w:r>
    </w:p>
    <w:p>
      <w:pPr>
        <w:pStyle w:val="TextodaSubseo"/>
        <w:rPr>
          <w:sz w:val="24"/>
          <w:szCs w:val="24"/>
        </w:rPr>
      </w:pPr>
      <w:r>
        <w:rPr>
          <w:sz w:val="24"/>
          <w:szCs w:val="24"/>
        </w:rPr>
        <w:t>Estagio ou Efetivo em Psicologia / Recursos Humanos.</w:t>
      </w:r>
    </w:p>
    <w:p>
      <w:pPr>
        <w:pStyle w:val="Seo"/>
        <w:rPr/>
      </w:pPr>
      <w:r>
        <w:rPr/>
        <w:t>Formação</w:t>
      </w:r>
    </w:p>
    <w:p>
      <w:pPr>
        <w:pStyle w:val="Subseo"/>
        <w:rPr/>
      </w:pPr>
      <w:r>
        <w:rPr>
          <w:rStyle w:val="CardeDatadaSubseo1"/>
        </w:rPr>
        <w:t>Psicologia |</w:t>
      </w:r>
      <w:r>
        <w:rPr/>
        <w:t xml:space="preserve"> Centro Universitário Metodista - IPA</w:t>
      </w:r>
    </w:p>
    <w:p>
      <w:pPr>
        <w:pStyle w:val="ListBulle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3° Semestre – em curso </w:t>
      </w:r>
    </w:p>
    <w:p>
      <w:pPr>
        <w:pStyle w:val="ListBulle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Turno: noite</w:t>
      </w:r>
    </w:p>
    <w:p>
      <w:pPr>
        <w:pStyle w:val="Seo"/>
        <w:rPr/>
      </w:pPr>
      <w:r>
        <w:rPr/>
        <w:t>Experiência</w:t>
      </w:r>
    </w:p>
    <w:p>
      <w:pPr>
        <w:pStyle w:val="Subseo"/>
        <w:rPr/>
      </w:pPr>
      <w:r>
        <w:rPr>
          <w:rStyle w:val="CardeDatadaSubseo1"/>
        </w:rPr>
        <w:t xml:space="preserve">24/11/2014 – 13/02/2015| </w:t>
      </w:r>
      <w:r>
        <w:rPr/>
        <w:t>Estágio Psicologia Organizacional.</w:t>
      </w:r>
    </w:p>
    <w:p>
      <w:pPr>
        <w:pStyle w:val="Subseo"/>
        <w:rPr>
          <w:rFonts w:cs=""/>
          <w:color w:val="696464"/>
          <w:spacing w:val="20"/>
          <w:sz w:val="24"/>
          <w:szCs w:val="24"/>
        </w:rPr>
      </w:pPr>
      <w:r>
        <w:rPr>
          <w:rStyle w:val="CardeDatadaSubseo1"/>
        </w:rPr>
        <w:t xml:space="preserve">Pac Administradora de Créditos | Rua Sete de Setembro, 1096, Centro </w:t>
      </w:r>
      <w:r>
        <w:rPr>
          <w:rFonts w:cs=""/>
          <w:color w:val="696464"/>
          <w:spacing w:val="20"/>
          <w:sz w:val="24"/>
          <w:szCs w:val="24"/>
        </w:rPr>
        <w:t>Porto Alegre - RS</w:t>
      </w:r>
    </w:p>
    <w:p>
      <w:pPr>
        <w:pStyle w:val="TextodaSubseo"/>
        <w:rPr>
          <w:sz w:val="24"/>
          <w:szCs w:val="24"/>
        </w:rPr>
      </w:pPr>
      <w:r>
        <w:rPr>
          <w:sz w:val="24"/>
          <w:szCs w:val="24"/>
        </w:rPr>
        <w:t>Recrutamento e seleção, agendamento de entrevistas, triagem de currículos, entrevistas individuais. Entrevistas de desligamento. Atuação em ações motivacionais e integração de novos colaboradores. Aplicação do teste projetivo HTP.</w:t>
      </w:r>
    </w:p>
    <w:p>
      <w:pPr>
        <w:pStyle w:val="TextodaSubseo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odaSubseo"/>
        <w:rPr>
          <w:sz w:val="21"/>
          <w:szCs w:val="21"/>
        </w:rPr>
      </w:pPr>
      <w:r>
        <w:rPr>
          <w:sz w:val="21"/>
          <w:szCs w:val="21"/>
        </w:rPr>
        <w:t>Referências: Matheus Quadros: 51 – 3275-0200</w:t>
      </w:r>
    </w:p>
    <w:p>
      <w:pPr>
        <w:pStyle w:val="Subseo"/>
        <w:rPr/>
      </w:pPr>
      <w:r>
        <w:rPr>
          <w:rStyle w:val="CardeDatadaSubseo1"/>
        </w:rPr>
        <w:t xml:space="preserve">24/03/2014 – 24/09/2014 | </w:t>
      </w:r>
      <w:r>
        <w:rPr/>
        <w:t>Auxiliar de Recursos Humanos</w:t>
      </w:r>
    </w:p>
    <w:p>
      <w:pPr>
        <w:pStyle w:val="Normal"/>
        <w:rPr>
          <w:rFonts w:cs="" w:ascii="Franklin Gothic Book" w:hAnsi="Franklin Gothic Book"/>
          <w:color w:val="696464"/>
          <w:spacing w:val="20"/>
          <w:sz w:val="24"/>
          <w:szCs w:val="24"/>
        </w:rPr>
      </w:pPr>
      <w:r>
        <w:rPr>
          <w:rStyle w:val="CardeDatadaSubseo1"/>
        </w:rPr>
        <w:t xml:space="preserve">Grupo Singel Engenharia | </w:t>
      </w:r>
      <w:r>
        <w:rPr>
          <w:rFonts w:cs="" w:ascii="Franklin Gothic Book" w:hAnsi="Franklin Gothic Book"/>
          <w:color w:val="696464"/>
          <w:spacing w:val="20"/>
          <w:sz w:val="24"/>
          <w:szCs w:val="24"/>
        </w:rPr>
        <w:t>Avenida Pernambuco, 1400 Porto Alegre - RS</w:t>
      </w:r>
    </w:p>
    <w:p>
      <w:pPr>
        <w:pStyle w:val="TextodaSubseo"/>
        <w:rPr>
          <w:sz w:val="24"/>
          <w:szCs w:val="24"/>
        </w:rPr>
      </w:pPr>
      <w:r>
        <w:rPr>
          <w:sz w:val="24"/>
          <w:szCs w:val="24"/>
        </w:rPr>
        <w:t xml:space="preserve">Recrutamento e seleção, agendamento de entrevistas, triagem de currículos, entrevistas individuais e coletivas.Aplicação de testagens (Palográfico,AC e HTP). Entrevistas por competências. Atividades de endomarketing, auxilio no desenvolvimento da pesquisa de clima organizacional.Entrevistas de desligamento. Registro e controle de treinamentos no sistema. integração de novos colaboradores.Responsável pelas ações de responsabilidade social da empresa. </w:t>
      </w:r>
    </w:p>
    <w:p>
      <w:pPr>
        <w:pStyle w:val="TextodaSubseo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odaSubseo"/>
        <w:rPr>
          <w:sz w:val="21"/>
          <w:szCs w:val="21"/>
        </w:rPr>
      </w:pPr>
      <w:r>
        <w:rPr>
          <w:sz w:val="21"/>
          <w:szCs w:val="21"/>
        </w:rPr>
        <w:t>Referências: Psicologa Dayane Costa: 51 – 3021-1200</w:t>
      </w:r>
    </w:p>
    <w:p>
      <w:pPr>
        <w:pStyle w:val="Subseo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ubseo"/>
        <w:rPr/>
      </w:pPr>
      <w:r>
        <w:rPr>
          <w:rStyle w:val="CardeDatadaSubseo1"/>
        </w:rPr>
        <w:t xml:space="preserve">06/05/2013 – 17/01/2014 | </w:t>
      </w:r>
      <w:r>
        <w:rPr/>
        <w:t>Assistente de Recursos Humanos</w:t>
      </w:r>
    </w:p>
    <w:p>
      <w:pPr>
        <w:pStyle w:val="Normal"/>
        <w:rPr>
          <w:rStyle w:val="CardeDatadaSubseo1"/>
        </w:rPr>
      </w:pPr>
      <w:r>
        <w:rPr>
          <w:rStyle w:val="CardeDatadaSubseo1"/>
        </w:rPr>
        <w:t>Oi – Garra Sul | Rua Hoffmann, 382 Porto Alegre -RS</w:t>
      </w:r>
    </w:p>
    <w:p>
      <w:pPr>
        <w:pStyle w:val="TextodaSubseo"/>
        <w:rPr>
          <w:sz w:val="24"/>
          <w:szCs w:val="24"/>
        </w:rPr>
      </w:pPr>
      <w:r>
        <w:rPr>
          <w:sz w:val="24"/>
          <w:szCs w:val="24"/>
        </w:rPr>
        <w:t>Re</w:t>
      </w:r>
      <w:bookmarkStart w:id="1" w:name="__DdeLink__62_80445371"/>
      <w:bookmarkEnd w:id="1"/>
      <w:r>
        <w:rPr>
          <w:sz w:val="24"/>
          <w:szCs w:val="24"/>
        </w:rPr>
        <w:t>crutamento e seleção, lançamentos de faltas e atestados, crédito de benefícios (Cartão Sodexo, TRI e TEU), controle de exames médicos, admissões e rescisões, homologação no sindicato, compras, administração dos recursos e tarefas administrativas. Treinamentos e acompanhamento de contrato de experiência.</w:t>
      </w:r>
    </w:p>
    <w:p>
      <w:pPr>
        <w:pStyle w:val="TextodaSubseo"/>
        <w:rPr/>
      </w:pPr>
      <w:r>
        <w:rPr/>
      </w:r>
    </w:p>
    <w:p>
      <w:pPr>
        <w:pStyle w:val="Seo"/>
        <w:rPr/>
      </w:pPr>
      <w:r>
        <w:rPr/>
        <w:t>Demais Experiências: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bCs w:val="false"/>
          <w:sz w:val="24"/>
          <w:szCs w:val="24"/>
        </w:rPr>
      </w:pPr>
      <w:r>
        <w:rPr>
          <w:rStyle w:val="CharAttribute18"/>
          <w:rFonts w:cs="Arial"/>
          <w:b w:val="false"/>
          <w:bCs w:val="false"/>
          <w:sz w:val="24"/>
          <w:szCs w:val="24"/>
        </w:rPr>
        <w:t>Estágio e Temporário em Consultorias (Performance Trabalho Temporário, Base e RH e Psicovida Gestão de Pessoas) – 2011 a 2012.</w:t>
      </w:r>
    </w:p>
    <w:p>
      <w:pPr>
        <w:pStyle w:val="Seo"/>
        <w:rPr/>
      </w:pPr>
      <w:bookmarkStart w:id="2" w:name="__DdeLink__73_590787699"/>
      <w:bookmarkEnd w:id="2"/>
      <w:r>
        <w:rPr/>
        <w:t>Qualificações, Cursos e Palestras.</w:t>
      </w:r>
    </w:p>
    <w:p>
      <w:pPr>
        <w:pStyle w:val="ListBullet"/>
        <w:numPr>
          <w:ilvl w:val="0"/>
          <w:numId w:val="2"/>
        </w:numPr>
        <w:rPr/>
      </w:pPr>
      <w:r>
        <w:rPr/>
        <w:t>Participação com apresentação de trabalho pesquisa sobre Atenção – Mostras de Práticas em Psicologia – IPA 10/2014/;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Apresentação de Esquete Teatral e Abertura do Debate sobre Desinstitucionalização da Loucura. Semana Academica da Saúde - IPA 10/2014;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Participação no Lançamento das Referências Técnicas para a Prática de Psicólogas(os) em Políticas Públicas de Álcool e Outras Drogas – CRPRS 07/2014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Participação no Seminário “Por onde andam as desinstitucionalizações da loucura” – CRPRS – 05/2014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Participação Aula Inaugural do Colegiado Ampliado das Ciências da Saúde - Doação e Transplante de Órgãos – com Dr. José Camargo – 07/2014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Aula Magna da Saúde – Copa do Mundo e Saúde: Atletas, profissionais e cidade -IPA – 03/2014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Debate “50 anos depois: Direitos Humanos, Psicologia e Testemunho” - Clinicas do Testemunho – Sigmund Freud Associação Psicanalítica;</w:t>
      </w:r>
    </w:p>
    <w:p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Curso Recrutamento e Seleção - Psicovida - 2014 - 6 horas; </w:t>
      </w:r>
    </w:p>
    <w:p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Curso Recursos Humanos - FGV Online - 2014 - 36 horas; </w:t>
      </w:r>
    </w:p>
    <w:p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Curso Treinamento e Desenvolvimento - FGV Online - 8 horas; 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Curso PDCA, Gerenciamento da Rotina e Trabalho em Equipe –SinBrasil – 2010;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Curso Completo de Informática – Exattus Informática – 2005.</w:t>
      </w:r>
    </w:p>
    <w:p>
      <w:pPr>
        <w:pStyle w:val="ListBullet"/>
        <w:numPr>
          <w:ilvl w:val="0"/>
          <w:numId w:val="2"/>
        </w:numPr>
        <w:rPr>
          <w:rStyle w:val="CharAttribute18"/>
          <w:rFonts w:cs="Arial"/>
          <w:b w:val="false"/>
          <w:sz w:val="24"/>
          <w:szCs w:val="24"/>
        </w:rPr>
      </w:pPr>
      <w:r>
        <w:rPr>
          <w:rStyle w:val="CharAttribute18"/>
          <w:rFonts w:cs="Arial"/>
          <w:b w:val="false"/>
          <w:sz w:val="24"/>
          <w:szCs w:val="24"/>
        </w:rPr>
        <w:t>CNH B.</w:t>
      </w:r>
    </w:p>
    <w:p>
      <w:pPr>
        <w:pStyle w:val="ListBullet"/>
        <w:rPr/>
      </w:pPr>
      <w:r>
        <w:rPr/>
      </w:r>
    </w:p>
    <w:sectPr>
      <w:footerReference w:type="default" r:id="rId3"/>
      <w:type w:val="nextPage"/>
      <w:pgSz w:w="11906" w:h="16838"/>
      <w:pgMar w:left="1418" w:right="1418" w:header="0" w:top="1418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rpetua">
    <w:charset w:val="01"/>
    <w:family w:val="roman"/>
    <w:pitch w:val="variable"/>
  </w:font>
  <w:font w:name="Franklin Gothic Book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tabs>
        <w:tab w:val="center" w:pos="4320" w:leader="none"/>
        <w:tab w:val="right" w:pos="8640" w:leader="none"/>
      </w:tabs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9D3511"/>
        <w:sz w:val="22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9D3511"/>
        <w:sz w:val="22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160"/>
      <w:jc w:val="left"/>
    </w:pPr>
    <w:rPr>
      <w:rFonts w:ascii="Perpetua" w:hAnsi="Perpetua" w:eastAsia="DejaVu Sans" w:cs=""/>
      <w:color w:val="000000"/>
      <w:sz w:val="22"/>
      <w:szCs w:val="22"/>
      <w:lang w:val="pt-BR" w:eastAsia="en-US" w:bidi="ar-SA"/>
    </w:rPr>
  </w:style>
  <w:style w:type="paragraph" w:styleId="Ttulo1">
    <w:name w:val="Título 1"/>
    <w:basedOn w:val="Normal"/>
    <w:pPr>
      <w:spacing w:lineRule="atLeast" w:line="100" w:before="300" w:after="40"/>
    </w:pPr>
    <w:rPr>
      <w:rFonts w:ascii="Franklin Gothic Book" w:hAnsi="Franklin Gothic Book" w:cs=""/>
      <w:b/>
      <w:bCs/>
      <w:color w:val="9D3511"/>
      <w:spacing w:val="20"/>
      <w:sz w:val="28"/>
      <w:szCs w:val="28"/>
    </w:rPr>
  </w:style>
  <w:style w:type="paragraph" w:styleId="Ttulo2">
    <w:name w:val="Título 2"/>
    <w:basedOn w:val="Normal"/>
    <w:pPr>
      <w:spacing w:lineRule="atLeast" w:line="100" w:before="240" w:after="40"/>
    </w:pPr>
    <w:rPr>
      <w:rFonts w:ascii="Franklin Gothic Book" w:hAnsi="Franklin Gothic Book" w:cs=""/>
      <w:b/>
      <w:bCs/>
      <w:color w:val="9D3511"/>
      <w:spacing w:val="20"/>
      <w:sz w:val="24"/>
      <w:szCs w:val="24"/>
    </w:rPr>
  </w:style>
  <w:style w:type="paragraph" w:styleId="Ttulo3">
    <w:name w:val="Título 3"/>
    <w:basedOn w:val="Normal"/>
    <w:pPr>
      <w:spacing w:lineRule="atLeast" w:line="100" w:before="200" w:after="40"/>
    </w:pPr>
    <w:rPr>
      <w:rFonts w:ascii="Franklin Gothic Book" w:hAnsi="Franklin Gothic Book" w:cs=""/>
      <w:b/>
      <w:bCs/>
      <w:color w:val="D34817"/>
      <w:spacing w:val="20"/>
      <w:sz w:val="24"/>
      <w:szCs w:val="24"/>
    </w:rPr>
  </w:style>
  <w:style w:type="paragraph" w:styleId="Ttulo4">
    <w:name w:val="Título 4"/>
    <w:basedOn w:val="Normal"/>
    <w:pPr>
      <w:spacing w:before="240" w:after="0"/>
    </w:pPr>
    <w:rPr>
      <w:rFonts w:ascii="Franklin Gothic Book" w:hAnsi="Franklin Gothic Book" w:cs=""/>
      <w:b/>
      <w:bCs/>
      <w:color w:val="7B6A4D"/>
      <w:spacing w:val="20"/>
      <w:sz w:val="24"/>
      <w:szCs w:val="24"/>
    </w:rPr>
  </w:style>
  <w:style w:type="paragraph" w:styleId="Ttulo5">
    <w:name w:val="Título 5"/>
    <w:basedOn w:val="Normal"/>
    <w:pPr>
      <w:spacing w:before="200" w:after="0"/>
    </w:pPr>
    <w:rPr>
      <w:rFonts w:ascii="Franklin Gothic Book" w:hAnsi="Franklin Gothic Book" w:cs=""/>
      <w:b/>
      <w:bCs/>
      <w:i/>
      <w:iCs/>
      <w:color w:val="7B6A4D"/>
      <w:spacing w:val="20"/>
    </w:rPr>
  </w:style>
  <w:style w:type="paragraph" w:styleId="Ttulo6">
    <w:name w:val="Título 6"/>
    <w:basedOn w:val="Normal"/>
    <w:pPr>
      <w:spacing w:before="200" w:after="0"/>
    </w:pPr>
    <w:rPr>
      <w:rFonts w:ascii="Franklin Gothic Book" w:hAnsi="Franklin Gothic Book" w:cs=""/>
      <w:color w:val="524633"/>
      <w:spacing w:val="10"/>
      <w:sz w:val="24"/>
      <w:szCs w:val="24"/>
    </w:rPr>
  </w:style>
  <w:style w:type="paragraph" w:styleId="Ttulo7">
    <w:name w:val="Título 7"/>
    <w:basedOn w:val="Normal"/>
    <w:pPr>
      <w:spacing w:before="200" w:after="0"/>
    </w:pPr>
    <w:rPr>
      <w:rFonts w:ascii="Franklin Gothic Book" w:hAnsi="Franklin Gothic Book" w:cs=""/>
      <w:i/>
      <w:iCs/>
      <w:color w:val="524633"/>
      <w:spacing w:val="10"/>
      <w:sz w:val="24"/>
      <w:szCs w:val="24"/>
    </w:rPr>
  </w:style>
  <w:style w:type="paragraph" w:styleId="Ttulo8">
    <w:name w:val="Título 8"/>
    <w:basedOn w:val="Normal"/>
    <w:pPr>
      <w:spacing w:before="200" w:after="0"/>
    </w:pPr>
    <w:rPr>
      <w:rFonts w:ascii="Franklin Gothic Book" w:hAnsi="Franklin Gothic Book" w:cs=""/>
      <w:color w:val="D34817"/>
      <w:spacing w:val="10"/>
    </w:rPr>
  </w:style>
  <w:style w:type="paragraph" w:styleId="Ttulo9">
    <w:name w:val="Título 9"/>
    <w:basedOn w:val="Normal"/>
    <w:pPr>
      <w:spacing w:before="200" w:after="0"/>
    </w:pPr>
    <w:rPr>
      <w:rFonts w:ascii="Franklin Gothic Book" w:hAnsi="Franklin Gothic Book" w:cs=""/>
      <w:i/>
      <w:iCs/>
      <w:color w:val="D34817"/>
      <w:spacing w:val="10"/>
    </w:rPr>
  </w:style>
  <w:style w:type="character" w:styleId="DefaultParagraphFont">
    <w:name w:val="Default Paragraph Font"/>
    <w:rPr/>
  </w:style>
  <w:style w:type="character" w:styleId="Ttulo1Char">
    <w:name w:val="Título 1 Char"/>
    <w:basedOn w:val="DefaultParagraphFont"/>
    <w:rPr>
      <w:rFonts w:ascii="Franklin Gothic Book" w:hAnsi="Franklin Gothic Book" w:cs=""/>
      <w:b/>
      <w:bCs/>
      <w:color w:val="9D3511"/>
      <w:spacing w:val="20"/>
      <w:sz w:val="28"/>
      <w:szCs w:val="28"/>
    </w:rPr>
  </w:style>
  <w:style w:type="character" w:styleId="Ttulo2Char">
    <w:name w:val="Título 2 Char"/>
    <w:basedOn w:val="DefaultParagraphFont"/>
    <w:rPr>
      <w:rFonts w:ascii="Franklin Gothic Book" w:hAnsi="Franklin Gothic Book" w:cs=""/>
      <w:b/>
      <w:bCs/>
      <w:color w:val="9D3511"/>
      <w:spacing w:val="20"/>
      <w:sz w:val="24"/>
      <w:szCs w:val="24"/>
    </w:rPr>
  </w:style>
  <w:style w:type="character" w:styleId="Ttulo3Char">
    <w:name w:val="Título 3 Char"/>
    <w:basedOn w:val="DefaultParagraphFont"/>
    <w:rPr>
      <w:rFonts w:ascii="Franklin Gothic Book" w:hAnsi="Franklin Gothic Book" w:cs=""/>
      <w:b/>
      <w:bCs/>
      <w:color w:val="D34817"/>
      <w:spacing w:val="20"/>
      <w:sz w:val="24"/>
      <w:szCs w:val="24"/>
    </w:rPr>
  </w:style>
  <w:style w:type="character" w:styleId="Ttulo4Char">
    <w:name w:val="Título 4 Char"/>
    <w:basedOn w:val="DefaultParagraphFont"/>
    <w:rPr>
      <w:rFonts w:ascii="Franklin Gothic Book" w:hAnsi="Franklin Gothic Book" w:cs=""/>
      <w:b/>
      <w:bCs/>
      <w:color w:val="7B6A4D"/>
      <w:spacing w:val="20"/>
      <w:sz w:val="24"/>
      <w:szCs w:val="24"/>
    </w:rPr>
  </w:style>
  <w:style w:type="character" w:styleId="Ttulo5Char">
    <w:name w:val="Título 5 Char"/>
    <w:basedOn w:val="DefaultParagraphFont"/>
    <w:rPr>
      <w:rFonts w:ascii="Franklin Gothic Book" w:hAnsi="Franklin Gothic Book" w:cs=""/>
      <w:b/>
      <w:bCs/>
      <w:i/>
      <w:iCs/>
      <w:color w:val="7B6A4D"/>
      <w:spacing w:val="20"/>
    </w:rPr>
  </w:style>
  <w:style w:type="character" w:styleId="Ttulo6Char">
    <w:name w:val="Título 6 Char"/>
    <w:basedOn w:val="DefaultParagraphFont"/>
    <w:rPr>
      <w:rFonts w:ascii="Franklin Gothic Book" w:hAnsi="Franklin Gothic Book" w:cs=""/>
      <w:color w:val="524633"/>
      <w:spacing w:val="10"/>
      <w:sz w:val="24"/>
      <w:szCs w:val="24"/>
    </w:rPr>
  </w:style>
  <w:style w:type="character" w:styleId="Ttulo7Char">
    <w:name w:val="Título 7 Char"/>
    <w:basedOn w:val="DefaultParagraphFont"/>
    <w:rPr>
      <w:rFonts w:ascii="Franklin Gothic Book" w:hAnsi="Franklin Gothic Book" w:cs=""/>
      <w:i/>
      <w:iCs/>
      <w:color w:val="524633"/>
      <w:spacing w:val="10"/>
      <w:sz w:val="24"/>
      <w:szCs w:val="24"/>
    </w:rPr>
  </w:style>
  <w:style w:type="character" w:styleId="Ttulo8Char">
    <w:name w:val="Título 8 Char"/>
    <w:basedOn w:val="DefaultParagraphFont"/>
    <w:rPr>
      <w:rFonts w:ascii="Franklin Gothic Book" w:hAnsi="Franklin Gothic Book" w:cs=""/>
      <w:color w:val="D34817"/>
      <w:spacing w:val="10"/>
    </w:rPr>
  </w:style>
  <w:style w:type="character" w:styleId="Ttulo9Char">
    <w:name w:val="Título 9 Char"/>
    <w:basedOn w:val="DefaultParagraphFont"/>
    <w:rPr>
      <w:rFonts w:ascii="Franklin Gothic Book" w:hAnsi="Franklin Gothic Book" w:cs=""/>
      <w:i/>
      <w:iCs/>
      <w:color w:val="D34817"/>
      <w:spacing w:val="10"/>
    </w:rPr>
  </w:style>
  <w:style w:type="character" w:styleId="TtuloChar">
    <w:name w:val="Título Char"/>
    <w:basedOn w:val="DefaultParagraphFont"/>
    <w:rPr>
      <w:rFonts w:ascii="Franklin Gothic Book" w:hAnsi="Franklin Gothic Book" w:cs=""/>
      <w:b/>
      <w:bCs/>
      <w:smallCaps/>
      <w:color w:val="D34817"/>
      <w:sz w:val="48"/>
      <w:szCs w:val="48"/>
    </w:rPr>
  </w:style>
  <w:style w:type="character" w:styleId="SubttuloChar">
    <w:name w:val="Subtítulo Char"/>
    <w:basedOn w:val="DefaultParagraphFont"/>
    <w:rPr>
      <w:rFonts w:ascii="Franklin Gothic Book" w:hAnsi="Franklin Gothic Book" w:cs=""/>
      <w:sz w:val="28"/>
      <w:szCs w:val="28"/>
    </w:rPr>
  </w:style>
  <w:style w:type="character" w:styleId="Nfaseforte">
    <w:name w:val="Ênfase forte"/>
    <w:rPr>
      <w:rFonts w:ascii="Perpetua" w:hAnsi="Perpetua" w:cs=""/>
      <w:b/>
      <w:bCs/>
      <w:iCs w:val="false"/>
      <w:color w:val="9B2D1F"/>
      <w:szCs w:val="22"/>
      <w:lang w:val="pt-BR"/>
    </w:rPr>
  </w:style>
  <w:style w:type="character" w:styleId="Nfase">
    <w:name w:val="Ênfase"/>
    <w:rPr>
      <w:rFonts w:cs=""/>
      <w:b/>
      <w:bCs/>
      <w:i/>
      <w:iCs/>
      <w:color w:val="404040"/>
      <w:spacing w:val="2"/>
      <w:w w:val="100"/>
      <w:szCs w:val="22"/>
      <w:lang w:val="pt-BR"/>
    </w:rPr>
  </w:style>
  <w:style w:type="character" w:styleId="CardeRefernciaIntensa">
    <w:name w:val="Car de Referência Intensa"/>
    <w:basedOn w:val="DefaultParagraphFont"/>
    <w:rPr>
      <w:b/>
      <w:bCs/>
      <w:color w:val="9D3511"/>
      <w:u w:val="single"/>
    </w:rPr>
  </w:style>
  <w:style w:type="character" w:styleId="CardeRefernciaSutil">
    <w:name w:val="Car de Referência Sutil"/>
    <w:basedOn w:val="DefaultParagraphFont"/>
    <w:rPr>
      <w:color w:val="737373"/>
      <w:u w:val="single"/>
    </w:rPr>
  </w:style>
  <w:style w:type="character" w:styleId="CardeTtulodeLivro">
    <w:name w:val="Car de Título de Livro"/>
    <w:basedOn w:val="DefaultParagraphFont"/>
    <w:rPr>
      <w:rFonts w:ascii="Franklin Gothic Book" w:hAnsi="Franklin Gothic Book" w:cs=""/>
      <w:b/>
      <w:bCs/>
      <w:i/>
      <w:iCs/>
      <w:color w:val="855D5D"/>
    </w:rPr>
  </w:style>
  <w:style w:type="character" w:styleId="IntenseEmphasisChar">
    <w:name w:val="Intense Emphasis Char"/>
    <w:basedOn w:val="DefaultParagraphFont"/>
    <w:rPr>
      <w:b/>
      <w:bCs/>
      <w:i/>
      <w:iCs/>
      <w:color w:val="7B6A4D"/>
    </w:rPr>
  </w:style>
  <w:style w:type="character" w:styleId="CardenfaseSutil">
    <w:name w:val="Car de Ênfase Sutil"/>
    <w:basedOn w:val="DefaultParagraphFont"/>
    <w:rPr>
      <w:i/>
      <w:iCs/>
      <w:color w:val="737373"/>
    </w:rPr>
  </w:style>
  <w:style w:type="character" w:styleId="CitaoChar">
    <w:name w:val="Citação Char"/>
    <w:basedOn w:val="DefaultParagraphFont"/>
    <w:rPr>
      <w:i/>
      <w:iCs/>
      <w:color w:val="7F7F7F"/>
      <w:sz w:val="24"/>
      <w:szCs w:val="24"/>
    </w:rPr>
  </w:style>
  <w:style w:type="character" w:styleId="CabealhoChar">
    <w:name w:val="Cabeçalho Char"/>
    <w:basedOn w:val="DefaultParagraphFont"/>
    <w:rPr>
      <w:color w:val="000000"/>
    </w:rPr>
  </w:style>
  <w:style w:type="character" w:styleId="RodapChar">
    <w:name w:val="Rodapé Char"/>
    <w:basedOn w:val="DefaultParagraphFont"/>
    <w:rPr>
      <w:color w:val="000000"/>
    </w:rPr>
  </w:style>
  <w:style w:type="character" w:styleId="TextodebaloChar">
    <w:name w:val="Texto de balão Char"/>
    <w:basedOn w:val="DefaultParagraphFont"/>
    <w:rPr>
      <w:rFonts w:cs=""/>
      <w:color w:val="000000"/>
      <w:sz w:val="16"/>
      <w:szCs w:val="16"/>
      <w:lang w:val="pt-BR"/>
    </w:rPr>
  </w:style>
  <w:style w:type="character" w:styleId="LinkdaInternet">
    <w:name w:val="Link da Internet"/>
    <w:basedOn w:val="DefaultParagraphFont"/>
    <w:rPr>
      <w:color w:val="CC9900"/>
      <w:u w:val="single"/>
      <w:lang w:val="zxx-" w:eastAsia="zxx-" w:bidi="zxx-"/>
    </w:rPr>
  </w:style>
  <w:style w:type="character" w:styleId="BookTitle">
    <w:name w:val="Book Title"/>
    <w:basedOn w:val="DefaultParagraphFont"/>
    <w:rPr>
      <w:rFonts w:ascii="Franklin Gothic Book" w:hAnsi="Franklin Gothic Book" w:cs=""/>
      <w:bCs w:val="false"/>
      <w:i/>
      <w:iCs/>
      <w:color w:val="855D5D"/>
      <w:sz w:val="20"/>
      <w:szCs w:val="20"/>
      <w:lang w:val="pt-BR"/>
    </w:rPr>
  </w:style>
  <w:style w:type="character" w:styleId="IntenseEmphasis">
    <w:name w:val="Intense Emphasis"/>
    <w:basedOn w:val="DefaultParagraphFont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rPr>
      <w:b/>
      <w:bCs/>
      <w:color w:val="D34817"/>
      <w:sz w:val="22"/>
      <w:u w:val="single"/>
    </w:rPr>
  </w:style>
  <w:style w:type="character" w:styleId="SubtleEmphasis">
    <w:name w:val="Subtle Emphasis"/>
    <w:basedOn w:val="DefaultParagraphFont"/>
    <w:rPr>
      <w:rFonts w:ascii="Perpetua" w:hAnsi="Perpetua"/>
      <w:i/>
      <w:iCs/>
      <w:color w:val="737373"/>
      <w:spacing w:val="2"/>
      <w:w w:val="100"/>
      <w:sz w:val="22"/>
    </w:rPr>
  </w:style>
  <w:style w:type="character" w:styleId="SubtleReference">
    <w:name w:val="Subtle Reference"/>
    <w:basedOn w:val="DefaultParagraphFont"/>
    <w:rPr>
      <w:color w:val="737373"/>
      <w:sz w:val="22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CardeDatadaSubseo1">
    <w:name w:val="Car de Data da Subseção1"/>
    <w:basedOn w:val="DefaultParagraphFont"/>
    <w:rPr>
      <w:rFonts w:ascii="Franklin Gothic Book" w:hAnsi="Franklin Gothic Book" w:cs=""/>
      <w:color w:val="696464"/>
      <w:spacing w:val="20"/>
      <w:sz w:val="24"/>
      <w:szCs w:val="24"/>
      <w:lang w:val="pt-BR"/>
    </w:rPr>
  </w:style>
  <w:style w:type="character" w:styleId="CardeDatadaSubseo">
    <w:name w:val="Car de Data da Subseção"/>
    <w:basedOn w:val="DefaultParagraphFont"/>
    <w:rPr>
      <w:rFonts w:ascii="Franklin Gothic Book" w:hAnsi="Franklin Gothic Book" w:cs="Times New Roman"/>
      <w:b/>
      <w:color w:val="9B2D1F"/>
      <w:spacing w:val="20"/>
      <w:sz w:val="28"/>
      <w:szCs w:val="32"/>
    </w:rPr>
  </w:style>
  <w:style w:type="character" w:styleId="CardeSubseo">
    <w:name w:val="Car de Subseção"/>
    <w:basedOn w:val="DefaultParagraphFont"/>
    <w:rPr>
      <w:rFonts w:ascii="Franklin Gothic Book" w:hAnsi="Franklin Gothic Book" w:cs=""/>
      <w:b/>
      <w:bCs/>
      <w:color w:val="D34817"/>
      <w:spacing w:val="20"/>
      <w:sz w:val="24"/>
      <w:szCs w:val="24"/>
    </w:rPr>
  </w:style>
  <w:style w:type="character" w:styleId="Subsectiondatechar">
    <w:name w:val="subsectiondatechar"/>
    <w:basedOn w:val="DefaultParagraphFont"/>
    <w:rPr/>
  </w:style>
  <w:style w:type="character" w:styleId="CharAttribute17">
    <w:name w:val="CharAttribute17"/>
    <w:rPr>
      <w:rFonts w:ascii="Arial" w:hAnsi="Arial" w:eastAsia="Calibri"/>
      <w:b/>
      <w:sz w:val="18"/>
    </w:rPr>
  </w:style>
  <w:style w:type="character" w:styleId="CharAttribute18">
    <w:name w:val="CharAttribute18"/>
    <w:rPr>
      <w:rFonts w:ascii="Arial" w:hAnsi="Arial" w:eastAsia="Calibri"/>
      <w:b/>
      <w:sz w:val="18"/>
    </w:rPr>
  </w:style>
  <w:style w:type="character" w:styleId="ListLabel1">
    <w:name w:val="ListLabel 1"/>
    <w:rPr>
      <w:color w:val="9D3511"/>
    </w:rPr>
  </w:style>
  <w:style w:type="character" w:styleId="ListLabel2">
    <w:name w:val="ListLabel 2"/>
    <w:rPr>
      <w:color w:val="D34817"/>
    </w:rPr>
  </w:style>
  <w:style w:type="character" w:styleId="ListLabel3">
    <w:name w:val="ListLabel 3"/>
    <w:rPr>
      <w:color w:val="EE8C69"/>
    </w:rPr>
  </w:style>
  <w:style w:type="character" w:styleId="ListLabel4">
    <w:name w:val="ListLabel 4"/>
    <w:rPr>
      <w:color w:val="A28E6A"/>
    </w:rPr>
  </w:style>
  <w:style w:type="character" w:styleId="ListLabel5">
    <w:name w:val="ListLabel 5"/>
    <w:rPr>
      <w:rFonts w:cs="Symbol"/>
      <w:b w:val="false"/>
      <w:color w:val="9D3511"/>
      <w:sz w:val="22"/>
    </w:rPr>
  </w:style>
  <w:style w:type="character" w:styleId="ListLabel6">
    <w:name w:val="ListLabel 6"/>
    <w:rPr>
      <w:rFonts w:cs="Symbol"/>
      <w:color w:val="D34817"/>
    </w:rPr>
  </w:style>
  <w:style w:type="character" w:styleId="ListLabel7">
    <w:name w:val="ListLabel 7"/>
    <w:rPr>
      <w:rFonts w:cs="Symbol"/>
      <w:color w:val="EE8C69"/>
    </w:rPr>
  </w:style>
  <w:style w:type="character" w:styleId="ListLabel8">
    <w:name w:val="ListLabel 8"/>
    <w:rPr>
      <w:rFonts w:cs="Symbol"/>
      <w:color w:val="A28E6A"/>
    </w:rPr>
  </w:style>
  <w:style w:type="character" w:styleId="ListLabel9">
    <w:name w:val="ListLabel 9"/>
    <w:rPr>
      <w:rFonts w:cs="Monotype Corsiva"/>
      <w:color w:val="A28E6A"/>
    </w:rPr>
  </w:style>
  <w:style w:type="character" w:styleId="ListLabel10">
    <w:name w:val="ListLabel 10"/>
    <w:rPr>
      <w:rFonts w:cs="Symbol"/>
      <w:b w:val="false"/>
      <w:color w:val="9D3511"/>
      <w:sz w:val="22"/>
    </w:rPr>
  </w:style>
  <w:style w:type="character" w:styleId="ListLabel11">
    <w:name w:val="ListLabel 11"/>
    <w:rPr>
      <w:rFonts w:cs="Symbol"/>
      <w:b w:val="false"/>
      <w:color w:val="9D3511"/>
      <w:sz w:val="22"/>
    </w:rPr>
  </w:style>
  <w:style w:type="character" w:styleId="LigaodeInternet">
    <w:name w:val="Ligação de Internet"/>
    <w:rPr>
      <w:color w:val="000080"/>
      <w:u w:val="single"/>
      <w:lang w:val="zxx-" w:eastAsia="zxx-" w:bidi="zxx-"/>
    </w:rPr>
  </w:style>
  <w:style w:type="character" w:styleId="ListLabel12">
    <w:name w:val="ListLabel 12"/>
    <w:rPr>
      <w:rFonts w:cs="Symbol"/>
      <w:b w:val="false"/>
      <w:color w:val="9D3511"/>
      <w:sz w:val="22"/>
    </w:rPr>
  </w:style>
  <w:style w:type="character" w:styleId="ListLabel13">
    <w:name w:val="ListLabel 13"/>
    <w:rPr>
      <w:rFonts w:cs="Symbol"/>
      <w:b w:val="false"/>
      <w:color w:val="9D3511"/>
      <w:sz w:val="22"/>
    </w:rPr>
  </w:style>
  <w:style w:type="character" w:styleId="ListLabel14">
    <w:name w:val="ListLabel 14"/>
    <w:rPr>
      <w:rFonts w:cs="Symbol"/>
      <w:b w:val="false"/>
      <w:color w:val="9D3511"/>
      <w:sz w:val="22"/>
    </w:rPr>
  </w:style>
  <w:style w:type="character" w:styleId="ListLabel15">
    <w:name w:val="ListLabel 15"/>
    <w:rPr>
      <w:rFonts w:cs="Symbol"/>
      <w:b w:val="false"/>
      <w:color w:val="9D3511"/>
      <w:sz w:val="22"/>
    </w:rPr>
  </w:style>
  <w:style w:type="character" w:styleId="ListLabel16">
    <w:name w:val="ListLabel 16"/>
    <w:rPr>
      <w:rFonts w:cs="Symbol"/>
      <w:b w:val="false"/>
      <w:color w:val="9D3511"/>
      <w:sz w:val="22"/>
    </w:rPr>
  </w:style>
  <w:style w:type="character" w:styleId="ListLabel17">
    <w:name w:val="ListLabel 17"/>
    <w:rPr>
      <w:rFonts w:cs="Symbol"/>
      <w:b w:val="false"/>
      <w:color w:val="9D3511"/>
      <w:sz w:val="22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20"/>
    </w:pPr>
    <w:rPr/>
  </w:style>
  <w:style w:type="paragraph" w:styleId="Lista">
    <w:name w:val="Lista"/>
    <w:basedOn w:val="Corpodotexto"/>
    <w:pPr/>
    <w:rPr>
      <w:rFonts w:cs="Lohit Hind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tulododocumento">
    <w:name w:val="Título do documento"/>
    <w:basedOn w:val="Normal"/>
    <w:pPr>
      <w:pBdr>
        <w:top w:val="nil"/>
        <w:left w:val="nil"/>
        <w:bottom w:val="single" w:sz="8" w:space="0" w:color="D34817"/>
        <w:right w:val="nil"/>
      </w:pBdr>
      <w:spacing w:lineRule="atLeast" w:line="100" w:before="0" w:after="160"/>
      <w:contextualSpacing/>
      <w:jc w:val="center"/>
    </w:pPr>
    <w:rPr>
      <w:rFonts w:ascii="Franklin Gothic Book" w:hAnsi="Franklin Gothic Book" w:cs=""/>
      <w:b/>
      <w:bCs/>
      <w:smallCaps/>
      <w:color w:val="D34817"/>
      <w:sz w:val="48"/>
      <w:szCs w:val="48"/>
    </w:rPr>
  </w:style>
  <w:style w:type="paragraph" w:styleId="Subttulo">
    <w:name w:val="Subtítulo"/>
    <w:basedOn w:val="Normal"/>
    <w:pPr>
      <w:spacing w:lineRule="atLeast" w:line="100" w:before="0" w:after="480"/>
      <w:jc w:val="center"/>
    </w:pPr>
    <w:rPr>
      <w:rFonts w:ascii="Franklin Gothic Book" w:hAnsi="Franklin Gothic Book" w:cs=""/>
      <w:color w:val="00000A"/>
      <w:sz w:val="28"/>
      <w:szCs w:val="28"/>
    </w:rPr>
  </w:style>
  <w:style w:type="paragraph" w:styleId="RefernciaIntensa1">
    <w:name w:val="Referência Intensa1"/>
    <w:basedOn w:val="Normal"/>
    <w:pPr/>
    <w:rPr>
      <w:b/>
      <w:bCs/>
      <w:color w:val="9D3511"/>
      <w:u w:val="single"/>
    </w:rPr>
  </w:style>
  <w:style w:type="paragraph" w:styleId="RefernciaSutil1">
    <w:name w:val="Referência Sutil1"/>
    <w:basedOn w:val="Normal"/>
    <w:pPr/>
    <w:rPr>
      <w:color w:val="737373"/>
      <w:u w:val="single"/>
    </w:rPr>
  </w:style>
  <w:style w:type="paragraph" w:styleId="TtulodeLivro1">
    <w:name w:val="Título de Livro1"/>
    <w:basedOn w:val="Normal"/>
    <w:pPr/>
    <w:rPr>
      <w:rFonts w:ascii="Franklin Gothic Book" w:hAnsi="Franklin Gothic Book" w:cs=""/>
      <w:b/>
      <w:bCs/>
      <w:i/>
      <w:iCs/>
      <w:color w:val="855D5D"/>
    </w:rPr>
  </w:style>
  <w:style w:type="paragraph" w:styleId="NfaseIntensa1">
    <w:name w:val="Ênfase Intensa1"/>
    <w:basedOn w:val="Normal"/>
    <w:pPr/>
    <w:rPr>
      <w:b/>
      <w:bCs/>
      <w:i/>
      <w:iCs/>
      <w:color w:val="7B6A4D"/>
    </w:rPr>
  </w:style>
  <w:style w:type="paragraph" w:styleId="NfaseSutil1">
    <w:name w:val="Ênfase Sutil1"/>
    <w:basedOn w:val="Normal"/>
    <w:pPr/>
    <w:rPr>
      <w:i/>
      <w:iCs/>
      <w:color w:val="737373"/>
    </w:rPr>
  </w:style>
  <w:style w:type="paragraph" w:styleId="Quote">
    <w:name w:val="Quote"/>
    <w:basedOn w:val="Normal"/>
    <w:pPr/>
    <w:rPr>
      <w:i/>
      <w:iCs/>
      <w:color w:val="7F7F7F"/>
      <w:sz w:val="24"/>
      <w:szCs w:val="24"/>
    </w:rPr>
  </w:style>
  <w:style w:type="paragraph" w:styleId="IntenseQuote">
    <w:name w:val="Intense Quote"/>
    <w:basedOn w:val="Normal"/>
    <w:pPr>
      <w:pBdr>
        <w:top w:val="single" w:sz="36" w:space="0" w:color="EE8C69"/>
        <w:left w:val="single" w:sz="24" w:space="0" w:color="D34817"/>
        <w:bottom w:val="single" w:sz="36" w:space="0" w:color="A28E6A"/>
        <w:right w:val="single" w:sz="24" w:space="0" w:color="D34817"/>
      </w:pBdr>
      <w:shd w:fill="D34817" w:val="clear"/>
      <w:ind w:left="1440" w:right="1440" w:hanging="0"/>
      <w:jc w:val="center"/>
    </w:pPr>
    <w:rPr>
      <w:rFonts w:ascii="Franklin Gothic Book" w:hAnsi="Franklin Gothic Book" w:cs=""/>
      <w:i/>
      <w:iCs/>
      <w:color w:val="FFFFFF"/>
      <w:sz w:val="32"/>
      <w:szCs w:val="32"/>
    </w:rPr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pPr/>
    <w:rPr>
      <w:sz w:val="16"/>
      <w:szCs w:val="16"/>
    </w:rPr>
  </w:style>
  <w:style w:type="paragraph" w:styleId="Caption">
    <w:name w:val="caption"/>
    <w:basedOn w:val="Normal"/>
    <w:pPr>
      <w:spacing w:lineRule="atLeast" w:line="100" w:before="0" w:after="0"/>
    </w:pPr>
    <w:rPr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pPr>
      <w:spacing w:lineRule="atLeast" w:line="100" w:before="0" w:after="0"/>
    </w:pPr>
    <w:rPr/>
  </w:style>
  <w:style w:type="paragraph" w:styleId="BlockText">
    <w:name w:val="Block Text"/>
    <w:pPr>
      <w:widowControl/>
      <w:pBdr>
        <w:top w:val="single" w:sz="2" w:space="0" w:color="EE8C69"/>
        <w:left w:val="nil"/>
        <w:bottom w:val="single" w:sz="24" w:space="0" w:color="EE8C69"/>
        <w:right w:val="nil"/>
      </w:pBdr>
      <w:suppressAutoHyphens w:val="true"/>
      <w:bidi w:val="0"/>
      <w:spacing w:lineRule="atLeast" w:line="100" w:before="0" w:after="280"/>
      <w:ind w:left="1440" w:right="1440" w:hanging="0"/>
      <w:jc w:val="both"/>
    </w:pPr>
    <w:rPr>
      <w:rFonts w:ascii="Perpetua" w:hAnsi="Perpetua" w:eastAsia="DejaVu Sans" w:cs=""/>
      <w:color w:val="7F7F7F"/>
      <w:sz w:val="28"/>
      <w:szCs w:val="28"/>
      <w:lang w:val="pt-BR" w:eastAsia="en-US" w:bidi="ar-SA"/>
    </w:rPr>
  </w:style>
  <w:style w:type="paragraph" w:styleId="ListBullet">
    <w:name w:val="List Bullet"/>
    <w:basedOn w:val="Normal"/>
    <w:pPr>
      <w:spacing w:before="0" w:after="0"/>
      <w:contextualSpacing/>
    </w:pPr>
    <w:rPr/>
  </w:style>
  <w:style w:type="paragraph" w:styleId="ListBullet2">
    <w:name w:val="List Bullet 2"/>
    <w:basedOn w:val="Normal"/>
    <w:pPr>
      <w:spacing w:before="0" w:after="0"/>
    </w:pPr>
    <w:rPr/>
  </w:style>
  <w:style w:type="paragraph" w:styleId="ListBullet3">
    <w:name w:val="List Bullet 3"/>
    <w:basedOn w:val="Normal"/>
    <w:pPr>
      <w:spacing w:before="0" w:after="0"/>
    </w:pPr>
    <w:rPr/>
  </w:style>
  <w:style w:type="paragraph" w:styleId="ListBullet4">
    <w:name w:val="List Bullet 4"/>
    <w:basedOn w:val="Normal"/>
    <w:pPr>
      <w:spacing w:before="0" w:after="0"/>
    </w:pPr>
    <w:rPr/>
  </w:style>
  <w:style w:type="paragraph" w:styleId="ListBullet5">
    <w:name w:val="List Bullet 5"/>
    <w:basedOn w:val="Normal"/>
    <w:pPr>
      <w:spacing w:before="0" w:after="0"/>
    </w:pPr>
    <w:rPr/>
  </w:style>
  <w:style w:type="paragraph" w:styleId="Sumrio1">
    <w:name w:val="Sumário 1"/>
    <w:basedOn w:val="Normal"/>
    <w:pPr>
      <w:tabs>
        <w:tab w:val="right" w:pos="8630" w:leader="dot"/>
      </w:tabs>
      <w:spacing w:lineRule="atLeast" w:line="100" w:before="0" w:after="40"/>
    </w:pPr>
    <w:rPr>
      <w:smallCaps/>
      <w:color w:val="9B2D1F"/>
    </w:rPr>
  </w:style>
  <w:style w:type="paragraph" w:styleId="Sumrio2">
    <w:name w:val="Sumário 2"/>
    <w:basedOn w:val="Normal"/>
    <w:pPr>
      <w:tabs>
        <w:tab w:val="right" w:pos="8630" w:leader="dot"/>
      </w:tabs>
      <w:spacing w:lineRule="atLeast" w:line="100" w:before="0" w:after="40"/>
      <w:ind w:left="216" w:right="0" w:hanging="0"/>
    </w:pPr>
    <w:rPr>
      <w:smallCaps/>
    </w:rPr>
  </w:style>
  <w:style w:type="paragraph" w:styleId="Sumrio3">
    <w:name w:val="Sumário 3"/>
    <w:basedOn w:val="Normal"/>
    <w:pPr>
      <w:tabs>
        <w:tab w:val="right" w:pos="8630" w:leader="dot"/>
      </w:tabs>
      <w:spacing w:lineRule="atLeast" w:line="100" w:before="0" w:after="40"/>
      <w:ind w:left="446" w:right="0" w:hanging="0"/>
    </w:pPr>
    <w:rPr>
      <w:smallCaps/>
    </w:rPr>
  </w:style>
  <w:style w:type="paragraph" w:styleId="Sumrio4">
    <w:name w:val="Sumário 4"/>
    <w:basedOn w:val="Normal"/>
    <w:pPr>
      <w:tabs>
        <w:tab w:val="right" w:pos="8630" w:leader="dot"/>
      </w:tabs>
      <w:spacing w:lineRule="atLeast" w:line="100" w:before="0" w:after="40"/>
      <w:ind w:left="662" w:right="0" w:hanging="0"/>
    </w:pPr>
    <w:rPr>
      <w:smallCaps/>
    </w:rPr>
  </w:style>
  <w:style w:type="paragraph" w:styleId="Sumrio5">
    <w:name w:val="Sumário 5"/>
    <w:basedOn w:val="Normal"/>
    <w:pPr>
      <w:tabs>
        <w:tab w:val="right" w:pos="8630" w:leader="dot"/>
      </w:tabs>
      <w:spacing w:lineRule="atLeast" w:line="100" w:before="0" w:after="40"/>
      <w:ind w:left="878" w:right="0" w:hanging="0"/>
    </w:pPr>
    <w:rPr>
      <w:smallCaps/>
    </w:rPr>
  </w:style>
  <w:style w:type="paragraph" w:styleId="Sumrio6">
    <w:name w:val="Sumário 6"/>
    <w:basedOn w:val="Normal"/>
    <w:pPr>
      <w:tabs>
        <w:tab w:val="right" w:pos="8630" w:leader="dot"/>
      </w:tabs>
      <w:spacing w:lineRule="atLeast" w:line="100" w:before="0" w:after="40"/>
      <w:ind w:left="1094" w:right="0" w:hanging="0"/>
    </w:pPr>
    <w:rPr>
      <w:smallCaps/>
    </w:rPr>
  </w:style>
  <w:style w:type="paragraph" w:styleId="Sumrio7">
    <w:name w:val="Sumário 7"/>
    <w:basedOn w:val="Normal"/>
    <w:pPr>
      <w:tabs>
        <w:tab w:val="right" w:pos="8630" w:leader="dot"/>
      </w:tabs>
      <w:spacing w:lineRule="atLeast" w:line="100" w:before="0" w:after="40"/>
      <w:ind w:left="1325" w:right="0" w:hanging="0"/>
    </w:pPr>
    <w:rPr>
      <w:smallCaps/>
    </w:rPr>
  </w:style>
  <w:style w:type="paragraph" w:styleId="Sumrio8">
    <w:name w:val="Sumário 8"/>
    <w:basedOn w:val="Normal"/>
    <w:pPr>
      <w:tabs>
        <w:tab w:val="right" w:pos="8630" w:leader="dot"/>
      </w:tabs>
      <w:spacing w:lineRule="atLeast" w:line="100" w:before="0" w:after="40"/>
      <w:ind w:left="1540" w:right="0" w:hanging="0"/>
    </w:pPr>
    <w:rPr>
      <w:smallCaps/>
    </w:rPr>
  </w:style>
  <w:style w:type="paragraph" w:styleId="Sumrio9">
    <w:name w:val="Sumário 9"/>
    <w:basedOn w:val="Normal"/>
    <w:pPr>
      <w:tabs>
        <w:tab w:val="right" w:pos="8630" w:leader="dot"/>
      </w:tabs>
      <w:spacing w:lineRule="atLeast" w:line="100" w:before="0" w:after="40"/>
      <w:ind w:left="1760" w:right="0" w:hanging="0"/>
    </w:pPr>
    <w:rPr>
      <w:smallCaps/>
    </w:rPr>
  </w:style>
  <w:style w:type="paragraph" w:styleId="NomePessoal">
    <w:name w:val="Nome Pessoal"/>
    <w:basedOn w:val="Normal"/>
    <w:pPr>
      <w:spacing w:before="0" w:after="0"/>
    </w:pPr>
    <w:rPr>
      <w:rFonts w:ascii="Franklin Gothic Book" w:hAnsi="Franklin Gothic Book" w:cs=""/>
      <w:b/>
      <w:bCs/>
      <w:color w:val="D34817"/>
      <w:sz w:val="48"/>
      <w:szCs w:val="48"/>
    </w:rPr>
  </w:style>
  <w:style w:type="paragraph" w:styleId="Subseo">
    <w:name w:val="Subseção"/>
    <w:basedOn w:val="Normal"/>
    <w:pPr>
      <w:spacing w:lineRule="atLeast" w:line="100" w:before="0" w:after="0"/>
    </w:pPr>
    <w:rPr>
      <w:rFonts w:ascii="Franklin Gothic Book" w:hAnsi="Franklin Gothic Book" w:cs=""/>
      <w:b/>
      <w:bCs/>
      <w:color w:val="D34817"/>
      <w:spacing w:val="20"/>
      <w:sz w:val="24"/>
      <w:szCs w:val="24"/>
    </w:rPr>
  </w:style>
  <w:style w:type="paragraph" w:styleId="TextodaSubseo">
    <w:name w:val="Texto da Subseção"/>
    <w:basedOn w:val="Normal"/>
    <w:pPr>
      <w:spacing w:before="120" w:after="160"/>
      <w:contextualSpacing/>
    </w:pPr>
    <w:rPr/>
  </w:style>
  <w:style w:type="paragraph" w:styleId="DatadaSubseo">
    <w:name w:val="Data da Subseção"/>
    <w:basedOn w:val="Normal"/>
    <w:pPr>
      <w:spacing w:lineRule="atLeast" w:line="100" w:before="0" w:after="0"/>
    </w:pPr>
    <w:rPr>
      <w:rFonts w:ascii="Franklin Gothic Book" w:hAnsi="Franklin Gothic Book" w:cs=""/>
      <w:color w:val="696464"/>
      <w:spacing w:val="20"/>
      <w:sz w:val="24"/>
      <w:szCs w:val="24"/>
    </w:rPr>
  </w:style>
  <w:style w:type="paragraph" w:styleId="Seo">
    <w:name w:val="Seção"/>
    <w:basedOn w:val="Normal"/>
    <w:pPr>
      <w:spacing w:lineRule="atLeast" w:line="100" w:before="320" w:after="40"/>
    </w:pPr>
    <w:rPr>
      <w:rFonts w:ascii="Franklin Gothic Book" w:hAnsi="Franklin Gothic Book" w:cs=""/>
      <w:b/>
      <w:bCs/>
      <w:color w:val="9B2D1F"/>
      <w:sz w:val="28"/>
      <w:szCs w:val="28"/>
    </w:rPr>
  </w:style>
  <w:style w:type="paragraph" w:styleId="PlaceholderAutotext32">
    <w:name w:val="PlaceholderAutotext_32"/>
    <w:pPr>
      <w:widowControl/>
      <w:tabs>
        <w:tab w:val="left" w:pos="720" w:leader="none"/>
      </w:tabs>
      <w:suppressAutoHyphens w:val="true"/>
      <w:bidi w:val="0"/>
      <w:spacing w:lineRule="auto" w:line="276" w:before="0" w:after="0"/>
      <w:ind w:left="360" w:right="0" w:hanging="360"/>
      <w:contextualSpacing/>
      <w:jc w:val="left"/>
    </w:pPr>
    <w:rPr>
      <w:rFonts w:ascii="Perpetua" w:hAnsi="Perpetua" w:eastAsia="DejaVu Sans" w:cs=""/>
      <w:color w:val="000000"/>
      <w:sz w:val="22"/>
      <w:szCs w:val="22"/>
      <w:lang w:val="pt-BR" w:eastAsia="en-US" w:bidi="ar-SA"/>
    </w:rPr>
  </w:style>
  <w:style w:type="paragraph" w:styleId="TextoCinza">
    <w:name w:val="Texto Cinza"/>
    <w:basedOn w:val="NoSpacing"/>
    <w:pPr/>
    <w:rPr>
      <w:rFonts w:ascii="Franklin Gothic Book" w:hAnsi="Franklin Gothic Book" w:cs=""/>
      <w:color w:val="7F7F7F"/>
      <w:sz w:val="20"/>
      <w:szCs w:val="20"/>
    </w:rPr>
  </w:style>
  <w:style w:type="paragraph" w:styleId="ParaAttribute4">
    <w:name w:val="ParaAttribute4"/>
    <w:pPr>
      <w:widowControl/>
      <w:suppressAutoHyphens w:val="true"/>
      <w:bidi w:val="0"/>
      <w:spacing w:lineRule="atLeast" w:line="100" w:before="0" w:after="200"/>
      <w:jc w:val="left"/>
    </w:pPr>
    <w:rPr>
      <w:rFonts w:ascii="Times New Roman" w:hAnsi="Times New Roman" w:eastAsia="¹Å" w:cs="Times New Roman"/>
      <w:color w:val="00000A"/>
      <w:sz w:val="20"/>
      <w:szCs w:val="20"/>
      <w:lang w:val="pt-BR" w:eastAsia="pt-BR" w:bidi="ar-SA"/>
    </w:rPr>
  </w:style>
  <w:style w:type="paragraph" w:styleId="ParaAttribute8">
    <w:name w:val="ParaAttribute8"/>
    <w:pPr>
      <w:widowControl/>
      <w:suppressAutoHyphens w:val="true"/>
      <w:bidi w:val="0"/>
      <w:spacing w:lineRule="atLeast" w:line="100" w:before="0" w:after="0"/>
      <w:ind w:left="705" w:right="0" w:hanging="0"/>
      <w:jc w:val="left"/>
    </w:pPr>
    <w:rPr>
      <w:rFonts w:ascii="Times New Roman" w:hAnsi="Times New Roman" w:eastAsia="¹Å" w:cs="Times New Roman"/>
      <w:color w:val="00000A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pPr/>
    <w:rPr/>
  </w:style>
  <w:style w:type="paragraph" w:styleId="Contedodamoldura">
    <w:name w:val="Conteúdo da moldur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abeth.psico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TS010192742</Template>
  <TotalTime>42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2014-10-14T16:59:00Z</dcterms:created>
  <dc:creator>Elisabeth</dc:creator>
  <dc:language>pt-BR</dc:language>
  <cp:lastModifiedBy>Elisabeth</cp:lastModifiedBy>
  <cp:lastPrinted>2015-03-03T11:18:54Z</cp:lastPrinted>
  <dcterms:modified xsi:type="dcterms:W3CDTF">2014-10-14T17:57:00Z</dcterms:modified>
  <cp:revision>2</cp:revision>
  <dc:title>Resume (Equity theme)</dc:title>
</cp:coreProperties>
</file>