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336" w:rsidRPr="00AC5336" w:rsidRDefault="00AC5336">
      <w:pPr>
        <w:rPr>
          <w:rFonts w:ascii="Arial" w:hAnsi="Arial"/>
          <w:b/>
          <w:bCs/>
          <w:color w:val="252525"/>
          <w:sz w:val="28"/>
          <w:szCs w:val="28"/>
          <w:shd w:val="clear" w:color="auto" w:fill="FFFFFF"/>
        </w:rPr>
      </w:pPr>
      <w:r w:rsidRPr="00AC5336">
        <w:rPr>
          <w:rFonts w:ascii="Arial" w:hAnsi="Arial"/>
          <w:b/>
          <w:bCs/>
          <w:color w:val="252525"/>
          <w:sz w:val="28"/>
          <w:szCs w:val="28"/>
          <w:shd w:val="clear" w:color="auto" w:fill="FFFFFF"/>
        </w:rPr>
        <w:t xml:space="preserve">Telefónica </w:t>
      </w:r>
    </w:p>
    <w:p w:rsidR="00AC5336" w:rsidRPr="00AC5336" w:rsidRDefault="00AC5336">
      <w:pPr>
        <w:rPr>
          <w:rFonts w:ascii="Arial" w:hAnsi="Arial"/>
          <w:shd w:val="clear" w:color="auto" w:fill="FFFFFF"/>
          <w:vertAlign w:val="superscript"/>
        </w:rPr>
      </w:pPr>
      <w:r w:rsidRPr="00AC5336">
        <w:rPr>
          <w:rFonts w:ascii="Arial" w:hAnsi="Arial"/>
          <w:b/>
          <w:bCs/>
          <w:shd w:val="clear" w:color="auto" w:fill="FFFFFF"/>
        </w:rPr>
        <w:t xml:space="preserve">   </w:t>
      </w:r>
      <w:r w:rsidRPr="00AC5336">
        <w:rPr>
          <w:rFonts w:ascii="Arial" w:hAnsi="Arial"/>
          <w:shd w:val="clear" w:color="auto" w:fill="FFFFFF"/>
        </w:rPr>
        <w:t xml:space="preserve"> U</w:t>
      </w:r>
      <w:r w:rsidRPr="00AC5336">
        <w:rPr>
          <w:rFonts w:ascii="Arial" w:hAnsi="Arial"/>
          <w:shd w:val="clear" w:color="auto" w:fill="FFFFFF"/>
        </w:rPr>
        <w:t>ma</w:t>
      </w:r>
      <w:r w:rsidRPr="00AC5336">
        <w:rPr>
          <w:rStyle w:val="apple-converted-space"/>
          <w:rFonts w:ascii="Arial" w:hAnsi="Arial"/>
          <w:shd w:val="clear" w:color="auto" w:fill="FFFFFF"/>
        </w:rPr>
        <w:t> </w:t>
      </w:r>
      <w:hyperlink r:id="rId5" w:tooltip="Empresa" w:history="1">
        <w:r w:rsidRPr="00AC5336">
          <w:rPr>
            <w:rStyle w:val="Hyperlink"/>
            <w:rFonts w:ascii="Arial" w:hAnsi="Arial"/>
            <w:color w:val="auto"/>
            <w:u w:val="none"/>
            <w:shd w:val="clear" w:color="auto" w:fill="FFFFFF"/>
          </w:rPr>
          <w:t>empresa</w:t>
        </w:r>
      </w:hyperlink>
      <w:r w:rsidRPr="00AC5336">
        <w:t xml:space="preserve"> </w:t>
      </w:r>
      <w:hyperlink r:id="rId6" w:tooltip="Espanha" w:history="1">
        <w:r w:rsidRPr="00AC5336">
          <w:rPr>
            <w:rStyle w:val="Hyperlink"/>
            <w:rFonts w:ascii="Arial" w:hAnsi="Arial"/>
            <w:color w:val="auto"/>
            <w:u w:val="none"/>
            <w:shd w:val="clear" w:color="auto" w:fill="FFFFFF"/>
          </w:rPr>
          <w:t>espanhola</w:t>
        </w:r>
      </w:hyperlink>
      <w:r w:rsidRPr="00AC5336">
        <w:rPr>
          <w:rStyle w:val="apple-converted-space"/>
          <w:rFonts w:ascii="Arial" w:hAnsi="Arial"/>
          <w:shd w:val="clear" w:color="auto" w:fill="FFFFFF"/>
        </w:rPr>
        <w:t> </w:t>
      </w:r>
      <w:r w:rsidRPr="00AC5336">
        <w:rPr>
          <w:rFonts w:ascii="Arial" w:hAnsi="Arial"/>
          <w:shd w:val="clear" w:color="auto" w:fill="FFFFFF"/>
        </w:rPr>
        <w:t>de</w:t>
      </w:r>
      <w:r w:rsidRPr="00AC5336">
        <w:rPr>
          <w:rStyle w:val="apple-converted-space"/>
          <w:rFonts w:ascii="Arial" w:hAnsi="Arial"/>
          <w:shd w:val="clear" w:color="auto" w:fill="FFFFFF"/>
        </w:rPr>
        <w:t> </w:t>
      </w:r>
      <w:hyperlink r:id="rId7" w:tooltip="Telecomunicações" w:history="1">
        <w:r w:rsidRPr="00AC5336">
          <w:rPr>
            <w:rStyle w:val="Hyperlink"/>
            <w:rFonts w:ascii="Arial" w:hAnsi="Arial"/>
            <w:color w:val="auto"/>
            <w:u w:val="none"/>
            <w:shd w:val="clear" w:color="auto" w:fill="FFFFFF"/>
          </w:rPr>
          <w:t>telecomunicações</w:t>
        </w:r>
      </w:hyperlink>
      <w:r w:rsidRPr="00AC5336">
        <w:rPr>
          <w:rFonts w:ascii="Arial" w:hAnsi="Arial"/>
          <w:shd w:val="clear" w:color="auto" w:fill="FFFFFF"/>
        </w:rPr>
        <w:t>. Operando globalmente, é uma das maiores companhias de telecomunicações fixas e móveis do mundo. No dia</w:t>
      </w:r>
      <w:r w:rsidRPr="00AC5336">
        <w:rPr>
          <w:rStyle w:val="apple-converted-space"/>
          <w:rFonts w:ascii="Arial" w:hAnsi="Arial"/>
          <w:shd w:val="clear" w:color="auto" w:fill="FFFFFF"/>
        </w:rPr>
        <w:t> </w:t>
      </w:r>
      <w:hyperlink r:id="rId8" w:tooltip="15 de abril" w:history="1">
        <w:r w:rsidRPr="00AC5336">
          <w:rPr>
            <w:rStyle w:val="Hyperlink"/>
            <w:rFonts w:ascii="Arial" w:hAnsi="Arial"/>
            <w:color w:val="auto"/>
            <w:u w:val="none"/>
            <w:shd w:val="clear" w:color="auto" w:fill="FFFFFF"/>
          </w:rPr>
          <w:t>15 de abril</w:t>
        </w:r>
      </w:hyperlink>
      <w:r w:rsidRPr="00AC5336">
        <w:rPr>
          <w:rStyle w:val="apple-converted-space"/>
          <w:rFonts w:ascii="Arial" w:hAnsi="Arial"/>
          <w:shd w:val="clear" w:color="auto" w:fill="FFFFFF"/>
        </w:rPr>
        <w:t> </w:t>
      </w:r>
      <w:r w:rsidRPr="00AC5336">
        <w:rPr>
          <w:rFonts w:ascii="Arial" w:hAnsi="Arial"/>
          <w:shd w:val="clear" w:color="auto" w:fill="FFFFFF"/>
        </w:rPr>
        <w:t>de</w:t>
      </w:r>
      <w:r w:rsidRPr="00AC5336">
        <w:rPr>
          <w:rStyle w:val="apple-converted-space"/>
          <w:rFonts w:ascii="Arial" w:hAnsi="Arial"/>
          <w:shd w:val="clear" w:color="auto" w:fill="FFFFFF"/>
        </w:rPr>
        <w:t> </w:t>
      </w:r>
      <w:hyperlink r:id="rId9" w:tooltip="2012" w:history="1">
        <w:r w:rsidRPr="00AC5336">
          <w:rPr>
            <w:rStyle w:val="Hyperlink"/>
            <w:rFonts w:ascii="Arial" w:hAnsi="Arial"/>
            <w:color w:val="auto"/>
            <w:u w:val="none"/>
            <w:shd w:val="clear" w:color="auto" w:fill="FFFFFF"/>
          </w:rPr>
          <w:t>2012</w:t>
        </w:r>
      </w:hyperlink>
      <w:r w:rsidRPr="00AC5336">
        <w:rPr>
          <w:rStyle w:val="apple-converted-space"/>
          <w:rFonts w:ascii="Arial" w:hAnsi="Arial"/>
          <w:shd w:val="clear" w:color="auto" w:fill="FFFFFF"/>
        </w:rPr>
        <w:t> </w:t>
      </w:r>
      <w:r w:rsidRPr="00AC5336">
        <w:rPr>
          <w:rFonts w:ascii="Arial" w:hAnsi="Arial"/>
          <w:shd w:val="clear" w:color="auto" w:fill="FFFFFF"/>
        </w:rPr>
        <w:t>as empresas Telefónica e</w:t>
      </w:r>
      <w:r w:rsidRPr="00AC5336">
        <w:rPr>
          <w:rStyle w:val="apple-converted-space"/>
          <w:rFonts w:ascii="Arial" w:hAnsi="Arial"/>
          <w:shd w:val="clear" w:color="auto" w:fill="FFFFFF"/>
        </w:rPr>
        <w:t> </w:t>
      </w:r>
      <w:hyperlink r:id="rId10" w:tooltip="Vivo" w:history="1">
        <w:r w:rsidRPr="00AC5336">
          <w:rPr>
            <w:rStyle w:val="Hyperlink"/>
            <w:rFonts w:ascii="Arial" w:hAnsi="Arial"/>
            <w:color w:val="auto"/>
            <w:u w:val="none"/>
            <w:shd w:val="clear" w:color="auto" w:fill="FFFFFF"/>
          </w:rPr>
          <w:t>Vivo</w:t>
        </w:r>
      </w:hyperlink>
      <w:r w:rsidRPr="00AC5336">
        <w:rPr>
          <w:rStyle w:val="apple-converted-space"/>
          <w:rFonts w:ascii="Arial" w:hAnsi="Arial"/>
          <w:shd w:val="clear" w:color="auto" w:fill="FFFFFF"/>
        </w:rPr>
        <w:t> </w:t>
      </w:r>
      <w:r w:rsidRPr="00AC5336">
        <w:rPr>
          <w:rFonts w:ascii="Arial" w:hAnsi="Arial"/>
          <w:shd w:val="clear" w:color="auto" w:fill="FFFFFF"/>
        </w:rPr>
        <w:t>se integraram, formando apenas uma empresa no</w:t>
      </w:r>
      <w:r w:rsidRPr="00AC5336">
        <w:rPr>
          <w:rStyle w:val="apple-converted-space"/>
          <w:rFonts w:ascii="Arial" w:hAnsi="Arial"/>
          <w:shd w:val="clear" w:color="auto" w:fill="FFFFFF"/>
        </w:rPr>
        <w:t> </w:t>
      </w:r>
      <w:hyperlink r:id="rId11" w:tooltip="Brasil" w:history="1">
        <w:r w:rsidRPr="00AC5336">
          <w:rPr>
            <w:rStyle w:val="Hyperlink"/>
            <w:rFonts w:ascii="Arial" w:hAnsi="Arial"/>
            <w:color w:val="auto"/>
            <w:u w:val="none"/>
            <w:shd w:val="clear" w:color="auto" w:fill="FFFFFF"/>
          </w:rPr>
          <w:t>Brasil</w:t>
        </w:r>
      </w:hyperlink>
      <w:r w:rsidRPr="00AC5336">
        <w:rPr>
          <w:rStyle w:val="apple-converted-space"/>
          <w:rFonts w:ascii="Arial" w:hAnsi="Arial"/>
          <w:shd w:val="clear" w:color="auto" w:fill="FFFFFF"/>
        </w:rPr>
        <w:t> </w:t>
      </w:r>
      <w:r w:rsidRPr="00AC5336">
        <w:rPr>
          <w:rFonts w:ascii="Arial" w:hAnsi="Arial"/>
          <w:shd w:val="clear" w:color="auto" w:fill="FFFFFF"/>
        </w:rPr>
        <w:t>adotando apenas a marca Vivo.</w:t>
      </w:r>
      <w:r w:rsidRPr="00AC5336">
        <w:rPr>
          <w:rStyle w:val="apple-converted-space"/>
          <w:rFonts w:ascii="Arial" w:hAnsi="Arial"/>
          <w:shd w:val="clear" w:color="auto" w:fill="FFFFFF"/>
        </w:rPr>
        <w:t> </w:t>
      </w:r>
      <w:r w:rsidRPr="00AC5336">
        <w:rPr>
          <w:rFonts w:ascii="Arial" w:hAnsi="Arial"/>
          <w:shd w:val="clear" w:color="auto" w:fill="FFFFFF"/>
        </w:rPr>
        <w:t>Em 25 de Março de 2015, a Telefónica teve a aprovação do CADE para compra da</w:t>
      </w:r>
      <w:r w:rsidRPr="00AC5336">
        <w:rPr>
          <w:rStyle w:val="apple-converted-space"/>
          <w:rFonts w:ascii="Arial" w:hAnsi="Arial"/>
          <w:shd w:val="clear" w:color="auto" w:fill="FFFFFF"/>
        </w:rPr>
        <w:t> </w:t>
      </w:r>
      <w:hyperlink r:id="rId12" w:tooltip="GVT" w:history="1">
        <w:r w:rsidRPr="00AC5336">
          <w:rPr>
            <w:rStyle w:val="Hyperlink"/>
            <w:rFonts w:ascii="Arial" w:hAnsi="Arial"/>
            <w:color w:val="auto"/>
            <w:u w:val="none"/>
            <w:shd w:val="clear" w:color="auto" w:fill="FFFFFF"/>
          </w:rPr>
          <w:t>GVT</w:t>
        </w:r>
      </w:hyperlink>
      <w:r w:rsidRPr="00AC5336">
        <w:rPr>
          <w:rStyle w:val="apple-converted-space"/>
          <w:rFonts w:ascii="Arial" w:hAnsi="Arial"/>
          <w:shd w:val="clear" w:color="auto" w:fill="FFFFFF"/>
        </w:rPr>
        <w:t> </w:t>
      </w:r>
      <w:r w:rsidRPr="00AC5336">
        <w:rPr>
          <w:rFonts w:ascii="Arial" w:hAnsi="Arial"/>
          <w:shd w:val="clear" w:color="auto" w:fill="FFFFFF"/>
        </w:rPr>
        <w:t>por US$ 9.3 bi sob algumas condições impostas.</w:t>
      </w:r>
    </w:p>
    <w:p w:rsidR="00AC5336" w:rsidRDefault="00AC5336">
      <w:pPr>
        <w:rPr>
          <w:rFonts w:ascii="Arial" w:hAnsi="Arial"/>
          <w:sz w:val="24"/>
          <w:szCs w:val="24"/>
          <w:shd w:val="clear" w:color="auto" w:fill="FFFFFF"/>
          <w:vertAlign w:val="superscript"/>
        </w:rPr>
      </w:pPr>
    </w:p>
    <w:p w:rsidR="00AC5336" w:rsidRDefault="00AC5336">
      <w:pPr>
        <w:rPr>
          <w:rFonts w:ascii="Arial" w:hAnsi="Arial"/>
          <w:b/>
          <w:sz w:val="48"/>
          <w:szCs w:val="48"/>
          <w:shd w:val="clear" w:color="auto" w:fill="FFFFFF"/>
          <w:vertAlign w:val="superscript"/>
        </w:rPr>
      </w:pPr>
      <w:r w:rsidRPr="00AC5336">
        <w:rPr>
          <w:rFonts w:ascii="Arial" w:hAnsi="Arial"/>
          <w:b/>
          <w:sz w:val="52"/>
          <w:szCs w:val="52"/>
          <w:shd w:val="clear" w:color="auto" w:fill="FFFFFF"/>
          <w:vertAlign w:val="superscript"/>
        </w:rPr>
        <w:t>H</w:t>
      </w:r>
      <w:r w:rsidRPr="00AC5336">
        <w:rPr>
          <w:rFonts w:ascii="Arial" w:hAnsi="Arial"/>
          <w:b/>
          <w:sz w:val="48"/>
          <w:szCs w:val="48"/>
          <w:shd w:val="clear" w:color="auto" w:fill="FFFFFF"/>
          <w:vertAlign w:val="superscript"/>
        </w:rPr>
        <w:t>istória</w:t>
      </w:r>
      <w:r>
        <w:rPr>
          <w:rFonts w:ascii="Arial" w:hAnsi="Arial"/>
          <w:b/>
          <w:sz w:val="48"/>
          <w:szCs w:val="48"/>
          <w:shd w:val="clear" w:color="auto" w:fill="FFFFFF"/>
          <w:vertAlign w:val="superscript"/>
        </w:rPr>
        <w:t>:</w:t>
      </w:r>
    </w:p>
    <w:p w:rsidR="00AC5336" w:rsidRPr="00AC5336" w:rsidRDefault="00AC5336" w:rsidP="00AC533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 xml:space="preserve">        </w:t>
      </w:r>
      <w:r w:rsidRPr="00AC5336">
        <w:rPr>
          <w:rFonts w:ascii="Arial" w:hAnsi="Arial" w:cs="Arial"/>
          <w:sz w:val="22"/>
          <w:szCs w:val="22"/>
        </w:rPr>
        <w:t>Criada em</w:t>
      </w:r>
      <w:r w:rsidRPr="00AC5336">
        <w:rPr>
          <w:rStyle w:val="apple-converted-space"/>
          <w:rFonts w:ascii="Arial" w:hAnsi="Arial" w:cs="Arial"/>
          <w:sz w:val="22"/>
          <w:szCs w:val="22"/>
        </w:rPr>
        <w:t> </w:t>
      </w:r>
      <w:hyperlink r:id="rId13" w:tooltip="19 de abril" w:history="1">
        <w:r w:rsidRPr="00AC5336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19 de abril</w:t>
        </w:r>
      </w:hyperlink>
      <w:r w:rsidRPr="00AC5336">
        <w:rPr>
          <w:rStyle w:val="apple-converted-space"/>
          <w:rFonts w:ascii="Arial" w:hAnsi="Arial" w:cs="Arial"/>
          <w:sz w:val="22"/>
          <w:szCs w:val="22"/>
        </w:rPr>
        <w:t> </w:t>
      </w:r>
      <w:r w:rsidRPr="00AC5336">
        <w:rPr>
          <w:rFonts w:ascii="Arial" w:hAnsi="Arial" w:cs="Arial"/>
          <w:sz w:val="22"/>
          <w:szCs w:val="22"/>
        </w:rPr>
        <w:t>de</w:t>
      </w:r>
      <w:r w:rsidRPr="00AC5336">
        <w:rPr>
          <w:rStyle w:val="apple-converted-space"/>
          <w:rFonts w:ascii="Arial" w:hAnsi="Arial" w:cs="Arial"/>
          <w:sz w:val="22"/>
          <w:szCs w:val="22"/>
        </w:rPr>
        <w:t> </w:t>
      </w:r>
      <w:hyperlink r:id="rId14" w:tooltip="1924" w:history="1">
        <w:r w:rsidRPr="00AC5336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1924</w:t>
        </w:r>
      </w:hyperlink>
      <w:r w:rsidRPr="00AC5336">
        <w:rPr>
          <w:rFonts w:ascii="Arial" w:hAnsi="Arial" w:cs="Arial"/>
          <w:sz w:val="22"/>
          <w:szCs w:val="22"/>
        </w:rPr>
        <w:t>, em</w:t>
      </w:r>
      <w:r w:rsidRPr="00AC5336">
        <w:rPr>
          <w:rStyle w:val="apple-converted-space"/>
          <w:rFonts w:ascii="Arial" w:hAnsi="Arial" w:cs="Arial"/>
          <w:sz w:val="22"/>
          <w:szCs w:val="22"/>
        </w:rPr>
        <w:t> </w:t>
      </w:r>
      <w:hyperlink r:id="rId15" w:tooltip="Madrid" w:history="1">
        <w:r w:rsidRPr="00AC5336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Madrid</w:t>
        </w:r>
      </w:hyperlink>
      <w:r w:rsidRPr="00AC5336">
        <w:rPr>
          <w:rFonts w:ascii="Arial" w:hAnsi="Arial" w:cs="Arial"/>
          <w:sz w:val="22"/>
          <w:szCs w:val="22"/>
        </w:rPr>
        <w:t>, com o nome "</w:t>
      </w:r>
      <w:proofErr w:type="spellStart"/>
      <w:r w:rsidRPr="00AC5336">
        <w:rPr>
          <w:rFonts w:ascii="Arial" w:hAnsi="Arial" w:cs="Arial"/>
          <w:sz w:val="22"/>
          <w:szCs w:val="22"/>
        </w:rPr>
        <w:t>Compañía</w:t>
      </w:r>
      <w:proofErr w:type="spellEnd"/>
      <w:r w:rsidRPr="00AC5336">
        <w:rPr>
          <w:rFonts w:ascii="Arial" w:hAnsi="Arial" w:cs="Arial"/>
          <w:sz w:val="22"/>
          <w:szCs w:val="22"/>
        </w:rPr>
        <w:t xml:space="preserve"> Telefónica Nacional de </w:t>
      </w:r>
      <w:proofErr w:type="spellStart"/>
      <w:r w:rsidRPr="00AC5336">
        <w:rPr>
          <w:rFonts w:ascii="Arial" w:hAnsi="Arial" w:cs="Arial"/>
          <w:sz w:val="22"/>
          <w:szCs w:val="22"/>
        </w:rPr>
        <w:t>España</w:t>
      </w:r>
      <w:proofErr w:type="spellEnd"/>
      <w:r w:rsidRPr="00AC5336">
        <w:rPr>
          <w:rFonts w:ascii="Arial" w:hAnsi="Arial" w:cs="Arial"/>
          <w:sz w:val="22"/>
          <w:szCs w:val="22"/>
        </w:rPr>
        <w:t>", nome que perdurou por muitos anos. Até</w:t>
      </w:r>
      <w:r w:rsidRPr="00AC5336">
        <w:rPr>
          <w:rStyle w:val="apple-converted-space"/>
          <w:rFonts w:ascii="Arial" w:hAnsi="Arial" w:cs="Arial"/>
          <w:sz w:val="22"/>
          <w:szCs w:val="22"/>
        </w:rPr>
        <w:t> </w:t>
      </w:r>
      <w:hyperlink r:id="rId16" w:tooltip="1997" w:history="1">
        <w:r w:rsidRPr="00AC5336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1997</w:t>
        </w:r>
      </w:hyperlink>
      <w:r w:rsidRPr="00AC5336">
        <w:rPr>
          <w:rFonts w:ascii="Arial" w:hAnsi="Arial" w:cs="Arial"/>
          <w:sz w:val="22"/>
          <w:szCs w:val="22"/>
        </w:rPr>
        <w:t>, ano em que o governo decide vender as ações que o Estado possuía, a empresa detinha o</w:t>
      </w:r>
      <w:r w:rsidRPr="00AC5336">
        <w:rPr>
          <w:rStyle w:val="apple-converted-space"/>
          <w:rFonts w:ascii="Arial" w:hAnsi="Arial" w:cs="Arial"/>
          <w:sz w:val="22"/>
          <w:szCs w:val="22"/>
        </w:rPr>
        <w:t> </w:t>
      </w:r>
      <w:hyperlink r:id="rId17" w:tooltip="Monopólio" w:history="1">
        <w:r w:rsidRPr="00AC5336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monopólio</w:t>
        </w:r>
      </w:hyperlink>
      <w:r w:rsidRPr="00AC5336">
        <w:rPr>
          <w:rStyle w:val="apple-converted-space"/>
          <w:rFonts w:ascii="Arial" w:hAnsi="Arial" w:cs="Arial"/>
          <w:sz w:val="22"/>
          <w:szCs w:val="22"/>
        </w:rPr>
        <w:t> </w:t>
      </w:r>
      <w:r w:rsidRPr="00AC5336">
        <w:rPr>
          <w:rFonts w:ascii="Arial" w:hAnsi="Arial" w:cs="Arial"/>
          <w:sz w:val="22"/>
          <w:szCs w:val="22"/>
        </w:rPr>
        <w:t>das telecomunicações da Espanha. Em</w:t>
      </w:r>
      <w:r w:rsidRPr="00AC5336">
        <w:rPr>
          <w:rStyle w:val="apple-converted-space"/>
          <w:rFonts w:ascii="Arial" w:hAnsi="Arial" w:cs="Arial"/>
          <w:sz w:val="22"/>
          <w:szCs w:val="22"/>
        </w:rPr>
        <w:t> </w:t>
      </w:r>
      <w:hyperlink r:id="rId18" w:tooltip="2004" w:history="1">
        <w:r w:rsidRPr="00AC5336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2004</w:t>
        </w:r>
      </w:hyperlink>
      <w:r w:rsidRPr="00AC5336">
        <w:rPr>
          <w:rStyle w:val="apple-converted-space"/>
          <w:rFonts w:ascii="Arial" w:hAnsi="Arial" w:cs="Arial"/>
          <w:sz w:val="22"/>
          <w:szCs w:val="22"/>
        </w:rPr>
        <w:t> </w:t>
      </w:r>
      <w:r w:rsidRPr="00AC5336">
        <w:rPr>
          <w:rFonts w:ascii="Arial" w:hAnsi="Arial" w:cs="Arial"/>
          <w:sz w:val="22"/>
          <w:szCs w:val="22"/>
        </w:rPr>
        <w:t>a empresa detinha 75% do mercado de telecomunicações da Espanha e detinha o monopólio em algumas regiões.</w:t>
      </w:r>
    </w:p>
    <w:p w:rsidR="00AC5336" w:rsidRPr="00AC5336" w:rsidRDefault="00AC5336" w:rsidP="00AC533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2"/>
          <w:szCs w:val="22"/>
        </w:rPr>
      </w:pPr>
      <w:r w:rsidRPr="00AC5336">
        <w:rPr>
          <w:rFonts w:ascii="Arial" w:hAnsi="Arial" w:cs="Arial"/>
          <w:sz w:val="22"/>
          <w:szCs w:val="22"/>
        </w:rPr>
        <w:t>Em</w:t>
      </w:r>
      <w:r w:rsidRPr="00AC5336">
        <w:rPr>
          <w:rStyle w:val="apple-converted-space"/>
          <w:rFonts w:ascii="Arial" w:hAnsi="Arial" w:cs="Arial"/>
          <w:sz w:val="22"/>
          <w:szCs w:val="22"/>
        </w:rPr>
        <w:t> </w:t>
      </w:r>
      <w:hyperlink r:id="rId19" w:tooltip="Janeiro" w:history="1">
        <w:r w:rsidRPr="00AC5336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janeiro</w:t>
        </w:r>
      </w:hyperlink>
      <w:r w:rsidRPr="00AC5336">
        <w:rPr>
          <w:rStyle w:val="apple-converted-space"/>
          <w:rFonts w:ascii="Arial" w:hAnsi="Arial" w:cs="Arial"/>
          <w:sz w:val="22"/>
          <w:szCs w:val="22"/>
        </w:rPr>
        <w:t> </w:t>
      </w:r>
      <w:r w:rsidRPr="00AC5336">
        <w:rPr>
          <w:rFonts w:ascii="Arial" w:hAnsi="Arial" w:cs="Arial"/>
          <w:sz w:val="22"/>
          <w:szCs w:val="22"/>
        </w:rPr>
        <w:t>de</w:t>
      </w:r>
      <w:r w:rsidRPr="00AC5336">
        <w:rPr>
          <w:rStyle w:val="apple-converted-space"/>
          <w:rFonts w:ascii="Arial" w:hAnsi="Arial" w:cs="Arial"/>
          <w:sz w:val="22"/>
          <w:szCs w:val="22"/>
        </w:rPr>
        <w:t> </w:t>
      </w:r>
      <w:hyperlink r:id="rId20" w:tooltip="1999" w:history="1">
        <w:r w:rsidRPr="00AC5336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1999</w:t>
        </w:r>
      </w:hyperlink>
      <w:r w:rsidRPr="00AC5336">
        <w:rPr>
          <w:rFonts w:ascii="Arial" w:hAnsi="Arial" w:cs="Arial"/>
          <w:sz w:val="22"/>
          <w:szCs w:val="22"/>
        </w:rPr>
        <w:t xml:space="preserve">, a empresa muda o nome para "Telefónica de </w:t>
      </w:r>
      <w:proofErr w:type="spellStart"/>
      <w:r w:rsidRPr="00AC5336">
        <w:rPr>
          <w:rFonts w:ascii="Arial" w:hAnsi="Arial" w:cs="Arial"/>
          <w:sz w:val="22"/>
          <w:szCs w:val="22"/>
        </w:rPr>
        <w:t>España</w:t>
      </w:r>
      <w:proofErr w:type="spellEnd"/>
      <w:r w:rsidRPr="00AC5336">
        <w:rPr>
          <w:rFonts w:ascii="Arial" w:hAnsi="Arial" w:cs="Arial"/>
          <w:sz w:val="22"/>
          <w:szCs w:val="22"/>
        </w:rPr>
        <w:t>", nome que perdura até hoje.</w:t>
      </w:r>
    </w:p>
    <w:p w:rsidR="00AC5336" w:rsidRPr="00AC5336" w:rsidRDefault="00AC5336" w:rsidP="00AC533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2"/>
          <w:szCs w:val="22"/>
        </w:rPr>
      </w:pPr>
      <w:r w:rsidRPr="00AC5336">
        <w:rPr>
          <w:rFonts w:ascii="Arial" w:hAnsi="Arial" w:cs="Arial"/>
          <w:sz w:val="22"/>
          <w:szCs w:val="22"/>
        </w:rPr>
        <w:t>Em</w:t>
      </w:r>
      <w:r w:rsidRPr="00AC5336">
        <w:rPr>
          <w:rStyle w:val="apple-converted-space"/>
          <w:rFonts w:ascii="Arial" w:hAnsi="Arial" w:cs="Arial"/>
          <w:sz w:val="22"/>
          <w:szCs w:val="22"/>
        </w:rPr>
        <w:t> </w:t>
      </w:r>
      <w:hyperlink r:id="rId21" w:tooltip="2003" w:history="1">
        <w:r w:rsidRPr="00AC5336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2003</w:t>
        </w:r>
      </w:hyperlink>
      <w:r w:rsidRPr="00AC5336">
        <w:rPr>
          <w:rFonts w:ascii="Arial" w:hAnsi="Arial" w:cs="Arial"/>
          <w:sz w:val="22"/>
          <w:szCs w:val="22"/>
        </w:rPr>
        <w:t>, A Telefó</w:t>
      </w:r>
      <w:r w:rsidRPr="00AC5336">
        <w:rPr>
          <w:rFonts w:ascii="Arial" w:hAnsi="Arial" w:cs="Arial"/>
          <w:sz w:val="22"/>
          <w:szCs w:val="22"/>
        </w:rPr>
        <w:t>nica Celular uniu-se à</w:t>
      </w:r>
      <w:r w:rsidRPr="00AC5336">
        <w:rPr>
          <w:rStyle w:val="apple-converted-space"/>
          <w:rFonts w:ascii="Arial" w:hAnsi="Arial" w:cs="Arial"/>
          <w:sz w:val="22"/>
          <w:szCs w:val="22"/>
        </w:rPr>
        <w:t> </w:t>
      </w:r>
      <w:hyperlink r:id="rId22" w:tooltip="Portugal Telecom" w:history="1">
        <w:r w:rsidRPr="00AC5336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Portugal Telecom</w:t>
        </w:r>
      </w:hyperlink>
      <w:r w:rsidRPr="00AC5336">
        <w:rPr>
          <w:rFonts w:ascii="Arial" w:hAnsi="Arial" w:cs="Arial"/>
          <w:sz w:val="22"/>
          <w:szCs w:val="22"/>
        </w:rPr>
        <w:t>,</w:t>
      </w:r>
      <w:r w:rsidRPr="00AC5336">
        <w:rPr>
          <w:rStyle w:val="apple-converted-space"/>
          <w:rFonts w:ascii="Arial" w:hAnsi="Arial" w:cs="Arial"/>
          <w:sz w:val="22"/>
          <w:szCs w:val="22"/>
        </w:rPr>
        <w:t> </w:t>
      </w:r>
      <w:hyperlink r:id="rId23" w:tooltip="Telesp Celular" w:history="1">
        <w:r w:rsidRPr="00AC5336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Telesp Celular</w:t>
        </w:r>
      </w:hyperlink>
      <w:r w:rsidRPr="00AC5336">
        <w:rPr>
          <w:rStyle w:val="apple-converted-space"/>
          <w:rFonts w:ascii="Arial" w:hAnsi="Arial" w:cs="Arial"/>
          <w:sz w:val="22"/>
          <w:szCs w:val="22"/>
        </w:rPr>
        <w:t> </w:t>
      </w:r>
      <w:r w:rsidRPr="00AC5336">
        <w:rPr>
          <w:rFonts w:ascii="Arial" w:hAnsi="Arial" w:cs="Arial"/>
          <w:sz w:val="22"/>
          <w:szCs w:val="22"/>
        </w:rPr>
        <w:t>e Global Telecom (PR e SC), com o objetivo de unificar todas as empresas de</w:t>
      </w:r>
      <w:r w:rsidRPr="00AC5336">
        <w:rPr>
          <w:rStyle w:val="apple-converted-space"/>
          <w:rFonts w:ascii="Arial" w:hAnsi="Arial" w:cs="Arial"/>
          <w:sz w:val="22"/>
          <w:szCs w:val="22"/>
        </w:rPr>
        <w:t> </w:t>
      </w:r>
      <w:hyperlink r:id="rId24" w:tooltip="Telefonia móvel" w:history="1">
        <w:r w:rsidRPr="00AC5336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telefonia móvel</w:t>
        </w:r>
      </w:hyperlink>
      <w:r w:rsidRPr="00AC5336">
        <w:rPr>
          <w:rStyle w:val="apple-converted-space"/>
          <w:rFonts w:ascii="Arial" w:hAnsi="Arial" w:cs="Arial"/>
          <w:sz w:val="22"/>
          <w:szCs w:val="22"/>
        </w:rPr>
        <w:t> </w:t>
      </w:r>
      <w:r w:rsidRPr="00AC5336">
        <w:rPr>
          <w:rFonts w:ascii="Arial" w:hAnsi="Arial" w:cs="Arial"/>
          <w:sz w:val="22"/>
          <w:szCs w:val="22"/>
        </w:rPr>
        <w:t>controladas por elas no Brasil na maior operadora de telefonia celular do Brasil: a</w:t>
      </w:r>
      <w:r w:rsidRPr="00AC5336">
        <w:rPr>
          <w:rStyle w:val="apple-converted-space"/>
          <w:rFonts w:ascii="Arial" w:hAnsi="Arial" w:cs="Arial"/>
          <w:sz w:val="22"/>
          <w:szCs w:val="22"/>
        </w:rPr>
        <w:t> </w:t>
      </w:r>
      <w:hyperlink r:id="rId25" w:tooltip="Vivo" w:history="1">
        <w:r w:rsidRPr="00AC5336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Vivo</w:t>
        </w:r>
      </w:hyperlink>
      <w:r w:rsidRPr="00AC5336">
        <w:rPr>
          <w:rFonts w:ascii="Arial" w:hAnsi="Arial" w:cs="Arial"/>
          <w:sz w:val="22"/>
          <w:szCs w:val="22"/>
        </w:rPr>
        <w:t>.</w:t>
      </w:r>
    </w:p>
    <w:p w:rsidR="00AC5336" w:rsidRPr="00AC5336" w:rsidRDefault="00AC5336" w:rsidP="00AC533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2"/>
          <w:szCs w:val="22"/>
        </w:rPr>
      </w:pPr>
      <w:r w:rsidRPr="00AC5336">
        <w:rPr>
          <w:rFonts w:ascii="Arial" w:hAnsi="Arial" w:cs="Arial"/>
          <w:sz w:val="22"/>
          <w:szCs w:val="22"/>
        </w:rPr>
        <w:t>Desde 2004, vem obtendo êxito com a comercialização de um de seus principais produtos: o serviço de</w:t>
      </w:r>
      <w:r w:rsidRPr="00AC5336">
        <w:rPr>
          <w:rStyle w:val="apple-converted-space"/>
          <w:rFonts w:ascii="Arial" w:hAnsi="Arial" w:cs="Arial"/>
          <w:sz w:val="22"/>
          <w:szCs w:val="22"/>
        </w:rPr>
        <w:t> </w:t>
      </w:r>
      <w:hyperlink r:id="rId26" w:tooltip="Internet" w:history="1">
        <w:r w:rsidRPr="00AC5336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Internet</w:t>
        </w:r>
      </w:hyperlink>
      <w:r w:rsidRPr="00AC5336">
        <w:rPr>
          <w:rStyle w:val="apple-converted-space"/>
          <w:rFonts w:ascii="Arial" w:hAnsi="Arial" w:cs="Arial"/>
          <w:sz w:val="22"/>
          <w:szCs w:val="22"/>
        </w:rPr>
        <w:t> </w:t>
      </w:r>
      <w:r w:rsidRPr="00AC5336">
        <w:rPr>
          <w:rFonts w:ascii="Arial" w:hAnsi="Arial" w:cs="Arial"/>
          <w:sz w:val="22"/>
          <w:szCs w:val="22"/>
        </w:rPr>
        <w:t>de alta velocidade, cujo nome é</w:t>
      </w:r>
      <w:r w:rsidRPr="00AC5336">
        <w:rPr>
          <w:rStyle w:val="apple-converted-space"/>
          <w:rFonts w:ascii="Arial" w:hAnsi="Arial" w:cs="Arial"/>
          <w:sz w:val="22"/>
          <w:szCs w:val="22"/>
        </w:rPr>
        <w:t> </w:t>
      </w:r>
      <w:proofErr w:type="spellStart"/>
      <w:r w:rsidRPr="00AC5336">
        <w:rPr>
          <w:rFonts w:ascii="Arial" w:hAnsi="Arial" w:cs="Arial"/>
          <w:sz w:val="22"/>
          <w:szCs w:val="22"/>
        </w:rPr>
        <w:fldChar w:fldCharType="begin"/>
      </w:r>
      <w:r w:rsidRPr="00AC5336">
        <w:rPr>
          <w:rFonts w:ascii="Arial" w:hAnsi="Arial" w:cs="Arial"/>
          <w:sz w:val="22"/>
          <w:szCs w:val="22"/>
        </w:rPr>
        <w:instrText xml:space="preserve"> HYPERLINK "https://pt.wikipedia.org/wiki/Speedy" \o "Speedy" </w:instrText>
      </w:r>
      <w:r w:rsidRPr="00AC5336">
        <w:rPr>
          <w:rFonts w:ascii="Arial" w:hAnsi="Arial" w:cs="Arial"/>
          <w:sz w:val="22"/>
          <w:szCs w:val="22"/>
        </w:rPr>
        <w:fldChar w:fldCharType="separate"/>
      </w:r>
      <w:r w:rsidRPr="00AC5336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Speedy</w:t>
      </w:r>
      <w:proofErr w:type="spellEnd"/>
      <w:r w:rsidRPr="00AC5336">
        <w:rPr>
          <w:rFonts w:ascii="Arial" w:hAnsi="Arial" w:cs="Arial"/>
          <w:sz w:val="22"/>
          <w:szCs w:val="22"/>
        </w:rPr>
        <w:fldChar w:fldCharType="end"/>
      </w:r>
      <w:r w:rsidRPr="00AC5336">
        <w:rPr>
          <w:rFonts w:ascii="Arial" w:hAnsi="Arial" w:cs="Arial"/>
          <w:sz w:val="22"/>
          <w:szCs w:val="22"/>
        </w:rPr>
        <w:t>.</w:t>
      </w:r>
    </w:p>
    <w:p w:rsidR="00AC5336" w:rsidRPr="00AC5336" w:rsidRDefault="00AC5336" w:rsidP="00AC533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2"/>
          <w:szCs w:val="22"/>
        </w:rPr>
      </w:pPr>
      <w:r w:rsidRPr="00AC5336">
        <w:rPr>
          <w:rFonts w:ascii="Arial" w:hAnsi="Arial" w:cs="Arial"/>
          <w:sz w:val="22"/>
          <w:szCs w:val="22"/>
        </w:rPr>
        <w:t>No final de</w:t>
      </w:r>
      <w:r w:rsidRPr="00AC5336">
        <w:rPr>
          <w:rStyle w:val="apple-converted-space"/>
          <w:rFonts w:ascii="Arial" w:hAnsi="Arial" w:cs="Arial"/>
          <w:sz w:val="22"/>
          <w:szCs w:val="22"/>
        </w:rPr>
        <w:t> </w:t>
      </w:r>
      <w:hyperlink r:id="rId27" w:tooltip="2006" w:history="1">
        <w:r w:rsidRPr="00AC5336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2006</w:t>
        </w:r>
      </w:hyperlink>
      <w:r w:rsidRPr="00AC5336">
        <w:rPr>
          <w:rFonts w:ascii="Arial" w:hAnsi="Arial" w:cs="Arial"/>
          <w:sz w:val="22"/>
          <w:szCs w:val="22"/>
        </w:rPr>
        <w:t>, criou a</w:t>
      </w:r>
      <w:r w:rsidRPr="00AC5336">
        <w:rPr>
          <w:rStyle w:val="apple-converted-space"/>
          <w:rFonts w:ascii="Arial" w:hAnsi="Arial" w:cs="Arial"/>
          <w:sz w:val="22"/>
          <w:szCs w:val="22"/>
        </w:rPr>
        <w:t> </w:t>
      </w:r>
      <w:hyperlink r:id="rId28" w:tooltip="VocêTV" w:history="1">
        <w:r w:rsidRPr="00AC5336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Você</w:t>
        </w:r>
        <w:r w:rsidRPr="00AC5336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 xml:space="preserve"> </w:t>
        </w:r>
        <w:r w:rsidRPr="00AC5336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TV</w:t>
        </w:r>
      </w:hyperlink>
      <w:r w:rsidRPr="00AC5336">
        <w:rPr>
          <w:rFonts w:ascii="Arial" w:hAnsi="Arial" w:cs="Arial"/>
          <w:sz w:val="22"/>
          <w:szCs w:val="22"/>
        </w:rPr>
        <w:t>, TV por Assinatura Via Satélite em parceria com a</w:t>
      </w:r>
      <w:r w:rsidRPr="00AC5336">
        <w:rPr>
          <w:rFonts w:ascii="Arial" w:hAnsi="Arial" w:cs="Arial"/>
          <w:sz w:val="22"/>
          <w:szCs w:val="22"/>
        </w:rPr>
        <w:t xml:space="preserve"> </w:t>
      </w:r>
      <w:hyperlink r:id="rId29" w:tooltip="DTHi (página não existe)" w:history="1">
        <w:proofErr w:type="spellStart"/>
        <w:r w:rsidRPr="00AC5336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Astralsat</w:t>
        </w:r>
        <w:proofErr w:type="spellEnd"/>
      </w:hyperlink>
      <w:r w:rsidRPr="00AC5336">
        <w:rPr>
          <w:rFonts w:ascii="Arial" w:hAnsi="Arial" w:cs="Arial"/>
          <w:sz w:val="22"/>
          <w:szCs w:val="22"/>
        </w:rPr>
        <w:t xml:space="preserve">. Em 2012 mudou para Vivo TV e em 2014 para Vivo </w:t>
      </w:r>
      <w:proofErr w:type="gramStart"/>
      <w:r w:rsidRPr="00AC5336">
        <w:rPr>
          <w:rFonts w:ascii="Arial" w:hAnsi="Arial" w:cs="Arial"/>
          <w:sz w:val="22"/>
          <w:szCs w:val="22"/>
        </w:rPr>
        <w:t>HDTV .</w:t>
      </w:r>
      <w:proofErr w:type="gramEnd"/>
      <w:r w:rsidRPr="00AC5336">
        <w:rPr>
          <w:rFonts w:ascii="Arial" w:hAnsi="Arial" w:cs="Arial"/>
          <w:sz w:val="22"/>
          <w:szCs w:val="22"/>
        </w:rPr>
        <w:t xml:space="preserve"> Desde sua criação até hoje, conquistou 500 mil assinantes, segundo um relatório da própria empresa.</w:t>
      </w:r>
    </w:p>
    <w:p w:rsidR="00AC5336" w:rsidRPr="00AC5336" w:rsidRDefault="00AC5336" w:rsidP="00AC533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2"/>
          <w:szCs w:val="22"/>
        </w:rPr>
      </w:pPr>
      <w:r w:rsidRPr="00AC5336">
        <w:rPr>
          <w:rFonts w:ascii="Arial" w:hAnsi="Arial" w:cs="Arial"/>
          <w:sz w:val="22"/>
          <w:szCs w:val="22"/>
        </w:rPr>
        <w:t>Em abril de</w:t>
      </w:r>
      <w:r w:rsidRPr="00AC5336">
        <w:rPr>
          <w:rStyle w:val="apple-converted-space"/>
          <w:rFonts w:ascii="Arial" w:hAnsi="Arial" w:cs="Arial"/>
          <w:sz w:val="22"/>
          <w:szCs w:val="22"/>
        </w:rPr>
        <w:t> </w:t>
      </w:r>
      <w:hyperlink r:id="rId30" w:tooltip="2007" w:history="1">
        <w:r w:rsidRPr="00AC5336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2007</w:t>
        </w:r>
      </w:hyperlink>
      <w:r w:rsidRPr="00AC5336">
        <w:rPr>
          <w:rFonts w:ascii="Arial" w:hAnsi="Arial" w:cs="Arial"/>
          <w:sz w:val="22"/>
          <w:szCs w:val="22"/>
        </w:rPr>
        <w:t>, foi obrigada a suspender a divulgação de seus planos de minutos, depois da decisão da</w:t>
      </w:r>
      <w:r w:rsidRPr="00AC5336">
        <w:rPr>
          <w:rStyle w:val="apple-converted-space"/>
          <w:rFonts w:ascii="Arial" w:hAnsi="Arial" w:cs="Arial"/>
          <w:sz w:val="22"/>
          <w:szCs w:val="22"/>
        </w:rPr>
        <w:t> </w:t>
      </w:r>
      <w:hyperlink r:id="rId31" w:tooltip="Anatel" w:history="1">
        <w:r w:rsidRPr="00AC5336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Anatel</w:t>
        </w:r>
      </w:hyperlink>
      <w:r w:rsidRPr="00AC5336">
        <w:rPr>
          <w:rFonts w:ascii="Arial" w:hAnsi="Arial" w:cs="Arial"/>
          <w:sz w:val="22"/>
          <w:szCs w:val="22"/>
        </w:rPr>
        <w:t>. O</w:t>
      </w:r>
      <w:r w:rsidRPr="00AC5336">
        <w:rPr>
          <w:rStyle w:val="apple-converted-space"/>
          <w:rFonts w:ascii="Arial" w:hAnsi="Arial" w:cs="Arial"/>
          <w:sz w:val="22"/>
          <w:szCs w:val="22"/>
        </w:rPr>
        <w:t> </w:t>
      </w:r>
      <w:hyperlink r:id="rId32" w:tooltip="Procon" w:history="1">
        <w:proofErr w:type="gramStart"/>
        <w:r w:rsidRPr="00AC5336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Procon</w:t>
        </w:r>
        <w:proofErr w:type="gramEnd"/>
      </w:hyperlink>
      <w:r w:rsidRPr="00AC5336">
        <w:rPr>
          <w:rStyle w:val="apple-converted-space"/>
          <w:rFonts w:ascii="Arial" w:hAnsi="Arial" w:cs="Arial"/>
          <w:sz w:val="22"/>
          <w:szCs w:val="22"/>
        </w:rPr>
        <w:t> </w:t>
      </w:r>
      <w:r w:rsidRPr="00AC5336">
        <w:rPr>
          <w:rFonts w:ascii="Arial" w:hAnsi="Arial" w:cs="Arial"/>
          <w:sz w:val="22"/>
          <w:szCs w:val="22"/>
        </w:rPr>
        <w:t>de</w:t>
      </w:r>
      <w:r w:rsidRPr="00AC5336">
        <w:rPr>
          <w:rStyle w:val="apple-converted-space"/>
          <w:rFonts w:ascii="Arial" w:hAnsi="Arial" w:cs="Arial"/>
          <w:sz w:val="22"/>
          <w:szCs w:val="22"/>
        </w:rPr>
        <w:t> </w:t>
      </w:r>
      <w:hyperlink r:id="rId33" w:tooltip="São Paulo" w:history="1">
        <w:r w:rsidRPr="00AC5336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São Paulo</w:t>
        </w:r>
      </w:hyperlink>
      <w:r w:rsidRPr="00AC5336">
        <w:rPr>
          <w:rFonts w:ascii="Arial" w:hAnsi="Arial" w:cs="Arial"/>
          <w:sz w:val="22"/>
          <w:szCs w:val="22"/>
        </w:rPr>
        <w:t>, solicitou a agência a proibição da publicidade, a fim de facilitar a compreensão dos consumidores durante a mudança no sistema de tarifação, de</w:t>
      </w:r>
      <w:r w:rsidRPr="00AC5336">
        <w:rPr>
          <w:rStyle w:val="apple-converted-space"/>
          <w:rFonts w:ascii="Arial" w:hAnsi="Arial" w:cs="Arial"/>
          <w:sz w:val="22"/>
          <w:szCs w:val="22"/>
        </w:rPr>
        <w:t> </w:t>
      </w:r>
      <w:r w:rsidRPr="00AC5336">
        <w:rPr>
          <w:rFonts w:ascii="Arial" w:hAnsi="Arial" w:cs="Arial"/>
          <w:i/>
          <w:iCs/>
          <w:sz w:val="22"/>
          <w:szCs w:val="22"/>
        </w:rPr>
        <w:t>pulsos</w:t>
      </w:r>
      <w:r w:rsidRPr="00AC5336">
        <w:rPr>
          <w:rStyle w:val="apple-converted-space"/>
          <w:rFonts w:ascii="Arial" w:hAnsi="Arial" w:cs="Arial"/>
          <w:sz w:val="22"/>
          <w:szCs w:val="22"/>
        </w:rPr>
        <w:t> </w:t>
      </w:r>
      <w:r w:rsidRPr="00AC5336">
        <w:rPr>
          <w:rFonts w:ascii="Arial" w:hAnsi="Arial" w:cs="Arial"/>
          <w:sz w:val="22"/>
          <w:szCs w:val="22"/>
        </w:rPr>
        <w:t>para</w:t>
      </w:r>
      <w:r w:rsidRPr="00AC5336">
        <w:rPr>
          <w:rStyle w:val="apple-converted-space"/>
          <w:rFonts w:ascii="Arial" w:hAnsi="Arial" w:cs="Arial"/>
          <w:sz w:val="22"/>
          <w:szCs w:val="22"/>
        </w:rPr>
        <w:t> </w:t>
      </w:r>
      <w:r w:rsidRPr="00AC5336">
        <w:rPr>
          <w:rFonts w:ascii="Arial" w:hAnsi="Arial" w:cs="Arial"/>
          <w:i/>
          <w:iCs/>
          <w:sz w:val="22"/>
          <w:szCs w:val="22"/>
        </w:rPr>
        <w:t>minuto</w:t>
      </w:r>
      <w:r w:rsidRPr="00AC5336">
        <w:rPr>
          <w:rFonts w:ascii="Arial" w:hAnsi="Arial" w:cs="Arial"/>
          <w:sz w:val="22"/>
          <w:szCs w:val="22"/>
        </w:rPr>
        <w:t>.</w:t>
      </w:r>
    </w:p>
    <w:p w:rsidR="00AC5336" w:rsidRPr="00AC5336" w:rsidRDefault="00AC5336" w:rsidP="00AC533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2"/>
          <w:szCs w:val="22"/>
        </w:rPr>
      </w:pPr>
      <w:r w:rsidRPr="00AC5336">
        <w:rPr>
          <w:rFonts w:ascii="Arial" w:hAnsi="Arial" w:cs="Arial"/>
          <w:sz w:val="22"/>
          <w:szCs w:val="22"/>
        </w:rPr>
        <w:t xml:space="preserve">Em </w:t>
      </w:r>
      <w:proofErr w:type="gramStart"/>
      <w:r w:rsidRPr="00AC5336">
        <w:rPr>
          <w:rFonts w:ascii="Arial" w:hAnsi="Arial" w:cs="Arial"/>
          <w:sz w:val="22"/>
          <w:szCs w:val="22"/>
        </w:rPr>
        <w:t>5</w:t>
      </w:r>
      <w:proofErr w:type="gramEnd"/>
      <w:r w:rsidRPr="00AC5336">
        <w:rPr>
          <w:rFonts w:ascii="Arial" w:hAnsi="Arial" w:cs="Arial"/>
          <w:sz w:val="22"/>
          <w:szCs w:val="22"/>
        </w:rPr>
        <w:t xml:space="preserve"> de Julho de 2007, a</w:t>
      </w:r>
      <w:r w:rsidRPr="00AC5336">
        <w:rPr>
          <w:rStyle w:val="apple-converted-space"/>
          <w:rFonts w:ascii="Arial" w:hAnsi="Arial" w:cs="Arial"/>
          <w:sz w:val="22"/>
          <w:szCs w:val="22"/>
        </w:rPr>
        <w:t> </w:t>
      </w:r>
      <w:hyperlink r:id="rId34" w:tooltip="Comissão Europeia" w:history="1">
        <w:r w:rsidRPr="00AC5336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Comissão Europeia</w:t>
        </w:r>
      </w:hyperlink>
      <w:r w:rsidRPr="00AC5336">
        <w:rPr>
          <w:rStyle w:val="apple-converted-space"/>
          <w:rFonts w:ascii="Arial" w:hAnsi="Arial" w:cs="Arial"/>
          <w:sz w:val="22"/>
          <w:szCs w:val="22"/>
        </w:rPr>
        <w:t> </w:t>
      </w:r>
      <w:r w:rsidRPr="00AC5336">
        <w:rPr>
          <w:rFonts w:ascii="Arial" w:hAnsi="Arial" w:cs="Arial"/>
          <w:sz w:val="22"/>
          <w:szCs w:val="22"/>
        </w:rPr>
        <w:t>multou à companhia com a maior importância da história, quase 152 milhões de euros por atividades para eliminar a concorrência, segundo</w:t>
      </w:r>
      <w:r w:rsidRPr="00AC5336">
        <w:rPr>
          <w:rStyle w:val="apple-converted-space"/>
          <w:rFonts w:ascii="Arial" w:hAnsi="Arial" w:cs="Arial"/>
          <w:sz w:val="22"/>
          <w:szCs w:val="22"/>
        </w:rPr>
        <w:t> </w:t>
      </w:r>
      <w:proofErr w:type="spellStart"/>
      <w:r w:rsidRPr="00AC5336">
        <w:rPr>
          <w:rFonts w:ascii="Arial" w:hAnsi="Arial" w:cs="Arial"/>
          <w:sz w:val="22"/>
          <w:szCs w:val="22"/>
        </w:rPr>
        <w:fldChar w:fldCharType="begin"/>
      </w:r>
      <w:r w:rsidRPr="00AC5336">
        <w:rPr>
          <w:rFonts w:ascii="Arial" w:hAnsi="Arial" w:cs="Arial"/>
          <w:sz w:val="22"/>
          <w:szCs w:val="22"/>
        </w:rPr>
        <w:instrText xml:space="preserve"> HYPERLINK "https://pt.wikipedia.org/wiki/Neelie_Kroes" \o "Neelie Kroes" </w:instrText>
      </w:r>
      <w:r w:rsidRPr="00AC5336">
        <w:rPr>
          <w:rFonts w:ascii="Arial" w:hAnsi="Arial" w:cs="Arial"/>
          <w:sz w:val="22"/>
          <w:szCs w:val="22"/>
        </w:rPr>
        <w:fldChar w:fldCharType="separate"/>
      </w:r>
      <w:r w:rsidRPr="00AC5336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Neelie</w:t>
      </w:r>
      <w:proofErr w:type="spellEnd"/>
      <w:r w:rsidRPr="00AC5336">
        <w:rPr>
          <w:rStyle w:val="Hyperlink"/>
          <w:rFonts w:ascii="Arial" w:hAnsi="Arial" w:cs="Arial"/>
          <w:color w:val="auto"/>
          <w:sz w:val="22"/>
          <w:szCs w:val="22"/>
          <w:u w:val="none"/>
        </w:rPr>
        <w:t xml:space="preserve"> </w:t>
      </w:r>
      <w:proofErr w:type="spellStart"/>
      <w:r w:rsidRPr="00AC5336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Kroes</w:t>
      </w:r>
      <w:proofErr w:type="spellEnd"/>
      <w:r w:rsidRPr="00AC5336">
        <w:rPr>
          <w:rFonts w:ascii="Arial" w:hAnsi="Arial" w:cs="Arial"/>
          <w:sz w:val="22"/>
          <w:szCs w:val="22"/>
        </w:rPr>
        <w:fldChar w:fldCharType="end"/>
      </w:r>
      <w:r w:rsidRPr="00AC5336">
        <w:rPr>
          <w:rFonts w:ascii="Arial" w:hAnsi="Arial" w:cs="Arial"/>
          <w:sz w:val="22"/>
          <w:szCs w:val="22"/>
        </w:rPr>
        <w:t>: "por danificar os consumidores espanhóis, as empresas espanholas, a mesma economia espanhola, também danificando a união europeia".</w:t>
      </w:r>
    </w:p>
    <w:p w:rsidR="00AC5336" w:rsidRDefault="00AC5336" w:rsidP="00AC5336">
      <w:pPr>
        <w:pStyle w:val="Ttulo2"/>
        <w:pBdr>
          <w:bottom w:val="single" w:sz="6" w:space="31" w:color="AAAAAA"/>
        </w:pBdr>
        <w:shd w:val="clear" w:color="auto" w:fill="FFFFFF"/>
        <w:spacing w:before="240" w:beforeAutospacing="0" w:after="60" w:afterAutospacing="0"/>
        <w:rPr>
          <w:rFonts w:ascii="Arial" w:hAnsi="Arial" w:cs="Arial"/>
          <w:bCs w:val="0"/>
          <w:color w:val="000000"/>
          <w:sz w:val="28"/>
          <w:szCs w:val="28"/>
        </w:rPr>
      </w:pPr>
      <w:r w:rsidRPr="00AC5336">
        <w:rPr>
          <w:rFonts w:ascii="Arial" w:hAnsi="Arial" w:cs="Arial"/>
          <w:sz w:val="28"/>
          <w:szCs w:val="28"/>
        </w:rPr>
        <w:lastRenderedPageBreak/>
        <w:t xml:space="preserve"> </w:t>
      </w:r>
      <w:r w:rsidRPr="00AC5336">
        <w:rPr>
          <w:rFonts w:ascii="Arial" w:hAnsi="Arial" w:cs="Arial"/>
          <w:bCs w:val="0"/>
          <w:color w:val="000000"/>
          <w:sz w:val="28"/>
          <w:szCs w:val="28"/>
        </w:rPr>
        <w:t>Áreas de atuação</w:t>
      </w:r>
      <w:r>
        <w:rPr>
          <w:rFonts w:ascii="Arial" w:hAnsi="Arial" w:cs="Arial"/>
          <w:bCs w:val="0"/>
          <w:color w:val="000000"/>
          <w:sz w:val="28"/>
          <w:szCs w:val="28"/>
        </w:rPr>
        <w:t>:</w:t>
      </w:r>
      <w:bookmarkStart w:id="0" w:name="_GoBack"/>
      <w:bookmarkEnd w:id="0"/>
    </w:p>
    <w:p w:rsidR="00AC5336" w:rsidRPr="00AC5336" w:rsidRDefault="00AC5336" w:rsidP="00AC533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1"/>
          <w:szCs w:val="21"/>
        </w:rPr>
      </w:pPr>
      <w:r w:rsidRPr="00AC5336">
        <w:rPr>
          <w:rFonts w:ascii="Arial" w:hAnsi="Arial" w:cs="Arial"/>
          <w:sz w:val="21"/>
          <w:szCs w:val="21"/>
        </w:rPr>
        <w:t>Desde a liberalização do mercado de telecomunicações em</w:t>
      </w:r>
      <w:r w:rsidRPr="00AC5336">
        <w:rPr>
          <w:rStyle w:val="apple-converted-space"/>
          <w:rFonts w:ascii="Arial" w:hAnsi="Arial" w:cs="Arial"/>
          <w:sz w:val="21"/>
          <w:szCs w:val="21"/>
        </w:rPr>
        <w:t> </w:t>
      </w:r>
      <w:hyperlink r:id="rId35" w:tooltip="1997" w:history="1">
        <w:r w:rsidRPr="00AC5336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1997</w:t>
        </w:r>
      </w:hyperlink>
      <w:r w:rsidRPr="00AC5336">
        <w:rPr>
          <w:rFonts w:ascii="Arial" w:hAnsi="Arial" w:cs="Arial"/>
          <w:sz w:val="21"/>
          <w:szCs w:val="21"/>
        </w:rPr>
        <w:t xml:space="preserve">, com a venda das ações que o governo detinha da empresa e com </w:t>
      </w:r>
      <w:proofErr w:type="spellStart"/>
      <w:r w:rsidRPr="00AC5336">
        <w:rPr>
          <w:rFonts w:ascii="Arial" w:hAnsi="Arial" w:cs="Arial"/>
          <w:sz w:val="21"/>
          <w:szCs w:val="21"/>
        </w:rPr>
        <w:t>a</w:t>
      </w:r>
      <w:hyperlink r:id="rId36" w:tooltip="Privatização" w:history="1">
        <w:r w:rsidRPr="00AC5336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privatização</w:t>
        </w:r>
        <w:proofErr w:type="spellEnd"/>
      </w:hyperlink>
      <w:r w:rsidRPr="00AC5336">
        <w:rPr>
          <w:rStyle w:val="apple-converted-space"/>
          <w:rFonts w:ascii="Arial" w:hAnsi="Arial" w:cs="Arial"/>
          <w:sz w:val="21"/>
          <w:szCs w:val="21"/>
        </w:rPr>
        <w:t> </w:t>
      </w:r>
      <w:r w:rsidRPr="00AC5336">
        <w:rPr>
          <w:rFonts w:ascii="Arial" w:hAnsi="Arial" w:cs="Arial"/>
          <w:sz w:val="21"/>
          <w:szCs w:val="21"/>
        </w:rPr>
        <w:t>total da mesma, a</w:t>
      </w:r>
      <w:r w:rsidRPr="00AC5336">
        <w:rPr>
          <w:rStyle w:val="apple-converted-space"/>
          <w:rFonts w:ascii="Arial" w:hAnsi="Arial" w:cs="Arial"/>
          <w:sz w:val="21"/>
          <w:szCs w:val="21"/>
        </w:rPr>
        <w:t> </w:t>
      </w:r>
      <w:r w:rsidRPr="00AC5336">
        <w:rPr>
          <w:rFonts w:ascii="Arial" w:hAnsi="Arial" w:cs="Arial"/>
          <w:bCs/>
          <w:sz w:val="21"/>
          <w:szCs w:val="21"/>
        </w:rPr>
        <w:t>Telefônica</w:t>
      </w:r>
      <w:r w:rsidRPr="00AC5336">
        <w:rPr>
          <w:rStyle w:val="apple-converted-space"/>
          <w:rFonts w:ascii="Arial" w:hAnsi="Arial" w:cs="Arial"/>
          <w:sz w:val="21"/>
          <w:szCs w:val="21"/>
        </w:rPr>
        <w:t> </w:t>
      </w:r>
      <w:r w:rsidRPr="00AC5336">
        <w:rPr>
          <w:rFonts w:ascii="Arial" w:hAnsi="Arial" w:cs="Arial"/>
          <w:sz w:val="21"/>
          <w:szCs w:val="21"/>
        </w:rPr>
        <w:t>se espalhou e hoje tem atuação em pelo menos 50 países, dos quais, em 20 países tem uma atuação expressiva.</w:t>
      </w:r>
    </w:p>
    <w:p w:rsidR="00AC5336" w:rsidRPr="00AC5336" w:rsidRDefault="00AC5336" w:rsidP="00AC533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1"/>
          <w:szCs w:val="21"/>
        </w:rPr>
      </w:pPr>
      <w:r w:rsidRPr="00AC5336">
        <w:rPr>
          <w:rFonts w:ascii="Arial" w:hAnsi="Arial" w:cs="Arial"/>
          <w:sz w:val="21"/>
          <w:szCs w:val="21"/>
        </w:rPr>
        <w:t>Até hoje o principal mercado é a</w:t>
      </w:r>
      <w:r w:rsidRPr="00AC5336">
        <w:rPr>
          <w:rStyle w:val="apple-converted-space"/>
          <w:rFonts w:ascii="Arial" w:hAnsi="Arial" w:cs="Arial"/>
          <w:sz w:val="21"/>
          <w:szCs w:val="21"/>
        </w:rPr>
        <w:t> </w:t>
      </w:r>
      <w:hyperlink r:id="rId37" w:tooltip="Espanha" w:history="1">
        <w:r w:rsidRPr="00AC5336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Espanha</w:t>
        </w:r>
      </w:hyperlink>
      <w:r w:rsidRPr="00AC5336">
        <w:rPr>
          <w:rFonts w:ascii="Arial" w:hAnsi="Arial" w:cs="Arial"/>
          <w:sz w:val="21"/>
          <w:szCs w:val="21"/>
        </w:rPr>
        <w:t>, que é de onde se localiza a sede. Os outros mercados tidos como importantes e estratégicos pela empresa são:</w:t>
      </w:r>
      <w:r w:rsidRPr="00AC5336">
        <w:rPr>
          <w:rStyle w:val="apple-converted-space"/>
          <w:rFonts w:ascii="Arial" w:hAnsi="Arial" w:cs="Arial"/>
          <w:sz w:val="21"/>
          <w:szCs w:val="21"/>
        </w:rPr>
        <w:t> </w:t>
      </w:r>
      <w:hyperlink r:id="rId38" w:tooltip="Uruguai" w:history="1">
        <w:r w:rsidRPr="00AC5336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Uruguai</w:t>
        </w:r>
      </w:hyperlink>
      <w:r w:rsidRPr="00AC5336">
        <w:rPr>
          <w:rFonts w:ascii="Arial" w:hAnsi="Arial" w:cs="Arial"/>
          <w:sz w:val="21"/>
          <w:szCs w:val="21"/>
        </w:rPr>
        <w:t>,</w:t>
      </w:r>
      <w:r w:rsidRPr="00AC5336">
        <w:rPr>
          <w:rStyle w:val="apple-converted-space"/>
          <w:rFonts w:ascii="Arial" w:hAnsi="Arial" w:cs="Arial"/>
          <w:sz w:val="21"/>
          <w:szCs w:val="21"/>
        </w:rPr>
        <w:t> </w:t>
      </w:r>
      <w:hyperlink r:id="rId39" w:tooltip="Argentina" w:history="1">
        <w:r w:rsidRPr="00AC5336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Argentina</w:t>
        </w:r>
      </w:hyperlink>
      <w:r w:rsidRPr="00AC5336">
        <w:rPr>
          <w:rFonts w:ascii="Arial" w:hAnsi="Arial" w:cs="Arial"/>
          <w:sz w:val="21"/>
          <w:szCs w:val="21"/>
        </w:rPr>
        <w:t>,</w:t>
      </w:r>
      <w:r w:rsidRPr="00AC5336">
        <w:rPr>
          <w:rStyle w:val="apple-converted-space"/>
          <w:rFonts w:ascii="Arial" w:hAnsi="Arial" w:cs="Arial"/>
          <w:sz w:val="21"/>
          <w:szCs w:val="21"/>
        </w:rPr>
        <w:t> </w:t>
      </w:r>
      <w:hyperlink r:id="rId40" w:tooltip="Brasil" w:history="1">
        <w:r w:rsidRPr="00AC5336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Brasil</w:t>
        </w:r>
      </w:hyperlink>
      <w:r w:rsidRPr="00AC5336">
        <w:rPr>
          <w:rFonts w:ascii="Arial" w:hAnsi="Arial" w:cs="Arial"/>
          <w:sz w:val="21"/>
          <w:szCs w:val="21"/>
        </w:rPr>
        <w:t>,</w:t>
      </w:r>
      <w:r w:rsidRPr="00AC5336">
        <w:rPr>
          <w:rStyle w:val="apple-converted-space"/>
          <w:rFonts w:ascii="Arial" w:hAnsi="Arial" w:cs="Arial"/>
          <w:sz w:val="21"/>
          <w:szCs w:val="21"/>
        </w:rPr>
        <w:t> </w:t>
      </w:r>
      <w:hyperlink r:id="rId41" w:tooltip="Peru" w:history="1">
        <w:r w:rsidRPr="00AC5336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Peru</w:t>
        </w:r>
      </w:hyperlink>
      <w:r w:rsidRPr="00AC5336">
        <w:rPr>
          <w:rFonts w:ascii="Arial" w:hAnsi="Arial" w:cs="Arial"/>
          <w:sz w:val="21"/>
          <w:szCs w:val="21"/>
        </w:rPr>
        <w:t>,</w:t>
      </w:r>
      <w:r w:rsidRPr="00AC5336">
        <w:rPr>
          <w:rStyle w:val="apple-converted-space"/>
          <w:rFonts w:ascii="Arial" w:hAnsi="Arial" w:cs="Arial"/>
          <w:sz w:val="21"/>
          <w:szCs w:val="21"/>
        </w:rPr>
        <w:t> </w:t>
      </w:r>
      <w:hyperlink r:id="rId42" w:tooltip="México" w:history="1">
        <w:r w:rsidRPr="00AC5336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México</w:t>
        </w:r>
      </w:hyperlink>
      <w:r w:rsidRPr="00AC5336">
        <w:rPr>
          <w:rFonts w:ascii="Arial" w:hAnsi="Arial" w:cs="Arial"/>
          <w:sz w:val="21"/>
          <w:szCs w:val="21"/>
        </w:rPr>
        <w:t>,</w:t>
      </w:r>
      <w:r w:rsidRPr="00AC5336">
        <w:rPr>
          <w:rStyle w:val="apple-converted-space"/>
          <w:rFonts w:ascii="Arial" w:hAnsi="Arial" w:cs="Arial"/>
          <w:sz w:val="21"/>
          <w:szCs w:val="21"/>
        </w:rPr>
        <w:t> </w:t>
      </w:r>
      <w:hyperlink r:id="rId43" w:tooltip="Chile" w:history="1">
        <w:r w:rsidRPr="00AC5336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Chile</w:t>
        </w:r>
      </w:hyperlink>
      <w:proofErr w:type="gramStart"/>
      <w:r w:rsidRPr="00AC5336">
        <w:rPr>
          <w:rFonts w:ascii="Arial" w:hAnsi="Arial" w:cs="Arial"/>
          <w:sz w:val="21"/>
          <w:szCs w:val="21"/>
        </w:rPr>
        <w:t>,</w:t>
      </w:r>
      <w:proofErr w:type="gramEnd"/>
      <w:hyperlink r:id="rId44" w:tooltip="Colômbia" w:history="1">
        <w:r w:rsidRPr="00AC5336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Colômbia</w:t>
        </w:r>
      </w:hyperlink>
      <w:r w:rsidRPr="00AC5336">
        <w:rPr>
          <w:rFonts w:ascii="Arial" w:hAnsi="Arial" w:cs="Arial"/>
          <w:sz w:val="21"/>
          <w:szCs w:val="21"/>
        </w:rPr>
        <w:t>,</w:t>
      </w:r>
      <w:r w:rsidRPr="00AC5336">
        <w:rPr>
          <w:rStyle w:val="apple-converted-space"/>
          <w:rFonts w:ascii="Arial" w:hAnsi="Arial" w:cs="Arial"/>
          <w:sz w:val="21"/>
          <w:szCs w:val="21"/>
        </w:rPr>
        <w:t> </w:t>
      </w:r>
      <w:hyperlink r:id="rId45" w:tooltip="El Salvador" w:history="1">
        <w:r w:rsidRPr="00AC5336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El Salvador</w:t>
        </w:r>
      </w:hyperlink>
      <w:r w:rsidRPr="00AC5336">
        <w:rPr>
          <w:rStyle w:val="apple-converted-space"/>
          <w:rFonts w:ascii="Arial" w:hAnsi="Arial" w:cs="Arial"/>
          <w:sz w:val="21"/>
          <w:szCs w:val="21"/>
        </w:rPr>
        <w:t> </w:t>
      </w:r>
      <w:r w:rsidRPr="00AC5336">
        <w:rPr>
          <w:rFonts w:ascii="Arial" w:hAnsi="Arial" w:cs="Arial"/>
          <w:sz w:val="21"/>
          <w:szCs w:val="21"/>
        </w:rPr>
        <w:t>e</w:t>
      </w:r>
      <w:r w:rsidRPr="00AC5336">
        <w:rPr>
          <w:rStyle w:val="apple-converted-space"/>
          <w:rFonts w:ascii="Arial" w:hAnsi="Arial" w:cs="Arial"/>
          <w:sz w:val="21"/>
          <w:szCs w:val="21"/>
        </w:rPr>
        <w:t> </w:t>
      </w:r>
      <w:hyperlink r:id="rId46" w:tooltip="Guatemala" w:history="1">
        <w:r w:rsidRPr="00AC5336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Guatemala</w:t>
        </w:r>
      </w:hyperlink>
      <w:r w:rsidRPr="00AC5336">
        <w:rPr>
          <w:rFonts w:ascii="Arial" w:hAnsi="Arial" w:cs="Arial"/>
          <w:sz w:val="21"/>
          <w:szCs w:val="21"/>
        </w:rPr>
        <w:t>.</w:t>
      </w:r>
    </w:p>
    <w:p w:rsidR="00AC5336" w:rsidRPr="00AC5336" w:rsidRDefault="00AC5336" w:rsidP="00AC5336">
      <w:pPr>
        <w:pStyle w:val="Ttulo2"/>
        <w:pBdr>
          <w:bottom w:val="single" w:sz="6" w:space="0" w:color="AAAAAA"/>
        </w:pBdr>
        <w:shd w:val="clear" w:color="auto" w:fill="FFFFFF"/>
        <w:spacing w:before="240" w:beforeAutospacing="0" w:after="60" w:afterAutospacing="0"/>
        <w:rPr>
          <w:rFonts w:ascii="Arial" w:hAnsi="Arial" w:cs="Arial"/>
          <w:bCs w:val="0"/>
          <w:color w:val="000000"/>
          <w:sz w:val="28"/>
          <w:szCs w:val="28"/>
        </w:rPr>
      </w:pPr>
    </w:p>
    <w:p w:rsidR="00AC5336" w:rsidRPr="00AC5336" w:rsidRDefault="00AC5336" w:rsidP="00AC5336">
      <w:pPr>
        <w:pStyle w:val="Ttulo2"/>
        <w:pBdr>
          <w:bottom w:val="single" w:sz="6" w:space="0" w:color="AAAAAA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</w:p>
    <w:p w:rsidR="00AC5336" w:rsidRPr="00AC5336" w:rsidRDefault="00AC5336">
      <w:pPr>
        <w:rPr>
          <w:sz w:val="52"/>
          <w:szCs w:val="52"/>
        </w:rPr>
      </w:pPr>
    </w:p>
    <w:sectPr w:rsidR="00AC5336" w:rsidRPr="00AC5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336"/>
    <w:rsid w:val="00AC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C53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C5336"/>
  </w:style>
  <w:style w:type="character" w:styleId="Hyperlink">
    <w:name w:val="Hyperlink"/>
    <w:basedOn w:val="Fontepargpadro"/>
    <w:uiPriority w:val="99"/>
    <w:semiHidden/>
    <w:unhideWhenUsed/>
    <w:rsid w:val="00AC53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5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C533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w-headline">
    <w:name w:val="mw-headline"/>
    <w:basedOn w:val="Fontepargpadro"/>
    <w:rsid w:val="00AC53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C53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C5336"/>
  </w:style>
  <w:style w:type="character" w:styleId="Hyperlink">
    <w:name w:val="Hyperlink"/>
    <w:basedOn w:val="Fontepargpadro"/>
    <w:uiPriority w:val="99"/>
    <w:semiHidden/>
    <w:unhideWhenUsed/>
    <w:rsid w:val="00AC53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5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C533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w-headline">
    <w:name w:val="mw-headline"/>
    <w:basedOn w:val="Fontepargpadro"/>
    <w:rsid w:val="00AC5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15_de_abril" TargetMode="External"/><Relationship Id="rId13" Type="http://schemas.openxmlformats.org/officeDocument/2006/relationships/hyperlink" Target="https://pt.wikipedia.org/wiki/19_de_abril" TargetMode="External"/><Relationship Id="rId18" Type="http://schemas.openxmlformats.org/officeDocument/2006/relationships/hyperlink" Target="https://pt.wikipedia.org/wiki/2004" TargetMode="External"/><Relationship Id="rId26" Type="http://schemas.openxmlformats.org/officeDocument/2006/relationships/hyperlink" Target="https://pt.wikipedia.org/wiki/Internet" TargetMode="External"/><Relationship Id="rId39" Type="http://schemas.openxmlformats.org/officeDocument/2006/relationships/hyperlink" Target="https://pt.wikipedia.org/wiki/Argentin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t.wikipedia.org/wiki/2003" TargetMode="External"/><Relationship Id="rId34" Type="http://schemas.openxmlformats.org/officeDocument/2006/relationships/hyperlink" Target="https://pt.wikipedia.org/wiki/Comiss%C3%A3o_Europeia" TargetMode="External"/><Relationship Id="rId42" Type="http://schemas.openxmlformats.org/officeDocument/2006/relationships/hyperlink" Target="https://pt.wikipedia.org/wiki/M%C3%A9xico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pt.wikipedia.org/wiki/Telecomunica%C3%A7%C3%B5es" TargetMode="External"/><Relationship Id="rId12" Type="http://schemas.openxmlformats.org/officeDocument/2006/relationships/hyperlink" Target="https://pt.wikipedia.org/wiki/GVT" TargetMode="External"/><Relationship Id="rId17" Type="http://schemas.openxmlformats.org/officeDocument/2006/relationships/hyperlink" Target="https://pt.wikipedia.org/wiki/Monop%C3%B3lio" TargetMode="External"/><Relationship Id="rId25" Type="http://schemas.openxmlformats.org/officeDocument/2006/relationships/hyperlink" Target="https://pt.wikipedia.org/wiki/Vivo" TargetMode="External"/><Relationship Id="rId33" Type="http://schemas.openxmlformats.org/officeDocument/2006/relationships/hyperlink" Target="https://pt.wikipedia.org/wiki/S%C3%A3o_Paulo" TargetMode="External"/><Relationship Id="rId38" Type="http://schemas.openxmlformats.org/officeDocument/2006/relationships/hyperlink" Target="https://pt.wikipedia.org/wiki/Uruguai" TargetMode="External"/><Relationship Id="rId46" Type="http://schemas.openxmlformats.org/officeDocument/2006/relationships/hyperlink" Target="https://pt.wikipedia.org/wiki/Guatemala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pt.wikipedia.org/wiki/1997" TargetMode="External"/><Relationship Id="rId20" Type="http://schemas.openxmlformats.org/officeDocument/2006/relationships/hyperlink" Target="https://pt.wikipedia.org/wiki/1999" TargetMode="External"/><Relationship Id="rId29" Type="http://schemas.openxmlformats.org/officeDocument/2006/relationships/hyperlink" Target="https://pt.wikipedia.org/w/index.php?title=DTHi&amp;action=edit&amp;redlink=1" TargetMode="External"/><Relationship Id="rId41" Type="http://schemas.openxmlformats.org/officeDocument/2006/relationships/hyperlink" Target="https://pt.wikipedia.org/wiki/Peru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Espanha" TargetMode="External"/><Relationship Id="rId11" Type="http://schemas.openxmlformats.org/officeDocument/2006/relationships/hyperlink" Target="https://pt.wikipedia.org/wiki/Brasil" TargetMode="External"/><Relationship Id="rId24" Type="http://schemas.openxmlformats.org/officeDocument/2006/relationships/hyperlink" Target="https://pt.wikipedia.org/wiki/Telefonia_m%C3%B3vel" TargetMode="External"/><Relationship Id="rId32" Type="http://schemas.openxmlformats.org/officeDocument/2006/relationships/hyperlink" Target="https://pt.wikipedia.org/wiki/Procon" TargetMode="External"/><Relationship Id="rId37" Type="http://schemas.openxmlformats.org/officeDocument/2006/relationships/hyperlink" Target="https://pt.wikipedia.org/wiki/Espanha" TargetMode="External"/><Relationship Id="rId40" Type="http://schemas.openxmlformats.org/officeDocument/2006/relationships/hyperlink" Target="https://pt.wikipedia.org/wiki/Brasil" TargetMode="External"/><Relationship Id="rId45" Type="http://schemas.openxmlformats.org/officeDocument/2006/relationships/hyperlink" Target="https://pt.wikipedia.org/wiki/El_Salvador" TargetMode="External"/><Relationship Id="rId5" Type="http://schemas.openxmlformats.org/officeDocument/2006/relationships/hyperlink" Target="https://pt.wikipedia.org/wiki/Empresa" TargetMode="External"/><Relationship Id="rId15" Type="http://schemas.openxmlformats.org/officeDocument/2006/relationships/hyperlink" Target="https://pt.wikipedia.org/wiki/Madrid" TargetMode="External"/><Relationship Id="rId23" Type="http://schemas.openxmlformats.org/officeDocument/2006/relationships/hyperlink" Target="https://pt.wikipedia.org/wiki/Telesp_Celular" TargetMode="External"/><Relationship Id="rId28" Type="http://schemas.openxmlformats.org/officeDocument/2006/relationships/hyperlink" Target="https://pt.wikipedia.org/wiki/Voc%C3%AATV" TargetMode="External"/><Relationship Id="rId36" Type="http://schemas.openxmlformats.org/officeDocument/2006/relationships/hyperlink" Target="https://pt.wikipedia.org/wiki/Privatiza%C3%A7%C3%A3o" TargetMode="External"/><Relationship Id="rId10" Type="http://schemas.openxmlformats.org/officeDocument/2006/relationships/hyperlink" Target="https://pt.wikipedia.org/wiki/Vivo" TargetMode="External"/><Relationship Id="rId19" Type="http://schemas.openxmlformats.org/officeDocument/2006/relationships/hyperlink" Target="https://pt.wikipedia.org/wiki/Janeiro" TargetMode="External"/><Relationship Id="rId31" Type="http://schemas.openxmlformats.org/officeDocument/2006/relationships/hyperlink" Target="https://pt.wikipedia.org/wiki/Anatel" TargetMode="External"/><Relationship Id="rId44" Type="http://schemas.openxmlformats.org/officeDocument/2006/relationships/hyperlink" Target="https://pt.wikipedia.org/wiki/Col%C3%B4mb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2012" TargetMode="External"/><Relationship Id="rId14" Type="http://schemas.openxmlformats.org/officeDocument/2006/relationships/hyperlink" Target="https://pt.wikipedia.org/wiki/1924" TargetMode="External"/><Relationship Id="rId22" Type="http://schemas.openxmlformats.org/officeDocument/2006/relationships/hyperlink" Target="https://pt.wikipedia.org/wiki/Portugal_Telecom" TargetMode="External"/><Relationship Id="rId27" Type="http://schemas.openxmlformats.org/officeDocument/2006/relationships/hyperlink" Target="https://pt.wikipedia.org/wiki/2006" TargetMode="External"/><Relationship Id="rId30" Type="http://schemas.openxmlformats.org/officeDocument/2006/relationships/hyperlink" Target="https://pt.wikipedia.org/wiki/2007" TargetMode="External"/><Relationship Id="rId35" Type="http://schemas.openxmlformats.org/officeDocument/2006/relationships/hyperlink" Target="https://pt.wikipedia.org/wiki/1997" TargetMode="External"/><Relationship Id="rId43" Type="http://schemas.openxmlformats.org/officeDocument/2006/relationships/hyperlink" Target="https://pt.wikipedia.org/wiki/Chile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911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</cp:revision>
  <dcterms:created xsi:type="dcterms:W3CDTF">2016-06-22T23:23:00Z</dcterms:created>
  <dcterms:modified xsi:type="dcterms:W3CDTF">2016-06-22T23:31:00Z</dcterms:modified>
</cp:coreProperties>
</file>