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A1" w:rsidRDefault="001400A1" w:rsidP="0037319F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Emerson de Souza Nunes</w:t>
      </w:r>
    </w:p>
    <w:p w:rsidR="001400A1" w:rsidRPr="007C10E9" w:rsidRDefault="001400A1" w:rsidP="001400A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:rsidR="00914924" w:rsidRDefault="0037319F" w:rsidP="001400A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Rua</w:t>
      </w:r>
      <w:r w:rsidR="00915119">
        <w:rPr>
          <w:rFonts w:ascii="Arial" w:hAnsi="Arial" w:cs="Arial"/>
          <w:bCs/>
          <w:sz w:val="18"/>
          <w:szCs w:val="18"/>
        </w:rPr>
        <w:t>: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915119">
        <w:rPr>
          <w:rFonts w:ascii="Arial" w:hAnsi="Arial" w:cs="Arial"/>
          <w:bCs/>
          <w:sz w:val="18"/>
          <w:szCs w:val="18"/>
        </w:rPr>
        <w:t xml:space="preserve">Domingos </w:t>
      </w:r>
      <w:proofErr w:type="spellStart"/>
      <w:r w:rsidR="00915119">
        <w:rPr>
          <w:rFonts w:ascii="Arial" w:hAnsi="Arial" w:cs="Arial"/>
          <w:bCs/>
          <w:sz w:val="18"/>
          <w:szCs w:val="18"/>
        </w:rPr>
        <w:t>Rimoli</w:t>
      </w:r>
      <w:proofErr w:type="spellEnd"/>
      <w:r>
        <w:rPr>
          <w:rFonts w:ascii="Arial" w:hAnsi="Arial" w:cs="Arial"/>
          <w:bCs/>
          <w:sz w:val="18"/>
          <w:szCs w:val="18"/>
        </w:rPr>
        <w:t>, 16</w:t>
      </w:r>
      <w:r w:rsidR="00915119">
        <w:rPr>
          <w:rFonts w:ascii="Arial" w:hAnsi="Arial" w:cs="Arial"/>
          <w:bCs/>
          <w:sz w:val="18"/>
          <w:szCs w:val="18"/>
        </w:rPr>
        <w:t>7</w:t>
      </w:r>
      <w:r>
        <w:rPr>
          <w:rFonts w:ascii="Arial" w:hAnsi="Arial" w:cs="Arial"/>
          <w:bCs/>
          <w:sz w:val="18"/>
          <w:szCs w:val="18"/>
        </w:rPr>
        <w:t xml:space="preserve">0 – </w:t>
      </w:r>
      <w:r w:rsidR="00915119">
        <w:rPr>
          <w:rFonts w:ascii="Arial" w:hAnsi="Arial" w:cs="Arial"/>
          <w:bCs/>
          <w:sz w:val="18"/>
          <w:szCs w:val="18"/>
        </w:rPr>
        <w:t>São Jorge</w:t>
      </w:r>
      <w:r>
        <w:rPr>
          <w:rFonts w:ascii="Arial" w:hAnsi="Arial" w:cs="Arial"/>
          <w:bCs/>
          <w:sz w:val="18"/>
          <w:szCs w:val="18"/>
        </w:rPr>
        <w:t xml:space="preserve"> – </w:t>
      </w:r>
      <w:r w:rsidR="00915119">
        <w:rPr>
          <w:rFonts w:ascii="Arial" w:hAnsi="Arial" w:cs="Arial"/>
          <w:bCs/>
          <w:sz w:val="18"/>
          <w:szCs w:val="18"/>
        </w:rPr>
        <w:t xml:space="preserve">Três </w:t>
      </w:r>
      <w:proofErr w:type="gramStart"/>
      <w:r w:rsidR="00915119">
        <w:rPr>
          <w:rFonts w:ascii="Arial" w:hAnsi="Arial" w:cs="Arial"/>
          <w:bCs/>
          <w:sz w:val="18"/>
          <w:szCs w:val="18"/>
        </w:rPr>
        <w:t>Lagoas</w:t>
      </w:r>
      <w:r>
        <w:rPr>
          <w:rFonts w:ascii="Arial" w:hAnsi="Arial" w:cs="Arial"/>
          <w:bCs/>
          <w:sz w:val="18"/>
          <w:szCs w:val="18"/>
        </w:rPr>
        <w:t xml:space="preserve"> –</w:t>
      </w:r>
      <w:r w:rsidR="00915119">
        <w:rPr>
          <w:rFonts w:ascii="Arial" w:hAnsi="Arial" w:cs="Arial"/>
          <w:bCs/>
          <w:sz w:val="18"/>
          <w:szCs w:val="18"/>
        </w:rPr>
        <w:t>MS</w:t>
      </w:r>
      <w:proofErr w:type="gramEnd"/>
      <w:r w:rsidR="00915119">
        <w:rPr>
          <w:rFonts w:ascii="Arial" w:hAnsi="Arial" w:cs="Arial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CEP: </w:t>
      </w:r>
      <w:r w:rsidR="00915119" w:rsidRPr="00915119">
        <w:rPr>
          <w:rFonts w:ascii="Arial" w:hAnsi="Arial" w:cs="Arial"/>
          <w:bCs/>
          <w:sz w:val="18"/>
          <w:szCs w:val="18"/>
        </w:rPr>
        <w:t>79645-040</w:t>
      </w:r>
      <w:r>
        <w:rPr>
          <w:rFonts w:ascii="Arial" w:hAnsi="Arial" w:cs="Arial"/>
          <w:bCs/>
          <w:sz w:val="18"/>
          <w:szCs w:val="18"/>
        </w:rPr>
        <w:t>.</w:t>
      </w:r>
    </w:p>
    <w:p w:rsidR="001400A1" w:rsidRDefault="001400A1" w:rsidP="001400A1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Fones: </w:t>
      </w:r>
      <w:r>
        <w:rPr>
          <w:rFonts w:ascii="Arial" w:hAnsi="Arial" w:cs="Arial"/>
          <w:bCs/>
          <w:sz w:val="18"/>
          <w:szCs w:val="18"/>
        </w:rPr>
        <w:t>(</w:t>
      </w:r>
      <w:r w:rsidR="00345F7B">
        <w:rPr>
          <w:rFonts w:ascii="Arial" w:hAnsi="Arial" w:cs="Arial"/>
          <w:bCs/>
          <w:sz w:val="18"/>
          <w:szCs w:val="18"/>
        </w:rPr>
        <w:t>0</w:t>
      </w:r>
      <w:r>
        <w:rPr>
          <w:rFonts w:ascii="Arial" w:hAnsi="Arial" w:cs="Arial"/>
          <w:bCs/>
          <w:sz w:val="18"/>
          <w:szCs w:val="18"/>
        </w:rPr>
        <w:t>13) 3377</w:t>
      </w:r>
      <w:r w:rsidRPr="00345F7B">
        <w:rPr>
          <w:rFonts w:ascii="Arial" w:hAnsi="Arial" w:cs="Arial"/>
          <w:bCs/>
          <w:sz w:val="18"/>
          <w:szCs w:val="18"/>
        </w:rPr>
        <w:t>-2155</w:t>
      </w:r>
      <w:r w:rsidRPr="00345F7B">
        <w:rPr>
          <w:rFonts w:ascii="Arial" w:hAnsi="Arial" w:cs="Arial"/>
          <w:sz w:val="18"/>
          <w:szCs w:val="18"/>
        </w:rPr>
        <w:t xml:space="preserve">  </w:t>
      </w:r>
      <w:r w:rsidR="00345F7B" w:rsidRPr="00345F7B">
        <w:rPr>
          <w:rFonts w:ascii="Arial" w:hAnsi="Arial" w:cs="Arial"/>
          <w:sz w:val="18"/>
          <w:szCs w:val="18"/>
        </w:rPr>
        <w:t xml:space="preserve"> </w:t>
      </w:r>
      <w:r w:rsidR="00345F7B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Cs/>
          <w:sz w:val="18"/>
          <w:szCs w:val="18"/>
        </w:rPr>
        <w:t>Cel.: (</w:t>
      </w:r>
      <w:r w:rsidR="00345F7B">
        <w:rPr>
          <w:rFonts w:ascii="Arial" w:hAnsi="Arial" w:cs="Arial"/>
          <w:bCs/>
          <w:sz w:val="18"/>
          <w:szCs w:val="18"/>
        </w:rPr>
        <w:t>0</w:t>
      </w:r>
      <w:r w:rsidR="00764D9C">
        <w:rPr>
          <w:rFonts w:ascii="Arial" w:hAnsi="Arial" w:cs="Arial"/>
          <w:bCs/>
          <w:sz w:val="18"/>
          <w:szCs w:val="18"/>
        </w:rPr>
        <w:t>67</w:t>
      </w:r>
      <w:r>
        <w:rPr>
          <w:rFonts w:ascii="Arial" w:hAnsi="Arial" w:cs="Arial"/>
          <w:bCs/>
          <w:sz w:val="18"/>
          <w:szCs w:val="18"/>
        </w:rPr>
        <w:t xml:space="preserve">) </w:t>
      </w:r>
      <w:r w:rsidR="00764D9C">
        <w:rPr>
          <w:rFonts w:ascii="Arial" w:hAnsi="Arial" w:cs="Arial"/>
          <w:bCs/>
          <w:sz w:val="18"/>
          <w:szCs w:val="18"/>
        </w:rPr>
        <w:t>96317</w:t>
      </w:r>
      <w:r w:rsidR="003B0360">
        <w:rPr>
          <w:rFonts w:ascii="Arial" w:hAnsi="Arial" w:cs="Arial"/>
          <w:bCs/>
          <w:sz w:val="18"/>
          <w:szCs w:val="18"/>
        </w:rPr>
        <w:t>5</w:t>
      </w:r>
      <w:r w:rsidR="00764D9C">
        <w:rPr>
          <w:rFonts w:ascii="Arial" w:hAnsi="Arial" w:cs="Arial"/>
          <w:bCs/>
          <w:sz w:val="18"/>
          <w:szCs w:val="18"/>
        </w:rPr>
        <w:t>97</w:t>
      </w:r>
      <w:r w:rsidR="007D21AB">
        <w:rPr>
          <w:rFonts w:ascii="Arial" w:hAnsi="Arial" w:cs="Arial"/>
          <w:bCs/>
          <w:sz w:val="18"/>
          <w:szCs w:val="18"/>
        </w:rPr>
        <w:t xml:space="preserve"> / </w:t>
      </w:r>
      <w:r w:rsidR="00E34271">
        <w:rPr>
          <w:rFonts w:ascii="Arial" w:hAnsi="Arial" w:cs="Arial"/>
          <w:bCs/>
          <w:sz w:val="18"/>
          <w:szCs w:val="18"/>
        </w:rPr>
        <w:t xml:space="preserve">(013) 981551460 </w:t>
      </w:r>
    </w:p>
    <w:p w:rsidR="001400A1" w:rsidRPr="00C141BE" w:rsidRDefault="003716F8" w:rsidP="001400A1">
      <w:pPr>
        <w:spacing w:after="0" w:line="240" w:lineRule="auto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Brasileiro, Casado, </w:t>
      </w:r>
      <w:r w:rsidR="001400A1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CNH: Cat. "A/B" </w:t>
      </w:r>
      <w:r w:rsidR="005743C0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                             </w:t>
      </w:r>
      <w:r w:rsidR="001400A1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="001400A1">
        <w:rPr>
          <w:rFonts w:ascii="Arial" w:hAnsi="Arial" w:cs="Arial"/>
          <w:bCs/>
          <w:sz w:val="18"/>
          <w:szCs w:val="18"/>
        </w:rPr>
        <w:t xml:space="preserve">E-mail: </w:t>
      </w:r>
      <w:hyperlink r:id="rId6" w:history="1">
        <w:r w:rsidR="001400A1">
          <w:rPr>
            <w:rStyle w:val="Forte"/>
            <w:rFonts w:ascii="Arial" w:hAnsi="Arial" w:cs="Arial"/>
            <w:color w:val="0000FF"/>
            <w:sz w:val="18"/>
            <w:szCs w:val="18"/>
            <w:u w:val="single"/>
          </w:rPr>
          <w:t>e.s.nunes@bol.com.br</w:t>
        </w:r>
      </w:hyperlink>
      <w:r w:rsidR="001400A1">
        <w:rPr>
          <w:rFonts w:ascii="Arial" w:hAnsi="Arial" w:cs="Arial"/>
          <w:bCs/>
          <w:sz w:val="24"/>
          <w:szCs w:val="24"/>
        </w:rPr>
        <w:t> </w:t>
      </w:r>
      <w:r w:rsidR="005743C0">
        <w:rPr>
          <w:rFonts w:ascii="Arial" w:hAnsi="Arial" w:cs="Arial"/>
          <w:bCs/>
          <w:sz w:val="24"/>
          <w:szCs w:val="24"/>
        </w:rPr>
        <w:t xml:space="preserve">/ </w:t>
      </w:r>
      <w:hyperlink r:id="rId7" w:history="1">
        <w:r w:rsidR="005743C0" w:rsidRPr="005743C0">
          <w:rPr>
            <w:rStyle w:val="Hyperlink"/>
            <w:rFonts w:ascii="Arial" w:hAnsi="Arial" w:cs="Arial"/>
            <w:b/>
            <w:sz w:val="18"/>
            <w:szCs w:val="18"/>
          </w:rPr>
          <w:t>emerson.nunes@fibria.com.br</w:t>
        </w:r>
      </w:hyperlink>
    </w:p>
    <w:p w:rsidR="001400A1" w:rsidRPr="007C10E9" w:rsidRDefault="001400A1" w:rsidP="001400A1">
      <w:pPr>
        <w:spacing w:after="0" w:line="240" w:lineRule="auto"/>
        <w:jc w:val="both"/>
        <w:rPr>
          <w:rFonts w:ascii="Arial" w:hAnsi="Arial" w:cs="Arial"/>
          <w:sz w:val="8"/>
          <w:szCs w:val="8"/>
        </w:rPr>
      </w:pPr>
    </w:p>
    <w:p w:rsidR="001400A1" w:rsidRPr="0037319F" w:rsidRDefault="001400A1" w:rsidP="001400A1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7319F">
        <w:rPr>
          <w:rFonts w:ascii="Arial" w:hAnsi="Arial" w:cs="Arial"/>
          <w:b/>
          <w:sz w:val="26"/>
          <w:szCs w:val="26"/>
          <w:u w:val="single"/>
        </w:rPr>
        <w:t>Objetivo: Atuar na área de Instrumentação</w:t>
      </w:r>
      <w:r w:rsidR="007D21AB" w:rsidRPr="0037319F">
        <w:rPr>
          <w:rFonts w:ascii="Arial" w:hAnsi="Arial" w:cs="Arial"/>
          <w:b/>
          <w:sz w:val="26"/>
          <w:szCs w:val="26"/>
          <w:u w:val="single"/>
        </w:rPr>
        <w:t>/Elétrica</w:t>
      </w:r>
    </w:p>
    <w:tbl>
      <w:tblPr>
        <w:tblW w:w="0" w:type="auto"/>
        <w:tblBorders>
          <w:bottom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606"/>
      </w:tblGrid>
      <w:tr w:rsidR="001400A1" w:rsidTr="00E1442B">
        <w:tc>
          <w:tcPr>
            <w:tcW w:w="1060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1400A1" w:rsidRDefault="00914924" w:rsidP="0091492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Síntese de </w:t>
            </w:r>
            <w:r w:rsidR="001400A1">
              <w:rPr>
                <w:rFonts w:ascii="Arial" w:hAnsi="Arial" w:cs="Arial"/>
                <w:b/>
                <w:sz w:val="24"/>
                <w:szCs w:val="24"/>
              </w:rPr>
              <w:t>Qualificações</w:t>
            </w:r>
          </w:p>
        </w:tc>
      </w:tr>
    </w:tbl>
    <w:p w:rsidR="001400A1" w:rsidRPr="007C10E9" w:rsidRDefault="001400A1" w:rsidP="001400A1">
      <w:pPr>
        <w:spacing w:after="0"/>
        <w:rPr>
          <w:rFonts w:ascii="Arial" w:hAnsi="Arial" w:cs="Arial"/>
          <w:b/>
          <w:sz w:val="10"/>
          <w:szCs w:val="10"/>
        </w:rPr>
      </w:pPr>
    </w:p>
    <w:p w:rsidR="003B0360" w:rsidRPr="003B0360" w:rsidRDefault="003B0360" w:rsidP="003B036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Graduando na Área de </w:t>
      </w:r>
      <w:r w:rsidR="005743C0">
        <w:rPr>
          <w:rFonts w:ascii="Arial" w:hAnsi="Arial" w:cs="Arial"/>
          <w:b/>
          <w:sz w:val="20"/>
          <w:szCs w:val="20"/>
        </w:rPr>
        <w:t xml:space="preserve">Engenharia de </w:t>
      </w:r>
      <w:r>
        <w:rPr>
          <w:rFonts w:ascii="Arial" w:hAnsi="Arial" w:cs="Arial"/>
          <w:b/>
          <w:sz w:val="20"/>
          <w:szCs w:val="20"/>
        </w:rPr>
        <w:t>Produção</w:t>
      </w:r>
    </w:p>
    <w:p w:rsidR="00D97E79" w:rsidRPr="003B0360" w:rsidRDefault="001400A1" w:rsidP="003B036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em Instrumentação</w:t>
      </w:r>
      <w:r>
        <w:rPr>
          <w:rFonts w:ascii="Arial" w:hAnsi="Arial" w:cs="Arial"/>
          <w:sz w:val="20"/>
          <w:szCs w:val="20"/>
        </w:rPr>
        <w:t xml:space="preserve"> com inscrição no CREA-SP </w:t>
      </w:r>
    </w:p>
    <w:p w:rsidR="001400A1" w:rsidRDefault="001400A1" w:rsidP="007206E0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Noções de Instalações Elétricas</w:t>
      </w:r>
      <w:r w:rsidR="007206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1400A1" w:rsidRPr="007C10E9" w:rsidRDefault="001400A1" w:rsidP="001400A1">
      <w:pPr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sz w:val="8"/>
          <w:szCs w:val="8"/>
          <w:lang w:eastAsia="pt-BR"/>
        </w:rPr>
      </w:pPr>
    </w:p>
    <w:p w:rsidR="001400A1" w:rsidRPr="007C10E9" w:rsidRDefault="001400A1" w:rsidP="001400A1">
      <w:pPr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sz w:val="8"/>
          <w:szCs w:val="8"/>
          <w:lang w:eastAsia="pt-BR"/>
        </w:rPr>
      </w:pPr>
    </w:p>
    <w:tbl>
      <w:tblPr>
        <w:tblW w:w="10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85"/>
      </w:tblGrid>
      <w:tr w:rsidR="001400A1" w:rsidTr="00E1442B">
        <w:trPr>
          <w:trHeight w:val="257"/>
        </w:trPr>
        <w:tc>
          <w:tcPr>
            <w:tcW w:w="10585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1400A1" w:rsidRDefault="00615961" w:rsidP="006159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Experiência </w:t>
            </w:r>
            <w:r w:rsidR="001400A1">
              <w:rPr>
                <w:rFonts w:ascii="Arial" w:hAnsi="Arial" w:cs="Arial"/>
                <w:b/>
                <w:sz w:val="24"/>
                <w:szCs w:val="24"/>
              </w:rPr>
              <w:t>Profissional</w:t>
            </w:r>
          </w:p>
        </w:tc>
      </w:tr>
    </w:tbl>
    <w:p w:rsidR="00A925C1" w:rsidRDefault="00F16E8B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eastAsia="Wingdings" w:hAnsi="Arial" w:cs="Arial"/>
          <w:b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r w:rsidR="00A752CD">
        <w:rPr>
          <w:rFonts w:ascii="Arial" w:eastAsia="Wingdings" w:hAnsi="Arial" w:cs="Arial"/>
          <w:b/>
          <w:sz w:val="20"/>
          <w:szCs w:val="20"/>
        </w:rPr>
        <w:t>1 ano</w:t>
      </w:r>
      <w:r>
        <w:rPr>
          <w:rFonts w:ascii="Arial" w:eastAsia="Wingdings" w:hAnsi="Arial" w:cs="Arial"/>
          <w:b/>
          <w:sz w:val="20"/>
          <w:szCs w:val="20"/>
        </w:rPr>
        <w:t xml:space="preserve"> </w:t>
      </w:r>
      <w:r w:rsidR="00D97E79">
        <w:rPr>
          <w:rFonts w:ascii="Arial" w:eastAsia="Wingdings" w:hAnsi="Arial" w:cs="Arial"/>
          <w:b/>
          <w:sz w:val="20"/>
          <w:szCs w:val="20"/>
        </w:rPr>
        <w:t xml:space="preserve">- </w:t>
      </w:r>
      <w:proofErr w:type="spellStart"/>
      <w:r>
        <w:rPr>
          <w:rFonts w:ascii="Arial" w:eastAsia="Wingdings" w:hAnsi="Arial" w:cs="Arial"/>
          <w:b/>
          <w:sz w:val="20"/>
          <w:szCs w:val="20"/>
        </w:rPr>
        <w:t>Fibria</w:t>
      </w:r>
      <w:proofErr w:type="spellEnd"/>
      <w:r w:rsidR="00A925C1">
        <w:rPr>
          <w:rFonts w:ascii="Arial" w:eastAsia="Wingdings" w:hAnsi="Arial" w:cs="Arial"/>
          <w:b/>
          <w:sz w:val="20"/>
          <w:szCs w:val="20"/>
        </w:rPr>
        <w:t xml:space="preserve"> Celulose S.A </w:t>
      </w:r>
      <w:r w:rsidR="003A6AE0">
        <w:rPr>
          <w:rFonts w:ascii="Arial" w:eastAsia="Wingdings" w:hAnsi="Arial" w:cs="Arial"/>
          <w:b/>
          <w:sz w:val="20"/>
          <w:szCs w:val="20"/>
        </w:rPr>
        <w:t xml:space="preserve">          (Atual)</w:t>
      </w:r>
    </w:p>
    <w:p w:rsidR="00F16E8B" w:rsidRPr="00F16E8B" w:rsidRDefault="00A925C1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eastAsia="Wingdings" w:hAnsi="Arial" w:cs="Arial"/>
          <w:b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</w:t>
      </w:r>
      <w:r>
        <w:rPr>
          <w:rFonts w:ascii="Arial" w:eastAsia="Wingdings" w:hAnsi="Arial" w:cs="Arial"/>
          <w:b/>
          <w:sz w:val="20"/>
          <w:szCs w:val="20"/>
        </w:rPr>
        <w:t>Cargo: Técnico de Manutenção Instrumentação</w:t>
      </w:r>
      <w:r w:rsidR="00F16E8B">
        <w:rPr>
          <w:rFonts w:ascii="Wingdings" w:eastAsia="Wingdings" w:hAnsi="Wingdings" w:cs="Wingdings"/>
          <w:b/>
          <w:sz w:val="20"/>
          <w:szCs w:val="20"/>
        </w:rPr>
        <w:t></w:t>
      </w:r>
    </w:p>
    <w:p w:rsidR="00F16E8B" w:rsidRDefault="00F16E8B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Wingdings" w:eastAsia="Wingdings" w:hAnsi="Wingdings" w:cs="Wingdings"/>
          <w:b/>
          <w:sz w:val="20"/>
          <w:szCs w:val="20"/>
        </w:rPr>
      </w:pPr>
    </w:p>
    <w:p w:rsidR="001400A1" w:rsidRPr="00F41F04" w:rsidRDefault="00F16E8B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eastAsia="Wingdings" w:hAnsi="Arial" w:cs="Arial"/>
          <w:b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r w:rsidR="003A6AE0">
        <w:rPr>
          <w:rFonts w:ascii="Arial" w:eastAsia="Wingdings" w:hAnsi="Arial" w:cs="Arial"/>
          <w:b/>
          <w:sz w:val="20"/>
          <w:szCs w:val="20"/>
        </w:rPr>
        <w:t xml:space="preserve"> </w:t>
      </w:r>
      <w:proofErr w:type="gramStart"/>
      <w:r w:rsidR="003A6AE0">
        <w:rPr>
          <w:rFonts w:ascii="Arial" w:eastAsia="Wingdings" w:hAnsi="Arial" w:cs="Arial"/>
          <w:b/>
          <w:sz w:val="20"/>
          <w:szCs w:val="20"/>
        </w:rPr>
        <w:t>2</w:t>
      </w:r>
      <w:proofErr w:type="gramEnd"/>
      <w:r w:rsidR="00700DFF">
        <w:rPr>
          <w:rFonts w:ascii="Arial" w:eastAsia="Wingdings" w:hAnsi="Arial" w:cs="Arial"/>
          <w:b/>
          <w:sz w:val="20"/>
          <w:szCs w:val="20"/>
        </w:rPr>
        <w:t xml:space="preserve"> ano</w:t>
      </w:r>
      <w:r w:rsidR="003A6AE0">
        <w:rPr>
          <w:rFonts w:ascii="Arial" w:eastAsia="Wingdings" w:hAnsi="Arial" w:cs="Arial"/>
          <w:b/>
          <w:sz w:val="20"/>
          <w:szCs w:val="20"/>
        </w:rPr>
        <w:t xml:space="preserve">s </w:t>
      </w:r>
      <w:r w:rsidR="00F41F04">
        <w:rPr>
          <w:rFonts w:ascii="Arial" w:eastAsia="Wingdings" w:hAnsi="Arial" w:cs="Arial"/>
          <w:b/>
          <w:sz w:val="20"/>
          <w:szCs w:val="20"/>
        </w:rPr>
        <w:t xml:space="preserve"> – </w:t>
      </w:r>
      <w:proofErr w:type="spellStart"/>
      <w:r w:rsidR="00F41F04">
        <w:rPr>
          <w:rFonts w:ascii="Arial" w:eastAsia="Wingdings" w:hAnsi="Arial" w:cs="Arial"/>
          <w:b/>
          <w:sz w:val="20"/>
          <w:szCs w:val="20"/>
        </w:rPr>
        <w:t>Evolution</w:t>
      </w:r>
      <w:proofErr w:type="spellEnd"/>
      <w:r w:rsidR="00F41F04">
        <w:rPr>
          <w:rFonts w:ascii="Arial" w:eastAsia="Wingdings" w:hAnsi="Arial" w:cs="Arial"/>
          <w:b/>
          <w:sz w:val="20"/>
          <w:szCs w:val="20"/>
        </w:rPr>
        <w:t xml:space="preserve"> Engenharia </w:t>
      </w:r>
      <w:proofErr w:type="spellStart"/>
      <w:r w:rsidR="00F41F04">
        <w:rPr>
          <w:rFonts w:ascii="Arial" w:eastAsia="Wingdings" w:hAnsi="Arial" w:cs="Arial"/>
          <w:b/>
          <w:sz w:val="20"/>
          <w:szCs w:val="20"/>
        </w:rPr>
        <w:t>Eletrica</w:t>
      </w:r>
      <w:proofErr w:type="spellEnd"/>
      <w:r w:rsidR="003B0360">
        <w:rPr>
          <w:rFonts w:ascii="Arial" w:eastAsia="Wingdings" w:hAnsi="Arial" w:cs="Arial"/>
          <w:b/>
          <w:sz w:val="20"/>
          <w:szCs w:val="20"/>
        </w:rPr>
        <w:t xml:space="preserve">                                       </w:t>
      </w:r>
      <w:r w:rsidR="003B0360" w:rsidRPr="003B0360">
        <w:rPr>
          <w:rFonts w:ascii="Arial" w:eastAsia="Wingdings" w:hAnsi="Arial" w:cs="Arial"/>
          <w:sz w:val="20"/>
          <w:szCs w:val="20"/>
        </w:rPr>
        <w:t>(Manutenção)</w:t>
      </w:r>
    </w:p>
    <w:p w:rsidR="00F41F04" w:rsidRDefault="005C2EAB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eastAsia="Wingdings" w:hAnsi="Arial" w:cs="Arial"/>
          <w:b/>
          <w:sz w:val="20"/>
          <w:szCs w:val="20"/>
        </w:rPr>
      </w:pPr>
      <w:r>
        <w:rPr>
          <w:rFonts w:ascii="Arial" w:eastAsia="Wingdings" w:hAnsi="Arial" w:cs="Arial"/>
          <w:b/>
          <w:sz w:val="20"/>
          <w:szCs w:val="20"/>
        </w:rPr>
        <w:t xml:space="preserve">   </w:t>
      </w:r>
      <w:r w:rsidR="00F41F04">
        <w:rPr>
          <w:rFonts w:ascii="Arial" w:eastAsia="Wingdings" w:hAnsi="Arial" w:cs="Arial"/>
          <w:b/>
          <w:sz w:val="20"/>
          <w:szCs w:val="20"/>
        </w:rPr>
        <w:t>Cargo: Técnico em Instrumentação</w:t>
      </w:r>
    </w:p>
    <w:p w:rsidR="00F41F04" w:rsidRPr="00F41F04" w:rsidRDefault="00F41F04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eastAsia="Wingdings" w:hAnsi="Arial" w:cs="Arial"/>
          <w:b/>
          <w:sz w:val="20"/>
          <w:szCs w:val="20"/>
        </w:rPr>
      </w:pPr>
    </w:p>
    <w:p w:rsidR="001400A1" w:rsidRPr="00C141BE" w:rsidRDefault="0037319F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Wingdings" w:eastAsia="Wingdings" w:hAnsi="Wingdings" w:cs="Wingdings"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proofErr w:type="gramStart"/>
      <w:r w:rsidR="0092475A">
        <w:rPr>
          <w:rFonts w:asciiTheme="minorHAnsi" w:eastAsia="Wingdings" w:hAnsiTheme="minorHAnsi" w:cstheme="minorHAnsi"/>
          <w:b/>
        </w:rPr>
        <w:t>1</w:t>
      </w:r>
      <w:proofErr w:type="gramEnd"/>
      <w:r w:rsidR="0092475A">
        <w:rPr>
          <w:rFonts w:asciiTheme="minorHAnsi" w:eastAsia="Wingdings" w:hAnsiTheme="minorHAnsi" w:cstheme="minorHAnsi"/>
          <w:b/>
        </w:rPr>
        <w:t xml:space="preserve"> ano</w:t>
      </w:r>
      <w:bookmarkStart w:id="0" w:name="_GoBack"/>
      <w:bookmarkEnd w:id="0"/>
      <w:r w:rsidR="00DD37F9">
        <w:rPr>
          <w:rFonts w:ascii="Arial" w:hAnsi="Arial" w:cs="Arial"/>
          <w:b/>
          <w:sz w:val="20"/>
          <w:szCs w:val="20"/>
        </w:rPr>
        <w:t xml:space="preserve"> -</w:t>
      </w:r>
      <w:r w:rsidRPr="00DD37F9">
        <w:rPr>
          <w:rFonts w:ascii="Arial" w:hAnsi="Arial" w:cs="Arial"/>
          <w:b/>
          <w:sz w:val="20"/>
          <w:szCs w:val="20"/>
        </w:rPr>
        <w:t> </w:t>
      </w:r>
      <w:r>
        <w:rPr>
          <w:rFonts w:ascii="Arial" w:hAnsi="Arial" w:cs="Arial"/>
          <w:b/>
          <w:sz w:val="20"/>
          <w:szCs w:val="20"/>
        </w:rPr>
        <w:t xml:space="preserve">Consorcio </w:t>
      </w:r>
      <w:proofErr w:type="spellStart"/>
      <w:r>
        <w:rPr>
          <w:rFonts w:ascii="Arial" w:hAnsi="Arial" w:cs="Arial"/>
          <w:b/>
          <w:sz w:val="20"/>
          <w:szCs w:val="20"/>
        </w:rPr>
        <w:t>Integradoura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Engevix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C141BE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Á</w:t>
      </w:r>
      <w:r w:rsidRPr="00C141BE">
        <w:rPr>
          <w:rFonts w:ascii="Arial" w:hAnsi="Arial" w:cs="Arial"/>
          <w:sz w:val="20"/>
          <w:szCs w:val="20"/>
        </w:rPr>
        <w:t>rea da Petrobras</w:t>
      </w:r>
      <w:r>
        <w:rPr>
          <w:rFonts w:ascii="Arial" w:hAnsi="Arial" w:cs="Arial"/>
          <w:sz w:val="20"/>
          <w:szCs w:val="20"/>
        </w:rPr>
        <w:t xml:space="preserve"> RPBC - Cubatão</w:t>
      </w:r>
      <w:r w:rsidRPr="00C141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                     (Obra)</w:t>
      </w:r>
    </w:p>
    <w:p w:rsidR="001400A1" w:rsidRDefault="001400A1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Calibri" w:eastAsia="Wingdings" w:hAnsi="Calibri" w:cs="Calibri"/>
          <w:sz w:val="22"/>
          <w:szCs w:val="22"/>
        </w:rPr>
      </w:pPr>
      <w:r>
        <w:rPr>
          <w:rFonts w:ascii="Calibri" w:eastAsia="Wingdings" w:hAnsi="Calibri" w:cs="Calibri"/>
          <w:b/>
          <w:sz w:val="20"/>
          <w:szCs w:val="20"/>
        </w:rPr>
        <w:t xml:space="preserve">      </w:t>
      </w:r>
      <w:r w:rsidR="0037319F" w:rsidRPr="00C141BE">
        <w:rPr>
          <w:rFonts w:ascii="Calibri" w:eastAsia="Wingdings" w:hAnsi="Calibri" w:cs="Calibri"/>
          <w:b/>
          <w:sz w:val="22"/>
          <w:szCs w:val="22"/>
        </w:rPr>
        <w:t>Cargo:</w:t>
      </w:r>
      <w:r w:rsidR="0037319F">
        <w:rPr>
          <w:rFonts w:ascii="Calibri" w:eastAsia="Wingdings" w:hAnsi="Calibri" w:cs="Calibri"/>
          <w:b/>
          <w:sz w:val="22"/>
          <w:szCs w:val="22"/>
        </w:rPr>
        <w:t xml:space="preserve"> </w:t>
      </w:r>
      <w:r w:rsidR="001B385E">
        <w:rPr>
          <w:rFonts w:ascii="Calibri" w:eastAsia="Wingdings" w:hAnsi="Calibri" w:cs="Calibri"/>
          <w:b/>
          <w:sz w:val="22"/>
          <w:szCs w:val="22"/>
        </w:rPr>
        <w:t>I</w:t>
      </w:r>
      <w:r w:rsidR="0037319F">
        <w:rPr>
          <w:rFonts w:ascii="Calibri" w:eastAsia="Wingdings" w:hAnsi="Calibri" w:cs="Calibri"/>
          <w:b/>
          <w:sz w:val="22"/>
          <w:szCs w:val="22"/>
        </w:rPr>
        <w:t xml:space="preserve">nstrumentista de Precisão                                            </w:t>
      </w:r>
      <w:r w:rsidR="004B1440">
        <w:rPr>
          <w:rFonts w:ascii="Calibri" w:eastAsia="Wingdings" w:hAnsi="Calibri" w:cs="Calibri"/>
          <w:b/>
          <w:sz w:val="22"/>
          <w:szCs w:val="22"/>
        </w:rPr>
        <w:t xml:space="preserve"> </w:t>
      </w:r>
    </w:p>
    <w:p w:rsidR="001400A1" w:rsidRPr="00C141BE" w:rsidRDefault="001400A1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Calibri" w:eastAsia="Wingdings" w:hAnsi="Calibri" w:cs="Calibri"/>
          <w:b/>
          <w:sz w:val="22"/>
          <w:szCs w:val="22"/>
        </w:rPr>
      </w:pPr>
    </w:p>
    <w:p w:rsidR="001400A1" w:rsidRDefault="001400A1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hAnsi="Arial" w:cs="Arial"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r>
        <w:rPr>
          <w:rFonts w:eastAsia="Wingdings"/>
          <w:b/>
          <w:sz w:val="14"/>
          <w:szCs w:val="14"/>
        </w:rPr>
        <w:t> </w:t>
      </w:r>
      <w:proofErr w:type="gramStart"/>
      <w:r w:rsidR="0092475A">
        <w:rPr>
          <w:rFonts w:asciiTheme="minorHAnsi" w:eastAsia="Wingdings" w:hAnsiTheme="minorHAnsi" w:cstheme="minorHAnsi"/>
          <w:b/>
        </w:rPr>
        <w:t>1</w:t>
      </w:r>
      <w:proofErr w:type="gramEnd"/>
      <w:r w:rsidR="0092475A">
        <w:rPr>
          <w:rFonts w:asciiTheme="minorHAnsi" w:eastAsia="Wingdings" w:hAnsiTheme="minorHAnsi" w:cstheme="minorHAnsi"/>
          <w:b/>
        </w:rPr>
        <w:t xml:space="preserve"> ano</w:t>
      </w:r>
      <w:r w:rsidR="00DD37F9">
        <w:rPr>
          <w:rFonts w:ascii="Arial" w:hAnsi="Arial" w:cs="Arial"/>
          <w:b/>
          <w:sz w:val="20"/>
          <w:szCs w:val="20"/>
        </w:rPr>
        <w:t xml:space="preserve"> -</w:t>
      </w:r>
      <w:r w:rsidRPr="00DD37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Predman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Manutenção e Preditiva </w:t>
      </w:r>
      <w:r w:rsidRPr="00C141BE">
        <w:rPr>
          <w:rFonts w:ascii="Arial" w:hAnsi="Arial" w:cs="Arial"/>
          <w:sz w:val="20"/>
          <w:szCs w:val="20"/>
        </w:rPr>
        <w:t>(</w:t>
      </w:r>
      <w:r w:rsidR="0037319F" w:rsidRPr="00C141BE">
        <w:rPr>
          <w:rFonts w:ascii="Arial" w:hAnsi="Arial" w:cs="Arial"/>
          <w:sz w:val="20"/>
          <w:szCs w:val="20"/>
        </w:rPr>
        <w:t>Área</w:t>
      </w:r>
      <w:r w:rsidRPr="00C141BE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C141BE">
        <w:rPr>
          <w:rFonts w:ascii="Arial" w:hAnsi="Arial" w:cs="Arial"/>
          <w:sz w:val="20"/>
          <w:szCs w:val="20"/>
        </w:rPr>
        <w:t>Vopak</w:t>
      </w:r>
      <w:proofErr w:type="spellEnd"/>
      <w:r w:rsidRPr="00C141BE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 </w:t>
      </w:r>
      <w:r w:rsidR="003716F8">
        <w:rPr>
          <w:rFonts w:ascii="Arial" w:hAnsi="Arial" w:cs="Arial"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>(</w:t>
      </w:r>
      <w:r w:rsidR="0092475A">
        <w:rPr>
          <w:rFonts w:ascii="Arial" w:hAnsi="Arial" w:cs="Arial"/>
          <w:sz w:val="20"/>
          <w:szCs w:val="20"/>
        </w:rPr>
        <w:t>Obra</w:t>
      </w:r>
      <w:r>
        <w:rPr>
          <w:rFonts w:ascii="Arial" w:hAnsi="Arial" w:cs="Arial"/>
          <w:sz w:val="20"/>
          <w:szCs w:val="20"/>
        </w:rPr>
        <w:t>)</w:t>
      </w:r>
    </w:p>
    <w:p w:rsidR="001400A1" w:rsidRPr="00C141BE" w:rsidRDefault="0037319F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Calibri" w:eastAsia="Wingdings" w:hAnsi="Calibri" w:cs="Calibri"/>
          <w:b/>
          <w:sz w:val="22"/>
          <w:szCs w:val="22"/>
        </w:rPr>
      </w:pPr>
      <w:r>
        <w:rPr>
          <w:rFonts w:ascii="Wingdings" w:eastAsia="Wingdings" w:hAnsi="Wingdings" w:cs="Wingdings"/>
          <w:b/>
          <w:sz w:val="20"/>
          <w:szCs w:val="20"/>
        </w:rPr>
        <w:t></w:t>
      </w:r>
      <w:r w:rsidRPr="002F0867">
        <w:rPr>
          <w:rFonts w:ascii="Calibri" w:eastAsia="Wingdings" w:hAnsi="Calibri" w:cs="Calibri"/>
          <w:b/>
          <w:sz w:val="22"/>
          <w:szCs w:val="22"/>
        </w:rPr>
        <w:t xml:space="preserve"> </w:t>
      </w:r>
      <w:r w:rsidRPr="00C141BE">
        <w:rPr>
          <w:rFonts w:ascii="Calibri" w:eastAsia="Wingdings" w:hAnsi="Calibri" w:cs="Calibri"/>
          <w:b/>
          <w:sz w:val="22"/>
          <w:szCs w:val="22"/>
        </w:rPr>
        <w:t>Cargo:</w:t>
      </w:r>
      <w:r>
        <w:rPr>
          <w:rFonts w:ascii="Calibri" w:eastAsia="Wingdings" w:hAnsi="Calibri" w:cs="Calibri"/>
          <w:b/>
          <w:sz w:val="22"/>
          <w:szCs w:val="22"/>
        </w:rPr>
        <w:t xml:space="preserve"> Técnico de Instrumentação                                                          </w:t>
      </w:r>
      <w:r w:rsidR="004B1440">
        <w:rPr>
          <w:rFonts w:ascii="Calibri" w:eastAsia="Wingdings" w:hAnsi="Calibri" w:cs="Calibri"/>
          <w:b/>
          <w:sz w:val="22"/>
          <w:szCs w:val="22"/>
        </w:rPr>
        <w:t xml:space="preserve">  </w:t>
      </w:r>
      <w:r>
        <w:rPr>
          <w:rFonts w:ascii="Calibri" w:eastAsia="Wingdings" w:hAnsi="Calibri" w:cs="Calibri"/>
          <w:b/>
          <w:sz w:val="22"/>
          <w:szCs w:val="22"/>
        </w:rPr>
        <w:t xml:space="preserve"> </w:t>
      </w:r>
    </w:p>
    <w:p w:rsidR="001400A1" w:rsidRDefault="001400A1" w:rsidP="001400A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Wingdings" w:eastAsia="Wingdings" w:hAnsi="Wingdings" w:cs="Wingdings"/>
          <w:b/>
          <w:sz w:val="20"/>
          <w:szCs w:val="20"/>
        </w:rPr>
      </w:pPr>
    </w:p>
    <w:p w:rsidR="00D97E79" w:rsidRDefault="001400A1" w:rsidP="00D97E79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r>
        <w:rPr>
          <w:rFonts w:eastAsia="Wingdings"/>
          <w:b/>
          <w:sz w:val="14"/>
          <w:szCs w:val="14"/>
        </w:rPr>
        <w:t> </w:t>
      </w:r>
      <w:proofErr w:type="gramStart"/>
      <w:r w:rsidR="000E32F9" w:rsidRPr="000E32F9">
        <w:rPr>
          <w:rFonts w:asciiTheme="minorHAnsi" w:eastAsia="Wingdings" w:hAnsiTheme="minorHAnsi" w:cstheme="minorHAnsi"/>
          <w:b/>
        </w:rPr>
        <w:t>4</w:t>
      </w:r>
      <w:proofErr w:type="gramEnd"/>
      <w:r w:rsidR="000E32F9" w:rsidRPr="000E32F9">
        <w:rPr>
          <w:rFonts w:asciiTheme="minorHAnsi" w:eastAsia="Wingdings" w:hAnsiTheme="minorHAnsi" w:cstheme="minorHAnsi"/>
          <w:b/>
        </w:rPr>
        <w:t xml:space="preserve"> anos</w:t>
      </w:r>
      <w:r>
        <w:rPr>
          <w:rFonts w:eastAsia="Wingdings"/>
          <w:b/>
          <w:sz w:val="14"/>
          <w:szCs w:val="14"/>
        </w:rPr>
        <w:t> </w:t>
      </w:r>
      <w:r w:rsidR="000E32F9">
        <w:rPr>
          <w:rFonts w:eastAsia="Wingdings"/>
          <w:b/>
          <w:sz w:val="14"/>
          <w:szCs w:val="14"/>
        </w:rPr>
        <w:t xml:space="preserve"> </w:t>
      </w:r>
      <w:r w:rsidR="000E32F9">
        <w:rPr>
          <w:rFonts w:ascii="Arial" w:hAnsi="Arial" w:cs="Arial"/>
          <w:b/>
          <w:sz w:val="20"/>
          <w:szCs w:val="20"/>
        </w:rPr>
        <w:t>-</w:t>
      </w:r>
      <w:r w:rsidRPr="000E32F9">
        <w:rPr>
          <w:rFonts w:ascii="Arial" w:hAnsi="Arial" w:cs="Arial"/>
          <w:b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sz w:val="20"/>
          <w:szCs w:val="20"/>
        </w:rPr>
        <w:t>Globalpred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Manutenção Industrial LTD</w:t>
      </w:r>
      <w:r w:rsidR="00D97E79">
        <w:rPr>
          <w:rFonts w:ascii="Arial" w:hAnsi="Arial" w:cs="Arial"/>
          <w:b/>
          <w:sz w:val="20"/>
          <w:szCs w:val="20"/>
        </w:rPr>
        <w:t>A</w:t>
      </w:r>
      <w:r w:rsidR="00E34271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E34271" w:rsidRPr="003B0360">
        <w:rPr>
          <w:rFonts w:ascii="Arial" w:eastAsia="Wingdings" w:hAnsi="Arial" w:cs="Arial"/>
          <w:sz w:val="20"/>
          <w:szCs w:val="20"/>
        </w:rPr>
        <w:t>(Manutenção)</w:t>
      </w:r>
    </w:p>
    <w:p w:rsidR="001400A1" w:rsidRDefault="001400A1" w:rsidP="00E34271">
      <w:pPr>
        <w:pStyle w:val="msonormalcxspmiddle"/>
        <w:tabs>
          <w:tab w:val="left" w:pos="9165"/>
        </w:tabs>
        <w:spacing w:before="0" w:beforeAutospacing="0" w:after="0" w:afterAutospacing="0"/>
        <w:ind w:left="816" w:hanging="36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B1440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</w:t>
      </w:r>
      <w:r w:rsidRPr="00C141BE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Técnico de Instrumentação Pleno                                        </w:t>
      </w:r>
      <w:r w:rsidRPr="00C141BE">
        <w:rPr>
          <w:rFonts w:ascii="Arial" w:hAnsi="Arial" w:cs="Arial"/>
          <w:b/>
          <w:sz w:val="20"/>
          <w:szCs w:val="20"/>
        </w:rPr>
        <w:t xml:space="preserve"> Período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 w:rsidR="0047237A">
        <w:rPr>
          <w:rFonts w:ascii="Arial" w:hAnsi="Arial" w:cs="Arial"/>
          <w:sz w:val="20"/>
          <w:szCs w:val="20"/>
        </w:rPr>
        <w:t>1</w:t>
      </w:r>
      <w:proofErr w:type="gramEnd"/>
      <w:r w:rsidR="0047237A">
        <w:rPr>
          <w:rFonts w:ascii="Arial" w:hAnsi="Arial" w:cs="Arial"/>
          <w:sz w:val="20"/>
          <w:szCs w:val="20"/>
        </w:rPr>
        <w:t xml:space="preserve"> ano e 1 mês</w:t>
      </w:r>
    </w:p>
    <w:p w:rsidR="001400A1" w:rsidRPr="00C141BE" w:rsidRDefault="001400A1" w:rsidP="001400A1">
      <w:pPr>
        <w:pStyle w:val="msonormalcxspmiddle"/>
        <w:tabs>
          <w:tab w:val="left" w:pos="825"/>
        </w:tabs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r w:rsidRPr="00C141BE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Técnico de Instrumentação Junior                                       </w:t>
      </w:r>
      <w:r w:rsidR="004B1440">
        <w:rPr>
          <w:rFonts w:ascii="Arial" w:hAnsi="Arial" w:cs="Arial"/>
          <w:b/>
          <w:sz w:val="20"/>
          <w:szCs w:val="20"/>
        </w:rPr>
        <w:t xml:space="preserve"> </w:t>
      </w:r>
      <w:r w:rsidRPr="00C141BE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 w:rsidR="00C65BE8">
        <w:rPr>
          <w:rFonts w:ascii="Arial" w:hAnsi="Arial" w:cs="Arial"/>
          <w:sz w:val="20"/>
          <w:szCs w:val="20"/>
        </w:rPr>
        <w:t>1</w:t>
      </w:r>
      <w:proofErr w:type="gramEnd"/>
      <w:r w:rsidR="00C65BE8">
        <w:rPr>
          <w:rFonts w:ascii="Arial" w:hAnsi="Arial" w:cs="Arial"/>
          <w:sz w:val="20"/>
          <w:szCs w:val="20"/>
        </w:rPr>
        <w:t xml:space="preserve"> ano</w:t>
      </w:r>
    </w:p>
    <w:p w:rsidR="001400A1" w:rsidRPr="00C141BE" w:rsidRDefault="001400A1" w:rsidP="001400A1">
      <w:pPr>
        <w:pStyle w:val="msonormalcxspmiddle"/>
        <w:tabs>
          <w:tab w:val="left" w:pos="825"/>
        </w:tabs>
        <w:spacing w:before="0" w:beforeAutospacing="0" w:after="0" w:afterAutospacing="0"/>
        <w:ind w:left="456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141BE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2"/>
        </w:rPr>
        <w:t>Instrumentista de manutenção Pleno</w:t>
      </w:r>
      <w:r>
        <w:rPr>
          <w:rFonts w:ascii="Arial" w:hAnsi="Arial" w:cs="Arial"/>
          <w:sz w:val="20"/>
          <w:szCs w:val="20"/>
        </w:rPr>
        <w:t xml:space="preserve">                                   </w:t>
      </w:r>
      <w:r w:rsidRPr="00C141BE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 w:rsidR="0047237A">
        <w:rPr>
          <w:rFonts w:ascii="Arial" w:hAnsi="Arial" w:cs="Arial"/>
          <w:sz w:val="20"/>
          <w:szCs w:val="20"/>
        </w:rPr>
        <w:t>8</w:t>
      </w:r>
      <w:proofErr w:type="gramEnd"/>
      <w:r w:rsidR="0047237A">
        <w:rPr>
          <w:rFonts w:ascii="Arial" w:hAnsi="Arial" w:cs="Arial"/>
          <w:sz w:val="20"/>
          <w:szCs w:val="20"/>
        </w:rPr>
        <w:t xml:space="preserve"> meses</w:t>
      </w:r>
    </w:p>
    <w:p w:rsidR="001400A1" w:rsidRPr="00C141BE" w:rsidRDefault="001400A1" w:rsidP="001400A1">
      <w:pPr>
        <w:pStyle w:val="msonormalcxspmiddle"/>
        <w:spacing w:before="0" w:beforeAutospacing="0" w:after="0" w:afterAutospacing="0"/>
        <w:contextualSpacing/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Pr="00C141BE">
        <w:rPr>
          <w:rFonts w:ascii="Arial" w:hAnsi="Arial" w:cs="Arial"/>
          <w:b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2"/>
        </w:rPr>
        <w:t xml:space="preserve">Instrumentista de manutenção Junior    </w:t>
      </w:r>
      <w:r>
        <w:rPr>
          <w:rFonts w:ascii="Arial" w:hAnsi="Arial" w:cs="Arial"/>
          <w:sz w:val="20"/>
          <w:szCs w:val="20"/>
        </w:rPr>
        <w:t xml:space="preserve">                              </w:t>
      </w:r>
      <w:r w:rsidRPr="00C141BE">
        <w:rPr>
          <w:rFonts w:ascii="Arial" w:hAnsi="Arial" w:cs="Arial"/>
          <w:b/>
          <w:sz w:val="20"/>
          <w:szCs w:val="20"/>
        </w:rPr>
        <w:t>Período</w:t>
      </w:r>
      <w:r>
        <w:rPr>
          <w:rFonts w:ascii="Arial" w:hAnsi="Arial" w:cs="Arial"/>
          <w:sz w:val="20"/>
          <w:szCs w:val="20"/>
        </w:rPr>
        <w:t xml:space="preserve">: </w:t>
      </w:r>
      <w:proofErr w:type="gramStart"/>
      <w:r w:rsidR="0047237A">
        <w:rPr>
          <w:rFonts w:ascii="Arial" w:hAnsi="Arial" w:cs="Arial"/>
          <w:sz w:val="20"/>
          <w:szCs w:val="20"/>
        </w:rPr>
        <w:t>1</w:t>
      </w:r>
      <w:proofErr w:type="gramEnd"/>
      <w:r w:rsidR="0047237A">
        <w:rPr>
          <w:rFonts w:ascii="Arial" w:hAnsi="Arial" w:cs="Arial"/>
          <w:sz w:val="20"/>
          <w:szCs w:val="20"/>
        </w:rPr>
        <w:t xml:space="preserve"> ano e 3 meses</w:t>
      </w:r>
    </w:p>
    <w:p w:rsidR="001400A1" w:rsidRPr="00F262D5" w:rsidRDefault="001400A1" w:rsidP="001400A1">
      <w:pPr>
        <w:pStyle w:val="msonormalcxsplast"/>
        <w:spacing w:before="0" w:beforeAutospacing="0" w:after="0" w:afterAutospacing="0"/>
        <w:ind w:left="816"/>
        <w:contextualSpacing/>
        <w:rPr>
          <w:rFonts w:ascii="Arial" w:hAnsi="Arial" w:cs="Arial"/>
          <w:sz w:val="16"/>
          <w:szCs w:val="16"/>
        </w:rPr>
      </w:pPr>
    </w:p>
    <w:p w:rsidR="001400A1" w:rsidRDefault="001400A1" w:rsidP="001400A1">
      <w:pPr>
        <w:pStyle w:val="msonormalcxsplast"/>
        <w:spacing w:before="0" w:beforeAutospacing="0" w:after="0" w:afterAutospacing="0"/>
        <w:ind w:firstLine="360"/>
        <w:contextualSpacing/>
        <w:rPr>
          <w:rFonts w:ascii="Arial" w:hAnsi="Arial" w:cs="Arial"/>
          <w:sz w:val="20"/>
          <w:szCs w:val="20"/>
        </w:rPr>
      </w:pPr>
      <w:r>
        <w:rPr>
          <w:rFonts w:ascii="Wingdings" w:eastAsia="Wingdings" w:hAnsi="Wingdings" w:cs="Wingdings"/>
          <w:b/>
          <w:sz w:val="20"/>
          <w:szCs w:val="20"/>
        </w:rPr>
        <w:t></w:t>
      </w:r>
      <w:proofErr w:type="gramStart"/>
      <w:r w:rsidR="000E32F9" w:rsidRPr="000E32F9">
        <w:rPr>
          <w:rFonts w:asciiTheme="minorHAnsi" w:eastAsia="Wingdings" w:hAnsiTheme="minorHAnsi" w:cstheme="minorHAnsi"/>
          <w:b/>
        </w:rPr>
        <w:t>1</w:t>
      </w:r>
      <w:proofErr w:type="gramEnd"/>
      <w:r w:rsidR="000E32F9" w:rsidRPr="000E32F9">
        <w:rPr>
          <w:rFonts w:asciiTheme="minorHAnsi" w:eastAsia="Wingdings" w:hAnsiTheme="minorHAnsi" w:cstheme="minorHAnsi"/>
          <w:b/>
        </w:rPr>
        <w:t xml:space="preserve"> ano</w:t>
      </w:r>
      <w:r w:rsidR="000E32F9">
        <w:rPr>
          <w:rFonts w:ascii="Arial" w:hAnsi="Arial" w:cs="Arial"/>
          <w:b/>
          <w:sz w:val="20"/>
          <w:szCs w:val="20"/>
        </w:rPr>
        <w:t xml:space="preserve"> </w:t>
      </w:r>
      <w:r w:rsidR="00C65BE8">
        <w:rPr>
          <w:rFonts w:ascii="Arial" w:hAnsi="Arial" w:cs="Arial"/>
          <w:b/>
          <w:sz w:val="20"/>
          <w:szCs w:val="20"/>
        </w:rPr>
        <w:t xml:space="preserve">1 </w:t>
      </w:r>
      <w:proofErr w:type="spellStart"/>
      <w:r w:rsidR="00C65BE8">
        <w:rPr>
          <w:rFonts w:ascii="Arial" w:hAnsi="Arial" w:cs="Arial"/>
          <w:b/>
          <w:sz w:val="20"/>
          <w:szCs w:val="20"/>
        </w:rPr>
        <w:t>mes</w:t>
      </w:r>
      <w:proofErr w:type="spellEnd"/>
      <w:r w:rsidR="000E32F9">
        <w:rPr>
          <w:rFonts w:ascii="Arial" w:hAnsi="Arial" w:cs="Arial"/>
          <w:b/>
          <w:sz w:val="20"/>
          <w:szCs w:val="20"/>
        </w:rPr>
        <w:t xml:space="preserve">- </w:t>
      </w:r>
      <w:r>
        <w:rPr>
          <w:rFonts w:ascii="Arial" w:hAnsi="Arial" w:cs="Arial"/>
          <w:b/>
          <w:sz w:val="20"/>
          <w:szCs w:val="20"/>
        </w:rPr>
        <w:t>CSS - Comércio e Serviços Industriais</w:t>
      </w:r>
      <w:r>
        <w:rPr>
          <w:rFonts w:ascii="Arial" w:hAnsi="Arial" w:cs="Arial"/>
          <w:sz w:val="20"/>
          <w:szCs w:val="20"/>
        </w:rPr>
        <w:t> (Área da Petrobras)</w:t>
      </w:r>
    </w:p>
    <w:p w:rsidR="001400A1" w:rsidRDefault="001400A1" w:rsidP="001400A1">
      <w:pPr>
        <w:spacing w:after="0" w:line="240" w:lineRule="auto"/>
        <w:ind w:left="360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   </w:t>
      </w:r>
      <w:r w:rsidRPr="00C141BE">
        <w:rPr>
          <w:rFonts w:ascii="Arial" w:eastAsia="Times New Roman" w:hAnsi="Arial" w:cs="Arial"/>
          <w:b/>
          <w:sz w:val="20"/>
          <w:szCs w:val="20"/>
          <w:lang w:eastAsia="pt-BR"/>
        </w:rPr>
        <w:t>Cargo</w:t>
      </w:r>
      <w:r>
        <w:rPr>
          <w:rFonts w:ascii="Arial" w:eastAsia="Times New Roman" w:hAnsi="Arial" w:cs="Arial"/>
          <w:sz w:val="20"/>
          <w:szCs w:val="20"/>
          <w:lang w:eastAsia="pt-BR"/>
        </w:rPr>
        <w:t>: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Instrumentista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                                                  </w:t>
      </w:r>
      <w:r w:rsidRPr="00C141BE">
        <w:rPr>
          <w:rFonts w:ascii="Arial" w:eastAsia="Times New Roman" w:hAnsi="Arial" w:cs="Arial"/>
          <w:b/>
          <w:sz w:val="20"/>
          <w:szCs w:val="20"/>
          <w:lang w:eastAsia="pt-BR"/>
        </w:rPr>
        <w:t>Período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gramStart"/>
      <w:r w:rsidR="000E32F9">
        <w:rPr>
          <w:rFonts w:ascii="Arial" w:eastAsia="Times New Roman" w:hAnsi="Arial" w:cs="Arial"/>
          <w:sz w:val="20"/>
          <w:szCs w:val="20"/>
          <w:lang w:eastAsia="pt-BR"/>
        </w:rPr>
        <w:t>6</w:t>
      </w:r>
      <w:proofErr w:type="gramEnd"/>
      <w:r w:rsidR="000E32F9">
        <w:rPr>
          <w:rFonts w:ascii="Arial" w:eastAsia="Times New Roman" w:hAnsi="Arial" w:cs="Arial"/>
          <w:sz w:val="20"/>
          <w:szCs w:val="20"/>
          <w:lang w:eastAsia="pt-BR"/>
        </w:rPr>
        <w:t xml:space="preserve"> meses</w:t>
      </w:r>
    </w:p>
    <w:p w:rsidR="001400A1" w:rsidRDefault="001400A1" w:rsidP="001400A1">
      <w:pPr>
        <w:spacing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ab/>
        <w:t xml:space="preserve"> </w:t>
      </w:r>
      <w:r w:rsidRPr="00C141BE">
        <w:rPr>
          <w:rFonts w:ascii="Arial" w:eastAsia="Times New Roman" w:hAnsi="Arial" w:cs="Arial"/>
          <w:b/>
          <w:sz w:val="20"/>
          <w:szCs w:val="20"/>
          <w:lang w:eastAsia="pt-BR"/>
        </w:rPr>
        <w:t>Cargo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b/>
          <w:sz w:val="20"/>
          <w:szCs w:val="20"/>
          <w:lang w:eastAsia="pt-BR"/>
        </w:rPr>
        <w:t>Estagiário Técnico em Instrumentação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                            </w:t>
      </w:r>
      <w:r w:rsidRPr="00C141BE">
        <w:rPr>
          <w:rFonts w:ascii="Arial" w:eastAsia="Times New Roman" w:hAnsi="Arial" w:cs="Arial"/>
          <w:b/>
          <w:sz w:val="20"/>
          <w:szCs w:val="20"/>
          <w:lang w:eastAsia="pt-BR"/>
        </w:rPr>
        <w:t>Período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gramStart"/>
      <w:r w:rsidR="000E32F9">
        <w:rPr>
          <w:rFonts w:ascii="Arial" w:eastAsia="Times New Roman" w:hAnsi="Arial" w:cs="Arial"/>
          <w:sz w:val="20"/>
          <w:szCs w:val="20"/>
          <w:lang w:eastAsia="pt-BR"/>
        </w:rPr>
        <w:t>7</w:t>
      </w:r>
      <w:proofErr w:type="gramEnd"/>
      <w:r w:rsidR="000E32F9">
        <w:rPr>
          <w:rFonts w:ascii="Arial" w:eastAsia="Times New Roman" w:hAnsi="Arial" w:cs="Arial"/>
          <w:sz w:val="20"/>
          <w:szCs w:val="20"/>
          <w:lang w:eastAsia="pt-BR"/>
        </w:rPr>
        <w:t xml:space="preserve"> meses</w:t>
      </w:r>
    </w:p>
    <w:p w:rsidR="001400A1" w:rsidRDefault="001400A1" w:rsidP="00A925C1">
      <w:pPr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</w:p>
    <w:p w:rsidR="001400A1" w:rsidRPr="00F262D5" w:rsidRDefault="001400A1" w:rsidP="001400A1">
      <w:pPr>
        <w:spacing w:before="100" w:beforeAutospacing="1" w:after="0"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tbl>
      <w:tblPr>
        <w:tblW w:w="0" w:type="auto"/>
        <w:tblBorders>
          <w:bottom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0420"/>
      </w:tblGrid>
      <w:tr w:rsidR="00914924" w:rsidTr="00B817E4">
        <w:tc>
          <w:tcPr>
            <w:tcW w:w="1042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14924" w:rsidRDefault="001400A1" w:rsidP="00B817E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="00914924">
              <w:rPr>
                <w:rFonts w:ascii="Arial" w:hAnsi="Arial" w:cs="Arial"/>
                <w:b/>
                <w:sz w:val="24"/>
                <w:szCs w:val="24"/>
              </w:rPr>
              <w:t>Formação Acadêmica</w:t>
            </w:r>
          </w:p>
        </w:tc>
      </w:tr>
    </w:tbl>
    <w:p w:rsidR="00914924" w:rsidRPr="003B0360" w:rsidRDefault="00914924" w:rsidP="003B0360">
      <w:pPr>
        <w:spacing w:after="0"/>
        <w:rPr>
          <w:rFonts w:ascii="Arial" w:hAnsi="Arial" w:cs="Arial"/>
          <w:sz w:val="20"/>
          <w:szCs w:val="20"/>
        </w:rPr>
      </w:pPr>
    </w:p>
    <w:p w:rsidR="00914924" w:rsidRDefault="007206E0" w:rsidP="00914924">
      <w:pPr>
        <w:numPr>
          <w:ilvl w:val="0"/>
          <w:numId w:val="2"/>
        </w:numPr>
        <w:spacing w:before="100" w:beforeAutospacing="1" w:after="0" w:line="240" w:lineRule="auto"/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Engenharia de </w:t>
      </w:r>
      <w:r w:rsidR="00346386">
        <w:rPr>
          <w:rFonts w:ascii="Arial" w:eastAsia="Times New Roman" w:hAnsi="Arial" w:cs="Arial"/>
          <w:b/>
          <w:sz w:val="20"/>
          <w:szCs w:val="20"/>
          <w:lang w:eastAsia="pt-BR"/>
        </w:rPr>
        <w:t>Produção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</w:t>
      </w:r>
      <w:r>
        <w:rPr>
          <w:rStyle w:val="nfase"/>
          <w:rFonts w:ascii="Verdana" w:hAnsi="Verdana"/>
          <w:color w:val="000000"/>
          <w:sz w:val="17"/>
          <w:szCs w:val="17"/>
        </w:rPr>
        <w:t xml:space="preserve">Universidade </w:t>
      </w:r>
      <w:r w:rsidR="00346386">
        <w:rPr>
          <w:rStyle w:val="nfase"/>
          <w:rFonts w:ascii="Verdana" w:hAnsi="Verdana"/>
          <w:color w:val="000000"/>
          <w:sz w:val="17"/>
          <w:szCs w:val="17"/>
        </w:rPr>
        <w:t>Integrada</w:t>
      </w:r>
      <w:r>
        <w:rPr>
          <w:rStyle w:val="nfase"/>
          <w:rFonts w:ascii="Verdana" w:hAnsi="Verdana"/>
          <w:color w:val="000000"/>
          <w:sz w:val="17"/>
          <w:szCs w:val="17"/>
        </w:rPr>
        <w:t xml:space="preserve"> – </w:t>
      </w:r>
      <w:r w:rsidR="00346386">
        <w:rPr>
          <w:rStyle w:val="nfase"/>
          <w:rFonts w:ascii="Verdana" w:hAnsi="Verdana"/>
          <w:color w:val="000000"/>
          <w:sz w:val="17"/>
          <w:szCs w:val="17"/>
        </w:rPr>
        <w:t xml:space="preserve">AEMS    </w:t>
      </w:r>
      <w:r>
        <w:rPr>
          <w:rStyle w:val="nfase"/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Conclusão </w:t>
      </w:r>
      <w:r w:rsidR="00346386">
        <w:rPr>
          <w:rFonts w:ascii="Arial" w:eastAsia="Times New Roman" w:hAnsi="Arial" w:cs="Arial"/>
          <w:sz w:val="20"/>
          <w:szCs w:val="20"/>
          <w:lang w:eastAsia="pt-BR"/>
        </w:rPr>
        <w:t>06</w:t>
      </w:r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346386">
        <w:rPr>
          <w:rFonts w:ascii="Arial" w:eastAsia="Times New Roman" w:hAnsi="Arial" w:cs="Arial"/>
          <w:sz w:val="20"/>
          <w:szCs w:val="20"/>
          <w:lang w:eastAsia="pt-BR"/>
        </w:rPr>
        <w:t>9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       Cursando </w:t>
      </w:r>
      <w:r w:rsidR="00346386">
        <w:rPr>
          <w:rFonts w:ascii="Arial" w:eastAsia="Times New Roman" w:hAnsi="Arial" w:cs="Arial"/>
          <w:sz w:val="20"/>
          <w:szCs w:val="20"/>
          <w:lang w:eastAsia="pt-BR"/>
        </w:rPr>
        <w:t>(1</w:t>
      </w:r>
      <w:r w:rsidR="00C65BE8">
        <w:rPr>
          <w:rFonts w:ascii="Arial" w:eastAsia="Times New Roman" w:hAnsi="Arial" w:cs="Arial"/>
          <w:sz w:val="20"/>
          <w:szCs w:val="20"/>
          <w:lang w:eastAsia="pt-BR"/>
        </w:rPr>
        <w:t>° semestre)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:rsidR="003B0360" w:rsidRPr="003B0360" w:rsidRDefault="003B0360" w:rsidP="003B0360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de Instrumentação e Controle de Processos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Style w:val="nfase"/>
          <w:rFonts w:ascii="Verdana" w:hAnsi="Verdana"/>
          <w:color w:val="000000"/>
          <w:sz w:val="17"/>
          <w:szCs w:val="17"/>
        </w:rPr>
        <w:t xml:space="preserve">Serviço Nacional de Aprendizagem Industrial – SENAI </w:t>
      </w:r>
      <w:r>
        <w:rPr>
          <w:rFonts w:ascii="Arial" w:hAnsi="Arial" w:cs="Arial"/>
          <w:sz w:val="20"/>
          <w:szCs w:val="20"/>
        </w:rPr>
        <w:t>Concluído 12/2004</w:t>
      </w:r>
    </w:p>
    <w:p w:rsidR="00914924" w:rsidRPr="007C10E9" w:rsidRDefault="00914924" w:rsidP="004B1440">
      <w:pPr>
        <w:spacing w:before="100" w:beforeAutospacing="1" w:after="0" w:line="240" w:lineRule="auto"/>
        <w:ind w:left="360"/>
        <w:contextualSpacing/>
        <w:rPr>
          <w:rFonts w:ascii="Arial" w:eastAsia="Times New Roman" w:hAnsi="Arial" w:cs="Arial"/>
          <w:sz w:val="8"/>
          <w:szCs w:val="8"/>
          <w:lang w:eastAsia="pt-BR"/>
        </w:rPr>
      </w:pPr>
    </w:p>
    <w:tbl>
      <w:tblPr>
        <w:tblW w:w="0" w:type="auto"/>
        <w:tblBorders>
          <w:bottom w:val="double" w:sz="4" w:space="0" w:color="auto"/>
        </w:tblBorders>
        <w:tblLook w:val="04A0"/>
      </w:tblPr>
      <w:tblGrid>
        <w:gridCol w:w="10606"/>
      </w:tblGrid>
      <w:tr w:rsidR="00914924" w:rsidTr="00B817E4">
        <w:tc>
          <w:tcPr>
            <w:tcW w:w="1060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14924" w:rsidRDefault="00615961" w:rsidP="00B817E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Outros</w:t>
            </w:r>
            <w:r w:rsidR="00914924">
              <w:rPr>
                <w:rFonts w:ascii="Arial" w:hAnsi="Arial" w:cs="Arial"/>
                <w:b/>
                <w:sz w:val="24"/>
                <w:szCs w:val="24"/>
              </w:rPr>
              <w:t xml:space="preserve"> Cursos</w:t>
            </w:r>
          </w:p>
        </w:tc>
      </w:tr>
    </w:tbl>
    <w:p w:rsidR="00A925C1" w:rsidRPr="00346386" w:rsidRDefault="005743C0" w:rsidP="00346386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Ponte rolante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925C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End"/>
      <w:r w:rsidR="00346386" w:rsidRPr="00142D6C">
        <w:rPr>
          <w:rFonts w:ascii="Arial" w:hAnsi="Arial" w:cs="Arial"/>
          <w:bCs/>
          <w:sz w:val="20"/>
          <w:szCs w:val="20"/>
        </w:rPr>
        <w:t xml:space="preserve">– </w:t>
      </w:r>
      <w:r w:rsidR="00346386" w:rsidRPr="00142D6C">
        <w:rPr>
          <w:rFonts w:ascii="Arial" w:hAnsi="Arial" w:cs="Arial"/>
          <w:sz w:val="20"/>
          <w:szCs w:val="20"/>
        </w:rPr>
        <w:t>SENAI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 xml:space="preserve">TL 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/ </w:t>
      </w:r>
      <w:r>
        <w:rPr>
          <w:rFonts w:ascii="Arial" w:hAnsi="Arial" w:cs="Arial"/>
          <w:bCs/>
          <w:sz w:val="20"/>
          <w:szCs w:val="20"/>
        </w:rPr>
        <w:t>MS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 </w:t>
      </w:r>
    </w:p>
    <w:p w:rsidR="00346386" w:rsidRPr="00346386" w:rsidRDefault="005743C0" w:rsidP="00346386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Empilhadeira</w:t>
      </w:r>
      <w:r w:rsidR="00346386">
        <w:rPr>
          <w:rFonts w:ascii="Arial" w:hAnsi="Arial" w:cs="Arial"/>
          <w:b/>
          <w:bCs/>
          <w:sz w:val="20"/>
          <w:szCs w:val="20"/>
        </w:rPr>
        <w:t xml:space="preserve"> 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– </w:t>
      </w:r>
      <w:r w:rsidR="00346386" w:rsidRPr="00142D6C">
        <w:rPr>
          <w:rFonts w:ascii="Arial" w:hAnsi="Arial" w:cs="Arial"/>
          <w:sz w:val="20"/>
          <w:szCs w:val="20"/>
        </w:rPr>
        <w:t>SENAI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 xml:space="preserve">TL </w:t>
      </w:r>
      <w:r w:rsidR="00346386" w:rsidRPr="00142D6C">
        <w:rPr>
          <w:rFonts w:ascii="Arial" w:hAnsi="Arial" w:cs="Arial"/>
          <w:bCs/>
          <w:sz w:val="20"/>
          <w:szCs w:val="20"/>
        </w:rPr>
        <w:t xml:space="preserve">/ SP </w:t>
      </w:r>
    </w:p>
    <w:p w:rsidR="00346386" w:rsidRPr="00346386" w:rsidRDefault="00346386" w:rsidP="00346386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Empreendedorismo </w:t>
      </w:r>
      <w:r w:rsidRPr="00142D6C">
        <w:rPr>
          <w:rFonts w:ascii="Arial" w:hAnsi="Arial" w:cs="Arial"/>
          <w:bCs/>
          <w:sz w:val="20"/>
          <w:szCs w:val="20"/>
        </w:rPr>
        <w:t xml:space="preserve">– </w:t>
      </w:r>
      <w:r w:rsidRPr="00142D6C">
        <w:rPr>
          <w:rFonts w:ascii="Arial" w:hAnsi="Arial" w:cs="Arial"/>
          <w:sz w:val="20"/>
          <w:szCs w:val="20"/>
        </w:rPr>
        <w:t>SENAI</w:t>
      </w:r>
      <w:r w:rsidRPr="00142D6C">
        <w:rPr>
          <w:rFonts w:ascii="Arial" w:hAnsi="Arial" w:cs="Arial"/>
          <w:bCs/>
          <w:sz w:val="20"/>
          <w:szCs w:val="20"/>
        </w:rPr>
        <w:t xml:space="preserve"> – </w:t>
      </w:r>
      <w:r w:rsidR="005743C0">
        <w:rPr>
          <w:rFonts w:ascii="Arial" w:hAnsi="Arial" w:cs="Arial"/>
          <w:bCs/>
          <w:sz w:val="20"/>
          <w:szCs w:val="20"/>
        </w:rPr>
        <w:t>GO</w:t>
      </w:r>
      <w:r w:rsidRPr="00142D6C">
        <w:rPr>
          <w:rFonts w:ascii="Arial" w:hAnsi="Arial" w:cs="Arial"/>
          <w:bCs/>
          <w:sz w:val="20"/>
          <w:szCs w:val="20"/>
        </w:rPr>
        <w:t xml:space="preserve"> </w:t>
      </w:r>
    </w:p>
    <w:p w:rsidR="00914924" w:rsidRPr="00A925C1" w:rsidRDefault="0037319F" w:rsidP="0091492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A925C1">
        <w:rPr>
          <w:rFonts w:ascii="Arial" w:hAnsi="Arial" w:cs="Arial"/>
          <w:b/>
          <w:bCs/>
          <w:sz w:val="20"/>
          <w:szCs w:val="20"/>
        </w:rPr>
        <w:t>MS-Project -- S</w:t>
      </w:r>
      <w:r w:rsidRPr="00A925C1">
        <w:rPr>
          <w:rFonts w:ascii="Arial" w:hAnsi="Arial" w:cs="Arial"/>
          <w:sz w:val="20"/>
          <w:szCs w:val="20"/>
        </w:rPr>
        <w:t>ENAI</w:t>
      </w:r>
      <w:r w:rsidRPr="00A925C1"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 w:rsidRPr="00A925C1">
        <w:rPr>
          <w:rFonts w:ascii="Arial" w:hAnsi="Arial" w:cs="Arial"/>
          <w:bCs/>
          <w:sz w:val="20"/>
          <w:szCs w:val="20"/>
        </w:rPr>
        <w:t>Hessel</w:t>
      </w:r>
      <w:proofErr w:type="spellEnd"/>
      <w:r w:rsidRPr="00A925C1">
        <w:rPr>
          <w:rFonts w:ascii="Arial" w:hAnsi="Arial" w:cs="Arial"/>
          <w:bCs/>
          <w:sz w:val="20"/>
          <w:szCs w:val="20"/>
        </w:rPr>
        <w:t xml:space="preserve"> Horácio </w:t>
      </w:r>
      <w:proofErr w:type="spellStart"/>
      <w:r w:rsidRPr="00A925C1">
        <w:rPr>
          <w:rFonts w:ascii="Arial" w:hAnsi="Arial" w:cs="Arial"/>
          <w:bCs/>
          <w:sz w:val="20"/>
          <w:szCs w:val="20"/>
        </w:rPr>
        <w:t>Cherkassky</w:t>
      </w:r>
      <w:proofErr w:type="spellEnd"/>
      <w:r w:rsidRPr="00A925C1">
        <w:rPr>
          <w:rFonts w:ascii="Arial" w:hAnsi="Arial" w:cs="Arial"/>
          <w:bCs/>
          <w:sz w:val="20"/>
          <w:szCs w:val="20"/>
        </w:rPr>
        <w:t xml:space="preserve">” – Cubatão/ SP </w:t>
      </w:r>
    </w:p>
    <w:p w:rsidR="00142D6C" w:rsidRPr="00142D6C" w:rsidRDefault="0037319F" w:rsidP="0091492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A925C1">
        <w:rPr>
          <w:rFonts w:ascii="Arial" w:hAnsi="Arial" w:cs="Arial"/>
          <w:b/>
          <w:bCs/>
          <w:sz w:val="20"/>
          <w:szCs w:val="20"/>
        </w:rPr>
        <w:t>A</w:t>
      </w:r>
      <w:r w:rsidRPr="00142D6C">
        <w:rPr>
          <w:rFonts w:ascii="Arial" w:hAnsi="Arial" w:cs="Arial"/>
          <w:b/>
          <w:bCs/>
          <w:sz w:val="20"/>
          <w:szCs w:val="20"/>
        </w:rPr>
        <w:t xml:space="preserve">cionamentos Elétricos </w:t>
      </w:r>
      <w:r w:rsidRPr="00142D6C">
        <w:rPr>
          <w:rFonts w:ascii="Arial" w:hAnsi="Arial" w:cs="Arial"/>
          <w:bCs/>
          <w:sz w:val="20"/>
          <w:szCs w:val="20"/>
        </w:rPr>
        <w:t xml:space="preserve">– </w:t>
      </w:r>
      <w:r w:rsidRPr="00142D6C">
        <w:rPr>
          <w:rFonts w:ascii="Arial" w:hAnsi="Arial" w:cs="Arial"/>
          <w:sz w:val="20"/>
          <w:szCs w:val="20"/>
        </w:rPr>
        <w:t>SENAI</w:t>
      </w:r>
      <w:r w:rsidRPr="00142D6C">
        <w:rPr>
          <w:rFonts w:ascii="Arial" w:hAnsi="Arial" w:cs="Arial"/>
          <w:bCs/>
          <w:sz w:val="20"/>
          <w:szCs w:val="20"/>
        </w:rPr>
        <w:t xml:space="preserve"> – </w:t>
      </w:r>
      <w:proofErr w:type="spellStart"/>
      <w:r w:rsidR="00346386">
        <w:rPr>
          <w:rFonts w:ascii="Arial" w:hAnsi="Arial" w:cs="Arial"/>
          <w:bCs/>
          <w:sz w:val="20"/>
          <w:szCs w:val="20"/>
        </w:rPr>
        <w:t>Bràs</w:t>
      </w:r>
      <w:proofErr w:type="spellEnd"/>
      <w:r w:rsidRPr="00142D6C">
        <w:rPr>
          <w:rFonts w:ascii="Arial" w:hAnsi="Arial" w:cs="Arial"/>
          <w:bCs/>
          <w:sz w:val="20"/>
          <w:szCs w:val="20"/>
        </w:rPr>
        <w:t xml:space="preserve">/ SP </w:t>
      </w:r>
    </w:p>
    <w:p w:rsidR="00914924" w:rsidRPr="00142D6C" w:rsidRDefault="0037319F" w:rsidP="0091492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142D6C">
        <w:rPr>
          <w:rFonts w:ascii="Arial" w:hAnsi="Arial" w:cs="Arial"/>
          <w:b/>
          <w:bCs/>
          <w:sz w:val="20"/>
          <w:szCs w:val="20"/>
        </w:rPr>
        <w:t xml:space="preserve">Software </w:t>
      </w:r>
      <w:proofErr w:type="spellStart"/>
      <w:r w:rsidRPr="00142D6C">
        <w:rPr>
          <w:rFonts w:ascii="Arial" w:hAnsi="Arial" w:cs="Arial"/>
          <w:b/>
          <w:bCs/>
          <w:sz w:val="20"/>
          <w:szCs w:val="20"/>
        </w:rPr>
        <w:t>Isoplan</w:t>
      </w:r>
      <w:proofErr w:type="spellEnd"/>
      <w:r w:rsidRPr="00142D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142D6C">
        <w:rPr>
          <w:rFonts w:ascii="Arial" w:hAnsi="Arial" w:cs="Arial"/>
          <w:bCs/>
          <w:sz w:val="20"/>
          <w:szCs w:val="20"/>
        </w:rPr>
        <w:t xml:space="preserve">– PRESYS </w:t>
      </w:r>
    </w:p>
    <w:p w:rsidR="00914924" w:rsidRDefault="0037319F" w:rsidP="0091492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Eletroeletrônica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SENAI</w:t>
      </w:r>
      <w:r>
        <w:rPr>
          <w:rFonts w:ascii="Arial" w:hAnsi="Arial" w:cs="Arial"/>
          <w:bCs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bCs/>
          <w:sz w:val="20"/>
          <w:szCs w:val="20"/>
        </w:rPr>
        <w:t>Hessel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Horácio </w:t>
      </w:r>
      <w:proofErr w:type="spellStart"/>
      <w:r>
        <w:rPr>
          <w:rFonts w:ascii="Arial" w:hAnsi="Arial" w:cs="Arial"/>
          <w:bCs/>
          <w:sz w:val="20"/>
          <w:szCs w:val="20"/>
        </w:rPr>
        <w:t>Cherkassky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” – Cubatão/ SP </w:t>
      </w:r>
    </w:p>
    <w:p w:rsidR="00131310" w:rsidRPr="003A6AE0" w:rsidRDefault="00914924" w:rsidP="00131310">
      <w:pPr>
        <w:numPr>
          <w:ilvl w:val="0"/>
          <w:numId w:val="2"/>
        </w:numPr>
        <w:spacing w:before="100" w:beforeAutospacing="1" w:after="0" w:line="240" w:lineRule="auto"/>
        <w:contextualSpacing/>
        <w:rPr>
          <w:rStyle w:val="Forte"/>
          <w:rFonts w:ascii="Arial" w:hAnsi="Arial" w:cs="Arial"/>
          <w:bCs w:val="0"/>
          <w:szCs w:val="20"/>
          <w:u w:val="single"/>
        </w:rPr>
      </w:pPr>
      <w:r w:rsidRPr="00C721DA">
        <w:rPr>
          <w:rStyle w:val="Forte"/>
          <w:rFonts w:ascii="Arial" w:eastAsia="Times New Roman" w:hAnsi="Arial" w:cs="Arial"/>
          <w:sz w:val="20"/>
          <w:szCs w:val="20"/>
          <w:lang w:eastAsia="pt-BR"/>
        </w:rPr>
        <w:t xml:space="preserve">Informática </w:t>
      </w:r>
      <w:r w:rsidR="003F4102">
        <w:rPr>
          <w:rStyle w:val="Forte"/>
          <w:rFonts w:ascii="Arial" w:eastAsia="Times New Roman" w:hAnsi="Arial" w:cs="Arial"/>
          <w:sz w:val="20"/>
          <w:szCs w:val="20"/>
          <w:lang w:eastAsia="pt-BR"/>
        </w:rPr>
        <w:t xml:space="preserve">Pacote </w:t>
      </w:r>
      <w:r w:rsidR="00142D6C">
        <w:rPr>
          <w:rStyle w:val="Forte"/>
          <w:rFonts w:ascii="Arial" w:eastAsia="Times New Roman" w:hAnsi="Arial" w:cs="Arial"/>
          <w:sz w:val="20"/>
          <w:szCs w:val="20"/>
          <w:lang w:eastAsia="pt-BR"/>
        </w:rPr>
        <w:t>Office, Internet.</w:t>
      </w:r>
    </w:p>
    <w:p w:rsidR="003A6AE0" w:rsidRPr="00C721DA" w:rsidRDefault="003A6AE0" w:rsidP="003A6AE0">
      <w:pPr>
        <w:spacing w:before="100" w:beforeAutospacing="1" w:after="0" w:line="240" w:lineRule="auto"/>
        <w:contextualSpacing/>
        <w:rPr>
          <w:rFonts w:ascii="Arial" w:hAnsi="Arial" w:cs="Arial"/>
          <w:b/>
          <w:szCs w:val="20"/>
          <w:u w:val="single"/>
        </w:rPr>
      </w:pPr>
    </w:p>
    <w:tbl>
      <w:tblPr>
        <w:tblW w:w="0" w:type="auto"/>
        <w:tblBorders>
          <w:bottom w:val="double" w:sz="4" w:space="0" w:color="auto"/>
        </w:tblBorders>
        <w:tblLook w:val="04A0"/>
      </w:tblPr>
      <w:tblGrid>
        <w:gridCol w:w="10606"/>
      </w:tblGrid>
      <w:tr w:rsidR="00131310" w:rsidTr="003D2E3A">
        <w:tc>
          <w:tcPr>
            <w:tcW w:w="1060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131310" w:rsidRDefault="00131310" w:rsidP="003D2E3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Treinamentos</w:t>
            </w:r>
          </w:p>
        </w:tc>
      </w:tr>
    </w:tbl>
    <w:p w:rsidR="00131310" w:rsidRPr="007C10E9" w:rsidRDefault="00131310" w:rsidP="00131310">
      <w:pPr>
        <w:spacing w:after="0" w:line="240" w:lineRule="auto"/>
        <w:rPr>
          <w:rFonts w:ascii="Arial" w:hAnsi="Arial" w:cs="Arial"/>
          <w:sz w:val="8"/>
          <w:szCs w:val="8"/>
        </w:rPr>
      </w:pPr>
    </w:p>
    <w:p w:rsidR="00615961" w:rsidRPr="00C721DA" w:rsidRDefault="0037319F" w:rsidP="00914924">
      <w:pPr>
        <w:numPr>
          <w:ilvl w:val="0"/>
          <w:numId w:val="2"/>
        </w:numPr>
        <w:spacing w:before="100" w:beforeAutospacing="1" w:after="0" w:line="24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</w:pPr>
      <w:r w:rsidRPr="00C721DA"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  <w:t xml:space="preserve">NR-10 </w:t>
      </w:r>
      <w:r>
        <w:rPr>
          <w:rStyle w:val="st"/>
          <w:rFonts w:asciiTheme="minorHAnsi" w:hAnsiTheme="minorHAnsi" w:cstheme="minorHAnsi"/>
          <w:color w:val="222222"/>
          <w:sz w:val="24"/>
          <w:szCs w:val="24"/>
        </w:rPr>
        <w:t xml:space="preserve">- </w:t>
      </w:r>
      <w:r w:rsidRPr="000E4EA4">
        <w:rPr>
          <w:rStyle w:val="st"/>
          <w:rFonts w:asciiTheme="minorHAnsi" w:hAnsiTheme="minorHAnsi" w:cstheme="minorHAnsi"/>
          <w:b/>
          <w:color w:val="222222"/>
          <w:sz w:val="24"/>
          <w:szCs w:val="24"/>
        </w:rPr>
        <w:t>Segurança em Instalações e Serviços em Eletricidade.</w:t>
      </w:r>
      <w:r w:rsidR="00C721DA" w:rsidRPr="00C721DA">
        <w:rPr>
          <w:rStyle w:val="st"/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615961" w:rsidRPr="00C721DA">
        <w:rPr>
          <w:rFonts w:asciiTheme="minorHAnsi" w:hAnsiTheme="minorHAnsi" w:cstheme="minorHAnsi"/>
          <w:sz w:val="24"/>
          <w:szCs w:val="24"/>
        </w:rPr>
        <w:t>SENAI</w:t>
      </w:r>
      <w:r w:rsidR="00615961" w:rsidRPr="00C721DA">
        <w:rPr>
          <w:rFonts w:asciiTheme="minorHAnsi" w:hAnsiTheme="minorHAnsi" w:cstheme="minorHAnsi"/>
          <w:bCs/>
          <w:sz w:val="24"/>
          <w:szCs w:val="24"/>
        </w:rPr>
        <w:t xml:space="preserve"> “</w:t>
      </w:r>
      <w:proofErr w:type="spellStart"/>
      <w:r w:rsidR="00615961" w:rsidRPr="00C721DA">
        <w:rPr>
          <w:rFonts w:asciiTheme="minorHAnsi" w:hAnsiTheme="minorHAnsi" w:cstheme="minorHAnsi"/>
          <w:bCs/>
          <w:sz w:val="24"/>
          <w:szCs w:val="24"/>
        </w:rPr>
        <w:t>Hessel</w:t>
      </w:r>
      <w:proofErr w:type="spellEnd"/>
      <w:r w:rsidR="00615961" w:rsidRPr="00C721DA">
        <w:rPr>
          <w:rFonts w:asciiTheme="minorHAnsi" w:hAnsiTheme="minorHAnsi" w:cstheme="minorHAnsi"/>
          <w:bCs/>
          <w:sz w:val="24"/>
          <w:szCs w:val="24"/>
        </w:rPr>
        <w:t xml:space="preserve"> Horácio </w:t>
      </w:r>
      <w:proofErr w:type="spellStart"/>
      <w:r w:rsidR="00615961" w:rsidRPr="00C721DA">
        <w:rPr>
          <w:rFonts w:asciiTheme="minorHAnsi" w:hAnsiTheme="minorHAnsi" w:cstheme="minorHAnsi"/>
          <w:bCs/>
          <w:sz w:val="24"/>
          <w:szCs w:val="24"/>
        </w:rPr>
        <w:t>Cherkassky</w:t>
      </w:r>
      <w:proofErr w:type="spellEnd"/>
      <w:r w:rsidR="00615961" w:rsidRPr="00C721DA">
        <w:rPr>
          <w:rFonts w:asciiTheme="minorHAnsi" w:hAnsiTheme="minorHAnsi" w:cstheme="minorHAnsi"/>
          <w:bCs/>
          <w:sz w:val="24"/>
          <w:szCs w:val="24"/>
        </w:rPr>
        <w:t xml:space="preserve">” – Cubatão/ SP </w:t>
      </w:r>
    </w:p>
    <w:p w:rsidR="00131310" w:rsidRPr="00764D9C" w:rsidRDefault="0037319F" w:rsidP="00914924">
      <w:pPr>
        <w:numPr>
          <w:ilvl w:val="0"/>
          <w:numId w:val="2"/>
        </w:numPr>
        <w:spacing w:before="100" w:beforeAutospacing="1" w:after="0" w:line="24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  <w:t xml:space="preserve">NR-33 - </w:t>
      </w:r>
      <w:r w:rsidRPr="000E4EA4">
        <w:rPr>
          <w:rStyle w:val="st"/>
          <w:rFonts w:asciiTheme="minorHAnsi" w:hAnsiTheme="minorHAnsi" w:cstheme="minorHAnsi"/>
          <w:b/>
          <w:color w:val="222222"/>
          <w:sz w:val="24"/>
          <w:szCs w:val="24"/>
        </w:rPr>
        <w:t>Segurança e Saúde nos Trabalhos em Espaço Confinado.</w:t>
      </w:r>
      <w:r w:rsidR="00C721DA" w:rsidRPr="00C721DA">
        <w:rPr>
          <w:rStyle w:val="st"/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C721DA">
        <w:rPr>
          <w:rFonts w:asciiTheme="minorHAnsi" w:hAnsiTheme="minorHAnsi" w:cstheme="minorHAnsi"/>
          <w:color w:val="222222"/>
          <w:sz w:val="24"/>
          <w:szCs w:val="24"/>
        </w:rPr>
        <w:t xml:space="preserve">Escola Técnica "Grupo </w:t>
      </w:r>
      <w:r w:rsidRPr="00C721DA">
        <w:rPr>
          <w:rFonts w:asciiTheme="minorHAnsi" w:hAnsiTheme="minorHAnsi" w:cstheme="minorHAnsi"/>
          <w:b/>
          <w:bCs/>
          <w:color w:val="222222"/>
          <w:sz w:val="24"/>
          <w:szCs w:val="24"/>
        </w:rPr>
        <w:t>Resgate</w:t>
      </w:r>
      <w:r w:rsidRPr="00C721DA">
        <w:rPr>
          <w:rFonts w:asciiTheme="minorHAnsi" w:hAnsiTheme="minorHAnsi" w:cstheme="minorHAnsi"/>
          <w:color w:val="222222"/>
          <w:sz w:val="24"/>
          <w:szCs w:val="24"/>
        </w:rPr>
        <w:t xml:space="preserve"> da </w:t>
      </w:r>
      <w:r w:rsidRPr="00C721DA">
        <w:rPr>
          <w:rFonts w:asciiTheme="minorHAnsi" w:hAnsiTheme="minorHAnsi" w:cstheme="minorHAnsi"/>
          <w:b/>
          <w:bCs/>
          <w:color w:val="222222"/>
          <w:sz w:val="24"/>
          <w:szCs w:val="24"/>
        </w:rPr>
        <w:t>Vida</w:t>
      </w:r>
      <w:r w:rsidRPr="00C721DA">
        <w:rPr>
          <w:rFonts w:asciiTheme="minorHAnsi" w:hAnsiTheme="minorHAnsi" w:cstheme="minorHAnsi"/>
          <w:color w:val="222222"/>
          <w:sz w:val="24"/>
          <w:szCs w:val="24"/>
        </w:rPr>
        <w:t xml:space="preserve"> Treinamentos"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Cubatão/SP </w:t>
      </w:r>
    </w:p>
    <w:p w:rsidR="00764D9C" w:rsidRPr="000E4EA4" w:rsidRDefault="00764D9C" w:rsidP="00914924">
      <w:pPr>
        <w:numPr>
          <w:ilvl w:val="0"/>
          <w:numId w:val="2"/>
        </w:numPr>
        <w:spacing w:before="100" w:beforeAutospacing="1" w:after="0" w:line="240" w:lineRule="auto"/>
        <w:contextualSpacing/>
        <w:rPr>
          <w:rStyle w:val="st"/>
          <w:rFonts w:asciiTheme="minorHAnsi" w:eastAsia="Times New Roman" w:hAnsiTheme="minorHAnsi" w:cstheme="minorHAnsi"/>
          <w:b/>
          <w:sz w:val="24"/>
          <w:szCs w:val="24"/>
          <w:lang w:eastAsia="pt-BR"/>
        </w:rPr>
      </w:pPr>
      <w:r>
        <w:rPr>
          <w:rStyle w:val="st"/>
          <w:rFonts w:asciiTheme="minorHAnsi" w:eastAsia="Times New Roman" w:hAnsiTheme="minorHAnsi" w:cstheme="minorHAnsi"/>
          <w:b/>
          <w:sz w:val="24"/>
          <w:szCs w:val="24"/>
          <w:lang w:eastAsia="pt-BR"/>
        </w:rPr>
        <w:t xml:space="preserve">NR-35 – </w:t>
      </w:r>
      <w:proofErr w:type="gramStart"/>
      <w:r>
        <w:rPr>
          <w:rStyle w:val="st"/>
          <w:rFonts w:asciiTheme="minorHAnsi" w:eastAsia="Times New Roman" w:hAnsiTheme="minorHAnsi" w:cstheme="minorHAnsi"/>
          <w:b/>
          <w:sz w:val="24"/>
          <w:szCs w:val="24"/>
          <w:lang w:eastAsia="pt-BR"/>
        </w:rPr>
        <w:t>Trabalho</w:t>
      </w:r>
      <w:proofErr w:type="gramEnd"/>
      <w:r>
        <w:rPr>
          <w:rStyle w:val="st"/>
          <w:rFonts w:asciiTheme="minorHAnsi" w:eastAsia="Times New Roman" w:hAnsiTheme="minorHAnsi" w:cstheme="minorHAnsi"/>
          <w:b/>
          <w:sz w:val="24"/>
          <w:szCs w:val="24"/>
          <w:lang w:eastAsia="pt-BR"/>
        </w:rPr>
        <w:t xml:space="preserve"> em Altura </w:t>
      </w:r>
    </w:p>
    <w:p w:rsidR="000E4EA4" w:rsidRPr="00C721DA" w:rsidRDefault="0037319F" w:rsidP="00914924">
      <w:pPr>
        <w:numPr>
          <w:ilvl w:val="0"/>
          <w:numId w:val="2"/>
        </w:numPr>
        <w:spacing w:before="100" w:beforeAutospacing="1" w:after="0" w:line="240" w:lineRule="auto"/>
        <w:contextualSpacing/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b/>
          <w:sz w:val="24"/>
          <w:szCs w:val="24"/>
          <w:lang w:eastAsia="pt-BR"/>
        </w:rPr>
        <w:t xml:space="preserve">NR-18 </w:t>
      </w:r>
      <w:r w:rsidRPr="000E4EA4">
        <w:rPr>
          <w:rStyle w:val="st"/>
          <w:rFonts w:ascii="Arial" w:hAnsi="Arial" w:cs="Arial"/>
          <w:b/>
          <w:color w:val="222222"/>
        </w:rPr>
        <w:t>Condições e Meio Ambiente de Trabalho na Indústria da Construção</w:t>
      </w:r>
      <w:r>
        <w:rPr>
          <w:rStyle w:val="st"/>
          <w:rFonts w:ascii="Arial" w:hAnsi="Arial" w:cs="Arial"/>
          <w:b/>
          <w:color w:val="222222"/>
        </w:rPr>
        <w:t xml:space="preserve"> </w:t>
      </w:r>
      <w:proofErr w:type="spellStart"/>
      <w:r>
        <w:rPr>
          <w:rStyle w:val="st"/>
          <w:rFonts w:ascii="Arial" w:hAnsi="Arial" w:cs="Arial"/>
          <w:color w:val="222222"/>
        </w:rPr>
        <w:t>Globalpred</w:t>
      </w:r>
      <w:proofErr w:type="spellEnd"/>
      <w:r>
        <w:rPr>
          <w:rStyle w:val="st"/>
          <w:rFonts w:ascii="Arial" w:hAnsi="Arial" w:cs="Arial"/>
          <w:color w:val="222222"/>
        </w:rPr>
        <w:t xml:space="preserve"> Santo André/SP </w:t>
      </w:r>
    </w:p>
    <w:p w:rsidR="001400A1" w:rsidRPr="00D97E79" w:rsidRDefault="00113C09" w:rsidP="000E4EA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97E79">
        <w:rPr>
          <w:rFonts w:ascii="Arial" w:hAnsi="Arial" w:cs="Arial"/>
          <w:b/>
          <w:sz w:val="28"/>
          <w:szCs w:val="28"/>
          <w:u w:val="single"/>
        </w:rPr>
        <w:lastRenderedPageBreak/>
        <w:t>Atribuições</w:t>
      </w:r>
    </w:p>
    <w:p w:rsidR="001C4E1D" w:rsidRPr="00D97E79" w:rsidRDefault="001400A1">
      <w:pPr>
        <w:rPr>
          <w:b/>
          <w:sz w:val="24"/>
          <w:szCs w:val="24"/>
          <w:u w:val="single"/>
        </w:rPr>
      </w:pPr>
      <w:r w:rsidRPr="00C141BE">
        <w:rPr>
          <w:b/>
          <w:sz w:val="24"/>
          <w:szCs w:val="24"/>
          <w:u w:val="single"/>
        </w:rPr>
        <w:t xml:space="preserve"> </w:t>
      </w:r>
      <w:r w:rsidR="003A7E8B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Técnico em Instrumentação. Graduando</w:t>
      </w:r>
      <w:r w:rsidR="00D516A7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="003A7E8B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em Engenharia de </w:t>
      </w:r>
      <w:r w:rsidR="00D97E7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Produção</w:t>
      </w:r>
      <w:r w:rsidR="003A7E8B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. Técnico de Instrumentação e Co</w:t>
      </w:r>
      <w:r w:rsidR="0037319F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ntrole de Processos e em Eletroe</w:t>
      </w:r>
      <w:r w:rsidR="003A7E8B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letrônica pelo SENAI. 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Experiência em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processos fabris de papel e celulose, fertilizantes, Terminal de armazenamento e estocagem de produtos químicos, c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alibração e ajustes de instrumentos de controle lógicos programáveis e 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analise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de processos conforme o pro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grama de manutenção preventiva, 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instalação e operação de sensores,</w:t>
      </w:r>
      <w:r w:rsidR="001C50B8">
        <w:rPr>
          <w:rFonts w:asciiTheme="minorHAnsi" w:hAnsiTheme="minorHAnsi" w:cstheme="minorHAnsi"/>
          <w:b/>
          <w:i/>
          <w:iCs/>
          <w:color w:val="000000"/>
          <w:sz w:val="24"/>
          <w:szCs w:val="24"/>
          <w:u w:val="single"/>
        </w:rPr>
        <w:t xml:space="preserve"> 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>pressão, temperatura, nível, v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>azão,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 xml:space="preserve"> termostato, </w:t>
      </w:r>
      <w:proofErr w:type="spellStart"/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>pressostato</w:t>
      </w:r>
      <w:proofErr w:type="spellEnd"/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>, válvulas de controle com posicionadores inteligente, fim de curso,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>phmetro, condutivimetro, clorimetro, turbidimetro, analisadores de CO, CO², SO², TRS, O², NOX, álcali, alvura, kappa, consistência, sódio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>, pneumáticos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 xml:space="preserve"> e 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eletropneumáticos, comissionamento, loop teste, montagem com </w:t>
      </w:r>
      <w:proofErr w:type="spellStart"/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>tube</w:t>
      </w:r>
      <w:proofErr w:type="spellEnd"/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O.D, comandos elétricos;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Conhecimentos em 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>interpretação de diagramas, sintonias de malha de controle, Pacote Office, internet, software de planejamento MS-Project;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Realização de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manutenção preventiva e corretiva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; Responsável pelo controle de peças sobressalentes, realizando manutenções corretivas no caso de quebras não programadas, além de interpretar e executar projetos de automação e instrumentação, implementando e aprimorando lógicas de controle;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Auxiliar n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a elaboração e especificação de 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instrumentos para compra, bem como na análise e verificação da documentação de engenharia, como: diagramas funcionais e fluxogramas de instrumentações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, 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>revisão de procedimentos de trabalho, emissão de relatórios e certificados utilizando o software ISOPLAN da PRESYS,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1C50B8" w:rsidRPr="00E371A2">
        <w:rPr>
          <w:rFonts w:asciiTheme="minorHAnsi" w:hAnsiTheme="minorHAnsi" w:cstheme="minorHAnsi"/>
          <w:b/>
          <w:sz w:val="24"/>
          <w:szCs w:val="24"/>
          <w:u w:val="single"/>
        </w:rPr>
        <w:t>gerenciamento</w:t>
      </w:r>
      <w:r w:rsidR="001C50B8">
        <w:rPr>
          <w:rFonts w:asciiTheme="minorHAnsi" w:hAnsiTheme="minorHAnsi" w:cstheme="minorHAnsi"/>
          <w:b/>
          <w:sz w:val="24"/>
          <w:szCs w:val="24"/>
          <w:u w:val="single"/>
        </w:rPr>
        <w:t xml:space="preserve"> de manutenção pelo sistema SAP,</w:t>
      </w:r>
      <w:r w:rsidR="001C50B8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 Liderança de Equipe</w:t>
      </w:r>
      <w:r w:rsidR="001C50B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.</w:t>
      </w:r>
      <w:r w:rsidR="00D220D8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="0037319F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Desenvolvimento </w:t>
      </w:r>
      <w:r w:rsidR="00A64331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em 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desm</w:t>
      </w:r>
      <w:r w:rsidR="00A64331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ontagem e montagem da unidade do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="007206E0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Incinerador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de Vapores </w:t>
      </w:r>
      <w:r w:rsidR="007206E0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Orgânicos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, acompanhamento na instalação de suas linhas de abastecimento de queima</w:t>
      </w:r>
      <w:r w:rsidR="005743C0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, 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sistema de automatização, a</w:t>
      </w:r>
      <w:r w:rsidR="00A64331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companhamento junto ao órgão de fiscalização 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no teste fu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n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cionament</w:t>
      </w:r>
      <w:r w:rsidR="001C50B8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o</w:t>
      </w:r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do </w:t>
      </w:r>
      <w:proofErr w:type="gramStart"/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equipamento pertencentes aos empreendimentos da Ultracargo</w:t>
      </w:r>
      <w:proofErr w:type="gramEnd"/>
      <w:r w:rsidR="003F4102"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. </w:t>
      </w:r>
      <w:r w:rsidR="0037319F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Serviços de construção </w:t>
      </w:r>
      <w:r w:rsidR="00C50C77">
        <w:rPr>
          <w:rFonts w:asciiTheme="minorHAnsi" w:hAnsiTheme="minorHAnsi" w:cstheme="minorHAnsi"/>
          <w:b/>
          <w:sz w:val="24"/>
          <w:szCs w:val="24"/>
          <w:u w:val="single"/>
        </w:rPr>
        <w:t xml:space="preserve">civil, montagem eletromecânica, </w:t>
      </w:r>
      <w:r w:rsidR="0037319F" w:rsidRPr="009B2409">
        <w:rPr>
          <w:rFonts w:asciiTheme="minorHAnsi" w:hAnsiTheme="minorHAnsi" w:cstheme="minorHAnsi"/>
          <w:b/>
          <w:sz w:val="24"/>
          <w:szCs w:val="24"/>
          <w:u w:val="single"/>
        </w:rPr>
        <w:t xml:space="preserve">condicionamento, pré-operação, </w:t>
      </w:r>
      <w:proofErr w:type="spellStart"/>
      <w:r w:rsidR="00A64331">
        <w:rPr>
          <w:rFonts w:asciiTheme="minorHAnsi" w:hAnsiTheme="minorHAnsi" w:cstheme="minorHAnsi"/>
          <w:b/>
          <w:sz w:val="24"/>
          <w:szCs w:val="24"/>
          <w:u w:val="single"/>
        </w:rPr>
        <w:t>start-up</w:t>
      </w:r>
      <w:proofErr w:type="spellEnd"/>
      <w:r w:rsidR="0037319F" w:rsidRPr="009B2409">
        <w:rPr>
          <w:rFonts w:asciiTheme="minorHAnsi" w:hAnsiTheme="minorHAnsi" w:cstheme="minorHAnsi"/>
          <w:b/>
          <w:sz w:val="24"/>
          <w:szCs w:val="24"/>
          <w:u w:val="single"/>
        </w:rPr>
        <w:t>, operação assistida e assistência técnica, com fornecimento parcial de equipamentos, instrumentos e materiais diversos para as adequações da Unidade de Reforma Catalítica-URC</w:t>
      </w:r>
      <w:r w:rsidR="005743C0">
        <w:rPr>
          <w:rFonts w:asciiTheme="minorHAnsi" w:hAnsiTheme="minorHAnsi" w:cstheme="minorHAnsi"/>
          <w:b/>
          <w:sz w:val="24"/>
          <w:szCs w:val="24"/>
          <w:u w:val="single"/>
        </w:rPr>
        <w:t>/RPBC</w:t>
      </w:r>
      <w:r w:rsidR="0037319F" w:rsidRPr="009B2409">
        <w:rPr>
          <w:rFonts w:asciiTheme="minorHAnsi" w:hAnsiTheme="minorHAnsi" w:cstheme="minorHAnsi"/>
          <w:b/>
          <w:sz w:val="24"/>
          <w:szCs w:val="24"/>
          <w:u w:val="single"/>
        </w:rPr>
        <w:t>; Inclusive construção da subestação C-10ª e ampliação da casa de controle local CCL-7, pertencentes aos empreendimentos da carteira de gasolina da Refinaria Presidente Bernardes</w:t>
      </w:r>
      <w:r w:rsidR="005743C0">
        <w:rPr>
          <w:rFonts w:asciiTheme="minorHAnsi" w:hAnsiTheme="minorHAnsi" w:cstheme="minorHAnsi"/>
          <w:b/>
          <w:sz w:val="24"/>
          <w:szCs w:val="24"/>
          <w:u w:val="single"/>
        </w:rPr>
        <w:t xml:space="preserve">; Atuando </w:t>
      </w:r>
      <w:r w:rsidR="00A64331">
        <w:rPr>
          <w:rFonts w:asciiTheme="minorHAnsi" w:hAnsiTheme="minorHAnsi" w:cstheme="minorHAnsi"/>
          <w:b/>
          <w:sz w:val="24"/>
          <w:szCs w:val="24"/>
          <w:u w:val="single"/>
        </w:rPr>
        <w:t xml:space="preserve">atualmente </w:t>
      </w:r>
      <w:r w:rsidR="00CF235E">
        <w:rPr>
          <w:rFonts w:asciiTheme="minorHAnsi" w:hAnsiTheme="minorHAnsi" w:cstheme="minorHAnsi"/>
          <w:b/>
          <w:sz w:val="24"/>
          <w:szCs w:val="24"/>
          <w:u w:val="single"/>
        </w:rPr>
        <w:t>na verificação de planos de rotina na área de celulose bem como rotas de inspeção aplicação de manutenção preventiva e corretiva e acompanhamento do processo fabril.</w:t>
      </w:r>
    </w:p>
    <w:p w:rsidR="00D516A7" w:rsidRPr="009B2409" w:rsidRDefault="00BD1716" w:rsidP="00BD1716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B2409">
        <w:rPr>
          <w:rStyle w:val="nfase"/>
          <w:rFonts w:asciiTheme="minorHAnsi" w:hAnsiTheme="minorHAnsi" w:cstheme="minorHAnsi"/>
          <w:b/>
          <w:color w:val="000000"/>
          <w:sz w:val="24"/>
          <w:szCs w:val="24"/>
          <w:u w:val="single"/>
        </w:rPr>
        <w:t>Disponibilidade para viagens.</w:t>
      </w:r>
    </w:p>
    <w:p w:rsidR="00D516A7" w:rsidRPr="009B2409" w:rsidRDefault="00D516A7" w:rsidP="00D516A7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516A7" w:rsidRPr="009B2409" w:rsidRDefault="00D516A7" w:rsidP="00D516A7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516A7" w:rsidRDefault="00D516A7" w:rsidP="00D516A7">
      <w:pPr>
        <w:rPr>
          <w:rFonts w:asciiTheme="minorHAnsi" w:hAnsiTheme="minorHAnsi" w:cstheme="minorHAnsi"/>
          <w:sz w:val="24"/>
          <w:szCs w:val="24"/>
        </w:rPr>
      </w:pPr>
    </w:p>
    <w:p w:rsidR="00BD1716" w:rsidRPr="00D516A7" w:rsidRDefault="00D516A7" w:rsidP="00D516A7">
      <w:pPr>
        <w:tabs>
          <w:tab w:val="left" w:pos="204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="Verdana" w:hAnsi="Verdana"/>
          <w:i/>
          <w:iCs/>
          <w:color w:val="000000"/>
          <w:sz w:val="17"/>
          <w:szCs w:val="17"/>
        </w:rPr>
        <w:br/>
      </w:r>
    </w:p>
    <w:sectPr w:rsidR="00BD1716" w:rsidRPr="00D516A7" w:rsidSect="0037319F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58B"/>
    <w:multiLevelType w:val="hybridMultilevel"/>
    <w:tmpl w:val="FF0298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397C"/>
    <w:multiLevelType w:val="hybridMultilevel"/>
    <w:tmpl w:val="1C5C7872"/>
    <w:lvl w:ilvl="0" w:tplc="1D5492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400A1"/>
    <w:rsid w:val="00033DC4"/>
    <w:rsid w:val="000E32F9"/>
    <w:rsid w:val="000E4EA4"/>
    <w:rsid w:val="00113C09"/>
    <w:rsid w:val="00131310"/>
    <w:rsid w:val="001400A1"/>
    <w:rsid w:val="00142D6C"/>
    <w:rsid w:val="001B385E"/>
    <w:rsid w:val="001C4E1D"/>
    <w:rsid w:val="001C50B8"/>
    <w:rsid w:val="0023198F"/>
    <w:rsid w:val="002A43A3"/>
    <w:rsid w:val="00345F7B"/>
    <w:rsid w:val="00346386"/>
    <w:rsid w:val="003716F8"/>
    <w:rsid w:val="0037319F"/>
    <w:rsid w:val="003A6AE0"/>
    <w:rsid w:val="003A7E8B"/>
    <w:rsid w:val="003B0360"/>
    <w:rsid w:val="003F4102"/>
    <w:rsid w:val="0047237A"/>
    <w:rsid w:val="004B1440"/>
    <w:rsid w:val="004D4DA5"/>
    <w:rsid w:val="004D6748"/>
    <w:rsid w:val="004F7823"/>
    <w:rsid w:val="005703B1"/>
    <w:rsid w:val="005743C0"/>
    <w:rsid w:val="005C2664"/>
    <w:rsid w:val="005C2EAB"/>
    <w:rsid w:val="005E275E"/>
    <w:rsid w:val="00615961"/>
    <w:rsid w:val="006272AF"/>
    <w:rsid w:val="00700DFF"/>
    <w:rsid w:val="007206E0"/>
    <w:rsid w:val="00764D9C"/>
    <w:rsid w:val="007D21AB"/>
    <w:rsid w:val="008A4D98"/>
    <w:rsid w:val="008D43C4"/>
    <w:rsid w:val="00914924"/>
    <w:rsid w:val="00915119"/>
    <w:rsid w:val="0092475A"/>
    <w:rsid w:val="009B2409"/>
    <w:rsid w:val="00A64331"/>
    <w:rsid w:val="00A752CD"/>
    <w:rsid w:val="00A925C1"/>
    <w:rsid w:val="00AA1AAE"/>
    <w:rsid w:val="00B45FE2"/>
    <w:rsid w:val="00B511F2"/>
    <w:rsid w:val="00BB296B"/>
    <w:rsid w:val="00BD1716"/>
    <w:rsid w:val="00C50C77"/>
    <w:rsid w:val="00C65BE8"/>
    <w:rsid w:val="00C721DA"/>
    <w:rsid w:val="00C95D1A"/>
    <w:rsid w:val="00CA0510"/>
    <w:rsid w:val="00CC0B7A"/>
    <w:rsid w:val="00CD43F0"/>
    <w:rsid w:val="00CE0890"/>
    <w:rsid w:val="00CF235E"/>
    <w:rsid w:val="00D0362D"/>
    <w:rsid w:val="00D03F34"/>
    <w:rsid w:val="00D220D8"/>
    <w:rsid w:val="00D516A7"/>
    <w:rsid w:val="00D63657"/>
    <w:rsid w:val="00D97E79"/>
    <w:rsid w:val="00DD37F9"/>
    <w:rsid w:val="00DF6E26"/>
    <w:rsid w:val="00E34271"/>
    <w:rsid w:val="00E371A2"/>
    <w:rsid w:val="00E451DB"/>
    <w:rsid w:val="00F16E8B"/>
    <w:rsid w:val="00F25F8B"/>
    <w:rsid w:val="00F41F04"/>
    <w:rsid w:val="00FD3198"/>
    <w:rsid w:val="00FE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A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400A1"/>
    <w:pPr>
      <w:ind w:left="720"/>
      <w:contextualSpacing/>
    </w:pPr>
  </w:style>
  <w:style w:type="character" w:styleId="Forte">
    <w:name w:val="Strong"/>
    <w:basedOn w:val="Fontepargpadro"/>
    <w:qFormat/>
    <w:rsid w:val="001400A1"/>
    <w:rPr>
      <w:b/>
      <w:bCs/>
    </w:rPr>
  </w:style>
  <w:style w:type="paragraph" w:customStyle="1" w:styleId="msonormalcxspmiddle">
    <w:name w:val="msonormalcxspmiddle"/>
    <w:basedOn w:val="Normal"/>
    <w:rsid w:val="00140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msonormalcxsplast">
    <w:name w:val="msonormalcxsplast"/>
    <w:basedOn w:val="Normal"/>
    <w:rsid w:val="00140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A7E8B"/>
    <w:rPr>
      <w:i/>
      <w:iCs/>
    </w:rPr>
  </w:style>
  <w:style w:type="character" w:customStyle="1" w:styleId="st">
    <w:name w:val="st"/>
    <w:basedOn w:val="Fontepargpadro"/>
    <w:rsid w:val="00C721DA"/>
  </w:style>
  <w:style w:type="character" w:styleId="Hyperlink">
    <w:name w:val="Hyperlink"/>
    <w:basedOn w:val="Fontepargpadro"/>
    <w:uiPriority w:val="99"/>
    <w:unhideWhenUsed/>
    <w:rsid w:val="00574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erson.nunes@fibri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mail.uol.com.br/main/main/undefined/compose?to=e.s.nunes@bol.com.br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B8DB9-704C-4F16-A97C-97AA76FD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Votorantim</dc:creator>
  <cp:lastModifiedBy>thiago</cp:lastModifiedBy>
  <cp:revision>3</cp:revision>
  <dcterms:created xsi:type="dcterms:W3CDTF">2015-02-18T00:22:00Z</dcterms:created>
  <dcterms:modified xsi:type="dcterms:W3CDTF">2015-02-18T00:31:00Z</dcterms:modified>
</cp:coreProperties>
</file>