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D7F" w:rsidRDefault="00541D7F">
      <w:pPr>
        <w:pStyle w:val="Ttulo1"/>
        <w:spacing w:before="0"/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CURRICULUM</w:t>
      </w:r>
      <w:r>
        <w:rPr>
          <w:rFonts w:ascii="Arial" w:eastAsia="Arial" w:hAnsi="Arial" w:cs="Arial"/>
          <w:sz w:val="36"/>
          <w:szCs w:val="36"/>
          <w:lang w:val="en-US"/>
        </w:rPr>
        <w:t xml:space="preserve"> </w:t>
      </w:r>
      <w:r>
        <w:rPr>
          <w:rFonts w:ascii="Arial" w:hAnsi="Arial" w:cs="Arial"/>
          <w:sz w:val="36"/>
          <w:szCs w:val="36"/>
          <w:lang w:val="en-US"/>
        </w:rPr>
        <w:t>VITAE</w:t>
      </w:r>
    </w:p>
    <w:p w:rsidR="00541D7F" w:rsidRDefault="00541D7F">
      <w:pPr>
        <w:pStyle w:val="Ttulo6"/>
        <w:jc w:val="center"/>
        <w:rPr>
          <w:rFonts w:ascii="Georgia" w:hAnsi="Georgia" w:cs="Georgia"/>
          <w:sz w:val="27"/>
          <w:szCs w:val="27"/>
          <w:u w:val="single"/>
          <w:lang w:val="en-US"/>
        </w:rPr>
      </w:pPr>
      <w:r>
        <w:rPr>
          <w:rFonts w:ascii="Georgia" w:hAnsi="Georgia" w:cs="Georgia"/>
          <w:sz w:val="27"/>
          <w:szCs w:val="27"/>
          <w:u w:val="single"/>
          <w:lang w:val="en-US"/>
        </w:rPr>
        <w:t>Joanna</w:t>
      </w:r>
      <w:r>
        <w:rPr>
          <w:rFonts w:ascii="Georgia" w:eastAsia="Georgia" w:hAnsi="Georgia" w:cs="Georgia"/>
          <w:sz w:val="27"/>
          <w:szCs w:val="27"/>
          <w:u w:val="single"/>
          <w:lang w:val="en-US"/>
        </w:rPr>
        <w:t xml:space="preserve"> </w:t>
      </w:r>
      <w:r>
        <w:rPr>
          <w:rFonts w:ascii="Georgia" w:hAnsi="Georgia" w:cs="Georgia"/>
          <w:sz w:val="27"/>
          <w:szCs w:val="27"/>
          <w:u w:val="single"/>
          <w:lang w:val="en-US"/>
        </w:rPr>
        <w:t>Katherine</w:t>
      </w:r>
      <w:r>
        <w:rPr>
          <w:rFonts w:ascii="Georgia" w:eastAsia="Georgia" w:hAnsi="Georgia" w:cs="Georgia"/>
          <w:sz w:val="27"/>
          <w:szCs w:val="27"/>
          <w:u w:val="single"/>
          <w:lang w:val="en-US"/>
        </w:rPr>
        <w:t xml:space="preserve"> </w:t>
      </w:r>
      <w:r>
        <w:rPr>
          <w:rFonts w:ascii="Georgia" w:hAnsi="Georgia" w:cs="Georgia"/>
          <w:sz w:val="27"/>
          <w:szCs w:val="27"/>
          <w:u w:val="single"/>
          <w:lang w:val="en-US"/>
        </w:rPr>
        <w:t>Rocha</w:t>
      </w:r>
      <w:r>
        <w:rPr>
          <w:rFonts w:ascii="Georgia" w:eastAsia="Georgia" w:hAnsi="Georgia" w:cs="Georgia"/>
          <w:sz w:val="27"/>
          <w:szCs w:val="27"/>
          <w:u w:val="single"/>
          <w:lang w:val="en-US"/>
        </w:rPr>
        <w:t xml:space="preserve"> </w:t>
      </w:r>
      <w:r>
        <w:rPr>
          <w:rFonts w:ascii="Georgia" w:hAnsi="Georgia" w:cs="Georgia"/>
          <w:sz w:val="27"/>
          <w:szCs w:val="27"/>
          <w:u w:val="single"/>
          <w:lang w:val="en-US"/>
        </w:rPr>
        <w:t>Cure</w:t>
      </w:r>
    </w:p>
    <w:p w:rsidR="00541D7F" w:rsidRDefault="00541D7F">
      <w:pPr>
        <w:pStyle w:val="NormalWeb"/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Data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Nascimento: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20/05/1986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Idade:</w:t>
      </w:r>
      <w:r>
        <w:rPr>
          <w:rFonts w:ascii="Arial" w:eastAsia="Arial" w:hAnsi="Arial" w:cs="Arial"/>
          <w:sz w:val="20"/>
        </w:rPr>
        <w:t xml:space="preserve"> </w:t>
      </w:r>
      <w:r w:rsidR="0069290B">
        <w:rPr>
          <w:rFonts w:ascii="Arial" w:hAnsi="Arial" w:cs="Arial"/>
          <w:sz w:val="20"/>
        </w:rPr>
        <w:t>27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anos</w:t>
      </w:r>
    </w:p>
    <w:p w:rsidR="00541D7F" w:rsidRDefault="00541D7F">
      <w:pPr>
        <w:pStyle w:val="NormalWeb"/>
        <w:spacing w:before="0" w:after="0"/>
        <w:rPr>
          <w:rFonts w:ascii="Arial" w:hAnsi="Arial" w:cs="Arial"/>
          <w:sz w:val="20"/>
        </w:rPr>
      </w:pPr>
    </w:p>
    <w:p w:rsidR="00541D7F" w:rsidRDefault="00541D7F">
      <w:pPr>
        <w:pStyle w:val="NormalWeb"/>
        <w:spacing w:before="0" w:after="0"/>
        <w:rPr>
          <w:rFonts w:ascii="Arial" w:eastAsia="Arial" w:hAnsi="Arial" w:cs="Arial"/>
          <w:sz w:val="20"/>
        </w:rPr>
      </w:pPr>
      <w:r>
        <w:rPr>
          <w:rFonts w:ascii="Arial" w:hAnsi="Arial" w:cs="Arial"/>
          <w:sz w:val="20"/>
        </w:rPr>
        <w:t>Endereço: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Rua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Roberto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Francisco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Behrens</w:t>
      </w:r>
      <w:proofErr w:type="spellEnd"/>
      <w:r>
        <w:rPr>
          <w:rFonts w:ascii="Arial" w:hAnsi="Arial" w:cs="Arial"/>
          <w:sz w:val="20"/>
        </w:rPr>
        <w:t>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200   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Casa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51   </w:t>
      </w:r>
      <w:r>
        <w:rPr>
          <w:rFonts w:ascii="Arial" w:eastAsia="Arial" w:hAnsi="Arial" w:cs="Arial"/>
          <w:sz w:val="20"/>
        </w:rPr>
        <w:t xml:space="preserve"> </w:t>
      </w:r>
    </w:p>
    <w:p w:rsidR="00541D7F" w:rsidRDefault="00541D7F">
      <w:pPr>
        <w:pStyle w:val="NormalWeb"/>
        <w:spacing w:before="0" w:after="0"/>
        <w:rPr>
          <w:rFonts w:ascii="Arial" w:hAnsi="Arial" w:cs="Arial"/>
          <w:sz w:val="20"/>
        </w:rPr>
      </w:pPr>
    </w:p>
    <w:p w:rsidR="00541D7F" w:rsidRDefault="00541D7F">
      <w:pPr>
        <w:pStyle w:val="NormalWeb"/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Bairro: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Mato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Grande      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Canoas/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RS</w:t>
      </w:r>
    </w:p>
    <w:p w:rsidR="00541D7F" w:rsidRDefault="00541D7F">
      <w:pPr>
        <w:pStyle w:val="NormalWeb"/>
        <w:spacing w:before="0" w:after="0"/>
        <w:rPr>
          <w:rFonts w:ascii="Arial" w:hAnsi="Arial" w:cs="Arial"/>
          <w:sz w:val="20"/>
        </w:rPr>
      </w:pPr>
    </w:p>
    <w:p w:rsidR="00541D7F" w:rsidRDefault="00541D7F">
      <w:pPr>
        <w:pStyle w:val="NormalWeb"/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Telefone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Celular: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(51)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91673448</w:t>
      </w:r>
    </w:p>
    <w:p w:rsidR="00541D7F" w:rsidRDefault="00541D7F">
      <w:pPr>
        <w:pStyle w:val="NormalWeb"/>
        <w:spacing w:before="0" w:after="0"/>
        <w:rPr>
          <w:rFonts w:ascii="Arial" w:hAnsi="Arial" w:cs="Arial"/>
          <w:sz w:val="20"/>
        </w:rPr>
      </w:pPr>
    </w:p>
    <w:p w:rsidR="00541D7F" w:rsidRDefault="00541D7F">
      <w:pPr>
        <w:pStyle w:val="NormalWeb"/>
        <w:spacing w:before="0" w:after="0"/>
        <w:rPr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Email:</w:t>
      </w:r>
      <w:r>
        <w:rPr>
          <w:rFonts w:ascii="Arial" w:eastAsia="Arial" w:hAnsi="Arial" w:cs="Arial"/>
          <w:sz w:val="20"/>
          <w:lang w:val="en-US"/>
        </w:rPr>
        <w:t xml:space="preserve"> </w:t>
      </w:r>
      <w:hyperlink r:id="rId5" w:anchor="_blank" w:history="1">
        <w:r>
          <w:rPr>
            <w:rStyle w:val="Hyperlink"/>
            <w:rFonts w:ascii="Arial" w:hAnsi="Arial"/>
          </w:rPr>
          <w:t>joannacure@gmail.com</w:t>
        </w:r>
      </w:hyperlink>
    </w:p>
    <w:p w:rsidR="00541D7F" w:rsidRDefault="00541D7F">
      <w:pPr>
        <w:pStyle w:val="NormalWeb"/>
        <w:spacing w:before="0" w:after="0"/>
        <w:rPr>
          <w:sz w:val="20"/>
          <w:lang w:val="en-US"/>
        </w:rPr>
      </w:pPr>
    </w:p>
    <w:p w:rsidR="00541D7F" w:rsidRDefault="00541D7F">
      <w:pPr>
        <w:numPr>
          <w:ilvl w:val="0"/>
          <w:numId w:val="2"/>
        </w:numPr>
      </w:pPr>
      <w:r>
        <w:rPr>
          <w:rFonts w:ascii="Arial" w:hAnsi="Arial" w:cs="Arial"/>
          <w:b/>
          <w:bCs/>
          <w:szCs w:val="27"/>
        </w:rPr>
        <w:t>FORMAÇÃO</w:t>
      </w:r>
      <w:r>
        <w:t xml:space="preserve"> </w:t>
      </w:r>
    </w:p>
    <w:p w:rsidR="00541D7F" w:rsidRDefault="00541D7F">
      <w:pPr>
        <w:ind w:left="360"/>
      </w:pPr>
    </w:p>
    <w:p w:rsidR="00541D7F" w:rsidRDefault="00541D7F">
      <w:pPr>
        <w:pStyle w:val="NormalWeb"/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 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Curso: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Tecnólogo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em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Gestão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Financeira</w:t>
      </w:r>
      <w:r>
        <w:rPr>
          <w:rFonts w:ascii="Arial" w:eastAsia="Arial" w:hAnsi="Arial" w:cs="Arial"/>
          <w:sz w:val="20"/>
        </w:rPr>
        <w:t xml:space="preserve"> </w:t>
      </w:r>
      <w:r w:rsidR="00B95CAB">
        <w:rPr>
          <w:rFonts w:ascii="Arial" w:hAnsi="Arial" w:cs="Arial"/>
          <w:sz w:val="20"/>
        </w:rPr>
        <w:t>(</w:t>
      </w:r>
      <w:r w:rsidR="003250FF">
        <w:rPr>
          <w:rFonts w:ascii="Arial" w:hAnsi="Arial" w:cs="Arial"/>
          <w:sz w:val="20"/>
        </w:rPr>
        <w:t>concluído</w:t>
      </w:r>
      <w:r w:rsidR="009119F9">
        <w:rPr>
          <w:rFonts w:ascii="Arial" w:hAnsi="Arial" w:cs="Arial"/>
          <w:sz w:val="20"/>
        </w:rPr>
        <w:t xml:space="preserve"> 2013)</w:t>
      </w:r>
    </w:p>
    <w:p w:rsidR="00541D7F" w:rsidRDefault="00541D7F">
      <w:pPr>
        <w:pStyle w:val="NormalWeb"/>
        <w:spacing w:before="0" w:after="0"/>
        <w:rPr>
          <w:rFonts w:ascii="Arial" w:hAnsi="Arial" w:cs="Arial"/>
          <w:sz w:val="20"/>
        </w:rPr>
      </w:pPr>
    </w:p>
    <w:p w:rsidR="00541D7F" w:rsidRDefault="00541D7F">
      <w:pPr>
        <w:pStyle w:val="NormalWeb"/>
        <w:spacing w:before="0" w:after="0"/>
        <w:rPr>
          <w:rFonts w:ascii="Arial" w:eastAsia="Arial" w:hAnsi="Arial" w:cs="Arial"/>
          <w:sz w:val="20"/>
        </w:rPr>
      </w:pPr>
      <w:r>
        <w:rPr>
          <w:rFonts w:ascii="Arial" w:hAnsi="Arial" w:cs="Arial"/>
          <w:sz w:val="20"/>
        </w:rPr>
        <w:t>-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Unilasalle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:rsidR="00541D7F" w:rsidRDefault="00541D7F">
      <w:pPr>
        <w:pStyle w:val="NormalWeb"/>
        <w:spacing w:before="0" w:after="0"/>
        <w:rPr>
          <w:sz w:val="20"/>
        </w:rPr>
      </w:pPr>
    </w:p>
    <w:p w:rsidR="00541D7F" w:rsidRDefault="00541D7F">
      <w:pPr>
        <w:pStyle w:val="NormalWeb"/>
        <w:spacing w:before="0" w:after="0"/>
        <w:rPr>
          <w:rFonts w:ascii="Arial" w:eastAsia="Arial" w:hAnsi="Arial" w:cs="Arial"/>
          <w:sz w:val="20"/>
        </w:rPr>
      </w:pPr>
      <w:r>
        <w:rPr>
          <w:rFonts w:ascii="Arial" w:hAnsi="Arial" w:cs="Arial"/>
          <w:sz w:val="20"/>
        </w:rPr>
        <w:t> </w:t>
      </w:r>
      <w:r>
        <w:rPr>
          <w:rFonts w:ascii="Arial" w:eastAsia="Arial" w:hAnsi="Arial" w:cs="Arial"/>
          <w:sz w:val="20"/>
        </w:rPr>
        <w:t xml:space="preserve"> </w:t>
      </w:r>
    </w:p>
    <w:p w:rsidR="00541D7F" w:rsidRDefault="00541D7F">
      <w:pPr>
        <w:pStyle w:val="NormalWeb"/>
        <w:spacing w:before="0" w:after="0"/>
        <w:rPr>
          <w:rFonts w:ascii="Arial" w:hAnsi="Arial" w:cs="Arial"/>
          <w:sz w:val="22"/>
        </w:rPr>
      </w:pPr>
      <w:r>
        <w:rPr>
          <w:rFonts w:ascii="Arial" w:hAnsi="Arial" w:cs="Arial"/>
          <w:sz w:val="20"/>
        </w:rPr>
        <w:t>Curso: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Técnico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em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Administração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Empresas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(concluído</w:t>
      </w:r>
      <w:r>
        <w:rPr>
          <w:rFonts w:ascii="Arial" w:hAnsi="Arial" w:cs="Arial"/>
          <w:sz w:val="22"/>
        </w:rPr>
        <w:t>)</w:t>
      </w:r>
    </w:p>
    <w:p w:rsidR="00541D7F" w:rsidRDefault="00541D7F">
      <w:pPr>
        <w:pStyle w:val="NormalWeb"/>
        <w:spacing w:before="0" w:after="0"/>
        <w:rPr>
          <w:rFonts w:ascii="Arial" w:hAnsi="Arial" w:cs="Arial"/>
          <w:sz w:val="20"/>
        </w:rPr>
      </w:pPr>
    </w:p>
    <w:p w:rsidR="00541D7F" w:rsidRDefault="00541D7F">
      <w:pPr>
        <w:pStyle w:val="NormalWeb"/>
        <w:spacing w:before="0" w:after="0"/>
        <w:rPr>
          <w:rFonts w:ascii="Arial" w:eastAsia="Arial" w:hAnsi="Arial" w:cs="Arial"/>
          <w:sz w:val="20"/>
        </w:rPr>
      </w:pPr>
      <w:r>
        <w:rPr>
          <w:rFonts w:ascii="Arial" w:hAnsi="Arial" w:cs="Arial"/>
          <w:sz w:val="20"/>
        </w:rPr>
        <w:t>-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Instituto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Pró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Universidade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Canoense</w:t>
      </w:r>
      <w:r>
        <w:rPr>
          <w:rFonts w:ascii="Arial" w:eastAsia="Arial" w:hAnsi="Arial" w:cs="Arial"/>
          <w:sz w:val="20"/>
        </w:rPr>
        <w:t xml:space="preserve"> </w:t>
      </w:r>
    </w:p>
    <w:p w:rsidR="00541D7F" w:rsidRDefault="00541D7F">
      <w:pPr>
        <w:pStyle w:val="NormalWeb"/>
        <w:spacing w:before="0" w:after="0"/>
        <w:rPr>
          <w:rFonts w:ascii="Arial" w:hAnsi="Arial" w:cs="Arial"/>
          <w:sz w:val="22"/>
        </w:rPr>
      </w:pPr>
    </w:p>
    <w:p w:rsidR="00541D7F" w:rsidRDefault="00541D7F">
      <w:pPr>
        <w:pStyle w:val="NormalWeb"/>
        <w:numPr>
          <w:ilvl w:val="0"/>
          <w:numId w:val="3"/>
        </w:numPr>
        <w:spacing w:before="0"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CURSOS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EXTRACURRICULARES</w:t>
      </w:r>
    </w:p>
    <w:p w:rsidR="00541D7F" w:rsidRDefault="00541D7F">
      <w:pPr>
        <w:pStyle w:val="NormalWeb"/>
        <w:spacing w:before="0" w:after="0"/>
        <w:ind w:left="360"/>
        <w:rPr>
          <w:rFonts w:ascii="Arial" w:hAnsi="Arial" w:cs="Arial"/>
          <w:b/>
          <w:bCs/>
        </w:rPr>
      </w:pPr>
    </w:p>
    <w:p w:rsidR="00541D7F" w:rsidRDefault="00541D7F">
      <w:pPr>
        <w:pStyle w:val="NormalWeb"/>
        <w:spacing w:before="0" w:after="0"/>
        <w:ind w:left="360"/>
        <w:rPr>
          <w:rFonts w:ascii="Arial" w:eastAsia="Arial" w:hAnsi="Arial" w:cs="Arial"/>
          <w:sz w:val="20"/>
        </w:rPr>
      </w:pPr>
      <w:r>
        <w:rPr>
          <w:rFonts w:ascii="Arial" w:hAnsi="Arial" w:cs="Arial"/>
          <w:sz w:val="20"/>
        </w:rPr>
        <w:t>Rotinas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Departamento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Financeiro</w:t>
      </w:r>
      <w:r>
        <w:rPr>
          <w:rFonts w:ascii="Arial" w:eastAsia="Arial" w:hAnsi="Arial" w:cs="Arial"/>
          <w:sz w:val="20"/>
        </w:rPr>
        <w:t xml:space="preserve"> </w:t>
      </w:r>
      <w:r w:rsidR="00B95CAB">
        <w:rPr>
          <w:rFonts w:ascii="Arial" w:eastAsia="Arial" w:hAnsi="Arial" w:cs="Arial"/>
          <w:sz w:val="20"/>
        </w:rPr>
        <w:t>(fluxo de caixa e outros)</w:t>
      </w:r>
    </w:p>
    <w:p w:rsidR="00541D7F" w:rsidRDefault="00541D7F">
      <w:pPr>
        <w:pStyle w:val="NormalWeb"/>
        <w:spacing w:before="0" w:after="0"/>
        <w:ind w:left="360"/>
        <w:rPr>
          <w:rFonts w:ascii="Arial" w:hAnsi="Arial" w:cs="Arial"/>
          <w:sz w:val="20"/>
        </w:rPr>
      </w:pPr>
    </w:p>
    <w:p w:rsidR="00541D7F" w:rsidRDefault="00541D7F">
      <w:pPr>
        <w:pStyle w:val="NormalWeb"/>
        <w:spacing w:before="0" w:after="0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Metta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Capital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Humano</w:t>
      </w:r>
    </w:p>
    <w:p w:rsidR="00541D7F" w:rsidRDefault="00541D7F">
      <w:pPr>
        <w:pStyle w:val="NormalWeb"/>
        <w:spacing w:before="0" w:after="0"/>
        <w:ind w:left="360"/>
      </w:pPr>
    </w:p>
    <w:p w:rsidR="00541D7F" w:rsidRDefault="00541D7F">
      <w:pPr>
        <w:numPr>
          <w:ilvl w:val="0"/>
          <w:numId w:val="3"/>
        </w:numPr>
        <w:rPr>
          <w:rFonts w:ascii="Arial" w:hAnsi="Arial" w:cs="Arial"/>
          <w:b/>
          <w:bCs/>
          <w:szCs w:val="27"/>
        </w:rPr>
      </w:pPr>
      <w:r>
        <w:rPr>
          <w:rFonts w:ascii="Arial" w:hAnsi="Arial" w:cs="Arial"/>
          <w:b/>
          <w:bCs/>
          <w:szCs w:val="27"/>
        </w:rPr>
        <w:t>EXPERIÊNCIAS</w:t>
      </w:r>
      <w:r>
        <w:rPr>
          <w:rFonts w:ascii="Arial" w:eastAsia="Arial" w:hAnsi="Arial" w:cs="Arial"/>
          <w:b/>
          <w:bCs/>
          <w:szCs w:val="27"/>
        </w:rPr>
        <w:t xml:space="preserve"> </w:t>
      </w:r>
      <w:r>
        <w:rPr>
          <w:rFonts w:ascii="Arial" w:hAnsi="Arial" w:cs="Arial"/>
          <w:b/>
          <w:bCs/>
          <w:szCs w:val="27"/>
        </w:rPr>
        <w:t>PROFISSIONAIS</w:t>
      </w:r>
    </w:p>
    <w:p w:rsidR="00B95CAB" w:rsidRDefault="00B95CAB" w:rsidP="00B95CAB">
      <w:pPr>
        <w:rPr>
          <w:rFonts w:ascii="Arial" w:hAnsi="Arial" w:cs="Arial"/>
          <w:b/>
          <w:bCs/>
          <w:szCs w:val="27"/>
        </w:rPr>
      </w:pPr>
    </w:p>
    <w:p w:rsidR="00B95CAB" w:rsidRDefault="00B95CAB" w:rsidP="00B95CAB">
      <w:pPr>
        <w:rPr>
          <w:rFonts w:ascii="Arial" w:hAnsi="Arial" w:cs="Arial"/>
          <w:b/>
          <w:bCs/>
          <w:szCs w:val="27"/>
        </w:rPr>
      </w:pPr>
      <w:r>
        <w:rPr>
          <w:rFonts w:ascii="Arial" w:hAnsi="Arial" w:cs="Arial"/>
          <w:b/>
          <w:bCs/>
          <w:szCs w:val="27"/>
        </w:rPr>
        <w:t>- Bradbury Engenharia e Obras</w:t>
      </w:r>
      <w:r w:rsidR="00662673">
        <w:rPr>
          <w:rFonts w:ascii="Arial" w:hAnsi="Arial" w:cs="Arial"/>
          <w:b/>
          <w:bCs/>
          <w:szCs w:val="27"/>
        </w:rPr>
        <w:t xml:space="preserve"> Ltda</w:t>
      </w:r>
    </w:p>
    <w:p w:rsidR="00B95CAB" w:rsidRDefault="00B95CAB" w:rsidP="00B95CAB">
      <w:pPr>
        <w:rPr>
          <w:rFonts w:ascii="Arial" w:hAnsi="Arial" w:cs="Arial"/>
          <w:b/>
          <w:bCs/>
          <w:szCs w:val="27"/>
        </w:rPr>
      </w:pPr>
    </w:p>
    <w:p w:rsidR="00B95CAB" w:rsidRDefault="00B95CAB" w:rsidP="00B95CA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Período: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08/10/13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até </w:t>
      </w:r>
    </w:p>
    <w:p w:rsidR="00B95CAB" w:rsidRDefault="00B95CAB" w:rsidP="00B95CAB">
      <w:pPr>
        <w:rPr>
          <w:rFonts w:ascii="Arial" w:hAnsi="Arial" w:cs="Arial"/>
          <w:bCs/>
          <w:sz w:val="20"/>
          <w:szCs w:val="20"/>
        </w:rPr>
      </w:pPr>
    </w:p>
    <w:p w:rsidR="00B95CAB" w:rsidRDefault="00B95CAB" w:rsidP="00B95CA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Cargo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inicial: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Supervisora</w:t>
      </w:r>
      <w:r w:rsidRPr="00E1073A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Financeira</w:t>
      </w:r>
    </w:p>
    <w:p w:rsidR="00B95CAB" w:rsidRDefault="00B95CAB" w:rsidP="00B95CAB">
      <w:pPr>
        <w:rPr>
          <w:rFonts w:ascii="Arial" w:hAnsi="Arial" w:cs="Arial"/>
          <w:bCs/>
          <w:sz w:val="20"/>
          <w:szCs w:val="20"/>
        </w:rPr>
      </w:pPr>
    </w:p>
    <w:p w:rsidR="00B95CAB" w:rsidRPr="00E1073A" w:rsidRDefault="00B95CAB" w:rsidP="00B95CA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Cargo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Final: </w:t>
      </w:r>
      <w:r>
        <w:rPr>
          <w:rFonts w:ascii="Arial" w:hAnsi="Arial" w:cs="Arial"/>
          <w:b/>
          <w:bCs/>
          <w:sz w:val="20"/>
          <w:szCs w:val="20"/>
        </w:rPr>
        <w:t>Supervisora Financeira</w:t>
      </w:r>
    </w:p>
    <w:p w:rsidR="00B95CAB" w:rsidRPr="00E1073A" w:rsidRDefault="00B95CAB" w:rsidP="00B95CAB">
      <w:pPr>
        <w:rPr>
          <w:rFonts w:ascii="Arial" w:hAnsi="Arial" w:cs="Arial"/>
          <w:b/>
          <w:bCs/>
          <w:sz w:val="20"/>
          <w:szCs w:val="20"/>
        </w:rPr>
      </w:pPr>
    </w:p>
    <w:p w:rsidR="00B95CAB" w:rsidRDefault="00B95CAB" w:rsidP="00B95CAB">
      <w:pPr>
        <w:rPr>
          <w:rFonts w:ascii="Arial" w:hAnsi="Arial" w:cs="Arial"/>
          <w:b/>
          <w:bCs/>
          <w:szCs w:val="27"/>
        </w:rPr>
      </w:pPr>
      <w:r>
        <w:rPr>
          <w:rFonts w:ascii="Arial" w:hAnsi="Arial" w:cs="Arial"/>
          <w:b/>
          <w:bCs/>
          <w:sz w:val="20"/>
          <w:szCs w:val="20"/>
        </w:rPr>
        <w:t>Atribuições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cargo: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contas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pagar,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contas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receber,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lançamentos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no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contas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pagar,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pagamento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impostos,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baixa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títulos,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conciliação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bancária,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aplicações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resgates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bancários,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tesouraria,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fluxo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caixa, supervisão da área de compras, negociações com fornecedores, entre outros.</w:t>
      </w:r>
    </w:p>
    <w:p w:rsidR="00541D7F" w:rsidRDefault="00541D7F">
      <w:pPr>
        <w:rPr>
          <w:rFonts w:ascii="Arial" w:hAnsi="Arial" w:cs="Arial"/>
          <w:b/>
          <w:bCs/>
          <w:szCs w:val="27"/>
        </w:rPr>
      </w:pPr>
    </w:p>
    <w:p w:rsidR="00541D7F" w:rsidRDefault="00541D7F">
      <w:pPr>
        <w:rPr>
          <w:rFonts w:ascii="Arial" w:hAnsi="Arial" w:cs="Arial"/>
          <w:b/>
          <w:bCs/>
          <w:szCs w:val="27"/>
        </w:rPr>
      </w:pPr>
      <w:r>
        <w:rPr>
          <w:rFonts w:ascii="Arial" w:hAnsi="Arial" w:cs="Arial"/>
          <w:b/>
          <w:bCs/>
          <w:szCs w:val="27"/>
        </w:rPr>
        <w:t>-</w:t>
      </w:r>
      <w:r>
        <w:rPr>
          <w:rFonts w:ascii="Arial" w:eastAsia="Arial" w:hAnsi="Arial" w:cs="Arial"/>
          <w:b/>
          <w:bCs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szCs w:val="27"/>
        </w:rPr>
        <w:t>Fate</w:t>
      </w:r>
      <w:proofErr w:type="spellEnd"/>
      <w:r>
        <w:rPr>
          <w:rFonts w:ascii="Arial" w:eastAsia="Arial" w:hAnsi="Arial" w:cs="Arial"/>
          <w:b/>
          <w:bCs/>
          <w:szCs w:val="27"/>
        </w:rPr>
        <w:t xml:space="preserve"> </w:t>
      </w:r>
      <w:r>
        <w:rPr>
          <w:rFonts w:ascii="Arial" w:hAnsi="Arial" w:cs="Arial"/>
          <w:b/>
          <w:bCs/>
          <w:szCs w:val="27"/>
        </w:rPr>
        <w:t>Pneus</w:t>
      </w:r>
      <w:r>
        <w:rPr>
          <w:rFonts w:ascii="Arial" w:eastAsia="Arial" w:hAnsi="Arial" w:cs="Arial"/>
          <w:b/>
          <w:bCs/>
          <w:szCs w:val="27"/>
        </w:rPr>
        <w:t xml:space="preserve"> </w:t>
      </w:r>
      <w:r>
        <w:rPr>
          <w:rFonts w:ascii="Arial" w:hAnsi="Arial" w:cs="Arial"/>
          <w:b/>
          <w:bCs/>
          <w:szCs w:val="27"/>
        </w:rPr>
        <w:t>do</w:t>
      </w:r>
      <w:r>
        <w:rPr>
          <w:rFonts w:ascii="Arial" w:eastAsia="Arial" w:hAnsi="Arial" w:cs="Arial"/>
          <w:b/>
          <w:bCs/>
          <w:szCs w:val="27"/>
        </w:rPr>
        <w:t xml:space="preserve"> </w:t>
      </w:r>
      <w:r>
        <w:rPr>
          <w:rFonts w:ascii="Arial" w:hAnsi="Arial" w:cs="Arial"/>
          <w:b/>
          <w:bCs/>
          <w:szCs w:val="27"/>
        </w:rPr>
        <w:t>Brasil</w:t>
      </w:r>
      <w:r>
        <w:rPr>
          <w:rFonts w:ascii="Arial" w:eastAsia="Arial" w:hAnsi="Arial" w:cs="Arial"/>
          <w:b/>
          <w:bCs/>
          <w:szCs w:val="27"/>
        </w:rPr>
        <w:t xml:space="preserve"> </w:t>
      </w:r>
      <w:r>
        <w:rPr>
          <w:rFonts w:ascii="Arial" w:hAnsi="Arial" w:cs="Arial"/>
          <w:b/>
          <w:bCs/>
          <w:szCs w:val="27"/>
        </w:rPr>
        <w:t>S/A</w:t>
      </w:r>
    </w:p>
    <w:p w:rsidR="00541D7F" w:rsidRDefault="00541D7F">
      <w:pPr>
        <w:rPr>
          <w:rFonts w:ascii="Arial" w:hAnsi="Arial" w:cs="Arial"/>
          <w:b/>
          <w:bCs/>
          <w:szCs w:val="27"/>
        </w:rPr>
      </w:pPr>
    </w:p>
    <w:p w:rsidR="00541D7F" w:rsidRDefault="00541D7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Período: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08/11/11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até</w:t>
      </w:r>
      <w:r w:rsidR="00ED400A">
        <w:rPr>
          <w:rFonts w:ascii="Arial" w:hAnsi="Arial" w:cs="Arial"/>
          <w:bCs/>
          <w:sz w:val="20"/>
          <w:szCs w:val="20"/>
        </w:rPr>
        <w:t xml:space="preserve"> 10/09/12</w:t>
      </w:r>
      <w:r w:rsidR="00E1073A">
        <w:rPr>
          <w:rFonts w:ascii="Arial" w:hAnsi="Arial" w:cs="Arial"/>
          <w:bCs/>
          <w:sz w:val="20"/>
          <w:szCs w:val="20"/>
        </w:rPr>
        <w:t>.</w:t>
      </w:r>
    </w:p>
    <w:p w:rsidR="00541D7F" w:rsidRDefault="00541D7F">
      <w:pPr>
        <w:rPr>
          <w:rFonts w:ascii="Arial" w:hAnsi="Arial" w:cs="Arial"/>
          <w:bCs/>
          <w:sz w:val="20"/>
          <w:szCs w:val="20"/>
        </w:rPr>
      </w:pPr>
    </w:p>
    <w:p w:rsidR="00541D7F" w:rsidRDefault="00541D7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Cargo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inicial: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 w:rsidRPr="00E1073A">
        <w:rPr>
          <w:rFonts w:ascii="Arial" w:hAnsi="Arial" w:cs="Arial"/>
          <w:b/>
          <w:bCs/>
          <w:sz w:val="20"/>
          <w:szCs w:val="20"/>
        </w:rPr>
        <w:t>Assistente</w:t>
      </w:r>
      <w:r w:rsidRPr="00E1073A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E1073A">
        <w:rPr>
          <w:rFonts w:ascii="Arial" w:hAnsi="Arial" w:cs="Arial"/>
          <w:b/>
          <w:bCs/>
          <w:sz w:val="20"/>
          <w:szCs w:val="20"/>
        </w:rPr>
        <w:t>Financeiro</w:t>
      </w:r>
    </w:p>
    <w:p w:rsidR="00541D7F" w:rsidRDefault="00541D7F">
      <w:pPr>
        <w:rPr>
          <w:rFonts w:ascii="Arial" w:hAnsi="Arial" w:cs="Arial"/>
          <w:bCs/>
          <w:sz w:val="20"/>
          <w:szCs w:val="20"/>
        </w:rPr>
      </w:pPr>
    </w:p>
    <w:p w:rsidR="00541D7F" w:rsidRPr="00E1073A" w:rsidRDefault="00541D7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Cargo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Final:</w:t>
      </w:r>
      <w:r w:rsidR="00ED400A">
        <w:rPr>
          <w:rFonts w:ascii="Arial" w:hAnsi="Arial" w:cs="Arial"/>
          <w:bCs/>
          <w:sz w:val="20"/>
          <w:szCs w:val="20"/>
        </w:rPr>
        <w:t xml:space="preserve"> </w:t>
      </w:r>
      <w:r w:rsidR="00ED400A" w:rsidRPr="00E1073A">
        <w:rPr>
          <w:rFonts w:ascii="Arial" w:hAnsi="Arial" w:cs="Arial"/>
          <w:b/>
          <w:bCs/>
          <w:sz w:val="20"/>
          <w:szCs w:val="20"/>
        </w:rPr>
        <w:t>Assistente Financeiro</w:t>
      </w:r>
    </w:p>
    <w:p w:rsidR="00541D7F" w:rsidRPr="00E1073A" w:rsidRDefault="00541D7F">
      <w:pPr>
        <w:rPr>
          <w:rFonts w:ascii="Arial" w:hAnsi="Arial" w:cs="Arial"/>
          <w:b/>
          <w:bCs/>
          <w:sz w:val="20"/>
          <w:szCs w:val="20"/>
        </w:rPr>
      </w:pPr>
    </w:p>
    <w:p w:rsidR="00541D7F" w:rsidRDefault="00541D7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Atribuições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cargo: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contas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pagar,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contas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receber,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lançamentos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no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contas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pagar,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 w:rsidR="00752D81">
        <w:rPr>
          <w:rFonts w:ascii="Arial" w:hAnsi="Arial" w:cs="Arial"/>
          <w:bCs/>
          <w:sz w:val="20"/>
          <w:szCs w:val="20"/>
        </w:rPr>
        <w:t>fechamento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processos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importação,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pagamento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 w:rsidR="00752D81"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impostos,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baixa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títulos,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conciliação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bancária,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aplicações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resgates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bancários,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tesouraria,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fluxo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caixa</w:t>
      </w:r>
      <w:r w:rsidR="00ED400A">
        <w:rPr>
          <w:rFonts w:ascii="Arial" w:hAnsi="Arial" w:cs="Arial"/>
          <w:bCs/>
          <w:sz w:val="20"/>
          <w:szCs w:val="20"/>
        </w:rPr>
        <w:t>, sistema integrado da empresa,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entre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outros.</w:t>
      </w:r>
    </w:p>
    <w:p w:rsidR="00541D7F" w:rsidRDefault="00541D7F"/>
    <w:p w:rsidR="00541D7F" w:rsidRDefault="00541D7F">
      <w:pPr>
        <w:rPr>
          <w:rFonts w:ascii="Arial" w:hAnsi="Arial" w:cs="Arial"/>
          <w:b/>
          <w:bCs/>
          <w:szCs w:val="27"/>
        </w:rPr>
      </w:pPr>
    </w:p>
    <w:p w:rsidR="00541D7F" w:rsidRDefault="00541D7F">
      <w:pPr>
        <w:rPr>
          <w:rFonts w:ascii="Arial" w:hAnsi="Arial" w:cs="Arial"/>
          <w:b/>
          <w:bCs/>
          <w:szCs w:val="27"/>
        </w:rPr>
      </w:pPr>
      <w:r>
        <w:rPr>
          <w:rFonts w:ascii="Arial" w:hAnsi="Arial" w:cs="Arial"/>
          <w:b/>
          <w:bCs/>
          <w:szCs w:val="27"/>
        </w:rPr>
        <w:t>-</w:t>
      </w:r>
      <w:r>
        <w:rPr>
          <w:rFonts w:ascii="Arial" w:eastAsia="Arial" w:hAnsi="Arial" w:cs="Arial"/>
          <w:b/>
          <w:bCs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szCs w:val="27"/>
        </w:rPr>
        <w:t>Unyterra</w:t>
      </w:r>
      <w:proofErr w:type="spellEnd"/>
      <w:r>
        <w:rPr>
          <w:rFonts w:ascii="Arial" w:eastAsia="Arial" w:hAnsi="Arial" w:cs="Arial"/>
          <w:b/>
          <w:bCs/>
          <w:szCs w:val="27"/>
        </w:rPr>
        <w:t xml:space="preserve"> </w:t>
      </w:r>
      <w:r>
        <w:rPr>
          <w:rFonts w:ascii="Arial" w:hAnsi="Arial" w:cs="Arial"/>
          <w:b/>
          <w:bCs/>
          <w:szCs w:val="27"/>
        </w:rPr>
        <w:t>Máquinas</w:t>
      </w:r>
      <w:r>
        <w:rPr>
          <w:rFonts w:ascii="Arial" w:eastAsia="Arial" w:hAnsi="Arial" w:cs="Arial"/>
          <w:b/>
          <w:bCs/>
          <w:szCs w:val="27"/>
        </w:rPr>
        <w:t xml:space="preserve"> </w:t>
      </w:r>
      <w:r>
        <w:rPr>
          <w:rFonts w:ascii="Arial" w:hAnsi="Arial" w:cs="Arial"/>
          <w:b/>
          <w:bCs/>
          <w:szCs w:val="27"/>
        </w:rPr>
        <w:t>Agrícolas</w:t>
      </w:r>
      <w:r>
        <w:rPr>
          <w:rFonts w:ascii="Arial" w:eastAsia="Arial" w:hAnsi="Arial" w:cs="Arial"/>
          <w:b/>
          <w:bCs/>
          <w:szCs w:val="27"/>
        </w:rPr>
        <w:t xml:space="preserve"> </w:t>
      </w:r>
      <w:r>
        <w:rPr>
          <w:rFonts w:ascii="Arial" w:hAnsi="Arial" w:cs="Arial"/>
          <w:b/>
          <w:bCs/>
          <w:szCs w:val="27"/>
        </w:rPr>
        <w:t>Ltda</w:t>
      </w:r>
    </w:p>
    <w:p w:rsidR="00541D7F" w:rsidRDefault="00541D7F">
      <w:pPr>
        <w:rPr>
          <w:rFonts w:ascii="Arial" w:hAnsi="Arial" w:cs="Arial"/>
          <w:b/>
          <w:bCs/>
          <w:szCs w:val="27"/>
        </w:rPr>
      </w:pPr>
    </w:p>
    <w:p w:rsidR="00541D7F" w:rsidRDefault="00541D7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Período: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01/07/2010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até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01/11/11.</w:t>
      </w:r>
    </w:p>
    <w:p w:rsidR="00541D7F" w:rsidRDefault="00541D7F">
      <w:pPr>
        <w:rPr>
          <w:rFonts w:ascii="Arial" w:hAnsi="Arial" w:cs="Arial"/>
          <w:b/>
          <w:bCs/>
          <w:sz w:val="20"/>
          <w:szCs w:val="20"/>
        </w:rPr>
      </w:pPr>
    </w:p>
    <w:p w:rsidR="00541D7F" w:rsidRDefault="00541D7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Cargo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inicial: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Caixa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Financeiro</w:t>
      </w:r>
    </w:p>
    <w:p w:rsidR="00541D7F" w:rsidRDefault="00541D7F">
      <w:pPr>
        <w:rPr>
          <w:rFonts w:ascii="Arial" w:hAnsi="Arial" w:cs="Arial"/>
          <w:bCs/>
          <w:sz w:val="20"/>
          <w:szCs w:val="20"/>
        </w:rPr>
      </w:pPr>
    </w:p>
    <w:p w:rsidR="00541D7F" w:rsidRDefault="00541D7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Cargo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final: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Financeiro</w:t>
      </w:r>
    </w:p>
    <w:p w:rsidR="00541D7F" w:rsidRDefault="00541D7F">
      <w:pPr>
        <w:rPr>
          <w:rFonts w:ascii="Arial" w:hAnsi="Arial" w:cs="Arial"/>
          <w:bCs/>
          <w:sz w:val="20"/>
          <w:szCs w:val="20"/>
        </w:rPr>
      </w:pPr>
    </w:p>
    <w:p w:rsidR="00541D7F" w:rsidRDefault="00541D7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Atribuições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cargo: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caixa,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contas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receber,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contas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pagar,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escrita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fiscal,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conciliação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bancária,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controle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fluxo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caixa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planilhas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faturamento,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declaração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mensal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issqn</w:t>
      </w:r>
      <w:proofErr w:type="spellEnd"/>
      <w:r>
        <w:rPr>
          <w:rFonts w:ascii="Arial" w:hAnsi="Arial" w:cs="Arial"/>
          <w:bCs/>
          <w:sz w:val="20"/>
          <w:szCs w:val="20"/>
        </w:rPr>
        <w:t>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controle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vendas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com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cartões,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controle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comissões,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controle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ordens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serviço,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baixas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títulos,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lançamentos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notas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entrada,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cadastro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análise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crédito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clientes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fornecedores,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emissão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notas,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controle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 w:rsidR="00334B51">
        <w:rPr>
          <w:rFonts w:ascii="Arial" w:hAnsi="Arial" w:cs="Arial"/>
          <w:bCs/>
          <w:sz w:val="20"/>
          <w:szCs w:val="20"/>
        </w:rPr>
        <w:t xml:space="preserve">estoque, </w:t>
      </w:r>
      <w:r>
        <w:rPr>
          <w:rFonts w:ascii="Arial" w:hAnsi="Arial" w:cs="Arial"/>
          <w:bCs/>
          <w:sz w:val="20"/>
          <w:szCs w:val="20"/>
        </w:rPr>
        <w:t>faturamento,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emissões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notas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fiscais.</w:t>
      </w:r>
    </w:p>
    <w:p w:rsidR="00541D7F" w:rsidRDefault="00541D7F">
      <w:pPr>
        <w:rPr>
          <w:rFonts w:ascii="Arial" w:hAnsi="Arial" w:cs="Arial"/>
          <w:bCs/>
          <w:sz w:val="20"/>
          <w:szCs w:val="20"/>
        </w:rPr>
      </w:pPr>
    </w:p>
    <w:p w:rsidR="00541D7F" w:rsidRDefault="00541D7F">
      <w:pPr>
        <w:rPr>
          <w:sz w:val="20"/>
          <w:szCs w:val="20"/>
        </w:rPr>
      </w:pPr>
    </w:p>
    <w:p w:rsidR="00541D7F" w:rsidRDefault="00541D7F">
      <w:pPr>
        <w:ind w:left="360"/>
        <w:rPr>
          <w:rFonts w:ascii="Arial" w:hAnsi="Arial" w:cs="Arial"/>
          <w:b/>
          <w:bCs/>
          <w:szCs w:val="27"/>
        </w:rPr>
      </w:pPr>
    </w:p>
    <w:p w:rsidR="00541D7F" w:rsidRDefault="00541D7F">
      <w:pPr>
        <w:rPr>
          <w:rFonts w:ascii="Arial" w:hAnsi="Arial" w:cs="Arial"/>
          <w:b/>
          <w:bCs/>
          <w:szCs w:val="27"/>
        </w:rPr>
      </w:pPr>
      <w:r>
        <w:rPr>
          <w:rFonts w:ascii="Arial" w:hAnsi="Arial" w:cs="Arial"/>
          <w:b/>
          <w:bCs/>
          <w:szCs w:val="27"/>
        </w:rPr>
        <w:t>-</w:t>
      </w:r>
      <w:r>
        <w:rPr>
          <w:rFonts w:ascii="Arial" w:eastAsia="Arial" w:hAnsi="Arial" w:cs="Arial"/>
          <w:b/>
          <w:bCs/>
          <w:szCs w:val="27"/>
        </w:rPr>
        <w:t xml:space="preserve"> </w:t>
      </w:r>
      <w:r>
        <w:rPr>
          <w:rFonts w:ascii="Arial" w:hAnsi="Arial" w:cs="Arial"/>
          <w:b/>
          <w:bCs/>
          <w:szCs w:val="27"/>
        </w:rPr>
        <w:t>Pró-</w:t>
      </w:r>
      <w:r>
        <w:rPr>
          <w:rFonts w:ascii="Arial" w:eastAsia="Arial" w:hAnsi="Arial" w:cs="Arial"/>
          <w:b/>
          <w:bCs/>
          <w:szCs w:val="27"/>
        </w:rPr>
        <w:t xml:space="preserve"> </w:t>
      </w:r>
      <w:r>
        <w:rPr>
          <w:rFonts w:ascii="Arial" w:hAnsi="Arial" w:cs="Arial"/>
          <w:b/>
          <w:bCs/>
          <w:szCs w:val="27"/>
        </w:rPr>
        <w:t>Análise</w:t>
      </w:r>
      <w:r>
        <w:rPr>
          <w:rFonts w:ascii="Arial" w:eastAsia="Arial" w:hAnsi="Arial" w:cs="Arial"/>
          <w:b/>
          <w:bCs/>
          <w:szCs w:val="27"/>
        </w:rPr>
        <w:t xml:space="preserve"> </w:t>
      </w:r>
      <w:r>
        <w:rPr>
          <w:rFonts w:ascii="Arial" w:hAnsi="Arial" w:cs="Arial"/>
          <w:b/>
          <w:bCs/>
          <w:szCs w:val="27"/>
        </w:rPr>
        <w:t>Química</w:t>
      </w:r>
      <w:r>
        <w:rPr>
          <w:rFonts w:ascii="Arial" w:eastAsia="Arial" w:hAnsi="Arial" w:cs="Arial"/>
          <w:b/>
          <w:bCs/>
          <w:szCs w:val="27"/>
        </w:rPr>
        <w:t xml:space="preserve"> </w:t>
      </w:r>
      <w:r>
        <w:rPr>
          <w:rFonts w:ascii="Arial" w:hAnsi="Arial" w:cs="Arial"/>
          <w:b/>
          <w:bCs/>
          <w:szCs w:val="27"/>
        </w:rPr>
        <w:t>e</w:t>
      </w:r>
      <w:r>
        <w:rPr>
          <w:rFonts w:ascii="Arial" w:eastAsia="Arial" w:hAnsi="Arial" w:cs="Arial"/>
          <w:b/>
          <w:bCs/>
          <w:szCs w:val="27"/>
        </w:rPr>
        <w:t xml:space="preserve"> </w:t>
      </w:r>
      <w:r>
        <w:rPr>
          <w:rFonts w:ascii="Arial" w:hAnsi="Arial" w:cs="Arial"/>
          <w:b/>
          <w:bCs/>
          <w:szCs w:val="27"/>
        </w:rPr>
        <w:t>Diagnóstica</w:t>
      </w:r>
    </w:p>
    <w:p w:rsidR="00541D7F" w:rsidRDefault="00541D7F">
      <w:pPr>
        <w:rPr>
          <w:rFonts w:ascii="Arial" w:hAnsi="Arial" w:cs="Arial"/>
          <w:b/>
          <w:bCs/>
          <w:szCs w:val="27"/>
        </w:rPr>
      </w:pPr>
    </w:p>
    <w:p w:rsidR="00541D7F" w:rsidRDefault="00541D7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Período: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11/02/10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até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25/06/2010</w:t>
      </w:r>
    </w:p>
    <w:p w:rsidR="00541D7F" w:rsidRDefault="00541D7F">
      <w:pPr>
        <w:rPr>
          <w:rFonts w:ascii="Arial" w:hAnsi="Arial" w:cs="Arial"/>
          <w:bCs/>
          <w:sz w:val="20"/>
          <w:szCs w:val="20"/>
        </w:rPr>
      </w:pPr>
    </w:p>
    <w:p w:rsidR="00541D7F" w:rsidRDefault="00541D7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Cargo: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Assistente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Financeiro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(contas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receber)</w:t>
      </w:r>
    </w:p>
    <w:p w:rsidR="00541D7F" w:rsidRDefault="00541D7F">
      <w:pPr>
        <w:rPr>
          <w:rFonts w:ascii="Arial" w:hAnsi="Arial" w:cs="Arial"/>
          <w:bCs/>
          <w:sz w:val="20"/>
          <w:szCs w:val="20"/>
        </w:rPr>
      </w:pPr>
    </w:p>
    <w:p w:rsidR="00541D7F" w:rsidRDefault="00541D7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Atribuições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cargo</w:t>
      </w:r>
      <w:r>
        <w:rPr>
          <w:rFonts w:ascii="Arial" w:hAnsi="Arial" w:cs="Arial"/>
          <w:bCs/>
          <w:sz w:val="20"/>
          <w:szCs w:val="20"/>
        </w:rPr>
        <w:t>: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Identificação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pagamentos,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baixa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títulos,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carta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anuência,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conciliação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bancária,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análise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crédito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cobrança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entre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outros.</w:t>
      </w:r>
    </w:p>
    <w:p w:rsidR="00541D7F" w:rsidRDefault="00541D7F">
      <w:pPr>
        <w:ind w:left="360"/>
        <w:rPr>
          <w:sz w:val="20"/>
          <w:szCs w:val="20"/>
        </w:rPr>
      </w:pPr>
    </w:p>
    <w:p w:rsidR="00541D7F" w:rsidRDefault="00541D7F">
      <w:pPr>
        <w:pStyle w:val="NormalWeb"/>
        <w:spacing w:before="0" w:after="0"/>
        <w:rPr>
          <w:rFonts w:ascii="Arial" w:eastAsia="Arial" w:hAnsi="Arial" w:cs="Arial"/>
          <w:b/>
          <w:bCs/>
        </w:rPr>
      </w:pPr>
      <w:r>
        <w:rPr>
          <w:rFonts w:ascii="Arial" w:hAnsi="Arial" w:cs="Arial"/>
          <w:b/>
          <w:bCs/>
        </w:rPr>
        <w:t>-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Planeta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Surf</w:t>
      </w:r>
      <w:r>
        <w:rPr>
          <w:rFonts w:ascii="Arial" w:eastAsia="Arial" w:hAnsi="Arial" w:cs="Arial"/>
          <w:b/>
          <w:bCs/>
        </w:rPr>
        <w:t xml:space="preserve"> </w:t>
      </w:r>
    </w:p>
    <w:p w:rsidR="00541D7F" w:rsidRDefault="00541D7F">
      <w:pPr>
        <w:pStyle w:val="NormalWeb"/>
        <w:spacing w:before="0" w:after="0"/>
        <w:rPr>
          <w:rFonts w:ascii="Arial" w:hAnsi="Arial" w:cs="Arial"/>
          <w:sz w:val="20"/>
        </w:rPr>
      </w:pPr>
    </w:p>
    <w:p w:rsidR="00541D7F" w:rsidRDefault="00541D7F">
      <w:pPr>
        <w:pStyle w:val="NormalWeb"/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Período: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01/11/2007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até 24/08/2009</w:t>
      </w:r>
    </w:p>
    <w:p w:rsidR="00541D7F" w:rsidRDefault="00541D7F">
      <w:pPr>
        <w:pStyle w:val="NormalWeb"/>
        <w:spacing w:before="0" w:after="0"/>
        <w:rPr>
          <w:rFonts w:ascii="Arial" w:hAnsi="Arial" w:cs="Arial"/>
          <w:sz w:val="20"/>
        </w:rPr>
      </w:pPr>
    </w:p>
    <w:p w:rsidR="00541D7F" w:rsidRDefault="00541D7F">
      <w:pPr>
        <w:pStyle w:val="NormalWeb"/>
        <w:spacing w:before="0"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Cargo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inicial: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>Caixa</w:t>
      </w:r>
    </w:p>
    <w:p w:rsidR="00541D7F" w:rsidRDefault="00541D7F">
      <w:pPr>
        <w:pStyle w:val="NormalWeb"/>
        <w:spacing w:before="0" w:after="0"/>
        <w:rPr>
          <w:rFonts w:ascii="Arial" w:hAnsi="Arial" w:cs="Arial"/>
          <w:sz w:val="20"/>
        </w:rPr>
      </w:pPr>
    </w:p>
    <w:p w:rsidR="00541D7F" w:rsidRDefault="00541D7F">
      <w:pPr>
        <w:pStyle w:val="NormalWeb"/>
        <w:spacing w:before="0"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Cargo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final: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>Auxiliar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>Administrativo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>Financeiro</w:t>
      </w:r>
    </w:p>
    <w:p w:rsidR="00541D7F" w:rsidRDefault="00541D7F">
      <w:pPr>
        <w:pStyle w:val="NormalWeb"/>
        <w:spacing w:before="0" w:after="0"/>
        <w:rPr>
          <w:rFonts w:ascii="Arial" w:hAnsi="Arial" w:cs="Arial"/>
          <w:b/>
          <w:bCs/>
          <w:sz w:val="20"/>
        </w:rPr>
      </w:pPr>
    </w:p>
    <w:p w:rsidR="00541D7F" w:rsidRDefault="00541D7F">
      <w:pPr>
        <w:pStyle w:val="NormalWeb"/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Atribuições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>ao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>cargo: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Atendimento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cliente,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vendas,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abertura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fechamento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caixa,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controle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cartões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credito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débito,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conferência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mercadorias,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estoque,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inventário,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conferência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caixa,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emissão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notas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fiscais,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rotinas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financeiras,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lançamento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no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fluxo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caixa,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Planilhas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controle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contábil,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correção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lançamentos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dos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caixas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no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sistema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gestão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empresa,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contas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pagar,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contas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receber,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cobrança,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fiscal,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envio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cheques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para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banco,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arquivamento,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entre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outros.</w:t>
      </w:r>
    </w:p>
    <w:p w:rsidR="00541D7F" w:rsidRDefault="00541D7F">
      <w:pPr>
        <w:pStyle w:val="NormalWeb"/>
        <w:spacing w:before="0" w:after="0"/>
        <w:rPr>
          <w:sz w:val="20"/>
        </w:rPr>
      </w:pPr>
    </w:p>
    <w:p w:rsidR="00541D7F" w:rsidRDefault="00541D7F">
      <w:pPr>
        <w:pStyle w:val="NormalWeb"/>
        <w:spacing w:before="0" w:after="0"/>
      </w:pPr>
    </w:p>
    <w:sectPr w:rsidR="00541D7F">
      <w:pgSz w:w="11906" w:h="16838"/>
      <w:pgMar w:top="720" w:right="720" w:bottom="720" w:left="720" w:header="720" w:footer="720" w:gutter="0"/>
      <w:pgBorders>
        <w:top w:val="single" w:sz="4" w:space="12" w:color="000000" w:shadow="1"/>
        <w:left w:val="single" w:sz="4" w:space="12" w:color="000000" w:shadow="1"/>
        <w:bottom w:val="single" w:sz="4" w:space="12" w:color="000000" w:shadow="1"/>
        <w:right w:val="single" w:sz="4" w:space="12" w:color="000000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ED400A"/>
    <w:rsid w:val="000D3EAE"/>
    <w:rsid w:val="003250FF"/>
    <w:rsid w:val="00334B51"/>
    <w:rsid w:val="00541D7F"/>
    <w:rsid w:val="00662673"/>
    <w:rsid w:val="0069290B"/>
    <w:rsid w:val="00752D81"/>
    <w:rsid w:val="009119F9"/>
    <w:rsid w:val="009804CF"/>
    <w:rsid w:val="00B95CAB"/>
    <w:rsid w:val="00E1073A"/>
    <w:rsid w:val="00ED4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</w:rPr>
  </w:style>
  <w:style w:type="paragraph" w:styleId="Ttulo6">
    <w:name w:val="heading 6"/>
    <w:basedOn w:val="Normal"/>
    <w:next w:val="Corpodetexto"/>
    <w:qFormat/>
    <w:pPr>
      <w:numPr>
        <w:ilvl w:val="5"/>
        <w:numId w:val="1"/>
      </w:numPr>
      <w:spacing w:before="280" w:after="280"/>
      <w:outlineLvl w:val="5"/>
    </w:pPr>
    <w:rPr>
      <w:b/>
      <w:bCs/>
      <w:sz w:val="15"/>
      <w:szCs w:val="15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Wingdings" w:hAnsi="Wingdings" w:cs="Wingdings"/>
      <w:sz w:val="20"/>
    </w:rPr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2z1">
    <w:name w:val="WW8Num2z1"/>
    <w:rPr>
      <w:rFonts w:ascii="Courier New" w:hAnsi="Courier New" w:cs="Courier New"/>
      <w:sz w:val="20"/>
    </w:rPr>
  </w:style>
  <w:style w:type="character" w:customStyle="1" w:styleId="WW8Num2z2">
    <w:name w:val="WW8Num2z2"/>
    <w:rPr>
      <w:rFonts w:ascii="Wingdings" w:hAnsi="Wingdings" w:cs="Wingdings"/>
      <w:sz w:val="20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annacu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Acer</Company>
  <LinksUpToDate>false</LinksUpToDate>
  <CharactersWithSpaces>2954</CharactersWithSpaces>
  <SharedDoc>false</SharedDoc>
  <HLinks>
    <vt:vector size="6" baseType="variant">
      <vt:variant>
        <vt:i4>1245235</vt:i4>
      </vt:variant>
      <vt:variant>
        <vt:i4>0</vt:i4>
      </vt:variant>
      <vt:variant>
        <vt:i4>0</vt:i4>
      </vt:variant>
      <vt:variant>
        <vt:i4>5</vt:i4>
      </vt:variant>
      <vt:variant>
        <vt:lpwstr>mailto:joannacure@gmail.com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User</dc:creator>
  <cp:keywords/>
  <cp:lastModifiedBy>Valued Acer Customer</cp:lastModifiedBy>
  <cp:revision>2</cp:revision>
  <cp:lastPrinted>2010-01-12T15:56:00Z</cp:lastPrinted>
  <dcterms:created xsi:type="dcterms:W3CDTF">2013-12-24T00:29:00Z</dcterms:created>
  <dcterms:modified xsi:type="dcterms:W3CDTF">2013-12-24T00:29:00Z</dcterms:modified>
</cp:coreProperties>
</file>