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after="200"/>
        <w:rPr>
          <w:b w:val="1"/>
          <w:sz w:val="36.0"/>
          <w:szCs w:val="36.0"/>
          <w:rFonts w:ascii="Arial" w:cs="Arial" w:hAnsi="Arial"/>
        </w:rPr>
      </w:pPr>
      <w:r>
        <w:rPr>
          <w:b w:val="1"/>
          <w:sz w:val="36.0"/>
          <w:szCs w:val="36.0"/>
          <w:rFonts w:ascii="Arial" w:cs="Arial" w:hAnsi="Arial"/>
        </w:rPr>
        <w:t>Antônio Teixeira de Vasconcelos</w:t>
      </w:r>
    </w:p>
    <w:p>
      <w:pPr>
        <w:spacing w:after="120" w:before="240" w:line="180" w:lineRule="atLeast"/>
        <w:rPr>
          <w:rFonts w:ascii="Arial" w:cs="Arial" w:hAnsi="Arial"/>
        </w:rPr>
      </w:pPr>
      <w:r>
        <w:rPr>
          <w:rFonts w:ascii="Arial" w:cs="Arial" w:hAnsi="Arial"/>
        </w:rPr>
        <w:t>Brasileiro, 26 anos, solteiro</w:t>
      </w:r>
    </w:p>
    <w:p>
      <w:pPr>
        <w:spacing w:after="120" w:before="240" w:line="180" w:lineRule="atLeast"/>
        <w:rPr>
          <w:rFonts w:ascii="Arial" w:cs="Arial" w:hAnsi="Arial"/>
        </w:rPr>
      </w:pPr>
      <w:r>
        <w:rPr>
          <w:rFonts w:ascii="Arial" w:cs="Arial" w:hAnsi="Arial"/>
        </w:rPr>
        <w:t>CPF 022. 156. 571-03</w:t>
      </w:r>
    </w:p>
    <w:p>
      <w:pPr>
        <w:spacing w:after="120" w:before="240" w:line="180" w:lineRule="atLeast"/>
        <w:rPr>
          <w:rFonts w:ascii="Arial" w:cs="Arial" w:hAnsi="Arial"/>
        </w:rPr>
      </w:pPr>
      <w:r>
        <w:rPr>
          <w:rFonts w:ascii="Arial" w:cs="Arial" w:hAnsi="Arial"/>
        </w:rPr>
        <w:t xml:space="preserve">Av. Gloria de Dourados, 52, CEP 79950-000 </w:t>
      </w:r>
    </w:p>
    <w:p>
      <w:pPr>
        <w:spacing w:after="120" w:before="240" w:line="180" w:lineRule="atLeast"/>
        <w:rPr>
          <w:rFonts w:ascii="Arial" w:cs="Arial" w:hAnsi="Arial"/>
        </w:rPr>
      </w:pPr>
      <w:r>
        <w:rPr>
          <w:rFonts w:ascii="Arial" w:cs="Arial" w:hAnsi="Arial"/>
        </w:rPr>
        <w:t>Naviraí</w:t>
      </w:r>
      <w:r>
        <w:rPr>
          <w:rFonts w:ascii="Arial" w:cs="Arial" w:hAnsi="Arial"/>
        </w:rPr>
        <w:t xml:space="preserve"> – MS</w:t>
      </w:r>
    </w:p>
    <w:p>
      <w:pPr>
        <w:spacing w:before="240"/>
        <w:rPr>
          <w:rFonts w:ascii="Arial" w:cs="Arial" w:hAnsi="Arial"/>
        </w:rPr>
      </w:pPr>
      <w:r>
        <w:rPr>
          <w:rFonts w:ascii="Arial" w:cs="Arial" w:hAnsi="Arial"/>
        </w:rPr>
        <w:t>Telefone: (67) 9876 2444</w:t>
      </w:r>
    </w:p>
    <w:p>
      <w:pPr>
        <w:spacing w:before="240"/>
        <w:rPr>
          <w:u w:val="single"/>
          <w:rFonts w:ascii="Arial" w:cs="Arial" w:hAnsi="Arial"/>
        </w:rPr>
      </w:pPr>
      <w:r>
        <w:rPr>
          <w:rFonts w:ascii="Arial" w:cs="Arial" w:hAnsi="Arial"/>
        </w:rPr>
        <w:t>e-mail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 xml:space="preserve"> antonio.texvas.at@gmail.com</w:t>
      </w:r>
    </w:p>
    <w:p>
      <w:pPr>
        <w:spacing w:after="200" w:before="240"/>
        <w:rPr>
          <w:b w:val="0"/>
          <w:i w:val="0"/>
          <w:vertAlign w:val="baseline"/>
          <w:sz w:val="22.0"/>
          <w:color w:val="000000"/>
          <w:rFonts w:ascii="Arial"/>
        </w:rPr>
      </w:pPr>
      <w:r>
        <w:rPr>
          <w:b w:val="0"/>
          <w:i w:val="0"/>
          <w:vertAlign w:val="baseline"/>
          <w:sz w:val="22.0"/>
          <w:color w:val="000000"/>
          <w:rFonts w:ascii="Arial"/>
        </w:rPr>
        <w:t xml:space="preserve">Com </w:t>
      </w:r>
      <w:r>
        <w:rPr>
          <w:b w:val="0"/>
          <w:i w:val="0"/>
          <w:vertAlign w:val="baseline"/>
          <w:sz w:val="22.0"/>
          <w:color w:val="000000"/>
          <w:rFonts w:ascii="Arial"/>
        </w:rPr>
        <w:t xml:space="preserve">registro </w:t>
      </w:r>
      <w:r>
        <w:rPr>
          <w:b w:val="0"/>
          <w:i w:val="0"/>
          <w:vertAlign w:val="baseline"/>
          <w:sz w:val="22.0"/>
          <w:color w:val="000000"/>
          <w:rFonts w:ascii="Arial"/>
        </w:rPr>
        <w:t xml:space="preserve">no </w:t>
      </w:r>
      <w:r>
        <w:rPr>
          <w:b w:val="0"/>
          <w:i w:val="0"/>
          <w:vertAlign w:val="baseline"/>
          <w:sz w:val="22.0"/>
          <w:color w:val="000000"/>
          <w:rFonts w:ascii="Arial"/>
        </w:rPr>
        <w:t>CREA.</w:t>
      </w:r>
    </w:p>
    <w:p>
      <w:pPr>
        <w:spacing w:after="200" w:before="240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</w:rPr>
        <w:t>P</w:t>
      </w:r>
      <w:r>
        <w:rPr>
          <w:b w:val="1"/>
          <w:u w:val="single"/>
          <w:rFonts w:ascii="Arial" w:cs="Arial" w:hAnsi="Arial"/>
        </w:rPr>
        <w:t xml:space="preserve">erfil </w:t>
      </w:r>
      <w:r>
        <w:rPr>
          <w:b w:val="1"/>
          <w:u w:val="single"/>
          <w:rFonts w:ascii="Arial" w:cs="Arial" w:hAnsi="Arial"/>
        </w:rPr>
        <w:t>Profissional</w:t>
      </w:r>
    </w:p>
    <w:p>
      <w:pPr>
        <w:spacing w:after="200" w:before="240"/>
        <w:rPr>
          <w:b w:val="0"/>
          <w:rFonts w:ascii="Arial" w:cs="Arial" w:hAnsi="Arial"/>
        </w:rPr>
      </w:pPr>
      <w:r>
        <w:rPr>
          <w:b w:val="0"/>
          <w:rFonts w:ascii="Arial" w:cs="Arial" w:hAnsi="Arial"/>
        </w:rPr>
        <w:t xml:space="preserve">Experiente </w:t>
      </w:r>
      <w:r>
        <w:rPr>
          <w:b w:val="0"/>
          <w:rFonts w:ascii="Arial" w:cs="Arial" w:hAnsi="Arial"/>
        </w:rPr>
        <w:t xml:space="preserve">em supressão vegetal, </w:t>
      </w:r>
      <w:r>
        <w:rPr>
          <w:b w:val="0"/>
          <w:rFonts w:ascii="Arial" w:cs="Arial" w:hAnsi="Arial"/>
        </w:rPr>
        <w:t xml:space="preserve">controle </w:t>
      </w:r>
      <w:r>
        <w:rPr>
          <w:b w:val="0"/>
          <w:rFonts w:ascii="Arial" w:cs="Arial" w:hAnsi="Arial"/>
        </w:rPr>
        <w:t xml:space="preserve">de </w:t>
      </w:r>
      <w:r>
        <w:rPr>
          <w:b w:val="0"/>
          <w:rFonts w:ascii="Arial" w:cs="Arial" w:hAnsi="Arial"/>
        </w:rPr>
        <w:t xml:space="preserve">qualidade </w:t>
      </w:r>
      <w:r>
        <w:rPr>
          <w:b w:val="0"/>
          <w:rFonts w:ascii="Arial" w:cs="Arial" w:hAnsi="Arial"/>
        </w:rPr>
        <w:t xml:space="preserve">na </w:t>
      </w:r>
      <w:r>
        <w:rPr>
          <w:b w:val="0"/>
          <w:rFonts w:ascii="Arial" w:cs="Arial" w:hAnsi="Arial"/>
        </w:rPr>
        <w:t xml:space="preserve">floresta, </w:t>
      </w:r>
      <w:r>
        <w:rPr>
          <w:b w:val="0"/>
          <w:rFonts w:ascii="Arial" w:cs="Arial" w:hAnsi="Arial"/>
        </w:rPr>
        <w:t xml:space="preserve">manutenção </w:t>
      </w:r>
      <w:r>
        <w:rPr>
          <w:b w:val="0"/>
          <w:rFonts w:ascii="Arial" w:cs="Arial" w:hAnsi="Arial"/>
        </w:rPr>
        <w:t xml:space="preserve">em </w:t>
      </w:r>
      <w:r>
        <w:rPr>
          <w:b w:val="0"/>
          <w:rFonts w:ascii="Arial" w:cs="Arial" w:hAnsi="Arial"/>
        </w:rPr>
        <w:t xml:space="preserve">florestas, </w:t>
      </w:r>
      <w:r>
        <w:rPr>
          <w:b w:val="0"/>
          <w:rFonts w:ascii="Arial" w:cs="Arial" w:hAnsi="Arial"/>
        </w:rPr>
        <w:t xml:space="preserve">controle </w:t>
      </w:r>
      <w:r>
        <w:rPr>
          <w:b w:val="0"/>
          <w:rFonts w:ascii="Arial" w:cs="Arial" w:hAnsi="Arial"/>
        </w:rPr>
        <w:t xml:space="preserve">de </w:t>
      </w:r>
      <w:r>
        <w:rPr>
          <w:b w:val="0"/>
          <w:rFonts w:ascii="Arial" w:cs="Arial" w:hAnsi="Arial"/>
        </w:rPr>
        <w:t xml:space="preserve">insumos </w:t>
      </w:r>
      <w:r>
        <w:rPr>
          <w:b w:val="0"/>
          <w:rFonts w:ascii="Arial" w:cs="Arial" w:hAnsi="Arial"/>
        </w:rPr>
        <w:t xml:space="preserve">em </w:t>
      </w:r>
      <w:r>
        <w:rPr>
          <w:b w:val="0"/>
          <w:rFonts w:ascii="Arial" w:cs="Arial" w:hAnsi="Arial"/>
        </w:rPr>
        <w:t>talhão.</w:t>
      </w:r>
    </w:p>
    <w:p>
      <w:pPr>
        <w:spacing w:after="200" w:before="240" w:line="220" w:lineRule="atLeast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</w:rPr>
        <w:t>Formação</w:t>
      </w:r>
    </w:p>
    <w:p>
      <w:pPr>
        <w:numPr>
          <w:ilvl w:val="0"/>
          <w:numId w:val="1"/>
        </w:numPr>
        <w:tabs>
          <w:tab w:val="left" w:pos="870"/>
        </w:tabs>
        <w:spacing w:after="200" w:before="240" w:line="220" w:lineRule="atLeast"/>
        <w:ind w:left="870" w:hanging="360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Técnico em florestas</w:t>
      </w:r>
    </w:p>
    <w:p>
      <w:pPr>
        <w:spacing w:after="120" w:before="360" w:line="220" w:lineRule="atLeast"/>
        <w:ind w:left="57" w:right="510"/>
        <w:rPr>
          <w:rFonts w:ascii="Arial" w:cs="Arial" w:hAnsi="Arial"/>
        </w:rPr>
      </w:pPr>
      <w:r>
        <w:rPr>
          <w:rFonts w:ascii="Arial" w:cs="Arial" w:hAnsi="Arial"/>
        </w:rPr>
        <w:t xml:space="preserve">Centro Paula Souza de Educação </w:t>
      </w:r>
      <w:r>
        <w:rPr>
          <w:rFonts w:ascii="Arial" w:cs="Arial" w:hAnsi="Arial"/>
        </w:rPr>
        <w:t>Tecnológica –</w:t>
      </w:r>
      <w:r>
        <w:rPr>
          <w:b w:val="1"/>
          <w:rFonts w:ascii="Arial" w:cs="Arial" w:hAnsi="Arial"/>
        </w:rPr>
        <w:t>ETEC</w:t>
      </w:r>
      <w:r>
        <w:rPr>
          <w:b w:val="1"/>
          <w:rFonts w:ascii="Arial" w:cs="Arial" w:hAnsi="Arial"/>
        </w:rPr>
        <w:t xml:space="preserve"> Prof. DR. Antônio Eufrásio de Toledo </w:t>
      </w:r>
      <w:r>
        <w:rPr>
          <w:rFonts w:ascii="Arial" w:cs="Arial" w:hAnsi="Arial"/>
        </w:rPr>
        <w:t xml:space="preserve">– </w:t>
      </w:r>
      <w:r>
        <w:rPr>
          <w:rFonts w:ascii="Arial" w:cs="Arial" w:hAnsi="Arial"/>
        </w:rPr>
        <w:t>de</w:t>
      </w:r>
      <w:r>
        <w:rPr>
          <w:rFonts w:ascii="Arial" w:cs="Arial" w:hAnsi="Arial"/>
        </w:rPr>
        <w:t xml:space="preserve"> agosto/2009 a dezembro/2010</w:t>
      </w:r>
    </w:p>
    <w:p>
      <w:pPr>
        <w:numPr>
          <w:ilvl w:val="0"/>
          <w:numId w:val="1"/>
        </w:numPr>
        <w:tabs>
          <w:tab w:val="left" w:pos="870"/>
        </w:tabs>
        <w:spacing w:after="200" w:before="240" w:line="220" w:lineRule="atLeast"/>
        <w:ind w:left="870" w:hanging="360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Ensino Médio</w:t>
      </w:r>
    </w:p>
    <w:p>
      <w:pPr>
        <w:spacing w:after="120" w:before="240" w:line="220" w:lineRule="atLeast"/>
        <w:rPr>
          <w:rFonts w:ascii="Arial" w:cs="Arial" w:hAnsi="Arial"/>
        </w:rPr>
      </w:pPr>
      <w:r>
        <w:rPr>
          <w:rFonts w:ascii="Arial" w:cs="Arial" w:hAnsi="Arial"/>
        </w:rPr>
        <w:t>Escola estadual Eurico Gaspar Dutra</w:t>
      </w:r>
    </w:p>
    <w:p>
      <w:pPr>
        <w:spacing w:after="120" w:before="240" w:line="220" w:lineRule="atLeast"/>
        <w:rPr>
          <w:rFonts w:ascii="Arial" w:cs="Arial" w:hAnsi="Arial"/>
        </w:rPr>
      </w:pPr>
      <w:r>
        <w:rPr>
          <w:rFonts w:ascii="Arial" w:cs="Arial" w:hAnsi="Arial"/>
        </w:rPr>
        <w:t>Naviraí</w:t>
      </w:r>
      <w:r>
        <w:rPr>
          <w:rFonts w:ascii="Arial" w:cs="Arial" w:hAnsi="Arial"/>
        </w:rPr>
        <w:t xml:space="preserve"> – MS                         Concluído em dezembro/2007</w:t>
      </w:r>
    </w:p>
    <w:p>
      <w:pPr>
        <w:numPr>
          <w:ilvl w:val="0"/>
          <w:numId w:val="1"/>
        </w:numPr>
        <w:tabs>
          <w:tab w:val="left" w:pos="870"/>
        </w:tabs>
        <w:spacing w:after="200" w:before="240" w:line="220" w:lineRule="atLeast"/>
        <w:ind w:left="870" w:hanging="360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Cursos Complementares</w:t>
      </w:r>
    </w:p>
    <w:p>
      <w:pPr>
        <w:spacing w:after="120" w:before="240" w:line="220" w:lineRule="atLeast"/>
        <w:rPr>
          <w:rFonts w:ascii="Arial" w:cs="Arial" w:hAnsi="Arial"/>
          <w:lang w:val="en-us"/>
        </w:rPr>
      </w:pPr>
      <w:r>
        <w:rPr>
          <w:rFonts w:ascii="Arial" w:cs="Arial" w:hAnsi="Arial"/>
          <w:lang w:val="en-us"/>
        </w:rPr>
        <w:t>Informática</w:t>
      </w:r>
      <w:r>
        <w:rPr>
          <w:rFonts w:ascii="Arial" w:cs="Arial" w:hAnsi="Arial"/>
          <w:lang w:val="en-us"/>
        </w:rPr>
        <w:t xml:space="preserve"> (word, Excel, PowerPoint), </w:t>
      </w:r>
      <w:r>
        <w:rPr>
          <w:rFonts w:ascii="Arial" w:cs="Arial" w:hAnsi="Arial"/>
          <w:lang w:val="en-us"/>
        </w:rPr>
        <w:t>Fênix</w:t>
      </w:r>
      <w:r>
        <w:rPr>
          <w:rFonts w:ascii="Arial" w:cs="Arial" w:hAnsi="Arial"/>
          <w:lang w:val="en-us"/>
        </w:rPr>
        <w:t xml:space="preserve"> </w:t>
      </w:r>
      <w:r>
        <w:rPr>
          <w:rFonts w:ascii="Arial" w:cs="Arial" w:hAnsi="Arial"/>
          <w:lang w:val="en-us"/>
        </w:rPr>
        <w:t>Informática</w:t>
      </w:r>
      <w:r>
        <w:rPr>
          <w:rFonts w:ascii="Arial" w:cs="Arial" w:hAnsi="Arial"/>
          <w:lang w:val="en-us"/>
        </w:rPr>
        <w:t>.</w:t>
      </w:r>
    </w:p>
    <w:p>
      <w:pPr>
        <w:spacing w:after="120" w:before="240" w:line="220" w:lineRule="atLeast"/>
        <w:rPr>
          <w:rFonts w:ascii="Arial" w:cs="Arial" w:hAnsi="Arial"/>
        </w:rPr>
      </w:pPr>
      <w:r>
        <w:rPr>
          <w:rFonts w:ascii="Arial" w:cs="Arial" w:hAnsi="Arial"/>
        </w:rPr>
        <w:t>SEMTF - Semana do técnico em florestas, ETEC Presidente Prudente</w:t>
      </w:r>
    </w:p>
    <w:p>
      <w:pPr>
        <w:spacing w:after="200" w:before="240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</w:rPr>
        <w:t>Histórico Professional</w:t>
      </w:r>
    </w:p>
    <w:p>
      <w:pPr>
        <w:spacing w:after="200" w:before="240" w:line="220" w:lineRule="atLeast"/>
        <w:rPr>
          <w:b w:val="1"/>
          <w:rFonts w:ascii="Arial" w:cs="Arial" w:hAnsi="Arial"/>
        </w:rPr>
      </w:pPr>
      <w:r>
        <w:rPr>
          <w:b w:val="1"/>
          <w:u w:val="single"/>
          <w:rFonts w:ascii="Arial" w:cs="Arial" w:hAnsi="Arial"/>
        </w:rPr>
        <w:t>Estagiário</w:t>
      </w:r>
    </w:p>
    <w:p>
      <w:pPr>
        <w:numPr>
          <w:ilvl w:val="0"/>
          <w:numId w:val="1"/>
        </w:numPr>
        <w:tabs>
          <w:tab w:val="left" w:pos="870"/>
        </w:tabs>
        <w:spacing w:after="120" w:before="240" w:line="220" w:lineRule="atLeast"/>
        <w:ind w:left="870" w:hanging="360"/>
        <w:rPr>
          <w:rFonts w:ascii="Arial" w:cs="Arial" w:hAnsi="Arial"/>
        </w:rPr>
      </w:pPr>
      <w:r>
        <w:rPr>
          <w:b w:val="1"/>
          <w:rFonts w:ascii="Arial" w:cs="Arial" w:hAnsi="Arial"/>
        </w:rPr>
        <w:t>Auxiliar nas rotinas do viveiro de Mudas Florestais</w:t>
      </w:r>
      <w:r>
        <w:rPr>
          <w:rFonts w:ascii="Arial" w:cs="Arial" w:hAnsi="Arial"/>
        </w:rPr>
        <w:t>, plantio e tratos culturais de Silvicultura.</w:t>
      </w:r>
    </w:p>
    <w:p>
      <w:pPr>
        <w:numPr>
          <w:ilvl w:val="0"/>
          <w:numId w:val="1"/>
        </w:numPr>
        <w:tabs>
          <w:tab w:val="left" w:pos="870"/>
        </w:tabs>
        <w:spacing w:after="200" w:before="240"/>
        <w:ind w:left="870" w:hanging="360"/>
        <w:rPr>
          <w:rFonts w:ascii="Arial" w:cs="Arial" w:hAnsi="Arial"/>
        </w:rPr>
      </w:pPr>
      <w:r>
        <w:rPr>
          <w:b w:val="1"/>
          <w:rFonts w:ascii="Arial" w:cs="Arial" w:hAnsi="Arial"/>
        </w:rPr>
        <w:t xml:space="preserve">Cooperativa Escola dos Alunos da ETE Prof. Dr. A. E. </w:t>
      </w:r>
      <w:r>
        <w:rPr>
          <w:b w:val="1"/>
          <w:rFonts w:ascii="Arial" w:cs="Arial" w:hAnsi="Arial"/>
        </w:rPr>
        <w:t>de</w:t>
      </w:r>
      <w:r>
        <w:rPr>
          <w:b w:val="1"/>
          <w:rFonts w:ascii="Arial" w:cs="Arial" w:hAnsi="Arial"/>
        </w:rPr>
        <w:t xml:space="preserve"> Toledo</w:t>
      </w:r>
      <w:r>
        <w:rPr>
          <w:rFonts w:ascii="Arial" w:cs="Arial" w:hAnsi="Arial"/>
        </w:rPr>
        <w:t xml:space="preserve"> – desde outubro/2009 a dezembro/2010, Componente conselho administrativo e suplente de conselho fiscal</w:t>
      </w:r>
    </w:p>
    <w:p>
      <w:pPr>
        <w:numPr>
          <w:ilvl w:val="0"/>
          <w:numId w:val="1"/>
        </w:numPr>
        <w:tabs>
          <w:tab w:val="left" w:pos="870"/>
        </w:tabs>
        <w:spacing w:before="240" w:line="220" w:lineRule="atLeast"/>
        <w:ind w:left="870" w:hanging="360"/>
        <w:rPr>
          <w:rFonts w:ascii="Arial" w:cs="Arial" w:hAnsi="Arial"/>
        </w:rPr>
      </w:pPr>
      <w:r>
        <w:rPr>
          <w:b w:val="1"/>
          <w:rFonts w:ascii="Arial" w:cs="Arial" w:hAnsi="Arial"/>
        </w:rPr>
        <w:t>Grupo Mutum</w:t>
      </w:r>
      <w:r>
        <w:rPr>
          <w:rFonts w:ascii="Arial" w:cs="Arial" w:hAnsi="Arial"/>
        </w:rPr>
        <w:t>, Ribas do Rio pardo, MS - Inventário Florestal, em mata nativa.</w:t>
      </w:r>
    </w:p>
    <w:p>
      <w:pPr>
        <w:spacing w:after="100" w:before="360" w:line="220" w:lineRule="atLeast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</w:rPr>
        <w:lastRenderedPageBreak/>
      </w:r>
      <w:r>
        <w:rPr>
          <w:b w:val="1"/>
          <w:u w:val="single"/>
          <w:rFonts w:ascii="Arial" w:cs="Arial" w:hAnsi="Arial"/>
        </w:rPr>
        <w:t>Experiência Profissional</w:t>
      </w:r>
    </w:p>
    <w:p>
      <w:pPr>
        <w:numPr>
          <w:ilvl w:val="0"/>
          <w:numId w:val="2"/>
        </w:numPr>
        <w:spacing w:after="100" w:before="360" w:line="220" w:lineRule="atLeast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 xml:space="preserve">STATUS - Administração e terceirização de serviços, </w:t>
      </w:r>
      <w:r>
        <w:rPr>
          <w:rFonts w:ascii="Arial" w:cs="Arial" w:hAnsi="Arial"/>
        </w:rPr>
        <w:t xml:space="preserve">a serviço da </w:t>
      </w:r>
      <w:r>
        <w:rPr>
          <w:rFonts w:ascii="Arial" w:cs="Arial" w:hAnsi="Arial"/>
        </w:rPr>
        <w:t>Eletrosul</w:t>
      </w:r>
      <w:r>
        <w:rPr>
          <w:rFonts w:ascii="Arial" w:cs="Arial" w:hAnsi="Arial"/>
        </w:rPr>
        <w:t>.</w:t>
      </w:r>
    </w:p>
    <w:p>
      <w:pPr>
        <w:numPr>
          <w:ilvl w:val="0"/>
          <w:numId w:val="2"/>
        </w:numPr>
        <w:spacing w:after="100" w:before="360" w:line="220" w:lineRule="atLeast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Supressão Vegetal.</w:t>
      </w:r>
    </w:p>
    <w:p>
      <w:pPr>
        <w:spacing w:after="100" w:before="360" w:line="220" w:lineRule="atLeast"/>
        <w:rPr>
          <w:b w:val="1"/>
          <w:rFonts w:ascii="Arial" w:cs="Arial" w:hAnsi="Arial"/>
        </w:rPr>
      </w:pPr>
      <w:r>
        <w:rPr>
          <w:rFonts w:ascii="Arial" w:cs="Arial" w:hAnsi="Arial"/>
        </w:rPr>
        <w:t>de</w:t>
      </w:r>
      <w:r>
        <w:rPr>
          <w:rFonts w:ascii="Arial" w:cs="Arial" w:hAnsi="Arial"/>
        </w:rPr>
        <w:t xml:space="preserve"> outubro/2011 a abril/2012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 xml:space="preserve">Cargo: </w:t>
      </w:r>
      <w:r>
        <w:rPr>
          <w:rFonts w:ascii="Arial" w:cs="Arial" w:hAnsi="Arial"/>
        </w:rPr>
        <w:t>Técnico Florestal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Função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Ralizei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acompanhamento </w:t>
      </w:r>
      <w:r>
        <w:rPr>
          <w:rFonts w:ascii="Arial" w:cs="Arial" w:hAnsi="Arial"/>
        </w:rPr>
        <w:t xml:space="preserve">das </w:t>
      </w:r>
      <w:r>
        <w:rPr>
          <w:rFonts w:ascii="Arial" w:cs="Arial" w:hAnsi="Arial"/>
        </w:rPr>
        <w:t xml:space="preserve">atividades </w:t>
      </w:r>
      <w:r>
        <w:rPr>
          <w:rFonts w:ascii="Arial" w:cs="Arial" w:hAnsi="Arial"/>
        </w:rPr>
        <w:t xml:space="preserve">de </w:t>
      </w:r>
      <w:r>
        <w:rPr>
          <w:rFonts w:ascii="Arial" w:cs="Arial" w:hAnsi="Arial"/>
        </w:rPr>
        <w:t xml:space="preserve">supressão </w:t>
      </w:r>
      <w:r>
        <w:rPr>
          <w:rFonts w:ascii="Arial" w:cs="Arial" w:hAnsi="Arial"/>
        </w:rPr>
        <w:t xml:space="preserve">de </w:t>
      </w:r>
      <w:r>
        <w:rPr>
          <w:rFonts w:ascii="Arial" w:cs="Arial" w:hAnsi="Arial"/>
        </w:rPr>
        <w:t>vegetação,</w:t>
      </w:r>
      <w:r>
        <w:rPr>
          <w:rFonts w:ascii="Arial" w:cs="Arial" w:hAnsi="Arial"/>
        </w:rPr>
        <w:t xml:space="preserve"> id</w:t>
      </w:r>
      <w:r>
        <w:rPr>
          <w:rFonts w:ascii="Arial" w:cs="Arial" w:hAnsi="Arial"/>
        </w:rPr>
        <w:t>e</w:t>
      </w:r>
      <w:r>
        <w:rPr>
          <w:rFonts w:ascii="Arial" w:cs="Arial" w:hAnsi="Arial"/>
        </w:rPr>
        <w:t>ntificação de espécies arbóreas, cubagem e medições de áreas com GPS.</w:t>
      </w:r>
    </w:p>
    <w:p>
      <w:pPr>
        <w:numPr>
          <w:ilvl w:val="0"/>
          <w:numId w:val="2"/>
        </w:numPr>
        <w:spacing w:after="100" w:before="360" w:line="220" w:lineRule="atLeast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A C GASPAR – PRUDEN FLORA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rFonts w:ascii="Arial" w:cs="Arial" w:hAnsi="Arial"/>
        </w:rPr>
        <w:t>De Maio/2012 a Novembro/2012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b w:val="1"/>
          <w:rFonts w:ascii="Arial" w:cs="Arial" w:hAnsi="Arial"/>
        </w:rPr>
        <w:t>Cargo</w:t>
      </w:r>
      <w:r>
        <w:rPr>
          <w:rFonts w:ascii="Arial" w:cs="Arial" w:hAnsi="Arial"/>
        </w:rPr>
        <w:t>: Supervisor de Plantio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b w:val="1"/>
          <w:rFonts w:ascii="Arial" w:cs="Arial" w:hAnsi="Arial"/>
        </w:rPr>
        <w:t>Funções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 xml:space="preserve">Supervisao </w:t>
      </w:r>
      <w:r>
        <w:rPr>
          <w:rFonts w:ascii="Arial" w:cs="Arial" w:hAnsi="Arial"/>
        </w:rPr>
        <w:t xml:space="preserve">do serviço em </w:t>
      </w:r>
      <w:r>
        <w:rPr>
          <w:rFonts w:ascii="Arial" w:cs="Arial" w:hAnsi="Arial"/>
        </w:rPr>
        <w:t>campo.</w:t>
      </w:r>
    </w:p>
    <w:p>
      <w:pPr>
        <w:numPr>
          <w:ilvl w:val="0"/>
          <w:numId w:val="2"/>
        </w:numPr>
        <w:spacing w:after="100" w:before="360" w:line="220" w:lineRule="atLeast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AMBIENT Reflorestadora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 xml:space="preserve">Cargo: </w:t>
      </w:r>
      <w:r>
        <w:rPr>
          <w:rFonts w:ascii="Arial" w:cs="Arial" w:hAnsi="Arial"/>
        </w:rPr>
        <w:t>Apontador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b w:val="1"/>
          <w:rFonts w:ascii="Arial" w:cs="Arial" w:hAnsi="Arial"/>
        </w:rPr>
        <w:t xml:space="preserve">Funções: </w:t>
      </w:r>
      <w:r>
        <w:rPr>
          <w:b w:val="0"/>
          <w:rFonts w:ascii="Arial" w:cs="Arial" w:hAnsi="Arial"/>
        </w:rPr>
        <w:t>R</w:t>
      </w:r>
      <w:r>
        <w:rPr>
          <w:rFonts w:ascii="Arial" w:cs="Arial" w:hAnsi="Arial"/>
        </w:rPr>
        <w:t>elat</w:t>
      </w:r>
      <w:r>
        <w:rPr>
          <w:rFonts w:ascii="Arial" w:cs="Arial" w:hAnsi="Arial"/>
        </w:rPr>
        <w:t>o</w:t>
      </w:r>
      <w:r>
        <w:rPr>
          <w:rFonts w:ascii="Arial" w:cs="Arial" w:hAnsi="Arial"/>
        </w:rPr>
        <w:t xml:space="preserve">rios das operações diárias, </w:t>
      </w:r>
      <w:r>
        <w:rPr>
          <w:rFonts w:ascii="Arial" w:cs="Arial" w:hAnsi="Arial"/>
        </w:rPr>
        <w:t>monitoramento</w:t>
      </w:r>
      <w:r>
        <w:rPr>
          <w:rFonts w:ascii="Arial" w:cs="Arial" w:hAnsi="Arial"/>
        </w:rPr>
        <w:t xml:space="preserve"> das operações em campo, controle de fechamento </w:t>
      </w:r>
      <w:r>
        <w:rPr>
          <w:rFonts w:ascii="Arial" w:cs="Arial" w:hAnsi="Arial"/>
        </w:rPr>
        <w:t xml:space="preserve">de </w:t>
      </w:r>
      <w:r>
        <w:rPr>
          <w:rFonts w:ascii="Arial" w:cs="Arial" w:hAnsi="Arial"/>
        </w:rPr>
        <w:t xml:space="preserve">insumos </w:t>
      </w:r>
      <w:r>
        <w:rPr>
          <w:rFonts w:ascii="Arial" w:cs="Arial" w:hAnsi="Arial"/>
        </w:rPr>
        <w:t>dos</w:t>
      </w:r>
      <w:r>
        <w:rPr>
          <w:rFonts w:ascii="Arial" w:cs="Arial" w:hAnsi="Arial"/>
        </w:rPr>
        <w:t xml:space="preserve"> talhão e controle de qualidade da floresta.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b w:val="1"/>
          <w:rFonts w:ascii="Arial" w:cs="Arial" w:hAnsi="Arial"/>
        </w:rPr>
        <w:t>Trabalhando</w:t>
      </w:r>
      <w:r>
        <w:rPr>
          <w:rFonts w:ascii="Arial" w:cs="Arial" w:hAnsi="Arial"/>
        </w:rPr>
        <w:t>: De</w:t>
      </w:r>
      <w:r>
        <w:rPr>
          <w:rFonts w:ascii="Arial" w:cs="Arial" w:hAnsi="Arial"/>
        </w:rPr>
        <w:t xml:space="preserve"> 2</w:t>
      </w:r>
      <w:r>
        <w:rPr>
          <w:rFonts w:ascii="Arial" w:cs="Arial" w:hAnsi="Arial"/>
        </w:rPr>
        <w:t>5/02/2013 Até 28/01/2014</w:t>
      </w:r>
    </w:p>
    <w:p>
      <w:pPr>
        <w:pStyle w:val="PargrafodaLista"/>
        <w:numPr>
          <w:ilvl w:val="0"/>
          <w:numId w:val="2"/>
        </w:numPr>
        <w:spacing w:after="100" w:before="360" w:line="220" w:lineRule="atLeast"/>
        <w:rPr>
          <w:rFonts w:ascii="Arial" w:cs="Arial" w:hAnsi="Arial"/>
        </w:rPr>
      </w:pPr>
      <w:r>
        <w:rPr>
          <w:b w:val="1"/>
          <w:sz w:val="32.0"/>
          <w:szCs w:val="32.0"/>
          <w:rFonts w:ascii="Arial" w:cs="Arial" w:hAnsi="Arial"/>
        </w:rPr>
        <w:t>Maxplan</w:t>
      </w:r>
      <w:r>
        <w:rPr>
          <w:b w:val="1"/>
          <w:sz w:val="32.0"/>
          <w:szCs w:val="32.0"/>
          <w:rFonts w:ascii="Arial" w:cs="Arial" w:hAnsi="Arial"/>
        </w:rPr>
        <w:t xml:space="preserve"> </w:t>
      </w:r>
      <w:r>
        <w:rPr>
          <w:b w:val="1"/>
          <w:rFonts w:ascii="Arial" w:cs="Arial" w:hAnsi="Arial"/>
        </w:rPr>
        <w:t xml:space="preserve">terraplanagem e supressão vegetal </w:t>
      </w:r>
      <w:r>
        <w:rPr>
          <w:rFonts w:ascii="Arial" w:cs="Arial" w:hAnsi="Arial"/>
        </w:rPr>
        <w:t>a serviço da COPEL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Supressão vegetal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 xml:space="preserve">Função: Técnico Florestal 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 xml:space="preserve">Função: </w:t>
      </w:r>
      <w:r>
        <w:rPr>
          <w:b w:val="0"/>
          <w:rFonts w:ascii="Arial" w:cs="Arial" w:hAnsi="Arial"/>
        </w:rPr>
        <w:t>A</w:t>
      </w:r>
      <w:r>
        <w:rPr>
          <w:rFonts w:ascii="Arial" w:cs="Arial" w:hAnsi="Arial"/>
        </w:rPr>
        <w:t xml:space="preserve">companhamento das operações em campo </w:t>
      </w:r>
      <w:r>
        <w:rPr>
          <w:rFonts w:ascii="Arial" w:cs="Arial" w:hAnsi="Arial"/>
        </w:rPr>
        <w:t xml:space="preserve">das </w:t>
      </w:r>
      <w:r>
        <w:rPr>
          <w:rFonts w:ascii="Arial" w:cs="Arial" w:hAnsi="Arial"/>
        </w:rPr>
        <w:t xml:space="preserve">atividades </w:t>
      </w:r>
      <w:r>
        <w:rPr>
          <w:rFonts w:ascii="Arial" w:cs="Arial" w:hAnsi="Arial"/>
        </w:rPr>
        <w:t xml:space="preserve">de </w:t>
      </w:r>
      <w:r>
        <w:rPr>
          <w:rFonts w:ascii="Arial" w:cs="Arial" w:hAnsi="Arial"/>
        </w:rPr>
        <w:t xml:space="preserve">supressão </w:t>
      </w:r>
      <w:r>
        <w:rPr>
          <w:rFonts w:ascii="Arial" w:cs="Arial" w:hAnsi="Arial"/>
        </w:rPr>
        <w:t xml:space="preserve">vegetal </w:t>
      </w:r>
      <w:r>
        <w:rPr>
          <w:rFonts w:ascii="Arial" w:cs="Arial" w:hAnsi="Arial"/>
        </w:rPr>
        <w:t>(derrubada mecanizada, derrubada semi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mecanizada</w:t>
      </w:r>
      <w:r>
        <w:rPr>
          <w:rFonts w:ascii="Arial" w:cs="Arial" w:hAnsi="Arial"/>
        </w:rPr>
        <w:t xml:space="preserve">, transporte de madeira e pátio de </w:t>
      </w:r>
      <w:r>
        <w:rPr>
          <w:rFonts w:ascii="Arial" w:cs="Arial" w:hAnsi="Arial"/>
        </w:rPr>
        <w:t>madeiras).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b w:val="1"/>
          <w:rFonts w:ascii="Arial" w:cs="Arial" w:hAnsi="Arial"/>
        </w:rPr>
        <w:t xml:space="preserve">Período: </w:t>
      </w:r>
      <w:r>
        <w:rPr>
          <w:rFonts w:ascii="Arial" w:cs="Arial" w:hAnsi="Arial"/>
        </w:rPr>
        <w:t>desde 28/07/2014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</w:p>
    <w:p>
      <w:pPr>
        <w:rPr>
          <w:rFonts w:ascii="Arial" w:cs="Arial" w:hAnsi="Arial"/>
        </w:rPr>
      </w:pPr>
    </w:p>
    <w:p/>
    <w:p/>
    <w:p/>
    <w:sectPr>
      <w:pgSz w:w="12240" w:h="15840" w:orient="portrait"/>
      <w:pgMar w:bottom="1797" w:top="1079" w:right="720" w:left="90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singleLevel"/>
    <w:lvl w:ilvl="0">
      <w:numFmt w:val="bullet"/>
      <w:lvlText w:val="*"/>
      <w:lvlJc w:val="left"/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663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383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03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23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543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263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983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03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23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847EA"/>
    <w:rsid w:val="006A3FA0"/>
    <w:rsid w:val="00A84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  <w:lang w:eastAsia="pt-br"/>
    </w:rPr>
    <w:pPr>
      <w:spacing w:after="0" w:line="240" w:lineRule="auto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io.texvas@gmail.com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pc-08</dc:creator>
  <cp:keywords/>
  <dc:description/>
  <cp:lastModifiedBy>pc-08</cp:lastModifiedBy>
  <cp:revision>1</cp:revision>
  <dcterms:created xsi:type="dcterms:W3CDTF">2015-01-15T23:09:00Z</dcterms:created>
  <dcterms:modified xsi:type="dcterms:W3CDTF">2015-01-15T23:10:00Z</dcterms:modified>
</cp:coreProperties>
</file>