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653" w:rsidRDefault="007C7653"/>
    <w:tbl>
      <w:tblPr>
        <w:tblStyle w:val="Tabelacomgrade"/>
        <w:tblpPr w:leftFromText="141" w:rightFromText="141" w:tblpY="-413"/>
        <w:tblW w:w="0" w:type="auto"/>
        <w:tblLook w:val="04A0"/>
      </w:tblPr>
      <w:tblGrid>
        <w:gridCol w:w="9572"/>
      </w:tblGrid>
      <w:tr w:rsidR="009525E8" w:rsidRPr="009525E8" w:rsidTr="00706214">
        <w:trPr>
          <w:trHeight w:val="1731"/>
        </w:trPr>
        <w:tc>
          <w:tcPr>
            <w:tcW w:w="9572" w:type="dxa"/>
          </w:tcPr>
          <w:p w:rsidR="009525E8" w:rsidRPr="008A427A" w:rsidRDefault="008A427A" w:rsidP="009525E8">
            <w:pPr>
              <w:spacing w:line="360" w:lineRule="auto"/>
              <w:rPr>
                <w:rFonts w:ascii="Verdana" w:eastAsia="Arial" w:hAnsi="Verdana" w:cs="Arial"/>
                <w:b/>
                <w:color w:val="414751"/>
                <w:sz w:val="48"/>
                <w:szCs w:val="48"/>
              </w:rPr>
            </w:pPr>
            <w:r w:rsidRPr="008A427A">
              <w:rPr>
                <w:b/>
                <w:noProof/>
                <w:sz w:val="48"/>
                <w:szCs w:val="48"/>
              </w:rPr>
              <w:t>Deriane Freitas dos Santos</w:t>
            </w:r>
          </w:p>
          <w:p w:rsidR="009525E8" w:rsidRDefault="00981DB6" w:rsidP="009525E8">
            <w:pPr>
              <w:spacing w:line="360" w:lineRule="auto"/>
              <w:rPr>
                <w:rFonts w:ascii="Arial" w:eastAsia="Arial" w:hAnsi="Arial" w:cs="Arial"/>
                <w:color w:val="404040"/>
              </w:rPr>
            </w:pPr>
            <w:proofErr w:type="spellStart"/>
            <w:r>
              <w:rPr>
                <w:rFonts w:ascii="Arial" w:eastAsia="Arial" w:hAnsi="Arial" w:cs="Arial"/>
                <w:color w:val="404040"/>
              </w:rPr>
              <w:t>End</w:t>
            </w:r>
            <w:proofErr w:type="spellEnd"/>
            <w:r>
              <w:rPr>
                <w:rFonts w:ascii="Arial" w:eastAsia="Arial" w:hAnsi="Arial" w:cs="Arial"/>
                <w:color w:val="404040"/>
              </w:rPr>
              <w:t>: Rua 88</w:t>
            </w:r>
            <w:r w:rsidR="00E72030">
              <w:rPr>
                <w:rFonts w:ascii="Arial" w:eastAsia="Arial" w:hAnsi="Arial" w:cs="Arial"/>
                <w:color w:val="404040"/>
              </w:rPr>
              <w:t xml:space="preserve">, n° </w:t>
            </w:r>
            <w:r>
              <w:rPr>
                <w:rFonts w:ascii="Arial" w:eastAsia="Arial" w:hAnsi="Arial" w:cs="Arial"/>
                <w:color w:val="404040"/>
              </w:rPr>
              <w:t>125</w:t>
            </w:r>
            <w:r w:rsidR="00AB5409">
              <w:rPr>
                <w:rFonts w:ascii="Arial" w:eastAsia="Arial" w:hAnsi="Arial" w:cs="Arial"/>
                <w:color w:val="404040"/>
              </w:rPr>
              <w:t>;</w:t>
            </w:r>
            <w:r w:rsidR="00E72030">
              <w:rPr>
                <w:rFonts w:ascii="Arial" w:eastAsia="Arial" w:hAnsi="Arial" w:cs="Arial"/>
                <w:color w:val="404040"/>
              </w:rPr>
              <w:t xml:space="preserve"> Bairro</w:t>
            </w:r>
            <w:r w:rsidR="007372EE">
              <w:rPr>
                <w:rFonts w:ascii="Arial" w:eastAsia="Arial" w:hAnsi="Arial" w:cs="Arial"/>
                <w:color w:val="404040"/>
              </w:rPr>
              <w:t>:</w:t>
            </w:r>
            <w:r w:rsidR="00E72030">
              <w:rPr>
                <w:rFonts w:ascii="Arial" w:eastAsia="Arial" w:hAnsi="Arial" w:cs="Arial"/>
                <w:color w:val="404040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</w:rPr>
              <w:t>Intermediária – Monte Dourado</w:t>
            </w:r>
            <w:r w:rsidR="00E72030">
              <w:rPr>
                <w:rFonts w:ascii="Arial" w:eastAsia="Arial" w:hAnsi="Arial" w:cs="Arial"/>
                <w:color w:val="404040"/>
              </w:rPr>
              <w:t xml:space="preserve"> – PA</w:t>
            </w:r>
            <w:r w:rsidR="00E72030">
              <w:rPr>
                <w:rFonts w:ascii="Arial" w:eastAsia="Arial" w:hAnsi="Arial" w:cs="Arial"/>
                <w:color w:val="404040"/>
              </w:rPr>
              <w:br/>
              <w:t>Telefone: (96</w:t>
            </w:r>
            <w:r w:rsidR="009525E8">
              <w:rPr>
                <w:rFonts w:ascii="Arial" w:eastAsia="Arial" w:hAnsi="Arial" w:cs="Arial"/>
                <w:color w:val="404040"/>
              </w:rPr>
              <w:t xml:space="preserve">) </w:t>
            </w:r>
            <w:r w:rsidR="006144A8">
              <w:rPr>
                <w:rFonts w:ascii="Arial" w:eastAsia="Arial" w:hAnsi="Arial" w:cs="Arial"/>
                <w:color w:val="404040"/>
              </w:rPr>
              <w:t>99137-3559 / (96</w:t>
            </w:r>
            <w:r w:rsidR="00E72030">
              <w:rPr>
                <w:rFonts w:ascii="Arial" w:eastAsia="Arial" w:hAnsi="Arial" w:cs="Arial"/>
                <w:color w:val="404040"/>
              </w:rPr>
              <w:t xml:space="preserve">) </w:t>
            </w:r>
            <w:r w:rsidR="006144A8">
              <w:rPr>
                <w:rFonts w:ascii="Arial" w:eastAsia="Arial" w:hAnsi="Arial" w:cs="Arial"/>
                <w:color w:val="404040"/>
              </w:rPr>
              <w:t>99176-0876</w:t>
            </w:r>
            <w:r w:rsidR="009525E8">
              <w:rPr>
                <w:rFonts w:ascii="Arial" w:eastAsia="Arial" w:hAnsi="Arial" w:cs="Arial"/>
                <w:color w:val="404040"/>
              </w:rPr>
              <w:t>.</w:t>
            </w:r>
          </w:p>
          <w:p w:rsidR="009525E8" w:rsidRPr="006144A8" w:rsidRDefault="009525E8" w:rsidP="006144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404040"/>
              </w:rPr>
              <w:t xml:space="preserve">E-mail: </w:t>
            </w:r>
            <w:hyperlink r:id="rId6" w:history="1">
              <w:r w:rsidR="006144A8" w:rsidRPr="00CD641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derianefs@gmail.com</w:t>
              </w:r>
            </w:hyperlink>
            <w:r w:rsidR="006144A8" w:rsidRPr="00CD64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bookmarkStart w:id="0" w:name="_GoBack"/>
            <w:bookmarkEnd w:id="0"/>
          </w:p>
        </w:tc>
      </w:tr>
    </w:tbl>
    <w:tbl>
      <w:tblPr>
        <w:tblStyle w:val="Tabelacomgrade"/>
        <w:tblW w:w="0" w:type="auto"/>
        <w:tblLook w:val="04A0"/>
      </w:tblPr>
      <w:tblGrid>
        <w:gridCol w:w="9496"/>
      </w:tblGrid>
      <w:tr w:rsidR="009525E8" w:rsidRPr="009525E8" w:rsidTr="009525E8">
        <w:tc>
          <w:tcPr>
            <w:tcW w:w="9496" w:type="dxa"/>
          </w:tcPr>
          <w:p w:rsidR="009525E8" w:rsidRPr="009525E8" w:rsidRDefault="009525E8" w:rsidP="005D5295">
            <w:pPr>
              <w:rPr>
                <w:rFonts w:ascii="Verdana" w:eastAsia="Arial" w:hAnsi="Verdana" w:cs="Arial"/>
                <w:b/>
                <w:color w:val="404040"/>
                <w:sz w:val="20"/>
                <w:szCs w:val="20"/>
              </w:rPr>
            </w:pPr>
            <w:r w:rsidRPr="009525E8">
              <w:rPr>
                <w:rFonts w:ascii="Verdana" w:eastAsia="Arial" w:hAnsi="Verdana" w:cs="Arial"/>
                <w:b/>
                <w:color w:val="414751"/>
                <w:sz w:val="20"/>
                <w:szCs w:val="20"/>
              </w:rPr>
              <w:t>OBJETIVO PROFISSIONAL</w:t>
            </w:r>
          </w:p>
        </w:tc>
      </w:tr>
    </w:tbl>
    <w:p w:rsidR="007C7653" w:rsidRDefault="007C7653">
      <w:pPr>
        <w:spacing w:after="0" w:line="240" w:lineRule="auto"/>
        <w:jc w:val="both"/>
        <w:rPr>
          <w:rFonts w:ascii="Verdana" w:eastAsia="Arial" w:hAnsi="Verdana" w:cs="Arial"/>
          <w:color w:val="404040"/>
          <w:sz w:val="20"/>
          <w:szCs w:val="20"/>
        </w:rPr>
      </w:pPr>
    </w:p>
    <w:p w:rsidR="006144A8" w:rsidRPr="00CD6414" w:rsidRDefault="006144A8" w:rsidP="00614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Operação de Área Utilidades</w:t>
      </w:r>
      <w:r w:rsidR="00D077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(Caldeiras de </w:t>
      </w:r>
      <w:proofErr w:type="gramStart"/>
      <w:r w:rsidR="00D077BE">
        <w:rPr>
          <w:rFonts w:ascii="Times New Roman" w:eastAsia="Times New Roman" w:hAnsi="Times New Roman" w:cs="Times New Roman"/>
          <w:color w:val="000000"/>
          <w:sz w:val="24"/>
          <w:szCs w:val="24"/>
        </w:rPr>
        <w:t>Biomassa,</w:t>
      </w:r>
      <w:proofErr w:type="gramEnd"/>
      <w:r w:rsidR="00D077BE">
        <w:rPr>
          <w:rFonts w:ascii="Times New Roman" w:eastAsia="Times New Roman" w:hAnsi="Times New Roman" w:cs="Times New Roman"/>
          <w:color w:val="000000"/>
          <w:sz w:val="24"/>
          <w:szCs w:val="24"/>
        </w:rPr>
        <w:t>Operação da Área de Desmineralização,Compressores</w:t>
      </w:r>
      <w:r w:rsidR="004142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ar </w:t>
      </w:r>
      <w:r w:rsidR="00D077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Turbo Gerador)</w:t>
      </w:r>
    </w:p>
    <w:p w:rsidR="007C7653" w:rsidRDefault="007C7653">
      <w:pPr>
        <w:spacing w:after="0" w:line="240" w:lineRule="auto"/>
        <w:jc w:val="both"/>
        <w:rPr>
          <w:rFonts w:ascii="Arial" w:eastAsia="Arial" w:hAnsi="Arial" w:cs="Arial"/>
          <w:color w:val="404040"/>
        </w:rPr>
      </w:pPr>
    </w:p>
    <w:tbl>
      <w:tblPr>
        <w:tblStyle w:val="Tabelacomgrade"/>
        <w:tblW w:w="0" w:type="auto"/>
        <w:tblLook w:val="04A0"/>
      </w:tblPr>
      <w:tblGrid>
        <w:gridCol w:w="9496"/>
      </w:tblGrid>
      <w:tr w:rsidR="007C7653" w:rsidTr="007C7653">
        <w:tc>
          <w:tcPr>
            <w:tcW w:w="9496" w:type="dxa"/>
          </w:tcPr>
          <w:p w:rsidR="007C7653" w:rsidRPr="00706214" w:rsidRDefault="007C7653" w:rsidP="007C7653">
            <w:pPr>
              <w:jc w:val="both"/>
              <w:rPr>
                <w:rFonts w:ascii="Arial" w:eastAsia="Arial" w:hAnsi="Arial" w:cs="Arial"/>
                <w:color w:val="414751"/>
              </w:rPr>
            </w:pPr>
            <w:r>
              <w:rPr>
                <w:rFonts w:ascii="Verdana" w:eastAsia="Arial" w:hAnsi="Verdana" w:cs="Arial"/>
                <w:b/>
                <w:caps/>
                <w:color w:val="575F6D"/>
                <w:spacing w:val="10"/>
                <w:sz w:val="20"/>
                <w:szCs w:val="20"/>
              </w:rPr>
              <w:t>F</w:t>
            </w:r>
            <w:r w:rsidRPr="007C7653">
              <w:rPr>
                <w:rFonts w:ascii="Verdana" w:eastAsia="Arial" w:hAnsi="Verdana" w:cs="Arial"/>
                <w:b/>
                <w:caps/>
                <w:color w:val="575F6D"/>
                <w:spacing w:val="10"/>
                <w:sz w:val="20"/>
                <w:szCs w:val="20"/>
              </w:rPr>
              <w:t>ORMAÇÃO</w:t>
            </w:r>
            <w:r w:rsidR="00706214">
              <w:rPr>
                <w:rFonts w:ascii="Verdana" w:eastAsia="Arial" w:hAnsi="Verdana" w:cs="Arial"/>
                <w:b/>
                <w:caps/>
                <w:color w:val="575F6D"/>
                <w:spacing w:val="10"/>
                <w:sz w:val="20"/>
                <w:szCs w:val="20"/>
              </w:rPr>
              <w:t xml:space="preserve"> </w:t>
            </w:r>
            <w:r w:rsidR="00706214" w:rsidRPr="00706214">
              <w:rPr>
                <w:rFonts w:ascii="Verdana" w:eastAsia="Arial" w:hAnsi="Verdana" w:cs="Arial"/>
                <w:b/>
                <w:color w:val="414751"/>
                <w:sz w:val="20"/>
                <w:szCs w:val="20"/>
              </w:rPr>
              <w:t xml:space="preserve">TÉCNICA </w:t>
            </w:r>
          </w:p>
        </w:tc>
      </w:tr>
    </w:tbl>
    <w:p w:rsidR="006E7350" w:rsidRPr="007C7653" w:rsidRDefault="006E7350">
      <w:pPr>
        <w:spacing w:after="0" w:line="240" w:lineRule="auto"/>
        <w:jc w:val="both"/>
        <w:rPr>
          <w:rFonts w:ascii="Verdana" w:eastAsia="Arial" w:hAnsi="Verdana" w:cs="Arial"/>
          <w:color w:val="414751"/>
          <w:sz w:val="20"/>
          <w:szCs w:val="20"/>
        </w:rPr>
      </w:pPr>
    </w:p>
    <w:p w:rsidR="006E7350" w:rsidRPr="006144A8" w:rsidRDefault="006144A8" w:rsidP="006144A8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Verdana" w:eastAsia="Arial" w:hAnsi="Verdana" w:cs="Arial"/>
          <w:color w:val="414751"/>
          <w:sz w:val="20"/>
          <w:szCs w:val="20"/>
        </w:rPr>
      </w:pPr>
      <w:r w:rsidRPr="006144A8">
        <w:rPr>
          <w:rFonts w:ascii="Verdana" w:eastAsia="Arial" w:hAnsi="Verdana" w:cs="Arial"/>
          <w:b/>
          <w:color w:val="414751"/>
          <w:sz w:val="20"/>
          <w:szCs w:val="20"/>
        </w:rPr>
        <w:t>CENTRO EDUCACIONAL OLIMPUS</w:t>
      </w:r>
      <w:r w:rsidR="00531BD1" w:rsidRPr="006144A8">
        <w:rPr>
          <w:rFonts w:ascii="Verdana" w:eastAsia="Arial" w:hAnsi="Verdana" w:cs="Arial"/>
          <w:color w:val="414751"/>
          <w:sz w:val="20"/>
          <w:szCs w:val="20"/>
        </w:rPr>
        <w:t xml:space="preserve"> – Técnico em </w:t>
      </w:r>
      <w:r>
        <w:rPr>
          <w:rFonts w:ascii="Verdana" w:eastAsia="Arial" w:hAnsi="Verdana" w:cs="Arial"/>
          <w:color w:val="414751"/>
          <w:sz w:val="20"/>
          <w:szCs w:val="20"/>
        </w:rPr>
        <w:t>Química</w:t>
      </w:r>
      <w:r w:rsidR="00531BD1" w:rsidRPr="006144A8">
        <w:rPr>
          <w:rFonts w:ascii="Verdana" w:eastAsia="Arial" w:hAnsi="Verdana" w:cs="Arial"/>
          <w:color w:val="414751"/>
          <w:sz w:val="20"/>
          <w:szCs w:val="20"/>
        </w:rPr>
        <w:t xml:space="preserve"> </w:t>
      </w:r>
      <w:r>
        <w:rPr>
          <w:rFonts w:ascii="Verdana" w:eastAsia="Arial" w:hAnsi="Verdana" w:cs="Arial"/>
          <w:color w:val="414751"/>
          <w:sz w:val="20"/>
          <w:szCs w:val="20"/>
        </w:rPr>
        <w:t>–</w:t>
      </w:r>
      <w:r w:rsidR="00531BD1" w:rsidRPr="006144A8">
        <w:rPr>
          <w:rFonts w:ascii="Verdana" w:eastAsia="Arial" w:hAnsi="Verdana" w:cs="Arial"/>
          <w:color w:val="414751"/>
          <w:sz w:val="20"/>
          <w:szCs w:val="20"/>
        </w:rPr>
        <w:t xml:space="preserve"> </w:t>
      </w:r>
      <w:r>
        <w:rPr>
          <w:rFonts w:ascii="Verdana" w:eastAsia="Arial" w:hAnsi="Verdana" w:cs="Arial"/>
          <w:color w:val="414751"/>
          <w:sz w:val="20"/>
          <w:szCs w:val="20"/>
        </w:rPr>
        <w:t>CFQ ativo</w:t>
      </w:r>
    </w:p>
    <w:p w:rsidR="009525E8" w:rsidRDefault="009525E8">
      <w:pPr>
        <w:spacing w:before="200" w:after="0" w:line="240" w:lineRule="auto"/>
        <w:rPr>
          <w:rFonts w:ascii="Arial" w:eastAsia="Arial" w:hAnsi="Arial" w:cs="Arial"/>
          <w:caps/>
          <w:color w:val="575F6D"/>
          <w:spacing w:val="10"/>
        </w:rPr>
      </w:pPr>
    </w:p>
    <w:tbl>
      <w:tblPr>
        <w:tblStyle w:val="Tabelacomgrade"/>
        <w:tblW w:w="0" w:type="auto"/>
        <w:tblLook w:val="04A0"/>
      </w:tblPr>
      <w:tblGrid>
        <w:gridCol w:w="9496"/>
      </w:tblGrid>
      <w:tr w:rsidR="007C7653" w:rsidRPr="007C7653" w:rsidTr="007C7653">
        <w:tc>
          <w:tcPr>
            <w:tcW w:w="9496" w:type="dxa"/>
          </w:tcPr>
          <w:p w:rsidR="007C7653" w:rsidRPr="007C7653" w:rsidRDefault="007C7653" w:rsidP="000348BB">
            <w:pPr>
              <w:rPr>
                <w:rFonts w:ascii="Verdana" w:eastAsia="Arial" w:hAnsi="Verdana" w:cs="Arial"/>
                <w:b/>
                <w:caps/>
                <w:color w:val="575F6D"/>
                <w:spacing w:val="10"/>
                <w:sz w:val="20"/>
                <w:szCs w:val="20"/>
              </w:rPr>
            </w:pPr>
            <w:r w:rsidRPr="007C7653">
              <w:rPr>
                <w:rFonts w:ascii="Verdana" w:eastAsia="Arial" w:hAnsi="Verdana" w:cs="Arial"/>
                <w:b/>
                <w:caps/>
                <w:color w:val="575F6D"/>
                <w:spacing w:val="10"/>
                <w:sz w:val="20"/>
                <w:szCs w:val="20"/>
              </w:rPr>
              <w:t>EXPERIÊNCIA PROFISSIONAL</w:t>
            </w:r>
          </w:p>
        </w:tc>
      </w:tr>
    </w:tbl>
    <w:p w:rsidR="00A66952" w:rsidRPr="00A66952" w:rsidRDefault="00A66952" w:rsidP="00A66952">
      <w:pPr>
        <w:pStyle w:val="PargrafodaLista"/>
        <w:numPr>
          <w:ilvl w:val="0"/>
          <w:numId w:val="17"/>
        </w:numPr>
        <w:spacing w:after="0" w:line="240" w:lineRule="auto"/>
        <w:rPr>
          <w:rFonts w:ascii="Verdana" w:eastAsia="Arial" w:hAnsi="Verdana" w:cs="Arial"/>
          <w:b/>
          <w:color w:val="414751"/>
          <w:sz w:val="20"/>
          <w:szCs w:val="20"/>
        </w:rPr>
      </w:pPr>
      <w:r w:rsidRPr="00A66952">
        <w:rPr>
          <w:rFonts w:ascii="Verdana" w:eastAsia="Arial" w:hAnsi="Verdana" w:cs="Arial"/>
          <w:b/>
          <w:color w:val="414751"/>
          <w:sz w:val="20"/>
          <w:szCs w:val="20"/>
        </w:rPr>
        <w:t>Jarí Celulose Papel e Embalagens S/A</w:t>
      </w:r>
    </w:p>
    <w:p w:rsidR="00A66952" w:rsidRDefault="00A66952" w:rsidP="00E72030">
      <w:pPr>
        <w:spacing w:after="0" w:line="240" w:lineRule="auto"/>
        <w:rPr>
          <w:rFonts w:ascii="Arial" w:eastAsia="Arial" w:hAnsi="Arial" w:cs="Arial"/>
          <w:color w:val="414751"/>
        </w:rPr>
      </w:pPr>
    </w:p>
    <w:p w:rsidR="003A0166" w:rsidRPr="00CD6414" w:rsidRDefault="004142F8" w:rsidP="003A0166">
      <w:pPr>
        <w:spacing w:after="60" w:line="240" w:lineRule="auto"/>
        <w:ind w:right="24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01/04/2010 - 07/01</w:t>
      </w:r>
      <w:r w:rsidR="003A01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/2011: </w:t>
      </w:r>
      <w:r w:rsidR="003A01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Operadora</w:t>
      </w:r>
      <w:r w:rsidR="003A0166" w:rsidRPr="00CD64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de </w:t>
      </w:r>
      <w:r w:rsidR="003A01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área </w:t>
      </w:r>
      <w:r w:rsidR="003A0166" w:rsidRPr="00CD64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Planta Química</w:t>
      </w:r>
    </w:p>
    <w:p w:rsidR="003A0166" w:rsidRDefault="004142F8" w:rsidP="003A0166">
      <w:pPr>
        <w:spacing w:after="60" w:line="240" w:lineRule="auto"/>
        <w:ind w:right="245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08/01</w:t>
      </w:r>
      <w:r w:rsidR="004A775B">
        <w:rPr>
          <w:rFonts w:ascii="Times New Roman" w:eastAsia="Times New Roman" w:hAnsi="Times New Roman" w:cs="Times New Roman"/>
          <w:color w:val="000000"/>
          <w:sz w:val="24"/>
          <w:szCs w:val="24"/>
        </w:rPr>
        <w:t>/2011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- 02/07/2012</w:t>
      </w:r>
      <w:r w:rsidR="003A01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3A0166" w:rsidRPr="00CD64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Laboratorista de Utilidades/Rec. Química/Forno de Cal e Caustificação;</w:t>
      </w:r>
    </w:p>
    <w:p w:rsidR="003A0166" w:rsidRPr="00CD6414" w:rsidRDefault="004142F8" w:rsidP="003A0166">
      <w:pPr>
        <w:spacing w:after="60" w:line="240" w:lineRule="auto"/>
        <w:ind w:right="24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02/07</w:t>
      </w:r>
      <w:r w:rsidR="003A016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/201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2</w:t>
      </w:r>
      <w:r w:rsidR="003A016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– Até o momento: </w:t>
      </w:r>
      <w:r w:rsidR="003A0166" w:rsidRPr="00CD64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Operadora de área Utilidades/Recuperação Química</w:t>
      </w:r>
      <w:r w:rsidR="003A0166" w:rsidRPr="00CD641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</w:p>
    <w:p w:rsidR="00546ED8" w:rsidRDefault="00546ED8" w:rsidP="00E72030">
      <w:pPr>
        <w:spacing w:after="0" w:line="240" w:lineRule="auto"/>
        <w:rPr>
          <w:rFonts w:ascii="Verdana" w:eastAsia="Arial" w:hAnsi="Verdana" w:cs="Arial"/>
          <w:color w:val="414751"/>
          <w:sz w:val="20"/>
          <w:szCs w:val="20"/>
        </w:rPr>
      </w:pPr>
    </w:p>
    <w:p w:rsidR="00546ED8" w:rsidRPr="00A66952" w:rsidRDefault="00546ED8" w:rsidP="00E72030">
      <w:pPr>
        <w:spacing w:after="0" w:line="240" w:lineRule="auto"/>
        <w:rPr>
          <w:rFonts w:ascii="Verdana" w:eastAsia="Arial" w:hAnsi="Verdana" w:cs="Arial"/>
          <w:color w:val="414751"/>
          <w:sz w:val="20"/>
          <w:szCs w:val="20"/>
        </w:rPr>
      </w:pPr>
      <w:r>
        <w:rPr>
          <w:rFonts w:ascii="Verdana" w:eastAsia="Arial" w:hAnsi="Verdana" w:cs="Arial"/>
          <w:color w:val="414751"/>
          <w:sz w:val="20"/>
          <w:szCs w:val="20"/>
        </w:rPr>
        <w:t>Atividades desenvolvidas:</w:t>
      </w:r>
    </w:p>
    <w:p w:rsidR="00A66952" w:rsidRPr="00A66952" w:rsidRDefault="00A66952" w:rsidP="00E72030">
      <w:pPr>
        <w:spacing w:after="0" w:line="240" w:lineRule="auto"/>
        <w:rPr>
          <w:rFonts w:ascii="Verdana" w:eastAsia="Arial" w:hAnsi="Verdana" w:cs="Arial"/>
          <w:color w:val="414751"/>
          <w:sz w:val="20"/>
          <w:szCs w:val="20"/>
        </w:rPr>
      </w:pPr>
    </w:p>
    <w:p w:rsidR="00BD0F5A" w:rsidRPr="00CD6414" w:rsidRDefault="00BD0F5A" w:rsidP="00BD0F5A">
      <w:pPr>
        <w:numPr>
          <w:ilvl w:val="0"/>
          <w:numId w:val="19"/>
        </w:numPr>
        <w:spacing w:after="60" w:line="240" w:lineRule="auto"/>
        <w:ind w:left="705" w:right="245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D6414">
        <w:rPr>
          <w:rFonts w:ascii="Times New Roman" w:eastAsia="Times New Roman" w:hAnsi="Times New Roman" w:cs="Times New Roman"/>
          <w:color w:val="000000"/>
          <w:sz w:val="24"/>
          <w:szCs w:val="24"/>
        </w:rPr>
        <w:t>Análise de concentração dos seguintes produtos químicos: dióxido de cloro, água clorada, hipoclorito de sódio, ácido sulfúrico, dióxido de enxofre, salmoura, cálcio, magnésio, soda 10% e 50%, clorato de sódio;</w:t>
      </w:r>
    </w:p>
    <w:p w:rsidR="00BD0F5A" w:rsidRPr="00CD6414" w:rsidRDefault="00BD0F5A" w:rsidP="00BD0F5A">
      <w:pPr>
        <w:numPr>
          <w:ilvl w:val="0"/>
          <w:numId w:val="19"/>
        </w:numPr>
        <w:spacing w:after="60" w:line="240" w:lineRule="auto"/>
        <w:ind w:left="705" w:right="245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D6414">
        <w:rPr>
          <w:rFonts w:ascii="Times New Roman" w:eastAsia="Times New Roman" w:hAnsi="Times New Roman" w:cs="Times New Roman"/>
          <w:color w:val="000000"/>
          <w:sz w:val="24"/>
          <w:szCs w:val="24"/>
        </w:rPr>
        <w:t>Análises de água de Caldeiras de Biomassa, Recuperação Química e Estação</w:t>
      </w:r>
      <w:proofErr w:type="gramStart"/>
      <w:r w:rsidRPr="00CD64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gramEnd"/>
      <w:r w:rsidRPr="00CD6414">
        <w:rPr>
          <w:rFonts w:ascii="Times New Roman" w:eastAsia="Times New Roman" w:hAnsi="Times New Roman" w:cs="Times New Roman"/>
          <w:color w:val="000000"/>
          <w:sz w:val="24"/>
          <w:szCs w:val="24"/>
        </w:rPr>
        <w:t>   de Tratamento de Água (Dureza, Hidrazina, Fosfato, Sílica, Alcalinidad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Total, OH, Ferro, Cobre</w:t>
      </w:r>
      <w:r w:rsidRPr="00CD6414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BD0F5A" w:rsidRPr="00541F6C" w:rsidRDefault="00BD0F5A" w:rsidP="00BD0F5A">
      <w:pPr>
        <w:numPr>
          <w:ilvl w:val="0"/>
          <w:numId w:val="19"/>
        </w:numPr>
        <w:spacing w:after="0" w:line="240" w:lineRule="auto"/>
        <w:ind w:left="70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D6414">
        <w:rPr>
          <w:rFonts w:ascii="Times New Roman" w:eastAsia="Times New Roman" w:hAnsi="Times New Roman" w:cs="Times New Roman"/>
          <w:color w:val="000000"/>
          <w:sz w:val="24"/>
          <w:szCs w:val="24"/>
        </w:rPr>
        <w:t>Análises do processo de Caustificação (Licor verde, Lic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 Branco, Cal recuperado</w:t>
      </w:r>
      <w:r w:rsidRPr="00CD6414">
        <w:rPr>
          <w:rFonts w:ascii="Times New Roman" w:eastAsia="Times New Roman" w:hAnsi="Times New Roman" w:cs="Times New Roman"/>
          <w:color w:val="000000"/>
          <w:sz w:val="24"/>
          <w:szCs w:val="24"/>
        </w:rPr>
        <w:t>), de licor de queima da Caldeira de Recuperação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Alcalinidade, OH, sólidos</w:t>
      </w:r>
      <w:r w:rsidRPr="00CD641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C14810" w:rsidRPr="00CD6414" w:rsidRDefault="00C14810" w:rsidP="00C14810">
      <w:pPr>
        <w:numPr>
          <w:ilvl w:val="0"/>
          <w:numId w:val="19"/>
        </w:numPr>
        <w:spacing w:after="60" w:line="240" w:lineRule="auto"/>
        <w:ind w:left="705" w:right="245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D6414">
        <w:rPr>
          <w:rFonts w:ascii="Times New Roman" w:eastAsia="Times New Roman" w:hAnsi="Times New Roman" w:cs="Times New Roman"/>
          <w:color w:val="000000"/>
          <w:sz w:val="24"/>
          <w:szCs w:val="24"/>
        </w:rPr>
        <w:t>Abastecimento de cilindro de cloro líquido;</w:t>
      </w:r>
    </w:p>
    <w:p w:rsidR="00C14810" w:rsidRPr="00CD6414" w:rsidRDefault="00C14810" w:rsidP="00C14810">
      <w:pPr>
        <w:numPr>
          <w:ilvl w:val="0"/>
          <w:numId w:val="19"/>
        </w:numPr>
        <w:spacing w:after="60" w:line="240" w:lineRule="auto"/>
        <w:ind w:left="705" w:right="245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D6414">
        <w:rPr>
          <w:rFonts w:ascii="Times New Roman" w:eastAsia="Times New Roman" w:hAnsi="Times New Roman" w:cs="Times New Roman"/>
          <w:color w:val="000000"/>
          <w:sz w:val="24"/>
          <w:szCs w:val="24"/>
        </w:rPr>
        <w:t>Preparação de hipoclorito de sódio;</w:t>
      </w:r>
    </w:p>
    <w:p w:rsidR="00C14810" w:rsidRPr="00CD6414" w:rsidRDefault="00C14810" w:rsidP="00C14810">
      <w:pPr>
        <w:numPr>
          <w:ilvl w:val="0"/>
          <w:numId w:val="19"/>
        </w:numPr>
        <w:spacing w:after="60" w:line="240" w:lineRule="auto"/>
        <w:ind w:left="705" w:right="245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D6414">
        <w:rPr>
          <w:rFonts w:ascii="Times New Roman" w:eastAsia="Times New Roman" w:hAnsi="Times New Roman" w:cs="Times New Roman"/>
          <w:color w:val="000000"/>
          <w:sz w:val="24"/>
          <w:szCs w:val="24"/>
        </w:rPr>
        <w:t>Tratamento dos tanques de salmoura para a eliminação de cálcio e magnésio;</w:t>
      </w:r>
    </w:p>
    <w:p w:rsidR="00C14810" w:rsidRPr="00CD6414" w:rsidRDefault="00C14810" w:rsidP="00C14810">
      <w:pPr>
        <w:numPr>
          <w:ilvl w:val="0"/>
          <w:numId w:val="19"/>
        </w:numPr>
        <w:spacing w:after="60" w:line="240" w:lineRule="auto"/>
        <w:ind w:left="705" w:right="245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D6414">
        <w:rPr>
          <w:rFonts w:ascii="Times New Roman" w:eastAsia="Times New Roman" w:hAnsi="Times New Roman" w:cs="Times New Roman"/>
          <w:color w:val="000000"/>
          <w:sz w:val="24"/>
          <w:szCs w:val="24"/>
        </w:rPr>
        <w:t>Manobras operacionais nas áreas de Salmoura, Soda Cáustica e Cloro;</w:t>
      </w:r>
    </w:p>
    <w:p w:rsidR="00C14810" w:rsidRPr="00CD6414" w:rsidRDefault="00C14810" w:rsidP="00C14810">
      <w:pPr>
        <w:numPr>
          <w:ilvl w:val="0"/>
          <w:numId w:val="19"/>
        </w:numPr>
        <w:spacing w:after="0" w:line="240" w:lineRule="auto"/>
        <w:ind w:left="70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Preparação de</w:t>
      </w:r>
      <w:r w:rsidR="00E411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Licor Sintético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C14810" w:rsidRPr="00541F6C" w:rsidRDefault="00C14810" w:rsidP="00C14810">
      <w:pPr>
        <w:numPr>
          <w:ilvl w:val="0"/>
          <w:numId w:val="19"/>
        </w:numPr>
        <w:spacing w:after="0" w:line="240" w:lineRule="auto"/>
        <w:ind w:left="70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D6414">
        <w:rPr>
          <w:rFonts w:ascii="Times New Roman" w:eastAsia="Times New Roman" w:hAnsi="Times New Roman" w:cs="Times New Roman"/>
          <w:color w:val="000000"/>
          <w:sz w:val="24"/>
          <w:szCs w:val="24"/>
        </w:rPr>
        <w:t>Operações na ár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ea e painel de Desmineralização;</w:t>
      </w:r>
    </w:p>
    <w:p w:rsidR="00C14810" w:rsidRPr="00213816" w:rsidRDefault="00C14810" w:rsidP="00C14810">
      <w:pPr>
        <w:numPr>
          <w:ilvl w:val="0"/>
          <w:numId w:val="19"/>
        </w:numPr>
        <w:spacing w:after="0" w:line="240" w:lineRule="auto"/>
        <w:ind w:left="70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Coleta de amostra de água</w:t>
      </w:r>
      <w:r w:rsidR="00E411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das caldeiras e Desmineralização</w:t>
      </w:r>
      <w:r w:rsidRPr="00CD6414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C14810" w:rsidRPr="0010082C" w:rsidRDefault="00C14810" w:rsidP="00C14810">
      <w:pPr>
        <w:numPr>
          <w:ilvl w:val="0"/>
          <w:numId w:val="19"/>
        </w:numPr>
        <w:spacing w:after="0" w:line="240" w:lineRule="auto"/>
        <w:ind w:left="70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Regeneração das resinas de troca iônica;</w:t>
      </w:r>
    </w:p>
    <w:p w:rsidR="00C14810" w:rsidRPr="0010082C" w:rsidRDefault="00C14810" w:rsidP="00C14810">
      <w:pPr>
        <w:numPr>
          <w:ilvl w:val="0"/>
          <w:numId w:val="19"/>
        </w:numPr>
        <w:spacing w:after="0" w:line="240" w:lineRule="auto"/>
        <w:ind w:left="70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Alimentação de produtos químicos para tratamento da água de alimentação das caldeiras;</w:t>
      </w:r>
    </w:p>
    <w:p w:rsidR="00C14810" w:rsidRPr="00E411A7" w:rsidRDefault="00C14810" w:rsidP="00C14810">
      <w:pPr>
        <w:numPr>
          <w:ilvl w:val="0"/>
          <w:numId w:val="19"/>
        </w:numPr>
        <w:spacing w:after="0" w:line="240" w:lineRule="auto"/>
        <w:ind w:left="70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Operação dos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queimadores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óleo BPF/Diesel;</w:t>
      </w:r>
    </w:p>
    <w:p w:rsidR="00E411A7" w:rsidRPr="00E411A7" w:rsidRDefault="00E411A7" w:rsidP="00C14810">
      <w:pPr>
        <w:numPr>
          <w:ilvl w:val="0"/>
          <w:numId w:val="19"/>
        </w:numPr>
        <w:spacing w:after="0" w:line="240" w:lineRule="auto"/>
        <w:ind w:left="70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Operação dos aquecedores de óleo BPF;</w:t>
      </w:r>
    </w:p>
    <w:p w:rsidR="00E411A7" w:rsidRPr="0010082C" w:rsidRDefault="00E411A7" w:rsidP="00C14810">
      <w:pPr>
        <w:numPr>
          <w:ilvl w:val="0"/>
          <w:numId w:val="19"/>
        </w:numPr>
        <w:spacing w:after="0" w:line="240" w:lineRule="auto"/>
        <w:ind w:left="70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Limpeza dos filtros de óleo BPF;</w:t>
      </w:r>
    </w:p>
    <w:p w:rsidR="00C14810" w:rsidRPr="009D3708" w:rsidRDefault="00E411A7" w:rsidP="00C14810">
      <w:pPr>
        <w:numPr>
          <w:ilvl w:val="0"/>
          <w:numId w:val="19"/>
        </w:numPr>
        <w:spacing w:after="0" w:line="240" w:lineRule="auto"/>
        <w:ind w:left="70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Operação</w:t>
      </w:r>
      <w:r w:rsidR="00C148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das roscas de alimentação de biomassa;</w:t>
      </w:r>
    </w:p>
    <w:p w:rsidR="00C14810" w:rsidRPr="009D3708" w:rsidRDefault="00C14810" w:rsidP="00C14810">
      <w:pPr>
        <w:numPr>
          <w:ilvl w:val="0"/>
          <w:numId w:val="19"/>
        </w:numPr>
        <w:spacing w:after="0" w:line="240" w:lineRule="auto"/>
        <w:ind w:left="70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Operação dos transportadores de cinza;</w:t>
      </w:r>
    </w:p>
    <w:p w:rsidR="00C14810" w:rsidRPr="009D3708" w:rsidRDefault="00C14810" w:rsidP="00C14810">
      <w:pPr>
        <w:numPr>
          <w:ilvl w:val="0"/>
          <w:numId w:val="19"/>
        </w:numPr>
        <w:spacing w:after="0" w:line="240" w:lineRule="auto"/>
        <w:ind w:left="70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Operação das turbo bombas e eletrobombas utilizadas para alimentar água nas caldeiras;</w:t>
      </w:r>
    </w:p>
    <w:p w:rsidR="00C14810" w:rsidRPr="004142F8" w:rsidRDefault="00C14810" w:rsidP="00C14810">
      <w:pPr>
        <w:numPr>
          <w:ilvl w:val="0"/>
          <w:numId w:val="19"/>
        </w:numPr>
        <w:spacing w:after="0" w:line="240" w:lineRule="auto"/>
        <w:ind w:left="70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Operação dos compressores de ar de serviço e de instrumento para o processo;</w:t>
      </w:r>
    </w:p>
    <w:p w:rsidR="004142F8" w:rsidRPr="009D3708" w:rsidRDefault="004142F8" w:rsidP="00C14810">
      <w:pPr>
        <w:numPr>
          <w:ilvl w:val="0"/>
          <w:numId w:val="19"/>
        </w:numPr>
        <w:spacing w:after="0" w:line="240" w:lineRule="auto"/>
        <w:ind w:left="70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Inspeção do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nível,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pressão e temperatura de óleo e serviço e lubrificante </w:t>
      </w:r>
      <w:r w:rsidR="00E411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dos compressores de ar, dos </w:t>
      </w:r>
      <w:proofErr w:type="spellStart"/>
      <w:r w:rsidR="00E411A7">
        <w:rPr>
          <w:rFonts w:ascii="Times New Roman" w:eastAsia="Times New Roman" w:hAnsi="Times New Roman" w:cs="Times New Roman"/>
          <w:color w:val="000000"/>
          <w:sz w:val="24"/>
          <w:szCs w:val="24"/>
        </w:rPr>
        <w:t>IDF’s</w:t>
      </w:r>
      <w:proofErr w:type="spellEnd"/>
      <w:r w:rsidR="00E411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978B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E411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das bombas de alimentação de água nas caldeiras</w:t>
      </w:r>
      <w:r w:rsidR="009978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do Turbo Gerador</w:t>
      </w:r>
      <w:r w:rsidR="00E411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</w:p>
    <w:p w:rsidR="00C14810" w:rsidRPr="00541F6C" w:rsidRDefault="00C14810" w:rsidP="00C14810">
      <w:pPr>
        <w:numPr>
          <w:ilvl w:val="0"/>
          <w:numId w:val="19"/>
        </w:numPr>
        <w:spacing w:after="0" w:line="240" w:lineRule="auto"/>
        <w:ind w:left="70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Manobras de liberação de vapor de alta, média e baixa para todo o processo da fábrica;</w:t>
      </w:r>
    </w:p>
    <w:p w:rsidR="00C14810" w:rsidRPr="00541F6C" w:rsidRDefault="00C14810" w:rsidP="00C14810">
      <w:pPr>
        <w:numPr>
          <w:ilvl w:val="0"/>
          <w:numId w:val="19"/>
        </w:numPr>
        <w:spacing w:after="0" w:line="240" w:lineRule="auto"/>
        <w:ind w:left="70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Operação do IDF</w:t>
      </w:r>
      <w:r w:rsidR="004142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(Ventilador de tiragem induzida</w:t>
      </w:r>
      <w:proofErr w:type="gramStart"/>
      <w:r w:rsidR="004142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proofErr w:type="gramEnd"/>
    </w:p>
    <w:p w:rsidR="00C14810" w:rsidRPr="00541F6C" w:rsidRDefault="00C14810" w:rsidP="00C14810">
      <w:pPr>
        <w:numPr>
          <w:ilvl w:val="0"/>
          <w:numId w:val="19"/>
        </w:numPr>
        <w:spacing w:after="0" w:line="240" w:lineRule="auto"/>
        <w:ind w:left="70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Acompanh</w:t>
      </w:r>
      <w:r w:rsidR="004142F8">
        <w:rPr>
          <w:rFonts w:ascii="Times New Roman" w:eastAsia="Times New Roman" w:hAnsi="Times New Roman" w:cs="Times New Roman"/>
          <w:color w:val="000000"/>
          <w:sz w:val="24"/>
          <w:szCs w:val="24"/>
        </w:rPr>
        <w:t>amento da fornalha da</w:t>
      </w:r>
      <w:r w:rsidR="00E411A7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4142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caldeira</w:t>
      </w:r>
      <w:r w:rsidR="00E411A7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4142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 verificar a eficiência da queima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C14810" w:rsidRPr="006D14CA" w:rsidRDefault="004142F8" w:rsidP="00C14810">
      <w:pPr>
        <w:numPr>
          <w:ilvl w:val="0"/>
          <w:numId w:val="19"/>
        </w:numPr>
        <w:spacing w:after="0" w:line="240" w:lineRule="auto"/>
        <w:ind w:left="70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Ajuste na temperatura do vapor produzido pelas caldeiras</w:t>
      </w:r>
      <w:r w:rsidR="00C14810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4142F8" w:rsidRPr="006D14CA" w:rsidRDefault="004142F8" w:rsidP="00C14810">
      <w:pPr>
        <w:numPr>
          <w:ilvl w:val="0"/>
          <w:numId w:val="19"/>
        </w:numPr>
        <w:spacing w:after="0" w:line="240" w:lineRule="auto"/>
        <w:ind w:left="70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Alinhamento e isolamento de </w:t>
      </w:r>
      <w:r w:rsidR="00E411A7">
        <w:rPr>
          <w:rFonts w:ascii="Times New Roman" w:eastAsia="Times New Roman" w:hAnsi="Times New Roman" w:cs="Times New Roman"/>
          <w:color w:val="000000"/>
          <w:sz w:val="24"/>
          <w:szCs w:val="24"/>
        </w:rPr>
        <w:t>bombas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válvulas;</w:t>
      </w:r>
    </w:p>
    <w:p w:rsidR="00FB0D5A" w:rsidRPr="00FB0D5A" w:rsidRDefault="006D14CA" w:rsidP="00C14810">
      <w:pPr>
        <w:numPr>
          <w:ilvl w:val="0"/>
          <w:numId w:val="19"/>
        </w:numPr>
        <w:spacing w:after="0" w:line="240" w:lineRule="auto"/>
        <w:ind w:left="70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Operação do Turbo Gerador Toshiba</w:t>
      </w:r>
    </w:p>
    <w:p w:rsidR="006D14CA" w:rsidRPr="00E411A7" w:rsidRDefault="00FB0D5A" w:rsidP="00C14810">
      <w:pPr>
        <w:numPr>
          <w:ilvl w:val="0"/>
          <w:numId w:val="19"/>
        </w:numPr>
        <w:spacing w:after="0" w:line="240" w:lineRule="auto"/>
        <w:ind w:left="70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Vácuo e aquecimento do Turbo Gerador</w:t>
      </w:r>
      <w:r w:rsidR="006D14CA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E411A7" w:rsidRPr="009978BC" w:rsidRDefault="00E411A7" w:rsidP="009978BC">
      <w:pPr>
        <w:numPr>
          <w:ilvl w:val="0"/>
          <w:numId w:val="19"/>
        </w:numPr>
        <w:spacing w:after="0" w:line="240" w:lineRule="auto"/>
        <w:ind w:left="70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Alinhamento e parada do Tubo Gerador;</w:t>
      </w:r>
    </w:p>
    <w:p w:rsidR="006D14CA" w:rsidRPr="009978BC" w:rsidRDefault="006D14CA" w:rsidP="00C14810">
      <w:pPr>
        <w:numPr>
          <w:ilvl w:val="0"/>
          <w:numId w:val="19"/>
        </w:numPr>
        <w:spacing w:after="0" w:line="240" w:lineRule="auto"/>
        <w:ind w:left="70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Troca dos filtros de óleo </w:t>
      </w:r>
      <w:r w:rsidR="004142F8">
        <w:rPr>
          <w:rFonts w:ascii="Times New Roman" w:eastAsia="Times New Roman" w:hAnsi="Times New Roman" w:cs="Times New Roman"/>
          <w:color w:val="000000"/>
          <w:sz w:val="24"/>
          <w:szCs w:val="24"/>
        </w:rPr>
        <w:t>lubrificante</w:t>
      </w:r>
      <w:r w:rsidR="00FB0D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de serviço do Turbo Gerador</w:t>
      </w:r>
      <w:r w:rsidR="00E411A7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9978BC" w:rsidRPr="00541F6C" w:rsidRDefault="009978BC" w:rsidP="00C14810">
      <w:pPr>
        <w:numPr>
          <w:ilvl w:val="0"/>
          <w:numId w:val="19"/>
        </w:numPr>
        <w:spacing w:after="0" w:line="240" w:lineRule="auto"/>
        <w:ind w:left="70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Inspeção na área para se certificar de que todos os equipamentos estão operando em condições normais; </w:t>
      </w:r>
    </w:p>
    <w:p w:rsidR="006E7350" w:rsidRPr="007C7653" w:rsidRDefault="006E7350">
      <w:pPr>
        <w:spacing w:after="0" w:line="240" w:lineRule="auto"/>
        <w:ind w:left="360"/>
        <w:jc w:val="both"/>
        <w:rPr>
          <w:rFonts w:ascii="Verdana" w:eastAsia="Arial" w:hAnsi="Verdana" w:cs="Arial"/>
          <w:b/>
          <w:color w:val="414751"/>
          <w:sz w:val="20"/>
          <w:szCs w:val="20"/>
        </w:rPr>
      </w:pPr>
    </w:p>
    <w:tbl>
      <w:tblPr>
        <w:tblStyle w:val="Tabelacomgrade"/>
        <w:tblW w:w="0" w:type="auto"/>
        <w:tblLook w:val="04A0"/>
      </w:tblPr>
      <w:tblGrid>
        <w:gridCol w:w="9496"/>
      </w:tblGrid>
      <w:tr w:rsidR="007C7653" w:rsidRPr="007C7653" w:rsidTr="007C7653">
        <w:tc>
          <w:tcPr>
            <w:tcW w:w="9496" w:type="dxa"/>
          </w:tcPr>
          <w:p w:rsidR="007C7653" w:rsidRPr="009978BC" w:rsidRDefault="007C7653" w:rsidP="00EA32A2">
            <w:pPr>
              <w:jc w:val="both"/>
              <w:rPr>
                <w:rFonts w:ascii="Verdana" w:eastAsia="Arial" w:hAnsi="Verdana" w:cs="Arial"/>
                <w:color w:val="414751"/>
                <w:sz w:val="20"/>
                <w:szCs w:val="20"/>
              </w:rPr>
            </w:pPr>
            <w:r w:rsidRPr="009978BC">
              <w:rPr>
                <w:rFonts w:ascii="Verdana" w:eastAsia="Arial" w:hAnsi="Verdana" w:cs="Arial"/>
                <w:color w:val="808080"/>
                <w:sz w:val="20"/>
                <w:szCs w:val="20"/>
              </w:rPr>
              <w:t>QUALIFICAÇÕES</w:t>
            </w:r>
          </w:p>
        </w:tc>
      </w:tr>
    </w:tbl>
    <w:p w:rsidR="00777A9A" w:rsidRDefault="00777A9A" w:rsidP="00777A9A">
      <w:pPr>
        <w:pStyle w:val="PargrafodaLista"/>
        <w:spacing w:after="0" w:line="240" w:lineRule="auto"/>
        <w:jc w:val="both"/>
        <w:rPr>
          <w:rFonts w:ascii="Verdana" w:eastAsia="Arial" w:hAnsi="Verdana" w:cs="Arial"/>
          <w:b/>
          <w:color w:val="414751"/>
          <w:sz w:val="20"/>
          <w:szCs w:val="20"/>
        </w:rPr>
      </w:pPr>
    </w:p>
    <w:p w:rsidR="006144A8" w:rsidRPr="00CD6414" w:rsidRDefault="006144A8" w:rsidP="006144A8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D64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Curso de Informática Básico, Avançado, Montagem e Manutenção básica de computadores. </w:t>
      </w:r>
    </w:p>
    <w:p w:rsidR="006144A8" w:rsidRPr="006144A8" w:rsidRDefault="006144A8" w:rsidP="007C7653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rFonts w:ascii="Verdana" w:eastAsia="Arial" w:hAnsi="Verdana" w:cs="Arial"/>
          <w:color w:val="414751"/>
          <w:sz w:val="20"/>
          <w:szCs w:val="20"/>
        </w:rPr>
      </w:pPr>
      <w:r w:rsidRPr="00CD6414">
        <w:rPr>
          <w:rFonts w:ascii="Times New Roman" w:eastAsia="Times New Roman" w:hAnsi="Times New Roman" w:cs="Times New Roman"/>
          <w:color w:val="000000"/>
          <w:sz w:val="24"/>
          <w:szCs w:val="24"/>
        </w:rPr>
        <w:t>Curso de Auxiliar de Escritório e Secretariado</w:t>
      </w:r>
      <w:r w:rsidRPr="00706214">
        <w:rPr>
          <w:rFonts w:ascii="Verdana" w:eastAsia="Arial" w:hAnsi="Verdana" w:cs="Arial"/>
          <w:b/>
          <w:color w:val="414751"/>
          <w:sz w:val="20"/>
          <w:szCs w:val="20"/>
        </w:rPr>
        <w:t xml:space="preserve"> </w:t>
      </w:r>
    </w:p>
    <w:p w:rsidR="006144A8" w:rsidRPr="00CD6414" w:rsidRDefault="006144A8" w:rsidP="006144A8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D6414">
        <w:rPr>
          <w:rFonts w:ascii="Times New Roman" w:eastAsia="Times New Roman" w:hAnsi="Times New Roman" w:cs="Times New Roman"/>
          <w:color w:val="000000"/>
          <w:sz w:val="24"/>
          <w:szCs w:val="24"/>
        </w:rPr>
        <w:t>NR13</w:t>
      </w:r>
    </w:p>
    <w:p w:rsidR="006144A8" w:rsidRPr="00CD6414" w:rsidRDefault="006144A8" w:rsidP="006144A8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D6414">
        <w:rPr>
          <w:rFonts w:ascii="Times New Roman" w:eastAsia="Times New Roman" w:hAnsi="Times New Roman" w:cs="Times New Roman"/>
          <w:color w:val="000000"/>
          <w:sz w:val="24"/>
          <w:szCs w:val="24"/>
        </w:rPr>
        <w:t>NR33</w:t>
      </w:r>
    </w:p>
    <w:p w:rsidR="006144A8" w:rsidRPr="00CD6414" w:rsidRDefault="006144A8" w:rsidP="006144A8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NR35</w:t>
      </w:r>
    </w:p>
    <w:p w:rsidR="006144A8" w:rsidRPr="00CD6414" w:rsidRDefault="006144A8" w:rsidP="006144A8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D6414">
        <w:rPr>
          <w:rFonts w:ascii="Times New Roman" w:eastAsia="Times New Roman" w:hAnsi="Times New Roman" w:cs="Times New Roman"/>
          <w:color w:val="000000"/>
          <w:sz w:val="24"/>
          <w:szCs w:val="24"/>
        </w:rPr>
        <w:t>ISO (9001 e 14001) </w:t>
      </w:r>
    </w:p>
    <w:p w:rsidR="006E7350" w:rsidRPr="00706214" w:rsidRDefault="006E7350" w:rsidP="006144A8">
      <w:pPr>
        <w:pStyle w:val="PargrafodaLista"/>
        <w:spacing w:after="0" w:line="240" w:lineRule="auto"/>
        <w:rPr>
          <w:rFonts w:ascii="Verdana" w:eastAsia="Arial" w:hAnsi="Verdana" w:cs="Arial"/>
          <w:b/>
          <w:color w:val="414751"/>
          <w:sz w:val="20"/>
          <w:szCs w:val="20"/>
        </w:rPr>
      </w:pPr>
    </w:p>
    <w:sectPr w:rsidR="006E7350" w:rsidRPr="00706214" w:rsidSect="00706214">
      <w:pgSz w:w="11906" w:h="16838"/>
      <w:pgMar w:top="851" w:right="1274" w:bottom="709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263A4"/>
    <w:multiLevelType w:val="hybridMultilevel"/>
    <w:tmpl w:val="D1AEB1CA"/>
    <w:lvl w:ilvl="0" w:tplc="5B788244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9BC6D9A"/>
    <w:multiLevelType w:val="multilevel"/>
    <w:tmpl w:val="1ACA3B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E5673F8"/>
    <w:multiLevelType w:val="multilevel"/>
    <w:tmpl w:val="71FC57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F890AE7"/>
    <w:multiLevelType w:val="multilevel"/>
    <w:tmpl w:val="C694CD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65079A0"/>
    <w:multiLevelType w:val="multilevel"/>
    <w:tmpl w:val="7DDE31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DF53BAA"/>
    <w:multiLevelType w:val="multilevel"/>
    <w:tmpl w:val="56EE5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2CE55B9"/>
    <w:multiLevelType w:val="multilevel"/>
    <w:tmpl w:val="14DEE3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50D634E"/>
    <w:multiLevelType w:val="multilevel"/>
    <w:tmpl w:val="07AEE1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69112E3"/>
    <w:multiLevelType w:val="multilevel"/>
    <w:tmpl w:val="7B7CC2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8C3612C"/>
    <w:multiLevelType w:val="multilevel"/>
    <w:tmpl w:val="5A0C04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A9950E7"/>
    <w:multiLevelType w:val="multilevel"/>
    <w:tmpl w:val="DCFA19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F9E593D"/>
    <w:multiLevelType w:val="multilevel"/>
    <w:tmpl w:val="871A72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756761B"/>
    <w:multiLevelType w:val="hybridMultilevel"/>
    <w:tmpl w:val="69CC10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7F4C21"/>
    <w:multiLevelType w:val="multilevel"/>
    <w:tmpl w:val="AF0838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5E731B19"/>
    <w:multiLevelType w:val="multilevel"/>
    <w:tmpl w:val="7142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2A7780C"/>
    <w:multiLevelType w:val="multilevel"/>
    <w:tmpl w:val="489CD6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6D7A2AB7"/>
    <w:multiLevelType w:val="multilevel"/>
    <w:tmpl w:val="E8FA52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67E1053"/>
    <w:multiLevelType w:val="hybridMultilevel"/>
    <w:tmpl w:val="5E5691BA"/>
    <w:lvl w:ilvl="0" w:tplc="BE5C405C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AE51AA"/>
    <w:multiLevelType w:val="multilevel"/>
    <w:tmpl w:val="36DE3B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5"/>
  </w:num>
  <w:num w:numId="2">
    <w:abstractNumId w:val="16"/>
  </w:num>
  <w:num w:numId="3">
    <w:abstractNumId w:val="3"/>
  </w:num>
  <w:num w:numId="4">
    <w:abstractNumId w:val="13"/>
  </w:num>
  <w:num w:numId="5">
    <w:abstractNumId w:val="1"/>
  </w:num>
  <w:num w:numId="6">
    <w:abstractNumId w:val="2"/>
  </w:num>
  <w:num w:numId="7">
    <w:abstractNumId w:val="10"/>
  </w:num>
  <w:num w:numId="8">
    <w:abstractNumId w:val="8"/>
  </w:num>
  <w:num w:numId="9">
    <w:abstractNumId w:val="4"/>
  </w:num>
  <w:num w:numId="10">
    <w:abstractNumId w:val="11"/>
  </w:num>
  <w:num w:numId="11">
    <w:abstractNumId w:val="18"/>
  </w:num>
  <w:num w:numId="12">
    <w:abstractNumId w:val="7"/>
  </w:num>
  <w:num w:numId="13">
    <w:abstractNumId w:val="9"/>
  </w:num>
  <w:num w:numId="14">
    <w:abstractNumId w:val="6"/>
  </w:num>
  <w:num w:numId="15">
    <w:abstractNumId w:val="17"/>
  </w:num>
  <w:num w:numId="16">
    <w:abstractNumId w:val="0"/>
  </w:num>
  <w:num w:numId="17">
    <w:abstractNumId w:val="12"/>
  </w:num>
  <w:num w:numId="18">
    <w:abstractNumId w:val="5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>
    <w:useFELayout/>
  </w:compat>
  <w:rsids>
    <w:rsidRoot w:val="006E7350"/>
    <w:rsid w:val="000A2F11"/>
    <w:rsid w:val="000C1ADC"/>
    <w:rsid w:val="001B4E5D"/>
    <w:rsid w:val="001E7CE7"/>
    <w:rsid w:val="00243444"/>
    <w:rsid w:val="002D505B"/>
    <w:rsid w:val="002F583E"/>
    <w:rsid w:val="003262FA"/>
    <w:rsid w:val="003A0166"/>
    <w:rsid w:val="004142F8"/>
    <w:rsid w:val="00470C6A"/>
    <w:rsid w:val="00497503"/>
    <w:rsid w:val="004A775B"/>
    <w:rsid w:val="00531BD1"/>
    <w:rsid w:val="00546ED8"/>
    <w:rsid w:val="005A10F9"/>
    <w:rsid w:val="006144A8"/>
    <w:rsid w:val="006B210F"/>
    <w:rsid w:val="006D14CA"/>
    <w:rsid w:val="006E7350"/>
    <w:rsid w:val="00706214"/>
    <w:rsid w:val="007372EE"/>
    <w:rsid w:val="007626CD"/>
    <w:rsid w:val="007732C3"/>
    <w:rsid w:val="00777A9A"/>
    <w:rsid w:val="007C7653"/>
    <w:rsid w:val="00872C87"/>
    <w:rsid w:val="00880BCB"/>
    <w:rsid w:val="008A427A"/>
    <w:rsid w:val="009525E8"/>
    <w:rsid w:val="00981DB6"/>
    <w:rsid w:val="009978BC"/>
    <w:rsid w:val="00A66952"/>
    <w:rsid w:val="00AB5409"/>
    <w:rsid w:val="00AB6168"/>
    <w:rsid w:val="00BB47A4"/>
    <w:rsid w:val="00BD0F5A"/>
    <w:rsid w:val="00BF6CBC"/>
    <w:rsid w:val="00C14810"/>
    <w:rsid w:val="00C91D26"/>
    <w:rsid w:val="00CD37FA"/>
    <w:rsid w:val="00CE32AC"/>
    <w:rsid w:val="00D03B94"/>
    <w:rsid w:val="00D07749"/>
    <w:rsid w:val="00D077BE"/>
    <w:rsid w:val="00D7186D"/>
    <w:rsid w:val="00D76713"/>
    <w:rsid w:val="00DF709E"/>
    <w:rsid w:val="00E411A7"/>
    <w:rsid w:val="00E72030"/>
    <w:rsid w:val="00FB0D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6C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25E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525E8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9525E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erianefs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A0D16E-FD59-452E-A4CF-7FA635525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489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tblpc428</dc:creator>
  <cp:lastModifiedBy>Deriane</cp:lastModifiedBy>
  <cp:revision>39</cp:revision>
  <dcterms:created xsi:type="dcterms:W3CDTF">2015-04-14T21:22:00Z</dcterms:created>
  <dcterms:modified xsi:type="dcterms:W3CDTF">2015-07-29T20:18:00Z</dcterms:modified>
</cp:coreProperties>
</file>