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A46875" w:rsidRDefault="007B06BE" w:rsidP="001638B8">
      <w:pPr>
        <w:rPr>
          <w:rFonts w:ascii="Arial" w:hAnsi="Arial" w:cs="Arial"/>
          <w:sz w:val="40"/>
          <w:szCs w:val="40"/>
        </w:rPr>
      </w:pPr>
      <w:r w:rsidRPr="007B06BE">
        <w:rPr>
          <w:rFonts w:ascii="Arial" w:hAnsi="Arial" w:cs="Arial"/>
          <w:noProof/>
          <w:lang w:val="en-US"/>
        </w:rPr>
        <w:pict>
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">
            <v:rect id="Rectangle 147" o:spid="_x0000_s1027" style="position:absolute;left:9857;top:45;width:1512;height:1611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2dDwgAA&#10;ANoAAAAPAAAAZHJzL2Rvd25yZXYueG1sRI/BasMwEETvhf6D2EBujZxCQu1ECaVQHHJoqZMPWKyN&#10;5cZaGUmOnb+vCoUeh5l5w2z3k+3EjXxoHStYLjIQxLXTLTcKzqf3pxcQISJr7ByTgjsF2O8eH7ZY&#10;aDfyF92q2IgE4VCgAhNjX0gZakMWw8L1xMm7OG8xJukbqT2OCW47+Zxla2mx5bRgsKc3Q/W1GqyC&#10;0hi6DLwa79P6+GHKb3/9zL1S89n0ugERaYr/4b/2QSvI4fdKug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zZ0PCAAAA2gAAAA8AAAAAAAAAAAAAAAAAlwIAAGRycy9kb3du&#10;cmV2LnhtbFBLBQYAAAAABAAEAPUAAACGAwAAAAA=&#10;" fillcolor="#a5a5a5" stroked="f" strokecolor="#bfb675">
              <v:fill color2="#777c84" rotate="t" angle="-90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8" o:spid="_x0000_s1028" type="#_x0000_t32" style="position:absolute;left:9540;top:45;width:0;height:16114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<v:shape id="AutoShape 149" o:spid="_x0000_s1029" type="#_x0000_t32" style="position:absolute;left:11536;top:68;width:0;height:1611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<v:shape id="AutoShape 150" o:spid="_x0000_s1030" type="#_x0000_t32" style="position:absolute;left:9768;top:45;width:0;height:16114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<w10:wrap type="square" anchorx="page" anchory="page"/>
          </v:group>
        </w:pict>
      </w:r>
      <w:r w:rsidR="00F85A55" w:rsidRPr="00A46875">
        <w:rPr>
          <w:rFonts w:ascii="Arial" w:hAnsi="Arial" w:cs="Arial"/>
          <w:sz w:val="40"/>
          <w:szCs w:val="40"/>
        </w:rPr>
        <w:t>Priscila dos Santos Rodrigues</w:t>
      </w:r>
    </w:p>
    <w:p w:rsidR="001638B8" w:rsidRPr="00C10E4B" w:rsidRDefault="001638B8" w:rsidP="001638B8">
      <w:pPr>
        <w:rPr>
          <w:rFonts w:ascii="Arial" w:hAnsi="Arial" w:cs="Arial"/>
        </w:rPr>
      </w:pPr>
      <w:r w:rsidRPr="00C10E4B">
        <w:rPr>
          <w:rFonts w:ascii="Arial" w:hAnsi="Arial" w:cs="Arial"/>
        </w:rPr>
        <w:t>Brasileir</w:t>
      </w:r>
      <w:r w:rsidR="00F85A55" w:rsidRPr="00C10E4B">
        <w:rPr>
          <w:rFonts w:ascii="Arial" w:hAnsi="Arial" w:cs="Arial"/>
        </w:rPr>
        <w:t>a e Australiana</w:t>
      </w:r>
      <w:r w:rsidRPr="00C10E4B">
        <w:rPr>
          <w:rFonts w:ascii="Arial" w:hAnsi="Arial" w:cs="Arial"/>
        </w:rPr>
        <w:t xml:space="preserve">, </w:t>
      </w:r>
      <w:r w:rsidR="00F85A55" w:rsidRPr="00C10E4B">
        <w:rPr>
          <w:rFonts w:ascii="Arial" w:hAnsi="Arial" w:cs="Arial"/>
        </w:rPr>
        <w:t>casada</w:t>
      </w:r>
      <w:r w:rsidRPr="00C10E4B">
        <w:rPr>
          <w:rFonts w:ascii="Arial" w:hAnsi="Arial" w:cs="Arial"/>
        </w:rPr>
        <w:t xml:space="preserve">, </w:t>
      </w:r>
      <w:r w:rsidR="00F85A55" w:rsidRPr="00C10E4B">
        <w:rPr>
          <w:rFonts w:ascii="Arial" w:hAnsi="Arial" w:cs="Arial"/>
        </w:rPr>
        <w:t>35</w:t>
      </w:r>
      <w:r w:rsidRPr="00C10E4B">
        <w:rPr>
          <w:rFonts w:ascii="Arial" w:hAnsi="Arial" w:cs="Arial"/>
        </w:rPr>
        <w:t xml:space="preserve"> anos</w:t>
      </w:r>
      <w:r w:rsidRPr="00C10E4B">
        <w:rPr>
          <w:rFonts w:ascii="Arial" w:hAnsi="Arial" w:cs="Arial"/>
        </w:rPr>
        <w:br/>
        <w:t xml:space="preserve">Rua </w:t>
      </w:r>
      <w:r w:rsidR="007E57A4" w:rsidRPr="00C10E4B">
        <w:rPr>
          <w:rFonts w:ascii="Arial" w:hAnsi="Arial" w:cs="Arial"/>
        </w:rPr>
        <w:t>Guarás</w:t>
      </w:r>
      <w:r w:rsidR="002E528C" w:rsidRPr="00C10E4B">
        <w:rPr>
          <w:rFonts w:ascii="Arial" w:hAnsi="Arial" w:cs="Arial"/>
        </w:rPr>
        <w:t xml:space="preserve">, </w:t>
      </w:r>
      <w:r w:rsidR="00F85A55" w:rsidRPr="00C10E4B">
        <w:rPr>
          <w:rFonts w:ascii="Arial" w:hAnsi="Arial" w:cs="Arial"/>
        </w:rPr>
        <w:t>número 27</w:t>
      </w:r>
      <w:r w:rsidRPr="00C10E4B">
        <w:rPr>
          <w:rFonts w:ascii="Arial" w:hAnsi="Arial" w:cs="Arial"/>
        </w:rPr>
        <w:br/>
      </w:r>
      <w:r w:rsidR="00F85A55" w:rsidRPr="00C10E4B">
        <w:rPr>
          <w:rFonts w:ascii="Arial" w:hAnsi="Arial" w:cs="Arial"/>
        </w:rPr>
        <w:t>Porto Verde</w:t>
      </w:r>
      <w:r w:rsidRPr="00C10E4B">
        <w:rPr>
          <w:rFonts w:ascii="Arial" w:hAnsi="Arial" w:cs="Arial"/>
        </w:rPr>
        <w:t xml:space="preserve"> – </w:t>
      </w:r>
      <w:r w:rsidR="00F85A55" w:rsidRPr="00C10E4B">
        <w:rPr>
          <w:rFonts w:ascii="Arial" w:hAnsi="Arial" w:cs="Arial"/>
        </w:rPr>
        <w:t>Alvorada- RS</w:t>
      </w:r>
      <w:r w:rsidRPr="00C10E4B">
        <w:rPr>
          <w:rFonts w:ascii="Arial" w:hAnsi="Arial" w:cs="Arial"/>
        </w:rPr>
        <w:br/>
      </w:r>
      <w:r w:rsidR="005B5FD3" w:rsidRPr="00C10E4B">
        <w:rPr>
          <w:rFonts w:ascii="Arial" w:hAnsi="Arial" w:cs="Arial"/>
        </w:rPr>
        <w:t xml:space="preserve">Telefone: </w:t>
      </w:r>
      <w:r w:rsidR="00F85A55" w:rsidRPr="00C10E4B">
        <w:rPr>
          <w:rFonts w:ascii="Arial" w:hAnsi="Arial" w:cs="Arial"/>
        </w:rPr>
        <w:t>(5</w:t>
      </w:r>
      <w:r w:rsidRPr="00C10E4B">
        <w:rPr>
          <w:rFonts w:ascii="Arial" w:hAnsi="Arial" w:cs="Arial"/>
        </w:rPr>
        <w:t xml:space="preserve">1) </w:t>
      </w:r>
      <w:r w:rsidR="00F85A55" w:rsidRPr="00C10E4B">
        <w:rPr>
          <w:rFonts w:ascii="Arial" w:hAnsi="Arial" w:cs="Arial"/>
        </w:rPr>
        <w:t>8221-7181</w:t>
      </w:r>
      <w:r w:rsidRPr="00C10E4B">
        <w:rPr>
          <w:rFonts w:ascii="Arial" w:hAnsi="Arial" w:cs="Arial"/>
        </w:rPr>
        <w:t xml:space="preserve"> </w:t>
      </w:r>
      <w:r w:rsidR="005B5FD3" w:rsidRPr="00C10E4B">
        <w:rPr>
          <w:rFonts w:ascii="Arial" w:hAnsi="Arial" w:cs="Arial"/>
        </w:rPr>
        <w:t>/ E-mail:</w:t>
      </w:r>
      <w:r w:rsidR="00F85A55" w:rsidRPr="00C10E4B">
        <w:rPr>
          <w:rFonts w:ascii="Arial" w:hAnsi="Arial" w:cs="Arial"/>
        </w:rPr>
        <w:t xml:space="preserve"> priscilacamejo@hotmail.com</w:t>
      </w:r>
      <w:r w:rsidRPr="00C10E4B">
        <w:rPr>
          <w:rFonts w:ascii="Arial" w:hAnsi="Arial" w:cs="Arial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7B06B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AutoShape 160" o:spid="_x0000_s1035" type="#_x0000_t32" style="position:absolute;margin-left:.3pt;margin-top:6.05pt;width:446.25pt;height:0;z-index:251656192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" strokecolor="#b9bec7" strokeweight="1pt">
            <v:shadow opacity="49150f"/>
            <w10:wrap anchorx="margin"/>
          </v:shape>
        </w:pict>
      </w:r>
    </w:p>
    <w:p w:rsidR="001638B8" w:rsidRPr="00A46875" w:rsidRDefault="00F85A55" w:rsidP="00FA3990">
      <w:pPr>
        <w:rPr>
          <w:rFonts w:ascii="Arial" w:hAnsi="Arial" w:cs="Arial"/>
        </w:rPr>
      </w:pPr>
      <w:r w:rsidRPr="00A46875">
        <w:rPr>
          <w:rFonts w:ascii="Arial" w:hAnsi="Arial" w:cs="Arial"/>
        </w:rPr>
        <w:t>Cargo</w:t>
      </w:r>
      <w:r w:rsidR="00F429FB" w:rsidRPr="00A46875">
        <w:rPr>
          <w:rFonts w:ascii="Arial" w:hAnsi="Arial" w:cs="Arial"/>
        </w:rPr>
        <w:t xml:space="preserve"> na </w:t>
      </w:r>
      <w:r w:rsidR="00FD005F" w:rsidRPr="00A46875">
        <w:rPr>
          <w:rFonts w:ascii="Arial" w:hAnsi="Arial" w:cs="Arial"/>
        </w:rPr>
        <w:t>área</w:t>
      </w:r>
      <w:r w:rsidR="00F429FB" w:rsidRPr="00A46875">
        <w:rPr>
          <w:rFonts w:ascii="Arial" w:hAnsi="Arial" w:cs="Arial"/>
        </w:rPr>
        <w:t xml:space="preserve"> de Gestão </w:t>
      </w:r>
      <w:r w:rsidRPr="00A46875">
        <w:rPr>
          <w:rFonts w:ascii="Arial" w:hAnsi="Arial" w:cs="Arial"/>
        </w:rPr>
        <w:t>Comercial/Negocia</w:t>
      </w:r>
      <w:r w:rsidR="00F429FB" w:rsidRPr="00A46875">
        <w:rPr>
          <w:rFonts w:ascii="Arial" w:hAnsi="Arial" w:cs="Arial"/>
        </w:rPr>
        <w:t>çã</w:t>
      </w:r>
      <w:r w:rsidRPr="00A46875">
        <w:rPr>
          <w:rFonts w:ascii="Arial" w:hAnsi="Arial" w:cs="Arial"/>
        </w:rPr>
        <w:t>o</w:t>
      </w:r>
      <w:r w:rsidR="00C911C2" w:rsidRPr="00A46875">
        <w:rPr>
          <w:rFonts w:ascii="Arial" w:hAnsi="Arial" w:cs="Arial"/>
        </w:rPr>
        <w:t xml:space="preserve">/Comércio </w:t>
      </w:r>
      <w:r w:rsidR="00A03D6B" w:rsidRPr="00A46875">
        <w:rPr>
          <w:rFonts w:ascii="Arial" w:hAnsi="Arial" w:cs="Arial"/>
        </w:rPr>
        <w:t>Exterior</w:t>
      </w:r>
      <w:r w:rsidR="00F429FB" w:rsidRPr="00A46875">
        <w:rPr>
          <w:rFonts w:ascii="Arial" w:hAnsi="Arial" w:cs="Arial"/>
        </w:rPr>
        <w:t xml:space="preserve"> </w:t>
      </w:r>
      <w:r w:rsidR="00F26B41" w:rsidRPr="00A46875">
        <w:rPr>
          <w:rFonts w:ascii="Arial" w:hAnsi="Arial" w:cs="Arial"/>
        </w:rPr>
        <w:t>ou Administrativa.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7B06B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AutoShape 164" o:spid="_x0000_s1034" type="#_x0000_t32" style="position:absolute;margin-left:.3pt;margin-top:10.7pt;width:446.25pt;height:0;z-index:251657216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" strokecolor="#b9bec7" strokeweight="1pt">
            <v:shadow opacity="49150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Pr="00A46875" w:rsidRDefault="001638B8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Graduad</w:t>
      </w:r>
      <w:r w:rsidR="00F85A55" w:rsidRPr="00A46875">
        <w:rPr>
          <w:rFonts w:ascii="Arial" w:hAnsi="Arial" w:cs="Arial"/>
        </w:rPr>
        <w:t xml:space="preserve">a </w:t>
      </w:r>
      <w:r w:rsidRPr="00A46875">
        <w:rPr>
          <w:rFonts w:ascii="Arial" w:hAnsi="Arial" w:cs="Arial"/>
        </w:rPr>
        <w:t xml:space="preserve">em </w:t>
      </w:r>
      <w:r w:rsidR="00FD005F" w:rsidRPr="00A46875">
        <w:rPr>
          <w:rFonts w:ascii="Arial" w:hAnsi="Arial" w:cs="Arial"/>
        </w:rPr>
        <w:t>Relações</w:t>
      </w:r>
      <w:r w:rsidR="00F85A55" w:rsidRPr="00A46875">
        <w:rPr>
          <w:rFonts w:ascii="Arial" w:hAnsi="Arial" w:cs="Arial"/>
        </w:rPr>
        <w:t xml:space="preserve"> Publicas. Unisinos, conclusão em 2002</w:t>
      </w:r>
      <w:r w:rsidR="00FA3990" w:rsidRPr="00A46875">
        <w:rPr>
          <w:rFonts w:ascii="Arial" w:hAnsi="Arial" w:cs="Arial"/>
        </w:rPr>
        <w:t>.</w:t>
      </w:r>
    </w:p>
    <w:p w:rsidR="00F85A55" w:rsidRPr="00A46875" w:rsidRDefault="00F85A55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Diploma em Planejame</w:t>
      </w:r>
      <w:r w:rsidR="003A7B2F" w:rsidRPr="00A46875">
        <w:rPr>
          <w:rFonts w:ascii="Arial" w:hAnsi="Arial" w:cs="Arial"/>
        </w:rPr>
        <w:t xml:space="preserve">nto Financeiro. Kaplan </w:t>
      </w:r>
      <w:r w:rsidR="00812312" w:rsidRPr="00A46875">
        <w:rPr>
          <w:rFonts w:ascii="Arial" w:hAnsi="Arial" w:cs="Arial"/>
        </w:rPr>
        <w:t>Austrália</w:t>
      </w:r>
      <w:r w:rsidRPr="00A46875">
        <w:rPr>
          <w:rFonts w:ascii="Arial" w:hAnsi="Arial" w:cs="Arial"/>
        </w:rPr>
        <w:t xml:space="preserve">, </w:t>
      </w:r>
      <w:r w:rsidR="00291A39" w:rsidRPr="00A46875">
        <w:rPr>
          <w:rFonts w:ascii="Arial" w:hAnsi="Arial" w:cs="Arial"/>
        </w:rPr>
        <w:t>conclusão</w:t>
      </w:r>
      <w:r w:rsidR="00F429FB" w:rsidRPr="00A46875">
        <w:rPr>
          <w:rFonts w:ascii="Arial" w:hAnsi="Arial" w:cs="Arial"/>
        </w:rPr>
        <w:t xml:space="preserve"> em</w:t>
      </w:r>
      <w:r w:rsidRPr="00A46875">
        <w:rPr>
          <w:rFonts w:ascii="Arial" w:hAnsi="Arial" w:cs="Arial"/>
        </w:rPr>
        <w:t xml:space="preserve"> 2011.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274B5B" w:rsidRDefault="007B06BE" w:rsidP="00274B5B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AutoShape 165" o:spid="_x0000_s1033" type="#_x0000_t32" style="position:absolute;margin-left:.3pt;margin-top:10.7pt;width:446.25pt;height:0;z-index:251658240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" strokecolor="#b9bec7" strokeweight="1pt">
            <v:shadow opacity="49150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3F2FF9" w:rsidRPr="002039BD" w:rsidRDefault="003F2FF9" w:rsidP="00B30D63">
      <w:pPr>
        <w:pStyle w:val="Seo"/>
        <w:rPr>
          <w:rFonts w:ascii="Verdana" w:hAnsi="Verdana"/>
        </w:rPr>
      </w:pPr>
    </w:p>
    <w:p w:rsidR="00DC7405" w:rsidRPr="00A46875" w:rsidRDefault="005657D9" w:rsidP="00274B5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</w:rPr>
      </w:pPr>
      <w:r w:rsidRPr="00DC7405">
        <w:rPr>
          <w:rFonts w:ascii="Verdana" w:hAnsi="Verdana"/>
          <w:b/>
        </w:rPr>
        <w:t>20</w:t>
      </w:r>
      <w:r w:rsidR="00DC7405" w:rsidRPr="00DC7405">
        <w:rPr>
          <w:rFonts w:ascii="Verdana" w:hAnsi="Verdana"/>
          <w:b/>
        </w:rPr>
        <w:t>12</w:t>
      </w:r>
      <w:r w:rsidRPr="00DC7405">
        <w:rPr>
          <w:rFonts w:ascii="Verdana" w:hAnsi="Verdana"/>
          <w:b/>
        </w:rPr>
        <w:t>-2</w:t>
      </w:r>
      <w:r w:rsidR="00DC7405" w:rsidRPr="00DC7405">
        <w:rPr>
          <w:rFonts w:ascii="Verdana" w:hAnsi="Verdana"/>
          <w:b/>
        </w:rPr>
        <w:t>014</w:t>
      </w:r>
      <w:r w:rsidRPr="00DC7405">
        <w:rPr>
          <w:rFonts w:ascii="Verdana" w:hAnsi="Verdana"/>
          <w:b/>
        </w:rPr>
        <w:t xml:space="preserve"> – </w:t>
      </w:r>
      <w:r w:rsidR="00DC7405" w:rsidRPr="00DC7405">
        <w:rPr>
          <w:rFonts w:ascii="Verdana" w:hAnsi="Verdana"/>
          <w:b/>
        </w:rPr>
        <w:t>National Australia Bank (NAB)</w:t>
      </w:r>
      <w:r w:rsidR="00274B5B" w:rsidRPr="00DC7405">
        <w:rPr>
          <w:rFonts w:ascii="Verdana" w:hAnsi="Verdana"/>
        </w:rPr>
        <w:br/>
      </w:r>
      <w:r w:rsidR="00274B5B" w:rsidRPr="00A46875">
        <w:rPr>
          <w:rFonts w:ascii="Arial" w:hAnsi="Arial" w:cs="Arial"/>
        </w:rPr>
        <w:t xml:space="preserve">Cargo: </w:t>
      </w:r>
      <w:r w:rsidR="00DC7405" w:rsidRPr="00A46875">
        <w:rPr>
          <w:rFonts w:ascii="Arial" w:hAnsi="Arial" w:cs="Arial"/>
        </w:rPr>
        <w:t>Business Banking Associate Senior</w:t>
      </w:r>
      <w:r w:rsidRPr="00A46875">
        <w:rPr>
          <w:rFonts w:ascii="Arial" w:hAnsi="Arial" w:cs="Arial"/>
        </w:rPr>
        <w:br/>
        <w:t>Principais atividades:</w:t>
      </w:r>
      <w:r w:rsidR="00291A39" w:rsidRPr="00A46875">
        <w:rPr>
          <w:rFonts w:ascii="Arial" w:hAnsi="Arial" w:cs="Arial"/>
        </w:rPr>
        <w:t xml:space="preserve"> Análise </w:t>
      </w:r>
      <w:r w:rsidR="00DC7405" w:rsidRPr="00A46875">
        <w:rPr>
          <w:rFonts w:ascii="Arial" w:hAnsi="Arial" w:cs="Arial"/>
        </w:rPr>
        <w:t xml:space="preserve"> </w:t>
      </w:r>
      <w:r w:rsidR="00291A39" w:rsidRPr="00A46875">
        <w:rPr>
          <w:rFonts w:ascii="Arial" w:hAnsi="Arial" w:cs="Arial"/>
        </w:rPr>
        <w:t>técnica</w:t>
      </w:r>
      <w:r w:rsidR="00DC7405" w:rsidRPr="00A46875">
        <w:rPr>
          <w:rFonts w:ascii="Arial" w:hAnsi="Arial" w:cs="Arial"/>
        </w:rPr>
        <w:t xml:space="preserve"> de balan</w:t>
      </w:r>
      <w:r w:rsidR="00F429FB" w:rsidRPr="00A46875">
        <w:rPr>
          <w:rFonts w:ascii="Arial" w:hAnsi="Arial" w:cs="Arial"/>
        </w:rPr>
        <w:t>ç</w:t>
      </w:r>
      <w:r w:rsidR="00DC7405" w:rsidRPr="00A46875">
        <w:rPr>
          <w:rFonts w:ascii="Arial" w:hAnsi="Arial" w:cs="Arial"/>
        </w:rPr>
        <w:t>o financeiro, elabora</w:t>
      </w:r>
      <w:r w:rsidR="00F429FB" w:rsidRPr="00A46875">
        <w:rPr>
          <w:rFonts w:ascii="Arial" w:hAnsi="Arial" w:cs="Arial"/>
        </w:rPr>
        <w:t>çã</w:t>
      </w:r>
      <w:r w:rsidR="007C3AB5" w:rsidRPr="00A46875">
        <w:rPr>
          <w:rFonts w:ascii="Arial" w:hAnsi="Arial" w:cs="Arial"/>
        </w:rPr>
        <w:t xml:space="preserve">o de crédito </w:t>
      </w:r>
      <w:r w:rsidR="000D77CB" w:rsidRPr="00A46875">
        <w:rPr>
          <w:rFonts w:ascii="Arial" w:hAnsi="Arial" w:cs="Arial"/>
        </w:rPr>
        <w:t xml:space="preserve">memorando </w:t>
      </w:r>
      <w:r w:rsidR="00DC7405" w:rsidRPr="00A46875">
        <w:rPr>
          <w:rFonts w:ascii="Arial" w:hAnsi="Arial" w:cs="Arial"/>
        </w:rPr>
        <w:t xml:space="preserve"> para aprova</w:t>
      </w:r>
      <w:r w:rsidR="00F429FB" w:rsidRPr="00A46875">
        <w:rPr>
          <w:rFonts w:ascii="Arial" w:hAnsi="Arial" w:cs="Arial"/>
        </w:rPr>
        <w:t>çã</w:t>
      </w:r>
      <w:r w:rsidR="007C3AB5" w:rsidRPr="00A46875">
        <w:rPr>
          <w:rFonts w:ascii="Arial" w:hAnsi="Arial" w:cs="Arial"/>
        </w:rPr>
        <w:t xml:space="preserve">o de empréstimos para empresas de grande </w:t>
      </w:r>
      <w:r w:rsidR="00246709" w:rsidRPr="00A46875">
        <w:rPr>
          <w:rFonts w:ascii="Arial" w:hAnsi="Arial" w:cs="Arial"/>
        </w:rPr>
        <w:t xml:space="preserve">porte assim como </w:t>
      </w:r>
      <w:r w:rsidR="000E0805" w:rsidRPr="00A46875">
        <w:rPr>
          <w:rFonts w:ascii="Arial" w:hAnsi="Arial" w:cs="Arial"/>
        </w:rPr>
        <w:t xml:space="preserve">negociação </w:t>
      </w:r>
      <w:r w:rsidR="00DC7405" w:rsidRPr="00A46875">
        <w:rPr>
          <w:rFonts w:ascii="Arial" w:hAnsi="Arial" w:cs="Arial"/>
        </w:rPr>
        <w:t xml:space="preserve"> de produtos e servicos financeiros</w:t>
      </w:r>
      <w:r w:rsidR="00246709" w:rsidRPr="00A46875">
        <w:rPr>
          <w:rFonts w:ascii="Arial" w:hAnsi="Arial" w:cs="Arial"/>
        </w:rPr>
        <w:t>, r</w:t>
      </w:r>
      <w:r w:rsidR="000B4A36" w:rsidRPr="00A46875">
        <w:rPr>
          <w:rFonts w:ascii="Arial" w:hAnsi="Arial" w:cs="Arial"/>
        </w:rPr>
        <w:t xml:space="preserve">evisão anual no portfólio </w:t>
      </w:r>
      <w:r w:rsidR="00DC7405" w:rsidRPr="00A46875">
        <w:rPr>
          <w:rFonts w:ascii="Arial" w:hAnsi="Arial" w:cs="Arial"/>
        </w:rPr>
        <w:t xml:space="preserve">de </w:t>
      </w:r>
      <w:r w:rsidR="000B4A36" w:rsidRPr="00A46875">
        <w:rPr>
          <w:rFonts w:ascii="Arial" w:hAnsi="Arial" w:cs="Arial"/>
        </w:rPr>
        <w:t>empréstimos</w:t>
      </w:r>
      <w:r w:rsidR="00DC7405" w:rsidRPr="00A46875">
        <w:rPr>
          <w:rFonts w:ascii="Arial" w:hAnsi="Arial" w:cs="Arial"/>
        </w:rPr>
        <w:t xml:space="preserve"> com </w:t>
      </w:r>
      <w:r w:rsidR="002448B1" w:rsidRPr="00A46875">
        <w:rPr>
          <w:rFonts w:ascii="Arial" w:hAnsi="Arial" w:cs="Arial"/>
        </w:rPr>
        <w:t xml:space="preserve">análise </w:t>
      </w:r>
      <w:r w:rsidR="00EB306F" w:rsidRPr="00A46875">
        <w:rPr>
          <w:rFonts w:ascii="Arial" w:hAnsi="Arial" w:cs="Arial"/>
        </w:rPr>
        <w:t>de risco</w:t>
      </w:r>
      <w:r w:rsidR="002448B1" w:rsidRPr="00A46875">
        <w:rPr>
          <w:rFonts w:ascii="Arial" w:hAnsi="Arial" w:cs="Arial"/>
        </w:rPr>
        <w:t xml:space="preserve"> ao departamento de crédito, suporte a Gerência</w:t>
      </w:r>
      <w:r w:rsidR="0074428F" w:rsidRPr="00A46875">
        <w:rPr>
          <w:rFonts w:ascii="Arial" w:hAnsi="Arial" w:cs="Arial"/>
        </w:rPr>
        <w:t>, elaboração de campanha de vendas.</w:t>
      </w:r>
    </w:p>
    <w:p w:rsidR="00504F1E" w:rsidRPr="00A46875" w:rsidRDefault="00DC7405" w:rsidP="00504F1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2E1DB8">
        <w:rPr>
          <w:rFonts w:ascii="Verdana" w:hAnsi="Verdana"/>
          <w:b/>
        </w:rPr>
        <w:t xml:space="preserve"> </w:t>
      </w:r>
      <w:r w:rsidR="00FC70D8" w:rsidRPr="002E1DB8">
        <w:rPr>
          <w:rFonts w:ascii="Verdana" w:hAnsi="Verdana"/>
          <w:b/>
        </w:rPr>
        <w:t>2010- 2012- Citibank Austrália</w:t>
      </w:r>
      <w:r w:rsidR="002E1DB8" w:rsidRPr="002E1DB8">
        <w:rPr>
          <w:rFonts w:ascii="Verdana" w:hAnsi="Verdana"/>
          <w:b/>
        </w:rPr>
        <w:t xml:space="preserve"> </w:t>
      </w:r>
      <w:r w:rsidR="002E1DB8">
        <w:rPr>
          <w:rFonts w:ascii="Verdana" w:hAnsi="Verdana"/>
          <w:b/>
        </w:rPr>
        <w:t xml:space="preserve">                                                                   </w:t>
      </w:r>
      <w:r w:rsidR="00504F1E" w:rsidRPr="00A46875">
        <w:rPr>
          <w:rFonts w:ascii="Arial" w:hAnsi="Arial" w:cs="Arial"/>
        </w:rPr>
        <w:t>Cargo: Personal Banker</w:t>
      </w:r>
      <w:r w:rsidR="00A46875">
        <w:rPr>
          <w:rFonts w:ascii="Arial" w:hAnsi="Arial" w:cs="Arial"/>
        </w:rPr>
        <w:t xml:space="preserve">                           </w:t>
      </w:r>
      <w:r w:rsidR="00D00732" w:rsidRPr="00A46875">
        <w:rPr>
          <w:rFonts w:ascii="Arial" w:hAnsi="Arial" w:cs="Arial"/>
        </w:rPr>
        <w:t xml:space="preserve">                                                                                </w:t>
      </w:r>
      <w:r w:rsidR="00504F1E" w:rsidRPr="00A46875">
        <w:rPr>
          <w:rFonts w:ascii="Arial" w:hAnsi="Arial" w:cs="Arial"/>
        </w:rPr>
        <w:t xml:space="preserve">Principais atividades: </w:t>
      </w:r>
      <w:r w:rsidR="0074428F" w:rsidRPr="00A46875">
        <w:rPr>
          <w:rFonts w:ascii="Arial" w:hAnsi="Arial" w:cs="Arial"/>
        </w:rPr>
        <w:t>Elaboração</w:t>
      </w:r>
      <w:r w:rsidR="00F02F5F" w:rsidRPr="00A46875">
        <w:rPr>
          <w:rFonts w:ascii="Arial" w:hAnsi="Arial" w:cs="Arial"/>
        </w:rPr>
        <w:t xml:space="preserve"> de planejamento financeiro junto a clientes de pessoa pessoa </w:t>
      </w:r>
      <w:r w:rsidR="0074428F" w:rsidRPr="00A46875">
        <w:rPr>
          <w:rFonts w:ascii="Arial" w:hAnsi="Arial" w:cs="Arial"/>
        </w:rPr>
        <w:t>física</w:t>
      </w:r>
      <w:r w:rsidR="00F02F5F" w:rsidRPr="00A46875">
        <w:rPr>
          <w:rFonts w:ascii="Arial" w:hAnsi="Arial" w:cs="Arial"/>
        </w:rPr>
        <w:t xml:space="preserve"> </w:t>
      </w:r>
      <w:r w:rsidR="00F429FB" w:rsidRPr="00A46875">
        <w:rPr>
          <w:rFonts w:ascii="Arial" w:hAnsi="Arial" w:cs="Arial"/>
        </w:rPr>
        <w:t xml:space="preserve">assim </w:t>
      </w:r>
      <w:r w:rsidR="00F02F5F" w:rsidRPr="00A46875">
        <w:rPr>
          <w:rFonts w:ascii="Arial" w:hAnsi="Arial" w:cs="Arial"/>
        </w:rPr>
        <w:t xml:space="preserve">como venda dos mais diversos sofisticados produtos de investimentos </w:t>
      </w:r>
      <w:r w:rsidR="00D81A53" w:rsidRPr="00A46875">
        <w:rPr>
          <w:rFonts w:ascii="Arial" w:hAnsi="Arial" w:cs="Arial"/>
        </w:rPr>
        <w:t xml:space="preserve">do mercado Australiano e global como </w:t>
      </w:r>
      <w:r w:rsidR="00D71590" w:rsidRPr="00A46875">
        <w:rPr>
          <w:rFonts w:ascii="Arial" w:hAnsi="Arial" w:cs="Arial"/>
        </w:rPr>
        <w:t>debêntures</w:t>
      </w:r>
      <w:r w:rsidR="00D159FA">
        <w:rPr>
          <w:rFonts w:ascii="Arial" w:hAnsi="Arial" w:cs="Arial"/>
        </w:rPr>
        <w:t>, derivativos</w:t>
      </w:r>
      <w:r w:rsidR="00D81A53" w:rsidRPr="00A46875">
        <w:rPr>
          <w:rFonts w:ascii="Arial" w:hAnsi="Arial" w:cs="Arial"/>
        </w:rPr>
        <w:t>, produtos estruturados e outros.</w:t>
      </w:r>
    </w:p>
    <w:p w:rsidR="002B0AC7" w:rsidRPr="00A46875" w:rsidRDefault="005747D9" w:rsidP="00DC7405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2E1DB8">
        <w:rPr>
          <w:rFonts w:ascii="Verdana" w:hAnsi="Verdana"/>
          <w:b/>
        </w:rPr>
        <w:t>2010</w:t>
      </w:r>
      <w:r w:rsidR="003A7B2F" w:rsidRPr="002E1DB8">
        <w:rPr>
          <w:rFonts w:ascii="Verdana" w:hAnsi="Verdana"/>
          <w:b/>
        </w:rPr>
        <w:t xml:space="preserve">- Commonwealth </w:t>
      </w:r>
      <w:r w:rsidR="000466BC" w:rsidRPr="002E1DB8">
        <w:rPr>
          <w:rFonts w:ascii="Verdana" w:hAnsi="Verdana"/>
          <w:b/>
        </w:rPr>
        <w:t>Bank of Australia</w:t>
      </w:r>
      <w:r w:rsidR="002E1DB8">
        <w:rPr>
          <w:rFonts w:ascii="Verdana" w:hAnsi="Verdana"/>
          <w:b/>
        </w:rPr>
        <w:t xml:space="preserve">                                                      </w:t>
      </w:r>
      <w:r w:rsidR="00A46875">
        <w:rPr>
          <w:rFonts w:ascii="Verdana" w:hAnsi="Verdana"/>
          <w:b/>
        </w:rPr>
        <w:t xml:space="preserve">   </w:t>
      </w:r>
      <w:r w:rsidRPr="00A46875">
        <w:rPr>
          <w:rFonts w:ascii="Arial" w:hAnsi="Arial" w:cs="Arial"/>
        </w:rPr>
        <w:t xml:space="preserve">Cargo: </w:t>
      </w:r>
      <w:r w:rsidR="00020683" w:rsidRPr="00A46875">
        <w:rPr>
          <w:rFonts w:ascii="Arial" w:hAnsi="Arial" w:cs="Arial"/>
        </w:rPr>
        <w:t>Customer Service Specialist</w:t>
      </w:r>
      <w:r w:rsidR="00410CA5" w:rsidRPr="00A46875">
        <w:rPr>
          <w:rFonts w:ascii="Arial" w:hAnsi="Arial" w:cs="Arial"/>
        </w:rPr>
        <w:t xml:space="preserve">                                                                  </w:t>
      </w:r>
      <w:r w:rsidR="00A46875">
        <w:rPr>
          <w:rFonts w:ascii="Arial" w:hAnsi="Arial" w:cs="Arial"/>
        </w:rPr>
        <w:t xml:space="preserve">                      </w:t>
      </w:r>
      <w:r w:rsidR="00020683" w:rsidRPr="00A46875">
        <w:rPr>
          <w:rFonts w:ascii="Arial" w:hAnsi="Arial" w:cs="Arial"/>
        </w:rPr>
        <w:t xml:space="preserve">Principais atividades: </w:t>
      </w:r>
      <w:r w:rsidR="00504F1E" w:rsidRPr="00A46875">
        <w:rPr>
          <w:rFonts w:ascii="Arial" w:hAnsi="Arial" w:cs="Arial"/>
        </w:rPr>
        <w:t>Apresenta</w:t>
      </w:r>
      <w:r w:rsidR="00F429FB" w:rsidRPr="00A46875">
        <w:rPr>
          <w:rFonts w:ascii="Arial" w:hAnsi="Arial" w:cs="Arial"/>
        </w:rPr>
        <w:t>çã</w:t>
      </w:r>
      <w:r w:rsidR="00504F1E" w:rsidRPr="00A46875">
        <w:rPr>
          <w:rFonts w:ascii="Arial" w:hAnsi="Arial" w:cs="Arial"/>
        </w:rPr>
        <w:t>o de solu</w:t>
      </w:r>
      <w:r w:rsidR="00F429FB" w:rsidRPr="00A46875">
        <w:rPr>
          <w:rFonts w:ascii="Arial" w:hAnsi="Arial" w:cs="Arial"/>
        </w:rPr>
        <w:t>çõe</w:t>
      </w:r>
      <w:r w:rsidR="00504F1E" w:rsidRPr="00A46875">
        <w:rPr>
          <w:rFonts w:ascii="Arial" w:hAnsi="Arial" w:cs="Arial"/>
        </w:rPr>
        <w:t>s financeiras</w:t>
      </w:r>
      <w:r w:rsidR="00FC41C3" w:rsidRPr="00A46875">
        <w:rPr>
          <w:rFonts w:ascii="Arial" w:hAnsi="Arial" w:cs="Arial"/>
        </w:rPr>
        <w:t xml:space="preserve"> com o objetivo de auxiliar clientes de pessoa </w:t>
      </w:r>
      <w:r w:rsidR="00D71590" w:rsidRPr="00A46875">
        <w:rPr>
          <w:rFonts w:ascii="Arial" w:hAnsi="Arial" w:cs="Arial"/>
        </w:rPr>
        <w:t>física</w:t>
      </w:r>
      <w:r w:rsidR="00FC41C3" w:rsidRPr="00A46875">
        <w:rPr>
          <w:rFonts w:ascii="Arial" w:hAnsi="Arial" w:cs="Arial"/>
        </w:rPr>
        <w:t xml:space="preserve"> em atingir seus planos financeiros de </w:t>
      </w:r>
      <w:r w:rsidR="00D71590" w:rsidRPr="00A46875">
        <w:rPr>
          <w:rFonts w:ascii="Arial" w:hAnsi="Arial" w:cs="Arial"/>
        </w:rPr>
        <w:t>médio</w:t>
      </w:r>
      <w:r w:rsidR="00FC41C3" w:rsidRPr="00A46875">
        <w:rPr>
          <w:rFonts w:ascii="Arial" w:hAnsi="Arial" w:cs="Arial"/>
        </w:rPr>
        <w:t xml:space="preserve"> e longo prazo. </w:t>
      </w:r>
      <w:r w:rsidR="00504F1E" w:rsidRPr="00A46875">
        <w:rPr>
          <w:rFonts w:ascii="Arial" w:hAnsi="Arial" w:cs="Arial"/>
        </w:rPr>
        <w:t xml:space="preserve">Referral de clientes para outras </w:t>
      </w:r>
      <w:r w:rsidR="00D71590" w:rsidRPr="00A46875">
        <w:rPr>
          <w:rFonts w:ascii="Arial" w:hAnsi="Arial" w:cs="Arial"/>
        </w:rPr>
        <w:t>áreas</w:t>
      </w:r>
      <w:r w:rsidR="00504F1E" w:rsidRPr="00A46875">
        <w:rPr>
          <w:rFonts w:ascii="Arial" w:hAnsi="Arial" w:cs="Arial"/>
        </w:rPr>
        <w:t xml:space="preserve"> do banco como seguros, </w:t>
      </w:r>
      <w:r w:rsidR="00D71590" w:rsidRPr="00A46875">
        <w:rPr>
          <w:rFonts w:ascii="Arial" w:hAnsi="Arial" w:cs="Arial"/>
        </w:rPr>
        <w:t>previdência</w:t>
      </w:r>
      <w:r w:rsidR="00504F1E" w:rsidRPr="00A46875">
        <w:rPr>
          <w:rFonts w:ascii="Arial" w:hAnsi="Arial" w:cs="Arial"/>
        </w:rPr>
        <w:t xml:space="preserve"> privada e business banking.</w:t>
      </w:r>
    </w:p>
    <w:p w:rsidR="005657D9" w:rsidRPr="00A46875" w:rsidRDefault="003E37DE" w:rsidP="003E37D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5747D9">
        <w:rPr>
          <w:rFonts w:ascii="Verdana" w:hAnsi="Verdana"/>
          <w:b/>
        </w:rPr>
        <w:t>2008</w:t>
      </w:r>
      <w:r w:rsidR="005657D9" w:rsidRPr="005747D9">
        <w:rPr>
          <w:rFonts w:ascii="Verdana" w:hAnsi="Verdana"/>
          <w:b/>
        </w:rPr>
        <w:t>-</w:t>
      </w:r>
      <w:r w:rsidRPr="005747D9">
        <w:rPr>
          <w:rFonts w:ascii="Verdana" w:hAnsi="Verdana"/>
          <w:b/>
        </w:rPr>
        <w:t xml:space="preserve">2010- Fix Expresso LTD- Perth </w:t>
      </w:r>
      <w:r w:rsidR="000466BC" w:rsidRPr="005747D9">
        <w:rPr>
          <w:rFonts w:ascii="Verdana" w:hAnsi="Verdana"/>
          <w:b/>
        </w:rPr>
        <w:t>Austrália</w:t>
      </w:r>
      <w:r w:rsidR="000466BC">
        <w:rPr>
          <w:rFonts w:ascii="Verdana" w:hAnsi="Verdana"/>
          <w:b/>
        </w:rPr>
        <w:t xml:space="preserve"> </w:t>
      </w:r>
      <w:r w:rsidRPr="005747D9">
        <w:rPr>
          <w:rFonts w:ascii="Verdana" w:hAnsi="Verdana"/>
        </w:rPr>
        <w:br/>
      </w:r>
      <w:r w:rsidRPr="00A46875">
        <w:rPr>
          <w:rFonts w:ascii="Arial" w:hAnsi="Arial" w:cs="Arial"/>
        </w:rPr>
        <w:t>C</w:t>
      </w:r>
      <w:r w:rsidR="005747D9" w:rsidRPr="00A46875">
        <w:rPr>
          <w:rFonts w:ascii="Arial" w:hAnsi="Arial" w:cs="Arial"/>
        </w:rPr>
        <w:t xml:space="preserve">argo: Ajudante.                                                                                         </w:t>
      </w:r>
      <w:r w:rsidR="00A46875">
        <w:rPr>
          <w:rFonts w:ascii="Arial" w:hAnsi="Arial" w:cs="Arial"/>
        </w:rPr>
        <w:t xml:space="preserve">                            </w:t>
      </w:r>
      <w:r w:rsidR="005747D9" w:rsidRPr="00A46875">
        <w:rPr>
          <w:rFonts w:ascii="Arial" w:hAnsi="Arial" w:cs="Arial"/>
        </w:rPr>
        <w:t xml:space="preserve">Principais </w:t>
      </w:r>
      <w:r w:rsidR="005657D9" w:rsidRPr="00A46875">
        <w:rPr>
          <w:rFonts w:ascii="Arial" w:hAnsi="Arial" w:cs="Arial"/>
        </w:rPr>
        <w:t xml:space="preserve">atividades: </w:t>
      </w:r>
      <w:r w:rsidR="005747D9" w:rsidRPr="00A46875">
        <w:rPr>
          <w:rFonts w:ascii="Arial" w:hAnsi="Arial" w:cs="Arial"/>
        </w:rPr>
        <w:t>Caixa, gar</w:t>
      </w:r>
      <w:r w:rsidR="00FC41C3" w:rsidRPr="00A46875">
        <w:rPr>
          <w:rFonts w:ascii="Arial" w:hAnsi="Arial" w:cs="Arial"/>
        </w:rPr>
        <w:t>ç</w:t>
      </w:r>
      <w:r w:rsidR="005747D9" w:rsidRPr="00A46875">
        <w:rPr>
          <w:rFonts w:ascii="Arial" w:hAnsi="Arial" w:cs="Arial"/>
        </w:rPr>
        <w:t>onete e ajudante de cozinha.</w:t>
      </w:r>
    </w:p>
    <w:p w:rsidR="003E37DE" w:rsidRPr="00A46875" w:rsidRDefault="003E37DE" w:rsidP="00DC7405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DC7405">
        <w:rPr>
          <w:rFonts w:ascii="Verdana" w:hAnsi="Verdana"/>
          <w:b/>
        </w:rPr>
        <w:t>2007- Cota</w:t>
      </w:r>
      <w:r w:rsidR="00FC41C3">
        <w:rPr>
          <w:rFonts w:ascii="Verdana" w:hAnsi="Verdana"/>
          <w:b/>
        </w:rPr>
        <w:t>çã</w:t>
      </w:r>
      <w:r w:rsidRPr="00DC7405">
        <w:rPr>
          <w:rFonts w:ascii="Verdana" w:hAnsi="Verdana"/>
          <w:b/>
        </w:rPr>
        <w:t xml:space="preserve">o Distribuidora </w:t>
      </w:r>
      <w:r w:rsidR="00CB7D11" w:rsidRPr="00DC7405">
        <w:rPr>
          <w:rFonts w:ascii="Verdana" w:hAnsi="Verdana"/>
          <w:b/>
        </w:rPr>
        <w:t>Títulos</w:t>
      </w:r>
      <w:r w:rsidRPr="00DC7405">
        <w:rPr>
          <w:rFonts w:ascii="Verdana" w:hAnsi="Verdana"/>
          <w:b/>
        </w:rPr>
        <w:t xml:space="preserve"> e Valores </w:t>
      </w:r>
      <w:r w:rsidR="00CB7D11" w:rsidRPr="00DC7405">
        <w:rPr>
          <w:rFonts w:ascii="Verdana" w:hAnsi="Verdana"/>
          <w:b/>
        </w:rPr>
        <w:t>Mobiliários</w:t>
      </w:r>
      <w:r w:rsidRPr="00DC7405">
        <w:rPr>
          <w:rFonts w:ascii="Verdana" w:hAnsi="Verdana"/>
          <w:b/>
        </w:rPr>
        <w:t xml:space="preserve"> SA</w:t>
      </w:r>
      <w:r w:rsidR="00DC7405">
        <w:rPr>
          <w:rFonts w:ascii="Verdana" w:hAnsi="Verdana"/>
          <w:b/>
        </w:rPr>
        <w:t xml:space="preserve">                           </w:t>
      </w:r>
      <w:r w:rsidR="005747D9" w:rsidRPr="00DC7405">
        <w:rPr>
          <w:rFonts w:ascii="Verdana" w:hAnsi="Verdana"/>
          <w:b/>
        </w:rPr>
        <w:t xml:space="preserve"> </w:t>
      </w:r>
      <w:r w:rsidRPr="00A46875">
        <w:rPr>
          <w:rFonts w:ascii="Arial" w:hAnsi="Arial" w:cs="Arial"/>
        </w:rPr>
        <w:t xml:space="preserve">Cargo: Contato Comercial Pessoa </w:t>
      </w:r>
      <w:r w:rsidR="00CB7D11" w:rsidRPr="00A46875">
        <w:rPr>
          <w:rFonts w:ascii="Arial" w:hAnsi="Arial" w:cs="Arial"/>
        </w:rPr>
        <w:t>Jurídica Júnior</w:t>
      </w:r>
      <w:r w:rsidRPr="00A46875">
        <w:rPr>
          <w:rFonts w:ascii="Arial" w:hAnsi="Arial" w:cs="Arial"/>
        </w:rPr>
        <w:t xml:space="preserve">.                                          </w:t>
      </w:r>
      <w:r w:rsidR="00DC7405" w:rsidRPr="00A46875">
        <w:rPr>
          <w:rFonts w:ascii="Arial" w:hAnsi="Arial" w:cs="Arial"/>
        </w:rPr>
        <w:t xml:space="preserve">       </w:t>
      </w:r>
      <w:r w:rsidR="00A46875">
        <w:rPr>
          <w:rFonts w:ascii="Arial" w:hAnsi="Arial" w:cs="Arial"/>
        </w:rPr>
        <w:t xml:space="preserve">              </w:t>
      </w:r>
      <w:r w:rsidRPr="00A46875">
        <w:rPr>
          <w:rFonts w:ascii="Arial" w:hAnsi="Arial" w:cs="Arial"/>
        </w:rPr>
        <w:t xml:space="preserve"> Principais atividades: Prospec</w:t>
      </w:r>
      <w:r w:rsidR="00FC41C3" w:rsidRPr="00A46875">
        <w:rPr>
          <w:rFonts w:ascii="Arial" w:hAnsi="Arial" w:cs="Arial"/>
        </w:rPr>
        <w:t>çã</w:t>
      </w:r>
      <w:r w:rsidRPr="00A46875">
        <w:rPr>
          <w:rFonts w:ascii="Arial" w:hAnsi="Arial" w:cs="Arial"/>
        </w:rPr>
        <w:t xml:space="preserve">o de clientes de pessoa </w:t>
      </w:r>
      <w:r w:rsidR="00CB7D11" w:rsidRPr="00A46875">
        <w:rPr>
          <w:rFonts w:ascii="Arial" w:hAnsi="Arial" w:cs="Arial"/>
        </w:rPr>
        <w:t xml:space="preserve">jurídica </w:t>
      </w:r>
      <w:r w:rsidRPr="00A46875">
        <w:rPr>
          <w:rFonts w:ascii="Arial" w:hAnsi="Arial" w:cs="Arial"/>
        </w:rPr>
        <w:t>para venda de moeda e</w:t>
      </w:r>
      <w:r w:rsidR="000466BC" w:rsidRPr="00A46875">
        <w:rPr>
          <w:rFonts w:ascii="Arial" w:hAnsi="Arial" w:cs="Arial"/>
        </w:rPr>
        <w:t>strangeira e remessas de câmbio.</w:t>
      </w:r>
    </w:p>
    <w:p w:rsidR="003F2FF9" w:rsidRPr="00A46875" w:rsidRDefault="00856D48" w:rsidP="003F2FF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DC7405">
        <w:rPr>
          <w:rFonts w:ascii="Verdana" w:hAnsi="Verdana"/>
          <w:b/>
        </w:rPr>
        <w:t>2000-2005</w:t>
      </w:r>
      <w:r w:rsidRPr="00DC7405">
        <w:rPr>
          <w:rFonts w:ascii="Verdana" w:hAnsi="Verdana"/>
        </w:rPr>
        <w:t xml:space="preserve"> </w:t>
      </w:r>
      <w:r w:rsidRPr="00DC7405">
        <w:rPr>
          <w:rFonts w:ascii="Verdana" w:hAnsi="Verdana"/>
          <w:b/>
        </w:rPr>
        <w:t>– Banco Citibank S/A</w:t>
      </w:r>
      <w:r w:rsidR="00DC7405" w:rsidRPr="00DC7405">
        <w:rPr>
          <w:rFonts w:ascii="Verdana" w:hAnsi="Verdana"/>
          <w:b/>
        </w:rPr>
        <w:t xml:space="preserve">       </w:t>
      </w:r>
      <w:r w:rsidR="005747D9" w:rsidRPr="00DC7405">
        <w:rPr>
          <w:rFonts w:ascii="Verdana" w:hAnsi="Verdana"/>
          <w:b/>
        </w:rPr>
        <w:t xml:space="preserve">                                                                   </w:t>
      </w:r>
      <w:r w:rsidRPr="00A46875">
        <w:rPr>
          <w:rFonts w:ascii="Arial" w:hAnsi="Arial" w:cs="Arial"/>
        </w:rPr>
        <w:t xml:space="preserve">Cargo: Gerente de Relacionamento.                                                             </w:t>
      </w:r>
      <w:r w:rsidR="00DC7405" w:rsidRPr="00A46875">
        <w:rPr>
          <w:rFonts w:ascii="Arial" w:hAnsi="Arial" w:cs="Arial"/>
        </w:rPr>
        <w:t xml:space="preserve">        </w:t>
      </w:r>
      <w:r w:rsidRPr="00A46875">
        <w:rPr>
          <w:rFonts w:ascii="Arial" w:hAnsi="Arial" w:cs="Arial"/>
        </w:rPr>
        <w:t xml:space="preserve"> </w:t>
      </w:r>
      <w:r w:rsidR="00A46875">
        <w:rPr>
          <w:rFonts w:ascii="Arial" w:hAnsi="Arial" w:cs="Arial"/>
        </w:rPr>
        <w:t xml:space="preserve">                </w:t>
      </w:r>
      <w:r w:rsidRPr="00A46875">
        <w:rPr>
          <w:rFonts w:ascii="Arial" w:hAnsi="Arial" w:cs="Arial"/>
        </w:rPr>
        <w:t>Principais atividades: Prospec</w:t>
      </w:r>
      <w:r w:rsidR="00FC41C3" w:rsidRPr="00A46875">
        <w:rPr>
          <w:rFonts w:ascii="Arial" w:hAnsi="Arial" w:cs="Arial"/>
        </w:rPr>
        <w:t>çã</w:t>
      </w:r>
      <w:r w:rsidR="000466BC" w:rsidRPr="00A46875">
        <w:rPr>
          <w:rFonts w:ascii="Arial" w:hAnsi="Arial" w:cs="Arial"/>
        </w:rPr>
        <w:t>o de clientes de pessoa física</w:t>
      </w:r>
      <w:r w:rsidRPr="00A46875">
        <w:rPr>
          <w:rFonts w:ascii="Arial" w:hAnsi="Arial" w:cs="Arial"/>
        </w:rPr>
        <w:t xml:space="preserve">.                            </w:t>
      </w:r>
      <w:r w:rsidR="00DC7405" w:rsidRPr="00A46875">
        <w:rPr>
          <w:rFonts w:ascii="Arial" w:hAnsi="Arial" w:cs="Arial"/>
        </w:rPr>
        <w:t xml:space="preserve">       </w:t>
      </w:r>
      <w:r w:rsidR="00A46875">
        <w:rPr>
          <w:rFonts w:ascii="Arial" w:hAnsi="Arial" w:cs="Arial"/>
        </w:rPr>
        <w:t xml:space="preserve">             </w:t>
      </w:r>
      <w:r w:rsidR="000E0805" w:rsidRPr="00A46875">
        <w:rPr>
          <w:rFonts w:ascii="Arial" w:hAnsi="Arial" w:cs="Arial"/>
        </w:rPr>
        <w:t xml:space="preserve"> Venda de produtos e serviços </w:t>
      </w:r>
      <w:r w:rsidRPr="00A46875">
        <w:rPr>
          <w:rFonts w:ascii="Arial" w:hAnsi="Arial" w:cs="Arial"/>
        </w:rPr>
        <w:t xml:space="preserve">financeiros como seguros, investimentos, </w:t>
      </w:r>
      <w:r w:rsidR="000E0805" w:rsidRPr="00A46875">
        <w:rPr>
          <w:rFonts w:ascii="Arial" w:hAnsi="Arial" w:cs="Arial"/>
        </w:rPr>
        <w:t>empréstimos</w:t>
      </w:r>
      <w:r w:rsidRPr="00A46875">
        <w:rPr>
          <w:rFonts w:ascii="Arial" w:hAnsi="Arial" w:cs="Arial"/>
        </w:rPr>
        <w:t>, conta corrente entre outros.</w:t>
      </w:r>
    </w:p>
    <w:p w:rsidR="00274B5B" w:rsidRDefault="00F85A55" w:rsidP="00274B5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274B5B">
        <w:rPr>
          <w:rFonts w:ascii="Verdana" w:hAnsi="Verdana"/>
          <w:b/>
        </w:rPr>
        <w:t>199</w:t>
      </w:r>
      <w:r w:rsidR="00856D48">
        <w:rPr>
          <w:rFonts w:ascii="Verdana" w:hAnsi="Verdana"/>
          <w:b/>
        </w:rPr>
        <w:t>8-2000- Linx SA</w:t>
      </w:r>
      <w:r w:rsidR="00856D48">
        <w:rPr>
          <w:rFonts w:ascii="Verdana" w:hAnsi="Verdana"/>
        </w:rPr>
        <w:t xml:space="preserve"> </w:t>
      </w:r>
      <w:r w:rsidR="005657D9" w:rsidRPr="00274B5B">
        <w:rPr>
          <w:rFonts w:ascii="Verdana" w:hAnsi="Verdana"/>
        </w:rPr>
        <w:br/>
      </w:r>
      <w:r w:rsidR="00634DC2" w:rsidRPr="00A46875">
        <w:rPr>
          <w:rFonts w:ascii="Arial" w:hAnsi="Arial" w:cs="Arial"/>
        </w:rPr>
        <w:t xml:space="preserve">Cargo: </w:t>
      </w:r>
      <w:r w:rsidR="00856D48" w:rsidRPr="00A46875">
        <w:rPr>
          <w:rFonts w:ascii="Arial" w:hAnsi="Arial" w:cs="Arial"/>
        </w:rPr>
        <w:t>Consultora Comercial</w:t>
      </w:r>
      <w:r w:rsidR="00274B5B" w:rsidRPr="00A46875">
        <w:rPr>
          <w:rFonts w:ascii="Arial" w:hAnsi="Arial" w:cs="Arial"/>
        </w:rPr>
        <w:t xml:space="preserve">.                                                                                      </w:t>
      </w:r>
      <w:r w:rsidR="00A46875">
        <w:rPr>
          <w:rFonts w:ascii="Arial" w:hAnsi="Arial" w:cs="Arial"/>
        </w:rPr>
        <w:t xml:space="preserve">           </w:t>
      </w:r>
      <w:r w:rsidR="00274B5B" w:rsidRPr="00A46875">
        <w:rPr>
          <w:rFonts w:ascii="Arial" w:hAnsi="Arial" w:cs="Arial"/>
        </w:rPr>
        <w:t xml:space="preserve"> Principais atividades: </w:t>
      </w:r>
      <w:r w:rsidR="00856D48" w:rsidRPr="00A46875">
        <w:rPr>
          <w:rFonts w:ascii="Arial" w:hAnsi="Arial" w:cs="Arial"/>
        </w:rPr>
        <w:t>Prospe</w:t>
      </w:r>
      <w:r w:rsidR="00FC41C3" w:rsidRPr="00A46875">
        <w:rPr>
          <w:rFonts w:ascii="Arial" w:hAnsi="Arial" w:cs="Arial"/>
        </w:rPr>
        <w:t>cção de clientes, venda de soluçõ</w:t>
      </w:r>
      <w:r w:rsidR="00856D48" w:rsidRPr="00A46875">
        <w:rPr>
          <w:rFonts w:ascii="Arial" w:hAnsi="Arial" w:cs="Arial"/>
        </w:rPr>
        <w:t xml:space="preserve">es de cabeamento </w:t>
      </w:r>
      <w:r w:rsidR="000E0805" w:rsidRPr="00A46875">
        <w:rPr>
          <w:rFonts w:ascii="Arial" w:hAnsi="Arial" w:cs="Arial"/>
        </w:rPr>
        <w:t>telefônico</w:t>
      </w:r>
      <w:r w:rsidR="00856D48" w:rsidRPr="00A46875">
        <w:rPr>
          <w:rFonts w:ascii="Arial" w:hAnsi="Arial" w:cs="Arial"/>
        </w:rPr>
        <w:t xml:space="preserve"> e de </w:t>
      </w:r>
      <w:r w:rsidR="00856D48" w:rsidRPr="00A46875">
        <w:rPr>
          <w:rFonts w:ascii="Arial" w:hAnsi="Arial" w:cs="Arial"/>
        </w:rPr>
        <w:lastRenderedPageBreak/>
        <w:t xml:space="preserve">rede de dados LAN e Fibra </w:t>
      </w:r>
      <w:r w:rsidR="000E0805" w:rsidRPr="00A46875">
        <w:rPr>
          <w:rFonts w:ascii="Arial" w:hAnsi="Arial" w:cs="Arial"/>
        </w:rPr>
        <w:t>Óptica</w:t>
      </w:r>
      <w:r w:rsidR="00856D48" w:rsidRPr="00A46875">
        <w:rPr>
          <w:rFonts w:ascii="Arial" w:hAnsi="Arial" w:cs="Arial"/>
        </w:rPr>
        <w:t xml:space="preserve"> junto a empresas de </w:t>
      </w:r>
      <w:r w:rsidR="00853C8E" w:rsidRPr="00A46875">
        <w:rPr>
          <w:rFonts w:ascii="Arial" w:hAnsi="Arial" w:cs="Arial"/>
        </w:rPr>
        <w:t>médio</w:t>
      </w:r>
      <w:r w:rsidR="00856D48" w:rsidRPr="00A46875">
        <w:rPr>
          <w:rFonts w:ascii="Arial" w:hAnsi="Arial" w:cs="Arial"/>
        </w:rPr>
        <w:t xml:space="preserve"> e grande</w:t>
      </w:r>
      <w:r w:rsidR="00856D48">
        <w:rPr>
          <w:rFonts w:ascii="Verdana" w:hAnsi="Verdana"/>
        </w:rPr>
        <w:t xml:space="preserve"> porte.</w:t>
      </w:r>
    </w:p>
    <w:p w:rsidR="003F2FF9" w:rsidRPr="00A46875" w:rsidRDefault="003F2FF9" w:rsidP="003F2FF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5747D9">
        <w:rPr>
          <w:rFonts w:ascii="Verdana" w:hAnsi="Verdana"/>
          <w:b/>
        </w:rPr>
        <w:t>1997- BM Eletro-</w:t>
      </w:r>
      <w:r w:rsidR="00853C8E">
        <w:rPr>
          <w:rFonts w:ascii="Verdana" w:hAnsi="Verdana"/>
          <w:b/>
        </w:rPr>
        <w:t>Eletrônica</w:t>
      </w:r>
      <w:r w:rsidRPr="005747D9">
        <w:rPr>
          <w:rFonts w:ascii="Verdana" w:hAnsi="Verdana"/>
          <w:b/>
        </w:rPr>
        <w:t xml:space="preserve"> Ltda</w:t>
      </w:r>
      <w:r w:rsidR="005747D9">
        <w:rPr>
          <w:rFonts w:ascii="Verdana" w:hAnsi="Verdana"/>
          <w:b/>
        </w:rPr>
        <w:t xml:space="preserve">                                                                            </w:t>
      </w:r>
      <w:r w:rsidR="00856D48" w:rsidRPr="00A46875">
        <w:rPr>
          <w:rFonts w:ascii="Arial" w:hAnsi="Arial" w:cs="Arial"/>
        </w:rPr>
        <w:t xml:space="preserve">Cargo: Vendedora.                                                                                              </w:t>
      </w:r>
      <w:r w:rsidR="00A46875">
        <w:rPr>
          <w:rFonts w:ascii="Arial" w:hAnsi="Arial" w:cs="Arial"/>
        </w:rPr>
        <w:t xml:space="preserve">                              </w:t>
      </w:r>
      <w:r w:rsidR="00856D48" w:rsidRPr="00A46875">
        <w:rPr>
          <w:rFonts w:ascii="Arial" w:hAnsi="Arial" w:cs="Arial"/>
        </w:rPr>
        <w:t xml:space="preserve"> </w:t>
      </w:r>
      <w:r w:rsidRPr="00A46875">
        <w:rPr>
          <w:rFonts w:ascii="Arial" w:hAnsi="Arial" w:cs="Arial"/>
        </w:rPr>
        <w:t>Principais atividades: Venda de produtos de telefonia e eletro-</w:t>
      </w:r>
      <w:r w:rsidR="00853C8E" w:rsidRPr="00A46875">
        <w:rPr>
          <w:rFonts w:ascii="Arial" w:hAnsi="Arial" w:cs="Arial"/>
        </w:rPr>
        <w:t>eletrônica</w:t>
      </w:r>
      <w:r w:rsidRPr="00A46875">
        <w:rPr>
          <w:rFonts w:ascii="Arial" w:hAnsi="Arial" w:cs="Arial"/>
        </w:rPr>
        <w:t xml:space="preserve"> junto a empresas e pessoa </w:t>
      </w:r>
      <w:r w:rsidR="00853C8E" w:rsidRPr="00A46875">
        <w:rPr>
          <w:rFonts w:ascii="Arial" w:hAnsi="Arial" w:cs="Arial"/>
        </w:rPr>
        <w:t>física</w:t>
      </w:r>
      <w:r w:rsidR="00856D48" w:rsidRPr="00A46875">
        <w:rPr>
          <w:rFonts w:ascii="Arial" w:hAnsi="Arial" w:cs="Arial"/>
        </w:rPr>
        <w:t>.</w:t>
      </w:r>
    </w:p>
    <w:p w:rsidR="003F2FF9" w:rsidRDefault="003F2FF9" w:rsidP="003F2FF9">
      <w:pPr>
        <w:pStyle w:val="ListParagraph"/>
        <w:spacing w:after="120" w:line="240" w:lineRule="aut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7B06BE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AutoShape 166" o:spid="_x0000_s1032" type="#_x0000_t32" style="position:absolute;margin-left:.3pt;margin-top:10.7pt;width:446.25pt;height:0;z-index:25165926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" strokecolor="#b9bec7" strokeweight="1pt">
            <v:shadow opacity="49150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Pr="00A46875" w:rsidRDefault="00F85A55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Inglês – Fluente- Milner College,</w:t>
      </w:r>
      <w:r w:rsidR="00607756" w:rsidRPr="00A46875">
        <w:rPr>
          <w:rFonts w:ascii="Arial" w:hAnsi="Arial" w:cs="Arial"/>
        </w:rPr>
        <w:t xml:space="preserve"> PICE, Language Links- Austrália </w:t>
      </w:r>
      <w:r w:rsidRPr="00A46875">
        <w:rPr>
          <w:rFonts w:ascii="Arial" w:hAnsi="Arial" w:cs="Arial"/>
        </w:rPr>
        <w:t>conclus</w:t>
      </w:r>
      <w:r w:rsidR="005B2869" w:rsidRPr="00A46875">
        <w:rPr>
          <w:rFonts w:ascii="Arial" w:hAnsi="Arial" w:cs="Arial"/>
        </w:rPr>
        <w:t>ã</w:t>
      </w:r>
      <w:r w:rsidRPr="00A46875">
        <w:rPr>
          <w:rFonts w:ascii="Arial" w:hAnsi="Arial" w:cs="Arial"/>
        </w:rPr>
        <w:t>o em 2008</w:t>
      </w:r>
      <w:r w:rsidR="00FA3990" w:rsidRPr="00A46875">
        <w:rPr>
          <w:rFonts w:ascii="Arial" w:hAnsi="Arial" w:cs="Arial"/>
        </w:rPr>
        <w:t>.</w:t>
      </w:r>
    </w:p>
    <w:p w:rsidR="00F85A55" w:rsidRPr="00A46875" w:rsidRDefault="00B30D6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Exper</w:t>
      </w:r>
      <w:r w:rsidR="00C00E7F" w:rsidRPr="00A46875">
        <w:rPr>
          <w:rFonts w:ascii="Arial" w:hAnsi="Arial" w:cs="Arial"/>
        </w:rPr>
        <w:t>iência no exterior – Residiu em</w:t>
      </w:r>
      <w:r w:rsidR="00D571AD" w:rsidRPr="00A46875">
        <w:rPr>
          <w:rFonts w:ascii="Arial" w:hAnsi="Arial" w:cs="Arial"/>
        </w:rPr>
        <w:t xml:space="preserve"> Perth na Austrália </w:t>
      </w:r>
      <w:bookmarkStart w:id="0" w:name="_GoBack"/>
      <w:bookmarkEnd w:id="0"/>
      <w:r w:rsidR="00F85A55" w:rsidRPr="00A46875">
        <w:rPr>
          <w:rFonts w:ascii="Arial" w:hAnsi="Arial" w:cs="Arial"/>
        </w:rPr>
        <w:t>em 2006 e de 2008 a 2014.</w:t>
      </w:r>
      <w:r w:rsidRPr="00A46875">
        <w:rPr>
          <w:rFonts w:ascii="Arial" w:hAnsi="Arial" w:cs="Arial"/>
        </w:rPr>
        <w:t xml:space="preserve"> </w:t>
      </w:r>
    </w:p>
    <w:p w:rsidR="00B30D63" w:rsidRPr="00A46875" w:rsidRDefault="00F85A55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Certificado em Servicos Financeiros- Commonwealth Bank</w:t>
      </w:r>
      <w:r w:rsidR="00CC3595" w:rsidRPr="00A46875">
        <w:rPr>
          <w:rFonts w:ascii="Arial" w:hAnsi="Arial" w:cs="Arial"/>
        </w:rPr>
        <w:t xml:space="preserve"> of</w:t>
      </w:r>
      <w:r w:rsidRPr="00A46875">
        <w:rPr>
          <w:rFonts w:ascii="Arial" w:hAnsi="Arial" w:cs="Arial"/>
        </w:rPr>
        <w:t xml:space="preserve"> Australia (2010).</w:t>
      </w:r>
    </w:p>
    <w:p w:rsidR="00CC3595" w:rsidRPr="00A46875" w:rsidRDefault="00CC3595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lang w:val="en-US"/>
        </w:rPr>
      </w:pPr>
      <w:r w:rsidRPr="00A46875">
        <w:rPr>
          <w:rFonts w:ascii="Arial" w:hAnsi="Arial" w:cs="Arial"/>
          <w:lang w:val="en-US"/>
        </w:rPr>
        <w:t xml:space="preserve">Financial Health Check </w:t>
      </w:r>
      <w:r w:rsidR="00F43506" w:rsidRPr="00A46875">
        <w:rPr>
          <w:rFonts w:ascii="Arial" w:hAnsi="Arial" w:cs="Arial"/>
          <w:lang w:val="en-US"/>
        </w:rPr>
        <w:t>Certificate</w:t>
      </w:r>
      <w:r w:rsidRPr="00A46875">
        <w:rPr>
          <w:rFonts w:ascii="Arial" w:hAnsi="Arial" w:cs="Arial"/>
          <w:lang w:val="en-US"/>
        </w:rPr>
        <w:t>- Common</w:t>
      </w:r>
      <w:r w:rsidR="00F43506" w:rsidRPr="00A46875">
        <w:rPr>
          <w:rFonts w:ascii="Arial" w:hAnsi="Arial" w:cs="Arial"/>
          <w:lang w:val="en-US"/>
        </w:rPr>
        <w:t>wealth Bank of Australia (2010).</w:t>
      </w:r>
    </w:p>
    <w:p w:rsidR="00F43506" w:rsidRPr="00A46875" w:rsidRDefault="00F43506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 xml:space="preserve">Acompanhamento com Mentor </w:t>
      </w:r>
      <w:r w:rsidR="00E33AEF" w:rsidRPr="00A46875">
        <w:rPr>
          <w:rFonts w:ascii="Arial" w:hAnsi="Arial" w:cs="Arial"/>
        </w:rPr>
        <w:t>para desenvolvimento de carreira- National Australia Bank (2014).</w:t>
      </w:r>
    </w:p>
    <w:p w:rsidR="0005527D" w:rsidRPr="00A46875" w:rsidRDefault="00F43506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>Associação</w:t>
      </w:r>
      <w:r w:rsidR="0005527D" w:rsidRPr="00A46875">
        <w:rPr>
          <w:rFonts w:ascii="Arial" w:hAnsi="Arial" w:cs="Arial"/>
        </w:rPr>
        <w:t xml:space="preserve"> Nacional dos Bancos de Investimento-</w:t>
      </w:r>
      <w:r w:rsidR="00CC3595" w:rsidRPr="00A46875">
        <w:rPr>
          <w:rFonts w:ascii="Arial" w:hAnsi="Arial" w:cs="Arial"/>
        </w:rPr>
        <w:t xml:space="preserve"> </w:t>
      </w:r>
      <w:r w:rsidR="005B2869" w:rsidRPr="00A46875">
        <w:rPr>
          <w:rFonts w:ascii="Arial" w:hAnsi="Arial" w:cs="Arial"/>
        </w:rPr>
        <w:t>ANBID (</w:t>
      </w:r>
      <w:r w:rsidR="0005527D" w:rsidRPr="00A46875">
        <w:rPr>
          <w:rFonts w:ascii="Arial" w:hAnsi="Arial" w:cs="Arial"/>
        </w:rPr>
        <w:t>2005</w:t>
      </w:r>
      <w:r w:rsidR="005B2869" w:rsidRPr="00A46875">
        <w:rPr>
          <w:rFonts w:ascii="Arial" w:hAnsi="Arial" w:cs="Arial"/>
        </w:rPr>
        <w:t>)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7B06BE" w:rsidP="00F85A55">
      <w:pPr>
        <w:pStyle w:val="Seo"/>
        <w:tabs>
          <w:tab w:val="left" w:pos="855"/>
        </w:tabs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AutoShape 167" o:spid="_x0000_s1031" type="#_x0000_t32" style="position:absolute;margin-left:.3pt;margin-top:10.7pt;width:446.25pt;height:0;z-index:251660288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" strokecolor="#b9bec7" strokeweight="1pt">
            <v:shadow opacity="49150f"/>
            <w10:wrap anchorx="margin"/>
          </v:shape>
        </w:pict>
      </w:r>
      <w:r w:rsidR="00F85A55">
        <w:rPr>
          <w:rFonts w:ascii="Verdana" w:hAnsi="Verdana"/>
        </w:rPr>
        <w:tab/>
      </w:r>
      <w:r w:rsidR="00FA3990">
        <w:rPr>
          <w:rFonts w:ascii="Verdana" w:hAnsi="Verdana"/>
        </w:rPr>
        <w:br/>
      </w:r>
    </w:p>
    <w:p w:rsidR="005657D9" w:rsidRPr="00A46875" w:rsidRDefault="00FA3990" w:rsidP="005657D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A46875">
        <w:rPr>
          <w:rFonts w:ascii="Arial" w:hAnsi="Arial" w:cs="Arial"/>
        </w:rPr>
        <w:t xml:space="preserve">Disponibilidade </w:t>
      </w:r>
      <w:r w:rsidR="00F85A55" w:rsidRPr="00A46875">
        <w:rPr>
          <w:rFonts w:ascii="Arial" w:hAnsi="Arial" w:cs="Arial"/>
        </w:rPr>
        <w:t>para viagens nacionais e internacionais.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1A5" w:rsidRDefault="009221A5">
      <w:r>
        <w:separator/>
      </w:r>
    </w:p>
  </w:endnote>
  <w:endnote w:type="continuationSeparator" w:id="0">
    <w:p w:rsidR="009221A5" w:rsidRDefault="00922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7D" w:rsidRDefault="007B06BE" w:rsidP="009967CD">
    <w:pPr>
      <w:pStyle w:val="Footer"/>
      <w:jc w:val="right"/>
    </w:pPr>
    <w:r>
      <w:fldChar w:fldCharType="begin"/>
    </w:r>
    <w:r w:rsidR="0005527D">
      <w:instrText xml:space="preserve"> PAGE </w:instrText>
    </w:r>
    <w:r>
      <w:fldChar w:fldCharType="separate"/>
    </w:r>
    <w:r w:rsidR="00D159FA">
      <w:rPr>
        <w:noProof/>
      </w:rPr>
      <w:t>2</w:t>
    </w:r>
    <w:r>
      <w:fldChar w:fldCharType="end"/>
    </w:r>
    <w:r w:rsidR="0005527D">
      <w:t xml:space="preserve"> </w:t>
    </w:r>
    <w:r>
      <w:rPr>
        <w:noProof/>
        <w:lang w:val="en-US"/>
      </w:rPr>
    </w:r>
    <w:r w:rsidRPr="007B06BE">
      <w:rPr>
        <w:noProof/>
        <w:lang w:val="en-US"/>
      </w:rPr>
      <w:pict>
        <v:oval id="Oval 6" o:spid="_x0000_s4099" style="width:7.2pt;height:7.2pt;flip:x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1A5" w:rsidRDefault="009221A5">
      <w:r>
        <w:separator/>
      </w:r>
    </w:p>
  </w:footnote>
  <w:footnote w:type="continuationSeparator" w:id="0">
    <w:p w:rsidR="009221A5" w:rsidRDefault="009221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7D" w:rsidRDefault="0005527D" w:rsidP="009967CD">
    <w:pPr>
      <w:pStyle w:val="Header"/>
      <w:jc w:val="right"/>
    </w:pPr>
    <w:r>
      <w:rPr>
        <w:sz w:val="16"/>
        <w:szCs w:val="16"/>
      </w:rPr>
      <w:t>[Escolha a data]</w:t>
    </w:r>
    <w:r w:rsidR="007B06BE"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85pt;width:0;height:855.6pt;z-index:251657216;visibility:visible;mso-height-percent:1020;mso-position-horizontal-relative:page;mso-position-vertical-relative:page;mso-height-percent:1020;mso-width-relative:right-margin-area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hideSpellingErrors/>
  <w:hideGrammaticalError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9218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0683"/>
    <w:rsid w:val="0002401A"/>
    <w:rsid w:val="00025297"/>
    <w:rsid w:val="000466BC"/>
    <w:rsid w:val="0005527D"/>
    <w:rsid w:val="000618F0"/>
    <w:rsid w:val="000958D3"/>
    <w:rsid w:val="000B4A36"/>
    <w:rsid w:val="000D77CB"/>
    <w:rsid w:val="000E0805"/>
    <w:rsid w:val="001638B8"/>
    <w:rsid w:val="00163F2A"/>
    <w:rsid w:val="00185625"/>
    <w:rsid w:val="002039BD"/>
    <w:rsid w:val="002448B1"/>
    <w:rsid w:val="00246709"/>
    <w:rsid w:val="00274B5B"/>
    <w:rsid w:val="00291A39"/>
    <w:rsid w:val="002B0AC7"/>
    <w:rsid w:val="002D722F"/>
    <w:rsid w:val="002E1DB8"/>
    <w:rsid w:val="002E528C"/>
    <w:rsid w:val="003A7B2F"/>
    <w:rsid w:val="003E37DE"/>
    <w:rsid w:val="003F2FF9"/>
    <w:rsid w:val="00410CA5"/>
    <w:rsid w:val="00504F1E"/>
    <w:rsid w:val="005657D9"/>
    <w:rsid w:val="005747D9"/>
    <w:rsid w:val="005B2869"/>
    <w:rsid w:val="005B5FD3"/>
    <w:rsid w:val="005E6BFC"/>
    <w:rsid w:val="00607756"/>
    <w:rsid w:val="00634DC2"/>
    <w:rsid w:val="00663224"/>
    <w:rsid w:val="006D0AF2"/>
    <w:rsid w:val="006D529B"/>
    <w:rsid w:val="00741D6E"/>
    <w:rsid w:val="0074428F"/>
    <w:rsid w:val="007B06BE"/>
    <w:rsid w:val="007C3AB5"/>
    <w:rsid w:val="007E57A4"/>
    <w:rsid w:val="007F2204"/>
    <w:rsid w:val="00812312"/>
    <w:rsid w:val="00831685"/>
    <w:rsid w:val="00853C8E"/>
    <w:rsid w:val="00856D48"/>
    <w:rsid w:val="008961FF"/>
    <w:rsid w:val="009221A5"/>
    <w:rsid w:val="00951AD8"/>
    <w:rsid w:val="0098634B"/>
    <w:rsid w:val="009967CD"/>
    <w:rsid w:val="009C3B99"/>
    <w:rsid w:val="00A03D6B"/>
    <w:rsid w:val="00A17348"/>
    <w:rsid w:val="00A25CF8"/>
    <w:rsid w:val="00A46875"/>
    <w:rsid w:val="00B30D63"/>
    <w:rsid w:val="00B34F1C"/>
    <w:rsid w:val="00B501EE"/>
    <w:rsid w:val="00C00E7F"/>
    <w:rsid w:val="00C10E4B"/>
    <w:rsid w:val="00C14D51"/>
    <w:rsid w:val="00C207DA"/>
    <w:rsid w:val="00C911C2"/>
    <w:rsid w:val="00CB7D11"/>
    <w:rsid w:val="00CC21DB"/>
    <w:rsid w:val="00CC3595"/>
    <w:rsid w:val="00CE2F16"/>
    <w:rsid w:val="00CF374E"/>
    <w:rsid w:val="00D00732"/>
    <w:rsid w:val="00D153A8"/>
    <w:rsid w:val="00D159FA"/>
    <w:rsid w:val="00D571AD"/>
    <w:rsid w:val="00D71590"/>
    <w:rsid w:val="00D81A53"/>
    <w:rsid w:val="00DA57C2"/>
    <w:rsid w:val="00DC7405"/>
    <w:rsid w:val="00E33AEF"/>
    <w:rsid w:val="00E50839"/>
    <w:rsid w:val="00E64646"/>
    <w:rsid w:val="00EB2DD3"/>
    <w:rsid w:val="00EB306F"/>
    <w:rsid w:val="00F02F5F"/>
    <w:rsid w:val="00F26226"/>
    <w:rsid w:val="00F26B41"/>
    <w:rsid w:val="00F429FB"/>
    <w:rsid w:val="00F43506"/>
    <w:rsid w:val="00F80FFA"/>
    <w:rsid w:val="00F85A55"/>
    <w:rsid w:val="00FA3990"/>
    <w:rsid w:val="00FA47CC"/>
    <w:rsid w:val="00FC41C3"/>
    <w:rsid w:val="00FC70D8"/>
    <w:rsid w:val="00FD005F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9" type="connector" idref="#AutoShape 150"/>
        <o:r id="V:Rule10" type="connector" idref="#AutoShape 149"/>
        <o:r id="V:Rule11" type="connector" idref="#AutoShape 165"/>
        <o:r id="V:Rule12" type="connector" idref="#AutoShape 166"/>
        <o:r id="V:Rule13" type="connector" idref="#AutoShape 167"/>
        <o:r id="V:Rule14" type="connector" idref="#AutoShape 148"/>
        <o:r id="V:Rule15" type="connector" idref="#AutoShape 160"/>
        <o:r id="V:Rule16" type="connector" idref="#AutoShape 16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iPriority="0" w:unhideWhenUsed="0"/>
    <w:lsdException w:name="Colorful List" w:semiHidden="0" w:uiPriority="39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semiHidden="0" w:uiPriority="41" w:unhideWhenUsed="0"/>
    <w:lsdException w:name="List Paragraph" w:semiHidden="0" w:uiPriority="41" w:unhideWhenUsed="0"/>
    <w:lsdException w:name="Quote" w:semiHidden="0" w:uiPriority="41" w:unhideWhenUsed="0"/>
    <w:lsdException w:name="Intense Quote" w:semiHidden="0" w:uiPriority="42" w:unhideWhenUsed="0"/>
    <w:lsdException w:name="Medium List 2 Accent 1" w:semiHidden="0" w:uiPriority="42" w:unhideWhenUsed="0"/>
    <w:lsdException w:name="Medium Grid 1 Accent 1" w:semiHidden="0" w:uiPriority="42" w:unhideWhenUsed="0"/>
    <w:lsdException w:name="Medium Grid 2 Accent 1" w:semiHidden="0" w:uiPriority="42" w:unhideWhenUsed="0"/>
    <w:lsdException w:name="Medium Grid 3 Accent 1" w:semiHidden="0" w:uiPriority="42" w:unhideWhenUsed="0"/>
    <w:lsdException w:name="Dark List Accent 1" w:semiHidden="0" w:uiPriority="42" w:unhideWhenUsed="0"/>
    <w:lsdException w:name="Colorful Shading Accent 1" w:semiHidden="0" w:uiPriority="42" w:unhideWhenUsed="0"/>
    <w:lsdException w:name="Colorful List Accent 1" w:semiHidden="0" w:uiPriority="42" w:unhideWhenUsed="0"/>
    <w:lsdException w:name="Colorful Grid Accent 1" w:semiHidden="0" w:uiPriority="42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3" w:unhideWhenUsed="0"/>
    <w:lsdException w:name="Medium List 2 Accent 2" w:semiHidden="0" w:uiPriority="43" w:unhideWhenUsed="0"/>
    <w:lsdException w:name="Medium Grid 1 Accent 2" w:semiHidden="0" w:uiPriority="43" w:unhideWhenUsed="0"/>
    <w:lsdException w:name="Medium Grid 2 Accent 2" w:semiHidden="0" w:uiPriority="43" w:unhideWhenUsed="0"/>
    <w:lsdException w:name="Medium Grid 3 Accent 2" w:semiHidden="0" w:uiPriority="43" w:unhideWhenUsed="0"/>
    <w:lsdException w:name="Dark List Accent 2" w:semiHidden="0" w:uiPriority="43" w:unhideWhenUsed="0"/>
    <w:lsdException w:name="Colorful Shading Accent 2" w:semiHidden="0" w:uiPriority="43" w:unhideWhenUsed="0"/>
    <w:lsdException w:name="Colorful List Accent 2" w:semiHidden="0" w:uiPriority="43" w:unhideWhenUsed="0"/>
    <w:lsdException w:name="Colorful Grid Accent 2" w:semiHidden="0" w:uiPriority="43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4" w:unhideWhenUsed="0"/>
    <w:lsdException w:name="Medium List 2 Accent 3" w:semiHidden="0" w:uiPriority="44" w:unhideWhenUsed="0"/>
    <w:lsdException w:name="Medium Grid 1 Accent 3" w:semiHidden="0" w:uiPriority="44" w:unhideWhenUsed="0"/>
    <w:lsdException w:name="Medium Grid 2 Accent 3" w:semiHidden="0" w:uiPriority="44" w:unhideWhenUsed="0"/>
    <w:lsdException w:name="Medium Grid 3 Accent 3" w:semiHidden="0" w:uiPriority="44" w:unhideWhenUsed="0"/>
    <w:lsdException w:name="Dark List Accent 3" w:semiHidden="0" w:uiPriority="44" w:unhideWhenUsed="0"/>
    <w:lsdException w:name="Colorful Shading Accent 3" w:semiHidden="0" w:uiPriority="44" w:unhideWhenUsed="0"/>
    <w:lsdException w:name="Colorful List Accent 3" w:semiHidden="0" w:uiPriority="44" w:unhideWhenUsed="0"/>
    <w:lsdException w:name="Colorful Grid Accent 3" w:semiHidden="0" w:uiPriority="44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5" w:unhideWhenUsed="0"/>
    <w:lsdException w:name="Medium List 2 Accent 4" w:semiHidden="0" w:uiPriority="45" w:unhideWhenUsed="0"/>
    <w:lsdException w:name="Medium Grid 1 Accent 4" w:semiHidden="0" w:uiPriority="45" w:unhideWhenUsed="0"/>
    <w:lsdException w:name="Medium Grid 2 Accent 4" w:semiHidden="0" w:uiPriority="45" w:unhideWhenUsed="0"/>
    <w:lsdException w:name="Medium Grid 3 Accent 4" w:semiHidden="0" w:uiPriority="45" w:unhideWhenUsed="0"/>
    <w:lsdException w:name="Dark List Accent 4" w:semiHidden="0" w:uiPriority="45" w:unhideWhenUsed="0"/>
    <w:lsdException w:name="Colorful Shading Accent 4" w:semiHidden="0" w:uiPriority="45" w:unhideWhenUsed="0"/>
    <w:lsdException w:name="Colorful List Accent 4" w:semiHidden="0" w:uiPriority="45" w:unhideWhenUsed="0"/>
    <w:lsdException w:name="Colorful Grid Accent 4" w:semiHidden="0" w:uiPriority="45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6" w:unhideWhenUsed="0"/>
    <w:lsdException w:name="Medium List 2 Accent 5" w:semiHidden="0" w:uiPriority="46" w:unhideWhenUsed="0"/>
    <w:lsdException w:name="Medium Grid 1 Accent 5" w:semiHidden="0" w:uiPriority="46" w:unhideWhenUsed="0"/>
    <w:lsdException w:name="Medium Grid 2 Accent 5" w:semiHidden="0" w:uiPriority="46" w:unhideWhenUsed="0"/>
    <w:lsdException w:name="Medium Grid 3 Accent 5" w:semiHidden="0" w:uiPriority="46" w:unhideWhenUsed="0"/>
    <w:lsdException w:name="Dark List Accent 5" w:semiHidden="0" w:uiPriority="46" w:unhideWhenUsed="0"/>
    <w:lsdException w:name="Colorful Shading Accent 5" w:semiHidden="0" w:uiPriority="46" w:unhideWhenUsed="0"/>
    <w:lsdException w:name="Colorful List Accent 5" w:semiHidden="0" w:uiPriority="46" w:unhideWhenUsed="0"/>
    <w:lsdException w:name="Colorful Grid Accent 5" w:semiHidden="0" w:uiPriority="46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val="pt-BR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  <w:lang w:val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basedOn w:val="DefaultParagraphFont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basedOn w:val="DefaultParagraphFont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basedOn w:val="DefaultParagraphFont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val="pt-BR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basedOn w:val="DefaultParagraphFon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rsmith</cp:lastModifiedBy>
  <cp:revision>8</cp:revision>
  <dcterms:created xsi:type="dcterms:W3CDTF">2015-03-10T13:46:00Z</dcterms:created>
  <dcterms:modified xsi:type="dcterms:W3CDTF">2015-03-10T13:58:00Z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