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Mar>
          <w:left w:w="70" w:type="dxa"/>
          <w:right w:w="70" w:type="dxa"/>
        </w:tblCellMar>
        <w:tblLook w:val="0000"/>
      </w:tblPr>
      <w:tblGrid>
        <w:gridCol w:w="5304"/>
        <w:gridCol w:w="4474"/>
      </w:tblGrid>
      <w:tr w:rsidR="00584BB0" w:rsidRPr="009B56D4" w:rsidTr="001E126C">
        <w:trPr>
          <w:trHeight w:val="679"/>
          <w:jc w:val="center"/>
        </w:trPr>
        <w:tc>
          <w:tcPr>
            <w:tcW w:w="2712" w:type="pct"/>
            <w:vAlign w:val="center"/>
          </w:tcPr>
          <w:p w:rsidR="00584BB0" w:rsidRPr="009B56D4" w:rsidRDefault="00021F91" w:rsidP="00F06801">
            <w:pPr>
              <w:pStyle w:val="Ttulo"/>
              <w:spacing w:before="120" w:after="120"/>
              <w:rPr>
                <w:rFonts w:ascii="Century Gothic" w:hAnsi="Century Gothic"/>
                <w:sz w:val="18"/>
                <w:szCs w:val="18"/>
              </w:rPr>
            </w:pPr>
            <w:r w:rsidRPr="009B56D4">
              <w:rPr>
                <w:rFonts w:ascii="Century Gothic" w:hAnsi="Century Gothic"/>
                <w:sz w:val="18"/>
                <w:szCs w:val="18"/>
              </w:rPr>
              <w:t>LUCIANE MARQUES RACHE</w:t>
            </w:r>
          </w:p>
          <w:p w:rsidR="00584BB0" w:rsidRPr="009B56D4" w:rsidRDefault="00D70626" w:rsidP="00F06801">
            <w:pPr>
              <w:spacing w:before="120" w:after="120"/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9B56D4">
              <w:rPr>
                <w:rFonts w:ascii="Century Gothic" w:hAnsi="Century Gothic" w:cs="Arial"/>
                <w:sz w:val="18"/>
                <w:szCs w:val="18"/>
              </w:rPr>
              <w:t>Casada, 2 filhos.</w:t>
            </w:r>
          </w:p>
        </w:tc>
        <w:tc>
          <w:tcPr>
            <w:tcW w:w="2288" w:type="pct"/>
            <w:tcBorders>
              <w:left w:val="nil"/>
            </w:tcBorders>
            <w:shd w:val="clear" w:color="auto" w:fill="A6A6A6"/>
            <w:vAlign w:val="center"/>
          </w:tcPr>
          <w:p w:rsidR="00584BB0" w:rsidRPr="009B56D4" w:rsidRDefault="00584BB0" w:rsidP="00EB2C80">
            <w:pPr>
              <w:pStyle w:val="Cabealho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  <w:r w:rsidRPr="009B56D4">
              <w:rPr>
                <w:rFonts w:ascii="Century Gothic" w:hAnsi="Century Gothic" w:cs="Arial"/>
                <w:sz w:val="18"/>
                <w:szCs w:val="18"/>
              </w:rPr>
              <w:t>Tel.:</w:t>
            </w:r>
            <w:r w:rsidR="00021F91" w:rsidRPr="009B56D4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 w:rsidR="00EB2C80" w:rsidRPr="009B56D4">
              <w:rPr>
                <w:rFonts w:ascii="Century Gothic" w:hAnsi="Century Gothic" w:cs="Arial"/>
                <w:sz w:val="18"/>
                <w:szCs w:val="18"/>
              </w:rPr>
              <w:t xml:space="preserve">+55 51 </w:t>
            </w:r>
            <w:r w:rsidR="00231B83" w:rsidRPr="009B56D4">
              <w:rPr>
                <w:rFonts w:ascii="Century Gothic" w:hAnsi="Century Gothic" w:cs="Arial"/>
                <w:sz w:val="18"/>
                <w:szCs w:val="18"/>
              </w:rPr>
              <w:t>8022</w:t>
            </w:r>
            <w:r w:rsidR="00EB2C80" w:rsidRPr="009B56D4">
              <w:rPr>
                <w:rFonts w:ascii="Century Gothic" w:hAnsi="Century Gothic" w:cs="Arial"/>
                <w:sz w:val="18"/>
                <w:szCs w:val="18"/>
              </w:rPr>
              <w:t>-</w:t>
            </w:r>
            <w:r w:rsidR="00231B83" w:rsidRPr="009B56D4">
              <w:rPr>
                <w:rFonts w:ascii="Century Gothic" w:hAnsi="Century Gothic" w:cs="Arial"/>
                <w:sz w:val="18"/>
                <w:szCs w:val="18"/>
              </w:rPr>
              <w:t xml:space="preserve">2202 </w:t>
            </w:r>
            <w:r w:rsidRPr="009B56D4">
              <w:rPr>
                <w:rFonts w:ascii="Century Gothic" w:hAnsi="Century Gothic" w:cs="Arial"/>
                <w:sz w:val="18"/>
                <w:szCs w:val="18"/>
              </w:rPr>
              <w:br/>
              <w:t xml:space="preserve">e-mail: </w:t>
            </w:r>
            <w:r w:rsidR="00231B83" w:rsidRPr="009B56D4">
              <w:rPr>
                <w:rFonts w:ascii="Century Gothic" w:hAnsi="Century Gothic" w:cs="Arial"/>
                <w:b/>
                <w:sz w:val="18"/>
                <w:szCs w:val="18"/>
              </w:rPr>
              <w:t>lucianerache@gmail.com</w:t>
            </w:r>
          </w:p>
        </w:tc>
      </w:tr>
    </w:tbl>
    <w:p w:rsidR="00584BB0" w:rsidRPr="009B56D4" w:rsidRDefault="00584BB0" w:rsidP="00F06801">
      <w:pPr>
        <w:spacing w:before="600"/>
        <w:jc w:val="center"/>
        <w:rPr>
          <w:rFonts w:ascii="Century Gothic" w:hAnsi="Century Gothic"/>
          <w:b/>
          <w:sz w:val="18"/>
          <w:szCs w:val="18"/>
        </w:rPr>
      </w:pPr>
      <w:r w:rsidRPr="009B56D4">
        <w:rPr>
          <w:rFonts w:ascii="Century Gothic" w:hAnsi="Century Gothic"/>
          <w:b/>
          <w:sz w:val="18"/>
          <w:szCs w:val="18"/>
        </w:rPr>
        <w:t>ÁREAS DE ATUAÇÃO</w:t>
      </w:r>
    </w:p>
    <w:p w:rsidR="00584BB0" w:rsidRPr="009B56D4" w:rsidRDefault="00AE5035" w:rsidP="00F06801">
      <w:pPr>
        <w:spacing w:before="120"/>
        <w:jc w:val="center"/>
        <w:rPr>
          <w:rFonts w:ascii="Century Gothic" w:hAnsi="Century Gothic"/>
          <w:spacing w:val="30"/>
          <w:sz w:val="18"/>
          <w:szCs w:val="18"/>
        </w:rPr>
      </w:pPr>
      <w:r w:rsidRPr="009B56D4">
        <w:rPr>
          <w:rFonts w:ascii="Century Gothic" w:hAnsi="Century Gothic"/>
          <w:spacing w:val="30"/>
          <w:sz w:val="18"/>
          <w:szCs w:val="18"/>
        </w:rPr>
        <w:t>JURÍDICA</w:t>
      </w:r>
      <w:r>
        <w:rPr>
          <w:rFonts w:ascii="Century Gothic" w:hAnsi="Century Gothic"/>
          <w:spacing w:val="30"/>
          <w:sz w:val="18"/>
          <w:szCs w:val="18"/>
        </w:rPr>
        <w:t>-COMPLIANCE</w:t>
      </w:r>
    </w:p>
    <w:p w:rsidR="00584BB0" w:rsidRPr="009B56D4" w:rsidRDefault="00584BB0" w:rsidP="00F06801">
      <w:pPr>
        <w:spacing w:before="600"/>
        <w:jc w:val="center"/>
        <w:rPr>
          <w:rFonts w:ascii="Century Gothic" w:hAnsi="Century Gothic" w:cs="Arial"/>
          <w:b/>
          <w:sz w:val="18"/>
          <w:szCs w:val="18"/>
        </w:rPr>
      </w:pPr>
      <w:r w:rsidRPr="009B56D4">
        <w:rPr>
          <w:rFonts w:ascii="Century Gothic" w:hAnsi="Century Gothic" w:cs="Arial"/>
          <w:b/>
          <w:sz w:val="18"/>
          <w:szCs w:val="18"/>
        </w:rPr>
        <w:t>FORMAÇÃO ACADÊMICA</w:t>
      </w:r>
    </w:p>
    <w:p w:rsidR="009D4487" w:rsidRPr="008911F4" w:rsidRDefault="009D4487" w:rsidP="00F06801">
      <w:pPr>
        <w:pStyle w:val="Recuodecorpodetexto2"/>
        <w:spacing w:before="120"/>
        <w:ind w:left="0" w:hanging="284"/>
        <w:jc w:val="center"/>
        <w:rPr>
          <w:rFonts w:ascii="Century Gothic" w:hAnsi="Century Gothic" w:cs="Arial"/>
          <w:sz w:val="18"/>
          <w:szCs w:val="18"/>
          <w:lang w:val="en-US"/>
        </w:rPr>
      </w:pPr>
      <w:r w:rsidRPr="008911F4">
        <w:rPr>
          <w:rFonts w:ascii="Century Gothic" w:hAnsi="Century Gothic" w:cs="Arial"/>
          <w:sz w:val="18"/>
          <w:szCs w:val="18"/>
          <w:lang w:val="en-US"/>
        </w:rPr>
        <w:t xml:space="preserve">Certificado </w:t>
      </w:r>
      <w:r w:rsidR="00EC06EF" w:rsidRPr="008911F4">
        <w:rPr>
          <w:rFonts w:ascii="Century Gothic" w:hAnsi="Century Gothic" w:cs="Arial"/>
          <w:sz w:val="18"/>
          <w:szCs w:val="18"/>
          <w:lang w:val="en-US"/>
        </w:rPr>
        <w:t xml:space="preserve">CCEP-I </w:t>
      </w:r>
      <w:r w:rsidRPr="008911F4">
        <w:rPr>
          <w:rFonts w:ascii="Century Gothic" w:hAnsi="Century Gothic" w:cs="Arial"/>
          <w:sz w:val="18"/>
          <w:szCs w:val="18"/>
          <w:lang w:val="en-US"/>
        </w:rPr>
        <w:t xml:space="preserve">- Compliance and Ethics Professional International - </w:t>
      </w:r>
      <w:r w:rsidR="00EC06EF" w:rsidRPr="009B56D4">
        <w:rPr>
          <w:rStyle w:val="st"/>
          <w:rFonts w:ascii="Century Gothic" w:hAnsi="Century Gothic" w:cs="Arial"/>
          <w:color w:val="222222"/>
          <w:sz w:val="18"/>
          <w:szCs w:val="18"/>
          <w:lang w:val="en-US"/>
        </w:rPr>
        <w:t>SCCE</w:t>
      </w:r>
      <w:r w:rsidRPr="008911F4">
        <w:rPr>
          <w:rFonts w:ascii="Century Gothic" w:hAnsi="Century Gothic" w:cs="Arial"/>
          <w:sz w:val="18"/>
          <w:szCs w:val="18"/>
          <w:lang w:val="en-US"/>
        </w:rPr>
        <w:t xml:space="preserve"> (2013)</w:t>
      </w:r>
    </w:p>
    <w:p w:rsidR="00584BB0" w:rsidRPr="009B56D4" w:rsidRDefault="00584BB0" w:rsidP="00F06801">
      <w:pPr>
        <w:pStyle w:val="Recuodecorpodetexto2"/>
        <w:spacing w:before="120"/>
        <w:ind w:left="0" w:hanging="284"/>
        <w:jc w:val="center"/>
        <w:rPr>
          <w:rFonts w:ascii="Century Gothic" w:hAnsi="Century Gothic" w:cs="Arial"/>
          <w:sz w:val="18"/>
          <w:szCs w:val="18"/>
        </w:rPr>
      </w:pPr>
      <w:r w:rsidRPr="009B56D4">
        <w:rPr>
          <w:rFonts w:ascii="Century Gothic" w:hAnsi="Century Gothic" w:cs="Arial"/>
          <w:sz w:val="18"/>
          <w:szCs w:val="18"/>
        </w:rPr>
        <w:t xml:space="preserve">Especialização </w:t>
      </w:r>
      <w:r w:rsidR="002B710C" w:rsidRPr="009B56D4">
        <w:rPr>
          <w:rFonts w:ascii="Century Gothic" w:hAnsi="Century Gothic" w:cs="Arial"/>
          <w:sz w:val="18"/>
          <w:szCs w:val="18"/>
        </w:rPr>
        <w:t>em Direito Processual Civil – PUCRS</w:t>
      </w:r>
      <w:r w:rsidR="00A95EDB" w:rsidRPr="009B56D4">
        <w:rPr>
          <w:rFonts w:ascii="Century Gothic" w:hAnsi="Century Gothic" w:cs="Arial"/>
          <w:sz w:val="18"/>
          <w:szCs w:val="18"/>
        </w:rPr>
        <w:t xml:space="preserve"> (</w:t>
      </w:r>
      <w:r w:rsidR="004F572C" w:rsidRPr="009B56D4">
        <w:rPr>
          <w:rFonts w:ascii="Century Gothic" w:hAnsi="Century Gothic" w:cs="Arial"/>
          <w:sz w:val="18"/>
          <w:szCs w:val="18"/>
        </w:rPr>
        <w:t>1998</w:t>
      </w:r>
      <w:r w:rsidR="00A95EDB" w:rsidRPr="009B56D4">
        <w:rPr>
          <w:rFonts w:ascii="Century Gothic" w:hAnsi="Century Gothic" w:cs="Arial"/>
          <w:sz w:val="18"/>
          <w:szCs w:val="18"/>
        </w:rPr>
        <w:t>)</w:t>
      </w:r>
    </w:p>
    <w:p w:rsidR="00584BB0" w:rsidRPr="009B56D4" w:rsidRDefault="00584BB0" w:rsidP="00F06801">
      <w:pPr>
        <w:pStyle w:val="Recuodecorpodetexto2"/>
        <w:spacing w:before="120"/>
        <w:ind w:left="0" w:hanging="284"/>
        <w:jc w:val="center"/>
        <w:rPr>
          <w:rFonts w:ascii="Century Gothic" w:hAnsi="Century Gothic" w:cs="Arial"/>
          <w:sz w:val="18"/>
          <w:szCs w:val="18"/>
        </w:rPr>
      </w:pPr>
      <w:r w:rsidRPr="009B56D4">
        <w:rPr>
          <w:rFonts w:ascii="Century Gothic" w:hAnsi="Century Gothic" w:cs="Arial"/>
          <w:sz w:val="18"/>
          <w:szCs w:val="18"/>
        </w:rPr>
        <w:t>Graduação em Ciênc</w:t>
      </w:r>
      <w:r w:rsidR="00E27FFA" w:rsidRPr="009B56D4">
        <w:rPr>
          <w:rFonts w:ascii="Century Gothic" w:hAnsi="Century Gothic" w:cs="Arial"/>
          <w:sz w:val="18"/>
          <w:szCs w:val="18"/>
        </w:rPr>
        <w:t>ias Jurídicas e Sociais – PUCRS</w:t>
      </w:r>
      <w:r w:rsidR="00A95EDB" w:rsidRPr="009B56D4">
        <w:rPr>
          <w:rFonts w:ascii="Century Gothic" w:hAnsi="Century Gothic" w:cs="Arial"/>
          <w:sz w:val="18"/>
          <w:szCs w:val="18"/>
        </w:rPr>
        <w:t xml:space="preserve"> (</w:t>
      </w:r>
      <w:r w:rsidRPr="009B56D4">
        <w:rPr>
          <w:rFonts w:ascii="Century Gothic" w:hAnsi="Century Gothic" w:cs="Arial"/>
          <w:sz w:val="18"/>
          <w:szCs w:val="18"/>
        </w:rPr>
        <w:t>1992</w:t>
      </w:r>
      <w:r w:rsidR="00A95EDB" w:rsidRPr="009B56D4">
        <w:rPr>
          <w:rFonts w:ascii="Century Gothic" w:hAnsi="Century Gothic" w:cs="Arial"/>
          <w:sz w:val="18"/>
          <w:szCs w:val="18"/>
        </w:rPr>
        <w:t>)</w:t>
      </w:r>
    </w:p>
    <w:p w:rsidR="004E13EF" w:rsidRPr="009B56D4" w:rsidRDefault="004E13EF" w:rsidP="00F06801">
      <w:pPr>
        <w:spacing w:before="600"/>
        <w:jc w:val="center"/>
        <w:rPr>
          <w:rFonts w:ascii="Century Gothic" w:hAnsi="Century Gothic" w:cs="Arial"/>
          <w:b/>
          <w:sz w:val="18"/>
          <w:szCs w:val="18"/>
        </w:rPr>
      </w:pPr>
      <w:r w:rsidRPr="009B56D4">
        <w:rPr>
          <w:rFonts w:ascii="Century Gothic" w:hAnsi="Century Gothic" w:cs="Arial"/>
          <w:b/>
          <w:sz w:val="18"/>
          <w:szCs w:val="18"/>
        </w:rPr>
        <w:t>IDIOMA</w:t>
      </w:r>
      <w:r w:rsidR="00104F7D" w:rsidRPr="009B56D4">
        <w:rPr>
          <w:rFonts w:ascii="Century Gothic" w:hAnsi="Century Gothic" w:cs="Arial"/>
          <w:b/>
          <w:sz w:val="18"/>
          <w:szCs w:val="18"/>
        </w:rPr>
        <w:t>S</w:t>
      </w:r>
    </w:p>
    <w:p w:rsidR="004E13EF" w:rsidRPr="009B56D4" w:rsidRDefault="003F170C" w:rsidP="00F06801">
      <w:pPr>
        <w:tabs>
          <w:tab w:val="left" w:pos="284"/>
        </w:tabs>
        <w:spacing w:before="120"/>
        <w:ind w:hanging="284"/>
        <w:jc w:val="center"/>
        <w:rPr>
          <w:rFonts w:ascii="Century Gothic" w:hAnsi="Century Gothic" w:cs="Arial"/>
          <w:sz w:val="18"/>
          <w:szCs w:val="18"/>
        </w:rPr>
      </w:pPr>
      <w:r w:rsidRPr="009B56D4">
        <w:rPr>
          <w:rFonts w:ascii="Century Gothic" w:hAnsi="Century Gothic" w:cs="Arial"/>
          <w:sz w:val="18"/>
          <w:szCs w:val="18"/>
        </w:rPr>
        <w:t xml:space="preserve">Inglês </w:t>
      </w:r>
      <w:r w:rsidR="004B0C8A">
        <w:rPr>
          <w:rFonts w:ascii="Century Gothic" w:hAnsi="Century Gothic" w:cs="Arial"/>
          <w:sz w:val="18"/>
          <w:szCs w:val="18"/>
        </w:rPr>
        <w:t>Avançado</w:t>
      </w:r>
      <w:r w:rsidR="001E126C" w:rsidRPr="009B56D4">
        <w:rPr>
          <w:rFonts w:ascii="Century Gothic" w:hAnsi="Century Gothic" w:cs="Arial"/>
          <w:sz w:val="18"/>
          <w:szCs w:val="18"/>
        </w:rPr>
        <w:t xml:space="preserve"> e Espanhol Intermediário</w:t>
      </w:r>
    </w:p>
    <w:p w:rsidR="00584BB0" w:rsidRPr="009B56D4" w:rsidRDefault="00584BB0" w:rsidP="00F06801">
      <w:pPr>
        <w:spacing w:before="600"/>
        <w:jc w:val="center"/>
        <w:rPr>
          <w:rFonts w:ascii="Century Gothic" w:hAnsi="Century Gothic" w:cs="Arial"/>
          <w:b/>
          <w:sz w:val="18"/>
          <w:szCs w:val="18"/>
        </w:rPr>
      </w:pPr>
      <w:r w:rsidRPr="009B56D4">
        <w:rPr>
          <w:rFonts w:ascii="Century Gothic" w:hAnsi="Century Gothic" w:cs="Arial"/>
          <w:b/>
          <w:sz w:val="18"/>
          <w:szCs w:val="18"/>
        </w:rPr>
        <w:t>RESUMO DE QUALIFICAÇÕES</w:t>
      </w:r>
    </w:p>
    <w:p w:rsidR="003D7CC9" w:rsidRDefault="003D7CC9" w:rsidP="003D7CC9">
      <w:pPr>
        <w:pStyle w:val="PargrafodaLista"/>
        <w:numPr>
          <w:ilvl w:val="0"/>
          <w:numId w:val="6"/>
        </w:numPr>
        <w:spacing w:before="12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9B56D4">
        <w:rPr>
          <w:rFonts w:ascii="Century Gothic" w:hAnsi="Century Gothic" w:cs="Arial"/>
          <w:sz w:val="18"/>
          <w:szCs w:val="18"/>
        </w:rPr>
        <w:t xml:space="preserve">Profissional com sólida experiência na área Jurídica, desenvolvida em </w:t>
      </w:r>
      <w:r w:rsidR="00140A02">
        <w:rPr>
          <w:rFonts w:ascii="Century Gothic" w:hAnsi="Century Gothic" w:cs="Arial"/>
          <w:sz w:val="18"/>
          <w:szCs w:val="18"/>
        </w:rPr>
        <w:t xml:space="preserve">instituição financeira, </w:t>
      </w:r>
      <w:r w:rsidRPr="009B56D4">
        <w:rPr>
          <w:rFonts w:ascii="Century Gothic" w:hAnsi="Century Gothic" w:cs="Arial"/>
          <w:sz w:val="18"/>
          <w:szCs w:val="18"/>
        </w:rPr>
        <w:t>empresas de grande porte e vivência em escritório de advocacia.</w:t>
      </w:r>
    </w:p>
    <w:p w:rsidR="00AC0BD1" w:rsidRDefault="00140A02" w:rsidP="00AC0BD1">
      <w:pPr>
        <w:pStyle w:val="PargrafodaLista"/>
        <w:numPr>
          <w:ilvl w:val="0"/>
          <w:numId w:val="6"/>
        </w:numPr>
        <w:spacing w:before="12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140A02">
        <w:rPr>
          <w:rFonts w:ascii="Century Gothic" w:hAnsi="Century Gothic" w:cs="Arial"/>
          <w:sz w:val="18"/>
          <w:szCs w:val="18"/>
        </w:rPr>
        <w:t xml:space="preserve">Ampla experiência em litígios judiciais e administrativos complexos, com sólido </w:t>
      </w:r>
      <w:hyperlink r:id="rId7" w:history="1">
        <w:r w:rsidRPr="00140A02">
          <w:rPr>
            <w:rFonts w:ascii="Century Gothic" w:hAnsi="Century Gothic" w:cs="Arial"/>
            <w:sz w:val="18"/>
            <w:szCs w:val="18"/>
          </w:rPr>
          <w:t>know-how</w:t>
        </w:r>
      </w:hyperlink>
      <w:r w:rsidRPr="00140A02">
        <w:rPr>
          <w:rFonts w:ascii="Century Gothic" w:hAnsi="Century Gothic" w:cs="Arial"/>
          <w:sz w:val="18"/>
          <w:szCs w:val="18"/>
        </w:rPr>
        <w:t xml:space="preserve"> no contencioso cível e comercial. Atuou especialmente em demandas de execuções judiciais, recuperação de crédito e de consumidores, nas áreas do agronegócio, tecnologia, construção civil e transportes, dentre outras. Também possui experiência em litígios envolvendo questões de direito tributário e penal.</w:t>
      </w:r>
    </w:p>
    <w:p w:rsidR="005A2619" w:rsidRPr="00AC0BD1" w:rsidRDefault="00AC0BD1" w:rsidP="00AC0BD1">
      <w:pPr>
        <w:pStyle w:val="PargrafodaLista"/>
        <w:numPr>
          <w:ilvl w:val="0"/>
          <w:numId w:val="6"/>
        </w:numPr>
        <w:spacing w:before="12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>
        <w:rPr>
          <w:rFonts w:ascii="Century Gothic" w:hAnsi="Century Gothic" w:cs="Arial"/>
          <w:sz w:val="18"/>
          <w:szCs w:val="18"/>
        </w:rPr>
        <w:t>Sólida atuação na área t</w:t>
      </w:r>
      <w:r w:rsidR="005A2619" w:rsidRPr="00AC0BD1">
        <w:rPr>
          <w:rFonts w:ascii="Century Gothic" w:hAnsi="Century Gothic" w:cs="Arial"/>
          <w:sz w:val="18"/>
          <w:szCs w:val="18"/>
        </w:rPr>
        <w:t xml:space="preserve">rabalhista, especialmente em defesas de reclamações trabalhistas individuais e coletivas; defesas em ações civis públicas promovidas pelo Ministério Público do Trabalho (MPT); análise de contingência e passivo trabalhista; </w:t>
      </w:r>
      <w:proofErr w:type="spellStart"/>
      <w:r w:rsidR="005A2619" w:rsidRPr="00AC0BD1">
        <w:rPr>
          <w:rFonts w:ascii="Century Gothic" w:hAnsi="Century Gothic" w:cs="Arial"/>
          <w:sz w:val="18"/>
          <w:szCs w:val="18"/>
        </w:rPr>
        <w:t>due</w:t>
      </w:r>
      <w:proofErr w:type="spellEnd"/>
      <w:r w:rsidR="005A2619" w:rsidRPr="00AC0BD1">
        <w:rPr>
          <w:rFonts w:ascii="Century Gothic" w:hAnsi="Century Gothic" w:cs="Arial"/>
          <w:sz w:val="18"/>
          <w:szCs w:val="18"/>
        </w:rPr>
        <w:t xml:space="preserve"> </w:t>
      </w:r>
      <w:proofErr w:type="spellStart"/>
      <w:r w:rsidR="005A2619" w:rsidRPr="00AC0BD1">
        <w:rPr>
          <w:rFonts w:ascii="Century Gothic" w:hAnsi="Century Gothic" w:cs="Arial"/>
          <w:sz w:val="18"/>
          <w:szCs w:val="18"/>
        </w:rPr>
        <w:t>diligence</w:t>
      </w:r>
      <w:proofErr w:type="spellEnd"/>
      <w:r w:rsidR="005A2619" w:rsidRPr="00AC0BD1">
        <w:rPr>
          <w:rFonts w:ascii="Century Gothic" w:hAnsi="Century Gothic" w:cs="Arial"/>
          <w:sz w:val="18"/>
          <w:szCs w:val="18"/>
        </w:rPr>
        <w:t>; defesa em autos de infração lavrados pela Superintendência Regional do Trabalho e Emprego (SRTE); defesa em procedimentos preparatórios e inquéritos civis públicos promovidos pelo Ministério Público do Trabalho (MPT); contratação e transferência internacional de empregados brasileiros e estrangeiros.</w:t>
      </w:r>
    </w:p>
    <w:p w:rsidR="00C40E47" w:rsidRPr="006A2E6B" w:rsidRDefault="00C40E47" w:rsidP="00C40E47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6A2E6B">
        <w:rPr>
          <w:rFonts w:ascii="Century Gothic" w:hAnsi="Century Gothic" w:cs="Arial"/>
          <w:sz w:val="18"/>
          <w:szCs w:val="18"/>
        </w:rPr>
        <w:t>Forte atuação tanto na elaboração e negociação de projetos complexos, quanto na emissão de opiniões legais, sempre buscando a redução de passivos e a eliminação/mitigação de riscos operacionais e de compliance</w:t>
      </w:r>
      <w:r w:rsidR="00AA2D84">
        <w:rPr>
          <w:rFonts w:ascii="Century Gothic" w:hAnsi="Century Gothic" w:cs="Arial"/>
          <w:sz w:val="18"/>
          <w:szCs w:val="18"/>
        </w:rPr>
        <w:t>. A</w:t>
      </w:r>
      <w:r w:rsidRPr="006A2E6B">
        <w:rPr>
          <w:rFonts w:ascii="Century Gothic" w:hAnsi="Century Gothic" w:cs="Arial"/>
          <w:sz w:val="18"/>
          <w:szCs w:val="18"/>
        </w:rPr>
        <w:t xml:space="preserve">tuação destacada nas seguintes áreas em especial: operações comerciais, empresarial, bancário/financeiro, internacional e civil, entre outros. </w:t>
      </w:r>
    </w:p>
    <w:p w:rsidR="00C40E47" w:rsidRPr="00C40E47" w:rsidRDefault="00C40E47" w:rsidP="00C40E47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C40E47">
        <w:rPr>
          <w:rFonts w:ascii="Century Gothic" w:hAnsi="Century Gothic" w:cs="Arial"/>
          <w:sz w:val="18"/>
          <w:szCs w:val="18"/>
        </w:rPr>
        <w:t xml:space="preserve">Possui sólida experiência em negociação e elaboração de contratos bancário/financeiros, comerciais e agronegócio, </w:t>
      </w:r>
      <w:proofErr w:type="spellStart"/>
      <w:r w:rsidRPr="00C40E47">
        <w:rPr>
          <w:rFonts w:ascii="Century Gothic" w:hAnsi="Century Gothic" w:cs="Arial"/>
          <w:sz w:val="18"/>
          <w:szCs w:val="18"/>
        </w:rPr>
        <w:t>due</w:t>
      </w:r>
      <w:proofErr w:type="spellEnd"/>
      <w:r w:rsidRPr="00C40E47">
        <w:rPr>
          <w:rFonts w:ascii="Century Gothic" w:hAnsi="Century Gothic" w:cs="Arial"/>
          <w:sz w:val="18"/>
          <w:szCs w:val="18"/>
        </w:rPr>
        <w:t xml:space="preserve"> </w:t>
      </w:r>
      <w:proofErr w:type="spellStart"/>
      <w:r w:rsidRPr="00C40E47">
        <w:rPr>
          <w:rFonts w:ascii="Century Gothic" w:hAnsi="Century Gothic" w:cs="Arial"/>
          <w:sz w:val="18"/>
          <w:szCs w:val="18"/>
        </w:rPr>
        <w:t>diligence</w:t>
      </w:r>
      <w:proofErr w:type="spellEnd"/>
      <w:r w:rsidRPr="00C40E47">
        <w:rPr>
          <w:rFonts w:ascii="Century Gothic" w:hAnsi="Century Gothic" w:cs="Arial"/>
          <w:sz w:val="18"/>
          <w:szCs w:val="18"/>
        </w:rPr>
        <w:t xml:space="preserve"> e análise estratégica.</w:t>
      </w:r>
    </w:p>
    <w:p w:rsidR="00AC0BD1" w:rsidRDefault="00AC0BD1" w:rsidP="003D7CC9">
      <w:pPr>
        <w:pStyle w:val="PargrafodaLista"/>
        <w:numPr>
          <w:ilvl w:val="0"/>
          <w:numId w:val="6"/>
        </w:numPr>
        <w:spacing w:before="12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AC0BD1">
        <w:rPr>
          <w:rFonts w:ascii="Century Gothic" w:hAnsi="Century Gothic" w:cs="Arial"/>
          <w:sz w:val="18"/>
          <w:szCs w:val="18"/>
        </w:rPr>
        <w:t xml:space="preserve">Conhecimentos amplos na área </w:t>
      </w:r>
      <w:r>
        <w:rPr>
          <w:rFonts w:ascii="Century Gothic" w:hAnsi="Century Gothic" w:cs="Arial"/>
          <w:sz w:val="18"/>
          <w:szCs w:val="18"/>
        </w:rPr>
        <w:t>s</w:t>
      </w:r>
      <w:r w:rsidRPr="00AC0BD1">
        <w:rPr>
          <w:rFonts w:ascii="Century Gothic" w:hAnsi="Century Gothic" w:cs="Arial"/>
          <w:sz w:val="18"/>
          <w:szCs w:val="18"/>
        </w:rPr>
        <w:t>ocietária, especialmente na elaboração de atos societários</w:t>
      </w:r>
      <w:r w:rsidR="00AA2D84">
        <w:rPr>
          <w:rFonts w:ascii="Century Gothic" w:hAnsi="Century Gothic" w:cs="Arial"/>
          <w:sz w:val="18"/>
          <w:szCs w:val="18"/>
        </w:rPr>
        <w:t xml:space="preserve"> e</w:t>
      </w:r>
      <w:r w:rsidRPr="00AC0BD1">
        <w:rPr>
          <w:rFonts w:ascii="Century Gothic" w:hAnsi="Century Gothic" w:cs="Arial"/>
          <w:sz w:val="18"/>
          <w:szCs w:val="18"/>
        </w:rPr>
        <w:t xml:space="preserve"> no acompanhamento dos processos perante a Junta Comercial e Órgãos Reguladores (Banco Central). </w:t>
      </w:r>
    </w:p>
    <w:p w:rsidR="003D7CC9" w:rsidRPr="00AC0BD1" w:rsidRDefault="003D7CC9" w:rsidP="003D7CC9">
      <w:pPr>
        <w:pStyle w:val="PargrafodaLista"/>
        <w:numPr>
          <w:ilvl w:val="0"/>
          <w:numId w:val="6"/>
        </w:numPr>
        <w:spacing w:before="12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AC0BD1">
        <w:rPr>
          <w:rFonts w:ascii="Century Gothic" w:hAnsi="Century Gothic" w:cs="Arial"/>
          <w:sz w:val="18"/>
          <w:szCs w:val="18"/>
        </w:rPr>
        <w:t>Sólida atuação em compliance institucional e regulatório, com a implementação de Programa</w:t>
      </w:r>
      <w:r w:rsidR="002F0500">
        <w:rPr>
          <w:rFonts w:ascii="Century Gothic" w:hAnsi="Century Gothic" w:cs="Arial"/>
          <w:sz w:val="18"/>
          <w:szCs w:val="18"/>
        </w:rPr>
        <w:t>s</w:t>
      </w:r>
      <w:r w:rsidRPr="00AC0BD1">
        <w:rPr>
          <w:rFonts w:ascii="Century Gothic" w:hAnsi="Century Gothic" w:cs="Arial"/>
          <w:sz w:val="18"/>
          <w:szCs w:val="18"/>
        </w:rPr>
        <w:t xml:space="preserve"> de Ética e Compliance, bem como em controles internos, governança coorporativa e ouvidoria.</w:t>
      </w:r>
    </w:p>
    <w:p w:rsidR="00AA2D84" w:rsidRDefault="003D7CC9" w:rsidP="003D7CC9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AA2D84">
        <w:rPr>
          <w:rFonts w:ascii="Century Gothic" w:hAnsi="Century Gothic" w:cs="Arial"/>
          <w:sz w:val="18"/>
          <w:szCs w:val="18"/>
        </w:rPr>
        <w:t xml:space="preserve">Larga experiência em gestão por processos, utilizando </w:t>
      </w:r>
      <w:r w:rsidR="00E06914">
        <w:rPr>
          <w:rFonts w:ascii="Century Gothic" w:hAnsi="Century Gothic" w:cs="Arial"/>
          <w:sz w:val="18"/>
          <w:szCs w:val="18"/>
        </w:rPr>
        <w:t>o</w:t>
      </w:r>
      <w:r w:rsidR="00BB0D5F" w:rsidRPr="00AA2D84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AA2D84">
        <w:rPr>
          <w:rFonts w:ascii="Century Gothic" w:hAnsi="Century Gothic"/>
          <w:sz w:val="18"/>
          <w:szCs w:val="18"/>
        </w:rPr>
        <w:t>Lean</w:t>
      </w:r>
      <w:proofErr w:type="spellEnd"/>
      <w:r w:rsidR="00BB0D5F" w:rsidRPr="00AA2D84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AA2D84">
        <w:rPr>
          <w:rFonts w:ascii="Century Gothic" w:hAnsi="Century Gothic" w:cs="Arial"/>
          <w:sz w:val="18"/>
          <w:szCs w:val="18"/>
        </w:rPr>
        <w:t>Thinking</w:t>
      </w:r>
      <w:proofErr w:type="spellEnd"/>
      <w:r w:rsidRPr="00AA2D84">
        <w:rPr>
          <w:rFonts w:ascii="Century Gothic" w:hAnsi="Century Gothic" w:cs="Arial"/>
          <w:sz w:val="18"/>
          <w:szCs w:val="18"/>
        </w:rPr>
        <w:t xml:space="preserve"> </w:t>
      </w:r>
      <w:r w:rsidR="00E06914">
        <w:rPr>
          <w:rFonts w:ascii="Century Gothic" w:hAnsi="Century Gothic" w:cs="Arial"/>
          <w:sz w:val="18"/>
          <w:szCs w:val="18"/>
        </w:rPr>
        <w:t>como ferramenta</w:t>
      </w:r>
      <w:r w:rsidR="00402DC2" w:rsidRPr="00AA2D84">
        <w:rPr>
          <w:rFonts w:ascii="Century Gothic" w:hAnsi="Century Gothic" w:cs="Arial"/>
          <w:sz w:val="18"/>
          <w:szCs w:val="18"/>
        </w:rPr>
        <w:t>.</w:t>
      </w:r>
      <w:r w:rsidR="00995A39" w:rsidRPr="00AA2D84">
        <w:rPr>
          <w:rFonts w:ascii="Century Gothic" w:hAnsi="Century Gothic" w:cs="Arial"/>
          <w:sz w:val="18"/>
          <w:szCs w:val="18"/>
        </w:rPr>
        <w:t xml:space="preserve"> </w:t>
      </w:r>
    </w:p>
    <w:p w:rsidR="003D7CC9" w:rsidRPr="00AA2D84" w:rsidRDefault="003D7CC9" w:rsidP="003D7CC9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AA2D84">
        <w:rPr>
          <w:rFonts w:ascii="Century Gothic" w:hAnsi="Century Gothic" w:cs="Arial"/>
          <w:sz w:val="18"/>
          <w:szCs w:val="18"/>
        </w:rPr>
        <w:t xml:space="preserve">Sólida experiência em gestão de equipes de alta performance, utilizando o Ciclo de </w:t>
      </w:r>
      <w:proofErr w:type="spellStart"/>
      <w:r w:rsidRPr="00AA2D84">
        <w:rPr>
          <w:rFonts w:ascii="Century Gothic" w:hAnsi="Century Gothic" w:cs="Arial"/>
          <w:sz w:val="18"/>
          <w:szCs w:val="18"/>
        </w:rPr>
        <w:t>Shewart</w:t>
      </w:r>
      <w:proofErr w:type="spellEnd"/>
      <w:r w:rsidRPr="00AA2D84">
        <w:rPr>
          <w:rFonts w:ascii="Century Gothic" w:hAnsi="Century Gothic" w:cs="Arial"/>
          <w:sz w:val="18"/>
          <w:szCs w:val="18"/>
        </w:rPr>
        <w:t xml:space="preserve"> / </w:t>
      </w:r>
      <w:proofErr w:type="spellStart"/>
      <w:r w:rsidRPr="00AA2D84">
        <w:rPr>
          <w:rFonts w:ascii="Century Gothic" w:hAnsi="Century Gothic" w:cs="Arial"/>
          <w:sz w:val="18"/>
          <w:szCs w:val="18"/>
        </w:rPr>
        <w:t>Demingl</w:t>
      </w:r>
      <w:proofErr w:type="spellEnd"/>
      <w:r w:rsidRPr="00AA2D84">
        <w:rPr>
          <w:rFonts w:ascii="Century Gothic" w:hAnsi="Century Gothic" w:cs="Arial"/>
          <w:sz w:val="18"/>
          <w:szCs w:val="18"/>
        </w:rPr>
        <w:t>.</w:t>
      </w:r>
    </w:p>
    <w:p w:rsidR="00584BB0" w:rsidRPr="009B56D4" w:rsidRDefault="00584BB0" w:rsidP="00F06801">
      <w:pPr>
        <w:spacing w:before="600"/>
        <w:jc w:val="center"/>
        <w:rPr>
          <w:rFonts w:ascii="Century Gothic" w:hAnsi="Century Gothic" w:cs="Arial"/>
          <w:b/>
          <w:sz w:val="18"/>
          <w:szCs w:val="18"/>
        </w:rPr>
      </w:pPr>
      <w:r w:rsidRPr="009B56D4">
        <w:rPr>
          <w:rFonts w:ascii="Century Gothic" w:hAnsi="Century Gothic" w:cs="Arial"/>
          <w:b/>
          <w:sz w:val="18"/>
          <w:szCs w:val="18"/>
        </w:rPr>
        <w:t>EXPERIÊNCIA PROFISSIONAL</w:t>
      </w:r>
    </w:p>
    <w:p w:rsidR="007B040E" w:rsidRPr="009B56D4" w:rsidRDefault="007B040E" w:rsidP="007B040E">
      <w:pPr>
        <w:tabs>
          <w:tab w:val="left" w:pos="2552"/>
        </w:tabs>
        <w:spacing w:before="240"/>
        <w:jc w:val="both"/>
        <w:rPr>
          <w:rFonts w:ascii="Century Gothic" w:hAnsi="Century Gothic" w:cs="Arial"/>
          <w:bCs/>
          <w:sz w:val="18"/>
          <w:szCs w:val="18"/>
        </w:rPr>
      </w:pPr>
      <w:r w:rsidRPr="009B56D4">
        <w:rPr>
          <w:rFonts w:ascii="Century Gothic" w:hAnsi="Century Gothic" w:cs="Arial"/>
          <w:b/>
          <w:sz w:val="18"/>
          <w:szCs w:val="18"/>
        </w:rPr>
        <w:t>0</w:t>
      </w:r>
      <w:r w:rsidR="007B076E">
        <w:rPr>
          <w:rFonts w:ascii="Century Gothic" w:hAnsi="Century Gothic" w:cs="Arial"/>
          <w:b/>
          <w:sz w:val="18"/>
          <w:szCs w:val="18"/>
        </w:rPr>
        <w:t>8</w:t>
      </w:r>
      <w:r w:rsidRPr="009B56D4">
        <w:rPr>
          <w:rFonts w:ascii="Century Gothic" w:hAnsi="Century Gothic" w:cs="Arial"/>
          <w:b/>
          <w:sz w:val="18"/>
          <w:szCs w:val="18"/>
        </w:rPr>
        <w:t>/</w:t>
      </w:r>
      <w:r w:rsidR="007B076E">
        <w:rPr>
          <w:rFonts w:ascii="Century Gothic" w:hAnsi="Century Gothic" w:cs="Arial"/>
          <w:b/>
          <w:sz w:val="18"/>
          <w:szCs w:val="18"/>
        </w:rPr>
        <w:t>2014</w:t>
      </w:r>
      <w:r w:rsidRPr="009B56D4">
        <w:rPr>
          <w:rFonts w:ascii="Century Gothic" w:hAnsi="Century Gothic" w:cs="Arial"/>
          <w:b/>
          <w:sz w:val="18"/>
          <w:szCs w:val="18"/>
        </w:rPr>
        <w:t xml:space="preserve"> </w:t>
      </w:r>
      <w:r w:rsidRPr="009B56D4">
        <w:rPr>
          <w:rFonts w:ascii="Century Gothic" w:hAnsi="Century Gothic" w:cs="Arial"/>
          <w:b/>
          <w:bCs/>
          <w:sz w:val="18"/>
          <w:szCs w:val="18"/>
        </w:rPr>
        <w:t xml:space="preserve">– </w:t>
      </w:r>
      <w:r>
        <w:rPr>
          <w:rFonts w:ascii="Century Gothic" w:hAnsi="Century Gothic" w:cs="Arial"/>
          <w:b/>
          <w:sz w:val="18"/>
          <w:szCs w:val="18"/>
        </w:rPr>
        <w:t>atual</w:t>
      </w:r>
      <w:r w:rsidRPr="009B56D4">
        <w:rPr>
          <w:rFonts w:ascii="Century Gothic" w:hAnsi="Century Gothic" w:cs="Arial"/>
          <w:sz w:val="18"/>
          <w:szCs w:val="18"/>
        </w:rPr>
        <w:tab/>
      </w:r>
      <w:r w:rsidRPr="009B56D4">
        <w:rPr>
          <w:rFonts w:ascii="Century Gothic" w:hAnsi="Century Gothic" w:cs="Arial"/>
          <w:bCs/>
          <w:sz w:val="18"/>
          <w:szCs w:val="18"/>
        </w:rPr>
        <w:t>RACHE &amp;MARQUES ADVOGADO ASSOCIADOS</w:t>
      </w:r>
    </w:p>
    <w:p w:rsidR="007B040E" w:rsidRPr="009B56D4" w:rsidRDefault="007B040E" w:rsidP="007B040E">
      <w:pPr>
        <w:numPr>
          <w:ilvl w:val="0"/>
          <w:numId w:val="8"/>
        </w:numPr>
        <w:tabs>
          <w:tab w:val="left" w:pos="2977"/>
        </w:tabs>
        <w:spacing w:before="60"/>
        <w:ind w:left="2977" w:hanging="357"/>
        <w:jc w:val="both"/>
        <w:rPr>
          <w:rFonts w:ascii="Century Gothic" w:hAnsi="Century Gothic" w:cs="Arial"/>
          <w:b/>
          <w:sz w:val="18"/>
          <w:szCs w:val="18"/>
        </w:rPr>
      </w:pPr>
      <w:r w:rsidRPr="009B56D4">
        <w:rPr>
          <w:rFonts w:ascii="Century Gothic" w:hAnsi="Century Gothic" w:cs="Arial"/>
          <w:b/>
          <w:sz w:val="18"/>
          <w:szCs w:val="18"/>
        </w:rPr>
        <w:t>Sócia/Advogada</w:t>
      </w:r>
    </w:p>
    <w:p w:rsidR="007B040E" w:rsidRPr="009B56D4" w:rsidRDefault="007B040E" w:rsidP="007B040E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9B56D4">
        <w:rPr>
          <w:rFonts w:ascii="Century Gothic" w:hAnsi="Century Gothic" w:cs="Arial"/>
          <w:sz w:val="18"/>
          <w:szCs w:val="18"/>
        </w:rPr>
        <w:t xml:space="preserve">Consultoria e contencioso judicial e </w:t>
      </w:r>
      <w:r>
        <w:rPr>
          <w:rFonts w:ascii="Century Gothic" w:hAnsi="Century Gothic" w:cs="Arial"/>
          <w:sz w:val="18"/>
          <w:szCs w:val="18"/>
        </w:rPr>
        <w:t xml:space="preserve">administrativo </w:t>
      </w:r>
      <w:r w:rsidRPr="009B56D4">
        <w:rPr>
          <w:rFonts w:ascii="Century Gothic" w:hAnsi="Century Gothic" w:cs="Arial"/>
          <w:sz w:val="18"/>
          <w:szCs w:val="18"/>
        </w:rPr>
        <w:t>na área empresarial.</w:t>
      </w:r>
    </w:p>
    <w:p w:rsidR="00C60734" w:rsidRPr="009B56D4" w:rsidRDefault="00522BE5" w:rsidP="00C60734">
      <w:pPr>
        <w:tabs>
          <w:tab w:val="left" w:pos="2552"/>
        </w:tabs>
        <w:spacing w:before="240"/>
        <w:jc w:val="both"/>
        <w:rPr>
          <w:rFonts w:ascii="Century Gothic" w:hAnsi="Century Gothic" w:cs="Arial"/>
          <w:bCs/>
          <w:sz w:val="18"/>
          <w:szCs w:val="18"/>
        </w:rPr>
      </w:pPr>
      <w:r w:rsidRPr="009B56D4">
        <w:rPr>
          <w:rFonts w:ascii="Century Gothic" w:hAnsi="Century Gothic" w:cs="Arial"/>
          <w:b/>
          <w:sz w:val="18"/>
          <w:szCs w:val="18"/>
        </w:rPr>
        <w:t>08</w:t>
      </w:r>
      <w:r w:rsidR="00C60734" w:rsidRPr="009B56D4">
        <w:rPr>
          <w:rFonts w:ascii="Century Gothic" w:hAnsi="Century Gothic" w:cs="Arial"/>
          <w:b/>
          <w:sz w:val="18"/>
          <w:szCs w:val="18"/>
        </w:rPr>
        <w:t>/</w:t>
      </w:r>
      <w:r w:rsidRPr="009B56D4">
        <w:rPr>
          <w:rFonts w:ascii="Century Gothic" w:hAnsi="Century Gothic" w:cs="Arial"/>
          <w:b/>
          <w:sz w:val="18"/>
          <w:szCs w:val="18"/>
        </w:rPr>
        <w:t>2012</w:t>
      </w:r>
      <w:r w:rsidR="00C60734" w:rsidRPr="009B56D4">
        <w:rPr>
          <w:rFonts w:ascii="Century Gothic" w:hAnsi="Century Gothic" w:cs="Arial"/>
          <w:b/>
          <w:sz w:val="18"/>
          <w:szCs w:val="18"/>
        </w:rPr>
        <w:t xml:space="preserve"> </w:t>
      </w:r>
      <w:r w:rsidRPr="009B56D4">
        <w:rPr>
          <w:rFonts w:ascii="Century Gothic" w:hAnsi="Century Gothic" w:cs="Arial"/>
          <w:b/>
          <w:sz w:val="18"/>
          <w:szCs w:val="18"/>
        </w:rPr>
        <w:t>–</w:t>
      </w:r>
      <w:r w:rsidR="00C60734" w:rsidRPr="009B56D4">
        <w:rPr>
          <w:rFonts w:ascii="Century Gothic" w:hAnsi="Century Gothic" w:cs="Arial"/>
          <w:b/>
          <w:sz w:val="18"/>
          <w:szCs w:val="18"/>
        </w:rPr>
        <w:t xml:space="preserve"> </w:t>
      </w:r>
      <w:r w:rsidR="00EB2C80" w:rsidRPr="009B56D4">
        <w:rPr>
          <w:rFonts w:ascii="Century Gothic" w:hAnsi="Century Gothic" w:cs="Arial"/>
          <w:b/>
          <w:sz w:val="18"/>
          <w:szCs w:val="18"/>
        </w:rPr>
        <w:t>07/2014</w:t>
      </w:r>
      <w:r w:rsidR="00C60734" w:rsidRPr="009B56D4">
        <w:rPr>
          <w:rFonts w:ascii="Century Gothic" w:hAnsi="Century Gothic" w:cs="Arial"/>
          <w:sz w:val="18"/>
          <w:szCs w:val="18"/>
        </w:rPr>
        <w:tab/>
      </w:r>
      <w:r w:rsidRPr="009B56D4">
        <w:rPr>
          <w:rFonts w:ascii="Century Gothic" w:hAnsi="Century Gothic" w:cs="Arial"/>
          <w:bCs/>
          <w:sz w:val="18"/>
          <w:szCs w:val="18"/>
        </w:rPr>
        <w:t>BANCO DE LAGE LANDEN S</w:t>
      </w:r>
      <w:r w:rsidR="00C60734" w:rsidRPr="009B56D4">
        <w:rPr>
          <w:rFonts w:ascii="Century Gothic" w:hAnsi="Century Gothic" w:cs="Arial"/>
          <w:bCs/>
          <w:sz w:val="18"/>
          <w:szCs w:val="18"/>
        </w:rPr>
        <w:t>/A</w:t>
      </w:r>
    </w:p>
    <w:p w:rsidR="00C60734" w:rsidRPr="009B56D4" w:rsidRDefault="00C60734" w:rsidP="00C60734">
      <w:pPr>
        <w:numPr>
          <w:ilvl w:val="0"/>
          <w:numId w:val="8"/>
        </w:numPr>
        <w:tabs>
          <w:tab w:val="left" w:pos="2977"/>
        </w:tabs>
        <w:spacing w:before="60"/>
        <w:ind w:left="2977" w:hanging="357"/>
        <w:jc w:val="both"/>
        <w:rPr>
          <w:rFonts w:ascii="Century Gothic" w:hAnsi="Century Gothic" w:cs="Arial"/>
          <w:b/>
          <w:sz w:val="18"/>
          <w:szCs w:val="18"/>
        </w:rPr>
      </w:pPr>
      <w:r w:rsidRPr="009B56D4">
        <w:rPr>
          <w:rFonts w:ascii="Century Gothic" w:hAnsi="Century Gothic" w:cs="Arial"/>
          <w:b/>
          <w:sz w:val="18"/>
          <w:szCs w:val="18"/>
        </w:rPr>
        <w:t>Co</w:t>
      </w:r>
      <w:r w:rsidR="00522BE5" w:rsidRPr="009B56D4">
        <w:rPr>
          <w:rFonts w:ascii="Century Gothic" w:hAnsi="Century Gothic" w:cs="Arial"/>
          <w:b/>
          <w:sz w:val="18"/>
          <w:szCs w:val="18"/>
        </w:rPr>
        <w:t xml:space="preserve">ordenadora </w:t>
      </w:r>
      <w:r w:rsidRPr="009B56D4">
        <w:rPr>
          <w:rFonts w:ascii="Century Gothic" w:hAnsi="Century Gothic" w:cs="Arial"/>
          <w:b/>
          <w:sz w:val="18"/>
          <w:szCs w:val="18"/>
        </w:rPr>
        <w:t xml:space="preserve">Jurídica </w:t>
      </w:r>
      <w:r w:rsidR="005F6ECC" w:rsidRPr="009B56D4">
        <w:rPr>
          <w:rFonts w:ascii="Century Gothic" w:hAnsi="Century Gothic" w:cs="Arial"/>
          <w:b/>
          <w:sz w:val="18"/>
          <w:szCs w:val="18"/>
        </w:rPr>
        <w:t>e de Compliance</w:t>
      </w:r>
      <w:r w:rsidRPr="009B56D4">
        <w:rPr>
          <w:rFonts w:ascii="Century Gothic" w:hAnsi="Century Gothic" w:cs="Arial"/>
          <w:b/>
          <w:sz w:val="18"/>
          <w:szCs w:val="18"/>
        </w:rPr>
        <w:t xml:space="preserve"> (201</w:t>
      </w:r>
      <w:r w:rsidR="005F6ECC" w:rsidRPr="009B56D4">
        <w:rPr>
          <w:rFonts w:ascii="Century Gothic" w:hAnsi="Century Gothic" w:cs="Arial"/>
          <w:b/>
          <w:sz w:val="18"/>
          <w:szCs w:val="18"/>
        </w:rPr>
        <w:t>2</w:t>
      </w:r>
      <w:r w:rsidRPr="009B56D4">
        <w:rPr>
          <w:rFonts w:ascii="Century Gothic" w:hAnsi="Century Gothic" w:cs="Arial"/>
          <w:b/>
          <w:sz w:val="18"/>
          <w:szCs w:val="18"/>
        </w:rPr>
        <w:t xml:space="preserve"> a </w:t>
      </w:r>
      <w:r w:rsidR="00EB2C80" w:rsidRPr="009B56D4">
        <w:rPr>
          <w:rFonts w:ascii="Century Gothic" w:hAnsi="Century Gothic" w:cs="Arial"/>
          <w:b/>
          <w:sz w:val="18"/>
          <w:szCs w:val="18"/>
        </w:rPr>
        <w:t>2014</w:t>
      </w:r>
      <w:r w:rsidRPr="009B56D4">
        <w:rPr>
          <w:rFonts w:ascii="Century Gothic" w:hAnsi="Century Gothic" w:cs="Arial"/>
          <w:b/>
          <w:sz w:val="18"/>
          <w:szCs w:val="18"/>
        </w:rPr>
        <w:t>)</w:t>
      </w:r>
    </w:p>
    <w:p w:rsidR="000E0236" w:rsidRDefault="000E0236" w:rsidP="000E0236">
      <w:pPr>
        <w:rPr>
          <w:rFonts w:ascii="Century Gothic" w:hAnsi="Century Gothic" w:cs="Arial"/>
          <w:sz w:val="18"/>
          <w:szCs w:val="18"/>
        </w:rPr>
      </w:pPr>
    </w:p>
    <w:p w:rsidR="00BB2337" w:rsidRDefault="0021734F" w:rsidP="00612FC4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6947C7">
        <w:rPr>
          <w:rFonts w:ascii="Century Gothic" w:hAnsi="Century Gothic" w:cs="Arial"/>
          <w:sz w:val="18"/>
          <w:szCs w:val="18"/>
        </w:rPr>
        <w:lastRenderedPageBreak/>
        <w:t>Liderava a área de Litígios, com gestão direta da equipe de contencioso estratégico, monitora</w:t>
      </w:r>
      <w:r w:rsidR="008911F4">
        <w:rPr>
          <w:rFonts w:ascii="Century Gothic" w:hAnsi="Century Gothic" w:cs="Arial"/>
          <w:sz w:val="18"/>
          <w:szCs w:val="18"/>
        </w:rPr>
        <w:t xml:space="preserve">ndo </w:t>
      </w:r>
      <w:r w:rsidR="00700246" w:rsidRPr="006947C7">
        <w:rPr>
          <w:rFonts w:ascii="Century Gothic" w:hAnsi="Century Gothic" w:cs="Arial"/>
          <w:sz w:val="18"/>
          <w:szCs w:val="18"/>
        </w:rPr>
        <w:t>6</w:t>
      </w:r>
      <w:r w:rsidRPr="006947C7">
        <w:rPr>
          <w:rFonts w:ascii="Century Gothic" w:hAnsi="Century Gothic" w:cs="Arial"/>
          <w:sz w:val="18"/>
          <w:szCs w:val="18"/>
        </w:rPr>
        <w:t>.</w:t>
      </w:r>
      <w:r w:rsidR="00700246" w:rsidRPr="006947C7">
        <w:rPr>
          <w:rFonts w:ascii="Century Gothic" w:hAnsi="Century Gothic" w:cs="Arial"/>
          <w:sz w:val="18"/>
          <w:szCs w:val="18"/>
        </w:rPr>
        <w:t>0</w:t>
      </w:r>
      <w:r w:rsidRPr="006947C7">
        <w:rPr>
          <w:rFonts w:ascii="Century Gothic" w:hAnsi="Century Gothic" w:cs="Arial"/>
          <w:sz w:val="18"/>
          <w:szCs w:val="18"/>
        </w:rPr>
        <w:t>00 (</w:t>
      </w:r>
      <w:r w:rsidR="00700246" w:rsidRPr="006947C7">
        <w:rPr>
          <w:rFonts w:ascii="Century Gothic" w:hAnsi="Century Gothic" w:cs="Arial"/>
          <w:sz w:val="18"/>
          <w:szCs w:val="18"/>
        </w:rPr>
        <w:t>seis</w:t>
      </w:r>
      <w:r w:rsidRPr="006947C7">
        <w:rPr>
          <w:rFonts w:ascii="Century Gothic" w:hAnsi="Century Gothic" w:cs="Arial"/>
          <w:sz w:val="18"/>
          <w:szCs w:val="18"/>
        </w:rPr>
        <w:t xml:space="preserve"> mil) processos judiciais</w:t>
      </w:r>
      <w:r w:rsidR="00BB4C0F">
        <w:rPr>
          <w:rFonts w:ascii="Century Gothic" w:hAnsi="Century Gothic" w:cs="Arial"/>
          <w:sz w:val="18"/>
          <w:szCs w:val="18"/>
        </w:rPr>
        <w:t xml:space="preserve"> </w:t>
      </w:r>
      <w:r w:rsidR="002F0500">
        <w:rPr>
          <w:rFonts w:ascii="Century Gothic" w:hAnsi="Century Gothic" w:cs="Arial"/>
          <w:sz w:val="18"/>
          <w:szCs w:val="18"/>
        </w:rPr>
        <w:t>c</w:t>
      </w:r>
      <w:r w:rsidR="00BB4C0F">
        <w:rPr>
          <w:rFonts w:ascii="Century Gothic" w:hAnsi="Century Gothic" w:cs="Arial"/>
          <w:sz w:val="18"/>
          <w:szCs w:val="18"/>
        </w:rPr>
        <w:t xml:space="preserve">íveis, </w:t>
      </w:r>
      <w:r w:rsidR="002F0500">
        <w:rPr>
          <w:rFonts w:ascii="Century Gothic" w:hAnsi="Century Gothic" w:cs="Arial"/>
          <w:sz w:val="18"/>
          <w:szCs w:val="18"/>
        </w:rPr>
        <w:t>c</w:t>
      </w:r>
      <w:r w:rsidR="00BB4C0F">
        <w:rPr>
          <w:rFonts w:ascii="Century Gothic" w:hAnsi="Century Gothic" w:cs="Arial"/>
          <w:sz w:val="18"/>
          <w:szCs w:val="18"/>
        </w:rPr>
        <w:t xml:space="preserve">omerciais, </w:t>
      </w:r>
      <w:r w:rsidR="002F0500">
        <w:rPr>
          <w:rFonts w:ascii="Century Gothic" w:hAnsi="Century Gothic" w:cs="Arial"/>
          <w:sz w:val="18"/>
          <w:szCs w:val="18"/>
        </w:rPr>
        <w:t>t</w:t>
      </w:r>
      <w:r w:rsidR="00BB4C0F">
        <w:rPr>
          <w:rFonts w:ascii="Century Gothic" w:hAnsi="Century Gothic" w:cs="Arial"/>
          <w:sz w:val="18"/>
          <w:szCs w:val="18"/>
        </w:rPr>
        <w:t xml:space="preserve">ributários e </w:t>
      </w:r>
      <w:r w:rsidR="002F0500">
        <w:rPr>
          <w:rFonts w:ascii="Century Gothic" w:hAnsi="Century Gothic" w:cs="Arial"/>
          <w:sz w:val="18"/>
          <w:szCs w:val="18"/>
        </w:rPr>
        <w:t>p</w:t>
      </w:r>
      <w:r w:rsidR="00BB4C0F">
        <w:rPr>
          <w:rFonts w:ascii="Century Gothic" w:hAnsi="Century Gothic" w:cs="Arial"/>
          <w:sz w:val="18"/>
          <w:szCs w:val="18"/>
        </w:rPr>
        <w:t>enais,</w:t>
      </w:r>
      <w:r w:rsidR="008911F4">
        <w:rPr>
          <w:rFonts w:ascii="Century Gothic" w:hAnsi="Century Gothic" w:cs="Arial"/>
          <w:sz w:val="18"/>
          <w:szCs w:val="18"/>
        </w:rPr>
        <w:t xml:space="preserve"> n</w:t>
      </w:r>
      <w:r w:rsidR="00700246" w:rsidRPr="006947C7">
        <w:rPr>
          <w:rFonts w:ascii="Century Gothic" w:hAnsi="Century Gothic" w:cs="Arial"/>
          <w:sz w:val="18"/>
          <w:szCs w:val="18"/>
        </w:rPr>
        <w:t>o Brasil, Argentina e Chile</w:t>
      </w:r>
      <w:r w:rsidR="00BB4C0F">
        <w:rPr>
          <w:rFonts w:ascii="Century Gothic" w:hAnsi="Century Gothic" w:cs="Arial"/>
          <w:sz w:val="18"/>
          <w:szCs w:val="18"/>
        </w:rPr>
        <w:t>.</w:t>
      </w:r>
    </w:p>
    <w:p w:rsidR="00BB4C0F" w:rsidRPr="005A2619" w:rsidRDefault="00BB4C0F" w:rsidP="00612FC4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5A2619">
        <w:rPr>
          <w:rFonts w:ascii="Century Gothic" w:hAnsi="Century Gothic" w:cs="Arial"/>
          <w:sz w:val="18"/>
          <w:szCs w:val="18"/>
        </w:rPr>
        <w:t>Liderava a área consultiva e contenciosa trabalhista, atuando na supervisão e acompanhamento de processos e audiências</w:t>
      </w:r>
      <w:r w:rsidR="005A2619" w:rsidRPr="005A2619">
        <w:rPr>
          <w:rFonts w:ascii="Century Gothic" w:hAnsi="Century Gothic" w:cs="Arial"/>
          <w:sz w:val="18"/>
          <w:szCs w:val="18"/>
        </w:rPr>
        <w:t xml:space="preserve"> e na </w:t>
      </w:r>
      <w:r w:rsidRPr="005A2619">
        <w:rPr>
          <w:rFonts w:ascii="Century Gothic" w:hAnsi="Century Gothic" w:cs="Arial"/>
          <w:sz w:val="18"/>
          <w:szCs w:val="18"/>
        </w:rPr>
        <w:t>contratação e transferência internacional de empregados brasileiros e estrangeiros.</w:t>
      </w:r>
    </w:p>
    <w:p w:rsidR="00AC0BD1" w:rsidRDefault="00BB2337" w:rsidP="00AC0BD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>
        <w:rPr>
          <w:rFonts w:ascii="Century Gothic" w:hAnsi="Century Gothic" w:cs="Arial"/>
          <w:sz w:val="18"/>
          <w:szCs w:val="18"/>
        </w:rPr>
        <w:t>R</w:t>
      </w:r>
      <w:r w:rsidR="00B06990">
        <w:rPr>
          <w:rFonts w:ascii="Century Gothic" w:hAnsi="Century Gothic" w:cs="Arial"/>
          <w:sz w:val="18"/>
          <w:szCs w:val="18"/>
        </w:rPr>
        <w:t xml:space="preserve">esponsável pela </w:t>
      </w:r>
      <w:r w:rsidR="00700246" w:rsidRPr="006947C7">
        <w:rPr>
          <w:rFonts w:ascii="Century Gothic" w:hAnsi="Century Gothic" w:cs="Arial"/>
          <w:sz w:val="18"/>
          <w:szCs w:val="18"/>
        </w:rPr>
        <w:t>gestão de assessorias externas, escritórios e profissionais terceirizados, com revisão e orientação das peças e ações desenvolvidas pelos mesmos</w:t>
      </w:r>
      <w:r w:rsidR="00DF3486" w:rsidRPr="006947C7">
        <w:rPr>
          <w:rFonts w:ascii="Century Gothic" w:hAnsi="Century Gothic" w:cs="Arial"/>
          <w:sz w:val="18"/>
          <w:szCs w:val="18"/>
        </w:rPr>
        <w:t>, com foco na maior eficiência</w:t>
      </w:r>
      <w:r w:rsidR="006947C7" w:rsidRPr="006947C7">
        <w:rPr>
          <w:rFonts w:ascii="Century Gothic" w:hAnsi="Century Gothic" w:cs="Arial"/>
          <w:sz w:val="18"/>
          <w:szCs w:val="18"/>
        </w:rPr>
        <w:t xml:space="preserve">, </w:t>
      </w:r>
      <w:r w:rsidR="00DF3486" w:rsidRPr="006947C7">
        <w:rPr>
          <w:rFonts w:ascii="Century Gothic" w:hAnsi="Century Gothic" w:cs="Arial"/>
          <w:sz w:val="18"/>
          <w:szCs w:val="18"/>
        </w:rPr>
        <w:t>aument</w:t>
      </w:r>
      <w:r w:rsidR="006947C7" w:rsidRPr="006947C7">
        <w:rPr>
          <w:rFonts w:ascii="Century Gothic" w:hAnsi="Century Gothic" w:cs="Arial"/>
          <w:sz w:val="18"/>
          <w:szCs w:val="18"/>
        </w:rPr>
        <w:t>o</w:t>
      </w:r>
      <w:r w:rsidR="00DF3486" w:rsidRPr="006947C7">
        <w:rPr>
          <w:rFonts w:ascii="Century Gothic" w:hAnsi="Century Gothic" w:cs="Arial"/>
          <w:sz w:val="18"/>
          <w:szCs w:val="18"/>
        </w:rPr>
        <w:t xml:space="preserve"> </w:t>
      </w:r>
      <w:r w:rsidR="006947C7" w:rsidRPr="006947C7">
        <w:rPr>
          <w:rFonts w:ascii="Century Gothic" w:hAnsi="Century Gothic" w:cs="Arial"/>
          <w:sz w:val="18"/>
          <w:szCs w:val="18"/>
        </w:rPr>
        <w:t>d</w:t>
      </w:r>
      <w:r w:rsidR="00DF3486" w:rsidRPr="006947C7">
        <w:rPr>
          <w:rFonts w:ascii="Century Gothic" w:hAnsi="Century Gothic" w:cs="Arial"/>
          <w:sz w:val="18"/>
          <w:szCs w:val="18"/>
        </w:rPr>
        <w:t>o êxito</w:t>
      </w:r>
      <w:r w:rsidR="006947C7" w:rsidRPr="006947C7">
        <w:rPr>
          <w:rFonts w:ascii="Century Gothic" w:hAnsi="Century Gothic" w:cs="Arial"/>
          <w:sz w:val="18"/>
          <w:szCs w:val="18"/>
        </w:rPr>
        <w:t xml:space="preserve"> e </w:t>
      </w:r>
      <w:r w:rsidR="00DF3486" w:rsidRPr="006947C7">
        <w:rPr>
          <w:rFonts w:ascii="Century Gothic" w:hAnsi="Century Gothic" w:cs="Arial"/>
          <w:sz w:val="18"/>
          <w:szCs w:val="18"/>
        </w:rPr>
        <w:t>redução das demandas</w:t>
      </w:r>
      <w:r w:rsidR="006947C7" w:rsidRPr="006947C7">
        <w:rPr>
          <w:rFonts w:ascii="Century Gothic" w:hAnsi="Century Gothic" w:cs="Arial"/>
          <w:sz w:val="18"/>
          <w:szCs w:val="18"/>
        </w:rPr>
        <w:t>.</w:t>
      </w:r>
      <w:r w:rsidR="00612FC4">
        <w:rPr>
          <w:rFonts w:ascii="Century Gothic" w:hAnsi="Century Gothic" w:cs="Arial"/>
          <w:sz w:val="18"/>
          <w:szCs w:val="18"/>
        </w:rPr>
        <w:t xml:space="preserve"> </w:t>
      </w:r>
    </w:p>
    <w:p w:rsidR="00AC0BD1" w:rsidRDefault="00DB7412" w:rsidP="00AC0BD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AC0BD1">
        <w:rPr>
          <w:rFonts w:ascii="Century Gothic" w:hAnsi="Century Gothic" w:cs="Arial"/>
          <w:sz w:val="18"/>
          <w:szCs w:val="18"/>
        </w:rPr>
        <w:t xml:space="preserve">Responsável pela reestruturação da área contenciosa, com a criação e implementação de novos procedimentos para a gestão processual, </w:t>
      </w:r>
      <w:r w:rsidR="0028033D" w:rsidRPr="00AC0BD1">
        <w:rPr>
          <w:rFonts w:ascii="Century Gothic" w:hAnsi="Century Gothic" w:cs="Arial"/>
          <w:sz w:val="18"/>
          <w:szCs w:val="18"/>
        </w:rPr>
        <w:t>política de</w:t>
      </w:r>
      <w:r w:rsidRPr="00AC0BD1">
        <w:rPr>
          <w:rFonts w:ascii="Century Gothic" w:hAnsi="Century Gothic" w:cs="Arial"/>
          <w:sz w:val="18"/>
          <w:szCs w:val="18"/>
        </w:rPr>
        <w:t xml:space="preserve"> acordos, critérios de provisionamento e controle de depósitos judiciais e recursais.</w:t>
      </w:r>
      <w:r w:rsidR="005A2619" w:rsidRPr="00AC0BD1">
        <w:rPr>
          <w:rFonts w:ascii="Century Gothic" w:hAnsi="Century Gothic" w:cs="Arial"/>
          <w:sz w:val="18"/>
          <w:szCs w:val="18"/>
        </w:rPr>
        <w:t xml:space="preserve"> </w:t>
      </w:r>
    </w:p>
    <w:p w:rsidR="00AC0BD1" w:rsidRDefault="00612FC4" w:rsidP="00AC0BD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AC0BD1">
        <w:rPr>
          <w:rFonts w:ascii="Century Gothic" w:hAnsi="Century Gothic" w:cs="Arial"/>
          <w:sz w:val="18"/>
          <w:szCs w:val="18"/>
        </w:rPr>
        <w:t>Imple</w:t>
      </w:r>
      <w:r w:rsidR="00BB2337" w:rsidRPr="00AC0BD1">
        <w:rPr>
          <w:rFonts w:ascii="Century Gothic" w:hAnsi="Century Gothic" w:cs="Arial"/>
          <w:sz w:val="18"/>
          <w:szCs w:val="18"/>
        </w:rPr>
        <w:t>mentação d</w:t>
      </w:r>
      <w:r w:rsidRPr="00AC0BD1">
        <w:rPr>
          <w:rFonts w:ascii="Century Gothic" w:hAnsi="Century Gothic" w:cs="Arial"/>
          <w:sz w:val="18"/>
          <w:szCs w:val="18"/>
        </w:rPr>
        <w:t xml:space="preserve">o Sistema </w:t>
      </w:r>
      <w:proofErr w:type="spellStart"/>
      <w:r w:rsidRPr="00AC0BD1">
        <w:rPr>
          <w:rFonts w:ascii="Century Gothic" w:hAnsi="Century Gothic" w:cs="Arial"/>
          <w:sz w:val="18"/>
          <w:szCs w:val="18"/>
        </w:rPr>
        <w:t>Tedesco</w:t>
      </w:r>
      <w:proofErr w:type="spellEnd"/>
      <w:r w:rsidRPr="00AC0BD1">
        <w:rPr>
          <w:rFonts w:ascii="Century Gothic" w:hAnsi="Century Gothic" w:cs="Arial"/>
          <w:sz w:val="18"/>
          <w:szCs w:val="18"/>
        </w:rPr>
        <w:t xml:space="preserve"> para o acompanhamento de processos administrativos e judiciais, </w:t>
      </w:r>
      <w:r w:rsidR="002C6372" w:rsidRPr="00AC0BD1">
        <w:rPr>
          <w:rFonts w:ascii="Century Gothic" w:hAnsi="Century Gothic" w:cs="Arial"/>
          <w:sz w:val="18"/>
          <w:szCs w:val="18"/>
        </w:rPr>
        <w:t xml:space="preserve">com o </w:t>
      </w:r>
      <w:r w:rsidRPr="00AC0BD1">
        <w:rPr>
          <w:rFonts w:ascii="Century Gothic" w:hAnsi="Century Gothic" w:cs="Arial"/>
          <w:sz w:val="18"/>
          <w:szCs w:val="18"/>
        </w:rPr>
        <w:t xml:space="preserve">desenvolvimento de workflows </w:t>
      </w:r>
      <w:r w:rsidR="002C6372" w:rsidRPr="00AC0BD1">
        <w:rPr>
          <w:rFonts w:ascii="Century Gothic" w:hAnsi="Century Gothic" w:cs="Arial"/>
          <w:sz w:val="18"/>
          <w:szCs w:val="18"/>
        </w:rPr>
        <w:t xml:space="preserve">para o acompanhamento de </w:t>
      </w:r>
      <w:r w:rsidRPr="00AC0BD1">
        <w:rPr>
          <w:rFonts w:ascii="Century Gothic" w:hAnsi="Century Gothic" w:cs="Arial"/>
          <w:sz w:val="18"/>
          <w:szCs w:val="18"/>
        </w:rPr>
        <w:t xml:space="preserve">prazos, </w:t>
      </w:r>
      <w:r w:rsidR="002C6372" w:rsidRPr="00AC0BD1">
        <w:rPr>
          <w:rFonts w:ascii="Century Gothic" w:hAnsi="Century Gothic" w:cs="Arial"/>
          <w:sz w:val="18"/>
          <w:szCs w:val="18"/>
        </w:rPr>
        <w:t xml:space="preserve">constituição e reversão de </w:t>
      </w:r>
      <w:r w:rsidRPr="00AC0BD1">
        <w:rPr>
          <w:rFonts w:ascii="Century Gothic" w:hAnsi="Century Gothic" w:cs="Arial"/>
          <w:sz w:val="18"/>
          <w:szCs w:val="18"/>
        </w:rPr>
        <w:t xml:space="preserve">provisões, </w:t>
      </w:r>
      <w:r w:rsidR="002C6372" w:rsidRPr="00AC0BD1">
        <w:rPr>
          <w:rFonts w:ascii="Century Gothic" w:hAnsi="Century Gothic" w:cs="Arial"/>
          <w:sz w:val="18"/>
          <w:szCs w:val="18"/>
        </w:rPr>
        <w:t xml:space="preserve">solicitação de </w:t>
      </w:r>
      <w:r w:rsidRPr="00AC0BD1">
        <w:rPr>
          <w:rFonts w:ascii="Century Gothic" w:hAnsi="Century Gothic" w:cs="Arial"/>
          <w:sz w:val="18"/>
          <w:szCs w:val="18"/>
        </w:rPr>
        <w:t>autorização</w:t>
      </w:r>
      <w:r w:rsidR="00F22A33">
        <w:rPr>
          <w:rFonts w:ascii="Century Gothic" w:hAnsi="Century Gothic" w:cs="Arial"/>
          <w:sz w:val="18"/>
          <w:szCs w:val="18"/>
        </w:rPr>
        <w:t xml:space="preserve"> e </w:t>
      </w:r>
      <w:r w:rsidRPr="00AC0BD1">
        <w:rPr>
          <w:rFonts w:ascii="Century Gothic" w:hAnsi="Century Gothic" w:cs="Arial"/>
          <w:sz w:val="18"/>
          <w:szCs w:val="18"/>
        </w:rPr>
        <w:t xml:space="preserve">dispensa </w:t>
      </w:r>
      <w:r w:rsidR="002C6372" w:rsidRPr="00AC0BD1">
        <w:rPr>
          <w:rFonts w:ascii="Century Gothic" w:hAnsi="Century Gothic" w:cs="Arial"/>
          <w:sz w:val="18"/>
          <w:szCs w:val="18"/>
        </w:rPr>
        <w:t xml:space="preserve">de </w:t>
      </w:r>
      <w:r w:rsidRPr="00AC0BD1">
        <w:rPr>
          <w:rFonts w:ascii="Century Gothic" w:hAnsi="Century Gothic" w:cs="Arial"/>
          <w:sz w:val="18"/>
          <w:szCs w:val="18"/>
        </w:rPr>
        <w:t xml:space="preserve">interposição de recursos, solicitações de pagamento de custas, </w:t>
      </w:r>
      <w:r w:rsidR="002C6372" w:rsidRPr="00AC0BD1">
        <w:rPr>
          <w:rFonts w:ascii="Century Gothic" w:hAnsi="Century Gothic" w:cs="Arial"/>
          <w:sz w:val="18"/>
          <w:szCs w:val="18"/>
        </w:rPr>
        <w:t xml:space="preserve">controle de </w:t>
      </w:r>
      <w:r w:rsidRPr="00AC0BD1">
        <w:rPr>
          <w:rFonts w:ascii="Century Gothic" w:hAnsi="Century Gothic" w:cs="Arial"/>
          <w:sz w:val="18"/>
          <w:szCs w:val="18"/>
        </w:rPr>
        <w:t>depósitos recursais</w:t>
      </w:r>
      <w:r w:rsidR="002C6372" w:rsidRPr="00AC0BD1">
        <w:rPr>
          <w:rFonts w:ascii="Century Gothic" w:hAnsi="Century Gothic" w:cs="Arial"/>
          <w:sz w:val="18"/>
          <w:szCs w:val="18"/>
        </w:rPr>
        <w:t xml:space="preserve"> e </w:t>
      </w:r>
      <w:r w:rsidRPr="00AC0BD1">
        <w:rPr>
          <w:rFonts w:ascii="Century Gothic" w:hAnsi="Century Gothic" w:cs="Arial"/>
          <w:sz w:val="18"/>
          <w:szCs w:val="18"/>
        </w:rPr>
        <w:t>judiciais e gestão de garantias.</w:t>
      </w:r>
    </w:p>
    <w:p w:rsidR="00F91057" w:rsidRPr="00AC0BD1" w:rsidRDefault="00240052" w:rsidP="00AC0BD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AC0BD1">
        <w:rPr>
          <w:rFonts w:ascii="Century Gothic" w:hAnsi="Century Gothic" w:cs="Arial"/>
          <w:sz w:val="18"/>
          <w:szCs w:val="18"/>
        </w:rPr>
        <w:t>A</w:t>
      </w:r>
      <w:r w:rsidR="00114694" w:rsidRPr="00AC0BD1">
        <w:rPr>
          <w:rFonts w:ascii="Century Gothic" w:hAnsi="Century Gothic" w:cs="Arial"/>
          <w:sz w:val="18"/>
          <w:szCs w:val="18"/>
        </w:rPr>
        <w:t>tua</w:t>
      </w:r>
      <w:r w:rsidR="00C40E47" w:rsidRPr="00AC0BD1">
        <w:rPr>
          <w:rFonts w:ascii="Century Gothic" w:hAnsi="Century Gothic" w:cs="Arial"/>
          <w:sz w:val="18"/>
          <w:szCs w:val="18"/>
        </w:rPr>
        <w:t xml:space="preserve">ção </w:t>
      </w:r>
      <w:r w:rsidR="00114694" w:rsidRPr="00AC0BD1">
        <w:rPr>
          <w:rFonts w:ascii="Century Gothic" w:hAnsi="Century Gothic" w:cs="Arial"/>
          <w:sz w:val="18"/>
          <w:szCs w:val="18"/>
        </w:rPr>
        <w:t>na elaboração e negociação de projetos complexos</w:t>
      </w:r>
      <w:r w:rsidR="00BB4C0F" w:rsidRPr="00AC0BD1">
        <w:rPr>
          <w:rFonts w:ascii="Century Gothic" w:hAnsi="Century Gothic" w:cs="Arial"/>
          <w:sz w:val="18"/>
          <w:szCs w:val="18"/>
        </w:rPr>
        <w:t xml:space="preserve"> (Leasing, Gestão de Garantias, Ficha Gráfica, dentre outros)</w:t>
      </w:r>
      <w:r w:rsidR="00114694" w:rsidRPr="00AC0BD1">
        <w:rPr>
          <w:rFonts w:ascii="Century Gothic" w:hAnsi="Century Gothic" w:cs="Arial"/>
          <w:sz w:val="18"/>
          <w:szCs w:val="18"/>
        </w:rPr>
        <w:t>, quanto na emissão de opiniões legais</w:t>
      </w:r>
      <w:r w:rsidR="006947C7" w:rsidRPr="00AC0BD1">
        <w:rPr>
          <w:rFonts w:ascii="Century Gothic" w:hAnsi="Century Gothic" w:cs="Arial"/>
          <w:sz w:val="18"/>
          <w:szCs w:val="18"/>
        </w:rPr>
        <w:t xml:space="preserve">, </w:t>
      </w:r>
      <w:proofErr w:type="spellStart"/>
      <w:r w:rsidR="00F4436E" w:rsidRPr="00AC0BD1">
        <w:rPr>
          <w:rFonts w:ascii="Century Gothic" w:hAnsi="Century Gothic" w:cs="Arial"/>
          <w:sz w:val="18"/>
          <w:szCs w:val="18"/>
        </w:rPr>
        <w:t>due</w:t>
      </w:r>
      <w:proofErr w:type="spellEnd"/>
      <w:r w:rsidR="00F4436E" w:rsidRPr="00AC0BD1">
        <w:rPr>
          <w:rFonts w:ascii="Century Gothic" w:hAnsi="Century Gothic" w:cs="Arial"/>
          <w:sz w:val="18"/>
          <w:szCs w:val="18"/>
        </w:rPr>
        <w:t xml:space="preserve"> </w:t>
      </w:r>
      <w:proofErr w:type="spellStart"/>
      <w:r w:rsidR="00F4436E" w:rsidRPr="00AC0BD1">
        <w:rPr>
          <w:rFonts w:ascii="Century Gothic" w:hAnsi="Century Gothic" w:cs="Arial"/>
          <w:sz w:val="18"/>
          <w:szCs w:val="18"/>
        </w:rPr>
        <w:t>diligence</w:t>
      </w:r>
      <w:proofErr w:type="spellEnd"/>
      <w:r w:rsidR="00F4436E" w:rsidRPr="00AC0BD1">
        <w:rPr>
          <w:rFonts w:ascii="Century Gothic" w:hAnsi="Century Gothic" w:cs="Arial"/>
          <w:sz w:val="18"/>
          <w:szCs w:val="18"/>
        </w:rPr>
        <w:t xml:space="preserve"> e análise estratégica.</w:t>
      </w:r>
    </w:p>
    <w:p w:rsidR="008D1946" w:rsidRDefault="000E0236" w:rsidP="00700246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8D1946">
        <w:rPr>
          <w:rFonts w:ascii="Century Gothic" w:hAnsi="Century Gothic" w:cs="Arial"/>
          <w:sz w:val="18"/>
          <w:szCs w:val="18"/>
        </w:rPr>
        <w:t>Lidera</w:t>
      </w:r>
      <w:r w:rsidR="00AC76B8" w:rsidRPr="008D1946">
        <w:rPr>
          <w:rFonts w:ascii="Century Gothic" w:hAnsi="Century Gothic" w:cs="Arial"/>
          <w:sz w:val="18"/>
          <w:szCs w:val="18"/>
        </w:rPr>
        <w:t>va</w:t>
      </w:r>
      <w:r w:rsidRPr="008D1946">
        <w:rPr>
          <w:rFonts w:ascii="Century Gothic" w:hAnsi="Century Gothic" w:cs="Arial"/>
          <w:sz w:val="18"/>
          <w:szCs w:val="18"/>
        </w:rPr>
        <w:t xml:space="preserve"> a área de </w:t>
      </w:r>
      <w:r w:rsidR="00CB5174">
        <w:rPr>
          <w:rFonts w:ascii="Century Gothic" w:hAnsi="Century Gothic" w:cs="Arial"/>
          <w:sz w:val="18"/>
          <w:szCs w:val="18"/>
        </w:rPr>
        <w:t>d</w:t>
      </w:r>
      <w:r w:rsidRPr="008D1946">
        <w:rPr>
          <w:rFonts w:ascii="Century Gothic" w:hAnsi="Century Gothic" w:cs="Arial"/>
          <w:sz w:val="18"/>
          <w:szCs w:val="18"/>
        </w:rPr>
        <w:t xml:space="preserve">ireito </w:t>
      </w:r>
      <w:r w:rsidR="00CB5174">
        <w:rPr>
          <w:rFonts w:ascii="Century Gothic" w:hAnsi="Century Gothic" w:cs="Arial"/>
          <w:sz w:val="18"/>
          <w:szCs w:val="18"/>
        </w:rPr>
        <w:t>s</w:t>
      </w:r>
      <w:r w:rsidRPr="008D1946">
        <w:rPr>
          <w:rFonts w:ascii="Century Gothic" w:hAnsi="Century Gothic" w:cs="Arial"/>
          <w:sz w:val="18"/>
          <w:szCs w:val="18"/>
        </w:rPr>
        <w:t xml:space="preserve">ocietário do </w:t>
      </w:r>
      <w:r w:rsidR="00240052" w:rsidRPr="008D1946">
        <w:rPr>
          <w:rFonts w:ascii="Century Gothic" w:hAnsi="Century Gothic" w:cs="Arial"/>
          <w:sz w:val="18"/>
          <w:szCs w:val="18"/>
        </w:rPr>
        <w:t>Brasil, Argentina e Chile</w:t>
      </w:r>
      <w:r w:rsidR="00AC76B8" w:rsidRPr="008D1946">
        <w:rPr>
          <w:rFonts w:ascii="Century Gothic" w:hAnsi="Century Gothic" w:cs="Arial"/>
          <w:sz w:val="18"/>
          <w:szCs w:val="18"/>
        </w:rPr>
        <w:t>,</w:t>
      </w:r>
      <w:r w:rsidR="004B1E88" w:rsidRPr="008D1946">
        <w:rPr>
          <w:rFonts w:ascii="Century Gothic" w:hAnsi="Century Gothic" w:cs="Arial"/>
          <w:sz w:val="18"/>
          <w:szCs w:val="18"/>
        </w:rPr>
        <w:t xml:space="preserve"> </w:t>
      </w:r>
      <w:r w:rsidR="001757E1" w:rsidRPr="008D1946">
        <w:rPr>
          <w:rFonts w:ascii="Century Gothic" w:hAnsi="Century Gothic" w:cs="Arial"/>
          <w:sz w:val="18"/>
          <w:szCs w:val="18"/>
        </w:rPr>
        <w:t xml:space="preserve">sendo responsável pela </w:t>
      </w:r>
      <w:r w:rsidR="008C5AF2" w:rsidRPr="008D1946">
        <w:rPr>
          <w:rFonts w:ascii="Century Gothic" w:hAnsi="Century Gothic" w:cs="Arial"/>
          <w:sz w:val="18"/>
          <w:szCs w:val="18"/>
        </w:rPr>
        <w:t xml:space="preserve">elaboração de </w:t>
      </w:r>
      <w:r w:rsidR="00AC76B8" w:rsidRPr="008D1946">
        <w:rPr>
          <w:rFonts w:ascii="Century Gothic" w:hAnsi="Century Gothic" w:cs="Arial"/>
          <w:sz w:val="18"/>
          <w:szCs w:val="18"/>
        </w:rPr>
        <w:t xml:space="preserve">instrumentos </w:t>
      </w:r>
      <w:r w:rsidR="008C5AF2" w:rsidRPr="008D1946">
        <w:rPr>
          <w:rFonts w:ascii="Century Gothic" w:hAnsi="Century Gothic" w:cs="Arial"/>
          <w:sz w:val="18"/>
          <w:szCs w:val="18"/>
        </w:rPr>
        <w:t>societários</w:t>
      </w:r>
      <w:r w:rsidR="00AA2D84">
        <w:rPr>
          <w:rFonts w:ascii="Century Gothic" w:hAnsi="Century Gothic" w:cs="Arial"/>
          <w:sz w:val="18"/>
          <w:szCs w:val="18"/>
        </w:rPr>
        <w:t xml:space="preserve"> e</w:t>
      </w:r>
      <w:r w:rsidR="00205E4E" w:rsidRPr="008D1946">
        <w:rPr>
          <w:rFonts w:ascii="Century Gothic" w:hAnsi="Century Gothic" w:cs="Arial"/>
          <w:sz w:val="18"/>
          <w:szCs w:val="18"/>
        </w:rPr>
        <w:t xml:space="preserve"> </w:t>
      </w:r>
      <w:r w:rsidR="00240052" w:rsidRPr="008D1946">
        <w:rPr>
          <w:rFonts w:ascii="Century Gothic" w:hAnsi="Century Gothic" w:cs="Arial"/>
          <w:sz w:val="18"/>
          <w:szCs w:val="18"/>
        </w:rPr>
        <w:t>n</w:t>
      </w:r>
      <w:r w:rsidR="00205E4E" w:rsidRPr="008D1946">
        <w:rPr>
          <w:rFonts w:ascii="Century Gothic" w:hAnsi="Century Gothic" w:cs="Arial"/>
          <w:sz w:val="18"/>
          <w:szCs w:val="18"/>
        </w:rPr>
        <w:t xml:space="preserve">o acompanhamento dos processos perante a Junta Comercial e </w:t>
      </w:r>
      <w:r w:rsidR="00240052" w:rsidRPr="008D1946">
        <w:rPr>
          <w:rFonts w:ascii="Century Gothic" w:hAnsi="Century Gothic" w:cs="Arial"/>
          <w:sz w:val="18"/>
          <w:szCs w:val="18"/>
        </w:rPr>
        <w:t>Órgãos Reguladores (</w:t>
      </w:r>
      <w:r w:rsidR="00205E4E" w:rsidRPr="008D1946">
        <w:rPr>
          <w:rFonts w:ascii="Century Gothic" w:hAnsi="Century Gothic" w:cs="Arial"/>
          <w:sz w:val="18"/>
          <w:szCs w:val="18"/>
        </w:rPr>
        <w:t>Banco Central</w:t>
      </w:r>
      <w:r w:rsidR="00240052" w:rsidRPr="008D1946">
        <w:rPr>
          <w:rFonts w:ascii="Century Gothic" w:hAnsi="Century Gothic" w:cs="Arial"/>
          <w:sz w:val="18"/>
          <w:szCs w:val="18"/>
        </w:rPr>
        <w:t>)</w:t>
      </w:r>
      <w:r w:rsidR="008D1946" w:rsidRPr="008D1946">
        <w:rPr>
          <w:rFonts w:ascii="Century Gothic" w:hAnsi="Century Gothic" w:cs="Arial"/>
          <w:sz w:val="18"/>
          <w:szCs w:val="18"/>
        </w:rPr>
        <w:t xml:space="preserve">. </w:t>
      </w:r>
    </w:p>
    <w:p w:rsidR="00DB4B20" w:rsidRDefault="00AC66F3" w:rsidP="00700246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8D1946">
        <w:rPr>
          <w:rFonts w:ascii="Century Gothic" w:hAnsi="Century Gothic" w:cs="Arial"/>
          <w:sz w:val="18"/>
          <w:szCs w:val="18"/>
        </w:rPr>
        <w:t xml:space="preserve">Liderava a área de </w:t>
      </w:r>
      <w:r w:rsidR="00BB0D5F">
        <w:rPr>
          <w:rFonts w:ascii="Century Gothic" w:hAnsi="Century Gothic" w:cs="Arial"/>
          <w:sz w:val="18"/>
          <w:szCs w:val="18"/>
        </w:rPr>
        <w:t>c</w:t>
      </w:r>
      <w:r w:rsidRPr="008D1946">
        <w:rPr>
          <w:rFonts w:ascii="Century Gothic" w:hAnsi="Century Gothic" w:cs="Arial"/>
          <w:sz w:val="18"/>
          <w:szCs w:val="18"/>
        </w:rPr>
        <w:t xml:space="preserve">ompliance </w:t>
      </w:r>
      <w:r w:rsidR="00CB5174">
        <w:rPr>
          <w:rFonts w:ascii="Century Gothic" w:hAnsi="Century Gothic" w:cs="Arial"/>
          <w:sz w:val="18"/>
          <w:szCs w:val="18"/>
        </w:rPr>
        <w:t>i</w:t>
      </w:r>
      <w:r w:rsidR="00700246" w:rsidRPr="008D1946">
        <w:rPr>
          <w:rFonts w:ascii="Century Gothic" w:hAnsi="Century Gothic" w:cs="Arial"/>
          <w:sz w:val="18"/>
          <w:szCs w:val="18"/>
        </w:rPr>
        <w:t xml:space="preserve">nstitucional e </w:t>
      </w:r>
      <w:r w:rsidR="00CB5174">
        <w:rPr>
          <w:rFonts w:ascii="Century Gothic" w:hAnsi="Century Gothic" w:cs="Arial"/>
          <w:sz w:val="18"/>
          <w:szCs w:val="18"/>
        </w:rPr>
        <w:t>r</w:t>
      </w:r>
      <w:r w:rsidR="00700246" w:rsidRPr="008D1946">
        <w:rPr>
          <w:rFonts w:ascii="Century Gothic" w:hAnsi="Century Gothic" w:cs="Arial"/>
          <w:sz w:val="18"/>
          <w:szCs w:val="18"/>
        </w:rPr>
        <w:t xml:space="preserve">egulatório, com foco em prevenção à lavagem de dinheiro, prevenção e controle de fraudes corporativas, investigação de fraudes internas e </w:t>
      </w:r>
      <w:r w:rsidR="00240052" w:rsidRPr="008D1946">
        <w:rPr>
          <w:rFonts w:ascii="Century Gothic" w:hAnsi="Century Gothic" w:cs="Arial"/>
          <w:sz w:val="18"/>
          <w:szCs w:val="18"/>
        </w:rPr>
        <w:t>externas</w:t>
      </w:r>
      <w:r w:rsidR="00CB5174">
        <w:rPr>
          <w:rFonts w:ascii="Century Gothic" w:hAnsi="Century Gothic" w:cs="Arial"/>
          <w:sz w:val="18"/>
          <w:szCs w:val="18"/>
        </w:rPr>
        <w:t xml:space="preserve"> e</w:t>
      </w:r>
      <w:proofErr w:type="gramStart"/>
      <w:r w:rsidR="00CB5174">
        <w:rPr>
          <w:rFonts w:ascii="Century Gothic" w:hAnsi="Century Gothic" w:cs="Arial"/>
          <w:sz w:val="18"/>
          <w:szCs w:val="18"/>
        </w:rPr>
        <w:t xml:space="preserve"> </w:t>
      </w:r>
      <w:r w:rsidR="00240052" w:rsidRPr="008D1946">
        <w:rPr>
          <w:rFonts w:ascii="Century Gothic" w:hAnsi="Century Gothic" w:cs="Arial"/>
          <w:sz w:val="18"/>
          <w:szCs w:val="18"/>
        </w:rPr>
        <w:t xml:space="preserve"> </w:t>
      </w:r>
      <w:proofErr w:type="gramEnd"/>
      <w:r w:rsidR="00240052" w:rsidRPr="008D1946">
        <w:rPr>
          <w:rFonts w:ascii="Century Gothic" w:hAnsi="Century Gothic" w:cs="Arial"/>
          <w:sz w:val="18"/>
          <w:szCs w:val="18"/>
        </w:rPr>
        <w:t xml:space="preserve">prevenção à corrupção. </w:t>
      </w:r>
    </w:p>
    <w:p w:rsidR="00700246" w:rsidRPr="008D1946" w:rsidRDefault="00DB4B20" w:rsidP="00700246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>
        <w:rPr>
          <w:rFonts w:ascii="Century Gothic" w:hAnsi="Century Gothic" w:cs="Arial"/>
          <w:sz w:val="18"/>
          <w:szCs w:val="18"/>
        </w:rPr>
        <w:t>R</w:t>
      </w:r>
      <w:r w:rsidR="00240052" w:rsidRPr="008D1946">
        <w:rPr>
          <w:rFonts w:ascii="Century Gothic" w:hAnsi="Century Gothic" w:cs="Arial"/>
          <w:sz w:val="18"/>
          <w:szCs w:val="18"/>
        </w:rPr>
        <w:t>esponsável</w:t>
      </w:r>
      <w:r w:rsidR="00700246" w:rsidRPr="008D1946">
        <w:rPr>
          <w:rFonts w:ascii="Century Gothic" w:hAnsi="Century Gothic" w:cs="Arial"/>
          <w:sz w:val="18"/>
          <w:szCs w:val="18"/>
        </w:rPr>
        <w:t xml:space="preserve"> </w:t>
      </w:r>
      <w:r>
        <w:rPr>
          <w:rFonts w:ascii="Century Gothic" w:hAnsi="Century Gothic" w:cs="Arial"/>
          <w:sz w:val="18"/>
          <w:szCs w:val="18"/>
        </w:rPr>
        <w:t>pel</w:t>
      </w:r>
      <w:r w:rsidR="00BB0D5F">
        <w:rPr>
          <w:rFonts w:ascii="Century Gothic" w:hAnsi="Century Gothic" w:cs="Arial"/>
          <w:sz w:val="18"/>
          <w:szCs w:val="18"/>
        </w:rPr>
        <w:t>o</w:t>
      </w:r>
      <w:r>
        <w:rPr>
          <w:rFonts w:ascii="Century Gothic" w:hAnsi="Century Gothic" w:cs="Arial"/>
          <w:sz w:val="18"/>
          <w:szCs w:val="18"/>
        </w:rPr>
        <w:t xml:space="preserve"> </w:t>
      </w:r>
      <w:r w:rsidR="00700246" w:rsidRPr="008D1946">
        <w:rPr>
          <w:rFonts w:ascii="Century Gothic" w:hAnsi="Century Gothic" w:cs="Arial"/>
          <w:sz w:val="18"/>
          <w:szCs w:val="18"/>
        </w:rPr>
        <w:t xml:space="preserve">relacionamento com </w:t>
      </w:r>
      <w:r w:rsidR="00CB5174">
        <w:rPr>
          <w:rFonts w:ascii="Century Gothic" w:hAnsi="Century Gothic" w:cs="Arial"/>
          <w:sz w:val="18"/>
          <w:szCs w:val="18"/>
        </w:rPr>
        <w:t xml:space="preserve">o </w:t>
      </w:r>
      <w:r w:rsidR="00700246" w:rsidRPr="008D1946">
        <w:rPr>
          <w:rFonts w:ascii="Century Gothic" w:hAnsi="Century Gothic" w:cs="Arial"/>
          <w:sz w:val="18"/>
          <w:szCs w:val="18"/>
        </w:rPr>
        <w:t xml:space="preserve">Banco Central, treinamentos periódicos, emissão de pareceres de </w:t>
      </w:r>
      <w:r w:rsidR="00BB0D5F">
        <w:rPr>
          <w:rFonts w:ascii="Century Gothic" w:hAnsi="Century Gothic" w:cs="Arial"/>
          <w:sz w:val="18"/>
          <w:szCs w:val="18"/>
        </w:rPr>
        <w:t>c</w:t>
      </w:r>
      <w:r w:rsidR="00700246" w:rsidRPr="008D1946">
        <w:rPr>
          <w:rFonts w:ascii="Century Gothic" w:hAnsi="Century Gothic" w:cs="Arial"/>
          <w:sz w:val="18"/>
          <w:szCs w:val="18"/>
        </w:rPr>
        <w:t>ompliance, atendimento à</w:t>
      </w:r>
      <w:r w:rsidR="00CB5174">
        <w:rPr>
          <w:rFonts w:ascii="Century Gothic" w:hAnsi="Century Gothic" w:cs="Arial"/>
          <w:sz w:val="18"/>
          <w:szCs w:val="18"/>
        </w:rPr>
        <w:t>s</w:t>
      </w:r>
      <w:r w:rsidR="00700246" w:rsidRPr="008D1946">
        <w:rPr>
          <w:rFonts w:ascii="Century Gothic" w:hAnsi="Century Gothic" w:cs="Arial"/>
          <w:sz w:val="18"/>
          <w:szCs w:val="18"/>
        </w:rPr>
        <w:t xml:space="preserve"> auditoria</w:t>
      </w:r>
      <w:r w:rsidR="00CB5174">
        <w:rPr>
          <w:rFonts w:ascii="Century Gothic" w:hAnsi="Century Gothic" w:cs="Arial"/>
          <w:sz w:val="18"/>
          <w:szCs w:val="18"/>
        </w:rPr>
        <w:t>s</w:t>
      </w:r>
      <w:r w:rsidR="00700246" w:rsidRPr="008D1946">
        <w:rPr>
          <w:rFonts w:ascii="Century Gothic" w:hAnsi="Century Gothic" w:cs="Arial"/>
          <w:sz w:val="18"/>
          <w:szCs w:val="18"/>
        </w:rPr>
        <w:t xml:space="preserve"> interna </w:t>
      </w:r>
      <w:r w:rsidR="00CB5174">
        <w:rPr>
          <w:rFonts w:ascii="Century Gothic" w:hAnsi="Century Gothic" w:cs="Arial"/>
          <w:sz w:val="18"/>
          <w:szCs w:val="18"/>
        </w:rPr>
        <w:t xml:space="preserve">e externa </w:t>
      </w:r>
      <w:r w:rsidR="00700246" w:rsidRPr="008D1946">
        <w:rPr>
          <w:rFonts w:ascii="Century Gothic" w:hAnsi="Century Gothic" w:cs="Arial"/>
          <w:sz w:val="18"/>
          <w:szCs w:val="18"/>
        </w:rPr>
        <w:t>e às auditorias continuada e específicas do BACEN, acompanhamento de novas demandas regulatórias, BACEN Correio e BACEN RDR – Canal de Reclamações e denúncias.</w:t>
      </w:r>
    </w:p>
    <w:p w:rsidR="00700246" w:rsidRPr="006947C7" w:rsidRDefault="00700246" w:rsidP="00700246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6947C7">
        <w:rPr>
          <w:rFonts w:ascii="Century Gothic" w:hAnsi="Century Gothic" w:cs="Arial"/>
          <w:sz w:val="18"/>
          <w:szCs w:val="18"/>
        </w:rPr>
        <w:t>Responsável p</w:t>
      </w:r>
      <w:r w:rsidR="00AC66F3">
        <w:rPr>
          <w:rFonts w:ascii="Century Gothic" w:hAnsi="Century Gothic" w:cs="Arial"/>
          <w:sz w:val="18"/>
          <w:szCs w:val="18"/>
        </w:rPr>
        <w:t xml:space="preserve">ela área de </w:t>
      </w:r>
      <w:r w:rsidR="00CB5174">
        <w:rPr>
          <w:rFonts w:ascii="Century Gothic" w:hAnsi="Century Gothic" w:cs="Arial"/>
          <w:sz w:val="18"/>
          <w:szCs w:val="18"/>
        </w:rPr>
        <w:t>c</w:t>
      </w:r>
      <w:r w:rsidRPr="006947C7">
        <w:rPr>
          <w:rFonts w:ascii="Century Gothic" w:hAnsi="Century Gothic" w:cs="Arial"/>
          <w:sz w:val="18"/>
          <w:szCs w:val="18"/>
        </w:rPr>
        <w:t xml:space="preserve">ontroles </w:t>
      </w:r>
      <w:r w:rsidR="00CB5174">
        <w:rPr>
          <w:rFonts w:ascii="Century Gothic" w:hAnsi="Century Gothic" w:cs="Arial"/>
          <w:sz w:val="18"/>
          <w:szCs w:val="18"/>
        </w:rPr>
        <w:t>i</w:t>
      </w:r>
      <w:r w:rsidRPr="006947C7">
        <w:rPr>
          <w:rFonts w:ascii="Century Gothic" w:hAnsi="Century Gothic" w:cs="Arial"/>
          <w:sz w:val="18"/>
          <w:szCs w:val="18"/>
        </w:rPr>
        <w:t xml:space="preserve">nternos, com a realização de testes de aderência nos pontos de controle de </w:t>
      </w:r>
      <w:r w:rsidR="00BB0D5F">
        <w:rPr>
          <w:rFonts w:ascii="Century Gothic" w:hAnsi="Century Gothic" w:cs="Arial"/>
          <w:sz w:val="18"/>
          <w:szCs w:val="18"/>
        </w:rPr>
        <w:t>c</w:t>
      </w:r>
      <w:r w:rsidRPr="006947C7">
        <w:rPr>
          <w:rFonts w:ascii="Century Gothic" w:hAnsi="Century Gothic" w:cs="Arial"/>
          <w:sz w:val="18"/>
          <w:szCs w:val="18"/>
        </w:rPr>
        <w:t xml:space="preserve">ompliance e </w:t>
      </w:r>
      <w:r w:rsidR="00BB0D5F">
        <w:rPr>
          <w:rFonts w:ascii="Century Gothic" w:hAnsi="Century Gothic" w:cs="Arial"/>
          <w:sz w:val="18"/>
          <w:szCs w:val="18"/>
        </w:rPr>
        <w:t>r</w:t>
      </w:r>
      <w:r w:rsidRPr="006947C7">
        <w:rPr>
          <w:rFonts w:ascii="Century Gothic" w:hAnsi="Century Gothic" w:cs="Arial"/>
          <w:sz w:val="18"/>
          <w:szCs w:val="18"/>
        </w:rPr>
        <w:t>egulatórios, análise de riscos associados, acompanhamento da confecção do relatório Cir. 3467 BACEN, elaboração de relatórios Res. 2554 – BACEN, gestão dos Instrumentos Normativos e participação na implementação do projeto SOX.</w:t>
      </w:r>
    </w:p>
    <w:p w:rsidR="00700246" w:rsidRPr="006947C7" w:rsidRDefault="00700246" w:rsidP="00700246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6947C7">
        <w:rPr>
          <w:rFonts w:ascii="Century Gothic" w:hAnsi="Century Gothic" w:cs="Arial"/>
          <w:sz w:val="18"/>
          <w:szCs w:val="18"/>
        </w:rPr>
        <w:t>Responsável pela Ouvidoria, com o recebimento e encaminhamento das reclamações de clientes e usuários</w:t>
      </w:r>
      <w:r w:rsidR="00CB5174">
        <w:rPr>
          <w:rFonts w:ascii="Century Gothic" w:hAnsi="Century Gothic" w:cs="Arial"/>
          <w:sz w:val="18"/>
          <w:szCs w:val="18"/>
        </w:rPr>
        <w:t xml:space="preserve"> e </w:t>
      </w:r>
      <w:r w:rsidRPr="006947C7">
        <w:rPr>
          <w:rFonts w:ascii="Century Gothic" w:hAnsi="Century Gothic" w:cs="Arial"/>
          <w:sz w:val="18"/>
          <w:szCs w:val="18"/>
        </w:rPr>
        <w:t>elaboração de relatório</w:t>
      </w:r>
      <w:r w:rsidR="00CB5174">
        <w:rPr>
          <w:rFonts w:ascii="Century Gothic" w:hAnsi="Century Gothic" w:cs="Arial"/>
          <w:sz w:val="18"/>
          <w:szCs w:val="18"/>
        </w:rPr>
        <w:t>s</w:t>
      </w:r>
      <w:r w:rsidRPr="006947C7">
        <w:rPr>
          <w:rFonts w:ascii="Century Gothic" w:hAnsi="Century Gothic" w:cs="Arial"/>
          <w:sz w:val="18"/>
          <w:szCs w:val="18"/>
        </w:rPr>
        <w:t xml:space="preserve"> ao Banco Central. </w:t>
      </w:r>
    </w:p>
    <w:p w:rsidR="00700246" w:rsidRPr="006947C7" w:rsidRDefault="00AC66F3" w:rsidP="00700246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>
        <w:rPr>
          <w:rFonts w:ascii="Century Gothic" w:hAnsi="Century Gothic" w:cs="Arial"/>
          <w:sz w:val="18"/>
          <w:szCs w:val="18"/>
        </w:rPr>
        <w:t xml:space="preserve">Liderava o </w:t>
      </w:r>
      <w:r w:rsidR="00BB0D5F">
        <w:rPr>
          <w:rFonts w:ascii="Century Gothic" w:hAnsi="Century Gothic" w:cs="Arial"/>
          <w:sz w:val="18"/>
          <w:szCs w:val="18"/>
        </w:rPr>
        <w:t xml:space="preserve">projeto </w:t>
      </w:r>
      <w:r>
        <w:rPr>
          <w:rFonts w:ascii="Century Gothic" w:hAnsi="Century Gothic" w:cs="Arial"/>
          <w:sz w:val="18"/>
          <w:szCs w:val="18"/>
        </w:rPr>
        <w:t>de revisão da</w:t>
      </w:r>
      <w:r w:rsidR="00BB0D5F">
        <w:rPr>
          <w:rFonts w:ascii="Century Gothic" w:hAnsi="Century Gothic" w:cs="Arial"/>
          <w:sz w:val="18"/>
          <w:szCs w:val="18"/>
        </w:rPr>
        <w:t>s</w:t>
      </w:r>
      <w:r>
        <w:rPr>
          <w:rFonts w:ascii="Century Gothic" w:hAnsi="Century Gothic" w:cs="Arial"/>
          <w:sz w:val="18"/>
          <w:szCs w:val="18"/>
        </w:rPr>
        <w:t xml:space="preserve"> </w:t>
      </w:r>
      <w:r w:rsidR="00700246" w:rsidRPr="006947C7">
        <w:rPr>
          <w:rFonts w:ascii="Century Gothic" w:hAnsi="Century Gothic" w:cs="Arial"/>
          <w:sz w:val="18"/>
          <w:szCs w:val="18"/>
        </w:rPr>
        <w:t xml:space="preserve">práticas de </w:t>
      </w:r>
      <w:r w:rsidR="00D03CFC">
        <w:rPr>
          <w:rFonts w:ascii="Century Gothic" w:hAnsi="Century Gothic" w:cs="Arial"/>
          <w:sz w:val="18"/>
          <w:szCs w:val="18"/>
        </w:rPr>
        <w:t>g</w:t>
      </w:r>
      <w:r w:rsidR="00700246" w:rsidRPr="006947C7">
        <w:rPr>
          <w:rFonts w:ascii="Century Gothic" w:hAnsi="Century Gothic" w:cs="Arial"/>
          <w:sz w:val="18"/>
          <w:szCs w:val="18"/>
        </w:rPr>
        <w:t xml:space="preserve">overnança </w:t>
      </w:r>
      <w:r w:rsidR="00D03CFC">
        <w:rPr>
          <w:rFonts w:ascii="Century Gothic" w:hAnsi="Century Gothic" w:cs="Arial"/>
          <w:sz w:val="18"/>
          <w:szCs w:val="18"/>
        </w:rPr>
        <w:t>c</w:t>
      </w:r>
      <w:r w:rsidR="00700246" w:rsidRPr="006947C7">
        <w:rPr>
          <w:rFonts w:ascii="Century Gothic" w:hAnsi="Century Gothic" w:cs="Arial"/>
          <w:sz w:val="18"/>
          <w:szCs w:val="18"/>
        </w:rPr>
        <w:t>oorporativa no nível da alta administração</w:t>
      </w:r>
      <w:r w:rsidR="00402513">
        <w:rPr>
          <w:rFonts w:ascii="Century Gothic" w:hAnsi="Century Gothic" w:cs="Arial"/>
          <w:sz w:val="18"/>
          <w:szCs w:val="18"/>
        </w:rPr>
        <w:t>, com o viés regulatório e societário</w:t>
      </w:r>
      <w:r w:rsidR="00700246" w:rsidRPr="006947C7">
        <w:rPr>
          <w:rFonts w:ascii="Century Gothic" w:hAnsi="Century Gothic" w:cs="Arial"/>
          <w:sz w:val="18"/>
          <w:szCs w:val="18"/>
        </w:rPr>
        <w:t>.</w:t>
      </w:r>
    </w:p>
    <w:p w:rsidR="00BB0D5F" w:rsidRDefault="00205E4E" w:rsidP="00114694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6947C7">
        <w:rPr>
          <w:rFonts w:ascii="Century Gothic" w:hAnsi="Century Gothic" w:cs="Arial"/>
          <w:sz w:val="18"/>
          <w:szCs w:val="18"/>
        </w:rPr>
        <w:t>Responsável p</w:t>
      </w:r>
      <w:r w:rsidR="00BB0D5F">
        <w:rPr>
          <w:rFonts w:ascii="Century Gothic" w:hAnsi="Century Gothic" w:cs="Arial"/>
          <w:sz w:val="18"/>
          <w:szCs w:val="18"/>
        </w:rPr>
        <w:t xml:space="preserve">ela gestão de </w:t>
      </w:r>
      <w:r w:rsidRPr="006947C7">
        <w:rPr>
          <w:rFonts w:ascii="Century Gothic" w:hAnsi="Century Gothic" w:cs="Arial"/>
          <w:sz w:val="18"/>
          <w:szCs w:val="18"/>
        </w:rPr>
        <w:t xml:space="preserve">uma equipe de 8 </w:t>
      </w:r>
      <w:r w:rsidR="00BB0D5F">
        <w:rPr>
          <w:rFonts w:ascii="Century Gothic" w:hAnsi="Century Gothic" w:cs="Arial"/>
          <w:sz w:val="18"/>
          <w:szCs w:val="18"/>
        </w:rPr>
        <w:t xml:space="preserve">(oito) </w:t>
      </w:r>
      <w:r w:rsidRPr="006947C7">
        <w:rPr>
          <w:rFonts w:ascii="Century Gothic" w:hAnsi="Century Gothic" w:cs="Arial"/>
          <w:sz w:val="18"/>
          <w:szCs w:val="18"/>
        </w:rPr>
        <w:t>profissionais.</w:t>
      </w:r>
    </w:p>
    <w:p w:rsidR="00AC0BD1" w:rsidRDefault="00240052" w:rsidP="00AC0BD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>
        <w:rPr>
          <w:rFonts w:ascii="Century Gothic" w:hAnsi="Century Gothic" w:cs="Arial"/>
          <w:sz w:val="18"/>
          <w:szCs w:val="18"/>
        </w:rPr>
        <w:t>R</w:t>
      </w:r>
      <w:r w:rsidR="00027357" w:rsidRPr="00D4299A">
        <w:rPr>
          <w:rFonts w:ascii="Century Gothic" w:hAnsi="Century Gothic" w:cs="Arial"/>
          <w:sz w:val="18"/>
          <w:szCs w:val="18"/>
        </w:rPr>
        <w:t>epresent</w:t>
      </w:r>
      <w:r w:rsidR="00BB0D5F">
        <w:rPr>
          <w:rFonts w:ascii="Century Gothic" w:hAnsi="Century Gothic" w:cs="Arial"/>
          <w:sz w:val="18"/>
          <w:szCs w:val="18"/>
        </w:rPr>
        <w:t xml:space="preserve">ação da </w:t>
      </w:r>
      <w:r w:rsidR="00027357" w:rsidRPr="00D4299A">
        <w:rPr>
          <w:rFonts w:ascii="Century Gothic" w:hAnsi="Century Gothic" w:cs="Arial"/>
          <w:sz w:val="18"/>
          <w:szCs w:val="18"/>
        </w:rPr>
        <w:t xml:space="preserve">área </w:t>
      </w:r>
      <w:r w:rsidR="00BB0D5F">
        <w:rPr>
          <w:rFonts w:ascii="Century Gothic" w:hAnsi="Century Gothic" w:cs="Arial"/>
          <w:sz w:val="18"/>
          <w:szCs w:val="18"/>
        </w:rPr>
        <w:t>ju</w:t>
      </w:r>
      <w:r w:rsidR="00027357" w:rsidRPr="00D4299A">
        <w:rPr>
          <w:rFonts w:ascii="Century Gothic" w:hAnsi="Century Gothic" w:cs="Arial"/>
          <w:sz w:val="18"/>
          <w:szCs w:val="18"/>
        </w:rPr>
        <w:t xml:space="preserve">rídica e de </w:t>
      </w:r>
      <w:r w:rsidR="00BB0D5F">
        <w:rPr>
          <w:rFonts w:ascii="Century Gothic" w:hAnsi="Century Gothic" w:cs="Arial"/>
          <w:sz w:val="18"/>
          <w:szCs w:val="18"/>
        </w:rPr>
        <w:t>c</w:t>
      </w:r>
      <w:r w:rsidR="00027357" w:rsidRPr="00D4299A">
        <w:rPr>
          <w:rFonts w:ascii="Century Gothic" w:hAnsi="Century Gothic" w:cs="Arial"/>
          <w:sz w:val="18"/>
          <w:szCs w:val="18"/>
        </w:rPr>
        <w:t xml:space="preserve">ompliance da América Latina em reuniões estratégicas internacionais, no Canadá </w:t>
      </w:r>
      <w:r w:rsidR="00BB0D5F">
        <w:rPr>
          <w:rFonts w:ascii="Century Gothic" w:hAnsi="Century Gothic" w:cs="Arial"/>
          <w:sz w:val="18"/>
          <w:szCs w:val="18"/>
        </w:rPr>
        <w:t xml:space="preserve">e </w:t>
      </w:r>
      <w:r w:rsidR="00027357" w:rsidRPr="00D4299A">
        <w:rPr>
          <w:rFonts w:ascii="Century Gothic" w:hAnsi="Century Gothic" w:cs="Arial"/>
          <w:sz w:val="18"/>
          <w:szCs w:val="18"/>
        </w:rPr>
        <w:t>na Europa.</w:t>
      </w:r>
      <w:r w:rsidR="00ED5F41" w:rsidRPr="00D4299A">
        <w:rPr>
          <w:rFonts w:ascii="Century Gothic" w:hAnsi="Century Gothic" w:cs="Arial"/>
          <w:sz w:val="18"/>
          <w:szCs w:val="18"/>
        </w:rPr>
        <w:t xml:space="preserve"> </w:t>
      </w:r>
    </w:p>
    <w:p w:rsidR="00AC0BD1" w:rsidRDefault="00BB0D5F" w:rsidP="00AC0BD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AC0BD1">
        <w:rPr>
          <w:rFonts w:ascii="Century Gothic" w:hAnsi="Century Gothic" w:cs="Arial"/>
          <w:sz w:val="18"/>
          <w:szCs w:val="18"/>
        </w:rPr>
        <w:t>R</w:t>
      </w:r>
      <w:r w:rsidR="00ED5F41" w:rsidRPr="00AC0BD1">
        <w:rPr>
          <w:rFonts w:ascii="Century Gothic" w:hAnsi="Century Gothic" w:cs="Arial"/>
          <w:sz w:val="18"/>
          <w:szCs w:val="18"/>
        </w:rPr>
        <w:t xml:space="preserve">esponsável pela </w:t>
      </w:r>
      <w:r w:rsidRPr="00AC0BD1">
        <w:rPr>
          <w:rFonts w:ascii="Century Gothic" w:hAnsi="Century Gothic" w:cs="Arial"/>
          <w:sz w:val="18"/>
          <w:szCs w:val="18"/>
        </w:rPr>
        <w:t xml:space="preserve">elaboração e apresentação de </w:t>
      </w:r>
      <w:r w:rsidR="00ED5F41" w:rsidRPr="00AC0BD1">
        <w:rPr>
          <w:rFonts w:ascii="Century Gothic" w:hAnsi="Century Gothic" w:cs="Arial"/>
          <w:sz w:val="18"/>
          <w:szCs w:val="18"/>
        </w:rPr>
        <w:t xml:space="preserve">relatórios </w:t>
      </w:r>
      <w:r w:rsidR="00205E4E" w:rsidRPr="00AC0BD1">
        <w:rPr>
          <w:rFonts w:ascii="Century Gothic" w:hAnsi="Century Gothic" w:cs="Arial"/>
          <w:sz w:val="18"/>
          <w:szCs w:val="18"/>
        </w:rPr>
        <w:t>gerenciais, com a apresentação dos resultados da área</w:t>
      </w:r>
      <w:r w:rsidR="00D03CFC">
        <w:rPr>
          <w:rFonts w:ascii="Century Gothic" w:hAnsi="Century Gothic" w:cs="Arial"/>
          <w:sz w:val="18"/>
          <w:szCs w:val="18"/>
        </w:rPr>
        <w:t xml:space="preserve"> e</w:t>
      </w:r>
      <w:r w:rsidR="00205E4E" w:rsidRPr="00AC0BD1">
        <w:rPr>
          <w:rFonts w:ascii="Century Gothic" w:hAnsi="Century Gothic" w:cs="Arial"/>
          <w:sz w:val="18"/>
          <w:szCs w:val="18"/>
        </w:rPr>
        <w:t xml:space="preserve"> </w:t>
      </w:r>
      <w:r w:rsidR="003511F5">
        <w:rPr>
          <w:rFonts w:ascii="Century Gothic" w:hAnsi="Century Gothic" w:cs="Arial"/>
          <w:sz w:val="18"/>
          <w:szCs w:val="18"/>
        </w:rPr>
        <w:t xml:space="preserve">das </w:t>
      </w:r>
      <w:r w:rsidR="00205E4E" w:rsidRPr="00AC0BD1">
        <w:rPr>
          <w:rFonts w:ascii="Century Gothic" w:hAnsi="Century Gothic" w:cs="Arial"/>
          <w:sz w:val="18"/>
          <w:szCs w:val="18"/>
        </w:rPr>
        <w:t>melhorias implementadas</w:t>
      </w:r>
      <w:r w:rsidR="003511F5">
        <w:rPr>
          <w:rFonts w:ascii="Century Gothic" w:hAnsi="Century Gothic" w:cs="Arial"/>
          <w:sz w:val="18"/>
          <w:szCs w:val="18"/>
        </w:rPr>
        <w:t xml:space="preserve">, </w:t>
      </w:r>
      <w:r w:rsidR="00205E4E" w:rsidRPr="00AC0BD1">
        <w:rPr>
          <w:rFonts w:ascii="Century Gothic" w:hAnsi="Century Gothic" w:cs="Arial"/>
          <w:sz w:val="18"/>
          <w:szCs w:val="18"/>
        </w:rPr>
        <w:t>aos Diretores e ao Jurídico Corporativo.</w:t>
      </w:r>
    </w:p>
    <w:p w:rsidR="00AC0BD1" w:rsidRDefault="00995A39" w:rsidP="00AC0BD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AC0BD1">
        <w:rPr>
          <w:rFonts w:ascii="Century Gothic" w:hAnsi="Century Gothic" w:cs="Arial"/>
          <w:sz w:val="18"/>
          <w:szCs w:val="18"/>
        </w:rPr>
        <w:t xml:space="preserve">Responsável pela estruturação da área jurídica, de compliance e de controles internos, com a utilização do LEAN para o mapeamento de processos, solução de problemas, gestão visual e 5S. </w:t>
      </w:r>
    </w:p>
    <w:p w:rsidR="00995A39" w:rsidRPr="00AC0BD1" w:rsidRDefault="003511F5" w:rsidP="00AC0BD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>
        <w:rPr>
          <w:rFonts w:ascii="Century Gothic" w:hAnsi="Century Gothic" w:cs="Arial"/>
          <w:sz w:val="18"/>
          <w:szCs w:val="18"/>
        </w:rPr>
        <w:t>R</w:t>
      </w:r>
      <w:r w:rsidR="00995A39" w:rsidRPr="00AC0BD1">
        <w:rPr>
          <w:rFonts w:ascii="Century Gothic" w:hAnsi="Century Gothic" w:cs="Arial"/>
          <w:sz w:val="18"/>
          <w:szCs w:val="18"/>
        </w:rPr>
        <w:t xml:space="preserve">esponsável pela criação de controles sistêmicos, com a utilização do SharePoint, para a gestão de contratos, repositório de consultas, relatórios gerenciais, controle de auditorias internas e externas, gestão de desempenho individual da equipe, planos de ação, apresentações, treinamentos e controle de despesas/custos. </w:t>
      </w:r>
    </w:p>
    <w:p w:rsidR="004D756E" w:rsidRPr="009B56D4" w:rsidRDefault="00002501" w:rsidP="00F06801">
      <w:pPr>
        <w:tabs>
          <w:tab w:val="left" w:pos="2552"/>
        </w:tabs>
        <w:spacing w:before="240"/>
        <w:jc w:val="both"/>
        <w:rPr>
          <w:rFonts w:ascii="Century Gothic" w:hAnsi="Century Gothic" w:cs="Arial"/>
          <w:bCs/>
          <w:sz w:val="18"/>
          <w:szCs w:val="18"/>
        </w:rPr>
      </w:pPr>
      <w:r w:rsidRPr="009B56D4">
        <w:rPr>
          <w:rFonts w:ascii="Century Gothic" w:hAnsi="Century Gothic" w:cs="Arial"/>
          <w:b/>
          <w:sz w:val="18"/>
          <w:szCs w:val="18"/>
        </w:rPr>
        <w:t>01/1993</w:t>
      </w:r>
      <w:r w:rsidR="00584BB0" w:rsidRPr="009B56D4">
        <w:rPr>
          <w:rFonts w:ascii="Century Gothic" w:hAnsi="Century Gothic" w:cs="Arial"/>
          <w:b/>
          <w:sz w:val="18"/>
          <w:szCs w:val="18"/>
        </w:rPr>
        <w:t xml:space="preserve"> - </w:t>
      </w:r>
      <w:r w:rsidR="00522BE5" w:rsidRPr="009B56D4">
        <w:rPr>
          <w:rFonts w:ascii="Century Gothic" w:hAnsi="Century Gothic" w:cs="Arial"/>
          <w:b/>
          <w:sz w:val="18"/>
          <w:szCs w:val="18"/>
        </w:rPr>
        <w:t>08/20</w:t>
      </w:r>
      <w:r w:rsidR="00E06914">
        <w:rPr>
          <w:rFonts w:ascii="Century Gothic" w:hAnsi="Century Gothic" w:cs="Arial"/>
          <w:b/>
          <w:sz w:val="18"/>
          <w:szCs w:val="18"/>
        </w:rPr>
        <w:t>1</w:t>
      </w:r>
      <w:r w:rsidR="00522BE5" w:rsidRPr="009B56D4">
        <w:rPr>
          <w:rFonts w:ascii="Century Gothic" w:hAnsi="Century Gothic" w:cs="Arial"/>
          <w:b/>
          <w:sz w:val="18"/>
          <w:szCs w:val="18"/>
        </w:rPr>
        <w:t>2</w:t>
      </w:r>
      <w:r w:rsidR="00584BB0" w:rsidRPr="009B56D4">
        <w:rPr>
          <w:rFonts w:ascii="Century Gothic" w:hAnsi="Century Gothic" w:cs="Arial"/>
          <w:sz w:val="18"/>
          <w:szCs w:val="18"/>
        </w:rPr>
        <w:tab/>
      </w:r>
      <w:r w:rsidR="004D756E" w:rsidRPr="009B56D4">
        <w:rPr>
          <w:rFonts w:ascii="Century Gothic" w:hAnsi="Century Gothic" w:cs="Arial"/>
          <w:bCs/>
          <w:sz w:val="18"/>
          <w:szCs w:val="18"/>
        </w:rPr>
        <w:t xml:space="preserve">YARA BRASIL </w:t>
      </w:r>
      <w:r w:rsidR="00F06801" w:rsidRPr="009B56D4">
        <w:rPr>
          <w:rFonts w:ascii="Century Gothic" w:hAnsi="Century Gothic" w:cs="Arial"/>
          <w:bCs/>
          <w:sz w:val="18"/>
          <w:szCs w:val="18"/>
        </w:rPr>
        <w:t>FERTILIZANTES</w:t>
      </w:r>
      <w:r w:rsidR="004D756E" w:rsidRPr="009B56D4">
        <w:rPr>
          <w:rFonts w:ascii="Century Gothic" w:hAnsi="Century Gothic" w:cs="Arial"/>
          <w:bCs/>
          <w:sz w:val="18"/>
          <w:szCs w:val="18"/>
        </w:rPr>
        <w:t xml:space="preserve"> S/A</w:t>
      </w:r>
    </w:p>
    <w:p w:rsidR="00584BB0" w:rsidRPr="009B56D4" w:rsidRDefault="00805549" w:rsidP="00F06801">
      <w:pPr>
        <w:numPr>
          <w:ilvl w:val="0"/>
          <w:numId w:val="8"/>
        </w:numPr>
        <w:tabs>
          <w:tab w:val="left" w:pos="2977"/>
        </w:tabs>
        <w:spacing w:before="60"/>
        <w:ind w:left="2977" w:hanging="357"/>
        <w:jc w:val="both"/>
        <w:rPr>
          <w:rFonts w:ascii="Century Gothic" w:hAnsi="Century Gothic" w:cs="Arial"/>
          <w:b/>
          <w:sz w:val="18"/>
          <w:szCs w:val="18"/>
        </w:rPr>
      </w:pPr>
      <w:r w:rsidRPr="009B56D4">
        <w:rPr>
          <w:rFonts w:ascii="Century Gothic" w:hAnsi="Century Gothic" w:cs="Arial"/>
          <w:b/>
          <w:sz w:val="18"/>
          <w:szCs w:val="18"/>
        </w:rPr>
        <w:t xml:space="preserve">Consultora Jurídica </w:t>
      </w:r>
      <w:r w:rsidR="006467F2" w:rsidRPr="009B56D4">
        <w:rPr>
          <w:rFonts w:ascii="Century Gothic" w:hAnsi="Century Gothic" w:cs="Arial"/>
          <w:b/>
          <w:sz w:val="18"/>
          <w:szCs w:val="18"/>
        </w:rPr>
        <w:t xml:space="preserve">Interna </w:t>
      </w:r>
      <w:r w:rsidRPr="009B56D4">
        <w:rPr>
          <w:rFonts w:ascii="Century Gothic" w:hAnsi="Century Gothic" w:cs="Arial"/>
          <w:b/>
          <w:sz w:val="18"/>
          <w:szCs w:val="18"/>
        </w:rPr>
        <w:t>Sr</w:t>
      </w:r>
      <w:r w:rsidR="001E126C" w:rsidRPr="009B56D4">
        <w:rPr>
          <w:rFonts w:ascii="Century Gothic" w:hAnsi="Century Gothic" w:cs="Arial"/>
          <w:b/>
          <w:sz w:val="18"/>
          <w:szCs w:val="18"/>
        </w:rPr>
        <w:t>.</w:t>
      </w:r>
      <w:r w:rsidR="006262E9" w:rsidRPr="009B56D4">
        <w:rPr>
          <w:rFonts w:ascii="Century Gothic" w:hAnsi="Century Gothic" w:cs="Arial"/>
          <w:b/>
          <w:sz w:val="18"/>
          <w:szCs w:val="18"/>
        </w:rPr>
        <w:t xml:space="preserve"> (2010 a </w:t>
      </w:r>
      <w:r w:rsidR="00522BE5" w:rsidRPr="009B56D4">
        <w:rPr>
          <w:rFonts w:ascii="Century Gothic" w:hAnsi="Century Gothic" w:cs="Arial"/>
          <w:b/>
          <w:sz w:val="18"/>
          <w:szCs w:val="18"/>
        </w:rPr>
        <w:t>2012</w:t>
      </w:r>
      <w:r w:rsidR="006262E9" w:rsidRPr="009B56D4">
        <w:rPr>
          <w:rFonts w:ascii="Century Gothic" w:hAnsi="Century Gothic" w:cs="Arial"/>
          <w:b/>
          <w:sz w:val="18"/>
          <w:szCs w:val="18"/>
        </w:rPr>
        <w:t>)</w:t>
      </w:r>
    </w:p>
    <w:p w:rsidR="00091354" w:rsidRPr="009B56D4" w:rsidRDefault="00091354" w:rsidP="00F06801">
      <w:pPr>
        <w:numPr>
          <w:ilvl w:val="0"/>
          <w:numId w:val="8"/>
        </w:numPr>
        <w:tabs>
          <w:tab w:val="left" w:pos="2977"/>
        </w:tabs>
        <w:spacing w:before="60"/>
        <w:ind w:left="2977" w:hanging="357"/>
        <w:jc w:val="both"/>
        <w:rPr>
          <w:rFonts w:ascii="Century Gothic" w:hAnsi="Century Gothic" w:cs="Arial"/>
          <w:sz w:val="18"/>
          <w:szCs w:val="18"/>
        </w:rPr>
      </w:pPr>
      <w:r w:rsidRPr="009B56D4">
        <w:rPr>
          <w:rFonts w:ascii="Century Gothic" w:hAnsi="Century Gothic" w:cs="Arial"/>
          <w:b/>
          <w:sz w:val="18"/>
          <w:szCs w:val="18"/>
        </w:rPr>
        <w:t xml:space="preserve">Consultora </w:t>
      </w:r>
      <w:r w:rsidR="006467F2" w:rsidRPr="009B56D4">
        <w:rPr>
          <w:rFonts w:ascii="Century Gothic" w:hAnsi="Century Gothic" w:cs="Arial"/>
          <w:b/>
          <w:sz w:val="18"/>
          <w:szCs w:val="18"/>
        </w:rPr>
        <w:t xml:space="preserve">Jurídica </w:t>
      </w:r>
      <w:r w:rsidRPr="009B56D4">
        <w:rPr>
          <w:rFonts w:ascii="Century Gothic" w:hAnsi="Century Gothic" w:cs="Arial"/>
          <w:b/>
          <w:sz w:val="18"/>
          <w:szCs w:val="18"/>
        </w:rPr>
        <w:t>Externa</w:t>
      </w:r>
      <w:r w:rsidR="00355365" w:rsidRPr="009B56D4">
        <w:rPr>
          <w:rFonts w:ascii="Century Gothic" w:hAnsi="Century Gothic" w:cs="Arial"/>
          <w:b/>
          <w:sz w:val="18"/>
          <w:szCs w:val="18"/>
        </w:rPr>
        <w:t xml:space="preserve"> (1993 a 1999)</w:t>
      </w:r>
    </w:p>
    <w:p w:rsidR="00025075" w:rsidRPr="009B56D4" w:rsidRDefault="00025075" w:rsidP="00F0680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9B56D4">
        <w:rPr>
          <w:rFonts w:ascii="Century Gothic" w:hAnsi="Century Gothic" w:cs="Arial"/>
          <w:sz w:val="18"/>
          <w:szCs w:val="18"/>
        </w:rPr>
        <w:t>Estruturação do departamento Jurídico, com a criação, implantação e manutenção do sistema para controle de c</w:t>
      </w:r>
      <w:r w:rsidR="000A2487" w:rsidRPr="009B56D4">
        <w:rPr>
          <w:rFonts w:ascii="Century Gothic" w:hAnsi="Century Gothic" w:cs="Arial"/>
          <w:sz w:val="18"/>
          <w:szCs w:val="18"/>
        </w:rPr>
        <w:t>ontratos, processos judiciais, processos administrativos e atendimento a consultas.</w:t>
      </w:r>
    </w:p>
    <w:p w:rsidR="00025075" w:rsidRPr="009B56D4" w:rsidRDefault="00025075" w:rsidP="00F0680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9B56D4">
        <w:rPr>
          <w:rFonts w:ascii="Century Gothic" w:hAnsi="Century Gothic" w:cs="Arial"/>
          <w:sz w:val="18"/>
          <w:szCs w:val="18"/>
        </w:rPr>
        <w:t xml:space="preserve">Atuação na prevenção e acompanhamento específico de todo o </w:t>
      </w:r>
      <w:r w:rsidR="00476D04">
        <w:rPr>
          <w:rFonts w:ascii="Century Gothic" w:hAnsi="Century Gothic" w:cs="Arial"/>
          <w:sz w:val="18"/>
          <w:szCs w:val="18"/>
        </w:rPr>
        <w:t>c</w:t>
      </w:r>
      <w:r w:rsidRPr="009B56D4">
        <w:rPr>
          <w:rFonts w:ascii="Century Gothic" w:hAnsi="Century Gothic" w:cs="Arial"/>
          <w:sz w:val="18"/>
          <w:szCs w:val="18"/>
        </w:rPr>
        <w:t xml:space="preserve">ontencioso </w:t>
      </w:r>
      <w:r w:rsidR="00920F8E">
        <w:rPr>
          <w:rFonts w:ascii="Century Gothic" w:hAnsi="Century Gothic" w:cs="Arial"/>
          <w:sz w:val="18"/>
          <w:szCs w:val="18"/>
        </w:rPr>
        <w:t>t</w:t>
      </w:r>
      <w:r w:rsidRPr="009B56D4">
        <w:rPr>
          <w:rFonts w:ascii="Century Gothic" w:hAnsi="Century Gothic" w:cs="Arial"/>
          <w:sz w:val="18"/>
          <w:szCs w:val="18"/>
        </w:rPr>
        <w:t>rabalhista, incluindo negociação e formalização de acordos judiciais.</w:t>
      </w:r>
    </w:p>
    <w:p w:rsidR="00781471" w:rsidRPr="009B56D4" w:rsidRDefault="00781471" w:rsidP="00F0680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9B56D4">
        <w:rPr>
          <w:rFonts w:ascii="Century Gothic" w:hAnsi="Century Gothic" w:cs="Arial"/>
          <w:sz w:val="18"/>
          <w:szCs w:val="18"/>
        </w:rPr>
        <w:t xml:space="preserve">Gerenciamento de processos do contencioso </w:t>
      </w:r>
      <w:r w:rsidR="00920F8E">
        <w:rPr>
          <w:rFonts w:ascii="Century Gothic" w:hAnsi="Century Gothic" w:cs="Arial"/>
          <w:sz w:val="18"/>
          <w:szCs w:val="18"/>
        </w:rPr>
        <w:t>t</w:t>
      </w:r>
      <w:r w:rsidRPr="009B56D4">
        <w:rPr>
          <w:rFonts w:ascii="Century Gothic" w:hAnsi="Century Gothic" w:cs="Arial"/>
          <w:sz w:val="18"/>
          <w:szCs w:val="18"/>
        </w:rPr>
        <w:t xml:space="preserve">rabalhista, </w:t>
      </w:r>
      <w:r w:rsidR="00920F8E">
        <w:rPr>
          <w:rFonts w:ascii="Century Gothic" w:hAnsi="Century Gothic" w:cs="Arial"/>
          <w:sz w:val="18"/>
          <w:szCs w:val="18"/>
        </w:rPr>
        <w:t>c</w:t>
      </w:r>
      <w:r w:rsidRPr="009B56D4">
        <w:rPr>
          <w:rFonts w:ascii="Century Gothic" w:hAnsi="Century Gothic" w:cs="Arial"/>
          <w:sz w:val="18"/>
          <w:szCs w:val="18"/>
        </w:rPr>
        <w:t xml:space="preserve">ível e </w:t>
      </w:r>
      <w:r w:rsidR="00920F8E">
        <w:rPr>
          <w:rFonts w:ascii="Century Gothic" w:hAnsi="Century Gothic" w:cs="Arial"/>
          <w:sz w:val="18"/>
          <w:szCs w:val="18"/>
        </w:rPr>
        <w:t>t</w:t>
      </w:r>
      <w:r w:rsidR="00125792" w:rsidRPr="009B56D4">
        <w:rPr>
          <w:rFonts w:ascii="Century Gothic" w:hAnsi="Century Gothic" w:cs="Arial"/>
          <w:sz w:val="18"/>
          <w:szCs w:val="18"/>
        </w:rPr>
        <w:t xml:space="preserve">ributário, </w:t>
      </w:r>
      <w:r w:rsidRPr="009B56D4">
        <w:rPr>
          <w:rFonts w:ascii="Century Gothic" w:hAnsi="Century Gothic" w:cs="Arial"/>
          <w:sz w:val="18"/>
          <w:szCs w:val="18"/>
        </w:rPr>
        <w:t>reportando-se ao Gerente Jurídico.</w:t>
      </w:r>
    </w:p>
    <w:p w:rsidR="00832B2A" w:rsidRPr="009B56D4" w:rsidRDefault="00781471" w:rsidP="00F0680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9B56D4">
        <w:rPr>
          <w:rFonts w:ascii="Century Gothic" w:hAnsi="Century Gothic" w:cs="Arial"/>
          <w:sz w:val="18"/>
          <w:szCs w:val="18"/>
        </w:rPr>
        <w:t>Gestão de assessorias externas, escritórios e profissionais terceirizados, com revisão e orientação das peças e a</w:t>
      </w:r>
      <w:r w:rsidR="00832B2A" w:rsidRPr="009B56D4">
        <w:rPr>
          <w:rFonts w:ascii="Century Gothic" w:hAnsi="Century Gothic" w:cs="Arial"/>
          <w:sz w:val="18"/>
          <w:szCs w:val="18"/>
        </w:rPr>
        <w:t>ções desenvolvidas pelos mesmos.</w:t>
      </w:r>
    </w:p>
    <w:p w:rsidR="001E126C" w:rsidRPr="009B56D4" w:rsidRDefault="00781471" w:rsidP="00F0680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9B56D4">
        <w:rPr>
          <w:rFonts w:ascii="Century Gothic" w:hAnsi="Century Gothic" w:cs="Arial"/>
          <w:sz w:val="18"/>
          <w:szCs w:val="18"/>
        </w:rPr>
        <w:t xml:space="preserve">Consultoria jurídica à Direção da empresa, </w:t>
      </w:r>
      <w:r w:rsidR="00FC2EFC" w:rsidRPr="009B56D4">
        <w:rPr>
          <w:rFonts w:ascii="Century Gothic" w:hAnsi="Century Gothic" w:cs="Arial"/>
          <w:sz w:val="18"/>
          <w:szCs w:val="18"/>
        </w:rPr>
        <w:t xml:space="preserve">para </w:t>
      </w:r>
      <w:r w:rsidR="00832B2A" w:rsidRPr="009B56D4">
        <w:rPr>
          <w:rFonts w:ascii="Century Gothic" w:hAnsi="Century Gothic" w:cs="Arial"/>
          <w:sz w:val="18"/>
          <w:szCs w:val="18"/>
        </w:rPr>
        <w:t xml:space="preserve">as </w:t>
      </w:r>
      <w:r w:rsidRPr="009B56D4">
        <w:rPr>
          <w:rFonts w:ascii="Century Gothic" w:hAnsi="Century Gothic" w:cs="Arial"/>
          <w:sz w:val="18"/>
          <w:szCs w:val="18"/>
        </w:rPr>
        <w:t>área</w:t>
      </w:r>
      <w:r w:rsidR="00832B2A" w:rsidRPr="009B56D4">
        <w:rPr>
          <w:rFonts w:ascii="Century Gothic" w:hAnsi="Century Gothic" w:cs="Arial"/>
          <w:sz w:val="18"/>
          <w:szCs w:val="18"/>
        </w:rPr>
        <w:t>s</w:t>
      </w:r>
      <w:r w:rsidR="00C431E8">
        <w:rPr>
          <w:rFonts w:ascii="Century Gothic" w:hAnsi="Century Gothic" w:cs="Arial"/>
          <w:sz w:val="18"/>
          <w:szCs w:val="18"/>
        </w:rPr>
        <w:t>:</w:t>
      </w:r>
      <w:r w:rsidR="00832B2A" w:rsidRPr="009B56D4">
        <w:rPr>
          <w:rFonts w:ascii="Century Gothic" w:hAnsi="Century Gothic" w:cs="Arial"/>
          <w:sz w:val="18"/>
          <w:szCs w:val="18"/>
        </w:rPr>
        <w:t xml:space="preserve"> Administrativa</w:t>
      </w:r>
      <w:r w:rsidR="00C431E8">
        <w:rPr>
          <w:rFonts w:ascii="Century Gothic" w:hAnsi="Century Gothic" w:cs="Arial"/>
          <w:sz w:val="18"/>
          <w:szCs w:val="18"/>
        </w:rPr>
        <w:t>;</w:t>
      </w:r>
      <w:r w:rsidR="00832B2A" w:rsidRPr="009B56D4">
        <w:rPr>
          <w:rFonts w:ascii="Century Gothic" w:hAnsi="Century Gothic" w:cs="Arial"/>
          <w:sz w:val="18"/>
          <w:szCs w:val="18"/>
        </w:rPr>
        <w:t xml:space="preserve"> Comercial</w:t>
      </w:r>
      <w:r w:rsidR="00C431E8">
        <w:rPr>
          <w:rFonts w:ascii="Century Gothic" w:hAnsi="Century Gothic" w:cs="Arial"/>
          <w:sz w:val="18"/>
          <w:szCs w:val="18"/>
        </w:rPr>
        <w:t>;</w:t>
      </w:r>
      <w:r w:rsidR="00832B2A" w:rsidRPr="009B56D4">
        <w:rPr>
          <w:rFonts w:ascii="Century Gothic" w:hAnsi="Century Gothic" w:cs="Arial"/>
          <w:sz w:val="18"/>
          <w:szCs w:val="18"/>
        </w:rPr>
        <w:t xml:space="preserve"> Suprimentos</w:t>
      </w:r>
      <w:r w:rsidR="00C431E8">
        <w:rPr>
          <w:rFonts w:ascii="Century Gothic" w:hAnsi="Century Gothic" w:cs="Arial"/>
          <w:sz w:val="18"/>
          <w:szCs w:val="18"/>
        </w:rPr>
        <w:t>;</w:t>
      </w:r>
      <w:r w:rsidR="00832B2A" w:rsidRPr="009B56D4">
        <w:rPr>
          <w:rFonts w:ascii="Century Gothic" w:hAnsi="Century Gothic" w:cs="Arial"/>
          <w:sz w:val="18"/>
          <w:szCs w:val="18"/>
        </w:rPr>
        <w:t xml:space="preserve"> Segurança</w:t>
      </w:r>
      <w:r w:rsidR="00C431E8">
        <w:rPr>
          <w:rFonts w:ascii="Century Gothic" w:hAnsi="Century Gothic" w:cs="Arial"/>
          <w:sz w:val="18"/>
          <w:szCs w:val="18"/>
        </w:rPr>
        <w:t>;</w:t>
      </w:r>
      <w:r w:rsidR="00832B2A" w:rsidRPr="009B56D4">
        <w:rPr>
          <w:rFonts w:ascii="Century Gothic" w:hAnsi="Century Gothic" w:cs="Arial"/>
          <w:sz w:val="18"/>
          <w:szCs w:val="18"/>
        </w:rPr>
        <w:t xml:space="preserve"> Financeira</w:t>
      </w:r>
      <w:r w:rsidR="00C431E8">
        <w:rPr>
          <w:rFonts w:ascii="Century Gothic" w:hAnsi="Century Gothic" w:cs="Arial"/>
          <w:sz w:val="18"/>
          <w:szCs w:val="18"/>
        </w:rPr>
        <w:t>;</w:t>
      </w:r>
      <w:r w:rsidR="00832B2A" w:rsidRPr="009B56D4">
        <w:rPr>
          <w:rFonts w:ascii="Century Gothic" w:hAnsi="Century Gothic" w:cs="Arial"/>
          <w:sz w:val="18"/>
          <w:szCs w:val="18"/>
        </w:rPr>
        <w:t xml:space="preserve"> Crédito</w:t>
      </w:r>
      <w:r w:rsidR="00C431E8">
        <w:rPr>
          <w:rFonts w:ascii="Century Gothic" w:hAnsi="Century Gothic" w:cs="Arial"/>
          <w:sz w:val="18"/>
          <w:szCs w:val="18"/>
        </w:rPr>
        <w:t>;</w:t>
      </w:r>
      <w:r w:rsidR="00832B2A" w:rsidRPr="009B56D4">
        <w:rPr>
          <w:rFonts w:ascii="Century Gothic" w:hAnsi="Century Gothic" w:cs="Arial"/>
          <w:sz w:val="18"/>
          <w:szCs w:val="18"/>
        </w:rPr>
        <w:t xml:space="preserve"> Contábil</w:t>
      </w:r>
      <w:r w:rsidR="00C431E8">
        <w:rPr>
          <w:rFonts w:ascii="Century Gothic" w:hAnsi="Century Gothic" w:cs="Arial"/>
          <w:sz w:val="18"/>
          <w:szCs w:val="18"/>
        </w:rPr>
        <w:t>;</w:t>
      </w:r>
      <w:r w:rsidR="00832B2A" w:rsidRPr="009B56D4">
        <w:rPr>
          <w:rFonts w:ascii="Century Gothic" w:hAnsi="Century Gothic" w:cs="Arial"/>
          <w:sz w:val="18"/>
          <w:szCs w:val="18"/>
        </w:rPr>
        <w:t xml:space="preserve"> In</w:t>
      </w:r>
      <w:r w:rsidR="00C431E8">
        <w:rPr>
          <w:rFonts w:ascii="Century Gothic" w:hAnsi="Century Gothic" w:cs="Arial"/>
          <w:sz w:val="18"/>
          <w:szCs w:val="18"/>
        </w:rPr>
        <w:t>dustrial;</w:t>
      </w:r>
      <w:r w:rsidR="006163E8" w:rsidRPr="009B56D4">
        <w:rPr>
          <w:rFonts w:ascii="Century Gothic" w:hAnsi="Century Gothic" w:cs="Arial"/>
          <w:sz w:val="18"/>
          <w:szCs w:val="18"/>
        </w:rPr>
        <w:t xml:space="preserve"> Representação Comercial</w:t>
      </w:r>
      <w:r w:rsidR="00C431E8">
        <w:rPr>
          <w:rFonts w:ascii="Century Gothic" w:hAnsi="Century Gothic" w:cs="Arial"/>
          <w:sz w:val="18"/>
          <w:szCs w:val="18"/>
        </w:rPr>
        <w:t>;</w:t>
      </w:r>
      <w:r w:rsidR="006163E8" w:rsidRPr="009B56D4">
        <w:rPr>
          <w:rFonts w:ascii="Century Gothic" w:hAnsi="Century Gothic" w:cs="Arial"/>
          <w:sz w:val="18"/>
          <w:szCs w:val="18"/>
        </w:rPr>
        <w:t xml:space="preserve"> </w:t>
      </w:r>
      <w:r w:rsidR="00D2284A" w:rsidRPr="009B56D4">
        <w:rPr>
          <w:rFonts w:ascii="Century Gothic" w:hAnsi="Century Gothic" w:cs="Arial"/>
          <w:sz w:val="18"/>
          <w:szCs w:val="18"/>
        </w:rPr>
        <w:t>Logística</w:t>
      </w:r>
      <w:r w:rsidR="006163E8" w:rsidRPr="009B56D4">
        <w:rPr>
          <w:rFonts w:ascii="Century Gothic" w:hAnsi="Century Gothic" w:cs="Arial"/>
          <w:sz w:val="18"/>
          <w:szCs w:val="18"/>
        </w:rPr>
        <w:t>.</w:t>
      </w:r>
    </w:p>
    <w:p w:rsidR="00781471" w:rsidRPr="009B56D4" w:rsidRDefault="00781471" w:rsidP="00F0680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9B56D4">
        <w:rPr>
          <w:rFonts w:ascii="Century Gothic" w:hAnsi="Century Gothic" w:cs="Arial"/>
          <w:sz w:val="18"/>
          <w:szCs w:val="18"/>
        </w:rPr>
        <w:lastRenderedPageBreak/>
        <w:t>Realização de relatórios e apresentações ao Diretor e Gerentes das unidades, apresentando status de todo o contencioso trabalhista, bem como melhorias implementadas nos respectivos setores de trabalho.</w:t>
      </w:r>
    </w:p>
    <w:p w:rsidR="00073F5C" w:rsidRPr="009B56D4" w:rsidRDefault="00073F5C" w:rsidP="00F0680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9B56D4">
        <w:rPr>
          <w:rFonts w:ascii="Century Gothic" w:hAnsi="Century Gothic" w:cs="Arial"/>
          <w:sz w:val="18"/>
          <w:szCs w:val="18"/>
        </w:rPr>
        <w:t xml:space="preserve">Controle de demandas </w:t>
      </w:r>
      <w:r w:rsidR="00743251">
        <w:rPr>
          <w:rFonts w:ascii="Century Gothic" w:hAnsi="Century Gothic" w:cs="Arial"/>
          <w:sz w:val="18"/>
          <w:szCs w:val="18"/>
        </w:rPr>
        <w:t>j</w:t>
      </w:r>
      <w:r w:rsidRPr="009B56D4">
        <w:rPr>
          <w:rFonts w:ascii="Century Gothic" w:hAnsi="Century Gothic" w:cs="Arial"/>
          <w:sz w:val="18"/>
          <w:szCs w:val="18"/>
        </w:rPr>
        <w:t xml:space="preserve">udiciais, sendo responsável pela criação e manutenção do sistema </w:t>
      </w:r>
      <w:r w:rsidR="00A34899">
        <w:rPr>
          <w:rFonts w:ascii="Century Gothic" w:hAnsi="Century Gothic" w:cs="Arial"/>
          <w:sz w:val="18"/>
          <w:szCs w:val="18"/>
        </w:rPr>
        <w:t>d</w:t>
      </w:r>
      <w:r w:rsidRPr="009B56D4">
        <w:rPr>
          <w:rFonts w:ascii="Century Gothic" w:hAnsi="Century Gothic" w:cs="Arial"/>
          <w:sz w:val="18"/>
          <w:szCs w:val="18"/>
        </w:rPr>
        <w:t>e gestão dos processos e provisões.</w:t>
      </w:r>
    </w:p>
    <w:p w:rsidR="001F305C" w:rsidRPr="009B56D4" w:rsidRDefault="001F305C" w:rsidP="00F0680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9B56D4">
        <w:rPr>
          <w:rFonts w:ascii="Century Gothic" w:hAnsi="Century Gothic" w:cs="Arial"/>
          <w:sz w:val="18"/>
          <w:szCs w:val="18"/>
        </w:rPr>
        <w:t xml:space="preserve">Realização de audiências trabalhistas e cíveis, bem como a realização de </w:t>
      </w:r>
      <w:r w:rsidR="00285451" w:rsidRPr="009B56D4">
        <w:rPr>
          <w:rFonts w:ascii="Century Gothic" w:hAnsi="Century Gothic" w:cs="Arial"/>
          <w:sz w:val="18"/>
          <w:szCs w:val="18"/>
        </w:rPr>
        <w:t>prazos processuais nos casos</w:t>
      </w:r>
      <w:r w:rsidRPr="009B56D4">
        <w:rPr>
          <w:rFonts w:ascii="Century Gothic" w:hAnsi="Century Gothic" w:cs="Arial"/>
          <w:sz w:val="18"/>
          <w:szCs w:val="18"/>
        </w:rPr>
        <w:t xml:space="preserve"> </w:t>
      </w:r>
      <w:r w:rsidR="00C66DC2" w:rsidRPr="009B56D4">
        <w:rPr>
          <w:rFonts w:ascii="Century Gothic" w:hAnsi="Century Gothic" w:cs="Arial"/>
          <w:sz w:val="18"/>
          <w:szCs w:val="18"/>
        </w:rPr>
        <w:t>cujo</w:t>
      </w:r>
      <w:r w:rsidRPr="009B56D4">
        <w:rPr>
          <w:rFonts w:ascii="Century Gothic" w:hAnsi="Century Gothic" w:cs="Arial"/>
          <w:sz w:val="18"/>
          <w:szCs w:val="18"/>
        </w:rPr>
        <w:t xml:space="preserve"> controle é interno.</w:t>
      </w:r>
    </w:p>
    <w:p w:rsidR="00781471" w:rsidRPr="009B56D4" w:rsidRDefault="00781471" w:rsidP="00F0680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9B56D4">
        <w:rPr>
          <w:rFonts w:ascii="Century Gothic" w:hAnsi="Century Gothic" w:cs="Arial"/>
          <w:sz w:val="18"/>
          <w:szCs w:val="18"/>
        </w:rPr>
        <w:t xml:space="preserve">Participação em reuniões para negociação de </w:t>
      </w:r>
      <w:r w:rsidR="00A34899">
        <w:rPr>
          <w:rFonts w:ascii="Century Gothic" w:hAnsi="Century Gothic" w:cs="Arial"/>
          <w:sz w:val="18"/>
          <w:szCs w:val="18"/>
        </w:rPr>
        <w:t>a</w:t>
      </w:r>
      <w:r w:rsidRPr="009B56D4">
        <w:rPr>
          <w:rFonts w:ascii="Century Gothic" w:hAnsi="Century Gothic" w:cs="Arial"/>
          <w:sz w:val="18"/>
          <w:szCs w:val="18"/>
        </w:rPr>
        <w:t xml:space="preserve">cordos </w:t>
      </w:r>
      <w:r w:rsidR="00A34899">
        <w:rPr>
          <w:rFonts w:ascii="Century Gothic" w:hAnsi="Century Gothic" w:cs="Arial"/>
          <w:sz w:val="18"/>
          <w:szCs w:val="18"/>
        </w:rPr>
        <w:t>c</w:t>
      </w:r>
      <w:r w:rsidRPr="009B56D4">
        <w:rPr>
          <w:rFonts w:ascii="Century Gothic" w:hAnsi="Century Gothic" w:cs="Arial"/>
          <w:sz w:val="18"/>
          <w:szCs w:val="18"/>
        </w:rPr>
        <w:t xml:space="preserve">oletivos, </w:t>
      </w:r>
      <w:r w:rsidR="00231805" w:rsidRPr="009B56D4">
        <w:rPr>
          <w:rFonts w:ascii="Century Gothic" w:hAnsi="Century Gothic" w:cs="Arial"/>
          <w:sz w:val="18"/>
          <w:szCs w:val="18"/>
        </w:rPr>
        <w:t>resolução de greve por meio de uma forte atuação junto ao Judiciário, aos dirigentes Sindicais e órgão do Ministério Público do Trabalho.</w:t>
      </w:r>
    </w:p>
    <w:p w:rsidR="00781471" w:rsidRPr="009B56D4" w:rsidRDefault="00781471" w:rsidP="00F0680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9B56D4">
        <w:rPr>
          <w:rFonts w:ascii="Century Gothic" w:hAnsi="Century Gothic" w:cs="Arial"/>
          <w:sz w:val="18"/>
          <w:szCs w:val="18"/>
        </w:rPr>
        <w:t xml:space="preserve">Criação de projetos específicos para cada área de produção da empresa, levando em consideração a realidade da área de trabalho, visando </w:t>
      </w:r>
      <w:r w:rsidR="00073F5C" w:rsidRPr="009B56D4">
        <w:rPr>
          <w:rFonts w:ascii="Century Gothic" w:hAnsi="Century Gothic" w:cs="Arial"/>
          <w:sz w:val="18"/>
          <w:szCs w:val="18"/>
        </w:rPr>
        <w:t>à</w:t>
      </w:r>
      <w:r w:rsidRPr="009B56D4">
        <w:rPr>
          <w:rFonts w:ascii="Century Gothic" w:hAnsi="Century Gothic" w:cs="Arial"/>
          <w:sz w:val="18"/>
          <w:szCs w:val="18"/>
        </w:rPr>
        <w:t xml:space="preserve"> redução de passivo trabalhista.</w:t>
      </w:r>
    </w:p>
    <w:p w:rsidR="00781471" w:rsidRPr="009B56D4" w:rsidRDefault="00781471" w:rsidP="00F0680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9B56D4">
        <w:rPr>
          <w:rFonts w:ascii="Century Gothic" w:hAnsi="Century Gothic" w:cs="Arial"/>
          <w:sz w:val="18"/>
          <w:szCs w:val="18"/>
        </w:rPr>
        <w:t>Redução de custos, com relação ao pagamento de reclamatórias trabalhistas, a partir da implementação de nova política de acordos na empresa.</w:t>
      </w:r>
    </w:p>
    <w:p w:rsidR="00285451" w:rsidRPr="009B56D4" w:rsidRDefault="00285451" w:rsidP="00F0680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9B56D4">
        <w:rPr>
          <w:rFonts w:ascii="Century Gothic" w:hAnsi="Century Gothic" w:cs="Arial"/>
          <w:sz w:val="18"/>
          <w:szCs w:val="18"/>
        </w:rPr>
        <w:t>Desenvolvimento e treinamento de toda a área comercial da empresa, incluindo equipe de vendas e de crédito a respeito de títulos de crédito, garantias e contratos, com foco na redução de inadimplência e melhoria no processo de crédito, reduzindo em 80% o número de ações de cobrança/execução.</w:t>
      </w:r>
    </w:p>
    <w:p w:rsidR="00447BFD" w:rsidRPr="009B56D4" w:rsidRDefault="00447BFD" w:rsidP="00F0680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9B56D4">
        <w:rPr>
          <w:rFonts w:ascii="Century Gothic" w:hAnsi="Century Gothic" w:cs="Arial"/>
          <w:sz w:val="18"/>
          <w:szCs w:val="18"/>
        </w:rPr>
        <w:t>Re</w:t>
      </w:r>
      <w:r w:rsidR="00AB409D" w:rsidRPr="009B56D4">
        <w:rPr>
          <w:rFonts w:ascii="Century Gothic" w:hAnsi="Century Gothic" w:cs="Arial"/>
          <w:sz w:val="18"/>
          <w:szCs w:val="18"/>
        </w:rPr>
        <w:t>estruturação da área Jurídica de cobrança</w:t>
      </w:r>
      <w:r w:rsidRPr="009B56D4">
        <w:rPr>
          <w:rFonts w:ascii="Century Gothic" w:hAnsi="Century Gothic" w:cs="Arial"/>
          <w:sz w:val="18"/>
          <w:szCs w:val="18"/>
        </w:rPr>
        <w:t xml:space="preserve">, com foco em redução de escritórios externos internalização </w:t>
      </w:r>
      <w:r w:rsidR="001B1F63" w:rsidRPr="009B56D4">
        <w:rPr>
          <w:rFonts w:ascii="Century Gothic" w:hAnsi="Century Gothic" w:cs="Arial"/>
          <w:sz w:val="18"/>
          <w:szCs w:val="18"/>
        </w:rPr>
        <w:t xml:space="preserve">do contencioso e redução de demandas, sendo responsável pelo acompanhamento de </w:t>
      </w:r>
      <w:r w:rsidR="00DB5F86" w:rsidRPr="009B56D4">
        <w:rPr>
          <w:rFonts w:ascii="Century Gothic" w:hAnsi="Century Gothic" w:cs="Arial"/>
          <w:sz w:val="18"/>
          <w:szCs w:val="18"/>
        </w:rPr>
        <w:t>500 ações em todo o território nacional.</w:t>
      </w:r>
    </w:p>
    <w:p w:rsidR="00C11633" w:rsidRPr="009B56D4" w:rsidRDefault="00C11633" w:rsidP="00F0680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9B56D4">
        <w:rPr>
          <w:rFonts w:ascii="Century Gothic" w:hAnsi="Century Gothic" w:cs="Arial"/>
          <w:sz w:val="18"/>
          <w:szCs w:val="18"/>
        </w:rPr>
        <w:t>Multiplicadora LEAN, com a coordenação de</w:t>
      </w:r>
      <w:r w:rsidR="0099379F" w:rsidRPr="009B56D4">
        <w:rPr>
          <w:rFonts w:ascii="Century Gothic" w:hAnsi="Century Gothic" w:cs="Arial"/>
          <w:sz w:val="18"/>
          <w:szCs w:val="18"/>
        </w:rPr>
        <w:t xml:space="preserve"> </w:t>
      </w:r>
      <w:r w:rsidRPr="009B56D4">
        <w:rPr>
          <w:rFonts w:ascii="Century Gothic" w:hAnsi="Century Gothic" w:cs="Arial"/>
          <w:sz w:val="18"/>
          <w:szCs w:val="18"/>
        </w:rPr>
        <w:t>Kaizens para mapeamento de processos, solução de problemas, 5S e A3</w:t>
      </w:r>
      <w:r w:rsidR="00C10783" w:rsidRPr="009B56D4">
        <w:rPr>
          <w:rFonts w:ascii="Century Gothic" w:hAnsi="Century Gothic" w:cs="Arial"/>
          <w:sz w:val="18"/>
          <w:szCs w:val="18"/>
        </w:rPr>
        <w:t xml:space="preserve"> </w:t>
      </w:r>
      <w:r w:rsidR="00FF39E5" w:rsidRPr="009B56D4">
        <w:rPr>
          <w:rFonts w:ascii="Century Gothic" w:hAnsi="Century Gothic" w:cs="Arial"/>
          <w:sz w:val="18"/>
          <w:szCs w:val="18"/>
        </w:rPr>
        <w:t>em todas as u</w:t>
      </w:r>
      <w:r w:rsidR="00C10783" w:rsidRPr="009B56D4">
        <w:rPr>
          <w:rFonts w:ascii="Century Gothic" w:hAnsi="Century Gothic" w:cs="Arial"/>
          <w:sz w:val="18"/>
          <w:szCs w:val="18"/>
        </w:rPr>
        <w:t>nidades d</w:t>
      </w:r>
      <w:r w:rsidR="00FF39E5" w:rsidRPr="009B56D4">
        <w:rPr>
          <w:rFonts w:ascii="Century Gothic" w:hAnsi="Century Gothic" w:cs="Arial"/>
          <w:sz w:val="18"/>
          <w:szCs w:val="18"/>
        </w:rPr>
        <w:t>a empresa.</w:t>
      </w:r>
    </w:p>
    <w:p w:rsidR="00C11633" w:rsidRPr="009B56D4" w:rsidRDefault="00C11633" w:rsidP="00F0680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9B56D4">
        <w:rPr>
          <w:rFonts w:ascii="Century Gothic" w:hAnsi="Century Gothic" w:cs="Arial"/>
          <w:sz w:val="18"/>
          <w:szCs w:val="18"/>
        </w:rPr>
        <w:t>Criação</w:t>
      </w:r>
      <w:r w:rsidR="001D5858" w:rsidRPr="009B56D4">
        <w:rPr>
          <w:rFonts w:ascii="Century Gothic" w:hAnsi="Century Gothic" w:cs="Arial"/>
          <w:sz w:val="18"/>
          <w:szCs w:val="18"/>
        </w:rPr>
        <w:t>, implantação</w:t>
      </w:r>
      <w:r w:rsidRPr="009B56D4">
        <w:rPr>
          <w:rFonts w:ascii="Century Gothic" w:hAnsi="Century Gothic" w:cs="Arial"/>
          <w:sz w:val="18"/>
          <w:szCs w:val="18"/>
        </w:rPr>
        <w:t xml:space="preserve"> e manutenção de sistema para a gestão de contratos (em ambiente SharePoint), para armazenar cópia de todos os contratos vigentes/encerrados,</w:t>
      </w:r>
      <w:r w:rsidR="00D120EC" w:rsidRPr="009B56D4">
        <w:rPr>
          <w:rFonts w:ascii="Century Gothic" w:hAnsi="Century Gothic" w:cs="Arial"/>
          <w:sz w:val="18"/>
          <w:szCs w:val="18"/>
        </w:rPr>
        <w:t xml:space="preserve"> banco de dados com</w:t>
      </w:r>
      <w:r w:rsidRPr="009B56D4">
        <w:rPr>
          <w:rFonts w:ascii="Century Gothic" w:hAnsi="Century Gothic" w:cs="Arial"/>
          <w:sz w:val="18"/>
          <w:szCs w:val="18"/>
        </w:rPr>
        <w:t xml:space="preserve"> minutas padrão procedimentos para a contratação de terceiros</w:t>
      </w:r>
      <w:r w:rsidR="00D120EC" w:rsidRPr="009B56D4">
        <w:rPr>
          <w:rFonts w:ascii="Century Gothic" w:hAnsi="Century Gothic" w:cs="Arial"/>
          <w:sz w:val="18"/>
          <w:szCs w:val="18"/>
        </w:rPr>
        <w:t xml:space="preserve"> e questionamentos mais frequentes</w:t>
      </w:r>
      <w:r w:rsidRPr="009B56D4">
        <w:rPr>
          <w:rFonts w:ascii="Century Gothic" w:hAnsi="Century Gothic" w:cs="Arial"/>
          <w:sz w:val="18"/>
          <w:szCs w:val="18"/>
        </w:rPr>
        <w:t>.</w:t>
      </w:r>
    </w:p>
    <w:p w:rsidR="00F6460B" w:rsidRPr="009B56D4" w:rsidRDefault="00F6460B" w:rsidP="00F0680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9B56D4">
        <w:rPr>
          <w:rFonts w:ascii="Century Gothic" w:hAnsi="Century Gothic" w:cs="Arial"/>
          <w:sz w:val="18"/>
          <w:szCs w:val="18"/>
        </w:rPr>
        <w:t>Elaboração e revisão de aproxima</w:t>
      </w:r>
      <w:r w:rsidR="00D120EC" w:rsidRPr="009B56D4">
        <w:rPr>
          <w:rFonts w:ascii="Century Gothic" w:hAnsi="Century Gothic" w:cs="Arial"/>
          <w:sz w:val="18"/>
          <w:szCs w:val="18"/>
        </w:rPr>
        <w:t>damente 1.200 contratos anuais, inclusive contratos internacionais.</w:t>
      </w:r>
    </w:p>
    <w:p w:rsidR="00F5562A" w:rsidRPr="009B56D4" w:rsidRDefault="009F4289" w:rsidP="00F0680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9B56D4">
        <w:rPr>
          <w:rFonts w:ascii="Century Gothic" w:hAnsi="Century Gothic" w:cs="Arial"/>
          <w:sz w:val="18"/>
          <w:szCs w:val="18"/>
        </w:rPr>
        <w:t xml:space="preserve">Desenvolvimento e treinamento das áreas de Recursos Humanos, Administrativa, </w:t>
      </w:r>
      <w:r w:rsidR="00743251">
        <w:rPr>
          <w:rFonts w:ascii="Century Gothic" w:hAnsi="Century Gothic" w:cs="Arial"/>
          <w:sz w:val="18"/>
          <w:szCs w:val="18"/>
        </w:rPr>
        <w:t>S</w:t>
      </w:r>
      <w:r w:rsidRPr="009B56D4">
        <w:rPr>
          <w:rFonts w:ascii="Century Gothic" w:hAnsi="Century Gothic" w:cs="Arial"/>
          <w:sz w:val="18"/>
          <w:szCs w:val="18"/>
        </w:rPr>
        <w:t>uprimentos e de Manutenção a respeito de legislação trabalhista, contratos e processos de contratação de terceiros, com foco na prevenção de riscos trabalhista reduzindo em 50% o numero de reclamatórias trabalhistas.</w:t>
      </w:r>
    </w:p>
    <w:p w:rsidR="00073F5C" w:rsidRPr="009B56D4" w:rsidRDefault="00073F5C" w:rsidP="00F0680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9B56D4">
        <w:rPr>
          <w:rFonts w:ascii="Century Gothic" w:hAnsi="Century Gothic" w:cs="Arial"/>
          <w:sz w:val="18"/>
          <w:szCs w:val="18"/>
        </w:rPr>
        <w:t>Realização de</w:t>
      </w:r>
      <w:r w:rsidR="00911DE9" w:rsidRPr="009B56D4">
        <w:rPr>
          <w:rFonts w:ascii="Century Gothic" w:hAnsi="Century Gothic" w:cs="Arial"/>
          <w:sz w:val="18"/>
          <w:szCs w:val="18"/>
        </w:rPr>
        <w:t xml:space="preserve"> Auditorias nas diversas áreas/u</w:t>
      </w:r>
      <w:r w:rsidRPr="009B56D4">
        <w:rPr>
          <w:rFonts w:ascii="Century Gothic" w:hAnsi="Century Gothic" w:cs="Arial"/>
          <w:sz w:val="18"/>
          <w:szCs w:val="18"/>
        </w:rPr>
        <w:t>nidades da empresa para acompanhar o seguimento do processo estruturado.</w:t>
      </w:r>
    </w:p>
    <w:p w:rsidR="00550FD1" w:rsidRPr="009B56D4" w:rsidRDefault="00550FD1" w:rsidP="00F06801">
      <w:pPr>
        <w:tabs>
          <w:tab w:val="left" w:pos="2552"/>
        </w:tabs>
        <w:spacing w:before="240"/>
        <w:jc w:val="both"/>
        <w:rPr>
          <w:rFonts w:ascii="Century Gothic" w:hAnsi="Century Gothic" w:cs="Arial"/>
          <w:b/>
          <w:bCs/>
          <w:sz w:val="18"/>
          <w:szCs w:val="18"/>
        </w:rPr>
      </w:pPr>
      <w:r w:rsidRPr="009B56D4">
        <w:rPr>
          <w:rFonts w:ascii="Century Gothic" w:hAnsi="Century Gothic" w:cs="Arial"/>
          <w:b/>
          <w:bCs/>
          <w:sz w:val="18"/>
          <w:szCs w:val="18"/>
        </w:rPr>
        <w:t xml:space="preserve">10/1997 – </w:t>
      </w:r>
      <w:r w:rsidR="003738BB" w:rsidRPr="009B56D4">
        <w:rPr>
          <w:rFonts w:ascii="Century Gothic" w:hAnsi="Century Gothic" w:cs="Arial"/>
          <w:b/>
          <w:sz w:val="18"/>
          <w:szCs w:val="18"/>
        </w:rPr>
        <w:t>12</w:t>
      </w:r>
      <w:r w:rsidR="003738BB" w:rsidRPr="009B56D4">
        <w:rPr>
          <w:rFonts w:ascii="Century Gothic" w:hAnsi="Century Gothic" w:cs="Arial"/>
          <w:b/>
          <w:bCs/>
          <w:sz w:val="18"/>
          <w:szCs w:val="18"/>
        </w:rPr>
        <w:t>/</w:t>
      </w:r>
      <w:r w:rsidR="004F04EE" w:rsidRPr="009B56D4">
        <w:rPr>
          <w:rFonts w:ascii="Century Gothic" w:hAnsi="Century Gothic" w:cs="Arial"/>
          <w:b/>
          <w:bCs/>
          <w:sz w:val="18"/>
          <w:szCs w:val="18"/>
        </w:rPr>
        <w:t>2009</w:t>
      </w:r>
      <w:r w:rsidR="00F06801" w:rsidRPr="009B56D4">
        <w:rPr>
          <w:rFonts w:ascii="Century Gothic" w:hAnsi="Century Gothic" w:cs="Arial"/>
          <w:b/>
          <w:bCs/>
          <w:sz w:val="18"/>
          <w:szCs w:val="18"/>
        </w:rPr>
        <w:tab/>
      </w:r>
      <w:r w:rsidRPr="009B56D4">
        <w:rPr>
          <w:rFonts w:ascii="Century Gothic" w:hAnsi="Century Gothic" w:cs="Arial"/>
          <w:bCs/>
          <w:sz w:val="18"/>
          <w:szCs w:val="18"/>
        </w:rPr>
        <w:t>DAVI &amp; LUCIANE ADVOGADOS ASSOCIADOS</w:t>
      </w:r>
    </w:p>
    <w:p w:rsidR="00550FD1" w:rsidRPr="009B56D4" w:rsidRDefault="00550FD1" w:rsidP="00F06801">
      <w:pPr>
        <w:numPr>
          <w:ilvl w:val="0"/>
          <w:numId w:val="8"/>
        </w:numPr>
        <w:tabs>
          <w:tab w:val="left" w:pos="2977"/>
        </w:tabs>
        <w:spacing w:before="60"/>
        <w:ind w:left="2977" w:hanging="357"/>
        <w:jc w:val="both"/>
        <w:rPr>
          <w:rFonts w:ascii="Century Gothic" w:hAnsi="Century Gothic" w:cs="Arial"/>
          <w:b/>
          <w:sz w:val="18"/>
          <w:szCs w:val="18"/>
        </w:rPr>
      </w:pPr>
      <w:r w:rsidRPr="009B56D4">
        <w:rPr>
          <w:rFonts w:ascii="Century Gothic" w:hAnsi="Century Gothic" w:cs="Arial"/>
          <w:b/>
          <w:sz w:val="18"/>
          <w:szCs w:val="18"/>
        </w:rPr>
        <w:t>Sócia/Advogada</w:t>
      </w:r>
    </w:p>
    <w:p w:rsidR="00550FD1" w:rsidRPr="009B56D4" w:rsidRDefault="00E06914" w:rsidP="00F0680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>
        <w:rPr>
          <w:rFonts w:ascii="Century Gothic" w:hAnsi="Century Gothic" w:cs="Arial"/>
          <w:sz w:val="18"/>
          <w:szCs w:val="18"/>
        </w:rPr>
        <w:t>C</w:t>
      </w:r>
      <w:r w:rsidR="00550FD1" w:rsidRPr="009B56D4">
        <w:rPr>
          <w:rFonts w:ascii="Century Gothic" w:hAnsi="Century Gothic" w:cs="Arial"/>
          <w:sz w:val="18"/>
          <w:szCs w:val="18"/>
        </w:rPr>
        <w:t xml:space="preserve">onsultoria e contencioso judicial e </w:t>
      </w:r>
      <w:r w:rsidR="007B040E">
        <w:rPr>
          <w:rFonts w:ascii="Century Gothic" w:hAnsi="Century Gothic" w:cs="Arial"/>
          <w:sz w:val="18"/>
          <w:szCs w:val="18"/>
        </w:rPr>
        <w:t>administrativo</w:t>
      </w:r>
      <w:r w:rsidR="00550FD1" w:rsidRPr="009B56D4">
        <w:rPr>
          <w:rFonts w:ascii="Century Gothic" w:hAnsi="Century Gothic" w:cs="Arial"/>
          <w:sz w:val="18"/>
          <w:szCs w:val="18"/>
        </w:rPr>
        <w:t xml:space="preserve"> na área empresarial.</w:t>
      </w:r>
    </w:p>
    <w:p w:rsidR="0097719A" w:rsidRPr="009B56D4" w:rsidRDefault="0097719A" w:rsidP="00F06801">
      <w:pPr>
        <w:tabs>
          <w:tab w:val="left" w:pos="2552"/>
        </w:tabs>
        <w:spacing w:before="240"/>
        <w:jc w:val="both"/>
        <w:rPr>
          <w:rFonts w:ascii="Century Gothic" w:hAnsi="Century Gothic" w:cs="Arial"/>
          <w:bCs/>
          <w:sz w:val="18"/>
          <w:szCs w:val="18"/>
        </w:rPr>
      </w:pPr>
      <w:r w:rsidRPr="009B56D4">
        <w:rPr>
          <w:rFonts w:ascii="Century Gothic" w:hAnsi="Century Gothic" w:cs="Arial"/>
          <w:b/>
          <w:sz w:val="18"/>
          <w:szCs w:val="18"/>
        </w:rPr>
        <w:t xml:space="preserve">05/1995 </w:t>
      </w:r>
      <w:r w:rsidR="004F572C" w:rsidRPr="009B56D4">
        <w:rPr>
          <w:rFonts w:ascii="Century Gothic" w:hAnsi="Century Gothic" w:cs="Arial"/>
          <w:b/>
          <w:bCs/>
          <w:sz w:val="18"/>
          <w:szCs w:val="18"/>
        </w:rPr>
        <w:t xml:space="preserve">– </w:t>
      </w:r>
      <w:r w:rsidR="004F572C" w:rsidRPr="009B56D4">
        <w:rPr>
          <w:rFonts w:ascii="Century Gothic" w:hAnsi="Century Gothic" w:cs="Arial"/>
          <w:b/>
          <w:sz w:val="18"/>
          <w:szCs w:val="18"/>
        </w:rPr>
        <w:t>12</w:t>
      </w:r>
      <w:r w:rsidR="004F572C" w:rsidRPr="009B56D4">
        <w:rPr>
          <w:rFonts w:ascii="Century Gothic" w:hAnsi="Century Gothic" w:cs="Arial"/>
          <w:b/>
          <w:bCs/>
          <w:sz w:val="18"/>
          <w:szCs w:val="18"/>
        </w:rPr>
        <w:t>/2009</w:t>
      </w:r>
      <w:r w:rsidRPr="009B56D4">
        <w:rPr>
          <w:rFonts w:ascii="Century Gothic" w:hAnsi="Century Gothic" w:cs="Arial"/>
          <w:sz w:val="18"/>
          <w:szCs w:val="18"/>
        </w:rPr>
        <w:tab/>
      </w:r>
      <w:r w:rsidRPr="009B56D4">
        <w:rPr>
          <w:rFonts w:ascii="Century Gothic" w:hAnsi="Century Gothic" w:cs="Arial"/>
          <w:bCs/>
          <w:sz w:val="18"/>
          <w:szCs w:val="18"/>
        </w:rPr>
        <w:t>RACHE &amp;MARQUES ADVOGADO ASSOCIADOS</w:t>
      </w:r>
    </w:p>
    <w:p w:rsidR="0097719A" w:rsidRPr="009B56D4" w:rsidRDefault="0097719A" w:rsidP="00F06801">
      <w:pPr>
        <w:numPr>
          <w:ilvl w:val="0"/>
          <w:numId w:val="8"/>
        </w:numPr>
        <w:tabs>
          <w:tab w:val="left" w:pos="2977"/>
        </w:tabs>
        <w:spacing w:before="60"/>
        <w:ind w:left="2977" w:hanging="357"/>
        <w:jc w:val="both"/>
        <w:rPr>
          <w:rFonts w:ascii="Century Gothic" w:hAnsi="Century Gothic" w:cs="Arial"/>
          <w:b/>
          <w:sz w:val="18"/>
          <w:szCs w:val="18"/>
        </w:rPr>
      </w:pPr>
      <w:r w:rsidRPr="009B56D4">
        <w:rPr>
          <w:rFonts w:ascii="Century Gothic" w:hAnsi="Century Gothic" w:cs="Arial"/>
          <w:b/>
          <w:sz w:val="18"/>
          <w:szCs w:val="18"/>
        </w:rPr>
        <w:t>Sócia/Advogada</w:t>
      </w:r>
    </w:p>
    <w:p w:rsidR="00C11633" w:rsidRPr="009B56D4" w:rsidRDefault="006C41FC" w:rsidP="00F0680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9B56D4">
        <w:rPr>
          <w:rFonts w:ascii="Century Gothic" w:hAnsi="Century Gothic" w:cs="Arial"/>
          <w:sz w:val="18"/>
          <w:szCs w:val="18"/>
        </w:rPr>
        <w:t xml:space="preserve">Consultoria e contencioso judicial e </w:t>
      </w:r>
      <w:r w:rsidR="00893E96">
        <w:rPr>
          <w:rFonts w:ascii="Century Gothic" w:hAnsi="Century Gothic" w:cs="Arial"/>
          <w:sz w:val="18"/>
          <w:szCs w:val="18"/>
        </w:rPr>
        <w:t>administrativo</w:t>
      </w:r>
      <w:r w:rsidRPr="009B56D4">
        <w:rPr>
          <w:rFonts w:ascii="Century Gothic" w:hAnsi="Century Gothic" w:cs="Arial"/>
          <w:sz w:val="18"/>
          <w:szCs w:val="18"/>
        </w:rPr>
        <w:t xml:space="preserve"> na área empresarial.</w:t>
      </w:r>
    </w:p>
    <w:p w:rsidR="00584BB0" w:rsidRPr="009B56D4" w:rsidRDefault="00584BB0" w:rsidP="00F06801">
      <w:pPr>
        <w:spacing w:before="600"/>
        <w:jc w:val="center"/>
        <w:rPr>
          <w:rFonts w:ascii="Century Gothic" w:hAnsi="Century Gothic" w:cs="Arial"/>
          <w:b/>
          <w:sz w:val="18"/>
          <w:szCs w:val="18"/>
        </w:rPr>
      </w:pPr>
      <w:r w:rsidRPr="009B56D4">
        <w:rPr>
          <w:rFonts w:ascii="Century Gothic" w:hAnsi="Century Gothic" w:cs="Arial"/>
          <w:b/>
          <w:sz w:val="18"/>
          <w:szCs w:val="18"/>
        </w:rPr>
        <w:t>CURSOS COMPLEMENTARES</w:t>
      </w:r>
    </w:p>
    <w:p w:rsidR="008518D7" w:rsidRPr="009B56D4" w:rsidRDefault="008518D7" w:rsidP="008518D7">
      <w:pPr>
        <w:pStyle w:val="PargrafodaLista"/>
        <w:numPr>
          <w:ilvl w:val="0"/>
          <w:numId w:val="6"/>
        </w:numPr>
        <w:spacing w:before="120"/>
        <w:ind w:left="352" w:hanging="352"/>
        <w:contextualSpacing w:val="0"/>
        <w:jc w:val="both"/>
        <w:rPr>
          <w:rStyle w:val="st"/>
          <w:rFonts w:ascii="Century Gothic" w:hAnsi="Century Gothic" w:cs="Arial"/>
          <w:sz w:val="18"/>
          <w:szCs w:val="18"/>
          <w:lang w:val="en-US"/>
        </w:rPr>
      </w:pPr>
      <w:r w:rsidRPr="009B56D4">
        <w:rPr>
          <w:rFonts w:ascii="Century Gothic" w:hAnsi="Century Gothic" w:cs="Arial"/>
          <w:sz w:val="18"/>
          <w:szCs w:val="18"/>
          <w:lang w:val="en-US"/>
        </w:rPr>
        <w:t xml:space="preserve">Compliance and Ethics Professional International - CCEP-I - </w:t>
      </w:r>
      <w:r w:rsidRPr="009B56D4">
        <w:rPr>
          <w:rStyle w:val="st"/>
          <w:rFonts w:ascii="Century Gothic" w:hAnsi="Century Gothic" w:cs="Arial"/>
          <w:color w:val="222222"/>
          <w:sz w:val="18"/>
          <w:szCs w:val="18"/>
          <w:lang w:val="en-US"/>
        </w:rPr>
        <w:t xml:space="preserve">Society of Corporate </w:t>
      </w:r>
      <w:r w:rsidRPr="009B56D4">
        <w:rPr>
          <w:rStyle w:val="nfase"/>
          <w:rFonts w:ascii="Century Gothic" w:hAnsi="Century Gothic" w:cs="Arial"/>
          <w:b w:val="0"/>
          <w:color w:val="222222"/>
          <w:sz w:val="18"/>
          <w:szCs w:val="18"/>
          <w:lang w:val="en-US"/>
        </w:rPr>
        <w:t>Compliance and Ethics</w:t>
      </w:r>
      <w:r w:rsidRPr="009B56D4">
        <w:rPr>
          <w:rStyle w:val="st"/>
          <w:rFonts w:ascii="Century Gothic" w:hAnsi="Century Gothic" w:cs="Arial"/>
          <w:color w:val="222222"/>
          <w:sz w:val="18"/>
          <w:szCs w:val="18"/>
          <w:lang w:val="en-US"/>
        </w:rPr>
        <w:t>.</w:t>
      </w:r>
    </w:p>
    <w:p w:rsidR="008518D7" w:rsidRPr="009B56D4" w:rsidRDefault="004B668F" w:rsidP="008518D7">
      <w:pPr>
        <w:pStyle w:val="PargrafodaLista"/>
        <w:numPr>
          <w:ilvl w:val="0"/>
          <w:numId w:val="6"/>
        </w:numPr>
        <w:spacing w:before="120"/>
        <w:ind w:left="352" w:hanging="352"/>
        <w:contextualSpacing w:val="0"/>
        <w:jc w:val="both"/>
        <w:rPr>
          <w:rFonts w:ascii="Century Gothic" w:hAnsi="Century Gothic"/>
          <w:sz w:val="18"/>
          <w:szCs w:val="18"/>
          <w:lang w:val="es-AR"/>
        </w:rPr>
      </w:pPr>
      <w:r w:rsidRPr="009B56D4">
        <w:rPr>
          <w:rFonts w:ascii="Century Gothic" w:hAnsi="Century Gothic" w:cs="Arial"/>
          <w:sz w:val="18"/>
          <w:szCs w:val="18"/>
          <w:lang w:val="es-AR"/>
        </w:rPr>
        <w:t>G</w:t>
      </w:r>
      <w:r w:rsidR="008518D7" w:rsidRPr="009B56D4">
        <w:rPr>
          <w:rFonts w:ascii="Century Gothic" w:hAnsi="Century Gothic" w:cs="Arial"/>
          <w:sz w:val="18"/>
          <w:szCs w:val="18"/>
          <w:lang w:val="es-AR"/>
        </w:rPr>
        <w:t>rafodocumentoscopia</w:t>
      </w:r>
      <w:r w:rsidRPr="009B56D4">
        <w:rPr>
          <w:rFonts w:ascii="Century Gothic" w:hAnsi="Century Gothic" w:cs="Arial"/>
          <w:sz w:val="18"/>
          <w:szCs w:val="18"/>
          <w:lang w:val="es-AR"/>
        </w:rPr>
        <w:t xml:space="preserve"> – Banco De Lage Landen S/A</w:t>
      </w:r>
    </w:p>
    <w:p w:rsidR="004B668F" w:rsidRPr="009B56D4" w:rsidRDefault="004B668F" w:rsidP="004B668F">
      <w:pPr>
        <w:pStyle w:val="PargrafodaLista"/>
        <w:numPr>
          <w:ilvl w:val="0"/>
          <w:numId w:val="6"/>
        </w:numPr>
        <w:spacing w:before="120"/>
        <w:ind w:left="352" w:hanging="352"/>
        <w:contextualSpacing w:val="0"/>
        <w:jc w:val="both"/>
        <w:rPr>
          <w:rFonts w:ascii="Century Gothic" w:hAnsi="Century Gothic"/>
          <w:sz w:val="18"/>
          <w:szCs w:val="18"/>
          <w:lang w:val="en-US"/>
        </w:rPr>
      </w:pPr>
      <w:r w:rsidRPr="009B56D4">
        <w:rPr>
          <w:rFonts w:ascii="Century Gothic" w:hAnsi="Century Gothic" w:cs="Arial"/>
          <w:sz w:val="18"/>
          <w:szCs w:val="18"/>
          <w:lang w:val="en-US"/>
        </w:rPr>
        <w:t>Coaching e Feedback - Banco De Lage Landen S/A</w:t>
      </w:r>
    </w:p>
    <w:p w:rsidR="004B668F" w:rsidRPr="009B56D4" w:rsidRDefault="004B668F" w:rsidP="004B668F">
      <w:pPr>
        <w:pStyle w:val="PargrafodaLista"/>
        <w:numPr>
          <w:ilvl w:val="0"/>
          <w:numId w:val="6"/>
        </w:numPr>
        <w:spacing w:before="120"/>
        <w:ind w:left="352" w:hanging="352"/>
        <w:contextualSpacing w:val="0"/>
        <w:jc w:val="both"/>
        <w:rPr>
          <w:rFonts w:ascii="Century Gothic" w:hAnsi="Century Gothic"/>
          <w:sz w:val="18"/>
          <w:szCs w:val="18"/>
        </w:rPr>
      </w:pPr>
      <w:r w:rsidRPr="009B56D4">
        <w:rPr>
          <w:rFonts w:ascii="Century Gothic" w:hAnsi="Century Gothic" w:cs="Arial"/>
          <w:sz w:val="18"/>
          <w:szCs w:val="18"/>
        </w:rPr>
        <w:t>Ouvidoria -</w:t>
      </w:r>
      <w:r w:rsidRPr="009B56D4">
        <w:rPr>
          <w:rFonts w:ascii="Century Gothic" w:hAnsi="Century Gothic"/>
          <w:sz w:val="18"/>
          <w:szCs w:val="18"/>
        </w:rPr>
        <w:t xml:space="preserve"> </w:t>
      </w:r>
      <w:r w:rsidRPr="009B56D4">
        <w:rPr>
          <w:rFonts w:ascii="Century Gothic" w:hAnsi="Century Gothic" w:cs="Arial"/>
          <w:sz w:val="18"/>
          <w:szCs w:val="18"/>
        </w:rPr>
        <w:t>Banco De Lage Landen S/A</w:t>
      </w:r>
    </w:p>
    <w:p w:rsidR="008518D7" w:rsidRPr="009B56D4" w:rsidRDefault="008518D7" w:rsidP="008518D7">
      <w:pPr>
        <w:pStyle w:val="PargrafodaLista"/>
        <w:numPr>
          <w:ilvl w:val="0"/>
          <w:numId w:val="6"/>
        </w:numPr>
        <w:spacing w:before="12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  <w:lang w:val="en-US"/>
        </w:rPr>
      </w:pPr>
      <w:r w:rsidRPr="009B56D4">
        <w:rPr>
          <w:rFonts w:ascii="Century Gothic" w:hAnsi="Century Gothic" w:cs="Arial"/>
          <w:sz w:val="18"/>
          <w:szCs w:val="18"/>
          <w:lang w:val="en-US"/>
        </w:rPr>
        <w:t>Gestão Empresarial Eficaz – AMCHAM</w:t>
      </w:r>
    </w:p>
    <w:p w:rsidR="00584BB0" w:rsidRPr="009B56D4" w:rsidRDefault="00427C2C" w:rsidP="00F06801">
      <w:pPr>
        <w:pStyle w:val="PargrafodaLista"/>
        <w:numPr>
          <w:ilvl w:val="0"/>
          <w:numId w:val="6"/>
        </w:numPr>
        <w:spacing w:before="12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9B56D4">
        <w:rPr>
          <w:rFonts w:ascii="Century Gothic" w:hAnsi="Century Gothic" w:cs="Arial"/>
          <w:sz w:val="18"/>
          <w:szCs w:val="18"/>
        </w:rPr>
        <w:t>Desenvolvimento de Projetos de Melhorias – Yara Brasil Fertilizantes S/A</w:t>
      </w:r>
      <w:r w:rsidR="00E1014B" w:rsidRPr="009B56D4">
        <w:rPr>
          <w:rFonts w:ascii="Century Gothic" w:hAnsi="Century Gothic" w:cs="Arial"/>
          <w:sz w:val="18"/>
          <w:szCs w:val="18"/>
        </w:rPr>
        <w:t>.</w:t>
      </w:r>
    </w:p>
    <w:p w:rsidR="00584BB0" w:rsidRPr="009B56D4" w:rsidRDefault="00427C2C" w:rsidP="00F0680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9B56D4">
        <w:rPr>
          <w:rFonts w:ascii="Century Gothic" w:hAnsi="Century Gothic" w:cs="Arial"/>
          <w:sz w:val="18"/>
          <w:szCs w:val="18"/>
        </w:rPr>
        <w:t>Gestão de Performance – Yara Brasil Fertilizantes S</w:t>
      </w:r>
      <w:r w:rsidR="001E126C" w:rsidRPr="009B56D4">
        <w:rPr>
          <w:rFonts w:ascii="Century Gothic" w:hAnsi="Century Gothic" w:cs="Arial"/>
          <w:sz w:val="18"/>
          <w:szCs w:val="18"/>
        </w:rPr>
        <w:t>.</w:t>
      </w:r>
      <w:r w:rsidRPr="009B56D4">
        <w:rPr>
          <w:rFonts w:ascii="Century Gothic" w:hAnsi="Century Gothic" w:cs="Arial"/>
          <w:sz w:val="18"/>
          <w:szCs w:val="18"/>
        </w:rPr>
        <w:t>A</w:t>
      </w:r>
      <w:r w:rsidR="00E1014B" w:rsidRPr="009B56D4">
        <w:rPr>
          <w:rFonts w:ascii="Century Gothic" w:hAnsi="Century Gothic" w:cs="Arial"/>
          <w:sz w:val="18"/>
          <w:szCs w:val="18"/>
        </w:rPr>
        <w:t>.</w:t>
      </w:r>
    </w:p>
    <w:p w:rsidR="00584BB0" w:rsidRPr="009B56D4" w:rsidRDefault="00427C2C" w:rsidP="00F0680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9B56D4">
        <w:rPr>
          <w:rFonts w:ascii="Century Gothic" w:hAnsi="Century Gothic" w:cs="Arial"/>
          <w:sz w:val="18"/>
          <w:szCs w:val="18"/>
        </w:rPr>
        <w:t>Gestão de Contingências</w:t>
      </w:r>
      <w:r w:rsidR="00FF040B" w:rsidRPr="009B56D4">
        <w:rPr>
          <w:rFonts w:ascii="Century Gothic" w:hAnsi="Century Gothic" w:cs="Arial"/>
          <w:sz w:val="18"/>
          <w:szCs w:val="18"/>
        </w:rPr>
        <w:t xml:space="preserve"> – Yara Brasil Fertilizantes S</w:t>
      </w:r>
      <w:r w:rsidR="001E126C" w:rsidRPr="009B56D4">
        <w:rPr>
          <w:rFonts w:ascii="Century Gothic" w:hAnsi="Century Gothic" w:cs="Arial"/>
          <w:sz w:val="18"/>
          <w:szCs w:val="18"/>
        </w:rPr>
        <w:t>.</w:t>
      </w:r>
      <w:r w:rsidR="00FF040B" w:rsidRPr="009B56D4">
        <w:rPr>
          <w:rFonts w:ascii="Century Gothic" w:hAnsi="Century Gothic" w:cs="Arial"/>
          <w:sz w:val="18"/>
          <w:szCs w:val="18"/>
        </w:rPr>
        <w:t>A</w:t>
      </w:r>
      <w:r w:rsidR="00E1014B" w:rsidRPr="009B56D4">
        <w:rPr>
          <w:rFonts w:ascii="Century Gothic" w:hAnsi="Century Gothic" w:cs="Arial"/>
          <w:sz w:val="18"/>
          <w:szCs w:val="18"/>
        </w:rPr>
        <w:t>.</w:t>
      </w:r>
    </w:p>
    <w:p w:rsidR="00584BB0" w:rsidRPr="009B56D4" w:rsidRDefault="00FF040B" w:rsidP="00F0680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9B56D4">
        <w:rPr>
          <w:rFonts w:ascii="Century Gothic" w:hAnsi="Century Gothic" w:cs="Arial"/>
          <w:sz w:val="18"/>
          <w:szCs w:val="18"/>
        </w:rPr>
        <w:t>Lei do Representante Comercial: Legislação, Procedimentos Judiciais Cabíveis e Arbitragem – FEDERASUL.</w:t>
      </w:r>
    </w:p>
    <w:p w:rsidR="00A020C0" w:rsidRPr="009B56D4" w:rsidRDefault="003161CE" w:rsidP="00F0680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r w:rsidRPr="009B56D4">
        <w:rPr>
          <w:rFonts w:ascii="Century Gothic" w:hAnsi="Century Gothic" w:cs="Arial"/>
          <w:sz w:val="18"/>
          <w:szCs w:val="18"/>
        </w:rPr>
        <w:t>Ética e Compliance</w:t>
      </w:r>
      <w:r w:rsidR="00A020C0" w:rsidRPr="009B56D4">
        <w:rPr>
          <w:rFonts w:ascii="Century Gothic" w:hAnsi="Century Gothic" w:cs="Arial"/>
          <w:sz w:val="18"/>
          <w:szCs w:val="18"/>
        </w:rPr>
        <w:t xml:space="preserve"> </w:t>
      </w:r>
      <w:r w:rsidR="009D2102" w:rsidRPr="009B56D4">
        <w:rPr>
          <w:rFonts w:ascii="Century Gothic" w:hAnsi="Century Gothic" w:cs="Arial"/>
          <w:sz w:val="18"/>
          <w:szCs w:val="18"/>
        </w:rPr>
        <w:t>–</w:t>
      </w:r>
      <w:r w:rsidRPr="009B56D4">
        <w:rPr>
          <w:rFonts w:ascii="Century Gothic" w:hAnsi="Century Gothic" w:cs="Arial"/>
          <w:sz w:val="18"/>
          <w:szCs w:val="18"/>
        </w:rPr>
        <w:t xml:space="preserve"> Yara Brasil Fertilizantes S</w:t>
      </w:r>
      <w:r w:rsidR="001E126C" w:rsidRPr="009B56D4">
        <w:rPr>
          <w:rFonts w:ascii="Century Gothic" w:hAnsi="Century Gothic" w:cs="Arial"/>
          <w:sz w:val="18"/>
          <w:szCs w:val="18"/>
        </w:rPr>
        <w:t>.</w:t>
      </w:r>
      <w:r w:rsidRPr="009B56D4">
        <w:rPr>
          <w:rFonts w:ascii="Century Gothic" w:hAnsi="Century Gothic" w:cs="Arial"/>
          <w:sz w:val="18"/>
          <w:szCs w:val="18"/>
        </w:rPr>
        <w:t>A</w:t>
      </w:r>
      <w:r w:rsidR="00E1014B" w:rsidRPr="009B56D4">
        <w:rPr>
          <w:rFonts w:ascii="Century Gothic" w:hAnsi="Century Gothic" w:cs="Arial"/>
          <w:sz w:val="18"/>
          <w:szCs w:val="18"/>
        </w:rPr>
        <w:t>.</w:t>
      </w:r>
    </w:p>
    <w:p w:rsidR="00584BB0" w:rsidRPr="009B56D4" w:rsidRDefault="003161CE" w:rsidP="00F06801">
      <w:pPr>
        <w:pStyle w:val="PargrafodaLista"/>
        <w:numPr>
          <w:ilvl w:val="0"/>
          <w:numId w:val="6"/>
        </w:numPr>
        <w:spacing w:before="60"/>
        <w:ind w:left="352" w:hanging="352"/>
        <w:contextualSpacing w:val="0"/>
        <w:jc w:val="both"/>
        <w:rPr>
          <w:rFonts w:ascii="Century Gothic" w:hAnsi="Century Gothic" w:cs="Arial"/>
          <w:sz w:val="18"/>
          <w:szCs w:val="18"/>
        </w:rPr>
      </w:pPr>
      <w:proofErr w:type="spellStart"/>
      <w:r w:rsidRPr="009B56D4">
        <w:rPr>
          <w:rFonts w:ascii="Century Gothic" w:hAnsi="Century Gothic" w:cs="Arial"/>
          <w:sz w:val="18"/>
          <w:szCs w:val="18"/>
        </w:rPr>
        <w:t>Lean</w:t>
      </w:r>
      <w:proofErr w:type="spellEnd"/>
      <w:r w:rsidRPr="009B56D4">
        <w:rPr>
          <w:rFonts w:ascii="Century Gothic" w:hAnsi="Century Gothic" w:cs="Arial"/>
          <w:sz w:val="18"/>
          <w:szCs w:val="18"/>
        </w:rPr>
        <w:t xml:space="preserve"> </w:t>
      </w:r>
      <w:proofErr w:type="spellStart"/>
      <w:r w:rsidRPr="009B56D4">
        <w:rPr>
          <w:rFonts w:ascii="Century Gothic" w:hAnsi="Century Gothic" w:cs="Arial"/>
          <w:sz w:val="18"/>
          <w:szCs w:val="18"/>
        </w:rPr>
        <w:t>Thinking</w:t>
      </w:r>
      <w:proofErr w:type="spellEnd"/>
      <w:r w:rsidR="004B668F" w:rsidRPr="009B56D4">
        <w:rPr>
          <w:rFonts w:ascii="Century Gothic" w:hAnsi="Century Gothic" w:cs="Arial"/>
          <w:sz w:val="18"/>
          <w:szCs w:val="18"/>
        </w:rPr>
        <w:t xml:space="preserve"> </w:t>
      </w:r>
      <w:r w:rsidRPr="009B56D4">
        <w:rPr>
          <w:rFonts w:ascii="Century Gothic" w:hAnsi="Century Gothic" w:cs="Arial"/>
          <w:sz w:val="18"/>
          <w:szCs w:val="18"/>
        </w:rPr>
        <w:t>(</w:t>
      </w:r>
      <w:proofErr w:type="spellStart"/>
      <w:r w:rsidRPr="009B56D4">
        <w:rPr>
          <w:rFonts w:ascii="Century Gothic" w:hAnsi="Century Gothic" w:cs="Arial"/>
          <w:sz w:val="18"/>
          <w:szCs w:val="18"/>
        </w:rPr>
        <w:t>Kaizen</w:t>
      </w:r>
      <w:proofErr w:type="spellEnd"/>
      <w:r w:rsidRPr="009B56D4">
        <w:rPr>
          <w:rFonts w:ascii="Century Gothic" w:hAnsi="Century Gothic" w:cs="Arial"/>
          <w:sz w:val="18"/>
          <w:szCs w:val="18"/>
        </w:rPr>
        <w:t>, 5S, Mapeamento de Processos, A3, Gemba</w:t>
      </w:r>
      <w:r w:rsidR="004B668F" w:rsidRPr="009B56D4">
        <w:rPr>
          <w:rFonts w:ascii="Century Gothic" w:hAnsi="Century Gothic" w:cs="Arial"/>
          <w:sz w:val="18"/>
          <w:szCs w:val="18"/>
        </w:rPr>
        <w:t xml:space="preserve"> e</w:t>
      </w:r>
      <w:r w:rsidRPr="009B56D4">
        <w:rPr>
          <w:rFonts w:ascii="Century Gothic" w:hAnsi="Century Gothic" w:cs="Arial"/>
          <w:sz w:val="18"/>
          <w:szCs w:val="18"/>
        </w:rPr>
        <w:t xml:space="preserve"> Solução de Problemas</w:t>
      </w:r>
      <w:r w:rsidR="004B668F" w:rsidRPr="009B56D4">
        <w:rPr>
          <w:rFonts w:ascii="Century Gothic" w:hAnsi="Century Gothic" w:cs="Arial"/>
          <w:sz w:val="18"/>
          <w:szCs w:val="18"/>
        </w:rPr>
        <w:t>)</w:t>
      </w:r>
      <w:r w:rsidR="00584BB0" w:rsidRPr="009B56D4">
        <w:rPr>
          <w:rFonts w:ascii="Century Gothic" w:hAnsi="Century Gothic" w:cs="Arial"/>
          <w:sz w:val="18"/>
          <w:szCs w:val="18"/>
        </w:rPr>
        <w:t xml:space="preserve"> – </w:t>
      </w:r>
      <w:r w:rsidR="00E1014B" w:rsidRPr="009B56D4">
        <w:rPr>
          <w:rFonts w:ascii="Century Gothic" w:hAnsi="Century Gothic" w:cs="Arial"/>
          <w:sz w:val="18"/>
          <w:szCs w:val="18"/>
        </w:rPr>
        <w:t>Yara Brasil Fertilizantes S</w:t>
      </w:r>
      <w:r w:rsidR="001E126C" w:rsidRPr="009B56D4">
        <w:rPr>
          <w:rFonts w:ascii="Century Gothic" w:hAnsi="Century Gothic" w:cs="Arial"/>
          <w:sz w:val="18"/>
          <w:szCs w:val="18"/>
        </w:rPr>
        <w:t>.</w:t>
      </w:r>
      <w:r w:rsidR="00E1014B" w:rsidRPr="009B56D4">
        <w:rPr>
          <w:rFonts w:ascii="Century Gothic" w:hAnsi="Century Gothic" w:cs="Arial"/>
          <w:sz w:val="18"/>
          <w:szCs w:val="18"/>
        </w:rPr>
        <w:t>A.</w:t>
      </w:r>
    </w:p>
    <w:p w:rsidR="00584BB0" w:rsidRPr="009B56D4" w:rsidRDefault="00584BB0" w:rsidP="00F06801">
      <w:pPr>
        <w:spacing w:before="600"/>
        <w:jc w:val="center"/>
        <w:rPr>
          <w:rFonts w:ascii="Century Gothic" w:hAnsi="Century Gothic" w:cs="Arial"/>
          <w:b/>
          <w:sz w:val="18"/>
          <w:szCs w:val="18"/>
        </w:rPr>
      </w:pPr>
      <w:r w:rsidRPr="009B56D4">
        <w:rPr>
          <w:rFonts w:ascii="Century Gothic" w:hAnsi="Century Gothic" w:cs="Arial"/>
          <w:b/>
          <w:sz w:val="18"/>
          <w:szCs w:val="18"/>
        </w:rPr>
        <w:t>CONHECIMENTOS E USUÁRIO DE INFORMÁTICA</w:t>
      </w:r>
    </w:p>
    <w:p w:rsidR="00584BB0" w:rsidRPr="00EC06EF" w:rsidRDefault="00584BB0" w:rsidP="00A95EDB">
      <w:pPr>
        <w:tabs>
          <w:tab w:val="left" w:pos="284"/>
        </w:tabs>
        <w:spacing w:before="120"/>
        <w:jc w:val="center"/>
        <w:rPr>
          <w:rFonts w:ascii="Century Gothic" w:hAnsi="Century Gothic" w:cs="Arial"/>
          <w:sz w:val="18"/>
          <w:szCs w:val="18"/>
          <w:lang w:val="en-US"/>
        </w:rPr>
      </w:pPr>
      <w:r w:rsidRPr="00EC06EF">
        <w:rPr>
          <w:rFonts w:ascii="Century Gothic" w:hAnsi="Century Gothic" w:cs="Arial"/>
          <w:sz w:val="18"/>
          <w:szCs w:val="18"/>
          <w:lang w:val="en-US"/>
        </w:rPr>
        <w:t>Word, Excel, PowerPoint,</w:t>
      </w:r>
      <w:r w:rsidR="000A5274" w:rsidRPr="00EC06EF">
        <w:rPr>
          <w:rFonts w:ascii="Century Gothic" w:hAnsi="Century Gothic" w:cs="Arial"/>
          <w:sz w:val="18"/>
          <w:szCs w:val="18"/>
          <w:lang w:val="en-US"/>
        </w:rPr>
        <w:t xml:space="preserve"> Share Point, Office Project, SAP, </w:t>
      </w:r>
      <w:proofErr w:type="spellStart"/>
      <w:r w:rsidR="000A5274" w:rsidRPr="00EC06EF">
        <w:rPr>
          <w:rFonts w:ascii="Century Gothic" w:hAnsi="Century Gothic" w:cs="Arial"/>
          <w:sz w:val="18"/>
          <w:szCs w:val="18"/>
          <w:lang w:val="en-US"/>
        </w:rPr>
        <w:t>Rubi</w:t>
      </w:r>
      <w:proofErr w:type="spellEnd"/>
      <w:r w:rsidR="000A5274" w:rsidRPr="00EC06EF">
        <w:rPr>
          <w:rFonts w:ascii="Century Gothic" w:hAnsi="Century Gothic" w:cs="Arial"/>
          <w:sz w:val="18"/>
          <w:szCs w:val="18"/>
          <w:lang w:val="en-US"/>
        </w:rPr>
        <w:t>, Lotus Notes</w:t>
      </w:r>
      <w:r w:rsidR="007F23BD" w:rsidRPr="00EC06EF">
        <w:rPr>
          <w:rFonts w:ascii="Century Gothic" w:hAnsi="Century Gothic" w:cs="Arial"/>
          <w:sz w:val="18"/>
          <w:szCs w:val="18"/>
          <w:lang w:val="en-US"/>
        </w:rPr>
        <w:t xml:space="preserve">, </w:t>
      </w:r>
      <w:proofErr w:type="spellStart"/>
      <w:r w:rsidR="007F23BD" w:rsidRPr="00EC06EF">
        <w:rPr>
          <w:rFonts w:ascii="Century Gothic" w:hAnsi="Century Gothic" w:cs="Arial"/>
          <w:sz w:val="18"/>
          <w:szCs w:val="18"/>
          <w:lang w:val="en-US"/>
        </w:rPr>
        <w:t>Bizagi</w:t>
      </w:r>
      <w:proofErr w:type="spellEnd"/>
      <w:r w:rsidR="007F23BD" w:rsidRPr="00EC06EF">
        <w:rPr>
          <w:rFonts w:ascii="Century Gothic" w:hAnsi="Century Gothic" w:cs="Arial"/>
          <w:sz w:val="18"/>
          <w:szCs w:val="18"/>
          <w:lang w:val="en-US"/>
        </w:rPr>
        <w:t xml:space="preserve"> e </w:t>
      </w:r>
      <w:proofErr w:type="spellStart"/>
      <w:r w:rsidR="007F23BD" w:rsidRPr="00EC06EF">
        <w:rPr>
          <w:rFonts w:ascii="Century Gothic" w:hAnsi="Century Gothic" w:cs="Arial"/>
          <w:sz w:val="18"/>
          <w:szCs w:val="18"/>
          <w:lang w:val="en-US"/>
        </w:rPr>
        <w:t>Prezi</w:t>
      </w:r>
      <w:proofErr w:type="spellEnd"/>
    </w:p>
    <w:sectPr w:rsidR="00584BB0" w:rsidRPr="00EC06EF" w:rsidSect="00F06801">
      <w:headerReference w:type="default" r:id="rId8"/>
      <w:pgSz w:w="11906" w:h="16838" w:code="9"/>
      <w:pgMar w:top="1134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1306" w:rsidRDefault="00B31306" w:rsidP="00384541">
      <w:r>
        <w:separator/>
      </w:r>
    </w:p>
  </w:endnote>
  <w:endnote w:type="continuationSeparator" w:id="0">
    <w:p w:rsidR="00B31306" w:rsidRDefault="00B31306" w:rsidP="003845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1306" w:rsidRDefault="00B31306" w:rsidP="00384541">
      <w:r>
        <w:separator/>
      </w:r>
    </w:p>
  </w:footnote>
  <w:footnote w:type="continuationSeparator" w:id="0">
    <w:p w:rsidR="00B31306" w:rsidRDefault="00B31306" w:rsidP="003845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630" w:rsidRPr="001E126C" w:rsidRDefault="00FB0630" w:rsidP="00384541">
    <w:pPr>
      <w:pStyle w:val="Ttulo"/>
      <w:pBdr>
        <w:bottom w:val="single" w:sz="4" w:space="1" w:color="auto"/>
      </w:pBdr>
      <w:rPr>
        <w:rFonts w:ascii="Century Gothic" w:hAnsi="Century Gothic"/>
        <w:sz w:val="20"/>
      </w:rPr>
    </w:pPr>
    <w:r w:rsidRPr="001E126C">
      <w:rPr>
        <w:rFonts w:ascii="Century Gothic" w:hAnsi="Century Gothic"/>
        <w:sz w:val="20"/>
      </w:rPr>
      <w:t>LUCIANE MARQUES RACHE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924A0"/>
    <w:multiLevelType w:val="hybridMultilevel"/>
    <w:tmpl w:val="79CACF34"/>
    <w:lvl w:ilvl="0" w:tplc="F7C284D0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F6A6D"/>
    <w:multiLevelType w:val="hybridMultilevel"/>
    <w:tmpl w:val="E3E2F324"/>
    <w:lvl w:ilvl="0" w:tplc="5314A3D8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6132B3"/>
    <w:multiLevelType w:val="hybridMultilevel"/>
    <w:tmpl w:val="518826E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F4C30"/>
    <w:multiLevelType w:val="hybridMultilevel"/>
    <w:tmpl w:val="2272EA1E"/>
    <w:lvl w:ilvl="0" w:tplc="04160005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975" w:hanging="360"/>
      </w:pPr>
      <w:rPr>
        <w:rFonts w:ascii="Wingdings" w:hAnsi="Wingdings" w:hint="default"/>
      </w:rPr>
    </w:lvl>
  </w:abstractNum>
  <w:abstractNum w:abstractNumId="4">
    <w:nsid w:val="30FA14FF"/>
    <w:multiLevelType w:val="hybridMultilevel"/>
    <w:tmpl w:val="7D1E7836"/>
    <w:lvl w:ilvl="0" w:tplc="0416000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975" w:hanging="360"/>
      </w:pPr>
      <w:rPr>
        <w:rFonts w:ascii="Wingdings" w:hAnsi="Wingdings" w:hint="default"/>
      </w:rPr>
    </w:lvl>
  </w:abstractNum>
  <w:abstractNum w:abstractNumId="5">
    <w:nsid w:val="50593B78"/>
    <w:multiLevelType w:val="hybridMultilevel"/>
    <w:tmpl w:val="39EA4048"/>
    <w:lvl w:ilvl="0" w:tplc="04090009">
      <w:start w:val="1"/>
      <w:numFmt w:val="bullet"/>
      <w:lvlText w:val=""/>
      <w:lvlJc w:val="left"/>
      <w:pPr>
        <w:ind w:left="19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6">
    <w:nsid w:val="62786274"/>
    <w:multiLevelType w:val="hybridMultilevel"/>
    <w:tmpl w:val="19B8E8D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9613A4"/>
    <w:multiLevelType w:val="hybridMultilevel"/>
    <w:tmpl w:val="800844AE"/>
    <w:lvl w:ilvl="0" w:tplc="65887398">
      <w:start w:val="1"/>
      <w:numFmt w:val="bullet"/>
      <w:lvlText w:val="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C72148"/>
    <w:multiLevelType w:val="hybridMultilevel"/>
    <w:tmpl w:val="F5880FFC"/>
    <w:lvl w:ilvl="0" w:tplc="F7C284D0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4BB0"/>
    <w:rsid w:val="00002501"/>
    <w:rsid w:val="00021F91"/>
    <w:rsid w:val="000233D4"/>
    <w:rsid w:val="00025075"/>
    <w:rsid w:val="00027357"/>
    <w:rsid w:val="00051804"/>
    <w:rsid w:val="000603C1"/>
    <w:rsid w:val="00073F5C"/>
    <w:rsid w:val="00091354"/>
    <w:rsid w:val="000A06C5"/>
    <w:rsid w:val="000A2487"/>
    <w:rsid w:val="000A49E3"/>
    <w:rsid w:val="000A5274"/>
    <w:rsid w:val="000C56FB"/>
    <w:rsid w:val="000D0C6A"/>
    <w:rsid w:val="000E0236"/>
    <w:rsid w:val="00104F7D"/>
    <w:rsid w:val="00114694"/>
    <w:rsid w:val="00125792"/>
    <w:rsid w:val="00140A02"/>
    <w:rsid w:val="001561AF"/>
    <w:rsid w:val="001670B1"/>
    <w:rsid w:val="001704B6"/>
    <w:rsid w:val="001711EE"/>
    <w:rsid w:val="001757E1"/>
    <w:rsid w:val="00195BA3"/>
    <w:rsid w:val="001B1F63"/>
    <w:rsid w:val="001D5858"/>
    <w:rsid w:val="001E126C"/>
    <w:rsid w:val="001F305C"/>
    <w:rsid w:val="00204DCE"/>
    <w:rsid w:val="002057D5"/>
    <w:rsid w:val="00205AE2"/>
    <w:rsid w:val="00205E4E"/>
    <w:rsid w:val="0021734F"/>
    <w:rsid w:val="00231805"/>
    <w:rsid w:val="00231B83"/>
    <w:rsid w:val="0023351B"/>
    <w:rsid w:val="00240052"/>
    <w:rsid w:val="0024221F"/>
    <w:rsid w:val="00243EA1"/>
    <w:rsid w:val="00257CCA"/>
    <w:rsid w:val="00270C5F"/>
    <w:rsid w:val="00271073"/>
    <w:rsid w:val="0027632F"/>
    <w:rsid w:val="0028033D"/>
    <w:rsid w:val="00281CFA"/>
    <w:rsid w:val="00281ECD"/>
    <w:rsid w:val="00285451"/>
    <w:rsid w:val="00296EF0"/>
    <w:rsid w:val="002B710C"/>
    <w:rsid w:val="002C6372"/>
    <w:rsid w:val="002D30C5"/>
    <w:rsid w:val="002F0500"/>
    <w:rsid w:val="002F11BB"/>
    <w:rsid w:val="00306432"/>
    <w:rsid w:val="003161CE"/>
    <w:rsid w:val="00321154"/>
    <w:rsid w:val="003504C8"/>
    <w:rsid w:val="003511F5"/>
    <w:rsid w:val="00355365"/>
    <w:rsid w:val="00361C32"/>
    <w:rsid w:val="003738BB"/>
    <w:rsid w:val="00384541"/>
    <w:rsid w:val="0039177B"/>
    <w:rsid w:val="003A2753"/>
    <w:rsid w:val="003B52E0"/>
    <w:rsid w:val="003D7CC9"/>
    <w:rsid w:val="003E3183"/>
    <w:rsid w:val="003F170C"/>
    <w:rsid w:val="00402513"/>
    <w:rsid w:val="00402DC2"/>
    <w:rsid w:val="00410EE5"/>
    <w:rsid w:val="00427C2C"/>
    <w:rsid w:val="00432221"/>
    <w:rsid w:val="00435D69"/>
    <w:rsid w:val="00447BFD"/>
    <w:rsid w:val="00452179"/>
    <w:rsid w:val="00454A3D"/>
    <w:rsid w:val="00476D04"/>
    <w:rsid w:val="00481EE3"/>
    <w:rsid w:val="004B0C8A"/>
    <w:rsid w:val="004B1977"/>
    <w:rsid w:val="004B1E88"/>
    <w:rsid w:val="004B668F"/>
    <w:rsid w:val="004D756E"/>
    <w:rsid w:val="004E13EF"/>
    <w:rsid w:val="004E26D5"/>
    <w:rsid w:val="004F04EE"/>
    <w:rsid w:val="004F1F55"/>
    <w:rsid w:val="004F572C"/>
    <w:rsid w:val="00513422"/>
    <w:rsid w:val="00515FDA"/>
    <w:rsid w:val="00522BE5"/>
    <w:rsid w:val="00526713"/>
    <w:rsid w:val="00541814"/>
    <w:rsid w:val="00542B4B"/>
    <w:rsid w:val="00550FD1"/>
    <w:rsid w:val="00573410"/>
    <w:rsid w:val="0058087F"/>
    <w:rsid w:val="00584BB0"/>
    <w:rsid w:val="005A2619"/>
    <w:rsid w:val="005B068D"/>
    <w:rsid w:val="005E7F07"/>
    <w:rsid w:val="005F6ECC"/>
    <w:rsid w:val="00612FC4"/>
    <w:rsid w:val="006130E5"/>
    <w:rsid w:val="00614B2B"/>
    <w:rsid w:val="006163E8"/>
    <w:rsid w:val="006262E9"/>
    <w:rsid w:val="0063049D"/>
    <w:rsid w:val="006327E2"/>
    <w:rsid w:val="00633366"/>
    <w:rsid w:val="00643636"/>
    <w:rsid w:val="006467F2"/>
    <w:rsid w:val="00670AFA"/>
    <w:rsid w:val="0067176E"/>
    <w:rsid w:val="00675EBB"/>
    <w:rsid w:val="006858D7"/>
    <w:rsid w:val="006947C7"/>
    <w:rsid w:val="006A2E6B"/>
    <w:rsid w:val="006A649E"/>
    <w:rsid w:val="006C41FC"/>
    <w:rsid w:val="006D4A30"/>
    <w:rsid w:val="006E0B1E"/>
    <w:rsid w:val="006E661B"/>
    <w:rsid w:val="00700246"/>
    <w:rsid w:val="00703459"/>
    <w:rsid w:val="00707855"/>
    <w:rsid w:val="00715E60"/>
    <w:rsid w:val="00717B1A"/>
    <w:rsid w:val="00742710"/>
    <w:rsid w:val="00743251"/>
    <w:rsid w:val="00781471"/>
    <w:rsid w:val="007838D2"/>
    <w:rsid w:val="007B040E"/>
    <w:rsid w:val="007B076E"/>
    <w:rsid w:val="007D1B05"/>
    <w:rsid w:val="007D39D2"/>
    <w:rsid w:val="007D767D"/>
    <w:rsid w:val="007E3499"/>
    <w:rsid w:val="007F23BD"/>
    <w:rsid w:val="00805549"/>
    <w:rsid w:val="00807D48"/>
    <w:rsid w:val="00810C85"/>
    <w:rsid w:val="00817F24"/>
    <w:rsid w:val="00832B2A"/>
    <w:rsid w:val="008518D7"/>
    <w:rsid w:val="00855FE5"/>
    <w:rsid w:val="0088491F"/>
    <w:rsid w:val="008911F4"/>
    <w:rsid w:val="00893E96"/>
    <w:rsid w:val="008C4830"/>
    <w:rsid w:val="008C5AF2"/>
    <w:rsid w:val="008D057E"/>
    <w:rsid w:val="008D1946"/>
    <w:rsid w:val="008D29C9"/>
    <w:rsid w:val="008D5742"/>
    <w:rsid w:val="008E5FBF"/>
    <w:rsid w:val="00905492"/>
    <w:rsid w:val="00911DE9"/>
    <w:rsid w:val="00920F8E"/>
    <w:rsid w:val="00930BCA"/>
    <w:rsid w:val="00950C75"/>
    <w:rsid w:val="009576A7"/>
    <w:rsid w:val="00974392"/>
    <w:rsid w:val="0097719A"/>
    <w:rsid w:val="0099379F"/>
    <w:rsid w:val="00995A39"/>
    <w:rsid w:val="009B56D4"/>
    <w:rsid w:val="009D2102"/>
    <w:rsid w:val="009D2670"/>
    <w:rsid w:val="009D3497"/>
    <w:rsid w:val="009D4487"/>
    <w:rsid w:val="009E20FE"/>
    <w:rsid w:val="009F4289"/>
    <w:rsid w:val="00A020C0"/>
    <w:rsid w:val="00A11D41"/>
    <w:rsid w:val="00A176FD"/>
    <w:rsid w:val="00A23192"/>
    <w:rsid w:val="00A34899"/>
    <w:rsid w:val="00A362F9"/>
    <w:rsid w:val="00A50CBF"/>
    <w:rsid w:val="00A54BDF"/>
    <w:rsid w:val="00A66139"/>
    <w:rsid w:val="00A74131"/>
    <w:rsid w:val="00A85CB9"/>
    <w:rsid w:val="00A95EDB"/>
    <w:rsid w:val="00AA2D84"/>
    <w:rsid w:val="00AA5BF5"/>
    <w:rsid w:val="00AB2F6B"/>
    <w:rsid w:val="00AB409D"/>
    <w:rsid w:val="00AB6AC1"/>
    <w:rsid w:val="00AC07C3"/>
    <w:rsid w:val="00AC0BD1"/>
    <w:rsid w:val="00AC66F3"/>
    <w:rsid w:val="00AC76B8"/>
    <w:rsid w:val="00AE5035"/>
    <w:rsid w:val="00AF1F24"/>
    <w:rsid w:val="00B06990"/>
    <w:rsid w:val="00B26D4B"/>
    <w:rsid w:val="00B31306"/>
    <w:rsid w:val="00B3737D"/>
    <w:rsid w:val="00B760EC"/>
    <w:rsid w:val="00BB0608"/>
    <w:rsid w:val="00BB0D5F"/>
    <w:rsid w:val="00BB2337"/>
    <w:rsid w:val="00BB4C0F"/>
    <w:rsid w:val="00BB54B7"/>
    <w:rsid w:val="00BC63AD"/>
    <w:rsid w:val="00BE2BD3"/>
    <w:rsid w:val="00BE5904"/>
    <w:rsid w:val="00BF45DC"/>
    <w:rsid w:val="00C011F8"/>
    <w:rsid w:val="00C031A8"/>
    <w:rsid w:val="00C10783"/>
    <w:rsid w:val="00C11633"/>
    <w:rsid w:val="00C40E47"/>
    <w:rsid w:val="00C4292B"/>
    <w:rsid w:val="00C431DD"/>
    <w:rsid w:val="00C431E8"/>
    <w:rsid w:val="00C60734"/>
    <w:rsid w:val="00C6124F"/>
    <w:rsid w:val="00C62335"/>
    <w:rsid w:val="00C66DC2"/>
    <w:rsid w:val="00C7192B"/>
    <w:rsid w:val="00C84982"/>
    <w:rsid w:val="00C90AF7"/>
    <w:rsid w:val="00CB0400"/>
    <w:rsid w:val="00CB5174"/>
    <w:rsid w:val="00CB6D13"/>
    <w:rsid w:val="00CC163F"/>
    <w:rsid w:val="00CC7518"/>
    <w:rsid w:val="00CC7B5D"/>
    <w:rsid w:val="00CE6346"/>
    <w:rsid w:val="00D029D0"/>
    <w:rsid w:val="00D03CFC"/>
    <w:rsid w:val="00D07635"/>
    <w:rsid w:val="00D120EC"/>
    <w:rsid w:val="00D2284A"/>
    <w:rsid w:val="00D250AD"/>
    <w:rsid w:val="00D317E2"/>
    <w:rsid w:val="00D4299A"/>
    <w:rsid w:val="00D44223"/>
    <w:rsid w:val="00D51393"/>
    <w:rsid w:val="00D5681F"/>
    <w:rsid w:val="00D613F8"/>
    <w:rsid w:val="00D659BA"/>
    <w:rsid w:val="00D70626"/>
    <w:rsid w:val="00D82EBC"/>
    <w:rsid w:val="00DB4458"/>
    <w:rsid w:val="00DB4B20"/>
    <w:rsid w:val="00DB5F86"/>
    <w:rsid w:val="00DB7412"/>
    <w:rsid w:val="00DD1AC9"/>
    <w:rsid w:val="00DD1ADE"/>
    <w:rsid w:val="00DE674D"/>
    <w:rsid w:val="00DF3486"/>
    <w:rsid w:val="00E0285C"/>
    <w:rsid w:val="00E06914"/>
    <w:rsid w:val="00E10024"/>
    <w:rsid w:val="00E1014B"/>
    <w:rsid w:val="00E141A6"/>
    <w:rsid w:val="00E167CB"/>
    <w:rsid w:val="00E27E67"/>
    <w:rsid w:val="00E27FFA"/>
    <w:rsid w:val="00E33B5F"/>
    <w:rsid w:val="00E355EE"/>
    <w:rsid w:val="00E44D64"/>
    <w:rsid w:val="00E518A2"/>
    <w:rsid w:val="00E52897"/>
    <w:rsid w:val="00E7693F"/>
    <w:rsid w:val="00E8142D"/>
    <w:rsid w:val="00E97C74"/>
    <w:rsid w:val="00EB2C80"/>
    <w:rsid w:val="00EC06EF"/>
    <w:rsid w:val="00ED3270"/>
    <w:rsid w:val="00ED5F41"/>
    <w:rsid w:val="00EE376C"/>
    <w:rsid w:val="00EE723D"/>
    <w:rsid w:val="00F06801"/>
    <w:rsid w:val="00F1580F"/>
    <w:rsid w:val="00F22A33"/>
    <w:rsid w:val="00F40C22"/>
    <w:rsid w:val="00F4436E"/>
    <w:rsid w:val="00F5562A"/>
    <w:rsid w:val="00F6460B"/>
    <w:rsid w:val="00F83258"/>
    <w:rsid w:val="00F86BB9"/>
    <w:rsid w:val="00F91057"/>
    <w:rsid w:val="00FB0630"/>
    <w:rsid w:val="00FB4265"/>
    <w:rsid w:val="00FC2EFC"/>
    <w:rsid w:val="00FC3202"/>
    <w:rsid w:val="00FF040B"/>
    <w:rsid w:val="00FF17DC"/>
    <w:rsid w:val="00FF3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BB0"/>
    <w:rPr>
      <w:rFonts w:ascii="Times New Roman" w:eastAsia="Times New Roman" w:hAnsi="Times New Roman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584BB0"/>
    <w:pPr>
      <w:jc w:val="center"/>
    </w:pPr>
    <w:rPr>
      <w:rFonts w:ascii="Century Schoolbook" w:hAnsi="Century Schoolbook"/>
      <w:sz w:val="50"/>
    </w:rPr>
  </w:style>
  <w:style w:type="character" w:customStyle="1" w:styleId="TtuloChar">
    <w:name w:val="Título Char"/>
    <w:link w:val="Ttulo"/>
    <w:rsid w:val="00584BB0"/>
    <w:rPr>
      <w:rFonts w:ascii="Century Schoolbook" w:eastAsia="Times New Roman" w:hAnsi="Century Schoolbook" w:cs="Times New Roman"/>
      <w:sz w:val="50"/>
      <w:szCs w:val="20"/>
      <w:lang w:eastAsia="pt-BR"/>
    </w:rPr>
  </w:style>
  <w:style w:type="paragraph" w:styleId="Cabealho">
    <w:name w:val="header"/>
    <w:basedOn w:val="Normal"/>
    <w:link w:val="CabealhoChar"/>
    <w:rsid w:val="00584BB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rsid w:val="00584BB0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rsid w:val="00584BB0"/>
    <w:pPr>
      <w:spacing w:before="240"/>
      <w:ind w:left="851"/>
    </w:pPr>
    <w:rPr>
      <w:rFonts w:ascii="Century Schoolbook" w:hAnsi="Century Schoolbook"/>
    </w:rPr>
  </w:style>
  <w:style w:type="character" w:customStyle="1" w:styleId="Recuodecorpodetexto2Char">
    <w:name w:val="Recuo de corpo de texto 2 Char"/>
    <w:link w:val="Recuodecorpodetexto2"/>
    <w:rsid w:val="00584BB0"/>
    <w:rPr>
      <w:rFonts w:ascii="Century Schoolbook" w:eastAsia="Times New Roman" w:hAnsi="Century Schoolbook" w:cs="Times New Roman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84541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384541"/>
    <w:rPr>
      <w:rFonts w:ascii="Times New Roman" w:eastAsia="Times New Roman" w:hAnsi="Times New Roman"/>
    </w:rPr>
  </w:style>
  <w:style w:type="paragraph" w:styleId="PargrafodaLista">
    <w:name w:val="List Paragraph"/>
    <w:basedOn w:val="Normal"/>
    <w:uiPriority w:val="34"/>
    <w:qFormat/>
    <w:rsid w:val="00E27FFA"/>
    <w:pPr>
      <w:overflowPunct w:val="0"/>
      <w:autoSpaceDE w:val="0"/>
      <w:autoSpaceDN w:val="0"/>
      <w:adjustRightInd w:val="0"/>
      <w:ind w:left="720"/>
      <w:contextualSpacing/>
      <w:textAlignment w:val="baseline"/>
    </w:pPr>
  </w:style>
  <w:style w:type="character" w:styleId="Hyperlink">
    <w:name w:val="Hyperlink"/>
    <w:basedOn w:val="Fontepargpadro"/>
    <w:uiPriority w:val="99"/>
    <w:semiHidden/>
    <w:unhideWhenUsed/>
    <w:rsid w:val="0064363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8518D7"/>
    <w:rPr>
      <w:b/>
      <w:bCs/>
      <w:i w:val="0"/>
      <w:iCs w:val="0"/>
    </w:rPr>
  </w:style>
  <w:style w:type="character" w:customStyle="1" w:styleId="st">
    <w:name w:val="st"/>
    <w:basedOn w:val="Fontepargpadro"/>
    <w:rsid w:val="008518D7"/>
  </w:style>
  <w:style w:type="character" w:customStyle="1" w:styleId="apple-converted-space">
    <w:name w:val="apple-converted-space"/>
    <w:basedOn w:val="Fontepargpadro"/>
    <w:rsid w:val="00BF45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inonimos.com.br/know-ho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1743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Yara International ASA</Company>
  <LinksUpToDate>false</LinksUpToDate>
  <CharactersWithSpaces>11138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Poa_Dell</dc:creator>
  <cp:lastModifiedBy>Luciane_PC</cp:lastModifiedBy>
  <cp:revision>2</cp:revision>
  <cp:lastPrinted>2014-08-07T12:31:00Z</cp:lastPrinted>
  <dcterms:created xsi:type="dcterms:W3CDTF">2014-08-11T12:35:00Z</dcterms:created>
  <dcterms:modified xsi:type="dcterms:W3CDTF">2014-08-11T12:35:00Z</dcterms:modified>
</cp:coreProperties>
</file>