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1C" w:rsidRPr="00B07C1C" w:rsidRDefault="00B07C1C" w:rsidP="00E349F8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RODRIGO RODRIGUES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 xml:space="preserve">Rua 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>Teófilo Vasconcelos Jardim, 711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>CEP 9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>2500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>00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 xml:space="preserve">0– 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>Guaíba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>/RS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 xml:space="preserve">Contato (51) </w:t>
      </w:r>
      <w:r w:rsidR="00E349F8">
        <w:rPr>
          <w:rFonts w:ascii="Arial" w:eastAsia="Times New Roman" w:hAnsi="Arial" w:cs="Arial"/>
          <w:color w:val="000000"/>
          <w:sz w:val="24"/>
          <w:szCs w:val="24"/>
        </w:rPr>
        <w:t xml:space="preserve">9955-0989                                                                                            </w:t>
      </w:r>
      <w:bookmarkStart w:id="0" w:name="_GoBack"/>
      <w:bookmarkEnd w:id="0"/>
      <w:r w:rsidRPr="00B07C1C">
        <w:rPr>
          <w:rFonts w:ascii="Arial" w:eastAsia="Times New Roman" w:hAnsi="Arial" w:cs="Arial"/>
          <w:color w:val="000000"/>
          <w:sz w:val="24"/>
          <w:szCs w:val="24"/>
        </w:rPr>
        <w:t xml:space="preserve">E-mail: </w:t>
      </w:r>
      <w:hyperlink r:id="rId6" w:history="1">
        <w:r w:rsidR="00E349F8" w:rsidRPr="009F03B3">
          <w:rPr>
            <w:rStyle w:val="Hyperlink"/>
            <w:rFonts w:ascii="Arial" w:eastAsia="Times New Roman" w:hAnsi="Arial" w:cs="Arial"/>
            <w:sz w:val="24"/>
            <w:szCs w:val="24"/>
          </w:rPr>
          <w:t>rodrigordg05@gmail.com</w:t>
        </w:r>
      </w:hyperlink>
    </w:p>
    <w:p w:rsidR="00B07C1C" w:rsidRPr="00B07C1C" w:rsidRDefault="00B07C1C" w:rsidP="00B07C1C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638800" cy="45719"/>
            <wp:effectExtent l="19050" t="0" r="0" b="0"/>
            <wp:docPr id="1" name="Imagem 1" descr="MC90011585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115855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1C" w:rsidRPr="006D55BE" w:rsidRDefault="00B07C1C" w:rsidP="006D55BE">
      <w:pPr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color w:val="000000"/>
          <w:sz w:val="24"/>
          <w:szCs w:val="24"/>
        </w:rPr>
        <w:t>FORMAÇÃO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Pr="006D55BE">
        <w:rPr>
          <w:rFonts w:ascii="Arial" w:eastAsia="Times New Roman" w:hAnsi="Arial" w:cs="Arial"/>
          <w:b/>
          <w:color w:val="000000"/>
          <w:sz w:val="24"/>
          <w:szCs w:val="24"/>
        </w:rPr>
        <w:t>Ensino Médio</w:t>
      </w:r>
      <w:r w:rsidR="006D55BE" w:rsidRPr="006D55BE">
        <w:rPr>
          <w:rFonts w:ascii="Arial" w:eastAsia="Times New Roman" w:hAnsi="Arial" w:cs="Arial"/>
          <w:color w:val="000000"/>
          <w:sz w:val="24"/>
          <w:szCs w:val="24"/>
        </w:rPr>
        <w:t xml:space="preserve"> - Instituição: Escola IPUC                                                      Conclusão 2012</w:t>
      </w:r>
    </w:p>
    <w:p w:rsidR="006D55BE" w:rsidRPr="006D55BE" w:rsidRDefault="006D55BE" w:rsidP="006D55BE">
      <w:pPr>
        <w:spacing w:after="324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/>
          <w:bCs/>
          <w:color w:val="000000"/>
          <w:sz w:val="24"/>
          <w:szCs w:val="24"/>
        </w:rPr>
        <w:t>Técnico em Contabilidade</w:t>
      </w:r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- Escola Tec. Estadual Irmão Pedro                   </w:t>
      </w:r>
      <w:proofErr w:type="spellStart"/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Jul</w:t>
      </w:r>
      <w:proofErr w:type="spellEnd"/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/2013 à </w:t>
      </w:r>
      <w:proofErr w:type="spellStart"/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jul</w:t>
      </w:r>
      <w:proofErr w:type="spellEnd"/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/</w:t>
      </w:r>
      <w:proofErr w:type="gramStart"/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2014</w:t>
      </w:r>
      <w:proofErr w:type="gramEnd"/>
    </w:p>
    <w:p w:rsidR="006D55BE" w:rsidRPr="006D55BE" w:rsidRDefault="006D55BE" w:rsidP="006D55BE">
      <w:pPr>
        <w:spacing w:after="324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/>
          <w:bCs/>
          <w:color w:val="000000"/>
          <w:sz w:val="24"/>
          <w:szCs w:val="24"/>
        </w:rPr>
        <w:t>Técnico em Administração</w:t>
      </w:r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– Instituto Estadual Dom Diogo de Souza Agosto/2015 - </w:t>
      </w:r>
      <w:r w:rsidR="00E349F8">
        <w:rPr>
          <w:rFonts w:ascii="Arial" w:eastAsia="Times New Roman" w:hAnsi="Arial" w:cs="Arial"/>
          <w:bCs/>
          <w:color w:val="000000"/>
          <w:sz w:val="24"/>
          <w:szCs w:val="24"/>
        </w:rPr>
        <w:t>Trancado</w:t>
      </w:r>
    </w:p>
    <w:p w:rsidR="006D55BE" w:rsidRPr="00B07C1C" w:rsidRDefault="006D55BE" w:rsidP="006D55BE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F566FED" wp14:editId="521099B5">
            <wp:extent cx="5715000" cy="57150"/>
            <wp:effectExtent l="19050" t="0" r="0" b="0"/>
            <wp:docPr id="2" name="Imagem 2" descr="MC90011585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115855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150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1C" w:rsidRPr="00B07C1C" w:rsidRDefault="00B07C1C" w:rsidP="00B07C1C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EXPERIÊNCIAS</w:t>
      </w:r>
    </w:p>
    <w:p w:rsidR="00B07C1C" w:rsidRPr="006D55BE" w:rsidRDefault="00B07C1C" w:rsidP="00B07C1C">
      <w:pPr>
        <w:pStyle w:val="PargrafodaLista"/>
        <w:numPr>
          <w:ilvl w:val="1"/>
          <w:numId w:val="2"/>
        </w:numPr>
        <w:spacing w:after="324" w:line="240" w:lineRule="auto"/>
        <w:ind w:left="108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ARCOS DOURADOS COM DE ALIMENTOS LTDA - RGC.                                                     </w:t>
      </w:r>
      <w:r w:rsidRPr="006D55BE">
        <w:rPr>
          <w:rFonts w:ascii="Arial" w:eastAsia="Times New Roman" w:hAnsi="Arial" w:cs="Arial"/>
          <w:color w:val="000000"/>
          <w:sz w:val="24"/>
          <w:szCs w:val="24"/>
        </w:rPr>
        <w:t xml:space="preserve">De: 02/12/2009 a 11/05/2011                                                                                   Cargo: Atendente de Restaurante </w:t>
      </w:r>
    </w:p>
    <w:p w:rsidR="00B07C1C" w:rsidRDefault="00B07C1C" w:rsidP="00B07C1C">
      <w:pPr>
        <w:pStyle w:val="PargrafodaLista"/>
        <w:numPr>
          <w:ilvl w:val="1"/>
          <w:numId w:val="2"/>
        </w:num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RESTAURANTE PUEBLO LTDA                                                                                         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>De: 12/08/2011 a 08/11/2011                                                                                    Cargo: Atendente                                                                                                       Cargo: Atendente Recepcionista, Caixa.</w:t>
      </w:r>
    </w:p>
    <w:p w:rsidR="00B07C1C" w:rsidRPr="00B07C1C" w:rsidRDefault="00B07C1C" w:rsidP="00B07C1C">
      <w:pPr>
        <w:pStyle w:val="Pargrafoda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B07C1C" w:rsidRDefault="00B07C1C" w:rsidP="00B07C1C">
      <w:pPr>
        <w:pStyle w:val="PargrafodaLista"/>
        <w:numPr>
          <w:ilvl w:val="1"/>
          <w:numId w:val="2"/>
        </w:num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SOLDASUL IND E COMERCIO LTDA                                                                               </w:t>
      </w:r>
      <w:r w:rsidRPr="00B07C1C">
        <w:rPr>
          <w:rFonts w:ascii="Arial" w:eastAsia="Times New Roman" w:hAnsi="Arial" w:cs="Arial"/>
          <w:color w:val="000000"/>
          <w:sz w:val="24"/>
          <w:szCs w:val="24"/>
        </w:rPr>
        <w:t>De: 22/11/2011 a 25/03/2014                                                                              Cargo: Aux. Deposito e Serviços Gerais                                                                  Função desempenhada: separador de mercadorias, organização de estoque, controle de entrada e saída de materiais.</w:t>
      </w:r>
    </w:p>
    <w:p w:rsidR="006D55BE" w:rsidRPr="006D55BE" w:rsidRDefault="006D55BE" w:rsidP="006D55BE">
      <w:pPr>
        <w:pStyle w:val="Pargrafoda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6D55BE" w:rsidRDefault="006D55BE" w:rsidP="006D55BE">
      <w:pPr>
        <w:pStyle w:val="PargrafodaLista"/>
        <w:numPr>
          <w:ilvl w:val="1"/>
          <w:numId w:val="2"/>
        </w:numPr>
        <w:spacing w:after="324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SERGIO MORAES CONTADORES ASSOCIADOS</w:t>
      </w:r>
    </w:p>
    <w:p w:rsidR="006D55BE" w:rsidRPr="006D55BE" w:rsidRDefault="006D55BE" w:rsidP="006D55BE">
      <w:pPr>
        <w:pStyle w:val="PargrafodaLista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De: 01/07/2014 – atualmente</w:t>
      </w:r>
    </w:p>
    <w:p w:rsidR="006D55BE" w:rsidRPr="006D55BE" w:rsidRDefault="006D55BE" w:rsidP="006D55BE">
      <w:pPr>
        <w:pStyle w:val="PargrafodaLista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Cargo: auxiliar Administrativo</w:t>
      </w:r>
    </w:p>
    <w:p w:rsidR="006D55BE" w:rsidRPr="006D55BE" w:rsidRDefault="006D55BE" w:rsidP="006D55BE">
      <w:pPr>
        <w:pStyle w:val="PargrafodaLista"/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D55BE">
        <w:rPr>
          <w:rFonts w:ascii="Arial" w:eastAsia="Times New Roman" w:hAnsi="Arial" w:cs="Arial"/>
          <w:bCs/>
          <w:color w:val="000000"/>
          <w:sz w:val="24"/>
          <w:szCs w:val="24"/>
        </w:rPr>
        <w:t>Função desempenhada: Protocolo de documentos, serviços externos.</w:t>
      </w:r>
    </w:p>
    <w:p w:rsidR="00B07C1C" w:rsidRPr="00B07C1C" w:rsidRDefault="00B64F24" w:rsidP="00B07C1C">
      <w:pPr>
        <w:pStyle w:val="PargrafodaLista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374015</wp:posOffset>
            </wp:positionV>
            <wp:extent cx="5476240" cy="45085"/>
            <wp:effectExtent l="19050" t="0" r="0" b="0"/>
            <wp:wrapSquare wrapText="bothSides"/>
            <wp:docPr id="6" name="Imagem 2" descr="MC90011585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115855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1C" w:rsidRPr="00B07C1C" w:rsidRDefault="00B07C1C" w:rsidP="00B07C1C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B07C1C" w:rsidRDefault="00B07C1C" w:rsidP="00B07C1C">
      <w:pPr>
        <w:spacing w:after="324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ATIVIDADES COMPLEMENTARES:</w:t>
      </w:r>
      <w:r w:rsidR="006D55B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</w:t>
      </w:r>
      <w:r w:rsidRPr="00B07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Habilitação– AB</w:t>
      </w:r>
    </w:p>
    <w:sectPr w:rsidR="00B07C1C" w:rsidSect="009A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70CB"/>
    <w:multiLevelType w:val="hybridMultilevel"/>
    <w:tmpl w:val="DD00F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1346E"/>
    <w:multiLevelType w:val="hybridMultilevel"/>
    <w:tmpl w:val="4E64E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70" w:hanging="39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D11C5"/>
    <w:multiLevelType w:val="multilevel"/>
    <w:tmpl w:val="DAA2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1C"/>
    <w:rsid w:val="006D55BE"/>
    <w:rsid w:val="009A1E0F"/>
    <w:rsid w:val="00B07C1C"/>
    <w:rsid w:val="00B64F24"/>
    <w:rsid w:val="00E3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7C1C"/>
    <w:pPr>
      <w:spacing w:after="150" w:line="240" w:lineRule="auto"/>
      <w:outlineLvl w:val="1"/>
    </w:pPr>
    <w:rPr>
      <w:rFonts w:ascii="Segoe UI Light" w:eastAsia="Times New Roman" w:hAnsi="Segoe UI Light" w:cs="Times New Roman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07C1C"/>
    <w:pPr>
      <w:spacing w:after="75" w:line="240" w:lineRule="auto"/>
      <w:outlineLvl w:val="2"/>
    </w:pPr>
    <w:rPr>
      <w:rFonts w:ascii="Segoe UI Light" w:eastAsia="Times New Roman" w:hAnsi="Segoe UI Light" w:cs="Times New Roman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7C1C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7C1C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07C1C"/>
    <w:rPr>
      <w:strike w:val="0"/>
      <w:dstrike w:val="0"/>
      <w:color w:val="0072C6"/>
      <w:u w:val="none"/>
      <w:effect w:val="none"/>
    </w:rPr>
  </w:style>
  <w:style w:type="paragraph" w:customStyle="1" w:styleId="ecxmsonormal">
    <w:name w:val="ecxmsonormal"/>
    <w:basedOn w:val="Normal"/>
    <w:rsid w:val="00B07C1C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C1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7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7C1C"/>
    <w:pPr>
      <w:spacing w:after="150" w:line="240" w:lineRule="auto"/>
      <w:outlineLvl w:val="1"/>
    </w:pPr>
    <w:rPr>
      <w:rFonts w:ascii="Segoe UI Light" w:eastAsia="Times New Roman" w:hAnsi="Segoe UI Light" w:cs="Times New Roman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07C1C"/>
    <w:pPr>
      <w:spacing w:after="75" w:line="240" w:lineRule="auto"/>
      <w:outlineLvl w:val="2"/>
    </w:pPr>
    <w:rPr>
      <w:rFonts w:ascii="Segoe UI Light" w:eastAsia="Times New Roman" w:hAnsi="Segoe UI Light" w:cs="Times New Roman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7C1C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7C1C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07C1C"/>
    <w:rPr>
      <w:strike w:val="0"/>
      <w:dstrike w:val="0"/>
      <w:color w:val="0072C6"/>
      <w:u w:val="none"/>
      <w:effect w:val="none"/>
    </w:rPr>
  </w:style>
  <w:style w:type="paragraph" w:customStyle="1" w:styleId="ecxmsonormal">
    <w:name w:val="ecxmsonormal"/>
    <w:basedOn w:val="Normal"/>
    <w:rsid w:val="00B07C1C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C1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8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138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9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7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89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0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66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530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6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383">
              <w:marLeft w:val="0"/>
              <w:marRight w:val="10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rigordg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422</dc:creator>
  <cp:lastModifiedBy>Carolini Souza da Silva</cp:lastModifiedBy>
  <cp:revision>2</cp:revision>
  <dcterms:created xsi:type="dcterms:W3CDTF">2016-08-10T11:46:00Z</dcterms:created>
  <dcterms:modified xsi:type="dcterms:W3CDTF">2016-08-10T11:46:00Z</dcterms:modified>
</cp:coreProperties>
</file>