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99A" w:rsidRDefault="00DD2153"/>
    <w:p w:rsidR="0083434C" w:rsidRDefault="0027630D" w:rsidP="00665928">
      <w:pPr>
        <w:tabs>
          <w:tab w:val="left" w:pos="1800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</w:t>
      </w:r>
      <w:r w:rsidR="0083434C" w:rsidRPr="00665928">
        <w:rPr>
          <w:sz w:val="36"/>
          <w:szCs w:val="36"/>
        </w:rPr>
        <w:t xml:space="preserve">Leandro </w:t>
      </w:r>
      <w:proofErr w:type="spellStart"/>
      <w:r w:rsidR="0083434C" w:rsidRPr="00665928">
        <w:rPr>
          <w:sz w:val="36"/>
          <w:szCs w:val="36"/>
        </w:rPr>
        <w:t>Leotte</w:t>
      </w:r>
      <w:proofErr w:type="spellEnd"/>
      <w:r w:rsidR="00A371ED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</w:t>
      </w:r>
      <w:r>
        <w:rPr>
          <w:noProof/>
          <w:sz w:val="36"/>
          <w:szCs w:val="36"/>
          <w:lang w:eastAsia="pt-BR"/>
        </w:rPr>
        <w:drawing>
          <wp:inline distT="0" distB="0" distL="0" distR="0" wp14:anchorId="6EC47AB3" wp14:editId="02A411E7">
            <wp:extent cx="1025264" cy="1378653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264" cy="1378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1ED" w:rsidRPr="0027630D" w:rsidRDefault="00A371ED" w:rsidP="00665928">
      <w:pPr>
        <w:tabs>
          <w:tab w:val="left" w:pos="1800"/>
        </w:tabs>
        <w:jc w:val="center"/>
        <w:rPr>
          <w:rFonts w:asciiTheme="majorHAnsi" w:hAnsiTheme="majorHAnsi"/>
          <w:b/>
          <w:sz w:val="20"/>
          <w:szCs w:val="20"/>
        </w:rPr>
      </w:pPr>
      <w:r w:rsidRPr="0027630D">
        <w:rPr>
          <w:rFonts w:asciiTheme="majorHAnsi" w:hAnsiTheme="majorHAnsi"/>
          <w:b/>
          <w:sz w:val="20"/>
          <w:szCs w:val="20"/>
        </w:rPr>
        <w:t>Rua Cavalhada, 847- Parque Santa Fé- Charqueadas/</w:t>
      </w:r>
      <w:proofErr w:type="gramStart"/>
      <w:r w:rsidRPr="0027630D">
        <w:rPr>
          <w:rFonts w:asciiTheme="majorHAnsi" w:hAnsiTheme="majorHAnsi"/>
          <w:b/>
          <w:sz w:val="20"/>
          <w:szCs w:val="20"/>
        </w:rPr>
        <w:t>RS</w:t>
      </w:r>
      <w:proofErr w:type="gramEnd"/>
      <w:r w:rsidRPr="0027630D">
        <w:rPr>
          <w:rFonts w:asciiTheme="majorHAnsi" w:hAnsiTheme="majorHAnsi"/>
          <w:b/>
          <w:sz w:val="20"/>
          <w:szCs w:val="20"/>
        </w:rPr>
        <w:t xml:space="preserve"> </w:t>
      </w:r>
    </w:p>
    <w:p w:rsidR="00A371ED" w:rsidRPr="0027630D" w:rsidRDefault="00A371ED" w:rsidP="00665928">
      <w:pPr>
        <w:tabs>
          <w:tab w:val="left" w:pos="1800"/>
        </w:tabs>
        <w:jc w:val="center"/>
        <w:rPr>
          <w:rFonts w:asciiTheme="majorHAnsi" w:hAnsiTheme="majorHAnsi"/>
          <w:b/>
          <w:sz w:val="20"/>
          <w:szCs w:val="20"/>
        </w:rPr>
      </w:pPr>
      <w:r w:rsidRPr="0027630D">
        <w:rPr>
          <w:rFonts w:asciiTheme="majorHAnsi" w:hAnsiTheme="majorHAnsi"/>
          <w:b/>
          <w:sz w:val="20"/>
          <w:szCs w:val="20"/>
        </w:rPr>
        <w:t>Fone: 98460576 / 80162594</w:t>
      </w:r>
    </w:p>
    <w:p w:rsidR="0083434C" w:rsidRPr="00687492" w:rsidRDefault="0083434C" w:rsidP="00687492">
      <w:pPr>
        <w:rPr>
          <w:b/>
          <w:sz w:val="24"/>
          <w:szCs w:val="24"/>
        </w:rPr>
      </w:pPr>
      <w:r w:rsidRPr="00687492">
        <w:rPr>
          <w:b/>
          <w:sz w:val="24"/>
          <w:szCs w:val="24"/>
        </w:rPr>
        <w:t>Objetivo</w:t>
      </w:r>
    </w:p>
    <w:p w:rsidR="0083434C" w:rsidRDefault="0083434C">
      <w:r>
        <w:t>Atuar na área de produção voltada aos processos de</w:t>
      </w:r>
      <w:proofErr w:type="gramStart"/>
      <w:r>
        <w:t xml:space="preserve">  </w:t>
      </w:r>
      <w:proofErr w:type="gramEnd"/>
      <w:r>
        <w:t>manutenção e soldagem, inspetoria de qualidade e processos metalúrgicos de conformação de tratamento térmico visando diretamente o alcance da excelência total e do resultado.</w:t>
      </w:r>
    </w:p>
    <w:p w:rsidR="0083434C" w:rsidRPr="00687492" w:rsidRDefault="0083434C">
      <w:pPr>
        <w:rPr>
          <w:b/>
        </w:rPr>
      </w:pPr>
      <w:r w:rsidRPr="00687492">
        <w:rPr>
          <w:b/>
        </w:rPr>
        <w:t>Habilidades</w:t>
      </w:r>
    </w:p>
    <w:p w:rsidR="0083434C" w:rsidRDefault="0083434C">
      <w:r>
        <w:t>Orientação para a qual</w:t>
      </w:r>
      <w:r w:rsidR="00B23C18">
        <w:t>idade, análise crítica, trabalho</w:t>
      </w:r>
      <w:r>
        <w:t xml:space="preserve"> em grupo, agilidade, pró – atividade, precisão e organização</w:t>
      </w:r>
      <w:r w:rsidR="00665928">
        <w:t>.</w:t>
      </w:r>
    </w:p>
    <w:p w:rsidR="0083434C" w:rsidRPr="00687492" w:rsidRDefault="00665928">
      <w:pPr>
        <w:rPr>
          <w:b/>
        </w:rPr>
      </w:pPr>
      <w:r w:rsidRPr="00687492">
        <w:rPr>
          <w:b/>
        </w:rPr>
        <w:t>Formação Acadêmica</w:t>
      </w:r>
    </w:p>
    <w:p w:rsidR="00665928" w:rsidRDefault="00665928" w:rsidP="00665928">
      <w:pPr>
        <w:pStyle w:val="PargrafodaLista"/>
        <w:numPr>
          <w:ilvl w:val="0"/>
          <w:numId w:val="1"/>
        </w:numPr>
      </w:pPr>
      <w:r>
        <w:t>Técnico em Metalurgia – CNEC</w:t>
      </w:r>
    </w:p>
    <w:p w:rsidR="00665928" w:rsidRDefault="00665928" w:rsidP="00665928">
      <w:pPr>
        <w:pStyle w:val="PargrafodaLista"/>
        <w:numPr>
          <w:ilvl w:val="0"/>
          <w:numId w:val="1"/>
        </w:numPr>
      </w:pPr>
      <w:r>
        <w:t>Mecânico Ajustador – SENAI 300hs</w:t>
      </w:r>
    </w:p>
    <w:p w:rsidR="00665928" w:rsidRDefault="00665928" w:rsidP="00665928">
      <w:pPr>
        <w:pStyle w:val="PargrafodaLista"/>
        <w:numPr>
          <w:ilvl w:val="0"/>
          <w:numId w:val="1"/>
        </w:numPr>
      </w:pPr>
      <w:r>
        <w:t>Soldagem em Tubulação (petróleo e gás ER, TIG, MIG) SENAI/PROMIMP-</w:t>
      </w:r>
      <w:proofErr w:type="gramStart"/>
      <w:r>
        <w:t>300hs</w:t>
      </w:r>
      <w:proofErr w:type="gramEnd"/>
    </w:p>
    <w:p w:rsidR="00665928" w:rsidRDefault="00665928" w:rsidP="00665928">
      <w:pPr>
        <w:pStyle w:val="PargrafodaLista"/>
        <w:numPr>
          <w:ilvl w:val="0"/>
          <w:numId w:val="1"/>
        </w:numPr>
      </w:pPr>
      <w:r>
        <w:t xml:space="preserve">Operador de Empilhadeira-FUNDACOR-24HS </w:t>
      </w:r>
    </w:p>
    <w:p w:rsidR="00665928" w:rsidRDefault="00665928" w:rsidP="00665928">
      <w:pPr>
        <w:pStyle w:val="PargrafodaLista"/>
      </w:pPr>
    </w:p>
    <w:p w:rsidR="00665928" w:rsidRPr="00687492" w:rsidRDefault="00665928" w:rsidP="00665928">
      <w:pPr>
        <w:pStyle w:val="PargrafodaLista"/>
        <w:tabs>
          <w:tab w:val="left" w:pos="3660"/>
        </w:tabs>
        <w:rPr>
          <w:b/>
        </w:rPr>
      </w:pPr>
      <w:r w:rsidRPr="00687492">
        <w:rPr>
          <w:b/>
        </w:rPr>
        <w:t>Experiências Profissionais</w:t>
      </w:r>
      <w:r w:rsidRPr="00687492">
        <w:rPr>
          <w:b/>
        </w:rPr>
        <w:tab/>
      </w:r>
    </w:p>
    <w:p w:rsidR="00665928" w:rsidRDefault="00665928" w:rsidP="00665928">
      <w:pPr>
        <w:pStyle w:val="PargrafodaLista"/>
        <w:tabs>
          <w:tab w:val="left" w:pos="3660"/>
        </w:tabs>
      </w:pPr>
      <w:r>
        <w:t xml:space="preserve">UTC Engenharia (Prestador de Serviço REFAP Petrobras) </w:t>
      </w:r>
    </w:p>
    <w:p w:rsidR="00665928" w:rsidRDefault="00665928" w:rsidP="00665928">
      <w:pPr>
        <w:pStyle w:val="PargrafodaLista"/>
        <w:tabs>
          <w:tab w:val="left" w:pos="3660"/>
        </w:tabs>
      </w:pPr>
      <w:r>
        <w:t>Cargo</w:t>
      </w:r>
      <w:r w:rsidR="00ED0300">
        <w:t xml:space="preserve"> Soldador ER</w:t>
      </w:r>
    </w:p>
    <w:p w:rsidR="00ED0300" w:rsidRDefault="00ED0300" w:rsidP="00665928">
      <w:pPr>
        <w:pStyle w:val="PargrafodaLista"/>
        <w:tabs>
          <w:tab w:val="left" w:pos="3660"/>
        </w:tabs>
      </w:pPr>
      <w:r>
        <w:t>Período 02/2013 à 05/2014</w:t>
      </w:r>
    </w:p>
    <w:p w:rsidR="00ED0300" w:rsidRDefault="00ED0300" w:rsidP="00665928">
      <w:pPr>
        <w:pStyle w:val="PargrafodaLista"/>
        <w:tabs>
          <w:tab w:val="left" w:pos="3660"/>
        </w:tabs>
      </w:pPr>
    </w:p>
    <w:p w:rsidR="00ED0300" w:rsidRDefault="00ED0300" w:rsidP="00665928">
      <w:pPr>
        <w:pStyle w:val="PargrafodaLista"/>
        <w:tabs>
          <w:tab w:val="left" w:pos="3660"/>
        </w:tabs>
      </w:pPr>
      <w:r>
        <w:t xml:space="preserve">EMS Eletromecânica </w:t>
      </w:r>
      <w:proofErr w:type="spellStart"/>
      <w:r>
        <w:t>Silvestrini</w:t>
      </w:r>
      <w:proofErr w:type="spellEnd"/>
      <w:r>
        <w:t xml:space="preserve"> LTDA</w:t>
      </w:r>
    </w:p>
    <w:p w:rsidR="001F2CD1" w:rsidRDefault="001F2CD1" w:rsidP="00665928">
      <w:pPr>
        <w:pStyle w:val="PargrafodaLista"/>
        <w:tabs>
          <w:tab w:val="left" w:pos="3660"/>
        </w:tabs>
      </w:pPr>
      <w:r>
        <w:t>Cargo Soldador MIG</w:t>
      </w:r>
    </w:p>
    <w:p w:rsidR="001F2CD1" w:rsidRDefault="001F2CD1" w:rsidP="00665928">
      <w:pPr>
        <w:pStyle w:val="PargrafodaLista"/>
        <w:tabs>
          <w:tab w:val="left" w:pos="3660"/>
        </w:tabs>
      </w:pPr>
      <w:r>
        <w:t>Período 12/2011 à 02/2012</w:t>
      </w:r>
    </w:p>
    <w:p w:rsidR="001F2CD1" w:rsidRDefault="001F2CD1" w:rsidP="00665928">
      <w:pPr>
        <w:pStyle w:val="PargrafodaLista"/>
        <w:tabs>
          <w:tab w:val="left" w:pos="3660"/>
        </w:tabs>
      </w:pPr>
    </w:p>
    <w:p w:rsidR="001F2CD1" w:rsidRDefault="001F2CD1" w:rsidP="00665928">
      <w:pPr>
        <w:pStyle w:val="PargrafodaLista"/>
        <w:tabs>
          <w:tab w:val="left" w:pos="3660"/>
        </w:tabs>
      </w:pPr>
      <w:r>
        <w:t>USINDI Montagens e Manutenção LTDA</w:t>
      </w:r>
    </w:p>
    <w:p w:rsidR="001F2CD1" w:rsidRDefault="001F2CD1" w:rsidP="00665928">
      <w:pPr>
        <w:pStyle w:val="PargrafodaLista"/>
        <w:tabs>
          <w:tab w:val="left" w:pos="3660"/>
        </w:tabs>
      </w:pPr>
      <w:r>
        <w:t>Cargo Soldador MIG</w:t>
      </w:r>
    </w:p>
    <w:p w:rsidR="001F2CD1" w:rsidRDefault="001F2CD1" w:rsidP="00665928">
      <w:pPr>
        <w:pStyle w:val="PargrafodaLista"/>
        <w:tabs>
          <w:tab w:val="left" w:pos="3660"/>
        </w:tabs>
      </w:pPr>
      <w:r>
        <w:t xml:space="preserve">Período 03/2010 à 08/2010 </w:t>
      </w:r>
    </w:p>
    <w:p w:rsidR="001F2CD1" w:rsidRDefault="001F2CD1" w:rsidP="00665928">
      <w:pPr>
        <w:pStyle w:val="PargrafodaLista"/>
        <w:tabs>
          <w:tab w:val="left" w:pos="3660"/>
        </w:tabs>
      </w:pPr>
    </w:p>
    <w:p w:rsidR="001F2CD1" w:rsidRDefault="001F2CD1" w:rsidP="00665928">
      <w:pPr>
        <w:pStyle w:val="PargrafodaLista"/>
        <w:tabs>
          <w:tab w:val="left" w:pos="3660"/>
        </w:tabs>
      </w:pPr>
      <w:r>
        <w:t>ODEBRECHT (prestador de serviço BRASKEN)</w:t>
      </w:r>
    </w:p>
    <w:p w:rsidR="001F2CD1" w:rsidRDefault="001F2CD1" w:rsidP="00665928">
      <w:pPr>
        <w:pStyle w:val="PargrafodaLista"/>
        <w:tabs>
          <w:tab w:val="left" w:pos="3660"/>
        </w:tabs>
      </w:pPr>
      <w:r>
        <w:t>Cargo Soldador ER</w:t>
      </w:r>
    </w:p>
    <w:p w:rsidR="001F2CD1" w:rsidRDefault="001F2CD1" w:rsidP="00665928">
      <w:pPr>
        <w:pStyle w:val="PargrafodaLista"/>
        <w:tabs>
          <w:tab w:val="left" w:pos="3660"/>
        </w:tabs>
      </w:pPr>
    </w:p>
    <w:p w:rsidR="00A371ED" w:rsidRDefault="00A371ED" w:rsidP="00665928">
      <w:pPr>
        <w:pStyle w:val="PargrafodaLista"/>
        <w:tabs>
          <w:tab w:val="left" w:pos="3660"/>
        </w:tabs>
      </w:pPr>
      <w:r>
        <w:lastRenderedPageBreak/>
        <w:t>REC Montagens</w:t>
      </w:r>
    </w:p>
    <w:p w:rsidR="00A371ED" w:rsidRDefault="00A371ED" w:rsidP="00665928">
      <w:pPr>
        <w:pStyle w:val="PargrafodaLista"/>
        <w:tabs>
          <w:tab w:val="left" w:pos="3660"/>
        </w:tabs>
      </w:pPr>
      <w:r>
        <w:t>Cargo Soldador ER</w:t>
      </w:r>
    </w:p>
    <w:p w:rsidR="00A371ED" w:rsidRDefault="00A371ED" w:rsidP="00665928">
      <w:pPr>
        <w:pStyle w:val="PargrafodaLista"/>
        <w:tabs>
          <w:tab w:val="left" w:pos="3660"/>
        </w:tabs>
      </w:pPr>
      <w:r>
        <w:t>Período 02/2008 à 05/2008</w:t>
      </w:r>
    </w:p>
    <w:p w:rsidR="00A371ED" w:rsidRDefault="00A371ED" w:rsidP="00665928">
      <w:pPr>
        <w:pStyle w:val="PargrafodaLista"/>
        <w:tabs>
          <w:tab w:val="left" w:pos="3660"/>
        </w:tabs>
      </w:pPr>
      <w:bookmarkStart w:id="0" w:name="_GoBack"/>
      <w:bookmarkEnd w:id="0"/>
    </w:p>
    <w:p w:rsidR="00A371ED" w:rsidRDefault="00A371ED" w:rsidP="00665928">
      <w:pPr>
        <w:pStyle w:val="PargrafodaLista"/>
        <w:tabs>
          <w:tab w:val="left" w:pos="3660"/>
        </w:tabs>
      </w:pPr>
      <w:r>
        <w:t>BECHTEL DO BRASIL (prestador de serviços REFAP Petrobras)</w:t>
      </w:r>
    </w:p>
    <w:p w:rsidR="00A371ED" w:rsidRDefault="00A371ED" w:rsidP="00665928">
      <w:pPr>
        <w:pStyle w:val="PargrafodaLista"/>
        <w:tabs>
          <w:tab w:val="left" w:pos="3660"/>
        </w:tabs>
      </w:pPr>
      <w:r>
        <w:t>Cargo Soldador TIG</w:t>
      </w:r>
    </w:p>
    <w:p w:rsidR="00A371ED" w:rsidRDefault="00A371ED" w:rsidP="00665928">
      <w:pPr>
        <w:pStyle w:val="PargrafodaLista"/>
        <w:tabs>
          <w:tab w:val="left" w:pos="3660"/>
        </w:tabs>
      </w:pPr>
      <w:r>
        <w:t>Período 02/2004 à 12/2005</w:t>
      </w:r>
    </w:p>
    <w:p w:rsidR="00A371ED" w:rsidRDefault="00A371ED" w:rsidP="00665928">
      <w:pPr>
        <w:pStyle w:val="PargrafodaLista"/>
        <w:tabs>
          <w:tab w:val="left" w:pos="3660"/>
        </w:tabs>
      </w:pPr>
    </w:p>
    <w:p w:rsidR="00A371ED" w:rsidRDefault="00A371ED" w:rsidP="00665928">
      <w:pPr>
        <w:pStyle w:val="PargrafodaLista"/>
        <w:tabs>
          <w:tab w:val="left" w:pos="3660"/>
        </w:tabs>
      </w:pPr>
      <w:r>
        <w:t>TENENGE (prestador de serviço COPESUL)</w:t>
      </w:r>
    </w:p>
    <w:p w:rsidR="00A371ED" w:rsidRDefault="00A371ED" w:rsidP="00665928">
      <w:pPr>
        <w:pStyle w:val="PargrafodaLista"/>
        <w:tabs>
          <w:tab w:val="left" w:pos="3660"/>
        </w:tabs>
      </w:pPr>
      <w:r>
        <w:t>Cargo Soldador ER</w:t>
      </w:r>
    </w:p>
    <w:p w:rsidR="00A371ED" w:rsidRDefault="00A371ED" w:rsidP="00665928">
      <w:pPr>
        <w:pStyle w:val="PargrafodaLista"/>
        <w:tabs>
          <w:tab w:val="left" w:pos="3660"/>
        </w:tabs>
      </w:pPr>
      <w:r>
        <w:t>Período 07/1998 à 06/1999</w:t>
      </w:r>
    </w:p>
    <w:sectPr w:rsidR="00A371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C8455E"/>
    <w:multiLevelType w:val="hybridMultilevel"/>
    <w:tmpl w:val="74FE9C42"/>
    <w:lvl w:ilvl="0" w:tplc="AD18DF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34C"/>
    <w:rsid w:val="001F2CD1"/>
    <w:rsid w:val="0027630D"/>
    <w:rsid w:val="00665928"/>
    <w:rsid w:val="00687492"/>
    <w:rsid w:val="0083434C"/>
    <w:rsid w:val="0091140B"/>
    <w:rsid w:val="00A371ED"/>
    <w:rsid w:val="00B23C18"/>
    <w:rsid w:val="00DD2153"/>
    <w:rsid w:val="00ED0300"/>
    <w:rsid w:val="00F6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6592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874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74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6592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874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74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202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Kellen</dc:creator>
  <cp:lastModifiedBy>Kellen</cp:lastModifiedBy>
  <cp:revision>11</cp:revision>
  <cp:lastPrinted>2016-04-18T17:32:00Z</cp:lastPrinted>
  <dcterms:created xsi:type="dcterms:W3CDTF">2016-04-18T16:50:00Z</dcterms:created>
  <dcterms:modified xsi:type="dcterms:W3CDTF">2016-04-19T12:53:00Z</dcterms:modified>
</cp:coreProperties>
</file>