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EEA" w:rsidRDefault="003B1EEA">
      <w:pPr>
        <w:suppressAutoHyphens/>
        <w:spacing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object w:dxaOrig="1700" w:dyaOrig="2429">
          <v:rect id="rectole0000000000" o:spid="_x0000_i1025" style="width:84.75pt;height:121.5pt" o:ole="" o:preferrelative="t" stroked="f">
            <v:imagedata r:id="rId5" o:title=""/>
          </v:rect>
          <o:OLEObject Type="Embed" ProgID="StaticMetafile" ShapeID="rectole0000000000" DrawAspect="Content" ObjectID="_1517771670" r:id="rId6"/>
        </w:object>
      </w:r>
    </w:p>
    <w:p w:rsidR="003B1EEA" w:rsidRDefault="003B1EEA" w:rsidP="005A4C54">
      <w:pPr>
        <w:suppressAutoHyphens/>
        <w:spacing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GIOVANE DA SILVA LUCAS</w:t>
      </w:r>
    </w:p>
    <w:p w:rsidR="003B1EEA" w:rsidRDefault="0025741B">
      <w:pPr>
        <w:suppressAutoHyphens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Solteiro, 25</w:t>
      </w:r>
      <w:r w:rsidR="003B1EEA">
        <w:rPr>
          <w:rFonts w:ascii="Arial" w:hAnsi="Arial" w:cs="Arial"/>
          <w:color w:val="000000"/>
          <w:sz w:val="20"/>
          <w:szCs w:val="20"/>
        </w:rPr>
        <w:t xml:space="preserve"> anos              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 Pretensão Salarial: 1,9</w:t>
      </w:r>
      <w:r w:rsidR="003B1EEA">
        <w:rPr>
          <w:rFonts w:ascii="Arial" w:hAnsi="Arial" w:cs="Arial"/>
          <w:color w:val="000000"/>
          <w:sz w:val="20"/>
          <w:szCs w:val="20"/>
        </w:rPr>
        <w:t xml:space="preserve">00,00 à 2,500,00 </w:t>
      </w:r>
      <w:r w:rsidR="003B1EEA">
        <w:rPr>
          <w:rFonts w:ascii="Arial" w:hAnsi="Arial" w:cs="Arial"/>
          <w:color w:val="000000"/>
          <w:sz w:val="20"/>
          <w:szCs w:val="20"/>
        </w:rPr>
        <w:br/>
        <w:t xml:space="preserve">Endereço – Rua Venezuela, 137                             Carteira de Habilitação: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="003B1EEA">
        <w:rPr>
          <w:rFonts w:ascii="Arial" w:hAnsi="Arial" w:cs="Arial"/>
          <w:color w:val="000000"/>
          <w:sz w:val="20"/>
          <w:szCs w:val="20"/>
        </w:rPr>
        <w:t>B</w:t>
      </w:r>
      <w:r w:rsidR="003B1EEA">
        <w:rPr>
          <w:rFonts w:ascii="Arial" w:hAnsi="Arial" w:cs="Arial"/>
          <w:color w:val="000000"/>
          <w:sz w:val="20"/>
          <w:szCs w:val="20"/>
        </w:rPr>
        <w:br/>
        <w:t>Bairro São Miguel – Charqueadas – RS</w:t>
      </w:r>
      <w:r w:rsidR="003B1EEA">
        <w:rPr>
          <w:rFonts w:ascii="Arial" w:hAnsi="Arial" w:cs="Arial"/>
          <w:color w:val="000000"/>
          <w:sz w:val="20"/>
          <w:szCs w:val="20"/>
        </w:rPr>
        <w:br/>
        <w:t>Telefone: (51) 98133808    Email:giovanelucas@hotmail.com</w:t>
      </w:r>
      <w:r w:rsidR="003B1EEA">
        <w:rPr>
          <w:rFonts w:ascii="Arial" w:hAnsi="Arial" w:cs="Arial"/>
          <w:color w:val="000000"/>
          <w:sz w:val="20"/>
          <w:szCs w:val="20"/>
        </w:rPr>
        <w:tab/>
      </w:r>
      <w:r w:rsidR="003B1EEA">
        <w:rPr>
          <w:rFonts w:ascii="Arial" w:hAnsi="Arial" w:cs="Arial"/>
          <w:color w:val="000000"/>
          <w:sz w:val="20"/>
          <w:szCs w:val="20"/>
        </w:rPr>
        <w:tab/>
      </w:r>
    </w:p>
    <w:p w:rsidR="003B1EEA" w:rsidRDefault="003B1EEA">
      <w:pPr>
        <w:suppressAutoHyphens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B1EEA" w:rsidRDefault="003B1EEA">
      <w:pPr>
        <w:suppressAutoHyphens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OBJETIVO</w:t>
      </w:r>
    </w:p>
    <w:p w:rsidR="003B1EEA" w:rsidRDefault="003B1EEA">
      <w:pPr>
        <w:suppressAutoHyphens/>
        <w:spacing w:after="2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Aprender e Crescer com a empresa, para adquirir mais ex</w:t>
      </w:r>
      <w:r w:rsidR="0025741B">
        <w:rPr>
          <w:rFonts w:ascii="Arial" w:hAnsi="Arial" w:cs="Arial"/>
          <w:color w:val="000000"/>
          <w:sz w:val="20"/>
          <w:szCs w:val="20"/>
        </w:rPr>
        <w:t>periência e crescimento profissional tendo a segurança e a corbertura necessária para desenvolver uma carreira sólida no mercado de trabalho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B1EEA" w:rsidRDefault="003B1EEA">
      <w:pPr>
        <w:suppressAutoHyphens/>
        <w:spacing w:before="200"/>
        <w:jc w:val="center"/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</w:pPr>
    </w:p>
    <w:p w:rsidR="003B1EEA" w:rsidRDefault="003B1EEA">
      <w:pPr>
        <w:suppressAutoHyphens/>
        <w:spacing w:before="200"/>
        <w:jc w:val="center"/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</w:pPr>
      <w:r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  <w:t>FORMAÇÃO</w:t>
      </w:r>
    </w:p>
    <w:p w:rsidR="003B1EEA" w:rsidRDefault="003B1EEA">
      <w:pPr>
        <w:numPr>
          <w:ilvl w:val="0"/>
          <w:numId w:val="1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TÉCNICO MECATRÔNICA</w:t>
      </w:r>
    </w:p>
    <w:p w:rsidR="003B1EEA" w:rsidRDefault="003B1EEA">
      <w:pPr>
        <w:suppressAutoHyphens/>
        <w:spacing w:after="120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IFTS - RS  – (CEFET), Conclusão 2010.</w:t>
      </w:r>
    </w:p>
    <w:p w:rsidR="003B1EEA" w:rsidRDefault="003B1EEA">
      <w:pPr>
        <w:numPr>
          <w:ilvl w:val="0"/>
          <w:numId w:val="2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TÉCNICO DE OPERADOR DE PROCESSOS SIDERÚRGICOS</w:t>
      </w:r>
    </w:p>
    <w:p w:rsidR="003B1EEA" w:rsidRDefault="003B1EEA">
      <w:pPr>
        <w:suppressAutoHyphens/>
        <w:spacing w:after="120"/>
        <w:ind w:left="993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SENAI – Anexo Gerdau - Charqueadas, conclusão 2009.</w:t>
      </w:r>
    </w:p>
    <w:p w:rsidR="003B1EEA" w:rsidRDefault="003B1EEA">
      <w:pPr>
        <w:numPr>
          <w:ilvl w:val="0"/>
          <w:numId w:val="3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TÉCNICO MECÂNICA</w:t>
      </w:r>
      <w:r>
        <w:rPr>
          <w:rFonts w:ascii="Arial" w:hAnsi="Arial" w:cs="Arial"/>
          <w:color w:val="000000"/>
          <w:sz w:val="20"/>
          <w:szCs w:val="20"/>
        </w:rPr>
        <w:t xml:space="preserve"> Industrial Nivel SENAI</w:t>
      </w:r>
    </w:p>
    <w:p w:rsidR="003B1EEA" w:rsidRDefault="003B1EEA">
      <w:pPr>
        <w:suppressAutoHyphens/>
        <w:spacing w:after="120"/>
        <w:ind w:left="993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SENAI – Anexo Gerdau - Charqueadas, Conclusão 2008.</w:t>
      </w:r>
    </w:p>
    <w:p w:rsidR="003B1EEA" w:rsidRDefault="003B1EEA">
      <w:pPr>
        <w:numPr>
          <w:ilvl w:val="0"/>
          <w:numId w:val="4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ENSINO MÉDIO COMPLETO</w:t>
      </w:r>
      <w:r>
        <w:rPr>
          <w:rFonts w:ascii="Arial" w:hAnsi="Arial" w:cs="Arial"/>
          <w:color w:val="000000"/>
          <w:sz w:val="20"/>
          <w:szCs w:val="20"/>
        </w:rPr>
        <w:t xml:space="preserve"> – CNEC Charqueadas, Conclusão 2007.</w:t>
      </w:r>
    </w:p>
    <w:p w:rsidR="003B1EEA" w:rsidRDefault="003B1EEA">
      <w:pPr>
        <w:suppressAutoHyphens/>
        <w:spacing w:before="200"/>
        <w:jc w:val="center"/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0"/>
          <w:sz w:val="24"/>
          <w:szCs w:val="24"/>
        </w:rPr>
        <w:t>ATIVIDADES EXTRACURRICULARES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Nr 10 básico</w:t>
      </w:r>
      <w:r>
        <w:rPr>
          <w:rFonts w:ascii="Arial" w:hAnsi="Arial" w:cs="Arial"/>
          <w:color w:val="000000"/>
          <w:sz w:val="20"/>
          <w:szCs w:val="20"/>
        </w:rPr>
        <w:t xml:space="preserve"> – CNEC Charqueadas – 19/09/2011.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Reciclagem Nr 10 </w:t>
      </w:r>
      <w:r w:rsidR="0025741B">
        <w:rPr>
          <w:rFonts w:ascii="Arial" w:hAnsi="Arial" w:cs="Arial"/>
          <w:color w:val="000000"/>
          <w:sz w:val="20"/>
          <w:szCs w:val="20"/>
        </w:rPr>
        <w:t>– 26/01/2013.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Programação de CLP SIEMENS</w:t>
      </w:r>
      <w:r>
        <w:rPr>
          <w:rFonts w:ascii="Arial" w:hAnsi="Arial" w:cs="Arial"/>
          <w:color w:val="000000"/>
          <w:sz w:val="20"/>
          <w:szCs w:val="20"/>
        </w:rPr>
        <w:t>– Linguagem Step 7 – CNEC Charqueadas</w:t>
      </w:r>
      <w:r w:rsidR="0025741B">
        <w:rPr>
          <w:rFonts w:ascii="Arial" w:hAnsi="Arial" w:cs="Arial"/>
          <w:color w:val="000000"/>
          <w:sz w:val="20"/>
          <w:szCs w:val="20"/>
        </w:rPr>
        <w:t>.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Treinamento de Prevenção e combate de incêndio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5741B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TECFIVE</w:t>
      </w:r>
      <w:r w:rsidR="0025741B">
        <w:rPr>
          <w:rFonts w:ascii="Arial" w:hAnsi="Arial" w:cs="Arial"/>
          <w:color w:val="000000"/>
          <w:sz w:val="20"/>
          <w:szCs w:val="20"/>
        </w:rPr>
        <w:t>.</w:t>
      </w:r>
    </w:p>
    <w:p w:rsidR="0025741B" w:rsidRDefault="0025741B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Curso NSK Rolamentos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– </w:t>
      </w:r>
      <w:r>
        <w:rPr>
          <w:rFonts w:ascii="Arial" w:hAnsi="Arial" w:cs="Arial"/>
          <w:color w:val="000000"/>
          <w:sz w:val="20"/>
          <w:szCs w:val="20"/>
        </w:rPr>
        <w:t>NSK Rolamentos.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Participação WorkShop: “Aplicação da NR – 10 em Instrumentos de Medição”; “Pesquisa Integrada no Currículo”; “Oportunidades de Mercado”.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Curso de atualização em Elétrica – Conexões, Interruptores, Disjuntores e Sistemas de Aterramento - Redemac Trevo.</w:t>
      </w:r>
    </w:p>
    <w:p w:rsidR="003B1EEA" w:rsidRDefault="003B1EEA">
      <w:pPr>
        <w:numPr>
          <w:ilvl w:val="0"/>
          <w:numId w:val="5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Curso Empreender é conquistar – Junior Achievement.</w:t>
      </w:r>
    </w:p>
    <w:p w:rsidR="003B1EEA" w:rsidRDefault="003B1EEA">
      <w:pPr>
        <w:suppressAutoHyphens/>
        <w:spacing w:before="200"/>
        <w:jc w:val="center"/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</w:pPr>
      <w:r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  <w:t>QUALIFICAÇÕES  PROFISSIONAIs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Montagem de circuitos eletro hidráulicos e eletropneumáticos.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Programação de Microcontroladores (PIC).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Programação e manutenção de CLP step 7(400,300,200),Altus.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Interpretação e execução de desenho mecânico, elétrico (predial e industrial) manual e por software (Solidworks e Autocad) 3d e 2d(2000/2009).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Conhecimentos de soldagem (Elétrica e a Gás-Acetilênico).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Analise e montagem e manutenção de circuitos eletrônicos analógicos e digitais. 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Conhecimentos em montagem e manutenção de CNC’S.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Processos de conformação mecânica (Forjamento, Laminação, Fundição).</w:t>
      </w:r>
    </w:p>
    <w:p w:rsidR="003B1EEA" w:rsidRDefault="003B1EEA">
      <w:pPr>
        <w:numPr>
          <w:ilvl w:val="0"/>
          <w:numId w:val="6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Mecânica básica.</w:t>
      </w:r>
    </w:p>
    <w:p w:rsidR="003B1EEA" w:rsidRDefault="003B1EEA">
      <w:pPr>
        <w:numPr>
          <w:ilvl w:val="0"/>
          <w:numId w:val="6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Manutenção e montagem de circuitos elétricos prediais e industriais.</w:t>
      </w:r>
    </w:p>
    <w:p w:rsidR="003B1EEA" w:rsidRDefault="003B1EEA">
      <w:pPr>
        <w:suppressAutoHyphens/>
        <w:spacing w:before="200"/>
        <w:rPr>
          <w:rFonts w:ascii="Arial" w:hAnsi="Arial" w:cs="Arial"/>
          <w:b/>
          <w:bCs/>
          <w:caps/>
          <w:color w:val="000000"/>
          <w:spacing w:val="10"/>
          <w:sz w:val="20"/>
          <w:szCs w:val="20"/>
        </w:rPr>
      </w:pPr>
    </w:p>
    <w:p w:rsidR="003B1EEA" w:rsidRDefault="003B1EEA">
      <w:pPr>
        <w:suppressAutoHyphens/>
        <w:spacing w:before="200"/>
        <w:rPr>
          <w:rFonts w:ascii="Arial" w:hAnsi="Arial" w:cs="Arial"/>
          <w:b/>
          <w:bCs/>
          <w:caps/>
          <w:color w:val="000000"/>
          <w:spacing w:val="10"/>
          <w:sz w:val="20"/>
          <w:szCs w:val="20"/>
        </w:rPr>
      </w:pPr>
    </w:p>
    <w:p w:rsidR="003B1EEA" w:rsidRDefault="003B1EEA">
      <w:pPr>
        <w:suppressAutoHyphens/>
        <w:spacing w:before="200"/>
        <w:rPr>
          <w:rFonts w:ascii="Arial" w:hAnsi="Arial" w:cs="Arial"/>
          <w:b/>
          <w:bCs/>
          <w:caps/>
          <w:color w:val="000000"/>
          <w:spacing w:val="10"/>
          <w:sz w:val="20"/>
          <w:szCs w:val="20"/>
        </w:rPr>
      </w:pPr>
    </w:p>
    <w:p w:rsidR="003B1EEA" w:rsidRDefault="003B1EEA">
      <w:pPr>
        <w:suppressAutoHyphens/>
        <w:spacing w:before="200"/>
        <w:jc w:val="center"/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</w:pPr>
      <w:r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  <w:t>expeRIÊNCIA profissional</w:t>
      </w:r>
    </w:p>
    <w:p w:rsidR="003B1EEA" w:rsidRDefault="003B1EEA">
      <w:pPr>
        <w:suppressAutoHyphens/>
        <w:spacing w:before="200"/>
        <w:jc w:val="center"/>
        <w:rPr>
          <w:rFonts w:ascii="Arial" w:hAnsi="Arial" w:cs="Arial"/>
          <w:b/>
          <w:bCs/>
          <w:caps/>
          <w:color w:val="000000"/>
          <w:spacing w:val="10"/>
          <w:sz w:val="24"/>
          <w:szCs w:val="24"/>
        </w:rPr>
      </w:pPr>
    </w:p>
    <w:p w:rsidR="003B1EEA" w:rsidRDefault="003B1EEA">
      <w:pPr>
        <w:numPr>
          <w:ilvl w:val="0"/>
          <w:numId w:val="7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Técnico Eletrônico 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Promatec</w:t>
      </w:r>
      <w:r>
        <w:rPr>
          <w:rFonts w:ascii="Arial" w:hAnsi="Arial" w:cs="Arial"/>
          <w:sz w:val="20"/>
          <w:szCs w:val="20"/>
        </w:rPr>
        <w:t xml:space="preserve"> Eletrônica e Manutenção Industrial (2012/Atual).</w:t>
      </w:r>
    </w:p>
    <w:p w:rsidR="003B1EEA" w:rsidRDefault="003B1EEA">
      <w:pPr>
        <w:suppressAutoHyphens/>
        <w:spacing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Atividades Realizadas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color w:val="4147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Realizar manutenções testes em circuitos eletrônicos e componentes analógicos e digitais em bancada como:diodos,transistores,transformadores etc..Através de equipamentos como osciloscópio,multímetro,placas de teste etc..Criar e acompanhar circuitos eletrônicos, montagem e instalações de painéis elétricos, acompanhar instalações de sistemas controle e medição nas empresas contratantes.</w:t>
      </w:r>
    </w:p>
    <w:p w:rsidR="003B1EEA" w:rsidRDefault="003B1EEA">
      <w:pPr>
        <w:numPr>
          <w:ilvl w:val="0"/>
          <w:numId w:val="8"/>
        </w:numPr>
        <w:tabs>
          <w:tab w:val="left" w:pos="360"/>
        </w:tabs>
        <w:suppressAutoHyphens/>
        <w:spacing w:after="120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Técnico Eletrônico – GKN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Driveline do Brasil (Rs service)(2012).</w:t>
      </w:r>
    </w:p>
    <w:p w:rsidR="003B1EEA" w:rsidRDefault="003B1EEA">
      <w:pPr>
        <w:suppressAutoHyphens/>
        <w:spacing w:after="12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Atividades Realizadas</w:t>
      </w:r>
      <w:r>
        <w:rPr>
          <w:rFonts w:ascii="Arial" w:hAnsi="Arial" w:cs="Arial"/>
          <w:sz w:val="20"/>
          <w:szCs w:val="20"/>
        </w:rPr>
        <w:t>: Realizar manutenções preventivas e corretivas nas células de montagem de semi-eixos, verificação de componentes (sensores, motores, acionamentos, componentes em geral), auxiliar a engenharia de processo e o setor de qualidade nas Amostras (implementação de novas peças nas células de montagem realizando toda programação e adequação da máquina), realizar a implementação de sistemas de segurança em via software (CLP siemens/Altus/rockwell) e hardware, eliminar avarias de origem elétrica ou eletrônica, etc., fazendo a utilização de instrumentos de medição de grandezas elétricas (multímetro, megômetro, amperímetro, etc.) e processos de automação e melhoria das células.</w:t>
      </w:r>
    </w:p>
    <w:p w:rsidR="003B1EEA" w:rsidRDefault="003B1EEA">
      <w:pPr>
        <w:numPr>
          <w:ilvl w:val="0"/>
          <w:numId w:val="9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ESTAGIÁRIO DE MECATRÔNICA – GKN</w:t>
      </w:r>
      <w:r>
        <w:rPr>
          <w:rFonts w:ascii="Arial" w:hAnsi="Arial" w:cs="Arial"/>
          <w:color w:val="000000"/>
          <w:sz w:val="20"/>
          <w:szCs w:val="20"/>
        </w:rPr>
        <w:t xml:space="preserve"> Driveline do Brasil Charqueadas (2010/2012).</w:t>
      </w:r>
    </w:p>
    <w:p w:rsidR="003B1EEA" w:rsidRDefault="003B1EEA">
      <w:pPr>
        <w:suppressAutoHyphens/>
        <w:spacing w:after="12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Atividades Realizadas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Auxiliar os técnicos eletrônicos em manutenções preventivas, preditivas e corretivas de máquinas operatrizes e conversores de têmpera, melhoria de máquinas e implementação de sistemas de automação nas células de produção, rearmes de dispositivos de proteção elétrica (disjuntores, relés térmicos) e apuração da causa da ativação dos mesmos, acompanhar e verificar o funcionamento de máquinas e equipamentos com o objetivo de eliminar avarias de origem elétrica ou eletrônica, etc., fazendo a utilização de instrumentos de medição de grandezas elétricas (multímetro, megômetro, amperímetro, etc.) e a troca de componentes como: sensores, resistores, CI’s quando danificados, realiza-se comunicação com as máquinas via PG (computador usado para comunicação CLP/CNC através de softwares específicos).</w:t>
      </w:r>
    </w:p>
    <w:p w:rsidR="003B1EEA" w:rsidRDefault="003B1EEA">
      <w:pPr>
        <w:numPr>
          <w:ilvl w:val="0"/>
          <w:numId w:val="10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ESTAGIÁRIO DE MECÂNICA INDUSTRIAL - LUPA</w:t>
      </w:r>
      <w:r>
        <w:rPr>
          <w:rFonts w:ascii="Arial" w:hAnsi="Arial" w:cs="Arial"/>
          <w:color w:val="000000"/>
          <w:sz w:val="20"/>
          <w:szCs w:val="20"/>
        </w:rPr>
        <w:t xml:space="preserve"> Indústria Metalúrgica (2010)</w:t>
      </w:r>
    </w:p>
    <w:p w:rsidR="003B1EEA" w:rsidRDefault="003B1EEA">
      <w:pPr>
        <w:suppressAutoHyphens/>
        <w:spacing w:after="120"/>
        <w:ind w:left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Atividades Realizadas</w:t>
      </w:r>
      <w:r>
        <w:rPr>
          <w:rFonts w:ascii="Arial" w:hAnsi="Arial" w:cs="Arial"/>
          <w:color w:val="000000"/>
          <w:sz w:val="20"/>
          <w:szCs w:val="20"/>
        </w:rPr>
        <w:t>: Operação de máquinas ferramenta: Furadeira de bancada, Torno mecânico. Processos de soldagem e traçado de calderaria.</w:t>
      </w:r>
    </w:p>
    <w:p w:rsidR="003B1EEA" w:rsidRDefault="003B1EEA">
      <w:pPr>
        <w:numPr>
          <w:ilvl w:val="0"/>
          <w:numId w:val="11"/>
        </w:numPr>
        <w:tabs>
          <w:tab w:val="left" w:pos="0"/>
        </w:tabs>
        <w:suppressAutoHyphens/>
        <w:spacing w:after="120"/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APRENDIZ INDUSTRIAL – GERDAU</w:t>
      </w:r>
      <w:r>
        <w:rPr>
          <w:rFonts w:ascii="Arial" w:hAnsi="Arial" w:cs="Arial"/>
          <w:color w:val="000000"/>
          <w:sz w:val="20"/>
          <w:szCs w:val="20"/>
        </w:rPr>
        <w:t xml:space="preserve"> Aços Especiais Piratini (2008/2009)</w:t>
      </w:r>
    </w:p>
    <w:p w:rsidR="003B1EEA" w:rsidRDefault="003B1EEA">
      <w:pPr>
        <w:suppressAutoHyphens/>
        <w:spacing w:after="120"/>
        <w:ind w:left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Duração: Curso profissionalizante.</w:t>
      </w:r>
    </w:p>
    <w:p w:rsidR="003B1EEA" w:rsidRDefault="003B1EEA">
      <w:pPr>
        <w:suppressAutoHyphens/>
        <w:spacing w:after="120"/>
        <w:rPr>
          <w:rFonts w:ascii="Verdana" w:hAnsi="Verdana" w:cs="Verdana"/>
          <w:sz w:val="20"/>
          <w:szCs w:val="20"/>
        </w:rPr>
      </w:pPr>
    </w:p>
    <w:p w:rsidR="003B1EEA" w:rsidRDefault="003B1EEA">
      <w:pPr>
        <w:suppressAutoHyphens/>
        <w:spacing w:after="120"/>
        <w:rPr>
          <w:rFonts w:ascii="Verdana" w:hAnsi="Verdana" w:cs="Verdana"/>
          <w:color w:val="000000"/>
          <w:sz w:val="20"/>
          <w:szCs w:val="20"/>
        </w:rPr>
      </w:pPr>
    </w:p>
    <w:p w:rsidR="003B1EEA" w:rsidRDefault="003B1EEA">
      <w:pPr>
        <w:suppressAutoHyphens/>
        <w:spacing w:after="120"/>
        <w:rPr>
          <w:rFonts w:ascii="Verdana" w:hAnsi="Verdana" w:cs="Verdana"/>
          <w:color w:val="000000"/>
          <w:sz w:val="20"/>
          <w:szCs w:val="20"/>
        </w:rPr>
      </w:pPr>
    </w:p>
    <w:p w:rsidR="003B1EEA" w:rsidRDefault="003B1EEA">
      <w:pPr>
        <w:suppressAutoHyphens/>
        <w:spacing w:after="120"/>
        <w:ind w:left="284" w:hanging="284"/>
        <w:rPr>
          <w:rFonts w:ascii="Verdana" w:hAnsi="Verdana" w:cs="Verdana"/>
          <w:color w:val="414751"/>
          <w:sz w:val="20"/>
          <w:szCs w:val="20"/>
        </w:rPr>
      </w:pPr>
    </w:p>
    <w:p w:rsidR="003B1EEA" w:rsidRDefault="003B1EEA">
      <w:pPr>
        <w:suppressAutoHyphens/>
        <w:spacing w:after="120"/>
        <w:ind w:left="284"/>
        <w:rPr>
          <w:rFonts w:ascii="Verdana" w:hAnsi="Verdana" w:cs="Verdana"/>
          <w:color w:val="414751"/>
          <w:sz w:val="20"/>
          <w:szCs w:val="20"/>
        </w:rPr>
      </w:pPr>
    </w:p>
    <w:p w:rsidR="003B1EEA" w:rsidRDefault="003B1EEA">
      <w:pPr>
        <w:suppressAutoHyphens/>
        <w:spacing w:after="200"/>
        <w:rPr>
          <w:rFonts w:ascii="Century Schoolbook" w:hAnsi="Century Schoolbook" w:cs="Century Schoolbook"/>
          <w:color w:val="414751"/>
          <w:sz w:val="20"/>
          <w:szCs w:val="20"/>
        </w:rPr>
      </w:pPr>
    </w:p>
    <w:sectPr w:rsidR="003B1EEA" w:rsidSect="00EA4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4D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5C70D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6E5C1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C23F8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A77E6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7F24E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D96F0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2319F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15138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DA20AD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F205F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483E"/>
    <w:rsid w:val="0009483E"/>
    <w:rsid w:val="0025741B"/>
    <w:rsid w:val="003B1EEA"/>
    <w:rsid w:val="005A4C54"/>
    <w:rsid w:val="00667FA9"/>
    <w:rsid w:val="008F7FF5"/>
    <w:rsid w:val="00EA4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F5"/>
    <w:rPr>
      <w:rFonts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722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Alfredo</cp:lastModifiedBy>
  <cp:revision>3</cp:revision>
  <dcterms:created xsi:type="dcterms:W3CDTF">2014-12-05T15:27:00Z</dcterms:created>
  <dcterms:modified xsi:type="dcterms:W3CDTF">2016-02-24T01:28:00Z</dcterms:modified>
</cp:coreProperties>
</file>