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524" w:rsidRDefault="00FF321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Arial" w:eastAsia="Arial" w:hAnsi="Arial" w:cs="Arial"/>
          <w:b/>
          <w:sz w:val="40"/>
          <w:u w:val="single"/>
        </w:rPr>
      </w:pPr>
      <w:proofErr w:type="spellStart"/>
      <w:r>
        <w:rPr>
          <w:rFonts w:ascii="Arial" w:eastAsia="Arial" w:hAnsi="Arial" w:cs="Arial"/>
          <w:b/>
          <w:sz w:val="40"/>
          <w:u w:val="single"/>
        </w:rPr>
        <w:t>Jomilson</w:t>
      </w:r>
      <w:proofErr w:type="spellEnd"/>
      <w:r>
        <w:rPr>
          <w:rFonts w:ascii="Arial" w:eastAsia="Arial" w:hAnsi="Arial" w:cs="Arial"/>
          <w:b/>
          <w:sz w:val="40"/>
          <w:u w:val="single"/>
        </w:rPr>
        <w:t xml:space="preserve"> Fernandes Pereira</w:t>
      </w:r>
    </w:p>
    <w:p w:rsidR="007B4524" w:rsidRDefault="007B4524">
      <w:pPr>
        <w:spacing w:after="0" w:line="240" w:lineRule="auto"/>
        <w:rPr>
          <w:rFonts w:ascii="Arial" w:eastAsia="Arial" w:hAnsi="Arial" w:cs="Arial"/>
          <w:sz w:val="16"/>
        </w:rPr>
      </w:pPr>
    </w:p>
    <w:p w:rsidR="007B4524" w:rsidRDefault="007B4524">
      <w:pPr>
        <w:spacing w:after="0" w:line="240" w:lineRule="auto"/>
        <w:rPr>
          <w:rFonts w:ascii="Arial" w:eastAsia="Arial" w:hAnsi="Arial" w:cs="Arial"/>
          <w:sz w:val="16"/>
        </w:rPr>
      </w:pPr>
    </w:p>
    <w:p w:rsidR="007B4524" w:rsidRDefault="00FF321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Brasi</w:t>
      </w:r>
      <w:r w:rsidR="00D43023">
        <w:rPr>
          <w:rFonts w:ascii="Arial" w:eastAsia="Arial" w:hAnsi="Arial" w:cs="Arial"/>
        </w:rPr>
        <w:t>leiro, 34</w:t>
      </w:r>
      <w:r w:rsidR="00C775AE">
        <w:rPr>
          <w:rFonts w:ascii="Arial" w:eastAsia="Arial" w:hAnsi="Arial" w:cs="Arial"/>
        </w:rPr>
        <w:t xml:space="preserve"> anos</w:t>
      </w:r>
    </w:p>
    <w:p w:rsidR="007B4524" w:rsidRDefault="008851A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Rua </w:t>
      </w:r>
      <w:proofErr w:type="spellStart"/>
      <w:r>
        <w:rPr>
          <w:rFonts w:ascii="Arial" w:eastAsia="Arial" w:hAnsi="Arial" w:cs="Arial"/>
        </w:rPr>
        <w:t>Monteverde</w:t>
      </w:r>
      <w:proofErr w:type="spellEnd"/>
      <w:r w:rsidR="00952E1B">
        <w:rPr>
          <w:rFonts w:ascii="Arial" w:eastAsia="Arial" w:hAnsi="Arial" w:cs="Arial"/>
        </w:rPr>
        <w:t xml:space="preserve"> nº 14</w:t>
      </w:r>
      <w:r w:rsidR="00FF3210">
        <w:rPr>
          <w:rFonts w:ascii="Arial" w:eastAsia="Arial" w:hAnsi="Arial" w:cs="Arial"/>
        </w:rPr>
        <w:t>.</w:t>
      </w:r>
    </w:p>
    <w:p w:rsidR="007B4524" w:rsidRDefault="00D43023">
      <w:p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Guaiba</w:t>
      </w:r>
      <w:proofErr w:type="spellEnd"/>
      <w:r>
        <w:rPr>
          <w:rFonts w:ascii="Arial" w:eastAsia="Arial" w:hAnsi="Arial" w:cs="Arial"/>
        </w:rPr>
        <w:t>, RS</w:t>
      </w:r>
      <w:r w:rsidR="00FF3210">
        <w:rPr>
          <w:rFonts w:ascii="Arial" w:eastAsia="Arial" w:hAnsi="Arial" w:cs="Arial"/>
        </w:rPr>
        <w:t xml:space="preserve"> - Brasil.</w:t>
      </w:r>
    </w:p>
    <w:p w:rsidR="007B4524" w:rsidRDefault="00FF321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Registro MTE nº PR/2740.5</w:t>
      </w:r>
    </w:p>
    <w:p w:rsidR="007B4524" w:rsidRDefault="007B4524">
      <w:pPr>
        <w:spacing w:after="0" w:line="240" w:lineRule="auto"/>
        <w:rPr>
          <w:rFonts w:ascii="Arial" w:eastAsia="Arial" w:hAnsi="Arial" w:cs="Arial"/>
        </w:rPr>
      </w:pPr>
    </w:p>
    <w:p w:rsidR="007B4524" w:rsidRDefault="00FF321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Celular: (53) 8101 9721</w:t>
      </w:r>
    </w:p>
    <w:p w:rsidR="007B4524" w:rsidRDefault="00FF321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Celular: (43) 9901 3620</w:t>
      </w:r>
    </w:p>
    <w:p w:rsidR="007B4524" w:rsidRDefault="00FF321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Celular: (43) 9960 0407</w:t>
      </w:r>
      <w:bookmarkStart w:id="0" w:name="_GoBack"/>
      <w:bookmarkEnd w:id="0"/>
    </w:p>
    <w:p w:rsidR="007B4524" w:rsidRDefault="007B4524">
      <w:pPr>
        <w:spacing w:after="0" w:line="240" w:lineRule="auto"/>
        <w:rPr>
          <w:rFonts w:ascii="Arial" w:eastAsia="Arial" w:hAnsi="Arial" w:cs="Arial"/>
        </w:rPr>
      </w:pPr>
    </w:p>
    <w:p w:rsidR="007B4524" w:rsidRDefault="00704F1B">
      <w:pPr>
        <w:spacing w:after="0" w:line="240" w:lineRule="auto"/>
        <w:rPr>
          <w:rFonts w:ascii="Arial" w:eastAsia="Arial" w:hAnsi="Arial" w:cs="Arial"/>
          <w:u w:val="single"/>
        </w:rPr>
      </w:pPr>
      <w:hyperlink r:id="rId5">
        <w:r w:rsidR="00FF3210">
          <w:rPr>
            <w:rFonts w:ascii="Times New Roman" w:eastAsia="Times New Roman" w:hAnsi="Times New Roman" w:cs="Times New Roman"/>
            <w:color w:val="0000FF"/>
            <w:u w:val="single"/>
          </w:rPr>
          <w:t>jomilson.pereira@hotmail.com</w:t>
        </w:r>
      </w:hyperlink>
    </w:p>
    <w:p w:rsidR="007B4524" w:rsidRDefault="007B4524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7B4524" w:rsidRDefault="007B4524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7B4524" w:rsidRDefault="00FF3210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Objetivo</w:t>
      </w:r>
    </w:p>
    <w:p w:rsidR="007B4524" w:rsidRDefault="007B4524">
      <w:pPr>
        <w:tabs>
          <w:tab w:val="center" w:pos="4320"/>
          <w:tab w:val="right" w:pos="8640"/>
        </w:tabs>
        <w:spacing w:after="0" w:line="240" w:lineRule="auto"/>
        <w:ind w:left="454"/>
        <w:rPr>
          <w:rFonts w:ascii="Arial" w:eastAsia="Arial" w:hAnsi="Arial" w:cs="Arial"/>
        </w:rPr>
      </w:pPr>
    </w:p>
    <w:p w:rsidR="007B4524" w:rsidRDefault="00FF3210">
      <w:pPr>
        <w:tabs>
          <w:tab w:val="center" w:pos="4320"/>
          <w:tab w:val="right" w:pos="8640"/>
        </w:tabs>
        <w:spacing w:after="0" w:line="240" w:lineRule="auto"/>
        <w:ind w:left="454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8"/>
        </w:rPr>
        <w:t xml:space="preserve">TÉCNICO DE SEGURANÇA DO TRABALHO </w:t>
      </w:r>
    </w:p>
    <w:p w:rsidR="004207DD" w:rsidRDefault="00FF3210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Perfil Profissional</w:t>
      </w:r>
    </w:p>
    <w:p w:rsidR="007B4524" w:rsidRPr="004207DD" w:rsidRDefault="00FF3210" w:rsidP="004207DD">
      <w:pPr>
        <w:tabs>
          <w:tab w:val="center" w:pos="4320"/>
          <w:tab w:val="right" w:pos="8640"/>
        </w:tabs>
        <w:spacing w:after="0" w:line="240" w:lineRule="auto"/>
        <w:ind w:left="45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Profissional com </w:t>
      </w:r>
      <w:proofErr w:type="gramStart"/>
      <w:r>
        <w:rPr>
          <w:rFonts w:ascii="Arial" w:eastAsia="Arial" w:hAnsi="Arial" w:cs="Arial"/>
        </w:rPr>
        <w:t>8</w:t>
      </w:r>
      <w:proofErr w:type="gramEnd"/>
      <w:r>
        <w:rPr>
          <w:rFonts w:ascii="Arial" w:eastAsia="Arial" w:hAnsi="Arial" w:cs="Arial"/>
        </w:rPr>
        <w:t xml:space="preserve"> anos de experiência na área de SMS com alto conhecimento Técnico no que diz respeito a Gestão em Segurança do Trabalho e em relação a documentações per</w:t>
      </w:r>
      <w:r w:rsidR="004207DD">
        <w:rPr>
          <w:rFonts w:ascii="Arial" w:eastAsia="Arial" w:hAnsi="Arial" w:cs="Arial"/>
        </w:rPr>
        <w:t xml:space="preserve">tinentes as </w:t>
      </w:r>
      <w:proofErr w:type="spellStart"/>
      <w:r w:rsidR="004207DD">
        <w:rPr>
          <w:rFonts w:ascii="Arial" w:eastAsia="Arial" w:hAnsi="Arial" w:cs="Arial"/>
        </w:rPr>
        <w:t>NR's</w:t>
      </w:r>
      <w:proofErr w:type="spellEnd"/>
      <w:r w:rsidR="004207DD">
        <w:rPr>
          <w:rFonts w:ascii="Arial" w:eastAsia="Arial" w:hAnsi="Arial" w:cs="Arial"/>
        </w:rPr>
        <w:t xml:space="preserve"> e OSHAS 18.000. Vasta experiência na área de </w:t>
      </w:r>
      <w:r w:rsidR="008851A9">
        <w:rPr>
          <w:rFonts w:ascii="Arial" w:eastAsia="Arial" w:hAnsi="Arial" w:cs="Arial"/>
        </w:rPr>
        <w:t xml:space="preserve">Papel e Celulose, </w:t>
      </w:r>
      <w:r w:rsidR="004207DD">
        <w:rPr>
          <w:rFonts w:ascii="Arial" w:eastAsia="Arial" w:hAnsi="Arial" w:cs="Arial"/>
        </w:rPr>
        <w:t xml:space="preserve">construções e montagens </w:t>
      </w:r>
      <w:proofErr w:type="spellStart"/>
      <w:r w:rsidR="004207DD">
        <w:rPr>
          <w:rFonts w:ascii="Arial" w:eastAsia="Arial" w:hAnsi="Arial" w:cs="Arial"/>
        </w:rPr>
        <w:t>On</w:t>
      </w:r>
      <w:proofErr w:type="spellEnd"/>
      <w:r w:rsidR="004207DD">
        <w:rPr>
          <w:rFonts w:ascii="Arial" w:eastAsia="Arial" w:hAnsi="Arial" w:cs="Arial"/>
        </w:rPr>
        <w:t xml:space="preserve"> </w:t>
      </w:r>
      <w:proofErr w:type="spellStart"/>
      <w:r w:rsidR="004207DD">
        <w:rPr>
          <w:rFonts w:ascii="Arial" w:eastAsia="Arial" w:hAnsi="Arial" w:cs="Arial"/>
        </w:rPr>
        <w:t>Shore</w:t>
      </w:r>
      <w:proofErr w:type="spellEnd"/>
      <w:r w:rsidR="004207DD">
        <w:rPr>
          <w:rFonts w:ascii="Arial" w:eastAsia="Arial" w:hAnsi="Arial" w:cs="Arial"/>
        </w:rPr>
        <w:t>.</w:t>
      </w:r>
    </w:p>
    <w:p w:rsidR="00952E1B" w:rsidRDefault="00FF3210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Formação</w:t>
      </w:r>
    </w:p>
    <w:p w:rsidR="004207DD" w:rsidRDefault="004207DD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b/>
          <w:sz w:val="32"/>
        </w:rPr>
      </w:pPr>
    </w:p>
    <w:p w:rsidR="007B4524" w:rsidRDefault="00FF3210">
      <w:pPr>
        <w:numPr>
          <w:ilvl w:val="0"/>
          <w:numId w:val="1"/>
        </w:numPr>
        <w:tabs>
          <w:tab w:val="left" w:pos="360"/>
        </w:tabs>
        <w:spacing w:after="60" w:line="240" w:lineRule="auto"/>
        <w:ind w:left="814" w:hanging="360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Escolaridade</w:t>
      </w:r>
    </w:p>
    <w:p w:rsidR="007B4524" w:rsidRDefault="00FF3210">
      <w:pPr>
        <w:spacing w:after="0" w:line="240" w:lineRule="auto"/>
        <w:ind w:left="405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    Graduação </w:t>
      </w:r>
      <w:r>
        <w:rPr>
          <w:rFonts w:ascii="Arial" w:eastAsia="Arial" w:hAnsi="Arial" w:cs="Arial"/>
        </w:rPr>
        <w:t>– Anhanguera – Engenharia de</w:t>
      </w:r>
      <w:r w:rsidR="00952E1B">
        <w:rPr>
          <w:rFonts w:ascii="Arial" w:eastAsia="Arial" w:hAnsi="Arial" w:cs="Arial"/>
        </w:rPr>
        <w:t xml:space="preserve"> Controle e Automação - Trancado</w:t>
      </w:r>
    </w:p>
    <w:p w:rsidR="007B4524" w:rsidRDefault="007B4524">
      <w:pPr>
        <w:spacing w:after="0" w:line="240" w:lineRule="auto"/>
        <w:ind w:left="811"/>
        <w:rPr>
          <w:rFonts w:ascii="Arial" w:eastAsia="Arial" w:hAnsi="Arial" w:cs="Arial"/>
        </w:rPr>
      </w:pPr>
    </w:p>
    <w:p w:rsidR="007B4524" w:rsidRDefault="00FF3210">
      <w:pPr>
        <w:numPr>
          <w:ilvl w:val="0"/>
          <w:numId w:val="2"/>
        </w:numPr>
        <w:tabs>
          <w:tab w:val="left" w:pos="360"/>
        </w:tabs>
        <w:spacing w:after="60" w:line="240" w:lineRule="auto"/>
        <w:ind w:left="814" w:hanging="360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Curso Técnico – Médio (2o grau)</w:t>
      </w:r>
    </w:p>
    <w:p w:rsidR="007B4524" w:rsidRDefault="00FF3210">
      <w:pPr>
        <w:spacing w:after="0" w:line="240" w:lineRule="auto"/>
        <w:ind w:left="811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TÉCNICO EM SEGURANÇA DO TRABALHO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i/>
        </w:rPr>
        <w:t>SENAI</w:t>
      </w:r>
      <w:r>
        <w:rPr>
          <w:rFonts w:ascii="Arial" w:eastAsia="Arial" w:hAnsi="Arial" w:cs="Arial"/>
        </w:rPr>
        <w:t xml:space="preserve"> (dezembro/2005) - concluída.</w:t>
      </w:r>
    </w:p>
    <w:p w:rsidR="007B4524" w:rsidRDefault="007B4524">
      <w:pPr>
        <w:spacing w:after="0" w:line="240" w:lineRule="auto"/>
        <w:ind w:left="811"/>
        <w:rPr>
          <w:rFonts w:ascii="Arial" w:eastAsia="Arial" w:hAnsi="Arial" w:cs="Arial"/>
        </w:rPr>
      </w:pPr>
    </w:p>
    <w:p w:rsidR="007B4524" w:rsidRDefault="00FF3210">
      <w:pPr>
        <w:numPr>
          <w:ilvl w:val="0"/>
          <w:numId w:val="3"/>
        </w:numPr>
        <w:tabs>
          <w:tab w:val="left" w:pos="360"/>
        </w:tabs>
        <w:spacing w:after="60" w:line="240" w:lineRule="auto"/>
        <w:ind w:left="814" w:hanging="360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Cursos Complementares</w:t>
      </w:r>
    </w:p>
    <w:p w:rsidR="007B4524" w:rsidRDefault="00FF3210">
      <w:pPr>
        <w:spacing w:after="0" w:line="240" w:lineRule="auto"/>
        <w:ind w:left="811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OSHAS 18000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i/>
        </w:rPr>
        <w:t>BUREAU VERITAS</w:t>
      </w:r>
      <w:r>
        <w:rPr>
          <w:rFonts w:ascii="Arial" w:eastAsia="Arial" w:hAnsi="Arial" w:cs="Arial"/>
        </w:rPr>
        <w:t xml:space="preserve"> (fevereiro/2009) - concluída.</w:t>
      </w:r>
    </w:p>
    <w:p w:rsidR="007B4524" w:rsidRDefault="007B4524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b/>
          <w:sz w:val="26"/>
        </w:rPr>
      </w:pPr>
    </w:p>
    <w:p w:rsidR="007B4524" w:rsidRDefault="00FF3210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Idiomas</w:t>
      </w:r>
    </w:p>
    <w:p w:rsidR="007B4524" w:rsidRDefault="00FF3210">
      <w:pPr>
        <w:tabs>
          <w:tab w:val="center" w:pos="4320"/>
          <w:tab w:val="right" w:pos="8640"/>
        </w:tabs>
        <w:spacing w:after="0" w:line="240" w:lineRule="auto"/>
        <w:ind w:left="454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Inglês</w:t>
      </w:r>
      <w:r>
        <w:rPr>
          <w:rFonts w:ascii="Arial" w:eastAsia="Arial" w:hAnsi="Arial" w:cs="Arial"/>
        </w:rPr>
        <w:t>: leitura básica, escrita básica, conversação básica.</w:t>
      </w:r>
    </w:p>
    <w:p w:rsidR="007B4524" w:rsidRDefault="007B4524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b/>
          <w:sz w:val="26"/>
        </w:rPr>
      </w:pPr>
    </w:p>
    <w:p w:rsidR="007B4524" w:rsidRDefault="007B4524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b/>
          <w:sz w:val="26"/>
        </w:rPr>
      </w:pPr>
    </w:p>
    <w:p w:rsidR="007B4524" w:rsidRDefault="007B4524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b/>
          <w:sz w:val="26"/>
        </w:rPr>
      </w:pPr>
    </w:p>
    <w:p w:rsidR="007B4524" w:rsidRDefault="00FF3210">
      <w:pPr>
        <w:tabs>
          <w:tab w:val="center" w:pos="4320"/>
          <w:tab w:val="right" w:pos="8640"/>
        </w:tabs>
        <w:spacing w:before="240" w:after="0" w:line="240" w:lineRule="auto"/>
        <w:jc w:val="center"/>
        <w:rPr>
          <w:rFonts w:ascii="Arial" w:eastAsia="Arial" w:hAnsi="Arial" w:cs="Arial"/>
          <w:b/>
          <w:sz w:val="40"/>
          <w:u w:val="single"/>
        </w:rPr>
      </w:pPr>
      <w:r>
        <w:rPr>
          <w:rFonts w:ascii="Arial" w:eastAsia="Arial" w:hAnsi="Arial" w:cs="Arial"/>
          <w:b/>
          <w:sz w:val="40"/>
          <w:u w:val="single"/>
        </w:rPr>
        <w:lastRenderedPageBreak/>
        <w:t>Histórico Profissional</w:t>
      </w:r>
    </w:p>
    <w:p w:rsidR="007B4524" w:rsidRDefault="007B4524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b/>
          <w:sz w:val="26"/>
        </w:rPr>
      </w:pPr>
    </w:p>
    <w:p w:rsidR="007B4524" w:rsidRDefault="007B4524">
      <w:pPr>
        <w:spacing w:after="0" w:line="240" w:lineRule="auto"/>
        <w:rPr>
          <w:rFonts w:ascii="Arial" w:eastAsia="Arial" w:hAnsi="Arial" w:cs="Arial"/>
        </w:rPr>
      </w:pPr>
    </w:p>
    <w:p w:rsidR="007B4524" w:rsidRDefault="00FF3210">
      <w:pPr>
        <w:numPr>
          <w:ilvl w:val="0"/>
          <w:numId w:val="4"/>
        </w:numPr>
        <w:tabs>
          <w:tab w:val="left" w:pos="360"/>
        </w:tabs>
        <w:spacing w:after="60" w:line="240" w:lineRule="auto"/>
        <w:ind w:left="814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8"/>
        </w:rPr>
        <w:t xml:space="preserve">CSE MECÂNICA E INSTRUMENTAÇÃO LDTA </w:t>
      </w:r>
      <w:r>
        <w:rPr>
          <w:rFonts w:ascii="Arial" w:eastAsia="Arial" w:hAnsi="Arial" w:cs="Arial"/>
          <w:b/>
          <w:color w:val="FF0000"/>
          <w:sz w:val="24"/>
        </w:rPr>
        <w:t>(Atual)</w:t>
      </w:r>
    </w:p>
    <w:p w:rsidR="007B4524" w:rsidRDefault="00FF3210">
      <w:pPr>
        <w:spacing w:after="0" w:line="240" w:lineRule="auto"/>
        <w:ind w:left="811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 xml:space="preserve">(Empresa de grande porte no segmento Engenharia Eletromecânica, Instrumentação, </w:t>
      </w:r>
      <w:proofErr w:type="spellStart"/>
      <w:r>
        <w:rPr>
          <w:rFonts w:ascii="Arial" w:eastAsia="Arial" w:hAnsi="Arial" w:cs="Arial"/>
          <w:sz w:val="16"/>
        </w:rPr>
        <w:t>On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Shore</w:t>
      </w:r>
      <w:proofErr w:type="spellEnd"/>
      <w:r>
        <w:rPr>
          <w:rFonts w:ascii="Arial" w:eastAsia="Arial" w:hAnsi="Arial" w:cs="Arial"/>
          <w:sz w:val="16"/>
        </w:rPr>
        <w:t xml:space="preserve"> e </w:t>
      </w:r>
      <w:proofErr w:type="gramStart"/>
      <w:r>
        <w:rPr>
          <w:rFonts w:ascii="Arial" w:eastAsia="Arial" w:hAnsi="Arial" w:cs="Arial"/>
          <w:sz w:val="16"/>
        </w:rPr>
        <w:t>Off</w:t>
      </w:r>
      <w:proofErr w:type="gram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Shore</w:t>
      </w:r>
      <w:proofErr w:type="spellEnd"/>
      <w:r>
        <w:rPr>
          <w:rFonts w:ascii="Arial" w:eastAsia="Arial" w:hAnsi="Arial" w:cs="Arial"/>
          <w:sz w:val="16"/>
        </w:rPr>
        <w:t>)</w:t>
      </w:r>
    </w:p>
    <w:p w:rsidR="007B4524" w:rsidRDefault="007B4524">
      <w:pPr>
        <w:spacing w:after="0" w:line="240" w:lineRule="auto"/>
        <w:ind w:left="811"/>
        <w:rPr>
          <w:rFonts w:ascii="Arial" w:eastAsia="Arial" w:hAnsi="Arial" w:cs="Arial"/>
          <w:sz w:val="16"/>
        </w:rPr>
      </w:pPr>
    </w:p>
    <w:p w:rsidR="007B4524" w:rsidRDefault="00FF3210">
      <w:pPr>
        <w:spacing w:after="0" w:line="240" w:lineRule="auto"/>
        <w:ind w:left="811"/>
        <w:rPr>
          <w:rFonts w:ascii="Arial" w:eastAsia="Arial" w:hAnsi="Arial" w:cs="Arial"/>
          <w:b/>
          <w:i/>
          <w:sz w:val="16"/>
        </w:rPr>
      </w:pPr>
      <w:r>
        <w:rPr>
          <w:rFonts w:ascii="Arial" w:eastAsia="Arial" w:hAnsi="Arial" w:cs="Arial"/>
          <w:b/>
          <w:i/>
          <w:sz w:val="16"/>
        </w:rPr>
        <w:t>OBRAS: PETROBRÁS (REPAR) CONSÓRCIO VEÓLIA&amp; ENFIL / PETROBRÁS (REPAR) CONSÓRCIO ODEBRECHT / PETROBRÁS (REFAP) CONSÓRCIO UTC / PETROBRÁS (QUIP) PLATAFORMA P 53 ON SHORE / PETROBRÁS (QUIP) PLATAFORMA P 63 ON SHORE / PETROBRÁS (CQG) PLATAFORMA P 58 ON SHORE</w:t>
      </w:r>
    </w:p>
    <w:p w:rsidR="007B4524" w:rsidRDefault="007B4524">
      <w:pPr>
        <w:spacing w:after="0" w:line="240" w:lineRule="auto"/>
        <w:ind w:left="811"/>
        <w:rPr>
          <w:rFonts w:ascii="Arial" w:eastAsia="Arial" w:hAnsi="Arial" w:cs="Arial"/>
          <w:b/>
          <w:i/>
          <w:sz w:val="16"/>
        </w:rPr>
      </w:pPr>
    </w:p>
    <w:p w:rsidR="007B4524" w:rsidRDefault="007B4524">
      <w:pPr>
        <w:spacing w:after="0" w:line="240" w:lineRule="auto"/>
        <w:ind w:left="811"/>
        <w:rPr>
          <w:rFonts w:ascii="Arial" w:eastAsia="Arial" w:hAnsi="Arial" w:cs="Arial"/>
          <w:b/>
          <w:i/>
          <w:sz w:val="16"/>
        </w:rPr>
      </w:pPr>
    </w:p>
    <w:p w:rsidR="007B4524" w:rsidRDefault="00FF3210">
      <w:pPr>
        <w:spacing w:after="0" w:line="240" w:lineRule="auto"/>
        <w:ind w:left="811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TÉCNICO EM SEGURANÇA DO TRABALHO - III</w:t>
      </w:r>
    </w:p>
    <w:p w:rsidR="007B4524" w:rsidRDefault="00FF3210">
      <w:pPr>
        <w:spacing w:after="0" w:line="240" w:lineRule="auto"/>
        <w:ind w:left="81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Responsável pela elaboração de Análise Preliminar de Risco (APR), liberações de trabalho em </w:t>
      </w:r>
      <w:r w:rsidR="00952E1B">
        <w:rPr>
          <w:rFonts w:ascii="Arial" w:eastAsia="Arial" w:hAnsi="Arial" w:cs="Arial"/>
        </w:rPr>
        <w:t xml:space="preserve">(Espaço Confinado, Trabalho em Altura, Trabalho á Quente, Vasos de Pressão (NR 13), Teste Hidrostático, </w:t>
      </w:r>
      <w:proofErr w:type="spellStart"/>
      <w:r w:rsidR="00952E1B">
        <w:rPr>
          <w:rFonts w:ascii="Arial" w:eastAsia="Arial" w:hAnsi="Arial" w:cs="Arial"/>
        </w:rPr>
        <w:t>Comissionamento</w:t>
      </w:r>
      <w:proofErr w:type="spellEnd"/>
      <w:r w:rsidR="00952E1B">
        <w:rPr>
          <w:rFonts w:ascii="Arial" w:eastAsia="Arial" w:hAnsi="Arial" w:cs="Arial"/>
        </w:rPr>
        <w:t xml:space="preserve"> e Montagem de tubulação (</w:t>
      </w:r>
      <w:proofErr w:type="spellStart"/>
      <w:r w:rsidR="00952E1B">
        <w:rPr>
          <w:rFonts w:ascii="Arial" w:eastAsia="Arial" w:hAnsi="Arial" w:cs="Arial"/>
        </w:rPr>
        <w:t>Spools</w:t>
      </w:r>
      <w:proofErr w:type="spellEnd"/>
      <w:r w:rsidR="00952E1B">
        <w:rPr>
          <w:rFonts w:ascii="Arial" w:eastAsia="Arial" w:hAnsi="Arial" w:cs="Arial"/>
        </w:rPr>
        <w:t>), levantamento e melhorias das co</w:t>
      </w:r>
      <w:r w:rsidR="004207DD">
        <w:rPr>
          <w:rFonts w:ascii="Arial" w:eastAsia="Arial" w:hAnsi="Arial" w:cs="Arial"/>
        </w:rPr>
        <w:t>ndições inseguras de trabalho, T</w:t>
      </w:r>
      <w:r w:rsidR="00952E1B">
        <w:rPr>
          <w:rFonts w:ascii="Arial" w:eastAsia="Arial" w:hAnsi="Arial" w:cs="Arial"/>
        </w:rPr>
        <w:t xml:space="preserve">reinamentos de </w:t>
      </w:r>
      <w:r w:rsidR="004207DD">
        <w:rPr>
          <w:rFonts w:ascii="Arial" w:eastAsia="Arial" w:hAnsi="Arial" w:cs="Arial"/>
        </w:rPr>
        <w:t>Integração, NR10, NR33 e NR35</w:t>
      </w:r>
      <w:r w:rsidR="00952E1B">
        <w:rPr>
          <w:rFonts w:ascii="Arial" w:eastAsia="Arial" w:hAnsi="Arial" w:cs="Arial"/>
        </w:rPr>
        <w:t>).</w:t>
      </w:r>
    </w:p>
    <w:p w:rsidR="007B4524" w:rsidRDefault="007B4524">
      <w:pPr>
        <w:spacing w:after="0" w:line="240" w:lineRule="auto"/>
        <w:ind w:left="811"/>
        <w:rPr>
          <w:rFonts w:ascii="Arial" w:eastAsia="Arial" w:hAnsi="Arial" w:cs="Arial"/>
        </w:rPr>
      </w:pPr>
    </w:p>
    <w:p w:rsidR="007B4524" w:rsidRDefault="007B4524">
      <w:pPr>
        <w:spacing w:after="0" w:line="240" w:lineRule="auto"/>
        <w:ind w:left="811"/>
        <w:rPr>
          <w:rFonts w:ascii="Arial" w:eastAsia="Arial" w:hAnsi="Arial" w:cs="Arial"/>
        </w:rPr>
      </w:pPr>
    </w:p>
    <w:p w:rsidR="007B4524" w:rsidRDefault="00FF3210">
      <w:pPr>
        <w:numPr>
          <w:ilvl w:val="0"/>
          <w:numId w:val="5"/>
        </w:numPr>
        <w:tabs>
          <w:tab w:val="left" w:pos="360"/>
        </w:tabs>
        <w:spacing w:after="60" w:line="240" w:lineRule="auto"/>
        <w:ind w:left="814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8"/>
        </w:rPr>
        <w:t xml:space="preserve">CM ENGENHARIA ELÉTRICA LTDA </w:t>
      </w:r>
      <w:r>
        <w:rPr>
          <w:rFonts w:ascii="Arial" w:eastAsia="Arial" w:hAnsi="Arial" w:cs="Arial"/>
          <w:b/>
          <w:color w:val="FF0000"/>
          <w:sz w:val="24"/>
        </w:rPr>
        <w:t>(01/2010 – 01/2012)</w:t>
      </w:r>
    </w:p>
    <w:p w:rsidR="007B4524" w:rsidRDefault="00FF3210">
      <w:pPr>
        <w:spacing w:after="0" w:line="240" w:lineRule="auto"/>
        <w:ind w:left="811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>(Empresa de grande porte no segmento Engenharia Eletromecânica)</w:t>
      </w:r>
    </w:p>
    <w:p w:rsidR="007B4524" w:rsidRDefault="007B4524">
      <w:pPr>
        <w:spacing w:after="0" w:line="240" w:lineRule="auto"/>
        <w:ind w:left="811"/>
        <w:rPr>
          <w:rFonts w:ascii="Arial" w:eastAsia="Arial" w:hAnsi="Arial" w:cs="Arial"/>
          <w:sz w:val="16"/>
        </w:rPr>
      </w:pPr>
    </w:p>
    <w:p w:rsidR="007B4524" w:rsidRDefault="00FF3210">
      <w:pPr>
        <w:spacing w:after="0" w:line="240" w:lineRule="auto"/>
        <w:ind w:left="811"/>
        <w:rPr>
          <w:rFonts w:ascii="Arial" w:eastAsia="Arial" w:hAnsi="Arial" w:cs="Arial"/>
          <w:b/>
          <w:i/>
          <w:sz w:val="16"/>
        </w:rPr>
      </w:pPr>
      <w:r>
        <w:rPr>
          <w:rFonts w:ascii="Arial" w:eastAsia="Arial" w:hAnsi="Arial" w:cs="Arial"/>
          <w:b/>
          <w:i/>
          <w:sz w:val="16"/>
        </w:rPr>
        <w:t>OBRA: ARAUCO DO BRASIL</w:t>
      </w:r>
    </w:p>
    <w:p w:rsidR="007B4524" w:rsidRDefault="007B4524">
      <w:pPr>
        <w:spacing w:after="0" w:line="240" w:lineRule="auto"/>
        <w:ind w:left="811"/>
        <w:rPr>
          <w:rFonts w:ascii="Arial" w:eastAsia="Arial" w:hAnsi="Arial" w:cs="Arial"/>
          <w:b/>
          <w:i/>
          <w:sz w:val="16"/>
        </w:rPr>
      </w:pPr>
    </w:p>
    <w:p w:rsidR="007B4524" w:rsidRDefault="00FF3210">
      <w:pPr>
        <w:spacing w:after="0" w:line="240" w:lineRule="auto"/>
        <w:ind w:left="811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TÉCNICO EM SEGURANÇA DO TRABALHO - PLENO</w:t>
      </w:r>
    </w:p>
    <w:p w:rsidR="007B4524" w:rsidRDefault="00FF3210">
      <w:pPr>
        <w:spacing w:after="0" w:line="240" w:lineRule="auto"/>
        <w:ind w:left="81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Responsável pela elaboração da Matriz de Risco da obra, apontamento da Estatística de Segurança Mensal (TFCA, TFSA), segregação e destinação de resíduos, reuniões de SSMA, reuniões da CIPA, levantamento de compra de </w:t>
      </w:r>
      <w:proofErr w:type="spellStart"/>
      <w:r>
        <w:rPr>
          <w:rFonts w:ascii="Arial" w:eastAsia="Arial" w:hAnsi="Arial" w:cs="Arial"/>
        </w:rPr>
        <w:t>EPI’s</w:t>
      </w:r>
      <w:proofErr w:type="spellEnd"/>
      <w:r>
        <w:rPr>
          <w:rFonts w:ascii="Arial" w:eastAsia="Arial" w:hAnsi="Arial" w:cs="Arial"/>
        </w:rPr>
        <w:t>, investigação de incidentes e acidentes bem como promover á melhoria das condições inseguras apontadas e fiscalização das frentes de trabalho no que diz respeito ao cumprimento das normas de Segurança estabelecidas.</w:t>
      </w:r>
    </w:p>
    <w:p w:rsidR="007B4524" w:rsidRDefault="007B4524">
      <w:pPr>
        <w:spacing w:after="0" w:line="240" w:lineRule="auto"/>
        <w:rPr>
          <w:rFonts w:ascii="Arial" w:eastAsia="Arial" w:hAnsi="Arial" w:cs="Arial"/>
        </w:rPr>
      </w:pPr>
    </w:p>
    <w:p w:rsidR="007B4524" w:rsidRDefault="007B4524">
      <w:pPr>
        <w:spacing w:after="0" w:line="240" w:lineRule="auto"/>
        <w:ind w:left="811"/>
        <w:rPr>
          <w:rFonts w:ascii="Arial" w:eastAsia="Arial" w:hAnsi="Arial" w:cs="Arial"/>
        </w:rPr>
      </w:pPr>
    </w:p>
    <w:p w:rsidR="007B4524" w:rsidRDefault="00FF3210">
      <w:pPr>
        <w:numPr>
          <w:ilvl w:val="0"/>
          <w:numId w:val="6"/>
        </w:numPr>
        <w:tabs>
          <w:tab w:val="left" w:pos="360"/>
        </w:tabs>
        <w:spacing w:after="60" w:line="240" w:lineRule="auto"/>
        <w:ind w:left="814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8"/>
        </w:rPr>
        <w:t xml:space="preserve">CONSTRUTECKMA ENGENHARIA LTDA </w:t>
      </w:r>
      <w:r>
        <w:rPr>
          <w:rFonts w:ascii="Arial" w:eastAsia="Arial" w:hAnsi="Arial" w:cs="Arial"/>
          <w:b/>
          <w:color w:val="FF0000"/>
          <w:sz w:val="24"/>
        </w:rPr>
        <w:t>(02/2008 – 01/2010)</w:t>
      </w:r>
    </w:p>
    <w:p w:rsidR="007B4524" w:rsidRDefault="00FF3210">
      <w:pPr>
        <w:spacing w:after="0" w:line="240" w:lineRule="auto"/>
        <w:ind w:left="811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>(Empresa de grande porte no segmento Engenharia Eletromecânica)</w:t>
      </w:r>
    </w:p>
    <w:p w:rsidR="007B4524" w:rsidRDefault="007B4524">
      <w:pPr>
        <w:spacing w:after="0" w:line="240" w:lineRule="auto"/>
        <w:ind w:left="811"/>
        <w:rPr>
          <w:rFonts w:ascii="Arial" w:eastAsia="Arial" w:hAnsi="Arial" w:cs="Arial"/>
          <w:sz w:val="16"/>
        </w:rPr>
      </w:pPr>
    </w:p>
    <w:p w:rsidR="007B4524" w:rsidRDefault="00FF3210">
      <w:pPr>
        <w:spacing w:after="0" w:line="240" w:lineRule="auto"/>
        <w:ind w:left="811"/>
        <w:rPr>
          <w:rFonts w:ascii="Arial" w:eastAsia="Arial" w:hAnsi="Arial" w:cs="Arial"/>
          <w:b/>
          <w:i/>
          <w:sz w:val="16"/>
        </w:rPr>
      </w:pPr>
      <w:r>
        <w:rPr>
          <w:rFonts w:ascii="Arial" w:eastAsia="Arial" w:hAnsi="Arial" w:cs="Arial"/>
          <w:b/>
          <w:i/>
          <w:sz w:val="16"/>
        </w:rPr>
        <w:t xml:space="preserve">OBRAS: INTERNATIONAL PAPER / VCP / FIBRIA E VALE </w:t>
      </w:r>
    </w:p>
    <w:p w:rsidR="007B4524" w:rsidRDefault="007B4524">
      <w:pPr>
        <w:spacing w:after="0" w:line="240" w:lineRule="auto"/>
        <w:ind w:left="811"/>
        <w:rPr>
          <w:rFonts w:ascii="Arial" w:eastAsia="Arial" w:hAnsi="Arial" w:cs="Arial"/>
          <w:b/>
          <w:i/>
          <w:sz w:val="16"/>
        </w:rPr>
      </w:pPr>
    </w:p>
    <w:p w:rsidR="007B4524" w:rsidRDefault="00FF3210">
      <w:pPr>
        <w:spacing w:after="0" w:line="240" w:lineRule="auto"/>
        <w:ind w:left="811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TÉCNICO EM SEGURANÇA DO TRABALHO - PLENO</w:t>
      </w:r>
    </w:p>
    <w:p w:rsidR="007B4524" w:rsidRDefault="00FF3210">
      <w:pPr>
        <w:spacing w:after="0" w:line="240" w:lineRule="auto"/>
        <w:ind w:left="81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Responsável pela gestão de documentos relacionados à Segurança do Trabalho, inspeção de campo, reuniões de investigação de acidentes e melhorias nas condições inseguras de trabalho.</w:t>
      </w:r>
    </w:p>
    <w:p w:rsidR="007B4524" w:rsidRDefault="007B4524">
      <w:pPr>
        <w:spacing w:after="0" w:line="240" w:lineRule="auto"/>
        <w:ind w:left="811"/>
        <w:rPr>
          <w:rFonts w:ascii="Arial" w:eastAsia="Arial" w:hAnsi="Arial" w:cs="Arial"/>
        </w:rPr>
      </w:pPr>
    </w:p>
    <w:p w:rsidR="007B4524" w:rsidRDefault="007B4524">
      <w:pPr>
        <w:spacing w:after="0" w:line="240" w:lineRule="auto"/>
        <w:ind w:left="811"/>
        <w:rPr>
          <w:rFonts w:ascii="Arial" w:eastAsia="Arial" w:hAnsi="Arial" w:cs="Arial"/>
        </w:rPr>
      </w:pPr>
    </w:p>
    <w:p w:rsidR="007B4524" w:rsidRDefault="007B4524">
      <w:pPr>
        <w:spacing w:after="0" w:line="240" w:lineRule="auto"/>
        <w:rPr>
          <w:rFonts w:ascii="Arial Black" w:eastAsia="Arial Black" w:hAnsi="Arial Black" w:cs="Arial Black"/>
          <w:b/>
        </w:rPr>
      </w:pPr>
    </w:p>
    <w:p w:rsidR="007B4524" w:rsidRDefault="007B4524">
      <w:pPr>
        <w:spacing w:after="0" w:line="240" w:lineRule="auto"/>
        <w:jc w:val="center"/>
        <w:rPr>
          <w:rFonts w:ascii="Arial" w:eastAsia="Arial" w:hAnsi="Arial" w:cs="Arial"/>
          <w:b/>
          <w:sz w:val="32"/>
          <w:u w:val="single"/>
        </w:rPr>
      </w:pPr>
    </w:p>
    <w:p w:rsidR="00952E1B" w:rsidRDefault="00952E1B">
      <w:pPr>
        <w:spacing w:after="0" w:line="240" w:lineRule="auto"/>
        <w:jc w:val="center"/>
        <w:rPr>
          <w:rFonts w:ascii="Arial" w:eastAsia="Arial" w:hAnsi="Arial" w:cs="Arial"/>
          <w:b/>
          <w:sz w:val="32"/>
          <w:u w:val="single"/>
        </w:rPr>
      </w:pPr>
    </w:p>
    <w:p w:rsidR="00952E1B" w:rsidRDefault="00952E1B">
      <w:pPr>
        <w:spacing w:after="0" w:line="240" w:lineRule="auto"/>
        <w:jc w:val="center"/>
        <w:rPr>
          <w:rFonts w:ascii="Arial" w:eastAsia="Arial" w:hAnsi="Arial" w:cs="Arial"/>
          <w:b/>
          <w:sz w:val="32"/>
          <w:u w:val="single"/>
        </w:rPr>
      </w:pPr>
    </w:p>
    <w:p w:rsidR="004207DD" w:rsidRDefault="004207DD">
      <w:pPr>
        <w:spacing w:after="0" w:line="240" w:lineRule="auto"/>
        <w:jc w:val="center"/>
        <w:rPr>
          <w:rFonts w:ascii="Arial" w:eastAsia="Arial" w:hAnsi="Arial" w:cs="Arial"/>
          <w:b/>
          <w:sz w:val="32"/>
          <w:u w:val="single"/>
        </w:rPr>
      </w:pPr>
    </w:p>
    <w:p w:rsidR="004207DD" w:rsidRDefault="004207DD">
      <w:pPr>
        <w:spacing w:after="0" w:line="240" w:lineRule="auto"/>
        <w:jc w:val="center"/>
        <w:rPr>
          <w:rFonts w:ascii="Arial" w:eastAsia="Arial" w:hAnsi="Arial" w:cs="Arial"/>
          <w:b/>
          <w:sz w:val="32"/>
          <w:u w:val="single"/>
        </w:rPr>
      </w:pPr>
    </w:p>
    <w:p w:rsidR="004207DD" w:rsidRDefault="004207DD">
      <w:pPr>
        <w:spacing w:after="0" w:line="240" w:lineRule="auto"/>
        <w:jc w:val="center"/>
        <w:rPr>
          <w:rFonts w:ascii="Arial" w:eastAsia="Arial" w:hAnsi="Arial" w:cs="Arial"/>
          <w:b/>
          <w:sz w:val="32"/>
          <w:u w:val="single"/>
        </w:rPr>
      </w:pPr>
    </w:p>
    <w:p w:rsidR="007B4524" w:rsidRDefault="00FF3210">
      <w:pPr>
        <w:spacing w:after="0" w:line="240" w:lineRule="auto"/>
        <w:jc w:val="center"/>
        <w:rPr>
          <w:rFonts w:ascii="Arial" w:eastAsia="Arial" w:hAnsi="Arial" w:cs="Arial"/>
          <w:b/>
          <w:sz w:val="32"/>
          <w:u w:val="single"/>
        </w:rPr>
      </w:pPr>
      <w:r>
        <w:rPr>
          <w:rFonts w:ascii="Arial" w:eastAsia="Arial" w:hAnsi="Arial" w:cs="Arial"/>
          <w:b/>
          <w:sz w:val="32"/>
          <w:u w:val="single"/>
        </w:rPr>
        <w:lastRenderedPageBreak/>
        <w:t>CURSOS DE APERFEIÇOAMENTO</w:t>
      </w:r>
    </w:p>
    <w:p w:rsidR="007B4524" w:rsidRDefault="007B4524">
      <w:pPr>
        <w:spacing w:after="0" w:line="240" w:lineRule="auto"/>
        <w:jc w:val="center"/>
        <w:rPr>
          <w:rFonts w:ascii="Arial" w:eastAsia="Arial" w:hAnsi="Arial" w:cs="Arial"/>
          <w:b/>
          <w:sz w:val="32"/>
          <w:u w:val="single"/>
        </w:rPr>
      </w:pPr>
    </w:p>
    <w:p w:rsidR="007B4524" w:rsidRDefault="007B4524">
      <w:pPr>
        <w:spacing w:after="0" w:line="240" w:lineRule="auto"/>
        <w:jc w:val="center"/>
        <w:rPr>
          <w:rFonts w:ascii="Arial" w:eastAsia="Arial" w:hAnsi="Arial" w:cs="Arial"/>
          <w:b/>
          <w:sz w:val="32"/>
          <w:u w:val="single"/>
        </w:rPr>
      </w:pPr>
    </w:p>
    <w:p w:rsidR="007B4524" w:rsidRDefault="007B4524">
      <w:pPr>
        <w:spacing w:after="0" w:line="240" w:lineRule="auto"/>
        <w:jc w:val="both"/>
        <w:rPr>
          <w:rFonts w:ascii="Arial Black" w:eastAsia="Arial Black" w:hAnsi="Arial Black" w:cs="Arial Black"/>
        </w:rPr>
      </w:pPr>
    </w:p>
    <w:p w:rsidR="007B4524" w:rsidRDefault="00FF3210">
      <w:pPr>
        <w:numPr>
          <w:ilvl w:val="0"/>
          <w:numId w:val="7"/>
        </w:numPr>
        <w:tabs>
          <w:tab w:val="left" w:pos="360"/>
          <w:tab w:val="left" w:pos="720"/>
        </w:tabs>
        <w:suppressAutoHyphens/>
        <w:spacing w:after="0" w:line="240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NR 10 – Project Consultoria – 40 horas</w:t>
      </w:r>
    </w:p>
    <w:p w:rsidR="007B4524" w:rsidRDefault="00FF3210">
      <w:pPr>
        <w:numPr>
          <w:ilvl w:val="0"/>
          <w:numId w:val="7"/>
        </w:numPr>
        <w:tabs>
          <w:tab w:val="left" w:pos="360"/>
          <w:tab w:val="left" w:pos="720"/>
        </w:tabs>
        <w:suppressAutoHyphens/>
        <w:spacing w:after="0" w:line="240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NR 33 – Espaço Confinado – QUIP - 16 horas</w:t>
      </w:r>
    </w:p>
    <w:p w:rsidR="007B4524" w:rsidRDefault="00FF3210">
      <w:pPr>
        <w:numPr>
          <w:ilvl w:val="0"/>
          <w:numId w:val="7"/>
        </w:numPr>
        <w:tabs>
          <w:tab w:val="left" w:pos="360"/>
          <w:tab w:val="left" w:pos="720"/>
        </w:tabs>
        <w:suppressAutoHyphens/>
        <w:spacing w:after="0" w:line="240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NR 33 – Inspetor de Espaço Confinado – QUIP - 40 horas</w:t>
      </w:r>
    </w:p>
    <w:p w:rsidR="007B4524" w:rsidRDefault="00FF3210">
      <w:pPr>
        <w:numPr>
          <w:ilvl w:val="0"/>
          <w:numId w:val="7"/>
        </w:numPr>
        <w:tabs>
          <w:tab w:val="left" w:pos="360"/>
          <w:tab w:val="left" w:pos="720"/>
        </w:tabs>
        <w:suppressAutoHyphens/>
        <w:spacing w:after="0" w:line="240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Trabalho em Altura – </w:t>
      </w:r>
      <w:proofErr w:type="spellStart"/>
      <w:proofErr w:type="gramStart"/>
      <w:r>
        <w:rPr>
          <w:rFonts w:ascii="Arial" w:eastAsia="Arial" w:hAnsi="Arial" w:cs="Arial"/>
          <w:b/>
        </w:rPr>
        <w:t>GolinSafetyWork</w:t>
      </w:r>
      <w:proofErr w:type="spellEnd"/>
      <w:proofErr w:type="gramEnd"/>
      <w:r>
        <w:rPr>
          <w:rFonts w:ascii="Arial" w:eastAsia="Arial" w:hAnsi="Arial" w:cs="Arial"/>
          <w:b/>
        </w:rPr>
        <w:t xml:space="preserve"> – 16 horas</w:t>
      </w:r>
    </w:p>
    <w:p w:rsidR="007B4524" w:rsidRDefault="00FF3210">
      <w:pPr>
        <w:numPr>
          <w:ilvl w:val="0"/>
          <w:numId w:val="7"/>
        </w:numPr>
        <w:tabs>
          <w:tab w:val="left" w:pos="360"/>
          <w:tab w:val="left" w:pos="720"/>
        </w:tabs>
        <w:suppressAutoHyphens/>
        <w:spacing w:after="0" w:line="240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Resgate em Espaço Confinado – </w:t>
      </w:r>
      <w:proofErr w:type="spellStart"/>
      <w:proofErr w:type="gramStart"/>
      <w:r>
        <w:rPr>
          <w:rFonts w:ascii="Arial" w:eastAsia="Arial" w:hAnsi="Arial" w:cs="Arial"/>
          <w:b/>
        </w:rPr>
        <w:t>GolinSafetyWork</w:t>
      </w:r>
      <w:proofErr w:type="spellEnd"/>
      <w:proofErr w:type="gramEnd"/>
      <w:r>
        <w:rPr>
          <w:rFonts w:ascii="Arial" w:eastAsia="Arial" w:hAnsi="Arial" w:cs="Arial"/>
          <w:b/>
        </w:rPr>
        <w:t xml:space="preserve"> – 16 horas</w:t>
      </w:r>
    </w:p>
    <w:p w:rsidR="007B4524" w:rsidRDefault="00FF3210">
      <w:pPr>
        <w:numPr>
          <w:ilvl w:val="0"/>
          <w:numId w:val="7"/>
        </w:numPr>
        <w:tabs>
          <w:tab w:val="left" w:pos="360"/>
          <w:tab w:val="left" w:pos="720"/>
        </w:tabs>
        <w:suppressAutoHyphens/>
        <w:spacing w:after="0" w:line="240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Curso PPR Programa de Proteção Respiratória – QUIP - 12 horas</w:t>
      </w:r>
    </w:p>
    <w:p w:rsidR="007B4524" w:rsidRDefault="00FF3210">
      <w:pPr>
        <w:numPr>
          <w:ilvl w:val="0"/>
          <w:numId w:val="7"/>
        </w:numPr>
        <w:tabs>
          <w:tab w:val="left" w:pos="360"/>
          <w:tab w:val="left" w:pos="720"/>
        </w:tabs>
        <w:suppressAutoHyphens/>
        <w:spacing w:after="0" w:line="240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Curso de Primeiros Socorros – SENAI – 40 horas</w:t>
      </w:r>
    </w:p>
    <w:p w:rsidR="007B4524" w:rsidRDefault="00FF3210">
      <w:pPr>
        <w:numPr>
          <w:ilvl w:val="0"/>
          <w:numId w:val="7"/>
        </w:numPr>
        <w:tabs>
          <w:tab w:val="left" w:pos="360"/>
          <w:tab w:val="left" w:pos="720"/>
        </w:tabs>
        <w:suppressAutoHyphens/>
        <w:spacing w:after="0" w:line="240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Combate e Prevenção de Incêndios – SENAI – 40 horas</w:t>
      </w:r>
    </w:p>
    <w:p w:rsidR="007B4524" w:rsidRDefault="00FF3210">
      <w:pPr>
        <w:numPr>
          <w:ilvl w:val="0"/>
          <w:numId w:val="7"/>
        </w:numPr>
        <w:tabs>
          <w:tab w:val="left" w:pos="360"/>
          <w:tab w:val="left" w:pos="720"/>
        </w:tabs>
        <w:suppressAutoHyphens/>
        <w:spacing w:after="0" w:line="240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Sistema de Gestão Integrado (SGI) – </w:t>
      </w:r>
      <w:proofErr w:type="spellStart"/>
      <w:proofErr w:type="gramStart"/>
      <w:r>
        <w:rPr>
          <w:rFonts w:ascii="Arial" w:eastAsia="Arial" w:hAnsi="Arial" w:cs="Arial"/>
          <w:b/>
        </w:rPr>
        <w:t>InternationalPaper</w:t>
      </w:r>
      <w:proofErr w:type="spellEnd"/>
      <w:proofErr w:type="gramEnd"/>
    </w:p>
    <w:p w:rsidR="007B4524" w:rsidRDefault="00FF3210">
      <w:pPr>
        <w:numPr>
          <w:ilvl w:val="0"/>
          <w:numId w:val="7"/>
        </w:numPr>
        <w:tabs>
          <w:tab w:val="left" w:pos="360"/>
          <w:tab w:val="left" w:pos="720"/>
        </w:tabs>
        <w:suppressAutoHyphens/>
        <w:spacing w:after="0" w:line="240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Gestão em Gerenciamento de Resíduos – VOTORANTIN CELULOSE E PAPEL – 08 horas</w:t>
      </w:r>
    </w:p>
    <w:p w:rsidR="007B4524" w:rsidRDefault="00FF3210">
      <w:pPr>
        <w:numPr>
          <w:ilvl w:val="0"/>
          <w:numId w:val="7"/>
        </w:numPr>
        <w:tabs>
          <w:tab w:val="left" w:pos="360"/>
          <w:tab w:val="left" w:pos="720"/>
        </w:tabs>
        <w:suppressAutoHyphens/>
        <w:spacing w:after="0" w:line="240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Participação no Congresso Nacional de Segurança e Meio Ambiente – Curitiba PR (2006)</w:t>
      </w:r>
    </w:p>
    <w:p w:rsidR="007B4524" w:rsidRDefault="00FF3210">
      <w:pPr>
        <w:numPr>
          <w:ilvl w:val="0"/>
          <w:numId w:val="7"/>
        </w:numPr>
        <w:tabs>
          <w:tab w:val="left" w:pos="360"/>
          <w:tab w:val="left" w:pos="720"/>
        </w:tabs>
        <w:suppressAutoHyphens/>
        <w:spacing w:after="0" w:line="240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OSHAS 18000 – BUREAU VERITAS – 16 horas</w:t>
      </w:r>
    </w:p>
    <w:p w:rsidR="007B4524" w:rsidRDefault="00FF3210">
      <w:pPr>
        <w:numPr>
          <w:ilvl w:val="0"/>
          <w:numId w:val="7"/>
        </w:numPr>
        <w:tabs>
          <w:tab w:val="left" w:pos="360"/>
          <w:tab w:val="left" w:pos="720"/>
        </w:tabs>
        <w:suppressAutoHyphens/>
        <w:spacing w:after="0" w:line="240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Prevenção de Acidentes de Trabalho para Componentes da CIPA – 20 horas</w:t>
      </w:r>
    </w:p>
    <w:p w:rsidR="007B4524" w:rsidRDefault="007B4524">
      <w:pPr>
        <w:tabs>
          <w:tab w:val="center" w:pos="4320"/>
          <w:tab w:val="right" w:pos="8640"/>
        </w:tabs>
        <w:spacing w:after="0" w:line="240" w:lineRule="auto"/>
        <w:ind w:left="454"/>
        <w:rPr>
          <w:rFonts w:ascii="Arial" w:eastAsia="Arial" w:hAnsi="Arial" w:cs="Arial"/>
        </w:rPr>
      </w:pPr>
    </w:p>
    <w:p w:rsidR="007B4524" w:rsidRDefault="007B4524">
      <w:pPr>
        <w:tabs>
          <w:tab w:val="center" w:pos="4320"/>
          <w:tab w:val="right" w:pos="8640"/>
        </w:tabs>
        <w:spacing w:after="0" w:line="240" w:lineRule="auto"/>
        <w:ind w:left="454"/>
        <w:rPr>
          <w:rFonts w:ascii="Arial" w:eastAsia="Arial" w:hAnsi="Arial" w:cs="Arial"/>
        </w:rPr>
      </w:pPr>
    </w:p>
    <w:p w:rsidR="007B4524" w:rsidRDefault="007B4524">
      <w:pPr>
        <w:spacing w:after="0" w:line="240" w:lineRule="auto"/>
        <w:jc w:val="both"/>
        <w:rPr>
          <w:rFonts w:ascii="Arial Black" w:eastAsia="Arial Black" w:hAnsi="Arial Black" w:cs="Arial Black"/>
        </w:rPr>
      </w:pPr>
    </w:p>
    <w:p w:rsidR="007B4524" w:rsidRDefault="00FF3210">
      <w:pPr>
        <w:spacing w:after="0" w:line="240" w:lineRule="auto"/>
        <w:jc w:val="center"/>
        <w:rPr>
          <w:rFonts w:ascii="Arial" w:eastAsia="Arial" w:hAnsi="Arial" w:cs="Arial"/>
          <w:b/>
          <w:sz w:val="32"/>
          <w:u w:val="single"/>
        </w:rPr>
      </w:pPr>
      <w:r>
        <w:rPr>
          <w:rFonts w:ascii="Arial" w:eastAsia="Arial" w:hAnsi="Arial" w:cs="Arial"/>
          <w:b/>
          <w:sz w:val="32"/>
          <w:u w:val="single"/>
        </w:rPr>
        <w:t>INFORMAÇÕES COMPLEMENTARES</w:t>
      </w:r>
    </w:p>
    <w:p w:rsidR="007B4524" w:rsidRDefault="00FF3210">
      <w:pPr>
        <w:numPr>
          <w:ilvl w:val="0"/>
          <w:numId w:val="8"/>
        </w:numPr>
        <w:tabs>
          <w:tab w:val="left" w:pos="360"/>
          <w:tab w:val="left" w:pos="720"/>
          <w:tab w:val="left" w:pos="1080"/>
        </w:tabs>
        <w:suppressAutoHyphens/>
        <w:spacing w:before="280" w:after="0" w:line="240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Início imediato</w:t>
      </w:r>
    </w:p>
    <w:p w:rsidR="007B4524" w:rsidRDefault="00FF3210">
      <w:pPr>
        <w:numPr>
          <w:ilvl w:val="0"/>
          <w:numId w:val="8"/>
        </w:numPr>
        <w:tabs>
          <w:tab w:val="left" w:pos="360"/>
          <w:tab w:val="left" w:pos="720"/>
          <w:tab w:val="left" w:pos="1080"/>
        </w:tabs>
        <w:suppressAutoHyphens/>
        <w:spacing w:after="0" w:line="240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Ótima relação interpessoal</w:t>
      </w:r>
    </w:p>
    <w:p w:rsidR="007B4524" w:rsidRDefault="00FF3210">
      <w:pPr>
        <w:numPr>
          <w:ilvl w:val="0"/>
          <w:numId w:val="8"/>
        </w:numPr>
        <w:tabs>
          <w:tab w:val="left" w:pos="360"/>
          <w:tab w:val="left" w:pos="720"/>
          <w:tab w:val="left" w:pos="1080"/>
        </w:tabs>
        <w:suppressAutoHyphens/>
        <w:spacing w:after="0" w:line="240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Ótima comunicação</w:t>
      </w:r>
    </w:p>
    <w:p w:rsidR="007B4524" w:rsidRDefault="00FF3210">
      <w:pPr>
        <w:numPr>
          <w:ilvl w:val="0"/>
          <w:numId w:val="8"/>
        </w:numPr>
        <w:tabs>
          <w:tab w:val="left" w:pos="360"/>
          <w:tab w:val="left" w:pos="720"/>
          <w:tab w:val="left" w:pos="1080"/>
        </w:tabs>
        <w:suppressAutoHyphens/>
        <w:spacing w:after="0" w:line="240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Sólida experiência na área industrial / obras de grande porte / </w:t>
      </w:r>
      <w:proofErr w:type="spellStart"/>
      <w:r>
        <w:rPr>
          <w:rFonts w:ascii="Arial" w:eastAsia="Arial" w:hAnsi="Arial" w:cs="Arial"/>
          <w:b/>
        </w:rPr>
        <w:t>On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Shore</w:t>
      </w:r>
      <w:proofErr w:type="spellEnd"/>
      <w:r>
        <w:rPr>
          <w:rFonts w:ascii="Arial" w:eastAsia="Arial" w:hAnsi="Arial" w:cs="Arial"/>
          <w:b/>
        </w:rPr>
        <w:t xml:space="preserve"> / Petroquímica / Energia / Papel e Celulose</w:t>
      </w:r>
    </w:p>
    <w:p w:rsidR="007B4524" w:rsidRDefault="00FF3210">
      <w:pPr>
        <w:numPr>
          <w:ilvl w:val="0"/>
          <w:numId w:val="8"/>
        </w:numPr>
        <w:tabs>
          <w:tab w:val="left" w:pos="360"/>
          <w:tab w:val="left" w:pos="720"/>
          <w:tab w:val="left" w:pos="1080"/>
        </w:tabs>
        <w:suppressAutoHyphens/>
        <w:spacing w:after="0" w:line="240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Liderança</w:t>
      </w:r>
    </w:p>
    <w:p w:rsidR="007B4524" w:rsidRDefault="00FF3210">
      <w:pPr>
        <w:numPr>
          <w:ilvl w:val="0"/>
          <w:numId w:val="8"/>
        </w:numPr>
        <w:tabs>
          <w:tab w:val="left" w:pos="360"/>
          <w:tab w:val="left" w:pos="720"/>
          <w:tab w:val="left" w:pos="1080"/>
        </w:tabs>
        <w:suppressAutoHyphens/>
        <w:spacing w:after="0" w:line="240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Dinamismo </w:t>
      </w:r>
    </w:p>
    <w:p w:rsidR="007B4524" w:rsidRDefault="00FF3210">
      <w:pPr>
        <w:numPr>
          <w:ilvl w:val="0"/>
          <w:numId w:val="8"/>
        </w:numPr>
        <w:tabs>
          <w:tab w:val="left" w:pos="360"/>
          <w:tab w:val="left" w:pos="720"/>
          <w:tab w:val="left" w:pos="1080"/>
        </w:tabs>
        <w:suppressAutoHyphens/>
        <w:spacing w:after="0" w:line="240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Trabalho em equipe</w:t>
      </w:r>
    </w:p>
    <w:p w:rsidR="007B4524" w:rsidRDefault="00FF3210">
      <w:pPr>
        <w:numPr>
          <w:ilvl w:val="0"/>
          <w:numId w:val="8"/>
        </w:numPr>
        <w:tabs>
          <w:tab w:val="left" w:pos="360"/>
          <w:tab w:val="left" w:pos="720"/>
          <w:tab w:val="left" w:pos="1080"/>
        </w:tabs>
        <w:suppressAutoHyphens/>
        <w:spacing w:after="0" w:line="240" w:lineRule="auto"/>
        <w:ind w:left="360"/>
        <w:jc w:val="both"/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  <w:color w:val="FF0000"/>
        </w:rPr>
        <w:t>Disponibilidade para mudança de cidade</w:t>
      </w:r>
    </w:p>
    <w:p w:rsidR="007B4524" w:rsidRDefault="00FF3210">
      <w:pPr>
        <w:numPr>
          <w:ilvl w:val="0"/>
          <w:numId w:val="8"/>
        </w:numPr>
        <w:tabs>
          <w:tab w:val="left" w:pos="360"/>
          <w:tab w:val="left" w:pos="720"/>
          <w:tab w:val="left" w:pos="1080"/>
        </w:tabs>
        <w:suppressAutoHyphens/>
        <w:spacing w:after="0" w:line="240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Disponibilidade para viagens</w:t>
      </w:r>
    </w:p>
    <w:p w:rsidR="007B4524" w:rsidRDefault="00FF3210">
      <w:pPr>
        <w:numPr>
          <w:ilvl w:val="0"/>
          <w:numId w:val="8"/>
        </w:numPr>
        <w:tabs>
          <w:tab w:val="left" w:pos="360"/>
          <w:tab w:val="left" w:pos="720"/>
          <w:tab w:val="left" w:pos="1080"/>
        </w:tabs>
        <w:suppressAutoHyphens/>
        <w:spacing w:after="0" w:line="240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Trabalho em horário administrativo e turno</w:t>
      </w:r>
    </w:p>
    <w:p w:rsidR="007B4524" w:rsidRDefault="00FF3210">
      <w:pPr>
        <w:numPr>
          <w:ilvl w:val="0"/>
          <w:numId w:val="8"/>
        </w:numPr>
        <w:tabs>
          <w:tab w:val="left" w:pos="360"/>
          <w:tab w:val="left" w:pos="720"/>
          <w:tab w:val="left" w:pos="1080"/>
        </w:tabs>
        <w:suppressAutoHyphens/>
        <w:spacing w:after="0" w:line="240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Habilitação, categoria “B”.</w:t>
      </w:r>
    </w:p>
    <w:p w:rsidR="007B4524" w:rsidRDefault="007B4524">
      <w:pPr>
        <w:tabs>
          <w:tab w:val="left" w:pos="720"/>
          <w:tab w:val="left" w:pos="1080"/>
        </w:tabs>
        <w:suppressAutoHyphens/>
        <w:spacing w:after="0" w:line="240" w:lineRule="auto"/>
        <w:jc w:val="both"/>
        <w:rPr>
          <w:rFonts w:ascii="Arial" w:eastAsia="Arial" w:hAnsi="Arial" w:cs="Arial"/>
          <w:b/>
        </w:rPr>
      </w:pPr>
    </w:p>
    <w:p w:rsidR="007B4524" w:rsidRDefault="007B4524">
      <w:pPr>
        <w:tabs>
          <w:tab w:val="center" w:pos="4320"/>
          <w:tab w:val="right" w:pos="8640"/>
        </w:tabs>
        <w:spacing w:after="0" w:line="240" w:lineRule="auto"/>
        <w:ind w:left="454"/>
        <w:rPr>
          <w:rFonts w:ascii="Arial" w:eastAsia="Arial" w:hAnsi="Arial" w:cs="Arial"/>
        </w:rPr>
      </w:pPr>
    </w:p>
    <w:p w:rsidR="007B4524" w:rsidRDefault="007B4524">
      <w:pPr>
        <w:tabs>
          <w:tab w:val="center" w:pos="4320"/>
          <w:tab w:val="right" w:pos="8640"/>
        </w:tabs>
        <w:spacing w:after="0" w:line="240" w:lineRule="auto"/>
        <w:ind w:left="454"/>
        <w:rPr>
          <w:rFonts w:ascii="Arial" w:eastAsia="Arial" w:hAnsi="Arial" w:cs="Arial"/>
        </w:rPr>
      </w:pPr>
    </w:p>
    <w:p w:rsidR="007B4524" w:rsidRDefault="00FF3210">
      <w:pPr>
        <w:tabs>
          <w:tab w:val="center" w:pos="4320"/>
          <w:tab w:val="right" w:pos="8640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</w:p>
    <w:p w:rsidR="007B4524" w:rsidRDefault="007B4524">
      <w:pPr>
        <w:spacing w:after="0" w:line="240" w:lineRule="auto"/>
        <w:rPr>
          <w:rFonts w:ascii="Arial" w:eastAsia="Arial" w:hAnsi="Arial" w:cs="Arial"/>
        </w:rPr>
      </w:pPr>
    </w:p>
    <w:sectPr w:rsidR="007B4524" w:rsidSect="00D73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2B52"/>
    <w:multiLevelType w:val="multilevel"/>
    <w:tmpl w:val="651094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5775C0"/>
    <w:multiLevelType w:val="multilevel"/>
    <w:tmpl w:val="44D051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F34F03"/>
    <w:multiLevelType w:val="multilevel"/>
    <w:tmpl w:val="F3DE1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B42765F"/>
    <w:multiLevelType w:val="multilevel"/>
    <w:tmpl w:val="C30AFA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DCE6FB4"/>
    <w:multiLevelType w:val="multilevel"/>
    <w:tmpl w:val="37B46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C1F38D6"/>
    <w:multiLevelType w:val="multilevel"/>
    <w:tmpl w:val="702850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D5E09A6"/>
    <w:multiLevelType w:val="multilevel"/>
    <w:tmpl w:val="CC06BE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D737880"/>
    <w:multiLevelType w:val="multilevel"/>
    <w:tmpl w:val="38241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7B4524"/>
    <w:rsid w:val="004207DD"/>
    <w:rsid w:val="004629F9"/>
    <w:rsid w:val="00704F1B"/>
    <w:rsid w:val="007B4524"/>
    <w:rsid w:val="008851A9"/>
    <w:rsid w:val="00952E1B"/>
    <w:rsid w:val="00A07473"/>
    <w:rsid w:val="00C775AE"/>
    <w:rsid w:val="00D43023"/>
    <w:rsid w:val="00D733F2"/>
    <w:rsid w:val="00E16760"/>
    <w:rsid w:val="00FF3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3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milson.pereir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620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mitra0</dc:creator>
  <cp:lastModifiedBy>ary@teckma.com.br</cp:lastModifiedBy>
  <cp:revision>6</cp:revision>
  <dcterms:created xsi:type="dcterms:W3CDTF">2014-02-27T13:20:00Z</dcterms:created>
  <dcterms:modified xsi:type="dcterms:W3CDTF">2014-03-02T20:04:00Z</dcterms:modified>
</cp:coreProperties>
</file>