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98C" w:rsidRDefault="00B8492C" w:rsidP="00B8492C">
      <w:pPr>
        <w:pStyle w:val="Default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  <w:lang w:eastAsia="pt-BR"/>
        </w:rPr>
        <w:drawing>
          <wp:inline distT="0" distB="0" distL="0" distR="0">
            <wp:extent cx="723900" cy="1009650"/>
            <wp:effectExtent l="0" t="0" r="0" b="0"/>
            <wp:docPr id="2" name="Imagem 2" descr="C:\Users\Patrícia\Desktop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ícia\Desktop\f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</w:rPr>
        <w:t xml:space="preserve">              </w:t>
      </w:r>
      <w:r w:rsidR="003D798C">
        <w:rPr>
          <w:b/>
          <w:bCs/>
          <w:i/>
          <w:iCs/>
          <w:sz w:val="28"/>
          <w:szCs w:val="28"/>
        </w:rPr>
        <w:t>CURRICULUM VITAE</w:t>
      </w:r>
    </w:p>
    <w:p w:rsidR="003D798C" w:rsidRDefault="003D798C" w:rsidP="003D798C">
      <w:pPr>
        <w:pStyle w:val="Default"/>
        <w:jc w:val="center"/>
        <w:rPr>
          <w:sz w:val="28"/>
          <w:szCs w:val="28"/>
        </w:rPr>
      </w:pPr>
    </w:p>
    <w:p w:rsidR="003D798C" w:rsidRDefault="003D798C" w:rsidP="003D798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PATRÍCIA TUCHTENHAGEN DO NASCIMENTO</w:t>
      </w:r>
    </w:p>
    <w:p w:rsidR="003D798C" w:rsidRDefault="003D798C" w:rsidP="003D798C">
      <w:pPr>
        <w:pStyle w:val="Default"/>
        <w:jc w:val="center"/>
        <w:rPr>
          <w:b/>
          <w:bCs/>
          <w:sz w:val="28"/>
          <w:szCs w:val="28"/>
        </w:rPr>
      </w:pPr>
    </w:p>
    <w:p w:rsidR="003D798C" w:rsidRDefault="003D798C" w:rsidP="003D798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8"/>
          <w:szCs w:val="28"/>
        </w:rPr>
        <w:t xml:space="preserve">Objetivo: </w:t>
      </w:r>
      <w:r>
        <w:rPr>
          <w:b/>
          <w:bCs/>
          <w:sz w:val="23"/>
          <w:szCs w:val="23"/>
        </w:rPr>
        <w:t xml:space="preserve">Atuar na área administrativa e financeira </w:t>
      </w:r>
    </w:p>
    <w:p w:rsidR="003D798C" w:rsidRDefault="003D798C" w:rsidP="003D798C">
      <w:pPr>
        <w:pStyle w:val="Default"/>
        <w:rPr>
          <w:sz w:val="23"/>
          <w:szCs w:val="23"/>
        </w:rPr>
      </w:pPr>
    </w:p>
    <w:p w:rsidR="003D798C" w:rsidRDefault="003D798C" w:rsidP="003D798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Dados Pessoais: </w:t>
      </w:r>
    </w:p>
    <w:p w:rsidR="00617457" w:rsidRDefault="00617457" w:rsidP="003D798C">
      <w:pPr>
        <w:pStyle w:val="Default"/>
        <w:rPr>
          <w:b/>
          <w:bCs/>
          <w:sz w:val="28"/>
          <w:szCs w:val="28"/>
        </w:rPr>
      </w:pPr>
    </w:p>
    <w:p w:rsidR="003D798C" w:rsidRDefault="00B63962" w:rsidP="003D798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Endereço:</w:t>
      </w:r>
      <w:bookmarkStart w:id="0" w:name="_GoBack"/>
      <w:bookmarkEnd w:id="0"/>
      <w:r w:rsidR="003D798C">
        <w:rPr>
          <w:b/>
          <w:bCs/>
          <w:sz w:val="23"/>
          <w:szCs w:val="23"/>
        </w:rPr>
        <w:t xml:space="preserve">Marina </w:t>
      </w:r>
      <w:proofErr w:type="spellStart"/>
      <w:r w:rsidR="003D798C">
        <w:rPr>
          <w:b/>
          <w:bCs/>
          <w:sz w:val="23"/>
          <w:szCs w:val="23"/>
        </w:rPr>
        <w:t>Sirangelo</w:t>
      </w:r>
      <w:proofErr w:type="spellEnd"/>
      <w:r>
        <w:rPr>
          <w:b/>
          <w:bCs/>
          <w:sz w:val="23"/>
          <w:szCs w:val="23"/>
        </w:rPr>
        <w:t xml:space="preserve"> Castelo 54/</w:t>
      </w:r>
      <w:r w:rsidR="003D798C">
        <w:rPr>
          <w:b/>
          <w:bCs/>
          <w:sz w:val="23"/>
          <w:szCs w:val="23"/>
        </w:rPr>
        <w:t xml:space="preserve"> 121</w:t>
      </w:r>
      <w:r>
        <w:rPr>
          <w:b/>
          <w:bCs/>
          <w:sz w:val="23"/>
          <w:szCs w:val="23"/>
        </w:rPr>
        <w:t xml:space="preserve">- Jardim Planalto- </w:t>
      </w:r>
      <w:proofErr w:type="spellStart"/>
      <w:r>
        <w:rPr>
          <w:b/>
          <w:bCs/>
          <w:sz w:val="23"/>
          <w:szCs w:val="23"/>
        </w:rPr>
        <w:t>Cep</w:t>
      </w:r>
      <w:proofErr w:type="spellEnd"/>
      <w:r>
        <w:rPr>
          <w:b/>
          <w:bCs/>
          <w:sz w:val="23"/>
          <w:szCs w:val="23"/>
        </w:rPr>
        <w:t xml:space="preserve"> 91215</w:t>
      </w:r>
      <w:r w:rsidR="003D798C">
        <w:rPr>
          <w:b/>
          <w:bCs/>
          <w:sz w:val="23"/>
          <w:szCs w:val="23"/>
        </w:rPr>
        <w:t>089-</w:t>
      </w:r>
      <w:r>
        <w:rPr>
          <w:b/>
          <w:bCs/>
          <w:sz w:val="23"/>
          <w:szCs w:val="23"/>
        </w:rPr>
        <w:t xml:space="preserve"> POA/</w:t>
      </w:r>
      <w:r w:rsidR="003D798C">
        <w:rPr>
          <w:b/>
          <w:bCs/>
          <w:sz w:val="23"/>
          <w:szCs w:val="23"/>
        </w:rPr>
        <w:t xml:space="preserve">RS </w:t>
      </w:r>
    </w:p>
    <w:p w:rsidR="003D798C" w:rsidRDefault="003D798C" w:rsidP="003D798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Telefone: 99772310; 96014161 </w:t>
      </w:r>
    </w:p>
    <w:p w:rsidR="003D798C" w:rsidRDefault="003D798C" w:rsidP="003D798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E-mail: patrícia.tuchtenhagen@gmail.com </w:t>
      </w:r>
    </w:p>
    <w:p w:rsidR="003D798C" w:rsidRDefault="003D798C" w:rsidP="003D798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Estado Civil: </w:t>
      </w:r>
      <w:r w:rsidR="00AD7A12">
        <w:rPr>
          <w:b/>
          <w:bCs/>
          <w:sz w:val="23"/>
          <w:szCs w:val="23"/>
        </w:rPr>
        <w:t>Casada</w:t>
      </w:r>
      <w:r>
        <w:rPr>
          <w:b/>
          <w:bCs/>
          <w:sz w:val="23"/>
          <w:szCs w:val="23"/>
        </w:rPr>
        <w:t xml:space="preserve"> </w:t>
      </w:r>
    </w:p>
    <w:p w:rsidR="003D798C" w:rsidRDefault="003D798C" w:rsidP="003D798C">
      <w:pPr>
        <w:pStyle w:val="Default"/>
        <w:rPr>
          <w:sz w:val="23"/>
          <w:szCs w:val="23"/>
        </w:rPr>
      </w:pPr>
    </w:p>
    <w:p w:rsidR="003D798C" w:rsidRDefault="003D798C" w:rsidP="003D798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Qualificação Profissional: </w:t>
      </w:r>
    </w:p>
    <w:p w:rsidR="00B8492C" w:rsidRDefault="00B8492C" w:rsidP="003D798C">
      <w:pPr>
        <w:pStyle w:val="Default"/>
        <w:rPr>
          <w:b/>
          <w:bCs/>
          <w:sz w:val="28"/>
          <w:szCs w:val="28"/>
        </w:rPr>
      </w:pPr>
    </w:p>
    <w:p w:rsidR="00EB580A" w:rsidRPr="00B52D6D" w:rsidRDefault="00B52D6D" w:rsidP="00EB580A">
      <w:pPr>
        <w:pStyle w:val="Default"/>
        <w:rPr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Idea S/A- Tecnologia da Informação: </w:t>
      </w:r>
      <w:r w:rsidR="00EB580A">
        <w:rPr>
          <w:bCs/>
          <w:i/>
          <w:iCs/>
          <w:sz w:val="23"/>
          <w:szCs w:val="23"/>
        </w:rPr>
        <w:t>02-05-2011 a 20-11</w:t>
      </w:r>
      <w:r w:rsidR="00EB580A" w:rsidRPr="003D798C">
        <w:rPr>
          <w:bCs/>
          <w:i/>
          <w:iCs/>
          <w:sz w:val="23"/>
          <w:szCs w:val="23"/>
        </w:rPr>
        <w:t>-201</w:t>
      </w:r>
      <w:r w:rsidR="00EB580A">
        <w:rPr>
          <w:bCs/>
          <w:i/>
          <w:iCs/>
          <w:sz w:val="23"/>
          <w:szCs w:val="23"/>
        </w:rPr>
        <w:t>4</w:t>
      </w:r>
      <w:r w:rsidR="00EB580A">
        <w:rPr>
          <w:b/>
          <w:bCs/>
          <w:i/>
          <w:iCs/>
          <w:sz w:val="23"/>
          <w:szCs w:val="23"/>
        </w:rPr>
        <w:t xml:space="preserve"> </w:t>
      </w:r>
    </w:p>
    <w:p w:rsidR="00B8492C" w:rsidRDefault="00B52D6D" w:rsidP="003D798C">
      <w:pPr>
        <w:pStyle w:val="Default"/>
        <w:rPr>
          <w:i/>
          <w:sz w:val="23"/>
          <w:szCs w:val="23"/>
          <w:bdr w:val="none" w:sz="0" w:space="0" w:color="auto" w:frame="1"/>
        </w:rPr>
      </w:pPr>
      <w:r>
        <w:rPr>
          <w:bCs/>
          <w:i/>
          <w:iCs/>
          <w:sz w:val="23"/>
          <w:szCs w:val="23"/>
        </w:rPr>
        <w:t xml:space="preserve">Gerente Financeira- </w:t>
      </w:r>
      <w:r w:rsidRPr="00B52D6D">
        <w:rPr>
          <w:i/>
          <w:sz w:val="23"/>
          <w:szCs w:val="23"/>
          <w:shd w:val="clear" w:color="auto" w:fill="FFFFFF"/>
        </w:rPr>
        <w:t>Planejamento financeiro, contas a pagar, contas a receber, emissão de notas fiscais, renovação de contratos com clientes, conciliação bancária, fechamento mensal,</w:t>
      </w:r>
      <w:r>
        <w:rPr>
          <w:i/>
          <w:sz w:val="23"/>
          <w:szCs w:val="23"/>
          <w:shd w:val="clear" w:color="auto" w:fill="FFFFFF"/>
        </w:rPr>
        <w:t xml:space="preserve"> elaboração de relatórios contábeis, conferê</w:t>
      </w:r>
      <w:r w:rsidRPr="00B52D6D">
        <w:rPr>
          <w:i/>
          <w:sz w:val="23"/>
          <w:szCs w:val="23"/>
          <w:shd w:val="clear" w:color="auto" w:fill="FFFFFF"/>
        </w:rPr>
        <w:t>ncia de balancetes contábeis e relatórios gerenciais, conferência de impostos, folha de pagamento, solicitação de benefícios aos funcionários</w:t>
      </w:r>
      <w:r>
        <w:rPr>
          <w:i/>
          <w:sz w:val="23"/>
          <w:szCs w:val="23"/>
          <w:shd w:val="clear" w:color="auto" w:fill="FFFFFF"/>
        </w:rPr>
        <w:t>, gerenciamento das tarefas e atividades do setor financeiro.</w:t>
      </w:r>
    </w:p>
    <w:p w:rsidR="00B8492C" w:rsidRDefault="00B8492C" w:rsidP="003D798C">
      <w:pPr>
        <w:pStyle w:val="Default"/>
        <w:rPr>
          <w:i/>
          <w:sz w:val="23"/>
          <w:szCs w:val="23"/>
          <w:bdr w:val="none" w:sz="0" w:space="0" w:color="auto" w:frame="1"/>
        </w:rPr>
      </w:pPr>
    </w:p>
    <w:p w:rsidR="003D798C" w:rsidRPr="00B52D6D" w:rsidRDefault="003D798C" w:rsidP="003D798C">
      <w:pPr>
        <w:pStyle w:val="Default"/>
        <w:rPr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Sim Agentes Autônomos de Investimentos: </w:t>
      </w:r>
      <w:r w:rsidRPr="003D798C">
        <w:rPr>
          <w:bCs/>
          <w:i/>
          <w:iCs/>
          <w:sz w:val="23"/>
          <w:szCs w:val="23"/>
        </w:rPr>
        <w:t>28-10-2009 a 30-12-2010</w:t>
      </w:r>
      <w:r>
        <w:rPr>
          <w:b/>
          <w:bCs/>
          <w:i/>
          <w:iCs/>
          <w:sz w:val="23"/>
          <w:szCs w:val="23"/>
        </w:rPr>
        <w:t xml:space="preserve"> </w:t>
      </w:r>
    </w:p>
    <w:p w:rsidR="003D798C" w:rsidRPr="003D798C" w:rsidRDefault="00B52D6D" w:rsidP="003D798C">
      <w:pPr>
        <w:pStyle w:val="Default"/>
        <w:rPr>
          <w:sz w:val="23"/>
          <w:szCs w:val="23"/>
        </w:rPr>
      </w:pPr>
      <w:r>
        <w:rPr>
          <w:bCs/>
          <w:i/>
          <w:iCs/>
          <w:sz w:val="23"/>
          <w:szCs w:val="23"/>
        </w:rPr>
        <w:t xml:space="preserve">Gerente Financeira- </w:t>
      </w:r>
      <w:r w:rsidR="003D798C" w:rsidRPr="003D798C">
        <w:rPr>
          <w:bCs/>
          <w:i/>
          <w:iCs/>
          <w:sz w:val="23"/>
          <w:szCs w:val="23"/>
        </w:rPr>
        <w:t xml:space="preserve">Setor administrativo financeiro, contas a pagar e receber, faturamento, conciliação bancária, controle de fluxo de caixa, </w:t>
      </w:r>
      <w:r w:rsidR="00B51D65" w:rsidRPr="003D798C">
        <w:rPr>
          <w:bCs/>
          <w:i/>
          <w:iCs/>
          <w:sz w:val="23"/>
          <w:szCs w:val="23"/>
        </w:rPr>
        <w:t>departamento de pessoal</w:t>
      </w:r>
      <w:r w:rsidR="003D798C" w:rsidRPr="003D798C">
        <w:rPr>
          <w:bCs/>
          <w:i/>
          <w:iCs/>
          <w:sz w:val="23"/>
          <w:szCs w:val="23"/>
        </w:rPr>
        <w:t xml:space="preserve">, controle de planilha gerencial, controle de rendimento de corretagem dos assessores. </w:t>
      </w:r>
    </w:p>
    <w:p w:rsidR="00B8492C" w:rsidRDefault="00B8492C" w:rsidP="003D798C">
      <w:pPr>
        <w:pStyle w:val="Default"/>
        <w:rPr>
          <w:b/>
          <w:bCs/>
          <w:i/>
          <w:iCs/>
          <w:sz w:val="23"/>
          <w:szCs w:val="23"/>
        </w:rPr>
      </w:pPr>
    </w:p>
    <w:p w:rsidR="003D798C" w:rsidRPr="003D798C" w:rsidRDefault="003D798C" w:rsidP="003D798C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Cooperativa de credito dos Notários e Registradores do RS e </w:t>
      </w:r>
      <w:proofErr w:type="spellStart"/>
      <w:r>
        <w:rPr>
          <w:b/>
          <w:bCs/>
          <w:i/>
          <w:iCs/>
          <w:sz w:val="23"/>
          <w:szCs w:val="23"/>
        </w:rPr>
        <w:t>SC-</w:t>
      </w:r>
      <w:r w:rsidRPr="003D798C">
        <w:rPr>
          <w:bCs/>
          <w:i/>
          <w:iCs/>
          <w:sz w:val="23"/>
          <w:szCs w:val="23"/>
        </w:rPr>
        <w:t>Periodo</w:t>
      </w:r>
      <w:proofErr w:type="spellEnd"/>
      <w:r w:rsidRPr="003D798C">
        <w:rPr>
          <w:bCs/>
          <w:i/>
          <w:iCs/>
          <w:sz w:val="23"/>
          <w:szCs w:val="23"/>
        </w:rPr>
        <w:t xml:space="preserve">: 06-04-2009 a 01-10-2009 </w:t>
      </w:r>
    </w:p>
    <w:p w:rsidR="003D798C" w:rsidRDefault="003D798C" w:rsidP="003D798C">
      <w:pPr>
        <w:pStyle w:val="Default"/>
        <w:rPr>
          <w:bCs/>
          <w:i/>
          <w:iCs/>
          <w:sz w:val="23"/>
          <w:szCs w:val="23"/>
        </w:rPr>
      </w:pPr>
      <w:r w:rsidRPr="003D798C">
        <w:rPr>
          <w:bCs/>
          <w:i/>
          <w:iCs/>
          <w:sz w:val="23"/>
          <w:szCs w:val="23"/>
        </w:rPr>
        <w:t>Setor contábil, lançamentos contábeis, apuração e recolhimento de impostos, conciliação das contas contábeis, fechamento e dem</w:t>
      </w:r>
      <w:r w:rsidR="00B51D65">
        <w:rPr>
          <w:bCs/>
          <w:i/>
          <w:iCs/>
          <w:sz w:val="23"/>
          <w:szCs w:val="23"/>
        </w:rPr>
        <w:t>ais atividades da área contábil.</w:t>
      </w:r>
    </w:p>
    <w:p w:rsidR="003D798C" w:rsidRPr="003D798C" w:rsidRDefault="003D798C" w:rsidP="003D798C">
      <w:pPr>
        <w:pStyle w:val="Default"/>
        <w:rPr>
          <w:sz w:val="23"/>
          <w:szCs w:val="23"/>
        </w:rPr>
      </w:pPr>
    </w:p>
    <w:p w:rsidR="003D798C" w:rsidRPr="003D798C" w:rsidRDefault="003D798C" w:rsidP="003D798C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Fellini Turismo e Viagens Ltda.. </w:t>
      </w:r>
      <w:r w:rsidRPr="003D798C">
        <w:rPr>
          <w:bCs/>
          <w:i/>
          <w:iCs/>
          <w:sz w:val="23"/>
          <w:szCs w:val="23"/>
        </w:rPr>
        <w:t xml:space="preserve">Período: 04-04-2007 a 04-03-2009 </w:t>
      </w:r>
    </w:p>
    <w:p w:rsidR="003D798C" w:rsidRPr="003D798C" w:rsidRDefault="003D798C" w:rsidP="003D798C">
      <w:pPr>
        <w:pStyle w:val="Default"/>
        <w:rPr>
          <w:sz w:val="23"/>
          <w:szCs w:val="23"/>
        </w:rPr>
      </w:pPr>
      <w:r w:rsidRPr="003D798C">
        <w:rPr>
          <w:bCs/>
          <w:i/>
          <w:iCs/>
          <w:sz w:val="23"/>
          <w:szCs w:val="23"/>
        </w:rPr>
        <w:t xml:space="preserve">Setor administrativo /financeiro, baixa de contas a pagar e receber, conciliação bancária, controle de fluxo de caixa, apropriação de receitas e despesas, conferência de relatórios de passagens aeras, departamento pessoal ( controle de benefícios e folha de pagamento), controle e renovações de certidões. </w:t>
      </w:r>
    </w:p>
    <w:p w:rsidR="003D798C" w:rsidRDefault="003D798C" w:rsidP="003D798C">
      <w:pPr>
        <w:pStyle w:val="Default"/>
        <w:rPr>
          <w:b/>
          <w:bCs/>
          <w:sz w:val="28"/>
          <w:szCs w:val="28"/>
        </w:rPr>
      </w:pPr>
    </w:p>
    <w:p w:rsidR="003D798C" w:rsidRDefault="003D798C" w:rsidP="003D798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Formação Acadêmica: </w:t>
      </w:r>
    </w:p>
    <w:p w:rsidR="00B8492C" w:rsidRDefault="00B8492C" w:rsidP="003D798C">
      <w:pPr>
        <w:pStyle w:val="Default"/>
        <w:rPr>
          <w:sz w:val="28"/>
          <w:szCs w:val="28"/>
        </w:rPr>
      </w:pPr>
    </w:p>
    <w:p w:rsidR="003D798C" w:rsidRDefault="003D798C" w:rsidP="003D798C">
      <w:pPr>
        <w:pStyle w:val="Default"/>
        <w:rPr>
          <w:bCs/>
          <w:i/>
          <w:sz w:val="23"/>
          <w:szCs w:val="23"/>
        </w:rPr>
      </w:pPr>
      <w:r w:rsidRPr="00B52D6D">
        <w:rPr>
          <w:bCs/>
          <w:i/>
          <w:sz w:val="23"/>
          <w:szCs w:val="23"/>
        </w:rPr>
        <w:t>Faculdades Dom Bosco:</w:t>
      </w:r>
      <w:r w:rsidR="0012424B">
        <w:rPr>
          <w:bCs/>
          <w:i/>
          <w:sz w:val="23"/>
          <w:szCs w:val="23"/>
        </w:rPr>
        <w:t xml:space="preserve"> curso de Ciências Contábeis - 7</w:t>
      </w:r>
      <w:r w:rsidRPr="00B52D6D">
        <w:rPr>
          <w:bCs/>
          <w:i/>
          <w:sz w:val="23"/>
          <w:szCs w:val="23"/>
        </w:rPr>
        <w:t xml:space="preserve">° semestre </w:t>
      </w:r>
    </w:p>
    <w:p w:rsidR="00B8020B" w:rsidRDefault="00B8020B" w:rsidP="00B8020B">
      <w:pPr>
        <w:pStyle w:val="Default"/>
        <w:rPr>
          <w:i/>
          <w:sz w:val="23"/>
          <w:szCs w:val="23"/>
        </w:rPr>
      </w:pPr>
      <w:r>
        <w:rPr>
          <w:bCs/>
          <w:i/>
          <w:sz w:val="23"/>
          <w:szCs w:val="23"/>
        </w:rPr>
        <w:t xml:space="preserve">Escola </w:t>
      </w:r>
      <w:proofErr w:type="spellStart"/>
      <w:r>
        <w:rPr>
          <w:bCs/>
          <w:i/>
          <w:sz w:val="23"/>
          <w:szCs w:val="23"/>
        </w:rPr>
        <w:t>Protásio</w:t>
      </w:r>
      <w:proofErr w:type="spellEnd"/>
      <w:r>
        <w:rPr>
          <w:bCs/>
          <w:i/>
          <w:sz w:val="23"/>
          <w:szCs w:val="23"/>
        </w:rPr>
        <w:t xml:space="preserve"> Alves: Curso Técnico de Administração- Pós Médio; </w:t>
      </w:r>
    </w:p>
    <w:p w:rsidR="00B8020B" w:rsidRPr="00B52D6D" w:rsidRDefault="00B8020B" w:rsidP="003D798C">
      <w:pPr>
        <w:pStyle w:val="Default"/>
        <w:rPr>
          <w:i/>
          <w:sz w:val="23"/>
          <w:szCs w:val="23"/>
        </w:rPr>
      </w:pPr>
    </w:p>
    <w:p w:rsidR="00617457" w:rsidRDefault="00617457" w:rsidP="003D798C">
      <w:pPr>
        <w:pStyle w:val="Default"/>
        <w:rPr>
          <w:bCs/>
          <w:i/>
          <w:sz w:val="28"/>
          <w:szCs w:val="28"/>
        </w:rPr>
      </w:pPr>
    </w:p>
    <w:p w:rsidR="00617457" w:rsidRDefault="00617457" w:rsidP="003D798C">
      <w:pPr>
        <w:pStyle w:val="Default"/>
        <w:rPr>
          <w:bCs/>
          <w:i/>
          <w:sz w:val="28"/>
          <w:szCs w:val="28"/>
        </w:rPr>
      </w:pPr>
    </w:p>
    <w:p w:rsidR="003D798C" w:rsidRDefault="003D798C" w:rsidP="003D798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Outros cursos: </w:t>
      </w:r>
    </w:p>
    <w:p w:rsidR="00B52D6D" w:rsidRDefault="00B52D6D" w:rsidP="00B52D6D">
      <w:pPr>
        <w:pStyle w:val="Default"/>
        <w:rPr>
          <w:rFonts w:ascii="Arial" w:hAnsi="Arial" w:cs="Arial"/>
          <w:sz w:val="18"/>
          <w:szCs w:val="18"/>
          <w:shd w:val="clear" w:color="auto" w:fill="FFFFFF"/>
        </w:rPr>
      </w:pPr>
    </w:p>
    <w:p w:rsidR="00B52D6D" w:rsidRPr="00B52D6D" w:rsidRDefault="00B52D6D" w:rsidP="00B52D6D">
      <w:pPr>
        <w:pStyle w:val="Default"/>
        <w:rPr>
          <w:b/>
          <w:bCs/>
          <w:i/>
          <w:sz w:val="23"/>
          <w:szCs w:val="23"/>
        </w:rPr>
      </w:pPr>
      <w:r w:rsidRPr="00B52D6D">
        <w:rPr>
          <w:i/>
          <w:sz w:val="23"/>
          <w:szCs w:val="23"/>
          <w:shd w:val="clear" w:color="auto" w:fill="FFFFFF"/>
        </w:rPr>
        <w:t>Informática: Excel Avançado</w:t>
      </w:r>
      <w:r w:rsidRPr="00B52D6D">
        <w:rPr>
          <w:i/>
          <w:sz w:val="23"/>
          <w:szCs w:val="23"/>
        </w:rPr>
        <w:br/>
      </w:r>
      <w:r w:rsidRPr="00B52D6D">
        <w:rPr>
          <w:i/>
          <w:sz w:val="23"/>
          <w:szCs w:val="23"/>
          <w:shd w:val="clear" w:color="auto" w:fill="FFFFFF"/>
        </w:rPr>
        <w:t>Gestão Financeira:</w:t>
      </w:r>
      <w:r>
        <w:rPr>
          <w:i/>
          <w:sz w:val="23"/>
          <w:szCs w:val="23"/>
          <w:shd w:val="clear" w:color="auto" w:fill="FFFFFF"/>
        </w:rPr>
        <w:t xml:space="preserve"> </w:t>
      </w:r>
      <w:r w:rsidRPr="00B52D6D">
        <w:rPr>
          <w:i/>
          <w:sz w:val="23"/>
          <w:szCs w:val="23"/>
          <w:shd w:val="clear" w:color="auto" w:fill="FFFFFF"/>
        </w:rPr>
        <w:t>Fundamentos da Gestão de Custos- FGV</w:t>
      </w:r>
      <w:r w:rsidRPr="00B52D6D">
        <w:rPr>
          <w:i/>
          <w:sz w:val="23"/>
          <w:szCs w:val="23"/>
        </w:rPr>
        <w:br/>
      </w:r>
      <w:r w:rsidRPr="00B52D6D">
        <w:rPr>
          <w:i/>
          <w:sz w:val="23"/>
          <w:szCs w:val="23"/>
          <w:shd w:val="clear" w:color="auto" w:fill="FFFFFF"/>
        </w:rPr>
        <w:t xml:space="preserve">Gestão de Pessoas: Motivação nas Organizações </w:t>
      </w:r>
      <w:r>
        <w:rPr>
          <w:i/>
          <w:sz w:val="23"/>
          <w:szCs w:val="23"/>
          <w:shd w:val="clear" w:color="auto" w:fill="FFFFFF"/>
        </w:rPr>
        <w:t>-</w:t>
      </w:r>
      <w:r w:rsidRPr="00B52D6D">
        <w:rPr>
          <w:i/>
          <w:sz w:val="23"/>
          <w:szCs w:val="23"/>
          <w:shd w:val="clear" w:color="auto" w:fill="FFFFFF"/>
        </w:rPr>
        <w:t>FGV</w:t>
      </w:r>
      <w:r w:rsidRPr="00B52D6D">
        <w:rPr>
          <w:i/>
          <w:sz w:val="23"/>
          <w:szCs w:val="23"/>
        </w:rPr>
        <w:br/>
      </w:r>
      <w:r w:rsidRPr="00B52D6D">
        <w:rPr>
          <w:i/>
          <w:sz w:val="23"/>
          <w:szCs w:val="23"/>
          <w:shd w:val="clear" w:color="auto" w:fill="FFFFFF"/>
        </w:rPr>
        <w:t xml:space="preserve">Gestão Financeira: Como fazer investimentos </w:t>
      </w:r>
      <w:r>
        <w:rPr>
          <w:i/>
          <w:sz w:val="23"/>
          <w:szCs w:val="23"/>
          <w:shd w:val="clear" w:color="auto" w:fill="FFFFFF"/>
        </w:rPr>
        <w:t>-</w:t>
      </w:r>
      <w:r w:rsidRPr="00B52D6D">
        <w:rPr>
          <w:i/>
          <w:sz w:val="23"/>
          <w:szCs w:val="23"/>
          <w:shd w:val="clear" w:color="auto" w:fill="FFFFFF"/>
        </w:rPr>
        <w:t>FGV</w:t>
      </w:r>
      <w:r w:rsidRPr="00B52D6D">
        <w:rPr>
          <w:i/>
          <w:sz w:val="23"/>
          <w:szCs w:val="23"/>
        </w:rPr>
        <w:br/>
      </w:r>
      <w:r w:rsidRPr="00B52D6D">
        <w:rPr>
          <w:i/>
          <w:sz w:val="23"/>
          <w:szCs w:val="23"/>
          <w:shd w:val="clear" w:color="auto" w:fill="FFFFFF"/>
        </w:rPr>
        <w:t>Gestão Financeira: Gestão do Tempo no Trabalho e administração do Tempo-</w:t>
      </w:r>
      <w:r>
        <w:rPr>
          <w:i/>
          <w:sz w:val="23"/>
          <w:szCs w:val="23"/>
          <w:shd w:val="clear" w:color="auto" w:fill="FFFFFF"/>
        </w:rPr>
        <w:t xml:space="preserve"> </w:t>
      </w:r>
      <w:proofErr w:type="spellStart"/>
      <w:r w:rsidRPr="00B52D6D">
        <w:rPr>
          <w:i/>
          <w:sz w:val="23"/>
          <w:szCs w:val="23"/>
          <w:shd w:val="clear" w:color="auto" w:fill="FFFFFF"/>
        </w:rPr>
        <w:t>PowerSelf</w:t>
      </w:r>
      <w:proofErr w:type="spellEnd"/>
      <w:r w:rsidRPr="00B52D6D">
        <w:rPr>
          <w:i/>
          <w:sz w:val="23"/>
          <w:szCs w:val="23"/>
          <w:bdr w:val="none" w:sz="0" w:space="0" w:color="auto" w:frame="1"/>
        </w:rPr>
        <w:br/>
      </w:r>
      <w:r w:rsidRPr="00B52D6D">
        <w:rPr>
          <w:b/>
          <w:bCs/>
          <w:i/>
          <w:sz w:val="23"/>
          <w:szCs w:val="23"/>
        </w:rPr>
        <w:br/>
      </w:r>
    </w:p>
    <w:p w:rsidR="003D798C" w:rsidRPr="003D798C" w:rsidRDefault="003D798C" w:rsidP="00B52D6D">
      <w:pPr>
        <w:pStyle w:val="Default"/>
        <w:rPr>
          <w:rFonts w:cs="Arial"/>
          <w:b/>
          <w:sz w:val="23"/>
          <w:szCs w:val="23"/>
          <w:shd w:val="clear" w:color="auto" w:fill="FFFFFF"/>
        </w:rPr>
      </w:pPr>
      <w:r w:rsidRPr="003D798C">
        <w:rPr>
          <w:rStyle w:val="apple-converted-space"/>
          <w:rFonts w:asciiTheme="minorHAnsi" w:hAnsiTheme="minorHAnsi" w:cs="Arial"/>
          <w:b/>
          <w:color w:val="333333"/>
          <w:sz w:val="23"/>
          <w:szCs w:val="23"/>
          <w:shd w:val="clear" w:color="auto" w:fill="FFFFFF"/>
        </w:rPr>
        <w:t> </w:t>
      </w:r>
    </w:p>
    <w:sectPr w:rsidR="003D798C" w:rsidRPr="003D798C" w:rsidSect="002F4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D798C"/>
    <w:rsid w:val="000D4436"/>
    <w:rsid w:val="0012424B"/>
    <w:rsid w:val="002F45C7"/>
    <w:rsid w:val="0037693F"/>
    <w:rsid w:val="003D798C"/>
    <w:rsid w:val="00617457"/>
    <w:rsid w:val="008F64C7"/>
    <w:rsid w:val="009C1FA1"/>
    <w:rsid w:val="00AD7A12"/>
    <w:rsid w:val="00B51D65"/>
    <w:rsid w:val="00B52D6D"/>
    <w:rsid w:val="00B6064C"/>
    <w:rsid w:val="00B63962"/>
    <w:rsid w:val="00B8020B"/>
    <w:rsid w:val="00B8492C"/>
    <w:rsid w:val="00D02144"/>
    <w:rsid w:val="00E02735"/>
    <w:rsid w:val="00EB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5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D79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D798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3D798C"/>
  </w:style>
  <w:style w:type="paragraph" w:styleId="PargrafodaLista">
    <w:name w:val="List Paragraph"/>
    <w:basedOn w:val="Normal"/>
    <w:uiPriority w:val="34"/>
    <w:qFormat/>
    <w:rsid w:val="00E0273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D79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D798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3D798C"/>
  </w:style>
  <w:style w:type="paragraph" w:styleId="PargrafodaLista">
    <w:name w:val="List Paragraph"/>
    <w:basedOn w:val="Normal"/>
    <w:uiPriority w:val="34"/>
    <w:qFormat/>
    <w:rsid w:val="00E0273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PATRICIA TUCHTENHAGEN</cp:lastModifiedBy>
  <cp:revision>12</cp:revision>
  <dcterms:created xsi:type="dcterms:W3CDTF">2014-10-23T19:50:00Z</dcterms:created>
  <dcterms:modified xsi:type="dcterms:W3CDTF">2015-03-11T16:07:00Z</dcterms:modified>
</cp:coreProperties>
</file>