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C31971" w:rsidRDefault="002051C6">
      <w:r>
        <w:rPr>
          <w:rFonts w:ascii="Arial" w:eastAsia="Arial" w:hAnsi="Arial" w:cs="Arial"/>
          <w:b/>
          <w:sz w:val="28"/>
          <w:szCs w:val="28"/>
        </w:rPr>
        <w:t>Fe</w:t>
      </w:r>
      <w:r w:rsidR="007B4EE5">
        <w:rPr>
          <w:rFonts w:ascii="Arial" w:eastAsia="Arial" w:hAnsi="Arial" w:cs="Arial"/>
          <w:b/>
          <w:sz w:val="28"/>
          <w:szCs w:val="28"/>
        </w:rPr>
        <w:t>rnando Moisés da Silva</w:t>
      </w:r>
      <w:r>
        <w:rPr>
          <w:noProof/>
        </w:rPr>
        <w:drawing>
          <wp:anchor distT="0" distB="0" distL="114300" distR="114300" simplePos="0" relativeHeight="251658240" behindDoc="0" locked="0" layoutInCell="0" hidden="0" allowOverlap="0" wp14:anchorId="3893A42A" wp14:editId="130DACF6">
            <wp:simplePos x="0" y="0"/>
            <wp:positionH relativeFrom="margin">
              <wp:posOffset>5113020</wp:posOffset>
            </wp:positionH>
            <wp:positionV relativeFrom="paragraph">
              <wp:posOffset>-2539</wp:posOffset>
            </wp:positionV>
            <wp:extent cx="828675" cy="1078865"/>
            <wp:effectExtent l="0" t="0" r="0" b="0"/>
            <wp:wrapSquare wrapText="bothSides" distT="0" distB="0" distL="114300" distR="114300"/>
            <wp:docPr id="1" name="image01.jpg" descr="C:\Documents and Settings\Dell\Desktop\Foto FMS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jpg" descr="C:\Documents and Settings\Dell\Desktop\Foto FMS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28675" cy="107886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31971" w:rsidRDefault="00C31971"/>
    <w:p w:rsidR="00C31971" w:rsidRPr="00334A16" w:rsidRDefault="00337034">
      <w:pPr>
        <w:rPr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Telefone: (51) 9682-5200</w:t>
      </w:r>
    </w:p>
    <w:p w:rsidR="00C31971" w:rsidRPr="00334A16" w:rsidRDefault="002051C6">
      <w:pPr>
        <w:rPr>
          <w:sz w:val="20"/>
          <w:szCs w:val="20"/>
        </w:rPr>
      </w:pPr>
      <w:r w:rsidRPr="00334A16">
        <w:rPr>
          <w:rFonts w:ascii="Arial" w:eastAsia="Arial" w:hAnsi="Arial" w:cs="Arial"/>
          <w:sz w:val="20"/>
          <w:szCs w:val="20"/>
        </w:rPr>
        <w:t xml:space="preserve">E-mail: </w:t>
      </w:r>
      <w:hyperlink r:id="rId6">
        <w:r w:rsidRPr="00334A16">
          <w:rPr>
            <w:rFonts w:ascii="Arial" w:eastAsia="Arial" w:hAnsi="Arial" w:cs="Arial"/>
            <w:color w:val="0000FF"/>
            <w:sz w:val="20"/>
            <w:szCs w:val="20"/>
            <w:u w:val="single"/>
          </w:rPr>
          <w:t>fernando.moises16@gmail.com</w:t>
        </w:r>
      </w:hyperlink>
      <w:r w:rsidR="007B4EE5" w:rsidRPr="00334A16">
        <w:rPr>
          <w:rFonts w:ascii="Arial" w:eastAsia="Arial" w:hAnsi="Arial" w:cs="Arial"/>
          <w:sz w:val="20"/>
          <w:szCs w:val="20"/>
        </w:rPr>
        <w:t xml:space="preserve"> </w:t>
      </w:r>
    </w:p>
    <w:p w:rsidR="00334A16" w:rsidRPr="002B05B5" w:rsidRDefault="00334A16" w:rsidP="00334A16">
      <w:pPr>
        <w:jc w:val="both"/>
        <w:rPr>
          <w:rFonts w:ascii="Arial" w:eastAsia="Arial" w:hAnsi="Arial" w:cs="Arial"/>
          <w:color w:val="0000FF"/>
          <w:sz w:val="20"/>
          <w:szCs w:val="20"/>
        </w:rPr>
      </w:pPr>
      <w:r w:rsidRPr="002B05B5">
        <w:rPr>
          <w:rFonts w:ascii="Arial" w:eastAsia="Arial" w:hAnsi="Arial" w:cs="Arial"/>
          <w:color w:val="000000" w:themeColor="text1"/>
          <w:sz w:val="20"/>
          <w:szCs w:val="20"/>
        </w:rPr>
        <w:t xml:space="preserve">Perfil no </w:t>
      </w:r>
      <w:proofErr w:type="gramStart"/>
      <w:r w:rsidRPr="002B05B5">
        <w:rPr>
          <w:rFonts w:ascii="Arial" w:eastAsia="Arial" w:hAnsi="Arial" w:cs="Arial"/>
          <w:color w:val="000000" w:themeColor="text1"/>
          <w:sz w:val="20"/>
          <w:szCs w:val="20"/>
        </w:rPr>
        <w:t>LinkedIn</w:t>
      </w:r>
      <w:proofErr w:type="gramEnd"/>
      <w:r w:rsidRPr="002B05B5">
        <w:rPr>
          <w:rFonts w:ascii="Arial" w:eastAsia="Arial" w:hAnsi="Arial" w:cs="Arial"/>
          <w:color w:val="000000" w:themeColor="text1"/>
          <w:sz w:val="20"/>
          <w:szCs w:val="20"/>
        </w:rPr>
        <w:t xml:space="preserve">: </w:t>
      </w:r>
      <w:hyperlink r:id="rId7" w:history="1">
        <w:r w:rsidRPr="002B05B5">
          <w:rPr>
            <w:rStyle w:val="Hyperlink"/>
            <w:rFonts w:ascii="Arial" w:eastAsia="Arial" w:hAnsi="Arial" w:cs="Arial"/>
            <w:color w:val="0000FF"/>
            <w:sz w:val="20"/>
            <w:szCs w:val="20"/>
          </w:rPr>
          <w:t>https://br.linkedin.com/in/fernando-moisés-da-silva-14a07425</w:t>
        </w:r>
      </w:hyperlink>
    </w:p>
    <w:p w:rsidR="00C31971" w:rsidRPr="00334A16" w:rsidRDefault="002051C6">
      <w:pPr>
        <w:rPr>
          <w:sz w:val="20"/>
          <w:szCs w:val="20"/>
        </w:rPr>
      </w:pPr>
      <w:r w:rsidRPr="00334A16">
        <w:rPr>
          <w:rFonts w:ascii="Arial" w:eastAsia="Arial" w:hAnsi="Arial" w:cs="Arial"/>
          <w:sz w:val="20"/>
          <w:szCs w:val="20"/>
        </w:rPr>
        <w:t>Brasileiro, 44 anos</w:t>
      </w:r>
    </w:p>
    <w:p w:rsidR="006B5FD9" w:rsidRPr="00334A16" w:rsidRDefault="002051C6" w:rsidP="006B5FD9">
      <w:pPr>
        <w:rPr>
          <w:rFonts w:ascii="Arial" w:eastAsia="Arial" w:hAnsi="Arial" w:cs="Arial"/>
          <w:sz w:val="20"/>
          <w:szCs w:val="20"/>
        </w:rPr>
      </w:pPr>
      <w:r w:rsidRPr="00334A16">
        <w:rPr>
          <w:rFonts w:ascii="Arial" w:eastAsia="Arial" w:hAnsi="Arial" w:cs="Arial"/>
          <w:sz w:val="20"/>
          <w:szCs w:val="20"/>
        </w:rPr>
        <w:t xml:space="preserve">Endereço: Rua Miguel di </w:t>
      </w:r>
      <w:r w:rsidR="007B4EE5" w:rsidRPr="00334A16">
        <w:rPr>
          <w:rFonts w:ascii="Arial" w:eastAsia="Arial" w:hAnsi="Arial" w:cs="Arial"/>
          <w:sz w:val="20"/>
          <w:szCs w:val="20"/>
        </w:rPr>
        <w:t>Giorgio, 170/201 – Bairro Lindóia – Porto Alegre/</w:t>
      </w:r>
      <w:proofErr w:type="gramStart"/>
      <w:r w:rsidR="007B4EE5" w:rsidRPr="00334A16">
        <w:rPr>
          <w:rFonts w:ascii="Arial" w:eastAsia="Arial" w:hAnsi="Arial" w:cs="Arial"/>
          <w:sz w:val="20"/>
          <w:szCs w:val="20"/>
        </w:rPr>
        <w:t>RS</w:t>
      </w:r>
      <w:proofErr w:type="gramEnd"/>
    </w:p>
    <w:p w:rsidR="00334A16" w:rsidRDefault="00334A16" w:rsidP="006B5FD9"/>
    <w:p w:rsidR="007B4EE5" w:rsidRDefault="007B4EE5">
      <w:pPr>
        <w:pStyle w:val="Ttulo1"/>
        <w:jc w:val="center"/>
        <w:rPr>
          <w:rFonts w:ascii="Arial" w:eastAsia="Arial" w:hAnsi="Arial" w:cs="Arial"/>
          <w:b/>
          <w:sz w:val="22"/>
          <w:szCs w:val="22"/>
        </w:rPr>
      </w:pPr>
    </w:p>
    <w:p w:rsidR="00C31971" w:rsidRPr="00B26D44" w:rsidRDefault="002051C6" w:rsidP="00B26D44">
      <w:pPr>
        <w:pStyle w:val="Ttulo3"/>
        <w:jc w:val="center"/>
        <w:rPr>
          <w:color w:val="17365D" w:themeColor="text2" w:themeShade="BF"/>
          <w:sz w:val="24"/>
          <w:szCs w:val="24"/>
        </w:rPr>
      </w:pPr>
      <w:r w:rsidRPr="00B26D44">
        <w:rPr>
          <w:rFonts w:ascii="Arial" w:eastAsia="Arial" w:hAnsi="Arial" w:cs="Arial"/>
          <w:b/>
          <w:color w:val="17365D" w:themeColor="text2" w:themeShade="BF"/>
          <w:sz w:val="24"/>
          <w:szCs w:val="24"/>
        </w:rPr>
        <w:t>Objetivo Profissiona</w:t>
      </w:r>
      <w:r w:rsidR="00B71847">
        <w:rPr>
          <w:rFonts w:ascii="Arial" w:eastAsia="Arial" w:hAnsi="Arial" w:cs="Arial"/>
          <w:b/>
          <w:color w:val="17365D" w:themeColor="text2" w:themeShade="BF"/>
          <w:sz w:val="24"/>
          <w:szCs w:val="24"/>
        </w:rPr>
        <w:t>l</w:t>
      </w:r>
      <w:bookmarkStart w:id="0" w:name="_GoBack"/>
      <w:bookmarkEnd w:id="0"/>
      <w:r w:rsidR="00197DC9">
        <w:rPr>
          <w:rFonts w:ascii="Arial" w:eastAsia="Arial" w:hAnsi="Arial" w:cs="Arial"/>
          <w:b/>
          <w:color w:val="17365D" w:themeColor="text2" w:themeShade="BF"/>
          <w:sz w:val="24"/>
          <w:szCs w:val="24"/>
        </w:rPr>
        <w:t>: Auditor Interno</w:t>
      </w:r>
    </w:p>
    <w:p w:rsidR="00C31971" w:rsidRDefault="00C31971">
      <w:pPr>
        <w:jc w:val="both"/>
      </w:pPr>
    </w:p>
    <w:p w:rsidR="00C31971" w:rsidRPr="00334A16" w:rsidRDefault="002051C6" w:rsidP="00B626A0">
      <w:pPr>
        <w:pStyle w:val="Ttulo3"/>
        <w:rPr>
          <w:color w:val="17365D" w:themeColor="text2" w:themeShade="BF"/>
        </w:rPr>
      </w:pPr>
      <w:r w:rsidRPr="00334A16">
        <w:rPr>
          <w:rFonts w:ascii="Arial" w:eastAsia="Arial" w:hAnsi="Arial" w:cs="Arial"/>
          <w:b/>
          <w:color w:val="17365D" w:themeColor="text2" w:themeShade="BF"/>
          <w:sz w:val="20"/>
          <w:szCs w:val="20"/>
        </w:rPr>
        <w:t>Resumo de Qualificações</w:t>
      </w:r>
    </w:p>
    <w:p w:rsidR="00C31971" w:rsidRDefault="002051C6">
      <w:pPr>
        <w:jc w:val="both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Profissional com sólida experiência de </w:t>
      </w:r>
      <w:r w:rsidR="009B553C">
        <w:rPr>
          <w:rFonts w:ascii="Arial" w:eastAsia="Arial" w:hAnsi="Arial" w:cs="Arial"/>
          <w:sz w:val="20"/>
          <w:szCs w:val="20"/>
          <w:highlight w:val="white"/>
        </w:rPr>
        <w:t xml:space="preserve">12 anos como Auditor Interno </w:t>
      </w:r>
      <w:r w:rsidR="00197DC9">
        <w:rPr>
          <w:rFonts w:ascii="Arial" w:eastAsia="Arial" w:hAnsi="Arial" w:cs="Arial"/>
          <w:sz w:val="20"/>
          <w:szCs w:val="20"/>
          <w:highlight w:val="white"/>
        </w:rPr>
        <w:t xml:space="preserve">e </w:t>
      </w:r>
      <w:r w:rsidR="00197DC9">
        <w:rPr>
          <w:rFonts w:ascii="Arial" w:eastAsia="Arial" w:hAnsi="Arial" w:cs="Arial"/>
          <w:sz w:val="20"/>
          <w:szCs w:val="20"/>
          <w:highlight w:val="white"/>
        </w:rPr>
        <w:t xml:space="preserve">05 anos como Coordenador Administrativo Financeiro </w:t>
      </w:r>
      <w:r>
        <w:rPr>
          <w:rFonts w:ascii="Arial" w:eastAsia="Arial" w:hAnsi="Arial" w:cs="Arial"/>
          <w:sz w:val="20"/>
          <w:szCs w:val="20"/>
          <w:highlight w:val="white"/>
        </w:rPr>
        <w:t>em empresas globais e nacionais de grande porte, líderes de mercado.</w:t>
      </w:r>
    </w:p>
    <w:p w:rsidR="00C31971" w:rsidRDefault="002051C6">
      <w:pPr>
        <w:jc w:val="both"/>
      </w:pPr>
      <w:r>
        <w:rPr>
          <w:rFonts w:ascii="Arial" w:eastAsia="Arial" w:hAnsi="Arial" w:cs="Arial"/>
          <w:sz w:val="20"/>
          <w:szCs w:val="20"/>
          <w:highlight w:val="white"/>
        </w:rPr>
        <w:t>Plena experiência na melhoria contínua dos controles internos, dos processos administrativos e industriais, reduzindo gastos e eliminando perdas, maximizando resultados e gerando ganhos financeiros para a Empresa. </w:t>
      </w:r>
    </w:p>
    <w:p w:rsidR="00C31971" w:rsidRDefault="002051C6">
      <w:pPr>
        <w:jc w:val="both"/>
      </w:pPr>
      <w:r>
        <w:rPr>
          <w:rFonts w:ascii="Arial" w:eastAsia="Arial" w:hAnsi="Arial" w:cs="Arial"/>
          <w:sz w:val="20"/>
          <w:szCs w:val="20"/>
          <w:highlight w:val="white"/>
        </w:rPr>
        <w:t>Especializado em Auditoria Interna, Avaliação de Controles Internos e Auditoria de Riscos.</w:t>
      </w:r>
    </w:p>
    <w:p w:rsidR="00C31971" w:rsidRDefault="002051C6">
      <w:pPr>
        <w:jc w:val="both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16 anos de trabalho no mesmo Grupo Empresarial, onde obteve promoções de cargo. </w:t>
      </w:r>
    </w:p>
    <w:p w:rsidR="00C31971" w:rsidRDefault="002051C6">
      <w:pPr>
        <w:jc w:val="both"/>
      </w:pPr>
      <w:r>
        <w:rPr>
          <w:rFonts w:ascii="Arial" w:eastAsia="Arial" w:hAnsi="Arial" w:cs="Arial"/>
          <w:sz w:val="20"/>
          <w:szCs w:val="20"/>
          <w:highlight w:val="white"/>
        </w:rPr>
        <w:t>Vivência em processos de fusão de empresas: BRF, Sadia, Perdigão, Batavo, Avipal, Elegê, Unileite.</w:t>
      </w:r>
    </w:p>
    <w:p w:rsidR="00B26D44" w:rsidRDefault="002051C6">
      <w:pPr>
        <w:jc w:val="both"/>
        <w:rPr>
          <w:rFonts w:ascii="Arial" w:eastAsia="Arial" w:hAnsi="Arial" w:cs="Arial"/>
          <w:sz w:val="20"/>
          <w:szCs w:val="20"/>
          <w:highlight w:val="white"/>
        </w:rPr>
      </w:pPr>
      <w:r>
        <w:rPr>
          <w:rFonts w:ascii="Arial" w:eastAsia="Arial" w:hAnsi="Arial" w:cs="Arial"/>
          <w:sz w:val="20"/>
          <w:szCs w:val="20"/>
          <w:highlight w:val="white"/>
        </w:rPr>
        <w:t>Pós-Graduação em Gestão e Planejamento Empresarial. Graduação em Ciências Contábeis. </w:t>
      </w:r>
    </w:p>
    <w:p w:rsidR="00C31971" w:rsidRDefault="002051C6">
      <w:pPr>
        <w:jc w:val="both"/>
      </w:pPr>
      <w:r>
        <w:rPr>
          <w:rFonts w:ascii="Arial" w:eastAsia="Arial" w:hAnsi="Arial" w:cs="Arial"/>
          <w:sz w:val="20"/>
          <w:szCs w:val="20"/>
          <w:highlight w:val="white"/>
        </w:rPr>
        <w:t xml:space="preserve">Inglês avançado. </w:t>
      </w:r>
      <w:r>
        <w:rPr>
          <w:rFonts w:ascii="Arial" w:eastAsia="Arial" w:hAnsi="Arial" w:cs="Arial"/>
          <w:sz w:val="20"/>
          <w:szCs w:val="20"/>
        </w:rPr>
        <w:t>Disponibilidade para viagens e mudança de endereço. CNH AB.</w:t>
      </w:r>
    </w:p>
    <w:p w:rsidR="00C31971" w:rsidRDefault="00C31971"/>
    <w:p w:rsidR="00C31971" w:rsidRDefault="00C31971"/>
    <w:p w:rsidR="00B626A0" w:rsidRDefault="002051C6" w:rsidP="00B626A0">
      <w:pPr>
        <w:pStyle w:val="Ttulo3"/>
        <w:rPr>
          <w:rFonts w:ascii="Arial" w:eastAsia="Arial" w:hAnsi="Arial" w:cs="Arial"/>
          <w:b/>
          <w:color w:val="17365D" w:themeColor="text2" w:themeShade="BF"/>
          <w:sz w:val="20"/>
          <w:szCs w:val="20"/>
        </w:rPr>
      </w:pPr>
      <w:r w:rsidRPr="00334A16">
        <w:rPr>
          <w:rFonts w:ascii="Arial" w:eastAsia="Arial" w:hAnsi="Arial" w:cs="Arial"/>
          <w:b/>
          <w:color w:val="17365D" w:themeColor="text2" w:themeShade="BF"/>
          <w:sz w:val="20"/>
          <w:szCs w:val="20"/>
        </w:rPr>
        <w:t xml:space="preserve">Formação Acadêmica </w:t>
      </w:r>
    </w:p>
    <w:p w:rsidR="00334A16" w:rsidRPr="00334A16" w:rsidRDefault="00334A16" w:rsidP="00B626A0">
      <w:pPr>
        <w:pStyle w:val="Ttulo3"/>
        <w:rPr>
          <w:rFonts w:ascii="Arial" w:eastAsia="Arial" w:hAnsi="Arial" w:cs="Arial"/>
          <w:b/>
          <w:color w:val="17365D" w:themeColor="text2" w:themeShade="BF"/>
          <w:sz w:val="20"/>
          <w:szCs w:val="20"/>
        </w:rPr>
      </w:pPr>
    </w:p>
    <w:p w:rsidR="00C31971" w:rsidRDefault="002051C6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Pós-Graduação em Gestão e Planejamento Empresarial</w:t>
      </w:r>
      <w:r w:rsidR="00B626A0">
        <w:rPr>
          <w:rFonts w:ascii="Arial" w:eastAsia="Arial" w:hAnsi="Arial" w:cs="Arial"/>
          <w:b/>
          <w:sz w:val="20"/>
          <w:szCs w:val="20"/>
        </w:rPr>
        <w:t xml:space="preserve"> - </w:t>
      </w:r>
      <w:r>
        <w:rPr>
          <w:rFonts w:ascii="Arial" w:eastAsia="Arial" w:hAnsi="Arial" w:cs="Arial"/>
          <w:sz w:val="20"/>
          <w:szCs w:val="20"/>
        </w:rPr>
        <w:t xml:space="preserve">Universidade Luterana do Brasil-ULBRA </w:t>
      </w:r>
    </w:p>
    <w:p w:rsidR="00F803E2" w:rsidRDefault="00F803E2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Atingiu nota </w:t>
      </w:r>
      <w:r w:rsidR="00AC066A">
        <w:rPr>
          <w:rFonts w:ascii="Arial" w:eastAsia="Arial" w:hAnsi="Arial" w:cs="Arial"/>
          <w:sz w:val="20"/>
          <w:szCs w:val="20"/>
        </w:rPr>
        <w:t xml:space="preserve">média </w:t>
      </w:r>
      <w:proofErr w:type="gramStart"/>
      <w:r>
        <w:rPr>
          <w:rFonts w:ascii="Arial" w:eastAsia="Arial" w:hAnsi="Arial" w:cs="Arial"/>
          <w:sz w:val="20"/>
          <w:szCs w:val="20"/>
        </w:rPr>
        <w:t>9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entre todas as disciplinas da especialização.</w:t>
      </w:r>
    </w:p>
    <w:p w:rsidR="00F803E2" w:rsidRDefault="00F803E2">
      <w:pPr>
        <w:jc w:val="both"/>
      </w:pPr>
    </w:p>
    <w:p w:rsidR="00C31971" w:rsidRDefault="002051C6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Graduação em Ciências Contábeis</w:t>
      </w:r>
      <w:r w:rsidR="00B626A0">
        <w:rPr>
          <w:rFonts w:ascii="Arial" w:eastAsia="Arial" w:hAnsi="Arial" w:cs="Arial"/>
          <w:b/>
          <w:sz w:val="20"/>
          <w:szCs w:val="20"/>
        </w:rPr>
        <w:t xml:space="preserve"> - -</w:t>
      </w:r>
      <w:r>
        <w:rPr>
          <w:rFonts w:ascii="Arial" w:eastAsia="Arial" w:hAnsi="Arial" w:cs="Arial"/>
          <w:sz w:val="20"/>
          <w:szCs w:val="20"/>
        </w:rPr>
        <w:t xml:space="preserve">Universidade de Santa Cruz do Sul-UNISC </w:t>
      </w:r>
    </w:p>
    <w:p w:rsidR="00F803E2" w:rsidRPr="00F803E2" w:rsidRDefault="00F803E2" w:rsidP="00F803E2">
      <w:pPr>
        <w:spacing w:after="120"/>
        <w:rPr>
          <w:rFonts w:ascii="Arial" w:hAnsi="Arial" w:cs="Arial"/>
          <w:sz w:val="20"/>
          <w:szCs w:val="20"/>
        </w:rPr>
      </w:pPr>
      <w:r w:rsidRPr="00F803E2">
        <w:rPr>
          <w:rFonts w:ascii="Arial" w:hAnsi="Arial" w:cs="Arial"/>
          <w:sz w:val="20"/>
          <w:szCs w:val="20"/>
        </w:rPr>
        <w:t xml:space="preserve">Aprovado entre os 10% </w:t>
      </w:r>
      <w:r w:rsidR="00D118B6">
        <w:rPr>
          <w:rFonts w:ascii="Arial" w:hAnsi="Arial" w:cs="Arial"/>
          <w:sz w:val="20"/>
          <w:szCs w:val="20"/>
        </w:rPr>
        <w:t xml:space="preserve">de </w:t>
      </w:r>
      <w:r w:rsidRPr="00F803E2">
        <w:rPr>
          <w:rFonts w:ascii="Arial" w:hAnsi="Arial" w:cs="Arial"/>
          <w:sz w:val="20"/>
          <w:szCs w:val="20"/>
        </w:rPr>
        <w:t>primeiros alunos no exame de vestibular</w:t>
      </w:r>
      <w:r>
        <w:rPr>
          <w:rFonts w:ascii="Arial" w:hAnsi="Arial" w:cs="Arial"/>
          <w:sz w:val="20"/>
          <w:szCs w:val="20"/>
        </w:rPr>
        <w:t>.</w:t>
      </w:r>
    </w:p>
    <w:p w:rsidR="00C31971" w:rsidRDefault="00C31971">
      <w:pPr>
        <w:jc w:val="both"/>
      </w:pPr>
    </w:p>
    <w:p w:rsidR="00C31971" w:rsidRPr="00334A16" w:rsidRDefault="002051C6">
      <w:pPr>
        <w:pStyle w:val="Ttulo3"/>
        <w:rPr>
          <w:b/>
          <w:color w:val="17365D" w:themeColor="text2" w:themeShade="BF"/>
        </w:rPr>
      </w:pPr>
      <w:r w:rsidRPr="00334A16">
        <w:rPr>
          <w:rFonts w:ascii="Arial" w:eastAsia="Arial" w:hAnsi="Arial" w:cs="Arial"/>
          <w:b/>
          <w:color w:val="17365D" w:themeColor="text2" w:themeShade="BF"/>
          <w:sz w:val="20"/>
          <w:szCs w:val="20"/>
        </w:rPr>
        <w:t>Carreira Profissional</w:t>
      </w:r>
    </w:p>
    <w:p w:rsidR="00C31971" w:rsidRDefault="00C31971">
      <w:pPr>
        <w:jc w:val="both"/>
      </w:pPr>
    </w:p>
    <w:p w:rsidR="00C31971" w:rsidRDefault="002051C6">
      <w:pPr>
        <w:tabs>
          <w:tab w:val="left" w:pos="567"/>
          <w:tab w:val="left" w:pos="1276"/>
        </w:tabs>
      </w:pPr>
      <w:r>
        <w:rPr>
          <w:rFonts w:ascii="Arial" w:eastAsia="Arial" w:hAnsi="Arial" w:cs="Arial"/>
          <w:sz w:val="20"/>
          <w:szCs w:val="20"/>
        </w:rPr>
        <w:t>2014 - 2015 -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  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Sistema </w:t>
      </w:r>
      <w:r>
        <w:rPr>
          <w:rFonts w:ascii="Arial" w:eastAsia="Arial" w:hAnsi="Arial" w:cs="Arial"/>
          <w:b/>
          <w:sz w:val="20"/>
          <w:szCs w:val="20"/>
        </w:rPr>
        <w:t xml:space="preserve">FIERGS </w:t>
      </w:r>
      <w:r>
        <w:rPr>
          <w:rFonts w:ascii="Arial" w:eastAsia="Arial" w:hAnsi="Arial" w:cs="Arial"/>
          <w:sz w:val="20"/>
          <w:szCs w:val="20"/>
        </w:rPr>
        <w:t>- Federação das Indústrias do RS (SESI / SENAI / CIERGS).</w:t>
      </w:r>
    </w:p>
    <w:p w:rsidR="00C31971" w:rsidRDefault="002051C6">
      <w:pPr>
        <w:tabs>
          <w:tab w:val="left" w:pos="567"/>
          <w:tab w:val="left" w:pos="1276"/>
        </w:tabs>
        <w:ind w:left="1276"/>
      </w:pPr>
      <w:r>
        <w:rPr>
          <w:rFonts w:ascii="Arial" w:eastAsia="Arial" w:hAnsi="Arial" w:cs="Arial"/>
          <w:sz w:val="20"/>
          <w:szCs w:val="20"/>
        </w:rPr>
        <w:t xml:space="preserve">Cargo: </w:t>
      </w:r>
      <w:r>
        <w:rPr>
          <w:rFonts w:ascii="Arial" w:eastAsia="Arial" w:hAnsi="Arial" w:cs="Arial"/>
          <w:b/>
          <w:sz w:val="20"/>
          <w:szCs w:val="20"/>
        </w:rPr>
        <w:t>Auditor Corporativo</w:t>
      </w:r>
    </w:p>
    <w:p w:rsidR="00C31971" w:rsidRDefault="002051C6">
      <w:pPr>
        <w:tabs>
          <w:tab w:val="left" w:pos="567"/>
          <w:tab w:val="left" w:pos="1276"/>
        </w:tabs>
        <w:ind w:left="1276"/>
        <w:jc w:val="both"/>
      </w:pPr>
      <w:r>
        <w:rPr>
          <w:rFonts w:ascii="Arial" w:eastAsia="Arial" w:hAnsi="Arial" w:cs="Arial"/>
          <w:sz w:val="20"/>
          <w:szCs w:val="20"/>
        </w:rPr>
        <w:t xml:space="preserve">Atribuições do cargo: Auditoria Interna, Auditoria de Riscos, Avaliação de Processos e Controles Internos, </w:t>
      </w:r>
      <w:r>
        <w:rPr>
          <w:rFonts w:ascii="Arial" w:eastAsia="Arial" w:hAnsi="Arial" w:cs="Arial"/>
          <w:i/>
          <w:sz w:val="20"/>
          <w:szCs w:val="20"/>
        </w:rPr>
        <w:t>Compliance</w:t>
      </w:r>
      <w:r>
        <w:rPr>
          <w:rFonts w:ascii="Arial" w:eastAsia="Arial" w:hAnsi="Arial" w:cs="Arial"/>
          <w:sz w:val="20"/>
          <w:szCs w:val="20"/>
        </w:rPr>
        <w:t>, Consultoria e Assessoria, Apuração de Denúncias e Fraudes.</w:t>
      </w:r>
    </w:p>
    <w:p w:rsidR="00C31971" w:rsidRDefault="00C31971"/>
    <w:p w:rsidR="00C31971" w:rsidRDefault="002051C6">
      <w:r>
        <w:rPr>
          <w:rFonts w:ascii="Arial" w:eastAsia="Arial" w:hAnsi="Arial" w:cs="Arial"/>
          <w:sz w:val="20"/>
          <w:szCs w:val="20"/>
        </w:rPr>
        <w:t xml:space="preserve">1997 a 2014 - </w:t>
      </w:r>
      <w:r>
        <w:rPr>
          <w:rFonts w:ascii="Arial" w:eastAsia="Arial" w:hAnsi="Arial" w:cs="Arial"/>
          <w:b/>
          <w:sz w:val="20"/>
          <w:szCs w:val="20"/>
        </w:rPr>
        <w:t>BRF Brasil Foods S.A. (Sadia, Perdigão, Batavo, Avipal, Elegê</w:t>
      </w:r>
      <w:proofErr w:type="gramStart"/>
      <w:r>
        <w:rPr>
          <w:rFonts w:ascii="Arial" w:eastAsia="Arial" w:hAnsi="Arial" w:cs="Arial"/>
          <w:b/>
          <w:sz w:val="20"/>
          <w:szCs w:val="20"/>
        </w:rPr>
        <w:t>)</w:t>
      </w:r>
      <w:proofErr w:type="gramEnd"/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>Faturamento a</w:t>
      </w:r>
      <w:r w:rsidR="00337034">
        <w:rPr>
          <w:rFonts w:ascii="Arial" w:eastAsia="Arial" w:hAnsi="Arial" w:cs="Arial"/>
          <w:sz w:val="20"/>
          <w:szCs w:val="20"/>
        </w:rPr>
        <w:t>nual: R$ 30 bi. Funcionários: 9</w:t>
      </w:r>
      <w:r>
        <w:rPr>
          <w:rFonts w:ascii="Arial" w:eastAsia="Arial" w:hAnsi="Arial" w:cs="Arial"/>
          <w:sz w:val="20"/>
          <w:szCs w:val="20"/>
        </w:rPr>
        <w:t>0 mil.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 xml:space="preserve">Cargo: </w:t>
      </w:r>
      <w:r>
        <w:rPr>
          <w:rFonts w:ascii="Arial" w:eastAsia="Arial" w:hAnsi="Arial" w:cs="Arial"/>
          <w:b/>
          <w:sz w:val="20"/>
          <w:szCs w:val="20"/>
        </w:rPr>
        <w:t xml:space="preserve">Auditor Interno </w:t>
      </w:r>
      <w:r w:rsidR="00D118B6">
        <w:rPr>
          <w:rFonts w:ascii="Arial" w:eastAsia="Arial" w:hAnsi="Arial" w:cs="Arial"/>
          <w:b/>
          <w:sz w:val="20"/>
          <w:szCs w:val="20"/>
        </w:rPr>
        <w:t>Sênior</w:t>
      </w:r>
      <w:r>
        <w:rPr>
          <w:rFonts w:ascii="Arial" w:eastAsia="Arial" w:hAnsi="Arial" w:cs="Arial"/>
          <w:b/>
          <w:sz w:val="20"/>
          <w:szCs w:val="20"/>
        </w:rPr>
        <w:t xml:space="preserve"> (2008 – 2014)</w:t>
      </w:r>
    </w:p>
    <w:p w:rsidR="00C31971" w:rsidRDefault="002051C6">
      <w:pPr>
        <w:ind w:left="1276"/>
        <w:jc w:val="both"/>
      </w:pPr>
      <w:r>
        <w:rPr>
          <w:rFonts w:ascii="Arial" w:eastAsia="Arial" w:hAnsi="Arial" w:cs="Arial"/>
          <w:sz w:val="20"/>
          <w:szCs w:val="20"/>
        </w:rPr>
        <w:t>Atribuições do Cargo: responsável pela execução de auditorias em todas as áreas administrativas e operacionais da empresa, visando assegurar a correta aplicação das normas internas e legislação fiscal/contábil;</w:t>
      </w:r>
    </w:p>
    <w:p w:rsidR="00C31971" w:rsidRDefault="002051C6">
      <w:pPr>
        <w:ind w:left="1276"/>
        <w:jc w:val="both"/>
      </w:pPr>
      <w:r>
        <w:rPr>
          <w:rFonts w:ascii="Arial" w:eastAsia="Arial" w:hAnsi="Arial" w:cs="Arial"/>
          <w:sz w:val="20"/>
          <w:szCs w:val="20"/>
        </w:rPr>
        <w:t>Análise e validação dos procedimentos e rotinas nos diversos setores da companhia, identificando oportunidades de melhoria e implantando-as;</w:t>
      </w:r>
    </w:p>
    <w:p w:rsidR="00C31971" w:rsidRDefault="002051C6">
      <w:pPr>
        <w:ind w:left="1276"/>
        <w:jc w:val="both"/>
      </w:pPr>
      <w:r>
        <w:rPr>
          <w:rFonts w:ascii="Arial" w:eastAsia="Arial" w:hAnsi="Arial" w:cs="Arial"/>
          <w:sz w:val="20"/>
          <w:szCs w:val="20"/>
        </w:rPr>
        <w:t>Elaboração do plano de ação da Auditoria e da Matriz de Riscos;</w:t>
      </w:r>
    </w:p>
    <w:p w:rsidR="00C31971" w:rsidRDefault="002051C6">
      <w:pPr>
        <w:ind w:left="1276"/>
        <w:jc w:val="both"/>
      </w:pPr>
      <w:r>
        <w:rPr>
          <w:rFonts w:ascii="Arial" w:eastAsia="Arial" w:hAnsi="Arial" w:cs="Arial"/>
          <w:sz w:val="20"/>
          <w:szCs w:val="20"/>
          <w:highlight w:val="white"/>
        </w:rPr>
        <w:t>Melhoramento contínuo dos Controles Internos;</w:t>
      </w:r>
    </w:p>
    <w:p w:rsidR="00C31971" w:rsidRDefault="002051C6">
      <w:pPr>
        <w:ind w:left="1276"/>
        <w:jc w:val="both"/>
      </w:pPr>
      <w:r>
        <w:rPr>
          <w:rFonts w:ascii="Arial" w:eastAsia="Arial" w:hAnsi="Arial" w:cs="Arial"/>
          <w:sz w:val="20"/>
          <w:szCs w:val="20"/>
          <w:highlight w:val="white"/>
        </w:rPr>
        <w:t>Revisão e atualização dos processos administrativos e industriais;</w:t>
      </w:r>
    </w:p>
    <w:p w:rsidR="00C31971" w:rsidRDefault="002051C6">
      <w:pPr>
        <w:ind w:left="1276"/>
        <w:jc w:val="both"/>
      </w:pPr>
      <w:r>
        <w:rPr>
          <w:rFonts w:ascii="Arial" w:eastAsia="Arial" w:hAnsi="Arial" w:cs="Arial"/>
          <w:sz w:val="20"/>
          <w:szCs w:val="20"/>
        </w:rPr>
        <w:t>Recuperações financeiras de pagamentos ou gastos indevidos e de impostos não creditados ou debitados indevidamente;</w:t>
      </w:r>
    </w:p>
    <w:p w:rsidR="00C31971" w:rsidRDefault="002051C6">
      <w:pPr>
        <w:ind w:left="1276"/>
        <w:jc w:val="both"/>
      </w:pPr>
      <w:r>
        <w:rPr>
          <w:rFonts w:ascii="Arial" w:eastAsia="Arial" w:hAnsi="Arial" w:cs="Arial"/>
          <w:sz w:val="20"/>
          <w:szCs w:val="20"/>
        </w:rPr>
        <w:t>Avaliação dos riscos e controles existentes;</w:t>
      </w:r>
    </w:p>
    <w:p w:rsidR="00C31971" w:rsidRDefault="002051C6">
      <w:pPr>
        <w:ind w:left="1276"/>
        <w:jc w:val="both"/>
      </w:pPr>
      <w:r>
        <w:rPr>
          <w:rFonts w:ascii="Arial" w:eastAsia="Arial" w:hAnsi="Arial" w:cs="Arial"/>
          <w:sz w:val="20"/>
          <w:szCs w:val="20"/>
        </w:rPr>
        <w:t>Emissão dos relatórios de auditoria;</w:t>
      </w:r>
    </w:p>
    <w:p w:rsidR="00C31971" w:rsidRDefault="002051C6">
      <w:pPr>
        <w:ind w:left="1276"/>
        <w:jc w:val="both"/>
      </w:pPr>
      <w:r>
        <w:rPr>
          <w:rFonts w:ascii="Arial" w:eastAsia="Arial" w:hAnsi="Arial" w:cs="Arial"/>
          <w:sz w:val="20"/>
          <w:szCs w:val="20"/>
        </w:rPr>
        <w:t>Detecção de fraudes e investigação de denúncias;</w:t>
      </w:r>
    </w:p>
    <w:p w:rsidR="00C31971" w:rsidRDefault="002051C6">
      <w:pPr>
        <w:ind w:left="1276"/>
        <w:jc w:val="both"/>
      </w:pPr>
      <w:r>
        <w:rPr>
          <w:rFonts w:ascii="Arial" w:eastAsia="Arial" w:hAnsi="Arial" w:cs="Arial"/>
          <w:sz w:val="20"/>
          <w:szCs w:val="20"/>
        </w:rPr>
        <w:t>Desenvolvimento de trabalhos com auditorias externas;</w:t>
      </w:r>
    </w:p>
    <w:p w:rsidR="00C31971" w:rsidRDefault="002051C6">
      <w:pPr>
        <w:ind w:left="1276"/>
        <w:jc w:val="both"/>
      </w:pPr>
      <w:r>
        <w:rPr>
          <w:rFonts w:ascii="Arial" w:eastAsia="Arial" w:hAnsi="Arial" w:cs="Arial"/>
          <w:sz w:val="20"/>
          <w:szCs w:val="20"/>
        </w:rPr>
        <w:t>Apoio aos gestores nas tomadas de decisão, nos planejamentos e cronogramas;</w:t>
      </w:r>
    </w:p>
    <w:p w:rsidR="00C31971" w:rsidRDefault="002051C6">
      <w:pPr>
        <w:ind w:left="1276"/>
        <w:jc w:val="both"/>
      </w:pPr>
      <w:r>
        <w:rPr>
          <w:rFonts w:ascii="Arial" w:eastAsia="Arial" w:hAnsi="Arial" w:cs="Arial"/>
          <w:sz w:val="20"/>
          <w:szCs w:val="20"/>
        </w:rPr>
        <w:t>Planejamento e execução de inventários físicos de produtos prontos, matérias-primas e bens imobilizados;</w:t>
      </w:r>
    </w:p>
    <w:p w:rsidR="00C31971" w:rsidRDefault="002051C6">
      <w:pPr>
        <w:ind w:left="1276"/>
        <w:jc w:val="both"/>
      </w:pPr>
      <w:r>
        <w:rPr>
          <w:rFonts w:ascii="Arial" w:eastAsia="Arial" w:hAnsi="Arial" w:cs="Arial"/>
          <w:sz w:val="20"/>
          <w:szCs w:val="20"/>
        </w:rPr>
        <w:t>A abrangência dos trabalhos engloba as Unidades e filiais da Empresa distribuídas por diversos estados brasileiros;</w:t>
      </w:r>
    </w:p>
    <w:p w:rsidR="00C31971" w:rsidRDefault="00AC066A">
      <w:pPr>
        <w:ind w:left="1276"/>
        <w:jc w:val="both"/>
      </w:pPr>
      <w:r>
        <w:rPr>
          <w:rFonts w:ascii="Arial" w:eastAsia="Arial" w:hAnsi="Arial" w:cs="Arial"/>
          <w:sz w:val="20"/>
          <w:szCs w:val="20"/>
        </w:rPr>
        <w:lastRenderedPageBreak/>
        <w:t>Realização</w:t>
      </w:r>
      <w:r w:rsidR="002051C6">
        <w:rPr>
          <w:rFonts w:ascii="Arial" w:eastAsia="Arial" w:hAnsi="Arial" w:cs="Arial"/>
          <w:sz w:val="20"/>
          <w:szCs w:val="20"/>
        </w:rPr>
        <w:t xml:space="preserve"> de trabalhos que gera</w:t>
      </w:r>
      <w:r>
        <w:rPr>
          <w:rFonts w:ascii="Arial" w:eastAsia="Arial" w:hAnsi="Arial" w:cs="Arial"/>
          <w:sz w:val="20"/>
          <w:szCs w:val="20"/>
        </w:rPr>
        <w:t>ra</w:t>
      </w:r>
      <w:r w:rsidR="002051C6">
        <w:rPr>
          <w:rFonts w:ascii="Arial" w:eastAsia="Arial" w:hAnsi="Arial" w:cs="Arial"/>
          <w:sz w:val="20"/>
          <w:szCs w:val="20"/>
        </w:rPr>
        <w:t>m ganhos para a Empresa,</w:t>
      </w:r>
      <w:r>
        <w:rPr>
          <w:rFonts w:ascii="Arial" w:eastAsia="Arial" w:hAnsi="Arial" w:cs="Arial"/>
          <w:sz w:val="20"/>
          <w:szCs w:val="20"/>
        </w:rPr>
        <w:t xml:space="preserve"> obtendo um retorno médio de 3</w:t>
      </w:r>
      <w:r w:rsidR="002051C6">
        <w:rPr>
          <w:rFonts w:ascii="Arial" w:eastAsia="Arial" w:hAnsi="Arial" w:cs="Arial"/>
          <w:sz w:val="20"/>
          <w:szCs w:val="20"/>
        </w:rPr>
        <w:t xml:space="preserve">00% sobre os investimentos em nossa equipe, através de recuperações financeiras, redução de gastos, eliminação de perdas/fraudes e </w:t>
      </w:r>
      <w:proofErr w:type="gramStart"/>
      <w:r w:rsidR="002051C6">
        <w:rPr>
          <w:rFonts w:ascii="Arial" w:eastAsia="Arial" w:hAnsi="Arial" w:cs="Arial"/>
          <w:sz w:val="20"/>
          <w:szCs w:val="20"/>
        </w:rPr>
        <w:t>otimizações</w:t>
      </w:r>
      <w:proofErr w:type="gramEnd"/>
      <w:r w:rsidR="002051C6">
        <w:rPr>
          <w:rFonts w:ascii="Arial" w:eastAsia="Arial" w:hAnsi="Arial" w:cs="Arial"/>
          <w:sz w:val="20"/>
          <w:szCs w:val="20"/>
        </w:rPr>
        <w:t xml:space="preserve"> de processos, maximizando os resultados da Companhia.</w:t>
      </w:r>
    </w:p>
    <w:p w:rsidR="00C31971" w:rsidRDefault="00C31971"/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 xml:space="preserve">Cargo: </w:t>
      </w:r>
      <w:r>
        <w:rPr>
          <w:rFonts w:ascii="Arial" w:eastAsia="Arial" w:hAnsi="Arial" w:cs="Arial"/>
          <w:b/>
          <w:sz w:val="20"/>
          <w:szCs w:val="20"/>
        </w:rPr>
        <w:t>Coordenador Administrativo Financeiro (2003 – 2008)</w:t>
      </w:r>
    </w:p>
    <w:p w:rsidR="00C31971" w:rsidRDefault="00337034">
      <w:pPr>
        <w:ind w:left="1276"/>
      </w:pPr>
      <w:proofErr w:type="gramStart"/>
      <w:r>
        <w:rPr>
          <w:rFonts w:ascii="Arial" w:eastAsia="Arial" w:hAnsi="Arial" w:cs="Arial"/>
          <w:b/>
          <w:sz w:val="20"/>
          <w:szCs w:val="20"/>
        </w:rPr>
        <w:t>na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Unileite Laticínios Ltda., empresa do Grupo BRF.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>Atribuições do Cargo: Coordenação das áreas administrativas: compras, financeiro, recursos humanos, contábil, fiscal, TI e faturamento;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>Procurado</w:t>
      </w:r>
      <w:r w:rsidR="008B536B">
        <w:rPr>
          <w:rFonts w:ascii="Arial" w:eastAsia="Arial" w:hAnsi="Arial" w:cs="Arial"/>
          <w:sz w:val="20"/>
          <w:szCs w:val="20"/>
        </w:rPr>
        <w:t xml:space="preserve">r e preposto da Empresa; 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 xml:space="preserve">Gestão e elaboração de contratos diversos; 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>Negociação com fornecedores, clientes e prestadores de serviços;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 xml:space="preserve">Criação e reformulação de processos e procedimentos, </w:t>
      </w:r>
      <w:proofErr w:type="gramStart"/>
      <w:r>
        <w:rPr>
          <w:rFonts w:ascii="Arial" w:eastAsia="Arial" w:hAnsi="Arial" w:cs="Arial"/>
          <w:sz w:val="20"/>
          <w:szCs w:val="20"/>
        </w:rPr>
        <w:t>otimizando</w:t>
      </w:r>
      <w:proofErr w:type="gramEnd"/>
      <w:r>
        <w:rPr>
          <w:rFonts w:ascii="Arial" w:eastAsia="Arial" w:hAnsi="Arial" w:cs="Arial"/>
          <w:sz w:val="20"/>
          <w:szCs w:val="20"/>
        </w:rPr>
        <w:t xml:space="preserve"> resultados; 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>Responsável pelas relações da Empresa com o Sindicato dos funcionários, incluindo as negociações anuais de dissídio coletivo referente benefícios e remunerações;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>Assessoria aos Diretores nas tomadas de decisão; 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>Solução de conflitos corporativos.</w:t>
      </w:r>
    </w:p>
    <w:p w:rsidR="00C31971" w:rsidRDefault="00C31971">
      <w:pPr>
        <w:ind w:left="1276"/>
      </w:pP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 xml:space="preserve">Cargo: </w:t>
      </w:r>
      <w:r>
        <w:rPr>
          <w:rFonts w:ascii="Arial" w:eastAsia="Arial" w:hAnsi="Arial" w:cs="Arial"/>
          <w:b/>
          <w:sz w:val="20"/>
          <w:szCs w:val="20"/>
        </w:rPr>
        <w:t>Auditor Interno Pleno (1998 – 2003)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>Atribuições do Cargo: realização de diagnósticos de todos os processos da Empresa a fim de identificar não conformidades e evitar procedimentos inadequados e/ou incorretos. Orientar os colaboradores quanto ao cumprimento das normas internas e legislação vigente, atualizações de procedimentos e melhoria dos processos.</w:t>
      </w:r>
    </w:p>
    <w:p w:rsidR="00C31971" w:rsidRDefault="00C31971">
      <w:pPr>
        <w:ind w:left="1276"/>
      </w:pP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 xml:space="preserve">Cargo: </w:t>
      </w:r>
      <w:r>
        <w:rPr>
          <w:rFonts w:ascii="Arial" w:eastAsia="Arial" w:hAnsi="Arial" w:cs="Arial"/>
          <w:b/>
          <w:sz w:val="20"/>
          <w:szCs w:val="20"/>
        </w:rPr>
        <w:t>Auditor Interno Júnior (1997 – 1998)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>Atribuições do Cargo: desenvolvimento de trabalhos de auditoria nas Unidades, Indústrias e Filiais da Empresa, de acordo com suas normas e procedimentos;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>Subsidiar os colaboradores quanto às necessidades de treinamento, além de realizar relatórios formais para cada trabalho desenvolvido.</w:t>
      </w:r>
    </w:p>
    <w:p w:rsidR="00C31971" w:rsidRDefault="00C31971"/>
    <w:p w:rsidR="00C31971" w:rsidRDefault="00C31971"/>
    <w:p w:rsidR="00C31971" w:rsidRDefault="002051C6">
      <w:r>
        <w:rPr>
          <w:rFonts w:ascii="Arial" w:eastAsia="Arial" w:hAnsi="Arial" w:cs="Arial"/>
          <w:sz w:val="20"/>
          <w:szCs w:val="20"/>
        </w:rPr>
        <w:t xml:space="preserve">1989 a </w:t>
      </w:r>
      <w:proofErr w:type="gramStart"/>
      <w:r>
        <w:rPr>
          <w:rFonts w:ascii="Arial" w:eastAsia="Arial" w:hAnsi="Arial" w:cs="Arial"/>
          <w:sz w:val="20"/>
          <w:szCs w:val="20"/>
        </w:rPr>
        <w:t xml:space="preserve">1997 - </w:t>
      </w:r>
      <w:r>
        <w:rPr>
          <w:rFonts w:ascii="Arial" w:eastAsia="Arial" w:hAnsi="Arial" w:cs="Arial"/>
          <w:b/>
          <w:sz w:val="20"/>
          <w:szCs w:val="20"/>
        </w:rPr>
        <w:t>Metalúrgica</w:t>
      </w:r>
      <w:proofErr w:type="gramEnd"/>
      <w:r>
        <w:rPr>
          <w:rFonts w:ascii="Arial" w:eastAsia="Arial" w:hAnsi="Arial" w:cs="Arial"/>
          <w:b/>
          <w:sz w:val="20"/>
          <w:szCs w:val="20"/>
        </w:rPr>
        <w:t xml:space="preserve"> Mor S.A. (líder de mercado em sua área de atuação)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 xml:space="preserve">Cargo: </w:t>
      </w:r>
      <w:r>
        <w:rPr>
          <w:rFonts w:ascii="Arial" w:eastAsia="Arial" w:hAnsi="Arial" w:cs="Arial"/>
          <w:b/>
          <w:sz w:val="20"/>
          <w:szCs w:val="20"/>
        </w:rPr>
        <w:t>Analista Financeiro/Contábil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 xml:space="preserve">Atribuições do cargo: </w:t>
      </w:r>
      <w:r>
        <w:rPr>
          <w:rFonts w:ascii="Arial" w:eastAsia="Arial" w:hAnsi="Arial" w:cs="Arial"/>
          <w:sz w:val="20"/>
          <w:szCs w:val="20"/>
          <w:highlight w:val="white"/>
        </w:rPr>
        <w:t>Programação e execução de pagamentos a fornecedores e credores;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</w:rPr>
        <w:t>Responsável pela implantação de sistemas integrados na área contábil e financeira;</w:t>
      </w:r>
      <w:r>
        <w:rPr>
          <w:rFonts w:ascii="Arial" w:eastAsia="Arial" w:hAnsi="Arial" w:cs="Arial"/>
          <w:sz w:val="20"/>
          <w:szCs w:val="20"/>
        </w:rPr>
        <w:br/>
      </w:r>
      <w:r>
        <w:rPr>
          <w:rFonts w:ascii="Arial" w:eastAsia="Arial" w:hAnsi="Arial" w:cs="Arial"/>
          <w:sz w:val="20"/>
          <w:szCs w:val="20"/>
          <w:highlight w:val="white"/>
        </w:rPr>
        <w:t>Vivência nas rotinas de contas a receber e relacionamento com clientes;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  <w:highlight w:val="white"/>
        </w:rPr>
        <w:t>Relacionamento bancário e com entidades financeiras;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  <w:highlight w:val="white"/>
        </w:rPr>
        <w:t>Experiência com investimentos e aplicações financeiras;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  <w:highlight w:val="white"/>
        </w:rPr>
        <w:t>Responsável por contabilizações e conciliações diversas;</w:t>
      </w:r>
    </w:p>
    <w:p w:rsidR="00C31971" w:rsidRDefault="002051C6">
      <w:pPr>
        <w:ind w:left="1276"/>
      </w:pPr>
      <w:r>
        <w:rPr>
          <w:rFonts w:ascii="Arial" w:eastAsia="Arial" w:hAnsi="Arial" w:cs="Arial"/>
          <w:sz w:val="20"/>
          <w:szCs w:val="20"/>
          <w:highlight w:val="white"/>
        </w:rPr>
        <w:t>Elaboração de relatórios gerenciais.</w:t>
      </w:r>
    </w:p>
    <w:p w:rsidR="00C31971" w:rsidRDefault="00C31971"/>
    <w:p w:rsidR="00C31971" w:rsidRPr="00334A16" w:rsidRDefault="002051C6" w:rsidP="00B626A0">
      <w:pPr>
        <w:pStyle w:val="Ttulo3"/>
        <w:rPr>
          <w:color w:val="17365D" w:themeColor="text2" w:themeShade="BF"/>
        </w:rPr>
      </w:pPr>
      <w:r w:rsidRPr="00334A16">
        <w:rPr>
          <w:rFonts w:ascii="Arial" w:eastAsia="Arial" w:hAnsi="Arial" w:cs="Arial"/>
          <w:b/>
          <w:color w:val="17365D" w:themeColor="text2" w:themeShade="BF"/>
          <w:sz w:val="20"/>
          <w:szCs w:val="20"/>
        </w:rPr>
        <w:t>Idiomas</w:t>
      </w:r>
    </w:p>
    <w:p w:rsidR="00C31971" w:rsidRDefault="002051C6">
      <w:pPr>
        <w:jc w:val="both"/>
      </w:pPr>
      <w:r>
        <w:rPr>
          <w:rFonts w:ascii="Arial" w:eastAsia="Arial" w:hAnsi="Arial" w:cs="Arial"/>
          <w:sz w:val="20"/>
          <w:szCs w:val="20"/>
        </w:rPr>
        <w:t>Inglês - avançado;</w:t>
      </w:r>
    </w:p>
    <w:p w:rsidR="00C31971" w:rsidRDefault="002051C6">
      <w:pPr>
        <w:jc w:val="both"/>
      </w:pPr>
      <w:r>
        <w:rPr>
          <w:rFonts w:ascii="Arial" w:eastAsia="Arial" w:hAnsi="Arial" w:cs="Arial"/>
          <w:sz w:val="20"/>
          <w:szCs w:val="20"/>
        </w:rPr>
        <w:t>Espanhol - intermediário.</w:t>
      </w:r>
    </w:p>
    <w:p w:rsidR="00C31971" w:rsidRDefault="00C31971">
      <w:pPr>
        <w:jc w:val="both"/>
      </w:pPr>
    </w:p>
    <w:p w:rsidR="00C31971" w:rsidRPr="00334A16" w:rsidRDefault="002051C6">
      <w:pPr>
        <w:pStyle w:val="Ttulo3"/>
        <w:rPr>
          <w:color w:val="17365D" w:themeColor="text2" w:themeShade="BF"/>
        </w:rPr>
      </w:pPr>
      <w:r w:rsidRPr="00334A16">
        <w:rPr>
          <w:rFonts w:ascii="Arial" w:eastAsia="Arial" w:hAnsi="Arial" w:cs="Arial"/>
          <w:b/>
          <w:color w:val="17365D" w:themeColor="text2" w:themeShade="BF"/>
          <w:sz w:val="20"/>
          <w:szCs w:val="20"/>
        </w:rPr>
        <w:t>Tecnologia</w:t>
      </w:r>
      <w:r w:rsidRPr="00334A16">
        <w:rPr>
          <w:rFonts w:ascii="Arial" w:eastAsia="Arial" w:hAnsi="Arial" w:cs="Arial"/>
          <w:color w:val="17365D" w:themeColor="text2" w:themeShade="BF"/>
          <w:sz w:val="20"/>
          <w:szCs w:val="20"/>
        </w:rPr>
        <w:t xml:space="preserve"> </w:t>
      </w:r>
      <w:r w:rsidRPr="00334A16">
        <w:rPr>
          <w:rFonts w:ascii="Arial" w:eastAsia="Arial" w:hAnsi="Arial" w:cs="Arial"/>
          <w:b/>
          <w:color w:val="17365D" w:themeColor="text2" w:themeShade="BF"/>
          <w:sz w:val="20"/>
          <w:szCs w:val="20"/>
        </w:rPr>
        <w:t>da</w:t>
      </w:r>
      <w:r w:rsidRPr="00334A16">
        <w:rPr>
          <w:rFonts w:ascii="Arial" w:eastAsia="Arial" w:hAnsi="Arial" w:cs="Arial"/>
          <w:color w:val="17365D" w:themeColor="text2" w:themeShade="BF"/>
          <w:sz w:val="20"/>
          <w:szCs w:val="20"/>
        </w:rPr>
        <w:t xml:space="preserve"> </w:t>
      </w:r>
      <w:r w:rsidRPr="00334A16">
        <w:rPr>
          <w:rFonts w:ascii="Arial" w:eastAsia="Arial" w:hAnsi="Arial" w:cs="Arial"/>
          <w:b/>
          <w:color w:val="17365D" w:themeColor="text2" w:themeShade="BF"/>
          <w:sz w:val="20"/>
          <w:szCs w:val="20"/>
        </w:rPr>
        <w:t>Informação</w:t>
      </w:r>
      <w:r w:rsidRPr="00334A16">
        <w:rPr>
          <w:rFonts w:ascii="Arial" w:eastAsia="Arial" w:hAnsi="Arial" w:cs="Arial"/>
          <w:color w:val="17365D" w:themeColor="text2" w:themeShade="BF"/>
          <w:sz w:val="20"/>
          <w:szCs w:val="20"/>
        </w:rPr>
        <w:t xml:space="preserve"> </w:t>
      </w:r>
    </w:p>
    <w:p w:rsidR="00C31971" w:rsidRDefault="002051C6">
      <w:pPr>
        <w:jc w:val="both"/>
      </w:pPr>
      <w:r>
        <w:rPr>
          <w:rFonts w:ascii="Arial" w:eastAsia="Arial" w:hAnsi="Arial" w:cs="Arial"/>
          <w:sz w:val="20"/>
          <w:szCs w:val="20"/>
        </w:rPr>
        <w:t>Ampla experiência na utilização dos Sistemas SAP e TOTVS;</w:t>
      </w:r>
    </w:p>
    <w:p w:rsidR="00C31971" w:rsidRPr="00334A16" w:rsidRDefault="00334A16">
      <w:pPr>
        <w:jc w:val="both"/>
        <w:rPr>
          <w:lang w:val="en-US"/>
        </w:rPr>
      </w:pPr>
      <w:r>
        <w:rPr>
          <w:rFonts w:ascii="Arial" w:eastAsia="Arial" w:hAnsi="Arial" w:cs="Arial"/>
          <w:sz w:val="20"/>
          <w:szCs w:val="20"/>
          <w:lang w:val="en-US"/>
        </w:rPr>
        <w:t>Pleno domíni</w:t>
      </w:r>
      <w:r w:rsidR="002051C6" w:rsidRPr="00334A16">
        <w:rPr>
          <w:rFonts w:ascii="Arial" w:eastAsia="Arial" w:hAnsi="Arial" w:cs="Arial"/>
          <w:sz w:val="20"/>
          <w:szCs w:val="20"/>
          <w:lang w:val="en-US"/>
        </w:rPr>
        <w:t>o do Microsoft Office - Word, Excel, Outlook, PowerPoint;</w:t>
      </w:r>
    </w:p>
    <w:p w:rsidR="00C31971" w:rsidRDefault="002051C6">
      <w:pPr>
        <w:jc w:val="both"/>
      </w:pPr>
      <w:r>
        <w:rPr>
          <w:rFonts w:ascii="Arial" w:eastAsia="Arial" w:hAnsi="Arial" w:cs="Arial"/>
          <w:sz w:val="20"/>
          <w:szCs w:val="20"/>
        </w:rPr>
        <w:t>Domínio no uso da Internet.</w:t>
      </w:r>
    </w:p>
    <w:p w:rsidR="00C31971" w:rsidRDefault="00C31971">
      <w:pPr>
        <w:jc w:val="both"/>
      </w:pPr>
    </w:p>
    <w:p w:rsidR="00C31971" w:rsidRPr="00334A16" w:rsidRDefault="002051C6">
      <w:pPr>
        <w:pStyle w:val="Ttulo3"/>
        <w:rPr>
          <w:color w:val="17365D" w:themeColor="text2" w:themeShade="BF"/>
        </w:rPr>
      </w:pPr>
      <w:r w:rsidRPr="00334A16">
        <w:rPr>
          <w:rFonts w:ascii="Arial" w:eastAsia="Arial" w:hAnsi="Arial" w:cs="Arial"/>
          <w:b/>
          <w:color w:val="17365D" w:themeColor="text2" w:themeShade="BF"/>
          <w:sz w:val="20"/>
          <w:szCs w:val="20"/>
        </w:rPr>
        <w:t>Características</w:t>
      </w:r>
      <w:r w:rsidRPr="00334A16">
        <w:rPr>
          <w:rFonts w:ascii="Arial" w:eastAsia="Arial" w:hAnsi="Arial" w:cs="Arial"/>
          <w:color w:val="17365D" w:themeColor="text2" w:themeShade="BF"/>
          <w:sz w:val="20"/>
          <w:szCs w:val="20"/>
        </w:rPr>
        <w:t xml:space="preserve"> </w:t>
      </w:r>
      <w:r w:rsidRPr="00334A16">
        <w:rPr>
          <w:rFonts w:ascii="Arial" w:eastAsia="Arial" w:hAnsi="Arial" w:cs="Arial"/>
          <w:b/>
          <w:color w:val="17365D" w:themeColor="text2" w:themeShade="BF"/>
          <w:sz w:val="20"/>
          <w:szCs w:val="20"/>
        </w:rPr>
        <w:t>Profissionais</w:t>
      </w:r>
    </w:p>
    <w:p w:rsidR="00C31971" w:rsidRDefault="002051C6">
      <w:pPr>
        <w:jc w:val="both"/>
      </w:pPr>
      <w:r>
        <w:rPr>
          <w:rFonts w:ascii="Arial" w:eastAsia="Arial" w:hAnsi="Arial" w:cs="Arial"/>
          <w:sz w:val="20"/>
          <w:szCs w:val="20"/>
        </w:rPr>
        <w:t>Comprometimento e postura profissional, habilidade em relacionamento interpessoal, capacidade analítica, plena comunicação verbal e escrita, foco em resultados, organização, habilidade para trabalhar em equipe e resiliência.</w:t>
      </w:r>
    </w:p>
    <w:p w:rsidR="00C31971" w:rsidRDefault="00C31971">
      <w:pPr>
        <w:jc w:val="both"/>
      </w:pPr>
    </w:p>
    <w:p w:rsidR="00C31971" w:rsidRPr="00334A16" w:rsidRDefault="002051C6" w:rsidP="00B626A0">
      <w:pPr>
        <w:pStyle w:val="Ttulo3"/>
        <w:rPr>
          <w:color w:val="17365D" w:themeColor="text2" w:themeShade="BF"/>
        </w:rPr>
      </w:pPr>
      <w:r w:rsidRPr="00334A16">
        <w:rPr>
          <w:rFonts w:ascii="Arial" w:eastAsia="Arial" w:hAnsi="Arial" w:cs="Arial"/>
          <w:b/>
          <w:color w:val="17365D" w:themeColor="text2" w:themeShade="BF"/>
          <w:sz w:val="20"/>
          <w:szCs w:val="20"/>
        </w:rPr>
        <w:t>Cursos</w:t>
      </w:r>
    </w:p>
    <w:p w:rsidR="00C31971" w:rsidRDefault="002051C6">
      <w:pPr>
        <w:jc w:val="both"/>
      </w:pPr>
      <w:r>
        <w:rPr>
          <w:rFonts w:ascii="Arial" w:eastAsia="Arial" w:hAnsi="Arial" w:cs="Arial"/>
          <w:sz w:val="20"/>
          <w:szCs w:val="20"/>
        </w:rPr>
        <w:t>- Curso de Língua Inglesa (Instituto Cultural). Porto Alegre/RS;</w:t>
      </w:r>
    </w:p>
    <w:p w:rsidR="00C31971" w:rsidRDefault="002051C6">
      <w:pPr>
        <w:jc w:val="both"/>
      </w:pPr>
      <w:r>
        <w:rPr>
          <w:rFonts w:ascii="Arial" w:eastAsia="Arial" w:hAnsi="Arial" w:cs="Arial"/>
          <w:sz w:val="20"/>
          <w:szCs w:val="20"/>
        </w:rPr>
        <w:t>- Curso de Chefia e Liderança (Consultoria Dário Amorim). Porto Alegre/RS;</w:t>
      </w:r>
    </w:p>
    <w:p w:rsidR="00C31971" w:rsidRDefault="002051C6">
      <w:pPr>
        <w:jc w:val="both"/>
      </w:pPr>
      <w:r>
        <w:rPr>
          <w:rFonts w:ascii="Arial" w:eastAsia="Arial" w:hAnsi="Arial" w:cs="Arial"/>
          <w:sz w:val="20"/>
          <w:szCs w:val="20"/>
        </w:rPr>
        <w:t>- Seminários de Auditoria Interna (BRF-Brasil Foods). São Paulo/SP;</w:t>
      </w:r>
    </w:p>
    <w:p w:rsidR="00C31971" w:rsidRDefault="002051C6">
      <w:pPr>
        <w:jc w:val="both"/>
      </w:pPr>
      <w:r>
        <w:rPr>
          <w:rFonts w:ascii="Arial" w:eastAsia="Arial" w:hAnsi="Arial" w:cs="Arial"/>
          <w:sz w:val="20"/>
          <w:szCs w:val="20"/>
        </w:rPr>
        <w:t>- Cursos de Atualizações Contábeis (CRC/RS). Santa Cruz do Sul/RS;</w:t>
      </w:r>
    </w:p>
    <w:p w:rsidR="00334A16" w:rsidRDefault="002051C6">
      <w:pPr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- Prevenção de Acidentes do Trabalho-CIPA. Porto Alegre/RS.</w:t>
      </w:r>
    </w:p>
    <w:sectPr w:rsidR="00334A16">
      <w:pgSz w:w="11907" w:h="16839"/>
      <w:pgMar w:top="1134" w:right="1134" w:bottom="709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Poppins">
    <w:altName w:val="Times New Roman"/>
    <w:panose1 w:val="00000000000000000000"/>
    <w:charset w:val="00"/>
    <w:family w:val="auto"/>
    <w:notTrueType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C31971"/>
    <w:rsid w:val="0006102F"/>
    <w:rsid w:val="00197DC9"/>
    <w:rsid w:val="002051C6"/>
    <w:rsid w:val="00224E51"/>
    <w:rsid w:val="002B05B5"/>
    <w:rsid w:val="00311F94"/>
    <w:rsid w:val="00334A16"/>
    <w:rsid w:val="00337034"/>
    <w:rsid w:val="003D545C"/>
    <w:rsid w:val="005E0F59"/>
    <w:rsid w:val="005E1CA5"/>
    <w:rsid w:val="006B5FD9"/>
    <w:rsid w:val="00721AD3"/>
    <w:rsid w:val="00723153"/>
    <w:rsid w:val="007B4EE5"/>
    <w:rsid w:val="008B536B"/>
    <w:rsid w:val="00985936"/>
    <w:rsid w:val="009A6186"/>
    <w:rsid w:val="009B553C"/>
    <w:rsid w:val="00A72530"/>
    <w:rsid w:val="00AC066A"/>
    <w:rsid w:val="00B26D44"/>
    <w:rsid w:val="00B626A0"/>
    <w:rsid w:val="00B71847"/>
    <w:rsid w:val="00C31971"/>
    <w:rsid w:val="00D118B6"/>
    <w:rsid w:val="00ED051A"/>
    <w:rsid w:val="00F803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outlineLvl w:val="0"/>
    </w:pPr>
    <w:rPr>
      <w:rFonts w:ascii="Poppins" w:eastAsia="Poppins" w:hAnsi="Poppins" w:cs="Poppins"/>
      <w:color w:val="495F5F"/>
      <w:sz w:val="30"/>
      <w:szCs w:val="30"/>
    </w:rPr>
  </w:style>
  <w:style w:type="paragraph" w:styleId="Ttulo2">
    <w:name w:val="heading 2"/>
    <w:basedOn w:val="Normal"/>
    <w:pPr>
      <w:keepNext/>
      <w:keepLines/>
      <w:jc w:val="both"/>
      <w:outlineLvl w:val="1"/>
    </w:pPr>
    <w:rPr>
      <w:rFonts w:ascii="Poppins" w:eastAsia="Poppins" w:hAnsi="Poppins" w:cs="Poppins"/>
      <w:color w:val="808080"/>
      <w:sz w:val="30"/>
      <w:szCs w:val="30"/>
    </w:rPr>
  </w:style>
  <w:style w:type="paragraph" w:styleId="Ttulo3">
    <w:name w:val="heading 3"/>
    <w:basedOn w:val="Normal"/>
    <w:pPr>
      <w:keepNext/>
      <w:keepLines/>
      <w:jc w:val="both"/>
      <w:outlineLvl w:val="2"/>
    </w:pPr>
    <w:rPr>
      <w:rFonts w:ascii="Poppins" w:eastAsia="Poppins" w:hAnsi="Poppins" w:cs="Poppins"/>
      <w:color w:val="008080"/>
      <w:sz w:val="30"/>
      <w:szCs w:val="30"/>
    </w:rPr>
  </w:style>
  <w:style w:type="paragraph" w:styleId="Ttulo4">
    <w:name w:val="heading 4"/>
    <w:basedOn w:val="Normal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8B536B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B536B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sz w:val="24"/>
        <w:szCs w:val="24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pPr>
      <w:keepNext/>
      <w:keepLines/>
      <w:outlineLvl w:val="0"/>
    </w:pPr>
    <w:rPr>
      <w:rFonts w:ascii="Poppins" w:eastAsia="Poppins" w:hAnsi="Poppins" w:cs="Poppins"/>
      <w:color w:val="495F5F"/>
      <w:sz w:val="30"/>
      <w:szCs w:val="30"/>
    </w:rPr>
  </w:style>
  <w:style w:type="paragraph" w:styleId="Ttulo2">
    <w:name w:val="heading 2"/>
    <w:basedOn w:val="Normal"/>
    <w:pPr>
      <w:keepNext/>
      <w:keepLines/>
      <w:jc w:val="both"/>
      <w:outlineLvl w:val="1"/>
    </w:pPr>
    <w:rPr>
      <w:rFonts w:ascii="Poppins" w:eastAsia="Poppins" w:hAnsi="Poppins" w:cs="Poppins"/>
      <w:color w:val="808080"/>
      <w:sz w:val="30"/>
      <w:szCs w:val="30"/>
    </w:rPr>
  </w:style>
  <w:style w:type="paragraph" w:styleId="Ttulo3">
    <w:name w:val="heading 3"/>
    <w:basedOn w:val="Normal"/>
    <w:pPr>
      <w:keepNext/>
      <w:keepLines/>
      <w:jc w:val="both"/>
      <w:outlineLvl w:val="2"/>
    </w:pPr>
    <w:rPr>
      <w:rFonts w:ascii="Poppins" w:eastAsia="Poppins" w:hAnsi="Poppins" w:cs="Poppins"/>
      <w:color w:val="008080"/>
      <w:sz w:val="30"/>
      <w:szCs w:val="30"/>
    </w:rPr>
  </w:style>
  <w:style w:type="paragraph" w:styleId="Ttulo4">
    <w:name w:val="heading 4"/>
    <w:basedOn w:val="Normal"/>
    <w:pPr>
      <w:keepNext/>
      <w:keepLines/>
      <w:spacing w:before="240" w:after="60"/>
      <w:outlineLvl w:val="3"/>
    </w:pPr>
    <w:rPr>
      <w:rFonts w:ascii="Calibri" w:eastAsia="Calibri" w:hAnsi="Calibri" w:cs="Calibri"/>
      <w:b/>
      <w:sz w:val="28"/>
      <w:szCs w:val="28"/>
    </w:rPr>
  </w:style>
  <w:style w:type="paragraph" w:styleId="Ttulo5">
    <w:name w:val="heading 5"/>
    <w:basedOn w:val="Normal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Ttulo6">
    <w:name w:val="heading 6"/>
    <w:basedOn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keepNext/>
      <w:keepLines/>
      <w:spacing w:before="240" w:after="60"/>
      <w:jc w:val="center"/>
    </w:pPr>
    <w:rPr>
      <w:rFonts w:ascii="Cambria" w:eastAsia="Cambria" w:hAnsi="Cambria" w:cs="Cambria"/>
      <w:b/>
      <w:sz w:val="32"/>
      <w:szCs w:val="32"/>
    </w:rPr>
  </w:style>
  <w:style w:type="paragraph" w:styleId="Subttulo">
    <w:name w:val="Subtitle"/>
    <w:basedOn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Hyperlink">
    <w:name w:val="Hyperlink"/>
    <w:basedOn w:val="Fontepargpadro"/>
    <w:uiPriority w:val="99"/>
    <w:unhideWhenUsed/>
    <w:rsid w:val="008B536B"/>
    <w:rPr>
      <w:color w:val="0000FF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8B536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48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r.linkedin.com/in/fernando-mois&#233;s-da-silva-14a07425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mailto:fernando.moises16@gmail.com" TargetMode="External"/><Relationship Id="rId5" Type="http://schemas.openxmlformats.org/officeDocument/2006/relationships/image" Target="media/image1.jp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990</Words>
  <Characters>5347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Paula</dc:creator>
  <cp:lastModifiedBy>Usuário</cp:lastModifiedBy>
  <cp:revision>17</cp:revision>
  <dcterms:created xsi:type="dcterms:W3CDTF">2016-02-19T19:41:00Z</dcterms:created>
  <dcterms:modified xsi:type="dcterms:W3CDTF">2016-03-04T16:16:00Z</dcterms:modified>
</cp:coreProperties>
</file>