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3D" w:rsidRPr="00E9216C" w:rsidRDefault="004A1B05" w:rsidP="00F21BDE">
      <w:pPr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b/>
          <w:bCs/>
          <w:color w:val="auto"/>
          <w:sz w:val="22"/>
          <w:szCs w:val="22"/>
        </w:rPr>
        <w:t>Lísia Mary Santana Barbosa</w:t>
      </w:r>
      <w:r w:rsidR="000C60FD" w:rsidRPr="00F21BDE">
        <w:rPr>
          <w:rFonts w:ascii="Verdana" w:hAnsi="Verdana"/>
          <w:b/>
          <w:color w:val="auto"/>
          <w:sz w:val="22"/>
          <w:szCs w:val="22"/>
        </w:rPr>
        <w:br/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>Brasileira</w:t>
      </w:r>
      <w:r w:rsidR="00404A08" w:rsidRPr="00F21BDE">
        <w:rPr>
          <w:rFonts w:ascii="Verdana" w:hAnsi="Verdana"/>
          <w:color w:val="auto"/>
          <w:sz w:val="22"/>
          <w:szCs w:val="22"/>
        </w:rPr>
        <w:br/>
      </w:r>
      <w:r w:rsidR="007C7C62" w:rsidRPr="007C7C62">
        <w:rPr>
          <w:rFonts w:ascii="Verdana" w:eastAsia="Verdana" w:hAnsi="Verdana" w:cs="Verdana"/>
          <w:color w:val="auto"/>
          <w:sz w:val="22"/>
          <w:szCs w:val="22"/>
        </w:rPr>
        <w:t>Rod. RS 713</w:t>
      </w:r>
      <w:r w:rsidR="007C7C62">
        <w:rPr>
          <w:rFonts w:ascii="Verdana" w:eastAsia="Verdana" w:hAnsi="Verdana" w:cs="Verdana"/>
          <w:color w:val="auto"/>
          <w:sz w:val="22"/>
          <w:szCs w:val="22"/>
        </w:rPr>
        <w:t>,</w:t>
      </w:r>
      <w:r w:rsidR="007C7C62" w:rsidRPr="007C7C62">
        <w:rPr>
          <w:rFonts w:ascii="Verdana" w:eastAsia="Verdana" w:hAnsi="Verdana" w:cs="Verdana"/>
          <w:color w:val="auto"/>
          <w:sz w:val="22"/>
          <w:szCs w:val="22"/>
        </w:rPr>
        <w:t xml:space="preserve"> </w:t>
      </w:r>
      <w:r w:rsidR="007C7C62">
        <w:rPr>
          <w:rFonts w:ascii="Verdana" w:eastAsia="Verdana" w:hAnsi="Verdana" w:cs="Verdana"/>
          <w:color w:val="auto"/>
          <w:sz w:val="22"/>
          <w:szCs w:val="22"/>
        </w:rPr>
        <w:t xml:space="preserve">S/N. </w:t>
      </w:r>
      <w:proofErr w:type="spellStart"/>
      <w:r w:rsidR="007C7C62">
        <w:rPr>
          <w:rFonts w:ascii="Verdana" w:eastAsia="Verdana" w:hAnsi="Verdana" w:cs="Verdana"/>
          <w:color w:val="auto"/>
          <w:sz w:val="22"/>
          <w:szCs w:val="22"/>
        </w:rPr>
        <w:t>Derrosse</w:t>
      </w:r>
      <w:proofErr w:type="spellEnd"/>
      <w:r w:rsidR="007C7C62">
        <w:rPr>
          <w:rFonts w:ascii="Verdana" w:eastAsia="Verdana" w:hAnsi="Verdana" w:cs="Verdana"/>
          <w:color w:val="auto"/>
          <w:sz w:val="22"/>
          <w:szCs w:val="22"/>
        </w:rPr>
        <w:t xml:space="preserve"> - </w:t>
      </w:r>
      <w:proofErr w:type="spellStart"/>
      <w:proofErr w:type="gramStart"/>
      <w:r w:rsidR="007C7C62" w:rsidRPr="00F21BDE">
        <w:rPr>
          <w:rFonts w:ascii="Verdana" w:eastAsia="Verdana" w:hAnsi="Verdana" w:cs="Verdana"/>
          <w:color w:val="auto"/>
          <w:sz w:val="22"/>
          <w:szCs w:val="22"/>
        </w:rPr>
        <w:t>Cep</w:t>
      </w:r>
      <w:proofErr w:type="spellEnd"/>
      <w:proofErr w:type="gramEnd"/>
      <w:r w:rsidR="007C7C62" w:rsidRPr="00F21BDE">
        <w:rPr>
          <w:rFonts w:ascii="Verdana" w:eastAsia="Verdana" w:hAnsi="Verdana" w:cs="Verdana"/>
          <w:color w:val="auto"/>
          <w:sz w:val="22"/>
          <w:szCs w:val="22"/>
        </w:rPr>
        <w:t xml:space="preserve">: </w:t>
      </w:r>
      <w:r w:rsidR="00E9216C">
        <w:rPr>
          <w:rFonts w:ascii="Verdana" w:eastAsia="Verdana" w:hAnsi="Verdana" w:cs="Verdana"/>
          <w:color w:val="auto"/>
          <w:sz w:val="22"/>
          <w:szCs w:val="22"/>
        </w:rPr>
        <w:t>92850-000</w:t>
      </w:r>
      <w:r w:rsidR="00404A08" w:rsidRPr="00F21BDE">
        <w:rPr>
          <w:rFonts w:ascii="Verdana" w:hAnsi="Verdana"/>
          <w:color w:val="auto"/>
          <w:sz w:val="22"/>
          <w:szCs w:val="22"/>
        </w:rPr>
        <w:br/>
      </w:r>
      <w:r w:rsidR="00E9216C">
        <w:rPr>
          <w:rFonts w:ascii="Verdana" w:eastAsia="Verdana" w:hAnsi="Verdana" w:cs="Verdana"/>
          <w:color w:val="auto"/>
          <w:sz w:val="22"/>
          <w:szCs w:val="22"/>
        </w:rPr>
        <w:t>Sertão Santana – Rio Grande do Sul</w:t>
      </w:r>
    </w:p>
    <w:p w:rsidR="009331E6" w:rsidRPr="00F21BDE" w:rsidRDefault="00034401" w:rsidP="00F21BDE">
      <w:pPr>
        <w:rPr>
          <w:rFonts w:ascii="Verdana" w:hAnsi="Verdana"/>
          <w:color w:val="auto"/>
          <w:sz w:val="22"/>
          <w:szCs w:val="22"/>
        </w:rPr>
      </w:pPr>
      <w:proofErr w:type="spellStart"/>
      <w:r w:rsidRPr="00F21BDE">
        <w:rPr>
          <w:rFonts w:ascii="Verdana" w:hAnsi="Verdana"/>
          <w:color w:val="auto"/>
          <w:sz w:val="22"/>
          <w:szCs w:val="22"/>
        </w:rPr>
        <w:t>Tel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>:</w:t>
      </w:r>
      <w:r w:rsidR="00EF0A3D" w:rsidRPr="00F21BDE">
        <w:rPr>
          <w:rFonts w:ascii="Verdana" w:hAnsi="Verdana"/>
          <w:color w:val="auto"/>
          <w:sz w:val="22"/>
          <w:szCs w:val="22"/>
        </w:rPr>
        <w:t xml:space="preserve"> </w:t>
      </w:r>
      <w:r w:rsidR="00263E40" w:rsidRPr="00F21BDE">
        <w:rPr>
          <w:rFonts w:ascii="Verdana" w:hAnsi="Verdana"/>
          <w:color w:val="auto"/>
          <w:sz w:val="22"/>
          <w:szCs w:val="22"/>
        </w:rPr>
        <w:t>(7</w:t>
      </w:r>
      <w:r w:rsidR="00940152" w:rsidRPr="00F21BDE">
        <w:rPr>
          <w:rFonts w:ascii="Verdana" w:hAnsi="Verdana"/>
          <w:color w:val="auto"/>
          <w:sz w:val="22"/>
          <w:szCs w:val="22"/>
        </w:rPr>
        <w:t>1)</w:t>
      </w:r>
      <w:r w:rsidR="009762D9">
        <w:rPr>
          <w:rFonts w:ascii="Verdana" w:hAnsi="Verdana"/>
          <w:color w:val="auto"/>
          <w:sz w:val="22"/>
          <w:szCs w:val="22"/>
        </w:rPr>
        <w:t>9</w:t>
      </w:r>
      <w:r w:rsidR="004A1B05" w:rsidRPr="00F21BDE">
        <w:rPr>
          <w:rFonts w:ascii="Verdana" w:hAnsi="Verdana"/>
          <w:color w:val="auto"/>
          <w:sz w:val="22"/>
          <w:szCs w:val="22"/>
        </w:rPr>
        <w:t>9974-5718</w:t>
      </w:r>
      <w:r w:rsidR="00F21BDE" w:rsidRPr="00F21BDE">
        <w:rPr>
          <w:rFonts w:ascii="Verdana" w:hAnsi="Verdana"/>
          <w:color w:val="auto"/>
          <w:sz w:val="22"/>
          <w:szCs w:val="22"/>
        </w:rPr>
        <w:t xml:space="preserve"> </w:t>
      </w:r>
      <w:r w:rsidR="00E9216C">
        <w:rPr>
          <w:rFonts w:ascii="Verdana" w:hAnsi="Verdana"/>
          <w:color w:val="auto"/>
          <w:sz w:val="22"/>
          <w:szCs w:val="22"/>
        </w:rPr>
        <w:t>/</w:t>
      </w:r>
      <w:r w:rsidR="009762D9">
        <w:rPr>
          <w:rFonts w:ascii="Verdana" w:hAnsi="Verdana"/>
          <w:color w:val="auto"/>
          <w:sz w:val="22"/>
          <w:szCs w:val="22"/>
        </w:rPr>
        <w:t xml:space="preserve"> (51) </w:t>
      </w:r>
      <w:r w:rsidR="009762D9" w:rsidRPr="009762D9">
        <w:rPr>
          <w:rFonts w:ascii="Verdana" w:hAnsi="Verdana"/>
          <w:color w:val="auto"/>
          <w:sz w:val="22"/>
          <w:szCs w:val="22"/>
        </w:rPr>
        <w:t>9915</w:t>
      </w:r>
      <w:r w:rsidR="009762D9">
        <w:rPr>
          <w:rFonts w:ascii="Verdana" w:hAnsi="Verdana"/>
          <w:color w:val="auto"/>
          <w:sz w:val="22"/>
          <w:szCs w:val="22"/>
        </w:rPr>
        <w:t>-</w:t>
      </w:r>
      <w:r w:rsidR="009762D9" w:rsidRPr="009762D9">
        <w:rPr>
          <w:rFonts w:ascii="Verdana" w:hAnsi="Verdana"/>
          <w:color w:val="auto"/>
          <w:sz w:val="22"/>
          <w:szCs w:val="22"/>
        </w:rPr>
        <w:t>8049</w:t>
      </w:r>
      <w:r w:rsidR="00F21BDE" w:rsidRPr="00F21BDE">
        <w:rPr>
          <w:rFonts w:ascii="Verdana" w:hAnsi="Verdana"/>
          <w:color w:val="auto"/>
          <w:sz w:val="22"/>
          <w:szCs w:val="22"/>
        </w:rPr>
        <w:t xml:space="preserve"> Email:</w:t>
      </w:r>
      <w:proofErr w:type="gramStart"/>
      <w:r w:rsidR="00EF0A3D" w:rsidRPr="00F21BDE">
        <w:rPr>
          <w:rFonts w:ascii="Verdana" w:hAnsi="Verdana"/>
          <w:color w:val="auto"/>
          <w:sz w:val="22"/>
          <w:szCs w:val="22"/>
        </w:rPr>
        <w:t xml:space="preserve"> </w:t>
      </w:r>
      <w:r w:rsidRPr="00F21BDE">
        <w:rPr>
          <w:rFonts w:ascii="Verdana" w:hAnsi="Verdana"/>
          <w:color w:val="auto"/>
          <w:sz w:val="22"/>
          <w:szCs w:val="22"/>
        </w:rPr>
        <w:t xml:space="preserve"> </w:t>
      </w:r>
      <w:proofErr w:type="gramEnd"/>
      <w:r w:rsidR="00D83619" w:rsidRPr="00F21BDE">
        <w:rPr>
          <w:rFonts w:ascii="Verdana" w:hAnsi="Verdana" w:cs="Segoe UI"/>
          <w:color w:val="auto"/>
          <w:sz w:val="22"/>
          <w:szCs w:val="22"/>
        </w:rPr>
        <w:t>lisia.beng@outlook.com</w:t>
      </w:r>
    </w:p>
    <w:p w:rsidR="00756035" w:rsidRPr="00F21BDE" w:rsidRDefault="00756035" w:rsidP="00F21BDE">
      <w:pPr>
        <w:pStyle w:val="Seo"/>
        <w:jc w:val="both"/>
        <w:rPr>
          <w:rFonts w:ascii="Verdana" w:hAnsi="Verdana"/>
          <w:b/>
          <w:color w:val="auto"/>
          <w:spacing w:val="0"/>
          <w:sz w:val="22"/>
          <w:szCs w:val="22"/>
        </w:rPr>
      </w:pPr>
      <w:r w:rsidRPr="00F21BDE">
        <w:rPr>
          <w:rFonts w:ascii="Verdana" w:hAnsi="Verdana"/>
          <w:b/>
          <w:color w:val="auto"/>
          <w:spacing w:val="0"/>
          <w:sz w:val="22"/>
          <w:szCs w:val="22"/>
        </w:rPr>
        <w:t>FORMAÇÃO</w:t>
      </w:r>
      <w:r w:rsidR="00F21BDE" w:rsidRPr="00F21BDE">
        <w:rPr>
          <w:rFonts w:ascii="Verdana" w:hAnsi="Verdana"/>
          <w:b/>
          <w:color w:val="auto"/>
          <w:spacing w:val="0"/>
          <w:sz w:val="22"/>
          <w:szCs w:val="22"/>
        </w:rPr>
        <w:t xml:space="preserve"> ACADÊMICA</w:t>
      </w:r>
    </w:p>
    <w:p w:rsidR="009A5E55" w:rsidRPr="00F21BDE" w:rsidRDefault="00DD47FF" w:rsidP="00F21BDE">
      <w:pPr>
        <w:pStyle w:val="Seo"/>
        <w:jc w:val="both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9" o:spid="_x0000_s1030" type="#_x0000_t32" style="position:absolute;left:0;text-align:left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7D36E1" w:rsidRPr="00F21BDE" w:rsidRDefault="00D83619" w:rsidP="00F21BDE">
      <w:pPr>
        <w:pStyle w:val="PargrafodaLista"/>
        <w:numPr>
          <w:ilvl w:val="0"/>
          <w:numId w:val="27"/>
        </w:numPr>
        <w:spacing w:after="120" w:line="240" w:lineRule="auto"/>
        <w:ind w:left="426" w:hanging="426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b/>
          <w:color w:val="auto"/>
          <w:sz w:val="22"/>
          <w:szCs w:val="22"/>
        </w:rPr>
        <w:t>FACULDADE ESCOLA DE ENGENHARIA DE AGRIMENSURA</w:t>
      </w:r>
      <w:r w:rsidR="00034401" w:rsidRPr="00F21BDE">
        <w:rPr>
          <w:rFonts w:ascii="Verdana" w:hAnsi="Verdana"/>
          <w:color w:val="auto"/>
          <w:sz w:val="22"/>
          <w:szCs w:val="22"/>
        </w:rPr>
        <w:t xml:space="preserve">- </w:t>
      </w:r>
      <w:r w:rsidR="00034401" w:rsidRPr="00F21BDE">
        <w:rPr>
          <w:rFonts w:ascii="Verdana" w:hAnsi="Verdana"/>
          <w:b/>
          <w:color w:val="auto"/>
          <w:sz w:val="22"/>
          <w:szCs w:val="22"/>
        </w:rPr>
        <w:t>FEEA</w:t>
      </w:r>
    </w:p>
    <w:p w:rsidR="007D36E1" w:rsidRPr="00F21BDE" w:rsidRDefault="00D83619" w:rsidP="00F21BDE">
      <w:pPr>
        <w:pStyle w:val="PargrafodaLista"/>
        <w:numPr>
          <w:ilvl w:val="0"/>
          <w:numId w:val="29"/>
        </w:num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Graduada </w:t>
      </w:r>
      <w:r w:rsidR="00034401" w:rsidRPr="00F21BDE">
        <w:rPr>
          <w:rFonts w:ascii="Verdana" w:hAnsi="Verdana"/>
          <w:color w:val="auto"/>
          <w:sz w:val="22"/>
          <w:szCs w:val="22"/>
        </w:rPr>
        <w:t xml:space="preserve">em </w:t>
      </w:r>
      <w:r w:rsidR="007D36E1" w:rsidRPr="00F21BDE">
        <w:rPr>
          <w:rFonts w:ascii="Verdana" w:hAnsi="Verdana"/>
          <w:color w:val="auto"/>
          <w:sz w:val="22"/>
          <w:szCs w:val="22"/>
        </w:rPr>
        <w:t>Engenharia de Agrimensura</w:t>
      </w:r>
    </w:p>
    <w:p w:rsidR="00D83619" w:rsidRPr="00F21BDE" w:rsidRDefault="00D83619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Conclusão em 2015.1</w:t>
      </w:r>
    </w:p>
    <w:p w:rsidR="00756035" w:rsidRPr="00F21BDE" w:rsidRDefault="00756035" w:rsidP="00F21BDE">
      <w:pPr>
        <w:pStyle w:val="Seo"/>
        <w:jc w:val="both"/>
        <w:rPr>
          <w:rFonts w:ascii="Verdana" w:hAnsi="Verdana"/>
          <w:b/>
          <w:color w:val="auto"/>
          <w:sz w:val="22"/>
          <w:szCs w:val="22"/>
        </w:rPr>
      </w:pPr>
      <w:r w:rsidRPr="00F21BDE">
        <w:rPr>
          <w:rFonts w:ascii="Verdana" w:hAnsi="Verdana"/>
          <w:b/>
          <w:color w:val="auto"/>
          <w:sz w:val="22"/>
          <w:szCs w:val="22"/>
        </w:rPr>
        <w:t>ATIVIDADES PROFISSIONAIS</w:t>
      </w:r>
    </w:p>
    <w:p w:rsidR="00034401" w:rsidRPr="00F21BDE" w:rsidRDefault="00DD47FF" w:rsidP="00F21BDE">
      <w:pPr>
        <w:spacing w:after="0" w:line="240" w:lineRule="auto"/>
        <w:jc w:val="both"/>
        <w:rPr>
          <w:rStyle w:val="Forte"/>
          <w:rFonts w:ascii="Verdana" w:hAnsi="Verdana" w:cs="Arial"/>
          <w:b w:val="0"/>
          <w:bCs w:val="0"/>
          <w:color w:val="auto"/>
          <w:sz w:val="22"/>
          <w:szCs w:val="22"/>
        </w:rPr>
      </w:pPr>
      <w:r w:rsidRPr="00DD47FF">
        <w:rPr>
          <w:rFonts w:ascii="Verdana" w:hAnsi="Verdana"/>
          <w:noProof/>
          <w:color w:val="auto"/>
          <w:sz w:val="22"/>
          <w:szCs w:val="22"/>
          <w:lang w:eastAsia="pt-BR"/>
        </w:rPr>
        <w:pict>
          <v:shape id="AutoShape 172" o:spid="_x0000_s1028" type="#_x0000_t32" style="position:absolute;left:0;text-align:left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034401" w:rsidRPr="00F21BDE" w:rsidRDefault="00034401" w:rsidP="00F21BDE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>Empresa:</w:t>
      </w:r>
      <w:r w:rsidRPr="00F21BDE">
        <w:rPr>
          <w:rFonts w:ascii="Verdana" w:hAnsi="Verdana" w:cs="Arial"/>
          <w:color w:val="auto"/>
          <w:sz w:val="22"/>
          <w:szCs w:val="22"/>
        </w:rPr>
        <w:t xml:space="preserve"> ASEAB – Associação dos Engenheiros Agrimensores do Estado da Bahia</w:t>
      </w:r>
    </w:p>
    <w:p w:rsidR="00034401" w:rsidRPr="00F21BDE" w:rsidRDefault="00034401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>Função:</w:t>
      </w:r>
      <w:r w:rsidRPr="00F21BDE">
        <w:rPr>
          <w:rFonts w:ascii="Verdana" w:hAnsi="Verdana" w:cs="Arial"/>
          <w:color w:val="auto"/>
          <w:sz w:val="22"/>
          <w:szCs w:val="22"/>
        </w:rPr>
        <w:t> Estagiária</w:t>
      </w:r>
      <w:r w:rsidR="00FF1F26" w:rsidRPr="00F21BDE">
        <w:rPr>
          <w:rFonts w:ascii="Verdana" w:hAnsi="Verdana" w:cs="Arial"/>
          <w:color w:val="auto"/>
          <w:sz w:val="22"/>
          <w:szCs w:val="22"/>
        </w:rPr>
        <w:t xml:space="preserve"> de Engenharia de Agrimensura</w:t>
      </w:r>
    </w:p>
    <w:p w:rsidR="00034401" w:rsidRPr="00F21BDE" w:rsidRDefault="00034401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>Período:</w:t>
      </w:r>
      <w:r w:rsidR="00F21BDE" w:rsidRPr="00F21BDE">
        <w:rPr>
          <w:rStyle w:val="Forte"/>
          <w:rFonts w:ascii="Verdana" w:hAnsi="Verdana" w:cs="Arial"/>
          <w:color w:val="auto"/>
          <w:sz w:val="22"/>
          <w:szCs w:val="22"/>
        </w:rPr>
        <w:t xml:space="preserve"> </w:t>
      </w:r>
      <w:proofErr w:type="gramStart"/>
      <w:r w:rsidRPr="00F21BDE">
        <w:rPr>
          <w:rFonts w:ascii="Verdana" w:hAnsi="Verdana" w:cs="Arial"/>
          <w:color w:val="auto"/>
          <w:sz w:val="22"/>
          <w:szCs w:val="22"/>
        </w:rPr>
        <w:t>1</w:t>
      </w:r>
      <w:proofErr w:type="gramEnd"/>
      <w:r w:rsidRPr="00F21BDE">
        <w:rPr>
          <w:rFonts w:ascii="Verdana" w:hAnsi="Verdana" w:cs="Arial"/>
          <w:color w:val="auto"/>
          <w:sz w:val="22"/>
          <w:szCs w:val="22"/>
        </w:rPr>
        <w:t xml:space="preserve"> ano</w:t>
      </w:r>
    </w:p>
    <w:p w:rsidR="00A01541" w:rsidRPr="00F21BDE" w:rsidRDefault="00A01541" w:rsidP="00F21BDE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</w:p>
    <w:p w:rsidR="00FF1F26" w:rsidRPr="00F21BDE" w:rsidRDefault="00034401" w:rsidP="00F21BDE">
      <w:pPr>
        <w:pStyle w:val="Ttulo2"/>
        <w:numPr>
          <w:ilvl w:val="0"/>
          <w:numId w:val="34"/>
        </w:numPr>
        <w:shd w:val="clear" w:color="auto" w:fill="FFFFFF"/>
        <w:spacing w:line="195" w:lineRule="atLeast"/>
        <w:jc w:val="both"/>
        <w:rPr>
          <w:rFonts w:ascii="Verdana" w:hAnsi="Verdana"/>
          <w:bCs/>
          <w:color w:val="auto"/>
          <w:sz w:val="22"/>
          <w:szCs w:val="22"/>
        </w:rPr>
      </w:pPr>
      <w:r w:rsidRPr="00F21BDE">
        <w:rPr>
          <w:rFonts w:ascii="Verdana" w:hAnsi="Verdana" w:cs="Arial"/>
          <w:b/>
          <w:color w:val="auto"/>
          <w:sz w:val="22"/>
          <w:szCs w:val="22"/>
        </w:rPr>
        <w:t>Empresa</w:t>
      </w:r>
      <w:r w:rsidRPr="00F21BDE">
        <w:rPr>
          <w:rFonts w:ascii="Verdana" w:hAnsi="Verdana" w:cs="Arial"/>
          <w:color w:val="auto"/>
          <w:sz w:val="22"/>
          <w:szCs w:val="22"/>
        </w:rPr>
        <w:t xml:space="preserve">: CDA – Coordenação de Desenvolvimento </w:t>
      </w:r>
      <w:proofErr w:type="gramStart"/>
      <w:r w:rsidRPr="00F21BDE">
        <w:rPr>
          <w:rFonts w:ascii="Verdana" w:hAnsi="Verdana" w:cs="Arial"/>
          <w:color w:val="auto"/>
          <w:sz w:val="22"/>
          <w:szCs w:val="22"/>
        </w:rPr>
        <w:t>Agrário –</w:t>
      </w:r>
      <w:r w:rsidR="00FF1F26" w:rsidRPr="00F21BDE">
        <w:rPr>
          <w:rFonts w:ascii="Verdana" w:hAnsi="Verdana"/>
          <w:bCs/>
          <w:color w:val="auto"/>
          <w:sz w:val="22"/>
          <w:szCs w:val="22"/>
        </w:rPr>
        <w:t>Secretaria</w:t>
      </w:r>
      <w:proofErr w:type="gramEnd"/>
      <w:r w:rsidR="00FF1F26" w:rsidRPr="00F21BDE">
        <w:rPr>
          <w:rFonts w:ascii="Verdana" w:hAnsi="Verdana"/>
          <w:bCs/>
          <w:color w:val="auto"/>
          <w:sz w:val="22"/>
          <w:szCs w:val="22"/>
        </w:rPr>
        <w:t xml:space="preserve"> da Agricultura, Pecuária, Irrigação, Reforma Agrária, Pesca e Aquicultura</w:t>
      </w:r>
    </w:p>
    <w:p w:rsidR="00FF1F26" w:rsidRPr="00F21BDE" w:rsidRDefault="00FF1F26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>Função:</w:t>
      </w:r>
      <w:r w:rsidRPr="00F21BDE">
        <w:rPr>
          <w:rFonts w:ascii="Verdana" w:hAnsi="Verdana" w:cs="Arial"/>
          <w:color w:val="auto"/>
          <w:sz w:val="22"/>
          <w:szCs w:val="22"/>
        </w:rPr>
        <w:t> Estagiária de Engenharia de Agrimensura</w:t>
      </w:r>
    </w:p>
    <w:p w:rsidR="00FF1F26" w:rsidRPr="00F21BDE" w:rsidRDefault="00FF1F26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proofErr w:type="gramStart"/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>Período:</w:t>
      </w:r>
      <w:proofErr w:type="gramEnd"/>
      <w:r w:rsidRPr="00F21BDE">
        <w:rPr>
          <w:rFonts w:ascii="Verdana" w:hAnsi="Verdana" w:cs="Arial"/>
          <w:color w:val="auto"/>
          <w:sz w:val="22"/>
          <w:szCs w:val="22"/>
        </w:rPr>
        <w:t>1 ano e 1 mês</w:t>
      </w:r>
    </w:p>
    <w:p w:rsidR="00FF1F26" w:rsidRPr="00F21BDE" w:rsidRDefault="00FF1F26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</w:p>
    <w:p w:rsidR="00FF1F26" w:rsidRPr="00F21BDE" w:rsidRDefault="00FF1F26" w:rsidP="00F21BDE">
      <w:pPr>
        <w:pStyle w:val="Ttulo2"/>
        <w:numPr>
          <w:ilvl w:val="0"/>
          <w:numId w:val="34"/>
        </w:numPr>
        <w:shd w:val="clear" w:color="auto" w:fill="FFFFFF" w:themeFill="background1"/>
        <w:spacing w:line="195" w:lineRule="atLeast"/>
        <w:jc w:val="both"/>
        <w:rPr>
          <w:rFonts w:ascii="Verdana" w:eastAsia="Verdana" w:hAnsi="Verdana" w:cs="Verdana"/>
          <w:bCs/>
          <w:color w:val="auto"/>
          <w:sz w:val="22"/>
          <w:szCs w:val="22"/>
        </w:rPr>
      </w:pPr>
      <w:r w:rsidRPr="00F21BDE">
        <w:rPr>
          <w:rFonts w:ascii="Verdana" w:eastAsia="Verdana,Arial" w:hAnsi="Verdana" w:cs="Verdana,Arial"/>
          <w:b/>
          <w:bCs/>
          <w:color w:val="auto"/>
          <w:sz w:val="22"/>
          <w:szCs w:val="22"/>
        </w:rPr>
        <w:t>Empresa</w:t>
      </w: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: SPU – </w:t>
      </w:r>
      <w:r w:rsidR="0003134D">
        <w:rPr>
          <w:rFonts w:ascii="Verdana" w:eastAsia="Verdana,Arial" w:hAnsi="Verdana" w:cs="Verdana,Arial"/>
          <w:color w:val="auto"/>
          <w:sz w:val="22"/>
          <w:szCs w:val="22"/>
        </w:rPr>
        <w:t>Secretaria do Patrimônio da Uniã</w:t>
      </w: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o – Ministério do </w:t>
      </w:r>
      <w:r w:rsidR="2D4D4BFF"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Planejamento, Orçamento e </w:t>
      </w:r>
      <w:proofErr w:type="gramStart"/>
      <w:r w:rsidR="2D4D4BFF" w:rsidRPr="00F21BDE">
        <w:rPr>
          <w:rFonts w:ascii="Verdana" w:eastAsia="Verdana,Arial" w:hAnsi="Verdana" w:cs="Verdana,Arial"/>
          <w:color w:val="auto"/>
          <w:sz w:val="22"/>
          <w:szCs w:val="22"/>
        </w:rPr>
        <w:t>Gestão</w:t>
      </w:r>
      <w:proofErr w:type="gramEnd"/>
    </w:p>
    <w:p w:rsidR="00FF1F26" w:rsidRPr="00F21BDE" w:rsidRDefault="2D4D4BFF" w:rsidP="00F21BDE">
      <w:pPr>
        <w:spacing w:after="0" w:line="240" w:lineRule="auto"/>
        <w:ind w:left="720"/>
        <w:jc w:val="both"/>
        <w:rPr>
          <w:rFonts w:ascii="Verdana" w:hAnsi="Verdana"/>
          <w:bCs/>
          <w:color w:val="auto"/>
          <w:sz w:val="22"/>
          <w:szCs w:val="22"/>
        </w:rPr>
      </w:pPr>
      <w:r w:rsidRPr="00F21BDE">
        <w:rPr>
          <w:rStyle w:val="Forte"/>
          <w:rFonts w:ascii="Verdana" w:eastAsia="Verdana,Arial" w:hAnsi="Verdana" w:cs="Verdana,Arial"/>
          <w:color w:val="auto"/>
          <w:sz w:val="22"/>
          <w:szCs w:val="22"/>
        </w:rPr>
        <w:t>Função:</w:t>
      </w: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> Estagiária de Engenharia de Agrimensura</w:t>
      </w:r>
    </w:p>
    <w:p w:rsidR="00FF1F26" w:rsidRPr="00F21BDE" w:rsidRDefault="2D4D4BFF" w:rsidP="00F21BDE">
      <w:pPr>
        <w:spacing w:after="0" w:line="240" w:lineRule="auto"/>
        <w:ind w:left="720"/>
        <w:jc w:val="both"/>
        <w:rPr>
          <w:rFonts w:ascii="Verdana" w:hAnsi="Verdana"/>
          <w:bCs/>
          <w:color w:val="auto"/>
          <w:sz w:val="22"/>
          <w:szCs w:val="22"/>
        </w:rPr>
      </w:pPr>
      <w:proofErr w:type="gramStart"/>
      <w:r w:rsidRPr="00F21BDE">
        <w:rPr>
          <w:rStyle w:val="Forte"/>
          <w:rFonts w:ascii="Verdana" w:eastAsia="Verdana,Arial" w:hAnsi="Verdana" w:cs="Verdana,Arial"/>
          <w:color w:val="auto"/>
          <w:sz w:val="22"/>
          <w:szCs w:val="22"/>
        </w:rPr>
        <w:t>Período:</w:t>
      </w:r>
      <w:proofErr w:type="gramEnd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>5 meses</w:t>
      </w:r>
    </w:p>
    <w:p w:rsidR="00F21BDE" w:rsidRPr="00F21BDE" w:rsidRDefault="00F21BDE" w:rsidP="00F21BDE">
      <w:pPr>
        <w:pStyle w:val="Ttulo2"/>
        <w:shd w:val="clear" w:color="auto" w:fill="FFFFFF" w:themeFill="background1"/>
        <w:spacing w:line="195" w:lineRule="atLeast"/>
        <w:ind w:left="720"/>
        <w:jc w:val="both"/>
        <w:rPr>
          <w:rFonts w:ascii="Verdana" w:eastAsia="Verdana" w:hAnsi="Verdana" w:cs="Verdana"/>
          <w:bCs/>
          <w:color w:val="auto"/>
          <w:sz w:val="22"/>
          <w:szCs w:val="22"/>
        </w:rPr>
      </w:pPr>
    </w:p>
    <w:p w:rsidR="00FF1F26" w:rsidRPr="00F21BDE" w:rsidRDefault="00FF1F26" w:rsidP="00F21BDE">
      <w:pPr>
        <w:pStyle w:val="Ttulo2"/>
        <w:numPr>
          <w:ilvl w:val="0"/>
          <w:numId w:val="34"/>
        </w:numPr>
        <w:shd w:val="clear" w:color="auto" w:fill="FFFFFF" w:themeFill="background1"/>
        <w:spacing w:line="195" w:lineRule="atLeast"/>
        <w:jc w:val="both"/>
        <w:rPr>
          <w:rFonts w:ascii="Verdana" w:eastAsia="Verdana" w:hAnsi="Verdana" w:cs="Verdana"/>
          <w:bCs/>
          <w:color w:val="auto"/>
          <w:sz w:val="22"/>
          <w:szCs w:val="22"/>
        </w:rPr>
      </w:pP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 </w:t>
      </w:r>
      <w:proofErr w:type="gramStart"/>
      <w:r w:rsidRPr="00F21BDE">
        <w:rPr>
          <w:rFonts w:ascii="Verdana" w:eastAsia="Verdana,Arial" w:hAnsi="Verdana" w:cs="Verdana,Arial"/>
          <w:b/>
          <w:bCs/>
          <w:color w:val="auto"/>
          <w:sz w:val="22"/>
          <w:szCs w:val="22"/>
        </w:rPr>
        <w:t>Empresa</w:t>
      </w: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 :</w:t>
      </w:r>
      <w:proofErr w:type="gramEnd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 STOP - Serviços Topográficos e Construção Civil </w:t>
      </w:r>
      <w:proofErr w:type="spellStart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>Ltda</w:t>
      </w:r>
      <w:proofErr w:type="spellEnd"/>
    </w:p>
    <w:p w:rsidR="00FF1F26" w:rsidRPr="00F21BDE" w:rsidRDefault="00F21BDE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 xml:space="preserve"> </w:t>
      </w:r>
      <w:r w:rsidR="00FF1F26" w:rsidRPr="00F21BDE">
        <w:rPr>
          <w:rStyle w:val="Forte"/>
          <w:rFonts w:ascii="Verdana" w:hAnsi="Verdana" w:cs="Arial"/>
          <w:color w:val="auto"/>
          <w:sz w:val="22"/>
          <w:szCs w:val="22"/>
        </w:rPr>
        <w:t>Função:</w:t>
      </w:r>
      <w:r w:rsidR="00FF1F26" w:rsidRPr="00F21BDE">
        <w:rPr>
          <w:rFonts w:ascii="Verdana" w:hAnsi="Verdana" w:cs="Arial"/>
          <w:color w:val="auto"/>
          <w:sz w:val="22"/>
          <w:szCs w:val="22"/>
        </w:rPr>
        <w:t> Estagiária de Engenharia de Agrimensura</w:t>
      </w:r>
    </w:p>
    <w:p w:rsidR="00FF1F26" w:rsidRPr="00F21BDE" w:rsidRDefault="00F21BDE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eastAsia="Verdana,Arial" w:hAnsi="Verdana" w:cs="Verdana,Arial"/>
          <w:color w:val="auto"/>
          <w:sz w:val="22"/>
          <w:szCs w:val="22"/>
        </w:rPr>
        <w:t xml:space="preserve"> </w:t>
      </w:r>
      <w:r w:rsidR="00FF1F26" w:rsidRPr="00F21BDE">
        <w:rPr>
          <w:rStyle w:val="Forte"/>
          <w:rFonts w:ascii="Verdana" w:eastAsia="Verdana,Arial" w:hAnsi="Verdana" w:cs="Verdana,Arial"/>
          <w:color w:val="auto"/>
          <w:sz w:val="22"/>
          <w:szCs w:val="22"/>
        </w:rPr>
        <w:t xml:space="preserve">Período: </w:t>
      </w:r>
      <w:proofErr w:type="gramStart"/>
      <w:r w:rsidR="00EA3B7E" w:rsidRPr="00F21BDE">
        <w:rPr>
          <w:rStyle w:val="Forte"/>
          <w:rFonts w:ascii="Verdana" w:eastAsia="Verdana,Arial" w:hAnsi="Verdana" w:cs="Verdana,Arial"/>
          <w:b w:val="0"/>
          <w:bCs w:val="0"/>
          <w:color w:val="auto"/>
          <w:sz w:val="22"/>
          <w:szCs w:val="22"/>
        </w:rPr>
        <w:t>9</w:t>
      </w:r>
      <w:proofErr w:type="gramEnd"/>
      <w:r w:rsidR="00EA3B7E" w:rsidRPr="00F21BDE">
        <w:rPr>
          <w:rStyle w:val="Forte"/>
          <w:rFonts w:ascii="Verdana" w:eastAsia="Verdana,Arial" w:hAnsi="Verdana" w:cs="Verdana,Arial"/>
          <w:b w:val="0"/>
          <w:bCs w:val="0"/>
          <w:color w:val="auto"/>
          <w:sz w:val="22"/>
          <w:szCs w:val="22"/>
        </w:rPr>
        <w:t xml:space="preserve"> meses</w:t>
      </w:r>
    </w:p>
    <w:p w:rsidR="00F21BDE" w:rsidRPr="00F21BDE" w:rsidRDefault="00F21BDE" w:rsidP="00F21BDE">
      <w:pPr>
        <w:pStyle w:val="Ttulo2"/>
        <w:shd w:val="clear" w:color="auto" w:fill="FFFFFF" w:themeFill="background1"/>
        <w:spacing w:line="195" w:lineRule="atLeast"/>
        <w:ind w:left="720"/>
        <w:jc w:val="both"/>
        <w:rPr>
          <w:rFonts w:ascii="Verdana" w:eastAsia="Verdana" w:hAnsi="Verdana" w:cs="Verdana"/>
          <w:bCs/>
          <w:color w:val="auto"/>
          <w:sz w:val="22"/>
          <w:szCs w:val="22"/>
        </w:rPr>
      </w:pPr>
    </w:p>
    <w:p w:rsidR="00EA3B7E" w:rsidRPr="00F21BDE" w:rsidRDefault="00EA3B7E" w:rsidP="00F21BDE">
      <w:pPr>
        <w:pStyle w:val="Ttulo2"/>
        <w:numPr>
          <w:ilvl w:val="0"/>
          <w:numId w:val="34"/>
        </w:numPr>
        <w:shd w:val="clear" w:color="auto" w:fill="FFFFFF" w:themeFill="background1"/>
        <w:spacing w:line="195" w:lineRule="atLeast"/>
        <w:jc w:val="both"/>
        <w:rPr>
          <w:rFonts w:ascii="Verdana" w:eastAsia="Verdana" w:hAnsi="Verdana" w:cs="Verdana"/>
          <w:bCs/>
          <w:color w:val="auto"/>
          <w:sz w:val="22"/>
          <w:szCs w:val="22"/>
        </w:rPr>
      </w:pPr>
      <w:proofErr w:type="gramStart"/>
      <w:r w:rsidRPr="00F21BDE">
        <w:rPr>
          <w:rFonts w:ascii="Verdana" w:eastAsia="Verdana,Arial" w:hAnsi="Verdana" w:cs="Verdana,Arial"/>
          <w:b/>
          <w:bCs/>
          <w:color w:val="auto"/>
          <w:sz w:val="22"/>
          <w:szCs w:val="22"/>
        </w:rPr>
        <w:t>Empresa</w:t>
      </w: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 :</w:t>
      </w:r>
      <w:proofErr w:type="gramEnd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 STOP - Serviços Topográficos e Construção Civil </w:t>
      </w:r>
      <w:proofErr w:type="spellStart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>Ltda</w:t>
      </w:r>
      <w:proofErr w:type="spellEnd"/>
    </w:p>
    <w:p w:rsidR="00EA3B7E" w:rsidRPr="00F21BDE" w:rsidRDefault="00EA3B7E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  <w:r w:rsidRPr="00F21BDE">
        <w:rPr>
          <w:rStyle w:val="Forte"/>
          <w:rFonts w:ascii="Verdana" w:hAnsi="Verdana" w:cs="Arial"/>
          <w:color w:val="auto"/>
          <w:sz w:val="22"/>
          <w:szCs w:val="22"/>
        </w:rPr>
        <w:t>Função:</w:t>
      </w:r>
      <w:r w:rsidRPr="00F21BDE">
        <w:rPr>
          <w:rFonts w:ascii="Verdana" w:hAnsi="Verdana" w:cs="Arial"/>
          <w:color w:val="auto"/>
          <w:sz w:val="22"/>
          <w:szCs w:val="22"/>
        </w:rPr>
        <w:t> </w:t>
      </w:r>
      <w:r w:rsidR="009762D9">
        <w:rPr>
          <w:rFonts w:ascii="Verdana" w:hAnsi="Verdana" w:cs="Arial"/>
          <w:color w:val="auto"/>
          <w:sz w:val="22"/>
          <w:szCs w:val="22"/>
        </w:rPr>
        <w:t>Coordenadora de Topografia</w:t>
      </w:r>
    </w:p>
    <w:p w:rsidR="00EA3B7E" w:rsidRPr="00F21BDE" w:rsidRDefault="00EA3B7E" w:rsidP="00F21BDE">
      <w:pPr>
        <w:spacing w:after="0" w:line="240" w:lineRule="auto"/>
        <w:ind w:left="720"/>
        <w:jc w:val="both"/>
        <w:rPr>
          <w:rStyle w:val="Forte"/>
          <w:rFonts w:ascii="Verdana" w:eastAsia="Verdana,Arial" w:hAnsi="Verdana" w:cs="Verdana,Arial"/>
          <w:b w:val="0"/>
          <w:bCs w:val="0"/>
          <w:color w:val="auto"/>
          <w:sz w:val="22"/>
          <w:szCs w:val="22"/>
        </w:rPr>
      </w:pPr>
      <w:r w:rsidRPr="00F21BDE">
        <w:rPr>
          <w:rStyle w:val="Forte"/>
          <w:rFonts w:ascii="Verdana" w:eastAsia="Verdana,Arial" w:hAnsi="Verdana" w:cs="Verdana,Arial"/>
          <w:color w:val="auto"/>
          <w:sz w:val="22"/>
          <w:szCs w:val="22"/>
        </w:rPr>
        <w:t xml:space="preserve">Período: </w:t>
      </w:r>
      <w:r w:rsidRPr="00F21BDE">
        <w:rPr>
          <w:rStyle w:val="Forte"/>
          <w:rFonts w:ascii="Verdana" w:eastAsia="Verdana,Arial" w:hAnsi="Verdana" w:cs="Verdana,Arial"/>
          <w:b w:val="0"/>
          <w:bCs w:val="0"/>
          <w:color w:val="auto"/>
          <w:sz w:val="22"/>
          <w:szCs w:val="22"/>
        </w:rPr>
        <w:t>Atual desde 01.09.2015</w:t>
      </w:r>
    </w:p>
    <w:p w:rsidR="00F21BDE" w:rsidRPr="00F21BDE" w:rsidRDefault="00F21BDE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</w:p>
    <w:p w:rsidR="00F21BDE" w:rsidRPr="00F21BDE" w:rsidRDefault="00F21BDE" w:rsidP="00F21BDE">
      <w:pPr>
        <w:spacing w:after="0" w:line="240" w:lineRule="auto"/>
        <w:ind w:left="720"/>
        <w:jc w:val="both"/>
        <w:rPr>
          <w:rFonts w:ascii="Verdana" w:hAnsi="Verdana" w:cs="Arial"/>
          <w:color w:val="auto"/>
          <w:sz w:val="22"/>
          <w:szCs w:val="22"/>
        </w:rPr>
      </w:pPr>
    </w:p>
    <w:p w:rsidR="00F21BDE" w:rsidRPr="00F21BDE" w:rsidRDefault="00DD47FF" w:rsidP="00F21BDE">
      <w:pPr>
        <w:spacing w:after="120" w:line="240" w:lineRule="auto"/>
        <w:jc w:val="both"/>
        <w:rPr>
          <w:rFonts w:ascii="Verdana" w:hAnsi="Verdana"/>
          <w:b/>
          <w:color w:val="auto"/>
          <w:sz w:val="22"/>
          <w:szCs w:val="22"/>
        </w:rPr>
      </w:pPr>
      <w:r w:rsidRPr="00DD47FF">
        <w:rPr>
          <w:rFonts w:ascii="Verdana" w:hAnsi="Verdana"/>
          <w:noProof/>
          <w:color w:val="auto"/>
          <w:sz w:val="22"/>
          <w:szCs w:val="22"/>
          <w:lang w:eastAsia="pt-BR"/>
        </w:rPr>
        <w:pict>
          <v:shape id="AutoShape 175" o:spid="_x0000_s1031" type="#_x0000_t32" style="position:absolute;left:0;text-align:left;margin-left:.3pt;margin-top:15.6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j7JwIAAEA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" strokecolor="#b9bec7" strokeweight="1pt">
            <w10:wrap anchorx="margin"/>
          </v:shape>
        </w:pict>
      </w:r>
      <w:r w:rsidR="00F21BDE" w:rsidRPr="00F21BDE">
        <w:rPr>
          <w:rFonts w:ascii="Verdana" w:hAnsi="Verdana"/>
          <w:b/>
          <w:color w:val="auto"/>
          <w:sz w:val="22"/>
          <w:szCs w:val="22"/>
        </w:rPr>
        <w:t xml:space="preserve">QUALIFICAÇÕES </w:t>
      </w:r>
    </w:p>
    <w:p w:rsidR="00F21BDE" w:rsidRPr="00F21BDE" w:rsidRDefault="00F21BDE" w:rsidP="00F21BDE">
      <w:p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</w:p>
    <w:p w:rsidR="00F21BDE" w:rsidRPr="00F21BDE" w:rsidRDefault="00F21BDE" w:rsidP="00F21BDE">
      <w:pPr>
        <w:pStyle w:val="PargrafodaLista"/>
        <w:numPr>
          <w:ilvl w:val="0"/>
          <w:numId w:val="35"/>
        </w:num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Curso de </w:t>
      </w:r>
      <w:proofErr w:type="spellStart"/>
      <w:proofErr w:type="gramStart"/>
      <w:r w:rsidRPr="00F21BDE">
        <w:rPr>
          <w:rFonts w:ascii="Verdana" w:hAnsi="Verdana"/>
          <w:color w:val="auto"/>
          <w:sz w:val="22"/>
          <w:szCs w:val="22"/>
        </w:rPr>
        <w:t>ArcGis</w:t>
      </w:r>
      <w:proofErr w:type="spellEnd"/>
      <w:proofErr w:type="gramEnd"/>
      <w:r w:rsidRPr="00F21BDE">
        <w:rPr>
          <w:rFonts w:ascii="Verdana" w:hAnsi="Verdana"/>
          <w:color w:val="auto"/>
          <w:sz w:val="22"/>
          <w:szCs w:val="22"/>
        </w:rPr>
        <w:t xml:space="preserve"> Desktop I – Introdução a SIG 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Carga Horária: 15 Horas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Instituição: </w:t>
      </w:r>
      <w:proofErr w:type="spellStart"/>
      <w:r w:rsidRPr="00F21BDE">
        <w:rPr>
          <w:rFonts w:ascii="Verdana" w:hAnsi="Verdana"/>
          <w:color w:val="auto"/>
          <w:sz w:val="22"/>
          <w:szCs w:val="22"/>
        </w:rPr>
        <w:t>Iquali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 xml:space="preserve"> Salvador </w:t>
      </w:r>
    </w:p>
    <w:p w:rsidR="00F21BDE" w:rsidRPr="00F21BDE" w:rsidRDefault="00F21BDE" w:rsidP="00F21BDE">
      <w:pPr>
        <w:pStyle w:val="PargrafodaLista"/>
        <w:numPr>
          <w:ilvl w:val="0"/>
          <w:numId w:val="34"/>
        </w:num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Curso de Melhores Práticas na Pavimentação </w:t>
      </w:r>
      <w:proofErr w:type="spellStart"/>
      <w:r w:rsidRPr="00F21BDE">
        <w:rPr>
          <w:rFonts w:ascii="Verdana" w:hAnsi="Verdana"/>
          <w:color w:val="auto"/>
          <w:sz w:val="22"/>
          <w:szCs w:val="22"/>
        </w:rPr>
        <w:t>Asfáltica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 xml:space="preserve"> 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Carga Horária: 08 Horas</w:t>
      </w:r>
    </w:p>
    <w:p w:rsid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proofErr w:type="gramStart"/>
      <w:r w:rsidRPr="00F21BDE">
        <w:rPr>
          <w:rFonts w:ascii="Verdana" w:hAnsi="Verdana"/>
          <w:color w:val="auto"/>
          <w:sz w:val="22"/>
          <w:szCs w:val="22"/>
        </w:rPr>
        <w:t>Instituição:</w:t>
      </w:r>
      <w:proofErr w:type="gramEnd"/>
      <w:r w:rsidRPr="00F21BDE">
        <w:rPr>
          <w:rFonts w:ascii="Verdana" w:hAnsi="Verdana"/>
          <w:color w:val="auto"/>
          <w:sz w:val="22"/>
          <w:szCs w:val="22"/>
        </w:rPr>
        <w:t xml:space="preserve">43ª </w:t>
      </w:r>
      <w:proofErr w:type="spellStart"/>
      <w:r w:rsidRPr="00F21BDE">
        <w:rPr>
          <w:rFonts w:ascii="Verdana" w:hAnsi="Verdana"/>
          <w:color w:val="auto"/>
          <w:sz w:val="22"/>
          <w:szCs w:val="22"/>
        </w:rPr>
        <w:t>RAPv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 xml:space="preserve"> – Reunião Anual de Pavimentação, em Maceió </w:t>
      </w:r>
      <w:r>
        <w:rPr>
          <w:rFonts w:ascii="Verdana" w:hAnsi="Verdana"/>
          <w:color w:val="auto"/>
          <w:sz w:val="22"/>
          <w:szCs w:val="22"/>
        </w:rPr>
        <w:t>–</w:t>
      </w:r>
      <w:r w:rsidRPr="00F21BDE">
        <w:rPr>
          <w:rFonts w:ascii="Verdana" w:hAnsi="Verdana"/>
          <w:color w:val="auto"/>
          <w:sz w:val="22"/>
          <w:szCs w:val="22"/>
        </w:rPr>
        <w:t xml:space="preserve"> AL</w:t>
      </w:r>
    </w:p>
    <w:p w:rsid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</w:p>
    <w:p w:rsidR="00F21BDE" w:rsidRPr="00F21BDE" w:rsidRDefault="00F21BDE" w:rsidP="00F21BDE">
      <w:pPr>
        <w:pStyle w:val="PargrafodaLista"/>
        <w:numPr>
          <w:ilvl w:val="0"/>
          <w:numId w:val="34"/>
        </w:numPr>
        <w:spacing w:after="120" w:line="240" w:lineRule="auto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lastRenderedPageBreak/>
        <w:t xml:space="preserve">Curso de Pavimentação </w:t>
      </w:r>
      <w:proofErr w:type="spellStart"/>
      <w:r w:rsidRPr="00F21BDE">
        <w:rPr>
          <w:rFonts w:ascii="Verdana" w:hAnsi="Verdana"/>
          <w:color w:val="auto"/>
          <w:sz w:val="22"/>
          <w:szCs w:val="22"/>
        </w:rPr>
        <w:t>Asfáltica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 xml:space="preserve"> – Projeto e Execução </w:t>
      </w:r>
    </w:p>
    <w:p w:rsidR="00F21BDE" w:rsidRPr="00F21BDE" w:rsidRDefault="00F21BDE" w:rsidP="00F21BDE">
      <w:pPr>
        <w:pStyle w:val="PargrafodaLista"/>
        <w:spacing w:after="120" w:line="240" w:lineRule="auto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Carga Horária: 24 Horas</w:t>
      </w:r>
      <w:r w:rsidRPr="00F21BDE">
        <w:rPr>
          <w:rFonts w:ascii="Verdana" w:hAnsi="Verdana"/>
          <w:color w:val="auto"/>
          <w:sz w:val="22"/>
          <w:szCs w:val="22"/>
        </w:rPr>
        <w:br/>
        <w:t>Instituição: Associação brasileira de pavimentação – Rio de Janeiro</w:t>
      </w:r>
    </w:p>
    <w:p w:rsidR="00F21BDE" w:rsidRPr="00F21BDE" w:rsidRDefault="00F21BDE" w:rsidP="00F21BDE">
      <w:pPr>
        <w:pStyle w:val="PargrafodaLista"/>
        <w:numPr>
          <w:ilvl w:val="0"/>
          <w:numId w:val="34"/>
        </w:numPr>
        <w:spacing w:after="120" w:line="240" w:lineRule="auto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Curso EAD de Direito de Propriedade</w:t>
      </w:r>
    </w:p>
    <w:p w:rsidR="00F21BDE" w:rsidRPr="00F21BDE" w:rsidRDefault="00F21BDE" w:rsidP="00F21BDE">
      <w:pPr>
        <w:pStyle w:val="PargrafodaLista"/>
        <w:spacing w:after="120" w:line="240" w:lineRule="auto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Carga Horária: 6 Horas</w:t>
      </w:r>
      <w:r w:rsidRPr="00F21BDE">
        <w:rPr>
          <w:rFonts w:ascii="Verdana" w:hAnsi="Verdana"/>
          <w:color w:val="auto"/>
          <w:sz w:val="22"/>
          <w:szCs w:val="22"/>
        </w:rPr>
        <w:br/>
        <w:t>Instituição: SENAR</w:t>
      </w:r>
    </w:p>
    <w:p w:rsidR="00F21BDE" w:rsidRPr="00F21BDE" w:rsidRDefault="00F21BDE" w:rsidP="00F21BDE">
      <w:pPr>
        <w:pStyle w:val="PargrafodaLista"/>
        <w:numPr>
          <w:ilvl w:val="0"/>
          <w:numId w:val="34"/>
        </w:num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Curso de Quantum GIS e SAGA GIS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Carga Horária: 8 Horas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eastAsia="Verdana,Arial" w:hAnsi="Verdana" w:cs="Verdana,Arial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Instituição: </w:t>
      </w:r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Secretaria do Patrimônio da </w:t>
      </w:r>
      <w:proofErr w:type="spellStart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>Uniao</w:t>
      </w:r>
      <w:proofErr w:type="spellEnd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 xml:space="preserve"> – </w:t>
      </w:r>
      <w:proofErr w:type="spellStart"/>
      <w:proofErr w:type="gramStart"/>
      <w:r w:rsidRPr="00F21BDE">
        <w:rPr>
          <w:rFonts w:ascii="Verdana" w:eastAsia="Verdana,Arial" w:hAnsi="Verdana" w:cs="Verdana,Arial"/>
          <w:color w:val="auto"/>
          <w:sz w:val="22"/>
          <w:szCs w:val="22"/>
        </w:rPr>
        <w:t>Ba</w:t>
      </w:r>
      <w:proofErr w:type="spellEnd"/>
      <w:proofErr w:type="gramEnd"/>
    </w:p>
    <w:p w:rsidR="00F21BDE" w:rsidRPr="00F21BDE" w:rsidRDefault="00F21BDE" w:rsidP="00F21BDE">
      <w:pPr>
        <w:pStyle w:val="PargrafodaLista"/>
        <w:numPr>
          <w:ilvl w:val="0"/>
          <w:numId w:val="34"/>
        </w:num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Curso de inglês 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>Carga horária: Em andamento</w:t>
      </w:r>
    </w:p>
    <w:p w:rsidR="00F21BDE" w:rsidRPr="00F21BDE" w:rsidRDefault="00F21BDE" w:rsidP="00F21BDE">
      <w:pPr>
        <w:pStyle w:val="PargrafodaLista"/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Instituição: </w:t>
      </w:r>
      <w:proofErr w:type="spellStart"/>
      <w:r w:rsidRPr="00F21BDE">
        <w:rPr>
          <w:rFonts w:ascii="Verdana" w:hAnsi="Verdana"/>
          <w:color w:val="auto"/>
          <w:sz w:val="22"/>
          <w:szCs w:val="22"/>
        </w:rPr>
        <w:t>Talk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 w:rsidRPr="00F21BDE">
        <w:rPr>
          <w:rFonts w:ascii="Verdana" w:hAnsi="Verdana"/>
          <w:color w:val="auto"/>
          <w:sz w:val="22"/>
          <w:szCs w:val="22"/>
        </w:rPr>
        <w:t>Talk</w:t>
      </w:r>
      <w:proofErr w:type="spellEnd"/>
    </w:p>
    <w:p w:rsidR="00EA3B7E" w:rsidRPr="00F21BDE" w:rsidRDefault="00EA3B7E" w:rsidP="00F21BDE">
      <w:pPr>
        <w:jc w:val="both"/>
        <w:rPr>
          <w:rFonts w:ascii="Verdana" w:hAnsi="Verdana"/>
          <w:sz w:val="22"/>
          <w:szCs w:val="22"/>
        </w:rPr>
      </w:pPr>
    </w:p>
    <w:p w:rsidR="00EE1EC2" w:rsidRPr="00F21BDE" w:rsidRDefault="00EE1EC2" w:rsidP="00F21BDE">
      <w:pPr>
        <w:pStyle w:val="Seo"/>
        <w:jc w:val="both"/>
        <w:rPr>
          <w:rFonts w:ascii="Verdana" w:hAnsi="Verdana"/>
          <w:b/>
          <w:color w:val="auto"/>
          <w:sz w:val="22"/>
          <w:szCs w:val="22"/>
        </w:rPr>
      </w:pPr>
      <w:r w:rsidRPr="00F21BDE">
        <w:rPr>
          <w:rFonts w:ascii="Verdana" w:hAnsi="Verdana"/>
          <w:b/>
          <w:color w:val="auto"/>
          <w:sz w:val="22"/>
          <w:szCs w:val="22"/>
        </w:rPr>
        <w:t>Informações adicionais</w:t>
      </w:r>
    </w:p>
    <w:p w:rsidR="00EE1EC2" w:rsidRPr="00F21BDE" w:rsidRDefault="00DD47FF" w:rsidP="00F21BDE">
      <w:pPr>
        <w:pStyle w:val="Seo"/>
        <w:jc w:val="both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  <w:lang w:eastAsia="pt-BR"/>
        </w:rPr>
        <w:pict>
          <v:shape id="AutoShape 174" o:spid="_x0000_s1027" type="#_x0000_t32" style="position:absolute;left:0;text-align:left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aAJgIAAEA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5evaA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7D36E1" w:rsidRPr="00F21BDE" w:rsidRDefault="00DC2362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>Participação no 43ª R</w:t>
      </w:r>
      <w:r w:rsidR="0012386C" w:rsidRPr="00F21BDE">
        <w:rPr>
          <w:rFonts w:ascii="Verdana" w:eastAsia="Verdana" w:hAnsi="Verdana" w:cs="Verdana"/>
          <w:color w:val="auto"/>
          <w:sz w:val="22"/>
          <w:szCs w:val="22"/>
        </w:rPr>
        <w:t>eunião anual de pavimentação</w:t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 e 17º E</w:t>
      </w:r>
      <w:r w:rsidR="0012386C" w:rsidRPr="00F21BDE">
        <w:rPr>
          <w:rFonts w:ascii="Verdana" w:eastAsia="Verdana" w:hAnsi="Verdana" w:cs="Verdana"/>
          <w:color w:val="auto"/>
          <w:sz w:val="22"/>
          <w:szCs w:val="22"/>
        </w:rPr>
        <w:t>ncontro nacional de conservação rodoviária</w:t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 – Maceió-AL</w:t>
      </w:r>
      <w:r w:rsidR="00FF1F26" w:rsidRPr="00F21BDE">
        <w:rPr>
          <w:rFonts w:ascii="Verdana" w:eastAsia="Verdana" w:hAnsi="Verdana" w:cs="Verdana"/>
          <w:color w:val="auto"/>
          <w:sz w:val="22"/>
          <w:szCs w:val="22"/>
        </w:rPr>
        <w:t xml:space="preserve"> – CH: 25 horas.</w:t>
      </w:r>
    </w:p>
    <w:p w:rsidR="00400151" w:rsidRPr="00F21BDE" w:rsidRDefault="4CACBA91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Participação no </w:t>
      </w:r>
      <w:r w:rsidRPr="00F21BDE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do Workshop gratuito de fiscalização de serviços de agrimensura </w:t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>– CH: 4 horas.</w:t>
      </w:r>
    </w:p>
    <w:p w:rsidR="00400151" w:rsidRPr="00F21BDE" w:rsidRDefault="4CACBA91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>Participação no Seminário online “Soluções BIM para projetos de rodovias e ferrovias”</w:t>
      </w:r>
      <w:r w:rsidRPr="00F21BDE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</w:t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>– CH: 4 horas</w:t>
      </w:r>
    </w:p>
    <w:p w:rsidR="00B71B9E" w:rsidRPr="00F21BDE" w:rsidRDefault="00B71B9E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proofErr w:type="gramStart"/>
      <w:r w:rsidRPr="00F21BDE">
        <w:rPr>
          <w:rFonts w:ascii="Verdana" w:eastAsia="Verdana" w:hAnsi="Verdana" w:cs="Verdana"/>
          <w:color w:val="auto"/>
          <w:sz w:val="22"/>
          <w:szCs w:val="22"/>
        </w:rPr>
        <w:t>Participação no Seminário novas</w:t>
      </w:r>
      <w:proofErr w:type="gramEnd"/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 tecnologias em topografia – CH: 8 horas</w:t>
      </w:r>
    </w:p>
    <w:p w:rsidR="00FF1F26" w:rsidRPr="00F21BDE" w:rsidRDefault="00FF1F26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>Participação no Seminário diagnóstico do sistema metroviário de Salvador – CH: 10 horas.</w:t>
      </w:r>
    </w:p>
    <w:p w:rsidR="0012386C" w:rsidRPr="00F21BDE" w:rsidRDefault="0012386C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Participação no </w:t>
      </w:r>
      <w:proofErr w:type="spellStart"/>
      <w:r w:rsidRPr="00F21BDE">
        <w:rPr>
          <w:rFonts w:ascii="Verdana" w:eastAsia="Verdana" w:hAnsi="Verdana" w:cs="Verdana"/>
          <w:color w:val="auto"/>
          <w:sz w:val="22"/>
          <w:szCs w:val="22"/>
        </w:rPr>
        <w:t>Geoweek</w:t>
      </w:r>
      <w:proofErr w:type="spellEnd"/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 – Seminário online sobre </w:t>
      </w:r>
      <w:r w:rsidR="00F21BDE">
        <w:rPr>
          <w:rFonts w:ascii="Verdana" w:eastAsia="Verdana" w:hAnsi="Verdana" w:cs="Verdana"/>
          <w:color w:val="auto"/>
          <w:sz w:val="22"/>
          <w:szCs w:val="22"/>
        </w:rPr>
        <w:t>geotecnologias e m</w:t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>eio Ambiente – CH: 22 horas.</w:t>
      </w:r>
    </w:p>
    <w:p w:rsidR="00FF1F26" w:rsidRPr="00F21BDE" w:rsidRDefault="00400151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Conhecimentos em </w:t>
      </w:r>
      <w:proofErr w:type="spellStart"/>
      <w:proofErr w:type="gramStart"/>
      <w:r w:rsidRPr="00F21BDE">
        <w:rPr>
          <w:rFonts w:ascii="Verdana" w:eastAsia="Verdana" w:hAnsi="Verdana" w:cs="Verdana"/>
          <w:color w:val="auto"/>
          <w:sz w:val="22"/>
          <w:szCs w:val="22"/>
        </w:rPr>
        <w:t>Microstation</w:t>
      </w:r>
      <w:proofErr w:type="spellEnd"/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 ,</w:t>
      </w:r>
      <w:proofErr w:type="gramEnd"/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 AutoCAD, Google </w:t>
      </w:r>
      <w:proofErr w:type="spellStart"/>
      <w:r w:rsidRPr="00F21BDE">
        <w:rPr>
          <w:rFonts w:ascii="Verdana" w:eastAsia="Verdana" w:hAnsi="Verdana" w:cs="Verdana"/>
          <w:color w:val="auto"/>
          <w:sz w:val="22"/>
          <w:szCs w:val="22"/>
        </w:rPr>
        <w:t>Eart</w:t>
      </w:r>
      <w:r w:rsidR="0003134D">
        <w:rPr>
          <w:rFonts w:ascii="Verdana" w:eastAsia="Verdana" w:hAnsi="Verdana" w:cs="Verdana"/>
          <w:color w:val="auto"/>
          <w:sz w:val="22"/>
          <w:szCs w:val="22"/>
        </w:rPr>
        <w:t>h</w:t>
      </w:r>
      <w:proofErr w:type="spellEnd"/>
      <w:r w:rsidR="0003134D">
        <w:rPr>
          <w:rFonts w:ascii="Verdana" w:eastAsia="Verdana" w:hAnsi="Verdana" w:cs="Verdana"/>
          <w:color w:val="auto"/>
          <w:sz w:val="22"/>
          <w:szCs w:val="22"/>
        </w:rPr>
        <w:t xml:space="preserve">, Global </w:t>
      </w:r>
      <w:proofErr w:type="spellStart"/>
      <w:r w:rsidR="0003134D">
        <w:rPr>
          <w:rFonts w:ascii="Verdana" w:eastAsia="Verdana" w:hAnsi="Verdana" w:cs="Verdana"/>
          <w:color w:val="auto"/>
          <w:sz w:val="22"/>
          <w:szCs w:val="22"/>
        </w:rPr>
        <w:t>Mapper</w:t>
      </w:r>
      <w:proofErr w:type="spellEnd"/>
      <w:r w:rsidR="0003134D">
        <w:rPr>
          <w:rFonts w:ascii="Verdana" w:eastAsia="Verdana" w:hAnsi="Verdana" w:cs="Verdana"/>
          <w:color w:val="auto"/>
          <w:sz w:val="22"/>
          <w:szCs w:val="22"/>
        </w:rPr>
        <w:t xml:space="preserve">, SIGEF, CEFIR, </w:t>
      </w:r>
      <w:proofErr w:type="spellStart"/>
      <w:r w:rsidR="0003134D">
        <w:rPr>
          <w:rFonts w:ascii="Verdana" w:eastAsia="Verdana" w:hAnsi="Verdana" w:cs="Verdana"/>
          <w:color w:val="auto"/>
          <w:sz w:val="22"/>
          <w:szCs w:val="22"/>
        </w:rPr>
        <w:t>Geobahia</w:t>
      </w:r>
      <w:proofErr w:type="spellEnd"/>
      <w:r w:rsidR="0003134D">
        <w:rPr>
          <w:rFonts w:ascii="Verdana" w:eastAsia="Verdana" w:hAnsi="Verdana" w:cs="Verdana"/>
          <w:color w:val="auto"/>
          <w:sz w:val="22"/>
          <w:szCs w:val="22"/>
        </w:rPr>
        <w:t>.</w:t>
      </w:r>
    </w:p>
    <w:p w:rsidR="00FF1F26" w:rsidRPr="00F21BDE" w:rsidRDefault="00400151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hAnsi="Verdana"/>
          <w:color w:val="auto"/>
          <w:sz w:val="22"/>
          <w:szCs w:val="22"/>
        </w:rPr>
      </w:pPr>
      <w:r w:rsidRPr="00F21BDE">
        <w:rPr>
          <w:rFonts w:ascii="Verdana" w:hAnsi="Verdana"/>
          <w:color w:val="auto"/>
          <w:sz w:val="22"/>
          <w:szCs w:val="22"/>
        </w:rPr>
        <w:t xml:space="preserve">Conhecimentos em Quantum </w:t>
      </w:r>
      <w:proofErr w:type="spellStart"/>
      <w:proofErr w:type="gramStart"/>
      <w:r w:rsidRPr="00F21BDE">
        <w:rPr>
          <w:rFonts w:ascii="Verdana" w:hAnsi="Verdana"/>
          <w:color w:val="auto"/>
          <w:sz w:val="22"/>
          <w:szCs w:val="22"/>
        </w:rPr>
        <w:t>Gis</w:t>
      </w:r>
      <w:proofErr w:type="spellEnd"/>
      <w:r w:rsidRPr="00F21BDE">
        <w:rPr>
          <w:rFonts w:ascii="Verdana" w:hAnsi="Verdana"/>
          <w:color w:val="auto"/>
          <w:sz w:val="22"/>
          <w:szCs w:val="22"/>
        </w:rPr>
        <w:t xml:space="preserve"> .</w:t>
      </w:r>
      <w:proofErr w:type="gramEnd"/>
    </w:p>
    <w:p w:rsidR="001356A1" w:rsidRPr="00F21BDE" w:rsidRDefault="001356A1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>Conhecimentos</w:t>
      </w:r>
      <w:r w:rsidR="009A5E55" w:rsidRPr="00F21BDE">
        <w:rPr>
          <w:rFonts w:ascii="Verdana" w:eastAsia="Verdana" w:hAnsi="Verdana" w:cs="Verdana"/>
          <w:color w:val="auto"/>
          <w:sz w:val="22"/>
          <w:szCs w:val="22"/>
        </w:rPr>
        <w:t xml:space="preserve"> </w:t>
      </w: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em </w:t>
      </w:r>
      <w:proofErr w:type="spellStart"/>
      <w:r w:rsidRPr="00F21BDE">
        <w:rPr>
          <w:rFonts w:ascii="Verdana" w:eastAsia="Verdana" w:hAnsi="Verdana" w:cs="Verdana"/>
          <w:color w:val="auto"/>
          <w:sz w:val="22"/>
          <w:szCs w:val="22"/>
        </w:rPr>
        <w:t>Topograph</w:t>
      </w:r>
      <w:proofErr w:type="spellEnd"/>
      <w:r w:rsidR="00F21BDE">
        <w:rPr>
          <w:rFonts w:ascii="Verdana" w:eastAsia="Verdana" w:hAnsi="Verdana" w:cs="Verdana"/>
          <w:color w:val="auto"/>
          <w:sz w:val="22"/>
          <w:szCs w:val="22"/>
        </w:rPr>
        <w:t xml:space="preserve">, </w:t>
      </w:r>
      <w:proofErr w:type="spellStart"/>
      <w:proofErr w:type="gramStart"/>
      <w:r w:rsidR="00F21BDE">
        <w:rPr>
          <w:rFonts w:ascii="Verdana" w:eastAsia="Verdana" w:hAnsi="Verdana" w:cs="Verdana"/>
          <w:color w:val="auto"/>
          <w:sz w:val="22"/>
          <w:szCs w:val="22"/>
        </w:rPr>
        <w:t>TopoEVN</w:t>
      </w:r>
      <w:proofErr w:type="spellEnd"/>
      <w:proofErr w:type="gramEnd"/>
      <w:r w:rsidR="0003134D">
        <w:rPr>
          <w:rFonts w:ascii="Verdana" w:eastAsia="Verdana" w:hAnsi="Verdana" w:cs="Verdana"/>
          <w:color w:val="auto"/>
          <w:sz w:val="22"/>
          <w:szCs w:val="22"/>
        </w:rPr>
        <w:t>.</w:t>
      </w:r>
    </w:p>
    <w:p w:rsidR="009A5E55" w:rsidRPr="00F21BDE" w:rsidRDefault="4CACBA91" w:rsidP="00F21BDE">
      <w:pPr>
        <w:pStyle w:val="PargrafodaLista"/>
        <w:numPr>
          <w:ilvl w:val="0"/>
          <w:numId w:val="31"/>
        </w:numPr>
        <w:spacing w:after="120" w:line="240" w:lineRule="auto"/>
        <w:jc w:val="both"/>
        <w:rPr>
          <w:rFonts w:ascii="Verdana" w:eastAsia="Verdana" w:hAnsi="Verdana" w:cs="Verdana"/>
          <w:color w:val="auto"/>
          <w:sz w:val="22"/>
          <w:szCs w:val="22"/>
        </w:rPr>
      </w:pPr>
      <w:r w:rsidRPr="00F21BDE">
        <w:rPr>
          <w:rFonts w:ascii="Verdana" w:eastAsia="Verdana" w:hAnsi="Verdana" w:cs="Verdana"/>
          <w:color w:val="auto"/>
          <w:sz w:val="22"/>
          <w:szCs w:val="22"/>
        </w:rPr>
        <w:t xml:space="preserve">Disponibilidade para viagens e mudanças. </w:t>
      </w:r>
    </w:p>
    <w:p w:rsidR="00777547" w:rsidRPr="00D83619" w:rsidRDefault="00777547" w:rsidP="00A01541">
      <w:pPr>
        <w:pStyle w:val="PargrafodaLista"/>
        <w:spacing w:after="120" w:line="240" w:lineRule="auto"/>
        <w:rPr>
          <w:rFonts w:ascii="Verdana" w:hAnsi="Verdana"/>
          <w:color w:val="auto"/>
          <w:sz w:val="22"/>
          <w:szCs w:val="22"/>
        </w:rPr>
      </w:pPr>
    </w:p>
    <w:sectPr w:rsidR="00777547" w:rsidRPr="00D83619" w:rsidSect="009331E6">
      <w:footerReference w:type="default" r:id="rId9"/>
      <w:pgSz w:w="11907" w:h="16839" w:code="9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8FE" w:rsidRDefault="00AA78FE">
      <w:r>
        <w:separator/>
      </w:r>
    </w:p>
  </w:endnote>
  <w:endnote w:type="continuationSeparator" w:id="0">
    <w:p w:rsidR="00AA78FE" w:rsidRDefault="00AA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8FE" w:rsidRDefault="00AA78FE">
      <w:r>
        <w:separator/>
      </w:r>
    </w:p>
  </w:footnote>
  <w:footnote w:type="continuationSeparator" w:id="0">
    <w:p w:rsidR="00AA78FE" w:rsidRDefault="00AA78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48F6427"/>
    <w:multiLevelType w:val="hybridMultilevel"/>
    <w:tmpl w:val="53AC6D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1DC830A0"/>
    <w:multiLevelType w:val="hybridMultilevel"/>
    <w:tmpl w:val="710E81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3D0ABB"/>
    <w:multiLevelType w:val="hybridMultilevel"/>
    <w:tmpl w:val="114CFE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23B72"/>
    <w:multiLevelType w:val="hybridMultilevel"/>
    <w:tmpl w:val="91E465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>
    <w:nsid w:val="287B2CAD"/>
    <w:multiLevelType w:val="hybridMultilevel"/>
    <w:tmpl w:val="55E0E5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F26AFE"/>
    <w:multiLevelType w:val="hybridMultilevel"/>
    <w:tmpl w:val="CEF411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B07F94"/>
    <w:multiLevelType w:val="hybridMultilevel"/>
    <w:tmpl w:val="5F2A59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57705"/>
    <w:multiLevelType w:val="hybridMultilevel"/>
    <w:tmpl w:val="9C4C79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62D30227"/>
    <w:multiLevelType w:val="hybridMultilevel"/>
    <w:tmpl w:val="413E3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5001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7"/>
  </w:num>
  <w:num w:numId="25">
    <w:abstractNumId w:val="10"/>
  </w:num>
  <w:num w:numId="26">
    <w:abstractNumId w:val="22"/>
  </w:num>
  <w:num w:numId="27">
    <w:abstractNumId w:val="24"/>
  </w:num>
  <w:num w:numId="28">
    <w:abstractNumId w:val="15"/>
  </w:num>
  <w:num w:numId="29">
    <w:abstractNumId w:val="16"/>
  </w:num>
  <w:num w:numId="30">
    <w:abstractNumId w:val="18"/>
  </w:num>
  <w:num w:numId="31">
    <w:abstractNumId w:val="14"/>
  </w:num>
  <w:num w:numId="32">
    <w:abstractNumId w:val="25"/>
  </w:num>
  <w:num w:numId="33">
    <w:abstractNumId w:val="21"/>
  </w:num>
  <w:num w:numId="34">
    <w:abstractNumId w:val="19"/>
  </w:num>
  <w:num w:numId="35">
    <w:abstractNumId w:val="20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82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2BD4"/>
    <w:rsid w:val="000239DC"/>
    <w:rsid w:val="0002401A"/>
    <w:rsid w:val="0003134D"/>
    <w:rsid w:val="00034401"/>
    <w:rsid w:val="000851EB"/>
    <w:rsid w:val="00095835"/>
    <w:rsid w:val="00096833"/>
    <w:rsid w:val="000A765B"/>
    <w:rsid w:val="000C60FD"/>
    <w:rsid w:val="000F0CD1"/>
    <w:rsid w:val="001062E8"/>
    <w:rsid w:val="0012386C"/>
    <w:rsid w:val="00124708"/>
    <w:rsid w:val="001356A1"/>
    <w:rsid w:val="001638B8"/>
    <w:rsid w:val="00163F2A"/>
    <w:rsid w:val="00180376"/>
    <w:rsid w:val="002022DD"/>
    <w:rsid w:val="0020346F"/>
    <w:rsid w:val="002039BD"/>
    <w:rsid w:val="002068C5"/>
    <w:rsid w:val="002248F4"/>
    <w:rsid w:val="002300E0"/>
    <w:rsid w:val="0024182D"/>
    <w:rsid w:val="002451ED"/>
    <w:rsid w:val="00252BA8"/>
    <w:rsid w:val="00263E40"/>
    <w:rsid w:val="00273E76"/>
    <w:rsid w:val="00281D41"/>
    <w:rsid w:val="00282CFD"/>
    <w:rsid w:val="002F0E5A"/>
    <w:rsid w:val="002F64DF"/>
    <w:rsid w:val="00397AA7"/>
    <w:rsid w:val="003F5CC4"/>
    <w:rsid w:val="00400151"/>
    <w:rsid w:val="00404841"/>
    <w:rsid w:val="00404A08"/>
    <w:rsid w:val="004120FC"/>
    <w:rsid w:val="004558D3"/>
    <w:rsid w:val="004719B0"/>
    <w:rsid w:val="00477BB0"/>
    <w:rsid w:val="0048227E"/>
    <w:rsid w:val="00487A7F"/>
    <w:rsid w:val="004A1B05"/>
    <w:rsid w:val="004D3862"/>
    <w:rsid w:val="004F26FC"/>
    <w:rsid w:val="004F5553"/>
    <w:rsid w:val="004F57A9"/>
    <w:rsid w:val="00514712"/>
    <w:rsid w:val="00522526"/>
    <w:rsid w:val="00544C47"/>
    <w:rsid w:val="005565B3"/>
    <w:rsid w:val="005657D9"/>
    <w:rsid w:val="00573C39"/>
    <w:rsid w:val="005A072C"/>
    <w:rsid w:val="005B5FD3"/>
    <w:rsid w:val="005D0C64"/>
    <w:rsid w:val="005E6BFC"/>
    <w:rsid w:val="00640A3A"/>
    <w:rsid w:val="006512A3"/>
    <w:rsid w:val="00670DD9"/>
    <w:rsid w:val="006959AF"/>
    <w:rsid w:val="006B5729"/>
    <w:rsid w:val="006C241B"/>
    <w:rsid w:val="00717AF3"/>
    <w:rsid w:val="007239F1"/>
    <w:rsid w:val="00737458"/>
    <w:rsid w:val="00741D6E"/>
    <w:rsid w:val="00756035"/>
    <w:rsid w:val="00757DB9"/>
    <w:rsid w:val="00762ABF"/>
    <w:rsid w:val="00777547"/>
    <w:rsid w:val="00792666"/>
    <w:rsid w:val="007C7C62"/>
    <w:rsid w:val="007D36E1"/>
    <w:rsid w:val="00835B67"/>
    <w:rsid w:val="00850836"/>
    <w:rsid w:val="00867526"/>
    <w:rsid w:val="00871DEE"/>
    <w:rsid w:val="00884BE8"/>
    <w:rsid w:val="0089017F"/>
    <w:rsid w:val="008928C2"/>
    <w:rsid w:val="0089777C"/>
    <w:rsid w:val="008B148F"/>
    <w:rsid w:val="008E434B"/>
    <w:rsid w:val="00902528"/>
    <w:rsid w:val="0090270D"/>
    <w:rsid w:val="009331E6"/>
    <w:rsid w:val="00934558"/>
    <w:rsid w:val="00940152"/>
    <w:rsid w:val="0094336C"/>
    <w:rsid w:val="009720E7"/>
    <w:rsid w:val="009762D9"/>
    <w:rsid w:val="009967CD"/>
    <w:rsid w:val="009A5E55"/>
    <w:rsid w:val="009B6519"/>
    <w:rsid w:val="009C06D5"/>
    <w:rsid w:val="009C3B99"/>
    <w:rsid w:val="009C614F"/>
    <w:rsid w:val="00A01541"/>
    <w:rsid w:val="00A11271"/>
    <w:rsid w:val="00A17348"/>
    <w:rsid w:val="00A204BE"/>
    <w:rsid w:val="00A20782"/>
    <w:rsid w:val="00A25CF8"/>
    <w:rsid w:val="00A4578D"/>
    <w:rsid w:val="00A4733D"/>
    <w:rsid w:val="00A71932"/>
    <w:rsid w:val="00A8531E"/>
    <w:rsid w:val="00AA78FE"/>
    <w:rsid w:val="00AD32AF"/>
    <w:rsid w:val="00B0075E"/>
    <w:rsid w:val="00B02672"/>
    <w:rsid w:val="00B22222"/>
    <w:rsid w:val="00B30D63"/>
    <w:rsid w:val="00B501EE"/>
    <w:rsid w:val="00B71B9E"/>
    <w:rsid w:val="00B72C43"/>
    <w:rsid w:val="00B92503"/>
    <w:rsid w:val="00BD1DDB"/>
    <w:rsid w:val="00C06001"/>
    <w:rsid w:val="00C16B7E"/>
    <w:rsid w:val="00C2198F"/>
    <w:rsid w:val="00C21D8D"/>
    <w:rsid w:val="00C24B9F"/>
    <w:rsid w:val="00C7008D"/>
    <w:rsid w:val="00C706FD"/>
    <w:rsid w:val="00CC21DB"/>
    <w:rsid w:val="00CF047E"/>
    <w:rsid w:val="00D10DC7"/>
    <w:rsid w:val="00D2300C"/>
    <w:rsid w:val="00D260ED"/>
    <w:rsid w:val="00D347AB"/>
    <w:rsid w:val="00D35579"/>
    <w:rsid w:val="00D47864"/>
    <w:rsid w:val="00D514F8"/>
    <w:rsid w:val="00D51B26"/>
    <w:rsid w:val="00D706BF"/>
    <w:rsid w:val="00D83619"/>
    <w:rsid w:val="00D970AB"/>
    <w:rsid w:val="00DC2362"/>
    <w:rsid w:val="00DD3819"/>
    <w:rsid w:val="00DD47FF"/>
    <w:rsid w:val="00E0004B"/>
    <w:rsid w:val="00E57517"/>
    <w:rsid w:val="00E74B28"/>
    <w:rsid w:val="00E81CC8"/>
    <w:rsid w:val="00E9216C"/>
    <w:rsid w:val="00EA3B7E"/>
    <w:rsid w:val="00EA78DE"/>
    <w:rsid w:val="00EB46E0"/>
    <w:rsid w:val="00EB6081"/>
    <w:rsid w:val="00EB6FF5"/>
    <w:rsid w:val="00EC4507"/>
    <w:rsid w:val="00ED7CB7"/>
    <w:rsid w:val="00EE1379"/>
    <w:rsid w:val="00EE1EC2"/>
    <w:rsid w:val="00EF0A3D"/>
    <w:rsid w:val="00EF1786"/>
    <w:rsid w:val="00F1484A"/>
    <w:rsid w:val="00F21BDE"/>
    <w:rsid w:val="00F25CFE"/>
    <w:rsid w:val="00F26226"/>
    <w:rsid w:val="00F85FD5"/>
    <w:rsid w:val="00F90473"/>
    <w:rsid w:val="00FA3990"/>
    <w:rsid w:val="00FF1F26"/>
    <w:rsid w:val="2D4D4BFF"/>
    <w:rsid w:val="4CACBA9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172"/>
        <o:r id="V:Rule6" type="connector" idref="#AutoShape 175"/>
        <o:r id="V:Rule7" type="connector" idref="#AutoShape 169"/>
        <o:r id="V:Rule8" type="connector" idref="#AutoShape 174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style-span">
    <w:name w:val="apple-style-span"/>
    <w:rsid w:val="002022DD"/>
  </w:style>
  <w:style w:type="character" w:styleId="Hyperlink">
    <w:name w:val="Hyperlink"/>
    <w:uiPriority w:val="99"/>
    <w:unhideWhenUsed/>
    <w:rsid w:val="00940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style-span">
    <w:name w:val="apple-style-span"/>
    <w:rsid w:val="002022DD"/>
  </w:style>
  <w:style w:type="character" w:styleId="Hyperlink">
    <w:name w:val="Hyperlink"/>
    <w:uiPriority w:val="99"/>
    <w:unhideWhenUsed/>
    <w:rsid w:val="009401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506C686-FCF7-405D-84F6-4E96321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88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Medeiros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Bruno</cp:lastModifiedBy>
  <cp:revision>16</cp:revision>
  <cp:lastPrinted>2015-10-20T13:35:00Z</cp:lastPrinted>
  <dcterms:created xsi:type="dcterms:W3CDTF">2014-11-05T01:22:00Z</dcterms:created>
  <dcterms:modified xsi:type="dcterms:W3CDTF">2015-12-07T21:48:00Z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