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AC" w:rsidRDefault="006128BC" w:rsidP="00A9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40"/>
          <w:szCs w:val="40"/>
        </w:rPr>
      </w:pPr>
      <w:r w:rsidRPr="006128BC">
        <w:rPr>
          <w:rFonts w:ascii="Times New Roman" w:hAnsi="Times New Roman" w:cs="Times New Roman"/>
          <w:b/>
          <w:bCs/>
          <w:noProof/>
          <w:color w:val="333333"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00175" cy="125730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8BC" w:rsidRDefault="00786862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311328" cy="1228725"/>
                                  <wp:effectExtent l="0" t="0" r="3175" b="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1434" cy="12288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9.05pt;margin-top:0;width:110.25pt;height:99pt;z-index:251671552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" stroked="f">
                <v:textbox style="mso-fit-shape-to-text:t">
                  <w:txbxContent>
                    <w:p w:rsidR="006128BC" w:rsidRDefault="00786862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311328" cy="1228725"/>
                            <wp:effectExtent l="0" t="0" r="3175" b="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1434" cy="12288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73AC">
        <w:rPr>
          <w:rFonts w:ascii="Times New Roman" w:hAnsi="Times New Roman" w:cs="Times New Roman"/>
          <w:b/>
          <w:bCs/>
          <w:color w:val="333333"/>
          <w:sz w:val="40"/>
          <w:szCs w:val="40"/>
        </w:rPr>
        <w:t>Mauricio Cardoso da Silva Borges</w:t>
      </w:r>
    </w:p>
    <w:p w:rsidR="007A5467" w:rsidRDefault="007A5467" w:rsidP="00A9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40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40"/>
        </w:rPr>
        <w:t>Nascido 11/07/1988</w:t>
      </w:r>
    </w:p>
    <w:p w:rsidR="004D1FC4" w:rsidRDefault="004D1FC4" w:rsidP="00A9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40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40"/>
        </w:rPr>
        <w:t>Natural de Camaquã RS</w:t>
      </w:r>
    </w:p>
    <w:p w:rsidR="007A5467" w:rsidRPr="007A5467" w:rsidRDefault="007A5467" w:rsidP="00A9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40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40"/>
        </w:rPr>
        <w:t>Solteiro</w:t>
      </w:r>
    </w:p>
    <w:p w:rsidR="00A973AC" w:rsidRDefault="00A973AC" w:rsidP="00A9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Analista de Melhoria Contínua na Celulose Irani S/A</w:t>
      </w:r>
    </w:p>
    <w:p w:rsidR="00A973AC" w:rsidRDefault="00A973AC" w:rsidP="00A9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26"/>
          <w:szCs w:val="26"/>
        </w:rPr>
      </w:pPr>
      <w:r w:rsidRPr="00A973AC">
        <w:rPr>
          <w:rFonts w:ascii="Times New Roman" w:hAnsi="Times New Roman" w:cs="Times New Roman"/>
          <w:color w:val="9A9A9A"/>
          <w:sz w:val="26"/>
          <w:szCs w:val="26"/>
        </w:rPr>
        <w:t>eq.mauricioborges@yahoo.com.br</w:t>
      </w:r>
    </w:p>
    <w:p w:rsidR="006128BC" w:rsidRDefault="007A5467" w:rsidP="00A9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26"/>
          <w:szCs w:val="26"/>
        </w:rPr>
      </w:pPr>
      <w:r>
        <w:rPr>
          <w:rFonts w:ascii="Times New Roman" w:hAnsi="Times New Roman" w:cs="Times New Roman"/>
          <w:color w:val="9A9A9A"/>
          <w:sz w:val="26"/>
          <w:szCs w:val="26"/>
        </w:rPr>
        <w:t>(49) 9114-2157</w:t>
      </w:r>
    </w:p>
    <w:p w:rsidR="00A973AC" w:rsidRDefault="007C625E" w:rsidP="00A9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26"/>
          <w:szCs w:val="26"/>
        </w:rPr>
      </w:pPr>
      <w:r>
        <w:rPr>
          <w:rFonts w:ascii="Times New Roman" w:hAnsi="Times New Roman" w:cs="Times New Roman"/>
          <w:noProof/>
          <w:color w:val="9A9A9A"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1B22D" wp14:editId="360D51EC">
                <wp:simplePos x="0" y="0"/>
                <wp:positionH relativeFrom="column">
                  <wp:posOffset>-32386</wp:posOffset>
                </wp:positionH>
                <wp:positionV relativeFrom="paragraph">
                  <wp:posOffset>96520</wp:posOffset>
                </wp:positionV>
                <wp:extent cx="5495925" cy="0"/>
                <wp:effectExtent l="0" t="0" r="2857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882E2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7.6pt" to="430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" strokecolor="#a5a5a5 [3206]" strokeweight=".5pt">
                <v:stroke joinstyle="miter"/>
              </v:line>
            </w:pict>
          </mc:Fallback>
        </mc:AlternateContent>
      </w:r>
    </w:p>
    <w:p w:rsidR="00A973AC" w:rsidRDefault="00A973AC" w:rsidP="00A9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  <w:r>
        <w:rPr>
          <w:rFonts w:ascii="Times New Roman" w:hAnsi="Times New Roman" w:cs="Times New Roman"/>
          <w:color w:val="9A9A9A"/>
          <w:sz w:val="32"/>
          <w:szCs w:val="32"/>
        </w:rPr>
        <w:t>Resumo</w:t>
      </w:r>
    </w:p>
    <w:p w:rsidR="00F21E04" w:rsidRDefault="00F21E04" w:rsidP="00F2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Engenheiro Químico e Analista de Melhoria Contínua da Unidade Emba</w:t>
      </w:r>
      <w:r>
        <w:rPr>
          <w:rFonts w:ascii="Times New Roman" w:hAnsi="Times New Roman" w:cs="Times New Roman"/>
          <w:sz w:val="24"/>
          <w:szCs w:val="24"/>
        </w:rPr>
        <w:t xml:space="preserve">lagem SC da Celulose Irani S.A. </w:t>
      </w:r>
      <w:r>
        <w:rPr>
          <w:rFonts w:ascii="Times New Roman" w:hAnsi="Times New Roman" w:cs="Times New Roman"/>
          <w:sz w:val="24"/>
          <w:szCs w:val="24"/>
        </w:rPr>
        <w:t xml:space="preserve">Especialista em </w:t>
      </w:r>
      <w:proofErr w:type="spellStart"/>
      <w:r>
        <w:rPr>
          <w:rFonts w:ascii="Times New Roman" w:hAnsi="Times New Roman" w:cs="Times New Roman"/>
          <w:sz w:val="24"/>
          <w:szCs w:val="24"/>
        </w:rPr>
        <w:t>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Seis Sig</w:t>
      </w:r>
      <w:r>
        <w:rPr>
          <w:rFonts w:ascii="Times New Roman" w:hAnsi="Times New Roman" w:cs="Times New Roman"/>
          <w:sz w:val="24"/>
          <w:szCs w:val="24"/>
        </w:rPr>
        <w:t xml:space="preserve">ma pela Pontifícia Universidade </w:t>
      </w:r>
      <w:r>
        <w:rPr>
          <w:rFonts w:ascii="Times New Roman" w:hAnsi="Times New Roman" w:cs="Times New Roman"/>
          <w:sz w:val="24"/>
          <w:szCs w:val="24"/>
        </w:rPr>
        <w:t>Católica do P</w:t>
      </w:r>
      <w:r>
        <w:rPr>
          <w:rFonts w:ascii="Times New Roman" w:hAnsi="Times New Roman" w:cs="Times New Roman"/>
          <w:sz w:val="24"/>
          <w:szCs w:val="24"/>
        </w:rPr>
        <w:t xml:space="preserve">araná. Black </w:t>
      </w:r>
      <w:proofErr w:type="spellStart"/>
      <w:r>
        <w:rPr>
          <w:rFonts w:ascii="Times New Roman" w:hAnsi="Times New Roman" w:cs="Times New Roman"/>
          <w:sz w:val="24"/>
          <w:szCs w:val="24"/>
        </w:rPr>
        <w:t>Belt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pela Academia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PUCPR Especializações: Curso KPO - Coordenador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pela </w:t>
      </w:r>
      <w:r>
        <w:rPr>
          <w:rFonts w:ascii="Times New Roman" w:hAnsi="Times New Roman" w:cs="Times New Roman"/>
          <w:sz w:val="24"/>
          <w:szCs w:val="24"/>
        </w:rPr>
        <w:t xml:space="preserve">Ótima Estratégia e Gestão Curso de Green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pela Seta </w:t>
      </w:r>
      <w:r>
        <w:rPr>
          <w:rFonts w:ascii="Times New Roman" w:hAnsi="Times New Roman" w:cs="Times New Roman"/>
          <w:sz w:val="24"/>
          <w:szCs w:val="24"/>
        </w:rPr>
        <w:t>DG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1E04" w:rsidRDefault="00F21E04" w:rsidP="00F2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Experiência na Condução de 15 Semanas </w:t>
      </w:r>
      <w:proofErr w:type="spellStart"/>
      <w:r>
        <w:rPr>
          <w:rFonts w:ascii="Times New Roman" w:hAnsi="Times New Roman" w:cs="Times New Roman"/>
          <w:sz w:val="24"/>
          <w:szCs w:val="24"/>
        </w:rPr>
        <w:t>Kaizens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Celulose IRANI S.A.</w:t>
      </w:r>
    </w:p>
    <w:p w:rsidR="00B42C41" w:rsidRDefault="00F21E04" w:rsidP="00F2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Experiência na Orientação de 13 projetos Green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Celulose IRANI S.A.</w:t>
      </w:r>
    </w:p>
    <w:p w:rsidR="00F21E04" w:rsidRDefault="00F21E04" w:rsidP="00F2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73AC" w:rsidRDefault="00A973AC" w:rsidP="00A9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  <w:r>
        <w:rPr>
          <w:rFonts w:ascii="Times New Roman" w:hAnsi="Times New Roman" w:cs="Times New Roman"/>
          <w:color w:val="9A9A9A"/>
          <w:sz w:val="32"/>
          <w:szCs w:val="32"/>
        </w:rPr>
        <w:t>Especializações</w:t>
      </w:r>
    </w:p>
    <w:p w:rsidR="00B42C41" w:rsidRDefault="00B42C41" w:rsidP="00B42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KPO - Coordenador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pela Ótima Estratégia e Gestão.</w:t>
      </w:r>
    </w:p>
    <w:p w:rsidR="00B42C41" w:rsidRDefault="00B42C41" w:rsidP="00B42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de Green </w:t>
      </w:r>
      <w:proofErr w:type="spellStart"/>
      <w:r>
        <w:rPr>
          <w:rFonts w:ascii="Times New Roman" w:hAnsi="Times New Roman" w:cs="Times New Roman"/>
          <w:sz w:val="24"/>
          <w:szCs w:val="24"/>
        </w:rPr>
        <w:t>Belt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pela Seta DG.</w:t>
      </w:r>
    </w:p>
    <w:p w:rsidR="00CF52DC" w:rsidRDefault="00CF52DC" w:rsidP="00CF5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26"/>
          <w:szCs w:val="26"/>
        </w:rPr>
      </w:pPr>
    </w:p>
    <w:p w:rsidR="00CF52DC" w:rsidRDefault="00CF52DC" w:rsidP="00CF5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26"/>
          <w:szCs w:val="26"/>
        </w:rPr>
      </w:pPr>
      <w:r>
        <w:rPr>
          <w:rFonts w:ascii="Times New Roman" w:hAnsi="Times New Roman" w:cs="Times New Roman"/>
          <w:noProof/>
          <w:color w:val="9A9A9A"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A7DE54" wp14:editId="6A090C76">
                <wp:simplePos x="0" y="0"/>
                <wp:positionH relativeFrom="column">
                  <wp:posOffset>-32386</wp:posOffset>
                </wp:positionH>
                <wp:positionV relativeFrom="paragraph">
                  <wp:posOffset>96520</wp:posOffset>
                </wp:positionV>
                <wp:extent cx="5495925" cy="0"/>
                <wp:effectExtent l="0" t="0" r="2857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9A68D" id="Conector reto 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7.6pt" to="430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" strokecolor="#a5a5a5 [3206]" strokeweight=".5pt">
                <v:stroke joinstyle="miter"/>
              </v:line>
            </w:pict>
          </mc:Fallback>
        </mc:AlternateContent>
      </w:r>
    </w:p>
    <w:p w:rsidR="00CF52DC" w:rsidRDefault="00CF52DC" w:rsidP="00CF5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  <w:r>
        <w:rPr>
          <w:rFonts w:ascii="Times New Roman" w:hAnsi="Times New Roman" w:cs="Times New Roman"/>
          <w:color w:val="9A9A9A"/>
          <w:sz w:val="32"/>
          <w:szCs w:val="32"/>
        </w:rPr>
        <w:t>Pretensão Salarial</w:t>
      </w:r>
    </w:p>
    <w:p w:rsidR="00CF52DC" w:rsidRPr="00CF52DC" w:rsidRDefault="00CF52DC" w:rsidP="00CF52DC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 xml:space="preserve"> Acima de </w:t>
      </w:r>
      <w:r w:rsidRPr="00CF52DC">
        <w:rPr>
          <w:rFonts w:ascii="Times New Roman" w:hAnsi="Times New Roman" w:cs="Times New Roman"/>
          <w:color w:val="000000"/>
          <w:szCs w:val="24"/>
        </w:rPr>
        <w:t>R$</w:t>
      </w:r>
      <w:r w:rsidR="004D1FC4">
        <w:rPr>
          <w:rFonts w:ascii="Times New Roman" w:hAnsi="Times New Roman" w:cs="Times New Roman"/>
          <w:color w:val="000000"/>
          <w:szCs w:val="24"/>
        </w:rPr>
        <w:t xml:space="preserve"> </w:t>
      </w:r>
      <w:r w:rsidR="00F21E04">
        <w:rPr>
          <w:rFonts w:ascii="Times New Roman" w:hAnsi="Times New Roman" w:cs="Times New Roman"/>
          <w:color w:val="000000"/>
          <w:szCs w:val="24"/>
        </w:rPr>
        <w:t>6</w:t>
      </w:r>
      <w:r>
        <w:rPr>
          <w:rFonts w:ascii="Times New Roman" w:hAnsi="Times New Roman" w:cs="Times New Roman"/>
          <w:color w:val="000000"/>
          <w:szCs w:val="24"/>
        </w:rPr>
        <w:t>.000,00, porém valor a negociar</w:t>
      </w:r>
    </w:p>
    <w:p w:rsidR="007C625E" w:rsidRDefault="007C625E" w:rsidP="00A973AC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noProof/>
          <w:color w:val="9A9A9A"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4AC6E" wp14:editId="2CA7E668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5495925" cy="0"/>
                <wp:effectExtent l="0" t="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CEE77" id="Conector reto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45pt" to="432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:rsidR="00A973AC" w:rsidRDefault="00A973AC" w:rsidP="00A9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  <w:r>
        <w:rPr>
          <w:rFonts w:ascii="Times New Roman" w:hAnsi="Times New Roman" w:cs="Times New Roman"/>
          <w:color w:val="9A9A9A"/>
          <w:sz w:val="32"/>
          <w:szCs w:val="32"/>
        </w:rPr>
        <w:t>Experiência</w:t>
      </w:r>
    </w:p>
    <w:p w:rsidR="00A973AC" w:rsidRDefault="00A973AC" w:rsidP="00A9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Analista de Melhoria Contínua na Celulose Irani S/A</w:t>
      </w:r>
    </w:p>
    <w:p w:rsidR="00A973AC" w:rsidRDefault="00A973AC" w:rsidP="00A9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7A5467">
        <w:rPr>
          <w:rFonts w:ascii="Times New Roman" w:hAnsi="Times New Roman" w:cs="Times New Roman"/>
          <w:color w:val="000000"/>
          <w:sz w:val="24"/>
          <w:szCs w:val="24"/>
        </w:rPr>
        <w:t>utubro de 2012 - até o momento</w:t>
      </w:r>
    </w:p>
    <w:p w:rsidR="00F21E04" w:rsidRDefault="00F21E04" w:rsidP="00F2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Cs w:val="24"/>
        </w:rPr>
      </w:pPr>
      <w:r>
        <w:rPr>
          <w:rFonts w:ascii="Times New Roman" w:hAnsi="Times New Roman" w:cs="Times New Roman"/>
          <w:color w:val="666666"/>
          <w:sz w:val="24"/>
          <w:szCs w:val="24"/>
        </w:rPr>
        <w:t>Principais atividades: Trabalhar estrategicamente para a implantação e</w:t>
      </w:r>
      <w:r>
        <w:rPr>
          <w:rFonts w:ascii="Times New Roman" w:hAnsi="Times New Roman" w:cs="Times New Roman"/>
          <w:color w:val="666666"/>
          <w:sz w:val="24"/>
          <w:szCs w:val="24"/>
        </w:rPr>
        <w:t xml:space="preserve"> massificação da filosofia </w:t>
      </w:r>
      <w:proofErr w:type="spellStart"/>
      <w:r>
        <w:rPr>
          <w:rFonts w:ascii="Times New Roman" w:hAnsi="Times New Roman" w:cs="Times New Roman"/>
          <w:color w:val="666666"/>
          <w:sz w:val="24"/>
          <w:szCs w:val="24"/>
        </w:rPr>
        <w:t>Lean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sz w:val="24"/>
          <w:szCs w:val="24"/>
        </w:rPr>
        <w:t>Manufacturing na unidade papel e Embalagem SC da Celulose Irani S/A,</w:t>
      </w:r>
      <w:r>
        <w:rPr>
          <w:rFonts w:ascii="Times New Roman" w:hAnsi="Times New Roman" w:cs="Times New Roman"/>
          <w:color w:val="666666"/>
          <w:sz w:val="24"/>
          <w:szCs w:val="24"/>
        </w:rPr>
        <w:t xml:space="preserve"> com foco na mudança da cultura </w:t>
      </w:r>
      <w:r>
        <w:rPr>
          <w:rFonts w:ascii="Times New Roman" w:hAnsi="Times New Roman" w:cs="Times New Roman"/>
          <w:color w:val="666666"/>
          <w:sz w:val="24"/>
          <w:szCs w:val="24"/>
        </w:rPr>
        <w:t xml:space="preserve">organizacional fortalecendo a estrutura da empresa na formação de pessoas </w:t>
      </w:r>
      <w:r>
        <w:rPr>
          <w:rFonts w:ascii="Times New Roman" w:hAnsi="Times New Roman" w:cs="Times New Roman"/>
          <w:color w:val="666666"/>
          <w:sz w:val="24"/>
          <w:szCs w:val="24"/>
        </w:rPr>
        <w:t xml:space="preserve">como </w:t>
      </w:r>
      <w:proofErr w:type="spellStart"/>
      <w:r>
        <w:rPr>
          <w:rFonts w:ascii="Times New Roman" w:hAnsi="Times New Roman" w:cs="Times New Roman"/>
          <w:color w:val="666666"/>
          <w:sz w:val="24"/>
          <w:szCs w:val="24"/>
        </w:rPr>
        <w:t>resolvedoras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 xml:space="preserve"> de problemas. </w:t>
      </w:r>
      <w:r>
        <w:rPr>
          <w:rFonts w:ascii="Times New Roman" w:hAnsi="Times New Roman" w:cs="Times New Roman"/>
          <w:color w:val="666666"/>
          <w:sz w:val="24"/>
          <w:szCs w:val="24"/>
        </w:rPr>
        <w:t xml:space="preserve">Tornando funcionais ferramentas como 5S, </w:t>
      </w:r>
      <w:r>
        <w:rPr>
          <w:rFonts w:ascii="Times New Roman" w:hAnsi="Times New Roman" w:cs="Times New Roman"/>
          <w:color w:val="666666"/>
          <w:szCs w:val="24"/>
        </w:rPr>
        <w:t xml:space="preserve">trabalhos padronizados, TRF (redução de </w:t>
      </w:r>
      <w:proofErr w:type="spellStart"/>
      <w:r>
        <w:rPr>
          <w:rFonts w:ascii="Times New Roman" w:hAnsi="Times New Roman" w:cs="Times New Roman"/>
          <w:color w:val="666666"/>
          <w:szCs w:val="24"/>
        </w:rPr>
        <w:t>set-ups</w:t>
      </w:r>
      <w:proofErr w:type="spellEnd"/>
      <w:proofErr w:type="gramStart"/>
      <w:r>
        <w:rPr>
          <w:rFonts w:ascii="Times New Roman" w:hAnsi="Times New Roman" w:cs="Times New Roman"/>
          <w:color w:val="666666"/>
          <w:szCs w:val="24"/>
        </w:rPr>
        <w:t>)</w:t>
      </w:r>
      <w:r>
        <w:rPr>
          <w:rFonts w:ascii="Times New Roman" w:hAnsi="Times New Roman" w:cs="Times New Roman"/>
          <w:color w:val="666666"/>
          <w:szCs w:val="24"/>
        </w:rPr>
        <w:t>,</w:t>
      </w:r>
      <w:r>
        <w:rPr>
          <w:rFonts w:ascii="Times New Roman" w:hAnsi="Times New Roman" w:cs="Times New Roman"/>
          <w:color w:val="666666"/>
          <w:sz w:val="24"/>
          <w:szCs w:val="24"/>
        </w:rPr>
        <w:t>Gestão</w:t>
      </w:r>
      <w:proofErr w:type="gramEnd"/>
      <w:r>
        <w:rPr>
          <w:rFonts w:ascii="Times New Roman" w:hAnsi="Times New Roman" w:cs="Times New Roman"/>
          <w:color w:val="666666"/>
          <w:sz w:val="24"/>
          <w:szCs w:val="24"/>
        </w:rPr>
        <w:t xml:space="preserve"> a Vista, Daily </w:t>
      </w:r>
      <w:proofErr w:type="spellStart"/>
      <w:r>
        <w:rPr>
          <w:rFonts w:ascii="Times New Roman" w:hAnsi="Times New Roman" w:cs="Times New Roman"/>
          <w:color w:val="666666"/>
          <w:sz w:val="24"/>
          <w:szCs w:val="24"/>
        </w:rPr>
        <w:t>Acc</w:t>
      </w:r>
      <w:r>
        <w:rPr>
          <w:rFonts w:ascii="Times New Roman" w:hAnsi="Times New Roman" w:cs="Times New Roman"/>
          <w:color w:val="666666"/>
          <w:sz w:val="24"/>
          <w:szCs w:val="24"/>
        </w:rPr>
        <w:t>ountability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666666"/>
          <w:sz w:val="24"/>
          <w:szCs w:val="24"/>
        </w:rPr>
        <w:t>Kaizens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 xml:space="preserve"> como base </w:t>
      </w:r>
      <w:r>
        <w:rPr>
          <w:rFonts w:ascii="Times New Roman" w:hAnsi="Times New Roman" w:cs="Times New Roman"/>
          <w:color w:val="666666"/>
          <w:sz w:val="24"/>
          <w:szCs w:val="24"/>
        </w:rPr>
        <w:t xml:space="preserve">de um pensamento enxuto. No planejamento estratégico participação no </w:t>
      </w:r>
      <w:proofErr w:type="spellStart"/>
      <w:r>
        <w:rPr>
          <w:rFonts w:ascii="Times New Roman" w:hAnsi="Times New Roman" w:cs="Times New Roman"/>
          <w:color w:val="666666"/>
          <w:sz w:val="24"/>
          <w:szCs w:val="24"/>
        </w:rPr>
        <w:t>Hoshin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666666"/>
          <w:sz w:val="24"/>
          <w:szCs w:val="24"/>
        </w:rPr>
        <w:t>Kanri</w:t>
      </w:r>
      <w:proofErr w:type="spellEnd"/>
      <w:r>
        <w:rPr>
          <w:rFonts w:ascii="Times New Roman" w:hAnsi="Times New Roman" w:cs="Times New Roman"/>
          <w:color w:val="666666"/>
          <w:sz w:val="24"/>
          <w:szCs w:val="24"/>
        </w:rPr>
        <w:t xml:space="preserve"> da organização </w:t>
      </w:r>
      <w:r>
        <w:rPr>
          <w:rFonts w:ascii="Times New Roman" w:hAnsi="Times New Roman" w:cs="Times New Roman"/>
          <w:color w:val="666666"/>
          <w:sz w:val="24"/>
          <w:szCs w:val="24"/>
        </w:rPr>
        <w:t xml:space="preserve">na </w:t>
      </w:r>
      <w:r>
        <w:rPr>
          <w:rFonts w:ascii="Times New Roman" w:hAnsi="Times New Roman" w:cs="Times New Roman"/>
          <w:color w:val="666666"/>
          <w:sz w:val="24"/>
          <w:szCs w:val="24"/>
        </w:rPr>
        <w:t>etapa de definição de indicadores e metas para calc</w:t>
      </w:r>
      <w:r>
        <w:rPr>
          <w:rFonts w:ascii="Times New Roman" w:hAnsi="Times New Roman" w:cs="Times New Roman"/>
          <w:color w:val="666666"/>
          <w:sz w:val="24"/>
          <w:szCs w:val="24"/>
        </w:rPr>
        <w:t xml:space="preserve">ular desempenho e eficiência de produção e de serviços, </w:t>
      </w:r>
      <w:r>
        <w:rPr>
          <w:rFonts w:ascii="Times New Roman" w:hAnsi="Times New Roman" w:cs="Times New Roman"/>
          <w:color w:val="666666"/>
          <w:sz w:val="24"/>
          <w:szCs w:val="24"/>
        </w:rPr>
        <w:t>desenvolvimento de projetos para contribuir para o atingimento das</w:t>
      </w:r>
      <w:r>
        <w:rPr>
          <w:rFonts w:ascii="Times New Roman" w:hAnsi="Times New Roman" w:cs="Times New Roman"/>
          <w:color w:val="666666"/>
          <w:sz w:val="24"/>
          <w:szCs w:val="24"/>
        </w:rPr>
        <w:t xml:space="preserve"> metas e monitoramento sobre os indicadores atuando nos desvios</w:t>
      </w:r>
      <w:r w:rsidR="00A973AC" w:rsidRPr="00A973AC">
        <w:rPr>
          <w:rFonts w:ascii="Times New Roman" w:hAnsi="Times New Roman" w:cs="Times New Roman"/>
          <w:color w:val="666666"/>
          <w:szCs w:val="24"/>
        </w:rPr>
        <w:t>.</w:t>
      </w:r>
      <w:r w:rsidR="00B42C41">
        <w:rPr>
          <w:rFonts w:ascii="Times New Roman" w:hAnsi="Times New Roman" w:cs="Times New Roman"/>
          <w:color w:val="666666"/>
          <w:szCs w:val="24"/>
        </w:rPr>
        <w:t xml:space="preserve"> </w:t>
      </w:r>
    </w:p>
    <w:p w:rsidR="00B42C41" w:rsidRPr="00F21E04" w:rsidRDefault="00B42C41" w:rsidP="00F2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</w:rPr>
      </w:pPr>
      <w:r>
        <w:rPr>
          <w:rFonts w:ascii="Times New Roman" w:hAnsi="Times New Roman" w:cs="Times New Roman"/>
          <w:color w:val="666666"/>
          <w:szCs w:val="24"/>
        </w:rPr>
        <w:t xml:space="preserve">Dono do Projeto de implantação de Green </w:t>
      </w:r>
      <w:proofErr w:type="spellStart"/>
      <w:r>
        <w:rPr>
          <w:rFonts w:ascii="Times New Roman" w:hAnsi="Times New Roman" w:cs="Times New Roman"/>
          <w:color w:val="666666"/>
          <w:szCs w:val="24"/>
        </w:rPr>
        <w:t>Belts</w:t>
      </w:r>
      <w:proofErr w:type="spellEnd"/>
      <w:r>
        <w:rPr>
          <w:rFonts w:ascii="Times New Roman" w:hAnsi="Times New Roman" w:cs="Times New Roman"/>
          <w:color w:val="666666"/>
          <w:szCs w:val="24"/>
        </w:rPr>
        <w:t xml:space="preserve"> na Celulose IRANI S.A.</w:t>
      </w:r>
    </w:p>
    <w:p w:rsidR="00B42C41" w:rsidRDefault="00B42C41" w:rsidP="00B42C4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 w:cs="Times New Roman"/>
          <w:color w:val="666666"/>
          <w:szCs w:val="24"/>
        </w:rPr>
      </w:pPr>
      <w:r w:rsidRPr="00B42C41">
        <w:rPr>
          <w:rFonts w:ascii="Times New Roman" w:hAnsi="Times New Roman" w:cs="Times New Roman"/>
          <w:color w:val="666666"/>
          <w:szCs w:val="24"/>
        </w:rPr>
        <w:t>3 A3 de resolu</w:t>
      </w:r>
      <w:r>
        <w:rPr>
          <w:rFonts w:ascii="Times New Roman" w:hAnsi="Times New Roman" w:cs="Times New Roman"/>
          <w:color w:val="666666"/>
          <w:szCs w:val="24"/>
        </w:rPr>
        <w:t>ção de problemas desenvolvidos;</w:t>
      </w:r>
    </w:p>
    <w:p w:rsidR="00B42C41" w:rsidRDefault="00B42C41" w:rsidP="00B42C4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 w:cs="Times New Roman"/>
          <w:color w:val="666666"/>
          <w:szCs w:val="24"/>
        </w:rPr>
      </w:pPr>
      <w:r>
        <w:rPr>
          <w:rFonts w:ascii="Times New Roman" w:hAnsi="Times New Roman" w:cs="Times New Roman"/>
          <w:color w:val="666666"/>
          <w:szCs w:val="24"/>
        </w:rPr>
        <w:t>3 A3 estratégicos de desdobramento de metas desenvolvidos;</w:t>
      </w:r>
    </w:p>
    <w:p w:rsidR="00A973AC" w:rsidRDefault="00F21E04" w:rsidP="00B42C4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 w:cs="Times New Roman"/>
          <w:color w:val="666666"/>
          <w:szCs w:val="24"/>
        </w:rPr>
      </w:pPr>
      <w:r>
        <w:rPr>
          <w:rFonts w:ascii="Times New Roman" w:hAnsi="Times New Roman" w:cs="Times New Roman"/>
          <w:color w:val="666666"/>
          <w:szCs w:val="24"/>
        </w:rPr>
        <w:t>15</w:t>
      </w:r>
      <w:r w:rsidR="00B42C41">
        <w:rPr>
          <w:rFonts w:ascii="Times New Roman" w:hAnsi="Times New Roman" w:cs="Times New Roman"/>
          <w:color w:val="666666"/>
          <w:szCs w:val="24"/>
        </w:rPr>
        <w:t xml:space="preserve"> Conduções de </w:t>
      </w:r>
      <w:proofErr w:type="spellStart"/>
      <w:r w:rsidR="00B42C41">
        <w:rPr>
          <w:rFonts w:ascii="Times New Roman" w:hAnsi="Times New Roman" w:cs="Times New Roman"/>
          <w:color w:val="666666"/>
          <w:szCs w:val="24"/>
        </w:rPr>
        <w:t>Kaizens</w:t>
      </w:r>
      <w:proofErr w:type="spellEnd"/>
      <w:r w:rsidR="00B42C41">
        <w:rPr>
          <w:rFonts w:ascii="Times New Roman" w:hAnsi="Times New Roman" w:cs="Times New Roman"/>
          <w:color w:val="666666"/>
          <w:szCs w:val="24"/>
        </w:rPr>
        <w:t>;</w:t>
      </w:r>
    </w:p>
    <w:p w:rsidR="00F21E04" w:rsidRDefault="00F21E04" w:rsidP="00B42C4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 w:cs="Times New Roman"/>
          <w:color w:val="666666"/>
          <w:szCs w:val="24"/>
        </w:rPr>
      </w:pPr>
      <w:r>
        <w:rPr>
          <w:rFonts w:ascii="Times New Roman" w:hAnsi="Times New Roman" w:cs="Times New Roman"/>
          <w:color w:val="666666"/>
          <w:szCs w:val="24"/>
        </w:rPr>
        <w:t xml:space="preserve">13 Orientações de Projetos Green </w:t>
      </w:r>
      <w:proofErr w:type="spellStart"/>
      <w:r>
        <w:rPr>
          <w:rFonts w:ascii="Times New Roman" w:hAnsi="Times New Roman" w:cs="Times New Roman"/>
          <w:color w:val="666666"/>
          <w:szCs w:val="24"/>
        </w:rPr>
        <w:t>Belts</w:t>
      </w:r>
      <w:proofErr w:type="spellEnd"/>
      <w:r>
        <w:rPr>
          <w:rFonts w:ascii="Times New Roman" w:hAnsi="Times New Roman" w:cs="Times New Roman"/>
          <w:color w:val="666666"/>
          <w:szCs w:val="24"/>
        </w:rPr>
        <w:t>;</w:t>
      </w:r>
    </w:p>
    <w:p w:rsidR="00B42C41" w:rsidRDefault="00B42C41" w:rsidP="00B42C4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 w:cs="Times New Roman"/>
          <w:color w:val="666666"/>
          <w:szCs w:val="24"/>
        </w:rPr>
      </w:pPr>
      <w:r>
        <w:rPr>
          <w:rFonts w:ascii="Times New Roman" w:hAnsi="Times New Roman" w:cs="Times New Roman"/>
          <w:color w:val="666666"/>
          <w:szCs w:val="24"/>
        </w:rPr>
        <w:t xml:space="preserve">1 projeto Black </w:t>
      </w:r>
      <w:proofErr w:type="spellStart"/>
      <w:r>
        <w:rPr>
          <w:rFonts w:ascii="Times New Roman" w:hAnsi="Times New Roman" w:cs="Times New Roman"/>
          <w:color w:val="666666"/>
          <w:szCs w:val="24"/>
        </w:rPr>
        <w:t>Belt</w:t>
      </w:r>
      <w:proofErr w:type="spellEnd"/>
      <w:r>
        <w:rPr>
          <w:rFonts w:ascii="Times New Roman" w:hAnsi="Times New Roman" w:cs="Times New Roman"/>
          <w:color w:val="666666"/>
          <w:szCs w:val="24"/>
        </w:rPr>
        <w:t xml:space="preserve"> desenvolvido.</w:t>
      </w:r>
    </w:p>
    <w:p w:rsidR="00F21E04" w:rsidRPr="00B42C41" w:rsidRDefault="00F21E04" w:rsidP="00F21E04">
      <w:pPr>
        <w:pStyle w:val="PargrafodaLista"/>
        <w:autoSpaceDE w:val="0"/>
        <w:autoSpaceDN w:val="0"/>
        <w:adjustRightInd w:val="0"/>
        <w:spacing w:after="0" w:line="240" w:lineRule="auto"/>
        <w:ind w:left="1060" w:right="-1"/>
        <w:jc w:val="both"/>
        <w:rPr>
          <w:rFonts w:ascii="Times New Roman" w:hAnsi="Times New Roman" w:cs="Times New Roman"/>
          <w:color w:val="666666"/>
          <w:szCs w:val="24"/>
        </w:rPr>
      </w:pPr>
    </w:p>
    <w:p w:rsidR="00A973AC" w:rsidRPr="00A973AC" w:rsidRDefault="00A973AC" w:rsidP="00A9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Cs w:val="24"/>
        </w:rPr>
      </w:pPr>
    </w:p>
    <w:p w:rsidR="00A973AC" w:rsidRDefault="00A973AC" w:rsidP="00A9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Técnico em Melhoria Contínua na Celulose Irani S/A</w:t>
      </w:r>
    </w:p>
    <w:p w:rsidR="00A973AC" w:rsidRDefault="00A973AC" w:rsidP="00A9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Sete</w:t>
      </w:r>
      <w:r w:rsidR="007A5467">
        <w:rPr>
          <w:rFonts w:ascii="Times New Roman" w:hAnsi="Times New Roman" w:cs="Times New Roman"/>
          <w:color w:val="000000"/>
          <w:sz w:val="24"/>
          <w:szCs w:val="24"/>
        </w:rPr>
        <w:t>mbro de 2011 - setembro de 2012</w:t>
      </w:r>
    </w:p>
    <w:p w:rsidR="00A973AC" w:rsidRDefault="00A973AC" w:rsidP="00A973A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color w:val="666666"/>
          <w:szCs w:val="24"/>
        </w:rPr>
      </w:pPr>
      <w:r w:rsidRPr="00A973AC">
        <w:rPr>
          <w:rFonts w:ascii="Times New Roman" w:hAnsi="Times New Roman" w:cs="Times New Roman"/>
          <w:color w:val="666666"/>
          <w:szCs w:val="24"/>
        </w:rPr>
        <w:t xml:space="preserve">Principais atividades: Participação na implantação da filosofia </w:t>
      </w:r>
      <w:proofErr w:type="spellStart"/>
      <w:r w:rsidRPr="00A973AC">
        <w:rPr>
          <w:rFonts w:ascii="Times New Roman" w:hAnsi="Times New Roman" w:cs="Times New Roman"/>
          <w:color w:val="666666"/>
          <w:szCs w:val="24"/>
        </w:rPr>
        <w:t>Lean</w:t>
      </w:r>
      <w:proofErr w:type="spellEnd"/>
      <w:r w:rsidRPr="00A973AC">
        <w:rPr>
          <w:rFonts w:ascii="Times New Roman" w:hAnsi="Times New Roman" w:cs="Times New Roman"/>
          <w:color w:val="666666"/>
          <w:szCs w:val="24"/>
        </w:rPr>
        <w:t xml:space="preserve"> Manufacturing na unidade papel da</w:t>
      </w:r>
      <w:r>
        <w:rPr>
          <w:rFonts w:ascii="Times New Roman" w:hAnsi="Times New Roman" w:cs="Times New Roman"/>
          <w:color w:val="666666"/>
          <w:szCs w:val="24"/>
        </w:rPr>
        <w:t xml:space="preserve"> </w:t>
      </w:r>
      <w:r w:rsidRPr="00A973AC">
        <w:rPr>
          <w:rFonts w:ascii="Times New Roman" w:hAnsi="Times New Roman" w:cs="Times New Roman"/>
          <w:color w:val="666666"/>
          <w:szCs w:val="24"/>
        </w:rPr>
        <w:t xml:space="preserve">Celulose Irani S.A. buscando eliminar os desperdícios dentro do processo produtivo, através de </w:t>
      </w:r>
      <w:r>
        <w:rPr>
          <w:rFonts w:ascii="Times New Roman" w:hAnsi="Times New Roman" w:cs="Times New Roman"/>
          <w:color w:val="666666"/>
          <w:szCs w:val="24"/>
        </w:rPr>
        <w:t xml:space="preserve">ferramentas </w:t>
      </w:r>
      <w:r w:rsidRPr="00A973AC">
        <w:rPr>
          <w:rFonts w:ascii="Times New Roman" w:hAnsi="Times New Roman" w:cs="Times New Roman"/>
          <w:color w:val="666666"/>
          <w:szCs w:val="24"/>
        </w:rPr>
        <w:t xml:space="preserve">como A3, gestão a vista, trabalhos padronizados, 5S, </w:t>
      </w:r>
      <w:proofErr w:type="spellStart"/>
      <w:r w:rsidRPr="00A973AC">
        <w:rPr>
          <w:rFonts w:ascii="Times New Roman" w:hAnsi="Times New Roman" w:cs="Times New Roman"/>
          <w:color w:val="666666"/>
          <w:szCs w:val="24"/>
        </w:rPr>
        <w:t>Hoshin</w:t>
      </w:r>
      <w:proofErr w:type="spellEnd"/>
      <w:r w:rsidRPr="00A973AC">
        <w:rPr>
          <w:rFonts w:ascii="Times New Roman" w:hAnsi="Times New Roman" w:cs="Times New Roman"/>
          <w:color w:val="666666"/>
          <w:szCs w:val="24"/>
        </w:rPr>
        <w:t xml:space="preserve"> </w:t>
      </w:r>
      <w:proofErr w:type="spellStart"/>
      <w:r w:rsidRPr="00A973AC">
        <w:rPr>
          <w:rFonts w:ascii="Times New Roman" w:hAnsi="Times New Roman" w:cs="Times New Roman"/>
          <w:color w:val="666666"/>
          <w:szCs w:val="24"/>
        </w:rPr>
        <w:t>Kanri</w:t>
      </w:r>
      <w:proofErr w:type="spellEnd"/>
      <w:r w:rsidR="00B84705">
        <w:rPr>
          <w:rFonts w:ascii="Times New Roman" w:hAnsi="Times New Roman" w:cs="Times New Roman"/>
          <w:color w:val="666666"/>
          <w:szCs w:val="24"/>
        </w:rPr>
        <w:t xml:space="preserve"> (Desdobramento Estratégico)</w:t>
      </w:r>
      <w:r w:rsidR="007A5467">
        <w:rPr>
          <w:rFonts w:ascii="Times New Roman" w:hAnsi="Times New Roman" w:cs="Times New Roman"/>
          <w:color w:val="666666"/>
          <w:szCs w:val="24"/>
        </w:rPr>
        <w:t xml:space="preserve"> e</w:t>
      </w:r>
      <w:r w:rsidRPr="00A973AC">
        <w:rPr>
          <w:rFonts w:ascii="Times New Roman" w:hAnsi="Times New Roman" w:cs="Times New Roman"/>
          <w:color w:val="666666"/>
          <w:szCs w:val="24"/>
        </w:rPr>
        <w:t xml:space="preserve"> </w:t>
      </w:r>
      <w:proofErr w:type="spellStart"/>
      <w:r w:rsidRPr="00A973AC">
        <w:rPr>
          <w:rFonts w:ascii="Times New Roman" w:hAnsi="Times New Roman" w:cs="Times New Roman"/>
          <w:color w:val="666666"/>
          <w:szCs w:val="24"/>
        </w:rPr>
        <w:t>Kai</w:t>
      </w:r>
      <w:r w:rsidR="007A5467">
        <w:rPr>
          <w:rFonts w:ascii="Times New Roman" w:hAnsi="Times New Roman" w:cs="Times New Roman"/>
          <w:color w:val="666666"/>
          <w:szCs w:val="24"/>
        </w:rPr>
        <w:t>zens</w:t>
      </w:r>
      <w:proofErr w:type="spellEnd"/>
      <w:r>
        <w:rPr>
          <w:rFonts w:ascii="Times New Roman" w:hAnsi="Times New Roman" w:cs="Times New Roman"/>
          <w:color w:val="666666"/>
          <w:szCs w:val="24"/>
        </w:rPr>
        <w:t xml:space="preserve">. Experiência no </w:t>
      </w:r>
      <w:r w:rsidRPr="00A973AC">
        <w:rPr>
          <w:rFonts w:ascii="Times New Roman" w:hAnsi="Times New Roman" w:cs="Times New Roman"/>
          <w:color w:val="666666"/>
          <w:szCs w:val="24"/>
        </w:rPr>
        <w:t>acompanhamento de paradas programadas, bem como participação na im</w:t>
      </w:r>
      <w:r>
        <w:rPr>
          <w:rFonts w:ascii="Times New Roman" w:hAnsi="Times New Roman" w:cs="Times New Roman"/>
          <w:color w:val="666666"/>
          <w:szCs w:val="24"/>
        </w:rPr>
        <w:t xml:space="preserve">plantação de um novo sistema de </w:t>
      </w:r>
      <w:r w:rsidRPr="00A973AC">
        <w:rPr>
          <w:rFonts w:ascii="Times New Roman" w:hAnsi="Times New Roman" w:cs="Times New Roman"/>
          <w:color w:val="666666"/>
          <w:szCs w:val="24"/>
        </w:rPr>
        <w:t>gestão de tempos de paradas programadas, baseado nas estatísticas de ocorrê</w:t>
      </w:r>
      <w:r>
        <w:rPr>
          <w:rFonts w:ascii="Times New Roman" w:hAnsi="Times New Roman" w:cs="Times New Roman"/>
          <w:color w:val="666666"/>
          <w:szCs w:val="24"/>
        </w:rPr>
        <w:t xml:space="preserve">ncias pós paradas divulgados em </w:t>
      </w:r>
      <w:r w:rsidRPr="00A973AC">
        <w:rPr>
          <w:rFonts w:ascii="Times New Roman" w:hAnsi="Times New Roman" w:cs="Times New Roman"/>
          <w:color w:val="666666"/>
          <w:szCs w:val="24"/>
        </w:rPr>
        <w:t xml:space="preserve">gestão a vista. Realização de Benchmarking em empresas que trabalham com a filosofia </w:t>
      </w:r>
      <w:proofErr w:type="spellStart"/>
      <w:r w:rsidRPr="00A973AC">
        <w:rPr>
          <w:rFonts w:ascii="Times New Roman" w:hAnsi="Times New Roman" w:cs="Times New Roman"/>
          <w:color w:val="666666"/>
          <w:szCs w:val="24"/>
        </w:rPr>
        <w:t>Lean</w:t>
      </w:r>
      <w:proofErr w:type="spellEnd"/>
      <w:r>
        <w:rPr>
          <w:rFonts w:ascii="Times New Roman" w:hAnsi="Times New Roman" w:cs="Times New Roman"/>
          <w:color w:val="666666"/>
          <w:szCs w:val="24"/>
        </w:rPr>
        <w:t>.</w:t>
      </w:r>
    </w:p>
    <w:p w:rsidR="00A973AC" w:rsidRPr="00A973AC" w:rsidRDefault="00A973AC" w:rsidP="00A9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66666"/>
          <w:szCs w:val="24"/>
        </w:rPr>
      </w:pPr>
    </w:p>
    <w:p w:rsidR="00A973AC" w:rsidRDefault="00A973AC" w:rsidP="00A9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Estagiário em Engenharia de Processo na Celulose Irani S/A</w:t>
      </w:r>
    </w:p>
    <w:p w:rsidR="00A973AC" w:rsidRDefault="00A973AC" w:rsidP="00A9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7A5467">
        <w:rPr>
          <w:rFonts w:ascii="Times New Roman" w:hAnsi="Times New Roman" w:cs="Times New Roman"/>
          <w:color w:val="000000"/>
          <w:sz w:val="24"/>
          <w:szCs w:val="24"/>
        </w:rPr>
        <w:t>arço de 2011 - setembro de 2011</w:t>
      </w:r>
    </w:p>
    <w:p w:rsidR="00A973AC" w:rsidRDefault="00A973AC" w:rsidP="00A973A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color w:val="666666"/>
          <w:szCs w:val="24"/>
        </w:rPr>
      </w:pPr>
      <w:r w:rsidRPr="00A973AC">
        <w:rPr>
          <w:rFonts w:ascii="Times New Roman" w:hAnsi="Times New Roman" w:cs="Times New Roman"/>
          <w:color w:val="666666"/>
          <w:szCs w:val="24"/>
        </w:rPr>
        <w:t>Principais atividades: Controle de Químicos, Acompanhamento do processo juntamente com buscas por</w:t>
      </w:r>
      <w:r>
        <w:rPr>
          <w:rFonts w:ascii="Times New Roman" w:hAnsi="Times New Roman" w:cs="Times New Roman"/>
          <w:color w:val="666666"/>
          <w:szCs w:val="24"/>
        </w:rPr>
        <w:t xml:space="preserve"> </w:t>
      </w:r>
      <w:r w:rsidRPr="00A973AC">
        <w:rPr>
          <w:rFonts w:ascii="Times New Roman" w:hAnsi="Times New Roman" w:cs="Times New Roman"/>
          <w:color w:val="666666"/>
          <w:szCs w:val="24"/>
        </w:rPr>
        <w:t xml:space="preserve">otimizações e redução de custos através de análises estatísticas pelo software </w:t>
      </w:r>
      <w:r>
        <w:rPr>
          <w:rFonts w:ascii="Times New Roman" w:hAnsi="Times New Roman" w:cs="Times New Roman"/>
          <w:color w:val="666666"/>
          <w:szCs w:val="24"/>
        </w:rPr>
        <w:t xml:space="preserve">Excel. Responsável por projetos </w:t>
      </w:r>
      <w:r w:rsidRPr="00A973AC">
        <w:rPr>
          <w:rFonts w:ascii="Times New Roman" w:hAnsi="Times New Roman" w:cs="Times New Roman"/>
          <w:color w:val="666666"/>
          <w:szCs w:val="24"/>
        </w:rPr>
        <w:t>relacionados a gestão de pessoas, conscientização</w:t>
      </w:r>
      <w:r>
        <w:rPr>
          <w:rFonts w:ascii="Times New Roman" w:hAnsi="Times New Roman" w:cs="Times New Roman"/>
          <w:color w:val="666666"/>
          <w:szCs w:val="24"/>
        </w:rPr>
        <w:t xml:space="preserve"> e </w:t>
      </w:r>
      <w:r w:rsidRPr="00A973AC">
        <w:rPr>
          <w:rFonts w:ascii="Times New Roman" w:hAnsi="Times New Roman" w:cs="Times New Roman"/>
          <w:color w:val="666666"/>
          <w:szCs w:val="24"/>
        </w:rPr>
        <w:t>otimização dos processos.</w:t>
      </w:r>
    </w:p>
    <w:p w:rsidR="007C625E" w:rsidRDefault="00B643E1" w:rsidP="00A973A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color w:val="666666"/>
          <w:szCs w:val="24"/>
        </w:rPr>
      </w:pPr>
      <w:r>
        <w:rPr>
          <w:rFonts w:ascii="Times New Roman" w:hAnsi="Times New Roman" w:cs="Times New Roman"/>
          <w:noProof/>
          <w:color w:val="9A9A9A"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D7A34" wp14:editId="1DB5FFB9">
                <wp:simplePos x="0" y="0"/>
                <wp:positionH relativeFrom="margin">
                  <wp:posOffset>-28575</wp:posOffset>
                </wp:positionH>
                <wp:positionV relativeFrom="paragraph">
                  <wp:posOffset>161290</wp:posOffset>
                </wp:positionV>
                <wp:extent cx="5495925" cy="0"/>
                <wp:effectExtent l="0" t="0" r="2857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2FA1D" id="Conector re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25pt,12.7pt" to="430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:rsidR="007A5467" w:rsidRDefault="007A5467" w:rsidP="00A973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A5467" w:rsidRDefault="007A5467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  <w:r>
        <w:rPr>
          <w:rFonts w:ascii="Times New Roman" w:hAnsi="Times New Roman" w:cs="Times New Roman"/>
          <w:color w:val="9A9A9A"/>
          <w:sz w:val="32"/>
          <w:szCs w:val="32"/>
        </w:rPr>
        <w:t>Projetos</w:t>
      </w:r>
      <w:r w:rsidR="00F21E04">
        <w:rPr>
          <w:rFonts w:ascii="Times New Roman" w:hAnsi="Times New Roman" w:cs="Times New Roman"/>
          <w:color w:val="9A9A9A"/>
          <w:sz w:val="32"/>
          <w:szCs w:val="32"/>
        </w:rPr>
        <w:t xml:space="preserve"> (Exemplos</w:t>
      </w:r>
    </w:p>
    <w:p w:rsidR="007A5467" w:rsidRDefault="007A5467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Redução do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Downtime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de Manutenção</w:t>
      </w:r>
    </w:p>
    <w:p w:rsidR="007A5467" w:rsidRDefault="007A5467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Agosto de 2012 até dezembro de 2012</w:t>
      </w:r>
    </w:p>
    <w:p w:rsidR="007A5467" w:rsidRDefault="007A5467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1E04" w:rsidRDefault="00F21E04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Redução de Paradas por Manutenção Impressora DRO</w:t>
      </w:r>
    </w:p>
    <w:p w:rsidR="00F21E04" w:rsidRPr="00F21E04" w:rsidRDefault="00F21E04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21E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Agosto de 2014 até </w:t>
      </w:r>
      <w:proofErr w:type="gramStart"/>
      <w:r w:rsidRPr="00F21E04">
        <w:rPr>
          <w:rFonts w:ascii="Times New Roman" w:hAnsi="Times New Roman" w:cs="Times New Roman"/>
          <w:bCs/>
          <w:color w:val="000000"/>
          <w:sz w:val="24"/>
          <w:szCs w:val="24"/>
        </w:rPr>
        <w:t>Dezembro</w:t>
      </w:r>
      <w:proofErr w:type="gramEnd"/>
      <w:r w:rsidRPr="00F21E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2014</w:t>
      </w:r>
    </w:p>
    <w:p w:rsidR="00F21E04" w:rsidRDefault="00F21E04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A5467" w:rsidRDefault="00F21E04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Aumento da capacidade de expedição de Chapas</w:t>
      </w:r>
      <w:r w:rsidR="007A54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!</w:t>
      </w:r>
    </w:p>
    <w:p w:rsidR="007A5467" w:rsidRDefault="00F21E04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Janeiro</w:t>
      </w:r>
      <w:r w:rsidR="007A5467">
        <w:rPr>
          <w:rFonts w:ascii="Times New Roman" w:hAnsi="Times New Roman" w:cs="Times New Roman"/>
          <w:color w:val="000000"/>
          <w:sz w:val="24"/>
          <w:szCs w:val="24"/>
        </w:rPr>
        <w:t xml:space="preserve"> de 201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7A5467">
        <w:rPr>
          <w:rFonts w:ascii="Times New Roman" w:hAnsi="Times New Roman" w:cs="Times New Roman"/>
          <w:color w:val="000000"/>
          <w:sz w:val="24"/>
          <w:szCs w:val="24"/>
        </w:rPr>
        <w:t xml:space="preserve"> até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Junho</w:t>
      </w:r>
      <w:proofErr w:type="gramEnd"/>
      <w:r w:rsidR="007A5467">
        <w:rPr>
          <w:rFonts w:ascii="Times New Roman" w:hAnsi="Times New Roman" w:cs="Times New Roman"/>
          <w:color w:val="000000"/>
          <w:sz w:val="24"/>
          <w:szCs w:val="24"/>
        </w:rPr>
        <w:t xml:space="preserve"> de 201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:rsidR="00B42C41" w:rsidRDefault="00B42C41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42C41" w:rsidRDefault="00B42C41" w:rsidP="00B42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Implantação da formação de Green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Belts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!</w:t>
      </w:r>
    </w:p>
    <w:p w:rsidR="00F21E04" w:rsidRDefault="00B42C41" w:rsidP="00B42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Março de 2013 previsto para julho de 2014</w:t>
      </w:r>
    </w:p>
    <w:p w:rsidR="007A5467" w:rsidRDefault="007A5467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</w:p>
    <w:p w:rsidR="007A5467" w:rsidRDefault="007A5467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  <w:r>
        <w:rPr>
          <w:rFonts w:ascii="Times New Roman" w:hAnsi="Times New Roman" w:cs="Times New Roman"/>
          <w:color w:val="9A9A9A"/>
          <w:sz w:val="32"/>
          <w:szCs w:val="32"/>
        </w:rPr>
        <w:t>Idiomas</w:t>
      </w:r>
    </w:p>
    <w:p w:rsidR="007A5467" w:rsidRDefault="007A5467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Inglês médio (1100-1500)</w:t>
      </w:r>
    </w:p>
    <w:p w:rsidR="007A5467" w:rsidRDefault="007A5467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A5467" w:rsidRDefault="00B643E1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9A9A9A"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68180" wp14:editId="09D2D947">
                <wp:simplePos x="0" y="0"/>
                <wp:positionH relativeFrom="margin">
                  <wp:posOffset>-28575</wp:posOffset>
                </wp:positionH>
                <wp:positionV relativeFrom="paragraph">
                  <wp:posOffset>29845</wp:posOffset>
                </wp:positionV>
                <wp:extent cx="5495925" cy="0"/>
                <wp:effectExtent l="0" t="0" r="2857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FCD4D" id="Conector re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25pt,2.35pt" to="430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:rsidR="007A5467" w:rsidRPr="00B42C41" w:rsidRDefault="007A5467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  <w:r w:rsidRPr="00B42C41">
        <w:rPr>
          <w:rFonts w:ascii="Times New Roman" w:hAnsi="Times New Roman" w:cs="Times New Roman"/>
          <w:color w:val="9A9A9A"/>
          <w:sz w:val="32"/>
          <w:szCs w:val="32"/>
        </w:rPr>
        <w:t>Competências e Especialidades</w:t>
      </w:r>
    </w:p>
    <w:p w:rsidR="00F21E04" w:rsidRPr="00F21E04" w:rsidRDefault="00F21E04" w:rsidP="00F2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1E04">
        <w:rPr>
          <w:rFonts w:ascii="Times New Roman" w:hAnsi="Times New Roman" w:cs="Times New Roman"/>
          <w:b/>
          <w:bCs/>
          <w:sz w:val="24"/>
          <w:szCs w:val="24"/>
          <w:lang w:val="en-US"/>
        </w:rPr>
        <w:t>Lean Manufacturing</w:t>
      </w:r>
    </w:p>
    <w:p w:rsidR="00F21E04" w:rsidRPr="00F21E04" w:rsidRDefault="00F21E04" w:rsidP="00F2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1E04">
        <w:rPr>
          <w:rFonts w:ascii="Times New Roman" w:hAnsi="Times New Roman" w:cs="Times New Roman"/>
          <w:b/>
          <w:bCs/>
          <w:sz w:val="24"/>
          <w:szCs w:val="24"/>
          <w:lang w:val="en-US"/>
        </w:rPr>
        <w:t>Six Sigma</w:t>
      </w:r>
    </w:p>
    <w:p w:rsidR="00F21E04" w:rsidRPr="00F21E04" w:rsidRDefault="00F21E04" w:rsidP="00F2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1E04">
        <w:rPr>
          <w:rFonts w:ascii="Times New Roman" w:hAnsi="Times New Roman" w:cs="Times New Roman"/>
          <w:b/>
          <w:bCs/>
          <w:sz w:val="24"/>
          <w:szCs w:val="24"/>
          <w:lang w:val="en-US"/>
        </w:rPr>
        <w:t>Black Belt</w:t>
      </w:r>
    </w:p>
    <w:p w:rsidR="00F21E04" w:rsidRDefault="00F21E04" w:rsidP="00F2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5S</w:t>
      </w:r>
    </w:p>
    <w:p w:rsidR="00F21E04" w:rsidRDefault="00F21E04" w:rsidP="00F2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Iso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9000</w:t>
      </w:r>
    </w:p>
    <w:p w:rsidR="00F21E04" w:rsidRPr="00F21E04" w:rsidRDefault="00F21E04" w:rsidP="00F2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1E04">
        <w:rPr>
          <w:rFonts w:ascii="Times New Roman" w:hAnsi="Times New Roman" w:cs="Times New Roman"/>
          <w:b/>
          <w:bCs/>
          <w:sz w:val="24"/>
          <w:szCs w:val="24"/>
          <w:lang w:val="en-US"/>
        </w:rPr>
        <w:t>Kaizen</w:t>
      </w:r>
    </w:p>
    <w:p w:rsidR="00F21E04" w:rsidRPr="00F21E04" w:rsidRDefault="00F21E04" w:rsidP="00F2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1E04">
        <w:rPr>
          <w:rFonts w:ascii="Times New Roman" w:hAnsi="Times New Roman" w:cs="Times New Roman"/>
          <w:b/>
          <w:bCs/>
          <w:sz w:val="24"/>
          <w:szCs w:val="24"/>
          <w:lang w:val="en-US"/>
        </w:rPr>
        <w:t>PDCA</w:t>
      </w:r>
    </w:p>
    <w:p w:rsidR="00F21E04" w:rsidRPr="00F21E04" w:rsidRDefault="00F21E04" w:rsidP="00F2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Continuous Improvement</w:t>
      </w:r>
    </w:p>
    <w:p w:rsidR="00F21E04" w:rsidRDefault="00F21E04" w:rsidP="00F2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Microsoft Excel</w:t>
      </w:r>
    </w:p>
    <w:p w:rsidR="00F21E04" w:rsidRDefault="00F21E04" w:rsidP="00F2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TPM</w:t>
      </w:r>
    </w:p>
    <w:p w:rsidR="00F21E04" w:rsidRDefault="00F21E04" w:rsidP="00F2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Seis Sigma</w:t>
      </w:r>
    </w:p>
    <w:p w:rsidR="00F21E04" w:rsidRDefault="00F21E04" w:rsidP="00F2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Ciclo PDCA</w:t>
      </w:r>
    </w:p>
    <w:p w:rsidR="00F21E04" w:rsidRDefault="00F21E04" w:rsidP="00F2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Fabricação enxuta</w:t>
      </w:r>
    </w:p>
    <w:p w:rsidR="00F21E04" w:rsidRDefault="00F21E04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Engenharia</w:t>
      </w:r>
      <w:bookmarkStart w:id="0" w:name="_GoBack"/>
      <w:bookmarkEnd w:id="0"/>
      <w:r w:rsidR="00B643E1">
        <w:rPr>
          <w:rFonts w:ascii="Times New Roman" w:hAnsi="Times New Roman" w:cs="Times New Roman"/>
          <w:noProof/>
          <w:color w:val="9A9A9A"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CC589A" wp14:editId="436FC03F">
                <wp:simplePos x="0" y="0"/>
                <wp:positionH relativeFrom="margin">
                  <wp:posOffset>-28575</wp:posOffset>
                </wp:positionH>
                <wp:positionV relativeFrom="paragraph">
                  <wp:posOffset>170815</wp:posOffset>
                </wp:positionV>
                <wp:extent cx="549592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C664F" id="Conector reto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25pt,13.45pt" to="430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:rsidR="007A5467" w:rsidRPr="00F21E04" w:rsidRDefault="007A5467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A9A9A"/>
          <w:sz w:val="32"/>
          <w:szCs w:val="32"/>
        </w:rPr>
      </w:pPr>
      <w:r w:rsidRPr="00F21E04">
        <w:rPr>
          <w:rFonts w:ascii="Times New Roman" w:hAnsi="Times New Roman" w:cs="Times New Roman"/>
          <w:color w:val="9A9A9A"/>
          <w:sz w:val="32"/>
          <w:szCs w:val="32"/>
        </w:rPr>
        <w:lastRenderedPageBreak/>
        <w:t>Formação acadêmica</w:t>
      </w:r>
    </w:p>
    <w:p w:rsidR="007A5467" w:rsidRPr="007A5467" w:rsidRDefault="007A5467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A546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PUC-PR</w:t>
      </w:r>
    </w:p>
    <w:p w:rsidR="007A5467" w:rsidRDefault="007A5467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54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Lean Six Sigma - </w:t>
      </w:r>
      <w:r w:rsidRPr="00F21E04">
        <w:rPr>
          <w:rFonts w:ascii="Times New Roman" w:hAnsi="Times New Roman" w:cs="Times New Roman"/>
          <w:color w:val="000000"/>
          <w:sz w:val="24"/>
          <w:szCs w:val="24"/>
        </w:rPr>
        <w:t>Certificado</w:t>
      </w:r>
      <w:r w:rsidRPr="007A54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Black Belt, Lean </w:t>
      </w:r>
      <w:proofErr w:type="gramStart"/>
      <w:r w:rsidRPr="007A5467">
        <w:rPr>
          <w:rFonts w:ascii="Times New Roman" w:hAnsi="Times New Roman" w:cs="Times New Roman"/>
          <w:color w:val="000000"/>
          <w:sz w:val="24"/>
          <w:szCs w:val="24"/>
          <w:lang w:val="en-US"/>
        </w:rPr>
        <w:t>Six</w:t>
      </w:r>
      <w:proofErr w:type="gramEnd"/>
      <w:r w:rsidRPr="007A54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Sigma, 2012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–</w:t>
      </w:r>
      <w:r w:rsidRPr="007A54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2014</w:t>
      </w:r>
    </w:p>
    <w:p w:rsidR="007A5467" w:rsidRPr="007A5467" w:rsidRDefault="007A5467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A5467" w:rsidRDefault="007A5467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Fundação Universidade Federal do Rio Grande</w:t>
      </w:r>
    </w:p>
    <w:p w:rsidR="007A5467" w:rsidRPr="007A5467" w:rsidRDefault="00B643E1" w:rsidP="007A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Cs w:val="24"/>
        </w:rPr>
      </w:pPr>
      <w:r>
        <w:rPr>
          <w:rFonts w:ascii="Times New Roman" w:hAnsi="Times New Roman" w:cs="Times New Roman"/>
          <w:noProof/>
          <w:color w:val="9A9A9A"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0EE10" wp14:editId="72F9B4E6">
                <wp:simplePos x="0" y="0"/>
                <wp:positionH relativeFrom="margin">
                  <wp:posOffset>-28575</wp:posOffset>
                </wp:positionH>
                <wp:positionV relativeFrom="paragraph">
                  <wp:posOffset>385445</wp:posOffset>
                </wp:positionV>
                <wp:extent cx="5495925" cy="0"/>
                <wp:effectExtent l="0" t="0" r="2857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F2C2D" id="Conector reto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25pt,30.35pt" to="430.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7A5467">
        <w:rPr>
          <w:rFonts w:ascii="Times New Roman" w:hAnsi="Times New Roman" w:cs="Times New Roman"/>
          <w:color w:val="000000"/>
          <w:sz w:val="24"/>
          <w:szCs w:val="24"/>
        </w:rPr>
        <w:t>Engenheiro Químico, Universidade Federal do Rio Grande (FURG), 2007 - 2011</w:t>
      </w:r>
    </w:p>
    <w:sectPr w:rsidR="007A5467" w:rsidRPr="007A5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747A1"/>
    <w:multiLevelType w:val="hybridMultilevel"/>
    <w:tmpl w:val="5886648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782F650D"/>
    <w:multiLevelType w:val="hybridMultilevel"/>
    <w:tmpl w:val="DB44740E"/>
    <w:lvl w:ilvl="0" w:tplc="352C2D8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AC"/>
    <w:rsid w:val="004D1FC4"/>
    <w:rsid w:val="006128BC"/>
    <w:rsid w:val="00727B8D"/>
    <w:rsid w:val="00786862"/>
    <w:rsid w:val="007A5467"/>
    <w:rsid w:val="007C625E"/>
    <w:rsid w:val="00884FD5"/>
    <w:rsid w:val="00926B91"/>
    <w:rsid w:val="00A973AC"/>
    <w:rsid w:val="00B42C41"/>
    <w:rsid w:val="00B643E1"/>
    <w:rsid w:val="00B84705"/>
    <w:rsid w:val="00CF52DC"/>
    <w:rsid w:val="00F2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B848A-49AB-406A-B2E3-AA26FB75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73A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8B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4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F0725-E4E6-4343-826B-67DA1268A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606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Borges</dc:creator>
  <cp:keywords/>
  <dc:description/>
  <cp:lastModifiedBy>Mauricio Borges</cp:lastModifiedBy>
  <cp:revision>13</cp:revision>
  <cp:lastPrinted>2014-07-24T16:24:00Z</cp:lastPrinted>
  <dcterms:created xsi:type="dcterms:W3CDTF">2013-11-20T18:12:00Z</dcterms:created>
  <dcterms:modified xsi:type="dcterms:W3CDTF">2015-05-06T17:28:00Z</dcterms:modified>
</cp:coreProperties>
</file>