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A0" w:rsidRPr="009F39F9" w:rsidRDefault="00640714" w:rsidP="00693EA0">
      <w:pPr>
        <w:pStyle w:val="Ttulo"/>
        <w:jc w:val="left"/>
        <w:rPr>
          <w:rFonts w:ascii="Calibri" w:hAnsi="Calibri"/>
          <w:i w:val="0"/>
        </w:rPr>
      </w:pPr>
      <w:r w:rsidRPr="009F39F9">
        <w:rPr>
          <w:rFonts w:ascii="Calibri" w:hAnsi="Calibri"/>
          <w:sz w:val="24"/>
          <w:szCs w:val="24"/>
        </w:rPr>
        <w:t>Curriculum Vitae</w:t>
      </w:r>
      <w:r w:rsidR="00F26F87" w:rsidRPr="00D421FF">
        <w:rPr>
          <w:rFonts w:ascii="Calibri" w:hAnsi="Calibri"/>
          <w:b w:val="0"/>
          <w:i w:val="0"/>
          <w:sz w:val="16"/>
          <w:szCs w:val="16"/>
          <w:u w:val="none"/>
        </w:rPr>
        <w:t xml:space="preserve"> </w:t>
      </w:r>
      <w:r w:rsidR="004513D1">
        <w:rPr>
          <w:rFonts w:ascii="Calibri" w:hAnsi="Calibri"/>
          <w:b w:val="0"/>
          <w:i w:val="0"/>
          <w:sz w:val="28"/>
          <w:szCs w:val="28"/>
          <w:u w:val="none"/>
        </w:rPr>
        <w:t xml:space="preserve">Químico e Engenheiro </w:t>
      </w:r>
      <w:r w:rsidR="00570341" w:rsidRPr="00D70780">
        <w:rPr>
          <w:rFonts w:ascii="Calibri" w:hAnsi="Calibri"/>
          <w:i w:val="0"/>
          <w:sz w:val="28"/>
          <w:szCs w:val="28"/>
          <w:u w:val="none"/>
        </w:rPr>
        <w:t>RÉGIS ANTÔNIO KONZEN HEITLING</w:t>
      </w:r>
    </w:p>
    <w:p w:rsidR="00693EA0" w:rsidRPr="006E3C57" w:rsidRDefault="00693EA0" w:rsidP="006071A1">
      <w:pPr>
        <w:rPr>
          <w:b w:val="0"/>
          <w:sz w:val="16"/>
          <w:szCs w:val="16"/>
        </w:rPr>
      </w:pPr>
    </w:p>
    <w:p w:rsidR="00AF4C19" w:rsidRDefault="00693EA0" w:rsidP="00AF4C19">
      <w:pPr>
        <w:rPr>
          <w:i/>
          <w:sz w:val="16"/>
          <w:szCs w:val="16"/>
        </w:rPr>
      </w:pPr>
      <w:r w:rsidRPr="004965B6">
        <w:rPr>
          <w:sz w:val="22"/>
          <w:szCs w:val="22"/>
        </w:rPr>
        <w:sym w:font="Wingdings" w:char="F02A"/>
      </w:r>
      <w:r w:rsidR="00D421FF" w:rsidRPr="004965B6">
        <w:rPr>
          <w:sz w:val="22"/>
          <w:szCs w:val="22"/>
        </w:rPr>
        <w:t xml:space="preserve"> </w:t>
      </w:r>
      <w:hyperlink r:id="rId7" w:history="1">
        <w:r w:rsidR="00AF4C19" w:rsidRPr="004513D1">
          <w:rPr>
            <w:rStyle w:val="Hyperlink"/>
            <w:i/>
            <w:sz w:val="22"/>
            <w:szCs w:val="22"/>
            <w:u w:val="none"/>
          </w:rPr>
          <w:t>konzentling@gmail.com</w:t>
        </w:r>
      </w:hyperlink>
      <w:r w:rsidR="00AF4C19">
        <w:rPr>
          <w:b w:val="0"/>
          <w:sz w:val="22"/>
          <w:szCs w:val="22"/>
        </w:rPr>
        <w:t xml:space="preserve"> </w:t>
      </w:r>
      <w:r w:rsidR="00AF4C19" w:rsidRPr="00AF4C19">
        <w:rPr>
          <w:sz w:val="32"/>
          <w:szCs w:val="32"/>
        </w:rPr>
        <w:sym w:font="Webdings" w:char="F0CB"/>
      </w:r>
      <w:r w:rsidR="00AF4C19" w:rsidRPr="009F39F9">
        <w:rPr>
          <w:i/>
          <w:sz w:val="22"/>
          <w:szCs w:val="22"/>
        </w:rPr>
        <w:t xml:space="preserve"> (51) 9296-7672</w:t>
      </w:r>
    </w:p>
    <w:p w:rsidR="00693EA0" w:rsidRPr="009F39F9" w:rsidRDefault="00F26F87" w:rsidP="009005D2">
      <w:pPr>
        <w:rPr>
          <w:i/>
          <w:sz w:val="22"/>
          <w:szCs w:val="22"/>
        </w:rPr>
      </w:pPr>
      <w:r w:rsidRPr="009F39F9">
        <w:rPr>
          <w:i/>
          <w:sz w:val="22"/>
          <w:szCs w:val="22"/>
        </w:rPr>
        <w:t>Av. Benjamin Constant,</w:t>
      </w:r>
      <w:r w:rsidR="00CB1E10" w:rsidRPr="009F39F9">
        <w:rPr>
          <w:i/>
          <w:sz w:val="22"/>
          <w:szCs w:val="22"/>
        </w:rPr>
        <w:t xml:space="preserve"> </w:t>
      </w:r>
      <w:r w:rsidRPr="009F39F9">
        <w:rPr>
          <w:i/>
          <w:sz w:val="22"/>
          <w:szCs w:val="22"/>
        </w:rPr>
        <w:t>567</w:t>
      </w:r>
      <w:r w:rsidR="00CB1E10" w:rsidRPr="009F39F9">
        <w:rPr>
          <w:i/>
          <w:sz w:val="22"/>
          <w:szCs w:val="22"/>
        </w:rPr>
        <w:t>/</w:t>
      </w:r>
      <w:r w:rsidRPr="009F39F9">
        <w:rPr>
          <w:i/>
          <w:sz w:val="22"/>
          <w:szCs w:val="22"/>
        </w:rPr>
        <w:t>304</w:t>
      </w:r>
      <w:r w:rsidR="00693EA0" w:rsidRPr="009F39F9">
        <w:rPr>
          <w:i/>
          <w:sz w:val="22"/>
          <w:szCs w:val="22"/>
        </w:rPr>
        <w:t xml:space="preserve">, </w:t>
      </w:r>
      <w:r w:rsidR="00E36969">
        <w:rPr>
          <w:i/>
          <w:sz w:val="22"/>
          <w:szCs w:val="22"/>
        </w:rPr>
        <w:t xml:space="preserve">São João, </w:t>
      </w:r>
      <w:r w:rsidR="00693EA0" w:rsidRPr="009F39F9">
        <w:rPr>
          <w:i/>
          <w:sz w:val="22"/>
          <w:szCs w:val="22"/>
        </w:rPr>
        <w:t xml:space="preserve">Porto </w:t>
      </w:r>
      <w:r w:rsidR="00CB1E10" w:rsidRPr="009F39F9">
        <w:rPr>
          <w:i/>
          <w:sz w:val="22"/>
          <w:szCs w:val="22"/>
        </w:rPr>
        <w:t xml:space="preserve">Alegre, </w:t>
      </w:r>
      <w:r w:rsidR="00693EA0" w:rsidRPr="009F39F9">
        <w:rPr>
          <w:i/>
          <w:sz w:val="22"/>
          <w:szCs w:val="22"/>
        </w:rPr>
        <w:t>RS</w:t>
      </w:r>
      <w:r w:rsidR="00E36969">
        <w:rPr>
          <w:i/>
          <w:sz w:val="22"/>
          <w:szCs w:val="22"/>
        </w:rPr>
        <w:t>, 90.550-003</w:t>
      </w:r>
      <w:r w:rsidR="00DD151C">
        <w:rPr>
          <w:b w:val="0"/>
          <w:sz w:val="16"/>
          <w:szCs w:val="16"/>
        </w:rPr>
        <w:t>.</w:t>
      </w:r>
    </w:p>
    <w:p w:rsidR="003F440F" w:rsidRPr="003F440F" w:rsidRDefault="003F440F" w:rsidP="009005D2">
      <w:pPr>
        <w:rPr>
          <w:b w:val="0"/>
          <w:sz w:val="16"/>
          <w:szCs w:val="16"/>
        </w:rPr>
      </w:pPr>
    </w:p>
    <w:p w:rsidR="00640714" w:rsidRPr="00D421FF" w:rsidRDefault="006406A7" w:rsidP="00D421F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-43386</wp:posOffset>
                </wp:positionH>
                <wp:positionV relativeFrom="paragraph">
                  <wp:posOffset>33968</wp:posOffset>
                </wp:positionV>
                <wp:extent cx="5549265" cy="373487"/>
                <wp:effectExtent l="0" t="0" r="51435" b="647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265" cy="3734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3DE99" id="Rectangle 2" o:spid="_x0000_s1026" style="position:absolute;margin-left:-3.4pt;margin-top:2.65pt;width:436.95pt;height: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" o:allowincell="f" filled="f">
                <v:shadow on="t"/>
              </v:rect>
            </w:pict>
          </mc:Fallback>
        </mc:AlternateContent>
      </w:r>
    </w:p>
    <w:p w:rsidR="009F39F9" w:rsidRDefault="00587844" w:rsidP="009F39F9">
      <w:r w:rsidRPr="009F39F9">
        <w:rPr>
          <w:i/>
          <w:u w:val="single"/>
        </w:rPr>
        <w:t>Objetivo</w:t>
      </w:r>
      <w:r w:rsidRPr="009F39F9">
        <w:t xml:space="preserve"> </w:t>
      </w:r>
      <w:r w:rsidR="00ED3F55">
        <w:t>Engenheiro de Segurança do Trabalho</w:t>
      </w:r>
      <w:bookmarkStart w:id="0" w:name="_GoBack"/>
      <w:bookmarkEnd w:id="0"/>
    </w:p>
    <w:p w:rsidR="00C710FC" w:rsidRPr="003F440F" w:rsidRDefault="00C710FC" w:rsidP="009F39F9">
      <w:pPr>
        <w:rPr>
          <w:b w:val="0"/>
          <w:sz w:val="16"/>
          <w:szCs w:val="16"/>
        </w:rPr>
      </w:pPr>
    </w:p>
    <w:p w:rsidR="00640714" w:rsidRPr="006E3C57" w:rsidRDefault="00640714">
      <w:pPr>
        <w:tabs>
          <w:tab w:val="right" w:pos="8460"/>
        </w:tabs>
        <w:rPr>
          <w:b w:val="0"/>
          <w:sz w:val="16"/>
          <w:szCs w:val="16"/>
        </w:rPr>
      </w:pPr>
    </w:p>
    <w:p w:rsidR="003F440F" w:rsidRPr="009005D2" w:rsidRDefault="003F440F" w:rsidP="009005D2">
      <w:pPr>
        <w:rPr>
          <w:i/>
        </w:rPr>
      </w:pPr>
      <w:r w:rsidRPr="009005D2">
        <w:rPr>
          <w:i/>
        </w:rPr>
        <w:t>Habili</w:t>
      </w:r>
      <w:r w:rsidR="00AF4C19">
        <w:rPr>
          <w:i/>
        </w:rPr>
        <w:t>tações</w:t>
      </w:r>
    </w:p>
    <w:p w:rsidR="009F39F9" w:rsidRPr="003F440F" w:rsidRDefault="00FB0692" w:rsidP="003A2620">
      <w:pPr>
        <w:jc w:val="both"/>
        <w:rPr>
          <w:b w:val="0"/>
          <w:sz w:val="16"/>
          <w:szCs w:val="16"/>
        </w:rPr>
      </w:pPr>
      <w:r w:rsidRPr="00FB0692">
        <w:rPr>
          <w:b w:val="0"/>
          <w:szCs w:val="18"/>
        </w:rPr>
        <w:t>Engenheiro Sanitarista</w:t>
      </w:r>
      <w:r w:rsidR="00C85C76">
        <w:rPr>
          <w:b w:val="0"/>
          <w:szCs w:val="18"/>
        </w:rPr>
        <w:t>,</w:t>
      </w:r>
      <w:r w:rsidRPr="00FB0692">
        <w:rPr>
          <w:b w:val="0"/>
          <w:szCs w:val="18"/>
        </w:rPr>
        <w:t xml:space="preserve"> Ambiental</w:t>
      </w:r>
      <w:r w:rsidR="00C85C76">
        <w:rPr>
          <w:b w:val="0"/>
          <w:szCs w:val="18"/>
        </w:rPr>
        <w:t xml:space="preserve"> e de Segurança do Trabalho</w:t>
      </w:r>
      <w:r w:rsidRPr="00FB0692">
        <w:rPr>
          <w:b w:val="0"/>
          <w:szCs w:val="18"/>
        </w:rPr>
        <w:t xml:space="preserve"> CREA-RS195288</w:t>
      </w:r>
      <w:r>
        <w:rPr>
          <w:b w:val="0"/>
          <w:szCs w:val="18"/>
        </w:rPr>
        <w:t xml:space="preserve">, </w:t>
      </w:r>
      <w:r w:rsidRPr="00FB0692">
        <w:rPr>
          <w:b w:val="0"/>
          <w:szCs w:val="18"/>
        </w:rPr>
        <w:t>Químico CRQ-RS 05201607,</w:t>
      </w:r>
      <w:r>
        <w:rPr>
          <w:b w:val="0"/>
          <w:szCs w:val="18"/>
        </w:rPr>
        <w:t xml:space="preserve"> </w:t>
      </w:r>
      <w:r w:rsidRPr="00FB0692">
        <w:rPr>
          <w:b w:val="0"/>
          <w:szCs w:val="18"/>
        </w:rPr>
        <w:t>Perito Ambiental, Auditor Líder de Sistema de Gestão Ambiental (</w:t>
      </w:r>
      <w:r w:rsidR="005533E8">
        <w:rPr>
          <w:b w:val="0"/>
          <w:szCs w:val="18"/>
        </w:rPr>
        <w:t xml:space="preserve">ISO </w:t>
      </w:r>
      <w:r w:rsidRPr="00FB0692">
        <w:rPr>
          <w:b w:val="0"/>
          <w:szCs w:val="18"/>
        </w:rPr>
        <w:t>14001:2004), Cargas Perigosas, Treinamentos, Licenciamento e Projetos</w:t>
      </w:r>
      <w:r w:rsidR="00C85C76">
        <w:rPr>
          <w:b w:val="0"/>
          <w:szCs w:val="18"/>
        </w:rPr>
        <w:t>, Planos, Estudos, Programas, Laudos</w:t>
      </w:r>
      <w:r w:rsidRPr="00FB0692">
        <w:rPr>
          <w:b w:val="0"/>
          <w:szCs w:val="18"/>
        </w:rPr>
        <w:t xml:space="preserve"> da</w:t>
      </w:r>
      <w:r w:rsidR="00C85C76">
        <w:rPr>
          <w:b w:val="0"/>
          <w:szCs w:val="18"/>
        </w:rPr>
        <w:t>s</w:t>
      </w:r>
      <w:r w:rsidRPr="00FB0692">
        <w:rPr>
          <w:b w:val="0"/>
          <w:szCs w:val="18"/>
        </w:rPr>
        <w:t xml:space="preserve"> Habilitaç</w:t>
      </w:r>
      <w:r w:rsidR="00C85C76">
        <w:rPr>
          <w:b w:val="0"/>
          <w:szCs w:val="18"/>
        </w:rPr>
        <w:t>ões</w:t>
      </w:r>
      <w:r w:rsidRPr="00FB0692">
        <w:rPr>
          <w:b w:val="0"/>
          <w:szCs w:val="18"/>
        </w:rPr>
        <w:t>.</w:t>
      </w:r>
    </w:p>
    <w:p w:rsidR="003F440F" w:rsidRPr="006E3C57" w:rsidRDefault="003F440F" w:rsidP="006071A1">
      <w:pPr>
        <w:rPr>
          <w:b w:val="0"/>
          <w:sz w:val="16"/>
          <w:szCs w:val="16"/>
        </w:rPr>
      </w:pPr>
    </w:p>
    <w:p w:rsidR="003F440F" w:rsidRPr="009005D2" w:rsidRDefault="003F440F" w:rsidP="009005D2">
      <w:pPr>
        <w:rPr>
          <w:i/>
        </w:rPr>
      </w:pPr>
      <w:r w:rsidRPr="009005D2">
        <w:rPr>
          <w:i/>
        </w:rPr>
        <w:t>Capacitação Profissional</w:t>
      </w:r>
    </w:p>
    <w:p w:rsidR="00E17D7F" w:rsidRDefault="00E17D7F">
      <w:pPr>
        <w:tabs>
          <w:tab w:val="right" w:pos="8460"/>
        </w:tabs>
        <w:jc w:val="both"/>
        <w:rPr>
          <w:rFonts w:eastAsia="Calibri"/>
          <w:b w:val="0"/>
          <w:color w:val="000000"/>
          <w:sz w:val="22"/>
          <w:szCs w:val="22"/>
        </w:rPr>
      </w:pPr>
      <w:r w:rsidRPr="00E17D7F">
        <w:rPr>
          <w:rFonts w:eastAsia="Calibri"/>
          <w:b w:val="0"/>
          <w:color w:val="000000"/>
          <w:sz w:val="22"/>
          <w:szCs w:val="22"/>
        </w:rPr>
        <w:t>Engenheiro de Segurança do Trabalho - PREVENÇÃO EM SEGURANÇA E SAÚDE NO TRABALHO - [Coordenação SESMT; Projeto, Execução e Auditoria: "PPRA, PCMAT, PGR e PPCI"; Avaliação LTCAT, Laudo Pericial: "Insalubridade, Periculosidade, Aposentadoria Especial e Acidente do Trabalho"; Orientações técnicas e responsabilidade</w:t>
      </w:r>
      <w:r>
        <w:rPr>
          <w:rFonts w:eastAsia="Calibri"/>
          <w:b w:val="0"/>
          <w:color w:val="000000"/>
          <w:sz w:val="22"/>
          <w:szCs w:val="22"/>
        </w:rPr>
        <w:t xml:space="preserve"> informações</w:t>
      </w:r>
      <w:r w:rsidRPr="00E17D7F">
        <w:rPr>
          <w:rFonts w:eastAsia="Calibri"/>
          <w:b w:val="0"/>
          <w:color w:val="000000"/>
          <w:sz w:val="22"/>
          <w:szCs w:val="22"/>
        </w:rPr>
        <w:t xml:space="preserve"> e-Social; Estudo, Projeto, Execução e Fiscalização: "Medidas Controle, EPC, NR-06, NR-12, NR-10"; Treinamentos: "CIPA, prevenção acidentes e doenças profissionais, </w:t>
      </w:r>
      <w:r w:rsidR="00FF080A">
        <w:rPr>
          <w:rFonts w:eastAsia="Calibri"/>
          <w:b w:val="0"/>
          <w:color w:val="000000"/>
          <w:sz w:val="22"/>
          <w:szCs w:val="22"/>
        </w:rPr>
        <w:t xml:space="preserve">ergonomia, </w:t>
      </w:r>
      <w:r w:rsidRPr="00E17D7F">
        <w:rPr>
          <w:rFonts w:eastAsia="Calibri"/>
          <w:b w:val="0"/>
          <w:color w:val="000000"/>
          <w:sz w:val="22"/>
          <w:szCs w:val="22"/>
        </w:rPr>
        <w:t>sinalização segurança, brigadistas, uso extintores e alarmes incêndio, permissão e instrução trabalho, utilização segura produtos químicos, trabalho em altura, a quente, operações movimentação cargas, em espaço confinado, em altura, com exposição agente biológico, limpeza e desinfecção, capacitação para prevenção e comunicação dos riscos"]</w:t>
      </w:r>
      <w:r>
        <w:rPr>
          <w:rFonts w:eastAsia="Calibri"/>
          <w:b w:val="0"/>
          <w:color w:val="000000"/>
          <w:sz w:val="22"/>
          <w:szCs w:val="22"/>
        </w:rPr>
        <w:t>.</w:t>
      </w:r>
    </w:p>
    <w:p w:rsidR="00E17D7F" w:rsidRDefault="00E17D7F">
      <w:pPr>
        <w:tabs>
          <w:tab w:val="right" w:pos="8460"/>
        </w:tabs>
        <w:jc w:val="both"/>
        <w:rPr>
          <w:rFonts w:eastAsia="Calibri"/>
          <w:b w:val="0"/>
          <w:color w:val="000000"/>
          <w:sz w:val="22"/>
          <w:szCs w:val="22"/>
        </w:rPr>
      </w:pPr>
      <w:r w:rsidRPr="00E17D7F">
        <w:rPr>
          <w:rFonts w:eastAsia="Calibri"/>
          <w:b w:val="0"/>
          <w:color w:val="000000"/>
          <w:sz w:val="22"/>
          <w:szCs w:val="22"/>
        </w:rPr>
        <w:t>Engenheiro Sanitarista - SANEAMENTO BÁSICO - [Projeto, Execução e Fiscalização: Sistema Abastecimento Água Potável "captação, tratamento (ETA), adução, reservação, distribuição"; Sistema Esgotamento Sanitário "redes coletoras, tratamento (ETE)"; Sistema Drenagem "manejo águas pluviais"; soluções individuais, coletivas, urbanas e industriais; Resíduos Sólidos "aterros classe I, IIA e IIB"; Limpeza Urbana e Manejo Resíduos Sólidos "infraestruturas e instalações operacionais coleta, transporte, transbordo, triagem, tratamento e destino final lixo doméstico e limpeza logradouros e vias públicas"; Sistema Hidrantes para Combate a Incêndio e Instalações Prediais Hidrossanitárias]</w:t>
      </w:r>
      <w:r>
        <w:rPr>
          <w:rFonts w:eastAsia="Calibri"/>
          <w:b w:val="0"/>
          <w:color w:val="000000"/>
          <w:sz w:val="22"/>
          <w:szCs w:val="22"/>
        </w:rPr>
        <w:t>.</w:t>
      </w:r>
    </w:p>
    <w:p w:rsidR="00E17D7F" w:rsidRDefault="00E17D7F">
      <w:pPr>
        <w:tabs>
          <w:tab w:val="right" w:pos="8460"/>
        </w:tabs>
        <w:jc w:val="both"/>
        <w:rPr>
          <w:rFonts w:eastAsia="Calibri"/>
          <w:b w:val="0"/>
          <w:color w:val="000000"/>
          <w:sz w:val="22"/>
          <w:szCs w:val="22"/>
        </w:rPr>
      </w:pPr>
      <w:r w:rsidRPr="00E17D7F">
        <w:rPr>
          <w:rFonts w:eastAsia="Calibri"/>
          <w:b w:val="0"/>
          <w:color w:val="000000"/>
          <w:sz w:val="22"/>
          <w:szCs w:val="22"/>
        </w:rPr>
        <w:t>Engenheiro Ambiental - GESTÃO AMBIENTAL - [fiscalização, contratos, administração, ordenamento, monitoramento, mitigação de impactos, licenciamento, treinamentos, educação, EIA-RIMA, auditoria, controle poluição]</w:t>
      </w:r>
      <w:r>
        <w:rPr>
          <w:rFonts w:eastAsia="Calibri"/>
          <w:b w:val="0"/>
          <w:color w:val="000000"/>
          <w:sz w:val="22"/>
          <w:szCs w:val="22"/>
        </w:rPr>
        <w:t>.</w:t>
      </w:r>
    </w:p>
    <w:p w:rsidR="00E17D7F" w:rsidRDefault="00E17D7F">
      <w:pPr>
        <w:tabs>
          <w:tab w:val="right" w:pos="8460"/>
        </w:tabs>
        <w:jc w:val="both"/>
        <w:rPr>
          <w:rFonts w:eastAsia="Calibri"/>
          <w:b w:val="0"/>
          <w:color w:val="000000"/>
          <w:sz w:val="22"/>
          <w:szCs w:val="22"/>
        </w:rPr>
      </w:pPr>
      <w:r w:rsidRPr="00E17D7F">
        <w:rPr>
          <w:rFonts w:eastAsia="Calibri"/>
          <w:b w:val="0"/>
          <w:color w:val="000000"/>
          <w:sz w:val="22"/>
          <w:szCs w:val="22"/>
        </w:rPr>
        <w:t>Químico - CONTROLE DE QUALIDADE E GESTÃO AMBIENTAL - [Coordenação de Laboratórios Químicos, Microbiológicos e Ambientais "avaliação de métodos analíticos e tratabilidade de resíduos químicos"</w:t>
      </w:r>
      <w:r>
        <w:rPr>
          <w:rFonts w:eastAsia="Calibri"/>
          <w:b w:val="0"/>
          <w:color w:val="000000"/>
          <w:sz w:val="22"/>
          <w:szCs w:val="22"/>
        </w:rPr>
        <w:t xml:space="preserve">; </w:t>
      </w:r>
      <w:r w:rsidRPr="00E17D7F">
        <w:rPr>
          <w:rFonts w:eastAsia="Calibri"/>
          <w:b w:val="0"/>
          <w:color w:val="000000"/>
          <w:sz w:val="22"/>
          <w:szCs w:val="22"/>
        </w:rPr>
        <w:t>Cargas Perigosas "planos, treiname</w:t>
      </w:r>
      <w:r>
        <w:rPr>
          <w:rFonts w:eastAsia="Calibri"/>
          <w:b w:val="0"/>
          <w:color w:val="000000"/>
          <w:sz w:val="22"/>
          <w:szCs w:val="22"/>
        </w:rPr>
        <w:t>nto, responsabilidade técnica"].</w:t>
      </w:r>
    </w:p>
    <w:p w:rsidR="00640714" w:rsidRDefault="00E17D7F">
      <w:pPr>
        <w:tabs>
          <w:tab w:val="right" w:pos="8460"/>
        </w:tabs>
        <w:jc w:val="both"/>
        <w:rPr>
          <w:rFonts w:eastAsia="Calibri"/>
          <w:b w:val="0"/>
          <w:color w:val="000000"/>
          <w:sz w:val="22"/>
          <w:szCs w:val="22"/>
        </w:rPr>
      </w:pPr>
      <w:r w:rsidRPr="00E17D7F">
        <w:rPr>
          <w:rFonts w:eastAsia="Calibri"/>
          <w:b w:val="0"/>
          <w:color w:val="000000"/>
          <w:sz w:val="22"/>
          <w:szCs w:val="22"/>
        </w:rPr>
        <w:t>Perito Ambiental; Auditor Líder de Sistema de Gestão Ambiental (ISO 14001:2004)</w:t>
      </w:r>
      <w:r>
        <w:rPr>
          <w:rFonts w:eastAsia="Calibri"/>
          <w:b w:val="0"/>
          <w:color w:val="000000"/>
          <w:sz w:val="22"/>
          <w:szCs w:val="22"/>
        </w:rPr>
        <w:t>; Auditor de Programa 5S.</w:t>
      </w:r>
    </w:p>
    <w:p w:rsidR="00E17D7F" w:rsidRPr="006E3C57" w:rsidRDefault="00E17D7F">
      <w:pPr>
        <w:tabs>
          <w:tab w:val="right" w:pos="8460"/>
        </w:tabs>
        <w:jc w:val="both"/>
        <w:rPr>
          <w:b w:val="0"/>
          <w:sz w:val="16"/>
          <w:szCs w:val="16"/>
        </w:rPr>
      </w:pPr>
    </w:p>
    <w:p w:rsidR="00640714" w:rsidRDefault="00640714" w:rsidP="009005D2">
      <w:pPr>
        <w:rPr>
          <w:i/>
        </w:rPr>
      </w:pPr>
      <w:r w:rsidRPr="009005D2">
        <w:rPr>
          <w:i/>
        </w:rPr>
        <w:t>Formação</w:t>
      </w:r>
      <w:r w:rsidR="00C85C76">
        <w:rPr>
          <w:i/>
        </w:rPr>
        <w:t xml:space="preserve"> de Ensino Regular reconhecido pelo MEC</w:t>
      </w:r>
    </w:p>
    <w:p w:rsidR="00CC341D" w:rsidRPr="00CC341D" w:rsidRDefault="00CC341D" w:rsidP="00CC341D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b w:val="0"/>
          <w:i/>
          <w:sz w:val="22"/>
          <w:szCs w:val="22"/>
        </w:rPr>
      </w:pPr>
      <w:r w:rsidRPr="00CC341D">
        <w:rPr>
          <w:b w:val="0"/>
          <w:i/>
          <w:sz w:val="22"/>
          <w:szCs w:val="22"/>
        </w:rPr>
        <w:t xml:space="preserve">Engenharia de Segurança do </w:t>
      </w:r>
      <w:r>
        <w:rPr>
          <w:b w:val="0"/>
          <w:i/>
          <w:sz w:val="22"/>
          <w:szCs w:val="22"/>
        </w:rPr>
        <w:t>T</w:t>
      </w:r>
      <w:r w:rsidRPr="00CC341D">
        <w:rPr>
          <w:b w:val="0"/>
          <w:i/>
          <w:sz w:val="22"/>
          <w:szCs w:val="22"/>
        </w:rPr>
        <w:t>rabalho</w:t>
      </w:r>
      <w:r>
        <w:rPr>
          <w:b w:val="0"/>
          <w:i/>
          <w:sz w:val="22"/>
          <w:szCs w:val="22"/>
        </w:rPr>
        <w:t xml:space="preserve"> (IPA </w:t>
      </w:r>
      <w:r w:rsidR="000B23B1">
        <w:rPr>
          <w:b w:val="0"/>
          <w:i/>
          <w:sz w:val="22"/>
          <w:szCs w:val="22"/>
        </w:rPr>
        <w:t>-</w:t>
      </w:r>
      <w:r>
        <w:rPr>
          <w:b w:val="0"/>
          <w:i/>
          <w:sz w:val="22"/>
          <w:szCs w:val="22"/>
        </w:rPr>
        <w:t xml:space="preserve"> 2015)</w:t>
      </w:r>
    </w:p>
    <w:p w:rsidR="00640714" w:rsidRPr="003F440F" w:rsidRDefault="00640714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b w:val="0"/>
          <w:sz w:val="22"/>
        </w:rPr>
      </w:pPr>
      <w:r w:rsidRPr="003F440F">
        <w:rPr>
          <w:b w:val="0"/>
          <w:i/>
          <w:sz w:val="22"/>
        </w:rPr>
        <w:t xml:space="preserve">Engenharia </w:t>
      </w:r>
      <w:r w:rsidR="00CB1E10" w:rsidRPr="003F440F">
        <w:rPr>
          <w:b w:val="0"/>
          <w:i/>
          <w:sz w:val="22"/>
        </w:rPr>
        <w:t>Sanitária</w:t>
      </w:r>
      <w:r w:rsidR="002A279D" w:rsidRPr="003F440F">
        <w:rPr>
          <w:b w:val="0"/>
          <w:i/>
          <w:sz w:val="22"/>
        </w:rPr>
        <w:t xml:space="preserve"> e Ambiental</w:t>
      </w:r>
      <w:r w:rsidRPr="003F440F">
        <w:rPr>
          <w:b w:val="0"/>
          <w:i/>
          <w:sz w:val="22"/>
        </w:rPr>
        <w:t xml:space="preserve"> (</w:t>
      </w:r>
      <w:r w:rsidR="00CB1E10" w:rsidRPr="003F440F">
        <w:rPr>
          <w:b w:val="0"/>
          <w:i/>
          <w:sz w:val="22"/>
        </w:rPr>
        <w:t>Faculdade Dom Bosco</w:t>
      </w:r>
      <w:r w:rsidRPr="003F440F">
        <w:rPr>
          <w:b w:val="0"/>
          <w:i/>
          <w:sz w:val="22"/>
        </w:rPr>
        <w:t xml:space="preserve"> </w:t>
      </w:r>
      <w:r w:rsidR="00E049C3" w:rsidRPr="003F440F">
        <w:rPr>
          <w:b w:val="0"/>
          <w:i/>
          <w:sz w:val="22"/>
        </w:rPr>
        <w:t>-</w:t>
      </w:r>
      <w:r w:rsidRPr="003F440F">
        <w:rPr>
          <w:b w:val="0"/>
          <w:i/>
          <w:sz w:val="22"/>
        </w:rPr>
        <w:t xml:space="preserve"> </w:t>
      </w:r>
      <w:r w:rsidR="00CB1E10" w:rsidRPr="003F440F">
        <w:rPr>
          <w:b w:val="0"/>
          <w:i/>
          <w:sz w:val="22"/>
        </w:rPr>
        <w:t>2012</w:t>
      </w:r>
      <w:r w:rsidRPr="003F440F">
        <w:rPr>
          <w:b w:val="0"/>
          <w:i/>
          <w:sz w:val="22"/>
        </w:rPr>
        <w:t>)</w:t>
      </w:r>
    </w:p>
    <w:p w:rsidR="00190B7B" w:rsidRPr="003F440F" w:rsidRDefault="00190B7B" w:rsidP="00190B7B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b w:val="0"/>
          <w:i/>
          <w:sz w:val="22"/>
        </w:rPr>
      </w:pPr>
      <w:r w:rsidRPr="003F440F">
        <w:rPr>
          <w:b w:val="0"/>
          <w:i/>
          <w:sz w:val="22"/>
        </w:rPr>
        <w:t>Química (PUCRS - 200</w:t>
      </w:r>
      <w:r w:rsidR="00497A0D" w:rsidRPr="003F440F">
        <w:rPr>
          <w:b w:val="0"/>
          <w:i/>
          <w:sz w:val="22"/>
        </w:rPr>
        <w:t>1</w:t>
      </w:r>
      <w:r w:rsidRPr="003F440F">
        <w:rPr>
          <w:b w:val="0"/>
          <w:i/>
          <w:sz w:val="22"/>
        </w:rPr>
        <w:t>)</w:t>
      </w:r>
    </w:p>
    <w:p w:rsidR="00C95C1A" w:rsidRPr="003F440F" w:rsidRDefault="00C95C1A" w:rsidP="00C95C1A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b w:val="0"/>
          <w:i/>
          <w:sz w:val="22"/>
        </w:rPr>
      </w:pPr>
      <w:r w:rsidRPr="003F440F">
        <w:rPr>
          <w:b w:val="0"/>
          <w:i/>
          <w:sz w:val="22"/>
        </w:rPr>
        <w:t>Licenciatura Plena em Química (PUCRS</w:t>
      </w:r>
      <w:r w:rsidR="00E049C3" w:rsidRPr="003F440F">
        <w:rPr>
          <w:b w:val="0"/>
          <w:i/>
          <w:sz w:val="22"/>
        </w:rPr>
        <w:t xml:space="preserve"> -</w:t>
      </w:r>
      <w:r w:rsidRPr="003F440F">
        <w:rPr>
          <w:b w:val="0"/>
          <w:i/>
          <w:sz w:val="22"/>
        </w:rPr>
        <w:t xml:space="preserve"> 200</w:t>
      </w:r>
      <w:r w:rsidR="00497A0D" w:rsidRPr="003F440F">
        <w:rPr>
          <w:b w:val="0"/>
          <w:i/>
          <w:sz w:val="22"/>
        </w:rPr>
        <w:t>1</w:t>
      </w:r>
      <w:r w:rsidRPr="003F440F">
        <w:rPr>
          <w:b w:val="0"/>
          <w:i/>
          <w:sz w:val="22"/>
        </w:rPr>
        <w:t>)</w:t>
      </w:r>
    </w:p>
    <w:p w:rsidR="00DE2513" w:rsidRPr="003F440F" w:rsidRDefault="00DE2513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b w:val="0"/>
          <w:sz w:val="22"/>
        </w:rPr>
      </w:pPr>
      <w:r w:rsidRPr="003F440F">
        <w:rPr>
          <w:b w:val="0"/>
          <w:i/>
          <w:sz w:val="22"/>
        </w:rPr>
        <w:t xml:space="preserve">Técnico </w:t>
      </w:r>
      <w:r w:rsidR="00CB1E10" w:rsidRPr="003F440F">
        <w:rPr>
          <w:b w:val="0"/>
          <w:i/>
          <w:sz w:val="22"/>
        </w:rPr>
        <w:t>Químico</w:t>
      </w:r>
      <w:r w:rsidRPr="003F440F">
        <w:rPr>
          <w:b w:val="0"/>
          <w:i/>
          <w:sz w:val="22"/>
        </w:rPr>
        <w:t xml:space="preserve"> (</w:t>
      </w:r>
      <w:r w:rsidR="00CB1E10" w:rsidRPr="003F440F">
        <w:rPr>
          <w:b w:val="0"/>
          <w:i/>
          <w:sz w:val="22"/>
        </w:rPr>
        <w:t xml:space="preserve">Colégio Batista </w:t>
      </w:r>
      <w:r w:rsidR="00E049C3" w:rsidRPr="003F440F">
        <w:rPr>
          <w:b w:val="0"/>
          <w:i/>
          <w:sz w:val="22"/>
        </w:rPr>
        <w:t>-</w:t>
      </w:r>
      <w:r w:rsidRPr="003F440F">
        <w:rPr>
          <w:b w:val="0"/>
          <w:i/>
          <w:sz w:val="22"/>
        </w:rPr>
        <w:t xml:space="preserve"> </w:t>
      </w:r>
      <w:r w:rsidR="00C95C1A" w:rsidRPr="003F440F">
        <w:rPr>
          <w:b w:val="0"/>
          <w:i/>
          <w:sz w:val="22"/>
        </w:rPr>
        <w:t>1992</w:t>
      </w:r>
      <w:r w:rsidRPr="003F440F">
        <w:rPr>
          <w:b w:val="0"/>
          <w:i/>
          <w:sz w:val="22"/>
        </w:rPr>
        <w:t>)</w:t>
      </w:r>
    </w:p>
    <w:p w:rsidR="00640714" w:rsidRPr="006E3C57" w:rsidRDefault="00640714">
      <w:pPr>
        <w:tabs>
          <w:tab w:val="left" w:pos="4320"/>
          <w:tab w:val="left" w:pos="6840"/>
          <w:tab w:val="right" w:pos="8460"/>
        </w:tabs>
        <w:jc w:val="both"/>
        <w:rPr>
          <w:b w:val="0"/>
          <w:sz w:val="16"/>
          <w:szCs w:val="16"/>
        </w:rPr>
      </w:pPr>
    </w:p>
    <w:p w:rsidR="00640714" w:rsidRPr="009005D2" w:rsidRDefault="00640714" w:rsidP="009005D2">
      <w:pPr>
        <w:rPr>
          <w:i/>
        </w:rPr>
      </w:pPr>
      <w:r w:rsidRPr="009005D2">
        <w:rPr>
          <w:i/>
        </w:rPr>
        <w:t>Idiomas</w:t>
      </w:r>
    </w:p>
    <w:p w:rsidR="00640714" w:rsidRPr="003A2620" w:rsidRDefault="00640714">
      <w:pPr>
        <w:tabs>
          <w:tab w:val="right" w:pos="8460"/>
        </w:tabs>
        <w:jc w:val="both"/>
        <w:rPr>
          <w:sz w:val="22"/>
        </w:rPr>
      </w:pPr>
      <w:r w:rsidRPr="003A2620">
        <w:rPr>
          <w:sz w:val="22"/>
        </w:rPr>
        <w:t>Inglês</w:t>
      </w:r>
      <w:r w:rsidR="002C1337" w:rsidRPr="003A2620">
        <w:rPr>
          <w:sz w:val="22"/>
        </w:rPr>
        <w:t>:</w:t>
      </w:r>
      <w:r w:rsidR="00A7553B" w:rsidRPr="003A2620">
        <w:rPr>
          <w:sz w:val="22"/>
        </w:rPr>
        <w:t xml:space="preserve"> </w:t>
      </w:r>
      <w:r w:rsidR="006069DF" w:rsidRPr="003A2620">
        <w:rPr>
          <w:b w:val="0"/>
          <w:sz w:val="22"/>
        </w:rPr>
        <w:t>intermediário</w:t>
      </w:r>
    </w:p>
    <w:p w:rsidR="00640714" w:rsidRPr="009F39F9" w:rsidRDefault="00640714">
      <w:pPr>
        <w:tabs>
          <w:tab w:val="right" w:pos="8460"/>
        </w:tabs>
        <w:jc w:val="both"/>
        <w:rPr>
          <w:sz w:val="22"/>
        </w:rPr>
      </w:pPr>
      <w:r w:rsidRPr="003A2620">
        <w:rPr>
          <w:sz w:val="22"/>
        </w:rPr>
        <w:t>Espanhol</w:t>
      </w:r>
      <w:r w:rsidR="002C1337" w:rsidRPr="003A2620">
        <w:rPr>
          <w:sz w:val="22"/>
        </w:rPr>
        <w:t>:</w:t>
      </w:r>
      <w:r w:rsidRPr="009F39F9">
        <w:rPr>
          <w:sz w:val="22"/>
        </w:rPr>
        <w:t xml:space="preserve"> </w:t>
      </w:r>
      <w:r w:rsidR="006069DF" w:rsidRPr="003F440F">
        <w:rPr>
          <w:b w:val="0"/>
          <w:sz w:val="22"/>
        </w:rPr>
        <w:t>básico</w:t>
      </w:r>
    </w:p>
    <w:p w:rsidR="00640714" w:rsidRPr="006E3C57" w:rsidRDefault="00640714">
      <w:pPr>
        <w:tabs>
          <w:tab w:val="right" w:pos="8460"/>
        </w:tabs>
        <w:jc w:val="both"/>
        <w:rPr>
          <w:b w:val="0"/>
          <w:sz w:val="16"/>
          <w:szCs w:val="16"/>
        </w:rPr>
      </w:pPr>
    </w:p>
    <w:p w:rsidR="00640714" w:rsidRPr="009005D2" w:rsidRDefault="00640714" w:rsidP="009005D2">
      <w:pPr>
        <w:rPr>
          <w:i/>
        </w:rPr>
      </w:pPr>
      <w:r w:rsidRPr="009005D2">
        <w:rPr>
          <w:i/>
        </w:rPr>
        <w:t>Informática</w:t>
      </w:r>
    </w:p>
    <w:p w:rsidR="00045431" w:rsidRPr="003A2620" w:rsidRDefault="00045431" w:rsidP="00045431">
      <w:pPr>
        <w:tabs>
          <w:tab w:val="right" w:pos="8460"/>
        </w:tabs>
        <w:jc w:val="both"/>
        <w:rPr>
          <w:sz w:val="22"/>
        </w:rPr>
      </w:pPr>
      <w:r w:rsidRPr="003A2620">
        <w:rPr>
          <w:sz w:val="22"/>
        </w:rPr>
        <w:t>Desenho</w:t>
      </w:r>
      <w:r w:rsidR="002C1337" w:rsidRPr="003A2620">
        <w:rPr>
          <w:sz w:val="22"/>
        </w:rPr>
        <w:t xml:space="preserve"> e Projetos</w:t>
      </w:r>
      <w:r w:rsidRPr="003A2620">
        <w:rPr>
          <w:sz w:val="22"/>
        </w:rPr>
        <w:t>:</w:t>
      </w:r>
      <w:r w:rsidRPr="003A2620">
        <w:rPr>
          <w:b w:val="0"/>
          <w:sz w:val="22"/>
        </w:rPr>
        <w:t xml:space="preserve"> Corel Draw, AutoCAD, ChemWindow </w:t>
      </w:r>
      <w:r w:rsidR="002C1337" w:rsidRPr="003A2620">
        <w:rPr>
          <w:b w:val="0"/>
          <w:sz w:val="22"/>
        </w:rPr>
        <w:t>-</w:t>
      </w:r>
      <w:r w:rsidRPr="003A2620">
        <w:rPr>
          <w:b w:val="0"/>
          <w:sz w:val="22"/>
        </w:rPr>
        <w:t xml:space="preserve"> Bom domínio</w:t>
      </w:r>
    </w:p>
    <w:p w:rsidR="00BC7481" w:rsidRPr="003A2620" w:rsidRDefault="00045431" w:rsidP="00BC7481">
      <w:pPr>
        <w:tabs>
          <w:tab w:val="right" w:pos="8460"/>
        </w:tabs>
        <w:jc w:val="both"/>
        <w:rPr>
          <w:sz w:val="22"/>
          <w:lang w:val="en-US"/>
        </w:rPr>
      </w:pPr>
      <w:proofErr w:type="spellStart"/>
      <w:r w:rsidRPr="003A2620">
        <w:rPr>
          <w:sz w:val="22"/>
          <w:lang w:val="en-US"/>
        </w:rPr>
        <w:t>Engenharia</w:t>
      </w:r>
      <w:proofErr w:type="spellEnd"/>
      <w:r w:rsidRPr="003A2620">
        <w:rPr>
          <w:sz w:val="22"/>
          <w:lang w:val="en-US"/>
        </w:rPr>
        <w:t>:</w:t>
      </w:r>
      <w:r w:rsidRPr="003A2620">
        <w:rPr>
          <w:b w:val="0"/>
          <w:sz w:val="22"/>
          <w:lang w:val="en-US"/>
        </w:rPr>
        <w:t xml:space="preserve"> </w:t>
      </w:r>
      <w:proofErr w:type="spellStart"/>
      <w:r w:rsidRPr="003A2620">
        <w:rPr>
          <w:b w:val="0"/>
          <w:sz w:val="22"/>
          <w:lang w:val="en-US"/>
        </w:rPr>
        <w:t>Ftool</w:t>
      </w:r>
      <w:proofErr w:type="spellEnd"/>
      <w:r w:rsidRPr="003A2620">
        <w:rPr>
          <w:b w:val="0"/>
          <w:sz w:val="22"/>
          <w:lang w:val="en-US"/>
        </w:rPr>
        <w:t xml:space="preserve">, </w:t>
      </w:r>
      <w:proofErr w:type="spellStart"/>
      <w:r w:rsidRPr="003A2620">
        <w:rPr>
          <w:b w:val="0"/>
          <w:sz w:val="22"/>
          <w:lang w:val="en-US"/>
        </w:rPr>
        <w:t>MDSolids</w:t>
      </w:r>
      <w:proofErr w:type="spellEnd"/>
      <w:r w:rsidRPr="003A2620">
        <w:rPr>
          <w:b w:val="0"/>
          <w:sz w:val="22"/>
          <w:lang w:val="en-US"/>
        </w:rPr>
        <w:t xml:space="preserve">, </w:t>
      </w:r>
      <w:r w:rsidR="00C67FEA">
        <w:rPr>
          <w:b w:val="0"/>
          <w:sz w:val="22"/>
          <w:lang w:val="en-US"/>
        </w:rPr>
        <w:t xml:space="preserve">Minitab, </w:t>
      </w:r>
      <w:r w:rsidRPr="003A2620">
        <w:rPr>
          <w:b w:val="0"/>
          <w:sz w:val="22"/>
          <w:lang w:val="en-US"/>
        </w:rPr>
        <w:t xml:space="preserve">Solid Edge </w:t>
      </w:r>
      <w:r w:rsidR="00AF4C19">
        <w:rPr>
          <w:b w:val="0"/>
          <w:sz w:val="22"/>
          <w:lang w:val="en-US"/>
        </w:rPr>
        <w:t>-</w:t>
      </w:r>
      <w:r w:rsidRPr="003A2620">
        <w:rPr>
          <w:b w:val="0"/>
          <w:sz w:val="22"/>
          <w:lang w:val="en-US"/>
        </w:rPr>
        <w:t xml:space="preserve"> Bom domínio</w:t>
      </w:r>
      <w:r w:rsidR="00BB0457" w:rsidRPr="003A2620">
        <w:rPr>
          <w:b w:val="0"/>
          <w:sz w:val="22"/>
          <w:lang w:val="en-US"/>
        </w:rPr>
        <w:t>;</w:t>
      </w:r>
      <w:r w:rsidR="00BC7481" w:rsidRPr="003A2620">
        <w:rPr>
          <w:b w:val="0"/>
          <w:sz w:val="22"/>
          <w:lang w:val="en-US"/>
        </w:rPr>
        <w:t xml:space="preserve"> SIG: SPRING</w:t>
      </w:r>
      <w:r w:rsidR="002C1337" w:rsidRPr="003A2620">
        <w:rPr>
          <w:b w:val="0"/>
          <w:sz w:val="22"/>
          <w:lang w:val="en-US"/>
        </w:rPr>
        <w:t xml:space="preserve"> - </w:t>
      </w:r>
      <w:r w:rsidR="00BC7481" w:rsidRPr="003A2620">
        <w:rPr>
          <w:b w:val="0"/>
          <w:sz w:val="22"/>
          <w:lang w:val="en-US"/>
        </w:rPr>
        <w:t>Intermediário</w:t>
      </w:r>
    </w:p>
    <w:p w:rsidR="00045431" w:rsidRPr="003A2620" w:rsidRDefault="002C1337" w:rsidP="00045431">
      <w:pPr>
        <w:tabs>
          <w:tab w:val="right" w:pos="8460"/>
        </w:tabs>
        <w:jc w:val="both"/>
        <w:rPr>
          <w:sz w:val="22"/>
          <w:lang w:val="en-US"/>
        </w:rPr>
      </w:pPr>
      <w:r w:rsidRPr="003A2620">
        <w:rPr>
          <w:sz w:val="22"/>
          <w:lang w:val="en-US"/>
        </w:rPr>
        <w:t>Microsoft</w:t>
      </w:r>
      <w:r w:rsidR="00045431" w:rsidRPr="003A2620">
        <w:rPr>
          <w:sz w:val="22"/>
          <w:lang w:val="en-US"/>
        </w:rPr>
        <w:t xml:space="preserve"> Office:</w:t>
      </w:r>
      <w:r w:rsidR="00045431" w:rsidRPr="003A2620">
        <w:rPr>
          <w:b w:val="0"/>
          <w:sz w:val="22"/>
          <w:lang w:val="en-US"/>
        </w:rPr>
        <w:t xml:space="preserve"> Excel, Word, Power Point, </w:t>
      </w:r>
      <w:r w:rsidR="00D76579" w:rsidRPr="003A2620">
        <w:rPr>
          <w:b w:val="0"/>
          <w:sz w:val="22"/>
          <w:lang w:val="en-US"/>
        </w:rPr>
        <w:t xml:space="preserve">Project, </w:t>
      </w:r>
      <w:r w:rsidR="00045431" w:rsidRPr="003A2620">
        <w:rPr>
          <w:b w:val="0"/>
          <w:sz w:val="22"/>
          <w:lang w:val="en-US"/>
        </w:rPr>
        <w:t>Access, Visio, Outlook</w:t>
      </w:r>
      <w:r w:rsidRPr="003A2620">
        <w:rPr>
          <w:b w:val="0"/>
          <w:sz w:val="22"/>
          <w:lang w:val="en-US"/>
        </w:rPr>
        <w:t xml:space="preserve"> - </w:t>
      </w:r>
      <w:r w:rsidR="00045431" w:rsidRPr="003A2620">
        <w:rPr>
          <w:b w:val="0"/>
          <w:sz w:val="22"/>
          <w:lang w:val="en-US"/>
        </w:rPr>
        <w:t>Ótimo domínio</w:t>
      </w:r>
    </w:p>
    <w:p w:rsidR="00640714" w:rsidRPr="006E3C57" w:rsidRDefault="00640714" w:rsidP="005971AD">
      <w:pPr>
        <w:tabs>
          <w:tab w:val="right" w:pos="8460"/>
        </w:tabs>
        <w:rPr>
          <w:b w:val="0"/>
          <w:sz w:val="16"/>
          <w:szCs w:val="16"/>
          <w:lang w:val="en-US"/>
        </w:rPr>
      </w:pPr>
    </w:p>
    <w:p w:rsidR="00640714" w:rsidRPr="004513D1" w:rsidRDefault="00E41367" w:rsidP="009005D2">
      <w:pPr>
        <w:rPr>
          <w:i/>
        </w:rPr>
      </w:pPr>
      <w:r w:rsidRPr="004513D1">
        <w:rPr>
          <w:i/>
        </w:rPr>
        <w:t xml:space="preserve">Últimas </w:t>
      </w:r>
      <w:r w:rsidR="004965B6" w:rsidRPr="004513D1">
        <w:rPr>
          <w:i/>
        </w:rPr>
        <w:t>Experiência</w:t>
      </w:r>
      <w:r w:rsidRPr="004513D1">
        <w:rPr>
          <w:i/>
        </w:rPr>
        <w:t>s</w:t>
      </w:r>
      <w:r w:rsidR="004965B6" w:rsidRPr="004513D1">
        <w:rPr>
          <w:i/>
        </w:rPr>
        <w:t xml:space="preserve"> </w:t>
      </w:r>
      <w:r w:rsidRPr="004513D1">
        <w:rPr>
          <w:i/>
        </w:rPr>
        <w:t>Profissionais</w:t>
      </w:r>
    </w:p>
    <w:p w:rsidR="00640714" w:rsidRPr="00D70780" w:rsidRDefault="00640714">
      <w:pPr>
        <w:tabs>
          <w:tab w:val="right" w:pos="8460"/>
        </w:tabs>
        <w:rPr>
          <w:b w:val="0"/>
          <w:sz w:val="16"/>
          <w:szCs w:val="16"/>
        </w:rPr>
      </w:pPr>
    </w:p>
    <w:p w:rsidR="004513D1" w:rsidRPr="004513D1" w:rsidRDefault="00640714" w:rsidP="005F2183">
      <w:pPr>
        <w:tabs>
          <w:tab w:val="left" w:pos="1843"/>
        </w:tabs>
        <w:rPr>
          <w:b w:val="0"/>
          <w:sz w:val="22"/>
          <w:szCs w:val="22"/>
        </w:rPr>
      </w:pPr>
      <w:r w:rsidRPr="00D06917">
        <w:rPr>
          <w:b w:val="0"/>
          <w:sz w:val="22"/>
          <w:szCs w:val="22"/>
          <w:u w:val="single"/>
        </w:rPr>
        <w:t>0</w:t>
      </w:r>
      <w:r w:rsidR="00C85C76" w:rsidRPr="00D06917">
        <w:rPr>
          <w:b w:val="0"/>
          <w:sz w:val="22"/>
          <w:szCs w:val="22"/>
          <w:u w:val="single"/>
        </w:rPr>
        <w:t>1</w:t>
      </w:r>
      <w:r w:rsidRPr="00D06917">
        <w:rPr>
          <w:b w:val="0"/>
          <w:sz w:val="22"/>
          <w:szCs w:val="22"/>
          <w:u w:val="single"/>
        </w:rPr>
        <w:t>/</w:t>
      </w:r>
      <w:r w:rsidR="00C85C76" w:rsidRPr="00D06917">
        <w:rPr>
          <w:b w:val="0"/>
          <w:sz w:val="22"/>
          <w:szCs w:val="22"/>
          <w:u w:val="single"/>
        </w:rPr>
        <w:t>14</w:t>
      </w:r>
      <w:r w:rsidRPr="00D06917">
        <w:rPr>
          <w:b w:val="0"/>
          <w:sz w:val="22"/>
          <w:szCs w:val="22"/>
          <w:u w:val="single"/>
        </w:rPr>
        <w:t xml:space="preserve"> </w:t>
      </w:r>
      <w:r w:rsidR="004965B6" w:rsidRPr="00D06917">
        <w:rPr>
          <w:b w:val="0"/>
          <w:sz w:val="22"/>
          <w:szCs w:val="22"/>
          <w:u w:val="single"/>
        </w:rPr>
        <w:t>-</w:t>
      </w:r>
      <w:r w:rsidRPr="00D06917">
        <w:rPr>
          <w:b w:val="0"/>
          <w:sz w:val="22"/>
          <w:szCs w:val="22"/>
          <w:u w:val="single"/>
        </w:rPr>
        <w:t xml:space="preserve"> </w:t>
      </w:r>
      <w:r w:rsidR="0027326E">
        <w:rPr>
          <w:b w:val="0"/>
          <w:sz w:val="22"/>
          <w:szCs w:val="22"/>
          <w:u w:val="single"/>
        </w:rPr>
        <w:t>01/16</w:t>
      </w:r>
      <w:r w:rsidR="004513D1" w:rsidRPr="004513D1">
        <w:rPr>
          <w:b w:val="0"/>
          <w:sz w:val="22"/>
          <w:szCs w:val="22"/>
        </w:rPr>
        <w:t xml:space="preserve"> (</w:t>
      </w:r>
      <w:r w:rsidR="00C85C76" w:rsidRPr="004513D1">
        <w:rPr>
          <w:sz w:val="22"/>
          <w:szCs w:val="22"/>
        </w:rPr>
        <w:t>FEPAM</w:t>
      </w:r>
      <w:r w:rsidR="007D0E3E" w:rsidRPr="004513D1">
        <w:rPr>
          <w:b w:val="0"/>
          <w:sz w:val="22"/>
          <w:szCs w:val="22"/>
        </w:rPr>
        <w:t xml:space="preserve"> </w:t>
      </w:r>
      <w:r w:rsidR="005F2183" w:rsidRPr="004513D1">
        <w:rPr>
          <w:b w:val="0"/>
          <w:sz w:val="22"/>
          <w:szCs w:val="22"/>
        </w:rPr>
        <w:t>Fundação Estadual de Proteção Ambiental Henrique Luiz</w:t>
      </w:r>
      <w:r w:rsidR="00833584" w:rsidRPr="004513D1">
        <w:rPr>
          <w:b w:val="0"/>
          <w:sz w:val="22"/>
          <w:szCs w:val="22"/>
        </w:rPr>
        <w:t xml:space="preserve"> </w:t>
      </w:r>
      <w:r w:rsidR="005F2183" w:rsidRPr="004513D1">
        <w:rPr>
          <w:b w:val="0"/>
          <w:sz w:val="22"/>
          <w:szCs w:val="22"/>
        </w:rPr>
        <w:t>Roessler</w:t>
      </w:r>
      <w:r w:rsidR="004513D1" w:rsidRPr="004513D1">
        <w:rPr>
          <w:b w:val="0"/>
          <w:sz w:val="22"/>
          <w:szCs w:val="22"/>
        </w:rPr>
        <w:t>).</w:t>
      </w:r>
    </w:p>
    <w:p w:rsidR="007D0E3E" w:rsidRPr="004513D1" w:rsidRDefault="005F2183" w:rsidP="005F2183">
      <w:pPr>
        <w:tabs>
          <w:tab w:val="left" w:pos="1843"/>
        </w:tabs>
        <w:rPr>
          <w:b w:val="0"/>
          <w:sz w:val="22"/>
          <w:szCs w:val="22"/>
        </w:rPr>
      </w:pPr>
      <w:r w:rsidRPr="004513D1">
        <w:rPr>
          <w:b w:val="0"/>
          <w:sz w:val="22"/>
          <w:szCs w:val="22"/>
        </w:rPr>
        <w:t>Personalidade jurídica de direito privado.</w:t>
      </w:r>
    </w:p>
    <w:p w:rsidR="00640714" w:rsidRPr="004513D1" w:rsidRDefault="005F2183" w:rsidP="005F2183">
      <w:pPr>
        <w:tabs>
          <w:tab w:val="left" w:pos="1843"/>
        </w:tabs>
        <w:jc w:val="both"/>
        <w:rPr>
          <w:b w:val="0"/>
          <w:sz w:val="22"/>
          <w:szCs w:val="22"/>
        </w:rPr>
      </w:pPr>
      <w:r w:rsidRPr="004513D1">
        <w:rPr>
          <w:b w:val="0"/>
          <w:sz w:val="22"/>
          <w:szCs w:val="22"/>
        </w:rPr>
        <w:t>Órgão técnico do Sistema Estadual de Proteção Ambiental, no licenciamento, na fiscalização, no desenvolvimento de estudos e de pesquisas, bem como executar programas e projetos com vistas à consecução da Política Estadual de Meio Ambiente, para assegurar a proteção e a preservação do meio ambiente no Estado do Rio Grande do Sul.</w:t>
      </w:r>
    </w:p>
    <w:p w:rsidR="00640714" w:rsidRPr="004513D1" w:rsidRDefault="00640714" w:rsidP="009005D2">
      <w:pPr>
        <w:tabs>
          <w:tab w:val="left" w:pos="1843"/>
        </w:tabs>
        <w:rPr>
          <w:sz w:val="22"/>
          <w:szCs w:val="22"/>
        </w:rPr>
      </w:pPr>
      <w:r w:rsidRPr="004513D1">
        <w:rPr>
          <w:b w:val="0"/>
          <w:sz w:val="22"/>
          <w:szCs w:val="22"/>
        </w:rPr>
        <w:t>Cargo</w:t>
      </w:r>
      <w:r w:rsidR="00F3078A" w:rsidRPr="004513D1">
        <w:rPr>
          <w:b w:val="0"/>
          <w:sz w:val="22"/>
          <w:szCs w:val="22"/>
        </w:rPr>
        <w:t>:</w:t>
      </w:r>
      <w:r w:rsidRPr="004513D1">
        <w:rPr>
          <w:sz w:val="22"/>
          <w:szCs w:val="22"/>
        </w:rPr>
        <w:t xml:space="preserve"> </w:t>
      </w:r>
      <w:r w:rsidR="005F2183" w:rsidRPr="004513D1">
        <w:rPr>
          <w:sz w:val="22"/>
          <w:szCs w:val="22"/>
        </w:rPr>
        <w:t xml:space="preserve">Analista </w:t>
      </w:r>
      <w:r w:rsidR="00FF4FDE" w:rsidRPr="004513D1">
        <w:rPr>
          <w:sz w:val="22"/>
          <w:szCs w:val="22"/>
        </w:rPr>
        <w:t>Químico</w:t>
      </w:r>
      <w:r w:rsidR="005F2183" w:rsidRPr="004513D1">
        <w:rPr>
          <w:sz w:val="22"/>
          <w:szCs w:val="22"/>
        </w:rPr>
        <w:t xml:space="preserve"> - Ensino Superior</w:t>
      </w:r>
      <w:r w:rsidR="0027326E">
        <w:rPr>
          <w:sz w:val="22"/>
          <w:szCs w:val="22"/>
        </w:rPr>
        <w:t xml:space="preserve"> em Química</w:t>
      </w:r>
    </w:p>
    <w:p w:rsidR="00FB0692" w:rsidRPr="005971AD" w:rsidRDefault="00FB0692" w:rsidP="009005D2">
      <w:pPr>
        <w:rPr>
          <w:b w:val="0"/>
          <w:sz w:val="16"/>
          <w:szCs w:val="16"/>
        </w:rPr>
      </w:pPr>
    </w:p>
    <w:p w:rsidR="00640714" w:rsidRPr="00833584" w:rsidRDefault="00D421FF" w:rsidP="009005D2">
      <w:pPr>
        <w:rPr>
          <w:i/>
          <w:sz w:val="22"/>
          <w:szCs w:val="22"/>
          <w:u w:val="single"/>
        </w:rPr>
      </w:pPr>
      <w:r w:rsidRPr="00833584">
        <w:rPr>
          <w:sz w:val="22"/>
          <w:szCs w:val="22"/>
          <w:u w:val="single"/>
        </w:rPr>
        <w:t>Principais realizações: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>-</w:t>
      </w:r>
      <w:r w:rsidR="00F4116C" w:rsidRPr="004513D1">
        <w:rPr>
          <w:b w:val="0"/>
          <w:bCs w:val="0"/>
          <w:sz w:val="22"/>
        </w:rPr>
        <w:t xml:space="preserve"> </w:t>
      </w:r>
      <w:r w:rsidR="00360118" w:rsidRPr="004513D1">
        <w:rPr>
          <w:b w:val="0"/>
          <w:bCs w:val="0"/>
          <w:sz w:val="22"/>
        </w:rPr>
        <w:t>A</w:t>
      </w:r>
      <w:r w:rsidR="00F4116C" w:rsidRPr="004513D1">
        <w:rPr>
          <w:b w:val="0"/>
          <w:bCs w:val="0"/>
          <w:sz w:val="22"/>
        </w:rPr>
        <w:t>n</w:t>
      </w:r>
      <w:r w:rsidR="00360118" w:rsidRPr="004513D1">
        <w:rPr>
          <w:b w:val="0"/>
          <w:bCs w:val="0"/>
          <w:sz w:val="22"/>
        </w:rPr>
        <w:t>a</w:t>
      </w:r>
      <w:r w:rsidR="00F4116C" w:rsidRPr="004513D1">
        <w:rPr>
          <w:b w:val="0"/>
          <w:bCs w:val="0"/>
          <w:sz w:val="22"/>
        </w:rPr>
        <w:t>lis</w:t>
      </w:r>
      <w:r w:rsidR="00360118" w:rsidRPr="004513D1">
        <w:rPr>
          <w:b w:val="0"/>
          <w:bCs w:val="0"/>
          <w:sz w:val="22"/>
        </w:rPr>
        <w:t xml:space="preserve">ar </w:t>
      </w:r>
      <w:r w:rsidR="00F4116C" w:rsidRPr="004513D1">
        <w:rPr>
          <w:b w:val="0"/>
          <w:bCs w:val="0"/>
          <w:sz w:val="22"/>
        </w:rPr>
        <w:t>e monitora</w:t>
      </w:r>
      <w:r w:rsidR="00360118" w:rsidRPr="004513D1">
        <w:rPr>
          <w:b w:val="0"/>
          <w:bCs w:val="0"/>
          <w:sz w:val="22"/>
        </w:rPr>
        <w:t xml:space="preserve">r com metodologia científica </w:t>
      </w:r>
      <w:r w:rsidR="00F4116C" w:rsidRPr="004513D1">
        <w:rPr>
          <w:b w:val="0"/>
          <w:bCs w:val="0"/>
          <w:sz w:val="22"/>
        </w:rPr>
        <w:t xml:space="preserve">a qualidade ambiental </w:t>
      </w:r>
      <w:r w:rsidR="00360118" w:rsidRPr="004513D1">
        <w:rPr>
          <w:b w:val="0"/>
          <w:bCs w:val="0"/>
          <w:sz w:val="22"/>
        </w:rPr>
        <w:t xml:space="preserve">quanto aos segmentos das </w:t>
      </w:r>
      <w:r w:rsidR="00F4116C" w:rsidRPr="004513D1">
        <w:rPr>
          <w:b w:val="0"/>
          <w:bCs w:val="0"/>
          <w:sz w:val="22"/>
        </w:rPr>
        <w:t>classes de águas, padrões de qualidade do ar, avaliação de impacto ambiental;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DD7149" w:rsidRPr="004513D1">
        <w:rPr>
          <w:b w:val="0"/>
          <w:bCs w:val="0"/>
          <w:sz w:val="22"/>
        </w:rPr>
        <w:t>Aperfeiçoar</w:t>
      </w:r>
      <w:r w:rsidR="00F4116C" w:rsidRPr="004513D1">
        <w:rPr>
          <w:b w:val="0"/>
          <w:bCs w:val="0"/>
          <w:sz w:val="22"/>
        </w:rPr>
        <w:t xml:space="preserve"> processos visando minimização de resíduos e aproveitamento máximo de energia;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F4116C" w:rsidRPr="004513D1">
        <w:rPr>
          <w:b w:val="0"/>
          <w:bCs w:val="0"/>
          <w:sz w:val="22"/>
        </w:rPr>
        <w:t xml:space="preserve">Avaliar os riscos industriais ou ambientais em processos de licenciamento ambiental - </w:t>
      </w:r>
      <w:r w:rsidR="00360118" w:rsidRPr="004513D1">
        <w:rPr>
          <w:b w:val="0"/>
          <w:bCs w:val="0"/>
          <w:sz w:val="22"/>
        </w:rPr>
        <w:t>p</w:t>
      </w:r>
      <w:r w:rsidR="00F4116C" w:rsidRPr="004513D1">
        <w:rPr>
          <w:b w:val="0"/>
          <w:bCs w:val="0"/>
          <w:sz w:val="22"/>
        </w:rPr>
        <w:t>rocesso de certificação ambiental (ISO 1400</w:t>
      </w:r>
      <w:r w:rsidR="00360118" w:rsidRPr="004513D1">
        <w:rPr>
          <w:b w:val="0"/>
          <w:bCs w:val="0"/>
          <w:sz w:val="22"/>
        </w:rPr>
        <w:t>1</w:t>
      </w:r>
      <w:r w:rsidR="00F4116C" w:rsidRPr="004513D1">
        <w:rPr>
          <w:b w:val="0"/>
          <w:bCs w:val="0"/>
          <w:sz w:val="22"/>
        </w:rPr>
        <w:t>);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360118" w:rsidRPr="004513D1">
        <w:rPr>
          <w:b w:val="0"/>
          <w:bCs w:val="0"/>
          <w:sz w:val="22"/>
        </w:rPr>
        <w:t>Ótimos conhecimentos</w:t>
      </w:r>
      <w:r w:rsidR="00F4116C" w:rsidRPr="004513D1">
        <w:rPr>
          <w:b w:val="0"/>
          <w:bCs w:val="0"/>
          <w:sz w:val="22"/>
        </w:rPr>
        <w:t xml:space="preserve"> em amostragem e técnicas para análise ambiental: amostras líquidas, sólidas e gasosas, coleta, preservação e manuseio das amostras, controle de qualidade;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DD7149" w:rsidRPr="004513D1">
        <w:rPr>
          <w:b w:val="0"/>
          <w:bCs w:val="0"/>
          <w:sz w:val="22"/>
        </w:rPr>
        <w:t>Especialista</w:t>
      </w:r>
      <w:r w:rsidR="00F4116C" w:rsidRPr="004513D1">
        <w:rPr>
          <w:b w:val="0"/>
          <w:bCs w:val="0"/>
          <w:sz w:val="22"/>
        </w:rPr>
        <w:t xml:space="preserve"> </w:t>
      </w:r>
      <w:r w:rsidR="00DD7149" w:rsidRPr="004513D1">
        <w:rPr>
          <w:b w:val="0"/>
          <w:bCs w:val="0"/>
          <w:sz w:val="22"/>
        </w:rPr>
        <w:t>em</w:t>
      </w:r>
      <w:r w:rsidR="00F4116C" w:rsidRPr="004513D1">
        <w:rPr>
          <w:b w:val="0"/>
          <w:bCs w:val="0"/>
          <w:sz w:val="22"/>
        </w:rPr>
        <w:t xml:space="preserve"> aquisição</w:t>
      </w:r>
      <w:r w:rsidR="00DD7149" w:rsidRPr="004513D1">
        <w:rPr>
          <w:b w:val="0"/>
          <w:bCs w:val="0"/>
          <w:sz w:val="22"/>
        </w:rPr>
        <w:t>,</w:t>
      </w:r>
      <w:r w:rsidR="00F4116C" w:rsidRPr="004513D1">
        <w:rPr>
          <w:b w:val="0"/>
          <w:bCs w:val="0"/>
          <w:sz w:val="22"/>
        </w:rPr>
        <w:t xml:space="preserve"> tratamento de dados</w:t>
      </w:r>
      <w:r w:rsidR="00DD7149" w:rsidRPr="004513D1">
        <w:rPr>
          <w:b w:val="0"/>
          <w:bCs w:val="0"/>
          <w:sz w:val="22"/>
        </w:rPr>
        <w:t xml:space="preserve"> e f</w:t>
      </w:r>
      <w:r w:rsidR="00F4116C" w:rsidRPr="004513D1">
        <w:rPr>
          <w:b w:val="0"/>
          <w:bCs w:val="0"/>
          <w:sz w:val="22"/>
        </w:rPr>
        <w:t xml:space="preserve">undamentos de </w:t>
      </w:r>
      <w:r w:rsidR="00DD7149" w:rsidRPr="004513D1">
        <w:rPr>
          <w:b w:val="0"/>
          <w:bCs w:val="0"/>
          <w:sz w:val="22"/>
        </w:rPr>
        <w:t>t</w:t>
      </w:r>
      <w:r w:rsidR="00F4116C" w:rsidRPr="004513D1">
        <w:rPr>
          <w:b w:val="0"/>
          <w:bCs w:val="0"/>
          <w:sz w:val="22"/>
        </w:rPr>
        <w:t>itulometria;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DD7149" w:rsidRPr="004513D1">
        <w:rPr>
          <w:b w:val="0"/>
          <w:bCs w:val="0"/>
          <w:sz w:val="22"/>
        </w:rPr>
        <w:t>Realizar análises de</w:t>
      </w:r>
      <w:r w:rsidR="00F4116C" w:rsidRPr="004513D1">
        <w:rPr>
          <w:b w:val="0"/>
          <w:bCs w:val="0"/>
          <w:sz w:val="22"/>
        </w:rPr>
        <w:t xml:space="preserve"> Espectroscopia Molecular no UV-V, Espectroscopia Atômica no UV, Cromatografia Gasosa, Cromatografia Líquida</w:t>
      </w:r>
      <w:r w:rsidR="00360118" w:rsidRPr="004513D1">
        <w:rPr>
          <w:b w:val="0"/>
          <w:bCs w:val="0"/>
          <w:sz w:val="22"/>
        </w:rPr>
        <w:t xml:space="preserve"> e outras técnicas instrumentais pertinentes</w:t>
      </w:r>
      <w:r w:rsidR="00F4116C" w:rsidRPr="004513D1">
        <w:rPr>
          <w:b w:val="0"/>
          <w:bCs w:val="0"/>
          <w:sz w:val="22"/>
        </w:rPr>
        <w:t>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DD7149" w:rsidRPr="004513D1">
        <w:rPr>
          <w:b w:val="0"/>
          <w:bCs w:val="0"/>
          <w:sz w:val="22"/>
        </w:rPr>
        <w:t>Especialista</w:t>
      </w:r>
      <w:r w:rsidR="00F4116C" w:rsidRPr="004513D1">
        <w:rPr>
          <w:b w:val="0"/>
          <w:bCs w:val="0"/>
          <w:sz w:val="22"/>
        </w:rPr>
        <w:t xml:space="preserve"> em efluentes líquidos oriundos de processos industriais, sanitários e de mineração</w:t>
      </w:r>
      <w:r w:rsidR="00360118" w:rsidRPr="004513D1">
        <w:rPr>
          <w:b w:val="0"/>
          <w:bCs w:val="0"/>
          <w:sz w:val="22"/>
        </w:rPr>
        <w:t xml:space="preserve"> para</w:t>
      </w:r>
      <w:r w:rsidR="00F4116C" w:rsidRPr="004513D1">
        <w:rPr>
          <w:b w:val="0"/>
          <w:bCs w:val="0"/>
          <w:sz w:val="22"/>
        </w:rPr>
        <w:t xml:space="preserve"> </w:t>
      </w:r>
      <w:r w:rsidR="00360118" w:rsidRPr="004513D1">
        <w:rPr>
          <w:b w:val="0"/>
          <w:bCs w:val="0"/>
          <w:sz w:val="22"/>
        </w:rPr>
        <w:t>caracterização geral de efluentes; padrões de emissão; processos convencionais de tratamento de efluentes; processos de tratamento de efluentes com ênfase em minimização e reciclagem</w:t>
      </w:r>
      <w:r w:rsidR="00F4116C" w:rsidRPr="004513D1">
        <w:rPr>
          <w:b w:val="0"/>
          <w:bCs w:val="0"/>
          <w:sz w:val="22"/>
        </w:rPr>
        <w:t>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360118" w:rsidRPr="004513D1">
        <w:rPr>
          <w:b w:val="0"/>
          <w:bCs w:val="0"/>
          <w:sz w:val="22"/>
        </w:rPr>
        <w:t>Especialista em</w:t>
      </w:r>
      <w:r w:rsidR="00F4116C" w:rsidRPr="004513D1">
        <w:rPr>
          <w:b w:val="0"/>
          <w:bCs w:val="0"/>
          <w:sz w:val="22"/>
        </w:rPr>
        <w:t xml:space="preserve"> emissões gasosas</w:t>
      </w:r>
      <w:r w:rsidR="00360118" w:rsidRPr="004513D1">
        <w:rPr>
          <w:b w:val="0"/>
          <w:bCs w:val="0"/>
          <w:sz w:val="22"/>
        </w:rPr>
        <w:t xml:space="preserve"> para</w:t>
      </w:r>
      <w:r w:rsidR="00F4116C" w:rsidRPr="004513D1">
        <w:rPr>
          <w:b w:val="0"/>
          <w:bCs w:val="0"/>
          <w:sz w:val="22"/>
        </w:rPr>
        <w:t xml:space="preserve"> </w:t>
      </w:r>
      <w:r w:rsidR="00360118" w:rsidRPr="004513D1">
        <w:rPr>
          <w:b w:val="0"/>
          <w:bCs w:val="0"/>
          <w:sz w:val="22"/>
        </w:rPr>
        <w:t>geração e caracterização de emissões gasosas; limites máximos de emissão; processos de controle e tratamento de emissões; processos de minimização de emissões;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360118" w:rsidRPr="004513D1">
        <w:rPr>
          <w:b w:val="0"/>
          <w:bCs w:val="0"/>
          <w:sz w:val="22"/>
        </w:rPr>
        <w:t>Especialista</w:t>
      </w:r>
      <w:r w:rsidR="00F4116C" w:rsidRPr="004513D1">
        <w:rPr>
          <w:b w:val="0"/>
          <w:bCs w:val="0"/>
          <w:sz w:val="22"/>
        </w:rPr>
        <w:t xml:space="preserve"> em resíduos sólidos</w:t>
      </w:r>
      <w:r w:rsidR="00360118" w:rsidRPr="004513D1">
        <w:rPr>
          <w:b w:val="0"/>
          <w:bCs w:val="0"/>
          <w:sz w:val="22"/>
        </w:rPr>
        <w:t xml:space="preserve"> para</w:t>
      </w:r>
      <w:r w:rsidR="00F4116C" w:rsidRPr="004513D1">
        <w:rPr>
          <w:b w:val="0"/>
          <w:bCs w:val="0"/>
          <w:sz w:val="22"/>
        </w:rPr>
        <w:t xml:space="preserve"> </w:t>
      </w:r>
      <w:r w:rsidR="00360118" w:rsidRPr="004513D1">
        <w:rPr>
          <w:b w:val="0"/>
          <w:bCs w:val="0"/>
          <w:sz w:val="22"/>
        </w:rPr>
        <w:t>caracterização geral de resíduos; caracterização da periculosidade (classes de resíduos, ensaios de lixiviação); gerenciamento de resíduos sólidos industriais; processos de tratamento e disposição final de resíduos; minimização de resíduos; incineração de resíduos; processos de reciclagem;</w:t>
      </w:r>
    </w:p>
    <w:p w:rsidR="00DC0816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360118" w:rsidRPr="004513D1">
        <w:rPr>
          <w:b w:val="0"/>
          <w:bCs w:val="0"/>
          <w:sz w:val="22"/>
        </w:rPr>
        <w:t>Realização de outras</w:t>
      </w:r>
      <w:r w:rsidR="00F4116C" w:rsidRPr="004513D1">
        <w:rPr>
          <w:b w:val="0"/>
          <w:bCs w:val="0"/>
          <w:sz w:val="22"/>
        </w:rPr>
        <w:t xml:space="preserve"> atividades </w:t>
      </w:r>
      <w:r w:rsidR="00360118" w:rsidRPr="004513D1">
        <w:rPr>
          <w:b w:val="0"/>
          <w:bCs w:val="0"/>
          <w:sz w:val="22"/>
        </w:rPr>
        <w:t>da</w:t>
      </w:r>
      <w:r w:rsidR="00F4116C" w:rsidRPr="004513D1">
        <w:rPr>
          <w:b w:val="0"/>
          <w:bCs w:val="0"/>
          <w:sz w:val="22"/>
        </w:rPr>
        <w:t xml:space="preserve"> habilita</w:t>
      </w:r>
      <w:r w:rsidR="00360118" w:rsidRPr="004513D1">
        <w:rPr>
          <w:b w:val="0"/>
          <w:bCs w:val="0"/>
          <w:sz w:val="22"/>
        </w:rPr>
        <w:t>ção</w:t>
      </w:r>
      <w:r w:rsidR="00F4116C" w:rsidRPr="004513D1">
        <w:rPr>
          <w:b w:val="0"/>
          <w:bCs w:val="0"/>
          <w:sz w:val="22"/>
        </w:rPr>
        <w:t xml:space="preserve"> legal.</w:t>
      </w:r>
    </w:p>
    <w:p w:rsidR="00D70780" w:rsidRDefault="00D70780" w:rsidP="005971AD">
      <w:pPr>
        <w:rPr>
          <w:b w:val="0"/>
          <w:bCs w:val="0"/>
          <w:sz w:val="16"/>
          <w:szCs w:val="16"/>
        </w:rPr>
      </w:pPr>
    </w:p>
    <w:p w:rsidR="0080333E" w:rsidRPr="004513D1" w:rsidRDefault="0080333E" w:rsidP="0080333E">
      <w:pPr>
        <w:tabs>
          <w:tab w:val="left" w:pos="1843"/>
        </w:tabs>
        <w:rPr>
          <w:b w:val="0"/>
          <w:sz w:val="22"/>
          <w:szCs w:val="22"/>
        </w:rPr>
      </w:pPr>
      <w:r w:rsidRPr="00D06917">
        <w:rPr>
          <w:b w:val="0"/>
          <w:sz w:val="22"/>
          <w:szCs w:val="22"/>
          <w:u w:val="single"/>
        </w:rPr>
        <w:t>08/13 - 01/14</w:t>
      </w:r>
      <w:r w:rsidR="004513D1" w:rsidRPr="004513D1">
        <w:rPr>
          <w:b w:val="0"/>
          <w:sz w:val="22"/>
          <w:szCs w:val="22"/>
        </w:rPr>
        <w:t xml:space="preserve"> (</w:t>
      </w:r>
      <w:r w:rsidRPr="004513D1">
        <w:rPr>
          <w:sz w:val="22"/>
          <w:szCs w:val="22"/>
        </w:rPr>
        <w:t>ANDRITA SUPPLY</w:t>
      </w:r>
      <w:r w:rsidRPr="004513D1">
        <w:rPr>
          <w:b w:val="0"/>
          <w:sz w:val="22"/>
          <w:szCs w:val="22"/>
        </w:rPr>
        <w:t xml:space="preserve"> R</w:t>
      </w:r>
      <w:r w:rsidR="004513D1" w:rsidRPr="004513D1">
        <w:rPr>
          <w:b w:val="0"/>
          <w:sz w:val="22"/>
          <w:szCs w:val="22"/>
        </w:rPr>
        <w:t>esíduos</w:t>
      </w:r>
      <w:r w:rsidRPr="004513D1">
        <w:rPr>
          <w:b w:val="0"/>
          <w:sz w:val="22"/>
          <w:szCs w:val="22"/>
        </w:rPr>
        <w:t xml:space="preserve"> I</w:t>
      </w:r>
      <w:r w:rsidR="004513D1" w:rsidRPr="004513D1">
        <w:rPr>
          <w:b w:val="0"/>
          <w:sz w:val="22"/>
          <w:szCs w:val="22"/>
        </w:rPr>
        <w:t>nd.</w:t>
      </w:r>
      <w:r w:rsidRPr="004513D1">
        <w:rPr>
          <w:b w:val="0"/>
          <w:sz w:val="22"/>
          <w:szCs w:val="22"/>
        </w:rPr>
        <w:t xml:space="preserve"> LTDA.</w:t>
      </w:r>
      <w:r w:rsidR="004513D1" w:rsidRPr="004513D1">
        <w:rPr>
          <w:b w:val="0"/>
          <w:sz w:val="22"/>
          <w:szCs w:val="22"/>
        </w:rPr>
        <w:t>)</w:t>
      </w:r>
    </w:p>
    <w:p w:rsidR="0080333E" w:rsidRPr="004513D1" w:rsidRDefault="0080333E" w:rsidP="0080333E">
      <w:pPr>
        <w:tabs>
          <w:tab w:val="left" w:pos="1843"/>
        </w:tabs>
        <w:rPr>
          <w:b w:val="0"/>
          <w:sz w:val="22"/>
          <w:szCs w:val="22"/>
        </w:rPr>
      </w:pPr>
      <w:r w:rsidRPr="004513D1">
        <w:rPr>
          <w:b w:val="0"/>
          <w:sz w:val="22"/>
          <w:szCs w:val="22"/>
        </w:rPr>
        <w:t xml:space="preserve">Prestação de </w:t>
      </w:r>
      <w:r w:rsidR="004513D1" w:rsidRPr="004513D1">
        <w:rPr>
          <w:b w:val="0"/>
          <w:sz w:val="22"/>
          <w:szCs w:val="22"/>
        </w:rPr>
        <w:t>s</w:t>
      </w:r>
      <w:r w:rsidRPr="004513D1">
        <w:rPr>
          <w:b w:val="0"/>
          <w:sz w:val="22"/>
          <w:szCs w:val="22"/>
        </w:rPr>
        <w:t xml:space="preserve">erviço, pequeno porte com atuação a </w:t>
      </w:r>
      <w:r w:rsidR="004513D1" w:rsidRPr="004513D1">
        <w:rPr>
          <w:b w:val="0"/>
          <w:sz w:val="22"/>
          <w:szCs w:val="22"/>
        </w:rPr>
        <w:t>nível nacional</w:t>
      </w:r>
    </w:p>
    <w:p w:rsidR="0080333E" w:rsidRPr="00E17D7F" w:rsidRDefault="005971AD" w:rsidP="0080333E">
      <w:pPr>
        <w:tabs>
          <w:tab w:val="left" w:pos="1843"/>
        </w:tabs>
        <w:rPr>
          <w:b w:val="0"/>
          <w:sz w:val="22"/>
          <w:szCs w:val="22"/>
        </w:rPr>
      </w:pPr>
      <w:r w:rsidRPr="004513D1">
        <w:rPr>
          <w:b w:val="0"/>
          <w:sz w:val="22"/>
          <w:szCs w:val="22"/>
        </w:rPr>
        <w:t>Consultor Autônomo</w:t>
      </w:r>
      <w:r w:rsidR="0080333E" w:rsidRPr="004513D1">
        <w:rPr>
          <w:b w:val="0"/>
          <w:sz w:val="22"/>
          <w:szCs w:val="22"/>
        </w:rPr>
        <w:t>:</w:t>
      </w:r>
      <w:r w:rsidR="0080333E" w:rsidRPr="004513D1">
        <w:rPr>
          <w:sz w:val="22"/>
          <w:szCs w:val="22"/>
        </w:rPr>
        <w:t xml:space="preserve"> </w:t>
      </w:r>
      <w:r w:rsidRPr="004513D1">
        <w:rPr>
          <w:sz w:val="22"/>
          <w:szCs w:val="22"/>
        </w:rPr>
        <w:t>Eng. Sanit</w:t>
      </w:r>
      <w:r w:rsidR="00E17D7F">
        <w:rPr>
          <w:sz w:val="22"/>
          <w:szCs w:val="22"/>
        </w:rPr>
        <w:t>a</w:t>
      </w:r>
      <w:r w:rsidRPr="004513D1">
        <w:rPr>
          <w:sz w:val="22"/>
          <w:szCs w:val="22"/>
        </w:rPr>
        <w:t>ri</w:t>
      </w:r>
      <w:r w:rsidR="00E17D7F">
        <w:rPr>
          <w:sz w:val="22"/>
          <w:szCs w:val="22"/>
        </w:rPr>
        <w:t>sta e</w:t>
      </w:r>
      <w:r w:rsidR="00E17D7F" w:rsidRPr="00E17D7F">
        <w:rPr>
          <w:sz w:val="22"/>
          <w:szCs w:val="22"/>
        </w:rPr>
        <w:t xml:space="preserve"> </w:t>
      </w:r>
      <w:r w:rsidR="00E17D7F" w:rsidRPr="004513D1">
        <w:rPr>
          <w:sz w:val="22"/>
          <w:szCs w:val="22"/>
        </w:rPr>
        <w:t>Ambiental</w:t>
      </w:r>
    </w:p>
    <w:p w:rsidR="0080333E" w:rsidRPr="005971AD" w:rsidRDefault="0080333E" w:rsidP="0080333E">
      <w:pPr>
        <w:rPr>
          <w:b w:val="0"/>
          <w:sz w:val="16"/>
          <w:szCs w:val="16"/>
        </w:rPr>
      </w:pPr>
    </w:p>
    <w:p w:rsidR="00E41367" w:rsidRDefault="0080333E" w:rsidP="00E41367">
      <w:pPr>
        <w:rPr>
          <w:i/>
          <w:sz w:val="22"/>
          <w:szCs w:val="22"/>
          <w:u w:val="single"/>
        </w:rPr>
      </w:pPr>
      <w:r w:rsidRPr="00360118">
        <w:rPr>
          <w:sz w:val="22"/>
          <w:szCs w:val="22"/>
          <w:u w:val="single"/>
        </w:rPr>
        <w:t>Principais realizações:</w:t>
      </w:r>
    </w:p>
    <w:p w:rsidR="00E41367" w:rsidRPr="004513D1" w:rsidRDefault="00E41367" w:rsidP="00E41367">
      <w:pPr>
        <w:rPr>
          <w:b w:val="0"/>
          <w:bCs w:val="0"/>
          <w:sz w:val="22"/>
        </w:rPr>
      </w:pPr>
      <w:r w:rsidRPr="004513D1">
        <w:rPr>
          <w:b w:val="0"/>
          <w:sz w:val="22"/>
          <w:szCs w:val="22"/>
        </w:rPr>
        <w:t xml:space="preserve">- </w:t>
      </w:r>
      <w:r w:rsidR="005971AD" w:rsidRPr="004513D1">
        <w:rPr>
          <w:b w:val="0"/>
          <w:bCs w:val="0"/>
          <w:sz w:val="22"/>
        </w:rPr>
        <w:t>Vistorias e laudos técnicos ambientais</w:t>
      </w:r>
      <w:r w:rsidR="0080333E" w:rsidRPr="004513D1">
        <w:rPr>
          <w:b w:val="0"/>
          <w:bCs w:val="0"/>
          <w:sz w:val="22"/>
        </w:rPr>
        <w:t>;</w:t>
      </w:r>
    </w:p>
    <w:p w:rsidR="00E41367" w:rsidRDefault="00E41367" w:rsidP="00E41367">
      <w:pPr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5971AD" w:rsidRPr="004513D1">
        <w:rPr>
          <w:b w:val="0"/>
          <w:bCs w:val="0"/>
          <w:sz w:val="22"/>
        </w:rPr>
        <w:t>Obtenção de licenciamento ambiental para atividade de fabricação de estruturas metálicas com tratamento de superfície e pintura;</w:t>
      </w:r>
    </w:p>
    <w:p w:rsidR="004637E3" w:rsidRPr="004513D1" w:rsidRDefault="004637E3" w:rsidP="00E41367">
      <w:pPr>
        <w:rPr>
          <w:b w:val="0"/>
          <w:bCs w:val="0"/>
          <w:sz w:val="22"/>
        </w:rPr>
      </w:pPr>
      <w:r>
        <w:rPr>
          <w:b w:val="0"/>
          <w:bCs w:val="0"/>
          <w:sz w:val="22"/>
        </w:rPr>
        <w:t>- Plano de Gerenciamento de Resíduos;</w:t>
      </w:r>
    </w:p>
    <w:p w:rsidR="00E41367" w:rsidRPr="004513D1" w:rsidRDefault="00E41367" w:rsidP="00E41367">
      <w:pPr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5971AD" w:rsidRPr="004513D1">
        <w:rPr>
          <w:b w:val="0"/>
          <w:bCs w:val="0"/>
          <w:sz w:val="22"/>
        </w:rPr>
        <w:t>Estudos ambientais para o licenciamento;</w:t>
      </w:r>
    </w:p>
    <w:p w:rsidR="00E41367" w:rsidRPr="004513D1" w:rsidRDefault="00E41367" w:rsidP="00E41367">
      <w:pPr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5971AD" w:rsidRPr="004513D1">
        <w:rPr>
          <w:b w:val="0"/>
          <w:bCs w:val="0"/>
          <w:sz w:val="22"/>
        </w:rPr>
        <w:t>Execução de projetos para o licenciamento;</w:t>
      </w:r>
    </w:p>
    <w:p w:rsidR="005971AD" w:rsidRPr="004513D1" w:rsidRDefault="00E41367" w:rsidP="00E41367">
      <w:pPr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5971AD" w:rsidRPr="004513D1">
        <w:rPr>
          <w:b w:val="0"/>
          <w:bCs w:val="0"/>
          <w:sz w:val="22"/>
        </w:rPr>
        <w:t>Execução de planos do licenciamento.</w:t>
      </w:r>
    </w:p>
    <w:p w:rsidR="0080333E" w:rsidRDefault="0080333E" w:rsidP="005971AD">
      <w:pPr>
        <w:rPr>
          <w:b w:val="0"/>
          <w:bCs w:val="0"/>
          <w:sz w:val="16"/>
          <w:szCs w:val="16"/>
        </w:rPr>
      </w:pPr>
    </w:p>
    <w:p w:rsidR="00C85C76" w:rsidRPr="004513D1" w:rsidRDefault="00C85C76" w:rsidP="00C85C76">
      <w:pPr>
        <w:tabs>
          <w:tab w:val="left" w:pos="1843"/>
        </w:tabs>
        <w:rPr>
          <w:b w:val="0"/>
          <w:sz w:val="22"/>
          <w:szCs w:val="22"/>
        </w:rPr>
      </w:pPr>
      <w:r w:rsidRPr="00D06917">
        <w:rPr>
          <w:b w:val="0"/>
          <w:sz w:val="22"/>
          <w:szCs w:val="22"/>
          <w:u w:val="single"/>
        </w:rPr>
        <w:t>08/09 - 02/11</w:t>
      </w:r>
      <w:r w:rsidR="004513D1" w:rsidRPr="004513D1">
        <w:rPr>
          <w:b w:val="0"/>
          <w:sz w:val="22"/>
          <w:szCs w:val="22"/>
        </w:rPr>
        <w:t xml:space="preserve"> (</w:t>
      </w:r>
      <w:r w:rsidRPr="004513D1">
        <w:rPr>
          <w:sz w:val="22"/>
          <w:szCs w:val="22"/>
        </w:rPr>
        <w:t>CETTREL</w:t>
      </w:r>
      <w:r w:rsidRPr="004513D1">
        <w:rPr>
          <w:b w:val="0"/>
          <w:sz w:val="22"/>
          <w:szCs w:val="22"/>
        </w:rPr>
        <w:t xml:space="preserve"> - Central de Tratamento de Efluentes Líquidos Ltda.</w:t>
      </w:r>
      <w:r w:rsidR="004513D1" w:rsidRPr="004513D1">
        <w:rPr>
          <w:b w:val="0"/>
          <w:sz w:val="22"/>
          <w:szCs w:val="22"/>
        </w:rPr>
        <w:t>)</w:t>
      </w:r>
    </w:p>
    <w:p w:rsidR="00C85C76" w:rsidRPr="004513D1" w:rsidRDefault="00C85C76" w:rsidP="00C85C76">
      <w:pPr>
        <w:tabs>
          <w:tab w:val="left" w:pos="1843"/>
        </w:tabs>
        <w:rPr>
          <w:b w:val="0"/>
          <w:sz w:val="22"/>
          <w:szCs w:val="22"/>
        </w:rPr>
      </w:pPr>
      <w:r w:rsidRPr="004513D1">
        <w:rPr>
          <w:b w:val="0"/>
          <w:sz w:val="22"/>
          <w:szCs w:val="22"/>
        </w:rPr>
        <w:t>Prestação de Serviço, pequeno porte com atuação na Região Sul</w:t>
      </w:r>
      <w:r w:rsidR="004513D1" w:rsidRPr="004513D1">
        <w:rPr>
          <w:b w:val="0"/>
          <w:sz w:val="22"/>
          <w:szCs w:val="22"/>
        </w:rPr>
        <w:t>.</w:t>
      </w:r>
    </w:p>
    <w:p w:rsidR="00C85C76" w:rsidRPr="004513D1" w:rsidRDefault="00C85C76" w:rsidP="00C85C76">
      <w:pPr>
        <w:tabs>
          <w:tab w:val="left" w:pos="1843"/>
        </w:tabs>
        <w:rPr>
          <w:sz w:val="22"/>
          <w:szCs w:val="22"/>
        </w:rPr>
      </w:pPr>
      <w:r w:rsidRPr="004513D1">
        <w:rPr>
          <w:b w:val="0"/>
          <w:sz w:val="22"/>
          <w:szCs w:val="22"/>
        </w:rPr>
        <w:t>Cargo:</w:t>
      </w:r>
      <w:r w:rsidRPr="004513D1">
        <w:rPr>
          <w:sz w:val="22"/>
          <w:szCs w:val="22"/>
        </w:rPr>
        <w:t xml:space="preserve"> Analista Químico Ambiental SR</w:t>
      </w:r>
    </w:p>
    <w:p w:rsidR="00C85C76" w:rsidRPr="005971AD" w:rsidRDefault="00C85C76" w:rsidP="00360118">
      <w:pPr>
        <w:rPr>
          <w:b w:val="0"/>
          <w:sz w:val="16"/>
          <w:szCs w:val="16"/>
        </w:rPr>
      </w:pPr>
    </w:p>
    <w:p w:rsidR="00E41367" w:rsidRDefault="00C85C76" w:rsidP="00E41367">
      <w:pPr>
        <w:rPr>
          <w:b w:val="0"/>
          <w:i/>
          <w:sz w:val="22"/>
          <w:szCs w:val="22"/>
        </w:rPr>
      </w:pPr>
      <w:r w:rsidRPr="00360118">
        <w:rPr>
          <w:sz w:val="22"/>
          <w:szCs w:val="22"/>
          <w:u w:val="single"/>
        </w:rPr>
        <w:t>Principais realizações: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sz w:val="22"/>
          <w:szCs w:val="22"/>
        </w:rPr>
        <w:t xml:space="preserve">- </w:t>
      </w:r>
      <w:r w:rsidR="00C85C76" w:rsidRPr="004513D1">
        <w:rPr>
          <w:b w:val="0"/>
          <w:bCs w:val="0"/>
          <w:sz w:val="22"/>
        </w:rPr>
        <w:t>Comando da equipe técnica de 20 colaboradores da ETE;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Atendimento técnico aos clientes no apoio a equipe técnica do comercial;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Consultor na área administrativa e de legislação ambiental;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Elaboração de projeto para ampliação do tratamento de efluentes líquidos;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Supervisionar prestadores de serviço relacionados à reciclagem e disposição de resíduos;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lastRenderedPageBreak/>
        <w:t xml:space="preserve">- </w:t>
      </w:r>
      <w:r w:rsidR="00C85C76" w:rsidRPr="004513D1">
        <w:rPr>
          <w:b w:val="0"/>
          <w:bCs w:val="0"/>
          <w:sz w:val="22"/>
        </w:rPr>
        <w:t>Coordenação e implantação do novo laboratório de controle de processo e avaliação de tratabilidade dos efluentes contaminados;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Elaboração de projeto de tratamento de efluentes líquidos galvânicos e separação de óleo/água;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Elaboração de relatórios, pareceres técnicos e orçamentos comerciais;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Suporte na realização de pesquisas em laboratórios e avaliações em campo sobre a contaminação de águas industriais;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Coordenação e aplicação de treinamentos relativos à implantação do SGI nos certificados ISO 9001 e ISO 14001;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Projeto de redução de impacto para emissões odoríferas com suas ações corretivas;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Introdução de melhorias para operação/função na produção;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Adequação do uso de E</w:t>
      </w:r>
      <w:r w:rsidRPr="004513D1">
        <w:rPr>
          <w:b w:val="0"/>
          <w:bCs w:val="0"/>
          <w:sz w:val="22"/>
        </w:rPr>
        <w:t>PI pelos operadores da Estação;</w:t>
      </w:r>
    </w:p>
    <w:p w:rsidR="00C85C76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C85C76" w:rsidRPr="004513D1">
        <w:rPr>
          <w:b w:val="0"/>
          <w:bCs w:val="0"/>
          <w:sz w:val="22"/>
        </w:rPr>
        <w:t>Estudo e implementação de melhorias no processo produtivo.</w:t>
      </w:r>
    </w:p>
    <w:p w:rsidR="00C85C76" w:rsidRPr="006E3C57" w:rsidRDefault="00C85C76" w:rsidP="005971AD">
      <w:pPr>
        <w:rPr>
          <w:b w:val="0"/>
          <w:bCs w:val="0"/>
          <w:sz w:val="16"/>
          <w:szCs w:val="16"/>
        </w:rPr>
      </w:pPr>
    </w:p>
    <w:p w:rsidR="00640714" w:rsidRPr="004513D1" w:rsidRDefault="00640714" w:rsidP="00360118">
      <w:pPr>
        <w:tabs>
          <w:tab w:val="left" w:pos="1843"/>
        </w:tabs>
        <w:rPr>
          <w:bCs w:val="0"/>
          <w:sz w:val="22"/>
        </w:rPr>
      </w:pPr>
      <w:r w:rsidRPr="00D06917">
        <w:rPr>
          <w:b w:val="0"/>
          <w:sz w:val="22"/>
          <w:u w:val="single"/>
        </w:rPr>
        <w:t>0</w:t>
      </w:r>
      <w:r w:rsidR="00BB0457" w:rsidRPr="00D06917">
        <w:rPr>
          <w:b w:val="0"/>
          <w:sz w:val="22"/>
          <w:u w:val="single"/>
        </w:rPr>
        <w:t>8</w:t>
      </w:r>
      <w:r w:rsidRPr="00D06917">
        <w:rPr>
          <w:b w:val="0"/>
          <w:sz w:val="22"/>
          <w:u w:val="single"/>
        </w:rPr>
        <w:t>/</w:t>
      </w:r>
      <w:r w:rsidR="00BB0457" w:rsidRPr="00D06917">
        <w:rPr>
          <w:b w:val="0"/>
          <w:sz w:val="22"/>
          <w:u w:val="single"/>
        </w:rPr>
        <w:t>00</w:t>
      </w:r>
      <w:r w:rsidRPr="00D06917">
        <w:rPr>
          <w:b w:val="0"/>
          <w:sz w:val="22"/>
          <w:u w:val="single"/>
        </w:rPr>
        <w:t xml:space="preserve"> </w:t>
      </w:r>
      <w:r w:rsidR="004965B6" w:rsidRPr="00D06917">
        <w:rPr>
          <w:b w:val="0"/>
          <w:sz w:val="22"/>
          <w:u w:val="single"/>
        </w:rPr>
        <w:t>-</w:t>
      </w:r>
      <w:r w:rsidRPr="00D06917">
        <w:rPr>
          <w:b w:val="0"/>
          <w:sz w:val="22"/>
          <w:u w:val="single"/>
        </w:rPr>
        <w:t xml:space="preserve"> 0</w:t>
      </w:r>
      <w:r w:rsidR="00BB0457" w:rsidRPr="00D06917">
        <w:rPr>
          <w:b w:val="0"/>
          <w:sz w:val="22"/>
          <w:u w:val="single"/>
        </w:rPr>
        <w:t>6</w:t>
      </w:r>
      <w:r w:rsidRPr="00D06917">
        <w:rPr>
          <w:b w:val="0"/>
          <w:sz w:val="22"/>
          <w:u w:val="single"/>
        </w:rPr>
        <w:t>/0</w:t>
      </w:r>
      <w:r w:rsidR="00BB0457" w:rsidRPr="00D06917">
        <w:rPr>
          <w:b w:val="0"/>
          <w:sz w:val="22"/>
          <w:u w:val="single"/>
        </w:rPr>
        <w:t>9</w:t>
      </w:r>
      <w:r w:rsidR="004513D1" w:rsidRPr="004513D1">
        <w:rPr>
          <w:b w:val="0"/>
          <w:sz w:val="22"/>
        </w:rPr>
        <w:t xml:space="preserve"> (</w:t>
      </w:r>
      <w:r w:rsidR="00BB0457" w:rsidRPr="004513D1">
        <w:rPr>
          <w:sz w:val="22"/>
        </w:rPr>
        <w:t>FAURGS</w:t>
      </w:r>
      <w:r w:rsidR="00BB0457" w:rsidRPr="004513D1">
        <w:rPr>
          <w:b w:val="0"/>
          <w:sz w:val="22"/>
        </w:rPr>
        <w:t xml:space="preserve"> </w:t>
      </w:r>
      <w:r w:rsidR="009005D2" w:rsidRPr="004513D1">
        <w:rPr>
          <w:b w:val="0"/>
          <w:sz w:val="22"/>
        </w:rPr>
        <w:t>-</w:t>
      </w:r>
      <w:r w:rsidR="00BB0457" w:rsidRPr="004513D1">
        <w:rPr>
          <w:b w:val="0"/>
          <w:sz w:val="22"/>
        </w:rPr>
        <w:t xml:space="preserve"> Fundação de Apoio da UFRGS</w:t>
      </w:r>
      <w:r w:rsidR="004513D1" w:rsidRPr="004513D1">
        <w:rPr>
          <w:b w:val="0"/>
          <w:sz w:val="22"/>
        </w:rPr>
        <w:t>)</w:t>
      </w:r>
    </w:p>
    <w:p w:rsidR="00BB0457" w:rsidRPr="004513D1" w:rsidRDefault="00BB0457" w:rsidP="003A2620">
      <w:pPr>
        <w:tabs>
          <w:tab w:val="left" w:pos="1843"/>
        </w:tabs>
        <w:rPr>
          <w:b w:val="0"/>
          <w:sz w:val="22"/>
        </w:rPr>
      </w:pPr>
      <w:r w:rsidRPr="004513D1">
        <w:rPr>
          <w:b w:val="0"/>
          <w:sz w:val="22"/>
        </w:rPr>
        <w:t>Centro de Gestão e Tratamento de Resíduos Químicos - CGTRQ</w:t>
      </w:r>
    </w:p>
    <w:p w:rsidR="00BB0457" w:rsidRPr="004513D1" w:rsidRDefault="00BB0457" w:rsidP="003A2620">
      <w:pPr>
        <w:tabs>
          <w:tab w:val="left" w:pos="1843"/>
        </w:tabs>
        <w:rPr>
          <w:b w:val="0"/>
          <w:sz w:val="22"/>
        </w:rPr>
      </w:pPr>
      <w:r w:rsidRPr="004513D1">
        <w:rPr>
          <w:b w:val="0"/>
          <w:sz w:val="22"/>
        </w:rPr>
        <w:t>Órgão Auxiliar do Instituto de Química da UFRGS</w:t>
      </w:r>
    </w:p>
    <w:p w:rsidR="003A2620" w:rsidRPr="004513D1" w:rsidRDefault="00BB0457" w:rsidP="003A2620">
      <w:pPr>
        <w:tabs>
          <w:tab w:val="left" w:pos="1843"/>
        </w:tabs>
        <w:rPr>
          <w:b w:val="0"/>
          <w:sz w:val="22"/>
        </w:rPr>
      </w:pPr>
      <w:r w:rsidRPr="004513D1">
        <w:rPr>
          <w:b w:val="0"/>
          <w:sz w:val="22"/>
        </w:rPr>
        <w:t>Responsável pelos resíduos químicos de 14 unidades da UFRGS</w:t>
      </w:r>
    </w:p>
    <w:p w:rsidR="00FF4FDE" w:rsidRPr="004513D1" w:rsidRDefault="00FF4FDE" w:rsidP="003A2620">
      <w:pPr>
        <w:tabs>
          <w:tab w:val="left" w:pos="1843"/>
        </w:tabs>
        <w:rPr>
          <w:sz w:val="22"/>
          <w:szCs w:val="22"/>
        </w:rPr>
      </w:pPr>
      <w:r w:rsidRPr="004513D1">
        <w:rPr>
          <w:b w:val="0"/>
          <w:sz w:val="22"/>
          <w:szCs w:val="22"/>
        </w:rPr>
        <w:t xml:space="preserve">Instituição de </w:t>
      </w:r>
      <w:r w:rsidR="00DF6D69" w:rsidRPr="004513D1">
        <w:rPr>
          <w:b w:val="0"/>
          <w:sz w:val="22"/>
          <w:szCs w:val="22"/>
        </w:rPr>
        <w:t>E</w:t>
      </w:r>
      <w:r w:rsidRPr="004513D1">
        <w:rPr>
          <w:b w:val="0"/>
          <w:sz w:val="22"/>
          <w:szCs w:val="22"/>
        </w:rPr>
        <w:t xml:space="preserve">nsino </w:t>
      </w:r>
      <w:r w:rsidR="00DF6D69" w:rsidRPr="004513D1">
        <w:rPr>
          <w:b w:val="0"/>
          <w:sz w:val="22"/>
          <w:szCs w:val="22"/>
        </w:rPr>
        <w:t>S</w:t>
      </w:r>
      <w:r w:rsidRPr="004513D1">
        <w:rPr>
          <w:b w:val="0"/>
          <w:sz w:val="22"/>
          <w:szCs w:val="22"/>
        </w:rPr>
        <w:t xml:space="preserve">uperior de grande porte do </w:t>
      </w:r>
      <w:r w:rsidR="00DF6D69" w:rsidRPr="004513D1">
        <w:rPr>
          <w:b w:val="0"/>
          <w:sz w:val="22"/>
          <w:szCs w:val="22"/>
        </w:rPr>
        <w:t>BR</w:t>
      </w:r>
    </w:p>
    <w:p w:rsidR="00BB0457" w:rsidRPr="004513D1" w:rsidRDefault="00640714" w:rsidP="00D421FF">
      <w:pPr>
        <w:tabs>
          <w:tab w:val="left" w:pos="1843"/>
        </w:tabs>
        <w:rPr>
          <w:b w:val="0"/>
          <w:sz w:val="16"/>
          <w:szCs w:val="16"/>
        </w:rPr>
      </w:pPr>
      <w:r w:rsidRPr="004513D1">
        <w:rPr>
          <w:b w:val="0"/>
          <w:sz w:val="22"/>
          <w:szCs w:val="22"/>
        </w:rPr>
        <w:t>Cargo</w:t>
      </w:r>
      <w:r w:rsidR="00F3078A" w:rsidRPr="004513D1">
        <w:rPr>
          <w:b w:val="0"/>
          <w:sz w:val="22"/>
          <w:szCs w:val="22"/>
        </w:rPr>
        <w:t>:</w:t>
      </w:r>
      <w:r w:rsidRPr="004513D1">
        <w:rPr>
          <w:b w:val="0"/>
          <w:sz w:val="22"/>
          <w:szCs w:val="22"/>
        </w:rPr>
        <w:t xml:space="preserve"> </w:t>
      </w:r>
      <w:r w:rsidR="00BB0457" w:rsidRPr="004513D1">
        <w:rPr>
          <w:sz w:val="22"/>
          <w:szCs w:val="22"/>
        </w:rPr>
        <w:t>Chefe da Divisão Técnica do CGTRQ</w:t>
      </w:r>
    </w:p>
    <w:p w:rsidR="00FB0692" w:rsidRPr="005971AD" w:rsidRDefault="00FB0692" w:rsidP="009005D2">
      <w:pPr>
        <w:rPr>
          <w:b w:val="0"/>
          <w:sz w:val="16"/>
          <w:szCs w:val="16"/>
        </w:rPr>
      </w:pPr>
    </w:p>
    <w:p w:rsidR="00E41367" w:rsidRPr="004513D1" w:rsidRDefault="00640714" w:rsidP="00E41367">
      <w:pPr>
        <w:rPr>
          <w:b w:val="0"/>
          <w:sz w:val="22"/>
          <w:szCs w:val="22"/>
        </w:rPr>
      </w:pPr>
      <w:r w:rsidRPr="004513D1">
        <w:rPr>
          <w:sz w:val="22"/>
          <w:szCs w:val="22"/>
          <w:u w:val="single"/>
        </w:rPr>
        <w:t>Principais realizações</w:t>
      </w:r>
      <w:r w:rsidR="00F32ED2" w:rsidRPr="004513D1">
        <w:rPr>
          <w:sz w:val="22"/>
          <w:szCs w:val="22"/>
          <w:u w:val="single"/>
        </w:rPr>
        <w:t>: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sz w:val="22"/>
          <w:szCs w:val="22"/>
        </w:rPr>
        <w:t xml:space="preserve">- </w:t>
      </w:r>
      <w:r w:rsidR="004C6E3C" w:rsidRPr="004513D1">
        <w:rPr>
          <w:b w:val="0"/>
          <w:bCs w:val="0"/>
          <w:sz w:val="22"/>
        </w:rPr>
        <w:t xml:space="preserve">Chefia da </w:t>
      </w:r>
      <w:r w:rsidR="00592369" w:rsidRPr="004513D1">
        <w:rPr>
          <w:b w:val="0"/>
          <w:bCs w:val="0"/>
          <w:sz w:val="22"/>
        </w:rPr>
        <w:t>Divisão Técnica do CGTRQ compostas por</w:t>
      </w:r>
      <w:r w:rsidR="004C6E3C" w:rsidRPr="004513D1">
        <w:rPr>
          <w:b w:val="0"/>
          <w:bCs w:val="0"/>
          <w:sz w:val="22"/>
        </w:rPr>
        <w:t xml:space="preserve"> 11 c</w:t>
      </w:r>
      <w:r w:rsidR="006E3C57" w:rsidRPr="004513D1">
        <w:rPr>
          <w:b w:val="0"/>
          <w:bCs w:val="0"/>
          <w:sz w:val="22"/>
        </w:rPr>
        <w:t>olaboradores</w:t>
      </w:r>
      <w:r w:rsidR="004C6E3C" w:rsidRPr="004513D1">
        <w:rPr>
          <w:b w:val="0"/>
          <w:bCs w:val="0"/>
          <w:sz w:val="22"/>
        </w:rPr>
        <w:t>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Experiência na produção de substâncias, desenvolvimento de metodologias analíticas, interpretação de dados químicos e monitoramento do impacto ambiental dessas substâncias;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Gerenciamento de resíduos químicos perigosos;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 xml:space="preserve">Obtenção de documentos legais inerentes </w:t>
      </w:r>
      <w:r w:rsidR="00AF4C19" w:rsidRPr="004513D1">
        <w:rPr>
          <w:b w:val="0"/>
          <w:bCs w:val="0"/>
          <w:sz w:val="22"/>
        </w:rPr>
        <w:t>às</w:t>
      </w:r>
      <w:r w:rsidR="00034787" w:rsidRPr="004513D1">
        <w:rPr>
          <w:b w:val="0"/>
          <w:bCs w:val="0"/>
          <w:sz w:val="22"/>
        </w:rPr>
        <w:t xml:space="preserve"> atividades de tratamento junto aos órgãos públicos;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Especialista em resíduos químicos laboratoriais (ensino, serviços e saúde);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Planejamento e viabilização de recuperação de áreas degradadas;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Elaboração de Padrões Operacionais de ordem técnica laboratorial, no tratamento químico e outras áreas;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Classificação de resíduos químicos perigosos com fins de tratabilidade final;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4C6E3C" w:rsidRPr="004513D1">
        <w:rPr>
          <w:b w:val="0"/>
          <w:bCs w:val="0"/>
          <w:sz w:val="22"/>
        </w:rPr>
        <w:t>Elaboração e Coordenação de l</w:t>
      </w:r>
      <w:r w:rsidR="00034787" w:rsidRPr="004513D1">
        <w:rPr>
          <w:b w:val="0"/>
          <w:bCs w:val="0"/>
          <w:sz w:val="22"/>
        </w:rPr>
        <w:t xml:space="preserve">ogística operacional (interna e externa) </w:t>
      </w:r>
      <w:r w:rsidR="004C6E3C" w:rsidRPr="004513D1">
        <w:rPr>
          <w:b w:val="0"/>
          <w:bCs w:val="0"/>
          <w:sz w:val="22"/>
        </w:rPr>
        <w:t>d</w:t>
      </w:r>
      <w:r w:rsidR="00034787" w:rsidRPr="004513D1">
        <w:rPr>
          <w:b w:val="0"/>
          <w:bCs w:val="0"/>
          <w:sz w:val="22"/>
        </w:rPr>
        <w:t>e cargas perigosas para o atendimento aos requisitos legais;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Elaboração e execução de treinamentos teóricos e práticos nessa área;</w:t>
      </w:r>
    </w:p>
    <w:p w:rsidR="00E41367" w:rsidRPr="004513D1" w:rsidRDefault="00E41367" w:rsidP="00E41367">
      <w:pPr>
        <w:jc w:val="both"/>
        <w:rPr>
          <w:b w:val="0"/>
          <w:bCs w:val="0"/>
          <w:sz w:val="22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Sólidos conhecimentos: legislação ambiental, normas técnicas, tratamentos químicos, biológicos, físicos, documentação financeira e ambiental (pública e privada);</w:t>
      </w:r>
    </w:p>
    <w:p w:rsidR="00034787" w:rsidRPr="004513D1" w:rsidRDefault="00E41367" w:rsidP="00E41367">
      <w:pPr>
        <w:jc w:val="both"/>
        <w:rPr>
          <w:b w:val="0"/>
        </w:rPr>
      </w:pPr>
      <w:r w:rsidRPr="004513D1">
        <w:rPr>
          <w:b w:val="0"/>
          <w:bCs w:val="0"/>
          <w:sz w:val="22"/>
        </w:rPr>
        <w:t xml:space="preserve">- </w:t>
      </w:r>
      <w:r w:rsidR="00034787" w:rsidRPr="004513D1">
        <w:rPr>
          <w:b w:val="0"/>
          <w:bCs w:val="0"/>
          <w:sz w:val="22"/>
        </w:rPr>
        <w:t>Ótimo conhecimento de parceiros na área ambiental (órgãos públicos, fornecedores e pesquisadores)</w:t>
      </w:r>
      <w:r w:rsidR="00ED1F5A" w:rsidRPr="004513D1">
        <w:rPr>
          <w:b w:val="0"/>
          <w:bCs w:val="0"/>
          <w:sz w:val="22"/>
        </w:rPr>
        <w:t>.</w:t>
      </w:r>
    </w:p>
    <w:p w:rsidR="00694979" w:rsidRPr="00D70780" w:rsidRDefault="00694979">
      <w:pPr>
        <w:jc w:val="both"/>
        <w:rPr>
          <w:b w:val="0"/>
          <w:sz w:val="16"/>
          <w:szCs w:val="16"/>
        </w:rPr>
      </w:pPr>
    </w:p>
    <w:p w:rsidR="00693EA0" w:rsidRPr="009005D2" w:rsidRDefault="00D421FF" w:rsidP="009005D2">
      <w:pPr>
        <w:rPr>
          <w:i/>
          <w:sz w:val="16"/>
          <w:szCs w:val="16"/>
        </w:rPr>
      </w:pPr>
      <w:r w:rsidRPr="009005D2">
        <w:rPr>
          <w:i/>
        </w:rPr>
        <w:t xml:space="preserve">Cursos de </w:t>
      </w:r>
      <w:r w:rsidR="004965B6">
        <w:rPr>
          <w:i/>
        </w:rPr>
        <w:t>Capacitação</w:t>
      </w:r>
    </w:p>
    <w:p w:rsidR="00833584" w:rsidRDefault="00833584" w:rsidP="005533E8">
      <w:pPr>
        <w:rPr>
          <w:b w:val="0"/>
          <w:sz w:val="22"/>
          <w:szCs w:val="22"/>
        </w:rPr>
      </w:pPr>
      <w:r w:rsidRPr="00833584">
        <w:rPr>
          <w:b w:val="0"/>
          <w:sz w:val="22"/>
          <w:szCs w:val="22"/>
        </w:rPr>
        <w:t>Aposentadoria Especial e PPP</w:t>
      </w:r>
      <w:r>
        <w:rPr>
          <w:b w:val="0"/>
          <w:sz w:val="22"/>
          <w:szCs w:val="22"/>
        </w:rPr>
        <w:t xml:space="preserve"> - 16h (NN Eventos - 2015);</w:t>
      </w:r>
    </w:p>
    <w:p w:rsidR="00833584" w:rsidRDefault="00833584" w:rsidP="005533E8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Prevenção e Combate a Incêndio - 8h (1º CRB-RS - 2014);</w:t>
      </w:r>
    </w:p>
    <w:p w:rsidR="00833584" w:rsidRDefault="00833584" w:rsidP="005533E8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MS-Project 2010 - 16h (SENGE-RS - 2013);</w:t>
      </w:r>
    </w:p>
    <w:p w:rsidR="005533E8" w:rsidRPr="00AF4C19" w:rsidRDefault="005533E8" w:rsidP="005533E8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Transporte de Cargas Perigosas - 8h (IAPQ/CRQ 5ª Região - 20</w:t>
      </w:r>
      <w:r>
        <w:rPr>
          <w:b w:val="0"/>
          <w:sz w:val="22"/>
          <w:szCs w:val="22"/>
        </w:rPr>
        <w:t>13</w:t>
      </w:r>
      <w:r w:rsidRPr="00AF4C19">
        <w:rPr>
          <w:b w:val="0"/>
          <w:sz w:val="22"/>
          <w:szCs w:val="22"/>
        </w:rPr>
        <w:t>);</w:t>
      </w:r>
    </w:p>
    <w:p w:rsidR="00CD06D7" w:rsidRPr="00AF4C19" w:rsidRDefault="00CD06D7" w:rsidP="00403815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Auditor Líder de SGA (NBR ISO 14001:2004) - 40h (MCG/A</w:t>
      </w:r>
      <w:r w:rsidR="00C17BFC" w:rsidRPr="00AF4C19">
        <w:rPr>
          <w:b w:val="0"/>
          <w:sz w:val="22"/>
          <w:szCs w:val="22"/>
        </w:rPr>
        <w:t>BENDI</w:t>
      </w:r>
      <w:r w:rsidRPr="00AF4C19">
        <w:rPr>
          <w:b w:val="0"/>
          <w:sz w:val="22"/>
          <w:szCs w:val="22"/>
        </w:rPr>
        <w:t>-RAC - 2011);</w:t>
      </w:r>
    </w:p>
    <w:p w:rsidR="000B0D96" w:rsidRPr="00AF4C19" w:rsidRDefault="000B0D96" w:rsidP="00403815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Gerenciamento Ambiental e Métodos de Avaliação - 20h (SENGE/RS - 2011);</w:t>
      </w:r>
    </w:p>
    <w:p w:rsidR="006A3D1A" w:rsidRDefault="006A3D1A" w:rsidP="006A3D1A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Auto</w:t>
      </w:r>
      <w:r w:rsidRPr="00AB2949">
        <w:rPr>
          <w:b w:val="0"/>
          <w:sz w:val="22"/>
          <w:szCs w:val="22"/>
        </w:rPr>
        <w:t>C</w:t>
      </w:r>
      <w:r>
        <w:rPr>
          <w:b w:val="0"/>
          <w:sz w:val="22"/>
          <w:szCs w:val="22"/>
        </w:rPr>
        <w:t xml:space="preserve">ad </w:t>
      </w:r>
      <w:r w:rsidRPr="00AB2949">
        <w:rPr>
          <w:b w:val="0"/>
          <w:sz w:val="22"/>
          <w:szCs w:val="22"/>
        </w:rPr>
        <w:t>2D</w:t>
      </w:r>
      <w:r>
        <w:rPr>
          <w:b w:val="0"/>
          <w:sz w:val="22"/>
          <w:szCs w:val="22"/>
        </w:rPr>
        <w:t xml:space="preserve"> - 20h (UFRGS/ARAMIS - 2009);</w:t>
      </w:r>
    </w:p>
    <w:p w:rsidR="006A3D1A" w:rsidRDefault="006A3D1A" w:rsidP="006A3D1A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 xml:space="preserve">Gerenciamento Resíduos </w:t>
      </w:r>
      <w:r>
        <w:rPr>
          <w:b w:val="0"/>
          <w:sz w:val="22"/>
          <w:szCs w:val="22"/>
        </w:rPr>
        <w:t>Químicos e Biológicos Laboratório</w:t>
      </w:r>
      <w:r w:rsidRPr="00AF4C19">
        <w:rPr>
          <w:b w:val="0"/>
          <w:sz w:val="22"/>
          <w:szCs w:val="22"/>
        </w:rPr>
        <w:t xml:space="preserve"> - </w:t>
      </w:r>
      <w:r>
        <w:rPr>
          <w:b w:val="0"/>
          <w:sz w:val="22"/>
          <w:szCs w:val="22"/>
        </w:rPr>
        <w:t>16</w:t>
      </w:r>
      <w:r w:rsidRPr="00AF4C19">
        <w:rPr>
          <w:b w:val="0"/>
          <w:sz w:val="22"/>
          <w:szCs w:val="22"/>
        </w:rPr>
        <w:t>h (</w:t>
      </w:r>
      <w:r>
        <w:rPr>
          <w:b w:val="0"/>
          <w:sz w:val="22"/>
          <w:szCs w:val="22"/>
        </w:rPr>
        <w:t>Rede Metrológica RS</w:t>
      </w:r>
      <w:r w:rsidRPr="00AF4C19">
        <w:rPr>
          <w:b w:val="0"/>
          <w:sz w:val="22"/>
          <w:szCs w:val="22"/>
        </w:rPr>
        <w:t xml:space="preserve"> - 200</w:t>
      </w:r>
      <w:r>
        <w:rPr>
          <w:b w:val="0"/>
          <w:sz w:val="22"/>
          <w:szCs w:val="22"/>
        </w:rPr>
        <w:t>6</w:t>
      </w:r>
      <w:r w:rsidRPr="00AF4C19">
        <w:rPr>
          <w:b w:val="0"/>
          <w:sz w:val="22"/>
          <w:szCs w:val="22"/>
        </w:rPr>
        <w:t>);</w:t>
      </w:r>
    </w:p>
    <w:p w:rsidR="00BC432B" w:rsidRPr="00AF4C19" w:rsidRDefault="00BC432B" w:rsidP="00403815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Perícia Ambiental - 180h</w:t>
      </w:r>
      <w:r w:rsidR="006E3C57" w:rsidRPr="00AF4C19">
        <w:rPr>
          <w:b w:val="0"/>
          <w:sz w:val="22"/>
          <w:szCs w:val="22"/>
        </w:rPr>
        <w:t xml:space="preserve"> </w:t>
      </w:r>
      <w:r w:rsidRPr="00AF4C19">
        <w:rPr>
          <w:b w:val="0"/>
          <w:sz w:val="22"/>
          <w:szCs w:val="22"/>
        </w:rPr>
        <w:t>(Fund</w:t>
      </w:r>
      <w:r w:rsidR="00D421FF" w:rsidRPr="00AF4C19">
        <w:rPr>
          <w:b w:val="0"/>
          <w:sz w:val="22"/>
          <w:szCs w:val="22"/>
        </w:rPr>
        <w:t>ação</w:t>
      </w:r>
      <w:r w:rsidR="00FB0692" w:rsidRPr="00AF4C19">
        <w:rPr>
          <w:b w:val="0"/>
          <w:sz w:val="22"/>
          <w:szCs w:val="22"/>
        </w:rPr>
        <w:t xml:space="preserve"> CONESUL - </w:t>
      </w:r>
      <w:r w:rsidR="005533E8">
        <w:rPr>
          <w:b w:val="0"/>
          <w:sz w:val="22"/>
          <w:szCs w:val="22"/>
        </w:rPr>
        <w:t>2006);</w:t>
      </w:r>
    </w:p>
    <w:p w:rsidR="00AF4C19" w:rsidRP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Legislação Ambiental - 8h (ABQ - Porto Alegre - 2005);</w:t>
      </w:r>
    </w:p>
    <w:p w:rsidR="00AF4C19" w:rsidRP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Gerenciamento Resíduos para Laboratório - 28h (IBP - Porto Alegre - 2004);</w:t>
      </w:r>
    </w:p>
    <w:p w:rsidR="00AF4C19" w:rsidRP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Gerenciamento Ambiental na Indústria - 20h (Fundação Pró-Ambiente - 2004);</w:t>
      </w:r>
    </w:p>
    <w:p w:rsidR="006A3D1A" w:rsidRPr="0080333E" w:rsidRDefault="006A3D1A" w:rsidP="00AF4C19">
      <w:pPr>
        <w:rPr>
          <w:b w:val="0"/>
          <w:sz w:val="22"/>
          <w:szCs w:val="22"/>
          <w:lang w:val="en-US"/>
        </w:rPr>
      </w:pPr>
      <w:r w:rsidRPr="0080333E">
        <w:rPr>
          <w:b w:val="0"/>
          <w:sz w:val="22"/>
          <w:szCs w:val="22"/>
          <w:lang w:val="en-US"/>
        </w:rPr>
        <w:t>MS Access 200</w:t>
      </w:r>
      <w:r w:rsidR="0080333E" w:rsidRPr="0080333E">
        <w:rPr>
          <w:b w:val="0"/>
          <w:sz w:val="22"/>
          <w:szCs w:val="22"/>
          <w:lang w:val="en-US"/>
        </w:rPr>
        <w:t>0</w:t>
      </w:r>
      <w:r w:rsidRPr="0080333E">
        <w:rPr>
          <w:b w:val="0"/>
          <w:sz w:val="22"/>
          <w:szCs w:val="22"/>
          <w:lang w:val="en-US"/>
        </w:rPr>
        <w:t xml:space="preserve"> - 15h (UFRGS-CPD - 2002);</w:t>
      </w:r>
    </w:p>
    <w:p w:rsid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 xml:space="preserve">Prevenção de Acidentes p Comp. da CIPA - 20h (SENAI - Sapucaia do Sul </w:t>
      </w:r>
      <w:r w:rsidR="0080333E">
        <w:rPr>
          <w:b w:val="0"/>
          <w:sz w:val="22"/>
          <w:szCs w:val="22"/>
        </w:rPr>
        <w:t xml:space="preserve">- </w:t>
      </w:r>
      <w:r w:rsidRPr="00AF4C19">
        <w:rPr>
          <w:b w:val="0"/>
          <w:sz w:val="22"/>
          <w:szCs w:val="22"/>
        </w:rPr>
        <w:t>1999);</w:t>
      </w:r>
    </w:p>
    <w:p w:rsidR="0080333E" w:rsidRPr="00AF4C19" w:rsidRDefault="0080333E" w:rsidP="00AF4C19">
      <w:p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Operador de Caldeira - 8h (BetzDearborn - Sapucaia do Sul - 1999);</w:t>
      </w:r>
    </w:p>
    <w:p w:rsidR="00AF4C19" w:rsidRP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 xml:space="preserve">Noções Básicas de Qualidade Total - 350h (SENAI - Porto Alegre </w:t>
      </w:r>
      <w:r w:rsidR="0080333E">
        <w:rPr>
          <w:b w:val="0"/>
          <w:sz w:val="22"/>
          <w:szCs w:val="22"/>
        </w:rPr>
        <w:t xml:space="preserve">- </w:t>
      </w:r>
      <w:r w:rsidRPr="00AF4C19">
        <w:rPr>
          <w:b w:val="0"/>
          <w:sz w:val="22"/>
          <w:szCs w:val="22"/>
        </w:rPr>
        <w:t>1996);</w:t>
      </w:r>
    </w:p>
    <w:p w:rsidR="00AF4C19" w:rsidRPr="00AF4C19" w:rsidRDefault="00AF4C19" w:rsidP="00AF4C19">
      <w:pPr>
        <w:rPr>
          <w:b w:val="0"/>
          <w:sz w:val="22"/>
          <w:szCs w:val="22"/>
        </w:rPr>
      </w:pPr>
      <w:r w:rsidRPr="00AF4C19">
        <w:rPr>
          <w:b w:val="0"/>
          <w:sz w:val="22"/>
          <w:szCs w:val="22"/>
        </w:rPr>
        <w:t>Formação Auditores Internos Qualidade Total - 16h (BRAHMA - 1995).</w:t>
      </w:r>
    </w:p>
    <w:sectPr w:rsidR="00AF4C19" w:rsidRPr="00AF4C19" w:rsidSect="00D421FF">
      <w:headerReference w:type="default" r:id="rId8"/>
      <w:footerReference w:type="default" r:id="rId9"/>
      <w:pgSz w:w="11907" w:h="16840" w:code="9"/>
      <w:pgMar w:top="851" w:right="1275" w:bottom="709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227" w:rsidRDefault="00781227">
      <w:r>
        <w:separator/>
      </w:r>
    </w:p>
  </w:endnote>
  <w:endnote w:type="continuationSeparator" w:id="0">
    <w:p w:rsidR="00781227" w:rsidRDefault="0078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1FF" w:rsidRPr="00D421FF" w:rsidRDefault="00D421FF">
    <w:pPr>
      <w:pStyle w:val="Rodap"/>
      <w:jc w:val="right"/>
      <w:rPr>
        <w:sz w:val="16"/>
        <w:szCs w:val="16"/>
      </w:rPr>
    </w:pPr>
    <w:r w:rsidRPr="00D421FF">
      <w:rPr>
        <w:sz w:val="16"/>
        <w:szCs w:val="16"/>
      </w:rPr>
      <w:t xml:space="preserve">Página </w:t>
    </w:r>
    <w:r w:rsidR="00466E07" w:rsidRPr="00D421FF">
      <w:rPr>
        <w:b w:val="0"/>
        <w:sz w:val="16"/>
        <w:szCs w:val="16"/>
      </w:rPr>
      <w:fldChar w:fldCharType="begin"/>
    </w:r>
    <w:r w:rsidRPr="00D421FF">
      <w:rPr>
        <w:sz w:val="16"/>
        <w:szCs w:val="16"/>
      </w:rPr>
      <w:instrText>PAGE</w:instrText>
    </w:r>
    <w:r w:rsidR="00466E07" w:rsidRPr="00D421FF">
      <w:rPr>
        <w:b w:val="0"/>
        <w:sz w:val="16"/>
        <w:szCs w:val="16"/>
      </w:rPr>
      <w:fldChar w:fldCharType="separate"/>
    </w:r>
    <w:r w:rsidR="00ED3F55">
      <w:rPr>
        <w:noProof/>
        <w:sz w:val="16"/>
        <w:szCs w:val="16"/>
      </w:rPr>
      <w:t>3</w:t>
    </w:r>
    <w:r w:rsidR="00466E07" w:rsidRPr="00D421FF">
      <w:rPr>
        <w:b w:val="0"/>
        <w:sz w:val="16"/>
        <w:szCs w:val="16"/>
      </w:rPr>
      <w:fldChar w:fldCharType="end"/>
    </w:r>
    <w:r w:rsidRPr="00D421FF">
      <w:rPr>
        <w:sz w:val="16"/>
        <w:szCs w:val="16"/>
      </w:rPr>
      <w:t xml:space="preserve"> de </w:t>
    </w:r>
    <w:r w:rsidR="00466E07" w:rsidRPr="00D421FF">
      <w:rPr>
        <w:b w:val="0"/>
        <w:sz w:val="16"/>
        <w:szCs w:val="16"/>
      </w:rPr>
      <w:fldChar w:fldCharType="begin"/>
    </w:r>
    <w:r w:rsidRPr="00D421FF">
      <w:rPr>
        <w:sz w:val="16"/>
        <w:szCs w:val="16"/>
      </w:rPr>
      <w:instrText>NUMPAGES</w:instrText>
    </w:r>
    <w:r w:rsidR="00466E07" w:rsidRPr="00D421FF">
      <w:rPr>
        <w:b w:val="0"/>
        <w:sz w:val="16"/>
        <w:szCs w:val="16"/>
      </w:rPr>
      <w:fldChar w:fldCharType="separate"/>
    </w:r>
    <w:r w:rsidR="00ED3F55">
      <w:rPr>
        <w:noProof/>
        <w:sz w:val="16"/>
        <w:szCs w:val="16"/>
      </w:rPr>
      <w:t>3</w:t>
    </w:r>
    <w:r w:rsidR="00466E07" w:rsidRPr="00D421FF">
      <w:rPr>
        <w:b w:val="0"/>
        <w:sz w:val="16"/>
        <w:szCs w:val="16"/>
      </w:rPr>
      <w:fldChar w:fldCharType="end"/>
    </w:r>
  </w:p>
  <w:p w:rsidR="00D421FF" w:rsidRDefault="00D421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227" w:rsidRDefault="00781227">
      <w:r>
        <w:separator/>
      </w:r>
    </w:p>
  </w:footnote>
  <w:footnote w:type="continuationSeparator" w:id="0">
    <w:p w:rsidR="00781227" w:rsidRDefault="00781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764" w:rsidRDefault="00E6076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786"/>
        </w:tabs>
        <w:ind w:left="142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9578C"/>
    <w:multiLevelType w:val="hybridMultilevel"/>
    <w:tmpl w:val="F5CE88B8"/>
    <w:lvl w:ilvl="0" w:tplc="63763B22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23309"/>
    <w:multiLevelType w:val="hybridMultilevel"/>
    <w:tmpl w:val="43F692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4A"/>
    <w:rsid w:val="00010D1F"/>
    <w:rsid w:val="00017921"/>
    <w:rsid w:val="00034787"/>
    <w:rsid w:val="00045431"/>
    <w:rsid w:val="000610B6"/>
    <w:rsid w:val="00065CDE"/>
    <w:rsid w:val="000B0803"/>
    <w:rsid w:val="000B0D96"/>
    <w:rsid w:val="000B1CC0"/>
    <w:rsid w:val="000B23B1"/>
    <w:rsid w:val="000C663E"/>
    <w:rsid w:val="000F45FB"/>
    <w:rsid w:val="001271A6"/>
    <w:rsid w:val="00164D22"/>
    <w:rsid w:val="0017099A"/>
    <w:rsid w:val="00182DA3"/>
    <w:rsid w:val="001834F5"/>
    <w:rsid w:val="00190B7B"/>
    <w:rsid w:val="001B03CC"/>
    <w:rsid w:val="001B3C89"/>
    <w:rsid w:val="001C0340"/>
    <w:rsid w:val="001D6AE9"/>
    <w:rsid w:val="00223A4F"/>
    <w:rsid w:val="00223B76"/>
    <w:rsid w:val="0024337B"/>
    <w:rsid w:val="002465E3"/>
    <w:rsid w:val="00263328"/>
    <w:rsid w:val="0027326E"/>
    <w:rsid w:val="00281375"/>
    <w:rsid w:val="002A279D"/>
    <w:rsid w:val="002A56B0"/>
    <w:rsid w:val="002A6B86"/>
    <w:rsid w:val="002B1E36"/>
    <w:rsid w:val="002C1337"/>
    <w:rsid w:val="002E738B"/>
    <w:rsid w:val="002F44F7"/>
    <w:rsid w:val="00321A2D"/>
    <w:rsid w:val="003272B4"/>
    <w:rsid w:val="00342C9C"/>
    <w:rsid w:val="00344CA0"/>
    <w:rsid w:val="00347877"/>
    <w:rsid w:val="00360118"/>
    <w:rsid w:val="00364B98"/>
    <w:rsid w:val="00376C7D"/>
    <w:rsid w:val="00377FF3"/>
    <w:rsid w:val="003A2620"/>
    <w:rsid w:val="003A3CAB"/>
    <w:rsid w:val="003A65A8"/>
    <w:rsid w:val="003E296F"/>
    <w:rsid w:val="003E323B"/>
    <w:rsid w:val="003E6500"/>
    <w:rsid w:val="003F440F"/>
    <w:rsid w:val="003F4D60"/>
    <w:rsid w:val="00403815"/>
    <w:rsid w:val="00407E12"/>
    <w:rsid w:val="004513D1"/>
    <w:rsid w:val="0045781D"/>
    <w:rsid w:val="004637E3"/>
    <w:rsid w:val="00466E07"/>
    <w:rsid w:val="00467376"/>
    <w:rsid w:val="004965B6"/>
    <w:rsid w:val="00497A0D"/>
    <w:rsid w:val="004C6E3C"/>
    <w:rsid w:val="004F69FF"/>
    <w:rsid w:val="0051455E"/>
    <w:rsid w:val="005255DF"/>
    <w:rsid w:val="00535D9F"/>
    <w:rsid w:val="00542966"/>
    <w:rsid w:val="00542D36"/>
    <w:rsid w:val="00543EC4"/>
    <w:rsid w:val="00545BB7"/>
    <w:rsid w:val="0055071E"/>
    <w:rsid w:val="005533E8"/>
    <w:rsid w:val="00556B14"/>
    <w:rsid w:val="00570341"/>
    <w:rsid w:val="005741D9"/>
    <w:rsid w:val="00587844"/>
    <w:rsid w:val="005919B7"/>
    <w:rsid w:val="00592369"/>
    <w:rsid w:val="005971AD"/>
    <w:rsid w:val="005A397E"/>
    <w:rsid w:val="005D34AE"/>
    <w:rsid w:val="005D42B2"/>
    <w:rsid w:val="005E1C0A"/>
    <w:rsid w:val="005E3A66"/>
    <w:rsid w:val="005F2183"/>
    <w:rsid w:val="006046AC"/>
    <w:rsid w:val="006069DF"/>
    <w:rsid w:val="006071A1"/>
    <w:rsid w:val="006406A7"/>
    <w:rsid w:val="00640714"/>
    <w:rsid w:val="00645C4A"/>
    <w:rsid w:val="0068054B"/>
    <w:rsid w:val="006875B5"/>
    <w:rsid w:val="00693EA0"/>
    <w:rsid w:val="00694979"/>
    <w:rsid w:val="0069755D"/>
    <w:rsid w:val="006A362C"/>
    <w:rsid w:val="006A3D1A"/>
    <w:rsid w:val="006B0B9E"/>
    <w:rsid w:val="006B4017"/>
    <w:rsid w:val="006D580B"/>
    <w:rsid w:val="006E3C57"/>
    <w:rsid w:val="006F35E2"/>
    <w:rsid w:val="006F3BA6"/>
    <w:rsid w:val="00704225"/>
    <w:rsid w:val="0071784D"/>
    <w:rsid w:val="007247EF"/>
    <w:rsid w:val="00762094"/>
    <w:rsid w:val="00773B6D"/>
    <w:rsid w:val="00777F39"/>
    <w:rsid w:val="00781227"/>
    <w:rsid w:val="00784864"/>
    <w:rsid w:val="007857B8"/>
    <w:rsid w:val="007A7B7B"/>
    <w:rsid w:val="007B0A18"/>
    <w:rsid w:val="007D0E3E"/>
    <w:rsid w:val="007D636C"/>
    <w:rsid w:val="007E7AE5"/>
    <w:rsid w:val="0080333E"/>
    <w:rsid w:val="00805776"/>
    <w:rsid w:val="00811980"/>
    <w:rsid w:val="00814457"/>
    <w:rsid w:val="00820EB3"/>
    <w:rsid w:val="00833584"/>
    <w:rsid w:val="008339F3"/>
    <w:rsid w:val="00837A7E"/>
    <w:rsid w:val="00846FE4"/>
    <w:rsid w:val="00870200"/>
    <w:rsid w:val="0087688D"/>
    <w:rsid w:val="00890531"/>
    <w:rsid w:val="008B62ED"/>
    <w:rsid w:val="008B7CF9"/>
    <w:rsid w:val="008C0B8E"/>
    <w:rsid w:val="008C2E77"/>
    <w:rsid w:val="008D78A6"/>
    <w:rsid w:val="009005D2"/>
    <w:rsid w:val="009025DB"/>
    <w:rsid w:val="00915BCD"/>
    <w:rsid w:val="0094303C"/>
    <w:rsid w:val="00943824"/>
    <w:rsid w:val="00943A42"/>
    <w:rsid w:val="0097792E"/>
    <w:rsid w:val="009879BF"/>
    <w:rsid w:val="009A1FEA"/>
    <w:rsid w:val="009A3C63"/>
    <w:rsid w:val="009A4420"/>
    <w:rsid w:val="009B357D"/>
    <w:rsid w:val="009B3C3D"/>
    <w:rsid w:val="009B68D5"/>
    <w:rsid w:val="009D4C9B"/>
    <w:rsid w:val="009F39F9"/>
    <w:rsid w:val="00A13697"/>
    <w:rsid w:val="00A42847"/>
    <w:rsid w:val="00A7553B"/>
    <w:rsid w:val="00A858F9"/>
    <w:rsid w:val="00A909BA"/>
    <w:rsid w:val="00AA2E33"/>
    <w:rsid w:val="00AB15BD"/>
    <w:rsid w:val="00AB2949"/>
    <w:rsid w:val="00AF2F08"/>
    <w:rsid w:val="00AF4C19"/>
    <w:rsid w:val="00B33EDB"/>
    <w:rsid w:val="00B5005D"/>
    <w:rsid w:val="00B75966"/>
    <w:rsid w:val="00B87B26"/>
    <w:rsid w:val="00B94ECD"/>
    <w:rsid w:val="00BA5F25"/>
    <w:rsid w:val="00BB0457"/>
    <w:rsid w:val="00BC432B"/>
    <w:rsid w:val="00BC7481"/>
    <w:rsid w:val="00BD7BA4"/>
    <w:rsid w:val="00BE5A15"/>
    <w:rsid w:val="00C17BFC"/>
    <w:rsid w:val="00C232B3"/>
    <w:rsid w:val="00C23C14"/>
    <w:rsid w:val="00C66C88"/>
    <w:rsid w:val="00C67FEA"/>
    <w:rsid w:val="00C708DC"/>
    <w:rsid w:val="00C710FC"/>
    <w:rsid w:val="00C85C76"/>
    <w:rsid w:val="00C875B0"/>
    <w:rsid w:val="00C95C1A"/>
    <w:rsid w:val="00CA7412"/>
    <w:rsid w:val="00CB024A"/>
    <w:rsid w:val="00CB1E10"/>
    <w:rsid w:val="00CC341D"/>
    <w:rsid w:val="00CD06D7"/>
    <w:rsid w:val="00CF2137"/>
    <w:rsid w:val="00CF2D69"/>
    <w:rsid w:val="00CF6DBC"/>
    <w:rsid w:val="00D06917"/>
    <w:rsid w:val="00D12373"/>
    <w:rsid w:val="00D17764"/>
    <w:rsid w:val="00D25176"/>
    <w:rsid w:val="00D27208"/>
    <w:rsid w:val="00D326ED"/>
    <w:rsid w:val="00D421FF"/>
    <w:rsid w:val="00D422EC"/>
    <w:rsid w:val="00D70780"/>
    <w:rsid w:val="00D76579"/>
    <w:rsid w:val="00D8068A"/>
    <w:rsid w:val="00D90728"/>
    <w:rsid w:val="00DA5F19"/>
    <w:rsid w:val="00DB0142"/>
    <w:rsid w:val="00DB069C"/>
    <w:rsid w:val="00DC0816"/>
    <w:rsid w:val="00DC1DD7"/>
    <w:rsid w:val="00DC624E"/>
    <w:rsid w:val="00DD151C"/>
    <w:rsid w:val="00DD561E"/>
    <w:rsid w:val="00DD7149"/>
    <w:rsid w:val="00DE2513"/>
    <w:rsid w:val="00DE67DE"/>
    <w:rsid w:val="00DF6D69"/>
    <w:rsid w:val="00E049C3"/>
    <w:rsid w:val="00E04F01"/>
    <w:rsid w:val="00E17D7F"/>
    <w:rsid w:val="00E24A0D"/>
    <w:rsid w:val="00E36969"/>
    <w:rsid w:val="00E41367"/>
    <w:rsid w:val="00E47D39"/>
    <w:rsid w:val="00E51F95"/>
    <w:rsid w:val="00E60764"/>
    <w:rsid w:val="00E64697"/>
    <w:rsid w:val="00E66C59"/>
    <w:rsid w:val="00E82DFE"/>
    <w:rsid w:val="00E87FC3"/>
    <w:rsid w:val="00EA2DF8"/>
    <w:rsid w:val="00EC2DAC"/>
    <w:rsid w:val="00ED1F5A"/>
    <w:rsid w:val="00ED3F55"/>
    <w:rsid w:val="00F14788"/>
    <w:rsid w:val="00F22AA9"/>
    <w:rsid w:val="00F2451F"/>
    <w:rsid w:val="00F26F87"/>
    <w:rsid w:val="00F274AC"/>
    <w:rsid w:val="00F3078A"/>
    <w:rsid w:val="00F31148"/>
    <w:rsid w:val="00F32ED2"/>
    <w:rsid w:val="00F4116C"/>
    <w:rsid w:val="00F436E2"/>
    <w:rsid w:val="00F43DDA"/>
    <w:rsid w:val="00F43F79"/>
    <w:rsid w:val="00F8601D"/>
    <w:rsid w:val="00F92298"/>
    <w:rsid w:val="00F97528"/>
    <w:rsid w:val="00FA6C2D"/>
    <w:rsid w:val="00FB0692"/>
    <w:rsid w:val="00FB2246"/>
    <w:rsid w:val="00FE0CBF"/>
    <w:rsid w:val="00FF080A"/>
    <w:rsid w:val="00FF1A34"/>
    <w:rsid w:val="00FF285D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F7644B-6064-412B-A780-B30E266D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8DC"/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C708DC"/>
    <w:pPr>
      <w:keepNext/>
      <w:tabs>
        <w:tab w:val="right" w:pos="8460"/>
      </w:tabs>
      <w:outlineLvl w:val="1"/>
    </w:pPr>
    <w:rPr>
      <w:rFonts w:ascii="Arial Narrow" w:hAnsi="Arial Narrow"/>
      <w:szCs w:val="20"/>
    </w:rPr>
  </w:style>
  <w:style w:type="paragraph" w:styleId="Ttulo3">
    <w:name w:val="heading 3"/>
    <w:basedOn w:val="Normal"/>
    <w:next w:val="Normal"/>
    <w:qFormat/>
    <w:rsid w:val="00C708DC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qFormat/>
    <w:rsid w:val="00C708DC"/>
    <w:pPr>
      <w:keepNext/>
      <w:tabs>
        <w:tab w:val="right" w:pos="8460"/>
      </w:tabs>
      <w:jc w:val="center"/>
      <w:outlineLvl w:val="3"/>
    </w:pPr>
    <w:rPr>
      <w:rFonts w:ascii="Arial Narrow" w:hAnsi="Arial Narrow"/>
      <w:szCs w:val="20"/>
    </w:rPr>
  </w:style>
  <w:style w:type="paragraph" w:styleId="Ttulo6">
    <w:name w:val="heading 6"/>
    <w:basedOn w:val="Normal"/>
    <w:next w:val="Normal"/>
    <w:qFormat/>
    <w:rsid w:val="00C708DC"/>
    <w:pPr>
      <w:keepNext/>
      <w:tabs>
        <w:tab w:val="right" w:pos="8460"/>
      </w:tabs>
      <w:outlineLvl w:val="5"/>
    </w:pPr>
    <w:rPr>
      <w:rFonts w:ascii="Arial Narrow" w:hAnsi="Arial Narrow"/>
      <w:i/>
      <w:szCs w:val="20"/>
      <w:u w:val="single"/>
    </w:rPr>
  </w:style>
  <w:style w:type="paragraph" w:styleId="Ttulo9">
    <w:name w:val="heading 9"/>
    <w:basedOn w:val="Normal"/>
    <w:next w:val="Normal"/>
    <w:qFormat/>
    <w:rsid w:val="00C708DC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8DC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paragraph" w:styleId="Ttulo">
    <w:name w:val="Title"/>
    <w:basedOn w:val="Normal"/>
    <w:qFormat/>
    <w:rsid w:val="00C708DC"/>
    <w:pPr>
      <w:jc w:val="center"/>
    </w:pPr>
    <w:rPr>
      <w:rFonts w:ascii="Arial Narrow" w:hAnsi="Arial Narrow"/>
      <w:i/>
      <w:sz w:val="32"/>
      <w:szCs w:val="20"/>
      <w:u w:val="single"/>
    </w:rPr>
  </w:style>
  <w:style w:type="paragraph" w:styleId="Cabealho">
    <w:name w:val="header"/>
    <w:basedOn w:val="Normal"/>
    <w:rsid w:val="00C708DC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basedOn w:val="Fontepargpadro"/>
    <w:rsid w:val="00C708DC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CB024A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94E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94E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049C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39F9"/>
    <w:rPr>
      <w:b/>
      <w:bCs/>
    </w:rPr>
  </w:style>
  <w:style w:type="paragraph" w:customStyle="1" w:styleId="Default">
    <w:name w:val="Default"/>
    <w:rsid w:val="009F39F9"/>
    <w:pPr>
      <w:autoSpaceDE w:val="0"/>
      <w:autoSpaceDN w:val="0"/>
      <w:adjustRightInd w:val="0"/>
    </w:pPr>
    <w:rPr>
      <w:rFonts w:ascii="Arial" w:eastAsia="Calibri" w:hAnsi="Arial" w:cs="Arial"/>
      <w:b/>
      <w:bCs/>
      <w:color w:val="000000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D4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onzentl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1576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Place Consultoria e RH</Company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Mara</dc:creator>
  <cp:lastModifiedBy>Régis Antônio Konzen Heitling</cp:lastModifiedBy>
  <cp:revision>6</cp:revision>
  <cp:lastPrinted>2016-01-04T15:51:00Z</cp:lastPrinted>
  <dcterms:created xsi:type="dcterms:W3CDTF">2016-01-04T15:51:00Z</dcterms:created>
  <dcterms:modified xsi:type="dcterms:W3CDTF">2016-01-06T23:07:00Z</dcterms:modified>
</cp:coreProperties>
</file>