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006" w:rsidRDefault="00BF1006">
      <w:bookmarkStart w:id="0" w:name="_GoBack"/>
      <w:bookmarkEnd w:id="0"/>
    </w:p>
    <w:sdt>
      <w:sdtPr>
        <w:id w:val="-1949685835"/>
        <w:docPartObj>
          <w:docPartGallery w:val="Cover Pages"/>
          <w:docPartUnique/>
        </w:docPartObj>
      </w:sdtPr>
      <w:sdtEndPr/>
      <w:sdtContent>
        <w:p w:rsidR="00CA7963" w:rsidRDefault="00857CE1" w:rsidP="007A43D9">
          <w:r>
            <w:rPr>
              <w:noProof/>
              <w:lang w:eastAsia="es-MX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8.55pt;margin-top:148.7pt;width:405pt;height:92.7pt;z-index:251661312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" filled="f" stroked="f">
                <v:textbox>
                  <w:txbxContent>
                    <w:p w:rsidR="000B5882" w:rsidRPr="00241A46" w:rsidRDefault="000B5882" w:rsidP="00241A46">
                      <w:pPr>
                        <w:pStyle w:val="Ttul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241A46">
                        <w:rPr>
                          <w:color w:val="000000" w:themeColor="text1"/>
                          <w:lang w:val="es-ES"/>
                        </w:rPr>
                        <w:t>Casos de prueba</w:t>
                      </w:r>
                    </w:p>
                    <w:p w:rsidR="000B5882" w:rsidRPr="00241A46" w:rsidRDefault="000B5882" w:rsidP="00241A46">
                      <w:pPr>
                        <w:pStyle w:val="Ttul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241A46">
                        <w:rPr>
                          <w:smallCaps/>
                          <w:color w:val="000000" w:themeColor="text1"/>
                        </w:rPr>
                        <w:t>Consultar bandeja de usuario</w:t>
                      </w:r>
                    </w:p>
                  </w:txbxContent>
                </v:textbox>
                <w10:wrap type="square"/>
              </v:shape>
            </w:pict>
          </w:r>
          <w:r w:rsidR="00CA7963">
            <w:br w:type="page"/>
          </w:r>
        </w:p>
      </w:sdtContent>
    </w:sdt>
    <w:p w:rsidR="005D5B9A" w:rsidRDefault="00DC420F" w:rsidP="005D5B9A">
      <w:pPr>
        <w:pStyle w:val="Ttulo4"/>
        <w:rPr>
          <w:b/>
          <w:i w:val="0"/>
        </w:rPr>
      </w:pPr>
      <w:r>
        <w:rPr>
          <w:b/>
          <w:i w:val="0"/>
        </w:rPr>
        <w:lastRenderedPageBreak/>
        <w:t>Consultar Bandeja De U</w:t>
      </w:r>
      <w:r w:rsidR="00112C9B">
        <w:rPr>
          <w:b/>
          <w:i w:val="0"/>
        </w:rPr>
        <w:t>suario</w:t>
      </w:r>
    </w:p>
    <w:p w:rsidR="00E671E6" w:rsidRPr="00E671E6" w:rsidRDefault="00E671E6" w:rsidP="00E671E6"/>
    <w:p w:rsidR="004310B1" w:rsidRPr="005D5B9A" w:rsidRDefault="004310B1" w:rsidP="00A53DC5">
      <w:pPr>
        <w:pStyle w:val="Prrafodelista"/>
        <w:numPr>
          <w:ilvl w:val="0"/>
          <w:numId w:val="1"/>
        </w:numPr>
        <w:contextualSpacing/>
        <w:jc w:val="left"/>
        <w:rPr>
          <w:rStyle w:val="Nivel1Car"/>
          <w:b/>
          <w:vanish/>
          <w:color w:val="222A35" w:themeColor="text2" w:themeShade="80"/>
          <w:kern w:val="32"/>
          <w:sz w:val="20"/>
          <w:szCs w:val="20"/>
        </w:rPr>
      </w:pPr>
      <w:bookmarkStart w:id="1" w:name="_Toc414464465"/>
    </w:p>
    <w:p w:rsidR="004310B1" w:rsidRPr="005D5B9A" w:rsidRDefault="004310B1" w:rsidP="00A53DC5">
      <w:pPr>
        <w:pStyle w:val="Prrafodelista"/>
        <w:numPr>
          <w:ilvl w:val="0"/>
          <w:numId w:val="1"/>
        </w:numPr>
        <w:contextualSpacing/>
        <w:jc w:val="left"/>
        <w:rPr>
          <w:rStyle w:val="Nivel1Car"/>
          <w:b/>
          <w:vanish/>
          <w:color w:val="222A35" w:themeColor="text2" w:themeShade="80"/>
          <w:kern w:val="32"/>
          <w:sz w:val="20"/>
          <w:szCs w:val="20"/>
        </w:rPr>
      </w:pPr>
    </w:p>
    <w:tbl>
      <w:tblPr>
        <w:tblStyle w:val="Tablaconcuadrcula"/>
        <w:tblW w:w="5000" w:type="pct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ook w:val="04A0" w:firstRow="1" w:lastRow="0" w:firstColumn="1" w:lastColumn="0" w:noHBand="0" w:noVBand="1"/>
      </w:tblPr>
      <w:tblGrid>
        <w:gridCol w:w="5952"/>
        <w:gridCol w:w="902"/>
        <w:gridCol w:w="1068"/>
        <w:gridCol w:w="810"/>
        <w:gridCol w:w="844"/>
      </w:tblGrid>
      <w:tr w:rsidR="003A5177" w:rsidRPr="00D9224A" w:rsidTr="00A669A2">
        <w:trPr>
          <w:tblHeader/>
        </w:trPr>
        <w:tc>
          <w:tcPr>
            <w:tcW w:w="3257" w:type="pct"/>
            <w:vMerge w:val="restart"/>
            <w:shd w:val="clear" w:color="auto" w:fill="1F4E79"/>
            <w:vAlign w:val="center"/>
          </w:tcPr>
          <w:bookmarkEnd w:id="1"/>
          <w:p w:rsidR="0006777B" w:rsidRPr="00D9224A" w:rsidRDefault="0006777B" w:rsidP="005D495F">
            <w:pPr>
              <w:spacing w:after="0" w:line="240" w:lineRule="auto"/>
              <w:jc w:val="center"/>
              <w:rPr>
                <w:rFonts w:eastAsia="Times" w:cstheme="minorHAnsi"/>
                <w:b/>
                <w:color w:val="FFFFFF"/>
              </w:rPr>
            </w:pPr>
            <w:r w:rsidRPr="00D9224A">
              <w:rPr>
                <w:rFonts w:eastAsia="Times" w:cstheme="minorHAnsi"/>
                <w:b/>
                <w:color w:val="FFFFFF"/>
              </w:rPr>
              <w:t>Casos de prueba</w:t>
            </w:r>
          </w:p>
        </w:tc>
        <w:tc>
          <w:tcPr>
            <w:tcW w:w="489" w:type="pct"/>
            <w:vMerge w:val="restart"/>
            <w:shd w:val="clear" w:color="auto" w:fill="1F4E79"/>
            <w:vAlign w:val="center"/>
          </w:tcPr>
          <w:p w:rsidR="0006777B" w:rsidRPr="00D9224A" w:rsidRDefault="0006777B" w:rsidP="005D495F">
            <w:pPr>
              <w:spacing w:after="0" w:line="240" w:lineRule="auto"/>
              <w:jc w:val="center"/>
              <w:rPr>
                <w:rFonts w:eastAsia="Times" w:cstheme="minorHAnsi"/>
                <w:b/>
                <w:color w:val="FFFFFF"/>
                <w:sz w:val="20"/>
                <w:szCs w:val="20"/>
              </w:rPr>
            </w:pPr>
            <w:r w:rsidRPr="00D9224A">
              <w:rPr>
                <w:rFonts w:eastAsia="Times" w:cstheme="minorHAnsi"/>
                <w:b/>
                <w:color w:val="FFFFFF"/>
                <w:sz w:val="20"/>
                <w:szCs w:val="20"/>
              </w:rPr>
              <w:t>Probador</w:t>
            </w:r>
          </w:p>
        </w:tc>
        <w:tc>
          <w:tcPr>
            <w:tcW w:w="358" w:type="pct"/>
            <w:vMerge w:val="restart"/>
            <w:shd w:val="clear" w:color="auto" w:fill="1F4E79"/>
            <w:vAlign w:val="center"/>
          </w:tcPr>
          <w:p w:rsidR="0006777B" w:rsidRPr="00D9224A" w:rsidRDefault="0006777B" w:rsidP="005D495F">
            <w:pPr>
              <w:spacing w:after="0" w:line="240" w:lineRule="auto"/>
              <w:ind w:left="23"/>
              <w:jc w:val="center"/>
              <w:rPr>
                <w:rFonts w:eastAsia="Times" w:cstheme="minorHAnsi"/>
                <w:b/>
                <w:color w:val="FFFFFF"/>
                <w:sz w:val="20"/>
                <w:szCs w:val="20"/>
              </w:rPr>
            </w:pPr>
            <w:r w:rsidRPr="00D9224A">
              <w:rPr>
                <w:rFonts w:eastAsia="Times" w:cstheme="minorHAnsi"/>
                <w:b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896" w:type="pct"/>
            <w:gridSpan w:val="2"/>
            <w:shd w:val="clear" w:color="auto" w:fill="1F4E79"/>
            <w:vAlign w:val="center"/>
          </w:tcPr>
          <w:p w:rsidR="0006777B" w:rsidRDefault="0006777B" w:rsidP="005D495F">
            <w:pPr>
              <w:spacing w:after="0" w:line="240" w:lineRule="auto"/>
              <w:ind w:left="79"/>
              <w:jc w:val="center"/>
              <w:rPr>
                <w:rFonts w:eastAsia="Times" w:cstheme="minorHAnsi"/>
                <w:b/>
                <w:color w:val="FFFFFF"/>
                <w:sz w:val="20"/>
                <w:szCs w:val="20"/>
              </w:rPr>
            </w:pPr>
            <w:r>
              <w:rPr>
                <w:rFonts w:eastAsia="Times" w:cstheme="minorHAnsi"/>
                <w:b/>
                <w:color w:val="FFFFFF"/>
                <w:sz w:val="20"/>
                <w:szCs w:val="20"/>
              </w:rPr>
              <w:t>Resultado</w:t>
            </w:r>
          </w:p>
        </w:tc>
      </w:tr>
      <w:tr w:rsidR="003A5177" w:rsidRPr="00D9224A" w:rsidTr="00A669A2">
        <w:trPr>
          <w:tblHeader/>
        </w:trPr>
        <w:tc>
          <w:tcPr>
            <w:tcW w:w="3257" w:type="pct"/>
            <w:vMerge/>
            <w:shd w:val="clear" w:color="auto" w:fill="1F4E79"/>
            <w:vAlign w:val="center"/>
            <w:hideMark/>
          </w:tcPr>
          <w:p w:rsidR="0006777B" w:rsidRPr="00D9224A" w:rsidRDefault="0006777B" w:rsidP="005D495F">
            <w:pPr>
              <w:spacing w:after="0" w:line="240" w:lineRule="auto"/>
              <w:jc w:val="center"/>
              <w:rPr>
                <w:rFonts w:eastAsia="Times" w:cstheme="minorHAnsi"/>
                <w:color w:val="FFFFFF"/>
                <w:sz w:val="20"/>
                <w:szCs w:val="20"/>
              </w:rPr>
            </w:pPr>
          </w:p>
        </w:tc>
        <w:tc>
          <w:tcPr>
            <w:tcW w:w="489" w:type="pct"/>
            <w:vMerge/>
            <w:shd w:val="clear" w:color="auto" w:fill="1F4E79"/>
            <w:vAlign w:val="center"/>
            <w:hideMark/>
          </w:tcPr>
          <w:p w:rsidR="0006777B" w:rsidRPr="00D9224A" w:rsidRDefault="0006777B" w:rsidP="005D495F">
            <w:pPr>
              <w:spacing w:after="0" w:line="240" w:lineRule="auto"/>
              <w:jc w:val="center"/>
              <w:rPr>
                <w:rFonts w:eastAsia="Times" w:cstheme="minorHAnsi"/>
                <w:color w:val="FFFFFF"/>
                <w:sz w:val="20"/>
                <w:szCs w:val="20"/>
              </w:rPr>
            </w:pPr>
          </w:p>
        </w:tc>
        <w:tc>
          <w:tcPr>
            <w:tcW w:w="358" w:type="pct"/>
            <w:vMerge/>
            <w:shd w:val="clear" w:color="auto" w:fill="1F4E79"/>
            <w:vAlign w:val="center"/>
            <w:hideMark/>
          </w:tcPr>
          <w:p w:rsidR="0006777B" w:rsidRPr="00D9224A" w:rsidRDefault="0006777B" w:rsidP="005D495F">
            <w:pPr>
              <w:spacing w:after="0" w:line="240" w:lineRule="auto"/>
              <w:ind w:left="23"/>
              <w:jc w:val="center"/>
              <w:rPr>
                <w:rFonts w:eastAsia="Times" w:cstheme="minorHAnsi"/>
                <w:color w:val="FFFFFF"/>
                <w:sz w:val="20"/>
                <w:szCs w:val="20"/>
              </w:rPr>
            </w:pPr>
          </w:p>
        </w:tc>
        <w:tc>
          <w:tcPr>
            <w:tcW w:w="439" w:type="pct"/>
            <w:shd w:val="clear" w:color="auto" w:fill="1F4E79"/>
            <w:vAlign w:val="center"/>
            <w:hideMark/>
          </w:tcPr>
          <w:p w:rsidR="0006777B" w:rsidRPr="00D9224A" w:rsidRDefault="0006777B" w:rsidP="005D495F">
            <w:pPr>
              <w:spacing w:after="0" w:line="240" w:lineRule="auto"/>
              <w:ind w:left="79"/>
              <w:jc w:val="center"/>
              <w:rPr>
                <w:rFonts w:eastAsia="Times" w:cstheme="minorHAnsi"/>
                <w:color w:val="FFFFFF"/>
                <w:sz w:val="20"/>
                <w:szCs w:val="20"/>
              </w:rPr>
            </w:pPr>
            <w:r>
              <w:rPr>
                <w:rFonts w:eastAsia="Times" w:cstheme="minorHAnsi"/>
                <w:b/>
                <w:color w:val="FFFFFF"/>
                <w:sz w:val="20"/>
                <w:szCs w:val="20"/>
              </w:rPr>
              <w:t>Exitosa / Fallida</w:t>
            </w:r>
          </w:p>
        </w:tc>
        <w:tc>
          <w:tcPr>
            <w:tcW w:w="457" w:type="pct"/>
            <w:shd w:val="clear" w:color="auto" w:fill="1F4E79"/>
          </w:tcPr>
          <w:p w:rsidR="0006777B" w:rsidRPr="00D9224A" w:rsidRDefault="0006777B" w:rsidP="005D495F">
            <w:pPr>
              <w:spacing w:after="0" w:line="240" w:lineRule="auto"/>
              <w:ind w:left="79"/>
              <w:jc w:val="center"/>
              <w:rPr>
                <w:rFonts w:eastAsia="Times" w:cstheme="minorHAnsi"/>
                <w:b/>
                <w:color w:val="FFFFFF"/>
                <w:sz w:val="20"/>
                <w:szCs w:val="20"/>
              </w:rPr>
            </w:pPr>
            <w:r>
              <w:rPr>
                <w:rFonts w:eastAsia="Times" w:cstheme="minorHAnsi"/>
                <w:b/>
                <w:color w:val="FFFFFF"/>
                <w:sz w:val="20"/>
                <w:szCs w:val="20"/>
              </w:rPr>
              <w:t>ID del defecto</w:t>
            </w:r>
          </w:p>
        </w:tc>
      </w:tr>
      <w:tr w:rsidR="003A5177" w:rsidRPr="00D9224A" w:rsidTr="00A669A2">
        <w:tc>
          <w:tcPr>
            <w:tcW w:w="3257" w:type="pct"/>
          </w:tcPr>
          <w:p w:rsidR="00427B0C" w:rsidRPr="007A5C88" w:rsidRDefault="00427B0C" w:rsidP="00427B0C">
            <w:pPr>
              <w:spacing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A5C88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FA7123" w:rsidRPr="007A5C88">
              <w:rPr>
                <w:rFonts w:ascii="Arial" w:hAnsi="Arial" w:cs="Arial"/>
                <w:sz w:val="24"/>
                <w:szCs w:val="24"/>
              </w:rPr>
              <w:t>“</w:t>
            </w:r>
            <w:r w:rsidRPr="007A5C88">
              <w:rPr>
                <w:rFonts w:ascii="Arial" w:hAnsi="Arial" w:cs="Arial"/>
                <w:sz w:val="24"/>
                <w:szCs w:val="24"/>
              </w:rPr>
              <w:t>sistema</w:t>
            </w:r>
            <w:r w:rsidR="00FA7123" w:rsidRPr="007A5C88">
              <w:rPr>
                <w:rFonts w:ascii="Arial" w:hAnsi="Arial" w:cs="Arial"/>
                <w:sz w:val="24"/>
                <w:szCs w:val="24"/>
              </w:rPr>
              <w:t>”</w:t>
            </w:r>
            <w:r w:rsidRPr="007A5C88">
              <w:rPr>
                <w:rFonts w:ascii="Arial" w:hAnsi="Arial" w:cs="Arial"/>
                <w:sz w:val="24"/>
                <w:szCs w:val="24"/>
              </w:rPr>
              <w:t xml:space="preserve"> permite seleccionar o ingresar uno o varios criterios para realizar la búsqueda de fichas:</w:t>
            </w:r>
          </w:p>
          <w:p w:rsidR="00427B0C" w:rsidRPr="007A5C88" w:rsidRDefault="00427B0C" w:rsidP="00427B0C">
            <w:pPr>
              <w:spacing w:after="120"/>
              <w:contextualSpacing/>
              <w:rPr>
                <w:rFonts w:ascii="Arial" w:hAnsi="Arial" w:cs="Arial"/>
                <w:sz w:val="24"/>
                <w:szCs w:val="24"/>
                <w:highlight w:val="yellow"/>
                <w:lang w:val="es-ES"/>
              </w:rPr>
            </w:pPr>
          </w:p>
        </w:tc>
        <w:tc>
          <w:tcPr>
            <w:tcW w:w="489" w:type="pct"/>
            <w:vAlign w:val="center"/>
          </w:tcPr>
          <w:p w:rsidR="00427B0C" w:rsidRPr="00D9224A" w:rsidRDefault="00E1338A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427B0C" w:rsidRPr="00651D07" w:rsidRDefault="00E1338A" w:rsidP="005D495F">
            <w:pPr>
              <w:spacing w:after="0"/>
              <w:jc w:val="both"/>
              <w:rPr>
                <w:color w:val="000000" w:themeColor="text1"/>
                <w:sz w:val="18"/>
                <w:szCs w:val="18"/>
              </w:rPr>
            </w:pPr>
            <w:r w:rsidRPr="00651D07">
              <w:rPr>
                <w:color w:val="000000" w:themeColor="text1"/>
                <w:sz w:val="18"/>
                <w:szCs w:val="18"/>
              </w:rPr>
              <w:t>15/11/2018</w:t>
            </w:r>
          </w:p>
        </w:tc>
        <w:tc>
          <w:tcPr>
            <w:tcW w:w="439" w:type="pct"/>
            <w:vAlign w:val="center"/>
          </w:tcPr>
          <w:p w:rsidR="00427B0C" w:rsidRPr="0006777B" w:rsidRDefault="00427B0C" w:rsidP="00E1338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427B0C" w:rsidRPr="00EC0DF7" w:rsidRDefault="00427B0C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427B0C" w:rsidRPr="007A5C88" w:rsidRDefault="00427B0C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 xml:space="preserve">El </w:t>
            </w:r>
            <w:r w:rsidR="00FA7123" w:rsidRPr="007A5C88">
              <w:rPr>
                <w:rFonts w:ascii="Arial" w:hAnsi="Arial" w:cs="Arial"/>
              </w:rPr>
              <w:t>“</w:t>
            </w:r>
            <w:r w:rsidRPr="007A5C88">
              <w:rPr>
                <w:rFonts w:ascii="Arial" w:hAnsi="Arial" w:cs="Arial"/>
              </w:rPr>
              <w:t>sistema</w:t>
            </w:r>
            <w:r w:rsidR="00FA7123" w:rsidRPr="007A5C88">
              <w:rPr>
                <w:rFonts w:ascii="Arial" w:hAnsi="Arial" w:cs="Arial"/>
              </w:rPr>
              <w:t>”</w:t>
            </w:r>
            <w:r w:rsidRPr="007A5C88">
              <w:rPr>
                <w:rFonts w:ascii="Arial" w:hAnsi="Arial" w:cs="Arial"/>
              </w:rPr>
              <w:t xml:space="preserve"> muestra la opción “Acción”</w:t>
            </w:r>
            <w:r w:rsidR="00E16579" w:rsidRPr="007A5C88">
              <w:rPr>
                <w:rFonts w:ascii="Arial" w:hAnsi="Arial" w:cs="Arial"/>
              </w:rPr>
              <w:t xml:space="preserve"> y permite ingresarla</w:t>
            </w:r>
            <w:r w:rsidRPr="007A5C88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489" w:type="pct"/>
            <w:vAlign w:val="center"/>
          </w:tcPr>
          <w:p w:rsidR="00427B0C" w:rsidRPr="00D9224A" w:rsidRDefault="00651D0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427B0C" w:rsidRPr="00D9224A" w:rsidRDefault="00651D0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427B0C" w:rsidRPr="00D9224A" w:rsidRDefault="00427B0C" w:rsidP="00651D0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427B0C" w:rsidRPr="00EC0DF7" w:rsidRDefault="00427B0C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427B0C" w:rsidRPr="007A5C88" w:rsidRDefault="00427B0C" w:rsidP="00A53DC5">
            <w:pPr>
              <w:pStyle w:val="Cuerpodetexto"/>
              <w:numPr>
                <w:ilvl w:val="2"/>
                <w:numId w:val="2"/>
              </w:numPr>
              <w:spacing w:after="120"/>
              <w:rPr>
                <w:rFonts w:cs="Arial"/>
                <w:sz w:val="24"/>
              </w:rPr>
            </w:pPr>
            <w:r w:rsidRPr="007A5C88">
              <w:rPr>
                <w:rFonts w:cs="Arial"/>
                <w:sz w:val="24"/>
                <w:lang w:val="es-MX"/>
              </w:rPr>
              <w:t xml:space="preserve">Esta </w:t>
            </w:r>
            <w:r w:rsidR="000B5882">
              <w:rPr>
                <w:rFonts w:cs="Arial"/>
                <w:sz w:val="24"/>
                <w:lang w:val="es-MX"/>
              </w:rPr>
              <w:t xml:space="preserve">opción </w:t>
            </w:r>
            <w:r w:rsidR="000B5882" w:rsidRPr="007A5C88">
              <w:rPr>
                <w:rFonts w:cs="Arial"/>
                <w:sz w:val="24"/>
                <w:lang w:val="es-MX"/>
              </w:rPr>
              <w:t>permite</w:t>
            </w:r>
            <w:r w:rsidRPr="007A5C88">
              <w:rPr>
                <w:rFonts w:cs="Arial"/>
                <w:sz w:val="24"/>
                <w:lang w:val="es-MX"/>
              </w:rPr>
              <w:t xml:space="preserve"> “Editar/Corregir”. </w:t>
            </w:r>
          </w:p>
          <w:p w:rsidR="00427B0C" w:rsidRPr="007A5C88" w:rsidRDefault="00427B0C" w:rsidP="00427B0C">
            <w:pPr>
              <w:pStyle w:val="Cuerpodetexto"/>
              <w:spacing w:after="120"/>
              <w:ind w:left="1981"/>
              <w:rPr>
                <w:rFonts w:cs="Arial"/>
                <w:sz w:val="24"/>
              </w:rPr>
            </w:pPr>
          </w:p>
        </w:tc>
        <w:tc>
          <w:tcPr>
            <w:tcW w:w="489" w:type="pct"/>
            <w:vAlign w:val="center"/>
          </w:tcPr>
          <w:p w:rsidR="00427B0C" w:rsidRPr="00D9224A" w:rsidRDefault="00651D0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427B0C" w:rsidRPr="00D9224A" w:rsidRDefault="00651D0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427B0C" w:rsidRPr="00D9224A" w:rsidRDefault="00427B0C" w:rsidP="00651D0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427B0C" w:rsidRPr="00EC0DF7" w:rsidRDefault="00427B0C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427B0C" w:rsidRPr="007A5C88" w:rsidRDefault="00427B0C" w:rsidP="00427B0C">
            <w:pPr>
              <w:pStyle w:val="Cuerpodetexto"/>
              <w:spacing w:after="120"/>
              <w:ind w:left="1981"/>
              <w:rPr>
                <w:rFonts w:cs="Arial"/>
                <w:sz w:val="24"/>
                <w:lang w:val="es-MX"/>
              </w:rPr>
            </w:pPr>
            <w:r w:rsidRPr="007A5C88">
              <w:rPr>
                <w:rFonts w:cs="Arial"/>
                <w:sz w:val="24"/>
              </w:rPr>
              <w:t xml:space="preserve">El </w:t>
            </w:r>
            <w:r w:rsidR="00FA7123" w:rsidRPr="007A5C88">
              <w:rPr>
                <w:rFonts w:cs="Arial"/>
                <w:sz w:val="24"/>
              </w:rPr>
              <w:t>“</w:t>
            </w:r>
            <w:r w:rsidRPr="007A5C88">
              <w:rPr>
                <w:rFonts w:cs="Arial"/>
                <w:sz w:val="24"/>
              </w:rPr>
              <w:t>sistema</w:t>
            </w:r>
            <w:r w:rsidR="00FA7123" w:rsidRPr="007A5C88">
              <w:rPr>
                <w:rFonts w:cs="Arial"/>
                <w:sz w:val="24"/>
              </w:rPr>
              <w:t>”</w:t>
            </w:r>
            <w:r w:rsidRPr="007A5C88">
              <w:rPr>
                <w:rFonts w:cs="Arial"/>
                <w:sz w:val="24"/>
              </w:rPr>
              <w:t xml:space="preserve"> presenta todas las fichas de inmuebles o conjuntos que tiene el usuario para editar o corregir su información. Esta opción se muestra por defecto.</w:t>
            </w:r>
          </w:p>
        </w:tc>
        <w:tc>
          <w:tcPr>
            <w:tcW w:w="489" w:type="pct"/>
            <w:vAlign w:val="center"/>
          </w:tcPr>
          <w:p w:rsidR="00427B0C" w:rsidRPr="00D9224A" w:rsidRDefault="00651D0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427B0C" w:rsidRPr="00D9224A" w:rsidRDefault="00651D0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</w:tcPr>
          <w:p w:rsidR="00427B0C" w:rsidRDefault="00427B0C" w:rsidP="00651D07">
            <w:r w:rsidRPr="007438B7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427B0C" w:rsidRPr="00EC0DF7" w:rsidRDefault="00427B0C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427B0C" w:rsidRPr="007A5C88" w:rsidRDefault="007D59C5" w:rsidP="00A53DC5">
            <w:pPr>
              <w:pStyle w:val="Cuerpodetexto"/>
              <w:numPr>
                <w:ilvl w:val="2"/>
                <w:numId w:val="2"/>
              </w:numPr>
              <w:spacing w:after="120"/>
              <w:rPr>
                <w:rFonts w:cs="Arial"/>
                <w:sz w:val="24"/>
              </w:rPr>
            </w:pPr>
            <w:r>
              <w:rPr>
                <w:rFonts w:cs="Arial"/>
                <w:sz w:val="24"/>
                <w:lang w:val="es-MX"/>
              </w:rPr>
              <w:t>Esta opción</w:t>
            </w:r>
            <w:r w:rsidR="00427B0C" w:rsidRPr="007A5C88">
              <w:rPr>
                <w:rFonts w:cs="Arial"/>
                <w:sz w:val="24"/>
                <w:lang w:val="es-MX"/>
              </w:rPr>
              <w:t xml:space="preserve"> permite “Solicitar validación”. </w:t>
            </w:r>
          </w:p>
          <w:p w:rsidR="00427B0C" w:rsidRPr="007A5C88" w:rsidRDefault="00427B0C" w:rsidP="00427B0C">
            <w:pPr>
              <w:pStyle w:val="Cuerpodetexto"/>
              <w:spacing w:after="120"/>
              <w:ind w:left="1981"/>
              <w:rPr>
                <w:rFonts w:cs="Arial"/>
                <w:sz w:val="24"/>
              </w:rPr>
            </w:pPr>
          </w:p>
        </w:tc>
        <w:tc>
          <w:tcPr>
            <w:tcW w:w="489" w:type="pct"/>
            <w:shd w:val="clear" w:color="auto" w:fill="auto"/>
            <w:vAlign w:val="center"/>
          </w:tcPr>
          <w:p w:rsidR="00427B0C" w:rsidRPr="00D9224A" w:rsidRDefault="00651D0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427B0C" w:rsidRPr="00D9224A" w:rsidRDefault="00651D0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shd w:val="clear" w:color="auto" w:fill="auto"/>
          </w:tcPr>
          <w:p w:rsidR="00427B0C" w:rsidRDefault="00427B0C" w:rsidP="00651D07">
            <w:r w:rsidRPr="007438B7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  <w:shd w:val="clear" w:color="auto" w:fill="auto"/>
          </w:tcPr>
          <w:p w:rsidR="00427B0C" w:rsidRPr="00D9224A" w:rsidRDefault="00427B0C" w:rsidP="005D49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427B0C" w:rsidRPr="007A5C88" w:rsidRDefault="00427B0C" w:rsidP="00427B0C">
            <w:pPr>
              <w:pStyle w:val="Cuerpodetexto"/>
              <w:spacing w:after="120"/>
              <w:ind w:left="1981"/>
              <w:rPr>
                <w:rFonts w:cs="Arial"/>
                <w:sz w:val="24"/>
                <w:lang w:val="es-MX"/>
              </w:rPr>
            </w:pPr>
            <w:r w:rsidRPr="007A5C88">
              <w:rPr>
                <w:rFonts w:cs="Arial"/>
                <w:sz w:val="24"/>
              </w:rPr>
              <w:t xml:space="preserve">El </w:t>
            </w:r>
            <w:r w:rsidR="00FA7123" w:rsidRPr="007A5C88">
              <w:rPr>
                <w:rFonts w:cs="Arial"/>
                <w:sz w:val="24"/>
              </w:rPr>
              <w:t>“</w:t>
            </w:r>
            <w:r w:rsidRPr="007A5C88">
              <w:rPr>
                <w:rFonts w:cs="Arial"/>
                <w:sz w:val="24"/>
              </w:rPr>
              <w:t>sistema</w:t>
            </w:r>
            <w:r w:rsidR="00FA7123" w:rsidRPr="007A5C88">
              <w:rPr>
                <w:rFonts w:cs="Arial"/>
                <w:sz w:val="24"/>
              </w:rPr>
              <w:t>”</w:t>
            </w:r>
            <w:r w:rsidRPr="007A5C88">
              <w:rPr>
                <w:rFonts w:cs="Arial"/>
                <w:sz w:val="24"/>
              </w:rPr>
              <w:t xml:space="preserve"> presenta únicamente aquellas</w:t>
            </w:r>
            <w:r w:rsidRPr="007A5C88">
              <w:rPr>
                <w:rFonts w:cs="Arial"/>
                <w:sz w:val="24"/>
                <w:lang w:val="es-MX"/>
              </w:rPr>
              <w:t xml:space="preserve"> fichas que cuenten con el </w:t>
            </w:r>
            <w:r w:rsidRPr="007A5C88">
              <w:rPr>
                <w:rFonts w:cs="Arial"/>
                <w:sz w:val="24"/>
              </w:rPr>
              <w:t>estatus:</w:t>
            </w:r>
            <w:r w:rsidRPr="007A5C88">
              <w:rPr>
                <w:rFonts w:cs="Arial"/>
                <w:i/>
                <w:sz w:val="24"/>
                <w:lang w:val="es-MX"/>
              </w:rPr>
              <w:t xml:space="preserve"> “</w:t>
            </w:r>
            <w:r w:rsidRPr="007A5C88">
              <w:rPr>
                <w:rFonts w:cs="Arial"/>
                <w:sz w:val="24"/>
                <w:lang w:val="es-MX"/>
              </w:rPr>
              <w:t>Nueva</w:t>
            </w:r>
            <w:r w:rsidRPr="007A5C88">
              <w:rPr>
                <w:rFonts w:cs="Arial"/>
                <w:i/>
                <w:sz w:val="24"/>
                <w:lang w:val="es-MX"/>
              </w:rPr>
              <w:t>”</w:t>
            </w:r>
            <w:r w:rsidRPr="007A5C88">
              <w:rPr>
                <w:rFonts w:cs="Arial"/>
                <w:sz w:val="24"/>
                <w:lang w:val="es-MX"/>
              </w:rPr>
              <w:t xml:space="preserve"> o</w:t>
            </w:r>
            <w:r w:rsidRPr="007A5C88">
              <w:rPr>
                <w:rFonts w:cs="Arial"/>
                <w:i/>
                <w:sz w:val="24"/>
                <w:lang w:val="es-MX"/>
              </w:rPr>
              <w:t xml:space="preserve"> “</w:t>
            </w:r>
            <w:r w:rsidRPr="007A5C88">
              <w:rPr>
                <w:rFonts w:cs="Arial"/>
                <w:sz w:val="24"/>
                <w:lang w:val="es-MX"/>
              </w:rPr>
              <w:t>Sujeta a corrección</w:t>
            </w:r>
            <w:r w:rsidRPr="007A5C88">
              <w:rPr>
                <w:rFonts w:cs="Arial"/>
                <w:i/>
                <w:sz w:val="24"/>
                <w:lang w:val="es-MX"/>
              </w:rPr>
              <w:t>”</w:t>
            </w:r>
            <w:r w:rsidRPr="007A5C88">
              <w:rPr>
                <w:rFonts w:cs="Arial"/>
                <w:sz w:val="24"/>
                <w:lang w:val="es-MX"/>
              </w:rPr>
              <w:t xml:space="preserve"> </w:t>
            </w:r>
            <w:r w:rsidRPr="007A5C88">
              <w:rPr>
                <w:rFonts w:cs="Arial"/>
                <w:sz w:val="24"/>
              </w:rPr>
              <w:t>y que cumplan con la calificación de acuerdo al nivel de cumplimiento del usuario.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427B0C" w:rsidRPr="00D9224A" w:rsidRDefault="00651D0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427B0C" w:rsidRPr="00D9224A" w:rsidRDefault="00651D0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shd w:val="clear" w:color="auto" w:fill="auto"/>
          </w:tcPr>
          <w:p w:rsidR="00427B0C" w:rsidRDefault="00427B0C" w:rsidP="00651D07">
            <w:r w:rsidRPr="007438B7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  <w:shd w:val="clear" w:color="auto" w:fill="auto"/>
          </w:tcPr>
          <w:p w:rsidR="00427B0C" w:rsidRPr="00D9224A" w:rsidRDefault="00427B0C" w:rsidP="005D49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427B0C" w:rsidRPr="007A5C88" w:rsidRDefault="00427B0C" w:rsidP="00A53DC5">
            <w:pPr>
              <w:pStyle w:val="Cuerpodetexto"/>
              <w:numPr>
                <w:ilvl w:val="2"/>
                <w:numId w:val="2"/>
              </w:numPr>
              <w:spacing w:after="120"/>
              <w:rPr>
                <w:rFonts w:cs="Arial"/>
                <w:sz w:val="24"/>
              </w:rPr>
            </w:pPr>
            <w:r w:rsidRPr="007A5C88">
              <w:rPr>
                <w:rFonts w:cs="Arial"/>
                <w:sz w:val="24"/>
                <w:lang w:val="es-MX"/>
              </w:rPr>
              <w:t xml:space="preserve">Esta </w:t>
            </w:r>
            <w:r w:rsidR="007D59C5">
              <w:rPr>
                <w:rFonts w:cs="Arial"/>
                <w:sz w:val="24"/>
                <w:lang w:val="es-MX"/>
              </w:rPr>
              <w:t>opción</w:t>
            </w:r>
            <w:r w:rsidR="007D59C5" w:rsidRPr="007A5C88">
              <w:rPr>
                <w:rFonts w:cs="Arial"/>
                <w:sz w:val="24"/>
                <w:lang w:val="es-MX"/>
              </w:rPr>
              <w:t xml:space="preserve"> </w:t>
            </w:r>
            <w:r w:rsidRPr="007A5C88">
              <w:rPr>
                <w:rFonts w:cs="Arial"/>
                <w:sz w:val="24"/>
                <w:lang w:val="es-MX"/>
              </w:rPr>
              <w:t xml:space="preserve">permite “Generar reporte”. </w:t>
            </w:r>
          </w:p>
          <w:p w:rsidR="00427B0C" w:rsidRPr="007A5C88" w:rsidRDefault="00427B0C" w:rsidP="00427B0C">
            <w:pPr>
              <w:pStyle w:val="Cuerpodetexto"/>
              <w:spacing w:after="120"/>
              <w:ind w:left="1981"/>
              <w:rPr>
                <w:rFonts w:cs="Arial"/>
                <w:sz w:val="24"/>
              </w:rPr>
            </w:pPr>
            <w:r w:rsidRPr="007A5C88">
              <w:rPr>
                <w:rFonts w:cs="Arial"/>
                <w:sz w:val="24"/>
              </w:rPr>
              <w:t>.</w:t>
            </w:r>
          </w:p>
        </w:tc>
        <w:tc>
          <w:tcPr>
            <w:tcW w:w="489" w:type="pct"/>
            <w:vAlign w:val="center"/>
          </w:tcPr>
          <w:p w:rsidR="00427B0C" w:rsidRPr="00D9224A" w:rsidRDefault="00651D0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427B0C" w:rsidRPr="00D9224A" w:rsidRDefault="00651D0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427B0C" w:rsidRPr="00D9224A" w:rsidRDefault="00427B0C" w:rsidP="00651D0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427B0C" w:rsidRPr="00EC0DF7" w:rsidRDefault="00427B0C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427B0C" w:rsidRDefault="00427B0C" w:rsidP="00427B0C">
            <w:pPr>
              <w:pStyle w:val="Cuerpodetexto"/>
              <w:spacing w:after="120"/>
              <w:ind w:left="1981"/>
              <w:rPr>
                <w:rFonts w:cs="Arial"/>
                <w:sz w:val="24"/>
              </w:rPr>
            </w:pPr>
            <w:r w:rsidRPr="007A5C88">
              <w:rPr>
                <w:rFonts w:cs="Arial"/>
                <w:sz w:val="24"/>
              </w:rPr>
              <w:t xml:space="preserve">El </w:t>
            </w:r>
            <w:r w:rsidR="00FA7123" w:rsidRPr="007A5C88">
              <w:rPr>
                <w:rFonts w:cs="Arial"/>
                <w:sz w:val="24"/>
              </w:rPr>
              <w:t>“</w:t>
            </w:r>
            <w:r w:rsidRPr="007A5C88">
              <w:rPr>
                <w:rFonts w:cs="Arial"/>
                <w:sz w:val="24"/>
              </w:rPr>
              <w:t>sistema</w:t>
            </w:r>
            <w:r w:rsidR="00FA7123" w:rsidRPr="007A5C88">
              <w:rPr>
                <w:rFonts w:cs="Arial"/>
                <w:sz w:val="24"/>
              </w:rPr>
              <w:t>”</w:t>
            </w:r>
            <w:r w:rsidRPr="007A5C88">
              <w:rPr>
                <w:rFonts w:cs="Arial"/>
                <w:sz w:val="24"/>
              </w:rPr>
              <w:t xml:space="preserve"> permite seleccionar la opción para presentar todas </w:t>
            </w:r>
            <w:r w:rsidRPr="007A5C88">
              <w:rPr>
                <w:rFonts w:cs="Arial"/>
                <w:sz w:val="24"/>
                <w:lang w:val="es-ES_tradnl"/>
              </w:rPr>
              <w:t xml:space="preserve">las fichas </w:t>
            </w:r>
            <w:r w:rsidRPr="007A5C88">
              <w:rPr>
                <w:rFonts w:cs="Arial"/>
                <w:sz w:val="24"/>
              </w:rPr>
              <w:t xml:space="preserve">de inmuebles o conjuntos existentes en la bandeja del </w:t>
            </w:r>
            <w:r w:rsidRPr="007A5C88">
              <w:rPr>
                <w:rFonts w:cs="Arial"/>
                <w:sz w:val="24"/>
              </w:rPr>
              <w:lastRenderedPageBreak/>
              <w:t>usuario</w:t>
            </w:r>
          </w:p>
          <w:p w:rsidR="00E27F6E" w:rsidRDefault="00A477D4" w:rsidP="00427B0C">
            <w:pPr>
              <w:pStyle w:val="Cuerpodetexto"/>
              <w:spacing w:after="120"/>
              <w:ind w:left="1981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 </w:t>
            </w:r>
            <w:r w:rsidR="000B0593">
              <w:rPr>
                <w:rFonts w:cs="Arial"/>
                <w:sz w:val="24"/>
              </w:rPr>
              <w:t xml:space="preserve">       </w:t>
            </w:r>
          </w:p>
          <w:p w:rsidR="007D59C5" w:rsidRPr="007A5C88" w:rsidRDefault="007D59C5" w:rsidP="00427B0C">
            <w:pPr>
              <w:pStyle w:val="Cuerpodetexto"/>
              <w:spacing w:after="120"/>
              <w:ind w:left="1981"/>
              <w:rPr>
                <w:rFonts w:cs="Arial"/>
                <w:sz w:val="24"/>
                <w:lang w:val="es-MX"/>
              </w:rPr>
            </w:pPr>
          </w:p>
        </w:tc>
        <w:tc>
          <w:tcPr>
            <w:tcW w:w="489" w:type="pct"/>
            <w:vAlign w:val="center"/>
          </w:tcPr>
          <w:p w:rsidR="00427B0C" w:rsidRPr="00D9224A" w:rsidRDefault="00651D0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>RRC</w:t>
            </w:r>
          </w:p>
        </w:tc>
        <w:tc>
          <w:tcPr>
            <w:tcW w:w="358" w:type="pct"/>
            <w:vAlign w:val="center"/>
          </w:tcPr>
          <w:p w:rsidR="00427B0C" w:rsidRPr="00D9224A" w:rsidRDefault="00651D0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427B0C" w:rsidRPr="0006777B" w:rsidRDefault="007A5C88" w:rsidP="00651D07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427B0C" w:rsidRPr="00EC0DF7" w:rsidRDefault="00427B0C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427B0C" w:rsidRPr="007A5C88" w:rsidRDefault="00427B0C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 xml:space="preserve">El </w:t>
            </w:r>
            <w:r w:rsidR="00FA7123" w:rsidRPr="007A5C88">
              <w:rPr>
                <w:rFonts w:ascii="Arial" w:hAnsi="Arial" w:cs="Arial"/>
              </w:rPr>
              <w:t>“</w:t>
            </w:r>
            <w:r w:rsidRPr="007A5C88">
              <w:rPr>
                <w:rFonts w:ascii="Arial" w:hAnsi="Arial" w:cs="Arial"/>
              </w:rPr>
              <w:t>sistema</w:t>
            </w:r>
            <w:r w:rsidR="00FA7123" w:rsidRPr="007A5C88">
              <w:rPr>
                <w:rFonts w:ascii="Arial" w:hAnsi="Arial" w:cs="Arial"/>
              </w:rPr>
              <w:t>”</w:t>
            </w:r>
            <w:r w:rsidRPr="007A5C88">
              <w:rPr>
                <w:rFonts w:ascii="Arial" w:hAnsi="Arial" w:cs="Arial"/>
              </w:rPr>
              <w:t xml:space="preserve"> muestra la opción “Tipo de ficha”</w:t>
            </w:r>
            <w:r w:rsidR="00E16579" w:rsidRPr="007A5C88">
              <w:rPr>
                <w:rFonts w:ascii="Arial" w:hAnsi="Arial" w:cs="Arial"/>
              </w:rPr>
              <w:t xml:space="preserve"> </w:t>
            </w:r>
            <w:r w:rsidR="00396266">
              <w:rPr>
                <w:rFonts w:ascii="Arial" w:hAnsi="Arial" w:cs="Arial"/>
              </w:rPr>
              <w:t>y permite seleccionarla</w:t>
            </w:r>
            <w:r w:rsidRPr="007A5C88">
              <w:rPr>
                <w:rFonts w:ascii="Arial" w:hAnsi="Arial" w:cs="Arial"/>
              </w:rPr>
              <w:t>.</w:t>
            </w:r>
          </w:p>
        </w:tc>
        <w:tc>
          <w:tcPr>
            <w:tcW w:w="489" w:type="pct"/>
            <w:vAlign w:val="center"/>
          </w:tcPr>
          <w:p w:rsidR="00427B0C" w:rsidRPr="00D9224A" w:rsidRDefault="00651D0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427B0C" w:rsidRPr="00D9224A" w:rsidRDefault="00651D0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427B0C" w:rsidRPr="00D9224A" w:rsidRDefault="00427B0C" w:rsidP="00651D0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427B0C" w:rsidRPr="00EC0DF7" w:rsidRDefault="00427B0C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427B0C" w:rsidRPr="007A5C88" w:rsidRDefault="00427B0C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 xml:space="preserve">El </w:t>
            </w:r>
            <w:r w:rsidR="00FA7123" w:rsidRPr="007A5C88">
              <w:rPr>
                <w:rFonts w:ascii="Arial" w:hAnsi="Arial" w:cs="Arial"/>
              </w:rPr>
              <w:t>“</w:t>
            </w:r>
            <w:r w:rsidRPr="007A5C88">
              <w:rPr>
                <w:rFonts w:ascii="Arial" w:hAnsi="Arial" w:cs="Arial"/>
              </w:rPr>
              <w:t>sistema</w:t>
            </w:r>
            <w:r w:rsidR="00FA7123" w:rsidRPr="007A5C88">
              <w:rPr>
                <w:rFonts w:ascii="Arial" w:hAnsi="Arial" w:cs="Arial"/>
              </w:rPr>
              <w:t>”</w:t>
            </w:r>
            <w:r w:rsidRPr="007A5C88">
              <w:rPr>
                <w:rFonts w:ascii="Arial" w:hAnsi="Arial" w:cs="Arial"/>
              </w:rPr>
              <w:t xml:space="preserve"> muestra la opción “Subtipo de ficha</w:t>
            </w:r>
            <w:r w:rsidR="001342BD" w:rsidRPr="007A5C88">
              <w:rPr>
                <w:rFonts w:ascii="Arial" w:hAnsi="Arial" w:cs="Arial"/>
              </w:rPr>
              <w:t>”</w:t>
            </w:r>
            <w:r w:rsidR="00396266">
              <w:rPr>
                <w:rFonts w:ascii="Arial" w:hAnsi="Arial" w:cs="Arial"/>
              </w:rPr>
              <w:t xml:space="preserve"> y permite seleccionarla</w:t>
            </w:r>
            <w:r w:rsidRPr="007A5C88">
              <w:rPr>
                <w:rFonts w:ascii="Arial" w:hAnsi="Arial" w:cs="Arial"/>
              </w:rPr>
              <w:t>.</w:t>
            </w:r>
          </w:p>
        </w:tc>
        <w:tc>
          <w:tcPr>
            <w:tcW w:w="489" w:type="pct"/>
            <w:vAlign w:val="center"/>
          </w:tcPr>
          <w:p w:rsidR="00427B0C" w:rsidRPr="00D9224A" w:rsidRDefault="00651D0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427B0C" w:rsidRPr="00D9224A" w:rsidRDefault="00651D0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427B0C" w:rsidRPr="00D9224A" w:rsidRDefault="00427B0C" w:rsidP="00651D0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427B0C" w:rsidRPr="00EC0DF7" w:rsidRDefault="00427B0C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427B0C" w:rsidRPr="007A5C88" w:rsidRDefault="00427B0C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 xml:space="preserve">El </w:t>
            </w:r>
            <w:r w:rsidR="00FA7123" w:rsidRPr="007A5C88">
              <w:rPr>
                <w:rFonts w:ascii="Arial" w:hAnsi="Arial" w:cs="Arial"/>
              </w:rPr>
              <w:t>“</w:t>
            </w:r>
            <w:r w:rsidRPr="007A5C88">
              <w:rPr>
                <w:rFonts w:ascii="Arial" w:hAnsi="Arial" w:cs="Arial"/>
              </w:rPr>
              <w:t>sistema</w:t>
            </w:r>
            <w:r w:rsidR="00FA7123" w:rsidRPr="007A5C88">
              <w:rPr>
                <w:rFonts w:ascii="Arial" w:hAnsi="Arial" w:cs="Arial"/>
              </w:rPr>
              <w:t>”</w:t>
            </w:r>
            <w:r w:rsidRPr="007A5C88">
              <w:rPr>
                <w:rFonts w:ascii="Arial" w:hAnsi="Arial" w:cs="Arial"/>
              </w:rPr>
              <w:t xml:space="preserve"> muestra la opción </w:t>
            </w:r>
            <w:r w:rsidR="001342BD" w:rsidRPr="007A5C88">
              <w:rPr>
                <w:rFonts w:ascii="Arial" w:hAnsi="Arial" w:cs="Arial"/>
              </w:rPr>
              <w:t>“</w:t>
            </w:r>
            <w:r w:rsidRPr="007A5C88">
              <w:rPr>
                <w:rFonts w:ascii="Arial" w:hAnsi="Arial" w:cs="Arial"/>
              </w:rPr>
              <w:t>Mostrar fichas</w:t>
            </w:r>
            <w:r w:rsidR="001342BD" w:rsidRPr="007A5C88">
              <w:rPr>
                <w:rFonts w:ascii="Arial" w:hAnsi="Arial" w:cs="Arial"/>
              </w:rPr>
              <w:t>”</w:t>
            </w:r>
            <w:r w:rsidRPr="007A5C88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489" w:type="pct"/>
            <w:vAlign w:val="center"/>
          </w:tcPr>
          <w:p w:rsidR="00427B0C" w:rsidRPr="00D9224A" w:rsidRDefault="00651D0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427B0C" w:rsidRPr="00D9224A" w:rsidRDefault="00651D0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427B0C" w:rsidRPr="00D9224A" w:rsidRDefault="00427B0C" w:rsidP="001C640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427B0C" w:rsidRPr="00EC0DF7" w:rsidRDefault="00427B0C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0D2C42">
        <w:tc>
          <w:tcPr>
            <w:tcW w:w="3257" w:type="pct"/>
          </w:tcPr>
          <w:p w:rsidR="00427B0C" w:rsidRPr="007A5C88" w:rsidRDefault="001342BD" w:rsidP="00427B0C">
            <w:pPr>
              <w:pStyle w:val="Prrafodelista"/>
              <w:spacing w:after="120"/>
              <w:ind w:left="1261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En esta opción s</w:t>
            </w:r>
            <w:r w:rsidR="00427B0C" w:rsidRPr="007A5C88">
              <w:rPr>
                <w:rFonts w:ascii="Arial" w:hAnsi="Arial" w:cs="Arial"/>
              </w:rPr>
              <w:t>e permite</w:t>
            </w:r>
            <w:r w:rsidRPr="007A5C88">
              <w:rPr>
                <w:rFonts w:ascii="Arial" w:hAnsi="Arial" w:cs="Arial"/>
              </w:rPr>
              <w:t xml:space="preserve"> </w:t>
            </w:r>
            <w:r w:rsidR="00427B0C" w:rsidRPr="007A5C88">
              <w:rPr>
                <w:rFonts w:ascii="Arial" w:hAnsi="Arial" w:cs="Arial"/>
              </w:rPr>
              <w:t xml:space="preserve"> elegir una de las siguientes opciones:</w:t>
            </w:r>
          </w:p>
        </w:tc>
        <w:tc>
          <w:tcPr>
            <w:tcW w:w="489" w:type="pct"/>
            <w:shd w:val="clear" w:color="auto" w:fill="5B9BD5" w:themeFill="accent1"/>
            <w:vAlign w:val="center"/>
          </w:tcPr>
          <w:p w:rsidR="00427B0C" w:rsidRPr="00D9224A" w:rsidRDefault="00427B0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58" w:type="pct"/>
            <w:shd w:val="clear" w:color="auto" w:fill="5B9BD5" w:themeFill="accent1"/>
            <w:vAlign w:val="center"/>
          </w:tcPr>
          <w:p w:rsidR="00427B0C" w:rsidRPr="00D9224A" w:rsidRDefault="00427B0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39" w:type="pct"/>
            <w:shd w:val="clear" w:color="auto" w:fill="5B9BD5" w:themeFill="accent1"/>
            <w:vAlign w:val="center"/>
          </w:tcPr>
          <w:p w:rsidR="00427B0C" w:rsidRPr="0006777B" w:rsidRDefault="00427B0C" w:rsidP="005D495F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</w:p>
        </w:tc>
        <w:tc>
          <w:tcPr>
            <w:tcW w:w="457" w:type="pct"/>
            <w:shd w:val="clear" w:color="auto" w:fill="5B9BD5" w:themeFill="accent1"/>
          </w:tcPr>
          <w:p w:rsidR="00427B0C" w:rsidRPr="00EC0DF7" w:rsidRDefault="00427B0C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427B0C" w:rsidRPr="007A5C88" w:rsidRDefault="001342BD" w:rsidP="00A53DC5">
            <w:pPr>
              <w:pStyle w:val="Prrafodelista"/>
              <w:numPr>
                <w:ilvl w:val="2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“</w:t>
            </w:r>
            <w:r w:rsidR="00427B0C" w:rsidRPr="007A5C88">
              <w:rPr>
                <w:rFonts w:ascii="Arial" w:hAnsi="Arial" w:cs="Arial"/>
              </w:rPr>
              <w:t>Que sean parte de un conjunto</w:t>
            </w:r>
            <w:r w:rsidRPr="007A5C88">
              <w:rPr>
                <w:rFonts w:ascii="Arial" w:hAnsi="Arial" w:cs="Arial"/>
              </w:rPr>
              <w:t>”</w:t>
            </w:r>
            <w:r w:rsidR="00427B0C" w:rsidRPr="007A5C88">
              <w:rPr>
                <w:rFonts w:ascii="Arial" w:hAnsi="Arial" w:cs="Arial"/>
              </w:rPr>
              <w:t xml:space="preserve">. </w:t>
            </w:r>
          </w:p>
          <w:p w:rsidR="00FA7123" w:rsidRPr="007A5C88" w:rsidRDefault="00FA7123" w:rsidP="00FA7123">
            <w:pPr>
              <w:pStyle w:val="Prrafodelista"/>
              <w:spacing w:after="120"/>
              <w:ind w:left="1981"/>
              <w:contextualSpacing/>
              <w:rPr>
                <w:rFonts w:ascii="Arial" w:hAnsi="Arial" w:cs="Arial"/>
              </w:rPr>
            </w:pPr>
          </w:p>
          <w:p w:rsidR="00FA7123" w:rsidRPr="007A5C88" w:rsidRDefault="00FA7123" w:rsidP="00FA7123">
            <w:pPr>
              <w:pStyle w:val="Prrafodelista"/>
              <w:spacing w:after="120"/>
              <w:ind w:left="1981"/>
              <w:contextualSpacing/>
              <w:rPr>
                <w:rFonts w:ascii="Arial" w:hAnsi="Arial" w:cs="Arial"/>
              </w:rPr>
            </w:pPr>
          </w:p>
        </w:tc>
        <w:tc>
          <w:tcPr>
            <w:tcW w:w="489" w:type="pct"/>
            <w:vAlign w:val="center"/>
          </w:tcPr>
          <w:p w:rsidR="00427B0C" w:rsidRPr="00D9224A" w:rsidRDefault="00651D0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427B0C" w:rsidRPr="00D9224A" w:rsidRDefault="00651D0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427B0C" w:rsidRPr="00D9224A" w:rsidRDefault="00427B0C" w:rsidP="001C640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427B0C" w:rsidRPr="00EC0DF7" w:rsidRDefault="00427B0C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427B0C" w:rsidRPr="007A5C88" w:rsidRDefault="00427B0C" w:rsidP="00427B0C">
            <w:pPr>
              <w:pStyle w:val="Prrafodelista"/>
              <w:spacing w:after="120"/>
              <w:ind w:left="1981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 xml:space="preserve">El </w:t>
            </w:r>
            <w:r w:rsidR="00FA7123" w:rsidRPr="007A5C88">
              <w:rPr>
                <w:rFonts w:ascii="Arial" w:hAnsi="Arial" w:cs="Arial"/>
              </w:rPr>
              <w:t xml:space="preserve">“sistema” </w:t>
            </w:r>
            <w:r w:rsidRPr="007A5C88">
              <w:rPr>
                <w:rFonts w:ascii="Arial" w:hAnsi="Arial" w:cs="Arial"/>
              </w:rPr>
              <w:t>permite marcar la opción para presentar únicamente fichas de inmuebles o conjuntos que pertenecen a un conjunto.</w:t>
            </w:r>
          </w:p>
        </w:tc>
        <w:tc>
          <w:tcPr>
            <w:tcW w:w="489" w:type="pct"/>
            <w:vAlign w:val="center"/>
          </w:tcPr>
          <w:p w:rsidR="00427B0C" w:rsidRPr="00D9224A" w:rsidRDefault="00651D0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427B0C" w:rsidRPr="00D9224A" w:rsidRDefault="00651D0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427B0C" w:rsidRPr="0006777B" w:rsidRDefault="007A5C88" w:rsidP="001C6402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427B0C" w:rsidRPr="00EC0DF7" w:rsidRDefault="00427B0C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427B0C" w:rsidRPr="007A5C88" w:rsidRDefault="001342BD" w:rsidP="00A53DC5">
            <w:pPr>
              <w:pStyle w:val="Prrafodelista"/>
              <w:numPr>
                <w:ilvl w:val="2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“</w:t>
            </w:r>
            <w:r w:rsidR="00427B0C" w:rsidRPr="007A5C88">
              <w:rPr>
                <w:rFonts w:ascii="Arial" w:hAnsi="Arial" w:cs="Arial"/>
              </w:rPr>
              <w:t>Que no sean parte de un conjunto</w:t>
            </w:r>
            <w:r w:rsidRPr="007A5C88">
              <w:rPr>
                <w:rFonts w:ascii="Arial" w:hAnsi="Arial" w:cs="Arial"/>
              </w:rPr>
              <w:t>”</w:t>
            </w:r>
            <w:r w:rsidR="00427B0C" w:rsidRPr="007A5C88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489" w:type="pct"/>
            <w:vAlign w:val="center"/>
          </w:tcPr>
          <w:p w:rsidR="00427B0C" w:rsidRPr="00D9224A" w:rsidRDefault="00651D0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427B0C" w:rsidRPr="00D9224A" w:rsidRDefault="00651D0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427B0C" w:rsidRPr="00D9224A" w:rsidRDefault="00427B0C" w:rsidP="001C640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>Exitosa</w:t>
            </w:r>
          </w:p>
        </w:tc>
        <w:tc>
          <w:tcPr>
            <w:tcW w:w="457" w:type="pct"/>
          </w:tcPr>
          <w:p w:rsidR="00427B0C" w:rsidRPr="00EC0DF7" w:rsidRDefault="00427B0C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1342BD" w:rsidRPr="007A5C88" w:rsidRDefault="001342BD" w:rsidP="001342BD">
            <w:pPr>
              <w:pStyle w:val="Prrafodelista"/>
              <w:spacing w:after="120"/>
              <w:ind w:left="1981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 xml:space="preserve">El </w:t>
            </w:r>
            <w:r w:rsidR="00FA7123" w:rsidRPr="007A5C88">
              <w:rPr>
                <w:rFonts w:ascii="Arial" w:hAnsi="Arial" w:cs="Arial"/>
              </w:rPr>
              <w:t>“</w:t>
            </w:r>
            <w:r w:rsidRPr="007A5C88">
              <w:rPr>
                <w:rFonts w:ascii="Arial" w:hAnsi="Arial" w:cs="Arial"/>
              </w:rPr>
              <w:t>sistema</w:t>
            </w:r>
            <w:r w:rsidR="00FA7123" w:rsidRPr="007A5C88">
              <w:rPr>
                <w:rFonts w:ascii="Arial" w:hAnsi="Arial" w:cs="Arial"/>
              </w:rPr>
              <w:t>”</w:t>
            </w:r>
            <w:r w:rsidRPr="007A5C88">
              <w:rPr>
                <w:rFonts w:ascii="Arial" w:hAnsi="Arial" w:cs="Arial"/>
              </w:rPr>
              <w:t xml:space="preserve"> permite marcar la opción para presentar únicamente fichas de inmuebles o conjuntos que no pertenecen a un conjunto.</w:t>
            </w:r>
          </w:p>
        </w:tc>
        <w:tc>
          <w:tcPr>
            <w:tcW w:w="489" w:type="pct"/>
            <w:vAlign w:val="center"/>
          </w:tcPr>
          <w:p w:rsidR="001342BD" w:rsidRPr="00D9224A" w:rsidRDefault="00651D0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1342BD" w:rsidRPr="00D9224A" w:rsidRDefault="00651D0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1342BD" w:rsidRPr="0006777B" w:rsidRDefault="007A5C88" w:rsidP="001C6402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1342BD" w:rsidRPr="00EC0DF7" w:rsidRDefault="001342BD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427B0C" w:rsidRPr="007A5C88" w:rsidRDefault="001342BD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 xml:space="preserve">El </w:t>
            </w:r>
            <w:r w:rsidR="00FA7123" w:rsidRPr="007A5C88">
              <w:rPr>
                <w:rFonts w:ascii="Arial" w:hAnsi="Arial" w:cs="Arial"/>
              </w:rPr>
              <w:t>“</w:t>
            </w:r>
            <w:r w:rsidRPr="007A5C88">
              <w:rPr>
                <w:rFonts w:ascii="Arial" w:hAnsi="Arial" w:cs="Arial"/>
              </w:rPr>
              <w:t>sistema</w:t>
            </w:r>
            <w:r w:rsidR="00FA7123" w:rsidRPr="007A5C88">
              <w:rPr>
                <w:rFonts w:ascii="Arial" w:hAnsi="Arial" w:cs="Arial"/>
              </w:rPr>
              <w:t>”</w:t>
            </w:r>
            <w:r w:rsidRPr="007A5C88">
              <w:rPr>
                <w:rFonts w:ascii="Arial" w:hAnsi="Arial" w:cs="Arial"/>
              </w:rPr>
              <w:t xml:space="preserve"> muestra la opción “</w:t>
            </w:r>
            <w:r w:rsidR="00427B0C" w:rsidRPr="007A5C88">
              <w:rPr>
                <w:rFonts w:ascii="Arial" w:hAnsi="Arial" w:cs="Arial"/>
              </w:rPr>
              <w:t>Número de captura / Clave de ficha</w:t>
            </w:r>
            <w:r w:rsidRPr="007A5C88">
              <w:rPr>
                <w:rFonts w:ascii="Arial" w:hAnsi="Arial" w:cs="Arial"/>
              </w:rPr>
              <w:t>”</w:t>
            </w:r>
            <w:r w:rsidR="007F6102" w:rsidRPr="007A5C88">
              <w:rPr>
                <w:rFonts w:ascii="Arial" w:hAnsi="Arial" w:cs="Arial"/>
              </w:rPr>
              <w:t xml:space="preserve"> y permite ingresarla</w:t>
            </w:r>
            <w:r w:rsidR="00427B0C" w:rsidRPr="007A5C88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489" w:type="pct"/>
            <w:vAlign w:val="center"/>
          </w:tcPr>
          <w:p w:rsidR="00427B0C" w:rsidRPr="00D9224A" w:rsidRDefault="00651D0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427B0C" w:rsidRPr="00D9224A" w:rsidRDefault="00651D0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427B0C" w:rsidRPr="0006777B" w:rsidRDefault="00427B0C" w:rsidP="001C6402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427B0C" w:rsidRPr="00EC0DF7" w:rsidRDefault="00427B0C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427B0C" w:rsidRPr="007A5C88" w:rsidRDefault="001342BD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 xml:space="preserve">El </w:t>
            </w:r>
            <w:r w:rsidR="00FA7123" w:rsidRPr="007A5C88">
              <w:rPr>
                <w:rFonts w:ascii="Arial" w:hAnsi="Arial" w:cs="Arial"/>
              </w:rPr>
              <w:t>“</w:t>
            </w:r>
            <w:r w:rsidRPr="007A5C88">
              <w:rPr>
                <w:rFonts w:ascii="Arial" w:hAnsi="Arial" w:cs="Arial"/>
              </w:rPr>
              <w:t>sistema</w:t>
            </w:r>
            <w:r w:rsidR="00FA7123" w:rsidRPr="007A5C88">
              <w:rPr>
                <w:rFonts w:ascii="Arial" w:hAnsi="Arial" w:cs="Arial"/>
              </w:rPr>
              <w:t>”</w:t>
            </w:r>
            <w:r w:rsidRPr="007A5C88">
              <w:rPr>
                <w:rFonts w:ascii="Arial" w:hAnsi="Arial" w:cs="Arial"/>
              </w:rPr>
              <w:t xml:space="preserve"> muestra la opción </w:t>
            </w:r>
            <w:r w:rsidR="007A5C88">
              <w:rPr>
                <w:rFonts w:ascii="Arial" w:hAnsi="Arial" w:cs="Arial"/>
              </w:rPr>
              <w:t>“</w:t>
            </w:r>
            <w:r w:rsidR="00427B0C" w:rsidRPr="007A5C88">
              <w:rPr>
                <w:rFonts w:ascii="Arial" w:hAnsi="Arial" w:cs="Arial"/>
              </w:rPr>
              <w:t>Localización Geográfico Administrativa</w:t>
            </w:r>
            <w:r w:rsidR="007F6102" w:rsidRPr="007A5C88">
              <w:rPr>
                <w:rFonts w:ascii="Arial" w:hAnsi="Arial" w:cs="Arial"/>
              </w:rPr>
              <w:t xml:space="preserve"> y permite ingresarla</w:t>
            </w:r>
            <w:r w:rsidR="007A5C88">
              <w:rPr>
                <w:rFonts w:ascii="Arial" w:hAnsi="Arial" w:cs="Arial"/>
              </w:rPr>
              <w:t>”</w:t>
            </w:r>
            <w:r w:rsidR="00427B0C" w:rsidRPr="007A5C88">
              <w:rPr>
                <w:rFonts w:ascii="Arial" w:hAnsi="Arial" w:cs="Arial"/>
              </w:rPr>
              <w:t>.</w:t>
            </w:r>
          </w:p>
        </w:tc>
        <w:tc>
          <w:tcPr>
            <w:tcW w:w="489" w:type="pct"/>
            <w:vAlign w:val="center"/>
          </w:tcPr>
          <w:p w:rsidR="00427B0C" w:rsidRPr="00D9224A" w:rsidRDefault="005A19D5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427B0C" w:rsidRPr="00D9224A" w:rsidRDefault="005A19D5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427B0C" w:rsidRPr="00D9224A" w:rsidRDefault="00427B0C" w:rsidP="002524B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>Exitosa</w:t>
            </w:r>
          </w:p>
        </w:tc>
        <w:tc>
          <w:tcPr>
            <w:tcW w:w="457" w:type="pct"/>
          </w:tcPr>
          <w:p w:rsidR="00427B0C" w:rsidRPr="00EC0DF7" w:rsidRDefault="00427B0C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427B0C" w:rsidRPr="007A5C88" w:rsidRDefault="0012405D" w:rsidP="00A53DC5">
            <w:pPr>
              <w:pStyle w:val="Prrafodelista"/>
              <w:numPr>
                <w:ilvl w:val="2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 xml:space="preserve">El </w:t>
            </w:r>
            <w:r w:rsidR="00FA7123" w:rsidRPr="007A5C88">
              <w:rPr>
                <w:rFonts w:ascii="Arial" w:hAnsi="Arial" w:cs="Arial"/>
              </w:rPr>
              <w:t>“</w:t>
            </w:r>
            <w:r w:rsidRPr="007A5C88">
              <w:rPr>
                <w:rFonts w:ascii="Arial" w:hAnsi="Arial" w:cs="Arial"/>
              </w:rPr>
              <w:t>sistema</w:t>
            </w:r>
            <w:r w:rsidR="00FA7123" w:rsidRPr="007A5C88">
              <w:rPr>
                <w:rFonts w:ascii="Arial" w:hAnsi="Arial" w:cs="Arial"/>
              </w:rPr>
              <w:t>”</w:t>
            </w:r>
            <w:r w:rsidRPr="007A5C88">
              <w:rPr>
                <w:rFonts w:ascii="Arial" w:hAnsi="Arial" w:cs="Arial"/>
              </w:rPr>
              <w:t xml:space="preserve"> solicita la “</w:t>
            </w:r>
            <w:r w:rsidR="00427B0C" w:rsidRPr="007A5C88">
              <w:rPr>
                <w:rFonts w:ascii="Arial" w:hAnsi="Arial" w:cs="Arial"/>
              </w:rPr>
              <w:t>Entidad Federativa</w:t>
            </w:r>
            <w:r w:rsidR="00396266">
              <w:rPr>
                <w:rFonts w:ascii="Arial" w:hAnsi="Arial" w:cs="Arial"/>
              </w:rPr>
              <w:t xml:space="preserve"> y permite seleccionarla</w:t>
            </w:r>
            <w:r w:rsidRPr="007A5C88">
              <w:rPr>
                <w:rFonts w:ascii="Arial" w:hAnsi="Arial" w:cs="Arial"/>
              </w:rPr>
              <w:t>”</w:t>
            </w:r>
            <w:r w:rsidR="00427B0C" w:rsidRPr="007A5C88">
              <w:rPr>
                <w:rFonts w:ascii="Arial" w:hAnsi="Arial" w:cs="Arial"/>
              </w:rPr>
              <w:t>.</w:t>
            </w:r>
          </w:p>
        </w:tc>
        <w:tc>
          <w:tcPr>
            <w:tcW w:w="489" w:type="pct"/>
            <w:vAlign w:val="center"/>
          </w:tcPr>
          <w:p w:rsidR="00427B0C" w:rsidRPr="00D9224A" w:rsidRDefault="005A19D5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427B0C" w:rsidRPr="00D9224A" w:rsidRDefault="005A19D5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427B0C" w:rsidRPr="00D9224A" w:rsidRDefault="00427B0C" w:rsidP="002524B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  <w:r w:rsidRPr="0006777B">
              <w:rPr>
                <w:rFonts w:ascii="Segoe UI Symbol" w:eastAsia="Arial Unicode MS" w:hAnsi="Segoe UI Symbol" w:cs="Segoe UI Symbo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57" w:type="pct"/>
          </w:tcPr>
          <w:p w:rsidR="00427B0C" w:rsidRPr="00EC0DF7" w:rsidRDefault="00427B0C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427B0C" w:rsidRDefault="0012405D" w:rsidP="00A53DC5">
            <w:pPr>
              <w:pStyle w:val="Prrafodelista"/>
              <w:numPr>
                <w:ilvl w:val="2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lastRenderedPageBreak/>
              <w:t xml:space="preserve">El </w:t>
            </w:r>
            <w:r w:rsidR="00FA7123" w:rsidRPr="007A5C88">
              <w:rPr>
                <w:rFonts w:ascii="Arial" w:hAnsi="Arial" w:cs="Arial"/>
              </w:rPr>
              <w:t>“</w:t>
            </w:r>
            <w:r w:rsidRPr="007A5C88">
              <w:rPr>
                <w:rFonts w:ascii="Arial" w:hAnsi="Arial" w:cs="Arial"/>
              </w:rPr>
              <w:t>sistema</w:t>
            </w:r>
            <w:r w:rsidR="00FA7123" w:rsidRPr="007A5C88">
              <w:rPr>
                <w:rFonts w:ascii="Arial" w:hAnsi="Arial" w:cs="Arial"/>
              </w:rPr>
              <w:t>”</w:t>
            </w:r>
            <w:r w:rsidRPr="007A5C88">
              <w:rPr>
                <w:rFonts w:ascii="Arial" w:hAnsi="Arial" w:cs="Arial"/>
              </w:rPr>
              <w:t xml:space="preserve"> solicita el “</w:t>
            </w:r>
            <w:r w:rsidR="00427B0C" w:rsidRPr="007A5C88">
              <w:rPr>
                <w:rFonts w:ascii="Arial" w:hAnsi="Arial" w:cs="Arial"/>
              </w:rPr>
              <w:t>Municipio / Delegación</w:t>
            </w:r>
            <w:r w:rsidRPr="007A5C88">
              <w:rPr>
                <w:rFonts w:ascii="Arial" w:hAnsi="Arial" w:cs="Arial"/>
              </w:rPr>
              <w:t>”</w:t>
            </w:r>
            <w:r w:rsidR="00396266">
              <w:rPr>
                <w:rFonts w:ascii="Arial" w:hAnsi="Arial" w:cs="Arial"/>
              </w:rPr>
              <w:t xml:space="preserve"> y permite seleccionarla</w:t>
            </w:r>
            <w:r w:rsidR="00427B0C" w:rsidRPr="007A5C88">
              <w:rPr>
                <w:rFonts w:ascii="Arial" w:hAnsi="Arial" w:cs="Arial"/>
              </w:rPr>
              <w:t>.</w:t>
            </w:r>
          </w:p>
          <w:p w:rsidR="007A5C88" w:rsidRDefault="007A5C88" w:rsidP="007A5C88">
            <w:pPr>
              <w:pStyle w:val="Prrafodelista"/>
              <w:spacing w:after="120"/>
              <w:ind w:left="1882"/>
              <w:contextualSpacing/>
              <w:rPr>
                <w:rFonts w:ascii="Arial" w:hAnsi="Arial" w:cs="Arial"/>
              </w:rPr>
            </w:pPr>
          </w:p>
          <w:p w:rsidR="00C67F4F" w:rsidRDefault="00C67F4F" w:rsidP="007A5C88">
            <w:pPr>
              <w:pStyle w:val="Prrafodelista"/>
              <w:spacing w:after="120"/>
              <w:ind w:left="1882"/>
              <w:contextualSpacing/>
              <w:rPr>
                <w:rFonts w:ascii="Arial" w:hAnsi="Arial" w:cs="Arial"/>
              </w:rPr>
            </w:pPr>
          </w:p>
          <w:p w:rsidR="00C67F4F" w:rsidRPr="007A5C88" w:rsidRDefault="00C67F4F" w:rsidP="007A5C88">
            <w:pPr>
              <w:pStyle w:val="Prrafodelista"/>
              <w:spacing w:after="120"/>
              <w:ind w:left="1882"/>
              <w:contextualSpacing/>
              <w:rPr>
                <w:rFonts w:ascii="Arial" w:hAnsi="Arial" w:cs="Arial"/>
              </w:rPr>
            </w:pPr>
          </w:p>
        </w:tc>
        <w:tc>
          <w:tcPr>
            <w:tcW w:w="489" w:type="pct"/>
            <w:vAlign w:val="center"/>
          </w:tcPr>
          <w:p w:rsidR="00427B0C" w:rsidRPr="00D9224A" w:rsidRDefault="001A6633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427B0C" w:rsidRPr="00D9224A" w:rsidRDefault="001A6633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427B0C" w:rsidRPr="00D9224A" w:rsidRDefault="00427B0C" w:rsidP="002524B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427B0C" w:rsidRPr="00EC0DF7" w:rsidRDefault="00427B0C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427B0C" w:rsidRPr="007A5C88" w:rsidRDefault="0012405D" w:rsidP="00A53DC5">
            <w:pPr>
              <w:pStyle w:val="Prrafodelista"/>
              <w:numPr>
                <w:ilvl w:val="2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 xml:space="preserve">El </w:t>
            </w:r>
            <w:r w:rsidR="00FA7123" w:rsidRPr="007A5C88">
              <w:rPr>
                <w:rFonts w:ascii="Arial" w:hAnsi="Arial" w:cs="Arial"/>
              </w:rPr>
              <w:t>“</w:t>
            </w:r>
            <w:r w:rsidRPr="007A5C88">
              <w:rPr>
                <w:rFonts w:ascii="Arial" w:hAnsi="Arial" w:cs="Arial"/>
              </w:rPr>
              <w:t>sistema</w:t>
            </w:r>
            <w:r w:rsidR="00FA7123" w:rsidRPr="007A5C88">
              <w:rPr>
                <w:rFonts w:ascii="Arial" w:hAnsi="Arial" w:cs="Arial"/>
              </w:rPr>
              <w:t>”</w:t>
            </w:r>
            <w:r w:rsidRPr="007A5C88">
              <w:rPr>
                <w:rFonts w:ascii="Arial" w:hAnsi="Arial" w:cs="Arial"/>
              </w:rPr>
              <w:t xml:space="preserve"> solicita la “</w:t>
            </w:r>
            <w:r w:rsidR="00427B0C" w:rsidRPr="007A5C88">
              <w:rPr>
                <w:rFonts w:ascii="Arial" w:hAnsi="Arial" w:cs="Arial"/>
              </w:rPr>
              <w:t>Localidad / Colonia</w:t>
            </w:r>
            <w:r w:rsidRPr="007A5C88">
              <w:rPr>
                <w:rFonts w:ascii="Arial" w:hAnsi="Arial" w:cs="Arial"/>
              </w:rPr>
              <w:t>”</w:t>
            </w:r>
            <w:r w:rsidR="00396266">
              <w:rPr>
                <w:rFonts w:ascii="Arial" w:hAnsi="Arial" w:cs="Arial"/>
              </w:rPr>
              <w:t xml:space="preserve"> y permite seleccionarla</w:t>
            </w:r>
            <w:r w:rsidR="00427B0C" w:rsidRPr="007A5C88">
              <w:rPr>
                <w:rFonts w:ascii="Arial" w:hAnsi="Arial" w:cs="Arial"/>
              </w:rPr>
              <w:t>.</w:t>
            </w:r>
          </w:p>
        </w:tc>
        <w:tc>
          <w:tcPr>
            <w:tcW w:w="489" w:type="pct"/>
            <w:vAlign w:val="center"/>
          </w:tcPr>
          <w:p w:rsidR="00427B0C" w:rsidRPr="00D9224A" w:rsidRDefault="001A6633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427B0C" w:rsidRPr="00D9224A" w:rsidRDefault="001A6633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427B0C" w:rsidRPr="00D9224A" w:rsidRDefault="00427B0C" w:rsidP="002524B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427B0C" w:rsidRPr="00EC0DF7" w:rsidRDefault="00427B0C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0D2C42">
        <w:tc>
          <w:tcPr>
            <w:tcW w:w="3257" w:type="pct"/>
          </w:tcPr>
          <w:p w:rsidR="0012405D" w:rsidRPr="007A5C88" w:rsidRDefault="00E75EDD" w:rsidP="0012405D">
            <w:pPr>
              <w:spacing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5EDD">
              <w:rPr>
                <w:rFonts w:ascii="Arial" w:hAnsi="Arial" w:cs="Arial"/>
                <w:b/>
                <w:sz w:val="24"/>
                <w:szCs w:val="24"/>
              </w:rPr>
              <w:t>(N-1)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2405D" w:rsidRPr="007A5C88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FA7123" w:rsidRPr="007A5C88">
              <w:rPr>
                <w:rFonts w:ascii="Arial" w:hAnsi="Arial" w:cs="Arial"/>
                <w:sz w:val="24"/>
                <w:szCs w:val="24"/>
              </w:rPr>
              <w:t>“</w:t>
            </w:r>
            <w:r w:rsidR="0012405D" w:rsidRPr="007A5C88">
              <w:rPr>
                <w:rFonts w:ascii="Arial" w:hAnsi="Arial" w:cs="Arial"/>
                <w:sz w:val="24"/>
                <w:szCs w:val="24"/>
              </w:rPr>
              <w:t>sistema</w:t>
            </w:r>
            <w:r w:rsidR="00FA7123" w:rsidRPr="007A5C88">
              <w:rPr>
                <w:rFonts w:ascii="Arial" w:hAnsi="Arial" w:cs="Arial"/>
                <w:sz w:val="24"/>
                <w:szCs w:val="24"/>
              </w:rPr>
              <w:t>”</w:t>
            </w:r>
            <w:r w:rsidR="0012405D" w:rsidRPr="007A5C88">
              <w:rPr>
                <w:rFonts w:ascii="Arial" w:hAnsi="Arial" w:cs="Arial"/>
                <w:sz w:val="24"/>
                <w:szCs w:val="24"/>
              </w:rPr>
              <w:t xml:space="preserve"> realiza</w:t>
            </w:r>
            <w:r w:rsidR="0012405D" w:rsidRPr="007A5C8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la búsqueda </w:t>
            </w:r>
            <w:r w:rsidR="0012405D" w:rsidRPr="007A5C88">
              <w:rPr>
                <w:rFonts w:ascii="Arial" w:hAnsi="Arial" w:cs="Arial"/>
                <w:sz w:val="24"/>
                <w:szCs w:val="24"/>
              </w:rPr>
              <w:t>sobre los siguientes campos:</w:t>
            </w:r>
          </w:p>
        </w:tc>
        <w:tc>
          <w:tcPr>
            <w:tcW w:w="489" w:type="pct"/>
            <w:shd w:val="clear" w:color="auto" w:fill="5B9BD5" w:themeFill="accent1"/>
            <w:vAlign w:val="center"/>
          </w:tcPr>
          <w:p w:rsidR="0012405D" w:rsidRPr="00D9224A" w:rsidRDefault="0012405D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58" w:type="pct"/>
            <w:shd w:val="clear" w:color="auto" w:fill="5B9BD5" w:themeFill="accent1"/>
            <w:vAlign w:val="center"/>
          </w:tcPr>
          <w:p w:rsidR="0012405D" w:rsidRPr="00D9224A" w:rsidRDefault="0012405D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39" w:type="pct"/>
            <w:shd w:val="clear" w:color="auto" w:fill="5B9BD5" w:themeFill="accent1"/>
            <w:vAlign w:val="center"/>
          </w:tcPr>
          <w:p w:rsidR="0012405D" w:rsidRPr="0006777B" w:rsidRDefault="0012405D" w:rsidP="005D495F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</w:p>
        </w:tc>
        <w:tc>
          <w:tcPr>
            <w:tcW w:w="457" w:type="pct"/>
            <w:shd w:val="clear" w:color="auto" w:fill="5B9BD5" w:themeFill="accent1"/>
          </w:tcPr>
          <w:p w:rsidR="0012405D" w:rsidRPr="00EC0DF7" w:rsidRDefault="0012405D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1"/>
                <w:numId w:val="3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“Localización Geográfico Administrativa Primaria”</w:t>
            </w:r>
          </w:p>
        </w:tc>
        <w:tc>
          <w:tcPr>
            <w:tcW w:w="489" w:type="pct"/>
            <w:vAlign w:val="center"/>
          </w:tcPr>
          <w:p w:rsidR="007A5C88" w:rsidRPr="00D9224A" w:rsidRDefault="00006D9F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006D9F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2524B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2"/>
                <w:numId w:val="3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Entidad Federativa.</w:t>
            </w:r>
          </w:p>
        </w:tc>
        <w:tc>
          <w:tcPr>
            <w:tcW w:w="489" w:type="pct"/>
            <w:vAlign w:val="center"/>
          </w:tcPr>
          <w:p w:rsidR="007A5C88" w:rsidRPr="00D9224A" w:rsidRDefault="00006D9F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006D9F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2524B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2"/>
                <w:numId w:val="3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Municipio / Delegación.</w:t>
            </w:r>
          </w:p>
        </w:tc>
        <w:tc>
          <w:tcPr>
            <w:tcW w:w="489" w:type="pct"/>
            <w:vAlign w:val="center"/>
          </w:tcPr>
          <w:p w:rsidR="007A5C88" w:rsidRPr="00D9224A" w:rsidRDefault="00006D9F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2524B1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2524B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2"/>
                <w:numId w:val="3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Localidad / Colonia.</w:t>
            </w:r>
          </w:p>
        </w:tc>
        <w:tc>
          <w:tcPr>
            <w:tcW w:w="489" w:type="pct"/>
            <w:vAlign w:val="center"/>
          </w:tcPr>
          <w:p w:rsidR="007A5C88" w:rsidRPr="00D9224A" w:rsidRDefault="00006D9F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2524B1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2524B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1"/>
                <w:numId w:val="3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“Localización Geográfico Administrativa Secundaria”</w:t>
            </w:r>
          </w:p>
        </w:tc>
        <w:tc>
          <w:tcPr>
            <w:tcW w:w="489" w:type="pct"/>
            <w:vAlign w:val="center"/>
          </w:tcPr>
          <w:p w:rsidR="007A5C88" w:rsidRPr="00D9224A" w:rsidRDefault="00006D9F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2524B1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2524B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2"/>
                <w:numId w:val="3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Entidad Federativa.</w:t>
            </w:r>
          </w:p>
        </w:tc>
        <w:tc>
          <w:tcPr>
            <w:tcW w:w="489" w:type="pct"/>
            <w:vAlign w:val="center"/>
          </w:tcPr>
          <w:p w:rsidR="007A5C88" w:rsidRPr="00D9224A" w:rsidRDefault="00006D9F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1D0DB9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2C694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2"/>
                <w:numId w:val="3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Municipio / Delegación.</w:t>
            </w:r>
          </w:p>
        </w:tc>
        <w:tc>
          <w:tcPr>
            <w:tcW w:w="489" w:type="pct"/>
            <w:vAlign w:val="center"/>
          </w:tcPr>
          <w:p w:rsidR="007A5C88" w:rsidRPr="00D9224A" w:rsidRDefault="00006D9F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1D0DB9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2C694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2"/>
                <w:numId w:val="3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Localidad / Colonia.</w:t>
            </w:r>
            <w:r w:rsidR="0097559F">
              <w:rPr>
                <w:rFonts w:ascii="Arial" w:hAnsi="Arial" w:cs="Arial"/>
              </w:rPr>
              <w:t xml:space="preserve"> </w:t>
            </w:r>
            <w:r w:rsidR="0097559F" w:rsidRPr="0097559F">
              <w:rPr>
                <w:rFonts w:ascii="Arial" w:hAnsi="Arial" w:cs="Arial"/>
                <w:b/>
              </w:rPr>
              <w:t>(Finaliza N-1)</w:t>
            </w:r>
          </w:p>
        </w:tc>
        <w:tc>
          <w:tcPr>
            <w:tcW w:w="489" w:type="pct"/>
            <w:vAlign w:val="center"/>
          </w:tcPr>
          <w:p w:rsidR="007A5C88" w:rsidRPr="00D9224A" w:rsidRDefault="00006D9F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1D0DB9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2C694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El “sistema” muestra la opción “Tipo de asentamiento humano”</w:t>
            </w:r>
            <w:r w:rsidR="00396266">
              <w:rPr>
                <w:rFonts w:ascii="Arial" w:hAnsi="Arial" w:cs="Arial"/>
              </w:rPr>
              <w:t xml:space="preserve"> y permite seleccionarlo</w:t>
            </w:r>
            <w:r w:rsidRPr="007A5C88">
              <w:rPr>
                <w:rFonts w:ascii="Arial" w:hAnsi="Arial" w:cs="Arial"/>
              </w:rPr>
              <w:t>.</w:t>
            </w:r>
          </w:p>
        </w:tc>
        <w:tc>
          <w:tcPr>
            <w:tcW w:w="489" w:type="pct"/>
            <w:vAlign w:val="center"/>
          </w:tcPr>
          <w:p w:rsidR="007A5C88" w:rsidRPr="00D9224A" w:rsidRDefault="00006D9F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1D0DB9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2C694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rPr>
          <w:trHeight w:val="593"/>
        </w:trPr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El “sistema” muestra la opción “Nombre del asentamiento humano” y permite ingresarl</w:t>
            </w:r>
            <w:r w:rsidR="00396266">
              <w:rPr>
                <w:rFonts w:ascii="Arial" w:hAnsi="Arial" w:cs="Arial"/>
              </w:rPr>
              <w:t>o</w:t>
            </w:r>
          </w:p>
        </w:tc>
        <w:tc>
          <w:tcPr>
            <w:tcW w:w="489" w:type="pct"/>
            <w:vAlign w:val="center"/>
          </w:tcPr>
          <w:p w:rsidR="007A5C88" w:rsidRPr="00D9224A" w:rsidRDefault="002C694B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2C694B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2C694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Default="007A5C88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El “sistema” muestra la opción “Nombre de la vialidad” y permite ingresarla</w:t>
            </w:r>
          </w:p>
          <w:p w:rsidR="00E6268E" w:rsidRPr="007A5C88" w:rsidRDefault="00E6268E" w:rsidP="00E6268E">
            <w:pPr>
              <w:pStyle w:val="Prrafodelista"/>
              <w:spacing w:after="120"/>
              <w:ind w:left="1261"/>
              <w:contextualSpacing/>
              <w:rPr>
                <w:rFonts w:ascii="Arial" w:hAnsi="Arial" w:cs="Arial"/>
              </w:rPr>
            </w:pPr>
          </w:p>
        </w:tc>
        <w:tc>
          <w:tcPr>
            <w:tcW w:w="489" w:type="pct"/>
            <w:vAlign w:val="center"/>
          </w:tcPr>
          <w:p w:rsidR="007A5C88" w:rsidRPr="00D9224A" w:rsidRDefault="007A5C88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58" w:type="pct"/>
            <w:vAlign w:val="center"/>
          </w:tcPr>
          <w:p w:rsidR="007A5C88" w:rsidRPr="00D9224A" w:rsidRDefault="007A5C88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39" w:type="pct"/>
            <w:vAlign w:val="center"/>
          </w:tcPr>
          <w:p w:rsidR="007A5C88" w:rsidRPr="00D9224A" w:rsidRDefault="007A5C88" w:rsidP="002C694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0D2C42">
        <w:tc>
          <w:tcPr>
            <w:tcW w:w="3257" w:type="pct"/>
          </w:tcPr>
          <w:p w:rsidR="007A5C88" w:rsidRPr="007A5C88" w:rsidRDefault="0097559F" w:rsidP="00FA7123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97559F">
              <w:rPr>
                <w:rFonts w:ascii="Arial" w:hAnsi="Arial" w:cs="Arial"/>
                <w:b/>
                <w:sz w:val="24"/>
                <w:szCs w:val="24"/>
              </w:rPr>
              <w:t>(N-2)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A5C88" w:rsidRPr="007A5C88">
              <w:rPr>
                <w:rFonts w:ascii="Arial" w:hAnsi="Arial" w:cs="Arial"/>
                <w:sz w:val="24"/>
                <w:szCs w:val="24"/>
              </w:rPr>
              <w:t>Dependiendo el tipo de vialidad, el “sistema” realiza la                                     búsqueda sobre diferentes campos</w:t>
            </w:r>
          </w:p>
          <w:p w:rsidR="007A5C88" w:rsidRPr="007A5C88" w:rsidRDefault="007A5C88" w:rsidP="00FA7123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5B9BD5" w:themeFill="accent1"/>
            <w:vAlign w:val="center"/>
          </w:tcPr>
          <w:p w:rsidR="007A5C88" w:rsidRPr="00D9224A" w:rsidRDefault="007A5C88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58" w:type="pct"/>
            <w:shd w:val="clear" w:color="auto" w:fill="5B9BD5" w:themeFill="accent1"/>
            <w:vAlign w:val="center"/>
          </w:tcPr>
          <w:p w:rsidR="007A5C88" w:rsidRPr="00D9224A" w:rsidRDefault="007A5C88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39" w:type="pct"/>
            <w:shd w:val="clear" w:color="auto" w:fill="5B9BD5" w:themeFill="accent1"/>
            <w:vAlign w:val="center"/>
          </w:tcPr>
          <w:p w:rsidR="007A5C88" w:rsidRPr="0006777B" w:rsidRDefault="007A5C88" w:rsidP="005D495F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</w:p>
        </w:tc>
        <w:tc>
          <w:tcPr>
            <w:tcW w:w="457" w:type="pct"/>
            <w:shd w:val="clear" w:color="auto" w:fill="5B9BD5" w:themeFill="accent1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1"/>
                <w:numId w:val="4"/>
              </w:numPr>
              <w:spacing w:after="120"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“VIALIDAD”:</w:t>
            </w:r>
          </w:p>
          <w:p w:rsidR="007A5C88" w:rsidRPr="007A5C88" w:rsidRDefault="007A5C88" w:rsidP="00E16579">
            <w:pPr>
              <w:pStyle w:val="Prrafodelista"/>
              <w:spacing w:after="120"/>
              <w:ind w:left="2160"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Nombre de la vialidad.</w:t>
            </w:r>
          </w:p>
          <w:p w:rsidR="007A5C88" w:rsidRPr="007A5C88" w:rsidRDefault="007A5C88" w:rsidP="005F73C8">
            <w:pPr>
              <w:pStyle w:val="Prrafodelista"/>
              <w:spacing w:after="120"/>
              <w:ind w:left="1261"/>
              <w:contextualSpacing/>
              <w:rPr>
                <w:rFonts w:ascii="Arial" w:hAnsi="Arial" w:cs="Arial"/>
              </w:rPr>
            </w:pPr>
          </w:p>
        </w:tc>
        <w:tc>
          <w:tcPr>
            <w:tcW w:w="489" w:type="pct"/>
            <w:vAlign w:val="center"/>
          </w:tcPr>
          <w:p w:rsidR="007A5C88" w:rsidRPr="00D9224A" w:rsidRDefault="008C191F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8C191F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8C19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>Exitosa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1"/>
                <w:numId w:val="4"/>
              </w:numPr>
              <w:spacing w:after="120"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 xml:space="preserve">“CAMINO”: </w:t>
            </w:r>
          </w:p>
          <w:p w:rsidR="007A5C88" w:rsidRPr="007A5C88" w:rsidRDefault="007A5C88" w:rsidP="00E16579">
            <w:pPr>
              <w:pStyle w:val="Prrafodelista"/>
              <w:spacing w:after="120"/>
              <w:ind w:left="2160"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Tramo de origen, Tramo de destino y Cadenamiento.</w:t>
            </w:r>
          </w:p>
          <w:p w:rsidR="007A5C88" w:rsidRPr="007A5C88" w:rsidRDefault="007A5C88" w:rsidP="005F73C8">
            <w:pPr>
              <w:pStyle w:val="Prrafodelista"/>
              <w:spacing w:after="120"/>
              <w:ind w:left="1261"/>
              <w:contextualSpacing/>
              <w:rPr>
                <w:rFonts w:ascii="Arial" w:hAnsi="Arial" w:cs="Arial"/>
              </w:rPr>
            </w:pPr>
          </w:p>
        </w:tc>
        <w:tc>
          <w:tcPr>
            <w:tcW w:w="489" w:type="pct"/>
            <w:vAlign w:val="center"/>
          </w:tcPr>
          <w:p w:rsidR="007A5C88" w:rsidRPr="00E16579" w:rsidRDefault="008C191F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8C191F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8C19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1"/>
                <w:numId w:val="5"/>
              </w:numPr>
              <w:spacing w:after="120"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 xml:space="preserve">“CARRETERA”: </w:t>
            </w:r>
          </w:p>
          <w:p w:rsidR="007A5C88" w:rsidRPr="007A5C88" w:rsidRDefault="007A5C88" w:rsidP="00E16579">
            <w:pPr>
              <w:pStyle w:val="Prrafodelista"/>
              <w:spacing w:after="120"/>
              <w:ind w:left="2160"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Administración, Derecho de tránsito, Código, Tramo de origen, Tramo de destino y Cadenamiento.</w:t>
            </w:r>
          </w:p>
          <w:p w:rsidR="007A5C88" w:rsidRPr="007A5C88" w:rsidRDefault="007A5C88" w:rsidP="005F73C8">
            <w:pPr>
              <w:pStyle w:val="Prrafodelista"/>
              <w:spacing w:after="120"/>
              <w:ind w:left="1261"/>
              <w:contextualSpacing/>
              <w:rPr>
                <w:rFonts w:ascii="Arial" w:hAnsi="Arial" w:cs="Arial"/>
              </w:rPr>
            </w:pPr>
          </w:p>
        </w:tc>
        <w:tc>
          <w:tcPr>
            <w:tcW w:w="489" w:type="pct"/>
            <w:vAlign w:val="center"/>
          </w:tcPr>
          <w:p w:rsidR="007A5C88" w:rsidRPr="00D9224A" w:rsidRDefault="008C191F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8C191F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8C19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1"/>
                <w:numId w:val="4"/>
              </w:numPr>
              <w:spacing w:after="120"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Otra localización.</w:t>
            </w:r>
            <w:r w:rsidR="0097559F">
              <w:rPr>
                <w:rFonts w:ascii="Arial" w:hAnsi="Arial" w:cs="Arial"/>
              </w:rPr>
              <w:t xml:space="preserve"> </w:t>
            </w:r>
            <w:r w:rsidR="0097559F" w:rsidRPr="0097559F">
              <w:rPr>
                <w:rFonts w:ascii="Arial" w:hAnsi="Arial" w:cs="Arial"/>
                <w:b/>
              </w:rPr>
              <w:t>(Finaliza N-</w:t>
            </w:r>
            <w:r w:rsidR="0097559F">
              <w:rPr>
                <w:rFonts w:ascii="Arial" w:hAnsi="Arial" w:cs="Arial"/>
                <w:b/>
              </w:rPr>
              <w:t>2</w:t>
            </w:r>
            <w:r w:rsidR="0097559F" w:rsidRPr="0097559F">
              <w:rPr>
                <w:rFonts w:ascii="Arial" w:hAnsi="Arial" w:cs="Arial"/>
                <w:b/>
              </w:rPr>
              <w:t>)</w:t>
            </w:r>
          </w:p>
          <w:p w:rsidR="007A5C88" w:rsidRPr="007A5C88" w:rsidRDefault="007A5C88" w:rsidP="005F73C8">
            <w:pPr>
              <w:pStyle w:val="Prrafodelista"/>
              <w:spacing w:after="120"/>
              <w:ind w:left="1261"/>
              <w:contextualSpacing/>
              <w:rPr>
                <w:rFonts w:ascii="Arial" w:hAnsi="Arial" w:cs="Arial"/>
              </w:rPr>
            </w:pPr>
          </w:p>
        </w:tc>
        <w:tc>
          <w:tcPr>
            <w:tcW w:w="489" w:type="pct"/>
            <w:vAlign w:val="center"/>
          </w:tcPr>
          <w:p w:rsidR="007A5C88" w:rsidRPr="00D9224A" w:rsidRDefault="008C191F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8C191F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8C19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>Exitosa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El “sistema” muestra la opción “Número exterior” y permite ingresarlo.</w:t>
            </w:r>
          </w:p>
        </w:tc>
        <w:tc>
          <w:tcPr>
            <w:tcW w:w="489" w:type="pct"/>
            <w:vAlign w:val="center"/>
          </w:tcPr>
          <w:p w:rsidR="007A5C88" w:rsidRPr="00D9224A" w:rsidRDefault="00417383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417383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41738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0D2C42">
        <w:tc>
          <w:tcPr>
            <w:tcW w:w="3257" w:type="pct"/>
          </w:tcPr>
          <w:p w:rsidR="007A5C88" w:rsidRPr="007A5C88" w:rsidRDefault="0097559F" w:rsidP="00E16579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97559F">
              <w:rPr>
                <w:rFonts w:ascii="Arial" w:hAnsi="Arial" w:cs="Arial"/>
                <w:b/>
                <w:sz w:val="24"/>
                <w:szCs w:val="24"/>
              </w:rPr>
              <w:t>(N-3)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A5C88" w:rsidRPr="007A5C88">
              <w:rPr>
                <w:rFonts w:ascii="Arial" w:hAnsi="Arial" w:cs="Arial"/>
                <w:sz w:val="24"/>
                <w:szCs w:val="24"/>
              </w:rPr>
              <w:t>El sistema hace la búsqueda en los campos:</w:t>
            </w:r>
          </w:p>
          <w:p w:rsidR="007A5C88" w:rsidRPr="007A5C88" w:rsidRDefault="007A5C88" w:rsidP="00E16579">
            <w:pPr>
              <w:spacing w:after="120"/>
              <w:contextualSpacing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89" w:type="pct"/>
            <w:shd w:val="clear" w:color="auto" w:fill="5B9BD5" w:themeFill="accent1"/>
            <w:vAlign w:val="center"/>
          </w:tcPr>
          <w:p w:rsidR="007A5C88" w:rsidRPr="00D9224A" w:rsidRDefault="007A5C88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58" w:type="pct"/>
            <w:shd w:val="clear" w:color="auto" w:fill="5B9BD5" w:themeFill="accent1"/>
            <w:vAlign w:val="center"/>
          </w:tcPr>
          <w:p w:rsidR="007A5C88" w:rsidRPr="00D9224A" w:rsidRDefault="007A5C88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39" w:type="pct"/>
            <w:shd w:val="clear" w:color="auto" w:fill="5B9BD5" w:themeFill="accent1"/>
            <w:vAlign w:val="center"/>
          </w:tcPr>
          <w:p w:rsidR="007A5C88" w:rsidRPr="0006777B" w:rsidRDefault="007A5C88" w:rsidP="005D495F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</w:p>
        </w:tc>
        <w:tc>
          <w:tcPr>
            <w:tcW w:w="457" w:type="pct"/>
            <w:shd w:val="clear" w:color="auto" w:fill="5B9BD5" w:themeFill="accent1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1"/>
                <w:numId w:val="6"/>
              </w:numPr>
              <w:spacing w:after="120"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“numérico”</w:t>
            </w:r>
          </w:p>
        </w:tc>
        <w:tc>
          <w:tcPr>
            <w:tcW w:w="489" w:type="pct"/>
            <w:vAlign w:val="center"/>
          </w:tcPr>
          <w:p w:rsidR="007A5C88" w:rsidRPr="00D9224A" w:rsidRDefault="00417383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417383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04629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1"/>
                <w:numId w:val="6"/>
              </w:numPr>
              <w:spacing w:after="120"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“alfanumérico”</w:t>
            </w:r>
          </w:p>
        </w:tc>
        <w:tc>
          <w:tcPr>
            <w:tcW w:w="489" w:type="pct"/>
            <w:vAlign w:val="center"/>
          </w:tcPr>
          <w:p w:rsidR="007A5C88" w:rsidRPr="00D9224A" w:rsidRDefault="00417383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417383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04629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Default="007A5C88" w:rsidP="00A53DC5">
            <w:pPr>
              <w:pStyle w:val="Prrafodelista"/>
              <w:numPr>
                <w:ilvl w:val="1"/>
                <w:numId w:val="6"/>
              </w:numPr>
              <w:spacing w:after="120"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“Otra localización”</w:t>
            </w:r>
            <w:r w:rsidR="0097559F">
              <w:rPr>
                <w:rFonts w:ascii="Arial" w:hAnsi="Arial" w:cs="Arial"/>
              </w:rPr>
              <w:t xml:space="preserve"> </w:t>
            </w:r>
            <w:r w:rsidR="0097559F" w:rsidRPr="0097559F">
              <w:rPr>
                <w:rFonts w:ascii="Arial" w:hAnsi="Arial" w:cs="Arial"/>
                <w:b/>
              </w:rPr>
              <w:t>(Finaliza N-3)</w:t>
            </w:r>
          </w:p>
          <w:p w:rsidR="00E6268E" w:rsidRDefault="00E6268E" w:rsidP="00E6268E">
            <w:pPr>
              <w:pStyle w:val="Prrafodelista"/>
              <w:spacing w:after="120"/>
              <w:ind w:left="2062"/>
              <w:rPr>
                <w:rFonts w:ascii="Arial" w:hAnsi="Arial" w:cs="Arial"/>
              </w:rPr>
            </w:pPr>
          </w:p>
          <w:p w:rsidR="00E6268E" w:rsidRPr="007A5C88" w:rsidRDefault="00E6268E" w:rsidP="00E6268E">
            <w:pPr>
              <w:pStyle w:val="Prrafodelista"/>
              <w:spacing w:after="120"/>
              <w:ind w:left="2062"/>
              <w:rPr>
                <w:rFonts w:ascii="Arial" w:hAnsi="Arial" w:cs="Arial"/>
              </w:rPr>
            </w:pPr>
          </w:p>
        </w:tc>
        <w:tc>
          <w:tcPr>
            <w:tcW w:w="489" w:type="pct"/>
            <w:vAlign w:val="center"/>
          </w:tcPr>
          <w:p w:rsidR="007A5C88" w:rsidRPr="00D9224A" w:rsidRDefault="00046299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046299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04629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El “sistema” muestra la opción “Objeto”.</w:t>
            </w:r>
          </w:p>
        </w:tc>
        <w:tc>
          <w:tcPr>
            <w:tcW w:w="489" w:type="pct"/>
            <w:vAlign w:val="center"/>
          </w:tcPr>
          <w:p w:rsidR="007A5C88" w:rsidRPr="00D9224A" w:rsidRDefault="00640EEA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640EEA" w:rsidP="00640EEA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640EE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2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El “sistema” solicita la “Clasificación”</w:t>
            </w:r>
            <w:r w:rsidR="00396266">
              <w:rPr>
                <w:rFonts w:ascii="Arial" w:hAnsi="Arial" w:cs="Arial"/>
              </w:rPr>
              <w:t xml:space="preserve"> y permite seleccionarla</w:t>
            </w:r>
            <w:r w:rsidRPr="007A5C88">
              <w:rPr>
                <w:rFonts w:ascii="Arial" w:hAnsi="Arial" w:cs="Arial"/>
              </w:rPr>
              <w:t>.</w:t>
            </w:r>
          </w:p>
        </w:tc>
        <w:tc>
          <w:tcPr>
            <w:tcW w:w="489" w:type="pct"/>
            <w:vAlign w:val="center"/>
          </w:tcPr>
          <w:p w:rsidR="007A5C88" w:rsidRPr="00D9224A" w:rsidRDefault="00640EEA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640EEA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640EE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El “sistema” muestra la opción “Uso Original”.</w:t>
            </w:r>
          </w:p>
        </w:tc>
        <w:tc>
          <w:tcPr>
            <w:tcW w:w="489" w:type="pct"/>
            <w:vAlign w:val="center"/>
          </w:tcPr>
          <w:p w:rsidR="007A5C88" w:rsidRPr="00D9224A" w:rsidRDefault="00354B42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354B42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996E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2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El “sistema” solicita la “Categoría”</w:t>
            </w:r>
            <w:r w:rsidR="00396266">
              <w:rPr>
                <w:rFonts w:ascii="Arial" w:hAnsi="Arial" w:cs="Arial"/>
              </w:rPr>
              <w:t xml:space="preserve"> y permite seleccionarla</w:t>
            </w:r>
            <w:r w:rsidRPr="007A5C88">
              <w:rPr>
                <w:rFonts w:ascii="Arial" w:hAnsi="Arial" w:cs="Arial"/>
              </w:rPr>
              <w:t>.</w:t>
            </w:r>
          </w:p>
        </w:tc>
        <w:tc>
          <w:tcPr>
            <w:tcW w:w="489" w:type="pct"/>
            <w:vAlign w:val="center"/>
          </w:tcPr>
          <w:p w:rsidR="007A5C88" w:rsidRPr="00D9224A" w:rsidRDefault="00996E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996E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996E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2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El “sistema” solicita el “Género”</w:t>
            </w:r>
            <w:r w:rsidR="00396266">
              <w:rPr>
                <w:rFonts w:ascii="Arial" w:hAnsi="Arial" w:cs="Arial"/>
              </w:rPr>
              <w:t xml:space="preserve"> y permite seleccionarlo</w:t>
            </w:r>
            <w:r w:rsidRPr="007A5C88">
              <w:rPr>
                <w:rFonts w:ascii="Arial" w:hAnsi="Arial" w:cs="Arial"/>
              </w:rPr>
              <w:t>.</w:t>
            </w:r>
          </w:p>
        </w:tc>
        <w:tc>
          <w:tcPr>
            <w:tcW w:w="489" w:type="pct"/>
            <w:vAlign w:val="center"/>
          </w:tcPr>
          <w:p w:rsidR="007A5C88" w:rsidRPr="00D9224A" w:rsidRDefault="00996E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996E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996E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2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El “sistema” solicita el “Tipo Arquitectónico”</w:t>
            </w:r>
            <w:r w:rsidR="00396266">
              <w:rPr>
                <w:rFonts w:ascii="Arial" w:hAnsi="Arial" w:cs="Arial"/>
              </w:rPr>
              <w:t xml:space="preserve"> y permite seleccionarlo</w:t>
            </w:r>
            <w:r w:rsidRPr="007A5C88">
              <w:rPr>
                <w:rFonts w:ascii="Arial" w:hAnsi="Arial" w:cs="Arial"/>
              </w:rPr>
              <w:t>.</w:t>
            </w:r>
          </w:p>
        </w:tc>
        <w:tc>
          <w:tcPr>
            <w:tcW w:w="489" w:type="pct"/>
            <w:vAlign w:val="center"/>
          </w:tcPr>
          <w:p w:rsidR="007A5C88" w:rsidRPr="00D9224A" w:rsidRDefault="00996E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996E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996E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El “sistema” muestra la opción “Nombre”.</w:t>
            </w:r>
          </w:p>
        </w:tc>
        <w:tc>
          <w:tcPr>
            <w:tcW w:w="489" w:type="pct"/>
            <w:vAlign w:val="center"/>
          </w:tcPr>
          <w:p w:rsidR="007A5C88" w:rsidRPr="00D9224A" w:rsidRDefault="00996E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996E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996E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2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El “sistema” solicita si es “Original y/o Tradicional / Actual”</w:t>
            </w:r>
            <w:r w:rsidR="00396266">
              <w:rPr>
                <w:rFonts w:ascii="Arial" w:hAnsi="Arial" w:cs="Arial"/>
              </w:rPr>
              <w:t xml:space="preserve"> y permite ingresarlo</w:t>
            </w:r>
            <w:r w:rsidRPr="007A5C88">
              <w:rPr>
                <w:rFonts w:ascii="Arial" w:hAnsi="Arial" w:cs="Arial"/>
              </w:rPr>
              <w:t>.</w:t>
            </w:r>
          </w:p>
        </w:tc>
        <w:tc>
          <w:tcPr>
            <w:tcW w:w="489" w:type="pct"/>
            <w:vAlign w:val="center"/>
          </w:tcPr>
          <w:p w:rsidR="007A5C88" w:rsidRPr="00D9224A" w:rsidRDefault="00996E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996E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996E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0D2C42">
        <w:tc>
          <w:tcPr>
            <w:tcW w:w="3257" w:type="pct"/>
          </w:tcPr>
          <w:p w:rsidR="007A5C88" w:rsidRPr="007A5C88" w:rsidRDefault="0097559F" w:rsidP="007A5C8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97559F">
              <w:rPr>
                <w:rFonts w:ascii="Arial" w:hAnsi="Arial" w:cs="Arial"/>
                <w:b/>
                <w:sz w:val="24"/>
                <w:szCs w:val="24"/>
              </w:rPr>
              <w:t>(N-4)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A5C88" w:rsidRPr="007A5C88">
              <w:rPr>
                <w:rFonts w:ascii="Arial" w:hAnsi="Arial" w:cs="Arial"/>
                <w:sz w:val="24"/>
                <w:szCs w:val="24"/>
              </w:rPr>
              <w:t>El “sistema” hace la búsqueda en los campos:</w:t>
            </w:r>
          </w:p>
        </w:tc>
        <w:tc>
          <w:tcPr>
            <w:tcW w:w="489" w:type="pct"/>
            <w:shd w:val="clear" w:color="auto" w:fill="5B9BD5" w:themeFill="accent1"/>
            <w:vAlign w:val="center"/>
          </w:tcPr>
          <w:p w:rsidR="007A5C88" w:rsidRPr="00D9224A" w:rsidRDefault="007A5C88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58" w:type="pct"/>
            <w:shd w:val="clear" w:color="auto" w:fill="5B9BD5" w:themeFill="accent1"/>
            <w:vAlign w:val="center"/>
          </w:tcPr>
          <w:p w:rsidR="007A5C88" w:rsidRPr="00D9224A" w:rsidRDefault="007A5C88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39" w:type="pct"/>
            <w:shd w:val="clear" w:color="auto" w:fill="5B9BD5" w:themeFill="accent1"/>
            <w:vAlign w:val="center"/>
          </w:tcPr>
          <w:p w:rsidR="007A5C88" w:rsidRPr="0006777B" w:rsidRDefault="007A5C88" w:rsidP="005D495F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</w:p>
        </w:tc>
        <w:tc>
          <w:tcPr>
            <w:tcW w:w="457" w:type="pct"/>
            <w:shd w:val="clear" w:color="auto" w:fill="5B9BD5" w:themeFill="accent1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1"/>
                <w:numId w:val="7"/>
              </w:numPr>
              <w:spacing w:after="120"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Nombre Original y/o Tradicional.</w:t>
            </w:r>
          </w:p>
          <w:p w:rsidR="007A5C88" w:rsidRPr="007A5C88" w:rsidRDefault="007A5C88" w:rsidP="007F6102">
            <w:pPr>
              <w:spacing w:after="12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89" w:type="pct"/>
            <w:vAlign w:val="center"/>
          </w:tcPr>
          <w:p w:rsidR="007A5C88" w:rsidRPr="00D9224A" w:rsidRDefault="00996E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996E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06777B" w:rsidRDefault="007A5C88" w:rsidP="00996E77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>Exitosa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1"/>
                <w:numId w:val="7"/>
              </w:numPr>
              <w:spacing w:after="120"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Nombre Actual.</w:t>
            </w:r>
            <w:r w:rsidR="0097559F">
              <w:rPr>
                <w:rFonts w:ascii="Arial" w:hAnsi="Arial" w:cs="Arial"/>
              </w:rPr>
              <w:t xml:space="preserve"> </w:t>
            </w:r>
            <w:r w:rsidR="0097559F" w:rsidRPr="0097559F">
              <w:rPr>
                <w:rFonts w:ascii="Arial" w:hAnsi="Arial" w:cs="Arial"/>
                <w:b/>
              </w:rPr>
              <w:t>(Finaliza N-4)</w:t>
            </w:r>
          </w:p>
        </w:tc>
        <w:tc>
          <w:tcPr>
            <w:tcW w:w="489" w:type="pct"/>
            <w:vAlign w:val="center"/>
          </w:tcPr>
          <w:p w:rsidR="007A5C88" w:rsidRPr="00D9224A" w:rsidRDefault="00996E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996E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06777B" w:rsidRDefault="007A5C88" w:rsidP="00996E77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E6268E" w:rsidRPr="00E6268E" w:rsidRDefault="007A5C88" w:rsidP="00E6268E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El sistema muestra la opción “Uso Actual”</w:t>
            </w:r>
          </w:p>
        </w:tc>
        <w:tc>
          <w:tcPr>
            <w:tcW w:w="489" w:type="pct"/>
            <w:vAlign w:val="center"/>
          </w:tcPr>
          <w:p w:rsidR="007A5C88" w:rsidRPr="00D9224A" w:rsidRDefault="008F518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8F518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8F51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Default="007A5C88" w:rsidP="00A53DC5">
            <w:pPr>
              <w:pStyle w:val="Prrafodelista"/>
              <w:numPr>
                <w:ilvl w:val="2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El sistema solicita la “Categoría”</w:t>
            </w:r>
            <w:r w:rsidR="00396266">
              <w:rPr>
                <w:rFonts w:ascii="Arial" w:hAnsi="Arial" w:cs="Arial"/>
              </w:rPr>
              <w:t xml:space="preserve"> y permite seleccionarla</w:t>
            </w:r>
            <w:r w:rsidRPr="007A5C88">
              <w:rPr>
                <w:rFonts w:ascii="Arial" w:hAnsi="Arial" w:cs="Arial"/>
              </w:rPr>
              <w:t>.</w:t>
            </w:r>
          </w:p>
          <w:p w:rsidR="00E6268E" w:rsidRDefault="00E6268E" w:rsidP="00E6268E">
            <w:pPr>
              <w:pStyle w:val="Prrafodelista"/>
              <w:spacing w:after="120"/>
              <w:ind w:left="1261"/>
              <w:contextualSpacing/>
              <w:rPr>
                <w:rFonts w:ascii="Arial" w:hAnsi="Arial" w:cs="Arial"/>
              </w:rPr>
            </w:pPr>
          </w:p>
          <w:p w:rsidR="00E6268E" w:rsidRPr="007A5C88" w:rsidRDefault="00E6268E" w:rsidP="00E6268E">
            <w:pPr>
              <w:pStyle w:val="Prrafodelista"/>
              <w:spacing w:after="120"/>
              <w:ind w:left="1261"/>
              <w:contextualSpacing/>
              <w:rPr>
                <w:rFonts w:ascii="Arial" w:hAnsi="Arial" w:cs="Arial"/>
              </w:rPr>
            </w:pPr>
          </w:p>
        </w:tc>
        <w:tc>
          <w:tcPr>
            <w:tcW w:w="489" w:type="pct"/>
            <w:vAlign w:val="center"/>
          </w:tcPr>
          <w:p w:rsidR="007A5C88" w:rsidRPr="00D9224A" w:rsidRDefault="008F518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8F518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8F51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2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lastRenderedPageBreak/>
              <w:t>El sistema solicita el “Género”</w:t>
            </w:r>
            <w:r w:rsidR="00396266">
              <w:rPr>
                <w:rFonts w:ascii="Arial" w:hAnsi="Arial" w:cs="Arial"/>
              </w:rPr>
              <w:t xml:space="preserve"> y permite seleccionarlo</w:t>
            </w:r>
            <w:r w:rsidRPr="007A5C88">
              <w:rPr>
                <w:rFonts w:ascii="Arial" w:hAnsi="Arial" w:cs="Arial"/>
              </w:rPr>
              <w:t>.</w:t>
            </w:r>
          </w:p>
        </w:tc>
        <w:tc>
          <w:tcPr>
            <w:tcW w:w="489" w:type="pct"/>
            <w:vAlign w:val="center"/>
          </w:tcPr>
          <w:p w:rsidR="007A5C88" w:rsidRPr="00D9224A" w:rsidRDefault="008F518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8F518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8F51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2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El sistema solicita el “Tipo Arquitectónico”</w:t>
            </w:r>
            <w:r w:rsidR="00396266">
              <w:rPr>
                <w:rFonts w:ascii="Arial" w:hAnsi="Arial" w:cs="Arial"/>
              </w:rPr>
              <w:t xml:space="preserve"> y permite seleccionarlo</w:t>
            </w:r>
          </w:p>
        </w:tc>
        <w:tc>
          <w:tcPr>
            <w:tcW w:w="489" w:type="pct"/>
            <w:vAlign w:val="center"/>
          </w:tcPr>
          <w:p w:rsidR="007A5C88" w:rsidRPr="00D9224A" w:rsidRDefault="008F518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8F518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8F51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El “sistema” muestra la opción “Régimen de propiedad”</w:t>
            </w:r>
            <w:r w:rsidR="00396266">
              <w:rPr>
                <w:rFonts w:ascii="Arial" w:hAnsi="Arial" w:cs="Arial"/>
              </w:rPr>
              <w:t xml:space="preserve"> y permite seleccionarla</w:t>
            </w:r>
            <w:r w:rsidRPr="007A5C88">
              <w:rPr>
                <w:rFonts w:ascii="Arial" w:hAnsi="Arial" w:cs="Arial"/>
              </w:rPr>
              <w:t>.</w:t>
            </w:r>
          </w:p>
        </w:tc>
        <w:tc>
          <w:tcPr>
            <w:tcW w:w="489" w:type="pct"/>
            <w:vAlign w:val="center"/>
          </w:tcPr>
          <w:p w:rsidR="007A5C88" w:rsidRPr="00D9224A" w:rsidRDefault="008F518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8F518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8F51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El “sistema” muestra la opción “Base de Datos 4thD” y permite ingresarla</w:t>
            </w:r>
          </w:p>
        </w:tc>
        <w:tc>
          <w:tcPr>
            <w:tcW w:w="489" w:type="pct"/>
            <w:vAlign w:val="center"/>
          </w:tcPr>
          <w:p w:rsidR="007A5C88" w:rsidRPr="00D9224A" w:rsidRDefault="008F518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8F518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8F51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>El “sistema” muestra la opción “Época de construcción” y permite</w:t>
            </w:r>
            <w:r w:rsidR="00396266">
              <w:rPr>
                <w:rFonts w:ascii="Arial" w:hAnsi="Arial" w:cs="Arial"/>
              </w:rPr>
              <w:t xml:space="preserve"> seleccionarla.</w:t>
            </w:r>
          </w:p>
        </w:tc>
        <w:tc>
          <w:tcPr>
            <w:tcW w:w="489" w:type="pct"/>
            <w:vAlign w:val="center"/>
          </w:tcPr>
          <w:p w:rsidR="007A5C88" w:rsidRPr="00D9224A" w:rsidRDefault="008F518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8F518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06777B" w:rsidRDefault="005D495F" w:rsidP="008F518C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E6268E" w:rsidRDefault="00E6268E" w:rsidP="00E6268E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“sistema” </w:t>
            </w:r>
            <w:r w:rsidR="007A5C88" w:rsidRPr="007A5C88">
              <w:rPr>
                <w:rFonts w:ascii="Arial" w:hAnsi="Arial" w:cs="Arial"/>
              </w:rPr>
              <w:t>muestra</w:t>
            </w:r>
            <w:r>
              <w:rPr>
                <w:rFonts w:ascii="Arial" w:hAnsi="Arial" w:cs="Arial"/>
              </w:rPr>
              <w:t xml:space="preserve"> </w:t>
            </w:r>
            <w:r w:rsidR="007A5C88" w:rsidRPr="00E6268E">
              <w:rPr>
                <w:rFonts w:ascii="Arial" w:hAnsi="Arial" w:cs="Arial"/>
              </w:rPr>
              <w:t xml:space="preserve">el “Estatus” y permite </w:t>
            </w:r>
            <w:r w:rsidR="00396266" w:rsidRPr="00E6268E">
              <w:rPr>
                <w:rFonts w:ascii="Arial" w:hAnsi="Arial" w:cs="Arial"/>
              </w:rPr>
              <w:t>seleccionarlo.</w:t>
            </w:r>
          </w:p>
        </w:tc>
        <w:tc>
          <w:tcPr>
            <w:tcW w:w="489" w:type="pct"/>
            <w:vAlign w:val="center"/>
          </w:tcPr>
          <w:p w:rsidR="007A5C88" w:rsidRPr="00D9224A" w:rsidRDefault="008F518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8F518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D9224A" w:rsidRDefault="007A5C88" w:rsidP="008F51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7A5C88" w:rsidRDefault="007A5C88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7A5C88">
              <w:rPr>
                <w:rFonts w:ascii="Arial" w:hAnsi="Arial" w:cs="Arial"/>
              </w:rPr>
              <w:t xml:space="preserve">El “sistema” muestra la “Calificación” y permite </w:t>
            </w:r>
            <w:r w:rsidR="00396266">
              <w:rPr>
                <w:rFonts w:ascii="Arial" w:hAnsi="Arial" w:cs="Arial"/>
              </w:rPr>
              <w:t>seleccionarla</w:t>
            </w:r>
          </w:p>
        </w:tc>
        <w:tc>
          <w:tcPr>
            <w:tcW w:w="489" w:type="pct"/>
            <w:vAlign w:val="center"/>
          </w:tcPr>
          <w:p w:rsidR="007A5C88" w:rsidRPr="00D9224A" w:rsidRDefault="008F518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8F518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06777B" w:rsidRDefault="005D495F" w:rsidP="008F518C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D24519" w:rsidRDefault="007A5C88" w:rsidP="007A5C8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D24519">
              <w:rPr>
                <w:rFonts w:ascii="Arial" w:hAnsi="Arial" w:cs="Arial"/>
                <w:sz w:val="24"/>
                <w:szCs w:val="24"/>
              </w:rPr>
              <w:t>Si en una o más listas desplegables de los criterios mostrados se encuentran elementos deshabilitados, el “sistema” los muestra con la leyenda: “</w:t>
            </w:r>
            <w:r w:rsidRPr="00E6268E">
              <w:rPr>
                <w:rFonts w:ascii="Arial" w:hAnsi="Arial" w:cs="Arial"/>
                <w:sz w:val="24"/>
                <w:szCs w:val="24"/>
              </w:rPr>
              <w:t>Deshabilitado</w:t>
            </w:r>
            <w:r w:rsidRPr="00D24519">
              <w:rPr>
                <w:rFonts w:ascii="Arial" w:hAnsi="Arial" w:cs="Arial"/>
                <w:sz w:val="24"/>
                <w:szCs w:val="24"/>
              </w:rPr>
              <w:t xml:space="preserve">”. </w:t>
            </w:r>
          </w:p>
        </w:tc>
        <w:tc>
          <w:tcPr>
            <w:tcW w:w="489" w:type="pct"/>
            <w:vAlign w:val="center"/>
          </w:tcPr>
          <w:p w:rsidR="007A5C88" w:rsidRPr="00D9224A" w:rsidRDefault="000B5882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0B5882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06777B" w:rsidRDefault="005D495F" w:rsidP="000B5882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D24519" w:rsidRDefault="007A5C88" w:rsidP="007A5C8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D24519">
              <w:rPr>
                <w:rFonts w:ascii="Arial" w:hAnsi="Arial" w:cs="Arial"/>
                <w:sz w:val="24"/>
                <w:szCs w:val="24"/>
              </w:rPr>
              <w:t>El “sistema” muestra el número total de fichas que se encuentran en la bandeja del usuario.</w:t>
            </w:r>
          </w:p>
          <w:p w:rsidR="007A5C88" w:rsidRPr="00D24519" w:rsidRDefault="007A5C88" w:rsidP="005D495F">
            <w:pPr>
              <w:pStyle w:val="Prrafodelista"/>
              <w:spacing w:after="120"/>
              <w:rPr>
                <w:rFonts w:ascii="Arial" w:hAnsi="Arial" w:cs="Arial"/>
              </w:rPr>
            </w:pPr>
          </w:p>
        </w:tc>
        <w:tc>
          <w:tcPr>
            <w:tcW w:w="489" w:type="pct"/>
            <w:vAlign w:val="center"/>
          </w:tcPr>
          <w:p w:rsidR="007A5C88" w:rsidRPr="00D9224A" w:rsidRDefault="008F518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8F518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06777B" w:rsidRDefault="005D495F" w:rsidP="008F518C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7A5C88" w:rsidRPr="00D24519" w:rsidRDefault="005D495F" w:rsidP="005D495F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D24519">
              <w:rPr>
                <w:rFonts w:ascii="Arial" w:hAnsi="Arial" w:cs="Arial"/>
                <w:sz w:val="24"/>
                <w:szCs w:val="24"/>
              </w:rPr>
              <w:t xml:space="preserve">Por defecto, el </w:t>
            </w:r>
            <w:r w:rsidR="00E6268E" w:rsidRPr="00D24519">
              <w:rPr>
                <w:rFonts w:ascii="Arial" w:hAnsi="Arial" w:cs="Arial"/>
                <w:sz w:val="24"/>
                <w:szCs w:val="24"/>
              </w:rPr>
              <w:t>“sistema</w:t>
            </w:r>
            <w:r w:rsidRPr="00D24519">
              <w:rPr>
                <w:rFonts w:ascii="Arial" w:hAnsi="Arial" w:cs="Arial"/>
                <w:sz w:val="24"/>
                <w:szCs w:val="24"/>
              </w:rPr>
              <w:t xml:space="preserve">” presenta el listado de fichas recientemente trabajadas que incluye hasta diez fichas que el </w:t>
            </w:r>
            <w:r w:rsidR="00E6268E">
              <w:rPr>
                <w:rFonts w:ascii="Arial" w:hAnsi="Arial" w:cs="Arial"/>
                <w:sz w:val="24"/>
                <w:szCs w:val="24"/>
              </w:rPr>
              <w:t>“</w:t>
            </w:r>
            <w:r w:rsidRPr="00E6268E">
              <w:rPr>
                <w:rFonts w:ascii="Arial" w:hAnsi="Arial" w:cs="Arial"/>
                <w:sz w:val="24"/>
                <w:szCs w:val="24"/>
              </w:rPr>
              <w:t>usuario</w:t>
            </w:r>
            <w:r w:rsidR="00E6268E">
              <w:rPr>
                <w:rFonts w:ascii="Arial" w:hAnsi="Arial" w:cs="Arial"/>
                <w:i/>
                <w:sz w:val="24"/>
                <w:szCs w:val="24"/>
              </w:rPr>
              <w:t>”</w:t>
            </w:r>
            <w:r w:rsidRPr="00D24519">
              <w:rPr>
                <w:rFonts w:ascii="Arial" w:hAnsi="Arial" w:cs="Arial"/>
                <w:sz w:val="24"/>
                <w:szCs w:val="24"/>
              </w:rPr>
              <w:t xml:space="preserve"> ha trabajado en los últimos diez días. </w:t>
            </w:r>
          </w:p>
        </w:tc>
        <w:tc>
          <w:tcPr>
            <w:tcW w:w="489" w:type="pct"/>
            <w:vAlign w:val="center"/>
          </w:tcPr>
          <w:p w:rsidR="007A5C88" w:rsidRPr="00D9224A" w:rsidRDefault="008F518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7A5C88" w:rsidRPr="00D9224A" w:rsidRDefault="008F518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7A5C88" w:rsidRPr="0006777B" w:rsidRDefault="005D495F" w:rsidP="008F518C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7A5C88" w:rsidRPr="00EC0DF7" w:rsidRDefault="007A5C88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5D495F" w:rsidRPr="00D24519" w:rsidRDefault="005D495F" w:rsidP="005D495F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E6268E">
              <w:rPr>
                <w:rFonts w:ascii="Arial" w:hAnsi="Arial" w:cs="Arial"/>
                <w:sz w:val="24"/>
                <w:szCs w:val="24"/>
              </w:rPr>
              <w:t>En el caso que aún no exista información registrada en la bandeja de usuario se presenta el mensaje: “No existen resultados para mostrar</w:t>
            </w:r>
            <w:r w:rsidRPr="00D24519">
              <w:rPr>
                <w:rFonts w:ascii="Arial" w:hAnsi="Arial" w:cs="Arial"/>
                <w:i/>
                <w:sz w:val="24"/>
                <w:szCs w:val="24"/>
              </w:rPr>
              <w:t>.</w:t>
            </w:r>
            <w:r w:rsidRPr="00D24519"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5D495F" w:rsidRDefault="005D495F" w:rsidP="005D495F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  <w:p w:rsidR="00E6268E" w:rsidRPr="00D24519" w:rsidRDefault="00E6268E" w:rsidP="005D495F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9" w:type="pct"/>
            <w:vAlign w:val="center"/>
          </w:tcPr>
          <w:p w:rsidR="005D495F" w:rsidRPr="00D9224A" w:rsidRDefault="008F518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>RRC</w:t>
            </w:r>
          </w:p>
        </w:tc>
        <w:tc>
          <w:tcPr>
            <w:tcW w:w="358" w:type="pct"/>
            <w:vAlign w:val="center"/>
          </w:tcPr>
          <w:p w:rsidR="005D495F" w:rsidRPr="00D9224A" w:rsidRDefault="008F518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5D495F" w:rsidRPr="0006777B" w:rsidRDefault="005D495F" w:rsidP="008F518C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5D495F" w:rsidRPr="00EC0DF7" w:rsidRDefault="005D495F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5D495F" w:rsidRPr="00E6268E" w:rsidRDefault="005D495F" w:rsidP="005D495F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6268E">
              <w:rPr>
                <w:rFonts w:ascii="Arial" w:hAnsi="Arial" w:cs="Arial"/>
                <w:sz w:val="24"/>
                <w:szCs w:val="24"/>
              </w:rPr>
              <w:t xml:space="preserve">En el caso que se ingrese al menos un criterio de búsqueda, el “sistema” notifica: “Ingrese al menos un criterio de búsqueda para obtener resultados.”. </w:t>
            </w:r>
          </w:p>
        </w:tc>
        <w:tc>
          <w:tcPr>
            <w:tcW w:w="489" w:type="pct"/>
            <w:vAlign w:val="center"/>
          </w:tcPr>
          <w:p w:rsidR="005D495F" w:rsidRPr="00D9224A" w:rsidRDefault="000B5882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5D495F" w:rsidRPr="00D9224A" w:rsidRDefault="000B5882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5D495F" w:rsidRPr="0006777B" w:rsidRDefault="005D495F" w:rsidP="000B5882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5D495F" w:rsidRPr="00EC0DF7" w:rsidRDefault="005D495F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5D495F" w:rsidRPr="00D24519" w:rsidRDefault="005D495F" w:rsidP="00A53DC5">
            <w:pPr>
              <w:pStyle w:val="Prrafodelista"/>
              <w:numPr>
                <w:ilvl w:val="2"/>
                <w:numId w:val="2"/>
              </w:numPr>
              <w:spacing w:after="120"/>
              <w:rPr>
                <w:rFonts w:ascii="Arial" w:hAnsi="Arial" w:cs="Arial"/>
                <w:b/>
              </w:rPr>
            </w:pPr>
            <w:r w:rsidRPr="00D24519">
              <w:rPr>
                <w:rFonts w:ascii="Arial" w:hAnsi="Arial" w:cs="Arial"/>
              </w:rPr>
              <w:t>“El sistema permite ingresar/seleccionar los criterios de búsqueda.”</w:t>
            </w:r>
          </w:p>
        </w:tc>
        <w:tc>
          <w:tcPr>
            <w:tcW w:w="489" w:type="pct"/>
            <w:vAlign w:val="center"/>
          </w:tcPr>
          <w:p w:rsidR="005D495F" w:rsidRPr="00D9224A" w:rsidRDefault="000B5882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5D495F" w:rsidRPr="00D9224A" w:rsidRDefault="000B5882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5D495F" w:rsidRPr="0006777B" w:rsidRDefault="005D495F" w:rsidP="000B5882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5D495F" w:rsidRPr="00EC0DF7" w:rsidRDefault="005D495F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5D495F" w:rsidRPr="00D24519" w:rsidRDefault="0097559F" w:rsidP="005D495F">
            <w:pPr>
              <w:tabs>
                <w:tab w:val="center" w:pos="4252"/>
                <w:tab w:val="right" w:pos="8504"/>
              </w:tabs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97559F">
              <w:rPr>
                <w:rFonts w:ascii="Arial" w:hAnsi="Arial" w:cs="Arial"/>
                <w:b/>
                <w:sz w:val="24"/>
                <w:szCs w:val="24"/>
              </w:rPr>
              <w:t>(N-5)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D495F" w:rsidRPr="00D24519">
              <w:rPr>
                <w:rFonts w:ascii="Arial" w:hAnsi="Arial" w:cs="Arial"/>
                <w:sz w:val="24"/>
                <w:szCs w:val="24"/>
              </w:rPr>
              <w:t>En caso de que el usuario limpie los criterios de búsqueda, se mostrará el listado de las fichas trabajadas recientemente.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7559F">
              <w:rPr>
                <w:rFonts w:ascii="Arial" w:hAnsi="Arial" w:cs="Arial"/>
                <w:b/>
                <w:sz w:val="24"/>
                <w:szCs w:val="24"/>
              </w:rPr>
              <w:t>(Finaliza N-5)</w:t>
            </w:r>
          </w:p>
          <w:p w:rsidR="005D495F" w:rsidRPr="00D24519" w:rsidRDefault="005D495F" w:rsidP="005D495F">
            <w:pPr>
              <w:spacing w:after="12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89" w:type="pct"/>
            <w:vAlign w:val="center"/>
          </w:tcPr>
          <w:p w:rsidR="005D495F" w:rsidRPr="00D9224A" w:rsidRDefault="008F518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5D495F" w:rsidRPr="00D9224A" w:rsidRDefault="008F518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5D495F" w:rsidRPr="0006777B" w:rsidRDefault="005D495F" w:rsidP="008F518C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5D495F" w:rsidRPr="00EC0DF7" w:rsidRDefault="005D495F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5D495F" w:rsidRPr="00D24519" w:rsidRDefault="005D495F" w:rsidP="005D495F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D24519">
              <w:rPr>
                <w:rFonts w:ascii="Arial" w:hAnsi="Arial" w:cs="Arial"/>
                <w:sz w:val="24"/>
                <w:szCs w:val="24"/>
              </w:rPr>
              <w:t xml:space="preserve"> Las fichas del listado se presentan ordenadas de manera descendente por la fecha en la que se ha trabajado. </w:t>
            </w:r>
          </w:p>
          <w:p w:rsidR="005D495F" w:rsidRPr="00D24519" w:rsidRDefault="005D495F" w:rsidP="005D495F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9" w:type="pct"/>
            <w:vAlign w:val="center"/>
          </w:tcPr>
          <w:p w:rsidR="005D495F" w:rsidRPr="00D9224A" w:rsidRDefault="008F518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5D495F" w:rsidRPr="00D9224A" w:rsidRDefault="008F518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5D495F" w:rsidRPr="0006777B" w:rsidRDefault="005D495F" w:rsidP="008F518C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0677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5D495F" w:rsidRPr="00EC0DF7" w:rsidRDefault="005D495F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0D2C42">
        <w:tc>
          <w:tcPr>
            <w:tcW w:w="3257" w:type="pct"/>
          </w:tcPr>
          <w:p w:rsidR="005D495F" w:rsidRPr="00D24519" w:rsidRDefault="005D495F" w:rsidP="005D495F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D24519">
              <w:rPr>
                <w:rFonts w:ascii="Arial" w:hAnsi="Arial" w:cs="Arial"/>
                <w:sz w:val="24"/>
                <w:szCs w:val="24"/>
              </w:rPr>
              <w:t>El listado presenta la siguiente información:</w:t>
            </w:r>
          </w:p>
          <w:p w:rsidR="005D495F" w:rsidRPr="00D24519" w:rsidRDefault="005D495F" w:rsidP="005D495F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5B9BD5" w:themeFill="accent1"/>
            <w:vAlign w:val="center"/>
          </w:tcPr>
          <w:p w:rsidR="005D495F" w:rsidRPr="00D9224A" w:rsidRDefault="005D495F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58" w:type="pct"/>
            <w:shd w:val="clear" w:color="auto" w:fill="5B9BD5" w:themeFill="accent1"/>
            <w:vAlign w:val="center"/>
          </w:tcPr>
          <w:p w:rsidR="005D495F" w:rsidRPr="00D9224A" w:rsidRDefault="005D495F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39" w:type="pct"/>
            <w:shd w:val="clear" w:color="auto" w:fill="5B9BD5" w:themeFill="accent1"/>
            <w:vAlign w:val="center"/>
          </w:tcPr>
          <w:p w:rsidR="005D495F" w:rsidRPr="0006777B" w:rsidRDefault="005D495F" w:rsidP="005D495F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</w:p>
        </w:tc>
        <w:tc>
          <w:tcPr>
            <w:tcW w:w="457" w:type="pct"/>
            <w:shd w:val="clear" w:color="auto" w:fill="5B9BD5" w:themeFill="accent1"/>
          </w:tcPr>
          <w:p w:rsidR="005D495F" w:rsidRPr="00EC0DF7" w:rsidRDefault="005D495F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D24519" w:rsidRPr="0017728A" w:rsidRDefault="00D24519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17728A">
              <w:rPr>
                <w:rFonts w:ascii="Arial" w:hAnsi="Arial" w:cs="Arial"/>
              </w:rPr>
              <w:t xml:space="preserve">“Tipo de Ficha”. </w:t>
            </w:r>
          </w:p>
        </w:tc>
        <w:tc>
          <w:tcPr>
            <w:tcW w:w="489" w:type="pct"/>
            <w:vAlign w:val="center"/>
          </w:tcPr>
          <w:p w:rsidR="00D24519" w:rsidRPr="00D9224A" w:rsidRDefault="000B5882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D24519" w:rsidRPr="00D9224A" w:rsidRDefault="000B5882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</w:tcPr>
          <w:p w:rsidR="00D24519" w:rsidRDefault="00D24519" w:rsidP="000B5882"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D24519" w:rsidRPr="00EC0DF7" w:rsidRDefault="00D24519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D24519" w:rsidRPr="0017728A" w:rsidRDefault="00D24519" w:rsidP="00A53DC5">
            <w:pPr>
              <w:pStyle w:val="Prrafodelista"/>
              <w:numPr>
                <w:ilvl w:val="2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17728A">
              <w:rPr>
                <w:rFonts w:ascii="Arial" w:hAnsi="Arial" w:cs="Arial"/>
              </w:rPr>
              <w:t xml:space="preserve">Se presenta el dato incluyendo el Subtipo de ficha. </w:t>
            </w:r>
          </w:p>
        </w:tc>
        <w:tc>
          <w:tcPr>
            <w:tcW w:w="489" w:type="pct"/>
            <w:vAlign w:val="center"/>
          </w:tcPr>
          <w:p w:rsidR="00D24519" w:rsidRPr="00D9224A" w:rsidRDefault="000B5882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D24519" w:rsidRPr="00D9224A" w:rsidRDefault="000B5882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</w:tcPr>
          <w:p w:rsidR="00D24519" w:rsidRDefault="00D24519" w:rsidP="000B5882"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D24519" w:rsidRPr="00EC0DF7" w:rsidRDefault="00D24519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D24519" w:rsidRPr="0017728A" w:rsidRDefault="00D24519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17728A">
              <w:rPr>
                <w:rFonts w:ascii="Arial" w:hAnsi="Arial" w:cs="Arial"/>
              </w:rPr>
              <w:t xml:space="preserve">“¿Pertenece a un conjunto?” </w:t>
            </w:r>
          </w:p>
        </w:tc>
        <w:tc>
          <w:tcPr>
            <w:tcW w:w="489" w:type="pct"/>
            <w:vAlign w:val="center"/>
          </w:tcPr>
          <w:p w:rsidR="00D24519" w:rsidRPr="00D9224A" w:rsidRDefault="000B5882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D24519" w:rsidRPr="00D9224A" w:rsidRDefault="000B5882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</w:tcPr>
          <w:p w:rsidR="00D24519" w:rsidRDefault="00D24519" w:rsidP="000B5882"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D24519" w:rsidRPr="00EC0DF7" w:rsidRDefault="00D24519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D24519" w:rsidRPr="0017728A" w:rsidRDefault="00D24519" w:rsidP="00A53DC5">
            <w:pPr>
              <w:pStyle w:val="Prrafodelista"/>
              <w:numPr>
                <w:ilvl w:val="0"/>
                <w:numId w:val="8"/>
              </w:numPr>
              <w:spacing w:after="120"/>
              <w:contextualSpacing/>
              <w:rPr>
                <w:rFonts w:ascii="Arial" w:hAnsi="Arial" w:cs="Arial"/>
                <w:b/>
                <w:lang w:val="es-MX"/>
              </w:rPr>
            </w:pPr>
            <w:r w:rsidRPr="00D24519">
              <w:rPr>
                <w:rFonts w:ascii="Arial" w:hAnsi="Arial" w:cs="Arial"/>
              </w:rPr>
              <w:t>Si la ficha de tipo conjunto o inmueble pertenece a un conjunto se presenta un SI</w:t>
            </w:r>
          </w:p>
          <w:p w:rsidR="0017728A" w:rsidRDefault="0017728A" w:rsidP="0017728A">
            <w:pPr>
              <w:pStyle w:val="Prrafodelista"/>
              <w:spacing w:after="120"/>
              <w:ind w:left="1981"/>
              <w:contextualSpacing/>
              <w:rPr>
                <w:rFonts w:ascii="Arial" w:hAnsi="Arial" w:cs="Arial"/>
              </w:rPr>
            </w:pPr>
          </w:p>
          <w:p w:rsidR="0017728A" w:rsidRPr="00D24519" w:rsidRDefault="0017728A" w:rsidP="0017728A">
            <w:pPr>
              <w:pStyle w:val="Prrafodelista"/>
              <w:spacing w:after="120"/>
              <w:ind w:left="1981"/>
              <w:contextualSpacing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489" w:type="pct"/>
            <w:vAlign w:val="center"/>
          </w:tcPr>
          <w:p w:rsidR="00D24519" w:rsidRPr="00D9224A" w:rsidRDefault="000B5882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D24519" w:rsidRPr="00D9224A" w:rsidRDefault="000B5882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</w:tcPr>
          <w:p w:rsidR="00D24519" w:rsidRDefault="00D24519" w:rsidP="000B5882"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D24519" w:rsidRPr="00EC0DF7" w:rsidRDefault="00D24519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D24519" w:rsidRPr="00D24519" w:rsidRDefault="00D24519" w:rsidP="00A53DC5">
            <w:pPr>
              <w:pStyle w:val="Prrafodelista"/>
              <w:numPr>
                <w:ilvl w:val="0"/>
                <w:numId w:val="8"/>
              </w:numPr>
              <w:spacing w:after="120"/>
              <w:contextualSpacing/>
              <w:rPr>
                <w:rFonts w:ascii="Arial" w:hAnsi="Arial" w:cs="Arial"/>
                <w:b/>
              </w:rPr>
            </w:pPr>
            <w:r w:rsidRPr="00D24519">
              <w:rPr>
                <w:rFonts w:ascii="Arial" w:hAnsi="Arial" w:cs="Arial"/>
              </w:rPr>
              <w:t xml:space="preserve">Si la ficha de tipo conjunto o </w:t>
            </w:r>
            <w:r w:rsidRPr="00D24519">
              <w:rPr>
                <w:rFonts w:ascii="Arial" w:hAnsi="Arial" w:cs="Arial"/>
              </w:rPr>
              <w:lastRenderedPageBreak/>
              <w:t>inmueble no pertenece a un conjunto se presenta un NO</w:t>
            </w:r>
          </w:p>
        </w:tc>
        <w:tc>
          <w:tcPr>
            <w:tcW w:w="489" w:type="pct"/>
            <w:vAlign w:val="center"/>
          </w:tcPr>
          <w:p w:rsidR="00D24519" w:rsidRPr="00D9224A" w:rsidRDefault="000B5882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>RRC</w:t>
            </w:r>
          </w:p>
        </w:tc>
        <w:tc>
          <w:tcPr>
            <w:tcW w:w="358" w:type="pct"/>
            <w:vAlign w:val="center"/>
          </w:tcPr>
          <w:p w:rsidR="00D24519" w:rsidRPr="00D9224A" w:rsidRDefault="000B5882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</w:t>
            </w:r>
            <w:r>
              <w:rPr>
                <w:color w:val="000000" w:themeColor="text1"/>
                <w:sz w:val="20"/>
                <w:szCs w:val="20"/>
              </w:rPr>
              <w:lastRenderedPageBreak/>
              <w:t>18</w:t>
            </w:r>
          </w:p>
        </w:tc>
        <w:tc>
          <w:tcPr>
            <w:tcW w:w="439" w:type="pct"/>
          </w:tcPr>
          <w:p w:rsidR="00D24519" w:rsidRDefault="00D24519" w:rsidP="000B5882"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lastRenderedPageBreak/>
              <w:t>Exitos</w:t>
            </w:r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lastRenderedPageBreak/>
              <w:t xml:space="preserve">a </w:t>
            </w:r>
          </w:p>
        </w:tc>
        <w:tc>
          <w:tcPr>
            <w:tcW w:w="457" w:type="pct"/>
          </w:tcPr>
          <w:p w:rsidR="00D24519" w:rsidRPr="00EC0DF7" w:rsidRDefault="00D24519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D24519" w:rsidRPr="0017728A" w:rsidRDefault="00D24519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17728A">
              <w:rPr>
                <w:rFonts w:ascii="Arial" w:hAnsi="Arial" w:cs="Arial"/>
              </w:rPr>
              <w:t>“Número de captura / Clave de ficha”</w:t>
            </w:r>
          </w:p>
        </w:tc>
        <w:tc>
          <w:tcPr>
            <w:tcW w:w="489" w:type="pct"/>
            <w:vAlign w:val="center"/>
          </w:tcPr>
          <w:p w:rsidR="00D24519" w:rsidRPr="00D24519" w:rsidRDefault="000B5882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>RRC</w:t>
            </w:r>
          </w:p>
        </w:tc>
        <w:tc>
          <w:tcPr>
            <w:tcW w:w="358" w:type="pct"/>
            <w:vAlign w:val="center"/>
          </w:tcPr>
          <w:p w:rsidR="00D24519" w:rsidRPr="00D9224A" w:rsidRDefault="000B5882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</w:tcPr>
          <w:p w:rsidR="00D24519" w:rsidRDefault="00D24519" w:rsidP="000B5882"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D24519" w:rsidRPr="00EC0DF7" w:rsidRDefault="00D24519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D24519" w:rsidRPr="0017728A" w:rsidRDefault="00D24519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17728A">
              <w:rPr>
                <w:rFonts w:ascii="Arial" w:hAnsi="Arial" w:cs="Arial"/>
              </w:rPr>
              <w:t>“Base de Datos 4thD”.</w:t>
            </w:r>
          </w:p>
        </w:tc>
        <w:tc>
          <w:tcPr>
            <w:tcW w:w="489" w:type="pct"/>
            <w:vAlign w:val="center"/>
          </w:tcPr>
          <w:p w:rsidR="00D24519" w:rsidRPr="00D9224A" w:rsidRDefault="000B5882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D24519" w:rsidRPr="00D9224A" w:rsidRDefault="000B5882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</w:tcPr>
          <w:p w:rsidR="00D24519" w:rsidRDefault="00D24519" w:rsidP="000B5882"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D24519" w:rsidRPr="00EC0DF7" w:rsidRDefault="00D24519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D24519" w:rsidRPr="0017728A" w:rsidRDefault="00D24519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17728A">
              <w:rPr>
                <w:rFonts w:ascii="Arial" w:hAnsi="Arial" w:cs="Arial"/>
              </w:rPr>
              <w:t>“Nombre de la vialidad”.</w:t>
            </w:r>
          </w:p>
          <w:p w:rsidR="00D24519" w:rsidRPr="0017728A" w:rsidRDefault="00D24519" w:rsidP="00D24519">
            <w:pPr>
              <w:pStyle w:val="Prrafodelista"/>
              <w:spacing w:after="120"/>
              <w:ind w:left="1261"/>
              <w:contextualSpacing/>
              <w:rPr>
                <w:rFonts w:ascii="Arial" w:hAnsi="Arial" w:cs="Arial"/>
              </w:rPr>
            </w:pPr>
          </w:p>
          <w:p w:rsidR="00D24519" w:rsidRPr="0017728A" w:rsidRDefault="00D24519" w:rsidP="00D24519">
            <w:pPr>
              <w:pStyle w:val="Prrafodelista"/>
              <w:spacing w:after="120"/>
              <w:ind w:left="1261"/>
              <w:contextualSpacing/>
              <w:rPr>
                <w:rFonts w:ascii="Arial" w:hAnsi="Arial" w:cs="Arial"/>
              </w:rPr>
            </w:pPr>
          </w:p>
          <w:p w:rsidR="00D24519" w:rsidRPr="0017728A" w:rsidRDefault="00D24519" w:rsidP="00D24519">
            <w:pPr>
              <w:pStyle w:val="Prrafodelista"/>
              <w:spacing w:after="120"/>
              <w:ind w:left="1261"/>
              <w:contextualSpacing/>
              <w:rPr>
                <w:rFonts w:ascii="Arial" w:hAnsi="Arial" w:cs="Arial"/>
              </w:rPr>
            </w:pPr>
          </w:p>
        </w:tc>
        <w:tc>
          <w:tcPr>
            <w:tcW w:w="489" w:type="pct"/>
            <w:vAlign w:val="center"/>
          </w:tcPr>
          <w:p w:rsidR="00D24519" w:rsidRPr="00D9224A" w:rsidRDefault="002148CA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RRC </w:t>
            </w:r>
          </w:p>
        </w:tc>
        <w:tc>
          <w:tcPr>
            <w:tcW w:w="358" w:type="pct"/>
            <w:vAlign w:val="center"/>
          </w:tcPr>
          <w:p w:rsidR="00D24519" w:rsidRPr="00D9224A" w:rsidRDefault="002148CA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</w:tcPr>
          <w:p w:rsidR="00D24519" w:rsidRDefault="00D24519" w:rsidP="002148CA"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D24519" w:rsidRPr="00EC0DF7" w:rsidRDefault="00D24519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D24519" w:rsidRPr="0017728A" w:rsidRDefault="00D24519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17728A">
              <w:rPr>
                <w:rFonts w:ascii="Arial" w:hAnsi="Arial" w:cs="Arial"/>
              </w:rPr>
              <w:t>“Número exterior”.</w:t>
            </w:r>
          </w:p>
        </w:tc>
        <w:tc>
          <w:tcPr>
            <w:tcW w:w="489" w:type="pct"/>
            <w:vAlign w:val="center"/>
          </w:tcPr>
          <w:p w:rsidR="00D24519" w:rsidRPr="00D9224A" w:rsidRDefault="002148CA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D24519" w:rsidRPr="00D9224A" w:rsidRDefault="002148CA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</w:tcPr>
          <w:p w:rsidR="00D24519" w:rsidRDefault="00D24519" w:rsidP="00C01A78"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D24519" w:rsidRPr="00EC0DF7" w:rsidRDefault="00D24519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D24519" w:rsidRPr="0017728A" w:rsidRDefault="00D24519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17728A">
              <w:rPr>
                <w:rFonts w:ascii="Arial" w:hAnsi="Arial" w:cs="Arial"/>
              </w:rPr>
              <w:t>“Nombre del asentamiento humano”.</w:t>
            </w:r>
          </w:p>
        </w:tc>
        <w:tc>
          <w:tcPr>
            <w:tcW w:w="489" w:type="pct"/>
            <w:vAlign w:val="center"/>
          </w:tcPr>
          <w:p w:rsidR="00D24519" w:rsidRPr="00D9224A" w:rsidRDefault="002148CA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D24519" w:rsidRPr="00D9224A" w:rsidRDefault="002148CA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</w:tcPr>
          <w:p w:rsidR="00D24519" w:rsidRDefault="00D24519" w:rsidP="00C01A78"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D24519" w:rsidRPr="00EC0DF7" w:rsidRDefault="00D24519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D24519" w:rsidRPr="0017728A" w:rsidRDefault="00D24519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17728A">
              <w:rPr>
                <w:rFonts w:ascii="Arial" w:hAnsi="Arial" w:cs="Arial"/>
              </w:rPr>
              <w:t>“Localización Geográfico Administrativa”</w:t>
            </w:r>
          </w:p>
        </w:tc>
        <w:tc>
          <w:tcPr>
            <w:tcW w:w="489" w:type="pct"/>
            <w:vAlign w:val="center"/>
          </w:tcPr>
          <w:p w:rsidR="00D24519" w:rsidRPr="00D9224A" w:rsidRDefault="00C01A78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D24519" w:rsidRPr="00D9224A" w:rsidRDefault="00C01A78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</w:tcPr>
          <w:p w:rsidR="00D24519" w:rsidRDefault="00D24519" w:rsidP="00C01A78"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D24519" w:rsidRPr="00EC0DF7" w:rsidRDefault="00D24519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D24519" w:rsidRPr="000D2C42" w:rsidRDefault="00D24519" w:rsidP="00A53DC5">
            <w:pPr>
              <w:pStyle w:val="Prrafodelista"/>
              <w:numPr>
                <w:ilvl w:val="0"/>
                <w:numId w:val="9"/>
              </w:numPr>
              <w:spacing w:after="120"/>
              <w:contextualSpacing/>
              <w:rPr>
                <w:rFonts w:ascii="Arial" w:hAnsi="Arial" w:cs="Arial"/>
                <w:b/>
              </w:rPr>
            </w:pPr>
            <w:r w:rsidRPr="00D24519">
              <w:rPr>
                <w:rFonts w:ascii="Arial" w:hAnsi="Arial" w:cs="Arial"/>
              </w:rPr>
              <w:t xml:space="preserve">Para las fichas de tipo conjunto se presentan los datos del apartado </w:t>
            </w:r>
            <w:r w:rsidR="00750341">
              <w:rPr>
                <w:rFonts w:ascii="Arial" w:hAnsi="Arial" w:cs="Arial"/>
              </w:rPr>
              <w:t>“</w:t>
            </w:r>
            <w:r w:rsidRPr="00D24519">
              <w:rPr>
                <w:rFonts w:ascii="Arial" w:hAnsi="Arial" w:cs="Arial"/>
              </w:rPr>
              <w:t>Localización Geográfico Administrativa primaria</w:t>
            </w:r>
            <w:r w:rsidR="00750341">
              <w:rPr>
                <w:rFonts w:ascii="Arial" w:hAnsi="Arial" w:cs="Arial"/>
              </w:rPr>
              <w:t>”</w:t>
            </w:r>
            <w:r w:rsidRPr="00D24519">
              <w:rPr>
                <w:rFonts w:ascii="Arial" w:hAnsi="Arial" w:cs="Arial"/>
              </w:rPr>
              <w:t xml:space="preserve"> de la sección Localización.</w:t>
            </w:r>
          </w:p>
          <w:p w:rsidR="000D2C42" w:rsidRDefault="000D2C42" w:rsidP="000D2C42">
            <w:pPr>
              <w:spacing w:after="120"/>
              <w:contextualSpacing/>
              <w:rPr>
                <w:rFonts w:ascii="Arial" w:hAnsi="Arial" w:cs="Arial"/>
                <w:b/>
              </w:rPr>
            </w:pPr>
          </w:p>
          <w:p w:rsidR="000D2C42" w:rsidRDefault="000D2C42" w:rsidP="000D2C42">
            <w:pPr>
              <w:spacing w:after="120"/>
              <w:contextualSpacing/>
              <w:rPr>
                <w:rFonts w:ascii="Arial" w:hAnsi="Arial" w:cs="Arial"/>
                <w:b/>
              </w:rPr>
            </w:pPr>
          </w:p>
          <w:p w:rsidR="000D2C42" w:rsidRPr="000D2C42" w:rsidRDefault="000D2C42" w:rsidP="000D2C42">
            <w:pPr>
              <w:spacing w:after="120"/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489" w:type="pct"/>
            <w:vAlign w:val="center"/>
          </w:tcPr>
          <w:p w:rsidR="00D24519" w:rsidRPr="00D9224A" w:rsidRDefault="00222CF9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D24519" w:rsidRPr="00D9224A" w:rsidRDefault="00222CF9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</w:tcPr>
          <w:p w:rsidR="00D24519" w:rsidRDefault="00D24519" w:rsidP="00C01A78"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D24519" w:rsidRPr="00EC0DF7" w:rsidRDefault="00D24519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D24519" w:rsidRPr="00261832" w:rsidRDefault="00D24519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261832">
              <w:rPr>
                <w:rFonts w:ascii="Arial" w:hAnsi="Arial" w:cs="Arial"/>
              </w:rPr>
              <w:t xml:space="preserve">“Entidad Federativa”. </w:t>
            </w:r>
          </w:p>
          <w:p w:rsidR="00D24519" w:rsidRPr="00261832" w:rsidRDefault="00D24519" w:rsidP="00D24519">
            <w:pPr>
              <w:pStyle w:val="Prrafodelista"/>
              <w:spacing w:after="120"/>
              <w:ind w:left="1261"/>
              <w:contextualSpacing/>
              <w:rPr>
                <w:rFonts w:ascii="Arial" w:hAnsi="Arial" w:cs="Arial"/>
              </w:rPr>
            </w:pPr>
          </w:p>
          <w:p w:rsidR="00D24519" w:rsidRPr="00261832" w:rsidRDefault="00D24519" w:rsidP="00D24519">
            <w:pPr>
              <w:pStyle w:val="Prrafodelista"/>
              <w:spacing w:after="120"/>
              <w:ind w:left="1261"/>
              <w:contextualSpacing/>
              <w:rPr>
                <w:rFonts w:ascii="Arial" w:hAnsi="Arial" w:cs="Arial"/>
              </w:rPr>
            </w:pPr>
          </w:p>
          <w:p w:rsidR="00D24519" w:rsidRPr="00261832" w:rsidRDefault="00D24519" w:rsidP="00D24519">
            <w:pPr>
              <w:pStyle w:val="Prrafodelista"/>
              <w:spacing w:after="120"/>
              <w:ind w:left="1261"/>
              <w:contextualSpacing/>
              <w:rPr>
                <w:rFonts w:ascii="Arial" w:hAnsi="Arial" w:cs="Arial"/>
              </w:rPr>
            </w:pPr>
          </w:p>
        </w:tc>
        <w:tc>
          <w:tcPr>
            <w:tcW w:w="489" w:type="pct"/>
            <w:vAlign w:val="center"/>
          </w:tcPr>
          <w:p w:rsidR="00D24519" w:rsidRPr="00D9224A" w:rsidRDefault="00222CF9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D24519" w:rsidRPr="00D9224A" w:rsidRDefault="00222CF9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</w:tcPr>
          <w:p w:rsidR="00D24519" w:rsidRDefault="00D24519" w:rsidP="00222CF9"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>Exitosa</w:t>
            </w:r>
          </w:p>
        </w:tc>
        <w:tc>
          <w:tcPr>
            <w:tcW w:w="457" w:type="pct"/>
          </w:tcPr>
          <w:p w:rsidR="00D24519" w:rsidRPr="00EC0DF7" w:rsidRDefault="00D24519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D24519" w:rsidRPr="00261832" w:rsidRDefault="00D24519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261832">
              <w:rPr>
                <w:rFonts w:ascii="Arial" w:hAnsi="Arial" w:cs="Arial"/>
              </w:rPr>
              <w:t>“Municipio / Delegación”.</w:t>
            </w:r>
          </w:p>
        </w:tc>
        <w:tc>
          <w:tcPr>
            <w:tcW w:w="489" w:type="pct"/>
            <w:vAlign w:val="center"/>
          </w:tcPr>
          <w:p w:rsidR="00D24519" w:rsidRPr="00D9224A" w:rsidRDefault="00DE419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D24519" w:rsidRPr="00D9224A" w:rsidRDefault="00DE419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</w:tcPr>
          <w:p w:rsidR="00D24519" w:rsidRDefault="00D24519" w:rsidP="00DE419C"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>Exitosa</w:t>
            </w:r>
          </w:p>
        </w:tc>
        <w:tc>
          <w:tcPr>
            <w:tcW w:w="457" w:type="pct"/>
          </w:tcPr>
          <w:p w:rsidR="00D24519" w:rsidRPr="00EC0DF7" w:rsidRDefault="00D24519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D24519" w:rsidRPr="00261832" w:rsidRDefault="00D24519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261832">
              <w:rPr>
                <w:rFonts w:ascii="Arial" w:hAnsi="Arial" w:cs="Arial"/>
              </w:rPr>
              <w:lastRenderedPageBreak/>
              <w:t>“Localidad / Colonia”.</w:t>
            </w:r>
          </w:p>
        </w:tc>
        <w:tc>
          <w:tcPr>
            <w:tcW w:w="489" w:type="pct"/>
            <w:vAlign w:val="center"/>
          </w:tcPr>
          <w:p w:rsidR="00D24519" w:rsidRPr="00D9224A" w:rsidRDefault="00DE419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D24519" w:rsidRPr="00D9224A" w:rsidRDefault="00DE419C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</w:tcPr>
          <w:p w:rsidR="00D24519" w:rsidRDefault="00D24519" w:rsidP="00DE419C"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D24519" w:rsidRPr="00EC0DF7" w:rsidRDefault="00D24519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D24519" w:rsidRPr="00261832" w:rsidRDefault="00D24519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261832">
              <w:rPr>
                <w:rFonts w:ascii="Arial" w:hAnsi="Arial" w:cs="Arial"/>
              </w:rPr>
              <w:t>“Nombre”</w:t>
            </w:r>
          </w:p>
        </w:tc>
        <w:tc>
          <w:tcPr>
            <w:tcW w:w="489" w:type="pct"/>
            <w:vAlign w:val="center"/>
          </w:tcPr>
          <w:p w:rsidR="00D24519" w:rsidRPr="00D9224A" w:rsidRDefault="003A51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D24519" w:rsidRPr="00D9224A" w:rsidRDefault="003A51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</w:tcPr>
          <w:p w:rsidR="00D24519" w:rsidRDefault="00D24519" w:rsidP="003A5177"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D24519" w:rsidRPr="00EC0DF7" w:rsidRDefault="00D24519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D24519" w:rsidRPr="00261832" w:rsidRDefault="00D24519" w:rsidP="00A53DC5">
            <w:pPr>
              <w:pStyle w:val="Prrafodelista"/>
              <w:numPr>
                <w:ilvl w:val="2"/>
                <w:numId w:val="2"/>
              </w:numPr>
              <w:spacing w:after="120"/>
              <w:ind w:left="1981"/>
              <w:contextualSpacing/>
              <w:rPr>
                <w:rFonts w:ascii="Arial" w:hAnsi="Arial" w:cs="Arial"/>
              </w:rPr>
            </w:pPr>
            <w:r w:rsidRPr="00261832">
              <w:rPr>
                <w:rFonts w:ascii="Arial" w:hAnsi="Arial" w:cs="Arial"/>
              </w:rPr>
              <w:t>“Original y/o Tradicional”.</w:t>
            </w:r>
          </w:p>
        </w:tc>
        <w:tc>
          <w:tcPr>
            <w:tcW w:w="489" w:type="pct"/>
            <w:vAlign w:val="center"/>
          </w:tcPr>
          <w:p w:rsidR="00D24519" w:rsidRPr="00D9224A" w:rsidRDefault="003A51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D24519" w:rsidRPr="00D9224A" w:rsidRDefault="003A51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</w:tcPr>
          <w:p w:rsidR="00D24519" w:rsidRDefault="00D24519" w:rsidP="003A5177"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>Exitosa</w:t>
            </w:r>
          </w:p>
        </w:tc>
        <w:tc>
          <w:tcPr>
            <w:tcW w:w="457" w:type="pct"/>
          </w:tcPr>
          <w:p w:rsidR="00D24519" w:rsidRPr="00EC0DF7" w:rsidRDefault="00D24519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D24519" w:rsidRPr="00261832" w:rsidRDefault="00D24519" w:rsidP="00A53DC5">
            <w:pPr>
              <w:pStyle w:val="Prrafodelista"/>
              <w:numPr>
                <w:ilvl w:val="2"/>
                <w:numId w:val="2"/>
              </w:numPr>
              <w:spacing w:after="120"/>
              <w:ind w:left="1981"/>
              <w:contextualSpacing/>
              <w:rPr>
                <w:rFonts w:ascii="Arial" w:hAnsi="Arial" w:cs="Arial"/>
              </w:rPr>
            </w:pPr>
            <w:r w:rsidRPr="00261832">
              <w:rPr>
                <w:rFonts w:ascii="Arial" w:hAnsi="Arial" w:cs="Arial"/>
              </w:rPr>
              <w:t>“Actual”.</w:t>
            </w:r>
          </w:p>
        </w:tc>
        <w:tc>
          <w:tcPr>
            <w:tcW w:w="489" w:type="pct"/>
            <w:vAlign w:val="center"/>
          </w:tcPr>
          <w:p w:rsidR="00D24519" w:rsidRPr="00D9224A" w:rsidRDefault="003A51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D24519" w:rsidRPr="00D9224A" w:rsidRDefault="003A51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</w:tcPr>
          <w:p w:rsidR="00D24519" w:rsidRDefault="00D24519" w:rsidP="003A5177"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>Exitosa</w:t>
            </w:r>
          </w:p>
        </w:tc>
        <w:tc>
          <w:tcPr>
            <w:tcW w:w="457" w:type="pct"/>
          </w:tcPr>
          <w:p w:rsidR="00D24519" w:rsidRPr="00EC0DF7" w:rsidRDefault="00D24519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D24519" w:rsidRPr="00261832" w:rsidRDefault="00D24519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261832">
              <w:rPr>
                <w:rFonts w:ascii="Arial" w:hAnsi="Arial" w:cs="Arial"/>
              </w:rPr>
              <w:t>“Uso Original”.</w:t>
            </w:r>
          </w:p>
        </w:tc>
        <w:tc>
          <w:tcPr>
            <w:tcW w:w="489" w:type="pct"/>
            <w:vAlign w:val="center"/>
          </w:tcPr>
          <w:p w:rsidR="00D24519" w:rsidRPr="00D9224A" w:rsidRDefault="003A51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D24519" w:rsidRPr="00D9224A" w:rsidRDefault="003A51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</w:tcPr>
          <w:p w:rsidR="00D24519" w:rsidRDefault="00D24519" w:rsidP="003A5177"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>Exitosa</w:t>
            </w:r>
          </w:p>
        </w:tc>
        <w:tc>
          <w:tcPr>
            <w:tcW w:w="457" w:type="pct"/>
          </w:tcPr>
          <w:p w:rsidR="00D24519" w:rsidRPr="00EC0DF7" w:rsidRDefault="00D24519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D24519" w:rsidRPr="00261832" w:rsidRDefault="00D24519" w:rsidP="00A53DC5">
            <w:pPr>
              <w:pStyle w:val="Prrafodelista"/>
              <w:numPr>
                <w:ilvl w:val="2"/>
                <w:numId w:val="2"/>
              </w:numPr>
              <w:spacing w:after="120"/>
              <w:ind w:left="1981"/>
              <w:contextualSpacing/>
              <w:rPr>
                <w:rFonts w:ascii="Arial" w:hAnsi="Arial" w:cs="Arial"/>
              </w:rPr>
            </w:pPr>
            <w:r w:rsidRPr="00261832">
              <w:rPr>
                <w:rFonts w:ascii="Arial" w:hAnsi="Arial" w:cs="Arial"/>
              </w:rPr>
              <w:t>Tipo Arquitectónico.</w:t>
            </w:r>
          </w:p>
        </w:tc>
        <w:tc>
          <w:tcPr>
            <w:tcW w:w="489" w:type="pct"/>
            <w:vAlign w:val="center"/>
          </w:tcPr>
          <w:p w:rsidR="00D24519" w:rsidRPr="00D9224A" w:rsidRDefault="003A51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D24519" w:rsidRPr="00D9224A" w:rsidRDefault="003A51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</w:tcPr>
          <w:p w:rsidR="00D24519" w:rsidRDefault="00D24519" w:rsidP="003A5177"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D24519" w:rsidRPr="00EC0DF7" w:rsidRDefault="00D24519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D24519" w:rsidRPr="00261832" w:rsidRDefault="00D24519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261832">
              <w:rPr>
                <w:rFonts w:ascii="Arial" w:hAnsi="Arial" w:cs="Arial"/>
              </w:rPr>
              <w:t>“Uso Actual”.</w:t>
            </w:r>
          </w:p>
        </w:tc>
        <w:tc>
          <w:tcPr>
            <w:tcW w:w="489" w:type="pct"/>
            <w:vAlign w:val="center"/>
          </w:tcPr>
          <w:p w:rsidR="00D24519" w:rsidRPr="00D9224A" w:rsidRDefault="003A51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D24519" w:rsidRPr="00D9224A" w:rsidRDefault="003A51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</w:tcPr>
          <w:p w:rsidR="00D24519" w:rsidRDefault="00D24519" w:rsidP="003A5177"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D24519" w:rsidRPr="00EC0DF7" w:rsidRDefault="00D24519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D24519" w:rsidRPr="00261832" w:rsidRDefault="00D24519" w:rsidP="00A53DC5">
            <w:pPr>
              <w:pStyle w:val="Prrafodelista"/>
              <w:numPr>
                <w:ilvl w:val="2"/>
                <w:numId w:val="2"/>
              </w:numPr>
              <w:spacing w:after="120"/>
              <w:ind w:left="1981"/>
              <w:contextualSpacing/>
              <w:rPr>
                <w:rFonts w:ascii="Arial" w:hAnsi="Arial" w:cs="Arial"/>
              </w:rPr>
            </w:pPr>
            <w:r w:rsidRPr="00261832">
              <w:rPr>
                <w:rFonts w:ascii="Arial" w:hAnsi="Arial" w:cs="Arial"/>
              </w:rPr>
              <w:t>“Tipo Arquitectónico”.</w:t>
            </w:r>
          </w:p>
          <w:p w:rsidR="0011378D" w:rsidRPr="00261832" w:rsidRDefault="0011378D" w:rsidP="0011378D">
            <w:pPr>
              <w:pStyle w:val="Prrafodelista"/>
              <w:spacing w:after="120"/>
              <w:ind w:left="1981"/>
              <w:contextualSpacing/>
              <w:rPr>
                <w:rFonts w:ascii="Arial" w:hAnsi="Arial" w:cs="Arial"/>
              </w:rPr>
            </w:pPr>
          </w:p>
          <w:p w:rsidR="0011378D" w:rsidRPr="00261832" w:rsidRDefault="0011378D" w:rsidP="0011378D">
            <w:pPr>
              <w:pStyle w:val="Prrafodelista"/>
              <w:spacing w:after="120"/>
              <w:ind w:left="1981"/>
              <w:contextualSpacing/>
              <w:rPr>
                <w:rFonts w:ascii="Arial" w:hAnsi="Arial" w:cs="Arial"/>
              </w:rPr>
            </w:pPr>
          </w:p>
          <w:p w:rsidR="0011378D" w:rsidRPr="00261832" w:rsidRDefault="0011378D" w:rsidP="0011378D">
            <w:pPr>
              <w:pStyle w:val="Prrafodelista"/>
              <w:spacing w:after="120"/>
              <w:ind w:left="1981"/>
              <w:contextualSpacing/>
              <w:rPr>
                <w:rFonts w:ascii="Arial" w:hAnsi="Arial" w:cs="Arial"/>
              </w:rPr>
            </w:pPr>
          </w:p>
          <w:p w:rsidR="0011378D" w:rsidRPr="00261832" w:rsidRDefault="0011378D" w:rsidP="0011378D">
            <w:pPr>
              <w:pStyle w:val="Prrafodelista"/>
              <w:spacing w:after="120"/>
              <w:ind w:left="1981"/>
              <w:contextualSpacing/>
              <w:rPr>
                <w:rFonts w:ascii="Arial" w:hAnsi="Arial" w:cs="Arial"/>
              </w:rPr>
            </w:pPr>
          </w:p>
        </w:tc>
        <w:tc>
          <w:tcPr>
            <w:tcW w:w="489" w:type="pct"/>
            <w:vAlign w:val="center"/>
          </w:tcPr>
          <w:p w:rsidR="00D24519" w:rsidRPr="00D9224A" w:rsidRDefault="003A51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D24519" w:rsidRPr="00D9224A" w:rsidRDefault="003A51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</w:tcPr>
          <w:p w:rsidR="00D24519" w:rsidRDefault="00D24519" w:rsidP="003A5177"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D24519" w:rsidRPr="00EC0DF7" w:rsidRDefault="00D24519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D24519" w:rsidRPr="00261832" w:rsidRDefault="00D24519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261832">
              <w:rPr>
                <w:rFonts w:ascii="Arial" w:hAnsi="Arial" w:cs="Arial"/>
              </w:rPr>
              <w:t>“Época de construcción”.</w:t>
            </w:r>
          </w:p>
        </w:tc>
        <w:tc>
          <w:tcPr>
            <w:tcW w:w="489" w:type="pct"/>
            <w:vAlign w:val="center"/>
          </w:tcPr>
          <w:p w:rsidR="00D24519" w:rsidRPr="00D9224A" w:rsidRDefault="003A51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D24519" w:rsidRPr="00D9224A" w:rsidRDefault="003A51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</w:tcPr>
          <w:p w:rsidR="00D24519" w:rsidRDefault="00D24519" w:rsidP="003A5177"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D24519" w:rsidRPr="00EC0DF7" w:rsidRDefault="00D24519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D24519" w:rsidRPr="00261832" w:rsidRDefault="00D24519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261832">
              <w:rPr>
                <w:rFonts w:ascii="Arial" w:hAnsi="Arial" w:cs="Arial"/>
              </w:rPr>
              <w:t>“Régimen de propiedad”.</w:t>
            </w:r>
          </w:p>
        </w:tc>
        <w:tc>
          <w:tcPr>
            <w:tcW w:w="489" w:type="pct"/>
            <w:vAlign w:val="center"/>
          </w:tcPr>
          <w:p w:rsidR="00D24519" w:rsidRPr="00D9224A" w:rsidRDefault="003A51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D24519" w:rsidRPr="00D9224A" w:rsidRDefault="003A51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</w:tcPr>
          <w:p w:rsidR="00D24519" w:rsidRDefault="00D24519" w:rsidP="003A5177"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D24519" w:rsidRPr="00EC0DF7" w:rsidRDefault="00D24519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D24519" w:rsidRPr="00261832" w:rsidRDefault="00D24519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261832">
              <w:rPr>
                <w:rFonts w:ascii="Arial" w:hAnsi="Arial" w:cs="Arial"/>
              </w:rPr>
              <w:t>“Calificación”.</w:t>
            </w:r>
          </w:p>
        </w:tc>
        <w:tc>
          <w:tcPr>
            <w:tcW w:w="489" w:type="pct"/>
            <w:vAlign w:val="center"/>
          </w:tcPr>
          <w:p w:rsidR="00D24519" w:rsidRPr="00D9224A" w:rsidRDefault="003A51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D24519" w:rsidRPr="00D9224A" w:rsidRDefault="003A51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</w:tcPr>
          <w:p w:rsidR="00D24519" w:rsidRDefault="00D24519" w:rsidP="003A5177"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D24519" w:rsidRPr="00EC0DF7" w:rsidRDefault="00D24519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D24519" w:rsidRPr="00261832" w:rsidRDefault="00D24519" w:rsidP="00A53DC5">
            <w:pPr>
              <w:pStyle w:val="Prrafodelista"/>
              <w:numPr>
                <w:ilvl w:val="1"/>
                <w:numId w:val="2"/>
              </w:numPr>
              <w:spacing w:after="120"/>
              <w:contextualSpacing/>
              <w:rPr>
                <w:rFonts w:ascii="Arial" w:hAnsi="Arial" w:cs="Arial"/>
              </w:rPr>
            </w:pPr>
            <w:r w:rsidRPr="00261832">
              <w:rPr>
                <w:rFonts w:ascii="Arial" w:hAnsi="Arial" w:cs="Arial"/>
              </w:rPr>
              <w:t>“Estatus”.</w:t>
            </w:r>
          </w:p>
          <w:p w:rsidR="00D24519" w:rsidRPr="00261832" w:rsidRDefault="00D24519" w:rsidP="00D24519">
            <w:pPr>
              <w:spacing w:after="120"/>
              <w:ind w:left="901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D24519" w:rsidRPr="00261832" w:rsidRDefault="00D24519" w:rsidP="00D24519">
            <w:pPr>
              <w:spacing w:after="120"/>
              <w:ind w:left="901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D24519" w:rsidRPr="00261832" w:rsidRDefault="00D24519" w:rsidP="00D24519">
            <w:pPr>
              <w:spacing w:after="120"/>
              <w:ind w:left="901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9" w:type="pct"/>
            <w:vAlign w:val="center"/>
          </w:tcPr>
          <w:p w:rsidR="00D24519" w:rsidRPr="00D9224A" w:rsidRDefault="003A51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>RRC</w:t>
            </w:r>
          </w:p>
        </w:tc>
        <w:tc>
          <w:tcPr>
            <w:tcW w:w="358" w:type="pct"/>
            <w:vAlign w:val="center"/>
          </w:tcPr>
          <w:p w:rsidR="00D24519" w:rsidRPr="00D9224A" w:rsidRDefault="003A51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</w:tcPr>
          <w:p w:rsidR="00D24519" w:rsidRDefault="00D24519" w:rsidP="003A5177"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D24519" w:rsidRPr="00EC0DF7" w:rsidRDefault="00D24519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D24519" w:rsidRPr="00D24519" w:rsidRDefault="00D24519" w:rsidP="0017728A">
            <w:pPr>
              <w:pStyle w:val="Prrafodelista"/>
              <w:spacing w:after="120"/>
              <w:rPr>
                <w:rFonts w:ascii="Arial" w:hAnsi="Arial" w:cs="Arial"/>
              </w:rPr>
            </w:pPr>
            <w:r w:rsidRPr="00D24519">
              <w:rPr>
                <w:rFonts w:ascii="Arial" w:hAnsi="Arial" w:cs="Arial"/>
              </w:rPr>
              <w:t>Se permite ordenar el listado por cada columna mostrada.</w:t>
            </w:r>
          </w:p>
        </w:tc>
        <w:tc>
          <w:tcPr>
            <w:tcW w:w="489" w:type="pct"/>
            <w:vAlign w:val="center"/>
          </w:tcPr>
          <w:p w:rsidR="00D24519" w:rsidRPr="00D9224A" w:rsidRDefault="003A51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D24519" w:rsidRPr="00D9224A" w:rsidRDefault="003A51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</w:tcPr>
          <w:p w:rsidR="00D24519" w:rsidRDefault="00D24519" w:rsidP="003A5177"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D24519" w:rsidRPr="00EC0DF7" w:rsidRDefault="00D24519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D24519" w:rsidRPr="0011378D" w:rsidRDefault="00D24519" w:rsidP="00D24519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11378D">
              <w:rPr>
                <w:rFonts w:ascii="Arial" w:hAnsi="Arial" w:cs="Arial"/>
                <w:sz w:val="24"/>
                <w:szCs w:val="24"/>
              </w:rPr>
              <w:t xml:space="preserve">Cuando el </w:t>
            </w:r>
            <w:r w:rsidR="0011378D" w:rsidRPr="0011378D">
              <w:rPr>
                <w:rFonts w:ascii="Arial" w:hAnsi="Arial" w:cs="Arial"/>
                <w:sz w:val="24"/>
                <w:szCs w:val="24"/>
              </w:rPr>
              <w:t>“</w:t>
            </w:r>
            <w:r w:rsidRPr="0011378D">
              <w:rPr>
                <w:rFonts w:ascii="Arial" w:hAnsi="Arial" w:cs="Arial"/>
                <w:sz w:val="24"/>
                <w:szCs w:val="24"/>
              </w:rPr>
              <w:t>usuario</w:t>
            </w:r>
            <w:r w:rsidR="0011378D" w:rsidRPr="0011378D">
              <w:rPr>
                <w:rFonts w:ascii="Arial" w:hAnsi="Arial" w:cs="Arial"/>
                <w:i/>
                <w:sz w:val="24"/>
                <w:szCs w:val="24"/>
              </w:rPr>
              <w:t>”</w:t>
            </w:r>
            <w:r w:rsidRPr="0011378D">
              <w:rPr>
                <w:rFonts w:ascii="Arial" w:hAnsi="Arial" w:cs="Arial"/>
                <w:sz w:val="24"/>
                <w:szCs w:val="24"/>
              </w:rPr>
              <w:t xml:space="preserve"> especifica criterios, el </w:t>
            </w:r>
            <w:r w:rsidR="0011378D" w:rsidRPr="0011378D">
              <w:rPr>
                <w:rFonts w:ascii="Arial" w:hAnsi="Arial" w:cs="Arial"/>
                <w:sz w:val="24"/>
                <w:szCs w:val="24"/>
              </w:rPr>
              <w:t>“</w:t>
            </w:r>
            <w:r w:rsidRPr="0011378D">
              <w:rPr>
                <w:rFonts w:ascii="Arial" w:hAnsi="Arial" w:cs="Arial"/>
                <w:sz w:val="24"/>
                <w:szCs w:val="24"/>
              </w:rPr>
              <w:t>sistema</w:t>
            </w:r>
            <w:r w:rsidR="0011378D" w:rsidRPr="0011378D">
              <w:rPr>
                <w:rFonts w:ascii="Arial" w:hAnsi="Arial" w:cs="Arial"/>
                <w:sz w:val="24"/>
                <w:szCs w:val="24"/>
              </w:rPr>
              <w:t>”</w:t>
            </w:r>
            <w:r w:rsidRPr="0011378D">
              <w:rPr>
                <w:rFonts w:ascii="Arial" w:hAnsi="Arial" w:cs="Arial"/>
                <w:sz w:val="24"/>
                <w:szCs w:val="24"/>
              </w:rPr>
              <w:t xml:space="preserve"> valida que existan fichas coincidentes con los criterios seleccionados </w:t>
            </w:r>
            <w:r w:rsidR="0011378D" w:rsidRPr="0011378D">
              <w:rPr>
                <w:rFonts w:ascii="Arial" w:hAnsi="Arial" w:cs="Arial"/>
                <w:sz w:val="24"/>
                <w:szCs w:val="24"/>
              </w:rPr>
              <w:t xml:space="preserve">de acuerdo con los permisos que tenga asignados por </w:t>
            </w:r>
            <w:r w:rsidR="00261832">
              <w:rPr>
                <w:rFonts w:ascii="Arial" w:hAnsi="Arial" w:cs="Arial"/>
                <w:sz w:val="24"/>
                <w:szCs w:val="24"/>
              </w:rPr>
              <w:t>“</w:t>
            </w:r>
            <w:r w:rsidR="0011378D" w:rsidRPr="0011378D">
              <w:rPr>
                <w:rFonts w:ascii="Arial" w:hAnsi="Arial" w:cs="Arial"/>
                <w:sz w:val="24"/>
                <w:szCs w:val="24"/>
              </w:rPr>
              <w:t>Entidad Federativa</w:t>
            </w:r>
            <w:r w:rsidR="00261832">
              <w:rPr>
                <w:rFonts w:ascii="Arial" w:hAnsi="Arial" w:cs="Arial"/>
                <w:sz w:val="24"/>
                <w:szCs w:val="24"/>
              </w:rPr>
              <w:t>”</w:t>
            </w:r>
            <w:r w:rsidR="0011378D" w:rsidRPr="0011378D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261832">
              <w:rPr>
                <w:rFonts w:ascii="Arial" w:hAnsi="Arial" w:cs="Arial"/>
                <w:sz w:val="24"/>
                <w:szCs w:val="24"/>
              </w:rPr>
              <w:t>“</w:t>
            </w:r>
            <w:r w:rsidR="0011378D" w:rsidRPr="0011378D">
              <w:rPr>
                <w:rFonts w:ascii="Arial" w:hAnsi="Arial" w:cs="Arial"/>
                <w:sz w:val="24"/>
                <w:szCs w:val="24"/>
              </w:rPr>
              <w:t>Municipio / Delegación</w:t>
            </w:r>
            <w:r w:rsidR="0026183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489" w:type="pct"/>
            <w:vAlign w:val="center"/>
          </w:tcPr>
          <w:p w:rsidR="00D24519" w:rsidRPr="00D9224A" w:rsidRDefault="003A51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D24519" w:rsidRPr="00D9224A" w:rsidRDefault="003A51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D24519" w:rsidRPr="0006777B" w:rsidRDefault="0011378D" w:rsidP="003A5177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D24519" w:rsidRPr="00EC0DF7" w:rsidRDefault="00D24519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D24519" w:rsidRDefault="0011378D" w:rsidP="0011378D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3C6963">
              <w:rPr>
                <w:rFonts w:ascii="Arial" w:hAnsi="Arial" w:cs="Arial"/>
                <w:sz w:val="24"/>
                <w:szCs w:val="24"/>
              </w:rPr>
              <w:t>En el caso de que no exista</w:t>
            </w:r>
            <w:r w:rsidR="00D24519" w:rsidRPr="003C6963">
              <w:rPr>
                <w:rFonts w:ascii="Arial" w:hAnsi="Arial" w:cs="Arial"/>
                <w:sz w:val="24"/>
                <w:szCs w:val="24"/>
              </w:rPr>
              <w:t xml:space="preserve"> información coincidente con el/los criterio(s) ingresado(s)/seleccionado(s)</w:t>
            </w:r>
            <w:r w:rsidRPr="003C6963">
              <w:rPr>
                <w:rFonts w:ascii="Arial" w:hAnsi="Arial" w:cs="Arial"/>
                <w:sz w:val="24"/>
                <w:szCs w:val="24"/>
              </w:rPr>
              <w:t>.</w:t>
            </w:r>
            <w:r w:rsidR="003C696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24519" w:rsidRPr="003C6963">
              <w:rPr>
                <w:rFonts w:ascii="Arial" w:hAnsi="Arial" w:cs="Arial"/>
                <w:sz w:val="24"/>
                <w:szCs w:val="24"/>
              </w:rPr>
              <w:t xml:space="preserve">El sistema notifica: </w:t>
            </w:r>
            <w:r w:rsidR="00D24519" w:rsidRPr="003C6963">
              <w:rPr>
                <w:rFonts w:ascii="Arial" w:hAnsi="Arial" w:cs="Arial"/>
                <w:i/>
                <w:sz w:val="24"/>
                <w:szCs w:val="24"/>
              </w:rPr>
              <w:t>“</w:t>
            </w:r>
            <w:r w:rsidR="00D24519" w:rsidRPr="00261832">
              <w:rPr>
                <w:rFonts w:ascii="Arial" w:hAnsi="Arial" w:cs="Arial"/>
                <w:sz w:val="24"/>
                <w:szCs w:val="24"/>
              </w:rPr>
              <w:t>No hay resultados que coincidan con su búsqueda. Intente con otros criterios.”.</w:t>
            </w:r>
            <w:r w:rsidR="00D24519" w:rsidRPr="003C6963">
              <w:rPr>
                <w:rFonts w:ascii="Arial" w:hAnsi="Arial" w:cs="Arial"/>
                <w:sz w:val="24"/>
                <w:szCs w:val="24"/>
              </w:rPr>
              <w:t xml:space="preserve"> El sistema permite ingresarlos/seleccionarlos nuevamente.</w:t>
            </w:r>
          </w:p>
          <w:p w:rsidR="000D2C42" w:rsidRDefault="000D2C42" w:rsidP="0011378D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  <w:p w:rsidR="000D2C42" w:rsidRPr="003C6963" w:rsidRDefault="000D2C42" w:rsidP="0011378D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9" w:type="pct"/>
            <w:vAlign w:val="center"/>
          </w:tcPr>
          <w:p w:rsidR="00D24519" w:rsidRPr="00D9224A" w:rsidRDefault="003A51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D24519" w:rsidRPr="00D9224A" w:rsidRDefault="003A51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D24519" w:rsidRPr="0006777B" w:rsidRDefault="0011378D" w:rsidP="003A5177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D24519" w:rsidRPr="00EC0DF7" w:rsidRDefault="00D24519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0D2C42">
        <w:tc>
          <w:tcPr>
            <w:tcW w:w="3257" w:type="pct"/>
          </w:tcPr>
          <w:p w:rsidR="0011378D" w:rsidRDefault="0097559F" w:rsidP="0017728A">
            <w:pPr>
              <w:spacing w:after="12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7559F">
              <w:rPr>
                <w:rFonts w:ascii="Arial" w:hAnsi="Arial" w:cs="Arial"/>
                <w:b/>
                <w:sz w:val="24"/>
                <w:szCs w:val="24"/>
              </w:rPr>
              <w:t>(N-1)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378D" w:rsidRPr="0011378D">
              <w:rPr>
                <w:rFonts w:ascii="Arial" w:hAnsi="Arial" w:cs="Arial"/>
                <w:sz w:val="24"/>
                <w:szCs w:val="24"/>
              </w:rPr>
              <w:t>El “sistema” realiza</w:t>
            </w:r>
            <w:r w:rsidR="0011378D" w:rsidRPr="0011378D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la búsqueda </w:t>
            </w:r>
            <w:r w:rsidR="0011378D" w:rsidRPr="0011378D">
              <w:rPr>
                <w:rFonts w:ascii="Arial" w:hAnsi="Arial" w:cs="Arial"/>
                <w:sz w:val="24"/>
                <w:szCs w:val="24"/>
              </w:rPr>
              <w:t>sobre los siguientes campos:</w:t>
            </w:r>
          </w:p>
          <w:p w:rsidR="003C6963" w:rsidRDefault="003C6963" w:rsidP="0017728A">
            <w:pPr>
              <w:spacing w:after="120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3C6963" w:rsidRPr="0011378D" w:rsidRDefault="003C6963" w:rsidP="0017728A">
            <w:pPr>
              <w:spacing w:after="12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5B9BD5" w:themeFill="accent1"/>
            <w:vAlign w:val="center"/>
          </w:tcPr>
          <w:p w:rsidR="0011378D" w:rsidRPr="00D9224A" w:rsidRDefault="0011378D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58" w:type="pct"/>
            <w:shd w:val="clear" w:color="auto" w:fill="5B9BD5" w:themeFill="accent1"/>
            <w:vAlign w:val="center"/>
          </w:tcPr>
          <w:p w:rsidR="0011378D" w:rsidRPr="00D9224A" w:rsidRDefault="0011378D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39" w:type="pct"/>
            <w:shd w:val="clear" w:color="auto" w:fill="5B9BD5" w:themeFill="accent1"/>
            <w:vAlign w:val="center"/>
          </w:tcPr>
          <w:p w:rsidR="0011378D" w:rsidRPr="0006777B" w:rsidRDefault="0011378D" w:rsidP="0017728A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</w:p>
        </w:tc>
        <w:tc>
          <w:tcPr>
            <w:tcW w:w="457" w:type="pct"/>
            <w:shd w:val="clear" w:color="auto" w:fill="5B9BD5" w:themeFill="accent1"/>
          </w:tcPr>
          <w:p w:rsidR="0011378D" w:rsidRPr="00EC0DF7" w:rsidRDefault="0011378D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11378D" w:rsidRPr="0011378D" w:rsidRDefault="0011378D" w:rsidP="00A53DC5">
            <w:pPr>
              <w:pStyle w:val="Prrafodelista"/>
              <w:numPr>
                <w:ilvl w:val="1"/>
                <w:numId w:val="3"/>
              </w:numPr>
              <w:spacing w:after="120"/>
              <w:contextualSpacing/>
              <w:rPr>
                <w:rFonts w:ascii="Arial" w:hAnsi="Arial" w:cs="Arial"/>
              </w:rPr>
            </w:pPr>
            <w:r w:rsidRPr="0011378D">
              <w:rPr>
                <w:rFonts w:ascii="Arial" w:hAnsi="Arial" w:cs="Arial"/>
              </w:rPr>
              <w:t>“Localización Geográfico Administrativa Primaria”</w:t>
            </w:r>
          </w:p>
        </w:tc>
        <w:tc>
          <w:tcPr>
            <w:tcW w:w="489" w:type="pct"/>
            <w:vAlign w:val="center"/>
          </w:tcPr>
          <w:p w:rsidR="0011378D" w:rsidRPr="00D9224A" w:rsidRDefault="005A2DD6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11378D" w:rsidRPr="00D9224A" w:rsidRDefault="005A2DD6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11378D" w:rsidRPr="0006777B" w:rsidRDefault="0011378D" w:rsidP="005A2DD6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11378D" w:rsidRPr="00EC0DF7" w:rsidRDefault="0011378D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11378D" w:rsidRPr="0011378D" w:rsidRDefault="0011378D" w:rsidP="00A53DC5">
            <w:pPr>
              <w:pStyle w:val="Prrafodelista"/>
              <w:numPr>
                <w:ilvl w:val="2"/>
                <w:numId w:val="3"/>
              </w:numPr>
              <w:spacing w:after="120"/>
              <w:contextualSpacing/>
              <w:rPr>
                <w:rFonts w:ascii="Arial" w:hAnsi="Arial" w:cs="Arial"/>
              </w:rPr>
            </w:pPr>
            <w:r w:rsidRPr="0011378D">
              <w:rPr>
                <w:rFonts w:ascii="Arial" w:hAnsi="Arial" w:cs="Arial"/>
              </w:rPr>
              <w:t>Entidad Federativa.</w:t>
            </w:r>
          </w:p>
        </w:tc>
        <w:tc>
          <w:tcPr>
            <w:tcW w:w="489" w:type="pct"/>
            <w:vAlign w:val="center"/>
          </w:tcPr>
          <w:p w:rsidR="0011378D" w:rsidRPr="00D9224A" w:rsidRDefault="005A2DD6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11378D" w:rsidRPr="00D9224A" w:rsidRDefault="005A2DD6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11378D" w:rsidRPr="0006777B" w:rsidRDefault="0011378D" w:rsidP="005A2DD6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11378D" w:rsidRPr="00EC0DF7" w:rsidRDefault="0011378D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11378D" w:rsidRPr="0011378D" w:rsidRDefault="0011378D" w:rsidP="00A53DC5">
            <w:pPr>
              <w:pStyle w:val="Prrafodelista"/>
              <w:numPr>
                <w:ilvl w:val="2"/>
                <w:numId w:val="3"/>
              </w:numPr>
              <w:spacing w:after="120"/>
              <w:contextualSpacing/>
              <w:rPr>
                <w:rFonts w:ascii="Arial" w:hAnsi="Arial" w:cs="Arial"/>
              </w:rPr>
            </w:pPr>
            <w:r w:rsidRPr="0011378D">
              <w:rPr>
                <w:rFonts w:ascii="Arial" w:hAnsi="Arial" w:cs="Arial"/>
              </w:rPr>
              <w:t>Municipio / Delegación.</w:t>
            </w:r>
          </w:p>
          <w:p w:rsidR="0011378D" w:rsidRPr="0011378D" w:rsidRDefault="0011378D" w:rsidP="0011378D">
            <w:pPr>
              <w:pStyle w:val="Prrafodelista"/>
              <w:spacing w:after="120"/>
              <w:ind w:left="2024"/>
              <w:contextualSpacing/>
              <w:rPr>
                <w:rFonts w:ascii="Arial" w:hAnsi="Arial" w:cs="Arial"/>
              </w:rPr>
            </w:pPr>
          </w:p>
          <w:p w:rsidR="0011378D" w:rsidRPr="0011378D" w:rsidRDefault="0011378D" w:rsidP="0011378D">
            <w:pPr>
              <w:pStyle w:val="Prrafodelista"/>
              <w:spacing w:after="120"/>
              <w:ind w:left="2024"/>
              <w:contextualSpacing/>
              <w:rPr>
                <w:rFonts w:ascii="Arial" w:hAnsi="Arial" w:cs="Arial"/>
              </w:rPr>
            </w:pPr>
          </w:p>
        </w:tc>
        <w:tc>
          <w:tcPr>
            <w:tcW w:w="489" w:type="pct"/>
            <w:vAlign w:val="center"/>
          </w:tcPr>
          <w:p w:rsidR="0011378D" w:rsidRPr="00D9224A" w:rsidRDefault="005A2DD6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11378D" w:rsidRPr="00D9224A" w:rsidRDefault="005A2DD6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11378D" w:rsidRPr="0006777B" w:rsidRDefault="0011378D" w:rsidP="005A2DD6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11378D" w:rsidRPr="00EC0DF7" w:rsidRDefault="0011378D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11378D" w:rsidRPr="0011378D" w:rsidRDefault="0011378D" w:rsidP="00A53DC5">
            <w:pPr>
              <w:pStyle w:val="Prrafodelista"/>
              <w:numPr>
                <w:ilvl w:val="2"/>
                <w:numId w:val="3"/>
              </w:numPr>
              <w:spacing w:after="120"/>
              <w:contextualSpacing/>
              <w:rPr>
                <w:rFonts w:ascii="Arial" w:hAnsi="Arial" w:cs="Arial"/>
              </w:rPr>
            </w:pPr>
            <w:r w:rsidRPr="0011378D">
              <w:rPr>
                <w:rFonts w:ascii="Arial" w:hAnsi="Arial" w:cs="Arial"/>
              </w:rPr>
              <w:t>Localidad / Colonia.</w:t>
            </w:r>
          </w:p>
        </w:tc>
        <w:tc>
          <w:tcPr>
            <w:tcW w:w="489" w:type="pct"/>
            <w:vAlign w:val="center"/>
          </w:tcPr>
          <w:p w:rsidR="0011378D" w:rsidRPr="00D9224A" w:rsidRDefault="005A2DD6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11378D" w:rsidRPr="00D9224A" w:rsidRDefault="005A2DD6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11378D" w:rsidRPr="0006777B" w:rsidRDefault="0011378D" w:rsidP="005A2DD6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11378D" w:rsidRPr="00EC0DF7" w:rsidRDefault="0011378D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11378D" w:rsidRPr="0011378D" w:rsidRDefault="0011378D" w:rsidP="00A53DC5">
            <w:pPr>
              <w:pStyle w:val="Prrafodelista"/>
              <w:numPr>
                <w:ilvl w:val="1"/>
                <w:numId w:val="3"/>
              </w:numPr>
              <w:spacing w:after="120"/>
              <w:contextualSpacing/>
              <w:rPr>
                <w:rFonts w:ascii="Arial" w:hAnsi="Arial" w:cs="Arial"/>
              </w:rPr>
            </w:pPr>
            <w:r w:rsidRPr="0011378D">
              <w:rPr>
                <w:rFonts w:ascii="Arial" w:hAnsi="Arial" w:cs="Arial"/>
              </w:rPr>
              <w:t xml:space="preserve">“Localización Geográfico Administrativa </w:t>
            </w:r>
            <w:r w:rsidRPr="0011378D">
              <w:rPr>
                <w:rFonts w:ascii="Arial" w:hAnsi="Arial" w:cs="Arial"/>
              </w:rPr>
              <w:lastRenderedPageBreak/>
              <w:t>Secundaria”</w:t>
            </w:r>
          </w:p>
        </w:tc>
        <w:tc>
          <w:tcPr>
            <w:tcW w:w="489" w:type="pct"/>
            <w:vAlign w:val="center"/>
          </w:tcPr>
          <w:p w:rsidR="0011378D" w:rsidRPr="00D9224A" w:rsidRDefault="005A2DD6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>RRC</w:t>
            </w:r>
          </w:p>
        </w:tc>
        <w:tc>
          <w:tcPr>
            <w:tcW w:w="358" w:type="pct"/>
            <w:vAlign w:val="center"/>
          </w:tcPr>
          <w:p w:rsidR="0011378D" w:rsidRPr="00D9224A" w:rsidRDefault="005A2DD6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</w:t>
            </w:r>
            <w:r>
              <w:rPr>
                <w:color w:val="000000" w:themeColor="text1"/>
                <w:sz w:val="20"/>
                <w:szCs w:val="20"/>
              </w:rPr>
              <w:lastRenderedPageBreak/>
              <w:t>18</w:t>
            </w:r>
          </w:p>
        </w:tc>
        <w:tc>
          <w:tcPr>
            <w:tcW w:w="439" w:type="pct"/>
            <w:vAlign w:val="center"/>
          </w:tcPr>
          <w:p w:rsidR="0011378D" w:rsidRPr="0006777B" w:rsidRDefault="0011378D" w:rsidP="005A2DD6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lastRenderedPageBreak/>
              <w:t xml:space="preserve">Exitosa </w:t>
            </w:r>
          </w:p>
        </w:tc>
        <w:tc>
          <w:tcPr>
            <w:tcW w:w="457" w:type="pct"/>
          </w:tcPr>
          <w:p w:rsidR="0011378D" w:rsidRPr="00EC0DF7" w:rsidRDefault="0011378D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11378D" w:rsidRPr="0011378D" w:rsidRDefault="0011378D" w:rsidP="00A53DC5">
            <w:pPr>
              <w:pStyle w:val="Prrafodelista"/>
              <w:numPr>
                <w:ilvl w:val="2"/>
                <w:numId w:val="3"/>
              </w:numPr>
              <w:spacing w:after="120"/>
              <w:contextualSpacing/>
              <w:rPr>
                <w:rFonts w:ascii="Arial" w:hAnsi="Arial" w:cs="Arial"/>
              </w:rPr>
            </w:pPr>
            <w:r w:rsidRPr="0011378D">
              <w:rPr>
                <w:rFonts w:ascii="Arial" w:hAnsi="Arial" w:cs="Arial"/>
              </w:rPr>
              <w:t>Entidad Federativa.</w:t>
            </w:r>
          </w:p>
        </w:tc>
        <w:tc>
          <w:tcPr>
            <w:tcW w:w="489" w:type="pct"/>
            <w:vAlign w:val="center"/>
          </w:tcPr>
          <w:p w:rsidR="0011378D" w:rsidRPr="00D9224A" w:rsidRDefault="005A2DD6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11378D" w:rsidRPr="00D9224A" w:rsidRDefault="005A2DD6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11378D" w:rsidRPr="0006777B" w:rsidRDefault="0011378D" w:rsidP="005A2DD6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11378D" w:rsidRPr="00EC0DF7" w:rsidRDefault="0011378D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11378D" w:rsidRPr="0011378D" w:rsidRDefault="0011378D" w:rsidP="00A53DC5">
            <w:pPr>
              <w:pStyle w:val="Prrafodelista"/>
              <w:numPr>
                <w:ilvl w:val="2"/>
                <w:numId w:val="3"/>
              </w:numPr>
              <w:spacing w:after="120"/>
              <w:contextualSpacing/>
              <w:rPr>
                <w:rFonts w:ascii="Arial" w:hAnsi="Arial" w:cs="Arial"/>
              </w:rPr>
            </w:pPr>
            <w:r w:rsidRPr="0011378D">
              <w:rPr>
                <w:rFonts w:ascii="Arial" w:hAnsi="Arial" w:cs="Arial"/>
              </w:rPr>
              <w:t>Municipio / Delegación.</w:t>
            </w:r>
          </w:p>
        </w:tc>
        <w:tc>
          <w:tcPr>
            <w:tcW w:w="489" w:type="pct"/>
            <w:vAlign w:val="center"/>
          </w:tcPr>
          <w:p w:rsidR="0011378D" w:rsidRPr="00D9224A" w:rsidRDefault="005A2DD6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11378D" w:rsidRPr="00D9224A" w:rsidRDefault="005A2DD6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11378D" w:rsidRPr="0006777B" w:rsidRDefault="0011378D" w:rsidP="005A2DD6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11378D" w:rsidRPr="00EC0DF7" w:rsidRDefault="0011378D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11378D" w:rsidRPr="0011378D" w:rsidRDefault="0011378D" w:rsidP="00A53DC5">
            <w:pPr>
              <w:pStyle w:val="Prrafodelista"/>
              <w:numPr>
                <w:ilvl w:val="2"/>
                <w:numId w:val="3"/>
              </w:numPr>
              <w:spacing w:after="120"/>
              <w:contextualSpacing/>
              <w:rPr>
                <w:rFonts w:ascii="Arial" w:hAnsi="Arial" w:cs="Arial"/>
              </w:rPr>
            </w:pPr>
            <w:r w:rsidRPr="0011378D">
              <w:rPr>
                <w:rFonts w:ascii="Arial" w:hAnsi="Arial" w:cs="Arial"/>
              </w:rPr>
              <w:t>Localidad / Colonia.</w:t>
            </w:r>
            <w:r w:rsidR="0097559F">
              <w:rPr>
                <w:rFonts w:ascii="Arial" w:hAnsi="Arial" w:cs="Arial"/>
              </w:rPr>
              <w:t xml:space="preserve"> </w:t>
            </w:r>
            <w:r w:rsidR="0097559F" w:rsidRPr="0097559F">
              <w:rPr>
                <w:rFonts w:ascii="Arial" w:hAnsi="Arial" w:cs="Arial"/>
                <w:b/>
              </w:rPr>
              <w:t>(Finaliza N-1)</w:t>
            </w:r>
          </w:p>
        </w:tc>
        <w:tc>
          <w:tcPr>
            <w:tcW w:w="489" w:type="pct"/>
            <w:vAlign w:val="center"/>
          </w:tcPr>
          <w:p w:rsidR="0011378D" w:rsidRPr="00D9224A" w:rsidRDefault="005A2DD6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11378D" w:rsidRPr="00D9224A" w:rsidRDefault="005A2DD6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11378D" w:rsidRPr="0006777B" w:rsidRDefault="0011378D" w:rsidP="005A2DD6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11378D" w:rsidRPr="00EC0DF7" w:rsidRDefault="0011378D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11378D" w:rsidRPr="0011378D" w:rsidRDefault="0097559F" w:rsidP="0011378D">
            <w:pPr>
              <w:spacing w:after="120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7559F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(N-6)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="0011378D" w:rsidRPr="0011378D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Cuando el “sistema “no presenta el listado de fichas ya sea porque aún no existen registros o debido a que no se encontraron resultados en una búsqueda el sistema presenta el mensaje: </w:t>
            </w:r>
          </w:p>
          <w:p w:rsidR="0011378D" w:rsidRPr="00261832" w:rsidRDefault="0011378D" w:rsidP="0011378D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261832">
              <w:rPr>
                <w:rFonts w:ascii="Arial" w:hAnsi="Arial" w:cs="Arial"/>
                <w:sz w:val="24"/>
                <w:szCs w:val="24"/>
                <w:lang w:val="es-ES_tradnl"/>
              </w:rPr>
              <w:t>“Recuerde limpiar los criterios de búsqueda para obtener otro resultado en el listado.”.</w:t>
            </w:r>
            <w:r w:rsidR="0097559F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="0097559F" w:rsidRPr="0097559F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(Finaliza N-6)</w:t>
            </w:r>
          </w:p>
          <w:p w:rsidR="0011378D" w:rsidRPr="0011378D" w:rsidRDefault="0011378D" w:rsidP="0017728A">
            <w:pPr>
              <w:spacing w:after="120"/>
              <w:contextualSpacing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89" w:type="pct"/>
            <w:vAlign w:val="center"/>
          </w:tcPr>
          <w:p w:rsidR="0011378D" w:rsidRPr="00D9224A" w:rsidRDefault="003A51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11378D" w:rsidRPr="00D9224A" w:rsidRDefault="003A5177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11378D" w:rsidRPr="0006777B" w:rsidRDefault="0011378D" w:rsidP="003A5177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FE767B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11378D" w:rsidRPr="00EC0DF7" w:rsidRDefault="0011378D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0D2C42">
        <w:tc>
          <w:tcPr>
            <w:tcW w:w="3257" w:type="pct"/>
          </w:tcPr>
          <w:p w:rsidR="0011378D" w:rsidRPr="0011378D" w:rsidRDefault="0097559F" w:rsidP="0011378D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97559F">
              <w:rPr>
                <w:rFonts w:ascii="Arial" w:hAnsi="Arial" w:cs="Arial"/>
                <w:b/>
                <w:sz w:val="24"/>
                <w:szCs w:val="24"/>
              </w:rPr>
              <w:t>(N-7)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378D" w:rsidRPr="0011378D">
              <w:rPr>
                <w:rFonts w:ascii="Arial" w:hAnsi="Arial" w:cs="Arial"/>
                <w:sz w:val="24"/>
                <w:szCs w:val="24"/>
              </w:rPr>
              <w:t>Los criterios de búsqueda que son de tipo “Ingreso de texto” deben seguir las siguientes consideraciones:</w:t>
            </w:r>
          </w:p>
          <w:p w:rsidR="0011378D" w:rsidRDefault="0011378D" w:rsidP="0011378D">
            <w:pPr>
              <w:pStyle w:val="Prrafodelista"/>
              <w:spacing w:after="120"/>
              <w:ind w:left="1211"/>
              <w:contextualSpacing/>
              <w:rPr>
                <w:rFonts w:ascii="Arial" w:hAnsi="Arial" w:cs="Arial"/>
              </w:rPr>
            </w:pPr>
          </w:p>
          <w:p w:rsidR="003C6963" w:rsidRPr="0011378D" w:rsidRDefault="003C6963" w:rsidP="0011378D">
            <w:pPr>
              <w:pStyle w:val="Prrafodelista"/>
              <w:spacing w:after="120"/>
              <w:ind w:left="1211"/>
              <w:contextualSpacing/>
              <w:rPr>
                <w:rFonts w:ascii="Arial" w:hAnsi="Arial" w:cs="Arial"/>
              </w:rPr>
            </w:pPr>
          </w:p>
        </w:tc>
        <w:tc>
          <w:tcPr>
            <w:tcW w:w="489" w:type="pct"/>
            <w:shd w:val="clear" w:color="auto" w:fill="5B9BD5" w:themeFill="accent1"/>
            <w:vAlign w:val="center"/>
          </w:tcPr>
          <w:p w:rsidR="0011378D" w:rsidRPr="00D9224A" w:rsidRDefault="0011378D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58" w:type="pct"/>
            <w:shd w:val="clear" w:color="auto" w:fill="5B9BD5" w:themeFill="accent1"/>
            <w:vAlign w:val="center"/>
          </w:tcPr>
          <w:p w:rsidR="0011378D" w:rsidRPr="00D9224A" w:rsidRDefault="0011378D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39" w:type="pct"/>
            <w:shd w:val="clear" w:color="auto" w:fill="5B9BD5" w:themeFill="accent1"/>
            <w:vAlign w:val="center"/>
          </w:tcPr>
          <w:p w:rsidR="0011378D" w:rsidRPr="0006777B" w:rsidRDefault="0011378D" w:rsidP="0017728A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</w:p>
        </w:tc>
        <w:tc>
          <w:tcPr>
            <w:tcW w:w="457" w:type="pct"/>
            <w:shd w:val="clear" w:color="auto" w:fill="5B9BD5" w:themeFill="accent1"/>
          </w:tcPr>
          <w:p w:rsidR="0011378D" w:rsidRPr="00EC0DF7" w:rsidRDefault="0011378D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11378D" w:rsidRPr="0011378D" w:rsidRDefault="0011378D" w:rsidP="00A53DC5">
            <w:pPr>
              <w:pStyle w:val="Prrafodelista"/>
              <w:numPr>
                <w:ilvl w:val="0"/>
                <w:numId w:val="10"/>
              </w:numPr>
              <w:spacing w:after="120"/>
              <w:rPr>
                <w:rFonts w:ascii="Arial" w:hAnsi="Arial" w:cs="Arial"/>
              </w:rPr>
            </w:pPr>
            <w:r w:rsidRPr="0011378D">
              <w:rPr>
                <w:rFonts w:ascii="Arial" w:hAnsi="Arial" w:cs="Arial"/>
              </w:rPr>
              <w:t>Deben atender a las validaciones de datos que se mencionan en el archivo “</w:t>
            </w:r>
            <w:r w:rsidRPr="003C6963">
              <w:rPr>
                <w:rFonts w:ascii="Arial" w:hAnsi="Arial" w:cs="Arial"/>
              </w:rPr>
              <w:t>CNMHI5_CamposFichaNacionalCatalogo</w:t>
            </w:r>
            <w:r w:rsidRPr="0011378D">
              <w:rPr>
                <w:rFonts w:ascii="Arial" w:hAnsi="Arial" w:cs="Arial"/>
              </w:rPr>
              <w:t>”.</w:t>
            </w:r>
          </w:p>
          <w:p w:rsidR="0011378D" w:rsidRDefault="0011378D" w:rsidP="0011378D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  <w:p w:rsidR="003C6963" w:rsidRPr="0011378D" w:rsidRDefault="003C6963" w:rsidP="0011378D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9" w:type="pct"/>
            <w:vAlign w:val="center"/>
          </w:tcPr>
          <w:p w:rsidR="0011378D" w:rsidRPr="00D9224A" w:rsidRDefault="00E91C18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11378D" w:rsidRPr="00D9224A" w:rsidRDefault="00E91C18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</w:tcPr>
          <w:p w:rsidR="0011378D" w:rsidRDefault="0011378D" w:rsidP="00E91C18">
            <w:r w:rsidRPr="00FE0DAF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11378D" w:rsidRPr="00EC0DF7" w:rsidRDefault="0011378D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11378D" w:rsidRPr="0011378D" w:rsidRDefault="003C6963" w:rsidP="00A53DC5">
            <w:pPr>
              <w:pStyle w:val="Prrafodelista"/>
              <w:numPr>
                <w:ilvl w:val="0"/>
                <w:numId w:val="10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L</w:t>
            </w:r>
            <w:r w:rsidR="0011378D" w:rsidRPr="0011378D">
              <w:rPr>
                <w:rFonts w:ascii="Arial" w:hAnsi="Arial" w:cs="Arial"/>
              </w:rPr>
              <w:t xml:space="preserve">a búsqueda se hace en los campos que se especifican en este caso de uso o en el archivo </w:t>
            </w:r>
            <w:r w:rsidR="0011378D" w:rsidRPr="003C6963">
              <w:rPr>
                <w:rFonts w:ascii="Arial" w:hAnsi="Arial" w:cs="Arial"/>
              </w:rPr>
              <w:t>“CNMHI5_CamposFichaNacionalCatalogo”.</w:t>
            </w:r>
            <w:r w:rsidR="0011378D" w:rsidRPr="0011378D">
              <w:rPr>
                <w:rFonts w:ascii="Arial" w:hAnsi="Arial" w:cs="Arial"/>
              </w:rPr>
              <w:t xml:space="preserve"> </w:t>
            </w:r>
          </w:p>
          <w:p w:rsidR="0011378D" w:rsidRPr="0011378D" w:rsidRDefault="0011378D" w:rsidP="0011378D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9" w:type="pct"/>
            <w:vAlign w:val="center"/>
          </w:tcPr>
          <w:p w:rsidR="0011378D" w:rsidRPr="00D9224A" w:rsidRDefault="00E91C18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11378D" w:rsidRPr="00D9224A" w:rsidRDefault="00E91C18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</w:tcPr>
          <w:p w:rsidR="0011378D" w:rsidRDefault="0011378D" w:rsidP="00E91C18">
            <w:r w:rsidRPr="00FE0DAF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11378D" w:rsidRPr="00EC0DF7" w:rsidRDefault="0011378D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11378D" w:rsidRPr="0011378D" w:rsidRDefault="0011378D" w:rsidP="00A53DC5">
            <w:pPr>
              <w:pStyle w:val="Prrafodelista"/>
              <w:numPr>
                <w:ilvl w:val="0"/>
                <w:numId w:val="10"/>
              </w:numPr>
              <w:spacing w:after="120"/>
              <w:rPr>
                <w:rFonts w:ascii="Arial" w:hAnsi="Arial" w:cs="Arial"/>
              </w:rPr>
            </w:pPr>
            <w:r w:rsidRPr="0011378D">
              <w:rPr>
                <w:rFonts w:ascii="Arial" w:hAnsi="Arial" w:cs="Arial"/>
              </w:rPr>
              <w:lastRenderedPageBreak/>
              <w:t>La técnica de búsqueda se hace a través del operador lógico AND, es decir, hacer búsquedas por dos o más palabras acotará la búsqueda ya que se buscará que la cadena de texto ingresada exista en los campos especificados y solo traerá como resultados las fichas en donde existan todas las palabras que forman la cadena de texto ingresada (sin tomar en cuenta Preposiciones, artículos, pronombres personales).</w:t>
            </w:r>
            <w:r w:rsidR="0097559F">
              <w:rPr>
                <w:rFonts w:ascii="Arial" w:hAnsi="Arial" w:cs="Arial"/>
              </w:rPr>
              <w:t xml:space="preserve"> </w:t>
            </w:r>
            <w:r w:rsidR="0097559F" w:rsidRPr="0097559F">
              <w:rPr>
                <w:rFonts w:ascii="Arial" w:hAnsi="Arial" w:cs="Arial"/>
                <w:b/>
              </w:rPr>
              <w:t>(Finaliza N-7)</w:t>
            </w:r>
          </w:p>
        </w:tc>
        <w:tc>
          <w:tcPr>
            <w:tcW w:w="489" w:type="pct"/>
            <w:vAlign w:val="center"/>
          </w:tcPr>
          <w:p w:rsidR="0011378D" w:rsidRPr="00D9224A" w:rsidRDefault="00382DA9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11378D" w:rsidRPr="00D9224A" w:rsidRDefault="00382DA9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</w:tcPr>
          <w:p w:rsidR="0011378D" w:rsidRDefault="0011378D" w:rsidP="00382DA9">
            <w:r w:rsidRPr="00FE0DAF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11378D" w:rsidRPr="00EC0DF7" w:rsidRDefault="0011378D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11378D" w:rsidRDefault="003C6963" w:rsidP="003C6963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227202">
              <w:rPr>
                <w:rFonts w:ascii="Arial" w:hAnsi="Arial" w:cs="Arial"/>
                <w:sz w:val="24"/>
                <w:szCs w:val="24"/>
              </w:rPr>
              <w:t xml:space="preserve">El “sistema” permite a </w:t>
            </w:r>
            <w:r w:rsidR="00261832" w:rsidRPr="00227202">
              <w:rPr>
                <w:rFonts w:ascii="Arial" w:hAnsi="Arial" w:cs="Arial"/>
                <w:sz w:val="24"/>
                <w:szCs w:val="24"/>
              </w:rPr>
              <w:t>él</w:t>
            </w:r>
            <w:r w:rsidRPr="00227202">
              <w:rPr>
                <w:rFonts w:ascii="Arial" w:hAnsi="Arial" w:cs="Arial"/>
                <w:sz w:val="24"/>
                <w:szCs w:val="24"/>
              </w:rPr>
              <w:t xml:space="preserve"> “usuario” realiza la búsqueda de fichas por una Entidad Federativa, Municipio / Delegación o Localidad / Colonia en específico</w:t>
            </w:r>
          </w:p>
          <w:p w:rsidR="000D2C42" w:rsidRPr="00227202" w:rsidRDefault="000D2C42" w:rsidP="003C6963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9" w:type="pct"/>
            <w:vAlign w:val="center"/>
          </w:tcPr>
          <w:p w:rsidR="0011378D" w:rsidRPr="00D9224A" w:rsidRDefault="00222CF9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11378D" w:rsidRPr="00D9224A" w:rsidRDefault="00222CF9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11378D" w:rsidRPr="0006777B" w:rsidRDefault="00227202" w:rsidP="00E91C18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FE0DAF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11378D" w:rsidRPr="00EC0DF7" w:rsidRDefault="0011378D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3C6963" w:rsidRPr="00227202" w:rsidRDefault="003C6963" w:rsidP="003C6963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227202">
              <w:rPr>
                <w:rFonts w:ascii="Arial" w:hAnsi="Arial" w:cs="Arial"/>
                <w:sz w:val="24"/>
                <w:szCs w:val="24"/>
              </w:rPr>
              <w:t>El “sistema” muestra en los resultados coincidentes, los conjuntos cuya localización geográfico administrativa primaria o secundaria(s) coincida con el criterio proporcionado.</w:t>
            </w:r>
          </w:p>
          <w:p w:rsidR="003C6963" w:rsidRPr="00227202" w:rsidRDefault="003C6963" w:rsidP="003C6963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9" w:type="pct"/>
            <w:vAlign w:val="center"/>
          </w:tcPr>
          <w:p w:rsidR="003C6963" w:rsidRPr="00D9224A" w:rsidRDefault="00692598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3C6963" w:rsidRPr="00D9224A" w:rsidRDefault="00692598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3C6963" w:rsidRPr="0006777B" w:rsidRDefault="00227202" w:rsidP="00692598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FE0DAF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3C6963" w:rsidRPr="00EC0DF7" w:rsidRDefault="003C6963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11378D" w:rsidRDefault="003C6963" w:rsidP="003C6963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227202">
              <w:rPr>
                <w:rFonts w:ascii="Arial" w:hAnsi="Arial" w:cs="Arial"/>
                <w:sz w:val="24"/>
                <w:szCs w:val="24"/>
              </w:rPr>
              <w:t xml:space="preserve">El “sistema” presenta un listado con las fichas ordenadas de manera ascendente tomando en cuenta únicamente el número consecutivo del Número de captura o Clave de ficha. </w:t>
            </w:r>
          </w:p>
          <w:p w:rsidR="00227202" w:rsidRPr="00227202" w:rsidRDefault="00227202" w:rsidP="003C6963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9" w:type="pct"/>
            <w:vAlign w:val="center"/>
          </w:tcPr>
          <w:p w:rsidR="0011378D" w:rsidRPr="00D9224A" w:rsidRDefault="00640EEA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11378D" w:rsidRPr="00D9224A" w:rsidRDefault="00640EEA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11378D" w:rsidRPr="0006777B" w:rsidRDefault="00227202" w:rsidP="00A54EDE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FE0DAF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11378D" w:rsidRPr="00EC0DF7" w:rsidRDefault="0011378D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11378D" w:rsidRPr="00227202" w:rsidRDefault="003C6963" w:rsidP="003C6963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227202">
              <w:rPr>
                <w:rFonts w:ascii="Arial" w:hAnsi="Arial" w:cs="Arial"/>
                <w:sz w:val="24"/>
                <w:szCs w:val="24"/>
              </w:rPr>
              <w:t xml:space="preserve">El “sistema” únicamente muestra las fichas que en su localización geográfico administrativa primaria </w:t>
            </w:r>
            <w:r w:rsidRPr="00227202">
              <w:rPr>
                <w:rFonts w:ascii="Arial" w:hAnsi="Arial" w:cs="Arial"/>
                <w:sz w:val="24"/>
                <w:szCs w:val="24"/>
              </w:rPr>
              <w:lastRenderedPageBreak/>
              <w:t xml:space="preserve">coincidan con los permisos asignados por Entidad Federativa o Municipio / Delegación. </w:t>
            </w:r>
          </w:p>
        </w:tc>
        <w:tc>
          <w:tcPr>
            <w:tcW w:w="489" w:type="pct"/>
            <w:vAlign w:val="center"/>
          </w:tcPr>
          <w:p w:rsidR="0011378D" w:rsidRPr="00D9224A" w:rsidRDefault="00640EEA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>RRC</w:t>
            </w:r>
          </w:p>
        </w:tc>
        <w:tc>
          <w:tcPr>
            <w:tcW w:w="358" w:type="pct"/>
            <w:vAlign w:val="center"/>
          </w:tcPr>
          <w:p w:rsidR="0011378D" w:rsidRPr="00D9224A" w:rsidRDefault="00640EEA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11378D" w:rsidRPr="0006777B" w:rsidRDefault="00227202" w:rsidP="00E91C18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FE0DAF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11378D" w:rsidRPr="00EC0DF7" w:rsidRDefault="0011378D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3C6963" w:rsidRPr="00227202" w:rsidRDefault="003C6963" w:rsidP="003C6963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227202">
              <w:rPr>
                <w:rFonts w:ascii="Arial" w:hAnsi="Arial" w:cs="Arial"/>
                <w:sz w:val="24"/>
                <w:szCs w:val="24"/>
              </w:rPr>
              <w:t xml:space="preserve">Si en el listado de resultados se muestran fichas cuya localización </w:t>
            </w:r>
            <w:r w:rsidR="00A54EDE" w:rsidRPr="00227202">
              <w:rPr>
                <w:rFonts w:ascii="Arial" w:hAnsi="Arial" w:cs="Arial"/>
                <w:sz w:val="24"/>
                <w:szCs w:val="24"/>
              </w:rPr>
              <w:t>geográfica</w:t>
            </w:r>
            <w:r w:rsidRPr="00227202">
              <w:rPr>
                <w:rFonts w:ascii="Arial" w:hAnsi="Arial" w:cs="Arial"/>
                <w:sz w:val="24"/>
                <w:szCs w:val="24"/>
              </w:rPr>
              <w:t xml:space="preserve"> administrativa secundaria es igual a la que el usuario tiene permisos para capturar y corregir, pero no tiene permisos para la localización </w:t>
            </w:r>
            <w:r w:rsidR="00A54EDE" w:rsidRPr="00227202">
              <w:rPr>
                <w:rFonts w:ascii="Arial" w:hAnsi="Arial" w:cs="Arial"/>
                <w:sz w:val="24"/>
                <w:szCs w:val="24"/>
              </w:rPr>
              <w:t>geográfica</w:t>
            </w:r>
            <w:r w:rsidRPr="00227202">
              <w:rPr>
                <w:rFonts w:ascii="Arial" w:hAnsi="Arial" w:cs="Arial"/>
                <w:sz w:val="24"/>
                <w:szCs w:val="24"/>
              </w:rPr>
              <w:t xml:space="preserve"> administrativa primaria, entonces </w:t>
            </w:r>
            <w:r w:rsidR="00A54EDE" w:rsidRPr="00227202">
              <w:rPr>
                <w:rFonts w:ascii="Arial" w:hAnsi="Arial" w:cs="Arial"/>
                <w:sz w:val="24"/>
                <w:szCs w:val="24"/>
              </w:rPr>
              <w:t>en el</w:t>
            </w:r>
            <w:r w:rsidRPr="00227202">
              <w:rPr>
                <w:rFonts w:ascii="Arial" w:hAnsi="Arial" w:cs="Arial"/>
                <w:sz w:val="24"/>
                <w:szCs w:val="24"/>
              </w:rPr>
              <w:t xml:space="preserve"> “sistema” solo se muestran las fichas en los resultados pero no se puede consultar ni editar su información.</w:t>
            </w:r>
          </w:p>
          <w:p w:rsidR="0011378D" w:rsidRPr="00227202" w:rsidRDefault="0011378D" w:rsidP="00D24519">
            <w:pPr>
              <w:pStyle w:val="Prrafodelista"/>
              <w:spacing w:after="120"/>
              <w:ind w:left="1261"/>
              <w:contextualSpacing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489" w:type="pct"/>
            <w:vAlign w:val="center"/>
          </w:tcPr>
          <w:p w:rsidR="0011378D" w:rsidRPr="00D9224A" w:rsidRDefault="00692598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11378D" w:rsidRPr="00D9224A" w:rsidRDefault="00692598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11378D" w:rsidRPr="0006777B" w:rsidRDefault="00227202" w:rsidP="00692598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FE0DAF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11378D" w:rsidRPr="00EC0DF7" w:rsidRDefault="0011378D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0D2C42">
        <w:tc>
          <w:tcPr>
            <w:tcW w:w="3257" w:type="pct"/>
          </w:tcPr>
          <w:p w:rsidR="0011378D" w:rsidRPr="000D2C42" w:rsidRDefault="003C6963" w:rsidP="003C6963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227202">
              <w:rPr>
                <w:rFonts w:ascii="Arial" w:hAnsi="Arial" w:cs="Arial"/>
                <w:sz w:val="24"/>
                <w:szCs w:val="24"/>
              </w:rPr>
              <w:t>El “sistema” permite realizar la siguiente acción por cada una de las fichas presentadas en el listado:</w:t>
            </w:r>
          </w:p>
        </w:tc>
        <w:tc>
          <w:tcPr>
            <w:tcW w:w="489" w:type="pct"/>
            <w:shd w:val="clear" w:color="auto" w:fill="5B9BD5" w:themeFill="accent1"/>
            <w:vAlign w:val="center"/>
          </w:tcPr>
          <w:p w:rsidR="0011378D" w:rsidRPr="00D9224A" w:rsidRDefault="0011378D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58" w:type="pct"/>
            <w:shd w:val="clear" w:color="auto" w:fill="5B9BD5" w:themeFill="accent1"/>
            <w:vAlign w:val="center"/>
          </w:tcPr>
          <w:p w:rsidR="0011378D" w:rsidRPr="00D9224A" w:rsidRDefault="0011378D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39" w:type="pct"/>
            <w:shd w:val="clear" w:color="auto" w:fill="5B9BD5" w:themeFill="accent1"/>
            <w:vAlign w:val="center"/>
          </w:tcPr>
          <w:p w:rsidR="0011378D" w:rsidRPr="0006777B" w:rsidRDefault="0011378D" w:rsidP="005D495F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</w:p>
        </w:tc>
        <w:tc>
          <w:tcPr>
            <w:tcW w:w="457" w:type="pct"/>
            <w:shd w:val="clear" w:color="auto" w:fill="5B9BD5" w:themeFill="accent1"/>
          </w:tcPr>
          <w:p w:rsidR="0011378D" w:rsidRPr="00EC0DF7" w:rsidRDefault="0011378D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3C6963" w:rsidRPr="00261832" w:rsidRDefault="003C6963" w:rsidP="00A53DC5">
            <w:pPr>
              <w:pStyle w:val="Prrafodelista"/>
              <w:numPr>
                <w:ilvl w:val="0"/>
                <w:numId w:val="10"/>
              </w:numPr>
              <w:spacing w:after="120"/>
              <w:rPr>
                <w:rFonts w:ascii="Arial" w:hAnsi="Arial" w:cs="Arial"/>
              </w:rPr>
            </w:pPr>
            <w:r w:rsidRPr="00261832">
              <w:rPr>
                <w:rFonts w:ascii="Arial" w:hAnsi="Arial" w:cs="Arial"/>
              </w:rPr>
              <w:t>Editar o corregir:</w:t>
            </w:r>
          </w:p>
          <w:p w:rsidR="003C6963" w:rsidRPr="00227202" w:rsidRDefault="003C6963" w:rsidP="00A669A2">
            <w:pPr>
              <w:pStyle w:val="Prrafodelista"/>
              <w:spacing w:after="120"/>
              <w:ind w:left="2204"/>
              <w:rPr>
                <w:rFonts w:ascii="Arial" w:hAnsi="Arial" w:cs="Arial"/>
              </w:rPr>
            </w:pPr>
            <w:r w:rsidRPr="00227202">
              <w:rPr>
                <w:rFonts w:ascii="Arial" w:hAnsi="Arial" w:cs="Arial"/>
              </w:rPr>
              <w:t>Permite editar o corregir la información de las fichas que tengan estatus “</w:t>
            </w:r>
            <w:r w:rsidRPr="00227202">
              <w:rPr>
                <w:rFonts w:ascii="Arial" w:hAnsi="Arial" w:cs="Arial"/>
                <w:i/>
              </w:rPr>
              <w:t>Nueva</w:t>
            </w:r>
            <w:r w:rsidRPr="00227202">
              <w:rPr>
                <w:rFonts w:ascii="Arial" w:hAnsi="Arial" w:cs="Arial"/>
              </w:rPr>
              <w:t xml:space="preserve"> “o “</w:t>
            </w:r>
            <w:r w:rsidRPr="00227202">
              <w:rPr>
                <w:rFonts w:ascii="Arial" w:hAnsi="Arial" w:cs="Arial"/>
                <w:i/>
              </w:rPr>
              <w:t>Sujeta a corrección</w:t>
            </w:r>
            <w:r w:rsidRPr="00227202">
              <w:rPr>
                <w:rFonts w:ascii="Arial" w:hAnsi="Arial" w:cs="Arial"/>
              </w:rPr>
              <w:t xml:space="preserve"> “</w:t>
            </w:r>
          </w:p>
          <w:p w:rsidR="0011378D" w:rsidRDefault="0011378D" w:rsidP="00D24519">
            <w:pPr>
              <w:pStyle w:val="Prrafodelista"/>
              <w:spacing w:after="120"/>
              <w:ind w:left="1261"/>
              <w:contextualSpacing/>
              <w:rPr>
                <w:rFonts w:ascii="Arial" w:hAnsi="Arial" w:cs="Arial"/>
                <w:b/>
              </w:rPr>
            </w:pPr>
          </w:p>
          <w:p w:rsidR="00261832" w:rsidRDefault="00261832" w:rsidP="00D24519">
            <w:pPr>
              <w:pStyle w:val="Prrafodelista"/>
              <w:spacing w:after="120"/>
              <w:ind w:left="1261"/>
              <w:contextualSpacing/>
              <w:rPr>
                <w:rFonts w:ascii="Arial" w:hAnsi="Arial" w:cs="Arial"/>
                <w:b/>
              </w:rPr>
            </w:pPr>
          </w:p>
          <w:p w:rsidR="00261832" w:rsidRPr="00227202" w:rsidRDefault="00261832" w:rsidP="00D24519">
            <w:pPr>
              <w:pStyle w:val="Prrafodelista"/>
              <w:spacing w:after="120"/>
              <w:ind w:left="1261"/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489" w:type="pct"/>
            <w:vAlign w:val="center"/>
          </w:tcPr>
          <w:p w:rsidR="0011378D" w:rsidRPr="003C6963" w:rsidRDefault="00640EEA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>RRC</w:t>
            </w:r>
          </w:p>
        </w:tc>
        <w:tc>
          <w:tcPr>
            <w:tcW w:w="358" w:type="pct"/>
            <w:vAlign w:val="center"/>
          </w:tcPr>
          <w:p w:rsidR="0011378D" w:rsidRPr="00D9224A" w:rsidRDefault="00640EEA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11378D" w:rsidRPr="0006777B" w:rsidRDefault="00227202" w:rsidP="00640EEA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FE0DAF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>Exitosa</w:t>
            </w:r>
          </w:p>
        </w:tc>
        <w:tc>
          <w:tcPr>
            <w:tcW w:w="457" w:type="pct"/>
          </w:tcPr>
          <w:p w:rsidR="0011378D" w:rsidRPr="00EC0DF7" w:rsidRDefault="0011378D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0D2C42">
        <w:tc>
          <w:tcPr>
            <w:tcW w:w="3257" w:type="pct"/>
          </w:tcPr>
          <w:p w:rsidR="0011378D" w:rsidRPr="000E747B" w:rsidRDefault="003C6963" w:rsidP="000E747B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227202">
              <w:rPr>
                <w:rFonts w:ascii="Arial" w:hAnsi="Arial" w:cs="Arial"/>
                <w:sz w:val="24"/>
                <w:szCs w:val="24"/>
              </w:rPr>
              <w:t xml:space="preserve">Dependiendo de la opción seleccionada en el criterio </w:t>
            </w:r>
            <w:r w:rsidR="00A669A2" w:rsidRPr="00227202">
              <w:rPr>
                <w:rFonts w:ascii="Arial" w:hAnsi="Arial" w:cs="Arial"/>
                <w:sz w:val="24"/>
                <w:szCs w:val="24"/>
              </w:rPr>
              <w:t>“</w:t>
            </w:r>
            <w:r w:rsidRPr="00227202">
              <w:rPr>
                <w:rFonts w:ascii="Arial" w:hAnsi="Arial" w:cs="Arial"/>
                <w:sz w:val="24"/>
                <w:szCs w:val="24"/>
              </w:rPr>
              <w:t>Acción</w:t>
            </w:r>
            <w:r w:rsidR="00A669A2" w:rsidRPr="00227202">
              <w:rPr>
                <w:rFonts w:ascii="Arial" w:hAnsi="Arial" w:cs="Arial"/>
                <w:sz w:val="24"/>
                <w:szCs w:val="24"/>
              </w:rPr>
              <w:t>”</w:t>
            </w:r>
            <w:r w:rsidRPr="00227202">
              <w:rPr>
                <w:rFonts w:ascii="Arial" w:hAnsi="Arial" w:cs="Arial"/>
                <w:sz w:val="24"/>
                <w:szCs w:val="24"/>
              </w:rPr>
              <w:t xml:space="preserve">, el </w:t>
            </w:r>
            <w:r w:rsidR="00A669A2" w:rsidRPr="00227202">
              <w:rPr>
                <w:rFonts w:ascii="Arial" w:hAnsi="Arial" w:cs="Arial"/>
                <w:sz w:val="24"/>
                <w:szCs w:val="24"/>
              </w:rPr>
              <w:t>“</w:t>
            </w:r>
            <w:r w:rsidRPr="00227202">
              <w:rPr>
                <w:rFonts w:ascii="Arial" w:hAnsi="Arial" w:cs="Arial"/>
                <w:sz w:val="24"/>
                <w:szCs w:val="24"/>
              </w:rPr>
              <w:t>sistema</w:t>
            </w:r>
            <w:r w:rsidR="00A669A2" w:rsidRPr="00227202">
              <w:rPr>
                <w:rFonts w:ascii="Arial" w:hAnsi="Arial" w:cs="Arial"/>
                <w:sz w:val="24"/>
                <w:szCs w:val="24"/>
              </w:rPr>
              <w:t>”</w:t>
            </w:r>
            <w:r w:rsidRPr="00227202">
              <w:rPr>
                <w:rFonts w:ascii="Arial" w:hAnsi="Arial" w:cs="Arial"/>
                <w:sz w:val="24"/>
                <w:szCs w:val="24"/>
              </w:rPr>
              <w:t xml:space="preserve"> permite realizar las siguientes </w:t>
            </w:r>
            <w:r w:rsidR="007D59C5">
              <w:rPr>
                <w:rFonts w:ascii="Arial" w:hAnsi="Arial" w:cs="Arial"/>
                <w:sz w:val="24"/>
                <w:szCs w:val="24"/>
              </w:rPr>
              <w:t>acción</w:t>
            </w:r>
            <w:r w:rsidRPr="00227202">
              <w:rPr>
                <w:rFonts w:ascii="Arial" w:hAnsi="Arial" w:cs="Arial"/>
                <w:sz w:val="24"/>
                <w:szCs w:val="24"/>
              </w:rPr>
              <w:t>es en las fichas</w:t>
            </w:r>
            <w:r w:rsidR="00A669A2" w:rsidRPr="00227202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89" w:type="pct"/>
            <w:shd w:val="clear" w:color="auto" w:fill="5B9BD5" w:themeFill="accent1"/>
            <w:vAlign w:val="center"/>
          </w:tcPr>
          <w:p w:rsidR="0011378D" w:rsidRPr="00D9224A" w:rsidRDefault="0011378D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58" w:type="pct"/>
            <w:shd w:val="clear" w:color="auto" w:fill="5B9BD5" w:themeFill="accent1"/>
            <w:vAlign w:val="center"/>
          </w:tcPr>
          <w:p w:rsidR="0011378D" w:rsidRPr="00D9224A" w:rsidRDefault="0011378D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39" w:type="pct"/>
            <w:shd w:val="clear" w:color="auto" w:fill="5B9BD5" w:themeFill="accent1"/>
            <w:vAlign w:val="center"/>
          </w:tcPr>
          <w:p w:rsidR="0011378D" w:rsidRPr="0006777B" w:rsidRDefault="0011378D" w:rsidP="005D495F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</w:p>
        </w:tc>
        <w:tc>
          <w:tcPr>
            <w:tcW w:w="457" w:type="pct"/>
            <w:shd w:val="clear" w:color="auto" w:fill="5B9BD5" w:themeFill="accent1"/>
          </w:tcPr>
          <w:p w:rsidR="0011378D" w:rsidRPr="00EC0DF7" w:rsidRDefault="0011378D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A669A2" w:rsidRPr="00261832" w:rsidRDefault="00A669A2" w:rsidP="00A53DC5">
            <w:pPr>
              <w:pStyle w:val="Prrafodelista"/>
              <w:numPr>
                <w:ilvl w:val="1"/>
                <w:numId w:val="11"/>
              </w:numPr>
              <w:spacing w:after="120"/>
              <w:rPr>
                <w:rFonts w:ascii="Arial" w:hAnsi="Arial" w:cs="Arial"/>
              </w:rPr>
            </w:pPr>
            <w:r w:rsidRPr="00261832">
              <w:rPr>
                <w:rFonts w:ascii="Arial" w:hAnsi="Arial" w:cs="Arial"/>
                <w:lang w:val="es-MX"/>
              </w:rPr>
              <w:t>“</w:t>
            </w:r>
            <w:r w:rsidRPr="00261832">
              <w:rPr>
                <w:rFonts w:ascii="Arial" w:hAnsi="Arial" w:cs="Arial"/>
              </w:rPr>
              <w:t xml:space="preserve">Solicitar validación”. </w:t>
            </w:r>
          </w:p>
          <w:p w:rsidR="00A669A2" w:rsidRPr="00227202" w:rsidRDefault="00A669A2" w:rsidP="00A669A2">
            <w:pPr>
              <w:pStyle w:val="Prrafodelista"/>
              <w:spacing w:after="120"/>
              <w:ind w:left="2160"/>
              <w:rPr>
                <w:rFonts w:ascii="Arial" w:hAnsi="Arial" w:cs="Arial"/>
              </w:rPr>
            </w:pPr>
            <w:r w:rsidRPr="00227202">
              <w:rPr>
                <w:rFonts w:ascii="Arial" w:hAnsi="Arial" w:cs="Arial"/>
              </w:rPr>
              <w:t>Permite solicitar la validación de una o varias fichas que tengan estatus “</w:t>
            </w:r>
            <w:r w:rsidRPr="00227202">
              <w:rPr>
                <w:rFonts w:ascii="Arial" w:hAnsi="Arial" w:cs="Arial"/>
                <w:i/>
              </w:rPr>
              <w:t>Nueva”</w:t>
            </w:r>
            <w:r w:rsidRPr="00227202">
              <w:rPr>
                <w:rFonts w:ascii="Arial" w:hAnsi="Arial" w:cs="Arial"/>
              </w:rPr>
              <w:t xml:space="preserve"> o “</w:t>
            </w:r>
            <w:r w:rsidRPr="00227202">
              <w:rPr>
                <w:rFonts w:ascii="Arial" w:hAnsi="Arial" w:cs="Arial"/>
                <w:i/>
              </w:rPr>
              <w:t>Sujeta a corrección</w:t>
            </w:r>
            <w:r w:rsidRPr="00227202">
              <w:rPr>
                <w:rFonts w:ascii="Arial" w:hAnsi="Arial" w:cs="Arial"/>
              </w:rPr>
              <w:t xml:space="preserve"> “y que cumplan con la calificación de acuerdo al nivel de cumplimiento del usuario </w:t>
            </w:r>
          </w:p>
        </w:tc>
        <w:tc>
          <w:tcPr>
            <w:tcW w:w="489" w:type="pct"/>
            <w:vAlign w:val="center"/>
          </w:tcPr>
          <w:p w:rsidR="00A669A2" w:rsidRPr="00D9224A" w:rsidRDefault="00640EEA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A669A2" w:rsidRPr="00D9224A" w:rsidRDefault="00640EEA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A669A2" w:rsidRPr="0006777B" w:rsidRDefault="00227202" w:rsidP="00640EEA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FE0DAF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A669A2" w:rsidRPr="00EC0DF7" w:rsidRDefault="00A669A2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A669A2" w:rsidRPr="00261832" w:rsidRDefault="00261832" w:rsidP="00A53DC5">
            <w:pPr>
              <w:pStyle w:val="Prrafodelista"/>
              <w:numPr>
                <w:ilvl w:val="1"/>
                <w:numId w:val="11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“</w:t>
            </w:r>
            <w:r w:rsidR="00A669A2" w:rsidRPr="00261832">
              <w:rPr>
                <w:rFonts w:ascii="Arial" w:hAnsi="Arial" w:cs="Arial"/>
              </w:rPr>
              <w:t>Generar reporte</w:t>
            </w:r>
            <w:r>
              <w:rPr>
                <w:rFonts w:ascii="Arial" w:hAnsi="Arial" w:cs="Arial"/>
              </w:rPr>
              <w:t>”</w:t>
            </w:r>
            <w:r w:rsidR="00A669A2" w:rsidRPr="00261832">
              <w:rPr>
                <w:rFonts w:ascii="Arial" w:hAnsi="Arial" w:cs="Arial"/>
              </w:rPr>
              <w:t xml:space="preserve">. </w:t>
            </w:r>
          </w:p>
          <w:p w:rsidR="00A669A2" w:rsidRPr="00227202" w:rsidRDefault="00A669A2" w:rsidP="00A669A2">
            <w:pPr>
              <w:pStyle w:val="Prrafodelista"/>
              <w:spacing w:after="120"/>
              <w:ind w:left="2160"/>
              <w:rPr>
                <w:rFonts w:ascii="Arial" w:hAnsi="Arial" w:cs="Arial"/>
              </w:rPr>
            </w:pPr>
            <w:r w:rsidRPr="00227202">
              <w:rPr>
                <w:rFonts w:ascii="Arial" w:hAnsi="Arial" w:cs="Arial"/>
              </w:rPr>
              <w:t>Permite generar el reporte de ficha completa, el reporte de inventario de conjuntos e inmuebles catalogados o el listado en Excel de una o varias fichas desde la Bandeja sin importar su estatus</w:t>
            </w:r>
          </w:p>
        </w:tc>
        <w:tc>
          <w:tcPr>
            <w:tcW w:w="489" w:type="pct"/>
            <w:vAlign w:val="center"/>
          </w:tcPr>
          <w:p w:rsidR="00A669A2" w:rsidRPr="00D9224A" w:rsidRDefault="00640EEA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A669A2" w:rsidRPr="00D9224A" w:rsidRDefault="00640EEA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A669A2" w:rsidRPr="0006777B" w:rsidRDefault="00227202" w:rsidP="00640EEA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FE0DAF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 xml:space="preserve">Exitosa </w:t>
            </w:r>
          </w:p>
        </w:tc>
        <w:tc>
          <w:tcPr>
            <w:tcW w:w="457" w:type="pct"/>
          </w:tcPr>
          <w:p w:rsidR="00A669A2" w:rsidRPr="00EC0DF7" w:rsidRDefault="00A669A2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0D2C42">
        <w:tc>
          <w:tcPr>
            <w:tcW w:w="3257" w:type="pct"/>
          </w:tcPr>
          <w:p w:rsidR="00A669A2" w:rsidRPr="00227202" w:rsidRDefault="00A669A2" w:rsidP="00A669A2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7202">
              <w:rPr>
                <w:rFonts w:ascii="Arial" w:hAnsi="Arial" w:cs="Arial"/>
                <w:sz w:val="24"/>
                <w:szCs w:val="24"/>
              </w:rPr>
              <w:t xml:space="preserve">Adicionalmente el “sistema” proporciona la opción: </w:t>
            </w:r>
          </w:p>
        </w:tc>
        <w:tc>
          <w:tcPr>
            <w:tcW w:w="489" w:type="pct"/>
            <w:shd w:val="clear" w:color="auto" w:fill="5B9BD5" w:themeFill="accent1"/>
            <w:vAlign w:val="center"/>
          </w:tcPr>
          <w:p w:rsidR="00A669A2" w:rsidRPr="00D9224A" w:rsidRDefault="00A669A2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58" w:type="pct"/>
            <w:shd w:val="clear" w:color="auto" w:fill="5B9BD5" w:themeFill="accent1"/>
            <w:vAlign w:val="center"/>
          </w:tcPr>
          <w:p w:rsidR="00A669A2" w:rsidRPr="00D9224A" w:rsidRDefault="00A669A2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39" w:type="pct"/>
            <w:shd w:val="clear" w:color="auto" w:fill="5B9BD5" w:themeFill="accent1"/>
            <w:vAlign w:val="center"/>
          </w:tcPr>
          <w:p w:rsidR="00A669A2" w:rsidRPr="0006777B" w:rsidRDefault="00A669A2" w:rsidP="005D495F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</w:p>
        </w:tc>
        <w:tc>
          <w:tcPr>
            <w:tcW w:w="457" w:type="pct"/>
            <w:shd w:val="clear" w:color="auto" w:fill="5B9BD5" w:themeFill="accent1"/>
          </w:tcPr>
          <w:p w:rsidR="00A669A2" w:rsidRPr="00EC0DF7" w:rsidRDefault="00A669A2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  <w:tr w:rsidR="003A5177" w:rsidRPr="00D9224A" w:rsidTr="00A669A2">
        <w:tc>
          <w:tcPr>
            <w:tcW w:w="3257" w:type="pct"/>
          </w:tcPr>
          <w:p w:rsidR="00A669A2" w:rsidRPr="00261832" w:rsidRDefault="00261832" w:rsidP="00A53DC5">
            <w:pPr>
              <w:pStyle w:val="Prrafodelista"/>
              <w:numPr>
                <w:ilvl w:val="1"/>
                <w:numId w:val="11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r w:rsidR="00A669A2" w:rsidRPr="00261832">
              <w:rPr>
                <w:rFonts w:ascii="Arial" w:hAnsi="Arial" w:cs="Arial"/>
              </w:rPr>
              <w:t>Registro de nueva ficha</w:t>
            </w:r>
            <w:r>
              <w:rPr>
                <w:rFonts w:ascii="Arial" w:hAnsi="Arial" w:cs="Arial"/>
              </w:rPr>
              <w:t>”</w:t>
            </w:r>
            <w:r w:rsidR="00A669A2" w:rsidRPr="00261832">
              <w:rPr>
                <w:rFonts w:ascii="Arial" w:hAnsi="Arial" w:cs="Arial"/>
              </w:rPr>
              <w:t>.</w:t>
            </w:r>
          </w:p>
          <w:p w:rsidR="00A669A2" w:rsidRPr="00227202" w:rsidRDefault="00A669A2" w:rsidP="00A669A2">
            <w:pPr>
              <w:pStyle w:val="Prrafodelista"/>
              <w:spacing w:after="120"/>
              <w:ind w:left="2204"/>
              <w:rPr>
                <w:rFonts w:ascii="Arial" w:hAnsi="Arial" w:cs="Arial"/>
              </w:rPr>
            </w:pPr>
            <w:r w:rsidRPr="00227202">
              <w:rPr>
                <w:rFonts w:ascii="Arial" w:hAnsi="Arial" w:cs="Arial"/>
              </w:rPr>
              <w:t>Permite registrar nuevas fichas en el sistema</w:t>
            </w:r>
          </w:p>
          <w:p w:rsidR="00A669A2" w:rsidRPr="00227202" w:rsidRDefault="00A669A2" w:rsidP="00A669A2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9" w:type="pct"/>
            <w:vAlign w:val="center"/>
          </w:tcPr>
          <w:p w:rsidR="00A669A2" w:rsidRPr="00D9224A" w:rsidRDefault="00640EEA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RRC</w:t>
            </w:r>
          </w:p>
        </w:tc>
        <w:tc>
          <w:tcPr>
            <w:tcW w:w="358" w:type="pct"/>
            <w:vAlign w:val="center"/>
          </w:tcPr>
          <w:p w:rsidR="00A669A2" w:rsidRPr="00D9224A" w:rsidRDefault="00640EEA" w:rsidP="005D495F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15/11/2018</w:t>
            </w:r>
          </w:p>
        </w:tc>
        <w:tc>
          <w:tcPr>
            <w:tcW w:w="439" w:type="pct"/>
            <w:vAlign w:val="center"/>
          </w:tcPr>
          <w:p w:rsidR="00A669A2" w:rsidRPr="0006777B" w:rsidRDefault="00227202" w:rsidP="00640EEA">
            <w:pPr>
              <w:spacing w:after="0" w:line="240" w:lineRule="auto"/>
              <w:jc w:val="center"/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</w:pPr>
            <w:r w:rsidRPr="00FE0DAF">
              <w:rPr>
                <w:rFonts w:ascii="Segoe UI Symbol" w:eastAsia="Arial Unicode MS" w:hAnsi="Segoe UI Symbol" w:cs="Segoe UI Symbol"/>
                <w:b/>
                <w:color w:val="00B050"/>
                <w:sz w:val="20"/>
                <w:szCs w:val="20"/>
              </w:rPr>
              <w:t>Exitosa</w:t>
            </w:r>
          </w:p>
        </w:tc>
        <w:tc>
          <w:tcPr>
            <w:tcW w:w="457" w:type="pct"/>
          </w:tcPr>
          <w:p w:rsidR="00A669A2" w:rsidRPr="00EC0DF7" w:rsidRDefault="00A669A2" w:rsidP="005D495F">
            <w:pPr>
              <w:spacing w:after="0" w:line="240" w:lineRule="auto"/>
              <w:jc w:val="center"/>
              <w:rPr>
                <w:b/>
                <w:color w:val="00B050"/>
                <w:sz w:val="20"/>
                <w:szCs w:val="20"/>
              </w:rPr>
            </w:pPr>
          </w:p>
        </w:tc>
      </w:tr>
    </w:tbl>
    <w:p w:rsidR="00E74588" w:rsidRDefault="00E74588" w:rsidP="00E90699">
      <w:pPr>
        <w:rPr>
          <w:rFonts w:cstheme="minorHAnsi"/>
          <w:sz w:val="20"/>
          <w:szCs w:val="20"/>
        </w:rPr>
      </w:pPr>
    </w:p>
    <w:p w:rsidR="005D495F" w:rsidRPr="003F3C59" w:rsidRDefault="005D495F" w:rsidP="00E90699">
      <w:pPr>
        <w:rPr>
          <w:rFonts w:cstheme="minorHAnsi"/>
          <w:sz w:val="20"/>
          <w:szCs w:val="20"/>
        </w:rPr>
      </w:pPr>
    </w:p>
    <w:sectPr w:rsidR="005D495F" w:rsidRPr="003F3C59" w:rsidSect="0006777B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985" w:right="1440" w:bottom="426" w:left="1440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2CF" w:rsidRDefault="00A332CF" w:rsidP="003F1FF3">
      <w:pPr>
        <w:spacing w:after="0" w:line="240" w:lineRule="auto"/>
      </w:pPr>
      <w:r>
        <w:separator/>
      </w:r>
    </w:p>
  </w:endnote>
  <w:endnote w:type="continuationSeparator" w:id="0">
    <w:p w:rsidR="00A332CF" w:rsidRDefault="00A332CF" w:rsidP="003F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882" w:rsidRDefault="000B5882" w:rsidP="004310B1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B5882" w:rsidRDefault="000B5882" w:rsidP="00CD654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86" w:type="dxa"/>
      <w:tblInd w:w="-74" w:type="dxa"/>
      <w:tblBorders>
        <w:top w:val="single" w:sz="4" w:space="0" w:color="7030A0"/>
        <w:bottom w:val="single" w:sz="4" w:space="0" w:color="7030A0"/>
        <w:insideH w:val="single" w:sz="4" w:space="0" w:color="auto"/>
        <w:insideV w:val="single" w:sz="4" w:space="0" w:color="7030A0"/>
      </w:tblBorders>
      <w:tblLook w:val="0000" w:firstRow="0" w:lastRow="0" w:firstColumn="0" w:lastColumn="0" w:noHBand="0" w:noVBand="0"/>
    </w:tblPr>
    <w:tblGrid>
      <w:gridCol w:w="4893"/>
      <w:gridCol w:w="4893"/>
    </w:tblGrid>
    <w:tr w:rsidR="000B5882" w:rsidTr="00296D00">
      <w:trPr>
        <w:trHeight w:val="416"/>
      </w:trPr>
      <w:tc>
        <w:tcPr>
          <w:tcW w:w="4893" w:type="dxa"/>
          <w:vAlign w:val="center"/>
        </w:tcPr>
        <w:p w:rsidR="000B5882" w:rsidRPr="00296D00" w:rsidRDefault="000B5882" w:rsidP="0034320E">
          <w:pPr>
            <w:pStyle w:val="Piedepgina"/>
            <w:ind w:left="69" w:right="360"/>
            <w:rPr>
              <w:smallCaps/>
              <w:sz w:val="20"/>
              <w:szCs w:val="20"/>
              <w:lang w:val="en-US"/>
            </w:rPr>
          </w:pPr>
          <w:r w:rsidRPr="00296D00">
            <w:rPr>
              <w:smallCaps/>
              <w:sz w:val="20"/>
              <w:szCs w:val="20"/>
              <w:lang w:val="en-US"/>
            </w:rPr>
            <w:t xml:space="preserve">Fecha: </w:t>
          </w:r>
          <w:r>
            <w:rPr>
              <w:smallCaps/>
              <w:sz w:val="20"/>
              <w:szCs w:val="20"/>
              <w:lang w:val="en-US"/>
            </w:rPr>
            <w:t>27</w:t>
          </w:r>
          <w:r w:rsidRPr="00296D00">
            <w:rPr>
              <w:smallCaps/>
              <w:sz w:val="20"/>
              <w:szCs w:val="20"/>
              <w:lang w:val="en-US"/>
            </w:rPr>
            <w:t>/</w:t>
          </w:r>
          <w:r>
            <w:rPr>
              <w:smallCaps/>
              <w:sz w:val="20"/>
              <w:szCs w:val="20"/>
              <w:lang w:val="en-US"/>
            </w:rPr>
            <w:t>09</w:t>
          </w:r>
          <w:r w:rsidRPr="00296D00">
            <w:rPr>
              <w:smallCaps/>
              <w:sz w:val="20"/>
              <w:szCs w:val="20"/>
              <w:lang w:val="en-US"/>
            </w:rPr>
            <w:t>/201</w:t>
          </w:r>
          <w:r>
            <w:rPr>
              <w:smallCaps/>
              <w:sz w:val="20"/>
              <w:szCs w:val="20"/>
              <w:lang w:val="en-US"/>
            </w:rPr>
            <w:t>8</w:t>
          </w:r>
        </w:p>
      </w:tc>
      <w:tc>
        <w:tcPr>
          <w:tcW w:w="4893" w:type="dxa"/>
          <w:vAlign w:val="center"/>
        </w:tcPr>
        <w:p w:rsidR="000B5882" w:rsidRPr="00296D00" w:rsidRDefault="000B5882" w:rsidP="00126FDC">
          <w:pPr>
            <w:pStyle w:val="Piedepgina"/>
            <w:ind w:left="69" w:right="360"/>
            <w:jc w:val="right"/>
            <w:rPr>
              <w:smallCaps/>
              <w:sz w:val="20"/>
              <w:szCs w:val="20"/>
              <w:lang w:val="en-US"/>
            </w:rPr>
          </w:pPr>
          <w:r w:rsidRPr="00296D00">
            <w:rPr>
              <w:smallCaps/>
              <w:sz w:val="20"/>
              <w:szCs w:val="20"/>
              <w:lang w:val="es-ES"/>
            </w:rPr>
            <w:t xml:space="preserve">Página </w:t>
          </w:r>
          <w:r w:rsidRPr="00296D00">
            <w:rPr>
              <w:b/>
              <w:bCs/>
              <w:smallCaps/>
              <w:sz w:val="20"/>
              <w:szCs w:val="20"/>
              <w:lang w:val="en-US"/>
            </w:rPr>
            <w:fldChar w:fldCharType="begin"/>
          </w:r>
          <w:r w:rsidRPr="00296D00">
            <w:rPr>
              <w:b/>
              <w:bCs/>
              <w:smallCaps/>
              <w:sz w:val="20"/>
              <w:szCs w:val="20"/>
              <w:lang w:val="en-US"/>
            </w:rPr>
            <w:instrText>PAGE  \* Arabic  \* MERGEFORMAT</w:instrText>
          </w:r>
          <w:r w:rsidRPr="00296D00">
            <w:rPr>
              <w:b/>
              <w:bCs/>
              <w:smallCaps/>
              <w:sz w:val="20"/>
              <w:szCs w:val="20"/>
              <w:lang w:val="en-US"/>
            </w:rPr>
            <w:fldChar w:fldCharType="separate"/>
          </w:r>
          <w:r w:rsidR="00126FDC" w:rsidRPr="00126FDC">
            <w:rPr>
              <w:b/>
              <w:bCs/>
              <w:smallCaps/>
              <w:noProof/>
              <w:sz w:val="20"/>
              <w:szCs w:val="20"/>
              <w:lang w:val="es-ES"/>
            </w:rPr>
            <w:t>12</w:t>
          </w:r>
          <w:r w:rsidRPr="00296D00">
            <w:rPr>
              <w:b/>
              <w:bCs/>
              <w:smallCaps/>
              <w:sz w:val="20"/>
              <w:szCs w:val="20"/>
              <w:lang w:val="en-US"/>
            </w:rPr>
            <w:fldChar w:fldCharType="end"/>
          </w:r>
          <w:r w:rsidRPr="00296D00">
            <w:rPr>
              <w:smallCaps/>
              <w:sz w:val="20"/>
              <w:szCs w:val="20"/>
              <w:lang w:val="es-ES"/>
            </w:rPr>
            <w:t xml:space="preserve"> de </w:t>
          </w:r>
          <w:r w:rsidR="00126FDC">
            <w:rPr>
              <w:smallCaps/>
              <w:sz w:val="20"/>
              <w:szCs w:val="20"/>
              <w:lang w:val="es-ES"/>
            </w:rPr>
            <w:t>14</w:t>
          </w:r>
        </w:p>
      </w:tc>
    </w:tr>
  </w:tbl>
  <w:p w:rsidR="000B5882" w:rsidRPr="000250A3" w:rsidRDefault="000B5882" w:rsidP="00B35F9C">
    <w:pPr>
      <w:spacing w:before="60" w:line="240" w:lineRule="auto"/>
      <w:jc w:val="center"/>
      <w:rPr>
        <w:sz w:val="20"/>
        <w:szCs w:val="20"/>
      </w:rPr>
    </w:pPr>
    <w:r w:rsidRPr="00296D00">
      <w:rPr>
        <w:sz w:val="20"/>
        <w:szCs w:val="20"/>
      </w:rPr>
      <w:t xml:space="preserve">UNIVERSIDAD NACIONAL AUTÓNOMA DE MÉXICO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882" w:rsidRPr="00540EBD" w:rsidRDefault="000B5882" w:rsidP="00540EBD">
    <w:pPr>
      <w:spacing w:before="60" w:line="240" w:lineRule="auto"/>
      <w:jc w:val="center"/>
      <w:rPr>
        <w:sz w:val="20"/>
        <w:szCs w:val="20"/>
      </w:rPr>
    </w:pPr>
    <w:r w:rsidRPr="00296D00">
      <w:rPr>
        <w:sz w:val="20"/>
        <w:szCs w:val="20"/>
      </w:rPr>
      <w:t xml:space="preserve">UNIVERSIDAD NACIONAL AUTÓNOMA DE MÉXICO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2CF" w:rsidRDefault="00A332CF" w:rsidP="003F1FF3">
      <w:pPr>
        <w:spacing w:after="0" w:line="240" w:lineRule="auto"/>
      </w:pPr>
      <w:r>
        <w:separator/>
      </w:r>
    </w:p>
  </w:footnote>
  <w:footnote w:type="continuationSeparator" w:id="0">
    <w:p w:rsidR="00A332CF" w:rsidRDefault="00A332CF" w:rsidP="003F1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882" w:rsidRPr="00AA19CF" w:rsidRDefault="000B5882" w:rsidP="007771AC">
    <w:pPr>
      <w:pStyle w:val="Encabezado"/>
      <w:jc w:val="center"/>
      <w:rPr>
        <w:noProof/>
        <w:sz w:val="20"/>
        <w:szCs w:val="20"/>
        <w:lang w:eastAsia="es-MX"/>
      </w:rPr>
    </w:pPr>
    <w:r w:rsidRPr="00AA19CF">
      <w:rPr>
        <w:noProof/>
        <w:sz w:val="20"/>
        <w:szCs w:val="20"/>
        <w:lang w:eastAsia="es-MX"/>
      </w:rPr>
      <w:t>Universidad Nacional Autónoma de México</w:t>
    </w:r>
  </w:p>
  <w:p w:rsidR="000B5882" w:rsidRPr="00AA19CF" w:rsidRDefault="000B5882" w:rsidP="007771AC">
    <w:pPr>
      <w:pStyle w:val="Encabezado"/>
      <w:jc w:val="center"/>
      <w:rPr>
        <w:sz w:val="20"/>
        <w:szCs w:val="20"/>
      </w:rPr>
    </w:pPr>
    <w:r w:rsidRPr="00AA19CF">
      <w:rPr>
        <w:noProof/>
        <w:sz w:val="20"/>
        <w:szCs w:val="20"/>
        <w:lang w:eastAsia="es-MX"/>
      </w:rPr>
      <w:drawing>
        <wp:anchor distT="0" distB="0" distL="114300" distR="114300" simplePos="0" relativeHeight="251700224" behindDoc="0" locked="0" layoutInCell="1" allowOverlap="1">
          <wp:simplePos x="0" y="0"/>
          <wp:positionH relativeFrom="column">
            <wp:posOffset>-393700</wp:posOffset>
          </wp:positionH>
          <wp:positionV relativeFrom="paragraph">
            <wp:posOffset>-75565</wp:posOffset>
          </wp:positionV>
          <wp:extent cx="629285" cy="653415"/>
          <wp:effectExtent l="0" t="0" r="5715" b="6985"/>
          <wp:wrapNone/>
          <wp:docPr id="154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nam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9285" cy="653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A19CF">
      <w:rPr>
        <w:sz w:val="20"/>
        <w:szCs w:val="20"/>
      </w:rPr>
      <w:t>Secretaría de Desarrollo Institucional</w:t>
    </w:r>
  </w:p>
  <w:p w:rsidR="000B5882" w:rsidRPr="00AA19CF" w:rsidRDefault="000B5882" w:rsidP="007771AC">
    <w:pPr>
      <w:pStyle w:val="Encabezado"/>
      <w:pBdr>
        <w:bottom w:val="single" w:sz="4" w:space="1" w:color="CF8800"/>
      </w:pBdr>
      <w:tabs>
        <w:tab w:val="right" w:pos="7938"/>
      </w:tabs>
      <w:ind w:left="851" w:right="900"/>
      <w:jc w:val="center"/>
      <w:rPr>
        <w:b/>
        <w:sz w:val="20"/>
        <w:szCs w:val="20"/>
      </w:rPr>
    </w:pPr>
    <w:r w:rsidRPr="00AA19CF">
      <w:rPr>
        <w:sz w:val="20"/>
        <w:szCs w:val="20"/>
      </w:rPr>
      <w:t>Dirección General de Cómputo y de Tecnologías de Información y Comunicación</w:t>
    </w:r>
  </w:p>
  <w:p w:rsidR="000B5882" w:rsidRPr="00AA19CF" w:rsidRDefault="000B5882" w:rsidP="007771AC">
    <w:pPr>
      <w:spacing w:after="0" w:line="240" w:lineRule="auto"/>
      <w:jc w:val="center"/>
      <w:rPr>
        <w:sz w:val="20"/>
        <w:szCs w:val="20"/>
      </w:rPr>
    </w:pPr>
  </w:p>
  <w:p w:rsidR="000B5882" w:rsidRPr="00E671E6" w:rsidRDefault="000B5882" w:rsidP="007771AC">
    <w:pPr>
      <w:jc w:val="center"/>
      <w:rPr>
        <w:rFonts w:ascii="Arial" w:hAnsi="Arial" w:cs="Arial"/>
        <w:smallCaps/>
      </w:rPr>
    </w:pPr>
    <w:r w:rsidRPr="00E671E6">
      <w:rPr>
        <w:rFonts w:ascii="Arial" w:hAnsi="Arial" w:cs="Arial"/>
        <w:smallCaps/>
      </w:rPr>
      <w:t>Casos de</w:t>
    </w:r>
    <w:r>
      <w:rPr>
        <w:rFonts w:ascii="Arial" w:hAnsi="Arial" w:cs="Arial"/>
        <w:smallCaps/>
      </w:rPr>
      <w:t xml:space="preserve"> pruebas consultar bandeja de usuario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3D5"/>
    <w:multiLevelType w:val="multilevel"/>
    <w:tmpl w:val="838654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9506C2"/>
    <w:multiLevelType w:val="hybridMultilevel"/>
    <w:tmpl w:val="3C88B7E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23608"/>
    <w:multiLevelType w:val="hybridMultilevel"/>
    <w:tmpl w:val="1122B0A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12761"/>
    <w:multiLevelType w:val="hybridMultilevel"/>
    <w:tmpl w:val="24F65E4A"/>
    <w:lvl w:ilvl="0" w:tplc="B74C55EC">
      <w:start w:val="1"/>
      <w:numFmt w:val="decimal"/>
      <w:lvlText w:val="%1."/>
      <w:lvlJc w:val="left"/>
      <w:pPr>
        <w:ind w:left="541" w:hanging="360"/>
      </w:pPr>
      <w:rPr>
        <w:b/>
      </w:rPr>
    </w:lvl>
    <w:lvl w:ilvl="1" w:tplc="080A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2" w:tplc="080A0003">
      <w:start w:val="1"/>
      <w:numFmt w:val="bullet"/>
      <w:lvlText w:val="o"/>
      <w:lvlJc w:val="left"/>
      <w:pPr>
        <w:ind w:left="1882" w:hanging="18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701" w:hanging="360"/>
      </w:pPr>
    </w:lvl>
    <w:lvl w:ilvl="4" w:tplc="080A0019" w:tentative="1">
      <w:start w:val="1"/>
      <w:numFmt w:val="lowerLetter"/>
      <w:lvlText w:val="%5."/>
      <w:lvlJc w:val="left"/>
      <w:pPr>
        <w:ind w:left="3421" w:hanging="360"/>
      </w:pPr>
    </w:lvl>
    <w:lvl w:ilvl="5" w:tplc="080A001B" w:tentative="1">
      <w:start w:val="1"/>
      <w:numFmt w:val="lowerRoman"/>
      <w:lvlText w:val="%6."/>
      <w:lvlJc w:val="right"/>
      <w:pPr>
        <w:ind w:left="4141" w:hanging="180"/>
      </w:pPr>
    </w:lvl>
    <w:lvl w:ilvl="6" w:tplc="080A000F" w:tentative="1">
      <w:start w:val="1"/>
      <w:numFmt w:val="decimal"/>
      <w:lvlText w:val="%7."/>
      <w:lvlJc w:val="left"/>
      <w:pPr>
        <w:ind w:left="4861" w:hanging="360"/>
      </w:pPr>
    </w:lvl>
    <w:lvl w:ilvl="7" w:tplc="080A0019" w:tentative="1">
      <w:start w:val="1"/>
      <w:numFmt w:val="lowerLetter"/>
      <w:lvlText w:val="%8."/>
      <w:lvlJc w:val="left"/>
      <w:pPr>
        <w:ind w:left="5581" w:hanging="360"/>
      </w:pPr>
    </w:lvl>
    <w:lvl w:ilvl="8" w:tplc="080A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4" w15:restartNumberingAfterBreak="0">
    <w:nsid w:val="3B9B653F"/>
    <w:multiLevelType w:val="hybridMultilevel"/>
    <w:tmpl w:val="CBEE0814"/>
    <w:lvl w:ilvl="0" w:tplc="B74C55EC">
      <w:start w:val="1"/>
      <w:numFmt w:val="decimal"/>
      <w:lvlText w:val="%1."/>
      <w:lvlJc w:val="left"/>
      <w:pPr>
        <w:ind w:left="541" w:hanging="360"/>
      </w:pPr>
      <w:rPr>
        <w:b/>
      </w:rPr>
    </w:lvl>
    <w:lvl w:ilvl="1" w:tplc="080A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80A0003">
      <w:start w:val="1"/>
      <w:numFmt w:val="bullet"/>
      <w:lvlText w:val="o"/>
      <w:lvlJc w:val="left"/>
      <w:pPr>
        <w:ind w:left="1981" w:hanging="18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701" w:hanging="360"/>
      </w:pPr>
    </w:lvl>
    <w:lvl w:ilvl="4" w:tplc="080A0019" w:tentative="1">
      <w:start w:val="1"/>
      <w:numFmt w:val="lowerLetter"/>
      <w:lvlText w:val="%5."/>
      <w:lvlJc w:val="left"/>
      <w:pPr>
        <w:ind w:left="3421" w:hanging="360"/>
      </w:pPr>
    </w:lvl>
    <w:lvl w:ilvl="5" w:tplc="080A001B" w:tentative="1">
      <w:start w:val="1"/>
      <w:numFmt w:val="lowerRoman"/>
      <w:lvlText w:val="%6."/>
      <w:lvlJc w:val="right"/>
      <w:pPr>
        <w:ind w:left="4141" w:hanging="180"/>
      </w:pPr>
    </w:lvl>
    <w:lvl w:ilvl="6" w:tplc="080A000F" w:tentative="1">
      <w:start w:val="1"/>
      <w:numFmt w:val="decimal"/>
      <w:lvlText w:val="%7."/>
      <w:lvlJc w:val="left"/>
      <w:pPr>
        <w:ind w:left="4861" w:hanging="360"/>
      </w:pPr>
    </w:lvl>
    <w:lvl w:ilvl="7" w:tplc="080A0019" w:tentative="1">
      <w:start w:val="1"/>
      <w:numFmt w:val="lowerLetter"/>
      <w:lvlText w:val="%8."/>
      <w:lvlJc w:val="left"/>
      <w:pPr>
        <w:ind w:left="5581" w:hanging="360"/>
      </w:pPr>
    </w:lvl>
    <w:lvl w:ilvl="8" w:tplc="080A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5" w15:restartNumberingAfterBreak="0">
    <w:nsid w:val="436B2A84"/>
    <w:multiLevelType w:val="hybridMultilevel"/>
    <w:tmpl w:val="AB42B15C"/>
    <w:lvl w:ilvl="0" w:tplc="080A0003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70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2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4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6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8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0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2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41" w:hanging="360"/>
      </w:pPr>
      <w:rPr>
        <w:rFonts w:ascii="Wingdings" w:hAnsi="Wingdings" w:hint="default"/>
      </w:rPr>
    </w:lvl>
  </w:abstractNum>
  <w:abstractNum w:abstractNumId="6" w15:restartNumberingAfterBreak="0">
    <w:nsid w:val="59BF4DAC"/>
    <w:multiLevelType w:val="hybridMultilevel"/>
    <w:tmpl w:val="2D7A1864"/>
    <w:lvl w:ilvl="0" w:tplc="080A0003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72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4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6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8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0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2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4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69" w:hanging="360"/>
      </w:pPr>
      <w:rPr>
        <w:rFonts w:ascii="Wingdings" w:hAnsi="Wingdings" w:hint="default"/>
      </w:rPr>
    </w:lvl>
  </w:abstractNum>
  <w:abstractNum w:abstractNumId="7" w15:restartNumberingAfterBreak="0">
    <w:nsid w:val="5BF222E6"/>
    <w:multiLevelType w:val="hybridMultilevel"/>
    <w:tmpl w:val="2E8282A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80FC1"/>
    <w:multiLevelType w:val="hybridMultilevel"/>
    <w:tmpl w:val="02B07F04"/>
    <w:lvl w:ilvl="0" w:tplc="080A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9" w15:restartNumberingAfterBreak="0">
    <w:nsid w:val="7117539B"/>
    <w:multiLevelType w:val="hybridMultilevel"/>
    <w:tmpl w:val="D0E6815A"/>
    <w:lvl w:ilvl="0" w:tplc="E476245C">
      <w:start w:val="1"/>
      <w:numFmt w:val="decimal"/>
      <w:lvlText w:val="N-%1."/>
      <w:lvlJc w:val="left"/>
      <w:pPr>
        <w:ind w:left="360" w:hanging="360"/>
      </w:pPr>
      <w:rPr>
        <w:rFonts w:hint="default"/>
        <w:b/>
      </w:rPr>
    </w:lvl>
    <w:lvl w:ilvl="1" w:tplc="080A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80A0003">
      <w:start w:val="1"/>
      <w:numFmt w:val="bullet"/>
      <w:lvlText w:val="o"/>
      <w:lvlJc w:val="left"/>
      <w:pPr>
        <w:ind w:left="2024" w:hanging="18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222F54"/>
    <w:multiLevelType w:val="hybridMultilevel"/>
    <w:tmpl w:val="5DA290BE"/>
    <w:lvl w:ilvl="0" w:tplc="E476245C">
      <w:start w:val="1"/>
      <w:numFmt w:val="decimal"/>
      <w:lvlText w:val="N-%1."/>
      <w:lvlJc w:val="left"/>
      <w:pPr>
        <w:ind w:left="360" w:hanging="360"/>
      </w:pPr>
      <w:rPr>
        <w:rFonts w:hint="default"/>
        <w:b/>
      </w:rPr>
    </w:lvl>
    <w:lvl w:ilvl="1" w:tplc="08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80A0003">
      <w:start w:val="1"/>
      <w:numFmt w:val="bullet"/>
      <w:lvlText w:val="o"/>
      <w:lvlJc w:val="left"/>
      <w:pPr>
        <w:ind w:left="2024" w:hanging="18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7"/>
  </w:num>
  <w:num w:numId="5">
    <w:abstractNumId w:val="2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8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defaultTableStyle w:val="INE-1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963"/>
    <w:rsid w:val="00005635"/>
    <w:rsid w:val="00006D9F"/>
    <w:rsid w:val="00010FC7"/>
    <w:rsid w:val="000250A3"/>
    <w:rsid w:val="000444D0"/>
    <w:rsid w:val="00046299"/>
    <w:rsid w:val="00053F1C"/>
    <w:rsid w:val="00061AEB"/>
    <w:rsid w:val="0006777B"/>
    <w:rsid w:val="000842AB"/>
    <w:rsid w:val="00087AEB"/>
    <w:rsid w:val="0009667B"/>
    <w:rsid w:val="000B0593"/>
    <w:rsid w:val="000B5882"/>
    <w:rsid w:val="000C3EAA"/>
    <w:rsid w:val="000D2C42"/>
    <w:rsid w:val="000E1AB8"/>
    <w:rsid w:val="000E747B"/>
    <w:rsid w:val="00112C9B"/>
    <w:rsid w:val="0011378D"/>
    <w:rsid w:val="001176D5"/>
    <w:rsid w:val="00117FF2"/>
    <w:rsid w:val="0012405D"/>
    <w:rsid w:val="00125BA8"/>
    <w:rsid w:val="00126FDC"/>
    <w:rsid w:val="001342BD"/>
    <w:rsid w:val="0017728A"/>
    <w:rsid w:val="00185417"/>
    <w:rsid w:val="001863D2"/>
    <w:rsid w:val="001A0FC7"/>
    <w:rsid w:val="001A48E7"/>
    <w:rsid w:val="001A5089"/>
    <w:rsid w:val="001A6633"/>
    <w:rsid w:val="001C14B7"/>
    <w:rsid w:val="001C3820"/>
    <w:rsid w:val="001C42C3"/>
    <w:rsid w:val="001C6402"/>
    <w:rsid w:val="001D0DB9"/>
    <w:rsid w:val="0020575D"/>
    <w:rsid w:val="002148CA"/>
    <w:rsid w:val="002152FE"/>
    <w:rsid w:val="00221EC4"/>
    <w:rsid w:val="00222CF9"/>
    <w:rsid w:val="002271BF"/>
    <w:rsid w:val="00227202"/>
    <w:rsid w:val="00241A46"/>
    <w:rsid w:val="002524B1"/>
    <w:rsid w:val="002529F8"/>
    <w:rsid w:val="00261832"/>
    <w:rsid w:val="002646BC"/>
    <w:rsid w:val="00283FCB"/>
    <w:rsid w:val="00287099"/>
    <w:rsid w:val="00291BBE"/>
    <w:rsid w:val="00296D00"/>
    <w:rsid w:val="002A378F"/>
    <w:rsid w:val="002A6012"/>
    <w:rsid w:val="002C62D8"/>
    <w:rsid w:val="002C694B"/>
    <w:rsid w:val="002E3810"/>
    <w:rsid w:val="002E3A3F"/>
    <w:rsid w:val="002E52C3"/>
    <w:rsid w:val="002F39B3"/>
    <w:rsid w:val="002F3BBD"/>
    <w:rsid w:val="00303731"/>
    <w:rsid w:val="003040B5"/>
    <w:rsid w:val="00306475"/>
    <w:rsid w:val="00317B5D"/>
    <w:rsid w:val="00326C59"/>
    <w:rsid w:val="00332E65"/>
    <w:rsid w:val="00336162"/>
    <w:rsid w:val="00340DB8"/>
    <w:rsid w:val="0034102E"/>
    <w:rsid w:val="0034320E"/>
    <w:rsid w:val="00345281"/>
    <w:rsid w:val="00352F89"/>
    <w:rsid w:val="00354B42"/>
    <w:rsid w:val="00374D5E"/>
    <w:rsid w:val="00382DA9"/>
    <w:rsid w:val="00391900"/>
    <w:rsid w:val="00396266"/>
    <w:rsid w:val="003A5177"/>
    <w:rsid w:val="003B3D3E"/>
    <w:rsid w:val="003C63DF"/>
    <w:rsid w:val="003C6963"/>
    <w:rsid w:val="003D4FF8"/>
    <w:rsid w:val="003D7A34"/>
    <w:rsid w:val="003F1FF3"/>
    <w:rsid w:val="003F3BC0"/>
    <w:rsid w:val="003F3C59"/>
    <w:rsid w:val="00400228"/>
    <w:rsid w:val="00413585"/>
    <w:rsid w:val="00417383"/>
    <w:rsid w:val="004207ED"/>
    <w:rsid w:val="004236AE"/>
    <w:rsid w:val="00427B0C"/>
    <w:rsid w:val="004310B1"/>
    <w:rsid w:val="0043197E"/>
    <w:rsid w:val="0043472A"/>
    <w:rsid w:val="0044268A"/>
    <w:rsid w:val="0044582B"/>
    <w:rsid w:val="00481C16"/>
    <w:rsid w:val="00481E71"/>
    <w:rsid w:val="00485B58"/>
    <w:rsid w:val="00492E25"/>
    <w:rsid w:val="004A05CA"/>
    <w:rsid w:val="004D070B"/>
    <w:rsid w:val="004D53BE"/>
    <w:rsid w:val="004F0A05"/>
    <w:rsid w:val="00530043"/>
    <w:rsid w:val="00530BE1"/>
    <w:rsid w:val="00540EBD"/>
    <w:rsid w:val="00546869"/>
    <w:rsid w:val="00554956"/>
    <w:rsid w:val="00562AFC"/>
    <w:rsid w:val="00563861"/>
    <w:rsid w:val="00565D2C"/>
    <w:rsid w:val="00583DAA"/>
    <w:rsid w:val="00596F45"/>
    <w:rsid w:val="005A19D5"/>
    <w:rsid w:val="005A2DD6"/>
    <w:rsid w:val="005A4FDE"/>
    <w:rsid w:val="005C1B7C"/>
    <w:rsid w:val="005D495F"/>
    <w:rsid w:val="005D5B9A"/>
    <w:rsid w:val="005E6943"/>
    <w:rsid w:val="005F27E4"/>
    <w:rsid w:val="005F73C8"/>
    <w:rsid w:val="0060006C"/>
    <w:rsid w:val="00600E28"/>
    <w:rsid w:val="00623EFE"/>
    <w:rsid w:val="00632E53"/>
    <w:rsid w:val="00633487"/>
    <w:rsid w:val="00637734"/>
    <w:rsid w:val="00640EEA"/>
    <w:rsid w:val="00641C3C"/>
    <w:rsid w:val="00642C79"/>
    <w:rsid w:val="0064534B"/>
    <w:rsid w:val="006509EA"/>
    <w:rsid w:val="00651287"/>
    <w:rsid w:val="00651D07"/>
    <w:rsid w:val="006556B3"/>
    <w:rsid w:val="006622C9"/>
    <w:rsid w:val="00663355"/>
    <w:rsid w:val="00674B02"/>
    <w:rsid w:val="00683524"/>
    <w:rsid w:val="00692598"/>
    <w:rsid w:val="006A172D"/>
    <w:rsid w:val="006D0661"/>
    <w:rsid w:val="006F0E11"/>
    <w:rsid w:val="00706E90"/>
    <w:rsid w:val="00712399"/>
    <w:rsid w:val="00720E21"/>
    <w:rsid w:val="00746AB8"/>
    <w:rsid w:val="00750341"/>
    <w:rsid w:val="0077121E"/>
    <w:rsid w:val="007768A0"/>
    <w:rsid w:val="007771AC"/>
    <w:rsid w:val="00786882"/>
    <w:rsid w:val="007A43D9"/>
    <w:rsid w:val="007A5C88"/>
    <w:rsid w:val="007B5315"/>
    <w:rsid w:val="007D59C5"/>
    <w:rsid w:val="007E04D9"/>
    <w:rsid w:val="007E5D87"/>
    <w:rsid w:val="007F1FE0"/>
    <w:rsid w:val="007F6102"/>
    <w:rsid w:val="00820B87"/>
    <w:rsid w:val="008252A8"/>
    <w:rsid w:val="00841A65"/>
    <w:rsid w:val="00857CE1"/>
    <w:rsid w:val="00874FF6"/>
    <w:rsid w:val="008947B4"/>
    <w:rsid w:val="008A5164"/>
    <w:rsid w:val="008C191F"/>
    <w:rsid w:val="008D41BF"/>
    <w:rsid w:val="008D4B45"/>
    <w:rsid w:val="008D637D"/>
    <w:rsid w:val="008F3ABA"/>
    <w:rsid w:val="008F518C"/>
    <w:rsid w:val="009044C1"/>
    <w:rsid w:val="009139A9"/>
    <w:rsid w:val="009205FA"/>
    <w:rsid w:val="00922BB3"/>
    <w:rsid w:val="00922F9F"/>
    <w:rsid w:val="00960AE7"/>
    <w:rsid w:val="0097559F"/>
    <w:rsid w:val="00985755"/>
    <w:rsid w:val="00990F39"/>
    <w:rsid w:val="00996E77"/>
    <w:rsid w:val="00997AA9"/>
    <w:rsid w:val="009B77F6"/>
    <w:rsid w:val="009D3C34"/>
    <w:rsid w:val="009D4A8E"/>
    <w:rsid w:val="009E2059"/>
    <w:rsid w:val="009F436F"/>
    <w:rsid w:val="009F754C"/>
    <w:rsid w:val="00A03C23"/>
    <w:rsid w:val="00A07B6F"/>
    <w:rsid w:val="00A24BCA"/>
    <w:rsid w:val="00A332CF"/>
    <w:rsid w:val="00A41654"/>
    <w:rsid w:val="00A477D4"/>
    <w:rsid w:val="00A5141E"/>
    <w:rsid w:val="00A53DC5"/>
    <w:rsid w:val="00A54EDE"/>
    <w:rsid w:val="00A66718"/>
    <w:rsid w:val="00A669A2"/>
    <w:rsid w:val="00A869D1"/>
    <w:rsid w:val="00A963F2"/>
    <w:rsid w:val="00A97201"/>
    <w:rsid w:val="00AA63BD"/>
    <w:rsid w:val="00AB7319"/>
    <w:rsid w:val="00AB7E70"/>
    <w:rsid w:val="00AD4A42"/>
    <w:rsid w:val="00B11DBD"/>
    <w:rsid w:val="00B21953"/>
    <w:rsid w:val="00B33D00"/>
    <w:rsid w:val="00B348C0"/>
    <w:rsid w:val="00B3561D"/>
    <w:rsid w:val="00B35F9C"/>
    <w:rsid w:val="00B41A06"/>
    <w:rsid w:val="00B42A1D"/>
    <w:rsid w:val="00B45B02"/>
    <w:rsid w:val="00B8588A"/>
    <w:rsid w:val="00B97F40"/>
    <w:rsid w:val="00BA5225"/>
    <w:rsid w:val="00BB2A88"/>
    <w:rsid w:val="00BC3BBC"/>
    <w:rsid w:val="00BF1006"/>
    <w:rsid w:val="00BF345E"/>
    <w:rsid w:val="00C01A78"/>
    <w:rsid w:val="00C07FC7"/>
    <w:rsid w:val="00C117D2"/>
    <w:rsid w:val="00C255EA"/>
    <w:rsid w:val="00C403C0"/>
    <w:rsid w:val="00C57062"/>
    <w:rsid w:val="00C67F4F"/>
    <w:rsid w:val="00C73185"/>
    <w:rsid w:val="00C73301"/>
    <w:rsid w:val="00C958A0"/>
    <w:rsid w:val="00C9735A"/>
    <w:rsid w:val="00C97B64"/>
    <w:rsid w:val="00CA5A09"/>
    <w:rsid w:val="00CA7963"/>
    <w:rsid w:val="00CC7429"/>
    <w:rsid w:val="00CD1012"/>
    <w:rsid w:val="00CD654D"/>
    <w:rsid w:val="00CD6FD5"/>
    <w:rsid w:val="00CE4717"/>
    <w:rsid w:val="00D02F64"/>
    <w:rsid w:val="00D11FBC"/>
    <w:rsid w:val="00D15366"/>
    <w:rsid w:val="00D24519"/>
    <w:rsid w:val="00D30F15"/>
    <w:rsid w:val="00D43BAC"/>
    <w:rsid w:val="00D516FC"/>
    <w:rsid w:val="00D53E7A"/>
    <w:rsid w:val="00D715A1"/>
    <w:rsid w:val="00D75B86"/>
    <w:rsid w:val="00D76279"/>
    <w:rsid w:val="00DA1E18"/>
    <w:rsid w:val="00DB43CF"/>
    <w:rsid w:val="00DC420F"/>
    <w:rsid w:val="00DE1FA6"/>
    <w:rsid w:val="00DE419C"/>
    <w:rsid w:val="00DF1320"/>
    <w:rsid w:val="00DF22D1"/>
    <w:rsid w:val="00DF432D"/>
    <w:rsid w:val="00E0350C"/>
    <w:rsid w:val="00E03B73"/>
    <w:rsid w:val="00E12FB5"/>
    <w:rsid w:val="00E1338A"/>
    <w:rsid w:val="00E15C23"/>
    <w:rsid w:val="00E16579"/>
    <w:rsid w:val="00E2392B"/>
    <w:rsid w:val="00E242E9"/>
    <w:rsid w:val="00E24967"/>
    <w:rsid w:val="00E27F6E"/>
    <w:rsid w:val="00E6268E"/>
    <w:rsid w:val="00E671E6"/>
    <w:rsid w:val="00E74588"/>
    <w:rsid w:val="00E75EDD"/>
    <w:rsid w:val="00E81493"/>
    <w:rsid w:val="00E8699E"/>
    <w:rsid w:val="00E90699"/>
    <w:rsid w:val="00E91C18"/>
    <w:rsid w:val="00E94372"/>
    <w:rsid w:val="00EA01F5"/>
    <w:rsid w:val="00EA2F36"/>
    <w:rsid w:val="00EA72AC"/>
    <w:rsid w:val="00EC59D9"/>
    <w:rsid w:val="00ED5B84"/>
    <w:rsid w:val="00ED747F"/>
    <w:rsid w:val="00EE63FB"/>
    <w:rsid w:val="00EF572C"/>
    <w:rsid w:val="00F108D3"/>
    <w:rsid w:val="00F20714"/>
    <w:rsid w:val="00F31153"/>
    <w:rsid w:val="00F5217E"/>
    <w:rsid w:val="00F5401E"/>
    <w:rsid w:val="00F86F05"/>
    <w:rsid w:val="00F93AC6"/>
    <w:rsid w:val="00FA5C4C"/>
    <w:rsid w:val="00FA7123"/>
    <w:rsid w:val="00FB05ED"/>
    <w:rsid w:val="00FB622C"/>
    <w:rsid w:val="00FC3E05"/>
    <w:rsid w:val="00FC4722"/>
    <w:rsid w:val="00FD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17ED82E-9777-4287-B69A-34161272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7963"/>
    <w:pPr>
      <w:spacing w:after="200" w:line="276" w:lineRule="auto"/>
    </w:pPr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E1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B214D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1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B214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07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D5B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A7963"/>
    <w:rPr>
      <w:rFonts w:eastAsiaTheme="minorEastAsia"/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7963"/>
    <w:rPr>
      <w:rFonts w:eastAsiaTheme="minorEastAsia"/>
      <w:sz w:val="22"/>
      <w:szCs w:val="22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3F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1FF3"/>
    <w:rPr>
      <w:sz w:val="22"/>
      <w:szCs w:val="22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F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1FF3"/>
    <w:rPr>
      <w:sz w:val="22"/>
      <w:szCs w:val="22"/>
      <w:lang w:val="es-MX"/>
    </w:rPr>
  </w:style>
  <w:style w:type="character" w:styleId="Nmerodepgina">
    <w:name w:val="page number"/>
    <w:basedOn w:val="Fuentedeprrafopredeter"/>
    <w:uiPriority w:val="99"/>
    <w:semiHidden/>
    <w:unhideWhenUsed/>
    <w:rsid w:val="00CD654D"/>
  </w:style>
  <w:style w:type="character" w:customStyle="1" w:styleId="Ttulo1Car">
    <w:name w:val="Título 1 Car"/>
    <w:basedOn w:val="Fuentedeprrafopredeter"/>
    <w:link w:val="Ttulo1"/>
    <w:uiPriority w:val="9"/>
    <w:rsid w:val="000E1AB8"/>
    <w:rPr>
      <w:rFonts w:asciiTheme="majorHAnsi" w:eastAsiaTheme="majorEastAsia" w:hAnsiTheme="majorHAnsi" w:cstheme="majorBidi"/>
      <w:color w:val="5B214D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0E1AB8"/>
    <w:rPr>
      <w:rFonts w:asciiTheme="majorHAnsi" w:eastAsiaTheme="majorEastAsia" w:hAnsiTheme="majorHAnsi" w:cstheme="majorBidi"/>
      <w:color w:val="5B214D"/>
      <w:sz w:val="26"/>
      <w:szCs w:val="26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0E1AB8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5B214D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1AB8"/>
    <w:rPr>
      <w:rFonts w:asciiTheme="majorHAnsi" w:eastAsiaTheme="majorEastAsia" w:hAnsiTheme="majorHAnsi" w:cstheme="majorBidi"/>
      <w:b/>
      <w:color w:val="5B214D"/>
      <w:spacing w:val="-10"/>
      <w:kern w:val="28"/>
      <w:sz w:val="56"/>
      <w:szCs w:val="56"/>
      <w:lang w:val="es-MX"/>
    </w:rPr>
  </w:style>
  <w:style w:type="character" w:styleId="nfasisintenso">
    <w:name w:val="Intense Emphasis"/>
    <w:basedOn w:val="Fuentedeprrafopredeter"/>
    <w:uiPriority w:val="21"/>
    <w:qFormat/>
    <w:rsid w:val="000E1AB8"/>
    <w:rPr>
      <w:i/>
      <w:iCs/>
      <w:color w:val="5B214D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1AB8"/>
    <w:pPr>
      <w:pBdr>
        <w:top w:val="single" w:sz="4" w:space="10" w:color="5B214D"/>
        <w:bottom w:val="single" w:sz="4" w:space="10" w:color="5B214D"/>
      </w:pBdr>
      <w:spacing w:before="360" w:after="360"/>
      <w:ind w:left="864" w:right="864"/>
      <w:jc w:val="center"/>
    </w:pPr>
    <w:rPr>
      <w:i/>
      <w:iCs/>
      <w:color w:val="5B214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1AB8"/>
    <w:rPr>
      <w:i/>
      <w:iCs/>
      <w:color w:val="5B214D"/>
      <w:sz w:val="22"/>
      <w:szCs w:val="22"/>
      <w:lang w:val="es-MX"/>
    </w:rPr>
  </w:style>
  <w:style w:type="character" w:styleId="Referenciaintensa">
    <w:name w:val="Intense Reference"/>
    <w:basedOn w:val="Fuentedeprrafopredeter"/>
    <w:uiPriority w:val="32"/>
    <w:qFormat/>
    <w:rsid w:val="000E1AB8"/>
    <w:rPr>
      <w:b/>
      <w:bCs/>
      <w:smallCaps/>
      <w:color w:val="5B214D"/>
      <w:spacing w:val="5"/>
    </w:rPr>
  </w:style>
  <w:style w:type="table" w:styleId="Tablaconcuadrcula">
    <w:name w:val="Table Grid"/>
    <w:basedOn w:val="Tablanormal"/>
    <w:rsid w:val="00596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3-nfasis21">
    <w:name w:val="Tabla de lista 3 - Énfasis 21"/>
    <w:basedOn w:val="Tablanormal"/>
    <w:uiPriority w:val="48"/>
    <w:rsid w:val="00596F45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INE-1">
    <w:name w:val="INE-1"/>
    <w:basedOn w:val="Tabladecuadrcula4-nfasis21"/>
    <w:uiPriority w:val="99"/>
    <w:rsid w:val="00922BB3"/>
    <w:tblPr>
      <w:tblBorders>
        <w:top w:val="single" w:sz="4" w:space="0" w:color="7F2F6D"/>
        <w:left w:val="single" w:sz="4" w:space="0" w:color="7F2F6D"/>
        <w:bottom w:val="single" w:sz="4" w:space="0" w:color="7F2F6D"/>
        <w:right w:val="single" w:sz="4" w:space="0" w:color="7F2F6D"/>
        <w:insideH w:val="single" w:sz="4" w:space="0" w:color="7F2F6D"/>
        <w:insideV w:val="single" w:sz="4" w:space="0" w:color="7F2F6D"/>
      </w:tblBorders>
    </w:tblPr>
    <w:tcPr>
      <w:shd w:val="clear" w:color="auto" w:fill="auto"/>
    </w:tcPr>
    <w:tblStylePr w:type="firstRow">
      <w:pPr>
        <w:jc w:val="center"/>
      </w:pPr>
      <w:rPr>
        <w:rFonts w:asciiTheme="minorHAnsi" w:hAnsiTheme="minorHAnsi"/>
        <w:b/>
        <w:bCs/>
        <w:color w:val="FFFFFF" w:themeColor="background1"/>
      </w:rPr>
      <w:tblPr/>
      <w:tcPr>
        <w:tcBorders>
          <w:top w:val="single" w:sz="4" w:space="0" w:color="7F2F6D"/>
          <w:left w:val="single" w:sz="4" w:space="0" w:color="7F2F6D"/>
          <w:bottom w:val="single" w:sz="4" w:space="0" w:color="7F2F6D"/>
          <w:right w:val="single" w:sz="4" w:space="0" w:color="7F2F6D"/>
          <w:insideH w:val="single" w:sz="4" w:space="0" w:color="7F2F6D"/>
          <w:insideV w:val="single" w:sz="4" w:space="0" w:color="7F2F6D"/>
        </w:tcBorders>
        <w:shd w:val="clear" w:color="auto" w:fill="3F1736"/>
        <w:vAlign w:val="center"/>
      </w:tcPr>
    </w:tblStylePr>
    <w:tblStylePr w:type="lastRow">
      <w:rPr>
        <w:b/>
        <w:bCs/>
      </w:rPr>
      <w:tblPr/>
      <w:tcPr>
        <w:tcBorders>
          <w:top w:val="single" w:sz="4" w:space="0" w:color="7F2F6D"/>
          <w:left w:val="single" w:sz="4" w:space="0" w:color="7F2F6D"/>
          <w:bottom w:val="single" w:sz="4" w:space="0" w:color="7F2F6D"/>
          <w:right w:val="single" w:sz="4" w:space="0" w:color="7F2F6D"/>
          <w:insideH w:val="single" w:sz="4" w:space="0" w:color="7F2F6D"/>
          <w:insideV w:val="single" w:sz="4" w:space="0" w:color="7F2F6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596F4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4207ED"/>
    <w:rPr>
      <w:rFonts w:asciiTheme="majorHAnsi" w:eastAsiaTheme="majorEastAsia" w:hAnsiTheme="majorHAnsi" w:cstheme="majorBidi"/>
      <w:color w:val="1F4D78" w:themeColor="accent1" w:themeShade="7F"/>
      <w:lang w:val="es-MX"/>
    </w:rPr>
  </w:style>
  <w:style w:type="paragraph" w:styleId="Prrafodelista">
    <w:name w:val="List Paragraph"/>
    <w:aliases w:val="CNBV Parrafo1,Bullet Number,lp1,Listas,List Paragraph1,Bullet List,FooterText,numbered,Paragraphe de liste1,Bulletr List Paragraph,列出段落,列出段落1,Colorful List - Accent 11,Cuadrícula media 1 - Énfasis 21,Cuadrícula clara - Énfasis 31"/>
    <w:basedOn w:val="Normal"/>
    <w:link w:val="PrrafodelistaCar"/>
    <w:uiPriority w:val="34"/>
    <w:qFormat/>
    <w:rsid w:val="004207ED"/>
    <w:pPr>
      <w:spacing w:after="0" w:line="24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aliases w:val="CNBV Parrafo1 Car,Bullet Number Car,lp1 Car,Listas Car,List Paragraph1 Car,Bullet List Car,FooterText Car,numbered Car,Paragraphe de liste1 Car,Bulletr List Paragraph Car,列出段落 Car,列出段落1 Car,Colorful List - Accent 11 Car"/>
    <w:link w:val="Prrafodelista"/>
    <w:uiPriority w:val="99"/>
    <w:locked/>
    <w:rsid w:val="004207ED"/>
    <w:rPr>
      <w:rFonts w:ascii="Times New Roman" w:eastAsia="Times New Roman" w:hAnsi="Times New Roman" w:cs="Times New Roman"/>
      <w:lang w:val="es-ES" w:eastAsia="es-ES"/>
    </w:rPr>
  </w:style>
  <w:style w:type="paragraph" w:customStyle="1" w:styleId="Vieta">
    <w:name w:val="Viñeta"/>
    <w:rsid w:val="004207ED"/>
    <w:pPr>
      <w:spacing w:before="120" w:after="60"/>
    </w:pPr>
    <w:rPr>
      <w:rFonts w:ascii="Arial" w:eastAsia="MS Mincho" w:hAnsi="Arial" w:cs="Times New Roman"/>
      <w:sz w:val="20"/>
      <w:lang w:val="es-ES" w:eastAsia="ja-JP"/>
    </w:rPr>
  </w:style>
  <w:style w:type="paragraph" w:styleId="Textonotapie">
    <w:name w:val="footnote text"/>
    <w:basedOn w:val="Normal"/>
    <w:link w:val="TextonotapieCar"/>
    <w:rsid w:val="004207E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s-ES" w:eastAsia="ja-JP"/>
    </w:rPr>
  </w:style>
  <w:style w:type="character" w:customStyle="1" w:styleId="TextonotapieCar">
    <w:name w:val="Texto nota pie Car"/>
    <w:basedOn w:val="Fuentedeprrafopredeter"/>
    <w:link w:val="Textonotapie"/>
    <w:rsid w:val="004207ED"/>
    <w:rPr>
      <w:rFonts w:ascii="Times New Roman" w:eastAsia="MS Mincho" w:hAnsi="Times New Roman" w:cs="Times New Roman"/>
      <w:sz w:val="20"/>
      <w:szCs w:val="20"/>
      <w:lang w:val="es-ES" w:eastAsia="ja-JP"/>
    </w:rPr>
  </w:style>
  <w:style w:type="character" w:styleId="Refdenotaalpie">
    <w:name w:val="footnote reference"/>
    <w:basedOn w:val="Fuentedeprrafopredeter"/>
    <w:uiPriority w:val="99"/>
    <w:rsid w:val="004207ED"/>
    <w:rPr>
      <w:vertAlign w:val="superscript"/>
    </w:rPr>
  </w:style>
  <w:style w:type="paragraph" w:customStyle="1" w:styleId="Pa8">
    <w:name w:val="Pa8"/>
    <w:basedOn w:val="Normal"/>
    <w:next w:val="Normal"/>
    <w:uiPriority w:val="99"/>
    <w:rsid w:val="00B97F40"/>
    <w:pPr>
      <w:autoSpaceDE w:val="0"/>
      <w:autoSpaceDN w:val="0"/>
      <w:adjustRightInd w:val="0"/>
      <w:spacing w:after="0" w:line="201" w:lineRule="atLeast"/>
    </w:pPr>
    <w:rPr>
      <w:rFonts w:ascii="Calibri" w:hAnsi="Calibri" w:cs="Calibri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AA63B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AA63BD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AA63BD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A63BD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AA63BD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AA63BD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AA63BD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AA63BD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AA63BD"/>
    <w:pPr>
      <w:spacing w:after="0"/>
      <w:ind w:left="176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A63BD"/>
    <w:rPr>
      <w:color w:val="0563C1" w:themeColor="hyperlink"/>
      <w:u w:val="single"/>
    </w:rPr>
  </w:style>
  <w:style w:type="paragraph" w:customStyle="1" w:styleId="Cuerpodetexto">
    <w:name w:val="Cuerpo de texto"/>
    <w:basedOn w:val="Normal"/>
    <w:link w:val="CuerpodetextoCar"/>
    <w:uiPriority w:val="99"/>
    <w:rsid w:val="00391900"/>
    <w:pPr>
      <w:spacing w:before="40" w:after="40" w:line="240" w:lineRule="auto"/>
      <w:jc w:val="both"/>
    </w:pPr>
    <w:rPr>
      <w:rFonts w:ascii="Arial" w:eastAsia="MS Mincho" w:hAnsi="Arial" w:cs="Times New Roman"/>
      <w:sz w:val="20"/>
      <w:szCs w:val="24"/>
      <w:lang w:val="es-ES" w:eastAsia="ja-JP"/>
    </w:rPr>
  </w:style>
  <w:style w:type="paragraph" w:customStyle="1" w:styleId="Nivel1">
    <w:name w:val="Nivel 1"/>
    <w:basedOn w:val="TDC1"/>
    <w:link w:val="Nivel1Car"/>
    <w:rsid w:val="00391900"/>
    <w:pPr>
      <w:spacing w:before="240" w:after="120" w:line="240" w:lineRule="auto"/>
    </w:pPr>
    <w:rPr>
      <w:rFonts w:ascii="Arial" w:eastAsia="MS Mincho" w:hAnsi="Arial" w:cs="Times New Roman"/>
      <w:b w:val="0"/>
      <w:i w:val="0"/>
      <w:sz w:val="22"/>
      <w:lang w:val="es-ES" w:eastAsia="ja-JP"/>
    </w:rPr>
  </w:style>
  <w:style w:type="character" w:customStyle="1" w:styleId="Nivel1Car">
    <w:name w:val="Nivel 1 Car"/>
    <w:basedOn w:val="Fuentedeprrafopredeter"/>
    <w:link w:val="Nivel1"/>
    <w:rsid w:val="00391900"/>
    <w:rPr>
      <w:rFonts w:ascii="Arial" w:eastAsia="MS Mincho" w:hAnsi="Arial" w:cs="Times New Roman"/>
      <w:bCs/>
      <w:iCs/>
      <w:sz w:val="22"/>
      <w:lang w:val="es-ES" w:eastAsia="ja-JP"/>
    </w:rPr>
  </w:style>
  <w:style w:type="paragraph" w:customStyle="1" w:styleId="Vieta2">
    <w:name w:val="Viñeta 2"/>
    <w:basedOn w:val="Normal"/>
    <w:rsid w:val="00391900"/>
    <w:pPr>
      <w:tabs>
        <w:tab w:val="left" w:pos="567"/>
        <w:tab w:val="left" w:pos="851"/>
      </w:tabs>
      <w:spacing w:after="0" w:line="240" w:lineRule="auto"/>
      <w:jc w:val="both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textotabla">
    <w:name w:val="texto tabla"/>
    <w:basedOn w:val="Normal"/>
    <w:rsid w:val="004310B1"/>
    <w:pPr>
      <w:spacing w:before="60" w:after="60" w:line="240" w:lineRule="auto"/>
      <w:jc w:val="both"/>
    </w:pPr>
    <w:rPr>
      <w:rFonts w:ascii="Arial" w:eastAsia="Times New Roman" w:hAnsi="Arial" w:cs="Times New Roman"/>
      <w:bCs/>
      <w:sz w:val="20"/>
      <w:szCs w:val="20"/>
      <w:lang w:eastAsia="es-ES"/>
    </w:rPr>
  </w:style>
  <w:style w:type="paragraph" w:styleId="Descripcin">
    <w:name w:val="caption"/>
    <w:aliases w:val="Titulo Tablas e Imágenes"/>
    <w:basedOn w:val="Normal"/>
    <w:next w:val="Normal"/>
    <w:unhideWhenUsed/>
    <w:qFormat/>
    <w:rsid w:val="004310B1"/>
    <w:pPr>
      <w:spacing w:line="240" w:lineRule="auto"/>
      <w:jc w:val="center"/>
    </w:pPr>
    <w:rPr>
      <w:rFonts w:ascii="Arial" w:eastAsia="MS Mincho" w:hAnsi="Arial" w:cs="Times New Roman"/>
      <w:b/>
      <w:bCs/>
      <w:i/>
      <w:color w:val="000000" w:themeColor="text1"/>
      <w:sz w:val="18"/>
      <w:szCs w:val="18"/>
      <w:lang w:val="es-ES" w:eastAsia="ja-JP"/>
    </w:rPr>
  </w:style>
  <w:style w:type="table" w:customStyle="1" w:styleId="Tabladecuadrcula1clara-nfasis11">
    <w:name w:val="Tabla de cuadrícula 1 clara - Énfasis 11"/>
    <w:basedOn w:val="Tablanormal"/>
    <w:uiPriority w:val="46"/>
    <w:rsid w:val="00F93AC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E2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059"/>
    <w:rPr>
      <w:rFonts w:ascii="Segoe UI" w:hAnsi="Segoe UI" w:cs="Segoe UI"/>
      <w:sz w:val="18"/>
      <w:szCs w:val="18"/>
      <w:lang w:val="es-MX"/>
    </w:rPr>
  </w:style>
  <w:style w:type="paragraph" w:customStyle="1" w:styleId="Default">
    <w:name w:val="Default"/>
    <w:rsid w:val="0006777B"/>
    <w:pPr>
      <w:autoSpaceDE w:val="0"/>
      <w:autoSpaceDN w:val="0"/>
      <w:adjustRightInd w:val="0"/>
    </w:pPr>
    <w:rPr>
      <w:rFonts w:ascii="Arial" w:hAnsi="Arial" w:cs="Arial"/>
      <w:color w:val="000000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5D5B9A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s-MX"/>
    </w:rPr>
  </w:style>
  <w:style w:type="character" w:customStyle="1" w:styleId="CuerpodetextoCar">
    <w:name w:val="Cuerpo de texto Car"/>
    <w:link w:val="Cuerpodetexto"/>
    <w:uiPriority w:val="99"/>
    <w:rsid w:val="00427B0C"/>
    <w:rPr>
      <w:rFonts w:ascii="Arial" w:eastAsia="MS Mincho" w:hAnsi="Arial" w:cs="Times New Roman"/>
      <w:sz w:val="20"/>
      <w:lang w:val="es-ES" w:eastAsia="ja-JP"/>
    </w:rPr>
  </w:style>
  <w:style w:type="paragraph" w:customStyle="1" w:styleId="Ttulotabla">
    <w:name w:val="Título tabla"/>
    <w:basedOn w:val="Normal"/>
    <w:link w:val="TtulotablaCarCar"/>
    <w:rsid w:val="00D24519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b/>
      <w:bCs/>
      <w:sz w:val="20"/>
      <w:szCs w:val="20"/>
      <w:lang w:eastAsia="es-ES"/>
    </w:rPr>
  </w:style>
  <w:style w:type="character" w:customStyle="1" w:styleId="TtulotablaCarCar">
    <w:name w:val="Título tabla Car Car"/>
    <w:basedOn w:val="Fuentedeprrafopredeter"/>
    <w:link w:val="Ttulotabla"/>
    <w:rsid w:val="00D24519"/>
    <w:rPr>
      <w:rFonts w:ascii="Arial" w:eastAsia="Times New Roman" w:hAnsi="Arial" w:cs="Times New Roman"/>
      <w:b/>
      <w:bCs/>
      <w:sz w:val="20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7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6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9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84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23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40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9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19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85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8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68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41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6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0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7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5871CE-76EC-4E61-9C83-F29A27779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2024</Words>
  <Characters>11134</Characters>
  <Application>Microsoft Office Word</Application>
  <DocSecurity>4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RICARDO SERRANO DIAZ</cp:lastModifiedBy>
  <cp:revision>2</cp:revision>
  <dcterms:created xsi:type="dcterms:W3CDTF">2019-11-07T15:33:00Z</dcterms:created>
  <dcterms:modified xsi:type="dcterms:W3CDTF">2019-11-07T15:33:00Z</dcterms:modified>
</cp:coreProperties>
</file>