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Sistema Cobrança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Descrição do sistema: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Cadastro de clientes, com valores a pagar.</w:t>
      </w:r>
    </w:p>
    <w:p>
      <w:pPr>
        <w:pStyle w:val="Normal"/>
        <w:ind w:left="142" w:hanging="142"/>
        <w:rPr>
          <w:sz w:val="28"/>
          <w:szCs w:val="28"/>
        </w:rPr>
      </w:pPr>
      <w:r>
        <w:rPr>
          <w:sz w:val="28"/>
          <w:szCs w:val="28"/>
        </w:rPr>
        <w:t>- Gera RPS e grava arquivo .txt para envio ao site da prefeitura, para gerar notas de serviços (Nota Carioca)</w:t>
      </w:r>
    </w:p>
    <w:p>
      <w:pPr>
        <w:pStyle w:val="Normal"/>
        <w:ind w:left="142" w:hanging="142"/>
        <w:rPr>
          <w:sz w:val="28"/>
          <w:szCs w:val="28"/>
        </w:rPr>
      </w:pPr>
      <w:r>
        <w:rPr>
          <w:sz w:val="28"/>
          <w:szCs w:val="28"/>
        </w:rPr>
        <w:t>- Gera num. de boletos bancários e grava arquivo CNAB400 que é enviado ao banco Itaú para serem registrados, arquivo que eu envio no site do banco.</w:t>
      </w:r>
    </w:p>
    <w:p>
      <w:pPr>
        <w:pStyle w:val="Normal"/>
        <w:ind w:left="142" w:hanging="142"/>
        <w:rPr>
          <w:sz w:val="28"/>
          <w:szCs w:val="28"/>
        </w:rPr>
      </w:pPr>
      <w:r>
        <w:rPr>
          <w:sz w:val="28"/>
          <w:szCs w:val="28"/>
        </w:rPr>
        <w:t>- Atualiza boletos pagos a partir de arquivo retorno (do banco Itaú) que entro no site do banco e baixo.</w:t>
      </w:r>
    </w:p>
    <w:p>
      <w:pPr>
        <w:pStyle w:val="Normal"/>
        <w:rPr>
          <w:b/>
          <w:b/>
          <w:i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O que preciso: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- Compilar para usar em 64 bits</w:t>
      </w:r>
    </w:p>
    <w:p>
      <w:pPr>
        <w:pStyle w:val="Normal"/>
        <w:ind w:left="142" w:hanging="142"/>
        <w:rPr>
          <w:color w:val="000000"/>
        </w:rPr>
      </w:pPr>
      <w:r>
        <w:rPr>
          <w:color w:val="000000"/>
          <w:sz w:val="28"/>
          <w:szCs w:val="28"/>
        </w:rPr>
        <w:t>- Criar uma rotina ( ENVIA_BOLS() ) no arquivo ENV_BOLS.PRG, para gerar e enviar os boletos em PDF por e-mail que seria: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. O arquivo ENV_BOLS, tem todos os dados dos boletos aceitos, retirados do arquivo retorno do banco Itaú para serem gerados os boletos, inclusive os e-mails a serem enviados (Enviei este arquivo com uma massa de testes). 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. Tem alguns clientes que recebem os boletos em mais de 1 e-mail. Pode ser no máximo 3 e-mails. Todos estes e-mails estão no arquivo ENV_BOLS (ENV_EMAIL1, ENV_EMAIL2 e  ENV_EMAIL3)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. Tem clientes que recebem cobrança no mesmo e-mail, de mais de uma empresa, então deve ser ordenado pelo campo ENV_EMAIL1 e enviados juntos todos os boletos com o mesmo e-mail neste campo.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. Todos os boletos enviados devem ser enviados também com cópia oculta para o e-mail do campo MSG_CCO, do arquivo EMAI_MSG.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. O título e o corpo dos e-mails a serem enviados estão nos campos MSG_TITULO e MSG_CORPO do arquivo EMAI_MSG.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. A assinatura dos e-mails enviados está em 002_Assinatura dos e-mails.DOCX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. Ao final da execução desta rotina deve ser mostrado na tela (PARA CONFERÊNCIA), o total de BOLETOS (deve coincidir com o total de linhas do arquivo ENV_BOLS) enviados e o somatório dos valores de cada BOLETO (campo ENV_VALOR do DBF ENV_BOLS).</w:t>
      </w:r>
      <w:bookmarkStart w:id="0" w:name="_GoBack"/>
      <w:bookmarkEnd w:id="0"/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. Deve ser gerado um relatório dos boletos enviados com o lay-out:</w:t>
      </w:r>
    </w:p>
    <w:p>
      <w:pPr>
        <w:pStyle w:val="Normal"/>
        <w:ind w:left="336" w:hanging="336"/>
        <w:jc w:val="center"/>
        <w:rPr>
          <w:sz w:val="28"/>
          <w:szCs w:val="28"/>
        </w:rPr>
      </w:pPr>
      <w:r>
        <w:rPr>
          <w:sz w:val="28"/>
          <w:szCs w:val="28"/>
        </w:rPr>
        <w:t>Boletos enviados em 99/99/99</w:t>
      </w:r>
    </w:p>
    <w:p>
      <w:pPr>
        <w:pStyle w:val="Normal"/>
        <w:pBdr>
          <w:top w:val="single" w:sz="6" w:space="1" w:color="000000"/>
          <w:bottom w:val="single" w:sz="6" w:space="1" w:color="000000"/>
        </w:pBdr>
        <w:spacing w:before="0" w:after="0"/>
        <w:ind w:left="335" w:hanging="335"/>
        <w:rPr>
          <w:sz w:val="28"/>
          <w:szCs w:val="28"/>
        </w:rPr>
      </w:pPr>
      <w:r>
        <w:rPr>
          <w:sz w:val="28"/>
          <w:szCs w:val="28"/>
        </w:rPr>
        <w:t>CLIENTE</w:t>
        <w:tab/>
        <w:tab/>
        <w:tab/>
        <w:t>E-MAIL</w:t>
        <w:tab/>
        <w:tab/>
        <w:tab/>
        <w:tab/>
        <w:tab/>
        <w:tab/>
        <w:t>VALOR</w:t>
      </w:r>
    </w:p>
    <w:p>
      <w:pPr>
        <w:pStyle w:val="Normal"/>
        <w:spacing w:before="0" w:after="0"/>
        <w:ind w:left="335" w:hanging="335"/>
        <w:rPr>
          <w:sz w:val="28"/>
          <w:szCs w:val="28"/>
        </w:rPr>
      </w:pPr>
      <w:r>
        <w:rPr>
          <w:sz w:val="28"/>
          <w:szCs w:val="28"/>
        </w:rPr>
        <w:t>X---------------------X</w:t>
        <w:tab/>
        <w:t xml:space="preserve">  </w:t>
        <w:tab/>
        <w:t>X-------------------------------------------------X           99.999,99</w:t>
      </w:r>
    </w:p>
    <w:p>
      <w:pPr>
        <w:pStyle w:val="Normal"/>
        <w:spacing w:before="0" w:after="0"/>
        <w:ind w:left="335" w:hanging="335"/>
        <w:rPr>
          <w:sz w:val="28"/>
          <w:szCs w:val="28"/>
        </w:rPr>
      </w:pPr>
      <w:r>
        <w:rPr>
          <w:sz w:val="28"/>
          <w:szCs w:val="28"/>
        </w:rPr>
        <w:t>X---------------------X</w:t>
        <w:tab/>
        <w:t xml:space="preserve">  </w:t>
        <w:tab/>
        <w:t xml:space="preserve">X-------------------------------------------------X  </w:t>
        <w:tab/>
        <w:t xml:space="preserve">    99.999,99</w:t>
      </w:r>
    </w:p>
    <w:p>
      <w:pPr>
        <w:pStyle w:val="Normal"/>
        <w:spacing w:before="0" w:after="0"/>
        <w:ind w:left="335" w:hanging="335"/>
        <w:rPr>
          <w:sz w:val="28"/>
          <w:szCs w:val="28"/>
        </w:rPr>
      </w:pPr>
      <w:r>
        <w:rPr>
          <w:sz w:val="28"/>
          <w:szCs w:val="28"/>
        </w:rPr>
        <w:t>X---------------------X</w:t>
        <w:tab/>
        <w:t xml:space="preserve">  </w:t>
        <w:tab/>
        <w:t>X-------------------------------------------------X           99.999,99</w:t>
      </w:r>
    </w:p>
    <w:p>
      <w:pPr>
        <w:pStyle w:val="Normal"/>
        <w:pBdr>
          <w:bottom w:val="single" w:sz="6" w:space="1" w:color="000000"/>
        </w:pBdr>
        <w:spacing w:before="0" w:after="0"/>
        <w:ind w:left="335" w:hanging="335"/>
        <w:rPr>
          <w:sz w:val="28"/>
          <w:szCs w:val="28"/>
        </w:rPr>
      </w:pPr>
      <w:r>
        <w:rPr>
          <w:sz w:val="28"/>
          <w:szCs w:val="28"/>
        </w:rPr>
        <w:t>X---------------------X</w:t>
        <w:tab/>
        <w:t xml:space="preserve">  </w:t>
        <w:tab/>
        <w:t>X-------------------------------------------------X           99.999,99</w:t>
      </w:r>
    </w:p>
    <w:p>
      <w:pPr>
        <w:pStyle w:val="Normal"/>
        <w:spacing w:before="0" w:after="0"/>
        <w:ind w:left="335" w:hanging="335"/>
        <w:rPr>
          <w:sz w:val="28"/>
          <w:szCs w:val="28"/>
        </w:rPr>
      </w:pPr>
      <w:r>
        <w:rPr>
          <w:sz w:val="28"/>
          <w:szCs w:val="28"/>
        </w:rPr>
        <w:t>TOTAIS:         9.999</w:t>
        <w:tab/>
        <w:tab/>
        <w:tab/>
        <w:tab/>
        <w:tab/>
        <w:tab/>
        <w:tab/>
        <w:tab/>
        <w:t xml:space="preserve">             999.999,99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>Obs.: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>CLIENTE: Campo ENV_PAGAD do DBF ENV_BOLS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>E-MAIL: Campo ENV_EMAIL1 do DBF ENV_BOLS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>VALOR:  Campo ENV_VALOR do DBF ENV_BOLS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ind w:left="336" w:hanging="336"/>
        <w:rPr>
          <w:b/>
          <w:b/>
          <w:sz w:val="28"/>
          <w:szCs w:val="28"/>
        </w:rPr>
      </w:pPr>
      <w:r>
        <w:rPr>
          <w:sz w:val="28"/>
          <w:szCs w:val="28"/>
        </w:rPr>
        <w:t xml:space="preserve">  </w:t>
      </w:r>
      <w:r>
        <w:rPr>
          <w:b/>
          <w:sz w:val="28"/>
          <w:szCs w:val="28"/>
        </w:rPr>
        <w:t>. Segue o manual do Itaú (CNAB400), para geração dos boletos em PDF.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>Obs.: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>No programa PROCS.PRG, tem uma rotina (IMPR_HARB) que tentei centralizar todas as impressões do sistema, mas não está funcionando. Envia para o spool de impressão do Windows, mas não imprime.</w:t>
      </w:r>
    </w:p>
    <w:p>
      <w:pPr>
        <w:pStyle w:val="Normal"/>
        <w:ind w:left="336" w:hanging="336"/>
        <w:rPr>
          <w:sz w:val="28"/>
          <w:szCs w:val="28"/>
        </w:rPr>
      </w:pPr>
      <w:r>
        <w:rPr>
          <w:sz w:val="28"/>
          <w:szCs w:val="28"/>
        </w:rPr>
        <w:t>Testei com a rotina logo abaixo: LISTA_RESUMO.</w:t>
      </w:r>
    </w:p>
    <w:p>
      <w:pPr>
        <w:pStyle w:val="Normal"/>
        <w:spacing w:before="0" w:after="200"/>
        <w:ind w:left="336" w:hanging="336"/>
        <w:rPr>
          <w:sz w:val="28"/>
          <w:szCs w:val="28"/>
        </w:rPr>
      </w:pPr>
      <w:r>
        <w:rPr>
          <w:sz w:val="28"/>
          <w:szCs w:val="28"/>
        </w:rPr>
        <w:t>Resolvendo a LISTA_RESUMO, implemento em todas as outras para padronizar a impressão.</w:t>
      </w:r>
    </w:p>
    <w:sectPr>
      <w:type w:val="nextPage"/>
      <w:pgSz w:w="11906" w:h="16838"/>
      <w:pgMar w:left="1701" w:right="99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Application>LibreOffice/7.1.2.2$Windows_X86_64 LibreOffice_project/8a45595d069ef5570103caea1b71cc9d82b2aae4</Application>
  <AppVersion>15.0000</AppVersion>
  <Pages>2</Pages>
  <Words>430</Words>
  <Characters>2353</Characters>
  <CharactersWithSpaces>2856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2021-02-10T20:53:00Z</dcterms:created>
  <dc:creator>Luiz</dc:creator>
  <dc:description/>
  <dc:language>pt-BR</dc:language>
  <cp:lastModifiedBy/>
  <dcterms:modified xsi:type="dcterms:W3CDTF">2021-05-11T13:26:51Z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