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E7" w:rsidRDefault="00611EE7" w:rsidP="00611EE7">
      <w:pPr>
        <w:jc w:val="center"/>
      </w:pPr>
      <w:r>
        <w:t>ACTIVIDAD DIAGNOSTICA INICIAL</w:t>
      </w:r>
    </w:p>
    <w:p w:rsidR="00611EE7" w:rsidRDefault="00611EE7" w:rsidP="00611EE7">
      <w:pPr>
        <w:jc w:val="center"/>
      </w:pPr>
    </w:p>
    <w:p w:rsidR="00611EE7" w:rsidRDefault="00611EE7" w:rsidP="00611EE7">
      <w:pPr>
        <w:jc w:val="both"/>
      </w:pPr>
      <w:r>
        <w:t>Con el fin de sondear algunos conocimientos previos que pudieras tener respecto de la temática que este texto aborda y de que establezcas un punto de partida en tu aprendizaje, te invito a llevar a cabo los ejercicios que siguen:</w:t>
      </w:r>
    </w:p>
    <w:p w:rsidR="00611EE7" w:rsidRDefault="00611EE7" w:rsidP="00611EE7">
      <w:pPr>
        <w:jc w:val="both"/>
      </w:pPr>
      <w:r>
        <w:t xml:space="preserve">I.- Lee detenida y reflexivamente las siguientes afirmaciones y luego, juzga si te parecen correctas o acertadas o no. Justifica por qué: </w:t>
      </w:r>
    </w:p>
    <w:p w:rsidR="00611EE7" w:rsidRDefault="00611EE7" w:rsidP="00611EE7">
      <w:pPr>
        <w:ind w:firstLine="708"/>
        <w:jc w:val="both"/>
      </w:pPr>
      <w:r>
        <w:t xml:space="preserve">a)    </w:t>
      </w:r>
      <w:r>
        <w:t>Porque el ser humano cree.</w:t>
      </w:r>
    </w:p>
    <w:p w:rsidR="00611EE7" w:rsidRDefault="00611EE7" w:rsidP="00611EE7">
      <w:pPr>
        <w:ind w:firstLine="708"/>
        <w:jc w:val="both"/>
      </w:pPr>
      <w:r>
        <w:t xml:space="preserve">b)    </w:t>
      </w:r>
      <w:r>
        <w:t>En que cosas cree el mundo de hoy</w:t>
      </w:r>
      <w:r>
        <w:t>.</w:t>
      </w:r>
    </w:p>
    <w:p w:rsidR="00611EE7" w:rsidRDefault="00611EE7" w:rsidP="00611EE7">
      <w:pPr>
        <w:ind w:firstLine="708"/>
        <w:jc w:val="both"/>
      </w:pPr>
      <w:r>
        <w:t xml:space="preserve">c)    Lo importante es </w:t>
      </w:r>
      <w:r w:rsidR="004C3C31">
        <w:t xml:space="preserve">creer </w:t>
      </w:r>
      <w:r>
        <w:t>lo que cad</w:t>
      </w:r>
      <w:r w:rsidR="004C3C31">
        <w:t>a persona tiene dentro de sí. Creer en lo</w:t>
      </w:r>
      <w:r>
        <w:t xml:space="preserve"> externo no es más que un envoltorio de la verdad que nuestro espíritu aloja.</w:t>
      </w:r>
    </w:p>
    <w:p w:rsidR="00611EE7" w:rsidRDefault="00611EE7" w:rsidP="00611EE7">
      <w:pPr>
        <w:jc w:val="both"/>
      </w:pPr>
    </w:p>
    <w:p w:rsidR="00611EE7" w:rsidRDefault="00611EE7" w:rsidP="00611EE7">
      <w:pPr>
        <w:jc w:val="both"/>
      </w:pPr>
      <w:r>
        <w:t>II.- Piensa y luego responde las siguientes preguntas:</w:t>
      </w:r>
    </w:p>
    <w:p w:rsidR="00611EE7" w:rsidRDefault="004C3C31" w:rsidP="00611EE7">
      <w:pPr>
        <w:pStyle w:val="Prrafodelista"/>
        <w:numPr>
          <w:ilvl w:val="0"/>
          <w:numId w:val="1"/>
        </w:numPr>
        <w:jc w:val="both"/>
      </w:pPr>
      <w:r>
        <w:t xml:space="preserve">En relación con nuestra </w:t>
      </w:r>
      <w:bookmarkStart w:id="0" w:name="_GoBack"/>
      <w:bookmarkEnd w:id="0"/>
      <w:r w:rsidR="00314004">
        <w:t>muerte crees</w:t>
      </w:r>
      <w:r>
        <w:t xml:space="preserve"> que ¿</w:t>
      </w:r>
      <w:r w:rsidR="00611EE7">
        <w:t>sobrevive el alma a la muerte del cuerpo material?</w:t>
      </w:r>
    </w:p>
    <w:p w:rsidR="00611EE7" w:rsidRDefault="00611EE7" w:rsidP="00611EE7">
      <w:pPr>
        <w:pStyle w:val="Prrafodelista"/>
        <w:numPr>
          <w:ilvl w:val="0"/>
          <w:numId w:val="1"/>
        </w:numPr>
        <w:jc w:val="both"/>
      </w:pPr>
      <w:r>
        <w:t>¿</w:t>
      </w:r>
      <w:r w:rsidR="004C3C31">
        <w:t>Cuál es la fe del hombre desde</w:t>
      </w:r>
      <w:r>
        <w:t xml:space="preserve"> el cristianismo?</w:t>
      </w:r>
    </w:p>
    <w:p w:rsidR="00611EE7" w:rsidRDefault="00611EE7" w:rsidP="00611EE7">
      <w:pPr>
        <w:jc w:val="both"/>
      </w:pPr>
      <w:r>
        <w:t xml:space="preserve">II.- Respecto de la noción de </w:t>
      </w:r>
      <w:r w:rsidR="00314004">
        <w:t>la indiferencia religiosa</w:t>
      </w:r>
      <w:r>
        <w:t>:</w:t>
      </w:r>
    </w:p>
    <w:p w:rsidR="00611EE7" w:rsidRDefault="00611EE7" w:rsidP="00611EE7">
      <w:pPr>
        <w:pStyle w:val="Prrafodelista"/>
        <w:numPr>
          <w:ilvl w:val="0"/>
          <w:numId w:val="2"/>
        </w:numPr>
        <w:jc w:val="both"/>
      </w:pPr>
      <w:r>
        <w:t>Elabora un listado de</w:t>
      </w:r>
      <w:r w:rsidR="00314004">
        <w:t xml:space="preserve"> 5 acciones que tu juzgues como factores que desencadenan o fomentan la indiferencia religiosa</w:t>
      </w:r>
      <w:r>
        <w:t>.</w:t>
      </w:r>
    </w:p>
    <w:p w:rsidR="00611EE7" w:rsidRDefault="00611EE7" w:rsidP="00611EE7">
      <w:pPr>
        <w:pStyle w:val="Prrafodelista"/>
        <w:numPr>
          <w:ilvl w:val="0"/>
          <w:numId w:val="2"/>
        </w:numPr>
        <w:jc w:val="both"/>
      </w:pPr>
      <w:r>
        <w:t xml:space="preserve">¿De qué manera afecta </w:t>
      </w:r>
      <w:r w:rsidR="00314004">
        <w:t xml:space="preserve">esta indiferencia </w:t>
      </w:r>
      <w:r>
        <w:t>al hombre</w:t>
      </w:r>
      <w:r w:rsidR="00314004">
        <w:t xml:space="preserve"> de hoy</w:t>
      </w:r>
      <w:r>
        <w:t>?</w:t>
      </w:r>
    </w:p>
    <w:p w:rsidR="00611EE7" w:rsidRDefault="00611EE7" w:rsidP="00611EE7">
      <w:pPr>
        <w:pStyle w:val="Prrafodelista"/>
        <w:numPr>
          <w:ilvl w:val="0"/>
          <w:numId w:val="2"/>
        </w:numPr>
        <w:jc w:val="both"/>
      </w:pPr>
      <w:r>
        <w:t>¿Qué implica</w:t>
      </w:r>
      <w:r w:rsidR="00314004">
        <w:t xml:space="preserve"> educar en valores</w:t>
      </w:r>
      <w:r>
        <w:t>?</w:t>
      </w:r>
    </w:p>
    <w:p w:rsidR="00611EE7" w:rsidRDefault="00611EE7" w:rsidP="00611EE7">
      <w:pPr>
        <w:jc w:val="both"/>
      </w:pPr>
    </w:p>
    <w:p w:rsidR="00A66D0F" w:rsidRDefault="00314004"/>
    <w:sectPr w:rsidR="00A66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12EA"/>
    <w:multiLevelType w:val="hybridMultilevel"/>
    <w:tmpl w:val="7BEC8E58"/>
    <w:lvl w:ilvl="0" w:tplc="E1B0BF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4349F4"/>
    <w:multiLevelType w:val="hybridMultilevel"/>
    <w:tmpl w:val="3C560C22"/>
    <w:lvl w:ilvl="0" w:tplc="794022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E7"/>
    <w:rsid w:val="00314004"/>
    <w:rsid w:val="004C3C31"/>
    <w:rsid w:val="005F5F11"/>
    <w:rsid w:val="00611EE7"/>
    <w:rsid w:val="00B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E422B"/>
  <w15:chartTrackingRefBased/>
  <w15:docId w15:val="{A3B57AA5-664F-4930-ACD4-ECDB30A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CBC5D44B3C04087797ABF47093CA4" ma:contentTypeVersion="0" ma:contentTypeDescription="Crear nuevo documento." ma:contentTypeScope="" ma:versionID="7e656fb339b6f539c81b79923ef3eb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35BFF-8C0C-4E27-A99D-23EC9C9362F3}"/>
</file>

<file path=customXml/itemProps2.xml><?xml version="1.0" encoding="utf-8"?>
<ds:datastoreItem xmlns:ds="http://schemas.openxmlformats.org/officeDocument/2006/customXml" ds:itemID="{A051BA9F-543E-467B-BE27-4E1A0A697569}"/>
</file>

<file path=customXml/itemProps3.xml><?xml version="1.0" encoding="utf-8"?>
<ds:datastoreItem xmlns:ds="http://schemas.openxmlformats.org/officeDocument/2006/customXml" ds:itemID="{5D9A84C4-9792-4205-A242-C48F223DC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Calderon</dc:creator>
  <cp:keywords/>
  <dc:description/>
  <cp:lastModifiedBy>Antonio Calderon</cp:lastModifiedBy>
  <cp:revision>1</cp:revision>
  <dcterms:created xsi:type="dcterms:W3CDTF">2020-03-25T03:36:00Z</dcterms:created>
  <dcterms:modified xsi:type="dcterms:W3CDTF">2020-03-25T04:30:00Z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0x0101004B4CBC5D44B3C04087797ABF47093CA4</vt:lpwstr>
  </property>
</Properties>
</file>