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Style w:val="Tablaconcuadrcula"/>
        <w:tblpPr w:leftFromText="141" w:rightFromText="141" w:vertAnchor="text" w:horzAnchor="margin" w:tblpY="-336"/>
        <w:tblW w:w="0" w:type="auto"/>
        <w:tblLook w:val="04A0" w:firstRow="1" w:lastRow="0" w:firstColumn="1" w:lastColumn="0" w:noHBand="0" w:noVBand="1"/>
      </w:tblPr>
      <w:tblGrid>
        <w:gridCol w:w="2315"/>
        <w:gridCol w:w="2318"/>
        <w:gridCol w:w="1208"/>
        <w:gridCol w:w="2987"/>
      </w:tblGrid>
      <w:tr w:rsidRPr="00FA10E0" w:rsidR="00BF7D88" w:rsidTr="0E8F4690" w14:paraId="713A254A" w14:textId="77777777">
        <w:trPr>
          <w:trHeight w:val="161"/>
        </w:trPr>
        <w:tc>
          <w:tcPr>
            <w:tcW w:w="8828" w:type="dxa"/>
            <w:gridSpan w:val="4"/>
            <w:shd w:val="clear" w:color="auto" w:fill="FF0000"/>
            <w:tcMar/>
          </w:tcPr>
          <w:p w:rsidRPr="008E7391" w:rsidR="00BF7D88" w:rsidP="00BF7D88" w:rsidRDefault="00BF7D88" w14:paraId="560AA3C8" w14:textId="5BF0F7CA">
            <w:pPr>
              <w:shd w:val="clear" w:color="auto" w:fill="FF0000"/>
              <w:jc w:val="center"/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 xml:space="preserve">Redes </w:t>
            </w:r>
            <w:r w:rsidR="005F7A51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&amp; Comunicaciones – INF415 - UCM</w:t>
            </w:r>
          </w:p>
        </w:tc>
      </w:tr>
      <w:tr w:rsidRPr="00FA10E0" w:rsidR="00BF7D88" w:rsidTr="0E8F4690" w14:paraId="7302BE2D" w14:textId="77777777">
        <w:tc>
          <w:tcPr>
            <w:tcW w:w="2315" w:type="dxa"/>
            <w:shd w:val="clear" w:color="auto" w:fill="FF0000"/>
            <w:tcMar/>
          </w:tcPr>
          <w:p w:rsidRPr="00A11177" w:rsidR="00BF7D88" w:rsidP="00BF7D88" w:rsidRDefault="00BF7D88" w14:paraId="5EB58ED4" w14:textId="77777777">
            <w:pP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 xml:space="preserve">Nombre </w:t>
            </w:r>
            <w: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Estudiante</w:t>
            </w:r>
          </w:p>
        </w:tc>
        <w:tc>
          <w:tcPr>
            <w:tcW w:w="6513" w:type="dxa"/>
            <w:gridSpan w:val="3"/>
            <w:tcMar/>
          </w:tcPr>
          <w:p w:rsidRPr="00BB75E9" w:rsidR="00BF7D88" w:rsidP="0E8F4690" w:rsidRDefault="00BF7D88" w14:paraId="76353A19" w14:textId="77777777">
            <w:pPr>
              <w:jc w:val="left"/>
              <w:rPr>
                <w:rFonts w:ascii="Century Gothic" w:hAnsi="Century Gothic" w:eastAsia="Calibri"/>
                <w:sz w:val="20"/>
                <w:szCs w:val="20"/>
              </w:rPr>
            </w:pPr>
            <w:r w:rsidRPr="0E8F4690" w:rsidR="00BF7D88">
              <w:rPr>
                <w:rFonts w:ascii="Century Gothic" w:hAnsi="Century Gothic" w:eastAsia="Calibri"/>
                <w:sz w:val="20"/>
                <w:szCs w:val="20"/>
              </w:rPr>
              <w:t xml:space="preserve"> </w:t>
            </w:r>
          </w:p>
        </w:tc>
      </w:tr>
      <w:tr w:rsidRPr="00FA10E0" w:rsidR="00BF7D88" w:rsidTr="0E8F4690" w14:paraId="6AE65630" w14:textId="77777777">
        <w:tc>
          <w:tcPr>
            <w:tcW w:w="2315" w:type="dxa"/>
            <w:shd w:val="clear" w:color="auto" w:fill="FF0000"/>
            <w:tcMar/>
          </w:tcPr>
          <w:p w:rsidR="00BF7D88" w:rsidP="00BF7D88" w:rsidRDefault="00BF7D88" w14:paraId="4B46B02B" w14:textId="77777777">
            <w:pP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Nombre Docente</w:t>
            </w:r>
          </w:p>
        </w:tc>
        <w:tc>
          <w:tcPr>
            <w:tcW w:w="6513" w:type="dxa"/>
            <w:gridSpan w:val="3"/>
            <w:tcMar/>
          </w:tcPr>
          <w:p w:rsidR="00BF7D88" w:rsidP="00BF7D88" w:rsidRDefault="00BF7D88" w14:paraId="71E14A25" w14:textId="77777777">
            <w:pPr>
              <w:rPr>
                <w:rFonts w:ascii="Century Gothic" w:hAnsi="Century Gothic" w:eastAsia="Calibri"/>
                <w:sz w:val="20"/>
                <w:szCs w:val="20"/>
              </w:rPr>
            </w:pPr>
            <w:r>
              <w:rPr>
                <w:rFonts w:ascii="Century Gothic" w:hAnsi="Century Gothic" w:eastAsia="Calibri"/>
                <w:sz w:val="20"/>
                <w:szCs w:val="20"/>
              </w:rPr>
              <w:t>Fabian Teillier Santelices</w:t>
            </w:r>
          </w:p>
        </w:tc>
      </w:tr>
      <w:tr w:rsidRPr="00FA10E0" w:rsidR="00BF7D88" w:rsidTr="0E8F4690" w14:paraId="03E0D3FD" w14:textId="77777777">
        <w:trPr>
          <w:trHeight w:val="150"/>
        </w:trPr>
        <w:tc>
          <w:tcPr>
            <w:tcW w:w="2315" w:type="dxa"/>
            <w:shd w:val="clear" w:color="auto" w:fill="FF0000"/>
            <w:tcMar/>
          </w:tcPr>
          <w:p w:rsidRPr="00A11177" w:rsidR="00BF7D88" w:rsidP="00BF7D88" w:rsidRDefault="00BF7D88" w14:paraId="21856D3F" w14:textId="77777777">
            <w:pP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 xml:space="preserve">Nivel </w:t>
            </w:r>
          </w:p>
        </w:tc>
        <w:tc>
          <w:tcPr>
            <w:tcW w:w="2318" w:type="dxa"/>
            <w:tcMar/>
          </w:tcPr>
          <w:p w:rsidRPr="00BB75E9" w:rsidR="00BF7D88" w:rsidP="00BF7D88" w:rsidRDefault="00BF7D88" w14:paraId="16BCBC77" w14:textId="4264B1AB">
            <w:pPr>
              <w:rPr>
                <w:rFonts w:ascii="Century Gothic" w:hAnsi="Century Gothic" w:eastAsia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FF0000"/>
            <w:tcMar/>
          </w:tcPr>
          <w:p w:rsidRPr="00A11177" w:rsidR="00BF7D88" w:rsidP="00BF7D88" w:rsidRDefault="00BF7D88" w14:paraId="6196EC02" w14:textId="77777777">
            <w:pPr>
              <w:jc w:val="center"/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987" w:type="dxa"/>
            <w:tcMar/>
          </w:tcPr>
          <w:p w:rsidRPr="00BB75E9" w:rsidR="00BF7D88" w:rsidP="00BF7D88" w:rsidRDefault="00BF7D88" w14:paraId="75E8ED34" w14:textId="465EEADB">
            <w:pPr>
              <w:jc w:val="center"/>
              <w:rPr>
                <w:rFonts w:ascii="Century Gothic" w:hAnsi="Century Gothic" w:eastAsia="Calibri"/>
                <w:sz w:val="20"/>
                <w:szCs w:val="20"/>
              </w:rPr>
            </w:pPr>
          </w:p>
        </w:tc>
      </w:tr>
      <w:tr w:rsidRPr="00FA10E0" w:rsidR="00BF7D88" w:rsidTr="0E8F4690" w14:paraId="6E816E48" w14:textId="77777777">
        <w:trPr>
          <w:trHeight w:val="228"/>
        </w:trPr>
        <w:tc>
          <w:tcPr>
            <w:tcW w:w="2315" w:type="dxa"/>
            <w:shd w:val="clear" w:color="auto" w:fill="FF0000"/>
            <w:tcMar/>
          </w:tcPr>
          <w:p w:rsidRPr="00A11177" w:rsidR="00BF7D88" w:rsidP="00BF7D88" w:rsidRDefault="00BF7D88" w14:paraId="63313A32" w14:textId="77777777">
            <w:pP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Puntaje Obtenido</w:t>
            </w:r>
          </w:p>
        </w:tc>
        <w:tc>
          <w:tcPr>
            <w:tcW w:w="2318" w:type="dxa"/>
            <w:tcMar/>
          </w:tcPr>
          <w:p w:rsidRPr="00BB75E9" w:rsidR="00BF7D88" w:rsidP="00BF7D88" w:rsidRDefault="00BF7D88" w14:paraId="72926D39" w14:textId="77777777">
            <w:pPr>
              <w:jc w:val="center"/>
              <w:rPr>
                <w:rFonts w:ascii="Century Gothic" w:hAnsi="Century Gothic" w:eastAsia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FF0000"/>
            <w:tcMar/>
          </w:tcPr>
          <w:p w:rsidRPr="00A11177" w:rsidR="00BF7D88" w:rsidP="00BF7D88" w:rsidRDefault="00BF7D88" w14:paraId="76751479" w14:textId="77777777">
            <w:pPr>
              <w:jc w:val="center"/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Nota</w:t>
            </w:r>
          </w:p>
        </w:tc>
        <w:tc>
          <w:tcPr>
            <w:tcW w:w="2987" w:type="dxa"/>
            <w:tcMar/>
          </w:tcPr>
          <w:p w:rsidRPr="00BB75E9" w:rsidR="00BF7D88" w:rsidP="00BF7D88" w:rsidRDefault="00BF7D88" w14:paraId="049F4E09" w14:textId="77777777">
            <w:pPr>
              <w:jc w:val="center"/>
              <w:rPr>
                <w:rFonts w:ascii="Century Gothic" w:hAnsi="Century Gothic" w:eastAsia="Calibri"/>
                <w:sz w:val="20"/>
                <w:szCs w:val="20"/>
              </w:rPr>
            </w:pPr>
          </w:p>
        </w:tc>
      </w:tr>
      <w:tr w:rsidRPr="00FA10E0" w:rsidR="00BF7D88" w:rsidTr="0E8F4690" w14:paraId="5D2ECB00" w14:textId="77777777">
        <w:tc>
          <w:tcPr>
            <w:tcW w:w="8828" w:type="dxa"/>
            <w:gridSpan w:val="4"/>
            <w:shd w:val="clear" w:color="auto" w:fill="FF0000"/>
            <w:tcMar/>
          </w:tcPr>
          <w:p w:rsidRPr="00A11177" w:rsidR="00BF7D88" w:rsidP="00BF7D88" w:rsidRDefault="00BF7D88" w14:paraId="7670B724" w14:textId="77777777">
            <w:pPr>
              <w:jc w:val="center"/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 xml:space="preserve">REVISIÓN DE LA PRUEBA </w:t>
            </w:r>
          </w:p>
        </w:tc>
      </w:tr>
      <w:tr w:rsidRPr="00A11177" w:rsidR="00BF7D88" w:rsidTr="0E8F4690" w14:paraId="7C952C9A" w14:textId="77777777">
        <w:tc>
          <w:tcPr>
            <w:tcW w:w="2315" w:type="dxa"/>
            <w:shd w:val="clear" w:color="auto" w:fill="FF0000"/>
            <w:tcMar/>
          </w:tcPr>
          <w:p w:rsidRPr="00A11177" w:rsidR="00BF7D88" w:rsidP="00BF7D88" w:rsidRDefault="00BF7D88" w14:paraId="672EA0A1" w14:textId="77777777">
            <w:pPr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Fecha de revisión</w:t>
            </w:r>
          </w:p>
        </w:tc>
        <w:tc>
          <w:tcPr>
            <w:tcW w:w="2318" w:type="dxa"/>
            <w:tcMar/>
          </w:tcPr>
          <w:p w:rsidRPr="00A11177" w:rsidR="00BF7D88" w:rsidP="00BF7D88" w:rsidRDefault="00BF7D88" w14:paraId="02D53455" w14:textId="77777777">
            <w:pPr>
              <w:jc w:val="center"/>
              <w:rPr>
                <w:rFonts w:ascii="Century Gothic" w:hAnsi="Century Gothic" w:eastAsia="Calibri"/>
                <w:b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FF0000"/>
            <w:tcMar/>
          </w:tcPr>
          <w:p w:rsidRPr="00A11177" w:rsidR="00BF7D88" w:rsidP="00BF7D88" w:rsidRDefault="00BF7D88" w14:paraId="48454D50" w14:textId="77777777">
            <w:pPr>
              <w:jc w:val="center"/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hAnsi="Century Gothic" w:eastAsia="Calibri"/>
                <w:b/>
                <w:color w:val="FFFFFF" w:themeColor="background1"/>
                <w:sz w:val="20"/>
                <w:szCs w:val="20"/>
              </w:rPr>
              <w:t>Firma del Estudiante</w:t>
            </w:r>
          </w:p>
        </w:tc>
        <w:tc>
          <w:tcPr>
            <w:tcW w:w="2987" w:type="dxa"/>
            <w:tcMar/>
          </w:tcPr>
          <w:p w:rsidRPr="00A11177" w:rsidR="00BF7D88" w:rsidP="00BF7D88" w:rsidRDefault="00BF7D88" w14:paraId="25B3C4E4" w14:textId="77777777">
            <w:pPr>
              <w:jc w:val="center"/>
              <w:rPr>
                <w:rFonts w:ascii="Century Gothic" w:hAnsi="Century Gothic" w:eastAsia="Calibri"/>
                <w:b/>
                <w:sz w:val="20"/>
                <w:szCs w:val="20"/>
              </w:rPr>
            </w:pPr>
          </w:p>
        </w:tc>
      </w:tr>
    </w:tbl>
    <w:p w:rsidR="00BF7D88" w:rsidP="005A58BB" w:rsidRDefault="00BF7D88" w14:paraId="6C298F51" w14:textId="77777777">
      <w:pPr>
        <w:ind w:left="720" w:hanging="360"/>
        <w:jc w:val="both"/>
      </w:pPr>
    </w:p>
    <w:p w:rsidRPr="00333117" w:rsidR="00BF7D88" w:rsidP="005A58BB" w:rsidRDefault="00BF7D88" w14:paraId="116C0B3E" w14:textId="77777777">
      <w:pPr>
        <w:spacing w:after="0" w:line="240" w:lineRule="auto"/>
        <w:jc w:val="both"/>
        <w:rPr>
          <w:rFonts w:ascii="Century Gothic" w:hAnsi="Century Gothic" w:eastAsia="Calibri"/>
          <w:sz w:val="20"/>
        </w:rPr>
      </w:pPr>
      <w:r w:rsidRPr="00333117">
        <w:rPr>
          <w:rFonts w:ascii="Century Gothic" w:hAnsi="Century Gothic" w:eastAsia="Calibri"/>
          <w:b/>
          <w:sz w:val="20"/>
        </w:rPr>
        <w:t>Instrucciones generales:</w:t>
      </w:r>
      <w:r w:rsidRPr="00333117">
        <w:rPr>
          <w:rFonts w:ascii="Century Gothic" w:hAnsi="Century Gothic" w:eastAsia="Calibri"/>
          <w:sz w:val="20"/>
        </w:rPr>
        <w:t xml:space="preserve"> </w:t>
      </w:r>
    </w:p>
    <w:p w:rsidRPr="00F05D33" w:rsidR="003900FF" w:rsidP="003900FF" w:rsidRDefault="003900FF" w14:paraId="631DC32B" w14:textId="77777777">
      <w:pPr>
        <w:pStyle w:val="Prrafodelista"/>
        <w:ind w:left="1440"/>
        <w:jc w:val="both"/>
      </w:pPr>
    </w:p>
    <w:p w:rsidRPr="00761C88" w:rsidR="00882D84" w:rsidP="00882D84" w:rsidRDefault="00882D84" w14:paraId="07D5398B" w14:textId="7A4F2C92">
      <w:pPr>
        <w:pStyle w:val="Prrafodelista"/>
        <w:numPr>
          <w:ilvl w:val="0"/>
          <w:numId w:val="5"/>
        </w:numPr>
        <w:spacing w:after="0" w:line="240" w:lineRule="auto"/>
        <w:ind w:right="-91"/>
        <w:jc w:val="both"/>
        <w:rPr>
          <w:rFonts w:ascii="Century Gothic" w:hAnsi="Century Gothic" w:eastAsia="Calibri"/>
          <w:b/>
          <w:sz w:val="20"/>
          <w:szCs w:val="20"/>
        </w:rPr>
      </w:pPr>
      <w:r>
        <w:rPr>
          <w:rFonts w:ascii="Century Gothic" w:hAnsi="Century Gothic" w:eastAsia="Calibri"/>
          <w:b/>
          <w:sz w:val="20"/>
          <w:szCs w:val="20"/>
        </w:rPr>
        <w:t>Í</w:t>
      </w:r>
      <w:r w:rsidRPr="00761C88">
        <w:rPr>
          <w:rFonts w:ascii="Century Gothic" w:hAnsi="Century Gothic" w:eastAsia="Calibri"/>
          <w:b/>
          <w:sz w:val="20"/>
          <w:szCs w:val="20"/>
        </w:rPr>
        <w:t>tem Desarrollo Breve. Responda las siguientes pre</w:t>
      </w:r>
      <w:r>
        <w:rPr>
          <w:rFonts w:ascii="Century Gothic" w:hAnsi="Century Gothic" w:eastAsia="Calibri"/>
          <w:b/>
          <w:sz w:val="20"/>
          <w:szCs w:val="20"/>
        </w:rPr>
        <w:t xml:space="preserve">guntas en el espacio indicado. </w:t>
      </w:r>
      <w:r w:rsidRPr="00761C88">
        <w:rPr>
          <w:rFonts w:ascii="Century Gothic" w:hAnsi="Century Gothic" w:eastAsia="Calibri"/>
          <w:b/>
          <w:sz w:val="20"/>
          <w:szCs w:val="20"/>
        </w:rPr>
        <w:t>(Puntaje total</w:t>
      </w:r>
      <w:r>
        <w:rPr>
          <w:rFonts w:ascii="Century Gothic" w:hAnsi="Century Gothic" w:eastAsia="Calibri"/>
          <w:b/>
          <w:sz w:val="20"/>
          <w:szCs w:val="20"/>
        </w:rPr>
        <w:t xml:space="preserve">, </w:t>
      </w:r>
      <w:r w:rsidR="005F7A51">
        <w:rPr>
          <w:rFonts w:ascii="Century Gothic" w:hAnsi="Century Gothic" w:eastAsia="Calibri"/>
          <w:b/>
          <w:sz w:val="20"/>
          <w:szCs w:val="20"/>
        </w:rPr>
        <w:t>33</w:t>
      </w:r>
      <w:r>
        <w:rPr>
          <w:rFonts w:ascii="Century Gothic" w:hAnsi="Century Gothic" w:eastAsia="Calibri"/>
          <w:b/>
          <w:sz w:val="20"/>
          <w:szCs w:val="20"/>
        </w:rPr>
        <w:t xml:space="preserve"> puntos</w:t>
      </w:r>
      <w:r w:rsidRPr="00761C88">
        <w:rPr>
          <w:rFonts w:ascii="Century Gothic" w:hAnsi="Century Gothic" w:eastAsia="Calibri"/>
          <w:b/>
          <w:sz w:val="20"/>
          <w:szCs w:val="20"/>
        </w:rPr>
        <w:t>).</w:t>
      </w:r>
    </w:p>
    <w:p w:rsidR="00882D84" w:rsidP="00882D84" w:rsidRDefault="00882D84" w14:paraId="1A0D32B6" w14:textId="77777777">
      <w:pPr>
        <w:jc w:val="both"/>
        <w:rPr>
          <w:rFonts w:ascii="Century Gothic" w:hAnsi="Century Gothic" w:eastAsia="Calibri"/>
          <w:b/>
          <w:bCs/>
          <w:sz w:val="20"/>
          <w:szCs w:val="20"/>
        </w:rPr>
      </w:pPr>
    </w:p>
    <w:p w:rsidR="00882D84" w:rsidP="00882D84" w:rsidRDefault="00882D84" w14:paraId="075F1FDA" w14:textId="77777777">
      <w:pPr>
        <w:jc w:val="both"/>
        <w:rPr>
          <w:rFonts w:ascii="Century Gothic" w:hAnsi="Century Gothic" w:eastAsia="Calibri"/>
          <w:b/>
          <w:bCs/>
          <w:sz w:val="20"/>
          <w:szCs w:val="20"/>
        </w:rPr>
      </w:pPr>
      <w:r w:rsidRPr="00BF7D88">
        <w:rPr>
          <w:rFonts w:ascii="Century Gothic" w:hAnsi="Century Gothic" w:eastAsia="Calibri"/>
          <w:b/>
          <w:bCs/>
          <w:sz w:val="20"/>
          <w:szCs w:val="20"/>
        </w:rPr>
        <w:t>Criterios de evaluación de este í</w:t>
      </w:r>
      <w:r>
        <w:rPr>
          <w:rFonts w:ascii="Century Gothic" w:hAnsi="Century Gothic" w:eastAsia="Calibri"/>
          <w:b/>
          <w:bCs/>
          <w:sz w:val="20"/>
          <w:szCs w:val="20"/>
        </w:rPr>
        <w:t>tem</w:t>
      </w:r>
      <w:r w:rsidRPr="00BF7D88">
        <w:rPr>
          <w:rFonts w:ascii="Century Gothic" w:hAnsi="Century Gothic" w:eastAsia="Calibri"/>
          <w:b/>
          <w:bCs/>
          <w:sz w:val="20"/>
          <w:szCs w:val="20"/>
        </w:rPr>
        <w:t xml:space="preserve">: </w:t>
      </w:r>
    </w:p>
    <w:p w:rsidRPr="00211529" w:rsidR="00211529" w:rsidP="00211529" w:rsidRDefault="00211529" w14:paraId="0E7BEAA0" w14:textId="77777777">
      <w:pPr>
        <w:pStyle w:val="Prrafodelista"/>
        <w:numPr>
          <w:ilvl w:val="1"/>
          <w:numId w:val="12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Dirige los sistemas de conectividad en los distintos tipos de equipos de redes de datos.</w:t>
      </w:r>
    </w:p>
    <w:p w:rsidRPr="00211529" w:rsidR="00211529" w:rsidP="00211529" w:rsidRDefault="00211529" w14:paraId="5C118305" w14:textId="77777777">
      <w:pPr>
        <w:pStyle w:val="Prrafodelista"/>
        <w:numPr>
          <w:ilvl w:val="1"/>
          <w:numId w:val="12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Organiza los protocolos según la función de los equipos en una red de datos.</w:t>
      </w:r>
    </w:p>
    <w:p w:rsidR="00211529" w:rsidP="00211529" w:rsidRDefault="00211529" w14:paraId="26DC3288" w14:textId="77777777">
      <w:pPr>
        <w:pStyle w:val="Prrafodelista"/>
        <w:numPr>
          <w:ilvl w:val="1"/>
          <w:numId w:val="12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Genera hipótesis y diseña procesos para verificarlas.</w:t>
      </w:r>
    </w:p>
    <w:p w:rsidRPr="00211529" w:rsidR="00211529" w:rsidP="00211529" w:rsidRDefault="00211529" w14:paraId="688B4B78" w14:textId="77777777">
      <w:pPr>
        <w:pStyle w:val="Prrafodelista"/>
        <w:numPr>
          <w:ilvl w:val="1"/>
          <w:numId w:val="12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Plantea soluciones viables de manera oral y escrita frente a situaciones problemáticas relativas a su contexto.</w:t>
      </w:r>
    </w:p>
    <w:p w:rsidR="00A11B6E" w:rsidP="00BC23DA" w:rsidRDefault="00A11B6E" w14:paraId="2BD4249F" w14:textId="1865C2A8">
      <w:pPr>
        <w:jc w:val="both"/>
      </w:pPr>
    </w:p>
    <w:p w:rsidRPr="00211529" w:rsidR="00882D84" w:rsidP="00882D84" w:rsidRDefault="00882D84" w14:paraId="048DAA27" w14:textId="77777777">
      <w:pPr>
        <w:pStyle w:val="Prrafodelista"/>
        <w:numPr>
          <w:ilvl w:val="0"/>
          <w:numId w:val="8"/>
        </w:numPr>
        <w:jc w:val="both"/>
        <w:rPr>
          <w:b/>
          <w:bCs/>
          <w:lang w:val="es-CL"/>
        </w:rPr>
      </w:pPr>
      <w:r w:rsidRPr="00211529">
        <w:rPr>
          <w:b/>
          <w:bCs/>
          <w:lang w:val="es-CL"/>
        </w:rPr>
        <w:t>Sea la red IP: 172.16.0.0, Indique:</w:t>
      </w:r>
    </w:p>
    <w:p w:rsidRPr="00D52AF9" w:rsidR="00882D84" w:rsidP="00D52AF9" w:rsidRDefault="0033142C" w14:paraId="49C54B19" w14:textId="27577688">
      <w:pPr>
        <w:spacing w:after="0" w:line="240" w:lineRule="auto"/>
        <w:ind w:left="720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>
        <w:rPr>
          <w:b/>
          <w:bCs/>
          <w:lang w:val="es-CL"/>
        </w:rPr>
        <w:t>p)</w:t>
      </w:r>
      <w:r>
        <w:rPr>
          <w:lang w:val="es-CL"/>
        </w:rPr>
        <w:t xml:space="preserve"> </w:t>
      </w:r>
      <w:r w:rsidRPr="00D52AF9" w:rsidR="00882D84">
        <w:rPr>
          <w:lang w:val="es-CL"/>
        </w:rPr>
        <w:t>Id de Red:</w:t>
      </w:r>
    </w:p>
    <w:p w:rsidRPr="00D52AF9" w:rsidR="00882D84" w:rsidP="00D52AF9" w:rsidRDefault="0033142C" w14:paraId="30DEC903" w14:textId="2A3582C6">
      <w:pPr>
        <w:spacing w:after="0" w:line="240" w:lineRule="auto"/>
        <w:ind w:left="720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 w:rsidR="007A201B">
        <w:rPr>
          <w:b/>
          <w:bCs/>
          <w:lang w:val="es-CL"/>
        </w:rPr>
        <w:t>p</w:t>
      </w:r>
      <w:r w:rsidRPr="0033142C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Pr="00D52AF9" w:rsidR="00882D84">
        <w:rPr>
          <w:lang w:val="es-CL"/>
        </w:rPr>
        <w:t>Rango de Hosts:</w:t>
      </w:r>
    </w:p>
    <w:p w:rsidRPr="00D52AF9" w:rsidR="00882D84" w:rsidP="00D52AF9" w:rsidRDefault="0033142C" w14:paraId="6DD24424" w14:textId="655F7970">
      <w:pPr>
        <w:spacing w:after="0" w:line="240" w:lineRule="auto"/>
        <w:ind w:left="720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>
        <w:rPr>
          <w:b/>
          <w:bCs/>
          <w:lang w:val="es-CL"/>
        </w:rPr>
        <w:t>p)</w:t>
      </w:r>
      <w:r>
        <w:rPr>
          <w:lang w:val="es-CL"/>
        </w:rPr>
        <w:t xml:space="preserve"> </w:t>
      </w:r>
      <w:r w:rsidRPr="00D52AF9" w:rsidR="00882D84">
        <w:rPr>
          <w:lang w:val="es-CL"/>
        </w:rPr>
        <w:t>Boradcast de Red:</w:t>
      </w:r>
    </w:p>
    <w:p w:rsidRPr="00D52AF9" w:rsidR="00882D84" w:rsidP="00D52AF9" w:rsidRDefault="0033142C" w14:paraId="368D00EE" w14:textId="496B4C67">
      <w:pPr>
        <w:spacing w:after="0" w:line="240" w:lineRule="auto"/>
        <w:ind w:left="720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B7060E">
        <w:rPr>
          <w:b/>
          <w:bCs/>
          <w:lang w:val="es-CL"/>
        </w:rPr>
        <w:t>3</w:t>
      </w:r>
      <w:r w:rsidRPr="0033142C">
        <w:rPr>
          <w:b/>
          <w:bCs/>
          <w:lang w:val="es-CL"/>
        </w:rPr>
        <w:t>p)</w:t>
      </w:r>
      <w:r>
        <w:rPr>
          <w:lang w:val="es-CL"/>
        </w:rPr>
        <w:t xml:space="preserve"> </w:t>
      </w:r>
      <w:r w:rsidRPr="00D52AF9" w:rsidR="00882D84">
        <w:rPr>
          <w:lang w:val="es-CL"/>
        </w:rPr>
        <w:t>Mascara por defecto:</w:t>
      </w:r>
    </w:p>
    <w:p w:rsidRPr="00D90B1E" w:rsidR="00882D84" w:rsidP="00882D84" w:rsidRDefault="00882D84" w14:paraId="5A697B02" w14:textId="77777777">
      <w:pPr>
        <w:jc w:val="both"/>
        <w:rPr>
          <w:lang w:val="es-CL"/>
        </w:rPr>
      </w:pPr>
    </w:p>
    <w:p w:rsidRPr="00D90B1E" w:rsidR="00882D84" w:rsidP="00D52AF9" w:rsidRDefault="00882D84" w14:paraId="1BA0DFAF" w14:textId="77777777">
      <w:pPr>
        <w:spacing w:after="0" w:line="240" w:lineRule="auto"/>
        <w:jc w:val="both"/>
        <w:rPr>
          <w:lang w:val="es-CL"/>
        </w:rPr>
      </w:pPr>
      <w:r w:rsidRPr="00D90B1E">
        <w:rPr>
          <w:lang w:val="es-CL"/>
        </w:rPr>
        <w:t xml:space="preserve">Ahora esta red es dividida en subredes usando mascara modificada: </w:t>
      </w:r>
      <w:r w:rsidRPr="00D52AF9">
        <w:rPr>
          <w:b/>
          <w:bCs/>
          <w:lang w:val="es-CL"/>
        </w:rPr>
        <w:t>255.255.252.0</w:t>
      </w:r>
      <w:r w:rsidRPr="00D90B1E">
        <w:rPr>
          <w:lang w:val="es-CL"/>
        </w:rPr>
        <w:t>, Responda:</w:t>
      </w:r>
    </w:p>
    <w:p w:rsidRPr="00D90B1E" w:rsidR="00882D84" w:rsidP="00882D84" w:rsidRDefault="00882D84" w14:paraId="05B1FBE4" w14:textId="77777777">
      <w:pPr>
        <w:spacing w:after="0" w:line="240" w:lineRule="auto"/>
        <w:ind w:left="708"/>
        <w:jc w:val="both"/>
        <w:rPr>
          <w:lang w:val="es-CL"/>
        </w:rPr>
      </w:pPr>
    </w:p>
    <w:p w:rsidRPr="00D90B1E" w:rsidR="00882D84" w:rsidP="00D52AF9" w:rsidRDefault="0033142C" w14:paraId="18191FF7" w14:textId="6BD26401">
      <w:pPr>
        <w:spacing w:after="0" w:line="240" w:lineRule="auto"/>
        <w:ind w:left="708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 w:rsidR="007A201B">
        <w:rPr>
          <w:b/>
          <w:bCs/>
          <w:lang w:val="es-CL"/>
        </w:rPr>
        <w:t>p</w:t>
      </w:r>
      <w:r w:rsidRPr="0033142C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Pr="00D90B1E" w:rsidR="00882D84">
        <w:rPr>
          <w:lang w:val="es-CL"/>
        </w:rPr>
        <w:t>Cuantas Subredes resultan:</w:t>
      </w:r>
      <w:r w:rsidR="00882D84">
        <w:rPr>
          <w:lang w:val="es-CL"/>
        </w:rPr>
        <w:tab/>
      </w:r>
      <w:r w:rsidR="00882D84">
        <w:rPr>
          <w:lang w:val="es-CL"/>
        </w:rPr>
        <w:tab/>
      </w:r>
      <w:r w:rsidR="00882D84">
        <w:rPr>
          <w:lang w:val="es-CL"/>
        </w:rPr>
        <w:tab/>
      </w:r>
      <w:r w:rsidRPr="00D90B1E" w:rsidR="00882D84">
        <w:rPr>
          <w:lang w:val="es-CL"/>
        </w:rPr>
        <w:t>(Subredes)</w:t>
      </w:r>
    </w:p>
    <w:p w:rsidRPr="00D90B1E" w:rsidR="00882D84" w:rsidP="00D52AF9" w:rsidRDefault="0033142C" w14:paraId="16EBFACF" w14:textId="0F5381F7">
      <w:pPr>
        <w:spacing w:after="0" w:line="240" w:lineRule="auto"/>
        <w:ind w:left="708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 w:rsidR="007A201B">
        <w:rPr>
          <w:b/>
          <w:bCs/>
          <w:lang w:val="es-CL"/>
        </w:rPr>
        <w:t>p</w:t>
      </w:r>
      <w:r w:rsidRPr="0033142C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Pr="00D90B1E" w:rsidR="00882D84">
        <w:rPr>
          <w:lang w:val="es-CL"/>
        </w:rPr>
        <w:t>Cuantas Subredes Útiles Resultan:</w:t>
      </w:r>
      <w:r w:rsidR="007A201B">
        <w:rPr>
          <w:lang w:val="es-CL"/>
        </w:rPr>
        <w:tab/>
      </w:r>
      <w:r w:rsidR="007A201B">
        <w:rPr>
          <w:lang w:val="es-CL"/>
        </w:rPr>
        <w:t xml:space="preserve"> </w:t>
      </w:r>
      <w:r w:rsidR="007A201B">
        <w:rPr>
          <w:lang w:val="es-CL"/>
        </w:rPr>
        <w:tab/>
      </w:r>
      <w:r w:rsidRPr="00D90B1E" w:rsidR="00882D84">
        <w:rPr>
          <w:lang w:val="es-CL"/>
        </w:rPr>
        <w:t>(Subredes)</w:t>
      </w:r>
    </w:p>
    <w:p w:rsidRPr="00D90B1E" w:rsidR="00882D84" w:rsidP="00D52AF9" w:rsidRDefault="0033142C" w14:paraId="760193E3" w14:textId="6F6085FC">
      <w:pPr>
        <w:spacing w:after="0" w:line="240" w:lineRule="auto"/>
        <w:ind w:left="708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 w:rsidR="007A201B">
        <w:rPr>
          <w:b/>
          <w:bCs/>
          <w:lang w:val="es-CL"/>
        </w:rPr>
        <w:t>p</w:t>
      </w:r>
      <w:r w:rsidRPr="0033142C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Pr="00D90B1E" w:rsidR="00882D84">
        <w:rPr>
          <w:lang w:val="es-CL"/>
        </w:rPr>
        <w:t xml:space="preserve">Cuantas IP por cada Subred: </w:t>
      </w:r>
      <w:r w:rsidR="00882D84">
        <w:rPr>
          <w:lang w:val="es-CL"/>
        </w:rPr>
        <w:tab/>
      </w:r>
      <w:r w:rsidR="00882D84">
        <w:rPr>
          <w:lang w:val="es-CL"/>
        </w:rPr>
        <w:tab/>
      </w:r>
      <w:r w:rsidR="00882D84">
        <w:rPr>
          <w:lang w:val="es-CL"/>
        </w:rPr>
        <w:tab/>
      </w:r>
      <w:r w:rsidRPr="00D90B1E" w:rsidR="00882D84">
        <w:rPr>
          <w:lang w:val="es-CL"/>
        </w:rPr>
        <w:t>(IP x Subred)</w:t>
      </w:r>
    </w:p>
    <w:p w:rsidRPr="00D90B1E" w:rsidR="00882D84" w:rsidP="00D52AF9" w:rsidRDefault="0033142C" w14:paraId="3593709D" w14:textId="3DBAA795">
      <w:pPr>
        <w:spacing w:after="0" w:line="240" w:lineRule="auto"/>
        <w:ind w:left="708"/>
        <w:jc w:val="both"/>
        <w:rPr>
          <w:lang w:val="es-CL"/>
        </w:rPr>
      </w:pPr>
      <w:r w:rsidRPr="0033142C">
        <w:rPr>
          <w:b/>
          <w:bCs/>
          <w:lang w:val="es-CL"/>
        </w:rPr>
        <w:t>(</w:t>
      </w:r>
      <w:r w:rsidR="007A201B">
        <w:rPr>
          <w:b/>
          <w:bCs/>
          <w:lang w:val="es-CL"/>
        </w:rPr>
        <w:t>6/11</w:t>
      </w:r>
      <w:r w:rsidRPr="0033142C" w:rsidR="007A201B">
        <w:rPr>
          <w:b/>
          <w:bCs/>
          <w:lang w:val="es-CL"/>
        </w:rPr>
        <w:t>p</w:t>
      </w:r>
      <w:r w:rsidRPr="0033142C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Pr="00D90B1E" w:rsidR="00882D84">
        <w:rPr>
          <w:lang w:val="es-CL"/>
        </w:rPr>
        <w:t>Cuantos IP para Host por cada Subred:</w:t>
      </w:r>
      <w:r w:rsidR="00882D84">
        <w:rPr>
          <w:lang w:val="es-CL"/>
        </w:rPr>
        <w:tab/>
      </w:r>
      <w:r w:rsidR="00882D84">
        <w:rPr>
          <w:lang w:val="es-CL"/>
        </w:rPr>
        <w:tab/>
      </w:r>
      <w:r w:rsidRPr="00D90B1E" w:rsidR="00882D84">
        <w:rPr>
          <w:lang w:val="es-CL"/>
        </w:rPr>
        <w:t>(IPHost x Subred)</w:t>
      </w:r>
    </w:p>
    <w:p w:rsidRPr="00D90B1E" w:rsidR="00882D84" w:rsidP="00882D84" w:rsidRDefault="00882D84" w14:paraId="74540854" w14:textId="77777777">
      <w:pPr>
        <w:spacing w:after="0" w:line="240" w:lineRule="auto"/>
        <w:ind w:left="708"/>
        <w:jc w:val="both"/>
        <w:rPr>
          <w:lang w:val="es-CL"/>
        </w:rPr>
      </w:pPr>
    </w:p>
    <w:p w:rsidR="00882D84" w:rsidP="00882D84" w:rsidRDefault="00882D84" w14:paraId="56D081CA" w14:textId="77777777">
      <w:pPr>
        <w:ind w:left="708"/>
        <w:jc w:val="both"/>
        <w:rPr>
          <w:lang w:val="es-CL"/>
        </w:rPr>
      </w:pPr>
      <w:r w:rsidRPr="00D90B1E">
        <w:rPr>
          <w:lang w:val="es-CL"/>
        </w:rPr>
        <w:t>Calcule lo siguiente, p</w:t>
      </w:r>
      <w:r>
        <w:rPr>
          <w:lang w:val="es-CL"/>
        </w:rPr>
        <w:t>ara</w:t>
      </w:r>
      <w:r w:rsidRPr="00D90B1E">
        <w:rPr>
          <w:lang w:val="es-CL"/>
        </w:rPr>
        <w:t xml:space="preserve"> cada Subred Indicada:</w:t>
      </w:r>
    </w:p>
    <w:p w:rsidRPr="00D90B1E" w:rsidR="00882D84" w:rsidP="00882D84" w:rsidRDefault="00882D84" w14:paraId="18100537" w14:textId="77777777">
      <w:pPr>
        <w:spacing w:after="0" w:line="240" w:lineRule="auto"/>
        <w:ind w:left="708"/>
        <w:jc w:val="both"/>
        <w:rPr>
          <w:lang w:val="es-CL"/>
        </w:rPr>
      </w:pPr>
    </w:p>
    <w:tbl>
      <w:tblPr>
        <w:tblStyle w:val="Tablaconcuadrcula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01"/>
        <w:gridCol w:w="1427"/>
        <w:gridCol w:w="4167"/>
        <w:gridCol w:w="2033"/>
      </w:tblGrid>
      <w:tr w:rsidRPr="00D90B1E" w:rsidR="00882D84" w:rsidTr="00882D84" w14:paraId="390FAE8C" w14:textId="77777777">
        <w:tc>
          <w:tcPr>
            <w:tcW w:w="1213" w:type="dxa"/>
          </w:tcPr>
          <w:p w:rsidRPr="00D90B1E" w:rsidR="00882D84" w:rsidP="00DF4952" w:rsidRDefault="00882D84" w14:paraId="39A4D8DC" w14:textId="77777777">
            <w:pPr>
              <w:jc w:val="center"/>
              <w:rPr>
                <w:b/>
                <w:bCs/>
                <w:lang w:val="es-CL"/>
              </w:rPr>
            </w:pPr>
            <w:r w:rsidRPr="00D90B1E">
              <w:rPr>
                <w:b/>
                <w:bCs/>
                <w:lang w:val="es-CL"/>
              </w:rPr>
              <w:t>N° Subred</w:t>
            </w:r>
          </w:p>
        </w:tc>
        <w:tc>
          <w:tcPr>
            <w:tcW w:w="1447" w:type="dxa"/>
          </w:tcPr>
          <w:p w:rsidRPr="00D90B1E" w:rsidR="00882D84" w:rsidP="00DF4952" w:rsidRDefault="00882D84" w14:paraId="04204D83" w14:textId="77777777">
            <w:pPr>
              <w:jc w:val="center"/>
              <w:rPr>
                <w:b/>
                <w:bCs/>
                <w:lang w:val="es-CL"/>
              </w:rPr>
            </w:pPr>
            <w:r w:rsidRPr="00D90B1E">
              <w:rPr>
                <w:b/>
                <w:bCs/>
                <w:lang w:val="es-CL"/>
              </w:rPr>
              <w:t>Id Subred</w:t>
            </w:r>
          </w:p>
        </w:tc>
        <w:tc>
          <w:tcPr>
            <w:tcW w:w="4288" w:type="dxa"/>
          </w:tcPr>
          <w:p w:rsidRPr="00D90B1E" w:rsidR="00882D84" w:rsidP="00DF4952" w:rsidRDefault="00882D84" w14:paraId="664A490B" w14:textId="77777777">
            <w:pPr>
              <w:jc w:val="center"/>
              <w:rPr>
                <w:b/>
                <w:bCs/>
                <w:lang w:val="es-CL"/>
              </w:rPr>
            </w:pPr>
            <w:r w:rsidRPr="00D90B1E">
              <w:rPr>
                <w:b/>
                <w:bCs/>
                <w:lang w:val="es-CL"/>
              </w:rPr>
              <w:t>Rango Hosts</w:t>
            </w:r>
          </w:p>
        </w:tc>
        <w:tc>
          <w:tcPr>
            <w:tcW w:w="2070" w:type="dxa"/>
          </w:tcPr>
          <w:p w:rsidRPr="00D90B1E" w:rsidR="00882D84" w:rsidP="00DF4952" w:rsidRDefault="00882D84" w14:paraId="4AE11C83" w14:textId="77777777">
            <w:pPr>
              <w:jc w:val="center"/>
              <w:rPr>
                <w:b/>
                <w:bCs/>
                <w:lang w:val="es-CL"/>
              </w:rPr>
            </w:pPr>
            <w:r w:rsidRPr="00D90B1E">
              <w:rPr>
                <w:b/>
                <w:bCs/>
                <w:lang w:val="es-CL"/>
              </w:rPr>
              <w:t>Brocadas Subred</w:t>
            </w:r>
          </w:p>
        </w:tc>
      </w:tr>
      <w:tr w:rsidRPr="00D90B1E" w:rsidR="00882D84" w:rsidTr="00882D84" w14:paraId="488591F4" w14:textId="77777777">
        <w:tc>
          <w:tcPr>
            <w:tcW w:w="1213" w:type="dxa"/>
          </w:tcPr>
          <w:p w:rsidRPr="00D90B1E" w:rsidR="00882D84" w:rsidP="00DF4952" w:rsidRDefault="00882D84" w14:paraId="29A80C59" w14:textId="77777777">
            <w:pPr>
              <w:jc w:val="center"/>
              <w:rPr>
                <w:b/>
                <w:bCs/>
                <w:lang w:val="es-CL"/>
              </w:rPr>
            </w:pPr>
          </w:p>
        </w:tc>
        <w:tc>
          <w:tcPr>
            <w:tcW w:w="1447" w:type="dxa"/>
          </w:tcPr>
          <w:p w:rsidRPr="00D90B1E" w:rsidR="00882D84" w:rsidP="0033142C" w:rsidRDefault="0033142C" w14:paraId="2EEE83DB" w14:textId="780E0A50">
            <w:pPr>
              <w:jc w:val="center"/>
              <w:rPr>
                <w:color w:val="FF0000"/>
                <w:lang w:val="es-CL"/>
              </w:rPr>
            </w:pPr>
            <w:r w:rsidRPr="0033142C">
              <w:rPr>
                <w:b/>
                <w:bCs/>
                <w:lang w:val="es-CL"/>
              </w:rPr>
              <w:t>(</w:t>
            </w:r>
            <w:r w:rsidR="007A201B">
              <w:rPr>
                <w:b/>
                <w:bCs/>
                <w:lang w:val="es-CL"/>
              </w:rPr>
              <w:t>6/11</w:t>
            </w:r>
            <w:r w:rsidRPr="0033142C" w:rsidR="007A201B">
              <w:rPr>
                <w:b/>
                <w:bCs/>
                <w:lang w:val="es-CL"/>
              </w:rPr>
              <w:t>p</w:t>
            </w:r>
            <w:r w:rsidRPr="0033142C">
              <w:rPr>
                <w:b/>
                <w:bCs/>
                <w:lang w:val="es-CL"/>
              </w:rPr>
              <w:t>)</w:t>
            </w:r>
          </w:p>
        </w:tc>
        <w:tc>
          <w:tcPr>
            <w:tcW w:w="4288" w:type="dxa"/>
          </w:tcPr>
          <w:p w:rsidRPr="00D90B1E" w:rsidR="00882D84" w:rsidP="0033142C" w:rsidRDefault="0033142C" w14:paraId="0F453404" w14:textId="18838A3B">
            <w:pPr>
              <w:jc w:val="center"/>
              <w:rPr>
                <w:color w:val="FF0000"/>
                <w:lang w:val="es-CL"/>
              </w:rPr>
            </w:pPr>
            <w:r w:rsidRPr="0033142C">
              <w:rPr>
                <w:b/>
                <w:bCs/>
                <w:lang w:val="es-CL"/>
              </w:rPr>
              <w:t>(</w:t>
            </w:r>
            <w:r w:rsidR="007A201B">
              <w:rPr>
                <w:b/>
                <w:bCs/>
                <w:lang w:val="es-CL"/>
              </w:rPr>
              <w:t>6/11</w:t>
            </w:r>
            <w:r w:rsidRPr="0033142C" w:rsidR="007A201B">
              <w:rPr>
                <w:b/>
                <w:bCs/>
                <w:lang w:val="es-CL"/>
              </w:rPr>
              <w:t>p</w:t>
            </w:r>
            <w:r w:rsidRPr="0033142C">
              <w:rPr>
                <w:b/>
                <w:bCs/>
                <w:lang w:val="es-CL"/>
              </w:rPr>
              <w:t>)</w:t>
            </w:r>
          </w:p>
        </w:tc>
        <w:tc>
          <w:tcPr>
            <w:tcW w:w="2070" w:type="dxa"/>
          </w:tcPr>
          <w:p w:rsidRPr="00D90B1E" w:rsidR="00882D84" w:rsidP="0033142C" w:rsidRDefault="0033142C" w14:paraId="6CE92D8E" w14:textId="3BD59143">
            <w:pPr>
              <w:jc w:val="center"/>
              <w:rPr>
                <w:color w:val="FF0000"/>
                <w:lang w:val="es-CL"/>
              </w:rPr>
            </w:pPr>
            <w:r w:rsidRPr="0033142C">
              <w:rPr>
                <w:b/>
                <w:bCs/>
                <w:lang w:val="es-CL"/>
              </w:rPr>
              <w:t>(</w:t>
            </w:r>
            <w:r w:rsidR="007A201B">
              <w:rPr>
                <w:b/>
                <w:bCs/>
                <w:lang w:val="es-CL"/>
              </w:rPr>
              <w:t>6/11</w:t>
            </w:r>
            <w:r w:rsidRPr="0033142C" w:rsidR="007A201B">
              <w:rPr>
                <w:b/>
                <w:bCs/>
                <w:lang w:val="es-CL"/>
              </w:rPr>
              <w:t>p</w:t>
            </w:r>
            <w:r w:rsidRPr="0033142C">
              <w:rPr>
                <w:b/>
                <w:bCs/>
                <w:lang w:val="es-CL"/>
              </w:rPr>
              <w:t>)</w:t>
            </w:r>
          </w:p>
        </w:tc>
      </w:tr>
      <w:tr w:rsidRPr="00D90B1E" w:rsidR="0033142C" w:rsidTr="00882D84" w14:paraId="3DFB3FE8" w14:textId="77777777">
        <w:tc>
          <w:tcPr>
            <w:tcW w:w="1213" w:type="dxa"/>
          </w:tcPr>
          <w:p w:rsidRPr="00D90B1E" w:rsidR="0033142C" w:rsidP="00DF4952" w:rsidRDefault="0033142C" w14:paraId="473D10BC" w14:textId="77777777">
            <w:pPr>
              <w:jc w:val="center"/>
              <w:rPr>
                <w:b/>
                <w:bCs/>
                <w:lang w:val="es-CL"/>
              </w:rPr>
            </w:pPr>
            <w:r w:rsidRPr="00D90B1E">
              <w:rPr>
                <w:b/>
                <w:bCs/>
                <w:lang w:val="es-CL"/>
              </w:rPr>
              <w:t>17</w:t>
            </w:r>
          </w:p>
        </w:tc>
        <w:tc>
          <w:tcPr>
            <w:tcW w:w="1447" w:type="dxa"/>
          </w:tcPr>
          <w:p w:rsidRPr="00D90B1E" w:rsidR="0033142C" w:rsidP="00DF4952" w:rsidRDefault="0033142C" w14:paraId="0CB7E700" w14:textId="77777777">
            <w:pPr>
              <w:jc w:val="both"/>
              <w:rPr>
                <w:color w:val="FF0000"/>
                <w:lang w:val="es-CL"/>
              </w:rPr>
            </w:pPr>
          </w:p>
        </w:tc>
        <w:tc>
          <w:tcPr>
            <w:tcW w:w="4288" w:type="dxa"/>
          </w:tcPr>
          <w:p w:rsidRPr="00D90B1E" w:rsidR="0033142C" w:rsidP="00DF4952" w:rsidRDefault="0033142C" w14:paraId="0625914B" w14:textId="77777777">
            <w:pPr>
              <w:jc w:val="both"/>
              <w:rPr>
                <w:color w:val="FF0000"/>
                <w:lang w:val="es-CL"/>
              </w:rPr>
            </w:pPr>
          </w:p>
        </w:tc>
        <w:tc>
          <w:tcPr>
            <w:tcW w:w="2070" w:type="dxa"/>
          </w:tcPr>
          <w:p w:rsidRPr="00D90B1E" w:rsidR="0033142C" w:rsidP="00DF4952" w:rsidRDefault="0033142C" w14:paraId="6A4396C0" w14:textId="77777777">
            <w:pPr>
              <w:jc w:val="both"/>
              <w:rPr>
                <w:color w:val="FF0000"/>
                <w:lang w:val="es-CL"/>
              </w:rPr>
            </w:pPr>
          </w:p>
        </w:tc>
      </w:tr>
    </w:tbl>
    <w:p w:rsidR="00882D84" w:rsidP="00BC23DA" w:rsidRDefault="00882D84" w14:paraId="6ACF804B" w14:textId="4A6DE3C3">
      <w:pPr>
        <w:jc w:val="both"/>
      </w:pPr>
    </w:p>
    <w:p w:rsidR="005F7A51" w:rsidP="00BC23DA" w:rsidRDefault="005F7A51" w14:paraId="74C79105" w14:textId="27135D36">
      <w:pPr>
        <w:jc w:val="both"/>
      </w:pPr>
    </w:p>
    <w:p w:rsidR="005F7A51" w:rsidP="00BC23DA" w:rsidRDefault="005F7A51" w14:paraId="2CEBA5C7" w14:textId="77777777">
      <w:pPr>
        <w:jc w:val="both"/>
      </w:pPr>
    </w:p>
    <w:p w:rsidRPr="00761C88" w:rsidR="005854CF" w:rsidP="005854CF" w:rsidRDefault="005854CF" w14:paraId="3579B55B" w14:textId="00846961">
      <w:pPr>
        <w:pStyle w:val="Prrafodelista"/>
        <w:numPr>
          <w:ilvl w:val="0"/>
          <w:numId w:val="5"/>
        </w:numPr>
        <w:spacing w:after="0" w:line="240" w:lineRule="auto"/>
        <w:ind w:right="-91"/>
        <w:jc w:val="both"/>
        <w:rPr>
          <w:rFonts w:ascii="Century Gothic" w:hAnsi="Century Gothic" w:eastAsia="Calibri"/>
          <w:b/>
          <w:sz w:val="20"/>
          <w:szCs w:val="20"/>
        </w:rPr>
      </w:pPr>
      <w:r>
        <w:rPr>
          <w:rFonts w:ascii="Century Gothic" w:hAnsi="Century Gothic" w:eastAsia="Calibri"/>
          <w:b/>
          <w:sz w:val="20"/>
          <w:szCs w:val="20"/>
        </w:rPr>
        <w:lastRenderedPageBreak/>
        <w:t>Í</w:t>
      </w:r>
      <w:r w:rsidRPr="00761C88">
        <w:rPr>
          <w:rFonts w:ascii="Century Gothic" w:hAnsi="Century Gothic" w:eastAsia="Calibri"/>
          <w:b/>
          <w:sz w:val="20"/>
          <w:szCs w:val="20"/>
        </w:rPr>
        <w:t>tem Desarrollo Breve. Responda las siguientes pre</w:t>
      </w:r>
      <w:r>
        <w:rPr>
          <w:rFonts w:ascii="Century Gothic" w:hAnsi="Century Gothic" w:eastAsia="Calibri"/>
          <w:b/>
          <w:sz w:val="20"/>
          <w:szCs w:val="20"/>
        </w:rPr>
        <w:t xml:space="preserve">guntas en el espacio indicado. </w:t>
      </w:r>
      <w:r w:rsidRPr="00761C88">
        <w:rPr>
          <w:rFonts w:ascii="Century Gothic" w:hAnsi="Century Gothic" w:eastAsia="Calibri"/>
          <w:b/>
          <w:sz w:val="20"/>
          <w:szCs w:val="20"/>
        </w:rPr>
        <w:t>(Puntaje total</w:t>
      </w:r>
      <w:r>
        <w:rPr>
          <w:rFonts w:ascii="Century Gothic" w:hAnsi="Century Gothic" w:eastAsia="Calibri"/>
          <w:b/>
          <w:sz w:val="20"/>
          <w:szCs w:val="20"/>
        </w:rPr>
        <w:t xml:space="preserve">, </w:t>
      </w:r>
      <w:r w:rsidR="005F7A51">
        <w:rPr>
          <w:rFonts w:ascii="Century Gothic" w:hAnsi="Century Gothic" w:eastAsia="Calibri"/>
          <w:b/>
          <w:sz w:val="20"/>
          <w:szCs w:val="20"/>
        </w:rPr>
        <w:t>60</w:t>
      </w:r>
      <w:r>
        <w:rPr>
          <w:rFonts w:ascii="Century Gothic" w:hAnsi="Century Gothic" w:eastAsia="Calibri"/>
          <w:b/>
          <w:sz w:val="20"/>
          <w:szCs w:val="20"/>
        </w:rPr>
        <w:t xml:space="preserve"> puntos</w:t>
      </w:r>
      <w:r w:rsidRPr="00761C88">
        <w:rPr>
          <w:rFonts w:ascii="Century Gothic" w:hAnsi="Century Gothic" w:eastAsia="Calibri"/>
          <w:b/>
          <w:sz w:val="20"/>
          <w:szCs w:val="20"/>
        </w:rPr>
        <w:t>).</w:t>
      </w:r>
    </w:p>
    <w:p w:rsidR="005854CF" w:rsidP="00BC23DA" w:rsidRDefault="005854CF" w14:paraId="192F447E" w14:textId="77777777">
      <w:pPr>
        <w:jc w:val="both"/>
      </w:pPr>
    </w:p>
    <w:p w:rsidR="005854CF" w:rsidP="005854CF" w:rsidRDefault="005854CF" w14:paraId="456366D9" w14:textId="77777777">
      <w:pPr>
        <w:jc w:val="both"/>
        <w:rPr>
          <w:rFonts w:ascii="Century Gothic" w:hAnsi="Century Gothic" w:eastAsia="Calibri"/>
          <w:b/>
          <w:bCs/>
          <w:sz w:val="20"/>
          <w:szCs w:val="20"/>
        </w:rPr>
      </w:pPr>
      <w:r w:rsidRPr="00BF7D88">
        <w:rPr>
          <w:rFonts w:ascii="Century Gothic" w:hAnsi="Century Gothic" w:eastAsia="Calibri"/>
          <w:b/>
          <w:bCs/>
          <w:sz w:val="20"/>
          <w:szCs w:val="20"/>
        </w:rPr>
        <w:t>Criterios de evaluación de este í</w:t>
      </w:r>
      <w:r>
        <w:rPr>
          <w:rFonts w:ascii="Century Gothic" w:hAnsi="Century Gothic" w:eastAsia="Calibri"/>
          <w:b/>
          <w:bCs/>
          <w:sz w:val="20"/>
          <w:szCs w:val="20"/>
        </w:rPr>
        <w:t>tem</w:t>
      </w:r>
      <w:r w:rsidRPr="00BF7D88">
        <w:rPr>
          <w:rFonts w:ascii="Century Gothic" w:hAnsi="Century Gothic" w:eastAsia="Calibri"/>
          <w:b/>
          <w:bCs/>
          <w:sz w:val="20"/>
          <w:szCs w:val="20"/>
        </w:rPr>
        <w:t xml:space="preserve">: </w:t>
      </w:r>
    </w:p>
    <w:p w:rsidRPr="00211529" w:rsidR="00211529" w:rsidP="00211529" w:rsidRDefault="00211529" w14:paraId="73E2ED50" w14:textId="77777777">
      <w:pPr>
        <w:pStyle w:val="Prrafodelista"/>
        <w:numPr>
          <w:ilvl w:val="1"/>
          <w:numId w:val="13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Dirige los sistemas de conectividad en los distintos tipos de equipos de redes de datos.</w:t>
      </w:r>
    </w:p>
    <w:p w:rsidRPr="00211529" w:rsidR="00211529" w:rsidP="00211529" w:rsidRDefault="00211529" w14:paraId="63B71092" w14:textId="77777777">
      <w:pPr>
        <w:pStyle w:val="Prrafodelista"/>
        <w:numPr>
          <w:ilvl w:val="1"/>
          <w:numId w:val="13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Clasifica los equipos de redes según sus características y funciones.</w:t>
      </w:r>
    </w:p>
    <w:p w:rsidRPr="00211529" w:rsidR="00211529" w:rsidP="00211529" w:rsidRDefault="00211529" w14:paraId="01038A48" w14:textId="77777777">
      <w:pPr>
        <w:pStyle w:val="Prrafodelista"/>
        <w:numPr>
          <w:ilvl w:val="1"/>
          <w:numId w:val="13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Organiza los protocolos según la función de los equipos en una red de datos.</w:t>
      </w:r>
    </w:p>
    <w:p w:rsidR="00211529" w:rsidP="00211529" w:rsidRDefault="00211529" w14:paraId="7FDCAC71" w14:textId="77777777">
      <w:pPr>
        <w:pStyle w:val="Prrafodelista"/>
        <w:numPr>
          <w:ilvl w:val="1"/>
          <w:numId w:val="13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Genera hipótesis y diseña procesos para verificarlas.</w:t>
      </w:r>
    </w:p>
    <w:p w:rsidRPr="00211529" w:rsidR="00211529" w:rsidP="00211529" w:rsidRDefault="00211529" w14:paraId="4FD06569" w14:textId="77777777">
      <w:pPr>
        <w:pStyle w:val="Prrafodelista"/>
        <w:numPr>
          <w:ilvl w:val="1"/>
          <w:numId w:val="13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Plantea soluciones viables de manera oral y escrita frente a situaciones problemáticas relativas a su contexto.</w:t>
      </w:r>
    </w:p>
    <w:p w:rsidR="005854CF" w:rsidP="00BC23DA" w:rsidRDefault="005854CF" w14:paraId="690F61EB" w14:textId="77777777">
      <w:pPr>
        <w:jc w:val="both"/>
      </w:pPr>
    </w:p>
    <w:p w:rsidRPr="00211529" w:rsidR="005854CF" w:rsidP="005854CF" w:rsidRDefault="005854CF" w14:paraId="0E2C72B4" w14:textId="77777777">
      <w:pPr>
        <w:pStyle w:val="Prrafodelista"/>
        <w:numPr>
          <w:ilvl w:val="0"/>
          <w:numId w:val="8"/>
        </w:numPr>
        <w:jc w:val="both"/>
        <w:rPr>
          <w:b/>
          <w:bCs/>
          <w:lang w:val="es-CL"/>
        </w:rPr>
      </w:pPr>
      <w:r w:rsidRPr="0021152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23A43" wp14:editId="1F71E34D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343525" cy="23812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4CF" w:rsidRDefault="005854CF" w14:paraId="5EC9AD02" w14:textId="777777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CA927" wp14:editId="39C1FFDB">
                                  <wp:extent cx="5191125" cy="2222912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9255" cy="2277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112A6C">
              <v:shapetype id="_x0000_t202" coordsize="21600,21600" o:spt="202" path="m,l,21600r21600,l21600,xe" w14:anchorId="1BB23A43">
                <v:stroke joinstyle="miter"/>
                <v:path gradientshapeok="t" o:connecttype="rect"/>
              </v:shapetype>
              <v:shape id="Cuadro de texto 2" style="position:absolute;left:0;text-align:left;margin-left:369.55pt;margin-top:25.55pt;width:420.75pt;height:18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">
                <v:textbox>
                  <w:txbxContent>
                    <w:p w:rsidR="005854CF" w:rsidRDefault="005854CF" w14:paraId="672A6659" w14:textId="77777777">
                      <w:r>
                        <w:rPr>
                          <w:noProof/>
                        </w:rPr>
                        <w:drawing>
                          <wp:inline distT="0" distB="0" distL="0" distR="0" wp14:anchorId="03D0CF5A" wp14:editId="39C1FFDB">
                            <wp:extent cx="5191125" cy="2222912"/>
                            <wp:effectExtent l="0" t="0" r="0" b="6350"/>
                            <wp:docPr id="45077198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9255" cy="2277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529">
        <w:rPr>
          <w:b/>
          <w:bCs/>
          <w:lang w:val="es-CL"/>
        </w:rPr>
        <w:t>Para la topología indicada en la figura a continuación:</w:t>
      </w:r>
    </w:p>
    <w:p w:rsidR="005854CF" w:rsidP="00A471A8" w:rsidRDefault="00A471A8" w14:paraId="7ED38566" w14:textId="77777777">
      <w:pPr>
        <w:ind w:left="360"/>
        <w:jc w:val="both"/>
      </w:pPr>
      <w:r>
        <w:t>Tomando en cuenta que los Reuters tienen sus Interfaces configuradas de la siguiente manera:</w:t>
      </w:r>
    </w:p>
    <w:p w:rsidR="00A471A8" w:rsidP="00A471A8" w:rsidRDefault="00A471A8" w14:paraId="13B1977D" w14:textId="77777777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9C079" wp14:editId="2FC9CCB2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3488690" cy="1457325"/>
                <wp:effectExtent l="0" t="0" r="1651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A8" w:rsidP="00A471A8" w:rsidRDefault="00A471A8" w14:paraId="474307FA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1415C" wp14:editId="13B5473B">
                                  <wp:extent cx="3209925" cy="1372527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3097" cy="1390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5EDE5F">
              <v:shape id="_x0000_s1027" style="position:absolute;left:0;text-align:left;margin-left:0;margin-top:4.9pt;width:274.7pt;height:11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" w14:anchorId="6F29C079">
                <v:textbox>
                  <w:txbxContent>
                    <w:p w:rsidR="00A471A8" w:rsidP="00A471A8" w:rsidRDefault="00A471A8" w14:paraId="0A37501D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4CB4AA" wp14:editId="13B5473B">
                            <wp:extent cx="3209925" cy="1372527"/>
                            <wp:effectExtent l="0" t="0" r="0" b="0"/>
                            <wp:docPr id="240067196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3097" cy="1390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71A8" w:rsidP="00A471A8" w:rsidRDefault="00A471A8" w14:paraId="1F0D4C96" w14:textId="77777777">
      <w:pPr>
        <w:ind w:left="360"/>
        <w:jc w:val="both"/>
      </w:pPr>
    </w:p>
    <w:p w:rsidR="00A471A8" w:rsidP="00A471A8" w:rsidRDefault="00A471A8" w14:paraId="5C3FD67B" w14:textId="77777777">
      <w:pPr>
        <w:ind w:left="360"/>
        <w:jc w:val="both"/>
      </w:pPr>
    </w:p>
    <w:p w:rsidR="00A471A8" w:rsidP="00A471A8" w:rsidRDefault="00A471A8" w14:paraId="18140B2C" w14:textId="77777777">
      <w:pPr>
        <w:ind w:left="360"/>
        <w:jc w:val="both"/>
      </w:pPr>
    </w:p>
    <w:p w:rsidR="00A471A8" w:rsidP="00A471A8" w:rsidRDefault="00A471A8" w14:paraId="53FD4C55" w14:textId="77777777">
      <w:pPr>
        <w:ind w:left="360"/>
        <w:jc w:val="both"/>
      </w:pPr>
    </w:p>
    <w:p w:rsidR="00A471A8" w:rsidP="00A471A8" w:rsidRDefault="00A471A8" w14:paraId="37663F4F" w14:textId="72CB5D37">
      <w:pPr>
        <w:ind w:left="360"/>
        <w:jc w:val="both"/>
      </w:pPr>
    </w:p>
    <w:p w:rsidR="005F7A51" w:rsidP="00A471A8" w:rsidRDefault="005F7A51" w14:paraId="7EC402E9" w14:textId="40B09AA8">
      <w:pPr>
        <w:ind w:left="360"/>
        <w:jc w:val="both"/>
      </w:pPr>
    </w:p>
    <w:p w:rsidR="005F7A51" w:rsidP="00A471A8" w:rsidRDefault="005F7A51" w14:paraId="5229FC2B" w14:textId="2FBBCEFF">
      <w:pPr>
        <w:ind w:left="360"/>
        <w:jc w:val="both"/>
      </w:pPr>
    </w:p>
    <w:p w:rsidR="005F7A51" w:rsidP="00A471A8" w:rsidRDefault="005F7A51" w14:paraId="5300CA27" w14:textId="77777777">
      <w:pPr>
        <w:ind w:left="360"/>
        <w:jc w:val="both"/>
      </w:pPr>
    </w:p>
    <w:p w:rsidRPr="00A471A8" w:rsidR="00C952F4" w:rsidP="00C952F4" w:rsidRDefault="00C952F4" w14:paraId="0C092922" w14:textId="04298F02">
      <w:pPr>
        <w:ind w:left="360"/>
        <w:jc w:val="both"/>
        <w:rPr>
          <w:b/>
          <w:bCs/>
          <w:sz w:val="32"/>
          <w:szCs w:val="32"/>
          <w:lang w:val="es-MX"/>
        </w:rPr>
      </w:pPr>
      <w:r w:rsidRPr="00A471A8">
        <w:rPr>
          <w:b/>
          <w:bCs/>
          <w:sz w:val="32"/>
          <w:szCs w:val="32"/>
          <w:lang w:val="es-MX"/>
        </w:rPr>
        <w:lastRenderedPageBreak/>
        <w:t xml:space="preserve">Tabla de rutas Router </w:t>
      </w:r>
      <w:r>
        <w:rPr>
          <w:b/>
          <w:bCs/>
          <w:sz w:val="32"/>
          <w:szCs w:val="32"/>
          <w:lang w:val="es-MX"/>
        </w:rPr>
        <w:t>Talca (4 puntos)</w:t>
      </w:r>
    </w:p>
    <w:tbl>
      <w:tblPr>
        <w:tblW w:w="89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3"/>
        <w:gridCol w:w="1198"/>
        <w:gridCol w:w="1356"/>
        <w:gridCol w:w="3263"/>
        <w:gridCol w:w="1361"/>
      </w:tblGrid>
      <w:tr w:rsidRPr="00A471A8" w:rsidR="00A471A8" w:rsidTr="00A471A8" w14:paraId="670AB82D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CD3F53" w:rsidR="00A471A8" w:rsidP="00A471A8" w:rsidRDefault="00A471A8" w14:paraId="5A889B42" w14:textId="77777777">
            <w:pPr>
              <w:ind w:left="360"/>
              <w:jc w:val="both"/>
              <w:rPr>
                <w:color w:val="FFFFFF" w:themeColor="background1"/>
                <w:lang w:val="es-CL"/>
              </w:rPr>
            </w:pPr>
            <w:r w:rsidRPr="00CD3F53">
              <w:rPr>
                <w:b/>
                <w:bCs/>
                <w:color w:val="FFFFFF" w:themeColor="background1"/>
                <w:lang w:val="es-MX"/>
              </w:rPr>
              <w:t>Red Destino</w:t>
            </w:r>
          </w:p>
        </w:tc>
        <w:tc>
          <w:tcPr>
            <w:tcW w:w="93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CD3F53" w:rsidR="00A471A8" w:rsidP="00A471A8" w:rsidRDefault="00A471A8" w14:paraId="45B914E8" w14:textId="77777777">
            <w:pPr>
              <w:ind w:left="360"/>
              <w:jc w:val="both"/>
              <w:rPr>
                <w:color w:val="FFFFFF" w:themeColor="background1"/>
                <w:lang w:val="es-CL"/>
              </w:rPr>
            </w:pPr>
            <w:r w:rsidRPr="00CD3F53">
              <w:rPr>
                <w:b/>
                <w:bCs/>
                <w:color w:val="FFFFFF" w:themeColor="background1"/>
                <w:lang w:val="es-MX"/>
              </w:rPr>
              <w:t>MASK</w:t>
            </w: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CD3F53" w:rsidR="00A471A8" w:rsidP="00A471A8" w:rsidRDefault="00A471A8" w14:paraId="6863F1A1" w14:textId="77777777">
            <w:pPr>
              <w:ind w:left="360"/>
              <w:jc w:val="both"/>
              <w:rPr>
                <w:color w:val="FFFFFF" w:themeColor="background1"/>
                <w:lang w:val="es-CL"/>
              </w:rPr>
            </w:pPr>
            <w:r w:rsidRPr="00CD3F53">
              <w:rPr>
                <w:b/>
                <w:bCs/>
                <w:color w:val="FFFFFF" w:themeColor="background1"/>
                <w:lang w:val="es-MX"/>
              </w:rPr>
              <w:t>Interfaz</w:t>
            </w:r>
          </w:p>
        </w:tc>
        <w:tc>
          <w:tcPr>
            <w:tcW w:w="347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CD3F53" w:rsidR="00A471A8" w:rsidP="00A471A8" w:rsidRDefault="00A471A8" w14:paraId="5D399629" w14:textId="77777777">
            <w:pPr>
              <w:ind w:left="360"/>
              <w:jc w:val="both"/>
              <w:rPr>
                <w:color w:val="FFFFFF" w:themeColor="background1"/>
                <w:lang w:val="es-CL"/>
              </w:rPr>
            </w:pPr>
            <w:r w:rsidRPr="00CD3F53">
              <w:rPr>
                <w:b/>
                <w:bCs/>
                <w:color w:val="FFFFFF" w:themeColor="background1"/>
                <w:lang w:val="es-MX"/>
              </w:rPr>
              <w:t>Próximo Salto</w:t>
            </w: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CD3F53" w:rsidR="00A471A8" w:rsidP="00A471A8" w:rsidRDefault="00A471A8" w14:paraId="05429996" w14:textId="77777777">
            <w:pPr>
              <w:ind w:left="360"/>
              <w:jc w:val="both"/>
              <w:rPr>
                <w:color w:val="FFFFFF" w:themeColor="background1"/>
                <w:lang w:val="es-CL"/>
              </w:rPr>
            </w:pPr>
            <w:r w:rsidRPr="00CD3F53">
              <w:rPr>
                <w:b/>
                <w:bCs/>
                <w:color w:val="FFFFFF" w:themeColor="background1"/>
                <w:lang w:val="es-MX"/>
              </w:rPr>
              <w:t>Métrica</w:t>
            </w:r>
          </w:p>
        </w:tc>
      </w:tr>
      <w:tr w:rsidRPr="00A471A8" w:rsidR="00A471A8" w:rsidTr="00A471A8" w14:paraId="29757C60" w14:textId="77777777">
        <w:trPr>
          <w:trHeight w:val="343"/>
        </w:trPr>
        <w:tc>
          <w:tcPr>
            <w:tcW w:w="18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21488864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76A52956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392FAD3F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7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75161E07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6C8AF212" w14:textId="77777777">
            <w:pPr>
              <w:ind w:left="360"/>
              <w:jc w:val="both"/>
              <w:rPr>
                <w:lang w:val="es-CL"/>
              </w:rPr>
            </w:pPr>
          </w:p>
        </w:tc>
      </w:tr>
      <w:tr w:rsidRPr="00A471A8" w:rsidR="00A471A8" w:rsidTr="00A471A8" w14:paraId="33C1B6FB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1B312EA4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48D71328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7E06CD9A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660A989C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3F8D88B1" w14:textId="77777777">
            <w:pPr>
              <w:ind w:left="360"/>
              <w:jc w:val="both"/>
              <w:rPr>
                <w:lang w:val="es-CL"/>
              </w:rPr>
            </w:pPr>
          </w:p>
        </w:tc>
      </w:tr>
      <w:tr w:rsidRPr="00A471A8" w:rsidR="00A471A8" w:rsidTr="00A471A8" w14:paraId="2BCA3A27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29959C5E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6B9C8C2D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6FBA85DE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61AE88A9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A471A8" w:rsidRDefault="00A471A8" w14:paraId="7FBDB4B3" w14:textId="77777777">
            <w:pPr>
              <w:ind w:left="360"/>
              <w:jc w:val="both"/>
              <w:rPr>
                <w:lang w:val="es-CL"/>
              </w:rPr>
            </w:pPr>
          </w:p>
        </w:tc>
      </w:tr>
    </w:tbl>
    <w:p w:rsidR="00A471A8" w:rsidP="00A471A8" w:rsidRDefault="00A471A8" w14:paraId="0825BF37" w14:textId="77777777">
      <w:pPr>
        <w:ind w:left="360"/>
        <w:jc w:val="both"/>
        <w:rPr>
          <w:lang w:val="es-MX"/>
        </w:rPr>
      </w:pPr>
    </w:p>
    <w:p w:rsidR="00A11B6E" w:rsidP="00A471A8" w:rsidRDefault="00A11B6E" w14:paraId="53147371" w14:textId="77777777">
      <w:pPr>
        <w:ind w:left="360"/>
        <w:jc w:val="both"/>
        <w:rPr>
          <w:lang w:val="es-MX"/>
        </w:rPr>
      </w:pPr>
    </w:p>
    <w:p w:rsidRPr="00A471A8" w:rsidR="00A471A8" w:rsidP="00A471A8" w:rsidRDefault="00A471A8" w14:paraId="529D92A9" w14:textId="1536EE04">
      <w:pPr>
        <w:ind w:left="360"/>
        <w:jc w:val="both"/>
        <w:rPr>
          <w:b/>
          <w:bCs/>
          <w:sz w:val="32"/>
          <w:szCs w:val="32"/>
          <w:lang w:val="es-MX"/>
        </w:rPr>
      </w:pPr>
      <w:r w:rsidRPr="00A471A8">
        <w:rPr>
          <w:b/>
          <w:bCs/>
          <w:sz w:val="32"/>
          <w:szCs w:val="32"/>
          <w:lang w:val="es-MX"/>
        </w:rPr>
        <w:t>Tabla de rutas Router Linares</w:t>
      </w:r>
      <w:r w:rsidR="0033142C">
        <w:rPr>
          <w:b/>
          <w:bCs/>
          <w:sz w:val="32"/>
          <w:szCs w:val="32"/>
          <w:lang w:val="es-MX"/>
        </w:rPr>
        <w:t xml:space="preserve"> (</w:t>
      </w:r>
      <w:r w:rsidR="00C952F4">
        <w:rPr>
          <w:b/>
          <w:bCs/>
          <w:sz w:val="32"/>
          <w:szCs w:val="32"/>
          <w:lang w:val="es-MX"/>
        </w:rPr>
        <w:t>4</w:t>
      </w:r>
      <w:r w:rsidR="0033142C">
        <w:rPr>
          <w:b/>
          <w:bCs/>
          <w:sz w:val="32"/>
          <w:szCs w:val="32"/>
          <w:lang w:val="es-MX"/>
        </w:rPr>
        <w:t xml:space="preserve"> puntos)</w:t>
      </w:r>
    </w:p>
    <w:tbl>
      <w:tblPr>
        <w:tblW w:w="89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2"/>
        <w:gridCol w:w="1198"/>
        <w:gridCol w:w="1356"/>
        <w:gridCol w:w="3224"/>
        <w:gridCol w:w="1361"/>
      </w:tblGrid>
      <w:tr w:rsidRPr="00A471A8" w:rsidR="00A471A8" w:rsidTr="00A471A8" w14:paraId="3C0417A9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2104AB8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Red Destino</w:t>
            </w:r>
          </w:p>
        </w:tc>
        <w:tc>
          <w:tcPr>
            <w:tcW w:w="9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460F28D8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MASK</w:t>
            </w: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4E9EC28F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Interfaz</w:t>
            </w:r>
          </w:p>
        </w:tc>
        <w:tc>
          <w:tcPr>
            <w:tcW w:w="343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B9ABB7F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Próximo Salto</w:t>
            </w: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A17BEEB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Métrica</w:t>
            </w:r>
          </w:p>
        </w:tc>
      </w:tr>
      <w:tr w:rsidRPr="00A471A8" w:rsidR="00A471A8" w:rsidTr="00A471A8" w14:paraId="312F612D" w14:textId="77777777">
        <w:trPr>
          <w:trHeight w:val="343"/>
        </w:trPr>
        <w:tc>
          <w:tcPr>
            <w:tcW w:w="18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40C8384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6F1E1F9D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71AFC0DE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3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7E870825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1D506B41" w14:textId="77777777">
            <w:pPr>
              <w:ind w:left="360"/>
              <w:jc w:val="both"/>
              <w:rPr>
                <w:lang w:val="es-CL"/>
              </w:rPr>
            </w:pPr>
          </w:p>
        </w:tc>
      </w:tr>
      <w:tr w:rsidRPr="00A471A8" w:rsidR="00A471A8" w:rsidTr="00A471A8" w14:paraId="3763AA38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1AFB68C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4CFAB901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49983248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6ECDD99B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6A220D43" w14:textId="77777777">
            <w:pPr>
              <w:ind w:left="360"/>
              <w:jc w:val="both"/>
              <w:rPr>
                <w:lang w:val="es-CL"/>
              </w:rPr>
            </w:pPr>
          </w:p>
        </w:tc>
      </w:tr>
      <w:tr w:rsidRPr="00A471A8" w:rsidR="00A471A8" w:rsidTr="00A471A8" w14:paraId="59D0308B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585E8E2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7D43E4F7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0B3C0C8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7AF7859B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4CD7A0E" w14:textId="77777777">
            <w:pPr>
              <w:ind w:left="360"/>
              <w:jc w:val="both"/>
              <w:rPr>
                <w:lang w:val="es-CL"/>
              </w:rPr>
            </w:pPr>
          </w:p>
        </w:tc>
      </w:tr>
    </w:tbl>
    <w:p w:rsidR="00A471A8" w:rsidP="00A471A8" w:rsidRDefault="00A471A8" w14:paraId="22E32CF3" w14:textId="77777777">
      <w:pPr>
        <w:ind w:left="360"/>
        <w:jc w:val="both"/>
      </w:pPr>
    </w:p>
    <w:p w:rsidRPr="00A471A8" w:rsidR="00A471A8" w:rsidP="00A471A8" w:rsidRDefault="00A471A8" w14:paraId="004021B3" w14:textId="43CBC78E">
      <w:pPr>
        <w:ind w:left="360"/>
        <w:jc w:val="both"/>
        <w:rPr>
          <w:b/>
          <w:bCs/>
          <w:sz w:val="32"/>
          <w:szCs w:val="32"/>
          <w:lang w:val="es-MX"/>
        </w:rPr>
      </w:pPr>
      <w:r w:rsidRPr="00A471A8">
        <w:rPr>
          <w:b/>
          <w:bCs/>
          <w:sz w:val="32"/>
          <w:szCs w:val="32"/>
          <w:lang w:val="es-MX"/>
        </w:rPr>
        <w:t xml:space="preserve">Tabla de rutas Router </w:t>
      </w:r>
      <w:r w:rsidR="00C952F4">
        <w:rPr>
          <w:b/>
          <w:bCs/>
          <w:sz w:val="32"/>
          <w:szCs w:val="32"/>
          <w:lang w:val="es-MX"/>
        </w:rPr>
        <w:t>Curicó</w:t>
      </w:r>
      <w:r w:rsidR="0033142C">
        <w:rPr>
          <w:b/>
          <w:bCs/>
          <w:sz w:val="32"/>
          <w:szCs w:val="32"/>
          <w:lang w:val="es-MX"/>
        </w:rPr>
        <w:t xml:space="preserve"> (</w:t>
      </w:r>
      <w:r w:rsidR="00C952F4">
        <w:rPr>
          <w:b/>
          <w:bCs/>
          <w:sz w:val="32"/>
          <w:szCs w:val="32"/>
          <w:lang w:val="es-MX"/>
        </w:rPr>
        <w:t>4</w:t>
      </w:r>
      <w:r w:rsidR="0033142C">
        <w:rPr>
          <w:b/>
          <w:bCs/>
          <w:sz w:val="32"/>
          <w:szCs w:val="32"/>
          <w:lang w:val="es-MX"/>
        </w:rPr>
        <w:t xml:space="preserve"> puntos)</w:t>
      </w:r>
    </w:p>
    <w:tbl>
      <w:tblPr>
        <w:tblW w:w="89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2"/>
        <w:gridCol w:w="1198"/>
        <w:gridCol w:w="1356"/>
        <w:gridCol w:w="3224"/>
        <w:gridCol w:w="1361"/>
      </w:tblGrid>
      <w:tr w:rsidRPr="00A471A8" w:rsidR="00A471A8" w:rsidTr="00A471A8" w14:paraId="66424299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7598514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Red Destino</w:t>
            </w:r>
          </w:p>
        </w:tc>
        <w:tc>
          <w:tcPr>
            <w:tcW w:w="9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0531AD3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MASK</w:t>
            </w: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F38C841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Interfaz</w:t>
            </w:r>
          </w:p>
        </w:tc>
        <w:tc>
          <w:tcPr>
            <w:tcW w:w="343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1067108D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Próximo Salto</w:t>
            </w: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5CF2B623" w14:textId="77777777">
            <w:pPr>
              <w:ind w:left="360"/>
              <w:jc w:val="both"/>
              <w:rPr>
                <w:lang w:val="es-CL"/>
              </w:rPr>
            </w:pPr>
            <w:r w:rsidRPr="00A471A8">
              <w:rPr>
                <w:b/>
                <w:bCs/>
                <w:lang w:val="es-MX"/>
              </w:rPr>
              <w:t>Métrica</w:t>
            </w:r>
          </w:p>
        </w:tc>
      </w:tr>
      <w:tr w:rsidRPr="00A471A8" w:rsidR="00A471A8" w:rsidTr="00A471A8" w14:paraId="0FC4F5AC" w14:textId="77777777">
        <w:trPr>
          <w:trHeight w:val="343"/>
        </w:trPr>
        <w:tc>
          <w:tcPr>
            <w:tcW w:w="18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1701CA7D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AC1EE42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CDE3371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3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3684B3F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431B7785" w14:textId="77777777">
            <w:pPr>
              <w:ind w:left="360"/>
              <w:jc w:val="both"/>
              <w:rPr>
                <w:lang w:val="es-CL"/>
              </w:rPr>
            </w:pPr>
          </w:p>
        </w:tc>
      </w:tr>
      <w:tr w:rsidRPr="00A471A8" w:rsidR="00A471A8" w:rsidTr="00A471A8" w14:paraId="41D1BB5A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12117E7C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442E1AF6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7CD26E2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54598BEF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A5A35E1" w14:textId="77777777">
            <w:pPr>
              <w:ind w:left="360"/>
              <w:jc w:val="both"/>
              <w:rPr>
                <w:lang w:val="es-CL"/>
              </w:rPr>
            </w:pPr>
          </w:p>
        </w:tc>
      </w:tr>
      <w:tr w:rsidRPr="00A471A8" w:rsidR="00A471A8" w:rsidTr="00A471A8" w14:paraId="602C28D1" w14:textId="77777777">
        <w:trPr>
          <w:trHeight w:val="343"/>
        </w:trPr>
        <w:tc>
          <w:tcPr>
            <w:tcW w:w="18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260D3188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9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6331ECF8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0D5CD9A3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34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3E15F923" w14:textId="77777777">
            <w:pPr>
              <w:ind w:left="360"/>
              <w:jc w:val="both"/>
              <w:rPr>
                <w:lang w:val="es-CL"/>
              </w:rPr>
            </w:pPr>
          </w:p>
        </w:tc>
        <w:tc>
          <w:tcPr>
            <w:tcW w:w="13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471A8" w:rsidR="00A471A8" w:rsidP="00DF4952" w:rsidRDefault="00A471A8" w14:paraId="6C039305" w14:textId="77777777">
            <w:pPr>
              <w:ind w:left="360"/>
              <w:jc w:val="both"/>
              <w:rPr>
                <w:lang w:val="es-CL"/>
              </w:rPr>
            </w:pPr>
          </w:p>
        </w:tc>
      </w:tr>
    </w:tbl>
    <w:p w:rsidR="00A471A8" w:rsidP="00A471A8" w:rsidRDefault="00A471A8" w14:paraId="1926B976" w14:textId="3AEDCFB9">
      <w:pPr>
        <w:jc w:val="both"/>
      </w:pPr>
    </w:p>
    <w:p w:rsidR="005F7A51" w:rsidP="00A471A8" w:rsidRDefault="005F7A51" w14:paraId="5046B03E" w14:textId="42E411AA">
      <w:pPr>
        <w:jc w:val="both"/>
      </w:pPr>
    </w:p>
    <w:p w:rsidR="005F7A51" w:rsidP="00A471A8" w:rsidRDefault="005F7A51" w14:paraId="42868A1D" w14:textId="3E6D4ED4">
      <w:pPr>
        <w:jc w:val="both"/>
      </w:pPr>
    </w:p>
    <w:p w:rsidR="005F7A51" w:rsidP="00A471A8" w:rsidRDefault="005F7A51" w14:paraId="0276021F" w14:textId="043C1058">
      <w:pPr>
        <w:jc w:val="both"/>
      </w:pPr>
    </w:p>
    <w:p w:rsidR="005F7A51" w:rsidP="00A471A8" w:rsidRDefault="005F7A51" w14:paraId="0F4BB27A" w14:textId="660AA6C2">
      <w:pPr>
        <w:jc w:val="both"/>
      </w:pPr>
    </w:p>
    <w:p w:rsidR="005F7A51" w:rsidP="00A471A8" w:rsidRDefault="005F7A51" w14:paraId="41AC5720" w14:textId="77777777">
      <w:pPr>
        <w:jc w:val="both"/>
      </w:pPr>
    </w:p>
    <w:p w:rsidRPr="00761C88" w:rsidR="00AE20F9" w:rsidP="00AE20F9" w:rsidRDefault="00AE20F9" w14:paraId="7DA5AE0B" w14:textId="18602165">
      <w:pPr>
        <w:pStyle w:val="Prrafodelista"/>
        <w:numPr>
          <w:ilvl w:val="0"/>
          <w:numId w:val="5"/>
        </w:numPr>
        <w:spacing w:after="0" w:line="240" w:lineRule="auto"/>
        <w:ind w:right="-91"/>
        <w:jc w:val="both"/>
        <w:rPr>
          <w:rFonts w:ascii="Century Gothic" w:hAnsi="Century Gothic" w:eastAsia="Calibri"/>
          <w:b/>
          <w:sz w:val="20"/>
          <w:szCs w:val="20"/>
        </w:rPr>
      </w:pPr>
      <w:r>
        <w:rPr>
          <w:rFonts w:ascii="Century Gothic" w:hAnsi="Century Gothic" w:eastAsia="Calibri"/>
          <w:b/>
          <w:sz w:val="20"/>
          <w:szCs w:val="20"/>
        </w:rPr>
        <w:lastRenderedPageBreak/>
        <w:t>Í</w:t>
      </w:r>
      <w:r w:rsidRPr="00761C88">
        <w:rPr>
          <w:rFonts w:ascii="Century Gothic" w:hAnsi="Century Gothic" w:eastAsia="Calibri"/>
          <w:b/>
          <w:sz w:val="20"/>
          <w:szCs w:val="20"/>
        </w:rPr>
        <w:t xml:space="preserve">tem Desarrollo </w:t>
      </w:r>
      <w:r w:rsidR="00784A67">
        <w:rPr>
          <w:rFonts w:ascii="Century Gothic" w:hAnsi="Century Gothic" w:eastAsia="Calibri"/>
          <w:b/>
          <w:sz w:val="20"/>
          <w:szCs w:val="20"/>
        </w:rPr>
        <w:t>Extenso</w:t>
      </w:r>
      <w:r w:rsidRPr="00761C88">
        <w:rPr>
          <w:rFonts w:ascii="Century Gothic" w:hAnsi="Century Gothic" w:eastAsia="Calibri"/>
          <w:b/>
          <w:sz w:val="20"/>
          <w:szCs w:val="20"/>
        </w:rPr>
        <w:t xml:space="preserve">. </w:t>
      </w:r>
      <w:r w:rsidR="00784A67">
        <w:rPr>
          <w:rFonts w:ascii="Century Gothic" w:hAnsi="Century Gothic" w:eastAsia="Calibri"/>
          <w:b/>
          <w:sz w:val="20"/>
          <w:szCs w:val="20"/>
        </w:rPr>
        <w:t xml:space="preserve">Sus respuestas en PPT adjunto a este instrumento, en el (PPT) </w:t>
      </w:r>
      <w:r w:rsidR="0033142C">
        <w:rPr>
          <w:rFonts w:ascii="Century Gothic" w:hAnsi="Century Gothic" w:eastAsia="Calibri"/>
          <w:b/>
          <w:sz w:val="20"/>
          <w:szCs w:val="20"/>
        </w:rPr>
        <w:t>están</w:t>
      </w:r>
      <w:r w:rsidR="00784A67">
        <w:rPr>
          <w:rFonts w:ascii="Century Gothic" w:hAnsi="Century Gothic" w:eastAsia="Calibri"/>
          <w:b/>
          <w:sz w:val="20"/>
          <w:szCs w:val="20"/>
        </w:rPr>
        <w:t xml:space="preserve"> las instrucciones y puntajes debidamente informados</w:t>
      </w:r>
      <w:r>
        <w:rPr>
          <w:rFonts w:ascii="Century Gothic" w:hAnsi="Century Gothic" w:eastAsia="Calibri"/>
          <w:b/>
          <w:sz w:val="20"/>
          <w:szCs w:val="20"/>
        </w:rPr>
        <w:t xml:space="preserve">. </w:t>
      </w:r>
      <w:r w:rsidRPr="00761C88">
        <w:rPr>
          <w:rFonts w:ascii="Century Gothic" w:hAnsi="Century Gothic" w:eastAsia="Calibri"/>
          <w:b/>
          <w:sz w:val="20"/>
          <w:szCs w:val="20"/>
        </w:rPr>
        <w:t>(Puntaje total</w:t>
      </w:r>
      <w:r>
        <w:rPr>
          <w:rFonts w:ascii="Century Gothic" w:hAnsi="Century Gothic" w:eastAsia="Calibri"/>
          <w:b/>
          <w:sz w:val="20"/>
          <w:szCs w:val="20"/>
        </w:rPr>
        <w:t xml:space="preserve">, </w:t>
      </w:r>
      <w:r w:rsidR="005F7A51">
        <w:rPr>
          <w:rFonts w:ascii="Century Gothic" w:hAnsi="Century Gothic" w:eastAsia="Calibri"/>
          <w:b/>
          <w:sz w:val="20"/>
          <w:szCs w:val="20"/>
        </w:rPr>
        <w:t>100</w:t>
      </w:r>
      <w:r>
        <w:rPr>
          <w:rFonts w:ascii="Century Gothic" w:hAnsi="Century Gothic" w:eastAsia="Calibri"/>
          <w:b/>
          <w:sz w:val="20"/>
          <w:szCs w:val="20"/>
        </w:rPr>
        <w:t xml:space="preserve"> puntos</w:t>
      </w:r>
      <w:r w:rsidRPr="00761C88">
        <w:rPr>
          <w:rFonts w:ascii="Century Gothic" w:hAnsi="Century Gothic" w:eastAsia="Calibri"/>
          <w:b/>
          <w:sz w:val="20"/>
          <w:szCs w:val="20"/>
        </w:rPr>
        <w:t>).</w:t>
      </w:r>
    </w:p>
    <w:p w:rsidR="00AE20F9" w:rsidP="00AE20F9" w:rsidRDefault="00AE20F9" w14:paraId="5812D574" w14:textId="77777777">
      <w:pPr>
        <w:jc w:val="both"/>
      </w:pPr>
    </w:p>
    <w:p w:rsidR="00AE20F9" w:rsidP="00AE20F9" w:rsidRDefault="00AE20F9" w14:paraId="6593ADE9" w14:textId="77777777">
      <w:pPr>
        <w:jc w:val="both"/>
        <w:rPr>
          <w:rFonts w:ascii="Century Gothic" w:hAnsi="Century Gothic" w:eastAsia="Calibri"/>
          <w:b/>
          <w:bCs/>
          <w:sz w:val="20"/>
          <w:szCs w:val="20"/>
        </w:rPr>
      </w:pPr>
      <w:r w:rsidRPr="00BF7D88">
        <w:rPr>
          <w:rFonts w:ascii="Century Gothic" w:hAnsi="Century Gothic" w:eastAsia="Calibri"/>
          <w:b/>
          <w:bCs/>
          <w:sz w:val="20"/>
          <w:szCs w:val="20"/>
        </w:rPr>
        <w:t>Criterios de evaluación de este í</w:t>
      </w:r>
      <w:r>
        <w:rPr>
          <w:rFonts w:ascii="Century Gothic" w:hAnsi="Century Gothic" w:eastAsia="Calibri"/>
          <w:b/>
          <w:bCs/>
          <w:sz w:val="20"/>
          <w:szCs w:val="20"/>
        </w:rPr>
        <w:t>tem</w:t>
      </w:r>
      <w:r w:rsidRPr="00BF7D88">
        <w:rPr>
          <w:rFonts w:ascii="Century Gothic" w:hAnsi="Century Gothic" w:eastAsia="Calibri"/>
          <w:b/>
          <w:bCs/>
          <w:sz w:val="20"/>
          <w:szCs w:val="20"/>
        </w:rPr>
        <w:t xml:space="preserve">: </w:t>
      </w:r>
    </w:p>
    <w:p w:rsidRPr="00211529" w:rsidR="00211529" w:rsidP="00211529" w:rsidRDefault="00211529" w14:paraId="4B78C0B8" w14:textId="77777777">
      <w:pPr>
        <w:pStyle w:val="Prrafodelista"/>
        <w:numPr>
          <w:ilvl w:val="1"/>
          <w:numId w:val="14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Dirige los sistemas de conectividad en los distintos tipos de equipos de redes de datos.</w:t>
      </w:r>
    </w:p>
    <w:p w:rsidRPr="00211529" w:rsidR="00211529" w:rsidP="00211529" w:rsidRDefault="00211529" w14:paraId="72863BD1" w14:textId="77777777">
      <w:pPr>
        <w:pStyle w:val="Prrafodelista"/>
        <w:numPr>
          <w:ilvl w:val="1"/>
          <w:numId w:val="14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Clasifica los equipos de redes según sus características y funciones.</w:t>
      </w:r>
    </w:p>
    <w:p w:rsidRPr="00211529" w:rsidR="00211529" w:rsidP="00211529" w:rsidRDefault="00211529" w14:paraId="22B1AD20" w14:textId="77777777">
      <w:pPr>
        <w:pStyle w:val="Prrafodelista"/>
        <w:numPr>
          <w:ilvl w:val="1"/>
          <w:numId w:val="14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Organiza los protocolos según la función de los equipos en una red de datos.</w:t>
      </w:r>
    </w:p>
    <w:p w:rsidR="00211529" w:rsidP="00211529" w:rsidRDefault="00211529" w14:paraId="154B6331" w14:textId="77777777">
      <w:pPr>
        <w:pStyle w:val="Prrafodelista"/>
        <w:numPr>
          <w:ilvl w:val="1"/>
          <w:numId w:val="14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Genera hipótesis y diseña procesos para verificarlas.</w:t>
      </w:r>
    </w:p>
    <w:p w:rsidRPr="00211529" w:rsidR="00211529" w:rsidP="00211529" w:rsidRDefault="00211529" w14:paraId="08291BFB" w14:textId="77777777">
      <w:pPr>
        <w:pStyle w:val="Prrafodelista"/>
        <w:numPr>
          <w:ilvl w:val="1"/>
          <w:numId w:val="14"/>
        </w:num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Century Gothic" w:hAnsi="Century Gothic" w:eastAsia="Calibri"/>
          <w:sz w:val="20"/>
          <w:szCs w:val="20"/>
        </w:rPr>
      </w:pPr>
      <w:r w:rsidRPr="00211529">
        <w:rPr>
          <w:rFonts w:ascii="Century Gothic" w:hAnsi="Century Gothic" w:eastAsia="Calibri"/>
          <w:sz w:val="20"/>
          <w:szCs w:val="20"/>
        </w:rPr>
        <w:t>Plantea soluciones viables de manera oral y escrita frente a situaciones problemáticas relativas a su contexto.</w:t>
      </w:r>
    </w:p>
    <w:p w:rsidR="00AE20F9" w:rsidP="00A471A8" w:rsidRDefault="00AE20F9" w14:paraId="0100EDDF" w14:textId="4C89441C">
      <w:pPr>
        <w:jc w:val="both"/>
      </w:pPr>
    </w:p>
    <w:p w:rsidRPr="00F05D33" w:rsidR="00216A5A" w:rsidP="00164987" w:rsidRDefault="005F7A51" w14:paraId="4906C33C" w14:textId="56441B03">
      <w:pPr>
        <w:jc w:val="center"/>
      </w:pPr>
      <w:r>
        <w:object w:dxaOrig="1541" w:dyaOrig="990" w14:anchorId="0DCD193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77.25pt;height:49.5pt" o:ole="" type="#_x0000_t75">
            <v:imagedata o:title="" r:id="rId11"/>
          </v:shape>
          <o:OLEObject Type="Embed" ProgID="PowerPoint.Show.12" ShapeID="_x0000_i1027" DrawAspect="Icon" ObjectID="_1685181582" r:id="rId12"/>
        </w:object>
      </w:r>
    </w:p>
    <w:sectPr w:rsidRPr="00F05D33" w:rsidR="00216A5A" w:rsidSect="00D36EEC"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747" w:rsidP="00BF7D88" w:rsidRDefault="00240747" w14:paraId="153F6C87" w14:textId="77777777">
      <w:pPr>
        <w:spacing w:after="0" w:line="240" w:lineRule="auto"/>
      </w:pPr>
      <w:r>
        <w:separator/>
      </w:r>
    </w:p>
  </w:endnote>
  <w:endnote w:type="continuationSeparator" w:id="0">
    <w:p w:rsidR="00240747" w:rsidP="00BF7D88" w:rsidRDefault="00240747" w14:paraId="702974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-47052279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Pr="00BF7D88" w:rsidR="00BF7D88" w:rsidP="00BF7D88" w:rsidRDefault="00BF7D88" w14:paraId="12B59D80" w14:textId="66B41B91">
        <w:pPr>
          <w:pStyle w:val="Piedepgina"/>
          <w:jc w:val="center"/>
          <w:rPr>
            <w:rFonts w:ascii="Century Gothic" w:hAnsi="Century Gothic"/>
          </w:rPr>
        </w:pPr>
        <w:r w:rsidRPr="00A52C2C">
          <w:rPr>
            <w:rFonts w:ascii="Century Gothic" w:hAnsi="Century Gothic"/>
            <w:color w:val="FF0000"/>
            <w:sz w:val="24"/>
          </w:rPr>
          <w:fldChar w:fldCharType="begin"/>
        </w:r>
        <w:r w:rsidRPr="00A52C2C">
          <w:rPr>
            <w:rFonts w:ascii="Century Gothic" w:hAnsi="Century Gothic"/>
            <w:color w:val="FF0000"/>
            <w:sz w:val="24"/>
          </w:rPr>
          <w:instrText>PAGE   \* MERGEFORMAT</w:instrText>
        </w:r>
        <w:r w:rsidRPr="00A52C2C">
          <w:rPr>
            <w:rFonts w:ascii="Century Gothic" w:hAnsi="Century Gothic"/>
            <w:color w:val="FF0000"/>
            <w:sz w:val="24"/>
          </w:rPr>
          <w:fldChar w:fldCharType="separate"/>
        </w:r>
        <w:r>
          <w:rPr>
            <w:rFonts w:ascii="Century Gothic" w:hAnsi="Century Gothic"/>
            <w:color w:val="FF0000"/>
            <w:sz w:val="24"/>
          </w:rPr>
          <w:t>1</w:t>
        </w:r>
        <w:r w:rsidRPr="00A52C2C">
          <w:rPr>
            <w:rFonts w:ascii="Century Gothic" w:hAnsi="Century Gothic"/>
            <w:color w:val="FF0000"/>
            <w:sz w:val="24"/>
          </w:rPr>
          <w:fldChar w:fldCharType="end"/>
        </w:r>
      </w:p>
    </w:sdtContent>
  </w:sdt>
  <w:p w:rsidR="00BF7D88" w:rsidRDefault="00BF7D88" w14:paraId="5C67E8F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747" w:rsidP="00BF7D88" w:rsidRDefault="00240747" w14:paraId="4E2D98B3" w14:textId="77777777">
      <w:pPr>
        <w:spacing w:after="0" w:line="240" w:lineRule="auto"/>
      </w:pPr>
      <w:r>
        <w:separator/>
      </w:r>
    </w:p>
  </w:footnote>
  <w:footnote w:type="continuationSeparator" w:id="0">
    <w:p w:rsidR="00240747" w:rsidP="00BF7D88" w:rsidRDefault="00240747" w14:paraId="4ED311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00E"/>
    <w:multiLevelType w:val="multilevel"/>
    <w:tmpl w:val="3D8E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08CF126F"/>
    <w:multiLevelType w:val="multilevel"/>
    <w:tmpl w:val="3D8E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16C1257B"/>
    <w:multiLevelType w:val="hybridMultilevel"/>
    <w:tmpl w:val="2EA49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0471"/>
    <w:multiLevelType w:val="hybridMultilevel"/>
    <w:tmpl w:val="F8EABBD4"/>
    <w:lvl w:ilvl="0" w:tplc="0AC80D86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746E"/>
    <w:multiLevelType w:val="hybridMultilevel"/>
    <w:tmpl w:val="AA40C6CE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853F99"/>
    <w:multiLevelType w:val="multilevel"/>
    <w:tmpl w:val="3D8E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42DA6B68"/>
    <w:multiLevelType w:val="multilevel"/>
    <w:tmpl w:val="3D8E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B665DF3"/>
    <w:multiLevelType w:val="multilevel"/>
    <w:tmpl w:val="5F98D650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83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46" w:hanging="108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09" w:hanging="144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72" w:hanging="180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035" w:hanging="216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138" w:hanging="216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601" w:hanging="252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064" w:hanging="2880"/>
      </w:pPr>
      <w:rPr>
        <w:rFonts w:hint="default"/>
        <w:sz w:val="22"/>
      </w:rPr>
    </w:lvl>
  </w:abstractNum>
  <w:abstractNum w:abstractNumId="8" w15:restartNumberingAfterBreak="0">
    <w:nsid w:val="597E770C"/>
    <w:multiLevelType w:val="hybridMultilevel"/>
    <w:tmpl w:val="CB7CE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61E1B"/>
    <w:multiLevelType w:val="hybridMultilevel"/>
    <w:tmpl w:val="E89AFB94"/>
    <w:lvl w:ilvl="0" w:tplc="717AF71C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Calibri" w:cstheme="minorBidi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F6639B"/>
    <w:multiLevelType w:val="hybridMultilevel"/>
    <w:tmpl w:val="EF94BCF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890536"/>
    <w:multiLevelType w:val="hybridMultilevel"/>
    <w:tmpl w:val="35C429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8028E"/>
    <w:multiLevelType w:val="hybridMultilevel"/>
    <w:tmpl w:val="50CE64C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7A77B4"/>
    <w:multiLevelType w:val="multilevel"/>
    <w:tmpl w:val="3D8E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7C7433B0"/>
    <w:multiLevelType w:val="multilevel"/>
    <w:tmpl w:val="5F98D650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83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46" w:hanging="108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09" w:hanging="144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72" w:hanging="180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035" w:hanging="216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138" w:hanging="216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601" w:hanging="252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064" w:hanging="2880"/>
      </w:pPr>
      <w:rPr>
        <w:rFonts w:hint="default"/>
        <w:sz w:val="22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11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0"/>
  </w:num>
  <w:num w:numId="12">
    <w:abstractNumId w:val="6"/>
  </w:num>
  <w:num w:numId="13">
    <w:abstractNumId w:val="1"/>
  </w:num>
  <w:num w:numId="14">
    <w:abstractNumId w:val="5"/>
  </w:num>
  <w:num w:numId="1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66"/>
    <w:rsid w:val="000A6EF4"/>
    <w:rsid w:val="000F5AEE"/>
    <w:rsid w:val="00164987"/>
    <w:rsid w:val="0016778B"/>
    <w:rsid w:val="00171899"/>
    <w:rsid w:val="00182071"/>
    <w:rsid w:val="001A53C1"/>
    <w:rsid w:val="001E2DBA"/>
    <w:rsid w:val="00211529"/>
    <w:rsid w:val="00216A5A"/>
    <w:rsid w:val="00240747"/>
    <w:rsid w:val="00251E66"/>
    <w:rsid w:val="002750D1"/>
    <w:rsid w:val="00327788"/>
    <w:rsid w:val="0033142C"/>
    <w:rsid w:val="00333117"/>
    <w:rsid w:val="003900FF"/>
    <w:rsid w:val="004D697D"/>
    <w:rsid w:val="005854CF"/>
    <w:rsid w:val="005A58BB"/>
    <w:rsid w:val="005E4071"/>
    <w:rsid w:val="005F7A51"/>
    <w:rsid w:val="00726593"/>
    <w:rsid w:val="00726A17"/>
    <w:rsid w:val="00784A67"/>
    <w:rsid w:val="007A201B"/>
    <w:rsid w:val="007F056F"/>
    <w:rsid w:val="00871DB0"/>
    <w:rsid w:val="00882D84"/>
    <w:rsid w:val="008E4B16"/>
    <w:rsid w:val="00943CDD"/>
    <w:rsid w:val="00970245"/>
    <w:rsid w:val="009C46C2"/>
    <w:rsid w:val="00A11B6E"/>
    <w:rsid w:val="00A471A8"/>
    <w:rsid w:val="00AC2BDE"/>
    <w:rsid w:val="00AE20F9"/>
    <w:rsid w:val="00B7060E"/>
    <w:rsid w:val="00BA6BAA"/>
    <w:rsid w:val="00BB2C0D"/>
    <w:rsid w:val="00BB59C7"/>
    <w:rsid w:val="00BC23DA"/>
    <w:rsid w:val="00BF7D88"/>
    <w:rsid w:val="00C44960"/>
    <w:rsid w:val="00C952F4"/>
    <w:rsid w:val="00CB536E"/>
    <w:rsid w:val="00CD3F53"/>
    <w:rsid w:val="00CF2387"/>
    <w:rsid w:val="00D36EEC"/>
    <w:rsid w:val="00D52AF9"/>
    <w:rsid w:val="00D931F4"/>
    <w:rsid w:val="00DD3D35"/>
    <w:rsid w:val="00F05D33"/>
    <w:rsid w:val="00FF0CD6"/>
    <w:rsid w:val="0E8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F04F"/>
  <w15:chartTrackingRefBased/>
  <w15:docId w15:val="{55505142-234A-499B-AD64-4639BB84D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aliases w:val="Bajada gráficos,infografías e imágenes,Cuadrícula clara - Énfasis 31,Cuadrícula media 1 - Énfasis 21"/>
    <w:basedOn w:val="Normal"/>
    <w:link w:val="PrrafodelistaCar"/>
    <w:uiPriority w:val="34"/>
    <w:qFormat/>
    <w:rsid w:val="00251E66"/>
    <w:pPr>
      <w:ind w:left="720"/>
      <w:contextualSpacing/>
    </w:pPr>
  </w:style>
  <w:style w:type="table" w:styleId="Tablaconcuadrcula">
    <w:name w:val="Table Grid"/>
    <w:basedOn w:val="Tablanormal"/>
    <w:rsid w:val="00BF7D88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rrafodelistaCar" w:customStyle="1">
    <w:name w:val="Párrafo de lista Car"/>
    <w:aliases w:val="Bajada gráficos Car,infografías e imágenes Car,Cuadrícula clara - Énfasis 31 Car,Cuadrícula media 1 - Énfasis 21 Car"/>
    <w:link w:val="Prrafodelista"/>
    <w:uiPriority w:val="34"/>
    <w:qFormat/>
    <w:rsid w:val="00BF7D88"/>
  </w:style>
  <w:style w:type="paragraph" w:styleId="Encabezado">
    <w:name w:val="header"/>
    <w:basedOn w:val="Normal"/>
    <w:link w:val="EncabezadoCar"/>
    <w:uiPriority w:val="99"/>
    <w:unhideWhenUsed/>
    <w:rsid w:val="00BF7D8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F7D88"/>
  </w:style>
  <w:style w:type="paragraph" w:styleId="Piedepgina">
    <w:name w:val="footer"/>
    <w:basedOn w:val="Normal"/>
    <w:link w:val="PiedepginaCar"/>
    <w:uiPriority w:val="99"/>
    <w:unhideWhenUsed/>
    <w:rsid w:val="00BF7D8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F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package" Target="embeddings/Microsoft_PowerPoint_Presentation.pptx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emf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20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4088e92b5c3549c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df8d-d3a7-433f-8ab0-87458dc3d139}"/>
      </w:docPartPr>
      <w:docPartBody>
        <w:p w14:paraId="60A1F3D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31CBCA43A8B64FAD527C35F905CB4F" ma:contentTypeVersion="2" ma:contentTypeDescription="Crear nuevo documento." ma:contentTypeScope="" ma:versionID="822b844b5b4294b73db6fac092d04d3c">
  <xsd:schema xmlns:xsd="http://www.w3.org/2001/XMLSchema" xmlns:xs="http://www.w3.org/2001/XMLSchema" xmlns:p="http://schemas.microsoft.com/office/2006/metadata/properties" xmlns:ns2="25277eaf-f24e-4733-96fe-c45d2d58098d" targetNamespace="http://schemas.microsoft.com/office/2006/metadata/properties" ma:root="true" ma:fieldsID="dfcacef84cdde982f0ae977547512142" ns2:_="">
    <xsd:import namespace="25277eaf-f24e-4733-96fe-c45d2d580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7eaf-f24e-4733-96fe-c45d2d580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504F6-CAB2-4CD5-88EF-B3F9384F179A}"/>
</file>

<file path=customXml/itemProps2.xml><?xml version="1.0" encoding="utf-8"?>
<ds:datastoreItem xmlns:ds="http://schemas.openxmlformats.org/officeDocument/2006/customXml" ds:itemID="{917780C5-CD67-4A65-952E-4A32700DF506}"/>
</file>

<file path=customXml/itemProps3.xml><?xml version="1.0" encoding="utf-8"?>
<ds:datastoreItem xmlns:ds="http://schemas.openxmlformats.org/officeDocument/2006/customXml" ds:itemID="{93540824-0B86-40E4-8844-00B8A8BBC2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Teillier Santelices Fabian Arnoldo</dc:creator>
  <keywords/>
  <dc:description/>
  <lastModifiedBy>Fernando Sanhueza</lastModifiedBy>
  <revision>16</revision>
  <dcterms:created xsi:type="dcterms:W3CDTF">2020-05-04T21:21:00.0000000Z</dcterms:created>
  <dcterms:modified xsi:type="dcterms:W3CDTF">2021-06-15T01:13:41.6170155Z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0x010100CB31CBCA43A8B64FAD527C35F905CB4F</vt:lpwstr>
  </property>
</Properties>
</file>