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ACDC" w14:textId="77777777" w:rsidR="00D5217A" w:rsidRDefault="00D5217A">
      <w:pPr>
        <w:rPr>
          <w:caps/>
        </w:rPr>
      </w:pPr>
    </w:p>
    <w:p w14:paraId="6A997366" w14:textId="77777777" w:rsidR="00D5217A" w:rsidRDefault="00D5217A">
      <w:pPr>
        <w:rPr>
          <w:caps/>
        </w:rPr>
      </w:pPr>
    </w:p>
    <w:tbl>
      <w:tblPr>
        <w:tblStyle w:val="Tablaconcuadrcula"/>
        <w:tblpPr w:leftFromText="141" w:rightFromText="141" w:vertAnchor="text" w:horzAnchor="margin" w:tblpXSpec="center" w:tblpY="-336"/>
        <w:tblW w:w="0" w:type="auto"/>
        <w:tblLook w:val="04A0" w:firstRow="1" w:lastRow="0" w:firstColumn="1" w:lastColumn="0" w:noHBand="0" w:noVBand="1"/>
      </w:tblPr>
      <w:tblGrid>
        <w:gridCol w:w="2315"/>
        <w:gridCol w:w="2318"/>
        <w:gridCol w:w="1208"/>
        <w:gridCol w:w="2987"/>
      </w:tblGrid>
      <w:tr w:rsidR="00D5217A" w:rsidRPr="00FA10E0" w14:paraId="43FCD2B2" w14:textId="77777777" w:rsidTr="00D5217A">
        <w:trPr>
          <w:trHeight w:val="161"/>
        </w:trPr>
        <w:tc>
          <w:tcPr>
            <w:tcW w:w="8828" w:type="dxa"/>
            <w:gridSpan w:val="4"/>
            <w:shd w:val="clear" w:color="auto" w:fill="FF0000"/>
          </w:tcPr>
          <w:p w14:paraId="71B19061" w14:textId="07CDCB04" w:rsidR="00D5217A" w:rsidRPr="008E7391" w:rsidRDefault="00687C82" w:rsidP="00F712D2">
            <w:pPr>
              <w:shd w:val="clear" w:color="auto" w:fill="FF0000"/>
              <w:jc w:val="center"/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Redes y Comunicaciones</w:t>
            </w:r>
          </w:p>
        </w:tc>
      </w:tr>
      <w:tr w:rsidR="00D5217A" w:rsidRPr="00FA10E0" w14:paraId="7D92FA72" w14:textId="77777777" w:rsidTr="00D5217A">
        <w:tc>
          <w:tcPr>
            <w:tcW w:w="2315" w:type="dxa"/>
            <w:shd w:val="clear" w:color="auto" w:fill="FF0000"/>
          </w:tcPr>
          <w:p w14:paraId="552BE170" w14:textId="77777777" w:rsidR="00D5217A" w:rsidRPr="00A11177" w:rsidRDefault="00D5217A" w:rsidP="00F712D2">
            <w:pP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 xml:space="preserve">Nombre </w:t>
            </w:r>
            <w: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Estudiante</w:t>
            </w:r>
          </w:p>
        </w:tc>
        <w:tc>
          <w:tcPr>
            <w:tcW w:w="6513" w:type="dxa"/>
            <w:gridSpan w:val="3"/>
          </w:tcPr>
          <w:p w14:paraId="0F745950" w14:textId="77777777" w:rsidR="00D5217A" w:rsidRPr="00BB75E9" w:rsidRDefault="00D5217A" w:rsidP="00F712D2">
            <w:pPr>
              <w:jc w:val="center"/>
              <w:rPr>
                <w:rFonts w:ascii="Century Gothic" w:eastAsia="Calibri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/>
                <w:sz w:val="20"/>
                <w:szCs w:val="20"/>
              </w:rPr>
              <w:t xml:space="preserve"> </w:t>
            </w:r>
          </w:p>
        </w:tc>
      </w:tr>
      <w:tr w:rsidR="00D5217A" w:rsidRPr="00FA10E0" w14:paraId="47058907" w14:textId="77777777" w:rsidTr="00D5217A">
        <w:tc>
          <w:tcPr>
            <w:tcW w:w="2315" w:type="dxa"/>
            <w:shd w:val="clear" w:color="auto" w:fill="FF0000"/>
          </w:tcPr>
          <w:p w14:paraId="0A9EE3F3" w14:textId="77777777" w:rsidR="00D5217A" w:rsidRDefault="00D5217A" w:rsidP="00F712D2">
            <w:pP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Nombre Docente</w:t>
            </w:r>
          </w:p>
        </w:tc>
        <w:tc>
          <w:tcPr>
            <w:tcW w:w="6513" w:type="dxa"/>
            <w:gridSpan w:val="3"/>
          </w:tcPr>
          <w:p w14:paraId="0C9B9090" w14:textId="77777777" w:rsidR="00D5217A" w:rsidRDefault="00D5217A" w:rsidP="00F712D2">
            <w:pPr>
              <w:rPr>
                <w:rFonts w:ascii="Century Gothic" w:eastAsia="Calibri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/>
                <w:sz w:val="20"/>
                <w:szCs w:val="20"/>
              </w:rPr>
              <w:t>Fabian Teillier Santelices</w:t>
            </w:r>
          </w:p>
        </w:tc>
      </w:tr>
      <w:tr w:rsidR="00D5217A" w:rsidRPr="00FA10E0" w14:paraId="779C5671" w14:textId="77777777" w:rsidTr="00D5217A">
        <w:trPr>
          <w:trHeight w:val="150"/>
        </w:trPr>
        <w:tc>
          <w:tcPr>
            <w:tcW w:w="2315" w:type="dxa"/>
            <w:shd w:val="clear" w:color="auto" w:fill="FF0000"/>
          </w:tcPr>
          <w:p w14:paraId="3A66AB88" w14:textId="77777777" w:rsidR="00D5217A" w:rsidRPr="00A11177" w:rsidRDefault="00D5217A" w:rsidP="00F712D2">
            <w:pP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 xml:space="preserve">Nivel </w:t>
            </w:r>
          </w:p>
        </w:tc>
        <w:tc>
          <w:tcPr>
            <w:tcW w:w="2318" w:type="dxa"/>
          </w:tcPr>
          <w:p w14:paraId="0FCF6005" w14:textId="77777777" w:rsidR="00D5217A" w:rsidRPr="00BB75E9" w:rsidRDefault="00D5217A" w:rsidP="00F712D2">
            <w:pPr>
              <w:rPr>
                <w:rFonts w:ascii="Century Gothic" w:eastAsia="Calibri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/>
                <w:sz w:val="20"/>
                <w:szCs w:val="20"/>
              </w:rPr>
              <w:t>7</w:t>
            </w:r>
          </w:p>
        </w:tc>
        <w:tc>
          <w:tcPr>
            <w:tcW w:w="1208" w:type="dxa"/>
            <w:shd w:val="clear" w:color="auto" w:fill="FF0000"/>
          </w:tcPr>
          <w:p w14:paraId="21A34A9A" w14:textId="77777777" w:rsidR="00D5217A" w:rsidRPr="00A11177" w:rsidRDefault="00D5217A" w:rsidP="00F712D2">
            <w:pPr>
              <w:jc w:val="center"/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987" w:type="dxa"/>
          </w:tcPr>
          <w:p w14:paraId="1071C4EC" w14:textId="2E40DF31" w:rsidR="00D5217A" w:rsidRPr="00BB75E9" w:rsidRDefault="00630EB4" w:rsidP="00F712D2">
            <w:pPr>
              <w:jc w:val="center"/>
              <w:rPr>
                <w:rFonts w:ascii="Century Gothic" w:eastAsia="Calibri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/>
                <w:sz w:val="20"/>
                <w:szCs w:val="20"/>
              </w:rPr>
              <w:t>05</w:t>
            </w:r>
            <w:r w:rsidR="00C05E21">
              <w:rPr>
                <w:rFonts w:ascii="Century Gothic" w:eastAsia="Calibri" w:hAnsi="Century Gothic"/>
                <w:sz w:val="20"/>
                <w:szCs w:val="20"/>
              </w:rPr>
              <w:t>-07-2021</w:t>
            </w:r>
          </w:p>
        </w:tc>
      </w:tr>
      <w:tr w:rsidR="00D5217A" w:rsidRPr="00FA10E0" w14:paraId="286FCC7B" w14:textId="77777777" w:rsidTr="00D5217A">
        <w:trPr>
          <w:trHeight w:val="228"/>
        </w:trPr>
        <w:tc>
          <w:tcPr>
            <w:tcW w:w="2315" w:type="dxa"/>
            <w:shd w:val="clear" w:color="auto" w:fill="FF0000"/>
          </w:tcPr>
          <w:p w14:paraId="43AD1C8B" w14:textId="77777777" w:rsidR="00D5217A" w:rsidRPr="00A11177" w:rsidRDefault="00D5217A" w:rsidP="00F712D2">
            <w:pP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Puntaje Obtenido</w:t>
            </w:r>
          </w:p>
        </w:tc>
        <w:tc>
          <w:tcPr>
            <w:tcW w:w="2318" w:type="dxa"/>
          </w:tcPr>
          <w:p w14:paraId="632CE51F" w14:textId="77777777" w:rsidR="00D5217A" w:rsidRPr="00BB75E9" w:rsidRDefault="00D5217A" w:rsidP="00F712D2">
            <w:pPr>
              <w:jc w:val="center"/>
              <w:rPr>
                <w:rFonts w:ascii="Century Gothic" w:eastAsia="Calibri" w:hAnsi="Century Gothic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FF0000"/>
          </w:tcPr>
          <w:p w14:paraId="4C5ED44A" w14:textId="77777777" w:rsidR="00D5217A" w:rsidRPr="00A11177" w:rsidRDefault="00D5217A" w:rsidP="00F712D2">
            <w:pPr>
              <w:jc w:val="center"/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Nota</w:t>
            </w:r>
          </w:p>
        </w:tc>
        <w:tc>
          <w:tcPr>
            <w:tcW w:w="2987" w:type="dxa"/>
          </w:tcPr>
          <w:p w14:paraId="6D0308A6" w14:textId="77777777" w:rsidR="00D5217A" w:rsidRPr="00BB75E9" w:rsidRDefault="00D5217A" w:rsidP="00F712D2">
            <w:pPr>
              <w:jc w:val="center"/>
              <w:rPr>
                <w:rFonts w:ascii="Century Gothic" w:eastAsia="Calibri" w:hAnsi="Century Gothic"/>
                <w:sz w:val="20"/>
                <w:szCs w:val="20"/>
              </w:rPr>
            </w:pPr>
          </w:p>
        </w:tc>
      </w:tr>
      <w:tr w:rsidR="00D5217A" w:rsidRPr="00FA10E0" w14:paraId="1432E127" w14:textId="77777777" w:rsidTr="00D5217A">
        <w:tc>
          <w:tcPr>
            <w:tcW w:w="8828" w:type="dxa"/>
            <w:gridSpan w:val="4"/>
            <w:shd w:val="clear" w:color="auto" w:fill="FF0000"/>
          </w:tcPr>
          <w:p w14:paraId="64044E0B" w14:textId="77777777" w:rsidR="00D5217A" w:rsidRPr="00A11177" w:rsidRDefault="00D5217A" w:rsidP="00F712D2">
            <w:pPr>
              <w:jc w:val="center"/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 xml:space="preserve">REVISIÓN DE LA PRUEBA </w:t>
            </w:r>
          </w:p>
        </w:tc>
      </w:tr>
      <w:tr w:rsidR="00D5217A" w:rsidRPr="00A11177" w14:paraId="473D6ADD" w14:textId="77777777" w:rsidTr="00D5217A">
        <w:tc>
          <w:tcPr>
            <w:tcW w:w="2315" w:type="dxa"/>
            <w:shd w:val="clear" w:color="auto" w:fill="FF0000"/>
          </w:tcPr>
          <w:p w14:paraId="7EF450E2" w14:textId="77777777" w:rsidR="00D5217A" w:rsidRPr="00A11177" w:rsidRDefault="00D5217A" w:rsidP="00F712D2">
            <w:pPr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Fecha de revisión</w:t>
            </w:r>
          </w:p>
        </w:tc>
        <w:tc>
          <w:tcPr>
            <w:tcW w:w="2318" w:type="dxa"/>
          </w:tcPr>
          <w:p w14:paraId="7DCFE562" w14:textId="77777777" w:rsidR="00D5217A" w:rsidRPr="00A11177" w:rsidRDefault="00D5217A" w:rsidP="00F712D2">
            <w:pPr>
              <w:jc w:val="center"/>
              <w:rPr>
                <w:rFonts w:ascii="Century Gothic" w:eastAsia="Calibri" w:hAnsi="Century Gothic"/>
                <w:b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FF0000"/>
          </w:tcPr>
          <w:p w14:paraId="2B9FE766" w14:textId="77777777" w:rsidR="00D5217A" w:rsidRPr="00A11177" w:rsidRDefault="00D5217A" w:rsidP="00F712D2">
            <w:pPr>
              <w:jc w:val="center"/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</w:pPr>
            <w:r w:rsidRPr="00A11177">
              <w:rPr>
                <w:rFonts w:ascii="Century Gothic" w:eastAsia="Calibri" w:hAnsi="Century Gothic"/>
                <w:b/>
                <w:color w:val="FFFFFF" w:themeColor="background1"/>
                <w:sz w:val="20"/>
                <w:szCs w:val="20"/>
              </w:rPr>
              <w:t>Firma del Estudiante</w:t>
            </w:r>
          </w:p>
        </w:tc>
        <w:tc>
          <w:tcPr>
            <w:tcW w:w="2987" w:type="dxa"/>
          </w:tcPr>
          <w:p w14:paraId="307D0534" w14:textId="77777777" w:rsidR="00D5217A" w:rsidRPr="00A11177" w:rsidRDefault="00D5217A" w:rsidP="00F712D2">
            <w:pPr>
              <w:jc w:val="center"/>
              <w:rPr>
                <w:rFonts w:ascii="Century Gothic" w:eastAsia="Calibri" w:hAnsi="Century Gothic"/>
                <w:b/>
                <w:sz w:val="20"/>
                <w:szCs w:val="20"/>
              </w:rPr>
            </w:pPr>
          </w:p>
        </w:tc>
      </w:tr>
    </w:tbl>
    <w:p w14:paraId="6CD570D7" w14:textId="77777777" w:rsidR="00D5217A" w:rsidRDefault="00D5217A">
      <w:pPr>
        <w:rPr>
          <w:caps/>
        </w:rPr>
      </w:pPr>
    </w:p>
    <w:p w14:paraId="4757793D" w14:textId="77777777" w:rsidR="00D5217A" w:rsidRDefault="00D5217A">
      <w:pPr>
        <w:rPr>
          <w:caps/>
        </w:rPr>
      </w:pPr>
    </w:p>
    <w:p w14:paraId="177B9940" w14:textId="77777777" w:rsidR="00D5217A" w:rsidRDefault="00D5217A">
      <w:pPr>
        <w:rPr>
          <w:caps/>
        </w:rPr>
      </w:pPr>
    </w:p>
    <w:p w14:paraId="2B6692A3" w14:textId="77777777" w:rsidR="00D5217A" w:rsidRDefault="00D5217A">
      <w:pPr>
        <w:rPr>
          <w:caps/>
        </w:rPr>
      </w:pPr>
    </w:p>
    <w:p w14:paraId="3900D415" w14:textId="77777777" w:rsidR="00D5217A" w:rsidRDefault="00D5217A">
      <w:pPr>
        <w:rPr>
          <w:caps/>
        </w:rPr>
      </w:pPr>
    </w:p>
    <w:p w14:paraId="57272477" w14:textId="77777777" w:rsidR="00D5217A" w:rsidRDefault="00D5217A">
      <w:pPr>
        <w:rPr>
          <w:caps/>
        </w:rPr>
      </w:pPr>
    </w:p>
    <w:p w14:paraId="3F818799" w14:textId="77777777" w:rsidR="00D5217A" w:rsidRDefault="00D5217A">
      <w:pPr>
        <w:rPr>
          <w:caps/>
        </w:rPr>
      </w:pPr>
    </w:p>
    <w:p w14:paraId="673BCFDF" w14:textId="77777777" w:rsidR="00D5217A" w:rsidRPr="00BF7D88" w:rsidRDefault="00D5217A" w:rsidP="00D5217A">
      <w:pPr>
        <w:spacing w:line="240" w:lineRule="auto"/>
        <w:ind w:firstLine="720"/>
        <w:jc w:val="both"/>
        <w:rPr>
          <w:rFonts w:ascii="Century Gothic" w:eastAsia="Calibri" w:hAnsi="Century Gothic"/>
          <w:sz w:val="20"/>
          <w:szCs w:val="20"/>
        </w:rPr>
      </w:pPr>
      <w:r w:rsidRPr="00BF7D88">
        <w:rPr>
          <w:rFonts w:ascii="Century Gothic" w:eastAsia="Calibri" w:hAnsi="Century Gothic"/>
          <w:b/>
          <w:sz w:val="20"/>
          <w:szCs w:val="20"/>
        </w:rPr>
        <w:t xml:space="preserve">Resultados de Aprendizaje a evaluar en este </w:t>
      </w:r>
      <w:r w:rsidRPr="00BF7D88">
        <w:rPr>
          <w:rFonts w:ascii="Century Gothic" w:eastAsia="Calibri" w:hAnsi="Century Gothic"/>
          <w:sz w:val="20"/>
          <w:szCs w:val="20"/>
        </w:rPr>
        <w:t xml:space="preserve">instrumento: </w:t>
      </w:r>
    </w:p>
    <w:p w14:paraId="3D10FA78" w14:textId="3F34F3B0" w:rsidR="00D5217A" w:rsidRDefault="00F61D06" w:rsidP="00630EB4">
      <w:pPr>
        <w:ind w:left="720"/>
        <w:jc w:val="both"/>
        <w:rPr>
          <w:rFonts w:ascii="Century Gothic" w:eastAsia="Calibri" w:hAnsi="Century Gothic"/>
          <w:sz w:val="20"/>
          <w:szCs w:val="20"/>
        </w:rPr>
      </w:pPr>
      <w:r w:rsidRPr="00F61D06">
        <w:rPr>
          <w:b/>
          <w:bCs/>
          <w:color w:val="FF0000"/>
          <w:sz w:val="20"/>
          <w:szCs w:val="20"/>
        </w:rPr>
        <w:t>RA:</w:t>
      </w:r>
      <w:r>
        <w:rPr>
          <w:rFonts w:ascii="Century Gothic" w:eastAsia="Calibri" w:hAnsi="Century Gothic"/>
          <w:sz w:val="20"/>
          <w:szCs w:val="20"/>
        </w:rPr>
        <w:t xml:space="preserve"> </w:t>
      </w:r>
      <w:r w:rsidR="00913263" w:rsidRPr="00913263">
        <w:rPr>
          <w:rFonts w:ascii="Century Gothic" w:eastAsia="Calibri" w:hAnsi="Century Gothic"/>
          <w:sz w:val="20"/>
          <w:szCs w:val="20"/>
        </w:rPr>
        <w:t xml:space="preserve">Elabora análisis de conectividad empresarial, considerando las características de capacidad y desempeño a través de un conocimiento lógico y coherente, aplicando </w:t>
      </w:r>
      <w:proofErr w:type="spellStart"/>
      <w:r w:rsidR="00913263" w:rsidRPr="00913263">
        <w:rPr>
          <w:rFonts w:ascii="Century Gothic" w:eastAsia="Calibri" w:hAnsi="Century Gothic"/>
          <w:sz w:val="20"/>
          <w:szCs w:val="20"/>
        </w:rPr>
        <w:t>interworking</w:t>
      </w:r>
      <w:proofErr w:type="spellEnd"/>
      <w:r w:rsidR="00913263" w:rsidRPr="00913263">
        <w:rPr>
          <w:rFonts w:ascii="Century Gothic" w:eastAsia="Calibri" w:hAnsi="Century Gothic"/>
          <w:sz w:val="20"/>
          <w:szCs w:val="20"/>
        </w:rPr>
        <w:t xml:space="preserve"> de redes y seguridad de la información para la formulación de proyectos de base tecnológica.</w:t>
      </w:r>
    </w:p>
    <w:p w14:paraId="6D75845F" w14:textId="77777777" w:rsidR="00913263" w:rsidRDefault="00913263" w:rsidP="00913263">
      <w:pPr>
        <w:ind w:firstLine="720"/>
        <w:jc w:val="both"/>
        <w:rPr>
          <w:rFonts w:ascii="Century Gothic" w:eastAsia="Calibri" w:hAnsi="Century Gothic"/>
          <w:b/>
          <w:bCs/>
          <w:sz w:val="20"/>
          <w:szCs w:val="20"/>
        </w:rPr>
      </w:pPr>
    </w:p>
    <w:p w14:paraId="52CEB88D" w14:textId="523FFB57" w:rsidR="00913263" w:rsidRDefault="00D5217A" w:rsidP="00913263">
      <w:pPr>
        <w:ind w:left="720"/>
        <w:jc w:val="both"/>
        <w:rPr>
          <w:rFonts w:ascii="Century Gothic" w:eastAsia="Calibri" w:hAnsi="Century Gothic"/>
          <w:b/>
          <w:bCs/>
          <w:sz w:val="20"/>
          <w:szCs w:val="20"/>
        </w:rPr>
      </w:pPr>
      <w:r w:rsidRPr="00BF7D88">
        <w:rPr>
          <w:rFonts w:ascii="Century Gothic" w:eastAsia="Calibri" w:hAnsi="Century Gothic"/>
          <w:b/>
          <w:bCs/>
          <w:sz w:val="20"/>
          <w:szCs w:val="20"/>
        </w:rPr>
        <w:t xml:space="preserve">Criterios de evaluación de este instrumento: </w:t>
      </w:r>
    </w:p>
    <w:p w14:paraId="05C2C183" w14:textId="2765E646" w:rsidR="00D5217A" w:rsidRPr="00913263" w:rsidRDefault="00913263" w:rsidP="005D0FF7">
      <w:p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line="276" w:lineRule="auto"/>
        <w:ind w:left="402"/>
        <w:jc w:val="both"/>
        <w:rPr>
          <w:rFonts w:ascii="Century Gothic" w:eastAsia="Calibri" w:hAnsi="Century Gothic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ab/>
      </w:r>
      <w:r w:rsidR="00D5217A" w:rsidRPr="00913263">
        <w:rPr>
          <w:b/>
          <w:bCs/>
          <w:color w:val="FF0000"/>
          <w:sz w:val="20"/>
          <w:szCs w:val="20"/>
        </w:rPr>
        <w:t xml:space="preserve">CE1: </w:t>
      </w:r>
      <w:r w:rsidRPr="00913263">
        <w:rPr>
          <w:rFonts w:ascii="Century Gothic" w:eastAsia="Calibri" w:hAnsi="Century Gothic"/>
          <w:sz w:val="20"/>
          <w:szCs w:val="20"/>
        </w:rPr>
        <w:t>Establece soluciones justificando el uso de cada elemento de una red de datos.</w:t>
      </w:r>
    </w:p>
    <w:p w14:paraId="11EC4FAB" w14:textId="28ADEEE5" w:rsidR="00D5217A" w:rsidRPr="00913263" w:rsidRDefault="00913263" w:rsidP="005D0FF7">
      <w:p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line="276" w:lineRule="auto"/>
        <w:ind w:left="402"/>
        <w:jc w:val="both"/>
        <w:rPr>
          <w:rFonts w:ascii="Century Gothic" w:eastAsia="Calibri" w:hAnsi="Century Gothic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ab/>
      </w:r>
      <w:r w:rsidR="00D5217A" w:rsidRPr="00913263">
        <w:rPr>
          <w:b/>
          <w:bCs/>
          <w:color w:val="FF0000"/>
          <w:sz w:val="20"/>
          <w:szCs w:val="20"/>
        </w:rPr>
        <w:t xml:space="preserve">CE2: </w:t>
      </w:r>
      <w:r w:rsidRPr="00913263">
        <w:rPr>
          <w:rFonts w:ascii="Century Gothic" w:eastAsia="Calibri" w:hAnsi="Century Gothic"/>
          <w:sz w:val="20"/>
          <w:szCs w:val="20"/>
        </w:rPr>
        <w:t>Propone un diseño de red de tipo empresarial con los problemas recurrentes.</w:t>
      </w:r>
    </w:p>
    <w:p w14:paraId="21AC53DA" w14:textId="33B27FFD" w:rsidR="00D5217A" w:rsidRPr="00913263" w:rsidRDefault="00913263" w:rsidP="005D0FF7">
      <w:p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line="276" w:lineRule="auto"/>
        <w:ind w:left="402"/>
        <w:jc w:val="both"/>
        <w:rPr>
          <w:rFonts w:ascii="Century Gothic" w:eastAsia="Calibri" w:hAnsi="Century Gothic"/>
          <w:sz w:val="20"/>
          <w:szCs w:val="20"/>
        </w:rPr>
      </w:pPr>
      <w:r w:rsidRPr="00913263">
        <w:rPr>
          <w:rFonts w:ascii="Century Gothic" w:eastAsia="Calibri" w:hAnsi="Century Gothic"/>
          <w:sz w:val="20"/>
          <w:szCs w:val="20"/>
        </w:rPr>
        <w:tab/>
      </w:r>
      <w:r w:rsidR="00D5217A" w:rsidRPr="00913263">
        <w:rPr>
          <w:rFonts w:ascii="Century Gothic" w:eastAsia="Calibri" w:hAnsi="Century Gothic"/>
          <w:b/>
          <w:bCs/>
          <w:color w:val="FF0000"/>
          <w:sz w:val="20"/>
          <w:szCs w:val="20"/>
        </w:rPr>
        <w:t>CE3:</w:t>
      </w:r>
      <w:r w:rsidR="00D5217A" w:rsidRPr="00913263">
        <w:rPr>
          <w:rFonts w:ascii="Century Gothic" w:eastAsia="Calibri" w:hAnsi="Century Gothic"/>
          <w:sz w:val="20"/>
          <w:szCs w:val="20"/>
        </w:rPr>
        <w:t xml:space="preserve"> </w:t>
      </w:r>
      <w:r w:rsidRPr="00913263">
        <w:rPr>
          <w:rFonts w:ascii="Century Gothic" w:eastAsia="Calibri" w:hAnsi="Century Gothic"/>
          <w:sz w:val="20"/>
          <w:szCs w:val="20"/>
        </w:rPr>
        <w:t>Analiza y evalúa las diferentes posibilidades o alternativas de solución a un problema.</w:t>
      </w:r>
    </w:p>
    <w:p w14:paraId="6273E1F8" w14:textId="20097F50" w:rsidR="00913263" w:rsidRPr="00913263" w:rsidRDefault="00913263" w:rsidP="00630EB4">
      <w:pPr>
        <w:tabs>
          <w:tab w:val="left" w:pos="402"/>
          <w:tab w:val="left" w:pos="708"/>
        </w:tabs>
        <w:suppressAutoHyphens/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eastAsia="Calibri" w:hAnsi="Century Gothic"/>
          <w:sz w:val="20"/>
          <w:szCs w:val="20"/>
        </w:rPr>
      </w:pPr>
      <w:r w:rsidRPr="00913263">
        <w:rPr>
          <w:rFonts w:ascii="Century Gothic" w:eastAsia="Calibri" w:hAnsi="Century Gothic"/>
          <w:sz w:val="20"/>
          <w:szCs w:val="20"/>
        </w:rPr>
        <w:tab/>
      </w:r>
      <w:r w:rsidR="00D5217A" w:rsidRPr="00913263">
        <w:rPr>
          <w:rFonts w:ascii="Century Gothic" w:eastAsia="Calibri" w:hAnsi="Century Gothic"/>
          <w:b/>
          <w:bCs/>
          <w:color w:val="FF0000"/>
          <w:sz w:val="20"/>
          <w:szCs w:val="20"/>
        </w:rPr>
        <w:t>CE4:</w:t>
      </w:r>
      <w:r w:rsidR="00D5217A" w:rsidRPr="00913263">
        <w:rPr>
          <w:rFonts w:ascii="Century Gothic" w:eastAsia="Calibri" w:hAnsi="Century Gothic"/>
          <w:sz w:val="20"/>
          <w:szCs w:val="20"/>
        </w:rPr>
        <w:t xml:space="preserve"> </w:t>
      </w:r>
      <w:r w:rsidRPr="00913263">
        <w:rPr>
          <w:rFonts w:ascii="Century Gothic" w:eastAsia="Calibri" w:hAnsi="Century Gothic"/>
          <w:sz w:val="20"/>
          <w:szCs w:val="20"/>
        </w:rPr>
        <w:t>Demuestra postura personal y argumentada frente a una situación determinada, a partir del análisis de distintas fuentes de información evidenciables.</w:t>
      </w:r>
    </w:p>
    <w:p w14:paraId="3746F7D9" w14:textId="77777777" w:rsidR="00D5217A" w:rsidRDefault="00D5217A" w:rsidP="00D5217A">
      <w:pPr>
        <w:spacing w:line="240" w:lineRule="auto"/>
        <w:ind w:left="720"/>
        <w:jc w:val="both"/>
        <w:rPr>
          <w:rFonts w:ascii="Century Gothic" w:eastAsia="Calibri" w:hAnsi="Century Gothic"/>
          <w:b/>
          <w:sz w:val="20"/>
        </w:rPr>
      </w:pPr>
    </w:p>
    <w:p w14:paraId="389F19F9" w14:textId="5CE78151" w:rsidR="00D5217A" w:rsidRDefault="00D5217A" w:rsidP="00D5217A">
      <w:pPr>
        <w:spacing w:line="240" w:lineRule="auto"/>
        <w:ind w:left="720"/>
        <w:jc w:val="both"/>
        <w:rPr>
          <w:rFonts w:ascii="Century Gothic" w:eastAsia="Calibri" w:hAnsi="Century Gothic"/>
          <w:b/>
          <w:sz w:val="20"/>
        </w:rPr>
      </w:pPr>
      <w:r w:rsidRPr="00333117">
        <w:rPr>
          <w:rFonts w:ascii="Century Gothic" w:eastAsia="Calibri" w:hAnsi="Century Gothic"/>
          <w:b/>
          <w:sz w:val="20"/>
        </w:rPr>
        <w:t xml:space="preserve">Descripción del instrumento: </w:t>
      </w:r>
    </w:p>
    <w:p w14:paraId="3858D95E" w14:textId="22F8B58A" w:rsidR="00F61D06" w:rsidRDefault="00F61D06" w:rsidP="00D5217A">
      <w:pPr>
        <w:spacing w:line="240" w:lineRule="auto"/>
        <w:ind w:left="720"/>
        <w:jc w:val="both"/>
        <w:rPr>
          <w:rFonts w:ascii="Century Gothic" w:eastAsia="Calibri" w:hAnsi="Century Gothic"/>
          <w:b/>
          <w:sz w:val="20"/>
        </w:rPr>
      </w:pPr>
    </w:p>
    <w:p w14:paraId="5B3086E7" w14:textId="400B7FB1" w:rsidR="00F51AEE" w:rsidRDefault="00F51AEE" w:rsidP="00F51AEE">
      <w:pPr>
        <w:ind w:firstLine="720"/>
        <w:jc w:val="both"/>
        <w:rPr>
          <w:rFonts w:ascii="Century Gothic" w:eastAsia="Calibri" w:hAnsi="Century Gothic"/>
          <w:b/>
          <w:bCs/>
          <w:sz w:val="20"/>
        </w:rPr>
      </w:pPr>
      <w:r>
        <w:rPr>
          <w:rFonts w:ascii="Century Gothic" w:eastAsia="Calibri" w:hAnsi="Century Gothic"/>
          <w:b/>
          <w:bCs/>
          <w:sz w:val="20"/>
        </w:rPr>
        <w:t>PRIMERO: ¿Qué deben hacer los alumnos?</w:t>
      </w:r>
    </w:p>
    <w:p w14:paraId="72A4C78E" w14:textId="35CED790" w:rsidR="00D5217A" w:rsidRPr="00F51AEE" w:rsidRDefault="00D5217A" w:rsidP="00F51AEE">
      <w:pPr>
        <w:ind w:firstLine="720"/>
        <w:jc w:val="both"/>
        <w:rPr>
          <w:rFonts w:ascii="Century Gothic" w:eastAsia="Calibri" w:hAnsi="Century Gothic"/>
          <w:b/>
          <w:bCs/>
          <w:sz w:val="20"/>
        </w:rPr>
      </w:pPr>
      <w:r w:rsidRPr="0092461A">
        <w:rPr>
          <w:rFonts w:ascii="Century Gothic" w:eastAsia="Calibri" w:hAnsi="Century Gothic"/>
          <w:b/>
          <w:bCs/>
          <w:sz w:val="20"/>
        </w:rPr>
        <w:t xml:space="preserve">Ejecutar </w:t>
      </w:r>
      <w:r w:rsidR="00F51AEE">
        <w:rPr>
          <w:rFonts w:ascii="Century Gothic" w:eastAsia="Calibri" w:hAnsi="Century Gothic"/>
          <w:b/>
          <w:bCs/>
          <w:sz w:val="20"/>
        </w:rPr>
        <w:t>investigación</w:t>
      </w:r>
      <w:r w:rsidR="00F51AEE">
        <w:rPr>
          <w:rFonts w:ascii="Century Gothic" w:eastAsia="Calibri" w:hAnsi="Century Gothic"/>
          <w:sz w:val="20"/>
        </w:rPr>
        <w:t>: Firewalls</w:t>
      </w:r>
    </w:p>
    <w:p w14:paraId="3EDCD7FF" w14:textId="235474C2" w:rsidR="00F51AEE" w:rsidRDefault="00F51AEE" w:rsidP="00D5217A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¿Qué es un firewall?</w:t>
      </w:r>
    </w:p>
    <w:p w14:paraId="7A0FF078" w14:textId="3072CD7E" w:rsidR="00F51AEE" w:rsidRDefault="00F51AEE" w:rsidP="00D5217A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Historia, evolución, línea de tiempo, generaciones. (80’s, 90’s, actualidad)</w:t>
      </w:r>
    </w:p>
    <w:p w14:paraId="3F4215D1" w14:textId="678CC67B" w:rsidR="00F51AEE" w:rsidRDefault="00F51AEE" w:rsidP="00D5217A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Tipos de firewall, tecnologías de firewall.</w:t>
      </w:r>
    </w:p>
    <w:p w14:paraId="1EA73B18" w14:textId="435C7B38" w:rsidR="00F51AEE" w:rsidRDefault="00F51AEE" w:rsidP="00D5217A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Importancia en la ciberseguridad de los firewalls</w:t>
      </w:r>
    </w:p>
    <w:p w14:paraId="4DEFFA5F" w14:textId="56BC5FE7" w:rsidR="00F51AEE" w:rsidRDefault="00F51AEE" w:rsidP="00D5217A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 xml:space="preserve">Firewalls de </w:t>
      </w:r>
      <w:proofErr w:type="spellStart"/>
      <w:r>
        <w:rPr>
          <w:rFonts w:ascii="Century Gothic" w:eastAsia="Calibri" w:hAnsi="Century Gothic"/>
          <w:sz w:val="20"/>
        </w:rPr>
        <w:t>ultima</w:t>
      </w:r>
      <w:proofErr w:type="spellEnd"/>
      <w:r>
        <w:rPr>
          <w:rFonts w:ascii="Century Gothic" w:eastAsia="Calibri" w:hAnsi="Century Gothic"/>
          <w:sz w:val="20"/>
        </w:rPr>
        <w:t xml:space="preserve"> generación</w:t>
      </w:r>
    </w:p>
    <w:p w14:paraId="5BBC015A" w14:textId="7D943A9C" w:rsidR="00913263" w:rsidRDefault="00F51AEE" w:rsidP="00F51AEE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Futuro de los firewalls.</w:t>
      </w:r>
    </w:p>
    <w:p w14:paraId="3A997340" w14:textId="2BE72C67" w:rsidR="002D12CD" w:rsidRDefault="002D12CD" w:rsidP="00F51AEE">
      <w:pPr>
        <w:ind w:firstLine="720"/>
        <w:jc w:val="both"/>
        <w:rPr>
          <w:rFonts w:ascii="Century Gothic" w:eastAsia="Calibri" w:hAnsi="Century Gothic"/>
          <w:sz w:val="20"/>
        </w:rPr>
      </w:pPr>
    </w:p>
    <w:p w14:paraId="5E9F3033" w14:textId="25C816CB" w:rsidR="002D12CD" w:rsidRDefault="002D12CD" w:rsidP="00F51AEE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Documento: Word, PDF o similar.</w:t>
      </w:r>
    </w:p>
    <w:p w14:paraId="081F33B4" w14:textId="4815F54F" w:rsidR="002D12CD" w:rsidRDefault="002D12CD" w:rsidP="00F51AEE">
      <w:pPr>
        <w:ind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>Mínimo 1 hojas, máximo 20 hojas.</w:t>
      </w:r>
    </w:p>
    <w:p w14:paraId="4DDEB3D2" w14:textId="77777777" w:rsidR="002D12CD" w:rsidRPr="00F51AEE" w:rsidRDefault="002D12CD" w:rsidP="00F51AEE">
      <w:pPr>
        <w:ind w:firstLine="720"/>
        <w:jc w:val="both"/>
        <w:rPr>
          <w:rFonts w:ascii="Century Gothic" w:eastAsia="Calibri" w:hAnsi="Century Gothic"/>
          <w:sz w:val="20"/>
        </w:rPr>
      </w:pPr>
    </w:p>
    <w:p w14:paraId="76EF45AC" w14:textId="63BE0B42" w:rsidR="00E34E13" w:rsidRPr="00E34E13" w:rsidRDefault="00E34E13" w:rsidP="00F51AEE">
      <w:pPr>
        <w:ind w:firstLine="720"/>
        <w:rPr>
          <w:rFonts w:ascii="Century Gothic" w:eastAsia="Calibri" w:hAnsi="Century Gothic"/>
          <w:sz w:val="20"/>
        </w:rPr>
      </w:pPr>
      <w:r w:rsidRPr="00E34E13">
        <w:rPr>
          <w:rFonts w:ascii="Century Gothic" w:eastAsia="Calibri" w:hAnsi="Century Gothic"/>
          <w:b/>
          <w:bCs/>
          <w:sz w:val="20"/>
        </w:rPr>
        <w:t>SEGUNDO:</w:t>
      </w:r>
      <w:r w:rsidRPr="00E34E13">
        <w:rPr>
          <w:rFonts w:ascii="Century Gothic" w:eastAsia="Calibri" w:hAnsi="Century Gothic"/>
          <w:sz w:val="20"/>
        </w:rPr>
        <w:t xml:space="preserve"> </w:t>
      </w:r>
      <w:r w:rsidR="00630EB4">
        <w:rPr>
          <w:rFonts w:ascii="Century Gothic" w:eastAsia="Calibri" w:hAnsi="Century Gothic"/>
          <w:sz w:val="20"/>
        </w:rPr>
        <w:t>¿</w:t>
      </w:r>
      <w:r w:rsidR="00630EB4" w:rsidRPr="00E34E13">
        <w:rPr>
          <w:rFonts w:ascii="Century Gothic" w:eastAsia="Calibri" w:hAnsi="Century Gothic"/>
          <w:sz w:val="20"/>
        </w:rPr>
        <w:t>Cuándo</w:t>
      </w:r>
      <w:r w:rsidRPr="00E34E13">
        <w:rPr>
          <w:rFonts w:ascii="Century Gothic" w:eastAsia="Calibri" w:hAnsi="Century Gothic"/>
          <w:sz w:val="20"/>
        </w:rPr>
        <w:t xml:space="preserve"> se entrega el instrumento de evaluación a los alumnos</w:t>
      </w:r>
      <w:r w:rsidR="00630EB4">
        <w:rPr>
          <w:rFonts w:ascii="Century Gothic" w:eastAsia="Calibri" w:hAnsi="Century Gothic"/>
          <w:sz w:val="20"/>
        </w:rPr>
        <w:t>?</w:t>
      </w:r>
    </w:p>
    <w:p w14:paraId="3D8BDFF5" w14:textId="2DB24929" w:rsidR="00E34E13" w:rsidRPr="00E34E13" w:rsidRDefault="00E34E13" w:rsidP="00E34E13">
      <w:pPr>
        <w:pStyle w:val="Prrafodelista"/>
        <w:numPr>
          <w:ilvl w:val="0"/>
          <w:numId w:val="12"/>
        </w:numPr>
        <w:rPr>
          <w:rFonts w:ascii="Century Gothic" w:eastAsia="Calibri" w:hAnsi="Century Gothic"/>
          <w:sz w:val="20"/>
        </w:rPr>
      </w:pPr>
      <w:r w:rsidRPr="00E34E13">
        <w:rPr>
          <w:rFonts w:ascii="Century Gothic" w:eastAsia="Calibri" w:hAnsi="Century Gothic"/>
          <w:sz w:val="20"/>
        </w:rPr>
        <w:t xml:space="preserve">Entrega de instrumento a los alumnos: </w:t>
      </w:r>
      <w:r w:rsidR="00F51AEE">
        <w:rPr>
          <w:rFonts w:ascii="Century Gothic" w:eastAsia="Calibri" w:hAnsi="Century Gothic"/>
          <w:b/>
          <w:bCs/>
          <w:sz w:val="20"/>
        </w:rPr>
        <w:t>5</w:t>
      </w:r>
      <w:r w:rsidR="00F137CA">
        <w:rPr>
          <w:rFonts w:ascii="Century Gothic" w:eastAsia="Calibri" w:hAnsi="Century Gothic"/>
          <w:b/>
          <w:bCs/>
          <w:sz w:val="20"/>
        </w:rPr>
        <w:t xml:space="preserve"> </w:t>
      </w:r>
      <w:r w:rsidR="00CF569C">
        <w:rPr>
          <w:rFonts w:ascii="Century Gothic" w:eastAsia="Calibri" w:hAnsi="Century Gothic"/>
          <w:b/>
          <w:bCs/>
          <w:sz w:val="20"/>
        </w:rPr>
        <w:t>julio</w:t>
      </w:r>
      <w:r w:rsidRPr="005B1D27">
        <w:rPr>
          <w:rFonts w:ascii="Century Gothic" w:eastAsia="Calibri" w:hAnsi="Century Gothic"/>
          <w:b/>
          <w:bCs/>
          <w:sz w:val="20"/>
        </w:rPr>
        <w:t xml:space="preserve"> en clases</w:t>
      </w:r>
    </w:p>
    <w:p w14:paraId="3A1B88FB" w14:textId="6C1AC484" w:rsidR="00E34E13" w:rsidRPr="00E34E13" w:rsidRDefault="00E34E13" w:rsidP="00E34E13">
      <w:pPr>
        <w:pStyle w:val="Prrafodelista"/>
        <w:numPr>
          <w:ilvl w:val="0"/>
          <w:numId w:val="12"/>
        </w:numPr>
        <w:rPr>
          <w:rFonts w:ascii="Century Gothic" w:eastAsia="Calibri" w:hAnsi="Century Gothic"/>
          <w:sz w:val="20"/>
        </w:rPr>
      </w:pPr>
      <w:r w:rsidRPr="00E34E13">
        <w:rPr>
          <w:rFonts w:ascii="Century Gothic" w:eastAsia="Calibri" w:hAnsi="Century Gothic"/>
          <w:sz w:val="20"/>
        </w:rPr>
        <w:t>Incluye este documento</w:t>
      </w:r>
      <w:r w:rsidR="00CF569C">
        <w:rPr>
          <w:rFonts w:ascii="Century Gothic" w:eastAsia="Calibri" w:hAnsi="Century Gothic"/>
          <w:sz w:val="20"/>
        </w:rPr>
        <w:t xml:space="preserve">, </w:t>
      </w:r>
      <w:r w:rsidR="00630EB4">
        <w:rPr>
          <w:rFonts w:ascii="Century Gothic" w:eastAsia="Calibri" w:hAnsi="Century Gothic"/>
          <w:sz w:val="20"/>
        </w:rPr>
        <w:t>la rúbrica de evaluación del instrumento</w:t>
      </w:r>
      <w:r w:rsidR="00CF569C">
        <w:rPr>
          <w:rFonts w:ascii="Century Gothic" w:eastAsia="Calibri" w:hAnsi="Century Gothic"/>
          <w:sz w:val="20"/>
        </w:rPr>
        <w:t>.</w:t>
      </w:r>
    </w:p>
    <w:p w14:paraId="20CA1B08" w14:textId="047BBB28" w:rsidR="00CF569C" w:rsidRDefault="00CF569C">
      <w:pPr>
        <w:rPr>
          <w:rFonts w:ascii="Century Gothic" w:eastAsia="Calibri" w:hAnsi="Century Gothic"/>
          <w:b/>
          <w:bCs/>
          <w:sz w:val="20"/>
        </w:rPr>
      </w:pPr>
    </w:p>
    <w:p w14:paraId="0549D7D7" w14:textId="2340052F" w:rsidR="00F61D06" w:rsidRDefault="00F51AEE" w:rsidP="00F51AEE">
      <w:pPr>
        <w:ind w:firstLine="720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b/>
          <w:bCs/>
          <w:sz w:val="20"/>
        </w:rPr>
        <w:t>TERCERO</w:t>
      </w:r>
      <w:r w:rsidR="005B1D27" w:rsidRPr="00E34E13">
        <w:rPr>
          <w:rFonts w:ascii="Century Gothic" w:eastAsia="Calibri" w:hAnsi="Century Gothic"/>
          <w:b/>
          <w:bCs/>
          <w:sz w:val="20"/>
        </w:rPr>
        <w:t>:</w:t>
      </w:r>
      <w:r w:rsidR="005B1D27">
        <w:rPr>
          <w:rFonts w:ascii="Century Gothic" w:eastAsia="Calibri" w:hAnsi="Century Gothic"/>
          <w:b/>
          <w:bCs/>
          <w:sz w:val="20"/>
        </w:rPr>
        <w:t xml:space="preserve"> </w:t>
      </w:r>
      <w:r>
        <w:rPr>
          <w:rFonts w:ascii="Century Gothic" w:eastAsia="Calibri" w:hAnsi="Century Gothic"/>
          <w:b/>
          <w:bCs/>
          <w:sz w:val="20"/>
        </w:rPr>
        <w:t>¿</w:t>
      </w:r>
      <w:r>
        <w:rPr>
          <w:rFonts w:ascii="Century Gothic" w:eastAsia="Calibri" w:hAnsi="Century Gothic"/>
          <w:sz w:val="20"/>
        </w:rPr>
        <w:t>Cuándo se entrega el trabajo?</w:t>
      </w:r>
    </w:p>
    <w:p w14:paraId="6A13B264" w14:textId="2DAE1D8C" w:rsidR="00F51AEE" w:rsidRDefault="00F51AEE" w:rsidP="00F51AEE">
      <w:pPr>
        <w:ind w:firstLine="720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 xml:space="preserve">Los alumnos deben enviar sus trabajos por mail a: </w:t>
      </w:r>
      <w:hyperlink r:id="rId11" w:history="1">
        <w:r w:rsidR="00687C82" w:rsidRPr="00D40CFF">
          <w:rPr>
            <w:rStyle w:val="Hipervnculo"/>
            <w:rFonts w:ascii="Century Gothic" w:eastAsia="Calibri" w:hAnsi="Century Gothic"/>
            <w:b/>
            <w:bCs/>
            <w:sz w:val="20"/>
          </w:rPr>
          <w:t>Fteillier@ucm.cl</w:t>
        </w:r>
      </w:hyperlink>
      <w:r>
        <w:rPr>
          <w:rFonts w:ascii="Century Gothic" w:eastAsia="Calibri" w:hAnsi="Century Gothic"/>
          <w:b/>
          <w:bCs/>
          <w:color w:val="4472C4" w:themeColor="accent5"/>
          <w:sz w:val="20"/>
        </w:rPr>
        <w:t xml:space="preserve">, </w:t>
      </w:r>
      <w:r>
        <w:rPr>
          <w:rFonts w:ascii="Century Gothic" w:eastAsia="Calibri" w:hAnsi="Century Gothic"/>
          <w:sz w:val="20"/>
        </w:rPr>
        <w:t>a más tardar el 1</w:t>
      </w:r>
      <w:r w:rsidR="001C1E7B">
        <w:rPr>
          <w:rFonts w:ascii="Century Gothic" w:eastAsia="Calibri" w:hAnsi="Century Gothic"/>
          <w:sz w:val="20"/>
        </w:rPr>
        <w:t>9</w:t>
      </w:r>
      <w:r>
        <w:rPr>
          <w:rFonts w:ascii="Century Gothic" w:eastAsia="Calibri" w:hAnsi="Century Gothic"/>
          <w:sz w:val="20"/>
        </w:rPr>
        <w:t>.07.2021.</w:t>
      </w:r>
    </w:p>
    <w:p w14:paraId="7671A3E3" w14:textId="00A93873" w:rsidR="00630EB4" w:rsidRDefault="00630EB4" w:rsidP="00F51AEE">
      <w:pPr>
        <w:ind w:firstLine="720"/>
        <w:rPr>
          <w:rFonts w:ascii="Century Gothic" w:eastAsia="Calibri" w:hAnsi="Century Gothic"/>
          <w:sz w:val="20"/>
        </w:rPr>
      </w:pPr>
    </w:p>
    <w:p w14:paraId="1F7A327C" w14:textId="38D9067E" w:rsidR="00DF078E" w:rsidRDefault="00F51AEE" w:rsidP="00630EB4">
      <w:pPr>
        <w:ind w:left="720" w:firstLine="720"/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b/>
          <w:bCs/>
          <w:sz w:val="20"/>
        </w:rPr>
        <w:t>CUARTO</w:t>
      </w:r>
      <w:r w:rsidR="00070991" w:rsidRPr="00070991">
        <w:rPr>
          <w:rFonts w:ascii="Century Gothic" w:eastAsia="Calibri" w:hAnsi="Century Gothic"/>
          <w:b/>
          <w:bCs/>
          <w:sz w:val="20"/>
        </w:rPr>
        <w:t>:</w:t>
      </w:r>
      <w:r w:rsidR="00070991">
        <w:rPr>
          <w:rFonts w:ascii="Century Gothic" w:eastAsia="Calibri" w:hAnsi="Century Gothic"/>
          <w:sz w:val="20"/>
        </w:rPr>
        <w:t xml:space="preserve"> </w:t>
      </w:r>
    </w:p>
    <w:p w14:paraId="25AAE178" w14:textId="77777777" w:rsidR="00DF078E" w:rsidRDefault="00DF078E" w:rsidP="00DF078E">
      <w:pPr>
        <w:jc w:val="both"/>
        <w:rPr>
          <w:rFonts w:ascii="Century Gothic" w:eastAsia="Calibri" w:hAnsi="Century Gothic"/>
          <w:sz w:val="20"/>
        </w:rPr>
      </w:pPr>
    </w:p>
    <w:p w14:paraId="2DEF7320" w14:textId="208D8607" w:rsidR="00DF078E" w:rsidRDefault="00DF078E" w:rsidP="00630EB4">
      <w:pPr>
        <w:pStyle w:val="Descripcin"/>
        <w:ind w:left="720" w:firstLine="720"/>
        <w:rPr>
          <w:rFonts w:ascii="Century Gothic" w:eastAsia="Calibri" w:hAnsi="Century Gothic"/>
          <w:sz w:val="20"/>
        </w:rPr>
      </w:pPr>
      <w:r>
        <w:t xml:space="preserve">Tabla </w:t>
      </w:r>
      <w:fldSimple w:instr=" SEQ Tabla \* ARABIC ">
        <w:r w:rsidR="00991F1A">
          <w:rPr>
            <w:noProof/>
          </w:rPr>
          <w:t>1</w:t>
        </w:r>
      </w:fldSimple>
      <w:r>
        <w:t xml:space="preserve">: </w:t>
      </w:r>
      <w:r w:rsidR="00630EB4">
        <w:t>Rubrica evaluación trabajo escrito.</w:t>
      </w:r>
    </w:p>
    <w:tbl>
      <w:tblPr>
        <w:tblStyle w:val="Tablaconcuadrcula4-nfasis5"/>
        <w:tblpPr w:leftFromText="141" w:rightFromText="141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6350"/>
      </w:tblGrid>
      <w:tr w:rsidR="00630EB4" w14:paraId="1145AE26" w14:textId="77777777" w:rsidTr="0063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</w:tcPr>
          <w:p w14:paraId="67AA748A" w14:textId="77777777" w:rsidR="00630EB4" w:rsidRDefault="00630EB4" w:rsidP="00630EB4">
            <w:pPr>
              <w:jc w:val="both"/>
              <w:rPr>
                <w:rFonts w:ascii="Century Gothic" w:eastAsia="Calibri" w:hAnsi="Century Gothic"/>
                <w:sz w:val="20"/>
              </w:rPr>
            </w:pPr>
            <w:r>
              <w:rPr>
                <w:rFonts w:ascii="Century Gothic" w:eastAsia="Calibri" w:hAnsi="Century Gothic"/>
                <w:sz w:val="20"/>
              </w:rPr>
              <w:t>Tabla Especificación &amp; Escala de Apreciación del Instrumento</w:t>
            </w:r>
          </w:p>
        </w:tc>
      </w:tr>
      <w:tr w:rsidR="00630EB4" w14:paraId="7F406734" w14:textId="77777777" w:rsidTr="006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0" w:type="dxa"/>
          </w:tcPr>
          <w:p w14:paraId="39369D61" w14:textId="50D9E770" w:rsidR="00630EB4" w:rsidRDefault="00630EB4" w:rsidP="00630EB4">
            <w:pPr>
              <w:jc w:val="center"/>
              <w:rPr>
                <w:rFonts w:ascii="Century Gothic" w:eastAsia="Calibri" w:hAnsi="Century Gothic"/>
                <w:sz w:val="20"/>
              </w:rPr>
            </w:pPr>
            <w:r>
              <w:rPr>
                <w:rFonts w:ascii="Century Gothic" w:eastAsia="Calibri" w:hAnsi="Century Gothic"/>
                <w:b w:val="0"/>
                <w:bCs w:val="0"/>
                <w:sz w:val="20"/>
              </w:rPr>
              <w:object w:dxaOrig="1541" w:dyaOrig="990" w14:anchorId="529095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5pt;height:49.45pt" o:ole="">
                  <v:imagedata r:id="rId12" o:title=""/>
                </v:shape>
                <o:OLEObject Type="Embed" ProgID="Excel.Sheet.12" ShapeID="_x0000_i1025" DrawAspect="Icon" ObjectID="_1687014975" r:id="rId13"/>
              </w:object>
            </w:r>
          </w:p>
        </w:tc>
      </w:tr>
    </w:tbl>
    <w:p w14:paraId="75537831" w14:textId="1E36E7C3" w:rsidR="0092461A" w:rsidRDefault="0092461A">
      <w:pPr>
        <w:rPr>
          <w:rFonts w:ascii="Century Gothic" w:eastAsia="Calibri" w:hAnsi="Century Gothic"/>
          <w:sz w:val="20"/>
        </w:rPr>
      </w:pPr>
    </w:p>
    <w:p w14:paraId="3B65F656" w14:textId="0FB498A8" w:rsidR="0092461A" w:rsidRDefault="0092461A">
      <w:pPr>
        <w:rPr>
          <w:rFonts w:ascii="Century Gothic" w:eastAsia="Calibri" w:hAnsi="Century Gothic"/>
          <w:sz w:val="20"/>
        </w:rPr>
      </w:pPr>
    </w:p>
    <w:p w14:paraId="1E511DD4" w14:textId="28F21BB8" w:rsidR="00630EB4" w:rsidRDefault="00630EB4">
      <w:pPr>
        <w:rPr>
          <w:rFonts w:ascii="Century Gothic" w:eastAsia="Calibri" w:hAnsi="Century Gothic"/>
          <w:sz w:val="20"/>
        </w:rPr>
      </w:pPr>
    </w:p>
    <w:p w14:paraId="6B1E232E" w14:textId="7E388488" w:rsidR="00630EB4" w:rsidRDefault="00630EB4">
      <w:pPr>
        <w:rPr>
          <w:rFonts w:ascii="Century Gothic" w:eastAsia="Calibri" w:hAnsi="Century Gothic"/>
          <w:sz w:val="20"/>
        </w:rPr>
      </w:pPr>
    </w:p>
    <w:p w14:paraId="24A9F1A6" w14:textId="1433286A" w:rsidR="004C127A" w:rsidRPr="00D66662" w:rsidRDefault="004C127A" w:rsidP="004C127A">
      <w:pPr>
        <w:rPr>
          <w:b/>
          <w:bCs/>
          <w:caps/>
        </w:rPr>
      </w:pPr>
    </w:p>
    <w:sectPr w:rsidR="004C127A" w:rsidRPr="00D66662" w:rsidSect="00B56BC2">
      <w:footerReference w:type="default" r:id="rId14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950A" w14:textId="77777777" w:rsidR="00CD2969" w:rsidRDefault="00CD2969" w:rsidP="00713050">
      <w:pPr>
        <w:spacing w:line="240" w:lineRule="auto"/>
      </w:pPr>
      <w:r>
        <w:separator/>
      </w:r>
    </w:p>
  </w:endnote>
  <w:endnote w:type="continuationSeparator" w:id="0">
    <w:p w14:paraId="2976ED85" w14:textId="77777777" w:rsidR="00CD2969" w:rsidRDefault="00CD29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AF53B" w14:textId="77777777" w:rsidR="009626D7" w:rsidRDefault="009626D7" w:rsidP="00217980">
        <w:pPr>
          <w:pStyle w:val="Piedepgina"/>
          <w:rPr>
            <w:lang w:bidi="es-ES"/>
          </w:rPr>
        </w:pPr>
      </w:p>
      <w:p w14:paraId="4761F896" w14:textId="1CC3A919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CB51" w14:textId="77777777" w:rsidR="00CD2969" w:rsidRDefault="00CD2969" w:rsidP="00713050">
      <w:pPr>
        <w:spacing w:line="240" w:lineRule="auto"/>
      </w:pPr>
      <w:r>
        <w:separator/>
      </w:r>
    </w:p>
  </w:footnote>
  <w:footnote w:type="continuationSeparator" w:id="0">
    <w:p w14:paraId="313D8544" w14:textId="77777777" w:rsidR="00CD2969" w:rsidRDefault="00CD296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D70BE"/>
    <w:multiLevelType w:val="hybridMultilevel"/>
    <w:tmpl w:val="EE84D9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46E"/>
    <w:multiLevelType w:val="hybridMultilevel"/>
    <w:tmpl w:val="AA40C6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630B9"/>
    <w:multiLevelType w:val="hybridMultilevel"/>
    <w:tmpl w:val="A6FE08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3C09EF"/>
    <w:multiLevelType w:val="hybridMultilevel"/>
    <w:tmpl w:val="781A1AF8"/>
    <w:lvl w:ilvl="0" w:tplc="8CB47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64547"/>
    <w:multiLevelType w:val="hybridMultilevel"/>
    <w:tmpl w:val="E078EF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861E1B"/>
    <w:multiLevelType w:val="hybridMultilevel"/>
    <w:tmpl w:val="E89AFB94"/>
    <w:lvl w:ilvl="0" w:tplc="717AF71C">
      <w:numFmt w:val="bullet"/>
      <w:lvlText w:val="•"/>
      <w:lvlJc w:val="left"/>
      <w:pPr>
        <w:ind w:left="720" w:hanging="360"/>
      </w:pPr>
      <w:rPr>
        <w:rFonts w:ascii="Century Gothic" w:eastAsia="Calibri" w:hAnsi="Century Gothic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6639B"/>
    <w:multiLevelType w:val="hybridMultilevel"/>
    <w:tmpl w:val="EF94B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95275"/>
    <w:multiLevelType w:val="hybridMultilevel"/>
    <w:tmpl w:val="13DEA8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07D54"/>
    <w:multiLevelType w:val="hybridMultilevel"/>
    <w:tmpl w:val="A50059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01396"/>
    <w:multiLevelType w:val="hybridMultilevel"/>
    <w:tmpl w:val="DF24F2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A77B4"/>
    <w:multiLevelType w:val="multilevel"/>
    <w:tmpl w:val="3D8E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 w15:restartNumberingAfterBreak="0">
    <w:nsid w:val="7B8E5CE2"/>
    <w:multiLevelType w:val="hybridMultilevel"/>
    <w:tmpl w:val="4882339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14"/>
  </w:num>
  <w:num w:numId="14">
    <w:abstractNumId w:val="12"/>
  </w:num>
  <w:num w:numId="15">
    <w:abstractNumId w:val="20"/>
  </w:num>
  <w:num w:numId="16">
    <w:abstractNumId w:val="17"/>
  </w:num>
  <w:num w:numId="17">
    <w:abstractNumId w:val="18"/>
  </w:num>
  <w:num w:numId="18">
    <w:abstractNumId w:val="10"/>
  </w:num>
  <w:num w:numId="19">
    <w:abstractNumId w:val="15"/>
  </w:num>
  <w:num w:numId="20">
    <w:abstractNumId w:val="11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3C"/>
    <w:rsid w:val="00007A68"/>
    <w:rsid w:val="00034D2E"/>
    <w:rsid w:val="000406F4"/>
    <w:rsid w:val="00070991"/>
    <w:rsid w:val="00091382"/>
    <w:rsid w:val="000A07DA"/>
    <w:rsid w:val="000A2BFA"/>
    <w:rsid w:val="000B0619"/>
    <w:rsid w:val="000B61CA"/>
    <w:rsid w:val="000F7610"/>
    <w:rsid w:val="00107AAC"/>
    <w:rsid w:val="00114ED7"/>
    <w:rsid w:val="001300CA"/>
    <w:rsid w:val="00140B0E"/>
    <w:rsid w:val="001A27BC"/>
    <w:rsid w:val="001A5CA9"/>
    <w:rsid w:val="001B2AC1"/>
    <w:rsid w:val="001B403A"/>
    <w:rsid w:val="001B5CC8"/>
    <w:rsid w:val="001C1E7B"/>
    <w:rsid w:val="001C23C5"/>
    <w:rsid w:val="001F4583"/>
    <w:rsid w:val="0020703C"/>
    <w:rsid w:val="00217980"/>
    <w:rsid w:val="00271662"/>
    <w:rsid w:val="0027404F"/>
    <w:rsid w:val="00290AAA"/>
    <w:rsid w:val="00293B83"/>
    <w:rsid w:val="002A1A7B"/>
    <w:rsid w:val="002B091C"/>
    <w:rsid w:val="002C0827"/>
    <w:rsid w:val="002C2CDD"/>
    <w:rsid w:val="002D12CD"/>
    <w:rsid w:val="002D1488"/>
    <w:rsid w:val="002D45C6"/>
    <w:rsid w:val="002F03FA"/>
    <w:rsid w:val="00313E86"/>
    <w:rsid w:val="00333CD3"/>
    <w:rsid w:val="00340365"/>
    <w:rsid w:val="00342B64"/>
    <w:rsid w:val="00353F3A"/>
    <w:rsid w:val="00364079"/>
    <w:rsid w:val="00364F50"/>
    <w:rsid w:val="003C0F11"/>
    <w:rsid w:val="003C5528"/>
    <w:rsid w:val="003D03E5"/>
    <w:rsid w:val="003D420A"/>
    <w:rsid w:val="004077FB"/>
    <w:rsid w:val="004244FF"/>
    <w:rsid w:val="00424DD9"/>
    <w:rsid w:val="004305E4"/>
    <w:rsid w:val="0046104A"/>
    <w:rsid w:val="004717C5"/>
    <w:rsid w:val="00493447"/>
    <w:rsid w:val="004A24CC"/>
    <w:rsid w:val="004C127A"/>
    <w:rsid w:val="0050479E"/>
    <w:rsid w:val="00523479"/>
    <w:rsid w:val="00543DB7"/>
    <w:rsid w:val="005662BC"/>
    <w:rsid w:val="005729B0"/>
    <w:rsid w:val="00580BD8"/>
    <w:rsid w:val="00583E4F"/>
    <w:rsid w:val="00586C65"/>
    <w:rsid w:val="005B1D27"/>
    <w:rsid w:val="005D0FF7"/>
    <w:rsid w:val="0062735E"/>
    <w:rsid w:val="00630EB4"/>
    <w:rsid w:val="00641630"/>
    <w:rsid w:val="00681705"/>
    <w:rsid w:val="00684488"/>
    <w:rsid w:val="00687C82"/>
    <w:rsid w:val="006A3CE7"/>
    <w:rsid w:val="006A7746"/>
    <w:rsid w:val="006C05C1"/>
    <w:rsid w:val="006C4C50"/>
    <w:rsid w:val="006D6031"/>
    <w:rsid w:val="006D76B1"/>
    <w:rsid w:val="00713050"/>
    <w:rsid w:val="0071743C"/>
    <w:rsid w:val="00741125"/>
    <w:rsid w:val="00746F7F"/>
    <w:rsid w:val="007569C1"/>
    <w:rsid w:val="00763832"/>
    <w:rsid w:val="00772919"/>
    <w:rsid w:val="00796FB8"/>
    <w:rsid w:val="007D2696"/>
    <w:rsid w:val="007D2FD2"/>
    <w:rsid w:val="007D406E"/>
    <w:rsid w:val="007D6458"/>
    <w:rsid w:val="0080748E"/>
    <w:rsid w:val="00811117"/>
    <w:rsid w:val="008166A1"/>
    <w:rsid w:val="00823C54"/>
    <w:rsid w:val="00826A10"/>
    <w:rsid w:val="00841146"/>
    <w:rsid w:val="0086346D"/>
    <w:rsid w:val="00866C3B"/>
    <w:rsid w:val="0088504C"/>
    <w:rsid w:val="0089382B"/>
    <w:rsid w:val="008A1907"/>
    <w:rsid w:val="008B0987"/>
    <w:rsid w:val="008C6BCA"/>
    <w:rsid w:val="008C7B50"/>
    <w:rsid w:val="008E4B30"/>
    <w:rsid w:val="00906BEE"/>
    <w:rsid w:val="00913263"/>
    <w:rsid w:val="009243E7"/>
    <w:rsid w:val="0092461A"/>
    <w:rsid w:val="00944AFE"/>
    <w:rsid w:val="009626D7"/>
    <w:rsid w:val="00975E5F"/>
    <w:rsid w:val="00976562"/>
    <w:rsid w:val="00985D58"/>
    <w:rsid w:val="00991F1A"/>
    <w:rsid w:val="009A3458"/>
    <w:rsid w:val="009B3C40"/>
    <w:rsid w:val="009F04E4"/>
    <w:rsid w:val="009F7AD9"/>
    <w:rsid w:val="00A33037"/>
    <w:rsid w:val="00A42540"/>
    <w:rsid w:val="00A50939"/>
    <w:rsid w:val="00A83413"/>
    <w:rsid w:val="00AA6A40"/>
    <w:rsid w:val="00AA6CCA"/>
    <w:rsid w:val="00AA75F6"/>
    <w:rsid w:val="00AD00FD"/>
    <w:rsid w:val="00AE4E75"/>
    <w:rsid w:val="00AF0A8E"/>
    <w:rsid w:val="00AF4578"/>
    <w:rsid w:val="00B27019"/>
    <w:rsid w:val="00B43B29"/>
    <w:rsid w:val="00B5664D"/>
    <w:rsid w:val="00B56BC2"/>
    <w:rsid w:val="00B76A83"/>
    <w:rsid w:val="00BA5B40"/>
    <w:rsid w:val="00BD0206"/>
    <w:rsid w:val="00BE5C40"/>
    <w:rsid w:val="00BF47B5"/>
    <w:rsid w:val="00C05E21"/>
    <w:rsid w:val="00C2098A"/>
    <w:rsid w:val="00C5444A"/>
    <w:rsid w:val="00C612DA"/>
    <w:rsid w:val="00C62C50"/>
    <w:rsid w:val="00C7401E"/>
    <w:rsid w:val="00C7741E"/>
    <w:rsid w:val="00C85FE2"/>
    <w:rsid w:val="00C875AB"/>
    <w:rsid w:val="00CA3DF1"/>
    <w:rsid w:val="00CA4581"/>
    <w:rsid w:val="00CC1BCF"/>
    <w:rsid w:val="00CD2969"/>
    <w:rsid w:val="00CD4E87"/>
    <w:rsid w:val="00CE18D5"/>
    <w:rsid w:val="00CF569C"/>
    <w:rsid w:val="00D04109"/>
    <w:rsid w:val="00D20110"/>
    <w:rsid w:val="00D5217A"/>
    <w:rsid w:val="00D66662"/>
    <w:rsid w:val="00D935EA"/>
    <w:rsid w:val="00D97A41"/>
    <w:rsid w:val="00DD3CF6"/>
    <w:rsid w:val="00DD6416"/>
    <w:rsid w:val="00DF078E"/>
    <w:rsid w:val="00DF4E0A"/>
    <w:rsid w:val="00E02DCD"/>
    <w:rsid w:val="00E12C60"/>
    <w:rsid w:val="00E22E87"/>
    <w:rsid w:val="00E34E13"/>
    <w:rsid w:val="00E54DEC"/>
    <w:rsid w:val="00E57630"/>
    <w:rsid w:val="00E86C2B"/>
    <w:rsid w:val="00EB2D52"/>
    <w:rsid w:val="00EE666A"/>
    <w:rsid w:val="00EF7CC9"/>
    <w:rsid w:val="00F022C8"/>
    <w:rsid w:val="00F137CA"/>
    <w:rsid w:val="00F1785C"/>
    <w:rsid w:val="00F207C0"/>
    <w:rsid w:val="00F20AE5"/>
    <w:rsid w:val="00F47E97"/>
    <w:rsid w:val="00F51AEE"/>
    <w:rsid w:val="00F61D06"/>
    <w:rsid w:val="00F61DDD"/>
    <w:rsid w:val="00F645C7"/>
    <w:rsid w:val="00FA67FE"/>
    <w:rsid w:val="00FB01B4"/>
    <w:rsid w:val="00FB0EC9"/>
    <w:rsid w:val="00FB66EF"/>
    <w:rsid w:val="00FC245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5C8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aliases w:val="Bajada gráficos,infografías e imágenes,Cuadrícula clara - Énfasis 31,Cuadrícula media 1 - Énfasis 21"/>
    <w:basedOn w:val="Normal"/>
    <w:link w:val="PrrafodelistaCar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hgkelc">
    <w:name w:val="hgkelc"/>
    <w:basedOn w:val="Fuentedeprrafopredeter"/>
    <w:rsid w:val="003D420A"/>
  </w:style>
  <w:style w:type="paragraph" w:customStyle="1" w:styleId="DecimalAligned">
    <w:name w:val="Decimal Aligned"/>
    <w:basedOn w:val="Normal"/>
    <w:uiPriority w:val="40"/>
    <w:qFormat/>
    <w:rsid w:val="0050479E"/>
    <w:pPr>
      <w:tabs>
        <w:tab w:val="decimal" w:pos="360"/>
      </w:tabs>
      <w:spacing w:after="200" w:line="276" w:lineRule="auto"/>
    </w:pPr>
    <w:rPr>
      <w:rFonts w:eastAsiaTheme="minorEastAsia" w:cs="Times New Roman"/>
      <w:lang w:val="es-CL"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50479E"/>
    <w:rPr>
      <w:color w:val="605E5C"/>
      <w:shd w:val="clear" w:color="auto" w:fill="E1DFDD"/>
    </w:rPr>
  </w:style>
  <w:style w:type="character" w:customStyle="1" w:styleId="PrrafodelistaCar">
    <w:name w:val="Párrafo de lista Car"/>
    <w:aliases w:val="Bajada gráficos Car,infografías e imágenes Car,Cuadrícula clara - Énfasis 31 Car,Cuadrícula media 1 - Énfasis 21 Car"/>
    <w:link w:val="Prrafodelista"/>
    <w:uiPriority w:val="34"/>
    <w:qFormat/>
    <w:locked/>
    <w:rsid w:val="00007A68"/>
  </w:style>
  <w:style w:type="character" w:customStyle="1" w:styleId="SinespaciadoCar">
    <w:name w:val="Sin espaciado Car"/>
    <w:basedOn w:val="Fuentedeprrafopredeter"/>
    <w:link w:val="Sinespaciado"/>
    <w:uiPriority w:val="1"/>
    <w:rsid w:val="0091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teillier@ucm.c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eillier\AppData\Roaming\Microsoft\Templates\Curr&#237;culum%20v&#237;tae%20impecable%20dise&#241;ado%20por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31CBCA43A8B64FAD527C35F905CB4F" ma:contentTypeVersion="2" ma:contentTypeDescription="Crear nuevo documento." ma:contentTypeScope="" ma:versionID="822b844b5b4294b73db6fac092d04d3c">
  <xsd:schema xmlns:xsd="http://www.w3.org/2001/XMLSchema" xmlns:xs="http://www.w3.org/2001/XMLSchema" xmlns:p="http://schemas.microsoft.com/office/2006/metadata/properties" xmlns:ns2="25277eaf-f24e-4733-96fe-c45d2d58098d" targetNamespace="http://schemas.microsoft.com/office/2006/metadata/properties" ma:root="true" ma:fieldsID="dfcacef84cdde982f0ae977547512142" ns2:_="">
    <xsd:import namespace="25277eaf-f24e-4733-96fe-c45d2d580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7eaf-f24e-4733-96fe-c45d2d580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585100F-6531-4D7A-9B11-F18F83B7208B}"/>
</file>

<file path=customXml/itemProps4.xml><?xml version="1.0" encoding="utf-8"?>
<ds:datastoreItem xmlns:ds="http://schemas.openxmlformats.org/officeDocument/2006/customXml" ds:itemID="{0B0466A4-8BB6-4601-97F8-C00F86DC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redes modernas – icfct501</dc:subject>
  <dc:creator/>
  <cp:keywords/>
  <dc:description>junio 2021</dc:description>
  <cp:lastModifiedBy/>
  <cp:revision>1</cp:revision>
  <dcterms:created xsi:type="dcterms:W3CDTF">2021-07-05T17:53:00Z</dcterms:created>
  <dcterms:modified xsi:type="dcterms:W3CDTF">2021-07-05T22:30:00Z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0x010100CB31CBCA43A8B64FAD527C35F905CB4F</vt:lpwstr>
  </property>
</Properties>
</file>