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C98" w:rsidRPr="00B71D69" w:rsidRDefault="00672C98" w:rsidP="00672C98">
      <w:pPr>
        <w:pStyle w:val="Sinespaciado"/>
        <w:jc w:val="center"/>
        <w:rPr>
          <w:rFonts w:ascii="Times New Roman" w:hAnsi="Times New Roman"/>
          <w:b/>
        </w:rPr>
      </w:pPr>
      <w:r w:rsidRPr="00B71D69">
        <w:rPr>
          <w:rFonts w:ascii="Times New Roman" w:hAnsi="Times New Roman"/>
          <w:b/>
        </w:rPr>
        <w:t>ACTIVIDAD CURRICULAR DE FORMACIÓN</w:t>
      </w:r>
    </w:p>
    <w:p w:rsidR="00672C98" w:rsidRPr="00B71D69" w:rsidRDefault="00672C98" w:rsidP="00672C98">
      <w:pPr>
        <w:pStyle w:val="Sinespaciado"/>
        <w:jc w:val="center"/>
        <w:rPr>
          <w:rFonts w:ascii="Times New Roman" w:hAnsi="Times New Roman"/>
          <w:b/>
        </w:rPr>
      </w:pPr>
    </w:p>
    <w:tbl>
      <w:tblPr>
        <w:tblW w:w="8926" w:type="dxa"/>
        <w:tblBorders>
          <w:top w:val="single" w:sz="4" w:space="0" w:color="auto"/>
          <w:left w:val="single" w:sz="4" w:space="0" w:color="auto"/>
          <w:bottom w:val="single" w:sz="4" w:space="0" w:color="auto"/>
          <w:right w:val="single" w:sz="4" w:space="0" w:color="auto"/>
          <w:insideH w:val="single" w:sz="4" w:space="0" w:color="auto"/>
        </w:tblBorders>
        <w:tblLook w:val="04A0"/>
      </w:tblPr>
      <w:tblGrid>
        <w:gridCol w:w="2376"/>
        <w:gridCol w:w="284"/>
        <w:gridCol w:w="6266"/>
      </w:tblGrid>
      <w:tr w:rsidR="00672C98" w:rsidRPr="00B71D69" w:rsidTr="00D94CDD">
        <w:tc>
          <w:tcPr>
            <w:tcW w:w="2376" w:type="dxa"/>
            <w:shd w:val="clear" w:color="auto" w:fill="D0CECE"/>
          </w:tcPr>
          <w:p w:rsidR="00672C98" w:rsidRPr="00B71D69" w:rsidRDefault="00672C98" w:rsidP="00D94CDD">
            <w:pPr>
              <w:pStyle w:val="Sinespaciado"/>
              <w:jc w:val="both"/>
              <w:rPr>
                <w:rFonts w:ascii="Times New Roman" w:hAnsi="Times New Roman"/>
              </w:rPr>
            </w:pPr>
            <w:r w:rsidRPr="00B71D69">
              <w:rPr>
                <w:rFonts w:ascii="Times New Roman" w:hAnsi="Times New Roman"/>
              </w:rPr>
              <w:t>Facultad o Instituto</w:t>
            </w:r>
          </w:p>
        </w:tc>
        <w:tc>
          <w:tcPr>
            <w:tcW w:w="284" w:type="dxa"/>
            <w:tcBorders>
              <w:right w:val="single" w:sz="4" w:space="0" w:color="auto"/>
            </w:tcBorders>
            <w:shd w:val="clear" w:color="auto" w:fill="D0CECE"/>
          </w:tcPr>
          <w:p w:rsidR="00672C98" w:rsidRPr="00B71D69" w:rsidRDefault="00672C98" w:rsidP="00D94CDD">
            <w:pPr>
              <w:pStyle w:val="Sinespaciado"/>
              <w:jc w:val="both"/>
              <w:rPr>
                <w:rFonts w:ascii="Times New Roman" w:hAnsi="Times New Roman"/>
              </w:rPr>
            </w:pPr>
            <w:r w:rsidRPr="00B71D69">
              <w:rPr>
                <w:rFonts w:ascii="Times New Roman" w:hAnsi="Times New Roman"/>
              </w:rPr>
              <w:t>:</w:t>
            </w:r>
          </w:p>
        </w:tc>
        <w:tc>
          <w:tcPr>
            <w:tcW w:w="6266" w:type="dxa"/>
            <w:tcBorders>
              <w:right w:val="single" w:sz="4" w:space="0" w:color="auto"/>
            </w:tcBorders>
          </w:tcPr>
          <w:p w:rsidR="00672C98" w:rsidRPr="00B71D69" w:rsidRDefault="00672C98" w:rsidP="00D94CDD">
            <w:pPr>
              <w:pStyle w:val="Sinespaciado"/>
              <w:jc w:val="both"/>
              <w:rPr>
                <w:rFonts w:ascii="Times New Roman" w:hAnsi="Times New Roman"/>
              </w:rPr>
            </w:pPr>
            <w:r w:rsidRPr="00B71D69">
              <w:rPr>
                <w:rFonts w:ascii="Times New Roman" w:hAnsi="Times New Roman"/>
              </w:rPr>
              <w:t>Ciencias de la Ingeniería</w:t>
            </w:r>
          </w:p>
        </w:tc>
      </w:tr>
      <w:tr w:rsidR="00672C98" w:rsidRPr="00B71D69" w:rsidTr="00D94CDD">
        <w:tc>
          <w:tcPr>
            <w:tcW w:w="2376" w:type="dxa"/>
            <w:shd w:val="clear" w:color="auto" w:fill="D0CECE"/>
          </w:tcPr>
          <w:p w:rsidR="00672C98" w:rsidRPr="00B71D69" w:rsidRDefault="00672C98" w:rsidP="00D94CDD">
            <w:pPr>
              <w:pStyle w:val="Sinespaciado"/>
              <w:jc w:val="both"/>
              <w:rPr>
                <w:rFonts w:ascii="Times New Roman" w:hAnsi="Times New Roman"/>
              </w:rPr>
            </w:pPr>
            <w:r w:rsidRPr="00B71D69">
              <w:rPr>
                <w:rFonts w:ascii="Times New Roman" w:hAnsi="Times New Roman"/>
              </w:rPr>
              <w:t>Carrera</w:t>
            </w:r>
          </w:p>
        </w:tc>
        <w:tc>
          <w:tcPr>
            <w:tcW w:w="284" w:type="dxa"/>
            <w:tcBorders>
              <w:right w:val="single" w:sz="4" w:space="0" w:color="auto"/>
            </w:tcBorders>
            <w:shd w:val="clear" w:color="auto" w:fill="D0CECE"/>
          </w:tcPr>
          <w:p w:rsidR="00672C98" w:rsidRPr="00B71D69" w:rsidRDefault="00672C98" w:rsidP="00D94CDD">
            <w:pPr>
              <w:pStyle w:val="Sinespaciado"/>
              <w:jc w:val="both"/>
              <w:rPr>
                <w:rFonts w:ascii="Times New Roman" w:hAnsi="Times New Roman"/>
              </w:rPr>
            </w:pPr>
            <w:r w:rsidRPr="00B71D69">
              <w:rPr>
                <w:rFonts w:ascii="Times New Roman" w:hAnsi="Times New Roman"/>
              </w:rPr>
              <w:t>:</w:t>
            </w:r>
          </w:p>
        </w:tc>
        <w:tc>
          <w:tcPr>
            <w:tcW w:w="6266" w:type="dxa"/>
            <w:tcBorders>
              <w:right w:val="single" w:sz="4" w:space="0" w:color="auto"/>
            </w:tcBorders>
          </w:tcPr>
          <w:p w:rsidR="00672C98" w:rsidRPr="00B71D69" w:rsidRDefault="00672C98" w:rsidP="00D94CDD">
            <w:pPr>
              <w:pStyle w:val="Sinespaciado"/>
              <w:jc w:val="both"/>
              <w:rPr>
                <w:rFonts w:ascii="Times New Roman" w:hAnsi="Times New Roman"/>
              </w:rPr>
            </w:pPr>
            <w:r w:rsidRPr="00B71D69">
              <w:rPr>
                <w:rFonts w:ascii="Times New Roman" w:hAnsi="Times New Roman"/>
              </w:rPr>
              <w:t>Ingeniería Civil Informática</w:t>
            </w:r>
          </w:p>
        </w:tc>
      </w:tr>
    </w:tbl>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rPr>
      </w:pPr>
      <w:r w:rsidRPr="00B71D69">
        <w:rPr>
          <w:rFonts w:ascii="Times New Roman" w:hAnsi="Times New Roman"/>
        </w:rPr>
        <w:t>IDENTIFICACIÓN DE LA ACTIVIDAD CURRICULAR</w:t>
      </w:r>
    </w:p>
    <w:p w:rsidR="00672C98" w:rsidRPr="00B71D69" w:rsidRDefault="00672C98" w:rsidP="00672C98">
      <w:pPr>
        <w:pStyle w:val="Sinespaciado"/>
        <w:jc w:val="both"/>
        <w:rPr>
          <w:rFonts w:ascii="Times New Roman" w:hAnsi="Times New Roman"/>
        </w:rPr>
      </w:pP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05"/>
        <w:gridCol w:w="236"/>
        <w:gridCol w:w="1465"/>
        <w:gridCol w:w="142"/>
        <w:gridCol w:w="283"/>
        <w:gridCol w:w="284"/>
        <w:gridCol w:w="1559"/>
        <w:gridCol w:w="142"/>
        <w:gridCol w:w="425"/>
        <w:gridCol w:w="113"/>
        <w:gridCol w:w="1163"/>
        <w:gridCol w:w="255"/>
        <w:gridCol w:w="28"/>
        <w:gridCol w:w="426"/>
      </w:tblGrid>
      <w:tr w:rsidR="00672C98" w:rsidRPr="00B71D69" w:rsidTr="00D94CDD">
        <w:tc>
          <w:tcPr>
            <w:tcW w:w="2405" w:type="dxa"/>
            <w:tcBorders>
              <w:right w:val="nil"/>
            </w:tcBorders>
            <w:shd w:val="clear" w:color="auto" w:fill="D0CECE"/>
            <w:vAlign w:val="center"/>
          </w:tcPr>
          <w:p w:rsidR="00672C98" w:rsidRPr="00B71D69" w:rsidRDefault="00672C98" w:rsidP="00D94CDD">
            <w:pPr>
              <w:pStyle w:val="Sinespaciado"/>
              <w:rPr>
                <w:rFonts w:ascii="Times New Roman" w:hAnsi="Times New Roman"/>
              </w:rPr>
            </w:pPr>
            <w:r w:rsidRPr="00B71D69">
              <w:rPr>
                <w:rFonts w:ascii="Times New Roman" w:hAnsi="Times New Roman"/>
              </w:rPr>
              <w:t>Nombre</w:t>
            </w:r>
          </w:p>
        </w:tc>
        <w:tc>
          <w:tcPr>
            <w:tcW w:w="236" w:type="dxa"/>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w:t>
            </w:r>
          </w:p>
        </w:tc>
        <w:tc>
          <w:tcPr>
            <w:tcW w:w="6285" w:type="dxa"/>
            <w:gridSpan w:val="12"/>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Comunicación de Datos y Redes</w:t>
            </w:r>
          </w:p>
        </w:tc>
      </w:tr>
      <w:tr w:rsidR="00672C98" w:rsidRPr="00B71D69" w:rsidTr="00D94CDD">
        <w:tc>
          <w:tcPr>
            <w:tcW w:w="2405" w:type="dxa"/>
            <w:tcBorders>
              <w:right w:val="nil"/>
            </w:tcBorders>
            <w:shd w:val="clear" w:color="auto" w:fill="D0CECE"/>
            <w:vAlign w:val="center"/>
          </w:tcPr>
          <w:p w:rsidR="00672C98" w:rsidRPr="00B71D69" w:rsidRDefault="00672C98" w:rsidP="00D94CDD">
            <w:pPr>
              <w:pStyle w:val="Sinespaciado"/>
              <w:rPr>
                <w:rFonts w:ascii="Times New Roman" w:hAnsi="Times New Roman"/>
              </w:rPr>
            </w:pPr>
            <w:r w:rsidRPr="00B71D69">
              <w:rPr>
                <w:rFonts w:ascii="Times New Roman" w:hAnsi="Times New Roman"/>
              </w:rPr>
              <w:t>Código</w:t>
            </w:r>
          </w:p>
        </w:tc>
        <w:tc>
          <w:tcPr>
            <w:tcW w:w="236" w:type="dxa"/>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w:t>
            </w:r>
          </w:p>
        </w:tc>
        <w:tc>
          <w:tcPr>
            <w:tcW w:w="6285" w:type="dxa"/>
            <w:gridSpan w:val="12"/>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INF-415</w:t>
            </w:r>
          </w:p>
        </w:tc>
      </w:tr>
      <w:tr w:rsidR="00672C98" w:rsidRPr="00B71D69" w:rsidTr="00D94CDD">
        <w:tc>
          <w:tcPr>
            <w:tcW w:w="2405" w:type="dxa"/>
            <w:tcBorders>
              <w:right w:val="nil"/>
            </w:tcBorders>
            <w:shd w:val="clear" w:color="auto" w:fill="D0CECE"/>
            <w:vAlign w:val="center"/>
          </w:tcPr>
          <w:p w:rsidR="00672C98" w:rsidRPr="00B71D69" w:rsidRDefault="00672C98" w:rsidP="00D94CDD">
            <w:pPr>
              <w:pStyle w:val="Sinespaciado"/>
              <w:rPr>
                <w:rFonts w:ascii="Times New Roman" w:hAnsi="Times New Roman"/>
              </w:rPr>
            </w:pPr>
            <w:r w:rsidRPr="00B71D69">
              <w:rPr>
                <w:rFonts w:ascii="Times New Roman" w:hAnsi="Times New Roman"/>
              </w:rPr>
              <w:t>Semestre lectivo</w:t>
            </w:r>
          </w:p>
        </w:tc>
        <w:tc>
          <w:tcPr>
            <w:tcW w:w="236" w:type="dxa"/>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w:t>
            </w:r>
          </w:p>
        </w:tc>
        <w:tc>
          <w:tcPr>
            <w:tcW w:w="6285" w:type="dxa"/>
            <w:gridSpan w:val="12"/>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VII Semestre</w:t>
            </w:r>
          </w:p>
        </w:tc>
      </w:tr>
      <w:tr w:rsidR="00672C98" w:rsidRPr="00B71D69" w:rsidTr="00D94CDD">
        <w:tc>
          <w:tcPr>
            <w:tcW w:w="2405" w:type="dxa"/>
            <w:tcBorders>
              <w:right w:val="nil"/>
            </w:tcBorders>
            <w:shd w:val="clear" w:color="auto" w:fill="D0CECE"/>
            <w:vAlign w:val="center"/>
          </w:tcPr>
          <w:p w:rsidR="00672C98" w:rsidRPr="00B71D69" w:rsidRDefault="00672C98" w:rsidP="00D94CDD">
            <w:pPr>
              <w:pStyle w:val="Sinespaciado"/>
              <w:rPr>
                <w:rFonts w:ascii="Times New Roman" w:hAnsi="Times New Roman"/>
              </w:rPr>
            </w:pPr>
            <w:r w:rsidRPr="00B71D69">
              <w:rPr>
                <w:rFonts w:ascii="Times New Roman" w:hAnsi="Times New Roman"/>
              </w:rPr>
              <w:t xml:space="preserve">Horas </w:t>
            </w:r>
          </w:p>
        </w:tc>
        <w:tc>
          <w:tcPr>
            <w:tcW w:w="236" w:type="dxa"/>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w:t>
            </w:r>
          </w:p>
        </w:tc>
        <w:tc>
          <w:tcPr>
            <w:tcW w:w="1607" w:type="dxa"/>
            <w:gridSpan w:val="2"/>
            <w:shd w:val="clear" w:color="auto" w:fill="D0CECE"/>
          </w:tcPr>
          <w:p w:rsidR="00672C98" w:rsidRPr="00B71D69" w:rsidRDefault="00672C98" w:rsidP="00D94CDD">
            <w:pPr>
              <w:pStyle w:val="Sinespaciado"/>
              <w:jc w:val="right"/>
              <w:rPr>
                <w:rFonts w:ascii="Times New Roman" w:hAnsi="Times New Roman"/>
              </w:rPr>
            </w:pPr>
            <w:r w:rsidRPr="00B71D69">
              <w:rPr>
                <w:rFonts w:ascii="Times New Roman" w:hAnsi="Times New Roman"/>
              </w:rPr>
              <w:t>Presencial:</w:t>
            </w:r>
          </w:p>
        </w:tc>
        <w:tc>
          <w:tcPr>
            <w:tcW w:w="567" w:type="dxa"/>
            <w:gridSpan w:val="2"/>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72</w:t>
            </w:r>
          </w:p>
        </w:tc>
        <w:tc>
          <w:tcPr>
            <w:tcW w:w="1559" w:type="dxa"/>
            <w:shd w:val="clear" w:color="auto" w:fill="D0CECE"/>
          </w:tcPr>
          <w:p w:rsidR="00672C98" w:rsidRPr="00B71D69" w:rsidRDefault="00672C98" w:rsidP="00D94CDD">
            <w:pPr>
              <w:pStyle w:val="Sinespaciado"/>
              <w:jc w:val="right"/>
              <w:rPr>
                <w:rFonts w:ascii="Times New Roman" w:hAnsi="Times New Roman"/>
              </w:rPr>
            </w:pPr>
            <w:r w:rsidRPr="00B71D69">
              <w:rPr>
                <w:rFonts w:ascii="Times New Roman" w:hAnsi="Times New Roman"/>
              </w:rPr>
              <w:t>Autónomas:</w:t>
            </w:r>
          </w:p>
        </w:tc>
        <w:tc>
          <w:tcPr>
            <w:tcW w:w="680" w:type="dxa"/>
            <w:gridSpan w:val="3"/>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108</w:t>
            </w:r>
          </w:p>
        </w:tc>
        <w:tc>
          <w:tcPr>
            <w:tcW w:w="1163" w:type="dxa"/>
            <w:shd w:val="clear" w:color="auto" w:fill="D0CECE"/>
          </w:tcPr>
          <w:p w:rsidR="00672C98" w:rsidRPr="00B71D69" w:rsidRDefault="00672C98" w:rsidP="00D94CDD">
            <w:pPr>
              <w:pStyle w:val="Sinespaciado"/>
              <w:jc w:val="right"/>
              <w:rPr>
                <w:rFonts w:ascii="Times New Roman" w:hAnsi="Times New Roman"/>
              </w:rPr>
            </w:pPr>
            <w:r w:rsidRPr="00B71D69">
              <w:rPr>
                <w:rFonts w:ascii="Times New Roman" w:hAnsi="Times New Roman"/>
              </w:rPr>
              <w:t>TOTAL:</w:t>
            </w:r>
          </w:p>
        </w:tc>
        <w:tc>
          <w:tcPr>
            <w:tcW w:w="709" w:type="dxa"/>
            <w:gridSpan w:val="3"/>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180</w:t>
            </w:r>
          </w:p>
        </w:tc>
      </w:tr>
      <w:tr w:rsidR="00672C98" w:rsidRPr="00B71D69" w:rsidTr="00D94CDD">
        <w:tc>
          <w:tcPr>
            <w:tcW w:w="2405" w:type="dxa"/>
            <w:tcBorders>
              <w:right w:val="nil"/>
            </w:tcBorders>
            <w:shd w:val="clear" w:color="auto" w:fill="D0CECE"/>
            <w:vAlign w:val="center"/>
          </w:tcPr>
          <w:p w:rsidR="00672C98" w:rsidRPr="00B71D69" w:rsidRDefault="00672C98" w:rsidP="00D94CDD">
            <w:pPr>
              <w:pStyle w:val="Sinespaciado"/>
              <w:rPr>
                <w:rFonts w:ascii="Times New Roman" w:hAnsi="Times New Roman"/>
              </w:rPr>
            </w:pPr>
            <w:r w:rsidRPr="00B71D69">
              <w:rPr>
                <w:rFonts w:ascii="Times New Roman" w:hAnsi="Times New Roman"/>
              </w:rPr>
              <w:t>Créditos SCT</w:t>
            </w:r>
          </w:p>
        </w:tc>
        <w:tc>
          <w:tcPr>
            <w:tcW w:w="236" w:type="dxa"/>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w:t>
            </w:r>
          </w:p>
        </w:tc>
        <w:tc>
          <w:tcPr>
            <w:tcW w:w="6285" w:type="dxa"/>
            <w:gridSpan w:val="12"/>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6</w:t>
            </w:r>
          </w:p>
        </w:tc>
      </w:tr>
      <w:tr w:rsidR="00672C98" w:rsidRPr="00B71D69" w:rsidTr="00D94CDD">
        <w:tc>
          <w:tcPr>
            <w:tcW w:w="2405" w:type="dxa"/>
            <w:tcBorders>
              <w:right w:val="nil"/>
            </w:tcBorders>
            <w:shd w:val="clear" w:color="auto" w:fill="D0CECE"/>
            <w:vAlign w:val="center"/>
          </w:tcPr>
          <w:p w:rsidR="00672C98" w:rsidRPr="00B71D69" w:rsidRDefault="00672C98" w:rsidP="00D94CDD">
            <w:pPr>
              <w:pStyle w:val="Sinespaciado"/>
              <w:rPr>
                <w:rFonts w:ascii="Times New Roman" w:hAnsi="Times New Roman"/>
              </w:rPr>
            </w:pPr>
            <w:r w:rsidRPr="00B71D69">
              <w:rPr>
                <w:rFonts w:ascii="Times New Roman" w:hAnsi="Times New Roman"/>
              </w:rPr>
              <w:t>Duración</w:t>
            </w:r>
          </w:p>
        </w:tc>
        <w:tc>
          <w:tcPr>
            <w:tcW w:w="236" w:type="dxa"/>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w:t>
            </w:r>
          </w:p>
        </w:tc>
        <w:tc>
          <w:tcPr>
            <w:tcW w:w="1465" w:type="dxa"/>
            <w:shd w:val="clear" w:color="auto" w:fill="D0CECE"/>
          </w:tcPr>
          <w:p w:rsidR="00672C98" w:rsidRPr="00B71D69" w:rsidRDefault="00672C98" w:rsidP="00D94CDD">
            <w:pPr>
              <w:pStyle w:val="Sinespaciado"/>
              <w:jc w:val="right"/>
              <w:rPr>
                <w:rFonts w:ascii="Times New Roman" w:hAnsi="Times New Roman"/>
              </w:rPr>
            </w:pPr>
            <w:r w:rsidRPr="00B71D69">
              <w:rPr>
                <w:rFonts w:ascii="Times New Roman" w:hAnsi="Times New Roman"/>
              </w:rPr>
              <w:t>Trimestral</w:t>
            </w:r>
          </w:p>
        </w:tc>
        <w:tc>
          <w:tcPr>
            <w:tcW w:w="425" w:type="dxa"/>
            <w:gridSpan w:val="2"/>
            <w:shd w:val="clear" w:color="auto" w:fill="auto"/>
          </w:tcPr>
          <w:p w:rsidR="00672C98" w:rsidRPr="00B71D69" w:rsidRDefault="00672C98" w:rsidP="00D94CDD">
            <w:pPr>
              <w:pStyle w:val="Sinespaciado"/>
              <w:rPr>
                <w:rFonts w:ascii="Times New Roman" w:hAnsi="Times New Roman"/>
              </w:rPr>
            </w:pPr>
          </w:p>
        </w:tc>
        <w:tc>
          <w:tcPr>
            <w:tcW w:w="1985" w:type="dxa"/>
            <w:gridSpan w:val="3"/>
            <w:shd w:val="clear" w:color="auto" w:fill="D0CECE"/>
          </w:tcPr>
          <w:p w:rsidR="00672C98" w:rsidRPr="00B71D69" w:rsidRDefault="00672C98" w:rsidP="00D94CDD">
            <w:pPr>
              <w:pStyle w:val="Sinespaciado"/>
              <w:jc w:val="right"/>
              <w:rPr>
                <w:rFonts w:ascii="Times New Roman" w:hAnsi="Times New Roman"/>
              </w:rPr>
            </w:pPr>
            <w:r w:rsidRPr="00B71D69">
              <w:rPr>
                <w:rFonts w:ascii="Times New Roman" w:hAnsi="Times New Roman"/>
              </w:rPr>
              <w:t xml:space="preserve">    Semestral: </w:t>
            </w:r>
          </w:p>
        </w:tc>
        <w:tc>
          <w:tcPr>
            <w:tcW w:w="425" w:type="dxa"/>
            <w:shd w:val="clear" w:color="auto" w:fill="auto"/>
          </w:tcPr>
          <w:p w:rsidR="00672C98" w:rsidRPr="00B71D69" w:rsidRDefault="00672C98" w:rsidP="00D94CDD">
            <w:pPr>
              <w:pStyle w:val="Sinespaciado"/>
              <w:rPr>
                <w:rFonts w:ascii="Times New Roman" w:hAnsi="Times New Roman"/>
              </w:rPr>
            </w:pPr>
            <w:r w:rsidRPr="00B71D69">
              <w:rPr>
                <w:rFonts w:ascii="Times New Roman" w:hAnsi="Times New Roman"/>
              </w:rPr>
              <w:t>x</w:t>
            </w:r>
          </w:p>
        </w:tc>
        <w:tc>
          <w:tcPr>
            <w:tcW w:w="1559" w:type="dxa"/>
            <w:gridSpan w:val="4"/>
            <w:shd w:val="clear" w:color="auto" w:fill="D0CECE"/>
          </w:tcPr>
          <w:p w:rsidR="00672C98" w:rsidRPr="00B71D69" w:rsidRDefault="00672C98" w:rsidP="00D94CDD">
            <w:pPr>
              <w:pStyle w:val="Sinespaciado"/>
              <w:jc w:val="right"/>
              <w:rPr>
                <w:rFonts w:ascii="Times New Roman" w:hAnsi="Times New Roman"/>
              </w:rPr>
            </w:pPr>
            <w:r w:rsidRPr="00B71D69">
              <w:rPr>
                <w:rFonts w:ascii="Times New Roman" w:hAnsi="Times New Roman"/>
              </w:rPr>
              <w:t>Anual:</w:t>
            </w:r>
          </w:p>
        </w:tc>
        <w:tc>
          <w:tcPr>
            <w:tcW w:w="426" w:type="dxa"/>
            <w:shd w:val="clear" w:color="auto" w:fill="auto"/>
          </w:tcPr>
          <w:p w:rsidR="00672C98" w:rsidRPr="00B71D69" w:rsidRDefault="00672C98" w:rsidP="00D94CDD">
            <w:pPr>
              <w:pStyle w:val="Sinespaciado"/>
              <w:rPr>
                <w:rFonts w:ascii="Times New Roman" w:hAnsi="Times New Roman"/>
              </w:rPr>
            </w:pPr>
          </w:p>
        </w:tc>
      </w:tr>
      <w:tr w:rsidR="00672C98" w:rsidRPr="00B71D69" w:rsidTr="00D94CDD">
        <w:tc>
          <w:tcPr>
            <w:tcW w:w="2405" w:type="dxa"/>
            <w:tcBorders>
              <w:right w:val="nil"/>
            </w:tcBorders>
            <w:shd w:val="clear" w:color="auto" w:fill="D0CECE"/>
            <w:vAlign w:val="center"/>
          </w:tcPr>
          <w:p w:rsidR="00672C98" w:rsidRPr="00B71D69" w:rsidRDefault="00672C98" w:rsidP="00D94CDD">
            <w:pPr>
              <w:pStyle w:val="Sinespaciado"/>
              <w:rPr>
                <w:rFonts w:ascii="Times New Roman" w:hAnsi="Times New Roman"/>
              </w:rPr>
            </w:pPr>
            <w:r w:rsidRPr="00B71D69">
              <w:rPr>
                <w:rFonts w:ascii="Times New Roman" w:hAnsi="Times New Roman"/>
              </w:rPr>
              <w:t>Modalidad</w:t>
            </w:r>
          </w:p>
        </w:tc>
        <w:tc>
          <w:tcPr>
            <w:tcW w:w="236" w:type="dxa"/>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w:t>
            </w:r>
          </w:p>
        </w:tc>
        <w:tc>
          <w:tcPr>
            <w:tcW w:w="1465" w:type="dxa"/>
            <w:shd w:val="clear" w:color="auto" w:fill="D0CECE"/>
          </w:tcPr>
          <w:p w:rsidR="00672C98" w:rsidRPr="00B71D69" w:rsidRDefault="00672C98" w:rsidP="00D94CDD">
            <w:pPr>
              <w:pStyle w:val="Sinespaciado"/>
              <w:jc w:val="right"/>
              <w:rPr>
                <w:rFonts w:ascii="Times New Roman" w:hAnsi="Times New Roman"/>
              </w:rPr>
            </w:pPr>
            <w:r w:rsidRPr="00B71D69">
              <w:rPr>
                <w:rFonts w:ascii="Times New Roman" w:hAnsi="Times New Roman"/>
              </w:rPr>
              <w:t>Presencial:</w:t>
            </w:r>
          </w:p>
        </w:tc>
        <w:tc>
          <w:tcPr>
            <w:tcW w:w="425" w:type="dxa"/>
            <w:gridSpan w:val="2"/>
            <w:shd w:val="clear" w:color="auto" w:fill="auto"/>
          </w:tcPr>
          <w:p w:rsidR="00672C98" w:rsidRPr="00B71D69" w:rsidRDefault="00672C98" w:rsidP="00D94CDD">
            <w:pPr>
              <w:pStyle w:val="Sinespaciado"/>
              <w:rPr>
                <w:rFonts w:ascii="Times New Roman" w:hAnsi="Times New Roman"/>
              </w:rPr>
            </w:pPr>
            <w:r w:rsidRPr="00B71D69">
              <w:rPr>
                <w:rFonts w:ascii="Times New Roman" w:hAnsi="Times New Roman"/>
              </w:rPr>
              <w:t>x</w:t>
            </w:r>
          </w:p>
        </w:tc>
        <w:tc>
          <w:tcPr>
            <w:tcW w:w="1985" w:type="dxa"/>
            <w:gridSpan w:val="3"/>
            <w:shd w:val="clear" w:color="auto" w:fill="D0CECE"/>
          </w:tcPr>
          <w:p w:rsidR="00672C98" w:rsidRPr="00B71D69" w:rsidRDefault="00672C98" w:rsidP="00D94CDD">
            <w:pPr>
              <w:pStyle w:val="Sinespaciado"/>
              <w:jc w:val="right"/>
              <w:rPr>
                <w:rFonts w:ascii="Times New Roman" w:hAnsi="Times New Roman"/>
              </w:rPr>
            </w:pPr>
            <w:proofErr w:type="spellStart"/>
            <w:r w:rsidRPr="00B71D69">
              <w:rPr>
                <w:rFonts w:ascii="Times New Roman" w:hAnsi="Times New Roman"/>
              </w:rPr>
              <w:t>Semi</w:t>
            </w:r>
            <w:proofErr w:type="spellEnd"/>
            <w:r w:rsidRPr="00B71D69">
              <w:rPr>
                <w:rFonts w:ascii="Times New Roman" w:hAnsi="Times New Roman"/>
              </w:rPr>
              <w:t>-presencial:</w:t>
            </w:r>
          </w:p>
        </w:tc>
        <w:tc>
          <w:tcPr>
            <w:tcW w:w="425" w:type="dxa"/>
            <w:shd w:val="clear" w:color="auto" w:fill="auto"/>
          </w:tcPr>
          <w:p w:rsidR="00672C98" w:rsidRPr="00B71D69" w:rsidRDefault="00672C98" w:rsidP="00D94CDD">
            <w:pPr>
              <w:pStyle w:val="Sinespaciado"/>
              <w:rPr>
                <w:rFonts w:ascii="Times New Roman" w:hAnsi="Times New Roman"/>
              </w:rPr>
            </w:pPr>
          </w:p>
        </w:tc>
        <w:tc>
          <w:tcPr>
            <w:tcW w:w="1559" w:type="dxa"/>
            <w:gridSpan w:val="4"/>
            <w:shd w:val="clear" w:color="auto" w:fill="D0CECE"/>
          </w:tcPr>
          <w:p w:rsidR="00672C98" w:rsidRPr="00B71D69" w:rsidRDefault="00672C98" w:rsidP="00D94CDD">
            <w:pPr>
              <w:pStyle w:val="Sinespaciado"/>
              <w:jc w:val="right"/>
              <w:rPr>
                <w:rFonts w:ascii="Times New Roman" w:hAnsi="Times New Roman"/>
              </w:rPr>
            </w:pPr>
            <w:r w:rsidRPr="00B71D69">
              <w:rPr>
                <w:rFonts w:ascii="Times New Roman" w:hAnsi="Times New Roman"/>
              </w:rPr>
              <w:t>A Distancia:</w:t>
            </w:r>
          </w:p>
        </w:tc>
        <w:tc>
          <w:tcPr>
            <w:tcW w:w="426" w:type="dxa"/>
            <w:shd w:val="clear" w:color="auto" w:fill="auto"/>
          </w:tcPr>
          <w:p w:rsidR="00672C98" w:rsidRPr="00B71D69" w:rsidRDefault="00672C98" w:rsidP="00D94CDD">
            <w:pPr>
              <w:pStyle w:val="Sinespaciado"/>
              <w:rPr>
                <w:rFonts w:ascii="Times New Roman" w:hAnsi="Times New Roman"/>
              </w:rPr>
            </w:pPr>
          </w:p>
        </w:tc>
      </w:tr>
      <w:tr w:rsidR="00672C98" w:rsidRPr="00B71D69" w:rsidTr="00D94CDD">
        <w:trPr>
          <w:trHeight w:val="96"/>
        </w:trPr>
        <w:tc>
          <w:tcPr>
            <w:tcW w:w="2405" w:type="dxa"/>
            <w:vMerge w:val="restart"/>
            <w:tcBorders>
              <w:right w:val="nil"/>
            </w:tcBorders>
            <w:shd w:val="clear" w:color="auto" w:fill="D0CECE"/>
            <w:vAlign w:val="center"/>
          </w:tcPr>
          <w:p w:rsidR="00672C98" w:rsidRPr="00B71D69" w:rsidRDefault="00672C98" w:rsidP="00D94CDD">
            <w:pPr>
              <w:pStyle w:val="Sinespaciado"/>
              <w:rPr>
                <w:rFonts w:ascii="Times New Roman" w:hAnsi="Times New Roman"/>
              </w:rPr>
            </w:pPr>
            <w:r w:rsidRPr="00B71D69">
              <w:rPr>
                <w:rFonts w:ascii="Times New Roman" w:hAnsi="Times New Roman"/>
              </w:rPr>
              <w:t>Área de Formación</w:t>
            </w:r>
          </w:p>
        </w:tc>
        <w:tc>
          <w:tcPr>
            <w:tcW w:w="236" w:type="dxa"/>
            <w:vMerge w:val="restart"/>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w:t>
            </w:r>
          </w:p>
        </w:tc>
        <w:tc>
          <w:tcPr>
            <w:tcW w:w="1465" w:type="dxa"/>
            <w:vMerge w:val="restart"/>
            <w:shd w:val="clear" w:color="auto" w:fill="D0CECE"/>
            <w:vAlign w:val="center"/>
          </w:tcPr>
          <w:p w:rsidR="00672C98" w:rsidRPr="00B71D69" w:rsidRDefault="00672C98" w:rsidP="00D94CDD">
            <w:pPr>
              <w:pStyle w:val="Sinespaciado"/>
              <w:jc w:val="right"/>
              <w:rPr>
                <w:rFonts w:ascii="Times New Roman" w:hAnsi="Times New Roman"/>
              </w:rPr>
            </w:pPr>
            <w:r w:rsidRPr="00B71D69">
              <w:rPr>
                <w:rFonts w:ascii="Times New Roman" w:hAnsi="Times New Roman"/>
              </w:rPr>
              <w:t>Disciplinar:</w:t>
            </w:r>
          </w:p>
        </w:tc>
        <w:tc>
          <w:tcPr>
            <w:tcW w:w="425" w:type="dxa"/>
            <w:gridSpan w:val="2"/>
            <w:vMerge w:val="restart"/>
            <w:shd w:val="clear" w:color="auto" w:fill="auto"/>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x</w:t>
            </w:r>
          </w:p>
        </w:tc>
        <w:tc>
          <w:tcPr>
            <w:tcW w:w="1985" w:type="dxa"/>
            <w:gridSpan w:val="3"/>
            <w:vMerge w:val="restart"/>
            <w:shd w:val="clear" w:color="auto" w:fill="D0CECE"/>
            <w:vAlign w:val="center"/>
          </w:tcPr>
          <w:p w:rsidR="00672C98" w:rsidRPr="00B71D69" w:rsidRDefault="00672C98" w:rsidP="00D94CDD">
            <w:pPr>
              <w:pStyle w:val="Sinespaciado"/>
              <w:jc w:val="right"/>
              <w:rPr>
                <w:rFonts w:ascii="Times New Roman" w:hAnsi="Times New Roman"/>
              </w:rPr>
            </w:pPr>
            <w:r w:rsidRPr="00B71D69">
              <w:rPr>
                <w:rFonts w:ascii="Times New Roman" w:hAnsi="Times New Roman"/>
              </w:rPr>
              <w:t>General:</w:t>
            </w:r>
          </w:p>
        </w:tc>
        <w:tc>
          <w:tcPr>
            <w:tcW w:w="425" w:type="dxa"/>
            <w:vMerge w:val="restart"/>
            <w:shd w:val="clear" w:color="auto" w:fill="auto"/>
            <w:vAlign w:val="center"/>
          </w:tcPr>
          <w:p w:rsidR="00672C98" w:rsidRPr="00B71D69" w:rsidRDefault="00672C98" w:rsidP="00D94CDD">
            <w:pPr>
              <w:pStyle w:val="Sinespaciado"/>
              <w:jc w:val="center"/>
              <w:rPr>
                <w:rFonts w:ascii="Times New Roman" w:hAnsi="Times New Roman"/>
              </w:rPr>
            </w:pPr>
          </w:p>
        </w:tc>
        <w:tc>
          <w:tcPr>
            <w:tcW w:w="1531" w:type="dxa"/>
            <w:gridSpan w:val="3"/>
            <w:shd w:val="clear" w:color="auto" w:fill="D0CECE"/>
            <w:vAlign w:val="center"/>
          </w:tcPr>
          <w:p w:rsidR="00672C98" w:rsidRPr="00B71D69" w:rsidRDefault="00672C98" w:rsidP="00D94CDD">
            <w:pPr>
              <w:pStyle w:val="Sinespaciado"/>
              <w:jc w:val="right"/>
              <w:rPr>
                <w:rFonts w:ascii="Times New Roman" w:hAnsi="Times New Roman"/>
              </w:rPr>
            </w:pPr>
            <w:r w:rsidRPr="00B71D69">
              <w:rPr>
                <w:rFonts w:ascii="Times New Roman" w:hAnsi="Times New Roman"/>
              </w:rPr>
              <w:t>Profesional:</w:t>
            </w:r>
          </w:p>
        </w:tc>
        <w:tc>
          <w:tcPr>
            <w:tcW w:w="454" w:type="dxa"/>
            <w:gridSpan w:val="2"/>
            <w:shd w:val="clear" w:color="auto" w:fill="auto"/>
          </w:tcPr>
          <w:p w:rsidR="00672C98" w:rsidRPr="00B71D69" w:rsidRDefault="00672C98" w:rsidP="00D94CDD">
            <w:pPr>
              <w:pStyle w:val="Sinespaciado"/>
              <w:jc w:val="both"/>
              <w:rPr>
                <w:rFonts w:ascii="Times New Roman" w:hAnsi="Times New Roman"/>
              </w:rPr>
            </w:pPr>
          </w:p>
        </w:tc>
      </w:tr>
      <w:tr w:rsidR="00672C98" w:rsidRPr="00B71D69" w:rsidTr="00D94CDD">
        <w:trPr>
          <w:trHeight w:val="317"/>
        </w:trPr>
        <w:tc>
          <w:tcPr>
            <w:tcW w:w="2405" w:type="dxa"/>
            <w:vMerge/>
            <w:tcBorders>
              <w:right w:val="nil"/>
            </w:tcBorders>
            <w:shd w:val="clear" w:color="auto" w:fill="D0CECE"/>
            <w:vAlign w:val="center"/>
          </w:tcPr>
          <w:p w:rsidR="00672C98" w:rsidRPr="00B71D69" w:rsidRDefault="00672C98" w:rsidP="00D94CDD">
            <w:pPr>
              <w:pStyle w:val="Sinespaciado"/>
              <w:rPr>
                <w:rFonts w:ascii="Times New Roman" w:hAnsi="Times New Roman"/>
              </w:rPr>
            </w:pPr>
          </w:p>
        </w:tc>
        <w:tc>
          <w:tcPr>
            <w:tcW w:w="236" w:type="dxa"/>
            <w:vMerge/>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p>
        </w:tc>
        <w:tc>
          <w:tcPr>
            <w:tcW w:w="1465" w:type="dxa"/>
            <w:vMerge/>
            <w:shd w:val="clear" w:color="auto" w:fill="D0CECE"/>
          </w:tcPr>
          <w:p w:rsidR="00672C98" w:rsidRPr="00B71D69" w:rsidRDefault="00672C98" w:rsidP="00D94CDD">
            <w:pPr>
              <w:pStyle w:val="Sinespaciado"/>
              <w:jc w:val="right"/>
              <w:rPr>
                <w:rFonts w:ascii="Times New Roman" w:hAnsi="Times New Roman"/>
              </w:rPr>
            </w:pPr>
          </w:p>
        </w:tc>
        <w:tc>
          <w:tcPr>
            <w:tcW w:w="425" w:type="dxa"/>
            <w:gridSpan w:val="2"/>
            <w:vMerge/>
            <w:shd w:val="clear" w:color="auto" w:fill="auto"/>
          </w:tcPr>
          <w:p w:rsidR="00672C98" w:rsidRPr="00B71D69" w:rsidRDefault="00672C98" w:rsidP="00D94CDD">
            <w:pPr>
              <w:pStyle w:val="Sinespaciado"/>
              <w:jc w:val="both"/>
              <w:rPr>
                <w:rFonts w:ascii="Times New Roman" w:hAnsi="Times New Roman"/>
              </w:rPr>
            </w:pPr>
          </w:p>
        </w:tc>
        <w:tc>
          <w:tcPr>
            <w:tcW w:w="1985" w:type="dxa"/>
            <w:gridSpan w:val="3"/>
            <w:vMerge/>
            <w:shd w:val="clear" w:color="auto" w:fill="D0CECE"/>
          </w:tcPr>
          <w:p w:rsidR="00672C98" w:rsidRPr="00B71D69" w:rsidRDefault="00672C98" w:rsidP="00D94CDD">
            <w:pPr>
              <w:pStyle w:val="Sinespaciado"/>
              <w:jc w:val="right"/>
              <w:rPr>
                <w:rFonts w:ascii="Times New Roman" w:hAnsi="Times New Roman"/>
              </w:rPr>
            </w:pPr>
          </w:p>
        </w:tc>
        <w:tc>
          <w:tcPr>
            <w:tcW w:w="425" w:type="dxa"/>
            <w:vMerge/>
            <w:shd w:val="clear" w:color="auto" w:fill="auto"/>
          </w:tcPr>
          <w:p w:rsidR="00672C98" w:rsidRPr="00B71D69" w:rsidRDefault="00672C98" w:rsidP="00D94CDD">
            <w:pPr>
              <w:pStyle w:val="Sinespaciado"/>
              <w:jc w:val="both"/>
              <w:rPr>
                <w:rFonts w:ascii="Times New Roman" w:hAnsi="Times New Roman"/>
              </w:rPr>
            </w:pPr>
          </w:p>
        </w:tc>
        <w:tc>
          <w:tcPr>
            <w:tcW w:w="1531" w:type="dxa"/>
            <w:gridSpan w:val="3"/>
            <w:shd w:val="clear" w:color="auto" w:fill="D0CECE"/>
            <w:vAlign w:val="center"/>
          </w:tcPr>
          <w:p w:rsidR="00672C98" w:rsidRPr="00B71D69" w:rsidRDefault="00672C98" w:rsidP="00D94CDD">
            <w:pPr>
              <w:pStyle w:val="Sinespaciado"/>
              <w:jc w:val="right"/>
              <w:rPr>
                <w:rFonts w:ascii="Times New Roman" w:hAnsi="Times New Roman"/>
              </w:rPr>
            </w:pPr>
            <w:r w:rsidRPr="00B71D69">
              <w:rPr>
                <w:rFonts w:ascii="Times New Roman" w:hAnsi="Times New Roman"/>
              </w:rPr>
              <w:t>Práctica:</w:t>
            </w:r>
          </w:p>
        </w:tc>
        <w:tc>
          <w:tcPr>
            <w:tcW w:w="454" w:type="dxa"/>
            <w:gridSpan w:val="2"/>
            <w:shd w:val="clear" w:color="auto" w:fill="auto"/>
          </w:tcPr>
          <w:p w:rsidR="00672C98" w:rsidRPr="00B71D69" w:rsidRDefault="00672C98" w:rsidP="00D94CDD">
            <w:pPr>
              <w:pStyle w:val="Sinespaciado"/>
              <w:rPr>
                <w:rFonts w:ascii="Times New Roman" w:hAnsi="Times New Roman"/>
              </w:rPr>
            </w:pPr>
          </w:p>
        </w:tc>
      </w:tr>
      <w:tr w:rsidR="00672C98" w:rsidRPr="00B71D69" w:rsidTr="00D94CDD">
        <w:tc>
          <w:tcPr>
            <w:tcW w:w="2405" w:type="dxa"/>
            <w:tcBorders>
              <w:right w:val="nil"/>
            </w:tcBorders>
            <w:shd w:val="clear" w:color="auto" w:fill="D0CECE"/>
            <w:vAlign w:val="center"/>
          </w:tcPr>
          <w:p w:rsidR="00672C98" w:rsidRPr="00B71D69" w:rsidRDefault="00672C98" w:rsidP="00D94CDD">
            <w:pPr>
              <w:pStyle w:val="Sinespaciado"/>
              <w:rPr>
                <w:rFonts w:ascii="Times New Roman" w:hAnsi="Times New Roman"/>
              </w:rPr>
            </w:pPr>
            <w:r w:rsidRPr="00B71D69">
              <w:rPr>
                <w:rFonts w:ascii="Times New Roman" w:hAnsi="Times New Roman"/>
              </w:rPr>
              <w:t>Pre-requisito (Si los hubiese)</w:t>
            </w:r>
          </w:p>
        </w:tc>
        <w:tc>
          <w:tcPr>
            <w:tcW w:w="236" w:type="dxa"/>
            <w:tcBorders>
              <w:left w:val="nil"/>
            </w:tcBorders>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w:t>
            </w:r>
          </w:p>
        </w:tc>
        <w:tc>
          <w:tcPr>
            <w:tcW w:w="6285" w:type="dxa"/>
            <w:gridSpan w:val="12"/>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Sistemas Operativos</w:t>
            </w:r>
          </w:p>
        </w:tc>
      </w:tr>
    </w:tbl>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i/>
        </w:rPr>
      </w:pPr>
      <w:r w:rsidRPr="00B71D69">
        <w:rPr>
          <w:rFonts w:ascii="Times New Roman" w:hAnsi="Times New Roman"/>
        </w:rPr>
        <w:t>DESCRIPCIÓN Y CARACTERIZACIÓN DE LA ACTIVIDAD CURRICULAR</w:t>
      </w:r>
    </w:p>
    <w:p w:rsidR="00672C98" w:rsidRPr="00B71D69" w:rsidRDefault="00672C98" w:rsidP="00672C98">
      <w:pPr>
        <w:pStyle w:val="Sinespaciado"/>
        <w:ind w:left="1080"/>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672C98" w:rsidRPr="00B71D69" w:rsidTr="00D94CDD">
        <w:tc>
          <w:tcPr>
            <w:tcW w:w="8828"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La actividad curricular de Comunicación de Datos y Redes, se desarrolla en el séptimo semestre del Plan de estudios, pertenece al área curricular de Formación Disciplinar, al ciclo intermedio y es de carácter teórico-práctico.</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lang w:val="es-ES_tradnl"/>
              </w:rPr>
            </w:pPr>
            <w:r w:rsidRPr="00B71D69">
              <w:rPr>
                <w:rFonts w:ascii="Times New Roman" w:hAnsi="Times New Roman"/>
                <w:lang w:val="es-ES_tradnl"/>
              </w:rPr>
              <w:t xml:space="preserve">A través de esta actividad curricular, el estudiante aprenderá acerca del modelo OSI de la ISO. El estudiante conocerá distintos métodos y estructuras que definen la confección de las primeras capas del modelo OSI. Además, el estudiante experimentará con los conceptos vistos en clases a través de laboratorios. Los laboratorios serán una pieza fundamental en el aprendiza je puesto que el estudiante verá bajo redes reales cómo es que se aplican todos los temas tratados en el módulo. </w:t>
            </w:r>
          </w:p>
          <w:p w:rsidR="00672C98" w:rsidRPr="00B71D69" w:rsidRDefault="00672C98" w:rsidP="00D94CDD">
            <w:pPr>
              <w:pStyle w:val="Sinespaciado"/>
              <w:jc w:val="both"/>
              <w:rPr>
                <w:rFonts w:ascii="Times New Roman" w:hAnsi="Times New Roman"/>
                <w:lang w:val="es-ES_tradnl"/>
              </w:rPr>
            </w:pPr>
          </w:p>
          <w:p w:rsidR="00672C98" w:rsidRPr="00B71D69" w:rsidRDefault="00672C98" w:rsidP="00D94CDD">
            <w:pPr>
              <w:pStyle w:val="Textoindependiente"/>
              <w:jc w:val="both"/>
              <w:rPr>
                <w:rFonts w:ascii="Times New Roman" w:hAnsi="Times New Roman"/>
                <w:sz w:val="22"/>
                <w:szCs w:val="22"/>
              </w:rPr>
            </w:pPr>
            <w:r w:rsidRPr="00B71D69">
              <w:rPr>
                <w:rFonts w:ascii="Times New Roman" w:hAnsi="Times New Roman"/>
                <w:sz w:val="22"/>
                <w:szCs w:val="22"/>
              </w:rPr>
              <w:t>La metodología utilizada será con clases expositivas-participativas, laboratorios con apoyo de software y hardware, aprendizaje colaborativo, aprendizaje basado en problemas y aprendizaje en base a resolución de  problemas.</w:t>
            </w:r>
          </w:p>
          <w:p w:rsidR="00672C98" w:rsidRPr="00B71D69" w:rsidRDefault="00672C98" w:rsidP="00D94CDD">
            <w:pPr>
              <w:pStyle w:val="Textoindependiente"/>
              <w:jc w:val="both"/>
              <w:rPr>
                <w:rFonts w:ascii="Times New Roman" w:hAnsi="Times New Roman"/>
                <w:sz w:val="22"/>
                <w:szCs w:val="22"/>
              </w:rPr>
            </w:pPr>
            <w:r w:rsidRPr="00B71D69">
              <w:rPr>
                <w:rFonts w:ascii="Times New Roman" w:hAnsi="Times New Roman"/>
                <w:sz w:val="22"/>
                <w:szCs w:val="22"/>
              </w:rPr>
              <w:t>La evaluación será a través de pruebas escritas, informes de talleres  de laboratorio y problemas.</w:t>
            </w:r>
          </w:p>
          <w:p w:rsidR="00672C98" w:rsidRPr="00B71D69" w:rsidRDefault="00672C98" w:rsidP="00D94CDD">
            <w:pPr>
              <w:pStyle w:val="Sinespaciado"/>
              <w:jc w:val="both"/>
              <w:rPr>
                <w:rFonts w:ascii="Times New Roman" w:hAnsi="Times New Roman"/>
              </w:rPr>
            </w:pPr>
          </w:p>
        </w:tc>
      </w:tr>
    </w:tbl>
    <w:p w:rsidR="00672C98" w:rsidRPr="00B71D69"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rPr>
      </w:pPr>
      <w:r w:rsidRPr="00B71D69">
        <w:rPr>
          <w:rFonts w:ascii="Times New Roman" w:hAnsi="Times New Roman"/>
        </w:rPr>
        <w:lastRenderedPageBreak/>
        <w:t>COMPETENCIAS DEL PERFIL DE EGRESO ASOCIADAS A LA ACTIVIDAD CURRICULAR.</w:t>
      </w:r>
    </w:p>
    <w:p w:rsidR="00672C98" w:rsidRPr="00B71D69" w:rsidRDefault="00672C98" w:rsidP="00672C98">
      <w:pPr>
        <w:pStyle w:val="Sinespaciado"/>
        <w:ind w:left="1080"/>
        <w:jc w:val="both"/>
        <w:rPr>
          <w:rFonts w:ascii="Times New Roman" w:hAnsi="Times New Roman"/>
        </w:rPr>
      </w:pPr>
    </w:p>
    <w:p w:rsidR="00672C98" w:rsidRPr="00B71D69" w:rsidRDefault="00672C98" w:rsidP="00672C98">
      <w:pPr>
        <w:pStyle w:val="Sinespaciado"/>
        <w:ind w:left="360"/>
        <w:jc w:val="both"/>
        <w:rPr>
          <w:rFonts w:ascii="Times New Roman" w:hAnsi="Times New Roman"/>
        </w:rPr>
      </w:pPr>
      <w:r w:rsidRPr="00B71D69">
        <w:rPr>
          <w:rFonts w:ascii="Times New Roman" w:hAnsi="Times New Roman"/>
        </w:rPr>
        <w:t xml:space="preserve">     III.1       COMPETENCIAS PROFESIONALES.</w:t>
      </w:r>
    </w:p>
    <w:p w:rsidR="00672C98" w:rsidRPr="00B71D69" w:rsidRDefault="00672C98" w:rsidP="00672C98">
      <w:pPr>
        <w:pStyle w:val="Sinespaciado"/>
        <w:jc w:val="both"/>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55"/>
        <w:gridCol w:w="4365"/>
      </w:tblGrid>
      <w:tr w:rsidR="00672C98" w:rsidRPr="00B71D69" w:rsidTr="00D94CDD">
        <w:trPr>
          <w:jc w:val="center"/>
        </w:trPr>
        <w:tc>
          <w:tcPr>
            <w:tcW w:w="4414" w:type="dxa"/>
            <w:shd w:val="clear" w:color="auto" w:fill="D0CECE"/>
          </w:tcPr>
          <w:p w:rsidR="00672C98" w:rsidRPr="00B71D69" w:rsidRDefault="00672C98" w:rsidP="00D94CDD">
            <w:pPr>
              <w:pStyle w:val="Sinespaciado"/>
              <w:jc w:val="center"/>
              <w:rPr>
                <w:rFonts w:ascii="Times New Roman" w:hAnsi="Times New Roman"/>
              </w:rPr>
            </w:pPr>
            <w:r w:rsidRPr="00B71D69">
              <w:rPr>
                <w:rFonts w:ascii="Times New Roman" w:hAnsi="Times New Roman"/>
              </w:rPr>
              <w:t>COMPETENCIA</w:t>
            </w:r>
          </w:p>
        </w:tc>
        <w:tc>
          <w:tcPr>
            <w:tcW w:w="4414" w:type="dxa"/>
            <w:shd w:val="clear" w:color="auto" w:fill="D0CECE"/>
          </w:tcPr>
          <w:p w:rsidR="00672C98" w:rsidRPr="00B71D69" w:rsidRDefault="00672C98" w:rsidP="00D94CDD">
            <w:pPr>
              <w:pStyle w:val="Sinespaciado"/>
              <w:jc w:val="center"/>
              <w:rPr>
                <w:rFonts w:ascii="Times New Roman" w:hAnsi="Times New Roman"/>
              </w:rPr>
            </w:pPr>
            <w:r w:rsidRPr="00B71D69">
              <w:rPr>
                <w:rFonts w:ascii="Times New Roman" w:hAnsi="Times New Roman"/>
              </w:rPr>
              <w:t>SUBCOMPETENCIA</w:t>
            </w:r>
          </w:p>
        </w:tc>
      </w:tr>
      <w:tr w:rsidR="00672C98" w:rsidRPr="00B71D69" w:rsidTr="00D94CDD">
        <w:trPr>
          <w:jc w:val="center"/>
        </w:trPr>
        <w:tc>
          <w:tcPr>
            <w:tcW w:w="441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Resolver problemas en el ámbito de la ingeniería, aplicando conocimientos de ciencias básicas; con pensamiento crítico y capacidad analítica.</w:t>
            </w:r>
          </w:p>
        </w:tc>
        <w:tc>
          <w:tcPr>
            <w:tcW w:w="441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Incorporar los conocimientos  de la matemática, física y estadística  para tomar decisiones en el ámbito de la ingeniería</w:t>
            </w:r>
          </w:p>
        </w:tc>
      </w:tr>
      <w:tr w:rsidR="00672C98" w:rsidRPr="00B71D69" w:rsidTr="00D94CDD">
        <w:trPr>
          <w:jc w:val="center"/>
        </w:trPr>
        <w:tc>
          <w:tcPr>
            <w:tcW w:w="441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Gestionar proyectos de software, aplicando estándares y metodologías en el  desarrollo, operación y mantenimiento de software de calidad que satisfacen necesidades organizacionales</w:t>
            </w:r>
          </w:p>
        </w:tc>
        <w:tc>
          <w:tcPr>
            <w:tcW w:w="4414" w:type="dxa"/>
            <w:shd w:val="clear" w:color="auto" w:fill="auto"/>
          </w:tcPr>
          <w:p w:rsidR="00672C98" w:rsidRPr="00B71D69" w:rsidRDefault="00672C98" w:rsidP="00D94CDD">
            <w:pPr>
              <w:pStyle w:val="Normal1"/>
              <w:spacing w:after="0" w:line="240" w:lineRule="auto"/>
              <w:rPr>
                <w:rFonts w:ascii="Times New Roman" w:hAnsi="Times New Roman" w:cs="Times New Roman"/>
                <w:color w:val="auto"/>
                <w:sz w:val="22"/>
                <w:szCs w:val="22"/>
              </w:rPr>
            </w:pPr>
            <w:r w:rsidRPr="00B71D69">
              <w:rPr>
                <w:rFonts w:ascii="Times New Roman" w:hAnsi="Times New Roman" w:cs="Times New Roman"/>
                <w:color w:val="auto"/>
                <w:sz w:val="22"/>
                <w:szCs w:val="22"/>
              </w:rPr>
              <w:t>Implementar software de calidad y sus componentes, que satisfacen necesidades organizacionales simples.</w:t>
            </w:r>
          </w:p>
          <w:p w:rsidR="00672C98" w:rsidRPr="00B71D69" w:rsidRDefault="00672C98" w:rsidP="00D94CDD">
            <w:pPr>
              <w:pStyle w:val="Sinespaciado"/>
              <w:jc w:val="both"/>
              <w:rPr>
                <w:rFonts w:ascii="Times New Roman" w:hAnsi="Times New Roman"/>
              </w:rPr>
            </w:pPr>
          </w:p>
        </w:tc>
      </w:tr>
      <w:tr w:rsidR="00672C98" w:rsidRPr="00B71D69" w:rsidTr="00D94CDD">
        <w:trPr>
          <w:jc w:val="center"/>
        </w:trPr>
        <w:tc>
          <w:tcPr>
            <w:tcW w:w="441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Diseñar soluciones tecnológicas que involucren la integración de software y hardware para la interconectividad entre sistemas informáticos.</w:t>
            </w:r>
          </w:p>
        </w:tc>
        <w:tc>
          <w:tcPr>
            <w:tcW w:w="441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Analizar problemas tecnológicos integrando arquitecturas locales de procesamiento.</w:t>
            </w:r>
          </w:p>
        </w:tc>
      </w:tr>
    </w:tbl>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ind w:left="360"/>
        <w:jc w:val="both"/>
        <w:rPr>
          <w:rFonts w:ascii="Times New Roman" w:hAnsi="Times New Roman"/>
        </w:rPr>
      </w:pPr>
      <w:r w:rsidRPr="00B71D69">
        <w:rPr>
          <w:rFonts w:ascii="Times New Roman" w:hAnsi="Times New Roman"/>
        </w:rPr>
        <w:t xml:space="preserve">     III.2      COMPETENCIAS GENÉRICAS.</w:t>
      </w:r>
    </w:p>
    <w:p w:rsidR="00672C98" w:rsidRPr="00B71D69" w:rsidRDefault="00672C98" w:rsidP="00672C98">
      <w:pPr>
        <w:pStyle w:val="Sinespaciado"/>
        <w:jc w:val="both"/>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55"/>
        <w:gridCol w:w="4365"/>
      </w:tblGrid>
      <w:tr w:rsidR="00672C98" w:rsidRPr="00B71D69" w:rsidTr="00D94CDD">
        <w:trPr>
          <w:jc w:val="center"/>
        </w:trPr>
        <w:tc>
          <w:tcPr>
            <w:tcW w:w="4414" w:type="dxa"/>
            <w:shd w:val="clear" w:color="auto" w:fill="D0CECE"/>
          </w:tcPr>
          <w:p w:rsidR="00672C98" w:rsidRPr="00B71D69" w:rsidRDefault="00672C98" w:rsidP="00D94CDD">
            <w:pPr>
              <w:pStyle w:val="Sinespaciado"/>
              <w:jc w:val="center"/>
              <w:rPr>
                <w:rFonts w:ascii="Times New Roman" w:hAnsi="Times New Roman"/>
              </w:rPr>
            </w:pPr>
            <w:r w:rsidRPr="00B71D69">
              <w:rPr>
                <w:rFonts w:ascii="Times New Roman" w:hAnsi="Times New Roman"/>
              </w:rPr>
              <w:t>COMPETENCIA</w:t>
            </w:r>
          </w:p>
        </w:tc>
        <w:tc>
          <w:tcPr>
            <w:tcW w:w="4414" w:type="dxa"/>
            <w:shd w:val="clear" w:color="auto" w:fill="D0CECE"/>
          </w:tcPr>
          <w:p w:rsidR="00672C98" w:rsidRPr="00B71D69" w:rsidRDefault="00672C98" w:rsidP="00D94CDD">
            <w:pPr>
              <w:pStyle w:val="Sinespaciado"/>
              <w:jc w:val="center"/>
              <w:rPr>
                <w:rFonts w:ascii="Times New Roman" w:hAnsi="Times New Roman"/>
              </w:rPr>
            </w:pPr>
            <w:r w:rsidRPr="00B71D69">
              <w:rPr>
                <w:rFonts w:ascii="Times New Roman" w:hAnsi="Times New Roman"/>
              </w:rPr>
              <w:t>SUBCOMPETENCIA</w:t>
            </w:r>
          </w:p>
        </w:tc>
      </w:tr>
      <w:tr w:rsidR="00672C98" w:rsidRPr="00B71D69" w:rsidTr="00D94CDD">
        <w:trPr>
          <w:jc w:val="center"/>
        </w:trPr>
        <w:tc>
          <w:tcPr>
            <w:tcW w:w="441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 xml:space="preserve">Demostrar coherencia ética entre sus postulados </w:t>
            </w:r>
            <w:proofErr w:type="spellStart"/>
            <w:r w:rsidRPr="00B71D69">
              <w:rPr>
                <w:rFonts w:ascii="Times New Roman" w:hAnsi="Times New Roman"/>
              </w:rPr>
              <w:t>valóricos</w:t>
            </w:r>
            <w:proofErr w:type="spellEnd"/>
            <w:r w:rsidRPr="00B71D69">
              <w:rPr>
                <w:rFonts w:ascii="Times New Roman" w:hAnsi="Times New Roman"/>
              </w:rPr>
              <w:t xml:space="preserve"> y sus acciones, respetando los derechos humanos y participando activamente en las organizaciones comunitarias, haciendo primar la responsabilidad social desde una perspectiva cristiana.</w:t>
            </w:r>
          </w:p>
        </w:tc>
        <w:tc>
          <w:tcPr>
            <w:tcW w:w="441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Juzgar sus actuaciones basándose en fuentes primarias del cristianismo y referentes espirituales.</w:t>
            </w:r>
          </w:p>
        </w:tc>
      </w:tr>
      <w:tr w:rsidR="00672C98" w:rsidRPr="00B71D69" w:rsidTr="00D94CDD">
        <w:trPr>
          <w:jc w:val="center"/>
        </w:trPr>
        <w:tc>
          <w:tcPr>
            <w:tcW w:w="4414" w:type="dxa"/>
            <w:shd w:val="clear" w:color="auto" w:fill="auto"/>
          </w:tcPr>
          <w:p w:rsidR="00672C98" w:rsidRPr="00B71D69" w:rsidRDefault="00672C98" w:rsidP="00D94CDD">
            <w:pPr>
              <w:pStyle w:val="Normal1"/>
              <w:spacing w:after="0" w:line="240" w:lineRule="auto"/>
              <w:jc w:val="both"/>
              <w:rPr>
                <w:rFonts w:ascii="Times New Roman" w:hAnsi="Times New Roman" w:cs="Times New Roman"/>
                <w:color w:val="auto"/>
                <w:sz w:val="22"/>
                <w:szCs w:val="22"/>
              </w:rPr>
            </w:pPr>
          </w:p>
          <w:p w:rsidR="00672C98" w:rsidRPr="00B71D69" w:rsidRDefault="00672C98" w:rsidP="00D94CDD">
            <w:pPr>
              <w:pStyle w:val="Normal1"/>
              <w:spacing w:after="0" w:line="240" w:lineRule="auto"/>
              <w:jc w:val="both"/>
              <w:rPr>
                <w:rFonts w:ascii="Times New Roman" w:hAnsi="Times New Roman" w:cs="Times New Roman"/>
                <w:color w:val="auto"/>
                <w:sz w:val="22"/>
                <w:szCs w:val="22"/>
              </w:rPr>
            </w:pPr>
            <w:r w:rsidRPr="00B71D69">
              <w:rPr>
                <w:rFonts w:ascii="Times New Roman" w:hAnsi="Times New Roman" w:cs="Times New Roman"/>
                <w:color w:val="auto"/>
                <w:sz w:val="22"/>
                <w:szCs w:val="22"/>
              </w:rPr>
              <w:t>Comunicar ideas, tanto en la lengua materna como en el idioma inglés, haciendo uso de las tecnologías de la información para desenvolverse en diversos escenarios, dando soluciones a diversas problemáticas de la especialidad.</w:t>
            </w:r>
          </w:p>
        </w:tc>
        <w:tc>
          <w:tcPr>
            <w:tcW w:w="441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Comunicarse de forma escrita en la lengua materna e  inglés  de acuerdo a lenguaje académico-profesional  haciendo uso de las tecnologías de la información en contextos propios de su profesión.</w:t>
            </w:r>
          </w:p>
        </w:tc>
      </w:tr>
    </w:tbl>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i/>
        </w:rPr>
      </w:pPr>
      <w:r w:rsidRPr="00B71D69">
        <w:rPr>
          <w:rFonts w:ascii="Times New Roman" w:hAnsi="Times New Roman"/>
        </w:rPr>
        <w:t xml:space="preserve">RESULTADOS DE APRENDIZAJE - APRENDIZAJE ESPERADO. </w:t>
      </w:r>
    </w:p>
    <w:p w:rsidR="00672C98" w:rsidRPr="00B71D69" w:rsidRDefault="00672C98" w:rsidP="00672C98">
      <w:pPr>
        <w:pStyle w:val="Sinespaciado"/>
        <w:jc w:val="both"/>
        <w:rPr>
          <w:rFonts w:ascii="Times New Roman" w:hAnsi="Times New Roman"/>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55"/>
      </w:tblGrid>
      <w:tr w:rsidR="00672C98" w:rsidRPr="00B71D69" w:rsidTr="00D94CDD">
        <w:tc>
          <w:tcPr>
            <w:tcW w:w="8755" w:type="dxa"/>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RESULTADOS DE APRENDIZAJES</w:t>
            </w:r>
          </w:p>
        </w:tc>
      </w:tr>
      <w:tr w:rsidR="00672C98" w:rsidRPr="00B71D69" w:rsidTr="00D94CDD">
        <w:trPr>
          <w:trHeight w:val="346"/>
        </w:trPr>
        <w:tc>
          <w:tcPr>
            <w:tcW w:w="8755" w:type="dxa"/>
            <w:shd w:val="clear" w:color="auto" w:fill="auto"/>
          </w:tcPr>
          <w:p w:rsidR="00672C98" w:rsidRPr="00B71D69" w:rsidRDefault="00672C98" w:rsidP="00D94CDD">
            <w:pPr>
              <w:pStyle w:val="Sinespaciado"/>
              <w:tabs>
                <w:tab w:val="left" w:pos="2694"/>
              </w:tabs>
              <w:jc w:val="both"/>
              <w:rPr>
                <w:rFonts w:ascii="Times New Roman" w:hAnsi="Times New Roman"/>
                <w:lang w:val="es-ES_tradnl"/>
              </w:rPr>
            </w:pPr>
            <w:r w:rsidRPr="00B71D69">
              <w:rPr>
                <w:rFonts w:ascii="Times New Roman" w:hAnsi="Times New Roman"/>
              </w:rPr>
              <w:t>1.- Identificar</w:t>
            </w:r>
            <w:r w:rsidRPr="00B71D69">
              <w:rPr>
                <w:rFonts w:ascii="Times New Roman" w:hAnsi="Times New Roman"/>
                <w:lang w:val="es-ES_tradnl"/>
              </w:rPr>
              <w:t xml:space="preserve"> las conexiones de red bajo modelos estándares de comunicación, generando documentos en español/ inglés a través de informes técnicos de  acuerdo a pautas establecidas.</w:t>
            </w:r>
            <w:r w:rsidRPr="00B71D69">
              <w:rPr>
                <w:rFonts w:ascii="MS Mincho" w:eastAsia="MS Mincho" w:hAnsi="MS Mincho" w:cs="MS Mincho" w:hint="eastAsia"/>
                <w:lang w:val="es-ES_tradnl"/>
              </w:rPr>
              <w:t> </w:t>
            </w:r>
          </w:p>
        </w:tc>
      </w:tr>
      <w:tr w:rsidR="00672C98" w:rsidRPr="00B71D69" w:rsidTr="00D94CDD">
        <w:tc>
          <w:tcPr>
            <w:tcW w:w="8755" w:type="dxa"/>
            <w:shd w:val="clear" w:color="auto" w:fill="auto"/>
          </w:tcPr>
          <w:p w:rsidR="00672C98" w:rsidRPr="00B71D69" w:rsidRDefault="00672C98" w:rsidP="00D94CDD">
            <w:pPr>
              <w:pStyle w:val="Sinespaciado"/>
              <w:jc w:val="both"/>
              <w:rPr>
                <w:rFonts w:ascii="Times New Roman" w:hAnsi="Times New Roman"/>
                <w:lang w:val="es-ES_tradnl"/>
              </w:rPr>
            </w:pPr>
            <w:r w:rsidRPr="00B71D69">
              <w:rPr>
                <w:rFonts w:ascii="Times New Roman" w:hAnsi="Times New Roman"/>
              </w:rPr>
              <w:t>2.-</w:t>
            </w:r>
            <w:r w:rsidRPr="00B71D69">
              <w:rPr>
                <w:rFonts w:ascii="Times New Roman" w:hAnsi="Times New Roman"/>
                <w:lang w:val="es-ES_tradnl" w:eastAsia="es-CL"/>
              </w:rPr>
              <w:t xml:space="preserve"> </w:t>
            </w:r>
            <w:r w:rsidRPr="00B71D69">
              <w:rPr>
                <w:rFonts w:ascii="Times New Roman" w:hAnsi="Times New Roman"/>
                <w:lang w:val="es-ES_tradnl"/>
              </w:rPr>
              <w:t>Reconocer la conexión de red al nivel de capa física, considerando un comportamiento ético en su actuación.</w:t>
            </w:r>
          </w:p>
        </w:tc>
      </w:tr>
      <w:tr w:rsidR="00672C98" w:rsidRPr="00B71D69" w:rsidTr="00D94CDD">
        <w:tc>
          <w:tcPr>
            <w:tcW w:w="8755" w:type="dxa"/>
            <w:shd w:val="clear" w:color="auto" w:fill="auto"/>
          </w:tcPr>
          <w:p w:rsidR="00672C98" w:rsidRPr="00B71D69" w:rsidRDefault="00672C98" w:rsidP="00D94CDD">
            <w:pPr>
              <w:pStyle w:val="Sinespaciado"/>
              <w:jc w:val="both"/>
              <w:rPr>
                <w:rFonts w:ascii="Times New Roman" w:hAnsi="Times New Roman"/>
                <w:lang w:val="es-ES_tradnl"/>
              </w:rPr>
            </w:pPr>
            <w:r w:rsidRPr="00B71D69">
              <w:rPr>
                <w:rFonts w:ascii="Times New Roman" w:hAnsi="Times New Roman"/>
              </w:rPr>
              <w:t xml:space="preserve">3.- </w:t>
            </w:r>
            <w:r w:rsidRPr="00B71D69">
              <w:rPr>
                <w:rFonts w:ascii="Times New Roman" w:hAnsi="Times New Roman"/>
                <w:lang w:val="es-ES_tradnl"/>
              </w:rPr>
              <w:t xml:space="preserve">Analizar el funcionamiento de la conexión de red al nivel de capa de enlace de datos. </w:t>
            </w:r>
          </w:p>
        </w:tc>
      </w:tr>
      <w:tr w:rsidR="00672C98" w:rsidRPr="00B71D69" w:rsidTr="00D94CDD">
        <w:tc>
          <w:tcPr>
            <w:tcW w:w="8755" w:type="dxa"/>
            <w:shd w:val="clear" w:color="auto" w:fill="auto"/>
          </w:tcPr>
          <w:p w:rsidR="00672C98" w:rsidRPr="00B71D69" w:rsidRDefault="00672C98" w:rsidP="00D94CDD">
            <w:pPr>
              <w:pStyle w:val="Sinespaciado"/>
              <w:tabs>
                <w:tab w:val="left" w:pos="1965"/>
              </w:tabs>
              <w:jc w:val="both"/>
              <w:rPr>
                <w:rFonts w:ascii="Times New Roman" w:hAnsi="Times New Roman"/>
                <w:lang w:val="es-ES_tradnl"/>
              </w:rPr>
            </w:pPr>
            <w:r w:rsidRPr="00B71D69">
              <w:rPr>
                <w:rFonts w:ascii="Times New Roman" w:hAnsi="Times New Roman"/>
              </w:rPr>
              <w:t xml:space="preserve">4.-Comparar </w:t>
            </w:r>
            <w:r w:rsidRPr="00B71D69">
              <w:rPr>
                <w:rFonts w:ascii="Times New Roman" w:hAnsi="Times New Roman"/>
                <w:lang w:val="es-ES_tradnl"/>
              </w:rPr>
              <w:t xml:space="preserve">el funcionamiento de la conexión de red al nivel de capa de red de datos. </w:t>
            </w:r>
            <w:r w:rsidRPr="00B71D69">
              <w:rPr>
                <w:rFonts w:ascii="MS Mincho" w:eastAsia="MS Mincho" w:hAnsi="MS Mincho" w:cs="MS Mincho" w:hint="eastAsia"/>
                <w:lang w:val="es-ES_tradnl"/>
              </w:rPr>
              <w:t> </w:t>
            </w:r>
          </w:p>
        </w:tc>
      </w:tr>
    </w:tbl>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rPr>
      </w:pPr>
      <w:r w:rsidRPr="00B71D69">
        <w:rPr>
          <w:rFonts w:ascii="Times New Roman" w:hAnsi="Times New Roman"/>
        </w:rPr>
        <w:lastRenderedPageBreak/>
        <w:t>UNIDADES DE APRENDIZAJE Y EJES TEMÁTICOS</w:t>
      </w:r>
    </w:p>
    <w:p w:rsidR="00672C98" w:rsidRPr="00B71D69" w:rsidRDefault="00672C98" w:rsidP="00672C98">
      <w:pPr>
        <w:pStyle w:val="Sinespaciado"/>
        <w:jc w:val="both"/>
        <w:rPr>
          <w:rFonts w:ascii="Times New Roman" w:hAnsi="Times New Roman"/>
        </w:rPr>
      </w:pPr>
    </w:p>
    <w:tbl>
      <w:tblPr>
        <w:tblStyle w:val="Tablaconcuadrcula"/>
        <w:tblW w:w="0" w:type="auto"/>
        <w:tblLook w:val="04A0"/>
      </w:tblPr>
      <w:tblGrid>
        <w:gridCol w:w="979"/>
        <w:gridCol w:w="3498"/>
        <w:gridCol w:w="4243"/>
      </w:tblGrid>
      <w:tr w:rsidR="00672C98" w:rsidRPr="00B71D69" w:rsidTr="00D94CDD">
        <w:tc>
          <w:tcPr>
            <w:tcW w:w="988" w:type="dxa"/>
            <w:shd w:val="clear" w:color="auto" w:fill="D9D9D9" w:themeFill="background1" w:themeFillShade="D9"/>
          </w:tcPr>
          <w:p w:rsidR="00672C98" w:rsidRPr="00B71D69" w:rsidRDefault="00672C98" w:rsidP="00D94CDD">
            <w:pPr>
              <w:pStyle w:val="Sinespaciado"/>
              <w:jc w:val="both"/>
              <w:rPr>
                <w:rFonts w:ascii="Times New Roman" w:hAnsi="Times New Roman"/>
                <w:sz w:val="22"/>
                <w:szCs w:val="22"/>
              </w:rPr>
            </w:pPr>
            <w:r w:rsidRPr="00B71D69">
              <w:rPr>
                <w:rFonts w:ascii="Times New Roman" w:hAnsi="Times New Roman"/>
                <w:sz w:val="22"/>
                <w:szCs w:val="22"/>
              </w:rPr>
              <w:t>R. AP.</w:t>
            </w:r>
          </w:p>
        </w:tc>
        <w:tc>
          <w:tcPr>
            <w:tcW w:w="3543" w:type="dxa"/>
            <w:shd w:val="clear" w:color="auto" w:fill="D9D9D9" w:themeFill="background1" w:themeFillShade="D9"/>
          </w:tcPr>
          <w:p w:rsidR="00672C98" w:rsidRPr="00B71D69" w:rsidRDefault="00672C98" w:rsidP="00D94CDD">
            <w:pPr>
              <w:pStyle w:val="Sinespaciado"/>
              <w:jc w:val="both"/>
              <w:rPr>
                <w:rFonts w:ascii="Times New Roman" w:hAnsi="Times New Roman"/>
                <w:sz w:val="22"/>
                <w:szCs w:val="22"/>
              </w:rPr>
            </w:pPr>
            <w:r w:rsidRPr="00B71D69">
              <w:rPr>
                <w:rFonts w:ascii="Times New Roman" w:hAnsi="Times New Roman"/>
                <w:sz w:val="22"/>
                <w:szCs w:val="22"/>
              </w:rPr>
              <w:t>UNIDAD</w:t>
            </w:r>
          </w:p>
        </w:tc>
        <w:tc>
          <w:tcPr>
            <w:tcW w:w="4297" w:type="dxa"/>
            <w:shd w:val="clear" w:color="auto" w:fill="D9D9D9" w:themeFill="background1" w:themeFillShade="D9"/>
          </w:tcPr>
          <w:p w:rsidR="00672C98" w:rsidRPr="00B71D69" w:rsidRDefault="00672C98" w:rsidP="00D94CDD">
            <w:pPr>
              <w:pStyle w:val="Sinespaciado"/>
              <w:jc w:val="both"/>
              <w:rPr>
                <w:rFonts w:ascii="Times New Roman" w:hAnsi="Times New Roman"/>
                <w:sz w:val="22"/>
                <w:szCs w:val="22"/>
              </w:rPr>
            </w:pPr>
            <w:r w:rsidRPr="00B71D69">
              <w:rPr>
                <w:rFonts w:ascii="Times New Roman" w:hAnsi="Times New Roman"/>
                <w:sz w:val="22"/>
                <w:szCs w:val="22"/>
              </w:rPr>
              <w:t>EJE(S) TEMÁTICO(S)</w:t>
            </w:r>
          </w:p>
        </w:tc>
      </w:tr>
      <w:tr w:rsidR="00672C98" w:rsidRPr="00B71D69" w:rsidTr="00D94CDD">
        <w:tc>
          <w:tcPr>
            <w:tcW w:w="988" w:type="dxa"/>
            <w:vAlign w:val="center"/>
          </w:tcPr>
          <w:p w:rsidR="00672C98" w:rsidRPr="00B71D69" w:rsidRDefault="00672C98" w:rsidP="00D94CDD">
            <w:pPr>
              <w:pStyle w:val="Sinespaciado"/>
              <w:jc w:val="center"/>
              <w:rPr>
                <w:rFonts w:ascii="Times New Roman" w:hAnsi="Times New Roman"/>
                <w:sz w:val="22"/>
                <w:szCs w:val="22"/>
              </w:rPr>
            </w:pPr>
            <w:r w:rsidRPr="00B71D69">
              <w:rPr>
                <w:rFonts w:ascii="Times New Roman" w:hAnsi="Times New Roman"/>
                <w:sz w:val="22"/>
                <w:szCs w:val="22"/>
              </w:rPr>
              <w:t>1</w:t>
            </w:r>
          </w:p>
        </w:tc>
        <w:tc>
          <w:tcPr>
            <w:tcW w:w="3543" w:type="dxa"/>
          </w:tcPr>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Introducción a las redes </w:t>
            </w:r>
          </w:p>
          <w:p w:rsidR="00672C98" w:rsidRPr="00B71D69" w:rsidRDefault="00672C98" w:rsidP="00D94CDD">
            <w:pPr>
              <w:pStyle w:val="Sinespaciado"/>
              <w:jc w:val="both"/>
              <w:rPr>
                <w:rFonts w:ascii="Times New Roman" w:hAnsi="Times New Roman"/>
                <w:sz w:val="22"/>
                <w:szCs w:val="22"/>
              </w:rPr>
            </w:pPr>
          </w:p>
        </w:tc>
        <w:tc>
          <w:tcPr>
            <w:tcW w:w="4297" w:type="dxa"/>
          </w:tcPr>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Introducción a los modelos de red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Conceptos generales de comunicación.</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Clasificación de redes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Resumen del modelo OSI y funciones de cada capa </w:t>
            </w:r>
            <w:r w:rsidRPr="00B71D69">
              <w:rPr>
                <w:rFonts w:ascii="MS Mincho" w:eastAsia="MS Mincho" w:hAnsi="MS Mincho" w:cs="MS Mincho" w:hint="eastAsia"/>
                <w:sz w:val="22"/>
                <w:szCs w:val="22"/>
                <w:lang w:val="es-ES_tradnl"/>
              </w:rPr>
              <w:t> </w:t>
            </w:r>
          </w:p>
        </w:tc>
      </w:tr>
      <w:tr w:rsidR="00672C98" w:rsidRPr="00B71D69" w:rsidTr="00D94CDD">
        <w:tc>
          <w:tcPr>
            <w:tcW w:w="988" w:type="dxa"/>
            <w:vAlign w:val="center"/>
          </w:tcPr>
          <w:p w:rsidR="00672C98" w:rsidRPr="00B71D69" w:rsidRDefault="00672C98" w:rsidP="00D94CDD">
            <w:pPr>
              <w:pStyle w:val="Sinespaciado"/>
              <w:jc w:val="center"/>
              <w:rPr>
                <w:rFonts w:ascii="Times New Roman" w:hAnsi="Times New Roman"/>
                <w:sz w:val="22"/>
                <w:szCs w:val="22"/>
              </w:rPr>
            </w:pPr>
            <w:r w:rsidRPr="00B71D69">
              <w:rPr>
                <w:rFonts w:ascii="Times New Roman" w:hAnsi="Times New Roman"/>
                <w:sz w:val="22"/>
                <w:szCs w:val="22"/>
              </w:rPr>
              <w:t>2</w:t>
            </w:r>
          </w:p>
        </w:tc>
        <w:tc>
          <w:tcPr>
            <w:tcW w:w="3543" w:type="dxa"/>
          </w:tcPr>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Capa física del modelo OSI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rPr>
            </w:pPr>
          </w:p>
        </w:tc>
        <w:tc>
          <w:tcPr>
            <w:tcW w:w="4297" w:type="dxa"/>
          </w:tcPr>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Medios físicos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rPr>
            </w:pPr>
            <w:r w:rsidRPr="00B71D69">
              <w:rPr>
                <w:rFonts w:ascii="Times New Roman" w:hAnsi="Times New Roman"/>
                <w:sz w:val="22"/>
                <w:szCs w:val="22"/>
                <w:lang w:val="es-ES_tradnl"/>
              </w:rPr>
              <w:t xml:space="preserve">Métodos de codificación de datos </w:t>
            </w:r>
          </w:p>
        </w:tc>
      </w:tr>
      <w:tr w:rsidR="00672C98" w:rsidRPr="00B71D69" w:rsidTr="00D94CDD">
        <w:tc>
          <w:tcPr>
            <w:tcW w:w="988" w:type="dxa"/>
            <w:vAlign w:val="center"/>
          </w:tcPr>
          <w:p w:rsidR="00672C98" w:rsidRPr="00B71D69" w:rsidRDefault="00672C98" w:rsidP="00D94CDD">
            <w:pPr>
              <w:pStyle w:val="Sinespaciado"/>
              <w:jc w:val="center"/>
              <w:rPr>
                <w:rFonts w:ascii="Times New Roman" w:hAnsi="Times New Roman"/>
                <w:sz w:val="22"/>
                <w:szCs w:val="22"/>
              </w:rPr>
            </w:pPr>
            <w:r w:rsidRPr="00B71D69">
              <w:rPr>
                <w:rFonts w:ascii="Times New Roman" w:hAnsi="Times New Roman"/>
                <w:sz w:val="22"/>
                <w:szCs w:val="22"/>
              </w:rPr>
              <w:t>3</w:t>
            </w:r>
          </w:p>
        </w:tc>
        <w:tc>
          <w:tcPr>
            <w:tcW w:w="3543" w:type="dxa"/>
          </w:tcPr>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Capa de enlace del modelo OSI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rPr>
            </w:pPr>
          </w:p>
        </w:tc>
        <w:tc>
          <w:tcPr>
            <w:tcW w:w="4297" w:type="dxa"/>
          </w:tcPr>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Niveles de enlaces.</w:t>
            </w:r>
          </w:p>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Servicios ofrecidos</w:t>
            </w:r>
          </w:p>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Métodos de enmarcado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Algoritmos de control de errores</w:t>
            </w:r>
            <w:r w:rsidRPr="00B71D69">
              <w:rPr>
                <w:rFonts w:ascii="MS Mincho" w:eastAsia="MS Mincho" w:hAnsi="MS Mincho" w:cs="MS Mincho" w:hint="eastAsia"/>
                <w:sz w:val="22"/>
                <w:szCs w:val="22"/>
                <w:lang w:val="es-ES_tradnl"/>
              </w:rPr>
              <w:t>  </w:t>
            </w:r>
          </w:p>
        </w:tc>
      </w:tr>
      <w:tr w:rsidR="00672C98" w:rsidRPr="00B71D69" w:rsidTr="00D94CDD">
        <w:trPr>
          <w:trHeight w:val="250"/>
        </w:trPr>
        <w:tc>
          <w:tcPr>
            <w:tcW w:w="988" w:type="dxa"/>
            <w:vAlign w:val="center"/>
          </w:tcPr>
          <w:p w:rsidR="00672C98" w:rsidRPr="00B71D69" w:rsidRDefault="00672C98" w:rsidP="00D94CDD">
            <w:pPr>
              <w:pStyle w:val="Sinespaciado"/>
              <w:jc w:val="center"/>
              <w:rPr>
                <w:rFonts w:ascii="Times New Roman" w:hAnsi="Times New Roman"/>
                <w:sz w:val="22"/>
                <w:szCs w:val="22"/>
              </w:rPr>
            </w:pPr>
            <w:r w:rsidRPr="00B71D69">
              <w:rPr>
                <w:rFonts w:ascii="Times New Roman" w:hAnsi="Times New Roman"/>
                <w:sz w:val="22"/>
                <w:szCs w:val="22"/>
              </w:rPr>
              <w:t>4</w:t>
            </w:r>
          </w:p>
        </w:tc>
        <w:tc>
          <w:tcPr>
            <w:tcW w:w="3543" w:type="dxa"/>
          </w:tcPr>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Capa de red del modelo OSI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rPr>
            </w:pPr>
          </w:p>
        </w:tc>
        <w:tc>
          <w:tcPr>
            <w:tcW w:w="4297" w:type="dxa"/>
          </w:tcPr>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Algoritmos de enrutamiento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Algoritmos de control de congestión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lang w:val="es-ES_tradnl"/>
              </w:rPr>
            </w:pPr>
            <w:r w:rsidRPr="00B71D69">
              <w:rPr>
                <w:rFonts w:ascii="Times New Roman" w:hAnsi="Times New Roman"/>
                <w:sz w:val="22"/>
                <w:szCs w:val="22"/>
                <w:lang w:val="es-ES_tradnl"/>
              </w:rPr>
              <w:t xml:space="preserve">Calidad de servicio </w:t>
            </w:r>
            <w:r w:rsidRPr="00B71D69">
              <w:rPr>
                <w:rFonts w:ascii="MS Mincho" w:eastAsia="MS Mincho" w:hAnsi="MS Mincho" w:cs="MS Mincho" w:hint="eastAsia"/>
                <w:sz w:val="22"/>
                <w:szCs w:val="22"/>
                <w:lang w:val="es-ES_tradnl"/>
              </w:rPr>
              <w:t> </w:t>
            </w:r>
          </w:p>
          <w:p w:rsidR="00672C98" w:rsidRPr="00B71D69" w:rsidRDefault="00672C98" w:rsidP="00D94CDD">
            <w:pPr>
              <w:pStyle w:val="Sinespaciado"/>
              <w:jc w:val="both"/>
              <w:rPr>
                <w:rFonts w:ascii="Times New Roman" w:hAnsi="Times New Roman"/>
                <w:sz w:val="22"/>
                <w:szCs w:val="22"/>
              </w:rPr>
            </w:pPr>
          </w:p>
        </w:tc>
      </w:tr>
    </w:tbl>
    <w:p w:rsidR="00672C98" w:rsidRPr="00B71D69" w:rsidRDefault="00672C98" w:rsidP="00672C98">
      <w:pPr>
        <w:pStyle w:val="Sinespaciado"/>
        <w:jc w:val="both"/>
        <w:rPr>
          <w:rFonts w:ascii="Times New Roman" w:hAnsi="Times New Roman"/>
        </w:rPr>
      </w:pPr>
      <w:r w:rsidRPr="00B71D69">
        <w:rPr>
          <w:rFonts w:ascii="Times New Roman" w:hAnsi="Times New Roman"/>
        </w:rPr>
        <w:t xml:space="preserve"> </w:t>
      </w: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rPr>
      </w:pPr>
      <w:r w:rsidRPr="00B71D69">
        <w:rPr>
          <w:rFonts w:ascii="Times New Roman" w:hAnsi="Times New Roman"/>
        </w:rPr>
        <w:t xml:space="preserve">ESTRATEGIAS DE ENSEÑANZA-APRENDIZAJE </w:t>
      </w:r>
    </w:p>
    <w:p w:rsidR="00672C98" w:rsidRPr="00B71D69" w:rsidRDefault="00672C98" w:rsidP="00672C98">
      <w:pPr>
        <w:pStyle w:val="Sinespaciado"/>
        <w:jc w:val="both"/>
        <w:rPr>
          <w:rFonts w:ascii="Times New Roman" w:hAnsi="Times New Roman"/>
        </w:rPr>
      </w:pPr>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28"/>
      </w:tblGrid>
      <w:tr w:rsidR="00672C98" w:rsidRPr="00B71D69" w:rsidTr="00D94CDD">
        <w:tc>
          <w:tcPr>
            <w:tcW w:w="8828" w:type="dxa"/>
          </w:tcPr>
          <w:p w:rsidR="00672C98" w:rsidRPr="00B71D69" w:rsidRDefault="00672C98" w:rsidP="00D94CDD">
            <w:pPr>
              <w:pStyle w:val="Sinespaciado"/>
              <w:jc w:val="both"/>
              <w:rPr>
                <w:rFonts w:ascii="Times New Roman" w:hAnsi="Times New Roman"/>
              </w:rPr>
            </w:pPr>
            <w:r w:rsidRPr="00B71D69">
              <w:rPr>
                <w:rFonts w:ascii="Times New Roman" w:hAnsi="Times New Roman"/>
              </w:rPr>
              <w:t>De acuerdo al modelo educativo de la Universidad Católica del Maule, la metodología de trabajo para el desarrollo de la actividad curricular, se basa en un enfoque activo-participativo; esto implica entregar un rol protagónico al estudiante que es entendido como eje y centro de acción y quién a través de su participación activa y con orientaciones y lineamientos que le entrega el docente va construyendo su propio aprendizaje. Para lograr este objetivo, las distintas clases consideran una serie de estrategias metodológicas, previamente seleccionadas por el docente, tales como:</w:t>
            </w:r>
          </w:p>
          <w:p w:rsidR="00672C98" w:rsidRPr="00B71D69" w:rsidRDefault="00672C98" w:rsidP="00672C98">
            <w:pPr>
              <w:pStyle w:val="Sinespaciado"/>
              <w:numPr>
                <w:ilvl w:val="0"/>
                <w:numId w:val="1"/>
              </w:numPr>
              <w:jc w:val="both"/>
              <w:rPr>
                <w:rFonts w:ascii="Times New Roman" w:hAnsi="Times New Roman"/>
              </w:rPr>
            </w:pPr>
            <w:r w:rsidRPr="00B71D69">
              <w:rPr>
                <w:rFonts w:ascii="Times New Roman" w:hAnsi="Times New Roman"/>
              </w:rPr>
              <w:t>Aprendizaje Colaborativo</w:t>
            </w:r>
          </w:p>
          <w:p w:rsidR="00672C98" w:rsidRPr="00B71D69" w:rsidRDefault="00672C98" w:rsidP="00672C98">
            <w:pPr>
              <w:pStyle w:val="Sinespaciado"/>
              <w:numPr>
                <w:ilvl w:val="0"/>
                <w:numId w:val="1"/>
              </w:numPr>
              <w:jc w:val="both"/>
              <w:rPr>
                <w:rFonts w:ascii="Times New Roman" w:hAnsi="Times New Roman"/>
              </w:rPr>
            </w:pPr>
            <w:r w:rsidRPr="00B71D69">
              <w:rPr>
                <w:rFonts w:ascii="Times New Roman" w:hAnsi="Times New Roman"/>
              </w:rPr>
              <w:t>Aprendizaje Basado en problemas</w:t>
            </w:r>
          </w:p>
          <w:p w:rsidR="00672C98" w:rsidRPr="00B71D69" w:rsidRDefault="00672C98" w:rsidP="00672C98">
            <w:pPr>
              <w:pStyle w:val="Sinespaciado"/>
              <w:numPr>
                <w:ilvl w:val="0"/>
                <w:numId w:val="1"/>
              </w:numPr>
              <w:jc w:val="both"/>
              <w:rPr>
                <w:rFonts w:ascii="Times New Roman" w:hAnsi="Times New Roman"/>
              </w:rPr>
            </w:pPr>
            <w:r w:rsidRPr="00B71D69">
              <w:rPr>
                <w:rFonts w:ascii="Times New Roman" w:hAnsi="Times New Roman"/>
              </w:rPr>
              <w:t>Aprendizaje en base a resolución de problemas el aula</w:t>
            </w:r>
          </w:p>
          <w:p w:rsidR="00672C98" w:rsidRPr="00B71D69" w:rsidRDefault="00672C98" w:rsidP="00672C98">
            <w:pPr>
              <w:pStyle w:val="Sinespaciado"/>
              <w:numPr>
                <w:ilvl w:val="0"/>
                <w:numId w:val="1"/>
              </w:numPr>
              <w:jc w:val="both"/>
              <w:rPr>
                <w:rFonts w:ascii="Times New Roman" w:hAnsi="Times New Roman"/>
              </w:rPr>
            </w:pPr>
            <w:r w:rsidRPr="00B71D69">
              <w:rPr>
                <w:rFonts w:ascii="Times New Roman" w:hAnsi="Times New Roman"/>
              </w:rPr>
              <w:t>Aprendizaje en base a resolución de problemas con uso software en laboratorio computación.</w:t>
            </w:r>
          </w:p>
          <w:p w:rsidR="00672C98" w:rsidRPr="00B71D69" w:rsidRDefault="00672C98" w:rsidP="00672C98">
            <w:pPr>
              <w:pStyle w:val="Sinespaciado"/>
              <w:numPr>
                <w:ilvl w:val="0"/>
                <w:numId w:val="1"/>
              </w:numPr>
              <w:jc w:val="both"/>
              <w:rPr>
                <w:rFonts w:ascii="Times New Roman" w:hAnsi="Times New Roman"/>
              </w:rPr>
            </w:pPr>
            <w:r w:rsidRPr="00B71D69">
              <w:rPr>
                <w:rFonts w:ascii="Times New Roman" w:hAnsi="Times New Roman"/>
              </w:rPr>
              <w:t>Método expositivo- participativo</w:t>
            </w:r>
          </w:p>
          <w:p w:rsidR="00672C98" w:rsidRPr="00B71D69" w:rsidRDefault="00672C98" w:rsidP="00672C98">
            <w:pPr>
              <w:pStyle w:val="Sinespaciado"/>
              <w:numPr>
                <w:ilvl w:val="0"/>
                <w:numId w:val="1"/>
              </w:numPr>
              <w:jc w:val="both"/>
              <w:rPr>
                <w:rFonts w:ascii="Times New Roman" w:hAnsi="Times New Roman"/>
              </w:rPr>
            </w:pPr>
            <w:r w:rsidRPr="00B71D69">
              <w:rPr>
                <w:rFonts w:ascii="Times New Roman" w:hAnsi="Times New Roman"/>
              </w:rPr>
              <w:t>Ayudantías</w:t>
            </w:r>
          </w:p>
          <w:p w:rsidR="00672C98" w:rsidRPr="00B71D69" w:rsidRDefault="00672C98" w:rsidP="00D94CDD">
            <w:pPr>
              <w:pStyle w:val="Sinespaciado"/>
              <w:jc w:val="both"/>
              <w:rPr>
                <w:rFonts w:ascii="Times New Roman" w:hAnsi="Times New Roman"/>
              </w:rPr>
            </w:pPr>
          </w:p>
        </w:tc>
      </w:tr>
    </w:tbl>
    <w:p w:rsidR="00672C98" w:rsidRPr="00B71D69"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rPr>
      </w:pPr>
      <w:r w:rsidRPr="00B71D69">
        <w:rPr>
          <w:rFonts w:ascii="Times New Roman" w:hAnsi="Times New Roman"/>
        </w:rPr>
        <w:lastRenderedPageBreak/>
        <w:t>PROCEDIMIENTOS DE EVALUACION DE APRENDIZAJES.</w:t>
      </w:r>
    </w:p>
    <w:p w:rsidR="00672C98" w:rsidRPr="00B71D69" w:rsidRDefault="00672C98" w:rsidP="00672C98">
      <w:pPr>
        <w:pStyle w:val="Sinespaciad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6"/>
        <w:gridCol w:w="2694"/>
        <w:gridCol w:w="2187"/>
        <w:gridCol w:w="1793"/>
      </w:tblGrid>
      <w:tr w:rsidR="00672C98" w:rsidRPr="00B71D69" w:rsidTr="00D94CDD">
        <w:tc>
          <w:tcPr>
            <w:tcW w:w="2122" w:type="dxa"/>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RESULTADO DE APRENDIZAJES</w:t>
            </w:r>
          </w:p>
        </w:tc>
        <w:tc>
          <w:tcPr>
            <w:tcW w:w="3003" w:type="dxa"/>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INDICADORES</w:t>
            </w:r>
          </w:p>
        </w:tc>
        <w:tc>
          <w:tcPr>
            <w:tcW w:w="2196" w:type="dxa"/>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INSTRUMENTO Y/O TÉCNICA EVALUATIVA</w:t>
            </w:r>
          </w:p>
        </w:tc>
        <w:tc>
          <w:tcPr>
            <w:tcW w:w="1507" w:type="dxa"/>
            <w:shd w:val="clear" w:color="auto" w:fill="D0CECE"/>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PONDERACIÓN (%)</w:t>
            </w:r>
          </w:p>
        </w:tc>
      </w:tr>
      <w:tr w:rsidR="00672C98" w:rsidRPr="00B71D69" w:rsidTr="00D94CDD">
        <w:trPr>
          <w:trHeight w:val="244"/>
        </w:trPr>
        <w:tc>
          <w:tcPr>
            <w:tcW w:w="2122" w:type="dxa"/>
            <w:shd w:val="clear" w:color="auto" w:fill="auto"/>
            <w:vAlign w:val="center"/>
          </w:tcPr>
          <w:p w:rsidR="00672C98" w:rsidRPr="00B71D69" w:rsidRDefault="00672C98" w:rsidP="00D94CDD">
            <w:pPr>
              <w:pStyle w:val="Sinespaciado"/>
              <w:rPr>
                <w:rFonts w:ascii="Times New Roman" w:hAnsi="Times New Roman"/>
                <w:lang w:val="es-ES_tradnl"/>
              </w:rPr>
            </w:pPr>
            <w:r w:rsidRPr="00B71D69">
              <w:rPr>
                <w:rFonts w:ascii="Times New Roman" w:hAnsi="Times New Roman"/>
                <w:lang w:val="es-ES_tradnl"/>
              </w:rPr>
              <w:t>1</w:t>
            </w:r>
          </w:p>
        </w:tc>
        <w:tc>
          <w:tcPr>
            <w:tcW w:w="3003" w:type="dxa"/>
            <w:shd w:val="clear" w:color="auto" w:fill="auto"/>
            <w:vAlign w:val="center"/>
          </w:tcPr>
          <w:p w:rsidR="00672C98" w:rsidRPr="00B71D69" w:rsidRDefault="00672C98" w:rsidP="00D94CDD">
            <w:pPr>
              <w:pStyle w:val="Sinespaciado"/>
              <w:rPr>
                <w:rFonts w:ascii="Times New Roman" w:hAnsi="Times New Roman"/>
              </w:rPr>
            </w:pPr>
            <w:r w:rsidRPr="00B71D69">
              <w:rPr>
                <w:rFonts w:ascii="Times New Roman" w:hAnsi="Times New Roman"/>
              </w:rPr>
              <w:t>Describe los conceptos generales de modelos de red.</w:t>
            </w:r>
          </w:p>
          <w:p w:rsidR="00672C98" w:rsidRPr="00B71D69" w:rsidRDefault="00672C98" w:rsidP="00D94CDD">
            <w:pPr>
              <w:pStyle w:val="Sinespaciado"/>
              <w:rPr>
                <w:rFonts w:ascii="Times New Roman" w:hAnsi="Times New Roman"/>
              </w:rPr>
            </w:pPr>
          </w:p>
          <w:p w:rsidR="00672C98" w:rsidRPr="00B71D69" w:rsidRDefault="00672C98" w:rsidP="00D94CDD">
            <w:pPr>
              <w:pStyle w:val="Sinespaciado"/>
              <w:rPr>
                <w:rFonts w:ascii="Times New Roman" w:hAnsi="Times New Roman"/>
              </w:rPr>
            </w:pPr>
            <w:r w:rsidRPr="00B71D69">
              <w:rPr>
                <w:rFonts w:ascii="Times New Roman" w:hAnsi="Times New Roman"/>
              </w:rPr>
              <w:t>Distingue la clasificación de redes.</w:t>
            </w:r>
          </w:p>
          <w:p w:rsidR="00672C98" w:rsidRPr="00B71D69" w:rsidRDefault="00672C98" w:rsidP="00D94CDD">
            <w:pPr>
              <w:pStyle w:val="Sinespaciado"/>
              <w:rPr>
                <w:rFonts w:ascii="Times New Roman" w:hAnsi="Times New Roman"/>
              </w:rPr>
            </w:pPr>
          </w:p>
          <w:p w:rsidR="00672C98" w:rsidRPr="00B71D69" w:rsidRDefault="00672C98" w:rsidP="00D94CDD">
            <w:pPr>
              <w:pStyle w:val="Sinespaciado"/>
              <w:rPr>
                <w:rFonts w:ascii="Times New Roman" w:hAnsi="Times New Roman"/>
              </w:rPr>
            </w:pPr>
            <w:r w:rsidRPr="00B71D69">
              <w:rPr>
                <w:rFonts w:ascii="Times New Roman" w:hAnsi="Times New Roman"/>
              </w:rPr>
              <w:t>Diferencia las capas del modelo OSI.</w:t>
            </w:r>
          </w:p>
          <w:p w:rsidR="00672C98" w:rsidRPr="00B71D69" w:rsidRDefault="00672C98" w:rsidP="00D94CDD">
            <w:pPr>
              <w:pStyle w:val="Sinespaciado"/>
              <w:rPr>
                <w:rFonts w:ascii="Times New Roman" w:hAnsi="Times New Roman"/>
              </w:rPr>
            </w:pPr>
          </w:p>
          <w:p w:rsidR="00672C98" w:rsidRPr="00B71D69" w:rsidRDefault="00672C98" w:rsidP="00D94CDD">
            <w:pPr>
              <w:pStyle w:val="Sinespaciado"/>
              <w:rPr>
                <w:rFonts w:ascii="Times New Roman" w:hAnsi="Times New Roman"/>
              </w:rPr>
            </w:pPr>
            <w:r w:rsidRPr="00B71D69">
              <w:rPr>
                <w:rFonts w:ascii="Times New Roman" w:hAnsi="Times New Roman"/>
              </w:rPr>
              <w:t>Caracteriza las funciones de cada capa del modelo OSI.</w:t>
            </w:r>
          </w:p>
          <w:p w:rsidR="00672C98" w:rsidRPr="00B71D69" w:rsidRDefault="00672C98" w:rsidP="00D94CDD">
            <w:pPr>
              <w:pStyle w:val="Sinespaciado"/>
              <w:rPr>
                <w:rFonts w:ascii="Times New Roman" w:hAnsi="Times New Roman"/>
              </w:rPr>
            </w:pPr>
          </w:p>
          <w:p w:rsidR="00672C98" w:rsidRPr="00B71D69" w:rsidRDefault="00672C98" w:rsidP="00D94CDD">
            <w:pPr>
              <w:pStyle w:val="Sinespaciado"/>
              <w:rPr>
                <w:rFonts w:ascii="Times New Roman" w:hAnsi="Times New Roman"/>
              </w:rPr>
            </w:pPr>
            <w:r w:rsidRPr="00B71D69">
              <w:rPr>
                <w:rFonts w:ascii="Times New Roman" w:hAnsi="Times New Roman"/>
              </w:rPr>
              <w:t>Elabora informes en español o inglés de acuerdo a pautas  establecidas.</w:t>
            </w:r>
          </w:p>
        </w:tc>
        <w:tc>
          <w:tcPr>
            <w:tcW w:w="2196" w:type="dxa"/>
          </w:tcPr>
          <w:p w:rsidR="00672C98" w:rsidRPr="00B71D69" w:rsidRDefault="00672C98" w:rsidP="00D94CDD">
            <w:pPr>
              <w:pStyle w:val="Sinespaciado"/>
              <w:rPr>
                <w:rFonts w:ascii="Times New Roman" w:hAnsi="Times New Roman"/>
              </w:rPr>
            </w:pPr>
            <w:r w:rsidRPr="00B71D69">
              <w:rPr>
                <w:rFonts w:ascii="Times New Roman" w:hAnsi="Times New Roman"/>
              </w:rPr>
              <w:t>Informe Investigación/Rúbrica</w:t>
            </w:r>
          </w:p>
        </w:tc>
        <w:tc>
          <w:tcPr>
            <w:tcW w:w="1507" w:type="dxa"/>
          </w:tcPr>
          <w:p w:rsidR="00672C98" w:rsidRPr="00B71D69" w:rsidRDefault="00672C98" w:rsidP="00D94CDD">
            <w:pPr>
              <w:pStyle w:val="Sinespaciado"/>
              <w:rPr>
                <w:rFonts w:ascii="Times New Roman" w:hAnsi="Times New Roman"/>
              </w:rPr>
            </w:pPr>
            <w:r w:rsidRPr="00B71D69">
              <w:rPr>
                <w:rFonts w:ascii="Times New Roman" w:hAnsi="Times New Roman"/>
              </w:rPr>
              <w:t>15%</w:t>
            </w:r>
          </w:p>
        </w:tc>
      </w:tr>
      <w:tr w:rsidR="00672C98" w:rsidRPr="00B71D69" w:rsidTr="00D94CDD">
        <w:tc>
          <w:tcPr>
            <w:tcW w:w="2122" w:type="dxa"/>
            <w:shd w:val="clear" w:color="auto" w:fill="auto"/>
            <w:vAlign w:val="center"/>
          </w:tcPr>
          <w:p w:rsidR="00672C98" w:rsidRPr="00B71D69" w:rsidRDefault="00672C98" w:rsidP="00D94CDD">
            <w:pPr>
              <w:pStyle w:val="Sinespaciado"/>
              <w:rPr>
                <w:rFonts w:ascii="Times New Roman" w:hAnsi="Times New Roman"/>
                <w:lang w:val="es-ES_tradnl"/>
              </w:rPr>
            </w:pPr>
            <w:r w:rsidRPr="00B71D69">
              <w:rPr>
                <w:rFonts w:ascii="Times New Roman" w:hAnsi="Times New Roman"/>
                <w:lang w:val="es-ES_tradnl"/>
              </w:rPr>
              <w:t>2</w:t>
            </w:r>
          </w:p>
        </w:tc>
        <w:tc>
          <w:tcPr>
            <w:tcW w:w="3003" w:type="dxa"/>
            <w:shd w:val="clear" w:color="auto" w:fill="auto"/>
            <w:vAlign w:val="center"/>
          </w:tcPr>
          <w:p w:rsidR="00672C98" w:rsidRPr="00B71D69" w:rsidRDefault="00672C98" w:rsidP="00D94CDD">
            <w:pPr>
              <w:pStyle w:val="Sinespaciado"/>
              <w:rPr>
                <w:rFonts w:ascii="Times New Roman" w:hAnsi="Times New Roman"/>
              </w:rPr>
            </w:pPr>
            <w:r w:rsidRPr="00B71D69">
              <w:rPr>
                <w:rFonts w:ascii="Times New Roman" w:hAnsi="Times New Roman"/>
              </w:rPr>
              <w:t>Describe los medios físicos del modelo OSI</w:t>
            </w:r>
          </w:p>
          <w:p w:rsidR="00672C98" w:rsidRPr="00B71D69" w:rsidRDefault="00672C98" w:rsidP="00D94CDD">
            <w:pPr>
              <w:pStyle w:val="Sinespaciado"/>
              <w:rPr>
                <w:rFonts w:ascii="Times New Roman" w:hAnsi="Times New Roman"/>
              </w:rPr>
            </w:pPr>
            <w:r w:rsidRPr="00B71D69">
              <w:rPr>
                <w:rFonts w:ascii="Times New Roman" w:hAnsi="Times New Roman"/>
              </w:rPr>
              <w:t>Describe métodos de codificación de datos.</w:t>
            </w:r>
          </w:p>
          <w:p w:rsidR="00672C98" w:rsidRPr="00B71D69" w:rsidRDefault="00672C98" w:rsidP="00D94CDD">
            <w:pPr>
              <w:pStyle w:val="Sinespaciado"/>
              <w:rPr>
                <w:rFonts w:ascii="Times New Roman" w:hAnsi="Times New Roman"/>
              </w:rPr>
            </w:pPr>
            <w:r w:rsidRPr="00B71D69">
              <w:rPr>
                <w:rFonts w:ascii="Times New Roman" w:hAnsi="Times New Roman"/>
              </w:rPr>
              <w:t>Demuestra comportamiento ético.</w:t>
            </w:r>
          </w:p>
        </w:tc>
        <w:tc>
          <w:tcPr>
            <w:tcW w:w="2196" w:type="dxa"/>
          </w:tcPr>
          <w:p w:rsidR="00672C98" w:rsidRPr="00B71D69" w:rsidRDefault="00672C98" w:rsidP="00D94CDD">
            <w:pPr>
              <w:pStyle w:val="Sinespaciado"/>
              <w:rPr>
                <w:rFonts w:ascii="Times New Roman" w:hAnsi="Times New Roman"/>
              </w:rPr>
            </w:pPr>
            <w:r w:rsidRPr="00B71D69">
              <w:rPr>
                <w:rFonts w:ascii="Times New Roman" w:hAnsi="Times New Roman"/>
              </w:rPr>
              <w:t>Informe taller/Rúbrica</w:t>
            </w:r>
          </w:p>
          <w:p w:rsidR="00672C98" w:rsidRPr="00B71D69" w:rsidRDefault="00672C98" w:rsidP="00D94CDD">
            <w:pPr>
              <w:pStyle w:val="Sinespaciado"/>
              <w:rPr>
                <w:rFonts w:ascii="Times New Roman" w:hAnsi="Times New Roman"/>
              </w:rPr>
            </w:pPr>
            <w:r w:rsidRPr="00B71D69">
              <w:rPr>
                <w:rFonts w:ascii="Times New Roman" w:hAnsi="Times New Roman"/>
              </w:rPr>
              <w:t>Prueba /Pauta</w:t>
            </w:r>
          </w:p>
        </w:tc>
        <w:tc>
          <w:tcPr>
            <w:tcW w:w="1507" w:type="dxa"/>
          </w:tcPr>
          <w:p w:rsidR="00672C98" w:rsidRPr="00B71D69" w:rsidRDefault="00672C98" w:rsidP="00D94CDD">
            <w:pPr>
              <w:pStyle w:val="Sinespaciado"/>
              <w:rPr>
                <w:rFonts w:ascii="Times New Roman" w:hAnsi="Times New Roman"/>
              </w:rPr>
            </w:pPr>
            <w:r w:rsidRPr="00B71D69">
              <w:rPr>
                <w:rFonts w:ascii="Times New Roman" w:hAnsi="Times New Roman"/>
              </w:rPr>
              <w:t>15%</w:t>
            </w:r>
          </w:p>
        </w:tc>
      </w:tr>
      <w:tr w:rsidR="00672C98" w:rsidRPr="00B71D69" w:rsidTr="00D94CDD">
        <w:tc>
          <w:tcPr>
            <w:tcW w:w="2122" w:type="dxa"/>
            <w:shd w:val="clear" w:color="auto" w:fill="auto"/>
          </w:tcPr>
          <w:p w:rsidR="00672C98" w:rsidRPr="00B71D69" w:rsidRDefault="00672C98" w:rsidP="00D94CDD">
            <w:pPr>
              <w:pStyle w:val="Sinespaciado"/>
              <w:rPr>
                <w:rFonts w:ascii="Times New Roman" w:hAnsi="Times New Roman"/>
                <w:lang w:val="es-ES_tradnl"/>
              </w:rPr>
            </w:pPr>
            <w:r w:rsidRPr="00B71D69">
              <w:rPr>
                <w:rFonts w:ascii="Times New Roman" w:hAnsi="Times New Roman"/>
                <w:lang w:val="es-ES_tradnl"/>
              </w:rPr>
              <w:t>3</w:t>
            </w:r>
          </w:p>
        </w:tc>
        <w:tc>
          <w:tcPr>
            <w:tcW w:w="3003"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Distingue servicios ofrecidos en la capa de enlace del modelo OSI.</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Explica métodos de enmarcado.</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Analiza algoritmos de control de errores.</w:t>
            </w:r>
          </w:p>
        </w:tc>
        <w:tc>
          <w:tcPr>
            <w:tcW w:w="2196" w:type="dxa"/>
          </w:tcPr>
          <w:p w:rsidR="00672C98" w:rsidRPr="00B71D69" w:rsidRDefault="00672C98" w:rsidP="00D94CDD">
            <w:pPr>
              <w:pStyle w:val="Sinespaciado"/>
              <w:jc w:val="both"/>
              <w:rPr>
                <w:rFonts w:ascii="Times New Roman" w:hAnsi="Times New Roman"/>
              </w:rPr>
            </w:pPr>
            <w:r w:rsidRPr="00B71D69">
              <w:rPr>
                <w:rFonts w:ascii="Times New Roman" w:hAnsi="Times New Roman"/>
              </w:rPr>
              <w:t>Informe de talleres/Rúbrica</w:t>
            </w:r>
          </w:p>
        </w:tc>
        <w:tc>
          <w:tcPr>
            <w:tcW w:w="1507" w:type="dxa"/>
          </w:tcPr>
          <w:p w:rsidR="00672C98" w:rsidRPr="00B71D69" w:rsidRDefault="00672C98" w:rsidP="00D94CDD">
            <w:pPr>
              <w:pStyle w:val="Sinespaciado"/>
              <w:jc w:val="both"/>
              <w:rPr>
                <w:rFonts w:ascii="Times New Roman" w:hAnsi="Times New Roman"/>
              </w:rPr>
            </w:pPr>
            <w:r w:rsidRPr="00B71D69">
              <w:rPr>
                <w:rFonts w:ascii="Times New Roman" w:hAnsi="Times New Roman"/>
              </w:rPr>
              <w:t>15%</w:t>
            </w:r>
          </w:p>
        </w:tc>
      </w:tr>
      <w:tr w:rsidR="00672C98" w:rsidRPr="00B71D69" w:rsidTr="00D94CDD">
        <w:tc>
          <w:tcPr>
            <w:tcW w:w="2122" w:type="dxa"/>
            <w:shd w:val="clear" w:color="auto" w:fill="auto"/>
          </w:tcPr>
          <w:p w:rsidR="00672C98" w:rsidRPr="00B71D69" w:rsidRDefault="00672C98" w:rsidP="00D94CDD">
            <w:pPr>
              <w:pStyle w:val="Sinespaciado"/>
              <w:rPr>
                <w:rFonts w:ascii="Times New Roman" w:hAnsi="Times New Roman"/>
                <w:lang w:val="es-ES_tradnl"/>
              </w:rPr>
            </w:pPr>
            <w:r w:rsidRPr="00B71D69">
              <w:rPr>
                <w:rFonts w:ascii="Times New Roman" w:hAnsi="Times New Roman"/>
                <w:lang w:val="es-ES_tradnl"/>
              </w:rPr>
              <w:t>4</w:t>
            </w:r>
          </w:p>
          <w:p w:rsidR="00672C98" w:rsidRPr="00B71D69" w:rsidRDefault="00672C98" w:rsidP="00D94CDD">
            <w:pPr>
              <w:pStyle w:val="Sinespaciado"/>
              <w:jc w:val="right"/>
              <w:rPr>
                <w:rFonts w:ascii="Times New Roman" w:hAnsi="Times New Roman"/>
              </w:rPr>
            </w:pPr>
          </w:p>
        </w:tc>
        <w:tc>
          <w:tcPr>
            <w:tcW w:w="3003"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Analiza algoritmos de enrutamiento.</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Analiza algoritmos de control de congestión.</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Analiza aspectos de calidad de servicios.</w:t>
            </w:r>
          </w:p>
        </w:tc>
        <w:tc>
          <w:tcPr>
            <w:tcW w:w="2196" w:type="dxa"/>
          </w:tcPr>
          <w:p w:rsidR="00672C98" w:rsidRPr="00B71D69" w:rsidRDefault="00672C98" w:rsidP="00D94CDD">
            <w:pPr>
              <w:pStyle w:val="Sinespaciado"/>
              <w:jc w:val="both"/>
              <w:rPr>
                <w:rFonts w:ascii="Times New Roman" w:hAnsi="Times New Roman"/>
              </w:rPr>
            </w:pPr>
            <w:r w:rsidRPr="00B71D69">
              <w:rPr>
                <w:rFonts w:ascii="Times New Roman" w:hAnsi="Times New Roman"/>
              </w:rPr>
              <w:t>Informe talleres/Rúbrica</w:t>
            </w:r>
          </w:p>
          <w:p w:rsidR="00672C98" w:rsidRPr="00B71D69" w:rsidRDefault="00672C98" w:rsidP="00D94CDD">
            <w:pPr>
              <w:pStyle w:val="Sinespaciado"/>
              <w:jc w:val="both"/>
              <w:rPr>
                <w:rFonts w:ascii="Times New Roman" w:hAnsi="Times New Roman"/>
              </w:rPr>
            </w:pPr>
            <w:r w:rsidRPr="00B71D69">
              <w:rPr>
                <w:rFonts w:ascii="Times New Roman" w:hAnsi="Times New Roman"/>
              </w:rPr>
              <w:t>Prueba/Pauta</w:t>
            </w:r>
          </w:p>
        </w:tc>
        <w:tc>
          <w:tcPr>
            <w:tcW w:w="1507" w:type="dxa"/>
          </w:tcPr>
          <w:p w:rsidR="00672C98" w:rsidRPr="00B71D69" w:rsidRDefault="00672C98" w:rsidP="00D94CDD">
            <w:pPr>
              <w:pStyle w:val="Sinespaciado"/>
              <w:jc w:val="both"/>
              <w:rPr>
                <w:rFonts w:ascii="Times New Roman" w:hAnsi="Times New Roman"/>
              </w:rPr>
            </w:pPr>
            <w:r w:rsidRPr="00B71D69">
              <w:rPr>
                <w:rFonts w:ascii="Times New Roman" w:hAnsi="Times New Roman"/>
              </w:rPr>
              <w:t>25%</w:t>
            </w:r>
          </w:p>
        </w:tc>
      </w:tr>
      <w:tr w:rsidR="00672C98" w:rsidRPr="00B71D69" w:rsidTr="00D94CDD">
        <w:tc>
          <w:tcPr>
            <w:tcW w:w="2122" w:type="dxa"/>
            <w:shd w:val="clear" w:color="auto" w:fill="auto"/>
          </w:tcPr>
          <w:p w:rsidR="00672C98" w:rsidRPr="00B71D69" w:rsidRDefault="00672C98" w:rsidP="00D94CDD">
            <w:pPr>
              <w:pStyle w:val="Sinespaciado"/>
              <w:rPr>
                <w:rFonts w:ascii="Times New Roman" w:hAnsi="Times New Roman"/>
                <w:lang w:val="es-ES_tradnl"/>
              </w:rPr>
            </w:pPr>
          </w:p>
        </w:tc>
        <w:tc>
          <w:tcPr>
            <w:tcW w:w="3003"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Todos los aspectos vistos en el semestre</w:t>
            </w:r>
          </w:p>
        </w:tc>
        <w:tc>
          <w:tcPr>
            <w:tcW w:w="2196" w:type="dxa"/>
          </w:tcPr>
          <w:p w:rsidR="00672C98" w:rsidRPr="00B71D69" w:rsidRDefault="00672C98" w:rsidP="00D94CDD">
            <w:pPr>
              <w:pStyle w:val="Sinespaciado"/>
              <w:jc w:val="both"/>
              <w:rPr>
                <w:rFonts w:ascii="Times New Roman" w:hAnsi="Times New Roman"/>
              </w:rPr>
            </w:pPr>
            <w:r w:rsidRPr="00B71D69">
              <w:rPr>
                <w:rFonts w:ascii="Times New Roman" w:hAnsi="Times New Roman"/>
              </w:rPr>
              <w:t>Prueba Acumulativa Final/Pauta</w:t>
            </w:r>
          </w:p>
        </w:tc>
        <w:tc>
          <w:tcPr>
            <w:tcW w:w="1507" w:type="dxa"/>
          </w:tcPr>
          <w:p w:rsidR="00672C98" w:rsidRPr="00B71D69" w:rsidRDefault="00672C98" w:rsidP="00D94CDD">
            <w:pPr>
              <w:pStyle w:val="Sinespaciado"/>
              <w:jc w:val="both"/>
              <w:rPr>
                <w:rFonts w:ascii="Times New Roman" w:hAnsi="Times New Roman"/>
              </w:rPr>
            </w:pPr>
            <w:r w:rsidRPr="00B71D69">
              <w:rPr>
                <w:rFonts w:ascii="Times New Roman" w:hAnsi="Times New Roman"/>
              </w:rPr>
              <w:t>30% del total de la evaluación final</w:t>
            </w:r>
          </w:p>
        </w:tc>
      </w:tr>
    </w:tbl>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rPr>
      </w:pPr>
      <w:r w:rsidRPr="00B71D69">
        <w:rPr>
          <w:rFonts w:ascii="Times New Roman" w:hAnsi="Times New Roman"/>
        </w:rPr>
        <w:lastRenderedPageBreak/>
        <w:t>RECURSOS DE INFRAESTRUCTURA</w:t>
      </w:r>
    </w:p>
    <w:p w:rsidR="00672C98" w:rsidRPr="00B71D69" w:rsidRDefault="00672C98" w:rsidP="00672C98">
      <w:pPr>
        <w:pStyle w:val="Sinespaciado"/>
        <w:ind w:left="426"/>
        <w:rPr>
          <w:rFonts w:ascii="Times New Roman" w:hAnsi="Times New Roman"/>
          <w:i/>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180"/>
      </w:tblGrid>
      <w:tr w:rsidR="00672C98" w:rsidRPr="00B71D69" w:rsidTr="00D94CDD">
        <w:tc>
          <w:tcPr>
            <w:tcW w:w="9180" w:type="dxa"/>
          </w:tcPr>
          <w:p w:rsidR="00672C98" w:rsidRPr="00B71D69" w:rsidRDefault="00672C98" w:rsidP="00D94CDD">
            <w:pPr>
              <w:pStyle w:val="Sinespaciado"/>
              <w:jc w:val="both"/>
              <w:rPr>
                <w:rFonts w:ascii="Times New Roman" w:hAnsi="Times New Roman"/>
              </w:rPr>
            </w:pPr>
            <w:r w:rsidRPr="00B71D69">
              <w:rPr>
                <w:rFonts w:ascii="Times New Roman" w:hAnsi="Times New Roman"/>
              </w:rPr>
              <w:t xml:space="preserve">Sala, Aula Activa, Laboratorio de computación, telón, Pizarra </w:t>
            </w:r>
            <w:proofErr w:type="spellStart"/>
            <w:r w:rsidRPr="00B71D69">
              <w:rPr>
                <w:rFonts w:ascii="Times New Roman" w:hAnsi="Times New Roman"/>
              </w:rPr>
              <w:t>acrícilica</w:t>
            </w:r>
            <w:proofErr w:type="spellEnd"/>
            <w:r w:rsidRPr="00B71D69">
              <w:rPr>
                <w:rFonts w:ascii="Times New Roman" w:hAnsi="Times New Roman"/>
              </w:rPr>
              <w:t>, Proyector Digital, Servidor de aplicaciones, Licencias de Software, Biblioteca, Sistema LMS-UCM.</w:t>
            </w:r>
          </w:p>
        </w:tc>
      </w:tr>
    </w:tbl>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rPr>
      </w:pPr>
      <w:r w:rsidRPr="00B71D69">
        <w:rPr>
          <w:rFonts w:ascii="Times New Roman" w:hAnsi="Times New Roman"/>
        </w:rPr>
        <w:t>RECURSOS BIBLIOGRÁFICOS</w:t>
      </w:r>
    </w:p>
    <w:p w:rsidR="00672C98" w:rsidRPr="00B71D69" w:rsidRDefault="00672C98" w:rsidP="00672C98">
      <w:pPr>
        <w:pStyle w:val="Sinespaciado"/>
        <w:jc w:val="both"/>
        <w:rPr>
          <w:rFonts w:ascii="Times New Roman" w:hAnsi="Times New Roman"/>
        </w:rPr>
      </w:pP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70"/>
        <w:gridCol w:w="3601"/>
        <w:gridCol w:w="1526"/>
        <w:gridCol w:w="1268"/>
      </w:tblGrid>
      <w:tr w:rsidR="00672C98" w:rsidRPr="00B71D69" w:rsidTr="00D94CDD">
        <w:tc>
          <w:tcPr>
            <w:tcW w:w="2102" w:type="dxa"/>
            <w:tcBorders>
              <w:top w:val="nil"/>
              <w:left w:val="nil"/>
            </w:tcBorders>
            <w:shd w:val="clear" w:color="auto" w:fill="auto"/>
          </w:tcPr>
          <w:p w:rsidR="00672C98" w:rsidRPr="00B71D69" w:rsidRDefault="00672C98" w:rsidP="00D94CDD">
            <w:pPr>
              <w:pStyle w:val="Sinespaciado"/>
              <w:jc w:val="both"/>
              <w:rPr>
                <w:rFonts w:ascii="Times New Roman" w:hAnsi="Times New Roman"/>
              </w:rPr>
            </w:pPr>
          </w:p>
        </w:tc>
        <w:tc>
          <w:tcPr>
            <w:tcW w:w="3905" w:type="dxa"/>
            <w:shd w:val="clear" w:color="auto" w:fill="D9D9D9"/>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Autor, Título, Editorial, Año de Edición</w:t>
            </w:r>
          </w:p>
        </w:tc>
        <w:tc>
          <w:tcPr>
            <w:tcW w:w="1594" w:type="dxa"/>
            <w:shd w:val="clear" w:color="auto" w:fill="D9D9D9"/>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Biblioteca donde se encuentra</w:t>
            </w:r>
          </w:p>
        </w:tc>
        <w:tc>
          <w:tcPr>
            <w:tcW w:w="1177" w:type="dxa"/>
            <w:shd w:val="clear" w:color="auto" w:fill="D9D9D9"/>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N° Libros Disponibles</w:t>
            </w:r>
          </w:p>
        </w:tc>
      </w:tr>
      <w:tr w:rsidR="00672C98" w:rsidRPr="00B71D69" w:rsidTr="00D94CDD">
        <w:tc>
          <w:tcPr>
            <w:tcW w:w="2102" w:type="dxa"/>
            <w:shd w:val="clear" w:color="auto" w:fill="D9D9D9"/>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BÁSICA OBLIGATORIA</w:t>
            </w:r>
          </w:p>
        </w:tc>
        <w:tc>
          <w:tcPr>
            <w:tcW w:w="3905" w:type="dxa"/>
            <w:shd w:val="clear" w:color="auto" w:fill="auto"/>
          </w:tcPr>
          <w:p w:rsidR="00672C98" w:rsidRPr="00B71D69" w:rsidRDefault="00672C98" w:rsidP="00D94CDD">
            <w:pPr>
              <w:spacing w:after="120"/>
              <w:jc w:val="both"/>
              <w:rPr>
                <w:rFonts w:ascii="Times New Roman" w:hAnsi="Times New Roman"/>
                <w:sz w:val="22"/>
                <w:szCs w:val="22"/>
              </w:rPr>
            </w:pPr>
            <w:r w:rsidRPr="00B71D69">
              <w:rPr>
                <w:rFonts w:ascii="Times New Roman" w:hAnsi="Times New Roman"/>
                <w:sz w:val="22"/>
                <w:szCs w:val="22"/>
              </w:rPr>
              <w:t xml:space="preserve">- Castro </w:t>
            </w:r>
            <w:proofErr w:type="spellStart"/>
            <w:r w:rsidRPr="00B71D69">
              <w:rPr>
                <w:rFonts w:ascii="Times New Roman" w:hAnsi="Times New Roman"/>
                <w:sz w:val="22"/>
                <w:szCs w:val="22"/>
              </w:rPr>
              <w:t>Lechtaler</w:t>
            </w:r>
            <w:proofErr w:type="spellEnd"/>
            <w:r w:rsidRPr="00B71D69">
              <w:rPr>
                <w:rFonts w:ascii="Times New Roman" w:hAnsi="Times New Roman"/>
                <w:sz w:val="22"/>
                <w:szCs w:val="22"/>
              </w:rPr>
              <w:t>, Antonio Ricardo., Comunicaciones : una introducción a las redes digitales de transmisión de datos y señales Isócronas, Alfaomega,2013</w:t>
            </w:r>
          </w:p>
          <w:p w:rsidR="00672C98" w:rsidRPr="00B71D69" w:rsidRDefault="00672C98" w:rsidP="00D94CDD">
            <w:pPr>
              <w:spacing w:after="120"/>
              <w:jc w:val="both"/>
              <w:rPr>
                <w:rFonts w:ascii="Times New Roman" w:hAnsi="Times New Roman"/>
                <w:sz w:val="22"/>
                <w:szCs w:val="22"/>
              </w:rPr>
            </w:pPr>
            <w:r w:rsidRPr="00B71D69">
              <w:rPr>
                <w:rFonts w:ascii="Times New Roman" w:hAnsi="Times New Roman"/>
                <w:sz w:val="22"/>
                <w:szCs w:val="22"/>
              </w:rPr>
              <w:t xml:space="preserve">García, </w:t>
            </w:r>
            <w:r w:rsidRPr="00B71D69">
              <w:rPr>
                <w:rFonts w:ascii="Times New Roman" w:hAnsi="Times New Roman"/>
                <w:i/>
                <w:sz w:val="22"/>
                <w:szCs w:val="22"/>
              </w:rPr>
              <w:t>Transmisión de Datos y Redes de Computadores</w:t>
            </w:r>
            <w:r w:rsidRPr="00B71D69">
              <w:rPr>
                <w:rFonts w:ascii="Times New Roman" w:hAnsi="Times New Roman"/>
                <w:sz w:val="22"/>
                <w:szCs w:val="22"/>
              </w:rPr>
              <w:t xml:space="preserve">, Editorial </w:t>
            </w:r>
            <w:proofErr w:type="spellStart"/>
            <w:r w:rsidRPr="00B71D69">
              <w:rPr>
                <w:rFonts w:ascii="Times New Roman" w:hAnsi="Times New Roman"/>
                <w:sz w:val="22"/>
                <w:szCs w:val="22"/>
              </w:rPr>
              <w:t>Pearson</w:t>
            </w:r>
            <w:proofErr w:type="spellEnd"/>
            <w:r w:rsidRPr="00B71D69">
              <w:rPr>
                <w:rFonts w:ascii="Times New Roman" w:hAnsi="Times New Roman"/>
                <w:sz w:val="22"/>
                <w:szCs w:val="22"/>
              </w:rPr>
              <w:t>, Madrid, España,2003</w:t>
            </w:r>
          </w:p>
          <w:p w:rsidR="00672C98" w:rsidRPr="00B71D69" w:rsidRDefault="00672C98" w:rsidP="00D94CDD">
            <w:pPr>
              <w:spacing w:after="120"/>
              <w:jc w:val="both"/>
              <w:rPr>
                <w:rFonts w:ascii="Times New Roman" w:hAnsi="Times New Roman"/>
                <w:sz w:val="22"/>
                <w:szCs w:val="22"/>
              </w:rPr>
            </w:pPr>
            <w:r w:rsidRPr="00B71D69">
              <w:rPr>
                <w:rFonts w:ascii="Times New Roman" w:hAnsi="Times New Roman"/>
                <w:sz w:val="22"/>
                <w:szCs w:val="22"/>
              </w:rPr>
              <w:t xml:space="preserve">- </w:t>
            </w:r>
            <w:proofErr w:type="spellStart"/>
            <w:r w:rsidRPr="00B71D69">
              <w:rPr>
                <w:rFonts w:ascii="Times New Roman" w:hAnsi="Times New Roman"/>
                <w:sz w:val="22"/>
                <w:szCs w:val="22"/>
              </w:rPr>
              <w:t>Fitzgerald</w:t>
            </w:r>
            <w:proofErr w:type="spellEnd"/>
            <w:r w:rsidRPr="00B71D69">
              <w:rPr>
                <w:rFonts w:ascii="Times New Roman" w:hAnsi="Times New Roman"/>
                <w:sz w:val="22"/>
                <w:szCs w:val="22"/>
              </w:rPr>
              <w:t xml:space="preserve"> Jerry, Dennis Alan, Redes y comunicación de datos en los negocios, Editorial </w:t>
            </w:r>
            <w:proofErr w:type="spellStart"/>
            <w:r w:rsidRPr="00B71D69">
              <w:rPr>
                <w:rFonts w:ascii="Times New Roman" w:hAnsi="Times New Roman"/>
                <w:sz w:val="22"/>
                <w:szCs w:val="22"/>
              </w:rPr>
              <w:t>Limusa</w:t>
            </w:r>
            <w:proofErr w:type="spellEnd"/>
            <w:r w:rsidRPr="00B71D69">
              <w:rPr>
                <w:rFonts w:ascii="Times New Roman" w:hAnsi="Times New Roman"/>
                <w:sz w:val="22"/>
                <w:szCs w:val="22"/>
              </w:rPr>
              <w:t>, 2003</w:t>
            </w:r>
          </w:p>
          <w:p w:rsidR="00672C98" w:rsidRPr="00B71D69" w:rsidRDefault="00672C98" w:rsidP="00D94CDD">
            <w:pPr>
              <w:spacing w:after="120"/>
              <w:jc w:val="both"/>
              <w:rPr>
                <w:rFonts w:ascii="Times New Roman" w:hAnsi="Times New Roman"/>
                <w:sz w:val="22"/>
                <w:szCs w:val="22"/>
              </w:rPr>
            </w:pPr>
            <w:r w:rsidRPr="00B71D69">
              <w:rPr>
                <w:rFonts w:ascii="Times New Roman" w:hAnsi="Times New Roman"/>
                <w:sz w:val="22"/>
                <w:szCs w:val="22"/>
              </w:rPr>
              <w:t>-</w:t>
            </w:r>
            <w:proofErr w:type="spellStart"/>
            <w:r w:rsidRPr="00B71D69">
              <w:rPr>
                <w:rFonts w:ascii="Times New Roman" w:hAnsi="Times New Roman"/>
                <w:sz w:val="22"/>
                <w:szCs w:val="22"/>
              </w:rPr>
              <w:t>Halsall</w:t>
            </w:r>
            <w:proofErr w:type="spellEnd"/>
            <w:r w:rsidRPr="00B71D69">
              <w:rPr>
                <w:rFonts w:ascii="Times New Roman" w:hAnsi="Times New Roman"/>
                <w:sz w:val="22"/>
                <w:szCs w:val="22"/>
              </w:rPr>
              <w:t xml:space="preserve">, </w:t>
            </w:r>
            <w:r w:rsidRPr="00B71D69">
              <w:rPr>
                <w:rFonts w:ascii="Times New Roman" w:hAnsi="Times New Roman"/>
                <w:i/>
                <w:sz w:val="22"/>
                <w:szCs w:val="22"/>
              </w:rPr>
              <w:t>Comunicación de Datos, Redes de Computadores y Sistemas abiertos</w:t>
            </w:r>
            <w:r w:rsidRPr="00B71D69">
              <w:rPr>
                <w:rFonts w:ascii="Times New Roman" w:hAnsi="Times New Roman"/>
                <w:sz w:val="22"/>
                <w:szCs w:val="22"/>
              </w:rPr>
              <w:t xml:space="preserve">, Cuarta Edición, Editorial </w:t>
            </w:r>
            <w:proofErr w:type="spellStart"/>
            <w:r w:rsidRPr="00B71D69">
              <w:rPr>
                <w:rFonts w:ascii="Times New Roman" w:hAnsi="Times New Roman"/>
                <w:sz w:val="22"/>
                <w:szCs w:val="22"/>
              </w:rPr>
              <w:t>Addison-Wesley</w:t>
            </w:r>
            <w:proofErr w:type="spellEnd"/>
            <w:r w:rsidRPr="00B71D69">
              <w:rPr>
                <w:rFonts w:ascii="Times New Roman" w:hAnsi="Times New Roman"/>
                <w:sz w:val="22"/>
                <w:szCs w:val="22"/>
              </w:rPr>
              <w:t>, México, 1998</w:t>
            </w:r>
          </w:p>
          <w:p w:rsidR="00672C98" w:rsidRPr="00B71D69" w:rsidRDefault="00672C98" w:rsidP="00D94CDD">
            <w:pPr>
              <w:spacing w:after="120"/>
              <w:jc w:val="both"/>
              <w:rPr>
                <w:rFonts w:ascii="Times New Roman" w:hAnsi="Times New Roman"/>
                <w:sz w:val="22"/>
                <w:szCs w:val="22"/>
                <w:lang w:val="es-ES"/>
              </w:rPr>
            </w:pPr>
            <w:r w:rsidRPr="00B71D69">
              <w:rPr>
                <w:rFonts w:ascii="Times New Roman" w:hAnsi="Times New Roman"/>
                <w:sz w:val="22"/>
                <w:szCs w:val="22"/>
              </w:rPr>
              <w:t>-</w:t>
            </w:r>
            <w:proofErr w:type="spellStart"/>
            <w:r w:rsidRPr="00B71D69">
              <w:rPr>
                <w:rFonts w:ascii="Times New Roman" w:hAnsi="Times New Roman"/>
                <w:sz w:val="22"/>
                <w:szCs w:val="22"/>
                <w:lang w:val="es-ES"/>
              </w:rPr>
              <w:t>Stallings</w:t>
            </w:r>
            <w:proofErr w:type="spellEnd"/>
            <w:r w:rsidRPr="00B71D69">
              <w:rPr>
                <w:rFonts w:ascii="Times New Roman" w:hAnsi="Times New Roman"/>
                <w:sz w:val="22"/>
                <w:szCs w:val="22"/>
                <w:lang w:val="es-ES"/>
              </w:rPr>
              <w:t xml:space="preserve">, </w:t>
            </w:r>
            <w:r w:rsidRPr="00B71D69">
              <w:rPr>
                <w:rFonts w:ascii="Times New Roman" w:hAnsi="Times New Roman"/>
                <w:i/>
                <w:sz w:val="22"/>
                <w:szCs w:val="22"/>
                <w:lang w:val="es-ES"/>
              </w:rPr>
              <w:t>Comunicación y Redes de Computadores</w:t>
            </w:r>
            <w:r w:rsidRPr="00B71D69">
              <w:rPr>
                <w:rFonts w:ascii="Times New Roman" w:hAnsi="Times New Roman"/>
                <w:sz w:val="22"/>
                <w:szCs w:val="22"/>
                <w:lang w:val="es-ES"/>
              </w:rPr>
              <w:t xml:space="preserve">, Sexta Edición, Editorial </w:t>
            </w:r>
            <w:proofErr w:type="spellStart"/>
            <w:r w:rsidRPr="00B71D69">
              <w:rPr>
                <w:rFonts w:ascii="Times New Roman" w:hAnsi="Times New Roman"/>
                <w:sz w:val="22"/>
                <w:szCs w:val="22"/>
                <w:lang w:val="es-ES"/>
              </w:rPr>
              <w:t>Prentice</w:t>
            </w:r>
            <w:proofErr w:type="spellEnd"/>
            <w:r w:rsidRPr="00B71D69">
              <w:rPr>
                <w:rFonts w:ascii="Times New Roman" w:hAnsi="Times New Roman"/>
                <w:sz w:val="22"/>
                <w:szCs w:val="22"/>
                <w:lang w:val="es-ES"/>
              </w:rPr>
              <w:t>-Hall, Madrid, España, 2000.</w:t>
            </w:r>
          </w:p>
          <w:p w:rsidR="00672C98" w:rsidRPr="00B71D69" w:rsidRDefault="00672C98" w:rsidP="00D94CDD">
            <w:pPr>
              <w:spacing w:after="120"/>
              <w:jc w:val="both"/>
              <w:rPr>
                <w:rFonts w:ascii="Times New Roman" w:hAnsi="Times New Roman"/>
                <w:sz w:val="22"/>
                <w:szCs w:val="22"/>
              </w:rPr>
            </w:pPr>
            <w:r w:rsidRPr="00B71D69">
              <w:rPr>
                <w:rFonts w:ascii="Times New Roman" w:hAnsi="Times New Roman"/>
                <w:sz w:val="22"/>
                <w:szCs w:val="22"/>
                <w:lang w:val="es-ES"/>
              </w:rPr>
              <w:t>-</w:t>
            </w:r>
            <w:proofErr w:type="spellStart"/>
            <w:r w:rsidRPr="00B71D69">
              <w:rPr>
                <w:rFonts w:ascii="Times New Roman" w:hAnsi="Times New Roman"/>
                <w:sz w:val="22"/>
                <w:szCs w:val="22"/>
                <w:lang w:val="es-ES"/>
              </w:rPr>
              <w:t>Tanenbaum</w:t>
            </w:r>
            <w:proofErr w:type="spellEnd"/>
            <w:r w:rsidRPr="00B71D69">
              <w:rPr>
                <w:rFonts w:ascii="Times New Roman" w:hAnsi="Times New Roman"/>
                <w:sz w:val="22"/>
                <w:szCs w:val="22"/>
                <w:lang w:val="es-ES"/>
              </w:rPr>
              <w:t xml:space="preserve">, </w:t>
            </w:r>
            <w:r w:rsidRPr="00B71D69">
              <w:rPr>
                <w:rFonts w:ascii="Times New Roman" w:hAnsi="Times New Roman"/>
                <w:i/>
                <w:sz w:val="22"/>
                <w:szCs w:val="22"/>
                <w:lang w:val="es-ES"/>
              </w:rPr>
              <w:t>Redes de Computadoras</w:t>
            </w:r>
            <w:r w:rsidRPr="00B71D69">
              <w:rPr>
                <w:rFonts w:ascii="Times New Roman" w:hAnsi="Times New Roman"/>
                <w:sz w:val="22"/>
                <w:szCs w:val="22"/>
                <w:lang w:val="es-ES"/>
              </w:rPr>
              <w:t xml:space="preserve">, Cuarta Edición, Editorial </w:t>
            </w:r>
            <w:proofErr w:type="spellStart"/>
            <w:r w:rsidRPr="00B71D69">
              <w:rPr>
                <w:rFonts w:ascii="Times New Roman" w:hAnsi="Times New Roman"/>
                <w:sz w:val="22"/>
                <w:szCs w:val="22"/>
                <w:lang w:val="es-ES"/>
              </w:rPr>
              <w:t>Pearson</w:t>
            </w:r>
            <w:proofErr w:type="spellEnd"/>
            <w:r w:rsidRPr="00B71D69">
              <w:rPr>
                <w:rFonts w:ascii="Times New Roman" w:hAnsi="Times New Roman"/>
                <w:sz w:val="22"/>
                <w:szCs w:val="22"/>
                <w:lang w:val="es-ES"/>
              </w:rPr>
              <w:t>, México, 2003.</w:t>
            </w:r>
          </w:p>
        </w:tc>
        <w:tc>
          <w:tcPr>
            <w:tcW w:w="159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-Talca</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-Talca</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tc>
        <w:tc>
          <w:tcPr>
            <w:tcW w:w="1177"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-5</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-1</w:t>
            </w:r>
          </w:p>
        </w:tc>
      </w:tr>
      <w:tr w:rsidR="00672C98" w:rsidRPr="00B71D69" w:rsidTr="00D94CDD">
        <w:tc>
          <w:tcPr>
            <w:tcW w:w="2102" w:type="dxa"/>
            <w:shd w:val="clear" w:color="auto" w:fill="D9D9D9"/>
            <w:vAlign w:val="center"/>
          </w:tcPr>
          <w:p w:rsidR="00672C98" w:rsidRPr="00B71D69" w:rsidRDefault="00672C98" w:rsidP="00D94CDD">
            <w:pPr>
              <w:pStyle w:val="Sinespaciado"/>
              <w:jc w:val="center"/>
              <w:rPr>
                <w:rFonts w:ascii="Times New Roman" w:hAnsi="Times New Roman"/>
              </w:rPr>
            </w:pPr>
            <w:r w:rsidRPr="00B71D69">
              <w:rPr>
                <w:rFonts w:ascii="Times New Roman" w:hAnsi="Times New Roman"/>
              </w:rPr>
              <w:t>COMPLEMENTARIA</w:t>
            </w:r>
          </w:p>
        </w:tc>
        <w:tc>
          <w:tcPr>
            <w:tcW w:w="3905" w:type="dxa"/>
            <w:shd w:val="clear" w:color="auto" w:fill="auto"/>
          </w:tcPr>
          <w:p w:rsidR="00672C98" w:rsidRPr="00B71D69" w:rsidRDefault="00672C98" w:rsidP="00D94CDD">
            <w:pPr>
              <w:spacing w:after="120"/>
              <w:jc w:val="both"/>
              <w:rPr>
                <w:rFonts w:ascii="Times New Roman" w:hAnsi="Times New Roman"/>
                <w:sz w:val="22"/>
                <w:szCs w:val="22"/>
                <w:lang w:val="en-GB"/>
              </w:rPr>
            </w:pPr>
            <w:r w:rsidRPr="00B71D69">
              <w:rPr>
                <w:rFonts w:ascii="Times New Roman" w:hAnsi="Times New Roman"/>
                <w:sz w:val="22"/>
                <w:szCs w:val="22"/>
                <w:lang w:val="en-US"/>
              </w:rPr>
              <w:t>-</w:t>
            </w:r>
            <w:r w:rsidRPr="00B71D69">
              <w:rPr>
                <w:rFonts w:ascii="Times New Roman" w:hAnsi="Times New Roman"/>
                <w:sz w:val="22"/>
                <w:szCs w:val="22"/>
                <w:lang w:val="en-GB"/>
              </w:rPr>
              <w:t xml:space="preserve"> Chou, W.  (Editor), </w:t>
            </w:r>
            <w:r w:rsidRPr="00B71D69">
              <w:rPr>
                <w:rFonts w:ascii="Times New Roman" w:hAnsi="Times New Roman"/>
                <w:i/>
                <w:sz w:val="22"/>
                <w:szCs w:val="22"/>
                <w:lang w:val="en-GB"/>
              </w:rPr>
              <w:t>Computer Communications</w:t>
            </w:r>
            <w:r w:rsidRPr="00B71D69">
              <w:rPr>
                <w:rFonts w:ascii="Times New Roman" w:hAnsi="Times New Roman"/>
                <w:sz w:val="22"/>
                <w:szCs w:val="22"/>
                <w:lang w:val="en-GB"/>
              </w:rPr>
              <w:t>, Volume I Systems and Applications, Prentice Hall, New York, United States of America, 1985</w:t>
            </w:r>
          </w:p>
          <w:p w:rsidR="00672C98" w:rsidRPr="00B71D69" w:rsidRDefault="00672C98" w:rsidP="00D94CDD">
            <w:pPr>
              <w:spacing w:after="120"/>
              <w:jc w:val="both"/>
              <w:rPr>
                <w:rFonts w:ascii="Times New Roman" w:hAnsi="Times New Roman"/>
                <w:sz w:val="22"/>
                <w:szCs w:val="22"/>
                <w:lang w:val="en-GB"/>
              </w:rPr>
            </w:pPr>
            <w:r w:rsidRPr="00B71D69">
              <w:rPr>
                <w:rFonts w:ascii="Times New Roman" w:hAnsi="Times New Roman"/>
                <w:sz w:val="22"/>
                <w:szCs w:val="22"/>
                <w:lang w:val="en-GB"/>
              </w:rPr>
              <w:t xml:space="preserve">-Schwartz, M., </w:t>
            </w:r>
            <w:proofErr w:type="spellStart"/>
            <w:r w:rsidRPr="00B71D69">
              <w:rPr>
                <w:rFonts w:ascii="Times New Roman" w:hAnsi="Times New Roman"/>
                <w:i/>
                <w:sz w:val="22"/>
                <w:szCs w:val="22"/>
                <w:lang w:val="en-GB"/>
              </w:rPr>
              <w:t>Telecomunication</w:t>
            </w:r>
            <w:proofErr w:type="spellEnd"/>
            <w:r w:rsidRPr="00B71D69">
              <w:rPr>
                <w:rFonts w:ascii="Times New Roman" w:hAnsi="Times New Roman"/>
                <w:i/>
                <w:sz w:val="22"/>
                <w:szCs w:val="22"/>
                <w:lang w:val="en-GB"/>
              </w:rPr>
              <w:t xml:space="preserve"> Networks Protocols </w:t>
            </w:r>
            <w:proofErr w:type="spellStart"/>
            <w:r w:rsidRPr="00B71D69">
              <w:rPr>
                <w:rFonts w:ascii="Times New Roman" w:hAnsi="Times New Roman"/>
                <w:i/>
                <w:sz w:val="22"/>
                <w:szCs w:val="22"/>
                <w:lang w:val="en-GB"/>
              </w:rPr>
              <w:t>Modeling</w:t>
            </w:r>
            <w:proofErr w:type="spellEnd"/>
            <w:r w:rsidRPr="00B71D69">
              <w:rPr>
                <w:rFonts w:ascii="Times New Roman" w:hAnsi="Times New Roman"/>
                <w:i/>
                <w:sz w:val="22"/>
                <w:szCs w:val="22"/>
                <w:lang w:val="en-GB"/>
              </w:rPr>
              <w:t xml:space="preserve"> and Analysis</w:t>
            </w:r>
            <w:r w:rsidRPr="00B71D69">
              <w:rPr>
                <w:rFonts w:ascii="Times New Roman" w:hAnsi="Times New Roman"/>
                <w:sz w:val="22"/>
                <w:szCs w:val="22"/>
                <w:lang w:val="en-GB"/>
              </w:rPr>
              <w:t>, Addison-Wesley, United States of America, 1987.</w:t>
            </w:r>
          </w:p>
          <w:p w:rsidR="00672C98" w:rsidRPr="00B71D69" w:rsidRDefault="00672C98" w:rsidP="00D94CDD">
            <w:pPr>
              <w:pStyle w:val="Sinespaciado"/>
              <w:jc w:val="both"/>
              <w:rPr>
                <w:rFonts w:ascii="Times New Roman" w:hAnsi="Times New Roman"/>
                <w:lang w:val="en-GB"/>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w:t>
            </w:r>
            <w:r w:rsidRPr="00B71D69">
              <w:rPr>
                <w:rFonts w:ascii="Times New Roman" w:eastAsia="Times New Roman" w:hAnsi="Times New Roman"/>
                <w:lang w:eastAsia="es-CL"/>
              </w:rPr>
              <w:t xml:space="preserve"> CCNA ICND2 guía oficial para examen de certificación, CISCO, 2008</w:t>
            </w:r>
          </w:p>
        </w:tc>
        <w:tc>
          <w:tcPr>
            <w:tcW w:w="1594"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w:t>
            </w:r>
          </w:p>
          <w:p w:rsidR="00672C98" w:rsidRPr="00B71D69" w:rsidRDefault="00672C98" w:rsidP="00D94CDD">
            <w:pPr>
              <w:pStyle w:val="Sinespaciado"/>
              <w:jc w:val="both"/>
              <w:rPr>
                <w:rFonts w:ascii="Times New Roman" w:hAnsi="Times New Roman"/>
              </w:rPr>
            </w:pPr>
            <w:r w:rsidRPr="00B71D69">
              <w:rPr>
                <w:rFonts w:ascii="Times New Roman" w:hAnsi="Times New Roman"/>
              </w:rPr>
              <w:t>-</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-Talca</w:t>
            </w:r>
          </w:p>
        </w:tc>
        <w:tc>
          <w:tcPr>
            <w:tcW w:w="1177" w:type="dxa"/>
            <w:shd w:val="clear" w:color="auto" w:fill="auto"/>
          </w:tcPr>
          <w:p w:rsidR="00672C98" w:rsidRPr="00B71D69" w:rsidRDefault="00672C98" w:rsidP="00D94CDD">
            <w:pPr>
              <w:pStyle w:val="Sinespaciado"/>
              <w:jc w:val="both"/>
              <w:rPr>
                <w:rFonts w:ascii="Times New Roman" w:hAnsi="Times New Roman"/>
              </w:rPr>
            </w:pPr>
            <w:r w:rsidRPr="00B71D69">
              <w:rPr>
                <w:rFonts w:ascii="Times New Roman" w:hAnsi="Times New Roman"/>
              </w:rPr>
              <w:t>-</w:t>
            </w:r>
          </w:p>
          <w:p w:rsidR="00672C98" w:rsidRPr="00B71D69" w:rsidRDefault="00672C98" w:rsidP="00D94CDD">
            <w:pPr>
              <w:pStyle w:val="Sinespaciado"/>
              <w:jc w:val="both"/>
              <w:rPr>
                <w:rFonts w:ascii="Times New Roman" w:hAnsi="Times New Roman"/>
              </w:rPr>
            </w:pPr>
            <w:r w:rsidRPr="00B71D69">
              <w:rPr>
                <w:rFonts w:ascii="Times New Roman" w:hAnsi="Times New Roman"/>
              </w:rPr>
              <w:t>-</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w:t>
            </w: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p>
          <w:p w:rsidR="00672C98" w:rsidRPr="00B71D69" w:rsidRDefault="00672C98" w:rsidP="00D94CDD">
            <w:pPr>
              <w:pStyle w:val="Sinespaciado"/>
              <w:jc w:val="both"/>
              <w:rPr>
                <w:rFonts w:ascii="Times New Roman" w:hAnsi="Times New Roman"/>
              </w:rPr>
            </w:pPr>
            <w:r w:rsidRPr="00B71D69">
              <w:rPr>
                <w:rFonts w:ascii="Times New Roman" w:hAnsi="Times New Roman"/>
              </w:rPr>
              <w:t>-3</w:t>
            </w:r>
          </w:p>
        </w:tc>
      </w:tr>
    </w:tbl>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jc w:val="both"/>
        <w:rPr>
          <w:rFonts w:ascii="Times New Roman" w:hAnsi="Times New Roman"/>
        </w:rPr>
      </w:pPr>
    </w:p>
    <w:p w:rsidR="00672C98" w:rsidRPr="00B71D69" w:rsidRDefault="00672C98" w:rsidP="00672C98">
      <w:pPr>
        <w:pStyle w:val="Sinespaciado"/>
        <w:numPr>
          <w:ilvl w:val="0"/>
          <w:numId w:val="2"/>
        </w:numPr>
        <w:jc w:val="both"/>
        <w:rPr>
          <w:rFonts w:ascii="Times New Roman" w:hAnsi="Times New Roman"/>
        </w:rPr>
      </w:pPr>
      <w:r w:rsidRPr="00B71D69">
        <w:rPr>
          <w:rFonts w:ascii="Times New Roman" w:hAnsi="Times New Roman"/>
        </w:rPr>
        <w:lastRenderedPageBreak/>
        <w:t>OTROS RECURSOS</w:t>
      </w:r>
    </w:p>
    <w:p w:rsidR="00672C98" w:rsidRPr="00B71D69" w:rsidRDefault="00672C98" w:rsidP="00672C98">
      <w:pPr>
        <w:pStyle w:val="Sinespaciado"/>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875"/>
        <w:gridCol w:w="2845"/>
      </w:tblGrid>
      <w:tr w:rsidR="00672C98" w:rsidRPr="00B71D69" w:rsidTr="00D94CDD">
        <w:tc>
          <w:tcPr>
            <w:tcW w:w="6062" w:type="dxa"/>
            <w:shd w:val="clear" w:color="auto" w:fill="D9D9D9"/>
          </w:tcPr>
          <w:p w:rsidR="00672C98" w:rsidRPr="00B71D69" w:rsidRDefault="00672C98" w:rsidP="00D94CDD">
            <w:pPr>
              <w:pStyle w:val="Sinespaciado"/>
              <w:jc w:val="center"/>
              <w:rPr>
                <w:rFonts w:ascii="Times New Roman" w:hAnsi="Times New Roman"/>
              </w:rPr>
            </w:pPr>
            <w:r w:rsidRPr="00B71D69">
              <w:rPr>
                <w:rFonts w:ascii="Times New Roman" w:hAnsi="Times New Roman"/>
              </w:rPr>
              <w:t>Nombre Recurso</w:t>
            </w:r>
          </w:p>
        </w:tc>
        <w:tc>
          <w:tcPr>
            <w:tcW w:w="2916" w:type="dxa"/>
            <w:shd w:val="clear" w:color="auto" w:fill="D9D9D9"/>
          </w:tcPr>
          <w:p w:rsidR="00672C98" w:rsidRPr="00B71D69" w:rsidRDefault="00672C98" w:rsidP="00D94CDD">
            <w:pPr>
              <w:pStyle w:val="Sinespaciado"/>
              <w:jc w:val="center"/>
              <w:rPr>
                <w:rFonts w:ascii="Times New Roman" w:hAnsi="Times New Roman"/>
              </w:rPr>
            </w:pPr>
            <w:r w:rsidRPr="00B71D69">
              <w:rPr>
                <w:rFonts w:ascii="Times New Roman" w:hAnsi="Times New Roman"/>
              </w:rPr>
              <w:t>Tipo de Recurso</w:t>
            </w:r>
          </w:p>
        </w:tc>
      </w:tr>
      <w:tr w:rsidR="00672C98" w:rsidRPr="00B71D69" w:rsidTr="00D94CDD">
        <w:tc>
          <w:tcPr>
            <w:tcW w:w="6062" w:type="dxa"/>
            <w:shd w:val="clear" w:color="auto" w:fill="auto"/>
          </w:tcPr>
          <w:p w:rsidR="00672C98" w:rsidRPr="00B71D69" w:rsidRDefault="00672C98" w:rsidP="00D94CDD">
            <w:pPr>
              <w:pStyle w:val="Sinespaciado"/>
              <w:jc w:val="both"/>
              <w:rPr>
                <w:rFonts w:ascii="Times New Roman" w:hAnsi="Times New Roman"/>
                <w:i/>
              </w:rPr>
            </w:pPr>
            <w:r>
              <w:rPr>
                <w:rFonts w:ascii="Times New Roman" w:hAnsi="Times New Roman"/>
                <w:i/>
              </w:rPr>
              <w:t>Material CCNA</w:t>
            </w:r>
          </w:p>
        </w:tc>
        <w:tc>
          <w:tcPr>
            <w:tcW w:w="2916" w:type="dxa"/>
            <w:shd w:val="clear" w:color="auto" w:fill="auto"/>
          </w:tcPr>
          <w:p w:rsidR="00672C98" w:rsidRPr="00B71D69" w:rsidRDefault="00672C98" w:rsidP="00D94CDD">
            <w:pPr>
              <w:pStyle w:val="Sinespaciado"/>
              <w:jc w:val="both"/>
              <w:rPr>
                <w:rFonts w:ascii="Times New Roman" w:hAnsi="Times New Roman"/>
                <w:i/>
              </w:rPr>
            </w:pPr>
            <w:r>
              <w:rPr>
                <w:rFonts w:ascii="Times New Roman" w:hAnsi="Times New Roman"/>
                <w:i/>
              </w:rPr>
              <w:t>software</w:t>
            </w:r>
          </w:p>
        </w:tc>
      </w:tr>
    </w:tbl>
    <w:p w:rsidR="00672C98" w:rsidRPr="00B71D69" w:rsidRDefault="00672C98" w:rsidP="00672C98">
      <w:pPr>
        <w:pStyle w:val="Sinespaciado"/>
        <w:jc w:val="both"/>
        <w:rPr>
          <w:rFonts w:ascii="Times New Roman" w:hAnsi="Times New Roman"/>
        </w:rPr>
      </w:pPr>
    </w:p>
    <w:p w:rsidR="00672C98" w:rsidRPr="00B71D69" w:rsidRDefault="00672C98" w:rsidP="00672C98">
      <w:pPr>
        <w:spacing w:after="0" w:line="240" w:lineRule="auto"/>
        <w:rPr>
          <w:rFonts w:ascii="Times New Roman" w:hAnsi="Times New Roman"/>
          <w:sz w:val="22"/>
          <w:szCs w:val="22"/>
        </w:rPr>
      </w:pPr>
    </w:p>
    <w:p w:rsidR="00A159FD" w:rsidRDefault="00A159FD" w:rsidP="00672C98">
      <w:pPr>
        <w:spacing w:after="0" w:line="240" w:lineRule="auto"/>
      </w:pPr>
    </w:p>
    <w:sectPr w:rsidR="00A159FD" w:rsidSect="00A159F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9413D"/>
    <w:multiLevelType w:val="hybridMultilevel"/>
    <w:tmpl w:val="E0EC6DCC"/>
    <w:lvl w:ilvl="0" w:tplc="7D8E4BF2">
      <w:start w:val="4"/>
      <w:numFmt w:val="bullet"/>
      <w:lvlText w:val="-"/>
      <w:lvlJc w:val="left"/>
      <w:pPr>
        <w:ind w:left="720" w:hanging="360"/>
      </w:pPr>
      <w:rPr>
        <w:rFonts w:ascii="Times New Roman" w:eastAsia="Calibr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3D6C1540"/>
    <w:multiLevelType w:val="hybridMultilevel"/>
    <w:tmpl w:val="C23631F8"/>
    <w:lvl w:ilvl="0" w:tplc="AAE49AC6">
      <w:start w:val="1"/>
      <w:numFmt w:val="upperRoman"/>
      <w:lvlText w:val="%1."/>
      <w:lvlJc w:val="left"/>
      <w:pPr>
        <w:ind w:left="1080" w:hanging="720"/>
      </w:pPr>
      <w:rPr>
        <w:rFonts w:hint="default"/>
        <w:i w:val="0"/>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672C98"/>
    <w:rsid w:val="00672C98"/>
    <w:rsid w:val="00A159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C98"/>
    <w:pPr>
      <w:spacing w:after="160" w:line="259" w:lineRule="auto"/>
    </w:pPr>
    <w:rPr>
      <w:rFonts w:ascii="Calibri" w:eastAsia="Calibri" w:hAnsi="Calibri" w:cs="Times New Roman"/>
      <w:sz w:val="20"/>
      <w:szCs w:val="20"/>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72C98"/>
    <w:pPr>
      <w:spacing w:after="0" w:line="240" w:lineRule="auto"/>
    </w:pPr>
    <w:rPr>
      <w:rFonts w:ascii="Calibri" w:eastAsia="Calibri" w:hAnsi="Calibri" w:cs="Times New Roman"/>
      <w:lang w:val="es-CL"/>
    </w:rPr>
  </w:style>
  <w:style w:type="table" w:styleId="Tablaconcuadrcula">
    <w:name w:val="Table Grid"/>
    <w:basedOn w:val="Tablanormal"/>
    <w:uiPriority w:val="39"/>
    <w:rsid w:val="00672C98"/>
    <w:pPr>
      <w:spacing w:after="0" w:line="240" w:lineRule="auto"/>
    </w:pPr>
    <w:rPr>
      <w:rFonts w:ascii="Calibri" w:eastAsia="Calibri" w:hAnsi="Calibri" w:cs="Times New Roman"/>
      <w:sz w:val="20"/>
      <w:szCs w:val="20"/>
      <w:lang w:val="es-CL"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672C98"/>
    <w:pPr>
      <w:spacing w:after="120"/>
    </w:pPr>
  </w:style>
  <w:style w:type="character" w:customStyle="1" w:styleId="TextoindependienteCar">
    <w:name w:val="Texto independiente Car"/>
    <w:basedOn w:val="Fuentedeprrafopredeter"/>
    <w:link w:val="Textoindependiente"/>
    <w:rsid w:val="00672C98"/>
    <w:rPr>
      <w:rFonts w:ascii="Calibri" w:eastAsia="Calibri" w:hAnsi="Calibri" w:cs="Times New Roman"/>
      <w:sz w:val="20"/>
      <w:szCs w:val="20"/>
      <w:lang w:val="es-CL" w:eastAsia="es-CL"/>
    </w:rPr>
  </w:style>
  <w:style w:type="paragraph" w:customStyle="1" w:styleId="Normal1">
    <w:name w:val="Normal1"/>
    <w:rsid w:val="00672C98"/>
    <w:pPr>
      <w:spacing w:after="160" w:line="259" w:lineRule="auto"/>
    </w:pPr>
    <w:rPr>
      <w:rFonts w:ascii="Calibri" w:eastAsia="Calibri" w:hAnsi="Calibri" w:cs="Calibri"/>
      <w:color w:val="000000"/>
      <w:sz w:val="20"/>
      <w:szCs w:val="20"/>
      <w:lang w:val="es-CL" w:eastAsia="es-CL"/>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31CBCA43A8B64FAD527C35F905CB4F" ma:contentTypeVersion="2" ma:contentTypeDescription="Crear nuevo documento." ma:contentTypeScope="" ma:versionID="822b844b5b4294b73db6fac092d04d3c">
  <xsd:schema xmlns:xsd="http://www.w3.org/2001/XMLSchema" xmlns:xs="http://www.w3.org/2001/XMLSchema" xmlns:p="http://schemas.microsoft.com/office/2006/metadata/properties" xmlns:ns2="25277eaf-f24e-4733-96fe-c45d2d58098d" targetNamespace="http://schemas.microsoft.com/office/2006/metadata/properties" ma:root="true" ma:fieldsID="dfcacef84cdde982f0ae977547512142" ns2:_="">
    <xsd:import namespace="25277eaf-f24e-4733-96fe-c45d2d58098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77eaf-f24e-4733-96fe-c45d2d5809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B3096F-40DF-4CFA-81A7-ABEC4C1D06F1}"/>
</file>

<file path=customXml/itemProps2.xml><?xml version="1.0" encoding="utf-8"?>
<ds:datastoreItem xmlns:ds="http://schemas.openxmlformats.org/officeDocument/2006/customXml" ds:itemID="{4E62235D-1264-4937-A043-6D4F3782C924}"/>
</file>

<file path=customXml/itemProps3.xml><?xml version="1.0" encoding="utf-8"?>
<ds:datastoreItem xmlns:ds="http://schemas.openxmlformats.org/officeDocument/2006/customXml" ds:itemID="{54A028F5-3A94-4F4F-951F-D80CF0DB4627}"/>
</file>

<file path=docProps/app.xml><?xml version="1.0" encoding="utf-8"?>
<Properties xmlns="http://schemas.openxmlformats.org/officeDocument/2006/extended-properties" xmlns:vt="http://schemas.openxmlformats.org/officeDocument/2006/docPropsVTypes">
  <Template>Normal</Template>
  <TotalTime>1</TotalTime>
  <Pages>6</Pages>
  <Words>1242</Words>
  <Characters>6836</Characters>
  <Application>Microsoft Office Word</Application>
  <DocSecurity>0</DocSecurity>
  <Lines>56</Lines>
  <Paragraphs>16</Paragraphs>
  <ScaleCrop>false</ScaleCrop>
  <Company/>
  <LinksUpToDate>false</LinksUpToDate>
  <CharactersWithSpaces>8062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1</cp:revision>
  <dcterms:created xsi:type="dcterms:W3CDTF">2018-11-22T01:15:00Z</dcterms:created>
  <dcterms:modified xsi:type="dcterms:W3CDTF">2018-11-22T01:16:00Z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0x010100CB31CBCA43A8B64FAD527C35F905CB4F</vt:lpwstr>
  </property>
</Properties>
</file>