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C436" w14:textId="5B3D7E2C" w:rsidR="003440AC" w:rsidRPr="0019242C" w:rsidRDefault="00683F01" w:rsidP="003440AC">
      <w:pPr>
        <w:pStyle w:val="Cabealho"/>
        <w:jc w:val="right"/>
        <w:rPr>
          <w:rFonts w:ascii="DengXian Light" w:eastAsia="DengXian Light" w:hAnsi="DengXian Light"/>
          <w:sz w:val="14"/>
          <w:szCs w:val="14"/>
        </w:rPr>
      </w:pPr>
      <w:r w:rsidRPr="0019242C">
        <w:rPr>
          <w:rFonts w:ascii="Montserrat Thin" w:eastAsia="Yu Gothic Medium" w:hAnsi="Montserrat Thin"/>
          <w:i/>
          <w:iCs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BA3BE0" wp14:editId="0BA6A7EE">
                <wp:simplePos x="0" y="0"/>
                <wp:positionH relativeFrom="margin">
                  <wp:posOffset>-152746</wp:posOffset>
                </wp:positionH>
                <wp:positionV relativeFrom="paragraph">
                  <wp:posOffset>124691</wp:posOffset>
                </wp:positionV>
                <wp:extent cx="1357630" cy="1323109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1323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1C125" w14:textId="42C6E307" w:rsidR="009A7E9A" w:rsidRDefault="002267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005D15" wp14:editId="33BE97F9">
                                  <wp:extent cx="1334247" cy="1195647"/>
                                  <wp:effectExtent l="0" t="0" r="0" b="508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645" cy="1212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A3BE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2.05pt;margin-top:9.8pt;width:106.9pt;height:104.2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" filled="f" stroked="f" strokeweight=".5pt">
                <v:textbox>
                  <w:txbxContent>
                    <w:p w14:paraId="5341C125" w14:textId="42C6E307" w:rsidR="009A7E9A" w:rsidRDefault="002267F1">
                      <w:r>
                        <w:rPr>
                          <w:noProof/>
                        </w:rPr>
                        <w:drawing>
                          <wp:inline distT="0" distB="0" distL="0" distR="0" wp14:anchorId="63005D15" wp14:editId="33BE97F9">
                            <wp:extent cx="1334247" cy="1195647"/>
                            <wp:effectExtent l="0" t="0" r="0" b="508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645" cy="1212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242C">
        <w:rPr>
          <w:rFonts w:ascii="Tw Cen MT" w:hAnsi="Tw Cen MT"/>
          <w:noProof/>
          <w:sz w:val="4"/>
          <w:szCs w:val="4"/>
          <w:lang w:val="pt-BR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D588197" wp14:editId="6AA70168">
                <wp:simplePos x="0" y="0"/>
                <wp:positionH relativeFrom="page">
                  <wp:align>left</wp:align>
                </wp:positionH>
                <wp:positionV relativeFrom="paragraph">
                  <wp:posOffset>3810</wp:posOffset>
                </wp:positionV>
                <wp:extent cx="7550150" cy="1108364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1108364"/>
                        </a:xfrm>
                        <a:prstGeom prst="rect">
                          <a:avLst/>
                        </a:prstGeom>
                        <a:solidFill>
                          <a:srgbClr val="3434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E878" id="Retângulo 1" o:spid="_x0000_s1026" style="position:absolute;margin-left:0;margin-top:.3pt;width:594.5pt;height:87.25pt;z-index:-251633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" fillcolor="#343434" stroked="f" strokeweight="1pt">
                <w10:wrap anchorx="page"/>
              </v:rect>
            </w:pict>
          </mc:Fallback>
        </mc:AlternateContent>
      </w:r>
    </w:p>
    <w:p w14:paraId="162D88F5" w14:textId="1475C65E" w:rsidR="003440AC" w:rsidRPr="0019242C" w:rsidRDefault="0019242C" w:rsidP="005C4971">
      <w:pPr>
        <w:pStyle w:val="Cabealho"/>
        <w:jc w:val="right"/>
        <w:rPr>
          <w:rFonts w:ascii="Montserrat Thin" w:eastAsia="Yu Gothic Medium" w:hAnsi="Montserrat Thin"/>
          <w:b/>
          <w:bCs/>
          <w:color w:val="FFFFFF" w:themeColor="background1"/>
          <w:sz w:val="41"/>
          <w:szCs w:val="41"/>
        </w:rPr>
      </w:pPr>
      <w:r w:rsidRPr="0019242C">
        <w:rPr>
          <w:rFonts w:ascii="Montserrat Thin" w:eastAsia="Yu Gothic Medium" w:hAnsi="Montserrat Thin"/>
          <w:b/>
          <w:bCs/>
          <w:noProof/>
          <w:color w:val="FFFFFF" w:themeColor="background1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B57B12F" wp14:editId="7949AB78">
                <wp:simplePos x="0" y="0"/>
                <wp:positionH relativeFrom="column">
                  <wp:posOffset>1204884</wp:posOffset>
                </wp:positionH>
                <wp:positionV relativeFrom="paragraph">
                  <wp:posOffset>357332</wp:posOffset>
                </wp:positionV>
                <wp:extent cx="5802976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2976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3B5D4F" id="Conector reto 3" o:spid="_x0000_s1026" style="position:absolute;flip:x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85pt,28.15pt" to="551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" strokecolor="white [3212]" strokeweight=".25pt">
                <v:stroke joinstyle="miter"/>
              </v:line>
            </w:pict>
          </mc:Fallback>
        </mc:AlternateContent>
      </w:r>
      <w:r w:rsidR="003440AC" w:rsidRPr="0019242C">
        <w:rPr>
          <w:rFonts w:ascii="Montserrat Thin" w:eastAsia="Yu Gothic Medium" w:hAnsi="Montserrat Thin"/>
          <w:b/>
          <w:bCs/>
          <w:color w:val="FFFFFF" w:themeColor="background1"/>
          <w:sz w:val="41"/>
          <w:szCs w:val="41"/>
        </w:rPr>
        <w:t>RICARDO WARAGAI ANTUNES</w:t>
      </w:r>
      <w:r w:rsidR="00683F01">
        <w:rPr>
          <w:rFonts w:ascii="Montserrat Thin" w:eastAsia="Yu Gothic Medium" w:hAnsi="Montserrat Thin"/>
          <w:b/>
          <w:bCs/>
          <w:color w:val="FFFFFF" w:themeColor="background1"/>
          <w:sz w:val="41"/>
          <w:szCs w:val="41"/>
        </w:rPr>
        <w:t xml:space="preserve"> - Químico</w:t>
      </w:r>
    </w:p>
    <w:p w14:paraId="07866190" w14:textId="77777777" w:rsidR="00683F01" w:rsidRPr="00683F01" w:rsidRDefault="00683F01" w:rsidP="00262BDC">
      <w:pPr>
        <w:pStyle w:val="Cabealho"/>
        <w:spacing w:after="60"/>
        <w:jc w:val="right"/>
        <w:rPr>
          <w:rFonts w:ascii="Montserrat" w:eastAsia="DengXian Light" w:hAnsi="Montserrat"/>
          <w:color w:val="FFFFFF" w:themeColor="background1"/>
          <w:sz w:val="6"/>
          <w:szCs w:val="6"/>
          <w:lang w:val="pt-BR"/>
        </w:rPr>
      </w:pPr>
    </w:p>
    <w:p w14:paraId="391724B0" w14:textId="2F41B9EC" w:rsidR="000B2867" w:rsidRDefault="003440AC" w:rsidP="00262BDC">
      <w:pPr>
        <w:pStyle w:val="Cabealho"/>
        <w:spacing w:after="60"/>
        <w:jc w:val="right"/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</w:pPr>
      <w:r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>Nascimento: 02/04/1986</w:t>
      </w:r>
      <w:r w:rsidR="00262BDC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 xml:space="preserve">       |       </w:t>
      </w:r>
      <w:r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>Estado Civil: Casado</w:t>
      </w:r>
    </w:p>
    <w:p w14:paraId="720571CF" w14:textId="2938A5D7" w:rsidR="003440AC" w:rsidRPr="00E23D9A" w:rsidRDefault="000B2867" w:rsidP="00262BDC">
      <w:pPr>
        <w:pStyle w:val="Cabealho"/>
        <w:spacing w:after="60"/>
        <w:jc w:val="right"/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</w:pPr>
      <w:r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>C</w:t>
      </w:r>
      <w:r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>ontato: Tel.: (11) 2598-9220</w:t>
      </w:r>
      <w:r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 xml:space="preserve">       </w:t>
      </w:r>
      <w:r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>|</w:t>
      </w:r>
      <w:r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 xml:space="preserve">  </w:t>
      </w:r>
      <w:r w:rsidRPr="000B2867">
        <w:rPr>
          <w:rFonts w:ascii="Montserrat" w:eastAsia="DengXian Light" w:hAnsi="Montserrat"/>
          <w:color w:val="FFFFFF" w:themeColor="background1"/>
          <w:sz w:val="13"/>
          <w:szCs w:val="13"/>
          <w:lang w:val="pt-BR"/>
        </w:rPr>
        <w:t xml:space="preserve">  </w:t>
      </w:r>
      <w:r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 xml:space="preserve">     </w:t>
      </w:r>
      <w:r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>Cel.: (11) 9 6212-8417</w:t>
      </w:r>
    </w:p>
    <w:p w14:paraId="55EC1360" w14:textId="633FDD5B" w:rsidR="003440AC" w:rsidRDefault="0029292C" w:rsidP="00C47729">
      <w:pPr>
        <w:spacing w:after="60"/>
        <w:jc w:val="right"/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</w:pPr>
      <w:r w:rsidRPr="00D92EC5">
        <w:rPr>
          <w:rFonts w:ascii="Montserrat" w:eastAsia="DengXian Light" w:hAnsi="Montserrat"/>
          <w:noProof/>
          <w:color w:val="FFFFFF" w:themeColor="background1"/>
          <w:sz w:val="4"/>
          <w:szCs w:val="4"/>
          <w:lang w:val="pt-B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2314883" wp14:editId="42120136">
                <wp:simplePos x="0" y="0"/>
                <wp:positionH relativeFrom="column">
                  <wp:posOffset>2708910</wp:posOffset>
                </wp:positionH>
                <wp:positionV relativeFrom="paragraph">
                  <wp:posOffset>156527</wp:posOffset>
                </wp:positionV>
                <wp:extent cx="381000" cy="32766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E74E0" w14:textId="784BD82F" w:rsidR="007920B0" w:rsidRDefault="002929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178DD" wp14:editId="2E6AC15B">
                                  <wp:extent cx="147600" cy="147600"/>
                                  <wp:effectExtent l="0" t="0" r="5080" b="5080"/>
                                  <wp:docPr id="24" name="Gráfico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00" cy="14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4883" id="Caixa de Texto 11" o:spid="_x0000_s1027" type="#_x0000_t202" style="position:absolute;left:0;text-align:left;margin-left:213.3pt;margin-top:12.3pt;width:30pt;height:25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" filled="f" stroked="f" strokeweight=".5pt">
                <v:textbox>
                  <w:txbxContent>
                    <w:p w14:paraId="32CE74E0" w14:textId="784BD82F" w:rsidR="007920B0" w:rsidRDefault="0029292C">
                      <w:r>
                        <w:rPr>
                          <w:noProof/>
                        </w:rPr>
                        <w:drawing>
                          <wp:inline distT="0" distB="0" distL="0" distR="0" wp14:anchorId="10B178DD" wp14:editId="2E6AC15B">
                            <wp:extent cx="147600" cy="147600"/>
                            <wp:effectExtent l="0" t="0" r="5080" b="5080"/>
                            <wp:docPr id="24" name="Gráfico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00" cy="14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92EC5">
        <w:rPr>
          <w:rFonts w:ascii="Montserrat ExtraLight" w:eastAsia="DengXian Light" w:hAnsi="Montserrat ExtraLight"/>
          <w:noProof/>
          <w:color w:val="FFFFFF" w:themeColor="background1"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7E39DB6" wp14:editId="2A76FBFB">
                <wp:simplePos x="0" y="0"/>
                <wp:positionH relativeFrom="column">
                  <wp:posOffset>4241165</wp:posOffset>
                </wp:positionH>
                <wp:positionV relativeFrom="paragraph">
                  <wp:posOffset>153035</wp:posOffset>
                </wp:positionV>
                <wp:extent cx="350520" cy="27432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94E07" w14:textId="7234351B" w:rsidR="00E23D9A" w:rsidRDefault="007920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E64E49" wp14:editId="03EB81AF">
                                  <wp:extent cx="148590" cy="148590"/>
                                  <wp:effectExtent l="0" t="0" r="3810" b="3810"/>
                                  <wp:docPr id="20" name="Gráfico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9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9DB6" id="Caixa de Texto 5" o:spid="_x0000_s1028" type="#_x0000_t202" style="position:absolute;left:0;text-align:left;margin-left:333.95pt;margin-top:12.05pt;width:27.6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" filled="f" stroked="f" strokeweight=".5pt">
                <v:textbox>
                  <w:txbxContent>
                    <w:p w14:paraId="4CC94E07" w14:textId="7234351B" w:rsidR="00E23D9A" w:rsidRDefault="007920B0">
                      <w:r>
                        <w:rPr>
                          <w:noProof/>
                        </w:rPr>
                        <w:drawing>
                          <wp:inline distT="0" distB="0" distL="0" distR="0" wp14:anchorId="57E64E49" wp14:editId="03EB81AF">
                            <wp:extent cx="148590" cy="148590"/>
                            <wp:effectExtent l="0" t="0" r="3810" b="3810"/>
                            <wp:docPr id="20" name="Gráfico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90" cy="148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40AC"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 xml:space="preserve">Endereço: Rua Antônio Ruiz Veiga, 100 </w:t>
      </w:r>
      <w:r w:rsidR="00C47729"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>-</w:t>
      </w:r>
      <w:r w:rsidR="003440AC"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 xml:space="preserve"> Bl</w:t>
      </w:r>
      <w:r w:rsidR="000B2867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>oco</w:t>
      </w:r>
      <w:r w:rsidR="003440AC"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 xml:space="preserve"> 1 </w:t>
      </w:r>
      <w:r w:rsidR="00C47729"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>-</w:t>
      </w:r>
      <w:r w:rsidR="003440AC" w:rsidRPr="00E23D9A">
        <w:rPr>
          <w:rFonts w:ascii="Montserrat" w:eastAsia="DengXian Light" w:hAnsi="Montserrat"/>
          <w:color w:val="FFFFFF" w:themeColor="background1"/>
          <w:sz w:val="16"/>
          <w:szCs w:val="16"/>
          <w:lang w:val="pt-BR"/>
        </w:rPr>
        <w:t xml:space="preserve"> Apto. 205 – Mogi das Cruzes, SP</w:t>
      </w:r>
    </w:p>
    <w:p w14:paraId="63F1AE6C" w14:textId="1B782A7B" w:rsidR="002A0711" w:rsidRPr="0029292C" w:rsidRDefault="002A0711" w:rsidP="00D92EC5">
      <w:pPr>
        <w:spacing w:after="0"/>
        <w:rPr>
          <w:rFonts w:ascii="Montserrat" w:eastAsia="DengXian Light" w:hAnsi="Montserrat"/>
          <w:color w:val="FFFFFF" w:themeColor="background1"/>
          <w:sz w:val="2"/>
          <w:szCs w:val="2"/>
          <w:lang w:val="pt-BR"/>
        </w:rPr>
      </w:pPr>
    </w:p>
    <w:p w14:paraId="6D316B52" w14:textId="47C54D42" w:rsidR="003440AC" w:rsidRDefault="00053002" w:rsidP="000B2867">
      <w:pPr>
        <w:spacing w:after="60"/>
        <w:jc w:val="right"/>
        <w:rPr>
          <w:rFonts w:ascii="Montserrat" w:eastAsia="DengXian Light" w:hAnsi="Montserrat"/>
          <w:sz w:val="16"/>
          <w:szCs w:val="16"/>
          <w:u w:val="single"/>
          <w:lang w:val="pt-BR"/>
        </w:rPr>
      </w:pPr>
      <w:hyperlink r:id="rId20" w:history="1">
        <w:r w:rsidR="00E23D9A" w:rsidRPr="002A0711">
          <w:rPr>
            <w:rStyle w:val="Hyperlink"/>
            <w:rFonts w:ascii="Montserrat" w:eastAsia="DengXian Light" w:hAnsi="Montserrat"/>
            <w:color w:val="auto"/>
            <w:sz w:val="16"/>
            <w:szCs w:val="16"/>
            <w:lang w:val="pt-BR"/>
          </w:rPr>
          <w:t>ricardo7.wa@gmail.com</w:t>
        </w:r>
      </w:hyperlink>
      <w:r w:rsidR="007920B0" w:rsidRPr="002A0711">
        <w:rPr>
          <w:rFonts w:ascii="Montserrat" w:eastAsia="DengXian Light" w:hAnsi="Montserrat"/>
          <w:sz w:val="16"/>
          <w:szCs w:val="16"/>
          <w:lang w:val="pt-BR"/>
        </w:rPr>
        <w:t xml:space="preserve"> </w:t>
      </w:r>
      <w:r w:rsidR="003440AC" w:rsidRPr="002A0711">
        <w:rPr>
          <w:rFonts w:ascii="Montserrat" w:eastAsia="DengXian Light" w:hAnsi="Montserrat"/>
          <w:sz w:val="16"/>
          <w:szCs w:val="16"/>
          <w:lang w:val="pt-BR"/>
        </w:rPr>
        <w:t xml:space="preserve"> |</w:t>
      </w:r>
      <w:r w:rsidR="007920B0" w:rsidRPr="002A0711">
        <w:rPr>
          <w:rFonts w:ascii="Montserrat" w:eastAsia="DengXian Light" w:hAnsi="Montserrat"/>
          <w:sz w:val="16"/>
          <w:szCs w:val="16"/>
          <w:lang w:val="pt-BR"/>
        </w:rPr>
        <w:t xml:space="preserve">   </w:t>
      </w:r>
      <w:r w:rsidR="00E23D9A" w:rsidRPr="002A0711">
        <w:rPr>
          <w:rFonts w:ascii="Montserrat" w:eastAsia="DengXian Light" w:hAnsi="Montserrat"/>
          <w:sz w:val="16"/>
          <w:szCs w:val="16"/>
          <w:lang w:val="pt-BR"/>
        </w:rPr>
        <w:t xml:space="preserve">     </w:t>
      </w:r>
      <w:hyperlink r:id="rId21" w:history="1">
        <w:r w:rsidR="003440AC" w:rsidRPr="002A0711">
          <w:rPr>
            <w:rFonts w:ascii="Montserrat" w:eastAsia="DengXian Light" w:hAnsi="Montserrat"/>
            <w:sz w:val="16"/>
            <w:szCs w:val="16"/>
            <w:u w:val="single"/>
            <w:lang w:val="pt-BR"/>
          </w:rPr>
          <w:t>https://www.linkedin.com/in/ricardo-wa-quimico/</w:t>
        </w:r>
      </w:hyperlink>
    </w:p>
    <w:p w14:paraId="03DF4243" w14:textId="5EABDEB4" w:rsidR="00D92EC5" w:rsidRPr="00683F01" w:rsidRDefault="00D92EC5" w:rsidP="000B2867">
      <w:pPr>
        <w:spacing w:after="60"/>
        <w:jc w:val="right"/>
        <w:rPr>
          <w:rFonts w:ascii="Montserrat" w:eastAsia="DengXian Light" w:hAnsi="Montserrat"/>
          <w:color w:val="FFFFFF" w:themeColor="background1"/>
          <w:sz w:val="8"/>
          <w:szCs w:val="8"/>
          <w:lang w:val="pt-BR"/>
        </w:rPr>
      </w:pPr>
    </w:p>
    <w:tbl>
      <w:tblPr>
        <w:tblStyle w:val="Tabelacomgrade"/>
        <w:tblW w:w="1162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701"/>
        <w:gridCol w:w="7088"/>
      </w:tblGrid>
      <w:tr w:rsidR="00262BDC" w14:paraId="6C2773C3" w14:textId="77777777" w:rsidTr="0019242C">
        <w:tc>
          <w:tcPr>
            <w:tcW w:w="1702" w:type="dxa"/>
          </w:tcPr>
          <w:p w14:paraId="1BA6B9BB" w14:textId="028B8DEA" w:rsidR="00D92EC5" w:rsidRPr="00C33C2A" w:rsidRDefault="001538BC" w:rsidP="00262BDC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4"/>
                <w:szCs w:val="4"/>
                <w:lang w:val="pt-BR"/>
              </w:rPr>
            </w:pPr>
            <w:r w:rsidRPr="00C33C2A">
              <w:rPr>
                <w:rFonts w:ascii="Tw Cen MT" w:hAnsi="Tw Cen MT"/>
                <w:noProof/>
                <w:color w:val="7F7F7F" w:themeColor="text1" w:themeTint="80"/>
                <w:sz w:val="16"/>
                <w:szCs w:val="16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1823" behindDoc="1" locked="0" layoutInCell="1" allowOverlap="1" wp14:anchorId="11C87037" wp14:editId="101BFE5C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8197</wp:posOffset>
                      </wp:positionV>
                      <wp:extent cx="1079500" cy="1370677"/>
                      <wp:effectExtent l="0" t="0" r="6350" b="1270"/>
                      <wp:wrapNone/>
                      <wp:docPr id="17" name="Retâ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137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F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36D24" id="Retângulo 17" o:spid="_x0000_s1026" style="position:absolute;margin-left:.25pt;margin-top:.65pt;width:85pt;height:107.95pt;z-index:-2516546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" fillcolor="#f0f0f0" stroked="f" strokeweight="1pt">
                      <w10:wrap anchorx="page"/>
                    </v:rect>
                  </w:pict>
                </mc:Fallback>
              </mc:AlternateContent>
            </w:r>
          </w:p>
          <w:p w14:paraId="1CEA3DB0" w14:textId="192F7768" w:rsidR="00262BDC" w:rsidRPr="00C33C2A" w:rsidRDefault="00262BDC" w:rsidP="00262BDC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  <w:r w:rsidRPr="00C33C2A"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  <w:t>Resumo:</w:t>
            </w:r>
          </w:p>
        </w:tc>
        <w:tc>
          <w:tcPr>
            <w:tcW w:w="9923" w:type="dxa"/>
            <w:gridSpan w:val="3"/>
          </w:tcPr>
          <w:p w14:paraId="57FC8243" w14:textId="77777777" w:rsidR="00D92EC5" w:rsidRPr="00D92EC5" w:rsidRDefault="00D92EC5" w:rsidP="00262BDC">
            <w:pPr>
              <w:jc w:val="both"/>
              <w:rPr>
                <w:rFonts w:ascii="Montserrat Light" w:eastAsia="DengXian Light" w:hAnsi="Montserrat Light"/>
                <w:sz w:val="4"/>
                <w:szCs w:val="4"/>
                <w:lang w:val="pt-BR"/>
              </w:rPr>
            </w:pPr>
          </w:p>
          <w:p w14:paraId="02EA7DEB" w14:textId="662FEF4E" w:rsidR="002A0711" w:rsidRPr="00D92EC5" w:rsidRDefault="00262BDC" w:rsidP="00D92EC5">
            <w:pPr>
              <w:spacing w:after="120"/>
              <w:jc w:val="both"/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Profissional comprometido e focado com </w:t>
            </w:r>
            <w:r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mais de 10 anos de experiência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em indústria</w:t>
            </w:r>
            <w:r w:rsidR="002A0711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de especialidades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química</w:t>
            </w:r>
            <w:r w:rsidR="002A0711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s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no </w:t>
            </w:r>
            <w:r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desenvolvimento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, otimização e validação de métodos analíticos para </w:t>
            </w:r>
            <w:r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controle de qualidade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de matérias primas e produtos acabados, dando suporte aos clientes com soluções para o desenvolvimento de produtos e investigações através da química analítica</w:t>
            </w:r>
            <w:r w:rsidR="002A0711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.</w:t>
            </w:r>
          </w:p>
          <w:p w14:paraId="44AE439B" w14:textId="5F803DDB" w:rsidR="00996243" w:rsidRDefault="002A0711" w:rsidP="00262BDC">
            <w:pPr>
              <w:jc w:val="both"/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Experiência na </w:t>
            </w:r>
            <w:r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 xml:space="preserve">supervisão de </w:t>
            </w:r>
            <w:r w:rsidR="00262BDC"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30 colaboradores</w:t>
            </w:r>
            <w:r w:rsidR="00262BDC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nas atividades de </w:t>
            </w:r>
            <w:r w:rsidR="00262BDC" w:rsidRPr="002853EC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análises clássicas</w:t>
            </w:r>
            <w:r w:rsidR="00262BDC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tais como espectroscópicas (</w:t>
            </w:r>
            <w:r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FT-IR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e </w:t>
            </w:r>
            <w:r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NIR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) </w:t>
            </w:r>
            <w:r w:rsidRPr="002853EC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e instrumentais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, tais como </w:t>
            </w:r>
            <w:r w:rsidR="00996243"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HPLC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(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UV, DAD e ELSD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)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; </w:t>
            </w:r>
            <w:r w:rsidR="00996243"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G</w:t>
            </w:r>
            <w:r w:rsid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C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(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MS, FID e ECD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)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e </w:t>
            </w:r>
            <w:r w:rsidR="00996243"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I</w:t>
            </w:r>
            <w:r w:rsid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C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(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condutométrico e amperométrico), bem como </w:t>
            </w:r>
            <w:r w:rsidR="00996243" w:rsidRPr="000213A1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ICP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(MS e 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OES)</w:t>
            </w:r>
            <w:r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</w:t>
            </w:r>
            <w:r w:rsidR="00996243" w:rsidRPr="00D92EC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com enfoque em desenvolvimento e validação de metodologias analíticas e caracterização de compostos orgânicos e inorgânicos em matrizes diversas.</w:t>
            </w:r>
          </w:p>
          <w:p w14:paraId="614D439B" w14:textId="7EE07829" w:rsidR="000B2867" w:rsidRDefault="000B2867" w:rsidP="00262BDC">
            <w:pPr>
              <w:jc w:val="both"/>
              <w:rPr>
                <w:rFonts w:ascii="Montserrat Light" w:eastAsia="DengXian Light" w:hAnsi="Montserrat Light"/>
                <w:color w:val="FFFFFF" w:themeColor="background1"/>
                <w:sz w:val="20"/>
                <w:szCs w:val="20"/>
                <w:lang w:val="pt-BR"/>
              </w:rPr>
            </w:pPr>
          </w:p>
        </w:tc>
      </w:tr>
      <w:tr w:rsidR="00262BDC" w14:paraId="3E2FF78B" w14:textId="77777777" w:rsidTr="0019242C">
        <w:tc>
          <w:tcPr>
            <w:tcW w:w="1702" w:type="dxa"/>
          </w:tcPr>
          <w:p w14:paraId="4584C1C0" w14:textId="240F0086" w:rsidR="00262BDC" w:rsidRPr="00C33C2A" w:rsidRDefault="00E07A07" w:rsidP="00262BDC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  <w:r w:rsidRPr="00C33C2A">
              <w:rPr>
                <w:rFonts w:ascii="Tw Cen MT" w:hAnsi="Tw Cen MT"/>
                <w:noProof/>
                <w:color w:val="7F7F7F" w:themeColor="text1" w:themeTint="80"/>
                <w:sz w:val="16"/>
                <w:szCs w:val="16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5376" behindDoc="1" locked="0" layoutInCell="1" allowOverlap="1" wp14:anchorId="61B1FC43" wp14:editId="4D049CAF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-8370</wp:posOffset>
                      </wp:positionV>
                      <wp:extent cx="1079500" cy="692727"/>
                      <wp:effectExtent l="0" t="0" r="6350" b="0"/>
                      <wp:wrapNone/>
                      <wp:docPr id="25" name="Retâ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6927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F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55B01" id="Retângulo 25" o:spid="_x0000_s1026" style="position:absolute;margin-left:.25pt;margin-top:-.65pt;width:85pt;height:54.5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" fillcolor="#f0f0f0" stroked="f" strokeweight="1pt">
                      <w10:wrap anchorx="page"/>
                    </v:rect>
                  </w:pict>
                </mc:Fallback>
              </mc:AlternateContent>
            </w:r>
            <w:r w:rsidR="00262BDC" w:rsidRPr="00C33C2A"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  <w:t>Habilidades:</w:t>
            </w:r>
          </w:p>
        </w:tc>
        <w:tc>
          <w:tcPr>
            <w:tcW w:w="9923" w:type="dxa"/>
            <w:gridSpan w:val="3"/>
          </w:tcPr>
          <w:tbl>
            <w:tblPr>
              <w:tblStyle w:val="Tabelacomgrade"/>
              <w:tblW w:w="99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0"/>
              <w:gridCol w:w="2977"/>
              <w:gridCol w:w="2268"/>
            </w:tblGrid>
            <w:tr w:rsidR="000B2867" w14:paraId="2D76A0D1" w14:textId="77777777" w:rsidTr="000213A1">
              <w:tc>
                <w:tcPr>
                  <w:tcW w:w="4710" w:type="dxa"/>
                </w:tcPr>
                <w:p w14:paraId="7E73CA96" w14:textId="6BD1E9E5" w:rsidR="000B2867" w:rsidRPr="000B2867" w:rsidRDefault="000B2867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Química analítica</w:t>
                  </w:r>
                </w:p>
              </w:tc>
              <w:tc>
                <w:tcPr>
                  <w:tcW w:w="2977" w:type="dxa"/>
                </w:tcPr>
                <w:p w14:paraId="3B2FE097" w14:textId="06EC22C7" w:rsidR="000B2867" w:rsidRPr="000B2867" w:rsidRDefault="000B2867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Preparo de amostras       </w:t>
                  </w:r>
                </w:p>
              </w:tc>
              <w:tc>
                <w:tcPr>
                  <w:tcW w:w="2268" w:type="dxa"/>
                </w:tcPr>
                <w:p w14:paraId="36C7E3B0" w14:textId="420B3E7F" w:rsidR="000B2867" w:rsidRPr="000B2867" w:rsidRDefault="002A0711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ERP: </w:t>
                  </w:r>
                  <w:r w:rsidR="000B2867"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SAP</w:t>
                  </w:r>
                </w:p>
              </w:tc>
            </w:tr>
            <w:tr w:rsidR="000B2867" w14:paraId="677A7D1C" w14:textId="77777777" w:rsidTr="000213A1">
              <w:tc>
                <w:tcPr>
                  <w:tcW w:w="4710" w:type="dxa"/>
                </w:tcPr>
                <w:p w14:paraId="1C308EAE" w14:textId="195EFB46" w:rsidR="000B2867" w:rsidRPr="000B2867" w:rsidRDefault="000213A1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Desenvolvimento </w:t>
                  </w:r>
                  <w:r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e validação </w:t>
                  </w: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analítica</w:t>
                  </w:r>
                  <w:r w:rsidR="000B2867"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       </w:t>
                  </w:r>
                </w:p>
              </w:tc>
              <w:tc>
                <w:tcPr>
                  <w:tcW w:w="2977" w:type="dxa"/>
                </w:tcPr>
                <w:p w14:paraId="0DDE5B6B" w14:textId="187C8C7C" w:rsidR="000B2867" w:rsidRPr="000B2867" w:rsidRDefault="000B2867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G</w:t>
                  </w:r>
                  <w:r w:rsidR="007C362B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C</w:t>
                  </w: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-MS              </w:t>
                  </w:r>
                </w:p>
              </w:tc>
              <w:tc>
                <w:tcPr>
                  <w:tcW w:w="2268" w:type="dxa"/>
                </w:tcPr>
                <w:p w14:paraId="2665BFCF" w14:textId="6942FB72" w:rsidR="000B2867" w:rsidRPr="000B2867" w:rsidRDefault="000B2867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Sistema LIMS        </w:t>
                  </w:r>
                </w:p>
              </w:tc>
            </w:tr>
            <w:tr w:rsidR="000B2867" w14:paraId="520DAB13" w14:textId="77777777" w:rsidTr="000213A1">
              <w:tc>
                <w:tcPr>
                  <w:tcW w:w="4710" w:type="dxa"/>
                </w:tcPr>
                <w:p w14:paraId="1ECDD872" w14:textId="55E44122" w:rsidR="000B2867" w:rsidRPr="000B2867" w:rsidRDefault="008755F4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ABNT-NBR ISO-IEC </w:t>
                  </w:r>
                  <w:r w:rsidR="000213A1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17025</w:t>
                  </w:r>
                  <w:r w:rsidR="000B2867"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    </w:t>
                  </w:r>
                </w:p>
              </w:tc>
              <w:tc>
                <w:tcPr>
                  <w:tcW w:w="2977" w:type="dxa"/>
                </w:tcPr>
                <w:p w14:paraId="59F55B7D" w14:textId="353EE64A" w:rsidR="000B2867" w:rsidRPr="000B2867" w:rsidRDefault="000B2867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HPLC</w:t>
                  </w:r>
                </w:p>
              </w:tc>
              <w:tc>
                <w:tcPr>
                  <w:tcW w:w="2268" w:type="dxa"/>
                </w:tcPr>
                <w:p w14:paraId="34C3AE97" w14:textId="7D7FEC79" w:rsidR="000B2867" w:rsidRPr="000B2867" w:rsidRDefault="000B2867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Microsoft Office</w:t>
                  </w:r>
                </w:p>
              </w:tc>
            </w:tr>
            <w:tr w:rsidR="000B2867" w14:paraId="39409F83" w14:textId="77777777" w:rsidTr="000213A1">
              <w:tc>
                <w:tcPr>
                  <w:tcW w:w="4710" w:type="dxa"/>
                </w:tcPr>
                <w:p w14:paraId="4DBFD516" w14:textId="4143B9EB" w:rsidR="000B2867" w:rsidRPr="000B2867" w:rsidRDefault="000B2867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Controle de qualidade       </w:t>
                  </w:r>
                </w:p>
              </w:tc>
              <w:tc>
                <w:tcPr>
                  <w:tcW w:w="2977" w:type="dxa"/>
                </w:tcPr>
                <w:p w14:paraId="535E7B97" w14:textId="5803571F" w:rsidR="000B2867" w:rsidRPr="000B2867" w:rsidRDefault="000B2867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ICP-</w:t>
                  </w:r>
                  <w:r w:rsidR="007C362B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MS e </w:t>
                  </w:r>
                  <w:r w:rsidRPr="000B2867"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 xml:space="preserve">OES       </w:t>
                  </w:r>
                </w:p>
              </w:tc>
              <w:tc>
                <w:tcPr>
                  <w:tcW w:w="2268" w:type="dxa"/>
                </w:tcPr>
                <w:p w14:paraId="720ECE62" w14:textId="77777777" w:rsidR="000B2867" w:rsidRDefault="0082039A" w:rsidP="0082039A">
                  <w:pPr>
                    <w:pStyle w:val="PargrafodaLista"/>
                    <w:numPr>
                      <w:ilvl w:val="0"/>
                      <w:numId w:val="1"/>
                    </w:numPr>
                    <w:ind w:left="220" w:hanging="284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  <w:t>Programa 5S</w:t>
                  </w:r>
                </w:p>
                <w:p w14:paraId="6AB83E73" w14:textId="0B5FB77C" w:rsidR="0029292C" w:rsidRPr="000B2867" w:rsidRDefault="0029292C" w:rsidP="0029292C">
                  <w:pPr>
                    <w:pStyle w:val="PargrafodaLista"/>
                    <w:ind w:left="220"/>
                    <w:jc w:val="both"/>
                    <w:rPr>
                      <w:rFonts w:ascii="Montserrat Light" w:eastAsia="DengXian Light" w:hAnsi="Montserrat Light"/>
                      <w:sz w:val="20"/>
                      <w:szCs w:val="20"/>
                      <w:lang w:val="pt-BR"/>
                    </w:rPr>
                  </w:pPr>
                </w:p>
              </w:tc>
            </w:tr>
          </w:tbl>
          <w:p w14:paraId="1109C0A3" w14:textId="0EC2A701" w:rsidR="0082039A" w:rsidRPr="00262BDC" w:rsidRDefault="0082039A" w:rsidP="000B2867">
            <w:pPr>
              <w:jc w:val="both"/>
              <w:rPr>
                <w:rFonts w:ascii="Montserrat Light" w:eastAsia="DengXian Light" w:hAnsi="Montserrat Light"/>
                <w:sz w:val="20"/>
                <w:szCs w:val="20"/>
                <w:lang w:val="pt-BR"/>
              </w:rPr>
            </w:pPr>
          </w:p>
        </w:tc>
      </w:tr>
      <w:tr w:rsidR="000213A1" w14:paraId="7B82C057" w14:textId="77777777" w:rsidTr="0019242C">
        <w:tc>
          <w:tcPr>
            <w:tcW w:w="1702" w:type="dxa"/>
          </w:tcPr>
          <w:p w14:paraId="2B6BAF52" w14:textId="55231516" w:rsidR="000213A1" w:rsidRPr="00C33C2A" w:rsidRDefault="000213A1" w:rsidP="000213A1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  <w:r w:rsidRPr="00C33C2A"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  <w:t>Educação:</w:t>
            </w:r>
          </w:p>
        </w:tc>
        <w:tc>
          <w:tcPr>
            <w:tcW w:w="2835" w:type="dxa"/>
            <w:gridSpan w:val="2"/>
          </w:tcPr>
          <w:p w14:paraId="5D31AFBC" w14:textId="5653111D" w:rsidR="000213A1" w:rsidRPr="0082039A" w:rsidRDefault="009C5E69" w:rsidP="00465886">
            <w:pP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Fac. </w:t>
            </w:r>
            <w:r w:rsidR="000213A1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Impacta </w:t>
            </w:r>
            <w: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de </w:t>
            </w:r>
            <w:r w:rsidR="000213A1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Tecnologia:</w:t>
            </w:r>
          </w:p>
        </w:tc>
        <w:tc>
          <w:tcPr>
            <w:tcW w:w="7088" w:type="dxa"/>
          </w:tcPr>
          <w:p w14:paraId="562F9C0F" w14:textId="169F0CCF" w:rsidR="000213A1" w:rsidRPr="0082039A" w:rsidRDefault="000213A1" w:rsidP="000213A1">
            <w:pP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 w:rsidRPr="009C5E69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Análise e Desenvolvimento de Sistemas</w:t>
            </w:r>
            <w: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(</w:t>
            </w:r>
            <w:r w:rsidR="0019242C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previsão de conclusão: Dez/2021</w:t>
            </w:r>
            <w: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)</w:t>
            </w:r>
          </w:p>
        </w:tc>
      </w:tr>
      <w:tr w:rsidR="000213A1" w14:paraId="790A2867" w14:textId="77777777" w:rsidTr="0019242C">
        <w:tc>
          <w:tcPr>
            <w:tcW w:w="1702" w:type="dxa"/>
          </w:tcPr>
          <w:p w14:paraId="7FDDBCEA" w14:textId="432D7C1C" w:rsidR="000213A1" w:rsidRPr="00C33C2A" w:rsidRDefault="00C33C2A" w:rsidP="000213A1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  <w:r w:rsidRPr="00C33C2A">
              <w:rPr>
                <w:rFonts w:ascii="Tw Cen MT" w:hAnsi="Tw Cen MT"/>
                <w:noProof/>
                <w:color w:val="7F7F7F" w:themeColor="text1" w:themeTint="80"/>
                <w:sz w:val="16"/>
                <w:szCs w:val="16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7424" behindDoc="1" locked="0" layoutInCell="1" allowOverlap="1" wp14:anchorId="5F75931F" wp14:editId="44FBBF7D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-206605</wp:posOffset>
                      </wp:positionV>
                      <wp:extent cx="1079500" cy="893618"/>
                      <wp:effectExtent l="0" t="0" r="6350" b="1905"/>
                      <wp:wrapNone/>
                      <wp:docPr id="26" name="Retâ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8936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F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F766E" id="Retângulo 26" o:spid="_x0000_s1026" style="position:absolute;margin-left:.25pt;margin-top:-16.25pt;width:85pt;height:70.3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" fillcolor="#f0f0f0" stroked="f" strokeweight="1pt"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2835" w:type="dxa"/>
            <w:gridSpan w:val="2"/>
          </w:tcPr>
          <w:p w14:paraId="63A85B18" w14:textId="7A6CA7E1" w:rsidR="000213A1" w:rsidRPr="0082039A" w:rsidRDefault="000213A1" w:rsidP="00465886">
            <w:pP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 w:rsidRPr="0082039A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Univ</w:t>
            </w:r>
            <w:r w:rsidR="0019242C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.</w:t>
            </w:r>
            <w:r w:rsidRPr="0082039A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Mogi das Cruzes (UMC):</w:t>
            </w:r>
          </w:p>
        </w:tc>
        <w:tc>
          <w:tcPr>
            <w:tcW w:w="7088" w:type="dxa"/>
          </w:tcPr>
          <w:p w14:paraId="78A55065" w14:textId="66E8F503" w:rsidR="000213A1" w:rsidRPr="0082039A" w:rsidRDefault="000213A1" w:rsidP="000213A1">
            <w:pP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 w:rsidRPr="009C5E69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Engenharia Química</w:t>
            </w:r>
          </w:p>
        </w:tc>
      </w:tr>
      <w:tr w:rsidR="0019242C" w14:paraId="4E704851" w14:textId="77777777" w:rsidTr="0019242C">
        <w:tc>
          <w:tcPr>
            <w:tcW w:w="1702" w:type="dxa"/>
          </w:tcPr>
          <w:p w14:paraId="7D162BC3" w14:textId="64FACAC3" w:rsidR="000213A1" w:rsidRPr="00C33C2A" w:rsidRDefault="000213A1" w:rsidP="000213A1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</w:p>
        </w:tc>
        <w:tc>
          <w:tcPr>
            <w:tcW w:w="2835" w:type="dxa"/>
            <w:gridSpan w:val="2"/>
          </w:tcPr>
          <w:p w14:paraId="5699D558" w14:textId="77777777" w:rsidR="000213A1" w:rsidRPr="0082039A" w:rsidRDefault="000213A1" w:rsidP="00465886">
            <w:pP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</w:p>
        </w:tc>
        <w:tc>
          <w:tcPr>
            <w:tcW w:w="7088" w:type="dxa"/>
          </w:tcPr>
          <w:p w14:paraId="669A7466" w14:textId="5C648442" w:rsidR="000213A1" w:rsidRPr="009C5E69" w:rsidRDefault="000213A1" w:rsidP="000213A1">
            <w:pPr>
              <w:jc w:val="both"/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</w:pPr>
            <w:r w:rsidRPr="009C5E69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Licenciatura em Química</w:t>
            </w:r>
          </w:p>
        </w:tc>
      </w:tr>
      <w:tr w:rsidR="0019242C" w14:paraId="7D3D5282" w14:textId="77777777" w:rsidTr="0019242C">
        <w:tc>
          <w:tcPr>
            <w:tcW w:w="1702" w:type="dxa"/>
          </w:tcPr>
          <w:p w14:paraId="1B944EAB" w14:textId="394274E0" w:rsidR="000213A1" w:rsidRPr="00C33C2A" w:rsidRDefault="000213A1" w:rsidP="000213A1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</w:p>
        </w:tc>
        <w:tc>
          <w:tcPr>
            <w:tcW w:w="2835" w:type="dxa"/>
            <w:gridSpan w:val="2"/>
          </w:tcPr>
          <w:p w14:paraId="239ABA62" w14:textId="77777777" w:rsidR="000213A1" w:rsidRPr="0082039A" w:rsidRDefault="000213A1" w:rsidP="00465886">
            <w:pP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</w:p>
        </w:tc>
        <w:tc>
          <w:tcPr>
            <w:tcW w:w="7088" w:type="dxa"/>
          </w:tcPr>
          <w:p w14:paraId="01ED074A" w14:textId="44695B76" w:rsidR="000213A1" w:rsidRPr="009C5E69" w:rsidRDefault="000213A1" w:rsidP="000213A1">
            <w:pPr>
              <w:jc w:val="both"/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</w:pPr>
            <w:r w:rsidRPr="009C5E69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Bacharelado em Química, com atribuições tecnológicas</w:t>
            </w:r>
          </w:p>
        </w:tc>
      </w:tr>
      <w:tr w:rsidR="0019242C" w14:paraId="18C2C761" w14:textId="77777777" w:rsidTr="0019242C">
        <w:tc>
          <w:tcPr>
            <w:tcW w:w="1702" w:type="dxa"/>
          </w:tcPr>
          <w:p w14:paraId="545E2978" w14:textId="5ACAD913" w:rsidR="000213A1" w:rsidRPr="00C33C2A" w:rsidRDefault="000213A1" w:rsidP="000213A1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</w:p>
        </w:tc>
        <w:tc>
          <w:tcPr>
            <w:tcW w:w="2835" w:type="dxa"/>
            <w:gridSpan w:val="2"/>
          </w:tcPr>
          <w:p w14:paraId="3B69C945" w14:textId="43BE4F6A" w:rsidR="000213A1" w:rsidRPr="0082039A" w:rsidRDefault="000213A1" w:rsidP="00465886">
            <w:pPr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 w:rsidRPr="0082039A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Escola Liceu Braz Cubas:</w:t>
            </w:r>
          </w:p>
        </w:tc>
        <w:tc>
          <w:tcPr>
            <w:tcW w:w="7088" w:type="dxa"/>
          </w:tcPr>
          <w:p w14:paraId="64E714E6" w14:textId="3D108A9A" w:rsidR="000213A1" w:rsidRPr="009C5E69" w:rsidRDefault="000213A1" w:rsidP="000213A1">
            <w:pPr>
              <w:jc w:val="both"/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</w:pPr>
            <w:r w:rsidRPr="009C5E69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Técnico em Química</w:t>
            </w:r>
          </w:p>
          <w:p w14:paraId="645B2C63" w14:textId="10199745" w:rsidR="000213A1" w:rsidRPr="009C5E69" w:rsidRDefault="000213A1" w:rsidP="000213A1">
            <w:pPr>
              <w:jc w:val="both"/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</w:pPr>
          </w:p>
        </w:tc>
      </w:tr>
      <w:tr w:rsidR="000213A1" w14:paraId="55C349F8" w14:textId="77777777" w:rsidTr="0019242C">
        <w:tc>
          <w:tcPr>
            <w:tcW w:w="1702" w:type="dxa"/>
          </w:tcPr>
          <w:p w14:paraId="1D3F133B" w14:textId="08EDF70E" w:rsidR="000213A1" w:rsidRPr="00C33C2A" w:rsidRDefault="001538BC" w:rsidP="000213A1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  <w:r w:rsidRPr="00C33C2A">
              <w:rPr>
                <w:rFonts w:ascii="Tw Cen MT" w:hAnsi="Tw Cen MT"/>
                <w:noProof/>
                <w:color w:val="7F7F7F" w:themeColor="text1" w:themeTint="80"/>
                <w:sz w:val="16"/>
                <w:szCs w:val="16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91520" behindDoc="1" locked="0" layoutInCell="1" allowOverlap="1" wp14:anchorId="086A17AF" wp14:editId="1A79882F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473757</wp:posOffset>
                      </wp:positionV>
                      <wp:extent cx="1079500" cy="4920018"/>
                      <wp:effectExtent l="0" t="0" r="6350" b="0"/>
                      <wp:wrapNone/>
                      <wp:docPr id="28" name="Retâ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49200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F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E20A9F" id="Retângulo 28" o:spid="_x0000_s1026" style="position:absolute;margin-left:.25pt;margin-top:37.3pt;width:85pt;height:387.4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" fillcolor="#f0f0f0" stroked="f" strokeweight="1pt">
                      <w10:wrap anchorx="page"/>
                    </v:rect>
                  </w:pict>
                </mc:Fallback>
              </mc:AlternateContent>
            </w:r>
            <w:r w:rsidRPr="00C33C2A">
              <w:rPr>
                <w:rFonts w:ascii="Tw Cen MT" w:hAnsi="Tw Cen MT"/>
                <w:noProof/>
                <w:color w:val="7F7F7F" w:themeColor="text1" w:themeTint="80"/>
                <w:sz w:val="16"/>
                <w:szCs w:val="16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9472" behindDoc="1" locked="0" layoutInCell="1" allowOverlap="1" wp14:anchorId="2DC6BE29" wp14:editId="2C2B82FE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5600</wp:posOffset>
                      </wp:positionV>
                      <wp:extent cx="1079500" cy="324311"/>
                      <wp:effectExtent l="0" t="0" r="6350" b="0"/>
                      <wp:wrapNone/>
                      <wp:docPr id="27" name="Retâ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3243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F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6BA0F" id="Retângulo 27" o:spid="_x0000_s1026" style="position:absolute;margin-left:.25pt;margin-top:.45pt;width:85pt;height:25.55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" fillcolor="#f0f0f0" stroked="f" strokeweight="1pt">
                      <w10:wrap anchorx="page"/>
                    </v:rect>
                  </w:pict>
                </mc:Fallback>
              </mc:AlternateContent>
            </w:r>
            <w:r w:rsidR="000213A1" w:rsidRPr="00C33C2A"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  <w:t>Idiomas:</w:t>
            </w:r>
          </w:p>
        </w:tc>
        <w:tc>
          <w:tcPr>
            <w:tcW w:w="9923" w:type="dxa"/>
            <w:gridSpan w:val="3"/>
          </w:tcPr>
          <w:p w14:paraId="5CB8CD5F" w14:textId="08D88C18" w:rsidR="000213A1" w:rsidRDefault="000213A1" w:rsidP="000213A1">
            <w:pPr>
              <w:jc w:val="both"/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 w:rsidRPr="0082039A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>Inglês: Nível B2 - Entendimento da maioria dos tópicos de conversação com conhecimento de gramática bem desenvolvido.</w:t>
            </w:r>
          </w:p>
          <w:p w14:paraId="589E8E3B" w14:textId="66E60A7D" w:rsidR="0029292C" w:rsidRPr="0082039A" w:rsidRDefault="0029292C" w:rsidP="000213A1">
            <w:pPr>
              <w:jc w:val="both"/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</w:p>
        </w:tc>
      </w:tr>
      <w:tr w:rsidR="000213A1" w14:paraId="73E1670D" w14:textId="77777777" w:rsidTr="0019242C">
        <w:tc>
          <w:tcPr>
            <w:tcW w:w="1702" w:type="dxa"/>
          </w:tcPr>
          <w:p w14:paraId="03A8CBBB" w14:textId="03B12374" w:rsidR="000213A1" w:rsidRPr="00C33C2A" w:rsidRDefault="000213A1" w:rsidP="000213A1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  <w:r w:rsidRPr="00C33C2A"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  <w:t xml:space="preserve">Experiências: </w:t>
            </w:r>
          </w:p>
        </w:tc>
        <w:tc>
          <w:tcPr>
            <w:tcW w:w="1134" w:type="dxa"/>
          </w:tcPr>
          <w:p w14:paraId="777C7C76" w14:textId="071D06DC" w:rsidR="00465886" w:rsidRPr="009C5E69" w:rsidRDefault="00465886" w:rsidP="000213A1">
            <w:pPr>
              <w:jc w:val="both"/>
              <w:rPr>
                <w:rFonts w:ascii="Montserrat Light" w:eastAsia="DengXian Light" w:hAnsi="Montserrat Light"/>
                <w:sz w:val="4"/>
                <w:szCs w:val="4"/>
                <w:lang w:val="pt-BR"/>
              </w:rPr>
            </w:pPr>
          </w:p>
          <w:p w14:paraId="315A988E" w14:textId="34788627" w:rsidR="000213A1" w:rsidRPr="000213A1" w:rsidRDefault="000213A1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0213A1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2014 – Atual</w:t>
            </w:r>
          </w:p>
        </w:tc>
        <w:tc>
          <w:tcPr>
            <w:tcW w:w="8789" w:type="dxa"/>
            <w:gridSpan w:val="2"/>
          </w:tcPr>
          <w:p w14:paraId="245C718F" w14:textId="6BF83D10" w:rsidR="000213A1" w:rsidRPr="0049009F" w:rsidRDefault="000213A1" w:rsidP="000213A1">
            <w:pPr>
              <w:jc w:val="both"/>
              <w:rPr>
                <w:rFonts w:ascii="Montserrat ExtraBold" w:eastAsia="DengXian Light" w:hAnsi="Montserrat ExtraBold"/>
                <w:sz w:val="18"/>
                <w:szCs w:val="18"/>
                <w:lang w:val="pt-BR"/>
              </w:rPr>
            </w:pPr>
            <w:r w:rsidRPr="0049009F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Químico</w:t>
            </w:r>
          </w:p>
          <w:p w14:paraId="4F0E1FAD" w14:textId="6169B871" w:rsidR="000213A1" w:rsidRPr="007B7503" w:rsidRDefault="000213A1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7B7503">
              <w:rPr>
                <w:rFonts w:ascii="Montserrat Medium" w:eastAsia="DengXian Light" w:hAnsi="Montserrat Medium"/>
                <w:sz w:val="16"/>
                <w:szCs w:val="16"/>
                <w:lang w:val="pt-BR"/>
              </w:rPr>
              <w:t xml:space="preserve">Clariant </w:t>
            </w:r>
            <w:r w:rsidRPr="002853EC">
              <w:rPr>
                <w:rFonts w:ascii="Montserrat Light" w:eastAsia="DengXian Light" w:hAnsi="Montserrat Light"/>
                <w:sz w:val="14"/>
                <w:szCs w:val="14"/>
                <w:lang w:val="pt-BR"/>
              </w:rPr>
              <w:t>(Suzano, SP)</w:t>
            </w:r>
          </w:p>
          <w:p w14:paraId="5986D1EF" w14:textId="16C72E98" w:rsidR="00597FF5" w:rsidRDefault="000213A1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Supervisão do processo de controle de qualidade das matérias primas, processo de fabricação e produtos acabados</w:t>
            </w:r>
            <w:r w:rsidR="00DE1078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 e</w:t>
            </w: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 desenvolvimento, otimização e validação de métodos analíticos com foco em confiabilidade, eficiência e produtividade</w:t>
            </w:r>
            <w:r w:rsidR="00597FF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.</w:t>
            </w:r>
          </w:p>
          <w:p w14:paraId="3B77A1EB" w14:textId="43707165" w:rsidR="000213A1" w:rsidRPr="004C1FA5" w:rsidRDefault="00597FF5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E</w:t>
            </w:r>
            <w:r w:rsidR="000213A1"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stimativa de custo-benefício de</w:t>
            </w:r>
            <w:r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 equipamentos,</w:t>
            </w:r>
            <w:r w:rsidR="000213A1"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 metodologias analíticas e insumos de laboratório com enfoque em </w:t>
            </w:r>
            <w:r w:rsidR="000213A1" w:rsidRPr="004C1FA5">
              <w:rPr>
                <w:rFonts w:ascii="Montserrat Light" w:eastAsia="DengXian Light" w:hAnsi="Montserrat Light"/>
                <w:i/>
                <w:iCs/>
                <w:sz w:val="16"/>
                <w:szCs w:val="16"/>
                <w:lang w:val="pt-BR"/>
              </w:rPr>
              <w:t>savings</w:t>
            </w:r>
            <w:r w:rsidR="000213A1"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 e melhorias na qualidade.</w:t>
            </w:r>
          </w:p>
          <w:p w14:paraId="59492331" w14:textId="664594AA" w:rsidR="000213A1" w:rsidRPr="004C1FA5" w:rsidRDefault="000213A1" w:rsidP="000213A1">
            <w:pPr>
              <w:pStyle w:val="PargrafodaLista"/>
              <w:numPr>
                <w:ilvl w:val="0"/>
                <w:numId w:val="2"/>
              </w:numPr>
              <w:ind w:left="171" w:hanging="171"/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Soluções analíticas u</w:t>
            </w:r>
            <w:r w:rsidR="00597FF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tiliz</w:t>
            </w: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ando técnicas clássicas e instrumentais </w:t>
            </w:r>
            <w:r w:rsidR="00597FF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para dar</w:t>
            </w: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 suporte às unidades de negócios e plantas produtivas;</w:t>
            </w:r>
          </w:p>
          <w:p w14:paraId="65D7EA49" w14:textId="17844B00" w:rsidR="000213A1" w:rsidRPr="004C1FA5" w:rsidRDefault="000213A1" w:rsidP="000213A1">
            <w:pPr>
              <w:pStyle w:val="PargrafodaLista"/>
              <w:numPr>
                <w:ilvl w:val="0"/>
                <w:numId w:val="2"/>
              </w:numPr>
              <w:ind w:left="171" w:hanging="171"/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ART - Anotação de responsabilidade técnica pelas atividades da área química desenvolvidas pela Clariant;</w:t>
            </w:r>
          </w:p>
          <w:p w14:paraId="2743EA68" w14:textId="37F0D040" w:rsidR="000213A1" w:rsidRPr="004C1FA5" w:rsidRDefault="000213A1" w:rsidP="000213A1">
            <w:pPr>
              <w:pStyle w:val="PargrafodaLista"/>
              <w:numPr>
                <w:ilvl w:val="0"/>
                <w:numId w:val="2"/>
              </w:numPr>
              <w:ind w:left="171" w:hanging="171"/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Verificação dos métodos de fabricação do ponto de vista da qualidade suportando as áreas produtivas nas aplicações das metodologias em diversas matrizes;</w:t>
            </w:r>
          </w:p>
          <w:p w14:paraId="6820AE18" w14:textId="09B439C0" w:rsidR="0029292C" w:rsidRPr="00597FF5" w:rsidRDefault="000213A1" w:rsidP="00597FF5">
            <w:pPr>
              <w:pStyle w:val="PargrafodaLista"/>
              <w:numPr>
                <w:ilvl w:val="0"/>
                <w:numId w:val="2"/>
              </w:numPr>
              <w:ind w:left="171" w:hanging="171"/>
              <w:jc w:val="both"/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Responsável técnico pelo laboratório de ensaios ambientais da Clariant S.A. (CRL-0500) com atuação direta na implementação da acreditação junto ao INMETRO (ABNT NBR ISO/IEC 17025).</w:t>
            </w:r>
          </w:p>
          <w:p w14:paraId="7D9C6526" w14:textId="692F5E2B" w:rsidR="000213A1" w:rsidRPr="00683F01" w:rsidRDefault="000213A1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</w:p>
        </w:tc>
      </w:tr>
      <w:tr w:rsidR="000213A1" w14:paraId="3F2AB069" w14:textId="77777777" w:rsidTr="0019242C">
        <w:tc>
          <w:tcPr>
            <w:tcW w:w="1702" w:type="dxa"/>
          </w:tcPr>
          <w:p w14:paraId="37BB129D" w14:textId="25A23BFF" w:rsidR="000213A1" w:rsidRPr="00C33C2A" w:rsidRDefault="000213A1" w:rsidP="000213A1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3F9AF1BC" w14:textId="77777777" w:rsidR="00465886" w:rsidRPr="009C5E69" w:rsidRDefault="00465886" w:rsidP="000213A1">
            <w:pPr>
              <w:jc w:val="both"/>
              <w:rPr>
                <w:rFonts w:ascii="Montserrat Light" w:eastAsia="DengXian Light" w:hAnsi="Montserrat Light"/>
                <w:sz w:val="4"/>
                <w:szCs w:val="4"/>
                <w:lang w:val="pt-BR"/>
              </w:rPr>
            </w:pPr>
          </w:p>
          <w:p w14:paraId="1EC5D7EB" w14:textId="7DBFBBF7" w:rsidR="000213A1" w:rsidRPr="000213A1" w:rsidRDefault="000213A1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0213A1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2014 – 2014</w:t>
            </w:r>
          </w:p>
        </w:tc>
        <w:tc>
          <w:tcPr>
            <w:tcW w:w="8789" w:type="dxa"/>
            <w:gridSpan w:val="2"/>
          </w:tcPr>
          <w:p w14:paraId="1EFEF6D4" w14:textId="77777777" w:rsidR="000213A1" w:rsidRPr="0049009F" w:rsidRDefault="000213A1" w:rsidP="000213A1">
            <w:pPr>
              <w:jc w:val="both"/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</w:pPr>
            <w:r w:rsidRPr="0049009F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Consultor assistente</w:t>
            </w:r>
          </w:p>
          <w:p w14:paraId="73FBEAD2" w14:textId="20EDAE34" w:rsidR="000213A1" w:rsidRDefault="000213A1" w:rsidP="000213A1">
            <w:pPr>
              <w:jc w:val="both"/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</w:pPr>
            <w:r w:rsidRPr="007B7503">
              <w:rPr>
                <w:rFonts w:ascii="Montserrat Medium" w:eastAsia="DengXian Light" w:hAnsi="Montserrat Medium"/>
                <w:sz w:val="16"/>
                <w:szCs w:val="16"/>
                <w:lang w:val="pt-BR"/>
              </w:rPr>
              <w:t>Labware</w:t>
            </w:r>
            <w:r>
              <w:rPr>
                <w:rFonts w:ascii="Montserrat Medium" w:eastAsia="DengXian Light" w:hAnsi="Montserrat Medium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2853EC">
              <w:rPr>
                <w:rFonts w:ascii="Montserrat Light" w:eastAsia="DengXian Light" w:hAnsi="Montserrat Light"/>
                <w:sz w:val="14"/>
                <w:szCs w:val="14"/>
                <w:lang w:val="pt-BR"/>
              </w:rPr>
              <w:t>(São Paulo, SP)</w:t>
            </w:r>
          </w:p>
          <w:p w14:paraId="00434171" w14:textId="3BFF3FA8" w:rsidR="0029292C" w:rsidRDefault="000213A1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Suporte e desenvolvimento de ferramentas em software LIMS (Laboratory Information Management System) para atendimento às necessidades dos clientes</w:t>
            </w:r>
            <w:r w:rsidR="00597FF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.</w:t>
            </w:r>
          </w:p>
          <w:p w14:paraId="26F925C5" w14:textId="48541557" w:rsidR="0029292C" w:rsidRPr="00683F01" w:rsidRDefault="0029292C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</w:p>
        </w:tc>
      </w:tr>
      <w:tr w:rsidR="000213A1" w14:paraId="5D3FFDD4" w14:textId="77777777" w:rsidTr="0019242C">
        <w:tc>
          <w:tcPr>
            <w:tcW w:w="1702" w:type="dxa"/>
          </w:tcPr>
          <w:p w14:paraId="5D6ACE42" w14:textId="4E526C3C" w:rsidR="000213A1" w:rsidRPr="00C33C2A" w:rsidRDefault="000213A1" w:rsidP="000213A1">
            <w:pPr>
              <w:jc w:val="right"/>
              <w:rPr>
                <w:rFonts w:ascii="Tw Cen MT" w:hAnsi="Tw Cen MT"/>
                <w:noProof/>
                <w:color w:val="7F7F7F" w:themeColor="text1" w:themeTint="80"/>
                <w:lang w:val="pt-BR"/>
              </w:rPr>
            </w:pPr>
          </w:p>
        </w:tc>
        <w:tc>
          <w:tcPr>
            <w:tcW w:w="1134" w:type="dxa"/>
          </w:tcPr>
          <w:p w14:paraId="32C4FF26" w14:textId="77777777" w:rsidR="00465886" w:rsidRPr="009C5E69" w:rsidRDefault="00465886" w:rsidP="000213A1">
            <w:pPr>
              <w:jc w:val="both"/>
              <w:rPr>
                <w:rFonts w:ascii="Montserrat Light" w:eastAsia="DengXian Light" w:hAnsi="Montserrat Light"/>
                <w:sz w:val="4"/>
                <w:szCs w:val="4"/>
                <w:lang w:val="pt-BR"/>
              </w:rPr>
            </w:pPr>
          </w:p>
          <w:p w14:paraId="6577AEA3" w14:textId="36388EA4" w:rsidR="000213A1" w:rsidRPr="000213A1" w:rsidRDefault="000213A1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0213A1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2008 – 2014</w:t>
            </w:r>
          </w:p>
        </w:tc>
        <w:tc>
          <w:tcPr>
            <w:tcW w:w="8789" w:type="dxa"/>
            <w:gridSpan w:val="2"/>
          </w:tcPr>
          <w:p w14:paraId="43BDA05C" w14:textId="77777777" w:rsidR="000213A1" w:rsidRPr="0049009F" w:rsidRDefault="000213A1" w:rsidP="000213A1">
            <w:pPr>
              <w:jc w:val="both"/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</w:pPr>
            <w:r w:rsidRPr="0049009F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Técnico de Laboratório</w:t>
            </w:r>
          </w:p>
          <w:p w14:paraId="503C5097" w14:textId="6477F93F" w:rsidR="000213A1" w:rsidRPr="007B7503" w:rsidRDefault="000213A1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 w:rsidRPr="007B7503">
              <w:rPr>
                <w:rFonts w:ascii="Montserrat Medium" w:eastAsia="DengXian Light" w:hAnsi="Montserrat Medium"/>
                <w:sz w:val="16"/>
                <w:szCs w:val="16"/>
                <w:lang w:val="pt-BR"/>
              </w:rPr>
              <w:t>Clariant</w:t>
            </w:r>
            <w:r>
              <w:rPr>
                <w:rFonts w:ascii="Montserrat Medium" w:eastAsia="DengXian Light" w:hAnsi="Montserrat Medium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2853EC">
              <w:rPr>
                <w:rFonts w:ascii="Montserrat Light" w:eastAsia="DengXian Light" w:hAnsi="Montserrat Light"/>
                <w:sz w:val="14"/>
                <w:szCs w:val="14"/>
                <w:lang w:val="pt-BR"/>
              </w:rPr>
              <w:t>(Suzano, SP)</w:t>
            </w:r>
          </w:p>
          <w:p w14:paraId="24798105" w14:textId="5E2E62DA" w:rsidR="000213A1" w:rsidRDefault="00597FF5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Determinação de compostos orgânicos </w:t>
            </w:r>
            <w:r w:rsidR="000213A1"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G</w:t>
            </w:r>
            <w:r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C</w:t>
            </w:r>
            <w:r w:rsidR="000213A1"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-MS</w:t>
            </w:r>
            <w:r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 e FID</w:t>
            </w:r>
            <w:r w:rsidR="000213A1"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 com amostrador automático COMBI PAL, ICP-OES</w:t>
            </w:r>
            <w:r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 </w:t>
            </w:r>
            <w:r w:rsidR="000213A1"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e análises clássicas em matrizes ambientais bem como </w:t>
            </w:r>
            <w:r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 xml:space="preserve">auxílio analítico para </w:t>
            </w:r>
            <w:r w:rsidR="000213A1"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desenvolvimento de novos produtos e controle de qualidade de matérias primas, controle de processo e produtos acabados.</w:t>
            </w:r>
          </w:p>
          <w:p w14:paraId="3B739C4D" w14:textId="787B1249" w:rsidR="000213A1" w:rsidRPr="004C1FA5" w:rsidRDefault="000213A1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</w:p>
        </w:tc>
      </w:tr>
      <w:tr w:rsidR="000213A1" w14:paraId="79E8F139" w14:textId="77777777" w:rsidTr="0019242C">
        <w:tc>
          <w:tcPr>
            <w:tcW w:w="1702" w:type="dxa"/>
          </w:tcPr>
          <w:p w14:paraId="081B7510" w14:textId="2B53C9F6" w:rsidR="000213A1" w:rsidRPr="00C33C2A" w:rsidRDefault="000213A1" w:rsidP="000213A1">
            <w:pPr>
              <w:jc w:val="right"/>
              <w:rPr>
                <w:rFonts w:ascii="Montserrat SemiBold" w:eastAsia="DengXian Light" w:hAnsi="Montserrat SemiBold"/>
                <w:color w:val="7F7F7F" w:themeColor="text1" w:themeTint="80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3C31A71E" w14:textId="77777777" w:rsidR="00465886" w:rsidRPr="00555F40" w:rsidRDefault="00465886" w:rsidP="000213A1">
            <w:pPr>
              <w:jc w:val="both"/>
              <w:rPr>
                <w:rFonts w:ascii="Montserrat Light" w:eastAsia="DengXian Light" w:hAnsi="Montserrat Light"/>
                <w:sz w:val="5"/>
                <w:szCs w:val="5"/>
                <w:lang w:val="pt-BR"/>
              </w:rPr>
            </w:pPr>
          </w:p>
          <w:p w14:paraId="20669B7D" w14:textId="4A7D18EA" w:rsidR="000213A1" w:rsidRPr="0019242C" w:rsidRDefault="000213A1" w:rsidP="000213A1">
            <w:pPr>
              <w:jc w:val="both"/>
              <w:rPr>
                <w:rFonts w:ascii="Montserrat Light" w:eastAsia="DengXian Light" w:hAnsi="Montserrat Light"/>
                <w:sz w:val="15"/>
                <w:szCs w:val="15"/>
                <w:lang w:val="pt-BR"/>
              </w:rPr>
            </w:pPr>
            <w:r w:rsidRPr="0019242C">
              <w:rPr>
                <w:rFonts w:ascii="Montserrat Light" w:eastAsia="DengXian Light" w:hAnsi="Montserrat Light"/>
                <w:sz w:val="15"/>
                <w:szCs w:val="15"/>
                <w:lang w:val="pt-BR"/>
              </w:rPr>
              <w:t>2007 – 2008</w:t>
            </w:r>
          </w:p>
        </w:tc>
        <w:tc>
          <w:tcPr>
            <w:tcW w:w="8789" w:type="dxa"/>
            <w:gridSpan w:val="2"/>
          </w:tcPr>
          <w:p w14:paraId="4F954139" w14:textId="77777777" w:rsidR="000213A1" w:rsidRPr="0049009F" w:rsidRDefault="000213A1" w:rsidP="000213A1">
            <w:pPr>
              <w:jc w:val="both"/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</w:pPr>
            <w:r w:rsidRPr="0049009F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Técnico em Química</w:t>
            </w:r>
          </w:p>
          <w:p w14:paraId="1EBEE05F" w14:textId="7BE09BFF" w:rsidR="000213A1" w:rsidRDefault="000213A1" w:rsidP="000213A1">
            <w:pPr>
              <w:jc w:val="both"/>
              <w:rPr>
                <w:rFonts w:ascii="Montserrat ExtraBold" w:eastAsia="DengXian Light" w:hAnsi="Montserrat ExtraBold"/>
                <w:lang w:val="pt-BR"/>
              </w:rPr>
            </w:pPr>
            <w:r w:rsidRPr="007B7503">
              <w:rPr>
                <w:rFonts w:ascii="Montserrat Medium" w:eastAsia="DengXian Light" w:hAnsi="Montserrat Medium"/>
                <w:sz w:val="16"/>
                <w:szCs w:val="16"/>
                <w:lang w:val="pt-BR"/>
              </w:rPr>
              <w:t>Cascardi Saneamento</w:t>
            </w:r>
            <w:r w:rsidRPr="004C1FA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</w:t>
            </w:r>
            <w:r w:rsidRPr="002853EC">
              <w:rPr>
                <w:rFonts w:ascii="Montserrat Light" w:eastAsia="DengXian Light" w:hAnsi="Montserrat Light"/>
                <w:sz w:val="14"/>
                <w:szCs w:val="14"/>
                <w:lang w:val="pt-BR"/>
              </w:rPr>
              <w:t>(Guarulhos, SP)</w:t>
            </w:r>
          </w:p>
          <w:p w14:paraId="56CF84E4" w14:textId="34167BE3" w:rsidR="000213A1" w:rsidRDefault="000E3E2C" w:rsidP="000213A1">
            <w:pPr>
              <w:jc w:val="both"/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</w:pPr>
            <w:r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Determinação de compostos orgânicos GC</w:t>
            </w:r>
            <w:r w:rsidR="000213A1"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-MS com amostrador automático COMBI PAL, ICP-OES, CG-FID e análises clássicas em matrizes ambientais.</w:t>
            </w:r>
          </w:p>
          <w:p w14:paraId="1B67D87D" w14:textId="6B37CD65" w:rsidR="00465886" w:rsidRPr="00683F01" w:rsidRDefault="00465886" w:rsidP="000213A1">
            <w:pPr>
              <w:jc w:val="both"/>
              <w:rPr>
                <w:rFonts w:ascii="Montserrat ExtraBold" w:eastAsia="DengXian Light" w:hAnsi="Montserrat ExtraBold"/>
                <w:sz w:val="16"/>
                <w:szCs w:val="16"/>
                <w:lang w:val="pt-BR"/>
              </w:rPr>
            </w:pPr>
          </w:p>
        </w:tc>
      </w:tr>
      <w:tr w:rsidR="000213A1" w14:paraId="0FDF9528" w14:textId="77777777" w:rsidTr="00683F01">
        <w:trPr>
          <w:trHeight w:val="961"/>
        </w:trPr>
        <w:tc>
          <w:tcPr>
            <w:tcW w:w="1702" w:type="dxa"/>
          </w:tcPr>
          <w:p w14:paraId="5D5B2512" w14:textId="77777777" w:rsidR="000213A1" w:rsidRPr="0082039A" w:rsidRDefault="000213A1" w:rsidP="000213A1">
            <w:pPr>
              <w:jc w:val="right"/>
              <w:rPr>
                <w:rFonts w:ascii="Montserrat SemiBold" w:eastAsia="DengXian Light" w:hAnsi="Montserrat SemiBold"/>
                <w:color w:val="FFFFFF" w:themeColor="background1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</w:tcPr>
          <w:p w14:paraId="089C3206" w14:textId="77777777" w:rsidR="00465886" w:rsidRPr="00555F40" w:rsidRDefault="00465886" w:rsidP="000213A1">
            <w:pPr>
              <w:jc w:val="both"/>
              <w:rPr>
                <w:rFonts w:ascii="Montserrat Light" w:eastAsia="DengXian Light" w:hAnsi="Montserrat Light"/>
                <w:sz w:val="5"/>
                <w:szCs w:val="5"/>
                <w:lang w:val="pt-BR"/>
              </w:rPr>
            </w:pPr>
          </w:p>
          <w:p w14:paraId="0CAA107D" w14:textId="57E50922" w:rsidR="000213A1" w:rsidRPr="0019242C" w:rsidRDefault="000213A1" w:rsidP="000213A1">
            <w:pPr>
              <w:jc w:val="both"/>
              <w:rPr>
                <w:rFonts w:ascii="Montserrat Light" w:eastAsia="DengXian Light" w:hAnsi="Montserrat Light"/>
                <w:sz w:val="15"/>
                <w:szCs w:val="15"/>
                <w:lang w:val="pt-BR"/>
              </w:rPr>
            </w:pPr>
            <w:r w:rsidRPr="0019242C">
              <w:rPr>
                <w:rFonts w:ascii="Montserrat Light" w:eastAsia="DengXian Light" w:hAnsi="Montserrat Light"/>
                <w:sz w:val="15"/>
                <w:szCs w:val="15"/>
                <w:lang w:val="pt-BR"/>
              </w:rPr>
              <w:t>2006 – 2007</w:t>
            </w:r>
          </w:p>
        </w:tc>
        <w:tc>
          <w:tcPr>
            <w:tcW w:w="8789" w:type="dxa"/>
            <w:gridSpan w:val="2"/>
          </w:tcPr>
          <w:p w14:paraId="02D6A2D2" w14:textId="77777777" w:rsidR="000213A1" w:rsidRPr="0049009F" w:rsidRDefault="000213A1" w:rsidP="000213A1">
            <w:pPr>
              <w:jc w:val="both"/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</w:pPr>
            <w:r w:rsidRPr="0049009F">
              <w:rPr>
                <w:rFonts w:ascii="Montserrat Medium" w:eastAsia="DengXian Light" w:hAnsi="Montserrat Medium"/>
                <w:sz w:val="18"/>
                <w:szCs w:val="18"/>
                <w:lang w:val="pt-BR"/>
              </w:rPr>
              <w:t>Técnico em Química</w:t>
            </w:r>
          </w:p>
          <w:p w14:paraId="1ED8F2A4" w14:textId="27F6D8DC" w:rsidR="000213A1" w:rsidRPr="004C1FA5" w:rsidRDefault="000213A1" w:rsidP="000213A1">
            <w:pPr>
              <w:jc w:val="both"/>
              <w:rPr>
                <w:rFonts w:ascii="Montserrat Medium" w:eastAsia="DengXian Light" w:hAnsi="Montserrat Medium"/>
                <w:b/>
                <w:bCs/>
                <w:sz w:val="18"/>
                <w:szCs w:val="18"/>
                <w:lang w:val="pt-BR"/>
              </w:rPr>
            </w:pPr>
            <w:r w:rsidRPr="007B7503">
              <w:rPr>
                <w:rFonts w:ascii="Montserrat Medium" w:eastAsia="DengXian Light" w:hAnsi="Montserrat Medium"/>
                <w:sz w:val="16"/>
                <w:szCs w:val="16"/>
                <w:lang w:val="pt-BR"/>
              </w:rPr>
              <w:t>Renova Resíduos</w:t>
            </w:r>
            <w:r w:rsidRPr="004C1FA5">
              <w:rPr>
                <w:rFonts w:ascii="Montserrat Light" w:eastAsia="DengXian Light" w:hAnsi="Montserrat Light"/>
                <w:sz w:val="18"/>
                <w:szCs w:val="18"/>
                <w:lang w:val="pt-BR"/>
              </w:rPr>
              <w:t xml:space="preserve"> </w:t>
            </w:r>
            <w:r w:rsidRPr="002853EC">
              <w:rPr>
                <w:rFonts w:ascii="Montserrat Light" w:eastAsia="DengXian Light" w:hAnsi="Montserrat Light"/>
                <w:sz w:val="14"/>
                <w:szCs w:val="14"/>
                <w:lang w:val="pt-BR"/>
              </w:rPr>
              <w:t>(Arujá, SP)</w:t>
            </w:r>
          </w:p>
          <w:p w14:paraId="734742EE" w14:textId="4F8080C9" w:rsidR="000213A1" w:rsidRPr="004C1FA5" w:rsidRDefault="000213A1" w:rsidP="000213A1">
            <w:pPr>
              <w:jc w:val="both"/>
              <w:rPr>
                <w:rFonts w:ascii="Montserrat ExtraBold" w:eastAsia="DengXian Light" w:hAnsi="Montserrat ExtraBold"/>
                <w:lang w:val="pt-BR"/>
              </w:rPr>
            </w:pPr>
            <w:r w:rsidRPr="004C1FA5">
              <w:rPr>
                <w:rFonts w:ascii="Montserrat Light" w:eastAsia="DengXian Light" w:hAnsi="Montserrat Light"/>
                <w:sz w:val="16"/>
                <w:szCs w:val="16"/>
                <w:lang w:val="pt-BR"/>
              </w:rPr>
              <w:t>Análises clássicas e via ICP-OES em matrizes ambientais.</w:t>
            </w:r>
          </w:p>
        </w:tc>
      </w:tr>
    </w:tbl>
    <w:p w14:paraId="4338E864" w14:textId="01A8BB4C" w:rsidR="003440AC" w:rsidRPr="003440AC" w:rsidRDefault="003440AC" w:rsidP="00683F01">
      <w:pPr>
        <w:rPr>
          <w:rFonts w:ascii="Tw Cen MT" w:hAnsi="Tw Cen MT"/>
          <w:lang w:val="pt-BR"/>
        </w:rPr>
      </w:pPr>
    </w:p>
    <w:sectPr w:rsidR="003440AC" w:rsidRPr="003440AC" w:rsidSect="00683F01">
      <w:pgSz w:w="11906" w:h="16838"/>
      <w:pgMar w:top="0" w:right="424" w:bottom="0" w:left="42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A9878" w14:textId="77777777" w:rsidR="00053002" w:rsidRDefault="00053002" w:rsidP="003440AC">
      <w:pPr>
        <w:spacing w:after="0" w:line="240" w:lineRule="auto"/>
      </w:pPr>
      <w:r>
        <w:separator/>
      </w:r>
    </w:p>
  </w:endnote>
  <w:endnote w:type="continuationSeparator" w:id="0">
    <w:p w14:paraId="29AB7471" w14:textId="77777777" w:rsidR="00053002" w:rsidRDefault="00053002" w:rsidP="0034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Thin">
    <w:panose1 w:val="000003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F8BCA" w14:textId="77777777" w:rsidR="00053002" w:rsidRDefault="00053002" w:rsidP="003440AC">
      <w:pPr>
        <w:spacing w:after="0" w:line="240" w:lineRule="auto"/>
      </w:pPr>
      <w:r>
        <w:separator/>
      </w:r>
    </w:p>
  </w:footnote>
  <w:footnote w:type="continuationSeparator" w:id="0">
    <w:p w14:paraId="7DCCC6A0" w14:textId="77777777" w:rsidR="00053002" w:rsidRDefault="00053002" w:rsidP="00344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D0877"/>
    <w:multiLevelType w:val="hybridMultilevel"/>
    <w:tmpl w:val="41826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53921"/>
    <w:multiLevelType w:val="hybridMultilevel"/>
    <w:tmpl w:val="ABFE9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AC"/>
    <w:rsid w:val="000213A1"/>
    <w:rsid w:val="00053002"/>
    <w:rsid w:val="000849B3"/>
    <w:rsid w:val="000B2867"/>
    <w:rsid w:val="000E3E2C"/>
    <w:rsid w:val="00132D56"/>
    <w:rsid w:val="00151795"/>
    <w:rsid w:val="001538BC"/>
    <w:rsid w:val="0019242C"/>
    <w:rsid w:val="001C746F"/>
    <w:rsid w:val="002267F1"/>
    <w:rsid w:val="00262BDC"/>
    <w:rsid w:val="002853EC"/>
    <w:rsid w:val="0029292C"/>
    <w:rsid w:val="002A0711"/>
    <w:rsid w:val="002C7A19"/>
    <w:rsid w:val="003440AC"/>
    <w:rsid w:val="004060A2"/>
    <w:rsid w:val="00465886"/>
    <w:rsid w:val="0049009F"/>
    <w:rsid w:val="004C08B7"/>
    <w:rsid w:val="004C1FA5"/>
    <w:rsid w:val="0051319A"/>
    <w:rsid w:val="00555F40"/>
    <w:rsid w:val="00597FF5"/>
    <w:rsid w:val="005C4971"/>
    <w:rsid w:val="005E351A"/>
    <w:rsid w:val="00683F01"/>
    <w:rsid w:val="006C0436"/>
    <w:rsid w:val="006E1BC5"/>
    <w:rsid w:val="007166E7"/>
    <w:rsid w:val="007730B8"/>
    <w:rsid w:val="00775382"/>
    <w:rsid w:val="007920B0"/>
    <w:rsid w:val="007B7503"/>
    <w:rsid w:val="007C362B"/>
    <w:rsid w:val="008071FF"/>
    <w:rsid w:val="0082039A"/>
    <w:rsid w:val="008755F4"/>
    <w:rsid w:val="00964335"/>
    <w:rsid w:val="00996243"/>
    <w:rsid w:val="009A2B1B"/>
    <w:rsid w:val="009A7E9A"/>
    <w:rsid w:val="009C5E69"/>
    <w:rsid w:val="00A9227B"/>
    <w:rsid w:val="00AF2482"/>
    <w:rsid w:val="00B13572"/>
    <w:rsid w:val="00B51CF0"/>
    <w:rsid w:val="00C33C2A"/>
    <w:rsid w:val="00C47729"/>
    <w:rsid w:val="00CE399A"/>
    <w:rsid w:val="00D92EC5"/>
    <w:rsid w:val="00DD34C2"/>
    <w:rsid w:val="00DE1078"/>
    <w:rsid w:val="00E07A07"/>
    <w:rsid w:val="00E23D9A"/>
    <w:rsid w:val="00E711B1"/>
    <w:rsid w:val="00ED0D0E"/>
    <w:rsid w:val="00E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78CC9"/>
  <w15:chartTrackingRefBased/>
  <w15:docId w15:val="{51F7888D-C4DF-4FF8-9B5C-88AA2920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0A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4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0AC"/>
  </w:style>
  <w:style w:type="paragraph" w:styleId="Rodap">
    <w:name w:val="footer"/>
    <w:basedOn w:val="Normal"/>
    <w:link w:val="RodapChar"/>
    <w:uiPriority w:val="99"/>
    <w:unhideWhenUsed/>
    <w:rsid w:val="00344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0AC"/>
  </w:style>
  <w:style w:type="character" w:styleId="Hyperlink">
    <w:name w:val="Hyperlink"/>
    <w:basedOn w:val="Fontepargpadro"/>
    <w:uiPriority w:val="99"/>
    <w:unhideWhenUsed/>
    <w:rsid w:val="003440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3D9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62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svg"/><Relationship Id="rId18" Type="http://schemas.openxmlformats.org/officeDocument/2006/relationships/image" Target="media/image40.png"/><Relationship Id="rId3" Type="http://schemas.openxmlformats.org/officeDocument/2006/relationships/styles" Target="styles.xml"/><Relationship Id="rId21" Type="http://schemas.openxmlformats.org/officeDocument/2006/relationships/hyperlink" Target="https://www.linkedin.com/in/ricardo-wa-quimic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mailto:ricardo7.w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0.wdp"/><Relationship Id="rId5" Type="http://schemas.openxmlformats.org/officeDocument/2006/relationships/webSettings" Target="webSettings.xml"/><Relationship Id="rId15" Type="http://schemas.openxmlformats.org/officeDocument/2006/relationships/image" Target="media/image30.svg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50.sv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FCD01-BEA8-41F6-8EEF-C8864D5F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ricardowa.7@outlook.com</dc:creator>
  <cp:keywords/>
  <dc:description/>
  <cp:lastModifiedBy>ricardowa.7@outlook.com</cp:lastModifiedBy>
  <cp:revision>27</cp:revision>
  <cp:lastPrinted>2020-11-15T07:26:00Z</cp:lastPrinted>
  <dcterms:created xsi:type="dcterms:W3CDTF">2020-11-15T02:29:00Z</dcterms:created>
  <dcterms:modified xsi:type="dcterms:W3CDTF">2020-11-16T21:26:00Z</dcterms:modified>
</cp:coreProperties>
</file>