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DD63C" w14:textId="1AA4EE5F" w:rsidR="00BA581D" w:rsidRPr="00626170" w:rsidRDefault="00BA581D" w:rsidP="00BA581D">
      <w:pPr>
        <w:jc w:val="center"/>
        <w:rPr>
          <w:bCs/>
          <w:lang w:val="en-US"/>
        </w:rPr>
      </w:pPr>
      <w:r w:rsidRPr="00D51739">
        <w:rPr>
          <w:b/>
          <w:bCs/>
          <w:lang w:val="en-US"/>
        </w:rPr>
        <w:t>Homework 0</w:t>
      </w:r>
      <w:r w:rsidR="00626170">
        <w:rPr>
          <w:b/>
          <w:bCs/>
          <w:lang w:val="en-US"/>
        </w:rPr>
        <w:t>4</w:t>
      </w:r>
    </w:p>
    <w:p w14:paraId="4A92AFE2" w14:textId="77777777" w:rsidR="00BA581D" w:rsidRPr="00BA581D" w:rsidRDefault="00BA581D" w:rsidP="00BA581D">
      <w:pPr>
        <w:jc w:val="center"/>
        <w:rPr>
          <w:b/>
          <w:bCs/>
          <w:lang w:val="en-US"/>
        </w:rPr>
      </w:pPr>
      <w:r w:rsidRPr="00BA581D">
        <w:rPr>
          <w:b/>
          <w:bCs/>
          <w:lang w:val="en-US"/>
        </w:rPr>
        <w:t>AA203: Optimal and learning-based Control</w:t>
      </w:r>
    </w:p>
    <w:p w14:paraId="1BEE4E7C" w14:textId="77777777" w:rsidR="00BA581D" w:rsidRPr="00BA581D" w:rsidRDefault="00BA581D" w:rsidP="00BA581D">
      <w:pPr>
        <w:jc w:val="center"/>
      </w:pPr>
      <w:r w:rsidRPr="00BA581D">
        <w:t>Ricardo Luiz Moreira Paschoeto</w:t>
      </w:r>
    </w:p>
    <w:p w14:paraId="1C9CADC5" w14:textId="4C0B4328" w:rsidR="00BA581D" w:rsidRDefault="007B43FA" w:rsidP="00BA581D">
      <w:pPr>
        <w:jc w:val="center"/>
      </w:pPr>
      <w:hyperlink r:id="rId5" w:history="1">
        <w:r w:rsidR="0048384A" w:rsidRPr="00C274FE">
          <w:rPr>
            <w:rStyle w:val="Hyperlink"/>
          </w:rPr>
          <w:t>rp304154@stanford.edu</w:t>
        </w:r>
      </w:hyperlink>
    </w:p>
    <w:p w14:paraId="3446A00A" w14:textId="3A5DAEB9" w:rsidR="00BA581D" w:rsidRPr="00C50084" w:rsidRDefault="00C50084" w:rsidP="00BA581D">
      <w:pPr>
        <w:jc w:val="center"/>
        <w:rPr>
          <w:color w:val="FF0000"/>
          <w:lang w:val="en-US"/>
        </w:rPr>
      </w:pPr>
      <w:r w:rsidRPr="00C50084">
        <w:rPr>
          <w:color w:val="FF0000"/>
          <w:lang w:val="en-US"/>
        </w:rPr>
        <w:t xml:space="preserve">HW02, 03 and 04 was done in </w:t>
      </w:r>
      <w:proofErr w:type="spellStart"/>
      <w:r w:rsidRPr="00C50084">
        <w:rPr>
          <w:color w:val="FF0000"/>
          <w:lang w:val="en-US"/>
        </w:rPr>
        <w:t>colaboration</w:t>
      </w:r>
      <w:proofErr w:type="spellEnd"/>
      <w:r w:rsidRPr="00C50084">
        <w:rPr>
          <w:color w:val="FF0000"/>
          <w:lang w:val="en-US"/>
        </w:rPr>
        <w:t xml:space="preserve"> with my group partner </w:t>
      </w:r>
      <w:proofErr w:type="spellStart"/>
      <w:r w:rsidRPr="00C50084">
        <w:rPr>
          <w:color w:val="FF0000"/>
          <w:lang w:val="en-US"/>
        </w:rPr>
        <w:t>Srikanth</w:t>
      </w:r>
      <w:proofErr w:type="spellEnd"/>
      <w:r w:rsidRPr="00C50084">
        <w:rPr>
          <w:color w:val="FF0000"/>
          <w:lang w:val="en-US"/>
        </w:rPr>
        <w:t>.</w:t>
      </w:r>
    </w:p>
    <w:p w14:paraId="30DF89E1" w14:textId="56355E3F" w:rsidR="00C07FC5" w:rsidRPr="00590B0C" w:rsidRDefault="00BA581D" w:rsidP="00C07FC5">
      <w:pPr>
        <w:jc w:val="both"/>
        <w:rPr>
          <w:lang w:val="en-US"/>
        </w:rPr>
      </w:pPr>
      <w:r w:rsidRPr="00353A5B">
        <w:rPr>
          <w:b/>
          <w:bCs/>
          <w:lang w:val="en-US"/>
        </w:rPr>
        <w:t>Problem 1</w:t>
      </w:r>
      <w:r w:rsidR="00353A5B" w:rsidRPr="00353A5B">
        <w:rPr>
          <w:b/>
          <w:bCs/>
          <w:lang w:val="en-US"/>
        </w:rPr>
        <w:t>:</w:t>
      </w:r>
      <w:r w:rsidR="00353A5B">
        <w:rPr>
          <w:b/>
          <w:bCs/>
          <w:lang w:val="en-US"/>
        </w:rPr>
        <w:t xml:space="preserve"> </w:t>
      </w:r>
      <w:r w:rsidR="004601AA" w:rsidRPr="00674A92">
        <w:rPr>
          <w:rFonts w:ascii="CMBX12" w:hAnsi="CMBX12" w:cs="CMBX12"/>
          <w:sz w:val="24"/>
          <w:szCs w:val="24"/>
          <w:lang w:val="en-US"/>
        </w:rPr>
        <w:t>Deep reinforcement learning</w:t>
      </w:r>
    </w:p>
    <w:p w14:paraId="560B75B4" w14:textId="77777777" w:rsidR="00C50084" w:rsidRDefault="00C50084" w:rsidP="00C50084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AC7AF94" wp14:editId="014F4F58">
            <wp:extent cx="3063240" cy="22974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55" cy="230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BAA7" w14:textId="7B3ADBE4" w:rsidR="00407482" w:rsidRDefault="00C50084" w:rsidP="00C5008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20A29">
        <w:rPr>
          <w:noProof/>
        </w:rPr>
        <w:t>1</w:t>
      </w:r>
      <w:r>
        <w:fldChar w:fldCharType="end"/>
      </w:r>
      <w:r>
        <w:t xml:space="preserve"> - </w:t>
      </w:r>
      <w:r w:rsidRPr="00EB1B16">
        <w:t>episodic_rewards</w:t>
      </w:r>
      <w:r>
        <w:t xml:space="preserve"> x episodes</w:t>
      </w:r>
    </w:p>
    <w:p w14:paraId="2CB6EF0B" w14:textId="00FD4F8B" w:rsidR="0007286E" w:rsidRDefault="0007286E" w:rsidP="0007286E">
      <w:r>
        <w:t>Python code:</w:t>
      </w:r>
    </w:p>
    <w:p w14:paraId="0D392D3E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def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forward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self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x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):</w:t>
      </w:r>
    </w:p>
    <w:p w14:paraId="658962D6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"""</w:t>
      </w:r>
    </w:p>
    <w:p w14:paraId="62A1983D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        </w:t>
      </w:r>
      <w:proofErr w:type="gramStart"/>
      <w:r w:rsidRPr="0007286E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forward</w:t>
      </w:r>
      <w:proofErr w:type="gramEnd"/>
      <w:r w:rsidRPr="0007286E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 of both actor and critic</w:t>
      </w:r>
    </w:p>
    <w:p w14:paraId="6C5A3699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        """</w:t>
      </w:r>
    </w:p>
    <w:p w14:paraId="5BED6EA3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r w:rsidRPr="0007286E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TODO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map input to </w:t>
      </w:r>
    </w:p>
    <w:p w14:paraId="3EBA4226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mean of action distribution</w:t>
      </w:r>
    </w:p>
    <w:p w14:paraId="0A888AF8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proofErr w:type="gram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variance</w:t>
      </w:r>
      <w:proofErr w:type="gramEnd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of action distribution (pass this through a non-negative function)</w:t>
      </w:r>
    </w:p>
    <w:p w14:paraId="3347F36F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proofErr w:type="gram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state</w:t>
      </w:r>
      <w:proofErr w:type="gramEnd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value</w:t>
      </w:r>
    </w:p>
    <w:p w14:paraId="6A52AAA9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</w:p>
    <w:p w14:paraId="0069FE39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x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proofErr w:type="gramStart"/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F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relu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proofErr w:type="gramEnd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self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affine1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x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))</w:t>
      </w:r>
    </w:p>
    <w:p w14:paraId="7D4A889A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x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proofErr w:type="gramStart"/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F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relu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proofErr w:type="gramEnd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self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affine2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x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))</w:t>
      </w:r>
    </w:p>
    <w:p w14:paraId="2F67691E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</w:p>
    <w:p w14:paraId="2D387ECA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a_mean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self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action_mean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x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</w:t>
      </w:r>
    </w:p>
    <w:p w14:paraId="6B64CB85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a_var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proofErr w:type="gramStart"/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torch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exp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proofErr w:type="spellStart"/>
      <w:proofErr w:type="gramEnd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self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action_var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x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))</w:t>
      </w:r>
    </w:p>
    <w:p w14:paraId="14E099BE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s_values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self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value_head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x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</w:t>
      </w:r>
    </w:p>
    <w:p w14:paraId="0776BB35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</w:p>
    <w:p w14:paraId="70F8A808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proofErr w:type="gramStart"/>
      <w:r w:rsidRPr="0007286E">
        <w:rPr>
          <w:rFonts w:ascii="Consolas" w:eastAsia="Times New Roman" w:hAnsi="Consolas" w:cs="Times New Roman"/>
          <w:color w:val="C586C0"/>
          <w:sz w:val="27"/>
          <w:szCs w:val="27"/>
          <w:lang w:val="en-US" w:eastAsia="pt-BR"/>
        </w:rPr>
        <w:t>return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07286E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0.5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*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a_mean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 </w:t>
      </w:r>
      <w:r w:rsidRPr="0007286E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0.5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*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a_var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s_values</w:t>
      </w:r>
    </w:p>
    <w:p w14:paraId="74DC29BE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proofErr w:type="spellStart"/>
      <w:proofErr w:type="gramStart"/>
      <w:r w:rsidRPr="0007286E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lastRenderedPageBreak/>
        <w:t>def</w:t>
      </w:r>
      <w:proofErr w:type="spellEnd"/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proofErr w:type="spellStart"/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select_action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state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):</w:t>
      </w:r>
    </w:p>
    <w:p w14:paraId="3D3A6498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</w:t>
      </w:r>
    </w:p>
    <w:p w14:paraId="0431FDC1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state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torch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from_numpy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state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float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</w:t>
      </w:r>
    </w:p>
    <w:p w14:paraId="0CE0831F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mu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sigma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state_value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model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state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</w:t>
      </w:r>
    </w:p>
    <w:p w14:paraId="1C1303F8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</w:p>
    <w:p w14:paraId="208C146B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create a normal distribution over the continuous action space</w:t>
      </w:r>
    </w:p>
    <w:p w14:paraId="38F7FFC0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gramStart"/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Normal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proofErr w:type="spellStart"/>
      <w:proofErr w:type="gramEnd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loc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=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mu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scale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=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sigma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</w:t>
      </w:r>
    </w:p>
    <w:p w14:paraId="1D1B290A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</w:p>
    <w:p w14:paraId="360238A1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proofErr w:type="gram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and</w:t>
      </w:r>
      <w:proofErr w:type="gramEnd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sample an action using the distribution</w:t>
      </w:r>
    </w:p>
    <w:p w14:paraId="0E4343B8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action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sample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</w:t>
      </w:r>
    </w:p>
    <w:p w14:paraId="4589AB68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</w:p>
    <w:p w14:paraId="4D818C26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save to action buffer</w:t>
      </w:r>
    </w:p>
    <w:p w14:paraId="7DEA5FB3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model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saved_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actions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append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proofErr w:type="gramEnd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SavedAction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log_prob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action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),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state_value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))</w:t>
      </w:r>
    </w:p>
    <w:p w14:paraId="23664453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</w:p>
    <w:p w14:paraId="2557E604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proofErr w:type="gram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the</w:t>
      </w:r>
      <w:proofErr w:type="gramEnd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action to take (left or right)</w:t>
      </w:r>
    </w:p>
    <w:p w14:paraId="381FF455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.data.numpy()</w:t>
      </w:r>
    </w:p>
    <w:p w14:paraId="10E1331C" w14:textId="77777777" w:rsidR="0007286E" w:rsidRDefault="0007286E" w:rsidP="0007286E">
      <w:pPr>
        <w:rPr>
          <w:lang w:val="en-US"/>
        </w:rPr>
      </w:pPr>
    </w:p>
    <w:p w14:paraId="1CFF9D63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proofErr w:type="gramStart"/>
      <w:r w:rsidRPr="0007286E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def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finish_episode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():</w:t>
      </w:r>
    </w:p>
    <w:p w14:paraId="15459657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"""</w:t>
      </w:r>
    </w:p>
    <w:p w14:paraId="29A54400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    Training code. Calculates actor and critic loss and performs backprop.</w:t>
      </w:r>
    </w:p>
    <w:p w14:paraId="442E76E9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    """</w:t>
      </w:r>
    </w:p>
    <w:p w14:paraId="4594AA5A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4FC1FF"/>
          <w:sz w:val="27"/>
          <w:szCs w:val="27"/>
          <w:lang w:val="en-US" w:eastAsia="pt-BR"/>
        </w:rPr>
        <w:t>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r w:rsidRPr="0007286E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0</w:t>
      </w:r>
    </w:p>
    <w:p w14:paraId="73581323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saved_actions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model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saved_actions</w:t>
      </w:r>
      <w:proofErr w:type="spellEnd"/>
    </w:p>
    <w:p w14:paraId="14E31AC1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policy_losses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[]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list to save actor (policy) loss</w:t>
      </w:r>
    </w:p>
    <w:p w14:paraId="67862D76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value_losses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[]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list to save critic (value) loss</w:t>
      </w:r>
    </w:p>
    <w:p w14:paraId="218AEF6C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[]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list to save the true values</w:t>
      </w:r>
    </w:p>
    <w:p w14:paraId="6A0FB6C2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</w:p>
    <w:p w14:paraId="77E316FA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calculate the true value using rewards returned from the environment</w:t>
      </w:r>
    </w:p>
    <w:p w14:paraId="5DF5613D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C586C0"/>
          <w:sz w:val="27"/>
          <w:szCs w:val="27"/>
          <w:lang w:val="en-US" w:eastAsia="pt-BR"/>
        </w:rPr>
        <w:t>for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07286E">
        <w:rPr>
          <w:rFonts w:ascii="Consolas" w:eastAsia="Times New Roman" w:hAnsi="Consolas" w:cs="Times New Roman"/>
          <w:color w:val="C586C0"/>
          <w:sz w:val="27"/>
          <w:szCs w:val="27"/>
          <w:lang w:val="en-US" w:eastAsia="pt-BR"/>
        </w:rPr>
        <w:t>in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model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rewards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[::-</w:t>
      </w:r>
      <w:r w:rsidRPr="0007286E">
        <w:rPr>
          <w:rFonts w:ascii="Consolas" w:eastAsia="Times New Roman" w:hAnsi="Consolas" w:cs="Times New Roman"/>
          <w:color w:val="B5CEA8"/>
          <w:sz w:val="27"/>
          <w:szCs w:val="27"/>
          <w:lang w:val="en-US" w:eastAsia="pt-BR"/>
        </w:rPr>
        <w:t>1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]:</w:t>
      </w:r>
    </w:p>
    <w:p w14:paraId="29A05B12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r w:rsidRPr="0007286E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TODO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compute the value at state x</w:t>
      </w:r>
    </w:p>
    <w:p w14:paraId="07D28953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proofErr w:type="gram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via</w:t>
      </w:r>
      <w:proofErr w:type="gramEnd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the reward and the discounted tail reward</w:t>
      </w:r>
    </w:p>
    <w:p w14:paraId="32EAE914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.gamma * </w:t>
      </w:r>
      <w:r w:rsidRPr="000728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</w:p>
    <w:p w14:paraId="78FC7962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insert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728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7286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8C98BA2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FE7009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torch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tensor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</w:t>
      </w:r>
    </w:p>
    <w:p w14:paraId="5A1CED39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-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mean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()) / (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std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 +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eps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</w:t>
      </w:r>
    </w:p>
    <w:p w14:paraId="22C58963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</w:p>
    <w:p w14:paraId="0F34611A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whiten the returns</w:t>
      </w:r>
    </w:p>
    <w:p w14:paraId="677DD685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proofErr w:type="spellStart"/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torch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tensor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float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</w:t>
      </w:r>
    </w:p>
    <w:p w14:paraId="619B8F5F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-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mean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()) / (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std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 +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eps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</w:t>
      </w:r>
    </w:p>
    <w:p w14:paraId="27D80E4C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</w:p>
    <w:p w14:paraId="26A94AD5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C586C0"/>
          <w:sz w:val="27"/>
          <w:szCs w:val="27"/>
          <w:lang w:val="en-US" w:eastAsia="pt-BR"/>
        </w:rPr>
        <w:t>for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(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log_prob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value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), </w:t>
      </w:r>
      <w:r w:rsidRPr="0007286E">
        <w:rPr>
          <w:rFonts w:ascii="Consolas" w:eastAsia="Times New Roman" w:hAnsi="Consolas" w:cs="Times New Roman"/>
          <w:color w:val="4FC1FF"/>
          <w:sz w:val="27"/>
          <w:szCs w:val="27"/>
          <w:lang w:val="en-US" w:eastAsia="pt-BR"/>
        </w:rPr>
        <w:t>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07286E">
        <w:rPr>
          <w:rFonts w:ascii="Consolas" w:eastAsia="Times New Roman" w:hAnsi="Consolas" w:cs="Times New Roman"/>
          <w:color w:val="C586C0"/>
          <w:sz w:val="27"/>
          <w:szCs w:val="27"/>
          <w:lang w:val="en-US" w:eastAsia="pt-BR"/>
        </w:rPr>
        <w:t>in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zip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saved_actions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returns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):</w:t>
      </w:r>
    </w:p>
    <w:p w14:paraId="47A8A352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r w:rsidRPr="0007286E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TODO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compute the advantage via subtracting off value</w:t>
      </w:r>
    </w:p>
    <w:p w14:paraId="2B8E67BE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</w:p>
    <w:p w14:paraId="112EAD88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proofErr w:type="spellStart"/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adv</w:t>
      </w:r>
      <w:proofErr w:type="spellEnd"/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r w:rsidRPr="0007286E">
        <w:rPr>
          <w:rFonts w:ascii="Consolas" w:eastAsia="Times New Roman" w:hAnsi="Consolas" w:cs="Times New Roman"/>
          <w:color w:val="4FC1FF"/>
          <w:sz w:val="27"/>
          <w:szCs w:val="27"/>
          <w:lang w:val="en-US" w:eastAsia="pt-BR"/>
        </w:rPr>
        <w:t>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-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value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.item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</w:t>
      </w:r>
    </w:p>
    <w:p w14:paraId="46C3F526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</w:p>
    <w:p w14:paraId="66A09C3A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r w:rsidRPr="0007286E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TODO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calculate actor (policy) loss, from log_prob (saved in select action)</w:t>
      </w:r>
    </w:p>
    <w:p w14:paraId="3A964CB7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proofErr w:type="gram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and</w:t>
      </w:r>
      <w:proofErr w:type="gramEnd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from advantage</w:t>
      </w:r>
    </w:p>
    <w:p w14:paraId="3309D4AF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policy_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losses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append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-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log_prob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*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adv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</w:t>
      </w:r>
    </w:p>
    <w:p w14:paraId="1B310D00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</w:p>
    <w:p w14:paraId="43CC8128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</w:p>
    <w:p w14:paraId="1783B24D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append this to </w:t>
      </w:r>
      <w:proofErr w:type="spell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policy_losses</w:t>
      </w:r>
      <w:proofErr w:type="spellEnd"/>
    </w:p>
    <w:p w14:paraId="325BF47D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</w:p>
    <w:p w14:paraId="0CBF21F3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r w:rsidRPr="0007286E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TODO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calculate critic (value) loss</w:t>
      </w:r>
    </w:p>
    <w:p w14:paraId="1B862625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value_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losses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append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proofErr w:type="spellStart"/>
      <w:proofErr w:type="gramEnd"/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F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mse_loss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value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 </w:t>
      </w:r>
      <w:r w:rsidRPr="0007286E">
        <w:rPr>
          <w:rFonts w:ascii="Consolas" w:eastAsia="Times New Roman" w:hAnsi="Consolas" w:cs="Times New Roman"/>
          <w:color w:val="4FC1FF"/>
          <w:sz w:val="27"/>
          <w:szCs w:val="27"/>
          <w:lang w:val="en-US" w:eastAsia="pt-BR"/>
        </w:rPr>
        <w:t>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))</w:t>
      </w:r>
    </w:p>
    <w:p w14:paraId="04721C22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    </w:t>
      </w:r>
    </w:p>
    <w:p w14:paraId="28ADEACB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reset gradients</w:t>
      </w:r>
    </w:p>
    <w:p w14:paraId="33152831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optimizer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zero_</w:t>
      </w:r>
      <w:proofErr w:type="gramStart"/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grad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</w:t>
      </w:r>
      <w:proofErr w:type="gramEnd"/>
    </w:p>
    <w:p w14:paraId="4DB3AD5A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</w:p>
    <w:p w14:paraId="010E2F77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</w:t>
      </w:r>
      <w:proofErr w:type="gram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sum</w:t>
      </w:r>
      <w:proofErr w:type="gramEnd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up all the values of </w:t>
      </w:r>
      <w:proofErr w:type="spell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policy_losses</w:t>
      </w:r>
      <w:proofErr w:type="spellEnd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 and </w:t>
      </w:r>
      <w:proofErr w:type="spell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value_losses</w:t>
      </w:r>
      <w:proofErr w:type="spellEnd"/>
    </w:p>
    <w:p w14:paraId="183F8C93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loss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</w:t>
      </w:r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torch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stack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policy_losses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sum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 + </w:t>
      </w:r>
      <w:r w:rsidRPr="0007286E">
        <w:rPr>
          <w:rFonts w:ascii="Consolas" w:eastAsia="Times New Roman" w:hAnsi="Consolas" w:cs="Times New Roman"/>
          <w:color w:val="4EC9B0"/>
          <w:sz w:val="27"/>
          <w:szCs w:val="27"/>
          <w:lang w:val="en-US" w:eastAsia="pt-BR"/>
        </w:rPr>
        <w:t>torch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stack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value_losses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).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sum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</w:t>
      </w:r>
    </w:p>
    <w:p w14:paraId="59009A8D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</w:p>
    <w:p w14:paraId="0735EC94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perform </w:t>
      </w:r>
      <w:proofErr w:type="spellStart"/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backprop</w:t>
      </w:r>
      <w:proofErr w:type="spellEnd"/>
    </w:p>
    <w:p w14:paraId="3AC1A15D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spellStart"/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loss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backward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</w:t>
      </w:r>
      <w:proofErr w:type="gramEnd"/>
    </w:p>
    <w:p w14:paraId="31583E15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spellStart"/>
      <w:proofErr w:type="gram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optimizer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DCDCAA"/>
          <w:sz w:val="27"/>
          <w:szCs w:val="27"/>
          <w:lang w:val="en-US" w:eastAsia="pt-BR"/>
        </w:rPr>
        <w:t>step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()</w:t>
      </w:r>
      <w:proofErr w:type="gramEnd"/>
    </w:p>
    <w:p w14:paraId="2152888B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lastRenderedPageBreak/>
        <w:t>    </w:t>
      </w:r>
    </w:p>
    <w:p w14:paraId="764CF8F6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# reset rewards and action buffer</w:t>
      </w:r>
    </w:p>
    <w:p w14:paraId="01F7E59D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proofErr w:type="gramStart"/>
      <w:r w:rsidRPr="0007286E">
        <w:rPr>
          <w:rFonts w:ascii="Consolas" w:eastAsia="Times New Roman" w:hAnsi="Consolas" w:cs="Times New Roman"/>
          <w:color w:val="C586C0"/>
          <w:sz w:val="27"/>
          <w:szCs w:val="27"/>
          <w:lang w:val="en-US" w:eastAsia="pt-BR"/>
        </w:rPr>
        <w:t>del</w:t>
      </w:r>
      <w:proofErr w:type="gram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proofErr w:type="spellStart"/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model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rewards</w:t>
      </w:r>
      <w:proofErr w:type="spellEnd"/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[:]</w:t>
      </w:r>
    </w:p>
    <w:p w14:paraId="1E306F69" w14:textId="77777777" w:rsidR="0007286E" w:rsidRPr="0007286E" w:rsidRDefault="0007286E" w:rsidP="000728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0728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del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model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728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saved_actions</w:t>
      </w:r>
      <w:r w:rsidRPr="000728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[:]</w:t>
      </w:r>
    </w:p>
    <w:p w14:paraId="3CED224B" w14:textId="77777777" w:rsidR="0007286E" w:rsidRPr="0007286E" w:rsidRDefault="0007286E" w:rsidP="0007286E">
      <w:pPr>
        <w:rPr>
          <w:lang w:val="en-US"/>
        </w:rPr>
      </w:pPr>
    </w:p>
    <w:p w14:paraId="39F0CBDF" w14:textId="7B5C7D29" w:rsidR="0029182B" w:rsidRDefault="0029182B" w:rsidP="00C07FC5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CAB88C7" w14:textId="3096422A" w:rsidR="00BC1B82" w:rsidRDefault="00BC1B82" w:rsidP="00C9568C">
      <w:pPr>
        <w:jc w:val="both"/>
        <w:rPr>
          <w:rFonts w:ascii="CMBX12" w:hAnsi="CMBX12" w:cs="CMBX12"/>
          <w:sz w:val="24"/>
          <w:szCs w:val="24"/>
          <w:lang w:val="en-US"/>
        </w:rPr>
      </w:pPr>
      <w:r>
        <w:rPr>
          <w:b/>
          <w:bCs/>
          <w:lang w:val="en-US"/>
        </w:rPr>
        <w:lastRenderedPageBreak/>
        <w:t xml:space="preserve">Problem 2: </w:t>
      </w:r>
      <w:r w:rsidR="00674A92" w:rsidRPr="00674A92">
        <w:rPr>
          <w:rFonts w:ascii="CMBX12" w:hAnsi="CMBX12" w:cs="CMBX12"/>
          <w:sz w:val="24"/>
          <w:szCs w:val="24"/>
          <w:lang w:val="en-US"/>
        </w:rPr>
        <w:t>Extremal curves</w:t>
      </w:r>
    </w:p>
    <w:p w14:paraId="03FFB451" w14:textId="69DD41F4" w:rsidR="001F3E52" w:rsidRPr="00F325AA" w:rsidRDefault="00F325AA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J=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3D72119A" w14:textId="12605A36" w:rsidR="00F325AA" w:rsidRDefault="00F325AA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Where:</w:t>
      </w:r>
    </w:p>
    <w:p w14:paraId="6E7C291E" w14:textId="18046AFE" w:rsidR="00F325AA" w:rsidRPr="00F325AA" w:rsidRDefault="00F325AA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r>
            <w:rPr>
              <w:rFonts w:ascii="Cambria Math" w:eastAsiaTheme="minorEastAsia" w:hAnsi="Cambria Math" w:cs="CMBX12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lang w:val="en-US"/>
                </w:rPr>
                <m:t>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, t</m:t>
                  </m:r>
                </m:e>
              </m:acc>
            </m:e>
          </m:d>
          <m:r>
            <w:rPr>
              <w:rFonts w:ascii="Cambria Math" w:eastAsiaTheme="minorEastAsia" w:hAnsi="Cambria Math" w:cs="CMBX1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+5x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+5x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C894944" w14:textId="7F48818E" w:rsidR="00F325AA" w:rsidRDefault="00F325AA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Applying Euler Equation,</w:t>
      </w:r>
    </w:p>
    <w:p w14:paraId="39CCC258" w14:textId="32A330CF" w:rsidR="00F325AA" w:rsidRPr="00F325AA" w:rsidRDefault="00F325AA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x,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CMBX12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CMBX12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g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x,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CMBX12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=0 (I)</m:t>
          </m:r>
        </m:oMath>
      </m:oMathPara>
    </w:p>
    <w:p w14:paraId="395C03C7" w14:textId="23B6D350" w:rsidR="00F325AA" w:rsidRDefault="00F325AA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Where:</w:t>
      </w:r>
    </w:p>
    <w:p w14:paraId="15717321" w14:textId="04D5DFE9" w:rsidR="00F325AA" w:rsidRDefault="00F325AA" w:rsidP="009614EA">
      <w:pPr>
        <w:jc w:val="center"/>
        <w:rPr>
          <w:rFonts w:ascii="CMBX12" w:eastAsiaTheme="minorEastAsia" w:hAnsi="CMBX12" w:cs="CMBX1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CMBX12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MBX12"/>
                <w:lang w:val="en-US"/>
              </w:rPr>
              <m:t>∂</m:t>
            </m:r>
          </m:num>
          <m:den>
            <m:r>
              <w:rPr>
                <w:rFonts w:ascii="Cambria Math" w:eastAsiaTheme="minorEastAsia" w:hAnsi="Cambria Math" w:cs="CMBX12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 w:cs="CMBX12"/>
            <w:lang w:val="en-US"/>
          </w:rPr>
          <m:t>g(x,</m:t>
        </m:r>
        <m:acc>
          <m:accPr>
            <m:chr m:val="̇"/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CMBX12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CMBX12"/>
            <w:lang w:val="en-US"/>
          </w:rPr>
          <m:t>,t)</m:t>
        </m:r>
      </m:oMath>
      <w:r w:rsidR="00470523">
        <w:rPr>
          <w:rFonts w:ascii="CMBX12" w:eastAsiaTheme="minorEastAsia" w:hAnsi="CMBX12" w:cs="CMBX12"/>
          <w:lang w:val="en-US"/>
        </w:rPr>
        <w:t>,</w:t>
      </w:r>
    </w:p>
    <w:p w14:paraId="65E45D22" w14:textId="3A393C70" w:rsidR="00470523" w:rsidRP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g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CMBX1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CMBX12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 w:cs="CMBX12"/>
              <w:lang w:val="en-US"/>
            </w:rPr>
            <m:t xml:space="preserve"> </m:t>
          </m:r>
          <m:r>
            <w:rPr>
              <w:rFonts w:ascii="Cambria Math" w:eastAsiaTheme="minorEastAsia" w:hAnsi="Cambria Math" w:cs="CMBX12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x,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CMBX12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.</m:t>
          </m:r>
        </m:oMath>
      </m:oMathPara>
    </w:p>
    <w:p w14:paraId="176C3FDF" w14:textId="266CC0B3" w:rsid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Computing:</w:t>
      </w:r>
    </w:p>
    <w:p w14:paraId="2EDB1977" w14:textId="07DD25FC" w:rsidR="00470523" w:rsidRP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=5</m:t>
          </m:r>
          <m:acc>
            <m:accPr>
              <m:chr m:val="̇"/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CMBX12"/>
                  <w:lang w:val="en-US"/>
                </w:rPr>
                <m:t>x(t)</m:t>
              </m:r>
            </m:e>
          </m:acc>
          <m:r>
            <w:rPr>
              <w:rFonts w:ascii="Cambria Math" w:eastAsiaTheme="minorEastAsia" w:hAnsi="Cambria Math" w:cs="CMBX12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 xml:space="preserve">+5 and 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g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 w:cs="CMBX12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CMBX12"/>
                  <w:lang w:val="en-US"/>
                </w:rPr>
                <m:t>x(t)</m:t>
              </m:r>
            </m:e>
          </m:acc>
          <m:r>
            <w:rPr>
              <w:rFonts w:ascii="Cambria Math" w:eastAsiaTheme="minorEastAsia" w:hAnsi="Cambria Math" w:cs="CMBX12"/>
              <w:lang w:val="en-US"/>
            </w:rPr>
            <m:t>+5x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.</m:t>
          </m:r>
        </m:oMath>
      </m:oMathPara>
    </w:p>
    <w:p w14:paraId="0508CAFA" w14:textId="7F885BBD" w:rsid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Replacing in (I):</w:t>
      </w:r>
    </w:p>
    <w:p w14:paraId="4DE5AF71" w14:textId="7DDC52AE" w:rsidR="00470523" w:rsidRP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r>
            <w:rPr>
              <w:rFonts w:ascii="Cambria Math" w:eastAsiaTheme="minorEastAsia" w:hAnsi="Cambria Math" w:cs="CMBX12"/>
              <w:lang w:val="en-US"/>
            </w:rPr>
            <m:t>5</m:t>
          </m:r>
          <m:acc>
            <m:accPr>
              <m:chr m:val="̇"/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CMBX12"/>
                  <w:lang w:val="en-US"/>
                </w:rPr>
                <m:t>x(t)</m:t>
              </m:r>
            </m:e>
          </m:acc>
          <m:r>
            <w:rPr>
              <w:rFonts w:ascii="Cambria Math" w:eastAsiaTheme="minorEastAsia" w:hAnsi="Cambria Math" w:cs="CMBX12"/>
              <w:lang w:val="en-US"/>
            </w:rPr>
            <m:t>+2x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+5-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CMBX12"/>
                  <w:lang w:val="en-US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CMBX12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BX12"/>
                          <w:lang w:val="en-US"/>
                        </w:rPr>
                        <m:t>t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CMBX12"/>
                  <w:lang w:val="en-US"/>
                </w:rPr>
                <m:t>+5x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CMBX12"/>
              <w:lang w:val="en-US"/>
            </w:rPr>
            <m:t>=0</m:t>
          </m:r>
        </m:oMath>
      </m:oMathPara>
    </w:p>
    <w:p w14:paraId="085CDD6B" w14:textId="07E04974" w:rsidR="00470523" w:rsidRP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CMBX12"/>
              <w:lang w:val="en-US"/>
            </w:rPr>
            <m:t>-2x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-5=0,</m:t>
          </m:r>
        </m:oMath>
      </m:oMathPara>
    </w:p>
    <w:p w14:paraId="7D67E6B1" w14:textId="74FC5658" w:rsidR="00470523" w:rsidRP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CMBX12"/>
              <w:lang w:val="en-US"/>
            </w:rPr>
            <m:t>-2x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=5 (II)</m:t>
          </m:r>
        </m:oMath>
      </m:oMathPara>
    </w:p>
    <w:p w14:paraId="02B85E69" w14:textId="36A5A8AA" w:rsid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Homogenous Equation:</w:t>
      </w:r>
    </w:p>
    <w:p w14:paraId="40B68F56" w14:textId="2D38B3DE" w:rsidR="00470523" w:rsidRP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CMBX12"/>
              <w:lang w:val="en-US"/>
            </w:rPr>
            <m:t>-2x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=0,</m:t>
          </m:r>
        </m:oMath>
      </m:oMathPara>
    </w:p>
    <w:p w14:paraId="4E745236" w14:textId="6861DBCD" w:rsid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BX12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CMBX1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CMBX12"/>
            <w:lang w:val="en-US"/>
          </w:rPr>
          <m:t>-2r=0=&gt;r=0 or r=2</m:t>
        </m:r>
      </m:oMath>
      <w:r>
        <w:rPr>
          <w:rFonts w:ascii="CMBX12" w:eastAsiaTheme="minorEastAsia" w:hAnsi="CMBX12" w:cs="CMBX12"/>
          <w:lang w:val="en-US"/>
        </w:rPr>
        <w:t>.</w:t>
      </w:r>
    </w:p>
    <w:p w14:paraId="27AB0EC1" w14:textId="0C8C8FAD" w:rsidR="00470523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Then:</w:t>
      </w:r>
    </w:p>
    <w:p w14:paraId="0D3A3193" w14:textId="0B14F069" w:rsidR="00470523" w:rsidRPr="002B09F6" w:rsidRDefault="00470523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CMBX12"/>
                  <w:lang w:val="en-US"/>
                </w:rPr>
                <m:t>2t</m:t>
              </m:r>
            </m:sup>
          </m:sSup>
          <m:r>
            <w:rPr>
              <w:rFonts w:ascii="Cambria Math" w:eastAsiaTheme="minorEastAsia" w:hAnsi="Cambria Math" w:cs="CMBX12"/>
              <w:lang w:val="en-US"/>
            </w:rPr>
            <m:t>(III)</m:t>
          </m:r>
        </m:oMath>
      </m:oMathPara>
    </w:p>
    <w:p w14:paraId="68403347" w14:textId="3F838768" w:rsid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Particular Solution:</w:t>
      </w:r>
    </w:p>
    <w:p w14:paraId="01FC1A24" w14:textId="02C44322" w:rsid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MBX12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CMBX12"/>
            <w:lang w:val="en-US"/>
          </w:rPr>
          <m:t>(t)=B</m:t>
        </m:r>
      </m:oMath>
      <w:r>
        <w:rPr>
          <w:rFonts w:ascii="CMBX12" w:eastAsiaTheme="minorEastAsia" w:hAnsi="CMBX12" w:cs="CMBX12"/>
          <w:lang w:val="en-US"/>
        </w:rPr>
        <w:t>,</w:t>
      </w:r>
    </w:p>
    <w:p w14:paraId="57237FAA" w14:textId="75418AA0" w:rsidR="002B09F6" w:rsidRP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=0,</m:t>
          </m:r>
        </m:oMath>
      </m:oMathPara>
    </w:p>
    <w:p w14:paraId="2A4E123B" w14:textId="71D7C97B" w:rsid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Replacing in (II):</w:t>
      </w:r>
    </w:p>
    <w:p w14:paraId="101E34AF" w14:textId="77E51F1A" w:rsid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m:oMath>
        <m:r>
          <w:rPr>
            <w:rFonts w:ascii="Cambria Math" w:eastAsiaTheme="minorEastAsia" w:hAnsi="Cambria Math" w:cs="CMBX12"/>
            <w:lang w:val="en-US"/>
          </w:rPr>
          <m:t>0-2B=5=&gt;B=-</m:t>
        </m:r>
        <m:f>
          <m:fPr>
            <m:ctrlPr>
              <w:rPr>
                <w:rFonts w:ascii="Cambria Math" w:eastAsiaTheme="minorEastAsia" w:hAnsi="Cambria Math" w:cs="CMBX12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CMBX12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CMBX12"/>
                <w:lang w:val="en-US"/>
              </w:rPr>
              <m:t>2</m:t>
            </m:r>
          </m:den>
        </m:f>
      </m:oMath>
      <w:r>
        <w:rPr>
          <w:rFonts w:ascii="CMBX12" w:eastAsiaTheme="minorEastAsia" w:hAnsi="CMBX12" w:cs="CMBX12"/>
          <w:lang w:val="en-US"/>
        </w:rPr>
        <w:t>.</w:t>
      </w:r>
    </w:p>
    <w:p w14:paraId="695EE0DB" w14:textId="2F0969CB" w:rsid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Overall Solution:</w:t>
      </w:r>
    </w:p>
    <w:p w14:paraId="5B859747" w14:textId="7E813BD4" w:rsidR="002B09F6" w:rsidRP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r>
            <w:rPr>
              <w:rFonts w:ascii="Cambria Math" w:eastAsiaTheme="minorEastAsia" w:hAnsi="Cambria Math" w:cs="CMBX12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CMBX12"/>
                  <w:lang w:val="en-US"/>
                </w:rPr>
                <m:t>2t</m:t>
              </m:r>
            </m:sup>
          </m:sSup>
          <m:r>
            <w:rPr>
              <w:rFonts w:ascii="Cambria Math" w:eastAsiaTheme="minorEastAsia" w:hAnsi="Cambria Math" w:cs="CMBX1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MBX12"/>
              <w:lang w:val="en-US"/>
            </w:rPr>
            <m:t>.</m:t>
          </m:r>
        </m:oMath>
      </m:oMathPara>
    </w:p>
    <w:p w14:paraId="292F207C" w14:textId="1C499D48" w:rsid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lastRenderedPageBreak/>
        <w:t>Using conditions:</w:t>
      </w:r>
    </w:p>
    <w:p w14:paraId="0FFDF26B" w14:textId="18E47C78" w:rsidR="002B09F6" w:rsidRP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CMBX12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 xml:space="preserve">=1 and </m:t>
          </m:r>
          <m:sSup>
            <m:sSup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CMBX12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=3.</m:t>
          </m:r>
        </m:oMath>
      </m:oMathPara>
    </w:p>
    <w:p w14:paraId="163BBB2E" w14:textId="41D47D5D" w:rsidR="002B09F6" w:rsidRP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CMBX12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MBX12"/>
              <w:lang w:val="en-US"/>
            </w:rPr>
            <m:t>=1,</m:t>
          </m:r>
        </m:oMath>
      </m:oMathPara>
    </w:p>
    <w:p w14:paraId="4FC96696" w14:textId="5C706B57" w:rsidR="002B09F6" w:rsidRP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CMBX12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CMBX12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MBX12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MBX12"/>
              <w:lang w:val="en-US"/>
            </w:rPr>
            <m:t>=3.</m:t>
          </m:r>
        </m:oMath>
      </m:oMathPara>
    </w:p>
    <w:p w14:paraId="31CD6A64" w14:textId="51E3266E" w:rsidR="002B09F6" w:rsidRDefault="002B09F6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Solving the system we have:</w:t>
      </w:r>
    </w:p>
    <w:p w14:paraId="307755EC" w14:textId="7C7D3B7E" w:rsidR="002B09F6" w:rsidRPr="004E0C9F" w:rsidRDefault="00F37928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MBX12"/>
                  <w:lang w:val="en-US"/>
                </w:rPr>
                <m:t>-11</m:t>
              </m:r>
            </m:num>
            <m:den>
              <m:r>
                <w:rPr>
                  <w:rFonts w:ascii="Cambria Math" w:eastAsiaTheme="minorEastAsia" w:hAnsi="Cambria Math" w:cs="CMBX12"/>
                  <w:lang w:val="en-US"/>
                </w:rPr>
                <m:t>2(</m:t>
              </m:r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MBX12"/>
                  <w:lang w:val="en-US"/>
                </w:rPr>
                <m:t>-1)</m:t>
              </m:r>
            </m:den>
          </m:f>
          <m:r>
            <w:rPr>
              <w:rFonts w:ascii="Cambria Math" w:eastAsiaTheme="minorEastAsia" w:hAnsi="Cambria Math" w:cs="CMBX12"/>
              <w:lang w:val="en-US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CMBX1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CMBX12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MBX12"/>
                  <w:lang w:val="en-US"/>
                </w:rPr>
                <m:t>-1)</m:t>
              </m:r>
            </m:den>
          </m:f>
        </m:oMath>
      </m:oMathPara>
    </w:p>
    <w:p w14:paraId="6B605612" w14:textId="72EEB808" w:rsidR="004E0C9F" w:rsidRDefault="004E0C9F" w:rsidP="009614EA">
      <w:pPr>
        <w:jc w:val="center"/>
        <w:rPr>
          <w:rFonts w:ascii="CMBX12" w:eastAsiaTheme="minorEastAsia" w:hAnsi="CMBX12" w:cs="CMBX12"/>
          <w:lang w:val="en-US"/>
        </w:rPr>
      </w:pPr>
      <w:r>
        <w:rPr>
          <w:rFonts w:ascii="CMBX12" w:eastAsiaTheme="minorEastAsia" w:hAnsi="CMBX12" w:cs="CMBX12"/>
          <w:lang w:val="en-US"/>
        </w:rPr>
        <w:t>Then the extremal curve:</w:t>
      </w:r>
    </w:p>
    <w:p w14:paraId="4B16EFFC" w14:textId="634DCE45" w:rsidR="004E0C9F" w:rsidRPr="002B09F6" w:rsidRDefault="004E0C9F" w:rsidP="009614EA">
      <w:pPr>
        <w:jc w:val="center"/>
        <w:rPr>
          <w:rFonts w:ascii="CMBX12" w:eastAsiaTheme="minorEastAsia" w:hAnsi="CMBX12" w:cs="CMBX1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lang w:val="en-US"/>
                </w:rPr>
                <m:t>x(t)</m:t>
              </m:r>
            </m:e>
            <m:sup>
              <m:r>
                <w:rPr>
                  <w:rFonts w:ascii="Cambria Math" w:eastAsiaTheme="minorEastAsia" w:hAnsi="Cambria Math" w:cs="CMBX12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CMBX1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MBX12"/>
                  <w:lang w:val="en-US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MBX12"/>
                  <w:lang w:val="en-US"/>
                </w:rPr>
                <m:t>-1</m:t>
              </m:r>
            </m:den>
          </m:f>
          <m:r>
            <w:rPr>
              <w:rFonts w:ascii="Cambria Math" w:eastAsiaTheme="minorEastAsia" w:hAnsi="Cambria Math" w:cs="CMBX12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MBX12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2t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MBX12"/>
                  <w:lang w:val="en-US"/>
                </w:rPr>
                <m:t>-1</m:t>
              </m:r>
            </m:den>
          </m:f>
        </m:oMath>
      </m:oMathPara>
    </w:p>
    <w:p w14:paraId="6F6351D1" w14:textId="5046AE32" w:rsidR="00BC1B82" w:rsidRPr="00FB480B" w:rsidRDefault="00BC1B82">
      <w:pPr>
        <w:rPr>
          <w:lang w:val="en-US"/>
        </w:rPr>
      </w:pPr>
      <w:r w:rsidRPr="00FB480B">
        <w:rPr>
          <w:lang w:val="en-US"/>
        </w:rPr>
        <w:br w:type="page"/>
      </w:r>
    </w:p>
    <w:p w14:paraId="51E8E62E" w14:textId="31768B72" w:rsidR="00A309DD" w:rsidRDefault="00A309DD" w:rsidP="00C9568C">
      <w:pPr>
        <w:jc w:val="both"/>
        <w:rPr>
          <w:rFonts w:ascii="CMBX12" w:hAnsi="CMBX12" w:cs="CMBX12"/>
          <w:sz w:val="24"/>
          <w:szCs w:val="24"/>
          <w:lang w:val="en-US"/>
        </w:rPr>
      </w:pPr>
      <w:r>
        <w:rPr>
          <w:b/>
          <w:bCs/>
          <w:lang w:val="en-US"/>
        </w:rPr>
        <w:lastRenderedPageBreak/>
        <w:t xml:space="preserve">Problem 3: </w:t>
      </w:r>
      <w:r w:rsidR="00674A92" w:rsidRPr="00C651AA">
        <w:rPr>
          <w:rFonts w:ascii="CMBX12" w:hAnsi="CMBX12" w:cs="CMBX12"/>
          <w:sz w:val="24"/>
          <w:szCs w:val="24"/>
          <w:lang w:val="en-US"/>
        </w:rPr>
        <w:t>Minimum control effort</w:t>
      </w:r>
    </w:p>
    <w:p w14:paraId="7F338A0B" w14:textId="2E5C1825" w:rsidR="005D0A76" w:rsidRPr="000F6CC8" w:rsidRDefault="000F6CC8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acc>
          <m:r>
            <w:rPr>
              <w:rFonts w:ascii="Cambria Math" w:hAnsi="Cambria Math" w:cs="CMBX12"/>
              <w:sz w:val="24"/>
              <w:szCs w:val="24"/>
              <w:lang w:val="en-US"/>
            </w:rPr>
            <m:t>=-2x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+u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, x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=2 and x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=0.</m:t>
          </m:r>
        </m:oMath>
      </m:oMathPara>
    </w:p>
    <w:p w14:paraId="66B79D00" w14:textId="4295CE24" w:rsidR="000F6CC8" w:rsidRPr="000F6CC8" w:rsidRDefault="000F6CC8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J=</m:t>
          </m:r>
          <m:nary>
            <m:naryPr>
              <m:limLoc m:val="subSup"/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u(t)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dt.</m:t>
              </m:r>
            </m:e>
          </m:nary>
        </m:oMath>
      </m:oMathPara>
    </w:p>
    <w:p w14:paraId="08120B08" w14:textId="5B7EDED1" w:rsidR="000F6CC8" w:rsidRDefault="000F6CC8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Hamiltonian:</w:t>
      </w:r>
    </w:p>
    <w:p w14:paraId="373DDE1D" w14:textId="77296DC0" w:rsidR="000F6CC8" w:rsidRPr="000F6CC8" w:rsidRDefault="000F6CC8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-2x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+u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221A8527" w14:textId="37B2A47C" w:rsidR="000F6CC8" w:rsidRDefault="000F6CC8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Necessary</w:t>
      </w:r>
      <w:r w:rsidR="001D24D0">
        <w:rPr>
          <w:rFonts w:ascii="CMBX12" w:eastAsiaTheme="minorEastAsia" w:hAnsi="CMBX12" w:cs="CMBX12"/>
          <w:sz w:val="24"/>
          <w:szCs w:val="24"/>
          <w:lang w:val="en-US"/>
        </w:rPr>
        <w:t xml:space="preserve"> Optimality:</w:t>
      </w:r>
    </w:p>
    <w:p w14:paraId="6415E9AE" w14:textId="2090F926" w:rsidR="001D24D0" w:rsidRPr="001D24D0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BX1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acc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∂p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I</m:t>
              </m:r>
            </m:e>
          </m:d>
        </m:oMath>
      </m:oMathPara>
    </w:p>
    <w:p w14:paraId="3B9E6025" w14:textId="2B294D0B" w:rsidR="001D24D0" w:rsidRPr="001D24D0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II</m:t>
              </m:r>
            </m:e>
          </m:d>
        </m:oMath>
      </m:oMathPara>
    </w:p>
    <w:p w14:paraId="695269C4" w14:textId="10C6B66A" w:rsidR="001D24D0" w:rsidRPr="001D24D0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=0, (III)</m:t>
          </m:r>
        </m:oMath>
      </m:oMathPara>
    </w:p>
    <w:p w14:paraId="3250AC7E" w14:textId="0D958CAC" w:rsidR="001D24D0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Computing:</w:t>
      </w:r>
    </w:p>
    <w:p w14:paraId="5BF62926" w14:textId="69FA28C4" w:rsidR="001D24D0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From (</w:t>
      </w:r>
      <w:proofErr w:type="gramStart"/>
      <w:r>
        <w:rPr>
          <w:rFonts w:ascii="CMBX12" w:eastAsiaTheme="minorEastAsia" w:hAnsi="CMBX12" w:cs="CMBX12"/>
          <w:sz w:val="24"/>
          <w:szCs w:val="24"/>
          <w:lang w:val="en-US"/>
        </w:rPr>
        <w:t>I</w:t>
      </w:r>
      <w:proofErr w:type="gramEnd"/>
      <w:r>
        <w:rPr>
          <w:rFonts w:ascii="CMBX12" w:eastAsiaTheme="minorEastAsia" w:hAnsi="CMBX12" w:cs="CMBX12"/>
          <w:sz w:val="24"/>
          <w:szCs w:val="24"/>
          <w:lang w:val="en-US"/>
        </w:rPr>
        <w:t>):</w:t>
      </w:r>
    </w:p>
    <w:p w14:paraId="65C24C68" w14:textId="6C96A7A1" w:rsidR="001D24D0" w:rsidRPr="001D24D0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2u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=0=&gt;u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IV</m:t>
              </m:r>
            </m:e>
          </m:d>
        </m:oMath>
      </m:oMathPara>
    </w:p>
    <w:p w14:paraId="0DB345BD" w14:textId="5B58216E" w:rsidR="001D24D0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From (II):</w:t>
      </w:r>
    </w:p>
    <w:p w14:paraId="0577ADED" w14:textId="79DB4AFD" w:rsidR="001D24D0" w:rsidRPr="001D24D0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BX1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acc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=-2x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DBB70B6" w14:textId="012AB534" w:rsidR="001D24D0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From (III):</w:t>
      </w:r>
    </w:p>
    <w:p w14:paraId="7C310F73" w14:textId="471778C2" w:rsidR="001D24D0" w:rsidRPr="007A2666" w:rsidRDefault="001D24D0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=-2=&gt;p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=&gt;p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=-2t+C</m:t>
          </m:r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.</m:t>
          </m:r>
        </m:oMath>
      </m:oMathPara>
    </w:p>
    <w:p w14:paraId="199062F0" w14:textId="01EE5AC5" w:rsidR="007A2666" w:rsidRDefault="007517FE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Using boundary c</w:t>
      </w:r>
      <w:r w:rsidR="007A2666">
        <w:rPr>
          <w:rFonts w:ascii="CMBX12" w:eastAsiaTheme="minorEastAsia" w:hAnsi="CMBX12" w:cs="CMBX12"/>
          <w:sz w:val="24"/>
          <w:szCs w:val="24"/>
          <w:lang w:val="en-US"/>
        </w:rPr>
        <w:t>ondition</w:t>
      </w:r>
      <w:r>
        <w:rPr>
          <w:rFonts w:ascii="CMBX12" w:eastAsiaTheme="minorEastAsia" w:hAnsi="CMBX12" w:cs="CMBX12"/>
          <w:sz w:val="24"/>
          <w:szCs w:val="24"/>
          <w:lang w:val="en-US"/>
        </w:rPr>
        <w:t>,</w:t>
      </w:r>
      <m:oMath>
        <m:r>
          <w:rPr>
            <w:rFonts w:ascii="Cambria Math" w:eastAsiaTheme="minorEastAsia" w:hAnsi="Cambria Math" w:cs="CMBX12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CMBX12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CMBX12"/>
            <w:sz w:val="24"/>
            <w:szCs w:val="24"/>
            <w:lang w:val="en-US"/>
          </w:rPr>
          <m:t xml:space="preserve"> free and x</m:t>
        </m:r>
        <m:d>
          <m:dPr>
            <m:ctrlPr>
              <w:rPr>
                <w:rFonts w:ascii="Cambria Math" w:eastAsiaTheme="minorEastAsia" w:hAnsi="Cambria Math" w:cs="CMBX12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 w:cs="CMBX12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CMBX12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f</m:t>
            </m:r>
          </m:sub>
        </m:sSub>
      </m:oMath>
      <w:r w:rsidR="007A2666">
        <w:rPr>
          <w:rFonts w:ascii="CMBX12" w:eastAsiaTheme="minorEastAsia" w:hAnsi="CMBX12" w:cs="CMBX12"/>
          <w:sz w:val="24"/>
          <w:szCs w:val="24"/>
          <w:lang w:val="en-US"/>
        </w:rPr>
        <w:t>:</w:t>
      </w:r>
    </w:p>
    <w:p w14:paraId="3814BACD" w14:textId="1EE7E603" w:rsidR="007517FE" w:rsidRPr="007B43FA" w:rsidRDefault="007517FE" w:rsidP="007517FE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-2x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+u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=0</m:t>
          </m:r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.</m:t>
          </m:r>
        </m:oMath>
      </m:oMathPara>
    </w:p>
    <w:p w14:paraId="416FB850" w14:textId="45C80E41" w:rsidR="007B43FA" w:rsidRDefault="007B43FA" w:rsidP="007517FE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Computing:</w:t>
      </w:r>
    </w:p>
    <w:p w14:paraId="75FEA9E1" w14:textId="4E2FF6A4" w:rsidR="007B43FA" w:rsidRPr="000F6CC8" w:rsidRDefault="007B43FA" w:rsidP="007517FE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+4x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=0=&gt;x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u(t)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4</m:t>
              </m:r>
            </m:den>
          </m:f>
        </m:oMath>
      </m:oMathPara>
    </w:p>
    <w:p w14:paraId="53304D34" w14:textId="4683D0CD" w:rsidR="007A2666" w:rsidRDefault="007B43FA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Replacing in (I):</w:t>
      </w:r>
    </w:p>
    <w:p w14:paraId="49EE15A6" w14:textId="0420581E" w:rsidR="007B43FA" w:rsidRPr="00DF510A" w:rsidRDefault="007B43FA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MBX1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acc>
            </m:e>
            <m:sup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hAnsi="Cambria Math" w:cs="CMBX12"/>
              <w:sz w:val="24"/>
              <w:szCs w:val="24"/>
              <w:lang w:val="en-US"/>
            </w:rPr>
            <m:t>=-2x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+u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=-2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BX1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+u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CMBX12"/>
              <w:sz w:val="24"/>
              <w:szCs w:val="24"/>
              <w:lang w:val="en-US"/>
            </w:rPr>
            <m:t>, (V)</m:t>
          </m:r>
        </m:oMath>
      </m:oMathPara>
    </w:p>
    <w:p w14:paraId="5603B4E1" w14:textId="3653B48B" w:rsidR="00DF510A" w:rsidRDefault="00DF510A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Where:</w:t>
      </w:r>
    </w:p>
    <w:p w14:paraId="673EFA5F" w14:textId="748DD2D8" w:rsidR="00DF510A" w:rsidRPr="00DF510A" w:rsidRDefault="00DF510A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=t-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7FDE999B" w14:textId="5D749104" w:rsidR="00DF510A" w:rsidRDefault="00DF510A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Integrating (V):</w:t>
      </w:r>
    </w:p>
    <w:p w14:paraId="14FA329E" w14:textId="73221FFA" w:rsidR="00DF510A" w:rsidRPr="00043BDE" w:rsidRDefault="00043BDE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x(t)</m:t>
              </m:r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(σ</m:t>
              </m:r>
            </m:e>
          </m:nary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)dσ</m:t>
          </m:r>
        </m:oMath>
      </m:oMathPara>
    </w:p>
    <w:p w14:paraId="44EC35EC" w14:textId="0D2F0BB3" w:rsidR="00043BDE" w:rsidRPr="00043BDE" w:rsidRDefault="00043BDE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=2+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Ct</m:t>
          </m:r>
        </m:oMath>
      </m:oMathPara>
    </w:p>
    <w:p w14:paraId="362C5CDD" w14:textId="057A8E5D" w:rsidR="00043BDE" w:rsidRPr="00043BDE" w:rsidRDefault="00043BDE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 xml:space="preserve">Using </w:t>
      </w:r>
      <m:oMath>
        <m:r>
          <w:rPr>
            <w:rFonts w:ascii="Cambria Math" w:hAnsi="Cambria Math" w:cs="CMBX12"/>
            <w:sz w:val="24"/>
            <w:szCs w:val="24"/>
            <w:lang w:val="en-US"/>
          </w:rPr>
          <m:t>x</m:t>
        </m:r>
        <m:d>
          <m:dPr>
            <m:ctrlPr>
              <w:rPr>
                <w:rFonts w:ascii="Cambria Math" w:hAnsi="Cambria Math" w:cs="CMBX12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CMBX12"/>
                <w:sz w:val="24"/>
                <w:szCs w:val="24"/>
                <w:lang w:val="en-US"/>
              </w:rPr>
              <m:t>1</m:t>
            </m:r>
          </m:e>
        </m:d>
        <m:r>
          <w:rPr>
            <w:rFonts w:ascii="Cambria Math" w:hAnsi="Cambria Math" w:cs="CMBX12"/>
            <w:sz w:val="24"/>
            <w:szCs w:val="24"/>
            <w:lang w:val="en-US"/>
          </w:rPr>
          <m:t>=0,</m:t>
        </m:r>
      </m:oMath>
    </w:p>
    <w:p w14:paraId="6DEF0FC0" w14:textId="3FE90337" w:rsidR="00043BDE" w:rsidRPr="00043BDE" w:rsidRDefault="00043BDE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0=2+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=&gt;C=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692D303E" w14:textId="7DC735AD" w:rsidR="00043BDE" w:rsidRDefault="00043BDE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Finally:</w:t>
      </w:r>
    </w:p>
    <w:p w14:paraId="05A09D82" w14:textId="2B6ED7A7" w:rsidR="00043BDE" w:rsidRPr="00043BDE" w:rsidRDefault="00043BDE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=t-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t</m:t>
          </m:r>
        </m:oMath>
      </m:oMathPara>
    </w:p>
    <w:p w14:paraId="3BC47F38" w14:textId="10DC9CD4" w:rsidR="00043BDE" w:rsidRPr="00043BDE" w:rsidRDefault="00043BDE" w:rsidP="005D0A76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x(t)</m:t>
              </m:r>
            </m:e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t+2.</m:t>
          </m:r>
        </m:oMath>
      </m:oMathPara>
    </w:p>
    <w:p w14:paraId="29A64E86" w14:textId="6C1F239F" w:rsidR="007F67AD" w:rsidRDefault="007F67AD">
      <w:pPr>
        <w:rPr>
          <w:lang w:val="en-US"/>
        </w:rPr>
      </w:pPr>
      <w:r>
        <w:rPr>
          <w:lang w:val="en-US"/>
        </w:rPr>
        <w:br w:type="page"/>
      </w:r>
    </w:p>
    <w:p w14:paraId="01A68CC4" w14:textId="16B418A3" w:rsidR="007F67AD" w:rsidRDefault="007F67AD" w:rsidP="007F67AD">
      <w:pPr>
        <w:rPr>
          <w:rFonts w:ascii="CMBX12" w:hAnsi="CMBX12" w:cs="CMBX12"/>
          <w:sz w:val="24"/>
          <w:szCs w:val="24"/>
          <w:lang w:val="en-US"/>
        </w:rPr>
      </w:pPr>
      <w:r>
        <w:rPr>
          <w:b/>
          <w:bCs/>
          <w:lang w:val="en-US"/>
        </w:rPr>
        <w:lastRenderedPageBreak/>
        <w:t>Problem 4:</w:t>
      </w:r>
      <w:r w:rsidRPr="007368E5">
        <w:rPr>
          <w:rFonts w:ascii="CMBX12" w:hAnsi="CMBX12" w:cs="CMBX12"/>
          <w:sz w:val="24"/>
          <w:szCs w:val="24"/>
          <w:lang w:val="en-US"/>
        </w:rPr>
        <w:t xml:space="preserve"> </w:t>
      </w:r>
      <w:proofErr w:type="spellStart"/>
      <w:r w:rsidR="00C651AA" w:rsidRPr="00C651AA">
        <w:rPr>
          <w:rFonts w:ascii="CMBX12" w:hAnsi="CMBX12" w:cs="CMBX12"/>
          <w:sz w:val="24"/>
          <w:szCs w:val="24"/>
          <w:lang w:val="en-US"/>
        </w:rPr>
        <w:t>Zermelo</w:t>
      </w:r>
      <w:r w:rsidR="00095219">
        <w:rPr>
          <w:rFonts w:ascii="CMBX12" w:hAnsi="CMBX12" w:cs="CMBX12"/>
          <w:sz w:val="24"/>
          <w:szCs w:val="24"/>
          <w:lang w:val="en-US"/>
        </w:rPr>
        <w:t>’</w:t>
      </w:r>
      <w:r w:rsidR="00C651AA" w:rsidRPr="00C651AA">
        <w:rPr>
          <w:rFonts w:ascii="CMBX12" w:hAnsi="CMBX12" w:cs="CMBX12"/>
          <w:sz w:val="24"/>
          <w:szCs w:val="24"/>
          <w:lang w:val="en-US"/>
        </w:rPr>
        <w:t>s</w:t>
      </w:r>
      <w:proofErr w:type="spellEnd"/>
      <w:r w:rsidR="00C651AA" w:rsidRPr="00C651AA">
        <w:rPr>
          <w:rFonts w:ascii="CMBX12" w:hAnsi="CMBX12" w:cs="CMBX12"/>
          <w:sz w:val="24"/>
          <w:szCs w:val="24"/>
          <w:lang w:val="en-US"/>
        </w:rPr>
        <w:t xml:space="preserve"> ship</w:t>
      </w:r>
    </w:p>
    <w:p w14:paraId="5BBF9576" w14:textId="2C08CDBA" w:rsidR="008B4B07" w:rsidRPr="000072D2" w:rsidRDefault="008B4B07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=v</m:t>
          </m:r>
          <m:func>
            <m:func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CMBX12"/>
              <w:sz w:val="24"/>
              <w:szCs w:val="24"/>
              <w:lang w:val="en-US"/>
            </w:rPr>
            <m:t>+ω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3FCC3393" w14:textId="0B1B8120" w:rsidR="000072D2" w:rsidRPr="000072D2" w:rsidRDefault="000072D2" w:rsidP="000072D2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=v</m:t>
          </m:r>
          <m:func>
            <m:func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773549F7" w14:textId="0B1B8120" w:rsidR="00426571" w:rsidRDefault="00426571" w:rsidP="007F67AD">
      <w:pPr>
        <w:rPr>
          <w:rFonts w:ascii="CMBX12" w:hAnsi="CMBX12" w:cs="CMBX12"/>
          <w:sz w:val="24"/>
          <w:szCs w:val="24"/>
          <w:lang w:val="en-US"/>
        </w:rPr>
      </w:pPr>
      <w:r>
        <w:rPr>
          <w:rFonts w:ascii="CMBX12" w:hAnsi="CMBX12" w:cs="CMBX12"/>
          <w:sz w:val="24"/>
          <w:szCs w:val="24"/>
          <w:lang w:val="en-US"/>
        </w:rPr>
        <w:t>a)</w:t>
      </w:r>
    </w:p>
    <w:p w14:paraId="5263796C" w14:textId="1FE877D9" w:rsidR="00426571" w:rsidRPr="009B0980" w:rsidRDefault="009B0980" w:rsidP="00426571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CMBX12"/>
              <w:sz w:val="24"/>
              <w:szCs w:val="24"/>
              <w:lang w:val="en-US"/>
            </w:rPr>
            <m:t>ω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h</m:t>
              </m:r>
            </m:den>
          </m:f>
          <m:r>
            <w:rPr>
              <w:rFonts w:ascii="Cambria Math" w:hAnsi="Cambria Math" w:cs="CMBX12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CMBX12"/>
              <w:sz w:val="24"/>
              <w:szCs w:val="24"/>
              <w:lang w:val="en-US"/>
            </w:rPr>
            <m:t>, h&gt;</m:t>
          </m:r>
          <m:r>
            <w:rPr>
              <w:rFonts w:ascii="Cambria Math" w:hAnsi="Cambria Math" w:cs="CMBX12"/>
              <w:sz w:val="24"/>
              <w:szCs w:val="24"/>
              <w:lang w:val="en-US"/>
            </w:rPr>
            <m:t>0</m:t>
          </m:r>
        </m:oMath>
      </m:oMathPara>
    </w:p>
    <w:p w14:paraId="6A89CD1B" w14:textId="00F87920" w:rsidR="009B0980" w:rsidRPr="00707BC0" w:rsidRDefault="008B4B07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BX12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BX12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MBX12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BX12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CMBX12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MBX12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MBX12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CMBX12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CMBX12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CMBX12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MBX12"/>
                        <w:sz w:val="24"/>
                        <w:szCs w:val="24"/>
                        <w:lang w:val="en-US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 w:cs="CMBX12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BX12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CMBX1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 w:cs="CMBX12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BX12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MBX12"/>
                        <w:sz w:val="24"/>
                        <w:szCs w:val="24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MBX12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MBX12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 w:cs="CMBX12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 w:cs="CMBX12"/>
                        <w:sz w:val="24"/>
                        <w:szCs w:val="24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CMBX12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BX12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CMBX12"/>
                        <w:sz w:val="24"/>
                        <w:szCs w:val="24"/>
                        <w:lang w:val="en-US"/>
                      </w:rPr>
                      <m:t>v</m:t>
                    </m:r>
                    <m:func>
                      <m:funcPr>
                        <m:ctrlPr>
                          <w:rPr>
                            <w:rFonts w:ascii="Cambria Math" w:hAnsi="Cambria Math" w:cs="CMBX12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MBX12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CMBX1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hAnsi="Cambria Math" w:cs="CMBX12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BX12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116A28EF" w14:textId="34D750E4" w:rsidR="00707BC0" w:rsidRPr="00707BC0" w:rsidRDefault="00707BC0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v</m:t>
              </m:r>
              <m:func>
                <m:func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MBX1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MBX12"/>
              <w:sz w:val="24"/>
              <w:szCs w:val="24"/>
              <w:lang w:val="en-US"/>
            </w:rPr>
            <m:t>v</m:t>
          </m:r>
          <m:func>
            <m:func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4347042F" w14:textId="66124E54" w:rsidR="00707BC0" w:rsidRDefault="00707BC0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Using Necessary Optimality Conditions:</w:t>
      </w:r>
    </w:p>
    <w:p w14:paraId="2C01CD40" w14:textId="5C2BE584" w:rsidR="0090052C" w:rsidRPr="00707BC0" w:rsidRDefault="0090052C" w:rsidP="0090052C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H=</m:t>
          </m:r>
          <m:sSubSup>
            <m:sSub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p(t)</m:t>
                  </m:r>
                </m:e>
              </m:acc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=0</m:t>
          </m:r>
        </m:oMath>
      </m:oMathPara>
    </w:p>
    <w:p w14:paraId="20F80631" w14:textId="7B003D48" w:rsidR="00707BC0" w:rsidRPr="00906B4F" w:rsidRDefault="0090052C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∂y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H=</m:t>
          </m:r>
          <m:sSubSup>
            <m:sSub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BX1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acc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7473B5FA" w14:textId="4C64C14C" w:rsidR="00906B4F" w:rsidRPr="0090052C" w:rsidRDefault="00906B4F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∂θ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H=-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CMBX12"/>
              <w:sz w:val="24"/>
              <w:szCs w:val="24"/>
              <w:lang w:val="en-US"/>
            </w:rPr>
            <m:t>v</m:t>
          </m:r>
          <m:func>
            <m:func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CMBX12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MBX12"/>
              <w:sz w:val="24"/>
              <w:szCs w:val="24"/>
              <w:lang w:val="en-US"/>
            </w:rPr>
            <m:t>v</m:t>
          </m:r>
          <m:func>
            <m:func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CMBX12"/>
              <w:sz w:val="24"/>
              <w:szCs w:val="24"/>
              <w:lang w:val="en-US"/>
            </w:rPr>
            <m:t>=0,(I)</m:t>
          </m:r>
        </m:oMath>
      </m:oMathPara>
    </w:p>
    <w:p w14:paraId="6EAA74CF" w14:textId="4A768469" w:rsidR="0090052C" w:rsidRDefault="0090052C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Then:</w:t>
      </w:r>
    </w:p>
    <w:p w14:paraId="1C502A61" w14:textId="1CA4F8F6" w:rsidR="0090052C" w:rsidRPr="0090052C" w:rsidRDefault="0090052C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p(t)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14:paraId="4C31D7FD" w14:textId="28FAEF11" w:rsidR="0090052C" w:rsidRPr="00906B4F" w:rsidRDefault="0090052C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p(t)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t+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14:paraId="141E962B" w14:textId="679B8A92" w:rsidR="00906B4F" w:rsidRDefault="00906B4F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From (</w:t>
      </w:r>
      <w:proofErr w:type="gramStart"/>
      <w:r>
        <w:rPr>
          <w:rFonts w:ascii="CMBX12" w:eastAsiaTheme="minorEastAsia" w:hAnsi="CMBX12" w:cs="CMBX12"/>
          <w:sz w:val="24"/>
          <w:szCs w:val="24"/>
          <w:lang w:val="en-US"/>
        </w:rPr>
        <w:t>I</w:t>
      </w:r>
      <w:proofErr w:type="gramEnd"/>
      <w:r>
        <w:rPr>
          <w:rFonts w:ascii="CMBX12" w:eastAsiaTheme="minorEastAsia" w:hAnsi="CMBX12" w:cs="CMBX12"/>
          <w:sz w:val="24"/>
          <w:szCs w:val="24"/>
          <w:lang w:val="en-US"/>
        </w:rPr>
        <w:t>):</w:t>
      </w:r>
    </w:p>
    <w:p w14:paraId="50585401" w14:textId="1A775A59" w:rsidR="00906B4F" w:rsidRPr="00906B4F" w:rsidRDefault="00906B4F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tan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(t)</m:t>
              </m:r>
            </m:e>
          </m:func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p(t)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p(t)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h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6FD1D355" w14:textId="1B3C4AE2" w:rsidR="00906B4F" w:rsidRPr="00906B4F" w:rsidRDefault="00906B4F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tan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t</m:t>
          </m:r>
        </m:oMath>
      </m:oMathPara>
    </w:p>
    <w:p w14:paraId="48BCD2B0" w14:textId="3670CDD4" w:rsidR="00906B4F" w:rsidRDefault="00906B4F" w:rsidP="008B4B07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proofErr w:type="gramStart"/>
      <w:r>
        <w:rPr>
          <w:rFonts w:ascii="CMBX12" w:eastAsiaTheme="minorEastAsia" w:hAnsi="CMBX12" w:cs="CMBX12"/>
          <w:sz w:val="24"/>
          <w:szCs w:val="24"/>
          <w:lang w:val="en-US"/>
        </w:rPr>
        <w:t xml:space="preserve">Where </w:t>
      </w:r>
      <w:proofErr w:type="gramEnd"/>
      <m:oMath>
        <m:f>
          <m:fPr>
            <m:ctrlPr>
              <w:rPr>
                <w:rFonts w:ascii="Cambria Math" w:eastAsiaTheme="minorEastAsia" w:hAnsi="Cambria Math" w:cs="CMBX12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CMBX12"/>
            <w:sz w:val="24"/>
            <w:szCs w:val="24"/>
            <w:lang w:val="en-US"/>
          </w:rPr>
          <m:t>=α</m:t>
        </m:r>
      </m:oMath>
      <w:r>
        <w:rPr>
          <w:rFonts w:ascii="CMBX12" w:eastAsiaTheme="minorEastAsia" w:hAnsi="CMBX12" w:cs="CMBX12"/>
          <w:sz w:val="24"/>
          <w:szCs w:val="24"/>
          <w:lang w:val="en-US"/>
        </w:rPr>
        <w:t>:</w:t>
      </w:r>
    </w:p>
    <w:p w14:paraId="308B5AEA" w14:textId="3D07A430" w:rsidR="00906B4F" w:rsidRPr="00906B4F" w:rsidRDefault="00906B4F" w:rsidP="00906B4F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tan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=α-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t</m:t>
          </m:r>
        </m:oMath>
      </m:oMathPara>
    </w:p>
    <w:p w14:paraId="4762DACD" w14:textId="0CFE40D9" w:rsidR="00906B4F" w:rsidRPr="00095219" w:rsidRDefault="00095219" w:rsidP="00095219">
      <w:pPr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 xml:space="preserve">b) </w:t>
      </w:r>
      <m:oMath>
        <m:r>
          <w:rPr>
            <w:rFonts w:ascii="Cambria Math" w:eastAsiaTheme="minorEastAsia" w:hAnsi="Cambria Math" w:cs="CMBX12"/>
            <w:sz w:val="24"/>
            <w:szCs w:val="24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CMBX12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CMBX12"/>
            <w:sz w:val="24"/>
            <w:szCs w:val="24"/>
            <w:lang w:val="en-US"/>
          </w:rPr>
          <m:t>≡β.</m:t>
        </m:r>
      </m:oMath>
    </w:p>
    <w:p w14:paraId="6A60E0F1" w14:textId="10645F3D" w:rsidR="00095219" w:rsidRPr="00095219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,u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v</m:t>
              </m:r>
              <m:func>
                <m:func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MBX1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+</m:t>
              </m:r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CMBX12"/>
              <w:sz w:val="24"/>
              <w:szCs w:val="24"/>
              <w:lang w:val="en-US"/>
            </w:rPr>
            <m:t>v</m:t>
          </m:r>
          <m:func>
            <m:funcPr>
              <m:ctrlPr>
                <w:rPr>
                  <w:rFonts w:ascii="Cambria Math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14:paraId="427A327D" w14:textId="77777777" w:rsidR="00095219" w:rsidRPr="00707BC0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∂x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H=</m:t>
          </m:r>
          <m:sSubSup>
            <m:sSub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p(t)</m:t>
                  </m:r>
                </m:e>
              </m:acc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=0</m:t>
          </m:r>
        </m:oMath>
      </m:oMathPara>
    </w:p>
    <w:p w14:paraId="64EFC265" w14:textId="1C658773" w:rsidR="00095219" w:rsidRPr="00906B4F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w:lastRenderedPageBreak/>
            <m:t xml:space="preserve"> 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∂y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H=</m:t>
          </m:r>
          <m:sSubSup>
            <m:sSub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MBX1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acc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=0</m:t>
          </m:r>
        </m:oMath>
      </m:oMathPara>
    </w:p>
    <w:p w14:paraId="31A47C29" w14:textId="77777777" w:rsidR="00095219" w:rsidRPr="00095219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</w:p>
    <w:p w14:paraId="590BB8E8" w14:textId="38BB103C" w:rsidR="00095219" w:rsidRPr="00095219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tan</m:t>
              </m:r>
            </m:fName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BX1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MBX12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MBX12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MBX12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MBX12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MBX1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MBX12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MBX12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CMBX1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0DFE1E4E" w14:textId="2A003FE0" w:rsidR="00095219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w:r>
        <w:rPr>
          <w:rFonts w:ascii="CMBX12" w:eastAsiaTheme="minorEastAsia" w:hAnsi="CMBX12" w:cs="CMBX12"/>
          <w:sz w:val="24"/>
          <w:szCs w:val="24"/>
          <w:lang w:val="en-US"/>
        </w:rPr>
        <w:t>Fr</w:t>
      </w:r>
      <w:r w:rsidR="00817BE7">
        <w:rPr>
          <w:rFonts w:ascii="CMBX12" w:eastAsiaTheme="minorEastAsia" w:hAnsi="CMBX12" w:cs="CMBX12"/>
          <w:sz w:val="24"/>
          <w:szCs w:val="24"/>
          <w:lang w:val="en-US"/>
        </w:rPr>
        <w:t>o</w:t>
      </w:r>
      <w:bookmarkStart w:id="0" w:name="_GoBack"/>
      <w:bookmarkEnd w:id="0"/>
      <w:r>
        <w:rPr>
          <w:rFonts w:ascii="CMBX12" w:eastAsiaTheme="minorEastAsia" w:hAnsi="CMBX12" w:cs="CMBX12"/>
          <w:sz w:val="24"/>
          <w:szCs w:val="24"/>
          <w:lang w:val="en-US"/>
        </w:rPr>
        <w:t>m state equation y(t):</w:t>
      </w:r>
    </w:p>
    <w:p w14:paraId="5319813A" w14:textId="572A65EF" w:rsidR="00095219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CMBX12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y(</m:t>
            </m:r>
            <m:sSub>
              <m:sSubPr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*</m:t>
            </m:r>
          </m:sup>
        </m:sSup>
      </m:oMath>
      <w:r>
        <w:rPr>
          <w:rFonts w:ascii="CMBX12" w:eastAsiaTheme="minorEastAsia" w:hAnsi="CMBX12" w:cs="CMBX12"/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 w:cs="CMBX12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CMBX12"/>
            <w:sz w:val="24"/>
            <w:szCs w:val="24"/>
            <w:lang w:val="en-US"/>
          </w:rPr>
          <m:t>+v</m:t>
        </m:r>
        <m:nary>
          <m:naryPr>
            <m:limLoc m:val="subSup"/>
            <m:ctrlPr>
              <w:rPr>
                <w:rFonts w:ascii="Cambria Math" w:eastAsiaTheme="minorEastAsia" w:hAnsi="Cambria Math" w:cs="CMBX12"/>
                <w:i/>
                <w:sz w:val="24"/>
                <w:szCs w:val="24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0</m:t>
                </m:r>
              </m:sub>
            </m:sSub>
          </m:sub>
          <m:sup>
            <m:sSubSup>
              <m:sSubSupPr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*</m:t>
                </m:r>
              </m:sup>
            </m:sSubSup>
          </m:sup>
          <m:e>
            <m:func>
              <m:funcPr>
                <m:ctrlPr>
                  <w:rPr>
                    <w:rFonts w:ascii="Cambria Math" w:eastAsiaTheme="minorEastAsia" w:hAnsi="Cambria Math" w:cs="CMBX12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MBX12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CMBX12"/>
                    <w:sz w:val="24"/>
                    <w:szCs w:val="24"/>
                    <w:lang w:val="en-US"/>
                  </w:rPr>
                  <m:t>σ</m:t>
                </m:r>
              </m:e>
            </m:func>
            <m:r>
              <w:rPr>
                <w:rFonts w:ascii="Cambria Math" w:eastAsiaTheme="minorEastAsia" w:hAnsi="Cambria Math" w:cs="CMBX12"/>
                <w:sz w:val="24"/>
                <w:szCs w:val="24"/>
                <w:lang w:val="en-US"/>
              </w:rPr>
              <m:t>dσ</m:t>
            </m:r>
          </m:e>
        </m:nary>
      </m:oMath>
    </w:p>
    <w:p w14:paraId="1095779D" w14:textId="2DFC1A77" w:rsidR="00095219" w:rsidRPr="00095219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0=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+v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21631775" w14:textId="30B50783" w:rsidR="00095219" w:rsidRPr="00095219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CMBX12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CMBX1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5096307A" w14:textId="5C92B68D" w:rsidR="00095219" w:rsidRPr="00095219" w:rsidRDefault="00095219" w:rsidP="00095219">
      <w:pPr>
        <w:jc w:val="center"/>
        <w:rPr>
          <w:rFonts w:ascii="CMBX12" w:eastAsiaTheme="minorEastAsia" w:hAnsi="CMBX12" w:cs="CMBX1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CMBX12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CMBX12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MBX12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CMBX12"/>
                  <w:sz w:val="24"/>
                  <w:szCs w:val="24"/>
                  <w:lang w:val="en-US"/>
                </w:rPr>
                <m:t>θ(t)</m:t>
              </m:r>
            </m:e>
          </m:func>
        </m:oMath>
      </m:oMathPara>
    </w:p>
    <w:sectPr w:rsidR="00095219" w:rsidRPr="00095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515C6"/>
    <w:multiLevelType w:val="hybridMultilevel"/>
    <w:tmpl w:val="6840D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1D"/>
    <w:rsid w:val="000072D2"/>
    <w:rsid w:val="000208B9"/>
    <w:rsid w:val="00024E8C"/>
    <w:rsid w:val="00034DC0"/>
    <w:rsid w:val="00043BDE"/>
    <w:rsid w:val="0004709A"/>
    <w:rsid w:val="00047BCF"/>
    <w:rsid w:val="0007286E"/>
    <w:rsid w:val="000729EC"/>
    <w:rsid w:val="000778AD"/>
    <w:rsid w:val="00077AFF"/>
    <w:rsid w:val="00087869"/>
    <w:rsid w:val="00095219"/>
    <w:rsid w:val="000A59AF"/>
    <w:rsid w:val="000B2067"/>
    <w:rsid w:val="000B78FC"/>
    <w:rsid w:val="000C7C7B"/>
    <w:rsid w:val="000E4BE5"/>
    <w:rsid w:val="000F6CC8"/>
    <w:rsid w:val="001067BE"/>
    <w:rsid w:val="0011008B"/>
    <w:rsid w:val="00116888"/>
    <w:rsid w:val="00142C9E"/>
    <w:rsid w:val="00146671"/>
    <w:rsid w:val="001652FB"/>
    <w:rsid w:val="001A1C6A"/>
    <w:rsid w:val="001D11B8"/>
    <w:rsid w:val="001D24D0"/>
    <w:rsid w:val="001D746D"/>
    <w:rsid w:val="001E1B42"/>
    <w:rsid w:val="001F3E52"/>
    <w:rsid w:val="001F6DB7"/>
    <w:rsid w:val="002009F7"/>
    <w:rsid w:val="002127B0"/>
    <w:rsid w:val="002133A8"/>
    <w:rsid w:val="00215242"/>
    <w:rsid w:val="002203D6"/>
    <w:rsid w:val="00232E39"/>
    <w:rsid w:val="0025007F"/>
    <w:rsid w:val="002704D1"/>
    <w:rsid w:val="00275731"/>
    <w:rsid w:val="002774C4"/>
    <w:rsid w:val="0029182B"/>
    <w:rsid w:val="002B07FD"/>
    <w:rsid w:val="002B09F6"/>
    <w:rsid w:val="002E0CE0"/>
    <w:rsid w:val="002E76E4"/>
    <w:rsid w:val="00311FDB"/>
    <w:rsid w:val="00324450"/>
    <w:rsid w:val="00353A5B"/>
    <w:rsid w:val="003617EA"/>
    <w:rsid w:val="0037634A"/>
    <w:rsid w:val="0038374E"/>
    <w:rsid w:val="003937B2"/>
    <w:rsid w:val="00393B24"/>
    <w:rsid w:val="003A58D9"/>
    <w:rsid w:val="003C5121"/>
    <w:rsid w:val="003F41B4"/>
    <w:rsid w:val="00401073"/>
    <w:rsid w:val="00407482"/>
    <w:rsid w:val="00416D1B"/>
    <w:rsid w:val="00424301"/>
    <w:rsid w:val="004246E8"/>
    <w:rsid w:val="0042524F"/>
    <w:rsid w:val="00426571"/>
    <w:rsid w:val="00441165"/>
    <w:rsid w:val="0044334C"/>
    <w:rsid w:val="004601AA"/>
    <w:rsid w:val="00470523"/>
    <w:rsid w:val="00482E08"/>
    <w:rsid w:val="0048384A"/>
    <w:rsid w:val="00484B6D"/>
    <w:rsid w:val="004B3116"/>
    <w:rsid w:val="004B3D8A"/>
    <w:rsid w:val="004E0C9F"/>
    <w:rsid w:val="004E4269"/>
    <w:rsid w:val="004E77D2"/>
    <w:rsid w:val="004E7AE8"/>
    <w:rsid w:val="004F59CB"/>
    <w:rsid w:val="00527ABD"/>
    <w:rsid w:val="0053049C"/>
    <w:rsid w:val="0054142C"/>
    <w:rsid w:val="00545805"/>
    <w:rsid w:val="005462C8"/>
    <w:rsid w:val="005509A9"/>
    <w:rsid w:val="005513A2"/>
    <w:rsid w:val="00551906"/>
    <w:rsid w:val="00560EDF"/>
    <w:rsid w:val="00563079"/>
    <w:rsid w:val="00566C05"/>
    <w:rsid w:val="00582B58"/>
    <w:rsid w:val="00590B0C"/>
    <w:rsid w:val="0059120E"/>
    <w:rsid w:val="0059421E"/>
    <w:rsid w:val="005A42F9"/>
    <w:rsid w:val="005B06B3"/>
    <w:rsid w:val="005B371A"/>
    <w:rsid w:val="005C6AC9"/>
    <w:rsid w:val="005D0A76"/>
    <w:rsid w:val="005F02E3"/>
    <w:rsid w:val="00603640"/>
    <w:rsid w:val="00605B79"/>
    <w:rsid w:val="0061073E"/>
    <w:rsid w:val="00611D13"/>
    <w:rsid w:val="00617FAF"/>
    <w:rsid w:val="00621FF6"/>
    <w:rsid w:val="00626170"/>
    <w:rsid w:val="00631461"/>
    <w:rsid w:val="00636CE7"/>
    <w:rsid w:val="00642575"/>
    <w:rsid w:val="0064617F"/>
    <w:rsid w:val="00646BFF"/>
    <w:rsid w:val="0066630F"/>
    <w:rsid w:val="006675B7"/>
    <w:rsid w:val="00674A92"/>
    <w:rsid w:val="006813E3"/>
    <w:rsid w:val="006A366A"/>
    <w:rsid w:val="006A62FF"/>
    <w:rsid w:val="006B7EC4"/>
    <w:rsid w:val="006C23F9"/>
    <w:rsid w:val="006C4B5C"/>
    <w:rsid w:val="006D5513"/>
    <w:rsid w:val="006F2BB8"/>
    <w:rsid w:val="006F739E"/>
    <w:rsid w:val="00705659"/>
    <w:rsid w:val="00705727"/>
    <w:rsid w:val="00707BC0"/>
    <w:rsid w:val="00712F63"/>
    <w:rsid w:val="0071493B"/>
    <w:rsid w:val="007176C9"/>
    <w:rsid w:val="007215EF"/>
    <w:rsid w:val="007368E5"/>
    <w:rsid w:val="007517FE"/>
    <w:rsid w:val="007953A9"/>
    <w:rsid w:val="007A2666"/>
    <w:rsid w:val="007B43FA"/>
    <w:rsid w:val="007B473F"/>
    <w:rsid w:val="007F67AD"/>
    <w:rsid w:val="00802FC7"/>
    <w:rsid w:val="00803FDF"/>
    <w:rsid w:val="00812ED7"/>
    <w:rsid w:val="008132D5"/>
    <w:rsid w:val="00817BE7"/>
    <w:rsid w:val="008350E3"/>
    <w:rsid w:val="008375D0"/>
    <w:rsid w:val="00837DBF"/>
    <w:rsid w:val="0084110E"/>
    <w:rsid w:val="008538CF"/>
    <w:rsid w:val="00880C5E"/>
    <w:rsid w:val="008A17D7"/>
    <w:rsid w:val="008A4502"/>
    <w:rsid w:val="008B03A6"/>
    <w:rsid w:val="008B4B07"/>
    <w:rsid w:val="0090052C"/>
    <w:rsid w:val="00906B4F"/>
    <w:rsid w:val="009220C0"/>
    <w:rsid w:val="0093015A"/>
    <w:rsid w:val="00934784"/>
    <w:rsid w:val="00947711"/>
    <w:rsid w:val="00954E69"/>
    <w:rsid w:val="009614EA"/>
    <w:rsid w:val="009619F4"/>
    <w:rsid w:val="00972431"/>
    <w:rsid w:val="00976D53"/>
    <w:rsid w:val="009826E0"/>
    <w:rsid w:val="00994C70"/>
    <w:rsid w:val="009A3666"/>
    <w:rsid w:val="009A78D4"/>
    <w:rsid w:val="009B0980"/>
    <w:rsid w:val="00A01E98"/>
    <w:rsid w:val="00A056C3"/>
    <w:rsid w:val="00A154AD"/>
    <w:rsid w:val="00A2696E"/>
    <w:rsid w:val="00A26CEF"/>
    <w:rsid w:val="00A27C0A"/>
    <w:rsid w:val="00A309DD"/>
    <w:rsid w:val="00A31B22"/>
    <w:rsid w:val="00A3358D"/>
    <w:rsid w:val="00A47348"/>
    <w:rsid w:val="00A473DC"/>
    <w:rsid w:val="00A71E15"/>
    <w:rsid w:val="00A832E0"/>
    <w:rsid w:val="00A83741"/>
    <w:rsid w:val="00A8447C"/>
    <w:rsid w:val="00A938CA"/>
    <w:rsid w:val="00AA48E8"/>
    <w:rsid w:val="00AC0D26"/>
    <w:rsid w:val="00AC7367"/>
    <w:rsid w:val="00AE66F7"/>
    <w:rsid w:val="00AF12D9"/>
    <w:rsid w:val="00AF2873"/>
    <w:rsid w:val="00AF54ED"/>
    <w:rsid w:val="00B07286"/>
    <w:rsid w:val="00B13D0B"/>
    <w:rsid w:val="00B15F9F"/>
    <w:rsid w:val="00B40DB6"/>
    <w:rsid w:val="00B41632"/>
    <w:rsid w:val="00B762A0"/>
    <w:rsid w:val="00B906E1"/>
    <w:rsid w:val="00BA4344"/>
    <w:rsid w:val="00BA581D"/>
    <w:rsid w:val="00BC1B82"/>
    <w:rsid w:val="00BE77C5"/>
    <w:rsid w:val="00BF3BE3"/>
    <w:rsid w:val="00C03D16"/>
    <w:rsid w:val="00C07FC5"/>
    <w:rsid w:val="00C26A4D"/>
    <w:rsid w:val="00C27549"/>
    <w:rsid w:val="00C44FAB"/>
    <w:rsid w:val="00C50084"/>
    <w:rsid w:val="00C518C0"/>
    <w:rsid w:val="00C61C77"/>
    <w:rsid w:val="00C64352"/>
    <w:rsid w:val="00C651AA"/>
    <w:rsid w:val="00C753D7"/>
    <w:rsid w:val="00C8579F"/>
    <w:rsid w:val="00C9568C"/>
    <w:rsid w:val="00CA1E4B"/>
    <w:rsid w:val="00CA6414"/>
    <w:rsid w:val="00CB715D"/>
    <w:rsid w:val="00CC601C"/>
    <w:rsid w:val="00CD051B"/>
    <w:rsid w:val="00CE7820"/>
    <w:rsid w:val="00CF4066"/>
    <w:rsid w:val="00D016EE"/>
    <w:rsid w:val="00D20A29"/>
    <w:rsid w:val="00D33F48"/>
    <w:rsid w:val="00D42B3B"/>
    <w:rsid w:val="00D51739"/>
    <w:rsid w:val="00D53194"/>
    <w:rsid w:val="00D7381F"/>
    <w:rsid w:val="00DA3831"/>
    <w:rsid w:val="00DA4E2B"/>
    <w:rsid w:val="00DC53C8"/>
    <w:rsid w:val="00DD114D"/>
    <w:rsid w:val="00DF510A"/>
    <w:rsid w:val="00DF5E10"/>
    <w:rsid w:val="00E0232A"/>
    <w:rsid w:val="00E15A7C"/>
    <w:rsid w:val="00E163C1"/>
    <w:rsid w:val="00E31577"/>
    <w:rsid w:val="00E429BE"/>
    <w:rsid w:val="00E862A0"/>
    <w:rsid w:val="00E900D3"/>
    <w:rsid w:val="00EA5056"/>
    <w:rsid w:val="00EC1BC9"/>
    <w:rsid w:val="00EF64DA"/>
    <w:rsid w:val="00F137F2"/>
    <w:rsid w:val="00F15FB8"/>
    <w:rsid w:val="00F325AA"/>
    <w:rsid w:val="00F37928"/>
    <w:rsid w:val="00F42E69"/>
    <w:rsid w:val="00F5127D"/>
    <w:rsid w:val="00F5165F"/>
    <w:rsid w:val="00F577BC"/>
    <w:rsid w:val="00F7376E"/>
    <w:rsid w:val="00F824E7"/>
    <w:rsid w:val="00F84A49"/>
    <w:rsid w:val="00F87CAC"/>
    <w:rsid w:val="00FB480B"/>
    <w:rsid w:val="00FC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C722"/>
  <w15:chartTrackingRefBased/>
  <w15:docId w15:val="{B468398D-D478-4438-9C18-EDC23B1A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8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81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581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84B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3B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2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1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1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p304154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4669</TotalTime>
  <Pages>1</Pages>
  <Words>994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98</cp:revision>
  <cp:lastPrinted>2021-06-07T19:07:00Z</cp:lastPrinted>
  <dcterms:created xsi:type="dcterms:W3CDTF">2021-05-06T15:58:00Z</dcterms:created>
  <dcterms:modified xsi:type="dcterms:W3CDTF">2021-06-07T19:23:00Z</dcterms:modified>
</cp:coreProperties>
</file>