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34"/>
          <w:szCs w:val="34"/>
          <w:u w:val="single"/>
          <w:lang w:val="en-GB"/>
        </w:rPr>
      </w:pPr>
      <w:r>
        <w:rPr>
          <w:rFonts w:cs="Calibri" w:cstheme="minorHAnsi"/>
          <w:b/>
          <w:sz w:val="34"/>
          <w:szCs w:val="34"/>
          <w:u w:val="single"/>
          <w:lang w:val="en-GB"/>
        </w:rPr>
        <w:t>Principles of Robot Autonomy I</w:t>
      </w:r>
    </w:p>
    <w:p>
      <w:pPr>
        <w:pStyle w:val="Normal"/>
        <w:jc w:val="center"/>
        <w:rPr>
          <w:rFonts w:cs="Calibri" w:cstheme="minorHAnsi"/>
          <w:b/>
          <w:b/>
          <w:sz w:val="34"/>
          <w:szCs w:val="34"/>
          <w:u w:val="single"/>
          <w:lang w:val="en-GB"/>
        </w:rPr>
      </w:pPr>
      <w:r>
        <w:rPr>
          <w:rFonts w:cs="Calibri" w:cstheme="minorHAnsi"/>
          <w:b/>
          <w:sz w:val="34"/>
          <w:szCs w:val="34"/>
          <w:u w:val="single"/>
          <w:lang w:val="en-GB"/>
        </w:rPr>
        <w:t>Problem Set 1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  <w:t>Introduction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en-GB"/>
        </w:rPr>
      </w:pPr>
      <w:r>
        <w:rPr>
          <w:rFonts w:cs="Calibri" w:cstheme="minorHAnsi"/>
          <w:sz w:val="28"/>
          <w:szCs w:val="28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lang w:val="en-IE"/>
        </w:rPr>
      </w:pPr>
      <w:r>
        <w:rPr>
          <w:rFonts w:cs="Calibri" w:cstheme="minorHAnsi"/>
          <w:lang w:val="en-GB"/>
        </w:rPr>
        <w:t xml:space="preserve">For the first Homework we get three problems related with </w:t>
      </w:r>
      <w:r>
        <w:rPr>
          <w:rFonts w:cs="Calibri" w:cstheme="minorHAnsi"/>
          <w:lang w:val="en-IE"/>
        </w:rPr>
        <w:t>nonholonomic wheeled robots and constraints that refers to the rolling without slipping condition for the robot wheels. The first problem consists in write a set of linear equations given the polynomials and basis functions of the flat outputs. The second problem is related to closed loop control applied to pose stabilization given the control</w:t>
      </w:r>
      <w:bookmarkStart w:id="0" w:name="_GoBack"/>
      <w:bookmarkEnd w:id="0"/>
      <w:r>
        <w:rPr>
          <w:rFonts w:cs="Calibri" w:cstheme="minorHAnsi"/>
          <w:lang w:val="en-IE"/>
        </w:rPr>
        <w:t xml:space="preserve"> laws. The third problem is an extension from the second where is applied the trajectory tracking technique. The extra problem covers the advanced control methods.</w:t>
      </w:r>
    </w:p>
    <w:p>
      <w:pPr>
        <w:pStyle w:val="Normal"/>
        <w:spacing w:lineRule="auto" w:line="240" w:before="0" w:after="0"/>
        <w:jc w:val="both"/>
        <w:rPr>
          <w:rFonts w:ascii="CMR17" w:hAnsi="CMR17" w:cs="CMR17"/>
          <w:sz w:val="34"/>
          <w:szCs w:val="34"/>
          <w:lang w:val="en-GB"/>
        </w:rPr>
      </w:pPr>
      <w:r>
        <w:rPr>
          <w:rFonts w:cs="CMR17" w:ascii="CMR17" w:hAnsi="CMR17"/>
          <w:sz w:val="34"/>
          <w:szCs w:val="34"/>
          <w:lang w:val="en-GB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  <w:t>Problem 1: Trajectory Generation via Differential Flatness</w:t>
      </w:r>
    </w:p>
    <w:p>
      <w:pPr>
        <w:pStyle w:val="Normal"/>
        <w:ind w:left="284" w:hanging="0"/>
        <w:jc w:val="both"/>
        <w:rPr>
          <w:lang w:val="en-GB"/>
        </w:rPr>
      </w:pPr>
      <w:r>
        <w:rPr>
          <w:lang w:val="en-GB"/>
        </w:rPr>
        <w:t>(i) Using a polynomial basis expansion for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lang w:val="en-GB"/>
        </w:rPr>
        <w:t>) of the form</w:t>
      </w:r>
    </w:p>
    <w:p>
      <w:pPr>
        <w:pStyle w:val="Normal"/>
        <w:ind w:left="1080" w:hanging="0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nary>
      </m:oMath>
      <w:r>
        <w:rPr>
          <w:rFonts w:eastAsia="" w:eastAsiaTheme="minorEastAsia"/>
          <w:lang w:val="en-GB"/>
        </w:rPr>
        <w:t>,</w:t>
        <w:tab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nary>
      </m:oMath>
    </w:p>
    <w:p>
      <w:pPr>
        <w:pStyle w:val="Normal"/>
        <w:ind w:left="284" w:hanging="0"/>
        <w:jc w:val="both"/>
        <w:rPr>
          <w:rFonts w:eastAsia="" w:eastAsiaTheme="minorEastAsia"/>
          <w:lang w:val="en-GB"/>
        </w:rPr>
      </w:pPr>
      <w:r>
        <w:rPr>
          <w:lang w:val="en-GB"/>
        </w:rPr>
        <w:t xml:space="preserve">And the basis function of the form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  <w:lang w:val="en-GB"/>
        </w:rPr>
        <w:t xml:space="preserve">. Using the flatness output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  <w:lang w:val="en-GB"/>
        </w:rPr>
        <w:t xml:space="preserve"> and the differentiate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z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  <w:lang w:val="en-GB"/>
        </w:rPr>
        <w:t xml:space="preserve"> we have the set of equations in the coefficients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  <w:lang w:val="en-GB"/>
        </w:rPr>
        <w:t xml:space="preserve">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</m:oMath>
      <w:r>
        <w:rPr>
          <w:rFonts w:eastAsia="" w:eastAsiaTheme="minorEastAsia"/>
          <w:lang w:val="en-GB"/>
        </w:rPr>
        <w:t>, bellow:</w:t>
      </w:r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left="284" w:hanging="0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Substituting the initial and final conditions, we get a linear system in the coefficients above:</w:t>
      </w:r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eastAsiaTheme="minorEastAsia"/>
          <w:lang w:val="en-GB"/>
        </w:rPr>
        <w:t>,</w:t>
      </w:r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where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</m:oMath>
      <w:r>
        <w:rPr>
          <w:rFonts w:eastAsia="" w:eastAsiaTheme="minorEastAsia"/>
          <w:lang w:val="en-GB"/>
        </w:rPr>
        <w:t>.</w:t>
      </w:r>
    </w:p>
    <w:p>
      <w:pPr>
        <w:pStyle w:val="Normal"/>
        <w:ind w:left="284" w:hanging="0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 xml:space="preserve">For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,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,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</m:oMath>
      <w:r>
        <w:rPr>
          <w:rFonts w:eastAsia="" w:eastAsiaTheme="minorEastAsia"/>
          <w:lang w:val="en-GB"/>
        </w:rPr>
        <w:t xml:space="preserve"> and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</m:oMath>
      <w:r>
        <w:rPr>
          <w:rFonts w:eastAsia="" w:eastAsiaTheme="minorEastAsia"/>
          <w:lang w:val="en-GB"/>
        </w:rPr>
        <w:t xml:space="preserve"> we use the relation from kinematics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  <w:r>
        <w:rPr>
          <w:rFonts w:eastAsia="" w:eastAsiaTheme="minorEastAsia"/>
          <w:lang w:val="en-GB"/>
        </w:rPr>
        <w:t xml:space="preserve"> and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  <w:r>
        <w:rPr>
          <w:rFonts w:eastAsia="" w:eastAsiaTheme="minorEastAsia"/>
          <w:lang w:val="en-GB"/>
        </w:rPr>
        <w:t xml:space="preserve">, we get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,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</m:oMath>
      <w:r>
        <w:rPr>
          <w:rFonts w:eastAsia="" w:eastAsiaTheme="minorEastAsia"/>
          <w:lang w:val="en-GB"/>
        </w:rPr>
        <w:t>.</w:t>
      </w:r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15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225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3375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225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3375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675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r>
                                        <m:e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0.5</m:t>
                              </m:r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0.5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>
      <w:pPr>
        <w:pStyle w:val="Normal"/>
        <w:ind w:left="1080" w:hanging="0"/>
        <w:jc w:val="center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</w:r>
    </w:p>
    <w:p>
      <w:pPr>
        <w:pStyle w:val="Normal"/>
        <w:ind w:left="360" w:hanging="0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 xml:space="preserve">(ii)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  <w:lang w:val="en-GB"/>
        </w:rPr>
        <w:t xml:space="preserve">, we can generate a singularity, the matrix – </w:t>
      </w:r>
      <w:r>
        <w:rPr>
          <w:rFonts w:eastAsia="" w:eastAsiaTheme="minorEastAsia"/>
          <w:i/>
          <w:iCs/>
          <w:lang w:val="en-GB"/>
        </w:rPr>
        <w:t>J</w:t>
      </w:r>
      <w:r>
        <w:rPr>
          <w:rFonts w:eastAsia="" w:eastAsiaTheme="minorEastAsia"/>
          <w:lang w:val="en-GB"/>
        </w:rPr>
        <w:t xml:space="preserve"> from kinematics - become not invertible (Singular matrix) at time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" w:eastAsiaTheme="minorEastAsia"/>
          <w:lang w:val="en-GB"/>
        </w:rPr>
        <w:t>.</w:t>
      </w:r>
    </w:p>
    <w:p>
      <w:pPr>
        <w:pStyle w:val="Normal"/>
        <w:ind w:left="284" w:hanging="0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Differential Flatness results:</w:t>
      </w:r>
    </w:p>
    <w:p>
      <w:pPr>
        <w:pStyle w:val="ListParagraph"/>
        <w:keepNext w:val="true"/>
        <w:ind w:left="1080" w:hanging="0"/>
        <w:jc w:val="center"/>
        <w:rPr/>
      </w:pPr>
      <w:r>
        <w:rPr/>
        <w:drawing>
          <wp:inline distT="0" distB="0" distL="0" distR="0">
            <wp:extent cx="4721225" cy="2520315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GB"/>
        </w:rPr>
        <w:t xml:space="preserve"> - Differential Flatness</w:t>
      </w:r>
    </w:p>
    <w:p>
      <w:pPr>
        <w:pStyle w:val="Normal"/>
        <w:ind w:left="284" w:hanging="0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System with disturbances:</w:t>
      </w:r>
    </w:p>
    <w:p>
      <w:pPr>
        <w:pStyle w:val="ListParagraph"/>
        <w:ind w:left="1080" w:hanging="0"/>
        <w:jc w:val="center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</w:r>
    </w:p>
    <w:p>
      <w:pPr>
        <w:pStyle w:val="ListParagraph"/>
        <w:keepNext w:val="true"/>
        <w:ind w:left="1080" w:hanging="0"/>
        <w:jc w:val="center"/>
        <w:rPr/>
      </w:pPr>
      <w:r>
        <w:rPr/>
        <w:drawing>
          <wp:inline distT="0" distB="0" distL="0" distR="0">
            <wp:extent cx="4746625" cy="244284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GB"/>
        </w:rPr>
        <w:t xml:space="preserve"> - Trajectory with (x(0),y(0)) = (0,0) and (x(tf),y(tf)) = (5,5)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cs="Calibri" w:cstheme="minorHAnsi"/>
          <w:sz w:val="34"/>
          <w:szCs w:val="34"/>
          <w:lang w:val="en-GB"/>
        </w:rPr>
      </w:pPr>
      <w:r>
        <w:rPr>
          <w:rFonts w:cs="Calibri" w:cstheme="minorHAnsi"/>
          <w:sz w:val="34"/>
          <w:szCs w:val="34"/>
          <w:lang w:val="en-GB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  <w:t>Problem 2: Pose Stabilization</w:t>
      </w:r>
    </w:p>
    <w:p>
      <w:pPr>
        <w:pStyle w:val="Normal"/>
        <w:ind w:left="284" w:hanging="0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Plots (forward, reverse, and parallel):</w:t>
      </w:r>
    </w:p>
    <w:p>
      <w:pPr>
        <w:pStyle w:val="Normal"/>
        <w:keepNext w:val="true"/>
        <w:ind w:left="284" w:hanging="0"/>
        <w:jc w:val="center"/>
        <w:rPr/>
      </w:pPr>
      <w:r>
        <w:rPr/>
        <w:drawing>
          <wp:inline distT="0" distB="0" distL="0" distR="0">
            <wp:extent cx="5095875" cy="2049780"/>
            <wp:effectExtent l="0" t="0" r="0" b="0"/>
            <wp:docPr id="3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" w:eastAsiaTheme="minorEastAsia"/>
          <w:lang w:val="en-GB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Foward</w:t>
      </w:r>
    </w:p>
    <w:p>
      <w:pPr>
        <w:pStyle w:val="Normal"/>
        <w:ind w:left="284" w:hanging="0"/>
        <w:jc w:val="center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</w:r>
    </w:p>
    <w:p>
      <w:pPr>
        <w:pStyle w:val="Normal"/>
        <w:keepNext w:val="true"/>
        <w:ind w:left="284" w:hanging="0"/>
        <w:jc w:val="center"/>
        <w:rPr/>
      </w:pPr>
      <w:r>
        <w:rPr/>
        <w:drawing>
          <wp:inline distT="0" distB="0" distL="0" distR="0">
            <wp:extent cx="5046980" cy="2181225"/>
            <wp:effectExtent l="0" t="0" r="0" b="0"/>
            <wp:docPr id="4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" w:eastAsiaTheme="minorEastAsia"/>
          <w:lang w:val="en-GB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Reverse</w:t>
      </w:r>
    </w:p>
    <w:p>
      <w:pPr>
        <w:pStyle w:val="Normal"/>
        <w:keepNext w:val="true"/>
        <w:ind w:left="284" w:hanging="0"/>
        <w:jc w:val="center"/>
        <w:rPr/>
      </w:pPr>
      <w:r>
        <w:rPr/>
        <w:drawing>
          <wp:inline distT="0" distB="0" distL="0" distR="0">
            <wp:extent cx="5085080" cy="2450465"/>
            <wp:effectExtent l="0" t="0" r="0" b="0"/>
            <wp:docPr id="5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GB"/>
        </w:rPr>
        <w:t xml:space="preserve"> – Parallel: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" w:eastAsiaTheme="minorEastAsia"/>
          <w:lang w:val="en-GB"/>
        </w:rPr>
        <w:t>.</w:t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  <w:t>Problem 3: Trajectory Tracking</w:t>
      </w:r>
    </w:p>
    <w:p>
      <w:pPr>
        <w:pStyle w:val="Normal"/>
        <w:rPr>
          <w:rFonts w:eastAsia="" w:eastAsiaTheme="minorEastAsia"/>
          <w:lang w:val="en-GB"/>
        </w:rPr>
      </w:pPr>
      <w:r>
        <w:rPr>
          <w:lang w:val="en-GB"/>
        </w:rPr>
        <w:t xml:space="preserve">(i) System of Equations for control inputs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>
          <w:rFonts w:eastAsia="" w:eastAsiaTheme="minorEastAsia"/>
          <w:lang w:val="en-GB"/>
        </w:rPr>
        <w:t>, given the system from kinematics:</w:t>
      </w:r>
    </w:p>
    <w:p>
      <w:pPr>
        <w:pStyle w:val="Normal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acc>
                    <m:accPr>
                      <m:chr m:val="¨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≔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acc>
                    <m:accPr>
                      <m:chr m:val="¨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≔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center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 xml:space="preserve">To calculate inputs in terms of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  <m:e/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J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center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Where</w:t>
      </w:r>
    </w:p>
    <w:p>
      <w:pPr>
        <w:pStyle w:val="Normal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px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dx</m:t>
            </m:r>
          </m:sub>
        </m:sSub>
        <m:d>
          <m:dPr>
            <m:begChr m:val="("/>
            <m:endChr m:val=")"/>
          </m:dPr>
          <m:e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</w:p>
    <w:p>
      <w:pPr>
        <w:pStyle w:val="Normal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py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dy</m:t>
            </m:r>
          </m:sub>
        </m:sSub>
        <m:d>
          <m:dPr>
            <m:begChr m:val="("/>
            <m:endChr m:val=")"/>
          </m:dPr>
          <m:e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</m:d>
      </m:oMath>
    </w:p>
    <w:p>
      <w:pPr>
        <w:pStyle w:val="Normal"/>
        <w:jc w:val="center"/>
        <w:rPr>
          <w:rFonts w:eastAsia="" w:eastAsiaTheme="minorEastAsia"/>
          <w:lang w:val="en-GB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eastAsia="" w:eastAsiaTheme="minorEastAsia"/>
          <w:lang w:val="en-GB"/>
        </w:rPr>
        <w:t xml:space="preserve"> </w:t>
      </w:r>
      <w:r>
        <w:rPr>
          <w:rFonts w:eastAsia="" w:eastAsiaTheme="minorEastAsia"/>
          <w:lang w:val="en-GB"/>
        </w:rPr>
        <w:t xml:space="preserve">come from flatness equations and,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</m:e>
        </m:nary>
        <m:r>
          <w:rPr>
            <w:rFonts w:ascii="Cambria Math" w:hAnsi="Cambria Math"/>
          </w:rPr>
          <m:t xml:space="preserve">dt</m:t>
        </m:r>
      </m:oMath>
      <w:r>
        <w:rPr>
          <w:rFonts w:eastAsia="" w:eastAsiaTheme="minorEastAsia"/>
          <w:lang w:val="en-GB"/>
        </w:rPr>
        <w:t xml:space="preserve">, in the software was used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prev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adt</m:t>
        </m:r>
      </m:oMath>
      <w:r>
        <w:rPr>
          <w:rFonts w:eastAsia="" w:eastAsiaTheme="minorEastAsia"/>
          <w:lang w:val="en-GB"/>
        </w:rPr>
        <w:t xml:space="preserve"> for each step of Velocity calculation.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228590" cy="264287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" w:eastAsiaTheme="minorEastAsia"/>
          <w:lang w:val="en-GB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Closed Loop: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dy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eastAsia="" w:eastAsiaTheme="minorEastAsia"/>
        </w:rPr>
        <w:t>.</w:t>
      </w:r>
    </w:p>
    <w:p>
      <w:pPr>
        <w:pStyle w:val="Normal"/>
        <w:jc w:val="left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/>
          <w:sz w:val="28"/>
          <w:szCs w:val="28"/>
          <w:lang w:val="en-GB"/>
        </w:rPr>
        <w:t>Extra Problem: Optimal Control and Trajectory Optimization</w:t>
      </w:r>
    </w:p>
    <w:p>
      <w:pPr>
        <w:pStyle w:val="Normal"/>
        <w:jc w:val="left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cs="Calibri" w:cstheme="minorHAnsi"/>
          <w:b w:val="false"/>
          <w:bCs w:val="false"/>
          <w:sz w:val="28"/>
          <w:szCs w:val="28"/>
          <w:lang w:val="en-GB"/>
        </w:rPr>
        <w:t>(i)</w:t>
      </w:r>
      <w:r>
        <w:rPr>
          <w:rFonts w:cs="Calibri" w:cstheme="minorHAnsi"/>
          <w:b/>
          <w:sz w:val="28"/>
          <w:szCs w:val="28"/>
          <w:lang w:val="en-GB"/>
        </w:rPr>
        <w:t xml:space="preserve"> </w:t>
      </w: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  <w:t>Hamiltonian:</w:t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  <w:tab/>
        <w:tab/>
        <w:tab/>
      </w: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</w:r>
      <m:oMath xmlns:m="http://schemas.openxmlformats.org/officeDocument/2006/math"/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  <w:t>Where</w:t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ω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</w:r>
      <m:oMath xmlns:m="http://schemas.openxmlformats.org/officeDocument/2006/math"/>
    </w:p>
    <w:p>
      <w:pPr>
        <w:pStyle w:val="Normal"/>
        <w:jc w:val="center"/>
        <w:rPr>
          <w:rFonts w:cs="Calibri" w:cstheme="minorHAnsi"/>
          <w:b/>
          <w:b/>
          <w:sz w:val="28"/>
          <w:szCs w:val="28"/>
          <w:lang w:val="en-GB"/>
        </w:rPr>
      </w:pPr>
      <w:r>
        <w:rPr>
          <w:rFonts w:eastAsia="" w:cs="Calibri" w:cstheme="minorHAnsi" w:eastAsiaTheme="minorEastAsia"/>
          <w:b w:val="false"/>
          <w:bCs w:val="false"/>
          <w:sz w:val="28"/>
          <w:szCs w:val="28"/>
          <w:lang w:val="en-GB"/>
        </w:rPr>
        <w:t>And NOC’s</w:t>
      </w:r>
    </w:p>
    <w:p>
      <w:pPr>
        <w:pStyle w:val="Normal"/>
        <w:spacing w:before="0" w:after="160"/>
        <w:jc w:val="center"/>
        <w:rPr>
          <w:rFonts w:eastAsia="" w:eastAsiaTheme="minorEastAsia"/>
          <w:b w:val="false"/>
          <w:b w:val="false"/>
          <w:bCs w:val="false"/>
        </w:rPr>
      </w:pPr>
      <w:r>
        <w:rPr>
          <w:rFonts w:cs="Calibri" w:cstheme="minorHAnsi"/>
          <w:b/>
          <w:sz w:val="28"/>
          <w:szCs w:val="28"/>
          <w:lang w:val="en-GB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R17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559a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59a3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7615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LibreOffice/6.4.5.2$Linux_X86_64 LibreOffice_project/40$Build-2</Application>
  <Pages>5</Pages>
  <Words>299</Words>
  <Characters>1534</Characters>
  <CharactersWithSpaces>1817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2020-09-27T13:12:00Z</dcterms:created>
  <dc:creator>Ricardo Paschoeto</dc:creator>
  <dc:description/>
  <dc:language>en-US</dc:language>
  <cp:lastModifiedBy/>
  <dcterms:modified xsi:type="dcterms:W3CDTF">2020-09-28T20:23:49Z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