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6013" w14:textId="3F57F118" w:rsidR="00AF3C23" w:rsidRDefault="00AF3C23" w:rsidP="00AF3C23">
      <w:pPr>
        <w:jc w:val="center"/>
        <w:rPr>
          <w:rFonts w:ascii="Arial" w:hAnsi="Arial" w:cs="Arial"/>
          <w:sz w:val="32"/>
          <w:szCs w:val="32"/>
          <w:shd w:val="clear" w:color="auto" w:fill="FFFFFF"/>
          <w:lang w:val="en-US"/>
        </w:rPr>
      </w:pPr>
      <w:r w:rsidRPr="00AF3C23">
        <w:rPr>
          <w:rFonts w:ascii="Arial" w:hAnsi="Arial" w:cs="Arial"/>
          <w:sz w:val="32"/>
          <w:szCs w:val="32"/>
          <w:shd w:val="clear" w:color="auto" w:fill="FFFFFF"/>
          <w:lang w:val="en-US"/>
        </w:rPr>
        <w:t>CS 237B: Principles of Robot Autonomy II</w:t>
      </w:r>
      <w:r w:rsidRPr="00AF3C23">
        <w:rPr>
          <w:rFonts w:ascii="Lato" w:hAnsi="Lato"/>
          <w:lang w:val="en-US"/>
        </w:rPr>
        <w:br/>
      </w:r>
      <w:r w:rsidRPr="00AF3C23">
        <w:rPr>
          <w:rFonts w:ascii="Arial" w:hAnsi="Arial" w:cs="Arial"/>
          <w:sz w:val="32"/>
          <w:szCs w:val="32"/>
          <w:shd w:val="clear" w:color="auto" w:fill="FFFFFF"/>
          <w:lang w:val="en-US"/>
        </w:rPr>
        <w:t>Problem Set 0</w:t>
      </w:r>
      <w:r w:rsidR="00C20609">
        <w:rPr>
          <w:rFonts w:ascii="Arial" w:hAnsi="Arial" w:cs="Arial"/>
          <w:sz w:val="32"/>
          <w:szCs w:val="32"/>
          <w:shd w:val="clear" w:color="auto" w:fill="FFFFFF"/>
          <w:lang w:val="en-US"/>
        </w:rPr>
        <w:t>3</w:t>
      </w:r>
    </w:p>
    <w:p w14:paraId="2F411319" w14:textId="546D9643" w:rsidR="009955FB" w:rsidRDefault="00AF3C23" w:rsidP="00AF3C23">
      <w:pPr>
        <w:jc w:val="center"/>
        <w:rPr>
          <w:rFonts w:ascii="Arial" w:hAnsi="Arial" w:cs="Arial"/>
          <w:shd w:val="clear" w:color="auto" w:fill="FFFFFF"/>
          <w:lang w:val="en-US"/>
        </w:rPr>
      </w:pPr>
      <w:r w:rsidRPr="00AF3C23">
        <w:rPr>
          <w:rFonts w:ascii="Lato" w:hAnsi="Lato"/>
          <w:lang w:val="en-US"/>
        </w:rPr>
        <w:br/>
      </w:r>
      <w:r w:rsidRPr="00AF3C23">
        <w:rPr>
          <w:rFonts w:ascii="Arial" w:hAnsi="Arial" w:cs="Arial"/>
          <w:shd w:val="clear" w:color="auto" w:fill="FFFFFF"/>
          <w:lang w:val="en-US"/>
        </w:rPr>
        <w:t>Name: Ricardo Paschoeto</w:t>
      </w:r>
      <w:r w:rsidRPr="00AF3C23">
        <w:rPr>
          <w:rFonts w:ascii="Lato" w:hAnsi="Lato"/>
          <w:lang w:val="en-US"/>
        </w:rPr>
        <w:br/>
      </w:r>
      <w:r w:rsidRPr="00AF3C23">
        <w:rPr>
          <w:rFonts w:ascii="Arial" w:hAnsi="Arial" w:cs="Arial"/>
          <w:shd w:val="clear" w:color="auto" w:fill="FFFFFF"/>
          <w:lang w:val="en-US"/>
        </w:rPr>
        <w:t>SUID: rp304154</w:t>
      </w:r>
    </w:p>
    <w:p w14:paraId="3B0D6F84" w14:textId="77777777" w:rsidR="00056132" w:rsidRDefault="00056132" w:rsidP="00AF3C23">
      <w:pPr>
        <w:jc w:val="center"/>
        <w:rPr>
          <w:rFonts w:ascii="Arial" w:hAnsi="Arial" w:cs="Arial"/>
          <w:shd w:val="clear" w:color="auto" w:fill="FFFFFF"/>
          <w:lang w:val="en-US"/>
        </w:rPr>
      </w:pPr>
    </w:p>
    <w:p w14:paraId="08F19DA5" w14:textId="7A6EC685" w:rsidR="00442820" w:rsidRPr="004D74C4" w:rsidRDefault="00442820" w:rsidP="00AF3C23">
      <w:pPr>
        <w:jc w:val="both"/>
        <w:rPr>
          <w:rFonts w:ascii="Arial" w:hAnsi="Arial" w:cs="Arial"/>
          <w:b/>
          <w:bCs/>
          <w:shd w:val="clear" w:color="auto" w:fill="FFFFFF"/>
          <w:lang w:val="en-US"/>
        </w:rPr>
      </w:pPr>
      <w:r w:rsidRPr="004D74C4"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  <w:t xml:space="preserve">Problem 1: </w:t>
      </w:r>
      <w:r w:rsidR="008B39B2" w:rsidRPr="00F47932">
        <w:rPr>
          <w:rFonts w:ascii="SFBX1440" w:hAnsi="SFBX1440" w:cs="SFBX1440"/>
          <w:b/>
          <w:bCs/>
          <w:sz w:val="29"/>
          <w:szCs w:val="29"/>
          <w:lang w:val="en-US"/>
        </w:rPr>
        <w:t>Getting Started.</w:t>
      </w:r>
    </w:p>
    <w:p w14:paraId="2DD25B78" w14:textId="21277022" w:rsidR="00A72A6D" w:rsidRDefault="00AF3C23" w:rsidP="00C20609">
      <w:pPr>
        <w:ind w:left="284" w:hanging="284"/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7E409B">
        <w:rPr>
          <w:rFonts w:ascii="Arial" w:hAnsi="Arial" w:cs="Arial"/>
          <w:sz w:val="18"/>
          <w:szCs w:val="18"/>
          <w:shd w:val="clear" w:color="auto" w:fill="FFFFFF"/>
          <w:lang w:val="en-US"/>
        </w:rPr>
        <w:t>(i)</w:t>
      </w:r>
      <w:r w:rsidRPr="00AF3C23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F47932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When we </w:t>
      </w:r>
      <w:r w:rsidR="00BB0F8B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initialized all weights with “0” the derivative </w:t>
      </w:r>
      <w:r w:rsidR="00BB7D61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with respect to loss function will be the same for every weight in </w:t>
      </w:r>
      <w:r w:rsidR="005F0CCF">
        <w:rPr>
          <w:rFonts w:ascii="Arial" w:hAnsi="Arial" w:cs="Arial"/>
          <w:sz w:val="18"/>
          <w:szCs w:val="18"/>
          <w:shd w:val="clear" w:color="auto" w:fill="FFFFFF"/>
          <w:lang w:val="en-US"/>
        </w:rPr>
        <w:t>the layers</w:t>
      </w:r>
      <w:r w:rsidR="004A5296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W</w:t>
      </w:r>
      <w:r w:rsidR="005F0CCF">
        <w:rPr>
          <w:rFonts w:ascii="Arial" w:hAnsi="Arial" w:cs="Arial"/>
          <w:sz w:val="18"/>
          <w:szCs w:val="18"/>
          <w:shd w:val="clear" w:color="auto" w:fill="FFFFFF"/>
          <w:lang w:val="en-US"/>
        </w:rPr>
        <w:t>, all weights</w:t>
      </w:r>
      <w:r w:rsidR="00EA5FDA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will have the same value in the iterations</w:t>
      </w:r>
      <w:r w:rsidR="0012530B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. </w:t>
      </w:r>
      <w:r w:rsidR="003531F9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The hidden units are </w:t>
      </w:r>
      <w:r w:rsidR="00DF07C7">
        <w:rPr>
          <w:rFonts w:ascii="Arial" w:hAnsi="Arial" w:cs="Arial"/>
          <w:sz w:val="18"/>
          <w:szCs w:val="18"/>
          <w:shd w:val="clear" w:color="auto" w:fill="FFFFFF"/>
          <w:lang w:val="en-US"/>
        </w:rPr>
        <w:t>symmetric</w:t>
      </w:r>
      <w:r w:rsidR="003531F9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and continues, the </w:t>
      </w:r>
      <w:r w:rsidR="00DF07C7">
        <w:rPr>
          <w:rFonts w:ascii="Arial" w:hAnsi="Arial" w:cs="Arial"/>
          <w:sz w:val="18"/>
          <w:szCs w:val="18"/>
          <w:shd w:val="clear" w:color="auto" w:fill="FFFFFF"/>
          <w:lang w:val="en-US"/>
        </w:rPr>
        <w:t>model works as a linear model</w:t>
      </w:r>
      <w:r w:rsidR="00891BC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and neuro</w:t>
      </w:r>
      <w:r w:rsidR="00E109E4">
        <w:rPr>
          <w:rFonts w:ascii="Arial" w:hAnsi="Arial" w:cs="Arial"/>
          <w:sz w:val="18"/>
          <w:szCs w:val="18"/>
          <w:shd w:val="clear" w:color="auto" w:fill="FFFFFF"/>
          <w:lang w:val="en-US"/>
        </w:rPr>
        <w:t>n</w:t>
      </w:r>
      <w:r w:rsidR="00891BC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s </w:t>
      </w:r>
      <w:r w:rsidR="001D1BE0">
        <w:rPr>
          <w:rFonts w:ascii="Arial" w:hAnsi="Arial" w:cs="Arial"/>
          <w:sz w:val="18"/>
          <w:szCs w:val="18"/>
          <w:shd w:val="clear" w:color="auto" w:fill="FFFFFF"/>
          <w:lang w:val="en-US"/>
        </w:rPr>
        <w:t>learn the same features during training process</w:t>
      </w:r>
      <w:r w:rsidR="0032467C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, in some cases this will be too simply to achieve good </w:t>
      </w:r>
      <w:r w:rsidR="006635C6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results when used in complex </w:t>
      </w:r>
      <w:r w:rsidR="0010702A">
        <w:rPr>
          <w:rFonts w:ascii="Arial" w:hAnsi="Arial" w:cs="Arial"/>
          <w:sz w:val="18"/>
          <w:szCs w:val="18"/>
          <w:shd w:val="clear" w:color="auto" w:fill="FFFFFF"/>
          <w:lang w:val="en-US"/>
        </w:rPr>
        <w:t>systems</w:t>
      </w:r>
      <w:r w:rsidR="006635C6">
        <w:rPr>
          <w:rFonts w:ascii="Arial" w:hAnsi="Arial" w:cs="Arial"/>
          <w:sz w:val="18"/>
          <w:szCs w:val="18"/>
          <w:shd w:val="clear" w:color="auto" w:fill="FFFFFF"/>
          <w:lang w:val="en-US"/>
        </w:rPr>
        <w:t>.</w:t>
      </w:r>
      <w:r w:rsidR="001D1BE0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The biases </w:t>
      </w:r>
      <w:r w:rsidR="007D20F6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have no effect </w:t>
      </w:r>
      <w:r w:rsidR="00C23680">
        <w:rPr>
          <w:rFonts w:ascii="Arial" w:hAnsi="Arial" w:cs="Arial"/>
          <w:sz w:val="18"/>
          <w:szCs w:val="18"/>
          <w:shd w:val="clear" w:color="auto" w:fill="FFFFFF"/>
          <w:lang w:val="en-US"/>
        </w:rPr>
        <w:t>when initialized with 0</w:t>
      </w:r>
      <w:r w:rsidR="00B6005A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and will not create any problem</w:t>
      </w:r>
      <w:r w:rsidR="006F74F2">
        <w:rPr>
          <w:rFonts w:ascii="Arial" w:hAnsi="Arial" w:cs="Arial"/>
          <w:sz w:val="18"/>
          <w:szCs w:val="18"/>
          <w:shd w:val="clear" w:color="auto" w:fill="FFFFFF"/>
          <w:lang w:val="en-US"/>
        </w:rPr>
        <w:t>s</w:t>
      </w:r>
      <w:r w:rsidR="00C23680">
        <w:rPr>
          <w:rFonts w:ascii="Arial" w:hAnsi="Arial" w:cs="Arial"/>
          <w:sz w:val="18"/>
          <w:szCs w:val="18"/>
          <w:shd w:val="clear" w:color="auto" w:fill="FFFFFF"/>
          <w:lang w:val="en-US"/>
        </w:rPr>
        <w:t>.</w:t>
      </w:r>
    </w:p>
    <w:p w14:paraId="7A43C19D" w14:textId="3E8465A3" w:rsidR="00514D2F" w:rsidRDefault="00514D2F" w:rsidP="00C20609">
      <w:pPr>
        <w:ind w:left="284" w:hanging="284"/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(ii)</w:t>
      </w:r>
      <w:r w:rsidR="00C617BE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C429DD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Xavier Initialization </w:t>
      </w:r>
      <w:r w:rsidR="00841C1E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prevent the gradients of </w:t>
      </w:r>
      <w:r w:rsidR="0049188A">
        <w:rPr>
          <w:rFonts w:ascii="Arial" w:hAnsi="Arial" w:cs="Arial"/>
          <w:sz w:val="18"/>
          <w:szCs w:val="18"/>
          <w:shd w:val="clear" w:color="auto" w:fill="FFFFFF"/>
          <w:lang w:val="en-US"/>
        </w:rPr>
        <w:t>network’s activation from vanishing or exploding</w:t>
      </w:r>
      <w:r w:rsidR="00E542B0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based on the following theory</w:t>
      </w:r>
      <w:r w:rsidR="0049188A">
        <w:rPr>
          <w:rFonts w:ascii="Arial" w:hAnsi="Arial" w:cs="Arial"/>
          <w:sz w:val="18"/>
          <w:szCs w:val="18"/>
          <w:shd w:val="clear" w:color="auto" w:fill="FFFFFF"/>
          <w:lang w:val="en-US"/>
        </w:rPr>
        <w:t>:</w:t>
      </w:r>
    </w:p>
    <w:p w14:paraId="603BC945" w14:textId="7EF3E7DC" w:rsidR="0049188A" w:rsidRPr="00423034" w:rsidRDefault="00253E7D" w:rsidP="0049188A">
      <w:pPr>
        <w:pStyle w:val="PargrafodaLista"/>
        <w:numPr>
          <w:ilvl w:val="0"/>
          <w:numId w:val="4"/>
        </w:numPr>
        <w:jc w:val="both"/>
        <w:rPr>
          <w:rFonts w:eastAsiaTheme="minorEastAsia"/>
          <w:lang w:val="en-US"/>
        </w:rPr>
      </w:pPr>
      <w:r w:rsidRPr="00A14B51">
        <w:rPr>
          <w:rFonts w:ascii="Arial" w:hAnsi="Arial" w:cs="Arial"/>
          <w:sz w:val="18"/>
          <w:szCs w:val="18"/>
          <w:shd w:val="clear" w:color="auto" w:fill="FFFFFF"/>
          <w:lang w:val="en-US"/>
        </w:rPr>
        <w:t>The activation’s mean should be zero</w:t>
      </w:r>
      <w:r>
        <w:rPr>
          <w:rFonts w:eastAsiaTheme="minorEastAsia"/>
          <w:lang w:val="en-US"/>
        </w:rPr>
        <w:t xml:space="preserve"> -&gt; </w:t>
      </w: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l-1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14:paraId="19F0A317" w14:textId="751AFAA3" w:rsidR="00423034" w:rsidRDefault="00423034" w:rsidP="0049188A">
      <w:pPr>
        <w:pStyle w:val="PargrafodaLista"/>
        <w:numPr>
          <w:ilvl w:val="0"/>
          <w:numId w:val="4"/>
        </w:numPr>
        <w:jc w:val="both"/>
        <w:rPr>
          <w:rFonts w:eastAsiaTheme="minorEastAsia"/>
          <w:lang w:val="en-US"/>
        </w:rPr>
      </w:pPr>
      <w:r w:rsidRPr="00A14B51">
        <w:rPr>
          <w:rFonts w:ascii="Arial" w:hAnsi="Arial" w:cs="Arial"/>
          <w:sz w:val="18"/>
          <w:szCs w:val="18"/>
          <w:shd w:val="clear" w:color="auto" w:fill="FFFFFF"/>
          <w:lang w:val="en-US"/>
        </w:rPr>
        <w:t>The activation’s variance should stay the same</w:t>
      </w:r>
      <w:r w:rsidR="00D2529C" w:rsidRPr="00A14B51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for every layer</w:t>
      </w:r>
      <w:r w:rsidR="00D2529C">
        <w:rPr>
          <w:rFonts w:eastAsiaTheme="minorEastAsia"/>
          <w:lang w:val="en-US"/>
        </w:rPr>
        <w:t xml:space="preserve"> -&gt; </w:t>
      </w:r>
      <m:oMath>
        <m:r>
          <w:rPr>
            <w:rFonts w:ascii="Cambria Math" w:eastAsiaTheme="minorEastAsia" w:hAnsi="Cambria Math"/>
            <w:lang w:val="en-US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l-1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=Var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14:paraId="66C6107D" w14:textId="6C4B3EE7" w:rsidR="00ED2442" w:rsidRPr="00ED2442" w:rsidRDefault="00ED2442" w:rsidP="0049188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ED2442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Use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tanh⁡()</m:t>
        </m:r>
      </m:oMath>
      <w:r w:rsidRPr="00ED2442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activation function</w:t>
      </w:r>
      <w:r w:rsidR="00982152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which is linear (</w:t>
      </w:r>
      <w:r w:rsidR="0098022D">
        <w:rPr>
          <w:rFonts w:ascii="Arial" w:hAnsi="Arial" w:cs="Arial"/>
          <w:sz w:val="18"/>
          <w:szCs w:val="18"/>
          <w:shd w:val="clear" w:color="auto" w:fill="FFFFFF"/>
          <w:lang w:val="en-US"/>
        </w:rPr>
        <w:t>approx.</w:t>
      </w:r>
      <w:r w:rsidR="00982152">
        <w:rPr>
          <w:rFonts w:ascii="Arial" w:hAnsi="Arial" w:cs="Arial"/>
          <w:sz w:val="18"/>
          <w:szCs w:val="18"/>
          <w:shd w:val="clear" w:color="auto" w:fill="FFFFFF"/>
          <w:lang w:val="en-US"/>
        </w:rPr>
        <w:t>)</w:t>
      </w:r>
      <w:r w:rsidR="00755D4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when works with small inputs</w:t>
      </w:r>
      <w:r w:rsidR="000B58FB">
        <w:rPr>
          <w:rFonts w:ascii="Arial" w:hAnsi="Arial" w:cs="Arial"/>
          <w:sz w:val="18"/>
          <w:szCs w:val="18"/>
          <w:shd w:val="clear" w:color="auto" w:fill="FFFFFF"/>
          <w:lang w:val="en-US"/>
        </w:rPr>
        <w:t>.</w:t>
      </w:r>
    </w:p>
    <w:p w14:paraId="125D6575" w14:textId="050039F1" w:rsidR="00C628F2" w:rsidRPr="00C628F2" w:rsidRDefault="0057567B" w:rsidP="00C628F2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</w:t>
      </w:r>
      <w:r w:rsidR="00C628F2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l-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th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layer and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-activation function of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th</m:t>
            </m:r>
          </m:sup>
        </m:sSup>
        <m:r>
          <w:rPr>
            <w:rFonts w:ascii="Cambria Math" w:eastAsiaTheme="minorEastAsia" w:hAnsi="Cambria Math"/>
            <w:lang w:val="en-US"/>
          </w:rPr>
          <m:t>layer.</m:t>
        </m:r>
      </m:oMath>
    </w:p>
    <w:p w14:paraId="219D7609" w14:textId="32C8B021" w:rsidR="007568F1" w:rsidRDefault="00A14B51" w:rsidP="007568F1">
      <w:p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A14B51">
        <w:rPr>
          <w:rFonts w:ascii="Arial" w:hAnsi="Arial" w:cs="Arial"/>
          <w:sz w:val="18"/>
          <w:szCs w:val="18"/>
          <w:shd w:val="clear" w:color="auto" w:fill="FFFFFF"/>
          <w:lang w:val="en-US"/>
        </w:rPr>
        <w:t>Therefore,</w:t>
      </w:r>
      <w:r w:rsidR="007568F1" w:rsidRPr="00A14B51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for Xavier Initialization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, for every layer we have</w:t>
      </w:r>
      <w:r w:rsidR="00206364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the weights from a normal distribution with </w:t>
      </w:r>
      <m:oMath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 xml:space="preserve">μ=0 and variance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σ</m:t>
            </m:r>
          </m:e>
          <m:sup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n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l-1</m:t>
                    </m:r>
                  </m:e>
                </m:d>
              </m:sup>
            </m:sSup>
          </m:den>
        </m:f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 xml:space="preserve"> </m:t>
        </m:r>
      </m:oMath>
      <w:r w:rsidR="00F1521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, the </w:t>
      </w:r>
      <w:r w:rsidR="00CB43C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biases</w:t>
      </w:r>
      <w:r w:rsidR="00F1521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are initializ</w:t>
      </w:r>
      <w:r w:rsidR="00CB43C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ed with zeros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:</w:t>
      </w:r>
    </w:p>
    <w:p w14:paraId="370D4407" w14:textId="212BB20E" w:rsidR="00A14B51" w:rsidRPr="00C63B9D" w:rsidRDefault="00000000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l</m:t>
              </m:r>
            </m:sup>
          </m:sSup>
          <m:r>
            <m:rPr>
              <m:scr m:val="script"/>
            </m:rP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≈N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μ=0,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n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l-1</m:t>
                          </m:r>
                        </m:e>
                      </m:d>
                    </m:sup>
                  </m:sSup>
                </m:den>
              </m:f>
            </m:e>
          </m:d>
        </m:oMath>
      </m:oMathPara>
    </w:p>
    <w:p w14:paraId="3824BC03" w14:textId="60D1733A" w:rsidR="00C63B9D" w:rsidRPr="000F6503" w:rsidRDefault="00000000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[l]</m:t>
              </m:r>
            </m:sup>
          </m:sSup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>=0.</m:t>
          </m:r>
        </m:oMath>
      </m:oMathPara>
    </w:p>
    <w:p w14:paraId="0E688CDF" w14:textId="3B64C8FB" w:rsidR="000F6503" w:rsidRDefault="000F6503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Or </w:t>
      </w:r>
    </w:p>
    <w:p w14:paraId="0B881891" w14:textId="261D3A0E" w:rsidR="000F6503" w:rsidRPr="00C63B9D" w:rsidRDefault="00000000" w:rsidP="000F6503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l</m:t>
              </m:r>
            </m:sup>
          </m:sSup>
          <m:r>
            <m:rPr>
              <m:scr m:val="script"/>
            </m:rP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≈N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μ=0,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n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l-1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[l]</m:t>
                      </m:r>
                    </m:sup>
                  </m:sSup>
                </m:den>
              </m:f>
            </m:e>
          </m:d>
        </m:oMath>
      </m:oMathPara>
    </w:p>
    <w:p w14:paraId="30B9C37E" w14:textId="77777777" w:rsidR="0044014B" w:rsidRPr="00721227" w:rsidRDefault="00000000" w:rsidP="0044014B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[l]</m:t>
              </m:r>
            </m:sup>
          </m:sSup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>=0.</m:t>
          </m:r>
        </m:oMath>
      </m:oMathPara>
    </w:p>
    <w:p w14:paraId="0281840A" w14:textId="70340F9C" w:rsidR="00721227" w:rsidRDefault="004F29AA" w:rsidP="00721227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Then, the conclusion, the Xavier Initialization avoid</w:t>
      </w:r>
      <w:r w:rsidR="00D5300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3174DC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choosing</w:t>
      </w:r>
      <w:r w:rsidR="00D5300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the weights initialization too-high</w:t>
      </w:r>
      <w:r w:rsidR="00A655F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(exploding</w:t>
      </w:r>
      <w:r w:rsidR="006D5BF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gradients</w:t>
      </w:r>
      <w:r w:rsidR="00A655F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) or too-small </w:t>
      </w:r>
      <w:r w:rsidR="006D5BF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(vanish gradients)</w:t>
      </w:r>
      <w:r w:rsidR="00205533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setting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n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l-1</m:t>
                </m:r>
              </m:e>
            </m:d>
          </m:sup>
        </m:s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Var</m:t>
        </m:r>
        <m:d>
          <m:d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l</m:t>
                </m:r>
              </m:sup>
            </m:sSup>
          </m:e>
        </m:d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=1</m:t>
        </m:r>
      </m:oMath>
      <w:r w:rsidR="00294F4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.</w:t>
      </w:r>
    </w:p>
    <w:p w14:paraId="2D6ABCB2" w14:textId="59CE2178" w:rsidR="000B5F24" w:rsidRDefault="003125F1" w:rsidP="00721227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(iii) </w:t>
      </w:r>
      <w:r w:rsidR="008737B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Different from classical SGD</w:t>
      </w:r>
      <w:r w:rsidR="000176A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that applies the same </w:t>
      </w:r>
      <w:r w:rsidR="00714FB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learning rate to all parameters update</w:t>
      </w:r>
      <w:r w:rsidR="00BD081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, Adam algorithm provide </w:t>
      </w:r>
      <w:r w:rsidR="00FD5BB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a</w:t>
      </w:r>
      <w:r w:rsidR="00FA5EBF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heuristic approach without requiring </w:t>
      </w:r>
      <w:r w:rsidR="005564F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tunning learning </w:t>
      </w:r>
      <w:r w:rsidR="004D57E8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rate manually, it’s important mainly when we have </w:t>
      </w:r>
      <w:r w:rsidR="000176A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a sparse </w:t>
      </w:r>
      <w:r w:rsidR="00B6709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data,</w:t>
      </w:r>
      <w:r w:rsidR="000176A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and we want to update</w:t>
      </w:r>
      <w:r w:rsidR="00714FB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the parameters </w:t>
      </w:r>
      <w:r w:rsidR="00C6322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in different extent instead.</w:t>
      </w:r>
      <w:r w:rsidR="00B6709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1A1D6C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Adam algorithm allows the learning rate to adapt</w:t>
      </w:r>
      <w:r w:rsidR="00796D1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over time and </w:t>
      </w:r>
      <w:r w:rsidR="00E16A02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achieves </w:t>
      </w:r>
      <w:r w:rsidR="00796D1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faster convergence</w:t>
      </w:r>
      <w:r w:rsidR="00562F8F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 these factors helps in the learning process.</w:t>
      </w:r>
    </w:p>
    <w:p w14:paraId="353EF261" w14:textId="54892C06" w:rsidR="003125F1" w:rsidRDefault="008821E9" w:rsidP="00721227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Some</w:t>
      </w:r>
      <w:r w:rsidR="000B5F2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other</w:t>
      </w: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adva</w:t>
      </w:r>
      <w:r w:rsidR="00F5283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ntages of Adam optimizer:</w:t>
      </w:r>
    </w:p>
    <w:p w14:paraId="27DF4A02" w14:textId="502A6C8C" w:rsidR="00F5283B" w:rsidRDefault="00F5283B" w:rsidP="00F5283B">
      <w:pPr>
        <w:pStyle w:val="PargrafodaLista"/>
        <w:numPr>
          <w:ilvl w:val="0"/>
          <w:numId w:val="5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Implementation is simple</w:t>
      </w:r>
      <w:r w:rsidR="0010019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, therefore, could be implemented </w:t>
      </w:r>
      <w:r w:rsidR="007E1EFF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with fewer lines of code, </w:t>
      </w:r>
      <w:r w:rsidR="0036452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e.g.,</w:t>
      </w:r>
      <w:r w:rsidR="007E1EFF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Python</w:t>
      </w:r>
    </w:p>
    <w:p w14:paraId="0B2D121E" w14:textId="096A5ACF" w:rsidR="007E1EFF" w:rsidRDefault="00511790" w:rsidP="00F5283B">
      <w:pPr>
        <w:pStyle w:val="PargrafodaLista"/>
        <w:numPr>
          <w:ilvl w:val="0"/>
          <w:numId w:val="5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Computationally efficient</w:t>
      </w:r>
    </w:p>
    <w:p w14:paraId="79153798" w14:textId="2DDCC47A" w:rsidR="0086468E" w:rsidRDefault="005B064B" w:rsidP="00F5283B">
      <w:pPr>
        <w:pStyle w:val="PargrafodaLista"/>
        <w:numPr>
          <w:ilvl w:val="0"/>
          <w:numId w:val="5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Little memory requirement</w:t>
      </w:r>
    </w:p>
    <w:p w14:paraId="4466E6A3" w14:textId="6F97F4A2" w:rsidR="005B064B" w:rsidRDefault="00893731" w:rsidP="00F5283B">
      <w:pPr>
        <w:pStyle w:val="PargrafodaLista"/>
        <w:numPr>
          <w:ilvl w:val="0"/>
          <w:numId w:val="5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The magnitude of </w:t>
      </w:r>
      <w:r w:rsidR="00A20B6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parameter updates </w:t>
      </w:r>
      <w:r w:rsidR="009219C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are</w:t>
      </w:r>
      <w:r w:rsidR="00A20B6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i</w:t>
      </w:r>
      <w:r w:rsidR="00CD3A9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nvariant </w:t>
      </w:r>
      <w:r w:rsidR="001A53E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to diagonal rescaling of gradient</w:t>
      </w:r>
      <w:r w:rsidR="00A20B6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:</w:t>
      </w:r>
    </w:p>
    <w:p w14:paraId="4145823A" w14:textId="2B8D07B7" w:rsidR="00A20B6D" w:rsidRDefault="00490DED" w:rsidP="00A20B6D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The iteration step</w:t>
      </w:r>
      <w:r w:rsidR="002F798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in the dimension of the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e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th</m:t>
            </m:r>
          </m:sup>
        </m:s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 xml:space="preserve"> </m:t>
        </m:r>
      </m:oMath>
      <w:r w:rsidR="00C65FC2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parameter (in the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th</m:t>
            </m:r>
          </m:sup>
        </m:s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 xml:space="preserve"> </m:t>
        </m:r>
      </m:oMath>
      <w:r w:rsidR="00C65FC2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iteration)</w:t>
      </w: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is given by,</w:t>
      </w:r>
    </w:p>
    <w:p w14:paraId="3E25E5C8" w14:textId="1EECBA9F" w:rsidR="00490DED" w:rsidRPr="00A20B6D" w:rsidRDefault="00A6087E" w:rsidP="00A20B6D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(t)</m:t>
              </m:r>
            </m:sup>
          </m:sSubSup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>=</m:t>
          </m:r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α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t</m:t>
                          </m:r>
                        </m:e>
                      </m:d>
                    </m:sup>
                  </m:sSubSup>
                </m:e>
              </m:rad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+ϵ</m:t>
              </m:r>
            </m:den>
          </m:f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>.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(t)</m:t>
              </m:r>
            </m:sup>
          </m:sSubSup>
        </m:oMath>
      </m:oMathPara>
    </w:p>
    <w:p w14:paraId="3B322239" w14:textId="77777777" w:rsidR="000F6503" w:rsidRPr="00C63B9D" w:rsidRDefault="000F6503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</w:p>
    <w:p w14:paraId="4DA10059" w14:textId="7200D27D" w:rsidR="00A14B51" w:rsidRDefault="00601504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When scaling the partial derivative of the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e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th</m:t>
            </m:r>
          </m:sup>
        </m:sSup>
      </m:oMath>
      <w:r w:rsidR="00C71D1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parameter, we can multiply the value by </w:t>
      </w:r>
      <w:r w:rsidR="00382F44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>c</w:t>
      </w:r>
      <w:r w:rsidR="004176DA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>&gt;0</w:t>
      </w:r>
      <w:r w:rsidR="00382F4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</w:t>
      </w:r>
    </w:p>
    <w:p w14:paraId="660E9677" w14:textId="59EDE159" w:rsidR="00382F44" w:rsidRPr="00CF3509" w:rsidRDefault="00382F44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(t)</m:t>
            </m:r>
          </m:sup>
        </m:sSub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→</m:t>
        </m:r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c.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(t)</m:t>
            </m:r>
          </m:sup>
        </m:sSubSup>
      </m:oMath>
      <w:r w:rsidR="004176D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</w:t>
      </w:r>
    </w:p>
    <w:p w14:paraId="480560B7" w14:textId="546FA3DB" w:rsidR="00CF3509" w:rsidRDefault="00CF3509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t</m:t>
                </m:r>
              </m:e>
            </m:d>
          </m:sup>
        </m:sSub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→</m:t>
        </m:r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.</m:t>
                </m:r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t</m:t>
                </m:r>
              </m:e>
            </m:d>
          </m:sup>
        </m:sSubSup>
      </m:oMath>
      <w:r w:rsidR="004176D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</w:t>
      </w:r>
    </w:p>
    <w:p w14:paraId="749566F4" w14:textId="585656F8" w:rsidR="004176DA" w:rsidRDefault="004176DA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Thus, we get:</w:t>
      </w:r>
    </w:p>
    <w:p w14:paraId="45F38A51" w14:textId="24954BB8" w:rsidR="004176DA" w:rsidRDefault="004176DA" w:rsidP="004176DA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∆</m:t>
            </m:r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(t)</m:t>
            </m:r>
          </m:sup>
        </m:sSub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α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sSub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.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</m:d>
                  </m:sup>
                </m:sSubSup>
              </m:e>
            </m:rad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+ϵ</m:t>
            </m:r>
          </m:den>
        </m:f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.</m:t>
        </m:r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c.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(t)</m:t>
            </m:r>
          </m:sup>
        </m:sSub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≈</m:t>
        </m:r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α</m:t>
            </m:r>
          </m:num>
          <m:den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c.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</m:d>
                  </m:sup>
                </m:sSubSup>
              </m:e>
            </m:rad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+ϵ</m:t>
            </m:r>
          </m:den>
        </m:f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.c.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(t)</m:t>
            </m:r>
          </m:sup>
        </m:sSubSup>
      </m:oMath>
      <w:r w:rsidR="0051311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</w:t>
      </w:r>
    </w:p>
    <w:p w14:paraId="5EDCD119" w14:textId="5D340408" w:rsidR="00513114" w:rsidRDefault="00A61A08" w:rsidP="004176DA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Considering </w:t>
      </w:r>
      <m:oMath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ϵ</m:t>
        </m:r>
      </m:oMath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very small,</w:t>
      </w:r>
    </w:p>
    <w:p w14:paraId="171BC273" w14:textId="03A65F8D" w:rsidR="00A61A08" w:rsidRDefault="00F33DC5" w:rsidP="004176DA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α</m:t>
            </m:r>
          </m:num>
          <m:den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c.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</m:d>
                  </m:sup>
                </m:sSubSup>
              </m:e>
            </m:rad>
          </m:den>
        </m:f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.c.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t</m:t>
                </m:r>
              </m:e>
            </m:d>
          </m:sup>
        </m:sSub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=</m:t>
        </m:r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α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</m:d>
                  </m:sup>
                </m:sSubSup>
              </m:e>
            </m:rad>
          </m:den>
        </m:f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.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(t)</m:t>
            </m:r>
          </m:sup>
        </m:sSub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≈</m:t>
        </m:r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α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</m:d>
                  </m:sup>
                </m:sSubSup>
              </m:e>
            </m:rad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+ϵ</m:t>
            </m:r>
          </m:den>
        </m:f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.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(t)</m:t>
            </m:r>
          </m:sup>
        </m:sSubSup>
      </m:oMath>
      <w:r w:rsidR="00131B5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</w:t>
      </w:r>
    </w:p>
    <w:p w14:paraId="0DECA85E" w14:textId="3F84098B" w:rsidR="00131B50" w:rsidRDefault="006C1958" w:rsidP="00A91D68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Therefore,</w:t>
      </w:r>
      <w:r w:rsidR="00131B5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scaling the partial derivative of </w:t>
      </w:r>
      <w:r w:rsidR="00E03CE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the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e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th</m:t>
            </m:r>
          </m:sup>
        </m:sSup>
      </m:oMath>
      <w:r w:rsidR="00E03CE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parameter by factor </w:t>
      </w:r>
      <w:r w:rsidR="00E03CEB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>c</w:t>
      </w:r>
      <w:r w:rsidR="002724B2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doesn’t affect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∆</m:t>
            </m:r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(t)</m:t>
            </m:r>
          </m:sup>
        </m:sSub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.</m:t>
        </m:r>
      </m:oMath>
      <w:r w:rsidR="00670E7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</w:p>
    <w:p w14:paraId="776C91E0" w14:textId="0DD134A1" w:rsidR="00F51BB7" w:rsidRDefault="00507279" w:rsidP="00832D51">
      <w:pPr>
        <w:pStyle w:val="PargrafodaLista"/>
        <w:numPr>
          <w:ilvl w:val="0"/>
          <w:numId w:val="6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Appropriat</w:t>
      </w:r>
      <w:r w:rsidR="003705DC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e for problems with large data and/or parameters</w:t>
      </w:r>
    </w:p>
    <w:p w14:paraId="3E652B86" w14:textId="0F7D7A7D" w:rsidR="00E4699E" w:rsidRDefault="00E4699E" w:rsidP="00832D51">
      <w:pPr>
        <w:pStyle w:val="PargrafodaLista"/>
        <w:numPr>
          <w:ilvl w:val="0"/>
          <w:numId w:val="6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Does not require a stationary </w:t>
      </w:r>
      <w:r w:rsidR="00B457C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objective</w:t>
      </w:r>
    </w:p>
    <w:p w14:paraId="29D165A0" w14:textId="6591B268" w:rsidR="00874413" w:rsidRDefault="00874413" w:rsidP="00832D51">
      <w:pPr>
        <w:pStyle w:val="PargrafodaLista"/>
        <w:numPr>
          <w:ilvl w:val="0"/>
          <w:numId w:val="6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Appropriate for problems with very noise and</w:t>
      </w:r>
      <w:r w:rsidR="00A07EE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/or sparse gradients</w:t>
      </w:r>
    </w:p>
    <w:p w14:paraId="74EBBA75" w14:textId="7A0F4184" w:rsidR="003A3867" w:rsidRDefault="003A3867" w:rsidP="00832D51">
      <w:pPr>
        <w:pStyle w:val="PargrafodaLista"/>
        <w:numPr>
          <w:ilvl w:val="0"/>
          <w:numId w:val="6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Hyperparameters have intuitive interpretation</w:t>
      </w:r>
      <w:r w:rsidR="003205B9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and require little </w:t>
      </w:r>
      <w:r w:rsidR="00475FB8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tuning.</w:t>
      </w:r>
    </w:p>
    <w:p w14:paraId="34A3BA19" w14:textId="132F360B" w:rsidR="00A03A1F" w:rsidRDefault="00A03A1F" w:rsidP="00A03A1F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Some Disadvantages:</w:t>
      </w:r>
    </w:p>
    <w:p w14:paraId="60139C32" w14:textId="3C935560" w:rsidR="00097BDC" w:rsidRDefault="00097BDC" w:rsidP="00097BDC">
      <w:pPr>
        <w:pStyle w:val="PargrafodaLista"/>
        <w:numPr>
          <w:ilvl w:val="0"/>
          <w:numId w:val="7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Adam does not converge to an optimal solution in some </w:t>
      </w:r>
      <w:r w:rsidR="00EB4E3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areas</w:t>
      </w:r>
    </w:p>
    <w:p w14:paraId="7662C9E0" w14:textId="547EF995" w:rsidR="00EB4E30" w:rsidRDefault="00097BDC" w:rsidP="00EB4E30">
      <w:pPr>
        <w:pStyle w:val="PargrafodaLista"/>
        <w:numPr>
          <w:ilvl w:val="0"/>
          <w:numId w:val="7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Adam can suffer a </w:t>
      </w:r>
      <w:r w:rsidR="00EB4E3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weight decay problem</w:t>
      </w:r>
    </w:p>
    <w:p w14:paraId="3EF96BF0" w14:textId="59611EC9" w:rsidR="00EB4E30" w:rsidRPr="00730257" w:rsidRDefault="00EB4E30" w:rsidP="00EB4E30">
      <w:pPr>
        <w:jc w:val="both"/>
        <w:rPr>
          <w:rFonts w:ascii="Arial" w:eastAsiaTheme="minorEastAsia" w:hAnsi="Arial" w:cs="Arial"/>
          <w:b/>
          <w:bCs/>
          <w:i/>
          <w:iCs/>
          <w:sz w:val="18"/>
          <w:szCs w:val="18"/>
          <w:shd w:val="clear" w:color="auto" w:fill="FFFFFF"/>
          <w:lang w:val="en-US"/>
        </w:rPr>
      </w:pPr>
      <w:r w:rsidRPr="00730257">
        <w:rPr>
          <w:rFonts w:ascii="Arial" w:eastAsiaTheme="minorEastAsia" w:hAnsi="Arial" w:cs="Arial"/>
          <w:b/>
          <w:bCs/>
          <w:i/>
          <w:iCs/>
          <w:sz w:val="18"/>
          <w:szCs w:val="18"/>
          <w:shd w:val="clear" w:color="auto" w:fill="FFFFFF"/>
          <w:lang w:val="en-US"/>
        </w:rPr>
        <w:t>Source:</w:t>
      </w:r>
      <w:r w:rsidR="00730257" w:rsidRPr="00730257">
        <w:rPr>
          <w:b/>
          <w:bCs/>
          <w:lang w:val="en-US"/>
        </w:rPr>
        <w:t xml:space="preserve"> </w:t>
      </w:r>
      <w:r w:rsidR="00730257" w:rsidRPr="00730257">
        <w:rPr>
          <w:rFonts w:ascii="Arial" w:eastAsiaTheme="minorEastAsia" w:hAnsi="Arial" w:cs="Arial"/>
          <w:b/>
          <w:bCs/>
          <w:i/>
          <w:iCs/>
          <w:sz w:val="18"/>
          <w:szCs w:val="18"/>
          <w:shd w:val="clear" w:color="auto" w:fill="FFFFFF"/>
          <w:lang w:val="en-US"/>
        </w:rPr>
        <w:t>https://towardsdatascience.com/complete-guide-to-adam-optimization-1e5f29532c3d</w:t>
      </w:r>
    </w:p>
    <w:p w14:paraId="11F04D3E" w14:textId="292BCCE7" w:rsidR="00011D7D" w:rsidRDefault="00011D7D" w:rsidP="00011D7D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(iv)</w:t>
      </w:r>
      <w:r w:rsidR="009C371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E40E5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SGD uses the constant learning rate to</w:t>
      </w:r>
      <w:r w:rsidR="0083606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update NN parameters</w:t>
      </w:r>
      <w:r w:rsidR="00944EAC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, </w:t>
      </w:r>
      <w:r w:rsidR="009B628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in (1) and (2) we have the same initialization</w:t>
      </w:r>
      <w:r w:rsidR="0092563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</w:t>
      </w:r>
      <w:r w:rsidR="009B628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batches</w:t>
      </w:r>
      <w:r w:rsidR="0092563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and learning</w:t>
      </w:r>
      <w:r w:rsidR="001A30A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rate</w:t>
      </w:r>
      <w:r w:rsidR="00475CC8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 in (2) we s</w:t>
      </w:r>
      <w:r w:rsidR="00C6363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lice</w:t>
      </w:r>
      <w:r w:rsidR="00475CC8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C84B9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the </w:t>
      </w:r>
      <w:r w:rsidR="00475CC8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epochs (250 + 250)</w:t>
      </w:r>
      <w:r w:rsidR="004B56B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 although despite th</w:t>
      </w:r>
      <w:r w:rsidR="00D7130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is difference we</w:t>
      </w:r>
      <w:r w:rsidR="00C84B9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just split the train process </w:t>
      </w:r>
      <w:r w:rsidR="001A30A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from</w:t>
      </w:r>
      <w:r w:rsidR="00C84B9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(1)</w:t>
      </w:r>
      <w:r w:rsidR="00C6363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because we restart from </w:t>
      </w:r>
      <w:r w:rsidR="00282E9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resultant neural network with the same initialization</w:t>
      </w:r>
      <w:r w:rsidR="0092563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 batches and learning rates</w:t>
      </w:r>
      <w:r w:rsidR="00307455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and </w:t>
      </w:r>
      <w:r w:rsidR="00221B85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we obtain the same network from (1). </w:t>
      </w:r>
      <w:r w:rsidR="004002B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Although if we use </w:t>
      </w:r>
      <w:r w:rsidR="00E2489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Adam optimizer the NN will be different</w:t>
      </w:r>
      <w:r w:rsidR="005F38D2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because Adam uses a variable learning rate to update de parameters</w:t>
      </w:r>
      <w:r w:rsidR="003F479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.</w:t>
      </w:r>
    </w:p>
    <w:p w14:paraId="68BD0017" w14:textId="65009B65" w:rsidR="00B757D3" w:rsidRPr="004D74C4" w:rsidRDefault="00B757D3" w:rsidP="00B757D3">
      <w:pPr>
        <w:jc w:val="both"/>
        <w:rPr>
          <w:rFonts w:ascii="Arial" w:hAnsi="Arial" w:cs="Arial"/>
          <w:b/>
          <w:bCs/>
          <w:shd w:val="clear" w:color="auto" w:fill="FFFFFF"/>
          <w:lang w:val="en-US"/>
        </w:rPr>
      </w:pPr>
      <w:r w:rsidRPr="004D74C4"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  <w:t xml:space="preserve">Problem </w:t>
      </w:r>
      <w:r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  <w:t>2</w:t>
      </w:r>
      <w:r w:rsidRPr="004D74C4"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  <w:t xml:space="preserve">: </w:t>
      </w:r>
      <w:r w:rsidR="00A54BE0" w:rsidRPr="00A54BE0"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  <w:t>Behavior Cloning</w:t>
      </w:r>
      <w:r w:rsidRPr="00A54BE0"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  <w:t>.</w:t>
      </w:r>
    </w:p>
    <w:p w14:paraId="4FF5AD20" w14:textId="77777777" w:rsidR="00B757D3" w:rsidRPr="00011D7D" w:rsidRDefault="00B757D3" w:rsidP="00011D7D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</w:p>
    <w:p w14:paraId="1CE6BEB9" w14:textId="40C5BA5C" w:rsidR="00670E7B" w:rsidRPr="00E03CEB" w:rsidRDefault="00A54BE0" w:rsidP="00A54BE0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(i) </w:t>
      </w:r>
    </w:p>
    <w:p w14:paraId="46380D28" w14:textId="77777777" w:rsidR="004176DA" w:rsidRPr="00382F44" w:rsidRDefault="004176DA" w:rsidP="00A14B51">
      <w:pPr>
        <w:jc w:val="center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</w:p>
    <w:sectPr w:rsidR="004176DA" w:rsidRPr="00382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SFBX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9EC"/>
    <w:multiLevelType w:val="hybridMultilevel"/>
    <w:tmpl w:val="68FC2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32502"/>
    <w:multiLevelType w:val="hybridMultilevel"/>
    <w:tmpl w:val="FDEC0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33594"/>
    <w:multiLevelType w:val="hybridMultilevel"/>
    <w:tmpl w:val="4D4A6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F03B1"/>
    <w:multiLevelType w:val="hybridMultilevel"/>
    <w:tmpl w:val="766816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60564"/>
    <w:multiLevelType w:val="hybridMultilevel"/>
    <w:tmpl w:val="EF94A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679FC"/>
    <w:multiLevelType w:val="hybridMultilevel"/>
    <w:tmpl w:val="D3482418"/>
    <w:lvl w:ilvl="0" w:tplc="D248A9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912D0"/>
    <w:multiLevelType w:val="hybridMultilevel"/>
    <w:tmpl w:val="CC4E7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703521">
    <w:abstractNumId w:val="2"/>
  </w:num>
  <w:num w:numId="2" w16cid:durableId="1048846494">
    <w:abstractNumId w:val="3"/>
  </w:num>
  <w:num w:numId="3" w16cid:durableId="1776630793">
    <w:abstractNumId w:val="5"/>
  </w:num>
  <w:num w:numId="4" w16cid:durableId="1416172571">
    <w:abstractNumId w:val="0"/>
  </w:num>
  <w:num w:numId="5" w16cid:durableId="1749963992">
    <w:abstractNumId w:val="4"/>
  </w:num>
  <w:num w:numId="6" w16cid:durableId="475414221">
    <w:abstractNumId w:val="1"/>
  </w:num>
  <w:num w:numId="7" w16cid:durableId="5334279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23"/>
    <w:rsid w:val="00005FCA"/>
    <w:rsid w:val="00011D7D"/>
    <w:rsid w:val="00013CAD"/>
    <w:rsid w:val="000176A6"/>
    <w:rsid w:val="000205AC"/>
    <w:rsid w:val="000208B9"/>
    <w:rsid w:val="00020C48"/>
    <w:rsid w:val="00027C89"/>
    <w:rsid w:val="000336D5"/>
    <w:rsid w:val="000435C2"/>
    <w:rsid w:val="00050AAA"/>
    <w:rsid w:val="00050D8E"/>
    <w:rsid w:val="0005320C"/>
    <w:rsid w:val="00056132"/>
    <w:rsid w:val="00057381"/>
    <w:rsid w:val="0005739A"/>
    <w:rsid w:val="000573D9"/>
    <w:rsid w:val="00067E87"/>
    <w:rsid w:val="000757F3"/>
    <w:rsid w:val="00083059"/>
    <w:rsid w:val="00086EA6"/>
    <w:rsid w:val="000913BB"/>
    <w:rsid w:val="00097BDC"/>
    <w:rsid w:val="000A22CA"/>
    <w:rsid w:val="000B21D6"/>
    <w:rsid w:val="000B25EE"/>
    <w:rsid w:val="000B2F31"/>
    <w:rsid w:val="000B4474"/>
    <w:rsid w:val="000B58FB"/>
    <w:rsid w:val="000B5F24"/>
    <w:rsid w:val="000B6713"/>
    <w:rsid w:val="000C34F5"/>
    <w:rsid w:val="000C3CBD"/>
    <w:rsid w:val="000C504A"/>
    <w:rsid w:val="000C6821"/>
    <w:rsid w:val="000C787F"/>
    <w:rsid w:val="000E6EF0"/>
    <w:rsid w:val="000F6503"/>
    <w:rsid w:val="0010019D"/>
    <w:rsid w:val="001032E6"/>
    <w:rsid w:val="0010702A"/>
    <w:rsid w:val="00112165"/>
    <w:rsid w:val="0012530B"/>
    <w:rsid w:val="00131B50"/>
    <w:rsid w:val="0013223C"/>
    <w:rsid w:val="00161D15"/>
    <w:rsid w:val="0016285E"/>
    <w:rsid w:val="00167CBC"/>
    <w:rsid w:val="00180E2A"/>
    <w:rsid w:val="00191986"/>
    <w:rsid w:val="00193EA6"/>
    <w:rsid w:val="00194F21"/>
    <w:rsid w:val="001A1D6C"/>
    <w:rsid w:val="001A30AA"/>
    <w:rsid w:val="001A514A"/>
    <w:rsid w:val="001A53E7"/>
    <w:rsid w:val="001B4535"/>
    <w:rsid w:val="001C5978"/>
    <w:rsid w:val="001D1BE0"/>
    <w:rsid w:val="001E7944"/>
    <w:rsid w:val="001E79C0"/>
    <w:rsid w:val="002030FD"/>
    <w:rsid w:val="002038B6"/>
    <w:rsid w:val="00205533"/>
    <w:rsid w:val="00206364"/>
    <w:rsid w:val="00217610"/>
    <w:rsid w:val="00221B85"/>
    <w:rsid w:val="00225013"/>
    <w:rsid w:val="00225754"/>
    <w:rsid w:val="002358DB"/>
    <w:rsid w:val="0025172F"/>
    <w:rsid w:val="00253C52"/>
    <w:rsid w:val="00253E7D"/>
    <w:rsid w:val="002724B2"/>
    <w:rsid w:val="00273A30"/>
    <w:rsid w:val="00282E9A"/>
    <w:rsid w:val="0028684F"/>
    <w:rsid w:val="00290E42"/>
    <w:rsid w:val="00294F47"/>
    <w:rsid w:val="002A019E"/>
    <w:rsid w:val="002A2C10"/>
    <w:rsid w:val="002B2A63"/>
    <w:rsid w:val="002B7AAB"/>
    <w:rsid w:val="002D25E0"/>
    <w:rsid w:val="002D3728"/>
    <w:rsid w:val="002D3A24"/>
    <w:rsid w:val="002D7A44"/>
    <w:rsid w:val="002E6F00"/>
    <w:rsid w:val="002F1226"/>
    <w:rsid w:val="002F7986"/>
    <w:rsid w:val="00303AC0"/>
    <w:rsid w:val="0030661F"/>
    <w:rsid w:val="00307455"/>
    <w:rsid w:val="00311049"/>
    <w:rsid w:val="0031147E"/>
    <w:rsid w:val="003125F1"/>
    <w:rsid w:val="003174DC"/>
    <w:rsid w:val="00317E3B"/>
    <w:rsid w:val="003205B9"/>
    <w:rsid w:val="0032467C"/>
    <w:rsid w:val="003260A0"/>
    <w:rsid w:val="0033422E"/>
    <w:rsid w:val="003358D5"/>
    <w:rsid w:val="003430F7"/>
    <w:rsid w:val="003448BB"/>
    <w:rsid w:val="003531F9"/>
    <w:rsid w:val="0036452B"/>
    <w:rsid w:val="003705DC"/>
    <w:rsid w:val="003736E1"/>
    <w:rsid w:val="00382F44"/>
    <w:rsid w:val="0038691C"/>
    <w:rsid w:val="00390D1F"/>
    <w:rsid w:val="00397D3C"/>
    <w:rsid w:val="003A3867"/>
    <w:rsid w:val="003B25B4"/>
    <w:rsid w:val="003B25E2"/>
    <w:rsid w:val="003B476E"/>
    <w:rsid w:val="003B5461"/>
    <w:rsid w:val="003D094B"/>
    <w:rsid w:val="003E52B9"/>
    <w:rsid w:val="003F4016"/>
    <w:rsid w:val="003F4790"/>
    <w:rsid w:val="003F7426"/>
    <w:rsid w:val="004002BE"/>
    <w:rsid w:val="004021B7"/>
    <w:rsid w:val="004139B4"/>
    <w:rsid w:val="00415BC2"/>
    <w:rsid w:val="004176DA"/>
    <w:rsid w:val="00423034"/>
    <w:rsid w:val="00425742"/>
    <w:rsid w:val="00432EE7"/>
    <w:rsid w:val="0043667B"/>
    <w:rsid w:val="0044014B"/>
    <w:rsid w:val="00442820"/>
    <w:rsid w:val="0046463B"/>
    <w:rsid w:val="00471AD7"/>
    <w:rsid w:val="00475CC8"/>
    <w:rsid w:val="00475FB8"/>
    <w:rsid w:val="004778E2"/>
    <w:rsid w:val="00482D9D"/>
    <w:rsid w:val="00483218"/>
    <w:rsid w:val="00490DED"/>
    <w:rsid w:val="0049188A"/>
    <w:rsid w:val="004A5296"/>
    <w:rsid w:val="004A7BF6"/>
    <w:rsid w:val="004B11C2"/>
    <w:rsid w:val="004B56B6"/>
    <w:rsid w:val="004C71AC"/>
    <w:rsid w:val="004D57E8"/>
    <w:rsid w:val="004D595F"/>
    <w:rsid w:val="004D74C4"/>
    <w:rsid w:val="004E572F"/>
    <w:rsid w:val="004F29AA"/>
    <w:rsid w:val="00502014"/>
    <w:rsid w:val="00507279"/>
    <w:rsid w:val="00511790"/>
    <w:rsid w:val="00512744"/>
    <w:rsid w:val="00513081"/>
    <w:rsid w:val="00513114"/>
    <w:rsid w:val="00514D2F"/>
    <w:rsid w:val="00527D02"/>
    <w:rsid w:val="0053590E"/>
    <w:rsid w:val="00544628"/>
    <w:rsid w:val="005564F7"/>
    <w:rsid w:val="00562F8F"/>
    <w:rsid w:val="00567FFB"/>
    <w:rsid w:val="0057567B"/>
    <w:rsid w:val="005811E6"/>
    <w:rsid w:val="00582DA1"/>
    <w:rsid w:val="005B064B"/>
    <w:rsid w:val="005B14E2"/>
    <w:rsid w:val="005B3785"/>
    <w:rsid w:val="005C45EF"/>
    <w:rsid w:val="005F0CCF"/>
    <w:rsid w:val="005F38D2"/>
    <w:rsid w:val="006002CC"/>
    <w:rsid w:val="00601504"/>
    <w:rsid w:val="0060222C"/>
    <w:rsid w:val="00604A32"/>
    <w:rsid w:val="006253CA"/>
    <w:rsid w:val="00640AEE"/>
    <w:rsid w:val="006463D1"/>
    <w:rsid w:val="00650290"/>
    <w:rsid w:val="006635C6"/>
    <w:rsid w:val="00667351"/>
    <w:rsid w:val="00670E7B"/>
    <w:rsid w:val="00687DC6"/>
    <w:rsid w:val="00694EB5"/>
    <w:rsid w:val="006969E1"/>
    <w:rsid w:val="006B7245"/>
    <w:rsid w:val="006C1958"/>
    <w:rsid w:val="006D5BF4"/>
    <w:rsid w:val="006E257C"/>
    <w:rsid w:val="006F74F2"/>
    <w:rsid w:val="00710CC7"/>
    <w:rsid w:val="00714FBD"/>
    <w:rsid w:val="007150E4"/>
    <w:rsid w:val="00715DE3"/>
    <w:rsid w:val="00721227"/>
    <w:rsid w:val="007243E7"/>
    <w:rsid w:val="00724891"/>
    <w:rsid w:val="00730257"/>
    <w:rsid w:val="007314EA"/>
    <w:rsid w:val="00732362"/>
    <w:rsid w:val="007327E7"/>
    <w:rsid w:val="00750154"/>
    <w:rsid w:val="00755D47"/>
    <w:rsid w:val="007561E4"/>
    <w:rsid w:val="007568F1"/>
    <w:rsid w:val="0077119B"/>
    <w:rsid w:val="00775A6A"/>
    <w:rsid w:val="007819CD"/>
    <w:rsid w:val="00782C5C"/>
    <w:rsid w:val="00794C0B"/>
    <w:rsid w:val="00796D10"/>
    <w:rsid w:val="00796FBB"/>
    <w:rsid w:val="00797E12"/>
    <w:rsid w:val="007A0CC8"/>
    <w:rsid w:val="007A7B15"/>
    <w:rsid w:val="007B2E69"/>
    <w:rsid w:val="007B37BB"/>
    <w:rsid w:val="007C75B0"/>
    <w:rsid w:val="007D20F6"/>
    <w:rsid w:val="007D2B3C"/>
    <w:rsid w:val="007D4D0A"/>
    <w:rsid w:val="007D5E7E"/>
    <w:rsid w:val="007E1EFF"/>
    <w:rsid w:val="007E409B"/>
    <w:rsid w:val="007E5DBD"/>
    <w:rsid w:val="007E7E43"/>
    <w:rsid w:val="007F0C9C"/>
    <w:rsid w:val="00832D51"/>
    <w:rsid w:val="0083606A"/>
    <w:rsid w:val="00841090"/>
    <w:rsid w:val="00841C1E"/>
    <w:rsid w:val="00853BF6"/>
    <w:rsid w:val="00856242"/>
    <w:rsid w:val="0086468E"/>
    <w:rsid w:val="008722FC"/>
    <w:rsid w:val="008737BE"/>
    <w:rsid w:val="00874413"/>
    <w:rsid w:val="008821E9"/>
    <w:rsid w:val="008822D1"/>
    <w:rsid w:val="00891BBF"/>
    <w:rsid w:val="00891BC7"/>
    <w:rsid w:val="00893731"/>
    <w:rsid w:val="008A2869"/>
    <w:rsid w:val="008A7D81"/>
    <w:rsid w:val="008B1F64"/>
    <w:rsid w:val="008B39B2"/>
    <w:rsid w:val="008B4EB3"/>
    <w:rsid w:val="008D1E80"/>
    <w:rsid w:val="008D2B68"/>
    <w:rsid w:val="008E56FD"/>
    <w:rsid w:val="008E5ED0"/>
    <w:rsid w:val="008F117A"/>
    <w:rsid w:val="008F2844"/>
    <w:rsid w:val="008F2C09"/>
    <w:rsid w:val="009030AD"/>
    <w:rsid w:val="00904653"/>
    <w:rsid w:val="00906FBC"/>
    <w:rsid w:val="00910BD0"/>
    <w:rsid w:val="009219C0"/>
    <w:rsid w:val="00924705"/>
    <w:rsid w:val="00925634"/>
    <w:rsid w:val="00926347"/>
    <w:rsid w:val="00934F1C"/>
    <w:rsid w:val="00944EAC"/>
    <w:rsid w:val="009518F7"/>
    <w:rsid w:val="00963374"/>
    <w:rsid w:val="009757CB"/>
    <w:rsid w:val="0098022D"/>
    <w:rsid w:val="00982152"/>
    <w:rsid w:val="009955FB"/>
    <w:rsid w:val="009960BD"/>
    <w:rsid w:val="009A55A7"/>
    <w:rsid w:val="009B628E"/>
    <w:rsid w:val="009B6760"/>
    <w:rsid w:val="009C371D"/>
    <w:rsid w:val="009D1CCF"/>
    <w:rsid w:val="009D5D87"/>
    <w:rsid w:val="009E65F8"/>
    <w:rsid w:val="009F567B"/>
    <w:rsid w:val="00A03A1F"/>
    <w:rsid w:val="00A07EE6"/>
    <w:rsid w:val="00A14B51"/>
    <w:rsid w:val="00A1691E"/>
    <w:rsid w:val="00A20B6D"/>
    <w:rsid w:val="00A36B5A"/>
    <w:rsid w:val="00A456EF"/>
    <w:rsid w:val="00A54BE0"/>
    <w:rsid w:val="00A6087E"/>
    <w:rsid w:val="00A61A08"/>
    <w:rsid w:val="00A6459D"/>
    <w:rsid w:val="00A655F7"/>
    <w:rsid w:val="00A72A6D"/>
    <w:rsid w:val="00A740B4"/>
    <w:rsid w:val="00A747E6"/>
    <w:rsid w:val="00A8077D"/>
    <w:rsid w:val="00A87E0C"/>
    <w:rsid w:val="00A91D68"/>
    <w:rsid w:val="00AC157B"/>
    <w:rsid w:val="00AC5A6F"/>
    <w:rsid w:val="00AD017D"/>
    <w:rsid w:val="00AF3C23"/>
    <w:rsid w:val="00B04985"/>
    <w:rsid w:val="00B143BE"/>
    <w:rsid w:val="00B172E3"/>
    <w:rsid w:val="00B2302A"/>
    <w:rsid w:val="00B359C2"/>
    <w:rsid w:val="00B41D4B"/>
    <w:rsid w:val="00B42ED3"/>
    <w:rsid w:val="00B457C7"/>
    <w:rsid w:val="00B47AE7"/>
    <w:rsid w:val="00B6005A"/>
    <w:rsid w:val="00B64571"/>
    <w:rsid w:val="00B645D0"/>
    <w:rsid w:val="00B6641E"/>
    <w:rsid w:val="00B6709B"/>
    <w:rsid w:val="00B757D3"/>
    <w:rsid w:val="00B75A6B"/>
    <w:rsid w:val="00B97454"/>
    <w:rsid w:val="00BB0F8B"/>
    <w:rsid w:val="00BB17FE"/>
    <w:rsid w:val="00BB7D61"/>
    <w:rsid w:val="00BC2261"/>
    <w:rsid w:val="00BD0810"/>
    <w:rsid w:val="00BD1AE6"/>
    <w:rsid w:val="00BE087B"/>
    <w:rsid w:val="00BE32A0"/>
    <w:rsid w:val="00BF1487"/>
    <w:rsid w:val="00C003D1"/>
    <w:rsid w:val="00C120EE"/>
    <w:rsid w:val="00C20609"/>
    <w:rsid w:val="00C2117B"/>
    <w:rsid w:val="00C23680"/>
    <w:rsid w:val="00C26321"/>
    <w:rsid w:val="00C27AC5"/>
    <w:rsid w:val="00C40C65"/>
    <w:rsid w:val="00C429DD"/>
    <w:rsid w:val="00C533A9"/>
    <w:rsid w:val="00C53B25"/>
    <w:rsid w:val="00C53F1D"/>
    <w:rsid w:val="00C617BE"/>
    <w:rsid w:val="00C628F2"/>
    <w:rsid w:val="00C6322B"/>
    <w:rsid w:val="00C6363E"/>
    <w:rsid w:val="00C63B9D"/>
    <w:rsid w:val="00C65175"/>
    <w:rsid w:val="00C65FC2"/>
    <w:rsid w:val="00C674A9"/>
    <w:rsid w:val="00C71D1D"/>
    <w:rsid w:val="00C74119"/>
    <w:rsid w:val="00C818D7"/>
    <w:rsid w:val="00C84B9D"/>
    <w:rsid w:val="00C86961"/>
    <w:rsid w:val="00CB43C7"/>
    <w:rsid w:val="00CC05EF"/>
    <w:rsid w:val="00CD19F3"/>
    <w:rsid w:val="00CD3A96"/>
    <w:rsid w:val="00CE1381"/>
    <w:rsid w:val="00CF3509"/>
    <w:rsid w:val="00CF372D"/>
    <w:rsid w:val="00CF47E7"/>
    <w:rsid w:val="00D03E13"/>
    <w:rsid w:val="00D164CF"/>
    <w:rsid w:val="00D17AEB"/>
    <w:rsid w:val="00D2529C"/>
    <w:rsid w:val="00D34B67"/>
    <w:rsid w:val="00D359FB"/>
    <w:rsid w:val="00D5300B"/>
    <w:rsid w:val="00D53280"/>
    <w:rsid w:val="00D56A40"/>
    <w:rsid w:val="00D644BA"/>
    <w:rsid w:val="00D7130D"/>
    <w:rsid w:val="00D736F4"/>
    <w:rsid w:val="00D754AE"/>
    <w:rsid w:val="00D75906"/>
    <w:rsid w:val="00D803FD"/>
    <w:rsid w:val="00D908AB"/>
    <w:rsid w:val="00DA2E27"/>
    <w:rsid w:val="00DA7994"/>
    <w:rsid w:val="00DB58A9"/>
    <w:rsid w:val="00DD2DE0"/>
    <w:rsid w:val="00DE7469"/>
    <w:rsid w:val="00DF07C7"/>
    <w:rsid w:val="00E03CEB"/>
    <w:rsid w:val="00E06FA3"/>
    <w:rsid w:val="00E109E4"/>
    <w:rsid w:val="00E16A02"/>
    <w:rsid w:val="00E20D8D"/>
    <w:rsid w:val="00E2489E"/>
    <w:rsid w:val="00E267D1"/>
    <w:rsid w:val="00E33633"/>
    <w:rsid w:val="00E40BEF"/>
    <w:rsid w:val="00E40E54"/>
    <w:rsid w:val="00E42A4C"/>
    <w:rsid w:val="00E455EE"/>
    <w:rsid w:val="00E45A31"/>
    <w:rsid w:val="00E4699E"/>
    <w:rsid w:val="00E542B0"/>
    <w:rsid w:val="00E660F8"/>
    <w:rsid w:val="00E7080D"/>
    <w:rsid w:val="00E84126"/>
    <w:rsid w:val="00E97369"/>
    <w:rsid w:val="00EA1770"/>
    <w:rsid w:val="00EA5FDA"/>
    <w:rsid w:val="00EB002A"/>
    <w:rsid w:val="00EB4E30"/>
    <w:rsid w:val="00EB5ECA"/>
    <w:rsid w:val="00EC7D37"/>
    <w:rsid w:val="00ED0AA4"/>
    <w:rsid w:val="00ED212E"/>
    <w:rsid w:val="00ED2442"/>
    <w:rsid w:val="00EF4A5E"/>
    <w:rsid w:val="00F066DC"/>
    <w:rsid w:val="00F10968"/>
    <w:rsid w:val="00F1521D"/>
    <w:rsid w:val="00F32369"/>
    <w:rsid w:val="00F33DC5"/>
    <w:rsid w:val="00F44062"/>
    <w:rsid w:val="00F47932"/>
    <w:rsid w:val="00F51BB7"/>
    <w:rsid w:val="00F5283B"/>
    <w:rsid w:val="00F551C2"/>
    <w:rsid w:val="00F60A74"/>
    <w:rsid w:val="00F64721"/>
    <w:rsid w:val="00F81458"/>
    <w:rsid w:val="00F81497"/>
    <w:rsid w:val="00F90BA1"/>
    <w:rsid w:val="00FA1EE6"/>
    <w:rsid w:val="00FA5CE5"/>
    <w:rsid w:val="00FA5EBF"/>
    <w:rsid w:val="00FA66D5"/>
    <w:rsid w:val="00FB3A0F"/>
    <w:rsid w:val="00FB5D63"/>
    <w:rsid w:val="00FD5BBA"/>
    <w:rsid w:val="00FE0DED"/>
    <w:rsid w:val="00FE5863"/>
    <w:rsid w:val="00FF2148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4C25"/>
  <w15:chartTrackingRefBased/>
  <w15:docId w15:val="{FFE43C65-5E28-4AD1-9C66-9E34133F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82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E257C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013C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5984</TotalTime>
  <Pages>2</Pages>
  <Words>638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Paschoeto</dc:creator>
  <cp:keywords/>
  <dc:description/>
  <cp:lastModifiedBy>Ricardo Paschoeto</cp:lastModifiedBy>
  <cp:revision>446</cp:revision>
  <cp:lastPrinted>2023-02-18T12:07:00Z</cp:lastPrinted>
  <dcterms:created xsi:type="dcterms:W3CDTF">2023-02-16T23:17:00Z</dcterms:created>
  <dcterms:modified xsi:type="dcterms:W3CDTF">2023-02-26T13:00:00Z</dcterms:modified>
</cp:coreProperties>
</file>