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B17B2A6" wp14:paraId="2DD4AE6B" wp14:textId="42925D8E">
      <w:pPr>
        <w:pStyle w:val="Normal"/>
        <w:jc w:val="left"/>
        <w:rPr>
          <w:rFonts w:ascii="ui-sans-serif" w:hAnsi="ui-sans-serif" w:eastAsia="ui-sans-serif" w:cs="ui-sans-serif"/>
          <w:noProof w:val="0"/>
          <w:color w:val="374151"/>
          <w:sz w:val="24"/>
          <w:szCs w:val="24"/>
          <w:lang w:val="pt-BR"/>
        </w:rPr>
      </w:pPr>
      <w:r w:rsidRPr="2B17B2A6" w:rsidR="2B17B2A6">
        <w:rPr>
          <w:rFonts w:ascii="ui-sans-serif" w:hAnsi="ui-sans-serif" w:eastAsia="ui-sans-serif" w:cs="ui-sans-serif"/>
          <w:noProof w:val="0"/>
          <w:color w:val="374151"/>
          <w:sz w:val="24"/>
          <w:szCs w:val="24"/>
          <w:lang w:val="pt-BR"/>
        </w:rPr>
        <w:t>Wilker Martins -58535</w:t>
      </w:r>
    </w:p>
    <w:p xmlns:wp14="http://schemas.microsoft.com/office/word/2010/wordml" w:rsidP="2B17B2A6" wp14:paraId="1E207724" wp14:textId="07E49BBE">
      <w:pPr>
        <w:pStyle w:val="Normal"/>
        <w:jc w:val="center"/>
        <w:rPr>
          <w:rFonts w:ascii="ui-sans-serif" w:hAnsi="ui-sans-serif" w:eastAsia="ui-sans-serif" w:cs="ui-sans-serif"/>
          <w:noProof w:val="0"/>
          <w:color w:val="374151"/>
          <w:sz w:val="24"/>
          <w:szCs w:val="24"/>
          <w:lang w:val="pt-BR"/>
        </w:rPr>
      </w:pPr>
      <w:r w:rsidRPr="2B17B2A6" w:rsidR="2B17B2A6">
        <w:rPr>
          <w:rFonts w:ascii="ui-sans-serif" w:hAnsi="ui-sans-serif" w:eastAsia="ui-sans-serif" w:cs="ui-sans-serif"/>
          <w:noProof w:val="0"/>
          <w:color w:val="374151"/>
          <w:sz w:val="24"/>
          <w:szCs w:val="24"/>
          <w:lang w:val="pt-BR"/>
        </w:rPr>
        <w:t xml:space="preserve">Martin </w:t>
      </w:r>
      <w:r w:rsidRPr="2B17B2A6" w:rsidR="2B17B2A6">
        <w:rPr>
          <w:rFonts w:ascii="ui-sans-serif" w:hAnsi="ui-sans-serif" w:eastAsia="ui-sans-serif" w:cs="ui-sans-serif"/>
          <w:noProof w:val="0"/>
          <w:color w:val="374151"/>
          <w:sz w:val="24"/>
          <w:szCs w:val="24"/>
          <w:lang w:val="pt-BR"/>
        </w:rPr>
        <w:t>Packaging</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Metrics</w:t>
      </w:r>
    </w:p>
    <w:p w:rsidR="2B17B2A6" w:rsidP="2B17B2A6" w:rsidRDefault="2B17B2A6" w14:paraId="02375E05" w14:textId="5CDCDEBE">
      <w:pPr>
        <w:spacing w:after="120" w:afterAutospacing="off"/>
        <w:jc w:val="left"/>
      </w:pPr>
      <w:r w:rsidRPr="2B17B2A6" w:rsidR="2B17B2A6">
        <w:rPr>
          <w:rFonts w:ascii="Helvetica" w:hAnsi="Helvetica" w:eastAsia="Helvetica" w:cs="Helvetica"/>
          <w:b w:val="1"/>
          <w:bCs w:val="1"/>
          <w:i w:val="0"/>
          <w:iCs w:val="0"/>
          <w:noProof w:val="0"/>
          <w:color w:val="244084"/>
          <w:sz w:val="27"/>
          <w:szCs w:val="27"/>
          <w:lang w:val="pt-BR"/>
        </w:rPr>
        <w:t xml:space="preserve">Project </w:t>
      </w:r>
      <w:r w:rsidRPr="2B17B2A6" w:rsidR="2B17B2A6">
        <w:rPr>
          <w:rFonts w:ascii="Helvetica" w:hAnsi="Helvetica" w:eastAsia="Helvetica" w:cs="Helvetica"/>
          <w:b w:val="1"/>
          <w:bCs w:val="1"/>
          <w:i w:val="0"/>
          <w:iCs w:val="0"/>
          <w:noProof w:val="0"/>
          <w:color w:val="244084"/>
          <w:sz w:val="27"/>
          <w:szCs w:val="27"/>
          <w:lang w:val="pt-BR"/>
        </w:rPr>
        <w:t>metrics</w:t>
      </w:r>
      <w:r w:rsidRPr="2B17B2A6" w:rsidR="2B17B2A6">
        <w:rPr>
          <w:rFonts w:ascii="Helvetica" w:hAnsi="Helvetica" w:eastAsia="Helvetica" w:cs="Helvetica"/>
          <w:b w:val="1"/>
          <w:bCs w:val="1"/>
          <w:i w:val="0"/>
          <w:iCs w:val="0"/>
          <w:noProof w:val="0"/>
          <w:color w:val="244084"/>
          <w:sz w:val="27"/>
          <w:szCs w:val="27"/>
          <w:lang w:val="pt-BR"/>
        </w:rPr>
        <w:t>:</w:t>
      </w:r>
    </w:p>
    <w:p w:rsidR="2B17B2A6" w:rsidP="2B17B2A6" w:rsidRDefault="2B17B2A6" w14:paraId="1A36D49E" w14:textId="574E61D8">
      <w:pPr>
        <w:pStyle w:val="Normal"/>
        <w:rPr>
          <w:rFonts w:ascii="ui-sans-serif" w:hAnsi="ui-sans-serif" w:eastAsia="ui-sans-serif" w:cs="ui-sans-serif"/>
          <w:noProof w:val="0"/>
          <w:color w:val="374151"/>
          <w:sz w:val="24"/>
          <w:szCs w:val="24"/>
          <w:lang w:val="pt-BR"/>
        </w:rPr>
      </w:pPr>
    </w:p>
    <w:p w:rsidR="2B17B2A6" w:rsidP="2B17B2A6" w:rsidRDefault="2B17B2A6" w14:paraId="757511E6" w14:textId="49017DA8">
      <w:pPr>
        <w:pStyle w:val="Normal"/>
        <w:ind w:left="0"/>
        <w:rPr>
          <w:rFonts w:ascii="ui-sans-serif" w:hAnsi="ui-sans-serif" w:eastAsia="ui-sans-serif" w:cs="ui-sans-serif"/>
          <w:noProof w:val="0"/>
          <w:color w:val="374151"/>
          <w:sz w:val="24"/>
          <w:szCs w:val="24"/>
          <w:lang w:val="pt-BR"/>
        </w:rPr>
      </w:pPr>
      <w:r>
        <w:drawing>
          <wp:inline wp14:editId="742E5DD1" wp14:anchorId="3ED21B43">
            <wp:extent cx="5761130" cy="3095288"/>
            <wp:effectExtent l="0" t="0" r="0" b="0"/>
            <wp:docPr id="1569329181" name="" title=""/>
            <wp:cNvGraphicFramePr>
              <a:graphicFrameLocks noChangeAspect="1"/>
            </wp:cNvGraphicFramePr>
            <a:graphic>
              <a:graphicData uri="http://schemas.openxmlformats.org/drawingml/2006/picture">
                <pic:pic>
                  <pic:nvPicPr>
                    <pic:cNvPr id="0" name=""/>
                    <pic:cNvPicPr/>
                  </pic:nvPicPr>
                  <pic:blipFill>
                    <a:blip r:embed="R26e57d7014924473">
                      <a:extLst>
                        <a:ext xmlns:a="http://schemas.openxmlformats.org/drawingml/2006/main" uri="{28A0092B-C50C-407E-A947-70E740481C1C}">
                          <a14:useLocalDpi val="0"/>
                        </a:ext>
                      </a:extLst>
                    </a:blip>
                    <a:stretch>
                      <a:fillRect/>
                    </a:stretch>
                  </pic:blipFill>
                  <pic:spPr>
                    <a:xfrm>
                      <a:off x="0" y="0"/>
                      <a:ext cx="5761130" cy="3095288"/>
                    </a:xfrm>
                    <a:prstGeom prst="rect">
                      <a:avLst/>
                    </a:prstGeom>
                  </pic:spPr>
                </pic:pic>
              </a:graphicData>
            </a:graphic>
          </wp:inline>
        </w:drawing>
      </w:r>
    </w:p>
    <w:p w:rsidR="2B17B2A6" w:rsidP="2B17B2A6" w:rsidRDefault="2B17B2A6" w14:paraId="16B30C29" w14:textId="422AE142">
      <w:pPr>
        <w:pStyle w:val="Normal"/>
        <w:ind w:left="0"/>
        <w:rPr>
          <w:rFonts w:ascii="ui-sans-serif" w:hAnsi="ui-sans-serif" w:eastAsia="ui-sans-serif" w:cs="ui-sans-serif"/>
          <w:noProof w:val="0"/>
          <w:color w:val="374151"/>
          <w:sz w:val="24"/>
          <w:szCs w:val="24"/>
          <w:lang w:val="pt-BR"/>
        </w:rPr>
      </w:pPr>
    </w:p>
    <w:p w:rsidR="2B17B2A6" w:rsidP="2B17B2A6" w:rsidRDefault="2B17B2A6" w14:paraId="50EA4D22" w14:textId="776A535E">
      <w:pPr>
        <w:pStyle w:val="ListParagraph"/>
        <w:numPr>
          <w:ilvl w:val="0"/>
          <w:numId w:val="1"/>
        </w:numPr>
        <w:rPr>
          <w:rFonts w:ascii="ui-sans-serif" w:hAnsi="ui-sans-serif" w:eastAsia="ui-sans-serif" w:cs="ui-sans-serif"/>
          <w:noProof w:val="0"/>
          <w:color w:val="374151"/>
          <w:sz w:val="24"/>
          <w:szCs w:val="24"/>
          <w:lang w:val="pt-BR"/>
        </w:rPr>
      </w:pPr>
      <w:r w:rsidRPr="2B17B2A6" w:rsidR="2B17B2A6">
        <w:rPr>
          <w:rFonts w:ascii="ui-sans-serif" w:hAnsi="ui-sans-serif" w:eastAsia="ui-sans-serif" w:cs="ui-sans-serif"/>
          <w:b w:val="1"/>
          <w:bCs w:val="1"/>
          <w:noProof w:val="0"/>
          <w:color w:val="374151"/>
          <w:sz w:val="24"/>
          <w:szCs w:val="24"/>
          <w:lang w:val="pt-BR"/>
        </w:rPr>
        <w:t>A (</w:t>
      </w:r>
      <w:r w:rsidRPr="2B17B2A6" w:rsidR="2B17B2A6">
        <w:rPr>
          <w:rFonts w:ascii="ui-sans-serif" w:hAnsi="ui-sans-serif" w:eastAsia="ui-sans-serif" w:cs="ui-sans-serif"/>
          <w:b w:val="1"/>
          <w:bCs w:val="1"/>
          <w:noProof w:val="0"/>
          <w:color w:val="374151"/>
          <w:sz w:val="24"/>
          <w:szCs w:val="24"/>
          <w:lang w:val="pt-BR"/>
        </w:rPr>
        <w:t>Abstractness</w:t>
      </w:r>
      <w:r w:rsidRPr="2B17B2A6" w:rsidR="2B17B2A6">
        <w:rPr>
          <w:rFonts w:ascii="ui-sans-serif" w:hAnsi="ui-sans-serif" w:eastAsia="ui-sans-serif" w:cs="ui-sans-serif"/>
          <w:b w:val="1"/>
          <w:bCs w:val="1"/>
          <w:noProof w:val="0"/>
          <w:color w:val="374151"/>
          <w:sz w:val="24"/>
          <w:szCs w:val="24"/>
          <w:lang w:val="pt-BR"/>
        </w:rPr>
        <w:t>)</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Abstractness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is</w:t>
      </w:r>
      <w:r w:rsidRPr="2B17B2A6" w:rsidR="2B17B2A6">
        <w:rPr>
          <w:rFonts w:ascii="ui-sans-serif" w:hAnsi="ui-sans-serif" w:eastAsia="ui-sans-serif" w:cs="ui-sans-serif"/>
          <w:noProof w:val="0"/>
          <w:color w:val="374151"/>
          <w:sz w:val="24"/>
          <w:szCs w:val="24"/>
          <w:lang w:val="pt-BR"/>
        </w:rPr>
        <w:t xml:space="preserve"> a </w:t>
      </w:r>
      <w:r w:rsidRPr="2B17B2A6" w:rsidR="2B17B2A6">
        <w:rPr>
          <w:rFonts w:ascii="ui-sans-serif" w:hAnsi="ui-sans-serif" w:eastAsia="ui-sans-serif" w:cs="ui-sans-serif"/>
          <w:noProof w:val="0"/>
          <w:color w:val="374151"/>
          <w:sz w:val="24"/>
          <w:szCs w:val="24"/>
          <w:lang w:val="pt-BR"/>
        </w:rPr>
        <w:t>metric</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used</w:t>
      </w:r>
      <w:r w:rsidRPr="2B17B2A6" w:rsidR="2B17B2A6">
        <w:rPr>
          <w:rFonts w:ascii="ui-sans-serif" w:hAnsi="ui-sans-serif" w:eastAsia="ui-sans-serif" w:cs="ui-sans-serif"/>
          <w:noProof w:val="0"/>
          <w:color w:val="374151"/>
          <w:sz w:val="24"/>
          <w:szCs w:val="24"/>
          <w:lang w:val="pt-BR"/>
        </w:rPr>
        <w:t xml:space="preserve"> in software design </w:t>
      </w:r>
      <w:r w:rsidRPr="2B17B2A6" w:rsidR="2B17B2A6">
        <w:rPr>
          <w:rFonts w:ascii="ui-sans-serif" w:hAnsi="ui-sans-serif" w:eastAsia="ui-sans-serif" w:cs="ui-sans-serif"/>
          <w:noProof w:val="0"/>
          <w:color w:val="374151"/>
          <w:sz w:val="24"/>
          <w:szCs w:val="24"/>
          <w:lang w:val="pt-BR"/>
        </w:rPr>
        <w:t>and</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architecture</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to</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measure</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the</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degree</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to</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which</w:t>
      </w:r>
      <w:r w:rsidRPr="2B17B2A6" w:rsidR="2B17B2A6">
        <w:rPr>
          <w:rFonts w:ascii="ui-sans-serif" w:hAnsi="ui-sans-serif" w:eastAsia="ui-sans-serif" w:cs="ui-sans-serif"/>
          <w:noProof w:val="0"/>
          <w:color w:val="374151"/>
          <w:sz w:val="24"/>
          <w:szCs w:val="24"/>
          <w:lang w:val="pt-BR"/>
        </w:rPr>
        <w:t xml:space="preserve"> a module </w:t>
      </w:r>
      <w:r w:rsidRPr="2B17B2A6" w:rsidR="2B17B2A6">
        <w:rPr>
          <w:rFonts w:ascii="ui-sans-serif" w:hAnsi="ui-sans-serif" w:eastAsia="ui-sans-serif" w:cs="ui-sans-serif"/>
          <w:noProof w:val="0"/>
          <w:color w:val="374151"/>
          <w:sz w:val="24"/>
          <w:szCs w:val="24"/>
          <w:lang w:val="pt-BR"/>
        </w:rPr>
        <w:t>or</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component</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is</w:t>
      </w:r>
      <w:r w:rsidRPr="2B17B2A6" w:rsidR="2B17B2A6">
        <w:rPr>
          <w:rFonts w:ascii="ui-sans-serif" w:hAnsi="ui-sans-serif" w:eastAsia="ui-sans-serif" w:cs="ui-sans-serif"/>
          <w:noProof w:val="0"/>
          <w:color w:val="374151"/>
          <w:sz w:val="24"/>
          <w:szCs w:val="24"/>
          <w:lang w:val="pt-BR"/>
        </w:rPr>
        <w:t xml:space="preserve"> abstract </w:t>
      </w:r>
      <w:r w:rsidRPr="2B17B2A6" w:rsidR="2B17B2A6">
        <w:rPr>
          <w:rFonts w:ascii="ui-sans-serif" w:hAnsi="ui-sans-serif" w:eastAsia="ui-sans-serif" w:cs="ui-sans-serif"/>
          <w:noProof w:val="0"/>
          <w:color w:val="374151"/>
          <w:sz w:val="24"/>
          <w:szCs w:val="24"/>
          <w:lang w:val="pt-BR"/>
        </w:rPr>
        <w:t>or</w:t>
      </w:r>
      <w:r w:rsidRPr="2B17B2A6" w:rsidR="2B17B2A6">
        <w:rPr>
          <w:rFonts w:ascii="ui-sans-serif" w:hAnsi="ui-sans-serif" w:eastAsia="ui-sans-serif" w:cs="ui-sans-serif"/>
          <w:noProof w:val="0"/>
          <w:color w:val="374151"/>
          <w:sz w:val="24"/>
          <w:szCs w:val="24"/>
          <w:lang w:val="pt-BR"/>
        </w:rPr>
        <w:t xml:space="preserve"> high-</w:t>
      </w:r>
      <w:r w:rsidRPr="2B17B2A6" w:rsidR="2B17B2A6">
        <w:rPr>
          <w:rFonts w:ascii="ui-sans-serif" w:hAnsi="ui-sans-serif" w:eastAsia="ui-sans-serif" w:cs="ui-sans-serif"/>
          <w:noProof w:val="0"/>
          <w:color w:val="374151"/>
          <w:sz w:val="24"/>
          <w:szCs w:val="24"/>
          <w:lang w:val="pt-BR"/>
        </w:rPr>
        <w:t>level</w:t>
      </w:r>
      <w:r w:rsidRPr="2B17B2A6" w:rsidR="2B17B2A6">
        <w:rPr>
          <w:rFonts w:ascii="ui-sans-serif" w:hAnsi="ui-sans-serif" w:eastAsia="ui-sans-serif" w:cs="ui-sans-serif"/>
          <w:noProof w:val="0"/>
          <w:color w:val="374151"/>
          <w:sz w:val="24"/>
          <w:szCs w:val="24"/>
          <w:lang w:val="pt-BR"/>
        </w:rPr>
        <w:t xml:space="preserve">. Modules </w:t>
      </w:r>
      <w:r w:rsidRPr="2B17B2A6" w:rsidR="2B17B2A6">
        <w:rPr>
          <w:rFonts w:ascii="ui-sans-serif" w:hAnsi="ui-sans-serif" w:eastAsia="ui-sans-serif" w:cs="ui-sans-serif"/>
          <w:noProof w:val="0"/>
          <w:color w:val="374151"/>
          <w:sz w:val="24"/>
          <w:szCs w:val="24"/>
          <w:lang w:val="pt-BR"/>
        </w:rPr>
        <w:t>with</w:t>
      </w:r>
      <w:r w:rsidRPr="2B17B2A6" w:rsidR="2B17B2A6">
        <w:rPr>
          <w:rFonts w:ascii="ui-sans-serif" w:hAnsi="ui-sans-serif" w:eastAsia="ui-sans-serif" w:cs="ui-sans-serif"/>
          <w:noProof w:val="0"/>
          <w:color w:val="374151"/>
          <w:sz w:val="24"/>
          <w:szCs w:val="24"/>
          <w:lang w:val="pt-BR"/>
        </w:rPr>
        <w:t xml:space="preserve"> high </w:t>
      </w:r>
      <w:r w:rsidRPr="2B17B2A6" w:rsidR="2B17B2A6">
        <w:rPr>
          <w:rFonts w:ascii="ui-sans-serif" w:hAnsi="ui-sans-serif" w:eastAsia="ui-sans-serif" w:cs="ui-sans-serif"/>
          <w:noProof w:val="0"/>
          <w:color w:val="374151"/>
          <w:sz w:val="24"/>
          <w:szCs w:val="24"/>
          <w:lang w:val="pt-BR"/>
        </w:rPr>
        <w:t>abstractness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contain</w:t>
      </w:r>
      <w:r w:rsidRPr="2B17B2A6" w:rsidR="2B17B2A6">
        <w:rPr>
          <w:rFonts w:ascii="ui-sans-serif" w:hAnsi="ui-sans-serif" w:eastAsia="ui-sans-serif" w:cs="ui-sans-serif"/>
          <w:noProof w:val="0"/>
          <w:color w:val="374151"/>
          <w:sz w:val="24"/>
          <w:szCs w:val="24"/>
          <w:lang w:val="pt-BR"/>
        </w:rPr>
        <w:t xml:space="preserve"> more general, </w:t>
      </w:r>
      <w:r w:rsidRPr="2B17B2A6" w:rsidR="2B17B2A6">
        <w:rPr>
          <w:rFonts w:ascii="ui-sans-serif" w:hAnsi="ui-sans-serif" w:eastAsia="ui-sans-serif" w:cs="ui-sans-serif"/>
          <w:noProof w:val="0"/>
          <w:color w:val="374151"/>
          <w:sz w:val="24"/>
          <w:szCs w:val="24"/>
          <w:lang w:val="pt-BR"/>
        </w:rPr>
        <w:t>reusable</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code</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while</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those</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with</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low</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abstractness</w:t>
      </w:r>
      <w:r w:rsidRPr="2B17B2A6" w:rsidR="2B17B2A6">
        <w:rPr>
          <w:rFonts w:ascii="ui-sans-serif" w:hAnsi="ui-sans-serif" w:eastAsia="ui-sans-serif" w:cs="ui-sans-serif"/>
          <w:noProof w:val="0"/>
          <w:color w:val="374151"/>
          <w:sz w:val="24"/>
          <w:szCs w:val="24"/>
          <w:lang w:val="pt-BR"/>
        </w:rPr>
        <w:t xml:space="preserve"> are more concrete </w:t>
      </w:r>
      <w:r w:rsidRPr="2B17B2A6" w:rsidR="2B17B2A6">
        <w:rPr>
          <w:rFonts w:ascii="ui-sans-serif" w:hAnsi="ui-sans-serif" w:eastAsia="ui-sans-serif" w:cs="ui-sans-serif"/>
          <w:noProof w:val="0"/>
          <w:color w:val="374151"/>
          <w:sz w:val="24"/>
          <w:szCs w:val="24"/>
          <w:lang w:val="pt-BR"/>
        </w:rPr>
        <w:t>and</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specific</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to</w:t>
      </w:r>
      <w:r w:rsidRPr="2B17B2A6" w:rsidR="2B17B2A6">
        <w:rPr>
          <w:rFonts w:ascii="ui-sans-serif" w:hAnsi="ui-sans-serif" w:eastAsia="ui-sans-serif" w:cs="ui-sans-serif"/>
          <w:noProof w:val="0"/>
          <w:color w:val="374151"/>
          <w:sz w:val="24"/>
          <w:szCs w:val="24"/>
          <w:lang w:val="pt-BR"/>
        </w:rPr>
        <w:t xml:space="preserve"> a particular </w:t>
      </w:r>
      <w:r w:rsidRPr="2B17B2A6" w:rsidR="2B17B2A6">
        <w:rPr>
          <w:rFonts w:ascii="ui-sans-serif" w:hAnsi="ui-sans-serif" w:eastAsia="ui-sans-serif" w:cs="ui-sans-serif"/>
          <w:noProof w:val="0"/>
          <w:color w:val="374151"/>
          <w:sz w:val="24"/>
          <w:szCs w:val="24"/>
          <w:lang w:val="pt-BR"/>
        </w:rPr>
        <w:t>implementation</w:t>
      </w:r>
      <w:r w:rsidRPr="2B17B2A6" w:rsidR="2B17B2A6">
        <w:rPr>
          <w:rFonts w:ascii="ui-sans-serif" w:hAnsi="ui-sans-serif" w:eastAsia="ui-sans-serif" w:cs="ui-sans-serif"/>
          <w:noProof w:val="0"/>
          <w:color w:val="374151"/>
          <w:sz w:val="24"/>
          <w:szCs w:val="24"/>
          <w:lang w:val="pt-BR"/>
        </w:rPr>
        <w:t xml:space="preserve">. High </w:t>
      </w:r>
      <w:r w:rsidRPr="2B17B2A6" w:rsidR="2B17B2A6">
        <w:rPr>
          <w:rFonts w:ascii="ui-sans-serif" w:hAnsi="ui-sans-serif" w:eastAsia="ui-sans-serif" w:cs="ui-sans-serif"/>
          <w:noProof w:val="0"/>
          <w:color w:val="374151"/>
          <w:sz w:val="24"/>
          <w:szCs w:val="24"/>
          <w:lang w:val="pt-BR"/>
        </w:rPr>
        <w:t>abstractness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is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often</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associated</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with</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better</w:t>
      </w:r>
      <w:r w:rsidRPr="2B17B2A6" w:rsidR="2B17B2A6">
        <w:rPr>
          <w:rFonts w:ascii="ui-sans-serif" w:hAnsi="ui-sans-serif" w:eastAsia="ui-sans-serif" w:cs="ui-sans-serif"/>
          <w:noProof w:val="0"/>
          <w:color w:val="374151"/>
          <w:sz w:val="24"/>
          <w:szCs w:val="24"/>
          <w:lang w:val="pt-BR"/>
        </w:rPr>
        <w:t xml:space="preserve"> design </w:t>
      </w:r>
      <w:r w:rsidRPr="2B17B2A6" w:rsidR="2B17B2A6">
        <w:rPr>
          <w:rFonts w:ascii="ui-sans-serif" w:hAnsi="ui-sans-serif" w:eastAsia="ui-sans-serif" w:cs="ui-sans-serif"/>
          <w:noProof w:val="0"/>
          <w:color w:val="374151"/>
          <w:sz w:val="24"/>
          <w:szCs w:val="24"/>
          <w:lang w:val="pt-BR"/>
        </w:rPr>
        <w:t>and</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maintainability</w:t>
      </w:r>
      <w:r w:rsidRPr="2B17B2A6" w:rsidR="2B17B2A6">
        <w:rPr>
          <w:rFonts w:ascii="ui-sans-serif" w:hAnsi="ui-sans-serif" w:eastAsia="ui-sans-serif" w:cs="ui-sans-serif"/>
          <w:noProof w:val="0"/>
          <w:color w:val="374151"/>
          <w:sz w:val="24"/>
          <w:szCs w:val="24"/>
          <w:lang w:val="pt-BR"/>
        </w:rPr>
        <w:t>.</w:t>
      </w:r>
    </w:p>
    <w:p w:rsidR="2B17B2A6" w:rsidP="2B17B2A6" w:rsidRDefault="2B17B2A6" w14:paraId="398F0448" w14:textId="690D0682">
      <w:pPr>
        <w:pStyle w:val="ListParagraph"/>
        <w:numPr>
          <w:ilvl w:val="0"/>
          <w:numId w:val="1"/>
        </w:numPr>
        <w:spacing w:before="0" w:beforeAutospacing="off" w:after="0" w:afterAutospacing="off"/>
        <w:rPr>
          <w:rFonts w:ascii="ui-sans-serif" w:hAnsi="ui-sans-serif" w:eastAsia="ui-sans-serif" w:cs="ui-sans-serif"/>
          <w:noProof w:val="0"/>
          <w:color w:val="374151"/>
          <w:sz w:val="24"/>
          <w:szCs w:val="24"/>
          <w:lang w:val="pt-BR"/>
        </w:rPr>
      </w:pPr>
      <w:r w:rsidRPr="2B17B2A6" w:rsidR="2B17B2A6">
        <w:rPr>
          <w:rFonts w:ascii="ui-sans-serif" w:hAnsi="ui-sans-serif" w:eastAsia="ui-sans-serif" w:cs="ui-sans-serif"/>
          <w:b w:val="1"/>
          <w:bCs w:val="1"/>
          <w:noProof w:val="0"/>
          <w:color w:val="374151"/>
          <w:sz w:val="24"/>
          <w:szCs w:val="24"/>
          <w:lang w:val="pt-BR"/>
        </w:rPr>
        <w:t>Ca (Afferent Couplings)</w:t>
      </w:r>
      <w:r w:rsidRPr="2B17B2A6" w:rsidR="2B17B2A6">
        <w:rPr>
          <w:rFonts w:ascii="ui-sans-serif" w:hAnsi="ui-sans-serif" w:eastAsia="ui-sans-serif" w:cs="ui-sans-serif"/>
          <w:noProof w:val="0"/>
          <w:color w:val="374151"/>
          <w:sz w:val="24"/>
          <w:szCs w:val="24"/>
          <w:lang w:val="pt-BR"/>
        </w:rPr>
        <w:t>: Afferent couplings, also known as incoming dependencies, measure the number of other modules that depend on a particular module. High afferent couplings indicate that many other modules rely on the module in question, which can lead to increased complexity and potential challenges during maintenance.</w:t>
      </w:r>
    </w:p>
    <w:p w:rsidR="2B17B2A6" w:rsidP="2B17B2A6" w:rsidRDefault="2B17B2A6" w14:paraId="1EE35836" w14:textId="283F8CC6">
      <w:pPr>
        <w:pStyle w:val="ListParagraph"/>
        <w:numPr>
          <w:ilvl w:val="0"/>
          <w:numId w:val="1"/>
        </w:numPr>
        <w:spacing w:before="0" w:beforeAutospacing="off" w:after="0" w:afterAutospacing="off"/>
        <w:rPr>
          <w:rFonts w:ascii="ui-sans-serif" w:hAnsi="ui-sans-serif" w:eastAsia="ui-sans-serif" w:cs="ui-sans-serif"/>
          <w:noProof w:val="0"/>
          <w:color w:val="374151"/>
          <w:sz w:val="24"/>
          <w:szCs w:val="24"/>
          <w:lang w:val="pt-BR"/>
        </w:rPr>
      </w:pPr>
      <w:r w:rsidRPr="2B17B2A6" w:rsidR="2B17B2A6">
        <w:rPr>
          <w:rFonts w:ascii="ui-sans-serif" w:hAnsi="ui-sans-serif" w:eastAsia="ui-sans-serif" w:cs="ui-sans-serif"/>
          <w:b w:val="1"/>
          <w:bCs w:val="1"/>
          <w:noProof w:val="0"/>
          <w:color w:val="374151"/>
          <w:sz w:val="24"/>
          <w:szCs w:val="24"/>
          <w:lang w:val="pt-BR"/>
        </w:rPr>
        <w:t>Ce (Efferent Couplings)</w:t>
      </w:r>
      <w:r w:rsidRPr="2B17B2A6" w:rsidR="2B17B2A6">
        <w:rPr>
          <w:rFonts w:ascii="ui-sans-serif" w:hAnsi="ui-sans-serif" w:eastAsia="ui-sans-serif" w:cs="ui-sans-serif"/>
          <w:noProof w:val="0"/>
          <w:color w:val="374151"/>
          <w:sz w:val="24"/>
          <w:szCs w:val="24"/>
          <w:lang w:val="pt-BR"/>
        </w:rPr>
        <w:t>: Efferent couplings, or outgoing dependencies, measure the number of other modules that a particular module depends on. High efferent couplings suggest that a module relies on many other modules, which can make it less cohesive and more tightly coupled with the system.</w:t>
      </w:r>
    </w:p>
    <w:p w:rsidR="2B17B2A6" w:rsidP="2B17B2A6" w:rsidRDefault="2B17B2A6" w14:paraId="674ABC44" w14:textId="5EF6A0D1">
      <w:pPr>
        <w:pStyle w:val="ListParagraph"/>
        <w:numPr>
          <w:ilvl w:val="0"/>
          <w:numId w:val="1"/>
        </w:numPr>
        <w:spacing w:before="0" w:beforeAutospacing="off" w:after="0" w:afterAutospacing="off"/>
        <w:rPr>
          <w:rFonts w:ascii="ui-sans-serif" w:hAnsi="ui-sans-serif" w:eastAsia="ui-sans-serif" w:cs="ui-sans-serif"/>
          <w:noProof w:val="0"/>
          <w:color w:val="374151"/>
          <w:sz w:val="24"/>
          <w:szCs w:val="24"/>
          <w:lang w:val="pt-BR"/>
        </w:rPr>
      </w:pPr>
      <w:r w:rsidRPr="2B17B2A6" w:rsidR="2B17B2A6">
        <w:rPr>
          <w:rFonts w:ascii="ui-sans-serif" w:hAnsi="ui-sans-serif" w:eastAsia="ui-sans-serif" w:cs="ui-sans-serif"/>
          <w:b w:val="1"/>
          <w:bCs w:val="1"/>
          <w:noProof w:val="0"/>
          <w:color w:val="374151"/>
          <w:sz w:val="24"/>
          <w:szCs w:val="24"/>
          <w:lang w:val="pt-BR"/>
        </w:rPr>
        <w:t>D (Distance from the Main Sequence)</w:t>
      </w:r>
      <w:r w:rsidRPr="2B17B2A6" w:rsidR="2B17B2A6">
        <w:rPr>
          <w:rFonts w:ascii="ui-sans-serif" w:hAnsi="ui-sans-serif" w:eastAsia="ui-sans-serif" w:cs="ui-sans-serif"/>
          <w:noProof w:val="0"/>
          <w:color w:val="374151"/>
          <w:sz w:val="24"/>
          <w:szCs w:val="24"/>
          <w:lang w:val="pt-BR"/>
        </w:rPr>
        <w:t>: The distance from the main sequence is a metric used to assess the balance between abstractness (A) and instability (I) in software design. It helps determine whether a module is well-placed in terms of its level of abstraction and its dependencies on other modules. Modules that are too far from the main sequence are often considered problematic in terms of design quality.</w:t>
      </w:r>
    </w:p>
    <w:p w:rsidR="2B17B2A6" w:rsidP="2B17B2A6" w:rsidRDefault="2B17B2A6" w14:paraId="67A588D1" w14:textId="2613370E">
      <w:pPr>
        <w:pStyle w:val="ListParagraph"/>
        <w:numPr>
          <w:ilvl w:val="0"/>
          <w:numId w:val="1"/>
        </w:numPr>
        <w:spacing w:before="0" w:beforeAutospacing="off" w:after="0" w:afterAutospacing="off"/>
        <w:rPr>
          <w:rFonts w:ascii="ui-sans-serif" w:hAnsi="ui-sans-serif" w:eastAsia="ui-sans-serif" w:cs="ui-sans-serif"/>
          <w:noProof w:val="0"/>
          <w:color w:val="374151"/>
          <w:sz w:val="24"/>
          <w:szCs w:val="24"/>
          <w:lang w:val="pt-BR"/>
        </w:rPr>
      </w:pPr>
      <w:r w:rsidRPr="2B17B2A6" w:rsidR="2B17B2A6">
        <w:rPr>
          <w:rFonts w:ascii="ui-sans-serif" w:hAnsi="ui-sans-serif" w:eastAsia="ui-sans-serif" w:cs="ui-sans-serif"/>
          <w:b w:val="1"/>
          <w:bCs w:val="1"/>
          <w:noProof w:val="0"/>
          <w:color w:val="374151"/>
          <w:sz w:val="24"/>
          <w:szCs w:val="24"/>
          <w:lang w:val="pt-BR"/>
        </w:rPr>
        <w:t>I (</w:t>
      </w:r>
      <w:r w:rsidRPr="2B17B2A6" w:rsidR="2B17B2A6">
        <w:rPr>
          <w:rFonts w:ascii="ui-sans-serif" w:hAnsi="ui-sans-serif" w:eastAsia="ui-sans-serif" w:cs="ui-sans-serif"/>
          <w:b w:val="1"/>
          <w:bCs w:val="1"/>
          <w:noProof w:val="0"/>
          <w:color w:val="374151"/>
          <w:sz w:val="24"/>
          <w:szCs w:val="24"/>
          <w:lang w:val="pt-BR"/>
        </w:rPr>
        <w:t>Instability</w:t>
      </w:r>
      <w:r w:rsidRPr="2B17B2A6" w:rsidR="2B17B2A6">
        <w:rPr>
          <w:rFonts w:ascii="ui-sans-serif" w:hAnsi="ui-sans-serif" w:eastAsia="ui-sans-serif" w:cs="ui-sans-serif"/>
          <w:b w:val="1"/>
          <w:bCs w:val="1"/>
          <w:noProof w:val="0"/>
          <w:color w:val="374151"/>
          <w:sz w:val="24"/>
          <w:szCs w:val="24"/>
          <w:lang w:val="pt-BR"/>
        </w:rPr>
        <w:t>)</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Instability</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is</w:t>
      </w:r>
      <w:r w:rsidRPr="2B17B2A6" w:rsidR="2B17B2A6">
        <w:rPr>
          <w:rFonts w:ascii="ui-sans-serif" w:hAnsi="ui-sans-serif" w:eastAsia="ui-sans-serif" w:cs="ui-sans-serif"/>
          <w:noProof w:val="0"/>
          <w:color w:val="374151"/>
          <w:sz w:val="24"/>
          <w:szCs w:val="24"/>
          <w:lang w:val="pt-BR"/>
        </w:rPr>
        <w:t xml:space="preserve"> a </w:t>
      </w:r>
      <w:r w:rsidRPr="2B17B2A6" w:rsidR="2B17B2A6">
        <w:rPr>
          <w:rFonts w:ascii="ui-sans-serif" w:hAnsi="ui-sans-serif" w:eastAsia="ui-sans-serif" w:cs="ui-sans-serif"/>
          <w:noProof w:val="0"/>
          <w:color w:val="374151"/>
          <w:sz w:val="24"/>
          <w:szCs w:val="24"/>
          <w:lang w:val="pt-BR"/>
        </w:rPr>
        <w:t>metric</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that</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quantifies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the</w:t>
      </w:r>
      <w:r w:rsidRPr="2B17B2A6" w:rsidR="2B17B2A6">
        <w:rPr>
          <w:rFonts w:ascii="ui-sans-serif" w:hAnsi="ui-sans-serif" w:eastAsia="ui-sans-serif" w:cs="ui-sans-serif"/>
          <w:noProof w:val="0"/>
          <w:color w:val="374151"/>
          <w:sz w:val="24"/>
          <w:szCs w:val="24"/>
          <w:lang w:val="pt-BR"/>
        </w:rPr>
        <w:t xml:space="preserve"> balance </w:t>
      </w:r>
      <w:r w:rsidRPr="2B17B2A6" w:rsidR="2B17B2A6">
        <w:rPr>
          <w:rFonts w:ascii="ui-sans-serif" w:hAnsi="ui-sans-serif" w:eastAsia="ui-sans-serif" w:cs="ui-sans-serif"/>
          <w:noProof w:val="0"/>
          <w:color w:val="374151"/>
          <w:sz w:val="24"/>
          <w:szCs w:val="24"/>
          <w:lang w:val="pt-BR"/>
        </w:rPr>
        <w:t>between</w:t>
      </w:r>
      <w:r w:rsidRPr="2B17B2A6" w:rsidR="2B17B2A6">
        <w:rPr>
          <w:rFonts w:ascii="ui-sans-serif" w:hAnsi="ui-sans-serif" w:eastAsia="ui-sans-serif" w:cs="ui-sans-serif"/>
          <w:noProof w:val="0"/>
          <w:color w:val="374151"/>
          <w:sz w:val="24"/>
          <w:szCs w:val="24"/>
          <w:lang w:val="pt-BR"/>
        </w:rPr>
        <w:t xml:space="preserve"> a </w:t>
      </w:r>
      <w:r w:rsidRPr="2B17B2A6" w:rsidR="2B17B2A6">
        <w:rPr>
          <w:rFonts w:ascii="ui-sans-serif" w:hAnsi="ui-sans-serif" w:eastAsia="ui-sans-serif" w:cs="ui-sans-serif"/>
          <w:noProof w:val="0"/>
          <w:color w:val="374151"/>
          <w:sz w:val="24"/>
          <w:szCs w:val="24"/>
          <w:lang w:val="pt-BR"/>
        </w:rPr>
        <w:t>module's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incoming</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dependencies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afferent</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couplings</w:t>
      </w:r>
      <w:r w:rsidRPr="2B17B2A6" w:rsidR="2B17B2A6">
        <w:rPr>
          <w:rFonts w:ascii="ui-sans-serif" w:hAnsi="ui-sans-serif" w:eastAsia="ui-sans-serif" w:cs="ui-sans-serif"/>
          <w:noProof w:val="0"/>
          <w:color w:val="374151"/>
          <w:sz w:val="24"/>
          <w:szCs w:val="24"/>
          <w:lang w:val="pt-BR"/>
        </w:rPr>
        <w:t xml:space="preserve">, Ca) </w:t>
      </w:r>
      <w:r w:rsidRPr="2B17B2A6" w:rsidR="2B17B2A6">
        <w:rPr>
          <w:rFonts w:ascii="ui-sans-serif" w:hAnsi="ui-sans-serif" w:eastAsia="ui-sans-serif" w:cs="ui-sans-serif"/>
          <w:noProof w:val="0"/>
          <w:color w:val="374151"/>
          <w:sz w:val="24"/>
          <w:szCs w:val="24"/>
          <w:lang w:val="pt-BR"/>
        </w:rPr>
        <w:t>and</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outgoing</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dependencies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efferent</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couplings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Ce</w:t>
      </w:r>
      <w:r w:rsidRPr="2B17B2A6" w:rsidR="2B17B2A6">
        <w:rPr>
          <w:rFonts w:ascii="ui-sans-serif" w:hAnsi="ui-sans-serif" w:eastAsia="ui-sans-serif" w:cs="ui-sans-serif"/>
          <w:noProof w:val="0"/>
          <w:color w:val="374151"/>
          <w:sz w:val="24"/>
          <w:szCs w:val="24"/>
          <w:lang w:val="pt-BR"/>
        </w:rPr>
        <w:t xml:space="preserve">). It helps </w:t>
      </w:r>
      <w:r w:rsidRPr="2B17B2A6" w:rsidR="2B17B2A6">
        <w:rPr>
          <w:rFonts w:ascii="ui-sans-serif" w:hAnsi="ui-sans-serif" w:eastAsia="ui-sans-serif" w:cs="ui-sans-serif"/>
          <w:noProof w:val="0"/>
          <w:color w:val="374151"/>
          <w:sz w:val="24"/>
          <w:szCs w:val="24"/>
          <w:lang w:val="pt-BR"/>
        </w:rPr>
        <w:t>to</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evaluate</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whether</w:t>
      </w:r>
      <w:r w:rsidRPr="2B17B2A6" w:rsidR="2B17B2A6">
        <w:rPr>
          <w:rFonts w:ascii="ui-sans-serif" w:hAnsi="ui-sans-serif" w:eastAsia="ui-sans-serif" w:cs="ui-sans-serif"/>
          <w:noProof w:val="0"/>
          <w:color w:val="374151"/>
          <w:sz w:val="24"/>
          <w:szCs w:val="24"/>
          <w:lang w:val="pt-BR"/>
        </w:rPr>
        <w:t xml:space="preserve"> a module </w:t>
      </w:r>
      <w:r w:rsidRPr="2B17B2A6" w:rsidR="2B17B2A6">
        <w:rPr>
          <w:rFonts w:ascii="ui-sans-serif" w:hAnsi="ui-sans-serif" w:eastAsia="ui-sans-serif" w:cs="ui-sans-serif"/>
          <w:noProof w:val="0"/>
          <w:color w:val="374151"/>
          <w:sz w:val="24"/>
          <w:szCs w:val="24"/>
          <w:lang w:val="pt-BR"/>
        </w:rPr>
        <w:t>is</w:t>
      </w:r>
      <w:r w:rsidRPr="2B17B2A6" w:rsidR="2B17B2A6">
        <w:rPr>
          <w:rFonts w:ascii="ui-sans-serif" w:hAnsi="ui-sans-serif" w:eastAsia="ui-sans-serif" w:cs="ui-sans-serif"/>
          <w:noProof w:val="0"/>
          <w:color w:val="374151"/>
          <w:sz w:val="24"/>
          <w:szCs w:val="24"/>
          <w:lang w:val="pt-BR"/>
        </w:rPr>
        <w:t xml:space="preserve"> more </w:t>
      </w:r>
      <w:r w:rsidRPr="2B17B2A6" w:rsidR="2B17B2A6">
        <w:rPr>
          <w:rFonts w:ascii="ui-sans-serif" w:hAnsi="ui-sans-serif" w:eastAsia="ui-sans-serif" w:cs="ui-sans-serif"/>
          <w:noProof w:val="0"/>
          <w:color w:val="374151"/>
          <w:sz w:val="24"/>
          <w:szCs w:val="24"/>
          <w:lang w:val="pt-BR"/>
        </w:rPr>
        <w:t>stable</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few</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dependencies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and</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many</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dependents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or</w:t>
      </w:r>
      <w:r w:rsidRPr="2B17B2A6" w:rsidR="2B17B2A6">
        <w:rPr>
          <w:rFonts w:ascii="ui-sans-serif" w:hAnsi="ui-sans-serif" w:eastAsia="ui-sans-serif" w:cs="ui-sans-serif"/>
          <w:noProof w:val="0"/>
          <w:color w:val="374151"/>
          <w:sz w:val="24"/>
          <w:szCs w:val="24"/>
          <w:lang w:val="pt-BR"/>
        </w:rPr>
        <w:t xml:space="preserve"> more </w:t>
      </w:r>
      <w:r w:rsidRPr="2B17B2A6" w:rsidR="2B17B2A6">
        <w:rPr>
          <w:rFonts w:ascii="ui-sans-serif" w:hAnsi="ui-sans-serif" w:eastAsia="ui-sans-serif" w:cs="ui-sans-serif"/>
          <w:noProof w:val="0"/>
          <w:color w:val="374151"/>
          <w:sz w:val="24"/>
          <w:szCs w:val="24"/>
          <w:lang w:val="pt-BR"/>
        </w:rPr>
        <w:t>volatile</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many</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dependencies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and</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few</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dependents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An</w:t>
      </w:r>
      <w:r w:rsidRPr="2B17B2A6" w:rsidR="2B17B2A6">
        <w:rPr>
          <w:rFonts w:ascii="ui-sans-serif" w:hAnsi="ui-sans-serif" w:eastAsia="ui-sans-serif" w:cs="ui-sans-serif"/>
          <w:noProof w:val="0"/>
          <w:color w:val="374151"/>
          <w:sz w:val="24"/>
          <w:szCs w:val="24"/>
          <w:lang w:val="pt-BR"/>
        </w:rPr>
        <w:t xml:space="preserve"> ideal module </w:t>
      </w:r>
      <w:r w:rsidRPr="2B17B2A6" w:rsidR="2B17B2A6">
        <w:rPr>
          <w:rFonts w:ascii="ui-sans-serif" w:hAnsi="ui-sans-serif" w:eastAsia="ui-sans-serif" w:cs="ui-sans-serif"/>
          <w:noProof w:val="0"/>
          <w:color w:val="374151"/>
          <w:sz w:val="24"/>
          <w:szCs w:val="24"/>
          <w:lang w:val="pt-BR"/>
        </w:rPr>
        <w:t>should</w:t>
      </w:r>
      <w:r w:rsidRPr="2B17B2A6" w:rsidR="2B17B2A6">
        <w:rPr>
          <w:rFonts w:ascii="ui-sans-serif" w:hAnsi="ui-sans-serif" w:eastAsia="ui-sans-serif" w:cs="ui-sans-serif"/>
          <w:noProof w:val="0"/>
          <w:color w:val="374151"/>
          <w:sz w:val="24"/>
          <w:szCs w:val="24"/>
          <w:lang w:val="pt-BR"/>
        </w:rPr>
        <w:t xml:space="preserve"> strike a balance </w:t>
      </w:r>
      <w:r w:rsidRPr="2B17B2A6" w:rsidR="2B17B2A6">
        <w:rPr>
          <w:rFonts w:ascii="ui-sans-serif" w:hAnsi="ui-sans-serif" w:eastAsia="ui-sans-serif" w:cs="ui-sans-serif"/>
          <w:noProof w:val="0"/>
          <w:color w:val="374151"/>
          <w:sz w:val="24"/>
          <w:szCs w:val="24"/>
          <w:lang w:val="pt-BR"/>
        </w:rPr>
        <w:t>between</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these</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two</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factors</w:t>
      </w:r>
      <w:r w:rsidRPr="2B17B2A6" w:rsidR="2B17B2A6">
        <w:rPr>
          <w:rFonts w:ascii="ui-sans-serif" w:hAnsi="ui-sans-serif" w:eastAsia="ui-sans-serif" w:cs="ui-sans-serif"/>
          <w:noProof w:val="0"/>
          <w:color w:val="374151"/>
          <w:sz w:val="24"/>
          <w:szCs w:val="24"/>
          <w:lang w:val="pt-BR"/>
        </w:rPr>
        <w:t>.</w:t>
      </w:r>
    </w:p>
    <w:p w:rsidR="2B17B2A6" w:rsidP="2B17B2A6" w:rsidRDefault="2B17B2A6" w14:paraId="178A10DE" w14:textId="5529D8D6">
      <w:pPr>
        <w:pStyle w:val="Normal"/>
        <w:spacing w:before="0" w:beforeAutospacing="off" w:after="0" w:afterAutospacing="off"/>
        <w:rPr>
          <w:rFonts w:ascii="ui-sans-serif" w:hAnsi="ui-sans-serif" w:eastAsia="ui-sans-serif" w:cs="ui-sans-serif"/>
          <w:noProof w:val="0"/>
          <w:color w:val="374151"/>
          <w:sz w:val="24"/>
          <w:szCs w:val="24"/>
          <w:lang w:val="pt-BR"/>
        </w:rPr>
      </w:pPr>
    </w:p>
    <w:p w:rsidR="2B17B2A6" w:rsidP="2B17B2A6" w:rsidRDefault="2B17B2A6" w14:paraId="3FD4C399" w14:textId="0C07517E">
      <w:pPr>
        <w:pStyle w:val="Normal"/>
        <w:spacing w:before="0" w:beforeAutospacing="off" w:after="0" w:afterAutospacing="off"/>
        <w:rPr>
          <w:rFonts w:ascii="ui-sans-serif" w:hAnsi="ui-sans-serif" w:eastAsia="ui-sans-serif" w:cs="ui-sans-serif"/>
          <w:noProof w:val="0"/>
          <w:color w:val="374151"/>
          <w:sz w:val="24"/>
          <w:szCs w:val="24"/>
          <w:lang w:val="pt-BR"/>
        </w:rPr>
      </w:pPr>
    </w:p>
    <w:p w:rsidR="2B17B2A6" w:rsidP="2B17B2A6" w:rsidRDefault="2B17B2A6" w14:paraId="7887AC80" w14:textId="4F5B39FC">
      <w:pPr>
        <w:spacing w:after="120" w:afterAutospacing="off"/>
      </w:pPr>
      <w:r w:rsidRPr="2B17B2A6" w:rsidR="2B17B2A6">
        <w:rPr>
          <w:rFonts w:ascii="Helvetica" w:hAnsi="Helvetica" w:eastAsia="Helvetica" w:cs="Helvetica"/>
          <w:b w:val="1"/>
          <w:bCs w:val="1"/>
          <w:i w:val="0"/>
          <w:iCs w:val="0"/>
          <w:noProof w:val="0"/>
          <w:color w:val="7C98D2"/>
          <w:sz w:val="27"/>
          <w:szCs w:val="27"/>
          <w:lang w:val="pt-BR"/>
        </w:rPr>
        <w:t>Example</w:t>
      </w:r>
      <w:r w:rsidRPr="2B17B2A6" w:rsidR="2B17B2A6">
        <w:rPr>
          <w:rFonts w:ascii="Helvetica" w:hAnsi="Helvetica" w:eastAsia="Helvetica" w:cs="Helvetica"/>
          <w:b w:val="1"/>
          <w:bCs w:val="1"/>
          <w:i w:val="0"/>
          <w:iCs w:val="0"/>
          <w:noProof w:val="0"/>
          <w:color w:val="7C98D2"/>
          <w:sz w:val="27"/>
          <w:szCs w:val="27"/>
          <w:lang w:val="pt-BR"/>
        </w:rPr>
        <w:t xml:space="preserve"> </w:t>
      </w:r>
      <w:r w:rsidRPr="2B17B2A6" w:rsidR="2B17B2A6">
        <w:rPr>
          <w:rFonts w:ascii="Helvetica" w:hAnsi="Helvetica" w:eastAsia="Helvetica" w:cs="Helvetica"/>
          <w:b w:val="1"/>
          <w:bCs w:val="1"/>
          <w:i w:val="0"/>
          <w:iCs w:val="0"/>
          <w:noProof w:val="0"/>
          <w:color w:val="7C98D2"/>
          <w:sz w:val="27"/>
          <w:szCs w:val="27"/>
          <w:lang w:val="pt-BR"/>
        </w:rPr>
        <w:t>of</w:t>
      </w:r>
      <w:r w:rsidRPr="2B17B2A6" w:rsidR="2B17B2A6">
        <w:rPr>
          <w:rFonts w:ascii="Helvetica" w:hAnsi="Helvetica" w:eastAsia="Helvetica" w:cs="Helvetica"/>
          <w:b w:val="1"/>
          <w:bCs w:val="1"/>
          <w:i w:val="0"/>
          <w:iCs w:val="0"/>
          <w:noProof w:val="0"/>
          <w:color w:val="7C98D2"/>
          <w:sz w:val="27"/>
          <w:szCs w:val="27"/>
          <w:lang w:val="pt-BR"/>
        </w:rPr>
        <w:t xml:space="preserve"> a </w:t>
      </w:r>
      <w:r w:rsidRPr="2B17B2A6" w:rsidR="2B17B2A6">
        <w:rPr>
          <w:rFonts w:ascii="Helvetica" w:hAnsi="Helvetica" w:eastAsia="Helvetica" w:cs="Helvetica"/>
          <w:b w:val="1"/>
          <w:bCs w:val="1"/>
          <w:i w:val="0"/>
          <w:iCs w:val="0"/>
          <w:noProof w:val="0"/>
          <w:color w:val="7C98D2"/>
          <w:sz w:val="27"/>
          <w:szCs w:val="27"/>
          <w:lang w:val="pt-BR"/>
        </w:rPr>
        <w:t>method</w:t>
      </w:r>
      <w:r w:rsidRPr="2B17B2A6" w:rsidR="2B17B2A6">
        <w:rPr>
          <w:rFonts w:ascii="Helvetica" w:hAnsi="Helvetica" w:eastAsia="Helvetica" w:cs="Helvetica"/>
          <w:b w:val="1"/>
          <w:bCs w:val="1"/>
          <w:i w:val="0"/>
          <w:iCs w:val="0"/>
          <w:noProof w:val="0"/>
          <w:color w:val="7C98D2"/>
          <w:sz w:val="27"/>
          <w:szCs w:val="27"/>
          <w:lang w:val="pt-BR"/>
        </w:rPr>
        <w:t xml:space="preserve"> </w:t>
      </w:r>
      <w:r w:rsidRPr="2B17B2A6" w:rsidR="2B17B2A6">
        <w:rPr>
          <w:rFonts w:ascii="Helvetica" w:hAnsi="Helvetica" w:eastAsia="Helvetica" w:cs="Helvetica"/>
          <w:b w:val="1"/>
          <w:bCs w:val="1"/>
          <w:i w:val="0"/>
          <w:iCs w:val="0"/>
          <w:noProof w:val="0"/>
          <w:color w:val="7C98D2"/>
          <w:sz w:val="27"/>
          <w:szCs w:val="27"/>
          <w:lang w:val="pt-BR"/>
        </w:rPr>
        <w:t>with</w:t>
      </w:r>
      <w:r w:rsidRPr="2B17B2A6" w:rsidR="2B17B2A6">
        <w:rPr>
          <w:rFonts w:ascii="Helvetica" w:hAnsi="Helvetica" w:eastAsia="Helvetica" w:cs="Helvetica"/>
          <w:b w:val="1"/>
          <w:bCs w:val="1"/>
          <w:i w:val="0"/>
          <w:iCs w:val="0"/>
          <w:noProof w:val="0"/>
          <w:color w:val="7C98D2"/>
          <w:sz w:val="27"/>
          <w:szCs w:val="27"/>
          <w:lang w:val="pt-BR"/>
        </w:rPr>
        <w:t xml:space="preserve"> high </w:t>
      </w:r>
      <w:r w:rsidRPr="2B17B2A6" w:rsidR="2B17B2A6">
        <w:rPr>
          <w:rFonts w:ascii="Helvetica" w:hAnsi="Helvetica" w:eastAsia="Helvetica" w:cs="Helvetica"/>
          <w:b w:val="1"/>
          <w:bCs w:val="1"/>
          <w:i w:val="0"/>
          <w:iCs w:val="0"/>
          <w:noProof w:val="0"/>
          <w:color w:val="7C98D2"/>
          <w:sz w:val="27"/>
          <w:szCs w:val="27"/>
          <w:lang w:val="pt-BR"/>
        </w:rPr>
        <w:t>Afferent</w:t>
      </w:r>
      <w:r w:rsidRPr="2B17B2A6" w:rsidR="2B17B2A6">
        <w:rPr>
          <w:rFonts w:ascii="Helvetica" w:hAnsi="Helvetica" w:eastAsia="Helvetica" w:cs="Helvetica"/>
          <w:b w:val="1"/>
          <w:bCs w:val="1"/>
          <w:i w:val="0"/>
          <w:iCs w:val="0"/>
          <w:noProof w:val="0"/>
          <w:color w:val="7C98D2"/>
          <w:sz w:val="27"/>
          <w:szCs w:val="27"/>
          <w:lang w:val="pt-BR"/>
        </w:rPr>
        <w:t xml:space="preserve"> Couplings</w:t>
      </w:r>
    </w:p>
    <w:p w:rsidR="2B17B2A6" w:rsidP="2B17B2A6" w:rsidRDefault="2B17B2A6" w14:paraId="2C93C2F4" w14:textId="783AD21E">
      <w:pPr>
        <w:pStyle w:val="Normal"/>
        <w:spacing w:before="0" w:beforeAutospacing="off" w:after="0" w:afterAutospacing="off"/>
        <w:rPr>
          <w:rFonts w:ascii="ui-sans-serif" w:hAnsi="ui-sans-serif" w:eastAsia="ui-sans-serif" w:cs="ui-sans-serif"/>
          <w:noProof w:val="0"/>
          <w:color w:val="374151"/>
          <w:sz w:val="24"/>
          <w:szCs w:val="24"/>
          <w:lang w:val="pt-BR"/>
        </w:rPr>
      </w:pPr>
    </w:p>
    <w:p w:rsidR="2B17B2A6" w:rsidP="2B17B2A6" w:rsidRDefault="2B17B2A6" w14:paraId="603AC914" w14:textId="03DB13C6">
      <w:pPr>
        <w:pStyle w:val="Normal"/>
        <w:spacing w:before="0" w:beforeAutospacing="off" w:after="0" w:afterAutospacing="off"/>
      </w:pPr>
      <w:r>
        <w:drawing>
          <wp:inline wp14:editId="5776E79C" wp14:anchorId="422AEE61">
            <wp:extent cx="5886450" cy="282059"/>
            <wp:effectExtent l="0" t="0" r="0" b="0"/>
            <wp:docPr id="2120233806" name="" title=""/>
            <wp:cNvGraphicFramePr>
              <a:graphicFrameLocks noChangeAspect="1"/>
            </wp:cNvGraphicFramePr>
            <a:graphic>
              <a:graphicData uri="http://schemas.openxmlformats.org/drawingml/2006/picture">
                <pic:pic>
                  <pic:nvPicPr>
                    <pic:cNvPr id="0" name=""/>
                    <pic:cNvPicPr/>
                  </pic:nvPicPr>
                  <pic:blipFill>
                    <a:blip r:embed="R8fca84c6786c4f31">
                      <a:extLst>
                        <a:ext xmlns:a="http://schemas.openxmlformats.org/drawingml/2006/main" uri="{28A0092B-C50C-407E-A947-70E740481C1C}">
                          <a14:useLocalDpi val="0"/>
                        </a:ext>
                      </a:extLst>
                    </a:blip>
                    <a:stretch>
                      <a:fillRect/>
                    </a:stretch>
                  </pic:blipFill>
                  <pic:spPr>
                    <a:xfrm>
                      <a:off x="0" y="0"/>
                      <a:ext cx="5886450" cy="282059"/>
                    </a:xfrm>
                    <a:prstGeom prst="rect">
                      <a:avLst/>
                    </a:prstGeom>
                  </pic:spPr>
                </pic:pic>
              </a:graphicData>
            </a:graphic>
          </wp:inline>
        </w:drawing>
      </w:r>
      <w:r w:rsidRPr="2B17B2A6" w:rsidR="2B17B2A6">
        <w:rPr>
          <w:rFonts w:ascii="ui-sans-serif" w:hAnsi="ui-sans-serif" w:eastAsia="ui-sans-serif" w:cs="ui-sans-serif"/>
          <w:noProof w:val="0"/>
          <w:color w:val="374151"/>
          <w:sz w:val="24"/>
          <w:szCs w:val="24"/>
          <w:lang w:val="pt-BR"/>
        </w:rPr>
        <w:t>An</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elevated</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number</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of</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Afferent</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Couplings</w:t>
      </w:r>
      <w:r w:rsidRPr="2B17B2A6" w:rsidR="2B17B2A6">
        <w:rPr>
          <w:rFonts w:ascii="ui-sans-serif" w:hAnsi="ui-sans-serif" w:eastAsia="ui-sans-serif" w:cs="ui-sans-serif"/>
          <w:noProof w:val="0"/>
          <w:color w:val="374151"/>
          <w:sz w:val="24"/>
          <w:szCs w:val="24"/>
          <w:lang w:val="pt-BR"/>
        </w:rPr>
        <w:t xml:space="preserve"> (Ca) </w:t>
      </w:r>
      <w:r w:rsidRPr="2B17B2A6" w:rsidR="2B17B2A6">
        <w:rPr>
          <w:rFonts w:ascii="ui-sans-serif" w:hAnsi="ui-sans-serif" w:eastAsia="ui-sans-serif" w:cs="ui-sans-serif"/>
          <w:noProof w:val="0"/>
          <w:color w:val="374151"/>
          <w:sz w:val="24"/>
          <w:szCs w:val="24"/>
          <w:lang w:val="pt-BR"/>
        </w:rPr>
        <w:t>can</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be</w:t>
      </w:r>
      <w:r w:rsidRPr="2B17B2A6" w:rsidR="2B17B2A6">
        <w:rPr>
          <w:rFonts w:ascii="ui-sans-serif" w:hAnsi="ui-sans-serif" w:eastAsia="ui-sans-serif" w:cs="ui-sans-serif"/>
          <w:noProof w:val="0"/>
          <w:color w:val="374151"/>
          <w:sz w:val="24"/>
          <w:szCs w:val="24"/>
          <w:lang w:val="pt-BR"/>
        </w:rPr>
        <w:t xml:space="preserve"> a </w:t>
      </w:r>
      <w:r w:rsidRPr="2B17B2A6" w:rsidR="2B17B2A6">
        <w:rPr>
          <w:rFonts w:ascii="ui-sans-serif" w:hAnsi="ui-sans-serif" w:eastAsia="ui-sans-serif" w:cs="ui-sans-serif"/>
          <w:noProof w:val="0"/>
          <w:color w:val="374151"/>
          <w:sz w:val="24"/>
          <w:szCs w:val="24"/>
          <w:lang w:val="pt-BR"/>
        </w:rPr>
        <w:t>source</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of</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code</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smells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because</w:t>
      </w:r>
      <w:r w:rsidRPr="2B17B2A6" w:rsidR="2B17B2A6">
        <w:rPr>
          <w:rFonts w:ascii="ui-sans-serif" w:hAnsi="ui-sans-serif" w:eastAsia="ui-sans-serif" w:cs="ui-sans-serif"/>
          <w:noProof w:val="0"/>
          <w:color w:val="374151"/>
          <w:sz w:val="24"/>
          <w:szCs w:val="24"/>
          <w:lang w:val="pt-BR"/>
        </w:rPr>
        <w:t xml:space="preserve"> it </w:t>
      </w:r>
      <w:r w:rsidRPr="2B17B2A6" w:rsidR="2B17B2A6">
        <w:rPr>
          <w:rFonts w:ascii="ui-sans-serif" w:hAnsi="ui-sans-serif" w:eastAsia="ui-sans-serif" w:cs="ui-sans-serif"/>
          <w:noProof w:val="0"/>
          <w:color w:val="374151"/>
          <w:sz w:val="24"/>
          <w:szCs w:val="24"/>
          <w:lang w:val="pt-BR"/>
        </w:rPr>
        <w:t>signifies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that</w:t>
      </w:r>
      <w:r w:rsidRPr="2B17B2A6" w:rsidR="2B17B2A6">
        <w:rPr>
          <w:rFonts w:ascii="ui-sans-serif" w:hAnsi="ui-sans-serif" w:eastAsia="ui-sans-serif" w:cs="ui-sans-serif"/>
          <w:noProof w:val="0"/>
          <w:color w:val="374151"/>
          <w:sz w:val="24"/>
          <w:szCs w:val="24"/>
          <w:lang w:val="pt-BR"/>
        </w:rPr>
        <w:t xml:space="preserve"> a particular module </w:t>
      </w:r>
      <w:r w:rsidRPr="2B17B2A6" w:rsidR="2B17B2A6">
        <w:rPr>
          <w:rFonts w:ascii="ui-sans-serif" w:hAnsi="ui-sans-serif" w:eastAsia="ui-sans-serif" w:cs="ui-sans-serif"/>
          <w:noProof w:val="0"/>
          <w:color w:val="374151"/>
          <w:sz w:val="24"/>
          <w:szCs w:val="24"/>
          <w:lang w:val="pt-BR"/>
        </w:rPr>
        <w:t>or</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component</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is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heavily</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depended</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upon</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by</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other</w:t>
      </w:r>
      <w:r w:rsidRPr="2B17B2A6" w:rsidR="2B17B2A6">
        <w:rPr>
          <w:rFonts w:ascii="ui-sans-serif" w:hAnsi="ui-sans-serif" w:eastAsia="ui-sans-serif" w:cs="ui-sans-serif"/>
          <w:noProof w:val="0"/>
          <w:color w:val="374151"/>
          <w:sz w:val="24"/>
          <w:szCs w:val="24"/>
          <w:lang w:val="pt-BR"/>
        </w:rPr>
        <w:t xml:space="preserve"> modules in </w:t>
      </w:r>
      <w:r w:rsidRPr="2B17B2A6" w:rsidR="2B17B2A6">
        <w:rPr>
          <w:rFonts w:ascii="ui-sans-serif" w:hAnsi="ui-sans-serif" w:eastAsia="ui-sans-serif" w:cs="ui-sans-serif"/>
          <w:noProof w:val="0"/>
          <w:color w:val="374151"/>
          <w:sz w:val="24"/>
          <w:szCs w:val="24"/>
          <w:lang w:val="pt-BR"/>
        </w:rPr>
        <w:t>the</w:t>
      </w:r>
      <w:r w:rsidRPr="2B17B2A6" w:rsidR="2B17B2A6">
        <w:rPr>
          <w:rFonts w:ascii="ui-sans-serif" w:hAnsi="ui-sans-serif" w:eastAsia="ui-sans-serif" w:cs="ui-sans-serif"/>
          <w:noProof w:val="0"/>
          <w:color w:val="374151"/>
          <w:sz w:val="24"/>
          <w:szCs w:val="24"/>
          <w:lang w:val="pt-BR"/>
        </w:rPr>
        <w:t xml:space="preserve"> codebase</w:t>
      </w:r>
    </w:p>
    <w:p w:rsidR="2B17B2A6" w:rsidP="2B17B2A6" w:rsidRDefault="2B17B2A6" w14:paraId="2C366F86" w14:textId="741535E9">
      <w:pPr>
        <w:pStyle w:val="Normal"/>
        <w:rPr>
          <w:rFonts w:ascii="ui-sans-serif" w:hAnsi="ui-sans-serif" w:eastAsia="ui-sans-serif" w:cs="ui-sans-serif"/>
          <w:noProof w:val="0"/>
          <w:color w:val="374151"/>
          <w:sz w:val="24"/>
          <w:szCs w:val="24"/>
          <w:lang w:val="pt-BR"/>
        </w:rPr>
      </w:pPr>
    </w:p>
    <w:p w:rsidR="2B17B2A6" w:rsidP="2B17B2A6" w:rsidRDefault="2B17B2A6" w14:paraId="4FA3FF54" w14:textId="2A2A8D8D">
      <w:pPr>
        <w:spacing w:after="120" w:afterAutospacing="off"/>
        <w:rPr>
          <w:rFonts w:ascii="Helvetica" w:hAnsi="Helvetica" w:eastAsia="Helvetica" w:cs="Helvetica"/>
          <w:b w:val="1"/>
          <w:bCs w:val="1"/>
          <w:i w:val="0"/>
          <w:iCs w:val="0"/>
          <w:noProof w:val="0"/>
          <w:color w:val="7C98D2"/>
          <w:sz w:val="27"/>
          <w:szCs w:val="27"/>
          <w:lang w:val="pt-BR"/>
        </w:rPr>
      </w:pPr>
      <w:r w:rsidRPr="2B17B2A6" w:rsidR="2B17B2A6">
        <w:rPr>
          <w:rFonts w:ascii="Helvetica" w:hAnsi="Helvetica" w:eastAsia="Helvetica" w:cs="Helvetica"/>
          <w:b w:val="1"/>
          <w:bCs w:val="1"/>
          <w:i w:val="0"/>
          <w:iCs w:val="0"/>
          <w:noProof w:val="0"/>
          <w:color w:val="7C98D2"/>
          <w:sz w:val="27"/>
          <w:szCs w:val="27"/>
          <w:lang w:val="pt-BR"/>
        </w:rPr>
        <w:t>Example</w:t>
      </w:r>
      <w:r w:rsidRPr="2B17B2A6" w:rsidR="2B17B2A6">
        <w:rPr>
          <w:rFonts w:ascii="Helvetica" w:hAnsi="Helvetica" w:eastAsia="Helvetica" w:cs="Helvetica"/>
          <w:b w:val="1"/>
          <w:bCs w:val="1"/>
          <w:i w:val="0"/>
          <w:iCs w:val="0"/>
          <w:noProof w:val="0"/>
          <w:color w:val="7C98D2"/>
          <w:sz w:val="27"/>
          <w:szCs w:val="27"/>
          <w:lang w:val="pt-BR"/>
        </w:rPr>
        <w:t xml:space="preserve"> </w:t>
      </w:r>
      <w:r w:rsidRPr="2B17B2A6" w:rsidR="2B17B2A6">
        <w:rPr>
          <w:rFonts w:ascii="Helvetica" w:hAnsi="Helvetica" w:eastAsia="Helvetica" w:cs="Helvetica"/>
          <w:b w:val="1"/>
          <w:bCs w:val="1"/>
          <w:i w:val="0"/>
          <w:iCs w:val="0"/>
          <w:noProof w:val="0"/>
          <w:color w:val="7C98D2"/>
          <w:sz w:val="27"/>
          <w:szCs w:val="27"/>
          <w:lang w:val="pt-BR"/>
        </w:rPr>
        <w:t>of</w:t>
      </w:r>
      <w:r w:rsidRPr="2B17B2A6" w:rsidR="2B17B2A6">
        <w:rPr>
          <w:rFonts w:ascii="Helvetica" w:hAnsi="Helvetica" w:eastAsia="Helvetica" w:cs="Helvetica"/>
          <w:b w:val="1"/>
          <w:bCs w:val="1"/>
          <w:i w:val="0"/>
          <w:iCs w:val="0"/>
          <w:noProof w:val="0"/>
          <w:color w:val="7C98D2"/>
          <w:sz w:val="27"/>
          <w:szCs w:val="27"/>
          <w:lang w:val="pt-BR"/>
        </w:rPr>
        <w:t xml:space="preserve"> a </w:t>
      </w:r>
      <w:r w:rsidRPr="2B17B2A6" w:rsidR="2B17B2A6">
        <w:rPr>
          <w:rFonts w:ascii="Helvetica" w:hAnsi="Helvetica" w:eastAsia="Helvetica" w:cs="Helvetica"/>
          <w:b w:val="1"/>
          <w:bCs w:val="1"/>
          <w:i w:val="0"/>
          <w:iCs w:val="0"/>
          <w:noProof w:val="0"/>
          <w:color w:val="7C98D2"/>
          <w:sz w:val="27"/>
          <w:szCs w:val="27"/>
          <w:lang w:val="pt-BR"/>
        </w:rPr>
        <w:t>method</w:t>
      </w:r>
      <w:r w:rsidRPr="2B17B2A6" w:rsidR="2B17B2A6">
        <w:rPr>
          <w:rFonts w:ascii="Helvetica" w:hAnsi="Helvetica" w:eastAsia="Helvetica" w:cs="Helvetica"/>
          <w:b w:val="1"/>
          <w:bCs w:val="1"/>
          <w:i w:val="0"/>
          <w:iCs w:val="0"/>
          <w:noProof w:val="0"/>
          <w:color w:val="7C98D2"/>
          <w:sz w:val="27"/>
          <w:szCs w:val="27"/>
          <w:lang w:val="pt-BR"/>
        </w:rPr>
        <w:t xml:space="preserve"> </w:t>
      </w:r>
      <w:r w:rsidRPr="2B17B2A6" w:rsidR="2B17B2A6">
        <w:rPr>
          <w:rFonts w:ascii="Helvetica" w:hAnsi="Helvetica" w:eastAsia="Helvetica" w:cs="Helvetica"/>
          <w:b w:val="1"/>
          <w:bCs w:val="1"/>
          <w:i w:val="0"/>
          <w:iCs w:val="0"/>
          <w:noProof w:val="0"/>
          <w:color w:val="7C98D2"/>
          <w:sz w:val="27"/>
          <w:szCs w:val="27"/>
          <w:lang w:val="pt-BR"/>
        </w:rPr>
        <w:t>with</w:t>
      </w:r>
      <w:r w:rsidRPr="2B17B2A6" w:rsidR="2B17B2A6">
        <w:rPr>
          <w:rFonts w:ascii="Helvetica" w:hAnsi="Helvetica" w:eastAsia="Helvetica" w:cs="Helvetica"/>
          <w:b w:val="1"/>
          <w:bCs w:val="1"/>
          <w:i w:val="0"/>
          <w:iCs w:val="0"/>
          <w:noProof w:val="0"/>
          <w:color w:val="7C98D2"/>
          <w:sz w:val="27"/>
          <w:szCs w:val="27"/>
          <w:lang w:val="pt-BR"/>
        </w:rPr>
        <w:t xml:space="preserve"> high </w:t>
      </w:r>
      <w:r w:rsidRPr="2B17B2A6" w:rsidR="2B17B2A6">
        <w:rPr>
          <w:rFonts w:ascii="Helvetica" w:hAnsi="Helvetica" w:eastAsia="Helvetica" w:cs="Helvetica"/>
          <w:b w:val="1"/>
          <w:bCs w:val="1"/>
          <w:i w:val="0"/>
          <w:iCs w:val="0"/>
          <w:noProof w:val="0"/>
          <w:color w:val="7C98D2"/>
          <w:sz w:val="27"/>
          <w:szCs w:val="27"/>
          <w:lang w:val="pt-BR"/>
        </w:rPr>
        <w:t>Efferent</w:t>
      </w:r>
      <w:r w:rsidRPr="2B17B2A6" w:rsidR="2B17B2A6">
        <w:rPr>
          <w:rFonts w:ascii="Helvetica" w:hAnsi="Helvetica" w:eastAsia="Helvetica" w:cs="Helvetica"/>
          <w:b w:val="1"/>
          <w:bCs w:val="1"/>
          <w:i w:val="0"/>
          <w:iCs w:val="0"/>
          <w:noProof w:val="0"/>
          <w:color w:val="7C98D2"/>
          <w:sz w:val="27"/>
          <w:szCs w:val="27"/>
          <w:lang w:val="pt-BR"/>
        </w:rPr>
        <w:t xml:space="preserve"> </w:t>
      </w:r>
      <w:r w:rsidRPr="2B17B2A6" w:rsidR="2B17B2A6">
        <w:rPr>
          <w:rFonts w:ascii="Helvetica" w:hAnsi="Helvetica" w:eastAsia="Helvetica" w:cs="Helvetica"/>
          <w:b w:val="1"/>
          <w:bCs w:val="1"/>
          <w:i w:val="0"/>
          <w:iCs w:val="0"/>
          <w:noProof w:val="0"/>
          <w:color w:val="7C98D2"/>
          <w:sz w:val="27"/>
          <w:szCs w:val="27"/>
          <w:lang w:val="pt-BR"/>
        </w:rPr>
        <w:t>Couplings</w:t>
      </w:r>
    </w:p>
    <w:p w:rsidR="2B17B2A6" w:rsidP="2B17B2A6" w:rsidRDefault="2B17B2A6" w14:paraId="461CF648" w14:textId="1E7F565D">
      <w:pPr>
        <w:pStyle w:val="Normal"/>
        <w:spacing w:after="120" w:afterAutospacing="off"/>
        <w:rPr>
          <w:rFonts w:ascii="Helvetica" w:hAnsi="Helvetica" w:eastAsia="Helvetica" w:cs="Helvetica"/>
          <w:b w:val="1"/>
          <w:bCs w:val="1"/>
          <w:i w:val="0"/>
          <w:iCs w:val="0"/>
          <w:noProof w:val="0"/>
          <w:color w:val="7C98D2"/>
          <w:sz w:val="27"/>
          <w:szCs w:val="27"/>
          <w:lang w:val="pt-BR"/>
        </w:rPr>
      </w:pPr>
    </w:p>
    <w:p w:rsidR="2B17B2A6" w:rsidP="2B17B2A6" w:rsidRDefault="2B17B2A6" w14:paraId="41944492" w14:textId="3E63AA58">
      <w:pPr>
        <w:pStyle w:val="Normal"/>
      </w:pPr>
      <w:r>
        <w:drawing>
          <wp:inline wp14:editId="5E12F420" wp14:anchorId="5BEB87E5">
            <wp:extent cx="5953125" cy="235644"/>
            <wp:effectExtent l="0" t="0" r="0" b="0"/>
            <wp:docPr id="25370986" name="" title=""/>
            <wp:cNvGraphicFramePr>
              <a:graphicFrameLocks noChangeAspect="1"/>
            </wp:cNvGraphicFramePr>
            <a:graphic>
              <a:graphicData uri="http://schemas.openxmlformats.org/drawingml/2006/picture">
                <pic:pic>
                  <pic:nvPicPr>
                    <pic:cNvPr id="0" name=""/>
                    <pic:cNvPicPr/>
                  </pic:nvPicPr>
                  <pic:blipFill>
                    <a:blip r:embed="Rd66c873026d64f8b">
                      <a:extLst>
                        <a:ext xmlns:a="http://schemas.openxmlformats.org/drawingml/2006/main" uri="{28A0092B-C50C-407E-A947-70E740481C1C}">
                          <a14:useLocalDpi val="0"/>
                        </a:ext>
                      </a:extLst>
                    </a:blip>
                    <a:stretch>
                      <a:fillRect/>
                    </a:stretch>
                  </pic:blipFill>
                  <pic:spPr>
                    <a:xfrm>
                      <a:off x="0" y="0"/>
                      <a:ext cx="5953125" cy="235644"/>
                    </a:xfrm>
                    <a:prstGeom prst="rect">
                      <a:avLst/>
                    </a:prstGeom>
                  </pic:spPr>
                </pic:pic>
              </a:graphicData>
            </a:graphic>
          </wp:inline>
        </w:drawing>
      </w:r>
      <w:r w:rsidRPr="2B17B2A6" w:rsidR="2B17B2A6">
        <w:rPr>
          <w:rFonts w:ascii="ui-sans-serif" w:hAnsi="ui-sans-serif" w:eastAsia="ui-sans-serif" w:cs="ui-sans-serif"/>
          <w:noProof w:val="0"/>
          <w:color w:val="374151"/>
          <w:sz w:val="24"/>
          <w:szCs w:val="24"/>
          <w:lang w:val="pt-BR"/>
        </w:rPr>
        <w:t xml:space="preserve">A high </w:t>
      </w:r>
      <w:r w:rsidRPr="2B17B2A6" w:rsidR="2B17B2A6">
        <w:rPr>
          <w:rFonts w:ascii="ui-sans-serif" w:hAnsi="ui-sans-serif" w:eastAsia="ui-sans-serif" w:cs="ui-sans-serif"/>
          <w:noProof w:val="0"/>
          <w:color w:val="374151"/>
          <w:sz w:val="24"/>
          <w:szCs w:val="24"/>
          <w:lang w:val="pt-BR"/>
        </w:rPr>
        <w:t>number</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of</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Efferent</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Couplings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indicates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that</w:t>
      </w:r>
      <w:r w:rsidRPr="2B17B2A6" w:rsidR="2B17B2A6">
        <w:rPr>
          <w:rFonts w:ascii="ui-sans-serif" w:hAnsi="ui-sans-serif" w:eastAsia="ui-sans-serif" w:cs="ui-sans-serif"/>
          <w:noProof w:val="0"/>
          <w:color w:val="374151"/>
          <w:sz w:val="24"/>
          <w:szCs w:val="24"/>
          <w:lang w:val="pt-BR"/>
        </w:rPr>
        <w:t xml:space="preserve"> a module </w:t>
      </w:r>
      <w:r w:rsidRPr="2B17B2A6" w:rsidR="2B17B2A6">
        <w:rPr>
          <w:rFonts w:ascii="ui-sans-serif" w:hAnsi="ui-sans-serif" w:eastAsia="ui-sans-serif" w:cs="ui-sans-serif"/>
          <w:noProof w:val="0"/>
          <w:color w:val="374151"/>
          <w:sz w:val="24"/>
          <w:szCs w:val="24"/>
          <w:lang w:val="pt-BR"/>
        </w:rPr>
        <w:t>is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heavily</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dependent</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on</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other</w:t>
      </w:r>
      <w:r w:rsidRPr="2B17B2A6" w:rsidR="2B17B2A6">
        <w:rPr>
          <w:rFonts w:ascii="ui-sans-serif" w:hAnsi="ui-sans-serif" w:eastAsia="ui-sans-serif" w:cs="ui-sans-serif"/>
          <w:noProof w:val="0"/>
          <w:color w:val="374151"/>
          <w:sz w:val="24"/>
          <w:szCs w:val="24"/>
          <w:lang w:val="pt-BR"/>
        </w:rPr>
        <w:t xml:space="preserve"> modules, </w:t>
      </w:r>
      <w:r w:rsidRPr="2B17B2A6" w:rsidR="2B17B2A6">
        <w:rPr>
          <w:rFonts w:ascii="ui-sans-serif" w:hAnsi="ui-sans-serif" w:eastAsia="ui-sans-serif" w:cs="ui-sans-serif"/>
          <w:noProof w:val="0"/>
          <w:color w:val="374151"/>
          <w:sz w:val="24"/>
          <w:szCs w:val="24"/>
          <w:lang w:val="pt-BR"/>
        </w:rPr>
        <w:t>potentially</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leading</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to</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code</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smells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related</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to</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low</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cohesion</w:t>
      </w:r>
      <w:r w:rsidRPr="2B17B2A6" w:rsidR="2B17B2A6">
        <w:rPr>
          <w:rFonts w:ascii="ui-sans-serif" w:hAnsi="ui-sans-serif" w:eastAsia="ui-sans-serif" w:cs="ui-sans-serif"/>
          <w:noProof w:val="0"/>
          <w:color w:val="374151"/>
          <w:sz w:val="24"/>
          <w:szCs w:val="24"/>
          <w:lang w:val="pt-BR"/>
        </w:rPr>
        <w:t xml:space="preserve">, a </w:t>
      </w:r>
      <w:r w:rsidRPr="2B17B2A6" w:rsidR="2B17B2A6">
        <w:rPr>
          <w:rFonts w:ascii="ui-sans-serif" w:hAnsi="ui-sans-serif" w:eastAsia="ui-sans-serif" w:cs="ui-sans-serif"/>
          <w:noProof w:val="0"/>
          <w:color w:val="374151"/>
          <w:sz w:val="24"/>
          <w:szCs w:val="24"/>
          <w:lang w:val="pt-BR"/>
        </w:rPr>
        <w:t>ripple</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effect</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of</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changes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dependency</w:t>
      </w:r>
      <w:r w:rsidRPr="2B17B2A6" w:rsidR="2B17B2A6">
        <w:rPr>
          <w:rFonts w:ascii="ui-sans-serif" w:hAnsi="ui-sans-serif" w:eastAsia="ui-sans-serif" w:cs="ui-sans-serif"/>
          <w:noProof w:val="0"/>
          <w:color w:val="374151"/>
          <w:sz w:val="24"/>
          <w:szCs w:val="24"/>
          <w:lang w:val="pt-BR"/>
        </w:rPr>
        <w:t xml:space="preserve"> management </w:t>
      </w:r>
      <w:r w:rsidRPr="2B17B2A6" w:rsidR="2B17B2A6">
        <w:rPr>
          <w:rFonts w:ascii="ui-sans-serif" w:hAnsi="ui-sans-serif" w:eastAsia="ui-sans-serif" w:cs="ui-sans-serif"/>
          <w:noProof w:val="0"/>
          <w:color w:val="374151"/>
          <w:sz w:val="24"/>
          <w:szCs w:val="24"/>
          <w:lang w:val="pt-BR"/>
        </w:rPr>
        <w:t>issues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and</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reduced</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encapsulation</w:t>
      </w:r>
      <w:r w:rsidRPr="2B17B2A6" w:rsidR="2B17B2A6">
        <w:rPr>
          <w:rFonts w:ascii="ui-sans-serif" w:hAnsi="ui-sans-serif" w:eastAsia="ui-sans-serif" w:cs="ui-sans-serif"/>
          <w:noProof w:val="0"/>
          <w:color w:val="374151"/>
          <w:sz w:val="24"/>
          <w:szCs w:val="24"/>
          <w:lang w:val="pt-BR"/>
        </w:rPr>
        <w:t>.</w:t>
      </w:r>
    </w:p>
    <w:p w:rsidR="2B17B2A6" w:rsidP="2B17B2A6" w:rsidRDefault="2B17B2A6" w14:paraId="03EA2148" w14:textId="5E601AF9">
      <w:pPr>
        <w:pStyle w:val="Normal"/>
        <w:rPr>
          <w:rFonts w:ascii="ui-sans-serif" w:hAnsi="ui-sans-serif" w:eastAsia="ui-sans-serif" w:cs="ui-sans-serif"/>
          <w:noProof w:val="0"/>
          <w:color w:val="374151"/>
          <w:sz w:val="24"/>
          <w:szCs w:val="24"/>
          <w:lang w:val="pt-BR"/>
        </w:rPr>
      </w:pPr>
    </w:p>
    <w:p w:rsidR="2B17B2A6" w:rsidP="2B17B2A6" w:rsidRDefault="2B17B2A6" w14:paraId="45FD1661" w14:textId="1574FB00">
      <w:pPr>
        <w:spacing w:after="120" w:afterAutospacing="off"/>
        <w:rPr>
          <w:rFonts w:ascii="Helvetica" w:hAnsi="Helvetica" w:eastAsia="Helvetica" w:cs="Helvetica"/>
          <w:b w:val="1"/>
          <w:bCs w:val="1"/>
          <w:i w:val="0"/>
          <w:iCs w:val="0"/>
          <w:noProof w:val="0"/>
          <w:color w:val="7C98D2"/>
          <w:sz w:val="27"/>
          <w:szCs w:val="27"/>
          <w:lang w:val="pt-BR"/>
        </w:rPr>
      </w:pPr>
      <w:r w:rsidRPr="2B17B2A6" w:rsidR="2B17B2A6">
        <w:rPr>
          <w:rFonts w:ascii="Helvetica" w:hAnsi="Helvetica" w:eastAsia="Helvetica" w:cs="Helvetica"/>
          <w:b w:val="1"/>
          <w:bCs w:val="1"/>
          <w:i w:val="0"/>
          <w:iCs w:val="0"/>
          <w:noProof w:val="0"/>
          <w:color w:val="7C98D2"/>
          <w:sz w:val="27"/>
          <w:szCs w:val="27"/>
          <w:lang w:val="pt-BR"/>
        </w:rPr>
        <w:t>Example</w:t>
      </w:r>
      <w:r w:rsidRPr="2B17B2A6" w:rsidR="2B17B2A6">
        <w:rPr>
          <w:rFonts w:ascii="Helvetica" w:hAnsi="Helvetica" w:eastAsia="Helvetica" w:cs="Helvetica"/>
          <w:b w:val="1"/>
          <w:bCs w:val="1"/>
          <w:i w:val="0"/>
          <w:iCs w:val="0"/>
          <w:noProof w:val="0"/>
          <w:color w:val="7C98D2"/>
          <w:sz w:val="27"/>
          <w:szCs w:val="27"/>
          <w:lang w:val="pt-BR"/>
        </w:rPr>
        <w:t xml:space="preserve"> </w:t>
      </w:r>
      <w:r w:rsidRPr="2B17B2A6" w:rsidR="2B17B2A6">
        <w:rPr>
          <w:rFonts w:ascii="Helvetica" w:hAnsi="Helvetica" w:eastAsia="Helvetica" w:cs="Helvetica"/>
          <w:b w:val="1"/>
          <w:bCs w:val="1"/>
          <w:i w:val="0"/>
          <w:iCs w:val="0"/>
          <w:noProof w:val="0"/>
          <w:color w:val="7C98D2"/>
          <w:sz w:val="27"/>
          <w:szCs w:val="27"/>
          <w:lang w:val="pt-BR"/>
        </w:rPr>
        <w:t>of</w:t>
      </w:r>
      <w:r w:rsidRPr="2B17B2A6" w:rsidR="2B17B2A6">
        <w:rPr>
          <w:rFonts w:ascii="Helvetica" w:hAnsi="Helvetica" w:eastAsia="Helvetica" w:cs="Helvetica"/>
          <w:b w:val="1"/>
          <w:bCs w:val="1"/>
          <w:i w:val="0"/>
          <w:iCs w:val="0"/>
          <w:noProof w:val="0"/>
          <w:color w:val="7C98D2"/>
          <w:sz w:val="27"/>
          <w:szCs w:val="27"/>
          <w:lang w:val="pt-BR"/>
        </w:rPr>
        <w:t xml:space="preserve"> a </w:t>
      </w:r>
      <w:r w:rsidRPr="2B17B2A6" w:rsidR="2B17B2A6">
        <w:rPr>
          <w:rFonts w:ascii="Helvetica" w:hAnsi="Helvetica" w:eastAsia="Helvetica" w:cs="Helvetica"/>
          <w:b w:val="1"/>
          <w:bCs w:val="1"/>
          <w:i w:val="0"/>
          <w:iCs w:val="0"/>
          <w:noProof w:val="0"/>
          <w:color w:val="7C98D2"/>
          <w:sz w:val="27"/>
          <w:szCs w:val="27"/>
          <w:lang w:val="pt-BR"/>
        </w:rPr>
        <w:t>method</w:t>
      </w:r>
      <w:r w:rsidRPr="2B17B2A6" w:rsidR="2B17B2A6">
        <w:rPr>
          <w:rFonts w:ascii="Helvetica" w:hAnsi="Helvetica" w:eastAsia="Helvetica" w:cs="Helvetica"/>
          <w:b w:val="1"/>
          <w:bCs w:val="1"/>
          <w:i w:val="0"/>
          <w:iCs w:val="0"/>
          <w:noProof w:val="0"/>
          <w:color w:val="7C98D2"/>
          <w:sz w:val="27"/>
          <w:szCs w:val="27"/>
          <w:lang w:val="pt-BR"/>
        </w:rPr>
        <w:t xml:space="preserve"> </w:t>
      </w:r>
      <w:r w:rsidRPr="2B17B2A6" w:rsidR="2B17B2A6">
        <w:rPr>
          <w:rFonts w:ascii="Helvetica" w:hAnsi="Helvetica" w:eastAsia="Helvetica" w:cs="Helvetica"/>
          <w:b w:val="1"/>
          <w:bCs w:val="1"/>
          <w:i w:val="0"/>
          <w:iCs w:val="0"/>
          <w:noProof w:val="0"/>
          <w:color w:val="7C98D2"/>
          <w:sz w:val="27"/>
          <w:szCs w:val="27"/>
          <w:lang w:val="pt-BR"/>
        </w:rPr>
        <w:t>with</w:t>
      </w:r>
      <w:r w:rsidRPr="2B17B2A6" w:rsidR="2B17B2A6">
        <w:rPr>
          <w:rFonts w:ascii="Helvetica" w:hAnsi="Helvetica" w:eastAsia="Helvetica" w:cs="Helvetica"/>
          <w:b w:val="1"/>
          <w:bCs w:val="1"/>
          <w:i w:val="0"/>
          <w:iCs w:val="0"/>
          <w:noProof w:val="0"/>
          <w:color w:val="7C98D2"/>
          <w:sz w:val="27"/>
          <w:szCs w:val="27"/>
          <w:lang w:val="pt-BR"/>
        </w:rPr>
        <w:t xml:space="preserve"> high Distance </w:t>
      </w:r>
      <w:r w:rsidRPr="2B17B2A6" w:rsidR="2B17B2A6">
        <w:rPr>
          <w:rFonts w:ascii="Helvetica" w:hAnsi="Helvetica" w:eastAsia="Helvetica" w:cs="Helvetica"/>
          <w:b w:val="1"/>
          <w:bCs w:val="1"/>
          <w:i w:val="0"/>
          <w:iCs w:val="0"/>
          <w:noProof w:val="0"/>
          <w:color w:val="7C98D2"/>
          <w:sz w:val="27"/>
          <w:szCs w:val="27"/>
          <w:lang w:val="pt-BR"/>
        </w:rPr>
        <w:t>from</w:t>
      </w:r>
      <w:r w:rsidRPr="2B17B2A6" w:rsidR="2B17B2A6">
        <w:rPr>
          <w:rFonts w:ascii="Helvetica" w:hAnsi="Helvetica" w:eastAsia="Helvetica" w:cs="Helvetica"/>
          <w:b w:val="1"/>
          <w:bCs w:val="1"/>
          <w:i w:val="0"/>
          <w:iCs w:val="0"/>
          <w:noProof w:val="0"/>
          <w:color w:val="7C98D2"/>
          <w:sz w:val="27"/>
          <w:szCs w:val="27"/>
          <w:lang w:val="pt-BR"/>
        </w:rPr>
        <w:t xml:space="preserve"> </w:t>
      </w:r>
      <w:r w:rsidRPr="2B17B2A6" w:rsidR="2B17B2A6">
        <w:rPr>
          <w:rFonts w:ascii="Helvetica" w:hAnsi="Helvetica" w:eastAsia="Helvetica" w:cs="Helvetica"/>
          <w:b w:val="1"/>
          <w:bCs w:val="1"/>
          <w:i w:val="0"/>
          <w:iCs w:val="0"/>
          <w:noProof w:val="0"/>
          <w:color w:val="7C98D2"/>
          <w:sz w:val="27"/>
          <w:szCs w:val="27"/>
          <w:lang w:val="pt-BR"/>
        </w:rPr>
        <w:t>the</w:t>
      </w:r>
      <w:r w:rsidRPr="2B17B2A6" w:rsidR="2B17B2A6">
        <w:rPr>
          <w:rFonts w:ascii="Helvetica" w:hAnsi="Helvetica" w:eastAsia="Helvetica" w:cs="Helvetica"/>
          <w:b w:val="1"/>
          <w:bCs w:val="1"/>
          <w:i w:val="0"/>
          <w:iCs w:val="0"/>
          <w:noProof w:val="0"/>
          <w:color w:val="7C98D2"/>
          <w:sz w:val="27"/>
          <w:szCs w:val="27"/>
          <w:lang w:val="pt-BR"/>
        </w:rPr>
        <w:t xml:space="preserve"> main Sequence</w:t>
      </w:r>
    </w:p>
    <w:p w:rsidR="2B17B2A6" w:rsidP="2B17B2A6" w:rsidRDefault="2B17B2A6" w14:paraId="67CC0C17" w14:textId="4E4F8302">
      <w:pPr>
        <w:pStyle w:val="Normal"/>
        <w:rPr>
          <w:rFonts w:ascii="ui-sans-serif" w:hAnsi="ui-sans-serif" w:eastAsia="ui-sans-serif" w:cs="ui-sans-serif"/>
          <w:noProof w:val="0"/>
          <w:color w:val="374151"/>
          <w:sz w:val="24"/>
          <w:szCs w:val="24"/>
          <w:lang w:val="pt-BR"/>
        </w:rPr>
      </w:pPr>
    </w:p>
    <w:p w:rsidR="2B17B2A6" w:rsidP="2B17B2A6" w:rsidRDefault="2B17B2A6" w14:paraId="6ECF1514" w14:textId="2870A77A">
      <w:pPr>
        <w:pStyle w:val="Normal"/>
      </w:pPr>
      <w:r>
        <w:drawing>
          <wp:inline wp14:editId="506981E4" wp14:anchorId="6FF4EB3C">
            <wp:extent cx="5905500" cy="209153"/>
            <wp:effectExtent l="0" t="0" r="0" b="0"/>
            <wp:docPr id="1702740152" name="" title=""/>
            <wp:cNvGraphicFramePr>
              <a:graphicFrameLocks noChangeAspect="1"/>
            </wp:cNvGraphicFramePr>
            <a:graphic>
              <a:graphicData uri="http://schemas.openxmlformats.org/drawingml/2006/picture">
                <pic:pic>
                  <pic:nvPicPr>
                    <pic:cNvPr id="0" name=""/>
                    <pic:cNvPicPr/>
                  </pic:nvPicPr>
                  <pic:blipFill>
                    <a:blip r:embed="R5643ff7a87ec4517">
                      <a:extLst>
                        <a:ext xmlns:a="http://schemas.openxmlformats.org/drawingml/2006/main" uri="{28A0092B-C50C-407E-A947-70E740481C1C}">
                          <a14:useLocalDpi val="0"/>
                        </a:ext>
                      </a:extLst>
                    </a:blip>
                    <a:stretch>
                      <a:fillRect/>
                    </a:stretch>
                  </pic:blipFill>
                  <pic:spPr>
                    <a:xfrm>
                      <a:off x="0" y="0"/>
                      <a:ext cx="5905500" cy="209153"/>
                    </a:xfrm>
                    <a:prstGeom prst="rect">
                      <a:avLst/>
                    </a:prstGeom>
                  </pic:spPr>
                </pic:pic>
              </a:graphicData>
            </a:graphic>
          </wp:inline>
        </w:drawing>
      </w:r>
      <w:r w:rsidRPr="2B17B2A6" w:rsidR="2B17B2A6">
        <w:rPr>
          <w:rFonts w:ascii="ui-sans-serif" w:hAnsi="ui-sans-serif" w:eastAsia="ui-sans-serif" w:cs="ui-sans-serif"/>
          <w:noProof w:val="0"/>
          <w:color w:val="374151"/>
          <w:sz w:val="24"/>
          <w:szCs w:val="24"/>
          <w:lang w:val="pt-BR"/>
        </w:rPr>
        <w:t xml:space="preserve">A </w:t>
      </w:r>
      <w:r w:rsidRPr="2B17B2A6" w:rsidR="2B17B2A6">
        <w:rPr>
          <w:rFonts w:ascii="ui-sans-serif" w:hAnsi="ui-sans-serif" w:eastAsia="ui-sans-serif" w:cs="ui-sans-serif"/>
          <w:noProof w:val="0"/>
          <w:color w:val="374151"/>
          <w:sz w:val="24"/>
          <w:szCs w:val="24"/>
          <w:lang w:val="pt-BR"/>
        </w:rPr>
        <w:t>significant</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distance</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from</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the</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main</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sequence</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suggests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an</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imbalance</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between</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abstractness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and</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instability</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which</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can</w:t>
      </w:r>
      <w:r w:rsidRPr="2B17B2A6" w:rsidR="2B17B2A6">
        <w:rPr>
          <w:rFonts w:ascii="ui-sans-serif" w:hAnsi="ui-sans-serif" w:eastAsia="ui-sans-serif" w:cs="ui-sans-serif"/>
          <w:noProof w:val="0"/>
          <w:color w:val="374151"/>
          <w:sz w:val="24"/>
          <w:szCs w:val="24"/>
          <w:lang w:val="pt-BR"/>
        </w:rPr>
        <w:t xml:space="preserve"> lead </w:t>
      </w:r>
      <w:r w:rsidRPr="2B17B2A6" w:rsidR="2B17B2A6">
        <w:rPr>
          <w:rFonts w:ascii="ui-sans-serif" w:hAnsi="ui-sans-serif" w:eastAsia="ui-sans-serif" w:cs="ui-sans-serif"/>
          <w:noProof w:val="0"/>
          <w:color w:val="374151"/>
          <w:sz w:val="24"/>
          <w:szCs w:val="24"/>
          <w:lang w:val="pt-BR"/>
        </w:rPr>
        <w:t>to</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code</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smells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associated</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with</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overly</w:t>
      </w:r>
      <w:r w:rsidRPr="2B17B2A6" w:rsidR="2B17B2A6">
        <w:rPr>
          <w:rFonts w:ascii="ui-sans-serif" w:hAnsi="ui-sans-serif" w:eastAsia="ui-sans-serif" w:cs="ui-sans-serif"/>
          <w:noProof w:val="0"/>
          <w:color w:val="374151"/>
          <w:sz w:val="24"/>
          <w:szCs w:val="24"/>
          <w:lang w:val="pt-BR"/>
        </w:rPr>
        <w:t xml:space="preserve"> abstract modules, </w:t>
      </w:r>
      <w:r w:rsidRPr="2B17B2A6" w:rsidR="2B17B2A6">
        <w:rPr>
          <w:rFonts w:ascii="ui-sans-serif" w:hAnsi="ui-sans-serif" w:eastAsia="ui-sans-serif" w:cs="ui-sans-serif"/>
          <w:noProof w:val="0"/>
          <w:color w:val="374151"/>
          <w:sz w:val="24"/>
          <w:szCs w:val="24"/>
          <w:lang w:val="pt-BR"/>
        </w:rPr>
        <w:t>fragility</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complex</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dependencies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and</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violations</w:t>
      </w:r>
      <w:r w:rsidRPr="2B17B2A6" w:rsidR="2B17B2A6">
        <w:rPr>
          <w:rFonts w:ascii="ui-sans-serif" w:hAnsi="ui-sans-serif" w:eastAsia="ui-sans-serif" w:cs="ui-sans-serif"/>
          <w:noProof w:val="0"/>
          <w:color w:val="374151"/>
          <w:sz w:val="24"/>
          <w:szCs w:val="24"/>
          <w:lang w:val="pt-BR"/>
        </w:rPr>
        <w:t xml:space="preserve"> </w:t>
      </w:r>
      <w:r w:rsidRPr="2B17B2A6" w:rsidR="2B17B2A6">
        <w:rPr>
          <w:rFonts w:ascii="ui-sans-serif" w:hAnsi="ui-sans-serif" w:eastAsia="ui-sans-serif" w:cs="ui-sans-serif"/>
          <w:noProof w:val="0"/>
          <w:color w:val="374151"/>
          <w:sz w:val="24"/>
          <w:szCs w:val="24"/>
          <w:lang w:val="pt-BR"/>
        </w:rPr>
        <w:t>of</w:t>
      </w:r>
      <w:r w:rsidRPr="2B17B2A6" w:rsidR="2B17B2A6">
        <w:rPr>
          <w:rFonts w:ascii="ui-sans-serif" w:hAnsi="ui-sans-serif" w:eastAsia="ui-sans-serif" w:cs="ui-sans-serif"/>
          <w:noProof w:val="0"/>
          <w:color w:val="374151"/>
          <w:sz w:val="24"/>
          <w:szCs w:val="24"/>
          <w:lang w:val="pt-BR"/>
        </w:rPr>
        <w:t xml:space="preserve"> design principles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b5990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6398CC"/>
    <w:rsid w:val="2B17B2A6"/>
    <w:rsid w:val="4F6398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98CC"/>
  <w15:chartTrackingRefBased/>
  <w15:docId w15:val="{93868DA4-D994-4BA9-8DD3-D94D5C8677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6e57d7014924473" /><Relationship Type="http://schemas.openxmlformats.org/officeDocument/2006/relationships/image" Target="/media/image2.png" Id="R8fca84c6786c4f31" /><Relationship Type="http://schemas.openxmlformats.org/officeDocument/2006/relationships/image" Target="/media/image3.png" Id="Rd66c873026d64f8b" /><Relationship Type="http://schemas.openxmlformats.org/officeDocument/2006/relationships/image" Target="/media/image4.png" Id="R5643ff7a87ec4517" /><Relationship Type="http://schemas.openxmlformats.org/officeDocument/2006/relationships/numbering" Target="numbering.xml" Id="Rd819ee27ab8b40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2023-11-07T00:30:27.9786556Z</dcterms:created>
  <dcterms:modified xsi:type="dcterms:W3CDTF">2023-11-07T17:41:24.3535879Z</dcterms:modified>
  <dc:creator>Wilker Mars</dc:creator>
  <lastModifiedBy>Wilker Mars</lastModifiedBy>
</coreProperties>
</file>