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2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Mentob AI 需求文档</w:t>
      </w:r>
      <w:r>
        <w:rPr>
          <w:rFonts w:hint="eastAsia"/>
          <w:i w:val="0"/>
          <w:strike w:val="0"/>
          <w:color w:val="000000"/>
          <w:u w:val="none"/>
        </w:rPr>
        <w:t xml:space="preserve"> V1.1</w:t>
      </w:r>
    </w:p>
    <w:p>
      <w:pPr>
        <w:pStyle w:val="000003"/>
        <w:numPr>
          <w:ilvl w:val="0"/>
          <w:numId w:val="1"/>
        </w:numPr>
        <w:pBdr>
          <w:bottom/>
        </w:pBdr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项目概述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1. 项目名称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Mentob AI - AI驱动塔罗占卜平台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 核心定位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以AI技术为核心，提供便捷、精准、个性化的塔罗占卜服务，覆盖不同用户的占卜场景（快速答疑、事态分析、深度洞察等），兼顾新手友好性与资深用户需求，打造兼具仪式感与实用性的线上塔罗体验。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3. 目标用户</w:t>
      </w:r>
    </w:p>
    <w:p>
      <w:pPr>
        <w:numPr>
          <w:ilvl w:val="0"/>
          <w:numId w:val="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核心用户：18-35岁年轻群体，</w:t>
      </w:r>
      <w:r>
        <w:rPr>
          <w:rFonts w:hint="eastAsia"/>
          <w:i w:val="0"/>
          <w:strike w:val="0"/>
          <w:color w:val="000000"/>
          <w:u w:val="none"/>
        </w:rPr>
        <w:t>女性居多，</w:t>
      </w:r>
      <w:r>
        <w:rPr>
          <w:i w:val="0"/>
          <w:strike w:val="0"/>
          <w:color w:val="000000"/>
          <w:u w:val="none"/>
        </w:rPr>
        <w:t>对塔罗占卜感兴趣、有情感/事业/决策等困惑需寻求指引的用户；</w:t>
      </w:r>
    </w:p>
    <w:p>
      <w:pPr>
        <w:numPr>
          <w:ilvl w:val="0"/>
          <w:numId w:val="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延伸用户：塔罗爱好者（需多样牌阵与深度解读）、</w:t>
      </w:r>
      <w:r>
        <w:rPr>
          <w:rFonts w:hint="eastAsia"/>
          <w:i w:val="0"/>
          <w:strike w:val="0"/>
          <w:color w:val="000000"/>
          <w:u w:val="none"/>
        </w:rPr>
        <w:t>玄学兴趣人群、</w:t>
      </w:r>
      <w:r>
        <w:rPr>
          <w:i w:val="0"/>
          <w:strike w:val="0"/>
          <w:color w:val="000000"/>
          <w:u w:val="none"/>
        </w:rPr>
        <w:t>追求生活仪式感的用户。</w:t>
      </w:r>
    </w:p>
    <w:p>
      <w:pPr>
        <w:pStyle w:val="000003"/>
        <w:numPr>
          <w:ilvl w:val="0"/>
          <w:numId w:val="1"/>
        </w:num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核心功能需求</w:t>
      </w:r>
    </w:p>
    <w:p>
      <w:pPr>
        <w:pStyle w:val="000004"/>
        <w:rPr/>
      </w:pPr>
      <w:r>
        <w:rPr/>
        <w:t>塔罗占卜</w:t>
      </w:r>
    </w:p>
    <w:p>
      <w:pPr>
        <w:pStyle w:val="000001"/>
        <w:rPr/>
      </w:pPr>
      <w:r>
        <w:rPr/>
        <w:t>1. 牌阵选择</w:t>
      </w:r>
    </w:p>
    <w:p>
      <w:pPr>
        <w:numPr>
          <w:ilvl w:val="0"/>
          <w:numId w:val="3"/>
        </w:numPr>
        <w:snapToGrid w:val="1"/>
        <w:spacing w:line="240"/>
        <w:ind/>
        <w:jc w:val="left"/>
        <w:rPr/>
      </w:pPr>
      <w:r>
        <w:rPr>
          <w:rFonts w:hint="eastAsia"/>
          <w:i w:val="0"/>
          <w:strike w:val="0"/>
          <w:color w:val="000000"/>
          <w:u w:val="none"/>
        </w:rPr>
        <w:t>牌阵展示</w:t>
      </w:r>
      <w:r>
        <w:rPr>
          <w:i w:val="0"/>
          <w:strike w:val="0"/>
          <w:color w:val="000000"/>
          <w:u w:val="none"/>
        </w:rPr>
        <w:t>，补充场景化说明，帮助用户快速匹配需求；</w:t>
      </w:r>
    </w:p>
    <w:p>
      <w:pPr>
        <w:numPr>
          <w:ilvl w:val="0"/>
          <w:numId w:val="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支持牌阵分类展示（快速占卜、深度分析、场景专属），提升选择效率。</w:t>
      </w:r>
    </w:p>
    <w:p>
      <w:pPr>
        <w:pStyle w:val="000001"/>
        <w:rPr/>
      </w:pPr>
      <w:r>
        <w:rPr/>
        <w:t>2. 问题输入</w:t>
      </w:r>
    </w:p>
    <w:p>
      <w:pPr>
        <w:numPr>
          <w:ilvl w:val="0"/>
          <w:numId w:val="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支持用户自定义输入占卜问题，提供</w:t>
      </w:r>
      <w:r>
        <w:rPr>
          <w:rFonts w:hint="eastAsia"/>
          <w:i w:val="0"/>
          <w:strike w:val="0"/>
          <w:color w:val="000000"/>
          <w:u w:val="none"/>
        </w:rPr>
        <w:t>预设问题快速输入</w:t>
      </w:r>
    </w:p>
    <w:p>
      <w:pPr>
        <w:numPr>
          <w:ilvl w:val="0"/>
          <w:numId w:val="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问题合法性校验（过滤违规、无意义内容）；</w:t>
      </w:r>
    </w:p>
    <w:p>
      <w:pPr>
        <w:numPr>
          <w:ilvl w:val="0"/>
          <w:numId w:val="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支持问题标签分类（如“情感”“事业”“决策”），辅助AI精准解读</w:t>
      </w:r>
      <w:r>
        <w:rPr>
          <w:rFonts w:hint="eastAsia"/>
          <w:i w:val="0"/>
          <w:strike w:val="0"/>
          <w:color w:val="000000"/>
          <w:u w:val="none"/>
        </w:rPr>
        <w:t>；</w:t>
      </w:r>
    </w:p>
    <w:p>
      <w:pPr>
        <w:pStyle w:val="000001"/>
        <w:rPr/>
      </w:pPr>
      <w:r>
        <w:rPr/>
        <w:t>3. AI占卜生成</w:t>
      </w:r>
    </w:p>
    <w:p>
      <w:pPr>
        <w:numPr>
          <w:ilvl w:val="0"/>
          <w:numId w:val="5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基于用户选择的牌阵与问题，AI随机生成符合牌阵规则的塔罗牌组合（保证随机性与合理性）；</w:t>
      </w:r>
    </w:p>
    <w:p>
      <w:pPr>
        <w:numPr>
          <w:ilvl w:val="0"/>
          <w:numId w:val="5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结合牌面含义、牌阵逻辑、用户问题场景，生成结构化解读内容（避免泛泛而谈）；</w:t>
      </w:r>
    </w:p>
    <w:p>
      <w:pPr>
        <w:numPr>
          <w:ilvl w:val="0"/>
          <w:numId w:val="5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生成过程添加仪式感动画（如牌面翻转、洗牌效果），提升用户体验</w:t>
      </w:r>
      <w:r>
        <w:rPr>
          <w:rFonts w:hint="eastAsia"/>
          <w:i w:val="0"/>
          <w:strike w:val="0"/>
          <w:color w:val="000000"/>
          <w:u w:val="none"/>
        </w:rPr>
        <w:t>；</w:t>
      </w:r>
    </w:p>
    <w:p>
      <w:pPr>
        <w:pStyle w:val="000001"/>
        <w:rPr/>
      </w:pPr>
      <w:r>
        <w:rPr/>
        <w:t>4. 结果展示</w:t>
      </w:r>
    </w:p>
    <w:p>
      <w:pPr>
        <w:numPr>
          <w:ilvl w:val="0"/>
          <w:numId w:val="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清晰展示牌组布局（符合对应牌阵的经典排列方式）；</w:t>
      </w:r>
    </w:p>
    <w:p>
      <w:pPr>
        <w:numPr>
          <w:ilvl w:val="0"/>
          <w:numId w:val="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单张牌面包含：牌名、牌面图片、核心含义（正位/逆位区分）；</w:t>
      </w:r>
    </w:p>
    <w:p>
      <w:pPr>
        <w:numPr>
          <w:ilvl w:val="0"/>
          <w:numId w:val="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解读内容分三层：整体趋势总结、单牌含义解析、结合问题的行动建议；</w:t>
      </w:r>
    </w:p>
    <w:p>
      <w:pPr>
        <w:pStyle w:val="000004"/>
        <w:numPr/>
        <w:pBdr/>
        <w:ind/>
        <w:rPr>
          <w:rFonts w:hint="eastAsia"/>
        </w:rPr>
      </w:pPr>
      <w:r>
        <w:rPr>
          <w:rFonts w:hint="eastAsia"/>
        </w:rPr>
        <w:t>答案之书</w:t>
      </w:r>
    </w:p>
    <w:p>
      <w:pPr>
        <w:pStyle w:val="000001"/>
        <w:numPr>
          <w:ilvl w:val="0"/>
          <w:numId w:val="7"/>
        </w:numPr>
        <w:pBdr/>
        <w:rPr>
          <w:rFonts w:hint="eastAsia"/>
        </w:rPr>
      </w:pPr>
      <w:r>
        <w:rPr>
          <w:rFonts w:hint="eastAsia"/>
        </w:rPr>
        <w:t>用户问题准备（功能上仅提示）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</w:rPr>
      </w:pPr>
      <w:r>
        <w:rPr>
          <w:rFonts w:hint="eastAsia"/>
        </w:rPr>
        <w:t>答案生成</w:t>
      </w:r>
    </w:p>
    <w:p>
      <w:pPr>
        <w:pStyle w:val="000004"/>
        <w:numPr/>
        <w:pBdr/>
        <w:ind/>
        <w:rPr>
          <w:rFonts w:hint="eastAsia"/>
        </w:rPr>
      </w:pPr>
      <w:r>
        <w:rPr>
          <w:rFonts w:hint="eastAsia"/>
        </w:rPr>
        <w:t>掌纹解读</w:t>
      </w:r>
    </w:p>
    <w:p>
      <w:pPr>
        <w:pStyle w:val="000001"/>
        <w:numPr>
          <w:ilvl w:val="0"/>
          <w:numId w:val="8"/>
        </w:numPr>
        <w:pBdr/>
        <w:ind/>
        <w:rPr/>
      </w:pPr>
      <w:r>
        <w:rPr>
          <w:rFonts w:hint="eastAsia"/>
        </w:rPr>
        <w:t>上传图片</w:t>
      </w:r>
    </w:p>
    <w:p>
      <w:pPr>
        <w:pStyle w:val="000001"/>
        <w:numPr>
          <w:ilvl w:val="0"/>
          <w:numId w:val="8"/>
        </w:numPr>
        <w:pBdr/>
        <w:ind/>
        <w:rPr>
          <w:rFonts w:hint="eastAsia"/>
        </w:rPr>
      </w:pPr>
      <w:r>
        <w:rPr>
          <w:rFonts w:hint="eastAsia"/>
        </w:rPr>
        <w:t>AI分析生成</w:t>
      </w:r>
    </w:p>
    <w:p>
      <w:pPr>
        <w:pStyle w:val="000001"/>
        <w:numPr>
          <w:ilvl w:val="0"/>
          <w:numId w:val="8"/>
        </w:numPr>
        <w:pBdr/>
        <w:rPr>
          <w:rFonts w:hint="eastAsia"/>
        </w:rPr>
      </w:pPr>
      <w:r>
        <w:rPr>
          <w:rFonts w:hint="eastAsia"/>
        </w:rPr>
        <w:t>解读展示</w:t>
      </w:r>
    </w:p>
    <w:p>
      <w:pPr>
        <w:pStyle w:val="000001"/>
        <w:ind/>
        <w:rPr/>
      </w:pPr>
    </w:p>
    <w:p>
      <w:pPr>
        <w:pStyle w:val="000003"/>
        <w:numPr>
          <w:ilvl w:val="0"/>
          <w:numId w:val="1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*优化与拓展</w:t>
      </w:r>
      <w:r>
        <w:rPr>
          <w:i w:val="0"/>
          <w:strike w:val="0"/>
          <w:color w:val="000000"/>
          <w:u w:val="none"/>
        </w:rPr>
        <w:t>功能建议</w:t>
      </w:r>
    </w:p>
    <w:p>
      <w:pPr>
        <w:pStyle w:val="000001"/>
        <w:pBdr/>
        <w:snapToGrid w:val="1"/>
        <w:spacing w:line="240"/>
        <w:ind w:left="0"/>
        <w:rPr>
          <w:rFonts w:hint="eastAsia"/>
        </w:rPr>
      </w:pPr>
      <w:r>
        <w:rPr>
          <w:rFonts w:hint="eastAsia"/>
        </w:rPr>
        <w:t>目前塔罗解读页尚有一点优化空间，整体方案如下，后面展开说明</w:t>
      </w:r>
    </w:p>
    <w:p>
      <w:pPr>
        <w:pStyle w:val="000001"/>
        <w:snapToGrid w:val="1"/>
        <w:spacing w:line="240"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494970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49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>
          <w:ilvl w:val="0"/>
          <w:numId w:val="9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塔罗追问</w:t>
      </w:r>
    </w:p>
    <w:p>
      <w:pPr>
        <w:pStyle w:val="000001"/>
        <w:pBdr/>
        <w:snapToGrid w:val="1"/>
        <w:spacing w:line="240"/>
        <w:ind w:left="0"/>
        <w:rPr>
          <w:rFonts w:hint="eastAsia"/>
        </w:rPr>
      </w:pPr>
      <w:r>
        <w:rPr>
          <w:rFonts w:hint="eastAsia"/>
        </w:rPr>
        <w:t>解读结果完成后，增加2个追问问题，从解读中分析用户可能需要的问题：</w:t>
      </w:r>
    </w:p>
    <w:p>
      <w:pPr>
        <w:pStyle w:val="000001"/>
        <w:pBdr>
          <w:bottom/>
        </w:pBdr>
        <w:snapToGrid w:val="1"/>
        <w:spacing w:line="240"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1856288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185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>
          <w:ilvl w:val="0"/>
          <w:numId w:val="9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模块触达引导</w:t>
      </w:r>
    </w:p>
    <w:p>
      <w:pPr>
        <w:pStyle w:val="000001"/>
        <w:pBdr/>
        <w:snapToGrid w:val="1"/>
        <w:spacing w:line="240"/>
        <w:ind w:left="0"/>
        <w:rPr>
          <w:rFonts w:hint="eastAsia"/>
        </w:rPr>
      </w:pPr>
      <w:r>
        <w:rPr>
          <w:rFonts w:hint="eastAsia"/>
        </w:rPr>
        <w:t>完成解读后，在最下方新增其他模块的快速跳转按钮，增加触达。</w:t>
      </w:r>
    </w:p>
    <w:p>
      <w:pPr>
        <w:pStyle w:val="000001"/>
        <w:pBdr/>
        <w:snapToGrid w:val="1"/>
        <w:spacing w:line="240"/>
        <w:ind w:left="0"/>
        <w:rPr>
          <w:rFonts w:hint="eastAsia"/>
        </w:rPr>
      </w:pPr>
      <w:r>
        <w:rPr>
          <w:rFonts w:hint="eastAsia"/>
        </w:rPr>
        <w:t>按钮文案（中文）：</w:t>
      </w:r>
    </w:p>
    <w:p>
      <w:pPr>
        <w:pStyle w:val="000001"/>
        <w:numPr>
          <w:ilvl w:val="0"/>
          <w:numId w:val="10"/>
        </w:numPr>
        <w:pBdr/>
        <w:snapToGrid w:val="1"/>
        <w:spacing w:line="240"/>
        <w:rPr>
          <w:rFonts w:hint="eastAsia"/>
        </w:rPr>
      </w:pPr>
      <w:r>
        <w:rPr>
          <w:rFonts w:hint="eastAsia"/>
        </w:rPr>
        <w:t>仍有疑问？去答案之书寻找--&gt;</w:t>
      </w:r>
    </w:p>
    <w:p>
      <w:pPr>
        <w:pStyle w:val="000001"/>
        <w:numPr>
          <w:ilvl w:val="0"/>
          <w:numId w:val="10"/>
        </w:numPr>
        <w:pBdr/>
        <w:snapToGrid w:val="1"/>
        <w:spacing w:line="240"/>
        <w:ind/>
        <w:rPr>
          <w:rFonts w:hint="eastAsia"/>
        </w:rPr>
      </w:pPr>
      <w:r>
        <w:rPr>
          <w:rFonts w:hint="eastAsia"/>
        </w:rPr>
        <w:t>试试AI掌纹分析，解锁秘密--&gt;</w:t>
      </w:r>
    </w:p>
    <w:p>
      <w:pPr>
        <w:pStyle w:val="000001"/>
        <w:numPr>
          <w:ilvl w:val="0"/>
          <w:numId w:val="10"/>
        </w:numPr>
        <w:pBdr/>
        <w:snapToGrid w:val="1"/>
        <w:spacing w:line="240"/>
        <w:rPr>
          <w:rFonts w:hint="eastAsia"/>
        </w:rPr>
      </w:pPr>
      <w:r>
        <w:rPr>
          <w:rFonts w:hint="eastAsia"/>
        </w:rPr>
        <w:t>从塔罗视角打开问题--&gt;</w:t>
      </w:r>
    </w:p>
    <w:p>
      <w:pPr>
        <w:pStyle w:val="000001"/>
        <w:pBdr/>
        <w:snapToGrid w:val="1"/>
        <w:spacing w:line="240"/>
        <w:ind w:left="0"/>
        <w:rPr>
          <w:rFonts w:hint="eastAsia"/>
        </w:rPr>
      </w:pPr>
      <w:r>
        <w:rPr>
          <w:rFonts w:hint="eastAsia"/>
        </w:rPr>
        <w:t>按钮文案（英文）：</w:t>
      </w:r>
    </w:p>
    <w:p>
      <w:pPr>
        <w:pStyle w:val="000001"/>
        <w:numPr>
          <w:ilvl w:val="0"/>
          <w:numId w:val="11"/>
        </w:numPr>
        <w:pBdr/>
        <w:snapToGrid w:val="1"/>
        <w:spacing w:line="240"/>
        <w:ind/>
        <w:rPr>
          <w:rFonts w:hint="eastAsia"/>
        </w:rPr>
      </w:pPr>
      <w:r>
        <w:rPr>
          <w:rFonts w:hint="eastAsia"/>
        </w:rPr>
        <w:t>Still have questions? Seek answers in the Book of Answers --&gt;</w:t>
      </w:r>
    </w:p>
    <w:p>
      <w:pPr>
        <w:pStyle w:val="000001"/>
        <w:numPr>
          <w:ilvl w:val="0"/>
          <w:numId w:val="11"/>
        </w:numPr>
        <w:pBdr/>
        <w:snapToGrid w:val="1"/>
        <w:spacing w:line="240"/>
        <w:ind/>
        <w:rPr>
          <w:rFonts w:hint="eastAsia"/>
        </w:rPr>
      </w:pPr>
      <w:r>
        <w:rPr>
          <w:rFonts w:hint="eastAsia"/>
        </w:rPr>
        <w:t>Try AI palm print analysis, unlock your secrets --&gt;</w:t>
      </w:r>
    </w:p>
    <w:p>
      <w:pPr>
        <w:pStyle w:val="000001"/>
        <w:numPr>
          <w:ilvl w:val="0"/>
          <w:numId w:val="11"/>
        </w:numPr>
        <w:snapToGrid w:val="1"/>
        <w:spacing w:line="240"/>
        <w:rPr>
          <w:rFonts w:hint="eastAsia"/>
        </w:rPr>
      </w:pPr>
      <w:r>
        <w:rPr>
          <w:rFonts w:hint="eastAsia"/>
        </w:rPr>
        <w:t>Unfold your questions from a tarot perspective --&gt;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3. </w:t>
      </w:r>
      <w:r>
        <w:rPr>
          <w:rFonts w:hint="eastAsia"/>
          <w:i w:val="0"/>
          <w:strike w:val="0"/>
          <w:color w:val="000000"/>
          <w:u w:val="none"/>
        </w:rPr>
        <w:t>塔罗社交分享</w:t>
      </w:r>
    </w:p>
    <w:p>
      <w:pPr>
        <w:snapToGrid w:val="1"/>
        <w:spacing w:line="240"/>
        <w:ind w:left="0"/>
        <w:jc w:val="left"/>
        <w:rPr/>
      </w:pPr>
      <w:r>
        <w:rPr>
          <w:i w:val="0"/>
          <w:strike w:val="0"/>
          <w:color w:val="000000"/>
          <w:u w:val="none"/>
        </w:rPr>
        <w:t>用户可能想分享占卜结果到社交平台，</w:t>
      </w:r>
      <w:r>
        <w:rPr>
          <w:rFonts w:hint="eastAsia"/>
          <w:i w:val="0"/>
          <w:strike w:val="0"/>
          <w:color w:val="000000"/>
          <w:u w:val="none"/>
        </w:rPr>
        <w:t>同时方便</w:t>
      </w:r>
      <w:r>
        <w:rPr>
          <w:i w:val="0"/>
          <w:strike w:val="0"/>
          <w:color w:val="000000"/>
          <w:u w:val="none"/>
        </w:rPr>
        <w:t>扩大产品传播</w:t>
      </w:r>
      <w:r>
        <w:rPr>
          <w:rFonts w:hint="eastAsia"/>
          <w:i w:val="0"/>
          <w:strike w:val="0"/>
          <w:color w:val="000000"/>
          <w:u w:val="none"/>
        </w:rPr>
        <w:t>。</w:t>
      </w:r>
    </w:p>
    <w:p>
      <w:pPr>
        <w:pBdr/>
        <w:snapToGrid w:val="1"/>
        <w:spacing w:line="240"/>
        <w:ind w:left="0"/>
        <w:jc w:val="left"/>
        <w:rPr/>
      </w:pPr>
      <w:r>
        <w:rPr>
          <w:rFonts w:hint="eastAsia"/>
          <w:i w:val="0"/>
          <w:strike w:val="0"/>
          <w:color w:val="000000"/>
          <w:u w:val="none"/>
        </w:rPr>
        <w:t>目前</w:t>
      </w:r>
      <w:r>
        <w:rPr>
          <w:i w:val="0"/>
          <w:strike w:val="0"/>
          <w:color w:val="000000"/>
          <w:u w:val="none"/>
        </w:rPr>
        <w:t>支持生成</w:t>
      </w:r>
      <w:r>
        <w:rPr>
          <w:rFonts w:hint="eastAsia"/>
          <w:i w:val="0"/>
          <w:strike w:val="0"/>
          <w:color w:val="000000"/>
          <w:u w:val="none"/>
        </w:rPr>
        <w:t>：</w:t>
      </w:r>
    </w:p>
    <w:p>
      <w:pPr>
        <w:numPr>
          <w:ilvl w:val="0"/>
          <w:numId w:val="12"/>
        </w:numPr>
        <w:snapToGrid w:val="1"/>
        <w:spacing w:line="240"/>
        <w:ind/>
        <w:jc w:val="left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复制链接（高优）：打开后展示抽卡结果、用户问题、解读结果，最下方加入引导按钮跳转塔罗占卜页；</w:t>
      </w:r>
    </w:p>
    <w:p>
      <w:pPr>
        <w:numPr>
          <w:ilvl w:val="0"/>
          <w:numId w:val="12"/>
        </w:numPr>
        <w:pBdr/>
        <w:snapToGrid w:val="1"/>
        <w:spacing w:line="240"/>
        <w:jc w:val="left"/>
        <w:rPr/>
      </w:pPr>
      <w:r>
        <w:rPr>
          <w:i w:val="0"/>
          <w:strike w:val="0"/>
          <w:color w:val="000000"/>
          <w:u w:val="none"/>
        </w:rPr>
        <w:t>占卜结果卡片</w:t>
      </w:r>
      <w:r>
        <w:rPr>
          <w:rFonts w:hint="eastAsia"/>
          <w:i w:val="0"/>
          <w:strike w:val="0"/>
          <w:color w:val="000000"/>
          <w:u w:val="none"/>
        </w:rPr>
        <w:t>（低优）：</w:t>
      </w:r>
      <w:r>
        <w:rPr>
          <w:i w:val="0"/>
          <w:strike w:val="0"/>
          <w:color w:val="000000"/>
          <w:u w:val="none"/>
        </w:rPr>
        <w:t>含牌组图片、核心解读、产品LOGO</w:t>
      </w:r>
      <w:r>
        <w:rPr>
          <w:rFonts w:hint="eastAsia"/>
          <w:i w:val="0"/>
          <w:strike w:val="0"/>
          <w:color w:val="000000"/>
          <w:u w:val="none"/>
        </w:rPr>
        <w:t>，</w:t>
      </w:r>
      <w:r>
        <w:rPr>
          <w:i w:val="0"/>
          <w:strike w:val="0"/>
          <w:color w:val="000000"/>
          <w:u w:val="none"/>
        </w:rPr>
        <w:t>可</w:t>
      </w:r>
      <w:r>
        <w:rPr>
          <w:rFonts w:hint="eastAsia"/>
          <w:i w:val="0"/>
          <w:strike w:val="0"/>
          <w:color w:val="000000"/>
          <w:u w:val="none"/>
        </w:rPr>
        <w:t>下载</w:t>
      </w:r>
      <w:r>
        <w:rPr>
          <w:i w:val="0"/>
          <w:strike w:val="0"/>
          <w:color w:val="000000"/>
          <w:u w:val="none"/>
        </w:rPr>
        <w:t>分享至</w:t>
      </w:r>
      <w:r>
        <w:rPr>
          <w:rFonts w:hint="eastAsia"/>
          <w:i w:val="0"/>
          <w:strike w:val="0"/>
          <w:color w:val="000000"/>
          <w:u w:val="none"/>
        </w:rPr>
        <w:t>社交平台</w:t>
      </w:r>
      <w:r>
        <w:rPr>
          <w:i w:val="0"/>
          <w:strike w:val="0"/>
          <w:color w:val="000000"/>
          <w:u w:val="none"/>
        </w:rPr>
        <w:t>；</w:t>
      </w:r>
    </w:p>
    <w:p>
      <w:pPr>
        <w:snapToGrid w:val="1"/>
        <w:spacing w:line="240"/>
        <w:ind w:left="0"/>
        <w:jc w:val="left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3971925" cy="572452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 flipH="0" flipV="0">
                      <a:off x="0" y="0"/>
                      <a:ext cx="39719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>
          <w:ilvl w:val="0"/>
          <w:numId w:val="13"/>
        </w:num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违规内容处理</w:t>
      </w:r>
    </w:p>
    <w:p>
      <w:pPr>
        <w:pStyle w:val="000001"/>
        <w:pBdr/>
        <w:snapToGrid w:val="1"/>
        <w:spacing w:line="240"/>
        <w:ind/>
        <w:rPr>
          <w:rFonts w:hint="eastAsia"/>
        </w:rPr>
      </w:pPr>
      <w:r>
        <w:rPr>
          <w:rFonts w:hint="eastAsia"/>
        </w:rPr>
        <w:t>输入问题后，加入违规词检测，若判断违规，报错提示用户重新输入。</w:t>
      </w:r>
    </w:p>
    <w:p>
      <w:pPr>
        <w:pStyle w:val="000001"/>
        <w:pBdr/>
        <w:snapToGrid w:val="1"/>
        <w:spacing w:line="240"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1220485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122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snapToGrid w:val="1"/>
        <w:spacing w:line="240"/>
        <w:ind/>
        <w:rPr>
          <w:rFonts w:hint="eastAsia"/>
        </w:rPr>
      </w:pPr>
      <w:r>
        <w:rPr>
          <w:rFonts w:hint="eastAsia"/>
        </w:rPr>
        <w:t>toast提示：</w:t>
      </w:r>
    </w:p>
    <w:p>
      <w:pPr>
        <w:pStyle w:val="000001"/>
        <w:pBdr/>
        <w:snapToGrid w:val="1"/>
        <w:spacing w:line="240"/>
        <w:ind w:firstLineChars="200"/>
        <w:rPr>
          <w:rFonts w:hint="eastAsia"/>
        </w:rPr>
      </w:pPr>
      <w:r>
        <w:rPr>
          <w:rFonts w:hint="eastAsia"/>
        </w:rPr>
        <w:t>你输入的问题涉嫌违规哦Σ(⊙▽⊙")，请重新输入吧</w:t>
      </w:r>
    </w:p>
    <w:p>
      <w:pPr>
        <w:pStyle w:val="000001"/>
        <w:pBdr/>
        <w:snapToGrid w:val="1"/>
        <w:spacing w:line="240"/>
        <w:ind w:firstLineChars="200"/>
        <w:rPr>
          <w:rFonts w:hint="eastAsia"/>
        </w:rPr>
      </w:pPr>
      <w:r>
        <w:rPr>
          <w:rFonts w:hint="eastAsia"/>
        </w:rPr>
        <w:t>The question you entered involves a violation Σ(⊙▽⊙") , please re-enter it.</w:t>
      </w:r>
    </w:p>
    <w:p>
      <w:pPr>
        <w:pStyle w:val="000004"/>
        <w:numPr>
          <w:ilvl w:val="0"/>
          <w:numId w:val="13"/>
        </w:numPr>
        <w:pBdr>
          <w:bottom/>
        </w:pBdr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进阶功能（低优实现）</w:t>
      </w:r>
    </w:p>
    <w:p>
      <w:pPr>
        <w:pStyle w:val="000005"/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（1）牌组风格自定义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需求背景：不同用户审美偏好不同，经典牌面可能不符合部分用户喜好；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功能描述：提供多种牌组风格（经典韦特、简约线条、神秘暗黑、治愈插画等），用户可在“个人中心”设置默认风格；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价值：满足个性化需求，提升使用愉悦感。</w:t>
      </w:r>
    </w:p>
    <w:p>
      <w:pPr>
        <w:pStyle w:val="000005"/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（2）AI解读语气调整</w:t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需求背景：用户对解读风格需求不同（有人需要鼓励，有人需要理性分析）；</w:t>
      </w:r>
    </w:p>
    <w:p>
      <w:pPr>
        <w:numPr>
          <w:ilvl w:val="0"/>
          <w:numId w:val="15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功能描述：支持选择解读语气</w:t>
      </w:r>
      <w:r>
        <w:rPr>
          <w:rFonts w:hint="eastAsia"/>
          <w:i w:val="0"/>
          <w:strike w:val="0"/>
          <w:color w:val="000000"/>
          <w:u w:val="none"/>
        </w:rPr>
        <w:t>，可参考fatemaster：</w:t>
      </w:r>
    </w:p>
    <w:p>
      <w:pPr>
        <w:snapToGrid w:val="1"/>
        <w:spacing w:line="240"/>
        <w:ind w:left="776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drawing>
          <wp:inline distT="0" distB="0" distL="0" distR="0">
            <wp:extent cx="4998720" cy="1869269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4998720" cy="186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价值：提升解读的适配性，让用户更易接受结果。</w:t>
      </w:r>
    </w:p>
    <w:p>
      <w:pPr>
        <w:pStyle w:val="000001"/>
        <w:snapToGrid w:val="1"/>
        <w:spacing w:line="240"/>
        <w:ind w:left="0"/>
        <w:rPr/>
      </w:pP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5. 增值服务模块</w:t>
      </w:r>
      <w:r>
        <w:rPr>
          <w:rFonts w:hint="eastAsia"/>
          <w:i w:val="0"/>
          <w:strike w:val="0"/>
          <w:color w:val="000000"/>
          <w:u w:val="none"/>
        </w:rPr>
        <w:t>（看情况实现）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（1）深度解读报告</w:t>
      </w:r>
    </w:p>
    <w:p>
      <w:pPr>
        <w:numPr>
          <w:ilvl w:val="0"/>
          <w:numId w:val="1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需求背景：部分用户需要更详细、专业的解读，愿意付费；</w:t>
      </w:r>
    </w:p>
    <w:p>
      <w:pPr>
        <w:numPr>
          <w:ilvl w:val="0"/>
          <w:numId w:val="1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功能描述：基础解读免费，用户可付费解锁“深度报告”（含多维度分析、案例参考、长期行动规划、一对一AI答疑1次）；</w:t>
      </w:r>
    </w:p>
    <w:p>
      <w:pPr>
        <w:numPr>
          <w:ilvl w:val="0"/>
          <w:numId w:val="1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价值：实现商业变现，满足高端用户需求。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（2）AI塔罗咨询师模式</w:t>
      </w:r>
    </w:p>
    <w:p>
      <w:pPr>
        <w:numPr>
          <w:ilvl w:val="0"/>
          <w:numId w:val="17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需求背景：部分用户希望获得“一对一对话式”占卜体验，模拟线下塔罗师沟通；</w:t>
      </w:r>
    </w:p>
    <w:p>
      <w:pPr>
        <w:numPr>
          <w:ilvl w:val="0"/>
          <w:numId w:val="17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功能描述：付费解锁“AI塔罗咨询师”，支持实时对话（用户描述困惑，AI引导选择牌阵、生成结果、即时解答疑问），模拟真实占卜师互动流程；</w:t>
      </w:r>
    </w:p>
    <w:p>
      <w:pPr>
        <w:numPr>
          <w:ilvl w:val="0"/>
          <w:numId w:val="17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价值：丰富变现模式，提升产品高端感。</w:t>
      </w:r>
    </w:p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五、非功能需求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兼容性需求</w:t>
      </w:r>
    </w:p>
    <w:p>
      <w:pPr>
        <w:numPr>
          <w:ilvl w:val="0"/>
          <w:numId w:val="18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跨设备兼容：支持PC端、移动端（iOS/Android）、平板，响应式布局；</w:t>
      </w:r>
    </w:p>
    <w:p>
      <w:pPr>
        <w:numPr>
          <w:ilvl w:val="0"/>
          <w:numId w:val="18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浏览器兼容：支持Chrome、Safari、Edge、微信内置浏览器等主流浏览器。</w:t>
      </w:r>
    </w:p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六、交互设计</w:t>
      </w:r>
      <w:r>
        <w:rPr>
          <w:rFonts w:hint="eastAsia"/>
          <w:i w:val="0"/>
          <w:strike w:val="0"/>
          <w:color w:val="000000"/>
          <w:u w:val="none"/>
        </w:rPr>
        <w:t>建议</w:t>
      </w:r>
    </w:p>
    <w:p>
      <w:pPr>
        <w:numPr>
          <w:ilvl w:val="0"/>
          <w:numId w:val="1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仪式感营造：洗牌、发牌、翻牌过程添加动画与轻微音效（可关闭），模拟线下塔罗体验；</w:t>
      </w:r>
    </w:p>
    <w:p>
      <w:pPr>
        <w:numPr>
          <w:ilvl w:val="0"/>
          <w:numId w:val="1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新手引导：首次使用时，每个步骤提供简短提示（如“选择适合你问题的牌阵”），可跳过；</w:t>
      </w:r>
    </w:p>
    <w:p>
      <w:pPr>
        <w:numPr>
          <w:ilvl w:val="0"/>
          <w:numId w:val="1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结果可读性：解读内容分点展示，重点建议加粗，避免大段文字堆砌；</w:t>
      </w:r>
    </w:p>
    <w:p>
      <w:pPr>
        <w:numPr>
          <w:ilvl w:val="0"/>
          <w:numId w:val="1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错误处理：输入违规内容、网络异常时，给出清晰提示（如“网络不佳，请重试”“问题包含违规内容，请修改”）；</w:t>
      </w:r>
    </w:p>
    <w:p>
      <w:pPr>
        <w:numPr>
          <w:ilvl w:val="0"/>
          <w:numId w:val="1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退出机制：占卜过程中退出，下次进入可恢复上次进度（可选）。</w:t>
      </w:r>
    </w:p>
    <w:p>
      <w:pPr>
        <w:pStyle w:val="000013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3"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4">
    <w:lvl w:ilvl="2">
      <w:start w:val="1"/>
      <w:numFmt w:val="decimal"/>
      <w:lvlText w:val="%1.%2.%3."/>
      <w:lvlJc w:val="left"/>
      <w:pPr>
        <w:ind w:left="1552" w:hanging="672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</w:abstractNum>
  <w:abstractNum w:abstractNumId="5">
    <w:lvl w:ilvl="4">
      <w:start w:val="1"/>
      <w:numFmt w:val="lowerLetter"/>
      <w:lvlText w:val="%5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4296" w:hanging="336"/>
      </w:pPr>
    </w:lvl>
    <w:lvl w:ilvl="1">
      <w:start w:val="1"/>
      <w:numFmt w:val="lowerLetter"/>
      <w:lvlText w:val="%2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776" w:hanging="336"/>
      </w:pPr>
      <w:rPr/>
    </w:lvl>
    <w:lvl w:ilvl="5">
      <w:start w:val="1"/>
      <w:numFmt w:val="lowerRoman"/>
      <w:lvlText w:val="%6."/>
      <w:lvlJc w:val="left"/>
      <w:pPr>
        <w:ind w:left="2976" w:hanging="336"/>
      </w:pPr>
    </w:lvl>
  </w:abstractNum>
  <w:abstractNum w:abstractNumId="6">
    <w:lvl w:ilvl="2">
      <w:start w:val="1"/>
      <w:numFmt w:val="decimal"/>
      <w:lvlText w:val="%1.%2.%3."/>
      <w:lvlJc w:val="left"/>
      <w:pPr>
        <w:ind w:left="1552" w:hanging="672"/>
      </w:pPr>
    </w:lvl>
    <w:lvl w:ilvl="0">
      <w:start w:val="4"/>
      <w:numFmt w:val="decimal"/>
      <w:lvlText w:val="%1."/>
      <w:lvlJc w:val="left"/>
      <w:pPr>
        <w:ind w:left="336" w:hanging="336"/>
      </w:pPr>
      <w:rPr/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</w:abstractNum>
  <w:abstractNum w:abstractNumId="7">
    <w:lvl w:ilvl="3">
      <w:start w:val="1"/>
      <w:numFmt w:val="chineseCountingThousand"/>
      <w:lvlText w:val="%4、"/>
      <w:lvlJc w:val="left"/>
      <w:pPr>
        <w:ind w:left="178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0">
      <w:start w:val="1"/>
      <w:numFmt w:val="chineseCountingThousand"/>
      <w:lvlText w:val="%1、"/>
      <w:lvlJc w:val="left"/>
      <w:pPr>
        <w:tabs/>
        <w:ind w:left="462" w:hanging="462"/>
      </w:pPr>
      <w:rPr/>
    </w:lvl>
  </w:abstractNum>
  <w:abstractNum w:abstractNumId="8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9">
    <w:lvl w:ilvl="5">
      <w:start w:val="1"/>
      <w:numFmt w:val="lowerRoman"/>
      <w:lvlText w:val="%6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429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776" w:hanging="336"/>
      </w:pPr>
      <w:rPr/>
    </w:lvl>
    <w:lvl w:ilvl="1">
      <w:start w:val="1"/>
      <w:numFmt w:val="lowerLetter"/>
      <w:lvlText w:val="%2."/>
      <w:lvlJc w:val="left"/>
      <w:pPr>
        <w:ind w:left="1216" w:hanging="336"/>
      </w:pPr>
    </w:lvl>
  </w:abstractNum>
  <w:abstractNum w:abstractNumId="10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1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2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3"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4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5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6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7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8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num w:numId="16">
    <w:abstractNumId w:val="12"/>
  </w:num>
  <w:num w:numId="14">
    <w:abstractNumId w:val="3"/>
  </w:num>
  <w:num w:numId="11">
    <w:abstractNumId w:val="5"/>
  </w:num>
  <w:num w:numId="4">
    <w:abstractNumId w:val="2"/>
  </w:num>
  <w:num w:numId="13">
    <w:abstractNumId w:val="6"/>
  </w:num>
  <w:num w:numId="10">
    <w:abstractNumId w:val="9"/>
  </w:num>
  <w:num w:numId="6">
    <w:abstractNumId w:val="17"/>
  </w:num>
  <w:num w:numId="12">
    <w:abstractNumId w:val="13"/>
  </w:num>
  <w:num w:numId="18">
    <w:abstractNumId w:val="14"/>
  </w:num>
  <w:num w:numId="15">
    <w:abstractNumId w:val="18"/>
  </w:num>
  <w:num w:numId="3">
    <w:abstractNumId w:val="10"/>
  </w:num>
  <w:num w:numId="8">
    <w:abstractNumId w:val="11"/>
  </w:num>
  <w:num w:numId="19">
    <w:abstractNumId w:val="0"/>
  </w:num>
  <w:num w:numId="5">
    <w:abstractNumId w:val="1"/>
  </w:num>
  <w:num w:numId="9">
    <w:abstractNumId w:val="4"/>
  </w:num>
  <w:num w:numId="17">
    <w:abstractNumId w:val="16"/>
  </w:num>
  <w:num w:numId="7">
    <w:abstractNumId w:val="8"/>
  </w:num>
  <w:num w:numId="1">
    <w:abstractNumId w:val="7"/>
  </w:num>
  <w:num w:numId="2">
    <w:abstractNumId w:val="15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Grid 2" w:semiHidden="1" w:unhideWhenUsed="1"/>
    <w:lsdException w:name="List Table 5 Dark Accent 6" w:uiPriority="50"/>
    <w:lsdException w:name="Smart Hyperlink" w:uiPriority="99" w:semiHidden="1" w:unhideWhenUsed="1"/>
    <w:lsdException w:name="Medium List 1" w:uiPriority="65"/>
    <w:lsdException w:name="Dark List Accent 5" w:uiPriority="70"/>
    <w:lsdException w:name="List Table 5 Dark Accent 1" w:uiPriority="50"/>
    <w:lsdException w:name="Colorful Shading" w:uiPriority="71"/>
    <w:lsdException w:name="Table Grid" w:qFormat="1"/>
    <w:lsdException w:name="List Table 4 Accent 6" w:uiPriority="49"/>
    <w:lsdException w:name="Default Paragraph Font" w:uiPriority="1" w:semiHidden="1" w:unhideWhenUsed="1"/>
    <w:lsdException w:name="Light List Accent 5" w:uiPriority="61"/>
    <w:lsdException w:name="List Table 3 Accent 5" w:uiPriority="48"/>
    <w:lsdException w:name="HTML Code" w:uiPriority="99"/>
    <w:lsdException w:name="Table 3D effects 1" w:semiHidden="1" w:unhideWhenUsed="1"/>
    <w:lsdException w:name="Colorful Grid Accent 6" w:uiPriority="73"/>
    <w:lsdException w:name="Light Shading Accent 6" w:uiPriority="60"/>
    <w:lsdException w:name="Grid Table 3" w:uiPriority="48"/>
    <w:lsdException w:name="Table Simple 1" w:semiHidden="1" w:unhideWhenUsed="1"/>
    <w:lsdException w:name="Grid Table 7 Colorful Accent 5" w:uiPriority="52"/>
    <w:lsdException w:name="Table Colorful 2" w:semiHidden="1" w:unhideWhenUsed="1"/>
    <w:lsdException w:name="Colorful List Accent 4" w:uiPriority="72"/>
    <w:lsdException w:name="Grid Table 3 Accent 3" w:uiPriority="48"/>
    <w:lsdException w:name="Plain Table 1" w:uiPriority="41"/>
    <w:lsdException w:name="List Table 6 Colorful Accent 1" w:uiPriority="51"/>
    <w:lsdException w:name="Plain Table 2" w:uiPriority="42"/>
    <w:lsdException w:name="Normal Table" w:uiPriority="99" w:semiHidden="1" w:unhideWhenUsed="1"/>
    <w:lsdException w:name="HTML Definition" w:uiPriority="99"/>
    <w:lsdException w:name="Medium Shading 2 Accent 2" w:uiPriority="64"/>
    <w:lsdException w:name="Subtle Emphasis" w:uiPriority="19" w:qFormat="1"/>
    <w:lsdException w:name="List Table 4 Accent 5" w:uiPriority="49"/>
    <w:lsdException w:name="HTML Address" w:uiPriority="99"/>
    <w:lsdException w:name="Table Classic 2" w:semiHidden="1" w:unhideWhenUsed="1"/>
    <w:lsdException w:name="Table Elegant" w:semiHidden="1" w:unhideWhenUsed="1"/>
    <w:lsdException w:name="footnote reference" w:uiPriority="99" w:semiHidden="1" w:unhideWhenUsed="1"/>
    <w:lsdException w:name="Light List Accent 3" w:uiPriority="61"/>
    <w:lsdException w:name="Grid Table 4 Accent 2" w:uiPriority="49"/>
    <w:lsdException w:name="List Table 6 Colorful Accent 4" w:uiPriority="51"/>
    <w:lsdException w:name="Table Simple 3" w:semiHidden="1" w:unhideWhenUsed="1"/>
    <w:lsdException w:name="Grid Table 4 Accent 6" w:uiPriority="49"/>
    <w:lsdException w:name="List Table 4" w:uiPriority="49"/>
    <w:lsdException w:name="Medium List 2 Accent 6" w:uiPriority="66"/>
    <w:lsdException w:name="Table 3D effects 2" w:semiHidden="1" w:unhideWhenUsed="1"/>
    <w:lsdException w:name="Table Web 2" w:semiHidden="1" w:unhideWhenUsed="1"/>
    <w:lsdException w:name="Grid Table 4 Accent 5" w:uiPriority="49"/>
    <w:lsdException w:name="Medium Grid 1 Accent 4" w:uiPriority="67"/>
    <w:lsdException w:name="Table Columns 2" w:semiHidden="1" w:unhideWhenUsed="1"/>
    <w:lsdException w:name="Table Columns 3" w:semiHidden="1" w:unhideWhenUsed="1"/>
    <w:lsdException w:name="heading 4" w:qFormat="1"/>
    <w:lsdException w:name="toc 1" w:uiPriority="99"/>
    <w:lsdException w:name="Medium Shading 2 Accent 4" w:uiPriority="64"/>
    <w:lsdException w:name="Table Columns 1" w:semiHidden="1" w:unhideWhenUsed="1"/>
    <w:lsdException w:name="Light Shading Accent 1" w:uiPriority="60"/>
    <w:lsdException w:name="Table Web 3" w:semiHidden="1" w:unhideWhenUsed="1"/>
    <w:lsdException w:name="Grid Table 3 Accent 1" w:uiPriority="48"/>
    <w:lsdException w:name="Colorful List Accent 2" w:uiPriority="72"/>
    <w:lsdException w:name="Medium Shading 2 Accent 5" w:uiPriority="64"/>
    <w:lsdException w:name="Colorful Shading Accent 2" w:uiPriority="71"/>
    <w:lsdException w:name="Grid Table 3 Accent 6" w:uiPriority="48"/>
    <w:lsdException w:name="Medium Grid 3 Accent 6" w:uiPriority="69"/>
    <w:lsdException w:name="heading 1" w:qFormat="1"/>
    <w:lsdException w:name="Table Classic 4" w:semiHidden="1" w:unhideWhenUsed="1"/>
    <w:lsdException w:name="Grid Table 5 Dark" w:uiPriority="50"/>
    <w:lsdException w:name="Table Professional" w:semiHidden="1" w:unhideWhenUsed="1"/>
    <w:lsdException w:name="Medium List 2 Accent 2" w:uiPriority="66"/>
    <w:lsdException w:name="Medium Shading 1" w:uiPriority="63"/>
    <w:lsdException w:name="Table Grid 1" w:semiHidden="1" w:unhideWhenUsed="1"/>
    <w:lsdException w:name="Revision" w:uiPriority="99" w:semiHidden="1"/>
    <w:lsdException w:name="Light List Accent 6" w:uiPriority="61"/>
    <w:lsdException w:name="heading 6" w:qFormat="1"/>
    <w:lsdException w:name="List Table 2" w:uiPriority="47"/>
    <w:lsdException w:name="Grid Table 7 Colorful Accent 1" w:uiPriority="52"/>
    <w:lsdException w:name="Grid Table 2 Accent 1" w:uiPriority="47"/>
    <w:lsdException w:name="Grid Table 5 Dark Accent 6" w:uiPriority="50"/>
    <w:lsdException w:name="Light List Accent 2" w:uiPriority="61"/>
    <w:lsdException w:name="Colorful Grid Accent 1" w:uiPriority="73"/>
    <w:lsdException w:name="Unresolved Mention" w:uiPriority="99" w:semiHidden="1" w:unhideWhenUsed="1"/>
    <w:lsdException w:name="Medium Shading 1 Accent 1" w:uiPriority="63"/>
    <w:lsdException w:name="Dark List Accent 2" w:uiPriority="70"/>
    <w:lsdException w:name="List Table 6 Colorful Accent 5" w:uiPriority="51"/>
    <w:lsdException w:name="Outline List 3" w:uiPriority="99" w:semiHidden="1" w:unhideWhenUsed="1"/>
    <w:lsdException w:name="Outline List 2" w:uiPriority="99" w:semiHidden="1" w:unhideWhenUsed="1"/>
    <w:lsdException w:name="List Table 7 Colorful Accent 3" w:uiPriority="52"/>
    <w:lsdException w:name="List Table 6 Colorful Accent 3" w:uiPriority="51"/>
    <w:lsdException w:name="Bibliography" w:uiPriority="37" w:semiHidden="1" w:unhideWhenUsed="1"/>
    <w:lsdException w:name="List Table 2 Accent 2" w:uiPriority="47"/>
    <w:lsdException w:name="Grid Table 4 Accent 4" w:uiPriority="49"/>
    <w:lsdException w:name="Medium Shading 1 Accent 2" w:uiPriority="63"/>
    <w:lsdException w:name="Medium Grid 1 Accent 3" w:uiPriority="67"/>
    <w:lsdException w:name="Grid Table 1 Light Accent 5" w:uiPriority="46"/>
    <w:lsdException w:name="List Table 7 Colorful Accent 2" w:uiPriority="52"/>
    <w:lsdException w:name="heading 8" w:unhideWhenUsed="1" w:qFormat="1"/>
    <w:lsdException w:name="Strong" w:qFormat="1"/>
    <w:lsdException w:name="No Spacing" w:uiPriority="99"/>
    <w:lsdException w:name="Grid Table 6 Colorful" w:uiPriority="51"/>
    <w:lsdException w:name="heading 3" w:qFormat="1"/>
    <w:lsdException w:name="HTML Preformatted" w:uiPriority="99"/>
    <w:lsdException w:name="List Table 6 Colorful Accent 2" w:uiPriority="51"/>
    <w:lsdException w:name="Light List Accent 4" w:uiPriority="61"/>
    <w:lsdException w:name="Subtle Reference" w:uiPriority="31" w:qFormat="1"/>
    <w:lsdException w:name="heading 5" w:qFormat="1"/>
    <w:lsdException w:name="Light List" w:uiPriority="61"/>
    <w:lsdException w:name="Table Grid 4" w:semiHidden="1" w:unhideWhenUsed="1"/>
    <w:lsdException w:name="Medium Grid 1 Accent 2" w:uiPriority="67"/>
    <w:lsdException w:name="Intense Emphasis" w:uiPriority="21" w:qFormat="1"/>
    <w:lsdException w:name="HTML Bottom of Form" w:uiPriority="99" w:semiHidden="1" w:unhideWhenUsed="1"/>
    <w:lsdException w:name="Medium List 1 Accent 6" w:uiPriority="65"/>
    <w:lsdException w:name="Medium Shading 2 Accent 6" w:uiPriority="64"/>
    <w:lsdException w:name="List Table 3 Accent 2" w:uiPriority="48"/>
    <w:lsdException w:name="Grid Table 3 Accent 4" w:uiPriority="48"/>
    <w:lsdException w:name="Normal" w:qFormat="1"/>
    <w:lsdException w:name="Plain Table 4" w:uiPriority="44"/>
    <w:lsdException w:name="toc 9" w:uiPriority="99"/>
    <w:lsdException w:name="List Table 6 Colorful" w:uiPriority="51"/>
    <w:lsdException w:name="List Table 7 Colorful Accent 4" w:uiPriority="52"/>
    <w:lsdException w:name="List Table 5 Dark Accent 3" w:uiPriority="50"/>
    <w:lsdException w:name="Grid Table 4 Accent 1" w:uiPriority="49"/>
    <w:lsdException w:name="Title" w:qFormat="1"/>
    <w:lsdException w:name="List Table 3 Accent 1" w:uiPriority="48"/>
    <w:lsdException w:name="Grid Table 1 Light Accent 1" w:uiPriority="46"/>
    <w:lsdException w:name="Table List 1" w:semiHidden="1" w:unhideWhenUsed="1"/>
    <w:lsdException w:name="heading 2" w:qFormat="1"/>
    <w:lsdException w:name="Light Grid Accent 2" w:uiPriority="62"/>
    <w:lsdException w:name="Book Title" w:uiPriority="33" w:qFormat="1"/>
    <w:lsdException w:name="Table List 4" w:semiHidden="1" w:unhideWhenUsed="1"/>
    <w:lsdException w:name="Grid Table 4 Accent 3" w:uiPriority="49"/>
    <w:lsdException w:name="HTML Acronym" w:uiPriority="99"/>
    <w:lsdException w:name="Grid Table 2 Accent 5" w:uiPriority="47"/>
    <w:lsdException w:name="Smart Link" w:uiPriority="99" w:semiHidden="1" w:unhideWhenUsed="1"/>
    <w:lsdException w:name="Light Shading Accent 5" w:uiPriority="60"/>
    <w:lsdException w:name="Table Subtle 1" w:semiHidden="1" w:unhideWhenUsed="1"/>
    <w:lsdException w:name="Mention" w:uiPriority="99" w:semiHidden="1" w:unhideWhenUsed="1"/>
    <w:lsdException w:name="Grid Table 2 Accent 2" w:uiPriority="47"/>
    <w:lsdException w:name="List Table 6 Colorful Accent 6" w:uiPriority="51"/>
    <w:lsdException w:name="Table List 5" w:semiHidden="1" w:unhideWhenUsed="1"/>
    <w:lsdException w:name="toc 5" w:uiPriority="99"/>
    <w:lsdException w:name="Medium Grid 1" w:uiPriority="67"/>
    <w:lsdException w:name="List Table 1 Light Accent 5" w:uiPriority="46"/>
    <w:lsdException w:name="Table List 3" w:semiHidden="1" w:unhideWhenUsed="1"/>
    <w:lsdException w:name="Colorful Grid Accent 4" w:uiPriority="73"/>
    <w:lsdException w:name="Medium Grid 2 Accent 2" w:uiPriority="68"/>
    <w:lsdException w:name="Colorful List Accent 5" w:uiPriority="72"/>
    <w:lsdException w:name="Grid Table 3 Accent 2" w:uiPriority="48"/>
    <w:lsdException w:name="Grid Table 7 Colorful Accent 2" w:uiPriority="52"/>
    <w:lsdException w:name="Medium List 2 Accent 4" w:uiPriority="66"/>
    <w:lsdException w:name="Light List Accent 1" w:uiPriority="61"/>
    <w:lsdException w:name="Grid Table 1 Light" w:uiPriority="46"/>
    <w:lsdException w:name="Medium Shading 1 Accent 6" w:uiPriority="63"/>
    <w:lsdException w:name="HTML Cite" w:uiPriority="99"/>
    <w:lsdException w:name="Dark List Accent 1" w:uiPriority="70"/>
    <w:lsdException w:name="Medium Grid 2" w:uiPriority="68"/>
    <w:lsdException w:name="Medium List 1 Accent 4" w:uiPriority="65"/>
    <w:lsdException w:name="Table Classic 1" w:semiHidden="1" w:unhideWhenUsed="1"/>
    <w:lsdException w:name="Medium Grid 3 Accent 3" w:uiPriority="69"/>
    <w:lsdException w:name="Grid Table 1 Light Accent 3" w:uiPriority="46"/>
    <w:lsdException w:name="Medium Grid 3 Accent 5" w:uiPriority="69"/>
    <w:lsdException w:name="Plain Table 5" w:uiPriority="45"/>
    <w:lsdException w:name="Table Grid 7" w:semiHidden="1" w:unhideWhenUsed="1"/>
    <w:lsdException w:name="Table Theme" w:semiHidden="1" w:unhideWhenUsed="1"/>
    <w:lsdException w:name="Grid Table 2 Accent 3" w:uiPriority="47"/>
    <w:lsdException w:name="Colorful Shading Accent 6" w:uiPriority="71"/>
    <w:lsdException w:name="Dark List Accent 3" w:uiPriority="70"/>
    <w:lsdException w:name="Table Grid 8" w:semiHidden="1" w:unhideWhenUsed="1"/>
    <w:lsdException w:name="List Table 4 Accent 3" w:uiPriority="49"/>
    <w:lsdException w:name="heading 7" w:unhideWhenUsed="1" w:qFormat="1"/>
    <w:lsdException w:name="Medium Grid 3 Accent 2" w:uiPriority="69"/>
    <w:lsdException w:name="Light Grid Accent 1" w:uiPriority="62"/>
    <w:lsdException w:name="List Table 7 Colorful" w:uiPriority="52"/>
    <w:lsdException w:name="Subtitle" w:qFormat="1"/>
    <w:lsdException w:name="List Table 4 Accent 2" w:uiPriority="49"/>
    <w:lsdException w:name="Emphasis" w:qFormat="1"/>
    <w:lsdException w:name="Light Grid Accent 4" w:uiPriority="62"/>
    <w:lsdException w:name="Grid Table 2 Accent 6" w:uiPriority="47"/>
    <w:lsdException w:name="HTML Sample" w:uiPriority="99"/>
    <w:lsdException w:name="Medium List 2" w:uiPriority="66"/>
    <w:lsdException w:name="Medium Shading 2 Accent 3" w:uiPriority="64"/>
    <w:lsdException w:name="Medium Grid 1 Accent 5" w:uiPriority="67"/>
    <w:lsdException w:name="Table List 7" w:semiHidden="1" w:unhideWhenUsed="1"/>
    <w:lsdException w:name="List Table 5 Dark Accent 4" w:uiPriority="50"/>
    <w:lsdException w:name="Light Grid Accent 6" w:uiPriority="62"/>
    <w:lsdException w:name="List Table 1 Light Accent 4" w:uiPriority="46"/>
    <w:lsdException w:name="Grid Table 5 Dark Accent 2" w:uiPriority="50"/>
    <w:lsdException w:name="Dark List Accent 6" w:uiPriority="70"/>
    <w:lsdException w:name="Table 3D effects 3" w:semiHidden="1" w:unhideWhenUsed="1"/>
    <w:lsdException w:name="Plain Table 3" w:uiPriority="43"/>
    <w:lsdException w:name="Table Classic 3" w:semiHidden="1" w:unhideWhenUsed="1"/>
    <w:lsdException w:name="List Table 5 Dark Accent 5" w:uiPriority="50"/>
    <w:lsdException w:name="No List" w:uiPriority="99" w:semiHidden="1" w:unhideWhenUsed="1"/>
    <w:lsdException w:name="List Table 5 Dark Accent 2" w:uiPriority="50"/>
    <w:lsdException w:name="Table Grid 3" w:semiHidden="1" w:unhideWhenUsed="1"/>
    <w:lsdException w:name="Medium Shading 1 Accent 3" w:uiPriority="63"/>
    <w:lsdException w:name="List Table 3" w:uiPriority="48"/>
    <w:lsdException w:name="List Table 1 Light Accent 2" w:uiPriority="46"/>
    <w:lsdException w:name="toc 8" w:uiPriority="99"/>
    <w:lsdException w:name="Grid Table 7 Colorful" w:uiPriority="52"/>
    <w:lsdException w:name="Medium Grid 2 Accent 6" w:uiPriority="68"/>
    <w:lsdException w:name="Medium Grid 2 Accent 3" w:uiPriority="68"/>
    <w:lsdException w:name="Table Simple 2" w:semiHidden="1" w:unhideWhenUsed="1"/>
    <w:lsdException w:name="HTML Top of Form" w:uiPriority="99" w:semiHidden="1" w:unhideWhenUsed="1"/>
    <w:lsdException w:name="Colorful Grid Accent 3" w:uiPriority="73"/>
    <w:lsdException w:name="Medium Grid 1 Accent 1" w:uiPriority="67"/>
    <w:lsdException w:name="Table Columns 5" w:semiHidden="1" w:unhideWhenUsed="1"/>
    <w:lsdException w:name="Medium Grid 2 Accent 4" w:uiPriority="68"/>
    <w:lsdException w:name="Light Shading Accent 3" w:uiPriority="60"/>
    <w:lsdException w:name="Grid Table 7 Colorful Accent 6" w:uiPriority="52"/>
    <w:lsdException w:name="List Table 7 Colorful Accent 5" w:uiPriority="52"/>
    <w:lsdException w:name="Colorful List Accent 3" w:uiPriority="72"/>
    <w:lsdException w:name="Medium Grid 3" w:uiPriority="69"/>
    <w:lsdException w:name="Grid Table 5 Dark Accent 1" w:uiPriority="50"/>
    <w:lsdException w:name="List Table 3 Accent 6" w:uiPriority="48"/>
    <w:lsdException w:name="List Table 1 Light Accent 3" w:uiPriority="46"/>
    <w:lsdException w:name="List Table 1 Light Accent 6" w:uiPriority="46"/>
    <w:lsdException w:name="List Table 2 Accent 1" w:uiPriority="47"/>
    <w:lsdException w:name="Colorful Shading Accent 4" w:uiPriority="71"/>
    <w:lsdException w:name="Medium Shading 2" w:uiPriority="64"/>
    <w:lsdException w:name="Table Web 1" w:semiHidden="1" w:unhideWhenUsed="1"/>
    <w:lsdException w:name="List Table 3 Accent 4" w:uiPriority="48"/>
    <w:lsdException w:name="Grid Table 6 Colorful Accent 1" w:uiPriority="51"/>
    <w:lsdException w:name="List Table 7 Colorful Accent 6" w:uiPriority="52"/>
    <w:lsdException w:name="Colorful Grid Accent 5" w:uiPriority="73"/>
    <w:lsdException w:name="Medium List 1 Accent 3" w:uiPriority="65"/>
    <w:lsdException w:name="List Table 1 Light Accent 1" w:uiPriority="46"/>
    <w:lsdException w:name="Medium Grid 2 Accent 1" w:uiPriority="68"/>
    <w:lsdException w:name="Grid Table 6 Colorful Accent 3" w:uiPriority="51"/>
    <w:lsdException w:name="Colorful List Accent 1" w:uiPriority="72"/>
    <w:lsdException w:name="List Table 2 Accent 3" w:uiPriority="47"/>
    <w:lsdException w:name="Light Shading" w:uiPriority="60"/>
    <w:lsdException w:name="Light Grid" w:uiPriority="62"/>
    <w:lsdException w:name="Medium List 1 Accent 1" w:uiPriority="65"/>
    <w:lsdException w:name="Table List 8" w:semiHidden="1" w:unhideWhenUsed="1"/>
    <w:lsdException w:name="Grid Table 4" w:uiPriority="49"/>
    <w:lsdException w:name="Grid Table 5 Dark Accent 5" w:uiPriority="50"/>
    <w:lsdException w:name="Grid Table 5 Dark Accent 3" w:uiPriority="50"/>
    <w:lsdException w:name="HTML Typewriter" w:uiPriority="99"/>
    <w:lsdException w:name="List Table 3 Accent 3" w:uiPriority="48"/>
    <w:lsdException w:name="Table Subtle 2" w:semiHidden="1" w:unhideWhenUsed="1"/>
    <w:lsdException w:name="Intense Reference" w:uiPriority="32" w:qFormat="1"/>
    <w:lsdException w:name="Dark List Accent 4" w:uiPriority="70"/>
    <w:lsdException w:name="List Table 2 Accent 6" w:uiPriority="47"/>
    <w:lsdException w:name="Colorful Shading Accent 3" w:uiPriority="71"/>
    <w:lsdException w:name="Table Grid 6" w:semiHidden="1" w:unhideWhenUsed="1"/>
    <w:lsdException w:name="Grid Table 6 Colorful Accent 5" w:uiPriority="51"/>
    <w:lsdException w:name="List Table 4 Accent 4" w:uiPriority="49"/>
    <w:lsdException w:name="Table Contemporary" w:semiHidden="1" w:unhideWhenUsed="1"/>
    <w:lsdException w:name="List Table 2 Accent 5" w:uiPriority="47"/>
    <w:lsdException w:name="HTML Keyboard" w:uiPriority="99"/>
    <w:lsdException w:name="Table Colorful 1" w:semiHidden="1" w:unhideWhenUsed="1"/>
    <w:lsdException w:name="Medium Grid 3 Accent 4" w:uiPriority="69"/>
    <w:lsdException w:name="Placeholder Text" w:uiPriority="99" w:semiHidden="1"/>
    <w:lsdException w:name="Colorful Grid" w:uiPriority="73"/>
    <w:lsdException w:name="toc 3" w:uiPriority="99"/>
    <w:lsdException w:name="Table Colorful 3" w:semiHidden="1" w:unhideWhenUsed="1"/>
    <w:lsdException w:name="Table Grid 5" w:semiHidden="1" w:unhideWhenUsed="1"/>
    <w:lsdException w:name="Medium List 1 Accent 2" w:uiPriority="65"/>
    <w:lsdException w:name="Grid Table 5 Dark Accent 4" w:uiPriority="50"/>
    <w:lsdException w:name="Light Grid Accent 5" w:uiPriority="62"/>
    <w:lsdException w:name="Grid Table 7 Colorful Accent 4" w:uiPriority="52"/>
    <w:lsdException w:name="Medium List 2 Accent 3" w:uiPriority="66"/>
    <w:lsdException w:name="Grid Table Light" w:uiPriority="40"/>
    <w:lsdException w:name="Grid Table 2 Accent 4" w:uiPriority="47"/>
    <w:lsdException w:name="Colorful Shading Accent 5" w:uiPriority="71"/>
    <w:lsdException w:name="Medium Shading 1 Accent 4" w:uiPriority="63"/>
    <w:lsdException w:name="Medium Grid 2 Accent 5" w:uiPriority="68"/>
    <w:lsdException w:name="Grid Table 6 Colorful Accent 6" w:uiPriority="51"/>
    <w:lsdException w:name="heading 9" w:unhideWhenUsed="1" w:qFormat="1"/>
    <w:lsdException w:name="Colorful Shading Accent 1" w:uiPriority="71"/>
    <w:lsdException w:name="Colorful Grid Accent 2" w:uiPriority="73"/>
    <w:lsdException w:name="Grid Table 1 Light Accent 6" w:uiPriority="46"/>
    <w:lsdException w:name="HTML Variable" w:uiPriority="99"/>
    <w:lsdException w:name="Medium List 2 Accent 5" w:uiPriority="66"/>
    <w:lsdException w:name="Grid Table 6 Colorful Accent 4" w:uiPriority="51"/>
    <w:lsdException w:name="Intense Quote" w:uiPriority="99"/>
    <w:lsdException w:name="Medium Grid 3 Accent 1" w:uiPriority="69"/>
    <w:lsdException w:name="Light Shading Accent 4" w:uiPriority="60"/>
    <w:lsdException w:name="Medium List 1 Accent 5" w:uiPriority="65"/>
    <w:lsdException w:name="toc 4" w:uiPriority="99"/>
    <w:lsdException w:name="Hashtag" w:uiPriority="99" w:semiHidden="1" w:unhideWhenUsed="1"/>
    <w:lsdException w:name="Table List 2" w:semiHidden="1" w:unhideWhenUsed="1"/>
    <w:lsdException w:name="Medium Grid 1 Accent 6" w:uiPriority="67"/>
    <w:lsdException w:name="Light Shading Accent 2" w:uiPriority="60"/>
    <w:lsdException w:name="List Table 1 Light" w:uiPriority="46"/>
    <w:lsdException w:name="toc 6" w:uiPriority="99"/>
    <w:lsdException w:name="Medium List 2 Accent 1" w:uiPriority="66"/>
    <w:lsdException w:name="Table List 6" w:semiHidden="1" w:unhideWhenUsed="1"/>
    <w:lsdException w:name="List Paragraph" w:uiPriority="99"/>
    <w:lsdException w:name="Grid Table 2" w:uiPriority="47"/>
    <w:lsdException w:name="Outline List 1" w:uiPriority="99" w:semiHidden="1" w:unhideWhenUsed="1"/>
    <w:lsdException w:name="List Table 4 Accent 1" w:uiPriority="49"/>
    <w:lsdException w:name="Grid Table 1 Light Accent 4" w:uiPriority="46"/>
    <w:lsdException w:name="caption" w:semiHidden="1" w:unhideWhenUsed="1" w:qFormat="1"/>
    <w:lsdException w:name="Medium Shading 1 Accent 5" w:uiPriority="63"/>
    <w:lsdException w:name="TOC Heading" w:uiPriority="39" w:semiHidden="1" w:unhideWhenUsed="1" w:qFormat="1"/>
    <w:lsdException w:name="Quote" w:uiPriority="99"/>
    <w:lsdException w:name="List Table 5 Dark" w:uiPriority="50"/>
    <w:lsdException w:name="footnote text" w:uiPriority="99" w:semiHidden="1" w:unhideWhenUsed="1"/>
    <w:lsdException w:name="Grid Table 3 Accent 5" w:uiPriority="48"/>
    <w:lsdException w:name="toc 7" w:uiPriority="99"/>
    <w:lsdException w:name="Grid Table 1 Light Accent 2" w:uiPriority="46"/>
    <w:lsdException w:name="List Table 2 Accent 4" w:uiPriority="47"/>
    <w:lsdException w:name="Colorful List" w:uiPriority="72"/>
    <w:lsdException w:name="Grid Table 6 Colorful Accent 2" w:uiPriority="51"/>
    <w:lsdException w:name="Table Columns 4" w:semiHidden="1" w:unhideWhenUsed="1"/>
    <w:lsdException w:name="Colorful List Accent 6" w:uiPriority="72"/>
    <w:lsdException w:name="Dark List" w:uiPriority="70"/>
    <w:lsdException w:name="Medium Shading 2 Accent 1" w:uiPriority="64"/>
    <w:lsdException w:name="Grid Table 7 Colorful Accent 3" w:uiPriority="52"/>
    <w:lsdException w:name="Light Grid Accent 3" w:uiPriority="62"/>
    <w:lsdException w:name="List Table 7 Colorful Accent 1" w:uiPriority="52"/>
    <w:lsdException w:name="toc 2" w:uiPriority="99"/>
  </w:latentStyles>
  <w:style w:type="numbering" w:styleId="00000d" w:default="1">
    <w:name w:val="No List"/>
    <w:uiPriority w:val="99"/>
    <w:semiHidden w:val="1"/>
    <w:unhideWhenUsed w:val="1"/>
  </w:style>
  <w:style w:type="character" w:styleId="000016">
    <w:name w:val="Hyperlink"/>
    <w:basedOn w:val="00000b"/>
    <w:rPr>
      <w:color w:val="1E6FFF"/>
      <w:u w:val="single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5" Type="http://schemas.openxmlformats.org/officeDocument/2006/relationships/image" Target="media/image1.png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2026-01-27T01:27:15Z</dcterms:created>
  <dcterms:modified xsi:type="dcterms:W3CDTF">2026-01-27T01:27:15Z</dcterms:modified>
</cp:coreProperties>
</file>