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pPr>
              <w:spacing w:after="320"/>
              <w:jc w:val="left"/>
            </w:pPr>
            <w:r>
              <w:rPr>
                <w:rFonts w:ascii="Aptos Display" w:hAnsi="Aptos Display"/>
                <w:b/>
                <w:color w:val="FFFFFF"/>
                <w:sz w:val="58"/>
              </w:rPr>
              <w:t>STAR CLUSTER</w:t>
              <w:br/>
              <w:t>GAME CONCEPT &amp; DESIGN DRAFT</w:t>
            </w:r>
          </w:p>
          <w:p>
            <w:pPr>
              <w:spacing w:after="280"/>
            </w:pPr>
            <w:r>
              <w:rPr>
                <w:rFonts w:ascii="Aptos Display" w:hAnsi="Aptos Display"/>
                <w:b/>
                <w:color w:val="7FD0DA"/>
                <w:sz w:val="32"/>
              </w:rPr>
              <w:t>Single-Ship Star Cluster Exploration Roguelike</w:t>
            </w:r>
          </w:p>
          <w:p>
            <w:pPr>
              <w:spacing w:after="480"/>
            </w:pPr>
            <w:r>
              <w:rPr>
                <w:rFonts w:ascii="Aptos" w:hAnsi="Aptos"/>
                <w:i/>
                <w:color w:val="B9CBD8"/>
                <w:sz w:val="21"/>
              </w:rPr>
              <w:t>Working title adopted: Star Cluster</w:t>
            </w:r>
          </w:p>
          <w:p>
            <w:pPr>
              <w:spacing w:after="320"/>
            </w:pPr>
            <w:r>
              <w:rPr>
                <w:rFonts w:ascii="Aptos" w:hAnsi="Aptos"/>
                <w:color w:val="C99A3B"/>
                <w:sz w:val="20"/>
              </w:rPr>
              <w:t>━━━━━━━━━━━━━━━━━━━━━━━━━━━━━━━━━━━━━━━━</w:t>
            </w:r>
          </w:p>
          <w:p>
            <w:pPr>
              <w:spacing w:after="240"/>
            </w:pPr>
            <w:r>
              <w:rPr>
                <w:rFonts w:ascii="Aptos" w:hAnsi="Aptos"/>
                <w:b/>
                <w:color w:val="7FD0DA"/>
                <w:sz w:val="18"/>
              </w:rPr>
              <w:t>Purpose</w:t>
            </w:r>
            <w:r>
              <w:rPr>
                <w:rFonts w:ascii="Aptos" w:hAnsi="Aptos"/>
                <w:color w:val="E8EFF4"/>
                <w:sz w:val="22"/>
              </w:rPr>
              <w:br/>
              <w:t>Capture the evolving conceptual and technical direction of a turn-based, top-down starship command game. This document records current decisions, promising possibilities, implementation guardrails, and intentionally deferred questions.</w:t>
            </w:r>
          </w:p>
          <w:p>
            <w:pPr>
              <w:spacing w:after="160"/>
            </w:pPr>
            <w:r>
              <w:rPr>
                <w:rFonts w:ascii="Aptos" w:hAnsi="Aptos"/>
                <w:b/>
                <w:color w:val="7FD0DA"/>
                <w:sz w:val="18"/>
              </w:rPr>
              <w:t>Target platform</w:t>
            </w:r>
            <w:r>
              <w:rPr>
                <w:rFonts w:ascii="Aptos" w:hAnsi="Aptos"/>
                <w:color w:val="E8EFF4"/>
                <w:sz w:val="21"/>
              </w:rPr>
              <w:br/>
              <w:t>Godot 4.7.1 .NET • C# / .NET 8 • Windows desktop-first prototype • Engine-independent simulation core</w:t>
            </w:r>
          </w:p>
          <w:p>
            <w:pPr>
              <w:spacing w:after="0"/>
            </w:pPr>
            <w:r>
              <w:rPr>
                <w:rFonts w:ascii="Aptos" w:hAnsi="Aptos"/>
                <w:color w:val="AFC0CC"/>
                <w:sz w:val="18"/>
              </w:rPr>
              <w:t>Version 0.3a  •  July 26,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pPr>
        <w:widowControl w:val="1"/>
      </w:pPr>
      <w:r>
        <w:br w:type="page"/>
      </w:r>
    </w:p>
    <w:p>
      <w:pPr>
        <w:pStyle w:val="Heading1"/>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0.3a</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July 26,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Concept development / technical foundation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w:t>
            </w:r>
          </w:p>
        </w:tc>
      </w:tr>
    </w:tbl>
    <w:p>
      <w:pPr>
        <w:spacing w:after="20"/>
        <w:widowControl w:val="1"/>
      </w:pPr>
    </w:p>
    <w:p>
      <w:pPr>
        <w:widowControl w:val="1"/>
      </w:pPr>
      <w:r>
        <w:br w:type="page"/>
      </w: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v0.3a grazing and missile-flight refinement</w:t>
              <w:br/>
              <w:t>This revision replaces binary boundary obstruction with Clear, Grazing, and Blocked direct-fire geometry; preserves multiple one-sided grazings for a later cumulative targeting penalty; and records missiles and torpedoes as guided, time-of-flight weapons with routes, maximum ranges, target-track requirements, interception exposure, and TL-dependent performance.</w:t>
            </w:r>
          </w:p>
        </w:tc>
      </w:tr>
    </w:tbl>
    <w:p>
      <w:pPr>
        <w:pStyle w:val="Heading1"/>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pPr>
        <w:widowControl w:val="1"/>
      </w:pPr>
      <w:r>
        <w:br w:type="page"/>
      </w:r>
    </w:p>
    <w:p>
      <w:pPr>
        <w:pStyle w:val="Heading1"/>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widowControl w:val="1"/>
      </w:pPr>
      <w:r>
        <w:t>3. Premise and Narrative Framework</w:t>
      </w:r>
    </w:p>
    <w:p>
      <w:pPr>
        <w:pStyle w:val="Heading2"/>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1"/>
        <w:widowControl w:val="1"/>
      </w:pPr>
      <w:r>
        <w:t>4. Campaign Structure and Victory</w:t>
      </w:r>
    </w:p>
    <w:p>
      <w:pPr>
        <w:pStyle w:val="Heading2"/>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widowControl w:val="1"/>
      </w:pPr>
      <w:r>
        <w:t>6. World and Map Structure</w:t>
      </w:r>
    </w:p>
    <w:p>
      <w:pPr>
        <w:pStyle w:val="Heading2"/>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pPr>
      <w:r>
        <w:t>6.5 Turn model</w:t>
      </w:r>
    </w:p>
    <w:p>
      <w:pPr/>
      <w:r>
        <w:t>Strategic travel consumes cluster turns, while many system actions consume one local turn. System combat uses a visible ordered sequence—contact, movement, missile/interception, direct fire, damage, and damage control—so the player can anticipate movement, shuttle exposure, and time pressure.</w:t>
      </w:r>
    </w:p>
    <w:p>
      <w:pPr>
        <w:pStyle w:val="Heading1"/>
        <w:widowControl w:val="1"/>
      </w:pPr>
      <w:r>
        <w:t>7. The Player Ship</w:t>
      </w:r>
    </w:p>
    <w:p>
      <w:pPr>
        <w:pStyle w:val="Heading2"/>
        <w:widowControl w:val="1"/>
      </w:pPr>
      <w:r>
        <w:t>7.1 Starting identity</w:t>
      </w:r>
    </w:p>
    <w:p>
      <w:pPr>
        <w:keepLines/>
        <w:widowControl w:val="1"/>
      </w:pPr>
      <w:r>
        <w:rPr>
          <w:rFonts w:ascii="Aptos" w:hAnsi="Aptos"/>
        </w:rPr>
        <w:t>The ship is the civilization’s second interstellar vessel: capable but limited, crewed by an unusually competent command team, and expected to operate far beyond normal support. Its underlying identity remains recognizable throughout the run even after major upgrades.</w:t>
      </w:r>
    </w:p>
    <w:p>
      <w:pPr>
        <w:pStyle w:val="Heading2"/>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Capability</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Starting concept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capacity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weapon installation</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installed armor system</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1 installed shield system or minimal starter shield</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Propulsion</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Basic FTL and sublight capability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TL 1 sensor array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Computer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TL 1 command and targeting computer</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Engineering</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TL 1 reactor, integration, and repair capability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Cargo</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Approximately 100 abstract cargo units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Crew</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Approximately 100 crew, treated as a resource</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craft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shuttlecraft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systems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None initially, or one starter slot if playtesting requires it</w:t>
            </w:r>
          </w:p>
        </w:tc>
      </w:tr>
    </w:tbl>
    <w:p>
      <w:pPr>
        <w:spacing w:after="20"/>
        <w:widowControl w:val="1"/>
      </w:pPr>
    </w:p>
    <w:p>
      <w:pPr>
        <w:pStyle w:val="Heading2"/>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Installation</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display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1</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Coil Cannon Mk II  [Item TL 2 / Research TL 2]</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2</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Particle Lance  [Item TL 6 / Research TL 3]</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3</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Empty / locked until Engineering milestone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Composite Plating Mk III  [Item TL 3 / Research TL 4]</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Deflector Array Mk IV  [Item TL 4 / Research TL 3]</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FTL drive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Fold Drive Mk III</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Sublight drive</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Fusion Impulse Drive Mk III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Long-Range Array Mk IV</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Computer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Tactical Computer Mk III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1</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Repair Drones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2</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Locked / empty</w:t>
            </w:r>
          </w:p>
        </w:tc>
      </w:tr>
    </w:tbl>
    <w:p>
      <w:pPr>
        <w:spacing w:after="20"/>
        <w:widowControl w:val="1"/>
      </w:pPr>
    </w:p>
    <w:p>
      <w:pPr>
        <w:pStyle w:val="Heading2"/>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Significant structural changes—such as adding a weapon hardpoint, expanding auxiliary capacity, or rebuilding the reactor—require a major refit at the home shipyard or a rare equivalent facility.</w:t>
      </w:r>
    </w:p>
    <w:p>
      <w:pPr>
        <w:pStyle w:val="Heading1"/>
        <w:widowControl w:val="1"/>
      </w:pPr>
      <w:r>
        <w:t>8. Technology, Research, and Engineering</w:t>
      </w:r>
    </w:p>
    <w:p>
      <w:pPr>
        <w:pStyle w:val="Heading2"/>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951"/>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Discipline</w:t>
            </w:r>
          </w:p>
        </w:tc>
        <w:tc>
          <w:tcPr>
            <w:tcW w:type="dxa" w:w="67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purpose</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Projectile Weapons</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Low-energy kinetic weapons, accuracy, armor interaction, ammunition efficiency</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Energy Weapons</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Beam or pulse systems, shield interaction, range, power efficiency, interception potential</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Missile Weapons</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High-damage ordnance, warheads, guidance, range, interception resistance</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Shields</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Active protection, regeneration, overload resistance, power demand</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Passive hull protection, damage reduction, structural resilience, repair cost</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Propulsion</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FTL movement allowance and efficiency; sublight movement, maneuvering, pursuit, withdrawal, and escape</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 &amp; Computing</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Detection, scanning, targeting, maneuver-fire correction, electronic effects, communications, and information quality</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Engineering</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Reactor output, repair, system integration, efficiency, and major refit capacity</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widowControl w:val="1"/>
      </w:pPr>
      <w:r>
        <w:t>8.3 Research philosophy</w:t>
      </w:r>
    </w:p>
    <w:p>
      <w:pPr>
        <w:pStyle w:val="ListBullet"/>
        <w:spacing w:after="60" w:line="259" w:lineRule="auto"/>
        <w:ind w:left="360" w:hanging="202"/>
        <w:keepLines/>
        <w:widowControl w:val="1"/>
      </w:pPr>
      <w:r>
        <w:rPr>
          <w:rFonts w:ascii="Aptos" w:hAnsi="Aptos"/>
        </w:rPr>
        <w:t>Most levels provide incremental performance or efficiency improvements.</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widowControl w:val="1"/>
      </w:pPr>
      <w:r>
        <w:t>8.4 Engineering progression — working example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Engineering TL</w:t>
            </w:r>
          </w:p>
        </w:tc>
        <w:tc>
          <w:tcPr>
            <w:tcW w:type="dxa" w:w="79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Starting reactor, repair capability, and one weapon installation.</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Improved repair efficiency and routine component integration.</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Major refit option: second weapon hardpoint and first Auxiliary System slot.</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Improved power distribution, field repair, and fuel efficiency.</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more efficient reactor; improved support for alien technology.</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6</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Major refit option: third weapon hardpoint or expanded support capacity.</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Advanced damage control and reduced subsystem-failure penalties.</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8</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High-end integration, repair, and reactor improvements.</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9</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Final major refit and pinnacle engineering capability; exact benefit must be campaign-defining and visibly valuable.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Engineering TL 9 must matter</w:t>
            </w:r>
          </w:p>
          <w:p>
            <w:pPr>
              <w:spacing w:after="0" w:line="259" w:lineRule="auto"/>
            </w:pPr>
            <w:r>
              <w:rPr>
                <w:rFonts w:ascii="Aptos" w:hAnsi="Aptos"/>
                <w:color w:val="24313D"/>
                <w:sz w:val="19"/>
              </w:rPr>
              <w:t>The final Engineering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1"/>
        <w:widowControl w:val="1"/>
      </w:pPr>
      <w:r>
        <w:t>9. Equipment, Alien Technology, and Refits</w:t>
      </w:r>
    </w:p>
    <w:p>
      <w:pPr>
        <w:pStyle w:val="Heading2"/>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w:t>
      </w:r>
    </w:p>
    <w:p>
      <w:pPr>
        <w:pStyle w:val="Heading2"/>
        <w:widowControl w:val="1"/>
      </w:pPr>
      <w:r>
        <w:t>9.4 Auxiliary Systems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Intercept missiles and possibly small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p>
    <w:p>
      <w:pPr>
        <w:pStyle w:val="Heading1"/>
        <w:widowControl w:val="1"/>
      </w:pPr>
      <w:r>
        <w:t>10. Combat Direction</w:t>
      </w:r>
    </w:p>
    <w:p>
      <w:pPr>
        <w:pStyle w:val="Heading2"/>
      </w:pPr>
      <w:r>
        <w:t>10.1 Combat goals</w:t>
      </w:r>
    </w:p>
    <w:p>
      <w:pPr>
        <w:pStyle w:val="ListBullet"/>
      </w:pPr>
      <w:r>
        <w:t>Remain turn-based, readable, and relatively fast.</w:t>
      </w:r>
    </w:p>
    <w:p>
      <w:pPr>
        <w:pStyle w:val="ListBullet"/>
      </w:pPr>
      <w:r>
        <w:t>Provide tactical decisions without modeling every physical detail.</w:t>
      </w:r>
    </w:p>
    <w:p>
      <w:pPr>
        <w:pStyle w:val="ListBullet"/>
      </w:pPr>
      <w:r>
        <w:t>Make weapon choice, defense, range, position, information, and resource commitment matter.</w:t>
      </w:r>
    </w:p>
    <w:p>
      <w:pPr>
        <w:pStyle w:val="ListBullet"/>
      </w:pPr>
      <w:r>
        <w:t>Avoid making additional weapon slots a simple “fire everything for more damage” multiplier.</w:t>
      </w:r>
    </w:p>
    <w:p>
      <w:pPr>
        <w:pStyle w:val="ListBullet"/>
      </w:pPr>
      <w:r>
        <w:t>Support retreat, surrender, disabling, rescue, and objective-based encounters where appropriate.</w:t>
      </w: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Borrow principles, not simulation burden</w:t>
            </w:r>
          </w:p>
          <w:p>
            <w:pPr>
              <w:spacing w:after="0" w:line="259" w:lineRule="auto"/>
            </w:pPr>
            <w:r>
              <w:rPr>
                <w:rFonts w:ascii="Aptos" w:hAnsi="Aptos"/>
                <w:color w:val="24313D"/>
                <w:sz w:val="19"/>
              </w:rPr>
              <w:t>Starfire Ultra provides useful concepts for layered damage, interception, scanning, and repairs; Warlords provides useful concepts for ordered resolution, opposed abilities, and bounded bonuses. The game should adapt those principles without reproducing their detailed accounting.</w:t>
            </w:r>
          </w:p>
        </w:tc>
      </w:tr>
    </w:tbl>
    <w:p>
      <w:pPr>
        <w:pStyle w:val="Heading2"/>
      </w:pPr>
      <w:r>
        <w:t>10.2 Ordered combat resolution</w:t>
      </w:r>
    </w:p>
    <w:p>
      <w:pPr/>
      <w:r>
        <w:t>Combat should resolve in a stable, visible order. The exact initiative and simultaneous-fire rules remain deferred, but the phase structure is the current direction.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Resolution focus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Contact</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Detection, classification, stealth, jamming, surprise, and target-lock quality</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Movement</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Sublight maneuver, range changes, pursuit or withdrawal, cover, and line-of-sight changes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Missile / interception</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Launch or advance ordnance; resolve held energy defense and Point Defense systems</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Direct fire</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Resolve committed projectile and energy attacks that have valid range and line of sight</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Damage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Apply shields, armor, hull penetration, subsystem effects, and crew casualties</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6. Damage control</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Resolve continuing failures, stabilization, emergency repairs, and temporary jury-rigs</w:t>
            </w:r>
          </w:p>
        </w:tc>
      </w:tr>
    </w:tbl>
    <w:p>
      <w:pPr>
        <w:pStyle w:val="Heading2"/>
      </w:pPr>
      <w:r>
        <w:t>10.3 Soft weapon-defense relationships</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Soft counters, not immunity</w:t>
            </w:r>
          </w:p>
          <w:p>
            <w:pPr>
              <w:spacing w:after="0" w:line="259" w:lineRule="auto"/>
            </w:pPr>
            <w:r>
              <w:rPr>
                <w:rFonts w:ascii="Aptos" w:hAnsi="Aptos"/>
                <w:color w:val="24313D"/>
                <w:sz w:val="19"/>
              </w:rPr>
              <w:t>Projectile weapons are checked primarily by armor; energy weapons are checked primarily by shields; missiles and torpedoes threaten armor, hull, and crew but can be intercepted. The favored defense is more efficient, not absolute, so any weapon can still contribute in a poor matchup.</w:t>
            </w:r>
          </w:p>
        </w:tc>
      </w:tr>
    </w:tbl>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Weapon family</w:t>
            </w:r>
          </w:p>
        </w:tc>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strength</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Favored counter</w:t>
            </w:r>
          </w:p>
        </w:tc>
        <w:tc>
          <w:tcPr>
            <w:tcW w:type="dxa" w:w="244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Important limitation</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Projectile</w:t>
            </w:r>
          </w:p>
        </w:tc>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Reliable, lower reactor demand, sustained kinetic pressure</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Armor</w:t>
            </w:r>
          </w:p>
        </w:tc>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Ammunition, range, accuracy, and maneuver-fire penalties</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Energy</w:t>
            </w:r>
          </w:p>
        </w:tc>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Accurate direct fire; strong shield interaction; can be held for interception</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Shields and power management</w:t>
            </w:r>
          </w:p>
        </w:tc>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Reactor demand; a weapon committed to defense normally cannot attack</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 torpedo</w:t>
            </w:r>
          </w:p>
        </w:tc>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High burst damage, internal effects, crew threat, specialized warheads</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Held energy fire and Point Defense</w:t>
            </w:r>
          </w:p>
        </w:tc>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Limited ammunition, routed travel time, maximum range, target-track requirements, guidance, and interception</w:t>
            </w:r>
          </w:p>
        </w:tc>
      </w:tr>
    </w:tbl>
    <w:p>
      <w:pPr>
        <w:pStyle w:val="Heading2"/>
      </w:pPr>
      <w:r>
        <w:t>10.4 Tactical movement, targeting, and line of sight</w:t>
      </w:r>
    </w:p>
    <w:p>
      <w:pPr>
        <w:pStyle w:val="ListBullet"/>
      </w:pPr>
      <w:r>
        <w:t>During the Movement phase, a ship may hold position or use sublight propulsion to close, open range, pursue, withdraw, improve an escape vector, or place a major body between itself and an opponent.</w:t>
      </w:r>
    </w:p>
    <w:p>
      <w:pPr>
        <w:pStyle w:val="ListBullet"/>
      </w:pPr>
      <w:r>
        <w:t>Movement allowance is governed primarily by Sublight Propulsion TL, then modified by damage, terrain, and temporary effects.</w:t>
      </w:r>
    </w:p>
    <w:p>
      <w:pPr>
        <w:pStyle w:val="ListBullet"/>
      </w:pPr>
      <w:r>
        <w:t>Maneuvering creates an attack tradeoff: changing velocity and geometry degrades the current firing solution, so a moving ship normally accepts an accuracy or targeting penalty during the same combat round.</w:t>
      </w:r>
    </w:p>
    <w:p>
      <w:pPr>
        <w:pStyle w:val="ListBullet"/>
      </w:pPr>
      <w:r>
        <w:t>Sensors &amp; Computing improvements—and later a capable Tactical Officer—can reduce or sometimes negate part of that maneuver-fire penalty. The interface should preview the known penalty before movement is committed.</w:t>
      </w:r>
    </w:p>
    <w:p>
      <w:pPr>
        <w:pStyle w:val="ListBullet"/>
      </w:pPr>
      <w:r>
        <w:t>A direct energy or projectile trace has three geometric qualities: Clear, Grazing, or Blocked. Crossing the interior of an intermediate star or planet hex blocks the attack. Running exactly along a boundary with a body on only one touched side permits a Grazing attack; bodies on both sides of that boundary block it.</w:t>
      </w:r>
    </w:p>
    <w:p>
      <w:pPr>
        <w:pStyle w:val="ListBullet"/>
      </w:pPr>
      <w:r>
        <w:t>Each one-sided boundary grazing is recorded separately. Multiple grazings in one shot may impose a cumulative targeting penalty, potentially with a cap. The exact penalty remains TBD and belongs to combat balance rather than map geometry.</w:t>
      </w:r>
    </w:p>
    <w:p>
      <w:pPr>
        <w:pStyle w:val="ListBullet"/>
      </w:pPr>
      <w:r>
        <w:t>Missiles and torpedoes may follow indirect routes around stars and planets when the attacker has an adequate sensor track. They are time-of-flight weapons with a planned route, maximum range, and repeated exposure to interception; routed path length rather than straight-line distance should govern travel time and range use.</w:t>
      </w:r>
    </w:p>
    <w:p>
      <w:pPr>
        <w:pStyle w:val="ListBullet"/>
      </w:pPr>
      <w:r>
        <w:t>Missile Weapons TL may improve maximum range, flight speed, guidance, path efficiency or maneuverability, payload, and resistance to interception. Exact progressions—and whether every missile family improves every trait—remain TBD.</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Occlusion creates blocks and grazings</w:t>
            </w:r>
          </w:p>
          <w:p>
            <w:pPr>
              <w:spacing w:after="0" w:line="259" w:lineRule="auto"/>
            </w:pPr>
            <w:r>
              <w:rPr>
                <w:rFonts w:ascii="Aptos" w:hAnsi="Aptos"/>
                <w:color w:val="24313D"/>
                <w:sz w:val="19"/>
              </w:rPr>
              <w:t>Using a planet or star to break or degrade direct fire is an intentional positioning option, not an edge case. Interior crossings and two-sided boundary pinches block; one-sided exact-boundary contacts create separate grazing events. Enemy ships use the same rules. Multiple grazings may produce a cumulative but bounded penalty after combat values are tested.</w:t>
            </w:r>
          </w:p>
        </w:tc>
      </w:tr>
    </w:tbl>
    <w:p>
      <w:pPr>
        <w:pStyle w:val="Heading2"/>
      </w:pPr>
      <w:r>
        <w:t>10.5 Weapon commitment and multiple weapon capacity</w:t>
      </w:r>
    </w:p>
    <w:p>
      <w:pPr>
        <w:pStyle w:val="ListBullet"/>
      </w:pPr>
      <w:r>
        <w:t>Additional weapon slots provide tactical choice, specialization, and redundancy; they do not automatically grant one extra attack per installed weapon.</w:t>
      </w:r>
    </w:p>
    <w:p>
      <w:pPr>
        <w:pStyle w:val="ListBullet"/>
      </w:pPr>
      <w:r>
        <w:t>A strong starting assumption is one principal weapon action per ship activation. The exact action economy remains deferred until a focused combat prototype is tested.</w:t>
      </w:r>
    </w:p>
    <w:p>
      <w:pPr>
        <w:pStyle w:val="ListBullet"/>
      </w:pPr>
      <w:r>
        <w:t>An energy weapon may be fired offensively or held for missile interception. Unless a special capability says otherwise, it cannot perform both roles in the same round.</w:t>
      </w:r>
    </w:p>
    <w:p>
      <w:pPr>
        <w:pStyle w:val="ListBullet"/>
      </w:pPr>
      <w:r>
        <w:t>A Point Defense Auxiliary System provides limited automatic interception without consuming the main energy-weapon action, but occupies a valuable Auxiliary slot.</w:t>
      </w:r>
    </w:p>
    <w:p>
      <w:pPr>
        <w:pStyle w:val="ListBullet"/>
      </w:pPr>
      <w:r>
        <w:t>Weapon firing arcs are likely excluded from the core game. Range, line of sight, movement, target lock, and weapon commitment should provide sufficient positioning depth without facing calculations.</w:t>
      </w: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Coordinated Salvo or Double Shot</w:t>
            </w:r>
          </w:p>
          <w:p>
            <w:pPr>
              <w:spacing w:after="0" w:line="259" w:lineRule="auto"/>
            </w:pPr>
            <w:r>
              <w:rPr>
                <w:rFonts w:ascii="Aptos" w:hAnsi="Aptos"/>
                <w:color w:val="24313D"/>
                <w:sz w:val="19"/>
              </w:rPr>
              <w:t>Advanced Computers, Engineering, or a later Tactical Officer may unlock a second attack or coordinated multi-weapon action. It should carry a meaningful cost—power, accuracy, ammunition, cooldown, heat abstraction, or loss of defensive readiness—so it remains a decision rather than the default.</w:t>
            </w:r>
          </w:p>
        </w:tc>
      </w:tr>
    </w:tbl>
    <w:p>
      <w:pPr>
        <w:pStyle w:val="Heading2"/>
      </w:pPr>
      <w:r>
        <w:t>10.6 Bonus stacking and bounded modifiers</w:t>
      </w:r>
    </w:p>
    <w:p>
      <w:pPr>
        <w:pStyle w:val="ListBullet"/>
      </w:pPr>
      <w:r>
        <w:t>For each modifier category, use the strongest applicable bonus rather than summing every item, officer, terrain effect, and temporary state.</w:t>
      </w:r>
    </w:p>
    <w:p>
      <w:pPr>
        <w:pStyle w:val="ListBullet"/>
      </w:pPr>
      <w:r>
        <w:t>Distinct categories may interact, but duplicate sources within one category generally do not stack unless an explicit rule says otherwise.</w:t>
      </w:r>
    </w:p>
    <w:p>
      <w:pPr>
        <w:pStyle w:val="ListBullet"/>
      </w:pPr>
      <w:r>
        <w:t>Important totals should be capped or expressed through bounded advantage—such as a second attempt with the better result—rather than ever-growing numerical bonuses.</w:t>
      </w:r>
    </w:p>
    <w:p>
      <w:pPr>
        <w:pStyle w:val="ListBullet"/>
      </w:pPr>
      <w:r>
        <w:t>The player should be able to understand the expected outcome from the interface without a spreadsheet or external calculation.</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Best relevant bonus</w:t>
            </w:r>
          </w:p>
          <w:p>
            <w:pPr>
              <w:spacing w:after="0" w:line="259" w:lineRule="auto"/>
            </w:pPr>
            <w:r>
              <w:rPr>
                <w:rFonts w:ascii="Aptos" w:hAnsi="Aptos"/>
                <w:color w:val="24313D"/>
                <w:sz w:val="19"/>
              </w:rPr>
              <w:t>The game should reward a good item, officer, or tactical position without encouraging the player to stack many small effects from the same category. Clear limits protect accessibility and make balance easier to reason about.</w:t>
            </w:r>
          </w:p>
        </w:tc>
      </w:tr>
    </w:tbl>
    <w:p>
      <w:pPr>
        <w:pStyle w:val="Heading2"/>
      </w:pPr>
      <w:r>
        <w:t>10.7 Damage and emergency repair model</w:t>
      </w:r>
    </w:p>
    <w:p>
      <w:pPr/>
      <w:r>
        <w:t>Damage should affect the ship as a coherent whole without requiring a compartment-by-compartment simulation. The working order is shields, armor, hull, then named subsystem and crew consequences.</w:t>
      </w:r>
    </w:p>
    <w:p>
      <w:pPr>
        <w:pStyle w:val="ListBullet"/>
      </w:pPr>
      <w:r>
        <w:t>Shields provide active protection, consume power, and can regenerate or collapse.</w:t>
      </w:r>
    </w:p>
    <w:p>
      <w:pPr>
        <w:pStyle w:val="ListBullet"/>
      </w:pPr>
      <w:r>
        <w:t>Armor provides persistent passive protection but requires materials and repair time after damage.</w:t>
      </w:r>
    </w:p>
    <w:p>
      <w:pPr>
        <w:pStyle w:val="ListBullet"/>
      </w:pPr>
      <w:r>
        <w:t>Hull penetration may disable or degrade one named system, damage cargo or shuttle facilities, or cause crew casualties.</w:t>
      </w:r>
    </w:p>
    <w:p>
      <w:pPr>
        <w:pStyle w:val="ListBullet"/>
      </w:pPr>
      <w:r>
        <w:t>Damage Control may stabilize failures or temporarily restore a system through a jury-rig. Full restoration normally requires the home shipyard or a suitable alien facility.</w:t>
      </w:r>
    </w:p>
    <w:p>
      <w:pPr>
        <w:pStyle w:val="ListBullet"/>
      </w:pPr>
      <w:r>
        <w:t>Random instant destruction of a healthy player ship should be avoided; catastrophic loss should normally follow visible critical damage, a knowingly accepted extreme risk, or a clearly telegraphed special threat.</w:t>
      </w:r>
    </w:p>
    <w:p>
      <w:pPr>
        <w:pStyle w:val="Heading1"/>
        <w:pageBreakBefore/>
        <w:widowControl w:val="1"/>
      </w:pPr>
      <w:r>
        <w:t>11. Crew, Shuttlecraft, and Planetary Operations</w:t>
      </w:r>
    </w:p>
    <w:p>
      <w:pPr>
        <w:pStyle w:val="Heading2"/>
        <w:widowControl w:val="1"/>
      </w:pPr>
      <w:r>
        <w:t>11.1 Crew as a resource</w:t>
      </w:r>
    </w:p>
    <w:p>
      <w:pPr>
        <w:keepLines/>
        <w:widowControl w:val="1"/>
      </w:pPr>
      <w:r>
        <w:rPr>
          <w:rFonts w:ascii="Aptos" w:hAnsi="Aptos"/>
        </w:rPr>
        <w:t>Crew are represented as a current and maximum count rather than 100 individually simulated people. Crew losses matter because they reduce the vessel’s ability to fight, repair, scan, and conduct planetary operations.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75–100%</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Fully operational</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50–74%</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Reduced repair speed and shuttle efficiency</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25–49%</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Broader penalties to weapons, sensors, engineering, and operations</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Below 25%</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Critical staffing; severe penalties and possible inability to perform some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Heading2"/>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Officer</w:t>
            </w:r>
          </w:p>
        </w:tc>
        <w:tc>
          <w:tcPr>
            <w:tcW w:type="dxa" w:w="446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domain</w:t>
            </w:r>
          </w:p>
        </w:tc>
        <w:tc>
          <w:tcPr>
            <w:tcW w:type="dxa" w:w="36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bounded benefit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Science Officer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Scanning, anomalies, research, alien analysis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scan attempt, better interpretation, or one additional revealed property</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Tactical Officer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Targeting, interception, coordinated fire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Reduce a maneuver-fire penalty or make a second attack/interception attempt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Security Officer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Boarding, anti-boarding, shuttle and crew protection</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security check or reduced casualties from a failed operation</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Chief Engineer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Damage control, jury-rigging, reactor and alien integration</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repair attempt, prevent a failure, or extend a temporary repair</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Navigator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Sublight maneuver, FTL routes, hazards, pursuit and escape</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Reduce movement risk or make a second navigation/escape attempt</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Communications Officer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Diplomacy, signals, deception, jamming, intelligence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contact attempt or reduced awareness from a communication action</w:t>
            </w:r>
          </w:p>
        </w:tc>
      </w:tr>
    </w:tbl>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Specialists add character after the core loop works</w:t>
            </w:r>
          </w:p>
          <w:p>
            <w:pPr>
              <w:spacing w:after="0" w:line="259" w:lineRule="auto"/>
            </w:pPr>
            <w:r>
              <w:rPr>
                <w:rFonts w:ascii="Aptos" w:hAnsi="Aptos"/>
                <w:color w:val="24313D"/>
                <w:sz w:val="19"/>
              </w:rPr>
              <w:t>Senior officers are not required for the first playable version. When added, their effects should use the best-bonus and bounded-attempt rules rather than introduce another stack of permanent percentage modifiers.</w:t>
            </w:r>
          </w:p>
        </w:tc>
      </w:tr>
    </w:tbl>
    <w:p>
      <w:pPr>
        <w:pStyle w:val="Heading2"/>
        <w:widowControl w:val="1"/>
      </w:pPr>
      <w:r>
        <w:t>11.3 Shuttlecraft role</w:t>
      </w:r>
    </w:p>
    <w:p>
      <w:pPr>
        <w:keepLines/>
        <w:widowControl w:val="1"/>
      </w:pPr>
      <w:r>
        <w:rPr>
          <w:rFonts w:ascii="Aptos" w:hAnsi="Aptos"/>
        </w:rPr>
        <w:t>The starting ship carries one shuttlecraft. Planetary and close-site operations require sending the shuttle and a generalized away team. The shuttle makes resources and discoveries feel physically located rather than collected automatically from orbit.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Action</w:t>
            </w:r>
          </w:p>
        </w:tc>
        <w:tc>
          <w:tcPr>
            <w:tcW w:type="dxa" w:w="446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Purpose</w:t>
            </w:r>
          </w:p>
        </w:tc>
        <w:tc>
          <w:tcPr>
            <w:tcW w:type="dxa" w:w="36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Turn consequence</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Survey</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Reveal resources, hazards, ruins, inhabitants, or mission sites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expose the team</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Land / contact</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Reach a settlement, survivor group, or objective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change diplomacy</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Extract</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Collect a shipment of resources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one or more turns; cargo and risk apply</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Recover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Retrieve artifacts, wreckage, survivors, or equipment</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trigger an event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Trade</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Transfer cargo and complete local exchange</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unless later simplified</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Raid / steal</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Acquire resources or technology illegally</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and affects relations / awareness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Initial abstraction</w:t>
            </w:r>
          </w:p>
          <w:p>
            <w:pPr>
              <w:spacing w:after="0" w:line="259" w:lineRule="auto"/>
            </w:pPr>
            <w:r>
              <w:rPr>
                <w:rFonts w:ascii="Aptos" w:hAnsi="Aptos"/>
                <w:color w:val="24313D"/>
                <w:sz w:val="19"/>
              </w:rPr>
              <w:t>The prototype should treat the shuttle team as one abstract operational unit. Individual away-team loadouts, shuttle fuel, and named specialists are deferred.</w:t>
            </w:r>
          </w:p>
        </w:tc>
      </w:tr>
    </w:tbl>
    <w:p>
      <w:pPr>
        <w:spacing w:after="20"/>
        <w:widowControl w:val="1"/>
      </w:pPr>
    </w:p>
    <w:p>
      <w:pPr>
        <w:pStyle w:val="Heading1"/>
        <w:widowControl w:val="1"/>
      </w:pPr>
      <w:r>
        <w:t>12. Resources, Trade, and Home System</w:t>
      </w:r>
    </w:p>
    <w:p>
      <w:pPr>
        <w:pStyle w:val="Heading2"/>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44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Resource</w:t>
            </w:r>
          </w:p>
        </w:tc>
        <w:tc>
          <w:tcPr>
            <w:tcW w:type="dxa" w:w="727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use</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FTL travel and selected propulsion actions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Materials</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Repairs, armor, ordinary construction, and extraction equipment</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components</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Higher-TL ship equipment and major refits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data</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Technology progress and analysis of discoveries</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Exotic matter</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Rare pinnacle technology, precursor integration, or campaign objectives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Crew</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Ship operation, repairs, shuttle missions, and survival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widowControl w:val="1"/>
      </w:pPr>
      <w:r>
        <w:t>13. Alien Civilizations and Diplomacy</w:t>
      </w:r>
    </w:p>
    <w:p>
      <w:pPr>
        <w:pStyle w:val="Heading2"/>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widowControl w:val="1"/>
      </w:pPr>
      <w:r>
        <w:t>14. Enemy Empire, Time, and Awareness</w:t>
      </w:r>
    </w:p>
    <w:p>
      <w:pPr>
        <w:pStyle w:val="Heading2"/>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widowControl w:val="1"/>
      </w:pPr>
      <w:r>
        <w:t>15. Procedural Generation and Replayability</w:t>
      </w:r>
    </w:p>
    <w:p>
      <w:pPr>
        <w:pStyle w:val="Heading2"/>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widowControl w:val="1"/>
      </w:pPr>
      <w:r>
        <w:t>16. User Experience and Presentation</w:t>
      </w:r>
    </w:p>
    <w:p>
      <w:pPr>
        <w:pStyle w:val="Heading2"/>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widowControl w:val="1"/>
      </w:pPr>
      <w:r>
        <w:t>16.3 Information principles</w:t>
      </w:r>
    </w:p>
    <w:p>
      <w:pPr>
        <w:pStyle w:val="ListBullet"/>
        <w:spacing w:after="60" w:line="259" w:lineRule="auto"/>
        <w:ind w:left="360" w:hanging="202"/>
        <w:keepLines/>
        <w:widowControl w:val="1"/>
      </w:pPr>
      <w:r>
        <w:rPr>
          <w:rFonts w:ascii="Aptos" w:hAnsi="Aptos"/>
        </w:rPr>
        <w:t>Show item TL and relevant research TL together when the comparison matters.</w:t>
      </w:r>
    </w:p>
    <w:p>
      <w:pPr>
        <w:pStyle w:val="ListBullet"/>
        <w:spacing w:after="60" w:line="259" w:lineRule="auto"/>
        <w:ind w:left="360" w:hanging="202"/>
        <w:keepLines/>
        <w:widowControl w:val="1"/>
      </w:pPr>
      <w:r>
        <w:rPr>
          <w:rFonts w:ascii="Aptos" w:hAnsi="Aptos"/>
        </w:rPr>
        <w:t>Explain penalties in plain language; do not require manual arithmetic.</w:t>
      </w:r>
    </w:p>
    <w:p>
      <w:pPr>
        <w:pStyle w:val="ListBullet"/>
        <w:spacing w:after="60" w:line="259" w:lineRule="auto"/>
        <w:ind w:left="360" w:hanging="202"/>
        <w:keepLines/>
        <w:widowControl w:val="1"/>
      </w:pPr>
      <w:r>
        <w:rPr>
          <w:rFonts w:ascii="Aptos" w:hAnsi="Aptos"/>
        </w:rPr>
        <w:t>Use color as reinforcement, not the only carrier of meaning.</w:t>
      </w:r>
    </w:p>
    <w:p>
      <w:pPr>
        <w:pStyle w:val="ListBullet"/>
        <w:spacing w:after="60" w:line="259" w:lineRule="auto"/>
        <w:ind w:left="360" w:hanging="202"/>
        <w:keepLines/>
        <w:widowControl w:val="1"/>
      </w:pPr>
      <w:r>
        <w:rPr>
          <w:rFonts w:ascii="Aptos" w:hAnsi="Aptos"/>
        </w:rPr>
        <w:t>Preview turn costs, fuel costs, extraction time, and known risk before commitment.</w:t>
      </w:r>
    </w:p>
    <w:p>
      <w:pPr>
        <w:pStyle w:val="ListBullet"/>
        <w:spacing w:after="60" w:line="259" w:lineRule="auto"/>
        <w:ind w:left="360" w:hanging="202"/>
        <w:keepLines/>
        <w:widowControl w:val="1"/>
      </w:pPr>
      <w:r>
        <w:rPr>
          <w:rFonts w:ascii="Aptos" w:hAnsi="Aptos"/>
        </w:rPr>
        <w:t>Make time pressure and awareness legible without revealing all enemy information.</w:t>
      </w:r>
    </w:p>
    <w:p>
      <w:pPr>
        <w:pStyle w:val="ListBullet"/>
      </w:pPr>
      <w:r>
        <w:t>Preview maneuver-fire penalties, line-of-sight blocks, and likely missile-interception coverage before the player confirms an action.</w:t>
      </w:r>
    </w:p>
    <w:p>
      <w:pPr>
        <w:pStyle w:val="ListBullet"/>
      </w:pPr>
      <w:r>
        <w:t>Show whether each energy weapon is available, fired offensively, or being held for defensive interception.</w:t>
      </w:r>
    </w:p>
    <w:p>
      <w:pPr>
        <w:pStyle w:val="ListBullet"/>
      </w:pPr>
      <w:r>
        <w:t>Explain which bonus is active when several same-category sources are present; do not require the player to infer stacking rules.</w:t>
      </w:r>
    </w:p>
    <w:p>
      <w:pPr>
        <w:pStyle w:val="ListBullet"/>
        <w:spacing w:after="60" w:line="259" w:lineRule="auto"/>
        <w:ind w:left="360" w:hanging="202"/>
        <w:keepLines/>
        <w:widowControl w:val="1"/>
      </w:pPr>
      <w:r>
        <w:rPr>
          <w:rFonts w:ascii="Aptos" w:hAnsi="Aptos"/>
        </w:rPr>
        <w:t>Keep the main ship status understandable in a few seconds.</w:t>
      </w:r>
    </w:p>
    <w:p>
      <w:pPr>
        <w:pStyle w:val="Heading1"/>
        <w:widowControl w:val="1"/>
      </w:pPr>
      <w:r>
        <w:t>17. Prototype Scope and Technical Guardrails</w:t>
      </w:r>
    </w:p>
    <w:p>
      <w:pPr>
        <w:pStyle w:val="Heading2"/>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weapon, armor, shields, propulsion, sensors, crew, cargo, shuttle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Heading1"/>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Topic</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Open question / next decision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Map scale validation</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Confirm radius-8 starmap and radius-5 system map through prototype playtesting; retain configurable radii.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Home and incident generation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Validate two-hex home offset, randomized orientation, nearby incident placement, and route constraints.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Turn economy</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action per turn, action points, or system-specific action rules?</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Weapon slots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Engineering milestones and maximum weapon installations?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Weapon actions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Is one principal weapon action per activation correct, and what costs govern Coordinated Salvo or Double Shot?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Combat counters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soft-counter values, hit model, cumulative grazing penalty and cap, missile speed, interception capacity, guidance, and damage numbers?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Armor and shields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Starting shield availability, regeneration, power cost, and armor repair behavior?</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Engineering TL 9</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What final upgrade is powerful, memorable, and broadly useful?</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FTL progression</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Validate the provisional TL 1–9 movement allowance and whether unknown-sector entry should always end movement.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Research model</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Turns, data points, facilities, examples, or a hybrid?</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Resource set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Which resources survive simplification after prototype testing?</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Crew</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threshold penalties, replenishment, injuries, and rescue rules?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Shuttle operations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One-turn abstractions versus multi-turn extraction and risk?</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Diplomacy</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Number of relationship states and mission structure?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Enemy model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How expansion, production, patrols, adaptation, and capital defense work?</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Home loss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Immediate defeat, evacuation scenario, or alternate endgame?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First-ship outcomes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Which variants are included in the first full game?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Meta-progression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None, informational unlocks, or broadened content options?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Save philosophy</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Strict permadeath autosave, suspend-and-resume, or selectable modes?</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Setting details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 is adopted as the working title; final species framing, names, and terminology remain open.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Movement and targeting</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maneuver-fire penalty, how Computers reduce it, and whether some movement is penalty-free?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Line of sight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Validate Clear/Grazing/Blocked geometry, determine cumulative grazing penalties, and define which terrain types modify the first combat prototype.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Bonus categories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Final list of non-stacking categories, caps, and how the UI identifies the active source?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Senior officers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Recruitment, loss, advancement, personalities, and exact bounded benefits after the core game is proven?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Combat initiative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Alternating, simultaneous, speed-based, or phase-by-phase initiative within the ordered sequence?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t>DESIGN NOTE  Next design pass</w:t>
              <w:br/>
              <w:t>The immediate implementation sequence is the engine-independent map model, occupancy, line-of-sight obstruction, and strategic travel rules. After the first Godot technical slice, refine campaign and system action economy and assign concrete combat values.</w:t>
            </w:r>
          </w:p>
        </w:tc>
      </w:tr>
    </w:tbl>
    <w:p>
      <w:pPr>
        <w:spacing w:after="20"/>
        <w:widowControl w:val="1"/>
      </w:pPr>
    </w:p>
    <w:p>
      <w:pPr>
        <w:widowControl w:val="1"/>
      </w:pPr>
      <w:r>
        <w:br w:type="page"/>
      </w:r>
    </w:p>
    <w:p>
      <w:pPr>
        <w:pStyle w:val="Heading1"/>
        <w:widowControl w:val="1"/>
      </w:pPr>
      <w:r>
        <w:t>Appendix A. Decision Register</w:t>
      </w:r>
    </w:p>
    <w:p>
      <w:pPr>
        <w:pStyle w:val="Lead"/>
        <w:keepLines/>
        <w:widowControl w:val="1"/>
      </w:pPr>
      <w:r>
        <w:rPr>
          <w:rFonts w:ascii="Aptos" w:hAnsi="Aptos"/>
        </w:rPr>
        <w:t>This register summarizes the current source-of-truth decisions captured in the draft. Update it when a concept becomes committed, changes, or is deliberately deferred.</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0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ID</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Decision</w:t>
            </w:r>
          </w:p>
        </w:tc>
        <w:tc>
          <w:tcPr>
            <w:tcW w:type="dxa" w:w="15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Status</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D-001</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Use Godot 4.7.1 .NET with C# / .NET 8 for the initial prototype, with Visual Studio 2022 as the primary code IDE.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player controls one persistent ship; no player empire or fleet management.</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D-003</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a cluster map that zooms into a system-level tactical map.</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Campaigns are procedurally generated, seeded, and use permadeath.</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D-005</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principal enemy empire exists in every campaign.</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first ship’s true fate and the required endgame action may vary by run.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D-007</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Technology uses TL 1–9; TL 0 means absent or none.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Victory does not require maximizing all technology disciplines.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D-009</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one armor and one shield installation; expand weapon and Auxiliary capacity through Engineering milestones.</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D-010</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Show installed Item TL and relevant Research TL together.</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D-011</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Allow installation of higher-TL alien items with visible repair/integration penalties.</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Crew are an abstract resource with threshold-based penalties.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D-013</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Shuttle actions support survey, extraction, trade, rescue, and planetary interaction.</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both time pressure and enemy awareness.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D-015</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No player-founded colonies in the core game.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soft projectile/armor, energy/shield, and missile/interception relationships; exact values remain deferred.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D-017</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Use axial hex geometry for both strategic and system maps; map radius remains configurable.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Keep authoritative simulation rules in StarCluster.Core, automated tests in StarCluster.Tests, and Godot-specific presentation in StarCluster.Game.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D-019</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System combat uses an ordered contact, movement, missile/interception, direct-fire, damage, and damage-control sequence.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D-020</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Sublight Propulsion TL governs in-system movement; maneuvering trades position for a same-round targeting penalty mitigated by Sensors &amp; Computing.</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D-021</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Stars and planets create Clear, Grazing, or Blocked direct-fire geometry: interior crossings block, one-sided exact-boundary contacts graze, and two-sided boundary pinches block.</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An energy weapon may attack or be held for missile interception, but normally cannot do both in one round.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D-023</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Additional weapon slots provide options and redundancy, not automatic extra attacks; Coordinated Salvo remains tentative.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tentative detail</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the strongest applicable same-category bonus and bounded modifiers rather than unrestricted stacking.</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D-025</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Weapon firing arcs are excluded from the core direction unless later playtesting proves they add necessary value.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Senior officers are a deferred expansion using bounded modifiers or additional attempts, not detailed crew simulation.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Deferred</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D-027</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a radius-5, 11-across system map; place a single star at (0,0) when present; defer binary and trinary systems.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a likely radius-8, 17-across strategic starmap for the campaign, while retaining configurable map size.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validate in playtest</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D-029</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Place the home system two hexes off center with randomized orientation; place the first-ship incident normally two hexes from home toward the larger frontier.</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D-030</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Treat starmap cells as sectors that may contain systems, open space, anomalies, hazards, or nothing immediately visible.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D-031</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Track Unknown, Charted, and Surveyed sector knowledge; entering an Unknown sector normally ends strategic movement.</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provisional FTL movement of one strategic hex per FTL TL per turn, from TL 1 through TL 9, resolved sector by sector.</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validate in playtest</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D-033</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first ship completed local tests and surveys before being attacked in a nearby transit sector; the incident does not identify the enemy homeland’s direction.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Maintain the concept document under the project docs folder and include current documentation in checkpoint deliveries.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D-035</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Record every one-sided boundary grazing separately so a later combat resolver can apply a cumulative, potentially capped targeting penalty; exact values remain deferred.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numeric value TBD</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Treat missiles and torpedoes as guided time-of-flight weapons with routes, maximum range, target-track requirements, and interception exposure; Missile Weapons TL improves selected flight and guidance traits.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exact progression TBD</w:t>
            </w:r>
          </w:p>
        </w:tc>
      </w:tr>
    </w:tbl>
    <w:p>
      <w:pPr>
        <w:spacing w:after="20"/>
        <w:widowControl w:val="1"/>
      </w:pPr>
    </w:p>
    <w:p>
      <w:pPr>
        <w:pStyle w:val="Heading1"/>
        <w:widowControl w:val="1"/>
      </w:pPr>
      <w:r>
        <w:t>Appendix B. Working Glossary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Term</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Working definition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Cluster map</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Strategic axial-hex view of the local region, with each cell representing a sector that may or may not contain a star system.</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System map</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axial-hex tactical view used for local movement, combat, scanning, and interaction; a present star occupies (0,0).</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Technology Level (TL)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1–9 measure of capability or complexity; TL 0 indicates absence.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Research TL</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player civilization’s current understanding within a discipline.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Item TL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sophistication of a specific installed, stored, traded, or recovered device.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Engineering</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Research discipline governing reactor output, repair, integration, efficiency, and major structural refits.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Auxiliary System</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Major refit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Shipyard-level structural change such as adding a hardpoint, expanding capacity, or rebuilding a core system.</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Field repair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Awareness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Precursor item</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Rare advanced device that may not fit normal research progression and can alter campaign strategy.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Run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seeded campaign from launch until victory or permanent defeat.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Sublight movement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Turn-based in-system maneuver used to change range, pursuit, withdrawal, escape geometry, or line of sight.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Line of sight (LOS)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Point defense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defensive weapon or Auxiliary capability that attempts to intercept inbound missiles, torpedoes, or small craft.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Coordinated Salvo</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Tentative advanced action allowing more than one weapon to attack with a meaningful readiness, power, accuracy, or cooldown cost.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Senior officer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future named specialist who grants a bounded advantage in a narrow command domain.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Unknown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sector without reliable navigation data; entering it normally ends remaining FTL movement for the turn.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Charted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sector with sufficient navigation and hazard data for normal strategic transit.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Surveyed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FTL movement allowance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Incident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Grazing line of sight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route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ordered tactical path followed by an in-flight missile or torpedo salvo. Routed path length governs travel time and range use, and major celestial bodies are avoided rather than crossed.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Target track</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Sensor information accurate and current enough to guide a weapon toward a target, including an indirect missile attack when direct line of sight is unavailable.</w:t>
            </w:r>
          </w:p>
        </w:tc>
      </w:tr>
    </w:tbl>
    <w:p>
      <w:pPr>
        <w:spacing w:after="20"/>
        <w:widowControl w:val="1"/>
      </w:pPr>
    </w:p>
    <w:p>
      <w:pPr>
        <w:spacing w:before="280"/>
        <w:jc w:val="center"/>
        <w:widowControl w:val="1"/>
      </w:pPr>
      <w:r>
        <w:t>END OF DRAFT v0.3a</w:t>
      </w:r>
    </w:p>
    <w:p>
      <w:pPr>
        <w:jc w:val="center"/>
        <w:widowControl w:val="1"/>
      </w:pPr>
      <w:r>
        <w:t>Next: validate grazing line-of-sight locally, then implement missile routing and time-of-flight foundations before connecting the tested core to the first Godot technical slice.</w:t>
      </w:r>
    </w:p>
    <w:sectPr w:rsidR="00FC693F" w:rsidRPr="0006063C" w:rsidSect="00034616">
      <w:headerReference w:type="default" r:id="rId9"/>
      <w:footerReference w:type="default" r:id="rId10"/>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rPr>
        <w:rFonts w:ascii="Aptos Display" w:hAnsi="Aptos Display"/>
        <w:b/>
        <w:color w:val="2C6E9B"/>
        <w:sz w:val="18"/>
      </w:rPr>
      <w:t>SINGLE-SHIP STAR CLUSTER ROGUELIKE</w:t>
    </w:r>
    <w:r>
      <w:rPr>
        <w:rFonts w:ascii="Aptos" w:hAnsi="Aptos"/>
        <w:color w:val="647382"/>
        <w:sz w:val="18"/>
      </w:rPr>
      <w:t xml:space="preserve">   •   Game Concept &amp; Design Draft v0.3a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v0.3a</dc:title>
  <dc:subject>Living game concept and technical direction for Star Cluster</dc:subject>
  <dc:creator>OpenAI and project owner</dc:creator>
  <cp:keywords>Delphi, FireMonkey, FMX, roguelike, starship, strategy, game design</cp:keywords>
  <dc:description>Version 0.3a: direct-fire grazing and guided missile flight direction.</dc:description>
  <cp:lastModifiedBy/>
  <cp:revision>1</cp:revision>
  <dcterms:created xsi:type="dcterms:W3CDTF">2013-12-23T23:15:00Z</dcterms:created>
  <dcterms:modified xsi:type="dcterms:W3CDTF">2013-12-23T23:15:00Z</dcterms:modified>
  <cp:category/>
</cp:coreProperties>
</file>