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spacing w:after="320"/>
              <w:jc w:val="left"/>
            </w:pPr>
            <w:r>
              <w:rPr>
                <w:rFonts w:ascii="Aptos Display" w:hAnsi="Aptos Display"/>
                <w:b/>
                <w:color w:val="FFFFFF"/>
                <w:sz w:val="58"/>
              </w:rPr>
              <w:t>STAR CLUSTER</w:t>
              <w:br/>
              <w:t>GAME CONCEPT &amp; DESIGN DRAFT</w:t>
            </w:r>
          </w:p>
          <w:p>
            <w:pPr>
              <w:spacing w:after="280"/>
            </w:pPr>
            <w:r>
              <w:rPr>
                <w:rFonts w:ascii="Aptos Display" w:hAnsi="Aptos Display"/>
                <w:b/>
                <w:color w:val="7FD0DA"/>
                <w:sz w:val="32"/>
              </w:rPr>
              <w:t>Single-Ship Star Cluster Exploration Roguelike</w:t>
            </w:r>
          </w:p>
          <w:p>
            <w:pPr>
              <w:spacing w:after="480"/>
            </w:pPr>
            <w:r>
              <w:rPr>
                <w:rFonts w:ascii="Aptos" w:hAnsi="Aptos"/>
                <w:i/>
                <w:color w:val="B9CBD8"/>
                <w:sz w:val="21"/>
              </w:rPr>
              <w:t>Working title adopted: Star Cluster</w:t>
            </w:r>
          </w:p>
          <w:p>
            <w:pPr>
              <w:spacing w:after="320"/>
            </w:pPr>
            <w:r>
              <w:rPr>
                <w:rFonts w:ascii="Aptos" w:hAnsi="Aptos"/>
                <w:color w:val="C99A3B"/>
                <w:sz w:val="20"/>
              </w:rPr>
              <w:t>━━━━━━━━━━━━━━━━━━━━━━━━━━━━━━━━━━━━━━━━</w:t>
            </w:r>
          </w:p>
          <w:p>
            <w:pPr>
              <w:spacing w:after="240"/>
            </w:pPr>
            <w:r>
              <w:rPr>
                <w:rFonts w:ascii="Aptos" w:hAnsi="Aptos"/>
                <w:b/>
                <w:color w:val="7FD0DA"/>
                <w:sz w:val="18"/>
              </w:rPr>
              <w:t>Purpose</w:t>
            </w:r>
            <w:r>
              <w:rPr>
                <w:rFonts w:ascii="Aptos" w:hAnsi="Aptos"/>
                <w:color w:val="E8EFF4"/>
                <w:sz w:val="22"/>
              </w:rPr>
              <w:br/>
              <w:t>Capture the evolving conceptual and technical direction of a turn-based, top-down starship command game. This document records current decisions, promising possibilities, implementation guardrails, and intentionally deferred questions.</w:t>
            </w:r>
          </w:p>
          <w:p>
            <w:pPr>
              <w:spacing w:after="160"/>
            </w:pPr>
            <w:r>
              <w:rPr>
                <w:rFonts w:ascii="Aptos" w:hAnsi="Aptos"/>
                <w:b/>
                <w:color w:val="7FD0DA"/>
                <w:sz w:val="18"/>
              </w:rPr>
              <w:t>Target platform</w:t>
            </w:r>
            <w:r>
              <w:rPr>
                <w:rFonts w:ascii="Aptos" w:hAnsi="Aptos"/>
                <w:color w:val="E8EFF4"/>
                <w:sz w:val="21"/>
              </w:rPr>
              <w:br/>
              <w:t>Godot 4.7.1 .NET • C# / .NET 8 • Windows desktop-first prototype • Engine-independent simulation core</w:t>
            </w:r>
          </w:p>
          <w:p>
            <w:pPr>
              <w:spacing w:after="0"/>
            </w:pPr>
            <w:r>
              <w:rPr>
                <w:rFonts w:ascii="Aptos" w:hAnsi="Aptos"/>
                <w:color w:val="AFC0CC"/>
                <w:sz w:val="18"/>
              </w:rPr>
              <w:t>Version 0.3j  •  July 27,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0.3j</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July 27,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r>
          </w:p>
        </w:tc>
      </w:tr>
    </w:tbl>
    <w:p>
      <w:r/>
    </w:p>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the visible repeatable sequence Movement, Direct Fire, Missile / Interception, Damage, and Damage Control. Track Update is an event-driven information refresh rather than a player action phase: it runs before initial map presentation and after state changes such as committed ship movement, missile launch or movement, sensor-state changes, and object destruction.</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capable but limited, crewed by an unusually competent command team, and expected to operate far beyond normal support. Its underlying identity remains recognizable throughout the run even after major upgrades.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Capability</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Starting concept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capacity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weapon installation</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installed armor system</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1 installed shield system or minimal starter shield</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Basic FTL and sublight capability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TL 1 sensor array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command and targeting computer</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reactor, integration, and repair capability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Cargo</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abstract cargo units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crew, treated as a resource</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craft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shuttlecraft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systems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None initially, or one starter slot if playtesting requires it</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Installation</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display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1</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Coil Cannon Mk II  [Item TL 2 / Research TL 2]</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2</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Particle Lance  [Item TL 6 / Research TL 3]</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3</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Empty / locked until Engineering milestone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Composite Plating Mk III  [Item TL 3 / Research TL 4]</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Deflector Array Mk IV  [Item TL 4 / Research TL 3]</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FTL drive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Fold Drive Mk III</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Sublight drive</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Fusion Impulse Drive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Long-Range Array Mk IV</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Tactical Computer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1</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Repair Drones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2</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Locked / empty</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Significant structural changes—such as adding a weapon hardpoint, expanding auxiliary capacity, or rebuilding the reactor—require a major refit at the home shipyard or a rare equivalent facility.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Discipline</w:t>
            </w:r>
          </w:p>
        </w:tc>
        <w:tc>
          <w:tcPr>
            <w:tcW w:type="dxa" w:w="67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purpose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Projectile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Low-energy kinetic weapons, accuracy, armor interaction, ammunition efficiency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Energy Weapons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Beam or pulse systems, shield interaction, range, power efficiency, interception potential</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Missile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High-damage ordnance, warheads, guidance, range, interception resistance</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Active protection, regeneration, overload resistance, power demand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Passive hull protection, damage reduction, structural resilience, repair cost</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movement allowance and efficiency; sublight movement, maneuvering, pursuit, withdrawal, and escape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 &amp; Computing</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scanning, targeting, maneuver-fire correction, electronic effects, communications, and information quality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Reactor output, repair, system integration, efficiency, and major refit capacity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or efficiency improvements.</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Engineering progression — working example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Engineering TL</w:t>
            </w:r>
          </w:p>
        </w:tc>
        <w:tc>
          <w:tcPr>
            <w:tcW w:type="dxa" w:w="79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Starting reactor, repair capability, and one weapon installation.</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repair efficiency and routine component integration.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second weapon hardpoint and first Auxiliary System slot.</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power distribution, field repair, and fuel efficiency.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more efficient reactor; improved support for alien technology.</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third weapon hardpoint or expanded support capacity.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Advanced damage control and reduced subsystem-failure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8</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High-end integration, repair, and reactor improvements.</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9</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Final major refit and pinnacle engineering capability; exact benefit must be campaign-defining and visibly valuable.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Engineering TL 9 must matter</w:t>
            </w:r>
          </w:p>
          <w:p>
            <w:pPr>
              <w:spacing w:after="0" w:line="259" w:lineRule="auto"/>
            </w:pPr>
            <w:r>
              <w:rPr>
                <w:rFonts w:ascii="Aptos" w:hAnsi="Aptos"/>
                <w:color w:val="24313D"/>
                <w:sz w:val="19"/>
              </w:rPr>
              <w:t>The final Engineering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w:t>
      </w:r>
    </w:p>
    <w:p>
      <w:pPr>
        <w:pStyle w:val="Heading2"/>
        <w:widowControl w:val="1"/>
      </w:pPr>
      <w:r>
        <w:t>9.4 Auxiliary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Intercept missiles and possibly small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p>
    <w:p>
      <w:pPr>
        <w:pStyle w:val="Heading1"/>
        <w:widowControl w:val="1"/>
      </w:pPr>
      <w:r>
        <w:t>10. Combat Direction</w:t>
      </w:r>
    </w:p>
    <w:p>
      <w:pPr>
        <w:pStyle w:val="Heading2"/>
      </w:pPr>
      <w:r>
        <w:t>10.1 Combat goals</w:t>
      </w:r>
    </w:p>
    <w:p>
      <w:pPr>
        <w:pStyle w:val="ListBullet"/>
      </w:pPr>
      <w:r>
        <w:t>Remain turn-based, readable, and relatively fast.</w:t>
      </w:r>
    </w:p>
    <w:p>
      <w:pPr>
        <w:pStyle w:val="ListBullet"/>
      </w:pPr>
      <w:r>
        <w:t>Provide tactical decisions without modeling every physical detail.</w:t>
      </w:r>
    </w:p>
    <w:p>
      <w:pPr>
        <w:pStyle w:val="ListBullet"/>
      </w:pPr>
      <w:r>
        <w:t>Make weapon choice, defense, range, position, information, and resource commitment matter.</w:t>
      </w:r>
    </w:p>
    <w:p>
      <w:pPr>
        <w:pStyle w:val="ListBullet"/>
      </w:pPr>
      <w:r>
        <w:t>Avoid making additional weapon slots a simple “fire everything for more damage” multiplier.</w:t>
      </w:r>
    </w:p>
    <w:p>
      <w:pPr>
        <w:pStyle w:val="ListBullet"/>
      </w:pPr>
      <w:r>
        <w:t>Support retreat, surrender, disabling, rescue, and objective-based encounters where appropriate.</w:t>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Borrow principles, not simulation burden</w:t>
            </w:r>
          </w:p>
          <w:p>
            <w:pPr>
              <w:spacing w:after="0" w:line="259" w:lineRule="auto"/>
            </w:pPr>
            <w:r>
              <w:rPr>
                <w:rFonts w:ascii="Aptos" w:hAnsi="Aptos"/>
                <w:color w:val="24313D"/>
                <w:sz w:val="19"/>
              </w:rPr>
              <w:t>Starfire Ultra provides useful concepts for layered damage, interception, scanning, and repairs; Warlords provides useful concepts for ordered resolution, opposed abilities, and bounded bonuses. The game should adapt those principles without reproducing their detailed accounting.</w:t>
            </w:r>
          </w:p>
        </w:tc>
      </w:tr>
    </w:tbl>
    <w:p>
      <w:pPr>
        <w:pStyle w:val="Heading2"/>
      </w:pPr>
      <w:r>
        <w:t>10.2 Ordered combat resolution</w:t>
      </w:r>
    </w:p>
    <w:p>
      <w:pPr/>
      <w:r>
        <w:t>Combat should resolve in a stable, visible order. The exact initiative and simultaneous-fire rules remain deferred, but the phase structure is the current direction.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Resolution focus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Pre-entry / event: Track Update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Refresh observer-specific detection, precision, freshness, uncertainty, and projected missile routes before initial presentation and after relevant state changes. Reevaluate visibility after every event, but advance missed-track age no more than once per observer-target pair per tactical turn; this is not a player action phase.</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 Movement</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Sublight maneuver, range changes, pursuit or withdrawal, cover, and line-of-sight changes; each committed ship movement triggers a Track Update while the movement command remains locked.</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 Direct fire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Commit and resolve a main-weapon ship attack only with a Firm track, clear current weapon line of sight, and current range. A named missile interception requires a Firm track and clear current weapon line of sight; only an out-of-range but currently visible missile may receive a suspended specific reserve. Hold-for-any remains available for future acquired threats.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3. Missile / interception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Launch or advance ordnance; resolve held direct-fire orders and independent Point Defense System reactions before impact; refresh tracks and route projections after missile events.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4. Damage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Apply shields, armor, hull penetration, subsystem effects, and crew casualties.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 Damage control</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Resolve continuing failures, stabilization, emergency repairs, and temporary jury-rigs.</w:t>
            </w:r>
          </w:p>
        </w:tc>
      </w:tr>
    </w:tbl>
    <w:p>
      <w:pPr>
        <w:pStyle w:val="Heading2"/>
      </w:pPr>
      <w:r>
        <w:t>10.3 Soft weapon-defense relationships</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Soft counters, not immunity</w:t>
            </w:r>
          </w:p>
          <w:p>
            <w:pPr>
              <w:spacing w:after="0" w:line="259" w:lineRule="auto"/>
            </w:pPr>
            <w:r>
              <w:rPr>
                <w:rFonts w:ascii="Aptos" w:hAnsi="Aptos"/>
                <w:color w:val="24313D"/>
                <w:sz w:val="19"/>
              </w:rPr>
              <w:t>Projectile weapons are checked primarily by armor; energy weapons are checked primarily by shields; missiles and torpedoes threaten armor, hull, and crew but can be intercepted. The favored defense is more efficient, not absolute, so any weapon can still contribute in a poor matchup.</w:t>
            </w:r>
          </w:p>
        </w:tc>
      </w:tr>
    </w:tbl>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Weapon family</w:t>
            </w:r>
          </w:p>
        </w:tc>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strength</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Favored counter</w:t>
            </w:r>
          </w:p>
        </w:tc>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Important limitation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Projectile</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Reliable, lower reactor demand, sustained kinetic pressure</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Armor</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Ammunition, range, accuracy, and maneuver-fire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Energy</w:t>
            </w:r>
          </w:p>
        </w:tc>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Accurate direct fire; strong shield interaction; can be held for interception</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Shields and power management</w:t>
            </w:r>
          </w:p>
        </w:tc>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Reactor demand; a weapon committed to defense normally cannot attack</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 torpedo</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High burst damage, internal effects, crew threat, specialized warheads</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Held energy fire and Point Defense</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Limited ammunition, routed travel time, maximum range, target-track requirements, guidance, and interception</w:t>
            </w:r>
          </w:p>
        </w:tc>
      </w:tr>
    </w:tbl>
    <w:p>
      <w:pPr>
        <w:pStyle w:val="Heading2"/>
      </w:pPr>
      <w:r>
        <w:t>10.4 Tactical movement, targeting, and line of sight</w:t>
      </w:r>
    </w:p>
    <w:p>
      <w:pPr>
        <w:pStyle w:val="ListBullet"/>
      </w:pPr>
      <w:r>
        <w:t>During the Movement phase, a ship may hold position or use sublight propulsion to close, open range, pursue, withdraw, improve an escape vector, or place a major body between itself and an opponent.</w:t>
      </w:r>
    </w:p>
    <w:p>
      <w:pPr>
        <w:pStyle w:val="ListBullet"/>
      </w:pPr>
      <w:r>
        <w:t>Movement allowance is governed primarily by Sublight Propulsion TL, then modified by damage, terrain, and temporary effects.</w:t>
      </w:r>
    </w:p>
    <w:p>
      <w:pPr>
        <w:pStyle w:val="ListBullet"/>
      </w:pPr>
      <w:r>
        <w:t>A ship’s legal destination is determined from its current coordinate during each Movement phase. Its allowance is spent along the shortest legal routed path through the finite system map; stars, planets, stations, and other ships block movement, while holding position spends no movement.</w:t>
      </w:r>
    </w:p>
    <w:p>
      <w:pPr>
        <w:pStyle w:val="ListBullet"/>
      </w:pPr>
      <w:r>
        <w:t>Because ships may move every tactical turn, propulsion can also serve as a missile defense. A sufficiently fast high-TL ship may increase separation faster than a slower low-TL missile can close, forcing the missile to exhaust its fixed maximum range or accept an unfavorable route. Exact TL progressions and missile-family balance remain data-driven and TBD.</w:t>
      </w:r>
    </w:p>
    <w:p>
      <w:pPr>
        <w:pStyle w:val="ListBullet"/>
      </w:pPr>
      <w:r>
        <w:t>Maneuvering creates an attack tradeoff: changing velocity and geometry degrades the current firing solution, so a moving ship normally accepts an accuracy or targeting penalty during the same combat round.</w:t>
      </w:r>
    </w:p>
    <w:p>
      <w:pPr>
        <w:pStyle w:val="ListBullet"/>
      </w:pPr>
      <w:r>
        <w:t>Sensors &amp; Computing improvements—and later a capable Tactical Officer—can reduce or sometimes negate part of that maneuver-fire penalty. The interface should preview the known penalty before movement is committed.</w:t>
      </w:r>
    </w:p>
    <w:p>
      <w:pPr>
        <w:pStyle w:val="ListBullet"/>
      </w:pPr>
      <w:r>
        <w:t>A direct energy or projectile trace has three geometric qualities: Clear, Grazing, or Blocked. Crossing the interior of an intermediate star or planet hex blocks the attack. Running exactly along a boundary with a body on only one touched side permits a Grazing attack; bodies on both sides of that boundary block it.</w:t>
      </w:r>
    </w:p>
    <w:p>
      <w:pPr>
        <w:pStyle w:val="ListBullet"/>
      </w:pPr>
      <w:r>
        <w:t>Each one-sided boundary grazing is recorded separately. Multiple grazings in one shot may impose a cumulative targeting penalty, potentially with a cap. The exact penalty remains TBD and belongs to combat balance rather than map geometry.</w:t>
      </w:r>
    </w:p>
    <w:p>
      <w:pPr>
        <w:pStyle w:val="ListBullet"/>
      </w:pPr>
      <w:r>
        <w:t>Missiles and torpedoes may follow indirect routes around stars and planets when the attacker has an adequate sensor track. They are guided time-of-flight weapons with a maximum range and repeated exposure to interception. Maximum range is a lifetime routed-distance budget actually traveled, not the current distance to the target or the length of the latest planned route.</w:t>
      </w:r>
    </w:p>
    <w:p>
      <w:pPr>
        <w:pStyle w:val="ListBullet"/>
      </w:pPr>
      <w:r>
        <w:t>After all ship movement is resolved, each in-flight missile uses the target coordinate supplied by its current sensor track and replans from the missile’s current coordinate. Replanning replaces only the future route; cumulative distance traveled and the fixed maximum-range budget never reset.</w:t>
      </w:r>
    </w:p>
    <w:p>
      <w:pPr>
        <w:pStyle w:val="ListBullet"/>
      </w:pPr>
      <w:r>
        <w:t>A target moving beyond the missile’s current remaining reach does not immediately remove the missile. The missile may continue along its shortest legal route until it arrives, is intercepted, loses its target under later guidance rules, or expends its maximum range. A sufficiently fast ship can therefore outrun a sufficiently slow missile.</w:t>
      </w:r>
    </w:p>
    <w:p>
      <w:pPr>
        <w:pStyle w:val="ListBullet"/>
      </w:pPr>
      <w:r>
        <w:t>If no legal route currently exists, the missile holds its position and consumes no range. It may replan on a later turn if target movement or battlefield changes open a route. Whether a missile should be removed immediately when its target is provably and permanently unreachable remains deferred until guidance and combat-ending rules can distinguish temporary blockage from permanent impossibility.</w:t>
      </w:r>
    </w:p>
    <w:p>
      <w:pPr>
        <w:pStyle w:val="ListBullet"/>
      </w:pPr>
      <w:r>
        <w:t>Missile Weapons TL may improve maximum range, flight speed, guidance, path efficiency or maneuverability, payload, and resistance to interception. Exact progressions—and whether every missile family improves every trait—remain TBD.</w:t>
      </w:r>
    </w:p>
    <w:p>
      <w:pPr>
        <w:pStyle w:val="ListBullet"/>
      </w:pPr>
      <w:r>
        <w:t>Every missile salvo records a stable owning side, launching ship, intended target, launch coordinate, flight profile, current position, cumulative travel history, and terminal outcome. Ownership is authoritative simulation state rather than a presentation assumption.</w:t>
      </w:r>
    </w:p>
    <w:p>
      <w:pPr>
        <w:pStyle w:val="ListBullet"/>
      </w:pPr>
      <w:r>
        <w:t>Multiple friendly and hostile salvos may coexist in one engagement. Each active salvo receives at most one guidance and movement advance during a Missile / Interception phase. Terminal salvos remain in authoritative history and diagnostics but leave the active tactical map, where impact or interception cues explain their resolution.</w:t>
      </w:r>
    </w:p>
    <w:p>
      <w:pPr>
        <w:pStyle w:val="ListBullet"/>
      </w:pPr>
      <w:r>
        <w:t>Missile movement is resolved one entered hex at a time for defensive reactions. An eligible defense checks a hostile missile when it enters the defense envelope; a missile approaching its target receives its final eligible interception opportunity before impact is declared.</w:t>
      </w:r>
    </w:p>
    <w:p>
      <w:pPr>
        <w:pStyle w:val="ListBullet"/>
      </w:pPr>
      <w:r>
        <w:t>Missile observation is also evaluated one entered hex at a time. The visible trail begins at an observed launch origin or the first detected in-flight hex, extends only while detection is continuous, and starts a new disconnected segment after any loss and reacquisition.</w:t>
      </w:r>
    </w:p>
    <w:p>
      <w:pPr>
        <w:pStyle w:val="ListBullet"/>
      </w:pPr>
      <w:r>
        <w:t>Interception systems have explicit range, TL, priority, and attempts-per-phase data. Attempt budgets are shared across all salvos during that phase, friendly missiles are never valid targets, and successful interception immediately terminates only the engaged salvo.</w:t>
      </w:r>
    </w:p>
    <w:p>
      <w:pPr>
        <w:pStyle w:val="ListBullet"/>
      </w:pPr>
      <w:r>
        <w:t>Interception effectiveness remains a policy seam. Early prototypes may inject deterministic hit or miss results, while later rules may compare weapon TL, missile resistance, Sensors &amp; Computing, officer abilities, damage, and temporary effects without changing the movement or ownership model.</w:t>
      </w:r>
    </w:p>
    <w:p>
      <w:pPr>
        <w:pStyle w:val="Heading2"/>
      </w:pPr>
      <w:r>
        <w:t>10.5 Sensors, tracks, and fire control</w:t>
      </w:r>
    </w:p>
    <w:p>
      <w:pPr>
        <w:pStyle w:val="ListBullet"/>
      </w:pPr>
      <w:r>
        <w:t>Authoritative positions remain in simulation state, but normal combat and presentation consume observer-specific tracks. The player ship, enemy ship, missile seeker, and Point Defense System may hold different information about the same target.</w:t>
      </w:r>
    </w:p>
    <w:p>
      <w:pPr>
        <w:pStyle w:val="ListBullet"/>
      </w:pPr>
      <w:r>
        <w:t>Track quality uses four recorded states: Firm, Approximate, Stale, and Lost. A completely undiscovered object is Unknown because no track record exists; Unknown must not be displayed as a Lost contact or otherwise reveal that an object exists.</w:t>
      </w:r>
    </w:p>
    <w:p>
      <w:pPr>
        <w:pStyle w:val="ListBullet"/>
      </w:pPr>
      <w:r>
        <w:t>Firm means a fresh, precise coordinate suitable for precision direct fire. Approximate means a current contact with an uncertainty area. Stale preserves a last-known or predicted coordinate after a missed update. Lost retains history but supplies no usable tactical coordinate.</w:t>
      </w:r>
    </w:p>
    <w:p>
      <w:pPr>
        <w:pStyle w:val="ListBullet"/>
      </w:pPr>
      <w:r>
        <w:t>Freshness and precision are separate internal properties even when the interface summarizes them with one quality label. A contact may be freshly detected but approximate, or precisely located when last observed but now stale.</w:t>
      </w:r>
    </w:p>
    <w:p>
      <w:pPr>
        <w:pStyle w:val="ListBullet"/>
      </w:pPr>
      <w:r>
        <w:t>Sensors govern present detection and positional precision through TL, range, target signature, occlusion, active or passive mode, environment, damage, and hostile electronic warfare. Computing governs retention, uncertainty growth, extrapolation, report fusion, simultaneous-track capacity, and later fire-control support.</w:t>
      </w:r>
    </w:p>
    <w:p>
      <w:pPr>
        <w:pStyle w:val="ListBullet"/>
      </w:pPr>
      <w:r>
        <w:t>Normal precision direct fire requires a Firm track. Approximate and Stale tracks remain useful for awareness, navigation decisions, speculative future area weapons, and missile pursuit, but do not authorize a normal precision ship attack.</w:t>
      </w:r>
    </w:p>
    <w:p>
      <w:pPr>
        <w:pStyle w:val="ListBullet"/>
      </w:pPr>
      <w:r>
        <w:t>Missile guidance uses the best track available to its owner or seeker: Firm pursues a precise coordinate, Approximate pursues an estimated center, Stale pursues the last-known or predicted coordinate, and Lost waits without moving or consuming range until a usable track returns.</w:t>
      </w:r>
    </w:p>
    <w:p>
      <w:pPr>
        <w:pStyle w:val="ListBullet"/>
      </w:pPr>
      <w:r>
        <w:t>A main weapon held for a selected missile requires a Firm tactical track when the shot is actually taken. A Point Defense System auxiliary may use independent short-range local acquisition, allowing it to react even when the ship’s longer-range tactical track is imperfect.</w:t>
      </w:r>
    </w:p>
    <w:p>
      <w:pPr>
        <w:pStyle w:val="ListBullet"/>
      </w:pPr>
      <w:r>
        <w:t>Track Update runs on system entry before rendering, on scenario reset, after each committed ship movement event, and after relevant missile or sensor-state events. Information may refresh immediately, but already completed commands remain locked. Visibility is reevaluated whenever relevant state changes; missed-track age advances at most once per observer-target pair per tactical turn, so extra launches or guidance events cannot accelerate unrelated track loss.</w:t>
      </w:r>
    </w:p>
    <w:p>
      <w:pPr>
        <w:pStyle w:val="ListBullet"/>
      </w:pPr>
      <w:r>
        <w:t>A successful observation immediately resets track age and uncertainty. If no successful observation occurs during a later tactical turn, the first missed reevaluation in that turn consumes the one permitted age step; additional misses in the same turn are diagnostic reevaluations only.</w:t>
      </w:r>
    </w:p>
    <w:p>
      <w:pPr>
        <w:pStyle w:val="ListBullet"/>
      </w:pPr>
      <w:r>
        <w:t>The presentation distinguishes a missile’s last executed route from a non-mutating projected next route. Projection may update after ship movement from the current available track, but it never advances the missile, consumes range, or becomes authoritative guidance state.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Occlusion creates blocks and grazings</w:t>
            </w:r>
          </w:p>
          <w:p>
            <w:pPr>
              <w:spacing w:after="0" w:line="259" w:lineRule="auto"/>
            </w:pPr>
            <w:r>
              <w:rPr>
                <w:rFonts w:ascii="Aptos" w:hAnsi="Aptos"/>
                <w:color w:val="24313D"/>
                <w:sz w:val="19"/>
              </w:rPr>
              <w:t>Using a planet or star to break or degrade direct fire is an intentional positioning option, not an edge case. Interior crossings and two-sided boundary pinches block; one-sided exact-boundary contacts create separate grazing events. Enemy ships use the same rules. Multiple grazings may produce a cumulative but bounded penalty after combat values are tested.</w:t>
            </w:r>
          </w:p>
        </w:tc>
      </w:tr>
    </w:tbl>
    <w:p>
      <w:pPr>
        <w:pStyle w:val="Heading2"/>
      </w:pPr>
      <w:r>
        <w:t>10.6 Weapon commitment and multiple weapon capacity</w:t>
      </w:r>
    </w:p>
    <w:p>
      <w:pPr>
        <w:pStyle w:val="ListBullet"/>
      </w:pPr>
      <w:r>
        <w:t>Additional weapon slots provide tactical choice, specialization, and redundancy; they do not automatically grant one extra attack per installed weapon.</w:t>
      </w:r>
    </w:p>
    <w:p>
      <w:pPr>
        <w:pStyle w:val="ListBullet"/>
      </w:pPr>
      <w:r>
        <w:t>A strong starting assumption is one principal weapon action per ship activation. The exact action economy remains deferred until a focused combat prototype is tested.</w:t>
      </w:r>
    </w:p>
    <w:p>
      <w:pPr>
        <w:pStyle w:val="ListBullet"/>
      </w:pPr>
      <w:r>
        <w:t>An energy weapon may be fired offensively or held for missile interception. Unless a special capability says otherwise, it cannot perform both roles in the same round.</w:t>
      </w:r>
    </w:p>
    <w:p>
      <w:pPr>
        <w:pStyle w:val="ListBullet"/>
      </w:pPr>
      <w:r>
        <w:t>A Point Defense Auxiliary System provides limited automatic interception without consuming the main energy-weapon action, but occupies a valuable Auxiliary slot.</w:t>
      </w:r>
    </w:p>
    <w:p>
      <w:pPr>
        <w:pStyle w:val="ListBullet"/>
      </w:pPr>
      <w:r>
        <w:t>The Direct Fire phase occurs before the Missile / Interception phase. Every usable main direct-fire weapon must receive one explicit commitment before phase advance: fire at a valid ship or other tactical target, intercept one selected hostile missile, hold for any eligible hostile missile, or hold fire.</w:t>
      </w:r>
    </w:p>
    <w:p>
      <w:pPr>
        <w:pStyle w:val="ListBullet"/>
      </w:pPr>
      <w:r>
        <w:t>Intercept selected missile creates a specific held order. If the salvo is already within weapon range and line of sight, the shot resolves during Direct Fire; otherwise the order remains suspended and checks that same salvo after each hex of missile movement until range and line of sight become legal.</w:t>
      </w:r>
    </w:p>
    <w:p>
      <w:pPr>
        <w:pStyle w:val="ListBullet"/>
      </w:pPr>
      <w:r>
        <w:t>Hold for any missile reserves the weapon for the first eligible hostile salvo encountered during the upcoming Missile / Interception phase, including a missile launched after the order was committed. Deterministic priority rules select among simultaneous eligible salvos.</w:t>
      </w:r>
    </w:p>
    <w:p>
      <w:pPr>
        <w:pStyle w:val="ListBullet"/>
      </w:pPr>
      <w:r>
        <w:t>A held direct-fire order expires at the end of the upcoming Missile / Interception phase if it never becomes eligible. The weapon remains spent for that turn because the player deliberately reserved its action.</w:t>
      </w:r>
    </w:p>
    <w:p>
      <w:pPr>
        <w:pStyle w:val="ListBullet"/>
      </w:pPr>
      <w:r>
        <w:t>Installed Point Defense Systems use their own reaction range, priority, and attempt budget. They do not consume the main weapon action, may react after a held main-weapon shot misses, and do not fire redundantly after an earlier layer destroys the missile.</w:t>
      </w:r>
    </w:p>
    <w:p>
      <w:pPr>
        <w:pStyle w:val="ListBullet"/>
      </w:pPr>
      <w:r>
        <w:t>Weapon firing arcs are likely excluded from the core game. Range, line of sight, movement, target lock, and weapon commitment should provide sufficient positioning depth without facing calculations.</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Coordinated Salvo or Double Shot</w:t>
            </w:r>
          </w:p>
          <w:p>
            <w:pPr>
              <w:spacing w:after="0" w:line="259" w:lineRule="auto"/>
            </w:pPr>
            <w:r>
              <w:rPr>
                <w:rFonts w:ascii="Aptos" w:hAnsi="Aptos"/>
                <w:color w:val="24313D"/>
                <w:sz w:val="19"/>
              </w:rPr>
              <w:t>Advanced Computers, Engineering, or a later Tactical Officer may unlock a second attack or coordinated multi-weapon action. It should carry a meaningful cost—power, accuracy, ammunition, cooldown, heat abstraction, or loss of defensive readiness—so it remains a decision rather than the default.</w:t>
            </w:r>
          </w:p>
        </w:tc>
      </w:tr>
    </w:tbl>
    <w:p>
      <w:pPr>
        <w:pStyle w:val="Heading2"/>
      </w:pPr>
      <w:r>
        <w:t>10.7 Bonus stacking and bounded modifiers</w:t>
      </w:r>
    </w:p>
    <w:p>
      <w:pPr>
        <w:pStyle w:val="ListBullet"/>
      </w:pPr>
      <w:r>
        <w:t>For each modifier category, use the strongest applicable bonus rather than summing every item, officer, terrain effect, and temporary state.</w:t>
      </w:r>
    </w:p>
    <w:p>
      <w:pPr>
        <w:pStyle w:val="ListBullet"/>
      </w:pPr>
      <w:r>
        <w:t>Distinct categories may interact, but duplicate sources within one category generally do not stack unless an explicit rule says otherwise.</w:t>
      </w:r>
    </w:p>
    <w:p>
      <w:pPr>
        <w:pStyle w:val="ListBullet"/>
      </w:pPr>
      <w:r>
        <w:t>Important totals should be capped or expressed through bounded advantage—such as a second attempt with the better result—rather than ever-growing numerical bonuses.</w:t>
      </w:r>
    </w:p>
    <w:p>
      <w:pPr>
        <w:pStyle w:val="ListBullet"/>
      </w:pPr>
      <w:r>
        <w:t>The player should be able to understand the expected outcome from the interface without a spreadsheet or external calculation.</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Best relevant bonus</w:t>
            </w:r>
          </w:p>
          <w:p>
            <w:pPr>
              <w:spacing w:after="0" w:line="259" w:lineRule="auto"/>
            </w:pPr>
            <w:r>
              <w:rPr>
                <w:rFonts w:ascii="Aptos" w:hAnsi="Aptos"/>
                <w:color w:val="24313D"/>
                <w:sz w:val="19"/>
              </w:rPr>
              <w:t>The game should reward a good item, officer, or tactical position without encouraging the player to stack many small effects from the same category. Clear limits protect accessibility and make balance easier to reason about.</w:t>
            </w:r>
          </w:p>
        </w:tc>
      </w:tr>
    </w:tbl>
    <w:p>
      <w:pPr>
        <w:pStyle w:val="Heading2"/>
      </w:pPr>
      <w:r>
        <w:t>10.8 Damage and emergency repair model</w:t>
      </w:r>
    </w:p>
    <w:p>
      <w:pPr/>
      <w:r>
        <w:t>Damage should affect the ship as a coherent whole without requiring a compartment-by-compartment simulation. The working order is shields, armor, hull, then named subsystem and crew consequences.</w:t>
      </w:r>
    </w:p>
    <w:p>
      <w:pPr>
        <w:pStyle w:val="ListBullet"/>
      </w:pPr>
      <w:r>
        <w:t>Shields provide active protection, consume power, and can regenerate or collapse.</w:t>
      </w:r>
    </w:p>
    <w:p>
      <w:pPr>
        <w:pStyle w:val="ListBullet"/>
      </w:pPr>
      <w:r>
        <w:t>Armor provides persistent passive protection but requires materials and repair time after damage.</w:t>
      </w:r>
    </w:p>
    <w:p>
      <w:pPr>
        <w:pStyle w:val="ListBullet"/>
      </w:pPr>
      <w:r>
        <w:t>Hull penetration may disable or degrade one named system, damage cargo or shuttle facilities, or cause crew casualties.</w:t>
      </w:r>
    </w:p>
    <w:p>
      <w:pPr>
        <w:pStyle w:val="ListBullet"/>
      </w:pPr>
      <w:r>
        <w:t>Damage Control may stabilize failures or temporarily restore a system through a jury-rig. Full restoration normally requires the home shipyard or a suitable alien facility.</w:t>
      </w:r>
    </w:p>
    <w:p>
      <w:pPr>
        <w:pStyle w:val="ListBullet"/>
      </w:pPr>
      <w:r>
        <w:t>Random instant destruction of a healthy player ship should be avoided; catastrophic loss should normally follow visible critical damage, a knowingly accepted extreme risk, or a clearly telegraphed special threat.</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Officer</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domain</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bounded benefit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Science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Scanning, anomalies, research, alien analysis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scan attempt, better interpretation, or one additional revealed property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Targeting, interception, coordinated fire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a maneuver-fire penalty or make a second attack/interception attempt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Security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Boarding, anti-boarding, shuttle and crew protection</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security check or reduced casualties from a failed operation</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Chief Engineer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Damage control, jury-rigging, reactor and alien integration</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repair attempt, prevent a failure, or extend a temporary repair</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Navigator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maneuver, FTL routes, hazards, pursuit and escape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movement risk or make a second navigation/escape attempt</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Communications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Diplomacy, signals, deception, jamming, intelligence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contact attempt or reduced awareness from a communication action</w:t>
            </w:r>
          </w:p>
        </w:tc>
      </w:tr>
    </w:tbl>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Specialists add character after the core loop works</w:t>
            </w:r>
          </w:p>
          <w:p>
            <w:pPr>
              <w:spacing w:after="0" w:line="259" w:lineRule="auto"/>
            </w:pPr>
            <w:r>
              <w:rPr>
                <w:rFonts w:ascii="Aptos" w:hAnsi="Aptos"/>
                <w:color w:val="24313D"/>
                <w:sz w:val="19"/>
              </w:rPr>
              <w:t>Senior officers are not required for the first playable version. When added, their effects should use the best-bonus and bounded-attempt rules rather than introduce another stack of permanent percentage modifiers.</w:t>
            </w:r>
          </w:p>
        </w:tc>
      </w:tr>
    </w:tbl>
    <w:p>
      <w:pPr>
        <w:pStyle w:val="Heading2"/>
        <w:widowControl w:val="1"/>
      </w:pPr>
      <w:r>
        <w:t>11.3 Shuttlecraft role</w:t>
      </w:r>
    </w:p>
    <w:p>
      <w:pPr>
        <w:keepLines/>
        <w:widowControl w:val="1"/>
      </w:pPr>
      <w:r>
        <w:rPr>
          <w:rFonts w:ascii="Aptos" w:hAnsi="Aptos"/>
        </w:rPr>
        <w:t>The starting ship carries one shuttlecraft. Planetary and close-site operations require sending the shuttle and a generalized away team. The shuttle makes resources and discoveries feel physically located rather than collected automatically from orbit.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Action</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Purpose</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Turn consequence</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Reveal resources, hazards, ruins, inhabitants, or mission sites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expose the team</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Land / contact</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Reach a settlement, survivor group, or objective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change diplomacy</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Extract</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Collect a shipment of resources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one or more turns; cargo and risk apply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Recover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Retrieve artifacts, wreckage, survivors, or equipment</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trigger an event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Trade</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Transfer cargo and complete local exchange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unless later simplified</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Raid / steal</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Acquire resources or technology illegally</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and affects relations / awareness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Initial abstraction</w:t>
            </w:r>
          </w:p>
          <w:p>
            <w:pPr>
              <w:spacing w:after="0" w:line="259" w:lineRule="auto"/>
            </w:pPr>
            <w:r>
              <w:rPr>
                <w:rFonts w:ascii="Aptos" w:hAnsi="Aptos"/>
                <w:color w:val="24313D"/>
                <w:sz w:val="19"/>
              </w:rPr>
              <w:t>The prototype should treat the shuttle team as one abstract operational unit. Individual away-team loadouts, shuttle fuel, and named specialists are deferred.</w:t>
            </w:r>
          </w:p>
        </w:tc>
      </w:tr>
    </w:tbl>
    <w:p>
      <w:pPr>
        <w:spacing w:after="20"/>
        <w:widowControl w:val="1"/>
      </w:pPr>
    </w:p>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Resource</w:t>
            </w:r>
          </w:p>
        </w:tc>
        <w:tc>
          <w:tcPr>
            <w:tcW w:type="dxa" w:w="727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use</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selected propulsion actions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Materials</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Repairs, armor, ordinary construction, and extraction equipment</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components</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Higher-TL ship equipment and major refits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data</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Technology progress and analysis of discoveries</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Exotic matter</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Rare pinnacle technology, precursor integration, or campaign objectives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Ship operation, repairs, shuttle missions,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spacing w:after="60" w:line="259" w:lineRule="auto"/>
        <w:ind w:left="360" w:hanging="202"/>
        <w:keepLines/>
        <w:widowControl w:val="1"/>
      </w:pPr>
      <w:r>
        <w:rPr>
          <w:rFonts w:ascii="Aptos" w:hAnsi="Aptos"/>
        </w:rPr>
        <w:t>Show item TL and relevant research TL together when the comparison matters.</w:t>
      </w:r>
    </w:p>
    <w:p>
      <w:pPr>
        <w:pStyle w:val="ListBullet"/>
        <w:spacing w:after="60" w:line="259" w:lineRule="auto"/>
        <w:ind w:left="360" w:hanging="202"/>
        <w:keepLines/>
        <w:widowControl w:val="1"/>
      </w:pPr>
      <w:r>
        <w:rPr>
          <w:rFonts w:ascii="Aptos" w:hAnsi="Aptos"/>
        </w:rPr>
        <w:t>Explain penalties in plain language; do not require manual arithmetic.</w:t>
      </w:r>
    </w:p>
    <w:p>
      <w:pPr>
        <w:pStyle w:val="ListBullet"/>
        <w:spacing w:after="60" w:line="259" w:lineRule="auto"/>
        <w:ind w:left="360" w:hanging="202"/>
        <w:keepLines/>
        <w:widowControl w:val="1"/>
      </w:pPr>
      <w:r>
        <w:rPr>
          <w:rFonts w:ascii="Aptos" w:hAnsi="Aptos"/>
        </w:rPr>
        <w:t>Use color as reinforcement, not the only carrier of meaning.</w:t>
      </w:r>
    </w:p>
    <w:p>
      <w:pPr>
        <w:pStyle w:val="ListBullet"/>
      </w:pPr>
      <w:r>
        <w:t>Use the player/friendly green and enemy/hostile red convention for missile markers and routes, reinforced by explicit launcher/target labels and non-color symbols so ownership remains legible to color-impaired players.</w:t>
      </w:r>
    </w:p>
    <w:p>
      <w:pPr>
        <w:pStyle w:val="ListBullet"/>
        <w:spacing w:after="60" w:line="259" w:lineRule="auto"/>
        <w:ind w:left="360" w:hanging="202"/>
        <w:keepLines/>
        <w:widowControl w:val="1"/>
      </w:pPr>
      <w:r>
        <w:rPr>
          <w:rFonts w:ascii="Aptos" w:hAnsi="Aptos"/>
        </w:rPr>
        <w:t>Preview turn costs, fuel costs, extraction time, and known risk before commitment.</w:t>
      </w:r>
    </w:p>
    <w:p>
      <w:pPr>
        <w:pStyle w:val="ListBullet"/>
        <w:spacing w:after="60" w:line="259" w:lineRule="auto"/>
        <w:ind w:left="360" w:hanging="202"/>
        <w:keepLines/>
        <w:widowControl w:val="1"/>
      </w:pPr>
      <w:r>
        <w:rPr>
          <w:rFonts w:ascii="Aptos" w:hAnsi="Aptos"/>
        </w:rPr>
        <w:t>Make time pressure and awareness legible without revealing all enemy information.</w:t>
      </w:r>
    </w:p>
    <w:p>
      <w:pPr>
        <w:pStyle w:val="ListBullet"/>
      </w:pPr>
      <w:r>
        <w:t>Build the tactical display from navigation knowledge and observer tracks, never by directly drawing every authoritative map occupant.</w:t>
      </w:r>
    </w:p>
    <w:p>
      <w:pPr>
        <w:pStyle w:val="ListBullet"/>
      </w:pPr>
      <w:r>
        <w:t>Show Firm contacts normally, Approximate contacts with an uncertainty region, Stale contacts as ghosted last-known positions, Lost contacts only in appropriate intelligence history, and Unknown contacts not at all.</w:t>
      </w:r>
    </w:p>
    <w:p>
      <w:pPr>
        <w:pStyle w:val="ListBullet"/>
      </w:pPr>
      <w:r>
        <w:t>Keep tracked active missiles visible in every tactical phase. Show traveled history as a subdued trail, the last executed plan as historical guidance, and the projected next route as a distinct dashed preview.</w:t>
      </w:r>
    </w:p>
    <w:p>
      <w:pPr>
        <w:pStyle w:val="ListBullet"/>
      </w:pPr>
      <w:r>
        <w:t>Allow multiple missile salvos to occupy one hex without merging their identities. Present collocated friendly and hostile groups with ownership symbols and visible counts, list every tracked salvo in inspection, and let repeated selection cycle individual salvos for targeting and route review.</w:t>
      </w:r>
    </w:p>
    <w:p>
      <w:pPr>
        <w:pStyle w:val="ListBullet"/>
      </w:pPr>
      <w:r>
        <w:t>Show immediate interception feedback identifying which layer fired, which salvo it targeted, and whether the result was a miss or interception. Display installed Point Defense System range, automatic local-acquisition role, and remaining attempt budget before and after it reacts.</w:t>
      </w:r>
    </w:p>
    <w:p>
      <w:pPr>
        <w:pStyle w:val="ListBullet"/>
      </w:pPr>
      <w:r>
        <w:t>Keep turn, phase, required actions, and current command buttons fixed at the top of the tactical side panel. Put pointer inspection, detailed track state, event history, and log paths in a separate scrollable details region below the command area.</w:t>
      </w:r>
    </w:p>
    <w:p>
      <w:pPr>
        <w:pStyle w:val="ListBullet"/>
      </w:pPr>
      <w:r>
        <w:t>Do not draw a direct-fire line until the player selects a target with a valid firing track. After movement is committed, clear legal-destination overlays and clearly mark Movement resolved even if phase advancement remains manual.</w:t>
      </w:r>
    </w:p>
    <w:p>
      <w:pPr>
        <w:pStyle w:val="ListBullet"/>
      </w:pPr>
      <w:r>
        <w:t>Preview maneuver-fire penalties, line-of-sight blocks, and likely missile-interception coverage before the player confirms an action.</w:t>
      </w:r>
    </w:p>
    <w:p>
      <w:pPr>
        <w:pStyle w:val="ListBullet"/>
      </w:pPr>
      <w:r>
        <w:t>Show whether each energy weapon is available, fired offensively, or being held for defensive interception.</w:t>
      </w:r>
    </w:p>
    <w:p>
      <w:pPr>
        <w:pStyle w:val="ListBullet"/>
      </w:pPr>
      <w:r>
        <w:t>Explain which bonus is active when several same-category sources are present; do not require the player to infer stacking rules.</w:t>
      </w:r>
    </w:p>
    <w:p>
      <w:pPr>
        <w:pStyle w:val="ListBullet"/>
        <w:spacing w:after="60" w:line="259" w:lineRule="auto"/>
        <w:ind w:left="360" w:hanging="202"/>
        <w:keepLines/>
        <w:widowControl w:val="1"/>
      </w:pPr>
      <w:r>
        <w:rPr>
          <w:rFonts w:ascii="Aptos" w:hAnsi="Aptos"/>
        </w:rPr>
        <w:t>Keep the main ship status understandable in a few seconds.</w:t>
      </w:r>
    </w:p>
    <w:p>
      <w:pPr>
        <w:pStyle w:val="ListBullet"/>
      </w:pPr>
      <w:r>
        <w:t>Always create checkpoint-and-time-stamped authoritative encounter logs in development builds. Keep these diagnostic records separate from the visibility-filtered combat log eventually shown to players.</w:t>
      </w:r>
    </w:p>
    <w:p>
      <w:pPr>
        <w:pStyle w:val="ListBullet"/>
      </w:pPr>
      <w:r>
        <w:t>Build missile markers, route overlays, stack counts, pointer inspection, and selection state from one observer-safe tactical-view snapshot. Unknown contacts are absent rather than represented as hidden authoritative entities.</w:t>
      </w:r>
    </w:p>
    <w:p>
      <w:pPr>
        <w:pStyle w:val="ListBullet"/>
      </w:pPr>
      <w:r>
        <w:t>Show an exact hostile missile threat route only when the player has a Firm missile track. Approximate and Stale contacts may remain visible for awareness, but their exact future route geometry is withheld.</w:t>
      </w:r>
    </w:p>
    <w:p>
      <w:pPr>
        <w:pStyle w:val="ListBullet"/>
      </w:pPr>
      <w:r>
        <w:t>Break hostile observed trails into separate segments whenever an observation epoch is missed. Reacquisition must never draw a continuous line across hidden movement.</w:t>
      </w:r>
    </w:p>
    <w:p>
      <w:pPr>
        <w:pStyle w:val="ListBullet"/>
      </w:pPr>
      <w:r>
        <w:t>After every missile batch resolves—including a mixture of impacts, waiting salvos, and survivors—run one mandatory finalization path that refreshes tracks, removes terminal markers, rebuilds observer-safe contacts, follows or clears selection, recomputes stacks, creates impact cues, updates action availability, and reports summary feedback.</w:t>
      </w:r>
    </w:p>
    <w:p>
      <w:pPr>
        <w:pStyle w:val="ListBullet"/>
      </w:pPr>
      <w:r>
        <w:t>Treat contact selection as inspection until the current weapon solution is legal. A stale, approximate, lost, unknown, or currently occluded contact may inform awareness but does not receive a yellow weapon-target indicator or a specific direct-fire commitment.</w:t>
      </w:r>
    </w:p>
    <w:p>
      <w:pPr>
        <w:pStyle w:val="ListBullet"/>
      </w:pPr>
      <w:r>
        <w:t>Require a Firm current track and clear current weapon line of sight for both ship attacks and named missile interception. Ship attacks also require current range; a named missile reserve may defer only a current range shortfall because missiles move later in the same turn.</w:t>
      </w:r>
    </w:p>
    <w:p>
      <w:pPr>
        <w:pStyle w:val="ListBullet"/>
      </w:pPr>
      <w:r>
        <w:t>Keep the tactical map viewport independent of right-panel content changes. Wrapped feedback, command wording, and diagnostic text must not resize, recenter, zoom, or clip the hex map.</w:t>
      </w:r>
    </w:p>
    <w:p>
      <w:pPr>
        <w:pStyle w:val="ListBullet"/>
      </w:pPr>
      <w:r>
        <w:t>Retain missile impact and interception cues through the Damage phase, then clear them when Damage Control begins or a later tactical result supersedes them.</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Heading2"/>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and observer-visible stack changes.</w:t>
      </w:r>
    </w:p>
    <w:p>
      <w:pPr>
        <w:pStyle w:val="ListBullet"/>
      </w:pPr>
      <w:r>
        <w:t>The development journal should record initial track processing, every track transition, movement, phase changes, direct-fire commitments, missile launch and guidance, waiting reasons, cumulative missile range, layered interception attempts, impact, destruction, and reset. When probabilistic systems are added, the journal must also preserve the simulation seed and relevant rolls.</w:t>
      </w:r>
    </w:p>
    <w:p>
      <w:pPr>
        <w:pStyle w:val="ListBullet"/>
      </w:pPr>
      <w:r>
        <w:t>Missile journal entries should follow causal order: guidance started, movement path, target acquisition, interception attempts, and guidance completed. Record both planned route coordinates and actual entered coordinates, distinguish moving to a stale last-known coordinate from waiting without movement, and state the final wait reason explicitly.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salvos in the command finish, followed by `TacticalViewRefreshed` after observer-safe contacts, selection, stacks, and cues are rebuilt.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Heading2"/>
      </w:pPr>
      <w:r>
        <w:t>17.6 Repeatable tactical regression encounter</w:t>
      </w:r>
    </w:p>
    <w:p>
      <w:pPr/>
      <w:r>
        <w:t>Until the tactical foundation stabilizes, every checkpoint should be exercised with the same documented four-turn encounter. The sequence intentionally covers clear direct fire, main-weapon and PDS interception, missile stacking, planetary occlusion, stale and Unknown contacts, hidden launch behavior, reacquisition, disconnected observed trails, and multi-salvo impact. Each run preserves the checkpoint-stamped JSONL and readable logs plus screenshots at the hidden-contact, stack, and post-batch states.</w:t>
      </w:r>
    </w:p>
    <w:p>
      <w:pPr>
        <w:pStyle w:val="ListBullet"/>
      </w:pPr>
      <w:r>
        <w:t>A checkpoint may add focused tests, but deviations from the baseline coordinates or actions should be recorded so journal differences remain interpretable.</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Topic</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Open question / next decision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Map scale validation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Confirm radius-8 starmap and radius-5 system map through prototype playtesting; retain configurable radii.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Home and incident generation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two-hex home offset, randomized orientation, nearby incident placement, and route constraints.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Turn economy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action per turn, action points, or system-specific action rules?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slots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Engineering milestones and maximum weapon installations?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actions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Is one principal weapon action per activation correct, and what costs govern Coordinated Salvo or Double Shot?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counters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soft-counter values, hit model, cumulative grazing penalty and cap, missile speed, interception capacity, guidance, and damage numbers?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Armor and shields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Starting shield availability, regeneration, power cost, and armor repair behavior?</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 TL 9</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What final upgrade is powerful, memorable, and broadly useful?</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progression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the provisional TL 1–9 movement allowance and whether unknown-sector entry should always end movement.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model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Turns, data points, facilities, examples, or a hybrid?</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Resource set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resources survive simplification after prototype testing?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Crew</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threshold penalties, replenishment, injuries, and rescue rules?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Shuttle operations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One-turn abstractions versus multi-turn extraction and risk?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Diplomacy</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Number of relationship states and mission structure?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Enemy model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expansion, production, patrols, adaptation, and capital defense work?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Home loss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Immediate defeat, evacuation scenario, or alternate endgame?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First-ship outcomes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variants are included in the first full game?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Meta-progression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None, informational unlocks, or broadened content options?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Save philosophy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Strict permadeath autosave, suspend-and-resume, or selectable modes?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Setting details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is adopted as the working title; final species framing, names, and terminology remain open.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Movement and targeting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maneuver-fire penalty, how Computers reduce it, and whether some movement is penalty-free?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Validate Clear/Grazing/Blocked geometry, determine cumulative grazing penalties, and define which terrain types modify the first combat prototype.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Bonus categories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Final list of non-stacking categories, caps, and how the UI identifies the active source?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Recruitment, loss, advancement, personalities, and exact bounded benefits after the core game is proven?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initiative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Alternating, simultaneous, speed-based, or phase-by-phase initiative within the ordered sequence?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guidance edge cases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How uncertainty regions, seeker reacquisition, data links, decoys, spoofing, and permanent no-route termination behave after the initial Firm/Approximate/Stale/Lost foundation?</w:t>
            </w:r>
          </w:p>
        </w:tc>
      </w:tr>
      <w:tr>
        <w:tc>
          <w:tcPr>
            <w:tcW w:type="dxa" w:w="4997"/>
          </w:tcPr>
          <w:p>
            <w:r>
              <w:t>Sensors and electronic warfare</w:t>
            </w:r>
          </w:p>
        </w:tc>
        <w:tc>
          <w:tcPr>
            <w:tcW w:type="dxa" w:w="4997"/>
          </w:tcPr>
          <w:p>
            <w:r>
              <w:t>Final TL ranges, signatures, active/passive modes, uncertainty growth, track capacity, jamming, false contacts, and multi-ship sensor fusion?</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Next implementation sequence</w:t>
              <w:br/>
              <w:t>The tactical foundation now includes observer-safe tracks and trails, once-per-turn aging, automatic causal journals, layered defenses, mandatory batch finalization, strict current target eligibility, and a stable tactical viewport. Validate Checkpoint 13e with the repeatable four-turn encounter, then begin sensor signatures and electronic-warfare foundations without weakening the observer-safe presentation and weapon-commitment rules.</w:t>
            </w:r>
          </w:p>
        </w:tc>
      </w:tr>
    </w:tbl>
    <w:p>
      <w:pPr>
        <w:spacing w:after="20"/>
        <w:keepNext/>
        <w:widowControl w:val="1"/>
      </w:pP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auto" w:w="0"/>
        <w:jc w:val="center"/>
        <w:tblLayout w:type="fixed"/>
        <w:tblLook w:firstColumn="1" w:firstRow="1" w:lastColumn="0" w:lastRow="0" w:noHBand="0" w:noVBand="1" w:val="04A0"/>
      </w:tblPr>
      <w:tblGrid>
        <w:gridCol w:w="3331"/>
        <w:gridCol w:w="3331"/>
        <w:gridCol w:w="3331"/>
      </w:tblGrid>
      <w:tr>
        <w:trPr>
          <w:tblHeader w:val="true"/>
          <w:tblHeader w:val="true"/>
          <w:cantSplit/>
        </w:trPr>
        <w:tc>
          <w:tcPr>
            <w:tcW w:type="dxa" w:w="10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ID</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Decision</w:t>
            </w:r>
          </w:p>
        </w:tc>
        <w:tc>
          <w:tcPr>
            <w:tcW w:type="dxa" w:w="15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Status</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Godot 4.7.1 .NET with C# / .NET 8 for the initial prototype, with Visual Studio 2022 as the primary code IDE.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controls one persistent ship; no player empire or fleet management.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cluster map that zooms into a system-level tactical map.</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Campaigns are procedurally generated, seeded, and use permadeath.</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principal enemy empire exists in every campaign.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ship’s true fate and the required endgame action may vary by run.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Technology uses TL 1–9; TL 0 means absent or none.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Victory does not require maximizing all technology disciplines.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D-009</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one armor and one shield installation; expand weapon and Auxiliary capacity through Engineering milestones.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Show installed Item TL and relevant Research TL together.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Allow installation of higher-TL alien items with visible repair/integration penalties.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Crew are an abstract resource with threshold-based penalties.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Shuttle actions support survey, extraction, trade, rescue, and planetary interaction.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both time pressure and enemy awareness.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 player-founded colonies in the core game.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soft projectile/armor, energy/shield, and missile/interception relationships;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axial hex geometry for both strategic and system maps; map radius remains configurable.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Keep authoritative simulation rules in StarCluster.Core, automated tests in StarCluster.Tests, and Godot-specific presentation in StarCluster.Game.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System combat uses an ordered contact, movement, missile/interception, direct-fire, damage, and damage-control sequence.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Superseded by D-044</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Propulsion TL governs in-system movement; maneuvering trades position for a same-round targeting penalty mitigated by Sensors &amp; Computing.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An energy weapon may attack or be held for missile interception, but normally cannot do both in one round.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Additional weapon slots provide options and redundancy, not automatic extra attacks; Coordinated Salvo remains tentative.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tentative detail</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the strongest applicable same-category bonus and bounded modifiers rather than unrestricted stacking.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Weapon firing arcs are excluded from the core direction unless later playtesting proves they add necessary value.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Senior officers are a deferred expansion using bounded modifiers or additional attempts, not detailed crew simulation.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Deferred</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radius-5, 11-across system map; place a single star at (0,0) when present; defer binary and trinary systems.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likely radius-8, 17-across strategic starmap for the campaign, while retaining configurable map size.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starmap cells as sectors that may contain systems, open space, anomalies, hazards, or nothing immediately visible.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Track Unknown, Charted, and Surveyed sector knowledge; entering an Unknown sector normally ends strategic movement.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provisional FTL movement of one strategic hex per FTL TL per turn, from TL 1 through TL 9, resolved sector by sector.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Maintain the concept document under the project docs folder and include current documentation in checkpoint deliveries.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numeric value TBD</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progression TBD</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TL progression TBD</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edge-case rule TBD</w:t>
            </w:r>
          </w:p>
        </w:tc>
      </w:tr>
      <w:tr>
        <w:trPr>
          <w:cantSplit/>
        </w:trPr>
        <w:tc>
          <w:tcPr>
            <w:tcW w:type="dxa" w:w="3331"/>
          </w:tcPr>
          <w:p>
            <w:pPr/>
            <w:r>
              <w:t>D-040</w:t>
            </w:r>
          </w:p>
        </w:tc>
        <w:tc>
          <w:tcPr>
            <w:tcW w:type="dxa" w:w="3331"/>
          </w:tcPr>
          <w:p>
            <w:pPr/>
            <w:r>
              <w:t>Represent every missile salvo with an explicit owning side, launcher, intended target, launch coordinate, flight profile, cumulative travel history, and terminal state; allow multiple friendly and hostile salvos to coexist.</w:t>
            </w:r>
          </w:p>
        </w:tc>
        <w:tc>
          <w:tcPr>
            <w:tcW w:type="dxa" w:w="3331"/>
          </w:tcPr>
          <w:p>
            <w:pPr/>
            <w:r>
              <w:t>Current direction</w:t>
            </w:r>
          </w:p>
        </w:tc>
      </w:tr>
      <w:tr>
        <w:trPr>
          <w:cantSplit/>
        </w:trPr>
        <w:tc>
          <w:tcPr>
            <w:tcW w:type="dxa" w:w="3331"/>
          </w:tcPr>
          <w:p>
            <w:pPr/>
            <w:r>
              <w:t>D-041</w:t>
            </w:r>
          </w:p>
        </w:tc>
        <w:tc>
          <w:tcPr>
            <w:tcW w:type="dxa" w:w="3331"/>
          </w:tcPr>
          <w:p>
            <w:pPr/>
            <w:r>
              <w:t>Resolve missile movement one entered hex at a time for interception checks, including a final eligible defensive opportunity before impact.</w:t>
            </w:r>
          </w:p>
        </w:tc>
        <w:tc>
          <w:tcPr>
            <w:tcW w:type="dxa" w:w="3331"/>
          </w:tcPr>
          <w:p>
            <w:pPr/>
            <w:r>
              <w:t>Current direction</w:t>
            </w:r>
          </w:p>
        </w:tc>
      </w:tr>
      <w:tr>
        <w:trPr>
          <w:cantSplit/>
        </w:trPr>
        <w:tc>
          <w:tcPr>
            <w:tcW w:type="dxa" w:w="3331"/>
          </w:tcPr>
          <w:p>
            <w:pPr/>
            <w:r>
              <w:t>D-042</w:t>
            </w:r>
          </w:p>
        </w:tc>
        <w:tc>
          <w:tcPr>
            <w:tcW w:type="dxa" w:w="3331"/>
          </w:tcPr>
          <w:p>
            <w:pPr/>
            <w:r>
              <w:t>Missile defenses engage only hostile salvos within an explicit envelope, use deterministic priority ordering, and share limited attempts across all salvos during one Missile / Interception phase.</w:t>
            </w:r>
          </w:p>
        </w:tc>
        <w:tc>
          <w:tcPr>
            <w:tcW w:type="dxa" w:w="3331"/>
          </w:tcPr>
          <w:p>
            <w:pPr/>
            <w:r>
              <w:t>Current direction / exact effectiveness TBD</w:t>
            </w:r>
          </w:p>
        </w:tc>
      </w:tr>
      <w:tr>
        <w:trPr>
          <w:cantSplit/>
        </w:trPr>
        <w:tc>
          <w:tcPr>
            <w:tcW w:type="dxa" w:w="3331"/>
          </w:tcPr>
          <w:p>
            <w:pPr/>
            <w:r>
              <w:t>D-043</w:t>
            </w:r>
          </w:p>
        </w:tc>
        <w:tc>
          <w:tcPr>
            <w:tcW w:type="dxa" w:w="3331"/>
          </w:tcPr>
          <w:p>
            <w:pPr/>
            <w:r>
              <w:t>Present friendly missiles in green and hostile missiles in red, reinforced by non-color symbols and explicit launcher/target labels; color is never the sole ownership cue.</w:t>
            </w:r>
          </w:p>
        </w:tc>
        <w:tc>
          <w:tcPr>
            <w:tcW w:type="dxa" w:w="3331"/>
          </w:tcPr>
          <w:p>
            <w:pPr/>
            <w:r>
              <w:t>Current direction</w:t>
            </w:r>
          </w:p>
        </w:tc>
      </w:tr>
      <w:tr>
        <w:trPr>
          <w:cantSplit/>
        </w:trPr>
        <w:tc>
          <w:tcPr>
            <w:tcW w:type="dxa" w:w="3331"/>
          </w:tcPr>
          <w:p>
            <w:pPr/>
            <w:r>
              <w:t>D-044</w:t>
            </w:r>
          </w:p>
        </w:tc>
        <w:tc>
          <w:tcPr>
            <w:tcW w:type="dxa" w:w="3331"/>
          </w:tcPr>
          <w:p>
            <w:pPr/>
            <w:r>
              <w:t>Order repeatable tactical phases as Movement, Direct Fire, Missile / Interception, Damage, and Damage Control so weapon commitments are established before missile movement.</w:t>
            </w:r>
          </w:p>
        </w:tc>
        <w:tc>
          <w:tcPr>
            <w:tcW w:type="dxa" w:w="3331"/>
          </w:tcPr>
          <w:p>
            <w:pPr/>
            <w:r>
              <w:t>Current direction</w:t>
            </w:r>
          </w:p>
        </w:tc>
      </w:tr>
      <w:tr>
        <w:trPr>
          <w:cantSplit/>
        </w:trPr>
        <w:tc>
          <w:tcPr>
            <w:tcW w:type="dxa" w:w="3331"/>
          </w:tcPr>
          <w:p>
            <w:pPr/>
            <w:r>
              <w:t>D-045</w:t>
            </w:r>
          </w:p>
        </w:tc>
        <w:tc>
          <w:tcPr>
            <w:tcW w:type="dxa" w:w="3331"/>
          </w:tcPr>
          <w:p>
            <w:pPr/>
            <w:r>
              <w:t>Require each main direct-fire weapon to make one mutually exclusive turn commitment: attack a tactical target, intercept one selected hostile missile, hold for any eligible hostile missile, or hold fire.</w:t>
            </w:r>
          </w:p>
        </w:tc>
        <w:tc>
          <w:tcPr>
            <w:tcW w:type="dxa" w:w="3331"/>
          </w:tcPr>
          <w:p>
            <w:pPr/>
            <w:r>
              <w:t>Current direction</w:t>
            </w:r>
          </w:p>
        </w:tc>
      </w:tr>
      <w:tr>
        <w:trPr>
          <w:cantSplit/>
        </w:trPr>
        <w:tc>
          <w:tcPr>
            <w:tcW w:type="dxa" w:w="3331"/>
          </w:tcPr>
          <w:p>
            <w:pPr/>
            <w:r>
              <w:t>D-046</w:t>
            </w:r>
          </w:p>
        </w:tc>
        <w:tc>
          <w:tcPr>
            <w:tcW w:type="dxa" w:w="3331"/>
          </w:tcPr>
          <w:p>
            <w:pPr/>
            <w:r>
              <w:t>Permit a selected-missile interception order to resolve immediately when already eligible or remain suspended until that same salvo enters range and line of sight during the upcoming missile phase.</w:t>
            </w:r>
          </w:p>
        </w:tc>
        <w:tc>
          <w:tcPr>
            <w:tcW w:type="dxa" w:w="3331"/>
          </w:tcPr>
          <w:p>
            <w:pPr/>
            <w:r>
              <w:t>Current direction</w:t>
            </w:r>
          </w:p>
        </w:tc>
      </w:tr>
      <w:tr>
        <w:trPr>
          <w:cantSplit/>
        </w:trPr>
        <w:tc>
          <w:tcPr>
            <w:tcW w:type="dxa" w:w="3331"/>
          </w:tcPr>
          <w:p>
            <w:pPr/>
            <w:r>
              <w:t>D-047</w:t>
            </w:r>
          </w:p>
        </w:tc>
        <w:tc>
          <w:tcPr>
            <w:tcW w:type="dxa" w:w="3331"/>
          </w:tcPr>
          <w:p>
            <w:pPr/>
            <w:r>
              <w:t>Permit a hold-for-any order to react to the first eligible hostile salvo, including a missile launched later in the same turn; an unused held order expires after the missile phase and still spends the weapon action.</w:t>
            </w:r>
          </w:p>
        </w:tc>
        <w:tc>
          <w:tcPr>
            <w:tcW w:type="dxa" w:w="3331"/>
          </w:tcPr>
          <w:p>
            <w:pPr/>
            <w:r>
              <w:t>Current direction</w:t>
            </w:r>
          </w:p>
        </w:tc>
      </w:tr>
      <w:tr>
        <w:trPr>
          <w:cantSplit/>
        </w:trPr>
        <w:tc>
          <w:tcPr>
            <w:tcW w:type="dxa" w:w="3331"/>
          </w:tcPr>
          <w:p>
            <w:pPr/>
            <w:r>
              <w:t>D-048</w:t>
            </w:r>
          </w:p>
        </w:tc>
        <w:tc>
          <w:tcPr>
            <w:tcW w:type="dxa" w:w="3331"/>
          </w:tcPr>
          <w:p>
            <w:pPr/>
            <w:r>
              <w:t>Treat an installed Point Defense System auxiliary as an independent interception layer with its own envelope and attempt budget, allowing a held main weapon and PDS to provide separate opportunities without redundant fire after interception.</w:t>
            </w:r>
          </w:p>
        </w:tc>
        <w:tc>
          <w:tcPr>
            <w:tcW w:type="dxa" w:w="3331"/>
          </w:tcPr>
          <w:p>
            <w:pPr/>
            <w:r>
              <w:t>Current direction / exact effectiveness TBD</w:t>
            </w:r>
          </w:p>
        </w:tc>
      </w:tr>
      <w:tr>
        <w:trPr>
          <w:cantSplit/>
        </w:trPr>
        <w:tc>
          <w:tcPr>
            <w:tcW w:type="dxa" w:w="3331"/>
          </w:tcPr>
          <w:p>
            <w:r>
              <w:t>D-049</w:t>
            </w:r>
          </w:p>
        </w:tc>
        <w:tc>
          <w:tcPr>
            <w:tcW w:type="dxa" w:w="3331"/>
          </w:tcPr>
          <w:p>
            <w:r>
              <w:t>Treat every star as pre-known navigation data on both the strategic star map and the local system map; visible stellar positions do not require tactical discovery.</w:t>
            </w:r>
          </w:p>
        </w:tc>
        <w:tc>
          <w:tcPr>
            <w:tcW w:type="dxa" w:w="3331"/>
          </w:tcPr>
          <w:p>
            <w:r>
              <w:t>Current direction</w:t>
            </w:r>
          </w:p>
        </w:tc>
      </w:tr>
      <w:tr>
        <w:trPr>
          <w:cantSplit/>
        </w:trPr>
        <w:tc>
          <w:tcPr>
            <w:tcW w:type="dxa" w:w="3331"/>
          </w:tcPr>
          <w:p>
            <w:r>
              <w:t>D-050</w:t>
            </w:r>
          </w:p>
        </w:tc>
        <w:tc>
          <w:tcPr>
            <w:tcW w:type="dxa" w:w="3331"/>
          </w:tcPr>
          <w:p>
            <w:r>
              <w:t>Perform an initial observer-specific Track Update before the system map is first presented, and use the same initialization pipeline on scenario reset so authoritative contacts never flash into view.</w:t>
            </w:r>
          </w:p>
        </w:tc>
        <w:tc>
          <w:tcPr>
            <w:tcW w:type="dxa" w:w="3331"/>
          </w:tcPr>
          <w:p>
            <w:r>
              <w:t>Current direction</w:t>
            </w:r>
          </w:p>
        </w:tc>
      </w:tr>
      <w:tr>
        <w:trPr>
          <w:cantSplit/>
        </w:trPr>
        <w:tc>
          <w:tcPr>
            <w:tcW w:type="dxa" w:w="3331"/>
          </w:tcPr>
          <w:p>
            <w:r>
              <w:t>D-051</w:t>
            </w:r>
          </w:p>
        </w:tc>
        <w:tc>
          <w:tcPr>
            <w:tcW w:type="dxa" w:w="3331"/>
          </w:tcPr>
          <w:p>
            <w:r>
              <w:t>Build the player-visible tactical map from navigation knowledge, prior intelligence, and observer-specific tracks rather than directly from authoritative map occupancy.</w:t>
            </w:r>
          </w:p>
        </w:tc>
        <w:tc>
          <w:tcPr>
            <w:tcW w:type="dxa" w:w="3331"/>
          </w:tcPr>
          <w:p>
            <w:r>
              <w:t>Current direction</w:t>
            </w:r>
          </w:p>
        </w:tc>
      </w:tr>
      <w:tr>
        <w:trPr>
          <w:cantSplit/>
        </w:trPr>
        <w:tc>
          <w:tcPr>
            <w:tcW w:type="dxa" w:w="3331"/>
          </w:tcPr>
          <w:p>
            <w:r>
              <w:t>D-052</w:t>
            </w:r>
          </w:p>
        </w:tc>
        <w:tc>
          <w:tcPr>
            <w:tcW w:type="dxa" w:w="3331"/>
          </w:tcPr>
          <w:p>
            <w:r>
              <w:t>Represent contact knowledge as Firm, Approximate, Stale, or Lost track records, while complete absence of a record means Unknown and reveals nothing about the contact’s existence.</w:t>
            </w:r>
          </w:p>
        </w:tc>
        <w:tc>
          <w:tcPr>
            <w:tcW w:type="dxa" w:w="3331"/>
          </w:tcPr>
          <w:p>
            <w:r>
              <w:t>Current direction</w:t>
            </w:r>
          </w:p>
        </w:tc>
      </w:tr>
      <w:tr>
        <w:trPr>
          <w:cantSplit/>
        </w:trPr>
        <w:tc>
          <w:tcPr>
            <w:tcW w:type="dxa" w:w="3331"/>
          </w:tcPr>
          <w:p>
            <w:r>
              <w:t>D-053</w:t>
            </w:r>
          </w:p>
        </w:tc>
        <w:tc>
          <w:tcPr>
            <w:tcW w:type="dxa" w:w="3331"/>
          </w:tcPr>
          <w:p>
            <w:r>
              <w:t>Run Track Update as an event-driven refresh after each committed ship movement and other relevant state changes; refreshed information does not reopen an already completed movement command.</w:t>
            </w:r>
          </w:p>
        </w:tc>
        <w:tc>
          <w:tcPr>
            <w:tcW w:type="dxa" w:w="3331"/>
          </w:tcPr>
          <w:p>
            <w:r>
              <w:t>Current direction</w:t>
            </w:r>
          </w:p>
        </w:tc>
      </w:tr>
      <w:tr>
        <w:trPr>
          <w:cantSplit/>
        </w:trPr>
        <w:tc>
          <w:tcPr>
            <w:tcW w:type="dxa" w:w="3331"/>
          </w:tcPr>
          <w:p>
            <w:r>
              <w:t>D-054</w:t>
            </w:r>
          </w:p>
        </w:tc>
        <w:tc>
          <w:tcPr>
            <w:tcW w:type="dxa" w:w="3331"/>
          </w:tcPr>
          <w:p>
            <w:r>
              <w:t>Require a Firm track for normal precision direct fire; allow Approximate and Stale tracks to support awareness and missile pursuit, while Lost guidance waits without spending range.</w:t>
            </w:r>
          </w:p>
        </w:tc>
        <w:tc>
          <w:tcPr>
            <w:tcW w:type="dxa" w:w="3331"/>
          </w:tcPr>
          <w:p>
            <w:r>
              <w:t>Current direction</w:t>
            </w:r>
          </w:p>
        </w:tc>
      </w:tr>
      <w:tr>
        <w:trPr>
          <w:cantSplit/>
        </w:trPr>
        <w:tc>
          <w:tcPr>
            <w:tcW w:type="dxa" w:w="3331"/>
          </w:tcPr>
          <w:p>
            <w:r>
              <w:t>D-055</w:t>
            </w:r>
          </w:p>
        </w:tc>
        <w:tc>
          <w:tcPr>
            <w:tcW w:type="dxa" w:w="3331"/>
          </w:tcPr>
          <w:p>
            <w:r>
              <w:t>Require a held main weapon to have a Firm tactical missile track when it fires, while an installed Point Defense System may use independent short-range local acquisition.</w:t>
            </w:r>
          </w:p>
        </w:tc>
        <w:tc>
          <w:tcPr>
            <w:tcW w:type="dxa" w:w="3331"/>
          </w:tcPr>
          <w:p>
            <w:r>
              <w:t>Current direction / exact acquisition values TBD</w:t>
            </w:r>
          </w:p>
        </w:tc>
      </w:tr>
      <w:tr>
        <w:trPr>
          <w:cantSplit/>
        </w:trPr>
        <w:tc>
          <w:tcPr>
            <w:tcW w:type="dxa" w:w="3331"/>
          </w:tcPr>
          <w:p>
            <w:r>
              <w:t>D-056</w:t>
            </w:r>
          </w:p>
        </w:tc>
        <w:tc>
          <w:tcPr>
            <w:tcW w:type="dxa" w:w="3331"/>
          </w:tcPr>
          <w:p>
            <w:r>
              <w:t>Distinguish a missile’s last executed route from a non-mutating projected next route; projection may refresh after movement but never advances the missile or consumes range.</w:t>
            </w:r>
          </w:p>
        </w:tc>
        <w:tc>
          <w:tcPr>
            <w:tcW w:type="dxa" w:w="3331"/>
          </w:tcPr>
          <w:p>
            <w:r>
              <w:t>Current direction</w:t>
            </w:r>
          </w:p>
        </w:tc>
      </w:tr>
      <w:tr>
        <w:trPr>
          <w:cantSplit/>
        </w:trPr>
        <w:tc>
          <w:tcPr>
            <w:tcW w:type="dxa" w:w="3331"/>
          </w:tcPr>
          <w:p>
            <w:pPr/>
            <w:r>
              <w:t>D-057</w:t>
            </w:r>
          </w:p>
        </w:tc>
        <w:tc>
          <w:tcPr>
            <w:tcW w:type="dxa" w:w="3331"/>
          </w:tcPr>
          <w:p>
            <w:pPr/>
            <w:r>
              <w:t>Automatically create an authoritative diagnostic event journal for every prototype encounter; no user action is required to enable or export it.</w:t>
            </w:r>
          </w:p>
        </w:tc>
        <w:tc>
          <w:tcPr>
            <w:tcW w:type="dxa" w:w="3331"/>
          </w:tcPr>
          <w:p>
            <w:pPr/>
            <w:r>
              <w:t>Current development direction</w:t>
            </w:r>
          </w:p>
        </w:tc>
      </w:tr>
      <w:tr>
        <w:trPr>
          <w:cantSplit/>
        </w:trPr>
        <w:tc>
          <w:tcPr>
            <w:tcW w:type="dxa" w:w="3331"/>
          </w:tcPr>
          <w:p>
            <w:pPr/>
            <w:r>
              <w:t>D-058</w:t>
            </w:r>
          </w:p>
        </w:tc>
        <w:tc>
          <w:tcPr>
            <w:tcW w:type="dxa" w:w="3331"/>
          </w:tcPr>
          <w:p>
            <w:pPr/>
            <w:r>
              <w:t>Write synchronized JSON Lines and readable text logs whose filenames include the checkpoint identifier, UTC start timestamp, and encounter sequence; flush every event incrementally and never overwrite a prior encounter on reset.</w:t>
            </w:r>
          </w:p>
        </w:tc>
        <w:tc>
          <w:tcPr>
            <w:tcW w:type="dxa" w:w="3331"/>
          </w:tcPr>
          <w:p>
            <w:pPr/>
            <w:r>
              <w:t>Current development direction</w:t>
            </w:r>
          </w:p>
        </w:tc>
      </w:tr>
      <w:tr>
        <w:trPr>
          <w:cantSplit/>
        </w:trPr>
        <w:tc>
          <w:tcPr>
            <w:tcW w:type="dxa" w:w="3331"/>
          </w:tcPr>
          <w:p>
            <w:pPr/>
            <w:r>
              <w:t>D-059</w:t>
            </w:r>
          </w:p>
        </w:tc>
        <w:tc>
          <w:tcPr>
            <w:tcW w:type="dxa" w:w="3331"/>
          </w:tcPr>
          <w:p>
            <w:pPr/>
            <w:r>
              <w:t>Keep diagnostic event data and formatting engine-independent while leaving file persistence in the Godot host, preserving the one-way StarCluster.Game → StarCluster.Core architecture.</w:t>
            </w:r>
          </w:p>
        </w:tc>
        <w:tc>
          <w:tcPr>
            <w:tcW w:type="dxa" w:w="3331"/>
          </w:tcPr>
          <w:p>
            <w:pPr/>
            <w:r>
              <w:t>Current direction</w:t>
            </w:r>
          </w:p>
        </w:tc>
      </w:tr>
      <w:tr>
        <w:trPr>
          <w:cantSplit/>
        </w:trPr>
        <w:tc>
          <w:tcPr>
            <w:tcW w:type="dxa" w:w="3331"/>
          </w:tcPr>
          <w:p>
            <w:pPr/>
            <w:r>
              <w:t>D-060</w:t>
            </w:r>
          </w:p>
        </w:tc>
        <w:tc>
          <w:tcPr>
            <w:tcW w:type="dxa" w:w="3331"/>
          </w:tcPr>
          <w:p>
            <w:pPr/>
            <w:r>
              <w:t>Keep the authoritative development journal distinct from the future player-visible combat log; player presentation and visible missile trails must remain observer-safe even when the diagnostic journal contains hidden truth.</w:t>
            </w:r>
          </w:p>
        </w:tc>
        <w:tc>
          <w:tcPr>
            <w:tcW w:type="dxa" w:w="3331"/>
          </w:tcPr>
          <w:p>
            <w:pPr/>
            <w:r>
              <w:t>Current direction</w:t>
            </w:r>
          </w:p>
        </w:tc>
      </w:tr>
      <w:tr>
        <w:trPr>
          <w:cantSplit/>
        </w:trPr>
        <w:tc>
          <w:tcPr>
            <w:tcW w:type="dxa" w:w="3331"/>
          </w:tcPr>
          <w:p>
            <w:r>
              <w:t>D-061</w:t>
            </w:r>
          </w:p>
        </w:tc>
        <w:tc>
          <w:tcPr>
            <w:tcW w:type="dxa" w:w="3331"/>
          </w:tcPr>
          <w:p>
            <w:r>
              <w:t>Reevaluate observer-target visibility after every relevant event, but advance missed-track age and uncertainty at most once per tactical turn for each observer-target pair; successful observation resets age immediately.</w:t>
            </w:r>
          </w:p>
        </w:tc>
        <w:tc>
          <w:tcPr>
            <w:tcW w:type="dxa" w:w="3331"/>
          </w:tcPr>
          <w:p>
            <w:r>
              <w:t>Current direction</w:t>
            </w:r>
          </w:p>
        </w:tc>
      </w:tr>
      <w:tr>
        <w:trPr>
          <w:cantSplit/>
        </w:trPr>
        <w:tc>
          <w:tcPr>
            <w:tcW w:type="dxa" w:w="3331"/>
          </w:tcPr>
          <w:p>
            <w:r>
              <w:t>D-062</w:t>
            </w:r>
          </w:p>
        </w:tc>
        <w:tc>
          <w:tcPr>
            <w:tcW w:type="dxa" w:w="3331"/>
          </w:tcPr>
          <w:p>
            <w:r>
              <w:t>Permit distinct missile salvos to share a hex. Present observer-visible collocated salvos with ownership-coded count markers and individual cycling/inspection without merging authoritative identities.</w:t>
            </w:r>
          </w:p>
        </w:tc>
        <w:tc>
          <w:tcPr>
            <w:tcW w:type="dxa" w:w="3331"/>
          </w:tcPr>
          <w:p>
            <w:r>
              <w:t>Current direction</w:t>
            </w:r>
          </w:p>
        </w:tc>
      </w:tr>
      <w:tr>
        <w:trPr>
          <w:cantSplit/>
        </w:trPr>
        <w:tc>
          <w:tcPr>
            <w:tcW w:type="dxa" w:w="3331"/>
          </w:tcPr>
          <w:p>
            <w:r>
              <w:t>D-063</w:t>
            </w:r>
          </w:p>
        </w:tc>
        <w:tc>
          <w:tcPr>
            <w:tcW w:type="dxa" w:w="3331"/>
          </w:tcPr>
          <w:p>
            <w:r>
              <w:t>Provide immediate player-visible interception feedback identifying the firing layer, target salvo, and outcome, and display installed Point Defense System readiness, range, automatic local acquisition, and remaining attempt budget.</w:t>
            </w:r>
          </w:p>
        </w:tc>
        <w:tc>
          <w:tcPr>
            <w:tcW w:type="dxa" w:w="3331"/>
          </w:tcPr>
          <w:p>
            <w:r>
              <w:t>Current prototype direction / final presentation TBD</w:t>
            </w:r>
          </w:p>
        </w:tc>
      </w:tr>
      <w:tr>
        <w:trPr>
          <w:cantSplit/>
        </w:trPr>
        <w:tc>
          <w:tcPr>
            <w:tcW w:type="dxa" w:w="3331"/>
          </w:tcPr>
          <w:p>
            <w:r>
              <w:t>D-064</w:t>
            </w:r>
          </w:p>
        </w:tc>
        <w:tc>
          <w:tcPr>
            <w:tcW w:type="dxa" w:w="3331"/>
          </w:tcPr>
          <w:p>
            <w:r>
              <w:t>Keep phase controls and required tactical action buttons fixed above a separately scrollable diagnostic and inspection region so development telemetry never obstructs command access.</w:t>
            </w:r>
          </w:p>
        </w:tc>
        <w:tc>
          <w:tcPr>
            <w:tcW w:type="dxa" w:w="3331"/>
          </w:tcPr>
          <w:p>
            <w:r>
              <w:t>Current prototype direction</w:t>
            </w:r>
          </w:p>
        </w:tc>
      </w:tr>
      <w:tr>
        <w:trPr>
          <w:cantSplit/>
        </w:trPr>
        <w:tc>
          <w:tcPr>
            <w:tcW w:type="dxa" w:w="3331"/>
          </w:tcPr>
          <w:p>
            <w:r>
              <w:t>D-065</w:t>
            </w:r>
          </w:p>
        </w:tc>
        <w:tc>
          <w:tcPr>
            <w:tcW w:type="dxa" w:w="3331"/>
          </w:tcPr>
          <w:p>
            <w:r>
              <w:t>Record missile actions in causal diagnostic order with planned route, actual movement path, transient acquisition, interception attempts, final status, explicit wait reason, and observer-visible stack-change events.</w:t>
            </w:r>
          </w:p>
        </w:tc>
        <w:tc>
          <w:tcPr>
            <w:tcW w:type="dxa" w:w="3331"/>
          </w:tcPr>
          <w:p>
            <w:r>
              <w:t>Current development direction</w:t>
            </w:r>
          </w:p>
        </w:tc>
      </w:tr>
      <w:tr>
        <w:trPr>
          <w:cantSplit/>
        </w:trPr>
        <w:tc>
          <w:tcPr>
            <w:tcW w:type="dxa" w:w="3331"/>
          </w:tcPr>
          <w:p>
            <w:pPr/>
            <w:r>
              <w:t>D-066</w:t>
            </w:r>
          </w:p>
        </w:tc>
        <w:tc>
          <w:tcPr>
            <w:tcW w:type="dxa" w:w="3331"/>
          </w:tcPr>
          <w:p>
            <w:pPr/>
            <w:r>
              <w:t>Normal tactical presentation must consume an observer-safe missile-view snapshot. Unknown contacts are absent from markers, routes, tooltips, stack counts, and selection; hidden or removed selections normalize to none.</w:t>
            </w:r>
          </w:p>
        </w:tc>
        <w:tc>
          <w:tcPr>
            <w:tcW w:type="dxa" w:w="3331"/>
          </w:tcPr>
          <w:p>
            <w:pPr/>
            <w:r>
              <w:t>Current direction</w:t>
            </w:r>
          </w:p>
        </w:tc>
      </w:tr>
      <w:tr>
        <w:trPr>
          <w:cantSplit/>
        </w:trPr>
        <w:tc>
          <w:tcPr>
            <w:tcW w:type="dxa" w:w="3331"/>
          </w:tcPr>
          <w:p>
            <w:pPr/>
            <w:r>
              <w:t>D-067</w:t>
            </w:r>
          </w:p>
        </w:tc>
        <w:tc>
          <w:tcPr>
            <w:tcW w:type="dxa" w:w="3331"/>
          </w:tcPr>
          <w:p>
            <w:pPr/>
            <w:r>
              <w:t>Show exact hostile missile route geometry only for a Firm missile track. Approximate and Stale hostile contacts do not expose the enemy missile’s hidden guidance or an exact route to the player’s new position.</w:t>
            </w:r>
          </w:p>
        </w:tc>
        <w:tc>
          <w:tcPr>
            <w:tcW w:type="dxa" w:w="3331"/>
          </w:tcPr>
          <w:p>
            <w:pPr/>
            <w:r>
              <w:t>Current direction</w:t>
            </w:r>
          </w:p>
        </w:tc>
      </w:tr>
      <w:tr>
        <w:trPr>
          <w:cantSplit/>
        </w:trPr>
        <w:tc>
          <w:tcPr>
            <w:tcW w:type="dxa" w:w="3331"/>
          </w:tcPr>
          <w:p>
            <w:pPr/>
            <w:r>
              <w:t>D-068</w:t>
            </w:r>
          </w:p>
        </w:tc>
        <w:tc>
          <w:tcPr>
            <w:tcW w:type="dxa" w:w="3331"/>
          </w:tcPr>
          <w:p>
            <w:pPr/>
            <w:r>
              <w:t>Build hostile observed trails from epoch-stamped confirmed coordinates and split the trail across missed observation epochs so reacquisition never bridges hidden movement.</w:t>
            </w:r>
          </w:p>
        </w:tc>
        <w:tc>
          <w:tcPr>
            <w:tcW w:type="dxa" w:w="3331"/>
          </w:tcPr>
          <w:p>
            <w:pPr/>
            <w:r>
              <w:t>Current direction</w:t>
            </w:r>
          </w:p>
        </w:tc>
      </w:tr>
      <w:tr>
        <w:trPr>
          <w:cantSplit/>
        </w:trPr>
        <w:tc>
          <w:tcPr>
            <w:tcW w:type="dxa" w:w="3331"/>
          </w:tcPr>
          <w:p>
            <w:pPr/>
            <w:r>
              <w:t>D-069</w:t>
            </w:r>
          </w:p>
        </w:tc>
        <w:tc>
          <w:tcPr>
            <w:tcW w:type="dxa" w:w="3331"/>
          </w:tcPr>
          <w:p>
            <w:pPr/>
            <w:r>
              <w:t>Treat missile-batch presentation refresh as one required post-resolution step: refresh tracks, rebuild observer-safe contacts and stacks, normalize selection, add impact/interception cues, and report an observer-safe summary.</w:t>
            </w:r>
          </w:p>
        </w:tc>
        <w:tc>
          <w:tcPr>
            <w:tcW w:type="dxa" w:w="3331"/>
          </w:tcPr>
          <w:p>
            <w:pPr/>
            <w:r>
              <w:t>Current prototype direction</w:t>
            </w:r>
          </w:p>
        </w:tc>
      </w:tr>
      <w:tr>
        <w:trPr>
          <w:cantSplit/>
        </w:trPr>
        <w:tc>
          <w:tcPr>
            <w:tcW w:type="dxa" w:w="3331"/>
          </w:tcPr>
          <w:p>
            <w:pPr/>
            <w:r>
              <w:t>D-070</w:t>
            </w:r>
          </w:p>
        </w:tc>
        <w:tc>
          <w:tcPr>
            <w:tcW w:type="dxa" w:w="3331"/>
          </w:tcPr>
          <w:p>
            <w:pPr/>
            <w:r>
              <w:t>Use one documented baseline tactical encounter and checkpoint-stamped automatic journals for repeatable tactical regression validation until the foundation stabilizes.</w:t>
            </w:r>
          </w:p>
        </w:tc>
        <w:tc>
          <w:tcPr>
            <w:tcW w:type="dxa" w:w="3331"/>
          </w:tcPr>
          <w:p>
            <w:pPr/>
            <w:r>
              <w:t>Current development direction</w:t>
            </w:r>
          </w:p>
        </w:tc>
      </w:tr>
      <w:tr>
        <w:trPr>
          <w:cantSplit/>
        </w:trPr>
        <w:tc>
          <w:tcPr>
            <w:tcW w:type="dxa" w:w="3331"/>
          </w:tcPr>
          <w:p>
            <w:pPr/>
            <w:r>
              <w:t>D-071</w:t>
            </w:r>
          </w:p>
        </w:tc>
        <w:tc>
          <w:tcPr>
            <w:tcW w:type="dxa" w:w="3331"/>
          </w:tcPr>
          <w:p>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tcPr>
          <w:p>
            <w:pPr/>
            <w:r>
              <w:t>Current direction</w:t>
            </w:r>
          </w:p>
        </w:tc>
      </w:tr>
      <w:tr>
        <w:trPr>
          <w:cantSplit/>
        </w:trPr>
        <w:tc>
          <w:tcPr>
            <w:tcW w:type="dxa" w:w="3331"/>
          </w:tcPr>
          <w:p>
            <w:pPr/>
            <w:r>
              <w:t>D-072</w:t>
            </w:r>
          </w:p>
        </w:tc>
        <w:tc>
          <w:tcPr>
            <w:tcW w:type="dxa" w:w="3331"/>
          </w:tcPr>
          <w:p>
            <w:pPr/>
            <w:r>
              <w:t>Evaluate hostile missile observation after each entered hex. Continuous detections extend one trail segment, a missed detection closes it, and later reacquisition starts a disconnected segment even within the same tactical turn.</w:t>
            </w:r>
          </w:p>
        </w:tc>
        <w:tc>
          <w:tcPr>
            <w:tcW w:type="dxa" w:w="3331"/>
          </w:tcPr>
          <w:p>
            <w:pPr/>
            <w:r>
              <w:t>Current direction</w:t>
            </w:r>
          </w:p>
        </w:tc>
      </w:tr>
      <w:tr>
        <w:trPr>
          <w:cantSplit/>
        </w:trPr>
        <w:tc>
          <w:tcPr>
            <w:tcW w:type="dxa" w:w="3331"/>
          </w:tcPr>
          <w:p>
            <w:pPr/>
            <w:r>
              <w:t>D-073</w:t>
            </w:r>
          </w:p>
        </w:tc>
        <w:tc>
          <w:tcPr>
            <w:tcW w:type="dxa" w:w="3331"/>
          </w:tcPr>
          <w:p>
            <w:pPr/>
            <w:r>
              <w:t>Omit terminal salvos from active tactical-map contacts and represent their resolution through impact/interception cues, immediate feedback, and the authoritative journal.</w:t>
            </w:r>
          </w:p>
        </w:tc>
        <w:tc>
          <w:tcPr>
            <w:tcW w:type="dxa" w:w="3331"/>
          </w:tcPr>
          <w:p>
            <w:pPr/>
            <w:r>
              <w:t>Current prototype direction</w:t>
            </w:r>
          </w:p>
        </w:tc>
      </w:tr>
      <w:tr>
        <w:trPr>
          <w:cantSplit/>
        </w:trPr>
        <w:tc>
          <w:tcPr>
            <w:tcW w:type="dxa" w:w="3331"/>
          </w:tcPr>
          <w:p>
            <w:pPr/>
            <w:r>
              <w:t>D-074</w:t>
            </w:r>
          </w:p>
        </w:tc>
        <w:tc>
          <w:tcPr>
            <w:tcW w:type="dxa" w:w="3331"/>
          </w:tcPr>
          <w:p>
            <w:pPr/>
            <w:r>
              <w:t>Route every missile batch, including mixed terminal and surviving outcomes, through one mandatory finalization path that refreshes tracks, observer-safe contacts, selection, stacks, cues, controls, redraw, and diagnostics.</w:t>
            </w:r>
          </w:p>
        </w:tc>
        <w:tc>
          <w:tcPr>
            <w:tcW w:type="dxa" w:w="3331"/>
          </w:tcPr>
          <w:p>
            <w:pPr/>
            <w:r>
              <w:t>Current development direction</w:t>
            </w:r>
          </w:p>
        </w:tc>
      </w:tr>
      <w:tr>
        <w:trPr>
          <w:cantSplit/>
        </w:trPr>
        <w:tc>
          <w:tcPr>
            <w:tcW w:type="dxa" w:w="3331"/>
          </w:tcPr>
          <w:p>
            <w:pPr/>
            <w:r>
              <w:t>D-075</w:t>
            </w:r>
          </w:p>
        </w:tc>
        <w:tc>
          <w:tcPr>
            <w:tcW w:type="dxa" w:w="3331"/>
          </w:tcPr>
          <w:p>
            <w:pPr/>
            <w:r>
              <w:t>Key missile selection by stable salvo identity and move or clear the inspected/highlighted coordinate when that salvo moves, hides, terminates, or becomes unselected.</w:t>
            </w:r>
          </w:p>
        </w:tc>
        <w:tc>
          <w:tcPr>
            <w:tcW w:type="dxa" w:w="3331"/>
          </w:tcPr>
          <w:p>
            <w:pPr/>
            <w:r>
              <w:t>Current prototype direction</w:t>
            </w:r>
          </w:p>
        </w:tc>
      </w:tr>
      <w:tr>
        <w:trPr>
          <w:cantSplit/>
        </w:trPr>
        <w:tc>
          <w:tcPr>
            <w:tcW w:type="dxa" w:w="3331"/>
          </w:tcPr>
          <w:p>
            <w:pPr/>
            <w:r>
              <w:t>D-076</w:t>
            </w:r>
          </w:p>
        </w:tc>
        <w:tc>
          <w:tcPr>
            <w:tcW w:type="dxa" w:w="3331"/>
          </w:tcPr>
          <w:p>
            <w:pPr/>
            <w:r>
              <w:t>Treat selection as inspection unless the current weapon solution is legal. Stale, Approximate, Lost, Unknown, or currently occluded contacts cannot receive a specific direct-fire order or yellow weapon-target indication.</w:t>
            </w:r>
          </w:p>
        </w:tc>
        <w:tc>
          <w:tcPr>
            <w:tcW w:type="dxa" w:w="3331"/>
          </w:tcPr>
          <w:p>
            <w:pPr/>
            <w:r>
              <w:t>Current direction</w:t>
            </w:r>
          </w:p>
        </w:tc>
      </w:tr>
      <w:tr>
        <w:trPr>
          <w:cantSplit/>
        </w:trPr>
        <w:tc>
          <w:tcPr>
            <w:tcW w:type="dxa" w:w="3331"/>
          </w:tcPr>
          <w:p>
            <w:pPr/>
            <w:r>
              <w:t>D-077</w:t>
            </w:r>
          </w:p>
        </w:tc>
        <w:tc>
          <w:tcPr>
            <w:tcW w:type="dxa" w:w="3331"/>
          </w:tcPr>
          <w:p>
            <w:pPr/>
            <w:r>
              <w:t>Require a Firm current track, clear current weapon line of sight, and current range for ship direct fire because ships have already moved. Do not suspend an illegal ship attack for later in the same turn.</w:t>
            </w:r>
          </w:p>
        </w:tc>
        <w:tc>
          <w:tcPr>
            <w:tcW w:type="dxa" w:w="3331"/>
          </w:tcPr>
          <w:p>
            <w:pPr/>
            <w:r>
              <w:t>Current direction</w:t>
            </w:r>
          </w:p>
        </w:tc>
      </w:tr>
      <w:tr>
        <w:trPr>
          <w:cantSplit/>
        </w:trPr>
        <w:tc>
          <w:tcPr>
            <w:tcW w:type="dxa" w:w="3331"/>
          </w:tcPr>
          <w:p>
            <w:pPr/>
            <w:r>
              <w:t>D-078</w:t>
            </w:r>
          </w:p>
        </w:tc>
        <w:tc>
          <w:tcPr>
            <w:tcW w:type="dxa" w:w="3331"/>
          </w:tcPr>
          <w:p>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tcPr>
          <w:p>
            <w:pPr/>
            <w:r>
              <w:t>Current direction</w:t>
            </w:r>
          </w:p>
        </w:tc>
      </w:tr>
      <w:tr>
        <w:trPr>
          <w:cantSplit/>
        </w:trPr>
        <w:tc>
          <w:tcPr>
            <w:tcW w:type="dxa" w:w="3331"/>
          </w:tcPr>
          <w:p>
            <w:pPr/>
            <w:r>
              <w:t>D-079</w:t>
            </w:r>
          </w:p>
        </w:tc>
        <w:tc>
          <w:tcPr>
            <w:tcW w:type="dxa" w:w="3331"/>
          </w:tcPr>
          <w:p>
            <w:pPr/>
            <w:r>
              <w:t>Keep the tactical map viewport independent of changing side-panel content, and preserve missile-resolution cues through Damage before clearing them on entry to Damage Control.</w:t>
            </w:r>
          </w:p>
        </w:tc>
        <w:tc>
          <w:tcPr>
            <w:tcW w:type="dxa" w:w="3331"/>
          </w:tcPr>
          <w:p>
            <w:pPr/>
            <w:r>
              <w:t>Current prototype direction</w:t>
            </w:r>
          </w:p>
        </w:tc>
      </w:tr>
    </w:tbl>
    <w:p>
      <w:pPr>
        <w:spacing w:after="20"/>
        <w:keepNext/>
        <w:widowControl w:val="1"/>
      </w:pPr>
    </w:p>
    <w:p>
      <w:pPr>
        <w:pStyle w:val="Heading1"/>
        <w:keepNext/>
        <w:widowControl w:val="1"/>
      </w:pPr>
      <w:r>
        <w:t>Appendix B. Working Glossary</w:t>
      </w:r>
    </w:p>
    <w:tbl>
      <w:tblPr>
        <w:tblW w:type="auto" w:w="0"/>
        <w:jc w:val="center"/>
        <w:tblLayout w:type="fixed"/>
        <w:tblLook w:firstColumn="1" w:firstRow="1" w:lastColumn="0" w:lastRow="0" w:noHBand="0" w:noVBand="1" w:val="04A0"/>
      </w:tblPr>
      <w:tblGrid>
        <w:gridCol w:w="4997"/>
        <w:gridCol w:w="4997"/>
      </w:tblGrid>
      <w:tr>
        <w:trPr>
          <w:tblHeader w:val="true"/>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Term</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Working definition</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Cluster map</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Strategic axial-hex view of the local region, with each cell representing a sector that may or may not contain a star system.</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System map</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axial-hex tactical view used for local movement, combat, scanning, and interaction; a present star occupies (0,0).</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Technology Level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1–9 measure of capability or complexity; TL 0 indicates absence.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TL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civilization’s current understanding within a discipline.</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Item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sophistication of a specific installed, stored, traded, or recovered device.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Research discipline governing reactor output, repair, integration, efficiency, and major structural refits.</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Auxiliary System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Optional ship installation that changes support or tactical capabilities without requiring a dedicated major system slot.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Major refit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Shipyard-level structural change such as adding a hardpoint, expanding capacity, or rebuilding a core system.</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Field repair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Repair performed away from the home shipyard, usually limited by crew, materials, Engineering TL, and item understanding.</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Awareness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measure of how much the principal enemy knows about the player, their tactics, and potentially their home system.</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Precursor item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Rare advanced device that may not fit normal research progression and can alter campaign strategy.</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Run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seeded campaign from launch until victory or permanent defeat.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Sublight movement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Turn-based in-system maneuver used to change range, pursuit, withdrawal, escape geometry, or line of sight.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 (LOS)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Point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defensive weapon or Auxiliary capability that attempts to intercept inbound missiles, torpedoes, or small craft.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Coordinated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Tentative advanced action allowing more than one weapon to attack with a meaningful readiness, power, accuracy, or cooldown cost.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future named specialist who grants a bounded advantage in a narrow command domain.</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Unknown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without reliable navigation data; entering it normally ends remaining FTL movement for the turn.</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Charted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 sufficient navigation and hazard data for normal strategic transit.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whose important locations, inhabitants, resources, anomalies, or persistent sites have been investigated.</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FTL movement allowance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Maximum number of charted starmap hexes the ship may traverse in a strategic turn, provisionally equal to FTL Propulsion TL.</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Incident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nearby transit sector associated with the first ship’s final distress transmission and the campaign’s opening investigation.</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Grazing 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Target track</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movement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Remaining missile range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missile’s fixed maximum range minus all routed hexes it has actually traveled since launch. Replanning never restores this budget.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Guidance replan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authoritative guided-weapon entity with an owning side, launcher, target, flight profile, current coordinate, cumulative travel history, remaining range, and terminal state.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Interception envelope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hex-distance region around a defensive system within which hostile missile salvos are eligible for a limited interception attempt.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Interception phase context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Shared per-phase state that orders defensive systems and preserves their spent attempt budgets while multiple salvos move.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Direct-fire commitment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Selected-missile interception order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Hold-for-any interception order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Layered missile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4997"/>
          </w:tcPr>
          <w:p>
            <w:r>
              <w:t>Navigation knowledge</w:t>
            </w:r>
          </w:p>
        </w:tc>
        <w:tc>
          <w:tcPr>
            <w:tcW w:type="dxa" w:w="4997"/>
          </w:tcPr>
          <w:p>
            <w:r>
              <w:t>Pre-charted information that may be displayed without a current tactical sensor observation. Every star is included; other permanent objects depend on prior survey and intelligence.</w:t>
            </w:r>
          </w:p>
        </w:tc>
      </w:tr>
      <w:tr>
        <w:trPr>
          <w:cantSplit/>
        </w:trPr>
        <w:tc>
          <w:tcPr>
            <w:tcW w:type="dxa" w:w="4997"/>
          </w:tcPr>
          <w:p>
            <w:r>
              <w:t>Track Update</w:t>
            </w:r>
          </w:p>
        </w:tc>
        <w:tc>
          <w:tcPr>
            <w:tcW w:type="dxa" w:w="4997"/>
          </w:tcPr>
          <w:p>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4997"/>
          </w:tcPr>
          <w:p>
            <w:r>
              <w:t>Firm track</w:t>
            </w:r>
          </w:p>
        </w:tc>
        <w:tc>
          <w:tcPr>
            <w:tcW w:type="dxa" w:w="4997"/>
          </w:tcPr>
          <w:p>
            <w:r>
              <w:t>A fresh, precise observer-specific target coordinate suitable for normal precision direct fire and high-confidence guidance.</w:t>
            </w:r>
          </w:p>
        </w:tc>
      </w:tr>
      <w:tr>
        <w:trPr>
          <w:cantSplit/>
        </w:trPr>
        <w:tc>
          <w:tcPr>
            <w:tcW w:type="dxa" w:w="4997"/>
          </w:tcPr>
          <w:p>
            <w:r>
              <w:t>Approximate track</w:t>
            </w:r>
          </w:p>
        </w:tc>
        <w:tc>
          <w:tcPr>
            <w:tcW w:type="dxa" w:w="4997"/>
          </w:tcPr>
          <w:p>
            <w:r>
              <w:t>A current observer-specific contact whose position is represented by an estimated coordinate and uncertainty region rather than one precise hex.</w:t>
            </w:r>
          </w:p>
        </w:tc>
      </w:tr>
      <w:tr>
        <w:trPr>
          <w:cantSplit/>
        </w:trPr>
        <w:tc>
          <w:tcPr>
            <w:tcW w:type="dxa" w:w="4997"/>
          </w:tcPr>
          <w:p>
            <w:r>
              <w:t>Stale track</w:t>
            </w:r>
          </w:p>
        </w:tc>
        <w:tc>
          <w:tcPr>
            <w:tcW w:type="dxa" w:w="4997"/>
          </w:tcPr>
          <w:p>
            <w:r>
              <w:t>A retained last-known or predicted coordinate that was not confirmed by the latest update and grows less certain until reacquired or lost.</w:t>
            </w:r>
          </w:p>
        </w:tc>
      </w:tr>
      <w:tr>
        <w:trPr>
          <w:cantSplit/>
        </w:trPr>
        <w:tc>
          <w:tcPr>
            <w:tcW w:type="dxa" w:w="4997"/>
          </w:tcPr>
          <w:p>
            <w:r>
              <w:t>Lost track</w:t>
            </w:r>
          </w:p>
        </w:tc>
        <w:tc>
          <w:tcPr>
            <w:tcW w:type="dxa" w:w="4997"/>
          </w:tcPr>
          <w:p>
            <w:r>
              <w:t>A retained contact history with no usable current tactical coordinate. It may support logs or intelligence history but not normal targeting.</w:t>
            </w:r>
          </w:p>
        </w:tc>
      </w:tr>
      <w:tr>
        <w:trPr>
          <w:cantSplit/>
        </w:trPr>
        <w:tc>
          <w:tcPr>
            <w:tcW w:type="dxa" w:w="4997"/>
          </w:tcPr>
          <w:p>
            <w:r>
              <w:t>Unknown contact</w:t>
            </w:r>
          </w:p>
        </w:tc>
        <w:tc>
          <w:tcPr>
            <w:tcW w:type="dxa" w:w="4997"/>
          </w:tcPr>
          <w:p>
            <w:r>
              <w:t>An object for which the observer has no track record or prior knowledge. The interface must not reveal that it exists.</w:t>
            </w:r>
          </w:p>
        </w:tc>
      </w:tr>
      <w:tr>
        <w:trPr>
          <w:cantSplit/>
        </w:trPr>
        <w:tc>
          <w:tcPr>
            <w:tcW w:type="dxa" w:w="4997"/>
          </w:tcPr>
          <w:p>
            <w:r>
              <w:t>Projected missile route</w:t>
            </w:r>
          </w:p>
        </w:tc>
        <w:tc>
          <w:tcPr>
            <w:tcW w:type="dxa" w:w="4997"/>
          </w:tcPr>
          <w:p>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4997"/>
          </w:tcPr>
          <w:p>
            <w:pPr/>
            <w:r>
              <w:t>Authoritative diagnostic journal</w:t>
            </w:r>
          </w:p>
        </w:tc>
        <w:tc>
          <w:tcPr>
            <w:tcW w:type="dxa" w:w="4997"/>
          </w:tcPr>
          <w:p>
            <w:pPr/>
            <w:r>
              <w:t>An always-on development record of simulation truth. It may include hidden coordinates, observer-specific tracks, guidance causes, and other information unavailable to the player.</w:t>
            </w:r>
          </w:p>
        </w:tc>
      </w:tr>
      <w:tr>
        <w:trPr>
          <w:cantSplit/>
        </w:trPr>
        <w:tc>
          <w:tcPr>
            <w:tcW w:type="dxa" w:w="4997"/>
          </w:tcPr>
          <w:p>
            <w:pPr/>
            <w:r>
              <w:t>Player-visible combat log</w:t>
            </w:r>
          </w:p>
        </w:tc>
        <w:tc>
          <w:tcPr>
            <w:tcW w:type="dxa" w:w="4997"/>
          </w:tcPr>
          <w:p>
            <w:pPr/>
            <w:r>
              <w:t>A future visibility-filtered explanation of events that contains only information legitimately known to the player. It is derived separately from the authoritative diagnostic journal.</w:t>
            </w:r>
          </w:p>
        </w:tc>
      </w:tr>
      <w:tr>
        <w:trPr>
          <w:cantSplit/>
        </w:trPr>
        <w:tc>
          <w:tcPr>
            <w:tcW w:type="dxa" w:w="4997"/>
          </w:tcPr>
          <w:p>
            <w:pPr/>
            <w:r>
              <w:t>JSON Lines (JSONL)</w:t>
            </w:r>
          </w:p>
        </w:tc>
        <w:tc>
          <w:tcPr>
            <w:tcW w:type="dxa" w:w="4997"/>
          </w:tcPr>
          <w:p>
            <w:pPr/>
            <w:r>
              <w:t>A diagnostic file format containing one complete JSON event object per line, allowing incremental writes, partial-file recovery, and direct programmatic analysis.</w:t>
            </w:r>
          </w:p>
        </w:tc>
      </w:tr>
      <w:tr>
        <w:trPr>
          <w:cantSplit/>
        </w:trPr>
        <w:tc>
          <w:tcPr>
            <w:tcW w:type="dxa" w:w="4997"/>
          </w:tcPr>
          <w:p>
            <w:pPr/>
            <w:r>
              <w:t>Observed missile trail</w:t>
            </w:r>
          </w:p>
        </w:tc>
        <w:tc>
          <w:tcPr>
            <w:tcW w:type="dxa" w:w="4997"/>
          </w:tcPr>
          <w:p>
            <w:pPr/>
            <w:r>
              <w:t>The sequence of missile coordinates actually confirmed by an observer’s successful track updates. It must not reveal movement that occurred while the contact was unobserved.</w:t>
            </w:r>
          </w:p>
        </w:tc>
      </w:tr>
      <w:tr>
        <w:trPr>
          <w:cantSplit/>
        </w:trPr>
        <w:tc>
          <w:tcPr>
            <w:tcW w:type="dxa" w:w="4997"/>
          </w:tcPr>
          <w:p>
            <w:pPr/>
            <w:r>
              <w:t>Observer-safe tactical view</w:t>
            </w:r>
          </w:p>
        </w:tc>
        <w:tc>
          <w:tcPr>
            <w:tcW w:type="dxa" w:w="4997"/>
          </w:tcPr>
          <w:p>
            <w:pPr/>
            <w:r>
              <w:t>A presentation snapshot constructed only from one observer’s navigation knowledge and tracks. It excludes Unknown contacts and never exposes hidden authoritative salvo state.</w:t>
            </w:r>
          </w:p>
        </w:tc>
      </w:tr>
      <w:tr>
        <w:trPr>
          <w:cantSplit/>
        </w:trPr>
        <w:tc>
          <w:tcPr>
            <w:tcW w:type="dxa" w:w="4997"/>
          </w:tcPr>
          <w:p>
            <w:pPr/>
            <w:r>
              <w:t>Observer-side threat projection</w:t>
            </w:r>
          </w:p>
        </w:tc>
        <w:tc>
          <w:tcPr>
            <w:tcW w:type="dxa" w:w="4997"/>
          </w:tcPr>
          <w:p>
            <w:pPr/>
            <w:r>
              <w:t>A non-authoritative route estimate drawn from a Firm observed hostile missile coordinate toward the observer’s own known coordinate. It is not the enemy missile’s hidden guidance plan.</w:t>
            </w:r>
          </w:p>
        </w:tc>
      </w:tr>
      <w:tr>
        <w:trPr>
          <w:cantSplit/>
        </w:trPr>
        <w:tc>
          <w:tcPr>
            <w:tcW w:type="dxa" w:w="4997"/>
          </w:tcPr>
          <w:p>
            <w:pPr/>
            <w:r>
              <w:t>Observed trail segment</w:t>
            </w:r>
          </w:p>
        </w:tc>
        <w:tc>
          <w:tcPr>
            <w:tcW w:type="dxa" w:w="4997"/>
          </w:tcPr>
          <w:p>
            <w:pPr/>
            <w:r>
              <w:t>One continuous sequence of coordinates confirmed without a missed observation epoch. A lost observation interval starts a new segment after reacquisition.</w:t>
            </w:r>
          </w:p>
        </w:tc>
      </w:tr>
      <w:tr>
        <w:trPr>
          <w:cantSplit/>
        </w:trPr>
        <w:tc>
          <w:tcPr>
            <w:tcW w:type="dxa" w:w="4997"/>
          </w:tcPr>
          <w:p>
            <w:pPr/>
            <w:r>
              <w:t>Missile batch refresh</w:t>
            </w:r>
          </w:p>
        </w:tc>
        <w:tc>
          <w:tcPr>
            <w:tcW w:type="dxa" w:w="4997"/>
          </w:tcPr>
          <w:p>
            <w:pPr/>
            <w:r>
              <w:t>The mandatory post-resolution rebuild of tracks, visible contacts, selection, stacks, impact cues, and observer-safe summary after all salvos in one command resolve.</w:t>
            </w:r>
          </w:p>
        </w:tc>
      </w:tr>
      <w:tr>
        <w:trPr>
          <w:cantSplit/>
        </w:trPr>
        <w:tc>
          <w:tcPr>
            <w:tcW w:type="dxa" w:w="4997"/>
          </w:tcPr>
          <w:p>
            <w:pPr/>
            <w:r>
              <w:t>Baseline tactical regression encounter</w:t>
            </w:r>
          </w:p>
        </w:tc>
        <w:tc>
          <w:tcPr>
            <w:tcW w:type="dxa" w:w="4997"/>
          </w:tcPr>
          <w:p>
            <w:pPr/>
            <w:r>
              <w:t>The documented repeatable four-turn Godot scenario used to compare checkpoint behavior and automatic journals across tactical passes.</w:t>
            </w:r>
          </w:p>
        </w:tc>
      </w:tr>
    </w:tbl>
    <w:p>
      <w:pPr>
        <w:spacing w:after="20"/>
        <w:keepNext/>
        <w:widowControl w:val="1"/>
      </w:pPr>
    </w:p>
    <w:p>
      <w:pPr>
        <w:spacing w:before="240" w:after="80"/>
        <w:jc w:val="center"/>
        <w:keepNext/>
        <w:keepLines/>
        <w:pageBreakBefore w:val="0"/>
        <w:widowControl w:val="1"/>
      </w:pPr>
      <w:r>
        <w:t>END OF DRAFT v0.3j</w:t>
      </w:r>
    </w:p>
    <w:p>
      <w:pPr>
        <w:spacing w:before="0" w:after="0"/>
        <w:jc w:val="center"/>
        <w:keepNext w:val="0"/>
        <w:keepLines/>
        <w:pageBreakBefore w:val="0"/>
        <w:widowControl w:val="1"/>
      </w:pPr>
      <w:r>
        <w:t>Next: validate strict ship and missile target eligibility, hold-for-any behavior behind occlusion, tactical viewport stability, and impact-cue persistence with the baseline regression encounter before adding sensor signatures and electronic warfare.</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rPr>
        <w:rFonts w:ascii="Aptos Display" w:hAnsi="Aptos Display"/>
        <w:b/>
        <w:color w:val="2C6E9B"/>
        <w:sz w:val="18"/>
      </w:rPr>
      <w:t>SINGLE-SHIP STAR CLUSTER ROGUELIKE   •   Game Concept &amp; Design Draft v0.3j</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v0.3i</dc:title>
  <dc:subject>Observed missile trail origins and guaranteed mixed-batch finalization</dc:subject>
  <dc:creator>OpenAI and project owner</dc:creator>
  <cp:keywords>Delphi, FireMonkey, FMX, roguelike, starship, strategy, game design</cp:keywords>
  <dc:description>Updated through Checkpoint 13d.</dc:description>
  <cp:lastModifiedBy/>
  <cp:revision>1</cp:revision>
  <dcterms:created xsi:type="dcterms:W3CDTF">2013-12-23T23:15:00Z</dcterms:created>
  <dcterms:modified xsi:type="dcterms:W3CDTF">2013-12-23T23:15:00Z</dcterms:modified>
  <cp:category/>
</cp:coreProperties>
</file>