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0.3k  •  July 28,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0.3k</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28,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p>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Pre-entry / event: Track Update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Refresh observer-specific detection, precision, freshness, uncertainty, and projected missile routes before initial presentation and after relevant state changes. Reevaluate visibility after every event, but advance missed-track age no more than once per observer-target pair per tactical turn; this is not a player action phase.</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Sublight maneuver, range changes, pursuit or withdrawal, cover, and line-of-sight changes; each committed ship movement triggers a Track Update while the movement command remains locked.</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 Direct fire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Commit and resolve a main-weapon ship attack only with a Firm track, clear current weapon line of sight, and current range. A named missile interception requires a Firm track and clear current weapon line of sight; only an out-of-range but currently visible missile may receive a suspended specific reserve. Hold-for-any remains available for future acquired threats.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3. Missile / interception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Launch or advance ordnance; resolve held direct-fire orders and independent Point Defense System reactions before impact; refresh tracks and route projections after missile events.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4.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A ship’s legal destination is determined from its current coordinate during each Movement phase. Its allowance is spent along the shortest legal routed path through the finite system map; stars, planets, stations, and other ships block movement, while holding position spends no movement.</w:t>
      </w:r>
    </w:p>
    <w:p>
      <w:pPr>
        <w:pStyle w:val="ListBullet"/>
      </w:pPr>
      <w:r>
        <w:t>Because ships may move every tactical turn, propulsion can also serve as a missile defense. A sufficiently fast high-TL ship may increase separation faster than a slower low-TL missile can close, forcing the missile to exhaust its fixed maximum range or accept an unfavorable route. Exact TL progressions and missile-family balance remain data-driven and TBD.</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guided time-of-flight weapons with a maximum range and repeated exposure to interception. Maximum range is a lifetime routed-distance budget actually traveled, not the current distance to the target or the length of the latest planned route.</w:t>
      </w:r>
    </w:p>
    <w:p>
      <w:pPr>
        <w:pStyle w:val="ListBullet"/>
      </w:pPr>
      <w:r>
        <w:t>After all ship movement is resolved, each in-flight missile uses the target coordinate supplied by its current sensor track and replans from the missile’s current coordinate. Replanning replaces only the future route; cumulative distance traveled and the fixed maximum-range budget never reset.</w:t>
      </w:r>
    </w:p>
    <w:p>
      <w:pPr>
        <w:pStyle w:val="ListBullet"/>
      </w:pPr>
      <w:r>
        <w:t>A target moving beyond the missile’s current remaining reach does not immediately remove the missile. The missile may continue along its shortest legal route until it arrives, is intercepted, loses its target under later guidance rules, or expends its maximum range. A sufficiently fast ship can therefore outrun a sufficiently slow missile.</w:t>
      </w:r>
    </w:p>
    <w:p>
      <w:pPr>
        <w:pStyle w:val="ListBullet"/>
      </w:pPr>
      <w:r>
        <w:t>If no legal route currently exists, the missile holds its position and consumes no range. It may replan on a later turn if target movement or battlefield changes open a route. Whether a missile should be removed immediately when its target is provably and permanently unreachable remains deferred until guidance and combat-ending rules can distinguish temporary blockage from permanent impossibility.</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p>
      <w:pPr>
        <w:pStyle w:val="ListBullet"/>
      </w:pPr>
      <w:r>
        <w:t>Every missile salvo records a stable owning side, launching ship, intended target, launch coordinate, flight profile, current position, cumulative travel history, and terminal outcome. Ownership is authoritative simulation state rather than a presentation assumption.</w:t>
      </w:r>
    </w:p>
    <w:p>
      <w:pPr>
        <w:pStyle w:val="ListBullet"/>
      </w:pPr>
      <w:r>
        <w:t>Multiple friendly and hostile salvos may coexist in one engagement. Each active salvo receives at most one guidance and movement advance during a Missile / Interception phase. Terminal salvos remain in authoritative history and diagnostics but leave the active tactical map, where impact or interception cues explain their resolution.</w:t>
      </w:r>
    </w:p>
    <w:p>
      <w:pPr>
        <w:pStyle w:val="ListBullet"/>
      </w:pPr>
      <w:r>
        <w:t>Missile movement is resolved one entered hex at a time for defensive reactions. An eligible defense checks a hostile missile when it enters the defense envelope; a missile approaching its target receives its final eligible interception opportunity before impact is declared.</w:t>
      </w:r>
    </w:p>
    <w:p>
      <w:pPr>
        <w:pStyle w:val="ListBullet"/>
      </w:pPr>
      <w:r>
        <w:t>Missile observation is also evaluated one entered hex at a time. The visible trail begins at an observed launch origin or the first detected in-flight hex, extends only while detection is continuous, and starts a new disconnected segment after any loss and reacquisition.</w:t>
      </w:r>
    </w:p>
    <w:p>
      <w:pPr>
        <w:pStyle w:val="ListBullet"/>
      </w:pPr>
      <w:r>
        <w:t>Interception systems have explicit range, TL, priority, and attempts-per-phase data. Attempt budgets are shared across all salvos during that phase, friendly missiles are never valid targets, and successful interception immediately terminates only the engaged salvo.</w:t>
      </w:r>
    </w:p>
    <w:p>
      <w:pPr>
        <w:pStyle w:val="ListBullet"/>
      </w:pPr>
      <w:r>
        <w:t>Interception effectiveness remains a policy seam. Early prototypes may inject deterministic hit or miss results, while later rules may compare weapon TL, missile resistance, Sensors &amp; Computing, officer abilities, damage, and temporary effects without changing the movement or ownership model.</w:t>
      </w:r>
    </w:p>
    <w:p>
      <w:pPr>
        <w:pStyle w:val="Heading2"/>
      </w:pPr>
      <w:r>
        <w:t>10.5 Sensors, tracks, and fire control</w:t>
      </w:r>
    </w:p>
    <w:p>
      <w:pPr>
        <w:pStyle w:val="ListBullet"/>
      </w:pPr>
      <w:r>
        <w:t>Authoritative positions remain in simulation state, but normal combat and presentation consume observer-specific tracks. The player ship, enemy ship, missile seeker, and Point Defense System may hold different information about the same target.</w:t>
      </w:r>
    </w:p>
    <w:p>
      <w:pPr>
        <w:pStyle w:val="ListBullet"/>
      </w:pPr>
      <w:r>
        <w:t>Track quality uses four recorded states: Firm, Approximate, Stale, and Lost. A completely undiscovered object is Unknown because no track record exists; Unknown must not be displayed as a Lost contact or otherwise reveal that an object exists.</w:t>
      </w:r>
    </w:p>
    <w:p>
      <w:pPr>
        <w:pStyle w:val="ListBullet"/>
      </w:pPr>
      <w:r>
        <w:t>Firm means a fresh, precise coordinate suitable for precision direct fire. Approximate means a current contact with an uncertainty area. Stale preserves a last-known or predicted coordinate after a missed update. Lost retains history but supplies no usable tactical coordinate.</w:t>
      </w:r>
    </w:p>
    <w:p>
      <w:pPr>
        <w:pStyle w:val="ListBullet"/>
      </w:pPr>
      <w:r>
        <w:t>Freshness and precision are separate internal properties even when the interface summarizes them with one quality label. A contact may be freshly detected but approximate, or precisely located when last observed but now stale.</w:t>
      </w:r>
    </w:p>
    <w:p>
      <w:pPr>
        <w:pStyle w:val="ListBullet"/>
      </w:pPr>
      <w:r>
        <w:t>Sensors govern present detection and positional precision through TL, range, target signature, occlusion, active or passive mode, environment, damage, and hostile electronic warfare. Computing governs retention, uncertainty growth, extrapolation, report fusion, simultaneous-track capacity, and later fire-control support.</w:t>
      </w:r>
    </w:p>
    <w:p>
      <w:pPr>
        <w:pStyle w:val="ListBullet"/>
      </w:pPr>
      <w:r>
        <w:t>For the current foundation, each observation resolves an effective Firm and Approximate sensor envelope: base range plus observer active-mode bonus plus target signature modifier, minus environmental penalty and net jamming. Net jamming is the enabled target jammer strength reduced by the observer’s counter-jamming strength, with a floor of zero.</w:t>
      </w:r>
    </w:p>
    <w:p>
      <w:pPr>
        <w:pStyle w:val="ListBullet"/>
      </w:pPr>
      <w:r>
        <w:t>Passive mode uses the installed sensor profile’s base ranges. Active mode adds an observer-side range bonus but creates an emission state that other observers may treat as a positive target-signature modifier.</w:t>
      </w:r>
    </w:p>
    <w:p>
      <w:pPr>
        <w:pStyle w:val="ListBullet"/>
      </w:pPr>
      <w:r>
        <w:t>Target signatures are explicit profiles rather than hidden object-type exceptions. Ships may have passive and active-emission signatures; missiles may receive a plume or other flight signature. Exact TL progression and balance values remain deferred.</w:t>
      </w:r>
    </w:p>
    <w:p>
      <w:pPr>
        <w:pStyle w:val="ListBullet"/>
      </w:pPr>
      <w:r>
        <w:t>Electronic warfare is observer-relative. A target’s enabled jammer reduces the observer’s effective envelopes, while the observer’s counter-jamming capability offsets that reduction. Environmental penalties are applied independently and cannot be converted into jamming.</w:t>
      </w:r>
    </w:p>
    <w:p>
      <w:pPr>
        <w:pStyle w:val="ListBullet"/>
      </w:pPr>
      <w:r>
        <w:t>Hard visibility rules remain outside the range calculation. Occlusion still prevents normal remote observation regardless of sensor strength, while same-hex local acquisition remains Firm. Point Defense System local acquisition also remains an independent short-range rule.</w:t>
      </w:r>
    </w:p>
    <w:p>
      <w:pPr>
        <w:pStyle w:val="ListBullet"/>
      </w:pPr>
      <w:r>
        <w:t>Contact resolution is delegated to a replaceable policy. The current policy is deterministic and compares distance with the effective Firm and Approximate envelopes; a later seeded probabilistic policy may record rolls and modifiers without changing sensor profiles, track aging, or observer-safe presentation.</w:t>
      </w:r>
    </w:p>
    <w:p>
      <w:pPr>
        <w:pStyle w:val="ListBullet"/>
      </w:pPr>
      <w:r>
        <w:t>A sensor-mode, emission, jammer, or similar state change triggers an immediate Track Update using the current tactical-turn observation epoch. It may refresh information but does not reopen a completed movement or weapon command, and repeated missed reevaluations still age a given observer-target track at most once per turn.</w:t>
      </w:r>
    </w:p>
    <w:p>
      <w:pPr>
        <w:pStyle w:val="ListBullet"/>
      </w:pPr>
      <w:r>
        <w:t>Normal precision direct fire requires a Firm track. Approximate and Stale tracks remain useful for awareness, navigation decisions, speculative future area weapons, and missile pursuit, but do not authorize a normal precision ship attack.</w:t>
      </w:r>
    </w:p>
    <w:p>
      <w:pPr>
        <w:pStyle w:val="ListBullet"/>
      </w:pPr>
      <w:r>
        <w:t>Missile guidance uses the best track available to its owner or seeker: Firm pursues a precise coordinate, Approximate pursues an estimated center, Stale pursues the last-known or predicted coordinate, and Lost waits without moving or consuming range until a usable track returns.</w:t>
      </w:r>
    </w:p>
    <w:p>
      <w:pPr>
        <w:pStyle w:val="ListBullet"/>
      </w:pPr>
      <w:r>
        <w:t>A main weapon held for a selected missile requires a Firm tactical track when the shot is actually taken. A Point Defense System auxiliary may use independent short-range local acquisition, allowing it to react even when the ship’s longer-range tactical track is imperfect.</w:t>
      </w:r>
    </w:p>
    <w:p>
      <w:pPr>
        <w:pStyle w:val="ListBullet"/>
      </w:pPr>
      <w:r>
        <w:t>Track Update runs on system entry before rendering, on scenario reset, after each committed ship movement event, and after relevant missile or sensor-state events. Information may refresh immediately, but already completed commands remain locked. Visibility is reevaluated whenever relevant state changes; missed-track age advances at most once per observer-target pair per tactical turn, so extra launches or guidance events cannot accelerate unrelated track loss.</w:t>
      </w:r>
    </w:p>
    <w:p>
      <w:pPr>
        <w:pStyle w:val="ListBullet"/>
      </w:pPr>
      <w:r>
        <w:t>A successful observation immediately resets track age and uncertainty. If no successful observation occurs during a later tactical turn, the first missed reevaluation in that turn consumes the one permitted age step; additional misses in the same turn are diagnostic reevaluations only.</w:t>
      </w:r>
    </w:p>
    <w:p>
      <w:pPr>
        <w:pStyle w:val="ListBullet"/>
      </w:pPr>
      <w:r>
        <w:t>The presentation distinguishes a missile’s last executed route from a non-mutating projected next route. Projection may update after ship movement from the current available track, but it never advances the missile, consumes range, or becomes authoritative guidance state.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10.6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The Direct Fire phase occurs before the Missile / Interception phase. Every usable main direct-fire weapon must receive one explicit commitment before phase advance: fire at a valid ship or other tactical target, intercept one selected hostile missile, hold for any eligible hostile missile, or hold fire.</w:t>
      </w:r>
    </w:p>
    <w:p>
      <w:pPr>
        <w:pStyle w:val="ListBullet"/>
      </w:pPr>
      <w:r>
        <w:t>Intercept selected missile creates a specific held order. If the salvo is already within weapon range and line of sight, the shot resolves during Direct Fire; otherwise the order remains suspended and checks that same salvo after each hex of missile movement until range and line of sight become legal.</w:t>
      </w:r>
    </w:p>
    <w:p>
      <w:pPr>
        <w:pStyle w:val="ListBullet"/>
      </w:pPr>
      <w:r>
        <w:t>Hold for any missile reserves the weapon for the first eligible hostile salvo encountered during the upcoming Missile / Interception phase, including a missile launched after the order was committed. Deterministic priority rules select among simultaneous eligible salvos.</w:t>
      </w:r>
    </w:p>
    <w:p>
      <w:pPr>
        <w:pStyle w:val="ListBullet"/>
      </w:pPr>
      <w:r>
        <w:t>A held direct-fire order expires at the end of the upcoming Missile / Interception phase if it never becomes eligible. The weapon remains spent for that turn because the player deliberately reserved its action.</w:t>
      </w:r>
    </w:p>
    <w:p>
      <w:pPr>
        <w:pStyle w:val="ListBullet"/>
      </w:pPr>
      <w:r>
        <w:t>Installed Point Defense Systems use their own reaction range, priority, and attempt budget. They do not consume the main weapon action, may react after a held main-weapon shot misses, and do not fire redundantly after an earlier layer destroys the missile.</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10.7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10.8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pPr>
      <w:r>
        <w:t>Use the player/friendly green and enemy/hostile red convention for missile markers and routes, reinforced by explicit launcher/target labels and non-color symbols so ownership remains legible to color-impaired players.</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Build the tactical display from navigation knowledge and observer tracks, never by directly drawing every authoritative map occupant.</w:t>
      </w:r>
    </w:p>
    <w:p>
      <w:pPr>
        <w:pStyle w:val="ListBullet"/>
      </w:pPr>
      <w:r>
        <w:t>Show Firm contacts normally, Approximate contacts with an uncertainty region, Stale contacts as ghosted last-known positions, Lost contacts only in appropriate intelligence history, and Unknown contacts not at all.</w:t>
      </w:r>
    </w:p>
    <w:p>
      <w:pPr>
        <w:pStyle w:val="ListBullet"/>
      </w:pPr>
      <w:r>
        <w:t>Keep tracked active missiles visible in every tactical phase. Show traveled history as a subdued trail, the last executed plan as historical guidance, and the projected next route as a distinct dashed preview.</w:t>
      </w:r>
    </w:p>
    <w:p>
      <w:pPr>
        <w:pStyle w:val="ListBullet"/>
      </w:pPr>
      <w:r>
        <w:t>Allow multiple missile salvos to occupy one hex without merging their identities. Present collocated friendly and hostile groups with ownership symbols and visible counts, list every tracked salvo in inspection, and let repeated selection cycle individual salvos for targeting and route review.</w:t>
      </w:r>
    </w:p>
    <w:p>
      <w:pPr>
        <w:pStyle w:val="ListBullet"/>
      </w:pPr>
      <w:r>
        <w:t>Show immediate interception feedback identifying which layer fired, which salvo it targeted, and whether the result was a miss or interception. Display installed Point Defense System range, automatic local-acquisition role, and remaining attempt budget before and after it reacts.</w:t>
      </w:r>
    </w:p>
    <w:p>
      <w:pPr>
        <w:pStyle w:val="ListBullet"/>
      </w:pPr>
      <w:r>
        <w:t>Keep turn, phase, required actions, and current command buttons fixed at the top of the tactical side panel. Put pointer inspection, detailed track state, event history, and log paths in a separate scrollable details region below the command area.</w:t>
      </w:r>
    </w:p>
    <w:p>
      <w:pPr>
        <w:pStyle w:val="ListBullet"/>
      </w:pPr>
      <w:r>
        <w:t>Do not draw a direct-fire line until the player selects a target with a valid firing track. After movement is committed, clear legal-destination overlays and clearly mark Movement resolved even if phase advancement remains manual.</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ListBullet"/>
      </w:pPr>
      <w:r>
        <w:t>Always create checkpoint-and-time-stamped authoritative encounter logs in development builds. Keep these diagnostic records separate from the visibility-filtered combat log eventually shown to players.</w:t>
      </w:r>
    </w:p>
    <w:p>
      <w:pPr>
        <w:pStyle w:val="ListBullet"/>
      </w:pPr>
      <w:r>
        <w:t>Build missile markers, route overlays, stack counts, pointer inspection, and selection state from one observer-safe tactical-view snapshot. Unknown contacts are absent rather than represented as hidden authoritative entities.</w:t>
      </w:r>
    </w:p>
    <w:p>
      <w:pPr>
        <w:pStyle w:val="ListBullet"/>
      </w:pPr>
      <w:r>
        <w:t>Show an exact hostile missile threat route only when the player has a Firm missile track. Approximate and Stale contacts may remain visible for awareness, but their exact future route geometry is withheld.</w:t>
      </w:r>
    </w:p>
    <w:p>
      <w:pPr>
        <w:pStyle w:val="ListBullet"/>
      </w:pPr>
      <w:r>
        <w:t>Break hostile observed trails into separate segments whenever an observation epoch is missed. Reacquisition must never draw a continuous line across hidden movement.</w:t>
      </w:r>
    </w:p>
    <w:p>
      <w:pPr>
        <w:pStyle w:val="ListBullet"/>
      </w:pPr>
      <w:r>
        <w:t>After every missile batch resolves—including a mixture of impacts, waiting salvos, and survivors—run one mandatory finalization path that refreshes tracks, removes terminal markers, rebuilds observer-safe contacts, follows or clears selection, recomputes stacks, creates impact cues, updates action availability, and reports summary feedback.</w:t>
      </w:r>
    </w:p>
    <w:p>
      <w:pPr>
        <w:pStyle w:val="ListBullet"/>
      </w:pPr>
      <w:r>
        <w:t>Treat contact selection as inspection until the current weapon solution is legal. A stale, approximate, lost, unknown, or currently occluded contact may inform awareness but does not receive a yellow weapon-target indicator or a specific direct-fire commitment.</w:t>
      </w:r>
    </w:p>
    <w:p>
      <w:pPr>
        <w:pStyle w:val="ListBullet"/>
      </w:pPr>
      <w:r>
        <w:t>Require a Firm current track and clear current weapon line of sight for both ship attacks and named missile interception. Ship attacks also require current range; a named missile reserve may defer only a current range shortfall because missiles move later in the same turn.</w:t>
      </w:r>
    </w:p>
    <w:p>
      <w:pPr>
        <w:pStyle w:val="ListBullet"/>
      </w:pPr>
      <w:r>
        <w:t>Keep the tactical map viewport independent of right-panel content changes. Wrapped feedback, command wording, and diagnostic text must not resize, recenter, zoom, or clip the hex map.</w:t>
      </w:r>
    </w:p>
    <w:p>
      <w:pPr>
        <w:pStyle w:val="ListBullet"/>
      </w:pPr>
      <w:r>
        <w:t>Retain missile impact and interception cues through the Damage phase, then clear them when Damage Control begins or a later tactical result supersedes them.</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and observer-visible stack changes.</w:t>
      </w:r>
    </w:p>
    <w:p>
      <w:pPr>
        <w:pStyle w:val="ListBullet"/>
      </w:pPr>
      <w:r>
        <w:t>The development journal should record initial track processing, every track transition, movement, phase changes, direct-fire commitments, missile launch and guidance, waiting reasons, cumulative missile range, layered interception attempts, impact, destruction, and reset. When probabilistic systems are added, the journal must also preserve the simulation seed and relevant rolls.</w:t>
      </w:r>
    </w:p>
    <w:p>
      <w:pPr>
        <w:pStyle w:val="ListBullet"/>
      </w:pPr>
      <w:r>
        <w:t>Missile journal entries should follow causal order: guidance started, movement path, target acquisition, interception attempts, and guidance completed. Record both planned route coordinates and actual entered coordinates, distinguish moving to a stale last-known coordinate from waiting without movement, and state the final wait reason explicitly.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salvos in the command finish, followed by `TacticalViewRefreshed` after observer-safe contacts, selection, stacks, and cues are rebuilt.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Heading2"/>
      </w:pPr>
      <w:r>
        <w:t>17.6 Repeatable tactical regression encounter</w:t>
      </w:r>
    </w:p>
    <w:p>
      <w:pPr/>
      <w:r>
        <w:t>Until the tactical foundation stabilizes, every checkpoint should be exercised with the same documented four-turn encounter. The sequence intentionally covers clear direct fire, main-weapon and PDS interception, missile stacking, planetary occlusion, stale and Unknown contacts, hidden launch behavior, reacquisition, disconnected observed trails, and multi-salvo impact. Each run preserves the checkpoint-stamped JSONL and readable logs plus screenshots at the hidden-contact, stack, and post-batch states.</w:t>
      </w:r>
    </w:p>
    <w:p>
      <w:pPr>
        <w:pStyle w:val="ListBullet"/>
      </w:pPr>
      <w:r>
        <w:t>A checkpoint may add focused tests, but deviations from the baseline coordinates or actions should be recorded so journal differences remain interpretable.</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Topic</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Open question / next decision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Map scale validation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Confirm radius-8 starmap and radius-5 system map through prototype playtesting; retain configurable radii.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Home and incident generation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two-hex home offset, randomized orientation, nearby incident placement, and route constraints.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Turn economy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action per turn, action points, or system-specific action rules?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slots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Engineering milestones and maximum weapon installations?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actions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one principal weapon action per activation correct, and what costs govern Coordinated Salvo or Double Shot?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counters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soft-counter values, hit model, cumulative grazing penalty and cap, missile speed, interception capacity, guidance, and damage numbers?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Armor and shields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Starting shield availability, regeneration, power cost, and armor repair behavior?</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 TL 9</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What final upgrade is powerful, memorable, and broadly useful?</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progression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the provisional TL 1–9 movement allowance and whether unknown-sector entry should always end movement.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model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Turns, data points, facilities, examples, or a hybrid?</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Resource set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resources survive simplification after prototype testing?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Crew</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threshold penalties, replenishment, injuries, and rescue rules?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Shuttle operations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One-turn abstractions versus multi-turn extraction and risk?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Diplomacy</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Number of relationship states and mission structure?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Enemy model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expansion, production, patrols, adaptation, and capital defense work?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Home loss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Immediate defeat, evacuation scenario, or alternate endgame?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First-ship outcomes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variants are included in the first full game?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Meta-progression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None, informational unlocks, or broadened content options?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Save philosophy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Strict permadeath autosave, suspend-and-resume, or selectable modes?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Setting details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is adopted as the working title; final species framing, names, and terminology remain open.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Movement and targeting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maneuver-fire penalty, how Computers reduce it, and whether some movement is penalty-free?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Validate Clear/Grazing/Blocked geometry, determine cumulative grazing penalties, and define which terrain types modify the first combat prototype.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Bonus categories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list of non-stacking categories, caps, and how the UI identifies the active source?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Recruitment, loss, advancement, personalities, and exact bounded benefits after the core game is proven?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initiative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Alternating, simultaneous, speed-based, or phase-by-phase initiative within the ordered sequence?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guidance edge cases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How uncertainty regions, seeker reacquisition, data links, decoys, spoofing, and permanent no-route termination behave after the initial Firm/Approximate/Stale/Lost foundation?</w:t>
            </w:r>
          </w:p>
        </w:tc>
      </w:tr>
      <w:tr>
        <w:tc>
          <w:tcPr>
            <w:tcW w:type="dxa" w:w="4997"/>
          </w:tcPr>
          <w:p>
            <w:r>
              <w:t>Sensors and electronic warfare</w:t>
            </w:r>
          </w:p>
        </w:tc>
        <w:tc>
          <w:tcPr>
            <w:tcW w:type="dxa" w:w="4997"/>
          </w:tcPr>
          <w:p>
            <w:r>
              <w:t>Final TL-based ranges and signatures, active-sensor action or power costs, environmental variation, track capacity, area jamming, spoofing and false contacts, multi-ship sensor fusion, and seeded probabilistic resolution?</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Next implementation sequence</w:t>
              <w:br/>
              <w:t>The tactical foundation now includes observer-safe tracks and trails, once-per-turn aging, automatic causal journals, layered defenses, strict current target eligibility, a stable tactical viewport, and explicit sensor-signature and electronic-warfare profiles resolved through a replaceable policy seam. Validate Checkpoint 14 with the baseline and focused range-gate encounters, including the missile-trail presentation assessment, then add missile-seeker acquisition and reacquisition without prematurely introducing spoofing, false contacts, or decoys.</w:t>
            </w:r>
          </w:p>
        </w:tc>
      </w:tr>
    </w:tbl>
    <w:p>
      <w:pPr>
        <w:spacing w:after="20"/>
        <w:keepNext/>
        <w:widowControl w:val="1"/>
      </w:pP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auto" w:w="0"/>
        <w:jc w:val="center"/>
        <w:tblLayout w:type="fixed"/>
        <w:tblLook w:firstColumn="1" w:firstRow="1" w:lastColumn="0" w:lastRow="0" w:noHBand="0" w:noVBand="1" w:val="04A0"/>
      </w:tblPr>
      <w:tblGrid>
        <w:gridCol w:w="3331"/>
        <w:gridCol w:w="3331"/>
        <w:gridCol w:w="3331"/>
      </w:tblGrid>
      <w:tr>
        <w:trPr>
          <w:tblHeader w:val="true"/>
          <w:tblHeader w:val="true"/>
          <w:cantSplit/>
        </w:trPr>
        <w:tc>
          <w:tcPr>
            <w:tcW w:type="dxa" w:w="10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ID</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Decision</w:t>
            </w:r>
          </w:p>
        </w:tc>
        <w:tc>
          <w:tcPr>
            <w:tcW w:type="dxa" w:w="15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Status</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Godot 4.7.1 .NET with C# / .NET 8 for the initial prototype, with Visual Studio 2022 as the primary code IDE.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controls one persistent ship; no player empire or fleet management.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cluster map that zooms into a system-level tactical map.</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Campaigns are procedurally generated, seeded, and use permadeath.</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principal enemy empire exists in every campaign.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ship’s true fate and the required endgame action may vary by run.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Technology uses TL 1–9; TL 0 means absent or none.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Victory does not require maximizing all technology disciplines.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D-009</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one armor and one shield installation; expand weapon and Auxiliary capacity through Engineering milestones.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Show installed Item TL and relevant Research TL together.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Allow installation of higher-TL alien items with visible repair/integration penalties.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Crew are an abstract resource with threshold-based penalties.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Shuttle actions support survey, extraction, trade, rescue, and planetary interaction.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both time pressure and enemy awareness.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 player-founded colonies in the core game.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soft projectile/armor, energy/shield, and missile/interception relationships;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axial hex geometry for both strategic and system maps; map radius remains configurable.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Keep authoritative simulation rules in StarCluster.Core, automated tests in StarCluster.Tests, and Godot-specific presentation in StarCluster.Game.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System combat uses an ordered contact, movement, missile/interception, direct-fire, damage, and damage-control sequence.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Superseded by D-044</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energy weapon may attack or be held for missile interception, but normally cannot do both in one round.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Additional weapon slots provide options and redundancy, not automatic extra attacks; Coordinated Salvo remains tentative.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tentative detail</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the strongest applicable same-category bonus and bounded modifiers rather than unrestricted stacking.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Weapon firing arcs are excluded from the core direction unless later playtesting proves they add necessary value.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Senior officers are a deferred expansion using bounded modifiers or additional attempts, not detailed crew simulation.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radius-5, 11-across system map; place a single star at (0,0) when present; defer binary and trinary systems.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likely radius-8, 17-across strategic starmap for the campaign, while retaining configurable map size.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starmap cells as sectors that may contain systems, open space, anomalies, hazards, or nothing immediately visible.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Track Unknown, Charted, and Surveyed sector knowledge; entering an Unknown sector normally ends strategic movement.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provisional FTL movement of one strategic hex per FTL TL per turn, from TL 1 through TL 9, resolved sector by sector.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Maintain the concept document under the project docs folder and include current documentation in checkpoint deliveries.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numeric value TBD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progression TBD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TL progression TBD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edge-case rule TBD</w:t>
            </w:r>
          </w:p>
        </w:tc>
      </w:tr>
      <w:tr>
        <w:trPr>
          <w:cantSplit/>
        </w:trPr>
        <w:tc>
          <w:tcPr>
            <w:tcW w:type="dxa" w:w="3331"/>
          </w:tcPr>
          <w:p>
            <w:pPr/>
            <w:r>
              <w:t>D-040</w:t>
            </w:r>
          </w:p>
        </w:tc>
        <w:tc>
          <w:tcPr>
            <w:tcW w:type="dxa" w:w="3331"/>
          </w:tcPr>
          <w:p>
            <w:pPr/>
            <w:r>
              <w:t>Represent every missile salvo with an explicit owning side, launcher, intended target, launch coordinate, flight profile, cumulative travel history, and terminal state; allow multiple friendly and hostile salvos to coexist.</w:t>
            </w:r>
          </w:p>
        </w:tc>
        <w:tc>
          <w:tcPr>
            <w:tcW w:type="dxa" w:w="3331"/>
          </w:tcPr>
          <w:p>
            <w:pPr/>
            <w:r>
              <w:t>Current direction</w:t>
            </w:r>
          </w:p>
        </w:tc>
      </w:tr>
      <w:tr>
        <w:trPr>
          <w:cantSplit/>
        </w:trPr>
        <w:tc>
          <w:tcPr>
            <w:tcW w:type="dxa" w:w="3331"/>
          </w:tcPr>
          <w:p>
            <w:pPr/>
            <w:r>
              <w:t>D-041</w:t>
            </w:r>
          </w:p>
        </w:tc>
        <w:tc>
          <w:tcPr>
            <w:tcW w:type="dxa" w:w="3331"/>
          </w:tcPr>
          <w:p>
            <w:pPr/>
            <w:r>
              <w:t>Resolve missile movement one entered hex at a time for interception checks, including a final eligible defensive opportunity before impact.</w:t>
            </w:r>
          </w:p>
        </w:tc>
        <w:tc>
          <w:tcPr>
            <w:tcW w:type="dxa" w:w="3331"/>
          </w:tcPr>
          <w:p>
            <w:pPr/>
            <w:r>
              <w:t>Current direction</w:t>
            </w:r>
          </w:p>
        </w:tc>
      </w:tr>
      <w:tr>
        <w:trPr>
          <w:cantSplit/>
        </w:trPr>
        <w:tc>
          <w:tcPr>
            <w:tcW w:type="dxa" w:w="3331"/>
          </w:tcPr>
          <w:p>
            <w:pPr/>
            <w:r>
              <w:t>D-042</w:t>
            </w:r>
          </w:p>
        </w:tc>
        <w:tc>
          <w:tcPr>
            <w:tcW w:type="dxa" w:w="3331"/>
          </w:tcPr>
          <w:p>
            <w:pPr/>
            <w:r>
              <w:t>Missile defenses engage only hostile salvos within an explicit envelope, use deterministic priority ordering, and share limited attempts across all salvos during one Missile / Interception phase.</w:t>
            </w:r>
          </w:p>
        </w:tc>
        <w:tc>
          <w:tcPr>
            <w:tcW w:type="dxa" w:w="3331"/>
          </w:tcPr>
          <w:p>
            <w:pPr/>
            <w:r>
              <w:t>Current direction / exact effectiveness TBD</w:t>
            </w:r>
          </w:p>
        </w:tc>
      </w:tr>
      <w:tr>
        <w:trPr>
          <w:cantSplit/>
        </w:trPr>
        <w:tc>
          <w:tcPr>
            <w:tcW w:type="dxa" w:w="3331"/>
          </w:tcPr>
          <w:p>
            <w:pPr/>
            <w:r>
              <w:t>D-043</w:t>
            </w:r>
          </w:p>
        </w:tc>
        <w:tc>
          <w:tcPr>
            <w:tcW w:type="dxa" w:w="3331"/>
          </w:tcPr>
          <w:p>
            <w:pPr/>
            <w:r>
              <w:t>Present friendly missiles in green and hostile missiles in red, reinforced by non-color symbols and explicit launcher/target labels; color is never the sole ownership cue.</w:t>
            </w:r>
          </w:p>
        </w:tc>
        <w:tc>
          <w:tcPr>
            <w:tcW w:type="dxa" w:w="3331"/>
          </w:tcPr>
          <w:p>
            <w:pPr/>
            <w:r>
              <w:t>Current direction</w:t>
            </w:r>
          </w:p>
        </w:tc>
      </w:tr>
      <w:tr>
        <w:trPr>
          <w:cantSplit/>
        </w:trPr>
        <w:tc>
          <w:tcPr>
            <w:tcW w:type="dxa" w:w="3331"/>
          </w:tcPr>
          <w:p>
            <w:pPr/>
            <w:r>
              <w:t>D-044</w:t>
            </w:r>
          </w:p>
        </w:tc>
        <w:tc>
          <w:tcPr>
            <w:tcW w:type="dxa" w:w="3331"/>
          </w:tcPr>
          <w:p>
            <w:pPr/>
            <w:r>
              <w:t>Order repeatable tactical phases as Movement, Direct Fire, Missile / Interception, Damage, and Damage Control so weapon commitments are established before missile movement.</w:t>
            </w:r>
          </w:p>
        </w:tc>
        <w:tc>
          <w:tcPr>
            <w:tcW w:type="dxa" w:w="3331"/>
          </w:tcPr>
          <w:p>
            <w:pPr/>
            <w:r>
              <w:t>Current direction</w:t>
            </w:r>
          </w:p>
        </w:tc>
      </w:tr>
      <w:tr>
        <w:trPr>
          <w:cantSplit/>
        </w:trPr>
        <w:tc>
          <w:tcPr>
            <w:tcW w:type="dxa" w:w="3331"/>
          </w:tcPr>
          <w:p>
            <w:pPr/>
            <w:r>
              <w:t>D-045</w:t>
            </w:r>
          </w:p>
        </w:tc>
        <w:tc>
          <w:tcPr>
            <w:tcW w:type="dxa" w:w="3331"/>
          </w:tcPr>
          <w:p>
            <w:pPr/>
            <w:r>
              <w:t>Require each main direct-fire weapon to make one mutually exclusive turn commitment: attack a tactical target, intercept one selected hostile missile, hold for any eligible hostile missile, or hold fire.</w:t>
            </w:r>
          </w:p>
        </w:tc>
        <w:tc>
          <w:tcPr>
            <w:tcW w:type="dxa" w:w="3331"/>
          </w:tcPr>
          <w:p>
            <w:pPr/>
            <w:r>
              <w:t>Current direction</w:t>
            </w:r>
          </w:p>
        </w:tc>
      </w:tr>
      <w:tr>
        <w:trPr>
          <w:cantSplit/>
        </w:trPr>
        <w:tc>
          <w:tcPr>
            <w:tcW w:type="dxa" w:w="3331"/>
          </w:tcPr>
          <w:p>
            <w:pPr/>
            <w:r>
              <w:t>D-046</w:t>
            </w:r>
          </w:p>
        </w:tc>
        <w:tc>
          <w:tcPr>
            <w:tcW w:type="dxa" w:w="3331"/>
          </w:tcPr>
          <w:p>
            <w:pPr/>
            <w:r>
              <w:t>Permit a selected-missile interception order to resolve immediately when already eligible or remain suspended until that same salvo enters range and line of sight during the upcoming missile phase.</w:t>
            </w:r>
          </w:p>
        </w:tc>
        <w:tc>
          <w:tcPr>
            <w:tcW w:type="dxa" w:w="3331"/>
          </w:tcPr>
          <w:p>
            <w:pPr/>
            <w:r>
              <w:t>Current direction</w:t>
            </w:r>
          </w:p>
        </w:tc>
      </w:tr>
      <w:tr>
        <w:trPr>
          <w:cantSplit/>
        </w:trPr>
        <w:tc>
          <w:tcPr>
            <w:tcW w:type="dxa" w:w="3331"/>
          </w:tcPr>
          <w:p>
            <w:pPr/>
            <w:r>
              <w:t>D-047</w:t>
            </w:r>
          </w:p>
        </w:tc>
        <w:tc>
          <w:tcPr>
            <w:tcW w:type="dxa" w:w="3331"/>
          </w:tcPr>
          <w:p>
            <w:pPr/>
            <w:r>
              <w:t>Permit a hold-for-any order to react to the first eligible hostile salvo, including a missile launched later in the same turn; an unused held order expires after the missile phase and still spends the weapon action.</w:t>
            </w:r>
          </w:p>
        </w:tc>
        <w:tc>
          <w:tcPr>
            <w:tcW w:type="dxa" w:w="3331"/>
          </w:tcPr>
          <w:p>
            <w:pPr/>
            <w:r>
              <w:t>Current direction</w:t>
            </w:r>
          </w:p>
        </w:tc>
      </w:tr>
      <w:tr>
        <w:trPr>
          <w:cantSplit/>
        </w:trPr>
        <w:tc>
          <w:tcPr>
            <w:tcW w:type="dxa" w:w="3331"/>
          </w:tcPr>
          <w:p>
            <w:pPr/>
            <w:r>
              <w:t>D-048</w:t>
            </w:r>
          </w:p>
        </w:tc>
        <w:tc>
          <w:tcPr>
            <w:tcW w:type="dxa" w:w="3331"/>
          </w:tcPr>
          <w:p>
            <w:pPr/>
            <w:r>
              <w:t>Treat an installed Point Defense System auxiliary as an independent interception layer with its own envelope and attempt budget, allowing a held main weapon and PDS to provide separate opportunities without redundant fire after interception.</w:t>
            </w:r>
          </w:p>
        </w:tc>
        <w:tc>
          <w:tcPr>
            <w:tcW w:type="dxa" w:w="3331"/>
          </w:tcPr>
          <w:p>
            <w:pPr/>
            <w:r>
              <w:t>Current direction / exact effectiveness TBD</w:t>
            </w:r>
          </w:p>
        </w:tc>
      </w:tr>
      <w:tr>
        <w:trPr>
          <w:cantSplit/>
        </w:trPr>
        <w:tc>
          <w:tcPr>
            <w:tcW w:type="dxa" w:w="3331"/>
          </w:tcPr>
          <w:p>
            <w:r>
              <w:t>D-049</w:t>
            </w:r>
          </w:p>
        </w:tc>
        <w:tc>
          <w:tcPr>
            <w:tcW w:type="dxa" w:w="3331"/>
          </w:tcPr>
          <w:p>
            <w:r>
              <w:t>Treat every star as pre-known navigation data on both the strategic star map and the local system map; visible stellar positions do not require tactical discovery.</w:t>
            </w:r>
          </w:p>
        </w:tc>
        <w:tc>
          <w:tcPr>
            <w:tcW w:type="dxa" w:w="3331"/>
          </w:tcPr>
          <w:p>
            <w:r>
              <w:t>Current direction</w:t>
            </w:r>
          </w:p>
        </w:tc>
      </w:tr>
      <w:tr>
        <w:trPr>
          <w:cantSplit/>
        </w:trPr>
        <w:tc>
          <w:tcPr>
            <w:tcW w:type="dxa" w:w="3331"/>
          </w:tcPr>
          <w:p>
            <w:r>
              <w:t>D-050</w:t>
            </w:r>
          </w:p>
        </w:tc>
        <w:tc>
          <w:tcPr>
            <w:tcW w:type="dxa" w:w="3331"/>
          </w:tcPr>
          <w:p>
            <w:r>
              <w:t>Perform an initial observer-specific Track Update before the system map is first presented, and use the same initialization pipeline on scenario reset so authoritative contacts never flash into view.</w:t>
            </w:r>
          </w:p>
        </w:tc>
        <w:tc>
          <w:tcPr>
            <w:tcW w:type="dxa" w:w="3331"/>
          </w:tcPr>
          <w:p>
            <w:r>
              <w:t>Current direction</w:t>
            </w:r>
          </w:p>
        </w:tc>
      </w:tr>
      <w:tr>
        <w:trPr>
          <w:cantSplit/>
        </w:trPr>
        <w:tc>
          <w:tcPr>
            <w:tcW w:type="dxa" w:w="3331"/>
          </w:tcPr>
          <w:p>
            <w:r>
              <w:t>D-051</w:t>
            </w:r>
          </w:p>
        </w:tc>
        <w:tc>
          <w:tcPr>
            <w:tcW w:type="dxa" w:w="3331"/>
          </w:tcPr>
          <w:p>
            <w:r>
              <w:t>Build the player-visible tactical map from navigation knowledge, prior intelligence, and observer-specific tracks rather than directly from authoritative map occupancy.</w:t>
            </w:r>
          </w:p>
        </w:tc>
        <w:tc>
          <w:tcPr>
            <w:tcW w:type="dxa" w:w="3331"/>
          </w:tcPr>
          <w:p>
            <w:r>
              <w:t>Current direction</w:t>
            </w:r>
          </w:p>
        </w:tc>
      </w:tr>
      <w:tr>
        <w:trPr>
          <w:cantSplit/>
        </w:trPr>
        <w:tc>
          <w:tcPr>
            <w:tcW w:type="dxa" w:w="3331"/>
          </w:tcPr>
          <w:p>
            <w:r>
              <w:t>D-052</w:t>
            </w:r>
          </w:p>
        </w:tc>
        <w:tc>
          <w:tcPr>
            <w:tcW w:type="dxa" w:w="3331"/>
          </w:tcPr>
          <w:p>
            <w:r>
              <w:t>Represent contact knowledge as Firm, Approximate, Stale, or Lost track records, while complete absence of a record means Unknown and reveals nothing about the contact’s existence.</w:t>
            </w:r>
          </w:p>
        </w:tc>
        <w:tc>
          <w:tcPr>
            <w:tcW w:type="dxa" w:w="3331"/>
          </w:tcPr>
          <w:p>
            <w:r>
              <w:t>Current direction</w:t>
            </w:r>
          </w:p>
        </w:tc>
      </w:tr>
      <w:tr>
        <w:trPr>
          <w:cantSplit/>
        </w:trPr>
        <w:tc>
          <w:tcPr>
            <w:tcW w:type="dxa" w:w="3331"/>
          </w:tcPr>
          <w:p>
            <w:r>
              <w:t>D-053</w:t>
            </w:r>
          </w:p>
        </w:tc>
        <w:tc>
          <w:tcPr>
            <w:tcW w:type="dxa" w:w="3331"/>
          </w:tcPr>
          <w:p>
            <w:r>
              <w:t>Run Track Update as an event-driven refresh after each committed ship movement and other relevant state changes; refreshed information does not reopen an already completed movement command.</w:t>
            </w:r>
          </w:p>
        </w:tc>
        <w:tc>
          <w:tcPr>
            <w:tcW w:type="dxa" w:w="3331"/>
          </w:tcPr>
          <w:p>
            <w:r>
              <w:t>Current direction</w:t>
            </w:r>
          </w:p>
        </w:tc>
      </w:tr>
      <w:tr>
        <w:trPr>
          <w:cantSplit/>
        </w:trPr>
        <w:tc>
          <w:tcPr>
            <w:tcW w:type="dxa" w:w="3331"/>
          </w:tcPr>
          <w:p>
            <w:r>
              <w:t>D-054</w:t>
            </w:r>
          </w:p>
        </w:tc>
        <w:tc>
          <w:tcPr>
            <w:tcW w:type="dxa" w:w="3331"/>
          </w:tcPr>
          <w:p>
            <w:r>
              <w:t>Require a Firm track for normal precision direct fire; allow Approximate and Stale tracks to support awareness and missile pursuit, while Lost guidance waits without spending range.</w:t>
            </w:r>
          </w:p>
        </w:tc>
        <w:tc>
          <w:tcPr>
            <w:tcW w:type="dxa" w:w="3331"/>
          </w:tcPr>
          <w:p>
            <w:r>
              <w:t>Current direction</w:t>
            </w:r>
          </w:p>
        </w:tc>
      </w:tr>
      <w:tr>
        <w:trPr>
          <w:cantSplit/>
        </w:trPr>
        <w:tc>
          <w:tcPr>
            <w:tcW w:type="dxa" w:w="3331"/>
          </w:tcPr>
          <w:p>
            <w:r>
              <w:t>D-055</w:t>
            </w:r>
          </w:p>
        </w:tc>
        <w:tc>
          <w:tcPr>
            <w:tcW w:type="dxa" w:w="3331"/>
          </w:tcPr>
          <w:p>
            <w:r>
              <w:t>Require a held main weapon to have a Firm tactical missile track when it fires, while an installed Point Defense System may use independent short-range local acquisition.</w:t>
            </w:r>
          </w:p>
        </w:tc>
        <w:tc>
          <w:tcPr>
            <w:tcW w:type="dxa" w:w="3331"/>
          </w:tcPr>
          <w:p>
            <w:r>
              <w:t>Current direction / exact acquisition values TBD</w:t>
            </w:r>
          </w:p>
        </w:tc>
      </w:tr>
      <w:tr>
        <w:trPr>
          <w:cantSplit/>
        </w:trPr>
        <w:tc>
          <w:tcPr>
            <w:tcW w:type="dxa" w:w="3331"/>
          </w:tcPr>
          <w:p>
            <w:r>
              <w:t>D-056</w:t>
            </w:r>
          </w:p>
        </w:tc>
        <w:tc>
          <w:tcPr>
            <w:tcW w:type="dxa" w:w="3331"/>
          </w:tcPr>
          <w:p>
            <w:r>
              <w:t>Distinguish a missile’s last executed route from a non-mutating projected next route; projection may refresh after movement but never advances the missile or consumes range.</w:t>
            </w:r>
          </w:p>
        </w:tc>
        <w:tc>
          <w:tcPr>
            <w:tcW w:type="dxa" w:w="3331"/>
          </w:tcPr>
          <w:p>
            <w:r>
              <w:t>Current direction</w:t>
            </w:r>
          </w:p>
        </w:tc>
      </w:tr>
      <w:tr>
        <w:trPr>
          <w:cantSplit/>
        </w:trPr>
        <w:tc>
          <w:tcPr>
            <w:tcW w:type="dxa" w:w="3331"/>
          </w:tcPr>
          <w:p>
            <w:pPr/>
            <w:r>
              <w:t>D-057</w:t>
            </w:r>
          </w:p>
        </w:tc>
        <w:tc>
          <w:tcPr>
            <w:tcW w:type="dxa" w:w="3331"/>
          </w:tcPr>
          <w:p>
            <w:pPr/>
            <w:r>
              <w:t>Automatically create an authoritative diagnostic event journal for every prototype encounter; no user action is required to enable or export it.</w:t>
            </w:r>
          </w:p>
        </w:tc>
        <w:tc>
          <w:tcPr>
            <w:tcW w:type="dxa" w:w="3331"/>
          </w:tcPr>
          <w:p>
            <w:pPr/>
            <w:r>
              <w:t>Current development direction</w:t>
            </w:r>
          </w:p>
        </w:tc>
      </w:tr>
      <w:tr>
        <w:trPr>
          <w:cantSplit/>
        </w:trPr>
        <w:tc>
          <w:tcPr>
            <w:tcW w:type="dxa" w:w="3331"/>
          </w:tcPr>
          <w:p>
            <w:pPr/>
            <w:r>
              <w:t>D-058</w:t>
            </w:r>
          </w:p>
        </w:tc>
        <w:tc>
          <w:tcPr>
            <w:tcW w:type="dxa" w:w="3331"/>
          </w:tcPr>
          <w:p>
            <w:pPr/>
            <w:r>
              <w:t>Write synchronized JSON Lines and readable text logs whose filenames include the checkpoint identifier, UTC start timestamp, and encounter sequence; flush every event incrementally and never overwrite a prior encounter on reset.</w:t>
            </w:r>
          </w:p>
        </w:tc>
        <w:tc>
          <w:tcPr>
            <w:tcW w:type="dxa" w:w="3331"/>
          </w:tcPr>
          <w:p>
            <w:pPr/>
            <w:r>
              <w:t>Current development direction</w:t>
            </w:r>
          </w:p>
        </w:tc>
      </w:tr>
      <w:tr>
        <w:trPr>
          <w:cantSplit/>
        </w:trPr>
        <w:tc>
          <w:tcPr>
            <w:tcW w:type="dxa" w:w="3331"/>
          </w:tcPr>
          <w:p>
            <w:pPr/>
            <w:r>
              <w:t>D-059</w:t>
            </w:r>
          </w:p>
        </w:tc>
        <w:tc>
          <w:tcPr>
            <w:tcW w:type="dxa" w:w="3331"/>
          </w:tcPr>
          <w:p>
            <w:pPr/>
            <w:r>
              <w:t>Keep diagnostic event data and formatting engine-independent while leaving file persistence in the Godot host, preserving the one-way StarCluster.Game → StarCluster.Core architecture.</w:t>
            </w:r>
          </w:p>
        </w:tc>
        <w:tc>
          <w:tcPr>
            <w:tcW w:type="dxa" w:w="3331"/>
          </w:tcPr>
          <w:p>
            <w:pPr/>
            <w:r>
              <w:t>Current direction</w:t>
            </w:r>
          </w:p>
        </w:tc>
      </w:tr>
      <w:tr>
        <w:trPr>
          <w:cantSplit/>
        </w:trPr>
        <w:tc>
          <w:tcPr>
            <w:tcW w:type="dxa" w:w="3331"/>
          </w:tcPr>
          <w:p>
            <w:pPr/>
            <w:r>
              <w:t>D-060</w:t>
            </w:r>
          </w:p>
        </w:tc>
        <w:tc>
          <w:tcPr>
            <w:tcW w:type="dxa" w:w="3331"/>
          </w:tcPr>
          <w:p>
            <w:pPr/>
            <w:r>
              <w:t>Keep the authoritative development journal distinct from the future player-visible combat log; player presentation and visible missile trails must remain observer-safe even when the diagnostic journal contains hidden truth.</w:t>
            </w:r>
          </w:p>
        </w:tc>
        <w:tc>
          <w:tcPr>
            <w:tcW w:type="dxa" w:w="3331"/>
          </w:tcPr>
          <w:p>
            <w:pPr/>
            <w:r>
              <w:t>Current direction</w:t>
            </w:r>
          </w:p>
        </w:tc>
      </w:tr>
      <w:tr>
        <w:trPr>
          <w:cantSplit/>
        </w:trPr>
        <w:tc>
          <w:tcPr>
            <w:tcW w:type="dxa" w:w="3331"/>
          </w:tcPr>
          <w:p>
            <w:r>
              <w:t>D-061</w:t>
            </w:r>
          </w:p>
        </w:tc>
        <w:tc>
          <w:tcPr>
            <w:tcW w:type="dxa" w:w="3331"/>
          </w:tcPr>
          <w:p>
            <w:r>
              <w:t>Reevaluate observer-target visibility after every relevant event, but advance missed-track age and uncertainty at most once per tactical turn for each observer-target pair; successful observation resets age immediately.</w:t>
            </w:r>
          </w:p>
        </w:tc>
        <w:tc>
          <w:tcPr>
            <w:tcW w:type="dxa" w:w="3331"/>
          </w:tcPr>
          <w:p>
            <w:r>
              <w:t>Current direction</w:t>
            </w:r>
          </w:p>
        </w:tc>
      </w:tr>
      <w:tr>
        <w:trPr>
          <w:cantSplit/>
        </w:trPr>
        <w:tc>
          <w:tcPr>
            <w:tcW w:type="dxa" w:w="3331"/>
          </w:tcPr>
          <w:p>
            <w:r>
              <w:t>D-062</w:t>
            </w:r>
          </w:p>
        </w:tc>
        <w:tc>
          <w:tcPr>
            <w:tcW w:type="dxa" w:w="3331"/>
          </w:tcPr>
          <w:p>
            <w:r>
              <w:t>Permit distinct missile salvos to share a hex. Present observer-visible collocated salvos with ownership-coded count markers and individual cycling/inspection without merging authoritative identities.</w:t>
            </w:r>
          </w:p>
        </w:tc>
        <w:tc>
          <w:tcPr>
            <w:tcW w:type="dxa" w:w="3331"/>
          </w:tcPr>
          <w:p>
            <w:r>
              <w:t>Current direction</w:t>
            </w:r>
          </w:p>
        </w:tc>
      </w:tr>
      <w:tr>
        <w:trPr>
          <w:cantSplit/>
        </w:trPr>
        <w:tc>
          <w:tcPr>
            <w:tcW w:type="dxa" w:w="3331"/>
          </w:tcPr>
          <w:p>
            <w:r>
              <w:t>D-063</w:t>
            </w:r>
          </w:p>
        </w:tc>
        <w:tc>
          <w:tcPr>
            <w:tcW w:type="dxa" w:w="3331"/>
          </w:tcPr>
          <w:p>
            <w:r>
              <w:t>Provide immediate player-visible interception feedback identifying the firing layer, target salvo, and outcome, and display installed Point Defense System readiness, range, automatic local acquisition, and remaining attempt budget.</w:t>
            </w:r>
          </w:p>
        </w:tc>
        <w:tc>
          <w:tcPr>
            <w:tcW w:type="dxa" w:w="3331"/>
          </w:tcPr>
          <w:p>
            <w:r>
              <w:t>Current prototype direction / final presentation TBD</w:t>
            </w:r>
          </w:p>
        </w:tc>
      </w:tr>
      <w:tr>
        <w:trPr>
          <w:cantSplit/>
        </w:trPr>
        <w:tc>
          <w:tcPr>
            <w:tcW w:type="dxa" w:w="3331"/>
          </w:tcPr>
          <w:p>
            <w:r>
              <w:t>D-064</w:t>
            </w:r>
          </w:p>
        </w:tc>
        <w:tc>
          <w:tcPr>
            <w:tcW w:type="dxa" w:w="3331"/>
          </w:tcPr>
          <w:p>
            <w:r>
              <w:t>Keep phase controls and required tactical action buttons fixed above a separately scrollable diagnostic and inspection region so development telemetry never obstructs command access.</w:t>
            </w:r>
          </w:p>
        </w:tc>
        <w:tc>
          <w:tcPr>
            <w:tcW w:type="dxa" w:w="3331"/>
          </w:tcPr>
          <w:p>
            <w:r>
              <w:t>Current prototype direction</w:t>
            </w:r>
          </w:p>
        </w:tc>
      </w:tr>
      <w:tr>
        <w:trPr>
          <w:cantSplit/>
        </w:trPr>
        <w:tc>
          <w:tcPr>
            <w:tcW w:type="dxa" w:w="3331"/>
          </w:tcPr>
          <w:p>
            <w:r>
              <w:t>D-065</w:t>
            </w:r>
          </w:p>
        </w:tc>
        <w:tc>
          <w:tcPr>
            <w:tcW w:type="dxa" w:w="3331"/>
          </w:tcPr>
          <w:p>
            <w:r>
              <w:t>Record missile actions in causal diagnostic order with planned route, actual movement path, transient acquisition, interception attempts, final status, explicit wait reason, and observer-visible stack-change events.</w:t>
            </w:r>
          </w:p>
        </w:tc>
        <w:tc>
          <w:tcPr>
            <w:tcW w:type="dxa" w:w="3331"/>
          </w:tcPr>
          <w:p>
            <w:r>
              <w:t>Current development direction</w:t>
            </w:r>
          </w:p>
        </w:tc>
      </w:tr>
      <w:tr>
        <w:trPr>
          <w:cantSplit/>
        </w:trPr>
        <w:tc>
          <w:tcPr>
            <w:tcW w:type="dxa" w:w="3331"/>
          </w:tcPr>
          <w:p>
            <w:pPr/>
            <w:r>
              <w:t>D-066</w:t>
            </w:r>
          </w:p>
        </w:tc>
        <w:tc>
          <w:tcPr>
            <w:tcW w:type="dxa" w:w="3331"/>
          </w:tcPr>
          <w:p>
            <w:pPr/>
            <w:r>
              <w:t>Normal tactical presentation must consume an observer-safe missile-view snapshot. Unknown contacts are absent from markers, routes, tooltips, stack counts, and selection; hidden or removed selections normalize to none.</w:t>
            </w:r>
          </w:p>
        </w:tc>
        <w:tc>
          <w:tcPr>
            <w:tcW w:type="dxa" w:w="3331"/>
          </w:tcPr>
          <w:p>
            <w:pPr/>
            <w:r>
              <w:t>Current direction</w:t>
            </w:r>
          </w:p>
        </w:tc>
      </w:tr>
      <w:tr>
        <w:trPr>
          <w:cantSplit/>
        </w:trPr>
        <w:tc>
          <w:tcPr>
            <w:tcW w:type="dxa" w:w="3331"/>
          </w:tcPr>
          <w:p>
            <w:pPr/>
            <w:r>
              <w:t>D-067</w:t>
            </w:r>
          </w:p>
        </w:tc>
        <w:tc>
          <w:tcPr>
            <w:tcW w:type="dxa" w:w="3331"/>
          </w:tcPr>
          <w:p>
            <w:pPr/>
            <w:r>
              <w:t>Show exact hostile missile route geometry only for a Firm missile track. Approximate and Stale hostile contacts do not expose the enemy missile’s hidden guidance or an exact route to the player’s new position.</w:t>
            </w:r>
          </w:p>
        </w:tc>
        <w:tc>
          <w:tcPr>
            <w:tcW w:type="dxa" w:w="3331"/>
          </w:tcPr>
          <w:p>
            <w:pPr/>
            <w:r>
              <w:t>Current direction</w:t>
            </w:r>
          </w:p>
        </w:tc>
      </w:tr>
      <w:tr>
        <w:trPr>
          <w:cantSplit/>
        </w:trPr>
        <w:tc>
          <w:tcPr>
            <w:tcW w:type="dxa" w:w="3331"/>
          </w:tcPr>
          <w:p>
            <w:pPr/>
            <w:r>
              <w:t>D-068</w:t>
            </w:r>
          </w:p>
        </w:tc>
        <w:tc>
          <w:tcPr>
            <w:tcW w:type="dxa" w:w="3331"/>
          </w:tcPr>
          <w:p>
            <w:pPr/>
            <w:r>
              <w:t>Build hostile observed trails from epoch-stamped confirmed coordinates and split the trail across missed observation epochs so reacquisition never bridges hidden movement.</w:t>
            </w:r>
          </w:p>
        </w:tc>
        <w:tc>
          <w:tcPr>
            <w:tcW w:type="dxa" w:w="3331"/>
          </w:tcPr>
          <w:p>
            <w:pPr/>
            <w:r>
              <w:t>Current direction</w:t>
            </w:r>
          </w:p>
        </w:tc>
      </w:tr>
      <w:tr>
        <w:trPr>
          <w:cantSplit/>
        </w:trPr>
        <w:tc>
          <w:tcPr>
            <w:tcW w:type="dxa" w:w="3331"/>
          </w:tcPr>
          <w:p>
            <w:pPr/>
            <w:r>
              <w:t>D-069</w:t>
            </w:r>
          </w:p>
        </w:tc>
        <w:tc>
          <w:tcPr>
            <w:tcW w:type="dxa" w:w="3331"/>
          </w:tcPr>
          <w:p>
            <w:pPr/>
            <w:r>
              <w:t>Treat missile-batch presentation refresh as one required post-resolution step: refresh tracks, rebuild observer-safe contacts and stacks, normalize selection, add impact/interception cues, and report an observer-safe summary.</w:t>
            </w:r>
          </w:p>
        </w:tc>
        <w:tc>
          <w:tcPr>
            <w:tcW w:type="dxa" w:w="3331"/>
          </w:tcPr>
          <w:p>
            <w:pPr/>
            <w:r>
              <w:t>Current prototype direction</w:t>
            </w:r>
          </w:p>
        </w:tc>
      </w:tr>
      <w:tr>
        <w:trPr>
          <w:cantSplit/>
        </w:trPr>
        <w:tc>
          <w:tcPr>
            <w:tcW w:type="dxa" w:w="3331"/>
          </w:tcPr>
          <w:p>
            <w:pPr/>
            <w:r>
              <w:t>D-070</w:t>
            </w:r>
          </w:p>
        </w:tc>
        <w:tc>
          <w:tcPr>
            <w:tcW w:type="dxa" w:w="3331"/>
          </w:tcPr>
          <w:p>
            <w:pPr/>
            <w:r>
              <w:t>Use one documented baseline tactical encounter and checkpoint-stamped automatic journals for repeatable tactical regression validation until the foundation stabilizes.</w:t>
            </w:r>
          </w:p>
        </w:tc>
        <w:tc>
          <w:tcPr>
            <w:tcW w:type="dxa" w:w="3331"/>
          </w:tcPr>
          <w:p>
            <w:pPr/>
            <w:r>
              <w:t>Current development direction</w:t>
            </w:r>
          </w:p>
        </w:tc>
      </w:tr>
      <w:tr>
        <w:trPr>
          <w:cantSplit/>
        </w:trPr>
        <w:tc>
          <w:tcPr>
            <w:tcW w:type="dxa" w:w="3331"/>
          </w:tcPr>
          <w:p>
            <w:pPr/>
            <w:r>
              <w:t>D-071</w:t>
            </w:r>
          </w:p>
        </w:tc>
        <w:tc>
          <w:tcPr>
            <w:tcW w:type="dxa" w:w="3331"/>
          </w:tcPr>
          <w:p>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tcPr>
          <w:p>
            <w:pPr/>
            <w:r>
              <w:t>Current direction</w:t>
            </w:r>
          </w:p>
        </w:tc>
      </w:tr>
      <w:tr>
        <w:trPr>
          <w:cantSplit/>
        </w:trPr>
        <w:tc>
          <w:tcPr>
            <w:tcW w:type="dxa" w:w="3331"/>
          </w:tcPr>
          <w:p>
            <w:pPr/>
            <w:r>
              <w:t>D-072</w:t>
            </w:r>
          </w:p>
        </w:tc>
        <w:tc>
          <w:tcPr>
            <w:tcW w:type="dxa" w:w="3331"/>
          </w:tcPr>
          <w:p>
            <w:pPr/>
            <w:r>
              <w:t>Evaluate hostile missile observation after each entered hex. Continuous detections extend one trail segment, a missed detection closes it, and later reacquisition starts a disconnected segment even within the same tactical turn.</w:t>
            </w:r>
          </w:p>
        </w:tc>
        <w:tc>
          <w:tcPr>
            <w:tcW w:type="dxa" w:w="3331"/>
          </w:tcPr>
          <w:p>
            <w:pPr/>
            <w:r>
              <w:t>Current direction</w:t>
            </w:r>
          </w:p>
        </w:tc>
      </w:tr>
      <w:tr>
        <w:trPr>
          <w:cantSplit/>
        </w:trPr>
        <w:tc>
          <w:tcPr>
            <w:tcW w:type="dxa" w:w="3331"/>
          </w:tcPr>
          <w:p>
            <w:pPr/>
            <w:r>
              <w:t>D-073</w:t>
            </w:r>
          </w:p>
        </w:tc>
        <w:tc>
          <w:tcPr>
            <w:tcW w:type="dxa" w:w="3331"/>
          </w:tcPr>
          <w:p>
            <w:pPr/>
            <w:r>
              <w:t>Omit terminal salvos from active tactical-map contacts and represent their resolution through impact/interception cues, immediate feedback, and the authoritative journal.</w:t>
            </w:r>
          </w:p>
        </w:tc>
        <w:tc>
          <w:tcPr>
            <w:tcW w:type="dxa" w:w="3331"/>
          </w:tcPr>
          <w:p>
            <w:pPr/>
            <w:r>
              <w:t>Current prototype direction</w:t>
            </w:r>
          </w:p>
        </w:tc>
      </w:tr>
      <w:tr>
        <w:trPr>
          <w:cantSplit/>
        </w:trPr>
        <w:tc>
          <w:tcPr>
            <w:tcW w:type="dxa" w:w="3331"/>
          </w:tcPr>
          <w:p>
            <w:pPr/>
            <w:r>
              <w:t>D-074</w:t>
            </w:r>
          </w:p>
        </w:tc>
        <w:tc>
          <w:tcPr>
            <w:tcW w:type="dxa" w:w="3331"/>
          </w:tcPr>
          <w:p>
            <w:pPr/>
            <w:r>
              <w:t>Route every missile batch, including mixed terminal and surviving outcomes, through one mandatory finalization path that refreshes tracks, observer-safe contacts, selection, stacks, cues, controls, redraw, and diagnostics.</w:t>
            </w:r>
          </w:p>
        </w:tc>
        <w:tc>
          <w:tcPr>
            <w:tcW w:type="dxa" w:w="3331"/>
          </w:tcPr>
          <w:p>
            <w:pPr/>
            <w:r>
              <w:t>Current development direction</w:t>
            </w:r>
          </w:p>
        </w:tc>
      </w:tr>
      <w:tr>
        <w:trPr>
          <w:cantSplit/>
        </w:trPr>
        <w:tc>
          <w:tcPr>
            <w:tcW w:type="dxa" w:w="3331"/>
          </w:tcPr>
          <w:p>
            <w:pPr/>
            <w:r>
              <w:t>D-075</w:t>
            </w:r>
          </w:p>
        </w:tc>
        <w:tc>
          <w:tcPr>
            <w:tcW w:type="dxa" w:w="3331"/>
          </w:tcPr>
          <w:p>
            <w:pPr/>
            <w:r>
              <w:t>Key missile selection by stable salvo identity and move or clear the inspected/highlighted coordinate when that salvo moves, hides, terminates, or becomes unselected.</w:t>
            </w:r>
          </w:p>
        </w:tc>
        <w:tc>
          <w:tcPr>
            <w:tcW w:type="dxa" w:w="3331"/>
          </w:tcPr>
          <w:p>
            <w:pPr/>
            <w:r>
              <w:t>Current prototype direction</w:t>
            </w:r>
          </w:p>
        </w:tc>
      </w:tr>
      <w:tr>
        <w:trPr>
          <w:cantSplit/>
        </w:trPr>
        <w:tc>
          <w:tcPr>
            <w:tcW w:type="dxa" w:w="3331"/>
          </w:tcPr>
          <w:p>
            <w:pPr/>
            <w:r>
              <w:t>D-076</w:t>
            </w:r>
          </w:p>
        </w:tc>
        <w:tc>
          <w:tcPr>
            <w:tcW w:type="dxa" w:w="3331"/>
          </w:tcPr>
          <w:p>
            <w:pPr/>
            <w:r>
              <w:t>Treat selection as inspection unless the current weapon solution is legal. Stale, Approximate, Lost, Unknown, or currently occluded contacts cannot receive a specific direct-fire order or yellow weapon-target indication.</w:t>
            </w:r>
          </w:p>
        </w:tc>
        <w:tc>
          <w:tcPr>
            <w:tcW w:type="dxa" w:w="3331"/>
          </w:tcPr>
          <w:p>
            <w:pPr/>
            <w:r>
              <w:t>Current direction</w:t>
            </w:r>
          </w:p>
        </w:tc>
      </w:tr>
      <w:tr>
        <w:trPr>
          <w:cantSplit/>
        </w:trPr>
        <w:tc>
          <w:tcPr>
            <w:tcW w:type="dxa" w:w="3331"/>
          </w:tcPr>
          <w:p>
            <w:pPr/>
            <w:r>
              <w:t>D-077</w:t>
            </w:r>
          </w:p>
        </w:tc>
        <w:tc>
          <w:tcPr>
            <w:tcW w:type="dxa" w:w="3331"/>
          </w:tcPr>
          <w:p>
            <w:pPr/>
            <w:r>
              <w:t>Require a Firm current track, clear current weapon line of sight, and current range for ship direct fire because ships have already moved. Do not suspend an illegal ship attack for later in the same turn.</w:t>
            </w:r>
          </w:p>
        </w:tc>
        <w:tc>
          <w:tcPr>
            <w:tcW w:type="dxa" w:w="3331"/>
          </w:tcPr>
          <w:p>
            <w:pPr/>
            <w:r>
              <w:t>Current direction</w:t>
            </w:r>
          </w:p>
        </w:tc>
      </w:tr>
      <w:tr>
        <w:trPr>
          <w:cantSplit/>
        </w:trPr>
        <w:tc>
          <w:tcPr>
            <w:tcW w:type="dxa" w:w="3331"/>
          </w:tcPr>
          <w:p>
            <w:pPr/>
            <w:r>
              <w:t>D-078</w:t>
            </w:r>
          </w:p>
        </w:tc>
        <w:tc>
          <w:tcPr>
            <w:tcW w:type="dxa" w:w="3331"/>
          </w:tcPr>
          <w:p>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tcPr>
          <w:p>
            <w:pPr/>
            <w:r>
              <w:t>Current direction</w:t>
            </w:r>
          </w:p>
        </w:tc>
      </w:tr>
      <w:tr>
        <w:trPr>
          <w:cantSplit/>
        </w:trPr>
        <w:tc>
          <w:tcPr>
            <w:tcW w:type="dxa" w:w="3331"/>
          </w:tcPr>
          <w:p>
            <w:pPr/>
            <w:r>
              <w:t>D-079</w:t>
            </w:r>
          </w:p>
        </w:tc>
        <w:tc>
          <w:tcPr>
            <w:tcW w:type="dxa" w:w="3331"/>
          </w:tcPr>
          <w:p>
            <w:pPr/>
            <w:r>
              <w:t>Keep the tactical map viewport independent of changing side-panel content, and preserve missile-resolution cues through Damage before clearing them on entry to Damage Control.</w:t>
            </w:r>
          </w:p>
        </w:tc>
        <w:tc>
          <w:tcPr>
            <w:tcW w:type="dxa" w:w="3331"/>
          </w:tcPr>
          <w:p>
            <w:pPr/>
            <w:r>
              <w:t>Current prototype direction</w:t>
            </w:r>
          </w:p>
        </w:tc>
      </w:tr>
      <w:tr>
        <w:trPr>
          <w:cantSplit/>
        </w:trPr>
        <w:tc>
          <w:tcPr>
            <w:tcW w:type="dxa" w:w="3331"/>
          </w:tcPr>
          <w:p>
            <w:pPr/>
            <w:r>
              <w:t>D-080</w:t>
            </w:r>
          </w:p>
        </w:tc>
        <w:tc>
          <w:tcPr>
            <w:tcW w:type="dxa" w:w="3331"/>
          </w:tcPr>
          <w:p>
            <w:pPr/>
            <w:r>
              <w:t>Resolve current sensor contact envelopes as base sensor range plus observer active-mode bonus plus target signature modifier, minus environmental penalty and net jamming. Treat the initial numeric values as prototype placeholders rather than final TL progression.</w:t>
            </w:r>
          </w:p>
        </w:tc>
        <w:tc>
          <w:tcPr>
            <w:tcW w:type="dxa" w:w="3331"/>
          </w:tcPr>
          <w:p>
            <w:pPr/>
            <w:r>
              <w:t>Current prototype direction</w:t>
            </w:r>
          </w:p>
        </w:tc>
      </w:tr>
      <w:tr>
        <w:trPr>
          <w:cantSplit/>
        </w:trPr>
        <w:tc>
          <w:tcPr>
            <w:tcW w:type="dxa" w:w="3331"/>
          </w:tcPr>
          <w:p>
            <w:pPr/>
            <w:r>
              <w:t>D-081</w:t>
            </w:r>
          </w:p>
        </w:tc>
        <w:tc>
          <w:tcPr>
            <w:tcW w:type="dxa" w:w="3331"/>
          </w:tcPr>
          <w:p>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tcPr>
          <w:p>
            <w:pPr/>
            <w:r>
              <w:t>Current direction</w:t>
            </w:r>
          </w:p>
        </w:tc>
      </w:tr>
      <w:tr>
        <w:trPr>
          <w:cantSplit/>
        </w:trPr>
        <w:tc>
          <w:tcPr>
            <w:tcW w:type="dxa" w:w="3331"/>
          </w:tcPr>
          <w:p>
            <w:pPr/>
            <w:r>
              <w:t>D-082</w:t>
            </w:r>
          </w:p>
        </w:tc>
        <w:tc>
          <w:tcPr>
            <w:tcW w:type="dxa" w:w="3331"/>
          </w:tcPr>
          <w:p>
            <w:pPr/>
            <w:r>
              <w:t>Model target jamming as an observer-relative penalty reduced by the observer’s counter-jamming capability. Preserve hard occlusion, same-hex local acquisition, and independent Point Defense System local acquisition outside that modifier calculation.</w:t>
            </w:r>
          </w:p>
        </w:tc>
        <w:tc>
          <w:tcPr>
            <w:tcW w:type="dxa" w:w="3331"/>
          </w:tcPr>
          <w:p>
            <w:pPr/>
            <w:r>
              <w:t>Current prototype direction</w:t>
            </w:r>
          </w:p>
        </w:tc>
      </w:tr>
      <w:tr>
        <w:trPr>
          <w:cantSplit/>
        </w:trPr>
        <w:tc>
          <w:tcPr>
            <w:tcW w:type="dxa" w:w="3331"/>
          </w:tcPr>
          <w:p>
            <w:pPr/>
            <w:r>
              <w:t>D-083</w:t>
            </w:r>
          </w:p>
        </w:tc>
        <w:tc>
          <w:tcPr>
            <w:tcW w:type="dxa" w:w="3331"/>
          </w:tcPr>
          <w:p>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tcPr>
          <w:p>
            <w:pPr/>
            <w:r>
              <w:t>Current architecture direction</w:t>
            </w:r>
          </w:p>
        </w:tc>
      </w:tr>
    </w:tbl>
    <w:p>
      <w:pPr>
        <w:spacing w:after="20"/>
        <w:keepNext/>
        <w:widowControl w:val="1"/>
      </w:pPr>
    </w:p>
    <w:p>
      <w:pPr>
        <w:pStyle w:val="Heading1"/>
        <w:keepNext/>
        <w:widowControl w:val="1"/>
      </w:pPr>
      <w:r>
        <w:t>Appendix B. Working Glossary</w:t>
      </w:r>
    </w:p>
    <w:tbl>
      <w:tblPr>
        <w:tblW w:type="auto" w:w="0"/>
        <w:jc w:val="center"/>
        <w:tblLayout w:type="fixed"/>
        <w:tblLook w:firstColumn="1" w:firstRow="1" w:lastColumn="0" w:lastRow="0" w:noHBand="0" w:noVBand="1" w:val="04A0"/>
      </w:tblPr>
      <w:tblGrid>
        <w:gridCol w:w="4997"/>
        <w:gridCol w:w="4997"/>
      </w:tblGrid>
      <w:tr>
        <w:trPr>
          <w:tblHeader w:val="true"/>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Term</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Working definition</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Cluster map</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Strategic axial-hex view of the local region, with each cell representing a sector that may or may not contain a star system.</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System map</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axial-hex tactical view used for local movement, combat, scanning, and interaction; a present star occupies (0,0).</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Technology Level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1–9 measure of capability or complexity; TL 0 indicates absence.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TL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civilization’s current understanding within a discipline.</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Item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sophistication of a specific installed, stored, traded, or recovered device.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Research discipline governing reactor output, repair, integration, efficiency, and major structural refits.</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Auxiliary System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Optional ship installation that changes support or tactical capabilities without requiring a dedicated major system slot.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Major refit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Shipyard-level structural change such as adding a hardpoint, expanding capacity, or rebuilding a core system.</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Field repair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Repair performed away from the home shipyard, usually limited by crew, materials, Engineering TL, and item understanding.</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Awareness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measure of how much the principal enemy knows about the player, their tactics, and potentially their home system.</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Precursor item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Rare advanced device that may not fit normal research progression and can alter campaign strategy.</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Run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seeded campaign from launch until victory or permanent defeat.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Sublight movement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Turn-based in-system maneuver used to change range, pursuit, withdrawal, escape geometry, or line of sight.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 (LOS)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Point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defensive weapon or Auxiliary capability that attempts to intercept inbound missiles, torpedoes, or small craft.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Coordinated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Tentative advanced action allowing more than one weapon to attack with a meaningful readiness, power, accuracy, or cooldown cost.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future named specialist who grants a bounded advantage in a narrow command domain.</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Unknown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without reliable navigation data; entering it normally ends remaining FTL movement for the turn.</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Charted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 sufficient navigation and hazard data for normal strategic transit.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whose important locations, inhabitants, resources, anomalies, or persistent sites have been investigated.</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FTL movement allowance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Maximum number of charted starmap hexes the ship may traverse in a strategic turn, provisionally equal to FTL Propulsion TL.</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Incident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nearby transit sector associated with the first ship’s final distress transmission and the campaign’s opening investigation.</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Grazing 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Target track</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movement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Remaining missile range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missile’s fixed maximum range minus all routed hexes it has actually traveled since launch. Replanning never restores this budget.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Guidance replan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authoritative guided-weapon entity with an owning side, launcher, target, flight profile, current coordinate, cumulative travel history, remaining range, and terminal state.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envelope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hex-distance region around a defensive system within which hostile missile salvos are eligible for a limited interception attempt.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phase context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Shared per-phase state that orders defensive systems and preserves their spent attempt budgets while multiple salvos move.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Direct-fire commitment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Selected-missile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Hold-for-any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Layered missile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4997"/>
          </w:tcPr>
          <w:p>
            <w:r>
              <w:t>Navigation knowledge</w:t>
            </w:r>
          </w:p>
        </w:tc>
        <w:tc>
          <w:tcPr>
            <w:tcW w:type="dxa" w:w="4997"/>
          </w:tcPr>
          <w:p>
            <w:r>
              <w:t>Pre-charted information that may be displayed without a current tactical sensor observation. Every star is included; other permanent objects depend on prior survey and intelligence.</w:t>
            </w:r>
          </w:p>
        </w:tc>
      </w:tr>
      <w:tr>
        <w:trPr>
          <w:cantSplit/>
        </w:trPr>
        <w:tc>
          <w:tcPr>
            <w:tcW w:type="dxa" w:w="4997"/>
          </w:tcPr>
          <w:p>
            <w:r>
              <w:t>Track Update</w:t>
            </w:r>
          </w:p>
        </w:tc>
        <w:tc>
          <w:tcPr>
            <w:tcW w:type="dxa" w:w="4997"/>
          </w:tcPr>
          <w:p>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4997"/>
          </w:tcPr>
          <w:p>
            <w:r>
              <w:t>Firm track</w:t>
            </w:r>
          </w:p>
        </w:tc>
        <w:tc>
          <w:tcPr>
            <w:tcW w:type="dxa" w:w="4997"/>
          </w:tcPr>
          <w:p>
            <w:r>
              <w:t>A fresh, precise observer-specific target coordinate suitable for normal precision direct fire and high-confidence guidance.</w:t>
            </w:r>
          </w:p>
        </w:tc>
      </w:tr>
      <w:tr>
        <w:trPr>
          <w:cantSplit/>
        </w:trPr>
        <w:tc>
          <w:tcPr>
            <w:tcW w:type="dxa" w:w="4997"/>
          </w:tcPr>
          <w:p>
            <w:r>
              <w:t>Approximate track</w:t>
            </w:r>
          </w:p>
        </w:tc>
        <w:tc>
          <w:tcPr>
            <w:tcW w:type="dxa" w:w="4997"/>
          </w:tcPr>
          <w:p>
            <w:r>
              <w:t>A current observer-specific contact whose position is represented by an estimated coordinate and uncertainty region rather than one precise hex.</w:t>
            </w:r>
          </w:p>
        </w:tc>
      </w:tr>
      <w:tr>
        <w:trPr>
          <w:cantSplit/>
        </w:trPr>
        <w:tc>
          <w:tcPr>
            <w:tcW w:type="dxa" w:w="4997"/>
          </w:tcPr>
          <w:p>
            <w:r>
              <w:t>Stale track</w:t>
            </w:r>
          </w:p>
        </w:tc>
        <w:tc>
          <w:tcPr>
            <w:tcW w:type="dxa" w:w="4997"/>
          </w:tcPr>
          <w:p>
            <w:r>
              <w:t>A retained last-known or predicted coordinate that was not confirmed by the latest update and grows less certain until reacquired or lost.</w:t>
            </w:r>
          </w:p>
        </w:tc>
      </w:tr>
      <w:tr>
        <w:trPr>
          <w:cantSplit/>
        </w:trPr>
        <w:tc>
          <w:tcPr>
            <w:tcW w:type="dxa" w:w="4997"/>
          </w:tcPr>
          <w:p>
            <w:r>
              <w:t>Lost track</w:t>
            </w:r>
          </w:p>
        </w:tc>
        <w:tc>
          <w:tcPr>
            <w:tcW w:type="dxa" w:w="4997"/>
          </w:tcPr>
          <w:p>
            <w:r>
              <w:t>A retained contact history with no usable current tactical coordinate. It may support logs or intelligence history but not normal targeting.</w:t>
            </w:r>
          </w:p>
        </w:tc>
      </w:tr>
      <w:tr>
        <w:trPr>
          <w:cantSplit/>
        </w:trPr>
        <w:tc>
          <w:tcPr>
            <w:tcW w:type="dxa" w:w="4997"/>
          </w:tcPr>
          <w:p>
            <w:r>
              <w:t>Unknown contact</w:t>
            </w:r>
          </w:p>
        </w:tc>
        <w:tc>
          <w:tcPr>
            <w:tcW w:type="dxa" w:w="4997"/>
          </w:tcPr>
          <w:p>
            <w:r>
              <w:t>An object for which the observer has no track record or prior knowledge. The interface must not reveal that it exists.</w:t>
            </w:r>
          </w:p>
        </w:tc>
      </w:tr>
      <w:tr>
        <w:trPr>
          <w:cantSplit/>
        </w:trPr>
        <w:tc>
          <w:tcPr>
            <w:tcW w:type="dxa" w:w="4997"/>
          </w:tcPr>
          <w:p>
            <w:r>
              <w:t>Projected missile route</w:t>
            </w:r>
          </w:p>
        </w:tc>
        <w:tc>
          <w:tcPr>
            <w:tcW w:type="dxa" w:w="4997"/>
          </w:tcPr>
          <w:p>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4997"/>
          </w:tcPr>
          <w:p>
            <w:pPr/>
            <w:r>
              <w:t>Authoritative diagnostic journal</w:t>
            </w:r>
          </w:p>
        </w:tc>
        <w:tc>
          <w:tcPr>
            <w:tcW w:type="dxa" w:w="4997"/>
          </w:tcPr>
          <w:p>
            <w:pPr/>
            <w:r>
              <w:t>An always-on development record of simulation truth. It may include hidden coordinates, observer-specific tracks, guidance causes, and other information unavailable to the player.</w:t>
            </w:r>
          </w:p>
        </w:tc>
      </w:tr>
      <w:tr>
        <w:trPr>
          <w:cantSplit/>
        </w:trPr>
        <w:tc>
          <w:tcPr>
            <w:tcW w:type="dxa" w:w="4997"/>
          </w:tcPr>
          <w:p>
            <w:pPr/>
            <w:r>
              <w:t>Player-visible combat log</w:t>
            </w:r>
          </w:p>
        </w:tc>
        <w:tc>
          <w:tcPr>
            <w:tcW w:type="dxa" w:w="4997"/>
          </w:tcPr>
          <w:p>
            <w:pPr/>
            <w:r>
              <w:t>A future visibility-filtered explanation of events that contains only information legitimately known to the player. It is derived separately from the authoritative diagnostic journal.</w:t>
            </w:r>
          </w:p>
        </w:tc>
      </w:tr>
      <w:tr>
        <w:trPr>
          <w:cantSplit/>
        </w:trPr>
        <w:tc>
          <w:tcPr>
            <w:tcW w:type="dxa" w:w="4997"/>
          </w:tcPr>
          <w:p>
            <w:pPr/>
            <w:r>
              <w:t>JSON Lines (JSONL)</w:t>
            </w:r>
          </w:p>
        </w:tc>
        <w:tc>
          <w:tcPr>
            <w:tcW w:type="dxa" w:w="4997"/>
          </w:tcPr>
          <w:p>
            <w:pPr/>
            <w:r>
              <w:t>A diagnostic file format containing one complete JSON event object per line, allowing incremental writes, partial-file recovery, and direct programmatic analysis.</w:t>
            </w:r>
          </w:p>
        </w:tc>
      </w:tr>
      <w:tr>
        <w:trPr>
          <w:cantSplit/>
        </w:trPr>
        <w:tc>
          <w:tcPr>
            <w:tcW w:type="dxa" w:w="4997"/>
          </w:tcPr>
          <w:p>
            <w:pPr/>
            <w:r>
              <w:t>Observed missile trail</w:t>
            </w:r>
          </w:p>
        </w:tc>
        <w:tc>
          <w:tcPr>
            <w:tcW w:type="dxa" w:w="4997"/>
          </w:tcPr>
          <w:p>
            <w:pPr/>
            <w:r>
              <w:t>The sequence of missile coordinates actually confirmed by an observer’s successful track updates. It must not reveal movement that occurred while the contact was unobserved.</w:t>
            </w:r>
          </w:p>
        </w:tc>
      </w:tr>
      <w:tr>
        <w:trPr>
          <w:cantSplit/>
        </w:trPr>
        <w:tc>
          <w:tcPr>
            <w:tcW w:type="dxa" w:w="4997"/>
          </w:tcPr>
          <w:p>
            <w:pPr/>
            <w:r>
              <w:t>Observer-safe tactical view</w:t>
            </w:r>
          </w:p>
        </w:tc>
        <w:tc>
          <w:tcPr>
            <w:tcW w:type="dxa" w:w="4997"/>
          </w:tcPr>
          <w:p>
            <w:pPr/>
            <w:r>
              <w:t>A presentation snapshot constructed only from one observer’s navigation knowledge and tracks. It excludes Unknown contacts and never exposes hidden authoritative salvo state.</w:t>
            </w:r>
          </w:p>
        </w:tc>
      </w:tr>
      <w:tr>
        <w:trPr>
          <w:cantSplit/>
        </w:trPr>
        <w:tc>
          <w:tcPr>
            <w:tcW w:type="dxa" w:w="4997"/>
          </w:tcPr>
          <w:p>
            <w:pPr/>
            <w:r>
              <w:t>Observer-side threat projection</w:t>
            </w:r>
          </w:p>
        </w:tc>
        <w:tc>
          <w:tcPr>
            <w:tcW w:type="dxa" w:w="4997"/>
          </w:tcPr>
          <w:p>
            <w:pPr/>
            <w:r>
              <w:t>A non-authoritative route estimate drawn from a Firm observed hostile missile coordinate toward the observer’s own known coordinate. It is not the enemy missile’s hidden guidance plan.</w:t>
            </w:r>
          </w:p>
        </w:tc>
      </w:tr>
      <w:tr>
        <w:trPr>
          <w:cantSplit/>
        </w:trPr>
        <w:tc>
          <w:tcPr>
            <w:tcW w:type="dxa" w:w="4997"/>
          </w:tcPr>
          <w:p>
            <w:pPr/>
            <w:r>
              <w:t>Observed trail segment</w:t>
            </w:r>
          </w:p>
        </w:tc>
        <w:tc>
          <w:tcPr>
            <w:tcW w:type="dxa" w:w="4997"/>
          </w:tcPr>
          <w:p>
            <w:pPr/>
            <w:r>
              <w:t>One continuous sequence of coordinates confirmed without a missed observation epoch. A lost observation interval starts a new segment after reacquisition.</w:t>
            </w:r>
          </w:p>
        </w:tc>
      </w:tr>
      <w:tr>
        <w:trPr>
          <w:cantSplit/>
        </w:trPr>
        <w:tc>
          <w:tcPr>
            <w:tcW w:type="dxa" w:w="4997"/>
          </w:tcPr>
          <w:p>
            <w:pPr/>
            <w:r>
              <w:t>Missile batch refresh</w:t>
            </w:r>
          </w:p>
        </w:tc>
        <w:tc>
          <w:tcPr>
            <w:tcW w:type="dxa" w:w="4997"/>
          </w:tcPr>
          <w:p>
            <w:pPr/>
            <w:r>
              <w:t>The mandatory post-resolution rebuild of tracks, visible contacts, selection, stacks, impact cues, and observer-safe summary after all salvos in one command resolve.</w:t>
            </w:r>
          </w:p>
        </w:tc>
      </w:tr>
      <w:tr>
        <w:trPr>
          <w:cantSplit/>
        </w:trPr>
        <w:tc>
          <w:tcPr>
            <w:tcW w:type="dxa" w:w="4997"/>
          </w:tcPr>
          <w:p>
            <w:pPr/>
            <w:r>
              <w:t>Baseline tactical regression encounter</w:t>
            </w:r>
          </w:p>
        </w:tc>
        <w:tc>
          <w:tcPr>
            <w:tcW w:type="dxa" w:w="4997"/>
          </w:tcPr>
          <w:p>
            <w:pPr/>
            <w:r>
              <w:t>The documented repeatable four-turn Godot scenario used to compare checkpoint behavior and automatic journals across tactical passes.</w:t>
            </w:r>
          </w:p>
        </w:tc>
      </w:tr>
      <w:tr>
        <w:trPr>
          <w:cantSplit/>
        </w:trPr>
        <w:tc>
          <w:tcPr>
            <w:tcW w:type="dxa" w:w="4997"/>
          </w:tcPr>
          <w:p>
            <w:pPr/>
            <w:r>
              <w:t>Sensor mode</w:t>
            </w:r>
          </w:p>
        </w:tc>
        <w:tc>
          <w:tcPr>
            <w:tcW w:type="dxa" w:w="4997"/>
          </w:tcPr>
          <w:p>
            <w:pPr/>
            <w:r>
              <w:t>The observer’s current passive or active operating state. Passive uses base sensor envelopes; active may increase those envelopes while creating observable emissions.</w:t>
            </w:r>
          </w:p>
        </w:tc>
      </w:tr>
      <w:tr>
        <w:trPr>
          <w:cantSplit/>
        </w:trPr>
        <w:tc>
          <w:tcPr>
            <w:tcW w:type="dxa" w:w="4997"/>
          </w:tcPr>
          <w:p>
            <w:pPr/>
            <w:r>
              <w:t>Sensor signature</w:t>
            </w:r>
          </w:p>
        </w:tc>
        <w:tc>
          <w:tcPr>
            <w:tcW w:type="dxa" w:w="4997"/>
          </w:tcPr>
          <w:p>
            <w:pPr/>
            <w:r>
              <w:t>An explicit target-side modifier to an observer’s effective sensor envelopes. It may differ by passive state, active emissions, missile plume, damage, or later equipment rules.</w:t>
            </w:r>
          </w:p>
        </w:tc>
      </w:tr>
      <w:tr>
        <w:trPr>
          <w:cantSplit/>
        </w:trPr>
        <w:tc>
          <w:tcPr>
            <w:tcW w:type="dxa" w:w="4997"/>
          </w:tcPr>
          <w:p>
            <w:pPr/>
            <w:r>
              <w:t>Active emissions</w:t>
            </w:r>
          </w:p>
        </w:tc>
        <w:tc>
          <w:tcPr>
            <w:tcW w:type="dxa" w:w="4997"/>
          </w:tcPr>
          <w:p>
            <w:pPr/>
            <w:r>
              <w:t>A target state produced by active sensing or another emitting system that may increase how readily other observers detect and locate that target.</w:t>
            </w:r>
          </w:p>
        </w:tc>
      </w:tr>
      <w:tr>
        <w:trPr>
          <w:cantSplit/>
        </w:trPr>
        <w:tc>
          <w:tcPr>
            <w:tcW w:type="dxa" w:w="4997"/>
          </w:tcPr>
          <w:p>
            <w:pPr/>
            <w:r>
              <w:t>Effective sensor envelope</w:t>
            </w:r>
          </w:p>
        </w:tc>
        <w:tc>
          <w:tcPr>
            <w:tcW w:type="dxa" w:w="4997"/>
          </w:tcPr>
          <w:p>
            <w:pPr/>
            <w:r>
              <w:t>The observer-target-specific Firm or Approximate range after applying sensor mode, target signature, environment, jamming, and counter-jamming modifiers.</w:t>
            </w:r>
          </w:p>
        </w:tc>
      </w:tr>
      <w:tr>
        <w:trPr>
          <w:cantSplit/>
        </w:trPr>
        <w:tc>
          <w:tcPr>
            <w:tcW w:type="dxa" w:w="4997"/>
          </w:tcPr>
          <w:p>
            <w:pPr/>
            <w:r>
              <w:t>Jamming</w:t>
            </w:r>
          </w:p>
        </w:tc>
        <w:tc>
          <w:tcPr>
            <w:tcW w:type="dxa" w:w="4997"/>
          </w:tcPr>
          <w:p>
            <w:pPr/>
            <w:r>
              <w:t>An enabled target-side electronic-warfare effect that reduces a particular observer’s effective sensor envelopes after counter-jamming is applied.</w:t>
            </w:r>
          </w:p>
        </w:tc>
      </w:tr>
      <w:tr>
        <w:trPr>
          <w:cantSplit/>
        </w:trPr>
        <w:tc>
          <w:tcPr>
            <w:tcW w:type="dxa" w:w="4997"/>
          </w:tcPr>
          <w:p>
            <w:pPr/>
            <w:r>
              <w:t>Counter-jamming</w:t>
            </w:r>
          </w:p>
        </w:tc>
        <w:tc>
          <w:tcPr>
            <w:tcW w:type="dxa" w:w="4997"/>
          </w:tcPr>
          <w:p>
            <w:pPr/>
            <w:r>
              <w:t>An observer-side electronic-warfare capability that offsets target jamming but does not negate environmental penalties or hard occlusion.</w:t>
            </w:r>
          </w:p>
        </w:tc>
      </w:tr>
      <w:tr>
        <w:trPr>
          <w:cantSplit/>
        </w:trPr>
        <w:tc>
          <w:tcPr>
            <w:tcW w:type="dxa" w:w="4997"/>
          </w:tcPr>
          <w:p>
            <w:pPr/>
            <w:r>
              <w:t>Sensor resolution policy</w:t>
            </w:r>
          </w:p>
        </w:tc>
        <w:tc>
          <w:tcPr>
            <w:tcW w:type="dxa" w:w="4997"/>
          </w:tcPr>
          <w:p>
            <w:pPr/>
            <w:r>
              <w:t>A replaceable rule that converts observation geometry and effective sensor envelopes into Firm, Approximate, or missed contact results; deterministic now and potentially seeded probabilistic later.</w:t>
            </w:r>
          </w:p>
        </w:tc>
      </w:tr>
    </w:tbl>
    <w:p>
      <w:pPr>
        <w:spacing w:after="20"/>
        <w:keepNext/>
        <w:widowControl w:val="1"/>
      </w:pPr>
    </w:p>
    <w:p>
      <w:pPr>
        <w:spacing w:before="240" w:after="80"/>
        <w:jc w:val="center"/>
        <w:keepNext/>
        <w:keepLines/>
        <w:pageBreakBefore w:val="0"/>
        <w:widowControl w:val="1"/>
      </w:pPr>
      <w:r>
        <w:t>END OF DRAFT v0.3k</w:t>
      </w:r>
    </w:p>
    <w:p>
      <w:pPr>
        <w:spacing w:before="0" w:after="0"/>
        <w:jc w:val="center"/>
        <w:keepNext w:val="0"/>
        <w:keepLines/>
        <w:pageBreakBefore w:val="0"/>
        <w:widowControl w:val="1"/>
      </w:pPr>
      <w:r>
        <w:t>Next: validate passive and active sensor modes, target signatures, deterministic jamming and counter-jamming, epoch-safe sensor-state refresh, and preserved observer-safe missile trails with the Checkpoint 14 regression encounter before adding missile-seeker acquisition and reacquisition rules.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v0.3i</dc:title>
  <dc:subject>Observed missile trail origins and guaranteed mixed-batch finalization</dc:subject>
  <dc:creator>OpenAI and project owner</dc:creator>
  <cp:keywords>Delphi, FireMonkey, FMX, roguelike, starship, strategy, game design</cp:keywords>
  <dc:description>Updated through Checkpoint 13d.</dc:description>
  <cp:lastModifiedBy/>
  <cp:revision>1</cp:revision>
  <dcterms:created xsi:type="dcterms:W3CDTF">2013-12-23T23:15:00Z</dcterms:created>
  <dcterms:modified xsi:type="dcterms:W3CDTF">2013-12-23T23:15:00Z</dcterms:modified>
  <cp:category/>
</cp:coreProperties>
</file>